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73F53EAF" w:rsidR="00662C69" w:rsidRDefault="009B11D6" w:rsidP="00B31E90">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C83C79">
        <w:rPr>
          <w:rFonts w:ascii="Palatino Linotype" w:hAnsi="Palatino Linotype"/>
          <w:color w:val="000000" w:themeColor="text1"/>
        </w:rPr>
        <w:t>seis (06) de abril de dos mil veintidós</w:t>
      </w:r>
      <w:r w:rsidR="00662C69" w:rsidRPr="00A85CB7">
        <w:rPr>
          <w:rFonts w:ascii="Palatino Linotype" w:hAnsi="Palatino Linotype"/>
          <w:color w:val="000000" w:themeColor="text1"/>
        </w:rPr>
        <w:t>.</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39C60649" w:rsidR="005F0007" w:rsidRDefault="00662C69" w:rsidP="00B31E90">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00772245">
        <w:rPr>
          <w:rFonts w:ascii="Palatino Linotype" w:hAnsi="Palatino Linotype"/>
          <w:b/>
          <w:color w:val="000000" w:themeColor="text1"/>
        </w:rPr>
        <w:t>S</w:t>
      </w:r>
      <w:r w:rsidRPr="00A85CB7">
        <w:rPr>
          <w:rFonts w:ascii="Palatino Linotype" w:hAnsi="Palatino Linotype"/>
          <w:color w:val="000000" w:themeColor="text1"/>
        </w:rPr>
        <w:t xml:space="preserve"> </w:t>
      </w:r>
      <w:r w:rsidR="00772245">
        <w:rPr>
          <w:rFonts w:ascii="Palatino Linotype" w:hAnsi="Palatino Linotype"/>
          <w:color w:val="000000" w:themeColor="text1"/>
        </w:rPr>
        <w:t>los</w:t>
      </w:r>
      <w:r w:rsidRPr="00A85CB7">
        <w:rPr>
          <w:rFonts w:ascii="Palatino Linotype" w:hAnsi="Palatino Linotype"/>
          <w:color w:val="000000" w:themeColor="text1"/>
        </w:rPr>
        <w:t xml:space="preserve"> expediente</w:t>
      </w:r>
      <w:r w:rsidR="00772245">
        <w:rPr>
          <w:rFonts w:ascii="Palatino Linotype" w:hAnsi="Palatino Linotype"/>
          <w:color w:val="000000" w:themeColor="text1"/>
        </w:rPr>
        <w:t>s</w:t>
      </w:r>
      <w:r w:rsidRPr="00A85CB7">
        <w:rPr>
          <w:rFonts w:ascii="Palatino Linotype" w:hAnsi="Palatino Linotype"/>
          <w:color w:val="000000" w:themeColor="text1"/>
        </w:rPr>
        <w:t xml:space="preserve"> electrónico</w:t>
      </w:r>
      <w:r w:rsidR="00772245">
        <w:rPr>
          <w:rFonts w:ascii="Palatino Linotype" w:hAnsi="Palatino Linotype"/>
          <w:color w:val="000000" w:themeColor="text1"/>
        </w:rPr>
        <w:t>s</w:t>
      </w:r>
      <w:r w:rsidRPr="00A85CB7">
        <w:rPr>
          <w:rFonts w:ascii="Palatino Linotype" w:hAnsi="Palatino Linotype"/>
          <w:color w:val="000000" w:themeColor="text1"/>
        </w:rPr>
        <w:t xml:space="preserve"> for</w:t>
      </w:r>
      <w:r w:rsidR="00D37494" w:rsidRPr="00A85CB7">
        <w:rPr>
          <w:rFonts w:ascii="Palatino Linotype" w:hAnsi="Palatino Linotype"/>
          <w:color w:val="000000" w:themeColor="text1"/>
        </w:rPr>
        <w:t>mado</w:t>
      </w:r>
      <w:r w:rsidR="00772245">
        <w:rPr>
          <w:rFonts w:ascii="Palatino Linotype" w:hAnsi="Palatino Linotype"/>
          <w:color w:val="000000" w:themeColor="text1"/>
        </w:rPr>
        <w:t>s</w:t>
      </w:r>
      <w:r w:rsidR="00D37494" w:rsidRPr="00A85CB7">
        <w:rPr>
          <w:rFonts w:ascii="Palatino Linotype" w:hAnsi="Palatino Linotype"/>
          <w:color w:val="000000" w:themeColor="text1"/>
        </w:rPr>
        <w:t xml:space="preserve"> con motivo de</w:t>
      </w:r>
      <w:r w:rsidR="00772245">
        <w:rPr>
          <w:rFonts w:ascii="Palatino Linotype" w:hAnsi="Palatino Linotype"/>
          <w:color w:val="000000" w:themeColor="text1"/>
        </w:rPr>
        <w:t xml:space="preserve"> </w:t>
      </w:r>
      <w:r w:rsidR="00D37494" w:rsidRPr="00A85CB7">
        <w:rPr>
          <w:rFonts w:ascii="Palatino Linotype" w:hAnsi="Palatino Linotype"/>
          <w:color w:val="000000" w:themeColor="text1"/>
        </w:rPr>
        <w:t>l</w:t>
      </w:r>
      <w:r w:rsidR="00772245">
        <w:rPr>
          <w:rFonts w:ascii="Palatino Linotype" w:hAnsi="Palatino Linotype"/>
          <w:color w:val="000000" w:themeColor="text1"/>
        </w:rPr>
        <w:t>os</w:t>
      </w:r>
      <w:r w:rsidRPr="00A85CB7">
        <w:rPr>
          <w:rFonts w:ascii="Palatino Linotype" w:hAnsi="Palatino Linotype"/>
          <w:color w:val="000000" w:themeColor="text1"/>
        </w:rPr>
        <w:t xml:space="preserve"> recurso</w:t>
      </w:r>
      <w:r w:rsidR="00772245">
        <w:rPr>
          <w:rFonts w:ascii="Palatino Linotype" w:hAnsi="Palatino Linotype"/>
          <w:color w:val="000000" w:themeColor="text1"/>
        </w:rPr>
        <w:t>s</w:t>
      </w:r>
      <w:r w:rsidRPr="00A85CB7">
        <w:rPr>
          <w:rFonts w:ascii="Palatino Linotype" w:hAnsi="Palatino Linotype"/>
          <w:color w:val="000000" w:themeColor="text1"/>
        </w:rPr>
        <w:t xml:space="preserve"> de revisión </w:t>
      </w:r>
      <w:r w:rsidR="00C83C79">
        <w:rPr>
          <w:rFonts w:ascii="Palatino Linotype" w:hAnsi="Palatino Linotype"/>
          <w:b/>
          <w:bCs/>
          <w:color w:val="000000" w:themeColor="text1"/>
        </w:rPr>
        <w:t xml:space="preserve">00378/INFOEM/IP/RR/2022 </w:t>
      </w:r>
      <w:r w:rsidR="00C83C79" w:rsidRPr="00132F52">
        <w:rPr>
          <w:rFonts w:ascii="Palatino Linotype" w:hAnsi="Palatino Linotype"/>
          <w:color w:val="000000" w:themeColor="text1"/>
        </w:rPr>
        <w:t>y</w:t>
      </w:r>
      <w:r w:rsidR="00C83C79">
        <w:rPr>
          <w:rFonts w:ascii="Palatino Linotype" w:hAnsi="Palatino Linotype"/>
          <w:b/>
          <w:bCs/>
          <w:color w:val="000000" w:themeColor="text1"/>
        </w:rPr>
        <w:t xml:space="preserve"> 00379/INFOEM/IP/RR/2022</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rPr>
        <w:t>interpuesto</w:t>
      </w:r>
      <w:r w:rsidR="00772245">
        <w:rPr>
          <w:rFonts w:ascii="Palatino Linotype" w:eastAsia="Times New Roman" w:hAnsi="Palatino Linotype" w:cs="Times New Roman"/>
          <w:color w:val="000000" w:themeColor="text1"/>
        </w:rPr>
        <w:t>s</w:t>
      </w:r>
      <w:r w:rsidR="006B31E7" w:rsidRPr="006B31E7">
        <w:rPr>
          <w:rFonts w:ascii="Palatino Linotype" w:eastAsia="Times New Roman" w:hAnsi="Palatino Linotype" w:cs="Times New Roman"/>
          <w:color w:val="000000" w:themeColor="text1"/>
        </w:rPr>
        <w:t xml:space="preserve"> por</w:t>
      </w:r>
      <w:r w:rsidR="0078249C">
        <w:rPr>
          <w:rFonts w:ascii="Palatino Linotype" w:eastAsia="Times New Roman" w:hAnsi="Palatino Linotype" w:cs="Times New Roman"/>
          <w:color w:val="000000" w:themeColor="text1"/>
        </w:rPr>
        <w:t xml:space="preserve"> </w:t>
      </w:r>
      <w:r w:rsidR="004C6B67">
        <w:rPr>
          <w:rFonts w:ascii="Palatino Linotype" w:eastAsia="Times New Roman" w:hAnsi="Palatino Linotype" w:cs="Times New Roman"/>
          <w:b/>
          <w:color w:val="000000" w:themeColor="text1"/>
        </w:rPr>
        <w:t>XXXXXXXX</w:t>
      </w:r>
      <w:bookmarkStart w:id="0" w:name="_GoBack"/>
      <w:bookmarkEnd w:id="0"/>
      <w:r w:rsidR="00F17EFA">
        <w:rPr>
          <w:rFonts w:ascii="Palatino Linotype" w:eastAsia="Times New Roman" w:hAnsi="Palatino Linotype" w:cs="Times New Roman"/>
          <w:color w:val="000000" w:themeColor="text1"/>
        </w:rPr>
        <w:t xml:space="preserve">, en lo sucesivo, </w:t>
      </w:r>
      <w:r w:rsidR="00014F51">
        <w:rPr>
          <w:rFonts w:ascii="Palatino Linotype" w:eastAsia="Times New Roman" w:hAnsi="Palatino Linotype" w:cs="Times New Roman"/>
          <w:color w:val="000000" w:themeColor="text1"/>
        </w:rPr>
        <w:t>la</w:t>
      </w:r>
      <w:r w:rsidR="00E92215" w:rsidRPr="006B31E7">
        <w:rPr>
          <w:rFonts w:ascii="Palatino Linotype" w:eastAsia="Times New Roman" w:hAnsi="Palatino Linotype" w:cs="Times New Roman"/>
          <w:color w:val="000000" w:themeColor="text1"/>
        </w:rPr>
        <w:t xml:space="preserve"> </w:t>
      </w:r>
      <w:r w:rsidR="006B31E7" w:rsidRPr="006B31E7">
        <w:rPr>
          <w:rFonts w:ascii="Palatino Linotype" w:eastAsia="Times New Roman" w:hAnsi="Palatino Linotype" w:cs="Times New Roman"/>
          <w:b/>
          <w:bCs/>
          <w:color w:val="000000" w:themeColor="text1"/>
        </w:rPr>
        <w:t>RECURRENTE</w:t>
      </w:r>
      <w:r w:rsidR="00E647FF">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la</w:t>
      </w:r>
      <w:r w:rsidR="00772245">
        <w:rPr>
          <w:rFonts w:ascii="Palatino Linotype" w:eastAsia="Times New Roman" w:hAnsi="Palatino Linotype" w:cs="Arial"/>
          <w:color w:val="000000" w:themeColor="text1"/>
        </w:rPr>
        <w:t>s</w:t>
      </w:r>
      <w:r w:rsidR="005F1362" w:rsidRPr="00A85CB7">
        <w:rPr>
          <w:rFonts w:ascii="Palatino Linotype" w:eastAsia="Times New Roman" w:hAnsi="Palatino Linotype" w:cs="Arial"/>
          <w:color w:val="000000" w:themeColor="text1"/>
        </w:rPr>
        <w:t xml:space="preserve"> respuesta</w:t>
      </w:r>
      <w:r w:rsidR="00772245">
        <w:rPr>
          <w:rFonts w:ascii="Palatino Linotype" w:eastAsia="Times New Roman" w:hAnsi="Palatino Linotype" w:cs="Arial"/>
          <w:color w:val="000000" w:themeColor="text1"/>
        </w:rPr>
        <w:t>s</w:t>
      </w:r>
      <w:r w:rsidR="005F1362" w:rsidRPr="00A85CB7">
        <w:rPr>
          <w:rFonts w:ascii="Palatino Linotype" w:eastAsia="Times New Roman" w:hAnsi="Palatino Linotype" w:cs="Arial"/>
          <w:color w:val="000000" w:themeColor="text1"/>
        </w:rPr>
        <w:t xml:space="preserve"> del</w:t>
      </w:r>
      <w:r w:rsidR="002C1007" w:rsidRPr="00A85CB7">
        <w:rPr>
          <w:rFonts w:ascii="Palatino Linotype" w:eastAsia="Times New Roman" w:hAnsi="Palatino Linotype" w:cs="Arial"/>
          <w:color w:val="000000" w:themeColor="text1"/>
        </w:rPr>
        <w:t xml:space="preserve"> </w:t>
      </w:r>
      <w:r w:rsidR="00C83C79">
        <w:rPr>
          <w:rFonts w:ascii="Palatino Linotype" w:eastAsia="Times New Roman" w:hAnsi="Palatino Linotype" w:cs="Arial"/>
          <w:b/>
          <w:color w:val="000000" w:themeColor="text1"/>
        </w:rPr>
        <w:t>Organismo Público Descentralizado para la Prestación de los Servicios de Agua Potable, Alcantarillado y Saneamiento de Zumpango</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F17EFA">
        <w:rPr>
          <w:rFonts w:ascii="Palatino Linotype" w:eastAsia="Calibri" w:hAnsi="Palatino Linotype" w:cs="Arial"/>
          <w:color w:val="000000" w:themeColor="text1"/>
          <w:lang w:val="es-ES"/>
        </w:rPr>
        <w:t>en adelante,</w:t>
      </w:r>
      <w:r w:rsidR="00F17EFA">
        <w:rPr>
          <w:rFonts w:ascii="Palatino Linotype" w:eastAsia="Times New Roman" w:hAnsi="Palatino Linotype" w:cs="Times New Roman"/>
          <w:color w:val="000000" w:themeColor="text1"/>
        </w:rPr>
        <w:t xml:space="preserve"> </w:t>
      </w:r>
      <w:r w:rsidR="005F1362" w:rsidRPr="00A85CB7">
        <w:rPr>
          <w:rFonts w:ascii="Palatino Linotype" w:eastAsia="Times New Roman" w:hAnsi="Palatino Linotype" w:cs="Times New Roman"/>
          <w:color w:val="000000" w:themeColor="text1"/>
        </w:rPr>
        <w:t>el</w:t>
      </w:r>
      <w:r w:rsidR="005F1362" w:rsidRPr="00A85CB7">
        <w:rPr>
          <w:rFonts w:ascii="Palatino Linotype" w:eastAsia="Times New Roman" w:hAnsi="Palatino Linotype" w:cs="Times New Roman"/>
          <w:b/>
          <w:color w:val="000000" w:themeColor="text1"/>
        </w:rPr>
        <w:t xml:space="preserve"> SUJETO OBLIGADO</w:t>
      </w:r>
      <w:r w:rsidR="005F1362" w:rsidRPr="00B67B60">
        <w:rPr>
          <w:rFonts w:ascii="Palatino Linotype" w:eastAsia="Times New Roman" w:hAnsi="Palatino Linotype" w:cs="Times New Roman"/>
          <w:color w:val="000000" w:themeColor="text1"/>
        </w:rPr>
        <w:t>,</w:t>
      </w:r>
      <w:r w:rsidR="005F1362" w:rsidRPr="00A85CB7">
        <w:rPr>
          <w:rFonts w:ascii="Palatino Linotype" w:eastAsia="Times New Roman" w:hAnsi="Palatino Linotype" w:cs="Times New Roman"/>
          <w:b/>
          <w:color w:val="000000" w:themeColor="text1"/>
        </w:rPr>
        <w:t xml:space="preserve">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395F5B5E" w:rsidR="00587366" w:rsidRPr="00A85CB7" w:rsidRDefault="00662C69" w:rsidP="00B31E90">
      <w:pPr>
        <w:pStyle w:val="Ttulo1"/>
        <w:spacing w:before="0" w:line="360" w:lineRule="auto"/>
        <w:jc w:val="center"/>
        <w:rPr>
          <w:b/>
          <w:color w:val="000000" w:themeColor="text1"/>
        </w:rPr>
      </w:pPr>
      <w:bookmarkStart w:id="1" w:name="_Toc461555884"/>
      <w:bookmarkStart w:id="2" w:name="_Toc466371847"/>
      <w:bookmarkStart w:id="3" w:name="_Toc88071776"/>
      <w:r w:rsidRPr="00A85CB7">
        <w:rPr>
          <w:b/>
          <w:color w:val="000000" w:themeColor="text1"/>
        </w:rPr>
        <w:t>ANTECEDENTES</w:t>
      </w:r>
      <w:bookmarkEnd w:id="1"/>
      <w:bookmarkEnd w:id="2"/>
      <w:bookmarkEnd w:id="3"/>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318D4FAC" w:rsidR="00D9392E" w:rsidRPr="00A85CB7"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014F51">
        <w:rPr>
          <w:rFonts w:ascii="Palatino Linotype" w:eastAsia="Calibri" w:hAnsi="Palatino Linotype" w:cs="Arial"/>
          <w:color w:val="000000" w:themeColor="text1"/>
          <w:lang w:val="es-ES"/>
        </w:rPr>
        <w:t xml:space="preserve">veintiséis (26) de noviembre y diez </w:t>
      </w:r>
      <w:r w:rsidR="00814A15">
        <w:rPr>
          <w:rFonts w:ascii="Palatino Linotype" w:eastAsia="Calibri" w:hAnsi="Palatino Linotype" w:cs="Arial"/>
          <w:color w:val="000000" w:themeColor="text1"/>
          <w:lang w:val="es-ES"/>
        </w:rPr>
        <w:t xml:space="preserve">(10) </w:t>
      </w:r>
      <w:r w:rsidR="00014F51">
        <w:rPr>
          <w:rFonts w:ascii="Palatino Linotype" w:eastAsia="Calibri" w:hAnsi="Palatino Linotype" w:cs="Arial"/>
          <w:color w:val="000000" w:themeColor="text1"/>
          <w:lang w:val="es-ES"/>
        </w:rPr>
        <w:t>de diciembre</w:t>
      </w:r>
      <w:r w:rsidR="00B31E90">
        <w:rPr>
          <w:rFonts w:ascii="Palatino Linotype" w:eastAsia="Calibri" w:hAnsi="Palatino Linotype" w:cs="Arial"/>
          <w:color w:val="000000" w:themeColor="text1"/>
          <w:lang w:val="es-ES"/>
        </w:rPr>
        <w:t xml:space="preserve"> de dos mil veintiuno</w:t>
      </w:r>
      <w:r w:rsidR="005F1362" w:rsidRPr="00A85CB7">
        <w:rPr>
          <w:rFonts w:ascii="Palatino Linotype" w:eastAsia="Calibri" w:hAnsi="Palatino Linotype" w:cs="Arial"/>
          <w:color w:val="000000" w:themeColor="text1"/>
          <w:lang w:val="es-ES"/>
        </w:rPr>
        <w:t xml:space="preserve">, </w:t>
      </w:r>
      <w:r w:rsidR="00014F51">
        <w:rPr>
          <w:rFonts w:ascii="Palatino Linotype" w:hAnsi="Palatino Linotype"/>
          <w:color w:val="000000" w:themeColor="text1"/>
        </w:rPr>
        <w:t>la</w:t>
      </w:r>
      <w:r w:rsidR="00B31E90">
        <w:rPr>
          <w:rFonts w:ascii="Palatino Linotype" w:hAnsi="Palatino Linotype"/>
          <w:color w:val="000000" w:themeColor="text1"/>
        </w:rPr>
        <w:t xml:space="preserve"> particular</w:t>
      </w:r>
      <w:r w:rsidR="005F1362" w:rsidRPr="00A85CB7">
        <w:rPr>
          <w:rFonts w:ascii="Palatino Linotype" w:hAnsi="Palatino Linotype"/>
          <w:color w:val="000000" w:themeColor="text1"/>
        </w:rPr>
        <w:t xml:space="preserve">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9E58CA">
        <w:rPr>
          <w:rFonts w:ascii="Palatino Linotype" w:hAnsi="Palatino Linotype"/>
          <w:bCs/>
          <w:color w:val="000000" w:themeColor="text1"/>
        </w:rPr>
        <w:t>del</w:t>
      </w:r>
      <w:r w:rsidR="00DE4F75">
        <w:rPr>
          <w:rFonts w:ascii="Palatino Linotype" w:hAnsi="Palatino Linotype"/>
          <w:bCs/>
          <w:color w:val="000000" w:themeColor="text1"/>
        </w:rPr>
        <w:t xml:space="preserve"> </w:t>
      </w:r>
      <w:r w:rsidR="005F1362" w:rsidRPr="00A85CB7">
        <w:rPr>
          <w:rFonts w:ascii="Palatino Linotype" w:eastAsia="Calibri" w:hAnsi="Palatino Linotype" w:cs="Arial"/>
          <w:color w:val="000000" w:themeColor="text1"/>
          <w:lang w:val="es-ES"/>
        </w:rPr>
        <w:t xml:space="preserve">Sistema de Acceso a la Información Mexiquense </w:t>
      </w:r>
      <w:r w:rsidR="005F1362" w:rsidRPr="00127E68">
        <w:rPr>
          <w:rFonts w:ascii="Palatino Linotype" w:eastAsia="Calibri" w:hAnsi="Palatino Linotype" w:cs="Arial"/>
          <w:bCs/>
          <w:color w:val="000000" w:themeColor="text1"/>
          <w:lang w:val="es-ES"/>
        </w:rPr>
        <w:t>(</w:t>
      </w:r>
      <w:r w:rsidR="005F1362" w:rsidRPr="005B4B08">
        <w:rPr>
          <w:rFonts w:ascii="Palatino Linotype" w:eastAsia="Calibri" w:hAnsi="Palatino Linotype" w:cs="Arial"/>
          <w:bCs/>
          <w:color w:val="000000" w:themeColor="text1"/>
          <w:lang w:val="es-ES"/>
        </w:rPr>
        <w:t>SAIMEX</w:t>
      </w:r>
      <w:r w:rsidR="005F1362" w:rsidRPr="00127E68">
        <w:rPr>
          <w:rFonts w:ascii="Palatino Linotype" w:eastAsia="Calibri" w:hAnsi="Palatino Linotype" w:cs="Arial"/>
          <w:bCs/>
          <w:color w:val="000000" w:themeColor="text1"/>
          <w:lang w:val="es-ES"/>
        </w:rPr>
        <w:t>)</w:t>
      </w:r>
      <w:r w:rsidR="005F1362" w:rsidRPr="00A85CB7">
        <w:rPr>
          <w:rFonts w:ascii="Palatino Linotype" w:eastAsia="Calibri" w:hAnsi="Palatino Linotype" w:cs="Arial"/>
          <w:color w:val="000000" w:themeColor="text1"/>
          <w:lang w:val="es-ES"/>
        </w:rPr>
        <w:t>, la</w:t>
      </w:r>
      <w:r w:rsidR="00772245">
        <w:rPr>
          <w:rFonts w:ascii="Palatino Linotype" w:eastAsia="Calibri" w:hAnsi="Palatino Linotype" w:cs="Arial"/>
          <w:color w:val="000000" w:themeColor="text1"/>
          <w:lang w:val="es-ES"/>
        </w:rPr>
        <w:t>s</w:t>
      </w:r>
      <w:r w:rsidR="005F1362" w:rsidRPr="00A85CB7">
        <w:rPr>
          <w:rFonts w:ascii="Palatino Linotype" w:eastAsia="Calibri" w:hAnsi="Palatino Linotype" w:cs="Arial"/>
          <w:color w:val="000000" w:themeColor="text1"/>
          <w:lang w:val="es-ES"/>
        </w:rPr>
        <w:t xml:space="preserve"> solicitud</w:t>
      </w:r>
      <w:r w:rsidR="00772245">
        <w:rPr>
          <w:rFonts w:ascii="Palatino Linotype" w:eastAsia="Calibri" w:hAnsi="Palatino Linotype" w:cs="Arial"/>
          <w:color w:val="000000" w:themeColor="text1"/>
          <w:lang w:val="es-ES"/>
        </w:rPr>
        <w:t>es</w:t>
      </w:r>
      <w:r w:rsidR="005F1362" w:rsidRPr="00A85CB7">
        <w:rPr>
          <w:rFonts w:ascii="Palatino Linotype" w:eastAsia="Calibri" w:hAnsi="Palatino Linotype" w:cs="Arial"/>
          <w:color w:val="000000" w:themeColor="text1"/>
          <w:lang w:val="es-ES"/>
        </w:rPr>
        <w:t xml:space="preserve"> de información pública registrada</w:t>
      </w:r>
      <w:r w:rsidR="00772245">
        <w:rPr>
          <w:rFonts w:ascii="Palatino Linotype" w:eastAsia="Calibri" w:hAnsi="Palatino Linotype" w:cs="Arial"/>
          <w:color w:val="000000" w:themeColor="text1"/>
          <w:lang w:val="es-ES"/>
        </w:rPr>
        <w:t>s con los</w:t>
      </w:r>
      <w:r w:rsidR="005F1362" w:rsidRPr="00A85CB7">
        <w:rPr>
          <w:rFonts w:ascii="Palatino Linotype" w:eastAsia="Calibri" w:hAnsi="Palatino Linotype" w:cs="Arial"/>
          <w:color w:val="000000" w:themeColor="text1"/>
          <w:lang w:val="es-ES"/>
        </w:rPr>
        <w:t xml:space="preserve"> número</w:t>
      </w:r>
      <w:r w:rsidR="00772245">
        <w:rPr>
          <w:rFonts w:ascii="Palatino Linotype" w:eastAsia="Calibri" w:hAnsi="Palatino Linotype" w:cs="Arial"/>
          <w:color w:val="000000" w:themeColor="text1"/>
          <w:lang w:val="es-ES"/>
        </w:rPr>
        <w:t xml:space="preserve">s </w:t>
      </w:r>
      <w:r w:rsidR="00C83C79">
        <w:rPr>
          <w:rFonts w:ascii="Palatino Linotype" w:eastAsia="Calibri" w:hAnsi="Palatino Linotype" w:cs="Arial"/>
          <w:b/>
          <w:color w:val="000000" w:themeColor="text1"/>
          <w:lang w:val="es-ES"/>
        </w:rPr>
        <w:t>00084/OASZUMPANG/IP/2021 y 00256/OASZUMPANG/IP/2021</w:t>
      </w:r>
      <w:r w:rsidR="005F1362" w:rsidRPr="00A85CB7">
        <w:rPr>
          <w:rFonts w:ascii="Palatino Linotype" w:hAnsi="Palatino Linotype"/>
          <w:b/>
          <w:bCs/>
          <w:color w:val="000000" w:themeColor="text1"/>
        </w:rPr>
        <w:t>,</w:t>
      </w:r>
      <w:r w:rsidR="00772245">
        <w:rPr>
          <w:rFonts w:ascii="Palatino Linotype" w:eastAsia="Calibri" w:hAnsi="Palatino Linotype" w:cs="Arial"/>
          <w:color w:val="000000" w:themeColor="text1"/>
          <w:lang w:val="es-ES"/>
        </w:rPr>
        <w:t xml:space="preserve"> mediante las que </w:t>
      </w:r>
      <w:r w:rsidR="005F1362" w:rsidRPr="00A85CB7">
        <w:rPr>
          <w:rFonts w:ascii="Palatino Linotype" w:eastAsia="Calibri" w:hAnsi="Palatino Linotype" w:cs="Arial"/>
          <w:color w:val="000000" w:themeColor="text1"/>
          <w:lang w:val="es-ES"/>
        </w:rPr>
        <w:t>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76EB7490" w14:textId="77777777" w:rsidR="00B31E9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4B2D6726" w14:textId="53A1B36B" w:rsidR="00772245" w:rsidRPr="00772245" w:rsidRDefault="00772245" w:rsidP="00B31E90">
      <w:pPr>
        <w:pStyle w:val="Prrafodelista"/>
        <w:spacing w:line="276" w:lineRule="auto"/>
        <w:ind w:left="567" w:right="567"/>
        <w:jc w:val="both"/>
        <w:rPr>
          <w:rFonts w:ascii="Palatino Linotype" w:hAnsi="Palatino Linotype"/>
          <w:b/>
          <w:color w:val="000000" w:themeColor="text1"/>
          <w:sz w:val="22"/>
          <w:szCs w:val="22"/>
        </w:rPr>
      </w:pPr>
      <w:r>
        <w:rPr>
          <w:rFonts w:ascii="Palatino Linotype" w:hAnsi="Palatino Linotype"/>
          <w:b/>
          <w:color w:val="000000" w:themeColor="text1"/>
          <w:sz w:val="22"/>
          <w:szCs w:val="22"/>
        </w:rPr>
        <w:t xml:space="preserve">Solicitud </w:t>
      </w:r>
      <w:r w:rsidR="00014F51">
        <w:rPr>
          <w:rFonts w:ascii="Palatino Linotype" w:hAnsi="Palatino Linotype"/>
          <w:b/>
          <w:color w:val="000000" w:themeColor="text1"/>
          <w:sz w:val="22"/>
          <w:szCs w:val="22"/>
        </w:rPr>
        <w:t>00084/OASZUMPANG/IP/2021</w:t>
      </w:r>
      <w:r w:rsidR="009E58CA">
        <w:rPr>
          <w:rFonts w:ascii="Palatino Linotype" w:hAnsi="Palatino Linotype"/>
          <w:b/>
          <w:color w:val="000000" w:themeColor="text1"/>
          <w:sz w:val="22"/>
          <w:szCs w:val="22"/>
        </w:rPr>
        <w:t>:</w:t>
      </w:r>
    </w:p>
    <w:p w14:paraId="605C5067" w14:textId="68D8D672" w:rsidR="0097210F" w:rsidRDefault="005F1362" w:rsidP="00B31E90">
      <w:pPr>
        <w:pStyle w:val="Prrafodelista"/>
        <w:spacing w:line="276" w:lineRule="auto"/>
        <w:ind w:left="567" w:right="567"/>
        <w:jc w:val="both"/>
        <w:rPr>
          <w:rFonts w:ascii="Palatino Linotype" w:hAnsi="Palatino Linotype"/>
          <w:color w:val="000000" w:themeColor="text1"/>
          <w:sz w:val="22"/>
          <w:szCs w:val="22"/>
        </w:rPr>
      </w:pPr>
      <w:r w:rsidRPr="00A85CB7">
        <w:rPr>
          <w:rFonts w:ascii="Palatino Linotype" w:hAnsi="Palatino Linotype"/>
          <w:i/>
          <w:color w:val="000000" w:themeColor="text1"/>
          <w:sz w:val="22"/>
          <w:szCs w:val="22"/>
        </w:rPr>
        <w:t>“</w:t>
      </w:r>
      <w:r w:rsidR="00014F51" w:rsidRPr="00014F51">
        <w:rPr>
          <w:rFonts w:ascii="Palatino Linotype" w:hAnsi="Palatino Linotype"/>
          <w:i/>
          <w:iCs/>
          <w:color w:val="000000" w:themeColor="text1"/>
          <w:sz w:val="22"/>
          <w:szCs w:val="22"/>
        </w:rPr>
        <w:t>Solicito saber el procedimiento pero con documentación que lo compruebe de la planta de tratamiento es decir como desinfectan el agua tratada que proviene del sedimentador, de tal manera que tenga el tiempo de contacto con la dosis de cloro aplicada para eliminación de microorganismos causantes de enfermedades.</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4A4828CC" w14:textId="77777777" w:rsidR="00772245" w:rsidRDefault="00772245" w:rsidP="00B31E90">
      <w:pPr>
        <w:pStyle w:val="Prrafodelista"/>
        <w:spacing w:line="276" w:lineRule="auto"/>
        <w:ind w:left="567" w:right="567"/>
        <w:jc w:val="both"/>
        <w:rPr>
          <w:rFonts w:ascii="Palatino Linotype" w:hAnsi="Palatino Linotype"/>
          <w:i/>
          <w:color w:val="000000" w:themeColor="text1"/>
          <w:szCs w:val="22"/>
        </w:rPr>
      </w:pPr>
    </w:p>
    <w:p w14:paraId="5AEECF9F" w14:textId="0E4D621D" w:rsidR="00772245" w:rsidRPr="00772245" w:rsidRDefault="00772245" w:rsidP="00772245">
      <w:pPr>
        <w:pStyle w:val="Prrafodelista"/>
        <w:spacing w:line="276" w:lineRule="auto"/>
        <w:ind w:left="567" w:right="567"/>
        <w:jc w:val="both"/>
        <w:rPr>
          <w:rFonts w:ascii="Palatino Linotype" w:hAnsi="Palatino Linotype"/>
          <w:b/>
          <w:color w:val="000000" w:themeColor="text1"/>
          <w:sz w:val="22"/>
          <w:szCs w:val="22"/>
        </w:rPr>
      </w:pPr>
      <w:r>
        <w:rPr>
          <w:rFonts w:ascii="Palatino Linotype" w:hAnsi="Palatino Linotype"/>
          <w:b/>
          <w:color w:val="000000" w:themeColor="text1"/>
          <w:sz w:val="22"/>
          <w:szCs w:val="22"/>
        </w:rPr>
        <w:t xml:space="preserve">Solicitud </w:t>
      </w:r>
      <w:r w:rsidR="00014F51">
        <w:rPr>
          <w:rFonts w:ascii="Palatino Linotype" w:hAnsi="Palatino Linotype"/>
          <w:b/>
          <w:color w:val="000000" w:themeColor="text1"/>
          <w:sz w:val="22"/>
          <w:szCs w:val="22"/>
        </w:rPr>
        <w:t>00256/OASZUMPANG/IP/2021</w:t>
      </w:r>
      <w:r w:rsidR="009E58CA">
        <w:rPr>
          <w:rFonts w:ascii="Palatino Linotype" w:hAnsi="Palatino Linotype"/>
          <w:b/>
          <w:color w:val="000000" w:themeColor="text1"/>
          <w:sz w:val="22"/>
          <w:szCs w:val="22"/>
        </w:rPr>
        <w:t>:</w:t>
      </w:r>
    </w:p>
    <w:p w14:paraId="169FF462" w14:textId="181DB29C" w:rsidR="00772245" w:rsidRPr="00A85CB7" w:rsidRDefault="00772245" w:rsidP="00772245">
      <w:pPr>
        <w:pStyle w:val="Prrafodelista"/>
        <w:spacing w:line="276" w:lineRule="auto"/>
        <w:ind w:left="567" w:right="567"/>
        <w:jc w:val="both"/>
        <w:rPr>
          <w:rFonts w:ascii="Palatino Linotype" w:hAnsi="Palatino Linotype"/>
          <w:i/>
          <w:color w:val="000000" w:themeColor="text1"/>
          <w:szCs w:val="22"/>
        </w:rPr>
      </w:pPr>
      <w:r w:rsidRPr="00A85CB7">
        <w:rPr>
          <w:rFonts w:ascii="Palatino Linotype" w:hAnsi="Palatino Linotype"/>
          <w:i/>
          <w:color w:val="000000" w:themeColor="text1"/>
          <w:sz w:val="22"/>
          <w:szCs w:val="22"/>
        </w:rPr>
        <w:t>“</w:t>
      </w:r>
      <w:r w:rsidR="00014F51" w:rsidRPr="00014F51">
        <w:rPr>
          <w:rFonts w:ascii="Palatino Linotype" w:hAnsi="Palatino Linotype"/>
          <w:i/>
          <w:iCs/>
          <w:color w:val="000000" w:themeColor="text1"/>
          <w:sz w:val="22"/>
          <w:szCs w:val="22"/>
        </w:rPr>
        <w:t xml:space="preserve">requiero saber con </w:t>
      </w:r>
      <w:proofErr w:type="spellStart"/>
      <w:r w:rsidR="00014F51" w:rsidRPr="00014F51">
        <w:rPr>
          <w:rFonts w:ascii="Palatino Linotype" w:hAnsi="Palatino Linotype"/>
          <w:i/>
          <w:iCs/>
          <w:color w:val="000000" w:themeColor="text1"/>
          <w:sz w:val="22"/>
          <w:szCs w:val="22"/>
        </w:rPr>
        <w:t>que</w:t>
      </w:r>
      <w:proofErr w:type="spellEnd"/>
      <w:r w:rsidR="00014F51" w:rsidRPr="00014F51">
        <w:rPr>
          <w:rFonts w:ascii="Palatino Linotype" w:hAnsi="Palatino Linotype"/>
          <w:i/>
          <w:iCs/>
          <w:color w:val="000000" w:themeColor="text1"/>
          <w:sz w:val="22"/>
          <w:szCs w:val="22"/>
        </w:rPr>
        <w:t xml:space="preserve"> cárcamos de bombeo cuentan para impulsar todo tipo de agua (residual, pluvial, industrial, </w:t>
      </w:r>
      <w:proofErr w:type="spellStart"/>
      <w:r w:rsidR="00014F51" w:rsidRPr="00014F51">
        <w:rPr>
          <w:rFonts w:ascii="Palatino Linotype" w:hAnsi="Palatino Linotype"/>
          <w:i/>
          <w:iCs/>
          <w:color w:val="000000" w:themeColor="text1"/>
          <w:sz w:val="22"/>
          <w:szCs w:val="22"/>
        </w:rPr>
        <w:t>etc</w:t>
      </w:r>
      <w:proofErr w:type="spellEnd"/>
      <w:r w:rsidR="00014F51" w:rsidRPr="00014F51">
        <w:rPr>
          <w:rFonts w:ascii="Palatino Linotype" w:hAnsi="Palatino Linotype"/>
          <w:i/>
          <w:iCs/>
          <w:color w:val="000000" w:themeColor="text1"/>
          <w:sz w:val="22"/>
          <w:szCs w:val="22"/>
        </w:rPr>
        <w:t xml:space="preserve">, de acuerdo a su clasificación es decir por su capacidad , El método de construcción empleado (en el sitio, prefabricados, etc., La ubicación de las bombas, La fuente de energía (eléctrica, motores diésel, </w:t>
      </w:r>
      <w:proofErr w:type="spellStart"/>
      <w:r w:rsidR="00014F51" w:rsidRPr="00014F51">
        <w:rPr>
          <w:rFonts w:ascii="Palatino Linotype" w:hAnsi="Palatino Linotype"/>
          <w:i/>
          <w:iCs/>
          <w:color w:val="000000" w:themeColor="text1"/>
          <w:sz w:val="22"/>
          <w:szCs w:val="22"/>
        </w:rPr>
        <w:t>etc..y</w:t>
      </w:r>
      <w:proofErr w:type="spellEnd"/>
      <w:r w:rsidR="00014F51" w:rsidRPr="00014F51">
        <w:rPr>
          <w:rFonts w:ascii="Palatino Linotype" w:hAnsi="Palatino Linotype"/>
          <w:i/>
          <w:iCs/>
          <w:color w:val="000000" w:themeColor="text1"/>
          <w:sz w:val="22"/>
          <w:szCs w:val="22"/>
        </w:rPr>
        <w:t xml:space="preserve"> documentos que respalde la información.</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65A03C8D" w14:textId="77777777" w:rsidR="005F1362" w:rsidRPr="00A85CB7" w:rsidRDefault="005F1362" w:rsidP="00B31E90">
      <w:pPr>
        <w:spacing w:line="360" w:lineRule="auto"/>
        <w:ind w:right="333"/>
        <w:jc w:val="both"/>
        <w:rPr>
          <w:rFonts w:ascii="Palatino Linotype" w:hAnsi="Palatino Linotype"/>
          <w:color w:val="000000" w:themeColor="text1"/>
        </w:rPr>
      </w:pPr>
    </w:p>
    <w:p w14:paraId="49C21E77" w14:textId="7E2F397C" w:rsidR="0039142B" w:rsidRPr="00A85CB7"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85CB7">
        <w:rPr>
          <w:rFonts w:ascii="Palatino Linotype" w:hAnsi="Palatino Linotype" w:cs="Arial"/>
          <w:color w:val="000000" w:themeColor="text1"/>
        </w:rPr>
        <w:t xml:space="preserve">Se hace constar que </w:t>
      </w:r>
      <w:r w:rsidR="00025127" w:rsidRPr="00A85CB7">
        <w:rPr>
          <w:rFonts w:ascii="Palatino Linotype" w:eastAsia="Times New Roman" w:hAnsi="Palatino Linotype" w:cs="Arial"/>
          <w:color w:val="000000" w:themeColor="text1"/>
          <w:lang w:val="es-ES"/>
        </w:rPr>
        <w:t>el entonces</w:t>
      </w:r>
      <w:r w:rsidR="00FD7996" w:rsidRPr="00A85CB7">
        <w:rPr>
          <w:rFonts w:ascii="Palatino Linotype" w:eastAsia="Times New Roman" w:hAnsi="Palatino Linotype" w:cs="Arial"/>
          <w:color w:val="000000" w:themeColor="text1"/>
          <w:lang w:val="es-ES"/>
        </w:rPr>
        <w:t xml:space="preserve"> </w:t>
      </w:r>
      <w:r w:rsidR="00FD7996" w:rsidRPr="00A85CB7">
        <w:rPr>
          <w:rFonts w:ascii="Palatino Linotype" w:eastAsia="Times New Roman" w:hAnsi="Palatino Linotype" w:cs="Arial"/>
          <w:b/>
          <w:color w:val="000000" w:themeColor="text1"/>
          <w:lang w:val="es-ES"/>
        </w:rPr>
        <w:t>SOLICITANTE</w:t>
      </w:r>
      <w:r w:rsidRPr="00A85CB7">
        <w:rPr>
          <w:rFonts w:ascii="Palatino Linotype" w:eastAsia="Times New Roman" w:hAnsi="Palatino Linotype" w:cs="Arial"/>
          <w:color w:val="000000" w:themeColor="text1"/>
          <w:lang w:val="es-ES"/>
        </w:rPr>
        <w:t xml:space="preserve"> señaló como modalidad de entrega de la información</w:t>
      </w:r>
      <w:r w:rsidR="000E096F">
        <w:rPr>
          <w:rFonts w:ascii="Palatino Linotype" w:eastAsia="Times New Roman" w:hAnsi="Palatino Linotype" w:cs="Arial"/>
          <w:color w:val="000000" w:themeColor="text1"/>
          <w:lang w:val="es-ES"/>
        </w:rPr>
        <w:t>, para ambas solicitudes</w:t>
      </w:r>
      <w:r w:rsidRPr="00A85CB7">
        <w:rPr>
          <w:rFonts w:ascii="Palatino Linotype" w:eastAsia="Times New Roman" w:hAnsi="Palatino Linotype" w:cs="Arial"/>
          <w:b/>
          <w:color w:val="000000" w:themeColor="text1"/>
          <w:lang w:val="es-ES"/>
        </w:rPr>
        <w:t>:</w:t>
      </w:r>
      <w:r w:rsidR="001E4152">
        <w:rPr>
          <w:rFonts w:ascii="Palatino Linotype" w:eastAsia="Times New Roman" w:hAnsi="Palatino Linotype" w:cs="Arial"/>
          <w:b/>
          <w:color w:val="000000" w:themeColor="text1"/>
          <w:lang w:val="es-ES"/>
        </w:rPr>
        <w:t xml:space="preserve"> </w:t>
      </w:r>
      <w:r w:rsidR="001E4152">
        <w:rPr>
          <w:rFonts w:ascii="Palatino Linotype" w:eastAsia="Times New Roman" w:hAnsi="Palatino Linotype" w:cs="Arial"/>
          <w:b/>
          <w:i/>
          <w:iCs/>
          <w:color w:val="000000" w:themeColor="text1"/>
          <w:lang w:val="es-ES"/>
        </w:rPr>
        <w:t>A través del SAIMEX</w:t>
      </w:r>
      <w:r w:rsidR="005B4B08">
        <w:rPr>
          <w:rFonts w:ascii="Palatino Linotype" w:eastAsia="Calibri" w:hAnsi="Palatino Linotype" w:cs="Arial"/>
          <w:color w:val="000000" w:themeColor="text1"/>
          <w:lang w:val="es-ES"/>
        </w:rPr>
        <w:t>.</w:t>
      </w:r>
    </w:p>
    <w:p w14:paraId="35BA18A9" w14:textId="77777777" w:rsidR="0039142B" w:rsidRPr="00A85CB7"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7BC3CAC4" w14:textId="13394EAA" w:rsidR="00014F51"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22D89">
        <w:rPr>
          <w:rFonts w:ascii="Palatino Linotype" w:eastAsia="MS Mincho" w:hAnsi="Palatino Linotype" w:cs="Times New Roman"/>
          <w:color w:val="000000" w:themeColor="text1"/>
        </w:rPr>
        <w:t>E</w:t>
      </w:r>
      <w:r w:rsidR="00014F51">
        <w:rPr>
          <w:rFonts w:ascii="Palatino Linotype" w:eastAsia="MS Mincho" w:hAnsi="Palatino Linotype" w:cs="Times New Roman"/>
          <w:color w:val="000000" w:themeColor="text1"/>
        </w:rPr>
        <w:t xml:space="preserve">l veintinueve (29) de noviembre de dos mil veintiuno, el </w:t>
      </w:r>
      <w:r w:rsidR="00014F51">
        <w:rPr>
          <w:rFonts w:ascii="Palatino Linotype" w:eastAsia="MS Mincho" w:hAnsi="Palatino Linotype" w:cs="Times New Roman"/>
          <w:b/>
          <w:color w:val="000000" w:themeColor="text1"/>
        </w:rPr>
        <w:t>SUJETO OBLIGADO</w:t>
      </w:r>
      <w:r w:rsidR="00014F51">
        <w:rPr>
          <w:rFonts w:ascii="Palatino Linotype" w:eastAsia="MS Mincho" w:hAnsi="Palatino Linotype" w:cs="Times New Roman"/>
          <w:color w:val="000000" w:themeColor="text1"/>
        </w:rPr>
        <w:t xml:space="preserve"> requirió a la entonces </w:t>
      </w:r>
      <w:r w:rsidR="00014F51">
        <w:rPr>
          <w:rFonts w:ascii="Palatino Linotype" w:eastAsia="MS Mincho" w:hAnsi="Palatino Linotype" w:cs="Times New Roman"/>
          <w:b/>
          <w:color w:val="000000" w:themeColor="text1"/>
        </w:rPr>
        <w:t>SOLICITANTE</w:t>
      </w:r>
      <w:r w:rsidR="00014F51">
        <w:rPr>
          <w:rFonts w:ascii="Palatino Linotype" w:eastAsia="MS Mincho" w:hAnsi="Palatino Linotype" w:cs="Times New Roman"/>
          <w:color w:val="000000" w:themeColor="text1"/>
        </w:rPr>
        <w:t xml:space="preserve"> que aclarase su solicitud de información </w:t>
      </w:r>
      <w:r w:rsidR="00014F51">
        <w:rPr>
          <w:rFonts w:ascii="Palatino Linotype" w:eastAsia="MS Mincho" w:hAnsi="Palatino Linotype" w:cs="Times New Roman"/>
          <w:b/>
          <w:color w:val="000000" w:themeColor="text1"/>
        </w:rPr>
        <w:t>00084/OASZUMPANG/IP/2021</w:t>
      </w:r>
      <w:r w:rsidR="00014F51">
        <w:rPr>
          <w:rFonts w:ascii="Palatino Linotype" w:eastAsia="MS Mincho" w:hAnsi="Palatino Linotype" w:cs="Times New Roman"/>
          <w:color w:val="000000" w:themeColor="text1"/>
        </w:rPr>
        <w:t xml:space="preserve"> en los siguientes términos:</w:t>
      </w:r>
    </w:p>
    <w:p w14:paraId="50944BE7" w14:textId="77777777" w:rsidR="00014F51" w:rsidRDefault="00014F51" w:rsidP="00014F51">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4E906638" w14:textId="77777777" w:rsidR="00014F51" w:rsidRPr="00014F51" w:rsidRDefault="00014F51" w:rsidP="00014F51">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Pr>
          <w:rFonts w:ascii="Palatino Linotype" w:eastAsia="MS Mincho" w:hAnsi="Palatino Linotype" w:cs="Times New Roman"/>
          <w:i/>
          <w:color w:val="000000" w:themeColor="text1"/>
          <w:sz w:val="22"/>
        </w:rPr>
        <w:t>“</w:t>
      </w:r>
      <w:r w:rsidRPr="00014F51">
        <w:rPr>
          <w:rFonts w:ascii="Palatino Linotype" w:eastAsia="MS Mincho" w:hAnsi="Palatino Linotype" w:cs="Times New Roman"/>
          <w:i/>
          <w:color w:val="000000" w:themeColor="text1"/>
          <w:sz w:val="22"/>
        </w:rPr>
        <w:t xml:space="preserve">Con fundamento en el </w:t>
      </w:r>
      <w:proofErr w:type="spellStart"/>
      <w:r w:rsidRPr="00014F51">
        <w:rPr>
          <w:rFonts w:ascii="Palatino Linotype" w:eastAsia="MS Mincho" w:hAnsi="Palatino Linotype" w:cs="Times New Roman"/>
          <w:i/>
          <w:color w:val="000000" w:themeColor="text1"/>
          <w:sz w:val="22"/>
        </w:rPr>
        <w:t>articulo</w:t>
      </w:r>
      <w:proofErr w:type="spellEnd"/>
      <w:r w:rsidRPr="00014F51">
        <w:rPr>
          <w:rFonts w:ascii="Palatino Linotype" w:eastAsia="MS Mincho" w:hAnsi="Palatino Linotype" w:cs="Times New Roman"/>
          <w:i/>
          <w:color w:val="000000" w:themeColor="text1"/>
          <w:sz w:val="22"/>
        </w:rPr>
        <w:t xml:space="preserve"> 159 de la Ley de Transparencia y Acceso a la Información Pública del Estado de México y Municipios, se le requiere para que dentro del plazo de diez días hábiles realice lo siguiente:</w:t>
      </w:r>
    </w:p>
    <w:p w14:paraId="6F33DC41" w14:textId="77777777" w:rsidR="00014F51" w:rsidRDefault="00014F51" w:rsidP="00014F51">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p>
    <w:p w14:paraId="14AE613E" w14:textId="77777777" w:rsidR="00014F51" w:rsidRPr="00014F51" w:rsidRDefault="00014F51" w:rsidP="00014F51">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014F51">
        <w:rPr>
          <w:rFonts w:ascii="Palatino Linotype" w:eastAsia="MS Mincho" w:hAnsi="Palatino Linotype" w:cs="Times New Roman"/>
          <w:i/>
          <w:color w:val="000000" w:themeColor="text1"/>
          <w:sz w:val="22"/>
        </w:rPr>
        <w:t xml:space="preserve">Con fundamento en el </w:t>
      </w:r>
      <w:proofErr w:type="spellStart"/>
      <w:r w:rsidRPr="00014F51">
        <w:rPr>
          <w:rFonts w:ascii="Palatino Linotype" w:eastAsia="MS Mincho" w:hAnsi="Palatino Linotype" w:cs="Times New Roman"/>
          <w:i/>
          <w:color w:val="000000" w:themeColor="text1"/>
          <w:sz w:val="22"/>
        </w:rPr>
        <w:t>articulo</w:t>
      </w:r>
      <w:proofErr w:type="spellEnd"/>
      <w:r w:rsidRPr="00014F51">
        <w:rPr>
          <w:rFonts w:ascii="Palatino Linotype" w:eastAsia="MS Mincho" w:hAnsi="Palatino Linotype" w:cs="Times New Roman"/>
          <w:i/>
          <w:color w:val="000000" w:themeColor="text1"/>
          <w:sz w:val="22"/>
        </w:rPr>
        <w:t xml:space="preserve"> 159 de la Ley de Transparencia y Acceso a la Información </w:t>
      </w:r>
      <w:proofErr w:type="spellStart"/>
      <w:r w:rsidRPr="00014F51">
        <w:rPr>
          <w:rFonts w:ascii="Palatino Linotype" w:eastAsia="MS Mincho" w:hAnsi="Palatino Linotype" w:cs="Times New Roman"/>
          <w:i/>
          <w:color w:val="000000" w:themeColor="text1"/>
          <w:sz w:val="22"/>
        </w:rPr>
        <w:t>Publica</w:t>
      </w:r>
      <w:proofErr w:type="spellEnd"/>
      <w:r w:rsidRPr="00014F51">
        <w:rPr>
          <w:rFonts w:ascii="Palatino Linotype" w:eastAsia="MS Mincho" w:hAnsi="Palatino Linotype" w:cs="Times New Roman"/>
          <w:i/>
          <w:color w:val="000000" w:themeColor="text1"/>
          <w:sz w:val="22"/>
        </w:rPr>
        <w:t xml:space="preserve"> del Estado de México y Municipios, requiero saber de </w:t>
      </w:r>
      <w:proofErr w:type="spellStart"/>
      <w:r w:rsidRPr="00014F51">
        <w:rPr>
          <w:rFonts w:ascii="Palatino Linotype" w:eastAsia="MS Mincho" w:hAnsi="Palatino Linotype" w:cs="Times New Roman"/>
          <w:i/>
          <w:color w:val="000000" w:themeColor="text1"/>
          <w:sz w:val="22"/>
        </w:rPr>
        <w:t>que</w:t>
      </w:r>
      <w:proofErr w:type="spellEnd"/>
      <w:r w:rsidRPr="00014F51">
        <w:rPr>
          <w:rFonts w:ascii="Palatino Linotype" w:eastAsia="MS Mincho" w:hAnsi="Palatino Linotype" w:cs="Times New Roman"/>
          <w:i/>
          <w:color w:val="000000" w:themeColor="text1"/>
          <w:sz w:val="22"/>
        </w:rPr>
        <w:t xml:space="preserve"> planta se refiere</w:t>
      </w:r>
    </w:p>
    <w:p w14:paraId="10291292" w14:textId="77777777" w:rsidR="00014F51" w:rsidRDefault="00014F51" w:rsidP="00014F51">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p>
    <w:p w14:paraId="00D53469" w14:textId="77777777" w:rsidR="00014F51" w:rsidRPr="00014F51" w:rsidRDefault="00014F51" w:rsidP="00014F51">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014F51">
        <w:rPr>
          <w:rFonts w:ascii="Palatino Linotype" w:eastAsia="MS Mincho" w:hAnsi="Palatino Linotype" w:cs="Times New Roman"/>
          <w:i/>
          <w:color w:val="000000" w:themeColor="text1"/>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395AD60" w14:textId="77777777" w:rsidR="00014F51" w:rsidRDefault="00014F51" w:rsidP="00014F51">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p>
    <w:p w14:paraId="0E484C0E" w14:textId="77777777" w:rsidR="00014F51" w:rsidRPr="00014F51" w:rsidRDefault="00014F51" w:rsidP="00014F51">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014F51">
        <w:rPr>
          <w:rFonts w:ascii="Palatino Linotype" w:eastAsia="MS Mincho" w:hAnsi="Palatino Linotype" w:cs="Times New Roman"/>
          <w:i/>
          <w:color w:val="000000" w:themeColor="text1"/>
          <w:sz w:val="22"/>
        </w:rPr>
        <w:t>ATENTAMENTE</w:t>
      </w:r>
    </w:p>
    <w:p w14:paraId="188B899B" w14:textId="34F00FA6" w:rsidR="00014F51" w:rsidRPr="00014F51" w:rsidRDefault="00014F51" w:rsidP="00014F51">
      <w:pPr>
        <w:pStyle w:val="Prrafodelista"/>
        <w:tabs>
          <w:tab w:val="left" w:pos="426"/>
        </w:tabs>
        <w:spacing w:line="276" w:lineRule="auto"/>
        <w:ind w:left="567" w:right="567"/>
        <w:jc w:val="both"/>
        <w:rPr>
          <w:rFonts w:ascii="Palatino Linotype" w:eastAsia="MS Mincho" w:hAnsi="Palatino Linotype" w:cs="Times New Roman"/>
          <w:color w:val="000000" w:themeColor="text1"/>
          <w:sz w:val="22"/>
        </w:rPr>
      </w:pPr>
      <w:r w:rsidRPr="00014F51">
        <w:rPr>
          <w:rFonts w:ascii="Palatino Linotype" w:eastAsia="MS Mincho" w:hAnsi="Palatino Linotype" w:cs="Times New Roman"/>
          <w:i/>
          <w:color w:val="000000" w:themeColor="text1"/>
          <w:sz w:val="22"/>
        </w:rPr>
        <w:t>LAURA BEATRIZ ORTIZ FUENTES</w:t>
      </w:r>
      <w:r>
        <w:rPr>
          <w:rFonts w:ascii="Palatino Linotype" w:eastAsia="MS Mincho" w:hAnsi="Palatino Linotype" w:cs="Times New Roman"/>
          <w:i/>
          <w:color w:val="000000" w:themeColor="text1"/>
          <w:sz w:val="22"/>
        </w:rPr>
        <w:t>”</w:t>
      </w:r>
      <w:r>
        <w:rPr>
          <w:rFonts w:ascii="Palatino Linotype" w:eastAsia="MS Mincho" w:hAnsi="Palatino Linotype" w:cs="Times New Roman"/>
          <w:color w:val="000000" w:themeColor="text1"/>
          <w:sz w:val="22"/>
        </w:rPr>
        <w:t xml:space="preserve"> (Sic)</w:t>
      </w:r>
    </w:p>
    <w:p w14:paraId="3C2ABB7A" w14:textId="77777777" w:rsidR="00014F51" w:rsidRDefault="00014F51" w:rsidP="00014F51">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78952101" w14:textId="46B2D746" w:rsidR="00014F51" w:rsidRDefault="00014F51"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El diez (10) de diciembre de dos mil veintiuno, la particular atendió el requerimiento de aclaración mediante el siguiente pronunciamiento:</w:t>
      </w:r>
    </w:p>
    <w:p w14:paraId="1790447A" w14:textId="77777777" w:rsidR="00014F51" w:rsidRDefault="00014F51" w:rsidP="00014F51">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55F97B42" w14:textId="216204E8" w:rsidR="00014F51" w:rsidRPr="00014F51" w:rsidRDefault="00014F51" w:rsidP="00014F51">
      <w:pPr>
        <w:pStyle w:val="Prrafodelista"/>
        <w:tabs>
          <w:tab w:val="left" w:pos="426"/>
        </w:tabs>
        <w:spacing w:line="276" w:lineRule="auto"/>
        <w:ind w:left="567" w:right="567"/>
        <w:jc w:val="both"/>
        <w:rPr>
          <w:rFonts w:ascii="Palatino Linotype" w:eastAsia="MS Mincho" w:hAnsi="Palatino Linotype" w:cs="Times New Roman"/>
          <w:color w:val="000000" w:themeColor="text1"/>
          <w:sz w:val="22"/>
        </w:rPr>
      </w:pPr>
      <w:r>
        <w:rPr>
          <w:rFonts w:ascii="Palatino Linotype" w:eastAsia="MS Mincho" w:hAnsi="Palatino Linotype" w:cs="Times New Roman"/>
          <w:i/>
          <w:color w:val="000000" w:themeColor="text1"/>
          <w:sz w:val="22"/>
        </w:rPr>
        <w:t>“</w:t>
      </w:r>
      <w:r w:rsidRPr="00014F51">
        <w:rPr>
          <w:rFonts w:ascii="Palatino Linotype" w:eastAsia="MS Mincho" w:hAnsi="Palatino Linotype" w:cs="Times New Roman"/>
          <w:i/>
          <w:color w:val="000000" w:themeColor="text1"/>
          <w:sz w:val="22"/>
        </w:rPr>
        <w:t>FUI CLARO EN DECIR QUE LA INFORMACION ES EN RELACION A PLANTAS TRATADORAS DE AGUAS RESIDUALES</w:t>
      </w:r>
      <w:r>
        <w:rPr>
          <w:rFonts w:ascii="Palatino Linotype" w:eastAsia="MS Mincho" w:hAnsi="Palatino Linotype" w:cs="Times New Roman"/>
          <w:i/>
          <w:color w:val="000000" w:themeColor="text1"/>
          <w:sz w:val="22"/>
        </w:rPr>
        <w:t>”</w:t>
      </w:r>
      <w:r>
        <w:rPr>
          <w:rFonts w:ascii="Palatino Linotype" w:eastAsia="MS Mincho" w:hAnsi="Palatino Linotype" w:cs="Times New Roman"/>
          <w:color w:val="000000" w:themeColor="text1"/>
          <w:sz w:val="22"/>
        </w:rPr>
        <w:t xml:space="preserve"> (Sic)</w:t>
      </w:r>
    </w:p>
    <w:p w14:paraId="5EFA8338" w14:textId="77777777" w:rsidR="00014F51" w:rsidRDefault="00014F51" w:rsidP="00014F51">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07B99D67" w:rsidR="0022448D" w:rsidRPr="00022D89" w:rsidRDefault="00014F51"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E</w:t>
      </w:r>
      <w:r w:rsidR="00B31E90" w:rsidRPr="00022D89">
        <w:rPr>
          <w:rFonts w:ascii="Palatino Linotype" w:eastAsia="MS Mincho" w:hAnsi="Palatino Linotype" w:cs="Times New Roman"/>
          <w:color w:val="000000" w:themeColor="text1"/>
        </w:rPr>
        <w:t xml:space="preserve">l </w:t>
      </w:r>
      <w:r>
        <w:rPr>
          <w:rFonts w:ascii="Palatino Linotype" w:eastAsia="MS Mincho" w:hAnsi="Palatino Linotype" w:cs="Times New Roman"/>
          <w:color w:val="000000" w:themeColor="text1"/>
        </w:rPr>
        <w:t xml:space="preserve">diecisiete (17) de enero de dos mil </w:t>
      </w:r>
      <w:proofErr w:type="spellStart"/>
      <w:r>
        <w:rPr>
          <w:rFonts w:ascii="Palatino Linotype" w:eastAsia="MS Mincho" w:hAnsi="Palatino Linotype" w:cs="Times New Roman"/>
          <w:color w:val="000000" w:themeColor="text1"/>
        </w:rPr>
        <w:t>veitnidós</w:t>
      </w:r>
      <w:proofErr w:type="spellEnd"/>
      <w:r w:rsidR="000411E2" w:rsidRPr="00022D89">
        <w:rPr>
          <w:rFonts w:ascii="Palatino Linotype" w:eastAsia="MS Mincho" w:hAnsi="Palatino Linotype" w:cs="Times New Roman"/>
          <w:color w:val="000000" w:themeColor="text1"/>
        </w:rPr>
        <w:t xml:space="preserve">, </w:t>
      </w:r>
      <w:r w:rsidR="000411E2" w:rsidRPr="00022D89">
        <w:rPr>
          <w:rFonts w:ascii="Palatino Linotype" w:hAnsi="Palatino Linotype"/>
          <w:color w:val="000000" w:themeColor="text1"/>
          <w:szCs w:val="14"/>
        </w:rPr>
        <w:t xml:space="preserve">el </w:t>
      </w:r>
      <w:r w:rsidR="000411E2" w:rsidRPr="00022D89">
        <w:rPr>
          <w:rFonts w:ascii="Palatino Linotype" w:hAnsi="Palatino Linotype"/>
          <w:b/>
          <w:color w:val="000000" w:themeColor="text1"/>
          <w:szCs w:val="14"/>
        </w:rPr>
        <w:t>SUJETO OBLIGADO</w:t>
      </w:r>
      <w:r w:rsidR="000411E2" w:rsidRPr="00022D89">
        <w:rPr>
          <w:rFonts w:ascii="Palatino Linotype" w:hAnsi="Palatino Linotype"/>
          <w:color w:val="000000" w:themeColor="text1"/>
          <w:szCs w:val="14"/>
        </w:rPr>
        <w:t xml:space="preserve"> dio respuesta a la</w:t>
      </w:r>
      <w:r w:rsidR="000E096F">
        <w:rPr>
          <w:rFonts w:ascii="Palatino Linotype" w:hAnsi="Palatino Linotype"/>
          <w:color w:val="000000" w:themeColor="text1"/>
          <w:szCs w:val="14"/>
        </w:rPr>
        <w:t>s</w:t>
      </w:r>
      <w:r w:rsidR="000411E2" w:rsidRPr="00022D89">
        <w:rPr>
          <w:rFonts w:ascii="Palatino Linotype" w:hAnsi="Palatino Linotype"/>
          <w:color w:val="000000" w:themeColor="text1"/>
          <w:szCs w:val="14"/>
        </w:rPr>
        <w:t xml:space="preserve"> solicitud</w:t>
      </w:r>
      <w:r w:rsidR="000E096F">
        <w:rPr>
          <w:rFonts w:ascii="Palatino Linotype" w:hAnsi="Palatino Linotype"/>
          <w:color w:val="000000" w:themeColor="text1"/>
          <w:szCs w:val="14"/>
        </w:rPr>
        <w:t>es</w:t>
      </w:r>
      <w:r w:rsidR="000411E2" w:rsidRPr="00022D89">
        <w:rPr>
          <w:rFonts w:ascii="Palatino Linotype" w:hAnsi="Palatino Linotype"/>
          <w:color w:val="000000" w:themeColor="text1"/>
          <w:szCs w:val="14"/>
        </w:rPr>
        <w:t xml:space="preserve"> de información en los siguientes términos:</w:t>
      </w:r>
    </w:p>
    <w:p w14:paraId="0E759FD5" w14:textId="77777777" w:rsidR="009A593A" w:rsidRDefault="009A593A" w:rsidP="00B31E90">
      <w:pPr>
        <w:pStyle w:val="Sinespaciado"/>
        <w:ind w:left="567" w:right="567"/>
        <w:jc w:val="right"/>
        <w:rPr>
          <w:rFonts w:ascii="Palatino Linotype" w:hAnsi="Palatino Linotype"/>
          <w:i/>
          <w:noProof/>
          <w:color w:val="000000" w:themeColor="text1"/>
          <w:lang w:eastAsia="es-MX"/>
        </w:rPr>
      </w:pPr>
    </w:p>
    <w:p w14:paraId="76D82C7D" w14:textId="47B54623" w:rsidR="00014F51" w:rsidRPr="00014F51" w:rsidRDefault="00014F51" w:rsidP="009E58CA">
      <w:pPr>
        <w:pStyle w:val="Sinespaciado"/>
        <w:spacing w:line="276" w:lineRule="auto"/>
        <w:ind w:left="567" w:right="567"/>
        <w:jc w:val="both"/>
        <w:rPr>
          <w:rFonts w:ascii="Palatino Linotype" w:hAnsi="Palatino Linotype"/>
          <w:b/>
          <w:noProof/>
          <w:color w:val="000000" w:themeColor="text1"/>
          <w:sz w:val="22"/>
          <w:szCs w:val="22"/>
          <w:lang w:val="es-MX" w:eastAsia="es-MX"/>
        </w:rPr>
      </w:pPr>
      <w:r>
        <w:rPr>
          <w:rFonts w:ascii="Palatino Linotype" w:hAnsi="Palatino Linotype"/>
          <w:b/>
          <w:noProof/>
          <w:color w:val="000000" w:themeColor="text1"/>
          <w:sz w:val="22"/>
          <w:szCs w:val="22"/>
          <w:lang w:val="es-MX" w:eastAsia="es-MX"/>
        </w:rPr>
        <w:t>Respuesta a la solicitud de información 00084/OASZUMPANG/IP/2021:</w:t>
      </w:r>
    </w:p>
    <w:p w14:paraId="28E2C841" w14:textId="77777777" w:rsidR="00014F51" w:rsidRPr="00014F51" w:rsidRDefault="005F1362" w:rsidP="00014F51">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A593A">
        <w:rPr>
          <w:rFonts w:ascii="Palatino Linotype" w:hAnsi="Palatino Linotype"/>
          <w:i/>
          <w:noProof/>
          <w:color w:val="000000" w:themeColor="text1"/>
          <w:sz w:val="22"/>
          <w:szCs w:val="22"/>
          <w:lang w:val="es-MX" w:eastAsia="es-MX"/>
        </w:rPr>
        <w:t>“</w:t>
      </w:r>
      <w:r w:rsidR="00014F51" w:rsidRPr="00014F51">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619BFB0" w14:textId="77777777" w:rsidR="00014F51" w:rsidRDefault="00014F51" w:rsidP="00014F51">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1F292A53" w14:textId="77777777" w:rsidR="00014F51" w:rsidRPr="00014F51" w:rsidRDefault="00014F51" w:rsidP="00014F51">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014F51">
        <w:rPr>
          <w:rFonts w:ascii="Palatino Linotype" w:hAnsi="Palatino Linotype"/>
          <w:i/>
          <w:noProof/>
          <w:color w:val="000000" w:themeColor="text1"/>
          <w:sz w:val="22"/>
          <w:szCs w:val="22"/>
          <w:lang w:val="es-MX" w:eastAsia="es-MX"/>
        </w:rPr>
        <w:t>APRECIABLE CIUDADANO, SE INFORMA QUE LAS PLANTAS DE TRATAMIENTO CON LAS QUE CUENTA EL ORGANISMO NO SE ENCUENTRAN EN FUNCIONAMIENTO</w:t>
      </w:r>
    </w:p>
    <w:p w14:paraId="64DB8A58" w14:textId="77777777" w:rsidR="00014F51" w:rsidRDefault="00014F51" w:rsidP="00014F51">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09497B49" w14:textId="77777777" w:rsidR="00014F51" w:rsidRPr="00014F51" w:rsidRDefault="00014F51" w:rsidP="00014F51">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014F51">
        <w:rPr>
          <w:rFonts w:ascii="Palatino Linotype" w:hAnsi="Palatino Linotype"/>
          <w:i/>
          <w:noProof/>
          <w:color w:val="000000" w:themeColor="text1"/>
          <w:sz w:val="22"/>
          <w:szCs w:val="22"/>
          <w:lang w:val="es-MX" w:eastAsia="es-MX"/>
        </w:rPr>
        <w:t>ATENTAMENTE</w:t>
      </w:r>
    </w:p>
    <w:p w14:paraId="35A36DE0" w14:textId="630B5DC8" w:rsidR="0039142B" w:rsidRDefault="00014F51" w:rsidP="00014F51">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014F51">
        <w:rPr>
          <w:rFonts w:ascii="Palatino Linotype" w:hAnsi="Palatino Linotype"/>
          <w:i/>
          <w:noProof/>
          <w:color w:val="000000" w:themeColor="text1"/>
          <w:sz w:val="22"/>
          <w:szCs w:val="22"/>
          <w:lang w:val="es-MX" w:eastAsia="es-MX"/>
        </w:rPr>
        <w:t>LAURA BEATRIZ ORTIZ FUENTES</w:t>
      </w:r>
      <w:r w:rsidR="005F1362" w:rsidRPr="009A593A">
        <w:rPr>
          <w:rFonts w:ascii="Palatino Linotype" w:hAnsi="Palatino Linotype"/>
          <w:i/>
          <w:noProof/>
          <w:color w:val="000000" w:themeColor="text1"/>
          <w:sz w:val="22"/>
          <w:szCs w:val="22"/>
          <w:lang w:val="es-MX" w:eastAsia="es-MX"/>
        </w:rPr>
        <w:t>”</w:t>
      </w:r>
      <w:r w:rsidR="00EB3DF7" w:rsidRPr="009A593A">
        <w:rPr>
          <w:rFonts w:ascii="Palatino Linotype" w:hAnsi="Palatino Linotype"/>
          <w:noProof/>
          <w:color w:val="000000" w:themeColor="text1"/>
          <w:sz w:val="22"/>
          <w:szCs w:val="22"/>
          <w:lang w:val="es-MX" w:eastAsia="es-MX"/>
        </w:rPr>
        <w:t xml:space="preserve"> (Sic.)</w:t>
      </w:r>
    </w:p>
    <w:p w14:paraId="5A48D9FE" w14:textId="77777777" w:rsidR="00014F51" w:rsidRDefault="00014F51" w:rsidP="009E58CA">
      <w:pPr>
        <w:pStyle w:val="Sinespaciado"/>
        <w:spacing w:line="276" w:lineRule="auto"/>
        <w:ind w:left="567" w:right="567"/>
        <w:jc w:val="both"/>
        <w:rPr>
          <w:rFonts w:ascii="Palatino Linotype" w:hAnsi="Palatino Linotype"/>
          <w:noProof/>
          <w:color w:val="000000" w:themeColor="text1"/>
          <w:sz w:val="22"/>
          <w:szCs w:val="22"/>
          <w:lang w:val="es-MX" w:eastAsia="es-MX"/>
        </w:rPr>
      </w:pPr>
    </w:p>
    <w:p w14:paraId="205CCE8F" w14:textId="2C47E490" w:rsidR="00014F51" w:rsidRPr="00014F51" w:rsidRDefault="00014F51" w:rsidP="00014F51">
      <w:pPr>
        <w:pStyle w:val="Sinespaciado"/>
        <w:spacing w:line="276" w:lineRule="auto"/>
        <w:ind w:left="567" w:right="567"/>
        <w:jc w:val="both"/>
        <w:rPr>
          <w:rFonts w:ascii="Palatino Linotype" w:hAnsi="Palatino Linotype"/>
          <w:b/>
          <w:noProof/>
          <w:color w:val="000000" w:themeColor="text1"/>
          <w:sz w:val="22"/>
          <w:szCs w:val="22"/>
          <w:lang w:val="es-MX" w:eastAsia="es-MX"/>
        </w:rPr>
      </w:pPr>
      <w:r>
        <w:rPr>
          <w:rFonts w:ascii="Palatino Linotype" w:hAnsi="Palatino Linotype"/>
          <w:b/>
          <w:noProof/>
          <w:color w:val="000000" w:themeColor="text1"/>
          <w:sz w:val="22"/>
          <w:szCs w:val="22"/>
          <w:lang w:val="es-MX" w:eastAsia="es-MX"/>
        </w:rPr>
        <w:t>Respuesta a la solicitud de información 00256/OASZUMPANG/IP/2021:</w:t>
      </w:r>
    </w:p>
    <w:p w14:paraId="3823FA72" w14:textId="77777777" w:rsidR="00014F51" w:rsidRPr="00014F51" w:rsidRDefault="00014F51" w:rsidP="00014F51">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A593A">
        <w:rPr>
          <w:rFonts w:ascii="Palatino Linotype" w:hAnsi="Palatino Linotype"/>
          <w:i/>
          <w:noProof/>
          <w:color w:val="000000" w:themeColor="text1"/>
          <w:sz w:val="22"/>
          <w:szCs w:val="22"/>
          <w:lang w:val="es-MX" w:eastAsia="es-MX"/>
        </w:rPr>
        <w:t>“</w:t>
      </w:r>
      <w:r w:rsidRPr="00014F51">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16BFAC5" w14:textId="77777777" w:rsidR="00014F51" w:rsidRDefault="00014F51" w:rsidP="00014F51">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574BAC6C" w14:textId="77777777" w:rsidR="00014F51" w:rsidRPr="00014F51" w:rsidRDefault="00014F51" w:rsidP="00014F51">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014F51">
        <w:rPr>
          <w:rFonts w:ascii="Palatino Linotype" w:hAnsi="Palatino Linotype"/>
          <w:i/>
          <w:noProof/>
          <w:color w:val="000000" w:themeColor="text1"/>
          <w:sz w:val="22"/>
          <w:szCs w:val="22"/>
          <w:lang w:val="es-MX" w:eastAsia="es-MX"/>
        </w:rPr>
        <w:t xml:space="preserve">APRECIABLE CIUDADANO, SE INFORMA QUE EL ORGANISMO CUENTA CON CUATRO CÁRCAMOS PERO LOS CUALES NO SE ENCUENTRAN AL 100 % DE SU FUNCIONAMIENTO, TAMBIÉN COMENTARLE QUE HASTA EL </w:t>
      </w:r>
      <w:r w:rsidRPr="00014F51">
        <w:rPr>
          <w:rFonts w:ascii="Palatino Linotype" w:hAnsi="Palatino Linotype"/>
          <w:i/>
          <w:noProof/>
          <w:color w:val="000000" w:themeColor="text1"/>
          <w:sz w:val="22"/>
          <w:szCs w:val="22"/>
          <w:lang w:val="es-MX" w:eastAsia="es-MX"/>
        </w:rPr>
        <w:lastRenderedPageBreak/>
        <w:t>MOMENTO SE HA REALIZADO UNA REVISIÓN EXHAUSTIVA EN LOS ARCHIVOS ENTREGADOS POR LOS SERVIDORES PÚBLICOS SALIENTES A MI PERSONA MEDIANTE ACTA ENTREGA-RECEPCIÓN REALIZADA EL DÍA PRIMERO DE ENERO DE EL PRESENTE AÑO, ENCONTRANDO QUE NO SE CUENTA CON LA DOCUMENTACIÓN Y/O EXPEDIENTES QUE CONTENGAN LA INFORMACIÓN SOLICITADA.</w:t>
      </w:r>
    </w:p>
    <w:p w14:paraId="06804A36" w14:textId="77777777" w:rsidR="00014F51" w:rsidRDefault="00014F51" w:rsidP="00014F51">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0D229BB5" w14:textId="77777777" w:rsidR="00014F51" w:rsidRPr="00014F51" w:rsidRDefault="00014F51" w:rsidP="00014F51">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014F51">
        <w:rPr>
          <w:rFonts w:ascii="Palatino Linotype" w:hAnsi="Palatino Linotype"/>
          <w:i/>
          <w:noProof/>
          <w:color w:val="000000" w:themeColor="text1"/>
          <w:sz w:val="22"/>
          <w:szCs w:val="22"/>
          <w:lang w:val="es-MX" w:eastAsia="es-MX"/>
        </w:rPr>
        <w:t>ATENTAMENTE</w:t>
      </w:r>
    </w:p>
    <w:p w14:paraId="10EB62D4" w14:textId="03BC1486" w:rsidR="00014F51" w:rsidRPr="009A593A" w:rsidRDefault="00014F51" w:rsidP="00014F51">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014F51">
        <w:rPr>
          <w:rFonts w:ascii="Palatino Linotype" w:hAnsi="Palatino Linotype"/>
          <w:i/>
          <w:noProof/>
          <w:color w:val="000000" w:themeColor="text1"/>
          <w:sz w:val="22"/>
          <w:szCs w:val="22"/>
          <w:lang w:val="es-MX" w:eastAsia="es-MX"/>
        </w:rPr>
        <w:t>LAURA BEATRIZ ORTIZ FUENTES</w:t>
      </w:r>
      <w:r w:rsidRPr="009A593A">
        <w:rPr>
          <w:rFonts w:ascii="Palatino Linotype" w:hAnsi="Palatino Linotype"/>
          <w:i/>
          <w:noProof/>
          <w:color w:val="000000" w:themeColor="text1"/>
          <w:sz w:val="22"/>
          <w:szCs w:val="22"/>
          <w:lang w:val="es-MX" w:eastAsia="es-MX"/>
        </w:rPr>
        <w:t>”</w:t>
      </w:r>
      <w:r w:rsidRPr="009A593A">
        <w:rPr>
          <w:rFonts w:ascii="Palatino Linotype" w:hAnsi="Palatino Linotype"/>
          <w:noProof/>
          <w:color w:val="000000" w:themeColor="text1"/>
          <w:sz w:val="22"/>
          <w:szCs w:val="22"/>
          <w:lang w:val="es-MX" w:eastAsia="es-MX"/>
        </w:rPr>
        <w:t xml:space="preserve"> (Sic.)</w:t>
      </w:r>
    </w:p>
    <w:p w14:paraId="2D68519B" w14:textId="77777777" w:rsidR="0097210F" w:rsidRPr="00A85CB7" w:rsidRDefault="0097210F" w:rsidP="009A593A">
      <w:pPr>
        <w:pStyle w:val="Sinespaciado"/>
        <w:ind w:right="567"/>
        <w:jc w:val="both"/>
        <w:rPr>
          <w:rFonts w:ascii="Palatino Linotype" w:hAnsi="Palatino Linotype"/>
          <w:noProof/>
          <w:color w:val="000000" w:themeColor="text1"/>
          <w:lang w:val="es-MX" w:eastAsia="es-MX"/>
        </w:rPr>
      </w:pPr>
    </w:p>
    <w:p w14:paraId="170BD45E" w14:textId="35D40ABF" w:rsidR="00022D89"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t xml:space="preserve">Adjunto </w:t>
      </w:r>
      <w:r w:rsidR="00E85FF3">
        <w:rPr>
          <w:rFonts w:ascii="Palatino Linotype" w:hAnsi="Palatino Linotype"/>
          <w:color w:val="000000" w:themeColor="text1"/>
          <w:szCs w:val="22"/>
        </w:rPr>
        <w:t>a los acuses de respuesta de ambas solicitudes</w:t>
      </w:r>
      <w:r>
        <w:rPr>
          <w:rFonts w:ascii="Palatino Linotype" w:hAnsi="Palatino Linotype"/>
          <w:color w:val="000000" w:themeColor="text1"/>
          <w:szCs w:val="22"/>
        </w:rPr>
        <w:t xml:space="preserve">, el </w:t>
      </w:r>
      <w:r>
        <w:rPr>
          <w:rFonts w:ascii="Palatino Linotype" w:hAnsi="Palatino Linotype"/>
          <w:b/>
          <w:bCs/>
          <w:color w:val="000000" w:themeColor="text1"/>
          <w:szCs w:val="22"/>
        </w:rPr>
        <w:t>SUJETO OBLIGADO</w:t>
      </w:r>
      <w:r>
        <w:rPr>
          <w:rFonts w:ascii="Palatino Linotype" w:hAnsi="Palatino Linotype"/>
          <w:color w:val="000000" w:themeColor="text1"/>
          <w:szCs w:val="22"/>
        </w:rPr>
        <w:t xml:space="preserve"> entregó al particular </w:t>
      </w:r>
      <w:r w:rsidR="00014F51">
        <w:rPr>
          <w:rFonts w:ascii="Palatino Linotype" w:hAnsi="Palatino Linotype"/>
          <w:color w:val="000000" w:themeColor="text1"/>
          <w:szCs w:val="22"/>
        </w:rPr>
        <w:t>los</w:t>
      </w:r>
      <w:r>
        <w:rPr>
          <w:rFonts w:ascii="Palatino Linotype" w:hAnsi="Palatino Linotype"/>
          <w:color w:val="000000" w:themeColor="text1"/>
          <w:szCs w:val="22"/>
        </w:rPr>
        <w:t xml:space="preserve"> documento</w:t>
      </w:r>
      <w:r w:rsidR="00014F51">
        <w:rPr>
          <w:rFonts w:ascii="Palatino Linotype" w:hAnsi="Palatino Linotype"/>
          <w:color w:val="000000" w:themeColor="text1"/>
          <w:szCs w:val="22"/>
        </w:rPr>
        <w:t>s</w:t>
      </w:r>
      <w:r w:rsidR="00B67B60">
        <w:rPr>
          <w:rFonts w:ascii="Palatino Linotype" w:hAnsi="Palatino Linotype"/>
          <w:color w:val="000000" w:themeColor="text1"/>
          <w:szCs w:val="22"/>
        </w:rPr>
        <w:t xml:space="preserve"> cuyo contenido</w:t>
      </w:r>
      <w:r>
        <w:rPr>
          <w:rFonts w:ascii="Palatino Linotype" w:hAnsi="Palatino Linotype"/>
          <w:color w:val="000000" w:themeColor="text1"/>
          <w:szCs w:val="22"/>
        </w:rPr>
        <w:t xml:space="preserve"> se describe a continuación:</w:t>
      </w:r>
    </w:p>
    <w:p w14:paraId="2C96932A" w14:textId="7B1EBB80" w:rsidR="00C80729" w:rsidRDefault="006B31E7" w:rsidP="00864EBB">
      <w:pPr>
        <w:pStyle w:val="Prrafodelista"/>
        <w:numPr>
          <w:ilvl w:val="0"/>
          <w:numId w:val="18"/>
        </w:numPr>
        <w:spacing w:line="360" w:lineRule="auto"/>
        <w:ind w:left="1134"/>
        <w:contextualSpacing w:val="0"/>
        <w:jc w:val="both"/>
        <w:rPr>
          <w:rFonts w:ascii="Palatino Linotype" w:hAnsi="Palatino Linotype" w:cs="Arial"/>
        </w:rPr>
      </w:pPr>
      <w:r>
        <w:rPr>
          <w:rFonts w:ascii="Palatino Linotype" w:hAnsi="Palatino Linotype" w:cs="Arial"/>
          <w:b/>
          <w:i/>
        </w:rPr>
        <w:t>“</w:t>
      </w:r>
      <w:r w:rsidR="00864EBB">
        <w:rPr>
          <w:rFonts w:ascii="Palatino Linotype" w:hAnsi="Palatino Linotype" w:cs="Arial"/>
          <w:b/>
          <w:i/>
        </w:rPr>
        <w:t>Respuesta operatividad</w:t>
      </w:r>
      <w:r>
        <w:rPr>
          <w:rFonts w:ascii="Palatino Linotype" w:hAnsi="Palatino Linotype" w:cs="Arial"/>
          <w:b/>
          <w:i/>
        </w:rPr>
        <w:t>.pdf”</w:t>
      </w:r>
      <w:r>
        <w:rPr>
          <w:rFonts w:ascii="Palatino Linotype" w:hAnsi="Palatino Linotype" w:cs="Arial"/>
        </w:rPr>
        <w:t xml:space="preserve">: </w:t>
      </w:r>
      <w:r w:rsidRPr="00B67B60">
        <w:rPr>
          <w:rFonts w:ascii="Palatino Linotype" w:hAnsi="Palatino Linotype" w:cs="Arial"/>
        </w:rPr>
        <w:t>Documento</w:t>
      </w:r>
      <w:r w:rsidR="000411E2">
        <w:rPr>
          <w:rFonts w:ascii="Palatino Linotype" w:hAnsi="Palatino Linotype" w:cs="Arial"/>
        </w:rPr>
        <w:t xml:space="preserve"> </w:t>
      </w:r>
      <w:r w:rsidR="00B67B60">
        <w:rPr>
          <w:rFonts w:ascii="Palatino Linotype" w:hAnsi="Palatino Linotype" w:cs="Arial"/>
        </w:rPr>
        <w:t>de</w:t>
      </w:r>
      <w:r w:rsidR="00864EBB">
        <w:rPr>
          <w:rFonts w:ascii="Palatino Linotype" w:hAnsi="Palatino Linotype" w:cs="Arial"/>
        </w:rPr>
        <w:t xml:space="preserve"> una foja consistente en el oficio ODAPAZ/DOCM/017/2022, de diecisiete (17) de enero de dos mil veintidós, emitido por el Titular de la Jefatura de Gestión de Programas Federales y Licitaciones, y dirigido a la Titular de la Unidad de Transparencia del </w:t>
      </w:r>
      <w:r w:rsidR="00864EBB">
        <w:rPr>
          <w:rFonts w:ascii="Palatino Linotype" w:hAnsi="Palatino Linotype" w:cs="Arial"/>
          <w:b/>
        </w:rPr>
        <w:t>SUJETO OBLIGADO</w:t>
      </w:r>
      <w:r w:rsidR="00864EBB">
        <w:rPr>
          <w:rFonts w:ascii="Palatino Linotype" w:hAnsi="Palatino Linotype" w:cs="Arial"/>
        </w:rPr>
        <w:t xml:space="preserve">, por medio del cual, manifiesta que las solicitudes de información </w:t>
      </w:r>
      <w:r w:rsidR="00864EBB">
        <w:rPr>
          <w:rFonts w:ascii="Palatino Linotype" w:hAnsi="Palatino Linotype" w:cs="Arial"/>
          <w:b/>
        </w:rPr>
        <w:t xml:space="preserve">00084/OASZUMPANG/IP/2021 </w:t>
      </w:r>
      <w:r w:rsidR="00864EBB">
        <w:rPr>
          <w:rFonts w:ascii="Palatino Linotype" w:hAnsi="Palatino Linotype" w:cs="Arial"/>
        </w:rPr>
        <w:t xml:space="preserve">y </w:t>
      </w:r>
      <w:r w:rsidR="00864EBB">
        <w:rPr>
          <w:rFonts w:ascii="Palatino Linotype" w:hAnsi="Palatino Linotype" w:cs="Arial"/>
          <w:b/>
        </w:rPr>
        <w:t>00256/OASZUMPANG/IP/2021</w:t>
      </w:r>
      <w:r w:rsidR="00864EBB">
        <w:rPr>
          <w:rFonts w:ascii="Palatino Linotype" w:hAnsi="Palatino Linotype" w:cs="Arial"/>
        </w:rPr>
        <w:t xml:space="preserve"> han sido respondidas.</w:t>
      </w:r>
    </w:p>
    <w:p w14:paraId="689FC142" w14:textId="6F994911" w:rsidR="00864EBB" w:rsidRDefault="00864EBB" w:rsidP="00864EBB">
      <w:pPr>
        <w:pStyle w:val="Prrafodelista"/>
        <w:numPr>
          <w:ilvl w:val="0"/>
          <w:numId w:val="18"/>
        </w:numPr>
        <w:spacing w:line="360" w:lineRule="auto"/>
        <w:ind w:left="1134"/>
        <w:contextualSpacing w:val="0"/>
        <w:jc w:val="both"/>
        <w:rPr>
          <w:rFonts w:ascii="Palatino Linotype" w:hAnsi="Palatino Linotype" w:cs="Arial"/>
        </w:rPr>
      </w:pPr>
      <w:r>
        <w:rPr>
          <w:rFonts w:ascii="Palatino Linotype" w:hAnsi="Palatino Linotype" w:cs="Arial"/>
          <w:b/>
          <w:i/>
        </w:rPr>
        <w:t>“Oficio Solicitante Operatividad.docx”</w:t>
      </w:r>
      <w:r>
        <w:rPr>
          <w:rFonts w:ascii="Palatino Linotype" w:hAnsi="Palatino Linotype" w:cs="Arial"/>
        </w:rPr>
        <w:t xml:space="preserve">: Documento de dos fojas consistente en el oficio, sin número único de identificación, por medio del cual, la Titular de la Unidad de Transparencia presenta la respuesta de la Dirección de Operatividad a las solicitudes de información </w:t>
      </w:r>
      <w:r>
        <w:rPr>
          <w:rFonts w:ascii="Palatino Linotype" w:hAnsi="Palatino Linotype" w:cs="Arial"/>
          <w:b/>
        </w:rPr>
        <w:t xml:space="preserve">00084/OASZUMPANG/IP/2021 </w:t>
      </w:r>
      <w:r>
        <w:rPr>
          <w:rFonts w:ascii="Palatino Linotype" w:hAnsi="Palatino Linotype" w:cs="Arial"/>
        </w:rPr>
        <w:t xml:space="preserve">y </w:t>
      </w:r>
      <w:r>
        <w:rPr>
          <w:rFonts w:ascii="Palatino Linotype" w:hAnsi="Palatino Linotype" w:cs="Arial"/>
          <w:b/>
        </w:rPr>
        <w:t>00256/OASZUMPANG/IP/2021</w:t>
      </w:r>
      <w:r>
        <w:rPr>
          <w:rFonts w:ascii="Palatino Linotype" w:hAnsi="Palatino Linotype" w:cs="Arial"/>
        </w:rPr>
        <w:t xml:space="preserve"> respectivamente.</w:t>
      </w:r>
    </w:p>
    <w:p w14:paraId="5D34ABFE" w14:textId="77777777" w:rsidR="00B67B60" w:rsidRPr="00B67B60" w:rsidRDefault="00B67B60" w:rsidP="00B67B60">
      <w:pPr>
        <w:spacing w:line="360" w:lineRule="auto"/>
        <w:jc w:val="both"/>
        <w:rPr>
          <w:rFonts w:ascii="Palatino Linotype" w:hAnsi="Palatino Linotype" w:cs="Arial"/>
        </w:rPr>
      </w:pPr>
    </w:p>
    <w:p w14:paraId="272B63B3" w14:textId="77BB20C2" w:rsidR="000D5A1D" w:rsidRPr="00A85CB7"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lastRenderedPageBreak/>
        <w:t>D</w:t>
      </w:r>
      <w:r w:rsidR="00561ED1" w:rsidRPr="00A85CB7">
        <w:rPr>
          <w:rFonts w:ascii="Palatino Linotype" w:eastAsia="Times New Roman" w:hAnsi="Palatino Linotype" w:cs="Arial"/>
          <w:color w:val="000000" w:themeColor="text1"/>
          <w:lang w:val="es-ES"/>
        </w:rPr>
        <w:t>erivado de la</w:t>
      </w:r>
      <w:r w:rsidR="000E096F">
        <w:rPr>
          <w:rFonts w:ascii="Palatino Linotype" w:eastAsia="Times New Roman" w:hAnsi="Palatino Linotype" w:cs="Arial"/>
          <w:color w:val="000000" w:themeColor="text1"/>
          <w:lang w:val="es-ES"/>
        </w:rPr>
        <w:t>s</w:t>
      </w:r>
      <w:r w:rsidR="00561ED1" w:rsidRPr="00A85CB7">
        <w:rPr>
          <w:rFonts w:ascii="Palatino Linotype" w:eastAsia="Times New Roman" w:hAnsi="Palatino Linotype" w:cs="Arial"/>
          <w:color w:val="000000" w:themeColor="text1"/>
          <w:lang w:val="es-ES"/>
        </w:rPr>
        <w:t xml:space="preserve"> respuesta</w:t>
      </w:r>
      <w:r w:rsidR="000E096F">
        <w:rPr>
          <w:rFonts w:ascii="Palatino Linotype" w:eastAsia="Times New Roman" w:hAnsi="Palatino Linotype" w:cs="Arial"/>
          <w:color w:val="000000" w:themeColor="text1"/>
          <w:lang w:val="es-ES"/>
        </w:rPr>
        <w:t>s</w:t>
      </w:r>
      <w:r w:rsidR="00561ED1" w:rsidRPr="00A85CB7">
        <w:rPr>
          <w:rFonts w:ascii="Palatino Linotype" w:eastAsia="Times New Roman" w:hAnsi="Palatino Linotype" w:cs="Arial"/>
          <w:color w:val="000000" w:themeColor="text1"/>
          <w:lang w:val="es-ES"/>
        </w:rPr>
        <w:t xml:space="preserve"> emitida</w:t>
      </w:r>
      <w:r w:rsidR="000E096F">
        <w:rPr>
          <w:rFonts w:ascii="Palatino Linotype" w:eastAsia="Times New Roman" w:hAnsi="Palatino Linotype" w:cs="Arial"/>
          <w:color w:val="000000" w:themeColor="text1"/>
          <w:lang w:val="es-ES"/>
        </w:rPr>
        <w:t>s</w:t>
      </w:r>
      <w:r w:rsidR="00561ED1" w:rsidRPr="00A85CB7">
        <w:rPr>
          <w:rFonts w:ascii="Palatino Linotype" w:eastAsia="Times New Roman" w:hAnsi="Palatino Linotype" w:cs="Arial"/>
          <w:color w:val="000000" w:themeColor="text1"/>
          <w:lang w:val="es-ES"/>
        </w:rPr>
        <w:t xml:space="preserve"> por el </w:t>
      </w:r>
      <w:r w:rsidR="00561ED1" w:rsidRPr="00A85CB7">
        <w:rPr>
          <w:rFonts w:ascii="Palatino Linotype" w:eastAsia="Times New Roman" w:hAnsi="Palatino Linotype" w:cs="Arial"/>
          <w:b/>
          <w:color w:val="000000" w:themeColor="text1"/>
          <w:lang w:val="es-ES"/>
        </w:rPr>
        <w:t>SUJETO OBLIGADO</w:t>
      </w:r>
      <w:r w:rsidR="00561ED1" w:rsidRPr="00A85CB7">
        <w:rPr>
          <w:rFonts w:ascii="Palatino Linotype" w:eastAsia="Times New Roman" w:hAnsi="Palatino Linotype" w:cs="Arial"/>
          <w:color w:val="000000" w:themeColor="text1"/>
          <w:lang w:val="es-ES"/>
        </w:rPr>
        <w:t>, e</w:t>
      </w:r>
      <w:r w:rsidR="00DB4BEF" w:rsidRPr="00A85CB7">
        <w:rPr>
          <w:rFonts w:ascii="Palatino Linotype" w:eastAsia="Times New Roman" w:hAnsi="Palatino Linotype" w:cs="Arial"/>
          <w:color w:val="000000" w:themeColor="text1"/>
          <w:lang w:val="es-ES"/>
        </w:rPr>
        <w:t xml:space="preserve">l </w:t>
      </w:r>
      <w:r w:rsidR="00864EBB">
        <w:rPr>
          <w:rFonts w:ascii="Palatino Linotype" w:eastAsia="Times New Roman" w:hAnsi="Palatino Linotype" w:cs="Arial"/>
          <w:color w:val="000000" w:themeColor="text1"/>
          <w:lang w:val="es-ES"/>
        </w:rPr>
        <w:t>veintiocho (28) de enero de dos mil veintidós</w:t>
      </w:r>
      <w:r w:rsidR="00FE49E3" w:rsidRPr="00A85CB7">
        <w:rPr>
          <w:rFonts w:ascii="Palatino Linotype" w:eastAsia="Times New Roman" w:hAnsi="Palatino Linotype" w:cs="Arial"/>
          <w:color w:val="000000" w:themeColor="text1"/>
          <w:lang w:val="es-ES"/>
        </w:rPr>
        <w:t xml:space="preserve">, </w:t>
      </w:r>
      <w:r w:rsidR="001468E9" w:rsidRPr="00A85CB7">
        <w:rPr>
          <w:rFonts w:ascii="Palatino Linotype" w:eastAsia="Times New Roman" w:hAnsi="Palatino Linotype" w:cs="Arial"/>
          <w:color w:val="000000" w:themeColor="text1"/>
          <w:lang w:val="es-ES"/>
        </w:rPr>
        <w:t>el</w:t>
      </w:r>
      <w:r w:rsidR="005F1362" w:rsidRPr="00A85CB7">
        <w:rPr>
          <w:rFonts w:ascii="Palatino Linotype" w:eastAsia="Times New Roman" w:hAnsi="Palatino Linotype" w:cs="Arial"/>
          <w:color w:val="000000" w:themeColor="text1"/>
          <w:lang w:val="es-ES"/>
        </w:rPr>
        <w:t xml:space="preserve"> particular</w:t>
      </w:r>
      <w:r w:rsidR="00DB4BEF" w:rsidRPr="00A85CB7">
        <w:rPr>
          <w:rFonts w:ascii="Palatino Linotype" w:eastAsia="Times New Roman" w:hAnsi="Palatino Linotype" w:cs="Arial"/>
          <w:color w:val="000000" w:themeColor="text1"/>
          <w:lang w:val="es-ES"/>
        </w:rPr>
        <w:t xml:space="preserve"> interpuso</w:t>
      </w:r>
      <w:r w:rsidR="009316E9" w:rsidRPr="00A85CB7">
        <w:rPr>
          <w:rFonts w:ascii="Palatino Linotype" w:eastAsia="Times New Roman" w:hAnsi="Palatino Linotype" w:cs="Arial"/>
          <w:color w:val="000000" w:themeColor="text1"/>
          <w:lang w:val="es-ES"/>
        </w:rPr>
        <w:t xml:space="preserve"> </w:t>
      </w:r>
      <w:r w:rsidR="00102D65" w:rsidRPr="00A85CB7">
        <w:rPr>
          <w:rFonts w:ascii="Palatino Linotype" w:eastAsia="Times New Roman" w:hAnsi="Palatino Linotype" w:cs="Arial"/>
          <w:color w:val="000000" w:themeColor="text1"/>
          <w:lang w:val="es-ES"/>
        </w:rPr>
        <w:t>l</w:t>
      </w:r>
      <w:r w:rsidR="000E096F">
        <w:rPr>
          <w:rFonts w:ascii="Palatino Linotype" w:eastAsia="Times New Roman" w:hAnsi="Palatino Linotype" w:cs="Arial"/>
          <w:color w:val="000000" w:themeColor="text1"/>
          <w:lang w:val="es-ES"/>
        </w:rPr>
        <w:t>os</w:t>
      </w:r>
      <w:r w:rsidR="004D68F8" w:rsidRPr="00A85CB7">
        <w:rPr>
          <w:rFonts w:ascii="Palatino Linotype" w:eastAsia="Times New Roman" w:hAnsi="Palatino Linotype" w:cs="Arial"/>
          <w:color w:val="000000" w:themeColor="text1"/>
          <w:lang w:val="es-ES"/>
        </w:rPr>
        <w:t xml:space="preserve"> recurso</w:t>
      </w:r>
      <w:r w:rsidR="000E096F">
        <w:rPr>
          <w:rFonts w:ascii="Palatino Linotype" w:eastAsia="Times New Roman" w:hAnsi="Palatino Linotype" w:cs="Arial"/>
          <w:color w:val="000000" w:themeColor="text1"/>
          <w:lang w:val="es-ES"/>
        </w:rPr>
        <w:t>s</w:t>
      </w:r>
      <w:r w:rsidR="004D68F8" w:rsidRPr="00A85CB7">
        <w:rPr>
          <w:rFonts w:ascii="Palatino Linotype" w:eastAsia="Times New Roman" w:hAnsi="Palatino Linotype" w:cs="Arial"/>
          <w:color w:val="000000" w:themeColor="text1"/>
          <w:lang w:val="es-ES"/>
        </w:rPr>
        <w:t xml:space="preserve"> de revisión </w:t>
      </w:r>
      <w:r w:rsidR="00C83C79">
        <w:rPr>
          <w:rFonts w:ascii="Palatino Linotype" w:eastAsia="Calibri" w:hAnsi="Palatino Linotype" w:cs="Arial"/>
          <w:b/>
          <w:color w:val="000000" w:themeColor="text1"/>
          <w:lang w:val="es-ES"/>
        </w:rPr>
        <w:t xml:space="preserve">00378/INFOEM/IP/RR/2022 </w:t>
      </w:r>
      <w:r w:rsidR="00C83C79" w:rsidRPr="00864EBB">
        <w:rPr>
          <w:rFonts w:ascii="Palatino Linotype" w:eastAsia="Calibri" w:hAnsi="Palatino Linotype" w:cs="Arial"/>
          <w:color w:val="000000" w:themeColor="text1"/>
          <w:lang w:val="es-ES"/>
        </w:rPr>
        <w:t>y</w:t>
      </w:r>
      <w:r w:rsidR="00C83C79">
        <w:rPr>
          <w:rFonts w:ascii="Palatino Linotype" w:eastAsia="Calibri" w:hAnsi="Palatino Linotype" w:cs="Arial"/>
          <w:b/>
          <w:color w:val="000000" w:themeColor="text1"/>
          <w:lang w:val="es-ES"/>
        </w:rPr>
        <w:t xml:space="preserve"> 00379/INFOEM/IP/RR/2022</w:t>
      </w:r>
      <w:r w:rsidR="009A0461" w:rsidRPr="000E096F">
        <w:rPr>
          <w:rFonts w:ascii="Palatino Linotype" w:eastAsia="Calibri" w:hAnsi="Palatino Linotype" w:cs="Arial"/>
          <w:color w:val="000000" w:themeColor="text1"/>
          <w:lang w:val="es-ES"/>
        </w:rPr>
        <w:t>;</w:t>
      </w:r>
      <w:r w:rsidR="00102D65" w:rsidRPr="000E096F">
        <w:rPr>
          <w:rFonts w:ascii="Palatino Linotype" w:eastAsia="Times New Roman" w:hAnsi="Palatino Linotype" w:cs="Arial"/>
          <w:color w:val="000000" w:themeColor="text1"/>
          <w:lang w:val="es-ES"/>
        </w:rPr>
        <w:t xml:space="preserve"> </w:t>
      </w:r>
      <w:r w:rsidR="000E096F">
        <w:rPr>
          <w:rFonts w:ascii="Palatino Linotype" w:eastAsia="Times New Roman" w:hAnsi="Palatino Linotype" w:cs="Arial"/>
          <w:color w:val="000000" w:themeColor="text1"/>
          <w:lang w:val="es-ES"/>
        </w:rPr>
        <w:t>impugnacio</w:t>
      </w:r>
      <w:r w:rsidR="00102D65" w:rsidRPr="00A85CB7">
        <w:rPr>
          <w:rFonts w:ascii="Palatino Linotype" w:eastAsia="Times New Roman" w:hAnsi="Palatino Linotype" w:cs="Arial"/>
          <w:color w:val="000000" w:themeColor="text1"/>
          <w:lang w:val="es-ES"/>
        </w:rPr>
        <w:t>n</w:t>
      </w:r>
      <w:r w:rsidR="000E096F">
        <w:rPr>
          <w:rFonts w:ascii="Palatino Linotype" w:eastAsia="Times New Roman" w:hAnsi="Palatino Linotype" w:cs="Arial"/>
          <w:color w:val="000000" w:themeColor="text1"/>
          <w:lang w:val="es-ES"/>
        </w:rPr>
        <w:t>es</w:t>
      </w:r>
      <w:r w:rsidR="004D68F8" w:rsidRPr="00A85CB7">
        <w:rPr>
          <w:rFonts w:ascii="Palatino Linotype" w:eastAsia="Times New Roman" w:hAnsi="Palatino Linotype" w:cs="Arial"/>
          <w:color w:val="000000" w:themeColor="text1"/>
          <w:lang w:val="es-ES"/>
        </w:rPr>
        <w:t xml:space="preserve"> </w:t>
      </w:r>
      <w:r w:rsidR="00A45546" w:rsidRPr="00A85CB7">
        <w:rPr>
          <w:rFonts w:ascii="Palatino Linotype" w:eastAsia="Times New Roman" w:hAnsi="Palatino Linotype" w:cs="Arial"/>
          <w:color w:val="000000" w:themeColor="text1"/>
          <w:lang w:val="es-ES"/>
        </w:rPr>
        <w:t xml:space="preserve">en </w:t>
      </w:r>
      <w:r w:rsidR="00977D37" w:rsidRPr="00A85CB7">
        <w:rPr>
          <w:rFonts w:ascii="Palatino Linotype" w:eastAsia="Times New Roman" w:hAnsi="Palatino Linotype" w:cs="Arial"/>
          <w:color w:val="000000" w:themeColor="text1"/>
          <w:lang w:val="es-ES"/>
        </w:rPr>
        <w:t>la</w:t>
      </w:r>
      <w:r w:rsidR="000E096F">
        <w:rPr>
          <w:rFonts w:ascii="Palatino Linotype" w:eastAsia="Times New Roman" w:hAnsi="Palatino Linotype" w:cs="Arial"/>
          <w:color w:val="000000" w:themeColor="text1"/>
          <w:lang w:val="es-ES"/>
        </w:rPr>
        <w:t>s</w:t>
      </w:r>
      <w:r w:rsidR="00A45546" w:rsidRPr="00A85CB7">
        <w:rPr>
          <w:rFonts w:ascii="Palatino Linotype" w:eastAsia="Times New Roman" w:hAnsi="Palatino Linotype" w:cs="Arial"/>
          <w:color w:val="000000" w:themeColor="text1"/>
          <w:lang w:val="es-ES"/>
        </w:rPr>
        <w:t xml:space="preserve"> que refirió </w:t>
      </w:r>
      <w:r w:rsidR="004D68F8" w:rsidRPr="00A85CB7">
        <w:rPr>
          <w:rFonts w:ascii="Palatino Linotype" w:eastAsia="Times New Roman" w:hAnsi="Palatino Linotype" w:cs="Arial"/>
          <w:color w:val="000000" w:themeColor="text1"/>
          <w:lang w:val="es-ES"/>
        </w:rPr>
        <w:t>lo siguiente:</w:t>
      </w:r>
    </w:p>
    <w:p w14:paraId="054906C6" w14:textId="77777777" w:rsidR="00E34622" w:rsidRPr="001E415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60E4BA78" w14:textId="14BD2DBB" w:rsidR="00864EBB" w:rsidRDefault="00864EBB" w:rsidP="000E096F">
      <w:pPr>
        <w:pStyle w:val="Prrafodelista"/>
        <w:tabs>
          <w:tab w:val="left" w:pos="426"/>
        </w:tabs>
        <w:spacing w:line="276" w:lineRule="auto"/>
        <w:ind w:left="567" w:right="567"/>
        <w:jc w:val="both"/>
        <w:rPr>
          <w:rFonts w:ascii="Palatino Linotype" w:eastAsia="Times New Roman" w:hAnsi="Palatino Linotype" w:cs="Arial"/>
          <w:b/>
          <w:color w:val="000000" w:themeColor="text1"/>
          <w:sz w:val="22"/>
          <w:lang w:val="es-ES"/>
        </w:rPr>
      </w:pPr>
      <w:r>
        <w:rPr>
          <w:rFonts w:ascii="Palatino Linotype" w:eastAsia="Times New Roman" w:hAnsi="Palatino Linotype" w:cs="Arial"/>
          <w:b/>
          <w:color w:val="000000" w:themeColor="text1"/>
          <w:sz w:val="22"/>
          <w:lang w:val="es-ES"/>
        </w:rPr>
        <w:t>Recurso de revisión 00378/INFOEM/IP/RR/2022:</w:t>
      </w:r>
    </w:p>
    <w:p w14:paraId="5D958B88" w14:textId="58C08827" w:rsidR="00E34622" w:rsidRPr="000E096F" w:rsidRDefault="00E34622" w:rsidP="00864EBB">
      <w:pPr>
        <w:pStyle w:val="Prrafodelista"/>
        <w:numPr>
          <w:ilvl w:val="0"/>
          <w:numId w:val="19"/>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0E096F">
        <w:rPr>
          <w:rFonts w:ascii="Palatino Linotype" w:eastAsia="Times New Roman" w:hAnsi="Palatino Linotype" w:cs="Arial"/>
          <w:b/>
          <w:color w:val="000000" w:themeColor="text1"/>
          <w:sz w:val="22"/>
          <w:lang w:val="es-ES"/>
        </w:rPr>
        <w:t>Acto impugnado:</w:t>
      </w:r>
      <w:r w:rsidRPr="000E096F">
        <w:rPr>
          <w:rFonts w:ascii="Palatino Linotype" w:eastAsia="Times New Roman" w:hAnsi="Palatino Linotype" w:cs="Arial"/>
          <w:color w:val="000000" w:themeColor="text1"/>
          <w:sz w:val="22"/>
          <w:lang w:val="es-ES"/>
        </w:rPr>
        <w:t xml:space="preserve"> “</w:t>
      </w:r>
      <w:r w:rsidR="00AE1CCB" w:rsidRPr="00AE1CCB">
        <w:rPr>
          <w:rFonts w:ascii="Palatino Linotype" w:eastAsia="Times New Roman" w:hAnsi="Palatino Linotype" w:cs="Arial"/>
          <w:i/>
          <w:color w:val="000000" w:themeColor="text1"/>
          <w:sz w:val="22"/>
        </w:rPr>
        <w:t>NO ME DAN RESPUESTA CORRECTA</w:t>
      </w:r>
      <w:r w:rsidRPr="000E096F">
        <w:rPr>
          <w:rFonts w:ascii="Palatino Linotype" w:eastAsia="Times New Roman" w:hAnsi="Palatino Linotype" w:cs="Arial"/>
          <w:i/>
          <w:color w:val="000000" w:themeColor="text1"/>
          <w:sz w:val="22"/>
          <w:lang w:val="es-ES"/>
        </w:rPr>
        <w:t>”</w:t>
      </w:r>
      <w:r w:rsidRPr="000E096F">
        <w:rPr>
          <w:rFonts w:ascii="Palatino Linotype" w:eastAsia="Times New Roman" w:hAnsi="Palatino Linotype" w:cs="Arial"/>
          <w:color w:val="000000" w:themeColor="text1"/>
          <w:sz w:val="22"/>
          <w:lang w:val="es-ES"/>
        </w:rPr>
        <w:t xml:space="preserve"> (Sic).</w:t>
      </w:r>
    </w:p>
    <w:p w14:paraId="7DB0260F" w14:textId="11F9F2E9" w:rsidR="000E096F" w:rsidRDefault="00E34622" w:rsidP="00864EBB">
      <w:pPr>
        <w:pStyle w:val="Prrafodelista"/>
        <w:numPr>
          <w:ilvl w:val="0"/>
          <w:numId w:val="19"/>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0E096F">
        <w:rPr>
          <w:rFonts w:ascii="Palatino Linotype" w:eastAsia="Times New Roman" w:hAnsi="Palatino Linotype" w:cs="Arial"/>
          <w:b/>
          <w:color w:val="000000" w:themeColor="text1"/>
          <w:sz w:val="22"/>
          <w:lang w:val="es-ES"/>
        </w:rPr>
        <w:t>Razones o motivos de inconformidad:</w:t>
      </w:r>
      <w:r w:rsidRPr="000E096F">
        <w:rPr>
          <w:rFonts w:ascii="Palatino Linotype" w:eastAsia="Times New Roman" w:hAnsi="Palatino Linotype" w:cs="Arial"/>
          <w:color w:val="000000" w:themeColor="text1"/>
          <w:sz w:val="22"/>
          <w:lang w:val="es-ES"/>
        </w:rPr>
        <w:t xml:space="preserve"> “</w:t>
      </w:r>
      <w:r w:rsidR="00AE1CCB" w:rsidRPr="00AE1CCB">
        <w:rPr>
          <w:rFonts w:ascii="Palatino Linotype" w:hAnsi="Palatino Linotype"/>
          <w:i/>
          <w:iCs/>
          <w:color w:val="000000"/>
          <w:sz w:val="22"/>
        </w:rPr>
        <w:t>SOLO EVADEN DAR RESPUESTA</w:t>
      </w:r>
      <w:r w:rsidRPr="000E096F">
        <w:rPr>
          <w:rFonts w:ascii="Palatino Linotype" w:eastAsia="Times New Roman" w:hAnsi="Palatino Linotype" w:cs="Arial"/>
          <w:i/>
          <w:color w:val="000000" w:themeColor="text1"/>
          <w:sz w:val="22"/>
          <w:lang w:val="es-ES"/>
        </w:rPr>
        <w:t>”</w:t>
      </w:r>
      <w:r w:rsidRPr="000E096F">
        <w:rPr>
          <w:rFonts w:ascii="Palatino Linotype" w:eastAsia="Times New Roman" w:hAnsi="Palatino Linotype" w:cs="Arial"/>
          <w:color w:val="000000" w:themeColor="text1"/>
          <w:sz w:val="22"/>
          <w:lang w:val="es-ES"/>
        </w:rPr>
        <w:t xml:space="preserve"> (Sic).</w:t>
      </w:r>
    </w:p>
    <w:p w14:paraId="602D0790" w14:textId="77777777" w:rsidR="00864EBB" w:rsidRDefault="00864EBB" w:rsidP="00864EBB">
      <w:pPr>
        <w:tabs>
          <w:tab w:val="left" w:pos="993"/>
        </w:tabs>
        <w:spacing w:line="276" w:lineRule="auto"/>
        <w:ind w:right="567"/>
        <w:jc w:val="both"/>
        <w:rPr>
          <w:rFonts w:ascii="Palatino Linotype" w:eastAsia="Times New Roman" w:hAnsi="Palatino Linotype" w:cs="Arial"/>
          <w:color w:val="000000" w:themeColor="text1"/>
          <w:sz w:val="22"/>
          <w:lang w:val="es-ES"/>
        </w:rPr>
      </w:pPr>
    </w:p>
    <w:p w14:paraId="7259D7BC" w14:textId="4243199E" w:rsidR="00AE1CCB" w:rsidRDefault="00AE1CCB" w:rsidP="00AE1CCB">
      <w:pPr>
        <w:pStyle w:val="Prrafodelista"/>
        <w:tabs>
          <w:tab w:val="left" w:pos="426"/>
        </w:tabs>
        <w:spacing w:line="276" w:lineRule="auto"/>
        <w:ind w:left="567" w:right="567"/>
        <w:jc w:val="both"/>
        <w:rPr>
          <w:rFonts w:ascii="Palatino Linotype" w:eastAsia="Times New Roman" w:hAnsi="Palatino Linotype" w:cs="Arial"/>
          <w:b/>
          <w:color w:val="000000" w:themeColor="text1"/>
          <w:sz w:val="22"/>
          <w:lang w:val="es-ES"/>
        </w:rPr>
      </w:pPr>
      <w:r>
        <w:rPr>
          <w:rFonts w:ascii="Palatino Linotype" w:eastAsia="Times New Roman" w:hAnsi="Palatino Linotype" w:cs="Arial"/>
          <w:b/>
          <w:color w:val="000000" w:themeColor="text1"/>
          <w:sz w:val="22"/>
          <w:lang w:val="es-ES"/>
        </w:rPr>
        <w:t>Recurso de revisión 00379/INFOEM/IP/RR/2022:</w:t>
      </w:r>
    </w:p>
    <w:p w14:paraId="7BB63AFC" w14:textId="780F30C6" w:rsidR="00AE1CCB" w:rsidRPr="000E096F" w:rsidRDefault="00AE1CCB" w:rsidP="00AE1CCB">
      <w:pPr>
        <w:pStyle w:val="Prrafodelista"/>
        <w:numPr>
          <w:ilvl w:val="0"/>
          <w:numId w:val="19"/>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0E096F">
        <w:rPr>
          <w:rFonts w:ascii="Palatino Linotype" w:eastAsia="Times New Roman" w:hAnsi="Palatino Linotype" w:cs="Arial"/>
          <w:b/>
          <w:color w:val="000000" w:themeColor="text1"/>
          <w:sz w:val="22"/>
          <w:lang w:val="es-ES"/>
        </w:rPr>
        <w:t>Acto impugnado:</w:t>
      </w:r>
      <w:r w:rsidRPr="000E096F">
        <w:rPr>
          <w:rFonts w:ascii="Palatino Linotype" w:eastAsia="Times New Roman" w:hAnsi="Palatino Linotype" w:cs="Arial"/>
          <w:color w:val="000000" w:themeColor="text1"/>
          <w:sz w:val="22"/>
          <w:lang w:val="es-ES"/>
        </w:rPr>
        <w:t xml:space="preserve"> “</w:t>
      </w:r>
      <w:r w:rsidRPr="00AE1CCB">
        <w:rPr>
          <w:rFonts w:ascii="Palatino Linotype" w:eastAsia="Times New Roman" w:hAnsi="Palatino Linotype" w:cs="Arial"/>
          <w:i/>
          <w:color w:val="000000" w:themeColor="text1"/>
          <w:sz w:val="22"/>
        </w:rPr>
        <w:t>NO DAN RESPUESTA</w:t>
      </w:r>
      <w:r w:rsidRPr="000E096F">
        <w:rPr>
          <w:rFonts w:ascii="Palatino Linotype" w:eastAsia="Times New Roman" w:hAnsi="Palatino Linotype" w:cs="Arial"/>
          <w:i/>
          <w:color w:val="000000" w:themeColor="text1"/>
          <w:sz w:val="22"/>
          <w:lang w:val="es-ES"/>
        </w:rPr>
        <w:t>”</w:t>
      </w:r>
      <w:r w:rsidRPr="000E096F">
        <w:rPr>
          <w:rFonts w:ascii="Palatino Linotype" w:eastAsia="Times New Roman" w:hAnsi="Palatino Linotype" w:cs="Arial"/>
          <w:color w:val="000000" w:themeColor="text1"/>
          <w:sz w:val="22"/>
          <w:lang w:val="es-ES"/>
        </w:rPr>
        <w:t xml:space="preserve"> (Sic).</w:t>
      </w:r>
    </w:p>
    <w:p w14:paraId="1901C0C6" w14:textId="76EAAD6F" w:rsidR="00AE1CCB" w:rsidRDefault="00AE1CCB" w:rsidP="00AE1CCB">
      <w:pPr>
        <w:pStyle w:val="Prrafodelista"/>
        <w:numPr>
          <w:ilvl w:val="0"/>
          <w:numId w:val="19"/>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0E096F">
        <w:rPr>
          <w:rFonts w:ascii="Palatino Linotype" w:eastAsia="Times New Roman" w:hAnsi="Palatino Linotype" w:cs="Arial"/>
          <w:b/>
          <w:color w:val="000000" w:themeColor="text1"/>
          <w:sz w:val="22"/>
          <w:lang w:val="es-ES"/>
        </w:rPr>
        <w:t>Razones o motivos de inconformidad:</w:t>
      </w:r>
      <w:r w:rsidRPr="000E096F">
        <w:rPr>
          <w:rFonts w:ascii="Palatino Linotype" w:eastAsia="Times New Roman" w:hAnsi="Palatino Linotype" w:cs="Arial"/>
          <w:color w:val="000000" w:themeColor="text1"/>
          <w:sz w:val="22"/>
          <w:lang w:val="es-ES"/>
        </w:rPr>
        <w:t xml:space="preserve"> </w:t>
      </w:r>
      <w:r w:rsidRPr="00AE1CCB">
        <w:rPr>
          <w:rFonts w:ascii="Palatino Linotype" w:eastAsia="Times New Roman" w:hAnsi="Palatino Linotype" w:cs="Arial"/>
          <w:i/>
          <w:color w:val="000000" w:themeColor="text1"/>
          <w:sz w:val="22"/>
          <w:lang w:val="es-ES"/>
        </w:rPr>
        <w:t>“EVADEN DAR INFORMACION”</w:t>
      </w:r>
      <w:r w:rsidRPr="000E096F">
        <w:rPr>
          <w:rFonts w:ascii="Palatino Linotype" w:eastAsia="Times New Roman" w:hAnsi="Palatino Linotype" w:cs="Arial"/>
          <w:color w:val="000000" w:themeColor="text1"/>
          <w:sz w:val="22"/>
          <w:lang w:val="es-ES"/>
        </w:rPr>
        <w:t xml:space="preserve"> (Sic).</w:t>
      </w:r>
    </w:p>
    <w:p w14:paraId="4D16C3B0" w14:textId="77777777" w:rsidR="00E34622" w:rsidRPr="00E85FF3" w:rsidRDefault="00E34622" w:rsidP="00E85FF3">
      <w:pPr>
        <w:tabs>
          <w:tab w:val="left" w:pos="426"/>
        </w:tabs>
        <w:spacing w:line="360" w:lineRule="auto"/>
        <w:jc w:val="both"/>
        <w:rPr>
          <w:rFonts w:ascii="Palatino Linotype" w:hAnsi="Palatino Linotype"/>
          <w:color w:val="000000" w:themeColor="text1"/>
          <w:szCs w:val="22"/>
        </w:rPr>
      </w:pPr>
    </w:p>
    <w:p w14:paraId="3F0AFD31" w14:textId="0F392CCB" w:rsidR="005C7898" w:rsidRDefault="005C7898"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Se </w:t>
      </w:r>
      <w:r>
        <w:rPr>
          <w:rFonts w:ascii="Palatino Linotype" w:eastAsia="Times New Roman" w:hAnsi="Palatino Linotype" w:cs="Arial"/>
          <w:color w:val="000000" w:themeColor="text1"/>
          <w:lang w:val="es-ES"/>
        </w:rPr>
        <w:t xml:space="preserve">registraron </w:t>
      </w:r>
      <w:r w:rsidRPr="00A85CB7">
        <w:rPr>
          <w:rFonts w:ascii="Palatino Linotype" w:eastAsia="Times New Roman" w:hAnsi="Palatino Linotype" w:cs="Arial"/>
          <w:color w:val="000000" w:themeColor="text1"/>
          <w:lang w:val="es-ES"/>
        </w:rPr>
        <w:t>l</w:t>
      </w:r>
      <w:r>
        <w:rPr>
          <w:rFonts w:ascii="Palatino Linotype" w:eastAsia="Times New Roman" w:hAnsi="Palatino Linotype" w:cs="Arial"/>
          <w:color w:val="000000" w:themeColor="text1"/>
          <w:lang w:val="es-ES"/>
        </w:rPr>
        <w:t>os</w:t>
      </w:r>
      <w:r w:rsidRPr="00A85CB7">
        <w:rPr>
          <w:rFonts w:ascii="Palatino Linotype" w:eastAsia="Times New Roman" w:hAnsi="Palatino Linotype" w:cs="Arial"/>
          <w:color w:val="000000" w:themeColor="text1"/>
          <w:lang w:val="es-ES"/>
        </w:rPr>
        <w:t xml:space="preserve"> recurso</w:t>
      </w:r>
      <w:r>
        <w:rPr>
          <w:rFonts w:ascii="Palatino Linotype" w:eastAsia="Times New Roman" w:hAnsi="Palatino Linotype" w:cs="Arial"/>
          <w:color w:val="000000" w:themeColor="text1"/>
          <w:lang w:val="es-ES"/>
        </w:rPr>
        <w:t>s</w:t>
      </w:r>
      <w:r w:rsidRPr="00A85CB7">
        <w:rPr>
          <w:rFonts w:ascii="Palatino Linotype" w:eastAsia="Times New Roman" w:hAnsi="Palatino Linotype" w:cs="Arial"/>
          <w:color w:val="000000" w:themeColor="text1"/>
          <w:lang w:val="es-ES"/>
        </w:rPr>
        <w:t xml:space="preserve"> de revisión bajo l</w:t>
      </w:r>
      <w:r>
        <w:rPr>
          <w:rFonts w:ascii="Palatino Linotype" w:eastAsia="Times New Roman" w:hAnsi="Palatino Linotype" w:cs="Arial"/>
          <w:color w:val="000000" w:themeColor="text1"/>
          <w:lang w:val="es-ES"/>
        </w:rPr>
        <w:t>os</w:t>
      </w:r>
      <w:r w:rsidRPr="00A85CB7">
        <w:rPr>
          <w:rFonts w:ascii="Palatino Linotype" w:eastAsia="Times New Roman" w:hAnsi="Palatino Linotype" w:cs="Arial"/>
          <w:color w:val="000000" w:themeColor="text1"/>
          <w:lang w:val="es-ES"/>
        </w:rPr>
        <w:t xml:space="preserve"> número</w:t>
      </w:r>
      <w:r>
        <w:rPr>
          <w:rFonts w:ascii="Palatino Linotype" w:eastAsia="Times New Roman" w:hAnsi="Palatino Linotype" w:cs="Arial"/>
          <w:color w:val="000000" w:themeColor="text1"/>
          <w:lang w:val="es-ES"/>
        </w:rPr>
        <w:t>s</w:t>
      </w:r>
      <w:r w:rsidRPr="00A85CB7">
        <w:rPr>
          <w:rFonts w:ascii="Palatino Linotype" w:eastAsia="Times New Roman" w:hAnsi="Palatino Linotype" w:cs="Arial"/>
          <w:color w:val="000000" w:themeColor="text1"/>
          <w:lang w:val="es-ES"/>
        </w:rPr>
        <w:t xml:space="preserve"> de expediente</w:t>
      </w:r>
      <w:r>
        <w:rPr>
          <w:rFonts w:ascii="Palatino Linotype" w:eastAsia="Times New Roman" w:hAnsi="Palatino Linotype" w:cs="Arial"/>
          <w:color w:val="000000" w:themeColor="text1"/>
          <w:lang w:val="es-ES"/>
        </w:rPr>
        <w:t xml:space="preserve"> </w:t>
      </w:r>
      <w:r w:rsidR="00C83C79">
        <w:rPr>
          <w:rFonts w:ascii="Palatino Linotype" w:eastAsia="Times New Roman" w:hAnsi="Palatino Linotype" w:cs="Arial"/>
          <w:b/>
          <w:color w:val="000000" w:themeColor="text1"/>
          <w:lang w:val="es-ES"/>
        </w:rPr>
        <w:t>00378/INFOEM/IP/RR/2022 y 00379/INFOEM/IP/RR/2022</w:t>
      </w:r>
      <w:r>
        <w:rPr>
          <w:rFonts w:ascii="Palatino Linotype" w:hAnsi="Palatino Linotype" w:cs="Arial"/>
          <w:bCs/>
          <w:color w:val="000000" w:themeColor="text1"/>
        </w:rPr>
        <w:t>;</w:t>
      </w:r>
      <w:r w:rsidRPr="00A85CB7">
        <w:rPr>
          <w:rFonts w:ascii="Palatino Linotype" w:hAnsi="Palatino Linotype" w:cs="Arial"/>
          <w:bCs/>
          <w:color w:val="000000" w:themeColor="text1"/>
        </w:rPr>
        <w:t xml:space="preserve"> asimismo, con </w:t>
      </w:r>
      <w:r w:rsidRPr="000A45FD">
        <w:rPr>
          <w:rFonts w:ascii="Palatino Linotype" w:hAnsi="Palatino Linotype" w:cs="Arial"/>
          <w:bCs/>
          <w:color w:val="000000" w:themeColor="text1"/>
        </w:rPr>
        <w:t xml:space="preserve">fundamento en lo dispuesto por el </w:t>
      </w:r>
      <w:r w:rsidRPr="000A45FD">
        <w:rPr>
          <w:rFonts w:ascii="Palatino Linotype" w:eastAsia="Calibri" w:hAnsi="Palatino Linotype" w:cs="Arial"/>
          <w:bCs/>
          <w:color w:val="000000" w:themeColor="text1"/>
          <w:lang w:val="es-ES"/>
        </w:rPr>
        <w:t>artículo 185</w:t>
      </w:r>
      <w:r w:rsidR="00AE1CCB">
        <w:rPr>
          <w:rFonts w:ascii="Palatino Linotype" w:eastAsia="Calibri" w:hAnsi="Palatino Linotype" w:cs="Arial"/>
          <w:bCs/>
          <w:color w:val="000000" w:themeColor="text1"/>
          <w:lang w:val="es-ES"/>
        </w:rPr>
        <w:t>,</w:t>
      </w:r>
      <w:r w:rsidRPr="000A45FD">
        <w:rPr>
          <w:rFonts w:ascii="Palatino Linotype" w:eastAsia="Calibri" w:hAnsi="Palatino Linotype" w:cs="Arial"/>
          <w:bCs/>
          <w:color w:val="000000" w:themeColor="text1"/>
          <w:lang w:val="es-ES"/>
        </w:rPr>
        <w:t xml:space="preserve"> fracción I</w:t>
      </w:r>
      <w:r w:rsidR="00AE1CCB">
        <w:rPr>
          <w:rFonts w:ascii="Palatino Linotype" w:eastAsia="Calibri" w:hAnsi="Palatino Linotype" w:cs="Arial"/>
          <w:bCs/>
          <w:color w:val="000000" w:themeColor="text1"/>
          <w:lang w:val="es-ES"/>
        </w:rPr>
        <w:t>,</w:t>
      </w:r>
      <w:r w:rsidRPr="000A45FD">
        <w:rPr>
          <w:rFonts w:ascii="Palatino Linotype" w:eastAsia="Calibri" w:hAnsi="Palatino Linotype" w:cs="Arial"/>
          <w:bCs/>
          <w:color w:val="000000" w:themeColor="text1"/>
          <w:lang w:val="es-ES"/>
        </w:rPr>
        <w:t xml:space="preserve"> de la Ley de Transparencia y Acceso a la Información Pública del Estado de México y Municipios </w:t>
      </w:r>
      <w:r>
        <w:rPr>
          <w:rFonts w:ascii="Palatino Linotype" w:eastAsia="Times New Roman" w:hAnsi="Palatino Linotype" w:cs="Arial"/>
          <w:bCs/>
          <w:color w:val="000000" w:themeColor="text1"/>
          <w:lang w:val="es-ES"/>
        </w:rPr>
        <w:t>se turnaron</w:t>
      </w:r>
      <w:r w:rsidRPr="000A45FD">
        <w:rPr>
          <w:rFonts w:ascii="Palatino Linotype" w:eastAsia="Times New Roman" w:hAnsi="Palatino Linotype" w:cs="Arial"/>
          <w:bCs/>
          <w:color w:val="000000" w:themeColor="text1"/>
          <w:lang w:val="es-ES"/>
        </w:rPr>
        <w:t xml:space="preserve"> </w:t>
      </w:r>
      <w:r>
        <w:rPr>
          <w:rFonts w:ascii="Palatino Linotype" w:eastAsia="Times New Roman" w:hAnsi="Palatino Linotype" w:cs="Arial"/>
          <w:bCs/>
          <w:color w:val="000000" w:themeColor="text1"/>
          <w:lang w:val="es-ES"/>
        </w:rPr>
        <w:t xml:space="preserve">a las </w:t>
      </w:r>
      <w:r w:rsidRPr="005C7898">
        <w:rPr>
          <w:rFonts w:ascii="Palatino Linotype" w:eastAsia="Times New Roman" w:hAnsi="Palatino Linotype" w:cs="Arial"/>
          <w:b/>
          <w:bCs/>
          <w:color w:val="000000" w:themeColor="text1"/>
          <w:lang w:val="es-ES"/>
        </w:rPr>
        <w:t>Comisionadas María del Rosario Mejía Ayala</w:t>
      </w:r>
      <w:r>
        <w:rPr>
          <w:rFonts w:ascii="Palatino Linotype" w:eastAsia="Times New Roman" w:hAnsi="Palatino Linotype" w:cs="Arial"/>
          <w:bCs/>
          <w:color w:val="000000" w:themeColor="text1"/>
          <w:lang w:val="es-ES"/>
        </w:rPr>
        <w:t xml:space="preserve"> y </w:t>
      </w:r>
      <w:r w:rsidRPr="005C7898">
        <w:rPr>
          <w:rFonts w:ascii="Palatino Linotype" w:eastAsia="Times New Roman" w:hAnsi="Palatino Linotype" w:cs="Arial"/>
          <w:b/>
          <w:bCs/>
          <w:color w:val="000000" w:themeColor="text1"/>
          <w:lang w:val="es-ES"/>
        </w:rPr>
        <w:t>Guadalupe Ramírez Peña</w:t>
      </w:r>
      <w:r>
        <w:rPr>
          <w:rFonts w:ascii="Palatino Linotype" w:eastAsia="Times New Roman" w:hAnsi="Palatino Linotype" w:cs="Arial"/>
          <w:bCs/>
          <w:color w:val="000000" w:themeColor="text1"/>
          <w:lang w:val="es-ES"/>
        </w:rPr>
        <w:t xml:space="preserve"> respectivamente</w:t>
      </w:r>
      <w:r w:rsidRPr="000A45FD">
        <w:rPr>
          <w:rFonts w:ascii="Palatino Linotype" w:eastAsia="Times New Roman" w:hAnsi="Palatino Linotype" w:cs="Arial"/>
          <w:bCs/>
          <w:color w:val="000000" w:themeColor="text1"/>
          <w:lang w:val="es-ES"/>
        </w:rPr>
        <w:t xml:space="preserve">, con el objeto de </w:t>
      </w:r>
      <w:r w:rsidRPr="000A45FD">
        <w:rPr>
          <w:rFonts w:ascii="Palatino Linotype" w:eastAsia="Times New Roman" w:hAnsi="Palatino Linotype" w:cs="Arial"/>
          <w:bCs/>
          <w:color w:val="000000" w:themeColor="text1"/>
        </w:rPr>
        <w:t>su análisis.</w:t>
      </w:r>
    </w:p>
    <w:p w14:paraId="23A01433" w14:textId="77777777" w:rsidR="005C7898" w:rsidRPr="005C7898"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5F6AB7C6" w:rsidR="00473F11" w:rsidRDefault="00473F11"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L</w:t>
      </w:r>
      <w:r w:rsidR="005C7898">
        <w:rPr>
          <w:rFonts w:ascii="Palatino Linotype" w:eastAsia="Times New Roman" w:hAnsi="Palatino Linotype" w:cs="Arial"/>
          <w:color w:val="000000" w:themeColor="text1"/>
          <w:lang w:val="es-ES"/>
        </w:rPr>
        <w:t>a</w:t>
      </w:r>
      <w:r>
        <w:rPr>
          <w:rFonts w:ascii="Palatino Linotype" w:eastAsia="Times New Roman" w:hAnsi="Palatino Linotype" w:cs="Arial"/>
          <w:color w:val="000000" w:themeColor="text1"/>
          <w:lang w:val="es-ES"/>
        </w:rPr>
        <w:t xml:space="preserve">s </w:t>
      </w:r>
      <w:bookmarkStart w:id="4" w:name="_Hlk74251533"/>
      <w:r w:rsidRPr="001D52C3">
        <w:rPr>
          <w:rFonts w:ascii="Palatino Linotype" w:eastAsia="Calibri" w:hAnsi="Palatino Linotype" w:cs="Arial"/>
          <w:color w:val="000000" w:themeColor="text1"/>
          <w:lang w:val="es-ES"/>
        </w:rPr>
        <w:t>Comisionad</w:t>
      </w:r>
      <w:r w:rsidR="00AE1CCB">
        <w:rPr>
          <w:rFonts w:ascii="Palatino Linotype" w:eastAsia="Calibri" w:hAnsi="Palatino Linotype" w:cs="Arial"/>
          <w:color w:val="000000" w:themeColor="text1"/>
          <w:lang w:val="es-ES"/>
        </w:rPr>
        <w:t>a</w:t>
      </w:r>
      <w:r w:rsidRPr="001D52C3">
        <w:rPr>
          <w:rFonts w:ascii="Palatino Linotype" w:eastAsia="Calibri" w:hAnsi="Palatino Linotype" w:cs="Arial"/>
          <w:color w:val="000000" w:themeColor="text1"/>
          <w:lang w:val="es-ES"/>
        </w:rPr>
        <w:t>s Ponentes, con fundamento en lo dispuesto por el artículo 185</w:t>
      </w:r>
      <w:r w:rsidR="00F638B9">
        <w:rPr>
          <w:rFonts w:ascii="Palatino Linotype" w:eastAsia="Calibri" w:hAnsi="Palatino Linotype" w:cs="Arial"/>
          <w:color w:val="000000" w:themeColor="text1"/>
          <w:lang w:val="es-ES"/>
        </w:rPr>
        <w:t>,</w:t>
      </w:r>
      <w:r w:rsidRPr="001D52C3">
        <w:rPr>
          <w:rFonts w:ascii="Palatino Linotype" w:eastAsia="Calibri" w:hAnsi="Palatino Linotype" w:cs="Arial"/>
          <w:color w:val="000000" w:themeColor="text1"/>
          <w:lang w:val="es-ES"/>
        </w:rPr>
        <w:t xml:space="preserve"> fracción II</w:t>
      </w:r>
      <w:r w:rsidR="00F638B9">
        <w:rPr>
          <w:rFonts w:ascii="Palatino Linotype" w:eastAsia="Calibri" w:hAnsi="Palatino Linotype" w:cs="Arial"/>
          <w:color w:val="000000" w:themeColor="text1"/>
          <w:lang w:val="es-ES"/>
        </w:rPr>
        <w:t>,</w:t>
      </w:r>
      <w:r w:rsidRPr="001D52C3">
        <w:rPr>
          <w:rFonts w:ascii="Palatino Linotype" w:eastAsia="Calibri" w:hAnsi="Palatino Linotype" w:cs="Arial"/>
          <w:color w:val="000000" w:themeColor="text1"/>
          <w:lang w:val="es-ES"/>
        </w:rPr>
        <w:t xml:space="preserve"> de la ley de la materia, a través de los acuerdos de admisión de</w:t>
      </w:r>
      <w:r w:rsidR="007E5A30">
        <w:rPr>
          <w:rFonts w:ascii="Palatino Linotype" w:eastAsia="Calibri" w:hAnsi="Palatino Linotype" w:cs="Arial"/>
          <w:color w:val="000000" w:themeColor="text1"/>
          <w:lang w:val="es-ES"/>
        </w:rPr>
        <w:t xml:space="preserve"> </w:t>
      </w:r>
      <w:r w:rsidR="00AE1CCB">
        <w:rPr>
          <w:rFonts w:ascii="Palatino Linotype" w:eastAsia="Calibri" w:hAnsi="Palatino Linotype" w:cs="Arial"/>
          <w:color w:val="000000" w:themeColor="text1"/>
          <w:lang w:val="es-ES"/>
        </w:rPr>
        <w:t>dos (02) de febrero de dos mil veintidós</w:t>
      </w:r>
      <w:r w:rsidRPr="001D52C3">
        <w:rPr>
          <w:rFonts w:ascii="Palatino Linotype" w:eastAsia="Calibri" w:hAnsi="Palatino Linotype" w:cs="Arial"/>
          <w:color w:val="000000" w:themeColor="text1"/>
          <w:lang w:val="es-ES"/>
        </w:rPr>
        <w:t xml:space="preserve">, pusieron a disposición de las partes los expedientes electrónicos </w:t>
      </w:r>
      <w:r w:rsidRPr="001D52C3">
        <w:rPr>
          <w:rFonts w:ascii="Palatino Linotype" w:eastAsia="Calibri" w:hAnsi="Palatino Linotype" w:cs="Arial"/>
          <w:color w:val="000000" w:themeColor="text1"/>
        </w:rPr>
        <w:t xml:space="preserve">vía </w:t>
      </w:r>
      <w:r w:rsidR="00E85FF3">
        <w:rPr>
          <w:rFonts w:ascii="Palatino Linotype" w:eastAsia="Calibri" w:hAnsi="Palatino Linotype" w:cs="Arial"/>
          <w:color w:val="000000" w:themeColor="text1"/>
          <w:lang w:val="es-ES"/>
        </w:rPr>
        <w:t xml:space="preserve">SAIMEX, </w:t>
      </w:r>
      <w:r w:rsidRPr="001D52C3">
        <w:rPr>
          <w:rFonts w:ascii="Palatino Linotype" w:eastAsia="Calibri" w:hAnsi="Palatino Linotype" w:cs="Arial"/>
          <w:color w:val="000000" w:themeColor="text1"/>
          <w:lang w:val="es-ES"/>
        </w:rPr>
        <w:t xml:space="preserve">a efecto de que en un plazo máximo de siete días </w:t>
      </w:r>
      <w:r w:rsidRPr="001D52C3">
        <w:rPr>
          <w:rFonts w:ascii="Palatino Linotype" w:eastAsia="Calibri" w:hAnsi="Palatino Linotype" w:cs="Arial"/>
          <w:color w:val="000000" w:themeColor="text1"/>
          <w:lang w:val="es-ES"/>
        </w:rPr>
        <w:lastRenderedPageBreak/>
        <w:t xml:space="preserve">manifestaran lo que a derecho convinieran, ofrecieran pruebas y alegatos según corresponda a los casos concretos, de esta forma para que el </w:t>
      </w:r>
      <w:r w:rsidRPr="001D52C3">
        <w:rPr>
          <w:rFonts w:ascii="Palatino Linotype" w:eastAsia="Calibri" w:hAnsi="Palatino Linotype" w:cs="Arial"/>
          <w:b/>
          <w:color w:val="000000" w:themeColor="text1"/>
          <w:lang w:val="es-ES"/>
        </w:rPr>
        <w:t>SUJETO OBLIGADO</w:t>
      </w:r>
      <w:r w:rsidRPr="001D52C3">
        <w:rPr>
          <w:rFonts w:ascii="Palatino Linotype" w:eastAsia="Calibri" w:hAnsi="Palatino Linotype" w:cs="Arial"/>
          <w:color w:val="000000" w:themeColor="text1"/>
          <w:lang w:val="es-ES"/>
        </w:rPr>
        <w:t xml:space="preserve"> presentara los Informes Justificados procedentes</w:t>
      </w:r>
      <w:bookmarkEnd w:id="4"/>
      <w:r w:rsidR="00AE1CCB">
        <w:rPr>
          <w:rFonts w:ascii="Palatino Linotype" w:eastAsia="Calibri" w:hAnsi="Palatino Linotype" w:cs="Arial"/>
          <w:color w:val="000000" w:themeColor="text1"/>
          <w:lang w:val="es-ES"/>
        </w:rPr>
        <w:t>.</w:t>
      </w:r>
    </w:p>
    <w:p w14:paraId="095A11D4" w14:textId="77777777" w:rsidR="00AE1CCB" w:rsidRDefault="00AE1CCB" w:rsidP="00AE1CC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D103EFF" w14:textId="6093EDFE" w:rsidR="00AE1CCB" w:rsidRPr="00473F11" w:rsidRDefault="00AE1CC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De </w:t>
      </w:r>
      <w:r w:rsidRPr="00AE1CCB">
        <w:rPr>
          <w:rFonts w:ascii="Palatino Linotype" w:eastAsia="Calibri" w:hAnsi="Palatino Linotype" w:cs="Arial"/>
          <w:color w:val="000000" w:themeColor="text1"/>
          <w:lang w:val="es-ES"/>
        </w:rPr>
        <w:t xml:space="preserve">las </w:t>
      </w:r>
      <w:r w:rsidRPr="00AE1CCB">
        <w:rPr>
          <w:rFonts w:ascii="Palatino Linotype" w:eastAsia="Calibri" w:hAnsi="Palatino Linotype" w:cs="Arial"/>
          <w:color w:val="000000" w:themeColor="text1"/>
          <w:lang w:val="es-ES_tradnl"/>
        </w:rPr>
        <w:t xml:space="preserve">constancias que obran en </w:t>
      </w:r>
      <w:r>
        <w:rPr>
          <w:rFonts w:ascii="Palatino Linotype" w:eastAsia="Calibri" w:hAnsi="Palatino Linotype" w:cs="Arial"/>
          <w:color w:val="000000" w:themeColor="text1"/>
          <w:lang w:val="es-ES_tradnl"/>
        </w:rPr>
        <w:t>los</w:t>
      </w:r>
      <w:r w:rsidRPr="00AE1CCB">
        <w:rPr>
          <w:rFonts w:ascii="Palatino Linotype" w:eastAsia="Calibri" w:hAnsi="Palatino Linotype" w:cs="Arial"/>
          <w:color w:val="000000" w:themeColor="text1"/>
          <w:lang w:val="es-ES_tradnl"/>
        </w:rPr>
        <w:t xml:space="preserve"> expediente</w:t>
      </w:r>
      <w:r>
        <w:rPr>
          <w:rFonts w:ascii="Palatino Linotype" w:eastAsia="Calibri" w:hAnsi="Palatino Linotype" w:cs="Arial"/>
          <w:color w:val="000000" w:themeColor="text1"/>
          <w:lang w:val="es-ES_tradnl"/>
        </w:rPr>
        <w:t>s</w:t>
      </w:r>
      <w:r w:rsidRPr="00AE1CCB">
        <w:rPr>
          <w:rFonts w:ascii="Palatino Linotype" w:eastAsia="Calibri" w:hAnsi="Palatino Linotype" w:cs="Arial"/>
          <w:color w:val="000000" w:themeColor="text1"/>
          <w:lang w:val="es-ES_tradnl"/>
        </w:rPr>
        <w:t xml:space="preserve"> digital</w:t>
      </w:r>
      <w:r>
        <w:rPr>
          <w:rFonts w:ascii="Palatino Linotype" w:eastAsia="Calibri" w:hAnsi="Palatino Linotype" w:cs="Arial"/>
          <w:color w:val="000000" w:themeColor="text1"/>
          <w:lang w:val="es-ES_tradnl"/>
        </w:rPr>
        <w:t>es</w:t>
      </w:r>
      <w:r w:rsidRPr="00AE1CCB">
        <w:rPr>
          <w:rFonts w:ascii="Palatino Linotype" w:eastAsia="Calibri" w:hAnsi="Palatino Linotype" w:cs="Arial"/>
          <w:color w:val="000000" w:themeColor="text1"/>
          <w:lang w:val="es-ES_tradnl"/>
        </w:rPr>
        <w:t xml:space="preserve"> de</w:t>
      </w:r>
      <w:r>
        <w:rPr>
          <w:rFonts w:ascii="Palatino Linotype" w:eastAsia="Calibri" w:hAnsi="Palatino Linotype" w:cs="Arial"/>
          <w:color w:val="000000" w:themeColor="text1"/>
          <w:lang w:val="es-ES_tradnl"/>
        </w:rPr>
        <w:t xml:space="preserve"> </w:t>
      </w:r>
      <w:r w:rsidRPr="00AE1CCB">
        <w:rPr>
          <w:rFonts w:ascii="Palatino Linotype" w:eastAsia="Calibri" w:hAnsi="Palatino Linotype" w:cs="Arial"/>
          <w:color w:val="000000" w:themeColor="text1"/>
          <w:lang w:val="es-ES_tradnl"/>
        </w:rPr>
        <w:t>l</w:t>
      </w:r>
      <w:r>
        <w:rPr>
          <w:rFonts w:ascii="Palatino Linotype" w:eastAsia="Calibri" w:hAnsi="Palatino Linotype" w:cs="Arial"/>
          <w:color w:val="000000" w:themeColor="text1"/>
          <w:lang w:val="es-ES_tradnl"/>
        </w:rPr>
        <w:t>os</w:t>
      </w:r>
      <w:r w:rsidRPr="00AE1CCB">
        <w:rPr>
          <w:rFonts w:ascii="Palatino Linotype" w:eastAsia="Calibri" w:hAnsi="Palatino Linotype" w:cs="Arial"/>
          <w:color w:val="000000" w:themeColor="text1"/>
          <w:lang w:val="es-ES_tradnl"/>
        </w:rPr>
        <w:t xml:space="preserve"> recurso</w:t>
      </w:r>
      <w:r>
        <w:rPr>
          <w:rFonts w:ascii="Palatino Linotype" w:eastAsia="Calibri" w:hAnsi="Palatino Linotype" w:cs="Arial"/>
          <w:color w:val="000000" w:themeColor="text1"/>
          <w:lang w:val="es-ES_tradnl"/>
        </w:rPr>
        <w:t>s</w:t>
      </w:r>
      <w:r w:rsidRPr="00AE1CCB">
        <w:rPr>
          <w:rFonts w:ascii="Palatino Linotype" w:eastAsia="Calibri" w:hAnsi="Palatino Linotype" w:cs="Arial"/>
          <w:color w:val="000000" w:themeColor="text1"/>
          <w:lang w:val="es-ES_tradnl"/>
        </w:rPr>
        <w:t xml:space="preserve"> de revisión que hoy se resuelve</w:t>
      </w:r>
      <w:r>
        <w:rPr>
          <w:rFonts w:ascii="Palatino Linotype" w:eastAsia="Calibri" w:hAnsi="Palatino Linotype" w:cs="Arial"/>
          <w:color w:val="000000" w:themeColor="text1"/>
          <w:lang w:val="es-ES_tradnl"/>
        </w:rPr>
        <w:t>n</w:t>
      </w:r>
      <w:r w:rsidRPr="00AE1CCB">
        <w:rPr>
          <w:rFonts w:ascii="Palatino Linotype" w:eastAsia="Calibri" w:hAnsi="Palatino Linotype" w:cs="Arial"/>
          <w:color w:val="000000" w:themeColor="text1"/>
          <w:lang w:val="es-ES_tradnl"/>
        </w:rPr>
        <w:t xml:space="preserve">, se aprecia que el </w:t>
      </w:r>
      <w:r w:rsidRPr="00AE1CCB">
        <w:rPr>
          <w:rFonts w:ascii="Palatino Linotype" w:eastAsia="Calibri" w:hAnsi="Palatino Linotype" w:cs="Arial"/>
          <w:b/>
          <w:color w:val="000000" w:themeColor="text1"/>
          <w:lang w:val="es-ES_tradnl"/>
        </w:rPr>
        <w:t xml:space="preserve">SUJETO OBLIGADO </w:t>
      </w:r>
      <w:r w:rsidRPr="00AE1CCB">
        <w:rPr>
          <w:rFonts w:ascii="Palatino Linotype" w:eastAsia="Calibri" w:hAnsi="Palatino Linotype" w:cs="Arial"/>
          <w:color w:val="000000" w:themeColor="text1"/>
          <w:lang w:val="es-ES_tradnl"/>
        </w:rPr>
        <w:t>no rindió su</w:t>
      </w:r>
      <w:r>
        <w:rPr>
          <w:rFonts w:ascii="Palatino Linotype" w:eastAsia="Calibri" w:hAnsi="Palatino Linotype" w:cs="Arial"/>
          <w:color w:val="000000" w:themeColor="text1"/>
          <w:lang w:val="es-ES_tradnl"/>
        </w:rPr>
        <w:t>s</w:t>
      </w:r>
      <w:r w:rsidRPr="00AE1CCB">
        <w:rPr>
          <w:rFonts w:ascii="Palatino Linotype" w:eastAsia="Calibri" w:hAnsi="Palatino Linotype" w:cs="Arial"/>
          <w:color w:val="000000" w:themeColor="text1"/>
          <w:lang w:val="es-ES_tradnl"/>
        </w:rPr>
        <w:t xml:space="preserve"> informe</w:t>
      </w:r>
      <w:r>
        <w:rPr>
          <w:rFonts w:ascii="Palatino Linotype" w:eastAsia="Calibri" w:hAnsi="Palatino Linotype" w:cs="Arial"/>
          <w:color w:val="000000" w:themeColor="text1"/>
          <w:lang w:val="es-ES_tradnl"/>
        </w:rPr>
        <w:t>s</w:t>
      </w:r>
      <w:r w:rsidRPr="00AE1CCB">
        <w:rPr>
          <w:rFonts w:ascii="Palatino Linotype" w:eastAsia="Calibri" w:hAnsi="Palatino Linotype" w:cs="Arial"/>
          <w:color w:val="000000" w:themeColor="text1"/>
          <w:lang w:val="es-ES_tradnl"/>
        </w:rPr>
        <w:t xml:space="preserve"> justificado</w:t>
      </w:r>
      <w:r>
        <w:rPr>
          <w:rFonts w:ascii="Palatino Linotype" w:eastAsia="Calibri" w:hAnsi="Palatino Linotype" w:cs="Arial"/>
          <w:color w:val="000000" w:themeColor="text1"/>
          <w:lang w:val="es-ES_tradnl"/>
        </w:rPr>
        <w:t>s</w:t>
      </w:r>
      <w:r w:rsidRPr="00AE1CCB">
        <w:rPr>
          <w:rFonts w:ascii="Palatino Linotype" w:eastAsia="Calibri" w:hAnsi="Palatino Linotype" w:cs="Arial"/>
          <w:color w:val="000000" w:themeColor="text1"/>
          <w:lang w:val="es-ES_tradnl"/>
        </w:rPr>
        <w:t xml:space="preserve"> para manifestar lo que a su derecho conviniera; por su parte, </w:t>
      </w:r>
      <w:r>
        <w:rPr>
          <w:rFonts w:ascii="Palatino Linotype" w:eastAsia="Calibri" w:hAnsi="Palatino Linotype" w:cs="Arial"/>
          <w:color w:val="000000" w:themeColor="text1"/>
          <w:lang w:val="es-ES_tradnl"/>
        </w:rPr>
        <w:t>la</w:t>
      </w:r>
      <w:r w:rsidRPr="00AE1CCB">
        <w:rPr>
          <w:rFonts w:ascii="Palatino Linotype" w:eastAsia="Calibri" w:hAnsi="Palatino Linotype" w:cs="Arial"/>
          <w:color w:val="000000" w:themeColor="text1"/>
          <w:lang w:val="es-ES_tradnl"/>
        </w:rPr>
        <w:t xml:space="preserve"> </w:t>
      </w:r>
      <w:r w:rsidRPr="00AE1CCB">
        <w:rPr>
          <w:rFonts w:ascii="Palatino Linotype" w:eastAsia="Calibri" w:hAnsi="Palatino Linotype" w:cs="Arial"/>
          <w:b/>
          <w:color w:val="000000" w:themeColor="text1"/>
          <w:lang w:val="es-ES_tradnl"/>
        </w:rPr>
        <w:t xml:space="preserve">RECURRENTE </w:t>
      </w:r>
      <w:r w:rsidRPr="00AE1CCB">
        <w:rPr>
          <w:rFonts w:ascii="Palatino Linotype" w:eastAsia="Calibri" w:hAnsi="Palatino Linotype" w:cs="Arial"/>
          <w:color w:val="000000" w:themeColor="text1"/>
          <w:lang w:val="es-ES_tradnl"/>
        </w:rPr>
        <w:t>no presentó alegatos ni ofreció medios de prueba. Se adjunta</w:t>
      </w:r>
      <w:r>
        <w:rPr>
          <w:rFonts w:ascii="Palatino Linotype" w:eastAsia="Calibri" w:hAnsi="Palatino Linotype" w:cs="Arial"/>
          <w:color w:val="000000" w:themeColor="text1"/>
          <w:lang w:val="es-ES_tradnl"/>
        </w:rPr>
        <w:t>n</w:t>
      </w:r>
      <w:r w:rsidRPr="00AE1CCB">
        <w:rPr>
          <w:rFonts w:ascii="Palatino Linotype" w:eastAsia="Calibri" w:hAnsi="Palatino Linotype" w:cs="Arial"/>
          <w:color w:val="000000" w:themeColor="text1"/>
          <w:lang w:val="es-ES_tradnl"/>
        </w:rPr>
        <w:t xml:space="preserve"> captura</w:t>
      </w:r>
      <w:r>
        <w:rPr>
          <w:rFonts w:ascii="Palatino Linotype" w:eastAsia="Calibri" w:hAnsi="Palatino Linotype" w:cs="Arial"/>
          <w:color w:val="000000" w:themeColor="text1"/>
          <w:lang w:val="es-ES_tradnl"/>
        </w:rPr>
        <w:t>s</w:t>
      </w:r>
      <w:r w:rsidRPr="00AE1CCB">
        <w:rPr>
          <w:rFonts w:ascii="Palatino Linotype" w:eastAsia="Calibri" w:hAnsi="Palatino Linotype" w:cs="Arial"/>
          <w:color w:val="000000" w:themeColor="text1"/>
          <w:lang w:val="es-ES_tradnl"/>
        </w:rPr>
        <w:t xml:space="preserve"> de</w:t>
      </w:r>
      <w:r>
        <w:rPr>
          <w:rFonts w:ascii="Palatino Linotype" w:eastAsia="Calibri" w:hAnsi="Palatino Linotype" w:cs="Arial"/>
          <w:color w:val="000000" w:themeColor="text1"/>
          <w:lang w:val="es-ES_tradnl"/>
        </w:rPr>
        <w:t xml:space="preserve"> </w:t>
      </w:r>
      <w:r w:rsidRPr="00AE1CCB">
        <w:rPr>
          <w:rFonts w:ascii="Palatino Linotype" w:eastAsia="Calibri" w:hAnsi="Palatino Linotype" w:cs="Arial"/>
          <w:color w:val="000000" w:themeColor="text1"/>
          <w:lang w:val="es-ES_tradnl"/>
        </w:rPr>
        <w:t>l</w:t>
      </w:r>
      <w:r>
        <w:rPr>
          <w:rFonts w:ascii="Palatino Linotype" w:eastAsia="Calibri" w:hAnsi="Palatino Linotype" w:cs="Arial"/>
          <w:color w:val="000000" w:themeColor="text1"/>
          <w:lang w:val="es-ES_tradnl"/>
        </w:rPr>
        <w:t>os</w:t>
      </w:r>
      <w:r w:rsidRPr="00AE1CCB">
        <w:rPr>
          <w:rFonts w:ascii="Palatino Linotype" w:eastAsia="Calibri" w:hAnsi="Palatino Linotype" w:cs="Arial"/>
          <w:color w:val="000000" w:themeColor="text1"/>
          <w:lang w:val="es-ES_tradnl"/>
        </w:rPr>
        <w:t xml:space="preserve"> apartado</w:t>
      </w:r>
      <w:r>
        <w:rPr>
          <w:rFonts w:ascii="Palatino Linotype" w:eastAsia="Calibri" w:hAnsi="Palatino Linotype" w:cs="Arial"/>
          <w:color w:val="000000" w:themeColor="text1"/>
          <w:lang w:val="es-ES_tradnl"/>
        </w:rPr>
        <w:t>s</w:t>
      </w:r>
      <w:r w:rsidRPr="00AE1CCB">
        <w:rPr>
          <w:rFonts w:ascii="Palatino Linotype" w:eastAsia="Calibri" w:hAnsi="Palatino Linotype" w:cs="Arial"/>
          <w:color w:val="000000" w:themeColor="text1"/>
          <w:lang w:val="es-ES_tradnl"/>
        </w:rPr>
        <w:t xml:space="preserve"> de </w:t>
      </w:r>
      <w:r w:rsidRPr="00AE1CCB">
        <w:rPr>
          <w:rFonts w:ascii="Palatino Linotype" w:eastAsia="Calibri" w:hAnsi="Palatino Linotype" w:cs="Arial"/>
          <w:i/>
          <w:iCs/>
          <w:color w:val="000000" w:themeColor="text1"/>
          <w:lang w:val="es-ES_tradnl"/>
        </w:rPr>
        <w:t>Manifestaciones</w:t>
      </w:r>
      <w:r w:rsidRPr="00AE1CCB">
        <w:rPr>
          <w:rFonts w:ascii="Palatino Linotype" w:eastAsia="Calibri" w:hAnsi="Palatino Linotype" w:cs="Arial"/>
          <w:color w:val="000000" w:themeColor="text1"/>
          <w:lang w:val="es-ES_tradnl"/>
        </w:rPr>
        <w:t xml:space="preserve"> del </w:t>
      </w:r>
      <w:r w:rsidRPr="00AE1CCB">
        <w:rPr>
          <w:rFonts w:ascii="Palatino Linotype" w:eastAsia="Calibri" w:hAnsi="Palatino Linotype" w:cs="Arial"/>
          <w:iCs/>
          <w:color w:val="000000" w:themeColor="text1"/>
          <w:lang w:val="es-ES_tradnl"/>
        </w:rPr>
        <w:t>SAIMEX</w:t>
      </w:r>
      <w:r w:rsidRPr="00AE1CCB">
        <w:rPr>
          <w:rFonts w:ascii="Palatino Linotype" w:eastAsia="Calibri" w:hAnsi="Palatino Linotype" w:cs="Arial"/>
          <w:color w:val="000000" w:themeColor="text1"/>
          <w:lang w:val="es-ES_tradnl"/>
        </w:rPr>
        <w:t xml:space="preserve"> de</w:t>
      </w:r>
      <w:r>
        <w:rPr>
          <w:rFonts w:ascii="Palatino Linotype" w:eastAsia="Calibri" w:hAnsi="Palatino Linotype" w:cs="Arial"/>
          <w:color w:val="000000" w:themeColor="text1"/>
          <w:lang w:val="es-ES_tradnl"/>
        </w:rPr>
        <w:t xml:space="preserve"> </w:t>
      </w:r>
      <w:r w:rsidRPr="00AE1CCB">
        <w:rPr>
          <w:rFonts w:ascii="Palatino Linotype" w:eastAsia="Calibri" w:hAnsi="Palatino Linotype" w:cs="Arial"/>
          <w:color w:val="000000" w:themeColor="text1"/>
          <w:lang w:val="es-ES_tradnl"/>
        </w:rPr>
        <w:t>l</w:t>
      </w:r>
      <w:r>
        <w:rPr>
          <w:rFonts w:ascii="Palatino Linotype" w:eastAsia="Calibri" w:hAnsi="Palatino Linotype" w:cs="Arial"/>
          <w:color w:val="000000" w:themeColor="text1"/>
          <w:lang w:val="es-ES_tradnl"/>
        </w:rPr>
        <w:t>os</w:t>
      </w:r>
      <w:r w:rsidRPr="00AE1CCB">
        <w:rPr>
          <w:rFonts w:ascii="Palatino Linotype" w:eastAsia="Calibri" w:hAnsi="Palatino Linotype" w:cs="Arial"/>
          <w:color w:val="000000" w:themeColor="text1"/>
          <w:lang w:val="es-ES_tradnl"/>
        </w:rPr>
        <w:t xml:space="preserve"> expediente</w:t>
      </w:r>
      <w:r>
        <w:rPr>
          <w:rFonts w:ascii="Palatino Linotype" w:eastAsia="Calibri" w:hAnsi="Palatino Linotype" w:cs="Arial"/>
          <w:color w:val="000000" w:themeColor="text1"/>
          <w:lang w:val="es-ES_tradnl"/>
        </w:rPr>
        <w:t>s</w:t>
      </w:r>
      <w:r w:rsidRPr="00AE1CCB">
        <w:rPr>
          <w:rFonts w:ascii="Palatino Linotype" w:eastAsia="Calibri" w:hAnsi="Palatino Linotype" w:cs="Arial"/>
          <w:color w:val="000000" w:themeColor="text1"/>
          <w:lang w:val="es-ES_tradnl"/>
        </w:rPr>
        <w:t xml:space="preserve"> a modo de referencia:</w:t>
      </w:r>
    </w:p>
    <w:p w14:paraId="08D47877" w14:textId="77777777" w:rsidR="00C21EE9" w:rsidRDefault="00C21EE9" w:rsidP="00C21EE9">
      <w:pPr>
        <w:pStyle w:val="Prrafodelista"/>
        <w:tabs>
          <w:tab w:val="left" w:pos="426"/>
        </w:tabs>
        <w:spacing w:line="360" w:lineRule="auto"/>
        <w:ind w:left="0"/>
        <w:jc w:val="both"/>
        <w:rPr>
          <w:rFonts w:ascii="Palatino Linotype" w:hAnsi="Palatino Linotype"/>
          <w:color w:val="000000" w:themeColor="text1"/>
        </w:rPr>
      </w:pPr>
    </w:p>
    <w:p w14:paraId="261E073C" w14:textId="644C694B" w:rsidR="00AE1CCB" w:rsidRDefault="00802B28" w:rsidP="00AE1CCB">
      <w:pPr>
        <w:pStyle w:val="Prrafodelista"/>
        <w:tabs>
          <w:tab w:val="left" w:pos="426"/>
        </w:tabs>
        <w:spacing w:line="360" w:lineRule="auto"/>
        <w:ind w:left="0"/>
        <w:jc w:val="center"/>
      </w:pPr>
      <w:r>
        <w:object w:dxaOrig="14835" w:dyaOrig="3495" w14:anchorId="7341FC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6pt;height:90.45pt" o:ole="" o:bordertopcolor="this" o:borderleftcolor="this" o:borderbottomcolor="this" o:borderrightcolor="this">
            <v:imagedata r:id="rId8" o:title=""/>
            <w10:bordertop type="single" width="8"/>
            <w10:borderleft type="single" width="8"/>
            <w10:borderbottom type="single" width="8"/>
            <w10:borderright type="single" width="8"/>
          </v:shape>
          <o:OLEObject Type="Embed" ProgID="Paint.Picture" ShapeID="_x0000_i1025" DrawAspect="Content" ObjectID="_1713354066" r:id="rId9"/>
        </w:object>
      </w:r>
    </w:p>
    <w:p w14:paraId="6D88C6BD" w14:textId="086476A8" w:rsidR="00AE1CCB" w:rsidRDefault="00802B28" w:rsidP="00AE1CCB">
      <w:pPr>
        <w:pStyle w:val="Prrafodelista"/>
        <w:tabs>
          <w:tab w:val="left" w:pos="426"/>
        </w:tabs>
        <w:spacing w:line="360" w:lineRule="auto"/>
        <w:ind w:left="0"/>
        <w:jc w:val="center"/>
        <w:rPr>
          <w:rFonts w:ascii="Palatino Linotype" w:hAnsi="Palatino Linotype"/>
          <w:color w:val="000000" w:themeColor="text1"/>
        </w:rPr>
      </w:pPr>
      <w:r>
        <w:object w:dxaOrig="14850" w:dyaOrig="3525" w14:anchorId="757FFCFF">
          <v:shape id="_x0000_i1026" type="#_x0000_t75" style="width:383.6pt;height:91pt" o:ole="" o:bordertopcolor="this" o:borderleftcolor="this" o:borderbottomcolor="this" o:borderrightcolor="this">
            <v:imagedata r:id="rId10" o:title=""/>
            <w10:bordertop type="single" width="8"/>
            <w10:borderleft type="single" width="8"/>
            <w10:borderbottom type="single" width="8"/>
            <w10:borderright type="single" width="8"/>
          </v:shape>
          <o:OLEObject Type="Embed" ProgID="Paint.Picture" ShapeID="_x0000_i1026" DrawAspect="Content" ObjectID="_1713354067" r:id="rId11"/>
        </w:object>
      </w:r>
    </w:p>
    <w:p w14:paraId="69085A18" w14:textId="77777777" w:rsidR="00AE1CCB" w:rsidRPr="00C21EE9" w:rsidRDefault="00AE1CCB" w:rsidP="00C21EE9">
      <w:pPr>
        <w:pStyle w:val="Prrafodelista"/>
        <w:tabs>
          <w:tab w:val="left" w:pos="426"/>
        </w:tabs>
        <w:spacing w:line="360" w:lineRule="auto"/>
        <w:ind w:left="0"/>
        <w:jc w:val="both"/>
        <w:rPr>
          <w:rFonts w:ascii="Palatino Linotype" w:hAnsi="Palatino Linotype"/>
          <w:color w:val="000000" w:themeColor="text1"/>
        </w:rPr>
      </w:pPr>
    </w:p>
    <w:p w14:paraId="229553BD" w14:textId="194CD3E0" w:rsidR="005C7898" w:rsidRPr="00473F11" w:rsidRDefault="005C7898" w:rsidP="005C789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5" w:name="_Toc461555889"/>
      <w:bookmarkStart w:id="6" w:name="_Toc466371858"/>
      <w:r>
        <w:rPr>
          <w:rFonts w:ascii="Palatino Linotype" w:eastAsia="Times New Roman" w:hAnsi="Palatino Linotype" w:cs="Arial"/>
          <w:color w:val="000000" w:themeColor="text1"/>
          <w:lang w:val="es-ES"/>
        </w:rPr>
        <w:t xml:space="preserve">Posteriormente, </w:t>
      </w:r>
      <w:bookmarkStart w:id="7" w:name="_Hlk74251250"/>
      <w:r w:rsidRPr="009B19D3">
        <w:rPr>
          <w:rFonts w:ascii="Palatino Linotype" w:eastAsia="Times New Roman" w:hAnsi="Palatino Linotype" w:cs="Arial"/>
          <w:color w:val="000000" w:themeColor="text1"/>
        </w:rPr>
        <w:t>en la</w:t>
      </w:r>
      <w:r w:rsidRPr="009B19D3">
        <w:rPr>
          <w:rFonts w:ascii="Palatino Linotype" w:eastAsia="Times New Roman" w:hAnsi="Palatino Linotype" w:cs="Arial"/>
          <w:b/>
          <w:color w:val="000000" w:themeColor="text1"/>
        </w:rPr>
        <w:t xml:space="preserve"> </w:t>
      </w:r>
      <w:r w:rsidR="00AE1CCB">
        <w:rPr>
          <w:rFonts w:ascii="Palatino Linotype" w:eastAsia="Times New Roman" w:hAnsi="Palatino Linotype" w:cs="Arial"/>
          <w:b/>
          <w:color w:val="000000" w:themeColor="text1"/>
        </w:rPr>
        <w:t>Quinta</w:t>
      </w:r>
      <w:r w:rsidRPr="009B19D3">
        <w:rPr>
          <w:rFonts w:ascii="Palatino Linotype" w:eastAsia="Times New Roman" w:hAnsi="Palatino Linotype" w:cs="Arial"/>
          <w:b/>
          <w:color w:val="000000" w:themeColor="text1"/>
        </w:rPr>
        <w:t xml:space="preserve"> Sesión Ordinaria</w:t>
      </w:r>
      <w:r w:rsidRPr="007C417A">
        <w:rPr>
          <w:rFonts w:ascii="Palatino Linotype" w:eastAsia="Times New Roman" w:hAnsi="Palatino Linotype" w:cs="Arial"/>
          <w:b/>
          <w:color w:val="000000" w:themeColor="text1"/>
        </w:rPr>
        <w:t xml:space="preserve">, </w:t>
      </w:r>
      <w:r w:rsidRPr="007C417A">
        <w:rPr>
          <w:rFonts w:ascii="Palatino Linotype" w:eastAsia="Times New Roman" w:hAnsi="Palatino Linotype" w:cs="Arial"/>
          <w:color w:val="000000" w:themeColor="text1"/>
        </w:rPr>
        <w:t xml:space="preserve">celebrada el </w:t>
      </w:r>
      <w:r w:rsidR="007263AA">
        <w:rPr>
          <w:rFonts w:ascii="Palatino Linotype" w:eastAsia="Times New Roman" w:hAnsi="Palatino Linotype" w:cs="Arial"/>
          <w:color w:val="000000" w:themeColor="text1"/>
        </w:rPr>
        <w:t>diez (10</w:t>
      </w:r>
      <w:r>
        <w:rPr>
          <w:rFonts w:ascii="Palatino Linotype" w:eastAsia="Times New Roman" w:hAnsi="Palatino Linotype" w:cs="Arial"/>
          <w:color w:val="000000" w:themeColor="text1"/>
        </w:rPr>
        <w:t xml:space="preserve">) de </w:t>
      </w:r>
      <w:r w:rsidR="00AE1CCB">
        <w:rPr>
          <w:rFonts w:ascii="Palatino Linotype" w:eastAsia="Times New Roman" w:hAnsi="Palatino Linotype" w:cs="Arial"/>
          <w:color w:val="000000" w:themeColor="text1"/>
        </w:rPr>
        <w:t>febrero de dos mil veintidós</w:t>
      </w:r>
      <w:r w:rsidRPr="007C417A">
        <w:rPr>
          <w:rFonts w:ascii="Palatino Linotype" w:eastAsia="Times New Roman" w:hAnsi="Palatino Linotype" w:cs="Arial"/>
          <w:color w:val="000000" w:themeColor="text1"/>
        </w:rPr>
        <w:t xml:space="preserve">, </w:t>
      </w:r>
      <w:r w:rsidR="007263AA" w:rsidRPr="009B19D3">
        <w:rPr>
          <w:rFonts w:ascii="Palatino Linotype" w:eastAsia="Times New Roman" w:hAnsi="Palatino Linotype" w:cs="Arial"/>
          <w:color w:val="000000" w:themeColor="text1"/>
        </w:rPr>
        <w:t>el</w:t>
      </w:r>
      <w:r w:rsidR="007263AA">
        <w:rPr>
          <w:rFonts w:ascii="Palatino Linotype" w:eastAsia="Times New Roman" w:hAnsi="Palatino Linotype" w:cs="Arial"/>
          <w:color w:val="000000" w:themeColor="text1"/>
        </w:rPr>
        <w:t xml:space="preserve"> Pleno de este Órgano Autónomo </w:t>
      </w:r>
      <w:r w:rsidRPr="007C417A">
        <w:rPr>
          <w:rFonts w:ascii="Palatino Linotype" w:eastAsia="Times New Roman" w:hAnsi="Palatino Linotype" w:cs="Arial"/>
          <w:color w:val="000000" w:themeColor="text1"/>
        </w:rPr>
        <w:t>ordenó la acumulación del recurso de revisión</w:t>
      </w:r>
      <w:r>
        <w:rPr>
          <w:rFonts w:ascii="Palatino Linotype" w:eastAsia="Times New Roman" w:hAnsi="Palatino Linotype" w:cs="Arial"/>
          <w:color w:val="000000" w:themeColor="text1"/>
        </w:rPr>
        <w:t xml:space="preserve"> </w:t>
      </w:r>
      <w:r w:rsidR="00AE1CCB">
        <w:rPr>
          <w:rFonts w:ascii="Palatino Linotype" w:eastAsia="Times New Roman" w:hAnsi="Palatino Linotype" w:cs="Arial"/>
          <w:b/>
          <w:color w:val="000000" w:themeColor="text1"/>
        </w:rPr>
        <w:t>00379</w:t>
      </w:r>
      <w:r>
        <w:rPr>
          <w:rFonts w:ascii="Palatino Linotype" w:eastAsia="Times New Roman" w:hAnsi="Palatino Linotype" w:cs="Arial"/>
          <w:b/>
          <w:color w:val="000000" w:themeColor="text1"/>
        </w:rPr>
        <w:t>/INFOEM/IP/RR/</w:t>
      </w:r>
      <w:r w:rsidR="00AE1CCB">
        <w:rPr>
          <w:rFonts w:ascii="Palatino Linotype" w:eastAsia="Times New Roman" w:hAnsi="Palatino Linotype" w:cs="Arial"/>
          <w:b/>
          <w:color w:val="000000" w:themeColor="text1"/>
        </w:rPr>
        <w:t>2022</w:t>
      </w:r>
      <w:r>
        <w:rPr>
          <w:rFonts w:ascii="Palatino Linotype" w:eastAsia="Times New Roman" w:hAnsi="Palatino Linotype" w:cs="Arial"/>
          <w:color w:val="000000" w:themeColor="text1"/>
        </w:rPr>
        <w:t>, turnado</w:t>
      </w:r>
      <w:r w:rsidRPr="007C417A">
        <w:rPr>
          <w:rFonts w:ascii="Palatino Linotype" w:eastAsia="Times New Roman" w:hAnsi="Palatino Linotype" w:cs="Arial"/>
          <w:b/>
          <w:bCs/>
          <w:color w:val="000000" w:themeColor="text1"/>
        </w:rPr>
        <w:t xml:space="preserve"> </w:t>
      </w:r>
      <w:r w:rsidRPr="007C417A">
        <w:rPr>
          <w:rFonts w:ascii="Palatino Linotype" w:eastAsia="Times New Roman" w:hAnsi="Palatino Linotype" w:cs="Arial"/>
          <w:bCs/>
          <w:color w:val="000000" w:themeColor="text1"/>
        </w:rPr>
        <w:t>originalmente</w:t>
      </w:r>
      <w:r>
        <w:rPr>
          <w:rFonts w:ascii="Palatino Linotype" w:eastAsia="Times New Roman" w:hAnsi="Palatino Linotype" w:cs="Arial"/>
          <w:bCs/>
          <w:color w:val="000000" w:themeColor="text1"/>
        </w:rPr>
        <w:t xml:space="preserve"> a la </w:t>
      </w:r>
      <w:r w:rsidRPr="00473F11">
        <w:rPr>
          <w:rFonts w:ascii="Palatino Linotype" w:eastAsia="Times New Roman" w:hAnsi="Palatino Linotype" w:cs="Arial"/>
          <w:b/>
          <w:bCs/>
          <w:color w:val="000000" w:themeColor="text1"/>
        </w:rPr>
        <w:lastRenderedPageBreak/>
        <w:t>Comisionada Guadalupe Ramírez Peña</w:t>
      </w:r>
      <w:r>
        <w:rPr>
          <w:rFonts w:ascii="Palatino Linotype" w:eastAsia="Times New Roman" w:hAnsi="Palatino Linotype" w:cs="Arial"/>
          <w:bCs/>
          <w:color w:val="000000" w:themeColor="text1"/>
        </w:rPr>
        <w:t>,</w:t>
      </w:r>
      <w:r w:rsidRPr="007C417A">
        <w:rPr>
          <w:rFonts w:ascii="Palatino Linotype" w:eastAsia="Times New Roman" w:hAnsi="Palatino Linotype" w:cs="Arial"/>
          <w:b/>
          <w:bCs/>
          <w:color w:val="000000" w:themeColor="text1"/>
        </w:rPr>
        <w:t xml:space="preserve"> </w:t>
      </w:r>
      <w:r w:rsidRPr="007C417A">
        <w:rPr>
          <w:rFonts w:ascii="Palatino Linotype" w:eastAsia="Times New Roman" w:hAnsi="Palatino Linotype" w:cs="Arial"/>
          <w:b/>
          <w:color w:val="000000" w:themeColor="text1"/>
        </w:rPr>
        <w:t xml:space="preserve"> </w:t>
      </w:r>
      <w:r>
        <w:rPr>
          <w:rFonts w:ascii="Palatino Linotype" w:eastAsia="Times New Roman" w:hAnsi="Palatino Linotype" w:cs="Arial"/>
          <w:color w:val="000000" w:themeColor="text1"/>
        </w:rPr>
        <w:t xml:space="preserve">al diverso </w:t>
      </w:r>
      <w:r w:rsidR="00AE1CCB">
        <w:rPr>
          <w:rFonts w:ascii="Palatino Linotype" w:eastAsia="Times New Roman" w:hAnsi="Palatino Linotype" w:cs="Arial"/>
          <w:b/>
          <w:color w:val="000000" w:themeColor="text1"/>
        </w:rPr>
        <w:t>00378</w:t>
      </w:r>
      <w:r>
        <w:rPr>
          <w:rFonts w:ascii="Palatino Linotype" w:eastAsia="Times New Roman" w:hAnsi="Palatino Linotype" w:cs="Arial"/>
          <w:b/>
          <w:color w:val="000000" w:themeColor="text1"/>
        </w:rPr>
        <w:t>/INFOEM/IP/RR/</w:t>
      </w:r>
      <w:r w:rsidR="00AE1CCB">
        <w:rPr>
          <w:rFonts w:ascii="Palatino Linotype" w:eastAsia="Times New Roman" w:hAnsi="Palatino Linotype" w:cs="Arial"/>
          <w:b/>
          <w:color w:val="000000" w:themeColor="text1"/>
        </w:rPr>
        <w:t>2022</w:t>
      </w:r>
      <w:r>
        <w:rPr>
          <w:rFonts w:ascii="Palatino Linotype" w:eastAsia="Times New Roman" w:hAnsi="Palatino Linotype" w:cs="Arial"/>
          <w:color w:val="000000" w:themeColor="text1"/>
        </w:rPr>
        <w:t xml:space="preserve">, </w:t>
      </w:r>
      <w:r w:rsidR="002B0692">
        <w:rPr>
          <w:rFonts w:ascii="Palatino Linotype" w:eastAsia="Times New Roman" w:hAnsi="Palatino Linotype" w:cs="Arial"/>
          <w:color w:val="000000" w:themeColor="text1"/>
        </w:rPr>
        <w:t xml:space="preserve">a efecto de que </w:t>
      </w:r>
      <w:r w:rsidR="00AE1CCB">
        <w:rPr>
          <w:rFonts w:ascii="Palatino Linotype" w:eastAsia="Times New Roman" w:hAnsi="Palatino Linotype" w:cs="Arial"/>
          <w:color w:val="000000" w:themeColor="text1"/>
        </w:rPr>
        <w:t>esta Ponencia Resolutora</w:t>
      </w:r>
      <w:r w:rsidR="002B0692">
        <w:rPr>
          <w:rFonts w:ascii="Palatino Linotype" w:eastAsia="Times New Roman" w:hAnsi="Palatino Linotype" w:cs="Arial"/>
          <w:color w:val="000000" w:themeColor="text1"/>
        </w:rPr>
        <w:t xml:space="preserve"> </w:t>
      </w:r>
      <w:r w:rsidRPr="007C417A">
        <w:rPr>
          <w:rFonts w:ascii="Palatino Linotype" w:eastAsia="Times New Roman" w:hAnsi="Palatino Linotype" w:cs="Arial"/>
          <w:color w:val="000000" w:themeColor="text1"/>
        </w:rPr>
        <w:t>formulara y presentara el proyecto de resolución correspondiente, de conformidad con el numeral ONCE</w:t>
      </w:r>
      <w:r w:rsidR="00AE1CCB">
        <w:rPr>
          <w:rFonts w:ascii="Palatino Linotype" w:eastAsia="Times New Roman" w:hAnsi="Palatino Linotype" w:cs="Arial"/>
          <w:color w:val="000000" w:themeColor="text1"/>
        </w:rPr>
        <w:t>,</w:t>
      </w:r>
      <w:r w:rsidRPr="007C417A">
        <w:rPr>
          <w:rFonts w:ascii="Palatino Linotype" w:eastAsia="Times New Roman" w:hAnsi="Palatino Linotype" w:cs="Arial"/>
          <w:color w:val="000000" w:themeColor="text1"/>
        </w:rPr>
        <w:t xml:space="preserve"> incisos b) y c)</w:t>
      </w:r>
      <w:r w:rsidR="00AE1CCB">
        <w:rPr>
          <w:rFonts w:ascii="Palatino Linotype" w:eastAsia="Times New Roman" w:hAnsi="Palatino Linotype" w:cs="Arial"/>
          <w:color w:val="000000" w:themeColor="text1"/>
        </w:rPr>
        <w:t>,</w:t>
      </w:r>
      <w:r w:rsidRPr="007C417A">
        <w:rPr>
          <w:rFonts w:ascii="Palatino Linotype" w:eastAsia="Times New Roman" w:hAnsi="Palatino Linotype" w:cs="Arial"/>
          <w:color w:val="000000" w:themeColor="text1"/>
        </w:rPr>
        <w:t xml:space="preserve"> de los </w:t>
      </w:r>
      <w:r w:rsidRPr="00473F11">
        <w:rPr>
          <w:rFonts w:ascii="Palatino Linotype" w:eastAsia="Times New Roman" w:hAnsi="Palatino Linotype" w:cs="Arial"/>
          <w:color w:val="000000" w:themeColor="text1"/>
        </w:rPr>
        <w:t>Lineamientos para la Recepción, Trámite y Resolución de las Solicitudes de Acceso a la Información Pública, así como de los Recursos de Revisión que deberán observar los Sujetos Obligados por la Ley de Transparencia Estatal</w:t>
      </w:r>
      <w:r w:rsidRPr="00473F11">
        <w:rPr>
          <w:rFonts w:ascii="Palatino Linotype" w:eastAsia="Times New Roman" w:hAnsi="Palatino Linotype" w:cs="Arial"/>
          <w:i/>
          <w:color w:val="000000" w:themeColor="text1"/>
          <w:vertAlign w:val="superscript"/>
        </w:rPr>
        <w:footnoteReference w:id="1"/>
      </w:r>
      <w:r w:rsidRPr="007C417A">
        <w:rPr>
          <w:rFonts w:ascii="Palatino Linotype" w:eastAsia="Times New Roman" w:hAnsi="Palatino Linotype" w:cs="Arial"/>
          <w:color w:val="000000" w:themeColor="text1"/>
        </w:rPr>
        <w:t>, que señala:</w:t>
      </w:r>
      <w:bookmarkEnd w:id="7"/>
    </w:p>
    <w:p w14:paraId="55BA50E0" w14:textId="77777777" w:rsidR="005C7898"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7BD8BB2" w14:textId="77777777" w:rsidR="005C7898" w:rsidRPr="00496E5D" w:rsidRDefault="005C7898" w:rsidP="005C7898">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bookmarkStart w:id="8" w:name="_Hlk74251499"/>
      <w:r w:rsidRPr="00496E5D">
        <w:rPr>
          <w:rFonts w:ascii="Palatino Linotype" w:eastAsia="Times New Roman" w:hAnsi="Palatino Linotype" w:cs="Arial"/>
          <w:b/>
          <w:i/>
          <w:sz w:val="22"/>
          <w:szCs w:val="22"/>
        </w:rPr>
        <w:t>“ONCE.</w:t>
      </w:r>
      <w:r w:rsidRPr="00496E5D">
        <w:rPr>
          <w:rFonts w:ascii="Palatino Linotype" w:eastAsia="Times New Roman"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6DA52233" w14:textId="77777777" w:rsidR="005C7898" w:rsidRPr="00496E5D" w:rsidRDefault="005C7898" w:rsidP="005C7898">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496E5D">
        <w:rPr>
          <w:rFonts w:ascii="Palatino Linotype" w:eastAsia="Times New Roman" w:hAnsi="Palatino Linotype" w:cs="Arial"/>
          <w:i/>
          <w:sz w:val="22"/>
          <w:szCs w:val="22"/>
        </w:rPr>
        <w:t>(…)</w:t>
      </w:r>
    </w:p>
    <w:p w14:paraId="731DE600" w14:textId="77777777" w:rsidR="005C7898" w:rsidRPr="00496E5D" w:rsidRDefault="005C7898" w:rsidP="005C7898">
      <w:pPr>
        <w:spacing w:line="276" w:lineRule="auto"/>
        <w:ind w:left="567" w:right="567"/>
        <w:jc w:val="both"/>
        <w:rPr>
          <w:rFonts w:ascii="Palatino Linotype" w:eastAsia="Times New Roman" w:hAnsi="Palatino Linotype" w:cs="Times New Roman"/>
          <w:i/>
          <w:color w:val="000000"/>
          <w:sz w:val="22"/>
          <w:szCs w:val="22"/>
        </w:rPr>
      </w:pPr>
      <w:r w:rsidRPr="00496E5D">
        <w:rPr>
          <w:rFonts w:ascii="Palatino Linotype" w:eastAsia="Times New Roman" w:hAnsi="Palatino Linotype" w:cs="Times New Roman"/>
          <w:b/>
          <w:i/>
          <w:color w:val="000000"/>
          <w:sz w:val="22"/>
          <w:szCs w:val="22"/>
        </w:rPr>
        <w:t>b)</w:t>
      </w:r>
      <w:r w:rsidRPr="00496E5D">
        <w:rPr>
          <w:rFonts w:ascii="Palatino Linotype" w:eastAsia="Times New Roman" w:hAnsi="Palatino Linotype" w:cs="Times New Roman"/>
          <w:i/>
          <w:color w:val="000000"/>
          <w:sz w:val="22"/>
          <w:szCs w:val="22"/>
        </w:rPr>
        <w:t xml:space="preserve"> Las partes o los actos impugnados sean iguales</w:t>
      </w:r>
    </w:p>
    <w:p w14:paraId="5D0D885B" w14:textId="77777777" w:rsidR="005C7898" w:rsidRPr="00496E5D" w:rsidRDefault="005C7898" w:rsidP="005C7898">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496E5D">
        <w:rPr>
          <w:rFonts w:ascii="Palatino Linotype" w:eastAsia="Times New Roman" w:hAnsi="Palatino Linotype" w:cs="Arial"/>
          <w:b/>
          <w:i/>
          <w:sz w:val="22"/>
          <w:szCs w:val="22"/>
        </w:rPr>
        <w:t>c)</w:t>
      </w:r>
      <w:r w:rsidRPr="00496E5D">
        <w:rPr>
          <w:rFonts w:ascii="Palatino Linotype" w:eastAsia="Times New Roman" w:hAnsi="Palatino Linotype" w:cs="Arial"/>
          <w:i/>
          <w:sz w:val="22"/>
          <w:szCs w:val="22"/>
        </w:rPr>
        <w:t xml:space="preserve"> Cuando se trate del mismo solicitante, el mismo SUJETO OBLIGADO, aunque se trate de solicitudes diversas;</w:t>
      </w:r>
    </w:p>
    <w:p w14:paraId="6B34FCB9" w14:textId="77777777" w:rsidR="005C7898" w:rsidRDefault="005C7898" w:rsidP="005C7898">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496E5D">
        <w:rPr>
          <w:rFonts w:ascii="Palatino Linotype" w:eastAsia="Times New Roman" w:hAnsi="Palatino Linotype" w:cs="Arial"/>
          <w:i/>
          <w:sz w:val="22"/>
          <w:szCs w:val="22"/>
        </w:rPr>
        <w:t>(…)”</w:t>
      </w:r>
    </w:p>
    <w:bookmarkEnd w:id="8"/>
    <w:p w14:paraId="6AD03419" w14:textId="77777777" w:rsidR="005C7898" w:rsidRPr="00473F11"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06B9CB1" w14:textId="5ED8D193" w:rsidR="005C7898" w:rsidRPr="001E0672" w:rsidRDefault="005C7898" w:rsidP="005C789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 xml:space="preserve">En </w:t>
      </w:r>
      <w:bookmarkStart w:id="9" w:name="_Hlk74251510"/>
      <w:r w:rsidRPr="00496E5D">
        <w:rPr>
          <w:rFonts w:ascii="Palatino Linotype" w:eastAsia="Times New Roman" w:hAnsi="Palatino Linotype" w:cs="Arial"/>
          <w:color w:val="000000" w:themeColor="text1"/>
        </w:rPr>
        <w:t>ese tenor</w:t>
      </w:r>
      <w:r>
        <w:rPr>
          <w:rFonts w:ascii="Palatino Linotype" w:eastAsia="Times New Roman" w:hAnsi="Palatino Linotype" w:cs="Arial"/>
          <w:color w:val="000000" w:themeColor="text1"/>
        </w:rPr>
        <w:t>,</w:t>
      </w:r>
      <w:r w:rsidRPr="00496E5D">
        <w:rPr>
          <w:rFonts w:ascii="Palatino Linotype" w:eastAsia="Times New Roman" w:hAnsi="Palatino Linotype" w:cs="Arial"/>
          <w:color w:val="000000" w:themeColor="text1"/>
        </w:rPr>
        <w:t xml:space="preserve"> al resultar conveniente su trámite de forma unificada</w:t>
      </w:r>
      <w:r w:rsidR="00AE1CCB">
        <w:rPr>
          <w:rFonts w:ascii="Palatino Linotype" w:eastAsia="Times New Roman" w:hAnsi="Palatino Linotype" w:cs="Arial"/>
          <w:color w:val="000000" w:themeColor="text1"/>
        </w:rPr>
        <w:t>,</w:t>
      </w:r>
      <w:r w:rsidRPr="00496E5D">
        <w:rPr>
          <w:rFonts w:ascii="Palatino Linotype" w:eastAsia="Times New Roman" w:hAnsi="Palatino Linotype" w:cs="Arial"/>
          <w:color w:val="000000" w:themeColor="text1"/>
        </w:rPr>
        <w:t xml:space="preserve"> para mejor resolver</w:t>
      </w:r>
      <w:r w:rsidR="00AE1CCB">
        <w:rPr>
          <w:rFonts w:ascii="Palatino Linotype" w:eastAsia="Times New Roman" w:hAnsi="Palatino Linotype" w:cs="Arial"/>
          <w:color w:val="000000" w:themeColor="text1"/>
        </w:rPr>
        <w:t>,</w:t>
      </w:r>
      <w:r w:rsidRPr="00496E5D">
        <w:rPr>
          <w:rFonts w:ascii="Palatino Linotype" w:eastAsia="Times New Roman" w:hAnsi="Palatino Linotype" w:cs="Arial"/>
          <w:color w:val="000000" w:themeColor="text1"/>
        </w:rPr>
        <w:t xml:space="preserve"> y así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bookmarkEnd w:id="9"/>
    </w:p>
    <w:p w14:paraId="5BF28471" w14:textId="77777777" w:rsidR="001E0672" w:rsidRDefault="001E0672" w:rsidP="001E0672">
      <w:pPr>
        <w:pStyle w:val="Prrafodelista"/>
        <w:tabs>
          <w:tab w:val="left" w:pos="426"/>
        </w:tabs>
        <w:spacing w:line="360" w:lineRule="auto"/>
        <w:ind w:left="0"/>
        <w:jc w:val="both"/>
        <w:rPr>
          <w:rFonts w:ascii="Palatino Linotype" w:eastAsia="Times New Roman" w:hAnsi="Palatino Linotype" w:cs="Arial"/>
          <w:color w:val="000000" w:themeColor="text1"/>
        </w:rPr>
      </w:pPr>
    </w:p>
    <w:p w14:paraId="6000C1AF" w14:textId="77777777" w:rsidR="001E0672" w:rsidRPr="00496E5D" w:rsidRDefault="001E0672" w:rsidP="001E0672">
      <w:pPr>
        <w:spacing w:line="276" w:lineRule="auto"/>
        <w:ind w:left="567" w:right="567"/>
        <w:contextualSpacing/>
        <w:jc w:val="center"/>
        <w:rPr>
          <w:rFonts w:ascii="Palatino Linotype" w:hAnsi="Palatino Linotype"/>
          <w:b/>
          <w:i/>
          <w:sz w:val="22"/>
          <w:szCs w:val="22"/>
        </w:rPr>
      </w:pPr>
      <w:bookmarkStart w:id="10" w:name="_Hlk74251520"/>
      <w:r w:rsidRPr="00496E5D">
        <w:rPr>
          <w:rFonts w:ascii="Palatino Linotype" w:hAnsi="Palatino Linotype"/>
          <w:b/>
          <w:i/>
          <w:sz w:val="22"/>
          <w:szCs w:val="22"/>
        </w:rPr>
        <w:lastRenderedPageBreak/>
        <w:t>Código de Procedimientos Administrativos del Estado de México.</w:t>
      </w:r>
    </w:p>
    <w:p w14:paraId="181350C9" w14:textId="77777777" w:rsidR="001E0672" w:rsidRPr="00496E5D" w:rsidRDefault="001E0672" w:rsidP="001E0672">
      <w:pPr>
        <w:spacing w:line="276" w:lineRule="auto"/>
        <w:ind w:left="567" w:right="567"/>
        <w:contextualSpacing/>
        <w:jc w:val="center"/>
        <w:rPr>
          <w:rFonts w:ascii="Palatino Linotype" w:hAnsi="Palatino Linotype"/>
          <w:b/>
          <w:i/>
          <w:sz w:val="22"/>
          <w:szCs w:val="22"/>
        </w:rPr>
      </w:pPr>
    </w:p>
    <w:p w14:paraId="380EEC50" w14:textId="77777777" w:rsidR="001E0672" w:rsidRPr="00496E5D" w:rsidRDefault="001E0672" w:rsidP="001E0672">
      <w:pPr>
        <w:spacing w:line="276" w:lineRule="auto"/>
        <w:ind w:left="567" w:right="567"/>
        <w:contextualSpacing/>
        <w:jc w:val="both"/>
        <w:rPr>
          <w:rFonts w:ascii="Palatino Linotype" w:hAnsi="Palatino Linotype"/>
          <w:i/>
          <w:sz w:val="22"/>
          <w:szCs w:val="22"/>
        </w:rPr>
      </w:pPr>
      <w:r w:rsidRPr="00496E5D">
        <w:rPr>
          <w:rFonts w:ascii="Palatino Linotype" w:hAnsi="Palatino Linotype"/>
          <w:b/>
          <w:i/>
          <w:sz w:val="22"/>
          <w:szCs w:val="22"/>
        </w:rPr>
        <w:t>“Artículo 18.-</w:t>
      </w:r>
      <w:r w:rsidRPr="00496E5D">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2F8C82DE" w14:textId="77777777" w:rsidR="001E0672" w:rsidRPr="00496E5D" w:rsidRDefault="001E0672" w:rsidP="001E0672">
      <w:pPr>
        <w:spacing w:line="276" w:lineRule="auto"/>
        <w:ind w:left="567" w:right="567"/>
        <w:contextualSpacing/>
        <w:jc w:val="both"/>
        <w:rPr>
          <w:rFonts w:ascii="Palatino Linotype" w:hAnsi="Palatino Linotype"/>
          <w:i/>
          <w:sz w:val="22"/>
          <w:szCs w:val="22"/>
        </w:rPr>
      </w:pPr>
    </w:p>
    <w:p w14:paraId="3C855544" w14:textId="77777777" w:rsidR="001E0672" w:rsidRPr="00496E5D" w:rsidRDefault="001E0672" w:rsidP="001E0672">
      <w:pPr>
        <w:spacing w:line="276" w:lineRule="auto"/>
        <w:ind w:left="567" w:right="567"/>
        <w:contextualSpacing/>
        <w:jc w:val="center"/>
        <w:rPr>
          <w:rFonts w:ascii="Palatino Linotype" w:hAnsi="Palatino Linotype"/>
          <w:b/>
          <w:i/>
          <w:sz w:val="22"/>
          <w:szCs w:val="22"/>
        </w:rPr>
      </w:pPr>
      <w:r w:rsidRPr="00496E5D">
        <w:rPr>
          <w:rFonts w:ascii="Palatino Linotype" w:hAnsi="Palatino Linotype"/>
          <w:b/>
          <w:i/>
          <w:sz w:val="22"/>
          <w:szCs w:val="22"/>
        </w:rPr>
        <w:t>Ley de Transparencia y Acceso a la Información Pública del Estado de México y Municipios</w:t>
      </w:r>
    </w:p>
    <w:p w14:paraId="6224EAA4" w14:textId="77777777" w:rsidR="001E0672" w:rsidRPr="00496E5D" w:rsidRDefault="001E0672" w:rsidP="001E0672">
      <w:pPr>
        <w:spacing w:line="276" w:lineRule="auto"/>
        <w:ind w:left="567" w:right="567"/>
        <w:contextualSpacing/>
        <w:jc w:val="center"/>
        <w:rPr>
          <w:rFonts w:ascii="Palatino Linotype" w:hAnsi="Palatino Linotype"/>
          <w:b/>
          <w:i/>
          <w:sz w:val="22"/>
          <w:szCs w:val="22"/>
        </w:rPr>
      </w:pPr>
    </w:p>
    <w:p w14:paraId="3D4A86B8" w14:textId="77777777" w:rsidR="001E0672" w:rsidRPr="00496E5D" w:rsidRDefault="001E0672" w:rsidP="001E0672">
      <w:pPr>
        <w:tabs>
          <w:tab w:val="left" w:pos="0"/>
          <w:tab w:val="left" w:pos="426"/>
        </w:tabs>
        <w:spacing w:line="276" w:lineRule="auto"/>
        <w:ind w:left="567" w:right="567"/>
        <w:contextualSpacing/>
        <w:jc w:val="both"/>
        <w:rPr>
          <w:rFonts w:ascii="Palatino Linotype" w:eastAsia="Calibri" w:hAnsi="Palatino Linotype" w:cs="Arial"/>
          <w:sz w:val="22"/>
          <w:szCs w:val="22"/>
          <w:lang w:val="es-ES"/>
        </w:rPr>
      </w:pPr>
      <w:r w:rsidRPr="00496E5D">
        <w:rPr>
          <w:rFonts w:ascii="Palatino Linotype" w:hAnsi="Palatino Linotype"/>
          <w:b/>
          <w:i/>
          <w:sz w:val="22"/>
          <w:szCs w:val="22"/>
        </w:rPr>
        <w:t>“Artículo 195.</w:t>
      </w:r>
      <w:r w:rsidRPr="00496E5D">
        <w:rPr>
          <w:rFonts w:ascii="Palatino Linotype" w:hAnsi="Palatino Linotype"/>
          <w:i/>
          <w:sz w:val="22"/>
          <w:szCs w:val="22"/>
        </w:rPr>
        <w:t xml:space="preserve"> En la tramitación del recurso de revisión se aplicarán supletoriamente las disposiciones contenidas en el Código de Procedimientos Administrativos del Estado de México.”</w:t>
      </w:r>
    </w:p>
    <w:bookmarkEnd w:id="10"/>
    <w:p w14:paraId="1B4614B7" w14:textId="77777777" w:rsidR="001E0672" w:rsidRPr="001E0672" w:rsidRDefault="001E0672" w:rsidP="001E067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60E60B8" w14:textId="7BB2B063" w:rsidR="00AE1CCB" w:rsidRPr="00802B28" w:rsidRDefault="00F638B9" w:rsidP="00E2355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D429E4">
        <w:rPr>
          <w:rFonts w:ascii="Palatino Linotype" w:eastAsia="Times New Roman" w:hAnsi="Palatino Linotype" w:cs="Arial"/>
          <w:color w:val="000000" w:themeColor="text1"/>
        </w:rPr>
        <w:t>E</w:t>
      </w:r>
      <w:r w:rsidR="001E0672" w:rsidRPr="00D429E4">
        <w:rPr>
          <w:rFonts w:ascii="Palatino Linotype" w:eastAsia="Times New Roman" w:hAnsi="Palatino Linotype" w:cs="Arial"/>
          <w:color w:val="000000" w:themeColor="text1"/>
        </w:rPr>
        <w:t xml:space="preserve">l </w:t>
      </w:r>
      <w:r w:rsidR="00AE1CCB">
        <w:rPr>
          <w:rFonts w:ascii="Palatino Linotype" w:eastAsia="Times New Roman" w:hAnsi="Palatino Linotype" w:cs="Arial"/>
          <w:color w:val="000000" w:themeColor="text1"/>
        </w:rPr>
        <w:t>catorce (14) de marzo de dos mil veintidós</w:t>
      </w:r>
      <w:r w:rsidR="001E0672" w:rsidRPr="00D429E4">
        <w:rPr>
          <w:rFonts w:ascii="Palatino Linotype" w:eastAsia="Times New Roman" w:hAnsi="Palatino Linotype" w:cs="Arial"/>
          <w:color w:val="000000" w:themeColor="text1"/>
        </w:rPr>
        <w:t xml:space="preserve">, se notificó </w:t>
      </w:r>
      <w:r w:rsidR="00AE1CCB">
        <w:rPr>
          <w:rFonts w:ascii="Palatino Linotype" w:eastAsia="Times New Roman" w:hAnsi="Palatino Linotype" w:cs="Arial"/>
          <w:color w:val="000000" w:themeColor="text1"/>
        </w:rPr>
        <w:t xml:space="preserve">en el SAIMEX </w:t>
      </w:r>
      <w:r w:rsidR="001E0672" w:rsidRPr="00D429E4">
        <w:rPr>
          <w:rFonts w:ascii="Palatino Linotype" w:eastAsia="Times New Roman" w:hAnsi="Palatino Linotype" w:cs="Arial"/>
          <w:color w:val="000000" w:themeColor="text1"/>
        </w:rPr>
        <w:t xml:space="preserve">la acumulación del recurso de revisión </w:t>
      </w:r>
      <w:r w:rsidR="00AE1CCB">
        <w:rPr>
          <w:rFonts w:ascii="Palatino Linotype" w:eastAsia="Times New Roman" w:hAnsi="Palatino Linotype" w:cs="Arial"/>
          <w:b/>
          <w:color w:val="000000" w:themeColor="text1"/>
        </w:rPr>
        <w:t>00379</w:t>
      </w:r>
      <w:r w:rsidR="001E0672" w:rsidRPr="00D429E4">
        <w:rPr>
          <w:rFonts w:ascii="Palatino Linotype" w:eastAsia="Times New Roman" w:hAnsi="Palatino Linotype" w:cs="Arial"/>
          <w:b/>
          <w:color w:val="000000" w:themeColor="text1"/>
        </w:rPr>
        <w:t>/INFOEM/IP/RR/</w:t>
      </w:r>
      <w:r w:rsidR="00AE1CCB">
        <w:rPr>
          <w:rFonts w:ascii="Palatino Linotype" w:eastAsia="Times New Roman" w:hAnsi="Palatino Linotype" w:cs="Arial"/>
          <w:b/>
          <w:color w:val="000000" w:themeColor="text1"/>
        </w:rPr>
        <w:t>2022</w:t>
      </w:r>
      <w:r w:rsidR="001E0672" w:rsidRPr="00D429E4">
        <w:rPr>
          <w:rFonts w:ascii="Palatino Linotype" w:eastAsia="Times New Roman" w:hAnsi="Palatino Linotype" w:cs="Arial"/>
          <w:color w:val="000000" w:themeColor="text1"/>
        </w:rPr>
        <w:t xml:space="preserve"> al diverso </w:t>
      </w:r>
      <w:r w:rsidR="00AE1CCB">
        <w:rPr>
          <w:rFonts w:ascii="Palatino Linotype" w:eastAsia="Times New Roman" w:hAnsi="Palatino Linotype" w:cs="Arial"/>
          <w:b/>
          <w:color w:val="000000" w:themeColor="text1"/>
        </w:rPr>
        <w:t>00378/INFOEM/IP/RR/2022</w:t>
      </w:r>
      <w:r w:rsidR="00AE1CCB">
        <w:rPr>
          <w:rFonts w:ascii="Palatino Linotype" w:eastAsia="Times New Roman" w:hAnsi="Palatino Linotype" w:cs="Arial"/>
          <w:color w:val="000000" w:themeColor="text1"/>
        </w:rPr>
        <w:t>.</w:t>
      </w:r>
    </w:p>
    <w:p w14:paraId="1128C614" w14:textId="77777777" w:rsidR="00802B28" w:rsidRPr="00AE1CCB" w:rsidRDefault="00802B28" w:rsidP="00802B2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13C69FA" w14:textId="1A064428" w:rsidR="00AE1CCB" w:rsidRPr="00AE1CCB" w:rsidRDefault="00AE1CCB" w:rsidP="00AE1CCB">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lang w:val="es-ES"/>
        </w:rPr>
        <w:t>El</w:t>
      </w:r>
      <w:r>
        <w:rPr>
          <w:rFonts w:ascii="Palatino Linotype" w:eastAsia="Calibri" w:hAnsi="Palatino Linotype" w:cs="Arial"/>
          <w:color w:val="000000" w:themeColor="text1"/>
          <w:lang w:val="es-ES"/>
        </w:rPr>
        <w:t xml:space="preserve"> dieciséis (16) de marzo de dos mil veintidós</w:t>
      </w:r>
      <w:r w:rsidRPr="00A85CB7">
        <w:rPr>
          <w:rFonts w:ascii="Palatino Linotype" w:hAnsi="Palatino Linotype" w:cs="Arial"/>
          <w:color w:val="000000" w:themeColor="text1"/>
        </w:rPr>
        <w:t xml:space="preserve">, </w:t>
      </w:r>
      <w:r>
        <w:rPr>
          <w:rFonts w:ascii="Palatino Linotype" w:hAnsi="Palatino Linotype" w:cs="Arial"/>
          <w:color w:val="000000" w:themeColor="text1"/>
        </w:rPr>
        <w:t xml:space="preserve">la </w:t>
      </w:r>
      <w:r w:rsidRPr="00A85CB7">
        <w:rPr>
          <w:rFonts w:ascii="Palatino Linotype" w:hAnsi="Palatino Linotype" w:cs="Arial"/>
          <w:color w:val="000000" w:themeColor="text1"/>
        </w:rPr>
        <w:t>Comisionad</w:t>
      </w:r>
      <w:r>
        <w:rPr>
          <w:rFonts w:ascii="Palatino Linotype" w:hAnsi="Palatino Linotype" w:cs="Arial"/>
          <w:color w:val="000000" w:themeColor="text1"/>
        </w:rPr>
        <w:t>a</w:t>
      </w:r>
      <w:r w:rsidRPr="00A85CB7">
        <w:rPr>
          <w:rFonts w:ascii="Palatino Linotype" w:hAnsi="Palatino Linotype" w:cs="Arial"/>
          <w:color w:val="000000" w:themeColor="text1"/>
        </w:rPr>
        <w:t xml:space="preserve"> Ponente</w:t>
      </w:r>
      <w:r>
        <w:rPr>
          <w:rFonts w:ascii="Palatino Linotype" w:hAnsi="Palatino Linotype" w:cs="Arial"/>
          <w:color w:val="000000" w:themeColor="text1"/>
        </w:rPr>
        <w:t xml:space="preserve"> decretó</w:t>
      </w:r>
      <w:r w:rsidRPr="00A85CB7">
        <w:rPr>
          <w:rFonts w:ascii="Palatino Linotype" w:hAnsi="Palatino Linotype" w:cs="Arial"/>
          <w:color w:val="000000" w:themeColor="text1"/>
        </w:rPr>
        <w:t xml:space="preserve"> </w:t>
      </w:r>
      <w:r>
        <w:rPr>
          <w:rFonts w:ascii="Palatino Linotype" w:hAnsi="Palatino Linotype" w:cs="Arial"/>
          <w:color w:val="000000" w:themeColor="text1"/>
        </w:rPr>
        <w:t xml:space="preserve">el cierre </w:t>
      </w:r>
      <w:r w:rsidRPr="00A85CB7">
        <w:rPr>
          <w:rFonts w:ascii="Palatino Linotype" w:hAnsi="Palatino Linotype" w:cs="Arial"/>
          <w:color w:val="000000" w:themeColor="text1"/>
        </w:rPr>
        <w:t>de</w:t>
      </w:r>
      <w:r>
        <w:rPr>
          <w:rFonts w:ascii="Palatino Linotype" w:hAnsi="Palatino Linotype" w:cs="Arial"/>
          <w:color w:val="000000" w:themeColor="text1"/>
        </w:rPr>
        <w:t xml:space="preserve"> </w:t>
      </w:r>
      <w:r w:rsidRPr="00A85CB7">
        <w:rPr>
          <w:rFonts w:ascii="Palatino Linotype" w:hAnsi="Palatino Linotype" w:cs="Arial"/>
          <w:color w:val="000000" w:themeColor="text1"/>
        </w:rPr>
        <w:t>l</w:t>
      </w:r>
      <w:r>
        <w:rPr>
          <w:rFonts w:ascii="Palatino Linotype" w:hAnsi="Palatino Linotype" w:cs="Arial"/>
          <w:color w:val="000000" w:themeColor="text1"/>
        </w:rPr>
        <w:t>os</w:t>
      </w:r>
      <w:r w:rsidRPr="00A85CB7">
        <w:rPr>
          <w:rFonts w:ascii="Palatino Linotype" w:hAnsi="Palatino Linotype" w:cs="Arial"/>
          <w:color w:val="000000" w:themeColor="text1"/>
        </w:rPr>
        <w:t xml:space="preserve"> periodo</w:t>
      </w:r>
      <w:r>
        <w:rPr>
          <w:rFonts w:ascii="Palatino Linotype" w:hAnsi="Palatino Linotype" w:cs="Arial"/>
          <w:color w:val="000000" w:themeColor="text1"/>
        </w:rPr>
        <w:t>s</w:t>
      </w:r>
      <w:r w:rsidRPr="00A85CB7">
        <w:rPr>
          <w:rFonts w:ascii="Palatino Linotype" w:hAnsi="Palatino Linotype" w:cs="Arial"/>
          <w:color w:val="000000" w:themeColor="text1"/>
        </w:rPr>
        <w:t xml:space="preserve"> d</w:t>
      </w:r>
      <w:r>
        <w:rPr>
          <w:rFonts w:ascii="Palatino Linotype" w:hAnsi="Palatino Linotype" w:cs="Arial"/>
          <w:color w:val="000000" w:themeColor="text1"/>
        </w:rPr>
        <w:t>e instrucción, por lo que ordenó</w:t>
      </w:r>
      <w:r w:rsidRPr="00A85CB7">
        <w:rPr>
          <w:rFonts w:ascii="Palatino Linotype" w:hAnsi="Palatino Linotype" w:cs="Arial"/>
          <w:color w:val="000000" w:themeColor="text1"/>
        </w:rPr>
        <w:t xml:space="preserve"> turnar </w:t>
      </w:r>
      <w:r>
        <w:rPr>
          <w:rFonts w:ascii="Palatino Linotype" w:hAnsi="Palatino Linotype" w:cs="Arial"/>
          <w:color w:val="000000" w:themeColor="text1"/>
        </w:rPr>
        <w:t>los</w:t>
      </w:r>
      <w:r w:rsidRPr="00A85CB7">
        <w:rPr>
          <w:rFonts w:ascii="Palatino Linotype" w:hAnsi="Palatino Linotype" w:cs="Arial"/>
          <w:color w:val="000000" w:themeColor="text1"/>
        </w:rPr>
        <w:t xml:space="preserve"> expediente</w:t>
      </w:r>
      <w:r>
        <w:rPr>
          <w:rFonts w:ascii="Palatino Linotype" w:hAnsi="Palatino Linotype" w:cs="Arial"/>
          <w:color w:val="000000" w:themeColor="text1"/>
        </w:rPr>
        <w:t>s</w:t>
      </w:r>
      <w:r w:rsidRPr="00A85CB7">
        <w:rPr>
          <w:rFonts w:ascii="Palatino Linotype" w:hAnsi="Palatino Linotype" w:cs="Arial"/>
          <w:color w:val="000000" w:themeColor="text1"/>
        </w:rPr>
        <w:t xml:space="preserve"> </w:t>
      </w:r>
      <w:r>
        <w:rPr>
          <w:rFonts w:ascii="Palatino Linotype" w:hAnsi="Palatino Linotype" w:cs="Arial"/>
          <w:color w:val="000000" w:themeColor="text1"/>
        </w:rPr>
        <w:t>p</w:t>
      </w:r>
      <w:r w:rsidRPr="00A85CB7">
        <w:rPr>
          <w:rFonts w:ascii="Palatino Linotype" w:hAnsi="Palatino Linotype" w:cs="Arial"/>
          <w:color w:val="000000" w:themeColor="text1"/>
        </w:rPr>
        <w:t>ara su resolución, misma que ahora se pronuncia</w:t>
      </w:r>
      <w:r>
        <w:rPr>
          <w:rFonts w:ascii="Palatino Linotype" w:hAnsi="Palatino Linotype" w:cs="Arial"/>
          <w:color w:val="000000" w:themeColor="text1"/>
        </w:rPr>
        <w:t>.</w:t>
      </w:r>
    </w:p>
    <w:p w14:paraId="35BA85D8" w14:textId="77777777" w:rsidR="00AE1CCB" w:rsidRPr="008965EF" w:rsidRDefault="00AE1CCB" w:rsidP="00AE1CCB">
      <w:pPr>
        <w:pStyle w:val="Prrafodelista"/>
        <w:tabs>
          <w:tab w:val="left" w:pos="426"/>
        </w:tabs>
        <w:spacing w:line="360" w:lineRule="auto"/>
        <w:ind w:left="0"/>
        <w:jc w:val="both"/>
        <w:rPr>
          <w:rFonts w:ascii="Palatino Linotype" w:hAnsi="Palatino Linotype"/>
          <w:color w:val="000000" w:themeColor="text1"/>
        </w:rPr>
      </w:pPr>
    </w:p>
    <w:p w14:paraId="68B04BD4" w14:textId="0541254F" w:rsidR="00F638B9" w:rsidRPr="00D429E4" w:rsidRDefault="00802B28" w:rsidP="00E2355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rPr>
        <w:t>Finalmente</w:t>
      </w:r>
      <w:r w:rsidR="00AE1CCB">
        <w:rPr>
          <w:rFonts w:ascii="Palatino Linotype" w:eastAsia="Times New Roman" w:hAnsi="Palatino Linotype" w:cs="Arial"/>
          <w:color w:val="000000" w:themeColor="text1"/>
        </w:rPr>
        <w:t>, el veintiocho (28) de marzo de dos mil veintidós</w:t>
      </w:r>
      <w:r w:rsidR="00D429E4" w:rsidRPr="00D429E4">
        <w:rPr>
          <w:rFonts w:ascii="Palatino Linotype" w:eastAsia="Times New Roman" w:hAnsi="Palatino Linotype" w:cs="Arial"/>
          <w:color w:val="000000" w:themeColor="text1"/>
        </w:rPr>
        <w:t xml:space="preserve">, </w:t>
      </w:r>
      <w:r w:rsidR="00F638B9" w:rsidRPr="00D429E4">
        <w:rPr>
          <w:rFonts w:ascii="Palatino Linotype" w:hAnsi="Palatino Linotype" w:cs="Arial"/>
          <w:color w:val="000000" w:themeColor="text1"/>
          <w:lang w:val="es-ES"/>
        </w:rPr>
        <w:t>con fundamento en el artículo 181</w:t>
      </w:r>
      <w:r>
        <w:rPr>
          <w:rFonts w:ascii="Palatino Linotype" w:hAnsi="Palatino Linotype" w:cs="Arial"/>
          <w:color w:val="000000" w:themeColor="text1"/>
          <w:lang w:val="es-ES"/>
        </w:rPr>
        <w:t>,</w:t>
      </w:r>
      <w:r w:rsidR="00F638B9" w:rsidRPr="00D429E4">
        <w:rPr>
          <w:rFonts w:ascii="Palatino Linotype" w:hAnsi="Palatino Linotype" w:cs="Arial"/>
          <w:color w:val="000000" w:themeColor="text1"/>
          <w:lang w:val="es-ES"/>
        </w:rPr>
        <w:t xml:space="preserve"> tercer párrafo</w:t>
      </w:r>
      <w:r>
        <w:rPr>
          <w:rFonts w:ascii="Palatino Linotype" w:hAnsi="Palatino Linotype" w:cs="Arial"/>
          <w:color w:val="000000" w:themeColor="text1"/>
          <w:lang w:val="es-ES"/>
        </w:rPr>
        <w:t>,</w:t>
      </w:r>
      <w:r w:rsidR="00F638B9" w:rsidRPr="00D429E4">
        <w:rPr>
          <w:rFonts w:ascii="Palatino Linotype" w:hAnsi="Palatino Linotype" w:cs="Arial"/>
          <w:color w:val="000000" w:themeColor="text1"/>
          <w:lang w:val="es-ES"/>
        </w:rPr>
        <w:t xml:space="preserve"> de la Ley de Transparencia y Acceso a la Información Pública del Estado de México y Municipios</w:t>
      </w:r>
      <w:r w:rsidR="00F638B9" w:rsidRPr="00D429E4">
        <w:rPr>
          <w:rFonts w:ascii="Palatino Linotype" w:hAnsi="Palatino Linotype" w:cs="Arial"/>
          <w:bCs/>
          <w:color w:val="000000" w:themeColor="text1"/>
          <w:lang w:val="es-ES"/>
        </w:rPr>
        <w:t xml:space="preserve"> </w:t>
      </w:r>
      <w:r w:rsidR="00F638B9" w:rsidRPr="00D429E4">
        <w:rPr>
          <w:rFonts w:ascii="Palatino Linotype" w:hAnsi="Palatino Linotype" w:cs="Arial"/>
          <w:color w:val="000000" w:themeColor="text1"/>
          <w:lang w:val="es-ES"/>
        </w:rPr>
        <w:t xml:space="preserve">se notificó que el plazo de </w:t>
      </w:r>
      <w:r w:rsidR="00F638B9" w:rsidRPr="00D429E4">
        <w:rPr>
          <w:rFonts w:ascii="Palatino Linotype" w:hAnsi="Palatino Linotype" w:cs="Arial"/>
          <w:color w:val="000000" w:themeColor="text1"/>
          <w:lang w:val="es-ES"/>
        </w:rPr>
        <w:lastRenderedPageBreak/>
        <w:t>treinta (30) días para resolver los recursos de revisión acumulados sería ampliado por un periodo de quince (15) días hábiles adicionales; y -----------------------</w:t>
      </w:r>
      <w:r>
        <w:rPr>
          <w:rFonts w:ascii="Palatino Linotype" w:hAnsi="Palatino Linotype" w:cs="Arial"/>
          <w:color w:val="000000" w:themeColor="text1"/>
          <w:lang w:val="es-ES"/>
        </w:rPr>
        <w:t>------------</w:t>
      </w:r>
    </w:p>
    <w:p w14:paraId="1F1CC116" w14:textId="77777777" w:rsidR="008A74F2" w:rsidRDefault="008A74F2" w:rsidP="00B31E90">
      <w:pPr>
        <w:pStyle w:val="Prrafodelista"/>
        <w:tabs>
          <w:tab w:val="left" w:pos="426"/>
        </w:tabs>
        <w:spacing w:line="360" w:lineRule="auto"/>
        <w:ind w:left="0"/>
        <w:jc w:val="both"/>
        <w:rPr>
          <w:rFonts w:ascii="Palatino Linotype" w:hAnsi="Palatino Linotype"/>
          <w:color w:val="000000" w:themeColor="text1"/>
        </w:rPr>
      </w:pPr>
    </w:p>
    <w:p w14:paraId="2D281E58" w14:textId="77777777" w:rsidR="008A74F2" w:rsidRDefault="008A74F2" w:rsidP="00B31E90">
      <w:pPr>
        <w:pStyle w:val="Prrafodelista"/>
        <w:tabs>
          <w:tab w:val="left" w:pos="426"/>
        </w:tabs>
        <w:spacing w:line="360" w:lineRule="auto"/>
        <w:ind w:left="0"/>
        <w:jc w:val="both"/>
        <w:rPr>
          <w:rFonts w:ascii="Palatino Linotype" w:hAnsi="Palatino Linotype"/>
          <w:color w:val="000000" w:themeColor="text1"/>
        </w:rPr>
      </w:pPr>
    </w:p>
    <w:p w14:paraId="5CB47E4D" w14:textId="0D508B51" w:rsidR="00C33279" w:rsidRPr="00A85CB7" w:rsidRDefault="007C0013" w:rsidP="00B31E90">
      <w:pPr>
        <w:pStyle w:val="Ttulo1"/>
        <w:spacing w:before="0"/>
        <w:jc w:val="center"/>
        <w:rPr>
          <w:b/>
          <w:color w:val="000000" w:themeColor="text1"/>
        </w:rPr>
      </w:pPr>
      <w:bookmarkStart w:id="11" w:name="_Toc88071777"/>
      <w:r w:rsidRPr="00A85CB7">
        <w:rPr>
          <w:b/>
          <w:color w:val="000000" w:themeColor="text1"/>
        </w:rPr>
        <w:t>CONSIDERANDO</w:t>
      </w:r>
      <w:bookmarkEnd w:id="5"/>
      <w:bookmarkEnd w:id="6"/>
      <w:bookmarkEnd w:id="11"/>
    </w:p>
    <w:p w14:paraId="435CF9A4" w14:textId="77777777" w:rsidR="00FC1DA7" w:rsidRPr="00A85CB7" w:rsidRDefault="00FC1DA7" w:rsidP="00B31E90">
      <w:pPr>
        <w:rPr>
          <w:color w:val="000000" w:themeColor="text1"/>
          <w:lang w:eastAsia="en-US"/>
        </w:rPr>
      </w:pPr>
    </w:p>
    <w:p w14:paraId="629A5BE2" w14:textId="1FC05436" w:rsidR="007C0013" w:rsidRPr="00A85CB7" w:rsidRDefault="007C0013" w:rsidP="00B31E90">
      <w:pPr>
        <w:pStyle w:val="Ttulo2"/>
        <w:spacing w:before="0"/>
        <w:rPr>
          <w:rFonts w:ascii="Palatino Linotype" w:hAnsi="Palatino Linotype"/>
          <w:b/>
          <w:color w:val="000000" w:themeColor="text1"/>
          <w:sz w:val="24"/>
        </w:rPr>
      </w:pPr>
      <w:bookmarkStart w:id="12" w:name="_Toc461555890"/>
      <w:bookmarkStart w:id="13" w:name="_Toc466371859"/>
      <w:bookmarkStart w:id="14" w:name="_Toc88071778"/>
      <w:r w:rsidRPr="00A85CB7">
        <w:rPr>
          <w:rFonts w:ascii="Palatino Linotype" w:hAnsi="Palatino Linotype"/>
          <w:b/>
          <w:color w:val="000000" w:themeColor="text1"/>
          <w:sz w:val="24"/>
        </w:rPr>
        <w:t>PRIMERO. De la competencia</w:t>
      </w:r>
      <w:bookmarkEnd w:id="12"/>
      <w:bookmarkEnd w:id="13"/>
      <w:bookmarkEnd w:id="14"/>
    </w:p>
    <w:p w14:paraId="60FBD8C7" w14:textId="77777777" w:rsidR="00FC1DA7" w:rsidRPr="00826F38" w:rsidRDefault="00FC1DA7" w:rsidP="00B31E90">
      <w:pPr>
        <w:rPr>
          <w:rFonts w:ascii="Palatino Linotype" w:hAnsi="Palatino Linotype"/>
          <w:color w:val="000000" w:themeColor="text1"/>
          <w:lang w:eastAsia="en-US"/>
        </w:rPr>
      </w:pPr>
    </w:p>
    <w:p w14:paraId="0BF52B18" w14:textId="2D570B6F" w:rsidR="005A228F" w:rsidRPr="007510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85CB7">
        <w:rPr>
          <w:rFonts w:ascii="Palatino Linotype" w:eastAsia="Calibri" w:hAnsi="Palatino Linotype" w:cs="Times New Roman"/>
          <w:color w:val="000000" w:themeColor="text1"/>
          <w:lang w:val="es-ES"/>
        </w:rPr>
        <w:t xml:space="preserve">etente para conocer y resolver </w:t>
      </w:r>
      <w:r w:rsidR="005C7898">
        <w:rPr>
          <w:rFonts w:ascii="Palatino Linotype" w:eastAsia="Calibri" w:hAnsi="Palatino Linotype" w:cs="Times New Roman"/>
          <w:color w:val="000000" w:themeColor="text1"/>
          <w:lang w:val="es-ES"/>
        </w:rPr>
        <w:t>los</w:t>
      </w:r>
      <w:r w:rsidRPr="00A85CB7">
        <w:rPr>
          <w:rFonts w:ascii="Palatino Linotype" w:eastAsia="Calibri" w:hAnsi="Palatino Linotype" w:cs="Times New Roman"/>
          <w:color w:val="000000" w:themeColor="text1"/>
          <w:lang w:val="es-ES"/>
        </w:rPr>
        <w:t xml:space="preserve"> presente</w:t>
      </w:r>
      <w:r w:rsidR="005C7898">
        <w:rPr>
          <w:rFonts w:ascii="Palatino Linotype" w:eastAsia="Calibri" w:hAnsi="Palatino Linotype" w:cs="Times New Roman"/>
          <w:color w:val="000000" w:themeColor="text1"/>
          <w:lang w:val="es-ES"/>
        </w:rPr>
        <w:t>s</w:t>
      </w:r>
      <w:r w:rsidRPr="00A85CB7">
        <w:rPr>
          <w:rFonts w:ascii="Palatino Linotype" w:eastAsia="Calibri" w:hAnsi="Palatino Linotype" w:cs="Times New Roman"/>
          <w:color w:val="000000" w:themeColor="text1"/>
          <w:lang w:val="es-ES"/>
        </w:rPr>
        <w:t xml:space="preserve"> recurso</w:t>
      </w:r>
      <w:r w:rsidR="005C7898">
        <w:rPr>
          <w:rFonts w:ascii="Palatino Linotype" w:eastAsia="Calibri" w:hAnsi="Palatino Linotype" w:cs="Times New Roman"/>
          <w:color w:val="000000" w:themeColor="text1"/>
          <w:lang w:val="es-ES"/>
        </w:rPr>
        <w:t>s</w:t>
      </w:r>
      <w:r w:rsidRPr="00A85CB7">
        <w:rPr>
          <w:rFonts w:ascii="Palatino Linotype" w:eastAsia="Calibri" w:hAnsi="Palatino Linotype" w:cs="Times New Roman"/>
          <w:color w:val="000000" w:themeColor="text1"/>
          <w:lang w:val="es-ES"/>
        </w:rPr>
        <w:t xml:space="preserve"> de conformidad con el artículo: 6, apartado A, fracción IV de la </w:t>
      </w:r>
      <w:r w:rsidRPr="00A85CB7">
        <w:rPr>
          <w:rFonts w:ascii="Palatino Linotype" w:eastAsia="Calibri" w:hAnsi="Palatino Linotype" w:cs="Times New Roman"/>
          <w:b/>
          <w:color w:val="000000" w:themeColor="text1"/>
          <w:lang w:val="es-ES"/>
        </w:rPr>
        <w:t>Constitución Política de los Estados Unidos Mexicanos</w:t>
      </w:r>
      <w:r w:rsidRPr="00A85CB7">
        <w:rPr>
          <w:rFonts w:ascii="Palatino Linotype" w:eastAsia="Calibri" w:hAnsi="Palatino Linotype" w:cs="Times New Roman"/>
          <w:color w:val="000000" w:themeColor="text1"/>
          <w:lang w:val="es-ES"/>
        </w:rPr>
        <w:t xml:space="preserve">; 5, párrafos </w:t>
      </w:r>
      <w:r w:rsidR="000B7C4F">
        <w:rPr>
          <w:rFonts w:ascii="Palatino Linotype" w:eastAsia="Calibri" w:hAnsi="Palatino Linotype" w:cs="Times New Roman"/>
          <w:color w:val="000000" w:themeColor="text1"/>
          <w:lang w:val="es-ES"/>
        </w:rPr>
        <w:t>trigésimo, trigésimo primero y trigésimo segundo</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fracciones IV y V</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de la </w:t>
      </w:r>
      <w:r w:rsidRPr="00A85CB7">
        <w:rPr>
          <w:rFonts w:ascii="Palatino Linotype" w:eastAsia="Calibri" w:hAnsi="Palatino Linotype" w:cs="Times New Roman"/>
          <w:b/>
          <w:color w:val="000000" w:themeColor="text1"/>
          <w:lang w:val="es-ES"/>
        </w:rPr>
        <w:t>Constitución Política del Estado Libre y Soberano de México</w:t>
      </w:r>
      <w:r w:rsidRPr="00A85CB7">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85CB7">
        <w:rPr>
          <w:rFonts w:ascii="Palatino Linotype" w:eastAsia="Calibri" w:hAnsi="Palatino Linotype" w:cs="Arial"/>
          <w:color w:val="000000" w:themeColor="text1"/>
          <w:lang w:val="es-ES"/>
        </w:rPr>
        <w:t xml:space="preserve">de la </w:t>
      </w:r>
      <w:r w:rsidRPr="00A85CB7">
        <w:rPr>
          <w:rFonts w:ascii="Palatino Linotype" w:eastAsia="Calibri" w:hAnsi="Palatino Linotype" w:cs="Arial"/>
          <w:b/>
          <w:color w:val="000000" w:themeColor="text1"/>
          <w:lang w:val="es-ES"/>
        </w:rPr>
        <w:t>Ley de Transparencia y Acceso a la Información Pública del Estado de México y Municipios</w:t>
      </w:r>
      <w:r w:rsidRPr="00A85CB7">
        <w:rPr>
          <w:rFonts w:ascii="Palatino Linotype" w:eastAsia="Calibri" w:hAnsi="Palatino Linotype" w:cs="Arial"/>
          <w:color w:val="000000" w:themeColor="text1"/>
          <w:lang w:val="es-ES"/>
        </w:rPr>
        <w:t xml:space="preserve">; y 10, 7, 9 fracciones I y XXIV, y 11 del </w:t>
      </w:r>
      <w:r w:rsidRPr="00A85CB7">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956B329" w14:textId="77777777" w:rsidR="00B76C73" w:rsidRPr="00751061"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15" w:name="_Toc461555891"/>
      <w:bookmarkStart w:id="16" w:name="_Toc466371860"/>
      <w:bookmarkStart w:id="17" w:name="_Toc88071779"/>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15"/>
      <w:bookmarkEnd w:id="16"/>
      <w:bookmarkEnd w:id="17"/>
    </w:p>
    <w:p w14:paraId="18E22450" w14:textId="77777777" w:rsidR="00C6440A" w:rsidRPr="00A85CB7" w:rsidRDefault="00C6440A" w:rsidP="00B31E90">
      <w:pPr>
        <w:rPr>
          <w:color w:val="000000" w:themeColor="text1"/>
          <w:lang w:eastAsia="en-US"/>
        </w:rPr>
      </w:pPr>
    </w:p>
    <w:p w14:paraId="63E5A495" w14:textId="5099FAB8" w:rsidR="009E360A" w:rsidRPr="00740BA4" w:rsidRDefault="005C7898"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color w:val="000000" w:themeColor="text1"/>
        </w:rPr>
        <w:t>Los</w:t>
      </w:r>
      <w:r w:rsidR="003E6D0F" w:rsidRPr="00A85CB7">
        <w:rPr>
          <w:rFonts w:ascii="Palatino Linotype" w:eastAsia="Calibri" w:hAnsi="Palatino Linotype" w:cs="Arial"/>
          <w:color w:val="000000" w:themeColor="text1"/>
        </w:rPr>
        <w:t xml:space="preserve"> </w:t>
      </w:r>
      <w:r w:rsidR="00740BA4" w:rsidRPr="00740BA4">
        <w:rPr>
          <w:rFonts w:ascii="Palatino Linotype" w:eastAsia="Calibri" w:hAnsi="Palatino Linotype" w:cs="Arial"/>
          <w:color w:val="000000" w:themeColor="text1"/>
        </w:rPr>
        <w:t>medio</w:t>
      </w:r>
      <w:r>
        <w:rPr>
          <w:rFonts w:ascii="Palatino Linotype" w:eastAsia="Calibri" w:hAnsi="Palatino Linotype" w:cs="Arial"/>
          <w:color w:val="000000" w:themeColor="text1"/>
        </w:rPr>
        <w:t>s</w:t>
      </w:r>
      <w:r w:rsidR="00740BA4" w:rsidRPr="00740BA4">
        <w:rPr>
          <w:rFonts w:ascii="Palatino Linotype" w:eastAsia="Calibri" w:hAnsi="Palatino Linotype" w:cs="Arial"/>
          <w:color w:val="000000" w:themeColor="text1"/>
        </w:rPr>
        <w:t xml:space="preserve"> de impugnación fue</w:t>
      </w:r>
      <w:r>
        <w:rPr>
          <w:rFonts w:ascii="Palatino Linotype" w:eastAsia="Calibri" w:hAnsi="Palatino Linotype" w:cs="Arial"/>
          <w:color w:val="000000" w:themeColor="text1"/>
        </w:rPr>
        <w:t>ron</w:t>
      </w:r>
      <w:r w:rsidR="00740BA4" w:rsidRPr="00740BA4">
        <w:rPr>
          <w:rFonts w:ascii="Palatino Linotype" w:eastAsia="Calibri" w:hAnsi="Palatino Linotype" w:cs="Arial"/>
          <w:color w:val="000000" w:themeColor="text1"/>
        </w:rPr>
        <w:t xml:space="preserve"> presentado</w:t>
      </w:r>
      <w:r>
        <w:rPr>
          <w:rFonts w:ascii="Palatino Linotype" w:eastAsia="Calibri" w:hAnsi="Palatino Linotype" w:cs="Arial"/>
          <w:color w:val="000000" w:themeColor="text1"/>
        </w:rPr>
        <w:t>s</w:t>
      </w:r>
      <w:r w:rsidR="00740BA4" w:rsidRPr="00740BA4">
        <w:rPr>
          <w:rFonts w:ascii="Palatino Linotype" w:eastAsia="Calibri" w:hAnsi="Palatino Linotype" w:cs="Arial"/>
          <w:color w:val="000000" w:themeColor="text1"/>
        </w:rPr>
        <w:t xml:space="preserve"> a través del </w:t>
      </w:r>
      <w:r w:rsidR="00740BA4" w:rsidRPr="007F372C">
        <w:rPr>
          <w:rFonts w:ascii="Palatino Linotype" w:eastAsia="Calibri" w:hAnsi="Palatino Linotype" w:cs="Arial"/>
          <w:bCs/>
          <w:iCs/>
          <w:color w:val="000000" w:themeColor="text1"/>
        </w:rPr>
        <w:t>SAIMEX</w:t>
      </w:r>
      <w:r w:rsidR="00740BA4" w:rsidRPr="00740BA4">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740BA4">
        <w:rPr>
          <w:rFonts w:ascii="Palatino Linotype" w:eastAsia="Calibri" w:hAnsi="Palatino Linotype" w:cs="Arial"/>
          <w:b/>
          <w:color w:val="000000" w:themeColor="text1"/>
        </w:rPr>
        <w:t>SUJETO OBLIGADO</w:t>
      </w:r>
      <w:r w:rsidR="00740BA4" w:rsidRPr="00740BA4">
        <w:rPr>
          <w:rFonts w:ascii="Palatino Linotype" w:eastAsia="Calibri" w:hAnsi="Palatino Linotype" w:cs="Arial"/>
          <w:color w:val="000000" w:themeColor="text1"/>
        </w:rPr>
        <w:t xml:space="preserve"> entregó respuesta</w:t>
      </w:r>
      <w:r>
        <w:rPr>
          <w:rFonts w:ascii="Palatino Linotype" w:eastAsia="Calibri" w:hAnsi="Palatino Linotype" w:cs="Arial"/>
          <w:color w:val="000000" w:themeColor="text1"/>
        </w:rPr>
        <w:t>s</w:t>
      </w:r>
      <w:r w:rsidR="00740BA4" w:rsidRPr="00740BA4">
        <w:rPr>
          <w:rFonts w:ascii="Palatino Linotype" w:eastAsia="Calibri" w:hAnsi="Palatino Linotype" w:cs="Arial"/>
          <w:color w:val="000000" w:themeColor="text1"/>
        </w:rPr>
        <w:t xml:space="preserve"> </w:t>
      </w:r>
      <w:r w:rsidR="00740BA4" w:rsidRPr="00740BA4">
        <w:rPr>
          <w:rFonts w:ascii="Palatino Linotype" w:eastAsia="Calibri" w:hAnsi="Palatino Linotype" w:cs="Arial"/>
          <w:color w:val="000000" w:themeColor="text1"/>
        </w:rPr>
        <w:lastRenderedPageBreak/>
        <w:t xml:space="preserve">el </w:t>
      </w:r>
      <w:r w:rsidR="00A05A67">
        <w:rPr>
          <w:rFonts w:ascii="Palatino Linotype" w:eastAsia="Calibri" w:hAnsi="Palatino Linotype" w:cs="Arial"/>
          <w:color w:val="000000" w:themeColor="text1"/>
        </w:rPr>
        <w:t>diecisiete (17) de enero de dos mil veintidós</w:t>
      </w:r>
      <w:r w:rsidR="00740BA4" w:rsidRPr="00740BA4">
        <w:rPr>
          <w:rFonts w:ascii="Palatino Linotype" w:eastAsia="Calibri" w:hAnsi="Palatino Linotype" w:cs="Arial"/>
          <w:color w:val="000000" w:themeColor="text1"/>
        </w:rPr>
        <w:t xml:space="preserve">, de tal forma que el plazo para interponer </w:t>
      </w:r>
      <w:r>
        <w:rPr>
          <w:rFonts w:ascii="Palatino Linotype" w:eastAsia="Calibri" w:hAnsi="Palatino Linotype" w:cs="Arial"/>
          <w:color w:val="000000" w:themeColor="text1"/>
        </w:rPr>
        <w:t>los</w:t>
      </w:r>
      <w:r w:rsidR="00740BA4" w:rsidRPr="00740BA4">
        <w:rPr>
          <w:rFonts w:ascii="Palatino Linotype" w:eastAsia="Calibri" w:hAnsi="Palatino Linotype" w:cs="Arial"/>
          <w:color w:val="000000" w:themeColor="text1"/>
        </w:rPr>
        <w:t xml:space="preserve"> recurso</w:t>
      </w:r>
      <w:r>
        <w:rPr>
          <w:rFonts w:ascii="Palatino Linotype" w:eastAsia="Calibri" w:hAnsi="Palatino Linotype" w:cs="Arial"/>
          <w:color w:val="000000" w:themeColor="text1"/>
        </w:rPr>
        <w:t>s</w:t>
      </w:r>
      <w:r w:rsidR="00740BA4" w:rsidRPr="00740BA4">
        <w:rPr>
          <w:rFonts w:ascii="Palatino Linotype" w:eastAsia="Calibri" w:hAnsi="Palatino Linotype" w:cs="Arial"/>
          <w:color w:val="000000" w:themeColor="text1"/>
        </w:rPr>
        <w:t xml:space="preserve"> de revisión transcurrió del </w:t>
      </w:r>
      <w:r w:rsidR="00A05A67">
        <w:rPr>
          <w:rFonts w:ascii="Palatino Linotype" w:eastAsia="Calibri" w:hAnsi="Palatino Linotype" w:cs="Arial"/>
          <w:color w:val="000000" w:themeColor="text1"/>
        </w:rPr>
        <w:t>dieciocho (18) de enero al ocho (08) de febrero de dos mil veintidós</w:t>
      </w:r>
      <w:r w:rsidR="00740BA4" w:rsidRPr="00740BA4">
        <w:rPr>
          <w:rFonts w:ascii="Palatino Linotype" w:eastAsia="Calibri" w:hAnsi="Palatino Linotype" w:cs="Arial"/>
          <w:color w:val="000000" w:themeColor="text1"/>
        </w:rPr>
        <w:t>, sin contemplar en el cómputo los días</w:t>
      </w:r>
      <w:r w:rsidR="00774AB3">
        <w:rPr>
          <w:rFonts w:ascii="Palatino Linotype" w:eastAsia="Calibri" w:hAnsi="Palatino Linotype" w:cs="Arial"/>
          <w:color w:val="000000" w:themeColor="text1"/>
        </w:rPr>
        <w:t xml:space="preserve"> </w:t>
      </w:r>
      <w:r w:rsidR="009F0467">
        <w:rPr>
          <w:rFonts w:ascii="Palatino Linotype" w:eastAsia="Calibri" w:hAnsi="Palatino Linotype" w:cs="Arial"/>
          <w:color w:val="000000" w:themeColor="text1"/>
        </w:rPr>
        <w:t>diecinueve (19), veinte (20), veintiséis (26), veintisiete (27) de febrero, así como el dos (02), cinco (05) y seis (06) de marzo</w:t>
      </w:r>
      <w:r w:rsidR="00B76C73">
        <w:rPr>
          <w:rFonts w:ascii="Palatino Linotype" w:eastAsia="Calibri" w:hAnsi="Palatino Linotype" w:cs="Arial"/>
          <w:color w:val="000000" w:themeColor="text1"/>
        </w:rPr>
        <w:t xml:space="preserve">, </w:t>
      </w:r>
      <w:r w:rsidR="00740BA4" w:rsidRPr="00740BA4">
        <w:rPr>
          <w:rFonts w:ascii="Palatino Linotype" w:eastAsia="Calibri" w:hAnsi="Palatino Linotype" w:cs="Arial"/>
          <w:color w:val="000000" w:themeColor="text1"/>
        </w:rPr>
        <w:t>por corresponder a sábados</w:t>
      </w:r>
      <w:r w:rsidR="00645E03">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domingos</w:t>
      </w:r>
      <w:r w:rsidR="00645E03">
        <w:rPr>
          <w:rFonts w:ascii="Palatino Linotype" w:eastAsia="Calibri" w:hAnsi="Palatino Linotype" w:cs="Arial"/>
          <w:color w:val="000000" w:themeColor="text1"/>
        </w:rPr>
        <w:t xml:space="preserve"> e inhábiles,</w:t>
      </w:r>
      <w:r w:rsidR="00740BA4" w:rsidRPr="00740BA4">
        <w:rPr>
          <w:rFonts w:ascii="Palatino Linotype" w:eastAsia="Calibri" w:hAnsi="Palatino Linotype" w:cs="Arial"/>
          <w:color w:val="000000" w:themeColor="text1"/>
        </w:rPr>
        <w:t xml:space="preserve"> en términos del artículo 3</w:t>
      </w:r>
      <w:r w:rsidR="00645E03">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fracción X</w:t>
      </w:r>
      <w:r w:rsidR="00645E03">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de la Ley de Transparencia y Acceso a la Información Pública del Estado de México y Municipios.</w:t>
      </w:r>
    </w:p>
    <w:p w14:paraId="21903286" w14:textId="77777777" w:rsidR="00740BA4" w:rsidRPr="00740BA4"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6AAFCE05" w:rsidR="00740BA4" w:rsidRPr="009F0467" w:rsidRDefault="00E95534"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color w:val="000000" w:themeColor="text1"/>
        </w:rPr>
        <w:t xml:space="preserve">Luego </w:t>
      </w:r>
      <w:r w:rsidRPr="00A85CB7">
        <w:rPr>
          <w:rFonts w:ascii="Palatino Linotype" w:hAnsi="Palatino Linotype"/>
          <w:color w:val="000000" w:themeColor="text1"/>
        </w:rPr>
        <w:t xml:space="preserve">entonces, si </w:t>
      </w:r>
      <w:r w:rsidR="005C7898">
        <w:rPr>
          <w:rFonts w:ascii="Palatino Linotype" w:hAnsi="Palatino Linotype"/>
          <w:color w:val="000000" w:themeColor="text1"/>
        </w:rPr>
        <w:t>los</w:t>
      </w:r>
      <w:r w:rsidRPr="00A85CB7">
        <w:rPr>
          <w:rFonts w:ascii="Palatino Linotype" w:hAnsi="Palatino Linotype"/>
          <w:color w:val="000000" w:themeColor="text1"/>
        </w:rPr>
        <w:t xml:space="preserve"> presente</w:t>
      </w:r>
      <w:r w:rsidR="005C7898">
        <w:rPr>
          <w:rFonts w:ascii="Palatino Linotype" w:hAnsi="Palatino Linotype"/>
          <w:color w:val="000000" w:themeColor="text1"/>
        </w:rPr>
        <w:t>s</w:t>
      </w:r>
      <w:r w:rsidRPr="00A85CB7">
        <w:rPr>
          <w:rFonts w:ascii="Palatino Linotype" w:hAnsi="Palatino Linotype"/>
          <w:color w:val="000000" w:themeColor="text1"/>
        </w:rPr>
        <w:t xml:space="preserve"> recurso</w:t>
      </w:r>
      <w:r w:rsidR="005C7898">
        <w:rPr>
          <w:rFonts w:ascii="Palatino Linotype" w:hAnsi="Palatino Linotype"/>
          <w:color w:val="000000" w:themeColor="text1"/>
        </w:rPr>
        <w:t>s</w:t>
      </w:r>
      <w:r w:rsidRPr="00A85CB7">
        <w:rPr>
          <w:rFonts w:ascii="Palatino Linotype" w:hAnsi="Palatino Linotype"/>
          <w:color w:val="000000" w:themeColor="text1"/>
        </w:rPr>
        <w:t xml:space="preserve"> de revisión fue</w:t>
      </w:r>
      <w:r w:rsidR="005C7898">
        <w:rPr>
          <w:rFonts w:ascii="Palatino Linotype" w:hAnsi="Palatino Linotype"/>
          <w:color w:val="000000" w:themeColor="text1"/>
        </w:rPr>
        <w:t>ron</w:t>
      </w:r>
      <w:r w:rsidRPr="00A85CB7">
        <w:rPr>
          <w:rFonts w:ascii="Palatino Linotype" w:hAnsi="Palatino Linotype"/>
          <w:color w:val="000000" w:themeColor="text1"/>
        </w:rPr>
        <w:t xml:space="preserve"> interpuesto</w:t>
      </w:r>
      <w:r w:rsidR="005C7898">
        <w:rPr>
          <w:rFonts w:ascii="Palatino Linotype" w:hAnsi="Palatino Linotype"/>
          <w:color w:val="000000" w:themeColor="text1"/>
        </w:rPr>
        <w:t>s</w:t>
      </w:r>
      <w:r w:rsidRPr="00A85CB7">
        <w:rPr>
          <w:rFonts w:ascii="Palatino Linotype" w:hAnsi="Palatino Linotype"/>
          <w:color w:val="000000" w:themeColor="text1"/>
        </w:rPr>
        <w:t xml:space="preserve"> el </w:t>
      </w:r>
      <w:r w:rsidR="009F0467">
        <w:rPr>
          <w:rFonts w:ascii="Palatino Linotype" w:hAnsi="Palatino Linotype"/>
          <w:color w:val="000000" w:themeColor="text1"/>
        </w:rPr>
        <w:t>veintiocho (28) de enero de dos mil veintidós</w:t>
      </w:r>
      <w:r w:rsidRPr="00A85CB7">
        <w:rPr>
          <w:rFonts w:ascii="Palatino Linotype" w:hAnsi="Palatino Linotype"/>
          <w:color w:val="000000" w:themeColor="text1"/>
        </w:rPr>
        <w:t>, ést</w:t>
      </w:r>
      <w:r w:rsidR="005C7898">
        <w:rPr>
          <w:rFonts w:ascii="Palatino Linotype" w:hAnsi="Palatino Linotype"/>
          <w:color w:val="000000" w:themeColor="text1"/>
        </w:rPr>
        <w:t>os</w:t>
      </w:r>
      <w:r w:rsidRPr="00A85CB7">
        <w:rPr>
          <w:rFonts w:ascii="Palatino Linotype" w:hAnsi="Palatino Linotype" w:cs="Arial"/>
          <w:color w:val="000000" w:themeColor="text1"/>
        </w:rPr>
        <w:t xml:space="preserve"> se encuentra</w:t>
      </w:r>
      <w:r w:rsidR="005C7898">
        <w:rPr>
          <w:rFonts w:ascii="Palatino Linotype" w:hAnsi="Palatino Linotype" w:cs="Arial"/>
          <w:color w:val="000000" w:themeColor="text1"/>
        </w:rPr>
        <w:t>n</w:t>
      </w:r>
      <w:r w:rsidRPr="00A85CB7">
        <w:rPr>
          <w:rFonts w:ascii="Palatino Linotype" w:hAnsi="Palatino Linotype" w:cs="Arial"/>
          <w:color w:val="000000" w:themeColor="text1"/>
        </w:rPr>
        <w:t xml:space="preserve"> dentro de los márgenes temporales previstos en el artículo 178 de la Ley de Transparencia y Acceso a la Información Pública del Estado de México y Municipios</w:t>
      </w:r>
      <w:r w:rsidRPr="00A85CB7">
        <w:rPr>
          <w:rFonts w:ascii="Palatino Linotype" w:hAnsi="Palatino Linotype" w:cs="Arial"/>
          <w:b/>
          <w:color w:val="000000" w:themeColor="text1"/>
        </w:rPr>
        <w:t xml:space="preserve"> </w:t>
      </w:r>
      <w:r w:rsidRPr="00A85CB7">
        <w:rPr>
          <w:rFonts w:ascii="Palatino Linotype" w:hAnsi="Palatino Linotype" w:cs="Arial"/>
          <w:color w:val="000000" w:themeColor="text1"/>
        </w:rPr>
        <w:t>vigente.</w:t>
      </w:r>
    </w:p>
    <w:p w14:paraId="02C2E378" w14:textId="77777777" w:rsidR="009F0467" w:rsidRPr="009F0467" w:rsidRDefault="009F0467" w:rsidP="009F046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33681FA" w14:textId="3D29CD31" w:rsidR="009F0467" w:rsidRPr="009F0467" w:rsidRDefault="009F0467"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Por </w:t>
      </w:r>
      <w:r w:rsidRPr="009F0467">
        <w:rPr>
          <w:rFonts w:ascii="Palatino Linotype" w:hAnsi="Palatino Linotype" w:cs="Arial"/>
          <w:color w:val="000000" w:themeColor="text1"/>
          <w:lang w:val="es-ES"/>
        </w:rPr>
        <w:t xml:space="preserve">otro lado, de la revisión al expediente electrónico contenido en el sistema </w:t>
      </w:r>
      <w:r w:rsidRPr="009F0467">
        <w:rPr>
          <w:rFonts w:ascii="Palatino Linotype" w:hAnsi="Palatino Linotype" w:cs="Arial"/>
          <w:b/>
          <w:color w:val="000000" w:themeColor="text1"/>
          <w:lang w:val="es-ES"/>
        </w:rPr>
        <w:t>SAIMEX,</w:t>
      </w:r>
      <w:r w:rsidRPr="009F0467">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Pr="009F0467">
        <w:rPr>
          <w:rFonts w:ascii="Palatino Linotype" w:hAnsi="Palatino Linotype" w:cs="Arial"/>
          <w:b/>
          <w:color w:val="000000" w:themeColor="text1"/>
          <w:lang w:val="es-ES"/>
        </w:rPr>
        <w:t>no señaló ningún nombre, seudónimo o carácter para ser identificado, ni se tiene certeza de su identidad</w:t>
      </w:r>
      <w:r w:rsidRPr="009F0467">
        <w:rPr>
          <w:rFonts w:ascii="Palatino Linotype" w:hAnsi="Palatino Linotype" w:cs="Arial"/>
          <w:color w:val="000000" w:themeColor="text1"/>
          <w:lang w:val="es-ES"/>
        </w:rPr>
        <w:t xml:space="preserve">; sin embargo, es importante señalar que </w:t>
      </w:r>
      <w:r w:rsidRPr="009F0467">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68742F3F" w14:textId="77777777" w:rsidR="009F0467" w:rsidRPr="009F0467" w:rsidRDefault="009F0467" w:rsidP="009F046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99D2300" w14:textId="3F5F9D73" w:rsidR="009F0467" w:rsidRPr="009F0467" w:rsidRDefault="009F0467"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lastRenderedPageBreak/>
        <w:t xml:space="preserve">Esto </w:t>
      </w:r>
      <w:r w:rsidRPr="009F0467">
        <w:rPr>
          <w:rFonts w:ascii="Palatino Linotype" w:hAnsi="Palatino Linotype" w:cs="Arial"/>
          <w:color w:val="000000" w:themeColor="text1"/>
          <w:lang w:val="es-ES"/>
        </w:rPr>
        <w:t xml:space="preserve">es así, ya que de conformidad con los artículos 6, apartado A, fracciones III y IV de la </w:t>
      </w:r>
      <w:r w:rsidRPr="009F0467">
        <w:rPr>
          <w:rFonts w:ascii="Palatino Linotype" w:hAnsi="Palatino Linotype" w:cs="Arial"/>
          <w:b/>
          <w:color w:val="000000" w:themeColor="text1"/>
          <w:lang w:val="es-ES"/>
        </w:rPr>
        <w:t>Constitución Política de los Estados Unidos Mexicanos</w:t>
      </w:r>
      <w:r w:rsidRPr="009F0467">
        <w:rPr>
          <w:rFonts w:ascii="Palatino Linotype" w:hAnsi="Palatino Linotype" w:cs="Arial"/>
          <w:color w:val="000000" w:themeColor="text1"/>
          <w:lang w:val="es-ES"/>
        </w:rPr>
        <w:t xml:space="preserve">; 5, párrafos vigésimo segundo, vigésimo tercero y vigésimo cuarto, fracciones III, IV y V, de la </w:t>
      </w:r>
      <w:r w:rsidRPr="009F0467">
        <w:rPr>
          <w:rFonts w:ascii="Palatino Linotype" w:hAnsi="Palatino Linotype" w:cs="Arial"/>
          <w:b/>
          <w:color w:val="000000" w:themeColor="text1"/>
          <w:lang w:val="es-ES"/>
        </w:rPr>
        <w:t>Constitución Política del Estado Libre y Soberano de México</w:t>
      </w:r>
      <w:r w:rsidRPr="009F0467">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C456944" w14:textId="77777777" w:rsidR="009F0467" w:rsidRPr="009F0467" w:rsidRDefault="009F0467" w:rsidP="009F046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C547783" w14:textId="200DB5A9" w:rsidR="009F0467" w:rsidRPr="009F0467" w:rsidRDefault="009F0467"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Por </w:t>
      </w:r>
      <w:r w:rsidRPr="00F43C60">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DE42654" w14:textId="77777777" w:rsidR="009F0467" w:rsidRPr="009F0467" w:rsidRDefault="009F0467" w:rsidP="009F046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EB23AC8" w14:textId="6041055A" w:rsidR="009F0467" w:rsidRPr="009F0467" w:rsidRDefault="009F0467"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Asimismo, </w:t>
      </w:r>
      <w:r w:rsidRPr="00C25050">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549F2913" w14:textId="77777777" w:rsidR="009F0467" w:rsidRPr="009F0467" w:rsidRDefault="009F0467" w:rsidP="009F046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76D438F" w14:textId="2C218D4F" w:rsidR="009F0467" w:rsidRPr="009F0467" w:rsidRDefault="009F0467"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De </w:t>
      </w:r>
      <w:r w:rsidRPr="00C25050">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78F79F75" w14:textId="77777777" w:rsidR="009F0467" w:rsidRPr="009F0467" w:rsidRDefault="009F0467" w:rsidP="009F046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0A5E3E7" w14:textId="6B390BCA" w:rsidR="009F0467" w:rsidRPr="009F0467" w:rsidRDefault="009F0467"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Luego entonces</w:t>
      </w:r>
      <w:r>
        <w:rPr>
          <w:rFonts w:ascii="Palatino Linotype" w:eastAsia="Calibri" w:hAnsi="Palatino Linotype" w:cs="Arial"/>
        </w:rPr>
        <w:t xml:space="preserve">, </w:t>
      </w:r>
      <w:r w:rsidRPr="00F43C60">
        <w:rPr>
          <w:rFonts w:ascii="Palatino Linotype" w:eastAsia="Times New Roman" w:hAnsi="Palatino Linotype" w:cs="Arial"/>
          <w:color w:val="000000" w:themeColor="text1"/>
          <w:lang w:val="es-ES" w:eastAsia="es-MX"/>
        </w:rPr>
        <w:t>el nombre de</w:t>
      </w:r>
      <w:r>
        <w:rPr>
          <w:rFonts w:ascii="Palatino Linotype" w:eastAsia="Times New Roman" w:hAnsi="Palatino Linotype" w:cs="Arial"/>
          <w:color w:val="000000" w:themeColor="text1"/>
          <w:lang w:val="es-ES" w:eastAsia="es-MX"/>
        </w:rPr>
        <w:t xml:space="preserve"> </w:t>
      </w:r>
      <w:r w:rsidRPr="00F43C60">
        <w:rPr>
          <w:rFonts w:ascii="Palatino Linotype" w:eastAsia="Times New Roman" w:hAnsi="Palatino Linotype" w:cs="Arial"/>
          <w:color w:val="000000" w:themeColor="text1"/>
          <w:lang w:val="es-ES" w:eastAsia="es-MX"/>
        </w:rPr>
        <w:t>l</w:t>
      </w:r>
      <w:r>
        <w:rPr>
          <w:rFonts w:ascii="Palatino Linotype" w:eastAsia="Times New Roman" w:hAnsi="Palatino Linotype" w:cs="Arial"/>
          <w:color w:val="000000" w:themeColor="text1"/>
          <w:lang w:val="es-ES" w:eastAsia="es-MX"/>
        </w:rPr>
        <w:t>a</w:t>
      </w:r>
      <w:r w:rsidRPr="00F43C60">
        <w:rPr>
          <w:rFonts w:ascii="Palatino Linotype" w:eastAsia="Times New Roman" w:hAnsi="Palatino Linotype" w:cs="Arial"/>
          <w:color w:val="000000" w:themeColor="text1"/>
          <w:lang w:val="es-ES" w:eastAsia="es-MX"/>
        </w:rPr>
        <w:t xml:space="preserve"> </w:t>
      </w:r>
      <w:r>
        <w:rPr>
          <w:rFonts w:ascii="Palatino Linotype" w:eastAsia="Times New Roman" w:hAnsi="Palatino Linotype" w:cs="Arial"/>
          <w:b/>
          <w:color w:val="000000" w:themeColor="text1"/>
          <w:lang w:val="es-ES" w:eastAsia="es-MX"/>
        </w:rPr>
        <w:t>SOLICITANTE</w:t>
      </w:r>
      <w:r w:rsidRPr="00F43C60">
        <w:rPr>
          <w:rFonts w:ascii="Palatino Linotype" w:eastAsia="Times New Roman" w:hAnsi="Palatino Linotype" w:cs="Arial"/>
          <w:color w:val="000000" w:themeColor="text1"/>
          <w:lang w:val="es-ES" w:eastAsia="es-MX"/>
        </w:rPr>
        <w:t xml:space="preserve"> y</w:t>
      </w:r>
      <w:r>
        <w:rPr>
          <w:rFonts w:ascii="Palatino Linotype" w:eastAsia="Times New Roman" w:hAnsi="Palatino Linotype" w:cs="Arial"/>
          <w:color w:val="000000" w:themeColor="text1"/>
          <w:lang w:val="es-ES" w:eastAsia="es-MX"/>
        </w:rPr>
        <w:t xml:space="preserve"> subsecuente</w:t>
      </w:r>
      <w:r w:rsidRPr="00F43C60">
        <w:rPr>
          <w:rFonts w:ascii="Palatino Linotype" w:eastAsia="Times New Roman" w:hAnsi="Palatino Linotype" w:cs="Arial"/>
          <w:color w:val="000000" w:themeColor="text1"/>
          <w:lang w:val="es-ES" w:eastAsia="es-MX"/>
        </w:rPr>
        <w:t xml:space="preserve"> </w:t>
      </w:r>
      <w:r w:rsidRPr="00F43C60">
        <w:rPr>
          <w:rFonts w:ascii="Palatino Linotype" w:eastAsia="Times New Roman" w:hAnsi="Palatino Linotype" w:cs="Arial"/>
          <w:b/>
          <w:color w:val="000000" w:themeColor="text1"/>
          <w:lang w:val="es-ES" w:eastAsia="es-MX"/>
        </w:rPr>
        <w:t>RECURRENTE</w:t>
      </w:r>
      <w:r w:rsidRPr="00F43C60">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59CCEA40" w14:textId="77777777" w:rsidR="00774AB3" w:rsidRPr="00774AB3"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7DFE8653" w:rsidR="005F1362" w:rsidRPr="00710B50"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t xml:space="preserve">Consecuencia de lo anterior, </w:t>
      </w:r>
      <w:r w:rsidR="00566BC5">
        <w:rPr>
          <w:rFonts w:ascii="Palatino Linotype" w:eastAsia="Calibri" w:hAnsi="Palatino Linotype" w:cs="Arial"/>
          <w:color w:val="000000" w:themeColor="text1"/>
        </w:rPr>
        <w:t>este Órgano Garante</w:t>
      </w:r>
      <w:r w:rsidRPr="00A85CB7">
        <w:rPr>
          <w:rFonts w:ascii="Palatino Linotype" w:eastAsia="Calibri" w:hAnsi="Palatino Linotype" w:cs="Arial"/>
          <w:color w:val="000000" w:themeColor="text1"/>
        </w:rPr>
        <w:t xml:space="preserve"> advierte que </w:t>
      </w:r>
      <w:r w:rsidR="00540208" w:rsidRPr="00A85CB7">
        <w:rPr>
          <w:rFonts w:ascii="Palatino Linotype" w:eastAsia="Calibri" w:hAnsi="Palatino Linotype" w:cs="Arial"/>
          <w:color w:val="000000" w:themeColor="text1"/>
        </w:rPr>
        <w:t>l</w:t>
      </w:r>
      <w:r w:rsidR="000B2BA0">
        <w:rPr>
          <w:rFonts w:ascii="Palatino Linotype" w:eastAsia="Calibri" w:hAnsi="Palatino Linotype" w:cs="Arial"/>
          <w:color w:val="000000" w:themeColor="text1"/>
        </w:rPr>
        <w:t>os</w:t>
      </w:r>
      <w:r w:rsidR="00540208" w:rsidRPr="00A85CB7">
        <w:rPr>
          <w:rFonts w:ascii="Palatino Linotype" w:eastAsia="Calibri" w:hAnsi="Palatino Linotype" w:cs="Arial"/>
          <w:color w:val="000000" w:themeColor="text1"/>
        </w:rPr>
        <w:t xml:space="preserve"> escrito</w:t>
      </w:r>
      <w:r w:rsidR="000B2BA0">
        <w:rPr>
          <w:rFonts w:ascii="Palatino Linotype" w:eastAsia="Calibri" w:hAnsi="Palatino Linotype" w:cs="Arial"/>
          <w:color w:val="000000" w:themeColor="text1"/>
        </w:rPr>
        <w:t>s</w:t>
      </w:r>
      <w:r w:rsidR="00540208" w:rsidRPr="00A85CB7">
        <w:rPr>
          <w:rFonts w:ascii="Palatino Linotype" w:eastAsia="Calibri" w:hAnsi="Palatino Linotype" w:cs="Arial"/>
          <w:color w:val="000000" w:themeColor="text1"/>
        </w:rPr>
        <w:t xml:space="preserve"> contiene</w:t>
      </w:r>
      <w:r w:rsidR="000B2BA0">
        <w:rPr>
          <w:rFonts w:ascii="Palatino Linotype" w:eastAsia="Calibri" w:hAnsi="Palatino Linotype" w:cs="Arial"/>
          <w:color w:val="000000" w:themeColor="text1"/>
        </w:rPr>
        <w:t>n</w:t>
      </w:r>
      <w:r w:rsidR="00540208" w:rsidRPr="00A85CB7">
        <w:rPr>
          <w:rFonts w:ascii="Palatino Linotype" w:eastAsia="Calibri" w:hAnsi="Palatino Linotype" w:cs="Arial"/>
          <w:color w:val="000000" w:themeColor="text1"/>
        </w:rPr>
        <w:t xml:space="preserve"> las formalidades previstas por el artículo 180 último párrafo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Pr>
          <w:rFonts w:ascii="Palatino Linotype" w:eastAsia="Calibri" w:hAnsi="Palatino Linotype" w:cs="Arial"/>
          <w:color w:val="000000" w:themeColor="text1"/>
        </w:rPr>
        <w:t xml:space="preserve">Municipios, conozca y resuelva </w:t>
      </w:r>
      <w:r w:rsidR="00540208" w:rsidRPr="00A85CB7">
        <w:rPr>
          <w:rFonts w:ascii="Palatino Linotype" w:eastAsia="Calibri" w:hAnsi="Palatino Linotype" w:cs="Arial"/>
          <w:color w:val="000000" w:themeColor="text1"/>
        </w:rPr>
        <w:t>l</w:t>
      </w:r>
      <w:r w:rsidR="000B2BA0">
        <w:rPr>
          <w:rFonts w:ascii="Palatino Linotype" w:eastAsia="Calibri" w:hAnsi="Palatino Linotype" w:cs="Arial"/>
          <w:color w:val="000000" w:themeColor="text1"/>
        </w:rPr>
        <w:t>os</w:t>
      </w:r>
      <w:r w:rsidR="00540208" w:rsidRPr="00A85CB7">
        <w:rPr>
          <w:rFonts w:ascii="Palatino Linotype" w:eastAsia="Calibri" w:hAnsi="Palatino Linotype" w:cs="Arial"/>
          <w:color w:val="000000" w:themeColor="text1"/>
        </w:rPr>
        <w:t xml:space="preserve"> presente</w:t>
      </w:r>
      <w:r w:rsidR="000B2BA0">
        <w:rPr>
          <w:rFonts w:ascii="Palatino Linotype" w:eastAsia="Calibri" w:hAnsi="Palatino Linotype" w:cs="Arial"/>
          <w:color w:val="000000" w:themeColor="text1"/>
        </w:rPr>
        <w:t>s</w:t>
      </w:r>
      <w:r w:rsidR="00540208" w:rsidRPr="00A85CB7">
        <w:rPr>
          <w:rFonts w:ascii="Palatino Linotype" w:eastAsia="Calibri" w:hAnsi="Palatino Linotype" w:cs="Arial"/>
          <w:color w:val="000000" w:themeColor="text1"/>
        </w:rPr>
        <w:t xml:space="preserve"> recurso</w:t>
      </w:r>
      <w:r w:rsidR="000B2BA0">
        <w:rPr>
          <w:rFonts w:ascii="Palatino Linotype" w:eastAsia="Calibri" w:hAnsi="Palatino Linotype" w:cs="Arial"/>
          <w:color w:val="000000" w:themeColor="text1"/>
        </w:rPr>
        <w:t>s</w:t>
      </w:r>
      <w:r w:rsidR="00540208" w:rsidRPr="00A85CB7">
        <w:rPr>
          <w:rFonts w:ascii="Palatino Linotype" w:eastAsia="Calibri" w:hAnsi="Palatino Linotype" w:cs="Arial"/>
          <w:color w:val="000000" w:themeColor="text1"/>
        </w:rPr>
        <w:t>.</w:t>
      </w:r>
    </w:p>
    <w:p w14:paraId="316CB621" w14:textId="77777777" w:rsidR="00710B50"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710B50"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8" w:name="_Toc88071780"/>
      <w:r>
        <w:rPr>
          <w:rFonts w:ascii="Palatino Linotype" w:hAnsi="Palatino Linotype"/>
          <w:b/>
          <w:color w:val="000000" w:themeColor="text1"/>
        </w:rPr>
        <w:t xml:space="preserve">TERCERO. </w:t>
      </w:r>
      <w:r w:rsidR="00D5750C">
        <w:rPr>
          <w:rFonts w:ascii="Palatino Linotype" w:hAnsi="Palatino Linotype"/>
          <w:b/>
          <w:color w:val="000000" w:themeColor="text1"/>
        </w:rPr>
        <w:t xml:space="preserve">Del planteamiento de la </w:t>
      </w:r>
      <w:r w:rsidR="00D5750C">
        <w:rPr>
          <w:rFonts w:ascii="Palatino Linotype" w:hAnsi="Palatino Linotype"/>
          <w:b/>
          <w:i/>
          <w:color w:val="000000" w:themeColor="text1"/>
        </w:rPr>
        <w:t>Litis</w:t>
      </w:r>
      <w:r>
        <w:rPr>
          <w:rFonts w:ascii="Palatino Linotype" w:hAnsi="Palatino Linotype"/>
          <w:b/>
          <w:color w:val="000000" w:themeColor="text1"/>
        </w:rPr>
        <w:t>.</w:t>
      </w:r>
      <w:bookmarkEnd w:id="18"/>
    </w:p>
    <w:p w14:paraId="4FB84CAD" w14:textId="77777777" w:rsidR="00CA62D4" w:rsidRPr="00710B50"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3526754D" w14:textId="77777777" w:rsidR="00C72382" w:rsidRDefault="009F046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9" w:name="_Toc459174366"/>
      <w:bookmarkStart w:id="20" w:name="_Toc459659884"/>
      <w:bookmarkStart w:id="21" w:name="_Toc461687280"/>
      <w:bookmarkStart w:id="22" w:name="_Toc462771051"/>
      <w:bookmarkStart w:id="23" w:name="_Toc464139201"/>
      <w:r>
        <w:rPr>
          <w:rFonts w:ascii="Palatino Linotype" w:hAnsi="Palatino Linotype" w:cs="Arial"/>
          <w:color w:val="000000" w:themeColor="text1"/>
        </w:rPr>
        <w:t>A través de</w:t>
      </w:r>
      <w:r w:rsidR="00CA4CF0">
        <w:rPr>
          <w:rFonts w:ascii="Palatino Linotype" w:hAnsi="Palatino Linotype" w:cs="Arial"/>
          <w:color w:val="000000" w:themeColor="text1"/>
        </w:rPr>
        <w:t xml:space="preserve"> do</w:t>
      </w:r>
      <w:r w:rsidR="006015F0">
        <w:rPr>
          <w:rFonts w:ascii="Palatino Linotype" w:hAnsi="Palatino Linotype" w:cs="Arial"/>
          <w:color w:val="000000" w:themeColor="text1"/>
        </w:rPr>
        <w:t>s solicitudes de información,</w:t>
      </w:r>
      <w:r>
        <w:rPr>
          <w:rFonts w:ascii="Palatino Linotype" w:hAnsi="Palatino Linotype" w:cs="Arial"/>
          <w:color w:val="000000" w:themeColor="text1"/>
        </w:rPr>
        <w:t xml:space="preserve"> se requirió conocer con qué cárcamos de bombeo cuenta el municipio para impulsar todo tipo de agua, así como </w:t>
      </w:r>
      <w:r>
        <w:rPr>
          <w:rFonts w:ascii="Palatino Linotype" w:hAnsi="Palatino Linotype" w:cs="Arial"/>
          <w:color w:val="000000" w:themeColor="text1"/>
        </w:rPr>
        <w:lastRenderedPageBreak/>
        <w:t>el método de construcción empleado, ubicación y fuente de energía; por otro lado, también se solicitó conocer el procedimiento que se lleva a cabo para desinfectar el agua tratada que proviene del sedimentador en la planta de tratamiento</w:t>
      </w:r>
      <w:r w:rsidR="007E64B6">
        <w:rPr>
          <w:rFonts w:ascii="Palatino Linotype" w:hAnsi="Palatino Linotype" w:cs="Arial"/>
          <w:color w:val="000000" w:themeColor="text1"/>
        </w:rPr>
        <w:t>.</w:t>
      </w:r>
      <w:r w:rsidR="00910076">
        <w:rPr>
          <w:rFonts w:ascii="Palatino Linotype" w:hAnsi="Palatino Linotype" w:cs="Arial"/>
          <w:color w:val="000000" w:themeColor="text1"/>
        </w:rPr>
        <w:t xml:space="preserve"> </w:t>
      </w:r>
    </w:p>
    <w:p w14:paraId="78D1B952" w14:textId="77777777" w:rsidR="00C72382" w:rsidRDefault="00C72382" w:rsidP="00C72382">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1F6ECD96" w:rsidR="0056788F" w:rsidRPr="00CA0640" w:rsidRDefault="00E50385"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En su</w:t>
      </w:r>
      <w:r w:rsidR="001E0672">
        <w:rPr>
          <w:rFonts w:ascii="Palatino Linotype" w:hAnsi="Palatino Linotype" w:cs="Arial"/>
          <w:color w:val="000000" w:themeColor="text1"/>
        </w:rPr>
        <w:t>s</w:t>
      </w:r>
      <w:r>
        <w:rPr>
          <w:rFonts w:ascii="Palatino Linotype" w:hAnsi="Palatino Linotype" w:cs="Arial"/>
          <w:color w:val="000000" w:themeColor="text1"/>
        </w:rPr>
        <w:t xml:space="preserve"> respuesta</w:t>
      </w:r>
      <w:r w:rsidR="001E0672">
        <w:rPr>
          <w:rFonts w:ascii="Palatino Linotype" w:hAnsi="Palatino Linotype" w:cs="Arial"/>
          <w:color w:val="000000" w:themeColor="text1"/>
        </w:rPr>
        <w:t>s</w:t>
      </w:r>
      <w:r>
        <w:rPr>
          <w:rFonts w:ascii="Palatino Linotype" w:hAnsi="Palatino Linotype" w:cs="Arial"/>
          <w:color w:val="000000" w:themeColor="text1"/>
        </w:rPr>
        <w:t xml:space="preserve">,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w:t>
      </w:r>
      <w:r w:rsidR="00C72382">
        <w:rPr>
          <w:rFonts w:ascii="Palatino Linotype" w:hAnsi="Palatino Linotype" w:cs="Arial"/>
          <w:color w:val="000000" w:themeColor="text1"/>
        </w:rPr>
        <w:t>informó, por un lado, que se contaba con cuatro cárcamos, sin embargo, no se contaba con documentación que contuviera la información solicitada; y, por otro lado, manifestó que las plantas de tratamiento con las que cuenta el Organismo Descentralizado no se encontraban en funcionamiento</w:t>
      </w:r>
      <w:r w:rsidR="00CA4CF0">
        <w:rPr>
          <w:rFonts w:ascii="Palatino Linotype" w:hAnsi="Palatino Linotype" w:cs="Arial"/>
          <w:color w:val="000000" w:themeColor="text1"/>
        </w:rPr>
        <w:t>.</w:t>
      </w:r>
      <w:r w:rsidR="007758D3">
        <w:rPr>
          <w:rFonts w:ascii="Palatino Linotype" w:hAnsi="Palatino Linotype" w:cs="Arial"/>
          <w:color w:val="000000" w:themeColor="text1"/>
        </w:rPr>
        <w:t xml:space="preserve"> </w:t>
      </w:r>
      <w:r w:rsidR="00C72382">
        <w:rPr>
          <w:rFonts w:ascii="Palatino Linotype" w:hAnsi="Palatino Linotype" w:cs="Arial"/>
          <w:color w:val="000000" w:themeColor="text1"/>
        </w:rPr>
        <w:t>La</w:t>
      </w:r>
      <w:r w:rsidR="007758D3">
        <w:rPr>
          <w:rFonts w:ascii="Palatino Linotype" w:hAnsi="Palatino Linotype" w:cs="Arial"/>
          <w:color w:val="000000" w:themeColor="text1"/>
        </w:rPr>
        <w:t xml:space="preserve"> particular impugnó la</w:t>
      </w:r>
      <w:r w:rsidR="00CA4CF0">
        <w:rPr>
          <w:rFonts w:ascii="Palatino Linotype" w:hAnsi="Palatino Linotype" w:cs="Arial"/>
          <w:color w:val="000000" w:themeColor="text1"/>
        </w:rPr>
        <w:t>s</w:t>
      </w:r>
      <w:r w:rsidR="007758D3">
        <w:rPr>
          <w:rFonts w:ascii="Palatino Linotype" w:hAnsi="Palatino Linotype" w:cs="Arial"/>
          <w:color w:val="000000" w:themeColor="text1"/>
        </w:rPr>
        <w:t xml:space="preserve"> respuesta</w:t>
      </w:r>
      <w:r w:rsidR="00CA4CF0">
        <w:rPr>
          <w:rFonts w:ascii="Palatino Linotype" w:hAnsi="Palatino Linotype" w:cs="Arial"/>
          <w:color w:val="000000" w:themeColor="text1"/>
        </w:rPr>
        <w:t>s</w:t>
      </w:r>
      <w:r w:rsidR="007758D3">
        <w:rPr>
          <w:rFonts w:ascii="Palatino Linotype" w:hAnsi="Palatino Linotype" w:cs="Arial"/>
          <w:color w:val="000000" w:themeColor="text1"/>
        </w:rPr>
        <w:t xml:space="preserve"> del </w:t>
      </w:r>
      <w:r w:rsidR="007758D3">
        <w:rPr>
          <w:rFonts w:ascii="Palatino Linotype" w:hAnsi="Palatino Linotype" w:cs="Arial"/>
          <w:b/>
          <w:color w:val="000000" w:themeColor="text1"/>
        </w:rPr>
        <w:t>SUJETO OBLIGADO</w:t>
      </w:r>
      <w:r w:rsidR="007758D3">
        <w:rPr>
          <w:rFonts w:ascii="Palatino Linotype" w:hAnsi="Palatino Linotype" w:cs="Arial"/>
          <w:color w:val="000000" w:themeColor="text1"/>
        </w:rPr>
        <w:t xml:space="preserve"> mediante recurso</w:t>
      </w:r>
      <w:r w:rsidR="00CA4CF0">
        <w:rPr>
          <w:rFonts w:ascii="Palatino Linotype" w:hAnsi="Palatino Linotype" w:cs="Arial"/>
          <w:color w:val="000000" w:themeColor="text1"/>
        </w:rPr>
        <w:t>s</w:t>
      </w:r>
      <w:r w:rsidR="007758D3">
        <w:rPr>
          <w:rFonts w:ascii="Palatino Linotype" w:hAnsi="Palatino Linotype" w:cs="Arial"/>
          <w:color w:val="000000" w:themeColor="text1"/>
        </w:rPr>
        <w:t xml:space="preserve"> de revisión en </w:t>
      </w:r>
      <w:r w:rsidR="00CA4CF0">
        <w:rPr>
          <w:rFonts w:ascii="Palatino Linotype" w:hAnsi="Palatino Linotype" w:cs="Arial"/>
          <w:color w:val="000000" w:themeColor="text1"/>
        </w:rPr>
        <w:t>los</w:t>
      </w:r>
      <w:r w:rsidR="006015F0">
        <w:rPr>
          <w:rFonts w:ascii="Palatino Linotype" w:hAnsi="Palatino Linotype" w:cs="Arial"/>
          <w:color w:val="000000" w:themeColor="text1"/>
        </w:rPr>
        <w:t xml:space="preserve"> que señaló, por agravios, que </w:t>
      </w:r>
      <w:r w:rsidR="00C72382">
        <w:rPr>
          <w:rFonts w:ascii="Palatino Linotype" w:hAnsi="Palatino Linotype" w:cs="Arial"/>
          <w:color w:val="000000" w:themeColor="text1"/>
        </w:rPr>
        <w:t>no se le había dado respuesta a sus solicitudes y que el organismo había evadido dar información</w:t>
      </w:r>
      <w:r w:rsidR="007409D8">
        <w:rPr>
          <w:rFonts w:ascii="Palatino Linotype" w:hAnsi="Palatino Linotype" w:cs="Arial"/>
          <w:color w:val="000000" w:themeColor="text1"/>
        </w:rPr>
        <w:t>.</w:t>
      </w:r>
    </w:p>
    <w:p w14:paraId="52493E42" w14:textId="77777777" w:rsidR="0056788F"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0E03DF5E" w:rsidR="001A032D" w:rsidRPr="0056788F"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6788F">
        <w:rPr>
          <w:rFonts w:ascii="Palatino Linotype" w:hAnsi="Palatino Linotype" w:cs="Arial"/>
          <w:color w:val="000000" w:themeColor="text1"/>
        </w:rPr>
        <w:t xml:space="preserve">En ese sentido, </w:t>
      </w:r>
      <w:r w:rsidR="00566BC5">
        <w:rPr>
          <w:rFonts w:ascii="Palatino Linotype" w:hAnsi="Palatino Linotype" w:cs="Arial"/>
          <w:color w:val="000000" w:themeColor="text1"/>
        </w:rPr>
        <w:t>este Órgano Garante</w:t>
      </w:r>
      <w:r w:rsidR="002E160F" w:rsidRPr="0056788F">
        <w:rPr>
          <w:rFonts w:ascii="Palatino Linotype" w:hAnsi="Palatino Linotype" w:cs="Arial"/>
          <w:color w:val="000000" w:themeColor="text1"/>
        </w:rPr>
        <w:t xml:space="preserve"> advierte que las razones o motivos de inconformidad manifestados por el </w:t>
      </w:r>
      <w:r w:rsidRPr="0056788F">
        <w:rPr>
          <w:rFonts w:ascii="Palatino Linotype" w:hAnsi="Palatino Linotype" w:cs="Arial"/>
          <w:b/>
          <w:bCs/>
          <w:color w:val="000000" w:themeColor="text1"/>
        </w:rPr>
        <w:t>RECURRENTE</w:t>
      </w:r>
      <w:r w:rsidRPr="0056788F">
        <w:rPr>
          <w:rFonts w:ascii="Palatino Linotype" w:hAnsi="Palatino Linotype" w:cs="Arial"/>
          <w:color w:val="000000" w:themeColor="text1"/>
        </w:rPr>
        <w:t xml:space="preserve"> </w:t>
      </w:r>
      <w:r w:rsidR="002E160F" w:rsidRPr="0056788F">
        <w:rPr>
          <w:rFonts w:ascii="Palatino Linotype" w:hAnsi="Palatino Linotype" w:cs="Arial"/>
          <w:color w:val="000000" w:themeColor="text1"/>
        </w:rPr>
        <w:t>sugieren que la</w:t>
      </w:r>
      <w:r w:rsidR="007409D8">
        <w:rPr>
          <w:rFonts w:ascii="Palatino Linotype" w:hAnsi="Palatino Linotype" w:cs="Arial"/>
          <w:color w:val="000000" w:themeColor="text1"/>
        </w:rPr>
        <w:t>s</w:t>
      </w:r>
      <w:r w:rsidR="002E160F" w:rsidRPr="0056788F">
        <w:rPr>
          <w:rFonts w:ascii="Palatino Linotype" w:hAnsi="Palatino Linotype" w:cs="Arial"/>
          <w:color w:val="000000" w:themeColor="text1"/>
        </w:rPr>
        <w:t xml:space="preserve"> respuesta</w:t>
      </w:r>
      <w:r w:rsidR="007409D8">
        <w:rPr>
          <w:rFonts w:ascii="Palatino Linotype" w:hAnsi="Palatino Linotype" w:cs="Arial"/>
          <w:color w:val="000000" w:themeColor="text1"/>
        </w:rPr>
        <w:t>s</w:t>
      </w:r>
      <w:r w:rsidR="002E160F" w:rsidRPr="0056788F">
        <w:rPr>
          <w:rFonts w:ascii="Palatino Linotype" w:hAnsi="Palatino Linotype" w:cs="Arial"/>
          <w:color w:val="000000" w:themeColor="text1"/>
        </w:rPr>
        <w:t xml:space="preserve"> proporcionada</w:t>
      </w:r>
      <w:r w:rsidR="007409D8">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por el </w:t>
      </w:r>
      <w:r w:rsidR="00B855AA" w:rsidRPr="0056788F">
        <w:rPr>
          <w:rFonts w:ascii="Palatino Linotype" w:hAnsi="Palatino Linotype" w:cs="Arial"/>
          <w:b/>
          <w:bCs/>
          <w:color w:val="000000" w:themeColor="text1"/>
        </w:rPr>
        <w:t>SUJETO OBLIGADO</w:t>
      </w:r>
      <w:r w:rsidR="007409D8">
        <w:rPr>
          <w:rFonts w:ascii="Palatino Linotype" w:hAnsi="Palatino Linotype" w:cs="Arial"/>
          <w:color w:val="000000" w:themeColor="text1"/>
        </w:rPr>
        <w:t xml:space="preserve"> no cumplieron</w:t>
      </w:r>
      <w:r w:rsidR="00B855AA" w:rsidRPr="0056788F">
        <w:rPr>
          <w:rFonts w:ascii="Palatino Linotype" w:hAnsi="Palatino Linotype" w:cs="Arial"/>
          <w:color w:val="000000" w:themeColor="text1"/>
        </w:rPr>
        <w:t xml:space="preserve"> con </w:t>
      </w:r>
      <w:r w:rsidR="008F7752">
        <w:rPr>
          <w:rFonts w:ascii="Palatino Linotype" w:hAnsi="Palatino Linotype" w:cs="Arial"/>
          <w:color w:val="000000" w:themeColor="text1"/>
        </w:rPr>
        <w:t>los</w:t>
      </w:r>
      <w:r w:rsidR="00B855AA" w:rsidRPr="0056788F">
        <w:rPr>
          <w:rFonts w:ascii="Palatino Linotype" w:hAnsi="Palatino Linotype" w:cs="Arial"/>
          <w:color w:val="000000" w:themeColor="text1"/>
        </w:rPr>
        <w:t xml:space="preserve"> principio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contendido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en el artículo 11 de la Ley de Transparencia y Acceso a la Información Pública del Estado de México y Municipios, l</w:t>
      </w:r>
      <w:r w:rsidR="008F7752">
        <w:rPr>
          <w:rFonts w:ascii="Palatino Linotype" w:hAnsi="Palatino Linotype" w:cs="Arial"/>
          <w:color w:val="000000" w:themeColor="text1"/>
        </w:rPr>
        <w:t>os</w:t>
      </w:r>
      <w:r w:rsidR="00B855AA" w:rsidRPr="0056788F">
        <w:rPr>
          <w:rFonts w:ascii="Palatino Linotype" w:hAnsi="Palatino Linotype" w:cs="Arial"/>
          <w:color w:val="000000" w:themeColor="text1"/>
        </w:rPr>
        <w:t xml:space="preserve"> cual</w:t>
      </w:r>
      <w:r w:rsidR="008F7752">
        <w:rPr>
          <w:rFonts w:ascii="Palatino Linotype" w:hAnsi="Palatino Linotype" w:cs="Arial"/>
          <w:color w:val="000000" w:themeColor="text1"/>
        </w:rPr>
        <w:t>es</w:t>
      </w:r>
      <w:r w:rsidR="00B855AA" w:rsidRPr="0056788F">
        <w:rPr>
          <w:rFonts w:ascii="Palatino Linotype" w:hAnsi="Palatino Linotype" w:cs="Arial"/>
          <w:color w:val="000000" w:themeColor="text1"/>
        </w:rPr>
        <w:t xml:space="preserve"> señala</w:t>
      </w:r>
      <w:r w:rsidR="008F7752">
        <w:rPr>
          <w:rFonts w:ascii="Palatino Linotype" w:hAnsi="Palatino Linotype" w:cs="Arial"/>
          <w:color w:val="000000" w:themeColor="text1"/>
        </w:rPr>
        <w:t>n</w:t>
      </w:r>
      <w:r w:rsidR="00B855AA" w:rsidRPr="0056788F">
        <w:rPr>
          <w:rFonts w:ascii="Palatino Linotype" w:hAnsi="Palatino Linotype" w:cs="Arial"/>
          <w:color w:val="000000" w:themeColor="text1"/>
        </w:rPr>
        <w:t xml:space="preserve"> que en la generación, publicación y entrega de información se deberá garantizar que ésta </w:t>
      </w:r>
      <w:r w:rsidR="00C51671" w:rsidRPr="0056788F">
        <w:rPr>
          <w:rFonts w:ascii="Palatino Linotype" w:hAnsi="Palatino Linotype" w:cs="Arial"/>
          <w:color w:val="000000" w:themeColor="text1"/>
        </w:rPr>
        <w:t>sea</w:t>
      </w:r>
      <w:r w:rsidR="007409D8">
        <w:rPr>
          <w:rFonts w:ascii="Palatino Linotype" w:hAnsi="Palatino Linotype" w:cs="Arial"/>
          <w:color w:val="000000" w:themeColor="text1"/>
        </w:rPr>
        <w:t xml:space="preserve"> </w:t>
      </w:r>
      <w:r w:rsidR="00C72382">
        <w:rPr>
          <w:rFonts w:ascii="Palatino Linotype" w:hAnsi="Palatino Linotype" w:cs="Arial"/>
          <w:b/>
          <w:color w:val="000000" w:themeColor="text1"/>
        </w:rPr>
        <w:t>verificable</w:t>
      </w:r>
      <w:r w:rsidR="00B855AA" w:rsidRPr="0056788F">
        <w:rPr>
          <w:rFonts w:ascii="Palatino Linotype" w:hAnsi="Palatino Linotype" w:cs="Arial"/>
          <w:color w:val="000000" w:themeColor="text1"/>
        </w:rPr>
        <w:t>.</w:t>
      </w:r>
    </w:p>
    <w:p w14:paraId="026A3A70" w14:textId="77777777" w:rsidR="00197091" w:rsidRPr="00A85CB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53996187" w:rsidR="00AD76A1" w:rsidRPr="00A85CB7"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85CB7">
        <w:rPr>
          <w:rFonts w:ascii="Palatino Linotype" w:hAnsi="Palatino Linotype" w:cs="Arial"/>
          <w:color w:val="000000" w:themeColor="text1"/>
          <w:szCs w:val="23"/>
        </w:rPr>
        <w:t xml:space="preserve">Por lo anterior, la </w:t>
      </w:r>
      <w:r w:rsidRPr="00A85CB7">
        <w:rPr>
          <w:rFonts w:ascii="Palatino Linotype" w:hAnsi="Palatino Linotype" w:cs="Arial"/>
          <w:i/>
          <w:color w:val="000000" w:themeColor="text1"/>
          <w:szCs w:val="23"/>
        </w:rPr>
        <w:t>Litis</w:t>
      </w:r>
      <w:r w:rsidRPr="00A85CB7">
        <w:rPr>
          <w:rFonts w:ascii="Palatino Linotype" w:hAnsi="Palatino Linotype" w:cs="Arial"/>
          <w:color w:val="000000" w:themeColor="text1"/>
          <w:szCs w:val="23"/>
        </w:rPr>
        <w:t xml:space="preserve"> a resolver en el presente recurso se circunscribe en determinar si</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la</w:t>
      </w:r>
      <w:r w:rsidR="007409D8">
        <w:rPr>
          <w:rFonts w:ascii="Palatino Linotype" w:hAnsi="Palatino Linotype" w:cs="Arial"/>
          <w:color w:val="000000" w:themeColor="text1"/>
          <w:szCs w:val="23"/>
        </w:rPr>
        <w:t>s</w:t>
      </w:r>
      <w:r w:rsidR="004B0EB6">
        <w:rPr>
          <w:rFonts w:ascii="Palatino Linotype" w:hAnsi="Palatino Linotype" w:cs="Arial"/>
          <w:color w:val="000000" w:themeColor="text1"/>
          <w:szCs w:val="23"/>
        </w:rPr>
        <w:t xml:space="preserve"> respuesta</w:t>
      </w:r>
      <w:r w:rsidR="007409D8">
        <w:rPr>
          <w:rFonts w:ascii="Palatino Linotype" w:hAnsi="Palatino Linotype" w:cs="Arial"/>
          <w:color w:val="000000" w:themeColor="text1"/>
          <w:szCs w:val="23"/>
        </w:rPr>
        <w:t>s</w:t>
      </w:r>
      <w:r w:rsidR="004B0EB6">
        <w:rPr>
          <w:rFonts w:ascii="Palatino Linotype" w:hAnsi="Palatino Linotype" w:cs="Arial"/>
          <w:color w:val="000000" w:themeColor="text1"/>
          <w:szCs w:val="23"/>
        </w:rPr>
        <w:t xml:space="preserve"> del</w:t>
      </w:r>
      <w:r w:rsidR="002C6561">
        <w:rPr>
          <w:rFonts w:ascii="Palatino Linotype" w:hAnsi="Palatino Linotype" w:cs="Arial"/>
          <w:color w:val="000000" w:themeColor="text1"/>
          <w:szCs w:val="23"/>
        </w:rPr>
        <w:t xml:space="preserve"> </w:t>
      </w:r>
      <w:r w:rsidR="002C6561">
        <w:rPr>
          <w:rFonts w:ascii="Palatino Linotype" w:hAnsi="Palatino Linotype" w:cs="Arial"/>
          <w:b/>
          <w:bCs/>
          <w:color w:val="000000" w:themeColor="text1"/>
          <w:szCs w:val="23"/>
        </w:rPr>
        <w:t xml:space="preserve">SUJETO </w:t>
      </w:r>
      <w:r w:rsidR="002C6561" w:rsidRPr="002C6561">
        <w:rPr>
          <w:rFonts w:ascii="Palatino Linotype" w:hAnsi="Palatino Linotype" w:cs="Arial"/>
          <w:b/>
          <w:bCs/>
          <w:color w:val="000000" w:themeColor="text1"/>
          <w:szCs w:val="23"/>
        </w:rPr>
        <w:t>OBLIGADO</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colma</w:t>
      </w:r>
      <w:r w:rsidR="007409D8">
        <w:rPr>
          <w:rFonts w:ascii="Palatino Linotype" w:hAnsi="Palatino Linotype" w:cs="Arial"/>
          <w:color w:val="000000" w:themeColor="text1"/>
          <w:szCs w:val="23"/>
        </w:rPr>
        <w:t>n</w:t>
      </w:r>
      <w:r w:rsidR="004B0EB6">
        <w:rPr>
          <w:rFonts w:ascii="Palatino Linotype" w:hAnsi="Palatino Linotype" w:cs="Arial"/>
          <w:color w:val="000000" w:themeColor="text1"/>
          <w:szCs w:val="23"/>
        </w:rPr>
        <w:t xml:space="preserve"> el derecho de acceso a la información ejercido por </w:t>
      </w:r>
      <w:r w:rsidR="00C72382">
        <w:rPr>
          <w:rFonts w:ascii="Palatino Linotype" w:hAnsi="Palatino Linotype" w:cs="Arial"/>
          <w:color w:val="000000" w:themeColor="text1"/>
          <w:szCs w:val="23"/>
        </w:rPr>
        <w:t>la</w:t>
      </w:r>
      <w:r w:rsidR="004B0EB6">
        <w:rPr>
          <w:rFonts w:ascii="Palatino Linotype" w:hAnsi="Palatino Linotype" w:cs="Arial"/>
          <w:color w:val="000000" w:themeColor="text1"/>
          <w:szCs w:val="23"/>
        </w:rPr>
        <w:t xml:space="preserve"> </w:t>
      </w:r>
      <w:r w:rsidR="004B0EB6">
        <w:rPr>
          <w:rFonts w:ascii="Palatino Linotype" w:hAnsi="Palatino Linotype" w:cs="Arial"/>
          <w:b/>
          <w:bCs/>
          <w:color w:val="000000" w:themeColor="text1"/>
          <w:szCs w:val="23"/>
        </w:rPr>
        <w:t>RECURRENTE</w:t>
      </w:r>
      <w:r w:rsidR="002C6561">
        <w:rPr>
          <w:rFonts w:ascii="Palatino Linotype" w:hAnsi="Palatino Linotype" w:cs="Arial"/>
          <w:color w:val="000000" w:themeColor="text1"/>
          <w:szCs w:val="23"/>
        </w:rPr>
        <w:t xml:space="preserve">; o si, por el contrario, </w:t>
      </w:r>
      <w:r w:rsidR="002C6561" w:rsidRPr="002C6561">
        <w:rPr>
          <w:rFonts w:ascii="Palatino Linotype" w:hAnsi="Palatino Linotype" w:cs="Arial"/>
          <w:color w:val="000000" w:themeColor="text1"/>
          <w:szCs w:val="23"/>
        </w:rPr>
        <w:t>se</w:t>
      </w:r>
      <w:r w:rsidR="00E32652" w:rsidRPr="00A85CB7">
        <w:rPr>
          <w:rFonts w:ascii="Palatino Linotype" w:hAnsi="Palatino Linotype" w:cs="Arial"/>
          <w:color w:val="000000" w:themeColor="text1"/>
          <w:szCs w:val="23"/>
        </w:rPr>
        <w:t xml:space="preserve"> </w:t>
      </w:r>
      <w:r w:rsidR="0028248C" w:rsidRPr="00A85CB7">
        <w:rPr>
          <w:rFonts w:ascii="Palatino Linotype" w:hAnsi="Palatino Linotype"/>
          <w:color w:val="000000" w:themeColor="text1"/>
        </w:rPr>
        <w:t>actualiza</w:t>
      </w:r>
      <w:r w:rsidR="00C51671">
        <w:rPr>
          <w:rFonts w:ascii="Palatino Linotype" w:hAnsi="Palatino Linotype"/>
          <w:color w:val="000000" w:themeColor="text1"/>
        </w:rPr>
        <w:t>n</w:t>
      </w:r>
      <w:r w:rsidR="0028248C" w:rsidRPr="00A85CB7">
        <w:rPr>
          <w:rFonts w:ascii="Palatino Linotype" w:hAnsi="Palatino Linotype"/>
          <w:color w:val="000000" w:themeColor="text1"/>
        </w:rPr>
        <w:t xml:space="preserve"> la</w:t>
      </w:r>
      <w:r w:rsidR="00C51671">
        <w:rPr>
          <w:rFonts w:ascii="Palatino Linotype" w:hAnsi="Palatino Linotype"/>
          <w:color w:val="000000" w:themeColor="text1"/>
        </w:rPr>
        <w:t>s</w:t>
      </w:r>
      <w:r w:rsidR="0028248C" w:rsidRPr="00A85CB7">
        <w:rPr>
          <w:rFonts w:ascii="Palatino Linotype" w:hAnsi="Palatino Linotype"/>
          <w:color w:val="000000" w:themeColor="text1"/>
        </w:rPr>
        <w:t xml:space="preserve"> causal</w:t>
      </w:r>
      <w:r w:rsidR="00C51671">
        <w:rPr>
          <w:rFonts w:ascii="Palatino Linotype" w:hAnsi="Palatino Linotype"/>
          <w:color w:val="000000" w:themeColor="text1"/>
        </w:rPr>
        <w:t>es</w:t>
      </w:r>
      <w:r w:rsidR="0028248C" w:rsidRPr="00A85CB7">
        <w:rPr>
          <w:rFonts w:ascii="Palatino Linotype" w:hAnsi="Palatino Linotype"/>
          <w:color w:val="000000" w:themeColor="text1"/>
        </w:rPr>
        <w:t xml:space="preserve"> de procedencia</w:t>
      </w:r>
      <w:r w:rsidR="00E66A80" w:rsidRPr="00A85CB7">
        <w:rPr>
          <w:rFonts w:ascii="Palatino Linotype" w:hAnsi="Palatino Linotype" w:cs="Arial"/>
          <w:color w:val="000000" w:themeColor="text1"/>
          <w:szCs w:val="23"/>
        </w:rPr>
        <w:t xml:space="preserve"> del recurso de revisión establecida</w:t>
      </w:r>
      <w:r w:rsidR="00C51671">
        <w:rPr>
          <w:rFonts w:ascii="Palatino Linotype" w:hAnsi="Palatino Linotype" w:cs="Arial"/>
          <w:color w:val="000000" w:themeColor="text1"/>
          <w:szCs w:val="23"/>
        </w:rPr>
        <w:t>s</w:t>
      </w:r>
      <w:r w:rsidR="00E66A80" w:rsidRPr="00A85CB7">
        <w:rPr>
          <w:rFonts w:ascii="Palatino Linotype" w:hAnsi="Palatino Linotype" w:cs="Arial"/>
          <w:color w:val="000000" w:themeColor="text1"/>
          <w:szCs w:val="23"/>
        </w:rPr>
        <w:t xml:space="preserve"> en el artículo 179 </w:t>
      </w:r>
      <w:r w:rsidR="00C51671">
        <w:rPr>
          <w:rFonts w:ascii="Palatino Linotype" w:hAnsi="Palatino Linotype" w:cs="Arial"/>
          <w:color w:val="000000" w:themeColor="text1"/>
          <w:szCs w:val="23"/>
        </w:rPr>
        <w:lastRenderedPageBreak/>
        <w:t>fracciones</w:t>
      </w:r>
      <w:r w:rsidR="00E66A80" w:rsidRPr="00A85CB7">
        <w:rPr>
          <w:rFonts w:ascii="Palatino Linotype" w:hAnsi="Palatino Linotype" w:cs="Arial"/>
          <w:color w:val="000000" w:themeColor="text1"/>
          <w:szCs w:val="23"/>
        </w:rPr>
        <w:t xml:space="preserve"> </w:t>
      </w:r>
      <w:r w:rsidR="006015F0">
        <w:rPr>
          <w:rFonts w:ascii="Palatino Linotype" w:hAnsi="Palatino Linotype" w:cs="Arial"/>
          <w:color w:val="000000" w:themeColor="text1"/>
          <w:szCs w:val="23"/>
        </w:rPr>
        <w:t>I</w:t>
      </w:r>
      <w:r w:rsidR="004107D7">
        <w:rPr>
          <w:rFonts w:ascii="Palatino Linotype" w:hAnsi="Palatino Linotype" w:cs="Arial"/>
          <w:color w:val="000000" w:themeColor="text1"/>
          <w:szCs w:val="23"/>
        </w:rPr>
        <w:t>, III y V</w:t>
      </w:r>
      <w:r w:rsidR="00390D23">
        <w:rPr>
          <w:rFonts w:ascii="Palatino Linotype" w:hAnsi="Palatino Linotype" w:cs="Arial"/>
          <w:color w:val="000000" w:themeColor="text1"/>
          <w:szCs w:val="23"/>
        </w:rPr>
        <w:t xml:space="preserve"> </w:t>
      </w:r>
      <w:r w:rsidR="00E66A80" w:rsidRPr="00A85CB7">
        <w:rPr>
          <w:rFonts w:ascii="Palatino Linotype" w:hAnsi="Palatino Linotype" w:cs="Arial"/>
          <w:color w:val="000000" w:themeColor="text1"/>
          <w:szCs w:val="23"/>
        </w:rPr>
        <w:t xml:space="preserve">de la Ley de Transparencia y Acceso a la Información Pública del Estado de México y Municipios, </w:t>
      </w:r>
      <w:r w:rsidR="00C51671">
        <w:rPr>
          <w:rFonts w:ascii="Palatino Linotype" w:hAnsi="Palatino Linotype" w:cs="Arial"/>
          <w:color w:val="000000" w:themeColor="text1"/>
          <w:szCs w:val="23"/>
        </w:rPr>
        <w:t xml:space="preserve">y </w:t>
      </w:r>
      <w:r w:rsidR="00E66A80" w:rsidRPr="00A85CB7">
        <w:rPr>
          <w:rFonts w:ascii="Palatino Linotype" w:hAnsi="Palatino Linotype" w:cs="Arial"/>
          <w:color w:val="000000" w:themeColor="text1"/>
          <w:szCs w:val="23"/>
        </w:rPr>
        <w:t>que se transcribe</w:t>
      </w:r>
      <w:r w:rsidR="00C51671">
        <w:rPr>
          <w:rFonts w:ascii="Palatino Linotype" w:hAnsi="Palatino Linotype" w:cs="Arial"/>
          <w:color w:val="000000" w:themeColor="text1"/>
          <w:szCs w:val="23"/>
        </w:rPr>
        <w:t>n</w:t>
      </w:r>
      <w:r w:rsidR="00E66A80" w:rsidRPr="00A85CB7">
        <w:rPr>
          <w:rFonts w:ascii="Palatino Linotype" w:hAnsi="Palatino Linotype" w:cs="Arial"/>
          <w:color w:val="000000" w:themeColor="text1"/>
          <w:szCs w:val="23"/>
        </w:rPr>
        <w:t xml:space="preserve"> a continuación:</w:t>
      </w:r>
    </w:p>
    <w:p w14:paraId="5D251E5B" w14:textId="77777777" w:rsidR="002630E4"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A85CB7" w:rsidRDefault="00E66A80" w:rsidP="00B31E90">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261560E" w14:textId="37497FE6" w:rsidR="00E02DA3" w:rsidRPr="007409D8" w:rsidRDefault="007409D8" w:rsidP="00B31E90">
      <w:pPr>
        <w:pStyle w:val="Sinespaciado"/>
        <w:tabs>
          <w:tab w:val="left" w:pos="426"/>
        </w:tabs>
        <w:ind w:left="851" w:right="567"/>
        <w:jc w:val="both"/>
        <w:rPr>
          <w:rFonts w:ascii="Palatino Linotype" w:hAnsi="Palatino Linotype"/>
          <w:bCs/>
          <w:i/>
          <w:color w:val="000000" w:themeColor="text1"/>
          <w:sz w:val="22"/>
        </w:rPr>
      </w:pPr>
      <w:r>
        <w:rPr>
          <w:rFonts w:ascii="Palatino Linotype" w:hAnsi="Palatino Linotype"/>
          <w:b/>
          <w:bCs/>
          <w:i/>
          <w:color w:val="000000" w:themeColor="text1"/>
          <w:sz w:val="22"/>
        </w:rPr>
        <w:t>I.</w:t>
      </w:r>
      <w:r>
        <w:rPr>
          <w:rFonts w:ascii="Palatino Linotype" w:hAnsi="Palatino Linotype"/>
          <w:bCs/>
          <w:i/>
          <w:color w:val="000000" w:themeColor="text1"/>
          <w:sz w:val="22"/>
        </w:rPr>
        <w:t xml:space="preserve"> La negativa a la información solicitada;</w:t>
      </w:r>
    </w:p>
    <w:p w14:paraId="34DC33E5" w14:textId="4BBF6CAC" w:rsidR="008F7752" w:rsidRDefault="006015F0" w:rsidP="004107D7">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 xml:space="preserve"> </w:t>
      </w:r>
      <w:r w:rsidR="00515DEC" w:rsidRPr="00A85CB7">
        <w:rPr>
          <w:rFonts w:ascii="Palatino Linotype" w:hAnsi="Palatino Linotype"/>
          <w:i/>
          <w:color w:val="000000" w:themeColor="text1"/>
          <w:sz w:val="22"/>
        </w:rPr>
        <w:t>(…)</w:t>
      </w:r>
    </w:p>
    <w:p w14:paraId="5422BE02" w14:textId="37C47B59" w:rsidR="004107D7" w:rsidRPr="004107D7" w:rsidRDefault="004107D7" w:rsidP="004107D7">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i/>
          <w:color w:val="000000" w:themeColor="text1"/>
          <w:sz w:val="22"/>
        </w:rPr>
        <w:t>III.</w:t>
      </w:r>
      <w:r>
        <w:rPr>
          <w:rFonts w:ascii="Palatino Linotype" w:hAnsi="Palatino Linotype"/>
          <w:i/>
          <w:color w:val="000000" w:themeColor="text1"/>
          <w:sz w:val="22"/>
        </w:rPr>
        <w:t xml:space="preserve"> La declaración de inexistencia de la información;</w:t>
      </w:r>
    </w:p>
    <w:p w14:paraId="0FA844DD" w14:textId="0B1F8AF6" w:rsidR="004107D7" w:rsidRDefault="004107D7" w:rsidP="004107D7">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i/>
          <w:color w:val="000000" w:themeColor="text1"/>
          <w:sz w:val="22"/>
        </w:rPr>
        <w:t>(…)</w:t>
      </w:r>
    </w:p>
    <w:p w14:paraId="09B8E8D7" w14:textId="1DD1AB60" w:rsidR="004107D7" w:rsidRPr="004107D7" w:rsidRDefault="004107D7" w:rsidP="004107D7">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i/>
          <w:color w:val="000000" w:themeColor="text1"/>
          <w:sz w:val="22"/>
        </w:rPr>
        <w:t>V.</w:t>
      </w:r>
      <w:r>
        <w:rPr>
          <w:rFonts w:ascii="Palatino Linotype" w:hAnsi="Palatino Linotype"/>
          <w:i/>
          <w:color w:val="000000" w:themeColor="text1"/>
          <w:sz w:val="22"/>
        </w:rPr>
        <w:t xml:space="preserve"> La entrega de información incompleta;</w:t>
      </w:r>
    </w:p>
    <w:p w14:paraId="4FCA9B3F" w14:textId="1AF627A5" w:rsidR="00515DEC" w:rsidRPr="00A85CB7" w:rsidRDefault="004107D7" w:rsidP="004107D7">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i/>
          <w:color w:val="000000" w:themeColor="text1"/>
          <w:sz w:val="22"/>
        </w:rPr>
        <w:t>(…)”</w:t>
      </w:r>
    </w:p>
    <w:p w14:paraId="1C5AB6B5" w14:textId="46B28510" w:rsidR="009F1566" w:rsidRPr="009F1566" w:rsidRDefault="009F1566" w:rsidP="00F96156">
      <w:pPr>
        <w:pStyle w:val="Ttulo2"/>
        <w:tabs>
          <w:tab w:val="left" w:pos="426"/>
        </w:tabs>
        <w:rPr>
          <w:rFonts w:ascii="Palatino Linotype" w:hAnsi="Palatino Linotype" w:cs="Arial"/>
          <w:b/>
          <w:color w:val="FF0000"/>
          <w:sz w:val="24"/>
        </w:rPr>
      </w:pPr>
    </w:p>
    <w:p w14:paraId="5CEC2F48" w14:textId="072A0162" w:rsidR="00EF014A" w:rsidRPr="00A85CB7" w:rsidRDefault="00094B41" w:rsidP="00F96156">
      <w:pPr>
        <w:pStyle w:val="Ttulo2"/>
        <w:tabs>
          <w:tab w:val="left" w:pos="426"/>
        </w:tabs>
        <w:rPr>
          <w:rFonts w:ascii="Palatino Linotype" w:hAnsi="Palatino Linotype" w:cs="Arial"/>
          <w:b/>
          <w:color w:val="000000" w:themeColor="text1"/>
          <w:sz w:val="24"/>
        </w:rPr>
      </w:pPr>
      <w:bookmarkStart w:id="24" w:name="_Toc88071781"/>
      <w:r>
        <w:rPr>
          <w:rFonts w:ascii="Palatino Linotype" w:hAnsi="Palatino Linotype" w:cs="Arial"/>
          <w:b/>
          <w:color w:val="000000" w:themeColor="text1"/>
          <w:sz w:val="24"/>
        </w:rPr>
        <w:t>CUARTO</w:t>
      </w:r>
      <w:r w:rsidR="00EF014A" w:rsidRPr="00A85CB7">
        <w:rPr>
          <w:rFonts w:ascii="Palatino Linotype" w:hAnsi="Palatino Linotype" w:cs="Arial"/>
          <w:b/>
          <w:color w:val="000000" w:themeColor="text1"/>
          <w:sz w:val="24"/>
        </w:rPr>
        <w:t>. Estudio y Resolución del asunto.</w:t>
      </w:r>
      <w:bookmarkEnd w:id="24"/>
    </w:p>
    <w:p w14:paraId="6E979250" w14:textId="2A34D6B5" w:rsidR="00A55D2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5" w:name="_Toc466371865"/>
      <w:bookmarkStart w:id="26" w:name="_Toc466377653"/>
      <w:bookmarkEnd w:id="19"/>
      <w:bookmarkEnd w:id="20"/>
      <w:bookmarkEnd w:id="21"/>
      <w:bookmarkEnd w:id="22"/>
      <w:bookmarkEnd w:id="23"/>
    </w:p>
    <w:p w14:paraId="58225AEF" w14:textId="72709795" w:rsidR="00167813" w:rsidRPr="00167813" w:rsidRDefault="002C5692"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7" w:name="_Toc88071782"/>
      <w:r>
        <w:rPr>
          <w:rFonts w:ascii="Palatino Linotype" w:hAnsi="Palatino Linotype"/>
          <w:b/>
          <w:color w:val="000000" w:themeColor="text1"/>
        </w:rPr>
        <w:t xml:space="preserve">I. </w:t>
      </w:r>
      <w:r w:rsidR="008C33F9">
        <w:rPr>
          <w:rFonts w:ascii="Palatino Linotype" w:hAnsi="Palatino Linotype"/>
          <w:b/>
          <w:color w:val="000000" w:themeColor="text1"/>
        </w:rPr>
        <w:t>Del deber de las autoridades de promover, respetar, proteger y garantizar el derecho de acceso a la información pública</w:t>
      </w:r>
      <w:r w:rsidR="00167813">
        <w:rPr>
          <w:rFonts w:ascii="Palatino Linotype" w:hAnsi="Palatino Linotype"/>
          <w:b/>
          <w:color w:val="000000" w:themeColor="text1"/>
        </w:rPr>
        <w:t>.</w:t>
      </w:r>
      <w:bookmarkEnd w:id="27"/>
    </w:p>
    <w:p w14:paraId="126843DA" w14:textId="77777777" w:rsidR="008C33F9" w:rsidRPr="008C3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7C81D013" w14:textId="7928796E" w:rsidR="008C33F9" w:rsidRPr="008C3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Es elemental </w:t>
      </w:r>
      <w:r w:rsidRPr="008C33F9">
        <w:rPr>
          <w:rFonts w:ascii="Palatino Linotype" w:hAnsi="Palatino Linotype"/>
          <w:lang w:val="es-ES_tradnl"/>
        </w:rPr>
        <w:t>precisar</w:t>
      </w:r>
      <w:r w:rsidRPr="008C33F9">
        <w:rPr>
          <w:rFonts w:ascii="Palatino Linotype" w:hAnsi="Palatino Linotype"/>
          <w:bCs/>
        </w:rPr>
        <w:t xml:space="preserve"> que </w:t>
      </w:r>
      <w:r w:rsidRPr="008C33F9">
        <w:rPr>
          <w:rFonts w:ascii="Palatino Linotype" w:hAnsi="Palatino Linotype"/>
          <w:bCs/>
          <w:lang w:val="es-ES_tradnl"/>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8C33F9">
        <w:rPr>
          <w:rFonts w:ascii="Palatino Linotype" w:hAnsi="Palatino Linotype"/>
          <w:b/>
          <w:bCs/>
          <w:lang w:val="es-ES_tradnl"/>
        </w:rPr>
        <w:t>SUJETO OBLIGADO</w:t>
      </w:r>
      <w:r w:rsidRPr="008C33F9">
        <w:rPr>
          <w:rFonts w:ascii="Palatino Linotype" w:hAnsi="Palatino Linotype"/>
          <w:bCs/>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C33F9">
        <w:rPr>
          <w:rFonts w:ascii="Palatino Linotype" w:hAnsi="Palatino Linotype"/>
          <w:b/>
          <w:bCs/>
          <w:lang w:val="es-ES_tradnl"/>
        </w:rPr>
        <w:t xml:space="preserve">Constitución Política </w:t>
      </w:r>
      <w:r w:rsidRPr="008C33F9">
        <w:rPr>
          <w:rFonts w:ascii="Palatino Linotype" w:hAnsi="Palatino Linotype"/>
          <w:b/>
          <w:bCs/>
          <w:lang w:val="es-ES_tradnl"/>
        </w:rPr>
        <w:lastRenderedPageBreak/>
        <w:t xml:space="preserve">de los Estados Unidos Mexicanos </w:t>
      </w:r>
      <w:r w:rsidRPr="008C33F9">
        <w:rPr>
          <w:rFonts w:ascii="Palatino Linotype" w:hAnsi="Palatino Linotype"/>
          <w:bCs/>
          <w:lang w:val="es-ES_tradnl"/>
        </w:rPr>
        <w:t xml:space="preserve">al señalar la obligación de “promover, </w:t>
      </w:r>
      <w:r w:rsidRPr="008C33F9">
        <w:rPr>
          <w:rFonts w:ascii="Palatino Linotype" w:hAnsi="Palatino Linotype"/>
          <w:b/>
          <w:bCs/>
          <w:lang w:val="es-ES_tradnl"/>
        </w:rPr>
        <w:t>respetar</w:t>
      </w:r>
      <w:r w:rsidRPr="008C33F9">
        <w:rPr>
          <w:rFonts w:ascii="Palatino Linotype" w:hAnsi="Palatino Linotype"/>
          <w:bCs/>
          <w:lang w:val="es-ES_tradnl"/>
        </w:rPr>
        <w:t xml:space="preserve">, proteger y </w:t>
      </w:r>
      <w:r w:rsidRPr="008C33F9">
        <w:rPr>
          <w:rFonts w:ascii="Palatino Linotype" w:hAnsi="Palatino Linotype"/>
          <w:b/>
          <w:bCs/>
          <w:lang w:val="es-ES_tradnl"/>
        </w:rPr>
        <w:t>garantizar</w:t>
      </w:r>
      <w:r w:rsidRPr="008C33F9">
        <w:rPr>
          <w:rFonts w:ascii="Palatino Linotype" w:hAnsi="Palatino Linotype"/>
          <w:bCs/>
          <w:lang w:val="es-ES_tradnl"/>
        </w:rPr>
        <w:t xml:space="preserve"> los derechos humanos”, entre los cuales se encuentra dicho derecho.</w:t>
      </w:r>
    </w:p>
    <w:p w14:paraId="1F31B48B" w14:textId="77777777" w:rsidR="008C33F9" w:rsidRPr="008C3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64741B66" w14:textId="5A223E14" w:rsidR="008C33F9" w:rsidRPr="008C3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Por </w:t>
      </w:r>
      <w:r>
        <w:rPr>
          <w:rFonts w:ascii="Palatino Linotype" w:hAnsi="Palatino Linotype"/>
          <w:color w:val="000000" w:themeColor="text1"/>
        </w:rPr>
        <w:t>ende</w:t>
      </w:r>
      <w:r w:rsidRPr="00DA2D95">
        <w:rPr>
          <w:rFonts w:ascii="Palatino Linotype" w:hAnsi="Palatino Linotype"/>
          <w:color w:val="000000" w:themeColor="text1"/>
        </w:rPr>
        <w:t>,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0E80440" w14:textId="77777777" w:rsidR="008C33F9" w:rsidRPr="008C3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554C0406" w14:textId="41C8F8AD" w:rsidR="008C33F9" w:rsidRPr="008C3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Así las cosas, </w:t>
      </w:r>
      <w:r w:rsidRPr="00DA2D95">
        <w:rPr>
          <w:rFonts w:ascii="Palatino Linotype" w:hAnsi="Palatino Linotype"/>
          <w:color w:val="000000" w:themeColor="text1"/>
        </w:rPr>
        <w:t xml:space="preserve">podemos definir el Derecho de Acceso a la Información Pública como: </w:t>
      </w:r>
      <w:r w:rsidRPr="00DA2D95">
        <w:rPr>
          <w:rFonts w:ascii="Palatino Linotype" w:hAnsi="Palatino Linotype"/>
          <w:i/>
          <w:color w:val="000000" w:themeColor="text1"/>
        </w:rPr>
        <w:t>La igualdad de oportunidades para recibir, buscar e impartir información</w:t>
      </w:r>
      <w:r w:rsidRPr="00DA2D95">
        <w:rPr>
          <w:rFonts w:ascii="Palatino Linotype" w:hAnsi="Palatino Linotype"/>
          <w:i/>
          <w:color w:val="000000" w:themeColor="text1"/>
          <w:vertAlign w:val="superscript"/>
        </w:rPr>
        <w:footnoteReference w:id="2"/>
      </w:r>
      <w:r w:rsidRPr="00DA2D95">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A2D95">
        <w:rPr>
          <w:rFonts w:ascii="Palatino Linotype" w:hAnsi="Palatino Linotype"/>
          <w:i/>
          <w:color w:val="000000" w:themeColor="text1"/>
          <w:vertAlign w:val="superscript"/>
        </w:rPr>
        <w:footnoteReference w:id="3"/>
      </w:r>
      <w:r w:rsidRPr="00DA2D95">
        <w:rPr>
          <w:rFonts w:ascii="Palatino Linotype" w:hAnsi="Palatino Linotype"/>
          <w:color w:val="000000" w:themeColor="text1"/>
        </w:rPr>
        <w:t>que se constituye como una herramienta fundamental para ejercer</w:t>
      </w:r>
      <w:r w:rsidRPr="00DA2D95">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DA2D95">
        <w:rPr>
          <w:rFonts w:ascii="Palatino Linotype" w:hAnsi="Palatino Linotype"/>
          <w:i/>
          <w:color w:val="000000" w:themeColor="text1"/>
          <w:vertAlign w:val="superscript"/>
        </w:rPr>
        <w:footnoteReference w:id="4"/>
      </w:r>
      <w:r w:rsidRPr="00DA2D95">
        <w:rPr>
          <w:rFonts w:ascii="Palatino Linotype" w:hAnsi="Palatino Linotype"/>
          <w:i/>
          <w:color w:val="000000" w:themeColor="text1"/>
        </w:rPr>
        <w:t xml:space="preserve"> </w:t>
      </w:r>
      <w:r w:rsidRPr="00DA2D95">
        <w:rPr>
          <w:rFonts w:ascii="Palatino Linotype" w:hAnsi="Palatino Linotype"/>
          <w:color w:val="000000" w:themeColor="text1"/>
        </w:rPr>
        <w:t>fomentando</w:t>
      </w:r>
      <w:r w:rsidRPr="00DA2D95">
        <w:rPr>
          <w:rFonts w:ascii="Palatino Linotype" w:hAnsi="Palatino Linotype"/>
          <w:i/>
          <w:color w:val="000000" w:themeColor="text1"/>
        </w:rPr>
        <w:t xml:space="preserve"> la transparencia de las actividades estatales y </w:t>
      </w:r>
      <w:r w:rsidRPr="00DA2D95">
        <w:rPr>
          <w:rFonts w:ascii="Palatino Linotype" w:hAnsi="Palatino Linotype"/>
          <w:color w:val="000000" w:themeColor="text1"/>
        </w:rPr>
        <w:t>promoviendo</w:t>
      </w:r>
      <w:r w:rsidRPr="00DA2D95">
        <w:rPr>
          <w:rFonts w:ascii="Palatino Linotype" w:hAnsi="Palatino Linotype"/>
          <w:i/>
          <w:color w:val="000000" w:themeColor="text1"/>
        </w:rPr>
        <w:t xml:space="preserve"> la responsabilidad de los funcionarios sobre su gestión </w:t>
      </w:r>
      <w:r w:rsidRPr="00DA2D95">
        <w:rPr>
          <w:rFonts w:ascii="Palatino Linotype" w:hAnsi="Palatino Linotype"/>
          <w:i/>
          <w:color w:val="000000" w:themeColor="text1"/>
        </w:rPr>
        <w:lastRenderedPageBreak/>
        <w:t>pública,</w:t>
      </w:r>
      <w:r w:rsidRPr="00DA2D95">
        <w:rPr>
          <w:rFonts w:ascii="Palatino Linotype" w:hAnsi="Palatino Linotype"/>
          <w:i/>
          <w:color w:val="000000" w:themeColor="text1"/>
          <w:vertAlign w:val="superscript"/>
        </w:rPr>
        <w:footnoteReference w:id="5"/>
      </w:r>
      <w:r w:rsidRPr="00DA2D95">
        <w:rPr>
          <w:rFonts w:ascii="Palatino Linotype" w:hAnsi="Palatino Linotype"/>
          <w:color w:val="000000" w:themeColor="text1"/>
        </w:rPr>
        <w:t>que permite</w:t>
      </w:r>
      <w:r w:rsidRPr="00DA2D95">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8C3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1176A438" w14:textId="7FC4E302" w:rsidR="008C3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Por </w:t>
      </w:r>
      <w:r>
        <w:rPr>
          <w:rFonts w:ascii="Palatino Linotype" w:hAnsi="Palatino Linotype"/>
          <w:color w:val="000000" w:themeColor="text1"/>
        </w:rPr>
        <w:t xml:space="preserve">otro lado, </w:t>
      </w:r>
      <w:r w:rsidRPr="0055159A">
        <w:rPr>
          <w:rFonts w:ascii="Palatino Linotype" w:hAnsi="Palatino Linotype"/>
          <w:color w:val="000000" w:themeColor="text1"/>
        </w:rPr>
        <w:t>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w:t>
      </w:r>
      <w:r w:rsidR="00E02DA3">
        <w:rPr>
          <w:rFonts w:ascii="Palatino Linotype" w:hAnsi="Palatino Linotype"/>
          <w:color w:val="000000" w:themeColor="text1"/>
        </w:rPr>
        <w:t>,</w:t>
      </w:r>
      <w:r w:rsidRPr="0055159A">
        <w:rPr>
          <w:rFonts w:ascii="Palatino Linotype" w:hAnsi="Palatino Linotype"/>
          <w:color w:val="000000" w:themeColor="text1"/>
        </w:rPr>
        <w:t xml:space="preserve"> establece que </w:t>
      </w:r>
      <w:r w:rsidRPr="00E02DA3">
        <w:rPr>
          <w:rFonts w:ascii="Palatino Linotype" w:hAnsi="Palatino Linotype"/>
          <w:b/>
          <w:color w:val="000000" w:themeColor="text1"/>
        </w:rPr>
        <w:t>el recurso de revisión es la garantía secundaria mediante la cual se pretende reparar cualquier posible afectación al derecho de acceso a la información pública</w:t>
      </w:r>
      <w:r w:rsidRPr="0055159A">
        <w:rPr>
          <w:rFonts w:ascii="Palatino Linotype" w:hAnsi="Palatino Linotype"/>
          <w:color w:val="000000" w:themeColor="text1"/>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973F5A9" w14:textId="77777777" w:rsidR="000A44DE"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3FBFF126" w14:textId="0B1B9E00" w:rsidR="000A44DE" w:rsidRPr="000A44DE" w:rsidRDefault="000A44DE" w:rsidP="000A44D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II. De los alcances del derecho de acceso a la información.</w:t>
      </w:r>
    </w:p>
    <w:p w14:paraId="419307A3" w14:textId="77777777" w:rsidR="000A44DE"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10A418CF" w14:textId="35F48038" w:rsidR="000A44DE" w:rsidRDefault="000A44DE" w:rsidP="000A44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Previo a analizar el marco legal que circunda a la información solicitada, así como las constancias que obran en el expediente digital formado en el SAIMEX, </w:t>
      </w:r>
      <w:r w:rsidRPr="002403CB">
        <w:rPr>
          <w:rFonts w:ascii="Palatino Linotype" w:hAnsi="Palatino Linotype"/>
          <w:color w:val="000000" w:themeColor="text1"/>
        </w:rPr>
        <w:t xml:space="preserve">se considera esencial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w:t>
      </w:r>
      <w:r w:rsidRPr="002403CB">
        <w:rPr>
          <w:rFonts w:ascii="Palatino Linotype" w:hAnsi="Palatino Linotype"/>
          <w:color w:val="000000" w:themeColor="text1"/>
        </w:rPr>
        <w:lastRenderedPageBreak/>
        <w:t>del Gobierno” el diecinueve (19) de octubre de dos mil once, cuyo rubro y texto dispone:</w:t>
      </w:r>
    </w:p>
    <w:p w14:paraId="02586A76" w14:textId="77777777" w:rsidR="000A44DE" w:rsidRDefault="000A44DE" w:rsidP="000A44DE">
      <w:pPr>
        <w:pStyle w:val="Prrafodelista"/>
        <w:tabs>
          <w:tab w:val="left" w:pos="426"/>
        </w:tabs>
        <w:spacing w:before="240" w:line="360" w:lineRule="auto"/>
        <w:ind w:left="0" w:right="51"/>
        <w:jc w:val="both"/>
        <w:rPr>
          <w:rFonts w:ascii="Palatino Linotype" w:hAnsi="Palatino Linotype"/>
          <w:color w:val="000000" w:themeColor="text1"/>
        </w:rPr>
      </w:pPr>
    </w:p>
    <w:p w14:paraId="14F8D942" w14:textId="77777777" w:rsidR="000A44DE" w:rsidRDefault="000A44DE" w:rsidP="000A44D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TEMÁTICA DE LOS ARTÍCULOS 2, FRACCIÓN V, XV, Y XVI, 3, 4,11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9B368C9" w14:textId="77777777" w:rsidR="000A44DE" w:rsidRDefault="000A44DE" w:rsidP="000A44D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2C7AD27" w14:textId="77777777" w:rsidR="000A44DE" w:rsidRDefault="000A44DE" w:rsidP="000A44D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214A8B9C" w14:textId="77777777" w:rsidR="000A44DE" w:rsidRDefault="000A44DE" w:rsidP="000A44D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43DA9C5D" w14:textId="77777777" w:rsidR="000A44DE" w:rsidRDefault="000A44DE" w:rsidP="000A44DE">
      <w:pPr>
        <w:spacing w:line="276" w:lineRule="auto"/>
        <w:ind w:left="567" w:right="567"/>
        <w:jc w:val="both"/>
        <w:rPr>
          <w:rFonts w:ascii="Palatino Linotype" w:eastAsia="Palatino Linotype" w:hAnsi="Palatino Linotype" w:cs="Palatino Linotype"/>
        </w:rPr>
      </w:pPr>
      <w:r>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34AD7A92" w14:textId="77777777" w:rsidR="000A44DE"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7E440442" w14:textId="77777777" w:rsidR="000A44DE" w:rsidRDefault="000A44DE" w:rsidP="000A44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Pr>
          <w:rFonts w:ascii="Palatino Linotype" w:eastAsia="Palatino Linotype" w:hAnsi="Palatino Linotype" w:cs="Palatino Linotype"/>
          <w:color w:val="000000"/>
        </w:rPr>
        <w:t>derecho de acceso a la información encuentra su materia elemental en los documentos, y la Ley de Transparencia local nos brinda el siguiente concepto</w:t>
      </w:r>
      <w:r>
        <w:rPr>
          <w:rFonts w:ascii="Palatino Linotype" w:eastAsia="Palatino Linotype" w:hAnsi="Palatino Linotype" w:cs="Palatino Linotype"/>
          <w:color w:val="000000"/>
          <w:vertAlign w:val="superscript"/>
        </w:rPr>
        <w:footnoteReference w:id="6"/>
      </w:r>
      <w:r>
        <w:rPr>
          <w:rFonts w:ascii="Palatino Linotype" w:eastAsia="Palatino Linotype" w:hAnsi="Palatino Linotype" w:cs="Palatino Linotype"/>
          <w:color w:val="000000"/>
        </w:rPr>
        <w:t>, para darnos un mejor panorama:</w:t>
      </w:r>
    </w:p>
    <w:p w14:paraId="12645449" w14:textId="77777777" w:rsidR="000A44DE" w:rsidRDefault="000A44DE" w:rsidP="000A44DE">
      <w:pPr>
        <w:pStyle w:val="Prrafodelista"/>
        <w:tabs>
          <w:tab w:val="left" w:pos="426"/>
        </w:tabs>
        <w:spacing w:before="240" w:line="360" w:lineRule="auto"/>
        <w:ind w:left="0" w:right="51"/>
        <w:jc w:val="both"/>
        <w:rPr>
          <w:rFonts w:ascii="Palatino Linotype" w:hAnsi="Palatino Linotype"/>
          <w:color w:val="000000" w:themeColor="text1"/>
        </w:rPr>
      </w:pPr>
    </w:p>
    <w:p w14:paraId="2E02352F" w14:textId="77777777" w:rsidR="000A44DE" w:rsidRDefault="000A44DE" w:rsidP="000A44D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Documento: </w:t>
      </w:r>
      <w:r w:rsidRPr="002403CB">
        <w:rPr>
          <w:rFonts w:ascii="Palatino Linotype" w:eastAsia="Palatino Linotype" w:hAnsi="Palatino Linotype" w:cs="Palatino Linotype"/>
          <w:b/>
          <w:bCs/>
          <w:i/>
          <w:sz w:val="22"/>
          <w:szCs w:val="22"/>
        </w:rPr>
        <w:t xml:space="preserve">Los </w:t>
      </w:r>
      <w:r w:rsidRPr="00893537">
        <w:rPr>
          <w:rFonts w:ascii="Palatino Linotype" w:eastAsia="Palatino Linotype" w:hAnsi="Palatino Linotype" w:cs="Palatino Linotype"/>
          <w:b/>
          <w:bCs/>
          <w:i/>
          <w:sz w:val="22"/>
          <w:szCs w:val="22"/>
        </w:rPr>
        <w:t>expedientes</w:t>
      </w:r>
      <w:r w:rsidRPr="00893537">
        <w:rPr>
          <w:rFonts w:ascii="Palatino Linotype" w:eastAsia="Palatino Linotype" w:hAnsi="Palatino Linotype" w:cs="Palatino Linotype"/>
          <w:bCs/>
          <w:i/>
          <w:sz w:val="22"/>
          <w:szCs w:val="22"/>
        </w:rPr>
        <w:t xml:space="preserve">, </w:t>
      </w:r>
      <w:r w:rsidRPr="00893537">
        <w:rPr>
          <w:rFonts w:ascii="Palatino Linotype" w:eastAsia="Palatino Linotype" w:hAnsi="Palatino Linotype" w:cs="Palatino Linotype"/>
          <w:b/>
          <w:bCs/>
          <w:i/>
          <w:sz w:val="22"/>
          <w:szCs w:val="22"/>
        </w:rPr>
        <w:t>reportes</w:t>
      </w:r>
      <w:r w:rsidRPr="00893537">
        <w:rPr>
          <w:rFonts w:ascii="Palatino Linotype" w:eastAsia="Palatino Linotype" w:hAnsi="Palatino Linotype" w:cs="Palatino Linotype"/>
          <w:bCs/>
          <w:i/>
          <w:sz w:val="22"/>
          <w:szCs w:val="22"/>
        </w:rPr>
        <w:t>, estudios,</w:t>
      </w:r>
      <w:r w:rsidRPr="00893537">
        <w:rPr>
          <w:rFonts w:ascii="Palatino Linotype" w:eastAsia="Palatino Linotype" w:hAnsi="Palatino Linotype" w:cs="Palatino Linotype"/>
          <w:i/>
          <w:sz w:val="22"/>
          <w:szCs w:val="22"/>
        </w:rPr>
        <w:t xml:space="preserve"> actas, resoluciones, oficios, correspondencia, acuerdos, directivas, directrices, circulares</w:t>
      </w:r>
      <w:r>
        <w:rPr>
          <w:rFonts w:ascii="Palatino Linotype" w:eastAsia="Palatino Linotype" w:hAnsi="Palatino Linotype" w:cs="Palatino Linotype"/>
          <w:i/>
          <w:sz w:val="22"/>
          <w:szCs w:val="22"/>
        </w:rPr>
        <w:t xml:space="preserve">, contratos, convenios, </w:t>
      </w:r>
      <w:r w:rsidRPr="00893537">
        <w:rPr>
          <w:rFonts w:ascii="Palatino Linotype" w:eastAsia="Palatino Linotype" w:hAnsi="Palatino Linotype" w:cs="Palatino Linotype"/>
          <w:b/>
          <w:i/>
          <w:sz w:val="22"/>
          <w:szCs w:val="22"/>
        </w:rPr>
        <w:lastRenderedPageBreak/>
        <w:t>instructivos</w:t>
      </w:r>
      <w:r>
        <w:rPr>
          <w:rFonts w:ascii="Palatino Linotype" w:eastAsia="Palatino Linotype" w:hAnsi="Palatino Linotype" w:cs="Palatino Linotype"/>
          <w:i/>
          <w:sz w:val="22"/>
          <w:szCs w:val="22"/>
        </w:rPr>
        <w:t xml:space="preserve">, </w:t>
      </w:r>
      <w:r w:rsidRPr="002403CB">
        <w:rPr>
          <w:rFonts w:ascii="Palatino Linotype" w:eastAsia="Palatino Linotype" w:hAnsi="Palatino Linotype" w:cs="Palatino Linotype"/>
          <w:i/>
          <w:sz w:val="22"/>
          <w:szCs w:val="22"/>
        </w:rPr>
        <w:t>notas</w:t>
      </w:r>
      <w:r>
        <w:rPr>
          <w:rFonts w:ascii="Palatino Linotype" w:eastAsia="Palatino Linotype" w:hAnsi="Palatino Linotype" w:cs="Palatino Linotype"/>
          <w:i/>
          <w:sz w:val="22"/>
          <w:szCs w:val="22"/>
        </w:rPr>
        <w:t xml:space="preserve">, memorandos, estadísticas o bien, </w:t>
      </w:r>
      <w:r w:rsidRPr="00856DA7">
        <w:rPr>
          <w:rFonts w:ascii="Palatino Linotype" w:eastAsia="Palatino Linotype" w:hAnsi="Palatino Linotype" w:cs="Palatino Linotype"/>
          <w:b/>
          <w:bCs/>
          <w:i/>
          <w:sz w:val="22"/>
          <w:szCs w:val="22"/>
        </w:rPr>
        <w:t>cualquier</w:t>
      </w:r>
      <w:r>
        <w:rPr>
          <w:rFonts w:ascii="Palatino Linotype" w:eastAsia="Palatino Linotype" w:hAnsi="Palatino Linotype" w:cs="Palatino Linotype"/>
          <w:i/>
          <w:sz w:val="22"/>
          <w:szCs w:val="22"/>
        </w:rPr>
        <w:t xml:space="preserve"> otro </w:t>
      </w:r>
      <w:r w:rsidRPr="00856DA7">
        <w:rPr>
          <w:rFonts w:ascii="Palatino Linotype" w:eastAsia="Palatino Linotype" w:hAnsi="Palatino Linotype" w:cs="Palatino Linotype"/>
          <w:b/>
          <w:bCs/>
          <w:i/>
          <w:sz w:val="22"/>
          <w:szCs w:val="22"/>
        </w:rPr>
        <w:t>registro que documente el ejercicio de las facultades, funciones y competencias de los</w:t>
      </w:r>
      <w:r>
        <w:rPr>
          <w:rFonts w:ascii="Palatino Linotype" w:eastAsia="Palatino Linotype" w:hAnsi="Palatino Linotype" w:cs="Palatino Linotype"/>
          <w:i/>
          <w:sz w:val="22"/>
          <w:szCs w:val="22"/>
        </w:rPr>
        <w:t xml:space="preserve"> sujetos obligados, sus </w:t>
      </w:r>
      <w:r w:rsidRPr="00856DA7">
        <w:rPr>
          <w:rFonts w:ascii="Palatino Linotype" w:eastAsia="Palatino Linotype" w:hAnsi="Palatino Linotype" w:cs="Palatino Linotype"/>
          <w:b/>
          <w:bCs/>
          <w:i/>
          <w:sz w:val="22"/>
          <w:szCs w:val="22"/>
        </w:rPr>
        <w:t>servidores públicos</w:t>
      </w:r>
      <w:r>
        <w:rPr>
          <w:rFonts w:ascii="Palatino Linotype" w:eastAsia="Palatino Linotype" w:hAnsi="Palatino Linotype" w:cs="Palatino Linotype"/>
          <w:i/>
          <w:sz w:val="22"/>
          <w:szCs w:val="22"/>
        </w:rPr>
        <w:t xml:space="preserve"> e integrantes, sin importar su fuente o fecha de elaboración. Los documentos podrán estar en cualquier medio, sea escrito, impreso,  sonoro, visual, electrónico, informático u holográfico;”</w:t>
      </w:r>
    </w:p>
    <w:p w14:paraId="25BF1C8D" w14:textId="77777777" w:rsidR="000A44DE" w:rsidRPr="00893537" w:rsidRDefault="000A44DE" w:rsidP="000A44DE">
      <w:pPr>
        <w:spacing w:line="276" w:lineRule="auto"/>
        <w:ind w:left="567" w:right="567"/>
        <w:jc w:val="both"/>
        <w:rPr>
          <w:rFonts w:ascii="Palatino Linotype" w:eastAsia="Palatino Linotype" w:hAnsi="Palatino Linotype" w:cs="Palatino Linotype"/>
          <w:iCs/>
          <w:sz w:val="22"/>
          <w:szCs w:val="22"/>
        </w:rPr>
      </w:pPr>
      <w:r w:rsidRPr="00893537">
        <w:rPr>
          <w:rFonts w:ascii="Palatino Linotype" w:eastAsia="Palatino Linotype" w:hAnsi="Palatino Linotype" w:cs="Palatino Linotype"/>
          <w:sz w:val="22"/>
          <w:szCs w:val="22"/>
        </w:rPr>
        <w:t>(Énfasis añadido)</w:t>
      </w:r>
    </w:p>
    <w:p w14:paraId="2FB703D9" w14:textId="77777777" w:rsidR="000A44DE"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1B1B5F45" w14:textId="77777777" w:rsidR="000A44DE" w:rsidRDefault="000A44DE" w:rsidP="000A44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Correlativo </w:t>
      </w:r>
      <w:r>
        <w:rPr>
          <w:rFonts w:ascii="Palatino Linotype" w:eastAsia="Palatino Linotype" w:hAnsi="Palatino Linotype" w:cs="Palatino Linotype"/>
          <w:color w:val="000000"/>
        </w:rPr>
        <w:t>a lo anterior, debemos tomar en cuenta los artículos 4 y 12, de la Ley de Transparencia y Acceso a la Información Pública del Estado de México y Municipios, los cuales establecen lo siguiente:</w:t>
      </w:r>
    </w:p>
    <w:p w14:paraId="04229FD4" w14:textId="77777777" w:rsidR="000A44DE" w:rsidRDefault="000A44DE" w:rsidP="000A44DE">
      <w:pPr>
        <w:pStyle w:val="Prrafodelista"/>
        <w:tabs>
          <w:tab w:val="left" w:pos="426"/>
        </w:tabs>
        <w:spacing w:before="240" w:line="360" w:lineRule="auto"/>
        <w:ind w:left="0" w:right="51"/>
        <w:jc w:val="both"/>
        <w:rPr>
          <w:rFonts w:ascii="Palatino Linotype" w:hAnsi="Palatino Linotype"/>
          <w:color w:val="000000" w:themeColor="text1"/>
        </w:rPr>
      </w:pPr>
    </w:p>
    <w:p w14:paraId="3F5A3F9D" w14:textId="77777777" w:rsidR="000A44DE" w:rsidRDefault="000A44DE" w:rsidP="000A44D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4. </w:t>
      </w:r>
      <w:r>
        <w:rPr>
          <w:rFonts w:ascii="Palatino Linotype" w:eastAsia="Palatino Linotype" w:hAnsi="Palatino Linotype" w:cs="Palatino Linotyp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04473B56" w14:textId="77777777" w:rsidR="000A44DE" w:rsidRDefault="000A44DE" w:rsidP="000A44D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BBC08CA" w14:textId="77777777" w:rsidR="000A44DE" w:rsidRDefault="000A44DE" w:rsidP="000A44DE">
      <w:pPr>
        <w:spacing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
    <w:p w14:paraId="37AA1037" w14:textId="77777777" w:rsidR="000A44DE" w:rsidRDefault="000A44DE" w:rsidP="000A44DE">
      <w:pPr>
        <w:spacing w:line="276" w:lineRule="auto"/>
        <w:ind w:right="567"/>
        <w:jc w:val="both"/>
        <w:rPr>
          <w:rFonts w:ascii="Palatino Linotype" w:eastAsia="Palatino Linotype" w:hAnsi="Palatino Linotype" w:cs="Palatino Linotype"/>
          <w:i/>
          <w:color w:val="000000"/>
          <w:sz w:val="28"/>
          <w:szCs w:val="28"/>
        </w:rPr>
      </w:pPr>
    </w:p>
    <w:p w14:paraId="123CD7DD" w14:textId="77777777" w:rsidR="000A44DE" w:rsidRDefault="000A44DE" w:rsidP="000A44D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 en los términos de las disposiciones jurídicas aplicables</w:t>
      </w:r>
      <w:r>
        <w:rPr>
          <w:rFonts w:ascii="Palatino Linotype" w:eastAsia="Palatino Linotype" w:hAnsi="Palatino Linotype" w:cs="Palatino Linotype"/>
          <w:i/>
          <w:sz w:val="22"/>
          <w:szCs w:val="22"/>
        </w:rPr>
        <w:t xml:space="preserve">. </w:t>
      </w:r>
    </w:p>
    <w:p w14:paraId="4331F082" w14:textId="77777777" w:rsidR="000A44DE" w:rsidRDefault="000A44DE" w:rsidP="000A44D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DE4800B" w14:textId="77777777" w:rsidR="000A44DE" w:rsidRDefault="000A44DE" w:rsidP="000A44DE">
      <w:pPr>
        <w:spacing w:line="276" w:lineRule="auto"/>
        <w:ind w:left="567" w:right="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14:paraId="72111782" w14:textId="77777777" w:rsidR="000A44DE"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14BFDDA0" w14:textId="77777777" w:rsidR="000A44DE" w:rsidRDefault="000A44DE" w:rsidP="000A44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 </w:t>
      </w:r>
      <w:r>
        <w:rPr>
          <w:rFonts w:ascii="Palatino Linotype" w:eastAsia="Palatino Linotype" w:hAnsi="Palatino Linotype" w:cs="Palatino Linotype"/>
          <w:color w:val="000000"/>
        </w:rPr>
        <w:t>así como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1FA5FF4B" w14:textId="77777777" w:rsidR="000A44DE"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3E3FB49E" w14:textId="77777777" w:rsidR="000A44DE" w:rsidRDefault="000A44DE" w:rsidP="000A44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Pr>
          <w:rFonts w:ascii="Palatino Linotype" w:eastAsia="Palatino Linotype" w:hAnsi="Palatino Linotype" w:cs="Palatino Linotype"/>
          <w:color w:val="000000"/>
        </w:rPr>
        <w:t>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Pr>
          <w:rFonts w:ascii="Palatino Linotype" w:eastAsia="Palatino Linotype" w:hAnsi="Palatino Linotype" w:cs="Palatino Linotype"/>
          <w:color w:val="000000"/>
          <w:vertAlign w:val="superscript"/>
        </w:rPr>
        <w:footnoteReference w:id="7"/>
      </w:r>
      <w:r>
        <w:rPr>
          <w:rFonts w:ascii="Palatino Linotype" w:eastAsia="Palatino Linotype" w:hAnsi="Palatino Linotype" w:cs="Palatino Linotype"/>
          <w:color w:val="000000"/>
        </w:rPr>
        <w:t>.</w:t>
      </w:r>
    </w:p>
    <w:p w14:paraId="2D00D91B" w14:textId="77777777" w:rsidR="000A44DE"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1495B422" w14:textId="77777777" w:rsidR="000A44DE" w:rsidRDefault="000A44DE" w:rsidP="000A44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Pr>
          <w:rFonts w:ascii="Palatino Linotype" w:eastAsia="Palatino Linotype" w:hAnsi="Palatino Linotype" w:cs="Palatino Linotype"/>
          <w:color w:val="000000"/>
        </w:rPr>
        <w:t xml:space="preserve">ese sentido, por un lado, se tiene la obligación de documentar todos los actos que se lleven a cabo en el ejercicio de sus funciones, atribuciones y competencias; </w:t>
      </w:r>
      <w:r>
        <w:rPr>
          <w:rFonts w:ascii="Palatino Linotype" w:eastAsia="Palatino Linotype" w:hAnsi="Palatino Linotype" w:cs="Palatino Linotype"/>
          <w:color w:val="000000"/>
        </w:rPr>
        <w:lastRenderedPageBreak/>
        <w:t>mientras que por otro, se ven impuestos por la obligación de hacer pública toda aquella información que se encuentre en su posesión en estricto apego a los principios de eficacia</w:t>
      </w:r>
      <w:r>
        <w:rPr>
          <w:rFonts w:ascii="Palatino Linotype" w:eastAsia="Palatino Linotype" w:hAnsi="Palatino Linotype" w:cs="Palatino Linotype"/>
          <w:color w:val="000000"/>
          <w:vertAlign w:val="superscript"/>
        </w:rPr>
        <w:footnoteReference w:id="8"/>
      </w:r>
      <w:r>
        <w:rPr>
          <w:rFonts w:ascii="Palatino Linotype" w:eastAsia="Palatino Linotype" w:hAnsi="Palatino Linotype" w:cs="Palatino Linotype"/>
          <w:color w:val="000000"/>
        </w:rPr>
        <w:t xml:space="preserve"> y máxima publicidad; sobre éste último se debe poner mayor énfasis, puesto que establece que </w:t>
      </w:r>
      <w:r>
        <w:rPr>
          <w:rFonts w:ascii="Palatino Linotype" w:eastAsia="Palatino Linotype" w:hAnsi="Palatino Linotype" w:cs="Palatino Linotype"/>
          <w:b/>
          <w:color w:val="000000"/>
          <w:u w:val="single"/>
        </w:rPr>
        <w:t>toda la información en posesión de los Sujetos Obligados será</w:t>
      </w:r>
      <w:r>
        <w:rPr>
          <w:rFonts w:ascii="Palatino Linotype" w:eastAsia="Palatino Linotype" w:hAnsi="Palatino Linotype" w:cs="Palatino Linotype"/>
          <w:color w:val="000000"/>
        </w:rPr>
        <w:t xml:space="preserve"> pública, completa, </w:t>
      </w:r>
      <w:r>
        <w:rPr>
          <w:rFonts w:ascii="Palatino Linotype" w:eastAsia="Palatino Linotype" w:hAnsi="Palatino Linotype" w:cs="Palatino Linotype"/>
          <w:b/>
          <w:color w:val="000000"/>
          <w:u w:val="single"/>
        </w:rPr>
        <w:t>oportuna</w:t>
      </w:r>
      <w:r>
        <w:rPr>
          <w:rFonts w:ascii="Palatino Linotype" w:eastAsia="Palatino Linotype" w:hAnsi="Palatino Linotype" w:cs="Palatino Linotype"/>
          <w:color w:val="000000"/>
        </w:rPr>
        <w:t xml:space="preserve"> y </w:t>
      </w:r>
      <w:r>
        <w:rPr>
          <w:rFonts w:ascii="Palatino Linotype" w:eastAsia="Palatino Linotype" w:hAnsi="Palatino Linotype" w:cs="Palatino Linotype"/>
          <w:b/>
          <w:color w:val="000000"/>
          <w:u w:val="single"/>
        </w:rPr>
        <w:t>accesible</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lo que permite que la ciudadanía tenga un amplio acceso sobre lo que es el actuar de las autoridades</w:t>
      </w:r>
      <w:r>
        <w:rPr>
          <w:rFonts w:ascii="Palatino Linotype" w:eastAsia="Palatino Linotype" w:hAnsi="Palatino Linotype" w:cs="Palatino Linotype"/>
          <w:color w:val="000000"/>
        </w:rPr>
        <w:t>.</w:t>
      </w:r>
    </w:p>
    <w:p w14:paraId="4E2C2F3A" w14:textId="77777777" w:rsidR="000A44DE"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101CAABA" w14:textId="77777777" w:rsidR="000A44DE" w:rsidRDefault="000A44DE" w:rsidP="000A44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Robustece </w:t>
      </w:r>
      <w:r>
        <w:rPr>
          <w:rFonts w:ascii="Palatino Linotype" w:eastAsia="Palatino Linotype" w:hAnsi="Palatino Linotype" w:cs="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36CE4F34" w14:textId="77777777" w:rsidR="000A44DE" w:rsidRDefault="000A44DE" w:rsidP="000A44DE">
      <w:pPr>
        <w:pStyle w:val="Prrafodelista"/>
        <w:tabs>
          <w:tab w:val="left" w:pos="426"/>
        </w:tabs>
        <w:spacing w:before="240" w:line="360" w:lineRule="auto"/>
        <w:ind w:left="0" w:right="51"/>
        <w:jc w:val="both"/>
        <w:rPr>
          <w:rFonts w:ascii="Palatino Linotype" w:hAnsi="Palatino Linotype"/>
          <w:color w:val="000000" w:themeColor="text1"/>
        </w:rPr>
      </w:pPr>
    </w:p>
    <w:p w14:paraId="23C1491F" w14:textId="77777777" w:rsidR="000A44DE" w:rsidRDefault="000A44DE" w:rsidP="000A44DE">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rPr>
      </w:pPr>
      <w:r>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Pr>
          <w:rFonts w:ascii="Palatino Linotype" w:eastAsia="Palatino Linotype" w:hAnsi="Palatino Linotype" w:cs="Palatino Linotype"/>
          <w:i/>
          <w:color w:val="000000"/>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w:t>
      </w:r>
      <w:r>
        <w:rPr>
          <w:rFonts w:ascii="Palatino Linotype" w:eastAsia="Palatino Linotype" w:hAnsi="Palatino Linotype" w:cs="Palatino Linotype"/>
          <w:i/>
          <w:color w:val="000000"/>
          <w:sz w:val="22"/>
          <w:szCs w:val="22"/>
        </w:rPr>
        <w:lastRenderedPageBreak/>
        <w:t>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491EEBD3" w14:textId="77777777" w:rsidR="000A44DE"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354454BF" w14:textId="1E9E7374" w:rsidR="000A44DE" w:rsidRPr="000A44DE" w:rsidRDefault="000A44DE" w:rsidP="000A44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Tal </w:t>
      </w:r>
      <w:r w:rsidRPr="00856DA7">
        <w:rPr>
          <w:rFonts w:ascii="Palatino Linotype" w:hAnsi="Palatino Linotype"/>
          <w:color w:val="000000" w:themeColor="text1"/>
        </w:rPr>
        <w:t xml:space="preserve">y como se ha señalado, </w:t>
      </w:r>
      <w:r w:rsidRPr="00856DA7">
        <w:rPr>
          <w:rFonts w:ascii="Palatino Linotype" w:hAnsi="Palatino Linotype"/>
          <w:b/>
          <w:bCs/>
          <w:color w:val="000000" w:themeColor="text1"/>
        </w:rPr>
        <w:t>el derecho de acceso a la información se basa en permitir que la ciudadanía conozca de primera mano toda aquella información que se encuentra en posesión de los Sujetos Obligados</w:t>
      </w:r>
      <w:r w:rsidRPr="00856DA7">
        <w:rPr>
          <w:rFonts w:ascii="Palatino Linotype" w:hAnsi="Palatino Linotype"/>
          <w:color w:val="000000" w:themeColor="text1"/>
        </w:rPr>
        <w:t xml:space="preserve">, ya sea porque la genera, posee o administra; </w:t>
      </w:r>
      <w:r w:rsidRPr="00856DA7">
        <w:rPr>
          <w:rFonts w:ascii="Palatino Linotype" w:hAnsi="Palatino Linotype"/>
          <w:b/>
          <w:bCs/>
          <w:color w:val="000000" w:themeColor="text1"/>
        </w:rPr>
        <w:t>toda vez que</w:t>
      </w:r>
      <w:r w:rsidRPr="00856DA7">
        <w:rPr>
          <w:rFonts w:ascii="Palatino Linotype" w:hAnsi="Palatino Linotype"/>
          <w:color w:val="000000" w:themeColor="text1"/>
        </w:rPr>
        <w:t xml:space="preserve">, a través de dicha acción, </w:t>
      </w:r>
      <w:r w:rsidRPr="00856DA7">
        <w:rPr>
          <w:rFonts w:ascii="Palatino Linotype" w:hAnsi="Palatino Linotype"/>
          <w:b/>
          <w:color w:val="000000" w:themeColor="text1"/>
        </w:rPr>
        <w:t>permite que las personas ejerzan un medio de control sobre las acciones que se están ejerciendo y evaluar su desempeño</w:t>
      </w:r>
      <w:r w:rsidRPr="00856DA7">
        <w:rPr>
          <w:rFonts w:ascii="Palatino Linotype" w:hAnsi="Palatino Linotype"/>
          <w:color w:val="000000" w:themeColor="text1"/>
        </w:rPr>
        <w:t>.</w:t>
      </w:r>
    </w:p>
    <w:p w14:paraId="16AA671E" w14:textId="77777777" w:rsidR="001C7733" w:rsidRDefault="001C7733" w:rsidP="001C7733">
      <w:pPr>
        <w:pStyle w:val="Prrafodelista"/>
        <w:tabs>
          <w:tab w:val="left" w:pos="426"/>
        </w:tabs>
        <w:spacing w:before="240" w:after="240" w:line="360" w:lineRule="auto"/>
        <w:ind w:left="0" w:right="51"/>
        <w:jc w:val="both"/>
        <w:rPr>
          <w:rFonts w:ascii="Palatino Linotype" w:hAnsi="Palatino Linotype"/>
          <w:color w:val="000000" w:themeColor="text1"/>
        </w:rPr>
      </w:pPr>
    </w:p>
    <w:p w14:paraId="71D7368B" w14:textId="7FE7C346" w:rsidR="009E260E" w:rsidRPr="009E260E" w:rsidRDefault="001C7733" w:rsidP="009E260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8" w:name="_Toc88071784"/>
      <w:r>
        <w:rPr>
          <w:rFonts w:ascii="Palatino Linotype" w:hAnsi="Palatino Linotype"/>
          <w:b/>
          <w:color w:val="000000" w:themeColor="text1"/>
        </w:rPr>
        <w:t>I</w:t>
      </w:r>
      <w:r w:rsidR="000A44DE">
        <w:rPr>
          <w:rFonts w:ascii="Palatino Linotype" w:hAnsi="Palatino Linotype"/>
          <w:b/>
          <w:color w:val="000000" w:themeColor="text1"/>
        </w:rPr>
        <w:t>I</w:t>
      </w:r>
      <w:r w:rsidR="009E260E">
        <w:rPr>
          <w:rFonts w:ascii="Palatino Linotype" w:hAnsi="Palatino Linotype"/>
          <w:b/>
          <w:color w:val="000000" w:themeColor="text1"/>
        </w:rPr>
        <w:t>I. De la atención a la</w:t>
      </w:r>
      <w:r w:rsidR="00623C15">
        <w:rPr>
          <w:rFonts w:ascii="Palatino Linotype" w:hAnsi="Palatino Linotype"/>
          <w:b/>
          <w:color w:val="000000" w:themeColor="text1"/>
        </w:rPr>
        <w:t>s</w:t>
      </w:r>
      <w:r w:rsidR="009E260E">
        <w:rPr>
          <w:rFonts w:ascii="Palatino Linotype" w:hAnsi="Palatino Linotype"/>
          <w:b/>
          <w:color w:val="000000" w:themeColor="text1"/>
        </w:rPr>
        <w:t xml:space="preserve"> solicitud</w:t>
      </w:r>
      <w:r w:rsidR="00623C15">
        <w:rPr>
          <w:rFonts w:ascii="Palatino Linotype" w:hAnsi="Palatino Linotype"/>
          <w:b/>
          <w:color w:val="000000" w:themeColor="text1"/>
        </w:rPr>
        <w:t>es</w:t>
      </w:r>
      <w:r w:rsidR="009E260E">
        <w:rPr>
          <w:rFonts w:ascii="Palatino Linotype" w:hAnsi="Palatino Linotype"/>
          <w:b/>
          <w:color w:val="000000" w:themeColor="text1"/>
        </w:rPr>
        <w:t xml:space="preserve"> de información.</w:t>
      </w:r>
      <w:bookmarkEnd w:id="28"/>
    </w:p>
    <w:p w14:paraId="685478C4" w14:textId="77777777" w:rsidR="009E260E" w:rsidRDefault="009E260E" w:rsidP="003A63D9">
      <w:pPr>
        <w:pStyle w:val="Prrafodelista"/>
        <w:tabs>
          <w:tab w:val="left" w:pos="426"/>
        </w:tabs>
        <w:spacing w:before="240" w:after="240" w:line="360" w:lineRule="auto"/>
        <w:ind w:left="0" w:right="51"/>
        <w:jc w:val="both"/>
        <w:rPr>
          <w:rFonts w:ascii="Palatino Linotype" w:hAnsi="Palatino Linotype"/>
          <w:color w:val="000000" w:themeColor="text1"/>
        </w:rPr>
      </w:pPr>
    </w:p>
    <w:p w14:paraId="25C905E4" w14:textId="3750B820" w:rsidR="0031153E" w:rsidRDefault="000A44DE"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Una vez establecido lo anterior, la</w:t>
      </w:r>
      <w:r w:rsidR="00215A63">
        <w:rPr>
          <w:rFonts w:ascii="Palatino Linotype" w:hAnsi="Palatino Linotype"/>
          <w:color w:val="000000" w:themeColor="text1"/>
        </w:rPr>
        <w:t xml:space="preserve"> </w:t>
      </w:r>
      <w:r w:rsidR="00215A63" w:rsidRPr="00215A63">
        <w:rPr>
          <w:rFonts w:ascii="Palatino Linotype" w:hAnsi="Palatino Linotype"/>
          <w:color w:val="000000" w:themeColor="text1"/>
        </w:rPr>
        <w:t xml:space="preserve">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w:t>
      </w:r>
      <w:r w:rsidR="00215A63" w:rsidRPr="00215A63">
        <w:rPr>
          <w:rFonts w:ascii="Palatino Linotype" w:hAnsi="Palatino Linotype"/>
          <w:color w:val="000000" w:themeColor="text1"/>
        </w:rPr>
        <w:lastRenderedPageBreak/>
        <w:t>atención adecuada a las personas con discapacidad y a los hablantes de lengua indígena con el objeto de otorgar la protección más amplia del derecho de las personas.</w:t>
      </w:r>
    </w:p>
    <w:p w14:paraId="078E61CA" w14:textId="77777777" w:rsidR="0031153E" w:rsidRDefault="0031153E" w:rsidP="0031153E">
      <w:pPr>
        <w:pStyle w:val="Prrafodelista"/>
        <w:tabs>
          <w:tab w:val="left" w:pos="426"/>
        </w:tabs>
        <w:spacing w:before="240" w:after="240" w:line="360" w:lineRule="auto"/>
        <w:ind w:left="0" w:right="51"/>
        <w:jc w:val="both"/>
        <w:rPr>
          <w:rFonts w:ascii="Palatino Linotype" w:hAnsi="Palatino Linotype"/>
          <w:color w:val="000000" w:themeColor="text1"/>
        </w:rPr>
      </w:pPr>
    </w:p>
    <w:p w14:paraId="5463E2FF" w14:textId="1570F875" w:rsidR="0031153E" w:rsidRDefault="00215A63"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Para </w:t>
      </w:r>
      <w:r w:rsidRPr="001867A5">
        <w:rPr>
          <w:rFonts w:ascii="Palatino Linotype" w:eastAsia="MS Mincho" w:hAnsi="Palatino Linotype" w:cs="Times New Roman"/>
          <w:color w:val="000000"/>
        </w:rPr>
        <w:t xml:space="preserve">atender las solicitudes de información, los Sujetos Obligados contarán con un área denominada </w:t>
      </w:r>
      <w:r w:rsidRPr="001867A5">
        <w:rPr>
          <w:rFonts w:ascii="Palatino Linotype" w:eastAsia="MS Mincho" w:hAnsi="Palatino Linotype" w:cs="Times New Roman"/>
          <w:b/>
          <w:bCs/>
          <w:color w:val="000000"/>
        </w:rPr>
        <w:t>Unidad de Transparencia</w:t>
      </w:r>
      <w:r w:rsidRPr="001867A5">
        <w:rPr>
          <w:rFonts w:ascii="Palatino Linotype" w:eastAsia="MS Mincho" w:hAnsi="Palatino Linotype" w:cs="Times New Roman"/>
          <w:color w:val="000000"/>
          <w:vertAlign w:val="superscript"/>
        </w:rPr>
        <w:footnoteReference w:id="9"/>
      </w:r>
      <w:r w:rsidRPr="001867A5">
        <w:rPr>
          <w:rFonts w:ascii="Palatino Linotype" w:eastAsia="MS Mincho" w:hAnsi="Palatino Linotype" w:cs="Times New Roman"/>
          <w:color w:val="000000"/>
        </w:rPr>
        <w:t xml:space="preserve">, la cual será presidida por un Titular, quien fungirá como enlace entre éstos y los solicitantes. Dicha Unidad </w:t>
      </w:r>
      <w:r w:rsidRPr="001867A5">
        <w:rPr>
          <w:rFonts w:ascii="Palatino Linotype" w:eastAsia="MS Mincho" w:hAnsi="Palatino Linotype" w:cs="Times New Roman"/>
          <w:b/>
          <w:bCs/>
          <w:color w:val="000000"/>
        </w:rPr>
        <w:t>será la encargada de tramitar internamente la solicitud de información</w:t>
      </w:r>
      <w:r w:rsidRPr="001867A5">
        <w:rPr>
          <w:rFonts w:ascii="Palatino Linotype" w:eastAsia="MS Mincho" w:hAnsi="Palatino Linotype" w:cs="Times New Roman"/>
          <w:color w:val="000000"/>
        </w:rPr>
        <w:t xml:space="preserve"> y tendrá la responsabilidad de verificar en cada caso que la misma no sea confidencial o reservada. Asimismo, contará con las facultades internas necesarias para </w:t>
      </w:r>
      <w:r w:rsidRPr="001867A5">
        <w:rPr>
          <w:rFonts w:ascii="Palatino Linotype" w:eastAsia="MS Mincho" w:hAnsi="Palatino Linotype" w:cs="Times New Roman"/>
          <w:b/>
          <w:bCs/>
          <w:color w:val="000000"/>
        </w:rPr>
        <w:t xml:space="preserve">gestionar la atención a las solicitudes de información </w:t>
      </w:r>
      <w:r w:rsidRPr="001867A5">
        <w:rPr>
          <w:rFonts w:ascii="Palatino Linotype" w:eastAsia="MS Mincho" w:hAnsi="Palatino Linotype" w:cs="Times New Roman"/>
          <w:color w:val="000000"/>
        </w:rPr>
        <w:t>en los términos de la Ley General y la Ley de Transparencia y Acceso a la Información Pública del Estado de México y Municipios</w:t>
      </w:r>
      <w:r w:rsidRPr="001867A5">
        <w:rPr>
          <w:rFonts w:ascii="Palatino Linotype" w:eastAsia="MS Mincho" w:hAnsi="Palatino Linotype" w:cs="Times New Roman"/>
          <w:color w:val="000000"/>
          <w:vertAlign w:val="superscript"/>
        </w:rPr>
        <w:footnoteReference w:id="10"/>
      </w:r>
      <w:r w:rsidRPr="001867A5">
        <w:rPr>
          <w:rFonts w:ascii="Palatino Linotype" w:eastAsia="MS Mincho" w:hAnsi="Palatino Linotype" w:cs="Times New Roman"/>
          <w:color w:val="000000"/>
        </w:rPr>
        <w:t>.</w:t>
      </w:r>
    </w:p>
    <w:p w14:paraId="47C73629" w14:textId="77777777" w:rsidR="0031153E" w:rsidRDefault="0031153E" w:rsidP="0031153E">
      <w:pPr>
        <w:pStyle w:val="Prrafodelista"/>
        <w:tabs>
          <w:tab w:val="left" w:pos="426"/>
        </w:tabs>
        <w:spacing w:before="240" w:after="240" w:line="360" w:lineRule="auto"/>
        <w:ind w:left="0" w:right="51"/>
        <w:jc w:val="both"/>
        <w:rPr>
          <w:rFonts w:ascii="Palatino Linotype" w:hAnsi="Palatino Linotype"/>
          <w:color w:val="000000" w:themeColor="text1"/>
        </w:rPr>
      </w:pPr>
    </w:p>
    <w:p w14:paraId="01369F01" w14:textId="3EFEAA05" w:rsidR="0031153E" w:rsidRPr="00215A63" w:rsidRDefault="00215A63"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sidRPr="001867A5">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44A96FE9" w14:textId="77777777" w:rsidR="00215A63" w:rsidRPr="00215A63" w:rsidRDefault="00215A63" w:rsidP="00215A63">
      <w:pPr>
        <w:pStyle w:val="Prrafodelista"/>
        <w:numPr>
          <w:ilvl w:val="1"/>
          <w:numId w:val="20"/>
        </w:numPr>
        <w:tabs>
          <w:tab w:val="left" w:pos="426"/>
        </w:tabs>
        <w:spacing w:before="240" w:after="240" w:line="360" w:lineRule="auto"/>
        <w:ind w:left="1134" w:right="51"/>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Recibir, </w:t>
      </w:r>
      <w:r w:rsidRPr="00215A63">
        <w:rPr>
          <w:rFonts w:ascii="Palatino Linotype" w:eastAsia="MS Mincho" w:hAnsi="Palatino Linotype" w:cs="Times New Roman"/>
          <w:color w:val="000000"/>
        </w:rPr>
        <w:t>tramitar y dar respuesta a las solicitudes de acceso a la información;</w:t>
      </w:r>
    </w:p>
    <w:p w14:paraId="33371D41" w14:textId="77777777" w:rsidR="00215A63" w:rsidRPr="00215A63" w:rsidRDefault="00215A63" w:rsidP="00215A63">
      <w:pPr>
        <w:pStyle w:val="Prrafodelista"/>
        <w:numPr>
          <w:ilvl w:val="1"/>
          <w:numId w:val="20"/>
        </w:numPr>
        <w:tabs>
          <w:tab w:val="left" w:pos="426"/>
        </w:tabs>
        <w:spacing w:before="240" w:after="240" w:line="360" w:lineRule="auto"/>
        <w:ind w:left="1134" w:right="51"/>
        <w:jc w:val="both"/>
        <w:rPr>
          <w:rFonts w:ascii="Palatino Linotype" w:eastAsia="MS Mincho" w:hAnsi="Palatino Linotype" w:cs="Times New Roman"/>
          <w:color w:val="000000"/>
        </w:rPr>
      </w:pPr>
      <w:r w:rsidRPr="00215A63">
        <w:rPr>
          <w:rFonts w:ascii="Palatino Linotype" w:eastAsia="MS Mincho" w:hAnsi="Palatino Linotype" w:cs="Times New Roman"/>
          <w:color w:val="000000"/>
        </w:rPr>
        <w:t xml:space="preserve">Realizar, con efectividad, los trámites internos necesarios para la atención de las solicitudes de acceso a la información; </w:t>
      </w:r>
    </w:p>
    <w:p w14:paraId="646A17C2" w14:textId="77777777" w:rsidR="00215A63" w:rsidRPr="00215A63" w:rsidRDefault="00215A63" w:rsidP="00215A63">
      <w:pPr>
        <w:pStyle w:val="Prrafodelista"/>
        <w:numPr>
          <w:ilvl w:val="1"/>
          <w:numId w:val="20"/>
        </w:numPr>
        <w:tabs>
          <w:tab w:val="left" w:pos="426"/>
        </w:tabs>
        <w:spacing w:before="240" w:after="240" w:line="360" w:lineRule="auto"/>
        <w:ind w:left="1134" w:right="51"/>
        <w:jc w:val="both"/>
        <w:rPr>
          <w:rFonts w:ascii="Palatino Linotype" w:eastAsia="MS Mincho" w:hAnsi="Palatino Linotype" w:cs="Times New Roman"/>
          <w:color w:val="000000"/>
        </w:rPr>
      </w:pPr>
      <w:r w:rsidRPr="00215A63">
        <w:rPr>
          <w:rFonts w:ascii="Palatino Linotype" w:eastAsia="MS Mincho" w:hAnsi="Palatino Linotype" w:cs="Times New Roman"/>
          <w:color w:val="000000"/>
        </w:rPr>
        <w:lastRenderedPageBreak/>
        <w:t xml:space="preserve">Entregar, en su caso, a los particulares la información solicitada; y </w:t>
      </w:r>
    </w:p>
    <w:p w14:paraId="4ACD603A" w14:textId="551E62D0" w:rsidR="00215A63" w:rsidRDefault="00215A63" w:rsidP="00215A63">
      <w:pPr>
        <w:pStyle w:val="Prrafodelista"/>
        <w:numPr>
          <w:ilvl w:val="1"/>
          <w:numId w:val="20"/>
        </w:numPr>
        <w:tabs>
          <w:tab w:val="left" w:pos="426"/>
        </w:tabs>
        <w:spacing w:before="240" w:after="240" w:line="360" w:lineRule="auto"/>
        <w:ind w:left="1134" w:right="51"/>
        <w:jc w:val="both"/>
        <w:rPr>
          <w:rFonts w:ascii="Palatino Linotype" w:hAnsi="Palatino Linotype"/>
          <w:color w:val="000000" w:themeColor="text1"/>
        </w:rPr>
      </w:pPr>
      <w:r w:rsidRPr="00215A63">
        <w:rPr>
          <w:rFonts w:ascii="Palatino Linotype" w:eastAsia="MS Mincho" w:hAnsi="Palatino Linotype" w:cs="Times New Roman"/>
          <w:color w:val="000000"/>
        </w:rPr>
        <w:t>Efectuar las notificaciones a los solicitantes.</w:t>
      </w:r>
    </w:p>
    <w:p w14:paraId="7B21A8EE" w14:textId="77777777" w:rsidR="0031153E" w:rsidRDefault="0031153E" w:rsidP="0031153E">
      <w:pPr>
        <w:pStyle w:val="Prrafodelista"/>
        <w:tabs>
          <w:tab w:val="left" w:pos="426"/>
        </w:tabs>
        <w:spacing w:before="240" w:after="240" w:line="360" w:lineRule="auto"/>
        <w:ind w:left="0" w:right="51"/>
        <w:jc w:val="both"/>
        <w:rPr>
          <w:rFonts w:ascii="Palatino Linotype" w:hAnsi="Palatino Linotype"/>
          <w:color w:val="000000" w:themeColor="text1"/>
        </w:rPr>
      </w:pPr>
    </w:p>
    <w:p w14:paraId="576F231C" w14:textId="6065D432" w:rsidR="0031153E" w:rsidRPr="00215A63" w:rsidRDefault="00215A63"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Otros </w:t>
      </w:r>
      <w:r w:rsidRPr="001867A5">
        <w:rPr>
          <w:rFonts w:ascii="Palatino Linotype" w:eastAsia="MS Mincho" w:hAnsi="Palatino Linotype" w:cs="Times New Roman"/>
          <w:color w:val="000000"/>
        </w:rPr>
        <w:t>sujetos del proceso de atención a las solicitudes de información son los servidores públicos habilitados, quienes serán designados por el titular del Sujeto Obligado a propuesta del responsable de la Unidad de Transparencia</w:t>
      </w:r>
      <w:r w:rsidRPr="001867A5">
        <w:rPr>
          <w:rFonts w:ascii="Palatino Linotype" w:eastAsia="MS Mincho" w:hAnsi="Palatino Linotype" w:cs="Times New Roman"/>
          <w:color w:val="000000"/>
          <w:vertAlign w:val="superscript"/>
        </w:rPr>
        <w:footnoteReference w:id="11"/>
      </w:r>
      <w:r w:rsidRPr="001867A5">
        <w:rPr>
          <w:rFonts w:ascii="Palatino Linotype" w:eastAsia="MS Mincho" w:hAnsi="Palatino Linotype" w:cs="Times New Roman"/>
          <w:color w:val="000000"/>
        </w:rPr>
        <w:t xml:space="preserve"> y tendrán, entre sus atribuciones, las siguientes</w:t>
      </w:r>
      <w:r w:rsidRPr="001867A5">
        <w:rPr>
          <w:rFonts w:ascii="Palatino Linotype" w:eastAsia="MS Mincho" w:hAnsi="Palatino Linotype" w:cs="Times New Roman"/>
          <w:color w:val="000000"/>
          <w:vertAlign w:val="superscript"/>
        </w:rPr>
        <w:footnoteReference w:id="12"/>
      </w:r>
      <w:r w:rsidRPr="001867A5">
        <w:rPr>
          <w:rFonts w:ascii="Palatino Linotype" w:eastAsia="MS Mincho" w:hAnsi="Palatino Linotype" w:cs="Times New Roman"/>
          <w:color w:val="000000"/>
        </w:rPr>
        <w:t>:</w:t>
      </w:r>
    </w:p>
    <w:p w14:paraId="667E712D" w14:textId="77777777" w:rsidR="00215A63" w:rsidRPr="00215A63" w:rsidRDefault="00215A63" w:rsidP="00215A63">
      <w:pPr>
        <w:pStyle w:val="Prrafodelista"/>
        <w:numPr>
          <w:ilvl w:val="1"/>
          <w:numId w:val="21"/>
        </w:numPr>
        <w:tabs>
          <w:tab w:val="left" w:pos="426"/>
        </w:tabs>
        <w:spacing w:before="240" w:after="240" w:line="360" w:lineRule="auto"/>
        <w:ind w:left="1134" w:right="51"/>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Localizar </w:t>
      </w:r>
      <w:r w:rsidRPr="00215A63">
        <w:rPr>
          <w:rFonts w:ascii="Palatino Linotype" w:eastAsia="MS Mincho" w:hAnsi="Palatino Linotype" w:cs="Times New Roman"/>
          <w:color w:val="000000"/>
        </w:rPr>
        <w:t>la información que le solicite la Unidad de Transparencia; y</w:t>
      </w:r>
    </w:p>
    <w:p w14:paraId="3D8A6FA3" w14:textId="1BC8BAC5" w:rsidR="00215A63" w:rsidRDefault="00215A63" w:rsidP="00215A63">
      <w:pPr>
        <w:pStyle w:val="Prrafodelista"/>
        <w:numPr>
          <w:ilvl w:val="1"/>
          <w:numId w:val="21"/>
        </w:numPr>
        <w:tabs>
          <w:tab w:val="left" w:pos="426"/>
        </w:tabs>
        <w:spacing w:before="240" w:after="240" w:line="360" w:lineRule="auto"/>
        <w:ind w:left="1134" w:right="51"/>
        <w:jc w:val="both"/>
        <w:rPr>
          <w:rFonts w:ascii="Palatino Linotype" w:hAnsi="Palatino Linotype"/>
          <w:color w:val="000000" w:themeColor="text1"/>
        </w:rPr>
      </w:pPr>
      <w:r w:rsidRPr="00215A63">
        <w:rPr>
          <w:rFonts w:ascii="Palatino Linotype" w:eastAsia="MS Mincho" w:hAnsi="Palatino Linotype" w:cs="Times New Roman"/>
          <w:color w:val="000000"/>
        </w:rPr>
        <w:t>Proporcionar la información que obre en los archivos y que le sea solicitada por la Unidad de Transparencia.</w:t>
      </w:r>
    </w:p>
    <w:p w14:paraId="1442ACF9" w14:textId="77777777" w:rsidR="0031153E" w:rsidRDefault="0031153E" w:rsidP="0031153E">
      <w:pPr>
        <w:pStyle w:val="Prrafodelista"/>
        <w:tabs>
          <w:tab w:val="left" w:pos="426"/>
        </w:tabs>
        <w:spacing w:before="240" w:after="240" w:line="360" w:lineRule="auto"/>
        <w:ind w:left="0" w:right="51"/>
        <w:jc w:val="both"/>
        <w:rPr>
          <w:rFonts w:ascii="Palatino Linotype" w:hAnsi="Palatino Linotype"/>
          <w:color w:val="000000" w:themeColor="text1"/>
        </w:rPr>
      </w:pPr>
    </w:p>
    <w:p w14:paraId="7375A9AE" w14:textId="7F62AF68" w:rsidR="0031153E" w:rsidRDefault="00215A63"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sidRPr="001867A5">
        <w:rPr>
          <w:rFonts w:ascii="Palatino Linotype" w:eastAsia="MS Mincho" w:hAnsi="Palatino Linotype" w:cs="Times New Roman"/>
          <w:color w:val="000000"/>
        </w:rPr>
        <w:t xml:space="preserve">tal manera que cada una de las áreas administrativas del </w:t>
      </w:r>
      <w:r w:rsidRPr="001867A5">
        <w:rPr>
          <w:rFonts w:ascii="Palatino Linotype" w:eastAsia="MS Mincho" w:hAnsi="Palatino Linotype" w:cs="Times New Roman"/>
          <w:b/>
          <w:bCs/>
          <w:color w:val="000000"/>
        </w:rPr>
        <w:t>SUJETO OBLIGADO</w:t>
      </w:r>
      <w:r w:rsidRPr="001867A5">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5E98A031" w14:textId="77777777" w:rsidR="0031153E" w:rsidRDefault="0031153E" w:rsidP="0031153E">
      <w:pPr>
        <w:pStyle w:val="Prrafodelista"/>
        <w:tabs>
          <w:tab w:val="left" w:pos="426"/>
        </w:tabs>
        <w:spacing w:before="240" w:after="240" w:line="360" w:lineRule="auto"/>
        <w:ind w:left="0" w:right="51"/>
        <w:jc w:val="both"/>
        <w:rPr>
          <w:rFonts w:ascii="Palatino Linotype" w:hAnsi="Palatino Linotype"/>
          <w:color w:val="000000" w:themeColor="text1"/>
        </w:rPr>
      </w:pPr>
    </w:p>
    <w:p w14:paraId="59D35C4E" w14:textId="7815D54B" w:rsidR="009E260E" w:rsidRPr="00910076" w:rsidRDefault="00215A63"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Una expuesto lo anterior, </w:t>
      </w:r>
      <w:r w:rsidR="009E260E">
        <w:rPr>
          <w:rFonts w:ascii="Palatino Linotype" w:hAnsi="Palatino Linotype"/>
        </w:rPr>
        <w:t xml:space="preserve">de </w:t>
      </w:r>
      <w:r w:rsidR="009E260E" w:rsidRPr="00132F52">
        <w:rPr>
          <w:rFonts w:ascii="Palatino Linotype" w:hAnsi="Palatino Linotype"/>
        </w:rPr>
        <w:t>la lectura a la</w:t>
      </w:r>
      <w:r w:rsidR="007409D8" w:rsidRPr="00132F52">
        <w:rPr>
          <w:rFonts w:ascii="Palatino Linotype" w:hAnsi="Palatino Linotype"/>
        </w:rPr>
        <w:t>s</w:t>
      </w:r>
      <w:r w:rsidR="009E260E" w:rsidRPr="00132F52">
        <w:rPr>
          <w:rFonts w:ascii="Palatino Linotype" w:hAnsi="Palatino Linotype"/>
        </w:rPr>
        <w:t xml:space="preserve"> solicitud</w:t>
      </w:r>
      <w:r w:rsidR="007409D8" w:rsidRPr="00132F52">
        <w:rPr>
          <w:rFonts w:ascii="Palatino Linotype" w:hAnsi="Palatino Linotype"/>
        </w:rPr>
        <w:t>es</w:t>
      </w:r>
      <w:r w:rsidR="009E260E" w:rsidRPr="00132F52">
        <w:rPr>
          <w:rFonts w:ascii="Palatino Linotype" w:hAnsi="Palatino Linotype"/>
        </w:rPr>
        <w:t xml:space="preserve"> de información </w:t>
      </w:r>
      <w:r w:rsidR="00C83C79" w:rsidRPr="00132F52">
        <w:rPr>
          <w:rFonts w:ascii="Palatino Linotype" w:hAnsi="Palatino Linotype"/>
          <w:b/>
        </w:rPr>
        <w:t xml:space="preserve">00084/OASZUMPANG/IP/2021 </w:t>
      </w:r>
      <w:r w:rsidR="00C83C79" w:rsidRPr="00132F52">
        <w:rPr>
          <w:rFonts w:ascii="Palatino Linotype" w:hAnsi="Palatino Linotype"/>
          <w:bCs/>
        </w:rPr>
        <w:t>y</w:t>
      </w:r>
      <w:r w:rsidR="00C83C79" w:rsidRPr="00132F52">
        <w:rPr>
          <w:rFonts w:ascii="Palatino Linotype" w:hAnsi="Palatino Linotype"/>
          <w:b/>
        </w:rPr>
        <w:t xml:space="preserve"> 00256/OASZUMPANG/IP</w:t>
      </w:r>
      <w:r w:rsidR="00C83C79">
        <w:rPr>
          <w:rFonts w:ascii="Palatino Linotype" w:hAnsi="Palatino Linotype"/>
          <w:b/>
        </w:rPr>
        <w:t>/2021</w:t>
      </w:r>
      <w:r w:rsidR="009E260E">
        <w:rPr>
          <w:rFonts w:ascii="Palatino Linotype" w:hAnsi="Palatino Linotype"/>
        </w:rPr>
        <w:t xml:space="preserve">, y como fuera señalado en el </w:t>
      </w:r>
      <w:r w:rsidR="009E260E">
        <w:rPr>
          <w:rFonts w:ascii="Palatino Linotype" w:hAnsi="Palatino Linotype"/>
          <w:i/>
          <w:iCs/>
        </w:rPr>
        <w:t>Planteamiento de la Litis</w:t>
      </w:r>
      <w:r w:rsidR="009E260E">
        <w:rPr>
          <w:rFonts w:ascii="Palatino Linotype" w:hAnsi="Palatino Linotype"/>
        </w:rPr>
        <w:t xml:space="preserve"> de esta resolución, se advierte que el entonces </w:t>
      </w:r>
      <w:r w:rsidR="009E260E">
        <w:rPr>
          <w:rFonts w:ascii="Palatino Linotype" w:hAnsi="Palatino Linotype"/>
          <w:b/>
        </w:rPr>
        <w:t>SOLICITANTE</w:t>
      </w:r>
      <w:r w:rsidR="009E260E">
        <w:rPr>
          <w:rFonts w:ascii="Palatino Linotype" w:hAnsi="Palatino Linotype"/>
        </w:rPr>
        <w:t xml:space="preserve"> requirió acceder a la siguiente información:</w:t>
      </w:r>
    </w:p>
    <w:p w14:paraId="3A9A8558" w14:textId="2F547D48" w:rsidR="00327D27" w:rsidRDefault="0035651C" w:rsidP="00E609D1">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lastRenderedPageBreak/>
        <w:t>Documentos donde conste el procedimiento llevado a cabo por la planta de tratamiento para desinfectar el agua tratada que proviene del sedimentador; y</w:t>
      </w:r>
    </w:p>
    <w:p w14:paraId="57570D72" w14:textId="71A9686D" w:rsidR="0035651C" w:rsidRDefault="00D427F9" w:rsidP="00E609D1">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Documentos donde se reporten todos los c</w:t>
      </w:r>
      <w:r w:rsidR="0035651C">
        <w:rPr>
          <w:rFonts w:ascii="Palatino Linotype" w:hAnsi="Palatino Linotype"/>
          <w:color w:val="000000" w:themeColor="text1"/>
        </w:rPr>
        <w:t xml:space="preserve">árcamos de bombeo con los que se cuenta para impulsar todo tipo de agua (residual, pluvial, industrial, etc.), </w:t>
      </w:r>
      <w:r>
        <w:rPr>
          <w:rFonts w:ascii="Palatino Linotype" w:hAnsi="Palatino Linotype"/>
          <w:color w:val="000000" w:themeColor="text1"/>
        </w:rPr>
        <w:t>su</w:t>
      </w:r>
      <w:r w:rsidR="0035651C">
        <w:rPr>
          <w:rFonts w:ascii="Palatino Linotype" w:hAnsi="Palatino Linotype"/>
          <w:color w:val="000000" w:themeColor="text1"/>
        </w:rPr>
        <w:t xml:space="preserve"> clasificación y/o capacidad</w:t>
      </w:r>
      <w:r>
        <w:rPr>
          <w:rFonts w:ascii="Palatino Linotype" w:hAnsi="Palatino Linotype"/>
          <w:color w:val="000000" w:themeColor="text1"/>
        </w:rPr>
        <w:t>, método de construcción empleado (en sitio, prefabricados, etc.), ubicación y, fuente de energía (eléctrica, motores diésel, etc.).</w:t>
      </w:r>
    </w:p>
    <w:p w14:paraId="75954B38" w14:textId="77777777" w:rsidR="00E609D1" w:rsidRDefault="00E609D1" w:rsidP="00E609D1">
      <w:pPr>
        <w:pStyle w:val="Prrafodelista"/>
        <w:tabs>
          <w:tab w:val="left" w:pos="426"/>
        </w:tabs>
        <w:spacing w:before="240" w:after="240" w:line="360" w:lineRule="auto"/>
        <w:ind w:left="0" w:right="51"/>
        <w:jc w:val="both"/>
        <w:rPr>
          <w:rFonts w:ascii="Palatino Linotype" w:hAnsi="Palatino Linotype"/>
          <w:color w:val="000000" w:themeColor="text1"/>
        </w:rPr>
      </w:pPr>
    </w:p>
    <w:p w14:paraId="7F00F75D" w14:textId="6B8F66F6" w:rsidR="00C9667A" w:rsidRPr="00C9667A" w:rsidRDefault="00290DBD" w:rsidP="00F3117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Una vez recibidas las solicitudes de información, de las constancias que obran en los expedientes </w:t>
      </w:r>
      <w:r w:rsidRPr="00EE2263">
        <w:rPr>
          <w:rFonts w:ascii="Palatino Linotype" w:hAnsi="Palatino Linotype"/>
          <w:color w:val="000000" w:themeColor="text1"/>
        </w:rPr>
        <w:t xml:space="preserve">digitales formados en el SAIMEX, </w:t>
      </w:r>
      <w:r w:rsidR="00C9667A">
        <w:rPr>
          <w:rFonts w:ascii="Palatino Linotype" w:hAnsi="Palatino Linotype"/>
          <w:color w:val="000000" w:themeColor="text1"/>
        </w:rPr>
        <w:t xml:space="preserve">específicamente en el apartado de </w:t>
      </w:r>
      <w:r w:rsidR="00C9667A" w:rsidRPr="00C9667A">
        <w:rPr>
          <w:rFonts w:ascii="Palatino Linotype" w:hAnsi="Palatino Linotype"/>
          <w:i/>
          <w:color w:val="000000" w:themeColor="text1"/>
        </w:rPr>
        <w:t>Requerimientos</w:t>
      </w:r>
      <w:r w:rsidR="00C9667A">
        <w:rPr>
          <w:rFonts w:ascii="Palatino Linotype" w:hAnsi="Palatino Linotype"/>
          <w:color w:val="000000" w:themeColor="text1"/>
        </w:rPr>
        <w:t xml:space="preserve">, </w:t>
      </w:r>
      <w:r w:rsidRPr="00C9667A">
        <w:rPr>
          <w:rFonts w:ascii="Palatino Linotype" w:hAnsi="Palatino Linotype"/>
          <w:color w:val="000000" w:themeColor="text1"/>
        </w:rPr>
        <w:t>se</w:t>
      </w:r>
      <w:r w:rsidRPr="00EE2263">
        <w:rPr>
          <w:rFonts w:ascii="Palatino Linotype" w:hAnsi="Palatino Linotype"/>
          <w:color w:val="000000" w:themeColor="text1"/>
        </w:rPr>
        <w:t xml:space="preserve"> aprecia que la Unidad de Tr</w:t>
      </w:r>
      <w:r w:rsidR="003D187D" w:rsidRPr="00EE2263">
        <w:rPr>
          <w:rFonts w:ascii="Palatino Linotype" w:hAnsi="Palatino Linotype"/>
          <w:color w:val="000000" w:themeColor="text1"/>
        </w:rPr>
        <w:t>ansparencia turnó las solicitudes de información</w:t>
      </w:r>
      <w:r w:rsidR="003D187D">
        <w:rPr>
          <w:rFonts w:ascii="Palatino Linotype" w:hAnsi="Palatino Linotype"/>
          <w:color w:val="000000" w:themeColor="text1"/>
        </w:rPr>
        <w:t xml:space="preserve"> </w:t>
      </w:r>
      <w:r w:rsidR="003D187D" w:rsidRPr="00132F52">
        <w:rPr>
          <w:rFonts w:ascii="Palatino Linotype" w:hAnsi="Palatino Linotype"/>
          <w:b/>
        </w:rPr>
        <w:t xml:space="preserve">00084/OASZUMPANG/IP/2021 </w:t>
      </w:r>
      <w:r w:rsidR="003D187D" w:rsidRPr="00132F52">
        <w:rPr>
          <w:rFonts w:ascii="Palatino Linotype" w:hAnsi="Palatino Linotype"/>
          <w:bCs/>
        </w:rPr>
        <w:t>y</w:t>
      </w:r>
      <w:r w:rsidR="003D187D" w:rsidRPr="00132F52">
        <w:rPr>
          <w:rFonts w:ascii="Palatino Linotype" w:hAnsi="Palatino Linotype"/>
          <w:b/>
        </w:rPr>
        <w:t xml:space="preserve"> 00256/OASZUMPANG/IP</w:t>
      </w:r>
      <w:r w:rsidR="003D187D">
        <w:rPr>
          <w:rFonts w:ascii="Palatino Linotype" w:hAnsi="Palatino Linotype"/>
          <w:b/>
        </w:rPr>
        <w:t>/2021</w:t>
      </w:r>
      <w:r w:rsidR="003D187D">
        <w:rPr>
          <w:rFonts w:ascii="Palatino Linotype" w:hAnsi="Palatino Linotype"/>
        </w:rPr>
        <w:t xml:space="preserve"> al Servidor Público Habilitado </w:t>
      </w:r>
      <w:r w:rsidR="003D187D">
        <w:rPr>
          <w:rFonts w:ascii="Palatino Linotype" w:hAnsi="Palatino Linotype"/>
          <w:i/>
          <w:iCs/>
        </w:rPr>
        <w:t>Ing. Juan Diego Alcántara Avelino</w:t>
      </w:r>
      <w:r w:rsidR="00C9667A">
        <w:rPr>
          <w:rFonts w:ascii="Palatino Linotype" w:hAnsi="Palatino Linotype"/>
          <w:iCs/>
        </w:rPr>
        <w:t>,</w:t>
      </w:r>
      <w:r w:rsidR="00C9667A">
        <w:rPr>
          <w:rFonts w:ascii="Palatino Linotype" w:hAnsi="Palatino Linotype"/>
        </w:rPr>
        <w:t xml:space="preserve"> quien dio respuesta  mediante los siguientes pronunciamientos:</w:t>
      </w:r>
    </w:p>
    <w:p w14:paraId="2B9811F7" w14:textId="77777777" w:rsidR="00C9667A" w:rsidRDefault="00C9667A" w:rsidP="00C9667A">
      <w:pPr>
        <w:pStyle w:val="Prrafodelista"/>
        <w:tabs>
          <w:tab w:val="left" w:pos="426"/>
        </w:tabs>
        <w:spacing w:before="240" w:after="240" w:line="360" w:lineRule="auto"/>
        <w:ind w:left="0" w:right="51"/>
        <w:jc w:val="both"/>
        <w:rPr>
          <w:rFonts w:ascii="Palatino Linotype" w:hAnsi="Palatino Linotype"/>
        </w:rPr>
      </w:pPr>
    </w:p>
    <w:p w14:paraId="4E0F25CE" w14:textId="3EED2446" w:rsidR="00290DBD" w:rsidRDefault="00C9667A" w:rsidP="00C9667A">
      <w:pPr>
        <w:pStyle w:val="Prrafodelista"/>
        <w:tabs>
          <w:tab w:val="left" w:pos="426"/>
        </w:tabs>
        <w:spacing w:before="240" w:after="240" w:line="276" w:lineRule="auto"/>
        <w:ind w:left="567" w:right="567"/>
        <w:jc w:val="both"/>
        <w:rPr>
          <w:rFonts w:ascii="Palatino Linotype" w:hAnsi="Palatino Linotype"/>
          <w:b/>
        </w:rPr>
      </w:pPr>
      <w:r>
        <w:rPr>
          <w:rFonts w:ascii="Palatino Linotype" w:hAnsi="Palatino Linotype"/>
        </w:rPr>
        <w:t xml:space="preserve"> </w:t>
      </w:r>
      <w:r>
        <w:rPr>
          <w:rFonts w:ascii="Palatino Linotype" w:hAnsi="Palatino Linotype"/>
          <w:b/>
        </w:rPr>
        <w:t>Respuesta a la solicitud 00084/OASZUMPANG/IP/2022:</w:t>
      </w:r>
    </w:p>
    <w:p w14:paraId="2A955BAF" w14:textId="64327A5A" w:rsidR="00C9667A" w:rsidRDefault="00C9667A" w:rsidP="00C9667A">
      <w:pPr>
        <w:pStyle w:val="Prrafodelista"/>
        <w:tabs>
          <w:tab w:val="left" w:pos="426"/>
        </w:tabs>
        <w:spacing w:before="240" w:after="240" w:line="276" w:lineRule="auto"/>
        <w:ind w:left="567" w:right="567"/>
        <w:jc w:val="both"/>
        <w:rPr>
          <w:rFonts w:ascii="Palatino Linotype" w:hAnsi="Palatino Linotype"/>
        </w:rPr>
      </w:pPr>
      <w:r w:rsidRPr="00C9667A">
        <w:rPr>
          <w:rFonts w:ascii="Palatino Linotype" w:hAnsi="Palatino Linotype"/>
          <w:i/>
        </w:rPr>
        <w:t>“APRECIABLE CIUDADANO, SE INFORMA QUE LAS PLANTAS DE TRATAMIENTO CON LAS QUE CUENTA EL ORGANISMO NO SE ENCUENTRAN EN FUNCIONAMIENTO”</w:t>
      </w:r>
      <w:r>
        <w:rPr>
          <w:rFonts w:ascii="Palatino Linotype" w:hAnsi="Palatino Linotype"/>
        </w:rPr>
        <w:t xml:space="preserve"> (Sic)</w:t>
      </w:r>
    </w:p>
    <w:p w14:paraId="1F469359" w14:textId="77777777" w:rsidR="00C9667A" w:rsidRDefault="00C9667A" w:rsidP="00C9667A">
      <w:pPr>
        <w:pStyle w:val="Prrafodelista"/>
        <w:tabs>
          <w:tab w:val="left" w:pos="426"/>
        </w:tabs>
        <w:spacing w:before="240" w:after="240" w:line="276" w:lineRule="auto"/>
        <w:ind w:left="567" w:right="567"/>
        <w:jc w:val="both"/>
        <w:rPr>
          <w:rFonts w:ascii="Palatino Linotype" w:hAnsi="Palatino Linotype"/>
        </w:rPr>
      </w:pPr>
    </w:p>
    <w:p w14:paraId="270FC510" w14:textId="07491169" w:rsidR="00C9667A" w:rsidRDefault="00C9667A" w:rsidP="00C9667A">
      <w:pPr>
        <w:pStyle w:val="Prrafodelista"/>
        <w:tabs>
          <w:tab w:val="left" w:pos="426"/>
        </w:tabs>
        <w:spacing w:before="240" w:after="240" w:line="276" w:lineRule="auto"/>
        <w:ind w:left="567" w:right="567"/>
        <w:jc w:val="both"/>
        <w:rPr>
          <w:rFonts w:ascii="Palatino Linotype" w:hAnsi="Palatino Linotype"/>
          <w:b/>
        </w:rPr>
      </w:pPr>
      <w:r>
        <w:rPr>
          <w:rFonts w:ascii="Palatino Linotype" w:hAnsi="Palatino Linotype"/>
          <w:b/>
        </w:rPr>
        <w:t>Respuesta a la solicitud 00256/OASZUMPANG/IP/2022:</w:t>
      </w:r>
    </w:p>
    <w:p w14:paraId="2307BCDF" w14:textId="234076A7" w:rsidR="00C9667A" w:rsidRPr="00C9667A" w:rsidRDefault="00C9667A" w:rsidP="00C9667A">
      <w:pPr>
        <w:pStyle w:val="Prrafodelista"/>
        <w:tabs>
          <w:tab w:val="left" w:pos="426"/>
        </w:tabs>
        <w:spacing w:before="240" w:after="240" w:line="276" w:lineRule="auto"/>
        <w:ind w:left="567" w:right="567"/>
        <w:jc w:val="both"/>
        <w:rPr>
          <w:rFonts w:ascii="Palatino Linotype" w:hAnsi="Palatino Linotype"/>
          <w:color w:val="000000" w:themeColor="text1"/>
        </w:rPr>
      </w:pPr>
      <w:r w:rsidRPr="00C9667A">
        <w:rPr>
          <w:rFonts w:ascii="Palatino Linotype" w:hAnsi="Palatino Linotype"/>
          <w:i/>
        </w:rPr>
        <w:t xml:space="preserve">“APRECIABLE CIUDADANO, SE INFORMA QUE EL ORGANISMO CUENTA CON CUATRO CÁRCAMOS PERO LOS CUALES NO SE ENCUENTRAN AL 100 % DE SU FUNCIONAMIENTO, TAMBIÉN </w:t>
      </w:r>
      <w:r w:rsidRPr="00C9667A">
        <w:rPr>
          <w:rFonts w:ascii="Palatino Linotype" w:hAnsi="Palatino Linotype"/>
          <w:i/>
        </w:rPr>
        <w:lastRenderedPageBreak/>
        <w:t>COMENTARLE QUE HASTA EL MOMENTO SE HA REALIZADO UNA REVISIÓN EXHAUSTIVA EN LOS ARCHIVOS ENTREGADOS POR LOS SERVIDORES PÚBLICOS SALIENTES A MI PERSONA MEDIANTE ACTA ENTREGA-RECEPCIÓN REALIZADA EL DÍA PRIMERO DE ENERO DE EL PRESENTE AÑO, ENCONTRANDO QUE NO SE CUENTA CON LA DOCUMENTACIÓN Y/O EXPEDIENTES QUE CONTENGAN LA INFORMACIÓN SOLICITADA.”</w:t>
      </w:r>
      <w:r>
        <w:rPr>
          <w:rFonts w:ascii="Palatino Linotype" w:hAnsi="Palatino Linotype"/>
        </w:rPr>
        <w:t xml:space="preserve"> (Sic)</w:t>
      </w:r>
    </w:p>
    <w:p w14:paraId="41D87698" w14:textId="77777777" w:rsidR="00290DBD" w:rsidRDefault="00290DBD" w:rsidP="00290DBD">
      <w:pPr>
        <w:pStyle w:val="Prrafodelista"/>
        <w:tabs>
          <w:tab w:val="left" w:pos="426"/>
        </w:tabs>
        <w:spacing w:before="240" w:after="240" w:line="360" w:lineRule="auto"/>
        <w:ind w:left="0" w:right="51"/>
        <w:jc w:val="both"/>
        <w:rPr>
          <w:rFonts w:ascii="Palatino Linotype" w:hAnsi="Palatino Linotype"/>
          <w:color w:val="000000" w:themeColor="text1"/>
        </w:rPr>
      </w:pPr>
    </w:p>
    <w:p w14:paraId="74D17627" w14:textId="3CD9E926" w:rsidR="004107D7" w:rsidRDefault="008645F1" w:rsidP="00F3117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Los anteriores pronunciamientos fueron transcritos por la Unidad de Transparencia dentro de los acuses digitales de respuesta, tal como fuera demostrado en el apartado de </w:t>
      </w:r>
      <w:r>
        <w:rPr>
          <w:rFonts w:ascii="Palatino Linotype" w:hAnsi="Palatino Linotype"/>
          <w:i/>
          <w:color w:val="000000" w:themeColor="text1"/>
        </w:rPr>
        <w:t>Antecedentes</w:t>
      </w:r>
      <w:r>
        <w:rPr>
          <w:rFonts w:ascii="Palatino Linotype" w:hAnsi="Palatino Linotype"/>
          <w:color w:val="000000" w:themeColor="text1"/>
        </w:rPr>
        <w:t xml:space="preserve"> de esta resolución; asimismo, se hizo entrega del particular el archivo electrónico titulado </w:t>
      </w:r>
      <w:r>
        <w:rPr>
          <w:rFonts w:ascii="Palatino Linotype" w:hAnsi="Palatino Linotype"/>
          <w:b/>
          <w:i/>
          <w:color w:val="000000" w:themeColor="text1"/>
        </w:rPr>
        <w:t>“Respuesta operatividad.pdf”</w:t>
      </w:r>
      <w:r>
        <w:rPr>
          <w:rFonts w:ascii="Palatino Linotype" w:hAnsi="Palatino Linotype"/>
          <w:color w:val="000000" w:themeColor="text1"/>
        </w:rPr>
        <w:t xml:space="preserve">, consistente en el oficio ODAPAZ/DOCM/017/2022, de diecisiete (17) de enero de dos mil veintidós, emitido por el Titular de la Jefatura de Gestión de Programas Federales y Licitaciones, y dirigido a la Titular de la Unidad de Transparencia, a través del cual, manifestó únicamente lo siguiente: </w:t>
      </w:r>
    </w:p>
    <w:p w14:paraId="1D3B26C5" w14:textId="77777777" w:rsidR="004107D7" w:rsidRDefault="004107D7" w:rsidP="004107D7">
      <w:pPr>
        <w:pStyle w:val="Prrafodelista"/>
        <w:tabs>
          <w:tab w:val="left" w:pos="426"/>
        </w:tabs>
        <w:spacing w:before="240" w:after="240" w:line="360" w:lineRule="auto"/>
        <w:ind w:left="0" w:right="51"/>
        <w:jc w:val="both"/>
        <w:rPr>
          <w:rFonts w:ascii="Palatino Linotype" w:hAnsi="Palatino Linotype"/>
          <w:color w:val="000000" w:themeColor="text1"/>
        </w:rPr>
      </w:pPr>
    </w:p>
    <w:p w14:paraId="0ED23059" w14:textId="0B8C92F2" w:rsidR="008645F1" w:rsidRDefault="008645F1" w:rsidP="008645F1">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“Me permito comunicarle que las siguientes solicitudes de información del sistema SAIMEX y han sido respondidas adecuadamente.</w:t>
      </w:r>
    </w:p>
    <w:p w14:paraId="2AEDFFF8" w14:textId="77777777" w:rsidR="008645F1" w:rsidRDefault="008645F1" w:rsidP="008645F1">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07818D76" w14:textId="34AB6EB4" w:rsidR="008645F1" w:rsidRDefault="008645F1" w:rsidP="008645F1">
      <w:pPr>
        <w:pStyle w:val="Prrafodelista"/>
        <w:tabs>
          <w:tab w:val="left" w:pos="426"/>
        </w:tabs>
        <w:spacing w:before="240" w:after="240" w:line="276" w:lineRule="auto"/>
        <w:ind w:left="567" w:right="567"/>
        <w:jc w:val="both"/>
        <w:rPr>
          <w:rFonts w:ascii="Palatino Linotype" w:hAnsi="Palatino Linotype"/>
          <w:b/>
          <w:i/>
          <w:color w:val="000000" w:themeColor="text1"/>
          <w:sz w:val="22"/>
        </w:rPr>
      </w:pPr>
      <w:r>
        <w:rPr>
          <w:rFonts w:ascii="Palatino Linotype" w:hAnsi="Palatino Linotype"/>
          <w:b/>
          <w:i/>
          <w:color w:val="000000" w:themeColor="text1"/>
          <w:sz w:val="22"/>
        </w:rPr>
        <w:t>00084/OASZUMPANG/IP/2021</w:t>
      </w:r>
    </w:p>
    <w:p w14:paraId="75BA5111" w14:textId="5104FC46" w:rsidR="008645F1" w:rsidRPr="008645F1" w:rsidRDefault="008645F1" w:rsidP="008645F1">
      <w:pPr>
        <w:pStyle w:val="Prrafodelista"/>
        <w:tabs>
          <w:tab w:val="left" w:pos="426"/>
        </w:tabs>
        <w:spacing w:before="240" w:after="240" w:line="276" w:lineRule="auto"/>
        <w:ind w:left="567" w:right="567"/>
        <w:jc w:val="both"/>
        <w:rPr>
          <w:rFonts w:ascii="Palatino Linotype" w:hAnsi="Palatino Linotype"/>
          <w:b/>
          <w:i/>
          <w:color w:val="000000" w:themeColor="text1"/>
          <w:sz w:val="22"/>
        </w:rPr>
      </w:pPr>
      <w:r>
        <w:rPr>
          <w:rFonts w:ascii="Palatino Linotype" w:hAnsi="Palatino Linotype"/>
          <w:b/>
          <w:i/>
          <w:color w:val="000000" w:themeColor="text1"/>
          <w:sz w:val="22"/>
        </w:rPr>
        <w:t xml:space="preserve"> 00084/OASZUMPANG/IP/2021</w:t>
      </w:r>
    </w:p>
    <w:p w14:paraId="07C4F629" w14:textId="0BA4680E" w:rsidR="008645F1" w:rsidRPr="008645F1" w:rsidRDefault="008645F1" w:rsidP="008645F1">
      <w:pPr>
        <w:pStyle w:val="Prrafodelista"/>
        <w:tabs>
          <w:tab w:val="left" w:pos="426"/>
        </w:tabs>
        <w:spacing w:before="240" w:after="240" w:line="276" w:lineRule="auto"/>
        <w:ind w:left="567" w:right="567"/>
        <w:jc w:val="both"/>
        <w:rPr>
          <w:rFonts w:ascii="Palatino Linotype" w:hAnsi="Palatino Linotype"/>
          <w:b/>
          <w:i/>
          <w:color w:val="000000" w:themeColor="text1"/>
          <w:sz w:val="22"/>
        </w:rPr>
      </w:pPr>
      <w:r>
        <w:rPr>
          <w:rFonts w:ascii="Palatino Linotype" w:hAnsi="Palatino Linotype"/>
          <w:b/>
          <w:i/>
          <w:color w:val="000000" w:themeColor="text1"/>
          <w:sz w:val="22"/>
        </w:rPr>
        <w:t>00256/OASZUMPANG/IP/2021</w:t>
      </w:r>
    </w:p>
    <w:p w14:paraId="049C2815" w14:textId="77777777" w:rsidR="008645F1" w:rsidRDefault="008645F1" w:rsidP="008645F1">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2A243579" w14:textId="291B79A3" w:rsidR="008645F1" w:rsidRPr="008645F1" w:rsidRDefault="008645F1" w:rsidP="008645F1">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i/>
          <w:color w:val="000000" w:themeColor="text1"/>
          <w:sz w:val="22"/>
        </w:rPr>
        <w:t>Sin otro particular por el momento envío un cordial saludo, quedando de usted para cualquier duda o aclaración al respecto.</w:t>
      </w:r>
      <w:r>
        <w:rPr>
          <w:rFonts w:ascii="Palatino Linotype" w:hAnsi="Palatino Linotype"/>
          <w:color w:val="000000" w:themeColor="text1"/>
          <w:sz w:val="22"/>
        </w:rPr>
        <w:t>” (Sic)</w:t>
      </w:r>
    </w:p>
    <w:p w14:paraId="30957C22" w14:textId="77777777" w:rsidR="008645F1" w:rsidRDefault="008645F1" w:rsidP="004107D7">
      <w:pPr>
        <w:pStyle w:val="Prrafodelista"/>
        <w:tabs>
          <w:tab w:val="left" w:pos="426"/>
        </w:tabs>
        <w:spacing w:before="240" w:after="240" w:line="360" w:lineRule="auto"/>
        <w:ind w:left="0" w:right="51"/>
        <w:jc w:val="both"/>
        <w:rPr>
          <w:rFonts w:ascii="Palatino Linotype" w:hAnsi="Palatino Linotype"/>
          <w:color w:val="000000" w:themeColor="text1"/>
        </w:rPr>
      </w:pPr>
    </w:p>
    <w:p w14:paraId="7F90154A" w14:textId="49B00C5D" w:rsidR="009E260E" w:rsidRDefault="004107D7" w:rsidP="00F3117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Así las cosas, de las</w:t>
      </w:r>
      <w:r w:rsidR="00C9667A">
        <w:rPr>
          <w:rFonts w:ascii="Palatino Linotype" w:hAnsi="Palatino Linotype"/>
          <w:color w:val="000000" w:themeColor="text1"/>
        </w:rPr>
        <w:t xml:space="preserve"> manifes</w:t>
      </w:r>
      <w:r>
        <w:rPr>
          <w:rFonts w:ascii="Palatino Linotype" w:hAnsi="Palatino Linotype"/>
          <w:color w:val="000000" w:themeColor="text1"/>
        </w:rPr>
        <w:t xml:space="preserve">taciones realizadas por el Servidor Público Habilitado quien se encargó de atender las solicitudes de información, </w:t>
      </w:r>
      <w:r w:rsidR="00C9667A">
        <w:rPr>
          <w:rFonts w:ascii="Palatino Linotype" w:hAnsi="Palatino Linotype"/>
          <w:color w:val="000000" w:themeColor="text1"/>
        </w:rPr>
        <w:t>podemos rescatar los siguientes elementos:</w:t>
      </w:r>
    </w:p>
    <w:p w14:paraId="29029AA7" w14:textId="1F97FED4" w:rsidR="00C9667A" w:rsidRDefault="00C9667A" w:rsidP="00C9667A">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Que las plantas de tratamiento con las que cuenta el </w:t>
      </w:r>
      <w:r>
        <w:rPr>
          <w:rFonts w:ascii="Palatino Linotype" w:hAnsi="Palatino Linotype"/>
          <w:b/>
          <w:color w:val="000000" w:themeColor="text1"/>
        </w:rPr>
        <w:t>SUJETO OBLIGADO</w:t>
      </w:r>
      <w:r>
        <w:rPr>
          <w:rFonts w:ascii="Palatino Linotype" w:hAnsi="Palatino Linotype"/>
          <w:color w:val="000000" w:themeColor="text1"/>
        </w:rPr>
        <w:t xml:space="preserve"> no se encontraban en funcionamiento;</w:t>
      </w:r>
      <w:r w:rsidR="004107D7">
        <w:rPr>
          <w:rFonts w:ascii="Palatino Linotype" w:hAnsi="Palatino Linotype"/>
          <w:color w:val="000000" w:themeColor="text1"/>
        </w:rPr>
        <w:t xml:space="preserve"> y</w:t>
      </w:r>
    </w:p>
    <w:p w14:paraId="3FCF819A" w14:textId="7E5DF01D" w:rsidR="004107D7" w:rsidRPr="004107D7" w:rsidRDefault="00C9667A" w:rsidP="004107D7">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Que el </w:t>
      </w:r>
      <w:r>
        <w:rPr>
          <w:rFonts w:ascii="Palatino Linotype" w:hAnsi="Palatino Linotype"/>
          <w:b/>
          <w:color w:val="000000" w:themeColor="text1"/>
        </w:rPr>
        <w:t>SUJETO OBLIGADO</w:t>
      </w:r>
      <w:r>
        <w:rPr>
          <w:rFonts w:ascii="Palatino Linotype" w:hAnsi="Palatino Linotype"/>
          <w:color w:val="000000" w:themeColor="text1"/>
        </w:rPr>
        <w:t xml:space="preserve"> cuenta con cuatro cárcamos, los cuales, no están funcionando al 100% de su rendimiento y no se cuenta con documentación al respecto.</w:t>
      </w:r>
    </w:p>
    <w:p w14:paraId="30C18103" w14:textId="77777777" w:rsidR="004107D7" w:rsidRDefault="004107D7" w:rsidP="004107D7">
      <w:pPr>
        <w:pStyle w:val="Prrafodelista"/>
        <w:tabs>
          <w:tab w:val="left" w:pos="426"/>
        </w:tabs>
        <w:spacing w:before="240" w:after="240" w:line="360" w:lineRule="auto"/>
        <w:ind w:left="0" w:right="51"/>
        <w:jc w:val="both"/>
        <w:rPr>
          <w:rFonts w:ascii="Palatino Linotype" w:hAnsi="Palatino Linotype"/>
          <w:color w:val="000000" w:themeColor="text1"/>
        </w:rPr>
      </w:pPr>
    </w:p>
    <w:p w14:paraId="35863C3A" w14:textId="555ECBE9" w:rsidR="009E260E" w:rsidRDefault="004107D7" w:rsidP="00F3117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w:t>
      </w:r>
      <w:r w:rsidR="005B4B08">
        <w:rPr>
          <w:rFonts w:ascii="Palatino Linotype" w:hAnsi="Palatino Linotype"/>
          <w:color w:val="000000" w:themeColor="text1"/>
        </w:rPr>
        <w:t>or su parte</w:t>
      </w:r>
      <w:r w:rsidR="009E260E">
        <w:rPr>
          <w:rFonts w:ascii="Palatino Linotype" w:hAnsi="Palatino Linotype"/>
          <w:color w:val="000000" w:themeColor="text1"/>
        </w:rPr>
        <w:t>, el</w:t>
      </w:r>
      <w:r w:rsidR="003B1857">
        <w:rPr>
          <w:rFonts w:ascii="Palatino Linotype" w:hAnsi="Palatino Linotype"/>
          <w:color w:val="000000" w:themeColor="text1"/>
        </w:rPr>
        <w:t xml:space="preserve"> ahora</w:t>
      </w:r>
      <w:r w:rsidR="009E260E">
        <w:rPr>
          <w:rFonts w:ascii="Palatino Linotype" w:hAnsi="Palatino Linotype"/>
          <w:color w:val="000000" w:themeColor="text1"/>
        </w:rPr>
        <w:t xml:space="preserve"> </w:t>
      </w:r>
      <w:r w:rsidR="009E260E">
        <w:rPr>
          <w:rFonts w:ascii="Palatino Linotype" w:hAnsi="Palatino Linotype"/>
          <w:b/>
          <w:color w:val="000000" w:themeColor="text1"/>
        </w:rPr>
        <w:t>RECURRENTE</w:t>
      </w:r>
      <w:r w:rsidR="009E260E">
        <w:rPr>
          <w:rFonts w:ascii="Palatino Linotype" w:hAnsi="Palatino Linotype"/>
          <w:color w:val="000000" w:themeColor="text1"/>
        </w:rPr>
        <w:t xml:space="preserve"> promovió l</w:t>
      </w:r>
      <w:r w:rsidR="00E11294">
        <w:rPr>
          <w:rFonts w:ascii="Palatino Linotype" w:hAnsi="Palatino Linotype"/>
          <w:color w:val="000000" w:themeColor="text1"/>
        </w:rPr>
        <w:t>os</w:t>
      </w:r>
      <w:r w:rsidR="009E260E">
        <w:rPr>
          <w:rFonts w:ascii="Palatino Linotype" w:hAnsi="Palatino Linotype"/>
          <w:color w:val="000000" w:themeColor="text1"/>
        </w:rPr>
        <w:t xml:space="preserve"> recurso</w:t>
      </w:r>
      <w:r w:rsidR="00E11294">
        <w:rPr>
          <w:rFonts w:ascii="Palatino Linotype" w:hAnsi="Palatino Linotype"/>
          <w:color w:val="000000" w:themeColor="text1"/>
        </w:rPr>
        <w:t>s</w:t>
      </w:r>
      <w:r w:rsidR="009E260E">
        <w:rPr>
          <w:rFonts w:ascii="Palatino Linotype" w:hAnsi="Palatino Linotype"/>
          <w:color w:val="000000" w:themeColor="text1"/>
        </w:rPr>
        <w:t xml:space="preserve"> de revisión con número</w:t>
      </w:r>
      <w:r w:rsidR="00E11294">
        <w:rPr>
          <w:rFonts w:ascii="Palatino Linotype" w:hAnsi="Palatino Linotype"/>
          <w:color w:val="000000" w:themeColor="text1"/>
        </w:rPr>
        <w:t>s</w:t>
      </w:r>
      <w:r w:rsidR="009E260E">
        <w:rPr>
          <w:rFonts w:ascii="Palatino Linotype" w:hAnsi="Palatino Linotype"/>
          <w:color w:val="000000" w:themeColor="text1"/>
        </w:rPr>
        <w:t xml:space="preserve"> al rubro indicado</w:t>
      </w:r>
      <w:r w:rsidR="005B4B08">
        <w:rPr>
          <w:rFonts w:ascii="Palatino Linotype" w:hAnsi="Palatino Linotype"/>
          <w:color w:val="000000" w:themeColor="text1"/>
        </w:rPr>
        <w:t>,</w:t>
      </w:r>
      <w:r w:rsidR="009E260E">
        <w:rPr>
          <w:rFonts w:ascii="Palatino Linotype" w:hAnsi="Palatino Linotype"/>
          <w:color w:val="000000" w:themeColor="text1"/>
        </w:rPr>
        <w:t xml:space="preserve"> en contra de la</w:t>
      </w:r>
      <w:r w:rsidR="00E11294">
        <w:rPr>
          <w:rFonts w:ascii="Palatino Linotype" w:hAnsi="Palatino Linotype"/>
          <w:color w:val="000000" w:themeColor="text1"/>
        </w:rPr>
        <w:t>s</w:t>
      </w:r>
      <w:r w:rsidR="009E260E">
        <w:rPr>
          <w:rFonts w:ascii="Palatino Linotype" w:hAnsi="Palatino Linotype"/>
          <w:color w:val="000000" w:themeColor="text1"/>
        </w:rPr>
        <w:t xml:space="preserve"> respuesta</w:t>
      </w:r>
      <w:r w:rsidR="00E11294">
        <w:rPr>
          <w:rFonts w:ascii="Palatino Linotype" w:hAnsi="Palatino Linotype"/>
          <w:color w:val="000000" w:themeColor="text1"/>
        </w:rPr>
        <w:t>s</w:t>
      </w:r>
      <w:r w:rsidR="009E260E">
        <w:rPr>
          <w:rFonts w:ascii="Palatino Linotype" w:hAnsi="Palatino Linotype"/>
          <w:color w:val="000000" w:themeColor="text1"/>
        </w:rPr>
        <w:t xml:space="preserve"> del </w:t>
      </w:r>
      <w:r w:rsidR="009E260E">
        <w:rPr>
          <w:rFonts w:ascii="Palatino Linotype" w:hAnsi="Palatino Linotype"/>
          <w:b/>
          <w:color w:val="000000" w:themeColor="text1"/>
        </w:rPr>
        <w:t>SUJETO OBLIGADO</w:t>
      </w:r>
      <w:r w:rsidR="005B4B08">
        <w:rPr>
          <w:rFonts w:ascii="Palatino Linotype" w:hAnsi="Palatino Linotype"/>
          <w:color w:val="000000" w:themeColor="text1"/>
        </w:rPr>
        <w:t>,</w:t>
      </w:r>
      <w:r w:rsidR="009E260E">
        <w:rPr>
          <w:rFonts w:ascii="Palatino Linotype" w:hAnsi="Palatino Linotype"/>
          <w:color w:val="000000" w:themeColor="text1"/>
        </w:rPr>
        <w:t xml:space="preserve"> y en </w:t>
      </w:r>
      <w:r w:rsidR="00E11294">
        <w:rPr>
          <w:rFonts w:ascii="Palatino Linotype" w:hAnsi="Palatino Linotype"/>
          <w:color w:val="000000" w:themeColor="text1"/>
        </w:rPr>
        <w:t>los</w:t>
      </w:r>
      <w:r w:rsidR="009E260E">
        <w:rPr>
          <w:rFonts w:ascii="Palatino Linotype" w:hAnsi="Palatino Linotype"/>
          <w:color w:val="000000" w:themeColor="text1"/>
        </w:rPr>
        <w:t xml:space="preserve"> que señaló por agravios, </w:t>
      </w:r>
      <w:r w:rsidR="00921CF4">
        <w:rPr>
          <w:rFonts w:ascii="Palatino Linotype" w:hAnsi="Palatino Linotype"/>
          <w:color w:val="000000" w:themeColor="text1"/>
        </w:rPr>
        <w:t>lo siguiente:</w:t>
      </w:r>
    </w:p>
    <w:p w14:paraId="097E69EE" w14:textId="32C213FC" w:rsidR="002960D6" w:rsidRDefault="00921CF4" w:rsidP="00C9667A">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 xml:space="preserve">Que </w:t>
      </w:r>
      <w:r w:rsidR="00C9667A">
        <w:rPr>
          <w:rFonts w:ascii="Palatino Linotype" w:hAnsi="Palatino Linotype"/>
          <w:color w:val="000000" w:themeColor="text1"/>
        </w:rPr>
        <w:t xml:space="preserve">no se le dio respuesta a su solicitud; </w:t>
      </w:r>
    </w:p>
    <w:p w14:paraId="5456E8BF" w14:textId="1700C3E6" w:rsidR="00E11294" w:rsidRDefault="002960D6" w:rsidP="00C9667A">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 xml:space="preserve">Que no se le dio una respuesta correcta; </w:t>
      </w:r>
      <w:r w:rsidR="00C9667A">
        <w:rPr>
          <w:rFonts w:ascii="Palatino Linotype" w:hAnsi="Palatino Linotype"/>
          <w:color w:val="000000" w:themeColor="text1"/>
        </w:rPr>
        <w:t>y</w:t>
      </w:r>
    </w:p>
    <w:p w14:paraId="38E7B4C9" w14:textId="3635455B" w:rsidR="00C9667A" w:rsidRPr="00E11294" w:rsidRDefault="00C9667A" w:rsidP="00C9667A">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 xml:space="preserve">Que el </w:t>
      </w:r>
      <w:r>
        <w:rPr>
          <w:rFonts w:ascii="Palatino Linotype" w:hAnsi="Palatino Linotype"/>
          <w:b/>
          <w:color w:val="000000" w:themeColor="text1"/>
        </w:rPr>
        <w:t>SUJETO OBLIGADO</w:t>
      </w:r>
      <w:r>
        <w:rPr>
          <w:rFonts w:ascii="Palatino Linotype" w:hAnsi="Palatino Linotype"/>
          <w:color w:val="000000" w:themeColor="text1"/>
        </w:rPr>
        <w:t xml:space="preserve"> evadió proporcionar información.</w:t>
      </w:r>
    </w:p>
    <w:p w14:paraId="79C13A5C" w14:textId="77777777" w:rsidR="009E260E" w:rsidRDefault="009E260E" w:rsidP="009E260E">
      <w:pPr>
        <w:pStyle w:val="Prrafodelista"/>
        <w:tabs>
          <w:tab w:val="left" w:pos="426"/>
        </w:tabs>
        <w:spacing w:before="240" w:after="240" w:line="360" w:lineRule="auto"/>
        <w:ind w:left="0" w:right="51"/>
        <w:jc w:val="both"/>
        <w:rPr>
          <w:rFonts w:ascii="Palatino Linotype" w:hAnsi="Palatino Linotype"/>
          <w:color w:val="000000" w:themeColor="text1"/>
        </w:rPr>
      </w:pPr>
    </w:p>
    <w:p w14:paraId="4C981DEA" w14:textId="00F20BAE" w:rsidR="003D29E0" w:rsidRDefault="004107D7"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As</w:t>
      </w:r>
      <w:r w:rsidR="002960D6">
        <w:rPr>
          <w:rFonts w:ascii="Palatino Linotype" w:hAnsi="Palatino Linotype"/>
          <w:color w:val="000000" w:themeColor="text1"/>
        </w:rPr>
        <w:t xml:space="preserve">í las cosas, y una vez desagregadas las constancias que obran en los expedientes digitales del SAIMEX, por cuanto hace al agravio indicado por el </w:t>
      </w:r>
      <w:r w:rsidR="002960D6">
        <w:rPr>
          <w:rFonts w:ascii="Palatino Linotype" w:hAnsi="Palatino Linotype"/>
          <w:b/>
          <w:color w:val="000000" w:themeColor="text1"/>
        </w:rPr>
        <w:t>RECURRENTE</w:t>
      </w:r>
      <w:r w:rsidR="002960D6">
        <w:rPr>
          <w:rFonts w:ascii="Palatino Linotype" w:hAnsi="Palatino Linotype"/>
          <w:color w:val="000000" w:themeColor="text1"/>
        </w:rPr>
        <w:t xml:space="preserve">, en el que se dolió porque el </w:t>
      </w:r>
      <w:r w:rsidR="002960D6">
        <w:rPr>
          <w:rFonts w:ascii="Palatino Linotype" w:hAnsi="Palatino Linotype"/>
          <w:b/>
          <w:color w:val="000000" w:themeColor="text1"/>
        </w:rPr>
        <w:t>SUJETO OBLIGADO</w:t>
      </w:r>
      <w:r w:rsidR="002960D6">
        <w:rPr>
          <w:rFonts w:ascii="Palatino Linotype" w:hAnsi="Palatino Linotype"/>
          <w:color w:val="000000" w:themeColor="text1"/>
        </w:rPr>
        <w:t xml:space="preserve"> no dio respuesta a su solicitud de información, debe determinarse como </w:t>
      </w:r>
      <w:r w:rsidR="002960D6">
        <w:rPr>
          <w:rFonts w:ascii="Palatino Linotype" w:hAnsi="Palatino Linotype"/>
          <w:b/>
          <w:color w:val="000000" w:themeColor="text1"/>
        </w:rPr>
        <w:t>infundado</w:t>
      </w:r>
      <w:r w:rsidR="002960D6">
        <w:rPr>
          <w:rFonts w:ascii="Palatino Linotype" w:hAnsi="Palatino Linotype"/>
          <w:color w:val="000000" w:themeColor="text1"/>
        </w:rPr>
        <w:t xml:space="preserve">, toda vez que, como se ha evidenciado, el </w:t>
      </w:r>
      <w:r w:rsidR="002960D6">
        <w:rPr>
          <w:rFonts w:ascii="Palatino Linotype" w:hAnsi="Palatino Linotype"/>
          <w:b/>
          <w:color w:val="000000" w:themeColor="text1"/>
        </w:rPr>
        <w:t>SUJETO OBLIGADO</w:t>
      </w:r>
      <w:r w:rsidR="002960D6">
        <w:rPr>
          <w:rFonts w:ascii="Palatino Linotype" w:hAnsi="Palatino Linotype"/>
          <w:color w:val="000000" w:themeColor="text1"/>
        </w:rPr>
        <w:t xml:space="preserve"> sí respondió a las solicitudes de información.</w:t>
      </w:r>
    </w:p>
    <w:p w14:paraId="1188566C" w14:textId="77777777" w:rsidR="004107D7" w:rsidRDefault="004107D7" w:rsidP="004107D7">
      <w:pPr>
        <w:pStyle w:val="Prrafodelista"/>
        <w:tabs>
          <w:tab w:val="left" w:pos="426"/>
        </w:tabs>
        <w:spacing w:before="240" w:after="240" w:line="360" w:lineRule="auto"/>
        <w:ind w:left="0" w:right="51"/>
        <w:jc w:val="both"/>
        <w:rPr>
          <w:rFonts w:ascii="Palatino Linotype" w:hAnsi="Palatino Linotype"/>
          <w:color w:val="000000" w:themeColor="text1"/>
        </w:rPr>
      </w:pPr>
    </w:p>
    <w:p w14:paraId="3BDF840A" w14:textId="0EE74709" w:rsidR="004107D7" w:rsidRDefault="002960D6"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Por otro lado, en lo que corresponde a los agravios por los que el </w:t>
      </w:r>
      <w:r>
        <w:rPr>
          <w:rFonts w:ascii="Palatino Linotype" w:hAnsi="Palatino Linotype"/>
          <w:b/>
          <w:color w:val="000000" w:themeColor="text1"/>
        </w:rPr>
        <w:t>RECURRENTE</w:t>
      </w:r>
      <w:r>
        <w:rPr>
          <w:rFonts w:ascii="Palatino Linotype" w:hAnsi="Palatino Linotype"/>
          <w:color w:val="000000" w:themeColor="text1"/>
        </w:rPr>
        <w:t xml:space="preserve"> se duele porque </w:t>
      </w:r>
      <w:r>
        <w:rPr>
          <w:rFonts w:ascii="Palatino Linotype" w:hAnsi="Palatino Linotype"/>
          <w:i/>
          <w:color w:val="000000" w:themeColor="text1"/>
        </w:rPr>
        <w:t>“no se le dio una respuesta correcta”</w:t>
      </w:r>
      <w:r>
        <w:rPr>
          <w:rFonts w:ascii="Palatino Linotype" w:hAnsi="Palatino Linotype"/>
          <w:color w:val="000000" w:themeColor="text1"/>
        </w:rPr>
        <w:t xml:space="preserve"> y </w:t>
      </w:r>
      <w:r>
        <w:rPr>
          <w:rFonts w:ascii="Palatino Linotype" w:hAnsi="Palatino Linotype"/>
          <w:i/>
          <w:color w:val="000000" w:themeColor="text1"/>
        </w:rPr>
        <w:t>“porque se evade entregar información”</w:t>
      </w:r>
      <w:r>
        <w:rPr>
          <w:rFonts w:ascii="Palatino Linotype" w:hAnsi="Palatino Linotype"/>
          <w:color w:val="000000" w:themeColor="text1"/>
        </w:rPr>
        <w:t xml:space="preserve">, debemos recordar que los particulares no necesitan ser profesionistas en derecho, ni mucho menos especialistas en transparencia para presentar solicitudes de acceso a la información, aunado a que la Ley de Transparencia y Acceso a la Información Pública, en su artículo 181, párrafo cuarto, establece que este Órgano Garante deberá aplicar la suplencia de la deficiencia de la queja en favor del </w:t>
      </w:r>
      <w:r>
        <w:rPr>
          <w:rFonts w:ascii="Palatino Linotype" w:hAnsi="Palatino Linotype"/>
          <w:b/>
          <w:color w:val="000000" w:themeColor="text1"/>
        </w:rPr>
        <w:t>RECURRENTE</w:t>
      </w:r>
      <w:r>
        <w:rPr>
          <w:rFonts w:ascii="Palatino Linotype" w:hAnsi="Palatino Linotype"/>
          <w:color w:val="000000" w:themeColor="text1"/>
        </w:rPr>
        <w:t xml:space="preserve">, </w:t>
      </w:r>
      <w:r w:rsidR="006967AA">
        <w:rPr>
          <w:rFonts w:ascii="Palatino Linotype" w:hAnsi="Palatino Linotype"/>
          <w:color w:val="000000" w:themeColor="text1"/>
        </w:rPr>
        <w:t>siempre y cuando no se cambien los hechos expuestos.</w:t>
      </w:r>
    </w:p>
    <w:p w14:paraId="366831B8" w14:textId="77777777" w:rsidR="004107D7" w:rsidRDefault="004107D7" w:rsidP="004107D7">
      <w:pPr>
        <w:pStyle w:val="Prrafodelista"/>
        <w:tabs>
          <w:tab w:val="left" w:pos="426"/>
        </w:tabs>
        <w:spacing w:before="240" w:after="240" w:line="360" w:lineRule="auto"/>
        <w:ind w:left="0" w:right="51"/>
        <w:jc w:val="both"/>
        <w:rPr>
          <w:rFonts w:ascii="Palatino Linotype" w:hAnsi="Palatino Linotype"/>
          <w:color w:val="000000" w:themeColor="text1"/>
        </w:rPr>
      </w:pPr>
    </w:p>
    <w:p w14:paraId="08D93D84" w14:textId="142ED8E1" w:rsidR="004107D7" w:rsidRDefault="006967AA"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lo tanto, de los agravios antes señalados se advierte que existe una inconformidad del particular porque el </w:t>
      </w:r>
      <w:r>
        <w:rPr>
          <w:rFonts w:ascii="Palatino Linotype" w:hAnsi="Palatino Linotype"/>
          <w:b/>
          <w:color w:val="000000" w:themeColor="text1"/>
        </w:rPr>
        <w:t>SUJETO OBLIGADO</w:t>
      </w:r>
      <w:r>
        <w:rPr>
          <w:rFonts w:ascii="Palatino Linotype" w:hAnsi="Palatino Linotype"/>
          <w:color w:val="000000" w:themeColor="text1"/>
        </w:rPr>
        <w:t xml:space="preserve"> no le entregó información, lo cual se sustenta en el entendido de que, en sus respuestas, el Organismo Público Descentralizado para la Prestación de los Servicios de Agua Potable, Alcantarillado y Saneamiento de Zumpango, </w:t>
      </w:r>
      <w:r w:rsidRPr="000A44DE">
        <w:rPr>
          <w:rFonts w:ascii="Palatino Linotype" w:hAnsi="Palatino Linotype"/>
          <w:b/>
          <w:color w:val="000000" w:themeColor="text1"/>
        </w:rPr>
        <w:t>omitió entregar cualquier documento, expediente, manual o circular que pudiera contener la información solicitada</w:t>
      </w:r>
      <w:r>
        <w:rPr>
          <w:rFonts w:ascii="Palatino Linotype" w:hAnsi="Palatino Linotype"/>
          <w:color w:val="000000" w:themeColor="text1"/>
        </w:rPr>
        <w:t>; y, por el contrario, únicamente realizó dos pronunciamientos en los que se informaba el número de cárcamos, y que no estaban en funcionamiento las plantas tratadoras de agua.</w:t>
      </w:r>
    </w:p>
    <w:p w14:paraId="56483A6E" w14:textId="77777777" w:rsidR="004107D7" w:rsidRDefault="004107D7" w:rsidP="004107D7">
      <w:pPr>
        <w:pStyle w:val="Prrafodelista"/>
        <w:tabs>
          <w:tab w:val="left" w:pos="426"/>
        </w:tabs>
        <w:spacing w:before="240" w:after="240" w:line="360" w:lineRule="auto"/>
        <w:ind w:left="0" w:right="51"/>
        <w:jc w:val="both"/>
        <w:rPr>
          <w:rFonts w:ascii="Palatino Linotype" w:hAnsi="Palatino Linotype"/>
          <w:color w:val="000000" w:themeColor="text1"/>
        </w:rPr>
      </w:pPr>
    </w:p>
    <w:p w14:paraId="07B50BE4" w14:textId="59ADA9D1" w:rsidR="004107D7" w:rsidRDefault="006967AA"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ese sentido, resulta elemental recordar que, durante el procedimiento de atención a las solicitudes de información, en los casos en que no se señalen documentos específicos, los Sujetos Obligados están constreñidos a buscar y otorgar </w:t>
      </w:r>
      <w:r>
        <w:rPr>
          <w:rFonts w:ascii="Palatino Linotype" w:hAnsi="Palatino Linotype"/>
          <w:color w:val="000000" w:themeColor="text1"/>
        </w:rPr>
        <w:lastRenderedPageBreak/>
        <w:t>la expresión documental donde conste la información pública que se les requiera. Lo anterior encuentra sustento en el Criterio de Interpretación 16/17 emitido por el Órgano Garante Nacional, cuyo rubro y texto establecen lo siguiente:</w:t>
      </w:r>
    </w:p>
    <w:p w14:paraId="2BF67EF4" w14:textId="77777777" w:rsidR="004107D7" w:rsidRDefault="004107D7" w:rsidP="004A2A62">
      <w:pPr>
        <w:pStyle w:val="Prrafodelista"/>
        <w:tabs>
          <w:tab w:val="left" w:pos="426"/>
        </w:tabs>
        <w:spacing w:before="240" w:line="360" w:lineRule="auto"/>
        <w:ind w:left="0" w:right="51"/>
        <w:jc w:val="both"/>
        <w:rPr>
          <w:rFonts w:ascii="Palatino Linotype" w:hAnsi="Palatino Linotype"/>
          <w:color w:val="000000" w:themeColor="text1"/>
        </w:rPr>
      </w:pPr>
    </w:p>
    <w:p w14:paraId="7658AA03" w14:textId="675D6716" w:rsidR="006967AA" w:rsidRDefault="004A2A62" w:rsidP="004A2A62">
      <w:pPr>
        <w:pStyle w:val="Prrafodelista"/>
        <w:tabs>
          <w:tab w:val="left" w:pos="426"/>
        </w:tabs>
        <w:spacing w:line="276" w:lineRule="auto"/>
        <w:ind w:left="567" w:right="567"/>
        <w:rPr>
          <w:rFonts w:ascii="Palatino Linotype" w:hAnsi="Palatino Linotype"/>
          <w:i/>
          <w:color w:val="000000" w:themeColor="text1"/>
          <w:sz w:val="22"/>
          <w:lang w:val="es-ES"/>
        </w:rPr>
      </w:pPr>
      <w:r w:rsidRPr="004A2A62">
        <w:rPr>
          <w:rFonts w:ascii="Palatino Linotype" w:hAnsi="Palatino Linotype"/>
          <w:b/>
          <w:bCs/>
          <w:i/>
          <w:color w:val="000000" w:themeColor="text1"/>
          <w:sz w:val="22"/>
        </w:rPr>
        <w:t xml:space="preserve">EXPRESIÓN DOCUMENTAL. </w:t>
      </w:r>
      <w:r>
        <w:rPr>
          <w:rFonts w:ascii="Palatino Linotype" w:hAnsi="Palatino Linotype"/>
          <w:b/>
          <w:bCs/>
          <w:i/>
          <w:color w:val="000000" w:themeColor="text1"/>
          <w:sz w:val="22"/>
        </w:rPr>
        <w:t>“</w:t>
      </w:r>
      <w:r w:rsidRPr="004A2A62">
        <w:rPr>
          <w:rFonts w:ascii="Palatino Linotype" w:hAnsi="Palatino Linotype"/>
          <w:b/>
          <w:bCs/>
          <w:i/>
          <w:color w:val="000000" w:themeColor="text1"/>
          <w:sz w:val="22"/>
        </w:rPr>
        <w:t>Cuando</w:t>
      </w:r>
      <w:r w:rsidRPr="004A2A62">
        <w:rPr>
          <w:rFonts w:ascii="Palatino Linotype" w:hAnsi="Palatino Linotype"/>
          <w:b/>
          <w:i/>
          <w:color w:val="000000" w:themeColor="text1"/>
          <w:sz w:val="22"/>
          <w:lang w:val="es-ES"/>
        </w:rPr>
        <w:t xml:space="preserve"> los particulares presenten solicitudes de acceso a la información sin identificar de forma precisa la documentación que pudiera contener la información de su interés</w:t>
      </w:r>
      <w:r w:rsidRPr="004A2A62">
        <w:rPr>
          <w:rFonts w:ascii="Palatino Linotype" w:hAnsi="Palatino Linotype"/>
          <w:i/>
          <w:color w:val="000000" w:themeColor="text1"/>
          <w:sz w:val="22"/>
          <w:lang w:val="es-ES"/>
        </w:rPr>
        <w:t xml:space="preserve">, </w:t>
      </w:r>
      <w:r w:rsidRPr="004A2A62">
        <w:rPr>
          <w:rFonts w:ascii="Palatino Linotype" w:hAnsi="Palatino Linotype"/>
          <w:i/>
          <w:color w:val="000000" w:themeColor="text1"/>
          <w:sz w:val="22"/>
        </w:rPr>
        <w:t>o bien, la solicitud constituya una consulta,</w:t>
      </w:r>
      <w:r w:rsidRPr="004A2A62">
        <w:rPr>
          <w:rFonts w:ascii="Palatino Linotype" w:hAnsi="Palatino Linotype"/>
          <w:i/>
          <w:color w:val="000000" w:themeColor="text1"/>
          <w:sz w:val="22"/>
          <w:lang w:val="es-ES"/>
        </w:rPr>
        <w:t xml:space="preserve"> pero la respuesta pudiera obrar en algún documento en poder de los sujetos obligados, éstos </w:t>
      </w:r>
      <w:r w:rsidRPr="004A2A62">
        <w:rPr>
          <w:rFonts w:ascii="Palatino Linotype" w:hAnsi="Palatino Linotype"/>
          <w:b/>
          <w:i/>
          <w:color w:val="000000" w:themeColor="text1"/>
          <w:sz w:val="22"/>
          <w:lang w:val="es-ES"/>
        </w:rPr>
        <w:t>deben dar a dichas solicitudes una interpretación que les otorgue una expresión documental</w:t>
      </w:r>
      <w:r>
        <w:rPr>
          <w:rFonts w:ascii="Palatino Linotype" w:hAnsi="Palatino Linotype"/>
          <w:i/>
          <w:color w:val="000000" w:themeColor="text1"/>
          <w:sz w:val="22"/>
          <w:lang w:val="es-ES"/>
        </w:rPr>
        <w:t>.”</w:t>
      </w:r>
    </w:p>
    <w:p w14:paraId="0548A2D1" w14:textId="56C22826" w:rsidR="004A2A62" w:rsidRPr="004A2A62" w:rsidRDefault="004A2A62" w:rsidP="004A2A62">
      <w:pPr>
        <w:pStyle w:val="Prrafodelista"/>
        <w:tabs>
          <w:tab w:val="left" w:pos="426"/>
        </w:tabs>
        <w:spacing w:line="276" w:lineRule="auto"/>
        <w:ind w:left="567" w:right="567"/>
        <w:rPr>
          <w:rFonts w:ascii="Palatino Linotype" w:hAnsi="Palatino Linotype"/>
          <w:color w:val="000000" w:themeColor="text1"/>
          <w:sz w:val="22"/>
        </w:rPr>
      </w:pPr>
      <w:r>
        <w:rPr>
          <w:rFonts w:ascii="Palatino Linotype" w:hAnsi="Palatino Linotype"/>
          <w:bCs/>
          <w:color w:val="000000" w:themeColor="text1"/>
          <w:sz w:val="22"/>
        </w:rPr>
        <w:t>(Énfasis añadido)</w:t>
      </w:r>
    </w:p>
    <w:p w14:paraId="427F354B" w14:textId="77777777" w:rsidR="006967AA" w:rsidRDefault="006967AA" w:rsidP="004107D7">
      <w:pPr>
        <w:pStyle w:val="Prrafodelista"/>
        <w:tabs>
          <w:tab w:val="left" w:pos="426"/>
        </w:tabs>
        <w:spacing w:before="240" w:after="240" w:line="360" w:lineRule="auto"/>
        <w:ind w:left="0" w:right="51"/>
        <w:jc w:val="both"/>
        <w:rPr>
          <w:rFonts w:ascii="Palatino Linotype" w:hAnsi="Palatino Linotype"/>
          <w:color w:val="000000" w:themeColor="text1"/>
        </w:rPr>
      </w:pPr>
    </w:p>
    <w:p w14:paraId="28D86296" w14:textId="66BD3E2B" w:rsidR="004107D7" w:rsidRDefault="004A2A62"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virtud de lo anterior, se procede a analizar el marco legal que engloba la información solicitada, a fin de determinar si, con </w:t>
      </w:r>
      <w:r w:rsidR="000A44DE">
        <w:rPr>
          <w:rFonts w:ascii="Palatino Linotype" w:hAnsi="Palatino Linotype"/>
          <w:color w:val="000000" w:themeColor="text1"/>
        </w:rPr>
        <w:t>los pronunciamientos esgrimidos a modo de respuesta</w:t>
      </w:r>
      <w:r>
        <w:rPr>
          <w:rFonts w:ascii="Palatino Linotype" w:hAnsi="Palatino Linotype"/>
          <w:color w:val="000000" w:themeColor="text1"/>
        </w:rPr>
        <w:t xml:space="preserve">, el </w:t>
      </w:r>
      <w:r>
        <w:rPr>
          <w:rFonts w:ascii="Palatino Linotype" w:hAnsi="Palatino Linotype"/>
          <w:b/>
          <w:color w:val="000000" w:themeColor="text1"/>
        </w:rPr>
        <w:t>SUJETO OBLIGADO</w:t>
      </w:r>
      <w:r>
        <w:rPr>
          <w:rFonts w:ascii="Palatino Linotype" w:hAnsi="Palatino Linotype"/>
          <w:color w:val="000000" w:themeColor="text1"/>
        </w:rPr>
        <w:t xml:space="preserve"> logró colmar el derecho de acceso a la información ejercido por el </w:t>
      </w:r>
      <w:r>
        <w:rPr>
          <w:rFonts w:ascii="Palatino Linotype" w:hAnsi="Palatino Linotype"/>
          <w:b/>
          <w:color w:val="000000" w:themeColor="text1"/>
        </w:rPr>
        <w:t>RECURRENTE</w:t>
      </w:r>
      <w:r>
        <w:rPr>
          <w:rFonts w:ascii="Palatino Linotype" w:hAnsi="Palatino Linotype"/>
          <w:color w:val="000000" w:themeColor="text1"/>
        </w:rPr>
        <w:t xml:space="preserve"> o, si por el contrario, procede la entrega de información.</w:t>
      </w:r>
    </w:p>
    <w:p w14:paraId="2A712D2F" w14:textId="77777777" w:rsidR="004107D7" w:rsidRDefault="004107D7" w:rsidP="004107D7">
      <w:pPr>
        <w:pStyle w:val="Prrafodelista"/>
        <w:tabs>
          <w:tab w:val="left" w:pos="426"/>
        </w:tabs>
        <w:spacing w:before="240" w:after="240" w:line="360" w:lineRule="auto"/>
        <w:ind w:left="0" w:right="51"/>
        <w:jc w:val="both"/>
        <w:rPr>
          <w:rFonts w:ascii="Palatino Linotype" w:hAnsi="Palatino Linotype"/>
          <w:color w:val="000000" w:themeColor="text1"/>
        </w:rPr>
      </w:pPr>
    </w:p>
    <w:p w14:paraId="03866AA0" w14:textId="3571DCA2" w:rsidR="00893537" w:rsidRPr="00893537" w:rsidRDefault="00893537" w:rsidP="00893537">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IV. De</w:t>
      </w:r>
      <w:r w:rsidR="00F31AE8">
        <w:rPr>
          <w:rFonts w:ascii="Palatino Linotype" w:hAnsi="Palatino Linotype"/>
          <w:b/>
          <w:color w:val="000000" w:themeColor="text1"/>
        </w:rPr>
        <w:t xml:space="preserve"> la competencia del SUJETO OBLIGADO para poseer, generar y administrar la información solicitada</w:t>
      </w:r>
      <w:r>
        <w:rPr>
          <w:rFonts w:ascii="Palatino Linotype" w:hAnsi="Palatino Linotype"/>
          <w:b/>
          <w:color w:val="000000" w:themeColor="text1"/>
        </w:rPr>
        <w:t>.</w:t>
      </w:r>
    </w:p>
    <w:p w14:paraId="56B52BDA" w14:textId="77777777" w:rsidR="00893537" w:rsidRDefault="00893537" w:rsidP="004107D7">
      <w:pPr>
        <w:pStyle w:val="Prrafodelista"/>
        <w:tabs>
          <w:tab w:val="left" w:pos="426"/>
        </w:tabs>
        <w:spacing w:before="240" w:after="240" w:line="360" w:lineRule="auto"/>
        <w:ind w:left="0" w:right="51"/>
        <w:jc w:val="both"/>
        <w:rPr>
          <w:rFonts w:ascii="Palatino Linotype" w:hAnsi="Palatino Linotype"/>
          <w:color w:val="000000" w:themeColor="text1"/>
        </w:rPr>
      </w:pPr>
    </w:p>
    <w:p w14:paraId="7794FF0F" w14:textId="66119DCB" w:rsidR="004107D7" w:rsidRDefault="009F0CAC" w:rsidP="00DA56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0CAC">
        <w:rPr>
          <w:rFonts w:ascii="Palatino Linotype" w:hAnsi="Palatino Linotype"/>
          <w:color w:val="000000" w:themeColor="text1"/>
        </w:rPr>
        <w:t xml:space="preserve">La Constitución Política de los Estados Unidos Mexicanos, en su artículo 115, establece que los municipios estarán investidos de personalidad jurídica y manejarán su patrimonio conforme a la ley. </w:t>
      </w:r>
      <w:r>
        <w:rPr>
          <w:rFonts w:ascii="Palatino Linotype" w:hAnsi="Palatino Linotype"/>
          <w:color w:val="000000" w:themeColor="text1"/>
        </w:rPr>
        <w:t>Asimismo, establece que tendrán a su cargo las funciones y servicios siguientes:</w:t>
      </w:r>
    </w:p>
    <w:p w14:paraId="329B7F8D" w14:textId="77777777" w:rsidR="009F0CAC" w:rsidRPr="009F0CAC" w:rsidRDefault="009F0CAC" w:rsidP="009F0CA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9F0CAC">
        <w:rPr>
          <w:rFonts w:ascii="Palatino Linotype" w:hAnsi="Palatino Linotype"/>
          <w:b/>
          <w:color w:val="000000" w:themeColor="text1"/>
        </w:rPr>
        <w:lastRenderedPageBreak/>
        <w:t>Agua potable, drenaje, alcantarillado, tratamiento y disposición de sus aguas residuales</w:t>
      </w:r>
      <w:r w:rsidRPr="009F0CAC">
        <w:rPr>
          <w:rFonts w:ascii="Palatino Linotype" w:hAnsi="Palatino Linotype"/>
          <w:color w:val="000000" w:themeColor="text1"/>
        </w:rPr>
        <w:t>;</w:t>
      </w:r>
    </w:p>
    <w:p w14:paraId="4B779E00" w14:textId="37990FA7" w:rsidR="009F0CAC" w:rsidRPr="009F0CAC" w:rsidRDefault="009F0CAC" w:rsidP="009F0CA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9F0CAC">
        <w:rPr>
          <w:rFonts w:ascii="Palatino Linotype" w:hAnsi="Palatino Linotype"/>
          <w:color w:val="000000" w:themeColor="text1"/>
        </w:rPr>
        <w:t>Alumbrado público.</w:t>
      </w:r>
    </w:p>
    <w:p w14:paraId="46F54FE0" w14:textId="40FCE844" w:rsidR="009F0CAC" w:rsidRPr="009F0CAC" w:rsidRDefault="009F0CAC" w:rsidP="009F0CA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9F0CAC">
        <w:rPr>
          <w:rFonts w:ascii="Palatino Linotype" w:hAnsi="Palatino Linotype"/>
          <w:color w:val="000000" w:themeColor="text1"/>
        </w:rPr>
        <w:t>Limpia, recolección, traslado, tratamiento y disposición final de residuos;</w:t>
      </w:r>
    </w:p>
    <w:p w14:paraId="1FCAEC49" w14:textId="50035365" w:rsidR="009F0CAC" w:rsidRPr="009F0CAC" w:rsidRDefault="009F0CAC" w:rsidP="009F0CA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9F0CAC">
        <w:rPr>
          <w:rFonts w:ascii="Palatino Linotype" w:hAnsi="Palatino Linotype"/>
          <w:color w:val="000000" w:themeColor="text1"/>
        </w:rPr>
        <w:t>Mercados y centrales de abasto.</w:t>
      </w:r>
    </w:p>
    <w:p w14:paraId="46D77E31" w14:textId="4663E77B" w:rsidR="009F0CAC" w:rsidRPr="009F0CAC" w:rsidRDefault="009F0CAC" w:rsidP="009F0CA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9F0CAC">
        <w:rPr>
          <w:rFonts w:ascii="Palatino Linotype" w:hAnsi="Palatino Linotype"/>
          <w:color w:val="000000" w:themeColor="text1"/>
        </w:rPr>
        <w:t>Panteones.</w:t>
      </w:r>
    </w:p>
    <w:p w14:paraId="5410F730" w14:textId="535FDA2D" w:rsidR="009F0CAC" w:rsidRPr="009F0CAC" w:rsidRDefault="009F0CAC" w:rsidP="009F0CA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9F0CAC">
        <w:rPr>
          <w:rFonts w:ascii="Palatino Linotype" w:hAnsi="Palatino Linotype"/>
          <w:color w:val="000000" w:themeColor="text1"/>
        </w:rPr>
        <w:t>Rastro.</w:t>
      </w:r>
    </w:p>
    <w:p w14:paraId="29E7E107" w14:textId="096AFB68" w:rsidR="009F0CAC" w:rsidRPr="009F0CAC" w:rsidRDefault="009F0CAC" w:rsidP="009F0CA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9F0CAC">
        <w:rPr>
          <w:rFonts w:ascii="Palatino Linotype" w:hAnsi="Palatino Linotype"/>
          <w:color w:val="000000" w:themeColor="text1"/>
        </w:rPr>
        <w:t>Calles, parques y jardines y su equipamiento;</w:t>
      </w:r>
    </w:p>
    <w:p w14:paraId="148C6B61" w14:textId="763C7B1D" w:rsidR="009F0CAC" w:rsidRPr="009F0CAC" w:rsidRDefault="009F0CAC" w:rsidP="00DA5647">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Seguridad pública</w:t>
      </w:r>
      <w:r w:rsidRPr="009F0CAC">
        <w:rPr>
          <w:rFonts w:ascii="Palatino Linotype" w:hAnsi="Palatino Linotype"/>
          <w:color w:val="000000" w:themeColor="text1"/>
        </w:rPr>
        <w:t>, policía preventiva municipal y tránsito; e</w:t>
      </w:r>
    </w:p>
    <w:p w14:paraId="4CDF50AF" w14:textId="6E464567" w:rsidR="009F0CAC" w:rsidRPr="009F0CAC" w:rsidRDefault="009F0CAC" w:rsidP="00DA5647">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9F0CAC">
        <w:rPr>
          <w:rFonts w:ascii="Palatino Linotype" w:hAnsi="Palatino Linotype"/>
          <w:color w:val="000000" w:themeColor="text1"/>
        </w:rPr>
        <w:t>Los demás que las Legislaturas locales determinen según las condiciones territoriales y socio-económicas de los Municipios, así como su capacidad administrativa y financiera.</w:t>
      </w:r>
    </w:p>
    <w:p w14:paraId="75DB5EAE" w14:textId="77777777" w:rsidR="009F0CAC" w:rsidRPr="009F0CAC" w:rsidRDefault="009F0CAC" w:rsidP="009F0CAC">
      <w:pPr>
        <w:pStyle w:val="Prrafodelista"/>
        <w:tabs>
          <w:tab w:val="left" w:pos="426"/>
        </w:tabs>
        <w:spacing w:before="240" w:after="240" w:line="360" w:lineRule="auto"/>
        <w:ind w:left="0" w:right="51"/>
        <w:jc w:val="both"/>
        <w:rPr>
          <w:rFonts w:ascii="Palatino Linotype" w:hAnsi="Palatino Linotype"/>
          <w:color w:val="000000" w:themeColor="text1"/>
        </w:rPr>
      </w:pPr>
    </w:p>
    <w:p w14:paraId="3D7ED9F9" w14:textId="31F909FE" w:rsidR="004107D7" w:rsidRDefault="00551425"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Ahora bien, el Bando Municipal de Zumpango, en su artículo 36, reconoce a la administración pública municipal como el </w:t>
      </w:r>
      <w:r w:rsidRPr="00551425">
        <w:rPr>
          <w:rFonts w:ascii="Palatino Linotype" w:hAnsi="Palatino Linotype"/>
          <w:color w:val="000000" w:themeColor="text1"/>
        </w:rPr>
        <w:t xml:space="preserve">conjunto de órganos y autoridades a través de los cuales el </w:t>
      </w:r>
      <w:r>
        <w:rPr>
          <w:rFonts w:ascii="Palatino Linotype" w:hAnsi="Palatino Linotype"/>
          <w:color w:val="000000" w:themeColor="text1"/>
        </w:rPr>
        <w:t>ayuntamiento</w:t>
      </w:r>
      <w:r w:rsidRPr="00551425">
        <w:rPr>
          <w:rFonts w:ascii="Palatino Linotype" w:hAnsi="Palatino Linotype"/>
          <w:color w:val="000000" w:themeColor="text1"/>
        </w:rPr>
        <w:t xml:space="preserve"> ejecuta las actividades para satisfacer las necesidades generales que constituyen el objeto de los servicios y funciones públicas, las que se realizan de manera permanente y continua, siempre de acuerdo al interés público.</w:t>
      </w:r>
      <w:r>
        <w:rPr>
          <w:rFonts w:ascii="Palatino Linotype" w:hAnsi="Palatino Linotype"/>
          <w:color w:val="000000" w:themeColor="text1"/>
        </w:rPr>
        <w:t xml:space="preserve"> Asimismo, establece que l</w:t>
      </w:r>
      <w:r w:rsidRPr="00551425">
        <w:rPr>
          <w:rFonts w:ascii="Palatino Linotype" w:hAnsi="Palatino Linotype"/>
          <w:color w:val="000000" w:themeColor="text1"/>
        </w:rPr>
        <w:t>a administración pública municipal se organiza</w:t>
      </w:r>
      <w:r>
        <w:rPr>
          <w:rFonts w:ascii="Palatino Linotype" w:hAnsi="Palatino Linotype"/>
          <w:color w:val="000000" w:themeColor="text1"/>
        </w:rPr>
        <w:t>rá</w:t>
      </w:r>
      <w:r w:rsidRPr="00551425">
        <w:rPr>
          <w:rFonts w:ascii="Palatino Linotype" w:hAnsi="Palatino Linotype"/>
          <w:color w:val="000000" w:themeColor="text1"/>
        </w:rPr>
        <w:t xml:space="preserve"> de forma centralizada y </w:t>
      </w:r>
      <w:r w:rsidRPr="00551425">
        <w:rPr>
          <w:rFonts w:ascii="Palatino Linotype" w:hAnsi="Palatino Linotype"/>
          <w:b/>
          <w:color w:val="000000" w:themeColor="text1"/>
        </w:rPr>
        <w:t>descentralizada</w:t>
      </w:r>
      <w:r w:rsidRPr="00551425">
        <w:rPr>
          <w:rFonts w:ascii="Palatino Linotype" w:hAnsi="Palatino Linotype"/>
          <w:color w:val="000000" w:themeColor="text1"/>
        </w:rPr>
        <w:t>.</w:t>
      </w:r>
    </w:p>
    <w:p w14:paraId="2A09DE88" w14:textId="77777777" w:rsidR="004107D7" w:rsidRDefault="004107D7" w:rsidP="004107D7">
      <w:pPr>
        <w:pStyle w:val="Prrafodelista"/>
        <w:tabs>
          <w:tab w:val="left" w:pos="426"/>
        </w:tabs>
        <w:spacing w:before="240" w:after="240" w:line="360" w:lineRule="auto"/>
        <w:ind w:left="0" w:right="51"/>
        <w:jc w:val="both"/>
        <w:rPr>
          <w:rFonts w:ascii="Palatino Linotype" w:hAnsi="Palatino Linotype"/>
          <w:color w:val="000000" w:themeColor="text1"/>
        </w:rPr>
      </w:pPr>
    </w:p>
    <w:p w14:paraId="4D4FC7D8" w14:textId="2E23640B" w:rsidR="004107D7" w:rsidRDefault="00551425"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cuanto hace a la administración pública descentralizada, para el adecuado ejercicio de sus atribuciones, el Ayuntamiento de Zumpango se auxiliará de los </w:t>
      </w:r>
      <w:r>
        <w:rPr>
          <w:rFonts w:ascii="Palatino Linotype" w:hAnsi="Palatino Linotype"/>
          <w:color w:val="000000" w:themeColor="text1"/>
        </w:rPr>
        <w:lastRenderedPageBreak/>
        <w:t>siguientes organismos descentralizados, con personalidad jurídica y patrimonio propios</w:t>
      </w:r>
      <w:r>
        <w:rPr>
          <w:rStyle w:val="Refdenotaalpie"/>
          <w:rFonts w:ascii="Palatino Linotype" w:hAnsi="Palatino Linotype"/>
          <w:color w:val="000000" w:themeColor="text1"/>
        </w:rPr>
        <w:footnoteReference w:id="13"/>
      </w:r>
      <w:r>
        <w:rPr>
          <w:rFonts w:ascii="Palatino Linotype" w:hAnsi="Palatino Linotype"/>
          <w:color w:val="000000" w:themeColor="text1"/>
        </w:rPr>
        <w:t>:</w:t>
      </w:r>
    </w:p>
    <w:p w14:paraId="38C7E0E5" w14:textId="6DC127E7" w:rsidR="00551425" w:rsidRDefault="00551425" w:rsidP="00551425">
      <w:pPr>
        <w:pStyle w:val="Prrafodelista"/>
        <w:numPr>
          <w:ilvl w:val="1"/>
          <w:numId w:val="22"/>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Sistema </w:t>
      </w:r>
      <w:r w:rsidRPr="00551425">
        <w:rPr>
          <w:rFonts w:ascii="Palatino Linotype" w:hAnsi="Palatino Linotype"/>
          <w:color w:val="000000" w:themeColor="text1"/>
        </w:rPr>
        <w:t xml:space="preserve">Municipal para el Desarrollo Integral de la Familia de Zumpango; </w:t>
      </w:r>
    </w:p>
    <w:p w14:paraId="755CB97A" w14:textId="69FCF62F" w:rsidR="00551425" w:rsidRDefault="00551425" w:rsidP="00551425">
      <w:pPr>
        <w:pStyle w:val="Prrafodelista"/>
        <w:numPr>
          <w:ilvl w:val="1"/>
          <w:numId w:val="22"/>
        </w:numPr>
        <w:tabs>
          <w:tab w:val="left" w:pos="426"/>
        </w:tabs>
        <w:spacing w:before="240" w:after="240" w:line="360" w:lineRule="auto"/>
        <w:ind w:left="1134" w:right="51"/>
        <w:jc w:val="both"/>
        <w:rPr>
          <w:rFonts w:ascii="Palatino Linotype" w:hAnsi="Palatino Linotype"/>
          <w:color w:val="000000" w:themeColor="text1"/>
        </w:rPr>
      </w:pPr>
      <w:r w:rsidRPr="00551425">
        <w:rPr>
          <w:rFonts w:ascii="Palatino Linotype" w:hAnsi="Palatino Linotype"/>
          <w:b/>
          <w:color w:val="000000" w:themeColor="text1"/>
        </w:rPr>
        <w:t>Organismo Público Descentralizado para la Prestación de los Servicios de Agua Potable, Alcantarillado y Saneamiento del Municipio de Zumpango</w:t>
      </w:r>
      <w:r w:rsidRPr="00551425">
        <w:rPr>
          <w:rFonts w:ascii="Palatino Linotype" w:hAnsi="Palatino Linotype"/>
          <w:color w:val="000000" w:themeColor="text1"/>
        </w:rPr>
        <w:t xml:space="preserve">; y </w:t>
      </w:r>
    </w:p>
    <w:p w14:paraId="0ED8CC54" w14:textId="3E4299DA" w:rsidR="00551425" w:rsidRDefault="00551425" w:rsidP="00551425">
      <w:pPr>
        <w:pStyle w:val="Prrafodelista"/>
        <w:numPr>
          <w:ilvl w:val="1"/>
          <w:numId w:val="22"/>
        </w:numPr>
        <w:tabs>
          <w:tab w:val="left" w:pos="426"/>
        </w:tabs>
        <w:spacing w:before="240" w:after="240" w:line="360" w:lineRule="auto"/>
        <w:ind w:left="1134" w:right="51"/>
        <w:jc w:val="both"/>
        <w:rPr>
          <w:rFonts w:ascii="Palatino Linotype" w:hAnsi="Palatino Linotype"/>
          <w:color w:val="000000" w:themeColor="text1"/>
        </w:rPr>
      </w:pPr>
      <w:r w:rsidRPr="00551425">
        <w:rPr>
          <w:rFonts w:ascii="Palatino Linotype" w:hAnsi="Palatino Linotype"/>
          <w:color w:val="000000" w:themeColor="text1"/>
        </w:rPr>
        <w:t>Instituto Municipal de Cultur</w:t>
      </w:r>
      <w:r>
        <w:rPr>
          <w:rFonts w:ascii="Palatino Linotype" w:hAnsi="Palatino Linotype"/>
          <w:color w:val="000000" w:themeColor="text1"/>
        </w:rPr>
        <w:t>a Física y Deporte de Zumpango.</w:t>
      </w:r>
    </w:p>
    <w:p w14:paraId="57AAD974" w14:textId="77777777" w:rsidR="004107D7" w:rsidRDefault="004107D7" w:rsidP="004107D7">
      <w:pPr>
        <w:pStyle w:val="Prrafodelista"/>
        <w:tabs>
          <w:tab w:val="left" w:pos="426"/>
        </w:tabs>
        <w:spacing w:before="240" w:after="240" w:line="360" w:lineRule="auto"/>
        <w:ind w:left="0" w:right="51"/>
        <w:jc w:val="both"/>
        <w:rPr>
          <w:rFonts w:ascii="Palatino Linotype" w:hAnsi="Palatino Linotype"/>
          <w:color w:val="000000" w:themeColor="text1"/>
        </w:rPr>
      </w:pPr>
    </w:p>
    <w:p w14:paraId="6B897C11" w14:textId="18A0F933" w:rsidR="004107D7" w:rsidRDefault="00F31AE8"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cuanto hace al</w:t>
      </w:r>
      <w:r w:rsidR="003501DB">
        <w:rPr>
          <w:rFonts w:ascii="Palatino Linotype" w:hAnsi="Palatino Linotype"/>
          <w:color w:val="000000" w:themeColor="text1"/>
        </w:rPr>
        <w:t xml:space="preserve"> </w:t>
      </w:r>
      <w:r w:rsidR="003501DB" w:rsidRPr="003501DB">
        <w:rPr>
          <w:rFonts w:ascii="Palatino Linotype" w:hAnsi="Palatino Linotype"/>
          <w:color w:val="000000" w:themeColor="text1"/>
        </w:rPr>
        <w:t>Organismo Público Descentralizado para la Prestación de los Servicios de Agua Potable, Alcantarillado y Saneami</w:t>
      </w:r>
      <w:r>
        <w:rPr>
          <w:rFonts w:ascii="Palatino Linotype" w:hAnsi="Palatino Linotype"/>
          <w:color w:val="000000" w:themeColor="text1"/>
        </w:rPr>
        <w:t>ento del Municipio de Zumpango</w:t>
      </w:r>
      <w:r w:rsidR="003501DB">
        <w:rPr>
          <w:rFonts w:ascii="Palatino Linotype" w:hAnsi="Palatino Linotype"/>
          <w:color w:val="000000" w:themeColor="text1"/>
        </w:rPr>
        <w:t xml:space="preserve">, como su nombre lo </w:t>
      </w:r>
      <w:r>
        <w:rPr>
          <w:rFonts w:ascii="Palatino Linotype" w:hAnsi="Palatino Linotype"/>
          <w:color w:val="000000" w:themeColor="text1"/>
        </w:rPr>
        <w:t>refiere</w:t>
      </w:r>
      <w:r w:rsidR="003501DB">
        <w:rPr>
          <w:rFonts w:ascii="Palatino Linotype" w:hAnsi="Palatino Linotype"/>
          <w:color w:val="000000" w:themeColor="text1"/>
        </w:rPr>
        <w:t xml:space="preserve">, le corresponderá la </w:t>
      </w:r>
      <w:r w:rsidR="003501DB" w:rsidRPr="003501DB">
        <w:rPr>
          <w:rFonts w:ascii="Palatino Linotype" w:hAnsi="Palatino Linotype"/>
          <w:color w:val="000000" w:themeColor="text1"/>
        </w:rPr>
        <w:t>administración, funcionamiento, conservación, recaudación y operación de los servicios públicos de agua potable, alcantarillado, saneamiento, tratamiento, disposición y reutilización de aguas residuales en el municipio de Zumpango</w:t>
      </w:r>
      <w:r w:rsidR="003501DB">
        <w:rPr>
          <w:rStyle w:val="Refdenotaalpie"/>
          <w:rFonts w:ascii="Palatino Linotype" w:hAnsi="Palatino Linotype"/>
          <w:color w:val="000000" w:themeColor="text1"/>
        </w:rPr>
        <w:footnoteReference w:id="14"/>
      </w:r>
      <w:r w:rsidR="003501DB">
        <w:rPr>
          <w:rFonts w:ascii="Palatino Linotype" w:hAnsi="Palatino Linotype"/>
          <w:color w:val="000000" w:themeColor="text1"/>
        </w:rPr>
        <w:t>.</w:t>
      </w:r>
    </w:p>
    <w:p w14:paraId="50650D02" w14:textId="77777777" w:rsidR="004107D7" w:rsidRDefault="004107D7" w:rsidP="004107D7">
      <w:pPr>
        <w:pStyle w:val="Prrafodelista"/>
        <w:tabs>
          <w:tab w:val="left" w:pos="426"/>
        </w:tabs>
        <w:spacing w:before="240" w:after="240" w:line="360" w:lineRule="auto"/>
        <w:ind w:left="0" w:right="51"/>
        <w:jc w:val="both"/>
        <w:rPr>
          <w:rFonts w:ascii="Palatino Linotype" w:hAnsi="Palatino Linotype"/>
          <w:color w:val="000000" w:themeColor="text1"/>
        </w:rPr>
      </w:pPr>
    </w:p>
    <w:p w14:paraId="7D1A72B3" w14:textId="2B16AC27" w:rsidR="004107D7" w:rsidRDefault="00F31AE8"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administración del </w:t>
      </w:r>
      <w:r w:rsidRPr="003501DB">
        <w:rPr>
          <w:rFonts w:ascii="Palatino Linotype" w:hAnsi="Palatino Linotype"/>
          <w:color w:val="000000" w:themeColor="text1"/>
        </w:rPr>
        <w:t>Organismo Público Descentralizado para la Prestación de los Servicios de Agua Potable, Alcantarillado y Saneami</w:t>
      </w:r>
      <w:r>
        <w:rPr>
          <w:rFonts w:ascii="Palatino Linotype" w:hAnsi="Palatino Linotype"/>
          <w:color w:val="000000" w:themeColor="text1"/>
        </w:rPr>
        <w:t>ento del Municipio de Zumpango estará cargo de: Un Consejo Directivo; y, un Director General</w:t>
      </w:r>
      <w:r>
        <w:rPr>
          <w:rStyle w:val="Refdenotaalpie"/>
          <w:rFonts w:ascii="Palatino Linotype" w:hAnsi="Palatino Linotype"/>
          <w:color w:val="000000" w:themeColor="text1"/>
        </w:rPr>
        <w:footnoteReference w:id="15"/>
      </w:r>
      <w:r>
        <w:rPr>
          <w:rFonts w:ascii="Palatino Linotype" w:hAnsi="Palatino Linotype"/>
          <w:color w:val="000000" w:themeColor="text1"/>
        </w:rPr>
        <w:t>.</w:t>
      </w:r>
    </w:p>
    <w:p w14:paraId="60D403F3" w14:textId="77777777" w:rsidR="000664BF" w:rsidRDefault="000664BF" w:rsidP="004107D7">
      <w:pPr>
        <w:pStyle w:val="Prrafodelista"/>
        <w:tabs>
          <w:tab w:val="left" w:pos="426"/>
        </w:tabs>
        <w:spacing w:before="240" w:after="240" w:line="360" w:lineRule="auto"/>
        <w:ind w:left="0" w:right="51"/>
        <w:jc w:val="both"/>
        <w:rPr>
          <w:rFonts w:ascii="Palatino Linotype" w:hAnsi="Palatino Linotype"/>
          <w:color w:val="000000" w:themeColor="text1"/>
        </w:rPr>
      </w:pPr>
    </w:p>
    <w:p w14:paraId="5A8B1053" w14:textId="7EEE3252" w:rsidR="004107D7" w:rsidRDefault="00F31AE8"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Por su parte, para el </w:t>
      </w:r>
      <w:r w:rsidRPr="00F31AE8">
        <w:rPr>
          <w:rFonts w:ascii="Palatino Linotype" w:hAnsi="Palatino Linotype"/>
          <w:color w:val="000000" w:themeColor="text1"/>
        </w:rPr>
        <w:t>ejercicio de las atribuciones y responsabilidades</w:t>
      </w:r>
      <w:r>
        <w:rPr>
          <w:rFonts w:ascii="Palatino Linotype" w:hAnsi="Palatino Linotype"/>
          <w:color w:val="000000" w:themeColor="text1"/>
        </w:rPr>
        <w:t>,</w:t>
      </w:r>
      <w:r w:rsidRPr="00F31AE8">
        <w:rPr>
          <w:rFonts w:ascii="Palatino Linotype" w:hAnsi="Palatino Linotype"/>
          <w:color w:val="000000" w:themeColor="text1"/>
        </w:rPr>
        <w:t xml:space="preserve"> y para el estudio, planeación y despacho de los asuntos en diversos ramos de la administración del Organismo, el Director General se auxiliará de las siguientes unidades administrativas</w:t>
      </w:r>
      <w:r>
        <w:rPr>
          <w:rStyle w:val="Refdenotaalpie"/>
          <w:rFonts w:ascii="Palatino Linotype" w:hAnsi="Palatino Linotype"/>
          <w:color w:val="000000" w:themeColor="text1"/>
        </w:rPr>
        <w:footnoteReference w:id="16"/>
      </w:r>
      <w:r w:rsidRPr="00F31AE8">
        <w:rPr>
          <w:rFonts w:ascii="Palatino Linotype" w:hAnsi="Palatino Linotype"/>
          <w:color w:val="000000" w:themeColor="text1"/>
        </w:rPr>
        <w:t>:</w:t>
      </w:r>
    </w:p>
    <w:p w14:paraId="7C04DBBA" w14:textId="74ED4DDC" w:rsidR="00F31AE8" w:rsidRDefault="00F31AE8" w:rsidP="00F31AE8">
      <w:pPr>
        <w:pStyle w:val="Prrafodelista"/>
        <w:numPr>
          <w:ilvl w:val="1"/>
          <w:numId w:val="23"/>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Oficinas de la Dirección General;</w:t>
      </w:r>
    </w:p>
    <w:p w14:paraId="4ED0F458" w14:textId="250D60D4" w:rsidR="00F31AE8" w:rsidRDefault="00F31AE8" w:rsidP="00F31AE8">
      <w:pPr>
        <w:pStyle w:val="Prrafodelista"/>
        <w:numPr>
          <w:ilvl w:val="1"/>
          <w:numId w:val="23"/>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Contraloría Interna;</w:t>
      </w:r>
    </w:p>
    <w:p w14:paraId="0D48610A" w14:textId="1EEFAED5" w:rsidR="00F31AE8" w:rsidRDefault="00F31AE8" w:rsidP="00F31AE8">
      <w:pPr>
        <w:pStyle w:val="Prrafodelista"/>
        <w:numPr>
          <w:ilvl w:val="1"/>
          <w:numId w:val="23"/>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Dirección de Finanzas;</w:t>
      </w:r>
    </w:p>
    <w:p w14:paraId="6C12D467" w14:textId="454D2AD5" w:rsidR="00F31AE8" w:rsidRDefault="00F31AE8" w:rsidP="00F31AE8">
      <w:pPr>
        <w:pStyle w:val="Prrafodelista"/>
        <w:numPr>
          <w:ilvl w:val="1"/>
          <w:numId w:val="23"/>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Dirección de Administración;</w:t>
      </w:r>
    </w:p>
    <w:p w14:paraId="3C71075E" w14:textId="4D588B57" w:rsidR="00F31AE8" w:rsidRDefault="00F31AE8" w:rsidP="00F31AE8">
      <w:pPr>
        <w:pStyle w:val="Prrafodelista"/>
        <w:numPr>
          <w:ilvl w:val="1"/>
          <w:numId w:val="23"/>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Dirección de Comercialización;</w:t>
      </w:r>
    </w:p>
    <w:p w14:paraId="58E65DB9" w14:textId="03AB1499" w:rsidR="00F31AE8" w:rsidRDefault="00F31AE8" w:rsidP="00F31AE8">
      <w:pPr>
        <w:pStyle w:val="Prrafodelista"/>
        <w:numPr>
          <w:ilvl w:val="1"/>
          <w:numId w:val="23"/>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Dirección Jurídica; y</w:t>
      </w:r>
    </w:p>
    <w:p w14:paraId="310ABAC0" w14:textId="4AD91564" w:rsidR="00F31AE8" w:rsidRDefault="00F31AE8" w:rsidP="00F31AE8">
      <w:pPr>
        <w:pStyle w:val="Prrafodelista"/>
        <w:numPr>
          <w:ilvl w:val="1"/>
          <w:numId w:val="23"/>
        </w:numPr>
        <w:tabs>
          <w:tab w:val="left" w:pos="426"/>
        </w:tabs>
        <w:spacing w:before="240" w:after="240" w:line="360" w:lineRule="auto"/>
        <w:ind w:left="1134" w:right="51"/>
        <w:jc w:val="both"/>
        <w:rPr>
          <w:rFonts w:ascii="Palatino Linotype" w:hAnsi="Palatino Linotype"/>
          <w:color w:val="000000" w:themeColor="text1"/>
        </w:rPr>
      </w:pPr>
      <w:r w:rsidRPr="00F31AE8">
        <w:rPr>
          <w:rFonts w:ascii="Palatino Linotype" w:hAnsi="Palatino Linotype"/>
          <w:b/>
          <w:color w:val="000000" w:themeColor="text1"/>
        </w:rPr>
        <w:t>Dirección de Operación, Construcción y Mantenimiento</w:t>
      </w:r>
      <w:r>
        <w:rPr>
          <w:rFonts w:ascii="Palatino Linotype" w:hAnsi="Palatino Linotype"/>
          <w:color w:val="000000" w:themeColor="text1"/>
        </w:rPr>
        <w:t>.</w:t>
      </w:r>
    </w:p>
    <w:p w14:paraId="7E9E984F" w14:textId="77777777" w:rsidR="004107D7" w:rsidRDefault="004107D7" w:rsidP="004107D7">
      <w:pPr>
        <w:pStyle w:val="Prrafodelista"/>
        <w:tabs>
          <w:tab w:val="left" w:pos="426"/>
        </w:tabs>
        <w:spacing w:before="240" w:after="240" w:line="360" w:lineRule="auto"/>
        <w:ind w:left="0" w:right="51"/>
        <w:jc w:val="both"/>
        <w:rPr>
          <w:rFonts w:ascii="Palatino Linotype" w:hAnsi="Palatino Linotype"/>
          <w:color w:val="000000" w:themeColor="text1"/>
        </w:rPr>
      </w:pPr>
    </w:p>
    <w:p w14:paraId="7E6F1EFF" w14:textId="105ABC59" w:rsidR="004107D7" w:rsidRDefault="00F31AE8"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Resulta de especial interés para el presente asunto la </w:t>
      </w:r>
      <w:r>
        <w:rPr>
          <w:rFonts w:ascii="Palatino Linotype" w:hAnsi="Palatino Linotype"/>
          <w:b/>
          <w:color w:val="000000" w:themeColor="text1"/>
        </w:rPr>
        <w:t>Dirección de Operación, Construcción y Mantenimiento</w:t>
      </w:r>
      <w:r>
        <w:rPr>
          <w:rFonts w:ascii="Palatino Linotype" w:hAnsi="Palatino Linotype"/>
          <w:color w:val="000000" w:themeColor="text1"/>
        </w:rPr>
        <w:t xml:space="preserve">, la cual, de conformidad con el </w:t>
      </w:r>
      <w:r w:rsidR="00123639">
        <w:rPr>
          <w:rFonts w:ascii="Palatino Linotype" w:hAnsi="Palatino Linotype"/>
          <w:color w:val="000000" w:themeColor="text1"/>
        </w:rPr>
        <w:t xml:space="preserve">Reglamento Interior del </w:t>
      </w:r>
      <w:r w:rsidRPr="00F31AE8">
        <w:rPr>
          <w:rFonts w:ascii="Palatino Linotype" w:hAnsi="Palatino Linotype"/>
          <w:color w:val="000000" w:themeColor="text1"/>
        </w:rPr>
        <w:t>Organismo Público Descentralizado para la Prestación de los Servicios de Agua Potable, Alcantarillado y Saneamiento del Municipio de Zumpango</w:t>
      </w:r>
      <w:r>
        <w:rPr>
          <w:rFonts w:ascii="Palatino Linotype" w:hAnsi="Palatino Linotype"/>
          <w:color w:val="000000" w:themeColor="text1"/>
        </w:rPr>
        <w:t>, tendrá, entre otras, las siguientes atribuciones:</w:t>
      </w:r>
    </w:p>
    <w:p w14:paraId="25460DDB" w14:textId="77777777" w:rsidR="004107D7" w:rsidRDefault="004107D7" w:rsidP="004107D7">
      <w:pPr>
        <w:pStyle w:val="Prrafodelista"/>
        <w:tabs>
          <w:tab w:val="left" w:pos="426"/>
        </w:tabs>
        <w:spacing w:before="240" w:after="240" w:line="360" w:lineRule="auto"/>
        <w:ind w:left="0" w:right="51"/>
        <w:jc w:val="both"/>
        <w:rPr>
          <w:rFonts w:ascii="Palatino Linotype" w:hAnsi="Palatino Linotype"/>
          <w:color w:val="000000" w:themeColor="text1"/>
        </w:rPr>
      </w:pPr>
    </w:p>
    <w:p w14:paraId="071A6417" w14:textId="77777777" w:rsidR="00F31AE8" w:rsidRDefault="00F31AE8" w:rsidP="00F31AE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r w:rsidRPr="00F31AE8">
        <w:rPr>
          <w:rFonts w:ascii="Palatino Linotype" w:hAnsi="Palatino Linotype"/>
          <w:b/>
          <w:i/>
          <w:color w:val="000000" w:themeColor="text1"/>
          <w:sz w:val="22"/>
        </w:rPr>
        <w:t>Artículo 44.</w:t>
      </w:r>
      <w:r w:rsidRPr="00F31AE8">
        <w:rPr>
          <w:rFonts w:ascii="Palatino Linotype" w:hAnsi="Palatino Linotype"/>
          <w:i/>
          <w:color w:val="000000" w:themeColor="text1"/>
          <w:sz w:val="22"/>
        </w:rPr>
        <w:t xml:space="preserve"> La Dirección de Operación, Construcción y Mantenimiento tendrá las siguientes atribuciones, consideradas para la Operación: </w:t>
      </w:r>
    </w:p>
    <w:p w14:paraId="465EE399" w14:textId="1A7E8BD1" w:rsidR="00F31AE8" w:rsidRDefault="00F31AE8" w:rsidP="00F31AE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31AE8">
        <w:rPr>
          <w:rFonts w:ascii="Palatino Linotype" w:hAnsi="Palatino Linotype"/>
          <w:b/>
          <w:i/>
          <w:color w:val="000000" w:themeColor="text1"/>
          <w:sz w:val="22"/>
        </w:rPr>
        <w:t>I.</w:t>
      </w:r>
      <w:r w:rsidRPr="00F31AE8">
        <w:rPr>
          <w:rFonts w:ascii="Palatino Linotype" w:hAnsi="Palatino Linotype"/>
          <w:i/>
          <w:color w:val="000000" w:themeColor="text1"/>
          <w:sz w:val="22"/>
        </w:rPr>
        <w:t xml:space="preserve"> </w:t>
      </w:r>
      <w:r w:rsidRPr="00F31AE8">
        <w:rPr>
          <w:rFonts w:ascii="Palatino Linotype" w:hAnsi="Palatino Linotype"/>
          <w:b/>
          <w:i/>
          <w:color w:val="000000" w:themeColor="text1"/>
          <w:sz w:val="22"/>
        </w:rPr>
        <w:t>Planear, operar, y mantener los sistemas de agua potable</w:t>
      </w:r>
      <w:r w:rsidRPr="00F31AE8">
        <w:rPr>
          <w:rFonts w:ascii="Palatino Linotype" w:hAnsi="Palatino Linotype"/>
          <w:i/>
          <w:color w:val="000000" w:themeColor="text1"/>
          <w:sz w:val="22"/>
        </w:rPr>
        <w:t xml:space="preserve">, alcantarillado </w:t>
      </w:r>
      <w:r w:rsidRPr="00F31AE8">
        <w:rPr>
          <w:rFonts w:ascii="Palatino Linotype" w:hAnsi="Palatino Linotype"/>
          <w:b/>
          <w:i/>
          <w:color w:val="000000" w:themeColor="text1"/>
          <w:sz w:val="22"/>
        </w:rPr>
        <w:t>y saneamiento</w:t>
      </w:r>
      <w:r w:rsidRPr="00F31AE8">
        <w:rPr>
          <w:rFonts w:ascii="Palatino Linotype" w:hAnsi="Palatino Linotype"/>
          <w:i/>
          <w:color w:val="000000" w:themeColor="text1"/>
          <w:sz w:val="22"/>
        </w:rPr>
        <w:t xml:space="preserve"> del Municipio.</w:t>
      </w:r>
    </w:p>
    <w:p w14:paraId="03C69304" w14:textId="70472343" w:rsidR="00F31AE8" w:rsidRDefault="00F31AE8" w:rsidP="00F31AE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p>
    <w:p w14:paraId="7A0782AF" w14:textId="77777777" w:rsidR="00F31AE8" w:rsidRDefault="00F31AE8" w:rsidP="00F31AE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31AE8">
        <w:rPr>
          <w:rFonts w:ascii="Palatino Linotype" w:hAnsi="Palatino Linotype"/>
          <w:b/>
          <w:i/>
          <w:color w:val="000000" w:themeColor="text1"/>
          <w:sz w:val="22"/>
        </w:rPr>
        <w:lastRenderedPageBreak/>
        <w:t>IV.</w:t>
      </w:r>
      <w:r w:rsidRPr="00F31AE8">
        <w:rPr>
          <w:rFonts w:ascii="Palatino Linotype" w:hAnsi="Palatino Linotype"/>
          <w:i/>
          <w:color w:val="000000" w:themeColor="text1"/>
          <w:sz w:val="22"/>
        </w:rPr>
        <w:t xml:space="preserve"> </w:t>
      </w:r>
      <w:r w:rsidRPr="00F31AE8">
        <w:rPr>
          <w:rFonts w:ascii="Palatino Linotype" w:hAnsi="Palatino Linotype"/>
          <w:b/>
          <w:i/>
          <w:color w:val="000000" w:themeColor="text1"/>
          <w:sz w:val="22"/>
        </w:rPr>
        <w:t>Diseñar, levantar y procesar los censos</w:t>
      </w:r>
      <w:r w:rsidRPr="00F31AE8">
        <w:rPr>
          <w:rFonts w:ascii="Palatino Linotype" w:hAnsi="Palatino Linotype"/>
          <w:i/>
          <w:color w:val="000000" w:themeColor="text1"/>
          <w:sz w:val="22"/>
        </w:rPr>
        <w:t xml:space="preserve">, encuestas y muestreos </w:t>
      </w:r>
      <w:r w:rsidRPr="00F31AE8">
        <w:rPr>
          <w:rFonts w:ascii="Palatino Linotype" w:hAnsi="Palatino Linotype"/>
          <w:b/>
          <w:i/>
          <w:color w:val="000000" w:themeColor="text1"/>
          <w:sz w:val="22"/>
        </w:rPr>
        <w:t>sobre la infraestructura hidráulica</w:t>
      </w:r>
      <w:r w:rsidRPr="00F31AE8">
        <w:rPr>
          <w:rFonts w:ascii="Palatino Linotype" w:hAnsi="Palatino Linotype"/>
          <w:i/>
          <w:color w:val="000000" w:themeColor="text1"/>
          <w:sz w:val="22"/>
        </w:rPr>
        <w:t xml:space="preserve">. </w:t>
      </w:r>
    </w:p>
    <w:p w14:paraId="7420C429" w14:textId="0D2D6A1D" w:rsidR="00F31AE8" w:rsidRDefault="00F31AE8" w:rsidP="00F31AE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31AE8">
        <w:rPr>
          <w:rFonts w:ascii="Palatino Linotype" w:hAnsi="Palatino Linotype"/>
          <w:b/>
          <w:i/>
          <w:color w:val="000000" w:themeColor="text1"/>
          <w:sz w:val="22"/>
        </w:rPr>
        <w:t>V.</w:t>
      </w:r>
      <w:r w:rsidRPr="00F31AE8">
        <w:rPr>
          <w:rFonts w:ascii="Palatino Linotype" w:hAnsi="Palatino Linotype"/>
          <w:i/>
          <w:color w:val="000000" w:themeColor="text1"/>
          <w:sz w:val="22"/>
        </w:rPr>
        <w:t xml:space="preserve"> </w:t>
      </w:r>
      <w:r w:rsidRPr="00DA5647">
        <w:rPr>
          <w:rFonts w:ascii="Palatino Linotype" w:hAnsi="Palatino Linotype"/>
          <w:b/>
          <w:i/>
          <w:color w:val="000000" w:themeColor="text1"/>
          <w:sz w:val="22"/>
        </w:rPr>
        <w:t>Establecer y desarrollar programas para garantizar la calidad del agua</w:t>
      </w:r>
      <w:r w:rsidRPr="00F31AE8">
        <w:rPr>
          <w:rFonts w:ascii="Palatino Linotype" w:hAnsi="Palatino Linotype"/>
          <w:i/>
          <w:color w:val="000000" w:themeColor="text1"/>
          <w:sz w:val="22"/>
        </w:rPr>
        <w:t xml:space="preserve"> y evitar su contaminación.</w:t>
      </w:r>
    </w:p>
    <w:p w14:paraId="224C9BCD" w14:textId="17562276" w:rsidR="00F31AE8" w:rsidRDefault="00F31AE8" w:rsidP="00F31AE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p>
    <w:p w14:paraId="5E74C329" w14:textId="0EAADCA5" w:rsidR="00F31AE8" w:rsidRDefault="00F31AE8" w:rsidP="00F31AE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31AE8">
        <w:rPr>
          <w:rFonts w:ascii="Palatino Linotype" w:hAnsi="Palatino Linotype"/>
          <w:b/>
          <w:i/>
          <w:color w:val="000000" w:themeColor="text1"/>
          <w:sz w:val="22"/>
        </w:rPr>
        <w:t>XII.</w:t>
      </w:r>
      <w:r w:rsidRPr="00F31AE8">
        <w:rPr>
          <w:rFonts w:ascii="Palatino Linotype" w:hAnsi="Palatino Linotype"/>
          <w:i/>
          <w:color w:val="000000" w:themeColor="text1"/>
          <w:sz w:val="22"/>
        </w:rPr>
        <w:t xml:space="preserve"> </w:t>
      </w:r>
      <w:r w:rsidRPr="00DA5647">
        <w:rPr>
          <w:rFonts w:ascii="Palatino Linotype" w:hAnsi="Palatino Linotype"/>
          <w:b/>
          <w:i/>
          <w:color w:val="000000" w:themeColor="text1"/>
          <w:sz w:val="22"/>
        </w:rPr>
        <w:t>Control de presión, niveles y bombeo de pozos</w:t>
      </w:r>
      <w:r w:rsidRPr="00F31AE8">
        <w:rPr>
          <w:rFonts w:ascii="Palatino Linotype" w:hAnsi="Palatino Linotype"/>
          <w:i/>
          <w:color w:val="000000" w:themeColor="text1"/>
          <w:sz w:val="22"/>
        </w:rPr>
        <w:t>.</w:t>
      </w:r>
    </w:p>
    <w:p w14:paraId="5082060C" w14:textId="1DC618D2" w:rsidR="00F31AE8" w:rsidRDefault="00F31AE8" w:rsidP="00F31AE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p>
    <w:p w14:paraId="53B2FF90" w14:textId="6B165C98" w:rsidR="00F31AE8" w:rsidRDefault="00F31AE8" w:rsidP="00F31AE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31AE8">
        <w:rPr>
          <w:rFonts w:ascii="Palatino Linotype" w:hAnsi="Palatino Linotype"/>
          <w:b/>
          <w:i/>
          <w:color w:val="000000" w:themeColor="text1"/>
          <w:sz w:val="22"/>
        </w:rPr>
        <w:t>XVI.</w:t>
      </w:r>
      <w:r w:rsidRPr="00F31AE8">
        <w:rPr>
          <w:rFonts w:ascii="Palatino Linotype" w:hAnsi="Palatino Linotype"/>
          <w:i/>
          <w:color w:val="000000" w:themeColor="text1"/>
          <w:sz w:val="22"/>
        </w:rPr>
        <w:t xml:space="preserve"> </w:t>
      </w:r>
      <w:r w:rsidRPr="00DA5647">
        <w:rPr>
          <w:rFonts w:ascii="Palatino Linotype" w:hAnsi="Palatino Linotype"/>
          <w:b/>
          <w:i/>
          <w:color w:val="000000" w:themeColor="text1"/>
          <w:sz w:val="22"/>
        </w:rPr>
        <w:t>Vigilar y reportar las maniobras en los</w:t>
      </w:r>
      <w:r w:rsidRPr="00F31AE8">
        <w:rPr>
          <w:rFonts w:ascii="Palatino Linotype" w:hAnsi="Palatino Linotype"/>
          <w:i/>
          <w:color w:val="000000" w:themeColor="text1"/>
          <w:sz w:val="22"/>
        </w:rPr>
        <w:t xml:space="preserve"> pozos, tanques elevados, </w:t>
      </w:r>
      <w:r w:rsidRPr="00DA5647">
        <w:rPr>
          <w:rFonts w:ascii="Palatino Linotype" w:hAnsi="Palatino Linotype"/>
          <w:b/>
          <w:i/>
          <w:color w:val="000000" w:themeColor="text1"/>
          <w:sz w:val="22"/>
        </w:rPr>
        <w:t>cárcamos</w:t>
      </w:r>
      <w:r w:rsidRPr="00F31AE8">
        <w:rPr>
          <w:rFonts w:ascii="Palatino Linotype" w:hAnsi="Palatino Linotype"/>
          <w:i/>
          <w:color w:val="000000" w:themeColor="text1"/>
          <w:sz w:val="22"/>
        </w:rPr>
        <w:t>, conjuntamente con la Coordinación de Operación y Mantenimiento.</w:t>
      </w:r>
    </w:p>
    <w:p w14:paraId="7CBF7A6A" w14:textId="3850D174" w:rsidR="00F31AE8" w:rsidRDefault="00F31AE8" w:rsidP="00F31AE8">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F31AE8">
        <w:rPr>
          <w:rFonts w:ascii="Palatino Linotype" w:hAnsi="Palatino Linotype"/>
          <w:i/>
          <w:color w:val="000000" w:themeColor="text1"/>
          <w:sz w:val="22"/>
        </w:rPr>
        <w:t>(…)”</w:t>
      </w:r>
    </w:p>
    <w:p w14:paraId="20B2EF74" w14:textId="76E1FFCF" w:rsidR="00DA5647" w:rsidRPr="00DA5647" w:rsidRDefault="00DA5647" w:rsidP="00F31AE8">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color w:val="000000" w:themeColor="text1"/>
          <w:sz w:val="22"/>
        </w:rPr>
        <w:t>(Énfasis añadido)</w:t>
      </w:r>
    </w:p>
    <w:p w14:paraId="414E39ED" w14:textId="77777777" w:rsidR="00F31AE8" w:rsidRDefault="00F31AE8" w:rsidP="004107D7">
      <w:pPr>
        <w:pStyle w:val="Prrafodelista"/>
        <w:tabs>
          <w:tab w:val="left" w:pos="426"/>
        </w:tabs>
        <w:spacing w:before="240" w:after="240" w:line="360" w:lineRule="auto"/>
        <w:ind w:left="0" w:right="51"/>
        <w:jc w:val="both"/>
        <w:rPr>
          <w:rFonts w:ascii="Palatino Linotype" w:hAnsi="Palatino Linotype"/>
          <w:color w:val="000000" w:themeColor="text1"/>
        </w:rPr>
      </w:pPr>
    </w:p>
    <w:p w14:paraId="0A583286" w14:textId="08AE2B4B" w:rsidR="004107D7" w:rsidRDefault="00DA5647"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lo anterior se coligue que el </w:t>
      </w:r>
      <w:r>
        <w:rPr>
          <w:rFonts w:ascii="Palatino Linotype" w:hAnsi="Palatino Linotype"/>
          <w:b/>
          <w:color w:val="000000" w:themeColor="text1"/>
        </w:rPr>
        <w:t>SUJETO OBLIGADO</w:t>
      </w:r>
      <w:r>
        <w:rPr>
          <w:rFonts w:ascii="Palatino Linotype" w:hAnsi="Palatino Linotype"/>
          <w:color w:val="000000" w:themeColor="text1"/>
        </w:rPr>
        <w:t>, a través de su Dirección de Operación, Construcción y Mantenimiento, se encargará de realizar los ejercicios de planeación, operación y mantenimiento de los sistemas de agua potable, alcantarillado y saneamiento del municipio; también diseñará y levantará los censos relacionados con la infraestructura hidráulica, respecto de la cual se encargará de controlar la presión, niveles y bombeo de pozos; y, establecerá programas para garantizar la calidad del agua y evitar su contaminación.</w:t>
      </w:r>
    </w:p>
    <w:p w14:paraId="0B8E477B" w14:textId="77777777" w:rsidR="004107D7" w:rsidRDefault="004107D7" w:rsidP="004107D7">
      <w:pPr>
        <w:pStyle w:val="Prrafodelista"/>
        <w:tabs>
          <w:tab w:val="left" w:pos="426"/>
        </w:tabs>
        <w:spacing w:before="240" w:after="240" w:line="360" w:lineRule="auto"/>
        <w:ind w:left="0" w:right="51"/>
        <w:jc w:val="both"/>
        <w:rPr>
          <w:rFonts w:ascii="Palatino Linotype" w:hAnsi="Palatino Linotype"/>
          <w:color w:val="000000" w:themeColor="text1"/>
        </w:rPr>
      </w:pPr>
    </w:p>
    <w:p w14:paraId="21A50060" w14:textId="135D5E4B" w:rsidR="004107D7" w:rsidRDefault="00DA5647"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Dicho lo anterior, el numeral 46 del </w:t>
      </w:r>
      <w:r w:rsidRPr="00DA5647">
        <w:rPr>
          <w:rFonts w:ascii="Palatino Linotype" w:hAnsi="Palatino Linotype"/>
          <w:color w:val="000000" w:themeColor="text1"/>
        </w:rPr>
        <w:t>Reglamento Interior del Organismo Público Descentralizado para la Prestación de los Servicios de Agua Potable, Alcantarillado y Saneamiento del Municipio de Zumpango</w:t>
      </w:r>
      <w:r>
        <w:rPr>
          <w:rFonts w:ascii="Palatino Linotype" w:hAnsi="Palatino Linotype"/>
          <w:color w:val="000000" w:themeColor="text1"/>
        </w:rPr>
        <w:t>, establece que la Dirección en comento, para el ejercicio de sus funciones y atribuciones, contará con las siguientes unidades administrativas:</w:t>
      </w:r>
    </w:p>
    <w:p w14:paraId="7FF717B1" w14:textId="54CF952B" w:rsidR="00DA5647" w:rsidRDefault="00DA5647" w:rsidP="00DA5647">
      <w:pPr>
        <w:pStyle w:val="Prrafodelista"/>
        <w:numPr>
          <w:ilvl w:val="1"/>
          <w:numId w:val="24"/>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Coordinación de Operación y Mantenimiento;</w:t>
      </w:r>
    </w:p>
    <w:p w14:paraId="3A9A869C" w14:textId="4CEE6720" w:rsidR="00DA5647" w:rsidRDefault="00DA5647" w:rsidP="00DA5647">
      <w:pPr>
        <w:pStyle w:val="Prrafodelista"/>
        <w:numPr>
          <w:ilvl w:val="1"/>
          <w:numId w:val="24"/>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lastRenderedPageBreak/>
        <w:t>Coordinación de Construcción y Logística; y</w:t>
      </w:r>
    </w:p>
    <w:p w14:paraId="20252AF9" w14:textId="478D066B" w:rsidR="00DA5647" w:rsidRDefault="00DA5647" w:rsidP="00DA5647">
      <w:pPr>
        <w:pStyle w:val="Prrafodelista"/>
        <w:numPr>
          <w:ilvl w:val="1"/>
          <w:numId w:val="24"/>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Jefatura de Plantas de Tratamiento y Aguas Residuales.</w:t>
      </w:r>
      <w:r w:rsidR="003001E4">
        <w:rPr>
          <w:rFonts w:ascii="Palatino Linotype" w:hAnsi="Palatino Linotype"/>
          <w:color w:val="000000" w:themeColor="text1"/>
        </w:rPr>
        <w:tab/>
      </w:r>
    </w:p>
    <w:p w14:paraId="6C58E0A5" w14:textId="77777777" w:rsidR="004107D7" w:rsidRDefault="004107D7" w:rsidP="004107D7">
      <w:pPr>
        <w:pStyle w:val="Prrafodelista"/>
        <w:tabs>
          <w:tab w:val="left" w:pos="426"/>
        </w:tabs>
        <w:spacing w:before="240" w:after="240" w:line="360" w:lineRule="auto"/>
        <w:ind w:left="0" w:right="51"/>
        <w:jc w:val="both"/>
        <w:rPr>
          <w:rFonts w:ascii="Palatino Linotype" w:hAnsi="Palatino Linotype"/>
          <w:color w:val="000000" w:themeColor="text1"/>
        </w:rPr>
      </w:pPr>
    </w:p>
    <w:p w14:paraId="42AC0ED3" w14:textId="7D690914" w:rsidR="004107D7" w:rsidRDefault="00F055DB"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cuanto hace a la </w:t>
      </w:r>
      <w:r>
        <w:rPr>
          <w:rFonts w:ascii="Palatino Linotype" w:hAnsi="Palatino Linotype"/>
          <w:b/>
          <w:color w:val="000000" w:themeColor="text1"/>
        </w:rPr>
        <w:t>Jefatura de Plantas de Tratamiento y Aguas Residuales</w:t>
      </w:r>
      <w:r>
        <w:rPr>
          <w:rFonts w:ascii="Palatino Linotype" w:hAnsi="Palatino Linotype"/>
          <w:color w:val="000000" w:themeColor="text1"/>
        </w:rPr>
        <w:t>, ésta contará con las siguientes atribuciones</w:t>
      </w:r>
      <w:r w:rsidR="006642CA">
        <w:rPr>
          <w:rStyle w:val="Refdenotaalpie"/>
          <w:rFonts w:ascii="Palatino Linotype" w:hAnsi="Palatino Linotype"/>
          <w:color w:val="000000" w:themeColor="text1"/>
        </w:rPr>
        <w:footnoteReference w:id="17"/>
      </w:r>
      <w:r>
        <w:rPr>
          <w:rFonts w:ascii="Palatino Linotype" w:hAnsi="Palatino Linotype"/>
          <w:color w:val="000000" w:themeColor="text1"/>
        </w:rPr>
        <w:t>:</w:t>
      </w:r>
    </w:p>
    <w:p w14:paraId="6DDB2C68" w14:textId="76FDA1F0" w:rsidR="00F055DB" w:rsidRDefault="00F055DB" w:rsidP="00F055DB">
      <w:pPr>
        <w:pStyle w:val="Prrafodelista"/>
        <w:numPr>
          <w:ilvl w:val="1"/>
          <w:numId w:val="25"/>
        </w:numPr>
        <w:tabs>
          <w:tab w:val="left" w:pos="426"/>
        </w:tabs>
        <w:spacing w:before="240" w:after="240" w:line="360" w:lineRule="auto"/>
        <w:ind w:left="1134" w:right="51"/>
        <w:jc w:val="both"/>
        <w:rPr>
          <w:rFonts w:ascii="Palatino Linotype" w:hAnsi="Palatino Linotype"/>
          <w:color w:val="000000" w:themeColor="text1"/>
        </w:rPr>
      </w:pPr>
      <w:r w:rsidRPr="00F055DB">
        <w:rPr>
          <w:rFonts w:ascii="Palatino Linotype" w:hAnsi="Palatino Linotype"/>
          <w:color w:val="000000" w:themeColor="text1"/>
        </w:rPr>
        <w:t>Realizar el</w:t>
      </w:r>
      <w:r w:rsidRPr="00F055DB">
        <w:rPr>
          <w:rFonts w:ascii="Palatino Linotype" w:hAnsi="Palatino Linotype"/>
          <w:b/>
          <w:color w:val="000000" w:themeColor="text1"/>
        </w:rPr>
        <w:t xml:space="preserve"> programa de actividades de las plantas </w:t>
      </w:r>
      <w:r w:rsidRPr="00F055DB">
        <w:rPr>
          <w:rFonts w:ascii="Palatino Linotype" w:hAnsi="Palatino Linotype"/>
          <w:color w:val="000000" w:themeColor="text1"/>
        </w:rPr>
        <w:t>de tratamiento</w:t>
      </w:r>
      <w:r>
        <w:rPr>
          <w:rFonts w:ascii="Palatino Linotype" w:hAnsi="Palatino Linotype"/>
          <w:color w:val="000000" w:themeColor="text1"/>
        </w:rPr>
        <w:t>;</w:t>
      </w:r>
    </w:p>
    <w:p w14:paraId="07057B3D" w14:textId="253A7C89" w:rsidR="00F055DB" w:rsidRDefault="00F055DB" w:rsidP="00F055DB">
      <w:pPr>
        <w:pStyle w:val="Prrafodelista"/>
        <w:numPr>
          <w:ilvl w:val="1"/>
          <w:numId w:val="25"/>
        </w:numPr>
        <w:tabs>
          <w:tab w:val="left" w:pos="426"/>
        </w:tabs>
        <w:spacing w:before="240" w:after="240" w:line="360" w:lineRule="auto"/>
        <w:ind w:left="1134" w:right="51"/>
        <w:jc w:val="both"/>
        <w:rPr>
          <w:rFonts w:ascii="Palatino Linotype" w:hAnsi="Palatino Linotype"/>
          <w:color w:val="000000" w:themeColor="text1"/>
        </w:rPr>
      </w:pPr>
      <w:r w:rsidRPr="00F055DB">
        <w:rPr>
          <w:rFonts w:ascii="Palatino Linotype" w:hAnsi="Palatino Linotype"/>
          <w:b/>
          <w:color w:val="000000" w:themeColor="text1"/>
        </w:rPr>
        <w:t>Operar</w:t>
      </w:r>
      <w:r w:rsidRPr="00F055DB">
        <w:rPr>
          <w:rFonts w:ascii="Palatino Linotype" w:hAnsi="Palatino Linotype"/>
          <w:color w:val="000000" w:themeColor="text1"/>
        </w:rPr>
        <w:t xml:space="preserve"> de manera eficiente </w:t>
      </w:r>
      <w:r w:rsidRPr="00F055DB">
        <w:rPr>
          <w:rFonts w:ascii="Palatino Linotype" w:hAnsi="Palatino Linotype"/>
          <w:b/>
          <w:color w:val="000000" w:themeColor="text1"/>
        </w:rPr>
        <w:t>las plantas de tratamiento</w:t>
      </w:r>
      <w:r w:rsidRPr="00F055DB">
        <w:rPr>
          <w:rFonts w:ascii="Palatino Linotype" w:hAnsi="Palatino Linotype"/>
          <w:color w:val="000000" w:themeColor="text1"/>
        </w:rPr>
        <w:t xml:space="preserve"> de acuerdo a los requerimientos del </w:t>
      </w:r>
      <w:r>
        <w:rPr>
          <w:rFonts w:ascii="Palatino Linotype" w:hAnsi="Palatino Linotype"/>
          <w:color w:val="000000" w:themeColor="text1"/>
        </w:rPr>
        <w:t>organismo;</w:t>
      </w:r>
    </w:p>
    <w:p w14:paraId="4FC866A4" w14:textId="543DA39D" w:rsidR="00F055DB" w:rsidRDefault="00F055DB" w:rsidP="00F055DB">
      <w:pPr>
        <w:pStyle w:val="Prrafodelista"/>
        <w:numPr>
          <w:ilvl w:val="1"/>
          <w:numId w:val="25"/>
        </w:numPr>
        <w:tabs>
          <w:tab w:val="left" w:pos="426"/>
        </w:tabs>
        <w:spacing w:before="240" w:after="240" w:line="360" w:lineRule="auto"/>
        <w:ind w:left="1134" w:right="51"/>
        <w:jc w:val="both"/>
        <w:rPr>
          <w:rFonts w:ascii="Palatino Linotype" w:hAnsi="Palatino Linotype"/>
          <w:color w:val="000000" w:themeColor="text1"/>
        </w:rPr>
      </w:pPr>
      <w:r w:rsidRPr="00A477E5">
        <w:rPr>
          <w:rFonts w:ascii="Palatino Linotype" w:hAnsi="Palatino Linotype"/>
          <w:b/>
          <w:color w:val="000000" w:themeColor="text1"/>
        </w:rPr>
        <w:t>Elaborar reportes de actividades-bitácora realizadas en la planta de tratamiento</w:t>
      </w:r>
      <w:r w:rsidRPr="00F055DB">
        <w:rPr>
          <w:rFonts w:ascii="Palatino Linotype" w:hAnsi="Palatino Linotype"/>
          <w:color w:val="000000" w:themeColor="text1"/>
        </w:rPr>
        <w:t xml:space="preserve"> y mantener al día las hojas de registros (resultados de laboratorio, horas operación de equipos, parámetros de funcionamiento, estatus de equipos, flujos de entrada y salida del agua residual, monitoreo de gráficos).</w:t>
      </w:r>
    </w:p>
    <w:p w14:paraId="28AF052A" w14:textId="77777777" w:rsidR="004107D7" w:rsidRDefault="004107D7" w:rsidP="004107D7">
      <w:pPr>
        <w:pStyle w:val="Prrafodelista"/>
        <w:tabs>
          <w:tab w:val="left" w:pos="426"/>
        </w:tabs>
        <w:spacing w:before="240" w:after="240" w:line="360" w:lineRule="auto"/>
        <w:ind w:left="0" w:right="51"/>
        <w:jc w:val="both"/>
        <w:rPr>
          <w:rFonts w:ascii="Palatino Linotype" w:hAnsi="Palatino Linotype"/>
          <w:color w:val="000000" w:themeColor="text1"/>
        </w:rPr>
      </w:pPr>
    </w:p>
    <w:p w14:paraId="0CB4A169" w14:textId="02DA8FC1" w:rsidR="004107D7" w:rsidRDefault="00F055DB"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las cosas, se aprecia que el </w:t>
      </w:r>
      <w:r>
        <w:rPr>
          <w:rFonts w:ascii="Palatino Linotype" w:hAnsi="Palatino Linotype"/>
          <w:b/>
          <w:color w:val="000000" w:themeColor="text1"/>
        </w:rPr>
        <w:t>SUJETO OBLIGADO</w:t>
      </w:r>
      <w:r>
        <w:rPr>
          <w:rFonts w:ascii="Palatino Linotype" w:hAnsi="Palatino Linotype"/>
          <w:color w:val="000000" w:themeColor="text1"/>
        </w:rPr>
        <w:t xml:space="preserve"> cuenta con una unidad administrativa especializada en el control, administración y mantenimiento de las </w:t>
      </w:r>
      <w:r>
        <w:rPr>
          <w:rFonts w:ascii="Palatino Linotype" w:hAnsi="Palatino Linotype"/>
          <w:b/>
          <w:color w:val="000000" w:themeColor="text1"/>
        </w:rPr>
        <w:t>plantas tratadoras de agua</w:t>
      </w:r>
      <w:r>
        <w:rPr>
          <w:rFonts w:ascii="Palatino Linotype" w:hAnsi="Palatino Linotype"/>
          <w:color w:val="000000" w:themeColor="text1"/>
        </w:rPr>
        <w:t xml:space="preserve"> con las que cuenta el Organismo Público Descentralizado para la Prestación de los Servicios de Agua Potable, Alcantarillado y Saneamiento de Zumpango, cuya información que, por la naturaleza de sus funciones, posea, genere y administre, se relaciona directamente con la solicitud de información </w:t>
      </w:r>
      <w:r>
        <w:rPr>
          <w:rFonts w:ascii="Palatino Linotype" w:hAnsi="Palatino Linotype"/>
          <w:b/>
          <w:color w:val="000000" w:themeColor="text1"/>
        </w:rPr>
        <w:t>00084/OASZUMPANG/IP/2021</w:t>
      </w:r>
      <w:r>
        <w:rPr>
          <w:rFonts w:ascii="Palatino Linotype" w:hAnsi="Palatino Linotype"/>
          <w:color w:val="000000" w:themeColor="text1"/>
        </w:rPr>
        <w:t>.</w:t>
      </w:r>
    </w:p>
    <w:p w14:paraId="5D65F366" w14:textId="77777777" w:rsidR="004107D7" w:rsidRDefault="004107D7" w:rsidP="004107D7">
      <w:pPr>
        <w:pStyle w:val="Prrafodelista"/>
        <w:tabs>
          <w:tab w:val="left" w:pos="426"/>
        </w:tabs>
        <w:spacing w:before="240" w:after="240" w:line="360" w:lineRule="auto"/>
        <w:ind w:left="0" w:right="51"/>
        <w:jc w:val="both"/>
        <w:rPr>
          <w:rFonts w:ascii="Palatino Linotype" w:hAnsi="Palatino Linotype"/>
          <w:color w:val="000000" w:themeColor="text1"/>
        </w:rPr>
      </w:pPr>
    </w:p>
    <w:p w14:paraId="39279AD1" w14:textId="7A645757" w:rsidR="004107D7" w:rsidRDefault="00F055DB"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Luego entonces, no es posible tener por colmado el derecho de acceso a la información ejercido por el particular, pues el </w:t>
      </w:r>
      <w:r>
        <w:rPr>
          <w:rFonts w:ascii="Palatino Linotype" w:hAnsi="Palatino Linotype"/>
          <w:b/>
          <w:color w:val="000000" w:themeColor="text1"/>
        </w:rPr>
        <w:t>SUJETO OBLIGADO</w:t>
      </w:r>
      <w:r>
        <w:rPr>
          <w:rFonts w:ascii="Palatino Linotype" w:hAnsi="Palatino Linotype"/>
          <w:color w:val="000000" w:themeColor="text1"/>
        </w:rPr>
        <w:t xml:space="preserve"> únicamente se limitó a manifestar </w:t>
      </w:r>
      <w:r>
        <w:rPr>
          <w:rFonts w:ascii="Palatino Linotype" w:hAnsi="Palatino Linotype"/>
          <w:i/>
          <w:color w:val="000000" w:themeColor="text1"/>
        </w:rPr>
        <w:t>“QUE LAS PLANTAS DE TRATAMIENTO (…) NO SE ENCUENTRAN EN FUNCIONAMIENTO”</w:t>
      </w:r>
      <w:r>
        <w:rPr>
          <w:rFonts w:ascii="Palatino Linotype" w:hAnsi="Palatino Linotype"/>
          <w:color w:val="000000" w:themeColor="text1"/>
        </w:rPr>
        <w:t xml:space="preserve">; toda vez que el particular no requirió conocer el estado que guarda el funcionamiento de las plantas, sino el </w:t>
      </w:r>
      <w:r>
        <w:rPr>
          <w:rFonts w:ascii="Palatino Linotype" w:hAnsi="Palatino Linotype"/>
          <w:b/>
          <w:color w:val="000000" w:themeColor="text1"/>
        </w:rPr>
        <w:t>procedimiento documentado para realizar la desinfección del agua tratada</w:t>
      </w:r>
      <w:r>
        <w:rPr>
          <w:rFonts w:ascii="Palatino Linotype" w:hAnsi="Palatino Linotype"/>
          <w:color w:val="000000" w:themeColor="text1"/>
        </w:rPr>
        <w:t>.</w:t>
      </w:r>
    </w:p>
    <w:p w14:paraId="2B377369" w14:textId="77777777" w:rsidR="004107D7" w:rsidRDefault="004107D7" w:rsidP="004107D7">
      <w:pPr>
        <w:pStyle w:val="Prrafodelista"/>
        <w:tabs>
          <w:tab w:val="left" w:pos="426"/>
        </w:tabs>
        <w:spacing w:before="240" w:after="240" w:line="360" w:lineRule="auto"/>
        <w:ind w:left="0" w:right="51"/>
        <w:jc w:val="both"/>
        <w:rPr>
          <w:rFonts w:ascii="Palatino Linotype" w:hAnsi="Palatino Linotype"/>
          <w:color w:val="000000" w:themeColor="text1"/>
        </w:rPr>
      </w:pPr>
    </w:p>
    <w:p w14:paraId="391BAC60" w14:textId="331835FD" w:rsidR="004107D7" w:rsidRDefault="00F055DB"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No es ocioso mencionar que la información solicitada por el </w:t>
      </w:r>
      <w:r>
        <w:rPr>
          <w:rFonts w:ascii="Palatino Linotype" w:hAnsi="Palatino Linotype"/>
          <w:b/>
          <w:color w:val="000000" w:themeColor="text1"/>
        </w:rPr>
        <w:t>RECURRENTE</w:t>
      </w:r>
      <w:r>
        <w:rPr>
          <w:rFonts w:ascii="Palatino Linotype" w:hAnsi="Palatino Linotype"/>
          <w:color w:val="000000" w:themeColor="text1"/>
        </w:rPr>
        <w:t xml:space="preserve"> se relaciona directamente con las obligacione</w:t>
      </w:r>
      <w:r w:rsidR="00732319">
        <w:rPr>
          <w:rFonts w:ascii="Palatino Linotype" w:hAnsi="Palatino Linotype"/>
          <w:color w:val="000000" w:themeColor="text1"/>
        </w:rPr>
        <w:t xml:space="preserve">s de transparencia comunes de las que </w:t>
      </w:r>
      <w:r>
        <w:rPr>
          <w:rFonts w:ascii="Palatino Linotype" w:hAnsi="Palatino Linotype"/>
          <w:color w:val="000000" w:themeColor="text1"/>
        </w:rPr>
        <w:t xml:space="preserve">el </w:t>
      </w:r>
      <w:r>
        <w:rPr>
          <w:rFonts w:ascii="Palatino Linotype" w:hAnsi="Palatino Linotype"/>
          <w:b/>
          <w:color w:val="000000" w:themeColor="text1"/>
        </w:rPr>
        <w:t>SUJETO OBLIGADO</w:t>
      </w:r>
      <w:r>
        <w:rPr>
          <w:rFonts w:ascii="Palatino Linotype" w:hAnsi="Palatino Linotype"/>
          <w:color w:val="000000" w:themeColor="text1"/>
        </w:rPr>
        <w:t xml:space="preserve"> se encuentra </w:t>
      </w:r>
      <w:r w:rsidR="00732319">
        <w:rPr>
          <w:rFonts w:ascii="Palatino Linotype" w:hAnsi="Palatino Linotype"/>
          <w:color w:val="000000" w:themeColor="text1"/>
        </w:rPr>
        <w:t>constreñido a publicar y difundir a la ciudadanía, de conformidad con lo establecido por la fracción I del artículo 92 de la Ley de Transparencia y Acceso a la Información Pública del Estado de México y Municipios; mismo que establece lo siguiente:</w:t>
      </w:r>
    </w:p>
    <w:p w14:paraId="09535771" w14:textId="77777777" w:rsidR="004107D7" w:rsidRDefault="004107D7" w:rsidP="004107D7">
      <w:pPr>
        <w:pStyle w:val="Prrafodelista"/>
        <w:tabs>
          <w:tab w:val="left" w:pos="426"/>
        </w:tabs>
        <w:spacing w:before="240" w:after="240" w:line="360" w:lineRule="auto"/>
        <w:ind w:left="0" w:right="51"/>
        <w:jc w:val="both"/>
        <w:rPr>
          <w:rFonts w:ascii="Palatino Linotype" w:hAnsi="Palatino Linotype"/>
          <w:color w:val="000000" w:themeColor="text1"/>
        </w:rPr>
      </w:pPr>
    </w:p>
    <w:p w14:paraId="7A41C4A2" w14:textId="77777777" w:rsidR="00732319" w:rsidRDefault="00732319" w:rsidP="00732319">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r w:rsidRPr="00732319">
        <w:rPr>
          <w:rFonts w:ascii="Palatino Linotype" w:hAnsi="Palatino Linotype"/>
          <w:b/>
          <w:i/>
          <w:sz w:val="22"/>
        </w:rPr>
        <w:t>Artículo 92.</w:t>
      </w:r>
      <w:r w:rsidRPr="00732319">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42DC05A6" w14:textId="48217057" w:rsidR="00732319" w:rsidRDefault="00732319" w:rsidP="00732319">
      <w:pPr>
        <w:pStyle w:val="Prrafodelista"/>
        <w:tabs>
          <w:tab w:val="left" w:pos="426"/>
        </w:tabs>
        <w:spacing w:before="240" w:after="240" w:line="276" w:lineRule="auto"/>
        <w:ind w:left="567" w:right="567"/>
        <w:jc w:val="both"/>
        <w:rPr>
          <w:rFonts w:ascii="Palatino Linotype" w:hAnsi="Palatino Linotype"/>
          <w:i/>
          <w:sz w:val="22"/>
        </w:rPr>
      </w:pPr>
      <w:r w:rsidRPr="00732319">
        <w:rPr>
          <w:rFonts w:ascii="Palatino Linotype" w:hAnsi="Palatino Linotype"/>
          <w:b/>
          <w:i/>
          <w:sz w:val="22"/>
        </w:rPr>
        <w:t>I. El marco normativo aplicable al sujeto obligado, en el que deberá incluirse</w:t>
      </w:r>
      <w:r w:rsidRPr="00732319">
        <w:rPr>
          <w:rFonts w:ascii="Palatino Linotype" w:hAnsi="Palatino Linotype"/>
          <w:i/>
          <w:sz w:val="22"/>
        </w:rPr>
        <w:t xml:space="preserve"> leyes, códigos, reglamentos, decretos de creación, acuerdos, convenios, </w:t>
      </w:r>
      <w:r w:rsidRPr="00732319">
        <w:rPr>
          <w:rFonts w:ascii="Palatino Linotype" w:hAnsi="Palatino Linotype"/>
          <w:b/>
          <w:i/>
          <w:sz w:val="22"/>
        </w:rPr>
        <w:t>manuales de</w:t>
      </w:r>
      <w:r w:rsidRPr="00732319">
        <w:rPr>
          <w:rFonts w:ascii="Palatino Linotype" w:hAnsi="Palatino Linotype"/>
          <w:i/>
          <w:sz w:val="22"/>
        </w:rPr>
        <w:t xml:space="preserve"> organización y </w:t>
      </w:r>
      <w:r w:rsidRPr="00732319">
        <w:rPr>
          <w:rFonts w:ascii="Palatino Linotype" w:hAnsi="Palatino Linotype"/>
          <w:b/>
          <w:i/>
          <w:sz w:val="22"/>
        </w:rPr>
        <w:t>procedimientos, reglas de operación</w:t>
      </w:r>
      <w:r w:rsidRPr="00732319">
        <w:rPr>
          <w:rFonts w:ascii="Palatino Linotype" w:hAnsi="Palatino Linotype"/>
          <w:i/>
          <w:sz w:val="22"/>
        </w:rPr>
        <w:t>, criterios, políticas, entre otros;</w:t>
      </w:r>
    </w:p>
    <w:p w14:paraId="45DF8C40" w14:textId="483635D7" w:rsidR="00732319" w:rsidRDefault="00732319" w:rsidP="00732319">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p>
    <w:p w14:paraId="62BC54AB" w14:textId="5233056E" w:rsidR="00732319" w:rsidRPr="00732319" w:rsidRDefault="00732319" w:rsidP="00732319">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sz w:val="22"/>
        </w:rPr>
        <w:t>(Énfasis añadido)</w:t>
      </w:r>
    </w:p>
    <w:p w14:paraId="0DD189E0" w14:textId="77777777" w:rsidR="00732319" w:rsidRDefault="00732319" w:rsidP="004107D7">
      <w:pPr>
        <w:pStyle w:val="Prrafodelista"/>
        <w:tabs>
          <w:tab w:val="left" w:pos="426"/>
        </w:tabs>
        <w:spacing w:before="240" w:after="240" w:line="360" w:lineRule="auto"/>
        <w:ind w:left="0" w:right="51"/>
        <w:jc w:val="both"/>
        <w:rPr>
          <w:rFonts w:ascii="Palatino Linotype" w:hAnsi="Palatino Linotype"/>
          <w:color w:val="000000" w:themeColor="text1"/>
        </w:rPr>
      </w:pPr>
    </w:p>
    <w:p w14:paraId="04B557C4" w14:textId="7A390591" w:rsidR="004107D7" w:rsidRDefault="008D288D"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En consecuencia de lo anterio</w:t>
      </w:r>
      <w:r w:rsidR="00282B05">
        <w:rPr>
          <w:rFonts w:ascii="Palatino Linotype" w:hAnsi="Palatino Linotype"/>
          <w:color w:val="000000" w:themeColor="text1"/>
        </w:rPr>
        <w:t xml:space="preserve">r, no es posible determinar que el </w:t>
      </w:r>
      <w:r w:rsidR="00282B05">
        <w:rPr>
          <w:rFonts w:ascii="Palatino Linotype" w:hAnsi="Palatino Linotype"/>
          <w:b/>
          <w:color w:val="000000" w:themeColor="text1"/>
        </w:rPr>
        <w:t>SUJETO OBLIGADO</w:t>
      </w:r>
      <w:r w:rsidR="00282B05">
        <w:rPr>
          <w:rFonts w:ascii="Palatino Linotype" w:hAnsi="Palatino Linotype"/>
          <w:color w:val="000000" w:themeColor="text1"/>
        </w:rPr>
        <w:t>, con su respuesta, colmase el</w:t>
      </w:r>
      <w:r>
        <w:rPr>
          <w:rFonts w:ascii="Palatino Linotype" w:hAnsi="Palatino Linotype"/>
          <w:color w:val="000000" w:themeColor="text1"/>
        </w:rPr>
        <w:t xml:space="preserve"> derecho de acceso a la información ejercido por el particular</w:t>
      </w:r>
      <w:r w:rsidR="00282B05">
        <w:rPr>
          <w:rFonts w:ascii="Palatino Linotype" w:hAnsi="Palatino Linotype"/>
          <w:color w:val="000000" w:themeColor="text1"/>
        </w:rPr>
        <w:t xml:space="preserve">; en virtud de que, a pesar que no se encuentren en funcionamiento las plantas de tratamiento de agua, </w:t>
      </w:r>
      <w:r w:rsidR="00282B05">
        <w:rPr>
          <w:rFonts w:ascii="Palatino Linotype" w:hAnsi="Palatino Linotype"/>
          <w:b/>
          <w:color w:val="000000" w:themeColor="text1"/>
        </w:rPr>
        <w:t>existe una unidad administrativa creada específicamente para controlar, administrar y dar mantenimiento a éstas</w:t>
      </w:r>
      <w:r w:rsidR="00282B05">
        <w:rPr>
          <w:rFonts w:ascii="Palatino Linotype" w:hAnsi="Palatino Linotype"/>
          <w:color w:val="000000" w:themeColor="text1"/>
        </w:rPr>
        <w:t xml:space="preserve">. Por lo tanto, aunque las plantas de tratamiento no se encuentren en uso, sin importar el motivo, </w:t>
      </w:r>
      <w:r w:rsidR="00282B05">
        <w:rPr>
          <w:rFonts w:ascii="Palatino Linotype" w:hAnsi="Palatino Linotype"/>
          <w:b/>
          <w:color w:val="000000" w:themeColor="text1"/>
        </w:rPr>
        <w:t>el SUJETO OBLIGADO posee, generar y administra información respecto de su funcionamiento</w:t>
      </w:r>
      <w:r w:rsidR="00282B05">
        <w:rPr>
          <w:rFonts w:ascii="Palatino Linotype" w:hAnsi="Palatino Linotype"/>
          <w:color w:val="000000" w:themeColor="text1"/>
        </w:rPr>
        <w:t>.</w:t>
      </w:r>
    </w:p>
    <w:p w14:paraId="5D4E4ACA" w14:textId="77777777" w:rsidR="004107D7" w:rsidRDefault="004107D7" w:rsidP="004107D7">
      <w:pPr>
        <w:pStyle w:val="Prrafodelista"/>
        <w:tabs>
          <w:tab w:val="left" w:pos="426"/>
        </w:tabs>
        <w:spacing w:before="240" w:after="240" w:line="360" w:lineRule="auto"/>
        <w:ind w:left="0" w:right="51"/>
        <w:jc w:val="both"/>
        <w:rPr>
          <w:rFonts w:ascii="Palatino Linotype" w:hAnsi="Palatino Linotype"/>
          <w:color w:val="000000" w:themeColor="text1"/>
        </w:rPr>
      </w:pPr>
    </w:p>
    <w:p w14:paraId="0BAD388E" w14:textId="75E2A16E" w:rsidR="004107D7" w:rsidRDefault="00282B05"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lo tanto, el </w:t>
      </w:r>
      <w:r>
        <w:rPr>
          <w:rFonts w:ascii="Palatino Linotype" w:hAnsi="Palatino Linotype"/>
          <w:b/>
          <w:color w:val="000000" w:themeColor="text1"/>
        </w:rPr>
        <w:t>SUJETO OBLIGADO</w:t>
      </w:r>
      <w:r>
        <w:rPr>
          <w:rFonts w:ascii="Palatino Linotype" w:hAnsi="Palatino Linotype"/>
          <w:color w:val="000000" w:themeColor="text1"/>
        </w:rPr>
        <w:t xml:space="preserve"> deberá entregar, previa búsqueda exhaustiva y razonable, el o los documentos donde conste el proceso empleado para desinfectar el agua en las plantas de tratamiento.</w:t>
      </w:r>
    </w:p>
    <w:p w14:paraId="78977F49" w14:textId="77777777" w:rsidR="00282B05" w:rsidRDefault="00282B05" w:rsidP="00282B05">
      <w:pPr>
        <w:pStyle w:val="Prrafodelista"/>
        <w:tabs>
          <w:tab w:val="left" w:pos="426"/>
        </w:tabs>
        <w:spacing w:before="240" w:after="240" w:line="360" w:lineRule="auto"/>
        <w:ind w:left="0" w:right="51"/>
        <w:jc w:val="both"/>
        <w:rPr>
          <w:rFonts w:ascii="Palatino Linotype" w:hAnsi="Palatino Linotype"/>
          <w:color w:val="000000" w:themeColor="text1"/>
        </w:rPr>
      </w:pPr>
    </w:p>
    <w:p w14:paraId="2FAC0A32" w14:textId="2CF1CB5A" w:rsidR="00282B05" w:rsidRDefault="00282B05"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Ahora bien, por cuanto hace a la información requerida a través de la solicitud </w:t>
      </w:r>
      <w:r>
        <w:rPr>
          <w:rFonts w:ascii="Palatino Linotype" w:hAnsi="Palatino Linotype"/>
          <w:b/>
          <w:color w:val="000000" w:themeColor="text1"/>
        </w:rPr>
        <w:t>00256/OASZUMPANG/IP/2021</w:t>
      </w:r>
      <w:r>
        <w:rPr>
          <w:rFonts w:ascii="Palatino Linotype" w:hAnsi="Palatino Linotype"/>
          <w:color w:val="000000" w:themeColor="text1"/>
        </w:rPr>
        <w:t xml:space="preserve">, relacionada con los </w:t>
      </w:r>
      <w:r w:rsidRPr="00A477E5">
        <w:rPr>
          <w:rFonts w:ascii="Palatino Linotype" w:hAnsi="Palatino Linotype"/>
          <w:b/>
          <w:color w:val="000000" w:themeColor="text1"/>
        </w:rPr>
        <w:t>cárcamos de bombeo</w:t>
      </w:r>
      <w:r>
        <w:rPr>
          <w:rFonts w:ascii="Palatino Linotype" w:hAnsi="Palatino Linotype"/>
          <w:color w:val="000000" w:themeColor="text1"/>
        </w:rPr>
        <w:t xml:space="preserve"> utilizados para impulsar todo tipo de agua, su clasificación y/o capacidad, método empleado en su construcción, ubicación y fuente de energía, el </w:t>
      </w:r>
      <w:r>
        <w:rPr>
          <w:rFonts w:ascii="Palatino Linotype" w:hAnsi="Palatino Linotype"/>
          <w:b/>
          <w:color w:val="000000" w:themeColor="text1"/>
        </w:rPr>
        <w:t>SUJETO OBLIGADO</w:t>
      </w:r>
      <w:r>
        <w:rPr>
          <w:rFonts w:ascii="Palatino Linotype" w:hAnsi="Palatino Linotype"/>
          <w:color w:val="000000" w:themeColor="text1"/>
        </w:rPr>
        <w:t xml:space="preserve"> hizo del conocimiento del particular que el Organismo Público Descentralizado contaba con </w:t>
      </w:r>
      <w:r>
        <w:rPr>
          <w:rFonts w:ascii="Palatino Linotype" w:hAnsi="Palatino Linotype"/>
          <w:b/>
          <w:color w:val="000000" w:themeColor="text1"/>
        </w:rPr>
        <w:t>cuatro cárcamos</w:t>
      </w:r>
      <w:r>
        <w:rPr>
          <w:rFonts w:ascii="Palatino Linotype" w:hAnsi="Palatino Linotype"/>
          <w:color w:val="000000" w:themeColor="text1"/>
        </w:rPr>
        <w:t>, los cuales, no se encontraban al 100% de su funcionamiento y, que no se contaba con la documentación o expedientes que dieran cuenta sobre las características de la maquinaria.</w:t>
      </w:r>
    </w:p>
    <w:p w14:paraId="66FB1E36" w14:textId="77777777" w:rsidR="00282B05" w:rsidRDefault="00282B05" w:rsidP="00282B05">
      <w:pPr>
        <w:pStyle w:val="Prrafodelista"/>
        <w:tabs>
          <w:tab w:val="left" w:pos="426"/>
        </w:tabs>
        <w:spacing w:before="240" w:after="240" w:line="360" w:lineRule="auto"/>
        <w:ind w:left="0" w:right="51"/>
        <w:jc w:val="both"/>
        <w:rPr>
          <w:rFonts w:ascii="Palatino Linotype" w:hAnsi="Palatino Linotype"/>
          <w:color w:val="000000" w:themeColor="text1"/>
        </w:rPr>
      </w:pPr>
    </w:p>
    <w:p w14:paraId="79832F86" w14:textId="6F2BCAAA" w:rsidR="00282B05" w:rsidRDefault="00282B05"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Como fuera </w:t>
      </w:r>
      <w:r w:rsidR="00A477E5">
        <w:rPr>
          <w:rFonts w:ascii="Palatino Linotype" w:hAnsi="Palatino Linotype"/>
          <w:color w:val="000000" w:themeColor="text1"/>
        </w:rPr>
        <w:t>establecido</w:t>
      </w:r>
      <w:r>
        <w:rPr>
          <w:rFonts w:ascii="Palatino Linotype" w:hAnsi="Palatino Linotype"/>
          <w:color w:val="000000" w:themeColor="text1"/>
        </w:rPr>
        <w:t xml:space="preserve"> en p</w:t>
      </w:r>
      <w:r w:rsidR="00A477E5">
        <w:rPr>
          <w:rFonts w:ascii="Palatino Linotype" w:hAnsi="Palatino Linotype"/>
          <w:color w:val="000000" w:themeColor="text1"/>
        </w:rPr>
        <w:t>árrafos previos, parte de las atribuciones de la Dirección de Operación, Construcción y Mantenimiento,</w:t>
      </w:r>
      <w:r w:rsidR="000F1BF0">
        <w:rPr>
          <w:rFonts w:ascii="Palatino Linotype" w:hAnsi="Palatino Linotype"/>
          <w:color w:val="000000" w:themeColor="text1"/>
        </w:rPr>
        <w:t xml:space="preserve"> consiste en </w:t>
      </w:r>
      <w:r w:rsidR="000F1BF0" w:rsidRPr="000F1BF0">
        <w:rPr>
          <w:rFonts w:ascii="Palatino Linotype" w:hAnsi="Palatino Linotype"/>
          <w:b/>
          <w:color w:val="000000" w:themeColor="text1"/>
        </w:rPr>
        <w:t>vigilar y reportar las maniobras en los</w:t>
      </w:r>
      <w:r w:rsidR="000F1BF0" w:rsidRPr="000F1BF0">
        <w:rPr>
          <w:rFonts w:ascii="Palatino Linotype" w:hAnsi="Palatino Linotype"/>
          <w:color w:val="000000" w:themeColor="text1"/>
        </w:rPr>
        <w:t xml:space="preserve"> pozos, tanques elevados, </w:t>
      </w:r>
      <w:r w:rsidR="000F1BF0" w:rsidRPr="000F1BF0">
        <w:rPr>
          <w:rFonts w:ascii="Palatino Linotype" w:hAnsi="Palatino Linotype"/>
          <w:b/>
          <w:color w:val="000000" w:themeColor="text1"/>
        </w:rPr>
        <w:t>cárcamos, conjuntamente con la Coordinación de Operación y Mantenimiento</w:t>
      </w:r>
      <w:r w:rsidR="000F1BF0" w:rsidRPr="000F1BF0">
        <w:rPr>
          <w:rFonts w:ascii="Palatino Linotype" w:hAnsi="Palatino Linotype"/>
          <w:color w:val="000000" w:themeColor="text1"/>
        </w:rPr>
        <w:t>.</w:t>
      </w:r>
    </w:p>
    <w:p w14:paraId="4AC2DFD9" w14:textId="77777777" w:rsidR="00282B05" w:rsidRDefault="00282B05" w:rsidP="00282B05">
      <w:pPr>
        <w:pStyle w:val="Prrafodelista"/>
        <w:tabs>
          <w:tab w:val="left" w:pos="426"/>
        </w:tabs>
        <w:spacing w:before="240" w:after="240" w:line="360" w:lineRule="auto"/>
        <w:ind w:left="0" w:right="51"/>
        <w:jc w:val="both"/>
        <w:rPr>
          <w:rFonts w:ascii="Palatino Linotype" w:hAnsi="Palatino Linotype"/>
          <w:color w:val="000000" w:themeColor="text1"/>
        </w:rPr>
      </w:pPr>
    </w:p>
    <w:p w14:paraId="232D47A5" w14:textId="193298AC" w:rsidR="00282B05" w:rsidRDefault="000F1BF0"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Respecto a la Coordinación de Operación y Mantenimiento, el artículo 46 del Reglamento Interior del </w:t>
      </w:r>
      <w:r w:rsidRPr="000F1BF0">
        <w:rPr>
          <w:rFonts w:ascii="Palatino Linotype" w:hAnsi="Palatino Linotype"/>
          <w:color w:val="000000" w:themeColor="text1"/>
        </w:rPr>
        <w:t>Organismo Público Descentralizado para la Prestación de los Servicios de Agua Potable, Alcantarillado y Saneamiento del Municipio de Zumpango</w:t>
      </w:r>
      <w:r>
        <w:rPr>
          <w:rFonts w:ascii="Palatino Linotype" w:hAnsi="Palatino Linotype"/>
          <w:color w:val="000000" w:themeColor="text1"/>
        </w:rPr>
        <w:t>, establece lo siguiente:</w:t>
      </w:r>
    </w:p>
    <w:p w14:paraId="311266B1" w14:textId="77777777" w:rsidR="00282B05" w:rsidRDefault="00282B05" w:rsidP="00282B05">
      <w:pPr>
        <w:pStyle w:val="Prrafodelista"/>
        <w:tabs>
          <w:tab w:val="left" w:pos="426"/>
        </w:tabs>
        <w:spacing w:before="240" w:after="240" w:line="360" w:lineRule="auto"/>
        <w:ind w:left="0" w:right="51"/>
        <w:jc w:val="both"/>
        <w:rPr>
          <w:rFonts w:ascii="Palatino Linotype" w:hAnsi="Palatino Linotype"/>
          <w:color w:val="000000" w:themeColor="text1"/>
        </w:rPr>
      </w:pPr>
    </w:p>
    <w:p w14:paraId="4517B016" w14:textId="17C199E1" w:rsidR="000F1BF0" w:rsidRDefault="000F1BF0" w:rsidP="000F1BF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r w:rsidRPr="000F1BF0">
        <w:rPr>
          <w:rFonts w:ascii="Palatino Linotype" w:hAnsi="Palatino Linotype"/>
          <w:b/>
          <w:i/>
          <w:color w:val="000000" w:themeColor="text1"/>
          <w:sz w:val="22"/>
        </w:rPr>
        <w:t>Artículo 46.</w:t>
      </w:r>
      <w:r w:rsidRPr="000F1BF0">
        <w:rPr>
          <w:rFonts w:ascii="Palatino Linotype" w:hAnsi="Palatino Linotype"/>
          <w:i/>
          <w:color w:val="000000" w:themeColor="text1"/>
          <w:sz w:val="22"/>
        </w:rPr>
        <w:t xml:space="preserve"> La Coordinación de Operación y Mantenimiento tendrá las siguientes atribuciones:</w:t>
      </w:r>
    </w:p>
    <w:p w14:paraId="5B9F4FB3" w14:textId="6C1AAD44" w:rsidR="000F1BF0" w:rsidRDefault="000F1BF0" w:rsidP="000F1BF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0F1BF0">
        <w:rPr>
          <w:rFonts w:ascii="Palatino Linotype" w:hAnsi="Palatino Linotype"/>
          <w:b/>
          <w:i/>
          <w:color w:val="000000" w:themeColor="text1"/>
          <w:sz w:val="22"/>
        </w:rPr>
        <w:t>I.</w:t>
      </w:r>
      <w:r w:rsidRPr="000F1BF0">
        <w:rPr>
          <w:rFonts w:ascii="Palatino Linotype" w:hAnsi="Palatino Linotype"/>
          <w:i/>
          <w:color w:val="000000" w:themeColor="text1"/>
          <w:sz w:val="22"/>
        </w:rPr>
        <w:t xml:space="preserve"> </w:t>
      </w:r>
      <w:r w:rsidRPr="00C15A7E">
        <w:rPr>
          <w:rFonts w:ascii="Palatino Linotype" w:hAnsi="Palatino Linotype"/>
          <w:b/>
          <w:i/>
          <w:color w:val="000000" w:themeColor="text1"/>
          <w:sz w:val="22"/>
        </w:rPr>
        <w:t>Reparación de fugas</w:t>
      </w:r>
      <w:r w:rsidRPr="000F1BF0">
        <w:rPr>
          <w:rFonts w:ascii="Palatino Linotype" w:hAnsi="Palatino Linotype"/>
          <w:i/>
          <w:color w:val="000000" w:themeColor="text1"/>
          <w:sz w:val="22"/>
        </w:rPr>
        <w:t xml:space="preserve"> de agua en la red oportunamente.</w:t>
      </w:r>
    </w:p>
    <w:p w14:paraId="19E41A00" w14:textId="59EC3FDE" w:rsidR="000F1BF0" w:rsidRDefault="000F1BF0" w:rsidP="000F1BF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p>
    <w:p w14:paraId="575B10C6" w14:textId="21845459" w:rsidR="000F1BF0" w:rsidRDefault="000F1BF0" w:rsidP="000F1BF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0F1BF0">
        <w:rPr>
          <w:rFonts w:ascii="Palatino Linotype" w:hAnsi="Palatino Linotype"/>
          <w:b/>
          <w:i/>
          <w:color w:val="000000" w:themeColor="text1"/>
          <w:sz w:val="22"/>
        </w:rPr>
        <w:t>III.</w:t>
      </w:r>
      <w:r w:rsidRPr="000F1BF0">
        <w:rPr>
          <w:rFonts w:ascii="Palatino Linotype" w:hAnsi="Palatino Linotype"/>
          <w:i/>
          <w:color w:val="000000" w:themeColor="text1"/>
          <w:sz w:val="22"/>
        </w:rPr>
        <w:t xml:space="preserve"> </w:t>
      </w:r>
      <w:r w:rsidRPr="00C15A7E">
        <w:rPr>
          <w:rFonts w:ascii="Palatino Linotype" w:hAnsi="Palatino Linotype"/>
          <w:b/>
          <w:i/>
          <w:color w:val="000000" w:themeColor="text1"/>
          <w:sz w:val="22"/>
        </w:rPr>
        <w:t>Programación y mantenimiento</w:t>
      </w:r>
      <w:r w:rsidRPr="000F1BF0">
        <w:rPr>
          <w:rFonts w:ascii="Palatino Linotype" w:hAnsi="Palatino Linotype"/>
          <w:i/>
          <w:color w:val="000000" w:themeColor="text1"/>
          <w:sz w:val="22"/>
        </w:rPr>
        <w:t xml:space="preserve"> de válvulas de escape.</w:t>
      </w:r>
    </w:p>
    <w:p w14:paraId="032E29DA" w14:textId="33EDBB4E" w:rsidR="000F1BF0" w:rsidRDefault="000F1BF0" w:rsidP="000F1BF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p>
    <w:p w14:paraId="42377607" w14:textId="02CA98FB" w:rsidR="000F1BF0" w:rsidRDefault="00C15A7E" w:rsidP="000F1BF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C15A7E">
        <w:rPr>
          <w:rFonts w:ascii="Palatino Linotype" w:hAnsi="Palatino Linotype"/>
          <w:b/>
          <w:i/>
          <w:color w:val="000000" w:themeColor="text1"/>
          <w:sz w:val="22"/>
        </w:rPr>
        <w:t>IX.</w:t>
      </w:r>
      <w:r w:rsidRPr="00C15A7E">
        <w:rPr>
          <w:rFonts w:ascii="Palatino Linotype" w:hAnsi="Palatino Linotype"/>
          <w:i/>
          <w:color w:val="000000" w:themeColor="text1"/>
          <w:sz w:val="22"/>
        </w:rPr>
        <w:t xml:space="preserve"> </w:t>
      </w:r>
      <w:r w:rsidRPr="00C15A7E">
        <w:rPr>
          <w:rFonts w:ascii="Palatino Linotype" w:hAnsi="Palatino Linotype"/>
          <w:b/>
          <w:i/>
          <w:color w:val="000000" w:themeColor="text1"/>
          <w:sz w:val="22"/>
        </w:rPr>
        <w:t>Integrar y custodiar los expedientes técnicos de obra</w:t>
      </w:r>
      <w:r w:rsidRPr="00C15A7E">
        <w:rPr>
          <w:rFonts w:ascii="Palatino Linotype" w:hAnsi="Palatino Linotype"/>
          <w:i/>
          <w:color w:val="000000" w:themeColor="text1"/>
          <w:sz w:val="22"/>
        </w:rPr>
        <w:t xml:space="preserve"> por administración o por contrato.</w:t>
      </w:r>
    </w:p>
    <w:p w14:paraId="1E20DDE2" w14:textId="6F01E3C7" w:rsidR="00C15A7E" w:rsidRPr="000F1BF0" w:rsidRDefault="00C15A7E" w:rsidP="000F1BF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p>
    <w:p w14:paraId="38CB1F46" w14:textId="77777777" w:rsidR="000F1BF0" w:rsidRDefault="000F1BF0" w:rsidP="00282B05">
      <w:pPr>
        <w:pStyle w:val="Prrafodelista"/>
        <w:tabs>
          <w:tab w:val="left" w:pos="426"/>
        </w:tabs>
        <w:spacing w:before="240" w:after="240" w:line="360" w:lineRule="auto"/>
        <w:ind w:left="0" w:right="51"/>
        <w:jc w:val="both"/>
        <w:rPr>
          <w:rFonts w:ascii="Palatino Linotype" w:hAnsi="Palatino Linotype"/>
          <w:color w:val="000000" w:themeColor="text1"/>
        </w:rPr>
      </w:pPr>
    </w:p>
    <w:p w14:paraId="4C495087" w14:textId="10C87BAF" w:rsidR="00282B05" w:rsidRDefault="0088608A"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Ahora bien, </w:t>
      </w:r>
      <w:r w:rsidR="004B182C">
        <w:rPr>
          <w:rFonts w:ascii="Palatino Linotype" w:hAnsi="Palatino Linotype"/>
          <w:color w:val="000000" w:themeColor="text1"/>
        </w:rPr>
        <w:t xml:space="preserve">el Manual de Agua Potable, Alcantarillado y Saneamiento, publicado por la Comisión Nacional del Agua, considera un capítulo relativo a los ‘Cárcamos de bombeo para alcantarillado, funcional e hidráulico’, refiere que el </w:t>
      </w:r>
      <w:r w:rsidR="004B182C" w:rsidRPr="004B182C">
        <w:rPr>
          <w:rFonts w:ascii="Palatino Linotype" w:hAnsi="Palatino Linotype"/>
          <w:color w:val="000000" w:themeColor="text1"/>
        </w:rPr>
        <w:t>manejo del agua residual en una población se lleva a cabo por medio de sistemas de recolección, así como de tratamiento, reúso</w:t>
      </w:r>
      <w:r w:rsidR="004B182C">
        <w:rPr>
          <w:rFonts w:ascii="Palatino Linotype" w:hAnsi="Palatino Linotype"/>
          <w:color w:val="000000" w:themeColor="text1"/>
        </w:rPr>
        <w:t xml:space="preserve"> y disposición; e</w:t>
      </w:r>
      <w:r w:rsidR="004B182C" w:rsidRPr="004B182C">
        <w:rPr>
          <w:rFonts w:ascii="Palatino Linotype" w:hAnsi="Palatino Linotype"/>
          <w:color w:val="000000" w:themeColor="text1"/>
        </w:rPr>
        <w:t>n cada uno de ellos, es necesario contar con una ser</w:t>
      </w:r>
      <w:r w:rsidR="004B182C">
        <w:rPr>
          <w:rFonts w:ascii="Palatino Linotype" w:hAnsi="Palatino Linotype"/>
          <w:color w:val="000000" w:themeColor="text1"/>
        </w:rPr>
        <w:t xml:space="preserve">ie de muy diversas estructuras, entre las que </w:t>
      </w:r>
      <w:r w:rsidR="004B182C" w:rsidRPr="004B182C">
        <w:rPr>
          <w:rFonts w:ascii="Palatino Linotype" w:hAnsi="Palatino Linotype"/>
          <w:color w:val="000000" w:themeColor="text1"/>
        </w:rPr>
        <w:t xml:space="preserve">se </w:t>
      </w:r>
      <w:r w:rsidR="004B182C" w:rsidRPr="004B182C">
        <w:rPr>
          <w:rFonts w:ascii="Palatino Linotype" w:hAnsi="Palatino Linotype"/>
          <w:color w:val="000000" w:themeColor="text1"/>
        </w:rPr>
        <w:lastRenderedPageBreak/>
        <w:t>encuentra</w:t>
      </w:r>
      <w:r w:rsidR="004B182C">
        <w:rPr>
          <w:rFonts w:ascii="Palatino Linotype" w:hAnsi="Palatino Linotype"/>
          <w:color w:val="000000" w:themeColor="text1"/>
        </w:rPr>
        <w:t>n</w:t>
      </w:r>
      <w:r w:rsidR="004B182C" w:rsidRPr="004B182C">
        <w:rPr>
          <w:rFonts w:ascii="Palatino Linotype" w:hAnsi="Palatino Linotype"/>
          <w:color w:val="000000" w:themeColor="text1"/>
        </w:rPr>
        <w:t xml:space="preserve"> los </w:t>
      </w:r>
      <w:r w:rsidR="004B182C" w:rsidRPr="004B182C">
        <w:rPr>
          <w:rFonts w:ascii="Palatino Linotype" w:hAnsi="Palatino Linotype"/>
          <w:b/>
          <w:color w:val="000000" w:themeColor="text1"/>
        </w:rPr>
        <w:t>cárcamos de bombeo</w:t>
      </w:r>
      <w:r w:rsidR="004B182C" w:rsidRPr="004B182C">
        <w:rPr>
          <w:rFonts w:ascii="Palatino Linotype" w:hAnsi="Palatino Linotype"/>
          <w:color w:val="000000" w:themeColor="text1"/>
        </w:rPr>
        <w:t xml:space="preserve">, cuya función es elevar el agua de una cota inferior a otra superior, con el propósito de hacer que el agua posteriormente llegue a su destino por gravedad. Así mismo, los </w:t>
      </w:r>
      <w:r w:rsidR="004B182C" w:rsidRPr="004B182C">
        <w:rPr>
          <w:rFonts w:ascii="Palatino Linotype" w:hAnsi="Palatino Linotype"/>
          <w:b/>
          <w:color w:val="000000" w:themeColor="text1"/>
        </w:rPr>
        <w:t>cárcamos</w:t>
      </w:r>
      <w:r w:rsidR="004B182C" w:rsidRPr="004B182C">
        <w:rPr>
          <w:rFonts w:ascii="Palatino Linotype" w:hAnsi="Palatino Linotype"/>
          <w:color w:val="000000" w:themeColor="text1"/>
        </w:rPr>
        <w:t xml:space="preserve"> son pieza fundamental para mitigar las inundaciones que ocurren en nuestro país en relación con el drenaje sanitario y pluvial</w:t>
      </w:r>
      <w:r w:rsidR="004B182C">
        <w:rPr>
          <w:rStyle w:val="Refdenotaalpie"/>
          <w:rFonts w:ascii="Palatino Linotype" w:hAnsi="Palatino Linotype"/>
          <w:color w:val="000000" w:themeColor="text1"/>
        </w:rPr>
        <w:footnoteReference w:id="18"/>
      </w:r>
      <w:r w:rsidR="004B182C" w:rsidRPr="004B182C">
        <w:rPr>
          <w:rFonts w:ascii="Palatino Linotype" w:hAnsi="Palatino Linotype"/>
          <w:color w:val="000000" w:themeColor="text1"/>
        </w:rPr>
        <w:t>.</w:t>
      </w:r>
    </w:p>
    <w:p w14:paraId="29FA6C7E" w14:textId="77777777" w:rsidR="00282B05" w:rsidRDefault="00282B05" w:rsidP="00282B05">
      <w:pPr>
        <w:pStyle w:val="Prrafodelista"/>
        <w:tabs>
          <w:tab w:val="left" w:pos="426"/>
        </w:tabs>
        <w:spacing w:before="240" w:after="240" w:line="360" w:lineRule="auto"/>
        <w:ind w:left="0" w:right="51"/>
        <w:jc w:val="both"/>
        <w:rPr>
          <w:rFonts w:ascii="Palatino Linotype" w:hAnsi="Palatino Linotype"/>
          <w:color w:val="000000" w:themeColor="text1"/>
        </w:rPr>
      </w:pPr>
    </w:p>
    <w:p w14:paraId="1683481C" w14:textId="7B86480A" w:rsidR="00282B05" w:rsidRDefault="004B182C"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4B182C">
        <w:rPr>
          <w:rFonts w:ascii="Palatino Linotype" w:hAnsi="Palatino Linotype"/>
          <w:color w:val="000000" w:themeColor="text1"/>
        </w:rPr>
        <w:t>objetivo básico de</w:t>
      </w:r>
      <w:r>
        <w:rPr>
          <w:rFonts w:ascii="Palatino Linotype" w:hAnsi="Palatino Linotype"/>
          <w:color w:val="000000" w:themeColor="text1"/>
        </w:rPr>
        <w:t xml:space="preserve"> un cárcamo es elevar el agua. Básicamente, consisten en dos componentes:</w:t>
      </w:r>
      <w:r w:rsidRPr="004B182C">
        <w:rPr>
          <w:rFonts w:ascii="Palatino Linotype" w:hAnsi="Palatino Linotype"/>
          <w:color w:val="000000" w:themeColor="text1"/>
        </w:rPr>
        <w:t xml:space="preserve"> la estructura para interceptar y contener el agua donde se homogeniza la carga de bombeo y se encuentran el equipo complementario, y otra que sirve para proporcionar la energía necesaria para elevar el agua acumulada y que constituye el equipo de bombeo</w:t>
      </w:r>
      <w:r>
        <w:rPr>
          <w:rStyle w:val="Refdenotaalpie"/>
          <w:rFonts w:ascii="Palatino Linotype" w:hAnsi="Palatino Linotype"/>
          <w:color w:val="000000" w:themeColor="text1"/>
        </w:rPr>
        <w:footnoteReference w:id="19"/>
      </w:r>
      <w:r w:rsidRPr="004B182C">
        <w:rPr>
          <w:rFonts w:ascii="Palatino Linotype" w:hAnsi="Palatino Linotype"/>
          <w:color w:val="000000" w:themeColor="text1"/>
        </w:rPr>
        <w:t>.</w:t>
      </w:r>
    </w:p>
    <w:p w14:paraId="0720EF99" w14:textId="77777777" w:rsidR="00282B05" w:rsidRDefault="00282B05" w:rsidP="00282B05">
      <w:pPr>
        <w:pStyle w:val="Prrafodelista"/>
        <w:tabs>
          <w:tab w:val="left" w:pos="426"/>
        </w:tabs>
        <w:spacing w:before="240" w:after="240" w:line="360" w:lineRule="auto"/>
        <w:ind w:left="0" w:right="51"/>
        <w:jc w:val="both"/>
        <w:rPr>
          <w:rFonts w:ascii="Palatino Linotype" w:hAnsi="Palatino Linotype"/>
          <w:color w:val="000000" w:themeColor="text1"/>
        </w:rPr>
      </w:pPr>
    </w:p>
    <w:p w14:paraId="4932CEAA" w14:textId="1E7E6867" w:rsidR="00282B05" w:rsidRDefault="004B182C"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Los cárcamos de bombeo se pueden clasificar de diversas formas, de acuerdo con</w:t>
      </w:r>
      <w:r>
        <w:rPr>
          <w:rStyle w:val="Refdenotaalpie"/>
          <w:rFonts w:ascii="Palatino Linotype" w:hAnsi="Palatino Linotype"/>
          <w:color w:val="000000" w:themeColor="text1"/>
        </w:rPr>
        <w:footnoteReference w:id="20"/>
      </w:r>
      <w:r>
        <w:rPr>
          <w:rFonts w:ascii="Palatino Linotype" w:hAnsi="Palatino Linotype"/>
          <w:color w:val="000000" w:themeColor="text1"/>
        </w:rPr>
        <w:t>:</w:t>
      </w:r>
    </w:p>
    <w:p w14:paraId="1297DAB2" w14:textId="092165F5" w:rsidR="004B182C" w:rsidRDefault="004B182C" w:rsidP="004B182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Su capacidad;</w:t>
      </w:r>
    </w:p>
    <w:p w14:paraId="3BB27663" w14:textId="7D398AA4" w:rsidR="004B182C" w:rsidRDefault="004B182C" w:rsidP="004B182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El método de construcción empleado (en el sitio, prefabricados, etc.);</w:t>
      </w:r>
    </w:p>
    <w:p w14:paraId="707EB0E9" w14:textId="73EE77FF" w:rsidR="004B182C" w:rsidRDefault="004B182C" w:rsidP="004B182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La ubicación de las bombas; o</w:t>
      </w:r>
    </w:p>
    <w:p w14:paraId="0F4294AC" w14:textId="7552D951" w:rsidR="004B182C" w:rsidRDefault="004B182C" w:rsidP="004B182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La fuente de energía (eléctrica, motores diésel, etc.).</w:t>
      </w:r>
    </w:p>
    <w:p w14:paraId="1594818C" w14:textId="77777777" w:rsidR="00282B05" w:rsidRDefault="00282B05" w:rsidP="00282B05">
      <w:pPr>
        <w:pStyle w:val="Prrafodelista"/>
        <w:tabs>
          <w:tab w:val="left" w:pos="426"/>
        </w:tabs>
        <w:spacing w:before="240" w:after="240" w:line="360" w:lineRule="auto"/>
        <w:ind w:left="0" w:right="51"/>
        <w:jc w:val="both"/>
        <w:rPr>
          <w:rFonts w:ascii="Palatino Linotype" w:hAnsi="Palatino Linotype"/>
          <w:color w:val="000000" w:themeColor="text1"/>
        </w:rPr>
      </w:pPr>
    </w:p>
    <w:p w14:paraId="7D3A9DD7" w14:textId="47770668" w:rsidR="00282B05" w:rsidRDefault="000E0366"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Expuesto lo anterior, este Órgano Garante advierte que la información pública solicitada, referente a los cárcamos de bombeo, se relaciona con obras públicas ejecutadas por el </w:t>
      </w:r>
      <w:r>
        <w:rPr>
          <w:rFonts w:ascii="Palatino Linotype" w:hAnsi="Palatino Linotype"/>
          <w:b/>
          <w:color w:val="000000" w:themeColor="text1"/>
        </w:rPr>
        <w:t>SUJETO OBLIGADO</w:t>
      </w:r>
      <w:r>
        <w:rPr>
          <w:rFonts w:ascii="Palatino Linotype" w:hAnsi="Palatino Linotype"/>
          <w:color w:val="000000" w:themeColor="text1"/>
        </w:rPr>
        <w:t>; por lo tanto, conviene referir que el numeral 92 de la Ley de Transparencia y Acceso a la Información Pública del Estado de México y M</w:t>
      </w:r>
      <w:r w:rsidR="00812CFD">
        <w:rPr>
          <w:rFonts w:ascii="Palatino Linotype" w:hAnsi="Palatino Linotype"/>
          <w:color w:val="000000" w:themeColor="text1"/>
        </w:rPr>
        <w:t>unicipios, en su fracción XXIX, establece lo siguiente:</w:t>
      </w:r>
    </w:p>
    <w:p w14:paraId="38D03256" w14:textId="4CC633F8" w:rsidR="00282B05" w:rsidRDefault="00282B05" w:rsidP="00282B05">
      <w:pPr>
        <w:pStyle w:val="Prrafodelista"/>
        <w:tabs>
          <w:tab w:val="left" w:pos="426"/>
        </w:tabs>
        <w:spacing w:before="240" w:after="240" w:line="360" w:lineRule="auto"/>
        <w:ind w:left="0" w:right="51"/>
        <w:jc w:val="both"/>
        <w:rPr>
          <w:rFonts w:ascii="Palatino Linotype" w:hAnsi="Palatino Linotype"/>
          <w:color w:val="000000" w:themeColor="text1"/>
        </w:rPr>
      </w:pPr>
    </w:p>
    <w:p w14:paraId="7322C1E1" w14:textId="3DCA56F7" w:rsidR="00812CFD" w:rsidRDefault="00812CFD" w:rsidP="00812CFD">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r w:rsidRPr="00812CFD">
        <w:rPr>
          <w:rFonts w:ascii="Palatino Linotype" w:hAnsi="Palatino Linotype"/>
          <w:b/>
          <w:i/>
          <w:sz w:val="22"/>
        </w:rPr>
        <w:t>Artículo 92.</w:t>
      </w:r>
      <w:r w:rsidRPr="00812CFD">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856221A" w14:textId="68ADEB24" w:rsidR="00812CFD" w:rsidRDefault="00812CFD" w:rsidP="00812CFD">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p>
    <w:p w14:paraId="6560D586" w14:textId="77777777" w:rsidR="00812CFD" w:rsidRDefault="00812CFD" w:rsidP="00812CFD">
      <w:pPr>
        <w:pStyle w:val="Prrafodelista"/>
        <w:tabs>
          <w:tab w:val="left" w:pos="426"/>
        </w:tabs>
        <w:spacing w:before="240" w:after="240" w:line="276" w:lineRule="auto"/>
        <w:ind w:left="567" w:right="567"/>
        <w:jc w:val="both"/>
        <w:rPr>
          <w:rFonts w:ascii="Palatino Linotype" w:hAnsi="Palatino Linotype"/>
          <w:i/>
          <w:sz w:val="22"/>
        </w:rPr>
      </w:pPr>
      <w:r w:rsidRPr="00812CFD">
        <w:rPr>
          <w:rFonts w:ascii="Palatino Linotype" w:hAnsi="Palatino Linotype"/>
          <w:b/>
          <w:i/>
          <w:sz w:val="22"/>
        </w:rPr>
        <w:t>XXIX.</w:t>
      </w:r>
      <w:r w:rsidRPr="00812CFD">
        <w:rPr>
          <w:rFonts w:ascii="Palatino Linotype" w:hAnsi="Palatino Linotype"/>
          <w:i/>
          <w:sz w:val="22"/>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5F621D0F" w14:textId="77777777" w:rsidR="00812CFD" w:rsidRPr="00812CFD" w:rsidRDefault="00812CFD" w:rsidP="00812CFD">
      <w:pPr>
        <w:pStyle w:val="Prrafodelista"/>
        <w:tabs>
          <w:tab w:val="left" w:pos="426"/>
        </w:tabs>
        <w:spacing w:before="240" w:after="240" w:line="276" w:lineRule="auto"/>
        <w:ind w:left="851" w:right="567"/>
        <w:jc w:val="both"/>
        <w:rPr>
          <w:rFonts w:ascii="Palatino Linotype" w:hAnsi="Palatino Linotype"/>
          <w:b/>
          <w:i/>
          <w:sz w:val="22"/>
        </w:rPr>
      </w:pPr>
      <w:r w:rsidRPr="00812CFD">
        <w:rPr>
          <w:rFonts w:ascii="Palatino Linotype" w:hAnsi="Palatino Linotype"/>
          <w:b/>
          <w:i/>
          <w:sz w:val="22"/>
        </w:rPr>
        <w:t xml:space="preserve">a) De licitaciones públicas o procedimientos de invitación restringida: </w:t>
      </w:r>
    </w:p>
    <w:p w14:paraId="24D855C1" w14:textId="77777777" w:rsidR="00812CFD" w:rsidRDefault="00812CFD" w:rsidP="00812CFD">
      <w:pPr>
        <w:pStyle w:val="Prrafodelista"/>
        <w:tabs>
          <w:tab w:val="left" w:pos="426"/>
        </w:tabs>
        <w:spacing w:before="240" w:after="240" w:line="276" w:lineRule="auto"/>
        <w:ind w:left="1134" w:right="567"/>
        <w:jc w:val="both"/>
        <w:rPr>
          <w:rFonts w:ascii="Palatino Linotype" w:hAnsi="Palatino Linotype"/>
          <w:i/>
          <w:sz w:val="22"/>
        </w:rPr>
      </w:pPr>
      <w:r w:rsidRPr="00812CFD">
        <w:rPr>
          <w:rFonts w:ascii="Palatino Linotype" w:hAnsi="Palatino Linotype"/>
          <w:b/>
          <w:i/>
          <w:sz w:val="22"/>
        </w:rPr>
        <w:t>1)</w:t>
      </w:r>
      <w:r w:rsidRPr="00812CFD">
        <w:rPr>
          <w:rFonts w:ascii="Palatino Linotype" w:hAnsi="Palatino Linotype"/>
          <w:i/>
          <w:sz w:val="22"/>
        </w:rPr>
        <w:t xml:space="preserve"> La convocatoria o invitación emitida, así como los fundamentos legales aplicados para llevarla a cabo; </w:t>
      </w:r>
    </w:p>
    <w:p w14:paraId="38803B1F" w14:textId="77777777" w:rsidR="00812CFD" w:rsidRDefault="00812CFD" w:rsidP="00812CFD">
      <w:pPr>
        <w:pStyle w:val="Prrafodelista"/>
        <w:tabs>
          <w:tab w:val="left" w:pos="426"/>
        </w:tabs>
        <w:spacing w:before="240" w:after="240" w:line="276" w:lineRule="auto"/>
        <w:ind w:left="1134" w:right="567"/>
        <w:jc w:val="both"/>
        <w:rPr>
          <w:rFonts w:ascii="Palatino Linotype" w:hAnsi="Palatino Linotype"/>
          <w:i/>
          <w:sz w:val="22"/>
        </w:rPr>
      </w:pPr>
      <w:r w:rsidRPr="00812CFD">
        <w:rPr>
          <w:rFonts w:ascii="Palatino Linotype" w:hAnsi="Palatino Linotype"/>
          <w:b/>
          <w:i/>
          <w:sz w:val="22"/>
        </w:rPr>
        <w:t>2)</w:t>
      </w:r>
      <w:r w:rsidRPr="00812CFD">
        <w:rPr>
          <w:rFonts w:ascii="Palatino Linotype" w:hAnsi="Palatino Linotype"/>
          <w:i/>
          <w:sz w:val="22"/>
        </w:rPr>
        <w:t xml:space="preserve"> Los nombres de los participantes o invitados; </w:t>
      </w:r>
    </w:p>
    <w:p w14:paraId="13E56B41" w14:textId="77777777" w:rsidR="00812CFD" w:rsidRDefault="00812CFD" w:rsidP="00812CFD">
      <w:pPr>
        <w:pStyle w:val="Prrafodelista"/>
        <w:tabs>
          <w:tab w:val="left" w:pos="426"/>
        </w:tabs>
        <w:spacing w:before="240" w:after="240" w:line="276" w:lineRule="auto"/>
        <w:ind w:left="1134" w:right="567"/>
        <w:jc w:val="both"/>
        <w:rPr>
          <w:rFonts w:ascii="Palatino Linotype" w:hAnsi="Palatino Linotype"/>
          <w:i/>
          <w:sz w:val="22"/>
        </w:rPr>
      </w:pPr>
      <w:r w:rsidRPr="00812CFD">
        <w:rPr>
          <w:rFonts w:ascii="Palatino Linotype" w:hAnsi="Palatino Linotype"/>
          <w:b/>
          <w:i/>
          <w:sz w:val="22"/>
        </w:rPr>
        <w:t>3)</w:t>
      </w:r>
      <w:r w:rsidRPr="00812CFD">
        <w:rPr>
          <w:rFonts w:ascii="Palatino Linotype" w:hAnsi="Palatino Linotype"/>
          <w:i/>
          <w:sz w:val="22"/>
        </w:rPr>
        <w:t xml:space="preserve"> El nombre del ganador y las razones que lo justifican; </w:t>
      </w:r>
    </w:p>
    <w:p w14:paraId="1B3732DE" w14:textId="77777777" w:rsidR="00812CFD" w:rsidRDefault="00812CFD" w:rsidP="00812CFD">
      <w:pPr>
        <w:pStyle w:val="Prrafodelista"/>
        <w:tabs>
          <w:tab w:val="left" w:pos="426"/>
        </w:tabs>
        <w:spacing w:before="240" w:after="240" w:line="276" w:lineRule="auto"/>
        <w:ind w:left="1134" w:right="567"/>
        <w:jc w:val="both"/>
        <w:rPr>
          <w:rFonts w:ascii="Palatino Linotype" w:hAnsi="Palatino Linotype"/>
          <w:i/>
          <w:sz w:val="22"/>
        </w:rPr>
      </w:pPr>
      <w:r w:rsidRPr="00812CFD">
        <w:rPr>
          <w:rFonts w:ascii="Palatino Linotype" w:hAnsi="Palatino Linotype"/>
          <w:b/>
          <w:i/>
          <w:sz w:val="22"/>
        </w:rPr>
        <w:t>4)</w:t>
      </w:r>
      <w:r w:rsidRPr="00812CFD">
        <w:rPr>
          <w:rFonts w:ascii="Palatino Linotype" w:hAnsi="Palatino Linotype"/>
          <w:i/>
          <w:sz w:val="22"/>
        </w:rPr>
        <w:t xml:space="preserve"> El área solicitante y la responsable de su ejecución; </w:t>
      </w:r>
    </w:p>
    <w:p w14:paraId="39F495E0" w14:textId="77777777" w:rsidR="00812CFD" w:rsidRDefault="00812CFD" w:rsidP="00812CFD">
      <w:pPr>
        <w:pStyle w:val="Prrafodelista"/>
        <w:tabs>
          <w:tab w:val="left" w:pos="426"/>
        </w:tabs>
        <w:spacing w:before="240" w:after="240" w:line="276" w:lineRule="auto"/>
        <w:ind w:left="1134" w:right="567"/>
        <w:jc w:val="both"/>
        <w:rPr>
          <w:rFonts w:ascii="Palatino Linotype" w:hAnsi="Palatino Linotype"/>
          <w:i/>
          <w:sz w:val="22"/>
        </w:rPr>
      </w:pPr>
      <w:r w:rsidRPr="00812CFD">
        <w:rPr>
          <w:rFonts w:ascii="Palatino Linotype" w:hAnsi="Palatino Linotype"/>
          <w:b/>
          <w:i/>
          <w:sz w:val="22"/>
        </w:rPr>
        <w:t>5)</w:t>
      </w:r>
      <w:r w:rsidRPr="00812CFD">
        <w:rPr>
          <w:rFonts w:ascii="Palatino Linotype" w:hAnsi="Palatino Linotype"/>
          <w:i/>
          <w:sz w:val="22"/>
        </w:rPr>
        <w:t xml:space="preserve"> Las convocatorias e invitaciones emitidas; </w:t>
      </w:r>
    </w:p>
    <w:p w14:paraId="1BC15875" w14:textId="77777777" w:rsidR="00812CFD" w:rsidRDefault="00812CFD" w:rsidP="00812CFD">
      <w:pPr>
        <w:pStyle w:val="Prrafodelista"/>
        <w:tabs>
          <w:tab w:val="left" w:pos="426"/>
        </w:tabs>
        <w:spacing w:before="240" w:after="240" w:line="276" w:lineRule="auto"/>
        <w:ind w:left="1134" w:right="567"/>
        <w:jc w:val="both"/>
        <w:rPr>
          <w:rFonts w:ascii="Palatino Linotype" w:hAnsi="Palatino Linotype"/>
          <w:i/>
          <w:sz w:val="22"/>
        </w:rPr>
      </w:pPr>
      <w:r w:rsidRPr="00812CFD">
        <w:rPr>
          <w:rFonts w:ascii="Palatino Linotype" w:hAnsi="Palatino Linotype"/>
          <w:b/>
          <w:i/>
          <w:sz w:val="22"/>
        </w:rPr>
        <w:t>6)</w:t>
      </w:r>
      <w:r w:rsidRPr="00812CFD">
        <w:rPr>
          <w:rFonts w:ascii="Palatino Linotype" w:hAnsi="Palatino Linotype"/>
          <w:i/>
          <w:sz w:val="22"/>
        </w:rPr>
        <w:t xml:space="preserve"> Los dictámenes y fallo de adjudicación; </w:t>
      </w:r>
    </w:p>
    <w:p w14:paraId="264DCC79" w14:textId="77777777" w:rsidR="00812CFD" w:rsidRPr="00812CFD" w:rsidRDefault="00812CFD" w:rsidP="00812CFD">
      <w:pPr>
        <w:pStyle w:val="Prrafodelista"/>
        <w:tabs>
          <w:tab w:val="left" w:pos="426"/>
        </w:tabs>
        <w:spacing w:before="240" w:after="240" w:line="276" w:lineRule="auto"/>
        <w:ind w:left="1134" w:right="567"/>
        <w:jc w:val="both"/>
        <w:rPr>
          <w:rFonts w:ascii="Palatino Linotype" w:hAnsi="Palatino Linotype"/>
          <w:b/>
          <w:i/>
          <w:sz w:val="22"/>
        </w:rPr>
      </w:pPr>
      <w:r w:rsidRPr="00812CFD">
        <w:rPr>
          <w:rFonts w:ascii="Palatino Linotype" w:hAnsi="Palatino Linotype"/>
          <w:b/>
          <w:i/>
          <w:sz w:val="22"/>
        </w:rPr>
        <w:t xml:space="preserve">7) El contrato y, en su caso, sus anexos; </w:t>
      </w:r>
    </w:p>
    <w:p w14:paraId="43269863" w14:textId="77777777" w:rsidR="00812CFD" w:rsidRDefault="00812CFD" w:rsidP="00812CFD">
      <w:pPr>
        <w:pStyle w:val="Prrafodelista"/>
        <w:tabs>
          <w:tab w:val="left" w:pos="426"/>
        </w:tabs>
        <w:spacing w:before="240" w:after="240" w:line="276" w:lineRule="auto"/>
        <w:ind w:left="1134" w:right="567"/>
        <w:jc w:val="both"/>
        <w:rPr>
          <w:rFonts w:ascii="Palatino Linotype" w:hAnsi="Palatino Linotype"/>
          <w:i/>
          <w:sz w:val="22"/>
        </w:rPr>
      </w:pPr>
      <w:r w:rsidRPr="00812CFD">
        <w:rPr>
          <w:rFonts w:ascii="Palatino Linotype" w:hAnsi="Palatino Linotype"/>
          <w:b/>
          <w:i/>
          <w:sz w:val="22"/>
        </w:rPr>
        <w:t>8)</w:t>
      </w:r>
      <w:r w:rsidRPr="00812CFD">
        <w:rPr>
          <w:rFonts w:ascii="Palatino Linotype" w:hAnsi="Palatino Linotype"/>
          <w:i/>
          <w:sz w:val="22"/>
        </w:rPr>
        <w:t xml:space="preserve"> Los mecanismos de vigilancia y supervisión, incluyendo en su caso, los estudios de impacto urbano y ambiental, según corresponda; </w:t>
      </w:r>
    </w:p>
    <w:p w14:paraId="31350A70" w14:textId="77777777" w:rsidR="00812CFD" w:rsidRDefault="00812CFD" w:rsidP="00812CFD">
      <w:pPr>
        <w:pStyle w:val="Prrafodelista"/>
        <w:tabs>
          <w:tab w:val="left" w:pos="426"/>
        </w:tabs>
        <w:spacing w:before="240" w:after="240" w:line="276" w:lineRule="auto"/>
        <w:ind w:left="1134" w:right="567"/>
        <w:jc w:val="both"/>
        <w:rPr>
          <w:rFonts w:ascii="Palatino Linotype" w:hAnsi="Palatino Linotype"/>
          <w:i/>
          <w:sz w:val="22"/>
        </w:rPr>
      </w:pPr>
      <w:r w:rsidRPr="00812CFD">
        <w:rPr>
          <w:rFonts w:ascii="Palatino Linotype" w:hAnsi="Palatino Linotype"/>
          <w:b/>
          <w:i/>
          <w:sz w:val="22"/>
        </w:rPr>
        <w:t>9)</w:t>
      </w:r>
      <w:r w:rsidRPr="00812CFD">
        <w:rPr>
          <w:rFonts w:ascii="Palatino Linotype" w:hAnsi="Palatino Linotype"/>
          <w:i/>
          <w:sz w:val="22"/>
        </w:rPr>
        <w:t xml:space="preserve"> La partida presupuestal, de conformidad con el clasificador por objeto del gasto, en el caso de ser aplicable; </w:t>
      </w:r>
    </w:p>
    <w:p w14:paraId="1ADE0D64" w14:textId="77777777" w:rsidR="00812CFD" w:rsidRDefault="00812CFD" w:rsidP="00812CFD">
      <w:pPr>
        <w:pStyle w:val="Prrafodelista"/>
        <w:tabs>
          <w:tab w:val="left" w:pos="426"/>
        </w:tabs>
        <w:spacing w:before="240" w:after="240" w:line="276" w:lineRule="auto"/>
        <w:ind w:left="1134" w:right="567"/>
        <w:jc w:val="both"/>
        <w:rPr>
          <w:rFonts w:ascii="Palatino Linotype" w:hAnsi="Palatino Linotype"/>
          <w:i/>
          <w:sz w:val="22"/>
        </w:rPr>
      </w:pPr>
      <w:r w:rsidRPr="00812CFD">
        <w:rPr>
          <w:rFonts w:ascii="Palatino Linotype" w:hAnsi="Palatino Linotype"/>
          <w:b/>
          <w:i/>
          <w:sz w:val="22"/>
        </w:rPr>
        <w:lastRenderedPageBreak/>
        <w:t>10)</w:t>
      </w:r>
      <w:r w:rsidRPr="00812CFD">
        <w:rPr>
          <w:rFonts w:ascii="Palatino Linotype" w:hAnsi="Palatino Linotype"/>
          <w:i/>
          <w:sz w:val="22"/>
        </w:rPr>
        <w:t xml:space="preserve"> Origen de los recursos especificando si son federales, estatales o municipales, así como el tipo de fondo de participación o aportación respectiva; </w:t>
      </w:r>
    </w:p>
    <w:p w14:paraId="4E1C565D" w14:textId="77777777" w:rsidR="00812CFD" w:rsidRDefault="00812CFD" w:rsidP="00812CFD">
      <w:pPr>
        <w:pStyle w:val="Prrafodelista"/>
        <w:tabs>
          <w:tab w:val="left" w:pos="426"/>
        </w:tabs>
        <w:spacing w:before="240" w:after="240" w:line="276" w:lineRule="auto"/>
        <w:ind w:left="1134" w:right="567"/>
        <w:jc w:val="both"/>
        <w:rPr>
          <w:rFonts w:ascii="Palatino Linotype" w:hAnsi="Palatino Linotype"/>
          <w:i/>
          <w:sz w:val="22"/>
        </w:rPr>
      </w:pPr>
      <w:r w:rsidRPr="00812CFD">
        <w:rPr>
          <w:rFonts w:ascii="Palatino Linotype" w:hAnsi="Palatino Linotype"/>
          <w:b/>
          <w:i/>
          <w:sz w:val="22"/>
        </w:rPr>
        <w:t>11)</w:t>
      </w:r>
      <w:r w:rsidRPr="00812CFD">
        <w:rPr>
          <w:rFonts w:ascii="Palatino Linotype" w:hAnsi="Palatino Linotype"/>
          <w:i/>
          <w:sz w:val="22"/>
        </w:rPr>
        <w:t xml:space="preserve"> Los convenios modificatorios que, en su caso, sean firmados, precisando el objeto y la fecha de celebración; </w:t>
      </w:r>
    </w:p>
    <w:p w14:paraId="5B10ED27" w14:textId="77777777" w:rsidR="00812CFD" w:rsidRDefault="00812CFD" w:rsidP="00812CFD">
      <w:pPr>
        <w:pStyle w:val="Prrafodelista"/>
        <w:tabs>
          <w:tab w:val="left" w:pos="426"/>
        </w:tabs>
        <w:spacing w:before="240" w:after="240" w:line="276" w:lineRule="auto"/>
        <w:ind w:left="1134" w:right="567"/>
        <w:jc w:val="both"/>
        <w:rPr>
          <w:rFonts w:ascii="Palatino Linotype" w:hAnsi="Palatino Linotype"/>
          <w:i/>
          <w:sz w:val="22"/>
        </w:rPr>
      </w:pPr>
      <w:r w:rsidRPr="00812CFD">
        <w:rPr>
          <w:rFonts w:ascii="Palatino Linotype" w:hAnsi="Palatino Linotype"/>
          <w:b/>
          <w:i/>
          <w:sz w:val="22"/>
        </w:rPr>
        <w:t>12)</w:t>
      </w:r>
      <w:r w:rsidRPr="00812CFD">
        <w:rPr>
          <w:rFonts w:ascii="Palatino Linotype" w:hAnsi="Palatino Linotype"/>
          <w:i/>
          <w:sz w:val="22"/>
        </w:rPr>
        <w:t xml:space="preserve"> Los informes de avance físico y financiero sobre las obras o servicios contratados; </w:t>
      </w:r>
    </w:p>
    <w:p w14:paraId="0BD14305" w14:textId="77777777" w:rsidR="00812CFD" w:rsidRDefault="00812CFD" w:rsidP="00812CFD">
      <w:pPr>
        <w:pStyle w:val="Prrafodelista"/>
        <w:tabs>
          <w:tab w:val="left" w:pos="426"/>
        </w:tabs>
        <w:spacing w:before="240" w:after="240" w:line="276" w:lineRule="auto"/>
        <w:ind w:left="1134" w:right="567"/>
        <w:jc w:val="both"/>
        <w:rPr>
          <w:rFonts w:ascii="Palatino Linotype" w:hAnsi="Palatino Linotype"/>
          <w:i/>
          <w:sz w:val="22"/>
        </w:rPr>
      </w:pPr>
      <w:r w:rsidRPr="00812CFD">
        <w:rPr>
          <w:rFonts w:ascii="Palatino Linotype" w:hAnsi="Palatino Linotype"/>
          <w:b/>
          <w:i/>
          <w:sz w:val="22"/>
        </w:rPr>
        <w:t>13)</w:t>
      </w:r>
      <w:r w:rsidRPr="00812CFD">
        <w:rPr>
          <w:rFonts w:ascii="Palatino Linotype" w:hAnsi="Palatino Linotype"/>
          <w:i/>
          <w:sz w:val="22"/>
        </w:rPr>
        <w:t xml:space="preserve"> El convenio de terminación; y </w:t>
      </w:r>
    </w:p>
    <w:p w14:paraId="313EAC01" w14:textId="77777777" w:rsidR="00812CFD" w:rsidRDefault="00812CFD" w:rsidP="00812CFD">
      <w:pPr>
        <w:pStyle w:val="Prrafodelista"/>
        <w:tabs>
          <w:tab w:val="left" w:pos="426"/>
        </w:tabs>
        <w:spacing w:before="240" w:after="240" w:line="276" w:lineRule="auto"/>
        <w:ind w:left="1134" w:right="567"/>
        <w:jc w:val="both"/>
        <w:rPr>
          <w:rFonts w:ascii="Palatino Linotype" w:hAnsi="Palatino Linotype"/>
          <w:i/>
          <w:sz w:val="22"/>
        </w:rPr>
      </w:pPr>
      <w:r w:rsidRPr="00812CFD">
        <w:rPr>
          <w:rFonts w:ascii="Palatino Linotype" w:hAnsi="Palatino Linotype"/>
          <w:b/>
          <w:i/>
          <w:sz w:val="22"/>
        </w:rPr>
        <w:t>14)</w:t>
      </w:r>
      <w:r w:rsidRPr="00812CFD">
        <w:rPr>
          <w:rFonts w:ascii="Palatino Linotype" w:hAnsi="Palatino Linotype"/>
          <w:i/>
          <w:sz w:val="22"/>
        </w:rPr>
        <w:t xml:space="preserve"> El finiquito. </w:t>
      </w:r>
    </w:p>
    <w:p w14:paraId="1F74AEC6" w14:textId="77777777" w:rsidR="00812CFD" w:rsidRPr="00812CFD" w:rsidRDefault="00812CFD" w:rsidP="00812CFD">
      <w:pPr>
        <w:pStyle w:val="Prrafodelista"/>
        <w:tabs>
          <w:tab w:val="left" w:pos="426"/>
        </w:tabs>
        <w:spacing w:before="240" w:after="240" w:line="276" w:lineRule="auto"/>
        <w:ind w:left="851" w:right="567"/>
        <w:jc w:val="both"/>
        <w:rPr>
          <w:rFonts w:ascii="Palatino Linotype" w:hAnsi="Palatino Linotype"/>
          <w:b/>
          <w:i/>
          <w:sz w:val="22"/>
        </w:rPr>
      </w:pPr>
      <w:r w:rsidRPr="00812CFD">
        <w:rPr>
          <w:rFonts w:ascii="Palatino Linotype" w:hAnsi="Palatino Linotype"/>
          <w:b/>
          <w:i/>
          <w:sz w:val="22"/>
        </w:rPr>
        <w:t xml:space="preserve">b) De las adjudicaciones directas: </w:t>
      </w:r>
    </w:p>
    <w:p w14:paraId="6D823EE1" w14:textId="77777777" w:rsidR="00812CFD" w:rsidRDefault="00812CFD" w:rsidP="00812CFD">
      <w:pPr>
        <w:pStyle w:val="Prrafodelista"/>
        <w:tabs>
          <w:tab w:val="left" w:pos="426"/>
        </w:tabs>
        <w:spacing w:before="240" w:after="240" w:line="276" w:lineRule="auto"/>
        <w:ind w:left="1134" w:right="567"/>
        <w:jc w:val="both"/>
        <w:rPr>
          <w:rFonts w:ascii="Palatino Linotype" w:hAnsi="Palatino Linotype"/>
          <w:i/>
          <w:sz w:val="22"/>
        </w:rPr>
      </w:pPr>
      <w:r w:rsidRPr="00812CFD">
        <w:rPr>
          <w:rFonts w:ascii="Palatino Linotype" w:hAnsi="Palatino Linotype"/>
          <w:b/>
          <w:i/>
          <w:sz w:val="22"/>
        </w:rPr>
        <w:t>1)</w:t>
      </w:r>
      <w:r w:rsidRPr="00812CFD">
        <w:rPr>
          <w:rFonts w:ascii="Palatino Linotype" w:hAnsi="Palatino Linotype"/>
          <w:i/>
          <w:sz w:val="22"/>
        </w:rPr>
        <w:t xml:space="preserve"> La propuesta enviada por el participante; </w:t>
      </w:r>
    </w:p>
    <w:p w14:paraId="4F9595B6" w14:textId="77777777" w:rsidR="00812CFD" w:rsidRDefault="00812CFD" w:rsidP="00812CFD">
      <w:pPr>
        <w:pStyle w:val="Prrafodelista"/>
        <w:tabs>
          <w:tab w:val="left" w:pos="426"/>
        </w:tabs>
        <w:spacing w:before="240" w:after="240" w:line="276" w:lineRule="auto"/>
        <w:ind w:left="1134" w:right="567"/>
        <w:jc w:val="both"/>
        <w:rPr>
          <w:rFonts w:ascii="Palatino Linotype" w:hAnsi="Palatino Linotype"/>
          <w:i/>
          <w:sz w:val="22"/>
        </w:rPr>
      </w:pPr>
      <w:r w:rsidRPr="00812CFD">
        <w:rPr>
          <w:rFonts w:ascii="Palatino Linotype" w:hAnsi="Palatino Linotype"/>
          <w:b/>
          <w:i/>
          <w:sz w:val="22"/>
        </w:rPr>
        <w:t>2)</w:t>
      </w:r>
      <w:r w:rsidRPr="00812CFD">
        <w:rPr>
          <w:rFonts w:ascii="Palatino Linotype" w:hAnsi="Palatino Linotype"/>
          <w:i/>
          <w:sz w:val="22"/>
        </w:rPr>
        <w:t xml:space="preserve"> Los motivos y fundamentos legales aplicados para llevarla a cabo; </w:t>
      </w:r>
    </w:p>
    <w:p w14:paraId="03F16742" w14:textId="77777777" w:rsidR="00812CFD" w:rsidRDefault="00812CFD" w:rsidP="00812CFD">
      <w:pPr>
        <w:pStyle w:val="Prrafodelista"/>
        <w:tabs>
          <w:tab w:val="left" w:pos="426"/>
        </w:tabs>
        <w:spacing w:before="240" w:after="240" w:line="276" w:lineRule="auto"/>
        <w:ind w:left="1134" w:right="567"/>
        <w:jc w:val="both"/>
        <w:rPr>
          <w:rFonts w:ascii="Palatino Linotype" w:hAnsi="Palatino Linotype"/>
          <w:i/>
          <w:sz w:val="22"/>
        </w:rPr>
      </w:pPr>
      <w:r w:rsidRPr="00812CFD">
        <w:rPr>
          <w:rFonts w:ascii="Palatino Linotype" w:hAnsi="Palatino Linotype"/>
          <w:b/>
          <w:i/>
          <w:sz w:val="22"/>
        </w:rPr>
        <w:t>3)</w:t>
      </w:r>
      <w:r w:rsidRPr="00812CFD">
        <w:rPr>
          <w:rFonts w:ascii="Palatino Linotype" w:hAnsi="Palatino Linotype"/>
          <w:i/>
          <w:sz w:val="22"/>
        </w:rPr>
        <w:t xml:space="preserve"> La autorización del ejercicio de la opción; </w:t>
      </w:r>
    </w:p>
    <w:p w14:paraId="76355A9D" w14:textId="77777777" w:rsidR="00812CFD" w:rsidRDefault="00812CFD" w:rsidP="00812CFD">
      <w:pPr>
        <w:pStyle w:val="Prrafodelista"/>
        <w:tabs>
          <w:tab w:val="left" w:pos="426"/>
        </w:tabs>
        <w:spacing w:before="240" w:after="240" w:line="276" w:lineRule="auto"/>
        <w:ind w:left="1134" w:right="567"/>
        <w:jc w:val="both"/>
        <w:rPr>
          <w:rFonts w:ascii="Palatino Linotype" w:hAnsi="Palatino Linotype"/>
          <w:i/>
          <w:sz w:val="22"/>
        </w:rPr>
      </w:pPr>
      <w:r w:rsidRPr="00812CFD">
        <w:rPr>
          <w:rFonts w:ascii="Palatino Linotype" w:hAnsi="Palatino Linotype"/>
          <w:b/>
          <w:i/>
          <w:sz w:val="22"/>
        </w:rPr>
        <w:t>4)</w:t>
      </w:r>
      <w:r w:rsidRPr="00812CFD">
        <w:rPr>
          <w:rFonts w:ascii="Palatino Linotype" w:hAnsi="Palatino Linotype"/>
          <w:i/>
          <w:sz w:val="22"/>
        </w:rPr>
        <w:t xml:space="preserve"> En su caso, las cotizaciones consideradas, especificando los nombres de los proveedores y sus montos; </w:t>
      </w:r>
    </w:p>
    <w:p w14:paraId="3A8FE3F1" w14:textId="77777777" w:rsidR="00812CFD" w:rsidRDefault="00812CFD" w:rsidP="00812CFD">
      <w:pPr>
        <w:pStyle w:val="Prrafodelista"/>
        <w:tabs>
          <w:tab w:val="left" w:pos="426"/>
        </w:tabs>
        <w:spacing w:before="240" w:after="240" w:line="276" w:lineRule="auto"/>
        <w:ind w:left="1134" w:right="567"/>
        <w:jc w:val="both"/>
        <w:rPr>
          <w:rFonts w:ascii="Palatino Linotype" w:hAnsi="Palatino Linotype"/>
          <w:i/>
          <w:sz w:val="22"/>
        </w:rPr>
      </w:pPr>
      <w:r w:rsidRPr="00812CFD">
        <w:rPr>
          <w:rFonts w:ascii="Palatino Linotype" w:hAnsi="Palatino Linotype"/>
          <w:b/>
          <w:i/>
          <w:sz w:val="22"/>
        </w:rPr>
        <w:t>5)</w:t>
      </w:r>
      <w:r w:rsidRPr="00812CFD">
        <w:rPr>
          <w:rFonts w:ascii="Palatino Linotype" w:hAnsi="Palatino Linotype"/>
          <w:i/>
          <w:sz w:val="22"/>
        </w:rPr>
        <w:t xml:space="preserve"> El nombre de la persona física o jurídica colectiva adjudicada; </w:t>
      </w:r>
    </w:p>
    <w:p w14:paraId="539E3E4F" w14:textId="77777777" w:rsidR="00812CFD" w:rsidRDefault="00812CFD" w:rsidP="00812CFD">
      <w:pPr>
        <w:pStyle w:val="Prrafodelista"/>
        <w:tabs>
          <w:tab w:val="left" w:pos="426"/>
        </w:tabs>
        <w:spacing w:before="240" w:after="240" w:line="276" w:lineRule="auto"/>
        <w:ind w:left="1134" w:right="567"/>
        <w:jc w:val="both"/>
        <w:rPr>
          <w:rFonts w:ascii="Palatino Linotype" w:hAnsi="Palatino Linotype"/>
          <w:i/>
          <w:sz w:val="22"/>
        </w:rPr>
      </w:pPr>
      <w:r w:rsidRPr="00812CFD">
        <w:rPr>
          <w:rFonts w:ascii="Palatino Linotype" w:hAnsi="Palatino Linotype"/>
          <w:b/>
          <w:i/>
          <w:sz w:val="22"/>
        </w:rPr>
        <w:t>6)</w:t>
      </w:r>
      <w:r w:rsidRPr="00812CFD">
        <w:rPr>
          <w:rFonts w:ascii="Palatino Linotype" w:hAnsi="Palatino Linotype"/>
          <w:i/>
          <w:sz w:val="22"/>
        </w:rPr>
        <w:t xml:space="preserve"> La unidad administrativa solicitante y la responsable de su ejecución; </w:t>
      </w:r>
    </w:p>
    <w:p w14:paraId="5BBF4C79" w14:textId="77777777" w:rsidR="00812CFD" w:rsidRDefault="00812CFD" w:rsidP="00812CFD">
      <w:pPr>
        <w:pStyle w:val="Prrafodelista"/>
        <w:tabs>
          <w:tab w:val="left" w:pos="426"/>
        </w:tabs>
        <w:spacing w:before="240" w:after="240" w:line="276" w:lineRule="auto"/>
        <w:ind w:left="1134" w:right="567"/>
        <w:jc w:val="both"/>
        <w:rPr>
          <w:rFonts w:ascii="Palatino Linotype" w:hAnsi="Palatino Linotype"/>
          <w:i/>
          <w:sz w:val="22"/>
        </w:rPr>
      </w:pPr>
      <w:r w:rsidRPr="00812CFD">
        <w:rPr>
          <w:rFonts w:ascii="Palatino Linotype" w:hAnsi="Palatino Linotype"/>
          <w:b/>
          <w:i/>
          <w:sz w:val="22"/>
        </w:rPr>
        <w:t>7)</w:t>
      </w:r>
      <w:r w:rsidRPr="00812CFD">
        <w:rPr>
          <w:rFonts w:ascii="Palatino Linotype" w:hAnsi="Palatino Linotype"/>
          <w:i/>
          <w:sz w:val="22"/>
        </w:rPr>
        <w:t xml:space="preserve"> El número, fecha, el monto del contrato y el plazo de entrega o de ejecución de los servicios u obra; </w:t>
      </w:r>
    </w:p>
    <w:p w14:paraId="0A671778" w14:textId="77777777" w:rsidR="00812CFD" w:rsidRDefault="00812CFD" w:rsidP="00812CFD">
      <w:pPr>
        <w:pStyle w:val="Prrafodelista"/>
        <w:tabs>
          <w:tab w:val="left" w:pos="426"/>
        </w:tabs>
        <w:spacing w:before="240" w:after="240" w:line="276" w:lineRule="auto"/>
        <w:ind w:left="1134" w:right="567"/>
        <w:jc w:val="both"/>
        <w:rPr>
          <w:rFonts w:ascii="Palatino Linotype" w:hAnsi="Palatino Linotype"/>
          <w:i/>
          <w:sz w:val="22"/>
        </w:rPr>
      </w:pPr>
      <w:r w:rsidRPr="00812CFD">
        <w:rPr>
          <w:rFonts w:ascii="Palatino Linotype" w:hAnsi="Palatino Linotype"/>
          <w:b/>
          <w:i/>
          <w:sz w:val="22"/>
        </w:rPr>
        <w:t>8)</w:t>
      </w:r>
      <w:r w:rsidRPr="00812CFD">
        <w:rPr>
          <w:rFonts w:ascii="Palatino Linotype" w:hAnsi="Palatino Linotype"/>
          <w:i/>
          <w:sz w:val="22"/>
        </w:rPr>
        <w:t xml:space="preserve"> Los mecanismos de vigilancia y supervisión, incluyendo, en su caso, los estudios de impacto urbano y ambiental, según corresponda; </w:t>
      </w:r>
    </w:p>
    <w:p w14:paraId="7503D039" w14:textId="77777777" w:rsidR="00812CFD" w:rsidRDefault="00812CFD" w:rsidP="00812CFD">
      <w:pPr>
        <w:pStyle w:val="Prrafodelista"/>
        <w:tabs>
          <w:tab w:val="left" w:pos="426"/>
        </w:tabs>
        <w:spacing w:before="240" w:after="240" w:line="276" w:lineRule="auto"/>
        <w:ind w:left="1134" w:right="567"/>
        <w:jc w:val="both"/>
        <w:rPr>
          <w:rFonts w:ascii="Palatino Linotype" w:hAnsi="Palatino Linotype"/>
          <w:i/>
          <w:sz w:val="22"/>
        </w:rPr>
      </w:pPr>
      <w:r w:rsidRPr="00812CFD">
        <w:rPr>
          <w:rFonts w:ascii="Palatino Linotype" w:hAnsi="Palatino Linotype"/>
          <w:b/>
          <w:i/>
          <w:sz w:val="22"/>
        </w:rPr>
        <w:t>9)</w:t>
      </w:r>
      <w:r w:rsidRPr="00812CFD">
        <w:rPr>
          <w:rFonts w:ascii="Palatino Linotype" w:hAnsi="Palatino Linotype"/>
          <w:i/>
          <w:sz w:val="22"/>
        </w:rPr>
        <w:t xml:space="preserve"> Los informes de avance sobre las obras o servicios contratados; </w:t>
      </w:r>
    </w:p>
    <w:p w14:paraId="037AC080" w14:textId="77777777" w:rsidR="00812CFD" w:rsidRDefault="00812CFD" w:rsidP="00812CFD">
      <w:pPr>
        <w:pStyle w:val="Prrafodelista"/>
        <w:tabs>
          <w:tab w:val="left" w:pos="426"/>
        </w:tabs>
        <w:spacing w:before="240" w:after="240" w:line="276" w:lineRule="auto"/>
        <w:ind w:left="1134" w:right="567"/>
        <w:jc w:val="both"/>
        <w:rPr>
          <w:rFonts w:ascii="Palatino Linotype" w:hAnsi="Palatino Linotype"/>
          <w:i/>
          <w:sz w:val="22"/>
        </w:rPr>
      </w:pPr>
      <w:r w:rsidRPr="00812CFD">
        <w:rPr>
          <w:rFonts w:ascii="Palatino Linotype" w:hAnsi="Palatino Linotype"/>
          <w:b/>
          <w:i/>
          <w:sz w:val="22"/>
        </w:rPr>
        <w:t>10)</w:t>
      </w:r>
      <w:r w:rsidRPr="00812CFD">
        <w:rPr>
          <w:rFonts w:ascii="Palatino Linotype" w:hAnsi="Palatino Linotype"/>
          <w:i/>
          <w:sz w:val="22"/>
        </w:rPr>
        <w:t xml:space="preserve"> El convenio de terminación; y </w:t>
      </w:r>
    </w:p>
    <w:p w14:paraId="3C3DA38A" w14:textId="1737A9FF" w:rsidR="00812CFD" w:rsidRDefault="00812CFD" w:rsidP="00812CFD">
      <w:pPr>
        <w:pStyle w:val="Prrafodelista"/>
        <w:tabs>
          <w:tab w:val="left" w:pos="426"/>
        </w:tabs>
        <w:spacing w:before="240" w:after="240" w:line="276" w:lineRule="auto"/>
        <w:ind w:left="1134" w:right="567"/>
        <w:jc w:val="both"/>
        <w:rPr>
          <w:rFonts w:ascii="Palatino Linotype" w:hAnsi="Palatino Linotype"/>
          <w:i/>
          <w:sz w:val="22"/>
        </w:rPr>
      </w:pPr>
      <w:r w:rsidRPr="00812CFD">
        <w:rPr>
          <w:rFonts w:ascii="Palatino Linotype" w:hAnsi="Palatino Linotype"/>
          <w:b/>
          <w:i/>
          <w:sz w:val="22"/>
        </w:rPr>
        <w:t>11)</w:t>
      </w:r>
      <w:r w:rsidRPr="00812CFD">
        <w:rPr>
          <w:rFonts w:ascii="Palatino Linotype" w:hAnsi="Palatino Linotype"/>
          <w:i/>
          <w:sz w:val="22"/>
        </w:rPr>
        <w:t xml:space="preserve"> El finiquito.</w:t>
      </w:r>
      <w:r>
        <w:rPr>
          <w:rFonts w:ascii="Palatino Linotype" w:hAnsi="Palatino Linotype"/>
          <w:i/>
          <w:sz w:val="22"/>
        </w:rPr>
        <w:t>”</w:t>
      </w:r>
    </w:p>
    <w:p w14:paraId="4D8157A7" w14:textId="565633E3" w:rsidR="00812CFD" w:rsidRPr="00812CFD" w:rsidRDefault="00812CFD" w:rsidP="00812CFD">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sz w:val="22"/>
        </w:rPr>
        <w:t>(Énfasis añadido)</w:t>
      </w:r>
    </w:p>
    <w:p w14:paraId="23B7C438" w14:textId="77777777" w:rsidR="00812CFD" w:rsidRDefault="00812CFD" w:rsidP="00282B05">
      <w:pPr>
        <w:pStyle w:val="Prrafodelista"/>
        <w:tabs>
          <w:tab w:val="left" w:pos="426"/>
        </w:tabs>
        <w:spacing w:before="240" w:after="240" w:line="360" w:lineRule="auto"/>
        <w:ind w:left="0" w:right="51"/>
        <w:jc w:val="both"/>
        <w:rPr>
          <w:rFonts w:ascii="Palatino Linotype" w:hAnsi="Palatino Linotype"/>
          <w:color w:val="000000" w:themeColor="text1"/>
        </w:rPr>
      </w:pPr>
    </w:p>
    <w:p w14:paraId="241A0692" w14:textId="39A1E771" w:rsidR="00282B05" w:rsidRDefault="00812CFD"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De lo anterior se coligue que se considerará información de transparencia común los documentos que formen los expedientes de tod</w:t>
      </w:r>
      <w:r w:rsidR="00D15617">
        <w:rPr>
          <w:rFonts w:ascii="Palatino Linotype" w:hAnsi="Palatino Linotype"/>
          <w:color w:val="000000" w:themeColor="text1"/>
        </w:rPr>
        <w:t>o</w:t>
      </w:r>
      <w:r>
        <w:rPr>
          <w:rFonts w:ascii="Palatino Linotype" w:hAnsi="Palatino Linotype"/>
          <w:color w:val="000000" w:themeColor="text1"/>
        </w:rPr>
        <w:t>s</w:t>
      </w:r>
      <w:r w:rsidR="00D15617">
        <w:rPr>
          <w:rFonts w:ascii="Palatino Linotype" w:hAnsi="Palatino Linotype"/>
          <w:color w:val="000000" w:themeColor="text1"/>
        </w:rPr>
        <w:t xml:space="preserve"> los procedimientos de adquisición o contratación de bienes o servicios –tales como los derivados de la ejecución de obras públicas-, sean por</w:t>
      </w:r>
      <w:r>
        <w:rPr>
          <w:rFonts w:ascii="Palatino Linotype" w:hAnsi="Palatino Linotype"/>
          <w:color w:val="000000" w:themeColor="text1"/>
        </w:rPr>
        <w:t xml:space="preserve"> licitaciones públicas, </w:t>
      </w:r>
      <w:r w:rsidR="00D15617">
        <w:rPr>
          <w:rFonts w:ascii="Palatino Linotype" w:hAnsi="Palatino Linotype"/>
          <w:color w:val="000000" w:themeColor="text1"/>
        </w:rPr>
        <w:t>invitaciones restringidas o adjudicaciones directas.</w:t>
      </w:r>
    </w:p>
    <w:p w14:paraId="6AC49C77" w14:textId="77777777" w:rsidR="00282B05" w:rsidRDefault="00282B05" w:rsidP="00282B05">
      <w:pPr>
        <w:pStyle w:val="Prrafodelista"/>
        <w:tabs>
          <w:tab w:val="left" w:pos="426"/>
        </w:tabs>
        <w:spacing w:before="240" w:after="240" w:line="360" w:lineRule="auto"/>
        <w:ind w:left="0" w:right="51"/>
        <w:jc w:val="both"/>
        <w:rPr>
          <w:rFonts w:ascii="Palatino Linotype" w:hAnsi="Palatino Linotype"/>
          <w:color w:val="000000" w:themeColor="text1"/>
        </w:rPr>
      </w:pPr>
    </w:p>
    <w:p w14:paraId="4939896F" w14:textId="13EEDCD0" w:rsidR="00282B05" w:rsidRDefault="00D15617"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Dentro de uno de los elementos que conforman los expedientes de adquisición de servicios, existe el </w:t>
      </w:r>
      <w:r>
        <w:rPr>
          <w:rFonts w:ascii="Palatino Linotype" w:hAnsi="Palatino Linotype"/>
          <w:b/>
          <w:color w:val="000000" w:themeColor="text1"/>
        </w:rPr>
        <w:t>contrato suscrito por la adquisición de bienes y/o servicios</w:t>
      </w:r>
      <w:r>
        <w:rPr>
          <w:rFonts w:ascii="Palatino Linotype" w:hAnsi="Palatino Linotype"/>
          <w:color w:val="000000" w:themeColor="text1"/>
        </w:rPr>
        <w:t xml:space="preserve">, donde se establecerá el detalle del plan de obra, características y materiales que se emplearán con motivo del servicio. Luego entonces, el </w:t>
      </w:r>
      <w:r>
        <w:rPr>
          <w:rFonts w:ascii="Palatino Linotype" w:hAnsi="Palatino Linotype"/>
          <w:b/>
          <w:color w:val="000000" w:themeColor="text1"/>
        </w:rPr>
        <w:t>SUJETO OBLIGADO</w:t>
      </w:r>
      <w:r>
        <w:rPr>
          <w:rFonts w:ascii="Palatino Linotype" w:hAnsi="Palatino Linotype"/>
          <w:color w:val="000000" w:themeColor="text1"/>
        </w:rPr>
        <w:t xml:space="preserve"> cuenta con facultades para poseer, generar y administrar los documentos donde conste la informaci</w:t>
      </w:r>
      <w:r w:rsidR="00B6571D">
        <w:rPr>
          <w:rFonts w:ascii="Palatino Linotype" w:hAnsi="Palatino Linotype"/>
          <w:color w:val="000000" w:themeColor="text1"/>
        </w:rPr>
        <w:t>ón relacionada con las características y clasificación de los cárcamos de bombeo de agua, al ser obras públicas cuya realización depende de un estricto ejercicio de asignación y separación del presupuesto público, por lo tanto, la documentación que se genere de éste, estará permanentemente abierta al escrutinio público.</w:t>
      </w:r>
    </w:p>
    <w:p w14:paraId="13B3663D" w14:textId="77777777" w:rsidR="00282B05" w:rsidRDefault="00282B05" w:rsidP="00282B05">
      <w:pPr>
        <w:pStyle w:val="Prrafodelista"/>
        <w:tabs>
          <w:tab w:val="left" w:pos="426"/>
        </w:tabs>
        <w:spacing w:before="240" w:after="240" w:line="360" w:lineRule="auto"/>
        <w:ind w:left="0" w:right="51"/>
        <w:jc w:val="both"/>
        <w:rPr>
          <w:rFonts w:ascii="Palatino Linotype" w:hAnsi="Palatino Linotype"/>
          <w:color w:val="000000" w:themeColor="text1"/>
        </w:rPr>
      </w:pPr>
    </w:p>
    <w:p w14:paraId="7B13A59F" w14:textId="0CE9162A" w:rsidR="00282B05" w:rsidRDefault="00B6571D"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Luego entonces, este Organismo Garante determina conforme a derecho </w:t>
      </w:r>
      <w:r>
        <w:rPr>
          <w:rFonts w:ascii="Palatino Linotype" w:hAnsi="Palatino Linotype"/>
          <w:b/>
          <w:color w:val="000000" w:themeColor="text1"/>
        </w:rPr>
        <w:t>ordenar</w:t>
      </w:r>
      <w:r>
        <w:rPr>
          <w:rFonts w:ascii="Palatino Linotype" w:hAnsi="Palatino Linotype"/>
          <w:color w:val="000000" w:themeColor="text1"/>
        </w:rPr>
        <w:t xml:space="preserve"> al </w:t>
      </w:r>
      <w:r>
        <w:rPr>
          <w:rFonts w:ascii="Palatino Linotype" w:hAnsi="Palatino Linotype"/>
          <w:b/>
          <w:color w:val="000000" w:themeColor="text1"/>
        </w:rPr>
        <w:t>SUJETO OBLIGADO</w:t>
      </w:r>
      <w:r w:rsidR="00FF335C">
        <w:rPr>
          <w:rFonts w:ascii="Palatino Linotype" w:hAnsi="Palatino Linotype"/>
          <w:color w:val="000000" w:themeColor="text1"/>
        </w:rPr>
        <w:t xml:space="preserve"> entregar al </w:t>
      </w:r>
      <w:r w:rsidR="00FF335C">
        <w:rPr>
          <w:rFonts w:ascii="Palatino Linotype" w:hAnsi="Palatino Linotype"/>
          <w:b/>
          <w:color w:val="000000" w:themeColor="text1"/>
        </w:rPr>
        <w:t>RECURRENTE</w:t>
      </w:r>
      <w:r w:rsidR="00FF335C">
        <w:rPr>
          <w:rFonts w:ascii="Palatino Linotype" w:hAnsi="Palatino Linotype"/>
          <w:color w:val="000000" w:themeColor="text1"/>
        </w:rPr>
        <w:t>, previa búsqueda exhaustiva y razonable, en su caso en versión pública, el o los documentos donde conste la clasificación y/o capacidad de bombeo de cada uno de los cárcamos con los que cuenta el Organismo Descentralizado para la Prestación de los Servicios Públicos de Agua Potable, Alcantarillado y Saneamiento de Zumpango, el método de construcción empleado, ubicación y fuente de energía.</w:t>
      </w:r>
    </w:p>
    <w:p w14:paraId="6465DFF0" w14:textId="77777777" w:rsidR="00282B05" w:rsidRDefault="00282B05" w:rsidP="00282B05">
      <w:pPr>
        <w:pStyle w:val="Prrafodelista"/>
        <w:tabs>
          <w:tab w:val="left" w:pos="426"/>
        </w:tabs>
        <w:spacing w:before="240" w:after="240" w:line="360" w:lineRule="auto"/>
        <w:ind w:left="0" w:right="51"/>
        <w:jc w:val="both"/>
        <w:rPr>
          <w:rFonts w:ascii="Palatino Linotype" w:hAnsi="Palatino Linotype"/>
          <w:color w:val="000000" w:themeColor="text1"/>
        </w:rPr>
      </w:pPr>
    </w:p>
    <w:p w14:paraId="314A967E" w14:textId="466EEC3F" w:rsidR="00282B05" w:rsidRDefault="00FF335C"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No debe ignorarse que el </w:t>
      </w:r>
      <w:r>
        <w:rPr>
          <w:rFonts w:ascii="Palatino Linotype" w:hAnsi="Palatino Linotype"/>
          <w:b/>
          <w:color w:val="000000" w:themeColor="text1"/>
        </w:rPr>
        <w:t>SUJETO OBLIGADO</w:t>
      </w:r>
      <w:r>
        <w:rPr>
          <w:rFonts w:ascii="Palatino Linotype" w:hAnsi="Palatino Linotype"/>
          <w:color w:val="000000" w:themeColor="text1"/>
        </w:rPr>
        <w:t xml:space="preserve">, en su respuesta, manifestó que no contaba en su acervo documental con los expedientes o registros donde se ubicara la información solicitada; por lo tanto, si vez realizada la búsqueda de la </w:t>
      </w:r>
      <w:r>
        <w:rPr>
          <w:rFonts w:ascii="Palatino Linotype" w:hAnsi="Palatino Linotype"/>
          <w:color w:val="000000" w:themeColor="text1"/>
        </w:rPr>
        <w:lastRenderedPageBreak/>
        <w:t xml:space="preserve">información en las áreas administrativas que, para este momento, se han demostrado como las competentes para poseer, generar o administrar la misma, el </w:t>
      </w:r>
      <w:r>
        <w:rPr>
          <w:rFonts w:ascii="Palatino Linotype" w:hAnsi="Palatino Linotype"/>
          <w:b/>
          <w:color w:val="000000" w:themeColor="text1"/>
        </w:rPr>
        <w:t>SUJETO OBLIGADO</w:t>
      </w:r>
      <w:r>
        <w:rPr>
          <w:rFonts w:ascii="Palatino Linotype" w:hAnsi="Palatino Linotype"/>
          <w:color w:val="000000" w:themeColor="text1"/>
        </w:rPr>
        <w:t xml:space="preserve"> concluyera que no obra en sus archivos, deberá </w:t>
      </w:r>
      <w:r>
        <w:rPr>
          <w:rFonts w:ascii="Palatino Linotype" w:eastAsia="Palatino Linotype" w:hAnsi="Palatino Linotype" w:cs="Palatino Linotype"/>
          <w:color w:val="000000"/>
        </w:rPr>
        <w:t>entregar al particular el Acuerdo de Inexistencia respectivo, emitido por su Comité de Transparencia.</w:t>
      </w:r>
    </w:p>
    <w:p w14:paraId="334CF9B7" w14:textId="77777777" w:rsidR="00282B05" w:rsidRDefault="00282B05" w:rsidP="00282B05">
      <w:pPr>
        <w:pStyle w:val="Prrafodelista"/>
        <w:tabs>
          <w:tab w:val="left" w:pos="426"/>
        </w:tabs>
        <w:spacing w:before="240" w:after="240" w:line="360" w:lineRule="auto"/>
        <w:ind w:left="0" w:right="51"/>
        <w:jc w:val="both"/>
        <w:rPr>
          <w:rFonts w:ascii="Palatino Linotype" w:hAnsi="Palatino Linotype"/>
          <w:color w:val="000000" w:themeColor="text1"/>
        </w:rPr>
      </w:pPr>
    </w:p>
    <w:p w14:paraId="6080FF97" w14:textId="57B274EF" w:rsidR="00282B05" w:rsidRDefault="00FF335C"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FF335C">
        <w:rPr>
          <w:rFonts w:ascii="Palatino Linotype" w:hAnsi="Palatino Linotype"/>
          <w:color w:val="000000" w:themeColor="text1"/>
        </w:rPr>
        <w:t xml:space="preserve">ese sentido, es imperativo recordar al </w:t>
      </w:r>
      <w:r w:rsidRPr="00FF335C">
        <w:rPr>
          <w:rFonts w:ascii="Palatino Linotype" w:hAnsi="Palatino Linotype"/>
          <w:b/>
          <w:color w:val="000000" w:themeColor="text1"/>
        </w:rPr>
        <w:t>SUJETO OBLIGADO</w:t>
      </w:r>
      <w:r w:rsidRPr="00FF335C">
        <w:rPr>
          <w:rFonts w:ascii="Palatino Linotype" w:hAnsi="Palatino Linotype"/>
          <w:color w:val="000000" w:themeColor="text1"/>
        </w:rPr>
        <w:t xml:space="preserve"> que los artículos 19 y 20 de la Ley de Transparencia y Acceso a la Información Pública del Estado de México y Municipios, refieren que </w:t>
      </w:r>
      <w:r w:rsidRPr="00FF335C">
        <w:rPr>
          <w:rFonts w:ascii="Palatino Linotype" w:hAnsi="Palatino Linotype"/>
          <w:b/>
          <w:color w:val="000000" w:themeColor="text1"/>
        </w:rPr>
        <w:t>de no existir la documentación que debió, por mandato de Ley, generarse, es obligación de la autoridad emitir una declaratoria formal que reúna los requisitos señalados en la propia norma jurídica</w:t>
      </w:r>
      <w:r w:rsidRPr="00FF335C">
        <w:rPr>
          <w:rFonts w:ascii="Palatino Linotype" w:hAnsi="Palatino Linotype"/>
          <w:color w:val="000000" w:themeColor="text1"/>
        </w:rPr>
        <w:t>,</w:t>
      </w:r>
      <w:r w:rsidRPr="00FF335C">
        <w:rPr>
          <w:rFonts w:ascii="Palatino Linotype" w:hAnsi="Palatino Linotype"/>
          <w:color w:val="000000" w:themeColor="text1"/>
          <w:vertAlign w:val="superscript"/>
        </w:rPr>
        <w:t xml:space="preserve"> </w:t>
      </w:r>
      <w:r w:rsidRPr="00FF335C">
        <w:rPr>
          <w:rFonts w:ascii="Palatino Linotype" w:hAnsi="Palatino Linotype"/>
          <w:color w:val="000000" w:themeColor="text1"/>
          <w:vertAlign w:val="superscript"/>
        </w:rPr>
        <w:footnoteReference w:id="21"/>
      </w:r>
      <w:r w:rsidRPr="00FF335C">
        <w:rPr>
          <w:rFonts w:ascii="Palatino Linotype" w:hAnsi="Palatino Linotype"/>
          <w:color w:val="000000" w:themeColor="text1"/>
        </w:rPr>
        <w:t xml:space="preserve"> según puede apreciarse a continuación:</w:t>
      </w:r>
    </w:p>
    <w:p w14:paraId="2B14C12A" w14:textId="77777777" w:rsidR="00282B05" w:rsidRDefault="00282B05" w:rsidP="00FF335C">
      <w:pPr>
        <w:pStyle w:val="Prrafodelista"/>
        <w:tabs>
          <w:tab w:val="left" w:pos="426"/>
        </w:tabs>
        <w:spacing w:before="240" w:line="360" w:lineRule="auto"/>
        <w:ind w:left="0" w:right="51"/>
        <w:jc w:val="both"/>
        <w:rPr>
          <w:rFonts w:ascii="Palatino Linotype" w:hAnsi="Palatino Linotype"/>
          <w:color w:val="000000" w:themeColor="text1"/>
        </w:rPr>
      </w:pPr>
    </w:p>
    <w:p w14:paraId="631D0309" w14:textId="77777777" w:rsidR="00FF335C" w:rsidRDefault="00FF335C" w:rsidP="00FF335C">
      <w:pPr>
        <w:pBdr>
          <w:top w:val="nil"/>
          <w:left w:val="nil"/>
          <w:bottom w:val="nil"/>
          <w:right w:val="nil"/>
          <w:between w:val="nil"/>
        </w:pBdr>
        <w:shd w:val="clear" w:color="auto" w:fill="FFFFFF"/>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19.</w:t>
      </w:r>
      <w:r>
        <w:rPr>
          <w:rFonts w:ascii="Palatino Linotype" w:eastAsia="Palatino Linotype" w:hAnsi="Palatino Linotype" w:cs="Palatino Linotype"/>
          <w:i/>
          <w:color w:val="000000"/>
          <w:sz w:val="22"/>
          <w:szCs w:val="22"/>
        </w:rPr>
        <w:t xml:space="preserve"> Se presume que la información debe existir si se refiere a las facultades, competencias y funciones que los ordenamientos jurídicos aplicables otorgan a los sujetos obligados.</w:t>
      </w:r>
    </w:p>
    <w:p w14:paraId="6B0A4D67" w14:textId="77777777" w:rsidR="00FF335C" w:rsidRDefault="00FF335C" w:rsidP="00FF335C">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5486028" w14:textId="77777777" w:rsidR="00FF335C" w:rsidRDefault="00FF335C" w:rsidP="00FF335C">
      <w:pPr>
        <w:spacing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Si el sujeto obligado, en el ejercicio de sus atribuciones, debía generar, poseer o administrar la información, pero ésta no se encuentra, el Comité de transparencia deberá emitir un </w:t>
      </w:r>
      <w:r>
        <w:rPr>
          <w:rFonts w:ascii="Palatino Linotype" w:eastAsia="Palatino Linotype" w:hAnsi="Palatino Linotype" w:cs="Palatino Linotype"/>
          <w:b/>
          <w:i/>
          <w:sz w:val="22"/>
          <w:szCs w:val="22"/>
          <w:u w:val="single"/>
        </w:rPr>
        <w:t>acuerdo de inexistencia,</w:t>
      </w:r>
      <w:r>
        <w:rPr>
          <w:rFonts w:ascii="Palatino Linotype" w:eastAsia="Palatino Linotype" w:hAnsi="Palatino Linotype" w:cs="Palatino Linotype"/>
          <w:b/>
          <w:i/>
          <w:sz w:val="22"/>
          <w:szCs w:val="22"/>
        </w:rPr>
        <w:t xml:space="preserve"> debidamente fundado y motivado, en el que detalle las razones del por qué no obra en sus archivos.</w:t>
      </w:r>
    </w:p>
    <w:p w14:paraId="449D9C33" w14:textId="77777777" w:rsidR="00FF335C" w:rsidRDefault="00FF335C" w:rsidP="00FF335C">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b/>
          <w:i/>
          <w:color w:val="000000"/>
          <w:sz w:val="22"/>
          <w:szCs w:val="22"/>
        </w:rPr>
      </w:pPr>
    </w:p>
    <w:p w14:paraId="6D7E16CF" w14:textId="77777777" w:rsidR="00FF335C" w:rsidRDefault="00FF335C" w:rsidP="00FF335C">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20.</w:t>
      </w:r>
      <w:r>
        <w:rPr>
          <w:rFonts w:ascii="Palatino Linotype" w:eastAsia="Palatino Linotype" w:hAnsi="Palatino Linotype" w:cs="Palatino Linotype"/>
          <w:i/>
          <w:color w:val="000000"/>
          <w:sz w:val="22"/>
          <w:szCs w:val="22"/>
        </w:rPr>
        <w:t xml:space="preserve"> Ante la negativa del acceso a la información o su inexistencia, el sujeto obligado deberá demostrar que la información solicitada está prevista en alguna de las </w:t>
      </w:r>
      <w:r>
        <w:rPr>
          <w:rFonts w:ascii="Palatino Linotype" w:eastAsia="Palatino Linotype" w:hAnsi="Palatino Linotype" w:cs="Palatino Linotype"/>
          <w:i/>
          <w:color w:val="000000"/>
          <w:sz w:val="22"/>
          <w:szCs w:val="22"/>
        </w:rPr>
        <w:lastRenderedPageBreak/>
        <w:t>excepciones contenidas en esta Ley o, en su caso, demostrar que la información no se refiere a alguna de sus facultades, competencias o funciones.”</w:t>
      </w:r>
    </w:p>
    <w:p w14:paraId="193DEB94" w14:textId="77777777" w:rsidR="00FF335C" w:rsidRDefault="00FF335C" w:rsidP="00FF335C">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(Énfasis añadido)</w:t>
      </w:r>
    </w:p>
    <w:p w14:paraId="20E00331" w14:textId="77777777" w:rsidR="00FF335C" w:rsidRDefault="00FF335C" w:rsidP="00282B05">
      <w:pPr>
        <w:pStyle w:val="Prrafodelista"/>
        <w:tabs>
          <w:tab w:val="left" w:pos="426"/>
        </w:tabs>
        <w:spacing w:before="240" w:after="240" w:line="360" w:lineRule="auto"/>
        <w:ind w:left="0" w:right="51"/>
        <w:jc w:val="both"/>
        <w:rPr>
          <w:rFonts w:ascii="Palatino Linotype" w:hAnsi="Palatino Linotype"/>
          <w:color w:val="000000" w:themeColor="text1"/>
        </w:rPr>
      </w:pPr>
    </w:p>
    <w:p w14:paraId="5643405F" w14:textId="7144A70D" w:rsidR="00282B05" w:rsidRDefault="00FF335C"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Luego </w:t>
      </w:r>
      <w:r w:rsidRPr="00FF335C">
        <w:rPr>
          <w:rFonts w:ascii="Palatino Linotype" w:hAnsi="Palatino Linotype"/>
          <w:color w:val="000000" w:themeColor="text1"/>
        </w:rPr>
        <w:t xml:space="preserve">entonces, de ser el caso que el </w:t>
      </w:r>
      <w:r w:rsidRPr="00FF335C">
        <w:rPr>
          <w:rFonts w:ascii="Palatino Linotype" w:hAnsi="Palatino Linotype"/>
          <w:b/>
          <w:color w:val="000000" w:themeColor="text1"/>
        </w:rPr>
        <w:t>SUJETO OBLIGADO</w:t>
      </w:r>
      <w:r w:rsidRPr="00FF335C">
        <w:rPr>
          <w:rFonts w:ascii="Palatino Linotype" w:hAnsi="Palatino Linotype"/>
          <w:color w:val="000000" w:themeColor="text1"/>
        </w:rPr>
        <w:t xml:space="preserve"> deba emitir un Acuerdo de Inexistencia, deberá apegarse a lo dispuesto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Lineamiento Cuarenta y Cuatro y Cuarenta y Cinco; y, los Criterios 0003-11 y 0004-11 aprobados por el Pleno de este Órgano Garante, en la sesión ordinaria de veinticinco (25) de agosto de dos mil once, que señalan el concepto de inexistencia y, en qué circunstancias debe emitirse la declaratoria respectiva:</w:t>
      </w:r>
    </w:p>
    <w:p w14:paraId="5F587AE6" w14:textId="6D096DBA" w:rsidR="00282B05" w:rsidRDefault="00282B05" w:rsidP="00FF335C">
      <w:pPr>
        <w:pStyle w:val="Prrafodelista"/>
        <w:tabs>
          <w:tab w:val="left" w:pos="426"/>
        </w:tabs>
        <w:spacing w:before="240" w:line="360" w:lineRule="auto"/>
        <w:ind w:left="0" w:right="51"/>
        <w:jc w:val="both"/>
        <w:rPr>
          <w:rFonts w:ascii="Palatino Linotype" w:hAnsi="Palatino Linotype"/>
          <w:color w:val="000000" w:themeColor="text1"/>
        </w:rPr>
      </w:pPr>
    </w:p>
    <w:p w14:paraId="4FEB2ACA" w14:textId="77777777" w:rsidR="00FF335C" w:rsidRDefault="00FF335C" w:rsidP="00FF335C">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INEXISTENCIA, CONCEPTO DE, EN MATERIA DE TRANSPARENCIA</w:t>
      </w:r>
      <w:r>
        <w:rPr>
          <w:rFonts w:ascii="Palatino Linotype" w:eastAsia="Palatino Linotype" w:hAnsi="Palatino Linotype" w:cs="Palatino Linotype"/>
          <w:i/>
          <w:sz w:val="22"/>
          <w:szCs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0BD56712" w14:textId="77777777" w:rsidR="00FF335C" w:rsidRDefault="00FF335C" w:rsidP="00FF335C">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w:t>
      </w:r>
      <w:r>
        <w:rPr>
          <w:rFonts w:ascii="Palatino Linotype" w:eastAsia="Palatino Linotype" w:hAnsi="Palatino Linotype" w:cs="Palatino Linotype"/>
          <w:i/>
          <w:sz w:val="22"/>
          <w:szCs w:val="22"/>
        </w:rPr>
        <w:t xml:space="preserve">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14DFCF4B" w14:textId="77777777" w:rsidR="00FF335C" w:rsidRDefault="00FF335C" w:rsidP="00FF335C">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b)</w:t>
      </w:r>
      <w:r>
        <w:rPr>
          <w:rFonts w:ascii="Palatino Linotype" w:eastAsia="Palatino Linotype" w:hAnsi="Palatino Linotype" w:cs="Palatino Linotype"/>
          <w:i/>
          <w:sz w:val="22"/>
          <w:szCs w:val="22"/>
        </w:rPr>
        <w:t xml:space="preserve"> En los casos en que por las atribuciones conferidas al Sujeto Obligado éste debió generar, administrar o poseer la información, pero en incumplimiento a la normatividad respectiva no llevó a cabo </w:t>
      </w:r>
      <w:proofErr w:type="gramStart"/>
      <w:r>
        <w:rPr>
          <w:rFonts w:ascii="Palatino Linotype" w:eastAsia="Palatino Linotype" w:hAnsi="Palatino Linotype" w:cs="Palatino Linotype"/>
          <w:i/>
          <w:sz w:val="22"/>
          <w:szCs w:val="22"/>
        </w:rPr>
        <w:t>ninguna</w:t>
      </w:r>
      <w:proofErr w:type="gramEnd"/>
      <w:r>
        <w:rPr>
          <w:rFonts w:ascii="Palatino Linotype" w:eastAsia="Palatino Linotype" w:hAnsi="Palatino Linotype" w:cs="Palatino Linotype"/>
          <w:i/>
          <w:sz w:val="22"/>
          <w:szCs w:val="22"/>
        </w:rPr>
        <w:t xml:space="preserve"> de esas acciones.</w:t>
      </w:r>
    </w:p>
    <w:p w14:paraId="69203B19" w14:textId="77777777" w:rsidR="00FF335C" w:rsidRDefault="00FF335C" w:rsidP="00FF335C">
      <w:pPr>
        <w:spacing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En ambos casos, </w:t>
      </w:r>
      <w:r>
        <w:rPr>
          <w:rFonts w:ascii="Palatino Linotype" w:eastAsia="Palatino Linotype" w:hAnsi="Palatino Linotype" w:cs="Palatino Linotype"/>
          <w:b/>
          <w:i/>
          <w:sz w:val="22"/>
          <w:szCs w:val="22"/>
        </w:rPr>
        <w:t>el Sujeto Obligado deberá hacer del conocimiento del solicitante las razones que explican la inexistencia, mediante el dictamen debidamente fundado y motivado emitido por el Comité de Información y con las formalidades legales exigidas por la Ley de Transparencia</w:t>
      </w:r>
      <w:r>
        <w:rPr>
          <w:rFonts w:ascii="Palatino Linotype" w:eastAsia="Palatino Linotype" w:hAnsi="Palatino Linotype" w:cs="Palatino Linotype"/>
          <w:i/>
          <w:sz w:val="22"/>
          <w:szCs w:val="22"/>
        </w:rPr>
        <w:t>.”</w:t>
      </w:r>
    </w:p>
    <w:p w14:paraId="14881988" w14:textId="77777777" w:rsidR="00FF335C" w:rsidRDefault="00FF335C" w:rsidP="00FF335C">
      <w:pPr>
        <w:spacing w:line="276" w:lineRule="auto"/>
        <w:ind w:left="567" w:right="567"/>
        <w:jc w:val="both"/>
        <w:rPr>
          <w:rFonts w:ascii="Palatino Linotype" w:eastAsia="Palatino Linotype" w:hAnsi="Palatino Linotype" w:cs="Palatino Linotype"/>
          <w:b/>
          <w:i/>
          <w:sz w:val="22"/>
          <w:szCs w:val="22"/>
        </w:rPr>
      </w:pPr>
    </w:p>
    <w:p w14:paraId="44483C04" w14:textId="77777777" w:rsidR="00FF335C" w:rsidRDefault="00FF335C" w:rsidP="00FF335C">
      <w:pPr>
        <w:spacing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CRITERIO 0004-11</w:t>
      </w:r>
    </w:p>
    <w:p w14:paraId="2233357B" w14:textId="77777777" w:rsidR="00FF335C" w:rsidRDefault="00FF335C" w:rsidP="00FF335C">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INEXISTENCIA. DECLARATORIA DE LA. ALCANCES Y PROCEDIMIENTOS</w:t>
      </w:r>
      <w:r>
        <w:rPr>
          <w:rFonts w:ascii="Palatino Linotype" w:eastAsia="Palatino Linotype" w:hAnsi="Palatino Linotype" w:cs="Palatino Linotype"/>
          <w:i/>
          <w:sz w:val="22"/>
          <w:szCs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w:t>
      </w:r>
      <w:r>
        <w:rPr>
          <w:rFonts w:ascii="Palatino Linotype" w:eastAsia="Palatino Linotype" w:hAnsi="Palatino Linotype" w:cs="Palatino Linotype"/>
          <w:b/>
          <w:i/>
          <w:sz w:val="22"/>
          <w:szCs w:val="22"/>
          <w:u w:val="single"/>
        </w:rPr>
        <w:t>es deber del Comité de Información instruir una búsqueda exhaustiva a todas y cada una de las áreas que integran orgánica o funcionalmente al Sujeto Obligado, para localizar los documentos que contengan la información materia de una solicitud</w:t>
      </w:r>
      <w:r>
        <w:rPr>
          <w:rFonts w:ascii="Palatino Linotype" w:eastAsia="Palatino Linotype" w:hAnsi="Palatino Linotype" w:cs="Palatino Linotype"/>
          <w:b/>
          <w:i/>
          <w:sz w:val="22"/>
          <w:szCs w:val="22"/>
        </w:rPr>
        <w:t>,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r>
        <w:rPr>
          <w:rFonts w:ascii="Palatino Linotype" w:eastAsia="Palatino Linotype" w:hAnsi="Palatino Linotype" w:cs="Palatino Linotype"/>
          <w:i/>
          <w:sz w:val="22"/>
          <w:szCs w:val="22"/>
        </w:rPr>
        <w:t>.</w:t>
      </w:r>
    </w:p>
    <w:p w14:paraId="219762DD" w14:textId="77777777" w:rsidR="00FF335C" w:rsidRDefault="00FF335C" w:rsidP="00FF335C">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Bajo el entendido de que dicha búsqueda exhaustiva permitirá dos determinaciones:</w:t>
      </w:r>
    </w:p>
    <w:p w14:paraId="47B86E15" w14:textId="77777777" w:rsidR="00FF335C" w:rsidRDefault="00FF335C" w:rsidP="00FF335C">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1ª) Que se localice la documentación que contenga la información solicitada y de ser así la información pueda entregarse al solicitante en la forma en que se encuentra disponible, o</w:t>
      </w:r>
    </w:p>
    <w:p w14:paraId="09640582" w14:textId="77777777" w:rsidR="00FF335C" w:rsidRDefault="00FF335C" w:rsidP="00FF335C">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5D33F297" w14:textId="77777777" w:rsidR="00FF335C" w:rsidRDefault="00FF335C" w:rsidP="00FF335C">
      <w:pPr>
        <w:spacing w:line="276" w:lineRule="auto"/>
        <w:ind w:left="567" w:right="567"/>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 xml:space="preserve">Aunado a lo anterior, </w:t>
      </w:r>
      <w:r>
        <w:rPr>
          <w:rFonts w:ascii="Palatino Linotype" w:eastAsia="Palatino Linotype" w:hAnsi="Palatino Linotype" w:cs="Palatino Linotype"/>
          <w:b/>
          <w:i/>
          <w:sz w:val="22"/>
          <w:szCs w:val="22"/>
        </w:rPr>
        <w:t>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r>
        <w:rPr>
          <w:rFonts w:ascii="Palatino Linotype" w:eastAsia="Palatino Linotype" w:hAnsi="Palatino Linotype" w:cs="Palatino Linotype"/>
          <w:i/>
          <w:sz w:val="22"/>
          <w:szCs w:val="22"/>
        </w:rPr>
        <w:t>.”</w:t>
      </w:r>
    </w:p>
    <w:p w14:paraId="2CEE64B2" w14:textId="77777777" w:rsidR="00FF335C" w:rsidRDefault="00FF335C" w:rsidP="00FF335C">
      <w:pPr>
        <w:spacing w:line="276" w:lineRule="auto"/>
        <w:ind w:left="567" w:right="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y subrayado añadido)</w:t>
      </w:r>
    </w:p>
    <w:p w14:paraId="271A95CE" w14:textId="77777777" w:rsidR="00FF335C" w:rsidRDefault="00FF335C" w:rsidP="00282B05">
      <w:pPr>
        <w:pStyle w:val="Prrafodelista"/>
        <w:tabs>
          <w:tab w:val="left" w:pos="426"/>
        </w:tabs>
        <w:spacing w:before="240" w:after="240" w:line="360" w:lineRule="auto"/>
        <w:ind w:left="0" w:right="51"/>
        <w:jc w:val="both"/>
        <w:rPr>
          <w:rFonts w:ascii="Palatino Linotype" w:hAnsi="Palatino Linotype"/>
          <w:color w:val="000000" w:themeColor="text1"/>
        </w:rPr>
      </w:pPr>
    </w:p>
    <w:p w14:paraId="371AF9E2" w14:textId="3FEE5B9E" w:rsidR="00282B05" w:rsidRDefault="00FF335C"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Bajo </w:t>
      </w:r>
      <w:r>
        <w:rPr>
          <w:rFonts w:ascii="Palatino Linotype" w:eastAsia="Palatino Linotype" w:hAnsi="Palatino Linotype" w:cs="Palatino Linotype"/>
          <w:color w:val="000000"/>
        </w:rPr>
        <w:t xml:space="preserve">este tenor se debe destacar que para que se declare la inexistencia de la información, </w:t>
      </w:r>
      <w:r>
        <w:rPr>
          <w:rFonts w:ascii="Palatino Linotype" w:eastAsia="Palatino Linotype" w:hAnsi="Palatino Linotype" w:cs="Palatino Linotype"/>
          <w:b/>
          <w:color w:val="000000"/>
        </w:rPr>
        <w:t>debió haber existencia previa de la documentación y la falta posterior de la misma en los archivos del</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esto es que la información se generó, poseyó o administró en el marco de las atribuciones conferidas al </w:t>
      </w:r>
      <w:r>
        <w:rPr>
          <w:rFonts w:ascii="Palatino Linotype" w:eastAsia="Palatino Linotype" w:hAnsi="Palatino Linotype" w:cs="Palatino Linotype"/>
          <w:b/>
          <w:color w:val="000000"/>
        </w:rPr>
        <w:t xml:space="preserve"> SUJETO OBLIGADO </w:t>
      </w:r>
      <w:r>
        <w:rPr>
          <w:rFonts w:ascii="Palatino Linotype" w:eastAsia="Palatino Linotype" w:hAnsi="Palatino Linotype" w:cs="Palatino Linotype"/>
          <w:color w:val="000000"/>
        </w:rPr>
        <w:t>pero no la conserva por diversas razones (</w:t>
      </w:r>
      <w:r>
        <w:rPr>
          <w:rFonts w:ascii="Palatino Linotype" w:eastAsia="Palatino Linotype" w:hAnsi="Palatino Linotype" w:cs="Palatino Linotype"/>
          <w:b/>
          <w:color w:val="000000"/>
        </w:rPr>
        <w:t>destrucción física, desaparición física, sustracción ilícita</w:t>
      </w:r>
      <w:r>
        <w:rPr>
          <w:rFonts w:ascii="Palatino Linotype" w:eastAsia="Palatino Linotype" w:hAnsi="Palatino Linotype" w:cs="Palatino Linotype"/>
          <w:color w:val="000000"/>
        </w:rPr>
        <w:t>, baja documental, etcétera).</w:t>
      </w:r>
    </w:p>
    <w:p w14:paraId="1DC36405" w14:textId="77777777" w:rsidR="00282B05" w:rsidRDefault="00282B05" w:rsidP="00282B05">
      <w:pPr>
        <w:pStyle w:val="Prrafodelista"/>
        <w:tabs>
          <w:tab w:val="left" w:pos="426"/>
        </w:tabs>
        <w:spacing w:before="240" w:after="240" w:line="360" w:lineRule="auto"/>
        <w:ind w:left="0" w:right="51"/>
        <w:jc w:val="both"/>
        <w:rPr>
          <w:rFonts w:ascii="Palatino Linotype" w:hAnsi="Palatino Linotype"/>
          <w:color w:val="000000" w:themeColor="text1"/>
        </w:rPr>
      </w:pPr>
    </w:p>
    <w:p w14:paraId="0949098C" w14:textId="405E5CA0" w:rsidR="00282B05" w:rsidRPr="00FF335C" w:rsidRDefault="00FF335C"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Pr>
          <w:rFonts w:ascii="Palatino Linotype" w:eastAsia="Palatino Linotype" w:hAnsi="Palatino Linotype" w:cs="Palatino Linotype"/>
          <w:color w:val="000000"/>
        </w:rPr>
        <w:t>consecuencia, el</w:t>
      </w:r>
      <w:r>
        <w:rPr>
          <w:rFonts w:ascii="Palatino Linotype" w:eastAsia="Palatino Linotype" w:hAnsi="Palatino Linotype" w:cs="Palatino Linotype"/>
          <w:b/>
          <w:color w:val="000000"/>
        </w:rPr>
        <w:t xml:space="preserve"> SUJETO OBLIGADO </w:t>
      </w:r>
      <w:r>
        <w:rPr>
          <w:rFonts w:ascii="Palatino Linotype" w:eastAsia="Palatino Linotype" w:hAnsi="Palatino Linotype" w:cs="Palatino Linotype"/>
          <w:color w:val="000000"/>
        </w:rPr>
        <w:t xml:space="preserve">en todo tiempo deberá cumplir con las formalidades exigidas por el marco jurídico y, al dar cumplimiento a la  resolución, deberá acreditar la búsqueda exhaustiva y de ser el caso que no se localice la información, tendrá que emitir el Acuerdo del Comité de Transparencia, que se hará del conocimiento del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en los siguientes términos:</w:t>
      </w:r>
    </w:p>
    <w:p w14:paraId="265F46A2" w14:textId="77777777" w:rsidR="00FF335C" w:rsidRPr="0011616D" w:rsidRDefault="00FF335C" w:rsidP="00FF335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Pr>
          <w:rFonts w:ascii="Palatino Linotype" w:eastAsia="Palatino Linotype" w:hAnsi="Palatino Linotype" w:cs="Palatino Linotype"/>
          <w:color w:val="000000"/>
        </w:rPr>
        <w:lastRenderedPageBreak/>
        <w:t>Deberá emitir el Acuerdo de Inexistencia respectivo, en el entendido que el acto de autoridad debe estar debidamente fundado y razonado.</w:t>
      </w:r>
    </w:p>
    <w:p w14:paraId="7F1440DC" w14:textId="1D8D0FBC" w:rsidR="00FF335C" w:rsidRPr="00FF335C" w:rsidRDefault="00FF335C" w:rsidP="00FF335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Pr>
          <w:rFonts w:ascii="Palatino Linotype" w:eastAsia="Palatino Linotype" w:hAnsi="Palatino Linotype" w:cs="Palatino Linotype"/>
          <w:color w:val="000000"/>
        </w:rPr>
        <w:t xml:space="preserve">Asimismo, se señalará el lugar y fecha de la resolución, el nombre del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la información solicitada, el fundamento y motivo por el cual se determina que la información solicitada no obra en sus archivos, los nombres y firmas autógrafas de los integrantes del Comité de Información.</w:t>
      </w:r>
    </w:p>
    <w:p w14:paraId="6BE0D993" w14:textId="77777777" w:rsidR="00282B05" w:rsidRDefault="00282B05" w:rsidP="00282B05">
      <w:pPr>
        <w:pStyle w:val="Prrafodelista"/>
        <w:tabs>
          <w:tab w:val="left" w:pos="426"/>
        </w:tabs>
        <w:spacing w:before="240" w:after="240" w:line="360" w:lineRule="auto"/>
        <w:ind w:left="0" w:right="51"/>
        <w:jc w:val="both"/>
        <w:rPr>
          <w:rFonts w:ascii="Palatino Linotype" w:hAnsi="Palatino Linotype"/>
          <w:color w:val="000000" w:themeColor="text1"/>
        </w:rPr>
      </w:pPr>
    </w:p>
    <w:p w14:paraId="58021253" w14:textId="41173BD3" w:rsidR="00282B05" w:rsidRDefault="00FF335C"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 </w:t>
      </w:r>
      <w:r>
        <w:rPr>
          <w:rFonts w:ascii="Palatino Linotype" w:eastAsia="Palatino Linotype" w:hAnsi="Palatino Linotype" w:cs="Palatino Linotype"/>
          <w:color w:val="000000"/>
        </w:rPr>
        <w:t xml:space="preserve">anterior es así, toda vez que </w:t>
      </w:r>
      <w:r>
        <w:rPr>
          <w:rFonts w:ascii="Palatino Linotype" w:eastAsia="Palatino Linotype" w:hAnsi="Palatino Linotype" w:cs="Palatino Linotype"/>
          <w:b/>
          <w:color w:val="000000"/>
          <w:u w:val="single"/>
        </w:rPr>
        <w:t>es necesaria</w:t>
      </w:r>
      <w:r>
        <w:rPr>
          <w:rFonts w:ascii="Palatino Linotype" w:eastAsia="Palatino Linotype" w:hAnsi="Palatino Linotype" w:cs="Palatino Linotype"/>
          <w:color w:val="000000"/>
        </w:rPr>
        <w:t xml:space="preserve"> la emisión del Acuerdo de Inexistencia en aquellos casos en que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b/>
          <w:color w:val="000000"/>
          <w:u w:val="single"/>
        </w:rPr>
        <w:t>debió poseer y/o administrar</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la información solicitada, empero, posterior a su búsqueda exhaustiva y minuciosa, no se localizó.</w:t>
      </w:r>
    </w:p>
    <w:p w14:paraId="2C07BA5D" w14:textId="77777777" w:rsidR="00282B05" w:rsidRDefault="00282B05" w:rsidP="00282B05">
      <w:pPr>
        <w:pStyle w:val="Prrafodelista"/>
        <w:tabs>
          <w:tab w:val="left" w:pos="426"/>
        </w:tabs>
        <w:spacing w:before="240" w:after="240" w:line="360" w:lineRule="auto"/>
        <w:ind w:left="0" w:right="51"/>
        <w:jc w:val="both"/>
        <w:rPr>
          <w:rFonts w:ascii="Palatino Linotype" w:hAnsi="Palatino Linotype"/>
          <w:color w:val="000000" w:themeColor="text1"/>
        </w:rPr>
      </w:pPr>
    </w:p>
    <w:p w14:paraId="7930374D" w14:textId="4E3F9838" w:rsidR="00282B05" w:rsidRDefault="00FF335C"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Pr>
          <w:rFonts w:ascii="Palatino Linotype" w:eastAsia="Palatino Linotype" w:hAnsi="Palatino Linotype" w:cs="Palatino Linotype"/>
          <w:color w:val="000000"/>
        </w:rPr>
        <w:t xml:space="preserve">ese caso su Comité de Transparencia tiene el deber de emitir un Acuerdo de Inexistencia, el cual -se insiste-, se dicta en aquellos supuestos en los que si bien la información solicitada la genera, posee o administra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en el marco de las funciones de derecho público; sin embargo, éste no lo posee por la razones que se deben expresar a través de un acuerdo debidamente fundado y motivado esto en estricto apego a lo establecido en los artículos 169 y 170 de la Ley de Transparencia y Acceso a la Información Pública del Estado de México y Municipios, los cuales establecen lo siguiente:</w:t>
      </w:r>
    </w:p>
    <w:p w14:paraId="3F85533C" w14:textId="77777777" w:rsidR="00282B05" w:rsidRDefault="00282B05" w:rsidP="00FF335C">
      <w:pPr>
        <w:pStyle w:val="Prrafodelista"/>
        <w:tabs>
          <w:tab w:val="left" w:pos="426"/>
        </w:tabs>
        <w:spacing w:before="240" w:line="360" w:lineRule="auto"/>
        <w:ind w:left="0" w:right="51"/>
        <w:jc w:val="both"/>
        <w:rPr>
          <w:rFonts w:ascii="Palatino Linotype" w:hAnsi="Palatino Linotype"/>
          <w:color w:val="000000" w:themeColor="text1"/>
        </w:rPr>
      </w:pPr>
    </w:p>
    <w:p w14:paraId="29C83587" w14:textId="77777777" w:rsidR="00FF335C" w:rsidRDefault="00FF335C" w:rsidP="00FF335C">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169.</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Cuando la información no se encuentre en los archivos</w:t>
      </w:r>
      <w:r>
        <w:rPr>
          <w:rFonts w:ascii="Palatino Linotype" w:eastAsia="Palatino Linotype" w:hAnsi="Palatino Linotype" w:cs="Palatino Linotype"/>
          <w:i/>
          <w:color w:val="000000"/>
          <w:sz w:val="22"/>
          <w:szCs w:val="22"/>
        </w:rPr>
        <w:t xml:space="preserve"> del sujeto obligado, el Comité de Transparencia: </w:t>
      </w:r>
    </w:p>
    <w:p w14:paraId="00BA4ED8" w14:textId="77777777" w:rsidR="00FF335C" w:rsidRDefault="00FF335C" w:rsidP="00FF335C">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lastRenderedPageBreak/>
        <w:t>I.</w:t>
      </w:r>
      <w:r>
        <w:rPr>
          <w:rFonts w:ascii="Palatino Linotype" w:eastAsia="Palatino Linotype" w:hAnsi="Palatino Linotype" w:cs="Palatino Linotype"/>
          <w:i/>
          <w:color w:val="000000"/>
          <w:sz w:val="22"/>
          <w:szCs w:val="22"/>
        </w:rPr>
        <w:t xml:space="preserve"> Analizará el caso y </w:t>
      </w:r>
      <w:r>
        <w:rPr>
          <w:rFonts w:ascii="Palatino Linotype" w:eastAsia="Palatino Linotype" w:hAnsi="Palatino Linotype" w:cs="Palatino Linotype"/>
          <w:b/>
          <w:i/>
          <w:color w:val="000000"/>
          <w:sz w:val="22"/>
          <w:szCs w:val="22"/>
        </w:rPr>
        <w:t>tomará las medidas necesarias para localizar la información</w:t>
      </w:r>
      <w:r>
        <w:rPr>
          <w:rFonts w:ascii="Palatino Linotype" w:eastAsia="Palatino Linotype" w:hAnsi="Palatino Linotype" w:cs="Palatino Linotype"/>
          <w:i/>
          <w:color w:val="000000"/>
          <w:sz w:val="22"/>
          <w:szCs w:val="22"/>
        </w:rPr>
        <w:t xml:space="preserve">; </w:t>
      </w:r>
    </w:p>
    <w:p w14:paraId="066F5CEF" w14:textId="77777777" w:rsidR="00FF335C" w:rsidRDefault="00FF335C" w:rsidP="00FF335C">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II.</w:t>
      </w:r>
      <w:r>
        <w:rPr>
          <w:rFonts w:ascii="Palatino Linotype" w:eastAsia="Palatino Linotype" w:hAnsi="Palatino Linotype" w:cs="Palatino Linotype"/>
          <w:i/>
          <w:color w:val="000000"/>
          <w:sz w:val="22"/>
          <w:szCs w:val="22"/>
        </w:rPr>
        <w:t xml:space="preserve"> Expedirá una </w:t>
      </w:r>
      <w:r>
        <w:rPr>
          <w:rFonts w:ascii="Palatino Linotype" w:eastAsia="Palatino Linotype" w:hAnsi="Palatino Linotype" w:cs="Palatino Linotype"/>
          <w:b/>
          <w:i/>
          <w:color w:val="000000"/>
          <w:sz w:val="22"/>
          <w:szCs w:val="22"/>
        </w:rPr>
        <w:t>resolución que confirme la inexistencia</w:t>
      </w:r>
      <w:r>
        <w:rPr>
          <w:rFonts w:ascii="Palatino Linotype" w:eastAsia="Palatino Linotype" w:hAnsi="Palatino Linotype" w:cs="Palatino Linotype"/>
          <w:i/>
          <w:color w:val="000000"/>
          <w:sz w:val="22"/>
          <w:szCs w:val="22"/>
        </w:rPr>
        <w:t xml:space="preserve"> del documento; </w:t>
      </w:r>
    </w:p>
    <w:p w14:paraId="794CF398" w14:textId="77777777" w:rsidR="00FF335C" w:rsidRDefault="00FF335C" w:rsidP="00FF335C">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III.</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Ordenará</w:t>
      </w:r>
      <w:r>
        <w:rPr>
          <w:rFonts w:ascii="Palatino Linotype" w:eastAsia="Palatino Linotype" w:hAnsi="Palatino Linotype" w:cs="Palatino Linotype"/>
          <w:i/>
          <w:color w:val="000000"/>
          <w:sz w:val="22"/>
          <w:szCs w:val="22"/>
        </w:rPr>
        <w:t xml:space="preserve">, siempre que sea materialmente posible, </w:t>
      </w:r>
      <w:r>
        <w:rPr>
          <w:rFonts w:ascii="Palatino Linotype" w:eastAsia="Palatino Linotype" w:hAnsi="Palatino Linotype" w:cs="Palatino Linotype"/>
          <w:b/>
          <w:i/>
          <w:color w:val="000000"/>
          <w:sz w:val="22"/>
          <w:szCs w:val="22"/>
        </w:rPr>
        <w:t>que se genere o se reponga la información</w:t>
      </w:r>
      <w:r>
        <w:rPr>
          <w:rFonts w:ascii="Palatino Linotype" w:eastAsia="Palatino Linotype" w:hAnsi="Palatino Linotype" w:cs="Palatino Linotype"/>
          <w:i/>
          <w:color w:val="000000"/>
          <w:sz w:val="22"/>
          <w:szCs w:val="22"/>
        </w:rPr>
        <w:t xml:space="preserve">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182A1174" w14:textId="77777777" w:rsidR="00FF335C" w:rsidRDefault="00FF335C" w:rsidP="00FF335C">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IV.</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u w:val="single"/>
        </w:rPr>
        <w:t>Notificará al órgano interno de control o equivalente del sujeto obligado quien, en su caso, deberá iniciar el procedimiento de responsabilidad administrativa que corresponda</w:t>
      </w:r>
      <w:r>
        <w:rPr>
          <w:rFonts w:ascii="Palatino Linotype" w:eastAsia="Palatino Linotype" w:hAnsi="Palatino Linotype" w:cs="Palatino Linotype"/>
          <w:i/>
          <w:color w:val="000000"/>
          <w:sz w:val="22"/>
          <w:szCs w:val="22"/>
        </w:rPr>
        <w:t xml:space="preserve">. </w:t>
      </w:r>
    </w:p>
    <w:p w14:paraId="20EC53B4" w14:textId="77777777" w:rsidR="00FF335C" w:rsidRDefault="00FF335C" w:rsidP="00FF335C">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La Unidad de Transparencia deberá notificarlo al solicitante por escrito, en un plazo que no exceda de quince días hábiles contados a partir del día siguiente a la presentación de la solicitud. </w:t>
      </w:r>
    </w:p>
    <w:p w14:paraId="2553DB96" w14:textId="77777777" w:rsidR="00FF335C" w:rsidRDefault="00FF335C" w:rsidP="00FF335C">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Este plazo podrá ampliarse hasta por otros siete días hábiles, siempre que existan razones para ello, debiendo notificarse por escrito al solicitante.”</w:t>
      </w:r>
    </w:p>
    <w:p w14:paraId="1D1BD001" w14:textId="77777777" w:rsidR="00FF335C" w:rsidRDefault="00FF335C" w:rsidP="00FF335C">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(Énfasis añadido)</w:t>
      </w:r>
    </w:p>
    <w:p w14:paraId="4F0766EB" w14:textId="77777777" w:rsidR="00FF335C" w:rsidRDefault="00FF335C" w:rsidP="00FF335C">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color w:val="000000"/>
          <w:sz w:val="22"/>
          <w:szCs w:val="22"/>
        </w:rPr>
      </w:pPr>
    </w:p>
    <w:p w14:paraId="6A0413D2" w14:textId="77777777" w:rsidR="00FF335C" w:rsidRDefault="00FF335C" w:rsidP="00FF335C">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170.</w:t>
      </w:r>
      <w:r>
        <w:rPr>
          <w:rFonts w:ascii="Palatino Linotype" w:eastAsia="Palatino Linotype" w:hAnsi="Palatino Linotype" w:cs="Palatino Linotype"/>
          <w:i/>
          <w:color w:val="000000"/>
          <w:sz w:val="22"/>
          <w:szCs w:val="22"/>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66C09CBE" w14:textId="77777777" w:rsidR="00FF335C" w:rsidRDefault="00FF335C" w:rsidP="00282B05">
      <w:pPr>
        <w:pStyle w:val="Prrafodelista"/>
        <w:tabs>
          <w:tab w:val="left" w:pos="426"/>
        </w:tabs>
        <w:spacing w:before="240" w:after="240" w:line="360" w:lineRule="auto"/>
        <w:ind w:left="0" w:right="51"/>
        <w:jc w:val="both"/>
        <w:rPr>
          <w:rFonts w:ascii="Palatino Linotype" w:hAnsi="Palatino Linotype"/>
          <w:color w:val="000000" w:themeColor="text1"/>
        </w:rPr>
      </w:pPr>
    </w:p>
    <w:p w14:paraId="4E9CC20F" w14:textId="191A3E04" w:rsidR="00282B05" w:rsidRDefault="00FF335C"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Luego </w:t>
      </w:r>
      <w:r>
        <w:rPr>
          <w:rFonts w:ascii="Palatino Linotype" w:eastAsia="Palatino Linotype" w:hAnsi="Palatino Linotype" w:cs="Palatino Linotype"/>
          <w:color w:val="000000"/>
        </w:rPr>
        <w:t xml:space="preserve">entonces, resulta notorio que </w:t>
      </w:r>
      <w:r>
        <w:rPr>
          <w:rFonts w:ascii="Palatino Linotype" w:eastAsia="Palatino Linotype" w:hAnsi="Palatino Linotype" w:cs="Palatino Linotype"/>
          <w:b/>
          <w:color w:val="000000"/>
        </w:rPr>
        <w:t>la manifestación de inexistencia</w:t>
      </w:r>
      <w:r>
        <w:rPr>
          <w:rFonts w:ascii="Palatino Linotype" w:eastAsia="Palatino Linotype" w:hAnsi="Palatino Linotype" w:cs="Palatino Linotype"/>
          <w:color w:val="000000"/>
        </w:rPr>
        <w:t xml:space="preserve"> de información no consiste meramente en ratificar que ciertos documentos no se encuentran en un área administrativa determinada, sino que </w:t>
      </w:r>
      <w:r>
        <w:rPr>
          <w:rFonts w:ascii="Palatino Linotype" w:eastAsia="Palatino Linotype" w:hAnsi="Palatino Linotype" w:cs="Palatino Linotype"/>
          <w:b/>
          <w:color w:val="000000"/>
        </w:rPr>
        <w:t xml:space="preserve">implica la alta responsabilidad del Comité de Transparencia de realizar todas las diligencias internas necesarias a efecto de asegurar de que se busque la información en todas </w:t>
      </w:r>
      <w:r>
        <w:rPr>
          <w:rFonts w:ascii="Palatino Linotype" w:eastAsia="Palatino Linotype" w:hAnsi="Palatino Linotype" w:cs="Palatino Linotype"/>
          <w:b/>
          <w:color w:val="000000"/>
        </w:rPr>
        <w:lastRenderedPageBreak/>
        <w:t>las áreas y unidades administrativas del SUJETO OBLIGADO a fin de constatar que realmente la información no obra más en los archivos del ayuntamiento; y, en dado caso</w:t>
      </w:r>
      <w:r>
        <w:rPr>
          <w:rFonts w:ascii="Palatino Linotype" w:eastAsia="Palatino Linotype" w:hAnsi="Palatino Linotype" w:cs="Palatino Linotype"/>
          <w:color w:val="000000"/>
        </w:rPr>
        <w:t xml:space="preserve">, cuando exista la posibilidad, </w:t>
      </w:r>
      <w:r>
        <w:rPr>
          <w:rFonts w:ascii="Palatino Linotype" w:eastAsia="Palatino Linotype" w:hAnsi="Palatino Linotype" w:cs="Palatino Linotype"/>
          <w:b/>
          <w:color w:val="000000"/>
        </w:rPr>
        <w:t>ordenará su regeneración o reposición</w:t>
      </w:r>
      <w:r>
        <w:rPr>
          <w:rFonts w:ascii="Palatino Linotype" w:eastAsia="Palatino Linotype" w:hAnsi="Palatino Linotype" w:cs="Palatino Linotype"/>
          <w:color w:val="000000"/>
        </w:rPr>
        <w:t xml:space="preserve"> inmediata; y, más importante aún, </w:t>
      </w:r>
      <w:r>
        <w:rPr>
          <w:rFonts w:ascii="Palatino Linotype" w:eastAsia="Palatino Linotype" w:hAnsi="Palatino Linotype" w:cs="Palatino Linotype"/>
          <w:b/>
          <w:color w:val="000000"/>
        </w:rPr>
        <w:t>notificará al órgano de control interno para que se inicie el procedimiento de responsabilidad administrativa respectivo</w:t>
      </w:r>
      <w:r>
        <w:rPr>
          <w:rFonts w:ascii="Palatino Linotype" w:eastAsia="Palatino Linotype" w:hAnsi="Palatino Linotype" w:cs="Palatino Linotype"/>
          <w:color w:val="000000"/>
        </w:rPr>
        <w:t>.</w:t>
      </w:r>
    </w:p>
    <w:p w14:paraId="78D6E947" w14:textId="77777777" w:rsidR="00282B05" w:rsidRDefault="00282B05" w:rsidP="00282B05">
      <w:pPr>
        <w:pStyle w:val="Prrafodelista"/>
        <w:tabs>
          <w:tab w:val="left" w:pos="426"/>
        </w:tabs>
        <w:spacing w:before="240" w:after="240" w:line="360" w:lineRule="auto"/>
        <w:ind w:left="0" w:right="51"/>
        <w:jc w:val="both"/>
        <w:rPr>
          <w:rFonts w:ascii="Palatino Linotype" w:hAnsi="Palatino Linotype"/>
          <w:color w:val="000000" w:themeColor="text1"/>
        </w:rPr>
      </w:pPr>
    </w:p>
    <w:p w14:paraId="7DA55345" w14:textId="40017D11" w:rsidR="00282B05" w:rsidRPr="00FF335C" w:rsidRDefault="00FF335C"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Pr>
          <w:rFonts w:ascii="Palatino Linotype" w:eastAsia="Palatino Linotype" w:hAnsi="Palatino Linotype" w:cs="Palatino Linotype"/>
          <w:color w:val="000000"/>
        </w:rPr>
        <w:t xml:space="preserve">otras palabras, </w:t>
      </w:r>
      <w:r>
        <w:rPr>
          <w:rFonts w:ascii="Palatino Linotype" w:eastAsia="Palatino Linotype" w:hAnsi="Palatino Linotype" w:cs="Palatino Linotype"/>
          <w:b/>
          <w:color w:val="000000"/>
        </w:rPr>
        <w:t>hablar de información inexistente implica la alta responsabilidad de explicar a la ciudadanía por qué un ente público que tiene la facultad y el deber de generar, poseer o administrar su información pública no la tiene</w:t>
      </w:r>
      <w:r>
        <w:rPr>
          <w:rFonts w:ascii="Palatino Linotype" w:eastAsia="Palatino Linotype" w:hAnsi="Palatino Linotype" w:cs="Palatino Linotype"/>
          <w:color w:val="000000"/>
        </w:rPr>
        <w:t>.</w:t>
      </w:r>
    </w:p>
    <w:p w14:paraId="6A773E29" w14:textId="77777777" w:rsidR="00FF335C" w:rsidRDefault="00FF335C" w:rsidP="00FF335C">
      <w:pPr>
        <w:pStyle w:val="Prrafodelista"/>
        <w:tabs>
          <w:tab w:val="left" w:pos="426"/>
        </w:tabs>
        <w:spacing w:before="240" w:after="240" w:line="360" w:lineRule="auto"/>
        <w:ind w:left="0" w:right="51"/>
        <w:jc w:val="both"/>
        <w:rPr>
          <w:rFonts w:ascii="Palatino Linotype" w:hAnsi="Palatino Linotype"/>
          <w:color w:val="000000" w:themeColor="text1"/>
        </w:rPr>
      </w:pPr>
    </w:p>
    <w:p w14:paraId="119580C7" w14:textId="55BE25C9" w:rsidR="00FF335C" w:rsidRPr="00FF335C" w:rsidRDefault="00FF335C" w:rsidP="00FF335C">
      <w:pPr>
        <w:pStyle w:val="Prrafodelista"/>
        <w:tabs>
          <w:tab w:val="left" w:pos="426"/>
        </w:tabs>
        <w:spacing w:before="240" w:after="240" w:line="360" w:lineRule="auto"/>
        <w:ind w:left="0" w:right="51"/>
        <w:jc w:val="both"/>
        <w:outlineLvl w:val="1"/>
        <w:rPr>
          <w:rFonts w:ascii="Palatino Linotype" w:hAnsi="Palatino Linotype"/>
          <w:b/>
          <w:color w:val="000000" w:themeColor="text1"/>
        </w:rPr>
      </w:pPr>
      <w:r>
        <w:rPr>
          <w:rFonts w:ascii="Palatino Linotype" w:hAnsi="Palatino Linotype"/>
          <w:b/>
          <w:color w:val="000000" w:themeColor="text1"/>
        </w:rPr>
        <w:t>QUINTO. De la versión pública.</w:t>
      </w:r>
    </w:p>
    <w:p w14:paraId="2F7A1BA6" w14:textId="77777777" w:rsidR="00FF335C" w:rsidRPr="00FF335C" w:rsidRDefault="00FF335C" w:rsidP="00FF335C">
      <w:pPr>
        <w:pStyle w:val="Prrafodelista"/>
        <w:tabs>
          <w:tab w:val="left" w:pos="426"/>
        </w:tabs>
        <w:spacing w:before="240" w:after="240" w:line="360" w:lineRule="auto"/>
        <w:ind w:left="0" w:right="51"/>
        <w:jc w:val="both"/>
        <w:rPr>
          <w:rFonts w:ascii="Palatino Linotype" w:hAnsi="Palatino Linotype"/>
          <w:color w:val="000000" w:themeColor="text1"/>
        </w:rPr>
      </w:pPr>
    </w:p>
    <w:p w14:paraId="737D2827" w14:textId="77777777" w:rsidR="00055DD8" w:rsidRDefault="00055DD8" w:rsidP="00055D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Palatino Linotype" w:hAnsi="Palatino Linotype" w:cs="Palatino Linotype"/>
          <w:color w:val="000000"/>
        </w:rPr>
        <w:t xml:space="preserve">Debe </w:t>
      </w:r>
      <w:r w:rsidRPr="00F01443">
        <w:rPr>
          <w:rFonts w:ascii="Palatino Linotype" w:hAnsi="Palatino Linotype"/>
          <w:color w:val="000000" w:themeColor="text1"/>
        </w:rPr>
        <w:t xml:space="preserve">destacarse que, debido a la naturaleza de la información </w:t>
      </w:r>
      <w:r w:rsidRPr="00BB6ADD">
        <w:rPr>
          <w:rFonts w:ascii="Palatino Linotype" w:hAnsi="Palatino Linotype"/>
          <w:bCs/>
          <w:color w:val="000000" w:themeColor="text1"/>
        </w:rPr>
        <w:t>solicitada</w:t>
      </w:r>
      <w:r>
        <w:rPr>
          <w:rFonts w:ascii="Palatino Linotype" w:hAnsi="Palatino Linotype"/>
          <w:bCs/>
          <w:color w:val="000000" w:themeColor="text1"/>
        </w:rPr>
        <w:t xml:space="preserve">, consistente en los oficios emitidos por el titular de un área administrativa, </w:t>
      </w:r>
      <w:r w:rsidRPr="00BB6ADD">
        <w:rPr>
          <w:rFonts w:ascii="Palatino Linotype" w:hAnsi="Palatino Linotype"/>
          <w:bCs/>
          <w:color w:val="000000" w:themeColor="text1"/>
        </w:rPr>
        <w:t>eventualmente</w:t>
      </w:r>
      <w:r w:rsidRPr="00F01443">
        <w:rPr>
          <w:rFonts w:ascii="Palatino Linotype" w:hAnsi="Palatino Linotype"/>
          <w:color w:val="000000" w:themeColor="text1"/>
        </w:rPr>
        <w:t xml:space="preserv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237A616C" w14:textId="77777777" w:rsidR="00055DD8" w:rsidRDefault="00055DD8" w:rsidP="00055DD8">
      <w:pPr>
        <w:pStyle w:val="Prrafodelista"/>
        <w:tabs>
          <w:tab w:val="left" w:pos="426"/>
        </w:tabs>
        <w:spacing w:before="240" w:after="240" w:line="360" w:lineRule="auto"/>
        <w:ind w:left="0" w:right="51"/>
        <w:jc w:val="both"/>
        <w:rPr>
          <w:rFonts w:ascii="Palatino Linotype" w:hAnsi="Palatino Linotype"/>
          <w:color w:val="000000" w:themeColor="text1"/>
        </w:rPr>
      </w:pPr>
    </w:p>
    <w:p w14:paraId="28F82C73" w14:textId="77777777" w:rsidR="00055DD8" w:rsidRDefault="00055DD8" w:rsidP="00055D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La </w:t>
      </w:r>
      <w:r w:rsidRPr="0062325E">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Pr>
          <w:rFonts w:ascii="Palatino Linotype" w:hAnsi="Palatino Linotype" w:cs="Arial"/>
          <w:color w:val="000000" w:themeColor="text1"/>
        </w:rPr>
        <w:t>,</w:t>
      </w:r>
      <w:r w:rsidRPr="0062325E">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3CE04CE" w14:textId="77777777" w:rsidR="00055DD8" w:rsidRDefault="00055DD8" w:rsidP="00055DD8">
      <w:pPr>
        <w:pStyle w:val="Prrafodelista"/>
        <w:tabs>
          <w:tab w:val="left" w:pos="426"/>
        </w:tabs>
        <w:spacing w:before="240" w:after="240" w:line="360" w:lineRule="auto"/>
        <w:ind w:left="0" w:right="51"/>
        <w:jc w:val="both"/>
        <w:rPr>
          <w:rFonts w:ascii="Palatino Linotype" w:hAnsi="Palatino Linotype"/>
          <w:color w:val="000000" w:themeColor="text1"/>
        </w:rPr>
      </w:pPr>
    </w:p>
    <w:p w14:paraId="3FC2DD4E" w14:textId="219B2230" w:rsidR="00FF335C" w:rsidRDefault="00055DD8" w:rsidP="00055D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7B98ABB2" w14:textId="77777777" w:rsidR="00FF335C" w:rsidRDefault="00FF335C" w:rsidP="00FF335C">
      <w:pPr>
        <w:pStyle w:val="Prrafodelista"/>
        <w:tabs>
          <w:tab w:val="left" w:pos="426"/>
        </w:tabs>
        <w:spacing w:before="240" w:after="240" w:line="360" w:lineRule="auto"/>
        <w:ind w:left="0" w:right="51"/>
        <w:jc w:val="both"/>
        <w:rPr>
          <w:rFonts w:ascii="Palatino Linotype" w:hAnsi="Palatino Linotype"/>
          <w:color w:val="000000" w:themeColor="text1"/>
        </w:rPr>
      </w:pPr>
    </w:p>
    <w:p w14:paraId="577B4CA0" w14:textId="4ACEDF85" w:rsidR="00055DD8" w:rsidRPr="00055DD8" w:rsidRDefault="00055DD8" w:rsidP="00055DD8">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I. Requisitos previos.</w:t>
      </w:r>
    </w:p>
    <w:p w14:paraId="30377104" w14:textId="77777777" w:rsidR="00055DD8" w:rsidRPr="00FF335C" w:rsidRDefault="00055DD8" w:rsidP="00FF335C">
      <w:pPr>
        <w:pStyle w:val="Prrafodelista"/>
        <w:tabs>
          <w:tab w:val="left" w:pos="426"/>
        </w:tabs>
        <w:spacing w:before="240" w:after="240" w:line="360" w:lineRule="auto"/>
        <w:ind w:left="0" w:right="51"/>
        <w:jc w:val="both"/>
        <w:rPr>
          <w:rFonts w:ascii="Palatino Linotype" w:hAnsi="Palatino Linotype"/>
          <w:color w:val="000000" w:themeColor="text1"/>
        </w:rPr>
      </w:pPr>
    </w:p>
    <w:p w14:paraId="62B29C98" w14:textId="77777777" w:rsidR="00055DD8" w:rsidRDefault="00055DD8" w:rsidP="00055D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Palatino Linotype" w:hAnsi="Palatino Linotype" w:cs="Palatino Linotype"/>
          <w:color w:val="000000"/>
        </w:rPr>
        <w:t xml:space="preserve">Los </w:t>
      </w:r>
      <w:r w:rsidRPr="0062325E">
        <w:rPr>
          <w:rFonts w:ascii="Palatino Linotype" w:eastAsia="MS Mincho" w:hAnsi="Palatino Linotype" w:cs="Times New Roman"/>
        </w:rPr>
        <w:t xml:space="preserve">artículos 122 y 100 de la Ley Estatal y de la Ley General, respectivamente, señalan que los sujetos obligados determinan que la información actualiza alguno </w:t>
      </w:r>
      <w:r w:rsidRPr="0062325E">
        <w:rPr>
          <w:rFonts w:ascii="Palatino Linotype" w:eastAsia="MS Mincho" w:hAnsi="Palatino Linotype" w:cs="Times New Roman"/>
        </w:rPr>
        <w:lastRenderedPageBreak/>
        <w:t>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92E50F3" w14:textId="77777777" w:rsidR="00055DD8" w:rsidRDefault="00055DD8" w:rsidP="00055DD8">
      <w:pPr>
        <w:pStyle w:val="Prrafodelista"/>
        <w:tabs>
          <w:tab w:val="left" w:pos="426"/>
        </w:tabs>
        <w:spacing w:before="240" w:after="240" w:line="360" w:lineRule="auto"/>
        <w:ind w:left="0" w:right="51"/>
        <w:jc w:val="both"/>
        <w:rPr>
          <w:rFonts w:ascii="Palatino Linotype" w:hAnsi="Palatino Linotype"/>
          <w:color w:val="000000" w:themeColor="text1"/>
        </w:rPr>
      </w:pPr>
    </w:p>
    <w:p w14:paraId="00E48366" w14:textId="77777777" w:rsidR="00055DD8" w:rsidRDefault="00055DD8" w:rsidP="00055D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Además, </w:t>
      </w:r>
      <w:r w:rsidRPr="0062325E">
        <w:rPr>
          <w:rFonts w:ascii="Palatino Linotype" w:eastAsia="MS Mincho" w:hAnsi="Palatino Linotype" w:cs="Times New Roman"/>
        </w:rPr>
        <w:t>se debe señalar el procedimiento</w:t>
      </w:r>
      <w:r>
        <w:rPr>
          <w:rFonts w:ascii="Palatino Linotype" w:eastAsia="MS Mincho" w:hAnsi="Palatino Linotype" w:cs="Times New Roman"/>
        </w:rPr>
        <w:t xml:space="preserve"> </w:t>
      </w:r>
      <w:r w:rsidRPr="0062325E">
        <w:rPr>
          <w:rFonts w:ascii="Palatino Linotype" w:eastAsia="MS Mincho" w:hAnsi="Palatino Linotype" w:cs="Times New Roman"/>
        </w:rPr>
        <w:t>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5991A31D" w14:textId="77777777" w:rsidR="00055DD8" w:rsidRDefault="00055DD8" w:rsidP="00055DD8">
      <w:pPr>
        <w:pStyle w:val="Prrafodelista"/>
        <w:tabs>
          <w:tab w:val="left" w:pos="426"/>
        </w:tabs>
        <w:spacing w:before="240" w:after="240" w:line="360" w:lineRule="auto"/>
        <w:ind w:left="0" w:right="51"/>
        <w:jc w:val="both"/>
        <w:rPr>
          <w:rFonts w:ascii="Palatino Linotype" w:hAnsi="Palatino Linotype"/>
          <w:color w:val="000000" w:themeColor="text1"/>
        </w:rPr>
      </w:pPr>
    </w:p>
    <w:p w14:paraId="5AE14B2E" w14:textId="432B7F2E" w:rsidR="00FF335C" w:rsidRPr="00FF335C" w:rsidRDefault="00055DD8" w:rsidP="00055D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AFFBA2F" w14:textId="77777777" w:rsidR="00FF335C" w:rsidRDefault="00FF335C" w:rsidP="00FF335C">
      <w:pPr>
        <w:pStyle w:val="Prrafodelista"/>
        <w:tabs>
          <w:tab w:val="left" w:pos="426"/>
        </w:tabs>
        <w:spacing w:before="240" w:after="240" w:line="360" w:lineRule="auto"/>
        <w:ind w:left="0" w:right="51"/>
        <w:jc w:val="both"/>
        <w:rPr>
          <w:rFonts w:ascii="Palatino Linotype" w:hAnsi="Palatino Linotype"/>
          <w:color w:val="000000" w:themeColor="text1"/>
        </w:rPr>
      </w:pPr>
    </w:p>
    <w:p w14:paraId="76BADF60" w14:textId="3E2A021C" w:rsidR="00055DD8" w:rsidRPr="00055DD8" w:rsidRDefault="00055DD8" w:rsidP="00055DD8">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lastRenderedPageBreak/>
        <w:t>II. Supuestos de clasificación.</w:t>
      </w:r>
    </w:p>
    <w:p w14:paraId="7A1853A4" w14:textId="77777777" w:rsidR="00055DD8" w:rsidRPr="00FF335C" w:rsidRDefault="00055DD8" w:rsidP="00FF335C">
      <w:pPr>
        <w:pStyle w:val="Prrafodelista"/>
        <w:tabs>
          <w:tab w:val="left" w:pos="426"/>
        </w:tabs>
        <w:spacing w:before="240" w:after="240" w:line="360" w:lineRule="auto"/>
        <w:ind w:left="0" w:right="51"/>
        <w:jc w:val="both"/>
        <w:rPr>
          <w:rFonts w:ascii="Palatino Linotype" w:hAnsi="Palatino Linotype"/>
          <w:color w:val="000000" w:themeColor="text1"/>
        </w:rPr>
      </w:pPr>
    </w:p>
    <w:p w14:paraId="715248B8" w14:textId="77777777" w:rsidR="00055DD8" w:rsidRDefault="00055DD8" w:rsidP="00055D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Palatino Linotype" w:hAnsi="Palatino Linotype" w:cs="Palatino Linotype"/>
          <w:color w:val="000000"/>
        </w:rPr>
        <w:t xml:space="preserve">Las </w:t>
      </w:r>
      <w:r w:rsidRPr="0062325E">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7CBCA77D" w14:textId="77777777" w:rsidR="00055DD8" w:rsidRDefault="00055DD8" w:rsidP="00055DD8">
      <w:pPr>
        <w:pStyle w:val="Prrafodelista"/>
        <w:tabs>
          <w:tab w:val="left" w:pos="426"/>
        </w:tabs>
        <w:spacing w:before="240" w:after="240" w:line="360" w:lineRule="auto"/>
        <w:ind w:left="0" w:right="51"/>
        <w:jc w:val="both"/>
        <w:rPr>
          <w:rFonts w:ascii="Palatino Linotype" w:hAnsi="Palatino Linotype"/>
          <w:color w:val="000000" w:themeColor="text1"/>
        </w:rPr>
      </w:pPr>
    </w:p>
    <w:p w14:paraId="03A25D73" w14:textId="6C724EEF" w:rsidR="00FF335C" w:rsidRPr="00FF335C" w:rsidRDefault="00055DD8" w:rsidP="00055D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Los </w:t>
      </w:r>
      <w:r w:rsidRPr="0062325E">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2F9673EB" w14:textId="77777777" w:rsidR="00FF335C" w:rsidRDefault="00FF335C" w:rsidP="00055DD8">
      <w:pPr>
        <w:pStyle w:val="Prrafodelista"/>
        <w:tabs>
          <w:tab w:val="left" w:pos="426"/>
        </w:tabs>
        <w:spacing w:before="240" w:line="360" w:lineRule="auto"/>
        <w:ind w:left="0" w:right="51"/>
        <w:jc w:val="both"/>
        <w:rPr>
          <w:rFonts w:ascii="Palatino Linotype" w:hAnsi="Palatino Linotype"/>
          <w:color w:val="000000" w:themeColor="text1"/>
        </w:rPr>
      </w:pPr>
    </w:p>
    <w:p w14:paraId="344720A7" w14:textId="77777777" w:rsidR="00055DD8" w:rsidRPr="00F01443" w:rsidRDefault="00055DD8" w:rsidP="00055DD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w:t>
      </w:r>
      <w:r w:rsidRPr="00242FB6">
        <w:rPr>
          <w:rFonts w:ascii="Palatino Linotype" w:hAnsi="Palatino Linotype" w:cs="Bookman Old Style"/>
          <w:b/>
          <w:i/>
          <w:color w:val="000000"/>
          <w:sz w:val="22"/>
          <w:szCs w:val="22"/>
        </w:rPr>
        <w:t>I.</w:t>
      </w:r>
      <w:r w:rsidRPr="00F01443">
        <w:rPr>
          <w:rFonts w:ascii="Palatino Linotype" w:hAnsi="Palatino Linotype" w:cs="Bookman Old Style"/>
          <w:bCs/>
          <w:i/>
          <w:color w:val="000000"/>
          <w:sz w:val="22"/>
          <w:szCs w:val="22"/>
        </w:rPr>
        <w:t xml:space="preserve"> </w:t>
      </w:r>
      <w:r w:rsidRPr="00F01443">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27BC63BD" w14:textId="77777777" w:rsidR="00055DD8" w:rsidRPr="00F01443" w:rsidRDefault="00055DD8" w:rsidP="00055DD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242FB6">
        <w:rPr>
          <w:rFonts w:ascii="Palatino Linotype" w:hAnsi="Palatino Linotype" w:cs="Bookman Old Style"/>
          <w:b/>
          <w:i/>
          <w:color w:val="000000"/>
          <w:sz w:val="22"/>
          <w:szCs w:val="22"/>
        </w:rPr>
        <w:t>II.</w:t>
      </w:r>
      <w:r w:rsidRPr="00F01443">
        <w:rPr>
          <w:rFonts w:ascii="Palatino Linotype" w:hAnsi="Palatino Linotype" w:cs="Bookman Old Style"/>
          <w:bCs/>
          <w:i/>
          <w:color w:val="000000"/>
          <w:sz w:val="22"/>
          <w:szCs w:val="22"/>
        </w:rPr>
        <w:t xml:space="preserve"> </w:t>
      </w:r>
      <w:r w:rsidRPr="00F01443">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14AFE90" w14:textId="77777777" w:rsidR="00055DD8" w:rsidRPr="00F01443" w:rsidRDefault="00055DD8" w:rsidP="00055DD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242FB6">
        <w:rPr>
          <w:rFonts w:ascii="Palatino Linotype" w:hAnsi="Palatino Linotype" w:cs="Bookman Old Style"/>
          <w:b/>
          <w:i/>
          <w:color w:val="000000"/>
          <w:sz w:val="22"/>
          <w:szCs w:val="22"/>
        </w:rPr>
        <w:t>III.</w:t>
      </w:r>
      <w:r w:rsidRPr="00F01443">
        <w:rPr>
          <w:rFonts w:ascii="Palatino Linotype" w:hAnsi="Palatino Linotype" w:cs="Bookman Old Style"/>
          <w:bCs/>
          <w:i/>
          <w:color w:val="000000"/>
          <w:sz w:val="22"/>
          <w:szCs w:val="22"/>
        </w:rPr>
        <w:t xml:space="preserve"> </w:t>
      </w:r>
      <w:r w:rsidRPr="00F01443">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351496EE" w14:textId="77777777" w:rsidR="00055DD8" w:rsidRPr="00F01443" w:rsidRDefault="00055DD8" w:rsidP="00055DD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71EF0046" w14:textId="77777777" w:rsidR="00055DD8" w:rsidRPr="00F01443" w:rsidRDefault="00055DD8" w:rsidP="00055DD8">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F01443">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72A431A3" w14:textId="77777777" w:rsidR="00055DD8" w:rsidRPr="00FF335C" w:rsidRDefault="00055DD8" w:rsidP="00FF335C">
      <w:pPr>
        <w:pStyle w:val="Prrafodelista"/>
        <w:tabs>
          <w:tab w:val="left" w:pos="426"/>
        </w:tabs>
        <w:spacing w:before="240" w:after="240" w:line="360" w:lineRule="auto"/>
        <w:ind w:left="0" w:right="51"/>
        <w:jc w:val="both"/>
        <w:rPr>
          <w:rFonts w:ascii="Palatino Linotype" w:hAnsi="Palatino Linotype"/>
          <w:color w:val="000000" w:themeColor="text1"/>
        </w:rPr>
      </w:pPr>
    </w:p>
    <w:p w14:paraId="1D29F45F" w14:textId="77777777" w:rsidR="00055DD8" w:rsidRDefault="00055DD8" w:rsidP="00055D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Palatino Linotype" w:hAnsi="Palatino Linotype" w:cs="Palatino Linotype"/>
          <w:color w:val="000000"/>
        </w:rPr>
        <w:t xml:space="preserve">Mientras </w:t>
      </w:r>
      <w:r w:rsidRPr="0062325E">
        <w:rPr>
          <w:rFonts w:ascii="Palatino Linotype" w:eastAsia="MS Mincho" w:hAnsi="Palatino Linotype" w:cs="Times New Roman"/>
        </w:rPr>
        <w:t xml:space="preserve">que los artículos 130 y 105 de la Ley Estatal y de la Ley General, respectivamente, señalan que la aplicación de estos supuestos debe de realizarse de manera restrictiva y limitada, por lo que debe acreditarse que se cumple con esta </w:t>
      </w:r>
      <w:r w:rsidRPr="0062325E">
        <w:rPr>
          <w:rFonts w:ascii="Palatino Linotype" w:eastAsia="MS Mincho" w:hAnsi="Palatino Linotype" w:cs="Times New Roman"/>
        </w:rPr>
        <w:lastRenderedPageBreak/>
        <w:t>condición y no se pueden ampliar las excepciones o supuestos de clasificación aduciendo analogía o mayoría de razón.</w:t>
      </w:r>
    </w:p>
    <w:p w14:paraId="6D90A2AC" w14:textId="77777777" w:rsidR="00055DD8" w:rsidRDefault="00055DD8" w:rsidP="00055DD8">
      <w:pPr>
        <w:pStyle w:val="Prrafodelista"/>
        <w:tabs>
          <w:tab w:val="left" w:pos="426"/>
        </w:tabs>
        <w:spacing w:before="240" w:after="240" w:line="360" w:lineRule="auto"/>
        <w:ind w:left="0" w:right="51"/>
        <w:jc w:val="both"/>
        <w:rPr>
          <w:rFonts w:ascii="Palatino Linotype" w:hAnsi="Palatino Linotype"/>
          <w:color w:val="000000" w:themeColor="text1"/>
        </w:rPr>
      </w:pPr>
    </w:p>
    <w:p w14:paraId="60BD893C" w14:textId="77777777" w:rsidR="00055DD8" w:rsidRDefault="00055DD8" w:rsidP="00055D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sidRPr="0062325E">
        <w:rPr>
          <w:rFonts w:ascii="Palatino Linotype" w:eastAsia="MS Mincho" w:hAnsi="Palatino Linotype" w:cs="Times New Roman"/>
        </w:rPr>
        <w:t xml:space="preserve">consecuencia de lo anterior, el </w:t>
      </w:r>
      <w:r w:rsidRPr="0062325E">
        <w:rPr>
          <w:rFonts w:ascii="Palatino Linotype" w:eastAsia="MS Mincho" w:hAnsi="Palatino Linotype" w:cs="Times New Roman"/>
          <w:b/>
          <w:bCs/>
        </w:rPr>
        <w:t>SUJETO OBLIGADO</w:t>
      </w:r>
      <w:r w:rsidRPr="0062325E">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62469A3D" w14:textId="77777777" w:rsidR="00055DD8" w:rsidRDefault="00055DD8" w:rsidP="00055DD8">
      <w:pPr>
        <w:pStyle w:val="Prrafodelista"/>
        <w:tabs>
          <w:tab w:val="left" w:pos="426"/>
        </w:tabs>
        <w:spacing w:before="240" w:after="240" w:line="360" w:lineRule="auto"/>
        <w:ind w:left="0" w:right="51"/>
        <w:jc w:val="both"/>
        <w:rPr>
          <w:rFonts w:ascii="Palatino Linotype" w:hAnsi="Palatino Linotype"/>
          <w:color w:val="000000" w:themeColor="text1"/>
        </w:rPr>
      </w:pPr>
    </w:p>
    <w:p w14:paraId="042C94ED" w14:textId="4997EF06" w:rsidR="00FF335C" w:rsidRPr="00FF335C" w:rsidRDefault="00055DD8" w:rsidP="00055D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Al </w:t>
      </w:r>
      <w:r w:rsidRPr="0062325E">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39E9C5DA" w14:textId="77777777" w:rsidR="00FF335C" w:rsidRDefault="00FF335C" w:rsidP="00055DD8">
      <w:pPr>
        <w:pStyle w:val="Prrafodelista"/>
        <w:tabs>
          <w:tab w:val="left" w:pos="426"/>
        </w:tabs>
        <w:spacing w:before="240" w:line="360" w:lineRule="auto"/>
        <w:ind w:left="0" w:right="51"/>
        <w:jc w:val="both"/>
        <w:rPr>
          <w:rFonts w:ascii="Palatino Linotype" w:hAnsi="Palatino Linotype"/>
          <w:color w:val="000000" w:themeColor="text1"/>
        </w:rPr>
      </w:pPr>
    </w:p>
    <w:p w14:paraId="6E5F6F1D" w14:textId="77777777" w:rsidR="00055DD8" w:rsidRPr="00F01443" w:rsidRDefault="00055DD8" w:rsidP="00055DD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w:t>
      </w:r>
      <w:r w:rsidRPr="00F01443">
        <w:rPr>
          <w:rFonts w:ascii="Palatino Linotype" w:hAnsi="Palatino Linotype" w:cs="Arial"/>
          <w:b/>
          <w:i/>
          <w:sz w:val="22"/>
          <w:szCs w:val="22"/>
        </w:rPr>
        <w:t>Quincuagésimo.</w:t>
      </w:r>
      <w:r w:rsidRPr="00F01443">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5E3690FD" w14:textId="77777777" w:rsidR="00055DD8" w:rsidRPr="00F01443" w:rsidRDefault="00055DD8" w:rsidP="00055DD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6E6511A6" w14:textId="77777777" w:rsidR="00055DD8" w:rsidRPr="00F01443" w:rsidRDefault="00055DD8" w:rsidP="00055DD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primero.</w:t>
      </w:r>
      <w:r w:rsidRPr="00F01443">
        <w:rPr>
          <w:rFonts w:ascii="Palatino Linotype" w:hAnsi="Palatino Linotype" w:cs="Arial"/>
          <w:i/>
          <w:sz w:val="22"/>
          <w:szCs w:val="22"/>
        </w:rPr>
        <w:t xml:space="preserve"> La leyenda en los documentos clasificados indicará:</w:t>
      </w:r>
    </w:p>
    <w:p w14:paraId="3663020B" w14:textId="77777777" w:rsidR="00055DD8" w:rsidRPr="00F01443" w:rsidRDefault="00055DD8" w:rsidP="00055DD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I.</w:t>
      </w:r>
      <w:r w:rsidRPr="00F01443">
        <w:rPr>
          <w:rFonts w:ascii="Palatino Linotype" w:hAnsi="Palatino Linotype" w:cs="Arial"/>
          <w:i/>
          <w:sz w:val="22"/>
          <w:szCs w:val="22"/>
        </w:rPr>
        <w:t xml:space="preserve"> La fecha de sesión del Comité de Transparencia en donde se confirmó la clasificación, en su caso;</w:t>
      </w:r>
    </w:p>
    <w:p w14:paraId="0F5239D7" w14:textId="77777777" w:rsidR="00055DD8" w:rsidRPr="00F01443" w:rsidRDefault="00055DD8" w:rsidP="00055DD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II.</w:t>
      </w:r>
      <w:r w:rsidRPr="00F01443">
        <w:rPr>
          <w:rFonts w:ascii="Palatino Linotype" w:hAnsi="Palatino Linotype" w:cs="Arial"/>
          <w:i/>
          <w:sz w:val="22"/>
          <w:szCs w:val="22"/>
        </w:rPr>
        <w:t xml:space="preserve"> El nombre del área;</w:t>
      </w:r>
    </w:p>
    <w:p w14:paraId="6081986A" w14:textId="77777777" w:rsidR="00055DD8" w:rsidRPr="00F01443" w:rsidRDefault="00055DD8" w:rsidP="00055DD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III.</w:t>
      </w:r>
      <w:r w:rsidRPr="00F01443">
        <w:rPr>
          <w:rFonts w:ascii="Palatino Linotype" w:hAnsi="Palatino Linotype" w:cs="Arial"/>
          <w:i/>
          <w:sz w:val="22"/>
          <w:szCs w:val="22"/>
        </w:rPr>
        <w:t xml:space="preserve"> La palabra reservado o confidencial;</w:t>
      </w:r>
    </w:p>
    <w:p w14:paraId="66C0F3E5" w14:textId="77777777" w:rsidR="00055DD8" w:rsidRPr="00F01443" w:rsidRDefault="00055DD8" w:rsidP="00055DD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IV.</w:t>
      </w:r>
      <w:r w:rsidRPr="00F01443">
        <w:rPr>
          <w:rFonts w:ascii="Palatino Linotype" w:hAnsi="Palatino Linotype" w:cs="Arial"/>
          <w:i/>
          <w:sz w:val="22"/>
          <w:szCs w:val="22"/>
        </w:rPr>
        <w:t xml:space="preserve"> Las partes o secciones reservadas o confidenciales, en su caso;</w:t>
      </w:r>
    </w:p>
    <w:p w14:paraId="13598CC8" w14:textId="77777777" w:rsidR="00055DD8" w:rsidRPr="00F01443" w:rsidRDefault="00055DD8" w:rsidP="00055DD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V.</w:t>
      </w:r>
      <w:r w:rsidRPr="00F01443">
        <w:rPr>
          <w:rFonts w:ascii="Palatino Linotype" w:hAnsi="Palatino Linotype" w:cs="Arial"/>
          <w:i/>
          <w:sz w:val="22"/>
          <w:szCs w:val="22"/>
        </w:rPr>
        <w:t xml:space="preserve"> El fundamento legal;</w:t>
      </w:r>
    </w:p>
    <w:p w14:paraId="6D7AA068" w14:textId="77777777" w:rsidR="00055DD8" w:rsidRPr="00F01443" w:rsidRDefault="00055DD8" w:rsidP="00055DD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VI.</w:t>
      </w:r>
      <w:r w:rsidRPr="00F01443">
        <w:rPr>
          <w:rFonts w:ascii="Palatino Linotype" w:hAnsi="Palatino Linotype" w:cs="Arial"/>
          <w:i/>
          <w:sz w:val="22"/>
          <w:szCs w:val="22"/>
        </w:rPr>
        <w:t xml:space="preserve"> El periodo de reserva, y</w:t>
      </w:r>
    </w:p>
    <w:p w14:paraId="1468A820" w14:textId="77777777" w:rsidR="00055DD8" w:rsidRPr="00F01443" w:rsidRDefault="00055DD8" w:rsidP="00055DD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VII.</w:t>
      </w:r>
      <w:r w:rsidRPr="00F01443">
        <w:rPr>
          <w:rFonts w:ascii="Palatino Linotype" w:hAnsi="Palatino Linotype" w:cs="Arial"/>
          <w:i/>
          <w:sz w:val="22"/>
          <w:szCs w:val="22"/>
        </w:rPr>
        <w:t xml:space="preserve"> La rúbrica del titular del área.</w:t>
      </w:r>
    </w:p>
    <w:p w14:paraId="0E068E4C" w14:textId="77777777" w:rsidR="00055DD8" w:rsidRPr="00F01443" w:rsidRDefault="00055DD8" w:rsidP="00055DD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2C8DB5B4" w14:textId="77777777" w:rsidR="00055DD8" w:rsidRPr="00F01443" w:rsidRDefault="00055DD8" w:rsidP="00055DD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lastRenderedPageBreak/>
        <w:t>Quincuagésimo segundo.</w:t>
      </w:r>
      <w:r w:rsidRPr="00F01443">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538087CA" w14:textId="77777777" w:rsidR="00055DD8" w:rsidRPr="00F01443" w:rsidRDefault="00055DD8" w:rsidP="00055DD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04E64294" w14:textId="77777777" w:rsidR="00055DD8" w:rsidRPr="00F01443" w:rsidRDefault="00055DD8" w:rsidP="00055DD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1094D45A" w14:textId="77777777" w:rsidR="00055DD8" w:rsidRDefault="00055DD8" w:rsidP="00055DD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tercero.</w:t>
      </w:r>
      <w:r w:rsidRPr="00F01443">
        <w:rPr>
          <w:rFonts w:ascii="Palatino Linotype" w:hAnsi="Palatino Linotype" w:cs="Arial"/>
          <w:i/>
          <w:sz w:val="22"/>
          <w:szCs w:val="22"/>
        </w:rPr>
        <w:t xml:space="preserve"> El formato para señalar la clasificación parcial de un documento, es el siguiente:</w:t>
      </w:r>
    </w:p>
    <w:p w14:paraId="392C3D92" w14:textId="330352B0" w:rsidR="00055DD8" w:rsidRDefault="00055DD8" w:rsidP="00055DD8">
      <w:pPr>
        <w:pStyle w:val="Prrafodelista"/>
        <w:tabs>
          <w:tab w:val="left" w:pos="142"/>
          <w:tab w:val="left" w:pos="284"/>
          <w:tab w:val="left" w:pos="426"/>
        </w:tabs>
        <w:spacing w:line="276" w:lineRule="auto"/>
        <w:ind w:left="567" w:right="567"/>
        <w:jc w:val="center"/>
        <w:rPr>
          <w:rFonts w:ascii="Palatino Linotype" w:hAnsi="Palatino Linotype" w:cs="Arial"/>
          <w:i/>
          <w:sz w:val="22"/>
          <w:szCs w:val="22"/>
        </w:rPr>
      </w:pPr>
      <w:r>
        <w:rPr>
          <w:rFonts w:ascii="Palatino Linotype" w:hAnsi="Palatino Linotype" w:cs="Arial"/>
          <w:i/>
          <w:noProof/>
          <w:lang w:eastAsia="es-MX"/>
        </w:rPr>
        <w:drawing>
          <wp:inline distT="0" distB="0" distL="0" distR="0" wp14:anchorId="2187FB76" wp14:editId="78C6B4D1">
            <wp:extent cx="4717588" cy="3872286"/>
            <wp:effectExtent l="57150" t="57150" r="121285" b="1092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5203" cy="391136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0BC9C4C" w14:textId="77777777" w:rsidR="00055DD8" w:rsidRPr="00FF335C" w:rsidRDefault="00055DD8" w:rsidP="00FF335C">
      <w:pPr>
        <w:pStyle w:val="Prrafodelista"/>
        <w:tabs>
          <w:tab w:val="left" w:pos="426"/>
        </w:tabs>
        <w:spacing w:before="240" w:after="240" w:line="360" w:lineRule="auto"/>
        <w:ind w:left="0" w:right="51"/>
        <w:jc w:val="both"/>
        <w:rPr>
          <w:rFonts w:ascii="Palatino Linotype" w:hAnsi="Palatino Linotype"/>
          <w:color w:val="000000" w:themeColor="text1"/>
        </w:rPr>
      </w:pPr>
    </w:p>
    <w:p w14:paraId="3E8E19AA" w14:textId="1D84DEDD" w:rsidR="00FF335C" w:rsidRPr="00FF335C" w:rsidRDefault="00055DD8"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Palatino Linotype" w:hAnsi="Palatino Linotype" w:cs="Palatino Linotype"/>
          <w:color w:val="000000"/>
        </w:rPr>
        <w:lastRenderedPageBreak/>
        <w:t xml:space="preserve">Una </w:t>
      </w:r>
      <w:r w:rsidRPr="0062325E">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585820F9" w14:textId="77777777" w:rsidR="00FF335C" w:rsidRDefault="00FF335C" w:rsidP="00FF335C">
      <w:pPr>
        <w:pStyle w:val="Prrafodelista"/>
        <w:tabs>
          <w:tab w:val="left" w:pos="426"/>
        </w:tabs>
        <w:spacing w:before="240" w:after="240" w:line="360" w:lineRule="auto"/>
        <w:ind w:left="0" w:right="51"/>
        <w:jc w:val="both"/>
        <w:rPr>
          <w:rFonts w:ascii="Palatino Linotype" w:hAnsi="Palatino Linotype"/>
          <w:color w:val="000000" w:themeColor="text1"/>
        </w:rPr>
      </w:pPr>
    </w:p>
    <w:p w14:paraId="0D66918A" w14:textId="5F1770D4" w:rsidR="00055DD8" w:rsidRPr="00055DD8" w:rsidRDefault="00055DD8" w:rsidP="00055DD8">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III. La intervención del Comité de Transparencia.</w:t>
      </w:r>
    </w:p>
    <w:p w14:paraId="32EA1906" w14:textId="2BDA27D9" w:rsidR="00055DD8" w:rsidRPr="00055DD8" w:rsidRDefault="00055DD8" w:rsidP="00FF335C">
      <w:pPr>
        <w:pStyle w:val="Prrafodelista"/>
        <w:tabs>
          <w:tab w:val="left" w:pos="426"/>
        </w:tabs>
        <w:spacing w:before="240" w:after="240" w:line="360" w:lineRule="auto"/>
        <w:ind w:left="0" w:right="51"/>
        <w:jc w:val="both"/>
        <w:rPr>
          <w:rFonts w:ascii="Palatino Linotype" w:hAnsi="Palatino Linotype"/>
          <w:b/>
          <w:color w:val="000000" w:themeColor="text1"/>
        </w:rPr>
      </w:pPr>
      <w:r w:rsidRPr="00055DD8">
        <w:rPr>
          <w:rFonts w:ascii="Palatino Linotype" w:hAnsi="Palatino Linotype"/>
          <w:b/>
          <w:color w:val="000000" w:themeColor="text1"/>
        </w:rPr>
        <w:t>a)</w:t>
      </w:r>
      <w:r>
        <w:rPr>
          <w:rFonts w:ascii="Palatino Linotype" w:hAnsi="Palatino Linotype"/>
          <w:b/>
          <w:color w:val="000000" w:themeColor="text1"/>
        </w:rPr>
        <w:t xml:space="preserve"> Formalidades para emitir el Acuerdo de Clasificación.</w:t>
      </w:r>
    </w:p>
    <w:p w14:paraId="215057EC" w14:textId="77777777" w:rsidR="00055DD8" w:rsidRPr="00FF335C" w:rsidRDefault="00055DD8" w:rsidP="00FF335C">
      <w:pPr>
        <w:pStyle w:val="Prrafodelista"/>
        <w:tabs>
          <w:tab w:val="left" w:pos="426"/>
        </w:tabs>
        <w:spacing w:before="240" w:after="240" w:line="360" w:lineRule="auto"/>
        <w:ind w:left="0" w:right="51"/>
        <w:jc w:val="both"/>
        <w:rPr>
          <w:rFonts w:ascii="Palatino Linotype" w:hAnsi="Palatino Linotype"/>
          <w:color w:val="000000" w:themeColor="text1"/>
        </w:rPr>
      </w:pPr>
    </w:p>
    <w:p w14:paraId="718122C4" w14:textId="77777777" w:rsidR="00055DD8" w:rsidRDefault="00055DD8" w:rsidP="00055D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Palatino Linotype" w:hAnsi="Palatino Linotype" w:cs="Palatino Linotype"/>
          <w:color w:val="000000"/>
        </w:rPr>
        <w:t xml:space="preserve">El </w:t>
      </w:r>
      <w:r w:rsidRPr="0062325E">
        <w:rPr>
          <w:rFonts w:ascii="Palatino Linotype" w:eastAsia="MS Mincho" w:hAnsi="Palatino Linotype" w:cs="Times New Roman"/>
        </w:rPr>
        <w:t>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021FB178" w14:textId="77777777" w:rsidR="00055DD8" w:rsidRDefault="00055DD8" w:rsidP="00055DD8">
      <w:pPr>
        <w:pStyle w:val="Prrafodelista"/>
        <w:tabs>
          <w:tab w:val="left" w:pos="426"/>
        </w:tabs>
        <w:spacing w:before="240" w:after="240" w:line="360" w:lineRule="auto"/>
        <w:ind w:left="0" w:right="51"/>
        <w:jc w:val="both"/>
        <w:rPr>
          <w:rFonts w:ascii="Palatino Linotype" w:hAnsi="Palatino Linotype"/>
          <w:color w:val="000000" w:themeColor="text1"/>
        </w:rPr>
      </w:pPr>
    </w:p>
    <w:p w14:paraId="14E7EA3D" w14:textId="77777777" w:rsidR="00055DD8" w:rsidRDefault="00055DD8" w:rsidP="00055D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Evidentemente, </w:t>
      </w:r>
      <w:r w:rsidRPr="0062325E">
        <w:rPr>
          <w:rFonts w:ascii="Palatino Linotype" w:eastAsia="MS Mincho" w:hAnsi="Palatino Linotype" w:cs="Times New Roman"/>
        </w:rPr>
        <w:t xml:space="preserve">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w:t>
      </w:r>
      <w:r w:rsidRPr="0062325E">
        <w:rPr>
          <w:rFonts w:ascii="Palatino Linotype" w:eastAsia="MS Mincho" w:hAnsi="Palatino Linotype" w:cs="Times New Roman"/>
        </w:rPr>
        <w:lastRenderedPageBreak/>
        <w:t>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011EEFF" w14:textId="77777777" w:rsidR="00055DD8" w:rsidRDefault="00055DD8" w:rsidP="00055DD8">
      <w:pPr>
        <w:pStyle w:val="Prrafodelista"/>
        <w:tabs>
          <w:tab w:val="left" w:pos="426"/>
        </w:tabs>
        <w:spacing w:before="240" w:after="240" w:line="360" w:lineRule="auto"/>
        <w:ind w:left="0" w:right="51"/>
        <w:jc w:val="both"/>
        <w:rPr>
          <w:rFonts w:ascii="Palatino Linotype" w:hAnsi="Palatino Linotype"/>
          <w:color w:val="000000" w:themeColor="text1"/>
        </w:rPr>
      </w:pPr>
    </w:p>
    <w:p w14:paraId="531861E5" w14:textId="6B0A6608" w:rsidR="00FF335C" w:rsidRPr="00FF335C" w:rsidRDefault="00055DD8" w:rsidP="00055D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62325E">
        <w:rPr>
          <w:rFonts w:ascii="Palatino Linotype" w:eastAsia="MS Mincho" w:hAnsi="Palatino Linotype" w:cs="Times New Roman"/>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47F5D60F" w14:textId="77777777" w:rsidR="00FF335C" w:rsidRDefault="00FF335C" w:rsidP="00FF335C">
      <w:pPr>
        <w:pStyle w:val="Prrafodelista"/>
        <w:tabs>
          <w:tab w:val="left" w:pos="426"/>
        </w:tabs>
        <w:spacing w:before="240" w:after="240" w:line="360" w:lineRule="auto"/>
        <w:ind w:left="0" w:right="51"/>
        <w:jc w:val="both"/>
        <w:rPr>
          <w:rFonts w:ascii="Palatino Linotype" w:hAnsi="Palatino Linotype"/>
          <w:color w:val="000000" w:themeColor="text1"/>
        </w:rPr>
      </w:pPr>
    </w:p>
    <w:p w14:paraId="08F91FFE" w14:textId="6ED8D3AE" w:rsidR="00055DD8" w:rsidRPr="00055DD8" w:rsidRDefault="00055DD8" w:rsidP="00055DD8">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b) Requisitos de fondo del Acuerdo de Clasificación.</w:t>
      </w:r>
    </w:p>
    <w:p w14:paraId="584D1A14" w14:textId="77777777" w:rsidR="00055DD8" w:rsidRPr="00FF335C" w:rsidRDefault="00055DD8" w:rsidP="00FF335C">
      <w:pPr>
        <w:pStyle w:val="Prrafodelista"/>
        <w:tabs>
          <w:tab w:val="left" w:pos="426"/>
        </w:tabs>
        <w:spacing w:before="240" w:after="240" w:line="360" w:lineRule="auto"/>
        <w:ind w:left="0" w:right="51"/>
        <w:jc w:val="both"/>
        <w:rPr>
          <w:rFonts w:ascii="Palatino Linotype" w:hAnsi="Palatino Linotype"/>
          <w:color w:val="000000" w:themeColor="text1"/>
        </w:rPr>
      </w:pPr>
    </w:p>
    <w:p w14:paraId="5DA01382" w14:textId="77777777" w:rsidR="00055DD8" w:rsidRDefault="00055DD8" w:rsidP="00055D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Palatino Linotype" w:hAnsi="Palatino Linotype" w:cs="Palatino Linotype"/>
          <w:color w:val="000000"/>
        </w:rPr>
        <w:t xml:space="preserve">Como </w:t>
      </w:r>
      <w:r w:rsidRPr="0062325E">
        <w:rPr>
          <w:rFonts w:ascii="Palatino Linotype" w:hAnsi="Palatino Linotype" w:cs="Arial"/>
          <w:color w:val="000000" w:themeColor="text1"/>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w:t>
      </w:r>
      <w:r w:rsidRPr="0062325E">
        <w:rPr>
          <w:rFonts w:ascii="Palatino Linotype" w:hAnsi="Palatino Linotype" w:cs="Arial"/>
          <w:color w:val="000000" w:themeColor="text1"/>
        </w:rPr>
        <w:lastRenderedPageBreak/>
        <w:t>sexagésimo segundo de los Lineamientos Generales, al señalar que la carga de la prueba, para justificar las restricciones, corresponde a los sujetos obligados, por lo que deberán fundar y motivar debidamente la clasificación.</w:t>
      </w:r>
    </w:p>
    <w:p w14:paraId="61193A44" w14:textId="77777777" w:rsidR="00055DD8" w:rsidRDefault="00055DD8" w:rsidP="00055DD8">
      <w:pPr>
        <w:pStyle w:val="Prrafodelista"/>
        <w:tabs>
          <w:tab w:val="left" w:pos="426"/>
        </w:tabs>
        <w:spacing w:before="240" w:after="240" w:line="360" w:lineRule="auto"/>
        <w:ind w:left="0" w:right="51"/>
        <w:jc w:val="both"/>
        <w:rPr>
          <w:rFonts w:ascii="Palatino Linotype" w:hAnsi="Palatino Linotype"/>
          <w:color w:val="000000" w:themeColor="text1"/>
        </w:rPr>
      </w:pPr>
    </w:p>
    <w:p w14:paraId="1FDD2CF4" w14:textId="77777777" w:rsidR="00055DD8" w:rsidRDefault="00055DD8" w:rsidP="00055D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sidRPr="0062325E">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31255DA" w14:textId="77777777" w:rsidR="00055DD8" w:rsidRDefault="00055DD8" w:rsidP="00055DD8">
      <w:pPr>
        <w:pStyle w:val="Prrafodelista"/>
        <w:tabs>
          <w:tab w:val="left" w:pos="426"/>
        </w:tabs>
        <w:spacing w:before="240" w:after="240" w:line="360" w:lineRule="auto"/>
        <w:ind w:left="0" w:right="51"/>
        <w:jc w:val="both"/>
        <w:rPr>
          <w:rFonts w:ascii="Palatino Linotype" w:hAnsi="Palatino Linotype"/>
          <w:color w:val="000000" w:themeColor="text1"/>
        </w:rPr>
      </w:pPr>
    </w:p>
    <w:p w14:paraId="71742B10" w14:textId="77777777" w:rsidR="00055DD8" w:rsidRDefault="00055DD8" w:rsidP="00055D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Han </w:t>
      </w:r>
      <w:r w:rsidRPr="0062325E">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62325E">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Pr>
          <w:rFonts w:ascii="Palatino Linotype" w:eastAsia="MS Mincho" w:hAnsi="Palatino Linotype" w:cs="Times New Roman"/>
        </w:rPr>
        <w:t>.</w:t>
      </w:r>
    </w:p>
    <w:p w14:paraId="10A4FEBA" w14:textId="77777777" w:rsidR="00055DD8" w:rsidRDefault="00055DD8" w:rsidP="00055DD8">
      <w:pPr>
        <w:pStyle w:val="Prrafodelista"/>
        <w:tabs>
          <w:tab w:val="left" w:pos="426"/>
        </w:tabs>
        <w:spacing w:before="240" w:after="240" w:line="360" w:lineRule="auto"/>
        <w:ind w:left="0" w:right="51"/>
        <w:jc w:val="both"/>
        <w:rPr>
          <w:rFonts w:ascii="Palatino Linotype" w:hAnsi="Palatino Linotype"/>
          <w:color w:val="000000" w:themeColor="text1"/>
        </w:rPr>
      </w:pPr>
    </w:p>
    <w:p w14:paraId="190044D2" w14:textId="24CCDDFE" w:rsidR="00FF335C" w:rsidRPr="00FF335C" w:rsidRDefault="00055DD8" w:rsidP="00055D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Por </w:t>
      </w:r>
      <w:r w:rsidRPr="0062325E">
        <w:rPr>
          <w:rFonts w:ascii="Palatino Linotype" w:eastAsia="MS Mincho" w:hAnsi="Palatino Linotype" w:cs="Times New Roman"/>
        </w:rPr>
        <w:t>su parte, el intérprete judicial del país ha establecido una jurisprudencia</w:t>
      </w:r>
      <w:r>
        <w:rPr>
          <w:rStyle w:val="Refdenotaalpie"/>
          <w:rFonts w:ascii="Palatino Linotype" w:eastAsia="MS Mincho" w:hAnsi="Palatino Linotype" w:cs="Times New Roman"/>
        </w:rPr>
        <w:footnoteReference w:id="22"/>
      </w:r>
      <w:r w:rsidRPr="0062325E">
        <w:rPr>
          <w:rFonts w:ascii="Palatino Linotype" w:eastAsia="MS Mincho" w:hAnsi="Palatino Linotype" w:cs="Times New Roman"/>
        </w:rPr>
        <w:t xml:space="preserve"> respecto a qué debe entenderse por fundamentación y motivación, en los siguientes términos:</w:t>
      </w:r>
    </w:p>
    <w:p w14:paraId="3D21E2FA" w14:textId="77777777" w:rsidR="00FF335C" w:rsidRDefault="00FF335C" w:rsidP="00055DD8">
      <w:pPr>
        <w:pStyle w:val="Prrafodelista"/>
        <w:tabs>
          <w:tab w:val="left" w:pos="426"/>
        </w:tabs>
        <w:spacing w:before="240" w:line="360" w:lineRule="auto"/>
        <w:ind w:left="0" w:right="51"/>
        <w:jc w:val="both"/>
        <w:rPr>
          <w:rFonts w:ascii="Palatino Linotype" w:hAnsi="Palatino Linotype"/>
          <w:color w:val="000000" w:themeColor="text1"/>
        </w:rPr>
      </w:pPr>
    </w:p>
    <w:p w14:paraId="42C3849D" w14:textId="77777777" w:rsidR="00055DD8" w:rsidRPr="003E6079" w:rsidRDefault="00055DD8" w:rsidP="00055DD8">
      <w:pPr>
        <w:spacing w:line="276" w:lineRule="auto"/>
        <w:ind w:left="567" w:right="567"/>
        <w:contextualSpacing/>
        <w:jc w:val="both"/>
        <w:rPr>
          <w:rFonts w:ascii="Palatino Linotype" w:hAnsi="Palatino Linotype" w:cs="Arial"/>
          <w:i/>
          <w:color w:val="000000"/>
          <w:sz w:val="22"/>
          <w:szCs w:val="22"/>
        </w:rPr>
      </w:pPr>
      <w:r w:rsidRPr="003E6079">
        <w:rPr>
          <w:rFonts w:ascii="Palatino Linotype" w:hAnsi="Palatino Linotype" w:cs="Arial"/>
          <w:b/>
          <w:i/>
          <w:color w:val="000000"/>
          <w:sz w:val="22"/>
          <w:szCs w:val="22"/>
        </w:rPr>
        <w:t>FUNDAMENTACIÓN Y MOTIVACIÓN.</w:t>
      </w:r>
      <w:r w:rsidRPr="003E6079">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64F8637" w14:textId="77777777" w:rsidR="00055DD8" w:rsidRPr="00FF335C" w:rsidRDefault="00055DD8" w:rsidP="00FF335C">
      <w:pPr>
        <w:pStyle w:val="Prrafodelista"/>
        <w:tabs>
          <w:tab w:val="left" w:pos="426"/>
        </w:tabs>
        <w:spacing w:before="240" w:after="240" w:line="360" w:lineRule="auto"/>
        <w:ind w:left="0" w:right="51"/>
        <w:jc w:val="both"/>
        <w:rPr>
          <w:rFonts w:ascii="Palatino Linotype" w:hAnsi="Palatino Linotype"/>
          <w:color w:val="000000" w:themeColor="text1"/>
        </w:rPr>
      </w:pPr>
    </w:p>
    <w:p w14:paraId="0ACD9E1F" w14:textId="77777777" w:rsidR="00055DD8" w:rsidRDefault="00055DD8" w:rsidP="00055D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Palatino Linotype" w:hAnsi="Palatino Linotype" w:cs="Palatino Linotype"/>
          <w:color w:val="000000"/>
        </w:rPr>
        <w:t xml:space="preserve">Así, </w:t>
      </w:r>
      <w:r w:rsidRPr="000D2150">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D37C7A8" w14:textId="77777777" w:rsidR="00055DD8" w:rsidRDefault="00055DD8" w:rsidP="00055DD8">
      <w:pPr>
        <w:pStyle w:val="Prrafodelista"/>
        <w:tabs>
          <w:tab w:val="left" w:pos="426"/>
        </w:tabs>
        <w:spacing w:before="240" w:after="240" w:line="360" w:lineRule="auto"/>
        <w:ind w:left="0" w:right="51"/>
        <w:jc w:val="both"/>
        <w:rPr>
          <w:rFonts w:ascii="Palatino Linotype" w:hAnsi="Palatino Linotype"/>
          <w:color w:val="000000" w:themeColor="text1"/>
        </w:rPr>
      </w:pPr>
    </w:p>
    <w:p w14:paraId="2FF33AF2" w14:textId="77777777" w:rsidR="00055DD8" w:rsidRDefault="00055DD8" w:rsidP="00055D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D2150">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1291142" w14:textId="77777777" w:rsidR="00055DD8" w:rsidRDefault="00055DD8" w:rsidP="00055DD8">
      <w:pPr>
        <w:pStyle w:val="Prrafodelista"/>
        <w:tabs>
          <w:tab w:val="left" w:pos="426"/>
        </w:tabs>
        <w:spacing w:before="240" w:after="240" w:line="360" w:lineRule="auto"/>
        <w:ind w:left="0" w:right="51"/>
        <w:jc w:val="both"/>
        <w:rPr>
          <w:rFonts w:ascii="Palatino Linotype" w:hAnsi="Palatino Linotype"/>
          <w:color w:val="000000" w:themeColor="text1"/>
        </w:rPr>
      </w:pPr>
    </w:p>
    <w:p w14:paraId="3F87E56C" w14:textId="77777777" w:rsidR="00055DD8" w:rsidRDefault="00055DD8" w:rsidP="00055D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En </w:t>
      </w:r>
      <w:r w:rsidRPr="000D2150">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5B792EE8" w14:textId="77777777" w:rsidR="00055DD8" w:rsidRDefault="00055DD8" w:rsidP="00055DD8">
      <w:pPr>
        <w:pStyle w:val="Prrafodelista"/>
        <w:tabs>
          <w:tab w:val="left" w:pos="426"/>
        </w:tabs>
        <w:spacing w:before="240" w:after="240" w:line="360" w:lineRule="auto"/>
        <w:ind w:left="0" w:right="51"/>
        <w:jc w:val="both"/>
        <w:rPr>
          <w:rFonts w:ascii="Palatino Linotype" w:hAnsi="Palatino Linotype"/>
          <w:color w:val="000000" w:themeColor="text1"/>
        </w:rPr>
      </w:pPr>
    </w:p>
    <w:p w14:paraId="1B204FED" w14:textId="53096FD8" w:rsidR="00FF335C" w:rsidRPr="00FF335C" w:rsidRDefault="00055DD8" w:rsidP="00055D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Otro </w:t>
      </w:r>
      <w:r w:rsidRPr="00F4286A">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0DE914C6" w14:textId="77777777" w:rsidR="00167813" w:rsidRDefault="00167813" w:rsidP="00167813">
      <w:pPr>
        <w:pStyle w:val="Prrafodelista"/>
        <w:tabs>
          <w:tab w:val="left" w:pos="426"/>
        </w:tabs>
        <w:spacing w:before="240" w:after="240" w:line="360" w:lineRule="auto"/>
        <w:ind w:left="0" w:right="51"/>
        <w:jc w:val="both"/>
        <w:rPr>
          <w:rFonts w:ascii="Palatino Linotype" w:hAnsi="Palatino Linotype"/>
          <w:color w:val="000000" w:themeColor="text1"/>
        </w:rPr>
      </w:pPr>
    </w:p>
    <w:p w14:paraId="2F05640F" w14:textId="37FDDFEA" w:rsidR="00953B03" w:rsidRPr="00953B03" w:rsidRDefault="00FF335C"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29" w:name="_Toc88071790"/>
      <w:r>
        <w:rPr>
          <w:rFonts w:ascii="Palatino Linotype" w:hAnsi="Palatino Linotype"/>
          <w:b/>
          <w:bCs/>
          <w:color w:val="000000" w:themeColor="text1"/>
        </w:rPr>
        <w:t>SEXTO</w:t>
      </w:r>
      <w:r w:rsidR="00953B03" w:rsidRPr="00953B03">
        <w:rPr>
          <w:rFonts w:ascii="Palatino Linotype" w:hAnsi="Palatino Linotype"/>
          <w:b/>
          <w:bCs/>
          <w:color w:val="000000" w:themeColor="text1"/>
        </w:rPr>
        <w:t>. Decisión</w:t>
      </w:r>
      <w:bookmarkEnd w:id="29"/>
    </w:p>
    <w:p w14:paraId="2B8DED45" w14:textId="77777777" w:rsidR="00953B03" w:rsidRDefault="00953B0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6A0680E" w14:textId="775235C8" w:rsidR="00953B03" w:rsidRDefault="003B123F"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Luego de analizar</w:t>
      </w:r>
      <w:r w:rsidR="00791CA9">
        <w:rPr>
          <w:rFonts w:ascii="Palatino Linotype" w:hAnsi="Palatino Linotype"/>
          <w:color w:val="000000" w:themeColor="text1"/>
        </w:rPr>
        <w:t xml:space="preserve"> el marco legal y de competencia del </w:t>
      </w:r>
      <w:r w:rsidR="00791CA9">
        <w:rPr>
          <w:rFonts w:ascii="Palatino Linotype" w:hAnsi="Palatino Linotype"/>
          <w:b/>
          <w:color w:val="000000" w:themeColor="text1"/>
        </w:rPr>
        <w:t>SUJETO OBLIGADO</w:t>
      </w:r>
      <w:r w:rsidR="00791CA9">
        <w:rPr>
          <w:rFonts w:ascii="Palatino Linotype" w:hAnsi="Palatino Linotype"/>
          <w:color w:val="000000" w:themeColor="text1"/>
        </w:rPr>
        <w:t xml:space="preserve"> para poseer, generar y administrar la informaci</w:t>
      </w:r>
      <w:r w:rsidR="00A73C04">
        <w:rPr>
          <w:rFonts w:ascii="Palatino Linotype" w:hAnsi="Palatino Linotype"/>
          <w:color w:val="000000" w:themeColor="text1"/>
        </w:rPr>
        <w:t xml:space="preserve">ón, así como las constancias que obran en los expedientes digitales del SAIMEX, se estableció que </w:t>
      </w:r>
      <w:r w:rsidR="00743CAC">
        <w:rPr>
          <w:rFonts w:ascii="Palatino Linotype" w:hAnsi="Palatino Linotype"/>
          <w:color w:val="000000" w:themeColor="text1"/>
        </w:rPr>
        <w:t xml:space="preserve">no se había atendido adecuadamente el derecho de acceso a la información ejercido por el </w:t>
      </w:r>
      <w:r w:rsidR="00743CAC">
        <w:rPr>
          <w:rFonts w:ascii="Palatino Linotype" w:hAnsi="Palatino Linotype"/>
          <w:b/>
          <w:color w:val="000000" w:themeColor="text1"/>
        </w:rPr>
        <w:t>RECURRENTE</w:t>
      </w:r>
      <w:r w:rsidR="00743CAC">
        <w:rPr>
          <w:rFonts w:ascii="Palatino Linotype" w:hAnsi="Palatino Linotype"/>
          <w:color w:val="000000" w:themeColor="text1"/>
        </w:rPr>
        <w:t xml:space="preserve">, pues con sus respuestas, el </w:t>
      </w:r>
      <w:r w:rsidR="00743CAC">
        <w:rPr>
          <w:rFonts w:ascii="Palatino Linotype" w:hAnsi="Palatino Linotype"/>
          <w:b/>
          <w:color w:val="000000" w:themeColor="text1"/>
        </w:rPr>
        <w:t>SUJETO OBLIGADO</w:t>
      </w:r>
      <w:r w:rsidR="00743CAC">
        <w:rPr>
          <w:rFonts w:ascii="Palatino Linotype" w:hAnsi="Palatino Linotype"/>
          <w:color w:val="000000" w:themeColor="text1"/>
        </w:rPr>
        <w:t xml:space="preserve"> únicamente refirió tener competencia para contar con información relacionada con las plantas de tratamiento de agua y los cárcamos de bombeo, sin embargo, no entregó documentación que atendiera alguno de los requerimientos vertidos por el particular.</w:t>
      </w:r>
    </w:p>
    <w:p w14:paraId="0C9120CE" w14:textId="77777777" w:rsidR="00B67BD4" w:rsidRDefault="00B67BD4" w:rsidP="00B67BD4">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76549F9C"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Por </w:t>
      </w:r>
      <w:r w:rsidRPr="0028241C">
        <w:rPr>
          <w:rFonts w:ascii="Palatino Linotype" w:eastAsia="MS Mincho" w:hAnsi="Palatino Linotype" w:cstheme="majorBidi"/>
        </w:rPr>
        <w:t>lo tanto,</w:t>
      </w:r>
      <w:r w:rsidRPr="0028241C">
        <w:rPr>
          <w:rFonts w:ascii="Palatino Linotype" w:eastAsia="MS Mincho" w:hAnsi="Palatino Linotype" w:cstheme="majorBidi"/>
          <w:lang w:val="es-ES"/>
        </w:rPr>
        <w:t xml:space="preserve"> en consecuencia y en mérito de lo expuesto en líneas anteriores, resultan</w:t>
      </w:r>
      <w:r w:rsidR="00094B41">
        <w:rPr>
          <w:rFonts w:ascii="Palatino Linotype" w:eastAsia="MS Mincho" w:hAnsi="Palatino Linotype" w:cstheme="majorBidi"/>
          <w:lang w:val="es-ES"/>
        </w:rPr>
        <w:t xml:space="preserve"> </w:t>
      </w:r>
      <w:r w:rsidR="00743CAC">
        <w:rPr>
          <w:rFonts w:ascii="Palatino Linotype" w:eastAsia="MS Mincho" w:hAnsi="Palatino Linotype" w:cstheme="majorBidi"/>
          <w:lang w:val="es-ES"/>
        </w:rPr>
        <w:t xml:space="preserve">parcialmente </w:t>
      </w:r>
      <w:r w:rsidRPr="0028241C">
        <w:rPr>
          <w:rFonts w:ascii="Palatino Linotype" w:eastAsia="MS Mincho" w:hAnsi="Palatino Linotype" w:cstheme="majorBidi"/>
          <w:lang w:val="es-ES"/>
        </w:rPr>
        <w:t xml:space="preserve">fundadas las razones o motivos de inconformidad hechos valer por el </w:t>
      </w:r>
      <w:r w:rsidRPr="0028241C">
        <w:rPr>
          <w:rFonts w:ascii="Palatino Linotype" w:eastAsia="MS Mincho" w:hAnsi="Palatino Linotype" w:cstheme="majorBidi"/>
          <w:b/>
          <w:lang w:val="es-ES"/>
        </w:rPr>
        <w:t>RECURRENTE</w:t>
      </w:r>
      <w:r w:rsidRPr="0028241C">
        <w:rPr>
          <w:rFonts w:ascii="Palatino Linotype" w:eastAsia="MS Mincho" w:hAnsi="Palatino Linotype" w:cstheme="majorBidi"/>
          <w:lang w:val="es-ES"/>
        </w:rPr>
        <w:t xml:space="preserve"> dentro de</w:t>
      </w:r>
      <w:r w:rsidR="00F5372F">
        <w:rPr>
          <w:rFonts w:ascii="Palatino Linotype" w:eastAsia="MS Mincho" w:hAnsi="Palatino Linotype" w:cstheme="majorBidi"/>
          <w:lang w:val="es-ES"/>
        </w:rPr>
        <w:t xml:space="preserve"> </w:t>
      </w:r>
      <w:r w:rsidRPr="0028241C">
        <w:rPr>
          <w:rFonts w:ascii="Palatino Linotype" w:eastAsia="MS Mincho" w:hAnsi="Palatino Linotype" w:cstheme="majorBidi"/>
          <w:lang w:val="es-ES"/>
        </w:rPr>
        <w:t>l</w:t>
      </w:r>
      <w:r w:rsidR="00F5372F">
        <w:rPr>
          <w:rFonts w:ascii="Palatino Linotype" w:eastAsia="MS Mincho" w:hAnsi="Palatino Linotype" w:cstheme="majorBidi"/>
          <w:lang w:val="es-ES"/>
        </w:rPr>
        <w:t>os</w:t>
      </w:r>
      <w:r w:rsidRPr="0028241C">
        <w:rPr>
          <w:rFonts w:ascii="Palatino Linotype" w:eastAsia="MS Mincho" w:hAnsi="Palatino Linotype" w:cstheme="majorBidi"/>
          <w:lang w:val="es-ES"/>
        </w:rPr>
        <w:t xml:space="preserve"> recurso</w:t>
      </w:r>
      <w:r w:rsidR="00F5372F">
        <w:rPr>
          <w:rFonts w:ascii="Palatino Linotype" w:eastAsia="MS Mincho" w:hAnsi="Palatino Linotype" w:cstheme="majorBidi"/>
          <w:lang w:val="es-ES"/>
        </w:rPr>
        <w:t>s</w:t>
      </w:r>
      <w:r w:rsidRPr="0028241C">
        <w:rPr>
          <w:rFonts w:ascii="Palatino Linotype" w:eastAsia="MS Mincho" w:hAnsi="Palatino Linotype" w:cstheme="majorBidi"/>
          <w:lang w:val="es-ES"/>
        </w:rPr>
        <w:t xml:space="preserve"> de revisión </w:t>
      </w:r>
      <w:r w:rsidR="00C83C79">
        <w:rPr>
          <w:rFonts w:ascii="Palatino Linotype" w:eastAsia="MS Mincho" w:hAnsi="Palatino Linotype" w:cstheme="majorBidi"/>
          <w:b/>
          <w:bCs/>
          <w:lang w:val="es-ES"/>
        </w:rPr>
        <w:t>00378/INFOEM/IP/RR/2022 y 00379/INFOEM/IP/RR/2022</w:t>
      </w:r>
      <w:r w:rsidRPr="0028241C">
        <w:rPr>
          <w:rFonts w:ascii="Palatino Linotype" w:eastAsia="MS Mincho" w:hAnsi="Palatino Linotype" w:cstheme="majorBidi"/>
          <w:lang w:val="es-ES"/>
        </w:rPr>
        <w:t xml:space="preserve">; por ello, y con fundamento en la fracción </w:t>
      </w:r>
      <w:r w:rsidR="00743CAC">
        <w:rPr>
          <w:rFonts w:ascii="Palatino Linotype" w:eastAsia="MS Mincho" w:hAnsi="Palatino Linotype" w:cstheme="majorBidi"/>
          <w:lang w:val="es-ES"/>
        </w:rPr>
        <w:t>I</w:t>
      </w:r>
      <w:r w:rsidRPr="0028241C">
        <w:rPr>
          <w:rFonts w:ascii="Palatino Linotype" w:eastAsia="MS Mincho" w:hAnsi="Palatino Linotype" w:cstheme="majorBidi"/>
          <w:lang w:val="es-ES"/>
        </w:rPr>
        <w:t xml:space="preserve">II del numeral 186 de la Ley de Transparencia y Acceso a la Información Pública del Estado de México y Municipios, se </w:t>
      </w:r>
      <w:r w:rsidR="00743CAC">
        <w:rPr>
          <w:rFonts w:ascii="Palatino Linotype" w:eastAsia="MS Mincho" w:hAnsi="Palatino Linotype" w:cstheme="majorBidi"/>
          <w:b/>
          <w:lang w:val="es-ES"/>
        </w:rPr>
        <w:t>MODIFICAN</w:t>
      </w:r>
      <w:r w:rsidRPr="0028241C">
        <w:rPr>
          <w:rFonts w:ascii="Palatino Linotype" w:eastAsia="MS Mincho" w:hAnsi="Palatino Linotype" w:cstheme="majorBidi"/>
          <w:lang w:val="es-ES"/>
        </w:rPr>
        <w:t xml:space="preserve"> la</w:t>
      </w:r>
      <w:r w:rsidR="00F5372F">
        <w:rPr>
          <w:rFonts w:ascii="Palatino Linotype" w:eastAsia="MS Mincho" w:hAnsi="Palatino Linotype" w:cstheme="majorBidi"/>
          <w:lang w:val="es-ES"/>
        </w:rPr>
        <w:t>s</w:t>
      </w:r>
      <w:r w:rsidRPr="0028241C">
        <w:rPr>
          <w:rFonts w:ascii="Palatino Linotype" w:eastAsia="MS Mincho" w:hAnsi="Palatino Linotype" w:cstheme="majorBidi"/>
          <w:lang w:val="es-ES"/>
        </w:rPr>
        <w:t xml:space="preserve"> respuesta</w:t>
      </w:r>
      <w:r w:rsidR="00F5372F">
        <w:rPr>
          <w:rFonts w:ascii="Palatino Linotype" w:eastAsia="MS Mincho" w:hAnsi="Palatino Linotype" w:cstheme="majorBidi"/>
          <w:lang w:val="es-ES"/>
        </w:rPr>
        <w:t>s</w:t>
      </w:r>
      <w:r w:rsidRPr="0028241C">
        <w:rPr>
          <w:rFonts w:ascii="Palatino Linotype" w:eastAsia="MS Mincho" w:hAnsi="Palatino Linotype" w:cstheme="majorBidi"/>
          <w:lang w:val="es-ES"/>
        </w:rPr>
        <w:t xml:space="preserve"> a la</w:t>
      </w:r>
      <w:r w:rsidR="00F5372F">
        <w:rPr>
          <w:rFonts w:ascii="Palatino Linotype" w:eastAsia="MS Mincho" w:hAnsi="Palatino Linotype" w:cstheme="majorBidi"/>
          <w:lang w:val="es-ES"/>
        </w:rPr>
        <w:t>s</w:t>
      </w:r>
      <w:r w:rsidRPr="0028241C">
        <w:rPr>
          <w:rFonts w:ascii="Palatino Linotype" w:eastAsia="MS Mincho" w:hAnsi="Palatino Linotype" w:cstheme="majorBidi"/>
          <w:lang w:val="es-ES"/>
        </w:rPr>
        <w:t xml:space="preserve"> solicitud</w:t>
      </w:r>
      <w:r w:rsidR="00F5372F">
        <w:rPr>
          <w:rFonts w:ascii="Palatino Linotype" w:eastAsia="MS Mincho" w:hAnsi="Palatino Linotype" w:cstheme="majorBidi"/>
          <w:lang w:val="es-ES"/>
        </w:rPr>
        <w:t>es</w:t>
      </w:r>
      <w:r w:rsidRPr="0028241C">
        <w:rPr>
          <w:rFonts w:ascii="Palatino Linotype" w:eastAsia="MS Mincho" w:hAnsi="Palatino Linotype" w:cstheme="majorBidi"/>
          <w:lang w:val="es-ES"/>
        </w:rPr>
        <w:t xml:space="preserve"> de información número </w:t>
      </w:r>
      <w:r w:rsidR="00C83C79">
        <w:rPr>
          <w:rFonts w:ascii="Palatino Linotype" w:eastAsia="MS Mincho" w:hAnsi="Palatino Linotype" w:cstheme="majorBidi"/>
          <w:b/>
          <w:lang w:val="es-ES"/>
        </w:rPr>
        <w:t xml:space="preserve">00084/OASZUMPANG/IP/2021 </w:t>
      </w:r>
      <w:r w:rsidR="00C83C79" w:rsidRPr="00743CAC">
        <w:rPr>
          <w:rFonts w:ascii="Palatino Linotype" w:eastAsia="MS Mincho" w:hAnsi="Palatino Linotype" w:cstheme="majorBidi"/>
          <w:lang w:val="es-ES"/>
        </w:rPr>
        <w:t>y</w:t>
      </w:r>
      <w:r w:rsidR="00C83C79">
        <w:rPr>
          <w:rFonts w:ascii="Palatino Linotype" w:eastAsia="MS Mincho" w:hAnsi="Palatino Linotype" w:cstheme="majorBidi"/>
          <w:b/>
          <w:lang w:val="es-ES"/>
        </w:rPr>
        <w:t xml:space="preserve"> 00256/OASZUMPANG/IP/2021</w:t>
      </w:r>
      <w:r w:rsidRPr="0028241C">
        <w:rPr>
          <w:rFonts w:ascii="Palatino Linotype" w:eastAsia="MS Mincho" w:hAnsi="Palatino Linotype" w:cstheme="majorBidi"/>
          <w:lang w:val="es-ES"/>
        </w:rPr>
        <w:t>.</w:t>
      </w:r>
    </w:p>
    <w:p w14:paraId="370E910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7EBE4691" w:rsidR="00A73C04"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4A53">
        <w:rPr>
          <w:rFonts w:ascii="Palatino Linotype" w:hAnsi="Palatino Linotype"/>
          <w:color w:val="000000" w:themeColor="text1"/>
          <w:lang w:val="es-ES"/>
        </w:rPr>
        <w:t xml:space="preserve">Por </w:t>
      </w:r>
      <w:r w:rsidR="00B41516" w:rsidRPr="00EB4A53">
        <w:rPr>
          <w:rFonts w:ascii="Palatino Linotype" w:hAnsi="Palatino Linotype"/>
          <w:color w:val="000000" w:themeColor="text1"/>
        </w:rPr>
        <w:t xml:space="preserve">lo anteriormente expuesto y fundado, </w:t>
      </w:r>
      <w:r w:rsidR="003E6079">
        <w:rPr>
          <w:rFonts w:ascii="Palatino Linotype" w:hAnsi="Palatino Linotype"/>
          <w:color w:val="000000" w:themeColor="text1"/>
        </w:rPr>
        <w:t>e</w:t>
      </w:r>
      <w:r w:rsidR="00B41516" w:rsidRPr="00EB4A53">
        <w:rPr>
          <w:rFonts w:ascii="Palatino Linotype" w:hAnsi="Palatino Linotype"/>
          <w:color w:val="000000" w:themeColor="text1"/>
        </w:rPr>
        <w:t xml:space="preserve">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siguientes:</w:t>
      </w:r>
      <w:r w:rsidR="003E6079">
        <w:rPr>
          <w:rFonts w:ascii="Palatino Linotype" w:hAnsi="Palatino Linotype"/>
          <w:color w:val="000000" w:themeColor="text1"/>
        </w:rPr>
        <w:t xml:space="preserve"> </w:t>
      </w:r>
      <w:r w:rsidR="00D71057" w:rsidRPr="00EB4A53">
        <w:rPr>
          <w:rFonts w:ascii="Palatino Linotype" w:hAnsi="Palatino Linotype"/>
          <w:color w:val="000000" w:themeColor="text1"/>
        </w:rPr>
        <w:t>--------------------------------------------------------------------------</w:t>
      </w:r>
      <w:r w:rsidR="00E10AC3" w:rsidRPr="00EB4A53">
        <w:rPr>
          <w:rFonts w:ascii="Palatino Linotype" w:hAnsi="Palatino Linotype"/>
          <w:color w:val="000000" w:themeColor="text1"/>
        </w:rPr>
        <w:t>-----------------</w:t>
      </w:r>
      <w:r w:rsidR="00895335">
        <w:rPr>
          <w:rFonts w:ascii="Palatino Linotype" w:hAnsi="Palatino Linotype"/>
          <w:color w:val="000000" w:themeColor="text1"/>
        </w:rPr>
        <w:t>--</w:t>
      </w:r>
      <w:r w:rsidR="003E6079">
        <w:rPr>
          <w:rFonts w:ascii="Palatino Linotype" w:hAnsi="Palatino Linotype"/>
          <w:color w:val="000000" w:themeColor="text1"/>
        </w:rPr>
        <w:t>-------------------------------------------------------------------------------------------------------------</w:t>
      </w:r>
      <w:r w:rsidR="00895335">
        <w:rPr>
          <w:rFonts w:ascii="Palatino Linotype" w:hAnsi="Palatino Linotype"/>
          <w:color w:val="000000" w:themeColor="text1"/>
        </w:rPr>
        <w:t>--</w:t>
      </w:r>
    </w:p>
    <w:p w14:paraId="64A61CAA" w14:textId="77777777" w:rsidR="00A73C04" w:rsidRDefault="00A73C04">
      <w:pPr>
        <w:rPr>
          <w:rFonts w:ascii="Palatino Linotype" w:hAnsi="Palatino Linotype"/>
          <w:color w:val="000000" w:themeColor="text1"/>
        </w:rPr>
      </w:pPr>
      <w:r>
        <w:rPr>
          <w:rFonts w:ascii="Palatino Linotype" w:hAnsi="Palatino Linotype"/>
          <w:color w:val="000000" w:themeColor="text1"/>
        </w:rPr>
        <w:br w:type="page"/>
      </w:r>
    </w:p>
    <w:p w14:paraId="18C7D92B" w14:textId="5927CC5A" w:rsidR="009959DB" w:rsidRPr="00A73C04" w:rsidRDefault="009959DB" w:rsidP="009959DB">
      <w:pPr>
        <w:pStyle w:val="Ttulo1"/>
        <w:spacing w:line="360" w:lineRule="auto"/>
        <w:jc w:val="center"/>
        <w:rPr>
          <w:b/>
          <w:color w:val="000000" w:themeColor="text1"/>
          <w:sz w:val="28"/>
          <w:szCs w:val="24"/>
        </w:rPr>
      </w:pPr>
      <w:bookmarkStart w:id="30" w:name="_Toc495427547"/>
      <w:bookmarkStart w:id="31" w:name="_Toc497905366"/>
      <w:bookmarkStart w:id="32" w:name="_Toc88071791"/>
      <w:r w:rsidRPr="00A73C04">
        <w:rPr>
          <w:b/>
          <w:color w:val="000000" w:themeColor="text1"/>
          <w:sz w:val="28"/>
          <w:szCs w:val="24"/>
        </w:rPr>
        <w:lastRenderedPageBreak/>
        <w:t>R E S O L U T I V O S</w:t>
      </w:r>
      <w:bookmarkEnd w:id="25"/>
      <w:bookmarkEnd w:id="26"/>
      <w:bookmarkEnd w:id="30"/>
      <w:bookmarkEnd w:id="31"/>
      <w:bookmarkEnd w:id="32"/>
    </w:p>
    <w:p w14:paraId="2EF2AC2D" w14:textId="77777777" w:rsidR="00A73C04" w:rsidRDefault="00A73C04" w:rsidP="002578EE">
      <w:pPr>
        <w:spacing w:line="360" w:lineRule="auto"/>
        <w:jc w:val="both"/>
        <w:rPr>
          <w:rFonts w:ascii="Palatino Linotype" w:eastAsia="Times New Roman" w:hAnsi="Palatino Linotype" w:cs="Arial"/>
          <w:b/>
          <w:sz w:val="28"/>
          <w:szCs w:val="28"/>
        </w:rPr>
      </w:pPr>
    </w:p>
    <w:p w14:paraId="0C435278" w14:textId="564DA219" w:rsidR="00A73C04" w:rsidRPr="00D020D3" w:rsidRDefault="00A73C04" w:rsidP="00A73C04">
      <w:pPr>
        <w:spacing w:line="360" w:lineRule="auto"/>
        <w:jc w:val="both"/>
        <w:rPr>
          <w:rFonts w:ascii="Palatino Linotype" w:eastAsia="Times New Roman" w:hAnsi="Palatino Linotype" w:cs="Times New Roman"/>
        </w:rPr>
      </w:pPr>
      <w:r w:rsidRPr="00CA0640">
        <w:rPr>
          <w:rFonts w:ascii="Palatino Linotype" w:eastAsia="Times New Roman" w:hAnsi="Palatino Linotype" w:cs="Arial"/>
          <w:b/>
          <w:sz w:val="28"/>
          <w:szCs w:val="28"/>
        </w:rPr>
        <w:t>PRIMERO</w:t>
      </w:r>
      <w:r w:rsidRPr="007B222D">
        <w:rPr>
          <w:rFonts w:ascii="Palatino Linotype" w:eastAsia="Times New Roman" w:hAnsi="Palatino Linotype" w:cs="Arial"/>
          <w:b/>
        </w:rPr>
        <w:t xml:space="preserve">. </w:t>
      </w:r>
      <w:r w:rsidR="00743CAC">
        <w:rPr>
          <w:rFonts w:ascii="Palatino Linotype" w:eastAsia="Times New Roman" w:hAnsi="Palatino Linotype" w:cs="Arial"/>
        </w:rPr>
        <w:t xml:space="preserve">Resultan parcialmente </w:t>
      </w:r>
      <w:r>
        <w:rPr>
          <w:rFonts w:ascii="Palatino Linotype" w:eastAsia="Times New Roman" w:hAnsi="Palatino Linotype" w:cs="Arial"/>
        </w:rPr>
        <w:t>fundadas</w:t>
      </w:r>
      <w:r w:rsidRPr="007B222D">
        <w:rPr>
          <w:rFonts w:ascii="Palatino Linotype" w:eastAsia="Times New Roman" w:hAnsi="Palatino Linotype" w:cs="Arial"/>
        </w:rPr>
        <w:t xml:space="preserve"> las</w:t>
      </w:r>
      <w:r w:rsidRPr="007B222D">
        <w:rPr>
          <w:rFonts w:ascii="Palatino Linotype" w:eastAsia="Times New Roman" w:hAnsi="Palatino Linotype" w:cs="Arial"/>
          <w:b/>
        </w:rPr>
        <w:t xml:space="preserve"> </w:t>
      </w:r>
      <w:r w:rsidRPr="007B222D">
        <w:rPr>
          <w:rFonts w:ascii="Palatino Linotype" w:eastAsia="Times New Roman" w:hAnsi="Palatino Linotype" w:cs="Arial"/>
          <w:lang w:val="es-ES"/>
        </w:rPr>
        <w:t xml:space="preserve">razones o motivos de inconformidad hechos valer </w:t>
      </w:r>
      <w:r>
        <w:rPr>
          <w:rFonts w:ascii="Palatino Linotype" w:eastAsia="Calibri" w:hAnsi="Palatino Linotype" w:cs="Arial"/>
          <w:lang w:val="es-ES"/>
        </w:rPr>
        <w:t xml:space="preserve">en </w:t>
      </w:r>
      <w:r w:rsidRPr="007B222D">
        <w:rPr>
          <w:rFonts w:ascii="Palatino Linotype" w:eastAsia="Calibri" w:hAnsi="Palatino Linotype" w:cs="Arial"/>
          <w:lang w:val="es-ES"/>
        </w:rPr>
        <w:t>l</w:t>
      </w:r>
      <w:r>
        <w:rPr>
          <w:rFonts w:ascii="Palatino Linotype" w:eastAsia="Calibri" w:hAnsi="Palatino Linotype" w:cs="Arial"/>
          <w:lang w:val="es-ES"/>
        </w:rPr>
        <w:t>os</w:t>
      </w:r>
      <w:r w:rsidRPr="007B222D">
        <w:rPr>
          <w:rFonts w:ascii="Palatino Linotype" w:eastAsia="Calibri" w:hAnsi="Palatino Linotype" w:cs="Arial"/>
          <w:lang w:val="es-ES"/>
        </w:rPr>
        <w:t xml:space="preserve"> </w:t>
      </w:r>
      <w:r w:rsidRPr="001607E7">
        <w:rPr>
          <w:rFonts w:ascii="Palatino Linotype" w:eastAsia="Calibri" w:hAnsi="Palatino Linotype" w:cs="Arial"/>
          <w:lang w:val="es-ES"/>
        </w:rPr>
        <w:t>recurso</w:t>
      </w:r>
      <w:r>
        <w:rPr>
          <w:rFonts w:ascii="Palatino Linotype" w:eastAsia="Calibri" w:hAnsi="Palatino Linotype" w:cs="Arial"/>
          <w:lang w:val="es-ES"/>
        </w:rPr>
        <w:t>s</w:t>
      </w:r>
      <w:r w:rsidRPr="001607E7">
        <w:rPr>
          <w:rFonts w:ascii="Palatino Linotype" w:eastAsia="Calibri" w:hAnsi="Palatino Linotype" w:cs="Arial"/>
          <w:lang w:val="es-ES"/>
        </w:rPr>
        <w:t xml:space="preserve"> de revisión </w:t>
      </w:r>
      <w:r w:rsidR="00C83C79">
        <w:rPr>
          <w:rFonts w:ascii="Palatino Linotype" w:eastAsia="Times New Roman" w:hAnsi="Palatino Linotype" w:cs="Times New Roman"/>
          <w:b/>
        </w:rPr>
        <w:t xml:space="preserve">00378/INFOEM/IP/RR/2022 </w:t>
      </w:r>
      <w:r w:rsidR="00C83C79" w:rsidRPr="006642CA">
        <w:rPr>
          <w:rFonts w:ascii="Palatino Linotype" w:eastAsia="Times New Roman" w:hAnsi="Palatino Linotype" w:cs="Times New Roman"/>
        </w:rPr>
        <w:t>y</w:t>
      </w:r>
      <w:r w:rsidR="00C83C79">
        <w:rPr>
          <w:rFonts w:ascii="Palatino Linotype" w:eastAsia="Times New Roman" w:hAnsi="Palatino Linotype" w:cs="Times New Roman"/>
          <w:b/>
        </w:rPr>
        <w:t xml:space="preserve"> 00379/INFOEM/IP/RR/2022</w:t>
      </w:r>
      <w:r>
        <w:rPr>
          <w:rFonts w:ascii="Palatino Linotype" w:eastAsia="Times New Roman" w:hAnsi="Palatino Linotype" w:cs="Times New Roman"/>
          <w:b/>
        </w:rPr>
        <w:t xml:space="preserve"> </w:t>
      </w:r>
      <w:r w:rsidRPr="001607E7">
        <w:rPr>
          <w:rFonts w:ascii="Palatino Linotype" w:eastAsia="Times New Roman" w:hAnsi="Palatino Linotype" w:cs="Times New Roman"/>
        </w:rPr>
        <w:t>en términos de</w:t>
      </w:r>
      <w:r w:rsidR="00743CAC">
        <w:rPr>
          <w:rFonts w:ascii="Palatino Linotype" w:eastAsia="Times New Roman" w:hAnsi="Palatino Linotype" w:cs="Times New Roman"/>
        </w:rPr>
        <w:t xml:space="preserve"> </w:t>
      </w:r>
      <w:r w:rsidRPr="001607E7">
        <w:rPr>
          <w:rFonts w:ascii="Palatino Linotype" w:eastAsia="Times New Roman" w:hAnsi="Palatino Linotype" w:cs="Times New Roman"/>
        </w:rPr>
        <w:t>l</w:t>
      </w:r>
      <w:r w:rsidR="00743CAC">
        <w:rPr>
          <w:rFonts w:ascii="Palatino Linotype" w:eastAsia="Times New Roman" w:hAnsi="Palatino Linotype" w:cs="Times New Roman"/>
        </w:rPr>
        <w:t>os</w:t>
      </w:r>
      <w:r w:rsidRPr="001607E7">
        <w:rPr>
          <w:rFonts w:ascii="Palatino Linotype" w:eastAsia="Times New Roman" w:hAnsi="Palatino Linotype" w:cs="Times New Roman"/>
          <w:b/>
          <w:bCs/>
        </w:rPr>
        <w:t xml:space="preserve"> Considerando</w:t>
      </w:r>
      <w:r w:rsidR="00743CAC">
        <w:rPr>
          <w:rFonts w:ascii="Palatino Linotype" w:eastAsia="Times New Roman" w:hAnsi="Palatino Linotype" w:cs="Times New Roman"/>
          <w:b/>
          <w:bCs/>
        </w:rPr>
        <w:t>s</w:t>
      </w:r>
      <w:r w:rsidRPr="001607E7">
        <w:rPr>
          <w:rFonts w:ascii="Palatino Linotype" w:eastAsia="Times New Roman" w:hAnsi="Palatino Linotype" w:cs="Times New Roman"/>
        </w:rPr>
        <w:t xml:space="preserve"> </w:t>
      </w:r>
      <w:r>
        <w:rPr>
          <w:rFonts w:ascii="Palatino Linotype" w:eastAsia="Times New Roman" w:hAnsi="Palatino Linotype" w:cs="Times New Roman"/>
          <w:b/>
        </w:rPr>
        <w:t>CUARTO</w:t>
      </w:r>
      <w:r w:rsidRPr="00115F2B">
        <w:rPr>
          <w:rFonts w:ascii="Palatino Linotype" w:eastAsia="Times New Roman" w:hAnsi="Palatino Linotype" w:cs="Times New Roman"/>
        </w:rPr>
        <w:t xml:space="preserve"> </w:t>
      </w:r>
      <w:r w:rsidR="00743CAC">
        <w:rPr>
          <w:rFonts w:ascii="Palatino Linotype" w:eastAsia="Times New Roman" w:hAnsi="Palatino Linotype" w:cs="Times New Roman"/>
        </w:rPr>
        <w:t xml:space="preserve">y </w:t>
      </w:r>
      <w:r w:rsidR="00743CAC" w:rsidRPr="00743CAC">
        <w:rPr>
          <w:rFonts w:ascii="Palatino Linotype" w:eastAsia="Times New Roman" w:hAnsi="Palatino Linotype" w:cs="Times New Roman"/>
          <w:b/>
        </w:rPr>
        <w:t>QUINTO</w:t>
      </w:r>
      <w:r w:rsidR="00743CAC">
        <w:rPr>
          <w:rFonts w:ascii="Palatino Linotype" w:eastAsia="Times New Roman" w:hAnsi="Palatino Linotype" w:cs="Times New Roman"/>
        </w:rPr>
        <w:t xml:space="preserve"> </w:t>
      </w:r>
      <w:r w:rsidRPr="00115F2B">
        <w:rPr>
          <w:rFonts w:ascii="Palatino Linotype" w:eastAsia="Times New Roman" w:hAnsi="Palatino Linotype" w:cs="Times New Roman"/>
        </w:rPr>
        <w:t>de la pre</w:t>
      </w:r>
      <w:r w:rsidRPr="001607E7">
        <w:rPr>
          <w:rFonts w:ascii="Palatino Linotype" w:eastAsia="Times New Roman" w:hAnsi="Palatino Linotype" w:cs="Times New Roman"/>
        </w:rPr>
        <w:t>sente resolución.</w:t>
      </w:r>
    </w:p>
    <w:p w14:paraId="0DBF8BF4" w14:textId="77777777" w:rsidR="00A73C04" w:rsidRDefault="00A73C04" w:rsidP="00A73C04">
      <w:pPr>
        <w:spacing w:line="360" w:lineRule="auto"/>
        <w:contextualSpacing/>
        <w:jc w:val="both"/>
        <w:rPr>
          <w:rFonts w:ascii="Palatino Linotype" w:eastAsia="Calibri" w:hAnsi="Palatino Linotype" w:cs="Arial"/>
          <w:b/>
          <w:bCs/>
          <w:lang w:val="es-ES"/>
        </w:rPr>
      </w:pPr>
    </w:p>
    <w:p w14:paraId="2A288E5F" w14:textId="4C078375" w:rsidR="00743CAC" w:rsidRDefault="00743CAC" w:rsidP="00743CAC">
      <w:pPr>
        <w:spacing w:line="360" w:lineRule="auto"/>
        <w:contextualSpacing/>
        <w:jc w:val="both"/>
        <w:rPr>
          <w:rFonts w:ascii="Palatino Linotype" w:eastAsia="Times New Roman" w:hAnsi="Palatino Linotype" w:cs="Arial"/>
          <w:color w:val="000000"/>
        </w:rPr>
      </w:pPr>
      <w:r w:rsidRPr="00CA0640">
        <w:rPr>
          <w:rFonts w:ascii="Palatino Linotype" w:eastAsia="Calibri" w:hAnsi="Palatino Linotype" w:cs="Arial"/>
          <w:b/>
          <w:bCs/>
          <w:sz w:val="28"/>
          <w:szCs w:val="28"/>
          <w:lang w:val="es-ES"/>
        </w:rPr>
        <w:t>SEGUNDO</w:t>
      </w:r>
      <w:r w:rsidRPr="00D92794">
        <w:rPr>
          <w:rFonts w:ascii="Palatino Linotype" w:eastAsia="Calibri" w:hAnsi="Palatino Linotype" w:cs="Arial"/>
          <w:b/>
          <w:bCs/>
          <w:lang w:val="es-ES"/>
        </w:rPr>
        <w:t xml:space="preserve">. </w:t>
      </w:r>
      <w:r w:rsidRPr="00D92794">
        <w:rPr>
          <w:rFonts w:ascii="Palatino Linotype" w:eastAsia="Calibri" w:hAnsi="Palatino Linotype" w:cs="Arial"/>
          <w:lang w:val="es-ES"/>
        </w:rPr>
        <w:t xml:space="preserve">Se </w:t>
      </w:r>
      <w:r>
        <w:rPr>
          <w:rFonts w:ascii="Palatino Linotype" w:eastAsia="Calibri" w:hAnsi="Palatino Linotype" w:cs="Arial"/>
          <w:b/>
          <w:lang w:val="es-ES"/>
        </w:rPr>
        <w:t>MODIFICAN</w:t>
      </w:r>
      <w:r w:rsidRPr="00D92794">
        <w:rPr>
          <w:rFonts w:ascii="Palatino Linotype" w:eastAsia="Calibri" w:hAnsi="Palatino Linotype" w:cs="Arial"/>
          <w:lang w:val="es-ES"/>
        </w:rPr>
        <w:t xml:space="preserve"> la</w:t>
      </w:r>
      <w:r>
        <w:rPr>
          <w:rFonts w:ascii="Palatino Linotype" w:eastAsia="Calibri" w:hAnsi="Palatino Linotype" w:cs="Arial"/>
          <w:lang w:val="es-ES"/>
        </w:rPr>
        <w:t>s</w:t>
      </w:r>
      <w:r w:rsidRPr="00D92794">
        <w:rPr>
          <w:rFonts w:ascii="Palatino Linotype" w:eastAsia="Calibri" w:hAnsi="Palatino Linotype" w:cs="Arial"/>
          <w:lang w:val="es-ES"/>
        </w:rPr>
        <w:t xml:space="preserve"> respuesta</w:t>
      </w:r>
      <w:r>
        <w:rPr>
          <w:rFonts w:ascii="Palatino Linotype" w:eastAsia="Calibri" w:hAnsi="Palatino Linotype" w:cs="Arial"/>
          <w:lang w:val="es-ES"/>
        </w:rPr>
        <w:t>s</w:t>
      </w:r>
      <w:r w:rsidRPr="00D92794">
        <w:rPr>
          <w:rFonts w:ascii="Palatino Linotype" w:eastAsia="Calibri" w:hAnsi="Palatino Linotype" w:cs="Arial"/>
          <w:lang w:val="es-ES"/>
        </w:rPr>
        <w:t xml:space="preserve"> </w:t>
      </w:r>
      <w:r>
        <w:rPr>
          <w:rFonts w:ascii="Palatino Linotype" w:eastAsia="Calibri" w:hAnsi="Palatino Linotype" w:cs="Arial"/>
          <w:lang w:val="es-ES"/>
        </w:rPr>
        <w:t>emitidas por el</w:t>
      </w:r>
      <w:r w:rsidRPr="00D92794">
        <w:rPr>
          <w:rFonts w:ascii="Palatino Linotype" w:eastAsia="Calibri" w:hAnsi="Palatino Linotype" w:cs="Arial"/>
          <w:lang w:val="es-ES"/>
        </w:rPr>
        <w:t xml:space="preserve"> </w:t>
      </w:r>
      <w:r>
        <w:rPr>
          <w:rFonts w:ascii="Palatino Linotype" w:eastAsia="Calibri" w:hAnsi="Palatino Linotype" w:cs="Arial"/>
          <w:b/>
        </w:rPr>
        <w:t>Organismo Público Descentralizado para la Prestación de los Servicios de Agua Potable, Alcantarillado y Saneamiento de Zumpango</w:t>
      </w:r>
      <w:r>
        <w:rPr>
          <w:rFonts w:ascii="Palatino Linotype" w:eastAsia="Calibri" w:hAnsi="Palatino Linotype" w:cs="Arial"/>
          <w:bCs/>
        </w:rPr>
        <w:t xml:space="preserve"> a las solicitudes </w:t>
      </w:r>
      <w:r>
        <w:rPr>
          <w:rFonts w:ascii="Palatino Linotype" w:eastAsia="MS Mincho" w:hAnsi="Palatino Linotype" w:cstheme="majorBidi"/>
          <w:b/>
          <w:lang w:val="es-ES"/>
        </w:rPr>
        <w:t>00084/OASZUMPANG/IP/2021</w:t>
      </w:r>
      <w:r>
        <w:rPr>
          <w:rFonts w:ascii="Palatino Linotype" w:eastAsia="MS Mincho" w:hAnsi="Palatino Linotype" w:cstheme="majorBidi"/>
          <w:bCs/>
          <w:lang w:val="es-ES"/>
        </w:rPr>
        <w:t xml:space="preserve"> y </w:t>
      </w:r>
      <w:r>
        <w:rPr>
          <w:rFonts w:ascii="Palatino Linotype" w:eastAsia="MS Mincho" w:hAnsi="Palatino Linotype" w:cstheme="majorBidi"/>
          <w:b/>
          <w:lang w:val="es-ES"/>
        </w:rPr>
        <w:t xml:space="preserve">00256/OASZUMPANG/IP/2021 </w:t>
      </w:r>
      <w:r w:rsidRPr="00D92794">
        <w:rPr>
          <w:rFonts w:ascii="Palatino Linotype" w:eastAsia="Calibri" w:hAnsi="Palatino Linotype" w:cs="Arial"/>
        </w:rPr>
        <w:t xml:space="preserve">y se </w:t>
      </w:r>
      <w:r w:rsidRPr="00D92794">
        <w:rPr>
          <w:rFonts w:ascii="Palatino Linotype" w:eastAsia="Calibri" w:hAnsi="Palatino Linotype" w:cs="Arial"/>
          <w:b/>
        </w:rPr>
        <w:t>ORDENA</w:t>
      </w:r>
      <w:r w:rsidRPr="00D92794">
        <w:rPr>
          <w:rFonts w:ascii="Palatino Linotype" w:eastAsia="Calibri" w:hAnsi="Palatino Linotype" w:cs="Arial"/>
          <w:b/>
          <w:lang w:val="es-ES"/>
        </w:rPr>
        <w:t xml:space="preserve"> </w:t>
      </w:r>
      <w:r w:rsidRPr="00D92794">
        <w:rPr>
          <w:rFonts w:ascii="Palatino Linotype" w:eastAsia="Calibri" w:hAnsi="Palatino Linotype" w:cs="Arial"/>
          <w:lang w:val="es-ES"/>
        </w:rPr>
        <w:t>entregar</w:t>
      </w:r>
      <w:r>
        <w:rPr>
          <w:rFonts w:ascii="Palatino Linotype" w:eastAsia="Calibri" w:hAnsi="Palatino Linotype" w:cs="Arial"/>
          <w:lang w:val="es-ES"/>
        </w:rPr>
        <w:t>,</w:t>
      </w:r>
      <w:r w:rsidRPr="00D92794">
        <w:rPr>
          <w:rFonts w:ascii="Palatino Linotype" w:eastAsia="Calibri" w:hAnsi="Palatino Linotype" w:cs="Arial"/>
          <w:lang w:val="es-ES"/>
        </w:rPr>
        <w:t xml:space="preserve"> </w:t>
      </w:r>
      <w:bookmarkStart w:id="33" w:name="_Toc460947013"/>
      <w:r>
        <w:rPr>
          <w:rFonts w:ascii="Palatino Linotype" w:eastAsia="Calibri" w:hAnsi="Palatino Linotype" w:cs="Arial"/>
          <w:lang w:val="es-ES"/>
        </w:rPr>
        <w:t>vía Sistema de Acceso a la Información Pública Mexiquense (SAIMEX)</w:t>
      </w:r>
      <w:r>
        <w:rPr>
          <w:rFonts w:ascii="Palatino Linotype" w:eastAsia="Times New Roman" w:hAnsi="Palatino Linotype" w:cs="Arial"/>
          <w:color w:val="000000"/>
        </w:rPr>
        <w:t xml:space="preserve">, previa búsqueda exhaustiva y razonable, de ser procedente en versión pública, los documentos donde conste la siguiente información: </w:t>
      </w:r>
    </w:p>
    <w:p w14:paraId="70EA91F9" w14:textId="77777777" w:rsidR="00743CAC" w:rsidRPr="00226963" w:rsidRDefault="00743CAC" w:rsidP="00743CAC">
      <w:pPr>
        <w:spacing w:line="360" w:lineRule="auto"/>
        <w:ind w:right="616"/>
        <w:jc w:val="both"/>
        <w:rPr>
          <w:rFonts w:ascii="Palatino Linotype" w:hAnsi="Palatino Linotype"/>
          <w:b/>
          <w:bCs/>
        </w:rPr>
      </w:pPr>
      <w:bookmarkStart w:id="34" w:name="_Hlk22229143"/>
    </w:p>
    <w:bookmarkEnd w:id="34"/>
    <w:p w14:paraId="71EEF7E3" w14:textId="7882F705" w:rsidR="00743CAC" w:rsidRPr="00743CAC" w:rsidRDefault="00743CAC" w:rsidP="00743CAC">
      <w:pPr>
        <w:pStyle w:val="Prrafodelista"/>
        <w:numPr>
          <w:ilvl w:val="0"/>
          <w:numId w:val="2"/>
        </w:numPr>
        <w:spacing w:after="240" w:line="360" w:lineRule="auto"/>
        <w:ind w:left="851" w:right="567" w:hanging="284"/>
        <w:jc w:val="both"/>
        <w:rPr>
          <w:rFonts w:ascii="Palatino Linotype" w:hAnsi="Palatino Linotype"/>
          <w:b/>
          <w:bCs/>
          <w:color w:val="000000"/>
          <w:u w:val="double"/>
        </w:rPr>
      </w:pPr>
      <w:r>
        <w:rPr>
          <w:rFonts w:ascii="Palatino Linotype" w:hAnsi="Palatino Linotype"/>
          <w:b/>
          <w:bCs/>
          <w:color w:val="000000"/>
        </w:rPr>
        <w:t>El proceso establecido para desinfectar el agua tratada, en las plantas de tratamiento; y</w:t>
      </w:r>
    </w:p>
    <w:p w14:paraId="552145E3" w14:textId="79A53ADB" w:rsidR="00743CAC" w:rsidRPr="00743CAC" w:rsidRDefault="00743CAC" w:rsidP="00743CAC">
      <w:pPr>
        <w:pStyle w:val="Prrafodelista"/>
        <w:numPr>
          <w:ilvl w:val="0"/>
          <w:numId w:val="2"/>
        </w:numPr>
        <w:spacing w:after="240" w:line="360" w:lineRule="auto"/>
        <w:ind w:left="851" w:right="567" w:hanging="284"/>
        <w:jc w:val="both"/>
        <w:rPr>
          <w:rFonts w:ascii="Palatino Linotype" w:hAnsi="Palatino Linotype"/>
          <w:b/>
          <w:bCs/>
          <w:color w:val="000000"/>
          <w:u w:val="double"/>
        </w:rPr>
      </w:pPr>
      <w:r>
        <w:rPr>
          <w:rFonts w:ascii="Palatino Linotype" w:hAnsi="Palatino Linotype"/>
          <w:b/>
          <w:bCs/>
          <w:color w:val="000000"/>
        </w:rPr>
        <w:t>De los cuatro cárcamos de bombeo con los que cuenta el organismo:</w:t>
      </w:r>
    </w:p>
    <w:p w14:paraId="17781CCB" w14:textId="5FACB9CA" w:rsidR="00743CAC" w:rsidRPr="00743CAC" w:rsidRDefault="00743CAC" w:rsidP="00743CAC">
      <w:pPr>
        <w:pStyle w:val="Prrafodelista"/>
        <w:numPr>
          <w:ilvl w:val="1"/>
          <w:numId w:val="2"/>
        </w:numPr>
        <w:spacing w:after="240" w:line="360" w:lineRule="auto"/>
        <w:ind w:left="1701" w:right="567"/>
        <w:jc w:val="both"/>
        <w:rPr>
          <w:rFonts w:ascii="Palatino Linotype" w:hAnsi="Palatino Linotype"/>
          <w:b/>
          <w:bCs/>
          <w:color w:val="000000"/>
        </w:rPr>
      </w:pPr>
      <w:r w:rsidRPr="00743CAC">
        <w:rPr>
          <w:rFonts w:ascii="Palatino Linotype" w:hAnsi="Palatino Linotype"/>
          <w:b/>
          <w:bCs/>
          <w:color w:val="000000"/>
        </w:rPr>
        <w:t>Ubicación</w:t>
      </w:r>
    </w:p>
    <w:p w14:paraId="2FC603C8" w14:textId="7079152E" w:rsidR="00743CAC" w:rsidRPr="00743CAC" w:rsidRDefault="00743CAC" w:rsidP="00743CAC">
      <w:pPr>
        <w:pStyle w:val="Prrafodelista"/>
        <w:numPr>
          <w:ilvl w:val="1"/>
          <w:numId w:val="2"/>
        </w:numPr>
        <w:spacing w:after="240" w:line="360" w:lineRule="auto"/>
        <w:ind w:left="1701" w:right="567"/>
        <w:jc w:val="both"/>
        <w:rPr>
          <w:rFonts w:ascii="Palatino Linotype" w:hAnsi="Palatino Linotype"/>
          <w:b/>
          <w:bCs/>
          <w:color w:val="000000"/>
          <w:u w:val="double"/>
        </w:rPr>
      </w:pPr>
      <w:r>
        <w:rPr>
          <w:rFonts w:ascii="Palatino Linotype" w:hAnsi="Palatino Linotype"/>
          <w:b/>
          <w:bCs/>
          <w:color w:val="000000"/>
        </w:rPr>
        <w:t>Clasificación y capacidad;</w:t>
      </w:r>
    </w:p>
    <w:p w14:paraId="702E7367" w14:textId="3FCAD60B" w:rsidR="00743CAC" w:rsidRPr="00743CAC" w:rsidRDefault="00743CAC" w:rsidP="00743CAC">
      <w:pPr>
        <w:pStyle w:val="Prrafodelista"/>
        <w:numPr>
          <w:ilvl w:val="1"/>
          <w:numId w:val="2"/>
        </w:numPr>
        <w:spacing w:after="240" w:line="360" w:lineRule="auto"/>
        <w:ind w:left="1701" w:right="567"/>
        <w:jc w:val="both"/>
        <w:rPr>
          <w:rFonts w:ascii="Palatino Linotype" w:hAnsi="Palatino Linotype"/>
          <w:b/>
          <w:bCs/>
          <w:color w:val="000000"/>
          <w:u w:val="double"/>
        </w:rPr>
      </w:pPr>
      <w:r>
        <w:rPr>
          <w:rFonts w:ascii="Palatino Linotype" w:hAnsi="Palatino Linotype"/>
          <w:b/>
          <w:bCs/>
          <w:color w:val="000000"/>
        </w:rPr>
        <w:t>Método de construcción empleado; y</w:t>
      </w:r>
    </w:p>
    <w:p w14:paraId="7F2A7551" w14:textId="142F6793" w:rsidR="00743CAC" w:rsidRPr="00E91BFE" w:rsidRDefault="00743CAC" w:rsidP="00743CAC">
      <w:pPr>
        <w:pStyle w:val="Prrafodelista"/>
        <w:numPr>
          <w:ilvl w:val="1"/>
          <w:numId w:val="2"/>
        </w:numPr>
        <w:spacing w:after="240" w:line="360" w:lineRule="auto"/>
        <w:ind w:left="1701" w:right="567"/>
        <w:jc w:val="both"/>
        <w:rPr>
          <w:rFonts w:ascii="Palatino Linotype" w:hAnsi="Palatino Linotype"/>
          <w:b/>
          <w:bCs/>
          <w:color w:val="000000"/>
          <w:u w:val="double"/>
        </w:rPr>
      </w:pPr>
      <w:r>
        <w:rPr>
          <w:rFonts w:ascii="Palatino Linotype" w:hAnsi="Palatino Linotype"/>
          <w:b/>
          <w:bCs/>
          <w:color w:val="000000"/>
        </w:rPr>
        <w:t>Fuente de energía que se utiliza para su funcionamiento.</w:t>
      </w:r>
    </w:p>
    <w:p w14:paraId="77A8B82C" w14:textId="3895E0DE" w:rsidR="00743CAC" w:rsidRPr="007C1605" w:rsidRDefault="007C1605" w:rsidP="00743CAC">
      <w:pPr>
        <w:tabs>
          <w:tab w:val="left" w:pos="993"/>
        </w:tabs>
        <w:spacing w:line="360" w:lineRule="auto"/>
        <w:jc w:val="both"/>
        <w:rPr>
          <w:rFonts w:ascii="Palatino Linotype" w:eastAsia="Calibri" w:hAnsi="Palatino Linotype" w:cs="Arial"/>
        </w:rPr>
      </w:pPr>
      <w:r>
        <w:rPr>
          <w:rFonts w:ascii="Palatino Linotype" w:hAnsi="Palatino Linotype"/>
          <w:color w:val="000000"/>
        </w:rPr>
        <w:lastRenderedPageBreak/>
        <w:t>Por otro lado, si derivado de la búsqueda de la información</w:t>
      </w:r>
      <w:r w:rsidR="006642CA">
        <w:rPr>
          <w:rFonts w:ascii="Palatino Linotype" w:hAnsi="Palatino Linotype"/>
          <w:color w:val="000000"/>
        </w:rPr>
        <w:t xml:space="preserve"> que se ordena entregar en las fracciones </w:t>
      </w:r>
      <w:r w:rsidR="006642CA">
        <w:rPr>
          <w:rFonts w:ascii="Palatino Linotype" w:hAnsi="Palatino Linotype"/>
          <w:i/>
          <w:color w:val="000000"/>
        </w:rPr>
        <w:t>I</w:t>
      </w:r>
      <w:r w:rsidR="006642CA">
        <w:rPr>
          <w:rFonts w:ascii="Palatino Linotype" w:hAnsi="Palatino Linotype"/>
          <w:color w:val="000000"/>
        </w:rPr>
        <w:t xml:space="preserve"> o </w:t>
      </w:r>
      <w:r w:rsidR="006642CA">
        <w:rPr>
          <w:rFonts w:ascii="Palatino Linotype" w:hAnsi="Palatino Linotype"/>
          <w:i/>
          <w:color w:val="000000"/>
        </w:rPr>
        <w:t>II</w:t>
      </w:r>
      <w:r>
        <w:rPr>
          <w:rFonts w:ascii="Palatino Linotype" w:hAnsi="Palatino Linotype"/>
          <w:color w:val="000000"/>
        </w:rPr>
        <w:t xml:space="preserve">, ésta no fuese localizada, el </w:t>
      </w:r>
      <w:r>
        <w:rPr>
          <w:rFonts w:ascii="Palatino Linotype" w:hAnsi="Palatino Linotype"/>
          <w:b/>
          <w:color w:val="000000"/>
        </w:rPr>
        <w:t>SUJETO OBLIGADO</w:t>
      </w:r>
      <w:r>
        <w:rPr>
          <w:rFonts w:ascii="Palatino Linotype" w:hAnsi="Palatino Linotype"/>
          <w:color w:val="000000"/>
        </w:rPr>
        <w:t xml:space="preserve"> deberá entregar al particular el Acuerdo de su Comité de Transparencia en el que se funden y motiven las razones de la inexistencia de la misma, atendiendo las disposiciones establecidas en la Ley de Transparencia y Acceso a la Información Pública del Estado de México y Municipios, así como en el </w:t>
      </w:r>
      <w:r w:rsidRPr="007C1605">
        <w:rPr>
          <w:rFonts w:ascii="Palatino Linotype" w:hAnsi="Palatino Linotype"/>
          <w:b/>
          <w:color w:val="000000"/>
        </w:rPr>
        <w:t>Considerando CUARTO</w:t>
      </w:r>
      <w:r>
        <w:rPr>
          <w:rFonts w:ascii="Palatino Linotype" w:hAnsi="Palatino Linotype"/>
          <w:color w:val="000000"/>
        </w:rPr>
        <w:t xml:space="preserve"> de esta resolución.</w:t>
      </w:r>
    </w:p>
    <w:p w14:paraId="1EAE61CE" w14:textId="77777777" w:rsidR="00743CAC" w:rsidRDefault="00743CAC" w:rsidP="00743CAC">
      <w:pPr>
        <w:tabs>
          <w:tab w:val="left" w:pos="993"/>
        </w:tabs>
        <w:spacing w:line="360" w:lineRule="auto"/>
        <w:ind w:right="567"/>
        <w:jc w:val="both"/>
        <w:rPr>
          <w:rFonts w:ascii="Palatino Linotype" w:eastAsia="Calibri" w:hAnsi="Palatino Linotype" w:cs="Arial"/>
        </w:rPr>
      </w:pPr>
    </w:p>
    <w:p w14:paraId="22EACC04" w14:textId="6B41D116" w:rsidR="00743CAC" w:rsidRDefault="00743CAC" w:rsidP="00743CAC">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t>TERCERO</w:t>
      </w:r>
      <w:r w:rsidRPr="00C07697">
        <w:rPr>
          <w:rFonts w:ascii="Palatino Linotype" w:eastAsia="MS Mincho" w:hAnsi="Palatino Linotype" w:cs="Times New Roman"/>
          <w:b/>
          <w:color w:val="000000"/>
        </w:rPr>
        <w:t>.</w:t>
      </w:r>
      <w:r w:rsidRPr="007B222D">
        <w:rPr>
          <w:rFonts w:ascii="Palatino Linotype" w:eastAsia="MS Mincho" w:hAnsi="Palatino Linotype" w:cs="Times New Roman"/>
          <w:color w:val="000000"/>
        </w:rPr>
        <w:t xml:space="preserve"> Notifíquese a</w:t>
      </w:r>
      <w:r>
        <w:rPr>
          <w:rFonts w:ascii="Palatino Linotype" w:eastAsia="MS Mincho" w:hAnsi="Palatino Linotype" w:cs="Times New Roman"/>
          <w:color w:val="000000"/>
        </w:rPr>
        <w:t xml:space="preserve"> </w:t>
      </w:r>
      <w:r w:rsidRPr="007B222D">
        <w:rPr>
          <w:rFonts w:ascii="Palatino Linotype" w:eastAsia="MS Mincho" w:hAnsi="Palatino Linotype" w:cs="Times New Roman"/>
          <w:color w:val="000000"/>
        </w:rPr>
        <w:t>l</w:t>
      </w:r>
      <w:r>
        <w:rPr>
          <w:rFonts w:ascii="Palatino Linotype" w:eastAsia="MS Mincho" w:hAnsi="Palatino Linotype" w:cs="Times New Roman"/>
          <w:color w:val="000000"/>
        </w:rPr>
        <w:t>a</w:t>
      </w:r>
      <w:r w:rsidRPr="007B222D">
        <w:rPr>
          <w:rFonts w:ascii="Palatino Linotype" w:eastAsia="MS Mincho" w:hAnsi="Palatino Linotype" w:cs="Times New Roman"/>
          <w:color w:val="000000"/>
        </w:rPr>
        <w:t xml:space="preserve"> Titular de la Unidad de Transparencia del</w:t>
      </w:r>
      <w:r w:rsidRPr="007B222D">
        <w:rPr>
          <w:rFonts w:ascii="Palatino Linotype" w:eastAsia="MS Mincho" w:hAnsi="Palatino Linotype" w:cs="Times New Roman"/>
          <w:b/>
          <w:color w:val="000000"/>
        </w:rPr>
        <w:t xml:space="preserve"> </w:t>
      </w:r>
      <w:r w:rsidRPr="007C7D43">
        <w:rPr>
          <w:rFonts w:ascii="Palatino Linotype" w:eastAsia="MS Mincho" w:hAnsi="Palatino Linotype" w:cs="Times New Roman"/>
          <w:b/>
          <w:color w:val="000000"/>
        </w:rPr>
        <w:t>SUJETO OBLIGADO</w:t>
      </w:r>
      <w:r w:rsidRPr="007B222D">
        <w:rPr>
          <w:rFonts w:ascii="Palatino Linotype" w:eastAsia="MS Mincho" w:hAnsi="Palatino Linotype" w:cs="Times New Roman"/>
          <w:color w:val="000000"/>
        </w:rPr>
        <w:t xml:space="preserve">, </w:t>
      </w:r>
      <w:r>
        <w:rPr>
          <w:rFonts w:ascii="Palatino Linotype" w:eastAsia="MS Mincho" w:hAnsi="Palatino Linotype" w:cs="Times New Roman"/>
          <w:color w:val="000000"/>
        </w:rPr>
        <w:t xml:space="preserve">vía Sistema de Acceso a la Información Mexiquense (SAIMEX), </w:t>
      </w:r>
      <w:r w:rsidRPr="007B222D">
        <w:rPr>
          <w:rFonts w:ascii="Palatino Linotype" w:eastAsia="MS Mincho" w:hAnsi="Palatino Linotype" w:cs="Times New Roman"/>
          <w:color w:val="000000"/>
        </w:rPr>
        <w:t>para que conforme a los artículos 186</w:t>
      </w:r>
      <w:r w:rsidR="007C1605">
        <w:rPr>
          <w:rFonts w:ascii="Palatino Linotype" w:eastAsia="MS Mincho" w:hAnsi="Palatino Linotype" w:cs="Times New Roman"/>
          <w:color w:val="000000"/>
        </w:rPr>
        <w:t>,</w:t>
      </w:r>
      <w:r w:rsidRPr="007B222D">
        <w:rPr>
          <w:rFonts w:ascii="Palatino Linotype" w:eastAsia="MS Mincho" w:hAnsi="Palatino Linotype" w:cs="Times New Roman"/>
          <w:color w:val="000000"/>
        </w:rPr>
        <w:t xml:space="preserve"> último párrafo, 189</w:t>
      </w:r>
      <w:r w:rsidR="007C1605">
        <w:rPr>
          <w:rFonts w:ascii="Palatino Linotype" w:eastAsia="MS Mincho" w:hAnsi="Palatino Linotype" w:cs="Times New Roman"/>
          <w:color w:val="000000"/>
        </w:rPr>
        <w:t>,</w:t>
      </w:r>
      <w:r w:rsidRPr="007B222D">
        <w:rPr>
          <w:rFonts w:ascii="Palatino Linotype" w:eastAsia="MS Mincho" w:hAnsi="Palatino Linotype" w:cs="Times New Roman"/>
          <w:color w:val="000000"/>
        </w:rPr>
        <w:t xml:space="preserve"> párrafo segundo</w:t>
      </w:r>
      <w:r w:rsidR="007C1605">
        <w:rPr>
          <w:rFonts w:ascii="Palatino Linotype" w:eastAsia="MS Mincho" w:hAnsi="Palatino Linotype" w:cs="Times New Roman"/>
          <w:color w:val="000000"/>
        </w:rPr>
        <w:t>,</w:t>
      </w:r>
      <w:r w:rsidRPr="007B222D">
        <w:rPr>
          <w:rFonts w:ascii="Palatino Linotype" w:eastAsia="MS Mincho" w:hAnsi="Palatino Linotype" w:cs="Times New Roman"/>
          <w:color w:val="000000"/>
        </w:rPr>
        <w:t xml:space="preserve"> y 199 de la Ley de Transparencia y Acceso a la Información Pública del Estado de México y Municipios, vigente, dé cumplimiento a lo ordenado dentro del plazo de </w:t>
      </w:r>
      <w:r>
        <w:rPr>
          <w:rFonts w:ascii="Palatino Linotype" w:eastAsia="MS Mincho" w:hAnsi="Palatino Linotype" w:cs="Times New Roman"/>
          <w:color w:val="000000"/>
        </w:rPr>
        <w:t>diez</w:t>
      </w:r>
      <w:r w:rsidRPr="007B222D">
        <w:rPr>
          <w:rFonts w:ascii="Palatino Linotype" w:eastAsia="MS Mincho" w:hAnsi="Palatino Linotype" w:cs="Times New Roman"/>
          <w:color w:val="000000"/>
        </w:rPr>
        <w:t xml:space="preserve"> días hábiles, debiendo rendir a este Instituto el informe de cumplimiento de la resolución en un plazo de tres días hábiles posteriores.</w:t>
      </w:r>
    </w:p>
    <w:p w14:paraId="24A1876D" w14:textId="77777777" w:rsidR="00743CAC" w:rsidRDefault="00743CAC" w:rsidP="00743CAC">
      <w:pPr>
        <w:spacing w:line="360" w:lineRule="auto"/>
        <w:jc w:val="both"/>
        <w:rPr>
          <w:rFonts w:ascii="Palatino Linotype" w:eastAsia="MS Mincho" w:hAnsi="Palatino Linotype" w:cs="Times New Roman"/>
          <w:color w:val="000000"/>
        </w:rPr>
      </w:pPr>
    </w:p>
    <w:p w14:paraId="63D52F7F" w14:textId="77777777" w:rsidR="00743CAC" w:rsidRDefault="00743CAC" w:rsidP="00743CAC">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bCs/>
          <w:color w:val="000000"/>
          <w:sz w:val="28"/>
          <w:szCs w:val="28"/>
        </w:rPr>
        <w:t>CUARTO</w:t>
      </w:r>
      <w:r w:rsidRPr="005142A8">
        <w:rPr>
          <w:rFonts w:ascii="Palatino Linotype" w:eastAsia="MS Mincho" w:hAnsi="Palatino Linotype" w:cs="Times New Roman"/>
          <w:b/>
          <w:bCs/>
          <w:color w:val="000000"/>
        </w:rPr>
        <w:t>.</w:t>
      </w:r>
      <w:r>
        <w:rPr>
          <w:rFonts w:ascii="Palatino Linotype" w:eastAsia="MS Mincho" w:hAnsi="Palatino Linotype" w:cs="Times New Roman"/>
          <w:color w:val="000000"/>
        </w:rPr>
        <w:t xml:space="preserve"> </w:t>
      </w:r>
      <w:r w:rsidRPr="005142A8">
        <w:rPr>
          <w:rFonts w:ascii="Palatino Linotype" w:eastAsia="MS Mincho" w:hAnsi="Palatino Linotype" w:cs="Times New Roman"/>
          <w:color w:val="000000"/>
        </w:rPr>
        <w:t xml:space="preserve">De </w:t>
      </w:r>
      <w:r w:rsidRPr="005142A8">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5142A8">
        <w:rPr>
          <w:rFonts w:ascii="Palatino Linotype" w:eastAsia="MS Mincho" w:hAnsi="Palatino Linotype" w:cs="Times New Roman"/>
          <w:b/>
          <w:color w:val="000000"/>
        </w:rPr>
        <w:t>SUJETO OBLIGADO,</w:t>
      </w:r>
      <w:r w:rsidRPr="005142A8">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48BFF3F" w14:textId="77777777" w:rsidR="00743CAC" w:rsidRPr="007B222D" w:rsidRDefault="00743CAC" w:rsidP="00743CAC">
      <w:pPr>
        <w:spacing w:line="360" w:lineRule="auto"/>
        <w:jc w:val="both"/>
        <w:rPr>
          <w:rFonts w:ascii="Palatino Linotype" w:eastAsia="MS Mincho" w:hAnsi="Palatino Linotype" w:cs="Times New Roman"/>
          <w:color w:val="000000"/>
        </w:rPr>
      </w:pPr>
    </w:p>
    <w:p w14:paraId="09CBBAC7" w14:textId="56FF2929" w:rsidR="00743CAC" w:rsidRDefault="00743CAC" w:rsidP="00743CAC">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t>QUINTO</w:t>
      </w:r>
      <w:r w:rsidRPr="007B222D">
        <w:rPr>
          <w:rFonts w:ascii="Palatino Linotype" w:eastAsia="MS Mincho" w:hAnsi="Palatino Linotype" w:cs="Times New Roman"/>
          <w:b/>
          <w:color w:val="000000"/>
        </w:rPr>
        <w:t xml:space="preserve">. </w:t>
      </w:r>
      <w:r w:rsidRPr="007B222D">
        <w:rPr>
          <w:rFonts w:ascii="Palatino Linotype" w:eastAsia="MS Mincho" w:hAnsi="Palatino Linotype" w:cs="Times New Roman"/>
          <w:color w:val="000000"/>
        </w:rPr>
        <w:t xml:space="preserve">Notifíquese </w:t>
      </w:r>
      <w:r>
        <w:rPr>
          <w:rFonts w:ascii="Palatino Linotype" w:eastAsia="MS Mincho" w:hAnsi="Palatino Linotype" w:cs="Times New Roman"/>
          <w:color w:val="000000"/>
        </w:rPr>
        <w:t xml:space="preserve">al </w:t>
      </w:r>
      <w:r>
        <w:rPr>
          <w:rFonts w:ascii="Palatino Linotype" w:eastAsia="MS Mincho" w:hAnsi="Palatino Linotype" w:cs="Times New Roman"/>
          <w:b/>
          <w:bCs/>
          <w:color w:val="000000"/>
        </w:rPr>
        <w:t>RECURRENTE</w:t>
      </w:r>
      <w:r>
        <w:rPr>
          <w:rFonts w:ascii="Palatino Linotype" w:eastAsia="MS Mincho" w:hAnsi="Palatino Linotype" w:cs="Times New Roman"/>
          <w:color w:val="000000"/>
        </w:rPr>
        <w:t xml:space="preserve"> la p</w:t>
      </w:r>
      <w:r w:rsidRPr="007B222D">
        <w:rPr>
          <w:rFonts w:ascii="Palatino Linotype" w:eastAsia="MS Mincho" w:hAnsi="Palatino Linotype" w:cs="Times New Roman"/>
          <w:color w:val="000000"/>
        </w:rPr>
        <w:t>resente resolución</w:t>
      </w:r>
      <w:r>
        <w:rPr>
          <w:rFonts w:ascii="Palatino Linotype" w:eastAsia="MS Mincho" w:hAnsi="Palatino Linotype" w:cs="Times New Roman"/>
          <w:color w:val="000000"/>
        </w:rPr>
        <w:t xml:space="preserve"> vía Sistema de Acceso a la Información Mexiquense (SAIMEX).</w:t>
      </w:r>
    </w:p>
    <w:p w14:paraId="67C9222E" w14:textId="77777777" w:rsidR="00743CAC" w:rsidRPr="00970362" w:rsidRDefault="00743CAC" w:rsidP="00743CAC">
      <w:pPr>
        <w:spacing w:line="360" w:lineRule="auto"/>
        <w:jc w:val="both"/>
        <w:rPr>
          <w:rFonts w:ascii="Palatino Linotype" w:hAnsi="Palatino Linotype"/>
          <w:b/>
        </w:rPr>
      </w:pPr>
    </w:p>
    <w:p w14:paraId="2A314043" w14:textId="77777777" w:rsidR="00743CAC" w:rsidRDefault="00743CAC" w:rsidP="00743CAC">
      <w:pPr>
        <w:spacing w:line="360" w:lineRule="auto"/>
        <w:jc w:val="both"/>
        <w:rPr>
          <w:rFonts w:ascii="Palatino Linotype" w:eastAsia="MS Mincho" w:hAnsi="Palatino Linotype" w:cs="Times New Roman"/>
          <w:color w:val="000000"/>
          <w:lang w:val="es-ES"/>
        </w:rPr>
      </w:pPr>
      <w:r w:rsidRPr="00E5295F">
        <w:rPr>
          <w:rFonts w:ascii="Palatino Linotype" w:eastAsia="MS Mincho" w:hAnsi="Palatino Linotype" w:cs="Times New Roman"/>
          <w:b/>
          <w:sz w:val="28"/>
          <w:szCs w:val="28"/>
        </w:rPr>
        <w:lastRenderedPageBreak/>
        <w:t>SEXTO</w:t>
      </w:r>
      <w:r w:rsidRPr="00E5295F">
        <w:rPr>
          <w:rFonts w:ascii="Palatino Linotype" w:eastAsia="MS Mincho" w:hAnsi="Palatino Linotype" w:cs="Times New Roman"/>
          <w:b/>
          <w:color w:val="000000"/>
        </w:rPr>
        <w:t xml:space="preserve">. </w:t>
      </w:r>
      <w:r w:rsidRPr="00E5295F">
        <w:rPr>
          <w:rFonts w:ascii="Palatino Linotype" w:eastAsia="MS Mincho" w:hAnsi="Palatino Linotype" w:cs="Times New Roman"/>
          <w:color w:val="000000"/>
        </w:rPr>
        <w:t xml:space="preserve">Se </w:t>
      </w:r>
      <w:bookmarkEnd w:id="33"/>
      <w:r w:rsidRPr="00E5295F">
        <w:rPr>
          <w:rFonts w:ascii="Palatino Linotype" w:eastAsia="MS Mincho" w:hAnsi="Palatino Linotype" w:cs="Times New Roman"/>
          <w:color w:val="000000" w:themeColor="text1"/>
        </w:rPr>
        <w:t>hace del conocimiento del</w:t>
      </w:r>
      <w:r w:rsidRPr="00E5295F">
        <w:rPr>
          <w:rFonts w:ascii="Palatino Linotype" w:eastAsia="MS Mincho" w:hAnsi="Palatino Linotype" w:cs="Times New Roman"/>
          <w:b/>
          <w:color w:val="000000" w:themeColor="text1"/>
        </w:rPr>
        <w:t xml:space="preserve"> RECURRENTE </w:t>
      </w:r>
      <w:r w:rsidRPr="00E5295F">
        <w:rPr>
          <w:rFonts w:ascii="Palatino Linotype" w:eastAsia="MS Mincho" w:hAnsi="Palatino Linotype" w:cs="Times New Roman"/>
          <w:color w:val="000000" w:themeColor="text1"/>
        </w:rPr>
        <w:t xml:space="preserve">que, </w:t>
      </w:r>
      <w:r w:rsidRPr="00E5295F">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Pr="00E5295F">
        <w:rPr>
          <w:rFonts w:ascii="Palatino Linotype" w:eastAsia="MS Mincho" w:hAnsi="Palatino Linotype" w:cs="Times New Roman"/>
          <w:bCs/>
          <w:color w:val="000000"/>
          <w:lang w:val="es-ES"/>
        </w:rPr>
        <w:t xml:space="preserve">juicio de amparo </w:t>
      </w:r>
      <w:r w:rsidRPr="00E5295F">
        <w:rPr>
          <w:rFonts w:ascii="Palatino Linotype" w:eastAsia="MS Mincho" w:hAnsi="Palatino Linotype" w:cs="Times New Roman"/>
          <w:color w:val="000000"/>
          <w:lang w:val="es-ES"/>
        </w:rPr>
        <w:t>en los términos de las Leyes aplicables.</w:t>
      </w:r>
    </w:p>
    <w:p w14:paraId="35177F2C" w14:textId="77777777" w:rsidR="002578EE" w:rsidRDefault="002578EE" w:rsidP="002578EE">
      <w:pPr>
        <w:spacing w:line="360" w:lineRule="auto"/>
        <w:jc w:val="both"/>
        <w:rPr>
          <w:rFonts w:ascii="Palatino Linotype" w:eastAsia="MS Mincho" w:hAnsi="Palatino Linotype" w:cs="Times New Roman"/>
          <w:color w:val="000000"/>
          <w:lang w:val="es-ES"/>
        </w:rPr>
      </w:pPr>
    </w:p>
    <w:p w14:paraId="39B11B67" w14:textId="1689C814" w:rsidR="00560A81" w:rsidRDefault="00560A81" w:rsidP="00560A81">
      <w:pPr>
        <w:spacing w:line="360" w:lineRule="auto"/>
        <w:ind w:right="48"/>
        <w:jc w:val="both"/>
        <w:rPr>
          <w:rFonts w:ascii="Palatino Linotype" w:hAnsi="Palatino Linotype"/>
        </w:rPr>
      </w:pPr>
      <w:r>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w:t>
      </w:r>
      <w:r w:rsidR="00C83C79">
        <w:rPr>
          <w:rFonts w:ascii="Palatino Linotype" w:hAnsi="Palatino Linotype"/>
        </w:rPr>
        <w:t>ARON CRISTINA MORALES MARTÍNEZ</w:t>
      </w:r>
      <w:r>
        <w:rPr>
          <w:rFonts w:ascii="Palatino Linotype" w:hAnsi="Palatino Linotype"/>
        </w:rPr>
        <w:t xml:space="preserve">, LUIS GUSTAVO PARRA NORIEGA Y GUADALUPE RAMÍREZ PEÑA; EN LA </w:t>
      </w:r>
      <w:r w:rsidR="007C1605">
        <w:rPr>
          <w:rFonts w:ascii="Palatino Linotype" w:hAnsi="Palatino Linotype"/>
        </w:rPr>
        <w:t>DÉCIMO TERCERA</w:t>
      </w:r>
      <w:r>
        <w:rPr>
          <w:rFonts w:ascii="Palatino Linotype" w:hAnsi="Palatino Linotype"/>
        </w:rPr>
        <w:t xml:space="preserve"> SESIÓN  ORDINARIA, CELEBRADA EL </w:t>
      </w:r>
      <w:r w:rsidR="00C83C79">
        <w:rPr>
          <w:rFonts w:ascii="Palatino Linotype" w:hAnsi="Palatino Linotype"/>
        </w:rPr>
        <w:t>SEIS (06) DE ABRIL DE DOS MIL VEINTIDÓS</w:t>
      </w:r>
      <w:r>
        <w:rPr>
          <w:rFonts w:ascii="Palatino Linotype" w:hAnsi="Palatino Linotype"/>
        </w:rPr>
        <w:t>, ANTE EL SECRETARIO TÉCNICO DEL PLENO ALEXIS TAPIA RAMÍREZ</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3"/>
      <w:footerReference w:type="default" r:id="rId14"/>
      <w:headerReference w:type="first" r:id="rId15"/>
      <w:footerReference w:type="first" r:id="rId1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EABBE" w14:textId="77777777" w:rsidR="00FF335C" w:rsidRDefault="00FF335C" w:rsidP="00587366">
      <w:r>
        <w:separator/>
      </w:r>
    </w:p>
  </w:endnote>
  <w:endnote w:type="continuationSeparator" w:id="0">
    <w:p w14:paraId="18D54052" w14:textId="77777777" w:rsidR="00FF335C" w:rsidRDefault="00FF335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FF335C" w:rsidRPr="00883450" w:rsidRDefault="00FF335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C6B67">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C6B67">
              <w:rPr>
                <w:rFonts w:ascii="Palatino Linotype" w:hAnsi="Palatino Linotype"/>
                <w:b/>
                <w:bCs/>
                <w:noProof/>
                <w:sz w:val="22"/>
                <w:szCs w:val="20"/>
              </w:rPr>
              <w:t>62</w:t>
            </w:r>
            <w:r w:rsidRPr="00883450">
              <w:rPr>
                <w:rFonts w:ascii="Palatino Linotype" w:hAnsi="Palatino Linotype"/>
                <w:b/>
                <w:bCs/>
                <w:sz w:val="22"/>
                <w:szCs w:val="20"/>
              </w:rPr>
              <w:fldChar w:fldCharType="end"/>
            </w:r>
          </w:p>
        </w:sdtContent>
      </w:sdt>
    </w:sdtContent>
  </w:sdt>
  <w:p w14:paraId="6243EC1B" w14:textId="0E7C8B1E" w:rsidR="00FF335C" w:rsidRDefault="00FF335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FF335C" w:rsidRPr="00883450" w:rsidRDefault="00FF335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C6B67" w:rsidRPr="004C6B6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C6B67" w:rsidRPr="004C6B67">
      <w:rPr>
        <w:rFonts w:ascii="Palatino Linotype" w:hAnsi="Palatino Linotype"/>
        <w:noProof/>
        <w:sz w:val="22"/>
        <w:szCs w:val="22"/>
        <w:lang w:val="es-ES"/>
      </w:rPr>
      <w:t>62</w:t>
    </w:r>
    <w:r w:rsidRPr="00883450">
      <w:rPr>
        <w:rFonts w:ascii="Palatino Linotype" w:hAnsi="Palatino Linotype"/>
        <w:sz w:val="22"/>
        <w:szCs w:val="22"/>
      </w:rPr>
      <w:fldChar w:fldCharType="end"/>
    </w:r>
  </w:p>
  <w:p w14:paraId="5F5C4865" w14:textId="6B993D8B" w:rsidR="00FF335C" w:rsidRPr="00883450" w:rsidRDefault="00FF335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DD1D2" w14:textId="77777777" w:rsidR="00FF335C" w:rsidRDefault="00FF335C" w:rsidP="00587366">
      <w:r>
        <w:separator/>
      </w:r>
    </w:p>
  </w:footnote>
  <w:footnote w:type="continuationSeparator" w:id="0">
    <w:p w14:paraId="41A38782" w14:textId="77777777" w:rsidR="00FF335C" w:rsidRDefault="00FF335C" w:rsidP="00587366">
      <w:r>
        <w:continuationSeparator/>
      </w:r>
    </w:p>
  </w:footnote>
  <w:footnote w:id="1">
    <w:p w14:paraId="5C54E327" w14:textId="77777777" w:rsidR="00FF335C" w:rsidRPr="00F75272" w:rsidRDefault="00FF335C" w:rsidP="005C7898">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7CFF1D76" w14:textId="77777777" w:rsidR="00FF335C" w:rsidRPr="009C43C2" w:rsidRDefault="00FF335C"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3">
    <w:p w14:paraId="621A220A" w14:textId="77777777" w:rsidR="00FF335C" w:rsidRPr="009C43C2" w:rsidRDefault="00FF335C"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4">
    <w:p w14:paraId="1F98C24F" w14:textId="77777777" w:rsidR="00FF335C" w:rsidRPr="009C43C2" w:rsidRDefault="00FF335C"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42632106" w14:textId="77777777" w:rsidR="00FF335C" w:rsidRDefault="00FF335C"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6">
    <w:p w14:paraId="257DF2B7" w14:textId="77777777" w:rsidR="00FF335C" w:rsidRDefault="00FF335C" w:rsidP="000A44D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7">
    <w:p w14:paraId="6BD51E69" w14:textId="77777777" w:rsidR="00FF335C" w:rsidRDefault="00FF335C" w:rsidP="000A44D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8">
    <w:p w14:paraId="69FC8A5E" w14:textId="77777777" w:rsidR="00FF335C" w:rsidRDefault="00FF335C" w:rsidP="000A44DE">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18552B77" w14:textId="77777777" w:rsidR="00FF335C" w:rsidRDefault="00FF335C" w:rsidP="000A44DE">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roofErr w:type="gramStart"/>
      <w:r>
        <w:rPr>
          <w:rFonts w:ascii="Palatino Linotype" w:eastAsia="Palatino Linotype" w:hAnsi="Palatino Linotype" w:cs="Palatino Linotype"/>
          <w:color w:val="000000"/>
          <w:sz w:val="18"/>
          <w:szCs w:val="18"/>
        </w:rPr>
        <w:t>.(</w:t>
      </w:r>
      <w:proofErr w:type="gramEnd"/>
      <w:r>
        <w:rPr>
          <w:rFonts w:ascii="Palatino Linotype" w:eastAsia="Palatino Linotype" w:hAnsi="Palatino Linotype" w:cs="Palatino Linotype"/>
          <w:color w:val="000000"/>
          <w:sz w:val="18"/>
          <w:szCs w:val="18"/>
        </w:rPr>
        <w:t>…)</w:t>
      </w:r>
    </w:p>
    <w:p w14:paraId="16713C9D" w14:textId="77777777" w:rsidR="00FF335C" w:rsidRDefault="00FF335C" w:rsidP="000A44DE">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112F1859" w14:textId="77777777" w:rsidR="00FF335C" w:rsidRDefault="00FF335C" w:rsidP="000A44DE">
      <w:pPr>
        <w:pBdr>
          <w:top w:val="nil"/>
          <w:left w:val="nil"/>
          <w:bottom w:val="nil"/>
          <w:right w:val="nil"/>
          <w:between w:val="nil"/>
        </w:pBdr>
        <w:rPr>
          <w:color w:val="000000"/>
          <w:sz w:val="20"/>
          <w:szCs w:val="20"/>
        </w:rPr>
      </w:pPr>
      <w:r>
        <w:rPr>
          <w:color w:val="000000"/>
          <w:sz w:val="20"/>
          <w:szCs w:val="20"/>
        </w:rPr>
        <w:t>(…)”</w:t>
      </w:r>
    </w:p>
  </w:footnote>
  <w:footnote w:id="9">
    <w:p w14:paraId="29F858C7" w14:textId="77777777" w:rsidR="00FF335C" w:rsidRDefault="00FF335C" w:rsidP="00215A63">
      <w:pPr>
        <w:pStyle w:val="Textonotapie"/>
      </w:pPr>
      <w:r>
        <w:rPr>
          <w:rStyle w:val="Refdenotaalpie"/>
        </w:rPr>
        <w:footnoteRef/>
      </w:r>
      <w:r>
        <w:t xml:space="preserve"> Artículo 50, Ley de Transparencia y Acceso a la Información Pública del Estado de México y Municipios.</w:t>
      </w:r>
    </w:p>
  </w:footnote>
  <w:footnote w:id="10">
    <w:p w14:paraId="37728D94" w14:textId="77777777" w:rsidR="00FF335C" w:rsidRDefault="00FF335C" w:rsidP="00215A63">
      <w:pPr>
        <w:pStyle w:val="Textonotapie"/>
      </w:pPr>
      <w:r>
        <w:rPr>
          <w:rStyle w:val="Refdenotaalpie"/>
        </w:rPr>
        <w:footnoteRef/>
      </w:r>
      <w:r>
        <w:t xml:space="preserve"> Artículo 51, Ídem.</w:t>
      </w:r>
    </w:p>
  </w:footnote>
  <w:footnote w:id="11">
    <w:p w14:paraId="55FA54D6" w14:textId="77777777" w:rsidR="00FF335C" w:rsidRDefault="00FF335C" w:rsidP="00215A63">
      <w:pPr>
        <w:pStyle w:val="Textonotapie"/>
      </w:pPr>
      <w:r>
        <w:rPr>
          <w:rStyle w:val="Refdenotaalpie"/>
        </w:rPr>
        <w:footnoteRef/>
      </w:r>
      <w:r>
        <w:t xml:space="preserve"> Artículo 58, Ley de Transparencia y Acceso a la Información Pública del Estado de México y Municipios.</w:t>
      </w:r>
    </w:p>
  </w:footnote>
  <w:footnote w:id="12">
    <w:p w14:paraId="7F95677C" w14:textId="77777777" w:rsidR="00FF335C" w:rsidRDefault="00FF335C" w:rsidP="00215A63">
      <w:pPr>
        <w:pStyle w:val="Textonotapie"/>
      </w:pPr>
      <w:r>
        <w:rPr>
          <w:rStyle w:val="Refdenotaalpie"/>
        </w:rPr>
        <w:footnoteRef/>
      </w:r>
      <w:r>
        <w:t xml:space="preserve"> Artículo 59, Ídem.</w:t>
      </w:r>
    </w:p>
  </w:footnote>
  <w:footnote w:id="13">
    <w:p w14:paraId="1EC1D64F" w14:textId="3E55AEC0" w:rsidR="00FF335C" w:rsidRDefault="00FF335C">
      <w:pPr>
        <w:pStyle w:val="Textonotapie"/>
      </w:pPr>
      <w:r>
        <w:rPr>
          <w:rStyle w:val="Refdenotaalpie"/>
        </w:rPr>
        <w:footnoteRef/>
      </w:r>
      <w:r>
        <w:t xml:space="preserve"> Artículo 184, Bando Municipal de Zumpango.</w:t>
      </w:r>
    </w:p>
  </w:footnote>
  <w:footnote w:id="14">
    <w:p w14:paraId="4E01FC6C" w14:textId="5BB21105" w:rsidR="00FF335C" w:rsidRDefault="00FF335C">
      <w:pPr>
        <w:pStyle w:val="Textonotapie"/>
      </w:pPr>
      <w:r>
        <w:rPr>
          <w:rStyle w:val="Refdenotaalpie"/>
        </w:rPr>
        <w:footnoteRef/>
      </w:r>
      <w:r>
        <w:t xml:space="preserve"> Artículo 186, Ídem.</w:t>
      </w:r>
    </w:p>
  </w:footnote>
  <w:footnote w:id="15">
    <w:p w14:paraId="1FD72F35" w14:textId="759824E2" w:rsidR="00FF335C" w:rsidRDefault="00FF335C">
      <w:pPr>
        <w:pStyle w:val="Textonotapie"/>
      </w:pPr>
      <w:r>
        <w:rPr>
          <w:rStyle w:val="Refdenotaalpie"/>
        </w:rPr>
        <w:footnoteRef/>
      </w:r>
      <w:r>
        <w:t xml:space="preserve"> Artículo 5, Reglamento Interior del Organismo </w:t>
      </w:r>
      <w:r w:rsidRPr="00F31AE8">
        <w:t>Público Descentralizado para la Prestación de los Servicios de Agua Potable, Alcantarillado y Saneamiento del Municipio de Zumpango</w:t>
      </w:r>
      <w:r>
        <w:t>.</w:t>
      </w:r>
    </w:p>
  </w:footnote>
  <w:footnote w:id="16">
    <w:p w14:paraId="130D696E" w14:textId="523FFE1F" w:rsidR="00FF335C" w:rsidRDefault="00FF335C">
      <w:pPr>
        <w:pStyle w:val="Textonotapie"/>
      </w:pPr>
      <w:r>
        <w:rPr>
          <w:rStyle w:val="Refdenotaalpie"/>
        </w:rPr>
        <w:footnoteRef/>
      </w:r>
      <w:r>
        <w:t xml:space="preserve"> Artículo 8, Reglamento Interior del Organismo </w:t>
      </w:r>
      <w:r w:rsidRPr="00F31AE8">
        <w:t>Público Descentralizado para la Prestación de los Servicios de Agua Potable, Alcantarillado y Saneamiento del Municipio de Zumpango</w:t>
      </w:r>
      <w:r>
        <w:t>.</w:t>
      </w:r>
    </w:p>
  </w:footnote>
  <w:footnote w:id="17">
    <w:p w14:paraId="418E3D5A" w14:textId="64F2A596" w:rsidR="006642CA" w:rsidRDefault="006642CA">
      <w:pPr>
        <w:pStyle w:val="Textonotapie"/>
      </w:pPr>
      <w:r>
        <w:rPr>
          <w:rStyle w:val="Refdenotaalpie"/>
        </w:rPr>
        <w:footnoteRef/>
      </w:r>
      <w:r>
        <w:t xml:space="preserve"> Artículo 48, </w:t>
      </w:r>
      <w:r w:rsidRPr="006642CA">
        <w:t>Reglamento Interior del Organismo Público Descentralizado para la Prestación de los Servicios de Agua Potable, Alcantarillado y Saneamiento del Municipio de Zumpango</w:t>
      </w:r>
      <w:r>
        <w:t>.</w:t>
      </w:r>
    </w:p>
  </w:footnote>
  <w:footnote w:id="18">
    <w:p w14:paraId="763D98E6" w14:textId="73DF1002" w:rsidR="00FF335C" w:rsidRDefault="00FF335C" w:rsidP="004B182C">
      <w:pPr>
        <w:pStyle w:val="Textonotapie"/>
        <w:jc w:val="both"/>
      </w:pPr>
      <w:r>
        <w:rPr>
          <w:rStyle w:val="Refdenotaalpie"/>
        </w:rPr>
        <w:footnoteRef/>
      </w:r>
      <w:r>
        <w:t xml:space="preserve"> </w:t>
      </w:r>
      <w:r w:rsidRPr="004B182C">
        <w:t>Cárcamos de bombeo para alcantarillado, funcional e hidráulico</w:t>
      </w:r>
      <w:r>
        <w:t xml:space="preserve">; Introducción; </w:t>
      </w:r>
      <w:r w:rsidRPr="004B182C">
        <w:t>Manual de Agua Potable, Alcantarillado y S</w:t>
      </w:r>
      <w:r>
        <w:t xml:space="preserve">aneamiento; </w:t>
      </w:r>
      <w:r w:rsidRPr="004B182C">
        <w:t>Comisión Nacional del Agua</w:t>
      </w:r>
      <w:r>
        <w:t>.</w:t>
      </w:r>
    </w:p>
  </w:footnote>
  <w:footnote w:id="19">
    <w:p w14:paraId="69869A0C" w14:textId="2A41B276" w:rsidR="00FF335C" w:rsidRDefault="00FF335C">
      <w:pPr>
        <w:pStyle w:val="Textonotapie"/>
      </w:pPr>
      <w:r>
        <w:rPr>
          <w:rStyle w:val="Refdenotaalpie"/>
        </w:rPr>
        <w:footnoteRef/>
      </w:r>
      <w:r>
        <w:t xml:space="preserve"> Ídem.</w:t>
      </w:r>
    </w:p>
  </w:footnote>
  <w:footnote w:id="20">
    <w:p w14:paraId="7277E725" w14:textId="3BDDEFD8" w:rsidR="00FF335C" w:rsidRDefault="00FF335C">
      <w:pPr>
        <w:pStyle w:val="Textonotapie"/>
      </w:pPr>
      <w:r>
        <w:rPr>
          <w:rStyle w:val="Refdenotaalpie"/>
        </w:rPr>
        <w:footnoteRef/>
      </w:r>
      <w:r>
        <w:t xml:space="preserve"> </w:t>
      </w:r>
      <w:r w:rsidRPr="004B182C">
        <w:t>Cárcamos de bombeo para alcantarillado, funcional e hidráulico</w:t>
      </w:r>
      <w:r>
        <w:t xml:space="preserve">; Conceptos básicos; </w:t>
      </w:r>
      <w:r w:rsidRPr="004B182C">
        <w:t>Manual de Agua Potable, Alcantarillado y S</w:t>
      </w:r>
      <w:r>
        <w:t xml:space="preserve">aneamiento; </w:t>
      </w:r>
      <w:r w:rsidRPr="004B182C">
        <w:t>Comisión Nacional del Agua</w:t>
      </w:r>
      <w:r>
        <w:t>.</w:t>
      </w:r>
    </w:p>
  </w:footnote>
  <w:footnote w:id="21">
    <w:p w14:paraId="743CE211" w14:textId="77777777" w:rsidR="00FF335C" w:rsidRDefault="00FF335C" w:rsidP="00FF335C">
      <w:pPr>
        <w:pBdr>
          <w:top w:val="nil"/>
          <w:left w:val="nil"/>
          <w:bottom w:val="nil"/>
          <w:right w:val="nil"/>
          <w:between w:val="nil"/>
        </w:pBdr>
        <w:rPr>
          <w:color w:val="000000"/>
          <w:sz w:val="20"/>
          <w:szCs w:val="20"/>
        </w:rPr>
      </w:pPr>
      <w:r>
        <w:rPr>
          <w:vertAlign w:val="superscript"/>
        </w:rPr>
        <w:footnoteRef/>
      </w:r>
      <w:r>
        <w:rPr>
          <w:rFonts w:ascii="Cambria" w:eastAsia="Cambria" w:hAnsi="Cambria" w:cs="Cambria"/>
          <w:color w:val="000000"/>
          <w:sz w:val="20"/>
          <w:szCs w:val="20"/>
        </w:rPr>
        <w:t xml:space="preserve"> Lo anterior es incluso un requerimiento del Sistema Interamericano de Protección a los Derechos Humanos.</w:t>
      </w:r>
    </w:p>
  </w:footnote>
  <w:footnote w:id="22">
    <w:p w14:paraId="626D2A7E" w14:textId="77777777" w:rsidR="00055DD8" w:rsidRDefault="00055DD8" w:rsidP="00055DD8">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3978"/>
    </w:tblGrid>
    <w:tr w:rsidR="00FF335C" w:rsidRPr="00025127" w14:paraId="07F2896E" w14:textId="77777777" w:rsidTr="00C83C79">
      <w:trPr>
        <w:trHeight w:val="138"/>
        <w:jc w:val="right"/>
      </w:trPr>
      <w:tc>
        <w:tcPr>
          <w:tcW w:w="3261" w:type="dxa"/>
          <w:vAlign w:val="center"/>
        </w:tcPr>
        <w:p w14:paraId="4A5B1974" w14:textId="172F35BB" w:rsidR="00FF335C" w:rsidRPr="00025127" w:rsidRDefault="00FF335C"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978" w:type="dxa"/>
          <w:vAlign w:val="center"/>
        </w:tcPr>
        <w:p w14:paraId="3A05B4B6" w14:textId="2E3C1E9F" w:rsidR="00FF335C" w:rsidRPr="00025127" w:rsidRDefault="00FF335C" w:rsidP="005F1362">
          <w:pPr>
            <w:pStyle w:val="Encabezado"/>
            <w:jc w:val="both"/>
            <w:rPr>
              <w:rFonts w:ascii="Palatino Linotype" w:hAnsi="Palatino Linotype"/>
              <w:b/>
              <w:sz w:val="22"/>
              <w:szCs w:val="22"/>
            </w:rPr>
          </w:pPr>
          <w:r>
            <w:rPr>
              <w:rFonts w:ascii="Palatino Linotype" w:hAnsi="Palatino Linotype"/>
              <w:b/>
              <w:sz w:val="22"/>
              <w:szCs w:val="22"/>
            </w:rPr>
            <w:t>00378</w:t>
          </w:r>
          <w:r w:rsidRPr="00025127">
            <w:rPr>
              <w:rFonts w:ascii="Palatino Linotype" w:hAnsi="Palatino Linotype"/>
              <w:b/>
              <w:sz w:val="22"/>
              <w:szCs w:val="22"/>
            </w:rPr>
            <w:t>/INFOEM/IP/RR/</w:t>
          </w:r>
          <w:r>
            <w:rPr>
              <w:rFonts w:ascii="Palatino Linotype" w:hAnsi="Palatino Linotype"/>
              <w:b/>
              <w:sz w:val="22"/>
              <w:szCs w:val="22"/>
            </w:rPr>
            <w:t>2022 y acumulado</w:t>
          </w:r>
        </w:p>
      </w:tc>
    </w:tr>
    <w:tr w:rsidR="00FF335C" w:rsidRPr="00025127" w14:paraId="1B5D8690" w14:textId="77777777" w:rsidTr="00C83C79">
      <w:trPr>
        <w:trHeight w:val="233"/>
        <w:jc w:val="right"/>
      </w:trPr>
      <w:tc>
        <w:tcPr>
          <w:tcW w:w="3261" w:type="dxa"/>
          <w:vAlign w:val="center"/>
        </w:tcPr>
        <w:p w14:paraId="3903F2C6" w14:textId="22D569F8" w:rsidR="00FF335C" w:rsidRPr="00025127" w:rsidRDefault="00FF335C" w:rsidP="00C83C79">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978" w:type="dxa"/>
          <w:vAlign w:val="center"/>
        </w:tcPr>
        <w:p w14:paraId="03C799A2" w14:textId="345A1473" w:rsidR="00FF335C" w:rsidRPr="00025127" w:rsidRDefault="00FF335C" w:rsidP="00C83C79">
          <w:pPr>
            <w:pStyle w:val="Encabezado"/>
            <w:rPr>
              <w:rFonts w:ascii="Palatino Linotype" w:hAnsi="Palatino Linotype"/>
              <w:b/>
              <w:sz w:val="22"/>
              <w:szCs w:val="22"/>
            </w:rPr>
          </w:pPr>
          <w:r>
            <w:rPr>
              <w:rFonts w:ascii="Palatino Linotype" w:hAnsi="Palatino Linotype"/>
              <w:b/>
              <w:bCs/>
              <w:color w:val="000000"/>
              <w:sz w:val="22"/>
              <w:szCs w:val="22"/>
            </w:rPr>
            <w:t>Organismo Público Descentralizado para la Prestación de los Servicios de Agua Potable, Alcantarillado y Saneamiento de Zumpango</w:t>
          </w:r>
        </w:p>
      </w:tc>
    </w:tr>
    <w:tr w:rsidR="00FF335C" w:rsidRPr="00025127" w14:paraId="095EB01B" w14:textId="77777777" w:rsidTr="00C83C79">
      <w:trPr>
        <w:trHeight w:val="321"/>
        <w:jc w:val="right"/>
      </w:trPr>
      <w:tc>
        <w:tcPr>
          <w:tcW w:w="3261" w:type="dxa"/>
          <w:vAlign w:val="center"/>
        </w:tcPr>
        <w:p w14:paraId="6E000A51" w14:textId="05E1861A" w:rsidR="00FF335C" w:rsidRPr="00025127" w:rsidRDefault="00FF335C"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978" w:type="dxa"/>
          <w:vAlign w:val="center"/>
        </w:tcPr>
        <w:p w14:paraId="07560085" w14:textId="64DC8836" w:rsidR="00FF335C" w:rsidRPr="00025127" w:rsidRDefault="00FF335C"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AF1B173" w:rsidR="00FF335C" w:rsidRDefault="00FF335C" w:rsidP="00472C41">
    <w:pPr>
      <w:pStyle w:val="Encabezado"/>
    </w:pPr>
    <w:r>
      <w:rPr>
        <w:noProof/>
        <w:lang w:eastAsia="es-MX"/>
      </w:rPr>
      <w:drawing>
        <wp:anchor distT="0" distB="0" distL="114300" distR="114300" simplePos="0" relativeHeight="251657216" behindDoc="1" locked="0" layoutInCell="0" allowOverlap="1" wp14:anchorId="1A29E15A" wp14:editId="7A9C4093">
          <wp:simplePos x="0" y="0"/>
          <wp:positionH relativeFrom="page">
            <wp:posOffset>-11735</wp:posOffset>
          </wp:positionH>
          <wp:positionV relativeFrom="page">
            <wp:posOffset>20955</wp:posOffset>
          </wp:positionV>
          <wp:extent cx="7694930" cy="10020300"/>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3974"/>
    </w:tblGrid>
    <w:tr w:rsidR="00FF335C" w:rsidRPr="00025127" w14:paraId="0A3256F2" w14:textId="77777777" w:rsidTr="00C83C79">
      <w:trPr>
        <w:trHeight w:val="138"/>
        <w:jc w:val="right"/>
      </w:trPr>
      <w:tc>
        <w:tcPr>
          <w:tcW w:w="3261" w:type="dxa"/>
          <w:vAlign w:val="center"/>
        </w:tcPr>
        <w:p w14:paraId="3D80769D" w14:textId="44A35B8D" w:rsidR="00FF335C" w:rsidRPr="00025127" w:rsidRDefault="00FF335C"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974" w:type="dxa"/>
          <w:vAlign w:val="center"/>
        </w:tcPr>
        <w:p w14:paraId="0453495E" w14:textId="0698B6DB" w:rsidR="00FF335C" w:rsidRPr="00025127" w:rsidRDefault="00FF335C" w:rsidP="00C83C79">
          <w:pPr>
            <w:pStyle w:val="Encabezado"/>
            <w:rPr>
              <w:rFonts w:ascii="Palatino Linotype" w:hAnsi="Palatino Linotype"/>
              <w:b/>
              <w:sz w:val="22"/>
              <w:szCs w:val="22"/>
            </w:rPr>
          </w:pPr>
          <w:r>
            <w:rPr>
              <w:rFonts w:ascii="Palatino Linotype" w:hAnsi="Palatino Linotype"/>
              <w:b/>
              <w:sz w:val="22"/>
              <w:szCs w:val="22"/>
            </w:rPr>
            <w:t>00378</w:t>
          </w:r>
          <w:r w:rsidRPr="00025127">
            <w:rPr>
              <w:rFonts w:ascii="Palatino Linotype" w:hAnsi="Palatino Linotype"/>
              <w:b/>
              <w:sz w:val="22"/>
              <w:szCs w:val="22"/>
            </w:rPr>
            <w:t>/INFOEM/IP/RR/</w:t>
          </w:r>
          <w:r>
            <w:rPr>
              <w:rFonts w:ascii="Palatino Linotype" w:hAnsi="Palatino Linotype"/>
              <w:b/>
              <w:sz w:val="22"/>
              <w:szCs w:val="22"/>
            </w:rPr>
            <w:t>2022 y acumulado</w:t>
          </w:r>
        </w:p>
      </w:tc>
    </w:tr>
    <w:tr w:rsidR="00FF335C" w:rsidRPr="00025127" w14:paraId="128C8B3C" w14:textId="77777777" w:rsidTr="00C83C79">
      <w:trPr>
        <w:trHeight w:val="233"/>
        <w:jc w:val="right"/>
      </w:trPr>
      <w:tc>
        <w:tcPr>
          <w:tcW w:w="3261" w:type="dxa"/>
          <w:vAlign w:val="center"/>
        </w:tcPr>
        <w:p w14:paraId="483E3371" w14:textId="66B1BC74" w:rsidR="00FF335C" w:rsidRPr="00025127" w:rsidRDefault="00FF335C"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974" w:type="dxa"/>
        </w:tcPr>
        <w:p w14:paraId="1548525E" w14:textId="52FD907D" w:rsidR="00FF335C" w:rsidRPr="00025127" w:rsidRDefault="004C6B67" w:rsidP="0058757A">
          <w:pPr>
            <w:pStyle w:val="Encabezado"/>
            <w:rPr>
              <w:rFonts w:ascii="Palatino Linotype" w:hAnsi="Palatino Linotype"/>
              <w:b/>
              <w:sz w:val="22"/>
              <w:szCs w:val="22"/>
            </w:rPr>
          </w:pPr>
          <w:r>
            <w:rPr>
              <w:rFonts w:ascii="Palatino Linotype" w:hAnsi="Palatino Linotype"/>
              <w:b/>
              <w:sz w:val="22"/>
              <w:szCs w:val="22"/>
            </w:rPr>
            <w:t>XXXXXXXX</w:t>
          </w:r>
        </w:p>
      </w:tc>
    </w:tr>
    <w:tr w:rsidR="00FF335C" w:rsidRPr="00025127" w14:paraId="41BE0704" w14:textId="77777777" w:rsidTr="00C83C79">
      <w:trPr>
        <w:trHeight w:val="321"/>
        <w:jc w:val="right"/>
      </w:trPr>
      <w:tc>
        <w:tcPr>
          <w:tcW w:w="3261" w:type="dxa"/>
          <w:vAlign w:val="center"/>
        </w:tcPr>
        <w:p w14:paraId="34C64148" w14:textId="10C6C8A9" w:rsidR="00FF335C" w:rsidRPr="00025127" w:rsidRDefault="00FF335C"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974" w:type="dxa"/>
          <w:vAlign w:val="center"/>
        </w:tcPr>
        <w:p w14:paraId="34C341BF" w14:textId="046AC3BA" w:rsidR="00FF335C" w:rsidRPr="00025127" w:rsidRDefault="00FF335C" w:rsidP="00C83C79">
          <w:pPr>
            <w:pStyle w:val="Encabezado"/>
            <w:rPr>
              <w:rFonts w:ascii="Palatino Linotype" w:hAnsi="Palatino Linotype"/>
              <w:b/>
              <w:sz w:val="22"/>
              <w:szCs w:val="22"/>
            </w:rPr>
          </w:pPr>
          <w:r>
            <w:rPr>
              <w:rFonts w:ascii="Palatino Linotype" w:hAnsi="Palatino Linotype"/>
              <w:b/>
              <w:bCs/>
              <w:color w:val="000000"/>
              <w:sz w:val="22"/>
              <w:szCs w:val="22"/>
            </w:rPr>
            <w:t>Organismo Público Descentralizado para la Prestación de los Servicios de Agua Potable, Alcantarillado y Saneamiento de Zumpango</w:t>
          </w:r>
        </w:p>
      </w:tc>
    </w:tr>
    <w:tr w:rsidR="00FF335C" w:rsidRPr="00025127" w14:paraId="0C8B6193" w14:textId="77777777" w:rsidTr="00C83C79">
      <w:trPr>
        <w:trHeight w:val="321"/>
        <w:jc w:val="right"/>
      </w:trPr>
      <w:tc>
        <w:tcPr>
          <w:tcW w:w="3261" w:type="dxa"/>
          <w:vAlign w:val="center"/>
        </w:tcPr>
        <w:p w14:paraId="321FFAFF" w14:textId="0E8C2CE7" w:rsidR="00FF335C" w:rsidRPr="00025127" w:rsidRDefault="00FF335C"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974" w:type="dxa"/>
          <w:vAlign w:val="center"/>
        </w:tcPr>
        <w:p w14:paraId="0FECDA9D" w14:textId="6D336FD0" w:rsidR="00FF335C" w:rsidRPr="00025127" w:rsidRDefault="00FF335C"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2FDF06EB" w:rsidR="00FF335C" w:rsidRDefault="004C6B67"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1025" type="#_x0000_t75" style="position:absolute;margin-left:-111.7pt;margin-top:-177.65pt;width:663.5pt;height:12in;z-index:-251658240;mso-position-horizontal-relative:margin;mso-position-vertical-relative:margin"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A20EA3"/>
    <w:multiLevelType w:val="hybridMultilevel"/>
    <w:tmpl w:val="49BC3DE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CE244C"/>
    <w:multiLevelType w:val="hybridMultilevel"/>
    <w:tmpl w:val="771E1B5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652F09"/>
    <w:multiLevelType w:val="hybridMultilevel"/>
    <w:tmpl w:val="73BEDC6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320A89"/>
    <w:multiLevelType w:val="hybridMultilevel"/>
    <w:tmpl w:val="02E45D3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C9FA37C8">
      <w:start w:val="5"/>
      <w:numFmt w:val="bullet"/>
      <w:lvlText w:val="-"/>
      <w:lvlJc w:val="left"/>
      <w:pPr>
        <w:ind w:left="2880" w:hanging="360"/>
      </w:pPr>
      <w:rPr>
        <w:rFonts w:ascii="Palatino Linotype" w:eastAsiaTheme="minorEastAsia" w:hAnsi="Palatino Linotype" w:cstheme="minorBidi"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281CAF"/>
    <w:multiLevelType w:val="hybridMultilevel"/>
    <w:tmpl w:val="D6B22240"/>
    <w:lvl w:ilvl="0" w:tplc="FFFFFFFF">
      <w:start w:val="1"/>
      <w:numFmt w:val="decimal"/>
      <w:lvlText w:val="%1."/>
      <w:lvlJc w:val="left"/>
      <w:pPr>
        <w:ind w:left="0" w:firstLine="0"/>
      </w:pPr>
      <w:rPr>
        <w:rFonts w:ascii="Palatino Linotype" w:hAnsi="Palatino Linotype" w:hint="default"/>
        <w:b/>
        <w:i w:val="0"/>
        <w:sz w:val="24"/>
      </w:rPr>
    </w:lvl>
    <w:lvl w:ilvl="1" w:tplc="72D006AC">
      <w:start w:val="1"/>
      <w:numFmt w:val="upperRoman"/>
      <w:lvlText w:val="%2."/>
      <w:lvlJc w:val="right"/>
      <w:pPr>
        <w:ind w:left="72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2CA14B6F"/>
    <w:multiLevelType w:val="hybridMultilevel"/>
    <w:tmpl w:val="A5A07DD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F3AA074">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B0271D"/>
    <w:multiLevelType w:val="hybridMultilevel"/>
    <w:tmpl w:val="99B2C5F2"/>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15101D"/>
    <w:multiLevelType w:val="hybridMultilevel"/>
    <w:tmpl w:val="C682077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0651F4"/>
    <w:multiLevelType w:val="hybridMultilevel"/>
    <w:tmpl w:val="A7F4CDF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C916E00"/>
    <w:multiLevelType w:val="hybridMultilevel"/>
    <w:tmpl w:val="A57AA72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182778A"/>
    <w:multiLevelType w:val="hybridMultilevel"/>
    <w:tmpl w:val="76AAB1B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3947CAD"/>
    <w:multiLevelType w:val="hybridMultilevel"/>
    <w:tmpl w:val="BECC0E3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58B6099"/>
    <w:multiLevelType w:val="hybridMultilevel"/>
    <w:tmpl w:val="4AD08F1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C0538D1"/>
    <w:multiLevelType w:val="hybridMultilevel"/>
    <w:tmpl w:val="DA127F3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1A1B24"/>
    <w:multiLevelType w:val="hybridMultilevel"/>
    <w:tmpl w:val="BA68DC1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A72E3B"/>
    <w:multiLevelType w:val="hybridMultilevel"/>
    <w:tmpl w:val="A24811E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FA65168"/>
    <w:multiLevelType w:val="hybridMultilevel"/>
    <w:tmpl w:val="CF523C8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1506CCEA">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FBE70CE"/>
    <w:multiLevelType w:val="hybridMultilevel"/>
    <w:tmpl w:val="88D6E418"/>
    <w:lvl w:ilvl="0" w:tplc="FFFFFFFF">
      <w:start w:val="1"/>
      <w:numFmt w:val="decimal"/>
      <w:lvlText w:val="%1."/>
      <w:lvlJc w:val="left"/>
      <w:pPr>
        <w:ind w:left="0" w:firstLine="0"/>
      </w:pPr>
      <w:rPr>
        <w:rFonts w:ascii="Palatino Linotype" w:hAnsi="Palatino Linotype" w:hint="default"/>
        <w:b/>
        <w:i w:val="0"/>
        <w:sz w:val="24"/>
      </w:rPr>
    </w:lvl>
    <w:lvl w:ilvl="1" w:tplc="1C6E24AE">
      <w:start w:val="1"/>
      <w:numFmt w:val="upperRoman"/>
      <w:lvlText w:val="%2."/>
      <w:lvlJc w:val="right"/>
      <w:pPr>
        <w:ind w:left="72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11"/>
  </w:num>
  <w:num w:numId="3">
    <w:abstractNumId w:val="0"/>
  </w:num>
  <w:num w:numId="4">
    <w:abstractNumId w:val="12"/>
  </w:num>
  <w:num w:numId="5">
    <w:abstractNumId w:val="15"/>
  </w:num>
  <w:num w:numId="6">
    <w:abstractNumId w:val="4"/>
  </w:num>
  <w:num w:numId="7">
    <w:abstractNumId w:val="9"/>
  </w:num>
  <w:num w:numId="8">
    <w:abstractNumId w:val="19"/>
  </w:num>
  <w:num w:numId="9">
    <w:abstractNumId w:val="23"/>
  </w:num>
  <w:num w:numId="10">
    <w:abstractNumId w:val="7"/>
  </w:num>
  <w:num w:numId="11">
    <w:abstractNumId w:val="1"/>
  </w:num>
  <w:num w:numId="12">
    <w:abstractNumId w:val="22"/>
  </w:num>
  <w:num w:numId="13">
    <w:abstractNumId w:val="13"/>
  </w:num>
  <w:num w:numId="14">
    <w:abstractNumId w:val="17"/>
  </w:num>
  <w:num w:numId="15">
    <w:abstractNumId w:val="14"/>
  </w:num>
  <w:num w:numId="16">
    <w:abstractNumId w:val="16"/>
  </w:num>
  <w:num w:numId="17">
    <w:abstractNumId w:val="3"/>
  </w:num>
  <w:num w:numId="18">
    <w:abstractNumId w:val="8"/>
  </w:num>
  <w:num w:numId="19">
    <w:abstractNumId w:val="6"/>
  </w:num>
  <w:num w:numId="20">
    <w:abstractNumId w:val="5"/>
  </w:num>
  <w:num w:numId="21">
    <w:abstractNumId w:val="24"/>
  </w:num>
  <w:num w:numId="22">
    <w:abstractNumId w:val="21"/>
  </w:num>
  <w:num w:numId="23">
    <w:abstractNumId w:val="18"/>
  </w:num>
  <w:num w:numId="24">
    <w:abstractNumId w:val="20"/>
  </w:num>
  <w:num w:numId="2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08"/>
  <w:hyphenationZone w:val="425"/>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797D"/>
    <w:rsid w:val="00007E8A"/>
    <w:rsid w:val="000100D7"/>
    <w:rsid w:val="0001106B"/>
    <w:rsid w:val="00011317"/>
    <w:rsid w:val="00012472"/>
    <w:rsid w:val="0001398B"/>
    <w:rsid w:val="00014F51"/>
    <w:rsid w:val="00016250"/>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4072A"/>
    <w:rsid w:val="000411E2"/>
    <w:rsid w:val="0004193F"/>
    <w:rsid w:val="00042380"/>
    <w:rsid w:val="00044DB9"/>
    <w:rsid w:val="0004686A"/>
    <w:rsid w:val="000468E2"/>
    <w:rsid w:val="00046CEE"/>
    <w:rsid w:val="000478BA"/>
    <w:rsid w:val="0005237C"/>
    <w:rsid w:val="00052A3C"/>
    <w:rsid w:val="00054A03"/>
    <w:rsid w:val="00055DD8"/>
    <w:rsid w:val="00056317"/>
    <w:rsid w:val="00056A79"/>
    <w:rsid w:val="0005777B"/>
    <w:rsid w:val="00061344"/>
    <w:rsid w:val="000622ED"/>
    <w:rsid w:val="0006247F"/>
    <w:rsid w:val="00062648"/>
    <w:rsid w:val="000631D9"/>
    <w:rsid w:val="0006381D"/>
    <w:rsid w:val="00063D06"/>
    <w:rsid w:val="0006407E"/>
    <w:rsid w:val="00064577"/>
    <w:rsid w:val="00064A37"/>
    <w:rsid w:val="00064B95"/>
    <w:rsid w:val="000659BE"/>
    <w:rsid w:val="000664BF"/>
    <w:rsid w:val="00066B68"/>
    <w:rsid w:val="00070361"/>
    <w:rsid w:val="0007221E"/>
    <w:rsid w:val="00074573"/>
    <w:rsid w:val="000770CE"/>
    <w:rsid w:val="000800AC"/>
    <w:rsid w:val="0008230A"/>
    <w:rsid w:val="00082D11"/>
    <w:rsid w:val="00082E28"/>
    <w:rsid w:val="000834FE"/>
    <w:rsid w:val="0008465D"/>
    <w:rsid w:val="00084E31"/>
    <w:rsid w:val="0008542A"/>
    <w:rsid w:val="00090D6F"/>
    <w:rsid w:val="00091C2C"/>
    <w:rsid w:val="00093FB4"/>
    <w:rsid w:val="00093FC7"/>
    <w:rsid w:val="00094B41"/>
    <w:rsid w:val="000953E2"/>
    <w:rsid w:val="00095BB9"/>
    <w:rsid w:val="0009700A"/>
    <w:rsid w:val="000A26B8"/>
    <w:rsid w:val="000A3F90"/>
    <w:rsid w:val="000A44DE"/>
    <w:rsid w:val="000A4554"/>
    <w:rsid w:val="000A45FD"/>
    <w:rsid w:val="000A4E44"/>
    <w:rsid w:val="000A556A"/>
    <w:rsid w:val="000A77ED"/>
    <w:rsid w:val="000B0370"/>
    <w:rsid w:val="000B2BA0"/>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C6B73"/>
    <w:rsid w:val="000D0855"/>
    <w:rsid w:val="000D11CC"/>
    <w:rsid w:val="000D1E0F"/>
    <w:rsid w:val="000D2DC2"/>
    <w:rsid w:val="000D3275"/>
    <w:rsid w:val="000D447F"/>
    <w:rsid w:val="000D5A1D"/>
    <w:rsid w:val="000D62FF"/>
    <w:rsid w:val="000D69DF"/>
    <w:rsid w:val="000D72C9"/>
    <w:rsid w:val="000D7369"/>
    <w:rsid w:val="000D7394"/>
    <w:rsid w:val="000E0366"/>
    <w:rsid w:val="000E07DC"/>
    <w:rsid w:val="000E096F"/>
    <w:rsid w:val="000E1389"/>
    <w:rsid w:val="000E2665"/>
    <w:rsid w:val="000E2A46"/>
    <w:rsid w:val="000E5176"/>
    <w:rsid w:val="000E67FC"/>
    <w:rsid w:val="000E77B8"/>
    <w:rsid w:val="000F1731"/>
    <w:rsid w:val="000F1B9F"/>
    <w:rsid w:val="000F1BF0"/>
    <w:rsid w:val="000F2739"/>
    <w:rsid w:val="000F2EDD"/>
    <w:rsid w:val="000F3457"/>
    <w:rsid w:val="000F37A8"/>
    <w:rsid w:val="000F6D7E"/>
    <w:rsid w:val="00100187"/>
    <w:rsid w:val="00100C6D"/>
    <w:rsid w:val="00100DDD"/>
    <w:rsid w:val="001015CE"/>
    <w:rsid w:val="00102D65"/>
    <w:rsid w:val="00103662"/>
    <w:rsid w:val="00103888"/>
    <w:rsid w:val="0010409E"/>
    <w:rsid w:val="00107499"/>
    <w:rsid w:val="00107557"/>
    <w:rsid w:val="0011167C"/>
    <w:rsid w:val="00111F02"/>
    <w:rsid w:val="0011279B"/>
    <w:rsid w:val="00112B02"/>
    <w:rsid w:val="00112F09"/>
    <w:rsid w:val="00114A21"/>
    <w:rsid w:val="00115F2B"/>
    <w:rsid w:val="00117441"/>
    <w:rsid w:val="0012006D"/>
    <w:rsid w:val="00121F4A"/>
    <w:rsid w:val="00122948"/>
    <w:rsid w:val="00122E4B"/>
    <w:rsid w:val="00123639"/>
    <w:rsid w:val="0012380D"/>
    <w:rsid w:val="00124015"/>
    <w:rsid w:val="00124CF1"/>
    <w:rsid w:val="001250B4"/>
    <w:rsid w:val="001253D1"/>
    <w:rsid w:val="00125595"/>
    <w:rsid w:val="00126C46"/>
    <w:rsid w:val="00127E68"/>
    <w:rsid w:val="001318D2"/>
    <w:rsid w:val="00132C06"/>
    <w:rsid w:val="00132F52"/>
    <w:rsid w:val="00133B79"/>
    <w:rsid w:val="00133CE5"/>
    <w:rsid w:val="00134AEC"/>
    <w:rsid w:val="001352E5"/>
    <w:rsid w:val="00135DD5"/>
    <w:rsid w:val="0013663C"/>
    <w:rsid w:val="0013673A"/>
    <w:rsid w:val="0013752C"/>
    <w:rsid w:val="00140206"/>
    <w:rsid w:val="00140D44"/>
    <w:rsid w:val="00142648"/>
    <w:rsid w:val="00142DC2"/>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0E22"/>
    <w:rsid w:val="001611E5"/>
    <w:rsid w:val="00161E95"/>
    <w:rsid w:val="00163780"/>
    <w:rsid w:val="00163B1F"/>
    <w:rsid w:val="001648EE"/>
    <w:rsid w:val="00164B65"/>
    <w:rsid w:val="001656F2"/>
    <w:rsid w:val="00165DC8"/>
    <w:rsid w:val="00166794"/>
    <w:rsid w:val="00167813"/>
    <w:rsid w:val="00172471"/>
    <w:rsid w:val="0017273C"/>
    <w:rsid w:val="001732E3"/>
    <w:rsid w:val="00174E02"/>
    <w:rsid w:val="0017653A"/>
    <w:rsid w:val="001775DF"/>
    <w:rsid w:val="001848C0"/>
    <w:rsid w:val="00185460"/>
    <w:rsid w:val="001862A3"/>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B30F9"/>
    <w:rsid w:val="001B3659"/>
    <w:rsid w:val="001B40F3"/>
    <w:rsid w:val="001B53A0"/>
    <w:rsid w:val="001B5F70"/>
    <w:rsid w:val="001B6845"/>
    <w:rsid w:val="001C09E0"/>
    <w:rsid w:val="001C0AED"/>
    <w:rsid w:val="001C13B1"/>
    <w:rsid w:val="001C1C2A"/>
    <w:rsid w:val="001C1CDE"/>
    <w:rsid w:val="001C20E8"/>
    <w:rsid w:val="001C263B"/>
    <w:rsid w:val="001C2713"/>
    <w:rsid w:val="001C2EF3"/>
    <w:rsid w:val="001C34D6"/>
    <w:rsid w:val="001C54A9"/>
    <w:rsid w:val="001C6012"/>
    <w:rsid w:val="001C67B0"/>
    <w:rsid w:val="001C7733"/>
    <w:rsid w:val="001C77F5"/>
    <w:rsid w:val="001C79FA"/>
    <w:rsid w:val="001D07C9"/>
    <w:rsid w:val="001D3AB5"/>
    <w:rsid w:val="001D4A81"/>
    <w:rsid w:val="001D7D8F"/>
    <w:rsid w:val="001D7DF0"/>
    <w:rsid w:val="001D7E82"/>
    <w:rsid w:val="001E018C"/>
    <w:rsid w:val="001E0672"/>
    <w:rsid w:val="001E0AD2"/>
    <w:rsid w:val="001E3596"/>
    <w:rsid w:val="001E3F91"/>
    <w:rsid w:val="001E4152"/>
    <w:rsid w:val="001E489D"/>
    <w:rsid w:val="001E5C94"/>
    <w:rsid w:val="001E6822"/>
    <w:rsid w:val="001E74A5"/>
    <w:rsid w:val="001E7B9E"/>
    <w:rsid w:val="001F025B"/>
    <w:rsid w:val="001F2B8C"/>
    <w:rsid w:val="001F394F"/>
    <w:rsid w:val="001F783F"/>
    <w:rsid w:val="001F7AFD"/>
    <w:rsid w:val="001F7DE2"/>
    <w:rsid w:val="002001BE"/>
    <w:rsid w:val="002031F3"/>
    <w:rsid w:val="002058A7"/>
    <w:rsid w:val="00205A1A"/>
    <w:rsid w:val="00207665"/>
    <w:rsid w:val="00211229"/>
    <w:rsid w:val="00211E8C"/>
    <w:rsid w:val="00212C9C"/>
    <w:rsid w:val="00212FCA"/>
    <w:rsid w:val="00213108"/>
    <w:rsid w:val="0021453E"/>
    <w:rsid w:val="0021475E"/>
    <w:rsid w:val="00215A63"/>
    <w:rsid w:val="002179AC"/>
    <w:rsid w:val="00217B86"/>
    <w:rsid w:val="00220ADB"/>
    <w:rsid w:val="002217BA"/>
    <w:rsid w:val="00221E74"/>
    <w:rsid w:val="00223507"/>
    <w:rsid w:val="00223ACC"/>
    <w:rsid w:val="0022448D"/>
    <w:rsid w:val="00226ED6"/>
    <w:rsid w:val="002275DE"/>
    <w:rsid w:val="00230170"/>
    <w:rsid w:val="002305CF"/>
    <w:rsid w:val="00232110"/>
    <w:rsid w:val="00233E08"/>
    <w:rsid w:val="002345FF"/>
    <w:rsid w:val="00235DF2"/>
    <w:rsid w:val="00237611"/>
    <w:rsid w:val="002408D7"/>
    <w:rsid w:val="002426EA"/>
    <w:rsid w:val="00244476"/>
    <w:rsid w:val="002457CF"/>
    <w:rsid w:val="002507D8"/>
    <w:rsid w:val="00252A20"/>
    <w:rsid w:val="00252B41"/>
    <w:rsid w:val="0025524F"/>
    <w:rsid w:val="002578EE"/>
    <w:rsid w:val="00257E5F"/>
    <w:rsid w:val="00260C1D"/>
    <w:rsid w:val="00261001"/>
    <w:rsid w:val="002617DC"/>
    <w:rsid w:val="00261A42"/>
    <w:rsid w:val="00261D84"/>
    <w:rsid w:val="002629A6"/>
    <w:rsid w:val="002630E4"/>
    <w:rsid w:val="00263F23"/>
    <w:rsid w:val="00264D02"/>
    <w:rsid w:val="00264DA7"/>
    <w:rsid w:val="0026500D"/>
    <w:rsid w:val="00265CD7"/>
    <w:rsid w:val="00266588"/>
    <w:rsid w:val="002665BD"/>
    <w:rsid w:val="00271B06"/>
    <w:rsid w:val="00272FEC"/>
    <w:rsid w:val="00273013"/>
    <w:rsid w:val="00273C37"/>
    <w:rsid w:val="0027430D"/>
    <w:rsid w:val="002746D9"/>
    <w:rsid w:val="00274ED2"/>
    <w:rsid w:val="002754FC"/>
    <w:rsid w:val="002765F2"/>
    <w:rsid w:val="00277A35"/>
    <w:rsid w:val="00280994"/>
    <w:rsid w:val="00280E3F"/>
    <w:rsid w:val="00280F05"/>
    <w:rsid w:val="0028248C"/>
    <w:rsid w:val="00282B05"/>
    <w:rsid w:val="00286DDB"/>
    <w:rsid w:val="002871EB"/>
    <w:rsid w:val="00290DBD"/>
    <w:rsid w:val="002948C4"/>
    <w:rsid w:val="002960D6"/>
    <w:rsid w:val="00297E45"/>
    <w:rsid w:val="002A2099"/>
    <w:rsid w:val="002A229B"/>
    <w:rsid w:val="002A35B6"/>
    <w:rsid w:val="002A4172"/>
    <w:rsid w:val="002A4516"/>
    <w:rsid w:val="002A54DE"/>
    <w:rsid w:val="002A70E6"/>
    <w:rsid w:val="002A7FAB"/>
    <w:rsid w:val="002B0692"/>
    <w:rsid w:val="002B085C"/>
    <w:rsid w:val="002B1AE9"/>
    <w:rsid w:val="002B2278"/>
    <w:rsid w:val="002B284F"/>
    <w:rsid w:val="002B2A2E"/>
    <w:rsid w:val="002B2F59"/>
    <w:rsid w:val="002B309C"/>
    <w:rsid w:val="002B4D21"/>
    <w:rsid w:val="002B6781"/>
    <w:rsid w:val="002B6AC2"/>
    <w:rsid w:val="002C0074"/>
    <w:rsid w:val="002C0159"/>
    <w:rsid w:val="002C0804"/>
    <w:rsid w:val="002C0DC5"/>
    <w:rsid w:val="002C1007"/>
    <w:rsid w:val="002C2D44"/>
    <w:rsid w:val="002C4715"/>
    <w:rsid w:val="002C4780"/>
    <w:rsid w:val="002C47ED"/>
    <w:rsid w:val="002C484A"/>
    <w:rsid w:val="002C5692"/>
    <w:rsid w:val="002C570D"/>
    <w:rsid w:val="002C6561"/>
    <w:rsid w:val="002C6DB3"/>
    <w:rsid w:val="002C76A0"/>
    <w:rsid w:val="002D0E3D"/>
    <w:rsid w:val="002D10C8"/>
    <w:rsid w:val="002D1A38"/>
    <w:rsid w:val="002D1AA7"/>
    <w:rsid w:val="002D1C2C"/>
    <w:rsid w:val="002D28CB"/>
    <w:rsid w:val="002D2E16"/>
    <w:rsid w:val="002D35AE"/>
    <w:rsid w:val="002D373C"/>
    <w:rsid w:val="002E126F"/>
    <w:rsid w:val="002E160F"/>
    <w:rsid w:val="002E191E"/>
    <w:rsid w:val="002E1C05"/>
    <w:rsid w:val="002E2783"/>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BEF"/>
    <w:rsid w:val="002F7D11"/>
    <w:rsid w:val="003001E4"/>
    <w:rsid w:val="003007E0"/>
    <w:rsid w:val="0030150B"/>
    <w:rsid w:val="00301B41"/>
    <w:rsid w:val="00301D47"/>
    <w:rsid w:val="003030B1"/>
    <w:rsid w:val="00303717"/>
    <w:rsid w:val="00304013"/>
    <w:rsid w:val="00304137"/>
    <w:rsid w:val="003046AA"/>
    <w:rsid w:val="003049F3"/>
    <w:rsid w:val="00304CDF"/>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53E"/>
    <w:rsid w:val="003116A6"/>
    <w:rsid w:val="00311863"/>
    <w:rsid w:val="00312733"/>
    <w:rsid w:val="00316065"/>
    <w:rsid w:val="00317883"/>
    <w:rsid w:val="00317EFF"/>
    <w:rsid w:val="00321181"/>
    <w:rsid w:val="00321AA3"/>
    <w:rsid w:val="00321AE9"/>
    <w:rsid w:val="00321EEE"/>
    <w:rsid w:val="00323895"/>
    <w:rsid w:val="0032586C"/>
    <w:rsid w:val="00326579"/>
    <w:rsid w:val="00327D27"/>
    <w:rsid w:val="00327D79"/>
    <w:rsid w:val="00330E47"/>
    <w:rsid w:val="00332E6B"/>
    <w:rsid w:val="003337F3"/>
    <w:rsid w:val="00333BE8"/>
    <w:rsid w:val="003344DB"/>
    <w:rsid w:val="00335898"/>
    <w:rsid w:val="00335BFE"/>
    <w:rsid w:val="00335E9C"/>
    <w:rsid w:val="0033608B"/>
    <w:rsid w:val="0033675D"/>
    <w:rsid w:val="00337941"/>
    <w:rsid w:val="003401F8"/>
    <w:rsid w:val="003407D0"/>
    <w:rsid w:val="0034181B"/>
    <w:rsid w:val="00341B17"/>
    <w:rsid w:val="00342C51"/>
    <w:rsid w:val="00345856"/>
    <w:rsid w:val="0034595C"/>
    <w:rsid w:val="00345B79"/>
    <w:rsid w:val="00345D0F"/>
    <w:rsid w:val="0034614E"/>
    <w:rsid w:val="00346885"/>
    <w:rsid w:val="003472B3"/>
    <w:rsid w:val="003501DB"/>
    <w:rsid w:val="0035104F"/>
    <w:rsid w:val="0035199B"/>
    <w:rsid w:val="003522BF"/>
    <w:rsid w:val="00352901"/>
    <w:rsid w:val="00355AEE"/>
    <w:rsid w:val="00355D3B"/>
    <w:rsid w:val="0035606B"/>
    <w:rsid w:val="0035651C"/>
    <w:rsid w:val="00357CC7"/>
    <w:rsid w:val="0036073F"/>
    <w:rsid w:val="003615A3"/>
    <w:rsid w:val="003629EE"/>
    <w:rsid w:val="003643B3"/>
    <w:rsid w:val="003708DD"/>
    <w:rsid w:val="00370B8E"/>
    <w:rsid w:val="00370BB1"/>
    <w:rsid w:val="003721B2"/>
    <w:rsid w:val="00372328"/>
    <w:rsid w:val="00374CE8"/>
    <w:rsid w:val="003762FD"/>
    <w:rsid w:val="00376FD2"/>
    <w:rsid w:val="00377278"/>
    <w:rsid w:val="00377A76"/>
    <w:rsid w:val="0038132B"/>
    <w:rsid w:val="00383E66"/>
    <w:rsid w:val="00384AE2"/>
    <w:rsid w:val="00385699"/>
    <w:rsid w:val="00387DC9"/>
    <w:rsid w:val="00390D23"/>
    <w:rsid w:val="0039142B"/>
    <w:rsid w:val="00391447"/>
    <w:rsid w:val="0039193E"/>
    <w:rsid w:val="00391ADA"/>
    <w:rsid w:val="00392CDB"/>
    <w:rsid w:val="0039380F"/>
    <w:rsid w:val="00393B71"/>
    <w:rsid w:val="00394095"/>
    <w:rsid w:val="003940F6"/>
    <w:rsid w:val="00394B2E"/>
    <w:rsid w:val="003955D3"/>
    <w:rsid w:val="00396545"/>
    <w:rsid w:val="0039671B"/>
    <w:rsid w:val="00396F71"/>
    <w:rsid w:val="003A03D0"/>
    <w:rsid w:val="003A04FF"/>
    <w:rsid w:val="003A1B01"/>
    <w:rsid w:val="003A2029"/>
    <w:rsid w:val="003A5E73"/>
    <w:rsid w:val="003A63D9"/>
    <w:rsid w:val="003A6417"/>
    <w:rsid w:val="003A65FE"/>
    <w:rsid w:val="003A6A5A"/>
    <w:rsid w:val="003A7221"/>
    <w:rsid w:val="003A730E"/>
    <w:rsid w:val="003B123F"/>
    <w:rsid w:val="003B1857"/>
    <w:rsid w:val="003B1CEE"/>
    <w:rsid w:val="003B2199"/>
    <w:rsid w:val="003B2856"/>
    <w:rsid w:val="003B2A0D"/>
    <w:rsid w:val="003B31FA"/>
    <w:rsid w:val="003B55AD"/>
    <w:rsid w:val="003B7EC4"/>
    <w:rsid w:val="003C183D"/>
    <w:rsid w:val="003C7282"/>
    <w:rsid w:val="003D00D5"/>
    <w:rsid w:val="003D0A29"/>
    <w:rsid w:val="003D0BC7"/>
    <w:rsid w:val="003D181D"/>
    <w:rsid w:val="003D187D"/>
    <w:rsid w:val="003D20C4"/>
    <w:rsid w:val="003D29E0"/>
    <w:rsid w:val="003D4163"/>
    <w:rsid w:val="003D46D0"/>
    <w:rsid w:val="003D5661"/>
    <w:rsid w:val="003D65BF"/>
    <w:rsid w:val="003D792A"/>
    <w:rsid w:val="003E1680"/>
    <w:rsid w:val="003E2E98"/>
    <w:rsid w:val="003E4701"/>
    <w:rsid w:val="003E6079"/>
    <w:rsid w:val="003E6128"/>
    <w:rsid w:val="003E6679"/>
    <w:rsid w:val="003E6D0F"/>
    <w:rsid w:val="003E712E"/>
    <w:rsid w:val="003F0769"/>
    <w:rsid w:val="003F0DDA"/>
    <w:rsid w:val="003F140F"/>
    <w:rsid w:val="003F1552"/>
    <w:rsid w:val="003F15DB"/>
    <w:rsid w:val="003F2702"/>
    <w:rsid w:val="003F2778"/>
    <w:rsid w:val="003F36A4"/>
    <w:rsid w:val="003F4900"/>
    <w:rsid w:val="003F70CA"/>
    <w:rsid w:val="003F7823"/>
    <w:rsid w:val="00400E76"/>
    <w:rsid w:val="0040137F"/>
    <w:rsid w:val="00402179"/>
    <w:rsid w:val="0040278D"/>
    <w:rsid w:val="00403249"/>
    <w:rsid w:val="004078C8"/>
    <w:rsid w:val="004102DE"/>
    <w:rsid w:val="004107D7"/>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42F1"/>
    <w:rsid w:val="004349C0"/>
    <w:rsid w:val="00434ECD"/>
    <w:rsid w:val="00437702"/>
    <w:rsid w:val="00437909"/>
    <w:rsid w:val="004401B5"/>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38FA"/>
    <w:rsid w:val="00464CB6"/>
    <w:rsid w:val="0046532D"/>
    <w:rsid w:val="0046566E"/>
    <w:rsid w:val="00470027"/>
    <w:rsid w:val="0047025A"/>
    <w:rsid w:val="004724EC"/>
    <w:rsid w:val="00472C41"/>
    <w:rsid w:val="00472CB5"/>
    <w:rsid w:val="00473115"/>
    <w:rsid w:val="004738D8"/>
    <w:rsid w:val="00473BD2"/>
    <w:rsid w:val="00473F11"/>
    <w:rsid w:val="00474477"/>
    <w:rsid w:val="004764CB"/>
    <w:rsid w:val="00476730"/>
    <w:rsid w:val="004769A5"/>
    <w:rsid w:val="004773A3"/>
    <w:rsid w:val="004773E6"/>
    <w:rsid w:val="00477710"/>
    <w:rsid w:val="00481A7B"/>
    <w:rsid w:val="0048386B"/>
    <w:rsid w:val="00483C14"/>
    <w:rsid w:val="00484EDE"/>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A62"/>
    <w:rsid w:val="004A2BF5"/>
    <w:rsid w:val="004A3085"/>
    <w:rsid w:val="004A3C58"/>
    <w:rsid w:val="004A4178"/>
    <w:rsid w:val="004A4BD5"/>
    <w:rsid w:val="004A4CFD"/>
    <w:rsid w:val="004A677C"/>
    <w:rsid w:val="004A6C04"/>
    <w:rsid w:val="004A7D4A"/>
    <w:rsid w:val="004B05A5"/>
    <w:rsid w:val="004B0EB6"/>
    <w:rsid w:val="004B176B"/>
    <w:rsid w:val="004B182C"/>
    <w:rsid w:val="004B293C"/>
    <w:rsid w:val="004B35A4"/>
    <w:rsid w:val="004B3A2A"/>
    <w:rsid w:val="004B3D59"/>
    <w:rsid w:val="004B4713"/>
    <w:rsid w:val="004B4BE7"/>
    <w:rsid w:val="004B50F8"/>
    <w:rsid w:val="004B58EA"/>
    <w:rsid w:val="004B73EF"/>
    <w:rsid w:val="004B7992"/>
    <w:rsid w:val="004C09B4"/>
    <w:rsid w:val="004C20F2"/>
    <w:rsid w:val="004C251E"/>
    <w:rsid w:val="004C3F25"/>
    <w:rsid w:val="004C4E77"/>
    <w:rsid w:val="004C525E"/>
    <w:rsid w:val="004C6796"/>
    <w:rsid w:val="004C67E2"/>
    <w:rsid w:val="004C6B67"/>
    <w:rsid w:val="004C6BD8"/>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D70F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555"/>
    <w:rsid w:val="00517A46"/>
    <w:rsid w:val="00517BAF"/>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6CE8"/>
    <w:rsid w:val="00546FBD"/>
    <w:rsid w:val="00550671"/>
    <w:rsid w:val="00551425"/>
    <w:rsid w:val="0055159A"/>
    <w:rsid w:val="005516E0"/>
    <w:rsid w:val="00551A9B"/>
    <w:rsid w:val="005520BF"/>
    <w:rsid w:val="00552213"/>
    <w:rsid w:val="005526F4"/>
    <w:rsid w:val="0055544F"/>
    <w:rsid w:val="00556533"/>
    <w:rsid w:val="00556B04"/>
    <w:rsid w:val="00556F72"/>
    <w:rsid w:val="00556F82"/>
    <w:rsid w:val="00560A81"/>
    <w:rsid w:val="00560C00"/>
    <w:rsid w:val="00561ED1"/>
    <w:rsid w:val="00562B0A"/>
    <w:rsid w:val="00562CCE"/>
    <w:rsid w:val="00563FC3"/>
    <w:rsid w:val="0056555A"/>
    <w:rsid w:val="005669D6"/>
    <w:rsid w:val="00566BC5"/>
    <w:rsid w:val="0056788F"/>
    <w:rsid w:val="00567998"/>
    <w:rsid w:val="00570911"/>
    <w:rsid w:val="00573BC6"/>
    <w:rsid w:val="005759CD"/>
    <w:rsid w:val="00575D39"/>
    <w:rsid w:val="00575F2C"/>
    <w:rsid w:val="005773AC"/>
    <w:rsid w:val="00577884"/>
    <w:rsid w:val="00577C3F"/>
    <w:rsid w:val="00581C0F"/>
    <w:rsid w:val="00582919"/>
    <w:rsid w:val="0058374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1FAB"/>
    <w:rsid w:val="005A228F"/>
    <w:rsid w:val="005A22CB"/>
    <w:rsid w:val="005A2A65"/>
    <w:rsid w:val="005A2F65"/>
    <w:rsid w:val="005A3513"/>
    <w:rsid w:val="005A3581"/>
    <w:rsid w:val="005A3BD7"/>
    <w:rsid w:val="005A60E1"/>
    <w:rsid w:val="005A6788"/>
    <w:rsid w:val="005A786F"/>
    <w:rsid w:val="005B13E4"/>
    <w:rsid w:val="005B169C"/>
    <w:rsid w:val="005B2DD1"/>
    <w:rsid w:val="005B3A49"/>
    <w:rsid w:val="005B4B08"/>
    <w:rsid w:val="005B5703"/>
    <w:rsid w:val="005B6ADF"/>
    <w:rsid w:val="005B773D"/>
    <w:rsid w:val="005B7C5D"/>
    <w:rsid w:val="005C02B5"/>
    <w:rsid w:val="005C0821"/>
    <w:rsid w:val="005C1A74"/>
    <w:rsid w:val="005C3294"/>
    <w:rsid w:val="005C347F"/>
    <w:rsid w:val="005C3B63"/>
    <w:rsid w:val="005C450C"/>
    <w:rsid w:val="005C6961"/>
    <w:rsid w:val="005C6F55"/>
    <w:rsid w:val="005C7898"/>
    <w:rsid w:val="005C7CA9"/>
    <w:rsid w:val="005D0EB4"/>
    <w:rsid w:val="005D18A6"/>
    <w:rsid w:val="005D27DD"/>
    <w:rsid w:val="005D3493"/>
    <w:rsid w:val="005D42F5"/>
    <w:rsid w:val="005D622E"/>
    <w:rsid w:val="005D6617"/>
    <w:rsid w:val="005D6FF0"/>
    <w:rsid w:val="005E11D5"/>
    <w:rsid w:val="005E34D4"/>
    <w:rsid w:val="005E3716"/>
    <w:rsid w:val="005E3AE2"/>
    <w:rsid w:val="005E3FDE"/>
    <w:rsid w:val="005E55F2"/>
    <w:rsid w:val="005E68FC"/>
    <w:rsid w:val="005E7271"/>
    <w:rsid w:val="005E76A0"/>
    <w:rsid w:val="005E7CC9"/>
    <w:rsid w:val="005F0007"/>
    <w:rsid w:val="005F0E6C"/>
    <w:rsid w:val="005F1362"/>
    <w:rsid w:val="005F1BAD"/>
    <w:rsid w:val="005F3685"/>
    <w:rsid w:val="005F487C"/>
    <w:rsid w:val="005F53A4"/>
    <w:rsid w:val="005F5FE1"/>
    <w:rsid w:val="005F62B2"/>
    <w:rsid w:val="005F715E"/>
    <w:rsid w:val="006010DA"/>
    <w:rsid w:val="006015F0"/>
    <w:rsid w:val="006017AB"/>
    <w:rsid w:val="00604AC3"/>
    <w:rsid w:val="00605865"/>
    <w:rsid w:val="00611DC1"/>
    <w:rsid w:val="00613655"/>
    <w:rsid w:val="006144EE"/>
    <w:rsid w:val="00617125"/>
    <w:rsid w:val="00617813"/>
    <w:rsid w:val="006206CC"/>
    <w:rsid w:val="00622B06"/>
    <w:rsid w:val="00623C15"/>
    <w:rsid w:val="00624425"/>
    <w:rsid w:val="006257C2"/>
    <w:rsid w:val="00627163"/>
    <w:rsid w:val="0063034E"/>
    <w:rsid w:val="00632E24"/>
    <w:rsid w:val="00634476"/>
    <w:rsid w:val="00637475"/>
    <w:rsid w:val="0064393B"/>
    <w:rsid w:val="006439A1"/>
    <w:rsid w:val="00644375"/>
    <w:rsid w:val="00644A5C"/>
    <w:rsid w:val="00645E03"/>
    <w:rsid w:val="00646A08"/>
    <w:rsid w:val="00650392"/>
    <w:rsid w:val="0065061D"/>
    <w:rsid w:val="00651701"/>
    <w:rsid w:val="00652854"/>
    <w:rsid w:val="00655146"/>
    <w:rsid w:val="0065715E"/>
    <w:rsid w:val="00657670"/>
    <w:rsid w:val="00657DBF"/>
    <w:rsid w:val="00657DE0"/>
    <w:rsid w:val="00662C69"/>
    <w:rsid w:val="006633C0"/>
    <w:rsid w:val="00663470"/>
    <w:rsid w:val="00663CC7"/>
    <w:rsid w:val="006642CA"/>
    <w:rsid w:val="0066458B"/>
    <w:rsid w:val="00664805"/>
    <w:rsid w:val="00664FB5"/>
    <w:rsid w:val="006674A0"/>
    <w:rsid w:val="006718FB"/>
    <w:rsid w:val="006720F3"/>
    <w:rsid w:val="00672744"/>
    <w:rsid w:val="00673695"/>
    <w:rsid w:val="00673DB5"/>
    <w:rsid w:val="00674701"/>
    <w:rsid w:val="00674A46"/>
    <w:rsid w:val="006752B0"/>
    <w:rsid w:val="00675742"/>
    <w:rsid w:val="00675F80"/>
    <w:rsid w:val="00676959"/>
    <w:rsid w:val="00676C6B"/>
    <w:rsid w:val="00677358"/>
    <w:rsid w:val="00680F25"/>
    <w:rsid w:val="00682297"/>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7AA"/>
    <w:rsid w:val="00696EF8"/>
    <w:rsid w:val="00697159"/>
    <w:rsid w:val="00697365"/>
    <w:rsid w:val="00697B44"/>
    <w:rsid w:val="00697C1C"/>
    <w:rsid w:val="006A0339"/>
    <w:rsid w:val="006A1047"/>
    <w:rsid w:val="006A11C8"/>
    <w:rsid w:val="006A2CF3"/>
    <w:rsid w:val="006A2D34"/>
    <w:rsid w:val="006A2EDE"/>
    <w:rsid w:val="006A2EFB"/>
    <w:rsid w:val="006A32B6"/>
    <w:rsid w:val="006A3D7A"/>
    <w:rsid w:val="006A4617"/>
    <w:rsid w:val="006A79C3"/>
    <w:rsid w:val="006B004E"/>
    <w:rsid w:val="006B0198"/>
    <w:rsid w:val="006B12E8"/>
    <w:rsid w:val="006B1C19"/>
    <w:rsid w:val="006B31E7"/>
    <w:rsid w:val="006B4585"/>
    <w:rsid w:val="006B53EE"/>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3A2A"/>
    <w:rsid w:val="006E3C4C"/>
    <w:rsid w:val="006E4BD4"/>
    <w:rsid w:val="006E4E2A"/>
    <w:rsid w:val="006E5950"/>
    <w:rsid w:val="006E6B65"/>
    <w:rsid w:val="006E6C14"/>
    <w:rsid w:val="006E73D4"/>
    <w:rsid w:val="006E7CC5"/>
    <w:rsid w:val="006F0AE3"/>
    <w:rsid w:val="006F1E31"/>
    <w:rsid w:val="006F2C12"/>
    <w:rsid w:val="006F2F92"/>
    <w:rsid w:val="006F3266"/>
    <w:rsid w:val="006F51AA"/>
    <w:rsid w:val="006F69E5"/>
    <w:rsid w:val="00701218"/>
    <w:rsid w:val="00702D2E"/>
    <w:rsid w:val="007050B1"/>
    <w:rsid w:val="00705527"/>
    <w:rsid w:val="00707096"/>
    <w:rsid w:val="00710B50"/>
    <w:rsid w:val="007127BB"/>
    <w:rsid w:val="007136BC"/>
    <w:rsid w:val="00714576"/>
    <w:rsid w:val="00714FEC"/>
    <w:rsid w:val="00715A04"/>
    <w:rsid w:val="00715B7D"/>
    <w:rsid w:val="00721335"/>
    <w:rsid w:val="00721924"/>
    <w:rsid w:val="00721F66"/>
    <w:rsid w:val="00722B93"/>
    <w:rsid w:val="0072445A"/>
    <w:rsid w:val="007263AA"/>
    <w:rsid w:val="00731F1F"/>
    <w:rsid w:val="00732319"/>
    <w:rsid w:val="0073324B"/>
    <w:rsid w:val="007337E6"/>
    <w:rsid w:val="00735A75"/>
    <w:rsid w:val="007365AD"/>
    <w:rsid w:val="007409D8"/>
    <w:rsid w:val="00740BA4"/>
    <w:rsid w:val="00742486"/>
    <w:rsid w:val="00743CAC"/>
    <w:rsid w:val="0074433B"/>
    <w:rsid w:val="007446C2"/>
    <w:rsid w:val="0074573F"/>
    <w:rsid w:val="0074628D"/>
    <w:rsid w:val="007473D2"/>
    <w:rsid w:val="007479C2"/>
    <w:rsid w:val="00750A80"/>
    <w:rsid w:val="00751061"/>
    <w:rsid w:val="0075151E"/>
    <w:rsid w:val="0075265E"/>
    <w:rsid w:val="0075440D"/>
    <w:rsid w:val="00754EF8"/>
    <w:rsid w:val="00755369"/>
    <w:rsid w:val="0075604A"/>
    <w:rsid w:val="0075650E"/>
    <w:rsid w:val="00757995"/>
    <w:rsid w:val="00760BAE"/>
    <w:rsid w:val="00762511"/>
    <w:rsid w:val="00762697"/>
    <w:rsid w:val="007644E6"/>
    <w:rsid w:val="007652EA"/>
    <w:rsid w:val="00766CDD"/>
    <w:rsid w:val="007674F3"/>
    <w:rsid w:val="00767CD2"/>
    <w:rsid w:val="00770859"/>
    <w:rsid w:val="00772245"/>
    <w:rsid w:val="0077236C"/>
    <w:rsid w:val="0077277D"/>
    <w:rsid w:val="00774A5F"/>
    <w:rsid w:val="00774AB3"/>
    <w:rsid w:val="00774DFD"/>
    <w:rsid w:val="007753FA"/>
    <w:rsid w:val="0077544D"/>
    <w:rsid w:val="007758D3"/>
    <w:rsid w:val="00775D67"/>
    <w:rsid w:val="00776C78"/>
    <w:rsid w:val="0078079A"/>
    <w:rsid w:val="0078249C"/>
    <w:rsid w:val="00784AA0"/>
    <w:rsid w:val="00784F3D"/>
    <w:rsid w:val="00785321"/>
    <w:rsid w:val="00785E63"/>
    <w:rsid w:val="007860B9"/>
    <w:rsid w:val="007861AF"/>
    <w:rsid w:val="00786DD5"/>
    <w:rsid w:val="00787184"/>
    <w:rsid w:val="007914E4"/>
    <w:rsid w:val="00791CA9"/>
    <w:rsid w:val="00791E58"/>
    <w:rsid w:val="00794C2B"/>
    <w:rsid w:val="00797D59"/>
    <w:rsid w:val="007A0692"/>
    <w:rsid w:val="007A082B"/>
    <w:rsid w:val="007A0A0E"/>
    <w:rsid w:val="007A1303"/>
    <w:rsid w:val="007A2C90"/>
    <w:rsid w:val="007A4419"/>
    <w:rsid w:val="007A65E0"/>
    <w:rsid w:val="007A70B9"/>
    <w:rsid w:val="007A729D"/>
    <w:rsid w:val="007A7602"/>
    <w:rsid w:val="007A7A58"/>
    <w:rsid w:val="007A7E06"/>
    <w:rsid w:val="007B02B9"/>
    <w:rsid w:val="007B08F5"/>
    <w:rsid w:val="007B1AED"/>
    <w:rsid w:val="007B233D"/>
    <w:rsid w:val="007B2587"/>
    <w:rsid w:val="007B26B2"/>
    <w:rsid w:val="007B30F3"/>
    <w:rsid w:val="007B5AF0"/>
    <w:rsid w:val="007B6317"/>
    <w:rsid w:val="007B694D"/>
    <w:rsid w:val="007B79A9"/>
    <w:rsid w:val="007C0013"/>
    <w:rsid w:val="007C0CBC"/>
    <w:rsid w:val="007C1605"/>
    <w:rsid w:val="007C255D"/>
    <w:rsid w:val="007C37D2"/>
    <w:rsid w:val="007C3985"/>
    <w:rsid w:val="007C6110"/>
    <w:rsid w:val="007C6AE2"/>
    <w:rsid w:val="007C7154"/>
    <w:rsid w:val="007D0C01"/>
    <w:rsid w:val="007D26D2"/>
    <w:rsid w:val="007D3356"/>
    <w:rsid w:val="007D3FBD"/>
    <w:rsid w:val="007D49A0"/>
    <w:rsid w:val="007D7EF3"/>
    <w:rsid w:val="007E0553"/>
    <w:rsid w:val="007E5125"/>
    <w:rsid w:val="007E5A30"/>
    <w:rsid w:val="007E5DB4"/>
    <w:rsid w:val="007E6334"/>
    <w:rsid w:val="007E64B6"/>
    <w:rsid w:val="007E72DF"/>
    <w:rsid w:val="007F0617"/>
    <w:rsid w:val="007F313E"/>
    <w:rsid w:val="007F372C"/>
    <w:rsid w:val="007F3993"/>
    <w:rsid w:val="007F3A5A"/>
    <w:rsid w:val="007F5AD6"/>
    <w:rsid w:val="007F6F57"/>
    <w:rsid w:val="007F729E"/>
    <w:rsid w:val="00800E69"/>
    <w:rsid w:val="00800EFF"/>
    <w:rsid w:val="00802B28"/>
    <w:rsid w:val="00802BFE"/>
    <w:rsid w:val="00803827"/>
    <w:rsid w:val="0080391F"/>
    <w:rsid w:val="008039C2"/>
    <w:rsid w:val="008046E4"/>
    <w:rsid w:val="00804992"/>
    <w:rsid w:val="008055FF"/>
    <w:rsid w:val="00806782"/>
    <w:rsid w:val="0080784C"/>
    <w:rsid w:val="00810302"/>
    <w:rsid w:val="00810F94"/>
    <w:rsid w:val="008118AF"/>
    <w:rsid w:val="00811E99"/>
    <w:rsid w:val="00812CFD"/>
    <w:rsid w:val="00814A15"/>
    <w:rsid w:val="00814A17"/>
    <w:rsid w:val="00815FC2"/>
    <w:rsid w:val="008167F5"/>
    <w:rsid w:val="0081794B"/>
    <w:rsid w:val="00817D8E"/>
    <w:rsid w:val="008200A3"/>
    <w:rsid w:val="00820BF2"/>
    <w:rsid w:val="00824C4E"/>
    <w:rsid w:val="00826125"/>
    <w:rsid w:val="00826F38"/>
    <w:rsid w:val="00830D70"/>
    <w:rsid w:val="00831969"/>
    <w:rsid w:val="00833E4C"/>
    <w:rsid w:val="00834316"/>
    <w:rsid w:val="00836224"/>
    <w:rsid w:val="008374E9"/>
    <w:rsid w:val="008376CD"/>
    <w:rsid w:val="00837BE4"/>
    <w:rsid w:val="00840559"/>
    <w:rsid w:val="00842534"/>
    <w:rsid w:val="00843153"/>
    <w:rsid w:val="008433C1"/>
    <w:rsid w:val="00843908"/>
    <w:rsid w:val="008443E1"/>
    <w:rsid w:val="00845D12"/>
    <w:rsid w:val="00846713"/>
    <w:rsid w:val="00846C5D"/>
    <w:rsid w:val="00846D48"/>
    <w:rsid w:val="008473FA"/>
    <w:rsid w:val="00847830"/>
    <w:rsid w:val="00851A81"/>
    <w:rsid w:val="00851F4C"/>
    <w:rsid w:val="0085224B"/>
    <w:rsid w:val="008523BA"/>
    <w:rsid w:val="00852B26"/>
    <w:rsid w:val="0085480B"/>
    <w:rsid w:val="00855021"/>
    <w:rsid w:val="00855985"/>
    <w:rsid w:val="008560F4"/>
    <w:rsid w:val="008568B1"/>
    <w:rsid w:val="008570EB"/>
    <w:rsid w:val="00860A1E"/>
    <w:rsid w:val="00861622"/>
    <w:rsid w:val="00863125"/>
    <w:rsid w:val="008645F1"/>
    <w:rsid w:val="00864EBB"/>
    <w:rsid w:val="008662C0"/>
    <w:rsid w:val="0086644C"/>
    <w:rsid w:val="0087030B"/>
    <w:rsid w:val="008705E1"/>
    <w:rsid w:val="0087153F"/>
    <w:rsid w:val="00872938"/>
    <w:rsid w:val="00873ABF"/>
    <w:rsid w:val="0087459A"/>
    <w:rsid w:val="00875167"/>
    <w:rsid w:val="00875A88"/>
    <w:rsid w:val="00875DF8"/>
    <w:rsid w:val="008765E3"/>
    <w:rsid w:val="00876DCE"/>
    <w:rsid w:val="00876FBF"/>
    <w:rsid w:val="00881572"/>
    <w:rsid w:val="00882FEA"/>
    <w:rsid w:val="0088320F"/>
    <w:rsid w:val="00883450"/>
    <w:rsid w:val="008834D1"/>
    <w:rsid w:val="0088398C"/>
    <w:rsid w:val="00885A71"/>
    <w:rsid w:val="00885C6E"/>
    <w:rsid w:val="0088608A"/>
    <w:rsid w:val="00886AF2"/>
    <w:rsid w:val="0088743F"/>
    <w:rsid w:val="0089067B"/>
    <w:rsid w:val="00890700"/>
    <w:rsid w:val="00892AB9"/>
    <w:rsid w:val="00893537"/>
    <w:rsid w:val="00893857"/>
    <w:rsid w:val="0089412A"/>
    <w:rsid w:val="00894767"/>
    <w:rsid w:val="00895335"/>
    <w:rsid w:val="00895536"/>
    <w:rsid w:val="008965EF"/>
    <w:rsid w:val="00896AD4"/>
    <w:rsid w:val="00897752"/>
    <w:rsid w:val="008A2811"/>
    <w:rsid w:val="008A3FC8"/>
    <w:rsid w:val="008A52F3"/>
    <w:rsid w:val="008A5456"/>
    <w:rsid w:val="008A74F2"/>
    <w:rsid w:val="008A7536"/>
    <w:rsid w:val="008A7F7D"/>
    <w:rsid w:val="008B1A5A"/>
    <w:rsid w:val="008B382F"/>
    <w:rsid w:val="008B38BC"/>
    <w:rsid w:val="008B4590"/>
    <w:rsid w:val="008B5AB4"/>
    <w:rsid w:val="008B66A6"/>
    <w:rsid w:val="008B6849"/>
    <w:rsid w:val="008B7FFE"/>
    <w:rsid w:val="008C0446"/>
    <w:rsid w:val="008C2B3C"/>
    <w:rsid w:val="008C33F9"/>
    <w:rsid w:val="008C41A7"/>
    <w:rsid w:val="008C6F34"/>
    <w:rsid w:val="008C7108"/>
    <w:rsid w:val="008C75C8"/>
    <w:rsid w:val="008D02A3"/>
    <w:rsid w:val="008D115B"/>
    <w:rsid w:val="008D22D8"/>
    <w:rsid w:val="008D259C"/>
    <w:rsid w:val="008D288D"/>
    <w:rsid w:val="008D2BC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12E6"/>
    <w:rsid w:val="008F1558"/>
    <w:rsid w:val="008F2B44"/>
    <w:rsid w:val="008F330B"/>
    <w:rsid w:val="008F5927"/>
    <w:rsid w:val="008F5F96"/>
    <w:rsid w:val="008F7752"/>
    <w:rsid w:val="0090174A"/>
    <w:rsid w:val="00902E52"/>
    <w:rsid w:val="009036B3"/>
    <w:rsid w:val="0090620F"/>
    <w:rsid w:val="009071FE"/>
    <w:rsid w:val="00907761"/>
    <w:rsid w:val="00907A46"/>
    <w:rsid w:val="00910076"/>
    <w:rsid w:val="0091242A"/>
    <w:rsid w:val="00912E53"/>
    <w:rsid w:val="0091395C"/>
    <w:rsid w:val="00913AA4"/>
    <w:rsid w:val="00915778"/>
    <w:rsid w:val="009164DD"/>
    <w:rsid w:val="009210C9"/>
    <w:rsid w:val="00921CF4"/>
    <w:rsid w:val="00922166"/>
    <w:rsid w:val="00925C68"/>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467D2"/>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1E9E"/>
    <w:rsid w:val="009A28A2"/>
    <w:rsid w:val="009A2D33"/>
    <w:rsid w:val="009A3F10"/>
    <w:rsid w:val="009A5191"/>
    <w:rsid w:val="009A593A"/>
    <w:rsid w:val="009A5FBB"/>
    <w:rsid w:val="009B0E35"/>
    <w:rsid w:val="009B0F5C"/>
    <w:rsid w:val="009B11D6"/>
    <w:rsid w:val="009B2EE9"/>
    <w:rsid w:val="009B3771"/>
    <w:rsid w:val="009B4864"/>
    <w:rsid w:val="009B5504"/>
    <w:rsid w:val="009B5D1A"/>
    <w:rsid w:val="009B649B"/>
    <w:rsid w:val="009B6F16"/>
    <w:rsid w:val="009C0940"/>
    <w:rsid w:val="009C0950"/>
    <w:rsid w:val="009C1D99"/>
    <w:rsid w:val="009C1F8B"/>
    <w:rsid w:val="009C20A8"/>
    <w:rsid w:val="009C5057"/>
    <w:rsid w:val="009D1378"/>
    <w:rsid w:val="009D1780"/>
    <w:rsid w:val="009D2384"/>
    <w:rsid w:val="009D3240"/>
    <w:rsid w:val="009D3A6E"/>
    <w:rsid w:val="009D61D9"/>
    <w:rsid w:val="009D624D"/>
    <w:rsid w:val="009D6AD5"/>
    <w:rsid w:val="009E09BF"/>
    <w:rsid w:val="009E0AB4"/>
    <w:rsid w:val="009E10C7"/>
    <w:rsid w:val="009E260E"/>
    <w:rsid w:val="009E360A"/>
    <w:rsid w:val="009E38A4"/>
    <w:rsid w:val="009E3D82"/>
    <w:rsid w:val="009E4942"/>
    <w:rsid w:val="009E58CA"/>
    <w:rsid w:val="009E6E48"/>
    <w:rsid w:val="009F0467"/>
    <w:rsid w:val="009F0B67"/>
    <w:rsid w:val="009F0CAC"/>
    <w:rsid w:val="009F1566"/>
    <w:rsid w:val="009F1E4B"/>
    <w:rsid w:val="009F307E"/>
    <w:rsid w:val="009F37D5"/>
    <w:rsid w:val="009F4582"/>
    <w:rsid w:val="009F50DE"/>
    <w:rsid w:val="009F5F3E"/>
    <w:rsid w:val="009F6D34"/>
    <w:rsid w:val="009F74A2"/>
    <w:rsid w:val="009F7BB0"/>
    <w:rsid w:val="00A0179F"/>
    <w:rsid w:val="00A0191E"/>
    <w:rsid w:val="00A01B7D"/>
    <w:rsid w:val="00A036C5"/>
    <w:rsid w:val="00A03AD2"/>
    <w:rsid w:val="00A05A67"/>
    <w:rsid w:val="00A05DA0"/>
    <w:rsid w:val="00A073A0"/>
    <w:rsid w:val="00A07D84"/>
    <w:rsid w:val="00A10336"/>
    <w:rsid w:val="00A10CE2"/>
    <w:rsid w:val="00A13400"/>
    <w:rsid w:val="00A13703"/>
    <w:rsid w:val="00A13811"/>
    <w:rsid w:val="00A15C42"/>
    <w:rsid w:val="00A16DF1"/>
    <w:rsid w:val="00A17302"/>
    <w:rsid w:val="00A17A17"/>
    <w:rsid w:val="00A2069D"/>
    <w:rsid w:val="00A20B1F"/>
    <w:rsid w:val="00A21050"/>
    <w:rsid w:val="00A235D0"/>
    <w:rsid w:val="00A24131"/>
    <w:rsid w:val="00A27A7F"/>
    <w:rsid w:val="00A3276A"/>
    <w:rsid w:val="00A349D2"/>
    <w:rsid w:val="00A34C05"/>
    <w:rsid w:val="00A35492"/>
    <w:rsid w:val="00A4044E"/>
    <w:rsid w:val="00A4217B"/>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477E5"/>
    <w:rsid w:val="00A50720"/>
    <w:rsid w:val="00A50922"/>
    <w:rsid w:val="00A50B8A"/>
    <w:rsid w:val="00A51F40"/>
    <w:rsid w:val="00A55D2B"/>
    <w:rsid w:val="00A572BC"/>
    <w:rsid w:val="00A57A82"/>
    <w:rsid w:val="00A62B7B"/>
    <w:rsid w:val="00A66AE9"/>
    <w:rsid w:val="00A67428"/>
    <w:rsid w:val="00A70CF3"/>
    <w:rsid w:val="00A7155E"/>
    <w:rsid w:val="00A73C04"/>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7C3"/>
    <w:rsid w:val="00AC3E08"/>
    <w:rsid w:val="00AC3E65"/>
    <w:rsid w:val="00AC535B"/>
    <w:rsid w:val="00AC5F6A"/>
    <w:rsid w:val="00AD0B3C"/>
    <w:rsid w:val="00AD0FC3"/>
    <w:rsid w:val="00AD1CC0"/>
    <w:rsid w:val="00AD22B5"/>
    <w:rsid w:val="00AD2718"/>
    <w:rsid w:val="00AD33D3"/>
    <w:rsid w:val="00AD3DB4"/>
    <w:rsid w:val="00AD5133"/>
    <w:rsid w:val="00AD5712"/>
    <w:rsid w:val="00AD6AC5"/>
    <w:rsid w:val="00AD76A1"/>
    <w:rsid w:val="00AE1CCB"/>
    <w:rsid w:val="00AE48E8"/>
    <w:rsid w:val="00AE7F20"/>
    <w:rsid w:val="00AF0E7C"/>
    <w:rsid w:val="00AF1F04"/>
    <w:rsid w:val="00AF3B55"/>
    <w:rsid w:val="00AF3D59"/>
    <w:rsid w:val="00AF615F"/>
    <w:rsid w:val="00AF6794"/>
    <w:rsid w:val="00AF6F48"/>
    <w:rsid w:val="00AF717E"/>
    <w:rsid w:val="00AF77A6"/>
    <w:rsid w:val="00B016F7"/>
    <w:rsid w:val="00B02BDD"/>
    <w:rsid w:val="00B04E10"/>
    <w:rsid w:val="00B055B9"/>
    <w:rsid w:val="00B13243"/>
    <w:rsid w:val="00B13511"/>
    <w:rsid w:val="00B13D85"/>
    <w:rsid w:val="00B14ED7"/>
    <w:rsid w:val="00B16296"/>
    <w:rsid w:val="00B16CC7"/>
    <w:rsid w:val="00B1786A"/>
    <w:rsid w:val="00B206D8"/>
    <w:rsid w:val="00B20C75"/>
    <w:rsid w:val="00B230E5"/>
    <w:rsid w:val="00B23E88"/>
    <w:rsid w:val="00B267A4"/>
    <w:rsid w:val="00B312C7"/>
    <w:rsid w:val="00B315C4"/>
    <w:rsid w:val="00B316B9"/>
    <w:rsid w:val="00B31E90"/>
    <w:rsid w:val="00B32E58"/>
    <w:rsid w:val="00B335A2"/>
    <w:rsid w:val="00B342D1"/>
    <w:rsid w:val="00B34371"/>
    <w:rsid w:val="00B357DD"/>
    <w:rsid w:val="00B36BEC"/>
    <w:rsid w:val="00B37104"/>
    <w:rsid w:val="00B37930"/>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571D"/>
    <w:rsid w:val="00B667C6"/>
    <w:rsid w:val="00B66BC8"/>
    <w:rsid w:val="00B6723D"/>
    <w:rsid w:val="00B67B60"/>
    <w:rsid w:val="00B67BD4"/>
    <w:rsid w:val="00B71F08"/>
    <w:rsid w:val="00B73838"/>
    <w:rsid w:val="00B7421A"/>
    <w:rsid w:val="00B74366"/>
    <w:rsid w:val="00B74D4D"/>
    <w:rsid w:val="00B75F20"/>
    <w:rsid w:val="00B762FD"/>
    <w:rsid w:val="00B76C73"/>
    <w:rsid w:val="00B808A4"/>
    <w:rsid w:val="00B81371"/>
    <w:rsid w:val="00B818B8"/>
    <w:rsid w:val="00B8225B"/>
    <w:rsid w:val="00B83E2E"/>
    <w:rsid w:val="00B855AA"/>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4F26"/>
    <w:rsid w:val="00BB5CA9"/>
    <w:rsid w:val="00BB6662"/>
    <w:rsid w:val="00BB7E0C"/>
    <w:rsid w:val="00BC0CE4"/>
    <w:rsid w:val="00BC22CD"/>
    <w:rsid w:val="00BC260A"/>
    <w:rsid w:val="00BC30BF"/>
    <w:rsid w:val="00BC3150"/>
    <w:rsid w:val="00BC4307"/>
    <w:rsid w:val="00BC4C44"/>
    <w:rsid w:val="00BC61B2"/>
    <w:rsid w:val="00BC7E69"/>
    <w:rsid w:val="00BD025A"/>
    <w:rsid w:val="00BD02D5"/>
    <w:rsid w:val="00BD0A1C"/>
    <w:rsid w:val="00BD0DA4"/>
    <w:rsid w:val="00BD0F9E"/>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31BD"/>
    <w:rsid w:val="00BE462E"/>
    <w:rsid w:val="00BE545A"/>
    <w:rsid w:val="00BE57A2"/>
    <w:rsid w:val="00BE5E11"/>
    <w:rsid w:val="00BE6C95"/>
    <w:rsid w:val="00BE74FA"/>
    <w:rsid w:val="00BF0A54"/>
    <w:rsid w:val="00BF0F1C"/>
    <w:rsid w:val="00BF1278"/>
    <w:rsid w:val="00BF1B7F"/>
    <w:rsid w:val="00BF2346"/>
    <w:rsid w:val="00BF3B85"/>
    <w:rsid w:val="00BF485E"/>
    <w:rsid w:val="00BF6B5B"/>
    <w:rsid w:val="00BF6D83"/>
    <w:rsid w:val="00BF704D"/>
    <w:rsid w:val="00BF7365"/>
    <w:rsid w:val="00BF7824"/>
    <w:rsid w:val="00C020F8"/>
    <w:rsid w:val="00C02535"/>
    <w:rsid w:val="00C04666"/>
    <w:rsid w:val="00C04D22"/>
    <w:rsid w:val="00C06C02"/>
    <w:rsid w:val="00C11482"/>
    <w:rsid w:val="00C1254E"/>
    <w:rsid w:val="00C12E38"/>
    <w:rsid w:val="00C14CDF"/>
    <w:rsid w:val="00C150E0"/>
    <w:rsid w:val="00C150F6"/>
    <w:rsid w:val="00C15A7E"/>
    <w:rsid w:val="00C15F97"/>
    <w:rsid w:val="00C16762"/>
    <w:rsid w:val="00C17637"/>
    <w:rsid w:val="00C179FC"/>
    <w:rsid w:val="00C203F6"/>
    <w:rsid w:val="00C20EB1"/>
    <w:rsid w:val="00C2139F"/>
    <w:rsid w:val="00C21EE9"/>
    <w:rsid w:val="00C24101"/>
    <w:rsid w:val="00C24B25"/>
    <w:rsid w:val="00C24FF3"/>
    <w:rsid w:val="00C2575E"/>
    <w:rsid w:val="00C26121"/>
    <w:rsid w:val="00C27ABF"/>
    <w:rsid w:val="00C3086E"/>
    <w:rsid w:val="00C315FB"/>
    <w:rsid w:val="00C31713"/>
    <w:rsid w:val="00C317BD"/>
    <w:rsid w:val="00C31C1C"/>
    <w:rsid w:val="00C33279"/>
    <w:rsid w:val="00C34B8F"/>
    <w:rsid w:val="00C35332"/>
    <w:rsid w:val="00C37421"/>
    <w:rsid w:val="00C37D4F"/>
    <w:rsid w:val="00C41015"/>
    <w:rsid w:val="00C41131"/>
    <w:rsid w:val="00C411C1"/>
    <w:rsid w:val="00C422BD"/>
    <w:rsid w:val="00C42ED3"/>
    <w:rsid w:val="00C43A3B"/>
    <w:rsid w:val="00C45581"/>
    <w:rsid w:val="00C45BF0"/>
    <w:rsid w:val="00C46213"/>
    <w:rsid w:val="00C465BE"/>
    <w:rsid w:val="00C4712A"/>
    <w:rsid w:val="00C47468"/>
    <w:rsid w:val="00C47CDC"/>
    <w:rsid w:val="00C50A2B"/>
    <w:rsid w:val="00C51671"/>
    <w:rsid w:val="00C5280A"/>
    <w:rsid w:val="00C5401F"/>
    <w:rsid w:val="00C54922"/>
    <w:rsid w:val="00C55FE8"/>
    <w:rsid w:val="00C601EF"/>
    <w:rsid w:val="00C6199A"/>
    <w:rsid w:val="00C6220B"/>
    <w:rsid w:val="00C62658"/>
    <w:rsid w:val="00C634D6"/>
    <w:rsid w:val="00C63CF2"/>
    <w:rsid w:val="00C6440A"/>
    <w:rsid w:val="00C648FC"/>
    <w:rsid w:val="00C65EDE"/>
    <w:rsid w:val="00C663BE"/>
    <w:rsid w:val="00C70AB7"/>
    <w:rsid w:val="00C71858"/>
    <w:rsid w:val="00C722C5"/>
    <w:rsid w:val="00C72382"/>
    <w:rsid w:val="00C74346"/>
    <w:rsid w:val="00C744AE"/>
    <w:rsid w:val="00C74781"/>
    <w:rsid w:val="00C76B87"/>
    <w:rsid w:val="00C80034"/>
    <w:rsid w:val="00C80729"/>
    <w:rsid w:val="00C828E8"/>
    <w:rsid w:val="00C83579"/>
    <w:rsid w:val="00C83C79"/>
    <w:rsid w:val="00C83EA7"/>
    <w:rsid w:val="00C84559"/>
    <w:rsid w:val="00C84E31"/>
    <w:rsid w:val="00C862C4"/>
    <w:rsid w:val="00C86977"/>
    <w:rsid w:val="00C86B34"/>
    <w:rsid w:val="00C86FFF"/>
    <w:rsid w:val="00C871C7"/>
    <w:rsid w:val="00C91060"/>
    <w:rsid w:val="00C91720"/>
    <w:rsid w:val="00C928FD"/>
    <w:rsid w:val="00C95593"/>
    <w:rsid w:val="00C9667A"/>
    <w:rsid w:val="00CA0640"/>
    <w:rsid w:val="00CA2022"/>
    <w:rsid w:val="00CA4741"/>
    <w:rsid w:val="00CA4CF0"/>
    <w:rsid w:val="00CA5465"/>
    <w:rsid w:val="00CA62D4"/>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7E6A"/>
    <w:rsid w:val="00CF030B"/>
    <w:rsid w:val="00CF23A2"/>
    <w:rsid w:val="00CF5D77"/>
    <w:rsid w:val="00CF6EB2"/>
    <w:rsid w:val="00D00269"/>
    <w:rsid w:val="00D02F72"/>
    <w:rsid w:val="00D07CFB"/>
    <w:rsid w:val="00D10AB0"/>
    <w:rsid w:val="00D12402"/>
    <w:rsid w:val="00D12927"/>
    <w:rsid w:val="00D12EE7"/>
    <w:rsid w:val="00D1373C"/>
    <w:rsid w:val="00D15617"/>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574"/>
    <w:rsid w:val="00D3469A"/>
    <w:rsid w:val="00D3478C"/>
    <w:rsid w:val="00D34A5C"/>
    <w:rsid w:val="00D35986"/>
    <w:rsid w:val="00D36CE3"/>
    <w:rsid w:val="00D37494"/>
    <w:rsid w:val="00D3789A"/>
    <w:rsid w:val="00D407B7"/>
    <w:rsid w:val="00D409B3"/>
    <w:rsid w:val="00D41B84"/>
    <w:rsid w:val="00D41E2D"/>
    <w:rsid w:val="00D42588"/>
    <w:rsid w:val="00D427F9"/>
    <w:rsid w:val="00D4287D"/>
    <w:rsid w:val="00D42957"/>
    <w:rsid w:val="00D429E4"/>
    <w:rsid w:val="00D446E7"/>
    <w:rsid w:val="00D47265"/>
    <w:rsid w:val="00D47500"/>
    <w:rsid w:val="00D4793C"/>
    <w:rsid w:val="00D525E2"/>
    <w:rsid w:val="00D5750C"/>
    <w:rsid w:val="00D60582"/>
    <w:rsid w:val="00D61222"/>
    <w:rsid w:val="00D63800"/>
    <w:rsid w:val="00D63990"/>
    <w:rsid w:val="00D63D90"/>
    <w:rsid w:val="00D65068"/>
    <w:rsid w:val="00D65243"/>
    <w:rsid w:val="00D658A1"/>
    <w:rsid w:val="00D65BBD"/>
    <w:rsid w:val="00D67B28"/>
    <w:rsid w:val="00D67E99"/>
    <w:rsid w:val="00D71057"/>
    <w:rsid w:val="00D730F6"/>
    <w:rsid w:val="00D738F0"/>
    <w:rsid w:val="00D75E6C"/>
    <w:rsid w:val="00D82CB3"/>
    <w:rsid w:val="00D82FC0"/>
    <w:rsid w:val="00D8322A"/>
    <w:rsid w:val="00D83C17"/>
    <w:rsid w:val="00D8541E"/>
    <w:rsid w:val="00D85885"/>
    <w:rsid w:val="00D8720F"/>
    <w:rsid w:val="00D87527"/>
    <w:rsid w:val="00D87652"/>
    <w:rsid w:val="00D87A89"/>
    <w:rsid w:val="00D905C2"/>
    <w:rsid w:val="00D9093B"/>
    <w:rsid w:val="00D92D08"/>
    <w:rsid w:val="00D9372E"/>
    <w:rsid w:val="00D938BE"/>
    <w:rsid w:val="00D9392E"/>
    <w:rsid w:val="00D947F0"/>
    <w:rsid w:val="00D963CC"/>
    <w:rsid w:val="00DA11BA"/>
    <w:rsid w:val="00DA22D8"/>
    <w:rsid w:val="00DA2D95"/>
    <w:rsid w:val="00DA3A4F"/>
    <w:rsid w:val="00DA42C0"/>
    <w:rsid w:val="00DA52A2"/>
    <w:rsid w:val="00DA5647"/>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D54CB"/>
    <w:rsid w:val="00DE0FC0"/>
    <w:rsid w:val="00DE190A"/>
    <w:rsid w:val="00DE1A76"/>
    <w:rsid w:val="00DE31D8"/>
    <w:rsid w:val="00DE3A31"/>
    <w:rsid w:val="00DE4F75"/>
    <w:rsid w:val="00DE5F76"/>
    <w:rsid w:val="00DF09A4"/>
    <w:rsid w:val="00DF0DF7"/>
    <w:rsid w:val="00DF13A5"/>
    <w:rsid w:val="00DF1C93"/>
    <w:rsid w:val="00DF1E5D"/>
    <w:rsid w:val="00DF2ABA"/>
    <w:rsid w:val="00DF391A"/>
    <w:rsid w:val="00DF419C"/>
    <w:rsid w:val="00DF51C5"/>
    <w:rsid w:val="00DF72C7"/>
    <w:rsid w:val="00E00D6F"/>
    <w:rsid w:val="00E02DA3"/>
    <w:rsid w:val="00E03246"/>
    <w:rsid w:val="00E03508"/>
    <w:rsid w:val="00E03C0E"/>
    <w:rsid w:val="00E066DF"/>
    <w:rsid w:val="00E07128"/>
    <w:rsid w:val="00E073C2"/>
    <w:rsid w:val="00E10AC3"/>
    <w:rsid w:val="00E10C25"/>
    <w:rsid w:val="00E1123F"/>
    <w:rsid w:val="00E11294"/>
    <w:rsid w:val="00E12D1C"/>
    <w:rsid w:val="00E14266"/>
    <w:rsid w:val="00E14307"/>
    <w:rsid w:val="00E15911"/>
    <w:rsid w:val="00E16412"/>
    <w:rsid w:val="00E165DD"/>
    <w:rsid w:val="00E16A98"/>
    <w:rsid w:val="00E227C3"/>
    <w:rsid w:val="00E22843"/>
    <w:rsid w:val="00E23111"/>
    <w:rsid w:val="00E23556"/>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673"/>
    <w:rsid w:val="00E46BF7"/>
    <w:rsid w:val="00E47A5F"/>
    <w:rsid w:val="00E50385"/>
    <w:rsid w:val="00E506E7"/>
    <w:rsid w:val="00E507A5"/>
    <w:rsid w:val="00E51A57"/>
    <w:rsid w:val="00E528D2"/>
    <w:rsid w:val="00E54E89"/>
    <w:rsid w:val="00E56DBA"/>
    <w:rsid w:val="00E57E0F"/>
    <w:rsid w:val="00E601CE"/>
    <w:rsid w:val="00E602CF"/>
    <w:rsid w:val="00E609D1"/>
    <w:rsid w:val="00E60B1D"/>
    <w:rsid w:val="00E61EE8"/>
    <w:rsid w:val="00E62061"/>
    <w:rsid w:val="00E62441"/>
    <w:rsid w:val="00E63879"/>
    <w:rsid w:val="00E647FF"/>
    <w:rsid w:val="00E650C6"/>
    <w:rsid w:val="00E66A80"/>
    <w:rsid w:val="00E66EE6"/>
    <w:rsid w:val="00E7063D"/>
    <w:rsid w:val="00E71329"/>
    <w:rsid w:val="00E71633"/>
    <w:rsid w:val="00E7218C"/>
    <w:rsid w:val="00E72689"/>
    <w:rsid w:val="00E730AA"/>
    <w:rsid w:val="00E74C7A"/>
    <w:rsid w:val="00E76F52"/>
    <w:rsid w:val="00E82B54"/>
    <w:rsid w:val="00E8380C"/>
    <w:rsid w:val="00E838B2"/>
    <w:rsid w:val="00E84521"/>
    <w:rsid w:val="00E84D6B"/>
    <w:rsid w:val="00E856B0"/>
    <w:rsid w:val="00E85D85"/>
    <w:rsid w:val="00E85FF3"/>
    <w:rsid w:val="00E86868"/>
    <w:rsid w:val="00E86C2A"/>
    <w:rsid w:val="00E86CA1"/>
    <w:rsid w:val="00E87F07"/>
    <w:rsid w:val="00E91E35"/>
    <w:rsid w:val="00E92215"/>
    <w:rsid w:val="00E937B5"/>
    <w:rsid w:val="00E9442F"/>
    <w:rsid w:val="00E94495"/>
    <w:rsid w:val="00E9486B"/>
    <w:rsid w:val="00E95534"/>
    <w:rsid w:val="00E96326"/>
    <w:rsid w:val="00E969D2"/>
    <w:rsid w:val="00E97D83"/>
    <w:rsid w:val="00EA0CA1"/>
    <w:rsid w:val="00EA1D8B"/>
    <w:rsid w:val="00EA289E"/>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43F"/>
    <w:rsid w:val="00EC064C"/>
    <w:rsid w:val="00EC0BFA"/>
    <w:rsid w:val="00EC0D38"/>
    <w:rsid w:val="00EC115D"/>
    <w:rsid w:val="00EC152A"/>
    <w:rsid w:val="00EC23AC"/>
    <w:rsid w:val="00EC3328"/>
    <w:rsid w:val="00EC34A9"/>
    <w:rsid w:val="00EC3934"/>
    <w:rsid w:val="00EC3BA1"/>
    <w:rsid w:val="00EC6F0E"/>
    <w:rsid w:val="00EC7352"/>
    <w:rsid w:val="00ED2270"/>
    <w:rsid w:val="00ED3818"/>
    <w:rsid w:val="00ED3B1D"/>
    <w:rsid w:val="00ED512E"/>
    <w:rsid w:val="00ED5EFD"/>
    <w:rsid w:val="00EE0293"/>
    <w:rsid w:val="00EE03EC"/>
    <w:rsid w:val="00EE048D"/>
    <w:rsid w:val="00EE0ACB"/>
    <w:rsid w:val="00EE107C"/>
    <w:rsid w:val="00EE123D"/>
    <w:rsid w:val="00EE2263"/>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5DB"/>
    <w:rsid w:val="00F05DE1"/>
    <w:rsid w:val="00F05EBB"/>
    <w:rsid w:val="00F06D58"/>
    <w:rsid w:val="00F07353"/>
    <w:rsid w:val="00F104AB"/>
    <w:rsid w:val="00F10D6B"/>
    <w:rsid w:val="00F12C08"/>
    <w:rsid w:val="00F12CDC"/>
    <w:rsid w:val="00F13E45"/>
    <w:rsid w:val="00F147C6"/>
    <w:rsid w:val="00F15794"/>
    <w:rsid w:val="00F17EFA"/>
    <w:rsid w:val="00F20933"/>
    <w:rsid w:val="00F21705"/>
    <w:rsid w:val="00F2299C"/>
    <w:rsid w:val="00F231FC"/>
    <w:rsid w:val="00F24AB7"/>
    <w:rsid w:val="00F2567E"/>
    <w:rsid w:val="00F25E84"/>
    <w:rsid w:val="00F26068"/>
    <w:rsid w:val="00F2706D"/>
    <w:rsid w:val="00F2723F"/>
    <w:rsid w:val="00F27ADB"/>
    <w:rsid w:val="00F31178"/>
    <w:rsid w:val="00F3117D"/>
    <w:rsid w:val="00F31AE8"/>
    <w:rsid w:val="00F325F9"/>
    <w:rsid w:val="00F32971"/>
    <w:rsid w:val="00F3400B"/>
    <w:rsid w:val="00F35C44"/>
    <w:rsid w:val="00F37B6F"/>
    <w:rsid w:val="00F40C05"/>
    <w:rsid w:val="00F40E86"/>
    <w:rsid w:val="00F42168"/>
    <w:rsid w:val="00F425B3"/>
    <w:rsid w:val="00F44C78"/>
    <w:rsid w:val="00F44F38"/>
    <w:rsid w:val="00F452C0"/>
    <w:rsid w:val="00F45502"/>
    <w:rsid w:val="00F459E6"/>
    <w:rsid w:val="00F53104"/>
    <w:rsid w:val="00F5372F"/>
    <w:rsid w:val="00F53C70"/>
    <w:rsid w:val="00F55309"/>
    <w:rsid w:val="00F562A9"/>
    <w:rsid w:val="00F56E0D"/>
    <w:rsid w:val="00F60C62"/>
    <w:rsid w:val="00F6300E"/>
    <w:rsid w:val="00F6301A"/>
    <w:rsid w:val="00F638B9"/>
    <w:rsid w:val="00F645AF"/>
    <w:rsid w:val="00F66BC9"/>
    <w:rsid w:val="00F67946"/>
    <w:rsid w:val="00F72B99"/>
    <w:rsid w:val="00F72CCD"/>
    <w:rsid w:val="00F72E9F"/>
    <w:rsid w:val="00F73166"/>
    <w:rsid w:val="00F736F9"/>
    <w:rsid w:val="00F739E9"/>
    <w:rsid w:val="00F81620"/>
    <w:rsid w:val="00F84240"/>
    <w:rsid w:val="00F85237"/>
    <w:rsid w:val="00F8564F"/>
    <w:rsid w:val="00F87DAE"/>
    <w:rsid w:val="00F9000A"/>
    <w:rsid w:val="00F9002A"/>
    <w:rsid w:val="00F906D0"/>
    <w:rsid w:val="00F90CC8"/>
    <w:rsid w:val="00F93FEB"/>
    <w:rsid w:val="00F94E43"/>
    <w:rsid w:val="00F96156"/>
    <w:rsid w:val="00F96460"/>
    <w:rsid w:val="00F97AFE"/>
    <w:rsid w:val="00F97E65"/>
    <w:rsid w:val="00FA0128"/>
    <w:rsid w:val="00FA0F09"/>
    <w:rsid w:val="00FA1786"/>
    <w:rsid w:val="00FA17C2"/>
    <w:rsid w:val="00FA215F"/>
    <w:rsid w:val="00FA2406"/>
    <w:rsid w:val="00FA3191"/>
    <w:rsid w:val="00FA5AE3"/>
    <w:rsid w:val="00FA73DD"/>
    <w:rsid w:val="00FB13C2"/>
    <w:rsid w:val="00FB27FA"/>
    <w:rsid w:val="00FB33D1"/>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4B65"/>
    <w:rsid w:val="00FD6729"/>
    <w:rsid w:val="00FD7996"/>
    <w:rsid w:val="00FD7B5E"/>
    <w:rsid w:val="00FD7EF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5C"/>
    <w:rsid w:val="00FF3373"/>
    <w:rsid w:val="00FF35F5"/>
    <w:rsid w:val="00FF3B7B"/>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FCD0F-C899-4621-9A29-0F7F3D12D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62</Pages>
  <Words>13105</Words>
  <Characters>72078</Characters>
  <Application>Microsoft Office Word</Application>
  <DocSecurity>0</DocSecurity>
  <Lines>600</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2019-12-11T01:19:00Z</cp:lastPrinted>
  <dcterms:created xsi:type="dcterms:W3CDTF">2022-05-06T19:52:00Z</dcterms:created>
  <dcterms:modified xsi:type="dcterms:W3CDTF">2022-05-06T19:55:00Z</dcterms:modified>
</cp:coreProperties>
</file>