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0AC7" w:rsidR="00EC77D9" w:rsidP="00B21155" w:rsidRDefault="00EC77D9" w14:paraId="63E834DF" w14:textId="4F66A70C">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Estado de México, de fecha die</w:t>
      </w:r>
      <w:r w:rsidR="003D0090">
        <w:rPr>
          <w:rFonts w:eastAsia="Calibri" w:cs="Tahoma"/>
          <w:lang w:val="es-ES"/>
        </w:rPr>
        <w:t>cisiete</w:t>
      </w:r>
      <w:r w:rsidRPr="002D0AC7">
        <w:rPr>
          <w:rFonts w:eastAsia="Calibri" w:cs="Tahoma"/>
          <w:lang w:val="es-ES"/>
        </w:rPr>
        <w:t xml:space="preserve"> de agosto de dos mil veintidós. </w:t>
      </w:r>
    </w:p>
    <w:p w:rsidRPr="002D0AC7" w:rsidR="00EC77D9" w:rsidP="00B21155" w:rsidRDefault="00EC77D9" w14:paraId="5E4128C6" w14:textId="77777777">
      <w:pPr>
        <w:spacing w:after="0" w:line="360" w:lineRule="auto"/>
        <w:rPr>
          <w:rFonts w:eastAsia="Calibri" w:cs="Tahoma"/>
          <w:b/>
          <w:bCs/>
          <w:lang w:val="es-ES"/>
        </w:rPr>
      </w:pPr>
    </w:p>
    <w:p w:rsidRPr="002D0AC7" w:rsidR="00EC77D9" w:rsidP="00B21155" w:rsidRDefault="00EC77D9" w14:paraId="04C62500" w14:textId="1044B0B9">
      <w:pPr>
        <w:spacing w:after="0" w:line="360" w:lineRule="auto"/>
        <w:rPr>
          <w:rFonts w:cs="Tahoma"/>
          <w:color w:val="0D0D0D" w:themeColor="text1" w:themeTint="F2"/>
        </w:rPr>
      </w:pPr>
      <w:r w:rsidRPr="50A7609F" w:rsidR="50A7609F">
        <w:rPr>
          <w:rFonts w:eastAsia="Calibri" w:cs="Tahoma"/>
          <w:b w:val="1"/>
          <w:bCs w:val="1"/>
          <w:lang w:val="es-ES"/>
        </w:rPr>
        <w:t xml:space="preserve">VISTO </w:t>
      </w:r>
      <w:r w:rsidRPr="50A7609F" w:rsidR="50A7609F">
        <w:rPr>
          <w:rFonts w:eastAsia="Calibri" w:cs="Tahoma"/>
          <w:lang w:val="es-ES"/>
        </w:rPr>
        <w:t xml:space="preserve">el expediente conformado con motivo del Recurso de Revisión </w:t>
      </w:r>
      <w:r w:rsidRPr="50A7609F" w:rsidR="50A7609F">
        <w:rPr>
          <w:rFonts w:eastAsia="Calibri" w:cs="Tahoma"/>
        </w:rPr>
        <w:t xml:space="preserve">12681/INFOEM/IP/RR/2022, interpuesto por </w:t>
      </w:r>
      <w:r w:rsidRPr="50A7609F" w:rsidR="50A7609F">
        <w:rPr>
          <w:rFonts w:eastAsia="Calibri" w:cs="Tahoma"/>
          <w:highlight w:val="black"/>
        </w:rPr>
        <w:t>XXXXXXXXXXXXXXXXXXXXXXXXXXX</w:t>
      </w:r>
      <w:r w:rsidRPr="50A7609F" w:rsidR="50A7609F">
        <w:rPr>
          <w:rFonts w:eastAsia="Calibri" w:cs="Tahoma"/>
        </w:rPr>
        <w:t>, en lo sucesivo,</w:t>
      </w:r>
      <w:r w:rsidRPr="50A7609F" w:rsidR="50A7609F">
        <w:rPr>
          <w:rFonts w:cs="Tahoma"/>
          <w:color w:val="0D0D0D" w:themeColor="text1" w:themeTint="F2" w:themeShade="FF"/>
        </w:rPr>
        <w:t xml:space="preserve"> Recurrente o Particular, en contra de la falta de respuesta del Sujeto Obligado, Ayuntamiento de Ixtapaluca, a la solicitud de acceso a la información pública</w:t>
      </w:r>
      <w:r w:rsidRPr="50A7609F" w:rsidR="50A7609F">
        <w:rPr>
          <w:b w:val="1"/>
          <w:bCs w:val="1"/>
          <w:color w:val="FF0000"/>
        </w:rPr>
        <w:t> </w:t>
      </w:r>
      <w:r w:rsidR="50A7609F">
        <w:rPr/>
        <w:t>00217/IXTAPALU/IP/2022</w:t>
      </w:r>
      <w:r w:rsidRPr="50A7609F" w:rsidR="50A7609F">
        <w:rPr>
          <w:rFonts w:cs="Tahoma"/>
          <w:color w:val="0D0D0D" w:themeColor="text1" w:themeTint="F2" w:themeShade="FF"/>
        </w:rPr>
        <w:t>, se emite la presente Resolución, con base en los Antecedentes y Considerandos que se exponen a continuación:</w:t>
      </w:r>
    </w:p>
    <w:p w:rsidRPr="002D0AC7" w:rsidR="00EC77D9" w:rsidP="00B21155" w:rsidRDefault="00EC77D9" w14:paraId="40862826" w14:textId="77777777">
      <w:pPr>
        <w:spacing w:after="0" w:line="360" w:lineRule="auto"/>
        <w:rPr>
          <w:rFonts w:eastAsia="Calibri" w:cs="Tahoma"/>
          <w:b/>
          <w:bCs/>
          <w:lang w:val="es-ES"/>
        </w:rPr>
      </w:pPr>
    </w:p>
    <w:p w:rsidRPr="002D0AC7" w:rsidR="00EC77D9" w:rsidP="00B21155"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B21155" w:rsidRDefault="00EC77D9" w14:paraId="3C95874E" w14:textId="77777777">
      <w:pPr>
        <w:spacing w:after="0" w:line="360" w:lineRule="auto"/>
        <w:rPr>
          <w:lang w:val="es-ES"/>
        </w:rPr>
      </w:pPr>
    </w:p>
    <w:p w:rsidRPr="002D0AC7" w:rsidR="00EC77D9" w:rsidP="00B21155"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B21155" w:rsidRDefault="00EC77D9" w14:paraId="4794251F" w14:textId="77777777">
      <w:pPr>
        <w:spacing w:after="0" w:line="360" w:lineRule="auto"/>
        <w:rPr>
          <w:rFonts w:eastAsia="Calibri" w:cs="Tahoma"/>
          <w:b/>
          <w:bCs/>
          <w:lang w:val="es-ES"/>
        </w:rPr>
      </w:pPr>
    </w:p>
    <w:p w:rsidRPr="002D0AC7" w:rsidR="00EC77D9" w:rsidP="00B21155" w:rsidRDefault="00EC77D9" w14:paraId="1960F426" w14:textId="12D8CC2B">
      <w:pPr>
        <w:spacing w:after="0" w:line="360" w:lineRule="auto"/>
        <w:rPr>
          <w:rFonts w:cs="Tahoma"/>
        </w:rPr>
      </w:pPr>
      <w:r w:rsidRPr="002D0AC7">
        <w:rPr>
          <w:rFonts w:eastAsia="Calibri" w:cs="Tahoma"/>
          <w:lang w:val="es-ES"/>
        </w:rPr>
        <w:t xml:space="preserve">Con fecha </w:t>
      </w:r>
      <w:r w:rsidR="00B0253B">
        <w:rPr>
          <w:rFonts w:eastAsia="Calibri" w:cs="Tahoma"/>
          <w:lang w:val="es-ES"/>
        </w:rPr>
        <w:t>veinticuatro de mayo</w:t>
      </w:r>
      <w:r w:rsidRPr="002D0AC7">
        <w:rPr>
          <w:rFonts w:eastAsia="Calibri" w:cs="Tahoma"/>
          <w:lang w:val="es-ES"/>
        </w:rPr>
        <w:t xml:space="preserve"> 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 </w:t>
      </w:r>
      <w:r w:rsidR="00E40057">
        <w:rPr>
          <w:rFonts w:eastAsia="Calibri" w:cs="Tahoma"/>
        </w:rPr>
        <w:t xml:space="preserve">Ayuntamiento de </w:t>
      </w:r>
      <w:r w:rsidR="00B61BF0">
        <w:rPr>
          <w:rFonts w:eastAsia="Calibri" w:cs="Tahoma"/>
        </w:rPr>
        <w:t>Ixtapaluca</w:t>
      </w:r>
      <w:r w:rsidR="003D0090">
        <w:rPr>
          <w:rFonts w:eastAsia="Calibri" w:cs="Tahoma"/>
        </w:rPr>
        <w:t xml:space="preserve">, </w:t>
      </w:r>
      <w:r w:rsidRPr="002D0AC7">
        <w:rPr>
          <w:rFonts w:cs="Tahoma"/>
        </w:rPr>
        <w:t>en los siguientes términos:</w:t>
      </w:r>
    </w:p>
    <w:p w:rsidRPr="002D0AC7" w:rsidR="003D0090" w:rsidP="00B21155" w:rsidRDefault="003D0090" w14:paraId="53516530" w14:textId="77777777">
      <w:pPr>
        <w:spacing w:after="0" w:line="360" w:lineRule="auto"/>
        <w:rPr>
          <w:rFonts w:cs="Tahoma"/>
        </w:rPr>
      </w:pPr>
    </w:p>
    <w:p w:rsidRPr="009019A4" w:rsidR="00EC77D9" w:rsidP="00B21155"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rsidRPr="003D0090" w:rsidR="00EC77D9" w:rsidP="00B21155" w:rsidRDefault="00B0253B" w14:paraId="602D270E" w14:textId="38FBDBD6">
      <w:pPr>
        <w:spacing w:after="0" w:line="360" w:lineRule="auto"/>
        <w:ind w:left="567"/>
        <w:rPr>
          <w:rFonts w:eastAsia="Times New Roman" w:cs="Arial"/>
          <w:bCs/>
          <w:i/>
          <w:iCs/>
          <w:sz w:val="20"/>
          <w:szCs w:val="20"/>
          <w:lang w:eastAsia="es-ES"/>
        </w:rPr>
      </w:pPr>
      <w:r w:rsidRPr="00B0253B">
        <w:rPr>
          <w:i/>
          <w:iCs/>
          <w:color w:val="000000"/>
          <w:sz w:val="20"/>
          <w:szCs w:val="20"/>
        </w:rPr>
        <w:t>EJERCIENDO MI DERECHO A LA INFORMACION, SOLICITO INFORMACION: DESDE LAS BASES, CONVOCATORIA, PUBLICACION, ACTAS DE LOS ACTOS DE PRESENTACION APERTURA DE PROPUESTAS, DICTAMEN Y FALLO, ASI COMO CONTRATO CON LA RAZON SOCIAL ADJUDICADA PARA LLEVAR A CABO LA FERIA NACIONAL DE IXTAPALUCA 2022, FENAIX 2022.</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p>
    <w:p w:rsidR="00EC77D9" w:rsidP="00B21155" w:rsidRDefault="00EC77D9" w14:paraId="3F4037DA" w14:textId="0A19B38F">
      <w:pPr>
        <w:tabs>
          <w:tab w:val="left" w:pos="4667"/>
        </w:tabs>
        <w:spacing w:after="0" w:line="360" w:lineRule="auto"/>
        <w:ind w:left="567" w:right="567"/>
        <w:rPr>
          <w:rFonts w:cs="Tahoma"/>
          <w:bCs/>
          <w:i/>
          <w:sz w:val="20"/>
          <w:szCs w:val="20"/>
        </w:rPr>
      </w:pPr>
    </w:p>
    <w:p w:rsidR="00B61BF0" w:rsidP="00B21155" w:rsidRDefault="00B61BF0" w14:paraId="170A256E" w14:textId="7B4AB470">
      <w:pPr>
        <w:tabs>
          <w:tab w:val="left" w:pos="4667"/>
        </w:tabs>
        <w:spacing w:after="0" w:line="360" w:lineRule="auto"/>
        <w:ind w:left="567" w:right="567"/>
        <w:rPr>
          <w:rFonts w:cs="Tahoma"/>
          <w:bCs/>
          <w:i/>
          <w:sz w:val="20"/>
          <w:szCs w:val="20"/>
        </w:rPr>
      </w:pPr>
    </w:p>
    <w:p w:rsidRPr="009019A4" w:rsidR="00EC77D9" w:rsidP="00B21155" w:rsidRDefault="00EC77D9" w14:paraId="1DAB7206" w14:textId="7777777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lastRenderedPageBreak/>
        <w:t>“MODALIDAD DE ENTREGA</w:t>
      </w:r>
    </w:p>
    <w:p w:rsidRPr="009019A4" w:rsidR="00EC77D9" w:rsidP="00B21155" w:rsidRDefault="00EC77D9" w14:paraId="55422320" w14:textId="7777777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rsidRPr="002D0AC7" w:rsidR="00EC77D9" w:rsidP="00B21155" w:rsidRDefault="00EC77D9" w14:paraId="654A5F62" w14:textId="77777777">
      <w:pPr>
        <w:spacing w:after="0" w:line="360" w:lineRule="auto"/>
        <w:ind w:left="567" w:right="567"/>
        <w:rPr>
          <w:rFonts w:eastAsia="Times New Roman" w:cs="Arial"/>
          <w:bCs/>
          <w:i/>
          <w:iCs/>
          <w:color w:val="auto"/>
          <w:lang w:eastAsia="es-ES"/>
        </w:rPr>
      </w:pPr>
    </w:p>
    <w:p w:rsidRPr="002D0AC7" w:rsidR="00EC77D9" w:rsidP="00B21155" w:rsidRDefault="00EC77D9" w14:paraId="713A2DDB" w14:textId="407477EB">
      <w:pPr>
        <w:tabs>
          <w:tab w:val="left" w:pos="4667"/>
        </w:tabs>
        <w:spacing w:after="0" w:line="360" w:lineRule="auto"/>
        <w:ind w:right="567"/>
        <w:rPr>
          <w:rFonts w:eastAsia="Calibri" w:cs="Tahoma"/>
          <w:b/>
          <w:bCs/>
        </w:rPr>
      </w:pPr>
      <w:r w:rsidRPr="002D0AC7">
        <w:rPr>
          <w:rFonts w:eastAsia="Calibri" w:cs="Tahoma"/>
          <w:b/>
          <w:bCs/>
        </w:rPr>
        <w:t xml:space="preserve">II. </w:t>
      </w:r>
      <w:r w:rsidRPr="002D0AC7">
        <w:rPr>
          <w:rFonts w:eastAsia="Calibri" w:cs="Tahoma"/>
          <w:b/>
        </w:rPr>
        <w:t>Respuesta</w:t>
      </w:r>
      <w:r w:rsidRPr="002D0AC7">
        <w:rPr>
          <w:rFonts w:eastAsia="Calibri" w:cs="Tahoma"/>
          <w:b/>
          <w:bCs/>
        </w:rPr>
        <w:t xml:space="preserve"> del Sujeto Obligado.</w:t>
      </w:r>
    </w:p>
    <w:p w:rsidRPr="002D0AC7" w:rsidR="00EC77D9" w:rsidP="00B21155" w:rsidRDefault="00EC77D9" w14:paraId="5FFE230B" w14:textId="77777777">
      <w:pPr>
        <w:spacing w:after="0" w:line="360" w:lineRule="auto"/>
        <w:rPr>
          <w:rFonts w:eastAsia="Calibri" w:cs="Tahoma"/>
          <w:b/>
          <w:bCs/>
        </w:rPr>
      </w:pPr>
    </w:p>
    <w:p w:rsidRPr="002D0AC7" w:rsidR="00EC77D9" w:rsidP="00B21155" w:rsidRDefault="00EC77D9" w14:paraId="339339D5" w14:textId="599BD3A1">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00E40057">
        <w:rPr>
          <w:rFonts w:eastAsia="Calibri" w:cs="Tahoma"/>
          <w:b/>
          <w:bCs/>
        </w:rPr>
        <w:t xml:space="preserve">Ayuntamiento de </w:t>
      </w:r>
      <w:r w:rsidR="00B61BF0">
        <w:rPr>
          <w:rFonts w:eastAsia="Calibri" w:cs="Tahoma"/>
          <w:b/>
          <w:bCs/>
        </w:rPr>
        <w:t>Ixtapaluca</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B21155"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B21155" w:rsidRDefault="00EC77D9" w14:paraId="56912486" w14:textId="61209640">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rsidRPr="002D0AC7" w:rsidR="00EC77D9" w:rsidP="00B21155" w:rsidRDefault="00EC77D9" w14:paraId="193305E5" w14:textId="77777777">
      <w:pPr>
        <w:spacing w:after="0" w:line="360" w:lineRule="auto"/>
        <w:rPr>
          <w:rFonts w:eastAsia="Times New Roman" w:cs="Tahoma"/>
          <w:bCs/>
          <w:color w:val="auto"/>
          <w:lang w:eastAsia="es-ES"/>
        </w:rPr>
      </w:pPr>
    </w:p>
    <w:p w:rsidRPr="002D0AC7" w:rsidR="00EC77D9" w:rsidP="00B21155" w:rsidRDefault="00EC77D9" w14:paraId="5575D42B" w14:textId="67802D24">
      <w:pPr>
        <w:spacing w:after="0" w:line="360" w:lineRule="auto"/>
        <w:rPr>
          <w:rFonts w:eastAsia="Times New Roman" w:cs="Tahoma"/>
          <w:bCs/>
          <w:color w:val="auto"/>
          <w:lang w:val="es-ES" w:eastAsia="es-ES"/>
        </w:rPr>
      </w:pPr>
      <w:r w:rsidRPr="002D0AC7">
        <w:rPr>
          <w:rFonts w:eastAsia="Times New Roman" w:cs="Tahoma"/>
          <w:bCs/>
          <w:color w:val="auto"/>
          <w:lang w:val="es-ES" w:eastAsia="es-ES"/>
        </w:rPr>
        <w:t xml:space="preserve">Con fecha </w:t>
      </w:r>
      <w:r w:rsidR="00B0253B">
        <w:rPr>
          <w:rFonts w:eastAsia="Times New Roman" w:cs="Tahoma"/>
          <w:bCs/>
          <w:color w:val="auto"/>
          <w:lang w:val="es-ES" w:eastAsia="es-ES"/>
        </w:rPr>
        <w:t xml:space="preserve">trece </w:t>
      </w:r>
      <w:r w:rsidR="00494ADB">
        <w:rPr>
          <w:rFonts w:eastAsia="Times New Roman" w:cs="Tahoma"/>
          <w:bCs/>
          <w:color w:val="auto"/>
          <w:lang w:val="es-ES" w:eastAsia="es-ES"/>
        </w:rPr>
        <w:t>de julio</w:t>
      </w:r>
      <w:r w:rsidRPr="002D0AC7">
        <w:rPr>
          <w:rFonts w:eastAsia="Times New Roman" w:cs="Tahoma"/>
          <w:bCs/>
          <w:color w:val="auto"/>
          <w:lang w:val="es-ES" w:eastAsia="es-ES"/>
        </w:rPr>
        <w:t xml:space="preserve"> 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 en los siguientes términos:</w:t>
      </w:r>
    </w:p>
    <w:p w:rsidRPr="002D0AC7" w:rsidR="00EC77D9" w:rsidP="00B21155" w:rsidRDefault="00EC77D9" w14:paraId="24595562" w14:textId="77777777">
      <w:pPr>
        <w:spacing w:after="0" w:line="360" w:lineRule="auto"/>
        <w:rPr>
          <w:rFonts w:eastAsia="Times New Roman" w:cs="Tahoma"/>
          <w:bCs/>
          <w:color w:val="auto"/>
          <w:lang w:eastAsia="es-ES"/>
        </w:rPr>
      </w:pPr>
    </w:p>
    <w:p w:rsidRPr="009019A4" w:rsidR="00EC77D9" w:rsidP="00B21155"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B21155" w:rsidRDefault="000823E5" w14:paraId="6E62BBE2" w14:textId="41196935">
      <w:pPr>
        <w:spacing w:after="0" w:line="360" w:lineRule="auto"/>
        <w:ind w:left="567" w:right="567"/>
        <w:rPr>
          <w:rFonts w:eastAsia="Times New Roman" w:cs="Tahoma"/>
          <w:bCs/>
          <w:i/>
          <w:iCs/>
          <w:color w:val="auto"/>
          <w:sz w:val="20"/>
          <w:szCs w:val="20"/>
          <w:lang w:eastAsia="es-ES"/>
        </w:rPr>
      </w:pPr>
      <w:r w:rsidRPr="000823E5">
        <w:rPr>
          <w:i/>
          <w:iCs/>
          <w:color w:val="000000"/>
          <w:sz w:val="20"/>
          <w:szCs w:val="20"/>
        </w:rPr>
        <w:t>REQUERIMIENTO DE INFORMACIÓN</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Pr="009019A4" w:rsidR="00EC77D9" w:rsidP="00B21155" w:rsidRDefault="00EC77D9" w14:paraId="5CCEB8EC" w14:textId="77777777">
      <w:pPr>
        <w:spacing w:after="0" w:line="360" w:lineRule="auto"/>
        <w:ind w:left="567" w:right="567"/>
        <w:rPr>
          <w:rFonts w:eastAsia="Times New Roman" w:cs="Tahoma"/>
          <w:bCs/>
          <w:i/>
          <w:color w:val="auto"/>
          <w:sz w:val="20"/>
          <w:szCs w:val="20"/>
          <w:lang w:eastAsia="es-ES"/>
        </w:rPr>
      </w:pPr>
    </w:p>
    <w:p w:rsidRPr="009019A4" w:rsidR="00EC77D9" w:rsidP="00B21155"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rsidRPr="009019A4" w:rsidR="00EC77D9" w:rsidP="00B21155" w:rsidRDefault="000823E5" w14:paraId="6A2AB2B9" w14:textId="1351A927">
      <w:pPr>
        <w:spacing w:after="0" w:line="360" w:lineRule="auto"/>
        <w:ind w:left="567" w:right="567"/>
        <w:rPr>
          <w:rFonts w:eastAsia="Times New Roman" w:cs="Tahoma"/>
          <w:bCs/>
          <w:color w:val="auto"/>
          <w:sz w:val="20"/>
          <w:szCs w:val="20"/>
          <w:lang w:eastAsia="es-ES"/>
        </w:rPr>
      </w:pPr>
      <w:r w:rsidRPr="000823E5">
        <w:rPr>
          <w:i/>
          <w:iCs/>
          <w:color w:val="000000"/>
          <w:sz w:val="20"/>
          <w:szCs w:val="20"/>
        </w:rPr>
        <w:t>NO EXISTE RESPUESTA ALGUNA DESPUES DE CINCUENTA DÍAS</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Pr="000823E5" w:rsidR="000823E5" w:rsidP="00B21155" w:rsidRDefault="000823E5" w14:paraId="3D9D5928" w14:textId="6021F8C5">
      <w:pPr>
        <w:spacing w:after="0" w:line="360" w:lineRule="auto"/>
        <w:rPr>
          <w:rFonts w:eastAsia="Calibri" w:cs="Tahoma"/>
          <w:bCs/>
          <w:color w:val="000000"/>
        </w:rPr>
      </w:pPr>
      <w:r>
        <w:rPr>
          <w:rFonts w:eastAsia="Calibri" w:cs="Tahoma"/>
          <w:bCs/>
          <w:color w:val="000000"/>
        </w:rPr>
        <w:lastRenderedPageBreak/>
        <w:t xml:space="preserve">El Sujeto Obligado adjuntó la digitalización del Acuerdo de Admisión del Recurso de Revisión con número </w:t>
      </w:r>
      <w:r>
        <w:t>12277/INFOEM/IP/RR/2022.</w:t>
      </w:r>
    </w:p>
    <w:p w:rsidR="000823E5" w:rsidP="00B21155" w:rsidRDefault="000823E5" w14:paraId="2EF5CAAD" w14:textId="77777777">
      <w:pPr>
        <w:spacing w:after="0" w:line="360" w:lineRule="auto"/>
        <w:rPr>
          <w:rFonts w:eastAsia="Calibri" w:cs="Tahoma"/>
          <w:b/>
          <w:color w:val="000000"/>
        </w:rPr>
      </w:pPr>
    </w:p>
    <w:p w:rsidRPr="002D0AC7" w:rsidR="00EC77D9" w:rsidP="00B21155" w:rsidRDefault="00EC77D9" w14:paraId="32EBD4AE" w14:textId="42F90B73">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EC77D9" w:rsidP="00B21155" w:rsidRDefault="00EC77D9" w14:paraId="1C4ADB40" w14:textId="77777777">
      <w:pPr>
        <w:spacing w:after="0" w:line="360" w:lineRule="auto"/>
        <w:rPr>
          <w:rFonts w:eastAsia="Batang" w:cs="Tahoma"/>
          <w:bCs/>
          <w:color w:val="000000"/>
        </w:rPr>
      </w:pPr>
    </w:p>
    <w:p w:rsidRPr="002D0AC7" w:rsidR="00EC77D9" w:rsidP="00B21155" w:rsidRDefault="00EC77D9" w14:paraId="7EC9EE07" w14:textId="0A85FF2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0823E5">
        <w:rPr>
          <w:rFonts w:eastAsia="Batang" w:cs="Tahoma"/>
          <w:bCs/>
          <w:color w:val="000000"/>
        </w:rPr>
        <w:t>trece</w:t>
      </w:r>
      <w:r w:rsidR="00494ADB">
        <w:rPr>
          <w:rFonts w:eastAsia="Batang" w:cs="Tahoma"/>
          <w:bCs/>
          <w:color w:val="000000"/>
        </w:rPr>
        <w:t xml:space="preserve"> de julio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2D0AC7">
        <w:rPr>
          <w:rFonts w:eastAsia="Batang" w:cs="Tahoma"/>
          <w:color w:val="000000"/>
        </w:rPr>
        <w:t>0</w:t>
      </w:r>
      <w:r w:rsidR="00E40057">
        <w:rPr>
          <w:rFonts w:eastAsia="Batang" w:cs="Tahoma"/>
          <w:color w:val="000000"/>
        </w:rPr>
        <w:t>12681</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B21155" w:rsidRDefault="00EC77D9" w14:paraId="23BD8332" w14:textId="77777777">
      <w:pPr>
        <w:spacing w:after="0" w:line="360" w:lineRule="auto"/>
        <w:rPr>
          <w:rFonts w:eastAsia="Batang" w:cs="Tahoma"/>
          <w:bCs/>
          <w:color w:val="000000"/>
        </w:rPr>
      </w:pPr>
    </w:p>
    <w:p w:rsidRPr="002D0AC7" w:rsidR="00EC77D9" w:rsidP="00B21155" w:rsidRDefault="00EC77D9" w14:paraId="385EEA5C" w14:textId="4CF7794F">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0823E5">
        <w:rPr>
          <w:rFonts w:eastAsia="Batang" w:cs="Tahoma"/>
          <w:bCs/>
          <w:color w:val="000000"/>
        </w:rPr>
        <w:t>primero de agosto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mismo día,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B21155" w:rsidRDefault="00EC77D9" w14:paraId="2C51930E" w14:textId="77777777">
      <w:pPr>
        <w:spacing w:after="0" w:line="360" w:lineRule="auto"/>
        <w:rPr>
          <w:rFonts w:cs="Tahoma"/>
        </w:rPr>
      </w:pPr>
    </w:p>
    <w:p w:rsidRPr="002D0AC7" w:rsidR="00EC77D9" w:rsidP="00B21155" w:rsidRDefault="00EC77D9" w14:paraId="50834C70" w14:textId="7777777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rsidRPr="002D0AC7" w:rsidR="00EC77D9" w:rsidP="00B21155" w:rsidRDefault="00EC77D9" w14:paraId="5818420C" w14:textId="77777777">
      <w:pPr>
        <w:widowControl w:val="0"/>
        <w:spacing w:after="0" w:line="360" w:lineRule="auto"/>
        <w:rPr>
          <w:rFonts w:eastAsia="Times New Roman" w:cs="Tahoma"/>
          <w:b/>
          <w:color w:val="auto"/>
          <w:lang w:eastAsia="es-ES"/>
        </w:rPr>
      </w:pPr>
    </w:p>
    <w:p w:rsidRPr="002D0AC7" w:rsidR="00EC77D9" w:rsidP="00B21155" w:rsidRDefault="00EC77D9" w14:paraId="35AAACA3" w14:textId="4363FE7D">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0823E5">
        <w:rPr>
          <w:rFonts w:eastAsia="Times New Roman" w:cs="Tahoma"/>
          <w:color w:val="auto"/>
          <w:lang w:eastAsia="es-ES"/>
        </w:rPr>
        <w:t xml:space="preserve">doce </w:t>
      </w:r>
      <w:r w:rsidRPr="002D0AC7">
        <w:rPr>
          <w:rFonts w:eastAsia="Times New Roman" w:cs="Tahoma"/>
          <w:color w:val="auto"/>
          <w:lang w:eastAsia="es-ES"/>
        </w:rPr>
        <w:t xml:space="preserve">de agosto de dos mil veintidós, al no existir diligencias pendientes por desahogar, se emitió el acuerdo por medio del cual se declaró cerrada la instrucción y se determinó pasar los expedientes a resolución, en términos de lo dispuesto </w:t>
      </w:r>
      <w:r w:rsidRPr="002D0AC7">
        <w:rPr>
          <w:rFonts w:eastAsia="Times New Roman" w:cs="Tahoma"/>
          <w:color w:val="auto"/>
          <w:lang w:eastAsia="es-ES"/>
        </w:rPr>
        <w:lastRenderedPageBreak/>
        <w:t xml:space="preserve">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Pr="002D0AC7" w:rsidR="00EC77D9" w:rsidP="00B21155" w:rsidRDefault="00EC77D9" w14:paraId="6FADC0BA" w14:textId="77777777">
      <w:pPr>
        <w:spacing w:after="0" w:line="360" w:lineRule="auto"/>
        <w:rPr>
          <w:rFonts w:eastAsia="Times New Roman" w:cs="Tahoma"/>
          <w:color w:val="auto"/>
          <w:lang w:eastAsia="es-ES"/>
        </w:rPr>
      </w:pPr>
    </w:p>
    <w:p w:rsidRPr="002D0AC7" w:rsidR="00EC77D9" w:rsidP="00B21155"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B21155" w:rsidRDefault="00EC77D9" w14:paraId="412F3655" w14:textId="77777777">
      <w:pPr>
        <w:spacing w:after="0" w:line="360" w:lineRule="auto"/>
        <w:rPr>
          <w:rFonts w:eastAsia="Times New Roman" w:cs="Tahoma"/>
          <w:bCs/>
          <w:iCs/>
          <w:color w:val="auto"/>
          <w:lang w:val="es-ES" w:eastAsia="es-ES"/>
        </w:rPr>
      </w:pPr>
    </w:p>
    <w:p w:rsidRPr="002D0AC7" w:rsidR="00EC77D9" w:rsidP="00B21155" w:rsidRDefault="00EC77D9" w14:paraId="4B442488" w14:textId="7777777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EC77D9" w:rsidP="00B21155" w:rsidRDefault="00EC77D9" w14:paraId="103A6474" w14:textId="77777777">
      <w:pPr>
        <w:spacing w:after="0" w:line="360" w:lineRule="auto"/>
        <w:jc w:val="center"/>
        <w:rPr>
          <w:rFonts w:eastAsia="Times New Roman" w:cs="Tahoma"/>
          <w:b/>
          <w:color w:val="auto"/>
          <w:lang w:val="es-ES" w:eastAsia="es-ES"/>
        </w:rPr>
      </w:pPr>
    </w:p>
    <w:p w:rsidRPr="002D0AC7" w:rsidR="00EC77D9" w:rsidP="00B21155"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B21155"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B21155" w:rsidRDefault="00EC77D9" w14:paraId="1F83A937" w14:textId="77777777">
      <w:pPr>
        <w:spacing w:after="0" w:line="360" w:lineRule="auto"/>
        <w:rPr>
          <w:rFonts w:eastAsia="Times New Roman" w:cs="Tahoma"/>
          <w:bCs/>
          <w:color w:val="auto"/>
          <w:lang w:eastAsia="es-ES"/>
        </w:rPr>
      </w:pPr>
      <w:bookmarkStart w:name="_Hlk63334754" w:id="0"/>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2D0AC7" w:rsidR="00EC77D9" w:rsidP="00B21155" w:rsidRDefault="00EC77D9" w14:paraId="18FF6F8F" w14:textId="77777777">
      <w:pPr>
        <w:spacing w:after="0" w:line="360" w:lineRule="auto"/>
      </w:pPr>
    </w:p>
    <w:p w:rsidRPr="002D0AC7" w:rsidR="00EC77D9" w:rsidP="00B21155" w:rsidRDefault="00EC77D9" w14:paraId="1A678CDB" w14:textId="7777777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Pr="002D0AC7" w:rsidR="00EC77D9" w:rsidP="00B21155"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C77D9" w:rsidP="00B21155"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3B9478FB" w14:textId="77777777">
      <w:pPr>
        <w:spacing w:after="0" w:line="360" w:lineRule="auto"/>
        <w:rPr>
          <w:b/>
          <w:lang w:val="es-ES"/>
        </w:rPr>
      </w:pPr>
      <w:r w:rsidRPr="002D0AC7">
        <w:rPr>
          <w:b/>
          <w:lang w:val="es-ES"/>
        </w:rPr>
        <w:t>Causales de improcedencia</w:t>
      </w:r>
    </w:p>
    <w:p w:rsidRPr="002D0AC7" w:rsidR="00EC77D9" w:rsidP="00B21155" w:rsidRDefault="00EC77D9" w14:paraId="49F1FD7D" w14:textId="77777777">
      <w:pPr>
        <w:spacing w:after="0" w:line="360" w:lineRule="auto"/>
      </w:pPr>
    </w:p>
    <w:p w:rsidRPr="002D0AC7" w:rsidR="00EC77D9" w:rsidP="00B21155"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B21155" w:rsidRDefault="00EC77D9" w14:paraId="2116FC2C" w14:textId="77777777">
      <w:pPr>
        <w:spacing w:after="0" w:line="360" w:lineRule="auto"/>
        <w:rPr>
          <w:rFonts w:eastAsia="Times New Roman" w:cs="Tahoma"/>
          <w:color w:val="auto"/>
          <w:lang w:eastAsia="es-ES"/>
        </w:rPr>
      </w:pPr>
    </w:p>
    <w:p w:rsidRPr="002D0AC7" w:rsidR="00EC77D9" w:rsidP="00B21155" w:rsidRDefault="00EC77D9" w14:paraId="09D4E746" w14:textId="1C095575">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EC77D9" w:rsidP="00B21155" w:rsidRDefault="00EC77D9" w14:paraId="47B92040" w14:textId="77777777">
      <w:pPr>
        <w:spacing w:after="0" w:line="360" w:lineRule="auto"/>
        <w:rPr>
          <w:rFonts w:eastAsia="Times New Roman" w:cs="Tahoma"/>
          <w:color w:val="auto"/>
          <w:lang w:eastAsia="es-ES"/>
        </w:rPr>
      </w:pPr>
    </w:p>
    <w:p w:rsidRPr="002D0AC7" w:rsidR="00EC77D9" w:rsidP="00B21155" w:rsidRDefault="00EC77D9" w14:paraId="24171D74" w14:textId="7777777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w:t>
      </w:r>
      <w:r w:rsidRPr="002D0AC7">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rsidRPr="002D0AC7" w:rsidR="00EC77D9" w:rsidP="00B21155" w:rsidRDefault="00EC77D9" w14:paraId="25D1BBB1" w14:textId="77777777">
      <w:pPr>
        <w:spacing w:after="0" w:line="360" w:lineRule="auto"/>
        <w:rPr>
          <w:rFonts w:eastAsia="Times New Roman" w:cs="Tahoma"/>
          <w:color w:val="auto"/>
          <w:lang w:val="es-ES" w:eastAsia="es-ES"/>
        </w:rPr>
      </w:pPr>
    </w:p>
    <w:p w:rsidRPr="002D0AC7" w:rsidR="00EC77D9" w:rsidP="00B21155" w:rsidRDefault="00EC77D9" w14:paraId="7A1A32E3" w14:textId="7777777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EC77D9" w:rsidP="00B21155" w:rsidRDefault="00EC77D9" w14:paraId="5A1F3A81" w14:textId="77777777">
      <w:pPr>
        <w:spacing w:after="0" w:line="360" w:lineRule="auto"/>
        <w:rPr>
          <w:rFonts w:eastAsia="Times New Roman" w:cs="Tahoma"/>
          <w:bCs/>
          <w:color w:val="auto"/>
          <w:lang w:val="es-ES" w:eastAsia="es-ES"/>
        </w:rPr>
      </w:pPr>
    </w:p>
    <w:p w:rsidR="00EC77D9" w:rsidP="00B21155" w:rsidRDefault="00EC77D9" w14:paraId="7B14536E" w14:textId="0D9B7EFF">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Pr="002D0AC7" w:rsidR="007D64DF" w:rsidP="00B21155" w:rsidRDefault="007D64DF" w14:paraId="2163A95F" w14:textId="77777777">
      <w:pPr>
        <w:spacing w:after="0" w:line="360" w:lineRule="auto"/>
        <w:rPr>
          <w:rFonts w:eastAsia="Times New Roman" w:cs="Tahoma"/>
          <w:bCs/>
          <w:color w:val="0D0D0D" w:themeColor="text1" w:themeTint="F2"/>
          <w:lang w:eastAsia="es-ES"/>
        </w:rPr>
      </w:pPr>
    </w:p>
    <w:p w:rsidRPr="002D0AC7" w:rsidR="00EC77D9" w:rsidP="00B21155" w:rsidRDefault="00EC77D9" w14:paraId="0D0171D0" w14:textId="60ED43D5">
      <w:pPr>
        <w:spacing w:after="0" w:line="360" w:lineRule="auto"/>
        <w:rPr>
          <w:rFonts w:eastAsia="Times New Roman" w:cs="Tahoma"/>
          <w:color w:val="auto"/>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2D0AC7" w:rsidR="00EC77D9" w:rsidP="00B21155" w:rsidRDefault="00EC77D9" w14:paraId="0B77DFE7" w14:textId="77777777">
      <w:pPr>
        <w:spacing w:after="0" w:line="360" w:lineRule="auto"/>
        <w:rPr>
          <w:rFonts w:eastAsia="Times New Roman" w:cs="Tahoma"/>
          <w:color w:val="auto"/>
          <w:lang w:eastAsia="es-ES"/>
        </w:rPr>
      </w:pPr>
    </w:p>
    <w:p w:rsidRPr="002D0AC7" w:rsidR="00EC77D9" w:rsidP="00B21155" w:rsidRDefault="00EC77D9" w14:paraId="10D56242"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EC77D9" w:rsidP="00B21155" w:rsidRDefault="00EC77D9" w14:paraId="65274070"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2DDFE6F3" w14:textId="7777777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rsidR="00B61BF0" w:rsidP="00B21155" w:rsidRDefault="00B61BF0" w14:paraId="78E463DE" w14:textId="77777777">
      <w:pPr>
        <w:autoSpaceDE w:val="0"/>
        <w:autoSpaceDN w:val="0"/>
        <w:adjustRightInd w:val="0"/>
        <w:spacing w:after="0" w:line="360" w:lineRule="auto"/>
        <w:rPr>
          <w:rFonts w:eastAsia="Calibri" w:cs="Tahoma"/>
          <w:color w:val="000000"/>
          <w:lang w:val="es-ES" w:eastAsia="es-MX"/>
        </w:rPr>
      </w:pPr>
    </w:p>
    <w:p w:rsidR="00EC77D9" w:rsidP="00B21155" w:rsidRDefault="00EC77D9" w14:paraId="70619C33" w14:textId="22DFA5B2">
      <w:pPr>
        <w:autoSpaceDE w:val="0"/>
        <w:autoSpaceDN w:val="0"/>
        <w:adjustRightInd w:val="0"/>
        <w:spacing w:after="0" w:line="360" w:lineRule="auto"/>
        <w:rPr>
          <w:rFonts w:eastAsia="Calibri" w:cs="Tahoma"/>
          <w:lang w:val="es-ES" w:eastAsia="es-MX"/>
        </w:rPr>
      </w:pPr>
      <w:r w:rsidRPr="002D0AC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w:t>
      </w:r>
      <w:r w:rsidRPr="002D0AC7">
        <w:rPr>
          <w:rFonts w:eastAsia="Calibri" w:cs="Tahoma"/>
          <w:color w:val="000000"/>
          <w:lang w:val="es-ES" w:eastAsia="es-MX"/>
        </w:rPr>
        <w:lastRenderedPageBreak/>
        <w:t xml:space="preserve">desprende que el Particular </w:t>
      </w:r>
      <w:r w:rsidRPr="002D0AC7">
        <w:rPr>
          <w:rFonts w:cs="Tahoma"/>
        </w:rPr>
        <w:t>requirió</w:t>
      </w:r>
      <w:r w:rsidR="000823E5">
        <w:rPr>
          <w:rFonts w:cs="Tahoma"/>
        </w:rPr>
        <w:t xml:space="preserve"> los documentos que conforman el expediente de adjudicación para la realización de la Feria Nacional de Ixtapaluca, dos mil veintidós.</w:t>
      </w:r>
    </w:p>
    <w:p w:rsidRPr="005F71FE" w:rsidR="007D64DF" w:rsidP="00B21155" w:rsidRDefault="007D64DF" w14:paraId="5801027C" w14:textId="77777777">
      <w:pPr>
        <w:widowControl w:val="0"/>
        <w:autoSpaceDE w:val="0"/>
        <w:autoSpaceDN w:val="0"/>
        <w:adjustRightInd w:val="0"/>
        <w:spacing w:after="0" w:line="360" w:lineRule="auto"/>
        <w:rPr>
          <w:rFonts w:eastAsia="Calibri" w:cs="Tahoma"/>
          <w:lang w:val="es-ES" w:eastAsia="es-MX"/>
        </w:rPr>
      </w:pPr>
    </w:p>
    <w:p w:rsidRPr="002D0AC7" w:rsidR="00EC77D9" w:rsidP="00B21155" w:rsidRDefault="00EC77D9" w14:paraId="6BB249AF" w14:textId="7777777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C77D9" w:rsidP="00B21155" w:rsidRDefault="00EC77D9" w14:paraId="31C1B3D7" w14:textId="77777777">
      <w:pPr>
        <w:tabs>
          <w:tab w:val="left" w:pos="4962"/>
        </w:tabs>
        <w:spacing w:after="0" w:line="360" w:lineRule="auto"/>
        <w:rPr>
          <w:rFonts w:eastAsia="Calibri" w:cs="Tahoma"/>
          <w:iCs/>
          <w:lang w:val="es-ES"/>
        </w:rPr>
      </w:pPr>
    </w:p>
    <w:p w:rsidRPr="002D0AC7" w:rsidR="00EC77D9" w:rsidP="00B21155"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B21155" w:rsidRDefault="00EC77D9" w14:paraId="461FBDF4" w14:textId="77777777">
      <w:pPr>
        <w:spacing w:after="0" w:line="360" w:lineRule="auto"/>
        <w:rPr>
          <w:rFonts w:eastAsia="Calibri" w:cs="Tahoma"/>
          <w:color w:val="auto"/>
          <w:lang w:eastAsia="es-ES_tradnl"/>
        </w:rPr>
      </w:pPr>
    </w:p>
    <w:p w:rsidRPr="002D0AC7" w:rsidR="00EC77D9" w:rsidP="00B21155" w:rsidRDefault="00EC77D9" w14:paraId="4AC719C6" w14:textId="7777777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Pr="002D0AC7" w:rsidR="00EC77D9" w:rsidP="00B21155"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2D0AC7" w:rsidR="00EC77D9" w:rsidP="00B21155" w:rsidRDefault="00EC77D9" w14:paraId="24646644"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61BF0" w:rsidP="00B21155" w:rsidRDefault="00B61BF0" w14:paraId="3F9F3ECE" w14:textId="77777777">
      <w:pPr>
        <w:spacing w:after="0" w:line="360" w:lineRule="auto"/>
        <w:rPr>
          <w:rFonts w:eastAsia="Times New Roman" w:cs="Tahoma"/>
          <w:bCs/>
          <w:iCs/>
          <w:color w:val="auto"/>
          <w:lang w:eastAsia="es-ES"/>
        </w:rPr>
      </w:pPr>
    </w:p>
    <w:p w:rsidRPr="002D0AC7" w:rsidR="00EC77D9" w:rsidP="00B21155" w:rsidRDefault="00EC77D9" w14:paraId="27585E1D" w14:textId="6CD8436B">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C77D9" w:rsidP="00B21155" w:rsidRDefault="00EC77D9" w14:paraId="041F4605" w14:textId="77777777">
      <w:pPr>
        <w:spacing w:after="0" w:line="360" w:lineRule="auto"/>
        <w:rPr>
          <w:rFonts w:eastAsia="Times New Roman" w:cs="Tahoma"/>
          <w:bCs/>
          <w:iCs/>
          <w:color w:val="auto"/>
          <w:lang w:eastAsia="es-ES"/>
        </w:rPr>
      </w:pPr>
    </w:p>
    <w:p w:rsidRPr="002D0AC7" w:rsidR="00EC77D9" w:rsidP="00B21155" w:rsidRDefault="00EC77D9" w14:paraId="3ECDEC3B"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C77D9" w:rsidP="00B21155" w:rsidRDefault="00EC77D9" w14:paraId="7CEC7908" w14:textId="77777777">
      <w:pPr>
        <w:spacing w:after="0" w:line="360" w:lineRule="auto"/>
        <w:rPr>
          <w:rFonts w:eastAsia="Times New Roman" w:cs="Tahoma"/>
          <w:bCs/>
          <w:iCs/>
          <w:color w:val="auto"/>
          <w:lang w:eastAsia="es-ES"/>
        </w:rPr>
      </w:pPr>
    </w:p>
    <w:p w:rsidRPr="002D0AC7" w:rsidR="00EC77D9" w:rsidP="00B21155" w:rsidRDefault="00EC77D9" w14:paraId="16EC33C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C77D9" w:rsidP="00B21155" w:rsidRDefault="00EC77D9" w14:paraId="7E8BF7BE" w14:textId="77777777">
      <w:pPr>
        <w:spacing w:after="0" w:line="360" w:lineRule="auto"/>
        <w:rPr>
          <w:rFonts w:eastAsia="Times New Roman" w:cs="Tahoma"/>
          <w:bCs/>
          <w:iCs/>
          <w:color w:val="auto"/>
          <w:lang w:eastAsia="es-ES"/>
        </w:rPr>
      </w:pPr>
    </w:p>
    <w:p w:rsidRPr="002D0AC7" w:rsidR="00EC77D9" w:rsidP="00B21155" w:rsidRDefault="00EC77D9" w14:paraId="5AAC1DAC"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C77D9" w:rsidP="00B21155" w:rsidRDefault="00EC77D9" w14:paraId="17FB2DD2" w14:textId="77777777">
      <w:pPr>
        <w:spacing w:after="0" w:line="360" w:lineRule="auto"/>
        <w:rPr>
          <w:rFonts w:eastAsia="Times New Roman" w:cs="Tahoma"/>
          <w:bCs/>
          <w:iCs/>
          <w:color w:val="auto"/>
          <w:lang w:eastAsia="es-ES"/>
        </w:rPr>
      </w:pPr>
    </w:p>
    <w:p w:rsidRPr="002D0AC7" w:rsidR="00EC77D9" w:rsidP="00B21155" w:rsidRDefault="00EC77D9" w14:paraId="1A199F11" w14:textId="7777777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D0AC7" w:rsidR="00EC77D9" w:rsidP="00B21155" w:rsidRDefault="00EC77D9" w14:paraId="63F8177B" w14:textId="77777777">
      <w:pPr>
        <w:spacing w:after="0" w:line="360" w:lineRule="auto"/>
        <w:rPr>
          <w:rFonts w:eastAsia="Times New Roman" w:cs="Tahoma"/>
          <w:bCs/>
          <w:iCs/>
          <w:color w:val="auto"/>
          <w:lang w:eastAsia="es-ES"/>
        </w:rPr>
      </w:pPr>
    </w:p>
    <w:p w:rsidRPr="002D0AC7" w:rsidR="00EC77D9" w:rsidP="00B21155" w:rsidRDefault="00EC77D9" w14:paraId="3FA9AE6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D0AC7" w:rsidR="00EC77D9" w:rsidP="00B21155" w:rsidRDefault="00EC77D9" w14:paraId="6B93EA99" w14:textId="77777777">
      <w:pPr>
        <w:spacing w:after="0" w:line="360" w:lineRule="auto"/>
        <w:rPr>
          <w:rFonts w:eastAsia="Times New Roman" w:cs="Tahoma"/>
          <w:bCs/>
          <w:iCs/>
          <w:color w:val="auto"/>
          <w:lang w:eastAsia="es-ES"/>
        </w:rPr>
      </w:pPr>
    </w:p>
    <w:p w:rsidR="000F5705" w:rsidP="00B21155" w:rsidRDefault="000F5705" w14:paraId="743E9B17" w14:textId="77777777">
      <w:pPr>
        <w:spacing w:after="0" w:line="360" w:lineRule="auto"/>
        <w:rPr>
          <w:rFonts w:eastAsia="Times New Roman" w:cs="Tahoma"/>
          <w:lang w:eastAsia="es-ES"/>
        </w:rPr>
      </w:pPr>
      <w:r>
        <w:rPr>
          <w:rFonts w:eastAsia="Times New Roman" w:cs="Tahoma"/>
          <w:lang w:eastAsia="es-ES"/>
        </w:rPr>
        <w:t>El artículo 92,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rsidRPr="002D0AC7" w:rsidR="00EC77D9" w:rsidP="00B21155" w:rsidRDefault="00EC77D9" w14:paraId="09E98AC6" w14:textId="77777777">
      <w:pPr>
        <w:spacing w:after="0" w:line="360" w:lineRule="auto"/>
        <w:rPr>
          <w:rFonts w:cs="Tahoma"/>
          <w:bCs/>
          <w:iCs/>
          <w:lang w:val="es-ES"/>
        </w:rPr>
      </w:pPr>
    </w:p>
    <w:p w:rsidR="00EC77D9" w:rsidP="00B21155" w:rsidRDefault="00EC77D9" w14:paraId="5F7D7557" w14:textId="09502B95">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lastRenderedPageBreak/>
        <w:t>QUINTO. Estudio de Fondo.</w:t>
      </w:r>
    </w:p>
    <w:p w:rsidRPr="002D0AC7" w:rsidR="00B61BF0" w:rsidP="00B21155" w:rsidRDefault="00B61BF0" w14:paraId="63A4A780" w14:textId="77777777">
      <w:pPr>
        <w:spacing w:after="0" w:line="360" w:lineRule="auto"/>
        <w:rPr>
          <w:rFonts w:eastAsia="Times New Roman" w:cs="Tahoma"/>
          <w:b/>
          <w:bCs/>
          <w:iCs/>
          <w:color w:val="auto"/>
          <w:lang w:val="es-ES" w:eastAsia="es-ES"/>
        </w:rPr>
      </w:pPr>
    </w:p>
    <w:p w:rsidRPr="002D0AC7" w:rsidR="00EC77D9" w:rsidP="00B21155" w:rsidRDefault="00EC77D9" w14:paraId="32385722" w14:textId="496D520C">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0F5705" w:rsidR="00E40057">
        <w:rPr>
          <w:rFonts w:eastAsia="Calibri" w:cs="Tahoma"/>
        </w:rPr>
        <w:t xml:space="preserve">Ayuntamiento de </w:t>
      </w:r>
      <w:r w:rsidR="00B61BF0">
        <w:rPr>
          <w:rFonts w:eastAsia="Calibri" w:cs="Tahoma"/>
        </w:rPr>
        <w:t>Ixtapaluca</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B21155" w:rsidRDefault="00EC77D9" w14:paraId="367391FD" w14:textId="77777777">
      <w:pPr>
        <w:spacing w:after="0" w:line="360" w:lineRule="auto"/>
        <w:rPr>
          <w:rFonts w:eastAsia="Times New Roman" w:cs="Tahoma"/>
          <w:bCs/>
          <w:iCs/>
          <w:color w:val="auto"/>
          <w:lang w:eastAsia="es-ES"/>
        </w:rPr>
      </w:pPr>
    </w:p>
    <w:p w:rsidRPr="002D0AC7" w:rsidR="00EC77D9" w:rsidP="00B21155"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B21155" w:rsidRDefault="00EC77D9" w14:paraId="43F50E59" w14:textId="77777777">
      <w:pPr>
        <w:spacing w:after="0" w:line="360" w:lineRule="auto"/>
        <w:rPr>
          <w:rFonts w:eastAsia="Times New Roman" w:cs="Tahoma"/>
          <w:bCs/>
          <w:iCs/>
          <w:color w:val="auto"/>
          <w:lang w:eastAsia="es-ES"/>
        </w:rPr>
      </w:pPr>
    </w:p>
    <w:p w:rsidRPr="002D0AC7" w:rsidR="00EC77D9" w:rsidP="00B21155"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EC77D9" w:rsidP="00B21155" w:rsidRDefault="00EC77D9" w14:paraId="114F2252" w14:textId="77777777">
      <w:pPr>
        <w:spacing w:after="0" w:line="360" w:lineRule="auto"/>
        <w:ind w:left="720"/>
        <w:rPr>
          <w:rFonts w:eastAsia="Times New Roman" w:cs="Tahoma"/>
          <w:bCs/>
          <w:iCs/>
          <w:color w:val="auto"/>
          <w:lang w:eastAsia="es-ES"/>
        </w:rPr>
      </w:pPr>
    </w:p>
    <w:p w:rsidRPr="002D0AC7" w:rsidR="00EC77D9" w:rsidP="00B21155"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Pr="002D0AC7" w:rsidR="00EC77D9" w:rsidP="00B21155" w:rsidRDefault="00EC77D9" w14:paraId="0B78ABEB" w14:textId="77777777">
      <w:pPr>
        <w:spacing w:after="0" w:line="360" w:lineRule="auto"/>
        <w:ind w:left="720"/>
        <w:rPr>
          <w:rFonts w:eastAsia="Times New Roman" w:cs="Tahoma"/>
          <w:bCs/>
          <w:iCs/>
          <w:color w:val="auto"/>
          <w:lang w:eastAsia="es-ES"/>
        </w:rPr>
      </w:pPr>
    </w:p>
    <w:p w:rsidRPr="002D0AC7" w:rsidR="00EC77D9" w:rsidP="00B21155"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B21155" w:rsidRDefault="00EC77D9" w14:paraId="481A5B4D" w14:textId="77777777">
      <w:pPr>
        <w:spacing w:after="0" w:line="360" w:lineRule="auto"/>
        <w:rPr>
          <w:rFonts w:eastAsia="Times New Roman" w:cs="Tahoma"/>
          <w:bCs/>
          <w:iCs/>
          <w:color w:val="auto"/>
          <w:lang w:eastAsia="es-ES"/>
        </w:rPr>
      </w:pPr>
    </w:p>
    <w:p w:rsidRPr="002D0AC7" w:rsidR="00EC77D9" w:rsidP="00B21155"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2D0AC7">
        <w:rPr>
          <w:rFonts w:eastAsia="Times New Roman" w:cs="Tahoma"/>
          <w:bCs/>
          <w:iCs/>
          <w:color w:val="auto"/>
          <w:lang w:eastAsia="es-ES"/>
        </w:rPr>
        <w:lastRenderedPageBreak/>
        <w:t>y mecanismos que garanticen la publicidad de información oportuna, verificable, comprensible, actualizada y completa.</w:t>
      </w:r>
    </w:p>
    <w:p w:rsidRPr="002D0AC7" w:rsidR="00EC77D9" w:rsidP="00B21155" w:rsidRDefault="00EC77D9" w14:paraId="09FBF755" w14:textId="77777777">
      <w:pPr>
        <w:spacing w:after="0" w:line="360" w:lineRule="auto"/>
        <w:rPr>
          <w:rFonts w:eastAsia="Times New Roman" w:cs="Tahoma"/>
          <w:bCs/>
          <w:iCs/>
          <w:color w:val="auto"/>
          <w:lang w:eastAsia="es-ES"/>
        </w:rPr>
      </w:pPr>
    </w:p>
    <w:p w:rsidRPr="002D0AC7" w:rsidR="00EC77D9" w:rsidP="00B21155"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0AC7" w:rsidR="00EC77D9" w:rsidP="00B21155" w:rsidRDefault="00EC77D9" w14:paraId="5DDD829A" w14:textId="77777777">
      <w:pPr>
        <w:spacing w:after="0" w:line="360" w:lineRule="auto"/>
        <w:rPr>
          <w:rFonts w:eastAsia="Times New Roman" w:cs="Tahoma"/>
          <w:bCs/>
          <w:iCs/>
          <w:color w:val="auto"/>
          <w:lang w:eastAsia="es-ES"/>
        </w:rPr>
      </w:pPr>
    </w:p>
    <w:p w:rsidRPr="002D0AC7" w:rsidR="00EC77D9" w:rsidP="00B21155"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EC77D9" w:rsidP="00B21155" w:rsidRDefault="00EC77D9" w14:paraId="08422510" w14:textId="77777777">
      <w:pPr>
        <w:spacing w:after="0" w:line="360" w:lineRule="auto"/>
        <w:rPr>
          <w:rFonts w:eastAsia="Times New Roman" w:cs="Tahoma"/>
          <w:bCs/>
          <w:iCs/>
          <w:color w:val="auto"/>
          <w:lang w:eastAsia="es-ES"/>
        </w:rPr>
      </w:pPr>
    </w:p>
    <w:p w:rsidRPr="002D0AC7" w:rsidR="00EC77D9" w:rsidP="00B21155" w:rsidRDefault="00EC77D9" w14:paraId="6C94918E"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2D0AC7" w:rsidR="00EC77D9" w:rsidP="00B21155" w:rsidRDefault="00EC77D9" w14:paraId="1AA0DE03" w14:textId="77777777">
      <w:pPr>
        <w:spacing w:after="0" w:line="360" w:lineRule="auto"/>
        <w:ind w:left="720"/>
        <w:rPr>
          <w:rFonts w:eastAsia="Times New Roman" w:cs="Tahoma"/>
          <w:bCs/>
          <w:iCs/>
          <w:color w:val="auto"/>
          <w:lang w:eastAsia="es-ES"/>
        </w:rPr>
      </w:pPr>
    </w:p>
    <w:p w:rsidRPr="002D0AC7" w:rsidR="00EC77D9" w:rsidP="00B21155" w:rsidRDefault="00EC77D9" w14:paraId="2871E272"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D0AC7" w:rsidR="00EC77D9" w:rsidP="00B21155" w:rsidRDefault="00EC77D9" w14:paraId="34090296" w14:textId="77777777">
      <w:pPr>
        <w:spacing w:after="0" w:line="360" w:lineRule="auto"/>
        <w:rPr>
          <w:rFonts w:eastAsia="Times New Roman" w:cs="Tahoma"/>
          <w:bCs/>
          <w:iCs/>
          <w:color w:val="auto"/>
          <w:lang w:eastAsia="es-ES"/>
        </w:rPr>
      </w:pPr>
    </w:p>
    <w:p w:rsidRPr="002D0AC7" w:rsidR="00EC77D9" w:rsidP="00B21155"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D0AC7" w:rsidR="00EC77D9" w:rsidP="00B21155" w:rsidRDefault="00EC77D9" w14:paraId="32C5FDA4" w14:textId="77777777">
      <w:pPr>
        <w:spacing w:after="0" w:line="360" w:lineRule="auto"/>
        <w:rPr>
          <w:rFonts w:eastAsia="Times New Roman" w:cs="Tahoma"/>
          <w:bCs/>
          <w:iCs/>
          <w:color w:val="auto"/>
          <w:lang w:eastAsia="es-ES"/>
        </w:rPr>
      </w:pPr>
    </w:p>
    <w:p w:rsidRPr="002D0AC7" w:rsidR="00EC77D9" w:rsidP="00B21155"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B21155" w:rsidRDefault="00EC77D9" w14:paraId="512323EC" w14:textId="77777777">
      <w:pPr>
        <w:spacing w:after="0" w:line="360" w:lineRule="auto"/>
        <w:rPr>
          <w:rFonts w:eastAsia="Times New Roman" w:cs="Tahoma"/>
          <w:b/>
          <w:bCs/>
          <w:iCs/>
          <w:color w:val="auto"/>
          <w:lang w:eastAsia="es-ES"/>
        </w:rPr>
      </w:pPr>
    </w:p>
    <w:p w:rsidRPr="002D0AC7" w:rsidR="00EC77D9" w:rsidP="00B21155" w:rsidRDefault="00EC77D9" w14:paraId="4C25FFA8"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2D0AC7" w:rsidR="00EC77D9" w:rsidP="00B21155" w:rsidRDefault="00EC77D9" w14:paraId="68CDB196" w14:textId="77777777">
      <w:pPr>
        <w:pStyle w:val="Prrafodelista"/>
        <w:spacing w:after="0" w:line="360" w:lineRule="auto"/>
        <w:rPr>
          <w:rFonts w:eastAsia="Times New Roman" w:cs="Tahoma"/>
          <w:b/>
          <w:bCs/>
          <w:iCs/>
          <w:color w:val="auto"/>
          <w:lang w:eastAsia="es-ES"/>
        </w:rPr>
      </w:pPr>
    </w:p>
    <w:p w:rsidRPr="002D0AC7" w:rsidR="00EC77D9" w:rsidP="00B21155" w:rsidRDefault="00EC77D9" w14:paraId="3622B45D"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B61BF0" w:rsidP="00B21155" w:rsidRDefault="00B61BF0" w14:paraId="210DC243" w14:textId="77777777">
      <w:pPr>
        <w:spacing w:after="0" w:line="360" w:lineRule="auto"/>
        <w:rPr>
          <w:rFonts w:eastAsia="Calibri" w:cs="Tahoma"/>
        </w:rPr>
      </w:pPr>
    </w:p>
    <w:p w:rsidRPr="000F5705" w:rsidR="000F5705" w:rsidP="00B21155" w:rsidRDefault="000F5705" w14:paraId="60F87A85" w14:textId="3EBAD86E">
      <w:pPr>
        <w:spacing w:after="0" w:line="360" w:lineRule="auto"/>
        <w:rPr>
          <w:rFonts w:eastAsia="Calibri" w:cs="Tahoma"/>
        </w:rPr>
      </w:pPr>
      <w:r w:rsidRPr="000F5705">
        <w:rPr>
          <w:rFonts w:eastAsia="Calibri" w:cs="Tahoma"/>
        </w:rPr>
        <w:lastRenderedPageBreak/>
        <w:t xml:space="preserve">Una vez establecido lo anterior, es de indicar que el agravio del Particular consistió en que, a la fecha de interposición del Recurso de Revisión, </w:t>
      </w:r>
      <w:r w:rsidRPr="000F5705">
        <w:rPr>
          <w:rFonts w:eastAsia="Calibri" w:cs="Tahoma"/>
          <w:b/>
        </w:rPr>
        <w:t xml:space="preserve">el Ayuntamiento de </w:t>
      </w:r>
      <w:r w:rsidR="00B61BF0">
        <w:rPr>
          <w:rFonts w:eastAsia="Calibri" w:cs="Tahoma"/>
          <w:b/>
        </w:rPr>
        <w:t>Ixtapaluca</w:t>
      </w:r>
      <w:r w:rsidRPr="000F5705">
        <w:rPr>
          <w:rFonts w:eastAsia="Calibri" w:cs="Tahoma"/>
        </w:rPr>
        <w:t xml:space="preserve">, no había registrado respuesta al requerimiento de acceso a la información, el cual se presentó, el </w:t>
      </w:r>
      <w:r>
        <w:rPr>
          <w:rFonts w:eastAsia="Calibri" w:cs="Tahoma"/>
        </w:rPr>
        <w:t>veinticuatro de mayo</w:t>
      </w:r>
      <w:r w:rsidRPr="000F5705">
        <w:rPr>
          <w:rFonts w:eastAsia="Calibri" w:cs="Tahoma"/>
        </w:rPr>
        <w:t xml:space="preserve"> de dos mil veintidós.</w:t>
      </w:r>
    </w:p>
    <w:p w:rsidRPr="000F5705" w:rsidR="000F5705" w:rsidP="00B21155" w:rsidRDefault="000F5705" w14:paraId="37813AFA" w14:textId="77777777">
      <w:pPr>
        <w:spacing w:after="0" w:line="360" w:lineRule="auto"/>
        <w:rPr>
          <w:rFonts w:eastAsia="Calibri" w:cs="Tahoma"/>
        </w:rPr>
      </w:pPr>
    </w:p>
    <w:p w:rsidRPr="000F5705" w:rsidR="000F5705" w:rsidP="00B21155" w:rsidRDefault="000F5705" w14:paraId="73C0498E" w14:textId="6237BC46">
      <w:pPr>
        <w:spacing w:after="0" w:line="360" w:lineRule="auto"/>
        <w:rPr>
          <w:rFonts w:eastAsia="Calibri" w:cs="Tahoma"/>
        </w:rPr>
      </w:pPr>
      <w:r w:rsidRPr="000F5705">
        <w:rPr>
          <w:rFonts w:eastAsia="Calibri" w:cs="Tahoma"/>
          <w:bCs/>
        </w:rPr>
        <w:t xml:space="preserve">En ese orden de ideas, el plazo con el que contaba el Sujeto Obligado para emitir contestación al requerimiento informativo comenzó a correr el </w:t>
      </w:r>
      <w:r w:rsidRPr="000F5705">
        <w:rPr>
          <w:rFonts w:eastAsia="Calibri" w:cs="Tahoma"/>
        </w:rPr>
        <w:t xml:space="preserve">veinticinco de </w:t>
      </w:r>
      <w:r>
        <w:rPr>
          <w:rFonts w:eastAsia="Calibri" w:cs="Tahoma"/>
        </w:rPr>
        <w:t xml:space="preserve">mayo </w:t>
      </w:r>
      <w:r w:rsidRPr="000F5705">
        <w:rPr>
          <w:rFonts w:eastAsia="Calibri" w:cs="Tahoma"/>
        </w:rPr>
        <w:t xml:space="preserve">y feneció el </w:t>
      </w:r>
      <w:r>
        <w:rPr>
          <w:rFonts w:eastAsia="Calibri" w:cs="Tahoma"/>
        </w:rPr>
        <w:t>catorce de junio</w:t>
      </w:r>
      <w:r w:rsidRPr="000F5705">
        <w:rPr>
          <w:rFonts w:eastAsia="Calibri" w:cs="Tahoma"/>
        </w:rPr>
        <w:t xml:space="preserve">, ambos de la presente anualidad; lo anterior, sin contar los días </w:t>
      </w:r>
      <w:r w:rsidR="00B21155">
        <w:rPr>
          <w:rFonts w:eastAsia="Calibri" w:cs="Tahoma"/>
        </w:rPr>
        <w:t>veintiochos y veintinueve de mayo, así como, cuatro, cinco, once y doce de junio</w:t>
      </w:r>
      <w:r w:rsidRPr="000F5705">
        <w:rPr>
          <w:rFonts w:eastAsia="Calibri" w:cs="Tahoma"/>
        </w:rPr>
        <w:t xml:space="preserve">, todos del año referido, al ser inhábiles, </w:t>
      </w:r>
      <w:r w:rsidRPr="000F5705">
        <w:rPr>
          <w:rFonts w:eastAsia="Batang" w:cs="Tahoma"/>
          <w:bCs/>
        </w:rPr>
        <w:t xml:space="preserve">de conformidad con los artículos 3°, fracción X, de la Ley de Transparencia y Acceso a la Información Pública del Estado de México y Municipios y el </w:t>
      </w:r>
      <w:r w:rsidRPr="000F5705">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0F5705" w:rsidR="000F5705" w:rsidP="00B21155" w:rsidRDefault="000F5705" w14:paraId="32D2CA64" w14:textId="77777777">
      <w:pPr>
        <w:spacing w:after="0" w:line="360" w:lineRule="auto"/>
        <w:rPr>
          <w:rFonts w:eastAsia="Calibri" w:cs="Tahoma"/>
        </w:rPr>
      </w:pPr>
    </w:p>
    <w:p w:rsidRPr="000F5705" w:rsidR="000F5705" w:rsidP="00B21155" w:rsidRDefault="000F5705" w14:paraId="5BAB3744" w14:textId="77777777">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rsidRPr="000F5705" w:rsidR="000F5705" w:rsidP="00B21155" w:rsidRDefault="000F5705" w14:paraId="52741CD8" w14:textId="77777777">
      <w:pPr>
        <w:spacing w:after="0" w:line="360" w:lineRule="auto"/>
        <w:rPr>
          <w:rFonts w:eastAsia="Calibri" w:cs="Tahoma"/>
          <w:lang w:val="es-ES"/>
        </w:rPr>
      </w:pPr>
    </w:p>
    <w:p w:rsidRPr="000F5705" w:rsidR="000F5705" w:rsidP="00B21155" w:rsidRDefault="00B21155" w14:paraId="4B836EF2" w14:textId="076AE501">
      <w:pPr>
        <w:spacing w:after="0" w:line="360" w:lineRule="auto"/>
        <w:jc w:val="center"/>
        <w:rPr>
          <w:rFonts w:eastAsia="Calibri" w:cs="Tahoma"/>
          <w:bCs/>
        </w:rPr>
      </w:pPr>
      <w:r>
        <w:rPr>
          <w:noProof/>
        </w:rPr>
        <w:drawing>
          <wp:inline distT="0" distB="0" distL="0" distR="0" wp14:anchorId="2ADFFD0E" wp14:editId="5FC4657D">
            <wp:extent cx="2647950" cy="1724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990" b="19658"/>
                    <a:stretch/>
                  </pic:blipFill>
                  <pic:spPr bwMode="auto">
                    <a:xfrm>
                      <a:off x="0" y="0"/>
                      <a:ext cx="2647950" cy="1724025"/>
                    </a:xfrm>
                    <a:prstGeom prst="rect">
                      <a:avLst/>
                    </a:prstGeom>
                    <a:ln>
                      <a:noFill/>
                    </a:ln>
                    <a:extLst>
                      <a:ext uri="{53640926-AAD7-44D8-BBD7-CCE9431645EC}">
                        <a14:shadowObscured xmlns:a14="http://schemas.microsoft.com/office/drawing/2010/main"/>
                      </a:ext>
                    </a:extLst>
                  </pic:spPr>
                </pic:pic>
              </a:graphicData>
            </a:graphic>
          </wp:inline>
        </w:drawing>
      </w:r>
    </w:p>
    <w:p w:rsidRPr="000F5705" w:rsidR="000F5705" w:rsidP="00B21155" w:rsidRDefault="000F5705" w14:paraId="0C442A03" w14:textId="77777777">
      <w:pPr>
        <w:spacing w:after="0" w:line="360" w:lineRule="auto"/>
        <w:jc w:val="center"/>
        <w:rPr>
          <w:rFonts w:eastAsia="Calibri" w:cs="Tahoma"/>
        </w:rPr>
      </w:pPr>
    </w:p>
    <w:p w:rsidRPr="000F5705" w:rsidR="000F5705" w:rsidP="00B21155" w:rsidRDefault="000F5705" w14:paraId="2E0C5E60" w14:textId="754BC4EC">
      <w:pPr>
        <w:spacing w:after="0" w:line="360" w:lineRule="auto"/>
        <w:rPr>
          <w:rFonts w:eastAsia="Calibri" w:cs="Tahoma"/>
          <w:bCs/>
        </w:rPr>
      </w:pPr>
      <w:r w:rsidRPr="000F5705">
        <w:rPr>
          <w:rFonts w:eastAsia="Calibri" w:cs="Tahoma"/>
          <w:bCs/>
        </w:rPr>
        <w:t xml:space="preserve">Así, se colige que, tal como lo precisó el Particular, </w:t>
      </w:r>
      <w:r w:rsidRPr="000F5705">
        <w:rPr>
          <w:rFonts w:eastAsia="Calibri" w:cs="Tahoma"/>
          <w:b/>
          <w:bCs/>
        </w:rPr>
        <w:t xml:space="preserve">el </w:t>
      </w:r>
      <w:r w:rsidRPr="000F5705">
        <w:rPr>
          <w:rFonts w:eastAsia="Calibri" w:cs="Tahoma"/>
          <w:b/>
        </w:rPr>
        <w:t xml:space="preserve">Ayuntamiento de </w:t>
      </w:r>
      <w:r w:rsidR="00B61BF0">
        <w:rPr>
          <w:rFonts w:eastAsia="Calibri" w:cs="Tahoma"/>
          <w:b/>
        </w:rPr>
        <w:t>Ixtapaluca</w:t>
      </w:r>
      <w:r w:rsidRPr="000F5705">
        <w:rPr>
          <w:rFonts w:eastAsia="Calibri" w:cs="Tahoma"/>
          <w:bCs/>
        </w:rPr>
        <w:t xml:space="preserve">, no emitió respuesta para dar contestación a la solicitud de información, dentro de los plazos establecidos en el artículo 163, de la Ley de la materia, pues </w:t>
      </w:r>
      <w:r w:rsidRPr="000F5705">
        <w:rPr>
          <w:rFonts w:eastAsia="Calibri" w:cs="Tahoma"/>
          <w:b/>
          <w:bCs/>
        </w:rPr>
        <w:t xml:space="preserve">tenía hasta el </w:t>
      </w:r>
      <w:r w:rsidR="00B21155">
        <w:rPr>
          <w:rFonts w:eastAsia="Calibri" w:cs="Tahoma"/>
          <w:b/>
          <w:bCs/>
        </w:rPr>
        <w:t>catorce de junio</w:t>
      </w:r>
      <w:r w:rsidRPr="000F5705">
        <w:rPr>
          <w:rFonts w:eastAsia="Calibri" w:cs="Tahoma"/>
          <w:b/>
          <w:bCs/>
        </w:rPr>
        <w:t xml:space="preserve"> de dos mil veintidós</w:t>
      </w:r>
      <w:r w:rsidRPr="000F5705">
        <w:rPr>
          <w:rFonts w:eastAsia="Calibri" w:cs="Tahoma"/>
          <w:bCs/>
        </w:rPr>
        <w:t xml:space="preserve">, para realizar dicha situación, inclusive a la presente fecha, dicho ente no ha emitido contestación alguna; por lo que, resulta evidente que </w:t>
      </w:r>
      <w:r w:rsidRPr="000F5705">
        <w:rPr>
          <w:rFonts w:eastAsia="Calibri" w:cs="Tahoma"/>
          <w:b/>
          <w:bCs/>
        </w:rPr>
        <w:t>el agravio hecho valer por el Recurrente resulta FUNDADO.</w:t>
      </w:r>
    </w:p>
    <w:p w:rsidRPr="000F5705" w:rsidR="000F5705" w:rsidP="00B21155" w:rsidRDefault="000F5705" w14:paraId="2B8D65F0" w14:textId="77777777">
      <w:pPr>
        <w:spacing w:after="0" w:line="360" w:lineRule="auto"/>
        <w:rPr>
          <w:rFonts w:eastAsia="Calibri" w:cs="Tahoma"/>
          <w:bCs/>
        </w:rPr>
      </w:pPr>
    </w:p>
    <w:p w:rsidRPr="000F5705" w:rsidR="000F5705" w:rsidP="00B21155" w:rsidRDefault="000F5705" w14:paraId="6A8C7297" w14:textId="6EC14A59">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a los expediente</w:t>
      </w:r>
      <w:r w:rsidR="00B21155">
        <w:rPr>
          <w:rFonts w:eastAsia="Calibri" w:cs="Tahoma"/>
          <w:bCs/>
        </w:rPr>
        <w:t xml:space="preserve">s de los contratos celebrados con los proveedores o contratistas para llevar a cabo la Feria Nacional de </w:t>
      </w:r>
      <w:r w:rsidR="00B61BF0">
        <w:rPr>
          <w:rFonts w:eastAsia="Calibri" w:cs="Tahoma"/>
          <w:bCs/>
        </w:rPr>
        <w:t>Ixtapaluca</w:t>
      </w:r>
      <w:r w:rsidR="00B21155">
        <w:rPr>
          <w:rFonts w:eastAsia="Calibri" w:cs="Tahoma"/>
          <w:bCs/>
        </w:rPr>
        <w:t>, dos mil veintidós</w:t>
      </w:r>
      <w:r w:rsidRPr="000F5705">
        <w:rPr>
          <w:rFonts w:eastAsia="Calibri" w:cs="Tahoma"/>
          <w:bCs/>
        </w:rPr>
        <w:t>.</w:t>
      </w:r>
    </w:p>
    <w:p w:rsidRPr="000F5705" w:rsidR="000F5705" w:rsidP="00B21155" w:rsidRDefault="000F5705" w14:paraId="2914F2DC" w14:textId="77777777">
      <w:pPr>
        <w:spacing w:after="0" w:line="360" w:lineRule="auto"/>
        <w:rPr>
          <w:rFonts w:eastAsia="Calibri" w:cs="Tahoma"/>
          <w:bCs/>
        </w:rPr>
      </w:pPr>
    </w:p>
    <w:p w:rsidRPr="000F5705" w:rsidR="000F5705" w:rsidP="00B21155" w:rsidRDefault="000F5705" w14:paraId="3C4DF966" w14:textId="654FC748">
      <w:pPr>
        <w:spacing w:after="0" w:line="360" w:lineRule="auto"/>
        <w:rPr>
          <w:rFonts w:eastAsia="Calibri" w:cs="Tahoma"/>
        </w:rPr>
      </w:pPr>
      <w:r w:rsidRPr="000F5705">
        <w:rPr>
          <w:rFonts w:eastAsia="Calibri" w:cs="Times New Roman"/>
        </w:rPr>
        <w:t xml:space="preserve">Sobre el tema, </w:t>
      </w:r>
      <w:r w:rsidRPr="000F5705">
        <w:rPr>
          <w:rFonts w:eastAsia="Calibri" w:cs="Tahoma"/>
        </w:rPr>
        <w:t>los artículos 1°, fracción III, y 4° de la Ley de la de Contratación Pública del Estado de México y Municipios, especifica que los Ayuntamientos</w:t>
      </w:r>
      <w:r w:rsidR="00B21155">
        <w:rPr>
          <w:rFonts w:eastAsia="Calibri" w:cs="Tahoma"/>
        </w:rPr>
        <w:t xml:space="preserve">, </w:t>
      </w:r>
      <w:r w:rsidRPr="000F5705">
        <w:rPr>
          <w:rFonts w:eastAsia="Calibri" w:cs="Tahoma"/>
        </w:rPr>
        <w:t xml:space="preserve">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0F5705" w:rsidR="000F5705" w:rsidP="00B21155" w:rsidRDefault="000F5705" w14:paraId="1665A2C3" w14:textId="77777777">
      <w:pPr>
        <w:spacing w:after="0" w:line="360" w:lineRule="auto"/>
        <w:rPr>
          <w:rFonts w:eastAsia="Calibri" w:cs="Tahoma"/>
        </w:rPr>
      </w:pPr>
    </w:p>
    <w:p w:rsidRPr="000F5705" w:rsidR="000F5705" w:rsidP="00B21155" w:rsidRDefault="000F5705" w14:paraId="5421CB1C" w14:textId="77777777">
      <w:pPr>
        <w:spacing w:after="0" w:line="360" w:lineRule="auto"/>
        <w:rPr>
          <w:rFonts w:eastAsia="Calibri" w:cs="Tahoma"/>
          <w:b/>
          <w:bCs/>
        </w:rPr>
      </w:pPr>
      <w:r w:rsidRPr="000F5705">
        <w:rPr>
          <w:rFonts w:eastAsia="Calibri" w:cs="Tahoma"/>
        </w:rPr>
        <w:t xml:space="preserve">Además, conforme a los artículos 26 y 27 de dicho ordenamiento jurídico, las adquisiciones, arrendamientos y servicios, se adjudicarán a través de procedimientos de </w:t>
      </w:r>
      <w:r w:rsidRPr="000F5705">
        <w:rPr>
          <w:rFonts w:eastAsia="Calibri" w:cs="Tahoma"/>
          <w:b/>
          <w:bCs/>
        </w:rPr>
        <w:t>licitación pública, invitación restringida y adjudicación directa.</w:t>
      </w:r>
    </w:p>
    <w:p w:rsidRPr="000F5705" w:rsidR="000F5705" w:rsidP="00B21155" w:rsidRDefault="000F5705" w14:paraId="2F79DAD2" w14:textId="77777777">
      <w:pPr>
        <w:spacing w:after="0" w:line="360" w:lineRule="auto"/>
        <w:rPr>
          <w:rFonts w:eastAsia="Calibri" w:cs="Tahoma"/>
        </w:rPr>
      </w:pPr>
    </w:p>
    <w:p w:rsidRPr="000F5705" w:rsidR="000F5705" w:rsidP="00B21155" w:rsidRDefault="000F5705" w14:paraId="70CC8879" w14:textId="77777777">
      <w:pPr>
        <w:spacing w:after="0" w:line="360" w:lineRule="auto"/>
        <w:rPr>
          <w:rFonts w:eastAsia="Calibri" w:cs="Tahoma"/>
          <w:lang w:val="es-ES"/>
        </w:rPr>
      </w:pPr>
      <w:r w:rsidRPr="000F5705">
        <w:rPr>
          <w:rFonts w:eastAsia="Calibri" w:cs="Tahoma"/>
          <w:lang w:val="es-ES"/>
        </w:rPr>
        <w:lastRenderedPageBreak/>
        <w:t xml:space="preserve">En ese orden de ideas, conforme al artículo 65 de la Ley de Contratación Pública del Estado de México y Municipios, la adjudicación de un procedimiento de </w:t>
      </w:r>
      <w:r w:rsidRPr="000F5705">
        <w:rPr>
          <w:rFonts w:eastAsia="Calibri" w:cs="Tahoma"/>
          <w:b/>
          <w:bCs/>
          <w:lang w:val="es-ES"/>
        </w:rPr>
        <w:t>adquisición y arrendamiento de bienes y contratación de servicios,</w:t>
      </w:r>
      <w:r w:rsidRPr="000F5705">
        <w:rPr>
          <w:rFonts w:eastAsia="Calibri" w:cs="Tahoma"/>
          <w:lang w:val="es-ES"/>
        </w:rPr>
        <w:t xml:space="preserve"> se realizará mediante la suscripción de un contrato, entre el Ayuntamiento y la persona a la cual haya ganado el procedimiento respectivo, dentro de los diez días hábiles siguientes a la notificación del fallo.</w:t>
      </w:r>
    </w:p>
    <w:p w:rsidRPr="000F5705" w:rsidR="000F5705" w:rsidP="00B21155" w:rsidRDefault="000F5705" w14:paraId="719C7028" w14:textId="77777777">
      <w:pPr>
        <w:tabs>
          <w:tab w:val="left" w:pos="7049"/>
        </w:tabs>
        <w:spacing w:after="0" w:line="360" w:lineRule="auto"/>
        <w:rPr>
          <w:rFonts w:eastAsia="Calibri" w:cs="Tahoma"/>
          <w:bCs/>
          <w:color w:val="000000"/>
        </w:rPr>
      </w:pPr>
    </w:p>
    <w:p w:rsidRPr="000F5705" w:rsidR="000F5705" w:rsidP="00B21155" w:rsidRDefault="000F5705" w14:paraId="1987A572" w14:textId="409CF657">
      <w:pPr>
        <w:spacing w:after="0" w:line="360" w:lineRule="auto"/>
        <w:rPr>
          <w:rFonts w:eastAsia="Times New Roman" w:cs="Tahoma"/>
          <w:bCs/>
          <w:color w:val="auto"/>
          <w:lang w:val="es-ES_tradnl" w:eastAsia="es-ES"/>
        </w:rPr>
      </w:pPr>
      <w:r w:rsidRPr="000F5705">
        <w:rPr>
          <w:rFonts w:eastAsia="Times New Roman" w:cs="Tahoma"/>
          <w:bCs/>
          <w:color w:val="auto"/>
          <w:lang w:val="es-ES_tradnl" w:eastAsia="es-ES"/>
        </w:rPr>
        <w:t xml:space="preserve">Como se logra observar, el Sujeto Obligado cuenta con atribuciones para pronunciarse de la información solicitada, pues los Ayuntamientos tienen facultades para llevar a cabo la </w:t>
      </w:r>
      <w:r w:rsidRPr="000F5705">
        <w:rPr>
          <w:rFonts w:eastAsia="Calibri" w:cs="Tahoma"/>
          <w:bCs/>
          <w:color w:val="000000"/>
        </w:rPr>
        <w:t>adquisición (bienes mueves e inmuebles), arrendamiento (bienes muebles e inmuebles), y la contratación de servicios de cualquier naturaleza, por medio de contratos derivados de procedimientos de licitación, adjudicación o invitación.</w:t>
      </w:r>
    </w:p>
    <w:p w:rsidRPr="000F5705" w:rsidR="000F5705" w:rsidP="00B21155" w:rsidRDefault="000F5705" w14:paraId="03E2C416" w14:textId="77777777">
      <w:pPr>
        <w:spacing w:after="0" w:line="360" w:lineRule="auto"/>
        <w:ind w:right="-93"/>
        <w:rPr>
          <w:rFonts w:eastAsia="Calibri" w:cs="Tahoma"/>
          <w:bCs/>
          <w:lang w:val="es-ES_tradnl"/>
        </w:rPr>
      </w:pPr>
    </w:p>
    <w:p w:rsidRPr="000F5705" w:rsidR="000F5705" w:rsidP="00B21155" w:rsidRDefault="000F5705" w14:paraId="2D891FEA" w14:textId="77777777">
      <w:pPr>
        <w:spacing w:after="0" w:line="360" w:lineRule="auto"/>
        <w:rPr>
          <w:rFonts w:eastAsia="Times New Roman" w:cs="Tahoma"/>
          <w:lang w:eastAsia="es-ES"/>
        </w:rPr>
      </w:pPr>
      <w:r w:rsidRPr="000F5705">
        <w:rPr>
          <w:rFonts w:eastAsia="Times New Roman" w:cs="Tahoma"/>
          <w:lang w:eastAsia="es-ES"/>
        </w:rPr>
        <w:t>Situación, que se robustece con el artículo 92, de la Ley de Transparencia y Acceso a la Información Pública del Estado de México y Municipios, que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rsidR="00B21155" w:rsidP="00B21155" w:rsidRDefault="00B21155" w14:paraId="6FB3FF5F" w14:textId="77777777">
      <w:pPr>
        <w:spacing w:after="0" w:line="360" w:lineRule="auto"/>
        <w:ind w:right="-93"/>
        <w:rPr>
          <w:rFonts w:eastAsia="Calibri" w:cs="Tahoma"/>
          <w:bCs/>
          <w:lang w:val="es-ES_tradnl"/>
        </w:rPr>
      </w:pPr>
    </w:p>
    <w:p w:rsidRPr="000F5705" w:rsidR="000F5705" w:rsidP="00B21155" w:rsidRDefault="000F5705" w14:paraId="2A1113DD" w14:textId="56573BC6">
      <w:pPr>
        <w:spacing w:after="0" w:line="360" w:lineRule="auto"/>
        <w:ind w:right="-93"/>
        <w:rPr>
          <w:rFonts w:eastAsia="Times New Roman" w:cs="Tahoma"/>
          <w:bCs/>
          <w:color w:val="auto"/>
          <w:lang w:val="es-ES_tradnl" w:eastAsia="es-ES"/>
        </w:rPr>
      </w:pPr>
      <w:r w:rsidRPr="000F5705">
        <w:rPr>
          <w:rFonts w:eastAsia="Calibri" w:cs="Tahoma"/>
          <w:bCs/>
          <w:lang w:val="es-ES_tradnl"/>
        </w:rPr>
        <w:t>Así, se logra vislumbrar que el Sujeto Obligado es competente para pronunciarse sobre lo peticionado, pues puede realizar procesos para la adquisición o contratación de servicios, por lo que</w:t>
      </w:r>
      <w:r w:rsidRPr="000F5705">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0F5705">
        <w:rPr>
          <w:rFonts w:eastAsia="Calibri" w:cs="Tahoma"/>
          <w:bCs/>
        </w:rPr>
        <w:t xml:space="preserve"> a efecto de que dé la respuesta que a derecho corresponda y, en su caso, proporcione los documentos que den cuenta de la información solicitada.</w:t>
      </w:r>
    </w:p>
    <w:p w:rsidRPr="000F5705" w:rsidR="000F5705" w:rsidP="00B21155" w:rsidRDefault="000F5705" w14:paraId="6C33C0AA" w14:textId="77777777">
      <w:pPr>
        <w:spacing w:after="0" w:line="360" w:lineRule="auto"/>
        <w:rPr>
          <w:rFonts w:eastAsia="Calibri" w:cs="Tahoma"/>
          <w:bCs/>
        </w:rPr>
      </w:pPr>
    </w:p>
    <w:p w:rsidRPr="000F5705" w:rsidR="000F5705" w:rsidP="00B21155" w:rsidRDefault="000F5705" w14:paraId="187324DF" w14:textId="77777777">
      <w:pPr>
        <w:spacing w:after="0" w:line="360" w:lineRule="auto"/>
        <w:rPr>
          <w:rFonts w:eastAsia="Times New Roman" w:cs="Tahoma"/>
          <w:bCs/>
          <w:iCs/>
          <w:lang w:val="es-ES" w:eastAsia="es-ES"/>
        </w:rPr>
      </w:pPr>
      <w:bookmarkStart w:name="_Hlk76480431" w:id="1"/>
      <w:r w:rsidRPr="000F5705">
        <w:rPr>
          <w:rFonts w:eastAsia="Times New Roman" w:cs="Tahoma"/>
          <w:bCs/>
          <w:iCs/>
          <w:lang w:val="es-ES_tradnl" w:eastAsia="es-ES"/>
        </w:rPr>
        <w:t>No pasa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0F5705" w:rsidR="000F5705" w:rsidP="00B21155" w:rsidRDefault="000F5705" w14:paraId="145A387C" w14:textId="77777777">
      <w:pPr>
        <w:spacing w:after="0" w:line="360" w:lineRule="auto"/>
        <w:rPr>
          <w:rFonts w:eastAsia="Times New Roman" w:cs="Tahoma"/>
          <w:bCs/>
          <w:iCs/>
          <w:lang w:val="es-ES" w:eastAsia="es-ES"/>
        </w:rPr>
      </w:pPr>
    </w:p>
    <w:p w:rsidRPr="000F5705" w:rsidR="000F5705" w:rsidP="00B21155" w:rsidRDefault="000F5705" w14:paraId="7A309145" w14:textId="77777777">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Pr="00597EA8" w:rsidR="00B24607" w:rsidP="00B21155" w:rsidRDefault="00B24607" w14:paraId="781891D9" w14:textId="77777777">
      <w:pPr>
        <w:spacing w:after="0" w:line="360" w:lineRule="auto"/>
        <w:rPr>
          <w:rFonts w:eastAsia="Times New Roman" w:cs="Tahoma"/>
          <w:bCs/>
          <w:iCs/>
          <w:color w:val="auto"/>
          <w:lang w:val="es-ES" w:eastAsia="es-ES"/>
        </w:rPr>
      </w:pPr>
    </w:p>
    <w:p w:rsidRPr="002D0AC7" w:rsidR="00EC77D9" w:rsidP="00B21155"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Pr="002D0AC7" w:rsidR="00EC77D9" w:rsidP="00B21155" w:rsidRDefault="00EC77D9" w14:paraId="586979DD" w14:textId="77777777">
      <w:pPr>
        <w:spacing w:after="0" w:line="360" w:lineRule="auto"/>
        <w:contextualSpacing/>
        <w:rPr>
          <w:rFonts w:eastAsia="Calibri" w:cs="Tahoma"/>
          <w:b/>
          <w:color w:val="000000"/>
          <w:highlight w:val="yellow"/>
        </w:rPr>
      </w:pPr>
    </w:p>
    <w:p w:rsidRPr="002D0AC7" w:rsidR="00EC77D9" w:rsidP="00B21155" w:rsidRDefault="00EC77D9" w14:paraId="6174FFA1" w14:textId="40FF697D">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E40057">
        <w:t>00217/IXTAPALU/IP/2022</w:t>
      </w:r>
      <w:r w:rsidRPr="002D0AC7">
        <w:rPr>
          <w:rFonts w:eastAsia="Times New Roman" w:cs="Tahoma"/>
          <w:b/>
          <w:bCs/>
          <w:iCs/>
          <w:color w:val="auto"/>
          <w:lang w:eastAsia="es-ES"/>
        </w:rPr>
        <w:t>.</w:t>
      </w:r>
    </w:p>
    <w:p w:rsidRPr="002D0AC7" w:rsidR="00EC77D9" w:rsidP="00B21155" w:rsidRDefault="00EC77D9" w14:paraId="607FB65A" w14:textId="77777777">
      <w:pPr>
        <w:spacing w:after="0" w:line="360" w:lineRule="auto"/>
        <w:rPr>
          <w:rFonts w:eastAsia="Times New Roman" w:cs="Tahoma"/>
          <w:b/>
          <w:bCs/>
          <w:iCs/>
          <w:color w:val="auto"/>
          <w:lang w:eastAsia="es-ES"/>
        </w:rPr>
      </w:pPr>
    </w:p>
    <w:p w:rsidRPr="002D0AC7" w:rsidR="00EC77D9" w:rsidP="00B21155"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Pr="002D0AC7" w:rsidR="00EC77D9" w:rsidP="00B21155" w:rsidRDefault="00EC77D9" w14:paraId="36B83F4F" w14:textId="77777777">
      <w:pPr>
        <w:autoSpaceDE w:val="0"/>
        <w:autoSpaceDN w:val="0"/>
        <w:adjustRightInd w:val="0"/>
        <w:spacing w:after="0" w:line="360" w:lineRule="auto"/>
        <w:rPr>
          <w:rFonts w:eastAsia="Calibri" w:cs="Tahoma"/>
          <w:b/>
          <w:bCs/>
          <w:iCs/>
          <w:color w:val="auto"/>
          <w:lang w:val="es-ES"/>
        </w:rPr>
      </w:pPr>
    </w:p>
    <w:p w:rsidRPr="002D0AC7" w:rsidR="00EC77D9" w:rsidP="00B21155" w:rsidRDefault="00EC77D9" w14:paraId="556191F7" w14:textId="6EE01ADF">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E40057">
        <w:rPr>
          <w:rFonts w:eastAsia="Calibri" w:cs="Tahoma"/>
          <w:bCs/>
          <w:iCs/>
          <w:color w:val="auto"/>
          <w:lang w:val="es-ES"/>
        </w:rPr>
        <w:t xml:space="preserve">Ayuntamiento de </w:t>
      </w:r>
      <w:r w:rsidR="00B61BF0">
        <w:rPr>
          <w:rFonts w:eastAsia="Calibri" w:cs="Tahoma"/>
          <w:bCs/>
          <w:iCs/>
          <w:color w:val="auto"/>
          <w:lang w:val="es-ES"/>
        </w:rPr>
        <w:t>Ixtapaluca</w:t>
      </w:r>
      <w:r w:rsidRPr="002D0AC7">
        <w:rPr>
          <w:rFonts w:eastAsia="Calibri" w:cs="Tahoma"/>
          <w:bCs/>
          <w:iCs/>
          <w:color w:val="auto"/>
          <w:lang w:val="es-ES"/>
        </w:rPr>
        <w:t xml:space="preserve"> no emitió contestación alguna, por lo que, deberá dar trámite al </w:t>
      </w:r>
      <w:r w:rsidRPr="002D0AC7">
        <w:rPr>
          <w:rFonts w:eastAsia="Calibri" w:cs="Tahoma"/>
          <w:bCs/>
          <w:iCs/>
          <w:color w:val="auto"/>
          <w:lang w:val="es-ES"/>
        </w:rPr>
        <w:lastRenderedPageBreak/>
        <w:t xml:space="preserve">requerimiento de información y en su caso, entregarle la documentación </w:t>
      </w:r>
      <w:r w:rsidR="00BB2153">
        <w:rPr>
          <w:rFonts w:eastAsia="Calibri" w:cs="Tahoma"/>
          <w:bCs/>
          <w:iCs/>
          <w:color w:val="auto"/>
          <w:lang w:val="es-ES"/>
        </w:rPr>
        <w:t>que de cuenta de lo peticionado.</w:t>
      </w:r>
    </w:p>
    <w:p w:rsidRPr="002D0AC7" w:rsidR="00EC77D9" w:rsidP="00B21155" w:rsidRDefault="00EC77D9" w14:paraId="1B298986" w14:textId="77777777">
      <w:pPr>
        <w:widowControl w:val="0"/>
        <w:autoSpaceDE w:val="0"/>
        <w:autoSpaceDN w:val="0"/>
        <w:adjustRightInd w:val="0"/>
        <w:spacing w:after="0" w:line="360" w:lineRule="auto"/>
        <w:rPr>
          <w:rFonts w:eastAsia="Calibri" w:cs="Tahoma"/>
          <w:bCs/>
          <w:iCs/>
          <w:color w:val="auto"/>
          <w:lang w:val="es-ES"/>
        </w:rPr>
      </w:pPr>
    </w:p>
    <w:p w:rsidR="00B24607" w:rsidP="00B21155" w:rsidRDefault="00EC77D9" w14:paraId="2E5C5860" w14:textId="7777777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B24607" w:rsidP="00B21155" w:rsidRDefault="00B24607" w14:paraId="3A292542" w14:textId="77777777">
      <w:pPr>
        <w:spacing w:after="0" w:line="360" w:lineRule="auto"/>
        <w:rPr>
          <w:rFonts w:eastAsia="Calibri" w:cs="Tahoma"/>
          <w:bCs/>
          <w:iCs/>
          <w:color w:val="auto"/>
          <w:lang w:val="es-ES" w:eastAsia="es-ES_tradnl"/>
        </w:rPr>
      </w:pPr>
    </w:p>
    <w:p w:rsidR="00B24607" w:rsidP="00B21155" w:rsidRDefault="00B24607" w14:paraId="348A2D28" w14:textId="6B9D0E8B">
      <w:pPr>
        <w:spacing w:after="0" w:line="360" w:lineRule="auto"/>
        <w:rPr>
          <w:rFonts w:eastAsia="Calibri" w:cs="Tahoma"/>
          <w:bCs/>
          <w:iCs/>
          <w:color w:val="auto"/>
        </w:rPr>
      </w:pPr>
      <w:r>
        <w:rPr>
          <w:rFonts w:eastAsia="Calibri" w:cs="Tahoma"/>
          <w:bCs/>
          <w:iCs/>
          <w:color w:val="auto"/>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2D0AC7" w:rsidR="00EC77D9" w:rsidP="00B21155" w:rsidRDefault="00EC77D9" w14:paraId="09D4590A" w14:textId="77777777">
      <w:pPr>
        <w:spacing w:after="0" w:line="360" w:lineRule="auto"/>
        <w:rPr>
          <w:rFonts w:eastAsia="Times New Roman" w:cs="Tahoma"/>
          <w:bCs/>
          <w:iCs/>
          <w:color w:val="auto"/>
          <w:lang w:eastAsia="es-ES"/>
        </w:rPr>
      </w:pPr>
    </w:p>
    <w:p w:rsidRPr="002D0AC7" w:rsidR="00EC77D9" w:rsidP="00B21155" w:rsidRDefault="00EC77D9" w14:paraId="32689D9D" w14:textId="7777777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Pr="002D0AC7" w:rsidR="00B24607" w:rsidP="00B21155" w:rsidRDefault="00B24607" w14:paraId="6AB86EED" w14:textId="77777777">
      <w:pPr>
        <w:spacing w:after="0" w:line="360" w:lineRule="auto"/>
        <w:rPr>
          <w:rFonts w:eastAsia="Times New Roman" w:cs="Tahoma"/>
          <w:bCs/>
          <w:color w:val="auto"/>
          <w:lang w:eastAsia="es-ES"/>
        </w:rPr>
      </w:pPr>
    </w:p>
    <w:p w:rsidRPr="002D0AC7" w:rsidR="00EC77D9" w:rsidP="00B21155" w:rsidRDefault="00EC77D9" w14:paraId="5038CD7A" w14:textId="4C054CF5">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E40057">
        <w:rPr>
          <w:rFonts w:eastAsia="Times New Roman" w:cs="Tahoma"/>
          <w:bCs/>
          <w:color w:val="auto"/>
          <w:lang w:eastAsia="es-ES"/>
        </w:rPr>
        <w:t xml:space="preserve">Ayuntamiento de </w:t>
      </w:r>
      <w:r w:rsidR="00B61BF0">
        <w:rPr>
          <w:rFonts w:eastAsia="Times New Roman" w:cs="Tahoma"/>
          <w:bCs/>
          <w:color w:val="auto"/>
          <w:lang w:eastAsia="es-ES"/>
        </w:rPr>
        <w:t>Ixtapaluca</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p>
    <w:p w:rsidRPr="002D0AC7" w:rsidR="00EC77D9" w:rsidP="00B21155" w:rsidRDefault="00EC77D9" w14:paraId="2E2FAE58" w14:textId="77777777">
      <w:pPr>
        <w:spacing w:after="0" w:line="360" w:lineRule="auto"/>
        <w:rPr>
          <w:rFonts w:eastAsia="Times New Roman" w:cs="Tahoma"/>
          <w:bCs/>
          <w:color w:val="auto"/>
          <w:lang w:eastAsia="es-ES"/>
        </w:rPr>
      </w:pPr>
    </w:p>
    <w:p w:rsidRPr="002D0AC7" w:rsidR="00EC77D9" w:rsidP="00B21155" w:rsidRDefault="00EC77D9" w14:paraId="76402475" w14:textId="77777777">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2D0AC7" w:rsidR="00EC77D9" w:rsidP="00B21155" w:rsidRDefault="00EC77D9" w14:paraId="096E7F63" w14:textId="77777777">
      <w:pPr>
        <w:spacing w:after="0" w:line="360" w:lineRule="auto"/>
        <w:rPr>
          <w:rFonts w:eastAsia="Times New Roman" w:cs="Tahoma"/>
          <w:bCs/>
          <w:color w:val="auto"/>
          <w:lang w:eastAsia="es-ES"/>
        </w:rPr>
      </w:pPr>
      <w:r w:rsidRPr="002D0AC7">
        <w:rPr>
          <w:rFonts w:eastAsia="Times New Roman" w:cs="Tahoma"/>
          <w:bCs/>
          <w:color w:val="auto"/>
          <w:lang w:eastAsia="es-E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2D0AC7" w:rsidR="00EC77D9" w:rsidP="00B21155" w:rsidRDefault="00EC77D9" w14:paraId="6F19B880" w14:textId="77777777">
      <w:pPr>
        <w:spacing w:after="0" w:line="360" w:lineRule="auto"/>
        <w:rPr>
          <w:rFonts w:eastAsia="Times New Roman" w:cs="Tahoma"/>
          <w:bCs/>
          <w:color w:val="auto"/>
          <w:lang w:eastAsia="es-ES"/>
        </w:rPr>
      </w:pPr>
    </w:p>
    <w:p w:rsidRPr="002D0AC7" w:rsidR="00EC77D9" w:rsidP="00B21155" w:rsidRDefault="00EC77D9" w14:paraId="48C807E7" w14:textId="7777777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Pr="002D0AC7" w:rsidR="00EC77D9" w:rsidP="00B21155" w:rsidRDefault="00EC77D9" w14:paraId="3CE3F712" w14:textId="77777777">
      <w:pPr>
        <w:spacing w:after="0" w:line="360" w:lineRule="auto"/>
        <w:rPr>
          <w:rFonts w:eastAsia="Times New Roman" w:cs="Tahoma"/>
          <w:bCs/>
          <w:color w:val="auto"/>
          <w:lang w:eastAsia="es-ES"/>
        </w:rPr>
      </w:pPr>
    </w:p>
    <w:p w:rsidRPr="002D0AC7" w:rsidR="00EC77D9" w:rsidP="00B21155" w:rsidRDefault="00EC77D9" w14:paraId="108A3254"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683E00" w:rsidP="00B21155" w:rsidRDefault="00683E00" w14:paraId="5B5F7716" w14:textId="77777777">
      <w:pPr>
        <w:spacing w:after="0" w:line="360" w:lineRule="auto"/>
        <w:jc w:val="center"/>
        <w:rPr>
          <w:rFonts w:eastAsia="Times New Roman" w:cs="Tahoma"/>
          <w:b/>
          <w:bCs/>
          <w:color w:val="auto"/>
          <w:lang w:eastAsia="es-ES"/>
        </w:rPr>
      </w:pPr>
    </w:p>
    <w:p w:rsidRPr="002D0AC7" w:rsidR="00EC77D9" w:rsidP="00B21155"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C77D9" w:rsidP="00B21155" w:rsidRDefault="00EC77D9" w14:paraId="72D35F84" w14:textId="77777777">
      <w:pPr>
        <w:spacing w:after="0" w:line="360" w:lineRule="auto"/>
        <w:ind w:right="113"/>
        <w:rPr>
          <w:rFonts w:eastAsia="Times New Roman" w:cs="Arial"/>
          <w:b/>
          <w:color w:val="auto"/>
          <w:lang w:eastAsia="es-ES"/>
        </w:rPr>
      </w:pPr>
    </w:p>
    <w:p w:rsidRPr="002D0AC7" w:rsidR="00EC77D9" w:rsidP="00B21155" w:rsidRDefault="00EC77D9" w14:paraId="32043534" w14:textId="1249A5A4">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Pr="002D0AC7" w:rsidR="00E511FA">
        <w:rPr>
          <w:rFonts w:eastAsia="Calibri" w:cs="Tahoma"/>
        </w:rPr>
        <w:t>0</w:t>
      </w:r>
      <w:r w:rsidR="00E40057">
        <w:rPr>
          <w:rFonts w:eastAsia="Calibri" w:cs="Tahoma"/>
        </w:rPr>
        <w:t>12681</w:t>
      </w:r>
      <w:r w:rsidRPr="002D0AC7" w:rsidR="00E511FA">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considerando </w:t>
      </w:r>
      <w:r w:rsidRPr="008B2DAE">
        <w:rPr>
          <w:rFonts w:eastAsia="Calibri" w:cs="Tahoma"/>
          <w:color w:val="auto"/>
        </w:rPr>
        <w:t>QUINTO y SEXTO</w:t>
      </w:r>
      <w:r w:rsidRPr="002D0AC7">
        <w:rPr>
          <w:rFonts w:eastAsia="Calibri" w:cs="Tahoma"/>
          <w:b/>
          <w:bCs/>
          <w:color w:val="auto"/>
        </w:rPr>
        <w:t xml:space="preserve"> </w:t>
      </w:r>
      <w:r w:rsidRPr="002D0AC7">
        <w:rPr>
          <w:rFonts w:eastAsia="Calibri" w:cs="Tahoma"/>
          <w:bCs/>
          <w:color w:val="auto"/>
        </w:rPr>
        <w:t>de la presente Resolución.</w:t>
      </w:r>
    </w:p>
    <w:p w:rsidRPr="002D0AC7" w:rsidR="00EC77D9" w:rsidP="00B21155" w:rsidRDefault="00EC77D9" w14:paraId="6679D53E" w14:textId="77777777">
      <w:pPr>
        <w:spacing w:after="0" w:line="360" w:lineRule="auto"/>
        <w:rPr>
          <w:rFonts w:eastAsia="Times New Roman" w:cs="Tahoma"/>
          <w:b/>
          <w:bCs/>
          <w:color w:val="auto"/>
          <w:lang w:eastAsia="es-ES"/>
        </w:rPr>
      </w:pPr>
    </w:p>
    <w:p w:rsidRPr="002D0AC7" w:rsidR="00EC77D9" w:rsidP="00B21155" w:rsidRDefault="00EC77D9" w14:paraId="6AF6A50E" w14:textId="786870F1">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E40057">
        <w:t>00217/IXTAPALU/IP/2022</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rsidRPr="002D0AC7" w:rsidR="00EC77D9" w:rsidP="00B21155" w:rsidRDefault="00EC77D9" w14:paraId="1326FBC1" w14:textId="77777777">
      <w:pPr>
        <w:spacing w:after="0" w:line="360" w:lineRule="auto"/>
        <w:ind w:right="-93"/>
        <w:rPr>
          <w:rFonts w:eastAsia="Calibri" w:cs="Tahoma"/>
          <w:bCs/>
          <w:color w:val="auto"/>
        </w:rPr>
      </w:pPr>
    </w:p>
    <w:p w:rsidRPr="002D0AC7" w:rsidR="00EC77D9" w:rsidP="00B21155" w:rsidRDefault="00EC77D9" w14:paraId="5994E3B8" w14:textId="7777777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w:t>
      </w:r>
      <w:r w:rsidRPr="002D0AC7">
        <w:rPr>
          <w:rFonts w:eastAsia="Calibri" w:cs="Tahoma"/>
          <w:bCs/>
          <w:iCs/>
          <w:color w:val="auto"/>
          <w:lang w:val="es-ES_tradnl" w:eastAsia="es-ES"/>
        </w:rPr>
        <w:lastRenderedPageBreak/>
        <w:t xml:space="preserve">Revisión ante este Instituto, por la respuesta que dé el Sujeto Obligado, en cumplimiento a esta Resolución.  </w:t>
      </w:r>
    </w:p>
    <w:p w:rsidRPr="002D0AC7" w:rsidR="00EC77D9" w:rsidP="00B21155" w:rsidRDefault="00EC77D9" w14:paraId="3FF0E40F" w14:textId="77777777">
      <w:pPr>
        <w:spacing w:after="0" w:line="360" w:lineRule="auto"/>
        <w:rPr>
          <w:rFonts w:eastAsia="Calibri" w:cs="Tahoma"/>
          <w:b/>
          <w:bCs/>
          <w:color w:val="auto"/>
        </w:rPr>
      </w:pPr>
    </w:p>
    <w:p w:rsidRPr="002D0AC7" w:rsidR="00EC77D9" w:rsidP="00B21155" w:rsidRDefault="00EC77D9" w14:paraId="1769E19A" w14:textId="7777777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D0AC7" w:rsidR="00EC77D9" w:rsidP="00B21155" w:rsidRDefault="00EC77D9" w14:paraId="540095BB" w14:textId="77777777">
      <w:pPr>
        <w:spacing w:after="0" w:line="360" w:lineRule="auto"/>
        <w:rPr>
          <w:rFonts w:eastAsia="Calibri" w:cs="Tahoma"/>
          <w:color w:val="auto"/>
          <w:lang w:eastAsia="es-MX"/>
        </w:rPr>
      </w:pPr>
    </w:p>
    <w:p w:rsidRPr="002D0AC7" w:rsidR="00EC77D9" w:rsidP="00B21155" w:rsidRDefault="00EC77D9" w14:paraId="357CF708" w14:textId="7777777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2D0AC7" w:rsidR="00EC77D9" w:rsidP="00B21155" w:rsidRDefault="00EC77D9" w14:paraId="161DCE6B" w14:textId="77777777">
      <w:pPr>
        <w:spacing w:after="0" w:line="360" w:lineRule="auto"/>
        <w:rPr>
          <w:rFonts w:eastAsia="Times New Roman" w:cs="Tahoma"/>
          <w:color w:val="auto"/>
          <w:lang w:eastAsia="es-ES"/>
        </w:rPr>
      </w:pPr>
    </w:p>
    <w:p w:rsidRPr="002D0AC7" w:rsidR="00EC77D9" w:rsidP="00B21155" w:rsidRDefault="00EC77D9" w14:paraId="1084908D" w14:textId="7777777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2D0AC7" w:rsidR="00EC77D9" w:rsidP="00B21155" w:rsidRDefault="00EC77D9" w14:paraId="48AA351C" w14:textId="77777777">
      <w:pPr>
        <w:spacing w:after="0" w:line="360" w:lineRule="auto"/>
        <w:ind w:right="-93"/>
        <w:rPr>
          <w:rFonts w:eastAsia="Times New Roman" w:cs="Times New Roman"/>
          <w:color w:val="000000"/>
          <w:shd w:val="clear" w:color="auto" w:fill="FFFFFF"/>
          <w:lang w:eastAsia="es-ES"/>
        </w:rPr>
      </w:pPr>
    </w:p>
    <w:p w:rsidRPr="002D0AC7" w:rsidR="00EC77D9" w:rsidP="00B21155" w:rsidRDefault="00EC77D9" w14:paraId="44C43C60" w14:textId="7777777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8B2DAE">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EC77D9" w:rsidP="00B21155" w:rsidRDefault="00EC77D9" w14:paraId="23FD6781" w14:textId="74FDC402">
      <w:pPr>
        <w:spacing w:after="0" w:line="360" w:lineRule="auto"/>
      </w:pPr>
      <w:r w:rsidRPr="002D0AC7">
        <w:rPr>
          <w:rFonts w:eastAsia="Calibri" w:cs="Tahoma"/>
          <w:lang w:val="es-ES" w:eastAsia="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9167D">
        <w:rPr>
          <w:rFonts w:eastAsia="Calibri" w:cs="Tahoma"/>
          <w:lang w:val="es-ES" w:eastAsia="es-ES_tradnl"/>
        </w:rPr>
        <w:t>VIGÉSIMA</w:t>
      </w:r>
      <w:r w:rsidRPr="002D0AC7">
        <w:rPr>
          <w:rFonts w:eastAsia="Calibri" w:cs="Tahoma"/>
          <w:lang w:val="es-ES" w:eastAsia="es-ES_tradnl"/>
        </w:rPr>
        <w:t xml:space="preserve"> </w:t>
      </w:r>
      <w:r w:rsidR="00E511FA">
        <w:rPr>
          <w:rFonts w:eastAsia="Calibri" w:cs="Tahoma"/>
          <w:lang w:val="es-ES" w:eastAsia="es-ES_tradnl"/>
        </w:rPr>
        <w:t>NOVEN</w:t>
      </w:r>
      <w:r w:rsidRPr="002D0AC7">
        <w:rPr>
          <w:rFonts w:eastAsia="Calibri" w:cs="Tahoma"/>
          <w:lang w:val="es-ES" w:eastAsia="es-ES_tradnl"/>
        </w:rPr>
        <w:t>A SESIÓN ORDINARIA, CELEBRADA EL DI</w:t>
      </w:r>
      <w:r w:rsidR="00E511FA">
        <w:rPr>
          <w:rFonts w:eastAsia="Calibri" w:cs="Tahoma"/>
          <w:lang w:val="es-ES" w:eastAsia="es-ES_tradnl"/>
        </w:rPr>
        <w:t xml:space="preserve">ECISIETE </w:t>
      </w:r>
      <w:r w:rsidRPr="002D0AC7">
        <w:rPr>
          <w:rFonts w:eastAsia="Calibri" w:cs="Tahoma"/>
          <w:lang w:val="es-ES" w:eastAsia="es-ES_tradnl"/>
        </w:rPr>
        <w:t>DE AGOSTO DE DOS MIL VEINTIDÓS, ANTE EL SECRETARIO TÉCNICO DEL PLENO, ALEXIS TAPIA RAMÍREZ</w:t>
      </w:r>
      <w:r w:rsidRPr="002D0AC7">
        <w:br w:type="page"/>
      </w:r>
    </w:p>
    <w:p w:rsidRPr="002D0AC7" w:rsidR="00EC77D9" w:rsidP="00B21155" w:rsidRDefault="00EC77D9" w14:paraId="4B7887A5" w14:textId="77777777">
      <w:pPr>
        <w:spacing w:after="0" w:line="360" w:lineRule="auto"/>
      </w:pPr>
    </w:p>
    <w:p w:rsidR="00C50842" w:rsidP="00B21155" w:rsidRDefault="00C50842" w14:paraId="1950A4FE" w14:textId="77777777">
      <w:pPr>
        <w:spacing w:after="0"/>
      </w:pPr>
    </w:p>
    <w:sectPr w:rsidR="00C50842" w:rsidSect="009C7B8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4B1" w:rsidP="00EC77D9" w:rsidRDefault="000534B1" w14:paraId="611CC7EE" w14:textId="77777777">
      <w:pPr>
        <w:spacing w:after="0" w:line="240" w:lineRule="auto"/>
      </w:pPr>
      <w:r>
        <w:separator/>
      </w:r>
    </w:p>
  </w:endnote>
  <w:endnote w:type="continuationSeparator" w:id="0">
    <w:p w:rsidR="000534B1" w:rsidP="00EC77D9" w:rsidRDefault="000534B1" w14:paraId="2B235C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000000"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rsidR="00881E53"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000000"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000000"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4B1" w:rsidP="00EC77D9" w:rsidRDefault="000534B1" w14:paraId="250C0F06" w14:textId="77777777">
      <w:pPr>
        <w:spacing w:after="0" w:line="240" w:lineRule="auto"/>
      </w:pPr>
      <w:r>
        <w:separator/>
      </w:r>
    </w:p>
  </w:footnote>
  <w:footnote w:type="continuationSeparator" w:id="0">
    <w:p w:rsidR="000534B1" w:rsidP="00EC77D9" w:rsidRDefault="000534B1" w14:paraId="269BA9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4A0009A6" w14:textId="77777777">
      <w:trPr>
        <w:trHeight w:val="132"/>
      </w:trPr>
      <w:tc>
        <w:tcPr>
          <w:tcW w:w="2691" w:type="dxa"/>
        </w:tcPr>
        <w:p w:rsidRPr="00E152D8" w:rsidR="00881E53" w:rsidP="00881E53"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4AB4C711" w14:textId="77777777">
      <w:trPr>
        <w:trHeight w:val="261"/>
      </w:trPr>
      <w:tc>
        <w:tcPr>
          <w:tcW w:w="2691" w:type="dxa"/>
        </w:tcPr>
        <w:p w:rsidRPr="00E152D8" w:rsidR="00881E53" w:rsidP="00881E53"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9167D" w14:paraId="66E718F1"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4659C8A1" w14:textId="77777777">
      <w:trPr>
        <w:trHeight w:val="261"/>
      </w:trPr>
      <w:tc>
        <w:tcPr>
          <w:tcW w:w="2691" w:type="dxa"/>
        </w:tcPr>
        <w:p w:rsidRPr="00E152D8" w:rsidR="00881E53" w:rsidP="00881E53"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000000"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1BF0" w:rsidR="00B61BF0" w:rsidRDefault="00B61BF0" w14:paraId="6E695D1C" w14:textId="77777777">
    <w:pPr>
      <w:rPr>
        <w:sz w:val="20"/>
        <w:szCs w:val="20"/>
      </w:rPr>
    </w:pPr>
  </w:p>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976"/>
    </w:tblGrid>
    <w:tr w:rsidRPr="00E152D8" w:rsidR="00881E53" w:rsidTr="00494ADB" w14:paraId="62A5EE36" w14:textId="77777777">
      <w:trPr>
        <w:trHeight w:val="138"/>
      </w:trPr>
      <w:tc>
        <w:tcPr>
          <w:tcW w:w="2552" w:type="dxa"/>
          <w:vAlign w:val="center"/>
        </w:tcPr>
        <w:p w:rsidRPr="00E152D8" w:rsidR="00881E53" w:rsidP="00756312"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rsidRPr="00051642" w:rsidR="00881E53" w:rsidP="00B93061" w:rsidRDefault="00E40057" w14:paraId="1A41A00E" w14:textId="312D6BAC">
          <w:pPr>
            <w:tabs>
              <w:tab w:val="right" w:pos="8838"/>
            </w:tabs>
            <w:ind w:right="-32"/>
            <w:rPr>
              <w:rFonts w:eastAsia="Calibri" w:cs="Tahoma"/>
            </w:rPr>
          </w:pPr>
          <w:r>
            <w:rPr>
              <w:rFonts w:eastAsia="Calibri" w:cs="Tahoma"/>
              <w:lang w:val="es-MX"/>
            </w:rPr>
            <w:t>12681</w:t>
          </w:r>
          <w:r w:rsidR="00A9167D">
            <w:rPr>
              <w:rFonts w:eastAsia="Calibri" w:cs="Tahoma"/>
              <w:lang w:val="es-MX"/>
            </w:rPr>
            <w:t>/INFOEM/IP/RR/2022</w:t>
          </w:r>
        </w:p>
      </w:tc>
    </w:tr>
    <w:tr w:rsidRPr="00E152D8" w:rsidR="00881E53" w:rsidTr="00494ADB" w14:paraId="25EB3B4F" w14:textId="77777777">
      <w:trPr>
        <w:trHeight w:val="273"/>
      </w:trPr>
      <w:tc>
        <w:tcPr>
          <w:tcW w:w="2552" w:type="dxa"/>
        </w:tcPr>
        <w:p w:rsidRPr="00E152D8" w:rsidR="00881E53" w:rsidP="00881E53" w:rsidRDefault="00A9167D"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rsidRPr="00051642" w:rsidR="00881E53" w:rsidP="00881E53" w:rsidRDefault="00E40057" w14:paraId="16B12BD5" w14:textId="064DB6C5">
          <w:pPr>
            <w:tabs>
              <w:tab w:val="right" w:pos="8838"/>
            </w:tabs>
            <w:ind w:left="-28" w:right="-32"/>
            <w:rPr>
              <w:rFonts w:eastAsia="Calibri" w:cs="Tahoma"/>
              <w:lang w:val="es-MX"/>
            </w:rPr>
          </w:pPr>
          <w:r>
            <w:rPr>
              <w:rFonts w:eastAsia="Calibri" w:cs="Tahoma"/>
              <w:lang w:val="es-MX"/>
            </w:rPr>
            <w:t xml:space="preserve">Ayuntamiento de </w:t>
          </w:r>
          <w:r w:rsidR="00B61BF0">
            <w:rPr>
              <w:rFonts w:eastAsia="Calibri" w:cs="Tahoma"/>
              <w:lang w:val="es-MX"/>
            </w:rPr>
            <w:t>Ixtapaluca</w:t>
          </w:r>
        </w:p>
      </w:tc>
    </w:tr>
    <w:tr w:rsidRPr="00E152D8" w:rsidR="00881E53" w:rsidTr="00494ADB" w14:paraId="2B76E1FC" w14:textId="77777777">
      <w:trPr>
        <w:trHeight w:val="273"/>
      </w:trPr>
      <w:tc>
        <w:tcPr>
          <w:tcW w:w="2552" w:type="dxa"/>
        </w:tcPr>
        <w:p w:rsidRPr="00E152D8" w:rsidR="00881E53" w:rsidP="00881E53" w:rsidRDefault="00A9167D"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rsidRPr="00E152D8" w:rsidR="00881E53" w:rsidP="00881E53" w:rsidRDefault="00A9167D"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000000"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4252"/>
    </w:tblGrid>
    <w:tr w:rsidRPr="00E152D8" w:rsidR="00881E53" w:rsidTr="50A7609F" w14:paraId="03E85E0E" w14:textId="77777777">
      <w:trPr>
        <w:trHeight w:val="132"/>
      </w:trPr>
      <w:tc>
        <w:tcPr>
          <w:tcW w:w="2552" w:type="dxa"/>
          <w:tcMar/>
        </w:tcPr>
        <w:p w:rsidRPr="00E152D8" w:rsidR="00881E53" w:rsidP="00881E53" w:rsidRDefault="00A9167D" w14:paraId="67360501" w14:textId="1775C71D">
          <w:pPr>
            <w:tabs>
              <w:tab w:val="right" w:pos="8838"/>
            </w:tabs>
            <w:ind w:right="-105"/>
            <w:rPr>
              <w:rFonts w:eastAsia="Calibri" w:cs="Tahoma"/>
              <w:b/>
              <w:lang w:val="es-MX"/>
            </w:rPr>
          </w:pPr>
          <w:r w:rsidRPr="00E152D8">
            <w:rPr>
              <w:rFonts w:eastAsia="Calibri" w:cs="Tahoma"/>
              <w:b/>
              <w:lang w:val="es-MX"/>
            </w:rPr>
            <w:t>Recurso de Revisión:</w:t>
          </w:r>
        </w:p>
      </w:tc>
      <w:tc>
        <w:tcPr>
          <w:tcW w:w="4252" w:type="dxa"/>
          <w:tcMar/>
        </w:tcPr>
        <w:p w:rsidRPr="00051642" w:rsidR="00881E53" w:rsidP="00881E53" w:rsidRDefault="00E40057" w14:paraId="1E6AD7E0" w14:textId="3688718A">
          <w:pPr>
            <w:tabs>
              <w:tab w:val="right" w:pos="8838"/>
            </w:tabs>
            <w:ind w:left="-111" w:right="-32"/>
            <w:rPr>
              <w:rFonts w:eastAsia="Calibri" w:cs="Tahoma"/>
            </w:rPr>
          </w:pPr>
          <w:r>
            <w:rPr>
              <w:rFonts w:eastAsia="Calibri" w:cs="Tahoma"/>
              <w:lang w:val="es-MX"/>
            </w:rPr>
            <w:t>12681</w:t>
          </w:r>
          <w:r w:rsidR="00A9167D">
            <w:rPr>
              <w:rFonts w:eastAsia="Calibri" w:cs="Tahoma"/>
              <w:lang w:val="es-MX"/>
            </w:rPr>
            <w:t>/INFOEM/IP/RR/2022</w:t>
          </w:r>
        </w:p>
      </w:tc>
    </w:tr>
    <w:tr w:rsidRPr="00E152D8" w:rsidR="00881E53" w:rsidTr="50A7609F" w14:paraId="5E1FE5FD" w14:textId="77777777">
      <w:trPr>
        <w:trHeight w:val="132"/>
      </w:trPr>
      <w:tc>
        <w:tcPr>
          <w:tcW w:w="2552" w:type="dxa"/>
          <w:tcMar/>
        </w:tcPr>
        <w:p w:rsidRPr="00E152D8" w:rsidR="00881E53" w:rsidP="00712E99"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Mar/>
        </w:tcPr>
        <w:p w:rsidRPr="00E152D8" w:rsidR="00881E53" w:rsidP="50A7609F" w:rsidRDefault="00E40057" w14:paraId="6517D3A9" w14:textId="46FCDABD">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50A7609F" w:rsidR="50A7609F">
            <w:rPr>
              <w:rFonts w:eastAsia="Calibri" w:cs="Tahoma"/>
              <w:highlight w:val="black"/>
              <w:lang w:val="es-MX"/>
            </w:rPr>
            <w:t>XXXXXXXXXXXXXXXXXXXXXXXXXXX</w:t>
          </w:r>
        </w:p>
      </w:tc>
    </w:tr>
    <w:tr w:rsidRPr="00E152D8" w:rsidR="00881E53" w:rsidTr="50A7609F" w14:paraId="55B580D4" w14:textId="77777777">
      <w:trPr>
        <w:trHeight w:val="261"/>
      </w:trPr>
      <w:tc>
        <w:tcPr>
          <w:tcW w:w="2552" w:type="dxa"/>
          <w:tcMar/>
        </w:tcPr>
        <w:p w:rsidRPr="00E152D8" w:rsidR="00881E53" w:rsidP="00881E53"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Mar/>
        </w:tcPr>
        <w:p w:rsidRPr="00051642" w:rsidR="00881E53" w:rsidP="005E139E" w:rsidRDefault="00E40057" w14:paraId="58768412" w14:textId="7366DA24">
          <w:pPr>
            <w:tabs>
              <w:tab w:val="right" w:pos="8838"/>
            </w:tabs>
            <w:ind w:left="-111" w:right="-32"/>
            <w:rPr>
              <w:rFonts w:eastAsia="Calibri" w:cs="Tahoma"/>
              <w:lang w:val="es-MX"/>
            </w:rPr>
          </w:pPr>
          <w:r>
            <w:rPr>
              <w:rFonts w:eastAsia="Calibri" w:cs="Tahoma"/>
              <w:lang w:val="es-MX"/>
            </w:rPr>
            <w:t>Ayuntamiento de Ixtlahuaca</w:t>
          </w:r>
        </w:p>
      </w:tc>
    </w:tr>
    <w:tr w:rsidRPr="00E152D8" w:rsidR="00881E53" w:rsidTr="50A7609F" w14:paraId="3EC166B6" w14:textId="77777777">
      <w:trPr>
        <w:trHeight w:val="261"/>
      </w:trPr>
      <w:tc>
        <w:tcPr>
          <w:tcW w:w="2552" w:type="dxa"/>
          <w:tcMar/>
        </w:tcPr>
        <w:p w:rsidRPr="00E152D8" w:rsidR="00881E53" w:rsidP="00881E53"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2" w:type="dxa"/>
          <w:tcMar/>
        </w:tcPr>
        <w:p w:rsidRPr="00E152D8" w:rsidR="00881E53" w:rsidP="00881E53"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000000"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51603388">
    <w:abstractNumId w:val="0"/>
  </w:num>
  <w:num w:numId="2" w16cid:durableId="43374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534B1"/>
    <w:rsid w:val="000823E5"/>
    <w:rsid w:val="000F5705"/>
    <w:rsid w:val="001952CF"/>
    <w:rsid w:val="00196794"/>
    <w:rsid w:val="003044BA"/>
    <w:rsid w:val="003D0090"/>
    <w:rsid w:val="00494ADB"/>
    <w:rsid w:val="0058579C"/>
    <w:rsid w:val="005F71FE"/>
    <w:rsid w:val="006724BD"/>
    <w:rsid w:val="00683E00"/>
    <w:rsid w:val="006C35BB"/>
    <w:rsid w:val="007202EE"/>
    <w:rsid w:val="007D64DF"/>
    <w:rsid w:val="00842C30"/>
    <w:rsid w:val="008B2DAE"/>
    <w:rsid w:val="00A9167D"/>
    <w:rsid w:val="00AE68A4"/>
    <w:rsid w:val="00B0253B"/>
    <w:rsid w:val="00B21155"/>
    <w:rsid w:val="00B24607"/>
    <w:rsid w:val="00B61BF0"/>
    <w:rsid w:val="00BB2153"/>
    <w:rsid w:val="00BB7194"/>
    <w:rsid w:val="00C50842"/>
    <w:rsid w:val="00CB7980"/>
    <w:rsid w:val="00E40057"/>
    <w:rsid w:val="00E511FA"/>
    <w:rsid w:val="00EC77D9"/>
    <w:rsid w:val="00F27576"/>
    <w:rsid w:val="00F84FF3"/>
    <w:rsid w:val="00FA65FF"/>
    <w:rsid w:val="50A760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deca9eb71bb4d4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14a46e7-c760-4af9-9bf0-d107ea5caedc}"/>
      </w:docPartPr>
      <w:docPartBody>
        <w:p w14:paraId="50A7609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2022-08-11T06:34:00.0000000Z</dcterms:created>
  <dcterms:modified xsi:type="dcterms:W3CDTF">2022-09-08T12:29:28.9402182Z</dcterms:modified>
</coreProperties>
</file>