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AB626" w14:textId="77777777" w:rsidR="00F411F3" w:rsidRPr="00146ADF" w:rsidRDefault="00F411F3" w:rsidP="00F411F3">
      <w:pPr>
        <w:spacing w:before="100" w:beforeAutospacing="1" w:after="100" w:afterAutospacing="1" w:line="360" w:lineRule="auto"/>
        <w:jc w:val="both"/>
        <w:rPr>
          <w:rFonts w:ascii="Palatino Linotype" w:hAnsi="Palatino Linotype"/>
        </w:rPr>
      </w:pPr>
      <w:r w:rsidRPr="00146ADF">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enero de dos mil veintidós.</w:t>
      </w:r>
    </w:p>
    <w:p w14:paraId="4C9AA0E0" w14:textId="2D0E1ABD" w:rsidR="00F411F3" w:rsidRPr="00146ADF" w:rsidRDefault="00F411F3" w:rsidP="00F411F3">
      <w:pPr>
        <w:spacing w:before="100" w:beforeAutospacing="1" w:after="100" w:afterAutospacing="1" w:line="360" w:lineRule="auto"/>
        <w:jc w:val="both"/>
        <w:rPr>
          <w:rFonts w:ascii="Palatino Linotype" w:hAnsi="Palatino Linotype"/>
        </w:rPr>
      </w:pPr>
      <w:r w:rsidRPr="00146ADF">
        <w:rPr>
          <w:rFonts w:ascii="Palatino Linotype" w:hAnsi="Palatino Linotype"/>
          <w:b/>
        </w:rPr>
        <w:t>VISTO</w:t>
      </w:r>
      <w:r w:rsidRPr="00146ADF">
        <w:rPr>
          <w:rFonts w:ascii="Palatino Linotype" w:hAnsi="Palatino Linotype"/>
        </w:rPr>
        <w:t xml:space="preserve"> el expediente formado con motivo del recurso de revisión </w:t>
      </w:r>
      <w:r w:rsidRPr="00146ADF">
        <w:rPr>
          <w:rFonts w:ascii="Palatino Linotype" w:hAnsi="Palatino Linotype"/>
          <w:b/>
        </w:rPr>
        <w:t>05312/INFOEM/IP/RR/2021</w:t>
      </w:r>
      <w:r w:rsidRPr="00146ADF">
        <w:rPr>
          <w:rFonts w:ascii="Palatino Linotype" w:hAnsi="Palatino Linotype"/>
        </w:rPr>
        <w:t xml:space="preserve">, promovido por la </w:t>
      </w:r>
      <w:r w:rsidRPr="00146ADF">
        <w:rPr>
          <w:rFonts w:ascii="Palatino Linotype" w:hAnsi="Palatino Linotype"/>
          <w:b/>
        </w:rPr>
        <w:t xml:space="preserve">C. </w:t>
      </w:r>
      <w:proofErr w:type="spellStart"/>
      <w:r w:rsidR="00FE7E8D">
        <w:rPr>
          <w:rFonts w:ascii="Palatino Linotype" w:hAnsi="Palatino Linotype"/>
          <w:b/>
        </w:rPr>
        <w:t>xxxxxxxxxxxxxxxxxxxxxx</w:t>
      </w:r>
      <w:proofErr w:type="spellEnd"/>
      <w:r w:rsidRPr="00146ADF">
        <w:rPr>
          <w:rFonts w:ascii="Palatino Linotype" w:hAnsi="Palatino Linotype"/>
          <w:b/>
        </w:rPr>
        <w:t xml:space="preserve"> </w:t>
      </w:r>
      <w:proofErr w:type="spellStart"/>
      <w:r w:rsidR="00FE7E8D">
        <w:rPr>
          <w:rFonts w:ascii="Palatino Linotype" w:hAnsi="Palatino Linotype"/>
          <w:b/>
        </w:rPr>
        <w:t>xxxxxxxxxxxxxxxxxxxxxxxxxxxx</w:t>
      </w:r>
      <w:proofErr w:type="spellEnd"/>
      <w:r w:rsidRPr="00146ADF">
        <w:rPr>
          <w:rFonts w:ascii="Palatino Linotype" w:hAnsi="Palatino Linotype"/>
          <w:b/>
        </w:rPr>
        <w:t xml:space="preserve">, </w:t>
      </w:r>
      <w:r w:rsidRPr="00146ADF">
        <w:rPr>
          <w:rFonts w:ascii="Palatino Linotype" w:hAnsi="Palatino Linotype"/>
        </w:rPr>
        <w:t xml:space="preserve">a quien en lo sucesivo se le denominará </w:t>
      </w:r>
      <w:r w:rsidRPr="00146ADF">
        <w:rPr>
          <w:rFonts w:ascii="Palatino Linotype" w:hAnsi="Palatino Linotype" w:cs="Arial"/>
          <w:b/>
        </w:rPr>
        <w:t>LA RECURRENTE</w:t>
      </w:r>
      <w:r w:rsidRPr="00146ADF">
        <w:rPr>
          <w:rFonts w:ascii="Palatino Linotype" w:hAnsi="Palatino Linotype"/>
        </w:rPr>
        <w:t xml:space="preserve">, en contra de la respuesta emitida por el </w:t>
      </w:r>
      <w:r w:rsidRPr="00146ADF">
        <w:rPr>
          <w:rFonts w:ascii="Palatino Linotype" w:hAnsi="Palatino Linotype"/>
          <w:b/>
        </w:rPr>
        <w:t xml:space="preserve">Instituto de Transparencia, Acceso a la Información Pública y Protección de Datos Personales del Estado de México y Municipios, </w:t>
      </w:r>
      <w:r w:rsidRPr="00146ADF">
        <w:rPr>
          <w:rFonts w:ascii="Palatino Linotype" w:hAnsi="Palatino Linotype"/>
        </w:rPr>
        <w:t xml:space="preserve">en lo subsecuente se le denominará </w:t>
      </w:r>
      <w:r w:rsidRPr="00146ADF">
        <w:rPr>
          <w:rFonts w:ascii="Palatino Linotype" w:hAnsi="Palatino Linotype"/>
          <w:b/>
        </w:rPr>
        <w:t>EL SUJETO OBLIGADO</w:t>
      </w:r>
      <w:r w:rsidRPr="00146ADF">
        <w:rPr>
          <w:rFonts w:ascii="Palatino Linotype" w:hAnsi="Palatino Linotype"/>
        </w:rPr>
        <w:t xml:space="preserve">, se procede a dictar la presente resolución con base en lo siguiente: </w:t>
      </w:r>
    </w:p>
    <w:p w14:paraId="631A9FBE" w14:textId="77777777" w:rsidR="00F411F3" w:rsidRPr="00146ADF" w:rsidRDefault="00F411F3" w:rsidP="00F411F3">
      <w:pPr>
        <w:spacing w:before="100" w:beforeAutospacing="1" w:after="100" w:afterAutospacing="1" w:line="360" w:lineRule="auto"/>
        <w:jc w:val="center"/>
        <w:rPr>
          <w:rFonts w:ascii="Palatino Linotype" w:hAnsi="Palatino Linotype"/>
          <w:b/>
          <w:bCs/>
          <w:spacing w:val="60"/>
          <w:sz w:val="28"/>
        </w:rPr>
      </w:pPr>
      <w:r w:rsidRPr="00146ADF">
        <w:rPr>
          <w:rFonts w:ascii="Palatino Linotype" w:hAnsi="Palatino Linotype"/>
          <w:b/>
          <w:bCs/>
          <w:spacing w:val="60"/>
          <w:sz w:val="28"/>
        </w:rPr>
        <w:t>RESULTANDO</w:t>
      </w:r>
    </w:p>
    <w:p w14:paraId="0F6F2B38" w14:textId="77777777" w:rsidR="00F411F3" w:rsidRPr="00146ADF" w:rsidRDefault="00F411F3" w:rsidP="00F411F3">
      <w:pPr>
        <w:pStyle w:val="Prrafodelista"/>
        <w:tabs>
          <w:tab w:val="left" w:pos="709"/>
        </w:tabs>
        <w:spacing w:before="100" w:beforeAutospacing="1" w:after="100" w:afterAutospacing="1" w:line="360" w:lineRule="auto"/>
        <w:ind w:left="0"/>
        <w:jc w:val="both"/>
        <w:rPr>
          <w:rFonts w:ascii="Palatino Linotype" w:hAnsi="Palatino Linotype"/>
          <w:b/>
        </w:rPr>
      </w:pPr>
      <w:r w:rsidRPr="00146ADF">
        <w:rPr>
          <w:rFonts w:ascii="Palatino Linotype" w:hAnsi="Palatino Linotype"/>
          <w:b/>
          <w:sz w:val="28"/>
          <w:szCs w:val="28"/>
        </w:rPr>
        <w:t>I.</w:t>
      </w:r>
      <w:r w:rsidRPr="00146ADF">
        <w:rPr>
          <w:rFonts w:ascii="Palatino Linotype" w:hAnsi="Palatino Linotype"/>
        </w:rPr>
        <w:t xml:space="preserve"> En </w:t>
      </w:r>
      <w:r w:rsidRPr="00146ADF">
        <w:rPr>
          <w:rFonts w:ascii="Palatino Linotype" w:hAnsi="Palatino Linotype" w:cs="Arial"/>
        </w:rPr>
        <w:t>fecha trece de octubre de do</w:t>
      </w:r>
      <w:r w:rsidRPr="00146ADF">
        <w:rPr>
          <w:rFonts w:ascii="Palatino Linotype" w:hAnsi="Palatino Linotype"/>
        </w:rPr>
        <w:t xml:space="preserve">s mil veintiuno, </w:t>
      </w:r>
      <w:r w:rsidRPr="00146ADF">
        <w:rPr>
          <w:rFonts w:ascii="Palatino Linotype" w:hAnsi="Palatino Linotype" w:cs="Arial"/>
          <w:b/>
        </w:rPr>
        <w:t>LA RECURRENTE</w:t>
      </w:r>
      <w:r w:rsidRPr="00146ADF">
        <w:rPr>
          <w:rFonts w:ascii="Palatino Linotype" w:hAnsi="Palatino Linotype"/>
        </w:rPr>
        <w:t xml:space="preserve"> presentó </w:t>
      </w:r>
      <w:r w:rsidRPr="00146ADF">
        <w:rPr>
          <w:rFonts w:ascii="Palatino Linotype" w:hAnsi="Palatino Linotype" w:cs="Arial"/>
        </w:rPr>
        <w:t xml:space="preserve">a través del Sistema de Acceso a la Información Mexiquense, en lo subsecuente </w:t>
      </w:r>
      <w:r w:rsidRPr="00146ADF">
        <w:rPr>
          <w:rFonts w:ascii="Palatino Linotype" w:hAnsi="Palatino Linotype" w:cs="Arial"/>
          <w:b/>
        </w:rPr>
        <w:t>EL SAIMEX,</w:t>
      </w:r>
      <w:r w:rsidRPr="00146ADF">
        <w:rPr>
          <w:rFonts w:ascii="Palatino Linotype" w:hAnsi="Palatino Linotype"/>
        </w:rPr>
        <w:t xml:space="preserve"> ante </w:t>
      </w:r>
      <w:r w:rsidRPr="00146ADF">
        <w:rPr>
          <w:rFonts w:ascii="Palatino Linotype" w:hAnsi="Palatino Linotype"/>
          <w:b/>
        </w:rPr>
        <w:t>EL SUJETO OBLIGADO</w:t>
      </w:r>
      <w:r w:rsidRPr="00146ADF">
        <w:rPr>
          <w:rFonts w:ascii="Palatino Linotype" w:hAnsi="Palatino Linotype"/>
        </w:rPr>
        <w:t xml:space="preserve">, la solicitud de acceso a la información pública, a la que se le asignó el número </w:t>
      </w:r>
      <w:r w:rsidRPr="00146ADF">
        <w:rPr>
          <w:rFonts w:ascii="Palatino Linotype" w:hAnsi="Palatino Linotype"/>
          <w:b/>
        </w:rPr>
        <w:t>00888/INFOEM/IP/2021,</w:t>
      </w:r>
      <w:r w:rsidRPr="00146ADF">
        <w:rPr>
          <w:rFonts w:ascii="Palatino Linotype" w:hAnsi="Palatino Linotype"/>
        </w:rPr>
        <w:t xml:space="preserve"> mediante la cual requirió, lo siguiente:</w:t>
      </w:r>
    </w:p>
    <w:p w14:paraId="36D9CC1A" w14:textId="77777777" w:rsidR="00F411F3" w:rsidRPr="00146ADF" w:rsidRDefault="00F411F3" w:rsidP="00F411F3">
      <w:pPr>
        <w:spacing w:before="100" w:beforeAutospacing="1" w:after="100" w:afterAutospacing="1"/>
        <w:ind w:left="709" w:right="709"/>
        <w:jc w:val="both"/>
        <w:rPr>
          <w:rFonts w:ascii="Palatino Linotype" w:hAnsi="Palatino Linotype"/>
          <w:i/>
          <w:sz w:val="22"/>
          <w:szCs w:val="22"/>
        </w:rPr>
      </w:pPr>
      <w:r w:rsidRPr="00146ADF">
        <w:rPr>
          <w:rFonts w:ascii="Palatino Linotype" w:hAnsi="Palatino Linotype"/>
          <w:i/>
          <w:sz w:val="22"/>
          <w:szCs w:val="22"/>
        </w:rPr>
        <w:t xml:space="preserve">“SOLICITO LA RESOLUCION DE LOS EXPEDIENTES FORMADOS POR EL ORGANO DE CONTROL INTERNO DEL INFOEM, PARA SANCIONAR A SERVIDORES PÚBLICOS DEL AYUNTAMIENTO DE TEMASCALCINGO, POR SU DESACATO Y VIOLACION SISTEMATICA EN LAS SOLICITUDES DE </w:t>
      </w:r>
      <w:r w:rsidRPr="00146ADF">
        <w:rPr>
          <w:rFonts w:ascii="Palatino Linotype" w:hAnsi="Palatino Linotype"/>
          <w:i/>
          <w:sz w:val="22"/>
          <w:szCs w:val="22"/>
        </w:rPr>
        <w:lastRenderedPageBreak/>
        <w:t>INFORMACION: Recurso de Revisión 04504/INFOEM/IP/RR/2020. Recurso de Revisión 03488/INFOEM/IP/RR/2020. Recurso de Revisión 05076/INFOEM/IP/RR/2020. Recurso de Revisión 05911/INFOEM/IP/RR/2020 Recurso de Revisión 05912/INFOEM/IP/RR/2020 Recurso de Revisión 05913/INFOEM/IP/RR/2020 Recurso de Revisión 00174/INFOEM/IP/RR/2021 Recurso de Revisión 05075/INFOEM/IP/RR/2020. ESTO, AFIN DE QUE HAYA TRANSPARENCIA Y NO ENCUBRIMIENTO” (Sic)</w:t>
      </w:r>
      <w:bookmarkStart w:id="0" w:name="_Ref516764469"/>
      <w:bookmarkStart w:id="1" w:name="_Ref531692384"/>
    </w:p>
    <w:p w14:paraId="5C77C33B" w14:textId="77777777" w:rsidR="00F411F3" w:rsidRPr="00146ADF" w:rsidRDefault="00F411F3" w:rsidP="00F411F3">
      <w:pPr>
        <w:spacing w:before="100" w:beforeAutospacing="1" w:after="100" w:afterAutospacing="1"/>
        <w:ind w:right="709"/>
        <w:jc w:val="both"/>
        <w:rPr>
          <w:rFonts w:ascii="Palatino Linotype" w:hAnsi="Palatino Linotype"/>
          <w:b/>
        </w:rPr>
      </w:pPr>
      <w:r w:rsidRPr="00146ADF">
        <w:rPr>
          <w:rFonts w:ascii="Palatino Linotype" w:hAnsi="Palatino Linotype"/>
          <w:b/>
        </w:rPr>
        <w:t xml:space="preserve">Modalidad de entrega: </w:t>
      </w:r>
      <w:r w:rsidRPr="00146ADF">
        <w:rPr>
          <w:rFonts w:ascii="Palatino Linotype" w:hAnsi="Palatino Linotype"/>
        </w:rPr>
        <w:t xml:space="preserve">vía </w:t>
      </w:r>
      <w:r w:rsidRPr="00146ADF">
        <w:rPr>
          <w:rFonts w:ascii="Palatino Linotype" w:hAnsi="Palatino Linotype"/>
          <w:b/>
        </w:rPr>
        <w:t>SAIMEX</w:t>
      </w:r>
      <w:r w:rsidRPr="00146ADF">
        <w:rPr>
          <w:rFonts w:ascii="Palatino Linotype" w:hAnsi="Palatino Linotype"/>
        </w:rPr>
        <w:t>.</w:t>
      </w:r>
    </w:p>
    <w:p w14:paraId="79899AB4" w14:textId="77777777" w:rsidR="00F411F3" w:rsidRPr="00146ADF" w:rsidRDefault="00F411F3" w:rsidP="00F411F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146ADF">
        <w:rPr>
          <w:rFonts w:ascii="Palatino Linotype" w:hAnsi="Palatino Linotype" w:cs="Arial"/>
          <w:b/>
          <w:sz w:val="28"/>
          <w:szCs w:val="28"/>
        </w:rPr>
        <w:t>II.</w:t>
      </w:r>
      <w:r w:rsidRPr="00146ADF">
        <w:rPr>
          <w:rFonts w:ascii="Palatino Linotype" w:hAnsi="Palatino Linotype" w:cs="Arial"/>
        </w:rPr>
        <w:t xml:space="preserve"> </w:t>
      </w:r>
      <w:r w:rsidRPr="00146ADF">
        <w:rPr>
          <w:rFonts w:ascii="Palatino Linotype" w:eastAsia="Calibri" w:hAnsi="Palatino Linotype" w:cs="Arial"/>
          <w:lang w:val="es-ES" w:eastAsia="en-US"/>
        </w:rPr>
        <w:t xml:space="preserve">En cumplimiento al artículo 162 de la Ley de Transparencia y Acceso a la Información Pública del Estado de México y Municipios, el catorce de octubre </w:t>
      </w:r>
      <w:r w:rsidRPr="00146ADF">
        <w:rPr>
          <w:rFonts w:ascii="Palatino Linotype" w:eastAsia="MS Mincho" w:hAnsi="Palatino Linotype" w:cs="Arial"/>
        </w:rPr>
        <w:t>de dos mil veintiuno</w:t>
      </w:r>
      <w:r w:rsidRPr="00146ADF">
        <w:rPr>
          <w:rFonts w:ascii="Palatino Linotype" w:eastAsia="Calibri" w:hAnsi="Palatino Linotype" w:cs="Arial"/>
          <w:lang w:val="es-ES" w:eastAsia="en-US"/>
        </w:rPr>
        <w:t xml:space="preserve">, </w:t>
      </w:r>
      <w:r w:rsidRPr="00146ADF">
        <w:rPr>
          <w:rFonts w:ascii="Palatino Linotype" w:eastAsia="Calibri" w:hAnsi="Palatino Linotype" w:cs="Arial"/>
          <w:b/>
          <w:lang w:val="es-ES" w:eastAsia="en-US"/>
        </w:rPr>
        <w:t>EL SUJETO OBLIGADO</w:t>
      </w:r>
      <w:r w:rsidRPr="00146ADF">
        <w:rPr>
          <w:rFonts w:ascii="Palatino Linotype" w:eastAsia="Calibri" w:hAnsi="Palatino Linotype" w:cs="Arial"/>
          <w:lang w:val="es-ES" w:eastAsia="en-US"/>
        </w:rPr>
        <w:t xml:space="preserve"> turnó el requerimiento de información al servidor público habilitado que consideró competente, para que realizará la búsqueda y localización de dicha información, tal como se desprende de la imagen que continuación se inserta:</w:t>
      </w:r>
    </w:p>
    <w:p w14:paraId="2F00D74A" w14:textId="77777777" w:rsidR="00F411F3" w:rsidRPr="00146ADF" w:rsidRDefault="00F411F3" w:rsidP="00F411F3">
      <w:pPr>
        <w:pStyle w:val="Prrafodelista"/>
        <w:tabs>
          <w:tab w:val="left" w:pos="709"/>
        </w:tabs>
        <w:spacing w:before="100" w:beforeAutospacing="1" w:after="100" w:afterAutospacing="1" w:line="360" w:lineRule="auto"/>
        <w:ind w:left="0"/>
        <w:jc w:val="center"/>
        <w:rPr>
          <w:rFonts w:ascii="Palatino Linotype" w:hAnsi="Palatino Linotype" w:cs="Arial"/>
        </w:rPr>
      </w:pPr>
      <w:r w:rsidRPr="00146ADF">
        <w:rPr>
          <w:noProof/>
          <w:lang w:eastAsia="es-MX"/>
        </w:rPr>
        <w:drawing>
          <wp:inline distT="0" distB="0" distL="0" distR="0" wp14:anchorId="1AE2985C" wp14:editId="01FBCC6E">
            <wp:extent cx="5369637" cy="488054"/>
            <wp:effectExtent l="0" t="0" r="254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230" t="43766" r="10102" b="45388"/>
                    <a:stretch/>
                  </pic:blipFill>
                  <pic:spPr bwMode="auto">
                    <a:xfrm>
                      <a:off x="0" y="0"/>
                      <a:ext cx="5438046" cy="494272"/>
                    </a:xfrm>
                    <a:prstGeom prst="rect">
                      <a:avLst/>
                    </a:prstGeom>
                    <a:ln>
                      <a:noFill/>
                    </a:ln>
                    <a:extLst>
                      <a:ext uri="{53640926-AAD7-44D8-BBD7-CCE9431645EC}">
                        <a14:shadowObscured xmlns:a14="http://schemas.microsoft.com/office/drawing/2010/main"/>
                      </a:ext>
                    </a:extLst>
                  </pic:spPr>
                </pic:pic>
              </a:graphicData>
            </a:graphic>
          </wp:inline>
        </w:drawing>
      </w:r>
    </w:p>
    <w:p w14:paraId="4E4FFAF0" w14:textId="77777777" w:rsidR="00F411F3" w:rsidRPr="00146ADF" w:rsidRDefault="00F411F3" w:rsidP="00F411F3">
      <w:pPr>
        <w:pStyle w:val="Prrafodelista"/>
        <w:tabs>
          <w:tab w:val="left" w:pos="709"/>
        </w:tabs>
        <w:spacing w:before="100" w:beforeAutospacing="1" w:after="100" w:afterAutospacing="1" w:line="360" w:lineRule="auto"/>
        <w:ind w:left="0"/>
        <w:jc w:val="both"/>
        <w:rPr>
          <w:rFonts w:ascii="Palatino Linotype" w:hAnsi="Palatino Linotype" w:cs="Arial"/>
        </w:rPr>
      </w:pPr>
      <w:r w:rsidRPr="00146ADF">
        <w:rPr>
          <w:rFonts w:ascii="Palatino Linotype" w:hAnsi="Palatino Linotype" w:cs="Arial"/>
          <w:b/>
          <w:sz w:val="28"/>
          <w:szCs w:val="28"/>
        </w:rPr>
        <w:t>III.</w:t>
      </w:r>
      <w:r w:rsidRPr="00146ADF">
        <w:rPr>
          <w:rFonts w:ascii="Palatino Linotype" w:hAnsi="Palatino Linotype" w:cs="Arial"/>
        </w:rPr>
        <w:t xml:space="preserve"> De las constancias que obran en el expediente electrónico del </w:t>
      </w:r>
      <w:r w:rsidRPr="00146ADF">
        <w:rPr>
          <w:rFonts w:ascii="Palatino Linotype" w:hAnsi="Palatino Linotype" w:cs="Arial"/>
          <w:b/>
        </w:rPr>
        <w:t>SAIMEX</w:t>
      </w:r>
      <w:r w:rsidRPr="00146ADF">
        <w:rPr>
          <w:rFonts w:ascii="Palatino Linotype" w:hAnsi="Palatino Linotype" w:cs="Arial"/>
        </w:rPr>
        <w:t xml:space="preserve">, se advierte que en fecha veintiocho de octubre de dos mil veintiuno, </w:t>
      </w:r>
      <w:r w:rsidRPr="00146ADF">
        <w:rPr>
          <w:rFonts w:ascii="Palatino Linotype" w:hAnsi="Palatino Linotype" w:cs="Arial"/>
          <w:b/>
        </w:rPr>
        <w:t xml:space="preserve">EL SUJETO OBLIGADO </w:t>
      </w:r>
      <w:r w:rsidRPr="00146ADF">
        <w:rPr>
          <w:rFonts w:ascii="Palatino Linotype" w:hAnsi="Palatino Linotype" w:cs="Arial"/>
        </w:rPr>
        <w:t xml:space="preserve">dio respuesta a la </w:t>
      </w:r>
      <w:r w:rsidRPr="00146ADF">
        <w:rPr>
          <w:rFonts w:ascii="Palatino Linotype" w:hAnsi="Palatino Linotype"/>
        </w:rPr>
        <w:t>solicitud</w:t>
      </w:r>
      <w:r w:rsidRPr="00146ADF">
        <w:rPr>
          <w:rFonts w:ascii="Palatino Linotype" w:hAnsi="Palatino Linotype" w:cs="Arial"/>
        </w:rPr>
        <w:t xml:space="preserve"> de </w:t>
      </w:r>
      <w:r w:rsidRPr="00146ADF">
        <w:rPr>
          <w:rFonts w:ascii="Palatino Linotype" w:hAnsi="Palatino Linotype"/>
        </w:rPr>
        <w:t>acceso</w:t>
      </w:r>
      <w:r w:rsidRPr="00146ADF">
        <w:rPr>
          <w:rFonts w:ascii="Palatino Linotype" w:hAnsi="Palatino Linotype" w:cs="Arial"/>
        </w:rPr>
        <w:t xml:space="preserve"> a la información pública requerida por </w:t>
      </w:r>
      <w:r w:rsidRPr="00146ADF">
        <w:rPr>
          <w:rFonts w:ascii="Palatino Linotype" w:hAnsi="Palatino Linotype" w:cs="Arial"/>
          <w:b/>
        </w:rPr>
        <w:t>LA RECURRENTE</w:t>
      </w:r>
      <w:r w:rsidRPr="00146ADF">
        <w:rPr>
          <w:rFonts w:ascii="Palatino Linotype" w:hAnsi="Palatino Linotype" w:cs="Arial"/>
        </w:rPr>
        <w:t>, adjuntando los archivos electrónicos que se describen a continuación:</w:t>
      </w:r>
    </w:p>
    <w:p w14:paraId="6D5AA6D8" w14:textId="77777777" w:rsidR="00A25B08" w:rsidRPr="00146ADF" w:rsidRDefault="00FE7E8D" w:rsidP="00F411F3">
      <w:pPr>
        <w:pStyle w:val="Prrafodelista"/>
        <w:numPr>
          <w:ilvl w:val="0"/>
          <w:numId w:val="1"/>
        </w:numPr>
        <w:tabs>
          <w:tab w:val="left" w:pos="709"/>
        </w:tabs>
        <w:spacing w:before="100" w:beforeAutospacing="1" w:after="100" w:afterAutospacing="1" w:line="360" w:lineRule="auto"/>
        <w:jc w:val="both"/>
        <w:rPr>
          <w:rFonts w:ascii="Palatino Linotype" w:hAnsi="Palatino Linotype" w:cs="Arial"/>
          <w:b/>
        </w:rPr>
      </w:pPr>
      <w:hyperlink r:id="rId8" w:tgtFrame="_blank" w:history="1">
        <w:r w:rsidR="00F411F3" w:rsidRPr="00146ADF">
          <w:rPr>
            <w:rFonts w:ascii="Palatino Linotype" w:hAnsi="Palatino Linotype"/>
            <w:b/>
          </w:rPr>
          <w:t xml:space="preserve">RespuestaSolicitud00888UT.pdf: </w:t>
        </w:r>
      </w:hyperlink>
      <w:r w:rsidR="00F411F3" w:rsidRPr="00146ADF">
        <w:rPr>
          <w:rFonts w:ascii="Palatino Linotype" w:hAnsi="Palatino Linotype" w:cs="Arial"/>
        </w:rPr>
        <w:t xml:space="preserve">contiene </w:t>
      </w:r>
      <w:r w:rsidR="00A25B08" w:rsidRPr="00146ADF">
        <w:rPr>
          <w:rFonts w:ascii="Palatino Linotype" w:hAnsi="Palatino Linotype" w:cs="Arial"/>
        </w:rPr>
        <w:t xml:space="preserve">el oficio número INFOEM/UT/592/2021 de fecha veintiocho de octubre del presente año, signado </w:t>
      </w:r>
      <w:r w:rsidR="00A25B08" w:rsidRPr="00146ADF">
        <w:rPr>
          <w:rFonts w:ascii="Palatino Linotype" w:hAnsi="Palatino Linotype" w:cs="Arial"/>
        </w:rPr>
        <w:lastRenderedPageBreak/>
        <w:t>por el Titular del Unidad de Transparencia mediante el cual hace de conocimiento del solicitante que ajunta la respuesta de la Contraloría Interna y Órgano de Control y Vigilancia, haciéndole de conocimiento los datos de contacto de la Unidad de Transparencia en caso de alguna duda o aclaración en atención a su solicitud de información; así como, el fundamento legal para en caso de considerar que la respuesta le era desfavorable a su solicitud interpusiera el recurso de revisión.</w:t>
      </w:r>
    </w:p>
    <w:p w14:paraId="49BFAE9E" w14:textId="77777777" w:rsidR="00A25B08" w:rsidRPr="00146ADF" w:rsidRDefault="00A25B08" w:rsidP="00F411F3">
      <w:pPr>
        <w:pStyle w:val="Prrafodelista"/>
        <w:numPr>
          <w:ilvl w:val="0"/>
          <w:numId w:val="1"/>
        </w:numPr>
        <w:tabs>
          <w:tab w:val="left" w:pos="709"/>
        </w:tabs>
        <w:spacing w:before="100" w:beforeAutospacing="1" w:after="100" w:afterAutospacing="1" w:line="360" w:lineRule="auto"/>
        <w:jc w:val="both"/>
        <w:rPr>
          <w:rFonts w:ascii="Palatino Linotype" w:hAnsi="Palatino Linotype" w:cs="Arial"/>
          <w:b/>
        </w:rPr>
      </w:pPr>
      <w:r w:rsidRPr="00146ADF">
        <w:rPr>
          <w:rFonts w:ascii="Palatino Linotype" w:hAnsi="Palatino Linotype" w:cs="Arial"/>
          <w:b/>
        </w:rPr>
        <w:t xml:space="preserve">RespuestaSolicitud00888CIOCV.pdf: </w:t>
      </w:r>
      <w:r w:rsidRPr="00146ADF">
        <w:rPr>
          <w:rFonts w:ascii="Palatino Linotype" w:hAnsi="Palatino Linotype" w:cs="Arial"/>
        </w:rPr>
        <w:t xml:space="preserve">contiene el memorándum número INFOEM/CI-OCV/0452/2021, de fecha veintisiete de octubre  de dos mil veintiuno, signado por el Titular de la Contraloría Interna y Titular del Órgano de Control y Vigilancia de este Instituto, a través del cual le informó al Titular de la Unidad de Transparencia que derivado de una búsqueda razonable y exhaustiva en los archivos de esa área administrativa, no se había emitido resoluciones sancionatorias administrativas por el incumplimiento a las solicitudes de información relacionadas con los recursos de revisión que señaló la particular </w:t>
      </w:r>
      <w:r w:rsidR="001C180E" w:rsidRPr="00146ADF">
        <w:rPr>
          <w:rFonts w:ascii="Palatino Linotype" w:hAnsi="Palatino Linotype" w:cs="Arial"/>
        </w:rPr>
        <w:t>en su solicitud de origen.</w:t>
      </w:r>
    </w:p>
    <w:p w14:paraId="599AD0DE" w14:textId="77777777" w:rsidR="00F411F3" w:rsidRPr="00146ADF" w:rsidRDefault="00F411F3" w:rsidP="00F411F3">
      <w:pPr>
        <w:pStyle w:val="Prrafodelista"/>
        <w:tabs>
          <w:tab w:val="left" w:pos="709"/>
        </w:tabs>
        <w:spacing w:before="100" w:beforeAutospacing="1" w:after="100" w:afterAutospacing="1" w:line="360" w:lineRule="auto"/>
        <w:ind w:left="0"/>
        <w:jc w:val="both"/>
        <w:rPr>
          <w:rFonts w:ascii="Palatino Linotype" w:hAnsi="Palatino Linotype" w:cs="Arial"/>
        </w:rPr>
      </w:pPr>
      <w:r w:rsidRPr="00146ADF">
        <w:rPr>
          <w:rFonts w:ascii="Palatino Linotype" w:hAnsi="Palatino Linotype" w:cs="Arial"/>
          <w:b/>
          <w:sz w:val="28"/>
          <w:szCs w:val="28"/>
        </w:rPr>
        <w:t>I</w:t>
      </w:r>
      <w:r w:rsidR="001C180E" w:rsidRPr="00146ADF">
        <w:rPr>
          <w:rFonts w:ascii="Palatino Linotype" w:hAnsi="Palatino Linotype" w:cs="Arial"/>
          <w:b/>
          <w:sz w:val="28"/>
          <w:szCs w:val="28"/>
        </w:rPr>
        <w:t>V</w:t>
      </w:r>
      <w:r w:rsidRPr="00146ADF">
        <w:rPr>
          <w:rFonts w:ascii="Palatino Linotype" w:hAnsi="Palatino Linotype" w:cs="Arial"/>
          <w:b/>
          <w:sz w:val="28"/>
          <w:szCs w:val="28"/>
        </w:rPr>
        <w:t>.</w:t>
      </w:r>
      <w:r w:rsidRPr="00146ADF">
        <w:rPr>
          <w:rFonts w:ascii="Palatino Linotype" w:hAnsi="Palatino Linotype" w:cs="Arial"/>
        </w:rPr>
        <w:t xml:space="preserve"> </w:t>
      </w:r>
      <w:r w:rsidRPr="00146ADF">
        <w:rPr>
          <w:rFonts w:ascii="Palatino Linotype" w:hAnsi="Palatino Linotype"/>
        </w:rPr>
        <w:t xml:space="preserve">Inconforme con la respuesta del </w:t>
      </w:r>
      <w:r w:rsidRPr="00146ADF">
        <w:rPr>
          <w:rFonts w:ascii="Palatino Linotype" w:hAnsi="Palatino Linotype"/>
          <w:b/>
        </w:rPr>
        <w:t>SUJETO OBLIGADO</w:t>
      </w:r>
      <w:r w:rsidRPr="00146ADF">
        <w:rPr>
          <w:rFonts w:ascii="Palatino Linotype" w:hAnsi="Palatino Linotype"/>
        </w:rPr>
        <w:t xml:space="preserve">, en fecha </w:t>
      </w:r>
      <w:r w:rsidR="001C180E" w:rsidRPr="00146ADF">
        <w:rPr>
          <w:rFonts w:ascii="Palatino Linotype" w:hAnsi="Palatino Linotype"/>
        </w:rPr>
        <w:t xml:space="preserve">veintinueve de octubre de dos mil </w:t>
      </w:r>
      <w:r w:rsidRPr="00146ADF">
        <w:rPr>
          <w:rFonts w:ascii="Palatino Linotype" w:hAnsi="Palatino Linotype"/>
        </w:rPr>
        <w:t xml:space="preserve">veintiuno, </w:t>
      </w:r>
      <w:r w:rsidRPr="00146ADF">
        <w:rPr>
          <w:rFonts w:ascii="Palatino Linotype" w:hAnsi="Palatino Linotype" w:cs="Arial"/>
          <w:b/>
        </w:rPr>
        <w:t>L</w:t>
      </w:r>
      <w:r w:rsidR="001C180E" w:rsidRPr="00146ADF">
        <w:rPr>
          <w:rFonts w:ascii="Palatino Linotype" w:hAnsi="Palatino Linotype" w:cs="Arial"/>
          <w:b/>
        </w:rPr>
        <w:t>A</w:t>
      </w:r>
      <w:r w:rsidRPr="00146ADF">
        <w:rPr>
          <w:rFonts w:ascii="Palatino Linotype" w:hAnsi="Palatino Linotype" w:cs="Arial"/>
          <w:b/>
        </w:rPr>
        <w:t xml:space="preserve"> RECURRENTE</w:t>
      </w:r>
      <w:r w:rsidRPr="00146ADF">
        <w:rPr>
          <w:rFonts w:ascii="Palatino Linotype" w:hAnsi="Palatino Linotype"/>
        </w:rPr>
        <w:t>, a través del</w:t>
      </w:r>
      <w:r w:rsidRPr="00146ADF">
        <w:rPr>
          <w:rFonts w:ascii="Palatino Linotype" w:hAnsi="Palatino Linotype"/>
          <w:b/>
        </w:rPr>
        <w:t xml:space="preserve"> SAIMEX, </w:t>
      </w:r>
      <w:r w:rsidRPr="00146ADF">
        <w:rPr>
          <w:rFonts w:ascii="Palatino Linotype" w:hAnsi="Palatino Linotype"/>
        </w:rPr>
        <w:t xml:space="preserve">interpuso el recurso de revisión objeto del </w:t>
      </w:r>
      <w:r w:rsidRPr="00146ADF">
        <w:rPr>
          <w:rFonts w:ascii="Palatino Linotype" w:hAnsi="Palatino Linotype" w:cs="Arial"/>
        </w:rPr>
        <w:t>presente</w:t>
      </w:r>
      <w:r w:rsidRPr="00146ADF">
        <w:rPr>
          <w:rFonts w:ascii="Palatino Linotype" w:hAnsi="Palatino Linotype"/>
        </w:rPr>
        <w:t xml:space="preserve"> estudio, al que se le asignó el </w:t>
      </w:r>
      <w:r w:rsidRPr="00146ADF">
        <w:rPr>
          <w:rFonts w:ascii="Palatino Linotype" w:hAnsi="Palatino Linotype" w:cs="Arial"/>
        </w:rPr>
        <w:t>número al rubro citado, en el que señaló como acto impugnado lo que se cita a continuación:</w:t>
      </w:r>
    </w:p>
    <w:p w14:paraId="234BBCF3" w14:textId="77777777" w:rsidR="00F411F3" w:rsidRPr="00146ADF" w:rsidRDefault="00F411F3" w:rsidP="00F411F3">
      <w:pPr>
        <w:spacing w:before="100" w:beforeAutospacing="1" w:after="100" w:afterAutospacing="1"/>
        <w:ind w:left="851" w:right="899"/>
        <w:jc w:val="both"/>
        <w:rPr>
          <w:rFonts w:ascii="Palatino Linotype" w:hAnsi="Palatino Linotype" w:cs="Arial"/>
          <w:i/>
          <w:sz w:val="22"/>
          <w:szCs w:val="22"/>
          <w:lang w:eastAsia="es-MX"/>
        </w:rPr>
      </w:pPr>
      <w:r w:rsidRPr="00146ADF">
        <w:rPr>
          <w:rFonts w:ascii="Palatino Linotype" w:hAnsi="Palatino Linotype" w:cs="Arial"/>
          <w:i/>
          <w:sz w:val="22"/>
          <w:szCs w:val="22"/>
          <w:lang w:eastAsia="es-MX"/>
        </w:rPr>
        <w:lastRenderedPageBreak/>
        <w:t>“</w:t>
      </w:r>
      <w:r w:rsidR="001C180E" w:rsidRPr="00146ADF">
        <w:rPr>
          <w:rFonts w:ascii="Palatino Linotype" w:hAnsi="Palatino Linotype" w:cs="Arial"/>
          <w:i/>
          <w:sz w:val="22"/>
          <w:szCs w:val="22"/>
          <w:lang w:eastAsia="es-MX"/>
        </w:rPr>
        <w:t>EL OFICIO DEL SUJETO OBLIGADO</w:t>
      </w:r>
      <w:r w:rsidRPr="00146ADF">
        <w:rPr>
          <w:rFonts w:ascii="Palatino Linotype" w:hAnsi="Palatino Linotype" w:cs="Arial"/>
          <w:i/>
          <w:sz w:val="22"/>
          <w:szCs w:val="22"/>
          <w:lang w:eastAsia="es-MX"/>
        </w:rPr>
        <w:t>.” (Sic)</w:t>
      </w:r>
    </w:p>
    <w:p w14:paraId="2B9C8A20" w14:textId="77777777" w:rsidR="00F411F3" w:rsidRPr="00146ADF" w:rsidRDefault="00F411F3" w:rsidP="00F411F3">
      <w:pPr>
        <w:pStyle w:val="Prrafodelista"/>
        <w:spacing w:before="100" w:beforeAutospacing="1" w:after="100" w:afterAutospacing="1" w:line="360" w:lineRule="auto"/>
        <w:ind w:left="0"/>
        <w:jc w:val="both"/>
        <w:rPr>
          <w:rFonts w:ascii="Palatino Linotype" w:hAnsi="Palatino Linotype"/>
        </w:rPr>
      </w:pPr>
      <w:r w:rsidRPr="00146ADF">
        <w:rPr>
          <w:rFonts w:ascii="Palatino Linotype" w:hAnsi="Palatino Linotype" w:cs="Arial"/>
        </w:rPr>
        <w:t>Asimismo</w:t>
      </w:r>
      <w:r w:rsidRPr="00146ADF">
        <w:rPr>
          <w:rFonts w:ascii="Palatino Linotype" w:hAnsi="Palatino Linotype"/>
        </w:rPr>
        <w:t>, indicó como razones o motivos de inconformidad lo siguiente:</w:t>
      </w:r>
    </w:p>
    <w:p w14:paraId="2F6BAAEB" w14:textId="77777777" w:rsidR="00F411F3" w:rsidRPr="00146ADF" w:rsidRDefault="001C180E" w:rsidP="00847640">
      <w:pPr>
        <w:spacing w:before="100" w:beforeAutospacing="1" w:after="100" w:afterAutospacing="1"/>
        <w:ind w:left="851" w:right="899"/>
        <w:jc w:val="both"/>
        <w:rPr>
          <w:rFonts w:ascii="Palatino Linotype" w:hAnsi="Palatino Linotype" w:cs="Arial"/>
          <w:i/>
          <w:sz w:val="22"/>
          <w:szCs w:val="22"/>
          <w:lang w:eastAsia="es-MX"/>
        </w:rPr>
      </w:pPr>
      <w:r w:rsidRPr="00146ADF">
        <w:rPr>
          <w:rFonts w:ascii="Palatino Linotype" w:hAnsi="Palatino Linotype" w:cs="Arial"/>
          <w:i/>
          <w:sz w:val="22"/>
          <w:szCs w:val="22"/>
          <w:lang w:eastAsia="es-MX"/>
        </w:rPr>
        <w:t>“ESTO, YA QUE NO ENTREGA LA EXPRESIÓN DOCUMENTAL DEL ULTIMO ACUERDO RE</w:t>
      </w:r>
      <w:bookmarkStart w:id="2" w:name="_GoBack"/>
      <w:bookmarkEnd w:id="2"/>
      <w:r w:rsidRPr="00146ADF">
        <w:rPr>
          <w:rFonts w:ascii="Palatino Linotype" w:hAnsi="Palatino Linotype" w:cs="Arial"/>
          <w:i/>
          <w:sz w:val="22"/>
          <w:szCs w:val="22"/>
          <w:lang w:eastAsia="es-MX"/>
        </w:rPr>
        <w:t>CAIDO</w:t>
      </w:r>
      <w:r w:rsidR="00847640" w:rsidRPr="00146ADF">
        <w:rPr>
          <w:rFonts w:ascii="Palatino Linotype" w:hAnsi="Palatino Linotype" w:cs="Arial"/>
          <w:i/>
          <w:sz w:val="22"/>
          <w:szCs w:val="22"/>
          <w:lang w:eastAsia="es-MX"/>
        </w:rPr>
        <w:t xml:space="preserve"> EN CADA UNO DE LOS EXPEDIENTES REFERIDOS, A FIN DE DEMOSTRAR ELE STATUS EN EL QUE SE ENCUENTRAN.” </w:t>
      </w:r>
      <w:r w:rsidR="00F411F3" w:rsidRPr="00146ADF">
        <w:rPr>
          <w:rFonts w:ascii="Palatino Linotype" w:hAnsi="Palatino Linotype" w:cs="Arial"/>
          <w:i/>
          <w:sz w:val="22"/>
          <w:szCs w:val="22"/>
          <w:lang w:eastAsia="es-MX"/>
        </w:rPr>
        <w:t>(Sic)</w:t>
      </w:r>
    </w:p>
    <w:p w14:paraId="5088C32D" w14:textId="77777777" w:rsidR="00F411F3" w:rsidRPr="00146ADF" w:rsidRDefault="00F411F3" w:rsidP="00F411F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146ADF">
        <w:rPr>
          <w:rFonts w:ascii="Palatino Linotype" w:hAnsi="Palatino Linotype" w:cs="Arial"/>
          <w:b/>
          <w:sz w:val="28"/>
          <w:szCs w:val="28"/>
        </w:rPr>
        <w:t xml:space="preserve">V. </w:t>
      </w:r>
      <w:r w:rsidRPr="00146ADF">
        <w:rPr>
          <w:rFonts w:ascii="Palatino Linotype" w:hAnsi="Palatino Linotype" w:cs="Arial"/>
        </w:rPr>
        <w:t xml:space="preserve">En fecha </w:t>
      </w:r>
      <w:r w:rsidR="00847640" w:rsidRPr="00146ADF">
        <w:rPr>
          <w:rFonts w:ascii="Palatino Linotype" w:hAnsi="Palatino Linotype" w:cs="Arial"/>
        </w:rPr>
        <w:t>veintinueve de octubre d</w:t>
      </w:r>
      <w:r w:rsidRPr="00146ADF">
        <w:rPr>
          <w:rFonts w:ascii="Palatino Linotype" w:hAnsi="Palatino Linotype"/>
        </w:rPr>
        <w:t>e dos mil veintiuno</w:t>
      </w:r>
      <w:r w:rsidRPr="00146ADF">
        <w:rPr>
          <w:rFonts w:ascii="Palatino Linotype" w:hAnsi="Palatino Linotype" w:cs="Arial"/>
        </w:rPr>
        <w:t>, el recurso de que se trata se envió electrónicamente al Instituto de Transparencia, Acceso a la Información Pública</w:t>
      </w:r>
      <w:r w:rsidRPr="00146ADF">
        <w:rPr>
          <w:rFonts w:ascii="Palatino Linotype" w:hAnsi="Palatino Linotype" w:cs="Arial"/>
          <w:lang w:val="es-ES_tradnl"/>
        </w:rPr>
        <w:t xml:space="preserve"> y </w:t>
      </w:r>
      <w:r w:rsidRPr="00146ADF">
        <w:rPr>
          <w:rFonts w:ascii="Palatino Linotype" w:hAnsi="Palatino Linotype" w:cs="Arial"/>
        </w:rPr>
        <w:t>Protección</w:t>
      </w:r>
      <w:r w:rsidRPr="00146ADF">
        <w:rPr>
          <w:rFonts w:ascii="Palatino Linotype" w:hAnsi="Palatino Linotype" w:cs="Arial"/>
          <w:lang w:val="es-ES_tradnl"/>
        </w:rPr>
        <w:t xml:space="preserve"> </w:t>
      </w:r>
      <w:r w:rsidRPr="00146ADF">
        <w:rPr>
          <w:rFonts w:ascii="Palatino Linotype" w:hAnsi="Palatino Linotype" w:cs="Arial"/>
        </w:rPr>
        <w:t>de</w:t>
      </w:r>
      <w:r w:rsidRPr="00146ADF">
        <w:rPr>
          <w:rFonts w:ascii="Palatino Linotype" w:hAnsi="Palatino Linotype" w:cs="Arial"/>
          <w:lang w:val="es-ES_tradnl"/>
        </w:rPr>
        <w:t xml:space="preserve"> </w:t>
      </w:r>
      <w:r w:rsidRPr="00146ADF">
        <w:rPr>
          <w:rFonts w:ascii="Palatino Linotype" w:hAnsi="Palatino Linotype"/>
        </w:rPr>
        <w:t>Datos</w:t>
      </w:r>
      <w:r w:rsidRPr="00146ADF">
        <w:rPr>
          <w:rFonts w:ascii="Palatino Linotype" w:hAnsi="Palatino Linotype" w:cs="Arial"/>
          <w:lang w:val="es-ES_tradnl"/>
        </w:rPr>
        <w:t xml:space="preserve"> </w:t>
      </w:r>
      <w:r w:rsidRPr="00146ADF">
        <w:rPr>
          <w:rFonts w:ascii="Palatino Linotype" w:hAnsi="Palatino Linotype" w:cs="Arial"/>
        </w:rPr>
        <w:t>Personales</w:t>
      </w:r>
      <w:r w:rsidRPr="00146ADF">
        <w:rPr>
          <w:rFonts w:ascii="Palatino Linotype" w:hAnsi="Palatino Linotype" w:cs="Arial"/>
          <w:lang w:val="es-ES_tradnl"/>
        </w:rPr>
        <w:t xml:space="preserve"> </w:t>
      </w:r>
      <w:r w:rsidRPr="00146ADF">
        <w:rPr>
          <w:rFonts w:ascii="Palatino Linotype" w:hAnsi="Palatino Linotype" w:cs="Arial"/>
        </w:rPr>
        <w:t>del</w:t>
      </w:r>
      <w:r w:rsidRPr="00146ADF">
        <w:rPr>
          <w:rFonts w:ascii="Palatino Linotype" w:hAnsi="Palatino Linotype" w:cs="Arial"/>
          <w:lang w:val="es-ES_tradnl"/>
        </w:rPr>
        <w:t xml:space="preserve"> </w:t>
      </w:r>
      <w:r w:rsidRPr="00146ADF">
        <w:rPr>
          <w:rFonts w:ascii="Palatino Linotype" w:hAnsi="Palatino Linotype"/>
        </w:rPr>
        <w:t>Estado</w:t>
      </w:r>
      <w:r w:rsidRPr="00146ADF">
        <w:rPr>
          <w:rFonts w:ascii="Palatino Linotype" w:hAnsi="Palatino Linotype" w:cs="Arial"/>
          <w:lang w:val="es-ES_tradnl"/>
        </w:rPr>
        <w:t xml:space="preserve"> de México y Municipios y con fundamento en el </w:t>
      </w:r>
      <w:r w:rsidRPr="00146ADF">
        <w:rPr>
          <w:rFonts w:ascii="Palatino Linotype" w:hAnsi="Palatino Linotype" w:cs="Arial"/>
        </w:rPr>
        <w:t>artículo</w:t>
      </w:r>
      <w:r w:rsidRPr="00146ADF">
        <w:rPr>
          <w:rFonts w:ascii="Palatino Linotype" w:hAnsi="Palatino Linotype" w:cs="Arial"/>
          <w:lang w:val="es-ES_tradnl"/>
        </w:rPr>
        <w:t xml:space="preserve"> 185, </w:t>
      </w:r>
      <w:r w:rsidRPr="00146ADF">
        <w:rPr>
          <w:rFonts w:ascii="Palatino Linotype" w:hAnsi="Palatino Linotype" w:cs="Arial"/>
        </w:rPr>
        <w:t>fracción</w:t>
      </w:r>
      <w:r w:rsidRPr="00146ADF">
        <w:rPr>
          <w:rFonts w:ascii="Palatino Linotype" w:hAnsi="Palatino Linotype" w:cs="Arial"/>
          <w:lang w:val="es-ES_tradnl"/>
        </w:rPr>
        <w:t xml:space="preserve"> I de la </w:t>
      </w:r>
      <w:r w:rsidRPr="00146ADF">
        <w:rPr>
          <w:rFonts w:ascii="Palatino Linotype" w:hAnsi="Palatino Linotype"/>
        </w:rPr>
        <w:t>Ley de Transparencia y Acceso a la Información Pública del Estado de México y Municipios</w:t>
      </w:r>
      <w:r w:rsidRPr="00146ADF">
        <w:rPr>
          <w:rFonts w:ascii="Palatino Linotype" w:hAnsi="Palatino Linotype" w:cs="Arial"/>
          <w:lang w:val="es-ES_tradnl"/>
        </w:rPr>
        <w:t>, se turnó, a través del</w:t>
      </w:r>
      <w:r w:rsidRPr="00146ADF">
        <w:rPr>
          <w:rFonts w:ascii="Palatino Linotype" w:eastAsia="Arial Unicode MS" w:hAnsi="Palatino Linotype" w:cs="Arial"/>
          <w:lang w:val="es-ES_tradnl"/>
        </w:rPr>
        <w:t xml:space="preserve"> </w:t>
      </w:r>
      <w:r w:rsidRPr="00146ADF">
        <w:rPr>
          <w:rFonts w:ascii="Palatino Linotype" w:eastAsia="Arial Unicode MS" w:hAnsi="Palatino Linotype" w:cs="Arial"/>
          <w:b/>
          <w:lang w:val="es-ES_tradnl"/>
        </w:rPr>
        <w:t>SAIMEX</w:t>
      </w:r>
      <w:r w:rsidRPr="00146ADF">
        <w:rPr>
          <w:rFonts w:ascii="Palatino Linotype" w:hAnsi="Palatino Linotype"/>
        </w:rPr>
        <w:t xml:space="preserve">, a la </w:t>
      </w:r>
      <w:r w:rsidRPr="00146ADF">
        <w:rPr>
          <w:rFonts w:ascii="Palatino Linotype" w:hAnsi="Palatino Linotype" w:cs="Arial"/>
          <w:lang w:val="es-ES_tradnl"/>
        </w:rPr>
        <w:t xml:space="preserve">Comisionada </w:t>
      </w:r>
      <w:r w:rsidRPr="00146ADF">
        <w:rPr>
          <w:rFonts w:ascii="Palatino Linotype" w:hAnsi="Palatino Linotype" w:cs="Arial"/>
          <w:b/>
          <w:lang w:val="es-ES_tradnl"/>
        </w:rPr>
        <w:t xml:space="preserve">Sharon Cristina Morales Martínez, </w:t>
      </w:r>
      <w:r w:rsidRPr="00146ADF">
        <w:rPr>
          <w:rFonts w:ascii="Palatino Linotype" w:hAnsi="Palatino Linotype" w:cs="Arial"/>
          <w:lang w:val="es-ES_tradnl"/>
        </w:rPr>
        <w:t>a efecto de que decretara su admisión o desechamiento.</w:t>
      </w:r>
    </w:p>
    <w:p w14:paraId="29B46BF7" w14:textId="5FE65CD0" w:rsidR="00F411F3" w:rsidRPr="00146ADF" w:rsidRDefault="00F411F3" w:rsidP="00F411F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146ADF">
        <w:rPr>
          <w:rFonts w:ascii="Palatino Linotype" w:hAnsi="Palatino Linotype" w:cs="Arial"/>
          <w:b/>
          <w:sz w:val="28"/>
          <w:szCs w:val="28"/>
        </w:rPr>
        <w:t>V</w:t>
      </w:r>
      <w:r w:rsidR="00847640" w:rsidRPr="00146ADF">
        <w:rPr>
          <w:rFonts w:ascii="Palatino Linotype" w:hAnsi="Palatino Linotype" w:cs="Arial"/>
          <w:b/>
          <w:sz w:val="28"/>
          <w:szCs w:val="28"/>
        </w:rPr>
        <w:t>I</w:t>
      </w:r>
      <w:r w:rsidRPr="00146ADF">
        <w:rPr>
          <w:rFonts w:ascii="Palatino Linotype" w:hAnsi="Palatino Linotype" w:cs="Arial"/>
          <w:b/>
          <w:sz w:val="28"/>
          <w:szCs w:val="28"/>
        </w:rPr>
        <w:t xml:space="preserve">. </w:t>
      </w:r>
      <w:r w:rsidRPr="00146ADF">
        <w:rPr>
          <w:rFonts w:ascii="Palatino Linotype" w:hAnsi="Palatino Linotype" w:cs="Arial"/>
        </w:rPr>
        <w:t xml:space="preserve">En fecha </w:t>
      </w:r>
      <w:r w:rsidR="00847640" w:rsidRPr="00146ADF">
        <w:rPr>
          <w:rFonts w:ascii="Palatino Linotype" w:hAnsi="Palatino Linotype" w:cs="Arial"/>
        </w:rPr>
        <w:t xml:space="preserve">cuatro de </w:t>
      </w:r>
      <w:r w:rsidR="00CB5E56" w:rsidRPr="00146ADF">
        <w:rPr>
          <w:rFonts w:ascii="Palatino Linotype" w:hAnsi="Palatino Linotype" w:cs="Arial"/>
        </w:rPr>
        <w:t xml:space="preserve">noviembre </w:t>
      </w:r>
      <w:r w:rsidRPr="00146ADF">
        <w:rPr>
          <w:rFonts w:ascii="Palatino Linotype" w:hAnsi="Palatino Linotype" w:cs="Arial"/>
        </w:rPr>
        <w:t xml:space="preserve">dos mil veintiuno, atento a lo dispuesto en el artículo 185, fracciones I, II y IV, de la </w:t>
      </w:r>
      <w:r w:rsidRPr="00146ADF">
        <w:rPr>
          <w:rFonts w:ascii="Palatino Linotype" w:hAnsi="Palatino Linotype"/>
        </w:rPr>
        <w:t xml:space="preserve">Ley de Transparencia y Acceso a la Información Pública del </w:t>
      </w:r>
      <w:r w:rsidRPr="00146ADF">
        <w:rPr>
          <w:rFonts w:ascii="Palatino Linotype" w:hAnsi="Palatino Linotype" w:cs="Arial"/>
        </w:rPr>
        <w:t>Estado</w:t>
      </w:r>
      <w:r w:rsidRPr="00146ADF">
        <w:rPr>
          <w:rFonts w:ascii="Palatino Linotype" w:hAnsi="Palatino Linotype"/>
        </w:rPr>
        <w:t xml:space="preserve"> de México y </w:t>
      </w:r>
      <w:r w:rsidRPr="00146ADF">
        <w:rPr>
          <w:rFonts w:ascii="Palatino Linotype" w:hAnsi="Palatino Linotype" w:cs="Arial"/>
          <w:lang w:val="es-ES_tradnl"/>
        </w:rPr>
        <w:t>Municipios</w:t>
      </w:r>
      <w:r w:rsidRPr="00146ADF">
        <w:rPr>
          <w:rFonts w:ascii="Palatino Linotype" w:hAnsi="Palatino Linotype"/>
        </w:rPr>
        <w:t>, se a</w:t>
      </w:r>
      <w:r w:rsidRPr="00146ADF">
        <w:rPr>
          <w:rFonts w:ascii="Palatino Linotype" w:hAnsi="Palatino Linotype" w:cs="Arial"/>
        </w:rPr>
        <w:t xml:space="preserve">cordó la admisión a trámite del referido recurso de </w:t>
      </w:r>
      <w:r w:rsidRPr="00146ADF">
        <w:rPr>
          <w:rFonts w:ascii="Palatino Linotype" w:hAnsi="Palatino Linotype" w:cs="Arial"/>
          <w:lang w:val="es-ES_tradnl"/>
        </w:rPr>
        <w:t>revisión;</w:t>
      </w:r>
      <w:r w:rsidRPr="00146ADF">
        <w:rPr>
          <w:rFonts w:ascii="Palatino Linotype" w:hAnsi="Palatino Linotype" w:cs="Arial"/>
        </w:rPr>
        <w:t xml:space="preserve"> así como, la </w:t>
      </w:r>
      <w:r w:rsidRPr="00146ADF">
        <w:rPr>
          <w:rFonts w:ascii="Palatino Linotype" w:hAnsi="Palatino Linotype" w:cs="Arial"/>
          <w:lang w:val="es-ES_tradnl"/>
        </w:rPr>
        <w:t>integración</w:t>
      </w:r>
      <w:r w:rsidRPr="00146ADF">
        <w:rPr>
          <w:rFonts w:ascii="Palatino Linotype" w:hAnsi="Palatino Linotype" w:cs="Arial"/>
        </w:rPr>
        <w:t xml:space="preserve"> del expediente respectivo, mismo que se puso a disposición de las partes, para que en el plazo máximo de siete días hábiles, </w:t>
      </w:r>
      <w:r w:rsidRPr="00146ADF">
        <w:rPr>
          <w:rFonts w:ascii="Palatino Linotype" w:hAnsi="Palatino Linotype" w:cs="Arial"/>
          <w:b/>
        </w:rPr>
        <w:t>L</w:t>
      </w:r>
      <w:r w:rsidR="00847640" w:rsidRPr="00146ADF">
        <w:rPr>
          <w:rFonts w:ascii="Palatino Linotype" w:hAnsi="Palatino Linotype" w:cs="Arial"/>
          <w:b/>
        </w:rPr>
        <w:t>A</w:t>
      </w:r>
      <w:r w:rsidRPr="00146ADF">
        <w:rPr>
          <w:rFonts w:ascii="Palatino Linotype" w:hAnsi="Palatino Linotype" w:cs="Arial"/>
          <w:b/>
        </w:rPr>
        <w:t xml:space="preserve"> RECURRENTE</w:t>
      </w:r>
      <w:r w:rsidRPr="00146ADF">
        <w:rPr>
          <w:rFonts w:ascii="Palatino Linotype" w:hAnsi="Palatino Linotype" w:cs="Arial"/>
        </w:rPr>
        <w:t xml:space="preserve"> realizara manifestaciones, alegatos y ofreciera las pruebas que a su derecho </w:t>
      </w:r>
      <w:r w:rsidRPr="00146ADF">
        <w:rPr>
          <w:rFonts w:ascii="Palatino Linotype" w:hAnsi="Palatino Linotype" w:cs="Arial"/>
          <w:lang w:val="es-ES_tradnl"/>
        </w:rPr>
        <w:t>conviniera</w:t>
      </w:r>
      <w:r w:rsidRPr="00146ADF">
        <w:rPr>
          <w:rFonts w:ascii="Palatino Linotype" w:hAnsi="Palatino Linotype" w:cs="Arial"/>
        </w:rPr>
        <w:t xml:space="preserve"> y, en el caso del</w:t>
      </w:r>
      <w:r w:rsidRPr="00146ADF">
        <w:rPr>
          <w:rFonts w:ascii="Palatino Linotype" w:hAnsi="Palatino Linotype" w:cs="Arial"/>
          <w:b/>
        </w:rPr>
        <w:t xml:space="preserve"> SUJETO OBLIGADO</w:t>
      </w:r>
      <w:r w:rsidRPr="00146ADF">
        <w:rPr>
          <w:rFonts w:ascii="Palatino Linotype" w:hAnsi="Palatino Linotype" w:cs="Arial"/>
        </w:rPr>
        <w:t>, para que exhibiera el Informe Justificado correspondiente.</w:t>
      </w:r>
    </w:p>
    <w:p w14:paraId="099EBBAD" w14:textId="77777777" w:rsidR="00743B6D" w:rsidRPr="00146ADF" w:rsidRDefault="00F411F3" w:rsidP="00F411F3">
      <w:pPr>
        <w:pStyle w:val="Prrafodelista"/>
        <w:spacing w:before="240" w:after="240" w:line="360" w:lineRule="auto"/>
        <w:ind w:left="0"/>
        <w:jc w:val="both"/>
        <w:rPr>
          <w:rFonts w:ascii="Palatino Linotype" w:hAnsi="Palatino Linotype" w:cs="Arial"/>
        </w:rPr>
      </w:pPr>
      <w:r w:rsidRPr="00146ADF">
        <w:rPr>
          <w:rFonts w:ascii="Palatino Linotype" w:hAnsi="Palatino Linotype" w:cs="Arial"/>
          <w:b/>
          <w:sz w:val="28"/>
          <w:szCs w:val="28"/>
        </w:rPr>
        <w:lastRenderedPageBreak/>
        <w:t>V</w:t>
      </w:r>
      <w:r w:rsidR="00847640" w:rsidRPr="00146ADF">
        <w:rPr>
          <w:rFonts w:ascii="Palatino Linotype" w:hAnsi="Palatino Linotype" w:cs="Arial"/>
          <w:b/>
          <w:sz w:val="28"/>
          <w:szCs w:val="28"/>
        </w:rPr>
        <w:t>I</w:t>
      </w:r>
      <w:r w:rsidRPr="00146ADF">
        <w:rPr>
          <w:rFonts w:ascii="Palatino Linotype" w:hAnsi="Palatino Linotype" w:cs="Arial"/>
          <w:b/>
          <w:sz w:val="28"/>
          <w:szCs w:val="28"/>
        </w:rPr>
        <w:t>I.</w:t>
      </w:r>
      <w:r w:rsidRPr="00146ADF">
        <w:rPr>
          <w:rFonts w:ascii="Palatino Linotype" w:hAnsi="Palatino Linotype" w:cs="Arial"/>
        </w:rPr>
        <w:t xml:space="preserve"> De las constancias que obran en el </w:t>
      </w:r>
      <w:r w:rsidRPr="00146ADF">
        <w:rPr>
          <w:rFonts w:ascii="Palatino Linotype" w:hAnsi="Palatino Linotype" w:cs="Arial"/>
          <w:b/>
        </w:rPr>
        <w:t>SAIMEX</w:t>
      </w:r>
      <w:r w:rsidRPr="00146ADF">
        <w:rPr>
          <w:rFonts w:ascii="Palatino Linotype" w:hAnsi="Palatino Linotype" w:cs="Arial"/>
        </w:rPr>
        <w:t xml:space="preserve">, se desprende que </w:t>
      </w:r>
      <w:r w:rsidRPr="00146ADF">
        <w:rPr>
          <w:rFonts w:ascii="Palatino Linotype" w:hAnsi="Palatino Linotype" w:cs="Arial"/>
          <w:b/>
        </w:rPr>
        <w:t xml:space="preserve">EL SUJETO OBLIGADO </w:t>
      </w:r>
      <w:r w:rsidR="00743B6D" w:rsidRPr="00146ADF">
        <w:rPr>
          <w:rFonts w:ascii="Palatino Linotype" w:hAnsi="Palatino Linotype" w:cs="Arial"/>
        </w:rPr>
        <w:t>en fecha dieciséis de noviembre de dos mil veintiuno, rindió el informe justificado correspondiente a través de los archivos que se describen a continuación:</w:t>
      </w:r>
    </w:p>
    <w:p w14:paraId="29928044" w14:textId="77777777" w:rsidR="00743B6D" w:rsidRPr="00146ADF" w:rsidRDefault="00FE7E8D" w:rsidP="00743B6D">
      <w:pPr>
        <w:pStyle w:val="Prrafodelista"/>
        <w:numPr>
          <w:ilvl w:val="0"/>
          <w:numId w:val="3"/>
        </w:numPr>
        <w:spacing w:before="240" w:after="240" w:line="360" w:lineRule="auto"/>
        <w:jc w:val="both"/>
        <w:rPr>
          <w:rFonts w:ascii="Palatino Linotype" w:hAnsi="Palatino Linotype" w:cs="Arial"/>
          <w:b/>
        </w:rPr>
      </w:pPr>
      <w:hyperlink r:id="rId9" w:history="1">
        <w:r w:rsidR="00743B6D" w:rsidRPr="00146ADF">
          <w:rPr>
            <w:rFonts w:ascii="Palatino Linotype" w:hAnsi="Palatino Linotype"/>
            <w:b/>
          </w:rPr>
          <w:t>Oficio Requerimiento Informe RR 05312-2021 CIOCV.pdf</w:t>
        </w:r>
      </w:hyperlink>
      <w:r w:rsidR="00743B6D" w:rsidRPr="00146ADF">
        <w:rPr>
          <w:rFonts w:ascii="Palatino Linotype" w:hAnsi="Palatino Linotype" w:cs="Arial"/>
          <w:b/>
        </w:rPr>
        <w:t xml:space="preserve">: </w:t>
      </w:r>
      <w:r w:rsidR="00743B6D" w:rsidRPr="00146ADF">
        <w:rPr>
          <w:rFonts w:ascii="Palatino Linotype" w:hAnsi="Palatino Linotype" w:cs="Arial"/>
        </w:rPr>
        <w:t>contiene el memorándum número INFOEM/UT/269/2021, de fecha cinco de noviembre de dos mil veintiuno, signado por el Titular de la Unidad de Transparencia mediante el cual solicitó al Titular del Órgano de Control y Vigilancia del Instituto remitiera a dicha Unidad el informe justificado relativo a la solicitud de información que diera origen al presente medio de impugnación.</w:t>
      </w:r>
    </w:p>
    <w:p w14:paraId="744F6ED1" w14:textId="77777777" w:rsidR="00743B6D" w:rsidRPr="00146ADF" w:rsidRDefault="00FE7E8D" w:rsidP="00743B6D">
      <w:pPr>
        <w:pStyle w:val="Prrafodelista"/>
        <w:numPr>
          <w:ilvl w:val="0"/>
          <w:numId w:val="3"/>
        </w:numPr>
        <w:spacing w:before="240" w:after="240" w:line="360" w:lineRule="auto"/>
        <w:jc w:val="both"/>
        <w:rPr>
          <w:rFonts w:ascii="Palatino Linotype" w:hAnsi="Palatino Linotype"/>
          <w:b/>
        </w:rPr>
      </w:pPr>
      <w:hyperlink r:id="rId10" w:history="1">
        <w:r w:rsidR="00743B6D" w:rsidRPr="00146ADF">
          <w:rPr>
            <w:rFonts w:ascii="Palatino Linotype" w:hAnsi="Palatino Linotype"/>
            <w:b/>
          </w:rPr>
          <w:t>Informe Justificado del RR 05312-2021 solicitud 888.pdf</w:t>
        </w:r>
      </w:hyperlink>
      <w:r w:rsidR="00743B6D" w:rsidRPr="00146ADF">
        <w:rPr>
          <w:rFonts w:ascii="Palatino Linotype" w:hAnsi="Palatino Linotype"/>
          <w:b/>
        </w:rPr>
        <w:t xml:space="preserve">: </w:t>
      </w:r>
      <w:r w:rsidR="00743B6D" w:rsidRPr="00146ADF">
        <w:rPr>
          <w:rFonts w:ascii="Palatino Linotype" w:hAnsi="Palatino Linotype"/>
        </w:rPr>
        <w:t xml:space="preserve">contiene el memorándum número INFOEM/CI-OCV/0488/2021, de fecha nueve de noviembre de dos mil veintiuno, signado por el Titular de la Contraloría Interna y Titular del Órgano de </w:t>
      </w:r>
      <w:r w:rsidR="006C1082" w:rsidRPr="00146ADF">
        <w:rPr>
          <w:rFonts w:ascii="Palatino Linotype" w:hAnsi="Palatino Linotype"/>
        </w:rPr>
        <w:t>Control</w:t>
      </w:r>
      <w:r w:rsidR="00743B6D" w:rsidRPr="00146ADF">
        <w:rPr>
          <w:rFonts w:ascii="Palatino Linotype" w:hAnsi="Palatino Linotype"/>
        </w:rPr>
        <w:t xml:space="preserve"> y Vigilancia del Instituto, </w:t>
      </w:r>
      <w:r w:rsidR="006C1082" w:rsidRPr="00146ADF">
        <w:rPr>
          <w:rFonts w:ascii="Palatino Linotype" w:hAnsi="Palatino Linotype"/>
        </w:rPr>
        <w:t xml:space="preserve">a través del que el servidor público informó al Titular de la Unidad de Transparencia que la respuesta emitida se </w:t>
      </w:r>
      <w:r w:rsidR="006C1082" w:rsidRPr="00146ADF">
        <w:rPr>
          <w:rFonts w:ascii="Palatino Linotype" w:hAnsi="Palatino Linotype"/>
          <w:b/>
        </w:rPr>
        <w:t xml:space="preserve">confirma </w:t>
      </w:r>
      <w:r w:rsidR="006C1082" w:rsidRPr="00146ADF">
        <w:rPr>
          <w:rFonts w:ascii="Palatino Linotype" w:hAnsi="Palatino Linotype"/>
        </w:rPr>
        <w:t xml:space="preserve">pues se hizo en atención a lo establecido en la Ley de Transparencia y Acceso a la Información Pública del Estado de México y Municipios, ya que para el caso de que se actualice alguno de los supuestos previstos en el artículo 222 de la Ley en cita el Instituto debe dar vista a ese Órgano de Control y Vigilancia en términos del diverso 223 de la Ley en comento a efecto de determinar si la conducta de los servidores públicos o de </w:t>
      </w:r>
      <w:r w:rsidR="006C1082" w:rsidRPr="00146ADF">
        <w:rPr>
          <w:rFonts w:ascii="Palatino Linotype" w:hAnsi="Palatino Linotype"/>
        </w:rPr>
        <w:lastRenderedPageBreak/>
        <w:t>los Sujetos Obligados puede ser sancionada de conformidad con lo previsto en la Ley de Responsabilidades Administrativas del Estado de México y Municipios o en su caso hacer de conocimiento a la autoridad competente para que se imponga la sanción o la ejecute.</w:t>
      </w:r>
    </w:p>
    <w:p w14:paraId="265B3805" w14:textId="77777777" w:rsidR="006C1082" w:rsidRPr="00146ADF" w:rsidRDefault="006C1082" w:rsidP="006C1082">
      <w:pPr>
        <w:pStyle w:val="Prrafodelista"/>
        <w:spacing w:before="240" w:after="240" w:line="360" w:lineRule="auto"/>
        <w:ind w:left="720"/>
        <w:jc w:val="both"/>
        <w:rPr>
          <w:rFonts w:ascii="Palatino Linotype" w:hAnsi="Palatino Linotype"/>
        </w:rPr>
      </w:pPr>
      <w:r w:rsidRPr="00146ADF">
        <w:rPr>
          <w:rFonts w:ascii="Palatino Linotype" w:hAnsi="Palatino Linotype"/>
        </w:rPr>
        <w:t xml:space="preserve">Por lo que, en el supuesto de un posible incumplimiento de obligaciones de parte de los Sujetos Obligados, se procede en primer término a recabar todos los elementos para determinar la existencia de dicho incumplimiento, debiendo agotar el procedimiento de investigación realizado por la Autoridad Investigadora y remitir el informe </w:t>
      </w:r>
      <w:r w:rsidR="004A6F27" w:rsidRPr="00146ADF">
        <w:rPr>
          <w:rFonts w:ascii="Palatino Linotype" w:hAnsi="Palatino Linotype"/>
        </w:rPr>
        <w:t>de Presunta Responsabilidad Administrativa a la Autoridad Sancionadora y Resolutora, con el fin de que se inicie el procedimiento administrativo que corresponda y se determine en consecuencia la sanción a que haya lugar, de conformidad con lo previsto en los artículos 95, 104, 115, 116, 194 y los demás relativos y aplicables de la Ley de Responsabilidades Administrativas del Estado de México y Municipios.</w:t>
      </w:r>
    </w:p>
    <w:p w14:paraId="1480E778" w14:textId="77777777" w:rsidR="004A6F27" w:rsidRPr="00146ADF" w:rsidRDefault="004A6F27" w:rsidP="006C1082">
      <w:pPr>
        <w:pStyle w:val="Prrafodelista"/>
        <w:spacing w:before="240" w:after="240" w:line="360" w:lineRule="auto"/>
        <w:ind w:left="720"/>
        <w:jc w:val="both"/>
        <w:rPr>
          <w:rFonts w:ascii="Palatino Linotype" w:hAnsi="Palatino Linotype"/>
        </w:rPr>
      </w:pPr>
      <w:r w:rsidRPr="00146ADF">
        <w:rPr>
          <w:rFonts w:ascii="Palatino Linotype" w:hAnsi="Palatino Linotype"/>
        </w:rPr>
        <w:t xml:space="preserve">De la breve explicación el Contralor Interno, indicó que no se ha emitido ninguna resolución sancionatoria, derivada de un procedimiento de responsabilidad administrativa, al Ayuntamiento de </w:t>
      </w:r>
      <w:proofErr w:type="spellStart"/>
      <w:r w:rsidRPr="00146ADF">
        <w:rPr>
          <w:rFonts w:ascii="Palatino Linotype" w:hAnsi="Palatino Linotype"/>
        </w:rPr>
        <w:t>Temascalcingo</w:t>
      </w:r>
      <w:proofErr w:type="spellEnd"/>
      <w:r w:rsidRPr="00146ADF">
        <w:rPr>
          <w:rFonts w:ascii="Palatino Linotype" w:hAnsi="Palatino Linotype"/>
        </w:rPr>
        <w:t>, en los términos que la particular lo manifestó en su solicitud de información, por lo que no obra en sus archivos lo solicitado, por no haber sido generado, poseído o administrado.</w:t>
      </w:r>
    </w:p>
    <w:p w14:paraId="303C9D4B" w14:textId="77777777" w:rsidR="004A6F27" w:rsidRPr="00146ADF" w:rsidRDefault="00FE7E8D" w:rsidP="004A6F27">
      <w:pPr>
        <w:pStyle w:val="Prrafodelista"/>
        <w:numPr>
          <w:ilvl w:val="0"/>
          <w:numId w:val="3"/>
        </w:numPr>
        <w:spacing w:before="240" w:after="240" w:line="360" w:lineRule="auto"/>
        <w:jc w:val="both"/>
        <w:rPr>
          <w:rFonts w:ascii="Palatino Linotype" w:hAnsi="Palatino Linotype"/>
          <w:b/>
        </w:rPr>
      </w:pPr>
      <w:hyperlink r:id="rId11" w:history="1">
        <w:r w:rsidR="004A6F27" w:rsidRPr="00146ADF">
          <w:rPr>
            <w:rFonts w:ascii="Palatino Linotype" w:hAnsi="Palatino Linotype"/>
            <w:b/>
          </w:rPr>
          <w:t>InformeJustificadoRecurso05312UT.pd</w:t>
        </w:r>
      </w:hyperlink>
      <w:r w:rsidR="004A6F27" w:rsidRPr="00146ADF">
        <w:rPr>
          <w:rFonts w:ascii="Palatino Linotype" w:hAnsi="Palatino Linotype"/>
          <w:b/>
        </w:rPr>
        <w:t xml:space="preserve">f: </w:t>
      </w:r>
      <w:r w:rsidR="004A6F27" w:rsidRPr="00146ADF">
        <w:rPr>
          <w:rFonts w:ascii="Palatino Linotype" w:hAnsi="Palatino Linotype"/>
        </w:rPr>
        <w:t xml:space="preserve">contiene el oficio número INFOEM/UT/642/2021 de fecha dieciséis de noviembre de dos mil veintiuno, signado por el Titular de la Unidad de Transparencia, mediante el cual informó a la Comisionada Sharon Cristina Morales Martínez, medularmente que </w:t>
      </w:r>
      <w:r w:rsidR="00B82313" w:rsidRPr="00146ADF">
        <w:rPr>
          <w:rFonts w:ascii="Palatino Linotype" w:hAnsi="Palatino Linotype"/>
        </w:rPr>
        <w:t xml:space="preserve">derivado del análisis tanto del acto impugnado como de las razones o motivos de inconformidad expuestos por la solicitante resultaban incongruentes con la solicitud de información de origen; pues en ella solicitó los documentos consistentes en las resoluciones relacionadas con los expedientes que la Contraloría Interna hubiera emitido por sanciones administrativas a los servidores públicos del Ayuntamiento de </w:t>
      </w:r>
      <w:proofErr w:type="spellStart"/>
      <w:r w:rsidR="00B82313" w:rsidRPr="00146ADF">
        <w:rPr>
          <w:rFonts w:ascii="Palatino Linotype" w:hAnsi="Palatino Linotype"/>
        </w:rPr>
        <w:t>Temascalcingo</w:t>
      </w:r>
      <w:proofErr w:type="spellEnd"/>
      <w:r w:rsidR="00B82313" w:rsidRPr="00146ADF">
        <w:rPr>
          <w:rFonts w:ascii="Palatino Linotype" w:hAnsi="Palatino Linotype"/>
        </w:rPr>
        <w:t xml:space="preserve"> por desacato y violación al derecho de acceso a la información; mientras que al momento de presentar el recurso de revisión su inconformidad </w:t>
      </w:r>
      <w:r w:rsidR="00217692" w:rsidRPr="00146ADF">
        <w:rPr>
          <w:rFonts w:ascii="Palatino Linotype" w:hAnsi="Palatino Linotype"/>
        </w:rPr>
        <w:t>verso en que no se le hubiera entregado la expresión documental del último acuerdo recaído en los expedientes referidos en su solicitud con la finalidad de conocer el estatus en que se encuentran.</w:t>
      </w:r>
    </w:p>
    <w:p w14:paraId="206B10A7" w14:textId="77777777" w:rsidR="00217692" w:rsidRPr="00146ADF" w:rsidRDefault="00217692" w:rsidP="00217692">
      <w:pPr>
        <w:pStyle w:val="Prrafodelista"/>
        <w:spacing w:before="240" w:after="240" w:line="360" w:lineRule="auto"/>
        <w:ind w:left="720"/>
        <w:jc w:val="both"/>
        <w:rPr>
          <w:rFonts w:ascii="Palatino Linotype" w:hAnsi="Palatino Linotype"/>
        </w:rPr>
      </w:pPr>
      <w:r w:rsidRPr="00146ADF">
        <w:rPr>
          <w:rFonts w:ascii="Palatino Linotype" w:hAnsi="Palatino Linotype"/>
        </w:rPr>
        <w:t xml:space="preserve">Derivado de ello, el Titular de la Unidad de Transparencia indicó que de conformidad con lo establecido en la fracción VII, del numeral 191 de la Ley de Transparencia Local, los recursos de revisión deben desecharse por improcedentes cuando, como en este asunto </w:t>
      </w:r>
      <w:r w:rsidRPr="00146ADF">
        <w:rPr>
          <w:rFonts w:ascii="Palatino Linotype" w:hAnsi="Palatino Linotype"/>
          <w:b/>
        </w:rPr>
        <w:t xml:space="preserve">LA RECURRENTE </w:t>
      </w:r>
      <w:r w:rsidRPr="00146ADF">
        <w:rPr>
          <w:rFonts w:ascii="Palatino Linotype" w:hAnsi="Palatino Linotype"/>
        </w:rPr>
        <w:t xml:space="preserve">amplíe su solicitud de información en el recurso de revisión, únicamente respecto de los nuevos contenidos, es decir, derivado de la respuesta otorgada, por lo que, si </w:t>
      </w:r>
      <w:r w:rsidRPr="00146ADF">
        <w:rPr>
          <w:rFonts w:ascii="Palatino Linotype" w:hAnsi="Palatino Linotype"/>
        </w:rPr>
        <w:lastRenderedPageBreak/>
        <w:t>bien la Comisionada determinó admitir el mismo, lo cierto es que la Ley en cita prevé que el recurso de revisión pueda sobreseerse cuando una vez admitido, aparezca una causal de improcedencia en los términos previstos por la misma ley (artículo 191).</w:t>
      </w:r>
    </w:p>
    <w:p w14:paraId="466A984E" w14:textId="77777777" w:rsidR="00217692" w:rsidRPr="00146ADF" w:rsidRDefault="00217692" w:rsidP="00217692">
      <w:pPr>
        <w:pStyle w:val="Prrafodelista"/>
        <w:spacing w:before="240" w:after="240" w:line="360" w:lineRule="auto"/>
        <w:ind w:left="720"/>
        <w:jc w:val="both"/>
        <w:rPr>
          <w:rFonts w:ascii="Palatino Linotype" w:hAnsi="Palatino Linotype"/>
        </w:rPr>
      </w:pPr>
      <w:r w:rsidRPr="00146ADF">
        <w:rPr>
          <w:rFonts w:ascii="Palatino Linotype" w:hAnsi="Palatino Linotype"/>
        </w:rPr>
        <w:t>Agregando como parte de su refutación a las razones o motivos de inconformidad lo manifestado por el Titular de la Contraloría Interna y Órgano de Control y Vigilancia del Instituto respecto al procedimiento que debe seguirse para iniciar un procedimiento administrativo por una posible responsabilidad administrativa de acuerdo a lo que prevé la Ley de Responsabilidades Administrativas de</w:t>
      </w:r>
      <w:r w:rsidR="00384A2E" w:rsidRPr="00146ADF">
        <w:rPr>
          <w:rFonts w:ascii="Palatino Linotype" w:hAnsi="Palatino Linotype"/>
        </w:rPr>
        <w:t>l Estado de México y Municipios, solicitando de ese modo a la Comisionada a la que dirigió su informe justificado Confirmar su respuesta.</w:t>
      </w:r>
    </w:p>
    <w:p w14:paraId="0261C6AD" w14:textId="77777777" w:rsidR="00384A2E" w:rsidRPr="00146ADF" w:rsidRDefault="00384A2E" w:rsidP="00F411F3">
      <w:pPr>
        <w:pStyle w:val="Prrafodelista"/>
        <w:spacing w:before="240" w:after="240" w:line="360" w:lineRule="auto"/>
        <w:ind w:left="0"/>
        <w:jc w:val="both"/>
        <w:rPr>
          <w:rFonts w:ascii="Palatino Linotype" w:hAnsi="Palatino Linotype" w:cs="Arial"/>
        </w:rPr>
      </w:pPr>
      <w:r w:rsidRPr="00146ADF">
        <w:rPr>
          <w:rFonts w:ascii="Palatino Linotype" w:hAnsi="Palatino Linotype" w:cs="Arial"/>
        </w:rPr>
        <w:t xml:space="preserve">Como se puede advertir de los documentos descritos, </w:t>
      </w:r>
      <w:r w:rsidRPr="00146ADF">
        <w:rPr>
          <w:rFonts w:ascii="Palatino Linotype" w:hAnsi="Palatino Linotype" w:cs="Arial"/>
          <w:b/>
        </w:rPr>
        <w:t xml:space="preserve">EL SUJETO OBLIGADO </w:t>
      </w:r>
      <w:r w:rsidRPr="00146ADF">
        <w:rPr>
          <w:rFonts w:ascii="Palatino Linotype" w:hAnsi="Palatino Linotype" w:cs="Arial"/>
        </w:rPr>
        <w:t xml:space="preserve">amplió su respuesta, motivo por el cual dicho informe justificado fue hecho de conocimiento de la hoy </w:t>
      </w:r>
      <w:r w:rsidRPr="00146ADF">
        <w:rPr>
          <w:rFonts w:ascii="Palatino Linotype" w:hAnsi="Palatino Linotype" w:cs="Arial"/>
          <w:b/>
        </w:rPr>
        <w:t xml:space="preserve">RECURRENTE </w:t>
      </w:r>
      <w:r w:rsidRPr="00146ADF">
        <w:rPr>
          <w:rFonts w:ascii="Palatino Linotype" w:hAnsi="Palatino Linotype" w:cs="Arial"/>
        </w:rPr>
        <w:t xml:space="preserve">en fecha trece de diciembre de dos mil veintiuno, por lo que en fecha dieciséis de ese mismo mes y año, la particular adjuntó en el apartado de manifestaciones dos Comunicados de Prensa emitidos por el Instituto Nacional de Transparencia, Acceso a la Información Pública y Protección de Datos Personales (INAI) cuyos títulos son: </w:t>
      </w:r>
      <w:r w:rsidRPr="00146ADF">
        <w:rPr>
          <w:rFonts w:ascii="Palatino Linotype" w:hAnsi="Palatino Linotype" w:cs="Arial"/>
          <w:i/>
          <w:color w:val="333333"/>
        </w:rPr>
        <w:t>“</w:t>
      </w:r>
      <w:r w:rsidRPr="00146ADF">
        <w:rPr>
          <w:rFonts w:ascii="Palatino Linotype" w:hAnsi="Palatino Linotype" w:cs="Arial"/>
          <w:i/>
        </w:rPr>
        <w:t>INAI/432/21 UN PROBLEMA LACERANTE COMO LA CORRUPCIÓN NO PUEDE SER ELUDIDO NI SOSLAYADO EN UN RÉGIMEN DEMOCRÁTICO.”</w:t>
      </w:r>
      <w:r w:rsidRPr="00146ADF">
        <w:rPr>
          <w:rFonts w:ascii="Palatino Linotype" w:hAnsi="Palatino Linotype" w:cs="Arial"/>
        </w:rPr>
        <w:t xml:space="preserve"> </w:t>
      </w:r>
      <w:r w:rsidRPr="00146ADF">
        <w:rPr>
          <w:rFonts w:ascii="Palatino Linotype" w:hAnsi="Palatino Linotype" w:cs="Arial"/>
          <w:i/>
        </w:rPr>
        <w:t>(Sic)</w:t>
      </w:r>
      <w:r w:rsidRPr="00146ADF">
        <w:rPr>
          <w:rFonts w:ascii="Palatino Linotype" w:hAnsi="Palatino Linotype" w:cs="Arial"/>
        </w:rPr>
        <w:t xml:space="preserve"> y “</w:t>
      </w:r>
      <w:r w:rsidRPr="00146ADF">
        <w:rPr>
          <w:rFonts w:ascii="Palatino Linotype" w:hAnsi="Palatino Linotype" w:cs="Arial"/>
          <w:i/>
        </w:rPr>
        <w:t xml:space="preserve">INAI/431/21 TRANSPARENCIA PARA COMBATIR LA </w:t>
      </w:r>
      <w:r w:rsidRPr="00146ADF">
        <w:rPr>
          <w:rFonts w:ascii="Palatino Linotype" w:hAnsi="Palatino Linotype" w:cs="Arial"/>
          <w:i/>
        </w:rPr>
        <w:lastRenderedPageBreak/>
        <w:t xml:space="preserve">CORRUPCIÓN, TEMA DE ANÁLISIS DE EXPERTOS NACIONALES E INTERNACIONALES EN FORO CONVOCADO POR EL INAI.” (Sic), </w:t>
      </w:r>
      <w:r w:rsidRPr="00146ADF">
        <w:rPr>
          <w:rFonts w:ascii="Palatino Linotype" w:hAnsi="Palatino Linotype" w:cs="Arial"/>
        </w:rPr>
        <w:t xml:space="preserve">así como dos criterios de interpretación emitidos también por el INAI </w:t>
      </w:r>
      <w:r w:rsidR="00844A72" w:rsidRPr="00146ADF">
        <w:rPr>
          <w:rFonts w:ascii="Palatino Linotype" w:hAnsi="Palatino Linotype" w:cs="Arial"/>
        </w:rPr>
        <w:t>identificados con los números 16/17 con rubro “Expresión documental” y 17/17 con el rubro “Anexos de los documentos solicitados”.</w:t>
      </w:r>
    </w:p>
    <w:p w14:paraId="7C0F8242" w14:textId="645F6AD1" w:rsidR="00844A72" w:rsidRPr="00146ADF" w:rsidRDefault="00F411F3" w:rsidP="00844A72">
      <w:pPr>
        <w:spacing w:before="100" w:beforeAutospacing="1" w:after="100" w:afterAutospacing="1" w:line="360" w:lineRule="auto"/>
        <w:jc w:val="both"/>
        <w:rPr>
          <w:rFonts w:ascii="Palatino Linotype" w:hAnsi="Palatino Linotype" w:cs="Arial"/>
          <w:color w:val="000000" w:themeColor="text1"/>
        </w:rPr>
      </w:pPr>
      <w:r w:rsidRPr="00146ADF">
        <w:rPr>
          <w:rFonts w:ascii="Palatino Linotype" w:hAnsi="Palatino Linotype" w:cs="Arial"/>
          <w:b/>
          <w:sz w:val="28"/>
          <w:szCs w:val="28"/>
        </w:rPr>
        <w:t>VI</w:t>
      </w:r>
      <w:r w:rsidR="00844A72" w:rsidRPr="00146ADF">
        <w:rPr>
          <w:rFonts w:ascii="Palatino Linotype" w:hAnsi="Palatino Linotype" w:cs="Arial"/>
          <w:b/>
          <w:sz w:val="28"/>
          <w:szCs w:val="28"/>
        </w:rPr>
        <w:t>I</w:t>
      </w:r>
      <w:r w:rsidRPr="00146ADF">
        <w:rPr>
          <w:rFonts w:ascii="Palatino Linotype" w:hAnsi="Palatino Linotype" w:cs="Arial"/>
          <w:b/>
          <w:sz w:val="28"/>
          <w:szCs w:val="28"/>
        </w:rPr>
        <w:t>I.</w:t>
      </w:r>
      <w:r w:rsidRPr="00146ADF">
        <w:rPr>
          <w:rFonts w:ascii="Palatino Linotype" w:hAnsi="Palatino Linotype" w:cs="Arial"/>
        </w:rPr>
        <w:t xml:space="preserve"> </w:t>
      </w:r>
      <w:r w:rsidR="00844A72" w:rsidRPr="00146ADF">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w:t>
      </w:r>
      <w:r w:rsidR="00CB5E56" w:rsidRPr="00146ADF">
        <w:rPr>
          <w:rFonts w:ascii="Palatino Linotype" w:hAnsi="Palatino Linotype" w:cs="Arial"/>
          <w:color w:val="000000" w:themeColor="text1"/>
        </w:rPr>
        <w:t xml:space="preserve">la Licencia por incapacidad médica </w:t>
      </w:r>
      <w:r w:rsidR="00844A72" w:rsidRPr="00146ADF">
        <w:rPr>
          <w:rFonts w:ascii="Palatino Linotype" w:hAnsi="Palatino Linotype" w:cs="Arial"/>
          <w:color w:val="000000" w:themeColor="text1"/>
        </w:rPr>
        <w:t xml:space="preserve">de la Comisionada </w:t>
      </w:r>
      <w:r w:rsidR="00844A72" w:rsidRPr="00146ADF">
        <w:rPr>
          <w:rFonts w:ascii="Palatino Linotype" w:hAnsi="Palatino Linotype" w:cs="Arial"/>
          <w:b/>
          <w:color w:val="000000" w:themeColor="text1"/>
        </w:rPr>
        <w:t>Sharon Cristina Morales Martínez</w:t>
      </w:r>
      <w:r w:rsidR="00844A72" w:rsidRPr="00146ADF">
        <w:rPr>
          <w:rFonts w:ascii="Palatino Linotype" w:hAnsi="Palatino Linotype" w:cs="Arial"/>
          <w:color w:val="000000" w:themeColor="text1"/>
        </w:rPr>
        <w:t xml:space="preserve">, y a través del cual se convino el returno del recurso de revisión de mérito al Comisionado Presidente </w:t>
      </w:r>
      <w:r w:rsidR="00844A72" w:rsidRPr="00146ADF">
        <w:rPr>
          <w:rFonts w:ascii="Palatino Linotype" w:hAnsi="Palatino Linotype" w:cs="Arial"/>
          <w:b/>
          <w:color w:val="000000" w:themeColor="text1"/>
        </w:rPr>
        <w:t>José Martínez Vilchis</w:t>
      </w:r>
      <w:r w:rsidR="00844A72" w:rsidRPr="00146ADF">
        <w:rPr>
          <w:rFonts w:ascii="Palatino Linotype" w:hAnsi="Palatino Linotype" w:cs="Arial"/>
          <w:color w:val="000000" w:themeColor="text1"/>
        </w:rPr>
        <w:t>, para que diera trámite y resolviera conforme a derecho.</w:t>
      </w:r>
    </w:p>
    <w:p w14:paraId="7A050CA5" w14:textId="77777777" w:rsidR="00F411F3" w:rsidRPr="00146ADF" w:rsidRDefault="00844A72" w:rsidP="00F411F3">
      <w:pPr>
        <w:pStyle w:val="Prrafodelista"/>
        <w:spacing w:before="240" w:after="240" w:line="360" w:lineRule="auto"/>
        <w:ind w:left="0"/>
        <w:jc w:val="both"/>
        <w:rPr>
          <w:rFonts w:ascii="Palatino Linotype" w:hAnsi="Palatino Linotype" w:cs="Arial"/>
        </w:rPr>
      </w:pPr>
      <w:r w:rsidRPr="00146ADF">
        <w:rPr>
          <w:rFonts w:ascii="Palatino Linotype" w:hAnsi="Palatino Linotype" w:cs="Arial"/>
          <w:b/>
          <w:sz w:val="28"/>
          <w:szCs w:val="28"/>
        </w:rPr>
        <w:t>IX.</w:t>
      </w:r>
      <w:r w:rsidRPr="00146ADF">
        <w:rPr>
          <w:rFonts w:ascii="Palatino Linotype" w:hAnsi="Palatino Linotype" w:cs="Arial"/>
        </w:rPr>
        <w:t xml:space="preserve"> </w:t>
      </w:r>
      <w:r w:rsidR="00F411F3" w:rsidRPr="00146ADF">
        <w:rPr>
          <w:rFonts w:ascii="Palatino Linotype" w:hAnsi="Palatino Linotype" w:cs="Arial"/>
        </w:rPr>
        <w:t xml:space="preserve">Una vez </w:t>
      </w:r>
      <w:r w:rsidR="00F411F3" w:rsidRPr="00146ADF">
        <w:rPr>
          <w:rFonts w:ascii="Palatino Linotype" w:hAnsi="Palatino Linotype" w:cs="Arial"/>
          <w:color w:val="000000" w:themeColor="text1"/>
        </w:rPr>
        <w:t>analizado</w:t>
      </w:r>
      <w:r w:rsidR="00F411F3" w:rsidRPr="00146ADF">
        <w:rPr>
          <w:rFonts w:ascii="Palatino Linotype" w:hAnsi="Palatino Linotype" w:cs="Arial"/>
        </w:rPr>
        <w:t xml:space="preserve"> el estado procesal que guarda el expediente, en fecha </w:t>
      </w:r>
      <w:r w:rsidRPr="00146ADF">
        <w:rPr>
          <w:rFonts w:ascii="Palatino Linotype" w:hAnsi="Palatino Linotype" w:cs="Arial"/>
        </w:rPr>
        <w:t xml:space="preserve">diecisiete de diciembre </w:t>
      </w:r>
      <w:r w:rsidR="00F411F3" w:rsidRPr="00146ADF">
        <w:rPr>
          <w:rFonts w:ascii="Palatino Linotype" w:hAnsi="Palatino Linotype" w:cs="Arial"/>
        </w:rPr>
        <w:t xml:space="preserve">de dos mil veintiuno, </w:t>
      </w:r>
      <w:r w:rsidRPr="00146ADF">
        <w:rPr>
          <w:rFonts w:ascii="Palatino Linotype" w:hAnsi="Palatino Linotype" w:cs="Arial"/>
        </w:rPr>
        <w:t xml:space="preserve">el Comisionado Ponente </w:t>
      </w:r>
      <w:r w:rsidR="00F411F3" w:rsidRPr="00146ADF">
        <w:rPr>
          <w:rFonts w:ascii="Palatino Linotype" w:hAnsi="Palatino Linotype" w:cs="Arial"/>
        </w:rPr>
        <w:t xml:space="preserve">acordó el cierre de instrucción; así </w:t>
      </w:r>
      <w:r w:rsidR="00F411F3" w:rsidRPr="00146ADF">
        <w:rPr>
          <w:rFonts w:ascii="Palatino Linotype" w:hAnsi="Palatino Linotype" w:cs="Arial"/>
          <w:lang w:val="es-ES_tradnl"/>
        </w:rPr>
        <w:t>como,</w:t>
      </w:r>
      <w:r w:rsidR="00F411F3" w:rsidRPr="00146ADF">
        <w:rPr>
          <w:rFonts w:ascii="Palatino Linotype" w:hAnsi="Palatino Linotype" w:cs="Arial"/>
        </w:rPr>
        <w:t xml:space="preserve"> la remisión del mismo a efecto </w:t>
      </w:r>
      <w:r w:rsidR="00F411F3" w:rsidRPr="00146ADF">
        <w:rPr>
          <w:rFonts w:ascii="Palatino Linotype" w:hAnsi="Palatino Linotype" w:cs="Arial"/>
          <w:lang w:val="es-ES_tradnl"/>
        </w:rPr>
        <w:t>de</w:t>
      </w:r>
      <w:r w:rsidR="00F411F3" w:rsidRPr="00146AD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bookmarkEnd w:id="0"/>
    <w:bookmarkEnd w:id="1"/>
    <w:p w14:paraId="2EC311A6" w14:textId="77777777" w:rsidR="00F411F3" w:rsidRPr="00146ADF" w:rsidRDefault="00F411F3" w:rsidP="00F411F3">
      <w:pPr>
        <w:spacing w:before="100" w:beforeAutospacing="1" w:after="100" w:afterAutospacing="1" w:line="360" w:lineRule="auto"/>
        <w:jc w:val="both"/>
        <w:rPr>
          <w:rFonts w:ascii="Palatino Linotype" w:hAnsi="Palatino Linotype" w:cs="Arial"/>
          <w:color w:val="000000" w:themeColor="text1"/>
        </w:rPr>
      </w:pPr>
      <w:r w:rsidRPr="00146ADF">
        <w:rPr>
          <w:rFonts w:ascii="Palatino Linotype" w:hAnsi="Palatino Linotype"/>
          <w:b/>
          <w:sz w:val="28"/>
          <w:szCs w:val="28"/>
        </w:rPr>
        <w:t>X.</w:t>
      </w:r>
      <w:r w:rsidRPr="00146ADF">
        <w:rPr>
          <w:rFonts w:ascii="Palatino Linotype" w:hAnsi="Palatino Linotype" w:cs="Arial"/>
          <w:color w:val="000000" w:themeColor="text1"/>
        </w:rPr>
        <w:t xml:space="preserve"> En fecha </w:t>
      </w:r>
      <w:r w:rsidR="00844A72" w:rsidRPr="00146ADF">
        <w:rPr>
          <w:rFonts w:ascii="Palatino Linotype" w:hAnsi="Palatino Linotype" w:cs="Arial"/>
          <w:color w:val="000000" w:themeColor="text1"/>
        </w:rPr>
        <w:t xml:space="preserve">diecisiete </w:t>
      </w:r>
      <w:r w:rsidRPr="00146ADF">
        <w:rPr>
          <w:rFonts w:ascii="Palatino Linotype" w:hAnsi="Palatino Linotype" w:cs="Arial"/>
          <w:color w:val="000000" w:themeColor="text1"/>
        </w:rPr>
        <w:t xml:space="preserve">de diciembre de dos mil veintiuno, se notificó el acuerdo de ampliación de Plazo para resolver el presente recurso de revisión, de conformidad con </w:t>
      </w:r>
      <w:r w:rsidRPr="00146ADF">
        <w:rPr>
          <w:rFonts w:ascii="Palatino Linotype" w:hAnsi="Palatino Linotype" w:cs="Arial"/>
          <w:color w:val="000000" w:themeColor="text1"/>
        </w:rPr>
        <w:lastRenderedPageBreak/>
        <w:t>lo previsto en el artículo 181, tercer párrafo de la Ley de Transparencia y Acceso a la Información Pública del Estado de México y Municipios.</w:t>
      </w:r>
    </w:p>
    <w:p w14:paraId="0C88E2F4" w14:textId="77777777" w:rsidR="00F411F3" w:rsidRPr="00146ADF" w:rsidRDefault="00F411F3" w:rsidP="00F411F3">
      <w:pPr>
        <w:spacing w:before="100" w:beforeAutospacing="1" w:after="100" w:afterAutospacing="1" w:line="360" w:lineRule="auto"/>
        <w:jc w:val="center"/>
        <w:rPr>
          <w:rFonts w:ascii="Palatino Linotype" w:hAnsi="Palatino Linotype"/>
          <w:b/>
          <w:bCs/>
          <w:spacing w:val="60"/>
          <w:sz w:val="28"/>
        </w:rPr>
      </w:pPr>
      <w:r w:rsidRPr="00146ADF">
        <w:rPr>
          <w:rFonts w:ascii="Palatino Linotype" w:hAnsi="Palatino Linotype"/>
          <w:b/>
          <w:bCs/>
          <w:spacing w:val="60"/>
          <w:sz w:val="28"/>
        </w:rPr>
        <w:t>CONSIDERANDO</w:t>
      </w:r>
    </w:p>
    <w:p w14:paraId="7A774F5A" w14:textId="77777777" w:rsidR="00F411F3" w:rsidRPr="00146ADF" w:rsidRDefault="00F411F3" w:rsidP="00F411F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146ADF">
        <w:rPr>
          <w:rFonts w:ascii="Palatino Linotype" w:hAnsi="Palatino Linotype"/>
          <w:b/>
          <w:sz w:val="28"/>
          <w:szCs w:val="28"/>
        </w:rPr>
        <w:t>PRIMERO</w:t>
      </w:r>
      <w:r w:rsidRPr="00146ADF">
        <w:rPr>
          <w:rFonts w:ascii="Palatino Linotype" w:hAnsi="Palatino Linotype"/>
          <w:b/>
        </w:rPr>
        <w:t>. Competencia</w:t>
      </w:r>
      <w:r w:rsidRPr="00146ADF">
        <w:rPr>
          <w:rFonts w:ascii="Palatino Linotype" w:hAnsi="Palatino Linotype"/>
        </w:rPr>
        <w:t>.</w:t>
      </w:r>
      <w:r w:rsidRPr="00146ADF">
        <w:rPr>
          <w:rFonts w:ascii="Palatino Linotype" w:hAnsi="Palatino Linotype"/>
          <w:b/>
        </w:rPr>
        <w:t xml:space="preserve"> </w:t>
      </w:r>
    </w:p>
    <w:p w14:paraId="4E2C300C" w14:textId="77777777" w:rsidR="00F411F3" w:rsidRPr="00146ADF" w:rsidRDefault="00F411F3" w:rsidP="00F411F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146AD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03C1C0C" w14:textId="77777777" w:rsidR="00F411F3" w:rsidRPr="00146ADF" w:rsidRDefault="00F411F3" w:rsidP="00F411F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146ADF">
        <w:rPr>
          <w:rFonts w:ascii="Palatino Linotype" w:hAnsi="Palatino Linotype" w:cs="Arial"/>
          <w:b/>
          <w:sz w:val="28"/>
          <w:szCs w:val="28"/>
        </w:rPr>
        <w:t>SEGUNDO</w:t>
      </w:r>
      <w:r w:rsidRPr="00146ADF">
        <w:rPr>
          <w:rFonts w:ascii="Palatino Linotype" w:hAnsi="Palatino Linotype" w:cs="Arial"/>
          <w:b/>
        </w:rPr>
        <w:t>. Interés.</w:t>
      </w:r>
      <w:r w:rsidRPr="00146ADF">
        <w:rPr>
          <w:rFonts w:ascii="Palatino Linotype" w:hAnsi="Palatino Linotype" w:cs="Arial"/>
        </w:rPr>
        <w:t xml:space="preserve"> </w:t>
      </w:r>
    </w:p>
    <w:p w14:paraId="6D0CAA1C" w14:textId="77777777" w:rsidR="00F411F3" w:rsidRPr="00146ADF" w:rsidRDefault="00F411F3" w:rsidP="00F411F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146ADF">
        <w:rPr>
          <w:rFonts w:ascii="Palatino Linotype" w:hAnsi="Palatino Linotype" w:cs="Arial"/>
        </w:rPr>
        <w:t xml:space="preserve">El </w:t>
      </w:r>
      <w:r w:rsidRPr="00146ADF">
        <w:rPr>
          <w:rFonts w:ascii="Palatino Linotype" w:hAnsi="Palatino Linotype"/>
        </w:rPr>
        <w:t>recurso</w:t>
      </w:r>
      <w:r w:rsidRPr="00146ADF">
        <w:rPr>
          <w:rFonts w:ascii="Palatino Linotype" w:hAnsi="Palatino Linotype" w:cs="Arial"/>
        </w:rPr>
        <w:t xml:space="preserve"> de revisión fue </w:t>
      </w:r>
      <w:r w:rsidRPr="00146ADF">
        <w:rPr>
          <w:rFonts w:ascii="Palatino Linotype" w:hAnsi="Palatino Linotype"/>
        </w:rPr>
        <w:t>interpuesto</w:t>
      </w:r>
      <w:r w:rsidRPr="00146ADF">
        <w:rPr>
          <w:rFonts w:ascii="Palatino Linotype" w:hAnsi="Palatino Linotype" w:cs="Arial"/>
        </w:rPr>
        <w:t xml:space="preserve"> por parte legítima en atención a que fue </w:t>
      </w:r>
      <w:r w:rsidRPr="00146ADF">
        <w:rPr>
          <w:rFonts w:ascii="Palatino Linotype" w:hAnsi="Palatino Linotype"/>
        </w:rPr>
        <w:t>presentado</w:t>
      </w:r>
      <w:r w:rsidRPr="00146ADF">
        <w:rPr>
          <w:rFonts w:ascii="Palatino Linotype" w:hAnsi="Palatino Linotype" w:cs="Arial"/>
        </w:rPr>
        <w:t xml:space="preserve"> por </w:t>
      </w:r>
      <w:r w:rsidRPr="00146ADF">
        <w:rPr>
          <w:rFonts w:ascii="Palatino Linotype" w:hAnsi="Palatino Linotype" w:cs="Arial"/>
          <w:b/>
        </w:rPr>
        <w:t>L</w:t>
      </w:r>
      <w:r w:rsidR="00844A72" w:rsidRPr="00146ADF">
        <w:rPr>
          <w:rFonts w:ascii="Palatino Linotype" w:hAnsi="Palatino Linotype" w:cs="Arial"/>
          <w:b/>
        </w:rPr>
        <w:t>A</w:t>
      </w:r>
      <w:r w:rsidRPr="00146ADF">
        <w:rPr>
          <w:rFonts w:ascii="Palatino Linotype" w:hAnsi="Palatino Linotype" w:cs="Arial"/>
          <w:b/>
        </w:rPr>
        <w:t xml:space="preserve"> RECURRENTE</w:t>
      </w:r>
      <w:r w:rsidRPr="00146ADF">
        <w:rPr>
          <w:rFonts w:ascii="Palatino Linotype" w:hAnsi="Palatino Linotype" w:cs="Arial"/>
          <w:snapToGrid w:val="0"/>
        </w:rPr>
        <w:t xml:space="preserve">, </w:t>
      </w:r>
      <w:r w:rsidRPr="00146ADF">
        <w:rPr>
          <w:rFonts w:ascii="Palatino Linotype" w:hAnsi="Palatino Linotype" w:cs="Arial"/>
        </w:rPr>
        <w:t>quien</w:t>
      </w:r>
      <w:r w:rsidRPr="00146ADF">
        <w:rPr>
          <w:rFonts w:ascii="Palatino Linotype" w:hAnsi="Palatino Linotype" w:cs="Arial"/>
          <w:snapToGrid w:val="0"/>
        </w:rPr>
        <w:t xml:space="preserve"> </w:t>
      </w:r>
      <w:r w:rsidRPr="00146ADF">
        <w:rPr>
          <w:rFonts w:ascii="Palatino Linotype" w:hAnsi="Palatino Linotype"/>
        </w:rPr>
        <w:t>formuló</w:t>
      </w:r>
      <w:r w:rsidRPr="00146ADF">
        <w:rPr>
          <w:rFonts w:ascii="Palatino Linotype" w:hAnsi="Palatino Linotype" w:cs="Arial"/>
          <w:snapToGrid w:val="0"/>
        </w:rPr>
        <w:t xml:space="preserve"> la </w:t>
      </w:r>
      <w:r w:rsidRPr="00146ADF">
        <w:rPr>
          <w:rFonts w:ascii="Palatino Linotype" w:hAnsi="Palatino Linotype" w:cs="Arial"/>
        </w:rPr>
        <w:t>solicitud</w:t>
      </w:r>
      <w:r w:rsidRPr="00146ADF">
        <w:rPr>
          <w:rFonts w:ascii="Palatino Linotype" w:hAnsi="Palatino Linotype" w:cs="Arial"/>
          <w:snapToGrid w:val="0"/>
        </w:rPr>
        <w:t xml:space="preserve"> de información pública.</w:t>
      </w:r>
    </w:p>
    <w:p w14:paraId="19E6E564" w14:textId="77777777" w:rsidR="00F411F3" w:rsidRPr="00146ADF" w:rsidRDefault="00F411F3" w:rsidP="00F411F3">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146ADF">
        <w:rPr>
          <w:rFonts w:ascii="Palatino Linotype" w:hAnsi="Palatino Linotype" w:cs="Arial"/>
          <w:b/>
          <w:sz w:val="28"/>
          <w:szCs w:val="28"/>
        </w:rPr>
        <w:t>TERCERO</w:t>
      </w:r>
      <w:r w:rsidRPr="00146ADF">
        <w:rPr>
          <w:rFonts w:ascii="Palatino Linotype" w:hAnsi="Palatino Linotype" w:cs="Arial"/>
          <w:b/>
        </w:rPr>
        <w:t xml:space="preserve">. Oportunidad. </w:t>
      </w:r>
    </w:p>
    <w:p w14:paraId="49FAF27D" w14:textId="77777777" w:rsidR="00F411F3" w:rsidRPr="00146ADF" w:rsidRDefault="00F411F3" w:rsidP="00F411F3">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146ADF">
        <w:rPr>
          <w:rFonts w:ascii="Palatino Linotype" w:hAnsi="Palatino Linotype" w:cs="Arial"/>
        </w:rPr>
        <w:lastRenderedPageBreak/>
        <w:t xml:space="preserve">El recurso de revisión fue interpuesto dentro del plazo de quince días hábiles, contados a partir del día siguiente </w:t>
      </w:r>
      <w:r w:rsidR="00844A72" w:rsidRPr="00146ADF">
        <w:rPr>
          <w:rFonts w:ascii="Palatino Linotype" w:hAnsi="Palatino Linotype" w:cs="Arial"/>
        </w:rPr>
        <w:t xml:space="preserve">de que </w:t>
      </w:r>
      <w:r w:rsidRPr="00146ADF">
        <w:rPr>
          <w:rFonts w:ascii="Palatino Linotype" w:hAnsi="Palatino Linotype" w:cs="Arial"/>
          <w:b/>
        </w:rPr>
        <w:t>L</w:t>
      </w:r>
      <w:r w:rsidR="00844A72" w:rsidRPr="00146ADF">
        <w:rPr>
          <w:rFonts w:ascii="Palatino Linotype" w:hAnsi="Palatino Linotype" w:cs="Arial"/>
          <w:b/>
        </w:rPr>
        <w:t>A</w:t>
      </w:r>
      <w:r w:rsidRPr="00146ADF">
        <w:rPr>
          <w:rFonts w:ascii="Palatino Linotype" w:hAnsi="Palatino Linotype" w:cs="Arial"/>
          <w:b/>
        </w:rPr>
        <w:t xml:space="preserve"> RECURRENTE </w:t>
      </w:r>
      <w:r w:rsidRPr="00146AD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B3571FD" w14:textId="77777777" w:rsidR="00F411F3" w:rsidRPr="00146ADF" w:rsidRDefault="00F411F3" w:rsidP="00F411F3">
      <w:pPr>
        <w:spacing w:before="100" w:beforeAutospacing="1" w:after="100" w:afterAutospacing="1"/>
        <w:ind w:left="720" w:right="709"/>
        <w:contextualSpacing/>
        <w:jc w:val="both"/>
        <w:rPr>
          <w:rFonts w:ascii="Palatino Linotype" w:hAnsi="Palatino Linotype" w:cs="Arial"/>
          <w:i/>
          <w:sz w:val="22"/>
        </w:rPr>
      </w:pPr>
      <w:r w:rsidRPr="00146ADF">
        <w:rPr>
          <w:rFonts w:ascii="Palatino Linotype" w:hAnsi="Palatino Linotype" w:cs="Arial"/>
          <w:i/>
          <w:sz w:val="22"/>
        </w:rPr>
        <w:t>“</w:t>
      </w:r>
      <w:r w:rsidRPr="00146ADF">
        <w:rPr>
          <w:rFonts w:ascii="Palatino Linotype" w:hAnsi="Palatino Linotype" w:cs="Arial"/>
          <w:b/>
          <w:i/>
          <w:sz w:val="22"/>
        </w:rPr>
        <w:t>Artículo 178.</w:t>
      </w:r>
      <w:r w:rsidRPr="00146AD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62C2D1" w14:textId="77777777" w:rsidR="00F411F3" w:rsidRPr="00146ADF" w:rsidRDefault="00F411F3" w:rsidP="00F411F3">
      <w:pPr>
        <w:spacing w:before="100" w:beforeAutospacing="1" w:after="100" w:afterAutospacing="1"/>
        <w:ind w:left="720" w:right="709"/>
        <w:contextualSpacing/>
        <w:jc w:val="both"/>
        <w:rPr>
          <w:rFonts w:ascii="Palatino Linotype" w:hAnsi="Palatino Linotype" w:cs="Arial"/>
          <w:i/>
          <w:sz w:val="22"/>
        </w:rPr>
      </w:pPr>
    </w:p>
    <w:p w14:paraId="43D87F7A" w14:textId="77777777" w:rsidR="00F411F3" w:rsidRPr="00146ADF" w:rsidRDefault="00F411F3" w:rsidP="00F411F3">
      <w:pPr>
        <w:spacing w:before="100" w:beforeAutospacing="1" w:after="100" w:afterAutospacing="1"/>
        <w:ind w:left="720" w:right="709"/>
        <w:contextualSpacing/>
        <w:jc w:val="both"/>
        <w:rPr>
          <w:rFonts w:ascii="Palatino Linotype" w:hAnsi="Palatino Linotype" w:cs="Arial"/>
          <w:i/>
          <w:sz w:val="22"/>
        </w:rPr>
      </w:pPr>
      <w:r w:rsidRPr="00146AD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9F43F5" w14:textId="77777777" w:rsidR="00F411F3" w:rsidRPr="00146ADF" w:rsidRDefault="00F411F3" w:rsidP="00F411F3">
      <w:pPr>
        <w:spacing w:before="100" w:beforeAutospacing="1" w:after="100" w:afterAutospacing="1"/>
        <w:ind w:left="720" w:right="709"/>
        <w:contextualSpacing/>
        <w:jc w:val="both"/>
        <w:rPr>
          <w:rFonts w:ascii="Palatino Linotype" w:hAnsi="Palatino Linotype" w:cs="Arial"/>
          <w:i/>
          <w:sz w:val="22"/>
        </w:rPr>
      </w:pPr>
    </w:p>
    <w:p w14:paraId="6FFF09A2" w14:textId="77777777" w:rsidR="00F411F3" w:rsidRPr="00146ADF" w:rsidRDefault="00F411F3" w:rsidP="00F411F3">
      <w:pPr>
        <w:spacing w:before="240" w:after="100" w:afterAutospacing="1"/>
        <w:ind w:left="720" w:right="709"/>
        <w:jc w:val="both"/>
        <w:rPr>
          <w:rFonts w:ascii="Palatino Linotype" w:hAnsi="Palatino Linotype" w:cs="Arial"/>
          <w:i/>
          <w:sz w:val="22"/>
        </w:rPr>
      </w:pPr>
      <w:r w:rsidRPr="00146ADF">
        <w:rPr>
          <w:rFonts w:ascii="Palatino Linotype" w:hAnsi="Palatino Linotype" w:cs="Arial"/>
          <w:i/>
          <w:sz w:val="22"/>
        </w:rPr>
        <w:t xml:space="preserve">En el caso de que se interponga ante la Unidad de Transparencia, ésta deberá remitir el recurso de revisión al Instituto a más tardar al día </w:t>
      </w:r>
      <w:r w:rsidRPr="00146ADF">
        <w:rPr>
          <w:rFonts w:ascii="Palatino Linotype" w:hAnsi="Palatino Linotype" w:cs="Arial"/>
          <w:i/>
          <w:sz w:val="22"/>
          <w:lang w:eastAsia="es-MX"/>
        </w:rPr>
        <w:t>siguiente</w:t>
      </w:r>
      <w:r w:rsidRPr="00146ADF">
        <w:rPr>
          <w:rFonts w:ascii="Palatino Linotype" w:hAnsi="Palatino Linotype" w:cs="Arial"/>
          <w:i/>
          <w:sz w:val="22"/>
        </w:rPr>
        <w:t xml:space="preserve"> de haberlo recibido.” (Sic)</w:t>
      </w:r>
    </w:p>
    <w:p w14:paraId="262180D1" w14:textId="77777777" w:rsidR="00F411F3" w:rsidRPr="00146ADF" w:rsidRDefault="00F411F3" w:rsidP="00F411F3">
      <w:pPr>
        <w:spacing w:before="240" w:after="100" w:afterAutospacing="1" w:line="360" w:lineRule="auto"/>
        <w:jc w:val="both"/>
        <w:rPr>
          <w:rFonts w:ascii="Palatino Linotype" w:hAnsi="Palatino Linotype" w:cs="Arial"/>
        </w:rPr>
      </w:pPr>
      <w:r w:rsidRPr="00146ADF">
        <w:rPr>
          <w:rFonts w:ascii="Palatino Linotype" w:hAnsi="Palatino Linotype" w:cs="Arial"/>
        </w:rPr>
        <w:t xml:space="preserve">En esa tesitura, atendiendo a que </w:t>
      </w:r>
      <w:r w:rsidRPr="00146ADF">
        <w:rPr>
          <w:rFonts w:ascii="Palatino Linotype" w:hAnsi="Palatino Linotype" w:cs="Arial"/>
          <w:b/>
        </w:rPr>
        <w:t>EL SUJETO OBLIGADO</w:t>
      </w:r>
      <w:r w:rsidRPr="00146ADF">
        <w:rPr>
          <w:rFonts w:ascii="Palatino Linotype" w:hAnsi="Palatino Linotype" w:cs="Arial"/>
        </w:rPr>
        <w:t xml:space="preserve"> notificó la respuesta a la solicitud de acceso a la información pública el día</w:t>
      </w:r>
      <w:r w:rsidR="00844A72" w:rsidRPr="00146ADF">
        <w:rPr>
          <w:rFonts w:ascii="Palatino Linotype" w:hAnsi="Palatino Linotype" w:cs="Arial"/>
          <w:b/>
        </w:rPr>
        <w:t xml:space="preserve"> veintiocho de octubre </w:t>
      </w:r>
      <w:r w:rsidRPr="00146ADF">
        <w:rPr>
          <w:rFonts w:ascii="Palatino Linotype" w:hAnsi="Palatino Linotype" w:cs="Arial"/>
          <w:b/>
        </w:rPr>
        <w:t>de dos mil veintiuno</w:t>
      </w:r>
      <w:r w:rsidRPr="00146ADF">
        <w:rPr>
          <w:rFonts w:ascii="Palatino Linotype" w:hAnsi="Palatino Linotype" w:cs="Arial"/>
        </w:rPr>
        <w:t>; así, el plazo de quince días hábiles que el artículo 178 de la Ley en cita, otorga a</w:t>
      </w:r>
      <w:r w:rsidR="00844A72" w:rsidRPr="00146ADF">
        <w:rPr>
          <w:rFonts w:ascii="Palatino Linotype" w:hAnsi="Palatino Linotype" w:cs="Arial"/>
        </w:rPr>
        <w:t xml:space="preserve"> </w:t>
      </w:r>
      <w:r w:rsidRPr="00146ADF">
        <w:rPr>
          <w:rFonts w:ascii="Palatino Linotype" w:hAnsi="Palatino Linotype" w:cs="Arial"/>
        </w:rPr>
        <w:t>l</w:t>
      </w:r>
      <w:r w:rsidR="00844A72" w:rsidRPr="00146ADF">
        <w:rPr>
          <w:rFonts w:ascii="Palatino Linotype" w:hAnsi="Palatino Linotype" w:cs="Arial"/>
        </w:rPr>
        <w:t>a</w:t>
      </w:r>
      <w:r w:rsidRPr="00146ADF">
        <w:rPr>
          <w:rFonts w:ascii="Palatino Linotype" w:hAnsi="Palatino Linotype" w:cs="Arial"/>
        </w:rPr>
        <w:t xml:space="preserve"> hoy</w:t>
      </w:r>
      <w:r w:rsidRPr="00146ADF">
        <w:rPr>
          <w:rFonts w:ascii="Palatino Linotype" w:hAnsi="Palatino Linotype" w:cs="Arial"/>
          <w:b/>
        </w:rPr>
        <w:t xml:space="preserve"> RECURRENTE</w:t>
      </w:r>
      <w:r w:rsidRPr="00146ADF">
        <w:rPr>
          <w:rFonts w:ascii="Palatino Linotype" w:hAnsi="Palatino Linotype" w:cs="Arial"/>
        </w:rPr>
        <w:t xml:space="preserve"> para presentar el respectivo recurso de revisión, transcurrió del </w:t>
      </w:r>
      <w:r w:rsidRPr="00146ADF">
        <w:rPr>
          <w:rFonts w:ascii="Palatino Linotype" w:hAnsi="Palatino Linotype" w:cs="Arial"/>
          <w:b/>
        </w:rPr>
        <w:t xml:space="preserve">veintiuno de octubre al </w:t>
      </w:r>
      <w:r w:rsidR="00844A72" w:rsidRPr="00146ADF">
        <w:rPr>
          <w:rFonts w:ascii="Palatino Linotype" w:hAnsi="Palatino Linotype" w:cs="Arial"/>
          <w:b/>
        </w:rPr>
        <w:t xml:space="preserve">veintidós de noviembre </w:t>
      </w:r>
      <w:r w:rsidRPr="00146ADF">
        <w:rPr>
          <w:rFonts w:ascii="Palatino Linotype" w:hAnsi="Palatino Linotype" w:cs="Arial"/>
          <w:b/>
        </w:rPr>
        <w:t xml:space="preserve">de dos mil veintiuno, </w:t>
      </w:r>
      <w:r w:rsidRPr="00146ADF">
        <w:rPr>
          <w:rFonts w:ascii="Palatino Linotype" w:hAnsi="Palatino Linotype" w:cs="Arial"/>
        </w:rPr>
        <w:t xml:space="preserve">sin contemplar en el cómputo los días </w:t>
      </w:r>
      <w:r w:rsidR="00844A72" w:rsidRPr="00146ADF">
        <w:rPr>
          <w:rFonts w:ascii="Palatino Linotype" w:hAnsi="Palatino Linotype" w:cs="Arial"/>
        </w:rPr>
        <w:t xml:space="preserve">treinta y treinta y uno de octubre, seis, siete, </w:t>
      </w:r>
      <w:r w:rsidR="00BD5D83" w:rsidRPr="00146ADF">
        <w:rPr>
          <w:rFonts w:ascii="Palatino Linotype" w:hAnsi="Palatino Linotype" w:cs="Arial"/>
        </w:rPr>
        <w:t xml:space="preserve">trece, catorce, veinte y veintiuno de noviembre de dos mil veintiuno, </w:t>
      </w:r>
      <w:r w:rsidRPr="00146ADF">
        <w:rPr>
          <w:rFonts w:ascii="Palatino Linotype" w:hAnsi="Palatino Linotype" w:cs="Arial"/>
        </w:rPr>
        <w:t xml:space="preserve">por corresponder a sábados y domingos, considerados como días inhábiles, en términos del artículo 3, fracción X de la </w:t>
      </w:r>
      <w:r w:rsidRPr="00146ADF">
        <w:rPr>
          <w:rFonts w:ascii="Palatino Linotype" w:hAnsi="Palatino Linotype"/>
        </w:rPr>
        <w:t xml:space="preserve">Ley de Transparencia y Acceso a la Información Pública del Estado de </w:t>
      </w:r>
      <w:r w:rsidRPr="00146ADF">
        <w:rPr>
          <w:rFonts w:ascii="Palatino Linotype" w:hAnsi="Palatino Linotype"/>
        </w:rPr>
        <w:lastRenderedPageBreak/>
        <w:t xml:space="preserve">México y Municipios; así como, </w:t>
      </w:r>
      <w:r w:rsidR="00BD5D83" w:rsidRPr="00146ADF">
        <w:rPr>
          <w:rFonts w:ascii="Palatino Linotype" w:hAnsi="Palatino Linotype"/>
        </w:rPr>
        <w:t xml:space="preserve">los días dos y quince de noviembre de </w:t>
      </w:r>
      <w:r w:rsidRPr="00146ADF">
        <w:rPr>
          <w:rFonts w:ascii="Palatino Linotype" w:hAnsi="Palatino Linotype"/>
        </w:rPr>
        <w:t xml:space="preserve">dos mil veintiuno, al tratarse de </w:t>
      </w:r>
      <w:r w:rsidR="00BD5D83" w:rsidRPr="00146ADF">
        <w:rPr>
          <w:rFonts w:ascii="Palatino Linotype" w:hAnsi="Palatino Linotype"/>
        </w:rPr>
        <w:t xml:space="preserve">dos </w:t>
      </w:r>
      <w:r w:rsidRPr="00146ADF">
        <w:rPr>
          <w:rFonts w:ascii="Palatino Linotype" w:hAnsi="Palatino Linotype"/>
        </w:rPr>
        <w:t xml:space="preserve">día de suspensión de labores 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 </w:t>
      </w:r>
    </w:p>
    <w:p w14:paraId="6E579A3B" w14:textId="77777777" w:rsidR="00F411F3" w:rsidRPr="00146ADF" w:rsidRDefault="00F411F3" w:rsidP="00F411F3">
      <w:pPr>
        <w:spacing w:before="240" w:after="100" w:afterAutospacing="1" w:line="360" w:lineRule="auto"/>
        <w:jc w:val="both"/>
        <w:rPr>
          <w:rFonts w:ascii="Palatino Linotype" w:hAnsi="Palatino Linotype" w:cs="Arial"/>
        </w:rPr>
      </w:pPr>
      <w:r w:rsidRPr="00146ADF">
        <w:rPr>
          <w:rFonts w:ascii="Palatino Linotype" w:hAnsi="Palatino Linotype" w:cs="Arial"/>
        </w:rPr>
        <w:t>En ese tenor, si el recurso de revisión que nos ocupa, se interpuso el</w:t>
      </w:r>
      <w:r w:rsidR="00BD5D83" w:rsidRPr="00146ADF">
        <w:rPr>
          <w:rFonts w:ascii="Palatino Linotype" w:hAnsi="Palatino Linotype" w:cs="Arial"/>
          <w:b/>
        </w:rPr>
        <w:t xml:space="preserve"> veintinueve de noviembre </w:t>
      </w:r>
      <w:r w:rsidRPr="00146ADF">
        <w:rPr>
          <w:rFonts w:ascii="Palatino Linotype" w:hAnsi="Palatino Linotype" w:cs="Arial"/>
          <w:b/>
        </w:rPr>
        <w:t xml:space="preserve">de dos mil veintiuno, </w:t>
      </w:r>
      <w:r w:rsidRPr="00146ADF">
        <w:rPr>
          <w:rFonts w:ascii="Palatino Linotype" w:hAnsi="Palatino Linotype" w:cs="Arial"/>
        </w:rPr>
        <w:t>éste se encuentra dentro del término previsto dentro del precepto legal citado en el párrafo anterior y, por tanto, su interposición se considera oportuna.</w:t>
      </w:r>
    </w:p>
    <w:p w14:paraId="31C4AE23" w14:textId="77777777" w:rsidR="00F411F3" w:rsidRPr="00146ADF" w:rsidRDefault="00F411F3" w:rsidP="00F411F3">
      <w:pPr>
        <w:widowControl w:val="0"/>
        <w:autoSpaceDE w:val="0"/>
        <w:autoSpaceDN w:val="0"/>
        <w:adjustRightInd w:val="0"/>
        <w:spacing w:before="100" w:beforeAutospacing="1" w:after="100" w:afterAutospacing="1" w:line="360" w:lineRule="auto"/>
        <w:jc w:val="both"/>
        <w:rPr>
          <w:rFonts w:ascii="Palatino Linotype" w:hAnsi="Palatino Linotype" w:cs="Arial"/>
          <w:b/>
          <w:lang w:val="es-ES"/>
        </w:rPr>
      </w:pPr>
      <w:r w:rsidRPr="00146ADF">
        <w:rPr>
          <w:rFonts w:ascii="Palatino Linotype" w:hAnsi="Palatino Linotype" w:cs="Arial"/>
          <w:b/>
          <w:sz w:val="28"/>
          <w:szCs w:val="28"/>
          <w:lang w:val="es-ES"/>
        </w:rPr>
        <w:t>CUARTO</w:t>
      </w:r>
      <w:r w:rsidRPr="00146ADF">
        <w:rPr>
          <w:rFonts w:ascii="Palatino Linotype" w:hAnsi="Palatino Linotype" w:cs="Arial"/>
          <w:b/>
          <w:lang w:val="es-ES"/>
        </w:rPr>
        <w:t xml:space="preserve">. Procedibilidad. </w:t>
      </w:r>
    </w:p>
    <w:p w14:paraId="61595359" w14:textId="77777777" w:rsidR="00BD5D83" w:rsidRPr="00146ADF" w:rsidRDefault="00BD5D83" w:rsidP="00BD5D8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lang w:val="es-ES"/>
        </w:rPr>
      </w:pPr>
      <w:r w:rsidRPr="00146ADF">
        <w:rPr>
          <w:rFonts w:ascii="Palatino Linotype" w:hAnsi="Palatino Linotype" w:cs="Arial"/>
          <w:lang w:val="es-ES"/>
        </w:rPr>
        <w:t xml:space="preserve">Esta Instituto considera importante abordar el análisis de los requisitos de procedibilidad del recurso de revisión, así el artículo 180 de la </w:t>
      </w:r>
      <w:r w:rsidRPr="00146ADF">
        <w:rPr>
          <w:rFonts w:ascii="Palatino Linotype" w:hAnsi="Palatino Linotype" w:cs="Arial"/>
          <w:lang w:val="es-ES" w:eastAsia="es-MX"/>
        </w:rPr>
        <w:t xml:space="preserve">Ley de Transparencia y Acceso a la </w:t>
      </w:r>
      <w:r w:rsidRPr="00146ADF">
        <w:rPr>
          <w:rFonts w:ascii="Palatino Linotype" w:hAnsi="Palatino Linotype" w:cs="Arial"/>
          <w:lang w:val="es-ES"/>
        </w:rPr>
        <w:t>Información</w:t>
      </w:r>
      <w:r w:rsidRPr="00146ADF">
        <w:rPr>
          <w:rFonts w:ascii="Palatino Linotype" w:hAnsi="Palatino Linotype" w:cs="Arial"/>
          <w:lang w:val="es-ES" w:eastAsia="es-MX"/>
        </w:rPr>
        <w:t xml:space="preserve"> Pública del Estado de México y Municipios, que </w:t>
      </w:r>
      <w:r w:rsidRPr="00146ADF">
        <w:rPr>
          <w:rFonts w:ascii="Palatino Linotype" w:hAnsi="Palatino Linotype" w:cs="Arial"/>
          <w:lang w:val="es-ES"/>
        </w:rPr>
        <w:t>establece lo siguiente:</w:t>
      </w:r>
    </w:p>
    <w:p w14:paraId="3ADF66FB" w14:textId="77777777" w:rsidR="00BD5D83" w:rsidRPr="00146ADF" w:rsidRDefault="00BD5D83" w:rsidP="00BD5D83">
      <w:pPr>
        <w:autoSpaceDE w:val="0"/>
        <w:autoSpaceDN w:val="0"/>
        <w:adjustRightInd w:val="0"/>
        <w:ind w:right="49"/>
        <w:jc w:val="both"/>
        <w:rPr>
          <w:rFonts w:ascii="Palatino Linotype" w:hAnsi="Palatino Linotype" w:cs="Arial"/>
          <w:lang w:val="es-ES"/>
        </w:rPr>
      </w:pPr>
    </w:p>
    <w:p w14:paraId="277E895F"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lang w:val="es-ES"/>
        </w:rPr>
        <w:t xml:space="preserve">“Artículo 180. </w:t>
      </w:r>
      <w:r w:rsidRPr="00146ADF">
        <w:rPr>
          <w:rFonts w:ascii="Palatino Linotype" w:hAnsi="Palatino Linotype"/>
          <w:i/>
          <w:sz w:val="22"/>
          <w:szCs w:val="22"/>
          <w:lang w:val="es-ES"/>
        </w:rPr>
        <w:t xml:space="preserve">El </w:t>
      </w:r>
      <w:r w:rsidRPr="00146ADF">
        <w:rPr>
          <w:rFonts w:ascii="Palatino Linotype" w:hAnsi="Palatino Linotype" w:cs="Arial"/>
          <w:i/>
          <w:sz w:val="22"/>
          <w:szCs w:val="22"/>
          <w:lang w:val="es-ES"/>
        </w:rPr>
        <w:t>recurso</w:t>
      </w:r>
      <w:r w:rsidRPr="00146ADF">
        <w:rPr>
          <w:rFonts w:ascii="Palatino Linotype" w:hAnsi="Palatino Linotype"/>
          <w:i/>
          <w:sz w:val="22"/>
          <w:szCs w:val="22"/>
          <w:lang w:val="es-ES"/>
        </w:rPr>
        <w:t xml:space="preserve"> </w:t>
      </w:r>
      <w:r w:rsidRPr="00146ADF">
        <w:rPr>
          <w:rFonts w:ascii="Palatino Linotype" w:hAnsi="Palatino Linotype" w:cs="Arial"/>
          <w:i/>
          <w:color w:val="222222"/>
          <w:sz w:val="22"/>
          <w:szCs w:val="22"/>
          <w:lang w:val="es-ES" w:eastAsia="es-MX"/>
        </w:rPr>
        <w:t>de</w:t>
      </w:r>
      <w:r w:rsidRPr="00146ADF">
        <w:rPr>
          <w:rFonts w:ascii="Palatino Linotype" w:hAnsi="Palatino Linotype"/>
          <w:i/>
          <w:sz w:val="22"/>
          <w:szCs w:val="22"/>
          <w:lang w:val="es-ES"/>
        </w:rPr>
        <w:t xml:space="preserve"> revisión contendrá:</w:t>
      </w:r>
      <w:r w:rsidRPr="00146ADF">
        <w:rPr>
          <w:rFonts w:ascii="Palatino Linotype" w:hAnsi="Palatino Linotype"/>
          <w:b/>
          <w:i/>
          <w:sz w:val="22"/>
          <w:szCs w:val="22"/>
          <w:lang w:val="es-ES"/>
        </w:rPr>
        <w:t xml:space="preserve"> </w:t>
      </w:r>
    </w:p>
    <w:p w14:paraId="3C68C15A"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lang w:val="es-ES"/>
        </w:rPr>
        <w:t xml:space="preserve">I. </w:t>
      </w:r>
      <w:r w:rsidRPr="00146ADF">
        <w:rPr>
          <w:rFonts w:ascii="Palatino Linotype" w:hAnsi="Palatino Linotype"/>
          <w:i/>
          <w:sz w:val="22"/>
          <w:szCs w:val="22"/>
          <w:lang w:val="es-ES"/>
        </w:rPr>
        <w:t xml:space="preserve">El sujeto obligado ante </w:t>
      </w:r>
      <w:r w:rsidRPr="00146ADF">
        <w:rPr>
          <w:rFonts w:ascii="Palatino Linotype" w:hAnsi="Palatino Linotype" w:cs="Arial"/>
          <w:i/>
          <w:sz w:val="22"/>
          <w:szCs w:val="22"/>
          <w:lang w:val="es-ES"/>
        </w:rPr>
        <w:t>la</w:t>
      </w:r>
      <w:r w:rsidRPr="00146ADF">
        <w:rPr>
          <w:rFonts w:ascii="Palatino Linotype" w:hAnsi="Palatino Linotype"/>
          <w:i/>
          <w:sz w:val="22"/>
          <w:szCs w:val="22"/>
          <w:lang w:val="es-ES"/>
        </w:rPr>
        <w:t xml:space="preserve"> cual </w:t>
      </w:r>
      <w:r w:rsidRPr="00146ADF">
        <w:rPr>
          <w:rFonts w:ascii="Palatino Linotype" w:hAnsi="Palatino Linotype" w:cs="Arial"/>
          <w:i/>
          <w:color w:val="222222"/>
          <w:sz w:val="22"/>
          <w:szCs w:val="22"/>
          <w:lang w:val="es-ES" w:eastAsia="es-MX"/>
        </w:rPr>
        <w:t>se</w:t>
      </w:r>
      <w:r w:rsidRPr="00146ADF">
        <w:rPr>
          <w:rFonts w:ascii="Palatino Linotype" w:hAnsi="Palatino Linotype"/>
          <w:i/>
          <w:sz w:val="22"/>
          <w:szCs w:val="22"/>
          <w:lang w:val="es-ES"/>
        </w:rPr>
        <w:t xml:space="preserve"> presentó la solicitud;</w:t>
      </w:r>
      <w:r w:rsidRPr="00146ADF">
        <w:rPr>
          <w:rFonts w:ascii="Palatino Linotype" w:hAnsi="Palatino Linotype"/>
          <w:b/>
          <w:i/>
          <w:sz w:val="22"/>
          <w:szCs w:val="22"/>
          <w:lang w:val="es-ES"/>
        </w:rPr>
        <w:t xml:space="preserve"> </w:t>
      </w:r>
    </w:p>
    <w:p w14:paraId="19CE6A3F"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lang w:val="es-ES"/>
        </w:rPr>
        <w:t xml:space="preserve">II. </w:t>
      </w:r>
      <w:r w:rsidRPr="00146ADF">
        <w:rPr>
          <w:rFonts w:ascii="Palatino Linotype" w:hAnsi="Palatino Linotype"/>
          <w:b/>
          <w:i/>
          <w:sz w:val="22"/>
          <w:szCs w:val="22"/>
          <w:u w:val="single"/>
          <w:lang w:val="es-ES"/>
        </w:rPr>
        <w:t xml:space="preserve">El nombre del solicitante </w:t>
      </w:r>
      <w:r w:rsidRPr="00146ADF">
        <w:rPr>
          <w:rFonts w:ascii="Palatino Linotype" w:hAnsi="Palatino Linotype" w:cs="Arial"/>
          <w:b/>
          <w:i/>
          <w:color w:val="222222"/>
          <w:sz w:val="22"/>
          <w:szCs w:val="22"/>
          <w:u w:val="single"/>
          <w:lang w:val="es-ES" w:eastAsia="es-MX"/>
        </w:rPr>
        <w:t>que</w:t>
      </w:r>
      <w:r w:rsidRPr="00146ADF">
        <w:rPr>
          <w:rFonts w:ascii="Palatino Linotype" w:hAnsi="Palatino Linotype"/>
          <w:b/>
          <w:i/>
          <w:sz w:val="22"/>
          <w:szCs w:val="22"/>
          <w:u w:val="single"/>
          <w:lang w:val="es-ES"/>
        </w:rPr>
        <w:t xml:space="preserve"> recurre </w:t>
      </w:r>
      <w:r w:rsidRPr="00146ADF">
        <w:rPr>
          <w:rFonts w:ascii="Palatino Linotype" w:hAnsi="Palatino Linotype"/>
          <w:i/>
          <w:sz w:val="22"/>
          <w:szCs w:val="22"/>
          <w:lang w:val="es-ES"/>
        </w:rPr>
        <w:t>o de su representante y, en su caso, del tercero interesado, así como la dirección o medio que señale para recibir notificaciones;</w:t>
      </w:r>
      <w:r w:rsidRPr="00146ADF">
        <w:rPr>
          <w:rFonts w:ascii="Palatino Linotype" w:hAnsi="Palatino Linotype"/>
          <w:b/>
          <w:i/>
          <w:sz w:val="22"/>
          <w:szCs w:val="22"/>
          <w:lang w:val="es-ES"/>
        </w:rPr>
        <w:t xml:space="preserve"> </w:t>
      </w:r>
    </w:p>
    <w:p w14:paraId="1ECEB07B"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lang w:val="es-ES"/>
        </w:rPr>
        <w:t xml:space="preserve">III. </w:t>
      </w:r>
      <w:r w:rsidRPr="00146ADF">
        <w:rPr>
          <w:rFonts w:ascii="Palatino Linotype" w:hAnsi="Palatino Linotype"/>
          <w:i/>
          <w:sz w:val="22"/>
          <w:szCs w:val="22"/>
          <w:lang w:val="es-ES"/>
        </w:rPr>
        <w:t xml:space="preserve">El número de folio de </w:t>
      </w:r>
      <w:r w:rsidRPr="00146ADF">
        <w:rPr>
          <w:rFonts w:ascii="Palatino Linotype" w:hAnsi="Palatino Linotype" w:cs="Arial"/>
          <w:i/>
          <w:color w:val="222222"/>
          <w:sz w:val="22"/>
          <w:szCs w:val="22"/>
          <w:lang w:val="es-ES" w:eastAsia="es-MX"/>
        </w:rPr>
        <w:t>respuesta</w:t>
      </w:r>
      <w:r w:rsidRPr="00146ADF">
        <w:rPr>
          <w:rFonts w:ascii="Palatino Linotype" w:hAnsi="Palatino Linotype"/>
          <w:i/>
          <w:sz w:val="22"/>
          <w:szCs w:val="22"/>
          <w:lang w:val="es-ES"/>
        </w:rPr>
        <w:t xml:space="preserve"> de la solicitud de acceso; </w:t>
      </w:r>
    </w:p>
    <w:p w14:paraId="7A551DFF"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lang w:val="es-ES"/>
        </w:rPr>
        <w:lastRenderedPageBreak/>
        <w:t xml:space="preserve">IV. </w:t>
      </w:r>
      <w:r w:rsidRPr="00146ADF">
        <w:rPr>
          <w:rFonts w:ascii="Palatino Linotype" w:hAnsi="Palatino Linotype"/>
          <w:i/>
          <w:sz w:val="22"/>
          <w:szCs w:val="22"/>
          <w:lang w:val="es-ES"/>
        </w:rPr>
        <w:t xml:space="preserve">La fecha en que fue </w:t>
      </w:r>
      <w:r w:rsidRPr="00146ADF">
        <w:rPr>
          <w:rFonts w:ascii="Palatino Linotype" w:hAnsi="Palatino Linotype" w:cs="Arial"/>
          <w:i/>
          <w:color w:val="222222"/>
          <w:sz w:val="22"/>
          <w:szCs w:val="22"/>
          <w:lang w:val="es-ES" w:eastAsia="es-MX"/>
        </w:rPr>
        <w:t>notificada</w:t>
      </w:r>
      <w:r w:rsidRPr="00146AD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46ADF">
        <w:rPr>
          <w:rFonts w:ascii="Palatino Linotype" w:hAnsi="Palatino Linotype"/>
          <w:b/>
          <w:i/>
          <w:sz w:val="22"/>
          <w:szCs w:val="22"/>
          <w:lang w:val="es-ES"/>
        </w:rPr>
        <w:t xml:space="preserve"> </w:t>
      </w:r>
    </w:p>
    <w:p w14:paraId="2E6CAC22"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lang w:val="es-ES"/>
        </w:rPr>
        <w:t xml:space="preserve">V. </w:t>
      </w:r>
      <w:r w:rsidRPr="00146ADF">
        <w:rPr>
          <w:rFonts w:ascii="Palatino Linotype" w:hAnsi="Palatino Linotype"/>
          <w:i/>
          <w:sz w:val="22"/>
          <w:szCs w:val="22"/>
          <w:lang w:val="es-ES"/>
        </w:rPr>
        <w:t xml:space="preserve">El acto que se </w:t>
      </w:r>
      <w:r w:rsidRPr="00146ADF">
        <w:rPr>
          <w:rFonts w:ascii="Palatino Linotype" w:hAnsi="Palatino Linotype" w:cs="Arial"/>
          <w:i/>
          <w:color w:val="222222"/>
          <w:sz w:val="22"/>
          <w:szCs w:val="22"/>
          <w:lang w:val="es-ES" w:eastAsia="es-MX"/>
        </w:rPr>
        <w:t>recurre</w:t>
      </w:r>
      <w:r w:rsidRPr="00146ADF">
        <w:rPr>
          <w:rFonts w:ascii="Palatino Linotype" w:hAnsi="Palatino Linotype"/>
          <w:i/>
          <w:sz w:val="22"/>
          <w:szCs w:val="22"/>
          <w:lang w:val="es-ES"/>
        </w:rPr>
        <w:t>;</w:t>
      </w:r>
      <w:r w:rsidRPr="00146ADF">
        <w:rPr>
          <w:rFonts w:ascii="Palatino Linotype" w:hAnsi="Palatino Linotype"/>
          <w:b/>
          <w:i/>
          <w:sz w:val="22"/>
          <w:szCs w:val="22"/>
          <w:lang w:val="es-ES"/>
        </w:rPr>
        <w:t xml:space="preserve"> </w:t>
      </w:r>
    </w:p>
    <w:p w14:paraId="1A146ECB"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lang w:val="es-ES"/>
        </w:rPr>
        <w:t xml:space="preserve">VI. </w:t>
      </w:r>
      <w:r w:rsidRPr="00146ADF">
        <w:rPr>
          <w:rFonts w:ascii="Palatino Linotype" w:hAnsi="Palatino Linotype"/>
          <w:i/>
          <w:sz w:val="22"/>
          <w:szCs w:val="22"/>
          <w:lang w:val="es-ES"/>
        </w:rPr>
        <w:t xml:space="preserve">Las razones o </w:t>
      </w:r>
      <w:r w:rsidRPr="00146ADF">
        <w:rPr>
          <w:rFonts w:ascii="Palatino Linotype" w:hAnsi="Palatino Linotype" w:cs="Arial"/>
          <w:i/>
          <w:color w:val="222222"/>
          <w:sz w:val="22"/>
          <w:szCs w:val="22"/>
          <w:lang w:val="es-ES" w:eastAsia="es-MX"/>
        </w:rPr>
        <w:t>motivos</w:t>
      </w:r>
      <w:r w:rsidRPr="00146ADF">
        <w:rPr>
          <w:rFonts w:ascii="Palatino Linotype" w:hAnsi="Palatino Linotype"/>
          <w:i/>
          <w:sz w:val="22"/>
          <w:szCs w:val="22"/>
          <w:lang w:val="es-ES"/>
        </w:rPr>
        <w:t xml:space="preserve"> de inconformidad;</w:t>
      </w:r>
      <w:r w:rsidRPr="00146ADF">
        <w:rPr>
          <w:rFonts w:ascii="Palatino Linotype" w:hAnsi="Palatino Linotype"/>
          <w:b/>
          <w:i/>
          <w:sz w:val="22"/>
          <w:szCs w:val="22"/>
          <w:lang w:val="es-ES"/>
        </w:rPr>
        <w:t xml:space="preserve"> </w:t>
      </w:r>
    </w:p>
    <w:p w14:paraId="1CEB1E71"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lang w:val="es-ES"/>
        </w:rPr>
        <w:t xml:space="preserve">VII. </w:t>
      </w:r>
      <w:r w:rsidRPr="00146ADF">
        <w:rPr>
          <w:rFonts w:ascii="Palatino Linotype" w:hAnsi="Palatino Linotype"/>
          <w:i/>
          <w:sz w:val="22"/>
          <w:szCs w:val="22"/>
          <w:lang w:val="es-ES"/>
        </w:rPr>
        <w:t>La copia de la respuesta que se impugna y, en su caso, de la notificación correspondiente, en el caso de respuesta de la solicitud; y</w:t>
      </w:r>
      <w:r w:rsidRPr="00146ADF">
        <w:rPr>
          <w:rFonts w:ascii="Palatino Linotype" w:hAnsi="Palatino Linotype"/>
          <w:b/>
          <w:i/>
          <w:sz w:val="22"/>
          <w:szCs w:val="22"/>
          <w:lang w:val="es-ES"/>
        </w:rPr>
        <w:t xml:space="preserve"> </w:t>
      </w:r>
    </w:p>
    <w:p w14:paraId="02FB8D7A" w14:textId="77777777" w:rsidR="00BD5D83" w:rsidRPr="00146ADF" w:rsidRDefault="00BD5D83" w:rsidP="00BD5D83">
      <w:pPr>
        <w:tabs>
          <w:tab w:val="left" w:pos="851"/>
        </w:tabs>
        <w:ind w:left="851" w:right="901"/>
        <w:jc w:val="both"/>
        <w:rPr>
          <w:rFonts w:ascii="Palatino Linotype" w:hAnsi="Palatino Linotype"/>
          <w:i/>
          <w:sz w:val="22"/>
          <w:szCs w:val="22"/>
          <w:lang w:val="es-ES"/>
        </w:rPr>
      </w:pPr>
      <w:r w:rsidRPr="00146ADF">
        <w:rPr>
          <w:rFonts w:ascii="Palatino Linotype" w:hAnsi="Palatino Linotype"/>
          <w:b/>
          <w:i/>
          <w:sz w:val="22"/>
          <w:szCs w:val="22"/>
          <w:lang w:val="es-ES"/>
        </w:rPr>
        <w:t xml:space="preserve">VIII. </w:t>
      </w:r>
      <w:r w:rsidRPr="00146ADF">
        <w:rPr>
          <w:rFonts w:ascii="Palatino Linotype" w:hAnsi="Palatino Linotype"/>
          <w:i/>
          <w:sz w:val="22"/>
          <w:szCs w:val="22"/>
          <w:lang w:val="es-ES"/>
        </w:rPr>
        <w:t>Firma del recurrente, en su caso, cuando se presente por escrito, requisito sin el cual se dará trámite al recurso.</w:t>
      </w:r>
    </w:p>
    <w:p w14:paraId="076F2C2F" w14:textId="77777777" w:rsidR="00BD5D83" w:rsidRPr="00146ADF" w:rsidRDefault="00BD5D83" w:rsidP="00BD5D83">
      <w:pPr>
        <w:tabs>
          <w:tab w:val="left" w:pos="851"/>
        </w:tabs>
        <w:ind w:left="851" w:right="901"/>
        <w:jc w:val="both"/>
        <w:rPr>
          <w:rFonts w:ascii="Palatino Linotype" w:hAnsi="Palatino Linotype"/>
          <w:i/>
          <w:sz w:val="22"/>
          <w:szCs w:val="22"/>
          <w:lang w:val="es-ES"/>
        </w:rPr>
      </w:pPr>
      <w:r w:rsidRPr="00146ADF">
        <w:rPr>
          <w:rFonts w:ascii="Palatino Linotype" w:hAnsi="Palatino Linotype"/>
          <w:i/>
          <w:sz w:val="22"/>
          <w:szCs w:val="22"/>
          <w:lang w:val="es-ES"/>
        </w:rPr>
        <w:t xml:space="preserve">Adicionalmente, se podrán anexar las pruebas y demás elementos que considere procedentes someter a juicio del Instituto. </w:t>
      </w:r>
    </w:p>
    <w:p w14:paraId="4EFEB6A8" w14:textId="77777777" w:rsidR="00BD5D83" w:rsidRPr="00146ADF" w:rsidRDefault="00BD5D83" w:rsidP="00BD5D83">
      <w:pPr>
        <w:tabs>
          <w:tab w:val="left" w:pos="851"/>
        </w:tabs>
        <w:ind w:left="851" w:right="901"/>
        <w:jc w:val="both"/>
        <w:rPr>
          <w:rFonts w:ascii="Palatino Linotype" w:hAnsi="Palatino Linotype"/>
          <w:i/>
          <w:sz w:val="22"/>
          <w:szCs w:val="22"/>
          <w:lang w:val="es-ES"/>
        </w:rPr>
      </w:pPr>
      <w:r w:rsidRPr="00146ADF">
        <w:rPr>
          <w:rFonts w:ascii="Palatino Linotype" w:hAnsi="Palatino Linotype"/>
          <w:i/>
          <w:sz w:val="22"/>
          <w:szCs w:val="22"/>
          <w:lang w:val="es-ES"/>
        </w:rPr>
        <w:t xml:space="preserve">En ningún caso será necesario que el particular ratifique el recurso de revisión interpuesto. </w:t>
      </w:r>
    </w:p>
    <w:p w14:paraId="1CB2229E" w14:textId="77777777" w:rsidR="00BD5D83" w:rsidRPr="00146ADF" w:rsidRDefault="00BD5D83" w:rsidP="00BD5D83">
      <w:pPr>
        <w:tabs>
          <w:tab w:val="left" w:pos="851"/>
        </w:tabs>
        <w:ind w:left="851" w:right="901"/>
        <w:jc w:val="both"/>
        <w:rPr>
          <w:rFonts w:ascii="Palatino Linotype" w:hAnsi="Palatino Linotype"/>
          <w:b/>
          <w:i/>
          <w:sz w:val="22"/>
          <w:szCs w:val="22"/>
          <w:lang w:val="es-ES"/>
        </w:rPr>
      </w:pPr>
      <w:r w:rsidRPr="00146ADF">
        <w:rPr>
          <w:rFonts w:ascii="Palatino Linotype" w:hAnsi="Palatino Linotype"/>
          <w:b/>
          <w:i/>
          <w:sz w:val="22"/>
          <w:szCs w:val="22"/>
          <w:u w:val="single"/>
          <w:lang w:val="es-ES"/>
        </w:rPr>
        <w:t xml:space="preserve">En caso de </w:t>
      </w:r>
      <w:r w:rsidRPr="00146ADF">
        <w:rPr>
          <w:rFonts w:ascii="Palatino Linotype" w:hAnsi="Palatino Linotype" w:cs="Arial"/>
          <w:b/>
          <w:i/>
          <w:color w:val="222222"/>
          <w:sz w:val="22"/>
          <w:szCs w:val="22"/>
          <w:u w:val="single"/>
          <w:lang w:val="es-ES" w:eastAsia="es-MX"/>
        </w:rPr>
        <w:t>que</w:t>
      </w:r>
      <w:r w:rsidRPr="00146AD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46ADF">
        <w:rPr>
          <w:rFonts w:ascii="Palatino Linotype" w:hAnsi="Palatino Linotype"/>
          <w:i/>
          <w:sz w:val="22"/>
          <w:szCs w:val="22"/>
          <w:lang w:val="es-ES"/>
        </w:rPr>
        <w:t>, IV, VII y VIII.</w:t>
      </w:r>
      <w:r w:rsidRPr="00146ADF">
        <w:rPr>
          <w:rFonts w:ascii="Palatino Linotype" w:hAnsi="Palatino Linotype"/>
          <w:b/>
          <w:i/>
          <w:sz w:val="22"/>
          <w:szCs w:val="22"/>
          <w:lang w:val="es-ES"/>
        </w:rPr>
        <w:t>”</w:t>
      </w:r>
    </w:p>
    <w:p w14:paraId="78E6B88C" w14:textId="77777777" w:rsidR="00BD5D83" w:rsidRPr="00146ADF" w:rsidRDefault="00BD5D83" w:rsidP="00BD5D83">
      <w:pPr>
        <w:tabs>
          <w:tab w:val="left" w:pos="851"/>
        </w:tabs>
        <w:ind w:left="851" w:right="901"/>
        <w:jc w:val="both"/>
        <w:rPr>
          <w:rFonts w:ascii="Palatino Linotype" w:hAnsi="Palatino Linotype"/>
          <w:i/>
          <w:sz w:val="22"/>
          <w:szCs w:val="22"/>
          <w:lang w:val="es-ES"/>
        </w:rPr>
      </w:pPr>
      <w:r w:rsidRPr="00146ADF">
        <w:rPr>
          <w:rFonts w:ascii="Palatino Linotype" w:hAnsi="Palatino Linotype"/>
          <w:i/>
          <w:sz w:val="22"/>
          <w:szCs w:val="22"/>
          <w:lang w:val="es-ES"/>
        </w:rPr>
        <w:t>(Énfasis añadido)</w:t>
      </w:r>
    </w:p>
    <w:p w14:paraId="4642D90E" w14:textId="77777777" w:rsidR="00BD5D83" w:rsidRPr="00146ADF" w:rsidRDefault="00BD5D83" w:rsidP="00BD5D83">
      <w:pPr>
        <w:tabs>
          <w:tab w:val="left" w:pos="851"/>
        </w:tabs>
        <w:ind w:left="851" w:right="901"/>
        <w:jc w:val="both"/>
        <w:rPr>
          <w:rFonts w:ascii="Palatino Linotype" w:hAnsi="Palatino Linotype"/>
          <w:i/>
          <w:sz w:val="22"/>
          <w:szCs w:val="22"/>
          <w:lang w:val="es-ES"/>
        </w:rPr>
      </w:pPr>
    </w:p>
    <w:p w14:paraId="0D8DD437" w14:textId="77777777" w:rsidR="00BD5D83" w:rsidRPr="00146ADF" w:rsidRDefault="00BD5D83" w:rsidP="00BD5D83">
      <w:pPr>
        <w:spacing w:before="100" w:beforeAutospacing="1" w:after="100" w:afterAutospacing="1" w:line="360" w:lineRule="auto"/>
        <w:jc w:val="both"/>
        <w:rPr>
          <w:rFonts w:ascii="Palatino Linotype" w:hAnsi="Palatino Linotype"/>
        </w:rPr>
      </w:pPr>
      <w:r w:rsidRPr="00146ADF">
        <w:rPr>
          <w:rFonts w:ascii="Palatino Linotype" w:hAnsi="Palatino Linotype"/>
        </w:rPr>
        <w:t xml:space="preserve">En principio, de una interpretación del artículo transcrito se observa que los requisitos que </w:t>
      </w:r>
      <w:r w:rsidRPr="00146ADF">
        <w:rPr>
          <w:rFonts w:ascii="Palatino Linotype" w:hAnsi="Palatino Linotype" w:cs="Arial"/>
        </w:rPr>
        <w:t>deberán</w:t>
      </w:r>
      <w:r w:rsidRPr="00146ADF">
        <w:rPr>
          <w:rFonts w:ascii="Palatino Linotype" w:hAnsi="Palatino Linotype"/>
        </w:rPr>
        <w:t xml:space="preserve"> </w:t>
      </w:r>
      <w:r w:rsidRPr="00146ADF">
        <w:rPr>
          <w:rFonts w:ascii="Palatino Linotype" w:hAnsi="Palatino Linotype" w:cs="Arial"/>
        </w:rPr>
        <w:t>contener</w:t>
      </w:r>
      <w:r w:rsidRPr="00146ADF">
        <w:rPr>
          <w:rFonts w:ascii="Palatino Linotype" w:hAnsi="Palatino Linotype"/>
        </w:rPr>
        <w:t xml:space="preserve"> los recursos de revisión; sobre el particular, de la revisión del expediente electrónico del </w:t>
      </w:r>
      <w:r w:rsidRPr="00146ADF">
        <w:rPr>
          <w:rFonts w:ascii="Palatino Linotype" w:hAnsi="Palatino Linotype"/>
          <w:b/>
        </w:rPr>
        <w:t>SAIMEX</w:t>
      </w:r>
      <w:r w:rsidRPr="00146ADF">
        <w:rPr>
          <w:rFonts w:ascii="Palatino Linotype" w:hAnsi="Palatino Linotype"/>
        </w:rPr>
        <w:t xml:space="preserve"> se desprende que la parte solicitante y ahora </w:t>
      </w:r>
      <w:r w:rsidRPr="00146ADF">
        <w:rPr>
          <w:rFonts w:ascii="Palatino Linotype" w:hAnsi="Palatino Linotype"/>
          <w:b/>
        </w:rPr>
        <w:t>RECURRENTE</w:t>
      </w:r>
      <w:r w:rsidRPr="00146ADF">
        <w:rPr>
          <w:rFonts w:ascii="Palatino Linotype" w:hAnsi="Palatino Linotype"/>
        </w:rPr>
        <w:t>, en ejercicio de su derecho de acceso a la información pública, no proporcionó un nombre completo; por lo que, no se tiene certeza sobre su identidad.</w:t>
      </w:r>
    </w:p>
    <w:p w14:paraId="15130B90" w14:textId="77777777" w:rsidR="00BD5D83" w:rsidRPr="00146ADF" w:rsidRDefault="00BD5D83" w:rsidP="00BD5D83">
      <w:pPr>
        <w:spacing w:before="100" w:beforeAutospacing="1" w:after="100" w:afterAutospacing="1" w:line="360" w:lineRule="auto"/>
        <w:jc w:val="both"/>
        <w:rPr>
          <w:rFonts w:ascii="Palatino Linotype" w:hAnsi="Palatino Linotype" w:cs="Arial"/>
          <w:color w:val="000000"/>
        </w:rPr>
      </w:pPr>
      <w:r w:rsidRPr="00146ADF">
        <w:rPr>
          <w:rFonts w:ascii="Palatino Linotype" w:hAnsi="Palatino Linotype"/>
        </w:rPr>
        <w:t xml:space="preserve">Empero lo anterior, debe destacarse que el artículo 15 de </w:t>
      </w:r>
      <w:r w:rsidRPr="00146ADF">
        <w:rPr>
          <w:rFonts w:ascii="Palatino Linotype" w:hAnsi="Palatino Linotype" w:cs="Arial"/>
          <w:lang w:eastAsia="es-MX"/>
        </w:rPr>
        <w:t xml:space="preserve">Ley de Transparencia y Acceso a la </w:t>
      </w:r>
      <w:r w:rsidRPr="00146ADF">
        <w:rPr>
          <w:rFonts w:ascii="Palatino Linotype" w:hAnsi="Palatino Linotype" w:cs="Arial"/>
        </w:rPr>
        <w:t>Información</w:t>
      </w:r>
      <w:r w:rsidRPr="00146ADF">
        <w:rPr>
          <w:rFonts w:ascii="Palatino Linotype" w:hAnsi="Palatino Linotype" w:cs="Arial"/>
          <w:lang w:eastAsia="es-MX"/>
        </w:rPr>
        <w:t xml:space="preserve"> Pública del Estado de México y Municipios </w:t>
      </w:r>
      <w:r w:rsidRPr="00146ADF">
        <w:rPr>
          <w:rFonts w:ascii="Palatino Linotype" w:hAnsi="Palatino Linotype" w:cs="Arial"/>
          <w:iCs/>
        </w:rPr>
        <w:t xml:space="preserve">prevé que, </w:t>
      </w:r>
      <w:r w:rsidRPr="00146ADF">
        <w:rPr>
          <w:rFonts w:ascii="Palatino Linotype" w:hAnsi="Palatino Linotype"/>
        </w:rPr>
        <w:t xml:space="preserve">toda persona tendrá acceso a la información </w:t>
      </w:r>
      <w:r w:rsidRPr="00146ADF">
        <w:rPr>
          <w:rFonts w:ascii="Palatino Linotype" w:hAnsi="Palatino Linotype" w:cs="Arial"/>
          <w:color w:val="000000"/>
        </w:rPr>
        <w:t xml:space="preserve">sin necesidad de acreditar interés alguno o justificar su utilización, de lo que se infiere que para el </w:t>
      </w:r>
      <w:r w:rsidRPr="00146ADF">
        <w:rPr>
          <w:rFonts w:ascii="Palatino Linotype" w:hAnsi="Palatino Linotype"/>
        </w:rPr>
        <w:t>ejercicio</w:t>
      </w:r>
      <w:r w:rsidRPr="00146ADF">
        <w:rPr>
          <w:rFonts w:ascii="Palatino Linotype" w:hAnsi="Palatino Linotype" w:cs="Arial"/>
          <w:color w:val="000000"/>
        </w:rPr>
        <w:t xml:space="preserve"> del derecho de acceso a la información pública, </w:t>
      </w:r>
      <w:r w:rsidRPr="00146ADF">
        <w:rPr>
          <w:rFonts w:ascii="Palatino Linotype" w:hAnsi="Palatino Linotype" w:cs="Arial"/>
          <w:b/>
          <w:color w:val="000000"/>
        </w:rPr>
        <w:t xml:space="preserve">el nombre no es un requisito </w:t>
      </w:r>
      <w:r w:rsidRPr="00146ADF">
        <w:rPr>
          <w:rFonts w:ascii="Palatino Linotype" w:hAnsi="Palatino Linotype" w:cs="Arial"/>
          <w:b/>
          <w:i/>
          <w:color w:val="000000"/>
        </w:rPr>
        <w:t>sine qua non</w:t>
      </w:r>
      <w:r w:rsidRPr="00146ADF">
        <w:rPr>
          <w:rFonts w:ascii="Palatino Linotype" w:hAnsi="Palatino Linotype" w:cs="Arial"/>
          <w:color w:val="000000"/>
        </w:rPr>
        <w:t xml:space="preserve"> para que los </w:t>
      </w:r>
      <w:r w:rsidRPr="00146ADF">
        <w:rPr>
          <w:rFonts w:ascii="Palatino Linotype" w:hAnsi="Palatino Linotype" w:cs="Arial"/>
          <w:color w:val="000000"/>
        </w:rPr>
        <w:lastRenderedPageBreak/>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6AF5507" w14:textId="77777777" w:rsidR="00BD5D83" w:rsidRPr="00146ADF" w:rsidRDefault="00BD5D83" w:rsidP="00BD5D83">
      <w:pPr>
        <w:spacing w:before="100" w:beforeAutospacing="1" w:after="100" w:afterAutospacing="1" w:line="360" w:lineRule="auto"/>
        <w:jc w:val="both"/>
        <w:rPr>
          <w:rFonts w:ascii="Palatino Linotype" w:hAnsi="Palatino Linotype" w:cstheme="minorBidi"/>
        </w:rPr>
      </w:pPr>
      <w:r w:rsidRPr="00146ADF">
        <w:rPr>
          <w:rFonts w:ascii="Palatino Linotype" w:hAnsi="Palatino Linotype"/>
        </w:rPr>
        <w:t xml:space="preserve">Correlativo a ello, cabe mencionar que los artículos 6, Apartado A, fracciones I, III, V y VI de la </w:t>
      </w:r>
      <w:r w:rsidRPr="00146ADF">
        <w:rPr>
          <w:rFonts w:ascii="Palatino Linotype" w:hAnsi="Palatino Linotype" w:cs="Arial"/>
        </w:rPr>
        <w:t>Constitución</w:t>
      </w:r>
      <w:r w:rsidRPr="00146ADF">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F5DAC7B" w14:textId="77777777" w:rsidR="00BD5D83" w:rsidRPr="00146ADF" w:rsidRDefault="00BD5D83" w:rsidP="00BD5D83">
      <w:pPr>
        <w:spacing w:before="120" w:after="120"/>
        <w:ind w:left="851" w:right="899"/>
        <w:jc w:val="center"/>
        <w:rPr>
          <w:rFonts w:ascii="Palatino Linotype" w:hAnsi="Palatino Linotype" w:cs="Arial"/>
          <w:b/>
          <w:i/>
          <w:sz w:val="22"/>
          <w:szCs w:val="22"/>
        </w:rPr>
      </w:pPr>
      <w:r w:rsidRPr="00146ADF">
        <w:rPr>
          <w:rFonts w:ascii="Palatino Linotype" w:hAnsi="Palatino Linotype" w:cs="Arial"/>
          <w:b/>
          <w:i/>
          <w:sz w:val="22"/>
          <w:szCs w:val="22"/>
        </w:rPr>
        <w:t>Constitución Política de los Estados Unidos Mexicanos</w:t>
      </w:r>
    </w:p>
    <w:p w14:paraId="27AEDAB4" w14:textId="77777777" w:rsidR="00BD5D83" w:rsidRPr="00146ADF" w:rsidRDefault="00BD5D83" w:rsidP="00BD5D83">
      <w:pPr>
        <w:spacing w:before="120" w:after="120"/>
        <w:ind w:left="851" w:right="899"/>
        <w:jc w:val="both"/>
        <w:rPr>
          <w:rFonts w:ascii="Palatino Linotype" w:hAnsi="Palatino Linotype" w:cs="Arial"/>
          <w:i/>
          <w:sz w:val="22"/>
          <w:szCs w:val="22"/>
        </w:rPr>
      </w:pPr>
      <w:r w:rsidRPr="00146ADF">
        <w:rPr>
          <w:rFonts w:ascii="Palatino Linotype" w:hAnsi="Palatino Linotype" w:cs="Arial"/>
          <w:i/>
          <w:sz w:val="22"/>
          <w:szCs w:val="22"/>
        </w:rPr>
        <w:t>“</w:t>
      </w:r>
      <w:r w:rsidRPr="00146ADF">
        <w:rPr>
          <w:rFonts w:ascii="Palatino Linotype" w:hAnsi="Palatino Linotype" w:cs="Arial"/>
          <w:b/>
          <w:i/>
          <w:sz w:val="22"/>
          <w:szCs w:val="22"/>
        </w:rPr>
        <w:t>Artículo 6o.</w:t>
      </w:r>
      <w:r w:rsidRPr="00146AD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46ADF">
        <w:rPr>
          <w:rFonts w:ascii="Palatino Linotype" w:hAnsi="Palatino Linotype" w:cs="Arial"/>
          <w:b/>
          <w:i/>
          <w:sz w:val="22"/>
          <w:szCs w:val="22"/>
        </w:rPr>
        <w:t>El derecho a la información será garantizado por el Estado.</w:t>
      </w:r>
      <w:r w:rsidRPr="00146ADF">
        <w:rPr>
          <w:rFonts w:ascii="Palatino Linotype" w:hAnsi="Palatino Linotype" w:cs="Arial"/>
          <w:i/>
          <w:sz w:val="22"/>
          <w:szCs w:val="22"/>
        </w:rPr>
        <w:t xml:space="preserve"> </w:t>
      </w:r>
    </w:p>
    <w:p w14:paraId="7A08F411" w14:textId="77777777" w:rsidR="00BD5D83" w:rsidRPr="00146ADF" w:rsidRDefault="00BD5D83" w:rsidP="00BD5D83">
      <w:pPr>
        <w:spacing w:before="120" w:after="120"/>
        <w:ind w:left="851" w:right="899"/>
        <w:jc w:val="both"/>
        <w:rPr>
          <w:rFonts w:ascii="Palatino Linotype" w:hAnsi="Palatino Linotype" w:cs="Arial"/>
          <w:i/>
          <w:sz w:val="22"/>
          <w:szCs w:val="22"/>
        </w:rPr>
      </w:pPr>
      <w:r w:rsidRPr="00146ADF">
        <w:rPr>
          <w:rFonts w:ascii="Palatino Linotype" w:hAnsi="Palatino Linotype" w:cs="Arial"/>
          <w:b/>
          <w:i/>
          <w:sz w:val="22"/>
          <w:szCs w:val="22"/>
        </w:rPr>
        <w:t xml:space="preserve">Toda persona tiene </w:t>
      </w:r>
      <w:r w:rsidRPr="00146ADF">
        <w:rPr>
          <w:rFonts w:ascii="Palatino Linotype" w:hAnsi="Palatino Linotype"/>
          <w:b/>
          <w:i/>
          <w:sz w:val="22"/>
          <w:szCs w:val="22"/>
        </w:rPr>
        <w:t>derecho</w:t>
      </w:r>
      <w:r w:rsidRPr="00146ADF">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146ADF">
        <w:rPr>
          <w:rFonts w:ascii="Palatino Linotype" w:hAnsi="Palatino Linotype" w:cs="Arial"/>
          <w:i/>
          <w:sz w:val="22"/>
          <w:szCs w:val="22"/>
        </w:rPr>
        <w:t>.</w:t>
      </w:r>
    </w:p>
    <w:p w14:paraId="448837B9" w14:textId="77777777" w:rsidR="00BD5D83" w:rsidRPr="00146ADF" w:rsidRDefault="00BD5D83" w:rsidP="00BD5D83">
      <w:pPr>
        <w:spacing w:before="120" w:after="120"/>
        <w:ind w:left="851" w:right="899"/>
        <w:jc w:val="both"/>
        <w:rPr>
          <w:rFonts w:ascii="Palatino Linotype" w:hAnsi="Palatino Linotype" w:cs="Arial"/>
          <w:i/>
          <w:sz w:val="22"/>
          <w:szCs w:val="22"/>
        </w:rPr>
      </w:pPr>
      <w:r w:rsidRPr="00146ADF">
        <w:rPr>
          <w:rFonts w:ascii="Palatino Linotype" w:hAnsi="Palatino Linotype" w:cs="Arial"/>
          <w:i/>
          <w:sz w:val="22"/>
          <w:szCs w:val="22"/>
        </w:rPr>
        <w:t xml:space="preserve">Para efectos de lo </w:t>
      </w:r>
      <w:r w:rsidRPr="00146ADF">
        <w:rPr>
          <w:rFonts w:ascii="Palatino Linotype" w:hAnsi="Palatino Linotype"/>
          <w:i/>
          <w:sz w:val="22"/>
          <w:szCs w:val="22"/>
        </w:rPr>
        <w:t>dispuesto</w:t>
      </w:r>
      <w:r w:rsidRPr="00146ADF">
        <w:rPr>
          <w:rFonts w:ascii="Palatino Linotype" w:hAnsi="Palatino Linotype" w:cs="Arial"/>
          <w:i/>
          <w:sz w:val="22"/>
          <w:szCs w:val="22"/>
        </w:rPr>
        <w:t xml:space="preserve"> en el presente artículo se observará lo siguiente:</w:t>
      </w:r>
    </w:p>
    <w:p w14:paraId="38CE7E50" w14:textId="77777777" w:rsidR="00BD5D83" w:rsidRPr="00146ADF" w:rsidRDefault="00BD5D83" w:rsidP="00BD5D83">
      <w:pPr>
        <w:spacing w:before="120" w:after="120"/>
        <w:ind w:left="851" w:right="899"/>
        <w:jc w:val="both"/>
        <w:rPr>
          <w:rFonts w:ascii="Palatino Linotype" w:hAnsi="Palatino Linotype" w:cs="Arial"/>
          <w:i/>
          <w:sz w:val="22"/>
          <w:szCs w:val="22"/>
        </w:rPr>
      </w:pPr>
      <w:r w:rsidRPr="00146ADF">
        <w:rPr>
          <w:rFonts w:ascii="Palatino Linotype" w:hAnsi="Palatino Linotype" w:cs="Arial"/>
          <w:b/>
          <w:i/>
          <w:sz w:val="22"/>
          <w:szCs w:val="22"/>
        </w:rPr>
        <w:t>A.</w:t>
      </w:r>
      <w:r w:rsidRPr="00146ADF">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64D08F30" w14:textId="77777777" w:rsidR="00BD5D83" w:rsidRPr="00146ADF" w:rsidRDefault="00BD5D83" w:rsidP="00BD5D83">
      <w:pPr>
        <w:spacing w:before="120" w:after="120"/>
        <w:ind w:left="851" w:right="899"/>
        <w:jc w:val="both"/>
        <w:rPr>
          <w:rFonts w:ascii="Palatino Linotype" w:hAnsi="Palatino Linotype" w:cs="Arial"/>
          <w:b/>
          <w:i/>
          <w:sz w:val="22"/>
          <w:szCs w:val="22"/>
        </w:rPr>
      </w:pPr>
      <w:r w:rsidRPr="00146ADF">
        <w:rPr>
          <w:rFonts w:ascii="Palatino Linotype" w:hAnsi="Palatino Linotype" w:cs="Arial"/>
          <w:b/>
          <w:i/>
          <w:sz w:val="22"/>
          <w:szCs w:val="22"/>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121342" w14:textId="77777777" w:rsidR="00BD5D83" w:rsidRPr="00146ADF" w:rsidRDefault="00BD5D83" w:rsidP="00BD5D83">
      <w:pPr>
        <w:spacing w:before="120" w:after="120"/>
        <w:ind w:left="851" w:right="899"/>
        <w:jc w:val="both"/>
        <w:rPr>
          <w:rFonts w:ascii="Palatino Linotype" w:hAnsi="Palatino Linotype" w:cs="Arial"/>
          <w:i/>
          <w:sz w:val="22"/>
          <w:szCs w:val="22"/>
        </w:rPr>
      </w:pPr>
      <w:r w:rsidRPr="00146ADF">
        <w:rPr>
          <w:rFonts w:ascii="Palatino Linotype" w:hAnsi="Palatino Linotype" w:cs="Arial"/>
          <w:i/>
          <w:sz w:val="22"/>
          <w:szCs w:val="22"/>
        </w:rPr>
        <w:t>…</w:t>
      </w:r>
    </w:p>
    <w:p w14:paraId="40799741" w14:textId="77777777" w:rsidR="00BD5D83" w:rsidRPr="00146ADF" w:rsidRDefault="00BD5D83" w:rsidP="00BD5D83">
      <w:pPr>
        <w:spacing w:before="120" w:after="120"/>
        <w:ind w:left="851" w:right="899"/>
        <w:jc w:val="both"/>
        <w:rPr>
          <w:rFonts w:ascii="Palatino Linotype" w:hAnsi="Palatino Linotype" w:cs="Arial"/>
          <w:b/>
          <w:i/>
          <w:sz w:val="22"/>
          <w:szCs w:val="22"/>
        </w:rPr>
      </w:pPr>
      <w:r w:rsidRPr="00146ADF">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13AC6F02" w14:textId="77777777" w:rsidR="00BD5D83" w:rsidRPr="00146ADF" w:rsidRDefault="00BD5D83" w:rsidP="00BD5D83">
      <w:pPr>
        <w:spacing w:before="120" w:after="120"/>
        <w:ind w:left="851" w:right="899"/>
        <w:jc w:val="both"/>
        <w:rPr>
          <w:rFonts w:ascii="Palatino Linotype" w:hAnsi="Palatino Linotype" w:cs="Arial"/>
          <w:i/>
          <w:sz w:val="22"/>
          <w:szCs w:val="22"/>
        </w:rPr>
      </w:pPr>
      <w:r w:rsidRPr="00146ADF">
        <w:rPr>
          <w:rFonts w:ascii="Palatino Linotype" w:hAnsi="Palatino Linotype" w:cs="Arial"/>
          <w:i/>
          <w:sz w:val="22"/>
          <w:szCs w:val="22"/>
        </w:rPr>
        <w:t>…</w:t>
      </w:r>
    </w:p>
    <w:p w14:paraId="592B63C3" w14:textId="77777777" w:rsidR="00BD5D83" w:rsidRPr="00146ADF" w:rsidRDefault="00BD5D83" w:rsidP="00BD5D83">
      <w:pPr>
        <w:ind w:left="851" w:right="902"/>
        <w:jc w:val="both"/>
        <w:rPr>
          <w:rFonts w:ascii="Palatino Linotype" w:hAnsi="Palatino Linotype" w:cs="Arial"/>
          <w:b/>
          <w:i/>
          <w:sz w:val="22"/>
          <w:szCs w:val="22"/>
        </w:rPr>
      </w:pPr>
      <w:r w:rsidRPr="00146ADF">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09F06FB" w14:textId="77777777" w:rsidR="00BD5D83" w:rsidRPr="00146ADF" w:rsidRDefault="00BD5D83" w:rsidP="00BD5D83">
      <w:pPr>
        <w:ind w:left="851" w:right="902"/>
        <w:jc w:val="both"/>
        <w:rPr>
          <w:rFonts w:ascii="Palatino Linotype" w:hAnsi="Palatino Linotype" w:cs="Arial"/>
          <w:b/>
          <w:i/>
          <w:sz w:val="22"/>
          <w:szCs w:val="22"/>
        </w:rPr>
      </w:pPr>
      <w:r w:rsidRPr="00146ADF">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146ADF">
        <w:rPr>
          <w:rFonts w:ascii="Palatino Linotype" w:hAnsi="Palatino Linotype" w:cs="Arial"/>
          <w:i/>
          <w:sz w:val="22"/>
          <w:szCs w:val="22"/>
        </w:rPr>
        <w:t>.”</w:t>
      </w:r>
    </w:p>
    <w:p w14:paraId="1FDBAE8A" w14:textId="77777777" w:rsidR="00BD5D83" w:rsidRPr="00146ADF" w:rsidRDefault="00BD5D83" w:rsidP="00BD5D83">
      <w:pPr>
        <w:ind w:left="851" w:right="902"/>
        <w:jc w:val="both"/>
        <w:rPr>
          <w:rFonts w:ascii="Palatino Linotype" w:hAnsi="Palatino Linotype" w:cs="Arial"/>
          <w:i/>
          <w:sz w:val="22"/>
          <w:szCs w:val="22"/>
        </w:rPr>
      </w:pPr>
      <w:r w:rsidRPr="00146ADF">
        <w:rPr>
          <w:rFonts w:ascii="Palatino Linotype" w:hAnsi="Palatino Linotype" w:cs="Arial"/>
          <w:i/>
          <w:sz w:val="22"/>
          <w:szCs w:val="22"/>
        </w:rPr>
        <w:t>…</w:t>
      </w:r>
    </w:p>
    <w:p w14:paraId="49C3B894" w14:textId="77777777" w:rsidR="00BD5D83" w:rsidRPr="00146ADF" w:rsidRDefault="00BD5D83" w:rsidP="00BD5D83">
      <w:pPr>
        <w:ind w:left="851" w:right="902"/>
        <w:jc w:val="both"/>
        <w:rPr>
          <w:rFonts w:ascii="Palatino Linotype" w:hAnsi="Palatino Linotype" w:cs="Arial"/>
          <w:b/>
          <w:i/>
          <w:sz w:val="22"/>
          <w:szCs w:val="22"/>
        </w:rPr>
      </w:pPr>
      <w:r w:rsidRPr="00146ADF">
        <w:rPr>
          <w:rFonts w:ascii="Palatino Linotype" w:hAnsi="Palatino Linotype" w:cs="Arial"/>
          <w:b/>
          <w:i/>
          <w:sz w:val="22"/>
          <w:szCs w:val="22"/>
        </w:rPr>
        <w:t>La ley establecerá aquella información que se considere reservada o confidencial.</w:t>
      </w:r>
    </w:p>
    <w:p w14:paraId="748CD470" w14:textId="77777777" w:rsidR="00BD5D83" w:rsidRPr="00146ADF" w:rsidRDefault="00BD5D83" w:rsidP="00BD5D83">
      <w:pPr>
        <w:ind w:left="851" w:right="902"/>
        <w:jc w:val="center"/>
        <w:rPr>
          <w:rFonts w:ascii="Palatino Linotype" w:hAnsi="Palatino Linotype" w:cs="Arial"/>
          <w:b/>
          <w:i/>
          <w:sz w:val="22"/>
          <w:szCs w:val="22"/>
        </w:rPr>
      </w:pPr>
      <w:r w:rsidRPr="00146ADF">
        <w:rPr>
          <w:rFonts w:ascii="Palatino Linotype" w:hAnsi="Palatino Linotype" w:cs="Arial"/>
          <w:b/>
          <w:i/>
          <w:sz w:val="22"/>
          <w:szCs w:val="22"/>
        </w:rPr>
        <w:t>Constitución Política del Estado Libre y Soberano de México</w:t>
      </w:r>
    </w:p>
    <w:p w14:paraId="59BEC240" w14:textId="77777777" w:rsidR="00BD5D83" w:rsidRPr="00146ADF" w:rsidRDefault="00BD5D83" w:rsidP="00BD5D83">
      <w:pPr>
        <w:ind w:left="851" w:right="902"/>
        <w:jc w:val="both"/>
        <w:rPr>
          <w:rFonts w:ascii="Palatino Linotype" w:hAnsi="Palatino Linotype" w:cs="Arial"/>
          <w:i/>
          <w:sz w:val="22"/>
          <w:szCs w:val="22"/>
        </w:rPr>
      </w:pPr>
      <w:r w:rsidRPr="00146ADF">
        <w:rPr>
          <w:rFonts w:ascii="Palatino Linotype" w:hAnsi="Palatino Linotype" w:cs="Arial"/>
          <w:i/>
          <w:sz w:val="22"/>
          <w:szCs w:val="22"/>
        </w:rPr>
        <w:t>“</w:t>
      </w:r>
      <w:r w:rsidRPr="00146ADF">
        <w:rPr>
          <w:rFonts w:ascii="Palatino Linotype" w:hAnsi="Palatino Linotype" w:cs="Arial"/>
          <w:b/>
          <w:i/>
          <w:sz w:val="22"/>
          <w:szCs w:val="22"/>
        </w:rPr>
        <w:t xml:space="preserve">Artículo 5. </w:t>
      </w:r>
      <w:r w:rsidRPr="00146ADF">
        <w:rPr>
          <w:rFonts w:ascii="Palatino Linotype" w:hAnsi="Palatino Linotype" w:cs="Arial"/>
          <w:i/>
          <w:sz w:val="22"/>
          <w:szCs w:val="22"/>
        </w:rPr>
        <w:t xml:space="preserve">… </w:t>
      </w:r>
    </w:p>
    <w:p w14:paraId="062EEAF1" w14:textId="77777777" w:rsidR="00BD5D83" w:rsidRPr="00146ADF" w:rsidRDefault="00BD5D83" w:rsidP="00BD5D83">
      <w:pPr>
        <w:ind w:left="851" w:right="902"/>
        <w:jc w:val="both"/>
        <w:rPr>
          <w:rFonts w:ascii="Palatino Linotype" w:hAnsi="Palatino Linotype" w:cstheme="minorBidi"/>
          <w:i/>
          <w:sz w:val="22"/>
          <w:szCs w:val="22"/>
        </w:rPr>
      </w:pPr>
      <w:r w:rsidRPr="00146ADF">
        <w:rPr>
          <w:rFonts w:ascii="Palatino Linotype" w:hAnsi="Palatino Linotype"/>
          <w:i/>
          <w:sz w:val="22"/>
          <w:szCs w:val="22"/>
        </w:rPr>
        <w:t>…</w:t>
      </w:r>
    </w:p>
    <w:p w14:paraId="50F7E349" w14:textId="77777777" w:rsidR="00BD5D83" w:rsidRPr="00146ADF" w:rsidRDefault="00BD5D83" w:rsidP="00BD5D83">
      <w:pPr>
        <w:ind w:left="851" w:right="902"/>
        <w:jc w:val="both"/>
        <w:rPr>
          <w:rFonts w:ascii="Palatino Linotype" w:hAnsi="Palatino Linotype"/>
          <w:i/>
          <w:sz w:val="22"/>
          <w:szCs w:val="22"/>
        </w:rPr>
      </w:pPr>
      <w:r w:rsidRPr="00146ADF">
        <w:rPr>
          <w:rFonts w:ascii="Palatino Linotype" w:hAnsi="Palatino Linotype"/>
          <w:b/>
          <w:i/>
          <w:sz w:val="22"/>
          <w:szCs w:val="22"/>
        </w:rPr>
        <w:t>El derecho a la información será garantizado por el Estado</w:t>
      </w:r>
      <w:r w:rsidRPr="00146ADF">
        <w:rPr>
          <w:rFonts w:ascii="Palatino Linotype" w:hAnsi="Palatino Linotype"/>
          <w:i/>
          <w:sz w:val="22"/>
          <w:szCs w:val="22"/>
        </w:rPr>
        <w:t>. La ley establecerá las previsiones que permitan asegurar la protección, el respeto y la difusión de este derecho.</w:t>
      </w:r>
    </w:p>
    <w:p w14:paraId="50D74927" w14:textId="77777777" w:rsidR="00BD5D83" w:rsidRPr="00146ADF" w:rsidRDefault="00BD5D83" w:rsidP="00BD5D83">
      <w:pPr>
        <w:ind w:left="851" w:right="902"/>
        <w:jc w:val="both"/>
        <w:rPr>
          <w:rFonts w:ascii="Palatino Linotype" w:hAnsi="Palatino Linotype"/>
          <w:i/>
          <w:sz w:val="22"/>
          <w:szCs w:val="22"/>
        </w:rPr>
      </w:pPr>
      <w:r w:rsidRPr="00146ADF">
        <w:rPr>
          <w:rFonts w:ascii="Palatino Linotype" w:hAnsi="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1E2AA4" w14:textId="77777777" w:rsidR="00BD5D83" w:rsidRPr="00146ADF" w:rsidRDefault="00BD5D83" w:rsidP="00BD5D83">
      <w:pPr>
        <w:ind w:left="851" w:right="902"/>
        <w:jc w:val="both"/>
        <w:rPr>
          <w:rFonts w:ascii="Palatino Linotype" w:hAnsi="Palatino Linotype"/>
          <w:i/>
          <w:sz w:val="22"/>
          <w:szCs w:val="22"/>
        </w:rPr>
      </w:pPr>
      <w:r w:rsidRPr="00146ADF">
        <w:rPr>
          <w:rFonts w:ascii="Palatino Linotype" w:hAnsi="Palatino Linotype"/>
          <w:i/>
          <w:sz w:val="22"/>
          <w:szCs w:val="22"/>
        </w:rPr>
        <w:t>Este derecho se regirá por los principios y bases siguientes:</w:t>
      </w:r>
    </w:p>
    <w:p w14:paraId="1656CEBD" w14:textId="77777777" w:rsidR="00BD5D83" w:rsidRPr="00146ADF" w:rsidRDefault="00BD5D83" w:rsidP="00BD5D83">
      <w:pPr>
        <w:ind w:left="851" w:right="902"/>
        <w:jc w:val="both"/>
        <w:rPr>
          <w:rFonts w:ascii="Palatino Linotype" w:hAnsi="Palatino Linotype"/>
          <w:i/>
          <w:sz w:val="22"/>
          <w:szCs w:val="22"/>
        </w:rPr>
      </w:pPr>
      <w:r w:rsidRPr="00146ADF">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46ADF">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46ADF">
        <w:rPr>
          <w:rFonts w:ascii="Palatino Linotype" w:hAnsi="Palatino Linotype" w:cs="Arial"/>
          <w:i/>
          <w:sz w:val="22"/>
          <w:szCs w:val="22"/>
        </w:rPr>
        <w:t>determinará</w:t>
      </w:r>
      <w:r w:rsidRPr="00146ADF">
        <w:rPr>
          <w:rFonts w:ascii="Palatino Linotype" w:hAnsi="Palatino Linotype"/>
          <w:i/>
          <w:sz w:val="22"/>
          <w:szCs w:val="22"/>
        </w:rPr>
        <w:t xml:space="preserve"> los supuestos específicos bajo los cuales procederá la declaración de inexistencia de la información.</w:t>
      </w:r>
    </w:p>
    <w:p w14:paraId="1B45F790" w14:textId="77777777" w:rsidR="00BD5D83" w:rsidRPr="00146ADF" w:rsidRDefault="00BD5D83" w:rsidP="00BD5D83">
      <w:pPr>
        <w:ind w:left="851" w:right="902"/>
        <w:jc w:val="both"/>
        <w:rPr>
          <w:rFonts w:ascii="Palatino Linotype" w:hAnsi="Palatino Linotype"/>
          <w:i/>
          <w:sz w:val="22"/>
          <w:szCs w:val="22"/>
        </w:rPr>
      </w:pPr>
      <w:r w:rsidRPr="00146ADF">
        <w:rPr>
          <w:rFonts w:ascii="Palatino Linotype" w:hAnsi="Palatino Linotype"/>
          <w:i/>
          <w:sz w:val="22"/>
          <w:szCs w:val="22"/>
        </w:rPr>
        <w:t>…</w:t>
      </w:r>
    </w:p>
    <w:p w14:paraId="66370D0D" w14:textId="77777777" w:rsidR="00BD5D83" w:rsidRPr="00146ADF" w:rsidRDefault="00BD5D83" w:rsidP="00BD5D83">
      <w:pPr>
        <w:ind w:left="851" w:right="902"/>
        <w:jc w:val="both"/>
        <w:rPr>
          <w:rFonts w:ascii="Palatino Linotype" w:hAnsi="Palatino Linotype"/>
          <w:i/>
          <w:sz w:val="22"/>
          <w:szCs w:val="22"/>
        </w:rPr>
      </w:pPr>
      <w:r w:rsidRPr="00146ADF">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146ADF">
        <w:rPr>
          <w:rFonts w:ascii="Palatino Linotype" w:hAnsi="Palatino Linotype"/>
          <w:i/>
          <w:sz w:val="22"/>
          <w:szCs w:val="22"/>
        </w:rPr>
        <w:t>”</w:t>
      </w:r>
    </w:p>
    <w:p w14:paraId="68FC9F56" w14:textId="77777777" w:rsidR="00BD5D83" w:rsidRPr="00146ADF" w:rsidRDefault="00BD5D83" w:rsidP="00BD5D83">
      <w:pPr>
        <w:ind w:left="851" w:right="902"/>
        <w:jc w:val="both"/>
        <w:rPr>
          <w:rFonts w:ascii="Palatino Linotype" w:hAnsi="Palatino Linotype"/>
        </w:rPr>
      </w:pPr>
      <w:r w:rsidRPr="00146ADF">
        <w:rPr>
          <w:rFonts w:ascii="Palatino Linotype" w:hAnsi="Palatino Linotype"/>
          <w:sz w:val="22"/>
          <w:szCs w:val="22"/>
        </w:rPr>
        <w:t>(Énfasis añadido)</w:t>
      </w:r>
    </w:p>
    <w:p w14:paraId="3E798A7F" w14:textId="77777777" w:rsidR="00BD5D83" w:rsidRPr="00146ADF" w:rsidRDefault="00BD5D83" w:rsidP="00BD5D83">
      <w:pPr>
        <w:spacing w:before="100" w:beforeAutospacing="1" w:after="100" w:afterAutospacing="1" w:line="360" w:lineRule="auto"/>
        <w:jc w:val="both"/>
        <w:rPr>
          <w:rFonts w:ascii="Palatino Linotype" w:hAnsi="Palatino Linotype"/>
        </w:rPr>
      </w:pPr>
      <w:r w:rsidRPr="00146ADF">
        <w:rPr>
          <w:rFonts w:ascii="Palatino Linotype" w:hAnsi="Palatino Linotype"/>
        </w:rPr>
        <w:t xml:space="preserve">Por otra parte, del </w:t>
      </w:r>
      <w:r w:rsidRPr="00146ADF">
        <w:rPr>
          <w:rFonts w:ascii="Palatino Linotype" w:hAnsi="Palatino Linotype" w:cs="Arial"/>
        </w:rPr>
        <w:t>contenido</w:t>
      </w:r>
      <w:r w:rsidRPr="00146ADF">
        <w:rPr>
          <w:rFonts w:ascii="Palatino Linotype" w:hAnsi="Palatino Linotype"/>
        </w:rPr>
        <w:t xml:space="preserve"> del artículo 1 de la Constitución Política de los Estados Unidos Mexicanos, se destaca lo siguiente:</w:t>
      </w:r>
    </w:p>
    <w:p w14:paraId="57C30553" w14:textId="77777777" w:rsidR="00BD5D83" w:rsidRPr="00146ADF" w:rsidRDefault="00BD5D83" w:rsidP="00BD5D83">
      <w:pPr>
        <w:ind w:left="851" w:right="902"/>
        <w:jc w:val="both"/>
        <w:rPr>
          <w:rFonts w:ascii="Palatino Linotype" w:hAnsi="Palatino Linotype" w:cs="Arial"/>
          <w:i/>
          <w:sz w:val="22"/>
          <w:szCs w:val="22"/>
        </w:rPr>
      </w:pPr>
      <w:r w:rsidRPr="00146ADF">
        <w:rPr>
          <w:rFonts w:ascii="Palatino Linotype" w:hAnsi="Palatino Linotype" w:cs="Arial"/>
          <w:i/>
          <w:sz w:val="22"/>
          <w:szCs w:val="22"/>
        </w:rPr>
        <w:t>“</w:t>
      </w:r>
      <w:r w:rsidRPr="00146ADF">
        <w:rPr>
          <w:rFonts w:ascii="Palatino Linotype" w:hAnsi="Palatino Linotype" w:cs="Arial"/>
          <w:b/>
          <w:i/>
          <w:sz w:val="22"/>
          <w:szCs w:val="22"/>
        </w:rPr>
        <w:t>Artículo 1o</w:t>
      </w:r>
      <w:r w:rsidRPr="00146ADF">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FB01D29" w14:textId="77777777" w:rsidR="00BD5D83" w:rsidRPr="00146ADF" w:rsidRDefault="00BD5D83" w:rsidP="00BD5D83">
      <w:pPr>
        <w:ind w:left="851" w:right="902"/>
        <w:jc w:val="both"/>
        <w:rPr>
          <w:rFonts w:ascii="Palatino Linotype" w:hAnsi="Palatino Linotype" w:cs="Arial"/>
          <w:b/>
          <w:i/>
          <w:sz w:val="22"/>
          <w:szCs w:val="22"/>
        </w:rPr>
      </w:pPr>
      <w:r w:rsidRPr="00146ADF">
        <w:rPr>
          <w:rFonts w:ascii="Palatino Linotype" w:hAnsi="Palatino Linotype" w:cs="Arial"/>
          <w:b/>
          <w:i/>
          <w:sz w:val="22"/>
          <w:szCs w:val="22"/>
        </w:rPr>
        <w:lastRenderedPageBreak/>
        <w:t>Las normas relativas a los derechos humanos se interpretarán</w:t>
      </w:r>
      <w:r w:rsidRPr="00146ADF">
        <w:rPr>
          <w:rFonts w:ascii="Palatino Linotype" w:hAnsi="Palatino Linotype" w:cs="Arial"/>
          <w:i/>
          <w:sz w:val="22"/>
          <w:szCs w:val="22"/>
        </w:rPr>
        <w:t xml:space="preserve"> de conformidad con esta Constitución y con los tratados internacionales de la </w:t>
      </w:r>
      <w:r w:rsidRPr="00146ADF">
        <w:rPr>
          <w:rFonts w:ascii="Palatino Linotype" w:hAnsi="Palatino Linotype" w:cs="Arial"/>
          <w:b/>
          <w:i/>
          <w:sz w:val="22"/>
          <w:szCs w:val="22"/>
        </w:rPr>
        <w:t>materia favoreciendo en todo tiempo a las personas la protección más amplia.</w:t>
      </w:r>
    </w:p>
    <w:p w14:paraId="525BB032" w14:textId="77777777" w:rsidR="00BD5D83" w:rsidRPr="00146ADF" w:rsidRDefault="00BD5D83" w:rsidP="00BD5D83">
      <w:pPr>
        <w:ind w:left="851" w:right="902"/>
        <w:jc w:val="both"/>
        <w:rPr>
          <w:rFonts w:ascii="Palatino Linotype" w:hAnsi="Palatino Linotype" w:cs="Arial"/>
          <w:i/>
          <w:sz w:val="22"/>
          <w:szCs w:val="22"/>
        </w:rPr>
      </w:pPr>
      <w:r w:rsidRPr="00146ADF">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146ADF">
        <w:rPr>
          <w:rFonts w:ascii="Palatino Linotype" w:hAnsi="Palatino Linotype" w:cs="Arial"/>
          <w:i/>
          <w:sz w:val="22"/>
          <w:szCs w:val="22"/>
        </w:rPr>
        <w:t>. En consecuencia, el Estado deberá prevenir, investigar, sancionar y reparar las violaciones a los derechos humanos, en los términos que establezca la ley.”</w:t>
      </w:r>
    </w:p>
    <w:p w14:paraId="22834336" w14:textId="77777777" w:rsidR="00BD5D83" w:rsidRPr="00146ADF" w:rsidRDefault="00BD5D83" w:rsidP="00BD5D83">
      <w:pPr>
        <w:ind w:left="851" w:right="902"/>
        <w:jc w:val="both"/>
        <w:rPr>
          <w:rFonts w:ascii="Palatino Linotype" w:hAnsi="Palatino Linotype" w:cstheme="minorBidi"/>
          <w:sz w:val="22"/>
          <w:szCs w:val="22"/>
        </w:rPr>
      </w:pPr>
      <w:r w:rsidRPr="00146ADF">
        <w:rPr>
          <w:rFonts w:ascii="Palatino Linotype" w:hAnsi="Palatino Linotype"/>
          <w:sz w:val="22"/>
          <w:szCs w:val="22"/>
        </w:rPr>
        <w:t>(Énfasis añadido)</w:t>
      </w:r>
    </w:p>
    <w:p w14:paraId="20B62850" w14:textId="77777777" w:rsidR="00BD5D83" w:rsidRPr="00146ADF" w:rsidRDefault="00BD5D83" w:rsidP="00BD5D83">
      <w:pPr>
        <w:spacing w:before="100" w:beforeAutospacing="1" w:after="100" w:afterAutospacing="1" w:line="360" w:lineRule="auto"/>
        <w:jc w:val="both"/>
        <w:rPr>
          <w:rFonts w:ascii="Palatino Linotype" w:hAnsi="Palatino Linotype"/>
        </w:rPr>
      </w:pPr>
      <w:r w:rsidRPr="00146ADF">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146ADF">
        <w:rPr>
          <w:rFonts w:ascii="Palatino Linotype" w:hAnsi="Palatino Linotype" w:cs="Arial"/>
        </w:rPr>
        <w:t>alguno</w:t>
      </w:r>
      <w:r w:rsidRPr="00146ADF">
        <w:rPr>
          <w:rFonts w:ascii="Palatino Linotype" w:hAnsi="Palatino Linotype"/>
        </w:rPr>
        <w:t xml:space="preserve"> o justificar su utilización, deberá tener acceso a la información pública, es decir, dicho </w:t>
      </w:r>
      <w:r w:rsidRPr="00146ADF">
        <w:rPr>
          <w:rFonts w:ascii="Palatino Linotype" w:hAnsi="Palatino Linotype" w:cs="Arial"/>
        </w:rPr>
        <w:t>derecho</w:t>
      </w:r>
      <w:r w:rsidRPr="00146AD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73559A9" w14:textId="77777777" w:rsidR="00BD5D83" w:rsidRPr="00146ADF" w:rsidRDefault="00BD5D83" w:rsidP="00BD5D83">
      <w:pPr>
        <w:spacing w:before="100" w:beforeAutospacing="1" w:after="100" w:afterAutospacing="1" w:line="360" w:lineRule="auto"/>
        <w:jc w:val="both"/>
        <w:rPr>
          <w:rFonts w:ascii="Palatino Linotype" w:hAnsi="Palatino Linotype"/>
        </w:rPr>
      </w:pPr>
      <w:r w:rsidRPr="00146ADF">
        <w:rPr>
          <w:rFonts w:ascii="Palatino Linotype" w:hAnsi="Palatino Linotype"/>
        </w:rPr>
        <w:t xml:space="preserve">Robustece lo anterior, el Criterio 6/2014 del entonces Instituto Federal de Acceso a la Información y </w:t>
      </w:r>
      <w:r w:rsidRPr="00146ADF">
        <w:rPr>
          <w:rFonts w:ascii="Palatino Linotype" w:hAnsi="Palatino Linotype" w:cs="Arial"/>
        </w:rPr>
        <w:t>Protección</w:t>
      </w:r>
      <w:r w:rsidRPr="00146ADF">
        <w:rPr>
          <w:rFonts w:ascii="Palatino Linotype" w:hAnsi="Palatino Linotype"/>
        </w:rPr>
        <w:t xml:space="preserve"> de Datos (IFAI) hoy Instituto Nacional de Transparencia, Acceso a la Información y Protección de Datos Personales (INAI), el cual se reproduce para una mayor referencia:</w:t>
      </w:r>
    </w:p>
    <w:p w14:paraId="24BD5EA5" w14:textId="77777777" w:rsidR="00BD5D83" w:rsidRPr="00146ADF" w:rsidRDefault="00BD5D83" w:rsidP="00BD5D83">
      <w:pPr>
        <w:spacing w:line="276" w:lineRule="auto"/>
        <w:ind w:left="851" w:right="902"/>
        <w:jc w:val="both"/>
        <w:rPr>
          <w:rFonts w:ascii="Palatino Linotype" w:hAnsi="Palatino Linotype" w:cs="Arial"/>
          <w:i/>
          <w:sz w:val="22"/>
          <w:szCs w:val="22"/>
        </w:rPr>
      </w:pPr>
      <w:r w:rsidRPr="00146ADF">
        <w:rPr>
          <w:rFonts w:ascii="Palatino Linotype" w:hAnsi="Palatino Linotype" w:cs="Arial"/>
          <w:i/>
          <w:sz w:val="22"/>
          <w:szCs w:val="22"/>
        </w:rPr>
        <w:t>“</w:t>
      </w:r>
      <w:r w:rsidRPr="00146ADF">
        <w:rPr>
          <w:rFonts w:ascii="Palatino Linotype" w:hAnsi="Palatino Linotype" w:cs="Arial"/>
          <w:b/>
          <w:i/>
          <w:sz w:val="22"/>
          <w:szCs w:val="22"/>
        </w:rPr>
        <w:t xml:space="preserve">Acceso a información gubernamental. No debe condicionarse a que el solicitante acredite su personalidad, demuestre interés alguno o justifique </w:t>
      </w:r>
      <w:r w:rsidRPr="00146ADF">
        <w:rPr>
          <w:rFonts w:ascii="Palatino Linotype" w:hAnsi="Palatino Linotype" w:cs="Arial"/>
          <w:b/>
          <w:i/>
          <w:sz w:val="22"/>
          <w:szCs w:val="22"/>
        </w:rPr>
        <w:lastRenderedPageBreak/>
        <w:t>su utilización.</w:t>
      </w:r>
      <w:r w:rsidRPr="00146ADF">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0FE4A6E7" w14:textId="77777777" w:rsidR="00BD5D83" w:rsidRPr="00146ADF" w:rsidRDefault="00BD5D83" w:rsidP="00BD5D83">
      <w:pPr>
        <w:spacing w:before="100" w:beforeAutospacing="1" w:after="100" w:afterAutospacing="1" w:line="360" w:lineRule="auto"/>
        <w:jc w:val="both"/>
        <w:rPr>
          <w:rFonts w:ascii="Palatino Linotype" w:hAnsi="Palatino Linotype" w:cstheme="minorBidi"/>
        </w:rPr>
      </w:pPr>
      <w:r w:rsidRPr="00146ADF">
        <w:rPr>
          <w:rFonts w:ascii="Palatino Linotype" w:hAnsi="Palatino Linotype"/>
        </w:rPr>
        <w:t xml:space="preserve">En ese orden de ideas, se estima que el requerimiento relativo al nombre como presupuesto de procedibilidad, </w:t>
      </w:r>
      <w:r w:rsidRPr="00146ADF">
        <w:rPr>
          <w:rFonts w:ascii="Palatino Linotype" w:hAnsi="Palatino Linotype" w:cs="Arial"/>
        </w:rPr>
        <w:t>podría</w:t>
      </w:r>
      <w:r w:rsidRPr="00146ADF">
        <w:rPr>
          <w:rFonts w:ascii="Palatino Linotype" w:hAnsi="Palatino Linotype"/>
        </w:rPr>
        <w:t xml:space="preserve"> limitar el ejercicio del derecho de acceso a la información pública, debido a que, el hecho de solicitar la identificación de la hoy </w:t>
      </w:r>
      <w:r w:rsidRPr="00146ADF">
        <w:rPr>
          <w:rFonts w:ascii="Palatino Linotype" w:hAnsi="Palatino Linotype" w:cs="Arial"/>
          <w:b/>
        </w:rPr>
        <w:t>RECURRENTE</w:t>
      </w:r>
      <w:r w:rsidRPr="00146ADF">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51E39FEB" w14:textId="77777777" w:rsidR="00BD5D83" w:rsidRPr="00146ADF" w:rsidRDefault="00BD5D83" w:rsidP="00BD5D83">
      <w:pPr>
        <w:spacing w:before="100" w:beforeAutospacing="1" w:after="100" w:afterAutospacing="1" w:line="360" w:lineRule="auto"/>
        <w:jc w:val="both"/>
        <w:rPr>
          <w:rFonts w:ascii="Palatino Linotype" w:hAnsi="Palatino Linotype"/>
        </w:rPr>
      </w:pPr>
      <w:r w:rsidRPr="00146ADF">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146ADF">
        <w:rPr>
          <w:rFonts w:ascii="Palatino Linotype" w:hAnsi="Palatino Linotype" w:cs="Arial"/>
        </w:rPr>
        <w:t>Constitución Política de los Estados Unidos Mexicanos</w:t>
      </w:r>
      <w:r w:rsidRPr="00146ADF">
        <w:rPr>
          <w:rFonts w:ascii="Palatino Linotype" w:hAnsi="Palatino Linotype"/>
        </w:rPr>
        <w:t xml:space="preserve">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w:t>
      </w:r>
      <w:r w:rsidRPr="00146ADF">
        <w:rPr>
          <w:rFonts w:ascii="Palatino Linotype" w:hAnsi="Palatino Linotype"/>
        </w:rPr>
        <w:lastRenderedPageBreak/>
        <w:t xml:space="preserve">se limitaría el ejercicio de un derecho humano, como el derecho de acceso a la información pública, por una cuestión procedimental. </w:t>
      </w:r>
    </w:p>
    <w:p w14:paraId="247AD676" w14:textId="77777777" w:rsidR="00BD5D83" w:rsidRPr="00146ADF" w:rsidRDefault="00BD5D83" w:rsidP="00BD5D83">
      <w:pPr>
        <w:spacing w:before="100" w:beforeAutospacing="1" w:after="100" w:afterAutospacing="1" w:line="360" w:lineRule="auto"/>
        <w:jc w:val="both"/>
        <w:rPr>
          <w:rFonts w:ascii="Palatino Linotype" w:hAnsi="Palatino Linotype"/>
        </w:rPr>
      </w:pPr>
      <w:r w:rsidRPr="00146ADF">
        <w:rPr>
          <w:rFonts w:ascii="Palatino Linotype" w:hAnsi="Palatino Linotype"/>
        </w:rPr>
        <w:t xml:space="preserve">Asimismo, se estima que el requisito relativo al nombre de la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46ADF">
        <w:rPr>
          <w:rFonts w:ascii="Palatino Linotype" w:hAnsi="Palatino Linotype" w:cs="Arial"/>
          <w:b/>
        </w:rPr>
        <w:t>LA RECURRENTE</w:t>
      </w:r>
      <w:r w:rsidRPr="00146ADF">
        <w:rPr>
          <w:rFonts w:ascii="Palatino Linotype" w:hAnsi="Palatino Linotype"/>
        </w:rPr>
        <w:t>, es la misma persona que realizó la solicitud de acceso a la información pública que ahora se impugna.</w:t>
      </w:r>
    </w:p>
    <w:p w14:paraId="17822969" w14:textId="77777777" w:rsidR="00BD5D83" w:rsidRPr="00146ADF" w:rsidRDefault="00BD5D83" w:rsidP="00BD5D83">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146ADF">
        <w:rPr>
          <w:rFonts w:ascii="Palatino Linotype" w:hAnsi="Palatino Linotype"/>
        </w:rPr>
        <w:t xml:space="preserve">En adición a lo anterior, el propio artículo 180 en su último párrafo establece que cuando el recurso se interponga de </w:t>
      </w:r>
      <w:r w:rsidRPr="00146ADF">
        <w:rPr>
          <w:rFonts w:ascii="Palatino Linotype" w:hAnsi="Palatino Linotype"/>
          <w:szCs w:val="20"/>
        </w:rPr>
        <w:t>manera</w:t>
      </w:r>
      <w:r w:rsidRPr="00146ADF">
        <w:rPr>
          <w:rFonts w:ascii="Palatino Linotype" w:hAnsi="Palatino Linotype"/>
        </w:rPr>
        <w:t xml:space="preserve"> electrónica no será indispensable que contenga determinados requisitos, entre ellos, el nombre de la hoy</w:t>
      </w:r>
      <w:r w:rsidRPr="00146ADF">
        <w:rPr>
          <w:rFonts w:ascii="Palatino Linotype" w:hAnsi="Palatino Linotype" w:cs="Arial"/>
          <w:b/>
        </w:rPr>
        <w:t xml:space="preserve"> RECURRENTE</w:t>
      </w:r>
      <w:r w:rsidRPr="00146ADF">
        <w:rPr>
          <w:rFonts w:ascii="Palatino Linotype" w:hAnsi="Palatino Linotype"/>
        </w:rPr>
        <w:t xml:space="preserve">, por lo que, en el presente caso, al haber sido presentado el recurso de revisión vía </w:t>
      </w:r>
      <w:r w:rsidRPr="00146ADF">
        <w:rPr>
          <w:rFonts w:ascii="Palatino Linotype" w:hAnsi="Palatino Linotype"/>
          <w:b/>
        </w:rPr>
        <w:t>SAIMEX</w:t>
      </w:r>
      <w:r w:rsidRPr="00146ADF">
        <w:rPr>
          <w:rFonts w:ascii="Palatino Linotype" w:hAnsi="Palatino Linotype"/>
        </w:rPr>
        <w:t>, dicho requisito resulta innecesario.</w:t>
      </w:r>
    </w:p>
    <w:p w14:paraId="777B71FD" w14:textId="77777777" w:rsidR="001F56A7" w:rsidRPr="00146ADF" w:rsidRDefault="00BD5D83" w:rsidP="00BD5D83">
      <w:pPr>
        <w:spacing w:line="360" w:lineRule="auto"/>
        <w:jc w:val="both"/>
        <w:textAlignment w:val="baseline"/>
        <w:rPr>
          <w:rFonts w:ascii="Palatino Linotype" w:hAnsi="Palatino Linotype" w:cs="Arial"/>
          <w:color w:val="000000" w:themeColor="text1"/>
          <w:lang w:val="es-ES" w:eastAsia="es-MX"/>
        </w:rPr>
      </w:pPr>
      <w:r w:rsidRPr="00146ADF">
        <w:rPr>
          <w:rFonts w:ascii="Palatino Linotype" w:hAnsi="Palatino Linotype" w:cs="Arial"/>
          <w:b/>
          <w:sz w:val="28"/>
          <w:szCs w:val="28"/>
        </w:rPr>
        <w:t>QUINTO</w:t>
      </w:r>
      <w:r w:rsidRPr="00146ADF">
        <w:rPr>
          <w:rFonts w:ascii="Palatino Linotype" w:hAnsi="Palatino Linotype" w:cs="Arial"/>
          <w:b/>
        </w:rPr>
        <w:t xml:space="preserve">. </w:t>
      </w:r>
      <w:r w:rsidR="00FE0AFB" w:rsidRPr="00146ADF">
        <w:rPr>
          <w:rFonts w:ascii="Palatino Linotype" w:hAnsi="Palatino Linotype" w:cs="Arial"/>
          <w:b/>
          <w:lang w:val="es-ES"/>
        </w:rPr>
        <w:t>Estudio y resolución del asunto.</w:t>
      </w:r>
      <w:r w:rsidRPr="00146ADF">
        <w:rPr>
          <w:rFonts w:ascii="Palatino Linotype" w:hAnsi="Palatino Linotype" w:cs="Arial"/>
          <w:color w:val="000000" w:themeColor="text1"/>
          <w:lang w:val="es-ES" w:eastAsia="es-MX"/>
        </w:rPr>
        <w:t xml:space="preserve"> </w:t>
      </w:r>
    </w:p>
    <w:p w14:paraId="55D0F6BD" w14:textId="77777777" w:rsidR="00FE0AFB" w:rsidRPr="00146ADF" w:rsidRDefault="00FE0AFB" w:rsidP="00FE0AFB">
      <w:pPr>
        <w:spacing w:line="360" w:lineRule="auto"/>
        <w:jc w:val="both"/>
        <w:rPr>
          <w:rFonts w:ascii="Palatino Linotype" w:hAnsi="Palatino Linotype" w:cs="Arial"/>
          <w:color w:val="000000" w:themeColor="text1"/>
        </w:rPr>
      </w:pPr>
      <w:r w:rsidRPr="00146ADF">
        <w:rPr>
          <w:rFonts w:ascii="Palatino Linotype" w:hAnsi="Palatino Linotype" w:cs="Arial"/>
          <w:color w:val="000000" w:themeColor="text1"/>
        </w:rPr>
        <w:lastRenderedPageBreak/>
        <w:t xml:space="preserve">Una vez determinada la vía sobre la que versará el presente recurso, y previa revisión del expediente electrónico formado en </w:t>
      </w:r>
      <w:r w:rsidRPr="00146ADF">
        <w:rPr>
          <w:rFonts w:ascii="Palatino Linotype" w:hAnsi="Palatino Linotype" w:cs="Arial"/>
          <w:b/>
          <w:color w:val="000000" w:themeColor="text1"/>
        </w:rPr>
        <w:t>EL SAIMEX</w:t>
      </w:r>
      <w:r w:rsidRPr="00146AD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local.</w:t>
      </w:r>
    </w:p>
    <w:p w14:paraId="4C968601" w14:textId="77777777" w:rsidR="00670DDA" w:rsidRPr="00146ADF" w:rsidRDefault="00FE0AFB" w:rsidP="00BD5D83">
      <w:pPr>
        <w:spacing w:before="100" w:beforeAutospacing="1" w:after="100" w:afterAutospacing="1" w:line="360" w:lineRule="auto"/>
        <w:jc w:val="both"/>
        <w:rPr>
          <w:rFonts w:ascii="Palatino Linotype" w:hAnsi="Palatino Linotype" w:cs="Arial"/>
        </w:rPr>
      </w:pPr>
      <w:r w:rsidRPr="00146ADF">
        <w:rPr>
          <w:rFonts w:ascii="Palatino Linotype" w:hAnsi="Palatino Linotype" w:cs="Arial"/>
        </w:rPr>
        <w:t xml:space="preserve">En ese tenor, </w:t>
      </w:r>
      <w:r w:rsidR="00670DDA" w:rsidRPr="00146ADF">
        <w:rPr>
          <w:rFonts w:ascii="Palatino Linotype" w:hAnsi="Palatino Linotype" w:cs="Arial"/>
        </w:rPr>
        <w:t>conviene recordar que la solicitud de información de origen consistió en lo siguiente:</w:t>
      </w:r>
    </w:p>
    <w:p w14:paraId="459FA9EE" w14:textId="77777777" w:rsidR="00670DDA" w:rsidRPr="00146ADF" w:rsidRDefault="00670DDA" w:rsidP="00670DDA">
      <w:pPr>
        <w:ind w:left="851" w:right="899"/>
        <w:jc w:val="both"/>
        <w:rPr>
          <w:rFonts w:ascii="Palatino Linotype" w:hAnsi="Palatino Linotype" w:cs="Arial"/>
        </w:rPr>
      </w:pPr>
      <w:r w:rsidRPr="00146ADF">
        <w:rPr>
          <w:rFonts w:ascii="Palatino Linotype" w:hAnsi="Palatino Linotype"/>
          <w:i/>
          <w:sz w:val="22"/>
          <w:szCs w:val="22"/>
        </w:rPr>
        <w:t xml:space="preserve">“SOLICITO </w:t>
      </w:r>
      <w:r w:rsidRPr="00146ADF">
        <w:rPr>
          <w:rFonts w:ascii="Palatino Linotype" w:hAnsi="Palatino Linotype"/>
          <w:b/>
          <w:i/>
          <w:sz w:val="22"/>
          <w:szCs w:val="22"/>
        </w:rPr>
        <w:t>LA RESOLUCION DE LOS EXPEDIENTES FORMADOS POR EL ORGANO DE CONTROL INTERNO DEL INFOEM</w:t>
      </w:r>
      <w:r w:rsidRPr="00146ADF">
        <w:rPr>
          <w:rFonts w:ascii="Palatino Linotype" w:hAnsi="Palatino Linotype"/>
          <w:i/>
          <w:sz w:val="22"/>
          <w:szCs w:val="22"/>
        </w:rPr>
        <w:t xml:space="preserve">, PARA SANCIONAR A SERVIDORES PÚBLICOS DEL AYUNTAMIENTO DE TEMASCALCINGO, </w:t>
      </w:r>
      <w:r w:rsidRPr="00146ADF">
        <w:rPr>
          <w:rFonts w:ascii="Palatino Linotype" w:hAnsi="Palatino Linotype"/>
          <w:b/>
          <w:i/>
          <w:sz w:val="22"/>
          <w:szCs w:val="22"/>
        </w:rPr>
        <w:t>POR SU DESACATO Y VIOLACION SISTEMATICA EN LAS SOLICITUDES DE INFORMACION:</w:t>
      </w:r>
      <w:r w:rsidRPr="00146ADF">
        <w:rPr>
          <w:rFonts w:ascii="Palatino Linotype" w:hAnsi="Palatino Linotype"/>
          <w:i/>
          <w:sz w:val="22"/>
          <w:szCs w:val="22"/>
        </w:rPr>
        <w:t xml:space="preserve"> Recurso de Revisión 04504/INFOEM/IP/RR/2020. Recurso de Revisión 03488/INFOEM/IP/RR/2020. Recurso de Revisión 05076/INFOEM/IP/RR/2020. Recurso de Revisión 05911/INFOEM/IP/RR/2020 Recurso de Revisión 05912/INFOEM/IP/RR/2020 Recurso de Revisión 05913/INFOEM/IP/RR/2020 Recurso de Revisión 00174/INFOEM/IP/RR/2021 Recurso de Revisión 05075/INFOEM/IP/RR/2020. ESTO, AFIN DE QUE HAYA TRANSPARENCIA Y NO ENCUBRIMIENTO” (Sic)</w:t>
      </w:r>
    </w:p>
    <w:p w14:paraId="1946F9F0" w14:textId="77777777" w:rsidR="00FE0AFB" w:rsidRPr="00146ADF" w:rsidRDefault="00FE0AFB" w:rsidP="00FE0AFB">
      <w:pPr>
        <w:spacing w:before="100" w:beforeAutospacing="1" w:after="100" w:afterAutospacing="1" w:line="360" w:lineRule="auto"/>
        <w:jc w:val="both"/>
        <w:rPr>
          <w:rFonts w:ascii="Palatino Linotype" w:hAnsi="Palatino Linotype" w:cs="Arial"/>
          <w:b/>
        </w:rPr>
      </w:pPr>
      <w:r w:rsidRPr="00146ADF">
        <w:rPr>
          <w:rFonts w:ascii="Palatino Linotype" w:hAnsi="Palatino Linotype" w:cs="Arial"/>
        </w:rPr>
        <w:lastRenderedPageBreak/>
        <w:t xml:space="preserve">Derivado de lo anterior, conviene recordar que </w:t>
      </w:r>
      <w:r w:rsidRPr="00146ADF">
        <w:rPr>
          <w:rFonts w:ascii="Palatino Linotype" w:hAnsi="Palatino Linotype" w:cs="Arial"/>
          <w:b/>
        </w:rPr>
        <w:t xml:space="preserve">EL SUJETO OBLIGADO </w:t>
      </w:r>
      <w:r w:rsidRPr="00146ADF">
        <w:rPr>
          <w:rFonts w:ascii="Palatino Linotype" w:hAnsi="Palatino Linotype" w:cs="Arial"/>
        </w:rPr>
        <w:t xml:space="preserve">hizo entrega de la respuesta emitida por el servidor público habilitado y Titular del Órgano de Control y Vigilancia competente quien informó que tras una búsqueda exhaustiva y razonable de la información señaló que no se han emitido resoluciones sancionatorias administrativas por el incumplimiento a las solicitudes de información relacionadas con los recursos de revisión listados en el requerimiento de origen de la hoy </w:t>
      </w:r>
      <w:r w:rsidRPr="00146ADF">
        <w:rPr>
          <w:rFonts w:ascii="Palatino Linotype" w:hAnsi="Palatino Linotype" w:cs="Arial"/>
          <w:b/>
        </w:rPr>
        <w:t>RECURRENTE.</w:t>
      </w:r>
    </w:p>
    <w:p w14:paraId="52EF23EF" w14:textId="77777777" w:rsidR="00670DDA" w:rsidRPr="00146ADF" w:rsidRDefault="00FE0AFB" w:rsidP="00BD5D83">
      <w:pPr>
        <w:spacing w:before="100" w:beforeAutospacing="1" w:after="100" w:afterAutospacing="1" w:line="360" w:lineRule="auto"/>
        <w:jc w:val="both"/>
        <w:rPr>
          <w:rFonts w:ascii="Palatino Linotype" w:hAnsi="Palatino Linotype" w:cs="Arial"/>
        </w:rPr>
      </w:pPr>
      <w:r w:rsidRPr="00146ADF">
        <w:rPr>
          <w:rFonts w:ascii="Palatino Linotype" w:hAnsi="Palatino Linotype" w:cs="Arial"/>
        </w:rPr>
        <w:t xml:space="preserve">Inconforme con la respuesta otorgada </w:t>
      </w:r>
      <w:r w:rsidRPr="00146ADF">
        <w:rPr>
          <w:rFonts w:ascii="Palatino Linotype" w:hAnsi="Palatino Linotype" w:cs="Arial"/>
          <w:b/>
        </w:rPr>
        <w:t xml:space="preserve">LA RECURRENTE </w:t>
      </w:r>
      <w:r w:rsidRPr="00146ADF">
        <w:rPr>
          <w:rFonts w:ascii="Palatino Linotype" w:hAnsi="Palatino Linotype" w:cs="Arial"/>
        </w:rPr>
        <w:t xml:space="preserve">externó </w:t>
      </w:r>
      <w:r w:rsidR="00670DDA" w:rsidRPr="00146ADF">
        <w:rPr>
          <w:rFonts w:ascii="Palatino Linotype" w:hAnsi="Palatino Linotype" w:cs="Arial"/>
        </w:rPr>
        <w:t xml:space="preserve">en sus razones o motivos de inconformidad </w:t>
      </w:r>
      <w:r w:rsidRPr="00146ADF">
        <w:rPr>
          <w:rFonts w:ascii="Palatino Linotype" w:hAnsi="Palatino Linotype" w:cs="Arial"/>
        </w:rPr>
        <w:t>lo siguiente</w:t>
      </w:r>
      <w:r w:rsidR="00981433" w:rsidRPr="00146ADF">
        <w:rPr>
          <w:rFonts w:ascii="Palatino Linotype" w:hAnsi="Palatino Linotype" w:cs="Arial"/>
        </w:rPr>
        <w:t>:</w:t>
      </w:r>
    </w:p>
    <w:p w14:paraId="3B42670F" w14:textId="77777777" w:rsidR="00981433" w:rsidRPr="00146ADF" w:rsidRDefault="00981433" w:rsidP="00981433">
      <w:pPr>
        <w:spacing w:before="100" w:beforeAutospacing="1" w:after="100" w:afterAutospacing="1"/>
        <w:ind w:left="851" w:right="899"/>
        <w:jc w:val="both"/>
        <w:rPr>
          <w:rFonts w:ascii="Palatino Linotype" w:hAnsi="Palatino Linotype" w:cs="Arial"/>
          <w:i/>
          <w:sz w:val="22"/>
          <w:szCs w:val="22"/>
          <w:lang w:eastAsia="es-MX"/>
        </w:rPr>
      </w:pPr>
      <w:r w:rsidRPr="00146ADF">
        <w:rPr>
          <w:rFonts w:ascii="Palatino Linotype" w:hAnsi="Palatino Linotype" w:cs="Arial"/>
          <w:i/>
          <w:sz w:val="22"/>
          <w:szCs w:val="22"/>
          <w:lang w:eastAsia="es-MX"/>
        </w:rPr>
        <w:t xml:space="preserve">“ESTO, YA QUE </w:t>
      </w:r>
      <w:r w:rsidRPr="00146ADF">
        <w:rPr>
          <w:rFonts w:ascii="Palatino Linotype" w:hAnsi="Palatino Linotype" w:cs="Arial"/>
          <w:b/>
          <w:i/>
          <w:sz w:val="22"/>
          <w:szCs w:val="22"/>
          <w:lang w:eastAsia="es-MX"/>
        </w:rPr>
        <w:t>NO ENTREGA LA EXPRESIÓN DOCUMENTAL DEL ULTIMO ACUERDO RECAIDO EN CADA UNO DE LOS EXPEDIENTES REFERIDOS</w:t>
      </w:r>
      <w:r w:rsidRPr="00146ADF">
        <w:rPr>
          <w:rFonts w:ascii="Palatino Linotype" w:hAnsi="Palatino Linotype" w:cs="Arial"/>
          <w:i/>
          <w:sz w:val="22"/>
          <w:szCs w:val="22"/>
          <w:lang w:eastAsia="es-MX"/>
        </w:rPr>
        <w:t>, A FIN DE DEMOSTRAR ELE STATUS EN EL QUE SE ENCUENTRAN.” (Sic)</w:t>
      </w:r>
    </w:p>
    <w:p w14:paraId="7D787F1D" w14:textId="77777777" w:rsidR="0092320A" w:rsidRPr="00146ADF" w:rsidRDefault="00FE0AFB" w:rsidP="0092320A">
      <w:pPr>
        <w:spacing w:before="100" w:beforeAutospacing="1" w:after="100" w:afterAutospacing="1" w:line="360" w:lineRule="auto"/>
        <w:jc w:val="both"/>
        <w:rPr>
          <w:rFonts w:ascii="Palatino Linotype" w:hAnsi="Palatino Linotype"/>
        </w:rPr>
      </w:pPr>
      <w:r w:rsidRPr="00146ADF">
        <w:rPr>
          <w:rFonts w:ascii="Palatino Linotype" w:hAnsi="Palatino Linotype" w:cs="Arial"/>
        </w:rPr>
        <w:t xml:space="preserve">Debiendo destacar que mediante informe </w:t>
      </w:r>
      <w:r w:rsidR="0092320A" w:rsidRPr="00146ADF">
        <w:rPr>
          <w:rFonts w:ascii="Palatino Linotype" w:hAnsi="Palatino Linotype" w:cs="Arial"/>
        </w:rPr>
        <w:t>justifi</w:t>
      </w:r>
      <w:r w:rsidRPr="00146ADF">
        <w:rPr>
          <w:rFonts w:ascii="Palatino Linotype" w:hAnsi="Palatino Linotype" w:cs="Arial"/>
        </w:rPr>
        <w:t xml:space="preserve">cado </w:t>
      </w:r>
      <w:r w:rsidR="0092320A" w:rsidRPr="00146ADF">
        <w:rPr>
          <w:rFonts w:ascii="Palatino Linotype" w:hAnsi="Palatino Linotype" w:cs="Arial"/>
          <w:b/>
        </w:rPr>
        <w:t xml:space="preserve">EL SUJETO OBLIGADO </w:t>
      </w:r>
      <w:r w:rsidR="0092320A" w:rsidRPr="00146ADF">
        <w:rPr>
          <w:rFonts w:ascii="Palatino Linotype" w:hAnsi="Palatino Linotype" w:cs="Arial"/>
        </w:rPr>
        <w:t xml:space="preserve">señaló que </w:t>
      </w:r>
      <w:r w:rsidR="0092320A" w:rsidRPr="00146ADF">
        <w:rPr>
          <w:rFonts w:ascii="Palatino Linotype" w:hAnsi="Palatino Linotype"/>
        </w:rPr>
        <w:t xml:space="preserve">en el supuesto de un posible incumplimiento de obligaciones de parte de los Sujetos Obligados, se procede en primer término a recabar todos los elementos para determinar la existencia de dicho incumplimiento, debiendo agotar el procedimiento de investigación realizado por la Autoridad Investigadora y remitir el informe de Presunta Responsabilidad Administrativa a la Autoridad Sancionadora y Resolutora, con el fin de que se inicie el procedimiento administrativo que corresponda y se determine en consecuencia la sanción a que haya lugar, de conformidad con lo previsto </w:t>
      </w:r>
      <w:r w:rsidR="0092320A" w:rsidRPr="00146ADF">
        <w:rPr>
          <w:rFonts w:ascii="Palatino Linotype" w:hAnsi="Palatino Linotype"/>
        </w:rPr>
        <w:lastRenderedPageBreak/>
        <w:t>en los artículos 95, 104, 115, 116, 194 y los demás relativos y aplicables de la Ley de Responsabilidades Administrativas del Estado de México y Municipios.</w:t>
      </w:r>
    </w:p>
    <w:p w14:paraId="12B1857B" w14:textId="77777777" w:rsidR="0092320A" w:rsidRPr="00146ADF" w:rsidRDefault="0092320A" w:rsidP="0092320A">
      <w:pPr>
        <w:spacing w:before="240" w:after="240" w:line="360" w:lineRule="auto"/>
        <w:jc w:val="both"/>
        <w:rPr>
          <w:rFonts w:ascii="Palatino Linotype" w:hAnsi="Palatino Linotype" w:cs="Arial"/>
        </w:rPr>
      </w:pPr>
      <w:r w:rsidRPr="00146ADF">
        <w:rPr>
          <w:rFonts w:ascii="Palatino Linotype" w:hAnsi="Palatino Linotype"/>
        </w:rPr>
        <w:t xml:space="preserve">Agregando que, no se ha emitido ninguna resolución sancionatoria, derivada de un procedimiento de responsabilidad administrativa, al Ayuntamiento de </w:t>
      </w:r>
      <w:proofErr w:type="spellStart"/>
      <w:r w:rsidRPr="00146ADF">
        <w:rPr>
          <w:rFonts w:ascii="Palatino Linotype" w:hAnsi="Palatino Linotype"/>
        </w:rPr>
        <w:t>Temascalcingo</w:t>
      </w:r>
      <w:proofErr w:type="spellEnd"/>
      <w:r w:rsidRPr="00146ADF">
        <w:rPr>
          <w:rFonts w:ascii="Palatino Linotype" w:hAnsi="Palatino Linotype"/>
        </w:rPr>
        <w:t>, en los términos que la particular lo manifestó en su solicitud de información, en consecuencia la información solicitada no ha sido generada, poseída o administrada.</w:t>
      </w:r>
    </w:p>
    <w:p w14:paraId="3F5A8298" w14:textId="77777777" w:rsidR="002B472E" w:rsidRPr="00146ADF" w:rsidRDefault="0092320A" w:rsidP="00BD5D83">
      <w:pPr>
        <w:spacing w:before="100" w:beforeAutospacing="1" w:after="100" w:afterAutospacing="1" w:line="360" w:lineRule="auto"/>
        <w:jc w:val="both"/>
        <w:rPr>
          <w:rFonts w:ascii="Palatino Linotype" w:hAnsi="Palatino Linotype" w:cs="Arial"/>
        </w:rPr>
      </w:pPr>
      <w:r w:rsidRPr="00146ADF">
        <w:rPr>
          <w:rFonts w:ascii="Palatino Linotype" w:hAnsi="Palatino Linotype" w:cs="Arial"/>
        </w:rPr>
        <w:t xml:space="preserve">Bajo ese orden de ideas, en primer lugar es conveniente </w:t>
      </w:r>
      <w:r w:rsidR="002B472E" w:rsidRPr="00146ADF">
        <w:rPr>
          <w:rFonts w:ascii="Palatino Linotype" w:hAnsi="Palatino Linotype" w:cs="Arial"/>
        </w:rPr>
        <w:t xml:space="preserve">traer a contexto que el Reglamento Interior del Instituto de Transparencia, Acceso a la Información Pública y Protección de Datos Personales del Estado de México y Municipios, en su numeral 27, fracciones XVIII y XIX facultan al </w:t>
      </w:r>
      <w:r w:rsidR="00FE0AFB" w:rsidRPr="00146ADF">
        <w:rPr>
          <w:rFonts w:ascii="Palatino Linotype" w:hAnsi="Palatino Linotype" w:cs="Arial"/>
        </w:rPr>
        <w:t>Contralor Interno y Titular del Órgano de Control Interno y Vigilancia del Instituto para s</w:t>
      </w:r>
      <w:r w:rsidR="002B472E" w:rsidRPr="00146ADF">
        <w:rPr>
          <w:rFonts w:ascii="Palatino Linotype" w:hAnsi="Palatino Linotype" w:cs="Arial"/>
        </w:rPr>
        <w:t>ubstanciar el procedimiento de responsabilidades administrativas e imponer las sanciones respectivas, cuando se trate de faltas administrativas no graves de los ser</w:t>
      </w:r>
      <w:r w:rsidR="00FE0AFB" w:rsidRPr="00146ADF">
        <w:rPr>
          <w:rFonts w:ascii="Palatino Linotype" w:hAnsi="Palatino Linotype" w:cs="Arial"/>
        </w:rPr>
        <w:t>vidores públicos del Instituto o bien r</w:t>
      </w:r>
      <w:r w:rsidR="002B472E" w:rsidRPr="00146ADF">
        <w:rPr>
          <w:rFonts w:ascii="Palatino Linotype" w:hAnsi="Palatino Linotype" w:cs="Arial"/>
        </w:rPr>
        <w:t>emitir al Tribunal de Justicia Administrativa del Estado de México, los autos originales del expediente integrado por la autoridad investigadora con motivo de los procedimientos de responsabilidad administrativa cuando se refiera a faltas administrativas graves y por conductas de particulares sancionables conform</w:t>
      </w:r>
      <w:r w:rsidR="00FE0AFB" w:rsidRPr="00146ADF">
        <w:rPr>
          <w:rFonts w:ascii="Palatino Linotype" w:hAnsi="Palatino Linotype" w:cs="Arial"/>
        </w:rPr>
        <w:t>e a la Ley de Responsabilidades Administrativas del Estado de México y Municipios.</w:t>
      </w:r>
    </w:p>
    <w:p w14:paraId="0E50E2EE" w14:textId="77777777" w:rsidR="00FE0AFB" w:rsidRPr="00146ADF" w:rsidRDefault="00FE0AFB" w:rsidP="00FE0AFB">
      <w:pPr>
        <w:spacing w:before="100" w:beforeAutospacing="1" w:after="100" w:afterAutospacing="1" w:line="360" w:lineRule="auto"/>
        <w:jc w:val="both"/>
        <w:rPr>
          <w:rFonts w:ascii="Palatino Linotype" w:hAnsi="Palatino Linotype" w:cs="Arial"/>
        </w:rPr>
      </w:pPr>
      <w:r w:rsidRPr="00146ADF">
        <w:rPr>
          <w:rFonts w:ascii="Palatino Linotype" w:hAnsi="Palatino Linotype" w:cs="Arial"/>
        </w:rPr>
        <w:t xml:space="preserve">En ese tenor </w:t>
      </w:r>
      <w:r w:rsidR="007C24A8" w:rsidRPr="00146ADF">
        <w:rPr>
          <w:rFonts w:ascii="Palatino Linotype" w:hAnsi="Palatino Linotype" w:cs="Arial"/>
        </w:rPr>
        <w:t>a</w:t>
      </w:r>
      <w:r w:rsidRPr="00146ADF">
        <w:rPr>
          <w:rFonts w:ascii="Palatino Linotype" w:hAnsi="Palatino Linotype"/>
        </w:rPr>
        <w:t xml:space="preserve">l haber existido un pronunciamiento de parte del </w:t>
      </w:r>
      <w:r w:rsidRPr="00146ADF">
        <w:rPr>
          <w:rFonts w:ascii="Palatino Linotype" w:hAnsi="Palatino Linotype"/>
          <w:b/>
        </w:rPr>
        <w:t xml:space="preserve">SUJETO OBLIGADO </w:t>
      </w:r>
      <w:r w:rsidRPr="00146ADF">
        <w:rPr>
          <w:rFonts w:ascii="Palatino Linotype" w:hAnsi="Palatino Linotype"/>
        </w:rPr>
        <w:t xml:space="preserve"> se está ante la presencia de un hecho negativo, </w:t>
      </w:r>
      <w:r w:rsidRPr="00146ADF">
        <w:rPr>
          <w:rFonts w:ascii="Palatino Linotype" w:hAnsi="Palatino Linotype" w:cs="Arial"/>
        </w:rPr>
        <w:t xml:space="preserve">así, si se considera el hecho negativo, es </w:t>
      </w:r>
      <w:r w:rsidRPr="00146ADF">
        <w:rPr>
          <w:rFonts w:ascii="Palatino Linotype" w:hAnsi="Palatino Linotype" w:cs="Arial"/>
        </w:rPr>
        <w:lastRenderedPageBreak/>
        <w:t xml:space="preserve">obvio que éste no puede fácticamente obrar en los archivos del </w:t>
      </w:r>
      <w:r w:rsidRPr="00146ADF">
        <w:rPr>
          <w:rFonts w:ascii="Palatino Linotype" w:hAnsi="Palatino Linotype" w:cs="Arial"/>
          <w:b/>
        </w:rPr>
        <w:t>SUJETO OBLIGADO</w:t>
      </w:r>
      <w:r w:rsidRPr="00146ADF">
        <w:rPr>
          <w:rFonts w:ascii="Palatino Linotype" w:hAnsi="Palatino Linotype" w:cs="Arial"/>
        </w:rPr>
        <w:t>, ya que no puede probarse por ser lógica y materialmente imposible, en razón de que, al no haber generado dicha información, no la posee, no</w:t>
      </w:r>
      <w:r w:rsidR="007C24A8" w:rsidRPr="00146ADF">
        <w:rPr>
          <w:rFonts w:ascii="Palatino Linotype" w:hAnsi="Palatino Linotype" w:cs="Arial"/>
        </w:rPr>
        <w:t xml:space="preserve"> la</w:t>
      </w:r>
      <w:r w:rsidRPr="00146ADF">
        <w:rPr>
          <w:rFonts w:ascii="Palatino Linotype" w:hAnsi="Palatino Linotype" w:cs="Arial"/>
        </w:rPr>
        <w:t xml:space="preserve"> administra y no cuenta con la misma.</w:t>
      </w:r>
    </w:p>
    <w:p w14:paraId="501E728B" w14:textId="77777777" w:rsidR="00FE0AFB" w:rsidRPr="00146ADF" w:rsidRDefault="00FE0AFB" w:rsidP="00FE0AFB">
      <w:pPr>
        <w:spacing w:before="100" w:beforeAutospacing="1" w:after="100" w:afterAutospacing="1" w:line="360" w:lineRule="auto"/>
        <w:jc w:val="both"/>
        <w:rPr>
          <w:rFonts w:ascii="Palatino Linotype" w:hAnsi="Palatino Linotype" w:cs="Arial"/>
        </w:rPr>
      </w:pPr>
      <w:r w:rsidRPr="00146ADF">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3B1D0D2C" w14:textId="77777777" w:rsidR="00FE0AFB" w:rsidRPr="00146ADF" w:rsidRDefault="00FE0AFB" w:rsidP="00FE0AFB">
      <w:pPr>
        <w:spacing w:before="100" w:beforeAutospacing="1" w:after="100" w:afterAutospacing="1" w:line="360" w:lineRule="auto"/>
        <w:jc w:val="both"/>
        <w:rPr>
          <w:rFonts w:ascii="Palatino Linotype" w:hAnsi="Palatino Linotype" w:cs="Arial"/>
        </w:rPr>
      </w:pPr>
      <w:r w:rsidRPr="00146ADF">
        <w:rPr>
          <w:rFonts w:ascii="Palatino Linotype" w:hAnsi="Palatino Linotype" w:cs="Arial"/>
        </w:rPr>
        <w:t xml:space="preserve">Por ello, de conformidad con lo establecido en el artículo 12 de la Ley de Transparencia y Acceso a la Información Pública del Estado de México y Municipios </w:t>
      </w:r>
      <w:r w:rsidRPr="00146ADF">
        <w:rPr>
          <w:rFonts w:ascii="Palatino Linotype" w:hAnsi="Palatino Linotype" w:cs="Arial"/>
          <w:b/>
        </w:rPr>
        <w:t>EL SUJETO OBLIGADO</w:t>
      </w:r>
      <w:r w:rsidRPr="00146ADF">
        <w:rPr>
          <w:rFonts w:ascii="Palatino Linotype" w:hAnsi="Palatino Linotype" w:cs="Arial"/>
        </w:rPr>
        <w:t xml:space="preserve"> sólo proporcionará la información que se les requiera y que obre en sus archivos, lo que a </w:t>
      </w:r>
      <w:r w:rsidRPr="00146ADF">
        <w:rPr>
          <w:rFonts w:ascii="Palatino Linotype" w:hAnsi="Palatino Linotype" w:cs="Arial"/>
          <w:i/>
        </w:rPr>
        <w:t>contrario sensu</w:t>
      </w:r>
      <w:r w:rsidRPr="00146ADF">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648F202F" w14:textId="77777777" w:rsidR="00FE0AFB" w:rsidRPr="00146ADF" w:rsidRDefault="00FE0AFB" w:rsidP="00FE0AFB">
      <w:pPr>
        <w:widowControl w:val="0"/>
        <w:tabs>
          <w:tab w:val="left" w:pos="1276"/>
        </w:tabs>
        <w:autoSpaceDE w:val="0"/>
        <w:autoSpaceDN w:val="0"/>
        <w:adjustRightInd w:val="0"/>
        <w:ind w:left="851" w:right="899"/>
        <w:jc w:val="both"/>
        <w:rPr>
          <w:rFonts w:ascii="Palatino Linotype" w:hAnsi="Palatino Linotype"/>
          <w:b/>
          <w:i/>
          <w:sz w:val="22"/>
          <w:szCs w:val="22"/>
        </w:rPr>
      </w:pPr>
      <w:r w:rsidRPr="00146ADF">
        <w:rPr>
          <w:rFonts w:ascii="Palatino Linotype" w:hAnsi="Palatino Linotype"/>
          <w:b/>
          <w:i/>
          <w:sz w:val="22"/>
          <w:szCs w:val="22"/>
        </w:rPr>
        <w:t>“HECHOS NEGATIVOS, NO SON SUSCEPTIBLES DE DEMOSTRACIÓN.</w:t>
      </w:r>
    </w:p>
    <w:p w14:paraId="61D284B0" w14:textId="77777777" w:rsidR="00FE0AFB" w:rsidRPr="00146ADF" w:rsidRDefault="00FE0AFB" w:rsidP="007C24A8">
      <w:pPr>
        <w:widowControl w:val="0"/>
        <w:tabs>
          <w:tab w:val="left" w:pos="1276"/>
        </w:tabs>
        <w:autoSpaceDE w:val="0"/>
        <w:autoSpaceDN w:val="0"/>
        <w:adjustRightInd w:val="0"/>
        <w:ind w:left="851" w:right="899"/>
        <w:jc w:val="both"/>
        <w:rPr>
          <w:rFonts w:ascii="Palatino Linotype" w:hAnsi="Palatino Linotype"/>
          <w:i/>
          <w:sz w:val="22"/>
          <w:szCs w:val="22"/>
        </w:rPr>
      </w:pPr>
      <w:r w:rsidRPr="00146ADF">
        <w:rPr>
          <w:rFonts w:ascii="Palatino Linotype" w:hAnsi="Palatino Linotype"/>
          <w:i/>
          <w:sz w:val="22"/>
          <w:szCs w:val="22"/>
        </w:rPr>
        <w:t>Tratándose de un hecho negativo, el Juez no tiene por qué invocar prueba alguna de la que se desprenda, ya que es bien sabido que esta clase de hechos no so</w:t>
      </w:r>
      <w:r w:rsidR="007C24A8" w:rsidRPr="00146ADF">
        <w:rPr>
          <w:rFonts w:ascii="Palatino Linotype" w:hAnsi="Palatino Linotype"/>
          <w:i/>
          <w:sz w:val="22"/>
          <w:szCs w:val="22"/>
        </w:rPr>
        <w:t>n susceptibles de demostración</w:t>
      </w:r>
      <w:r w:rsidRPr="00146ADF">
        <w:rPr>
          <w:rFonts w:ascii="Palatino Linotype" w:hAnsi="Palatino Linotype"/>
          <w:i/>
          <w:sz w:val="22"/>
          <w:szCs w:val="22"/>
        </w:rPr>
        <w:t>.”</w:t>
      </w:r>
    </w:p>
    <w:p w14:paraId="64393711" w14:textId="77777777" w:rsidR="00FE0AFB" w:rsidRPr="00146ADF" w:rsidRDefault="00FE0AFB" w:rsidP="00FE0AFB">
      <w:pPr>
        <w:spacing w:before="100" w:beforeAutospacing="1" w:after="100" w:afterAutospacing="1" w:line="360" w:lineRule="auto"/>
        <w:jc w:val="both"/>
        <w:rPr>
          <w:rFonts w:ascii="Palatino Linotype" w:hAnsi="Palatino Linotype" w:cs="Arial"/>
        </w:rPr>
      </w:pPr>
      <w:r w:rsidRPr="00146ADF">
        <w:rPr>
          <w:rFonts w:ascii="Palatino Linotype" w:hAnsi="Palatino Linotype" w:cs="Arial"/>
        </w:rPr>
        <w:lastRenderedPageBreak/>
        <w:t>De igual forma, es aplicable el criterio 7/2017, emitido en la Segunda Época por el Instituto Nacional de Transparencia, Acceso a la Información y Protección de Datos Personales (INAI), el cual señala lo siguiente:</w:t>
      </w:r>
    </w:p>
    <w:p w14:paraId="02026CEF" w14:textId="77777777" w:rsidR="00FE0AFB" w:rsidRPr="00146ADF" w:rsidRDefault="00FE0AFB" w:rsidP="007C24A8">
      <w:pPr>
        <w:widowControl w:val="0"/>
        <w:tabs>
          <w:tab w:val="left" w:pos="1276"/>
        </w:tabs>
        <w:autoSpaceDE w:val="0"/>
        <w:autoSpaceDN w:val="0"/>
        <w:adjustRightInd w:val="0"/>
        <w:ind w:left="851" w:right="899"/>
        <w:jc w:val="both"/>
        <w:rPr>
          <w:rFonts w:ascii="Palatino Linotype" w:hAnsi="Palatino Linotype"/>
          <w:i/>
          <w:sz w:val="22"/>
          <w:szCs w:val="22"/>
        </w:rPr>
      </w:pPr>
      <w:r w:rsidRPr="00146ADF">
        <w:rPr>
          <w:rFonts w:ascii="Palatino Linotype" w:hAnsi="Palatino Linotype"/>
          <w:i/>
          <w:sz w:val="22"/>
          <w:szCs w:val="22"/>
        </w:rPr>
        <w:t>“</w:t>
      </w:r>
      <w:r w:rsidRPr="00146ADF">
        <w:rPr>
          <w:rFonts w:ascii="Palatino Linotype" w:hAnsi="Palatino Linotype"/>
          <w:b/>
          <w:i/>
          <w:sz w:val="22"/>
          <w:szCs w:val="22"/>
        </w:rPr>
        <w:t>Casos en los que no es necesario que el Comité de Transparencia confirme formalmente la inexistencia de la información</w:t>
      </w:r>
      <w:r w:rsidRPr="00146ADF">
        <w:rPr>
          <w:rFonts w:ascii="Palatino Linotype" w:hAnsi="Palatino Linotype"/>
          <w:i/>
          <w:sz w:val="22"/>
          <w:szCs w:val="22"/>
        </w:rPr>
        <w:t>.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w:t>
      </w:r>
      <w:r w:rsidR="007C24A8" w:rsidRPr="00146ADF">
        <w:rPr>
          <w:rFonts w:ascii="Palatino Linotype" w:hAnsi="Palatino Linotype"/>
          <w:i/>
          <w:sz w:val="22"/>
          <w:szCs w:val="22"/>
        </w:rPr>
        <w:t>ión</w:t>
      </w:r>
      <w:r w:rsidRPr="00146ADF">
        <w:rPr>
          <w:rFonts w:ascii="Palatino Linotype" w:hAnsi="Palatino Linotype"/>
          <w:i/>
          <w:sz w:val="22"/>
          <w:szCs w:val="22"/>
        </w:rPr>
        <w:t>.”</w:t>
      </w:r>
    </w:p>
    <w:p w14:paraId="3219B390" w14:textId="77777777" w:rsidR="00FE0AFB" w:rsidRPr="00146ADF" w:rsidRDefault="00FE0AFB" w:rsidP="00FE0AFB">
      <w:pPr>
        <w:spacing w:before="100" w:beforeAutospacing="1" w:after="100" w:afterAutospacing="1" w:line="360" w:lineRule="auto"/>
        <w:jc w:val="both"/>
        <w:rPr>
          <w:rFonts w:ascii="Palatino Linotype" w:hAnsi="Palatino Linotype" w:cs="Arial"/>
        </w:rPr>
      </w:pPr>
      <w:r w:rsidRPr="00146ADF">
        <w:rPr>
          <w:rFonts w:ascii="Palatino Linotype" w:hAnsi="Palatino Linotype" w:cs="Arial"/>
        </w:rPr>
        <w:t xml:space="preserve">Asimismo, no se omite comentar que al haber existido un pronunciamiento por parte del </w:t>
      </w:r>
      <w:r w:rsidRPr="00146ADF">
        <w:rPr>
          <w:rFonts w:ascii="Palatino Linotype" w:hAnsi="Palatino Linotype" w:cs="Arial"/>
          <w:b/>
        </w:rPr>
        <w:t>SUJETO OBLIGADO</w:t>
      </w:r>
      <w:r w:rsidRPr="00146ADF">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F0A71A2" w14:textId="77777777" w:rsidR="00FE0AFB" w:rsidRPr="00146ADF" w:rsidRDefault="00FE0AFB" w:rsidP="00FE0AFB">
      <w:pPr>
        <w:spacing w:before="100" w:beforeAutospacing="1" w:after="100" w:afterAutospacing="1" w:line="360" w:lineRule="auto"/>
        <w:jc w:val="both"/>
        <w:rPr>
          <w:rFonts w:ascii="Palatino Linotype" w:eastAsiaTheme="minorEastAsia" w:hAnsi="Palatino Linotype" w:cs="Arial"/>
          <w:lang w:val="es-ES_tradnl"/>
        </w:rPr>
      </w:pPr>
      <w:r w:rsidRPr="00146AD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EB627EB" w14:textId="77777777" w:rsidR="00FE0AFB" w:rsidRPr="00146ADF" w:rsidRDefault="00FE0AFB" w:rsidP="00FE0AFB">
      <w:pPr>
        <w:ind w:left="851" w:right="1041"/>
        <w:jc w:val="both"/>
        <w:rPr>
          <w:rFonts w:ascii="Palatino Linotype" w:eastAsiaTheme="minorEastAsia" w:hAnsi="Palatino Linotype" w:cs="Arial"/>
          <w:b/>
          <w:i/>
          <w:sz w:val="22"/>
          <w:szCs w:val="20"/>
          <w:lang w:val="es-ES_tradnl"/>
        </w:rPr>
      </w:pPr>
      <w:r w:rsidRPr="00146ADF">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146ADF">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w:t>
      </w:r>
      <w:r w:rsidR="007C24A8" w:rsidRPr="00146ADF">
        <w:rPr>
          <w:rFonts w:ascii="Palatino Linotype" w:eastAsiaTheme="minorEastAsia" w:hAnsi="Palatino Linotype" w:cs="Arial"/>
          <w:i/>
          <w:sz w:val="22"/>
          <w:szCs w:val="20"/>
          <w:lang w:val="es-ES_tradnl"/>
        </w:rPr>
        <w:t>a recurso revisión, al respecto.</w:t>
      </w:r>
      <w:r w:rsidRPr="00146ADF">
        <w:rPr>
          <w:rFonts w:ascii="Palatino Linotype" w:eastAsiaTheme="minorEastAsia" w:hAnsi="Palatino Linotype" w:cs="Arial"/>
          <w:b/>
          <w:i/>
          <w:sz w:val="22"/>
          <w:szCs w:val="20"/>
          <w:lang w:val="es-ES_tradnl"/>
        </w:rPr>
        <w:t>”</w:t>
      </w:r>
      <w:r w:rsidRPr="00146ADF">
        <w:rPr>
          <w:rFonts w:ascii="Palatino Linotype" w:eastAsiaTheme="minorEastAsia" w:hAnsi="Palatino Linotype" w:cs="Arial"/>
          <w:i/>
          <w:sz w:val="22"/>
          <w:szCs w:val="20"/>
          <w:lang w:val="es-ES_tradnl"/>
        </w:rPr>
        <w:t xml:space="preserve"> (</w:t>
      </w:r>
      <w:proofErr w:type="gramStart"/>
      <w:r w:rsidRPr="00146ADF">
        <w:rPr>
          <w:rFonts w:ascii="Palatino Linotype" w:eastAsiaTheme="minorEastAsia" w:hAnsi="Palatino Linotype" w:cs="Arial"/>
          <w:i/>
          <w:sz w:val="22"/>
          <w:szCs w:val="20"/>
          <w:lang w:val="es-ES_tradnl"/>
        </w:rPr>
        <w:t>sic</w:t>
      </w:r>
      <w:proofErr w:type="gramEnd"/>
      <w:r w:rsidRPr="00146ADF">
        <w:rPr>
          <w:rFonts w:ascii="Palatino Linotype" w:eastAsiaTheme="minorEastAsia" w:hAnsi="Palatino Linotype" w:cs="Arial"/>
          <w:i/>
          <w:sz w:val="22"/>
          <w:szCs w:val="20"/>
          <w:lang w:val="es-ES_tradnl"/>
        </w:rPr>
        <w:t>)</w:t>
      </w:r>
    </w:p>
    <w:p w14:paraId="5D265AEE" w14:textId="77777777" w:rsidR="00C66D25" w:rsidRPr="00146ADF" w:rsidRDefault="007C24A8" w:rsidP="00C66D2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146ADF">
        <w:rPr>
          <w:rFonts w:ascii="Palatino Linotype" w:hAnsi="Palatino Linotype"/>
          <w:color w:val="000000"/>
        </w:rPr>
        <w:t xml:space="preserve">No pasa desapercibido para este Órgano Garante, que </w:t>
      </w:r>
      <w:r w:rsidRPr="00146ADF">
        <w:rPr>
          <w:rFonts w:ascii="Palatino Linotype" w:hAnsi="Palatino Linotype"/>
          <w:b/>
          <w:color w:val="000000"/>
        </w:rPr>
        <w:t>LA RECURRENTE</w:t>
      </w:r>
      <w:r w:rsidRPr="00146ADF">
        <w:rPr>
          <w:rFonts w:ascii="Palatino Linotype" w:hAnsi="Palatino Linotype"/>
          <w:color w:val="000000"/>
        </w:rPr>
        <w:t xml:space="preserve"> indicó en sus razones o motivos de inconformidad, que derivado de la respuesta otorgada por </w:t>
      </w:r>
      <w:r w:rsidRPr="00146ADF">
        <w:rPr>
          <w:rFonts w:ascii="Palatino Linotype" w:hAnsi="Palatino Linotype"/>
          <w:b/>
          <w:color w:val="000000"/>
        </w:rPr>
        <w:t xml:space="preserve">EL SUJETO OBLIGADO </w:t>
      </w:r>
      <w:r w:rsidRPr="00146ADF">
        <w:rPr>
          <w:rFonts w:ascii="Palatino Linotype" w:hAnsi="Palatino Linotype"/>
          <w:color w:val="000000"/>
        </w:rPr>
        <w:t xml:space="preserve">requería </w:t>
      </w:r>
      <w:r w:rsidR="00C66D25" w:rsidRPr="00146ADF">
        <w:rPr>
          <w:rFonts w:ascii="Palatino Linotype" w:hAnsi="Palatino Linotype"/>
          <w:i/>
          <w:color w:val="000000"/>
        </w:rPr>
        <w:t xml:space="preserve">“ESTO, YA QUE NO ENTREGA LA EXPRESIÓN DOCUMENTAL DEL ULTIMO ACUERDO RECAIDO EN CADA UNO DE LOS EXPEDIENTES REFERIDOS, A FIN DE DEMOSTRAR ELE STATUS EN EL QUE SE ENCUENTRAN.” (Sic) </w:t>
      </w:r>
    </w:p>
    <w:p w14:paraId="237B4058" w14:textId="77777777" w:rsidR="007C24A8" w:rsidRPr="00146ADF" w:rsidRDefault="007C24A8" w:rsidP="007C24A8">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146ADF">
        <w:rPr>
          <w:rFonts w:ascii="Palatino Linotype" w:hAnsi="Palatino Linotype"/>
          <w:color w:val="000000"/>
        </w:rPr>
        <w:t xml:space="preserve">En ese sentido, debe precisarse </w:t>
      </w:r>
      <w:r w:rsidR="00C66D25" w:rsidRPr="00146ADF">
        <w:rPr>
          <w:rFonts w:ascii="Palatino Linotype" w:hAnsi="Palatino Linotype"/>
          <w:color w:val="000000"/>
        </w:rPr>
        <w:t xml:space="preserve">a la particular </w:t>
      </w:r>
      <w:r w:rsidRPr="00146ADF">
        <w:rPr>
          <w:rFonts w:ascii="Palatino Linotype" w:hAnsi="Palatino Linotype"/>
          <w:color w:val="000000"/>
        </w:rPr>
        <w:t xml:space="preserve">que dicho requerimiento de información </w:t>
      </w:r>
      <w:r w:rsidRPr="00146ADF">
        <w:rPr>
          <w:rFonts w:ascii="Palatino Linotype" w:hAnsi="Palatino Linotype" w:cs="Arial"/>
          <w:color w:val="000000"/>
        </w:rPr>
        <w:t xml:space="preserve">resulta </w:t>
      </w:r>
      <w:r w:rsidRPr="00146ADF">
        <w:rPr>
          <w:rFonts w:ascii="Palatino Linotype" w:hAnsi="Palatino Linotype" w:cs="Arial"/>
          <w:b/>
          <w:color w:val="000000"/>
        </w:rPr>
        <w:t>inoperante</w:t>
      </w:r>
      <w:r w:rsidRPr="00146ADF">
        <w:rPr>
          <w:rFonts w:ascii="Palatino Linotype" w:hAnsi="Palatino Linotype" w:cs="Arial"/>
          <w:color w:val="000000"/>
        </w:rPr>
        <w:t xml:space="preserve">, al tratarse de </w:t>
      </w:r>
      <w:r w:rsidRPr="00146ADF">
        <w:rPr>
          <w:rFonts w:ascii="Palatino Linotype" w:hAnsi="Palatino Linotype" w:cs="Arial"/>
        </w:rPr>
        <w:t xml:space="preserve">una petición adicional o </w:t>
      </w:r>
      <w:r w:rsidRPr="00146ADF">
        <w:rPr>
          <w:rFonts w:ascii="Palatino Linotype" w:hAnsi="Palatino Linotype" w:cs="Arial"/>
          <w:i/>
        </w:rPr>
        <w:t xml:space="preserve">plus </w:t>
      </w:r>
      <w:proofErr w:type="spellStart"/>
      <w:r w:rsidRPr="00146ADF">
        <w:rPr>
          <w:rFonts w:ascii="Palatino Linotype" w:hAnsi="Palatino Linotype" w:cs="Arial"/>
          <w:i/>
        </w:rPr>
        <w:t>petitio</w:t>
      </w:r>
      <w:proofErr w:type="spellEnd"/>
      <w:r w:rsidRPr="00146ADF">
        <w:rPr>
          <w:rFonts w:ascii="Palatino Linotype" w:hAnsi="Palatino Linotype" w:cs="Arial"/>
        </w:rPr>
        <w:t xml:space="preserve">; esto es, una nueva solicitud de información hecha </w:t>
      </w:r>
      <w:r w:rsidR="00C66D25" w:rsidRPr="00146ADF">
        <w:rPr>
          <w:rFonts w:ascii="Palatino Linotype" w:hAnsi="Palatino Linotype" w:cs="Arial"/>
        </w:rPr>
        <w:t>a través del recurso de revisión</w:t>
      </w:r>
      <w:r w:rsidRPr="00146ADF">
        <w:rPr>
          <w:rFonts w:ascii="Palatino Linotype" w:hAnsi="Palatino Linotype" w:cs="Arial"/>
          <w:lang w:eastAsia="es-MX"/>
        </w:rPr>
        <w:t xml:space="preserve">; por lo tanto, resultaría injustificado que sean examinados y estudiados, máxime que </w:t>
      </w:r>
      <w:r w:rsidRPr="00146ADF">
        <w:rPr>
          <w:rFonts w:ascii="Palatino Linotype" w:hAnsi="Palatino Linotype" w:cs="Arial"/>
          <w:b/>
          <w:lang w:eastAsia="es-MX"/>
        </w:rPr>
        <w:t>EL SUJETO OBLIGADO</w:t>
      </w:r>
      <w:r w:rsidRPr="00146ADF">
        <w:rPr>
          <w:rFonts w:ascii="Palatino Linotype" w:hAnsi="Palatino Linotype" w:cs="Arial"/>
          <w:lang w:eastAsia="es-MX"/>
        </w:rPr>
        <w:t xml:space="preserve">, no tuvo conocimiento del mismo pues dicha información no fue requerida en la solicitud de información, sino hasta la interposición del recurso de </w:t>
      </w:r>
      <w:r w:rsidRPr="00146ADF">
        <w:rPr>
          <w:rFonts w:ascii="Palatino Linotype" w:hAnsi="Palatino Linotype" w:cs="Arial"/>
          <w:lang w:eastAsia="es-MX"/>
        </w:rPr>
        <w:lastRenderedPageBreak/>
        <w:t xml:space="preserve">mérito; motivo por el cual los nuevos contenidos no podrán constituir materia del procedimiento a sustanciarse; tal y como lo prevé el Criterio emitido por el Instituto Nacional de </w:t>
      </w:r>
      <w:r w:rsidR="00C66D25" w:rsidRPr="00146ADF">
        <w:rPr>
          <w:rFonts w:ascii="Palatino Linotype" w:hAnsi="Palatino Linotype" w:cs="Arial"/>
          <w:lang w:eastAsia="es-MX"/>
        </w:rPr>
        <w:t>Transparencia</w:t>
      </w:r>
      <w:r w:rsidRPr="00146ADF">
        <w:rPr>
          <w:rFonts w:ascii="Palatino Linotype" w:hAnsi="Palatino Linotype" w:cs="Arial"/>
          <w:lang w:eastAsia="es-MX"/>
        </w:rPr>
        <w:t>, Acceso a la Información Pública y Protección de Datos Personales número 01/17 que a la letra reza:</w:t>
      </w:r>
    </w:p>
    <w:p w14:paraId="4A602851" w14:textId="77777777" w:rsidR="007C24A8" w:rsidRPr="00146ADF" w:rsidRDefault="007C24A8" w:rsidP="007C24A8">
      <w:pPr>
        <w:ind w:left="851" w:right="902"/>
        <w:jc w:val="both"/>
        <w:rPr>
          <w:rFonts w:ascii="Palatino Linotype" w:eastAsiaTheme="minorEastAsia" w:hAnsi="Palatino Linotype" w:cstheme="minorBidi"/>
          <w:bCs/>
          <w:i/>
          <w:iCs/>
          <w:sz w:val="22"/>
          <w:szCs w:val="22"/>
          <w:lang w:val="es-ES_tradnl"/>
        </w:rPr>
      </w:pPr>
      <w:r w:rsidRPr="00146ADF">
        <w:rPr>
          <w:rFonts w:ascii="Palatino Linotype" w:eastAsiaTheme="minorEastAsia" w:hAnsi="Palatino Linotype" w:cstheme="minorBidi"/>
          <w:b/>
          <w:bCs/>
          <w:i/>
          <w:iCs/>
          <w:sz w:val="22"/>
          <w:szCs w:val="22"/>
          <w:lang w:val="es-ES_tradnl"/>
        </w:rPr>
        <w:t>“Es improcedente ampliar las solicitudes de acceso a información, a través de la interposición del recurso de revisión</w:t>
      </w:r>
      <w:r w:rsidRPr="00146ADF">
        <w:rPr>
          <w:rFonts w:ascii="Palatino Linotype" w:eastAsiaTheme="minorEastAsia" w:hAnsi="Palatino Linotype" w:cstheme="minorBidi"/>
          <w:bCs/>
          <w:i/>
          <w:iCs/>
          <w:sz w:val="22"/>
          <w:szCs w:val="22"/>
          <w:lang w:val="es-ES_tradnl"/>
        </w:rPr>
        <w:t xml:space="preserve">. En términos de los artículos 155, fracción VII de la Ley General de Transparencia y Acceso a la Información Pública, y 161, fracción VII de la Ley Federal de Transparencia y Acceso a la Información Pública, en aquellos casos en que </w:t>
      </w:r>
      <w:r w:rsidRPr="00146ADF">
        <w:rPr>
          <w:rFonts w:ascii="Palatino Linotype" w:eastAsiaTheme="minorEastAsia" w:hAnsi="Palatino Linotype" w:cstheme="minorBidi"/>
          <w:b/>
          <w:bCs/>
          <w:i/>
          <w:iCs/>
          <w:sz w:val="22"/>
          <w:szCs w:val="22"/>
          <w:u w:val="single"/>
          <w:lang w:val="es-ES_tradnl"/>
        </w:rPr>
        <w:t xml:space="preserve">los recurrentes, mediante su recurso de revisión, amplíen los alcances de la solicitud de información inicial, los nuevos contenidos no podrán constituir materia del procedimiento a sustanciarse </w:t>
      </w:r>
      <w:r w:rsidRPr="00146ADF">
        <w:rPr>
          <w:rFonts w:ascii="Palatino Linotype" w:eastAsiaTheme="minorEastAsia" w:hAnsi="Palatino Linotype" w:cstheme="minorBidi"/>
          <w:bCs/>
          <w:i/>
          <w:iCs/>
          <w:sz w:val="22"/>
          <w:szCs w:val="22"/>
          <w:lang w:val="es-ES_tradnl"/>
        </w:rPr>
        <w:t xml:space="preserve">por el Instituto Nacional de Transparencia, Acceso a la Información y Protección de Datos Personales; actualizándose la hipótesis de improcedencia respectiva.” </w:t>
      </w:r>
    </w:p>
    <w:p w14:paraId="65F775AD" w14:textId="77777777" w:rsidR="007C24A8" w:rsidRPr="00146ADF" w:rsidRDefault="007C24A8" w:rsidP="007C24A8">
      <w:pPr>
        <w:ind w:left="851" w:right="901"/>
        <w:jc w:val="both"/>
        <w:rPr>
          <w:rFonts w:ascii="Palatino Linotype" w:eastAsiaTheme="minorEastAsia" w:hAnsi="Palatino Linotype" w:cstheme="minorBidi"/>
          <w:bCs/>
          <w:i/>
          <w:iCs/>
          <w:sz w:val="22"/>
          <w:szCs w:val="22"/>
          <w:lang w:val="es-ES_tradnl"/>
        </w:rPr>
      </w:pPr>
      <w:r w:rsidRPr="00146ADF">
        <w:rPr>
          <w:rFonts w:ascii="Palatino Linotype" w:eastAsiaTheme="minorEastAsia" w:hAnsi="Palatino Linotype" w:cstheme="minorBidi"/>
          <w:bCs/>
          <w:i/>
          <w:iCs/>
          <w:sz w:val="22"/>
          <w:szCs w:val="22"/>
          <w:lang w:val="es-ES_tradnl"/>
        </w:rPr>
        <w:t>(Énfasis añadido)</w:t>
      </w:r>
    </w:p>
    <w:p w14:paraId="616A6E46" w14:textId="77777777" w:rsidR="007C24A8" w:rsidRPr="00146ADF" w:rsidRDefault="007C24A8" w:rsidP="007C24A8">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146ADF">
        <w:rPr>
          <w:rFonts w:ascii="Palatino Linotype" w:hAnsi="Palatino Linotype" w:cs="Arial"/>
          <w:lang w:eastAsia="es-MX"/>
        </w:rPr>
        <w:t>Del mismo modo, sirve de apoyo por analogía la siguiente tesis jurisprudencial número VI. 2º. A. J/7, publicada en el Semanario Judicial de la Federación y su gaceta, bajo el número de registro 178,788:</w:t>
      </w:r>
    </w:p>
    <w:p w14:paraId="4B155A02" w14:textId="77777777" w:rsidR="007C24A8" w:rsidRPr="00146ADF" w:rsidRDefault="007C24A8" w:rsidP="00C66D25">
      <w:pPr>
        <w:ind w:left="709" w:right="709"/>
        <w:jc w:val="both"/>
        <w:rPr>
          <w:rFonts w:ascii="Palatino Linotype" w:hAnsi="Palatino Linotype" w:cs="Arial"/>
          <w:i/>
          <w:sz w:val="22"/>
          <w:szCs w:val="22"/>
        </w:rPr>
      </w:pPr>
      <w:r w:rsidRPr="00146ADF">
        <w:rPr>
          <w:rFonts w:ascii="Palatino Linotype" w:hAnsi="Palatino Linotype" w:cs="Arial"/>
          <w:sz w:val="22"/>
          <w:szCs w:val="22"/>
          <w:lang w:eastAsia="es-MX"/>
        </w:rPr>
        <w:t>“</w:t>
      </w:r>
      <w:r w:rsidRPr="00146ADF">
        <w:rPr>
          <w:rFonts w:ascii="Palatino Linotype" w:hAnsi="Palatino Linotype" w:cs="Arial"/>
          <w:i/>
          <w:sz w:val="22"/>
          <w:szCs w:val="22"/>
        </w:rPr>
        <w:t xml:space="preserve">CONCEPTOS DE VIOLACIÓN EN EL AMPARO DIRECTO. </w:t>
      </w:r>
      <w:r w:rsidRPr="00146ADF">
        <w:rPr>
          <w:rFonts w:ascii="Palatino Linotype" w:hAnsi="Palatino Linotype" w:cs="Arial"/>
          <w:b/>
          <w:i/>
          <w:sz w:val="22"/>
          <w:szCs w:val="22"/>
        </w:rPr>
        <w:t>INOPERANCIA DE LOS QUE INTRODUCEN CUESTIONAMIENTOS NOVEDOSOS QUE NO FUERON PLANTEADOS EN EL JUICIO NATURAL</w:t>
      </w:r>
      <w:r w:rsidRPr="00146ADF">
        <w:rPr>
          <w:rFonts w:ascii="Palatino Linotype" w:hAnsi="Palatino Linotype" w:cs="Arial"/>
          <w:i/>
          <w:sz w:val="22"/>
          <w:szCs w:val="22"/>
        </w:rPr>
        <w:t xml:space="preserve">. </w:t>
      </w:r>
      <w:r w:rsidRPr="00146ADF">
        <w:rPr>
          <w:rFonts w:ascii="Palatino Linotype" w:hAnsi="Palatino Linotype" w:cs="Arial"/>
          <w:b/>
          <w:i/>
          <w:sz w:val="22"/>
          <w:szCs w:val="22"/>
        </w:rPr>
        <w:t>Si en los conceptos de violación se formulan argumentos que no se plantearon</w:t>
      </w:r>
      <w:r w:rsidRPr="00146ADF">
        <w:rPr>
          <w:rFonts w:ascii="Palatino Linotype" w:hAnsi="Palatino Linotype" w:cs="Arial"/>
          <w:i/>
          <w:sz w:val="22"/>
          <w:szCs w:val="22"/>
        </w:rPr>
        <w:t xml:space="preserve"> ante la Sala Fiscal que dictó la sentencia que constituye el acto reclamado, </w:t>
      </w:r>
      <w:r w:rsidRPr="00146ADF">
        <w:rPr>
          <w:rFonts w:ascii="Palatino Linotype" w:hAnsi="Palatino Linotype" w:cs="Arial"/>
          <w:b/>
          <w:i/>
          <w:sz w:val="22"/>
          <w:szCs w:val="22"/>
        </w:rPr>
        <w:t xml:space="preserve">los mismos son </w:t>
      </w:r>
      <w:r w:rsidRPr="00146ADF">
        <w:rPr>
          <w:rFonts w:ascii="Palatino Linotype" w:hAnsi="Palatino Linotype" w:cs="Arial"/>
          <w:i/>
          <w:sz w:val="22"/>
          <w:szCs w:val="22"/>
        </w:rPr>
        <w:t xml:space="preserve">inoperantes, toda vez que resultaría </w:t>
      </w:r>
      <w:r w:rsidRPr="00146ADF">
        <w:rPr>
          <w:rFonts w:ascii="Palatino Linotype" w:hAnsi="Palatino Linotype" w:cs="Arial"/>
          <w:i/>
          <w:sz w:val="22"/>
          <w:szCs w:val="22"/>
          <w:lang w:eastAsia="es-MX"/>
        </w:rPr>
        <w:t>injustificado</w:t>
      </w:r>
      <w:r w:rsidRPr="00146ADF">
        <w:rPr>
          <w:rFonts w:ascii="Palatino Linotype" w:hAnsi="Palatino Linotype" w:cs="Arial"/>
          <w:i/>
          <w:sz w:val="22"/>
          <w:szCs w:val="22"/>
        </w:rPr>
        <w:t xml:space="preserve"> examinar la </w:t>
      </w:r>
      <w:r w:rsidRPr="00146ADF">
        <w:rPr>
          <w:rFonts w:ascii="Palatino Linotype" w:hAnsi="Palatino Linotype" w:cs="Arial"/>
          <w:i/>
          <w:sz w:val="22"/>
        </w:rPr>
        <w:t>constitucionalidad</w:t>
      </w:r>
      <w:r w:rsidRPr="00146ADF">
        <w:rPr>
          <w:rFonts w:ascii="Palatino Linotype" w:hAnsi="Palatino Linotype" w:cs="Arial"/>
          <w:i/>
          <w:sz w:val="22"/>
          <w:szCs w:val="22"/>
        </w:rPr>
        <w:t xml:space="preserve"> de la sentencia combatida </w:t>
      </w:r>
      <w:r w:rsidRPr="00146ADF">
        <w:rPr>
          <w:rFonts w:ascii="Palatino Linotype" w:hAnsi="Palatino Linotype" w:cs="Arial"/>
          <w:b/>
          <w:i/>
          <w:sz w:val="22"/>
          <w:szCs w:val="22"/>
        </w:rPr>
        <w:t>a la luz de razonamientos que no conoció la autoridad responsable</w:t>
      </w:r>
      <w:r w:rsidRPr="00146ADF">
        <w:rPr>
          <w:rFonts w:ascii="Palatino Linotype" w:hAnsi="Palatino Linotype" w:cs="Arial"/>
          <w:i/>
          <w:sz w:val="22"/>
          <w:szCs w:val="22"/>
        </w:rPr>
        <w:t xml:space="preserve">, </w:t>
      </w:r>
      <w:r w:rsidRPr="00146ADF">
        <w:rPr>
          <w:rFonts w:ascii="Palatino Linotype" w:hAnsi="Palatino Linotype" w:cs="Arial"/>
          <w:b/>
          <w:i/>
          <w:sz w:val="22"/>
          <w:szCs w:val="22"/>
        </w:rPr>
        <w:t xml:space="preserve">pues como tales manifestaciones no formaron parte de la </w:t>
      </w:r>
      <w:proofErr w:type="spellStart"/>
      <w:r w:rsidRPr="00146ADF">
        <w:rPr>
          <w:rFonts w:ascii="Palatino Linotype" w:hAnsi="Palatino Linotype" w:cs="Arial"/>
          <w:b/>
          <w:i/>
          <w:sz w:val="22"/>
          <w:szCs w:val="22"/>
        </w:rPr>
        <w:t>litis</w:t>
      </w:r>
      <w:proofErr w:type="spellEnd"/>
      <w:r w:rsidRPr="00146ADF">
        <w:rPr>
          <w:rFonts w:ascii="Palatino Linotype" w:hAnsi="Palatino Linotype" w:cs="Arial"/>
          <w:b/>
          <w:i/>
          <w:sz w:val="22"/>
          <w:szCs w:val="22"/>
        </w:rPr>
        <w:t xml:space="preserve"> natural</w:t>
      </w:r>
      <w:r w:rsidRPr="00146ADF">
        <w:rPr>
          <w:rFonts w:ascii="Palatino Linotype" w:hAnsi="Palatino Linotype" w:cs="Arial"/>
          <w:i/>
          <w:sz w:val="22"/>
          <w:szCs w:val="22"/>
        </w:rPr>
        <w:t xml:space="preserve">, la Sala </w:t>
      </w:r>
      <w:r w:rsidRPr="00146ADF">
        <w:rPr>
          <w:rFonts w:ascii="Palatino Linotype" w:hAnsi="Palatino Linotype" w:cs="Arial"/>
          <w:b/>
          <w:i/>
          <w:sz w:val="22"/>
          <w:szCs w:val="22"/>
        </w:rPr>
        <w:t>no tuvo la oportunidad legal de analizarlas ni de pronunciarse sobre ellas</w:t>
      </w:r>
      <w:r w:rsidRPr="00146ADF">
        <w:rPr>
          <w:rFonts w:ascii="Palatino Linotype" w:hAnsi="Palatino Linotype" w:cs="Arial"/>
          <w:i/>
          <w:sz w:val="22"/>
        </w:rPr>
        <w:t>."</w:t>
      </w:r>
    </w:p>
    <w:p w14:paraId="0D2ACBC2" w14:textId="77777777" w:rsidR="007C24A8" w:rsidRPr="00146ADF" w:rsidRDefault="007C24A8" w:rsidP="007C24A8">
      <w:pPr>
        <w:ind w:left="709" w:right="709"/>
        <w:jc w:val="both"/>
        <w:rPr>
          <w:rFonts w:ascii="Palatino Linotype" w:hAnsi="Palatino Linotype" w:cs="Arial"/>
          <w:sz w:val="22"/>
          <w:szCs w:val="22"/>
        </w:rPr>
      </w:pPr>
      <w:r w:rsidRPr="00146ADF">
        <w:rPr>
          <w:rFonts w:ascii="Palatino Linotype" w:hAnsi="Palatino Linotype" w:cs="Arial"/>
          <w:sz w:val="22"/>
          <w:szCs w:val="22"/>
        </w:rPr>
        <w:t>(Énfasis añadido)</w:t>
      </w:r>
    </w:p>
    <w:p w14:paraId="3DD77A76" w14:textId="77777777" w:rsidR="00C66D25" w:rsidRPr="00146ADF" w:rsidRDefault="00C66D25" w:rsidP="00C66D25">
      <w:pPr>
        <w:widowControl w:val="0"/>
        <w:autoSpaceDE w:val="0"/>
        <w:autoSpaceDN w:val="0"/>
        <w:adjustRightInd w:val="0"/>
        <w:spacing w:line="360" w:lineRule="auto"/>
        <w:jc w:val="both"/>
        <w:rPr>
          <w:rFonts w:ascii="Palatino Linotype" w:hAnsi="Palatino Linotype"/>
          <w:lang w:eastAsia="es-ES_tradnl"/>
        </w:rPr>
      </w:pPr>
    </w:p>
    <w:p w14:paraId="0E81E86C" w14:textId="77777777" w:rsidR="00C66D25" w:rsidRPr="00146ADF" w:rsidRDefault="00C66D25" w:rsidP="00C66D25">
      <w:pPr>
        <w:widowControl w:val="0"/>
        <w:autoSpaceDE w:val="0"/>
        <w:autoSpaceDN w:val="0"/>
        <w:adjustRightInd w:val="0"/>
        <w:spacing w:line="360" w:lineRule="auto"/>
        <w:jc w:val="both"/>
        <w:rPr>
          <w:rFonts w:ascii="Palatino Linotype" w:hAnsi="Palatino Linotype"/>
          <w:lang w:eastAsia="es-ES_tradnl"/>
        </w:rPr>
      </w:pPr>
      <w:r w:rsidRPr="00146ADF">
        <w:rPr>
          <w:rFonts w:ascii="Palatino Linotype" w:hAnsi="Palatino Linotype"/>
          <w:lang w:eastAsia="es-ES_tradnl"/>
        </w:rPr>
        <w:lastRenderedPageBreak/>
        <w:t xml:space="preserve">En ese tenor, se dejan a salvo los </w:t>
      </w:r>
      <w:r w:rsidRPr="00146ADF">
        <w:rPr>
          <w:rFonts w:ascii="Palatino Linotype" w:eastAsiaTheme="minorEastAsia" w:hAnsi="Palatino Linotype"/>
          <w:color w:val="222222"/>
          <w:szCs w:val="17"/>
          <w:lang w:eastAsia="es-ES_tradnl"/>
        </w:rPr>
        <w:t>derechos</w:t>
      </w:r>
      <w:r w:rsidRPr="00146ADF">
        <w:rPr>
          <w:rFonts w:ascii="Palatino Linotype" w:hAnsi="Palatino Linotype"/>
          <w:lang w:eastAsia="es-ES_tradnl"/>
        </w:rPr>
        <w:t xml:space="preserve"> de la hoy </w:t>
      </w:r>
      <w:r w:rsidRPr="00146ADF">
        <w:rPr>
          <w:rFonts w:ascii="Palatino Linotype" w:hAnsi="Palatino Linotype"/>
          <w:b/>
          <w:lang w:eastAsia="es-ES_tradnl"/>
        </w:rPr>
        <w:t>RECURRENTE</w:t>
      </w:r>
      <w:r w:rsidRPr="00146ADF">
        <w:rPr>
          <w:rFonts w:ascii="Palatino Linotype" w:hAnsi="Palatino Linotype"/>
          <w:lang w:eastAsia="es-ES_tradnl"/>
        </w:rPr>
        <w:t xml:space="preserve">, a fin de que pueda formular las solicitudes de acceso a la información que a su derecho convengan ante </w:t>
      </w:r>
      <w:r w:rsidRPr="00146ADF">
        <w:rPr>
          <w:rFonts w:ascii="Palatino Linotype" w:hAnsi="Palatino Linotype"/>
          <w:b/>
          <w:lang w:eastAsia="es-ES_tradnl"/>
        </w:rPr>
        <w:t>EL SUJETO OBLIGADO.</w:t>
      </w:r>
      <w:r w:rsidRPr="00146ADF">
        <w:rPr>
          <w:rFonts w:ascii="Palatino Linotype" w:hAnsi="Palatino Linotype"/>
          <w:lang w:eastAsia="es-ES_tradnl"/>
        </w:rPr>
        <w:t xml:space="preserve"> </w:t>
      </w:r>
    </w:p>
    <w:p w14:paraId="28BE2BC3" w14:textId="77777777" w:rsidR="00C66D25" w:rsidRPr="00146ADF" w:rsidRDefault="00C66D25" w:rsidP="00C66D25">
      <w:pPr>
        <w:spacing w:line="360" w:lineRule="auto"/>
        <w:jc w:val="both"/>
        <w:rPr>
          <w:rFonts w:ascii="Palatino Linotype" w:eastAsia="Calibri" w:hAnsi="Palatino Linotype"/>
          <w:lang w:val="es-ES"/>
        </w:rPr>
      </w:pPr>
    </w:p>
    <w:p w14:paraId="22A197FB" w14:textId="77777777" w:rsidR="00C66D25" w:rsidRPr="00146ADF" w:rsidRDefault="00C66D25" w:rsidP="00C66D25">
      <w:pPr>
        <w:spacing w:line="360" w:lineRule="auto"/>
        <w:jc w:val="both"/>
        <w:rPr>
          <w:rFonts w:ascii="Palatino Linotype" w:eastAsia="Calibri" w:hAnsi="Palatino Linotype"/>
          <w:b/>
          <w:lang w:val="es-ES"/>
        </w:rPr>
      </w:pPr>
      <w:r w:rsidRPr="00146ADF">
        <w:rPr>
          <w:rFonts w:ascii="Palatino Linotype" w:eastAsia="Calibri" w:hAnsi="Palatino Linotype"/>
          <w:lang w:val="es-ES"/>
        </w:rPr>
        <w:t xml:space="preserve">Asimismo, se considera que las </w:t>
      </w:r>
      <w:r w:rsidRPr="00146ADF">
        <w:rPr>
          <w:rFonts w:ascii="Palatino Linotype" w:hAnsi="Palatino Linotype" w:cs="Arial"/>
          <w:lang w:val="es-ES"/>
        </w:rPr>
        <w:t xml:space="preserve">razones o motivos de inconformidad planteadas por </w:t>
      </w:r>
      <w:r w:rsidRPr="00146ADF">
        <w:rPr>
          <w:rFonts w:ascii="Palatino Linotype" w:hAnsi="Palatino Linotype" w:cs="Arial"/>
          <w:b/>
          <w:lang w:val="es-ES"/>
        </w:rPr>
        <w:t>LA RECURRENTE,</w:t>
      </w:r>
      <w:r w:rsidRPr="00146ADF">
        <w:rPr>
          <w:rFonts w:ascii="Palatino Linotype" w:hAnsi="Palatino Linotype"/>
          <w:b/>
          <w:lang w:val="es-ES"/>
        </w:rPr>
        <w:t xml:space="preserve"> </w:t>
      </w:r>
      <w:r w:rsidRPr="00146ADF">
        <w:rPr>
          <w:rFonts w:ascii="Palatino Linotype" w:hAnsi="Palatino Linotype" w:cs="Arial"/>
          <w:lang w:val="es-ES"/>
        </w:rPr>
        <w:t>resultan inoperantes,</w:t>
      </w:r>
      <w:r w:rsidRPr="00146ADF">
        <w:rPr>
          <w:rFonts w:ascii="Palatino Linotype" w:eastAsia="Calibri" w:hAnsi="Palatino Linotype"/>
          <w:lang w:val="es-ES"/>
        </w:rPr>
        <w:t xml:space="preserve"> en consecuencia este Órgano Garante determina </w:t>
      </w:r>
      <w:r w:rsidRPr="00146ADF">
        <w:rPr>
          <w:rFonts w:ascii="Palatino Linotype" w:eastAsia="Calibri" w:hAnsi="Palatino Linotype"/>
          <w:b/>
          <w:lang w:val="es-ES"/>
        </w:rPr>
        <w:t xml:space="preserve">CONFIRMAR </w:t>
      </w:r>
      <w:r w:rsidRPr="00146ADF">
        <w:rPr>
          <w:rFonts w:ascii="Palatino Linotype" w:eastAsia="Calibri" w:hAnsi="Palatino Linotype"/>
          <w:lang w:val="es-ES"/>
        </w:rPr>
        <w:t xml:space="preserve">la respuesta otorgada por el </w:t>
      </w:r>
      <w:r w:rsidRPr="00146ADF">
        <w:rPr>
          <w:rFonts w:ascii="Palatino Linotype" w:eastAsia="Calibri" w:hAnsi="Palatino Linotype"/>
          <w:b/>
          <w:lang w:val="es-ES"/>
        </w:rPr>
        <w:t xml:space="preserve">SUJETO OBLIGADO </w:t>
      </w:r>
      <w:r w:rsidRPr="00146ADF">
        <w:rPr>
          <w:rFonts w:ascii="Palatino Linotype" w:eastAsia="Calibri" w:hAnsi="Palatino Linotype"/>
          <w:lang w:val="es-ES"/>
        </w:rPr>
        <w:t xml:space="preserve">en la solicitud </w:t>
      </w:r>
      <w:r w:rsidRPr="00146ADF">
        <w:rPr>
          <w:rFonts w:ascii="Palatino Linotype" w:hAnsi="Palatino Linotype"/>
          <w:b/>
          <w:bCs/>
        </w:rPr>
        <w:t>00888/INFOEM/IP/2021</w:t>
      </w:r>
      <w:r w:rsidRPr="00146ADF">
        <w:rPr>
          <w:rFonts w:ascii="Palatino Linotype" w:eastAsia="Calibri" w:hAnsi="Palatino Linotype"/>
          <w:b/>
          <w:lang w:val="es-ES"/>
        </w:rPr>
        <w:t>.</w:t>
      </w:r>
    </w:p>
    <w:p w14:paraId="2C503E3E" w14:textId="77777777" w:rsidR="00C66D25" w:rsidRPr="00146ADF" w:rsidRDefault="00C66D25" w:rsidP="00BD5D83">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1D70A3FF" w14:textId="77777777" w:rsidR="00BD5D83" w:rsidRPr="00146ADF" w:rsidRDefault="00BD5D83" w:rsidP="00BD5D83">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146ADF">
        <w:rPr>
          <w:rFonts w:ascii="Palatino Linotype" w:eastAsia="Calibri" w:hAnsi="Palatino Linotype" w:cs="Arial"/>
        </w:rPr>
        <w:t xml:space="preserve">Así, con </w:t>
      </w:r>
      <w:r w:rsidRPr="00146ADF">
        <w:rPr>
          <w:rFonts w:ascii="Palatino Linotype" w:hAnsi="Palatino Linotype" w:cs="Arial"/>
        </w:rPr>
        <w:t>fundamento</w:t>
      </w:r>
      <w:r w:rsidRPr="00146ADF">
        <w:rPr>
          <w:rFonts w:ascii="Palatino Linotype" w:eastAsia="Calibri" w:hAnsi="Palatino Linotype" w:cs="Arial"/>
        </w:rPr>
        <w:t xml:space="preserve"> en lo prescrito en los artículos 5, </w:t>
      </w:r>
      <w:r w:rsidRPr="00146ADF">
        <w:rPr>
          <w:rFonts w:ascii="Palatino Linotype" w:hAnsi="Palatino Linotype"/>
        </w:rPr>
        <w:t>párrafo trigésimo, trigésimo primero, trigésimo segundo</w:t>
      </w:r>
      <w:r w:rsidRPr="00146ADF">
        <w:rPr>
          <w:rFonts w:ascii="Palatino Linotype" w:hAnsi="Palatino Linotype" w:cs="Arial"/>
        </w:rPr>
        <w:t>,</w:t>
      </w:r>
      <w:r w:rsidRPr="00146ADF">
        <w:rPr>
          <w:rFonts w:ascii="Palatino Linotype" w:hAnsi="Palatino Linotype"/>
        </w:rPr>
        <w:t xml:space="preserve"> </w:t>
      </w:r>
      <w:r w:rsidRPr="00146ADF">
        <w:rPr>
          <w:rFonts w:ascii="Palatino Linotype" w:hAnsi="Palatino Linotype" w:cs="Arial"/>
        </w:rPr>
        <w:t>fracciones</w:t>
      </w:r>
      <w:r w:rsidRPr="00146ADF">
        <w:rPr>
          <w:rFonts w:ascii="Palatino Linotype" w:hAnsi="Palatino Linotype"/>
        </w:rPr>
        <w:t xml:space="preserve"> IV y V,</w:t>
      </w:r>
      <w:r w:rsidRPr="00146ADF">
        <w:rPr>
          <w:rFonts w:ascii="Palatino Linotype" w:eastAsia="Calibri" w:hAnsi="Palatino Linotype" w:cs="Arial"/>
        </w:rPr>
        <w:t xml:space="preserve"> de la Constitución Política del Estado Libre y Soberano de México, y los artículos </w:t>
      </w:r>
      <w:r w:rsidRPr="00146ADF">
        <w:rPr>
          <w:rFonts w:ascii="Palatino Linotype" w:hAnsi="Palatino Linotype"/>
        </w:rPr>
        <w:t xml:space="preserve">2, </w:t>
      </w:r>
      <w:r w:rsidRPr="00146ADF">
        <w:rPr>
          <w:rFonts w:ascii="Palatino Linotype" w:hAnsi="Palatino Linotype" w:cs="Arial"/>
        </w:rPr>
        <w:t>fracción</w:t>
      </w:r>
      <w:r w:rsidRPr="00146ADF">
        <w:rPr>
          <w:rFonts w:ascii="Palatino Linotype" w:hAnsi="Palatino Linotype"/>
        </w:rPr>
        <w:t xml:space="preserve"> II, 9, </w:t>
      </w:r>
      <w:r w:rsidRPr="00146ADF">
        <w:rPr>
          <w:rFonts w:ascii="Palatino Linotype" w:hAnsi="Palatino Linotype" w:cs="Arial"/>
          <w:lang w:val="es-ES_tradnl"/>
        </w:rPr>
        <w:t>29</w:t>
      </w:r>
      <w:r w:rsidRPr="00146ADF">
        <w:rPr>
          <w:rFonts w:ascii="Palatino Linotype" w:hAnsi="Palatino Linotype"/>
        </w:rPr>
        <w:t>, 36, fracciones I y II, 176, 178, 179, 181, 185, fracción I, 186, 188 y 192, fracción III</w:t>
      </w:r>
      <w:r w:rsidRPr="00146ADF">
        <w:rPr>
          <w:rFonts w:ascii="Palatino Linotype" w:eastAsia="Calibri" w:hAnsi="Palatino Linotype" w:cs="Arial"/>
        </w:rPr>
        <w:t xml:space="preserve"> de la Ley de Transparencia y Acceso a la Información Pública del Estado de México y </w:t>
      </w:r>
      <w:r w:rsidRPr="00146ADF">
        <w:rPr>
          <w:rFonts w:ascii="Palatino Linotype" w:hAnsi="Palatino Linotype" w:cs="Arial"/>
        </w:rPr>
        <w:t>Municipios</w:t>
      </w:r>
      <w:r w:rsidRPr="00146ADF">
        <w:rPr>
          <w:rFonts w:ascii="Palatino Linotype" w:eastAsia="Calibri" w:hAnsi="Palatino Linotype" w:cs="Arial"/>
        </w:rPr>
        <w:t xml:space="preserve">, </w:t>
      </w:r>
      <w:r w:rsidRPr="00146ADF">
        <w:rPr>
          <w:rFonts w:ascii="Palatino Linotype" w:hAnsi="Palatino Linotype"/>
        </w:rPr>
        <w:t>este</w:t>
      </w:r>
      <w:r w:rsidRPr="00146ADF">
        <w:rPr>
          <w:rFonts w:ascii="Palatino Linotype" w:eastAsia="Calibri" w:hAnsi="Palatino Linotype" w:cs="Arial"/>
        </w:rPr>
        <w:t xml:space="preserve"> Pleno:</w:t>
      </w:r>
    </w:p>
    <w:p w14:paraId="05502E74" w14:textId="77777777" w:rsidR="00BD5D83" w:rsidRPr="00146ADF" w:rsidRDefault="00BD5D83" w:rsidP="00BD5D83">
      <w:pPr>
        <w:spacing w:before="100" w:beforeAutospacing="1" w:after="100" w:afterAutospacing="1" w:line="360" w:lineRule="auto"/>
        <w:jc w:val="center"/>
        <w:rPr>
          <w:rFonts w:ascii="Palatino Linotype" w:hAnsi="Palatino Linotype"/>
          <w:b/>
          <w:bCs/>
          <w:spacing w:val="60"/>
          <w:sz w:val="28"/>
        </w:rPr>
      </w:pPr>
      <w:r w:rsidRPr="00146ADF">
        <w:rPr>
          <w:rFonts w:ascii="Palatino Linotype" w:hAnsi="Palatino Linotype"/>
          <w:b/>
          <w:bCs/>
          <w:spacing w:val="60"/>
          <w:sz w:val="28"/>
        </w:rPr>
        <w:t>RESUELVE</w:t>
      </w:r>
    </w:p>
    <w:p w14:paraId="7012D02F" w14:textId="77777777" w:rsidR="00C66D25" w:rsidRPr="00146ADF" w:rsidRDefault="00C66D25" w:rsidP="00C66D25">
      <w:pPr>
        <w:widowControl w:val="0"/>
        <w:autoSpaceDE w:val="0"/>
        <w:autoSpaceDN w:val="0"/>
        <w:adjustRightInd w:val="0"/>
        <w:spacing w:line="360" w:lineRule="auto"/>
        <w:jc w:val="both"/>
        <w:rPr>
          <w:rFonts w:ascii="Palatino Linotype" w:hAnsi="Palatino Linotype"/>
          <w:b/>
        </w:rPr>
      </w:pPr>
      <w:r w:rsidRPr="00146ADF">
        <w:rPr>
          <w:rFonts w:ascii="Palatino Linotype" w:hAnsi="Palatino Linotype" w:cs="Arial"/>
          <w:b/>
          <w:color w:val="000000" w:themeColor="text1"/>
          <w:sz w:val="28"/>
        </w:rPr>
        <w:t>PRIMERO.</w:t>
      </w:r>
      <w:r w:rsidRPr="00146ADF">
        <w:rPr>
          <w:rFonts w:ascii="Palatino Linotype" w:hAnsi="Palatino Linotype" w:cs="Arial"/>
          <w:color w:val="000000" w:themeColor="text1"/>
        </w:rPr>
        <w:t xml:space="preserve"> Resultan inoperantes las razones o motivos de inconformidad planteadas por </w:t>
      </w:r>
      <w:r w:rsidRPr="00146ADF">
        <w:rPr>
          <w:rFonts w:ascii="Palatino Linotype" w:hAnsi="Palatino Linotype" w:cs="Arial"/>
          <w:b/>
          <w:color w:val="000000"/>
          <w:lang w:eastAsia="es-MX"/>
        </w:rPr>
        <w:t>LA RECURRENTE</w:t>
      </w:r>
      <w:r w:rsidRPr="00146ADF">
        <w:rPr>
          <w:rFonts w:ascii="Palatino Linotype" w:hAnsi="Palatino Linotype" w:cs="Arial"/>
          <w:color w:val="000000" w:themeColor="text1"/>
        </w:rPr>
        <w:t xml:space="preserve"> y analizadas en el Considerando </w:t>
      </w:r>
      <w:r w:rsidRPr="00146ADF">
        <w:rPr>
          <w:rFonts w:ascii="Palatino Linotype" w:hAnsi="Palatino Linotype" w:cs="Arial"/>
          <w:b/>
          <w:color w:val="000000" w:themeColor="text1"/>
        </w:rPr>
        <w:t>QUINTO</w:t>
      </w:r>
      <w:r w:rsidRPr="00146ADF">
        <w:rPr>
          <w:rFonts w:ascii="Palatino Linotype" w:hAnsi="Palatino Linotype" w:cs="Arial"/>
          <w:color w:val="000000" w:themeColor="text1"/>
        </w:rPr>
        <w:t xml:space="preserve"> de esta resolución</w:t>
      </w:r>
    </w:p>
    <w:p w14:paraId="1CC9962F" w14:textId="77777777" w:rsidR="00C66D25" w:rsidRPr="00146ADF" w:rsidRDefault="00C66D25" w:rsidP="00C66D25">
      <w:pPr>
        <w:widowControl w:val="0"/>
        <w:autoSpaceDE w:val="0"/>
        <w:autoSpaceDN w:val="0"/>
        <w:adjustRightInd w:val="0"/>
        <w:spacing w:line="360" w:lineRule="auto"/>
        <w:jc w:val="both"/>
        <w:rPr>
          <w:rFonts w:ascii="Palatino Linotype" w:hAnsi="Palatino Linotype"/>
          <w:b/>
        </w:rPr>
      </w:pPr>
    </w:p>
    <w:p w14:paraId="7C934D55" w14:textId="77777777" w:rsidR="00C66D25" w:rsidRPr="00146ADF" w:rsidRDefault="00C66D25" w:rsidP="00C66D25">
      <w:pPr>
        <w:widowControl w:val="0"/>
        <w:autoSpaceDE w:val="0"/>
        <w:autoSpaceDN w:val="0"/>
        <w:adjustRightInd w:val="0"/>
        <w:spacing w:line="360" w:lineRule="auto"/>
        <w:jc w:val="both"/>
        <w:rPr>
          <w:rFonts w:ascii="Palatino Linotype" w:hAnsi="Palatino Linotype"/>
          <w:b/>
        </w:rPr>
      </w:pPr>
      <w:r w:rsidRPr="00146ADF">
        <w:rPr>
          <w:rFonts w:ascii="Palatino Linotype" w:hAnsi="Palatino Linotype" w:cs="Arial"/>
          <w:b/>
          <w:color w:val="000000" w:themeColor="text1"/>
          <w:sz w:val="28"/>
        </w:rPr>
        <w:t xml:space="preserve">SEGUNDO. </w:t>
      </w:r>
      <w:r w:rsidRPr="00146ADF">
        <w:rPr>
          <w:rFonts w:ascii="Palatino Linotype" w:hAnsi="Palatino Linotype" w:cs="Arial"/>
          <w:color w:val="000000" w:themeColor="text1"/>
        </w:rPr>
        <w:t>Se</w:t>
      </w:r>
      <w:r w:rsidRPr="00146ADF">
        <w:rPr>
          <w:rFonts w:ascii="Palatino Linotype" w:hAnsi="Palatino Linotype" w:cs="Arial"/>
          <w:b/>
          <w:color w:val="000000" w:themeColor="text1"/>
        </w:rPr>
        <w:t xml:space="preserve"> CONFIRMA </w:t>
      </w:r>
      <w:r w:rsidRPr="00146ADF">
        <w:rPr>
          <w:rFonts w:ascii="Palatino Linotype" w:hAnsi="Palatino Linotype" w:cs="Arial"/>
          <w:color w:val="000000" w:themeColor="text1"/>
        </w:rPr>
        <w:t xml:space="preserve">la respuesta del </w:t>
      </w:r>
      <w:r w:rsidRPr="00146ADF">
        <w:rPr>
          <w:rFonts w:ascii="Palatino Linotype" w:hAnsi="Palatino Linotype" w:cs="Arial"/>
          <w:b/>
          <w:color w:val="000000" w:themeColor="text1"/>
        </w:rPr>
        <w:t xml:space="preserve">SUJETO OBLIGADO </w:t>
      </w:r>
      <w:r w:rsidRPr="00146ADF">
        <w:rPr>
          <w:rFonts w:ascii="Palatino Linotype" w:hAnsi="Palatino Linotype" w:cs="Arial"/>
          <w:color w:val="000000" w:themeColor="text1"/>
        </w:rPr>
        <w:t xml:space="preserve">otorgada a la </w:t>
      </w:r>
      <w:r w:rsidRPr="00146ADF">
        <w:rPr>
          <w:rFonts w:ascii="Palatino Linotype" w:hAnsi="Palatino Linotype" w:cs="Arial"/>
          <w:color w:val="000000" w:themeColor="text1"/>
        </w:rPr>
        <w:lastRenderedPageBreak/>
        <w:t xml:space="preserve">solicitud de información número </w:t>
      </w:r>
      <w:r w:rsidRPr="00146ADF">
        <w:rPr>
          <w:rFonts w:ascii="Palatino Linotype" w:hAnsi="Palatino Linotype" w:cs="Arial"/>
          <w:b/>
          <w:bCs/>
          <w:color w:val="000000" w:themeColor="text1"/>
        </w:rPr>
        <w:t>00888/INFOEM/IP/2021</w:t>
      </w:r>
      <w:r w:rsidRPr="00146ADF">
        <w:rPr>
          <w:rFonts w:ascii="Palatino Linotype" w:hAnsi="Palatino Linotype" w:cs="Arial"/>
          <w:color w:val="000000" w:themeColor="text1"/>
        </w:rPr>
        <w:t xml:space="preserve">, en términos del Considerando </w:t>
      </w:r>
      <w:r w:rsidRPr="00146ADF">
        <w:rPr>
          <w:rFonts w:ascii="Palatino Linotype" w:hAnsi="Palatino Linotype" w:cs="Arial"/>
          <w:b/>
          <w:color w:val="000000" w:themeColor="text1"/>
        </w:rPr>
        <w:t>QUINTO</w:t>
      </w:r>
      <w:r w:rsidRPr="00146ADF">
        <w:rPr>
          <w:rFonts w:ascii="Palatino Linotype" w:hAnsi="Palatino Linotype" w:cs="Arial"/>
          <w:color w:val="000000" w:themeColor="text1"/>
        </w:rPr>
        <w:t>.</w:t>
      </w:r>
    </w:p>
    <w:p w14:paraId="3A0AA1ED" w14:textId="77777777" w:rsidR="00C66D25" w:rsidRPr="00220535" w:rsidRDefault="00C66D25" w:rsidP="00C66D25">
      <w:pPr>
        <w:pStyle w:val="Prrafodelista"/>
        <w:spacing w:line="360" w:lineRule="auto"/>
        <w:rPr>
          <w:rFonts w:ascii="Palatino Linotype" w:hAnsi="Palatino Linotype" w:cs="Arial"/>
          <w:b/>
          <w:color w:val="000000" w:themeColor="text1"/>
          <w:sz w:val="22"/>
          <w:szCs w:val="28"/>
        </w:rPr>
      </w:pPr>
    </w:p>
    <w:p w14:paraId="44F2D83D" w14:textId="77777777" w:rsidR="00C66D25" w:rsidRPr="00146ADF" w:rsidRDefault="00C66D25" w:rsidP="00C66D25">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146ADF">
        <w:rPr>
          <w:rFonts w:ascii="Palatino Linotype" w:hAnsi="Palatino Linotype" w:cs="Arial"/>
          <w:b/>
          <w:color w:val="000000" w:themeColor="text1"/>
          <w:sz w:val="28"/>
        </w:rPr>
        <w:t xml:space="preserve">TERCERO. </w:t>
      </w:r>
      <w:r w:rsidRPr="00146ADF">
        <w:rPr>
          <w:rFonts w:ascii="Palatino Linotype" w:hAnsi="Palatino Linotype" w:cs="Arial"/>
          <w:b/>
          <w:lang w:val="es-ES_tradnl"/>
        </w:rPr>
        <w:t xml:space="preserve">Notifíquese </w:t>
      </w:r>
      <w:r w:rsidRPr="00146ADF">
        <w:rPr>
          <w:rFonts w:ascii="Palatino Linotype" w:hAnsi="Palatino Linotype" w:cs="Arial"/>
          <w:lang w:val="es-ES_tradnl"/>
        </w:rPr>
        <w:t xml:space="preserve">la presente resolución al Titular de la Unidad de Transparencia del </w:t>
      </w:r>
      <w:r w:rsidRPr="00146ADF">
        <w:rPr>
          <w:rFonts w:ascii="Palatino Linotype" w:hAnsi="Palatino Linotype" w:cs="Arial"/>
          <w:b/>
          <w:lang w:val="es-ES_tradnl"/>
        </w:rPr>
        <w:t>SUJETO OBLIGADO</w:t>
      </w:r>
      <w:r w:rsidRPr="00146ADF">
        <w:rPr>
          <w:rFonts w:ascii="Palatino Linotype" w:hAnsi="Palatino Linotype" w:cs="Arial"/>
          <w:lang w:val="es-ES_tradnl"/>
        </w:rPr>
        <w:t>, para su conocimiento.</w:t>
      </w:r>
    </w:p>
    <w:p w14:paraId="335E7F84" w14:textId="77777777" w:rsidR="00C66D25" w:rsidRPr="00146ADF" w:rsidRDefault="00C66D25" w:rsidP="00C66D25">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4B4EBF3F" w14:textId="1C1D4B7A" w:rsidR="00C66D25" w:rsidRPr="00146ADF" w:rsidRDefault="00C66D25" w:rsidP="00C66D25">
      <w:pPr>
        <w:widowControl w:val="0"/>
        <w:autoSpaceDE w:val="0"/>
        <w:autoSpaceDN w:val="0"/>
        <w:adjustRightInd w:val="0"/>
        <w:spacing w:line="360" w:lineRule="auto"/>
        <w:jc w:val="both"/>
        <w:rPr>
          <w:rFonts w:ascii="Palatino Linotype" w:hAnsi="Palatino Linotype" w:cs="Arial"/>
          <w:lang w:val="es-ES_tradnl"/>
        </w:rPr>
      </w:pPr>
      <w:r w:rsidRPr="00146ADF">
        <w:rPr>
          <w:rFonts w:ascii="Palatino Linotype" w:hAnsi="Palatino Linotype" w:cs="Arial"/>
          <w:b/>
          <w:color w:val="000000" w:themeColor="text1"/>
          <w:sz w:val="28"/>
        </w:rPr>
        <w:t>CUARTO.</w:t>
      </w:r>
      <w:r w:rsidRPr="00146ADF">
        <w:rPr>
          <w:rFonts w:ascii="Palatino Linotype" w:eastAsiaTheme="minorEastAsia" w:hAnsi="Palatino Linotype"/>
          <w:b/>
          <w:color w:val="222222"/>
          <w:szCs w:val="17"/>
          <w:lang w:eastAsia="es-ES_tradnl"/>
        </w:rPr>
        <w:t xml:space="preserve"> Notifíquese</w:t>
      </w:r>
      <w:r w:rsidRPr="00146ADF">
        <w:rPr>
          <w:rFonts w:ascii="Palatino Linotype" w:eastAsiaTheme="minorEastAsia" w:hAnsi="Palatino Linotype"/>
          <w:color w:val="222222"/>
          <w:szCs w:val="17"/>
          <w:lang w:eastAsia="es-ES_tradnl"/>
        </w:rPr>
        <w:t xml:space="preserve"> a </w:t>
      </w:r>
      <w:r w:rsidRPr="00146ADF">
        <w:rPr>
          <w:rFonts w:ascii="Palatino Linotype" w:eastAsiaTheme="minorEastAsia" w:hAnsi="Palatino Linotype"/>
          <w:b/>
          <w:color w:val="222222"/>
          <w:szCs w:val="17"/>
          <w:lang w:eastAsia="es-ES_tradnl"/>
        </w:rPr>
        <w:t>LA RECURRENTE</w:t>
      </w:r>
      <w:r w:rsidRPr="00146ADF">
        <w:rPr>
          <w:rFonts w:ascii="Palatino Linotype" w:eastAsiaTheme="minorEastAsia" w:hAnsi="Palatino Linotype"/>
          <w:color w:val="222222"/>
          <w:szCs w:val="17"/>
          <w:lang w:eastAsia="es-ES_tradnl"/>
        </w:rPr>
        <w:t>, la presente resolución</w:t>
      </w:r>
      <w:r w:rsidR="00146ADF">
        <w:rPr>
          <w:rFonts w:ascii="Palatino Linotype" w:eastAsiaTheme="minorEastAsia" w:hAnsi="Palatino Linotype"/>
          <w:color w:val="222222"/>
          <w:szCs w:val="17"/>
          <w:lang w:eastAsia="es-ES_tradnl"/>
        </w:rPr>
        <w:t xml:space="preserve"> a través del SAIMEX</w:t>
      </w:r>
      <w:r w:rsidRPr="00146ADF">
        <w:rPr>
          <w:rFonts w:ascii="Palatino Linotype" w:eastAsiaTheme="minorEastAsia" w:hAnsi="Palatino Linotype"/>
          <w:color w:val="222222"/>
          <w:szCs w:val="17"/>
          <w:lang w:eastAsia="es-ES_tradnl"/>
        </w:rPr>
        <w:t>.</w:t>
      </w:r>
      <w:r w:rsidRPr="00146ADF">
        <w:rPr>
          <w:rFonts w:ascii="Palatino Linotype" w:hAnsi="Palatino Linotype" w:cs="Arial"/>
          <w:lang w:val="es-ES_tradnl"/>
        </w:rPr>
        <w:t xml:space="preserve"> </w:t>
      </w:r>
    </w:p>
    <w:p w14:paraId="270BBAFD" w14:textId="77777777" w:rsidR="00C66D25" w:rsidRPr="00146ADF" w:rsidRDefault="00C66D25" w:rsidP="00C66D25">
      <w:pPr>
        <w:widowControl w:val="0"/>
        <w:autoSpaceDE w:val="0"/>
        <w:autoSpaceDN w:val="0"/>
        <w:adjustRightInd w:val="0"/>
        <w:spacing w:line="360" w:lineRule="auto"/>
        <w:jc w:val="both"/>
        <w:rPr>
          <w:rFonts w:ascii="Palatino Linotype" w:hAnsi="Palatino Linotype"/>
          <w:b/>
        </w:rPr>
      </w:pPr>
    </w:p>
    <w:p w14:paraId="0811535B" w14:textId="77777777" w:rsidR="00C66D25" w:rsidRPr="00146ADF" w:rsidRDefault="00C66D25" w:rsidP="00C66D25">
      <w:pPr>
        <w:widowControl w:val="0"/>
        <w:autoSpaceDE w:val="0"/>
        <w:autoSpaceDN w:val="0"/>
        <w:adjustRightInd w:val="0"/>
        <w:spacing w:line="360" w:lineRule="auto"/>
        <w:jc w:val="both"/>
        <w:rPr>
          <w:rFonts w:ascii="Palatino Linotype" w:hAnsi="Palatino Linotype"/>
          <w:b/>
        </w:rPr>
      </w:pPr>
      <w:r w:rsidRPr="00146ADF">
        <w:rPr>
          <w:rFonts w:ascii="Palatino Linotype" w:hAnsi="Palatino Linotype" w:cs="Arial"/>
          <w:b/>
          <w:color w:val="000000" w:themeColor="text1"/>
          <w:sz w:val="28"/>
        </w:rPr>
        <w:t>QUINTO.</w:t>
      </w:r>
      <w:r w:rsidRPr="00146ADF">
        <w:rPr>
          <w:rFonts w:ascii="Palatino Linotype" w:hAnsi="Palatino Linotype"/>
          <w:b/>
          <w:szCs w:val="17"/>
          <w:lang w:eastAsia="es-ES_tradnl"/>
        </w:rPr>
        <w:t xml:space="preserve"> Hágase</w:t>
      </w:r>
      <w:r w:rsidRPr="00146ADF">
        <w:rPr>
          <w:rFonts w:ascii="Palatino Linotype" w:hAnsi="Palatino Linotype"/>
          <w:szCs w:val="17"/>
          <w:lang w:eastAsia="es-ES_tradnl"/>
        </w:rPr>
        <w:t xml:space="preserve"> </w:t>
      </w:r>
      <w:r w:rsidRPr="00146ADF">
        <w:rPr>
          <w:rFonts w:ascii="Palatino Linotype" w:hAnsi="Palatino Linotype"/>
          <w:b/>
          <w:szCs w:val="17"/>
          <w:lang w:eastAsia="es-ES_tradnl"/>
        </w:rPr>
        <w:t>del conocimiento</w:t>
      </w:r>
      <w:r w:rsidRPr="00146ADF">
        <w:rPr>
          <w:rFonts w:ascii="Palatino Linotype" w:hAnsi="Palatino Linotype"/>
          <w:szCs w:val="17"/>
          <w:lang w:eastAsia="es-ES_tradnl"/>
        </w:rPr>
        <w:t xml:space="preserve"> </w:t>
      </w:r>
      <w:r w:rsidRPr="00146ADF">
        <w:rPr>
          <w:rFonts w:ascii="Palatino Linotype" w:hAnsi="Palatino Linotype"/>
        </w:rPr>
        <w:t>de</w:t>
      </w:r>
      <w:r w:rsidRPr="00146ADF">
        <w:rPr>
          <w:rFonts w:ascii="Palatino Linotype" w:hAnsi="Palatino Linotype" w:cs="Arial"/>
          <w:b/>
        </w:rPr>
        <w:t xml:space="preserve"> LA RECURRENTE</w:t>
      </w:r>
      <w:r w:rsidRPr="00146ADF">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3AEF145" w14:textId="77777777" w:rsidR="00220535" w:rsidRDefault="00F411F3" w:rsidP="00220535">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220535">
        <w:rPr>
          <w:rFonts w:ascii="Palatino Linotype" w:hAnsi="Palatino Linotype" w:cs="Arial"/>
          <w:sz w:val="20"/>
        </w:rPr>
        <w:t>ASÍ LO RESUELVE, POR UNANIMIDAD DE VOTOS EL PLENO DEL</w:t>
      </w:r>
      <w:r w:rsidRPr="00220535">
        <w:rPr>
          <w:rFonts w:ascii="Palatino Linotype" w:eastAsia="Arial Unicode MS" w:hAnsi="Palatino Linotype" w:cs="Arial"/>
          <w:sz w:val="20"/>
        </w:rPr>
        <w:t xml:space="preserve"> INSTITUTO DE </w:t>
      </w:r>
      <w:r w:rsidRPr="00220535">
        <w:rPr>
          <w:rFonts w:ascii="Palatino Linotype" w:hAnsi="Palatino Linotype"/>
          <w:sz w:val="20"/>
          <w:lang w:eastAsia="en-US"/>
        </w:rPr>
        <w:t>TRANSPARENCIA</w:t>
      </w:r>
      <w:r w:rsidRPr="00220535">
        <w:rPr>
          <w:rFonts w:ascii="Palatino Linotype" w:eastAsia="Arial Unicode MS" w:hAnsi="Palatino Linotype" w:cs="Arial"/>
          <w:sz w:val="20"/>
        </w:rPr>
        <w:t>, ACCESO A LA INFORMACIÓN PÚBLICA Y PROTECCIÓN DE DATOS PERSONALES DEL ESTADO DE MÉXICO Y MUNICIPIOS</w:t>
      </w:r>
      <w:r w:rsidRPr="00220535">
        <w:rPr>
          <w:rFonts w:ascii="Palatino Linotype" w:hAnsi="Palatino Linotype" w:cs="Arial"/>
          <w:sz w:val="20"/>
        </w:rPr>
        <w:t xml:space="preserve">, CONFORMADO POR LOS COMISIONADOS JOSÉ MARTÍNEZ VILCHIS; MARÍA DEL ROSARIO MEJÍA AYALA; SHARON CRISTINA MORALES MARTÍNEZ (AUSENCIA JUSTIFICADA); LUIS GUSTAVO PARRA NORIEGA Y GUADALUPE RAMÍREZ PEÑA; EN LA PRIMERA SESIÓN ORDINARIA CELEBRADA EL DOCE DE DICIEMBRE DE DOS MIL VEINTIDÓS, ANTE EL SECRETARIO TÉCNICO DEL PLENO, ALEXIS </w:t>
      </w:r>
      <w:r w:rsidR="00220535">
        <w:rPr>
          <w:rFonts w:ascii="Palatino Linotype" w:hAnsi="Palatino Linotype" w:cs="Arial"/>
          <w:sz w:val="20"/>
        </w:rPr>
        <w:t>T</w:t>
      </w:r>
      <w:r w:rsidRPr="00220535">
        <w:rPr>
          <w:rFonts w:ascii="Palatino Linotype" w:hAnsi="Palatino Linotype" w:cs="Arial"/>
          <w:sz w:val="20"/>
        </w:rPr>
        <w:t>APIA RAMÍREZ.</w:t>
      </w:r>
    </w:p>
    <w:p w14:paraId="6932641F" w14:textId="396A9C30" w:rsidR="00F411F3" w:rsidRPr="00220535" w:rsidRDefault="00F411F3" w:rsidP="0022053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20535">
        <w:rPr>
          <w:rFonts w:ascii="Palatino Linotype" w:hAnsi="Palatino Linotype" w:cs="Arial"/>
          <w:sz w:val="16"/>
          <w:szCs w:val="16"/>
          <w:lang w:val="es-ES"/>
        </w:rPr>
        <w:t>JMV/CCR/BLA/DEMF/AMV</w:t>
      </w:r>
    </w:p>
    <w:p w14:paraId="73B335E2" w14:textId="3D271D0E" w:rsidR="00220535" w:rsidRPr="00220535" w:rsidRDefault="00F411F3" w:rsidP="00220535">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sectPr w:rsidR="00220535" w:rsidRPr="00220535" w:rsidSect="0092320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C0812" w14:textId="77777777" w:rsidR="00A01BFB" w:rsidRDefault="00A01BFB" w:rsidP="00F411F3">
      <w:r>
        <w:separator/>
      </w:r>
    </w:p>
  </w:endnote>
  <w:endnote w:type="continuationSeparator" w:id="0">
    <w:p w14:paraId="31574D23" w14:textId="77777777" w:rsidR="00A01BFB" w:rsidRDefault="00A01BFB" w:rsidP="00F4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B5742" w14:textId="77777777" w:rsidR="0092320A" w:rsidRPr="0010196A" w:rsidRDefault="0092320A" w:rsidP="0092320A">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7E8D">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7E8D">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41C92" w14:textId="77777777" w:rsidR="0092320A" w:rsidRPr="0010196A" w:rsidRDefault="0092320A" w:rsidP="0092320A">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7E8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7E8D">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48694" w14:textId="77777777" w:rsidR="00A01BFB" w:rsidRDefault="00A01BFB" w:rsidP="00F411F3">
      <w:r>
        <w:separator/>
      </w:r>
    </w:p>
  </w:footnote>
  <w:footnote w:type="continuationSeparator" w:id="0">
    <w:p w14:paraId="260F306B" w14:textId="77777777" w:rsidR="00A01BFB" w:rsidRDefault="00A01BFB" w:rsidP="00F41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8917B" w14:textId="77777777" w:rsidR="0092320A" w:rsidRDefault="00FE7E8D">
    <w:pPr>
      <w:pStyle w:val="Encabezado"/>
    </w:pPr>
    <w:r>
      <w:rPr>
        <w:noProof/>
        <w:lang w:val="es-MX" w:eastAsia="es-MX"/>
      </w:rPr>
      <w:pict w14:anchorId="4971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83DD" w14:textId="77777777" w:rsidR="0092320A" w:rsidRPr="0010196A" w:rsidRDefault="00FE7E8D" w:rsidP="0092320A">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2F22B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81.6pt;margin-top:-162.25pt;width:606pt;height:789.7pt;z-index:-25165619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92320A" w:rsidRPr="008F2CCC" w14:paraId="4487B889" w14:textId="77777777" w:rsidTr="0092320A">
      <w:tc>
        <w:tcPr>
          <w:tcW w:w="3828" w:type="dxa"/>
          <w:vMerge w:val="restart"/>
        </w:tcPr>
        <w:p w14:paraId="4D796C22" w14:textId="77777777" w:rsidR="0092320A" w:rsidRPr="008F2CCC" w:rsidRDefault="0092320A" w:rsidP="0092320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1E336F8" wp14:editId="64C0C3A6">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6362CB1" w14:textId="77777777" w:rsidR="0092320A" w:rsidRPr="00664658" w:rsidRDefault="0092320A" w:rsidP="0092320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275D6210" w14:textId="77777777" w:rsidR="0092320A" w:rsidRPr="00664658" w:rsidRDefault="0092320A" w:rsidP="0092320A">
          <w:pPr>
            <w:jc w:val="both"/>
            <w:rPr>
              <w:rFonts w:ascii="Palatino Linotype" w:hAnsi="Palatino Linotype"/>
              <w:b/>
              <w:sz w:val="22"/>
              <w:szCs w:val="22"/>
              <w:lang w:val="es-ES_tradnl"/>
            </w:rPr>
          </w:pPr>
          <w:r>
            <w:rPr>
              <w:rFonts w:ascii="Palatino Linotype" w:hAnsi="Palatino Linotype"/>
              <w:b/>
              <w:sz w:val="22"/>
              <w:szCs w:val="22"/>
              <w:lang w:val="es-ES_tradnl"/>
            </w:rPr>
            <w:t>05312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92320A" w:rsidRPr="008F2CCC" w14:paraId="7A7B57F0" w14:textId="77777777" w:rsidTr="0092320A">
      <w:tc>
        <w:tcPr>
          <w:tcW w:w="3828" w:type="dxa"/>
          <w:vMerge/>
        </w:tcPr>
        <w:p w14:paraId="25BF2681" w14:textId="77777777" w:rsidR="0092320A" w:rsidRPr="008F2CCC" w:rsidRDefault="0092320A" w:rsidP="0092320A">
          <w:pPr>
            <w:rPr>
              <w:rFonts w:ascii="Palatino Linotype" w:hAnsi="Palatino Linotype"/>
              <w:b/>
              <w:sz w:val="22"/>
              <w:szCs w:val="22"/>
              <w:lang w:val="es-ES_tradnl"/>
            </w:rPr>
          </w:pPr>
        </w:p>
      </w:tc>
      <w:tc>
        <w:tcPr>
          <w:tcW w:w="2551" w:type="dxa"/>
          <w:shd w:val="clear" w:color="auto" w:fill="auto"/>
        </w:tcPr>
        <w:p w14:paraId="3134E853" w14:textId="77777777" w:rsidR="0092320A" w:rsidRPr="00664658" w:rsidRDefault="0092320A" w:rsidP="0092320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55C17A3D" w14:textId="77777777" w:rsidR="0092320A" w:rsidRPr="00D41D47" w:rsidRDefault="0092320A" w:rsidP="0092320A">
          <w:pPr>
            <w:jc w:val="both"/>
            <w:rPr>
              <w:rFonts w:ascii="Palatino Linotype" w:hAnsi="Palatino Linotype"/>
              <w:b/>
              <w:sz w:val="22"/>
              <w:szCs w:val="22"/>
              <w:lang w:val="es-ES_tradnl"/>
            </w:rPr>
          </w:pPr>
          <w:r w:rsidRPr="00F411F3">
            <w:rPr>
              <w:rFonts w:ascii="Palatino Linotype" w:hAnsi="Palatino Linotype"/>
              <w:b/>
              <w:sz w:val="22"/>
              <w:szCs w:val="22"/>
              <w:lang w:val="es-ES_tradnl"/>
            </w:rPr>
            <w:t>Instituto de Transparencia, Acceso a la Información Pública y Protección de Datos Personales del Estado de México y Municipios</w:t>
          </w:r>
        </w:p>
      </w:tc>
    </w:tr>
    <w:tr w:rsidR="0092320A" w:rsidRPr="008F2CCC" w14:paraId="7AC9CBCF" w14:textId="77777777" w:rsidTr="0092320A">
      <w:trPr>
        <w:trHeight w:val="228"/>
      </w:trPr>
      <w:tc>
        <w:tcPr>
          <w:tcW w:w="3828" w:type="dxa"/>
          <w:vMerge/>
        </w:tcPr>
        <w:p w14:paraId="68E993F6" w14:textId="77777777" w:rsidR="0092320A" w:rsidRPr="008F2CCC" w:rsidRDefault="0092320A" w:rsidP="0092320A">
          <w:pPr>
            <w:rPr>
              <w:rFonts w:ascii="Palatino Linotype" w:hAnsi="Palatino Linotype"/>
              <w:b/>
              <w:sz w:val="22"/>
              <w:szCs w:val="22"/>
              <w:lang w:val="es-ES_tradnl"/>
            </w:rPr>
          </w:pPr>
        </w:p>
      </w:tc>
      <w:tc>
        <w:tcPr>
          <w:tcW w:w="2551" w:type="dxa"/>
          <w:shd w:val="clear" w:color="auto" w:fill="auto"/>
        </w:tcPr>
        <w:p w14:paraId="63DE3548" w14:textId="77777777" w:rsidR="0092320A" w:rsidRPr="00664658" w:rsidRDefault="0092320A" w:rsidP="0092320A">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Pr="00664658">
            <w:rPr>
              <w:rFonts w:ascii="Palatino Linotype" w:hAnsi="Palatino Linotype"/>
              <w:b/>
              <w:sz w:val="22"/>
              <w:szCs w:val="22"/>
              <w:lang w:val="es-ES_tradnl"/>
            </w:rPr>
            <w:t>Ponente:</w:t>
          </w:r>
        </w:p>
      </w:tc>
      <w:tc>
        <w:tcPr>
          <w:tcW w:w="2977" w:type="dxa"/>
          <w:shd w:val="clear" w:color="auto" w:fill="auto"/>
        </w:tcPr>
        <w:p w14:paraId="5EAF0118" w14:textId="77777777" w:rsidR="0092320A" w:rsidRPr="00664658" w:rsidRDefault="0092320A" w:rsidP="0092320A">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A9CB917" w14:textId="77777777" w:rsidR="0092320A" w:rsidRPr="0010196A" w:rsidRDefault="0092320A" w:rsidP="0092320A">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70F11" w14:textId="77777777" w:rsidR="0092320A" w:rsidRPr="0010196A" w:rsidRDefault="00FE7E8D">
    <w:pPr>
      <w:rPr>
        <w:rFonts w:ascii="Palatino Linotype" w:hAnsi="Palatino Linotype"/>
        <w:sz w:val="28"/>
        <w:szCs w:val="28"/>
      </w:rPr>
    </w:pPr>
    <w:r>
      <w:rPr>
        <w:rFonts w:ascii="Palatino Linotype" w:hAnsi="Palatino Linotype"/>
        <w:noProof/>
        <w:sz w:val="28"/>
        <w:szCs w:val="28"/>
        <w:lang w:eastAsia="es-MX"/>
      </w:rPr>
      <w:pict w14:anchorId="521EA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58.1pt;margin-top:-158.2pt;width:671.65pt;height:810pt;z-index:-25165516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403"/>
      <w:gridCol w:w="2552"/>
      <w:gridCol w:w="3401"/>
    </w:tblGrid>
    <w:tr w:rsidR="0092320A" w:rsidRPr="008F2CCC" w14:paraId="50A30F9F" w14:textId="77777777" w:rsidTr="0092320A">
      <w:tc>
        <w:tcPr>
          <w:tcW w:w="3403" w:type="dxa"/>
          <w:vMerge w:val="restart"/>
          <w:shd w:val="clear" w:color="auto" w:fill="auto"/>
        </w:tcPr>
        <w:p w14:paraId="6169F57C" w14:textId="77777777" w:rsidR="0092320A" w:rsidRPr="008F2CCC" w:rsidRDefault="0092320A" w:rsidP="0092320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CB84752" wp14:editId="449518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8FB8F0F" w14:textId="77777777" w:rsidR="0092320A" w:rsidRPr="008F2CCC" w:rsidRDefault="0092320A" w:rsidP="0092320A">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5ABF357" w14:textId="77777777" w:rsidR="0092320A" w:rsidRPr="008F2CCC" w:rsidRDefault="0092320A" w:rsidP="0092320A">
          <w:pPr>
            <w:jc w:val="both"/>
            <w:rPr>
              <w:rFonts w:ascii="Palatino Linotype" w:hAnsi="Palatino Linotype"/>
              <w:b/>
              <w:sz w:val="22"/>
              <w:szCs w:val="22"/>
              <w:lang w:val="es-ES_tradnl"/>
            </w:rPr>
          </w:pPr>
          <w:r>
            <w:rPr>
              <w:rFonts w:ascii="Palatino Linotype" w:hAnsi="Palatino Linotype"/>
              <w:b/>
              <w:sz w:val="22"/>
              <w:szCs w:val="22"/>
              <w:lang w:val="es-ES_tradnl"/>
            </w:rPr>
            <w:t>05312/INFOEM/IP/RR/2021</w:t>
          </w:r>
        </w:p>
      </w:tc>
    </w:tr>
    <w:tr w:rsidR="0092320A" w:rsidRPr="008F2CCC" w14:paraId="0DF0A5AC" w14:textId="77777777" w:rsidTr="0092320A">
      <w:tc>
        <w:tcPr>
          <w:tcW w:w="3403" w:type="dxa"/>
          <w:vMerge/>
          <w:shd w:val="clear" w:color="auto" w:fill="auto"/>
        </w:tcPr>
        <w:p w14:paraId="1A9B1763" w14:textId="77777777" w:rsidR="0092320A" w:rsidRPr="008F2CCC" w:rsidRDefault="0092320A" w:rsidP="0092320A">
          <w:pPr>
            <w:rPr>
              <w:rFonts w:ascii="Palatino Linotype" w:hAnsi="Palatino Linotype"/>
              <w:b/>
              <w:sz w:val="22"/>
              <w:szCs w:val="22"/>
              <w:lang w:val="es-ES_tradnl"/>
            </w:rPr>
          </w:pPr>
        </w:p>
      </w:tc>
      <w:tc>
        <w:tcPr>
          <w:tcW w:w="2552" w:type="dxa"/>
          <w:shd w:val="clear" w:color="auto" w:fill="auto"/>
        </w:tcPr>
        <w:p w14:paraId="4ADCF586" w14:textId="77777777" w:rsidR="0092320A" w:rsidRPr="008F2CCC" w:rsidRDefault="0092320A" w:rsidP="0092320A">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19C3F73D" w14:textId="6C5D9BBD" w:rsidR="0092320A" w:rsidRPr="008F2CCC" w:rsidRDefault="00FE7E8D" w:rsidP="0092320A">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xxxxxxxxxxxxxxxxxxxxxxxxxxxxxxxxxxxxxxxxxxxxxxxxxxxxxxxxxxxxxxxxxxx</w:t>
          </w:r>
          <w:r w:rsidR="0092320A">
            <w:rPr>
              <w:rFonts w:ascii="Palatino Linotype" w:hAnsi="Palatino Linotype"/>
              <w:b/>
              <w:sz w:val="22"/>
              <w:szCs w:val="22"/>
              <w:lang w:val="es-ES_tradnl"/>
            </w:rPr>
            <w:t xml:space="preserve"> </w:t>
          </w:r>
        </w:p>
      </w:tc>
    </w:tr>
    <w:tr w:rsidR="0092320A" w:rsidRPr="008F2CCC" w14:paraId="4E314A7F" w14:textId="77777777" w:rsidTr="0092320A">
      <w:trPr>
        <w:trHeight w:val="228"/>
      </w:trPr>
      <w:tc>
        <w:tcPr>
          <w:tcW w:w="3403" w:type="dxa"/>
          <w:vMerge/>
          <w:shd w:val="clear" w:color="auto" w:fill="auto"/>
        </w:tcPr>
        <w:p w14:paraId="64106809" w14:textId="77777777" w:rsidR="0092320A" w:rsidRPr="008F2CCC" w:rsidRDefault="0092320A" w:rsidP="0092320A">
          <w:pPr>
            <w:rPr>
              <w:rFonts w:ascii="Palatino Linotype" w:hAnsi="Palatino Linotype"/>
              <w:b/>
              <w:sz w:val="22"/>
              <w:szCs w:val="22"/>
              <w:lang w:val="es-ES_tradnl"/>
            </w:rPr>
          </w:pPr>
        </w:p>
      </w:tc>
      <w:tc>
        <w:tcPr>
          <w:tcW w:w="2552" w:type="dxa"/>
          <w:shd w:val="clear" w:color="auto" w:fill="auto"/>
        </w:tcPr>
        <w:p w14:paraId="64741615" w14:textId="77777777" w:rsidR="0092320A" w:rsidRPr="008F2CCC" w:rsidRDefault="0092320A" w:rsidP="0092320A">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4800449" w14:textId="77777777" w:rsidR="0092320A" w:rsidRPr="00D907B3" w:rsidRDefault="0092320A" w:rsidP="0092320A">
          <w:pPr>
            <w:jc w:val="both"/>
            <w:rPr>
              <w:rFonts w:ascii="Palatino Linotype" w:hAnsi="Palatino Linotype"/>
              <w:b/>
              <w:sz w:val="22"/>
              <w:szCs w:val="22"/>
              <w:lang w:val="es-ES_tradnl"/>
            </w:rPr>
          </w:pPr>
          <w:r w:rsidRPr="00F411F3">
            <w:rPr>
              <w:rFonts w:ascii="Palatino Linotype" w:hAnsi="Palatino Linotype"/>
              <w:b/>
              <w:sz w:val="22"/>
              <w:szCs w:val="22"/>
              <w:lang w:val="es-ES_tradnl"/>
            </w:rPr>
            <w:t>Instituto de Transparencia, Acceso a la Información Pública y Protección de Datos Personales del Estado de México y Municipios</w:t>
          </w:r>
        </w:p>
      </w:tc>
    </w:tr>
    <w:tr w:rsidR="0092320A" w:rsidRPr="008F2CCC" w14:paraId="11E78596" w14:textId="77777777" w:rsidTr="0092320A">
      <w:tc>
        <w:tcPr>
          <w:tcW w:w="3403" w:type="dxa"/>
          <w:vMerge/>
          <w:shd w:val="clear" w:color="auto" w:fill="auto"/>
        </w:tcPr>
        <w:p w14:paraId="5403CC24" w14:textId="77777777" w:rsidR="0092320A" w:rsidRPr="008F2CCC" w:rsidRDefault="0092320A" w:rsidP="0092320A">
          <w:pPr>
            <w:rPr>
              <w:rFonts w:ascii="Palatino Linotype" w:hAnsi="Palatino Linotype"/>
              <w:b/>
              <w:sz w:val="22"/>
              <w:szCs w:val="22"/>
              <w:lang w:val="es-ES_tradnl"/>
            </w:rPr>
          </w:pPr>
        </w:p>
      </w:tc>
      <w:tc>
        <w:tcPr>
          <w:tcW w:w="2552" w:type="dxa"/>
          <w:shd w:val="clear" w:color="auto" w:fill="auto"/>
        </w:tcPr>
        <w:p w14:paraId="30BB7166" w14:textId="77777777" w:rsidR="0092320A" w:rsidRPr="008F2CCC" w:rsidRDefault="0092320A" w:rsidP="0092320A">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F2CCC">
            <w:rPr>
              <w:rFonts w:ascii="Palatino Linotype" w:hAnsi="Palatino Linotype"/>
              <w:b/>
              <w:sz w:val="22"/>
              <w:szCs w:val="22"/>
              <w:lang w:val="es-ES_tradnl"/>
            </w:rPr>
            <w:t>Ponente:</w:t>
          </w:r>
        </w:p>
      </w:tc>
      <w:tc>
        <w:tcPr>
          <w:tcW w:w="3401" w:type="dxa"/>
          <w:shd w:val="clear" w:color="auto" w:fill="auto"/>
        </w:tcPr>
        <w:p w14:paraId="21FA143F" w14:textId="77777777" w:rsidR="0092320A" w:rsidRPr="008F2CCC" w:rsidRDefault="0092320A" w:rsidP="0092320A">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9FC9704" w14:textId="77777777" w:rsidR="0092320A" w:rsidRPr="00D30855" w:rsidRDefault="0092320A" w:rsidP="0092320A">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69B"/>
    <w:multiLevelType w:val="hybridMultilevel"/>
    <w:tmpl w:val="1B5AA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803162"/>
    <w:multiLevelType w:val="hybridMultilevel"/>
    <w:tmpl w:val="6966E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5056238"/>
    <w:multiLevelType w:val="hybridMultilevel"/>
    <w:tmpl w:val="B69C2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0B12894"/>
    <w:multiLevelType w:val="hybridMultilevel"/>
    <w:tmpl w:val="2EF86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F3"/>
    <w:rsid w:val="0007650C"/>
    <w:rsid w:val="00146ADF"/>
    <w:rsid w:val="001C180E"/>
    <w:rsid w:val="001F56A7"/>
    <w:rsid w:val="00217692"/>
    <w:rsid w:val="00220535"/>
    <w:rsid w:val="0029074C"/>
    <w:rsid w:val="002B472E"/>
    <w:rsid w:val="00384A2E"/>
    <w:rsid w:val="003F14B4"/>
    <w:rsid w:val="004A6F27"/>
    <w:rsid w:val="00512034"/>
    <w:rsid w:val="005424E3"/>
    <w:rsid w:val="00670DDA"/>
    <w:rsid w:val="00675F20"/>
    <w:rsid w:val="006C1082"/>
    <w:rsid w:val="00743B6D"/>
    <w:rsid w:val="007C24A8"/>
    <w:rsid w:val="00844A72"/>
    <w:rsid w:val="00847640"/>
    <w:rsid w:val="0092320A"/>
    <w:rsid w:val="009727FD"/>
    <w:rsid w:val="00981433"/>
    <w:rsid w:val="00A01BFB"/>
    <w:rsid w:val="00A25B08"/>
    <w:rsid w:val="00A93DB0"/>
    <w:rsid w:val="00B82313"/>
    <w:rsid w:val="00BD5D83"/>
    <w:rsid w:val="00C66D25"/>
    <w:rsid w:val="00CB5E56"/>
    <w:rsid w:val="00E35086"/>
    <w:rsid w:val="00E7155E"/>
    <w:rsid w:val="00F411F3"/>
    <w:rsid w:val="00F46056"/>
    <w:rsid w:val="00F865E7"/>
    <w:rsid w:val="00FE0AFB"/>
    <w:rsid w:val="00FE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D6BEE9"/>
  <w15:chartTrackingRefBased/>
  <w15:docId w15:val="{672C0E0E-17C8-4016-B328-B84842A6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1F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1F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11F3"/>
    <w:rPr>
      <w:rFonts w:eastAsiaTheme="minorEastAsia"/>
      <w:sz w:val="24"/>
      <w:szCs w:val="24"/>
      <w:lang w:val="es-ES_tradnl" w:eastAsia="es-ES"/>
    </w:rPr>
  </w:style>
  <w:style w:type="paragraph" w:styleId="Piedepgina">
    <w:name w:val="footer"/>
    <w:basedOn w:val="Normal"/>
    <w:link w:val="PiedepginaCar"/>
    <w:uiPriority w:val="99"/>
    <w:unhideWhenUsed/>
    <w:rsid w:val="00F411F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11F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11F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11F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411F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11F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F411F3"/>
    <w:rPr>
      <w:vertAlign w:val="superscript"/>
    </w:rPr>
  </w:style>
  <w:style w:type="character" w:styleId="Hipervnculo">
    <w:name w:val="Hyperlink"/>
    <w:basedOn w:val="Fuentedeprrafopredeter"/>
    <w:uiPriority w:val="99"/>
    <w:semiHidden/>
    <w:unhideWhenUsed/>
    <w:rsid w:val="00743B6D"/>
    <w:rPr>
      <w:color w:val="0000FF"/>
      <w:u w:val="single"/>
    </w:rPr>
  </w:style>
  <w:style w:type="character" w:styleId="Refdecomentario">
    <w:name w:val="annotation reference"/>
    <w:basedOn w:val="Fuentedeprrafopredeter"/>
    <w:uiPriority w:val="99"/>
    <w:semiHidden/>
    <w:unhideWhenUsed/>
    <w:rsid w:val="00E7155E"/>
    <w:rPr>
      <w:sz w:val="16"/>
      <w:szCs w:val="16"/>
    </w:rPr>
  </w:style>
  <w:style w:type="paragraph" w:styleId="Textocomentario">
    <w:name w:val="annotation text"/>
    <w:basedOn w:val="Normal"/>
    <w:link w:val="TextocomentarioCar"/>
    <w:uiPriority w:val="99"/>
    <w:semiHidden/>
    <w:unhideWhenUsed/>
    <w:rsid w:val="00E7155E"/>
    <w:rPr>
      <w:sz w:val="20"/>
      <w:szCs w:val="20"/>
    </w:rPr>
  </w:style>
  <w:style w:type="character" w:customStyle="1" w:styleId="TextocomentarioCar">
    <w:name w:val="Texto comentario Car"/>
    <w:basedOn w:val="Fuentedeprrafopredeter"/>
    <w:link w:val="Textocomentario"/>
    <w:uiPriority w:val="99"/>
    <w:semiHidden/>
    <w:rsid w:val="00E7155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7155E"/>
    <w:rPr>
      <w:b/>
      <w:bCs/>
    </w:rPr>
  </w:style>
  <w:style w:type="character" w:customStyle="1" w:styleId="AsuntodelcomentarioCar">
    <w:name w:val="Asunto del comentario Car"/>
    <w:basedOn w:val="TextocomentarioCar"/>
    <w:link w:val="Asuntodelcomentario"/>
    <w:uiPriority w:val="99"/>
    <w:semiHidden/>
    <w:rsid w:val="00E7155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715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55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022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264050.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imex.org.mx/saimex/solicitud/downloadAttach/1264049.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26404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29</Pages>
  <Words>6806</Words>
  <Characters>37436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USUARIO</cp:lastModifiedBy>
  <cp:revision>6</cp:revision>
  <dcterms:created xsi:type="dcterms:W3CDTF">2021-12-20T23:30:00Z</dcterms:created>
  <dcterms:modified xsi:type="dcterms:W3CDTF">2022-02-15T00:06:00Z</dcterms:modified>
</cp:coreProperties>
</file>