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B15440E" w:rsidR="00620916" w:rsidRPr="00AE7202" w:rsidRDefault="00200BFC" w:rsidP="00033269">
      <w:pPr>
        <w:spacing w:line="360" w:lineRule="auto"/>
        <w:jc w:val="both"/>
        <w:rPr>
          <w:rFonts w:ascii="Palatino Linotype" w:hAnsi="Palatino Linotype" w:cs="Arial"/>
        </w:rPr>
      </w:pPr>
      <w:r w:rsidRPr="00AE720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AE7202">
        <w:rPr>
          <w:rFonts w:ascii="Palatino Linotype" w:hAnsi="Palatino Linotype" w:cs="Arial"/>
        </w:rPr>
        <w:t xml:space="preserve">de fecha </w:t>
      </w:r>
      <w:r w:rsidR="00A14C6C">
        <w:rPr>
          <w:rFonts w:ascii="Palatino Linotype" w:hAnsi="Palatino Linotype" w:cs="Arial"/>
        </w:rPr>
        <w:t>veinticuatro</w:t>
      </w:r>
      <w:r w:rsidR="00CE4143" w:rsidRPr="00AE7202">
        <w:rPr>
          <w:rFonts w:ascii="Palatino Linotype" w:hAnsi="Palatino Linotype" w:cs="Arial"/>
        </w:rPr>
        <w:t xml:space="preserve"> de </w:t>
      </w:r>
      <w:r w:rsidR="00A715D9" w:rsidRPr="00AE7202">
        <w:rPr>
          <w:rFonts w:ascii="Palatino Linotype" w:hAnsi="Palatino Linotype" w:cs="Arial"/>
        </w:rPr>
        <w:t xml:space="preserve">agosto </w:t>
      </w:r>
      <w:r w:rsidR="00CE4143" w:rsidRPr="00AE7202">
        <w:rPr>
          <w:rFonts w:ascii="Palatino Linotype" w:hAnsi="Palatino Linotype" w:cs="Arial"/>
        </w:rPr>
        <w:t>de dos mil veintidós.</w:t>
      </w:r>
    </w:p>
    <w:p w14:paraId="6CE05D1B" w14:textId="77777777" w:rsidR="004B29B3" w:rsidRPr="00AE7202" w:rsidRDefault="004B29B3" w:rsidP="00033269">
      <w:pPr>
        <w:spacing w:line="360" w:lineRule="auto"/>
        <w:jc w:val="both"/>
        <w:rPr>
          <w:rFonts w:ascii="Palatino Linotype" w:hAnsi="Palatino Linotype" w:cs="Arial"/>
        </w:rPr>
      </w:pPr>
    </w:p>
    <w:p w14:paraId="71F79FE3" w14:textId="162F17ED" w:rsidR="00A1125E" w:rsidRPr="00AE7202" w:rsidRDefault="00D137DD" w:rsidP="00033269">
      <w:pPr>
        <w:spacing w:line="360" w:lineRule="auto"/>
        <w:jc w:val="both"/>
        <w:rPr>
          <w:rFonts w:ascii="Palatino Linotype" w:hAnsi="Palatino Linotype" w:cs="Arial"/>
          <w:lang w:val="es-ES"/>
        </w:rPr>
      </w:pPr>
      <w:r w:rsidRPr="00AE7202">
        <w:rPr>
          <w:rFonts w:ascii="Palatino Linotype" w:hAnsi="Palatino Linotype" w:cs="Arial"/>
          <w:b/>
          <w:sz w:val="28"/>
        </w:rPr>
        <w:t>VISTO</w:t>
      </w:r>
      <w:r w:rsidRPr="00AE7202">
        <w:rPr>
          <w:rFonts w:ascii="Palatino Linotype" w:hAnsi="Palatino Linotype" w:cs="Arial"/>
        </w:rPr>
        <w:t xml:space="preserve"> </w:t>
      </w:r>
      <w:r w:rsidR="00C34D00" w:rsidRPr="00AE7202">
        <w:rPr>
          <w:rFonts w:ascii="Palatino Linotype" w:hAnsi="Palatino Linotype" w:cs="Arial"/>
        </w:rPr>
        <w:t>el</w:t>
      </w:r>
      <w:r w:rsidRPr="00AE7202">
        <w:rPr>
          <w:rFonts w:ascii="Palatino Linotype" w:hAnsi="Palatino Linotype" w:cs="Arial"/>
        </w:rPr>
        <w:t xml:space="preserve"> expediente formado con motivo del </w:t>
      </w:r>
      <w:r w:rsidR="00504A64" w:rsidRPr="00AE7202">
        <w:rPr>
          <w:rFonts w:ascii="Palatino Linotype" w:hAnsi="Palatino Linotype" w:cs="Arial"/>
        </w:rPr>
        <w:t>Recurso de Revisión</w:t>
      </w:r>
      <w:r w:rsidRPr="00AE7202">
        <w:rPr>
          <w:rFonts w:ascii="Palatino Linotype" w:hAnsi="Palatino Linotype" w:cs="Arial"/>
        </w:rPr>
        <w:t xml:space="preserve"> </w:t>
      </w:r>
      <w:r w:rsidR="00A14C6C">
        <w:rPr>
          <w:rFonts w:ascii="Palatino Linotype" w:hAnsi="Palatino Linotype" w:cs="Arial"/>
          <w:b/>
        </w:rPr>
        <w:t>07502</w:t>
      </w:r>
      <w:r w:rsidRPr="00AE7202">
        <w:rPr>
          <w:rFonts w:ascii="Palatino Linotype" w:hAnsi="Palatino Linotype" w:cs="Arial"/>
          <w:b/>
        </w:rPr>
        <w:t>/INFOEM/IP/RR/202</w:t>
      </w:r>
      <w:r w:rsidR="00FA59CB" w:rsidRPr="00AE7202">
        <w:rPr>
          <w:rFonts w:ascii="Palatino Linotype" w:hAnsi="Palatino Linotype" w:cs="Arial"/>
          <w:b/>
          <w:lang w:val="es-419"/>
        </w:rPr>
        <w:t>2</w:t>
      </w:r>
      <w:r w:rsidRPr="00AE7202">
        <w:rPr>
          <w:rFonts w:ascii="Palatino Linotype" w:hAnsi="Palatino Linotype" w:cs="Arial"/>
          <w:b/>
        </w:rPr>
        <w:t xml:space="preserve">, </w:t>
      </w:r>
      <w:r w:rsidRPr="00AE7202">
        <w:rPr>
          <w:rFonts w:ascii="Palatino Linotype" w:hAnsi="Palatino Linotype" w:cs="Arial"/>
        </w:rPr>
        <w:t xml:space="preserve">promovido </w:t>
      </w:r>
      <w:r w:rsidRPr="00AE7202">
        <w:rPr>
          <w:rFonts w:ascii="Palatino Linotype" w:hAnsi="Palatino Linotype"/>
        </w:rPr>
        <w:t>por</w:t>
      </w:r>
      <w:r w:rsidR="005A21D8" w:rsidRPr="00AE7202">
        <w:rPr>
          <w:rFonts w:ascii="Palatino Linotype" w:hAnsi="Palatino Linotype"/>
        </w:rPr>
        <w:t xml:space="preserve"> </w:t>
      </w:r>
      <w:r w:rsidR="00D614A1" w:rsidRPr="00AE7202">
        <w:rPr>
          <w:rFonts w:ascii="Palatino Linotype" w:hAnsi="Palatino Linotype"/>
        </w:rPr>
        <w:t>una persona de manera anónima</w:t>
      </w:r>
      <w:r w:rsidR="00FA59CB" w:rsidRPr="00AE7202">
        <w:rPr>
          <w:rFonts w:ascii="Palatino Linotype" w:hAnsi="Palatino Linotype"/>
          <w:lang w:val="es-419"/>
        </w:rPr>
        <w:t>,</w:t>
      </w:r>
      <w:r w:rsidRPr="00AE7202">
        <w:rPr>
          <w:rFonts w:ascii="Palatino Linotype" w:hAnsi="Palatino Linotype" w:cs="Arial"/>
          <w:b/>
          <w:lang w:val="es-ES"/>
        </w:rPr>
        <w:t xml:space="preserve"> </w:t>
      </w:r>
      <w:r w:rsidRPr="00AE7202">
        <w:rPr>
          <w:rFonts w:ascii="Palatino Linotype" w:hAnsi="Palatino Linotype"/>
        </w:rPr>
        <w:t xml:space="preserve">a quien en lo sucesivo se le </w:t>
      </w:r>
      <w:r w:rsidR="004C2814" w:rsidRPr="00AE7202">
        <w:rPr>
          <w:rFonts w:ascii="Palatino Linotype" w:hAnsi="Palatino Linotype"/>
        </w:rPr>
        <w:t>denominará</w:t>
      </w:r>
      <w:r w:rsidRPr="00AE7202">
        <w:rPr>
          <w:rFonts w:ascii="Palatino Linotype" w:hAnsi="Palatino Linotype"/>
        </w:rPr>
        <w:t xml:space="preserve"> como </w:t>
      </w:r>
      <w:r w:rsidR="00D614A1" w:rsidRPr="00AE7202">
        <w:rPr>
          <w:rFonts w:ascii="Palatino Linotype" w:hAnsi="Palatino Linotype" w:cs="Arial"/>
          <w:b/>
          <w:lang w:val="es-ES"/>
        </w:rPr>
        <w:t>EL</w:t>
      </w:r>
      <w:r w:rsidRPr="00AE7202">
        <w:rPr>
          <w:rFonts w:ascii="Palatino Linotype" w:hAnsi="Palatino Linotype" w:cs="Arial"/>
          <w:b/>
          <w:lang w:val="es-ES"/>
        </w:rPr>
        <w:t xml:space="preserve"> RECURRENTE,</w:t>
      </w:r>
      <w:r w:rsidRPr="00AE7202">
        <w:rPr>
          <w:rFonts w:ascii="Palatino Linotype" w:hAnsi="Palatino Linotype" w:cs="Arial"/>
          <w:lang w:val="es-ES"/>
        </w:rPr>
        <w:t xml:space="preserve"> en contra de la respuesta del</w:t>
      </w:r>
      <w:r w:rsidR="00C34D00" w:rsidRPr="00AE7202">
        <w:rPr>
          <w:rFonts w:ascii="Palatino Linotype" w:hAnsi="Palatino Linotype" w:cs="Arial"/>
          <w:lang w:val="es-ES"/>
        </w:rPr>
        <w:t xml:space="preserve"> </w:t>
      </w:r>
      <w:r w:rsidR="00A14C6C" w:rsidRPr="00A14C6C">
        <w:rPr>
          <w:rFonts w:ascii="Palatino Linotype" w:hAnsi="Palatino Linotype" w:cs="Arial"/>
          <w:b/>
          <w:lang w:val="es-ES"/>
        </w:rPr>
        <w:t>Ayuntamiento de San Mateo Atenco</w:t>
      </w:r>
      <w:r w:rsidRPr="00AE7202">
        <w:rPr>
          <w:rFonts w:ascii="Palatino Linotype" w:hAnsi="Palatino Linotype" w:cs="Arial"/>
          <w:b/>
          <w:lang w:val="es-ES"/>
        </w:rPr>
        <w:t xml:space="preserve">, </w:t>
      </w:r>
      <w:r w:rsidR="004C2814" w:rsidRPr="00AE7202">
        <w:rPr>
          <w:rFonts w:ascii="Palatino Linotype" w:hAnsi="Palatino Linotype" w:cs="Arial"/>
          <w:lang w:val="es-ES"/>
        </w:rPr>
        <w:t xml:space="preserve">a quien </w:t>
      </w:r>
      <w:r w:rsidRPr="00AE7202">
        <w:rPr>
          <w:rFonts w:ascii="Palatino Linotype" w:hAnsi="Palatino Linotype"/>
        </w:rPr>
        <w:t>en lo su</w:t>
      </w:r>
      <w:r w:rsidR="004C2814" w:rsidRPr="00AE7202">
        <w:rPr>
          <w:rFonts w:ascii="Palatino Linotype" w:hAnsi="Palatino Linotype"/>
        </w:rPr>
        <w:t xml:space="preserve">cesivo </w:t>
      </w:r>
      <w:r w:rsidRPr="00AE7202">
        <w:rPr>
          <w:rFonts w:ascii="Palatino Linotype" w:hAnsi="Palatino Linotype"/>
        </w:rPr>
        <w:t xml:space="preserve">se le denominará </w:t>
      </w:r>
      <w:r w:rsidR="004C2814" w:rsidRPr="00AE7202">
        <w:rPr>
          <w:rFonts w:ascii="Palatino Linotype" w:hAnsi="Palatino Linotype"/>
        </w:rPr>
        <w:t xml:space="preserve">como </w:t>
      </w:r>
      <w:r w:rsidRPr="00AE7202">
        <w:rPr>
          <w:rFonts w:ascii="Palatino Linotype" w:hAnsi="Palatino Linotype" w:cs="Arial"/>
          <w:b/>
          <w:lang w:val="es-ES"/>
        </w:rPr>
        <w:t xml:space="preserve">EL SUJETO OBLIGADO, </w:t>
      </w:r>
      <w:r w:rsidRPr="00AE7202">
        <w:rPr>
          <w:rFonts w:ascii="Palatino Linotype" w:hAnsi="Palatino Linotype" w:cs="Arial"/>
          <w:lang w:val="es-ES"/>
        </w:rPr>
        <w:t>se procede a dictar la presente resolución con base en lo siguiente:</w:t>
      </w:r>
    </w:p>
    <w:p w14:paraId="0708AE3B" w14:textId="23FFEADE" w:rsidR="000F0E7C" w:rsidRPr="00AE7202" w:rsidRDefault="00966CE2" w:rsidP="00033269">
      <w:pPr>
        <w:jc w:val="center"/>
        <w:rPr>
          <w:rFonts w:ascii="Palatino Linotype" w:hAnsi="Palatino Linotype" w:cs="Arial"/>
          <w:b/>
          <w:bCs/>
          <w:spacing w:val="60"/>
          <w:sz w:val="28"/>
          <w:lang w:val="es-419"/>
        </w:rPr>
      </w:pPr>
      <w:r w:rsidRPr="00AE7202">
        <w:rPr>
          <w:rFonts w:ascii="Palatino Linotype" w:hAnsi="Palatino Linotype" w:cs="Arial"/>
          <w:b/>
          <w:bCs/>
          <w:spacing w:val="60"/>
          <w:sz w:val="28"/>
          <w:lang w:val="es-419"/>
        </w:rPr>
        <w:t>ANTECEDENTES</w:t>
      </w:r>
    </w:p>
    <w:p w14:paraId="3B9DFD37" w14:textId="77777777" w:rsidR="00A1125E" w:rsidRPr="00AE7202" w:rsidRDefault="00A1125E" w:rsidP="00033269">
      <w:pPr>
        <w:rPr>
          <w:rFonts w:ascii="Palatino Linotype" w:hAnsi="Palatino Linotype" w:cs="Arial"/>
          <w:b/>
          <w:bCs/>
          <w:spacing w:val="60"/>
        </w:rPr>
      </w:pPr>
    </w:p>
    <w:p w14:paraId="4F4A2281" w14:textId="77777777" w:rsidR="00966CE2" w:rsidRPr="00AE7202" w:rsidRDefault="00966CE2" w:rsidP="00966CE2">
      <w:pPr>
        <w:spacing w:line="360" w:lineRule="auto"/>
        <w:jc w:val="both"/>
        <w:rPr>
          <w:rFonts w:ascii="Palatino Linotype" w:hAnsi="Palatino Linotype"/>
          <w:b/>
          <w:sz w:val="28"/>
          <w:szCs w:val="28"/>
        </w:rPr>
      </w:pPr>
      <w:r w:rsidRPr="00AE7202">
        <w:rPr>
          <w:rFonts w:ascii="Palatino Linotype" w:hAnsi="Palatino Linotype"/>
          <w:b/>
          <w:sz w:val="28"/>
          <w:szCs w:val="28"/>
        </w:rPr>
        <w:t>I. De la Solicitud de Información</w:t>
      </w:r>
    </w:p>
    <w:p w14:paraId="6E8291E3" w14:textId="58FF44A1" w:rsidR="009959DB" w:rsidRPr="00AE7202" w:rsidRDefault="00163A20" w:rsidP="00B41A76">
      <w:pPr>
        <w:spacing w:line="360" w:lineRule="auto"/>
        <w:jc w:val="both"/>
        <w:rPr>
          <w:rFonts w:ascii="Palatino Linotype" w:eastAsia="MS Mincho" w:hAnsi="Palatino Linotype" w:cs="Arial"/>
          <w:bCs/>
        </w:rPr>
      </w:pPr>
      <w:r w:rsidRPr="00AE7202">
        <w:rPr>
          <w:rFonts w:ascii="Palatino Linotype" w:eastAsia="MS Mincho" w:hAnsi="Palatino Linotype" w:cs="Arial"/>
        </w:rPr>
        <w:t>En</w:t>
      </w:r>
      <w:r w:rsidR="00FA59CB" w:rsidRPr="00AE7202">
        <w:rPr>
          <w:rFonts w:ascii="Palatino Linotype" w:eastAsia="MS Mincho" w:hAnsi="Palatino Linotype" w:cs="Arial"/>
          <w:lang w:val="es-419"/>
        </w:rPr>
        <w:t xml:space="preserve"> fecha</w:t>
      </w:r>
      <w:r w:rsidRPr="00AE7202">
        <w:rPr>
          <w:rFonts w:ascii="Palatino Linotype" w:eastAsia="MS Mincho" w:hAnsi="Palatino Linotype" w:cs="Arial"/>
        </w:rPr>
        <w:t xml:space="preserve"> </w:t>
      </w:r>
      <w:bookmarkStart w:id="0" w:name="_Hlk66905340"/>
      <w:r w:rsidR="004627DD">
        <w:rPr>
          <w:rFonts w:ascii="Palatino Linotype" w:eastAsia="MS Mincho" w:hAnsi="Palatino Linotype" w:cs="Arial"/>
          <w:b/>
        </w:rPr>
        <w:t>diez</w:t>
      </w:r>
      <w:r w:rsidR="00A715D9" w:rsidRPr="00AE7202">
        <w:rPr>
          <w:rFonts w:ascii="Palatino Linotype" w:eastAsia="MS Mincho" w:hAnsi="Palatino Linotype" w:cs="Arial"/>
          <w:b/>
        </w:rPr>
        <w:t xml:space="preserve"> de marzo </w:t>
      </w:r>
      <w:r w:rsidR="0074343D" w:rsidRPr="00AE7202">
        <w:rPr>
          <w:rFonts w:ascii="Palatino Linotype" w:eastAsia="MS Mincho" w:hAnsi="Palatino Linotype" w:cs="Arial"/>
          <w:b/>
        </w:rPr>
        <w:t xml:space="preserve">de dos mil </w:t>
      </w:r>
      <w:bookmarkEnd w:id="0"/>
      <w:r w:rsidR="00F3794A" w:rsidRPr="00AE7202">
        <w:rPr>
          <w:rFonts w:ascii="Palatino Linotype" w:eastAsia="MS Mincho" w:hAnsi="Palatino Linotype" w:cs="Arial"/>
          <w:b/>
        </w:rPr>
        <w:t>veintidós</w:t>
      </w:r>
      <w:r w:rsidRPr="00AE7202">
        <w:rPr>
          <w:rFonts w:ascii="Palatino Linotype" w:eastAsia="MS Mincho" w:hAnsi="Palatino Linotype" w:cs="Arial"/>
        </w:rPr>
        <w:t xml:space="preserve">, </w:t>
      </w:r>
      <w:r w:rsidR="00D614A1" w:rsidRPr="00AE7202">
        <w:rPr>
          <w:rFonts w:ascii="Palatino Linotype" w:eastAsia="MS Mincho" w:hAnsi="Palatino Linotype" w:cs="Arial"/>
          <w:b/>
          <w:lang w:val="es-419"/>
        </w:rPr>
        <w:t>EL RECURRENTE</w:t>
      </w:r>
      <w:r w:rsidRPr="00AE7202">
        <w:rPr>
          <w:rFonts w:ascii="Palatino Linotype" w:eastAsia="MS Mincho" w:hAnsi="Palatino Linotype" w:cs="Arial"/>
        </w:rPr>
        <w:t xml:space="preserve"> </w:t>
      </w:r>
      <w:r w:rsidR="00BF3E26" w:rsidRPr="00AE7202">
        <w:rPr>
          <w:rFonts w:ascii="Palatino Linotype" w:eastAsia="MS Mincho" w:hAnsi="Palatino Linotype" w:cs="Arial"/>
          <w:lang w:val="es-ES_tradnl"/>
        </w:rPr>
        <w:t>presentó a través de</w:t>
      </w:r>
      <w:r w:rsidR="008E4ECC" w:rsidRPr="00AE7202">
        <w:rPr>
          <w:rFonts w:ascii="Palatino Linotype" w:eastAsia="MS Mincho" w:hAnsi="Palatino Linotype" w:cs="Arial"/>
          <w:lang w:val="es-ES_tradnl"/>
        </w:rPr>
        <w:t xml:space="preserve">l </w:t>
      </w:r>
      <w:r w:rsidR="00BF3E26" w:rsidRPr="00AE7202">
        <w:rPr>
          <w:rFonts w:ascii="Palatino Linotype" w:eastAsia="MS Mincho" w:hAnsi="Palatino Linotype" w:cs="Arial"/>
          <w:lang w:val="es-ES_tradnl"/>
        </w:rPr>
        <w:t xml:space="preserve">Sistema de Acceso a la Información Mexiquense, en lo subsecuente </w:t>
      </w:r>
      <w:r w:rsidR="00BF3E26" w:rsidRPr="00AE7202">
        <w:rPr>
          <w:rFonts w:ascii="Palatino Linotype" w:eastAsia="MS Mincho" w:hAnsi="Palatino Linotype" w:cs="Arial"/>
          <w:b/>
          <w:lang w:val="es-ES_tradnl"/>
        </w:rPr>
        <w:t>EL SAIMEX</w:t>
      </w:r>
      <w:r w:rsidR="00BF3E26" w:rsidRPr="00AE7202">
        <w:rPr>
          <w:rFonts w:ascii="Palatino Linotype" w:eastAsia="MS Mincho" w:hAnsi="Palatino Linotype" w:cs="Arial"/>
          <w:lang w:val="es-ES_tradnl"/>
        </w:rPr>
        <w:t xml:space="preserve"> ante </w:t>
      </w:r>
      <w:r w:rsidR="00BF3E26" w:rsidRPr="00AE7202">
        <w:rPr>
          <w:rFonts w:ascii="Palatino Linotype" w:eastAsia="MS Mincho" w:hAnsi="Palatino Linotype" w:cs="Arial"/>
          <w:b/>
          <w:lang w:val="es-ES_tradnl"/>
        </w:rPr>
        <w:t>EL SUJETO OBLIGADO</w:t>
      </w:r>
      <w:r w:rsidR="00BF3E26" w:rsidRPr="00AE7202">
        <w:rPr>
          <w:rFonts w:ascii="Palatino Linotype" w:eastAsia="MS Mincho" w:hAnsi="Palatino Linotype" w:cs="Arial"/>
          <w:lang w:val="es-ES_tradnl"/>
        </w:rPr>
        <w:t xml:space="preserve">, la solicitud de acceso a la información pública, </w:t>
      </w:r>
      <w:r w:rsidR="009959DB" w:rsidRPr="00AE7202">
        <w:rPr>
          <w:rFonts w:ascii="Palatino Linotype" w:eastAsia="MS Mincho" w:hAnsi="Palatino Linotype" w:cs="Arial"/>
        </w:rPr>
        <w:t xml:space="preserve">a la que se le asignó </w:t>
      </w:r>
      <w:r w:rsidR="00C34D00" w:rsidRPr="00AE7202">
        <w:rPr>
          <w:rFonts w:ascii="Palatino Linotype" w:eastAsia="MS Mincho" w:hAnsi="Palatino Linotype" w:cs="Arial"/>
        </w:rPr>
        <w:t>el</w:t>
      </w:r>
      <w:r w:rsidR="009959DB" w:rsidRPr="00AE7202">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AE7202">
        <w:rPr>
          <w:rFonts w:ascii="Palatino Linotype" w:eastAsia="MS Mincho" w:hAnsi="Palatino Linotype" w:cs="Arial"/>
        </w:rPr>
        <w:t xml:space="preserve">expediente </w:t>
      </w:r>
      <w:bookmarkEnd w:id="1"/>
      <w:bookmarkEnd w:id="2"/>
      <w:bookmarkEnd w:id="3"/>
      <w:bookmarkEnd w:id="4"/>
      <w:bookmarkEnd w:id="5"/>
      <w:bookmarkEnd w:id="6"/>
      <w:r w:rsidR="004627DD" w:rsidRPr="004627DD">
        <w:rPr>
          <w:rFonts w:ascii="Palatino Linotype" w:eastAsia="MS Mincho" w:hAnsi="Palatino Linotype" w:cs="Arial"/>
          <w:b/>
          <w:bCs/>
          <w:lang w:val="es-ES"/>
        </w:rPr>
        <w:t>00063/MATEOATE/IP/2022</w:t>
      </w:r>
      <w:r w:rsidR="00F94871" w:rsidRPr="00AE7202">
        <w:rPr>
          <w:rFonts w:ascii="Palatino Linotype" w:eastAsia="MS Mincho" w:hAnsi="Palatino Linotype" w:cs="Arial"/>
          <w:b/>
          <w:bCs/>
        </w:rPr>
        <w:t xml:space="preserve">, </w:t>
      </w:r>
      <w:r w:rsidR="004C2814" w:rsidRPr="00AE7202">
        <w:rPr>
          <w:rFonts w:ascii="Palatino Linotype" w:eastAsia="MS Mincho" w:hAnsi="Palatino Linotype" w:cs="Arial"/>
          <w:bCs/>
        </w:rPr>
        <w:t xml:space="preserve">mediante </w:t>
      </w:r>
      <w:r w:rsidR="009959DB" w:rsidRPr="00AE7202">
        <w:rPr>
          <w:rFonts w:ascii="Palatino Linotype" w:eastAsia="MS Mincho" w:hAnsi="Palatino Linotype" w:cs="Arial"/>
          <w:bCs/>
        </w:rPr>
        <w:t>el cual requirió, lo siguiente:</w:t>
      </w:r>
    </w:p>
    <w:p w14:paraId="788D04C0" w14:textId="77777777" w:rsidR="00C03836" w:rsidRPr="00A14C6C" w:rsidRDefault="00C03836" w:rsidP="00B41A76">
      <w:pPr>
        <w:spacing w:line="360" w:lineRule="auto"/>
        <w:jc w:val="both"/>
        <w:rPr>
          <w:rFonts w:ascii="Palatino Linotype" w:eastAsia="MS Mincho" w:hAnsi="Palatino Linotype" w:cs="Arial"/>
          <w:bCs/>
          <w:sz w:val="12"/>
        </w:rPr>
      </w:pPr>
    </w:p>
    <w:p w14:paraId="39468A7E" w14:textId="6ADE06DD" w:rsidR="00C34D00" w:rsidRPr="00AE7202" w:rsidRDefault="00FA59CB" w:rsidP="004C2814">
      <w:pPr>
        <w:ind w:left="851" w:right="902"/>
        <w:jc w:val="both"/>
        <w:rPr>
          <w:rFonts w:ascii="Palatino Linotype" w:hAnsi="Palatino Linotype" w:cs="Arial"/>
          <w:iCs/>
          <w:sz w:val="22"/>
          <w:szCs w:val="20"/>
          <w:lang w:val="es-419"/>
        </w:rPr>
      </w:pPr>
      <w:r w:rsidRPr="00AE7202">
        <w:rPr>
          <w:rFonts w:ascii="Palatino Linotype" w:hAnsi="Palatino Linotype" w:cs="Arial"/>
          <w:i/>
          <w:iCs/>
          <w:sz w:val="22"/>
          <w:szCs w:val="20"/>
          <w:lang w:val="es-419"/>
        </w:rPr>
        <w:t>“</w:t>
      </w:r>
      <w:r w:rsidR="004627DD" w:rsidRPr="004627DD">
        <w:rPr>
          <w:rFonts w:ascii="Palatino Linotype" w:hAnsi="Palatino Linotype" w:cs="Arial"/>
          <w:i/>
          <w:iCs/>
          <w:sz w:val="22"/>
          <w:szCs w:val="20"/>
        </w:rPr>
        <w:t xml:space="preserve">Solicito que se me informe los requisitos, permisos y documentos con que debe contar para su operación la empresa fundidora de plomo denominada </w:t>
      </w:r>
      <w:r w:rsidR="00E774DB">
        <w:rPr>
          <w:rFonts w:ascii="Palatino Linotype" w:hAnsi="Palatino Linotype" w:cs="Arial"/>
          <w:i/>
          <w:iCs/>
          <w:sz w:val="22"/>
          <w:szCs w:val="20"/>
        </w:rPr>
        <w:t>XXXXXXXX</w:t>
      </w:r>
      <w:r w:rsidR="004627DD" w:rsidRPr="004627DD">
        <w:rPr>
          <w:rFonts w:ascii="Palatino Linotype" w:hAnsi="Palatino Linotype" w:cs="Arial"/>
          <w:i/>
          <w:iCs/>
          <w:sz w:val="22"/>
          <w:szCs w:val="20"/>
        </w:rPr>
        <w:t xml:space="preserve">, ubicada en </w:t>
      </w:r>
      <w:r w:rsidR="00E774DB">
        <w:rPr>
          <w:rFonts w:ascii="Palatino Linotype" w:hAnsi="Palatino Linotype" w:cs="Arial"/>
          <w:i/>
          <w:iCs/>
          <w:sz w:val="22"/>
          <w:szCs w:val="20"/>
        </w:rPr>
        <w:t xml:space="preserve">XXXXX X XX XXXX XXXXXX XX XXXXXXX </w:t>
      </w:r>
      <w:proofErr w:type="spellStart"/>
      <w:r w:rsidR="00E774DB">
        <w:rPr>
          <w:rFonts w:ascii="Palatino Linotype" w:hAnsi="Palatino Linotype" w:cs="Arial"/>
          <w:i/>
          <w:iCs/>
          <w:sz w:val="22"/>
          <w:szCs w:val="20"/>
        </w:rPr>
        <w:t>XXXXXXX</w:t>
      </w:r>
      <w:proofErr w:type="spellEnd"/>
      <w:r w:rsidR="00E774DB">
        <w:rPr>
          <w:rFonts w:ascii="Palatino Linotype" w:hAnsi="Palatino Linotype" w:cs="Arial"/>
          <w:i/>
          <w:iCs/>
          <w:sz w:val="22"/>
          <w:szCs w:val="20"/>
        </w:rPr>
        <w:t xml:space="preserve"> XX XXXXXXXXX XXX XXXXX XXXXXX </w:t>
      </w:r>
      <w:proofErr w:type="spellStart"/>
      <w:r w:rsidR="00E774DB">
        <w:rPr>
          <w:rFonts w:ascii="Palatino Linotype" w:hAnsi="Palatino Linotype" w:cs="Arial"/>
          <w:i/>
          <w:iCs/>
          <w:sz w:val="22"/>
          <w:szCs w:val="20"/>
        </w:rPr>
        <w:t>XXXXXX</w:t>
      </w:r>
      <w:proofErr w:type="spellEnd"/>
      <w:r w:rsidR="00E774DB">
        <w:rPr>
          <w:rFonts w:ascii="Palatino Linotype" w:hAnsi="Palatino Linotype" w:cs="Arial"/>
          <w:i/>
          <w:iCs/>
          <w:sz w:val="22"/>
          <w:szCs w:val="20"/>
        </w:rPr>
        <w:t xml:space="preserve"> XX XXXXXX</w:t>
      </w:r>
      <w:r w:rsidR="004627DD" w:rsidRPr="004627DD">
        <w:rPr>
          <w:rFonts w:ascii="Palatino Linotype" w:hAnsi="Palatino Linotype" w:cs="Arial"/>
          <w:i/>
          <w:iCs/>
          <w:sz w:val="22"/>
          <w:szCs w:val="20"/>
        </w:rPr>
        <w:t xml:space="preserve">. Cabe precisarse que, requiero los requisitos, permisos y documentos con que debe contar para su operación la empresa referida anteriormente, tanto de sus actividades que realiza como a) bodega de destrucción de </w:t>
      </w:r>
      <w:proofErr w:type="spellStart"/>
      <w:r w:rsidR="004627DD" w:rsidRPr="004627DD">
        <w:rPr>
          <w:rFonts w:ascii="Palatino Linotype" w:hAnsi="Palatino Linotype" w:cs="Arial"/>
          <w:i/>
          <w:iCs/>
          <w:sz w:val="22"/>
          <w:szCs w:val="20"/>
        </w:rPr>
        <w:t>baterias</w:t>
      </w:r>
      <w:proofErr w:type="spellEnd"/>
      <w:r w:rsidR="004627DD" w:rsidRPr="004627DD">
        <w:rPr>
          <w:rFonts w:ascii="Palatino Linotype" w:hAnsi="Palatino Linotype" w:cs="Arial"/>
          <w:i/>
          <w:iCs/>
          <w:sz w:val="22"/>
          <w:szCs w:val="20"/>
        </w:rPr>
        <w:t xml:space="preserve"> y b) fundidora de plomo. La destrucción de </w:t>
      </w:r>
      <w:proofErr w:type="spellStart"/>
      <w:r w:rsidR="004627DD" w:rsidRPr="004627DD">
        <w:rPr>
          <w:rFonts w:ascii="Palatino Linotype" w:hAnsi="Palatino Linotype" w:cs="Arial"/>
          <w:i/>
          <w:iCs/>
          <w:sz w:val="22"/>
          <w:szCs w:val="20"/>
        </w:rPr>
        <w:t>baterias</w:t>
      </w:r>
      <w:proofErr w:type="spellEnd"/>
      <w:r w:rsidR="004627DD" w:rsidRPr="004627DD">
        <w:rPr>
          <w:rFonts w:ascii="Palatino Linotype" w:hAnsi="Palatino Linotype" w:cs="Arial"/>
          <w:i/>
          <w:iCs/>
          <w:sz w:val="22"/>
          <w:szCs w:val="20"/>
        </w:rPr>
        <w:t xml:space="preserve"> se llevaba a cabo en </w:t>
      </w:r>
      <w:r w:rsidR="00E774DB">
        <w:rPr>
          <w:rFonts w:ascii="Palatino Linotype" w:hAnsi="Palatino Linotype" w:cs="Arial"/>
          <w:i/>
          <w:iCs/>
          <w:sz w:val="22"/>
          <w:szCs w:val="20"/>
        </w:rPr>
        <w:t xml:space="preserve">XXXXX X XX XXXX XXXXXX XXX </w:t>
      </w:r>
      <w:r w:rsidR="00E774DB">
        <w:rPr>
          <w:rFonts w:ascii="Palatino Linotype" w:hAnsi="Palatino Linotype" w:cs="Arial"/>
          <w:i/>
          <w:iCs/>
          <w:sz w:val="22"/>
          <w:szCs w:val="20"/>
        </w:rPr>
        <w:lastRenderedPageBreak/>
        <w:t xml:space="preserve">XXXXXXX </w:t>
      </w:r>
      <w:proofErr w:type="spellStart"/>
      <w:r w:rsidR="00E774DB">
        <w:rPr>
          <w:rFonts w:ascii="Palatino Linotype" w:hAnsi="Palatino Linotype" w:cs="Arial"/>
          <w:i/>
          <w:iCs/>
          <w:sz w:val="22"/>
          <w:szCs w:val="20"/>
        </w:rPr>
        <w:t>XXXXXXX</w:t>
      </w:r>
      <w:proofErr w:type="spellEnd"/>
      <w:r w:rsidR="00E774DB">
        <w:rPr>
          <w:rFonts w:ascii="Palatino Linotype" w:hAnsi="Palatino Linotype" w:cs="Arial"/>
          <w:i/>
          <w:iCs/>
          <w:sz w:val="22"/>
          <w:szCs w:val="20"/>
        </w:rPr>
        <w:t xml:space="preserve"> XX XXX XXXXX XXXXXX</w:t>
      </w:r>
      <w:r w:rsidR="004627DD" w:rsidRPr="004627DD">
        <w:rPr>
          <w:rFonts w:ascii="Palatino Linotype" w:hAnsi="Palatino Linotype" w:cs="Arial"/>
          <w:i/>
          <w:iCs/>
          <w:sz w:val="22"/>
          <w:szCs w:val="20"/>
        </w:rPr>
        <w:t xml:space="preserve">, mientras que la fundición la llevan a cabo en el indicado número 24. Al ser una empresa que lleva o llevaba a cabo sus actividades en dicho municipio y que causan una gran afectación a los vecinos deben cumplir con ciertos permisos o requisitos para su operación y es lo que requerimos saber. Además de lo anterior, requiero que se me proporcionen los permisos, las licencias de uso de suelo y cualquier otro documento que </w:t>
      </w:r>
      <w:proofErr w:type="spellStart"/>
      <w:r w:rsidR="004627DD" w:rsidRPr="004627DD">
        <w:rPr>
          <w:rFonts w:ascii="Palatino Linotype" w:hAnsi="Palatino Linotype" w:cs="Arial"/>
          <w:i/>
          <w:iCs/>
          <w:sz w:val="22"/>
          <w:szCs w:val="20"/>
        </w:rPr>
        <w:t>de</w:t>
      </w:r>
      <w:proofErr w:type="spellEnd"/>
      <w:r w:rsidR="004627DD" w:rsidRPr="004627DD">
        <w:rPr>
          <w:rFonts w:ascii="Palatino Linotype" w:hAnsi="Palatino Linotype" w:cs="Arial"/>
          <w:i/>
          <w:iCs/>
          <w:sz w:val="22"/>
          <w:szCs w:val="20"/>
        </w:rPr>
        <w:t xml:space="preserve"> cuenta que cumplen con todo lo requerido en la Ley para su operación para los dos domicilios señalados en los cuales llevan o llevaban a cabo las actividades referidas, así como de que me proporcionen los documentos en los cuales se justifique el manejo de residuos o la disposición de los materiales que utilizan y su destino final. No omito señalarle que esta solicitud está relacionada con lo requerido a través de la pasada 00186/MATEOATE/IP/2021, en la cual solo me proporcionaron documentos relativos a las actividades del número 24 pero no así de los que llevaban a cabo en el 22A de la </w:t>
      </w:r>
      <w:proofErr w:type="spellStart"/>
      <w:r w:rsidR="004627DD" w:rsidRPr="004627DD">
        <w:rPr>
          <w:rFonts w:ascii="Palatino Linotype" w:hAnsi="Palatino Linotype" w:cs="Arial"/>
          <w:i/>
          <w:iCs/>
          <w:sz w:val="22"/>
          <w:szCs w:val="20"/>
        </w:rPr>
        <w:t>destrcucción</w:t>
      </w:r>
      <w:proofErr w:type="spellEnd"/>
      <w:r w:rsidR="004627DD" w:rsidRPr="004627DD">
        <w:rPr>
          <w:rFonts w:ascii="Palatino Linotype" w:hAnsi="Palatino Linotype" w:cs="Arial"/>
          <w:i/>
          <w:iCs/>
          <w:sz w:val="22"/>
          <w:szCs w:val="20"/>
        </w:rPr>
        <w:t xml:space="preserve"> de baterías, por lo que insisto no omitir </w:t>
      </w:r>
      <w:proofErr w:type="spellStart"/>
      <w:r w:rsidR="004627DD" w:rsidRPr="004627DD">
        <w:rPr>
          <w:rFonts w:ascii="Palatino Linotype" w:hAnsi="Palatino Linotype" w:cs="Arial"/>
          <w:i/>
          <w:iCs/>
          <w:sz w:val="22"/>
          <w:szCs w:val="20"/>
        </w:rPr>
        <w:t>porporcionar</w:t>
      </w:r>
      <w:proofErr w:type="spellEnd"/>
      <w:r w:rsidR="004627DD" w:rsidRPr="004627DD">
        <w:rPr>
          <w:rFonts w:ascii="Palatino Linotype" w:hAnsi="Palatino Linotype" w:cs="Arial"/>
          <w:i/>
          <w:iCs/>
          <w:sz w:val="22"/>
          <w:szCs w:val="20"/>
        </w:rPr>
        <w:t xml:space="preserve"> todo lo anterior de las </w:t>
      </w:r>
      <w:proofErr w:type="spellStart"/>
      <w:r w:rsidR="004627DD" w:rsidRPr="004627DD">
        <w:rPr>
          <w:rFonts w:ascii="Palatino Linotype" w:hAnsi="Palatino Linotype" w:cs="Arial"/>
          <w:i/>
          <w:iCs/>
          <w:sz w:val="22"/>
          <w:szCs w:val="20"/>
        </w:rPr>
        <w:t>activiades</w:t>
      </w:r>
      <w:proofErr w:type="spellEnd"/>
      <w:r w:rsidR="004627DD" w:rsidRPr="004627DD">
        <w:rPr>
          <w:rFonts w:ascii="Palatino Linotype" w:hAnsi="Palatino Linotype" w:cs="Arial"/>
          <w:i/>
          <w:iCs/>
          <w:sz w:val="22"/>
          <w:szCs w:val="20"/>
        </w:rPr>
        <w:t xml:space="preserve"> de dicha empresa de los números 22A y 24, tanto de lo que </w:t>
      </w:r>
      <w:proofErr w:type="spellStart"/>
      <w:r w:rsidR="004627DD" w:rsidRPr="004627DD">
        <w:rPr>
          <w:rFonts w:ascii="Palatino Linotype" w:hAnsi="Palatino Linotype" w:cs="Arial"/>
          <w:i/>
          <w:iCs/>
          <w:sz w:val="22"/>
          <w:szCs w:val="20"/>
        </w:rPr>
        <w:t>realiazaban</w:t>
      </w:r>
      <w:proofErr w:type="spellEnd"/>
      <w:r w:rsidR="004627DD" w:rsidRPr="004627DD">
        <w:rPr>
          <w:rFonts w:ascii="Palatino Linotype" w:hAnsi="Palatino Linotype" w:cs="Arial"/>
          <w:i/>
          <w:iCs/>
          <w:sz w:val="22"/>
          <w:szCs w:val="20"/>
        </w:rPr>
        <w:t xml:space="preserve"> antes como de los que realizan ahora. Recalco que también falto en la primera solicitud lo de la licencia de uso de suelo para que no se omita.</w:t>
      </w:r>
      <w:r w:rsidRPr="00AE7202">
        <w:rPr>
          <w:rFonts w:ascii="Palatino Linotype" w:hAnsi="Palatino Linotype" w:cs="Arial"/>
          <w:i/>
          <w:iCs/>
          <w:sz w:val="22"/>
          <w:szCs w:val="20"/>
          <w:lang w:val="es-419"/>
        </w:rPr>
        <w:t>”</w:t>
      </w:r>
      <w:r w:rsidR="00C34D00" w:rsidRPr="00AE7202">
        <w:rPr>
          <w:rFonts w:ascii="Palatino Linotype" w:hAnsi="Palatino Linotype" w:cs="Arial"/>
          <w:i/>
          <w:iCs/>
          <w:sz w:val="22"/>
          <w:szCs w:val="20"/>
          <w:lang w:val="es-ES"/>
        </w:rPr>
        <w:t xml:space="preserve"> </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Sic</w:t>
      </w:r>
      <w:r w:rsidR="00C34D00" w:rsidRPr="00AE7202">
        <w:rPr>
          <w:rFonts w:ascii="Palatino Linotype" w:hAnsi="Palatino Linotype" w:cs="Arial"/>
          <w:iCs/>
          <w:sz w:val="22"/>
          <w:szCs w:val="20"/>
          <w:lang w:val="es-ES"/>
        </w:rPr>
        <w:t>)</w:t>
      </w:r>
      <w:r w:rsidRPr="00AE7202">
        <w:rPr>
          <w:rFonts w:ascii="Palatino Linotype" w:hAnsi="Palatino Linotype" w:cs="Arial"/>
          <w:iCs/>
          <w:sz w:val="22"/>
          <w:szCs w:val="20"/>
          <w:lang w:val="es-419"/>
        </w:rPr>
        <w:t>.</w:t>
      </w:r>
    </w:p>
    <w:p w14:paraId="3A1B27BA" w14:textId="04194039" w:rsidR="00A715D9" w:rsidRPr="00AE7202" w:rsidRDefault="004627DD" w:rsidP="00A715D9">
      <w:pPr>
        <w:spacing w:before="100" w:beforeAutospacing="1" w:after="100" w:afterAutospacing="1" w:line="360" w:lineRule="auto"/>
        <w:ind w:right="51"/>
        <w:jc w:val="both"/>
        <w:rPr>
          <w:rFonts w:ascii="Palatino Linotype" w:eastAsia="MS Mincho" w:hAnsi="Palatino Linotype" w:cs="Arial"/>
        </w:rPr>
      </w:pPr>
      <w:r>
        <w:rPr>
          <w:rFonts w:ascii="Palatino Linotype" w:eastAsia="MS Mincho" w:hAnsi="Palatino Linotype" w:cs="Arial"/>
        </w:rPr>
        <w:t>Siendo importante referir, que el particular no adjuntó documentación alguna a la solicitud de acceso a la información en cita.</w:t>
      </w:r>
      <w:r w:rsidR="00A715D9" w:rsidRPr="00AE7202">
        <w:rPr>
          <w:rFonts w:ascii="Palatino Linotype" w:eastAsia="MS Mincho" w:hAnsi="Palatino Linotype" w:cs="Arial"/>
        </w:rPr>
        <w:t xml:space="preserve"> </w:t>
      </w:r>
    </w:p>
    <w:p w14:paraId="2F196D2C" w14:textId="77777777" w:rsidR="00B478A1" w:rsidRPr="00AE7202" w:rsidRDefault="00B478A1" w:rsidP="00033269">
      <w:pPr>
        <w:tabs>
          <w:tab w:val="left" w:pos="851"/>
        </w:tabs>
        <w:ind w:right="901"/>
        <w:jc w:val="both"/>
        <w:rPr>
          <w:rFonts w:ascii="Palatino Linotype" w:eastAsia="MS Mincho" w:hAnsi="Palatino Linotype" w:cs="Arial"/>
          <w:sz w:val="22"/>
          <w:szCs w:val="22"/>
        </w:rPr>
      </w:pPr>
    </w:p>
    <w:p w14:paraId="3A2F0D43" w14:textId="6A1A89F9" w:rsidR="00A525BF" w:rsidRPr="00AE720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AE7202">
        <w:rPr>
          <w:rFonts w:ascii="Palatino Linotype" w:eastAsia="Calibri" w:hAnsi="Palatino Linotype" w:cs="Arial"/>
          <w:b/>
          <w:bCs/>
          <w:lang w:val="es-ES" w:eastAsia="en-US"/>
        </w:rPr>
        <w:t>MODALIDAD DE ENTREGA</w:t>
      </w:r>
      <w:r w:rsidR="00A525BF" w:rsidRPr="00AE7202">
        <w:rPr>
          <w:rFonts w:ascii="Palatino Linotype" w:eastAsia="Calibri" w:hAnsi="Palatino Linotype" w:cs="Arial"/>
          <w:b/>
          <w:bCs/>
          <w:lang w:val="es-ES" w:eastAsia="en-US"/>
        </w:rPr>
        <w:t xml:space="preserve">: </w:t>
      </w:r>
      <w:r w:rsidR="003539B9" w:rsidRPr="00AE7202">
        <w:rPr>
          <w:rFonts w:ascii="Palatino Linotype" w:eastAsia="Calibri" w:hAnsi="Palatino Linotype" w:cs="Arial"/>
          <w:bCs/>
          <w:lang w:val="es-ES" w:eastAsia="en-US"/>
        </w:rPr>
        <w:t>Vía</w:t>
      </w:r>
      <w:r w:rsidR="00C03836" w:rsidRPr="00AE7202">
        <w:rPr>
          <w:rFonts w:ascii="Palatino Linotype" w:eastAsia="Calibri" w:hAnsi="Palatino Linotype" w:cs="Arial"/>
          <w:bCs/>
          <w:lang w:val="es-ES" w:eastAsia="en-US"/>
        </w:rPr>
        <w:t xml:space="preserve"> Sistema de Acceso a la Información </w:t>
      </w:r>
      <w:r w:rsidR="00C03836" w:rsidRPr="00AE7202">
        <w:rPr>
          <w:rFonts w:ascii="Palatino Linotype" w:eastAsia="Calibri" w:hAnsi="Palatino Linotype" w:cs="Arial"/>
          <w:b/>
          <w:bCs/>
          <w:lang w:val="es-ES" w:eastAsia="en-US"/>
        </w:rPr>
        <w:t>(</w:t>
      </w:r>
      <w:r w:rsidR="00A525BF" w:rsidRPr="00AE7202">
        <w:rPr>
          <w:rFonts w:ascii="Palatino Linotype" w:eastAsia="Calibri" w:hAnsi="Palatino Linotype" w:cs="Arial"/>
          <w:b/>
          <w:bCs/>
          <w:lang w:val="es-ES" w:eastAsia="en-US"/>
        </w:rPr>
        <w:t>SAIMEX</w:t>
      </w:r>
      <w:r w:rsidR="00C03836" w:rsidRPr="00AE7202">
        <w:rPr>
          <w:rFonts w:ascii="Palatino Linotype" w:eastAsia="Calibri" w:hAnsi="Palatino Linotype" w:cs="Arial"/>
          <w:b/>
          <w:bCs/>
          <w:lang w:val="es-ES" w:eastAsia="en-US"/>
        </w:rPr>
        <w:t>)</w:t>
      </w:r>
      <w:r w:rsidR="00C85944" w:rsidRPr="00AE7202">
        <w:rPr>
          <w:rFonts w:ascii="Palatino Linotype" w:eastAsia="Calibri" w:hAnsi="Palatino Linotype" w:cs="Arial"/>
          <w:b/>
          <w:bCs/>
          <w:lang w:val="es-ES" w:eastAsia="en-US"/>
        </w:rPr>
        <w:t>.</w:t>
      </w:r>
    </w:p>
    <w:p w14:paraId="53CFDAA4" w14:textId="77777777" w:rsidR="00770F30" w:rsidRPr="00AE720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28146095" w14:textId="77777777" w:rsidR="004627DD" w:rsidRPr="00922CC0" w:rsidRDefault="004627DD" w:rsidP="004627DD">
      <w:pPr>
        <w:spacing w:line="360" w:lineRule="auto"/>
        <w:jc w:val="both"/>
        <w:rPr>
          <w:rFonts w:ascii="Palatino Linotype" w:hAnsi="Palatino Linotype"/>
          <w:b/>
          <w:sz w:val="28"/>
          <w:szCs w:val="28"/>
        </w:rPr>
      </w:pPr>
      <w:r w:rsidRPr="00922CC0">
        <w:rPr>
          <w:rFonts w:ascii="Palatino Linotype" w:hAnsi="Palatino Linotype"/>
          <w:b/>
          <w:sz w:val="28"/>
          <w:szCs w:val="28"/>
          <w:lang w:val="es-419"/>
        </w:rPr>
        <w:t>I</w:t>
      </w:r>
      <w:r w:rsidRPr="00922CC0">
        <w:rPr>
          <w:rFonts w:ascii="Palatino Linotype" w:hAnsi="Palatino Linotype"/>
          <w:b/>
          <w:sz w:val="28"/>
          <w:szCs w:val="28"/>
        </w:rPr>
        <w:t>I. Turno de requerimiento del Sujeto Obligado.</w:t>
      </w:r>
    </w:p>
    <w:p w14:paraId="30C9F804" w14:textId="1A3683B9" w:rsidR="004627DD" w:rsidRPr="00922CC0" w:rsidRDefault="004627DD" w:rsidP="004627DD">
      <w:pPr>
        <w:widowControl w:val="0"/>
        <w:autoSpaceDE w:val="0"/>
        <w:autoSpaceDN w:val="0"/>
        <w:adjustRightInd w:val="0"/>
        <w:spacing w:line="360" w:lineRule="auto"/>
        <w:jc w:val="both"/>
        <w:rPr>
          <w:rFonts w:ascii="Palatino Linotype" w:hAnsi="Palatino Linotype" w:cs="Segoe UI"/>
          <w:lang w:eastAsia="es-MX"/>
        </w:rPr>
      </w:pPr>
      <w:r w:rsidRPr="00922CC0">
        <w:rPr>
          <w:rFonts w:ascii="Palatino Linotype" w:hAnsi="Palatino Linotype" w:cs="Segoe UI"/>
          <w:lang w:eastAsia="es-MX"/>
        </w:rPr>
        <w:t xml:space="preserve">En fecha </w:t>
      </w:r>
      <w:r>
        <w:rPr>
          <w:rFonts w:ascii="Palatino Linotype" w:hAnsi="Palatino Linotype" w:cs="Segoe UI"/>
          <w:b/>
          <w:lang w:eastAsia="es-MX"/>
        </w:rPr>
        <w:t xml:space="preserve">catorce de marzo </w:t>
      </w:r>
      <w:r w:rsidRPr="00922CC0">
        <w:rPr>
          <w:rFonts w:ascii="Palatino Linotype" w:hAnsi="Palatino Linotype" w:cs="Segoe UI"/>
          <w:b/>
          <w:lang w:eastAsia="es-MX"/>
        </w:rPr>
        <w:t xml:space="preserve">de dos mil </w:t>
      </w:r>
      <w:r w:rsidRPr="00922CC0">
        <w:rPr>
          <w:rFonts w:ascii="Palatino Linotype" w:hAnsi="Palatino Linotype" w:cs="Segoe UI"/>
          <w:b/>
          <w:lang w:val="es-419" w:eastAsia="es-MX"/>
        </w:rPr>
        <w:t>veintidós</w:t>
      </w:r>
      <w:r w:rsidRPr="00922CC0">
        <w:rPr>
          <w:rFonts w:ascii="Palatino Linotype" w:hAnsi="Palatino Linotype" w:cs="Segoe UI"/>
          <w:lang w:eastAsia="es-MX"/>
        </w:rPr>
        <w:t xml:space="preserve">, </w:t>
      </w:r>
      <w:r w:rsidRPr="00922CC0">
        <w:rPr>
          <w:rFonts w:ascii="Palatino Linotype" w:hAnsi="Palatino Linotype" w:cs="Segoe UI"/>
          <w:b/>
          <w:bCs/>
          <w:lang w:eastAsia="es-MX"/>
        </w:rPr>
        <w:t>EL SU</w:t>
      </w:r>
      <w:r w:rsidRPr="00922CC0">
        <w:rPr>
          <w:rFonts w:ascii="Palatino Linotype" w:hAnsi="Palatino Linotype" w:cs="Segoe UI"/>
          <w:b/>
          <w:lang w:eastAsia="es-MX"/>
        </w:rPr>
        <w:t>JETO OBLIGADO</w:t>
      </w:r>
      <w:r w:rsidRPr="00922CC0">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4F3C7AA8" w14:textId="5A613A33" w:rsidR="004627DD" w:rsidRPr="00922CC0" w:rsidRDefault="004627DD" w:rsidP="004627DD">
      <w:pPr>
        <w:widowControl w:val="0"/>
        <w:autoSpaceDE w:val="0"/>
        <w:autoSpaceDN w:val="0"/>
        <w:adjustRightInd w:val="0"/>
        <w:spacing w:line="360" w:lineRule="auto"/>
        <w:ind w:left="-284"/>
        <w:jc w:val="both"/>
        <w:rPr>
          <w:rFonts w:ascii="Palatino Linotype" w:hAnsi="Palatino Linotype" w:cs="Segoe UI"/>
          <w:lang w:eastAsia="es-MX"/>
        </w:rPr>
      </w:pPr>
      <w:r>
        <w:rPr>
          <w:noProof/>
          <w:lang w:eastAsia="es-MX"/>
        </w:rPr>
        <w:lastRenderedPageBreak/>
        <w:drawing>
          <wp:inline distT="0" distB="0" distL="0" distR="0" wp14:anchorId="5F02AAF7" wp14:editId="1EFBF856">
            <wp:extent cx="5791835" cy="849630"/>
            <wp:effectExtent l="152400" t="152400" r="361315" b="3695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96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A6A6BFB" w14:textId="77777777" w:rsidR="00D53BAF" w:rsidRPr="00D53BAF" w:rsidRDefault="00D53BAF" w:rsidP="00D53BAF">
      <w:pPr>
        <w:widowControl w:val="0"/>
        <w:autoSpaceDE w:val="0"/>
        <w:autoSpaceDN w:val="0"/>
        <w:adjustRightInd w:val="0"/>
        <w:spacing w:line="360" w:lineRule="auto"/>
        <w:jc w:val="both"/>
        <w:rPr>
          <w:rFonts w:ascii="Palatino Linotype" w:hAnsi="Palatino Linotype" w:cs="Segoe UI"/>
          <w:lang w:eastAsia="es-MX"/>
        </w:rPr>
      </w:pPr>
      <w:r w:rsidRPr="00D53BAF">
        <w:rPr>
          <w:rFonts w:ascii="Palatino Linotype" w:hAnsi="Palatino Linotype"/>
          <w:b/>
          <w:sz w:val="28"/>
          <w:szCs w:val="28"/>
          <w:lang w:val="es-419"/>
        </w:rPr>
        <w:t>II</w:t>
      </w:r>
      <w:r w:rsidRPr="00D53BAF">
        <w:rPr>
          <w:rFonts w:ascii="Palatino Linotype" w:hAnsi="Palatino Linotype"/>
          <w:b/>
          <w:sz w:val="28"/>
          <w:szCs w:val="28"/>
        </w:rPr>
        <w:t xml:space="preserve">I. De la </w:t>
      </w:r>
      <w:r w:rsidRPr="00D53BAF">
        <w:rPr>
          <w:rFonts w:ascii="Palatino Linotype" w:hAnsi="Palatino Linotype" w:cs="Arial"/>
          <w:b/>
          <w:sz w:val="28"/>
          <w:szCs w:val="28"/>
        </w:rPr>
        <w:t>Prórroga</w:t>
      </w:r>
      <w:r w:rsidRPr="00D53BAF">
        <w:rPr>
          <w:rFonts w:ascii="Palatino Linotype" w:hAnsi="Palatino Linotype" w:cs="Segoe UI"/>
          <w:lang w:eastAsia="es-MX"/>
        </w:rPr>
        <w:t xml:space="preserve"> </w:t>
      </w:r>
    </w:p>
    <w:p w14:paraId="7FBD4CCE" w14:textId="6291506F" w:rsidR="00D53BAF" w:rsidRPr="00D53BAF" w:rsidRDefault="00D53BAF" w:rsidP="00D53BAF">
      <w:pPr>
        <w:widowControl w:val="0"/>
        <w:autoSpaceDE w:val="0"/>
        <w:autoSpaceDN w:val="0"/>
        <w:adjustRightInd w:val="0"/>
        <w:spacing w:line="360" w:lineRule="auto"/>
        <w:jc w:val="both"/>
        <w:rPr>
          <w:rFonts w:ascii="Palatino Linotype" w:hAnsi="Palatino Linotype" w:cs="Segoe UI"/>
          <w:lang w:eastAsia="es-MX"/>
        </w:rPr>
      </w:pPr>
      <w:r w:rsidRPr="00D53BAF">
        <w:rPr>
          <w:rFonts w:ascii="Palatino Linotype" w:hAnsi="Palatino Linotype" w:cs="Segoe UI"/>
          <w:lang w:eastAsia="es-MX"/>
        </w:rPr>
        <w:t xml:space="preserve">En fecha </w:t>
      </w:r>
      <w:r>
        <w:rPr>
          <w:rFonts w:ascii="Palatino Linotype" w:hAnsi="Palatino Linotype" w:cs="Segoe UI"/>
          <w:b/>
          <w:lang w:eastAsia="es-MX"/>
        </w:rPr>
        <w:t>uno</w:t>
      </w:r>
      <w:r w:rsidRPr="00D53BAF">
        <w:rPr>
          <w:rFonts w:ascii="Palatino Linotype" w:hAnsi="Palatino Linotype" w:cs="Segoe UI"/>
          <w:b/>
          <w:lang w:eastAsia="es-MX"/>
        </w:rPr>
        <w:t xml:space="preserve"> de </w:t>
      </w:r>
      <w:r>
        <w:rPr>
          <w:rFonts w:ascii="Palatino Linotype" w:hAnsi="Palatino Linotype" w:cs="Segoe UI"/>
          <w:b/>
          <w:lang w:eastAsia="es-MX"/>
        </w:rPr>
        <w:t>abril</w:t>
      </w:r>
      <w:r w:rsidRPr="00D53BAF">
        <w:rPr>
          <w:rFonts w:ascii="Palatino Linotype" w:hAnsi="Palatino Linotype" w:cs="Segoe UI"/>
          <w:b/>
          <w:lang w:eastAsia="es-MX"/>
        </w:rPr>
        <w:t xml:space="preserve"> de dos mil </w:t>
      </w:r>
      <w:r w:rsidRPr="00D53BAF">
        <w:rPr>
          <w:rFonts w:ascii="Palatino Linotype" w:hAnsi="Palatino Linotype" w:cs="Segoe UI"/>
          <w:b/>
          <w:lang w:val="es-419" w:eastAsia="es-MX"/>
        </w:rPr>
        <w:t>veintidós</w:t>
      </w:r>
      <w:r w:rsidRPr="00D53BAF">
        <w:rPr>
          <w:rFonts w:ascii="Palatino Linotype" w:hAnsi="Palatino Linotype" w:cs="Segoe UI"/>
          <w:lang w:eastAsia="es-MX"/>
        </w:rPr>
        <w:t xml:space="preserve">, </w:t>
      </w:r>
      <w:r w:rsidRPr="00D53BAF">
        <w:rPr>
          <w:rFonts w:ascii="Palatino Linotype" w:hAnsi="Palatino Linotype" w:cs="Segoe UI"/>
          <w:b/>
          <w:bCs/>
          <w:lang w:eastAsia="es-MX"/>
        </w:rPr>
        <w:t>EL SU</w:t>
      </w:r>
      <w:r w:rsidRPr="00D53BAF">
        <w:rPr>
          <w:rFonts w:ascii="Palatino Linotype" w:hAnsi="Palatino Linotype" w:cs="Segoe UI"/>
          <w:b/>
          <w:lang w:eastAsia="es-MX"/>
        </w:rPr>
        <w:t>JETO OBLIGADO</w:t>
      </w:r>
      <w:r w:rsidRPr="00D53BAF">
        <w:rPr>
          <w:rFonts w:ascii="Palatino Linotype" w:hAnsi="Palatino Linotype" w:cs="Segoe UI"/>
          <w:lang w:eastAsia="es-MX"/>
        </w:rPr>
        <w:t xml:space="preserve"> </w:t>
      </w:r>
      <w:r w:rsidR="00D90140">
        <w:rPr>
          <w:rFonts w:ascii="Palatino Linotype" w:hAnsi="Palatino Linotype" w:cs="Segoe UI"/>
          <w:lang w:eastAsia="es-MX"/>
        </w:rPr>
        <w:t xml:space="preserve">notificó vía </w:t>
      </w:r>
      <w:r w:rsidR="00D90140">
        <w:rPr>
          <w:rFonts w:ascii="Palatino Linotype" w:hAnsi="Palatino Linotype" w:cs="Segoe UI"/>
          <w:b/>
          <w:lang w:eastAsia="es-MX"/>
        </w:rPr>
        <w:t>SAIMEX,</w:t>
      </w:r>
      <w:r w:rsidRPr="00D53BAF">
        <w:rPr>
          <w:rFonts w:ascii="Palatino Linotype" w:hAnsi="Palatino Linotype" w:cs="Segoe UI"/>
          <w:lang w:eastAsia="es-MX"/>
        </w:rPr>
        <w:t xml:space="preserve"> una prórroga para la entrega de la información en </w:t>
      </w:r>
      <w:r w:rsidR="00845BC0">
        <w:rPr>
          <w:rFonts w:ascii="Palatino Linotype" w:hAnsi="Palatino Linotype" w:cs="Segoe UI"/>
          <w:lang w:eastAsia="es-MX"/>
        </w:rPr>
        <w:t>la</w:t>
      </w:r>
      <w:r w:rsidRPr="00D53BAF">
        <w:rPr>
          <w:rFonts w:ascii="Palatino Linotype" w:hAnsi="Palatino Linotype" w:cs="Segoe UI"/>
          <w:lang w:eastAsia="es-MX"/>
        </w:rPr>
        <w:t xml:space="preserve"> </w:t>
      </w:r>
      <w:r w:rsidR="00D90140">
        <w:rPr>
          <w:rFonts w:ascii="Palatino Linotype" w:hAnsi="Palatino Linotype" w:cs="Segoe UI"/>
          <w:lang w:eastAsia="es-MX"/>
        </w:rPr>
        <w:t>solicitud</w:t>
      </w:r>
      <w:r w:rsidRPr="00D53BAF">
        <w:rPr>
          <w:rFonts w:ascii="Palatino Linotype" w:hAnsi="Palatino Linotype" w:cs="Segoe UI"/>
          <w:lang w:eastAsia="es-MX"/>
        </w:rPr>
        <w:t xml:space="preserve"> que d</w:t>
      </w:r>
      <w:r w:rsidR="00D90140">
        <w:rPr>
          <w:rFonts w:ascii="Palatino Linotype" w:hAnsi="Palatino Linotype" w:cs="Segoe UI"/>
          <w:lang w:eastAsia="es-MX"/>
        </w:rPr>
        <w:t>io</w:t>
      </w:r>
      <w:r w:rsidR="00845BC0">
        <w:rPr>
          <w:rFonts w:ascii="Palatino Linotype" w:hAnsi="Palatino Linotype" w:cs="Segoe UI"/>
          <w:lang w:eastAsia="es-MX"/>
        </w:rPr>
        <w:t xml:space="preserve"> trámite al Recurso de Revisión q</w:t>
      </w:r>
      <w:r w:rsidRPr="00D53BAF">
        <w:rPr>
          <w:rFonts w:ascii="Palatino Linotype" w:hAnsi="Palatino Linotype" w:cs="Segoe UI"/>
          <w:lang w:eastAsia="es-MX"/>
        </w:rPr>
        <w:t xml:space="preserve">ue nos ocupa. </w:t>
      </w:r>
    </w:p>
    <w:p w14:paraId="34B3C704" w14:textId="77777777" w:rsidR="004627DD" w:rsidRPr="004627DD" w:rsidRDefault="004627DD" w:rsidP="00B41A76">
      <w:pPr>
        <w:widowControl w:val="0"/>
        <w:autoSpaceDE w:val="0"/>
        <w:autoSpaceDN w:val="0"/>
        <w:adjustRightInd w:val="0"/>
        <w:spacing w:line="360" w:lineRule="auto"/>
        <w:jc w:val="both"/>
        <w:rPr>
          <w:rFonts w:ascii="Palatino Linotype" w:hAnsi="Palatino Linotype"/>
          <w:b/>
          <w:sz w:val="18"/>
          <w:szCs w:val="28"/>
        </w:rPr>
      </w:pPr>
    </w:p>
    <w:p w14:paraId="5AF0B4B1" w14:textId="784B9523" w:rsidR="00966CE2" w:rsidRPr="00AE7202" w:rsidRDefault="00D90140" w:rsidP="00B41A76">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b/>
          <w:sz w:val="28"/>
          <w:szCs w:val="28"/>
        </w:rPr>
        <w:t>IV</w:t>
      </w:r>
      <w:r w:rsidR="00966CE2" w:rsidRPr="00AE7202">
        <w:rPr>
          <w:rFonts w:ascii="Palatino Linotype" w:hAnsi="Palatino Linotype"/>
          <w:b/>
          <w:sz w:val="28"/>
          <w:szCs w:val="28"/>
        </w:rPr>
        <w:t xml:space="preserve">. </w:t>
      </w:r>
      <w:r w:rsidR="00966CE2" w:rsidRPr="00AE7202">
        <w:rPr>
          <w:rFonts w:ascii="Palatino Linotype" w:hAnsi="Palatino Linotype" w:cs="Arial"/>
          <w:b/>
          <w:sz w:val="28"/>
          <w:szCs w:val="28"/>
        </w:rPr>
        <w:t>Respuesta del Sujeto Obligado</w:t>
      </w:r>
      <w:r w:rsidR="00966CE2" w:rsidRPr="00AE7202">
        <w:rPr>
          <w:rFonts w:ascii="Palatino Linotype" w:hAnsi="Palatino Linotype" w:cs="Segoe UI"/>
          <w:lang w:eastAsia="es-MX"/>
        </w:rPr>
        <w:t xml:space="preserve"> </w:t>
      </w:r>
    </w:p>
    <w:p w14:paraId="7AE77F3C" w14:textId="0EBCEA62" w:rsidR="005B4199" w:rsidRPr="00AE720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AE7202">
        <w:rPr>
          <w:rFonts w:ascii="Palatino Linotype" w:hAnsi="Palatino Linotype" w:cs="Segoe UI"/>
          <w:lang w:eastAsia="es-MX"/>
        </w:rPr>
        <w:t>E</w:t>
      </w:r>
      <w:r w:rsidR="00874809" w:rsidRPr="00AE7202">
        <w:rPr>
          <w:rFonts w:ascii="Palatino Linotype" w:hAnsi="Palatino Linotype" w:cs="Segoe UI"/>
          <w:lang w:eastAsia="es-MX"/>
        </w:rPr>
        <w:t>n</w:t>
      </w:r>
      <w:r w:rsidR="0027011E" w:rsidRPr="00AE7202">
        <w:rPr>
          <w:rFonts w:ascii="Palatino Linotype" w:hAnsi="Palatino Linotype" w:cs="Segoe UI"/>
          <w:lang w:eastAsia="es-MX"/>
        </w:rPr>
        <w:t xml:space="preserve"> </w:t>
      </w:r>
      <w:r w:rsidR="00874809" w:rsidRPr="00AE7202">
        <w:rPr>
          <w:rFonts w:ascii="Palatino Linotype" w:hAnsi="Palatino Linotype" w:cs="Segoe UI"/>
          <w:lang w:eastAsia="es-MX"/>
        </w:rPr>
        <w:t>fecha</w:t>
      </w:r>
      <w:r w:rsidR="0027011E" w:rsidRPr="00AE7202">
        <w:rPr>
          <w:rFonts w:ascii="Palatino Linotype" w:hAnsi="Palatino Linotype" w:cs="Segoe UI"/>
          <w:lang w:eastAsia="es-MX"/>
        </w:rPr>
        <w:t xml:space="preserve"> </w:t>
      </w:r>
      <w:r w:rsidR="00D90140">
        <w:rPr>
          <w:rFonts w:ascii="Palatino Linotype" w:hAnsi="Palatino Linotype" w:cs="Segoe UI"/>
          <w:b/>
          <w:lang w:eastAsia="es-MX"/>
        </w:rPr>
        <w:t>diecinueve</w:t>
      </w:r>
      <w:r w:rsidR="00B478A1" w:rsidRPr="00AE7202">
        <w:rPr>
          <w:rFonts w:ascii="Palatino Linotype" w:hAnsi="Palatino Linotype" w:cs="Segoe UI"/>
          <w:b/>
          <w:lang w:eastAsia="es-MX"/>
        </w:rPr>
        <w:t xml:space="preserve"> de abril d</w:t>
      </w:r>
      <w:r w:rsidR="00874809" w:rsidRPr="00AE7202">
        <w:rPr>
          <w:rFonts w:ascii="Palatino Linotype" w:hAnsi="Palatino Linotype" w:cs="Segoe UI"/>
          <w:b/>
          <w:lang w:eastAsia="es-MX"/>
        </w:rPr>
        <w:t>e</w:t>
      </w:r>
      <w:r w:rsidR="0027011E" w:rsidRPr="00AE7202">
        <w:rPr>
          <w:rFonts w:ascii="Palatino Linotype" w:hAnsi="Palatino Linotype" w:cs="Segoe UI"/>
          <w:b/>
          <w:lang w:eastAsia="es-MX"/>
        </w:rPr>
        <w:t xml:space="preserve"> </w:t>
      </w:r>
      <w:r w:rsidR="00874809" w:rsidRPr="00AE7202">
        <w:rPr>
          <w:rFonts w:ascii="Palatino Linotype" w:hAnsi="Palatino Linotype" w:cs="Segoe UI"/>
          <w:b/>
          <w:lang w:eastAsia="es-MX"/>
        </w:rPr>
        <w:t>dos</w:t>
      </w:r>
      <w:r w:rsidR="0027011E" w:rsidRPr="00AE7202">
        <w:rPr>
          <w:rFonts w:ascii="Palatino Linotype" w:hAnsi="Palatino Linotype" w:cs="Segoe UI"/>
          <w:b/>
          <w:lang w:eastAsia="es-MX"/>
        </w:rPr>
        <w:t xml:space="preserve"> </w:t>
      </w:r>
      <w:r w:rsidR="00874809" w:rsidRPr="00AE7202">
        <w:rPr>
          <w:rFonts w:ascii="Palatino Linotype" w:hAnsi="Palatino Linotype" w:cs="Segoe UI"/>
          <w:b/>
          <w:lang w:eastAsia="es-MX"/>
        </w:rPr>
        <w:t>mil</w:t>
      </w:r>
      <w:r w:rsidR="0027011E" w:rsidRPr="00AE7202">
        <w:rPr>
          <w:rFonts w:ascii="Palatino Linotype" w:hAnsi="Palatino Linotype" w:cs="Segoe UI"/>
          <w:b/>
          <w:lang w:eastAsia="es-MX"/>
        </w:rPr>
        <w:t xml:space="preserve"> </w:t>
      </w:r>
      <w:r w:rsidR="00FA59CB" w:rsidRPr="00AE7202">
        <w:rPr>
          <w:rFonts w:ascii="Palatino Linotype" w:hAnsi="Palatino Linotype" w:cs="Segoe UI"/>
          <w:b/>
          <w:lang w:val="es-419" w:eastAsia="es-MX"/>
        </w:rPr>
        <w:t>veintidós</w:t>
      </w:r>
      <w:r w:rsidR="00874809" w:rsidRPr="00AE7202">
        <w:rPr>
          <w:rFonts w:ascii="Palatino Linotype" w:hAnsi="Palatino Linotype" w:cs="Segoe UI"/>
          <w:lang w:eastAsia="es-MX"/>
        </w:rPr>
        <w:t>,</w:t>
      </w:r>
      <w:r w:rsidR="0027011E" w:rsidRPr="00AE7202">
        <w:rPr>
          <w:rFonts w:ascii="Palatino Linotype" w:hAnsi="Palatino Linotype" w:cs="Segoe UI"/>
          <w:lang w:eastAsia="es-MX"/>
        </w:rPr>
        <w:t xml:space="preserve"> </w:t>
      </w:r>
      <w:r w:rsidR="00874809" w:rsidRPr="00AE7202">
        <w:rPr>
          <w:rFonts w:ascii="Palatino Linotype" w:hAnsi="Palatino Linotype" w:cs="Segoe UI"/>
          <w:b/>
          <w:bCs/>
          <w:lang w:eastAsia="es-MX"/>
        </w:rPr>
        <w:t>EL SU</w:t>
      </w:r>
      <w:r w:rsidR="00874809" w:rsidRPr="00AE7202">
        <w:rPr>
          <w:rFonts w:ascii="Palatino Linotype" w:hAnsi="Palatino Linotype" w:cs="Segoe UI"/>
          <w:b/>
          <w:lang w:eastAsia="es-MX"/>
        </w:rPr>
        <w:t>JETO OBLIGADO</w:t>
      </w:r>
      <w:r w:rsidR="00874809" w:rsidRPr="00AE7202">
        <w:rPr>
          <w:rFonts w:ascii="Palatino Linotype" w:hAnsi="Palatino Linotype" w:cs="Segoe UI"/>
          <w:lang w:eastAsia="es-MX"/>
        </w:rPr>
        <w:t xml:space="preserve"> </w:t>
      </w:r>
      <w:r w:rsidRPr="00AE7202">
        <w:rPr>
          <w:rFonts w:ascii="Palatino Linotype" w:hAnsi="Palatino Linotype" w:cs="Segoe UI"/>
          <w:lang w:eastAsia="es-MX"/>
        </w:rPr>
        <w:t>dio respuesta a la solicitud de información en los siguientes términos:</w:t>
      </w:r>
    </w:p>
    <w:p w14:paraId="1E0929D8" w14:textId="77777777" w:rsidR="005B4199" w:rsidRPr="00AE720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024126B" w14:textId="77777777" w:rsidR="00D90140" w:rsidRPr="00D90140" w:rsidRDefault="005B4199" w:rsidP="00D90140">
      <w:pPr>
        <w:widowControl w:val="0"/>
        <w:autoSpaceDE w:val="0"/>
        <w:autoSpaceDN w:val="0"/>
        <w:adjustRightInd w:val="0"/>
        <w:ind w:left="851" w:right="902"/>
        <w:jc w:val="both"/>
        <w:rPr>
          <w:rFonts w:ascii="Palatino Linotype" w:hAnsi="Palatino Linotype" w:cs="Segoe UI"/>
          <w:i/>
          <w:iCs/>
          <w:sz w:val="22"/>
          <w:szCs w:val="22"/>
          <w:lang w:eastAsia="es-MX"/>
        </w:rPr>
      </w:pPr>
      <w:r w:rsidRPr="00AE7202">
        <w:rPr>
          <w:rFonts w:ascii="Palatino Linotype" w:hAnsi="Palatino Linotype" w:cs="Segoe UI"/>
          <w:i/>
          <w:iCs/>
          <w:sz w:val="22"/>
          <w:szCs w:val="22"/>
          <w:lang w:val="es-419" w:eastAsia="es-MX"/>
        </w:rPr>
        <w:t>“</w:t>
      </w:r>
      <w:r w:rsidR="00D90140" w:rsidRPr="00D90140">
        <w:rPr>
          <w:rFonts w:ascii="Palatino Linotype" w:hAnsi="Palatino Linotype" w:cs="Segoe UI"/>
          <w:i/>
          <w:iCs/>
          <w:sz w:val="22"/>
          <w:szCs w:val="22"/>
          <w:lang w:eastAsia="es-MX"/>
        </w:rPr>
        <w:t>Folio de la solicitud: 00063/MATEOATE/IP/2022</w:t>
      </w:r>
    </w:p>
    <w:p w14:paraId="62E382BD" w14:textId="77777777" w:rsidR="00D90140" w:rsidRPr="00D90140" w:rsidRDefault="00D90140" w:rsidP="00D90140">
      <w:pPr>
        <w:widowControl w:val="0"/>
        <w:autoSpaceDE w:val="0"/>
        <w:autoSpaceDN w:val="0"/>
        <w:adjustRightInd w:val="0"/>
        <w:ind w:left="851" w:right="902"/>
        <w:jc w:val="both"/>
        <w:rPr>
          <w:rFonts w:ascii="Palatino Linotype" w:hAnsi="Palatino Linotype" w:cs="Segoe UI"/>
          <w:i/>
          <w:iCs/>
          <w:sz w:val="22"/>
          <w:szCs w:val="22"/>
          <w:lang w:eastAsia="es-MX"/>
        </w:rPr>
      </w:pPr>
      <w:r w:rsidRPr="00D9014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1B6DC4" w14:textId="77777777" w:rsidR="00D90140" w:rsidRPr="00D90140" w:rsidRDefault="00D90140" w:rsidP="00D90140">
      <w:pPr>
        <w:widowControl w:val="0"/>
        <w:autoSpaceDE w:val="0"/>
        <w:autoSpaceDN w:val="0"/>
        <w:adjustRightInd w:val="0"/>
        <w:ind w:left="851" w:right="902"/>
        <w:jc w:val="both"/>
        <w:rPr>
          <w:rFonts w:ascii="Palatino Linotype" w:hAnsi="Palatino Linotype" w:cs="Segoe UI"/>
          <w:i/>
          <w:iCs/>
          <w:sz w:val="22"/>
          <w:szCs w:val="22"/>
          <w:lang w:eastAsia="es-MX"/>
        </w:rPr>
      </w:pPr>
      <w:r w:rsidRPr="00D90140">
        <w:rPr>
          <w:rFonts w:ascii="Palatino Linotype" w:hAnsi="Palatino Linotype" w:cs="Segoe UI"/>
          <w:i/>
          <w:iCs/>
          <w:sz w:val="22"/>
          <w:szCs w:val="22"/>
          <w:lang w:eastAsia="es-MX"/>
        </w:rPr>
        <w:t>SE DA RESPUESTA A LA SOLICITUD DE FOLIO 00063/MATEOATE/IP/2022 A TRAVÉS DEL OFICIO SMA/UIPPET/UT/416/2022</w:t>
      </w:r>
    </w:p>
    <w:p w14:paraId="304EE1A1" w14:textId="77777777" w:rsidR="00D90140" w:rsidRPr="00D90140" w:rsidRDefault="00D90140" w:rsidP="00D90140">
      <w:pPr>
        <w:widowControl w:val="0"/>
        <w:autoSpaceDE w:val="0"/>
        <w:autoSpaceDN w:val="0"/>
        <w:adjustRightInd w:val="0"/>
        <w:ind w:left="851" w:right="902"/>
        <w:jc w:val="both"/>
        <w:rPr>
          <w:rFonts w:ascii="Palatino Linotype" w:hAnsi="Palatino Linotype" w:cs="Segoe UI"/>
          <w:i/>
          <w:iCs/>
          <w:sz w:val="22"/>
          <w:szCs w:val="22"/>
          <w:lang w:eastAsia="es-MX"/>
        </w:rPr>
      </w:pPr>
      <w:r w:rsidRPr="00D90140">
        <w:rPr>
          <w:rFonts w:ascii="Palatino Linotype" w:hAnsi="Palatino Linotype" w:cs="Segoe UI"/>
          <w:i/>
          <w:iCs/>
          <w:sz w:val="22"/>
          <w:szCs w:val="22"/>
          <w:lang w:eastAsia="es-MX"/>
        </w:rPr>
        <w:t>ATENTAMENTE</w:t>
      </w:r>
    </w:p>
    <w:p w14:paraId="33CF3056" w14:textId="5D32A6C4" w:rsidR="005B4199" w:rsidRPr="00AE7202" w:rsidRDefault="00D90140" w:rsidP="00D90140">
      <w:pPr>
        <w:widowControl w:val="0"/>
        <w:autoSpaceDE w:val="0"/>
        <w:autoSpaceDN w:val="0"/>
        <w:adjustRightInd w:val="0"/>
        <w:ind w:left="851" w:right="902"/>
        <w:jc w:val="both"/>
        <w:rPr>
          <w:rFonts w:ascii="Palatino Linotype" w:hAnsi="Palatino Linotype" w:cs="Segoe UI"/>
          <w:iCs/>
          <w:sz w:val="22"/>
          <w:szCs w:val="22"/>
          <w:lang w:val="es-419" w:eastAsia="es-MX"/>
        </w:rPr>
      </w:pPr>
      <w:r w:rsidRPr="00D90140">
        <w:rPr>
          <w:rFonts w:ascii="Palatino Linotype" w:hAnsi="Palatino Linotype" w:cs="Segoe UI"/>
          <w:i/>
          <w:iCs/>
          <w:sz w:val="22"/>
          <w:szCs w:val="22"/>
          <w:lang w:eastAsia="es-MX"/>
        </w:rPr>
        <w:t>BRENDA SELENE HERNANDEZ LOPEZ</w:t>
      </w:r>
      <w:r w:rsidR="005B4199" w:rsidRPr="00AE7202">
        <w:rPr>
          <w:rFonts w:ascii="Palatino Linotype" w:hAnsi="Palatino Linotype" w:cs="Segoe UI"/>
          <w:i/>
          <w:iCs/>
          <w:sz w:val="22"/>
          <w:szCs w:val="22"/>
          <w:lang w:val="es-419" w:eastAsia="es-MX"/>
        </w:rPr>
        <w:t xml:space="preserve">” </w:t>
      </w:r>
      <w:r w:rsidR="005B4199" w:rsidRPr="00AE7202">
        <w:rPr>
          <w:rFonts w:ascii="Palatino Linotype" w:hAnsi="Palatino Linotype" w:cs="Segoe UI"/>
          <w:iCs/>
          <w:sz w:val="22"/>
          <w:szCs w:val="22"/>
          <w:lang w:val="es-419" w:eastAsia="es-MX"/>
        </w:rPr>
        <w:t>(Sic).</w:t>
      </w:r>
    </w:p>
    <w:p w14:paraId="78D9E25C" w14:textId="77777777" w:rsidR="00D90140"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AE7202">
        <w:rPr>
          <w:rFonts w:ascii="Palatino Linotype" w:hAnsi="Palatino Linotype" w:cs="Arial"/>
        </w:rPr>
        <w:t xml:space="preserve">De igual modo, </w:t>
      </w:r>
      <w:r w:rsidRPr="00AE7202">
        <w:rPr>
          <w:rFonts w:ascii="Palatino Linotype" w:hAnsi="Palatino Linotype" w:cs="Arial"/>
          <w:b/>
        </w:rPr>
        <w:t>EL SUJETO OBLIGADO</w:t>
      </w:r>
      <w:r w:rsidRPr="00AE7202">
        <w:rPr>
          <w:rFonts w:ascii="Palatino Linotype" w:hAnsi="Palatino Linotype" w:cs="Arial"/>
        </w:rPr>
        <w:t xml:space="preserve"> adjuntó para tal efecto</w:t>
      </w:r>
      <w:r w:rsidR="002E74C3" w:rsidRPr="00AE7202">
        <w:rPr>
          <w:rFonts w:ascii="Palatino Linotype" w:hAnsi="Palatino Linotype" w:cs="Arial"/>
        </w:rPr>
        <w:t xml:space="preserve"> </w:t>
      </w:r>
      <w:r w:rsidR="00D90140">
        <w:rPr>
          <w:rFonts w:ascii="Palatino Linotype" w:hAnsi="Palatino Linotype" w:cs="Arial"/>
        </w:rPr>
        <w:t>cuatro</w:t>
      </w:r>
      <w:r w:rsidR="002E74C3" w:rsidRPr="00AE7202">
        <w:rPr>
          <w:rFonts w:ascii="Palatino Linotype" w:hAnsi="Palatino Linotype" w:cs="Arial"/>
        </w:rPr>
        <w:t xml:space="preserve"> documento</w:t>
      </w:r>
      <w:r w:rsidR="00D90140">
        <w:rPr>
          <w:rFonts w:ascii="Palatino Linotype" w:hAnsi="Palatino Linotype" w:cs="Arial"/>
        </w:rPr>
        <w:t>s</w:t>
      </w:r>
      <w:r w:rsidR="002E74C3" w:rsidRPr="00AE7202">
        <w:rPr>
          <w:rFonts w:ascii="Palatino Linotype" w:hAnsi="Palatino Linotype" w:cs="Arial"/>
        </w:rPr>
        <w:t xml:space="preserve"> electrónico</w:t>
      </w:r>
      <w:r w:rsidR="00D90140">
        <w:rPr>
          <w:rFonts w:ascii="Palatino Linotype" w:hAnsi="Palatino Linotype" w:cs="Arial"/>
        </w:rPr>
        <w:t>s, los cuales fueron</w:t>
      </w:r>
      <w:r w:rsidR="002E74C3" w:rsidRPr="00AE7202">
        <w:rPr>
          <w:rFonts w:ascii="Palatino Linotype" w:hAnsi="Palatino Linotype" w:cs="Arial"/>
        </w:rPr>
        <w:t xml:space="preserve"> denominado</w:t>
      </w:r>
      <w:r w:rsidR="00D90140">
        <w:rPr>
          <w:rFonts w:ascii="Palatino Linotype" w:hAnsi="Palatino Linotype" w:cs="Arial"/>
        </w:rPr>
        <w:t>s de la siguiente manera, conteniendo de igual forma la siguiente información</w:t>
      </w:r>
      <w:r w:rsidR="002E74C3" w:rsidRPr="00AE7202">
        <w:rPr>
          <w:rFonts w:ascii="Palatino Linotype" w:hAnsi="Palatino Linotype" w:cs="Arial"/>
        </w:rPr>
        <w:t xml:space="preserve">: </w:t>
      </w:r>
    </w:p>
    <w:p w14:paraId="1D2958F9" w14:textId="4AEDD57F" w:rsidR="00A164D3" w:rsidRDefault="00D60A7C" w:rsidP="00BD446A">
      <w:pPr>
        <w:pStyle w:val="Prrafodelista"/>
        <w:widowControl w:val="0"/>
        <w:numPr>
          <w:ilvl w:val="0"/>
          <w:numId w:val="4"/>
        </w:num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El primer archivo denominado: </w:t>
      </w:r>
      <w:r w:rsidR="002E74C3" w:rsidRPr="00D90140">
        <w:rPr>
          <w:rFonts w:ascii="Palatino Linotype" w:hAnsi="Palatino Linotype" w:cs="Arial"/>
          <w:i/>
        </w:rPr>
        <w:t>“</w:t>
      </w:r>
      <w:r w:rsidR="00D90140" w:rsidRPr="00D90140">
        <w:rPr>
          <w:rFonts w:ascii="Palatino Linotype" w:hAnsi="Palatino Linotype" w:cs="Arial"/>
          <w:i/>
        </w:rPr>
        <w:t>Oficio SMA-DDEEYPC-0160-2022.pdf</w:t>
      </w:r>
      <w:r w:rsidR="002E74C3" w:rsidRPr="00D90140">
        <w:rPr>
          <w:rFonts w:ascii="Palatino Linotype" w:hAnsi="Palatino Linotype" w:cs="Arial"/>
          <w:i/>
        </w:rPr>
        <w:t>”</w:t>
      </w:r>
      <w:r w:rsidR="00B64520">
        <w:rPr>
          <w:rFonts w:ascii="Palatino Linotype" w:hAnsi="Palatino Linotype" w:cs="Arial"/>
        </w:rPr>
        <w:t>,</w:t>
      </w:r>
      <w:r w:rsidR="00D90140">
        <w:rPr>
          <w:rFonts w:ascii="Palatino Linotype" w:hAnsi="Palatino Linotype" w:cs="Arial"/>
        </w:rPr>
        <w:t xml:space="preserve"> </w:t>
      </w:r>
      <w:r w:rsidR="002E74C3" w:rsidRPr="00D90140">
        <w:rPr>
          <w:rFonts w:ascii="Palatino Linotype" w:hAnsi="Palatino Linotype" w:cs="Arial"/>
        </w:rPr>
        <w:t xml:space="preserve">del que se advierte, </w:t>
      </w:r>
      <w:r w:rsidR="008927E0">
        <w:rPr>
          <w:rFonts w:ascii="Palatino Linotype" w:hAnsi="Palatino Linotype" w:cs="Arial"/>
        </w:rPr>
        <w:t>un oficio con número</w:t>
      </w:r>
      <w:r w:rsidR="00EA49BB">
        <w:rPr>
          <w:rFonts w:ascii="Palatino Linotype" w:hAnsi="Palatino Linotype" w:cs="Arial"/>
        </w:rPr>
        <w:t xml:space="preserve"> </w:t>
      </w:r>
      <w:r w:rsidR="008927E0">
        <w:rPr>
          <w:rFonts w:ascii="Palatino Linotype" w:hAnsi="Palatino Linotype" w:cs="Arial"/>
        </w:rPr>
        <w:t>SMA/DDEEYPC/0160/2022, signado por Lcdo. Marcial Eduardo González Salazar, Director de Desarrollo Económico</w:t>
      </w:r>
      <w:r w:rsidR="00B64520">
        <w:rPr>
          <w:rFonts w:ascii="Palatino Linotype" w:hAnsi="Palatino Linotype" w:cs="Arial"/>
        </w:rPr>
        <w:t xml:space="preserve">, Empleo y Promoción al Calzado, mediante el cual, </w:t>
      </w:r>
      <w:r w:rsidR="00A164D3">
        <w:rPr>
          <w:rFonts w:ascii="Palatino Linotype" w:hAnsi="Palatino Linotype" w:cs="Arial"/>
        </w:rPr>
        <w:t xml:space="preserve">refiere </w:t>
      </w:r>
      <w:r w:rsidR="00EA49BB">
        <w:rPr>
          <w:rFonts w:ascii="Palatino Linotype" w:hAnsi="Palatino Linotype" w:cs="Arial"/>
        </w:rPr>
        <w:t xml:space="preserve">que </w:t>
      </w:r>
      <w:r w:rsidR="00A164D3">
        <w:rPr>
          <w:rFonts w:ascii="Palatino Linotype" w:hAnsi="Palatino Linotype" w:cs="Arial"/>
        </w:rPr>
        <w:t>de la solicitud</w:t>
      </w:r>
      <w:r w:rsidR="00EA49BB">
        <w:rPr>
          <w:rFonts w:ascii="Palatino Linotype" w:hAnsi="Palatino Linotype" w:cs="Arial"/>
        </w:rPr>
        <w:t xml:space="preserve"> </w:t>
      </w:r>
      <w:r w:rsidR="00B64520">
        <w:rPr>
          <w:rFonts w:ascii="Palatino Linotype" w:hAnsi="Palatino Linotype" w:cs="Arial"/>
        </w:rPr>
        <w:t>lo que corresponde a esa Dirección</w:t>
      </w:r>
      <w:r w:rsidR="00A164D3">
        <w:rPr>
          <w:rFonts w:ascii="Palatino Linotype" w:hAnsi="Palatino Linotype" w:cs="Arial"/>
        </w:rPr>
        <w:t xml:space="preserve">, es lo siguiente: </w:t>
      </w:r>
    </w:p>
    <w:p w14:paraId="4A4F68E6" w14:textId="04A1E8FF" w:rsidR="005B4199" w:rsidRPr="00EA49BB" w:rsidRDefault="00EA49BB" w:rsidP="00EA49BB">
      <w:pPr>
        <w:widowControl w:val="0"/>
        <w:autoSpaceDE w:val="0"/>
        <w:autoSpaceDN w:val="0"/>
        <w:adjustRightInd w:val="0"/>
        <w:spacing w:before="100" w:beforeAutospacing="1" w:after="100" w:afterAutospacing="1" w:line="360" w:lineRule="auto"/>
        <w:ind w:left="-142" w:right="49"/>
        <w:jc w:val="both"/>
        <w:rPr>
          <w:rFonts w:ascii="Palatino Linotype" w:hAnsi="Palatino Linotype" w:cs="Arial"/>
        </w:rPr>
      </w:pPr>
      <w:r>
        <w:rPr>
          <w:noProof/>
          <w:lang w:eastAsia="es-MX"/>
        </w:rPr>
        <w:drawing>
          <wp:inline distT="0" distB="0" distL="0" distR="0" wp14:anchorId="52743F99" wp14:editId="518B98E1">
            <wp:extent cx="5791835" cy="4114165"/>
            <wp:effectExtent l="152400" t="152400" r="361315" b="3625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114165"/>
                    </a:xfrm>
                    <a:prstGeom prst="rect">
                      <a:avLst/>
                    </a:prstGeom>
                    <a:ln>
                      <a:noFill/>
                    </a:ln>
                    <a:effectLst>
                      <a:outerShdw blurRad="292100" dist="139700" dir="2700000" algn="tl" rotWithShape="0">
                        <a:srgbClr val="333333">
                          <a:alpha val="65000"/>
                        </a:srgbClr>
                      </a:outerShdw>
                    </a:effectLst>
                  </pic:spPr>
                </pic:pic>
              </a:graphicData>
            </a:graphic>
          </wp:inline>
        </w:drawing>
      </w:r>
      <w:r w:rsidR="00B64520" w:rsidRPr="00EA49BB">
        <w:rPr>
          <w:rFonts w:ascii="Palatino Linotype" w:hAnsi="Palatino Linotype" w:cs="Arial"/>
        </w:rPr>
        <w:t xml:space="preserve"> </w:t>
      </w:r>
    </w:p>
    <w:p w14:paraId="5EC14C04" w14:textId="1E7D7CA2" w:rsidR="00EA49BB" w:rsidRPr="00EA49BB" w:rsidRDefault="00A55063" w:rsidP="00EA49BB">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Pr>
          <w:noProof/>
          <w:lang w:eastAsia="es-MX"/>
        </w:rPr>
        <w:lastRenderedPageBreak/>
        <w:drawing>
          <wp:inline distT="0" distB="0" distL="0" distR="0" wp14:anchorId="4F2306A0" wp14:editId="0DC215AC">
            <wp:extent cx="5524500" cy="69818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4500" cy="6981825"/>
                    </a:xfrm>
                    <a:prstGeom prst="rect">
                      <a:avLst/>
                    </a:prstGeom>
                  </pic:spPr>
                </pic:pic>
              </a:graphicData>
            </a:graphic>
          </wp:inline>
        </w:drawing>
      </w:r>
    </w:p>
    <w:p w14:paraId="388E29AB" w14:textId="11AAD614" w:rsidR="00EA49BB" w:rsidRDefault="00936589" w:rsidP="00936589">
      <w:pPr>
        <w:pStyle w:val="Prrafodelista"/>
        <w:widowControl w:val="0"/>
        <w:autoSpaceDE w:val="0"/>
        <w:autoSpaceDN w:val="0"/>
        <w:adjustRightInd w:val="0"/>
        <w:spacing w:before="100" w:beforeAutospacing="1" w:after="100" w:afterAutospacing="1" w:line="360" w:lineRule="auto"/>
        <w:ind w:left="142" w:right="49"/>
        <w:jc w:val="both"/>
        <w:rPr>
          <w:rFonts w:ascii="Palatino Linotype" w:hAnsi="Palatino Linotype" w:cs="Segoe UI"/>
          <w:iCs/>
          <w:sz w:val="22"/>
          <w:szCs w:val="22"/>
          <w:lang w:val="es-419" w:eastAsia="es-MX"/>
        </w:rPr>
      </w:pPr>
      <w:r>
        <w:rPr>
          <w:noProof/>
          <w:lang w:eastAsia="es-MX"/>
        </w:rPr>
        <w:lastRenderedPageBreak/>
        <w:drawing>
          <wp:inline distT="0" distB="0" distL="0" distR="0" wp14:anchorId="61E38160" wp14:editId="207A6C67">
            <wp:extent cx="5534025" cy="3362325"/>
            <wp:effectExtent l="152400" t="152400" r="371475" b="3714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4025" cy="33623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9D63688" w14:textId="7BF104F9" w:rsidR="00A33329" w:rsidRPr="00143573" w:rsidRDefault="002E74C3" w:rsidP="00BD446A">
      <w:pPr>
        <w:pStyle w:val="Prrafodelista"/>
        <w:widowControl w:val="0"/>
        <w:numPr>
          <w:ilvl w:val="0"/>
          <w:numId w:val="4"/>
        </w:numPr>
        <w:autoSpaceDE w:val="0"/>
        <w:autoSpaceDN w:val="0"/>
        <w:adjustRightInd w:val="0"/>
        <w:spacing w:before="100" w:beforeAutospacing="1" w:after="100" w:afterAutospacing="1" w:line="360" w:lineRule="auto"/>
        <w:ind w:right="49"/>
        <w:jc w:val="both"/>
        <w:rPr>
          <w:rFonts w:ascii="Palatino Linotype" w:hAnsi="Palatino Linotype" w:cs="Arial"/>
        </w:rPr>
      </w:pPr>
      <w:r w:rsidRPr="00D60A7C">
        <w:rPr>
          <w:rFonts w:ascii="Palatino Linotype" w:hAnsi="Palatino Linotype" w:cs="Arial"/>
        </w:rPr>
        <w:t xml:space="preserve">El </w:t>
      </w:r>
      <w:r w:rsidR="00D60A7C">
        <w:rPr>
          <w:rFonts w:ascii="Palatino Linotype" w:hAnsi="Palatino Linotype" w:cs="Arial"/>
        </w:rPr>
        <w:t>segundo documento denominado: “</w:t>
      </w:r>
      <w:r w:rsidR="00D60A7C" w:rsidRPr="00D60A7C">
        <w:rPr>
          <w:rFonts w:ascii="Palatino Linotype" w:hAnsi="Palatino Linotype" w:cs="Arial"/>
        </w:rPr>
        <w:t xml:space="preserve">Anexo </w:t>
      </w:r>
      <w:r w:rsidR="00E774DB">
        <w:rPr>
          <w:rFonts w:ascii="Palatino Linotype" w:hAnsi="Palatino Linotype" w:cs="Arial"/>
        </w:rPr>
        <w:t>XXXXXXXX</w:t>
      </w:r>
      <w:r w:rsidR="00D60A7C" w:rsidRPr="00D60A7C">
        <w:rPr>
          <w:rFonts w:ascii="Palatino Linotype" w:hAnsi="Palatino Linotype" w:cs="Arial"/>
        </w:rPr>
        <w:t>.pdf</w:t>
      </w:r>
      <w:r w:rsidR="00D60A7C">
        <w:rPr>
          <w:rFonts w:ascii="Palatino Linotype" w:hAnsi="Palatino Linotype" w:cs="Arial"/>
        </w:rPr>
        <w:t xml:space="preserve">”, </w:t>
      </w:r>
      <w:r w:rsidR="00CA6B27">
        <w:rPr>
          <w:rFonts w:ascii="Palatino Linotype" w:hAnsi="Palatino Linotype" w:cs="Arial"/>
        </w:rPr>
        <w:t>conteniendo</w:t>
      </w:r>
      <w:r w:rsidR="00D60A7C">
        <w:rPr>
          <w:rFonts w:ascii="Palatino Linotype" w:hAnsi="Palatino Linotype" w:cs="Arial"/>
        </w:rPr>
        <w:t xml:space="preserve"> sesenta y cuatro fojas, entre las que se puede advertir, </w:t>
      </w:r>
      <w:r w:rsidR="00B76A54">
        <w:rPr>
          <w:rFonts w:ascii="Palatino Linotype" w:hAnsi="Palatino Linotype" w:cs="Arial"/>
        </w:rPr>
        <w:t xml:space="preserve">por mencionar: </w:t>
      </w:r>
      <w:r w:rsidR="00AC2228">
        <w:rPr>
          <w:rFonts w:ascii="Palatino Linotype" w:hAnsi="Palatino Linotype" w:cs="Arial"/>
        </w:rPr>
        <w:t>L</w:t>
      </w:r>
      <w:r w:rsidR="00DC4D4C">
        <w:rPr>
          <w:rFonts w:ascii="Palatino Linotype" w:hAnsi="Palatino Linotype" w:cs="Arial"/>
        </w:rPr>
        <w:t>icencia</w:t>
      </w:r>
      <w:r w:rsidR="00AC2228">
        <w:rPr>
          <w:rFonts w:ascii="Palatino Linotype" w:hAnsi="Palatino Linotype" w:cs="Arial"/>
        </w:rPr>
        <w:t>s</w:t>
      </w:r>
      <w:r w:rsidR="00DC4D4C">
        <w:rPr>
          <w:rFonts w:ascii="Palatino Linotype" w:hAnsi="Palatino Linotype" w:cs="Arial"/>
        </w:rPr>
        <w:t xml:space="preserve"> de uso de suelo</w:t>
      </w:r>
      <w:r w:rsidR="00B76A54">
        <w:rPr>
          <w:rFonts w:ascii="Palatino Linotype" w:hAnsi="Palatino Linotype" w:cs="Arial"/>
        </w:rPr>
        <w:t>;</w:t>
      </w:r>
      <w:r w:rsidR="00DC4D4C">
        <w:rPr>
          <w:rFonts w:ascii="Palatino Linotype" w:hAnsi="Palatino Linotype" w:cs="Arial"/>
        </w:rPr>
        <w:t xml:space="preserve"> factura de pago realizadas al Ayuntamiento de San Mateo Atenco</w:t>
      </w:r>
      <w:r w:rsidR="00B76A54">
        <w:rPr>
          <w:rFonts w:ascii="Palatino Linotype" w:hAnsi="Palatino Linotype" w:cs="Arial"/>
        </w:rPr>
        <w:t>;</w:t>
      </w:r>
      <w:r w:rsidR="00C53D68">
        <w:rPr>
          <w:rFonts w:ascii="Palatino Linotype" w:hAnsi="Palatino Linotype" w:cs="Arial"/>
        </w:rPr>
        <w:t xml:space="preserve"> d</w:t>
      </w:r>
      <w:r w:rsidR="00DC4D4C">
        <w:rPr>
          <w:rFonts w:ascii="Palatino Linotype" w:hAnsi="Palatino Linotype" w:cs="Arial"/>
        </w:rPr>
        <w:t>ocumento emitido por la Secretaría de Medio Ambiente y Recursos Naturales (SEMARNAT) para la prestación de servicios para el reciclaje de residuos peligrosos</w:t>
      </w:r>
      <w:r w:rsidR="00B76A54">
        <w:rPr>
          <w:rFonts w:ascii="Palatino Linotype" w:hAnsi="Palatino Linotype" w:cs="Arial"/>
        </w:rPr>
        <w:t>;</w:t>
      </w:r>
      <w:r w:rsidR="00DC4D4C">
        <w:rPr>
          <w:rFonts w:ascii="Palatino Linotype" w:hAnsi="Palatino Linotype" w:cs="Arial"/>
        </w:rPr>
        <w:t xml:space="preserve"> </w:t>
      </w:r>
      <w:r w:rsidR="00AC2228">
        <w:rPr>
          <w:rFonts w:ascii="Palatino Linotype" w:hAnsi="Palatino Linotype" w:cs="Arial"/>
        </w:rPr>
        <w:t>Licencia Ambiental</w:t>
      </w:r>
      <w:r w:rsidR="00B76A54">
        <w:rPr>
          <w:rFonts w:ascii="Palatino Linotype" w:hAnsi="Palatino Linotype" w:cs="Arial"/>
        </w:rPr>
        <w:t>;</w:t>
      </w:r>
      <w:r w:rsidR="00AC2228">
        <w:rPr>
          <w:rFonts w:ascii="Palatino Linotype" w:hAnsi="Palatino Linotype" w:cs="Arial"/>
        </w:rPr>
        <w:t xml:space="preserve"> Manifiesto de entrega, transporte y recepción de residuos peligrosos</w:t>
      </w:r>
      <w:r w:rsidR="00B76A54">
        <w:rPr>
          <w:rFonts w:ascii="Palatino Linotype" w:hAnsi="Palatino Linotype" w:cs="Arial"/>
        </w:rPr>
        <w:t>;</w:t>
      </w:r>
      <w:r w:rsidR="00AC2228">
        <w:rPr>
          <w:rFonts w:ascii="Palatino Linotype" w:hAnsi="Palatino Linotype" w:cs="Arial"/>
        </w:rPr>
        <w:t xml:space="preserve"> Documento de embarque de sustancias, materiales y residuos peligrosos</w:t>
      </w:r>
      <w:r w:rsidR="00B76A54">
        <w:rPr>
          <w:rFonts w:ascii="Palatino Linotype" w:hAnsi="Palatino Linotype" w:cs="Arial"/>
        </w:rPr>
        <w:t>;</w:t>
      </w:r>
      <w:r w:rsidR="00AC2228">
        <w:rPr>
          <w:rFonts w:ascii="Palatino Linotype" w:hAnsi="Palatino Linotype" w:cs="Arial"/>
        </w:rPr>
        <w:t xml:space="preserve"> Licencia de Funcionamiento Comercial de bajo riesgo, industrial y/o prestación de servicios</w:t>
      </w:r>
      <w:r w:rsidR="00B76A54">
        <w:rPr>
          <w:rFonts w:ascii="Palatino Linotype" w:hAnsi="Palatino Linotype" w:cs="Arial"/>
        </w:rPr>
        <w:t>;</w:t>
      </w:r>
      <w:r w:rsidR="00AC2228">
        <w:rPr>
          <w:rFonts w:ascii="Palatino Linotype" w:hAnsi="Palatino Linotype" w:cs="Arial"/>
        </w:rPr>
        <w:t xml:space="preserve"> Dictámenes de Cumplimiento por </w:t>
      </w:r>
      <w:r w:rsidR="00B76A54">
        <w:rPr>
          <w:rFonts w:ascii="Palatino Linotype" w:hAnsi="Palatino Linotype" w:cs="Arial"/>
        </w:rPr>
        <w:t>equipos contra incendio, extintores, servicios de mantenimiento y recarga;  Orden de retiro de sellos</w:t>
      </w:r>
      <w:r w:rsidR="00CA6B27">
        <w:rPr>
          <w:rFonts w:ascii="Palatino Linotype" w:hAnsi="Palatino Linotype" w:cs="Arial"/>
        </w:rPr>
        <w:t xml:space="preserve"> emitido por la Procuraduría Federal de Protección al </w:t>
      </w:r>
      <w:r w:rsidR="00CA6B27">
        <w:rPr>
          <w:rFonts w:ascii="Palatino Linotype" w:hAnsi="Palatino Linotype" w:cs="Arial"/>
        </w:rPr>
        <w:lastRenderedPageBreak/>
        <w:t>Ambiente</w:t>
      </w:r>
      <w:r w:rsidR="00B76A54">
        <w:rPr>
          <w:rFonts w:ascii="Palatino Linotype" w:hAnsi="Palatino Linotype" w:cs="Arial"/>
        </w:rPr>
        <w:t>, e</w:t>
      </w:r>
      <w:r w:rsidR="00B76A54" w:rsidRPr="00143573">
        <w:rPr>
          <w:rFonts w:ascii="Palatino Linotype" w:hAnsi="Palatino Linotype" w:cs="Arial"/>
        </w:rPr>
        <w:t>n</w:t>
      </w:r>
      <w:r w:rsidR="00CA6B27" w:rsidRPr="00143573">
        <w:rPr>
          <w:rFonts w:ascii="Palatino Linotype" w:hAnsi="Palatino Linotype" w:cs="Arial"/>
        </w:rPr>
        <w:t>tre otros; de lo que cabe resaltar, dichos documentos se encuentran parcialmente testados.</w:t>
      </w:r>
    </w:p>
    <w:p w14:paraId="67728EE1" w14:textId="3FD94C1E" w:rsidR="00471F55" w:rsidRPr="00143573" w:rsidRDefault="00103F71" w:rsidP="00BD446A">
      <w:pPr>
        <w:pStyle w:val="Prrafodelista"/>
        <w:widowControl w:val="0"/>
        <w:numPr>
          <w:ilvl w:val="0"/>
          <w:numId w:val="4"/>
        </w:numPr>
        <w:autoSpaceDE w:val="0"/>
        <w:autoSpaceDN w:val="0"/>
        <w:adjustRightInd w:val="0"/>
        <w:spacing w:before="100" w:beforeAutospacing="1" w:after="100" w:afterAutospacing="1" w:line="360" w:lineRule="auto"/>
        <w:ind w:right="49"/>
        <w:jc w:val="both"/>
        <w:rPr>
          <w:rFonts w:ascii="Palatino Linotype" w:hAnsi="Palatino Linotype" w:cs="Arial"/>
          <w:strike/>
        </w:rPr>
      </w:pPr>
      <w:r w:rsidRPr="00143573">
        <w:rPr>
          <w:rFonts w:ascii="Palatino Linotype" w:hAnsi="Palatino Linotype" w:cs="Arial"/>
        </w:rPr>
        <w:t>E</w:t>
      </w:r>
      <w:r w:rsidR="00994885" w:rsidRPr="00143573">
        <w:rPr>
          <w:rFonts w:ascii="Palatino Linotype" w:hAnsi="Palatino Linotype" w:cs="Arial"/>
        </w:rPr>
        <w:t xml:space="preserve">l </w:t>
      </w:r>
      <w:r w:rsidR="00CA6B27" w:rsidRPr="00143573">
        <w:rPr>
          <w:rFonts w:ascii="Palatino Linotype" w:hAnsi="Palatino Linotype" w:cs="Arial"/>
        </w:rPr>
        <w:t>tercer documento electrónico denominado: “416.pdf”, contiene un</w:t>
      </w:r>
      <w:r w:rsidR="00994885" w:rsidRPr="00143573">
        <w:rPr>
          <w:rFonts w:ascii="Palatino Linotype" w:hAnsi="Palatino Linotype" w:cs="Arial"/>
        </w:rPr>
        <w:t xml:space="preserve"> </w:t>
      </w:r>
      <w:r w:rsidR="000627F5" w:rsidRPr="00143573">
        <w:rPr>
          <w:rFonts w:ascii="Palatino Linotype" w:hAnsi="Palatino Linotype" w:cs="Arial"/>
        </w:rPr>
        <w:t xml:space="preserve">oficio con número </w:t>
      </w:r>
      <w:bookmarkStart w:id="7" w:name="_Hlk76554159"/>
      <w:r w:rsidR="00CA6B27" w:rsidRPr="00143573">
        <w:rPr>
          <w:rFonts w:ascii="Palatino Linotype" w:hAnsi="Palatino Linotype" w:cs="Arial"/>
        </w:rPr>
        <w:t>SMA/UIPPET/UT/416/2022</w:t>
      </w:r>
      <w:r w:rsidR="000627F5" w:rsidRPr="00143573">
        <w:rPr>
          <w:rFonts w:ascii="Palatino Linotype" w:hAnsi="Palatino Linotype" w:cs="Arial"/>
        </w:rPr>
        <w:t xml:space="preserve">, signado por </w:t>
      </w:r>
      <w:r w:rsidR="00CA6B27" w:rsidRPr="00143573">
        <w:rPr>
          <w:rFonts w:ascii="Palatino Linotype" w:hAnsi="Palatino Linotype" w:cs="Arial"/>
        </w:rPr>
        <w:t>P.L.C.P Y A.P. Brenda Selene Hernández López, Titular de la Unidad de Transparencia</w:t>
      </w:r>
      <w:r w:rsidR="00667A45" w:rsidRPr="00143573">
        <w:rPr>
          <w:rFonts w:ascii="Palatino Linotype" w:hAnsi="Palatino Linotype" w:cs="Arial"/>
        </w:rPr>
        <w:t xml:space="preserve"> del </w:t>
      </w:r>
      <w:r w:rsidR="00667A45" w:rsidRPr="00143573">
        <w:rPr>
          <w:rFonts w:ascii="Palatino Linotype" w:hAnsi="Palatino Linotype" w:cs="Arial"/>
          <w:b/>
        </w:rPr>
        <w:t>SUJETO OBLIGADO</w:t>
      </w:r>
      <w:r w:rsidR="000627F5" w:rsidRPr="00143573">
        <w:rPr>
          <w:rFonts w:ascii="Palatino Linotype" w:hAnsi="Palatino Linotype" w:cs="Arial"/>
        </w:rPr>
        <w:t xml:space="preserve">, </w:t>
      </w:r>
      <w:r w:rsidR="002A5BE2" w:rsidRPr="00143573">
        <w:rPr>
          <w:rFonts w:ascii="Palatino Linotype" w:hAnsi="Palatino Linotype" w:cs="Arial"/>
        </w:rPr>
        <w:t xml:space="preserve">por medio del cual refirió que </w:t>
      </w:r>
      <w:r w:rsidR="00667A45" w:rsidRPr="00143573">
        <w:rPr>
          <w:rFonts w:ascii="Palatino Linotype" w:hAnsi="Palatino Linotype" w:cs="Arial"/>
        </w:rPr>
        <w:t>la solicitud que nos ocupa, fue turnada al área correspondiente, siendo en el caso particular</w:t>
      </w:r>
      <w:r w:rsidR="0056490C" w:rsidRPr="00143573">
        <w:rPr>
          <w:rFonts w:ascii="Palatino Linotype" w:hAnsi="Palatino Linotype" w:cs="Arial"/>
        </w:rPr>
        <w:t>,</w:t>
      </w:r>
      <w:r w:rsidR="00667A45" w:rsidRPr="00143573">
        <w:rPr>
          <w:rFonts w:ascii="Palatino Linotype" w:hAnsi="Palatino Linotype" w:cs="Arial"/>
        </w:rPr>
        <w:t xml:space="preserve"> la Dirección de Desarrollo Económico, Empleo y Promoción al Calzado, misma que emitió</w:t>
      </w:r>
      <w:r w:rsidR="0056490C" w:rsidRPr="00143573">
        <w:rPr>
          <w:rFonts w:ascii="Palatino Linotype" w:hAnsi="Palatino Linotype" w:cs="Arial"/>
        </w:rPr>
        <w:t xml:space="preserve"> a su vez, su respectiva</w:t>
      </w:r>
      <w:r w:rsidR="00667A45" w:rsidRPr="00143573">
        <w:rPr>
          <w:rFonts w:ascii="Palatino Linotype" w:hAnsi="Palatino Linotype" w:cs="Arial"/>
        </w:rPr>
        <w:t xml:space="preserve"> respuesta</w:t>
      </w:r>
      <w:r w:rsidR="000A1058" w:rsidRPr="00143573">
        <w:rPr>
          <w:rFonts w:ascii="Palatino Linotype" w:hAnsi="Palatino Linotype" w:cs="Arial"/>
        </w:rPr>
        <w:t xml:space="preserve">, remitiendo para tal efecto, </w:t>
      </w:r>
      <w:r w:rsidR="00667A45" w:rsidRPr="00143573">
        <w:rPr>
          <w:rFonts w:ascii="Palatino Linotype" w:hAnsi="Palatino Linotype" w:cs="Arial"/>
        </w:rPr>
        <w:t>un acta de sesión extraordinaria, celebrada por el Comité de Transparencia</w:t>
      </w:r>
      <w:r w:rsidR="0056490C" w:rsidRPr="00143573">
        <w:rPr>
          <w:rFonts w:ascii="Palatino Linotype" w:hAnsi="Palatino Linotype" w:cs="Arial"/>
        </w:rPr>
        <w:t xml:space="preserve"> del </w:t>
      </w:r>
      <w:r w:rsidR="0056490C" w:rsidRPr="00143573">
        <w:rPr>
          <w:rFonts w:ascii="Palatino Linotype" w:hAnsi="Palatino Linotype" w:cs="Arial"/>
          <w:b/>
        </w:rPr>
        <w:t>SUJETO OBLIGADO,</w:t>
      </w:r>
      <w:r w:rsidR="00667A45" w:rsidRPr="00143573">
        <w:rPr>
          <w:rFonts w:ascii="Palatino Linotype" w:hAnsi="Palatino Linotype" w:cs="Arial"/>
        </w:rPr>
        <w:t xml:space="preserve"> con motivo de la aprobación de</w:t>
      </w:r>
      <w:r w:rsidR="0056490C" w:rsidRPr="00143573">
        <w:rPr>
          <w:rFonts w:ascii="Palatino Linotype" w:hAnsi="Palatino Linotype" w:cs="Arial"/>
        </w:rPr>
        <w:t xml:space="preserve"> la </w:t>
      </w:r>
      <w:r w:rsidR="00C50F28" w:rsidRPr="00143573">
        <w:rPr>
          <w:rFonts w:ascii="Palatino Linotype" w:hAnsi="Palatino Linotype" w:cs="Arial"/>
        </w:rPr>
        <w:t>elaboración de</w:t>
      </w:r>
      <w:r w:rsidR="0056490C" w:rsidRPr="00143573">
        <w:rPr>
          <w:rFonts w:ascii="Palatino Linotype" w:hAnsi="Palatino Linotype" w:cs="Arial"/>
        </w:rPr>
        <w:t xml:space="preserve"> v</w:t>
      </w:r>
      <w:r w:rsidR="00667A45" w:rsidRPr="00143573">
        <w:rPr>
          <w:rFonts w:ascii="Palatino Linotype" w:hAnsi="Palatino Linotype" w:cs="Arial"/>
        </w:rPr>
        <w:t xml:space="preserve">ersión </w:t>
      </w:r>
      <w:r w:rsidR="0056490C" w:rsidRPr="00143573">
        <w:rPr>
          <w:rFonts w:ascii="Palatino Linotype" w:hAnsi="Palatino Linotype" w:cs="Arial"/>
        </w:rPr>
        <w:t>p</w:t>
      </w:r>
      <w:r w:rsidR="00667A45" w:rsidRPr="00143573">
        <w:rPr>
          <w:rFonts w:ascii="Palatino Linotype" w:hAnsi="Palatino Linotype" w:cs="Arial"/>
        </w:rPr>
        <w:t>ública</w:t>
      </w:r>
      <w:r w:rsidR="000A1058" w:rsidRPr="00143573">
        <w:rPr>
          <w:rFonts w:ascii="Palatino Linotype" w:hAnsi="Palatino Linotype" w:cs="Arial"/>
        </w:rPr>
        <w:t xml:space="preserve"> de </w:t>
      </w:r>
      <w:r w:rsidR="00667A45" w:rsidRPr="00143573">
        <w:rPr>
          <w:rFonts w:ascii="Palatino Linotype" w:hAnsi="Palatino Linotype" w:cs="Arial"/>
        </w:rPr>
        <w:t xml:space="preserve">la información </w:t>
      </w:r>
      <w:r w:rsidR="00C50F28" w:rsidRPr="00143573">
        <w:rPr>
          <w:rFonts w:ascii="Palatino Linotype" w:hAnsi="Palatino Linotype" w:cs="Arial"/>
        </w:rPr>
        <w:t xml:space="preserve">entregada en respuesta al </w:t>
      </w:r>
      <w:r w:rsidR="00667A45" w:rsidRPr="00143573">
        <w:rPr>
          <w:rFonts w:ascii="Palatino Linotype" w:hAnsi="Palatino Linotype" w:cs="Arial"/>
        </w:rPr>
        <w:t xml:space="preserve">particular.   </w:t>
      </w:r>
    </w:p>
    <w:p w14:paraId="3D6D282C" w14:textId="25D26DAA" w:rsidR="00F75BBA" w:rsidRPr="00143573" w:rsidRDefault="00F75BBA" w:rsidP="00BD446A">
      <w:pPr>
        <w:pStyle w:val="Prrafodelista"/>
        <w:widowControl w:val="0"/>
        <w:numPr>
          <w:ilvl w:val="0"/>
          <w:numId w:val="4"/>
        </w:numPr>
        <w:autoSpaceDE w:val="0"/>
        <w:autoSpaceDN w:val="0"/>
        <w:adjustRightInd w:val="0"/>
        <w:spacing w:before="100" w:beforeAutospacing="1" w:after="100" w:afterAutospacing="1" w:line="360" w:lineRule="auto"/>
        <w:ind w:right="49"/>
        <w:jc w:val="both"/>
        <w:rPr>
          <w:rFonts w:ascii="Palatino Linotype" w:hAnsi="Palatino Linotype" w:cs="Arial"/>
        </w:rPr>
      </w:pPr>
      <w:r w:rsidRPr="00143573">
        <w:rPr>
          <w:rFonts w:ascii="Palatino Linotype" w:hAnsi="Palatino Linotype" w:cs="Arial"/>
        </w:rPr>
        <w:t xml:space="preserve">Por último, </w:t>
      </w:r>
      <w:r w:rsidR="00FA1919" w:rsidRPr="00143573">
        <w:rPr>
          <w:rFonts w:ascii="Palatino Linotype" w:hAnsi="Palatino Linotype" w:cs="Arial"/>
        </w:rPr>
        <w:t xml:space="preserve">el </w:t>
      </w:r>
      <w:r w:rsidR="00265E2E" w:rsidRPr="00143573">
        <w:rPr>
          <w:rFonts w:ascii="Palatino Linotype" w:hAnsi="Palatino Linotype" w:cs="Arial"/>
        </w:rPr>
        <w:t>cuarto</w:t>
      </w:r>
      <w:r w:rsidR="00FA1919" w:rsidRPr="00143573">
        <w:rPr>
          <w:rFonts w:ascii="Palatino Linotype" w:hAnsi="Palatino Linotype" w:cs="Arial"/>
        </w:rPr>
        <w:t xml:space="preserve"> documento electrónico denominado </w:t>
      </w:r>
      <w:r w:rsidR="00FA1919" w:rsidRPr="00143573">
        <w:rPr>
          <w:rFonts w:ascii="Palatino Linotype" w:hAnsi="Palatino Linotype" w:cs="Arial"/>
          <w:i/>
        </w:rPr>
        <w:t>“</w:t>
      </w:r>
      <w:r w:rsidR="00265E2E" w:rsidRPr="00143573">
        <w:rPr>
          <w:rFonts w:ascii="Palatino Linotype" w:hAnsi="Palatino Linotype" w:cs="Arial"/>
          <w:i/>
        </w:rPr>
        <w:t>acta 3sect.pdf”</w:t>
      </w:r>
      <w:r w:rsidR="00265E2E" w:rsidRPr="00143573">
        <w:rPr>
          <w:rFonts w:ascii="Palatino Linotype" w:hAnsi="Palatino Linotype" w:cs="Arial"/>
        </w:rPr>
        <w:t>, contiene el acta de la Tercer Sesión Extraordinaria del Comité de Transparencia del Ayuntamiento de San Mateo Atenco, con número: Acta-CT-UTSMA-04042022-SE-03,</w:t>
      </w:r>
      <w:r w:rsidR="00143573" w:rsidRPr="00143573">
        <w:rPr>
          <w:rFonts w:ascii="Palatino Linotype" w:hAnsi="Palatino Linotype" w:cs="Arial"/>
        </w:rPr>
        <w:t xml:space="preserve"> misma que se celebró con motivo de aprobar la solicitud de la Dirección de Desarrollo Económico, Empleo y Promoción al Calzado, para clasificar como información confidencial algunos datos contenidos en permisos y/o licencias de la bodega que alberga la fundidora Artemis 7.</w:t>
      </w:r>
    </w:p>
    <w:p w14:paraId="50BF6800" w14:textId="686C29C7" w:rsidR="00966CE2" w:rsidRPr="00AE7202" w:rsidRDefault="00143573" w:rsidP="000627F5">
      <w:pPr>
        <w:widowControl w:val="0"/>
        <w:autoSpaceDE w:val="0"/>
        <w:autoSpaceDN w:val="0"/>
        <w:adjustRightInd w:val="0"/>
        <w:spacing w:line="360" w:lineRule="auto"/>
        <w:ind w:right="49"/>
        <w:jc w:val="both"/>
        <w:rPr>
          <w:rFonts w:ascii="Palatino Linotype" w:hAnsi="Palatino Linotype" w:cs="Arial"/>
          <w:b/>
          <w:bCs/>
          <w:lang w:val="es-ES"/>
        </w:rPr>
      </w:pPr>
      <w:r>
        <w:rPr>
          <w:rFonts w:ascii="Palatino Linotype" w:hAnsi="Palatino Linotype"/>
          <w:b/>
          <w:bCs/>
          <w:sz w:val="28"/>
          <w:lang w:val="es-ES"/>
        </w:rPr>
        <w:t>V</w:t>
      </w:r>
      <w:r w:rsidR="00966CE2" w:rsidRPr="00143573">
        <w:rPr>
          <w:rFonts w:ascii="Palatino Linotype" w:hAnsi="Palatino Linotype"/>
          <w:b/>
          <w:bCs/>
          <w:lang w:val="es-ES"/>
        </w:rPr>
        <w:t xml:space="preserve">. </w:t>
      </w:r>
      <w:r w:rsidR="00966CE2" w:rsidRPr="00143573">
        <w:rPr>
          <w:rFonts w:ascii="Palatino Linotype" w:hAnsi="Palatino Linotype" w:cs="Arial"/>
          <w:b/>
          <w:bCs/>
          <w:sz w:val="28"/>
          <w:szCs w:val="28"/>
          <w:lang w:val="es-ES"/>
        </w:rPr>
        <w:t>Del Recurso de Revisión</w:t>
      </w:r>
    </w:p>
    <w:p w14:paraId="70879841" w14:textId="7B6FE56B" w:rsidR="0027011E" w:rsidRPr="00AE7202" w:rsidRDefault="000F75A7" w:rsidP="000627F5">
      <w:pPr>
        <w:widowControl w:val="0"/>
        <w:autoSpaceDE w:val="0"/>
        <w:autoSpaceDN w:val="0"/>
        <w:adjustRightInd w:val="0"/>
        <w:spacing w:line="360" w:lineRule="auto"/>
        <w:jc w:val="both"/>
        <w:rPr>
          <w:rFonts w:ascii="Palatino Linotype" w:hAnsi="Palatino Linotype" w:cs="Arial"/>
          <w:b/>
        </w:rPr>
      </w:pPr>
      <w:r w:rsidRPr="00AE7202">
        <w:rPr>
          <w:rFonts w:ascii="Palatino Linotype" w:hAnsi="Palatino Linotype" w:cs="Arial"/>
        </w:rPr>
        <w:t xml:space="preserve">Inconforme con la respuesta, </w:t>
      </w:r>
      <w:r w:rsidRPr="00AE7202">
        <w:rPr>
          <w:rFonts w:ascii="Palatino Linotype" w:hAnsi="Palatino Linotype" w:cs="Arial"/>
          <w:b/>
        </w:rPr>
        <w:t xml:space="preserve">el </w:t>
      </w:r>
      <w:r w:rsidR="00143573">
        <w:rPr>
          <w:rFonts w:ascii="Palatino Linotype" w:hAnsi="Palatino Linotype" w:cs="Arial"/>
          <w:b/>
        </w:rPr>
        <w:t xml:space="preserve">nueve de mayo </w:t>
      </w:r>
      <w:r w:rsidR="00FE3E4E" w:rsidRPr="00AE7202">
        <w:rPr>
          <w:rFonts w:ascii="Palatino Linotype" w:hAnsi="Palatino Linotype" w:cs="Arial"/>
          <w:b/>
        </w:rPr>
        <w:t>de dos mil veintidós</w:t>
      </w:r>
      <w:r w:rsidRPr="00AE7202">
        <w:rPr>
          <w:rFonts w:ascii="Palatino Linotype" w:hAnsi="Palatino Linotype" w:cs="Arial"/>
        </w:rPr>
        <w:t xml:space="preserve">, </w:t>
      </w:r>
      <w:r w:rsidR="00D614A1" w:rsidRPr="00AE7202">
        <w:rPr>
          <w:rFonts w:ascii="Palatino Linotype" w:hAnsi="Palatino Linotype" w:cs="Arial"/>
          <w:b/>
        </w:rPr>
        <w:t>EL RECURRENTE</w:t>
      </w:r>
      <w:r w:rsidRPr="00AE7202">
        <w:rPr>
          <w:rFonts w:ascii="Palatino Linotype" w:hAnsi="Palatino Linotype" w:cs="Arial"/>
        </w:rPr>
        <w:t xml:space="preserve"> interpuso el </w:t>
      </w:r>
      <w:r w:rsidR="00504A64" w:rsidRPr="00AE7202">
        <w:rPr>
          <w:rFonts w:ascii="Palatino Linotype" w:hAnsi="Palatino Linotype" w:cs="Arial"/>
        </w:rPr>
        <w:t>Recurso de Revisión</w:t>
      </w:r>
      <w:r w:rsidRPr="00AE7202">
        <w:rPr>
          <w:rFonts w:ascii="Palatino Linotype" w:hAnsi="Palatino Linotype" w:cs="Arial"/>
        </w:rPr>
        <w:t xml:space="preserve"> objeto del presente estudio, el cual fue registrado en </w:t>
      </w:r>
      <w:r w:rsidRPr="00AE7202">
        <w:rPr>
          <w:rFonts w:ascii="Palatino Linotype" w:hAnsi="Palatino Linotype" w:cs="Arial"/>
          <w:b/>
        </w:rPr>
        <w:t>EL SAIMEX</w:t>
      </w:r>
      <w:r w:rsidRPr="00AE7202">
        <w:rPr>
          <w:rFonts w:ascii="Palatino Linotype" w:hAnsi="Palatino Linotype" w:cs="Arial"/>
        </w:rPr>
        <w:t xml:space="preserve"> y se le asignó el número de</w:t>
      </w:r>
      <w:r w:rsidR="000C5012" w:rsidRPr="00AE7202">
        <w:rPr>
          <w:rFonts w:ascii="Palatino Linotype" w:hAnsi="Palatino Linotype" w:cs="Arial"/>
        </w:rPr>
        <w:t xml:space="preserve"> Recurso de Revisión</w:t>
      </w:r>
      <w:r w:rsidRPr="00AE7202">
        <w:rPr>
          <w:rFonts w:ascii="Palatino Linotype" w:hAnsi="Palatino Linotype" w:cs="Arial"/>
        </w:rPr>
        <w:t xml:space="preserve"> </w:t>
      </w:r>
      <w:r w:rsidR="00143573">
        <w:rPr>
          <w:rFonts w:ascii="Palatino Linotype" w:hAnsi="Palatino Linotype" w:cs="Arial"/>
          <w:b/>
        </w:rPr>
        <w:lastRenderedPageBreak/>
        <w:t>07502</w:t>
      </w:r>
      <w:r w:rsidR="00FE3E4E" w:rsidRPr="00AE7202">
        <w:rPr>
          <w:rFonts w:ascii="Palatino Linotype" w:hAnsi="Palatino Linotype" w:cs="Arial"/>
          <w:b/>
        </w:rPr>
        <w:t>/INFOEM/IP/RR/2022</w:t>
      </w:r>
      <w:r w:rsidRPr="00AE7202">
        <w:rPr>
          <w:rFonts w:ascii="Palatino Linotype" w:hAnsi="Palatino Linotype" w:cs="Arial"/>
        </w:rPr>
        <w:t xml:space="preserve">, en el que señaló como </w:t>
      </w:r>
      <w:r w:rsidRPr="00AE7202">
        <w:rPr>
          <w:rFonts w:ascii="Palatino Linotype" w:hAnsi="Palatino Linotype" w:cs="Arial"/>
          <w:b/>
        </w:rPr>
        <w:t>acto impugnado</w:t>
      </w:r>
      <w:r w:rsidR="0027011E" w:rsidRPr="00AE7202">
        <w:rPr>
          <w:rFonts w:ascii="Palatino Linotype" w:hAnsi="Palatino Linotype" w:cs="Arial"/>
        </w:rPr>
        <w:t xml:space="preserve"> lo siguiente: </w:t>
      </w:r>
    </w:p>
    <w:p w14:paraId="4477A73C" w14:textId="77777777" w:rsidR="00504A64" w:rsidRPr="00AE720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06F04039" w:rsidR="00150B34" w:rsidRPr="00AE7202" w:rsidRDefault="00150B34" w:rsidP="00BE37FA">
      <w:pPr>
        <w:tabs>
          <w:tab w:val="left" w:pos="709"/>
        </w:tabs>
        <w:spacing w:before="66"/>
        <w:ind w:left="851" w:right="899"/>
        <w:jc w:val="both"/>
        <w:rPr>
          <w:rFonts w:ascii="Palatino Linotype" w:hAnsi="Palatino Linotype" w:cs="Arial"/>
          <w:i/>
          <w:iCs/>
          <w:sz w:val="20"/>
          <w:szCs w:val="20"/>
        </w:rPr>
      </w:pPr>
      <w:r w:rsidRPr="00AE7202">
        <w:rPr>
          <w:rFonts w:ascii="Palatino Linotype" w:hAnsi="Palatino Linotype" w:cs="Arial"/>
          <w:i/>
          <w:iCs/>
          <w:sz w:val="22"/>
          <w:szCs w:val="20"/>
        </w:rPr>
        <w:t>“</w:t>
      </w:r>
      <w:r w:rsidR="00143573" w:rsidRPr="00143573">
        <w:rPr>
          <w:rFonts w:ascii="Palatino Linotype" w:hAnsi="Palatino Linotype" w:cs="Arial"/>
          <w:i/>
          <w:iCs/>
          <w:sz w:val="22"/>
          <w:szCs w:val="20"/>
        </w:rPr>
        <w:t>Respuesta incompleta</w:t>
      </w:r>
      <w:r w:rsidRPr="00AE7202">
        <w:rPr>
          <w:rFonts w:ascii="Palatino Linotype" w:hAnsi="Palatino Linotype" w:cs="Arial"/>
          <w:i/>
          <w:iCs/>
          <w:sz w:val="22"/>
          <w:szCs w:val="20"/>
        </w:rPr>
        <w:t>”</w:t>
      </w:r>
      <w:r w:rsidR="0027011E" w:rsidRPr="00AE7202">
        <w:rPr>
          <w:rFonts w:ascii="Palatino Linotype" w:hAnsi="Palatino Linotype" w:cs="Arial"/>
          <w:i/>
          <w:iCs/>
          <w:sz w:val="22"/>
          <w:szCs w:val="20"/>
        </w:rPr>
        <w:t xml:space="preserve"> </w:t>
      </w:r>
      <w:r w:rsidR="0027011E" w:rsidRPr="00AE7202">
        <w:rPr>
          <w:rFonts w:ascii="Palatino Linotype" w:hAnsi="Palatino Linotype" w:cs="Arial"/>
          <w:iCs/>
          <w:sz w:val="22"/>
          <w:szCs w:val="20"/>
        </w:rPr>
        <w:t>(S</w:t>
      </w:r>
      <w:r w:rsidRPr="00AE7202">
        <w:rPr>
          <w:rFonts w:ascii="Palatino Linotype" w:hAnsi="Palatino Linotype" w:cs="Arial"/>
          <w:iCs/>
          <w:sz w:val="22"/>
          <w:szCs w:val="20"/>
        </w:rPr>
        <w:t>ic)</w:t>
      </w:r>
      <w:r w:rsidR="0027011E" w:rsidRPr="00AE7202">
        <w:rPr>
          <w:rFonts w:ascii="Palatino Linotype" w:hAnsi="Palatino Linotype" w:cs="Arial"/>
          <w:iCs/>
          <w:sz w:val="22"/>
          <w:szCs w:val="20"/>
        </w:rPr>
        <w:t>.</w:t>
      </w:r>
    </w:p>
    <w:p w14:paraId="36685871" w14:textId="77777777" w:rsidR="00150B34" w:rsidRPr="00AE7202" w:rsidRDefault="00150B34" w:rsidP="00150B34">
      <w:pPr>
        <w:tabs>
          <w:tab w:val="left" w:pos="709"/>
        </w:tabs>
        <w:spacing w:before="66"/>
        <w:rPr>
          <w:rFonts w:ascii="Palatino Linotype" w:hAnsi="Palatino Linotype" w:cs="Arial"/>
          <w:i/>
          <w:iCs/>
          <w:sz w:val="16"/>
          <w:szCs w:val="20"/>
        </w:rPr>
      </w:pPr>
    </w:p>
    <w:p w14:paraId="04E21B13" w14:textId="6DBA7D1B" w:rsidR="00150B34" w:rsidRPr="00AE7202" w:rsidRDefault="0027011E" w:rsidP="00150B34">
      <w:pPr>
        <w:tabs>
          <w:tab w:val="left" w:pos="709"/>
        </w:tabs>
        <w:spacing w:before="66"/>
        <w:rPr>
          <w:rFonts w:ascii="Palatino Linotype" w:hAnsi="Palatino Linotype" w:cs="Arial"/>
        </w:rPr>
      </w:pPr>
      <w:r w:rsidRPr="00AE7202">
        <w:rPr>
          <w:rFonts w:ascii="Palatino Linotype" w:hAnsi="Palatino Linotype" w:cs="Arial"/>
        </w:rPr>
        <w:t xml:space="preserve">Así como </w:t>
      </w:r>
      <w:r w:rsidR="00150B34" w:rsidRPr="00AE7202">
        <w:rPr>
          <w:rFonts w:ascii="Palatino Linotype" w:hAnsi="Palatino Linotype" w:cs="Arial"/>
          <w:b/>
        </w:rPr>
        <w:t>Razones o motivos de la inconformidad</w:t>
      </w:r>
      <w:r w:rsidRPr="00AE7202">
        <w:rPr>
          <w:rFonts w:ascii="Palatino Linotype" w:hAnsi="Palatino Linotype" w:cs="Arial"/>
        </w:rPr>
        <w:t xml:space="preserve"> lo siguiente</w:t>
      </w:r>
      <w:r w:rsidR="00150B34" w:rsidRPr="00AE7202">
        <w:rPr>
          <w:rFonts w:ascii="Palatino Linotype" w:hAnsi="Palatino Linotype" w:cs="Arial"/>
        </w:rPr>
        <w:t>:</w:t>
      </w:r>
    </w:p>
    <w:p w14:paraId="49E638E1" w14:textId="77777777" w:rsidR="00150B34" w:rsidRPr="00AE7202" w:rsidRDefault="00150B34" w:rsidP="00033269">
      <w:pPr>
        <w:spacing w:line="360" w:lineRule="auto"/>
        <w:jc w:val="both"/>
        <w:rPr>
          <w:rFonts w:ascii="Palatino Linotype" w:hAnsi="Palatino Linotype" w:cs="Arial"/>
          <w:sz w:val="18"/>
        </w:rPr>
      </w:pPr>
    </w:p>
    <w:p w14:paraId="4B7BBABA" w14:textId="392C8EB3" w:rsidR="00043398" w:rsidRPr="00AE7202" w:rsidRDefault="00150B34" w:rsidP="00233868">
      <w:pPr>
        <w:ind w:left="851" w:right="902"/>
        <w:jc w:val="both"/>
        <w:rPr>
          <w:rFonts w:ascii="Palatino Linotype" w:hAnsi="Palatino Linotype" w:cs="Arial"/>
          <w:sz w:val="28"/>
        </w:rPr>
      </w:pPr>
      <w:r w:rsidRPr="00AE7202">
        <w:rPr>
          <w:rFonts w:ascii="Palatino Linotype" w:hAnsi="Palatino Linotype" w:cs="Arial"/>
          <w:i/>
          <w:iCs/>
          <w:sz w:val="22"/>
          <w:szCs w:val="20"/>
        </w:rPr>
        <w:t>“</w:t>
      </w:r>
      <w:r w:rsidR="00143573" w:rsidRPr="00143573">
        <w:rPr>
          <w:rFonts w:ascii="Palatino Linotype" w:hAnsi="Palatino Linotype" w:cs="Arial"/>
          <w:i/>
          <w:iCs/>
          <w:sz w:val="22"/>
          <w:szCs w:val="20"/>
        </w:rPr>
        <w:t xml:space="preserve">La información proporcionada </w:t>
      </w:r>
      <w:proofErr w:type="spellStart"/>
      <w:r w:rsidR="00143573" w:rsidRPr="00143573">
        <w:rPr>
          <w:rFonts w:ascii="Palatino Linotype" w:hAnsi="Palatino Linotype" w:cs="Arial"/>
          <w:i/>
          <w:iCs/>
          <w:sz w:val="22"/>
          <w:szCs w:val="20"/>
        </w:rPr>
        <w:t>esta</w:t>
      </w:r>
      <w:proofErr w:type="spellEnd"/>
      <w:r w:rsidR="00143573" w:rsidRPr="00143573">
        <w:rPr>
          <w:rFonts w:ascii="Palatino Linotype" w:hAnsi="Palatino Linotype" w:cs="Arial"/>
          <w:i/>
          <w:iCs/>
          <w:sz w:val="22"/>
          <w:szCs w:val="20"/>
        </w:rPr>
        <w:t xml:space="preserve"> incompleta, derivado de que no anexaron las licencias de uso de suelo y funcionamiento y constancia de verificación de protección civil actualizadas (año 2021 y 2022). Derivado de la respuesta me puedo percatar que falta información de la bodega con domicilio en </w:t>
      </w:r>
      <w:r w:rsidR="00A55063">
        <w:rPr>
          <w:rFonts w:ascii="Palatino Linotype" w:hAnsi="Palatino Linotype" w:cs="Arial"/>
          <w:i/>
          <w:iCs/>
          <w:sz w:val="22"/>
          <w:szCs w:val="20"/>
        </w:rPr>
        <w:t>XXXXX X XX XXXX XXXXXX XXX XXXXXXXXXXX XXXXXXXXXXXXX XXX</w:t>
      </w:r>
      <w:r w:rsidR="00143573" w:rsidRPr="00143573">
        <w:rPr>
          <w:rFonts w:ascii="Palatino Linotype" w:hAnsi="Palatino Linotype" w:cs="Arial"/>
          <w:i/>
          <w:iCs/>
          <w:sz w:val="22"/>
          <w:szCs w:val="20"/>
        </w:rPr>
        <w:t>, por lo que solicito me sean entregadas las licencias de uso de suelo, funcionamiento y constancia de verificación de protección civil actualizadas de dicho domicilio.</w:t>
      </w:r>
      <w:r w:rsidRPr="00AE7202">
        <w:rPr>
          <w:rFonts w:ascii="Palatino Linotype" w:hAnsi="Palatino Linotype" w:cs="Arial"/>
          <w:i/>
          <w:iCs/>
          <w:sz w:val="22"/>
          <w:szCs w:val="20"/>
        </w:rPr>
        <w:t xml:space="preserve">” </w:t>
      </w:r>
      <w:r w:rsidR="0027011E" w:rsidRPr="00AE7202">
        <w:rPr>
          <w:rFonts w:ascii="Palatino Linotype" w:hAnsi="Palatino Linotype" w:cs="Arial"/>
          <w:iCs/>
          <w:sz w:val="22"/>
          <w:szCs w:val="20"/>
        </w:rPr>
        <w:t>(Sic).</w:t>
      </w:r>
    </w:p>
    <w:bookmarkEnd w:id="7"/>
    <w:p w14:paraId="51426F73" w14:textId="77777777" w:rsidR="0027011E" w:rsidRPr="00AE7202" w:rsidRDefault="0027011E" w:rsidP="00033269">
      <w:pPr>
        <w:spacing w:line="360" w:lineRule="auto"/>
        <w:jc w:val="both"/>
        <w:rPr>
          <w:rFonts w:ascii="Palatino Linotype" w:hAnsi="Palatino Linotype" w:cs="Arial"/>
          <w:b/>
          <w:sz w:val="36"/>
          <w:szCs w:val="28"/>
        </w:rPr>
      </w:pPr>
    </w:p>
    <w:p w14:paraId="7C8389F2" w14:textId="6150BFE5" w:rsidR="00966CE2" w:rsidRPr="00AE7202" w:rsidRDefault="00B478A1" w:rsidP="00033269">
      <w:pPr>
        <w:spacing w:line="360" w:lineRule="auto"/>
        <w:jc w:val="both"/>
        <w:rPr>
          <w:rFonts w:ascii="Palatino Linotype" w:hAnsi="Palatino Linotype" w:cs="Arial"/>
          <w:b/>
          <w:color w:val="000000" w:themeColor="text1"/>
          <w:sz w:val="28"/>
          <w:szCs w:val="28"/>
        </w:rPr>
      </w:pPr>
      <w:r w:rsidRPr="00AE7202">
        <w:rPr>
          <w:rFonts w:ascii="Palatino Linotype" w:hAnsi="Palatino Linotype" w:cs="Arial"/>
          <w:b/>
          <w:color w:val="000000" w:themeColor="text1"/>
          <w:sz w:val="28"/>
          <w:szCs w:val="28"/>
        </w:rPr>
        <w:t>I</w:t>
      </w:r>
      <w:r w:rsidR="00966CE2" w:rsidRPr="00AE7202">
        <w:rPr>
          <w:rFonts w:ascii="Palatino Linotype" w:hAnsi="Palatino Linotype" w:cs="Arial"/>
          <w:b/>
          <w:color w:val="000000" w:themeColor="text1"/>
          <w:sz w:val="28"/>
          <w:szCs w:val="28"/>
        </w:rPr>
        <w:t xml:space="preserve">V. </w:t>
      </w:r>
      <w:r w:rsidR="00966CE2" w:rsidRPr="00AE7202">
        <w:rPr>
          <w:rFonts w:ascii="Palatino Linotype" w:hAnsi="Palatino Linotype" w:cs="Arial"/>
          <w:b/>
          <w:sz w:val="28"/>
          <w:szCs w:val="28"/>
        </w:rPr>
        <w:t>Del turno del Recurso de Revisión</w:t>
      </w:r>
    </w:p>
    <w:p w14:paraId="3D73B783" w14:textId="73AD85FF" w:rsidR="00BC450B" w:rsidRPr="00AE7202" w:rsidRDefault="00200BFC" w:rsidP="00033269">
      <w:pPr>
        <w:spacing w:line="360" w:lineRule="auto"/>
        <w:jc w:val="both"/>
        <w:rPr>
          <w:rFonts w:ascii="Palatino Linotype" w:hAnsi="Palatino Linotype" w:cs="Arial"/>
          <w:lang w:val="es-ES_tradnl"/>
        </w:rPr>
      </w:pPr>
      <w:r w:rsidRPr="00AE7202">
        <w:rPr>
          <w:rFonts w:ascii="Palatino Linotype" w:hAnsi="Palatino Linotype" w:cs="Arial"/>
        </w:rPr>
        <w:t>E</w:t>
      </w:r>
      <w:r w:rsidR="008C7579" w:rsidRPr="00AE7202">
        <w:rPr>
          <w:rFonts w:ascii="Palatino Linotype" w:hAnsi="Palatino Linotype" w:cs="Arial"/>
        </w:rPr>
        <w:t xml:space="preserve">l </w:t>
      </w:r>
      <w:r w:rsidR="00143573">
        <w:rPr>
          <w:rFonts w:ascii="Palatino Linotype" w:hAnsi="Palatino Linotype" w:cs="Arial"/>
          <w:b/>
        </w:rPr>
        <w:t xml:space="preserve">nueve de mayo </w:t>
      </w:r>
      <w:r w:rsidR="00233868" w:rsidRPr="00AE7202">
        <w:rPr>
          <w:rFonts w:ascii="Palatino Linotype" w:hAnsi="Palatino Linotype" w:cs="Arial"/>
          <w:b/>
        </w:rPr>
        <w:t>de dos mil veintidós</w:t>
      </w:r>
      <w:r w:rsidRPr="00AE7202">
        <w:rPr>
          <w:rFonts w:ascii="Palatino Linotype" w:hAnsi="Palatino Linotype" w:cs="Arial"/>
        </w:rPr>
        <w:t xml:space="preserve">, </w:t>
      </w:r>
      <w:r w:rsidR="00E27BA1" w:rsidRPr="00AE7202">
        <w:rPr>
          <w:rFonts w:ascii="Palatino Linotype" w:hAnsi="Palatino Linotype" w:cs="Arial"/>
        </w:rPr>
        <w:t>el</w:t>
      </w:r>
      <w:r w:rsidR="00233868" w:rsidRPr="00AE7202">
        <w:rPr>
          <w:rFonts w:ascii="Palatino Linotype" w:hAnsi="Palatino Linotype" w:cs="Arial"/>
        </w:rPr>
        <w:t xml:space="preserve"> R</w:t>
      </w:r>
      <w:r w:rsidR="00BC450B" w:rsidRPr="00AE7202">
        <w:rPr>
          <w:rFonts w:ascii="Palatino Linotype" w:hAnsi="Palatino Linotype" w:cs="Arial"/>
        </w:rPr>
        <w:t>ecurso de</w:t>
      </w:r>
      <w:r w:rsidR="00E27BA1" w:rsidRPr="00AE7202">
        <w:rPr>
          <w:rFonts w:ascii="Palatino Linotype" w:hAnsi="Palatino Linotype" w:cs="Arial"/>
        </w:rPr>
        <w:t>l</w:t>
      </w:r>
      <w:r w:rsidR="00BC450B" w:rsidRPr="00AE7202">
        <w:rPr>
          <w:rFonts w:ascii="Palatino Linotype" w:hAnsi="Palatino Linotype" w:cs="Arial"/>
        </w:rPr>
        <w:t xml:space="preserve"> que se trata se envi</w:t>
      </w:r>
      <w:r w:rsidR="00E27BA1" w:rsidRPr="00AE7202">
        <w:rPr>
          <w:rFonts w:ascii="Palatino Linotype" w:hAnsi="Palatino Linotype" w:cs="Arial"/>
        </w:rPr>
        <w:t>ó</w:t>
      </w:r>
      <w:r w:rsidR="00BC450B" w:rsidRPr="00AE7202">
        <w:rPr>
          <w:rFonts w:ascii="Palatino Linotype" w:hAnsi="Palatino Linotype" w:cs="Arial"/>
        </w:rPr>
        <w:t xml:space="preserve"> electrónicamente al Instituto de </w:t>
      </w:r>
      <w:r w:rsidR="00BC450B" w:rsidRPr="00AE7202">
        <w:rPr>
          <w:rFonts w:ascii="Palatino Linotype" w:eastAsia="Arial Unicode MS" w:hAnsi="Palatino Linotype" w:cs="Arial"/>
        </w:rPr>
        <w:t>Transparencia</w:t>
      </w:r>
      <w:r w:rsidR="00BC450B" w:rsidRPr="00AE720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AE7202">
        <w:rPr>
          <w:rFonts w:ascii="Palatino Linotype" w:hAnsi="Palatino Linotype"/>
        </w:rPr>
        <w:t>Ley de Transparencia y Acceso a la Información Pública del Estado de México y Municipios</w:t>
      </w:r>
      <w:r w:rsidR="00BC450B" w:rsidRPr="00AE7202">
        <w:rPr>
          <w:rFonts w:ascii="Palatino Linotype" w:hAnsi="Palatino Linotype" w:cs="Arial"/>
        </w:rPr>
        <w:t xml:space="preserve">, </w:t>
      </w:r>
      <w:r w:rsidR="00BC450B" w:rsidRPr="00AE7202">
        <w:rPr>
          <w:rFonts w:ascii="Palatino Linotype" w:hAnsi="Palatino Linotype" w:cs="Arial"/>
          <w:lang w:val="es-ES_tradnl"/>
        </w:rPr>
        <w:t>se turn</w:t>
      </w:r>
      <w:r w:rsidR="00E27BA1" w:rsidRPr="00AE7202">
        <w:rPr>
          <w:rFonts w:ascii="Palatino Linotype" w:hAnsi="Palatino Linotype" w:cs="Arial"/>
          <w:lang w:val="es-ES_tradnl"/>
        </w:rPr>
        <w:t>ó</w:t>
      </w:r>
      <w:r w:rsidR="00BC450B" w:rsidRPr="00AE7202">
        <w:rPr>
          <w:rFonts w:ascii="Palatino Linotype" w:hAnsi="Palatino Linotype" w:cs="Arial"/>
          <w:lang w:val="es-ES_tradnl"/>
        </w:rPr>
        <w:t xml:space="preserve"> así: a través del</w:t>
      </w:r>
      <w:r w:rsidR="00BC450B" w:rsidRPr="00AE7202">
        <w:rPr>
          <w:rFonts w:ascii="Palatino Linotype" w:eastAsia="Arial Unicode MS" w:hAnsi="Palatino Linotype" w:cs="Arial"/>
          <w:lang w:val="es-ES_tradnl"/>
        </w:rPr>
        <w:t xml:space="preserve"> </w:t>
      </w:r>
      <w:r w:rsidR="00BC450B" w:rsidRPr="00AE7202">
        <w:rPr>
          <w:rFonts w:ascii="Palatino Linotype" w:eastAsia="Arial Unicode MS" w:hAnsi="Palatino Linotype" w:cs="Arial"/>
          <w:b/>
          <w:lang w:val="es-ES_tradnl"/>
        </w:rPr>
        <w:t>SAIMEX</w:t>
      </w:r>
      <w:r w:rsidR="00BC450B" w:rsidRPr="00AE7202">
        <w:rPr>
          <w:rFonts w:ascii="Palatino Linotype" w:hAnsi="Palatino Linotype"/>
        </w:rPr>
        <w:t xml:space="preserve">, el </w:t>
      </w:r>
      <w:r w:rsidR="00504A64" w:rsidRPr="00AE7202">
        <w:rPr>
          <w:rFonts w:ascii="Palatino Linotype" w:hAnsi="Palatino Linotype"/>
        </w:rPr>
        <w:t>Recurso de Revisión</w:t>
      </w:r>
      <w:r w:rsidR="00BC450B" w:rsidRPr="00AE7202">
        <w:rPr>
          <w:rFonts w:ascii="Palatino Linotype" w:hAnsi="Palatino Linotype" w:cs="Arial"/>
          <w:szCs w:val="20"/>
        </w:rPr>
        <w:t xml:space="preserve"> </w:t>
      </w:r>
      <w:r w:rsidR="006679AE">
        <w:rPr>
          <w:rFonts w:ascii="Palatino Linotype" w:hAnsi="Palatino Linotype" w:cs="Arial"/>
          <w:b/>
          <w:szCs w:val="20"/>
        </w:rPr>
        <w:t>07502</w:t>
      </w:r>
      <w:r w:rsidR="00BC450B" w:rsidRPr="00AE7202">
        <w:rPr>
          <w:rFonts w:ascii="Palatino Linotype" w:hAnsi="Palatino Linotype" w:cs="Arial"/>
          <w:b/>
        </w:rPr>
        <w:t>/INFOEM/IP/RR/202</w:t>
      </w:r>
      <w:r w:rsidR="00233868" w:rsidRPr="00AE7202">
        <w:rPr>
          <w:rFonts w:ascii="Palatino Linotype" w:hAnsi="Palatino Linotype" w:cs="Arial"/>
          <w:b/>
        </w:rPr>
        <w:t>2</w:t>
      </w:r>
      <w:r w:rsidR="00BC450B" w:rsidRPr="00AE7202">
        <w:rPr>
          <w:rFonts w:ascii="Palatino Linotype" w:hAnsi="Palatino Linotype" w:cs="Arial"/>
          <w:b/>
        </w:rPr>
        <w:t xml:space="preserve"> </w:t>
      </w:r>
      <w:r w:rsidR="00233868" w:rsidRPr="00AE7202">
        <w:rPr>
          <w:rFonts w:ascii="Palatino Linotype" w:hAnsi="Palatino Linotype"/>
        </w:rPr>
        <w:t>a</w:t>
      </w:r>
      <w:r w:rsidR="009C1E15" w:rsidRPr="00AE7202">
        <w:rPr>
          <w:rFonts w:ascii="Palatino Linotype" w:hAnsi="Palatino Linotype"/>
        </w:rPr>
        <w:t xml:space="preserve"> </w:t>
      </w:r>
      <w:r w:rsidR="00BC450B" w:rsidRPr="00AE7202">
        <w:rPr>
          <w:rFonts w:ascii="Palatino Linotype" w:hAnsi="Palatino Linotype"/>
        </w:rPr>
        <w:t>l</w:t>
      </w:r>
      <w:r w:rsidR="009C1E15" w:rsidRPr="00AE7202">
        <w:rPr>
          <w:rFonts w:ascii="Palatino Linotype" w:hAnsi="Palatino Linotype"/>
        </w:rPr>
        <w:t>a</w:t>
      </w:r>
      <w:r w:rsidR="00BC450B" w:rsidRPr="00AE7202">
        <w:rPr>
          <w:rFonts w:ascii="Palatino Linotype" w:hAnsi="Palatino Linotype"/>
        </w:rPr>
        <w:t xml:space="preserve"> </w:t>
      </w:r>
      <w:r w:rsidR="00BC450B" w:rsidRPr="00AE7202">
        <w:rPr>
          <w:rFonts w:ascii="Palatino Linotype" w:hAnsi="Palatino Linotype" w:cs="Arial"/>
          <w:b/>
          <w:bCs/>
          <w:lang w:val="es-ES_tradnl"/>
        </w:rPr>
        <w:t>Comisionad</w:t>
      </w:r>
      <w:r w:rsidR="009C1E15" w:rsidRPr="00AE7202">
        <w:rPr>
          <w:rFonts w:ascii="Palatino Linotype" w:hAnsi="Palatino Linotype" w:cs="Arial"/>
          <w:b/>
          <w:bCs/>
          <w:lang w:val="es-ES_tradnl"/>
        </w:rPr>
        <w:t>a</w:t>
      </w:r>
      <w:r w:rsidR="00BC450B" w:rsidRPr="00AE7202">
        <w:rPr>
          <w:rFonts w:ascii="Palatino Linotype" w:hAnsi="Palatino Linotype" w:cs="Arial"/>
          <w:b/>
          <w:bCs/>
          <w:lang w:val="es-ES_tradnl"/>
        </w:rPr>
        <w:t xml:space="preserve"> </w:t>
      </w:r>
      <w:r w:rsidR="009C1E15" w:rsidRPr="00AE7202">
        <w:rPr>
          <w:rFonts w:ascii="Palatino Linotype" w:hAnsi="Palatino Linotype" w:cs="Arial"/>
          <w:b/>
          <w:bCs/>
          <w:lang w:val="es-ES_tradnl"/>
        </w:rPr>
        <w:t>Sharon Cristina Morales Martínez</w:t>
      </w:r>
      <w:r w:rsidR="00BC450B" w:rsidRPr="00AE7202">
        <w:rPr>
          <w:rFonts w:ascii="Palatino Linotype" w:hAnsi="Palatino Linotype" w:cs="Arial"/>
          <w:b/>
          <w:lang w:val="es-ES_tradnl"/>
        </w:rPr>
        <w:t>;</w:t>
      </w:r>
      <w:r w:rsidR="00BC450B" w:rsidRPr="00AE7202">
        <w:rPr>
          <w:rFonts w:ascii="Palatino Linotype" w:hAnsi="Palatino Linotype"/>
        </w:rPr>
        <w:t xml:space="preserve"> a </w:t>
      </w:r>
      <w:r w:rsidR="00BC450B" w:rsidRPr="00AE7202">
        <w:rPr>
          <w:rFonts w:ascii="Palatino Linotype" w:hAnsi="Palatino Linotype" w:cs="Arial"/>
          <w:lang w:val="es-ES_tradnl"/>
        </w:rPr>
        <w:t xml:space="preserve">efecto de que decretara su admisión o </w:t>
      </w:r>
      <w:proofErr w:type="spellStart"/>
      <w:r w:rsidR="00BC450B" w:rsidRPr="00AE7202">
        <w:rPr>
          <w:rFonts w:ascii="Palatino Linotype" w:hAnsi="Palatino Linotype" w:cs="Arial"/>
          <w:lang w:val="es-ES_tradnl"/>
        </w:rPr>
        <w:t>desechamiento</w:t>
      </w:r>
      <w:proofErr w:type="spellEnd"/>
      <w:r w:rsidR="00BC450B" w:rsidRPr="00AE7202">
        <w:rPr>
          <w:rFonts w:ascii="Palatino Linotype" w:hAnsi="Palatino Linotype" w:cs="Arial"/>
          <w:lang w:val="es-ES_tradnl"/>
        </w:rPr>
        <w:t>.</w:t>
      </w:r>
    </w:p>
    <w:p w14:paraId="22A10E7A" w14:textId="77777777" w:rsidR="005B4199" w:rsidRPr="00AE7202" w:rsidRDefault="005B4199" w:rsidP="00033269">
      <w:pPr>
        <w:spacing w:line="360" w:lineRule="auto"/>
        <w:jc w:val="both"/>
        <w:rPr>
          <w:rFonts w:ascii="Palatino Linotype" w:hAnsi="Palatino Linotype" w:cs="Arial"/>
          <w:lang w:val="es-ES_tradnl"/>
        </w:rPr>
      </w:pPr>
    </w:p>
    <w:p w14:paraId="5C1E3019" w14:textId="56499C1E" w:rsidR="00966CE2" w:rsidRPr="00AE720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AE7202">
        <w:rPr>
          <w:rFonts w:ascii="Palatino Linotype" w:hAnsi="Palatino Linotype" w:cs="Arial"/>
          <w:b/>
          <w:color w:val="000000" w:themeColor="text1"/>
        </w:rPr>
        <w:t>a) Admisión del Recurso de Revisión</w:t>
      </w:r>
    </w:p>
    <w:p w14:paraId="21640909" w14:textId="03AC9899" w:rsidR="00EB19F2" w:rsidRPr="00AE7202" w:rsidRDefault="00BC450B" w:rsidP="00033269">
      <w:pPr>
        <w:tabs>
          <w:tab w:val="center" w:pos="4252"/>
          <w:tab w:val="right" w:pos="8504"/>
        </w:tabs>
        <w:spacing w:line="360" w:lineRule="auto"/>
        <w:jc w:val="both"/>
        <w:rPr>
          <w:rFonts w:ascii="Palatino Linotype" w:hAnsi="Palatino Linotype" w:cs="Arial"/>
        </w:rPr>
      </w:pPr>
      <w:r w:rsidRPr="00AE7202">
        <w:rPr>
          <w:rFonts w:ascii="Palatino Linotype" w:hAnsi="Palatino Linotype" w:cs="Arial"/>
        </w:rPr>
        <w:t>De las constancias que obran en el expediente electrónico del</w:t>
      </w:r>
      <w:r w:rsidRPr="00AE7202">
        <w:rPr>
          <w:rFonts w:ascii="Palatino Linotype" w:hAnsi="Palatino Linotype" w:cs="Arial"/>
          <w:b/>
        </w:rPr>
        <w:t xml:space="preserve"> SAIMEX</w:t>
      </w:r>
      <w:r w:rsidR="00E3483C" w:rsidRPr="00AE7202">
        <w:rPr>
          <w:rFonts w:ascii="Palatino Linotype" w:hAnsi="Palatino Linotype" w:cs="Arial"/>
        </w:rPr>
        <w:t xml:space="preserve">, se advierte que en fecha </w:t>
      </w:r>
      <w:r w:rsidR="00DD5645">
        <w:rPr>
          <w:rFonts w:ascii="Palatino Linotype" w:hAnsi="Palatino Linotype" w:cs="Arial"/>
          <w:b/>
        </w:rPr>
        <w:t>doce</w:t>
      </w:r>
      <w:r w:rsidR="009266DC" w:rsidRPr="00AE7202">
        <w:rPr>
          <w:rFonts w:ascii="Palatino Linotype" w:hAnsi="Palatino Linotype" w:cs="Arial"/>
          <w:b/>
        </w:rPr>
        <w:t xml:space="preserve"> de </w:t>
      </w:r>
      <w:r w:rsidR="009C1E15" w:rsidRPr="00AE7202">
        <w:rPr>
          <w:rFonts w:ascii="Palatino Linotype" w:hAnsi="Palatino Linotype" w:cs="Arial"/>
          <w:b/>
        </w:rPr>
        <w:t>mayo</w:t>
      </w:r>
      <w:r w:rsidR="009266DC" w:rsidRPr="00AE7202">
        <w:rPr>
          <w:rFonts w:ascii="Palatino Linotype" w:hAnsi="Palatino Linotype" w:cs="Arial"/>
          <w:b/>
        </w:rPr>
        <w:t xml:space="preserve"> </w:t>
      </w:r>
      <w:r w:rsidR="00540610" w:rsidRPr="00AE7202">
        <w:rPr>
          <w:rFonts w:ascii="Palatino Linotype" w:hAnsi="Palatino Linotype" w:cs="Arial"/>
          <w:b/>
        </w:rPr>
        <w:t>de dos mil veintidós</w:t>
      </w:r>
      <w:r w:rsidRPr="00AE7202">
        <w:rPr>
          <w:rFonts w:ascii="Palatino Linotype" w:hAnsi="Palatino Linotype" w:cs="Arial"/>
        </w:rPr>
        <w:t>, se acord</w:t>
      </w:r>
      <w:r w:rsidR="00E27BA1" w:rsidRPr="00AE7202">
        <w:rPr>
          <w:rFonts w:ascii="Palatino Linotype" w:hAnsi="Palatino Linotype" w:cs="Arial"/>
        </w:rPr>
        <w:t>ó</w:t>
      </w:r>
      <w:r w:rsidRPr="00AE7202">
        <w:rPr>
          <w:rFonts w:ascii="Palatino Linotype" w:hAnsi="Palatino Linotype" w:cs="Arial"/>
        </w:rPr>
        <w:t xml:space="preserve"> la</w:t>
      </w:r>
      <w:r w:rsidR="00E27BA1" w:rsidRPr="00AE7202">
        <w:rPr>
          <w:rFonts w:ascii="Palatino Linotype" w:hAnsi="Palatino Linotype" w:cs="Arial"/>
        </w:rPr>
        <w:t xml:space="preserve"> </w:t>
      </w:r>
      <w:r w:rsidRPr="00AE7202">
        <w:rPr>
          <w:rFonts w:ascii="Palatino Linotype" w:hAnsi="Palatino Linotype" w:cs="Arial"/>
        </w:rPr>
        <w:t>admisi</w:t>
      </w:r>
      <w:r w:rsidR="00E27BA1" w:rsidRPr="00AE7202">
        <w:rPr>
          <w:rFonts w:ascii="Palatino Linotype" w:hAnsi="Palatino Linotype" w:cs="Arial"/>
        </w:rPr>
        <w:t>ón</w:t>
      </w:r>
      <w:r w:rsidRPr="00AE7202">
        <w:rPr>
          <w:rFonts w:ascii="Palatino Linotype" w:hAnsi="Palatino Linotype" w:cs="Arial"/>
        </w:rPr>
        <w:t xml:space="preserve"> a trámite </w:t>
      </w:r>
      <w:r w:rsidR="00E27BA1" w:rsidRPr="00AE7202">
        <w:rPr>
          <w:rFonts w:ascii="Palatino Linotype" w:hAnsi="Palatino Linotype" w:cs="Arial"/>
        </w:rPr>
        <w:t>del</w:t>
      </w:r>
      <w:r w:rsidRPr="00AE7202">
        <w:rPr>
          <w:rFonts w:ascii="Palatino Linotype" w:hAnsi="Palatino Linotype" w:cs="Arial"/>
        </w:rPr>
        <w:t xml:space="preserve"> </w:t>
      </w:r>
      <w:r w:rsidR="00504A64" w:rsidRPr="00AE7202">
        <w:rPr>
          <w:rFonts w:ascii="Palatino Linotype" w:hAnsi="Palatino Linotype" w:cs="Arial"/>
        </w:rPr>
        <w:t>Recurso de Revisión</w:t>
      </w:r>
      <w:r w:rsidR="0027011E" w:rsidRPr="00AE7202">
        <w:rPr>
          <w:rFonts w:ascii="Palatino Linotype" w:hAnsi="Palatino Linotype" w:cs="Arial"/>
        </w:rPr>
        <w:t xml:space="preserve"> que nos ocupa</w:t>
      </w:r>
      <w:r w:rsidRPr="00AE7202">
        <w:rPr>
          <w:rFonts w:ascii="Palatino Linotype" w:hAnsi="Palatino Linotype" w:cs="Arial"/>
        </w:rPr>
        <w:t xml:space="preserve">; así como la integración </w:t>
      </w:r>
      <w:r w:rsidR="00E27BA1" w:rsidRPr="00AE7202">
        <w:rPr>
          <w:rFonts w:ascii="Palatino Linotype" w:hAnsi="Palatino Linotype" w:cs="Arial"/>
        </w:rPr>
        <w:t>del</w:t>
      </w:r>
      <w:r w:rsidRPr="00AE7202">
        <w:rPr>
          <w:rFonts w:ascii="Palatino Linotype" w:hAnsi="Palatino Linotype" w:cs="Arial"/>
        </w:rPr>
        <w:t xml:space="preserve"> expediente respectivo, mismo</w:t>
      </w:r>
      <w:r w:rsidR="0027011E" w:rsidRPr="00AE7202">
        <w:rPr>
          <w:rFonts w:ascii="Palatino Linotype" w:hAnsi="Palatino Linotype" w:cs="Arial"/>
        </w:rPr>
        <w:t xml:space="preserve"> </w:t>
      </w:r>
      <w:r w:rsidRPr="00AE7202">
        <w:rPr>
          <w:rFonts w:ascii="Palatino Linotype" w:hAnsi="Palatino Linotype" w:cs="Arial"/>
        </w:rPr>
        <w:t xml:space="preserve">que se </w:t>
      </w:r>
      <w:r w:rsidR="00E27BA1" w:rsidRPr="00AE7202">
        <w:rPr>
          <w:rFonts w:ascii="Palatino Linotype" w:hAnsi="Palatino Linotype" w:cs="Arial"/>
        </w:rPr>
        <w:t>puso a</w:t>
      </w:r>
      <w:r w:rsidRPr="00AE7202">
        <w:rPr>
          <w:rFonts w:ascii="Palatino Linotype" w:hAnsi="Palatino Linotype" w:cs="Arial"/>
        </w:rPr>
        <w:t xml:space="preserve"> disposición de las partes, para que en un plazo máximo de siete </w:t>
      </w:r>
      <w:r w:rsidRPr="00AE7202">
        <w:rPr>
          <w:rFonts w:ascii="Palatino Linotype" w:hAnsi="Palatino Linotype" w:cs="Arial"/>
        </w:rPr>
        <w:lastRenderedPageBreak/>
        <w:t xml:space="preserve">días hábiles conforme a lo dispuesto por el artículo 185 de la Ley de Transparencia y Acceso a la Información Pública del Estado de México y Municipios, </w:t>
      </w:r>
      <w:r w:rsidR="00D614A1" w:rsidRPr="00AE7202">
        <w:rPr>
          <w:rFonts w:ascii="Palatino Linotype" w:hAnsi="Palatino Linotype" w:cs="Arial"/>
          <w:b/>
        </w:rPr>
        <w:t>EL RECURRENTE</w:t>
      </w:r>
      <w:r w:rsidR="00C06091" w:rsidRPr="00AE7202">
        <w:rPr>
          <w:rFonts w:ascii="Palatino Linotype" w:hAnsi="Palatino Linotype" w:cs="Arial"/>
          <w:b/>
        </w:rPr>
        <w:t xml:space="preserve"> </w:t>
      </w:r>
      <w:r w:rsidRPr="00AE7202">
        <w:rPr>
          <w:rFonts w:ascii="Palatino Linotype" w:hAnsi="Palatino Linotype" w:cs="Arial"/>
        </w:rPr>
        <w:t xml:space="preserve">manifestara lo que a su derecho conviniera, a efecto de presentar pruebas y alegatos; así como, para que </w:t>
      </w:r>
      <w:r w:rsidRPr="00AE7202">
        <w:rPr>
          <w:rFonts w:ascii="Palatino Linotype" w:hAnsi="Palatino Linotype" w:cs="Arial"/>
          <w:b/>
        </w:rPr>
        <w:t xml:space="preserve">EL SUJETO OBLIGADO </w:t>
      </w:r>
      <w:r w:rsidRPr="00AE7202">
        <w:rPr>
          <w:rFonts w:ascii="Palatino Linotype" w:hAnsi="Palatino Linotype" w:cs="Arial"/>
        </w:rPr>
        <w:t xml:space="preserve">rindiera </w:t>
      </w:r>
      <w:r w:rsidR="00E27BA1" w:rsidRPr="00AE7202">
        <w:rPr>
          <w:rFonts w:ascii="Palatino Linotype" w:hAnsi="Palatino Linotype" w:cs="Arial"/>
        </w:rPr>
        <w:t>el</w:t>
      </w:r>
      <w:r w:rsidRPr="00AE7202">
        <w:rPr>
          <w:rFonts w:ascii="Palatino Linotype" w:hAnsi="Palatino Linotype" w:cs="Arial"/>
        </w:rPr>
        <w:t xml:space="preserve"> correspondiente</w:t>
      </w:r>
      <w:r w:rsidRPr="00AE7202">
        <w:rPr>
          <w:rFonts w:ascii="Palatino Linotype" w:hAnsi="Palatino Linotype" w:cs="Arial"/>
          <w:b/>
        </w:rPr>
        <w:t xml:space="preserve"> </w:t>
      </w:r>
      <w:r w:rsidRPr="00AE7202">
        <w:rPr>
          <w:rFonts w:ascii="Palatino Linotype" w:hAnsi="Palatino Linotype" w:cs="Arial"/>
        </w:rPr>
        <w:t>Informe Justificado.</w:t>
      </w:r>
    </w:p>
    <w:p w14:paraId="4310184C" w14:textId="77777777" w:rsidR="00F336AB" w:rsidRPr="00AE720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AE7202" w:rsidRDefault="00966CE2" w:rsidP="00966CE2">
      <w:pPr>
        <w:spacing w:line="360" w:lineRule="auto"/>
        <w:jc w:val="both"/>
        <w:rPr>
          <w:rFonts w:ascii="Palatino Linotype" w:eastAsia="Arial Unicode MS" w:hAnsi="Palatino Linotype" w:cs="Arial"/>
          <w:b/>
          <w:color w:val="000000" w:themeColor="text1"/>
        </w:rPr>
      </w:pPr>
      <w:r w:rsidRPr="00AE7202">
        <w:rPr>
          <w:rFonts w:ascii="Palatino Linotype" w:eastAsia="Arial Unicode MS" w:hAnsi="Palatino Linotype" w:cs="Arial"/>
          <w:b/>
          <w:color w:val="000000" w:themeColor="text1"/>
        </w:rPr>
        <w:t xml:space="preserve">b) </w:t>
      </w:r>
      <w:r w:rsidRPr="00AE7202">
        <w:rPr>
          <w:rFonts w:ascii="Palatino Linotype" w:hAnsi="Palatino Linotype" w:cs="Arial"/>
          <w:b/>
          <w:bCs/>
        </w:rPr>
        <w:t>Informe Justificado</w:t>
      </w:r>
    </w:p>
    <w:p w14:paraId="7CF44DC1" w14:textId="77777777" w:rsidR="005F4043" w:rsidRPr="00AE7202" w:rsidRDefault="005F4043" w:rsidP="005F4043">
      <w:pPr>
        <w:spacing w:line="360" w:lineRule="auto"/>
        <w:jc w:val="both"/>
        <w:rPr>
          <w:rFonts w:ascii="Palatino Linotype" w:hAnsi="Palatino Linotype" w:cs="Arial"/>
        </w:rPr>
      </w:pPr>
      <w:r w:rsidRPr="00AE7202">
        <w:rPr>
          <w:rFonts w:ascii="Palatino Linotype" w:eastAsia="Arial Unicode MS" w:hAnsi="Palatino Linotype" w:cs="Arial"/>
        </w:rPr>
        <w:t xml:space="preserve">De acuerdo a las constancias digitales que obran en </w:t>
      </w:r>
      <w:r w:rsidRPr="00AE7202">
        <w:rPr>
          <w:rFonts w:ascii="Palatino Linotype" w:eastAsia="Arial Unicode MS" w:hAnsi="Palatino Linotype" w:cs="Arial"/>
          <w:b/>
        </w:rPr>
        <w:t>EL</w:t>
      </w:r>
      <w:r w:rsidRPr="00AE7202">
        <w:rPr>
          <w:rFonts w:ascii="Palatino Linotype" w:eastAsia="Arial Unicode MS" w:hAnsi="Palatino Linotype" w:cs="Arial"/>
        </w:rPr>
        <w:t xml:space="preserve"> </w:t>
      </w:r>
      <w:r w:rsidRPr="00AE7202">
        <w:rPr>
          <w:rFonts w:ascii="Palatino Linotype" w:eastAsia="Arial Unicode MS" w:hAnsi="Palatino Linotype" w:cs="Arial"/>
          <w:b/>
        </w:rPr>
        <w:t>SAIMEX</w:t>
      </w:r>
      <w:r w:rsidRPr="00AE720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AE7202">
        <w:rPr>
          <w:rFonts w:ascii="Palatino Linotype" w:eastAsia="Arial Unicode MS" w:hAnsi="Palatino Linotype" w:cs="Arial"/>
          <w:b/>
        </w:rPr>
        <w:t>RECURRENTE</w:t>
      </w:r>
      <w:r w:rsidRPr="00AE7202">
        <w:rPr>
          <w:rFonts w:ascii="Palatino Linotype" w:eastAsia="Arial Unicode MS" w:hAnsi="Palatino Linotype" w:cs="Arial"/>
        </w:rPr>
        <w:t xml:space="preserve">, éste no realizó manifestación alguna, ni presentó pruebas o alegatos, así como tampoco </w:t>
      </w:r>
      <w:r w:rsidRPr="00AE7202">
        <w:rPr>
          <w:rFonts w:ascii="Palatino Linotype" w:eastAsia="Arial Unicode MS" w:hAnsi="Palatino Linotype" w:cs="Arial"/>
          <w:b/>
          <w:color w:val="000000"/>
          <w:lang w:eastAsia="es-MX"/>
        </w:rPr>
        <w:t>EL SUJETO OBLIGADO</w:t>
      </w:r>
      <w:r w:rsidRPr="00AE7202">
        <w:rPr>
          <w:rFonts w:ascii="Palatino Linotype" w:eastAsia="Arial Unicode MS" w:hAnsi="Palatino Linotype" w:cs="Arial"/>
        </w:rPr>
        <w:t xml:space="preserve"> rindió su Informe Justificado, tal y como se aprecia en la siguiente imagen: </w:t>
      </w:r>
      <w:r w:rsidRPr="00AE7202">
        <w:rPr>
          <w:rFonts w:ascii="Palatino Linotype" w:hAnsi="Palatino Linotype" w:cs="Arial"/>
        </w:rPr>
        <w:t xml:space="preserve"> </w:t>
      </w:r>
    </w:p>
    <w:p w14:paraId="1ED6FCA9" w14:textId="7CD8ADA7" w:rsidR="005F4043" w:rsidRPr="00AE7202" w:rsidRDefault="006679AE" w:rsidP="005F4043">
      <w:pPr>
        <w:spacing w:line="360" w:lineRule="auto"/>
        <w:ind w:left="-284"/>
        <w:jc w:val="both"/>
        <w:rPr>
          <w:rFonts w:ascii="Palatino Linotype" w:hAnsi="Palatino Linotype" w:cs="Arial"/>
        </w:rPr>
      </w:pPr>
      <w:r>
        <w:rPr>
          <w:noProof/>
          <w:lang w:eastAsia="es-MX"/>
        </w:rPr>
        <w:drawing>
          <wp:inline distT="0" distB="0" distL="0" distR="0" wp14:anchorId="1F8AE08C" wp14:editId="6CDDD669">
            <wp:extent cx="5791835" cy="1543685"/>
            <wp:effectExtent l="152400" t="152400" r="361315" b="361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543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AE7202"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AE7202">
        <w:rPr>
          <w:rFonts w:ascii="Palatino Linotype" w:hAnsi="Palatino Linotype"/>
          <w:b/>
          <w:color w:val="000000" w:themeColor="text1"/>
          <w:lang w:val="es-419"/>
        </w:rPr>
        <w:t>c</w:t>
      </w:r>
      <w:r w:rsidR="00817A6D" w:rsidRPr="00AE7202">
        <w:rPr>
          <w:rFonts w:ascii="Palatino Linotype" w:hAnsi="Palatino Linotype"/>
          <w:b/>
          <w:color w:val="000000" w:themeColor="text1"/>
          <w:lang w:val="es-419"/>
        </w:rPr>
        <w:t>) De la ampliación para resolver</w:t>
      </w:r>
      <w:r w:rsidR="00154A20" w:rsidRPr="00AE7202">
        <w:rPr>
          <w:rFonts w:ascii="Palatino Linotype" w:hAnsi="Palatino Linotype"/>
          <w:b/>
          <w:color w:val="000000" w:themeColor="text1"/>
          <w:lang w:val="es-419"/>
        </w:rPr>
        <w:t xml:space="preserve"> el Recurso de Revisión</w:t>
      </w:r>
    </w:p>
    <w:p w14:paraId="62E3ADF3" w14:textId="3BD33B8D" w:rsidR="00817A6D" w:rsidRPr="00AE7202" w:rsidRDefault="00817A6D" w:rsidP="00524143">
      <w:pPr>
        <w:pStyle w:val="Prrafodelista"/>
        <w:spacing w:line="360" w:lineRule="auto"/>
        <w:ind w:left="0"/>
        <w:jc w:val="both"/>
        <w:rPr>
          <w:rFonts w:ascii="Palatino Linotype" w:hAnsi="Palatino Linotype" w:cs="Arial"/>
          <w:color w:val="000000"/>
          <w:lang w:eastAsia="es-MX"/>
        </w:rPr>
      </w:pPr>
      <w:r w:rsidRPr="00AE7202">
        <w:rPr>
          <w:rFonts w:ascii="Palatino Linotype" w:hAnsi="Palatino Linotype" w:cs="Arial"/>
          <w:color w:val="000000"/>
          <w:lang w:eastAsia="es-MX"/>
        </w:rPr>
        <w:t xml:space="preserve">El </w:t>
      </w:r>
      <w:r w:rsidR="006679AE">
        <w:rPr>
          <w:rFonts w:ascii="Palatino Linotype" w:hAnsi="Palatino Linotype" w:cs="Arial"/>
          <w:b/>
          <w:color w:val="000000"/>
          <w:lang w:eastAsia="es-MX"/>
        </w:rPr>
        <w:t>trece</w:t>
      </w:r>
      <w:r w:rsidR="00524143" w:rsidRPr="00AE7202">
        <w:rPr>
          <w:rFonts w:ascii="Palatino Linotype" w:hAnsi="Palatino Linotype" w:cs="Arial"/>
          <w:b/>
          <w:color w:val="000000"/>
          <w:lang w:eastAsia="es-MX"/>
        </w:rPr>
        <w:t xml:space="preserve"> de ju</w:t>
      </w:r>
      <w:r w:rsidR="006679AE">
        <w:rPr>
          <w:rFonts w:ascii="Palatino Linotype" w:hAnsi="Palatino Linotype" w:cs="Arial"/>
          <w:b/>
          <w:color w:val="000000"/>
          <w:lang w:eastAsia="es-MX"/>
        </w:rPr>
        <w:t>l</w:t>
      </w:r>
      <w:r w:rsidR="00524143" w:rsidRPr="00AE7202">
        <w:rPr>
          <w:rFonts w:ascii="Palatino Linotype" w:hAnsi="Palatino Linotype" w:cs="Arial"/>
          <w:b/>
          <w:color w:val="000000"/>
          <w:lang w:eastAsia="es-MX"/>
        </w:rPr>
        <w:t xml:space="preserve">io </w:t>
      </w:r>
      <w:r w:rsidRPr="00AE7202">
        <w:rPr>
          <w:rFonts w:ascii="Palatino Linotype" w:hAnsi="Palatino Linotype" w:cs="Arial"/>
          <w:b/>
          <w:color w:val="000000"/>
          <w:lang w:eastAsia="es-MX"/>
        </w:rPr>
        <w:t>de dos mil veintidós</w:t>
      </w:r>
      <w:r w:rsidRPr="00AE7202">
        <w:rPr>
          <w:rFonts w:ascii="Palatino Linotype" w:hAnsi="Palatino Linotype" w:cs="Arial"/>
          <w:color w:val="000000"/>
          <w:lang w:eastAsia="es-MX"/>
        </w:rPr>
        <w:t xml:space="preserve">, se acordó ampliar el plazo para resolver </w:t>
      </w:r>
      <w:r w:rsidRPr="00AE7202">
        <w:rPr>
          <w:rFonts w:ascii="Palatino Linotype" w:hAnsi="Palatino Linotype" w:cs="Arial"/>
          <w:color w:val="000000"/>
          <w:lang w:val="es-419" w:eastAsia="es-MX"/>
        </w:rPr>
        <w:t>el</w:t>
      </w:r>
      <w:r w:rsidRPr="00AE7202">
        <w:rPr>
          <w:rFonts w:ascii="Palatino Linotype" w:hAnsi="Palatino Linotype" w:cs="Arial"/>
          <w:color w:val="000000"/>
          <w:lang w:eastAsia="es-MX"/>
        </w:rPr>
        <w:t xml:space="preserve"> Recurso de Revisión </w:t>
      </w:r>
      <w:r w:rsidRPr="00AE7202">
        <w:rPr>
          <w:rFonts w:ascii="Palatino Linotype" w:hAnsi="Palatino Linotype" w:cs="Arial"/>
          <w:color w:val="000000"/>
          <w:lang w:val="es-419" w:eastAsia="es-MX"/>
        </w:rPr>
        <w:t>en estudio</w:t>
      </w:r>
      <w:r w:rsidRPr="00AE7202">
        <w:rPr>
          <w:rFonts w:ascii="Palatino Linotype" w:hAnsi="Palatino Linotype" w:cs="Arial"/>
          <w:color w:val="000000"/>
          <w:lang w:eastAsia="es-MX"/>
        </w:rPr>
        <w:t xml:space="preserve">, por un periodo de hasta quince días hábiles, de </w:t>
      </w:r>
      <w:r w:rsidRPr="00AE7202">
        <w:rPr>
          <w:rFonts w:ascii="Palatino Linotype" w:hAnsi="Palatino Linotype" w:cs="Arial"/>
          <w:color w:val="000000"/>
          <w:lang w:eastAsia="es-MX"/>
        </w:rPr>
        <w:lastRenderedPageBreak/>
        <w:t>conformidad con el artículo 181, tercer párrafo de la Ley de Transparencia y Acceso a la Información Pública de</w:t>
      </w:r>
      <w:r w:rsidR="00524143" w:rsidRPr="00AE7202">
        <w:rPr>
          <w:rFonts w:ascii="Palatino Linotype" w:hAnsi="Palatino Linotype" w:cs="Arial"/>
          <w:color w:val="000000"/>
          <w:lang w:eastAsia="es-MX"/>
        </w:rPr>
        <w:t>l Estado de México y Municipios.</w:t>
      </w:r>
    </w:p>
    <w:p w14:paraId="2AE0D495" w14:textId="77777777" w:rsidR="00524143" w:rsidRPr="00AE7202" w:rsidRDefault="00524143" w:rsidP="00524143">
      <w:pPr>
        <w:spacing w:before="100" w:beforeAutospacing="1" w:after="100" w:afterAutospacing="1" w:line="360" w:lineRule="auto"/>
        <w:jc w:val="both"/>
        <w:rPr>
          <w:rFonts w:ascii="Palatino Linotype" w:eastAsia="Calibri" w:hAnsi="Palatino Linotype"/>
          <w:lang w:eastAsia="en-US"/>
        </w:rPr>
      </w:pPr>
      <w:r w:rsidRPr="00AE7202">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AE7202" w:rsidRDefault="00524143" w:rsidP="00524143">
      <w:pPr>
        <w:spacing w:line="360" w:lineRule="auto"/>
        <w:jc w:val="both"/>
        <w:rPr>
          <w:rFonts w:ascii="Palatino Linotype" w:eastAsia="Calibri" w:hAnsi="Palatino Linotype"/>
          <w:lang w:eastAsia="en-US"/>
        </w:rPr>
      </w:pPr>
    </w:p>
    <w:p w14:paraId="5367BD8A"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AE7202" w:rsidRDefault="00524143" w:rsidP="00524143">
      <w:pPr>
        <w:spacing w:line="360" w:lineRule="auto"/>
        <w:jc w:val="both"/>
        <w:rPr>
          <w:rFonts w:ascii="Palatino Linotype" w:eastAsia="Calibri" w:hAnsi="Palatino Linotype"/>
          <w:lang w:eastAsia="en-US"/>
        </w:rPr>
      </w:pPr>
    </w:p>
    <w:p w14:paraId="05529E8C"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AE7202">
        <w:rPr>
          <w:rFonts w:ascii="Palatino Linotype" w:eastAsia="Calibri" w:hAnsi="Palatino Linotype"/>
          <w:lang w:eastAsia="en-US"/>
        </w:rPr>
        <w:lastRenderedPageBreak/>
        <w:t>jurisdiccionales o cuasi jurisdiccionales, tanto por la complejidad de los hechos, como por el número de casos que conocen.</w:t>
      </w:r>
    </w:p>
    <w:p w14:paraId="4D991FE0" w14:textId="77777777" w:rsidR="00524143" w:rsidRPr="00AE7202" w:rsidRDefault="00524143" w:rsidP="00524143">
      <w:pPr>
        <w:spacing w:line="360" w:lineRule="auto"/>
        <w:jc w:val="both"/>
        <w:rPr>
          <w:rFonts w:ascii="Palatino Linotype" w:eastAsia="Calibri" w:hAnsi="Palatino Linotype"/>
          <w:lang w:eastAsia="en-US"/>
        </w:rPr>
      </w:pPr>
    </w:p>
    <w:p w14:paraId="0668A5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AE7202" w:rsidRDefault="00524143" w:rsidP="00524143">
      <w:pPr>
        <w:spacing w:line="360" w:lineRule="auto"/>
        <w:jc w:val="both"/>
        <w:rPr>
          <w:rFonts w:ascii="Palatino Linotype" w:eastAsia="Calibri" w:hAnsi="Palatino Linotype"/>
          <w:lang w:eastAsia="en-US"/>
        </w:rPr>
      </w:pPr>
    </w:p>
    <w:p w14:paraId="38D8108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b) Actividad Procesal del interesado: Acciones u omisiones del interesado.</w:t>
      </w:r>
    </w:p>
    <w:p w14:paraId="5500EFF4"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AE7202" w:rsidRDefault="00524143" w:rsidP="00524143">
      <w:pPr>
        <w:spacing w:line="360" w:lineRule="auto"/>
        <w:jc w:val="both"/>
        <w:rPr>
          <w:rFonts w:ascii="Palatino Linotype" w:eastAsia="Calibri" w:hAnsi="Palatino Linotype"/>
          <w:lang w:eastAsia="en-US"/>
        </w:rPr>
      </w:pPr>
    </w:p>
    <w:p w14:paraId="15830A1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AE7202" w:rsidRDefault="00524143" w:rsidP="00524143">
      <w:pPr>
        <w:spacing w:line="360" w:lineRule="auto"/>
        <w:jc w:val="both"/>
        <w:rPr>
          <w:rFonts w:ascii="Palatino Linotype" w:eastAsia="Calibri" w:hAnsi="Palatino Linotype"/>
          <w:lang w:eastAsia="en-US"/>
        </w:rPr>
      </w:pPr>
    </w:p>
    <w:p w14:paraId="16D74F5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Argumento que encuentra sustento en la jurisprudencia P</w:t>
      </w:r>
      <w:proofErr w:type="gramStart"/>
      <w:r w:rsidRPr="00AE7202">
        <w:rPr>
          <w:rFonts w:ascii="Palatino Linotype" w:eastAsia="Calibri" w:hAnsi="Palatino Linotype"/>
          <w:lang w:eastAsia="en-US"/>
        </w:rPr>
        <w:t>./</w:t>
      </w:r>
      <w:proofErr w:type="gramEnd"/>
      <w:r w:rsidRPr="00AE7202">
        <w:rPr>
          <w:rFonts w:ascii="Palatino Linotype" w:eastAsia="Calibri" w:hAnsi="Palatino Linotype"/>
          <w:lang w:eastAsia="en-US"/>
        </w:rPr>
        <w:t xml:space="preserve">J. 32/92 emitida por el Pleno de la Suprema Corte de Justicia de la Nación de rubro “TÉRMINOS PROCESALES. PARA DETERMINAR SI UN FUNCIONARIO JUDICIAL ACTUÓ INDEBIDAMENTE </w:t>
      </w:r>
      <w:r w:rsidRPr="00AE7202">
        <w:rPr>
          <w:rFonts w:ascii="Palatino Linotype" w:eastAsia="Calibri" w:hAnsi="Palatino Linotype"/>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AE7202" w:rsidRDefault="00524143" w:rsidP="00524143">
      <w:pPr>
        <w:spacing w:line="360" w:lineRule="auto"/>
        <w:jc w:val="both"/>
        <w:rPr>
          <w:rFonts w:ascii="Palatino Linotype" w:eastAsia="Calibri" w:hAnsi="Palatino Linotype"/>
          <w:lang w:eastAsia="en-US"/>
        </w:rPr>
      </w:pPr>
    </w:p>
    <w:p w14:paraId="45299FDF"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AE7202" w:rsidRDefault="00524143" w:rsidP="00524143">
      <w:pPr>
        <w:spacing w:line="360" w:lineRule="auto"/>
        <w:jc w:val="both"/>
        <w:rPr>
          <w:rFonts w:ascii="Palatino Linotype" w:eastAsia="Calibri" w:hAnsi="Palatino Linotype"/>
          <w:lang w:eastAsia="en-US"/>
        </w:rPr>
      </w:pPr>
    </w:p>
    <w:p w14:paraId="02CEA03E"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AE7202" w:rsidRDefault="00524143" w:rsidP="00524143">
      <w:pPr>
        <w:spacing w:line="360" w:lineRule="auto"/>
        <w:jc w:val="both"/>
        <w:rPr>
          <w:rFonts w:ascii="Palatino Linotype" w:eastAsia="Calibri" w:hAnsi="Palatino Linotype"/>
          <w:lang w:eastAsia="en-US"/>
        </w:rPr>
      </w:pPr>
    </w:p>
    <w:p w14:paraId="54172ED3"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AE7202"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AE7202" w:rsidRDefault="00524143" w:rsidP="00524143">
      <w:pPr>
        <w:spacing w:line="360" w:lineRule="auto"/>
        <w:ind w:left="851" w:right="899"/>
        <w:jc w:val="both"/>
        <w:rPr>
          <w:rFonts w:ascii="Palatino Linotype" w:eastAsia="Calibri" w:hAnsi="Palatino Linotype"/>
          <w:lang w:eastAsia="en-US"/>
        </w:rPr>
      </w:pPr>
      <w:r w:rsidRPr="00AE7202">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AE7202" w:rsidRDefault="00524143" w:rsidP="00524143">
      <w:pPr>
        <w:spacing w:line="360" w:lineRule="auto"/>
        <w:jc w:val="both"/>
        <w:rPr>
          <w:rFonts w:ascii="Palatino Linotype" w:eastAsia="Calibri" w:hAnsi="Palatino Linotype"/>
          <w:lang w:eastAsia="en-US"/>
        </w:rPr>
      </w:pPr>
    </w:p>
    <w:p w14:paraId="58712100" w14:textId="77777777" w:rsidR="00524143" w:rsidRPr="00AE7202" w:rsidRDefault="00524143" w:rsidP="00524143">
      <w:pPr>
        <w:spacing w:line="360" w:lineRule="auto"/>
        <w:jc w:val="both"/>
        <w:rPr>
          <w:rFonts w:ascii="Palatino Linotype" w:eastAsia="Calibri" w:hAnsi="Palatino Linotype"/>
          <w:lang w:eastAsia="en-US"/>
        </w:rPr>
      </w:pPr>
      <w:r w:rsidRPr="00AE720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AE7202"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AE7202" w:rsidRDefault="00524143" w:rsidP="000048EE">
      <w:pPr>
        <w:pStyle w:val="Prrafodelista"/>
        <w:spacing w:line="360" w:lineRule="auto"/>
        <w:ind w:left="0"/>
        <w:jc w:val="both"/>
        <w:rPr>
          <w:rFonts w:ascii="Palatino Linotype" w:hAnsi="Palatino Linotype" w:cs="Arial"/>
          <w:b/>
          <w:bCs/>
        </w:rPr>
      </w:pPr>
      <w:r w:rsidRPr="00AE7202">
        <w:rPr>
          <w:rFonts w:ascii="Palatino Linotype" w:hAnsi="Palatino Linotype" w:cs="Arial"/>
          <w:b/>
          <w:bCs/>
        </w:rPr>
        <w:t>d</w:t>
      </w:r>
      <w:r w:rsidR="000048EE" w:rsidRPr="00AE7202">
        <w:rPr>
          <w:rFonts w:ascii="Palatino Linotype" w:hAnsi="Palatino Linotype" w:cs="Arial"/>
          <w:b/>
          <w:bCs/>
        </w:rPr>
        <w:t>) Cierre de Instrucción</w:t>
      </w:r>
    </w:p>
    <w:p w14:paraId="73B84D8C" w14:textId="37B7A0B1" w:rsidR="00854092" w:rsidRPr="00AE7202" w:rsidRDefault="000048EE" w:rsidP="00966CE2">
      <w:pPr>
        <w:spacing w:line="360" w:lineRule="auto"/>
        <w:jc w:val="both"/>
        <w:rPr>
          <w:rFonts w:ascii="Palatino Linotype" w:hAnsi="Palatino Linotype" w:cs="Arial"/>
          <w:color w:val="000000" w:themeColor="text1"/>
        </w:rPr>
      </w:pPr>
      <w:r w:rsidRPr="00C53D68">
        <w:rPr>
          <w:rFonts w:ascii="Palatino Linotype" w:hAnsi="Palatino Linotype"/>
          <w:color w:val="000000" w:themeColor="text1"/>
        </w:rPr>
        <w:t xml:space="preserve">Una vez analizado el estado procesal que guarda el expediente, el </w:t>
      </w:r>
      <w:r w:rsidR="00E3661E">
        <w:rPr>
          <w:rFonts w:ascii="Palatino Linotype" w:hAnsi="Palatino Linotype"/>
          <w:b/>
          <w:bCs/>
          <w:color w:val="000000" w:themeColor="text1"/>
        </w:rPr>
        <w:t>veintitrés</w:t>
      </w:r>
      <w:r w:rsidR="00704EAB" w:rsidRPr="00C53D68">
        <w:rPr>
          <w:rFonts w:ascii="Palatino Linotype" w:hAnsi="Palatino Linotype"/>
          <w:b/>
          <w:bCs/>
          <w:color w:val="000000" w:themeColor="text1"/>
        </w:rPr>
        <w:t xml:space="preserve"> de </w:t>
      </w:r>
      <w:r w:rsidR="00B74BFD" w:rsidRPr="00C53D68">
        <w:rPr>
          <w:rFonts w:ascii="Palatino Linotype" w:hAnsi="Palatino Linotype"/>
          <w:b/>
          <w:bCs/>
          <w:color w:val="000000" w:themeColor="text1"/>
        </w:rPr>
        <w:t xml:space="preserve">agosto </w:t>
      </w:r>
      <w:r w:rsidRPr="00C53D68">
        <w:rPr>
          <w:rFonts w:ascii="Palatino Linotype" w:hAnsi="Palatino Linotype"/>
          <w:b/>
          <w:bCs/>
          <w:color w:val="000000" w:themeColor="text1"/>
        </w:rPr>
        <w:t>de dos mil veintidós</w:t>
      </w:r>
      <w:r w:rsidRPr="00C53D68">
        <w:rPr>
          <w:rFonts w:ascii="Palatino Linotype" w:hAnsi="Palatino Linotype"/>
          <w:color w:val="000000" w:themeColor="text1"/>
        </w:rPr>
        <w:t xml:space="preserve">, la </w:t>
      </w:r>
      <w:r w:rsidRPr="00C53D68">
        <w:rPr>
          <w:rFonts w:ascii="Palatino Linotype" w:hAnsi="Palatino Linotype"/>
          <w:b/>
          <w:color w:val="000000" w:themeColor="text1"/>
        </w:rPr>
        <w:t xml:space="preserve">Comisionada Sharon Cristina Morales Martínez </w:t>
      </w:r>
      <w:r w:rsidRPr="00C53D68">
        <w:rPr>
          <w:rFonts w:ascii="Palatino Linotype" w:hAnsi="Palatino Linotype"/>
          <w:color w:val="000000" w:themeColor="text1"/>
        </w:rPr>
        <w:t>acordó el cierre de instrucción;</w:t>
      </w:r>
      <w:r w:rsidRPr="00C53D68">
        <w:rPr>
          <w:rFonts w:ascii="Palatino Linotype" w:hAnsi="Palatino Linotype" w:cs="Arial"/>
        </w:rPr>
        <w:t xml:space="preserve"> así como, la remisión del mismo a efecto de ser resuelto, de</w:t>
      </w:r>
      <w:r w:rsidRPr="00AE7202">
        <w:rPr>
          <w:rFonts w:ascii="Palatino Linotype" w:hAnsi="Palatino Linotype" w:cs="Arial"/>
        </w:rPr>
        <w:t xml:space="preserve"> conformidad con lo establecido en el artículo 185 fracciones VI y VIII de la Ley de Transparencia y Acceso a la Información Pública del Estado de México y Municipios</w:t>
      </w:r>
      <w:r w:rsidR="00F02431" w:rsidRPr="00AE7202">
        <w:rPr>
          <w:rFonts w:ascii="Palatino Linotype" w:hAnsi="Palatino Linotype" w:cs="Arial"/>
          <w:color w:val="000000" w:themeColor="text1"/>
        </w:rPr>
        <w:t>.</w:t>
      </w:r>
    </w:p>
    <w:p w14:paraId="0AE1518D" w14:textId="77777777" w:rsidR="000048EE" w:rsidRPr="00AE7202" w:rsidRDefault="000048EE" w:rsidP="00033269">
      <w:pPr>
        <w:jc w:val="center"/>
        <w:rPr>
          <w:rFonts w:ascii="Palatino Linotype" w:hAnsi="Palatino Linotype" w:cs="Arial"/>
          <w:b/>
          <w:bCs/>
          <w:spacing w:val="60"/>
          <w:sz w:val="28"/>
        </w:rPr>
      </w:pPr>
    </w:p>
    <w:p w14:paraId="0A17408E" w14:textId="5D1BF497" w:rsidR="005A070A" w:rsidRPr="00AE7202" w:rsidRDefault="00200BFC" w:rsidP="00033269">
      <w:pPr>
        <w:jc w:val="center"/>
        <w:rPr>
          <w:rFonts w:ascii="Palatino Linotype" w:hAnsi="Palatino Linotype" w:cs="Arial"/>
          <w:b/>
          <w:bCs/>
          <w:spacing w:val="60"/>
          <w:sz w:val="28"/>
        </w:rPr>
      </w:pPr>
      <w:r w:rsidRPr="00AE7202">
        <w:rPr>
          <w:rFonts w:ascii="Palatino Linotype" w:hAnsi="Palatino Linotype" w:cs="Arial"/>
          <w:b/>
          <w:bCs/>
          <w:spacing w:val="60"/>
          <w:sz w:val="28"/>
        </w:rPr>
        <w:t>CONSIDERANDO</w:t>
      </w:r>
    </w:p>
    <w:p w14:paraId="7831EC2E" w14:textId="77777777" w:rsidR="00A73C60" w:rsidRPr="00AE7202" w:rsidRDefault="00A73C60" w:rsidP="00033269">
      <w:pPr>
        <w:jc w:val="center"/>
        <w:rPr>
          <w:rFonts w:ascii="Palatino Linotype" w:hAnsi="Palatino Linotype" w:cs="Arial"/>
          <w:b/>
          <w:bCs/>
          <w:spacing w:val="60"/>
          <w:sz w:val="28"/>
        </w:rPr>
      </w:pPr>
    </w:p>
    <w:p w14:paraId="7EF62753" w14:textId="77777777" w:rsidR="007366EE" w:rsidRPr="00AE720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E7202">
        <w:rPr>
          <w:rFonts w:ascii="Palatino Linotype" w:hAnsi="Palatino Linotype"/>
          <w:b/>
        </w:rPr>
        <w:t>Competencia</w:t>
      </w:r>
      <w:r w:rsidRPr="00AE7202">
        <w:rPr>
          <w:rFonts w:ascii="Palatino Linotype" w:hAnsi="Palatino Linotype"/>
        </w:rPr>
        <w:t>.</w:t>
      </w:r>
      <w:r w:rsidRPr="00AE7202">
        <w:rPr>
          <w:rFonts w:ascii="Palatino Linotype" w:hAnsi="Palatino Linotype"/>
          <w:b/>
        </w:rPr>
        <w:t xml:space="preserve"> </w:t>
      </w:r>
    </w:p>
    <w:p w14:paraId="1CE2C5E0" w14:textId="0B77E174" w:rsidR="00CC0BEF" w:rsidRPr="00AE720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AE720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AE7202">
        <w:rPr>
          <w:rFonts w:ascii="Palatino Linotype" w:hAnsi="Palatino Linotype"/>
        </w:rPr>
        <w:t>Recurso de Revisión</w:t>
      </w:r>
      <w:r w:rsidRPr="00AE720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AE7202">
        <w:rPr>
          <w:rFonts w:ascii="Palatino Linotype" w:eastAsia="Calibri" w:hAnsi="Palatino Linotype" w:cs="Arial"/>
          <w:lang w:val="es-ES_tradnl"/>
        </w:rPr>
        <w:t>trigésimo, trigésimo primero y trigésimo segundo</w:t>
      </w:r>
      <w:bookmarkEnd w:id="8"/>
      <w:r w:rsidRPr="00AE7202">
        <w:rPr>
          <w:rFonts w:ascii="Palatino Linotype" w:hAnsi="Palatino Linotype"/>
        </w:rPr>
        <w:t xml:space="preserve">, fracciones IV y V de la Constitución Política </w:t>
      </w:r>
      <w:r w:rsidRPr="00AE7202">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AE720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AE720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AE7202" w:rsidRDefault="00200BFC" w:rsidP="00033269">
      <w:pPr>
        <w:spacing w:line="360" w:lineRule="auto"/>
        <w:jc w:val="both"/>
        <w:rPr>
          <w:rFonts w:ascii="Palatino Linotype" w:hAnsi="Palatino Linotype" w:cs="Arial"/>
          <w:b/>
        </w:rPr>
      </w:pPr>
      <w:r w:rsidRPr="00AE7202">
        <w:rPr>
          <w:rFonts w:ascii="Palatino Linotype" w:hAnsi="Palatino Linotype" w:cs="Arial"/>
          <w:b/>
          <w:sz w:val="28"/>
        </w:rPr>
        <w:t>SEGUNDO</w:t>
      </w:r>
      <w:r w:rsidRPr="00AE7202">
        <w:rPr>
          <w:rFonts w:ascii="Palatino Linotype" w:hAnsi="Palatino Linotype" w:cs="Arial"/>
          <w:b/>
        </w:rPr>
        <w:t xml:space="preserve">. Interés. </w:t>
      </w:r>
    </w:p>
    <w:p w14:paraId="4DD8B4F5" w14:textId="12720E8A" w:rsidR="00200BFC" w:rsidRPr="00AE7202" w:rsidRDefault="00200BFC" w:rsidP="00033269">
      <w:pPr>
        <w:spacing w:line="360" w:lineRule="auto"/>
        <w:jc w:val="both"/>
        <w:rPr>
          <w:rFonts w:ascii="Palatino Linotype" w:hAnsi="Palatino Linotype" w:cs="Arial"/>
          <w:b/>
          <w:bCs/>
        </w:rPr>
      </w:pPr>
      <w:r w:rsidRPr="00AE7202">
        <w:rPr>
          <w:rFonts w:ascii="Palatino Linotype" w:hAnsi="Palatino Linotype" w:cs="Arial"/>
          <w:bCs/>
        </w:rPr>
        <w:t xml:space="preserve">El </w:t>
      </w:r>
      <w:r w:rsidR="00504A64" w:rsidRPr="00AE7202">
        <w:rPr>
          <w:rFonts w:ascii="Palatino Linotype" w:hAnsi="Palatino Linotype" w:cs="Arial"/>
          <w:bCs/>
        </w:rPr>
        <w:t>Recurso de Revisión</w:t>
      </w:r>
      <w:r w:rsidRPr="00AE7202">
        <w:rPr>
          <w:rFonts w:ascii="Palatino Linotype" w:hAnsi="Palatino Linotype" w:cs="Arial"/>
          <w:bCs/>
        </w:rPr>
        <w:t xml:space="preserve"> fue interpuesto por parte legítima, en atención a que se presentó por </w:t>
      </w:r>
      <w:r w:rsidR="00D614A1" w:rsidRPr="00AE7202">
        <w:rPr>
          <w:rFonts w:ascii="Palatino Linotype" w:hAnsi="Palatino Linotype" w:cs="Arial"/>
          <w:b/>
          <w:bCs/>
        </w:rPr>
        <w:t>EL RECURRENTE</w:t>
      </w:r>
      <w:r w:rsidRPr="00AE7202">
        <w:rPr>
          <w:rFonts w:ascii="Palatino Linotype" w:hAnsi="Palatino Linotype" w:cs="Arial"/>
          <w:b/>
          <w:bCs/>
        </w:rPr>
        <w:t>,</w:t>
      </w:r>
      <w:r w:rsidRPr="00AE7202">
        <w:rPr>
          <w:rFonts w:ascii="Palatino Linotype" w:hAnsi="Palatino Linotype" w:cs="Arial"/>
          <w:bCs/>
        </w:rPr>
        <w:t xml:space="preserve"> quien es la misma persona que formuló la solicitud de acceso a la información pública al </w:t>
      </w:r>
      <w:r w:rsidRPr="00AE7202">
        <w:rPr>
          <w:rFonts w:ascii="Palatino Linotype" w:hAnsi="Palatino Linotype" w:cs="Arial"/>
          <w:b/>
          <w:bCs/>
        </w:rPr>
        <w:t>SUJETO OBLIGADO.</w:t>
      </w:r>
    </w:p>
    <w:p w14:paraId="2D41EF85" w14:textId="77777777" w:rsidR="00C06091" w:rsidRPr="00AE7202" w:rsidRDefault="00C06091" w:rsidP="00033269">
      <w:pPr>
        <w:spacing w:line="360" w:lineRule="auto"/>
        <w:jc w:val="both"/>
        <w:rPr>
          <w:rFonts w:ascii="Palatino Linotype" w:hAnsi="Palatino Linotype" w:cs="Arial"/>
          <w:b/>
          <w:bCs/>
        </w:rPr>
      </w:pPr>
    </w:p>
    <w:p w14:paraId="375B2909" w14:textId="5DC8F45B" w:rsidR="007366EE" w:rsidRPr="00AE720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E7202">
        <w:rPr>
          <w:rFonts w:ascii="Palatino Linotype" w:hAnsi="Palatino Linotype" w:cs="Arial"/>
          <w:b/>
          <w:sz w:val="28"/>
        </w:rPr>
        <w:t>TERCERO</w:t>
      </w:r>
      <w:r w:rsidR="00200BFC" w:rsidRPr="00AE7202">
        <w:rPr>
          <w:rFonts w:ascii="Palatino Linotype" w:hAnsi="Palatino Linotype" w:cs="Arial"/>
          <w:b/>
        </w:rPr>
        <w:t xml:space="preserve">. </w:t>
      </w:r>
      <w:r w:rsidR="00200BFC" w:rsidRPr="00AE7202">
        <w:rPr>
          <w:rFonts w:ascii="Palatino Linotype" w:hAnsi="Palatino Linotype" w:cs="Arial"/>
          <w:b/>
          <w:lang w:val="es-ES"/>
        </w:rPr>
        <w:t>Oportunidad</w:t>
      </w:r>
      <w:r w:rsidR="00FD561B" w:rsidRPr="00AE7202">
        <w:rPr>
          <w:rFonts w:ascii="Palatino Linotype" w:hAnsi="Palatino Linotype" w:cs="Arial"/>
        </w:rPr>
        <w:t xml:space="preserve">. </w:t>
      </w:r>
    </w:p>
    <w:p w14:paraId="7267C8A1" w14:textId="1016E49C" w:rsidR="00FD561B" w:rsidRPr="00AE720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E7202">
        <w:rPr>
          <w:rFonts w:ascii="Palatino Linotype" w:hAnsi="Palatino Linotype" w:cs="Arial"/>
        </w:rPr>
        <w:t xml:space="preserve">El </w:t>
      </w:r>
      <w:r w:rsidR="00504A64" w:rsidRPr="00AE7202">
        <w:rPr>
          <w:rFonts w:ascii="Palatino Linotype" w:hAnsi="Palatino Linotype" w:cs="Arial"/>
        </w:rPr>
        <w:t>Recurso de Revisión</w:t>
      </w:r>
      <w:r w:rsidRPr="00AE7202">
        <w:rPr>
          <w:rFonts w:ascii="Palatino Linotype" w:hAnsi="Palatino Linotype" w:cs="Arial"/>
        </w:rPr>
        <w:t xml:space="preserve"> fue interpuesto dentro del plazo de quince días hábiles, contados a partir del día siguiente al que </w:t>
      </w:r>
      <w:r w:rsidR="00D614A1" w:rsidRPr="00AE7202">
        <w:rPr>
          <w:rFonts w:ascii="Palatino Linotype" w:hAnsi="Palatino Linotype" w:cs="Arial"/>
          <w:b/>
        </w:rPr>
        <w:t>EL RECURRENTE</w:t>
      </w:r>
      <w:r w:rsidRPr="00AE7202">
        <w:rPr>
          <w:rFonts w:ascii="Palatino Linotype" w:hAnsi="Palatino Linotype" w:cs="Arial"/>
          <w:b/>
        </w:rPr>
        <w:t xml:space="preserve"> </w:t>
      </w:r>
      <w:r w:rsidRPr="00AE720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E7202" w:rsidRDefault="005A070A" w:rsidP="00033269">
      <w:pPr>
        <w:ind w:left="720" w:right="709"/>
        <w:contextualSpacing/>
        <w:jc w:val="both"/>
        <w:rPr>
          <w:rFonts w:ascii="Palatino Linotype" w:hAnsi="Palatino Linotype" w:cs="Arial"/>
          <w:i/>
          <w:sz w:val="22"/>
        </w:rPr>
      </w:pPr>
    </w:p>
    <w:p w14:paraId="3A05F024" w14:textId="32126261"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t>“</w:t>
      </w:r>
      <w:r w:rsidRPr="00AE7202">
        <w:rPr>
          <w:rFonts w:ascii="Palatino Linotype" w:hAnsi="Palatino Linotype" w:cs="Arial"/>
          <w:b/>
          <w:i/>
          <w:sz w:val="22"/>
        </w:rPr>
        <w:t>Artículo 178.</w:t>
      </w:r>
      <w:r w:rsidRPr="00AE7202">
        <w:rPr>
          <w:rFonts w:ascii="Palatino Linotype" w:hAnsi="Palatino Linotype" w:cs="Arial"/>
          <w:i/>
          <w:sz w:val="22"/>
        </w:rPr>
        <w:t xml:space="preserve"> El solicitante podrá interponer, por sí mismo o a través de su representante, de manera directa o por medios electrónicos,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E7202">
        <w:rPr>
          <w:rFonts w:ascii="Palatino Linotype" w:hAnsi="Palatino Linotype" w:cs="Arial"/>
          <w:i/>
          <w:sz w:val="22"/>
        </w:rPr>
        <w:t>.</w:t>
      </w:r>
    </w:p>
    <w:p w14:paraId="05AB0880" w14:textId="77777777" w:rsidR="005E32E7" w:rsidRPr="00AE7202" w:rsidRDefault="005E32E7" w:rsidP="00033269">
      <w:pPr>
        <w:ind w:left="851" w:right="899"/>
        <w:contextualSpacing/>
        <w:jc w:val="both"/>
        <w:rPr>
          <w:rFonts w:ascii="Palatino Linotype" w:hAnsi="Palatino Linotype" w:cs="Arial"/>
          <w:i/>
          <w:sz w:val="22"/>
        </w:rPr>
      </w:pPr>
    </w:p>
    <w:p w14:paraId="10DA754A" w14:textId="388221A3" w:rsidR="00D063EF" w:rsidRPr="00AE7202" w:rsidRDefault="00FD561B" w:rsidP="00033269">
      <w:pPr>
        <w:ind w:left="851" w:right="899"/>
        <w:contextualSpacing/>
        <w:jc w:val="both"/>
        <w:rPr>
          <w:rFonts w:ascii="Palatino Linotype" w:hAnsi="Palatino Linotype" w:cs="Arial"/>
          <w:i/>
          <w:sz w:val="22"/>
        </w:rPr>
      </w:pPr>
      <w:r w:rsidRPr="00AE720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AE7202" w:rsidRDefault="005E32E7" w:rsidP="00033269">
      <w:pPr>
        <w:ind w:left="851" w:right="899"/>
        <w:contextualSpacing/>
        <w:jc w:val="both"/>
        <w:rPr>
          <w:rFonts w:ascii="Palatino Linotype" w:hAnsi="Palatino Linotype" w:cs="Arial"/>
          <w:i/>
          <w:sz w:val="22"/>
        </w:rPr>
      </w:pPr>
    </w:p>
    <w:p w14:paraId="5D4FEB8F" w14:textId="05301D6F" w:rsidR="00FD561B" w:rsidRPr="00AE7202" w:rsidRDefault="00FD561B" w:rsidP="00033269">
      <w:pPr>
        <w:ind w:left="851" w:right="899"/>
        <w:jc w:val="both"/>
        <w:rPr>
          <w:rFonts w:ascii="Palatino Linotype" w:hAnsi="Palatino Linotype" w:cs="Arial"/>
          <w:i/>
          <w:sz w:val="22"/>
        </w:rPr>
      </w:pPr>
      <w:r w:rsidRPr="00AE7202">
        <w:rPr>
          <w:rFonts w:ascii="Palatino Linotype" w:hAnsi="Palatino Linotype" w:cs="Arial"/>
          <w:i/>
          <w:sz w:val="22"/>
        </w:rPr>
        <w:lastRenderedPageBreak/>
        <w:t xml:space="preserve">En el caso de que se interponga ante la Unidad de Transparencia, ésta deberá remitir el </w:t>
      </w:r>
      <w:r w:rsidR="00504A64" w:rsidRPr="00AE7202">
        <w:rPr>
          <w:rFonts w:ascii="Palatino Linotype" w:hAnsi="Palatino Linotype" w:cs="Arial"/>
          <w:i/>
          <w:sz w:val="22"/>
        </w:rPr>
        <w:t>Recurso de Revisión</w:t>
      </w:r>
      <w:r w:rsidRPr="00AE7202">
        <w:rPr>
          <w:rFonts w:ascii="Palatino Linotype" w:hAnsi="Palatino Linotype" w:cs="Arial"/>
          <w:i/>
          <w:sz w:val="22"/>
        </w:rPr>
        <w:t xml:space="preserve"> al Instituto a más tardar al día </w:t>
      </w:r>
      <w:r w:rsidRPr="00AE7202">
        <w:rPr>
          <w:rFonts w:ascii="Palatino Linotype" w:hAnsi="Palatino Linotype" w:cs="Arial"/>
          <w:i/>
          <w:sz w:val="22"/>
          <w:lang w:eastAsia="es-MX"/>
        </w:rPr>
        <w:t>siguiente</w:t>
      </w:r>
      <w:r w:rsidRPr="00AE7202">
        <w:rPr>
          <w:rFonts w:ascii="Palatino Linotype" w:hAnsi="Palatino Linotype" w:cs="Arial"/>
          <w:i/>
          <w:sz w:val="22"/>
        </w:rPr>
        <w:t xml:space="preserve"> de haberlo recibido.”</w:t>
      </w:r>
    </w:p>
    <w:p w14:paraId="7DA3EF18" w14:textId="77777777" w:rsidR="005A070A" w:rsidRPr="00AE7202" w:rsidRDefault="005A070A" w:rsidP="00033269">
      <w:pPr>
        <w:ind w:left="720" w:right="709"/>
        <w:jc w:val="both"/>
        <w:rPr>
          <w:rFonts w:ascii="Palatino Linotype" w:hAnsi="Palatino Linotype" w:cs="Arial"/>
          <w:i/>
          <w:sz w:val="22"/>
        </w:rPr>
      </w:pPr>
    </w:p>
    <w:p w14:paraId="1D3BB969" w14:textId="6FB9DEE4" w:rsidR="0029525F" w:rsidRPr="00AE720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AE7202">
        <w:rPr>
          <w:rFonts w:ascii="Palatino Linotype" w:hAnsi="Palatino Linotype" w:cs="Arial"/>
        </w:rPr>
        <w:t xml:space="preserve">En esa tesitura, atendiendo a que </w:t>
      </w:r>
      <w:r w:rsidRPr="00AE7202">
        <w:rPr>
          <w:rFonts w:ascii="Palatino Linotype" w:hAnsi="Palatino Linotype" w:cs="Arial"/>
          <w:b/>
        </w:rPr>
        <w:t>EL SUJETO OBLIGADO</w:t>
      </w:r>
      <w:r w:rsidRPr="00AE7202">
        <w:rPr>
          <w:rFonts w:ascii="Palatino Linotype" w:hAnsi="Palatino Linotype" w:cs="Arial"/>
        </w:rPr>
        <w:t xml:space="preserve"> notificó la respuesta a la solicitud de acceso a la información pública el día</w:t>
      </w:r>
      <w:r w:rsidRPr="00AE7202">
        <w:rPr>
          <w:rFonts w:ascii="Palatino Linotype" w:hAnsi="Palatino Linotype" w:cs="Arial"/>
          <w:b/>
        </w:rPr>
        <w:t xml:space="preserve"> </w:t>
      </w:r>
      <w:r w:rsidR="00C74F87">
        <w:rPr>
          <w:rFonts w:ascii="Palatino Linotype" w:hAnsi="Palatino Linotype" w:cs="Arial"/>
          <w:b/>
        </w:rPr>
        <w:t>diecinueve</w:t>
      </w:r>
      <w:r w:rsidR="00E5227A" w:rsidRPr="00AE7202">
        <w:rPr>
          <w:rFonts w:ascii="Palatino Linotype" w:hAnsi="Palatino Linotype" w:cs="Arial"/>
          <w:b/>
        </w:rPr>
        <w:t xml:space="preserv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abril </w:t>
      </w:r>
      <w:r w:rsidR="009B68CE" w:rsidRPr="00AE7202">
        <w:rPr>
          <w:rFonts w:ascii="Palatino Linotype" w:hAnsi="Palatino Linotype" w:cs="Arial"/>
          <w:b/>
        </w:rPr>
        <w:t>d</w:t>
      </w:r>
      <w:r w:rsidR="007C1970" w:rsidRPr="00AE7202">
        <w:rPr>
          <w:rFonts w:ascii="Palatino Linotype" w:hAnsi="Palatino Linotype" w:cs="Arial"/>
          <w:b/>
        </w:rPr>
        <w:t xml:space="preserve">e </w:t>
      </w:r>
      <w:r w:rsidR="005D3C5A" w:rsidRPr="00AE7202">
        <w:rPr>
          <w:rFonts w:ascii="Palatino Linotype" w:hAnsi="Palatino Linotype" w:cs="Arial"/>
          <w:b/>
        </w:rPr>
        <w:t xml:space="preserve">dos mil </w:t>
      </w:r>
      <w:r w:rsidR="00FC61D7" w:rsidRPr="00AE7202">
        <w:rPr>
          <w:rFonts w:ascii="Palatino Linotype" w:hAnsi="Palatino Linotype" w:cs="Arial"/>
          <w:b/>
        </w:rPr>
        <w:t>veintidós</w:t>
      </w:r>
      <w:r w:rsidRPr="00AE7202">
        <w:rPr>
          <w:rFonts w:ascii="Palatino Linotype" w:hAnsi="Palatino Linotype" w:cs="Arial"/>
        </w:rPr>
        <w:t>; así, el plazo de quince días hábiles que el artículo 178 de la Ley de la materia otorga al</w:t>
      </w:r>
      <w:r w:rsidRPr="00AE7202">
        <w:rPr>
          <w:rFonts w:ascii="Palatino Linotype" w:hAnsi="Palatino Linotype" w:cs="Arial"/>
          <w:b/>
        </w:rPr>
        <w:t xml:space="preserve"> RECURRENTE</w:t>
      </w:r>
      <w:r w:rsidRPr="00AE7202">
        <w:rPr>
          <w:rFonts w:ascii="Palatino Linotype" w:hAnsi="Palatino Linotype" w:cs="Arial"/>
        </w:rPr>
        <w:t xml:space="preserve"> para presentar el respectivo </w:t>
      </w:r>
      <w:r w:rsidR="00504A64" w:rsidRPr="00AE7202">
        <w:rPr>
          <w:rFonts w:ascii="Palatino Linotype" w:hAnsi="Palatino Linotype" w:cs="Arial"/>
        </w:rPr>
        <w:t>Recurso de Revisión</w:t>
      </w:r>
      <w:r w:rsidRPr="00AE7202">
        <w:rPr>
          <w:rFonts w:ascii="Palatino Linotype" w:hAnsi="Palatino Linotype" w:cs="Arial"/>
        </w:rPr>
        <w:t xml:space="preserve">, transcurrió del </w:t>
      </w:r>
      <w:r w:rsidR="00C74F87">
        <w:rPr>
          <w:rFonts w:ascii="Palatino Linotype" w:hAnsi="Palatino Linotype" w:cs="Arial"/>
          <w:b/>
        </w:rPr>
        <w:t>veinte</w:t>
      </w:r>
      <w:r w:rsidR="00A73C60" w:rsidRPr="00AE7202">
        <w:rPr>
          <w:rFonts w:ascii="Palatino Linotype" w:hAnsi="Palatino Linotype" w:cs="Arial"/>
          <w:b/>
        </w:rPr>
        <w:t xml:space="preserve"> </w:t>
      </w:r>
      <w:r w:rsidR="00926965" w:rsidRPr="00AE7202">
        <w:rPr>
          <w:rFonts w:ascii="Palatino Linotype" w:hAnsi="Palatino Linotype" w:cs="Arial"/>
          <w:b/>
        </w:rPr>
        <w:t>de</w:t>
      </w:r>
      <w:r w:rsidR="00B74BFD" w:rsidRPr="00AE7202">
        <w:rPr>
          <w:rFonts w:ascii="Palatino Linotype" w:hAnsi="Palatino Linotype" w:cs="Arial"/>
          <w:b/>
        </w:rPr>
        <w:t xml:space="preserve"> abril </w:t>
      </w:r>
      <w:r w:rsidR="00A73C60" w:rsidRPr="00AE7202">
        <w:rPr>
          <w:rFonts w:ascii="Palatino Linotype" w:hAnsi="Palatino Linotype" w:cs="Arial"/>
          <w:b/>
        </w:rPr>
        <w:t xml:space="preserve">al </w:t>
      </w:r>
      <w:r w:rsidR="00C74F87">
        <w:rPr>
          <w:rFonts w:ascii="Palatino Linotype" w:hAnsi="Palatino Linotype" w:cs="Arial"/>
          <w:b/>
        </w:rPr>
        <w:t xml:space="preserve">once </w:t>
      </w:r>
      <w:r w:rsidR="00A73C60" w:rsidRPr="00AE7202">
        <w:rPr>
          <w:rFonts w:ascii="Palatino Linotype" w:hAnsi="Palatino Linotype" w:cs="Arial"/>
          <w:b/>
        </w:rPr>
        <w:t xml:space="preserve">de </w:t>
      </w:r>
      <w:r w:rsidR="00B74BFD" w:rsidRPr="00AE7202">
        <w:rPr>
          <w:rFonts w:ascii="Palatino Linotype" w:hAnsi="Palatino Linotype" w:cs="Arial"/>
          <w:b/>
        </w:rPr>
        <w:t xml:space="preserve">mayo </w:t>
      </w:r>
      <w:r w:rsidR="00536B6B" w:rsidRPr="00AE7202">
        <w:rPr>
          <w:rFonts w:ascii="Palatino Linotype" w:hAnsi="Palatino Linotype" w:cs="Arial"/>
          <w:b/>
        </w:rPr>
        <w:t xml:space="preserve">de dos mil </w:t>
      </w:r>
      <w:r w:rsidR="009B68CE" w:rsidRPr="00AE7202">
        <w:rPr>
          <w:rFonts w:ascii="Palatino Linotype" w:hAnsi="Palatino Linotype" w:cs="Arial"/>
          <w:b/>
        </w:rPr>
        <w:t>veintidós</w:t>
      </w:r>
      <w:r w:rsidRPr="00AE7202">
        <w:rPr>
          <w:rFonts w:ascii="Palatino Linotype" w:hAnsi="Palatino Linotype" w:cs="Arial"/>
        </w:rPr>
        <w:t xml:space="preserve">, </w:t>
      </w:r>
      <w:r w:rsidR="0000664C" w:rsidRPr="00AE7202">
        <w:rPr>
          <w:rFonts w:ascii="Palatino Linotype" w:eastAsiaTheme="minorEastAsia" w:hAnsi="Palatino Linotype" w:cs="Arial"/>
          <w:lang w:val="es-ES_tradnl"/>
        </w:rPr>
        <w:t xml:space="preserve">sin contemplar en el cómputo </w:t>
      </w:r>
      <w:r w:rsidR="00C74F87">
        <w:rPr>
          <w:rFonts w:ascii="Palatino Linotype" w:eastAsiaTheme="minorEastAsia" w:hAnsi="Palatino Linotype" w:cs="Arial"/>
          <w:lang w:val="es-ES_tradnl"/>
        </w:rPr>
        <w:t>los</w:t>
      </w:r>
      <w:r w:rsidR="0000664C" w:rsidRPr="00AE7202">
        <w:rPr>
          <w:rFonts w:ascii="Palatino Linotype" w:eastAsiaTheme="minorEastAsia" w:hAnsi="Palatino Linotype" w:cs="Arial"/>
          <w:lang w:val="es-ES_tradnl"/>
        </w:rPr>
        <w:t xml:space="preserve"> día</w:t>
      </w:r>
      <w:r w:rsidR="00C74F87">
        <w:rPr>
          <w:rFonts w:ascii="Palatino Linotype" w:eastAsiaTheme="minorEastAsia" w:hAnsi="Palatino Linotype" w:cs="Arial"/>
          <w:lang w:val="es-ES_tradnl"/>
        </w:rPr>
        <w:t>s</w:t>
      </w:r>
      <w:r w:rsidR="0000664C" w:rsidRPr="00AE7202">
        <w:rPr>
          <w:rFonts w:ascii="Palatino Linotype" w:eastAsiaTheme="minorEastAsia" w:hAnsi="Palatino Linotype" w:cs="Arial"/>
          <w:lang w:val="es-ES_tradnl"/>
        </w:rPr>
        <w:t xml:space="preserve"> </w:t>
      </w:r>
      <w:r w:rsidR="00C74F87">
        <w:rPr>
          <w:rFonts w:ascii="Palatino Linotype" w:eastAsiaTheme="minorEastAsia" w:hAnsi="Palatino Linotype" w:cs="Arial"/>
          <w:lang w:val="es-ES_tradnl"/>
        </w:rPr>
        <w:t xml:space="preserve">veintitrés, veinticuatro y </w:t>
      </w:r>
      <w:r w:rsidR="0000664C" w:rsidRPr="00AE7202">
        <w:rPr>
          <w:rFonts w:ascii="Palatino Linotype" w:eastAsiaTheme="minorEastAsia" w:hAnsi="Palatino Linotype" w:cs="Arial"/>
          <w:lang w:val="es-ES_tradnl"/>
        </w:rPr>
        <w:t xml:space="preserve">treinta de abril de dos mil veintidós, </w:t>
      </w:r>
      <w:r w:rsidR="00E5227A" w:rsidRPr="00AE7202">
        <w:rPr>
          <w:rFonts w:ascii="Palatino Linotype" w:eastAsiaTheme="minorEastAsia" w:hAnsi="Palatino Linotype" w:cs="Arial"/>
          <w:lang w:val="es-ES_tradnl"/>
        </w:rPr>
        <w:t xml:space="preserve">así como, </w:t>
      </w:r>
      <w:r w:rsidR="0000664C" w:rsidRPr="00AE7202">
        <w:rPr>
          <w:rFonts w:ascii="Palatino Linotype" w:eastAsiaTheme="minorEastAsia" w:hAnsi="Palatino Linotype" w:cs="Arial"/>
          <w:lang w:val="es-ES_tradnl"/>
        </w:rPr>
        <w:t>uno</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siete</w:t>
      </w:r>
      <w:r w:rsidR="00C74F87">
        <w:rPr>
          <w:rFonts w:ascii="Palatino Linotype" w:eastAsiaTheme="minorEastAsia" w:hAnsi="Palatino Linotype" w:cs="Arial"/>
          <w:lang w:val="es-ES_tradnl"/>
        </w:rPr>
        <w:t xml:space="preserve"> y</w:t>
      </w:r>
      <w:r w:rsidR="00E5227A" w:rsidRPr="00AE7202">
        <w:rPr>
          <w:rFonts w:ascii="Palatino Linotype" w:eastAsiaTheme="minorEastAsia" w:hAnsi="Palatino Linotype" w:cs="Arial"/>
          <w:lang w:val="es-ES_tradnl"/>
        </w:rPr>
        <w:t xml:space="preserve"> </w:t>
      </w:r>
      <w:r w:rsidR="0000664C" w:rsidRPr="00AE7202">
        <w:rPr>
          <w:rFonts w:ascii="Palatino Linotype" w:eastAsiaTheme="minorEastAsia" w:hAnsi="Palatino Linotype" w:cs="Arial"/>
          <w:lang w:val="es-ES_tradnl"/>
        </w:rPr>
        <w:t>ocho</w:t>
      </w:r>
      <w:r w:rsidR="00C74F87">
        <w:rPr>
          <w:rFonts w:ascii="Palatino Linotype" w:eastAsiaTheme="minorEastAsia" w:hAnsi="Palatino Linotype" w:cs="Arial"/>
          <w:lang w:val="es-ES_tradnl"/>
        </w:rPr>
        <w:t xml:space="preserve"> d</w:t>
      </w:r>
      <w:r w:rsidR="00E5227A" w:rsidRPr="00AE7202">
        <w:rPr>
          <w:rFonts w:ascii="Palatino Linotype" w:eastAsiaTheme="minorEastAsia" w:hAnsi="Palatino Linotype" w:cs="Arial"/>
          <w:lang w:val="es-ES_tradnl"/>
        </w:rPr>
        <w:t xml:space="preserve">e </w:t>
      </w:r>
      <w:r w:rsidR="0000664C" w:rsidRPr="00AE7202">
        <w:rPr>
          <w:rFonts w:ascii="Palatino Linotype" w:eastAsiaTheme="minorEastAsia" w:hAnsi="Palatino Linotype" w:cs="Arial"/>
          <w:lang w:val="es-ES_tradnl"/>
        </w:rPr>
        <w:t>mayo tod</w:t>
      </w:r>
      <w:r w:rsidR="00E5227A" w:rsidRPr="00AE7202">
        <w:rPr>
          <w:rFonts w:ascii="Palatino Linotype" w:eastAsiaTheme="minorEastAsia" w:hAnsi="Palatino Linotype" w:cs="Arial"/>
          <w:lang w:val="es-ES_tradnl"/>
        </w:rPr>
        <w:t>os de</w:t>
      </w:r>
      <w:r w:rsidR="009B68CE" w:rsidRPr="00AE7202">
        <w:rPr>
          <w:rFonts w:ascii="Palatino Linotype" w:eastAsiaTheme="minorEastAsia" w:hAnsi="Palatino Linotype" w:cs="Arial"/>
          <w:lang w:val="es-ES_tradnl"/>
        </w:rPr>
        <w:t>l dos mil veintidós</w:t>
      </w:r>
      <w:r w:rsidR="00EE68EE" w:rsidRPr="00AE7202">
        <w:rPr>
          <w:rFonts w:ascii="Palatino Linotype" w:eastAsiaTheme="minorEastAsia" w:hAnsi="Palatino Linotype" w:cs="Arial"/>
          <w:lang w:val="es-ES_tradnl"/>
        </w:rPr>
        <w:t xml:space="preserve">, </w:t>
      </w:r>
      <w:bookmarkStart w:id="9" w:name="_Hlk62134391"/>
      <w:r w:rsidR="00EE68EE" w:rsidRPr="00AE7202">
        <w:rPr>
          <w:rFonts w:ascii="Palatino Linotype" w:eastAsiaTheme="minorEastAsia" w:hAnsi="Palatino Linotype" w:cs="Arial"/>
          <w:lang w:val="es-ES_tradnl"/>
        </w:rPr>
        <w:t>por corresponder a sábados y domingos, considerados como días inhábiles,</w:t>
      </w:r>
      <w:r w:rsidR="00C06091" w:rsidRPr="00AE7202">
        <w:rPr>
          <w:rFonts w:ascii="Palatino Linotype" w:eastAsiaTheme="minorEastAsia" w:hAnsi="Palatino Linotype" w:cs="Arial"/>
          <w:lang w:val="es-ES_tradnl"/>
        </w:rPr>
        <w:t xml:space="preserve"> e</w:t>
      </w:r>
      <w:r w:rsidR="00EE68EE" w:rsidRPr="00AE720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AE7202">
        <w:rPr>
          <w:rFonts w:ascii="Palatino Linotype" w:eastAsiaTheme="minorEastAsia" w:hAnsi="Palatino Linotype" w:cs="Arial"/>
          <w:lang w:val="es-ES_tradnl"/>
        </w:rPr>
        <w:t>; asimismo,</w:t>
      </w:r>
      <w:r w:rsidR="009B68CE" w:rsidRPr="00AE7202">
        <w:rPr>
          <w:rFonts w:ascii="Palatino Linotype" w:eastAsiaTheme="minorEastAsia" w:hAnsi="Palatino Linotype" w:cs="Arial"/>
          <w:lang w:val="es-ES_tradnl"/>
        </w:rPr>
        <w:t xml:space="preserve"> el </w:t>
      </w:r>
      <w:r w:rsidR="0000664C" w:rsidRPr="00AE7202">
        <w:rPr>
          <w:rFonts w:ascii="Palatino Linotype" w:eastAsiaTheme="minorEastAsia" w:hAnsi="Palatino Linotype" w:cs="Arial"/>
          <w:lang w:val="es-ES_tradnl"/>
        </w:rPr>
        <w:t xml:space="preserve">cinco de mayo </w:t>
      </w:r>
      <w:r w:rsidR="009B68CE" w:rsidRPr="00AE7202">
        <w:rPr>
          <w:rFonts w:ascii="Palatino Linotype" w:eastAsiaTheme="minorEastAsia" w:hAnsi="Palatino Linotype" w:cs="Arial"/>
          <w:lang w:val="es-ES_tradnl"/>
        </w:rPr>
        <w:t xml:space="preserve">de dos mil veintidós por corresponder a un día inhábil, en términos </w:t>
      </w:r>
      <w:r w:rsidR="00FC61D7" w:rsidRPr="00AE720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35896F18" w:rsidR="000048EE" w:rsidRPr="00AE720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AE7202">
        <w:rPr>
          <w:rFonts w:ascii="Palatino Linotype" w:hAnsi="Palatino Linotype" w:cs="Arial"/>
          <w:lang w:eastAsia="es-MX"/>
        </w:rPr>
        <w:t xml:space="preserve">En ese tenor, si el Recurso de Revisión que nos ocupa, se interpuso el </w:t>
      </w:r>
      <w:r w:rsidR="00C74F87">
        <w:rPr>
          <w:rFonts w:ascii="Palatino Linotype" w:hAnsi="Palatino Linotype" w:cs="Arial"/>
          <w:b/>
          <w:lang w:eastAsia="es-MX"/>
        </w:rPr>
        <w:t xml:space="preserve">nueve de mayo </w:t>
      </w:r>
      <w:r w:rsidRPr="00AE7202">
        <w:rPr>
          <w:rFonts w:ascii="Palatino Linotype" w:hAnsi="Palatino Linotype" w:cs="Arial"/>
          <w:b/>
          <w:lang w:eastAsia="es-MX"/>
        </w:rPr>
        <w:t>de dos mil veintidós</w:t>
      </w:r>
      <w:r w:rsidRPr="00AE7202">
        <w:rPr>
          <w:rFonts w:ascii="Palatino Linotype" w:hAnsi="Palatino Linotype" w:cs="Arial"/>
          <w:lang w:eastAsia="es-MX"/>
        </w:rPr>
        <w:t xml:space="preserve">, </w:t>
      </w:r>
      <w:r w:rsidR="00C97CAF" w:rsidRPr="00AE7202">
        <w:rPr>
          <w:rFonts w:ascii="Palatino Linotype" w:hAnsi="Palatino Linotype" w:cs="Arial"/>
          <w:lang w:eastAsia="es-MX"/>
        </w:rPr>
        <w:t>éste se encuentra dentro de los márgenes temporales previstos en el citado precepto legal y, por tanto, se considera interpuesto en tiempo y forma.</w:t>
      </w:r>
    </w:p>
    <w:p w14:paraId="45871E18" w14:textId="77777777" w:rsidR="008E6512" w:rsidRPr="00AE7202" w:rsidRDefault="008E6512" w:rsidP="008E6512"/>
    <w:p w14:paraId="61FD85DF" w14:textId="51D929CA" w:rsidR="007366EE" w:rsidRPr="00AE7202" w:rsidRDefault="00926965" w:rsidP="000048EE">
      <w:pPr>
        <w:autoSpaceDE w:val="0"/>
        <w:autoSpaceDN w:val="0"/>
        <w:adjustRightInd w:val="0"/>
        <w:spacing w:line="360" w:lineRule="auto"/>
        <w:ind w:right="49"/>
        <w:jc w:val="both"/>
        <w:rPr>
          <w:rFonts w:ascii="Palatino Linotype" w:hAnsi="Palatino Linotype"/>
          <w:b/>
        </w:rPr>
      </w:pPr>
      <w:r w:rsidRPr="00AE7202">
        <w:rPr>
          <w:rFonts w:ascii="Palatino Linotype" w:hAnsi="Palatino Linotype" w:cs="Arial"/>
          <w:b/>
          <w:sz w:val="28"/>
        </w:rPr>
        <w:t>CUARTO</w:t>
      </w:r>
      <w:r w:rsidR="00200BFC" w:rsidRPr="00AE7202">
        <w:rPr>
          <w:rFonts w:ascii="Palatino Linotype" w:hAnsi="Palatino Linotype"/>
          <w:b/>
        </w:rPr>
        <w:t xml:space="preserve">. </w:t>
      </w:r>
      <w:proofErr w:type="spellStart"/>
      <w:r w:rsidR="00F419B1" w:rsidRPr="00AE7202">
        <w:rPr>
          <w:rFonts w:ascii="Palatino Linotype" w:hAnsi="Palatino Linotype"/>
          <w:b/>
        </w:rPr>
        <w:t>Procedibilidad</w:t>
      </w:r>
      <w:proofErr w:type="spellEnd"/>
      <w:r w:rsidR="00F419B1" w:rsidRPr="00AE7202">
        <w:rPr>
          <w:rFonts w:ascii="Palatino Linotype" w:hAnsi="Palatino Linotype"/>
          <w:b/>
        </w:rPr>
        <w:t>.</w:t>
      </w:r>
    </w:p>
    <w:p w14:paraId="54B76C65" w14:textId="77777777" w:rsidR="009257F7" w:rsidRPr="00AE7202"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AE7202">
        <w:rPr>
          <w:rFonts w:ascii="Palatino Linotype" w:hAnsi="Palatino Linotype" w:cs="Arial"/>
          <w:lang w:val="es-ES"/>
        </w:rPr>
        <w:t xml:space="preserve">Esta Ponencia considera importante precisar que conforme al artículo 180, fracción II, último párrafo de la </w:t>
      </w:r>
      <w:r w:rsidRPr="00AE7202">
        <w:rPr>
          <w:rFonts w:ascii="Palatino Linotype" w:hAnsi="Palatino Linotype" w:cs="Arial"/>
          <w:lang w:val="es-ES" w:eastAsia="es-MX"/>
        </w:rPr>
        <w:t xml:space="preserve">Ley de Transparencia y Acceso a la </w:t>
      </w:r>
      <w:r w:rsidRPr="00AE7202">
        <w:rPr>
          <w:rFonts w:ascii="Palatino Linotype" w:hAnsi="Palatino Linotype" w:cs="Arial"/>
          <w:lang w:val="es-ES"/>
        </w:rPr>
        <w:t>Información</w:t>
      </w:r>
      <w:r w:rsidRPr="00AE7202">
        <w:rPr>
          <w:rFonts w:ascii="Palatino Linotype" w:hAnsi="Palatino Linotype" w:cs="Arial"/>
          <w:lang w:val="es-ES" w:eastAsia="es-MX"/>
        </w:rPr>
        <w:t xml:space="preserve"> Pública del </w:t>
      </w:r>
      <w:r w:rsidRPr="00AE7202">
        <w:rPr>
          <w:rFonts w:ascii="Palatino Linotype" w:hAnsi="Palatino Linotype" w:cs="Arial"/>
          <w:lang w:val="es-ES" w:eastAsia="es-MX"/>
        </w:rPr>
        <w:lastRenderedPageBreak/>
        <w:t xml:space="preserve">Estado de México y Municipios, el cual prevé que cuando las solicitudes se presenten de manera electrónica no es requisito indispensable el proporcionar el nombre, tal como se muestra a continuación: </w:t>
      </w:r>
    </w:p>
    <w:p w14:paraId="1BC652AF" w14:textId="77777777" w:rsidR="009257F7" w:rsidRPr="00AE7202"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 xml:space="preserve">“Artículo 180. </w:t>
      </w:r>
      <w:r w:rsidRPr="00AE7202">
        <w:rPr>
          <w:rFonts w:ascii="Palatino Linotype" w:hAnsi="Palatino Linotype"/>
          <w:i/>
          <w:sz w:val="22"/>
          <w:szCs w:val="22"/>
          <w:lang w:val="es-ES"/>
        </w:rPr>
        <w:t xml:space="preserve">El </w:t>
      </w:r>
      <w:r w:rsidRPr="00AE7202">
        <w:rPr>
          <w:rFonts w:ascii="Palatino Linotype" w:hAnsi="Palatino Linotype" w:cs="Arial"/>
          <w:i/>
          <w:sz w:val="22"/>
          <w:szCs w:val="22"/>
          <w:lang w:val="es-ES"/>
        </w:rPr>
        <w:t>recurso</w:t>
      </w:r>
      <w:r w:rsidRPr="00AE7202">
        <w:rPr>
          <w:rFonts w:ascii="Palatino Linotype" w:hAnsi="Palatino Linotype"/>
          <w:i/>
          <w:sz w:val="22"/>
          <w:szCs w:val="22"/>
          <w:lang w:val="es-ES"/>
        </w:rPr>
        <w:t xml:space="preserve"> </w:t>
      </w:r>
      <w:r w:rsidRPr="00AE7202">
        <w:rPr>
          <w:rFonts w:ascii="Palatino Linotype" w:hAnsi="Palatino Linotype" w:cs="Arial"/>
          <w:i/>
          <w:color w:val="222222"/>
          <w:sz w:val="22"/>
          <w:szCs w:val="22"/>
          <w:lang w:val="es-ES" w:eastAsia="es-MX"/>
        </w:rPr>
        <w:t>de</w:t>
      </w:r>
      <w:r w:rsidRPr="00AE7202">
        <w:rPr>
          <w:rFonts w:ascii="Palatino Linotype" w:hAnsi="Palatino Linotype"/>
          <w:i/>
          <w:sz w:val="22"/>
          <w:szCs w:val="22"/>
          <w:lang w:val="es-ES"/>
        </w:rPr>
        <w:t xml:space="preserve"> revisión contendrá:</w:t>
      </w:r>
      <w:r w:rsidRPr="00AE7202">
        <w:rPr>
          <w:rFonts w:ascii="Palatino Linotype" w:hAnsi="Palatino Linotype"/>
          <w:b/>
          <w:i/>
          <w:sz w:val="22"/>
          <w:szCs w:val="22"/>
          <w:lang w:val="es-ES"/>
        </w:rPr>
        <w:t xml:space="preserve"> </w:t>
      </w:r>
    </w:p>
    <w:p w14:paraId="27A9B380"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w:t>
      </w:r>
    </w:p>
    <w:p w14:paraId="3457ED06" w14:textId="77777777" w:rsidR="009257F7" w:rsidRPr="00AE7202" w:rsidRDefault="009257F7" w:rsidP="009257F7">
      <w:pPr>
        <w:tabs>
          <w:tab w:val="left" w:pos="851"/>
        </w:tabs>
        <w:ind w:left="851" w:right="901"/>
        <w:jc w:val="both"/>
        <w:rPr>
          <w:rFonts w:ascii="Palatino Linotype" w:hAnsi="Palatino Linotype"/>
          <w:i/>
          <w:sz w:val="22"/>
          <w:szCs w:val="22"/>
          <w:lang w:val="es-ES"/>
        </w:rPr>
      </w:pPr>
      <w:r w:rsidRPr="00AE7202">
        <w:rPr>
          <w:rFonts w:ascii="Palatino Linotype" w:hAnsi="Palatino Linotype"/>
          <w:b/>
          <w:i/>
          <w:sz w:val="22"/>
          <w:szCs w:val="22"/>
          <w:lang w:val="es-ES"/>
        </w:rPr>
        <w:t xml:space="preserve">II. El nombre del solicitante </w:t>
      </w:r>
      <w:r w:rsidRPr="00AE7202">
        <w:rPr>
          <w:rFonts w:ascii="Palatino Linotype" w:hAnsi="Palatino Linotype" w:cs="Arial"/>
          <w:b/>
          <w:i/>
          <w:color w:val="222222"/>
          <w:sz w:val="22"/>
          <w:szCs w:val="22"/>
          <w:lang w:val="es-ES" w:eastAsia="es-MX"/>
        </w:rPr>
        <w:t>que</w:t>
      </w:r>
      <w:r w:rsidRPr="00AE7202">
        <w:rPr>
          <w:rFonts w:ascii="Palatino Linotype" w:hAnsi="Palatino Linotype"/>
          <w:b/>
          <w:i/>
          <w:sz w:val="22"/>
          <w:szCs w:val="22"/>
          <w:lang w:val="es-ES"/>
        </w:rPr>
        <w:t xml:space="preserve"> recurre </w:t>
      </w:r>
      <w:r w:rsidRPr="00AE7202">
        <w:rPr>
          <w:rFonts w:ascii="Palatino Linotype" w:hAnsi="Palatino Linotype"/>
          <w:i/>
          <w:sz w:val="22"/>
          <w:szCs w:val="22"/>
          <w:lang w:val="es-ES"/>
        </w:rPr>
        <w:t>o de su representante y, en su caso</w:t>
      </w:r>
      <w:proofErr w:type="gramStart"/>
      <w:r w:rsidRPr="00AE7202">
        <w:rPr>
          <w:rFonts w:ascii="Palatino Linotype" w:hAnsi="Palatino Linotype"/>
          <w:i/>
          <w:sz w:val="22"/>
          <w:szCs w:val="22"/>
          <w:lang w:val="es-ES"/>
        </w:rPr>
        <w:t>, …</w:t>
      </w:r>
      <w:proofErr w:type="gramEnd"/>
    </w:p>
    <w:p w14:paraId="2C2CC983" w14:textId="77777777" w:rsidR="009257F7" w:rsidRPr="00AE7202" w:rsidRDefault="009257F7" w:rsidP="009257F7">
      <w:pPr>
        <w:tabs>
          <w:tab w:val="left" w:pos="851"/>
        </w:tabs>
        <w:ind w:left="851" w:right="901"/>
        <w:jc w:val="both"/>
        <w:rPr>
          <w:rFonts w:ascii="Palatino Linotype" w:hAnsi="Palatino Linotype"/>
          <w:b/>
          <w:i/>
          <w:sz w:val="22"/>
          <w:szCs w:val="22"/>
          <w:lang w:val="es-ES"/>
        </w:rPr>
      </w:pPr>
      <w:r w:rsidRPr="00AE7202">
        <w:rPr>
          <w:rFonts w:ascii="Palatino Linotype" w:hAnsi="Palatino Linotype"/>
          <w:b/>
          <w:i/>
          <w:sz w:val="22"/>
          <w:szCs w:val="22"/>
          <w:lang w:val="es-ES"/>
        </w:rPr>
        <w:t xml:space="preserve">En caso de </w:t>
      </w:r>
      <w:r w:rsidRPr="00AE7202">
        <w:rPr>
          <w:rFonts w:ascii="Palatino Linotype" w:hAnsi="Palatino Linotype" w:cs="Arial"/>
          <w:b/>
          <w:i/>
          <w:color w:val="222222"/>
          <w:sz w:val="22"/>
          <w:szCs w:val="22"/>
          <w:lang w:val="es-ES" w:eastAsia="es-MX"/>
        </w:rPr>
        <w:t>que</w:t>
      </w:r>
      <w:r w:rsidRPr="00AE72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E7202">
        <w:rPr>
          <w:rFonts w:ascii="Palatino Linotype" w:hAnsi="Palatino Linotype"/>
          <w:i/>
          <w:sz w:val="22"/>
          <w:szCs w:val="22"/>
          <w:lang w:val="es-ES"/>
        </w:rPr>
        <w:t>, IV, VII y VIII.</w:t>
      </w:r>
      <w:r w:rsidRPr="00AE7202">
        <w:rPr>
          <w:rFonts w:ascii="Palatino Linotype" w:hAnsi="Palatino Linotype"/>
          <w:b/>
          <w:i/>
          <w:sz w:val="22"/>
          <w:szCs w:val="22"/>
          <w:lang w:val="es-ES"/>
        </w:rPr>
        <w:t>”</w:t>
      </w:r>
    </w:p>
    <w:p w14:paraId="4D3B6142" w14:textId="77777777" w:rsidR="009257F7" w:rsidRPr="00AE7202" w:rsidRDefault="009257F7" w:rsidP="009257F7">
      <w:pPr>
        <w:tabs>
          <w:tab w:val="left" w:pos="851"/>
        </w:tabs>
        <w:ind w:left="851" w:right="901"/>
        <w:jc w:val="both"/>
        <w:rPr>
          <w:rFonts w:ascii="Palatino Linotype" w:hAnsi="Palatino Linotype"/>
          <w:i/>
          <w:sz w:val="22"/>
          <w:szCs w:val="22"/>
          <w:lang w:val="es-ES"/>
        </w:rPr>
      </w:pPr>
      <w:r w:rsidRPr="00AE7202">
        <w:rPr>
          <w:rFonts w:ascii="Palatino Linotype" w:hAnsi="Palatino Linotype"/>
          <w:i/>
          <w:sz w:val="22"/>
          <w:szCs w:val="22"/>
          <w:lang w:val="es-ES"/>
        </w:rPr>
        <w:t>(Énfasis añadido)</w:t>
      </w:r>
    </w:p>
    <w:p w14:paraId="7A0F036E" w14:textId="77777777" w:rsidR="009257F7" w:rsidRPr="00AE7202"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AE7202">
        <w:rPr>
          <w:rFonts w:ascii="Palatino Linotype" w:hAnsi="Palatino Linotype" w:cs="Arial"/>
          <w:b/>
          <w:lang w:val="es-ES"/>
        </w:rPr>
        <w:t xml:space="preserve"> RECURRENTE;</w:t>
      </w:r>
      <w:r w:rsidRPr="00AE7202">
        <w:rPr>
          <w:rFonts w:ascii="Palatino Linotype" w:hAnsi="Palatino Linotype"/>
          <w:lang w:val="es-ES"/>
        </w:rPr>
        <w:t xml:space="preserve"> en ese sentido en el presente caso, al haber sido presentado el Recurso de Revisión vía </w:t>
      </w:r>
      <w:r w:rsidRPr="00AE7202">
        <w:rPr>
          <w:rFonts w:ascii="Palatino Linotype" w:hAnsi="Palatino Linotype"/>
          <w:b/>
          <w:lang w:val="es-ES"/>
        </w:rPr>
        <w:t>SAIMEX</w:t>
      </w:r>
      <w:r w:rsidRPr="00AE7202">
        <w:rPr>
          <w:rFonts w:ascii="Palatino Linotype" w:hAnsi="Palatino Linotype"/>
          <w:lang w:val="es-ES"/>
        </w:rPr>
        <w:t>, dicho requisito resulta innecesario.</w:t>
      </w:r>
    </w:p>
    <w:p w14:paraId="7B545978" w14:textId="77777777" w:rsidR="009257F7" w:rsidRPr="00AE7202" w:rsidRDefault="009257F7" w:rsidP="009257F7">
      <w:pPr>
        <w:spacing w:line="360" w:lineRule="auto"/>
        <w:jc w:val="both"/>
        <w:rPr>
          <w:rFonts w:ascii="Palatino Linotype" w:hAnsi="Palatino Linotype"/>
          <w:lang w:val="es-ES"/>
        </w:rPr>
      </w:pPr>
    </w:p>
    <w:p w14:paraId="6DF950DE" w14:textId="77777777" w:rsidR="009257F7" w:rsidRPr="00AE7202" w:rsidRDefault="009257F7" w:rsidP="009257F7">
      <w:pPr>
        <w:spacing w:line="360" w:lineRule="auto"/>
        <w:jc w:val="both"/>
        <w:rPr>
          <w:rFonts w:ascii="Palatino Linotype" w:hAnsi="Palatino Linotype" w:cs="Arial"/>
          <w:color w:val="000000"/>
          <w:lang w:val="es-ES"/>
        </w:rPr>
      </w:pPr>
      <w:r w:rsidRPr="00AE7202">
        <w:rPr>
          <w:rFonts w:ascii="Palatino Linotype" w:hAnsi="Palatino Linotype"/>
          <w:lang w:val="es-ES"/>
        </w:rPr>
        <w:t xml:space="preserve">Lo anterior es así, pues el artículo 15 de </w:t>
      </w:r>
      <w:r w:rsidRPr="00AE7202">
        <w:rPr>
          <w:rFonts w:ascii="Palatino Linotype" w:hAnsi="Palatino Linotype" w:cs="Arial"/>
          <w:lang w:val="es-ES" w:eastAsia="es-MX"/>
        </w:rPr>
        <w:t xml:space="preserve">Ley de Transparencia y Acceso a la </w:t>
      </w:r>
      <w:r w:rsidRPr="00AE7202">
        <w:rPr>
          <w:rFonts w:ascii="Palatino Linotype" w:hAnsi="Palatino Linotype" w:cs="Arial"/>
          <w:lang w:val="es-ES"/>
        </w:rPr>
        <w:t>Información</w:t>
      </w:r>
      <w:r w:rsidRPr="00AE7202">
        <w:rPr>
          <w:rFonts w:ascii="Palatino Linotype" w:hAnsi="Palatino Linotype" w:cs="Arial"/>
          <w:lang w:val="es-ES" w:eastAsia="es-MX"/>
        </w:rPr>
        <w:t xml:space="preserve"> Pública del Estado de México y Municipios </w:t>
      </w:r>
      <w:r w:rsidRPr="00AE7202">
        <w:rPr>
          <w:rFonts w:ascii="Palatino Linotype" w:hAnsi="Palatino Linotype" w:cs="Arial"/>
          <w:iCs/>
          <w:lang w:val="es-ES"/>
        </w:rPr>
        <w:t xml:space="preserve">prevé que, </w:t>
      </w:r>
      <w:r w:rsidRPr="00AE7202">
        <w:rPr>
          <w:rFonts w:ascii="Palatino Linotype" w:hAnsi="Palatino Linotype"/>
          <w:lang w:val="es-ES"/>
        </w:rPr>
        <w:t xml:space="preserve">toda persona tendrá acceso a la información </w:t>
      </w:r>
      <w:r w:rsidRPr="00AE7202">
        <w:rPr>
          <w:rFonts w:ascii="Palatino Linotype" w:hAnsi="Palatino Linotype" w:cs="Arial"/>
          <w:color w:val="000000"/>
          <w:lang w:val="es-ES"/>
        </w:rPr>
        <w:t xml:space="preserve">sin necesidad de acreditar interés alguno o justificar su utilización, de lo que se infiere que para el </w:t>
      </w:r>
      <w:r w:rsidRPr="00AE7202">
        <w:rPr>
          <w:rFonts w:ascii="Palatino Linotype" w:hAnsi="Palatino Linotype"/>
          <w:lang w:val="es-ES"/>
        </w:rPr>
        <w:t>ejercicio</w:t>
      </w:r>
      <w:r w:rsidRPr="00AE7202">
        <w:rPr>
          <w:rFonts w:ascii="Palatino Linotype" w:hAnsi="Palatino Linotype" w:cs="Arial"/>
          <w:color w:val="000000"/>
          <w:lang w:val="es-ES"/>
        </w:rPr>
        <w:t xml:space="preserve"> del derecho de acceso a la información pública, </w:t>
      </w:r>
      <w:r w:rsidRPr="00AE7202">
        <w:rPr>
          <w:rFonts w:ascii="Palatino Linotype" w:hAnsi="Palatino Linotype" w:cs="Arial"/>
          <w:b/>
          <w:color w:val="000000"/>
          <w:u w:val="single"/>
          <w:lang w:val="es-ES"/>
        </w:rPr>
        <w:t xml:space="preserve">el nombre no es un requisito </w:t>
      </w:r>
      <w:r w:rsidRPr="00AE7202">
        <w:rPr>
          <w:rFonts w:ascii="Palatino Linotype" w:hAnsi="Palatino Linotype" w:cs="Arial"/>
          <w:b/>
          <w:i/>
          <w:color w:val="000000"/>
          <w:u w:val="single"/>
          <w:lang w:val="es-ES"/>
        </w:rPr>
        <w:t>sine qua non</w:t>
      </w:r>
      <w:r w:rsidRPr="00AE720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AE7202" w:rsidRDefault="009257F7" w:rsidP="009257F7">
      <w:pPr>
        <w:spacing w:line="360" w:lineRule="auto"/>
        <w:jc w:val="both"/>
        <w:rPr>
          <w:rFonts w:ascii="Palatino Linotype" w:hAnsi="Palatino Linotype" w:cs="Arial"/>
          <w:color w:val="000000"/>
          <w:lang w:val="es-ES"/>
        </w:rPr>
      </w:pPr>
    </w:p>
    <w:p w14:paraId="71B60302" w14:textId="77777777" w:rsidR="009257F7" w:rsidRPr="00AE7202" w:rsidRDefault="009257F7" w:rsidP="009257F7">
      <w:pPr>
        <w:spacing w:line="360" w:lineRule="auto"/>
        <w:jc w:val="both"/>
        <w:rPr>
          <w:rFonts w:ascii="Palatino Linotype" w:hAnsi="Palatino Linotype"/>
          <w:sz w:val="22"/>
          <w:szCs w:val="22"/>
          <w:lang w:val="es-ES"/>
        </w:rPr>
      </w:pPr>
      <w:r w:rsidRPr="00AE7202">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E9E5FA8" w14:textId="77777777" w:rsidR="009257F7" w:rsidRPr="00AE7202"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 xml:space="preserve">Asimismo, se estima que el requisito relativo al nombre del </w:t>
      </w:r>
      <w:r w:rsidRPr="00AE7202">
        <w:rPr>
          <w:rFonts w:ascii="Palatino Linotype" w:hAnsi="Palatino Linotype" w:cs="Arial"/>
          <w:b/>
          <w:lang w:val="es-ES"/>
        </w:rPr>
        <w:t>RECURRENTE</w:t>
      </w:r>
      <w:r w:rsidRPr="00AE7202">
        <w:rPr>
          <w:rFonts w:ascii="Palatino Linotype" w:hAnsi="Palatino Linotype"/>
          <w:lang w:val="es-ES"/>
        </w:rPr>
        <w:t xml:space="preserve"> no constituye un supuesto indispen</w:t>
      </w:r>
      <w:r w:rsidR="0083642A" w:rsidRPr="00AE7202">
        <w:rPr>
          <w:rFonts w:ascii="Palatino Linotype" w:hAnsi="Palatino Linotype"/>
          <w:lang w:val="es-ES"/>
        </w:rPr>
        <w:t xml:space="preserve">sable de </w:t>
      </w:r>
      <w:proofErr w:type="spellStart"/>
      <w:r w:rsidR="0083642A" w:rsidRPr="00AE7202">
        <w:rPr>
          <w:rFonts w:ascii="Palatino Linotype" w:hAnsi="Palatino Linotype"/>
          <w:lang w:val="es-ES"/>
        </w:rPr>
        <w:t>procedibilidad</w:t>
      </w:r>
      <w:proofErr w:type="spellEnd"/>
      <w:r w:rsidR="0083642A" w:rsidRPr="00AE7202">
        <w:rPr>
          <w:rFonts w:ascii="Palatino Linotype" w:hAnsi="Palatino Linotype"/>
          <w:lang w:val="es-ES"/>
        </w:rPr>
        <w:t xml:space="preserve"> de los R</w:t>
      </w:r>
      <w:r w:rsidRPr="00AE7202">
        <w:rPr>
          <w:rFonts w:ascii="Palatino Linotype" w:hAnsi="Palatino Linotype"/>
          <w:lang w:val="es-ES"/>
        </w:rPr>
        <w:t xml:space="preserve">ecursos de </w:t>
      </w:r>
      <w:r w:rsidR="0083642A" w:rsidRPr="00AE7202">
        <w:rPr>
          <w:rFonts w:ascii="Palatino Linotype" w:hAnsi="Palatino Linotype"/>
          <w:lang w:val="es-ES"/>
        </w:rPr>
        <w:t>R</w:t>
      </w:r>
      <w:r w:rsidRPr="00AE720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AE7202">
        <w:rPr>
          <w:rFonts w:ascii="Palatino Linotype" w:hAnsi="Palatino Linotype" w:cs="Arial"/>
          <w:b/>
          <w:lang w:val="es-ES"/>
        </w:rPr>
        <w:t>EL RECURRENTE</w:t>
      </w:r>
      <w:r w:rsidRPr="00AE7202">
        <w:rPr>
          <w:rFonts w:ascii="Palatino Linotype" w:hAnsi="Palatino Linotype"/>
          <w:lang w:val="es-ES"/>
        </w:rPr>
        <w:t xml:space="preserve"> es la misma persona que realizó la solicitud de acceso a la información pública que ahora se impugna.</w:t>
      </w:r>
    </w:p>
    <w:p w14:paraId="46E1E4CA" w14:textId="77777777" w:rsidR="009257F7" w:rsidRPr="00AE7202"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AE7202" w:rsidRDefault="009257F7" w:rsidP="009257F7">
      <w:pPr>
        <w:spacing w:line="360" w:lineRule="auto"/>
        <w:jc w:val="both"/>
        <w:rPr>
          <w:rFonts w:ascii="Palatino Linotype" w:hAnsi="Palatino Linotype"/>
          <w:lang w:val="es-ES"/>
        </w:rPr>
      </w:pPr>
      <w:r w:rsidRPr="00AE7202">
        <w:rPr>
          <w:rFonts w:ascii="Palatino Linotype" w:hAnsi="Palatino Linotype"/>
          <w:lang w:val="es-ES"/>
        </w:rPr>
        <w:t xml:space="preserve">Es así que, para el estudio de la materia sobre la que se resuelve el presente </w:t>
      </w:r>
      <w:r w:rsidR="0083642A" w:rsidRPr="00AE7202">
        <w:rPr>
          <w:rFonts w:ascii="Palatino Linotype" w:hAnsi="Palatino Linotype"/>
          <w:lang w:val="es-ES"/>
        </w:rPr>
        <w:t>R</w:t>
      </w:r>
      <w:r w:rsidRPr="00AE7202">
        <w:rPr>
          <w:rFonts w:ascii="Palatino Linotype" w:hAnsi="Palatino Linotype"/>
          <w:lang w:val="es-ES"/>
        </w:rPr>
        <w:t xml:space="preserve">ecurso de </w:t>
      </w:r>
      <w:r w:rsidR="0083642A" w:rsidRPr="00AE7202">
        <w:rPr>
          <w:rFonts w:ascii="Palatino Linotype" w:hAnsi="Palatino Linotype"/>
          <w:lang w:val="es-ES"/>
        </w:rPr>
        <w:t>R</w:t>
      </w:r>
      <w:r w:rsidRPr="00AE7202">
        <w:rPr>
          <w:rFonts w:ascii="Palatino Linotype" w:hAnsi="Palatino Linotype"/>
          <w:lang w:val="es-ES"/>
        </w:rPr>
        <w:t xml:space="preserve">evisión, resulta intrascendente conocer el nombre de la persona que lo hubiere promovido, en virtud de que tanto la </w:t>
      </w:r>
      <w:r w:rsidRPr="00AE7202">
        <w:rPr>
          <w:rFonts w:ascii="Palatino Linotype" w:hAnsi="Palatino Linotype"/>
          <w:color w:val="000000" w:themeColor="text1"/>
        </w:rPr>
        <w:t>Constitución Política de los Estados Unidos Mexicanos</w:t>
      </w:r>
      <w:r w:rsidRPr="00AE7202">
        <w:rPr>
          <w:rFonts w:ascii="Palatino Linotype" w:hAnsi="Palatino Linotype"/>
          <w:lang w:val="es-ES"/>
        </w:rPr>
        <w:t xml:space="preserve">, como la Constitución Política del Estado Libre y Soberano de México, reconocen la prerrogativa de los individuos para que no resulte necesario la </w:t>
      </w:r>
      <w:r w:rsidRPr="00AE7202">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957ABE" w14:textId="77777777" w:rsidR="008E6512" w:rsidRPr="00AE7202" w:rsidRDefault="008E6512" w:rsidP="00EC239B">
      <w:pPr>
        <w:spacing w:line="360" w:lineRule="auto"/>
        <w:jc w:val="both"/>
        <w:rPr>
          <w:rFonts w:ascii="Palatino Linotype" w:hAnsi="Palatino Linotype" w:cs="Arial"/>
          <w:color w:val="000000" w:themeColor="text1"/>
          <w:lang w:val="es-ES"/>
        </w:rPr>
      </w:pPr>
    </w:p>
    <w:p w14:paraId="2DAB9FDB" w14:textId="292D03B9" w:rsidR="009B4932" w:rsidRPr="000E034D" w:rsidRDefault="00926965" w:rsidP="00EC239B">
      <w:pPr>
        <w:spacing w:line="360" w:lineRule="auto"/>
        <w:jc w:val="both"/>
        <w:rPr>
          <w:rFonts w:ascii="Palatino Linotype" w:hAnsi="Palatino Linotype" w:cs="Arial"/>
          <w:b/>
          <w:lang w:val="es-ES"/>
        </w:rPr>
      </w:pPr>
      <w:r w:rsidRPr="000E034D">
        <w:rPr>
          <w:rFonts w:ascii="Palatino Linotype" w:hAnsi="Palatino Linotype" w:cs="Arial"/>
          <w:b/>
          <w:sz w:val="28"/>
          <w:szCs w:val="28"/>
        </w:rPr>
        <w:t>QUINTO</w:t>
      </w:r>
      <w:r w:rsidR="00CE0362" w:rsidRPr="000E034D">
        <w:rPr>
          <w:rFonts w:ascii="Palatino Linotype" w:hAnsi="Palatino Linotype" w:cs="Arial"/>
          <w:b/>
        </w:rPr>
        <w:t xml:space="preserve">. </w:t>
      </w:r>
      <w:r w:rsidR="0076773D" w:rsidRPr="000E034D">
        <w:rPr>
          <w:rFonts w:ascii="Palatino Linotype" w:hAnsi="Palatino Linotype" w:cs="Arial"/>
          <w:b/>
          <w:lang w:val="es-ES"/>
        </w:rPr>
        <w:t xml:space="preserve">Estudio y resolución del asunto. </w:t>
      </w:r>
    </w:p>
    <w:p w14:paraId="462177BC" w14:textId="029885DF" w:rsidR="0068018E" w:rsidRPr="00AE7202" w:rsidRDefault="0068018E" w:rsidP="0068018E">
      <w:pPr>
        <w:spacing w:line="360" w:lineRule="auto"/>
        <w:jc w:val="both"/>
        <w:rPr>
          <w:rFonts w:ascii="Palatino Linotype" w:hAnsi="Palatino Linotype"/>
        </w:rPr>
      </w:pPr>
      <w:r w:rsidRPr="000E034D">
        <w:rPr>
          <w:rFonts w:ascii="Palatino Linotype" w:hAnsi="Palatino Linotype"/>
        </w:rPr>
        <w:t xml:space="preserve">Una vez determinada la vía sobre la que versará el presente </w:t>
      </w:r>
      <w:r w:rsidR="002645CB" w:rsidRPr="000E034D">
        <w:rPr>
          <w:rFonts w:ascii="Palatino Linotype" w:hAnsi="Palatino Linotype"/>
        </w:rPr>
        <w:t>R</w:t>
      </w:r>
      <w:r w:rsidRPr="000E034D">
        <w:rPr>
          <w:rFonts w:ascii="Palatino Linotype" w:hAnsi="Palatino Linotype"/>
        </w:rPr>
        <w:t xml:space="preserve">ecurso, y previa revisión del expediente electrónico formado en </w:t>
      </w:r>
      <w:r w:rsidRPr="000E034D">
        <w:rPr>
          <w:rFonts w:ascii="Palatino Linotype" w:hAnsi="Palatino Linotype"/>
          <w:b/>
        </w:rPr>
        <w:t>EL SAIMEX</w:t>
      </w:r>
      <w:r w:rsidRPr="000E034D">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w:t>
      </w:r>
      <w:r w:rsidRPr="00AE7202">
        <w:rPr>
          <w:rFonts w:ascii="Palatino Linotype" w:hAnsi="Palatino Linotype"/>
        </w:rPr>
        <w:t xml:space="preserve"> Política de los Estados Unidos Mexicanos, Constitución Política del Estado Libre y Soberano de México y demás leyes aplicables en la materia.</w:t>
      </w:r>
    </w:p>
    <w:p w14:paraId="731024A8" w14:textId="77502184" w:rsidR="0068018E" w:rsidRPr="00AE720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Atento a ello, es preciso recordar que </w:t>
      </w:r>
      <w:r w:rsidR="00D614A1" w:rsidRPr="00AE7202">
        <w:rPr>
          <w:rFonts w:ascii="Palatino Linotype" w:hAnsi="Palatino Linotype" w:cs="Arial"/>
          <w:b/>
        </w:rPr>
        <w:t>EL RECURRENTE</w:t>
      </w:r>
      <w:r w:rsidRPr="00AE7202">
        <w:rPr>
          <w:rFonts w:ascii="Palatino Linotype" w:hAnsi="Palatino Linotype" w:cs="Arial"/>
        </w:rPr>
        <w:t xml:space="preserve"> solicitó: </w:t>
      </w:r>
    </w:p>
    <w:p w14:paraId="4D5B2429" w14:textId="01991641" w:rsidR="0068018E" w:rsidRPr="00AE7202" w:rsidRDefault="0068018E" w:rsidP="000E034D">
      <w:pPr>
        <w:widowControl w:val="0"/>
        <w:autoSpaceDE w:val="0"/>
        <w:autoSpaceDN w:val="0"/>
        <w:adjustRightInd w:val="0"/>
        <w:ind w:left="851" w:right="899"/>
        <w:jc w:val="both"/>
        <w:rPr>
          <w:rFonts w:ascii="Palatino Linotype" w:hAnsi="Palatino Linotype" w:cs="Arial"/>
          <w:i/>
        </w:rPr>
      </w:pPr>
      <w:r w:rsidRPr="00AE7202">
        <w:rPr>
          <w:rFonts w:ascii="Palatino Linotype" w:hAnsi="Palatino Linotype" w:cs="Arial"/>
          <w:i/>
        </w:rPr>
        <w:t>“</w:t>
      </w:r>
      <w:r w:rsidR="000E034D" w:rsidRPr="000E034D">
        <w:rPr>
          <w:rFonts w:ascii="Palatino Linotype" w:hAnsi="Palatino Linotype" w:cs="Arial"/>
          <w:i/>
        </w:rPr>
        <w:t xml:space="preserve">Solicito que se me informe los requisitos, permisos y documentos con que debe contar para su operación la empresa fundidora de plomo denominada </w:t>
      </w:r>
      <w:r w:rsidR="00E774DB">
        <w:rPr>
          <w:rFonts w:ascii="Palatino Linotype" w:hAnsi="Palatino Linotype" w:cs="Arial"/>
          <w:i/>
        </w:rPr>
        <w:t>XXXXXXXX</w:t>
      </w:r>
      <w:r w:rsidR="000E034D" w:rsidRPr="000E034D">
        <w:rPr>
          <w:rFonts w:ascii="Palatino Linotype" w:hAnsi="Palatino Linotype" w:cs="Arial"/>
          <w:i/>
        </w:rPr>
        <w:t xml:space="preserve">, ubicada en </w:t>
      </w:r>
      <w:r w:rsidR="00E774DB">
        <w:rPr>
          <w:rFonts w:ascii="Palatino Linotype" w:hAnsi="Palatino Linotype" w:cs="Arial"/>
          <w:i/>
        </w:rPr>
        <w:t xml:space="preserve">XXXXX X XX XXXX XXXXXX XX XXXXXXX </w:t>
      </w:r>
      <w:proofErr w:type="spellStart"/>
      <w:r w:rsidR="00E774DB">
        <w:rPr>
          <w:rFonts w:ascii="Palatino Linotype" w:hAnsi="Palatino Linotype" w:cs="Arial"/>
          <w:i/>
        </w:rPr>
        <w:t>XXXXXXX</w:t>
      </w:r>
      <w:proofErr w:type="spellEnd"/>
      <w:r w:rsidR="00E774DB">
        <w:rPr>
          <w:rFonts w:ascii="Palatino Linotype" w:hAnsi="Palatino Linotype" w:cs="Arial"/>
          <w:i/>
        </w:rPr>
        <w:t xml:space="preserve"> XX XXXXXXXXX XXX XXXXX XXXXXX </w:t>
      </w:r>
      <w:proofErr w:type="spellStart"/>
      <w:r w:rsidR="00E774DB">
        <w:rPr>
          <w:rFonts w:ascii="Palatino Linotype" w:hAnsi="Palatino Linotype" w:cs="Arial"/>
          <w:i/>
        </w:rPr>
        <w:t>XXXXXX</w:t>
      </w:r>
      <w:proofErr w:type="spellEnd"/>
      <w:r w:rsidR="00E774DB">
        <w:rPr>
          <w:rFonts w:ascii="Palatino Linotype" w:hAnsi="Palatino Linotype" w:cs="Arial"/>
          <w:i/>
        </w:rPr>
        <w:t xml:space="preserve"> XX XXXXXX</w:t>
      </w:r>
      <w:r w:rsidR="000E034D" w:rsidRPr="000E034D">
        <w:rPr>
          <w:rFonts w:ascii="Palatino Linotype" w:hAnsi="Palatino Linotype" w:cs="Arial"/>
          <w:i/>
        </w:rPr>
        <w:t xml:space="preserve">. Cabe precisarse que, requiero los requisitos, permisos y documentos con que debe contar para su operación la empresa referida anteriormente, tanto de sus actividades que realiza como a) bodega de destrucción de </w:t>
      </w:r>
      <w:proofErr w:type="spellStart"/>
      <w:r w:rsidR="000E034D" w:rsidRPr="000E034D">
        <w:rPr>
          <w:rFonts w:ascii="Palatino Linotype" w:hAnsi="Palatino Linotype" w:cs="Arial"/>
          <w:i/>
        </w:rPr>
        <w:t>baterias</w:t>
      </w:r>
      <w:proofErr w:type="spellEnd"/>
      <w:r w:rsidR="000E034D" w:rsidRPr="000E034D">
        <w:rPr>
          <w:rFonts w:ascii="Palatino Linotype" w:hAnsi="Palatino Linotype" w:cs="Arial"/>
          <w:i/>
        </w:rPr>
        <w:t xml:space="preserve"> y b) fundidora de plomo. La destrucción de </w:t>
      </w:r>
      <w:proofErr w:type="spellStart"/>
      <w:r w:rsidR="000E034D" w:rsidRPr="000E034D">
        <w:rPr>
          <w:rFonts w:ascii="Palatino Linotype" w:hAnsi="Palatino Linotype" w:cs="Arial"/>
          <w:i/>
        </w:rPr>
        <w:t>baterias</w:t>
      </w:r>
      <w:proofErr w:type="spellEnd"/>
      <w:r w:rsidR="000E034D" w:rsidRPr="000E034D">
        <w:rPr>
          <w:rFonts w:ascii="Palatino Linotype" w:hAnsi="Palatino Linotype" w:cs="Arial"/>
          <w:i/>
        </w:rPr>
        <w:t xml:space="preserve"> se llevaba a cabo en </w:t>
      </w:r>
      <w:r w:rsidR="00E774DB">
        <w:rPr>
          <w:rFonts w:ascii="Palatino Linotype" w:hAnsi="Palatino Linotype" w:cs="Arial"/>
          <w:i/>
        </w:rPr>
        <w:t xml:space="preserve">XXXXX X XX XXXX XXXXXX XXX XXXXXXX </w:t>
      </w:r>
      <w:proofErr w:type="spellStart"/>
      <w:r w:rsidR="00E774DB">
        <w:rPr>
          <w:rFonts w:ascii="Palatino Linotype" w:hAnsi="Palatino Linotype" w:cs="Arial"/>
          <w:i/>
        </w:rPr>
        <w:t>XXXXXXX</w:t>
      </w:r>
      <w:proofErr w:type="spellEnd"/>
      <w:r w:rsidR="00E774DB">
        <w:rPr>
          <w:rFonts w:ascii="Palatino Linotype" w:hAnsi="Palatino Linotype" w:cs="Arial"/>
          <w:i/>
        </w:rPr>
        <w:t xml:space="preserve"> XX XXX XXXXX XXXXXX</w:t>
      </w:r>
      <w:r w:rsidR="000E034D" w:rsidRPr="000E034D">
        <w:rPr>
          <w:rFonts w:ascii="Palatino Linotype" w:hAnsi="Palatino Linotype" w:cs="Arial"/>
          <w:i/>
        </w:rPr>
        <w:t xml:space="preserve">, mientras que la fundición la </w:t>
      </w:r>
      <w:r w:rsidR="000E034D" w:rsidRPr="000E034D">
        <w:rPr>
          <w:rFonts w:ascii="Palatino Linotype" w:hAnsi="Palatino Linotype" w:cs="Arial"/>
          <w:i/>
        </w:rPr>
        <w:lastRenderedPageBreak/>
        <w:t xml:space="preserve">llevan a cabo en el indicado número 24. Al ser una empresa que lleva o llevaba a cabo sus actividades en dicho municipio y que causan una gran afectación a los vecinos deben cumplir con ciertos permisos o requisitos para su operación y es lo que requerimos saber. Además de lo anterior, requiero que se me proporcionen los permisos, las licencias de uso de suelo y cualquier otro documento que </w:t>
      </w:r>
      <w:proofErr w:type="spellStart"/>
      <w:r w:rsidR="000E034D" w:rsidRPr="000E034D">
        <w:rPr>
          <w:rFonts w:ascii="Palatino Linotype" w:hAnsi="Palatino Linotype" w:cs="Arial"/>
          <w:i/>
        </w:rPr>
        <w:t>de</w:t>
      </w:r>
      <w:proofErr w:type="spellEnd"/>
      <w:r w:rsidR="000E034D" w:rsidRPr="000E034D">
        <w:rPr>
          <w:rFonts w:ascii="Palatino Linotype" w:hAnsi="Palatino Linotype" w:cs="Arial"/>
          <w:i/>
        </w:rPr>
        <w:t xml:space="preserve"> cuenta que cumplen con todo lo requerido en la Ley para su operación para los dos domicilios señalados en los cuales llevan o llevaban a cabo las actividades referidas, así como de que me proporcionen los documentos en los cuales se justifique el manejo de residuos o la disposición de los materiales que utilizan y su destino final. No omito señalarle que esta solicitud está relacionada con lo requerido a través de la pasada 00186/MATEOATE/IP/2021, en la cual solo me proporcionaron documentos relativos a las actividades del número 24 pero no así de los que llevaban a cabo en el 22A de la </w:t>
      </w:r>
      <w:proofErr w:type="spellStart"/>
      <w:r w:rsidR="000E034D" w:rsidRPr="000E034D">
        <w:rPr>
          <w:rFonts w:ascii="Palatino Linotype" w:hAnsi="Palatino Linotype" w:cs="Arial"/>
          <w:i/>
        </w:rPr>
        <w:t>destrcucción</w:t>
      </w:r>
      <w:proofErr w:type="spellEnd"/>
      <w:r w:rsidR="000E034D" w:rsidRPr="000E034D">
        <w:rPr>
          <w:rFonts w:ascii="Palatino Linotype" w:hAnsi="Palatino Linotype" w:cs="Arial"/>
          <w:i/>
        </w:rPr>
        <w:t xml:space="preserve"> de baterías, por lo que insisto no omitir </w:t>
      </w:r>
      <w:proofErr w:type="spellStart"/>
      <w:r w:rsidR="000E034D" w:rsidRPr="000E034D">
        <w:rPr>
          <w:rFonts w:ascii="Palatino Linotype" w:hAnsi="Palatino Linotype" w:cs="Arial"/>
          <w:i/>
        </w:rPr>
        <w:t>porporcionar</w:t>
      </w:r>
      <w:proofErr w:type="spellEnd"/>
      <w:r w:rsidR="000E034D" w:rsidRPr="000E034D">
        <w:rPr>
          <w:rFonts w:ascii="Palatino Linotype" w:hAnsi="Palatino Linotype" w:cs="Arial"/>
          <w:i/>
        </w:rPr>
        <w:t xml:space="preserve"> todo lo anterior de las </w:t>
      </w:r>
      <w:proofErr w:type="spellStart"/>
      <w:r w:rsidR="000E034D" w:rsidRPr="000E034D">
        <w:rPr>
          <w:rFonts w:ascii="Palatino Linotype" w:hAnsi="Palatino Linotype" w:cs="Arial"/>
          <w:i/>
        </w:rPr>
        <w:t>activiades</w:t>
      </w:r>
      <w:proofErr w:type="spellEnd"/>
      <w:r w:rsidR="000E034D" w:rsidRPr="000E034D">
        <w:rPr>
          <w:rFonts w:ascii="Palatino Linotype" w:hAnsi="Palatino Linotype" w:cs="Arial"/>
          <w:i/>
        </w:rPr>
        <w:t xml:space="preserve"> de dicha empresa de los números 22A y 24, tanto de lo que </w:t>
      </w:r>
      <w:proofErr w:type="spellStart"/>
      <w:r w:rsidR="000E034D" w:rsidRPr="000E034D">
        <w:rPr>
          <w:rFonts w:ascii="Palatino Linotype" w:hAnsi="Palatino Linotype" w:cs="Arial"/>
          <w:i/>
        </w:rPr>
        <w:t>realiazaban</w:t>
      </w:r>
      <w:proofErr w:type="spellEnd"/>
      <w:r w:rsidR="000E034D" w:rsidRPr="000E034D">
        <w:rPr>
          <w:rFonts w:ascii="Palatino Linotype" w:hAnsi="Palatino Linotype" w:cs="Arial"/>
          <w:i/>
        </w:rPr>
        <w:t xml:space="preserve"> antes como de los que realizan ahora. Recalco que también falto en la primera solicitud lo de la licencia de uso de suelo para que no se omita.</w:t>
      </w:r>
      <w:r w:rsidRPr="00AE7202">
        <w:rPr>
          <w:rFonts w:ascii="Palatino Linotype" w:hAnsi="Palatino Linotype" w:cs="Arial"/>
          <w:i/>
        </w:rPr>
        <w:t>”</w:t>
      </w:r>
      <w:r w:rsidRPr="00AE7202">
        <w:rPr>
          <w:rFonts w:ascii="Palatino Linotype" w:hAnsi="Palatino Linotype" w:cs="Arial"/>
        </w:rPr>
        <w:t xml:space="preserve"> (Sic).</w:t>
      </w:r>
    </w:p>
    <w:p w14:paraId="640F5CE7" w14:textId="1CF655F5" w:rsidR="00EC38D7" w:rsidRPr="00AE7202" w:rsidRDefault="00FB6146"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Por lo anterior</w:t>
      </w:r>
      <w:r w:rsidR="00EC38D7" w:rsidRPr="00AE7202">
        <w:rPr>
          <w:rFonts w:ascii="Palatino Linotype" w:hAnsi="Palatino Linotype" w:cs="Arial"/>
        </w:rPr>
        <w:t xml:space="preserve">, </w:t>
      </w:r>
      <w:r w:rsidR="003C5617">
        <w:rPr>
          <w:rFonts w:ascii="Palatino Linotype" w:hAnsi="Palatino Linotype" w:cs="Arial"/>
        </w:rPr>
        <w:t xml:space="preserve">es de señalar, que </w:t>
      </w:r>
      <w:r w:rsidRPr="00AE7202">
        <w:rPr>
          <w:rFonts w:ascii="Palatino Linotype" w:hAnsi="Palatino Linotype" w:cs="Arial"/>
        </w:rPr>
        <w:t xml:space="preserve">este Órgano Garante advierte </w:t>
      </w:r>
      <w:r w:rsidR="005D7685">
        <w:rPr>
          <w:rFonts w:ascii="Palatino Linotype" w:hAnsi="Palatino Linotype" w:cs="Arial"/>
        </w:rPr>
        <w:t xml:space="preserve">que de la redacción formulada por </w:t>
      </w:r>
      <w:r w:rsidR="005D7685">
        <w:rPr>
          <w:rFonts w:ascii="Palatino Linotype" w:hAnsi="Palatino Linotype" w:cs="Arial"/>
          <w:b/>
        </w:rPr>
        <w:t xml:space="preserve">EL RECURRENTE, </w:t>
      </w:r>
      <w:r w:rsidR="003C5617">
        <w:rPr>
          <w:rFonts w:ascii="Palatino Linotype" w:hAnsi="Palatino Linotype" w:cs="Arial"/>
        </w:rPr>
        <w:t xml:space="preserve">fue previamente formulada una </w:t>
      </w:r>
      <w:r w:rsidRPr="00AE7202">
        <w:rPr>
          <w:rFonts w:ascii="Palatino Linotype" w:hAnsi="Palatino Linotype" w:cs="Arial"/>
        </w:rPr>
        <w:t>solic</w:t>
      </w:r>
      <w:r w:rsidR="003C5617">
        <w:rPr>
          <w:rFonts w:ascii="Palatino Linotype" w:hAnsi="Palatino Linotype" w:cs="Arial"/>
        </w:rPr>
        <w:t>itud de acceso a la información</w:t>
      </w:r>
      <w:r w:rsidRPr="00AE7202">
        <w:rPr>
          <w:rFonts w:ascii="Palatino Linotype" w:hAnsi="Palatino Linotype" w:cs="Arial"/>
        </w:rPr>
        <w:t xml:space="preserve">, tal es el caso que fue </w:t>
      </w:r>
      <w:r w:rsidR="00A6041C">
        <w:rPr>
          <w:rFonts w:ascii="Palatino Linotype" w:hAnsi="Palatino Linotype" w:cs="Arial"/>
        </w:rPr>
        <w:t>señalado por</w:t>
      </w:r>
      <w:r w:rsidR="003C5617">
        <w:rPr>
          <w:rFonts w:ascii="Palatino Linotype" w:hAnsi="Palatino Linotype" w:cs="Arial"/>
        </w:rPr>
        <w:t xml:space="preserve"> el propio solicitante, e</w:t>
      </w:r>
      <w:r w:rsidR="00A6041C">
        <w:rPr>
          <w:rFonts w:ascii="Palatino Linotype" w:hAnsi="Palatino Linotype" w:cs="Arial"/>
        </w:rPr>
        <w:t xml:space="preserve">l diverso número de solicitud de acceso a la </w:t>
      </w:r>
      <w:r w:rsidRPr="00AE7202">
        <w:rPr>
          <w:rFonts w:ascii="Palatino Linotype" w:hAnsi="Palatino Linotype" w:cs="Arial"/>
        </w:rPr>
        <w:t>información</w:t>
      </w:r>
      <w:r w:rsidR="003C5617">
        <w:rPr>
          <w:rFonts w:ascii="Palatino Linotype" w:hAnsi="Palatino Linotype" w:cs="Arial"/>
        </w:rPr>
        <w:t xml:space="preserve"> previamente formulado</w:t>
      </w:r>
      <w:r w:rsidR="00A6041C">
        <w:rPr>
          <w:rFonts w:ascii="Palatino Linotype" w:hAnsi="Palatino Linotype" w:cs="Arial"/>
        </w:rPr>
        <w:t xml:space="preserve">, </w:t>
      </w:r>
      <w:r w:rsidR="00760E8C" w:rsidRPr="00AE7202">
        <w:rPr>
          <w:rFonts w:ascii="Palatino Linotype" w:hAnsi="Palatino Linotype" w:cs="Arial"/>
        </w:rPr>
        <w:t>sin embargo para el caso que nos ocupa, dichas manifestaciones no cobran relevancia en virtud de que</w:t>
      </w:r>
      <w:r w:rsidR="005E1BD5">
        <w:rPr>
          <w:rFonts w:ascii="Palatino Linotype" w:hAnsi="Palatino Linotype" w:cs="Arial"/>
        </w:rPr>
        <w:t xml:space="preserve"> será materia de análisis </w:t>
      </w:r>
      <w:r w:rsidR="00760E8C" w:rsidRPr="00AE7202">
        <w:rPr>
          <w:rFonts w:ascii="Palatino Linotype" w:hAnsi="Palatino Linotype" w:cs="Arial"/>
        </w:rPr>
        <w:t xml:space="preserve">la solicitud que </w:t>
      </w:r>
      <w:r w:rsidR="006A1EA4" w:rsidRPr="00AE7202">
        <w:rPr>
          <w:rFonts w:ascii="Palatino Linotype" w:hAnsi="Palatino Linotype" w:cs="Arial"/>
        </w:rPr>
        <w:t xml:space="preserve">ahora se encuentra </w:t>
      </w:r>
      <w:r w:rsidR="005E1BD5">
        <w:rPr>
          <w:rFonts w:ascii="Palatino Linotype" w:hAnsi="Palatino Linotype" w:cs="Arial"/>
        </w:rPr>
        <w:t xml:space="preserve">recurrida y </w:t>
      </w:r>
      <w:r w:rsidR="006A1EA4" w:rsidRPr="00AE7202">
        <w:rPr>
          <w:rFonts w:ascii="Palatino Linotype" w:hAnsi="Palatino Linotype" w:cs="Arial"/>
        </w:rPr>
        <w:t>en estudio</w:t>
      </w:r>
      <w:r w:rsidR="00A6041C">
        <w:rPr>
          <w:rFonts w:ascii="Palatino Linotype" w:hAnsi="Palatino Linotype" w:cs="Arial"/>
        </w:rPr>
        <w:t>.</w:t>
      </w:r>
      <w:r w:rsidR="00760E8C" w:rsidRPr="00AE7202">
        <w:rPr>
          <w:rFonts w:ascii="Palatino Linotype" w:hAnsi="Palatino Linotype" w:cs="Arial"/>
        </w:rPr>
        <w:t xml:space="preserve"> </w:t>
      </w:r>
    </w:p>
    <w:p w14:paraId="41E934BB" w14:textId="70B2B338" w:rsidR="006C0E67" w:rsidRDefault="006A1EA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Una </w:t>
      </w:r>
      <w:r w:rsidRPr="005E1BD5">
        <w:rPr>
          <w:rFonts w:ascii="Palatino Linotype" w:hAnsi="Palatino Linotype" w:cs="Arial"/>
        </w:rPr>
        <w:t>vez claro lo anterior, d</w:t>
      </w:r>
      <w:r w:rsidR="000A6837" w:rsidRPr="005E1BD5">
        <w:rPr>
          <w:rFonts w:ascii="Palatino Linotype" w:hAnsi="Palatino Linotype" w:cs="Arial"/>
        </w:rPr>
        <w:t>e conformidad con l</w:t>
      </w:r>
      <w:r w:rsidR="002E68DE" w:rsidRPr="005E1BD5">
        <w:rPr>
          <w:rFonts w:ascii="Palatino Linotype" w:hAnsi="Palatino Linotype" w:cs="Arial"/>
        </w:rPr>
        <w:t>o</w:t>
      </w:r>
      <w:r w:rsidR="000A6837" w:rsidRPr="005E1BD5">
        <w:rPr>
          <w:rFonts w:ascii="Palatino Linotype" w:hAnsi="Palatino Linotype" w:cs="Arial"/>
        </w:rPr>
        <w:t xml:space="preserve"> </w:t>
      </w:r>
      <w:r w:rsidR="00E01B6C" w:rsidRPr="005E1BD5">
        <w:rPr>
          <w:rFonts w:ascii="Palatino Linotype" w:hAnsi="Palatino Linotype" w:cs="Arial"/>
        </w:rPr>
        <w:t>peticionado por el particular,</w:t>
      </w:r>
      <w:r w:rsidR="000A6837" w:rsidRPr="005E1BD5">
        <w:rPr>
          <w:rFonts w:ascii="Palatino Linotype" w:hAnsi="Palatino Linotype" w:cs="Arial"/>
        </w:rPr>
        <w:t xml:space="preserve"> </w:t>
      </w:r>
      <w:r w:rsidR="000A6837" w:rsidRPr="005E1BD5">
        <w:rPr>
          <w:rFonts w:ascii="Palatino Linotype" w:hAnsi="Palatino Linotype" w:cs="Arial"/>
          <w:b/>
        </w:rPr>
        <w:t xml:space="preserve">EL SUJETO OBLIGADO </w:t>
      </w:r>
      <w:r w:rsidR="00FF5EE6" w:rsidRPr="005E1BD5">
        <w:rPr>
          <w:rFonts w:ascii="Palatino Linotype" w:hAnsi="Palatino Linotype" w:cs="Arial"/>
        </w:rPr>
        <w:t>a través de</w:t>
      </w:r>
      <w:r w:rsidR="000A6837" w:rsidRPr="005E1BD5">
        <w:rPr>
          <w:rFonts w:ascii="Palatino Linotype" w:hAnsi="Palatino Linotype" w:cs="Arial"/>
        </w:rPr>
        <w:t>l Titular de la Unidad de Transparencia</w:t>
      </w:r>
      <w:r w:rsidR="002E68DE" w:rsidRPr="005E1BD5">
        <w:rPr>
          <w:rFonts w:ascii="Palatino Linotype" w:hAnsi="Palatino Linotype" w:cs="Arial"/>
        </w:rPr>
        <w:t>,</w:t>
      </w:r>
      <w:r w:rsidR="000A6837" w:rsidRPr="005E1BD5">
        <w:rPr>
          <w:rFonts w:ascii="Palatino Linotype" w:hAnsi="Palatino Linotype" w:cs="Arial"/>
        </w:rPr>
        <w:t xml:space="preserve"> remitió </w:t>
      </w:r>
      <w:r w:rsidR="00A532BA" w:rsidRPr="005E1BD5">
        <w:rPr>
          <w:rFonts w:ascii="Palatino Linotype" w:hAnsi="Palatino Linotype" w:cs="Arial"/>
        </w:rPr>
        <w:t xml:space="preserve">su respectiva respuesta, </w:t>
      </w:r>
      <w:r w:rsidR="00544AB7">
        <w:rPr>
          <w:rFonts w:ascii="Palatino Linotype" w:hAnsi="Palatino Linotype" w:cs="Arial"/>
        </w:rPr>
        <w:t xml:space="preserve">mediante la cual, manifestó que, fue requerida al área que genera, administra y posee la información solicitada, siendo específicamente, la Dirección de  Desarrollo Económico, Empleo y Promoción </w:t>
      </w:r>
      <w:r w:rsidR="00221CAD">
        <w:rPr>
          <w:rFonts w:ascii="Palatino Linotype" w:hAnsi="Palatino Linotype" w:cs="Arial"/>
        </w:rPr>
        <w:t>al Calzado, la cual,</w:t>
      </w:r>
      <w:r w:rsidR="006C0E67">
        <w:rPr>
          <w:rFonts w:ascii="Palatino Linotype" w:hAnsi="Palatino Linotype" w:cs="Arial"/>
        </w:rPr>
        <w:t xml:space="preserve"> realizó la entrega de </w:t>
      </w:r>
      <w:r w:rsidR="006C0E67">
        <w:rPr>
          <w:rFonts w:ascii="Palatino Linotype" w:hAnsi="Palatino Linotype" w:cs="Arial"/>
        </w:rPr>
        <w:lastRenderedPageBreak/>
        <w:t xml:space="preserve">diversa documentación, entre las que se encuentran: </w:t>
      </w:r>
    </w:p>
    <w:p w14:paraId="1027BB1B" w14:textId="2FCA346F" w:rsidR="006C0E67" w:rsidRDefault="007051DC"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L</w:t>
      </w:r>
      <w:r w:rsidR="006C0E67" w:rsidRPr="006C0E67">
        <w:rPr>
          <w:rFonts w:ascii="Palatino Linotype" w:hAnsi="Palatino Linotype" w:cs="Arial"/>
        </w:rPr>
        <w:t xml:space="preserve">icencia de </w:t>
      </w:r>
      <w:r>
        <w:rPr>
          <w:rFonts w:ascii="Palatino Linotype" w:hAnsi="Palatino Linotype" w:cs="Arial"/>
        </w:rPr>
        <w:t>U</w:t>
      </w:r>
      <w:r w:rsidR="006C0E67" w:rsidRPr="006C0E67">
        <w:rPr>
          <w:rFonts w:ascii="Palatino Linotype" w:hAnsi="Palatino Linotype" w:cs="Arial"/>
        </w:rPr>
        <w:t xml:space="preserve">so de </w:t>
      </w:r>
      <w:r>
        <w:rPr>
          <w:rFonts w:ascii="Palatino Linotype" w:hAnsi="Palatino Linotype" w:cs="Arial"/>
        </w:rPr>
        <w:t>S</w:t>
      </w:r>
      <w:r w:rsidR="006C0E67" w:rsidRPr="006C0E67">
        <w:rPr>
          <w:rFonts w:ascii="Palatino Linotype" w:hAnsi="Palatino Linotype" w:cs="Arial"/>
        </w:rPr>
        <w:t>uelo</w:t>
      </w:r>
      <w:r>
        <w:rPr>
          <w:rFonts w:ascii="Palatino Linotype" w:hAnsi="Palatino Linotype" w:cs="Arial"/>
        </w:rPr>
        <w:t>.</w:t>
      </w:r>
    </w:p>
    <w:p w14:paraId="2493576E" w14:textId="7B4A53CC" w:rsidR="006C0E67" w:rsidRDefault="006C0E67"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N</w:t>
      </w:r>
      <w:r w:rsidRPr="006C0E67">
        <w:rPr>
          <w:rFonts w:ascii="Palatino Linotype" w:hAnsi="Palatino Linotype" w:cs="Arial"/>
        </w:rPr>
        <w:t xml:space="preserve">úmero de </w:t>
      </w:r>
      <w:r>
        <w:rPr>
          <w:rFonts w:ascii="Palatino Linotype" w:hAnsi="Palatino Linotype" w:cs="Arial"/>
        </w:rPr>
        <w:t>R</w:t>
      </w:r>
      <w:r w:rsidRPr="006C0E67">
        <w:rPr>
          <w:rFonts w:ascii="Palatino Linotype" w:hAnsi="Palatino Linotype" w:cs="Arial"/>
        </w:rPr>
        <w:t xml:space="preserve">egistro </w:t>
      </w:r>
      <w:r>
        <w:rPr>
          <w:rFonts w:ascii="Palatino Linotype" w:hAnsi="Palatino Linotype" w:cs="Arial"/>
        </w:rPr>
        <w:t>Am</w:t>
      </w:r>
      <w:r w:rsidRPr="006C0E67">
        <w:rPr>
          <w:rFonts w:ascii="Palatino Linotype" w:hAnsi="Palatino Linotype" w:cs="Arial"/>
        </w:rPr>
        <w:t>biental emitido por la SEMARNAT</w:t>
      </w:r>
      <w:r w:rsidR="007051DC">
        <w:rPr>
          <w:rFonts w:ascii="Palatino Linotype" w:hAnsi="Palatino Linotype" w:cs="Arial"/>
        </w:rPr>
        <w:t>.</w:t>
      </w:r>
    </w:p>
    <w:p w14:paraId="385A7CC4" w14:textId="6D7DB244" w:rsidR="006C0E67" w:rsidRDefault="006C0E67"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sidRPr="006C0E67">
        <w:rPr>
          <w:rFonts w:ascii="Palatino Linotype" w:hAnsi="Palatino Linotype" w:cs="Arial"/>
        </w:rPr>
        <w:t>Plan de Manejo de Residuos Peligroso enviado a la SEMARNAT para su autorización</w:t>
      </w:r>
      <w:r w:rsidR="007051DC">
        <w:rPr>
          <w:rFonts w:ascii="Palatino Linotype" w:hAnsi="Palatino Linotype" w:cs="Arial"/>
        </w:rPr>
        <w:t>.</w:t>
      </w:r>
    </w:p>
    <w:p w14:paraId="4EC8C4CA" w14:textId="0A2CCFF8" w:rsidR="006C0E67" w:rsidRDefault="006C0E67"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Respuesta de la SEMARNAT, al proyecto de </w:t>
      </w:r>
      <w:r w:rsidRPr="006C0E67">
        <w:rPr>
          <w:rFonts w:ascii="Palatino Linotype" w:hAnsi="Palatino Linotype" w:cs="Arial"/>
        </w:rPr>
        <w:t>Plan de Manejo de Residuos Peligroso</w:t>
      </w:r>
      <w:r w:rsidR="007051DC">
        <w:rPr>
          <w:rFonts w:ascii="Palatino Linotype" w:hAnsi="Palatino Linotype" w:cs="Arial"/>
        </w:rPr>
        <w:t>.</w:t>
      </w:r>
    </w:p>
    <w:p w14:paraId="08C1C649" w14:textId="74331AE8" w:rsidR="006C0E67" w:rsidRDefault="006C0E67"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Manifiestos de salida de escoria y residuos</w:t>
      </w:r>
      <w:r w:rsidR="007051DC">
        <w:rPr>
          <w:rFonts w:ascii="Palatino Linotype" w:hAnsi="Palatino Linotype" w:cs="Arial"/>
        </w:rPr>
        <w:t xml:space="preserve"> peligrosos.</w:t>
      </w:r>
    </w:p>
    <w:p w14:paraId="07324A3D" w14:textId="6B3ADD8E" w:rsidR="006C0E67" w:rsidRDefault="007051DC" w:rsidP="00BD446A">
      <w:pPr>
        <w:pStyle w:val="Prrafodelista"/>
        <w:widowControl w:val="0"/>
        <w:numPr>
          <w:ilvl w:val="0"/>
          <w:numId w:val="7"/>
        </w:num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Constancias de Verificación emitidas por Protección Civil </w:t>
      </w:r>
    </w:p>
    <w:p w14:paraId="6E0B6E6A" w14:textId="2BFD47E3" w:rsidR="007051DC" w:rsidRPr="00BA1307" w:rsidRDefault="007051DC"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Cabe señalar, que de toda la documentación remitida mediante respuesta, se advierte únicamente información relacionada con el domicilio: “Avenida 5 de mayo No.</w:t>
      </w:r>
      <w:r w:rsidR="00544AB7">
        <w:rPr>
          <w:rFonts w:ascii="Palatino Linotype" w:hAnsi="Palatino Linotype" w:cs="Arial"/>
        </w:rPr>
        <w:t xml:space="preserve"> </w:t>
      </w:r>
      <w:r>
        <w:rPr>
          <w:rFonts w:ascii="Palatino Linotype" w:hAnsi="Palatino Linotype" w:cs="Arial"/>
        </w:rPr>
        <w:t xml:space="preserve">24, Colonia  </w:t>
      </w:r>
      <w:r w:rsidR="000159AC">
        <w:rPr>
          <w:rFonts w:ascii="Palatino Linotype" w:hAnsi="Palatino Linotype" w:cs="Arial"/>
        </w:rPr>
        <w:t>Reforma, CP. 52100, Municipio de San Mateo Atenco, Estado de México”</w:t>
      </w:r>
      <w:r w:rsidR="00BA1307">
        <w:rPr>
          <w:rFonts w:ascii="Palatino Linotype" w:hAnsi="Palatino Linotype" w:cs="Arial"/>
        </w:rPr>
        <w:t xml:space="preserve">, asimismo, no se omite comentar, la intención del </w:t>
      </w:r>
      <w:r w:rsidR="00BA1307">
        <w:rPr>
          <w:rFonts w:ascii="Palatino Linotype" w:hAnsi="Palatino Linotype" w:cs="Arial"/>
          <w:b/>
        </w:rPr>
        <w:t xml:space="preserve">SUJETO OBLIGADO </w:t>
      </w:r>
      <w:r w:rsidR="00BA1307">
        <w:rPr>
          <w:rFonts w:ascii="Palatino Linotype" w:hAnsi="Palatino Linotype" w:cs="Arial"/>
        </w:rPr>
        <w:t>para remitir información testada, sin embargo, será tema de análisis más adelante ya que se encuentra erróneamente testado algunos datos personales, mismos que se dejaron a la vista del particular.</w:t>
      </w:r>
    </w:p>
    <w:p w14:paraId="715D1F87" w14:textId="77777777" w:rsidR="00221CAD" w:rsidRDefault="00221CAD" w:rsidP="00CC72D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consiguiente, la respuesta emitida por </w:t>
      </w:r>
      <w:r>
        <w:rPr>
          <w:rFonts w:ascii="Palatino Linotype" w:hAnsi="Palatino Linotype" w:cs="Arial"/>
          <w:b/>
        </w:rPr>
        <w:t xml:space="preserve">EL SUJETO OBLIGADO, </w:t>
      </w:r>
      <w:r w:rsidRPr="00221CAD">
        <w:rPr>
          <w:rFonts w:ascii="Palatino Linotype" w:hAnsi="Palatino Linotype" w:cs="Arial"/>
        </w:rPr>
        <w:t>generó</w:t>
      </w:r>
      <w:r>
        <w:rPr>
          <w:rFonts w:ascii="Palatino Linotype" w:hAnsi="Palatino Linotype" w:cs="Arial"/>
          <w:b/>
        </w:rPr>
        <w:t xml:space="preserve"> </w:t>
      </w:r>
      <w:r>
        <w:rPr>
          <w:rFonts w:ascii="Palatino Linotype" w:hAnsi="Palatino Linotype" w:cs="Arial"/>
        </w:rPr>
        <w:t>la inconformidad del</w:t>
      </w:r>
      <w:r>
        <w:rPr>
          <w:rFonts w:ascii="Palatino Linotype" w:hAnsi="Palatino Linotype" w:cs="Arial"/>
          <w:b/>
        </w:rPr>
        <w:t xml:space="preserve"> RECURRENTE </w:t>
      </w:r>
      <w:r>
        <w:rPr>
          <w:rFonts w:ascii="Palatino Linotype" w:hAnsi="Palatino Linotype" w:cs="Arial"/>
        </w:rPr>
        <w:t xml:space="preserve">manifestando para tal efecto lo siguiente: </w:t>
      </w:r>
    </w:p>
    <w:p w14:paraId="47E828D6" w14:textId="670718D4" w:rsidR="00221CAD" w:rsidRDefault="00221CAD" w:rsidP="00CC72D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Como </w:t>
      </w:r>
      <w:r>
        <w:rPr>
          <w:rFonts w:ascii="Palatino Linotype" w:hAnsi="Palatino Linotype" w:cs="Arial"/>
          <w:b/>
        </w:rPr>
        <w:t xml:space="preserve">Acto Impugnado </w:t>
      </w:r>
      <w:r>
        <w:rPr>
          <w:rFonts w:ascii="Palatino Linotype" w:hAnsi="Palatino Linotype" w:cs="Arial"/>
        </w:rPr>
        <w:t xml:space="preserve">señaló lo siguiente: </w:t>
      </w:r>
    </w:p>
    <w:p w14:paraId="3AFF164B" w14:textId="431CBA9D" w:rsidR="00221CAD" w:rsidRPr="00221CAD" w:rsidRDefault="00221CAD" w:rsidP="00221CAD">
      <w:pPr>
        <w:spacing w:before="100" w:beforeAutospacing="1" w:after="100" w:afterAutospacing="1" w:line="360" w:lineRule="auto"/>
        <w:jc w:val="center"/>
        <w:rPr>
          <w:rFonts w:ascii="Palatino Linotype" w:hAnsi="Palatino Linotype" w:cs="Arial"/>
          <w:i/>
          <w:u w:val="single"/>
        </w:rPr>
      </w:pPr>
      <w:r w:rsidRPr="00221CAD">
        <w:rPr>
          <w:rFonts w:ascii="Palatino Linotype" w:hAnsi="Palatino Linotype" w:cs="Arial"/>
          <w:i/>
          <w:u w:val="single"/>
        </w:rPr>
        <w:t>“Respuesta incompleta”</w:t>
      </w:r>
    </w:p>
    <w:p w14:paraId="12925FA3" w14:textId="0EE2B461" w:rsidR="00221CAD" w:rsidRDefault="00221CAD" w:rsidP="00CC72D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como </w:t>
      </w:r>
      <w:r>
        <w:rPr>
          <w:rFonts w:ascii="Palatino Linotype" w:hAnsi="Palatino Linotype" w:cs="Arial"/>
          <w:b/>
        </w:rPr>
        <w:t>Razones o Motivos de Inconformidad</w:t>
      </w:r>
      <w:r>
        <w:rPr>
          <w:rFonts w:ascii="Palatino Linotype" w:hAnsi="Palatino Linotype" w:cs="Arial"/>
        </w:rPr>
        <w:t xml:space="preserve">: </w:t>
      </w:r>
    </w:p>
    <w:p w14:paraId="3B6E3B38" w14:textId="1530A480" w:rsidR="00221CAD" w:rsidRPr="00221CAD" w:rsidRDefault="00221CAD" w:rsidP="00221CAD">
      <w:pPr>
        <w:ind w:left="851" w:right="899"/>
        <w:jc w:val="both"/>
        <w:rPr>
          <w:rFonts w:ascii="Palatino Linotype" w:hAnsi="Palatino Linotype" w:cs="Arial"/>
          <w:i/>
          <w:u w:val="single"/>
        </w:rPr>
      </w:pPr>
      <w:r w:rsidRPr="00221CAD">
        <w:rPr>
          <w:rFonts w:ascii="Palatino Linotype" w:hAnsi="Palatino Linotype" w:cs="Arial"/>
          <w:i/>
          <w:u w:val="single"/>
        </w:rPr>
        <w:lastRenderedPageBreak/>
        <w:t xml:space="preserve">“La información proporcionada </w:t>
      </w:r>
      <w:proofErr w:type="spellStart"/>
      <w:r w:rsidRPr="00221CAD">
        <w:rPr>
          <w:rFonts w:ascii="Palatino Linotype" w:hAnsi="Palatino Linotype" w:cs="Arial"/>
          <w:i/>
          <w:u w:val="single"/>
        </w:rPr>
        <w:t>esta</w:t>
      </w:r>
      <w:proofErr w:type="spellEnd"/>
      <w:r w:rsidRPr="00221CAD">
        <w:rPr>
          <w:rFonts w:ascii="Palatino Linotype" w:hAnsi="Palatino Linotype" w:cs="Arial"/>
          <w:i/>
          <w:u w:val="single"/>
        </w:rPr>
        <w:t xml:space="preserve"> incompleta, derivado de que no anexaron las licencias de uso de suelo y funcionamiento y constancia de verificación de protección civil actualizadas (año 2021 y 2022). Derivado de la respuesta me puedo percatar que falta información de la bodega con domicilio en </w:t>
      </w:r>
      <w:r w:rsidR="00A55063">
        <w:rPr>
          <w:rFonts w:ascii="Palatino Linotype" w:hAnsi="Palatino Linotype" w:cs="Arial"/>
          <w:i/>
          <w:u w:val="single"/>
        </w:rPr>
        <w:t>XXXXX X XX XXXX XXXXXX XXX XXXXXXXXXXX XXXXXXXXXXXXX XXX</w:t>
      </w:r>
      <w:r w:rsidRPr="00221CAD">
        <w:rPr>
          <w:rFonts w:ascii="Palatino Linotype" w:hAnsi="Palatino Linotype" w:cs="Arial"/>
          <w:i/>
          <w:u w:val="single"/>
        </w:rPr>
        <w:t>, por lo que solicito me sean entregadas las licencias de uso de suelo, funcionamiento y constancia de verificación de protección civil actualizadas de dicho domicilio.”</w:t>
      </w:r>
    </w:p>
    <w:p w14:paraId="7949BB4B" w14:textId="31B4BA78" w:rsidR="00CC72DF" w:rsidRPr="00AE7202" w:rsidRDefault="00BA1307" w:rsidP="00141806">
      <w:pPr>
        <w:spacing w:before="100" w:beforeAutospacing="1" w:after="100" w:afterAutospacing="1" w:line="360" w:lineRule="auto"/>
        <w:jc w:val="both"/>
        <w:rPr>
          <w:rFonts w:ascii="Palatino Linotype" w:hAnsi="Palatino Linotype" w:cs="Arial"/>
        </w:rPr>
      </w:pPr>
      <w:r w:rsidRPr="00141806">
        <w:rPr>
          <w:rFonts w:ascii="Palatino Linotype" w:hAnsi="Palatino Linotype" w:cs="Arial"/>
        </w:rPr>
        <w:t xml:space="preserve">Primeramente, nos encontramos en el supuesto de que existió el </w:t>
      </w:r>
      <w:r w:rsidR="00CC72DF" w:rsidRPr="00141806">
        <w:rPr>
          <w:rFonts w:ascii="Palatino Linotype" w:hAnsi="Palatino Linotype" w:cs="Arial"/>
        </w:rPr>
        <w:t xml:space="preserve">pronunciamiento por parte del </w:t>
      </w:r>
      <w:r w:rsidR="00CC72DF" w:rsidRPr="00141806">
        <w:rPr>
          <w:rFonts w:ascii="Palatino Linotype" w:hAnsi="Palatino Linotype" w:cs="Arial"/>
          <w:b/>
        </w:rPr>
        <w:t>SUJETO OBLIGADO</w:t>
      </w:r>
      <w:r w:rsidR="00CC72DF" w:rsidRPr="00141806">
        <w:rPr>
          <w:rFonts w:ascii="Palatino Linotype" w:hAnsi="Palatino Linotype" w:cs="Arial"/>
        </w:rPr>
        <w:t>, a fin de dar respuesta</w:t>
      </w:r>
      <w:r w:rsidR="00141806">
        <w:rPr>
          <w:rFonts w:ascii="Palatino Linotype" w:hAnsi="Palatino Linotype" w:cs="Arial"/>
        </w:rPr>
        <w:t xml:space="preserve"> a la solicitud </w:t>
      </w:r>
      <w:r w:rsidR="00CC72DF" w:rsidRPr="00AE7202">
        <w:rPr>
          <w:rFonts w:ascii="Palatino Linotype" w:hAnsi="Palatino Linotype" w:cs="Arial"/>
        </w:rPr>
        <w:t>planteada</w:t>
      </w:r>
      <w:r w:rsidR="00141806">
        <w:rPr>
          <w:rFonts w:ascii="Palatino Linotype" w:hAnsi="Palatino Linotype" w:cs="Arial"/>
        </w:rPr>
        <w:t xml:space="preserve"> por </w:t>
      </w:r>
      <w:r w:rsidR="00141806">
        <w:rPr>
          <w:rFonts w:ascii="Palatino Linotype" w:hAnsi="Palatino Linotype" w:cs="Arial"/>
          <w:b/>
        </w:rPr>
        <w:t>EL RECURRENTE</w:t>
      </w:r>
      <w:r w:rsidR="00CC72DF" w:rsidRPr="00AE7202">
        <w:rPr>
          <w:rFonts w:ascii="Palatino Linotype" w:hAnsi="Palatino Linotype" w:cs="Arial"/>
        </w:rPr>
        <w:t xml:space="preserve">, </w:t>
      </w:r>
      <w:r w:rsidR="00141806">
        <w:rPr>
          <w:rFonts w:ascii="Palatino Linotype" w:hAnsi="Palatino Linotype" w:cs="Arial"/>
        </w:rPr>
        <w:t xml:space="preserve">por tales motivos cabe aclarar que, </w:t>
      </w:r>
      <w:r w:rsidR="00CC72DF" w:rsidRPr="00AE7202">
        <w:rPr>
          <w:rFonts w:ascii="Palatino Linotype" w:hAnsi="Palatino Linotype" w:cs="Arial"/>
        </w:rPr>
        <w:t xml:space="preserve">este Instituto no está facultado para manifestarse sobre la veracidad </w:t>
      </w:r>
      <w:r w:rsidR="00141806">
        <w:rPr>
          <w:rFonts w:ascii="Palatino Linotype" w:hAnsi="Palatino Linotype" w:cs="Arial"/>
        </w:rPr>
        <w:t>de dicha información</w:t>
      </w:r>
      <w:r w:rsidR="00CC72DF" w:rsidRPr="00AE7202">
        <w:rPr>
          <w:rFonts w:ascii="Palatino Linotype" w:hAnsi="Palatino Linotype" w:cs="Arial"/>
        </w:rPr>
        <w:t xml:space="preserve">, pues conforme al artículo 36 de la Ley de </w:t>
      </w:r>
      <w:r w:rsidR="00141806">
        <w:rPr>
          <w:rFonts w:ascii="Palatino Linotype" w:hAnsi="Palatino Linotype" w:cs="Arial"/>
        </w:rPr>
        <w:t>Transparencia y Acceso a la Información Pública del Estado de México y Municipios</w:t>
      </w:r>
      <w:r w:rsidR="00CC72DF" w:rsidRPr="00AE7202">
        <w:rPr>
          <w:rFonts w:ascii="Palatino Linotype" w:hAnsi="Palatino Linotype" w:cs="Arial"/>
        </w:rPr>
        <w:t xml:space="preserve">, no se encuentra facultado para pronunciarse acerca de la veracidad de la información </w:t>
      </w:r>
      <w:r w:rsidR="00141806">
        <w:rPr>
          <w:rFonts w:ascii="Palatino Linotype" w:hAnsi="Palatino Linotype" w:cs="Arial"/>
        </w:rPr>
        <w:t xml:space="preserve">que sea remitida </w:t>
      </w:r>
      <w:r w:rsidR="00CC72DF" w:rsidRPr="00AE7202">
        <w:rPr>
          <w:rFonts w:ascii="Palatino Linotype" w:hAnsi="Palatino Linotype" w:cs="Arial"/>
        </w:rPr>
        <w:t>por los Sujetos Obligados.</w:t>
      </w:r>
    </w:p>
    <w:p w14:paraId="1CA3173F" w14:textId="77777777" w:rsidR="00CC72DF" w:rsidRPr="00AE7202" w:rsidRDefault="00CC72DF" w:rsidP="00CC72DF">
      <w:pPr>
        <w:spacing w:before="100" w:beforeAutospacing="1" w:after="100" w:afterAutospacing="1" w:line="360" w:lineRule="auto"/>
        <w:jc w:val="both"/>
        <w:rPr>
          <w:rFonts w:ascii="Palatino Linotype" w:hAnsi="Palatino Linotype" w:cs="Arial"/>
          <w:lang w:val="es-ES_tradnl"/>
        </w:rPr>
      </w:pPr>
      <w:r w:rsidRPr="00AE7202">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AB94B1C" w14:textId="5D4BB4C3" w:rsidR="00CC72DF" w:rsidRPr="00AE7202" w:rsidRDefault="00CC72DF" w:rsidP="00CC72DF">
      <w:pPr>
        <w:ind w:left="851" w:right="1041"/>
        <w:jc w:val="both"/>
        <w:rPr>
          <w:rFonts w:ascii="Palatino Linotype" w:hAnsi="Palatino Linotype" w:cs="Arial"/>
          <w:b/>
          <w:i/>
          <w:sz w:val="22"/>
          <w:szCs w:val="20"/>
          <w:lang w:val="es-ES_tradnl"/>
        </w:rPr>
      </w:pPr>
      <w:r w:rsidRPr="00AE7202">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E7202">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AE7202">
        <w:rPr>
          <w:rFonts w:ascii="Palatino Linotype" w:hAnsi="Palatino Linotype" w:cs="Arial"/>
          <w:i/>
          <w:sz w:val="22"/>
          <w:szCs w:val="20"/>
          <w:lang w:val="es-ES_tradnl"/>
        </w:rPr>
        <w:lastRenderedPageBreak/>
        <w:t>Federal de Transparencia y Acceso a la Información Pública Gubernamental no se prevé una causal que permita al Instituto Federal de Acceso a la Información y Protección de Datos conocer, vía recurso revisión, al respecto.</w:t>
      </w:r>
      <w:r w:rsidRPr="00AE7202">
        <w:rPr>
          <w:rFonts w:ascii="Palatino Linotype" w:hAnsi="Palatino Linotype" w:cs="Arial"/>
          <w:b/>
          <w:i/>
          <w:sz w:val="22"/>
          <w:szCs w:val="20"/>
          <w:lang w:val="es-ES_tradnl"/>
        </w:rPr>
        <w:t>”</w:t>
      </w:r>
      <w:r w:rsidRPr="00AE7202">
        <w:rPr>
          <w:rFonts w:ascii="Palatino Linotype" w:hAnsi="Palatino Linotype" w:cs="Arial"/>
          <w:i/>
          <w:sz w:val="22"/>
          <w:szCs w:val="20"/>
          <w:lang w:val="es-ES_tradnl"/>
        </w:rPr>
        <w:t xml:space="preserve"> </w:t>
      </w:r>
      <w:r w:rsidRPr="00AE7202">
        <w:rPr>
          <w:rFonts w:ascii="Palatino Linotype" w:hAnsi="Palatino Linotype" w:cs="Arial"/>
          <w:sz w:val="22"/>
          <w:szCs w:val="20"/>
          <w:lang w:val="es-ES_tradnl"/>
        </w:rPr>
        <w:t>(</w:t>
      </w:r>
      <w:r w:rsidR="009D4EE2" w:rsidRPr="00AE7202">
        <w:rPr>
          <w:rFonts w:ascii="Palatino Linotype" w:hAnsi="Palatino Linotype" w:cs="Arial"/>
          <w:sz w:val="22"/>
          <w:szCs w:val="20"/>
          <w:lang w:val="es-ES_tradnl"/>
        </w:rPr>
        <w:t>S</w:t>
      </w:r>
      <w:r w:rsidRPr="00AE7202">
        <w:rPr>
          <w:rFonts w:ascii="Palatino Linotype" w:hAnsi="Palatino Linotype" w:cs="Arial"/>
          <w:sz w:val="22"/>
          <w:szCs w:val="20"/>
          <w:lang w:val="es-ES_tradnl"/>
        </w:rPr>
        <w:t>ic)</w:t>
      </w:r>
      <w:r w:rsidR="009D4EE2" w:rsidRPr="00AE7202">
        <w:rPr>
          <w:rFonts w:ascii="Palatino Linotype" w:hAnsi="Palatino Linotype" w:cs="Arial"/>
          <w:sz w:val="22"/>
          <w:szCs w:val="20"/>
          <w:lang w:val="es-ES_tradnl"/>
        </w:rPr>
        <w:t>.</w:t>
      </w:r>
    </w:p>
    <w:p w14:paraId="41834877" w14:textId="77777777" w:rsidR="00CC72DF" w:rsidRPr="00AE7202" w:rsidRDefault="00CC72DF" w:rsidP="00CC72DF">
      <w:pPr>
        <w:rPr>
          <w:sz w:val="16"/>
        </w:rPr>
      </w:pPr>
    </w:p>
    <w:p w14:paraId="466669F1" w14:textId="1801DA0C" w:rsidR="0082403E" w:rsidRPr="0082403E" w:rsidRDefault="00141806" w:rsidP="0082403E">
      <w:pPr>
        <w:spacing w:before="100" w:beforeAutospacing="1" w:after="100" w:afterAutospacing="1" w:line="360" w:lineRule="auto"/>
        <w:jc w:val="both"/>
        <w:rPr>
          <w:rFonts w:ascii="Palatino Linotype" w:eastAsia="Calibri" w:hAnsi="Palatino Linotype"/>
          <w:szCs w:val="22"/>
          <w:lang w:val="es-ES_tradnl" w:eastAsia="en-US"/>
        </w:rPr>
      </w:pPr>
      <w:r>
        <w:rPr>
          <w:rFonts w:ascii="Palatino Linotype" w:hAnsi="Palatino Linotype" w:cs="Arial"/>
        </w:rPr>
        <w:t xml:space="preserve">Una vez dicho lo anterior, </w:t>
      </w:r>
      <w:r w:rsidR="0082403E" w:rsidRPr="0082403E">
        <w:rPr>
          <w:rFonts w:ascii="Palatino Linotype" w:hAnsi="Palatino Linotype" w:cs="Arial"/>
          <w:lang w:val="es-ES_tradnl"/>
        </w:rPr>
        <w:t>y previo a entrar de lleno al estudio del fondo del presente asunto</w:t>
      </w:r>
      <w:r w:rsidR="005069E4">
        <w:rPr>
          <w:rFonts w:ascii="Palatino Linotype" w:hAnsi="Palatino Linotype" w:cs="Arial"/>
          <w:lang w:val="es-ES_tradnl"/>
        </w:rPr>
        <w:t xml:space="preserve"> este Órgano Garante</w:t>
      </w:r>
      <w:r w:rsidR="0082403E" w:rsidRPr="0082403E">
        <w:rPr>
          <w:rFonts w:ascii="Palatino Linotype" w:hAnsi="Palatino Linotype" w:cs="Arial"/>
          <w:lang w:val="es-ES_tradnl"/>
        </w:rPr>
        <w:t xml:space="preserve"> considera necesario precisar que</w:t>
      </w:r>
      <w:r w:rsidR="0082403E" w:rsidRPr="0082403E">
        <w:rPr>
          <w:rFonts w:ascii="Calibri" w:eastAsia="Calibri" w:hAnsi="Calibri"/>
          <w:sz w:val="22"/>
          <w:szCs w:val="22"/>
          <w:lang w:val="es-ES_tradnl" w:eastAsia="en-US"/>
        </w:rPr>
        <w:t xml:space="preserve"> </w:t>
      </w:r>
      <w:r w:rsidR="0082403E" w:rsidRPr="0082403E">
        <w:rPr>
          <w:rFonts w:ascii="Palatino Linotype" w:eastAsia="Calibri" w:hAnsi="Palatino Linotype"/>
          <w:b/>
          <w:szCs w:val="22"/>
          <w:lang w:val="es-ES_tradnl" w:eastAsia="en-US"/>
        </w:rPr>
        <w:t xml:space="preserve">EL RECURRENTE </w:t>
      </w:r>
      <w:r w:rsidR="0082403E" w:rsidRPr="005069E4">
        <w:rPr>
          <w:rFonts w:ascii="Palatino Linotype" w:eastAsia="Calibri" w:hAnsi="Palatino Linotype"/>
          <w:szCs w:val="22"/>
          <w:lang w:val="es-ES_tradnl" w:eastAsia="en-US"/>
        </w:rPr>
        <w:t xml:space="preserve">se </w:t>
      </w:r>
      <w:r w:rsidR="0082403E" w:rsidRPr="0082403E">
        <w:rPr>
          <w:rFonts w:ascii="Palatino Linotype" w:eastAsia="Calibri" w:hAnsi="Palatino Linotype"/>
          <w:szCs w:val="22"/>
          <w:lang w:val="es-ES_tradnl" w:eastAsia="en-US"/>
        </w:rPr>
        <w:t>dolió</w:t>
      </w:r>
      <w:r w:rsidR="0082403E">
        <w:rPr>
          <w:rFonts w:ascii="Palatino Linotype" w:eastAsia="Calibri" w:hAnsi="Palatino Linotype"/>
          <w:szCs w:val="22"/>
          <w:lang w:val="es-ES_tradnl" w:eastAsia="en-US"/>
        </w:rPr>
        <w:t xml:space="preserve"> respecto a la entrega de información incompleta, pues señaló en el apartado de Razones o Motivos de Inconformidad lo siguiente: </w:t>
      </w:r>
      <w:r w:rsidR="0082403E" w:rsidRPr="0082403E">
        <w:rPr>
          <w:rFonts w:ascii="Palatino Linotype" w:eastAsia="Calibri" w:hAnsi="Palatino Linotype"/>
          <w:i/>
          <w:szCs w:val="22"/>
          <w:lang w:val="es-ES_tradnl" w:eastAsia="en-US"/>
        </w:rPr>
        <w:t>“no anexaron las licencias de uso de suelo y funcionamiento y constancia de verificación de protección civil actualizadas (año 2021 y 2022).” (Sic)</w:t>
      </w:r>
      <w:r w:rsidR="0082403E">
        <w:rPr>
          <w:rFonts w:ascii="Palatino Linotype" w:eastAsia="Calibri" w:hAnsi="Palatino Linotype"/>
          <w:i/>
          <w:szCs w:val="22"/>
          <w:lang w:val="es-ES_tradnl" w:eastAsia="en-US"/>
        </w:rPr>
        <w:t xml:space="preserve">; </w:t>
      </w:r>
      <w:r w:rsidR="0082403E">
        <w:rPr>
          <w:rFonts w:ascii="Palatino Linotype" w:eastAsia="Calibri" w:hAnsi="Palatino Linotype"/>
          <w:szCs w:val="22"/>
          <w:lang w:val="es-ES_tradnl" w:eastAsia="en-US"/>
        </w:rPr>
        <w:t xml:space="preserve">asimismo, fue referido por el propio solicitante, lo siguiente: </w:t>
      </w:r>
      <w:r w:rsidR="00832C3C" w:rsidRPr="00832C3C">
        <w:rPr>
          <w:rFonts w:ascii="Palatino Linotype" w:eastAsia="Calibri" w:hAnsi="Palatino Linotype"/>
          <w:i/>
          <w:szCs w:val="22"/>
          <w:lang w:val="es-ES_tradnl" w:eastAsia="en-US"/>
        </w:rPr>
        <w:t xml:space="preserve">“Derivado de la respuesta me puedo percatar que falta información de la bodega con domicilio en </w:t>
      </w:r>
      <w:r w:rsidR="00A55063">
        <w:rPr>
          <w:rFonts w:ascii="Palatino Linotype" w:eastAsia="Calibri" w:hAnsi="Palatino Linotype"/>
          <w:i/>
          <w:szCs w:val="22"/>
          <w:lang w:val="es-ES_tradnl" w:eastAsia="en-US"/>
        </w:rPr>
        <w:t>XXXXX X XX XXXX XXXXXX XXX XXXXXXXXXXX XXXXXXXXXXXXX XXX</w:t>
      </w:r>
      <w:r w:rsidR="00832C3C" w:rsidRPr="00832C3C">
        <w:rPr>
          <w:rFonts w:ascii="Palatino Linotype" w:eastAsia="Calibri" w:hAnsi="Palatino Linotype"/>
          <w:i/>
          <w:szCs w:val="22"/>
          <w:lang w:val="es-ES_tradnl" w:eastAsia="en-US"/>
        </w:rPr>
        <w:t>, por lo que solicito me sean entregadas las licencias de uso de suelo, funcionamiento y constancia de verificación de protección civil actualizadas de dicho domicilio”</w:t>
      </w:r>
      <w:r w:rsidR="00832C3C">
        <w:rPr>
          <w:rFonts w:ascii="Palatino Linotype" w:eastAsia="Calibri" w:hAnsi="Palatino Linotype"/>
          <w:szCs w:val="22"/>
          <w:lang w:val="es-ES_tradnl" w:eastAsia="en-US"/>
        </w:rPr>
        <w:t xml:space="preserve"> (Sic).</w:t>
      </w:r>
      <w:r w:rsidR="0082403E" w:rsidRPr="0082403E">
        <w:rPr>
          <w:rFonts w:ascii="Palatino Linotype" w:eastAsia="Calibri" w:hAnsi="Palatino Linotype"/>
          <w:i/>
          <w:szCs w:val="22"/>
          <w:lang w:val="es-ES_tradnl" w:eastAsia="en-US"/>
        </w:rPr>
        <w:t xml:space="preserve"> </w:t>
      </w:r>
      <w:r w:rsidR="0082403E" w:rsidRPr="0082403E">
        <w:rPr>
          <w:rFonts w:ascii="Palatino Linotype" w:eastAsia="Calibri" w:hAnsi="Palatino Linotype"/>
          <w:szCs w:val="22"/>
          <w:lang w:val="es-ES_tradnl" w:eastAsia="en-US"/>
        </w:rPr>
        <w:t xml:space="preserve">ante tales manifestaciones es claro que el particular únicamente se inconformó de la entrega de la información incompleta; sin embargo, </w:t>
      </w:r>
      <w:r w:rsidR="00832C3C">
        <w:rPr>
          <w:rFonts w:ascii="Palatino Linotype" w:eastAsia="Calibri" w:hAnsi="Palatino Linotype"/>
          <w:szCs w:val="22"/>
          <w:lang w:val="es-ES_tradnl" w:eastAsia="en-US"/>
        </w:rPr>
        <w:t>este Órgano Garante</w:t>
      </w:r>
      <w:r w:rsidR="0082403E" w:rsidRPr="0082403E">
        <w:rPr>
          <w:rFonts w:ascii="Palatino Linotype" w:eastAsia="Calibri" w:hAnsi="Palatino Linotype"/>
          <w:szCs w:val="22"/>
          <w:lang w:val="es-ES_tradnl" w:eastAsia="en-US"/>
        </w:rPr>
        <w:t xml:space="preserve"> no advirtió motivo de inconformidad respecto, a </w:t>
      </w:r>
      <w:r w:rsidR="00832C3C">
        <w:rPr>
          <w:rFonts w:ascii="Palatino Linotype" w:eastAsia="Calibri" w:hAnsi="Palatino Linotype"/>
          <w:szCs w:val="22"/>
          <w:lang w:val="es-ES_tradnl" w:eastAsia="en-US"/>
        </w:rPr>
        <w:t>la información que fue remitida en respuesta</w:t>
      </w:r>
      <w:r w:rsidR="0082403E" w:rsidRPr="0082403E">
        <w:rPr>
          <w:rFonts w:ascii="Palatino Linotype" w:eastAsia="Calibri" w:hAnsi="Palatino Linotype"/>
          <w:szCs w:val="22"/>
          <w:lang w:val="es-ES_tradnl" w:eastAsia="en-US"/>
        </w:rPr>
        <w:t xml:space="preserve">; </w:t>
      </w:r>
      <w:r w:rsidR="0082403E" w:rsidRPr="009E559D">
        <w:rPr>
          <w:rFonts w:ascii="Palatino Linotype" w:eastAsia="Calibri" w:hAnsi="Palatino Linotype"/>
          <w:szCs w:val="22"/>
          <w:lang w:val="es-ES_tradnl" w:eastAsia="en-US"/>
        </w:rPr>
        <w:t xml:space="preserve">por el contrario, únicamente se duele </w:t>
      </w:r>
      <w:r w:rsidR="00832C3C" w:rsidRPr="009E559D">
        <w:rPr>
          <w:rFonts w:ascii="Palatino Linotype" w:eastAsia="Calibri" w:hAnsi="Palatino Linotype"/>
          <w:szCs w:val="22"/>
          <w:lang w:val="es-ES_tradnl" w:eastAsia="en-US"/>
        </w:rPr>
        <w:t xml:space="preserve">de </w:t>
      </w:r>
      <w:r w:rsidR="0082403E" w:rsidRPr="009E559D">
        <w:rPr>
          <w:rFonts w:ascii="Palatino Linotype" w:eastAsia="Calibri" w:hAnsi="Palatino Linotype"/>
          <w:szCs w:val="22"/>
          <w:lang w:val="es-ES_tradnl" w:eastAsia="en-US"/>
        </w:rPr>
        <w:t>la entrega</w:t>
      </w:r>
      <w:r w:rsidR="00832C3C" w:rsidRPr="009E559D">
        <w:rPr>
          <w:rFonts w:ascii="Palatino Linotype" w:eastAsia="Calibri" w:hAnsi="Palatino Linotype"/>
          <w:szCs w:val="22"/>
          <w:lang w:val="es-ES_tradnl" w:eastAsia="en-US"/>
        </w:rPr>
        <w:t xml:space="preserve"> de información</w:t>
      </w:r>
      <w:r w:rsidR="0082403E" w:rsidRPr="009E559D">
        <w:rPr>
          <w:rFonts w:ascii="Palatino Linotype" w:eastAsia="Calibri" w:hAnsi="Palatino Linotype"/>
          <w:szCs w:val="22"/>
          <w:lang w:val="es-ES_tradnl" w:eastAsia="en-US"/>
        </w:rPr>
        <w:t xml:space="preserve"> incompleta</w:t>
      </w:r>
      <w:r w:rsidR="00832C3C" w:rsidRPr="009E559D">
        <w:rPr>
          <w:rFonts w:ascii="Palatino Linotype" w:eastAsia="Calibri" w:hAnsi="Palatino Linotype"/>
          <w:szCs w:val="22"/>
          <w:lang w:val="es-ES_tradnl" w:eastAsia="en-US"/>
        </w:rPr>
        <w:t>, como ya fue referido</w:t>
      </w:r>
      <w:r w:rsidR="0082403E" w:rsidRPr="009E559D">
        <w:rPr>
          <w:rFonts w:ascii="Palatino Linotype" w:eastAsia="Calibri" w:hAnsi="Palatino Linotype"/>
          <w:szCs w:val="22"/>
          <w:lang w:val="es-ES_tradnl" w:eastAsia="en-US"/>
        </w:rPr>
        <w:t>; por lo que, la</w:t>
      </w:r>
      <w:r w:rsidR="00832C3C" w:rsidRPr="009E559D">
        <w:rPr>
          <w:rFonts w:ascii="Palatino Linotype" w:eastAsia="Calibri" w:hAnsi="Palatino Linotype"/>
          <w:szCs w:val="22"/>
          <w:lang w:val="es-ES_tradnl" w:eastAsia="en-US"/>
        </w:rPr>
        <w:t xml:space="preserve"> información entregada en la respuesta, misma </w:t>
      </w:r>
      <w:r w:rsidR="0082403E" w:rsidRPr="009E559D">
        <w:rPr>
          <w:rFonts w:ascii="Palatino Linotype" w:eastAsia="Calibri" w:hAnsi="Palatino Linotype"/>
          <w:szCs w:val="22"/>
          <w:lang w:val="es-ES_tradnl" w:eastAsia="en-US"/>
        </w:rPr>
        <w:t>que no fue impugnada debe declararse consentida,</w:t>
      </w:r>
      <w:r w:rsidR="0082403E" w:rsidRPr="0082403E">
        <w:rPr>
          <w:rFonts w:ascii="Palatino Linotype" w:eastAsia="Calibri" w:hAnsi="Palatino Linotype"/>
          <w:szCs w:val="22"/>
          <w:lang w:val="es-ES_tradnl" w:eastAsia="en-US"/>
        </w:rPr>
        <w:t xml:space="preserve"> toda vez que al no realizar manifestaciones de inconformidad respecto de la</w:t>
      </w:r>
      <w:r w:rsidR="00832C3C">
        <w:rPr>
          <w:rFonts w:ascii="Palatino Linotype" w:eastAsia="Calibri" w:hAnsi="Palatino Linotype"/>
          <w:szCs w:val="22"/>
          <w:lang w:val="es-ES_tradnl" w:eastAsia="en-US"/>
        </w:rPr>
        <w:t xml:space="preserve"> documentación </w:t>
      </w:r>
      <w:r w:rsidR="0082403E" w:rsidRPr="0082403E">
        <w:rPr>
          <w:rFonts w:ascii="Palatino Linotype" w:eastAsia="Calibri" w:hAnsi="Palatino Linotype"/>
          <w:szCs w:val="22"/>
          <w:lang w:val="es-ES_tradnl" w:eastAsia="en-US"/>
        </w:rPr>
        <w:t xml:space="preserve">proporcionada; no pueden producirse efectos jurídicos tendentes a revocar, confirmar o modificar el acto reclamado, ya que no realizó manifestación alguna al respecto. </w:t>
      </w:r>
    </w:p>
    <w:p w14:paraId="61FB1C8A" w14:textId="77777777" w:rsidR="0082403E" w:rsidRPr="0082403E" w:rsidRDefault="0082403E" w:rsidP="0082403E">
      <w:pPr>
        <w:spacing w:before="100" w:beforeAutospacing="1" w:after="100" w:afterAutospacing="1" w:line="360" w:lineRule="auto"/>
        <w:jc w:val="both"/>
        <w:rPr>
          <w:rFonts w:ascii="Palatino Linotype" w:eastAsia="Calibri" w:hAnsi="Palatino Linotype"/>
          <w:szCs w:val="22"/>
          <w:lang w:val="es-ES_tradnl" w:eastAsia="en-US"/>
        </w:rPr>
      </w:pPr>
      <w:r w:rsidRPr="0082403E">
        <w:rPr>
          <w:rFonts w:ascii="Palatino Linotype" w:eastAsia="Calibri" w:hAnsi="Palatino Linotype"/>
          <w:szCs w:val="22"/>
          <w:lang w:val="es-ES_tradnl" w:eastAsia="en-US"/>
        </w:rPr>
        <w:lastRenderedPageBreak/>
        <w:t>Sirve de sustento, la tesis jurisprudencial número VI.3o.C. J/60, publicada en el Semanario Judicial de la Federación y su Gaceta bajo el número de registro 176,608 que a la letra dice:</w:t>
      </w:r>
    </w:p>
    <w:p w14:paraId="7982B9BD" w14:textId="77777777" w:rsidR="0082403E" w:rsidRPr="0082403E" w:rsidRDefault="0082403E" w:rsidP="0082403E">
      <w:pPr>
        <w:ind w:left="851" w:right="616"/>
        <w:jc w:val="both"/>
        <w:rPr>
          <w:rFonts w:ascii="Palatino Linotype" w:eastAsia="Calibri" w:hAnsi="Palatino Linotype"/>
          <w:i/>
          <w:sz w:val="22"/>
          <w:szCs w:val="22"/>
          <w:lang w:val="es-ES_tradnl" w:eastAsia="en-US"/>
        </w:rPr>
      </w:pPr>
      <w:r w:rsidRPr="0082403E">
        <w:rPr>
          <w:rFonts w:ascii="Palatino Linotype" w:eastAsia="Calibri" w:hAnsi="Palatino Linotype"/>
          <w:b/>
          <w:bCs/>
          <w:i/>
          <w:sz w:val="22"/>
          <w:szCs w:val="22"/>
          <w:lang w:val="es-ES_tradnl" w:eastAsia="en-US"/>
        </w:rPr>
        <w:t xml:space="preserve">“ACTOS CONSENTIDOS. SON LOS QUE NO SE IMPUGNAN MEDIANTE EL RECURSO IDÓNEO. </w:t>
      </w:r>
      <w:r w:rsidRPr="0082403E">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71C7F2C" w14:textId="4092989F" w:rsidR="0082403E" w:rsidRPr="0082403E" w:rsidRDefault="0082403E" w:rsidP="0082403E">
      <w:pPr>
        <w:spacing w:before="100" w:beforeAutospacing="1" w:after="100" w:afterAutospacing="1" w:line="360" w:lineRule="auto"/>
        <w:jc w:val="both"/>
        <w:rPr>
          <w:rFonts w:ascii="Palatino Linotype" w:eastAsia="Calibri" w:hAnsi="Palatino Linotype"/>
          <w:szCs w:val="22"/>
          <w:lang w:val="es-ES_tradnl" w:eastAsia="en-US"/>
        </w:rPr>
      </w:pPr>
      <w:r w:rsidRPr="0082403E">
        <w:rPr>
          <w:rFonts w:ascii="Palatino Linotype" w:eastAsia="Calibri" w:hAnsi="Palatino Linotype"/>
          <w:szCs w:val="22"/>
          <w:lang w:val="es-ES_tradnl" w:eastAsia="en-US"/>
        </w:rPr>
        <w:t>Lo anterior es así, debido a que cuando el particular</w:t>
      </w:r>
      <w:r w:rsidRPr="0082403E">
        <w:rPr>
          <w:rFonts w:ascii="Palatino Linotype" w:eastAsia="Calibri" w:hAnsi="Palatino Linotype"/>
          <w:b/>
          <w:szCs w:val="22"/>
          <w:lang w:val="es-ES_tradnl" w:eastAsia="en-US"/>
        </w:rPr>
        <w:t xml:space="preserve"> </w:t>
      </w:r>
      <w:r w:rsidRPr="0082403E">
        <w:rPr>
          <w:rFonts w:ascii="Palatino Linotype" w:eastAsia="Calibri" w:hAnsi="Palatino Linotype"/>
          <w:szCs w:val="22"/>
          <w:lang w:val="es-ES_tradnl" w:eastAsia="en-US"/>
        </w:rPr>
        <w:t xml:space="preserve">impugnó la respuesta del </w:t>
      </w:r>
      <w:r w:rsidRPr="0082403E">
        <w:rPr>
          <w:rFonts w:ascii="Palatino Linotype" w:eastAsia="Calibri" w:hAnsi="Palatino Linotype"/>
          <w:b/>
          <w:szCs w:val="22"/>
          <w:lang w:val="es-ES_tradnl" w:eastAsia="en-US"/>
        </w:rPr>
        <w:t>SUJETO OBLIGADO</w:t>
      </w:r>
      <w:r w:rsidRPr="0082403E">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82403E">
        <w:rPr>
          <w:rFonts w:ascii="Palatino Linotype" w:eastAsia="Calibri" w:hAnsi="Palatino Linotype"/>
          <w:b/>
          <w:szCs w:val="22"/>
          <w:lang w:val="es-ES_tradnl" w:eastAsia="en-US"/>
        </w:rPr>
        <w:t>EL RECURRENTE</w:t>
      </w:r>
      <w:r w:rsidRPr="0082403E">
        <w:rPr>
          <w:rFonts w:ascii="Palatino Linotype" w:eastAsia="Calibri" w:hAnsi="Palatino Linotype"/>
          <w:szCs w:val="22"/>
          <w:lang w:val="es-ES_tradnl" w:eastAsia="en-US"/>
        </w:rPr>
        <w:t xml:space="preserve"> está conforme con </w:t>
      </w:r>
      <w:r w:rsidR="00751B8B">
        <w:rPr>
          <w:rFonts w:ascii="Palatino Linotype" w:eastAsia="Calibri" w:hAnsi="Palatino Linotype"/>
          <w:szCs w:val="22"/>
          <w:lang w:val="es-ES_tradnl" w:eastAsia="en-US"/>
        </w:rPr>
        <w:t xml:space="preserve">parte de </w:t>
      </w:r>
      <w:r w:rsidRPr="0082403E">
        <w:rPr>
          <w:rFonts w:ascii="Palatino Linotype" w:eastAsia="Calibri" w:hAnsi="Palatino Linotype"/>
          <w:szCs w:val="22"/>
          <w:lang w:val="es-ES_tradnl" w:eastAsia="en-US"/>
        </w:rPr>
        <w:t xml:space="preserve">la respuesta proporcionada por </w:t>
      </w:r>
      <w:r w:rsidRPr="0082403E">
        <w:rPr>
          <w:rFonts w:ascii="Palatino Linotype" w:eastAsia="Calibri" w:hAnsi="Palatino Linotype"/>
          <w:b/>
          <w:szCs w:val="22"/>
          <w:lang w:val="es-ES_tradnl" w:eastAsia="en-US"/>
        </w:rPr>
        <w:t>EL SUJETO OBLIGADO,</w:t>
      </w:r>
      <w:r w:rsidRPr="0082403E">
        <w:rPr>
          <w:rFonts w:ascii="Palatino Linotype" w:eastAsia="Calibri" w:hAnsi="Palatino Linotype"/>
          <w:szCs w:val="22"/>
          <w:lang w:val="es-ES_tradnl" w:eastAsia="en-US"/>
        </w:rPr>
        <w:t xml:space="preserve"> al no contravenir la </w:t>
      </w:r>
      <w:r w:rsidR="00751B8B">
        <w:rPr>
          <w:rFonts w:ascii="Palatino Linotype" w:eastAsia="Calibri" w:hAnsi="Palatino Linotype"/>
          <w:szCs w:val="22"/>
          <w:lang w:val="es-ES_tradnl" w:eastAsia="en-US"/>
        </w:rPr>
        <w:t>totalidad de ella</w:t>
      </w:r>
      <w:r w:rsidRPr="0082403E">
        <w:rPr>
          <w:rFonts w:ascii="Palatino Linotype" w:eastAsia="Calibri" w:hAnsi="Palatino Linotype"/>
          <w:szCs w:val="22"/>
          <w:lang w:val="es-ES_tradnl" w:eastAsia="en-US"/>
        </w:rPr>
        <w:t xml:space="preserve">. </w:t>
      </w:r>
    </w:p>
    <w:p w14:paraId="0B478A0A" w14:textId="3F730B3D" w:rsidR="0082403E" w:rsidRPr="0082403E" w:rsidRDefault="0082403E" w:rsidP="0082403E">
      <w:pPr>
        <w:spacing w:before="100" w:beforeAutospacing="1" w:after="100" w:afterAutospacing="1" w:line="360" w:lineRule="auto"/>
        <w:jc w:val="both"/>
        <w:rPr>
          <w:rFonts w:ascii="Palatino Linotype" w:eastAsia="Calibri" w:hAnsi="Palatino Linotype"/>
          <w:szCs w:val="22"/>
          <w:lang w:val="es-ES_tradnl" w:eastAsia="en-US"/>
        </w:rPr>
      </w:pPr>
      <w:r w:rsidRPr="0082403E">
        <w:rPr>
          <w:rFonts w:ascii="Palatino Linotype" w:eastAsia="Calibri" w:hAnsi="Palatino Linotype"/>
          <w:szCs w:val="22"/>
          <w:lang w:val="es-ES_tradnl" w:eastAsia="en-US"/>
        </w:rPr>
        <w:t xml:space="preserve">Atento a </w:t>
      </w:r>
      <w:r w:rsidR="00751B8B">
        <w:rPr>
          <w:rFonts w:ascii="Palatino Linotype" w:eastAsia="Calibri" w:hAnsi="Palatino Linotype"/>
          <w:szCs w:val="22"/>
          <w:lang w:val="es-ES_tradnl" w:eastAsia="en-US"/>
        </w:rPr>
        <w:t>lo anterior</w:t>
      </w:r>
      <w:r w:rsidRPr="0082403E">
        <w:rPr>
          <w:rFonts w:ascii="Palatino Linotype" w:eastAsia="Calibri" w:hAnsi="Palatino Linotype"/>
          <w:szCs w:val="22"/>
          <w:lang w:val="es-ES_tradnl" w:eastAsia="en-US"/>
        </w:rPr>
        <w:t>, es importante traer a contexto la Tesis Jurisprudencial Número 3ª./J.7/91, Publicada en el Semanario Judicial de la Federación y su Gaceta bajo el número de registro 174,177, que establece lo siguiente:</w:t>
      </w:r>
    </w:p>
    <w:p w14:paraId="528746F2" w14:textId="77777777" w:rsidR="0082403E" w:rsidRPr="0082403E" w:rsidRDefault="0082403E" w:rsidP="0082403E">
      <w:pPr>
        <w:ind w:left="851" w:right="616"/>
        <w:jc w:val="both"/>
        <w:rPr>
          <w:rFonts w:ascii="Palatino Linotype" w:eastAsia="Calibri" w:hAnsi="Palatino Linotype"/>
          <w:bCs/>
          <w:i/>
          <w:iCs/>
          <w:sz w:val="22"/>
          <w:szCs w:val="22"/>
          <w:lang w:val="es-ES_tradnl" w:eastAsia="en-US"/>
        </w:rPr>
      </w:pPr>
      <w:r w:rsidRPr="0082403E">
        <w:rPr>
          <w:rFonts w:ascii="Palatino Linotype" w:eastAsia="Calibri" w:hAnsi="Palatino Linotype"/>
          <w:b/>
          <w:i/>
          <w:sz w:val="22"/>
          <w:szCs w:val="22"/>
          <w:lang w:val="es-ES_tradnl" w:eastAsia="en-US"/>
        </w:rPr>
        <w:t xml:space="preserve">“REVISIÓN EN AMPARO. LOS RESOLUTIVOS NO COMBATIDOS DEBEN DECLARARSE FIRMES. </w:t>
      </w:r>
      <w:r w:rsidRPr="0082403E">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2403E">
        <w:rPr>
          <w:rFonts w:ascii="Palatino Linotype" w:eastAsia="Calibri" w:hAnsi="Palatino Linotype"/>
          <w:i/>
          <w:sz w:val="22"/>
          <w:szCs w:val="22"/>
          <w:lang w:val="es-ES_tradnl" w:eastAsia="en-US"/>
        </w:rPr>
        <w:t>todos</w:t>
      </w:r>
      <w:r w:rsidRPr="0082403E">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B99D4A" w14:textId="3E063673" w:rsidR="0082403E" w:rsidRPr="0082403E" w:rsidRDefault="0082403E" w:rsidP="00751B8B">
      <w:pPr>
        <w:spacing w:before="100" w:beforeAutospacing="1" w:after="100" w:afterAutospacing="1" w:line="360" w:lineRule="auto"/>
        <w:jc w:val="both"/>
        <w:rPr>
          <w:rFonts w:ascii="Palatino Linotype" w:eastAsia="Calibri" w:hAnsi="Palatino Linotype"/>
          <w:szCs w:val="22"/>
          <w:lang w:eastAsia="en-US"/>
        </w:rPr>
      </w:pPr>
      <w:r w:rsidRPr="0082403E">
        <w:rPr>
          <w:rFonts w:ascii="Palatino Linotype" w:eastAsia="Calibri" w:hAnsi="Palatino Linotype"/>
          <w:szCs w:val="22"/>
          <w:lang w:eastAsia="en-US"/>
        </w:rPr>
        <w:t xml:space="preserve">Por ello, este Instituto obvia el análisis de la competencia por parte del </w:t>
      </w:r>
      <w:r w:rsidRPr="0082403E">
        <w:rPr>
          <w:rFonts w:ascii="Palatino Linotype" w:eastAsia="Calibri" w:hAnsi="Palatino Linotype"/>
          <w:b/>
          <w:szCs w:val="22"/>
          <w:lang w:eastAsia="en-US"/>
        </w:rPr>
        <w:t xml:space="preserve">SUJETO </w:t>
      </w:r>
      <w:r w:rsidR="00751B8B">
        <w:rPr>
          <w:rFonts w:ascii="Palatino Linotype" w:eastAsia="Calibri" w:hAnsi="Palatino Linotype"/>
          <w:b/>
          <w:szCs w:val="22"/>
          <w:lang w:eastAsia="en-US"/>
        </w:rPr>
        <w:t xml:space="preserve"> </w:t>
      </w:r>
      <w:r w:rsidR="005069E4">
        <w:rPr>
          <w:rFonts w:ascii="Palatino Linotype" w:eastAsia="Calibri" w:hAnsi="Palatino Linotype"/>
          <w:b/>
          <w:szCs w:val="22"/>
          <w:lang w:eastAsia="en-US"/>
        </w:rPr>
        <w:t>O</w:t>
      </w:r>
      <w:r w:rsidRPr="0082403E">
        <w:rPr>
          <w:rFonts w:ascii="Palatino Linotype" w:eastAsia="Calibri" w:hAnsi="Palatino Linotype"/>
          <w:b/>
          <w:szCs w:val="22"/>
          <w:lang w:eastAsia="en-US"/>
        </w:rPr>
        <w:t>BLIGADO</w:t>
      </w:r>
      <w:r w:rsidRPr="0082403E">
        <w:rPr>
          <w:rFonts w:ascii="Palatino Linotype" w:eastAsia="Calibri" w:hAnsi="Palatino Linotype"/>
          <w:szCs w:val="22"/>
          <w:lang w:eastAsia="en-US"/>
        </w:rPr>
        <w:t xml:space="preserve">, para generar, administrar o poseer la información solicitada, dado que </w:t>
      </w:r>
      <w:r w:rsidRPr="0082403E">
        <w:rPr>
          <w:rFonts w:ascii="Palatino Linotype" w:eastAsia="Calibri" w:hAnsi="Palatino Linotype"/>
          <w:szCs w:val="22"/>
          <w:lang w:eastAsia="en-US"/>
        </w:rPr>
        <w:lastRenderedPageBreak/>
        <w:t>éste ha asumido la misma, en razón de que en su respuesta le hizo entre</w:t>
      </w:r>
      <w:r w:rsidR="00751B8B">
        <w:rPr>
          <w:rFonts w:ascii="Palatino Linotype" w:eastAsia="Calibri" w:hAnsi="Palatino Linotype"/>
          <w:szCs w:val="22"/>
          <w:lang w:eastAsia="en-US"/>
        </w:rPr>
        <w:t>ga a</w:t>
      </w:r>
      <w:r w:rsidRPr="0082403E">
        <w:rPr>
          <w:rFonts w:ascii="Palatino Linotype" w:eastAsia="Calibri" w:hAnsi="Palatino Linotype"/>
          <w:szCs w:val="22"/>
          <w:lang w:eastAsia="en-US"/>
        </w:rPr>
        <w:t xml:space="preserve">l hoy </w:t>
      </w:r>
      <w:r w:rsidRPr="0082403E">
        <w:rPr>
          <w:rFonts w:ascii="Palatino Linotype" w:eastAsia="Calibri" w:hAnsi="Palatino Linotype"/>
          <w:b/>
          <w:szCs w:val="22"/>
          <w:lang w:eastAsia="en-US"/>
        </w:rPr>
        <w:t xml:space="preserve">RECURRENTE </w:t>
      </w:r>
      <w:r w:rsidRPr="0082403E">
        <w:rPr>
          <w:rFonts w:ascii="Palatino Linotype" w:eastAsia="Calibri" w:hAnsi="Palatino Linotype"/>
          <w:szCs w:val="22"/>
          <w:lang w:eastAsia="en-US"/>
        </w:rPr>
        <w:t>de parte de la información solicitada.</w:t>
      </w:r>
    </w:p>
    <w:p w14:paraId="0804B768" w14:textId="6735314C" w:rsidR="00A44B7A" w:rsidRPr="009E559D" w:rsidRDefault="003E4F64"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AE7202">
        <w:rPr>
          <w:rFonts w:ascii="Palatino Linotype" w:hAnsi="Palatino Linotype" w:cs="Arial"/>
        </w:rPr>
        <w:t>Por todo lo hasta aqu</w:t>
      </w:r>
      <w:r w:rsidR="00472984" w:rsidRPr="00AE7202">
        <w:rPr>
          <w:rFonts w:ascii="Palatino Linotype" w:hAnsi="Palatino Linotype" w:cs="Arial"/>
        </w:rPr>
        <w:t>í expuesto, este Órgano Garante no pasa inadvertido las manifestaciones que fueron vertidas por</w:t>
      </w:r>
      <w:r w:rsidR="00422257">
        <w:rPr>
          <w:rFonts w:ascii="Palatino Linotype" w:hAnsi="Palatino Linotype" w:cs="Arial"/>
        </w:rPr>
        <w:t xml:space="preserve"> </w:t>
      </w:r>
      <w:r w:rsidR="00422257">
        <w:rPr>
          <w:rFonts w:ascii="Palatino Linotype" w:hAnsi="Palatino Linotype" w:cs="Arial"/>
          <w:b/>
        </w:rPr>
        <w:t xml:space="preserve">EL RECURRENTE, </w:t>
      </w:r>
      <w:r w:rsidR="00A44B7A">
        <w:rPr>
          <w:rFonts w:ascii="Palatino Linotype" w:hAnsi="Palatino Linotype" w:cs="Arial"/>
        </w:rPr>
        <w:t xml:space="preserve">toda vez que, si bien es cierto, hubo entrega de información mediante la respuesta proporcionada, lo que es de señalar, es la apreciación que tuvo el solicitante para referir que no le fueron </w:t>
      </w:r>
      <w:r w:rsidR="00A44B7A" w:rsidRPr="009E559D">
        <w:rPr>
          <w:rFonts w:ascii="Palatino Linotype" w:hAnsi="Palatino Linotype" w:cs="Arial"/>
        </w:rPr>
        <w:t xml:space="preserve">proporcionados </w:t>
      </w:r>
      <w:r w:rsidR="00F86537" w:rsidRPr="009E559D">
        <w:rPr>
          <w:rFonts w:ascii="Palatino Linotype" w:hAnsi="Palatino Linotype" w:cs="Arial"/>
        </w:rPr>
        <w:t xml:space="preserve">dos documentos faltantes: </w:t>
      </w:r>
    </w:p>
    <w:p w14:paraId="409675E2" w14:textId="72795519" w:rsidR="00F86537" w:rsidRPr="009E559D" w:rsidRDefault="00F86537" w:rsidP="00BD446A">
      <w:pPr>
        <w:pStyle w:val="Prrafodelista"/>
        <w:widowControl w:val="0"/>
        <w:numPr>
          <w:ilvl w:val="0"/>
          <w:numId w:val="8"/>
        </w:numPr>
        <w:autoSpaceDE w:val="0"/>
        <w:autoSpaceDN w:val="0"/>
        <w:adjustRightInd w:val="0"/>
        <w:spacing w:before="100" w:beforeAutospacing="1" w:after="100" w:afterAutospacing="1" w:line="360" w:lineRule="auto"/>
        <w:ind w:right="-93"/>
        <w:jc w:val="both"/>
        <w:rPr>
          <w:rFonts w:ascii="Palatino Linotype" w:hAnsi="Palatino Linotype" w:cs="Arial"/>
        </w:rPr>
      </w:pPr>
      <w:r w:rsidRPr="009E559D">
        <w:rPr>
          <w:rFonts w:ascii="Palatino Linotype" w:hAnsi="Palatino Linotype" w:cs="Arial"/>
        </w:rPr>
        <w:t xml:space="preserve">Las Licencias de Uso de Suelo emitidas por </w:t>
      </w:r>
      <w:r w:rsidRPr="009E559D">
        <w:rPr>
          <w:rFonts w:ascii="Palatino Linotype" w:hAnsi="Palatino Linotype" w:cs="Arial"/>
          <w:b/>
        </w:rPr>
        <w:t xml:space="preserve">EL SUJETO OBLIGADO </w:t>
      </w:r>
      <w:r w:rsidRPr="009E559D">
        <w:rPr>
          <w:rFonts w:ascii="Palatino Linotype" w:hAnsi="Palatino Linotype" w:cs="Arial"/>
        </w:rPr>
        <w:t>para los años 2021 y 2022.</w:t>
      </w:r>
    </w:p>
    <w:p w14:paraId="05615CD3" w14:textId="4980E53D" w:rsidR="00F86537" w:rsidRPr="009E559D" w:rsidRDefault="00F86537" w:rsidP="00BD446A">
      <w:pPr>
        <w:pStyle w:val="Prrafodelista"/>
        <w:widowControl w:val="0"/>
        <w:numPr>
          <w:ilvl w:val="0"/>
          <w:numId w:val="8"/>
        </w:numPr>
        <w:autoSpaceDE w:val="0"/>
        <w:autoSpaceDN w:val="0"/>
        <w:adjustRightInd w:val="0"/>
        <w:spacing w:before="100" w:beforeAutospacing="1" w:after="100" w:afterAutospacing="1" w:line="360" w:lineRule="auto"/>
        <w:ind w:right="-93"/>
        <w:jc w:val="both"/>
        <w:rPr>
          <w:rFonts w:ascii="Palatino Linotype" w:hAnsi="Palatino Linotype" w:cs="Arial"/>
        </w:rPr>
      </w:pPr>
      <w:r w:rsidRPr="009E559D">
        <w:rPr>
          <w:rFonts w:ascii="Palatino Linotype" w:hAnsi="Palatino Linotype" w:cs="Arial"/>
        </w:rPr>
        <w:t xml:space="preserve">Las Constancias de Verificación de Protección Civil emitidas por </w:t>
      </w:r>
      <w:r w:rsidRPr="009E559D">
        <w:rPr>
          <w:rFonts w:ascii="Palatino Linotype" w:hAnsi="Palatino Linotype" w:cs="Arial"/>
          <w:b/>
        </w:rPr>
        <w:t xml:space="preserve">EL SUJETO OBLIGADO </w:t>
      </w:r>
      <w:r w:rsidRPr="009E559D">
        <w:rPr>
          <w:rFonts w:ascii="Palatino Linotype" w:hAnsi="Palatino Linotype" w:cs="Arial"/>
        </w:rPr>
        <w:t>para los años 2021 y 2022.</w:t>
      </w:r>
    </w:p>
    <w:p w14:paraId="2ED7260C" w14:textId="32F13187" w:rsidR="00252C4C" w:rsidRDefault="009E559D" w:rsidP="00252C4C">
      <w:pPr>
        <w:widowControl w:val="0"/>
        <w:autoSpaceDE w:val="0"/>
        <w:autoSpaceDN w:val="0"/>
        <w:adjustRightInd w:val="0"/>
        <w:spacing w:before="100" w:beforeAutospacing="1" w:after="100" w:afterAutospacing="1" w:line="360" w:lineRule="auto"/>
        <w:ind w:right="-91"/>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A05E4BA" wp14:editId="66267E19">
                <wp:simplePos x="0" y="0"/>
                <wp:positionH relativeFrom="column">
                  <wp:posOffset>-32385</wp:posOffset>
                </wp:positionH>
                <wp:positionV relativeFrom="paragraph">
                  <wp:posOffset>2057400</wp:posOffset>
                </wp:positionV>
                <wp:extent cx="5772150" cy="253365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772150" cy="2533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A7461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62pt" to="451.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" strokecolor="#4f81bd [3204]" strokeweight="2pt">
                <v:shadow on="t" color="black" opacity="24903f" origin=",.5" offset="0,.55556mm"/>
              </v:line>
            </w:pict>
          </mc:Fallback>
        </mc:AlternateContent>
      </w:r>
      <w:r w:rsidR="009F1147">
        <w:rPr>
          <w:rFonts w:ascii="Palatino Linotype" w:hAnsi="Palatino Linotype" w:cs="Arial"/>
        </w:rPr>
        <w:t xml:space="preserve">Por tales circunstancias, este Órgano Garante, determina </w:t>
      </w:r>
      <w:r w:rsidR="009F1147">
        <w:rPr>
          <w:rFonts w:ascii="Palatino Linotype" w:hAnsi="Palatino Linotype" w:cs="Arial"/>
          <w:b/>
        </w:rPr>
        <w:t xml:space="preserve">MODIFICAR </w:t>
      </w:r>
      <w:r w:rsidR="009F1147">
        <w:rPr>
          <w:rFonts w:ascii="Palatino Linotype" w:hAnsi="Palatino Linotype" w:cs="Arial"/>
        </w:rPr>
        <w:t xml:space="preserve">la respuesta emitida por </w:t>
      </w:r>
      <w:r w:rsidR="009F1147">
        <w:rPr>
          <w:rFonts w:ascii="Palatino Linotype" w:hAnsi="Palatino Linotype" w:cs="Arial"/>
          <w:b/>
        </w:rPr>
        <w:t xml:space="preserve">EL </w:t>
      </w:r>
      <w:r w:rsidR="009F1147" w:rsidRPr="009E559D">
        <w:rPr>
          <w:rFonts w:ascii="Palatino Linotype" w:hAnsi="Palatino Linotype" w:cs="Arial"/>
          <w:b/>
        </w:rPr>
        <w:t xml:space="preserve">SUJETO OBLIGADO </w:t>
      </w:r>
      <w:r w:rsidR="009F1147" w:rsidRPr="009E559D">
        <w:rPr>
          <w:rFonts w:ascii="Palatino Linotype" w:hAnsi="Palatino Linotype" w:cs="Arial"/>
        </w:rPr>
        <w:t xml:space="preserve">y ordenarle la entrega de la información faltante, </w:t>
      </w:r>
      <w:r w:rsidR="00252C4C" w:rsidRPr="009E559D">
        <w:rPr>
          <w:rFonts w:ascii="Palatino Linotype" w:hAnsi="Palatino Linotype" w:cs="Arial"/>
          <w:b/>
        </w:rPr>
        <w:t xml:space="preserve">en una correcta Versión Pública, </w:t>
      </w:r>
      <w:r w:rsidR="009F1147" w:rsidRPr="009E559D">
        <w:rPr>
          <w:rFonts w:ascii="Palatino Linotype" w:hAnsi="Palatino Linotype" w:cs="Arial"/>
        </w:rPr>
        <w:t>pues como puede advertirse, fue entregado en respuesta prim</w:t>
      </w:r>
      <w:r w:rsidR="00252C4C" w:rsidRPr="009E559D">
        <w:rPr>
          <w:rFonts w:ascii="Palatino Linotype" w:hAnsi="Palatino Linotype" w:cs="Arial"/>
        </w:rPr>
        <w:t>igenia una Licencia de Uso de Suelo con vigencia de un año</w:t>
      </w:r>
      <w:r w:rsidR="00FA02B4" w:rsidRPr="009E559D">
        <w:rPr>
          <w:rFonts w:ascii="Palatino Linotype" w:hAnsi="Palatino Linotype" w:cs="Arial"/>
        </w:rPr>
        <w:t>, así como la entrega de la Constancia de Verificación realizada por Protección Civil en el año 2019</w:t>
      </w:r>
      <w:r w:rsidR="00252C4C">
        <w:rPr>
          <w:rFonts w:ascii="Palatino Linotype" w:hAnsi="Palatino Linotype" w:cs="Arial"/>
        </w:rPr>
        <w:t xml:space="preserve">, tal y como puede advertirse a continuación del extracto de </w:t>
      </w:r>
      <w:r w:rsidR="00FA02B4">
        <w:rPr>
          <w:rFonts w:ascii="Palatino Linotype" w:hAnsi="Palatino Linotype" w:cs="Arial"/>
        </w:rPr>
        <w:t>la</w:t>
      </w:r>
      <w:r w:rsidR="00252C4C">
        <w:rPr>
          <w:rFonts w:ascii="Palatino Linotype" w:hAnsi="Palatino Linotype" w:cs="Arial"/>
        </w:rPr>
        <w:t xml:space="preserve"> Licencia </w:t>
      </w:r>
      <w:r w:rsidR="00FA02B4">
        <w:rPr>
          <w:rFonts w:ascii="Palatino Linotype" w:hAnsi="Palatino Linotype" w:cs="Arial"/>
        </w:rPr>
        <w:t xml:space="preserve">y la Constancia </w:t>
      </w:r>
      <w:r w:rsidR="00252C4C">
        <w:rPr>
          <w:rFonts w:ascii="Palatino Linotype" w:hAnsi="Palatino Linotype" w:cs="Arial"/>
        </w:rPr>
        <w:t>otorgada</w:t>
      </w:r>
      <w:r w:rsidR="00FA02B4">
        <w:rPr>
          <w:rFonts w:ascii="Palatino Linotype" w:hAnsi="Palatino Linotype" w:cs="Arial"/>
        </w:rPr>
        <w:t>s</w:t>
      </w:r>
      <w:r w:rsidR="00252C4C">
        <w:rPr>
          <w:rFonts w:ascii="Palatino Linotype" w:hAnsi="Palatino Linotype" w:cs="Arial"/>
        </w:rPr>
        <w:t xml:space="preserve"> en respuesta al solicitante: </w:t>
      </w:r>
    </w:p>
    <w:p w14:paraId="137300CC" w14:textId="13C7D307" w:rsidR="00252C4C" w:rsidRDefault="00252C4C"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p>
    <w:p w14:paraId="3DF2577E" w14:textId="2B6282E7" w:rsidR="00252C4C" w:rsidRPr="009F1147" w:rsidRDefault="00252C4C"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p>
    <w:p w14:paraId="26E9D1D8" w14:textId="3A129851" w:rsidR="00A44B7A" w:rsidRDefault="00A44B7A"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p>
    <w:p w14:paraId="5958C4BE" w14:textId="766A2082" w:rsidR="00D0118F" w:rsidRDefault="00FA02B4"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Pr>
          <w:noProof/>
          <w:lang w:eastAsia="es-MX"/>
        </w:rPr>
        <w:lastRenderedPageBreak/>
        <w:drawing>
          <wp:anchor distT="0" distB="0" distL="114300" distR="114300" simplePos="0" relativeHeight="251658240" behindDoc="0" locked="0" layoutInCell="1" allowOverlap="1" wp14:anchorId="67081A1C" wp14:editId="71840BC0">
            <wp:simplePos x="0" y="0"/>
            <wp:positionH relativeFrom="margin">
              <wp:align>center</wp:align>
            </wp:positionH>
            <wp:positionV relativeFrom="paragraph">
              <wp:posOffset>165100</wp:posOffset>
            </wp:positionV>
            <wp:extent cx="2068195" cy="1733550"/>
            <wp:effectExtent l="152400" t="152400" r="370205" b="3619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68195" cy="17335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0118F">
        <w:rPr>
          <w:noProof/>
          <w:lang w:eastAsia="es-MX"/>
        </w:rPr>
        <w:drawing>
          <wp:inline distT="0" distB="0" distL="0" distR="0" wp14:anchorId="452A44CA" wp14:editId="638D774B">
            <wp:extent cx="5791835" cy="1598930"/>
            <wp:effectExtent l="152400" t="152400" r="361315" b="3632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5989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E1D3F" w14:textId="32128C60" w:rsidR="0080235C" w:rsidRPr="00AE7202" w:rsidRDefault="0080235C"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AE7202">
        <w:rPr>
          <w:rFonts w:ascii="Palatino Linotype" w:hAnsi="Palatino Linotype" w:cs="Arial"/>
        </w:rPr>
        <w:t>L</w:t>
      </w:r>
      <w:r w:rsidRPr="00AE7202">
        <w:rPr>
          <w:rFonts w:ascii="Palatino Linotype" w:hAnsi="Palatino Linotype"/>
          <w:color w:val="000000" w:themeColor="text1"/>
        </w:rPr>
        <w:t xml:space="preserve">o anterior con fundamento en lo establecido en el artículo 36 de la Ley de Transparencia y Acceso a la Información Pública del Estado de México y Municipios, el cual refiere a su literalidad señala:    </w:t>
      </w:r>
    </w:p>
    <w:p w14:paraId="2CD25D5C" w14:textId="77777777" w:rsidR="0080235C" w:rsidRPr="00AE72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E7202">
        <w:rPr>
          <w:rFonts w:ascii="Palatino Linotype" w:hAnsi="Palatino Linotype"/>
          <w:b/>
          <w:i/>
          <w:color w:val="000000" w:themeColor="text1"/>
          <w:sz w:val="22"/>
        </w:rPr>
        <w:t>Artículo 36.</w:t>
      </w:r>
      <w:r w:rsidRPr="00AE7202">
        <w:rPr>
          <w:rFonts w:ascii="Palatino Linotype" w:hAnsi="Palatino Linotype"/>
          <w:i/>
          <w:color w:val="000000" w:themeColor="text1"/>
          <w:sz w:val="22"/>
        </w:rPr>
        <w:t xml:space="preserve"> El Instituto tendrá, en el ámbito de su competencia, las </w:t>
      </w:r>
      <w:r w:rsidRPr="00AE7202">
        <w:rPr>
          <w:rFonts w:ascii="Palatino Linotype" w:hAnsi="Palatino Linotype"/>
          <w:b/>
          <w:i/>
          <w:color w:val="000000" w:themeColor="text1"/>
          <w:sz w:val="22"/>
        </w:rPr>
        <w:t>atribuciones siguientes</w:t>
      </w:r>
      <w:r w:rsidRPr="00AE7202">
        <w:rPr>
          <w:rFonts w:ascii="Palatino Linotype" w:hAnsi="Palatino Linotype"/>
          <w:i/>
          <w:color w:val="000000" w:themeColor="text1"/>
          <w:sz w:val="22"/>
        </w:rPr>
        <w:t>:</w:t>
      </w:r>
    </w:p>
    <w:p w14:paraId="1D54655F" w14:textId="77777777" w:rsidR="0080235C" w:rsidRPr="00AE72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E7202">
        <w:rPr>
          <w:rFonts w:ascii="Palatino Linotype" w:hAnsi="Palatino Linotype"/>
          <w:i/>
          <w:color w:val="000000" w:themeColor="text1"/>
          <w:sz w:val="22"/>
        </w:rPr>
        <w:t>…</w:t>
      </w:r>
    </w:p>
    <w:p w14:paraId="24B9F68A" w14:textId="7121304F" w:rsidR="0080235C" w:rsidRPr="00AE72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E7202">
        <w:rPr>
          <w:rFonts w:ascii="Palatino Linotype" w:hAnsi="Palatino Linotype"/>
          <w:b/>
          <w:i/>
          <w:color w:val="000000" w:themeColor="text1"/>
          <w:sz w:val="22"/>
        </w:rPr>
        <w:t>XXIII</w:t>
      </w:r>
      <w:r w:rsidRPr="00AE7202">
        <w:rPr>
          <w:rFonts w:ascii="Palatino Linotype" w:hAnsi="Palatino Linotype"/>
          <w:i/>
          <w:color w:val="000000" w:themeColor="text1"/>
          <w:sz w:val="22"/>
        </w:rPr>
        <w:t xml:space="preserve">. </w:t>
      </w:r>
      <w:r w:rsidRPr="00AE7202">
        <w:rPr>
          <w:rFonts w:ascii="Palatino Linotype" w:hAnsi="Palatino Linotype"/>
          <w:b/>
          <w:i/>
          <w:color w:val="000000" w:themeColor="text1"/>
          <w:sz w:val="22"/>
        </w:rPr>
        <w:t>Ordenar a los sujetos obligados la ejecutoría en la entrega de información en términos de la presente Ley</w:t>
      </w:r>
      <w:r w:rsidRPr="00AE7202">
        <w:rPr>
          <w:rFonts w:ascii="Palatino Linotype" w:hAnsi="Palatino Linotype"/>
          <w:i/>
          <w:color w:val="000000" w:themeColor="text1"/>
          <w:sz w:val="22"/>
        </w:rPr>
        <w:t>;</w:t>
      </w:r>
    </w:p>
    <w:p w14:paraId="06D9EB36" w14:textId="5DABB6D1" w:rsidR="0080235C" w:rsidRPr="00AE7202" w:rsidRDefault="00073947" w:rsidP="00073947">
      <w:pPr>
        <w:widowControl w:val="0"/>
        <w:autoSpaceDE w:val="0"/>
        <w:autoSpaceDN w:val="0"/>
        <w:adjustRightInd w:val="0"/>
        <w:ind w:left="851" w:right="902"/>
        <w:contextualSpacing/>
        <w:jc w:val="both"/>
        <w:rPr>
          <w:rFonts w:ascii="Palatino Linotype" w:hAnsi="Palatino Linotype"/>
          <w:i/>
          <w:color w:val="000000" w:themeColor="text1"/>
          <w:sz w:val="22"/>
        </w:rPr>
      </w:pPr>
      <w:r w:rsidRPr="00AE7202">
        <w:rPr>
          <w:rFonts w:ascii="Palatino Linotype" w:hAnsi="Palatino Linotype"/>
          <w:b/>
          <w:i/>
          <w:color w:val="000000" w:themeColor="text1"/>
          <w:sz w:val="22"/>
        </w:rPr>
        <w:t>XXV</w:t>
      </w:r>
      <w:r w:rsidRPr="00AE7202">
        <w:rPr>
          <w:rFonts w:ascii="Palatino Linotype" w:hAnsi="Palatino Linotype"/>
          <w:i/>
          <w:color w:val="000000" w:themeColor="text1"/>
          <w:sz w:val="22"/>
        </w:rPr>
        <w:t>. Establecer procedimientos para verificar las acciones realizadas por los sujetos obligados en el cumplimiento de sus obligaciones en términos de la presente Ley;</w:t>
      </w:r>
    </w:p>
    <w:p w14:paraId="19E24074" w14:textId="0676E218" w:rsidR="0080235C" w:rsidRPr="00AE720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AE7202">
        <w:rPr>
          <w:rFonts w:ascii="Palatino Linotype" w:hAnsi="Palatino Linotype"/>
          <w:i/>
          <w:color w:val="000000" w:themeColor="text1"/>
          <w:sz w:val="22"/>
        </w:rPr>
        <w:t>…</w:t>
      </w:r>
    </w:p>
    <w:p w14:paraId="19CC5DBB" w14:textId="0AFCF67E" w:rsidR="00073947" w:rsidRPr="00AE7202" w:rsidRDefault="00073947" w:rsidP="0080235C">
      <w:pPr>
        <w:widowControl w:val="0"/>
        <w:autoSpaceDE w:val="0"/>
        <w:autoSpaceDN w:val="0"/>
        <w:adjustRightInd w:val="0"/>
        <w:ind w:left="851" w:right="902"/>
        <w:contextualSpacing/>
        <w:jc w:val="both"/>
        <w:rPr>
          <w:rFonts w:ascii="Palatino Linotype" w:hAnsi="Palatino Linotype"/>
          <w:b/>
          <w:i/>
          <w:color w:val="000000" w:themeColor="text1"/>
          <w:sz w:val="22"/>
        </w:rPr>
      </w:pPr>
      <w:r w:rsidRPr="00AE7202">
        <w:rPr>
          <w:rFonts w:ascii="Palatino Linotype" w:hAnsi="Palatino Linotype"/>
          <w:b/>
          <w:i/>
          <w:color w:val="000000" w:themeColor="text1"/>
          <w:sz w:val="22"/>
        </w:rPr>
        <w:t>(Énfasis añadido)</w:t>
      </w:r>
    </w:p>
    <w:p w14:paraId="03DECE13" w14:textId="0D9E5181" w:rsidR="00626384" w:rsidRDefault="00BD446A" w:rsidP="000779AD">
      <w:pPr>
        <w:spacing w:before="100" w:beforeAutospacing="1" w:after="100" w:afterAutospacing="1" w:line="360" w:lineRule="auto"/>
        <w:jc w:val="both"/>
        <w:rPr>
          <w:rFonts w:ascii="Palatino Linotype" w:eastAsia="Calibri" w:hAnsi="Palatino Linotype"/>
          <w:color w:val="000000" w:themeColor="text1"/>
          <w:lang w:eastAsia="es-MX"/>
        </w:rPr>
      </w:pPr>
      <w:r>
        <w:rPr>
          <w:rFonts w:ascii="Palatino Linotype" w:eastAsia="Calibri" w:hAnsi="Palatino Linotype"/>
          <w:color w:val="000000" w:themeColor="text1"/>
          <w:lang w:eastAsia="es-MX"/>
        </w:rPr>
        <w:lastRenderedPageBreak/>
        <w:t xml:space="preserve">Sin embargo no pasa inadvertido por este órgano Garante, la temporalidad que tiene la emisión de la Licencia de Uso de Suelo, toda vez que al ser anual dicha temporalidad, nos encontramos en el </w:t>
      </w:r>
      <w:r w:rsidR="005069E4">
        <w:rPr>
          <w:rFonts w:ascii="Palatino Linotype" w:eastAsia="Calibri" w:hAnsi="Palatino Linotype"/>
          <w:color w:val="000000" w:themeColor="text1"/>
          <w:lang w:eastAsia="es-MX"/>
        </w:rPr>
        <w:t>siguiente supuesto; l</w:t>
      </w:r>
      <w:r>
        <w:rPr>
          <w:rFonts w:ascii="Palatino Linotype" w:eastAsia="Calibri" w:hAnsi="Palatino Linotype"/>
          <w:color w:val="000000" w:themeColor="text1"/>
          <w:lang w:eastAsia="es-MX"/>
        </w:rPr>
        <w:t>a última Licencia</w:t>
      </w:r>
      <w:r w:rsidR="00234C17">
        <w:rPr>
          <w:rFonts w:ascii="Palatino Linotype" w:eastAsia="Calibri" w:hAnsi="Palatino Linotype"/>
          <w:color w:val="000000" w:themeColor="text1"/>
          <w:lang w:eastAsia="es-MX"/>
        </w:rPr>
        <w:t xml:space="preserve"> de Uso de Suelo,</w:t>
      </w:r>
      <w:r>
        <w:rPr>
          <w:rFonts w:ascii="Palatino Linotype" w:eastAsia="Calibri" w:hAnsi="Palatino Linotype"/>
          <w:color w:val="000000" w:themeColor="text1"/>
          <w:lang w:eastAsia="es-MX"/>
        </w:rPr>
        <w:t xml:space="preserve"> generada por </w:t>
      </w:r>
      <w:r>
        <w:rPr>
          <w:rFonts w:ascii="Palatino Linotype" w:eastAsia="Calibri" w:hAnsi="Palatino Linotype"/>
          <w:b/>
          <w:color w:val="000000" w:themeColor="text1"/>
          <w:lang w:eastAsia="es-MX"/>
        </w:rPr>
        <w:t>EL SUJETO OBLIGADO</w:t>
      </w:r>
      <w:r w:rsidR="00234C17">
        <w:rPr>
          <w:rFonts w:ascii="Palatino Linotype" w:eastAsia="Calibri" w:hAnsi="Palatino Linotype"/>
          <w:b/>
          <w:color w:val="000000" w:themeColor="text1"/>
          <w:lang w:eastAsia="es-MX"/>
        </w:rPr>
        <w:t xml:space="preserve"> </w:t>
      </w:r>
      <w:r w:rsidR="00234C17">
        <w:rPr>
          <w:rFonts w:ascii="Palatino Linotype" w:eastAsia="Calibri" w:hAnsi="Palatino Linotype"/>
          <w:color w:val="000000" w:themeColor="text1"/>
          <w:lang w:eastAsia="es-MX"/>
        </w:rPr>
        <w:t>a la empresa “</w:t>
      </w:r>
      <w:bookmarkStart w:id="10" w:name="_GoBack"/>
      <w:r w:rsidR="00A55063">
        <w:rPr>
          <w:rFonts w:ascii="Palatino Linotype" w:eastAsia="Calibri" w:hAnsi="Palatino Linotype"/>
          <w:color w:val="000000" w:themeColor="text1"/>
          <w:lang w:eastAsia="es-MX"/>
        </w:rPr>
        <w:t xml:space="preserve">XXXXXXX X XXXX XX </w:t>
      </w:r>
      <w:proofErr w:type="spellStart"/>
      <w:r w:rsidR="00A55063">
        <w:rPr>
          <w:rFonts w:ascii="Palatino Linotype" w:eastAsia="Calibri" w:hAnsi="Palatino Linotype"/>
          <w:color w:val="000000" w:themeColor="text1"/>
          <w:lang w:eastAsia="es-MX"/>
        </w:rPr>
        <w:t>XX</w:t>
      </w:r>
      <w:bookmarkEnd w:id="10"/>
      <w:proofErr w:type="spellEnd"/>
      <w:r w:rsidR="00234C17">
        <w:rPr>
          <w:rFonts w:ascii="Palatino Linotype" w:eastAsia="Calibri" w:hAnsi="Palatino Linotype"/>
          <w:color w:val="000000" w:themeColor="text1"/>
          <w:lang w:eastAsia="es-MX"/>
        </w:rPr>
        <w:t>”</w:t>
      </w:r>
      <w:r w:rsidR="00626384">
        <w:rPr>
          <w:rFonts w:ascii="Palatino Linotype" w:eastAsia="Calibri" w:hAnsi="Palatino Linotype"/>
          <w:color w:val="000000" w:themeColor="text1"/>
          <w:lang w:eastAsia="es-MX"/>
        </w:rPr>
        <w:t xml:space="preserve"> fue generada del 29 de julio de 2019 al 29 de julio de 2020, continuando con esa analogía, </w:t>
      </w:r>
      <w:r>
        <w:rPr>
          <w:rFonts w:ascii="Palatino Linotype" w:eastAsia="Calibri" w:hAnsi="Palatino Linotype"/>
          <w:b/>
          <w:color w:val="000000" w:themeColor="text1"/>
          <w:lang w:eastAsia="es-MX"/>
        </w:rPr>
        <w:t xml:space="preserve"> </w:t>
      </w:r>
      <w:r w:rsidR="00626384">
        <w:rPr>
          <w:rFonts w:ascii="Palatino Linotype" w:eastAsia="Calibri" w:hAnsi="Palatino Linotype"/>
          <w:color w:val="000000" w:themeColor="text1"/>
          <w:lang w:eastAsia="es-MX"/>
        </w:rPr>
        <w:t xml:space="preserve">pudiéramos encontrar que la vigencia de la más reciente Licencia de Uso de Suelo generada por </w:t>
      </w:r>
      <w:r w:rsidR="00626384">
        <w:rPr>
          <w:rFonts w:ascii="Palatino Linotype" w:eastAsia="Calibri" w:hAnsi="Palatino Linotype"/>
          <w:b/>
          <w:color w:val="000000" w:themeColor="text1"/>
          <w:lang w:eastAsia="es-MX"/>
        </w:rPr>
        <w:t xml:space="preserve">EL SUJETO OBLIGADO </w:t>
      </w:r>
      <w:r w:rsidR="00626384">
        <w:rPr>
          <w:rFonts w:ascii="Palatino Linotype" w:eastAsia="Calibri" w:hAnsi="Palatino Linotype"/>
          <w:color w:val="000000" w:themeColor="text1"/>
          <w:lang w:eastAsia="es-MX"/>
        </w:rPr>
        <w:t>a la empresa antes mencionada, fue del 21 de j</w:t>
      </w:r>
      <w:r w:rsidR="00234C17">
        <w:rPr>
          <w:rFonts w:ascii="Palatino Linotype" w:eastAsia="Calibri" w:hAnsi="Palatino Linotype"/>
          <w:color w:val="000000" w:themeColor="text1"/>
          <w:lang w:eastAsia="es-MX"/>
        </w:rPr>
        <w:t xml:space="preserve">ulio de 2021 al </w:t>
      </w:r>
      <w:r w:rsidR="00234C17">
        <w:rPr>
          <w:rFonts w:ascii="Palatino Linotype" w:eastAsia="Calibri" w:hAnsi="Palatino Linotype"/>
          <w:b/>
          <w:color w:val="000000" w:themeColor="text1"/>
          <w:lang w:eastAsia="es-MX"/>
        </w:rPr>
        <w:t xml:space="preserve">21 de julio de 2022, </w:t>
      </w:r>
      <w:r w:rsidR="00234C17">
        <w:rPr>
          <w:rFonts w:ascii="Palatino Linotype" w:eastAsia="Calibri" w:hAnsi="Palatino Linotype"/>
          <w:color w:val="000000" w:themeColor="text1"/>
          <w:lang w:eastAsia="es-MX"/>
        </w:rPr>
        <w:t xml:space="preserve">solo con base en esa analogía, nos encontramos en el supuesto de que pudiera no obrar en los archivos del </w:t>
      </w:r>
      <w:r w:rsidR="00234C17">
        <w:rPr>
          <w:rFonts w:ascii="Palatino Linotype" w:eastAsia="Calibri" w:hAnsi="Palatino Linotype"/>
          <w:b/>
          <w:color w:val="000000" w:themeColor="text1"/>
          <w:lang w:eastAsia="es-MX"/>
        </w:rPr>
        <w:t xml:space="preserve">SUJETO OBLIGADO, </w:t>
      </w:r>
      <w:r w:rsidR="00626384">
        <w:rPr>
          <w:rFonts w:ascii="Palatino Linotype" w:eastAsia="Calibri" w:hAnsi="Palatino Linotype"/>
          <w:b/>
          <w:color w:val="000000" w:themeColor="text1"/>
          <w:lang w:eastAsia="es-MX"/>
        </w:rPr>
        <w:t xml:space="preserve">la generación de dicha Licencia de Uso de Suelo, </w:t>
      </w:r>
      <w:r w:rsidR="00626384">
        <w:rPr>
          <w:rFonts w:ascii="Palatino Linotype" w:eastAsia="Calibri" w:hAnsi="Palatino Linotype"/>
          <w:color w:val="000000" w:themeColor="text1"/>
          <w:lang w:eastAsia="es-MX"/>
        </w:rPr>
        <w:t xml:space="preserve">pues </w:t>
      </w:r>
      <w:r w:rsidR="00234C17">
        <w:rPr>
          <w:rFonts w:ascii="Palatino Linotype" w:eastAsia="Calibri" w:hAnsi="Palatino Linotype"/>
          <w:color w:val="000000" w:themeColor="text1"/>
          <w:lang w:eastAsia="es-MX"/>
        </w:rPr>
        <w:t>al 10 de marzo de 2022 (fecha de la presente solicitud)</w:t>
      </w:r>
      <w:r w:rsidR="00626384">
        <w:rPr>
          <w:rFonts w:ascii="Palatino Linotype" w:eastAsia="Calibri" w:hAnsi="Palatino Linotype"/>
          <w:color w:val="000000" w:themeColor="text1"/>
          <w:lang w:eastAsia="es-MX"/>
        </w:rPr>
        <w:t xml:space="preserve"> se encontraría aún vigente la emitida en fecha 29 de julio de 2021.</w:t>
      </w:r>
    </w:p>
    <w:p w14:paraId="4C8A2625" w14:textId="5ABC1E33" w:rsidR="00BD446A" w:rsidRPr="008155D1" w:rsidRDefault="00234C17" w:rsidP="000779AD">
      <w:pPr>
        <w:spacing w:before="100" w:beforeAutospacing="1" w:after="100" w:afterAutospacing="1" w:line="360" w:lineRule="auto"/>
        <w:jc w:val="both"/>
        <w:rPr>
          <w:rFonts w:ascii="Palatino Linotype" w:eastAsia="Calibri" w:hAnsi="Palatino Linotype"/>
          <w:color w:val="000000" w:themeColor="text1"/>
          <w:lang w:eastAsia="es-MX"/>
        </w:rPr>
      </w:pPr>
      <w:r>
        <w:rPr>
          <w:rFonts w:ascii="Palatino Linotype" w:eastAsia="Calibri" w:hAnsi="Palatino Linotype"/>
          <w:color w:val="000000" w:themeColor="text1"/>
          <w:lang w:eastAsia="es-MX"/>
        </w:rPr>
        <w:t xml:space="preserve"> </w:t>
      </w:r>
      <w:r w:rsidR="008155D1">
        <w:rPr>
          <w:rFonts w:ascii="Palatino Linotype" w:eastAsia="Calibri" w:hAnsi="Palatino Linotype"/>
          <w:color w:val="000000" w:themeColor="text1"/>
          <w:lang w:eastAsia="es-MX"/>
        </w:rPr>
        <w:t xml:space="preserve">Solo con base en la analogía anterior, </w:t>
      </w:r>
      <w:r w:rsidR="008155D1">
        <w:rPr>
          <w:rFonts w:ascii="Palatino Linotype" w:eastAsia="Calibri" w:hAnsi="Palatino Linotype"/>
          <w:b/>
          <w:color w:val="000000" w:themeColor="text1"/>
          <w:lang w:eastAsia="es-MX"/>
        </w:rPr>
        <w:t xml:space="preserve">EL SUJETO OBLIGADO </w:t>
      </w:r>
      <w:r w:rsidR="008155D1">
        <w:rPr>
          <w:rFonts w:ascii="Palatino Linotype" w:eastAsia="Calibri" w:hAnsi="Palatino Linotype"/>
          <w:color w:val="000000" w:themeColor="text1"/>
          <w:lang w:eastAsia="es-MX"/>
        </w:rPr>
        <w:t>de no contener en sus archivos a la fecha de la solicitud, la Licencia de Uso de Suelo emitida para el año 2022, podrá hacerlo saber del particular de manera fundada y motivada.</w:t>
      </w:r>
    </w:p>
    <w:p w14:paraId="71C3AC56" w14:textId="204F5C28" w:rsidR="00FA02B4" w:rsidRDefault="00317404" w:rsidP="000779AD">
      <w:pPr>
        <w:spacing w:before="100" w:beforeAutospacing="1" w:after="100" w:afterAutospacing="1" w:line="360" w:lineRule="auto"/>
        <w:jc w:val="both"/>
        <w:rPr>
          <w:rFonts w:ascii="Palatino Linotype" w:eastAsia="Calibri" w:hAnsi="Palatino Linotype"/>
          <w:color w:val="000000" w:themeColor="text1"/>
          <w:lang w:eastAsia="es-MX"/>
        </w:rPr>
      </w:pPr>
      <w:r w:rsidRPr="00AE7202">
        <w:rPr>
          <w:rFonts w:ascii="Palatino Linotype" w:eastAsia="Calibri" w:hAnsi="Palatino Linotype"/>
          <w:color w:val="000000" w:themeColor="text1"/>
          <w:lang w:eastAsia="es-MX"/>
        </w:rPr>
        <w:t xml:space="preserve">Por otro lado, lo que respecta a </w:t>
      </w:r>
      <w:r w:rsidR="008155D1">
        <w:rPr>
          <w:rFonts w:ascii="Palatino Linotype" w:eastAsia="Calibri" w:hAnsi="Palatino Linotype"/>
          <w:color w:val="000000" w:themeColor="text1"/>
          <w:lang w:eastAsia="es-MX"/>
        </w:rPr>
        <w:t xml:space="preserve">la parte de la solicitud, donde fue requerido lo siguiente: </w:t>
      </w:r>
    </w:p>
    <w:p w14:paraId="7DDF7DB0" w14:textId="77EFBF87" w:rsidR="008155D1" w:rsidRPr="008155D1" w:rsidRDefault="008155D1" w:rsidP="008155D1">
      <w:pPr>
        <w:spacing w:before="100" w:beforeAutospacing="1" w:after="100" w:afterAutospacing="1" w:line="360" w:lineRule="auto"/>
        <w:ind w:left="851" w:right="899"/>
        <w:jc w:val="both"/>
        <w:rPr>
          <w:rFonts w:ascii="Palatino Linotype" w:eastAsia="Calibri" w:hAnsi="Palatino Linotype"/>
          <w:i/>
          <w:color w:val="000000" w:themeColor="text1"/>
          <w:lang w:eastAsia="es-MX"/>
        </w:rPr>
      </w:pPr>
      <w:r>
        <w:rPr>
          <w:rFonts w:ascii="Palatino Linotype" w:eastAsia="Calibri" w:hAnsi="Palatino Linotype"/>
          <w:i/>
          <w:color w:val="000000" w:themeColor="text1"/>
          <w:lang w:eastAsia="es-MX"/>
        </w:rPr>
        <w:t>“</w:t>
      </w:r>
      <w:r w:rsidRPr="008155D1">
        <w:rPr>
          <w:rFonts w:ascii="Palatino Linotype" w:eastAsia="Calibri" w:hAnsi="Palatino Linotype"/>
          <w:i/>
          <w:color w:val="000000" w:themeColor="text1"/>
          <w:lang w:eastAsia="es-MX"/>
        </w:rPr>
        <w:t xml:space="preserve">Derivado de la respuesta me puedo percatar que falta información de la bodega con domicilio en </w:t>
      </w:r>
      <w:r w:rsidR="00A55063">
        <w:rPr>
          <w:rFonts w:ascii="Palatino Linotype" w:eastAsia="Calibri" w:hAnsi="Palatino Linotype"/>
          <w:i/>
          <w:color w:val="000000" w:themeColor="text1"/>
          <w:lang w:eastAsia="es-MX"/>
        </w:rPr>
        <w:t>XXXXX X XX XXXX XXXXXX XXX XXXXXXXXXXX XXXXXXXXXXXXX XXX</w:t>
      </w:r>
      <w:r w:rsidRPr="008155D1">
        <w:rPr>
          <w:rFonts w:ascii="Palatino Linotype" w:eastAsia="Calibri" w:hAnsi="Palatino Linotype"/>
          <w:i/>
          <w:color w:val="000000" w:themeColor="text1"/>
          <w:lang w:eastAsia="es-MX"/>
        </w:rPr>
        <w:t>, por lo que solicito me sean entregadas las licencias de uso de suelo, funcionamiento y constancia de verificación de protección civil actualizadas de dicho domicilio</w:t>
      </w:r>
      <w:r>
        <w:rPr>
          <w:rFonts w:ascii="Palatino Linotype" w:eastAsia="Calibri" w:hAnsi="Palatino Linotype"/>
          <w:i/>
          <w:color w:val="000000" w:themeColor="text1"/>
          <w:lang w:eastAsia="es-MX"/>
        </w:rPr>
        <w:t>”</w:t>
      </w:r>
    </w:p>
    <w:p w14:paraId="76984F9E" w14:textId="0F235467" w:rsidR="00CC2C80" w:rsidRDefault="008155D1" w:rsidP="000779AD">
      <w:pPr>
        <w:spacing w:before="100" w:beforeAutospacing="1" w:after="100" w:afterAutospacing="1" w:line="360" w:lineRule="auto"/>
        <w:jc w:val="both"/>
        <w:rPr>
          <w:rFonts w:ascii="Palatino Linotype" w:eastAsia="Calibri" w:hAnsi="Palatino Linotype"/>
          <w:color w:val="000000" w:themeColor="text1"/>
          <w:lang w:eastAsia="es-MX"/>
        </w:rPr>
      </w:pPr>
      <w:r>
        <w:rPr>
          <w:rFonts w:ascii="Palatino Linotype" w:eastAsia="Calibri" w:hAnsi="Palatino Linotype"/>
          <w:color w:val="000000" w:themeColor="text1"/>
          <w:lang w:eastAsia="es-MX"/>
        </w:rPr>
        <w:t xml:space="preserve">Podemos dar por cierto </w:t>
      </w:r>
      <w:r w:rsidR="00CC2C80">
        <w:rPr>
          <w:rFonts w:ascii="Palatino Linotype" w:eastAsia="Calibri" w:hAnsi="Palatino Linotype"/>
          <w:color w:val="000000" w:themeColor="text1"/>
          <w:lang w:eastAsia="es-MX"/>
        </w:rPr>
        <w:t>las</w:t>
      </w:r>
      <w:r>
        <w:rPr>
          <w:rFonts w:ascii="Palatino Linotype" w:eastAsia="Calibri" w:hAnsi="Palatino Linotype"/>
          <w:color w:val="000000" w:themeColor="text1"/>
          <w:lang w:eastAsia="es-MX"/>
        </w:rPr>
        <w:t xml:space="preserve"> aseveraciones</w:t>
      </w:r>
      <w:r w:rsidR="00CC2C80">
        <w:rPr>
          <w:rFonts w:ascii="Palatino Linotype" w:eastAsia="Calibri" w:hAnsi="Palatino Linotype"/>
          <w:color w:val="000000" w:themeColor="text1"/>
          <w:lang w:eastAsia="es-MX"/>
        </w:rPr>
        <w:t xml:space="preserve"> manifestadas por el solicitante</w:t>
      </w:r>
      <w:r w:rsidR="00D95154">
        <w:rPr>
          <w:rFonts w:ascii="Palatino Linotype" w:eastAsia="Calibri" w:hAnsi="Palatino Linotype"/>
          <w:color w:val="000000" w:themeColor="text1"/>
          <w:lang w:eastAsia="es-MX"/>
        </w:rPr>
        <w:t xml:space="preserve"> mediante su impugnación</w:t>
      </w:r>
      <w:r>
        <w:rPr>
          <w:rFonts w:ascii="Palatino Linotype" w:eastAsia="Calibri" w:hAnsi="Palatino Linotype"/>
          <w:color w:val="000000" w:themeColor="text1"/>
          <w:lang w:eastAsia="es-MX"/>
        </w:rPr>
        <w:t xml:space="preserve">, puesto que </w:t>
      </w:r>
      <w:r>
        <w:rPr>
          <w:rFonts w:ascii="Palatino Linotype" w:eastAsia="Calibri" w:hAnsi="Palatino Linotype"/>
          <w:b/>
          <w:color w:val="000000" w:themeColor="text1"/>
          <w:lang w:eastAsia="es-MX"/>
        </w:rPr>
        <w:t xml:space="preserve">EL SUJETO OBLIGADO </w:t>
      </w:r>
      <w:r w:rsidR="00CC2C80" w:rsidRPr="00D95154">
        <w:rPr>
          <w:rFonts w:ascii="Palatino Linotype" w:eastAsia="Calibri" w:hAnsi="Palatino Linotype"/>
          <w:b/>
          <w:color w:val="000000" w:themeColor="text1"/>
          <w:u w:val="single"/>
          <w:lang w:eastAsia="es-MX"/>
        </w:rPr>
        <w:t>NO</w:t>
      </w:r>
      <w:r w:rsidR="00CC2C80">
        <w:rPr>
          <w:rFonts w:ascii="Palatino Linotype" w:eastAsia="Calibri" w:hAnsi="Palatino Linotype"/>
          <w:b/>
          <w:color w:val="000000" w:themeColor="text1"/>
          <w:lang w:eastAsia="es-MX"/>
        </w:rPr>
        <w:t xml:space="preserve"> </w:t>
      </w:r>
      <w:r w:rsidR="00CC2C80">
        <w:rPr>
          <w:rFonts w:ascii="Palatino Linotype" w:eastAsia="Calibri" w:hAnsi="Palatino Linotype"/>
          <w:color w:val="000000" w:themeColor="text1"/>
          <w:lang w:eastAsia="es-MX"/>
        </w:rPr>
        <w:t xml:space="preserve">otorgo respuesta, ni </w:t>
      </w:r>
      <w:r w:rsidR="00CC2C80">
        <w:rPr>
          <w:rFonts w:ascii="Palatino Linotype" w:eastAsia="Calibri" w:hAnsi="Palatino Linotype"/>
          <w:color w:val="000000" w:themeColor="text1"/>
          <w:lang w:eastAsia="es-MX"/>
        </w:rPr>
        <w:lastRenderedPageBreak/>
        <w:t xml:space="preserve">señalamiento </w:t>
      </w:r>
      <w:r w:rsidR="008D0C53">
        <w:rPr>
          <w:rFonts w:ascii="Palatino Linotype" w:eastAsia="Calibri" w:hAnsi="Palatino Linotype"/>
          <w:color w:val="000000" w:themeColor="text1"/>
          <w:lang w:eastAsia="es-MX"/>
        </w:rPr>
        <w:t>o</w:t>
      </w:r>
      <w:r w:rsidR="00D95154">
        <w:rPr>
          <w:rFonts w:ascii="Palatino Linotype" w:eastAsia="Calibri" w:hAnsi="Palatino Linotype"/>
          <w:color w:val="000000" w:themeColor="text1"/>
          <w:lang w:eastAsia="es-MX"/>
        </w:rPr>
        <w:t xml:space="preserve"> pronunciamiento </w:t>
      </w:r>
      <w:r w:rsidR="00CC2C80">
        <w:rPr>
          <w:rFonts w:ascii="Palatino Linotype" w:eastAsia="Calibri" w:hAnsi="Palatino Linotype"/>
          <w:color w:val="000000" w:themeColor="text1"/>
          <w:lang w:eastAsia="es-MX"/>
        </w:rPr>
        <w:t xml:space="preserve">alguno, por lo que respecta al domicilio referido por </w:t>
      </w:r>
      <w:r w:rsidR="00CC2C80">
        <w:rPr>
          <w:rFonts w:ascii="Palatino Linotype" w:eastAsia="Calibri" w:hAnsi="Palatino Linotype"/>
          <w:b/>
          <w:color w:val="000000" w:themeColor="text1"/>
          <w:lang w:eastAsia="es-MX"/>
        </w:rPr>
        <w:t>EL RECURRENTE</w:t>
      </w:r>
      <w:r w:rsidR="00CC2C80">
        <w:rPr>
          <w:rFonts w:ascii="Palatino Linotype" w:eastAsia="Calibri" w:hAnsi="Palatino Linotype"/>
          <w:color w:val="000000" w:themeColor="text1"/>
          <w:lang w:eastAsia="es-MX"/>
        </w:rPr>
        <w:t xml:space="preserve">, el cual en su solicitud inicial </w:t>
      </w:r>
      <w:r w:rsidR="00D95154">
        <w:rPr>
          <w:rFonts w:ascii="Palatino Linotype" w:eastAsia="Calibri" w:hAnsi="Palatino Linotype"/>
          <w:color w:val="000000" w:themeColor="text1"/>
          <w:lang w:eastAsia="es-MX"/>
        </w:rPr>
        <w:t xml:space="preserve">señalo de la </w:t>
      </w:r>
      <w:r w:rsidR="00CC2C80">
        <w:rPr>
          <w:rFonts w:ascii="Palatino Linotype" w:eastAsia="Calibri" w:hAnsi="Palatino Linotype"/>
          <w:color w:val="000000" w:themeColor="text1"/>
          <w:lang w:eastAsia="es-MX"/>
        </w:rPr>
        <w:t>siguiente</w:t>
      </w:r>
      <w:r w:rsidR="00D95154">
        <w:rPr>
          <w:rFonts w:ascii="Palatino Linotype" w:eastAsia="Calibri" w:hAnsi="Palatino Linotype"/>
          <w:color w:val="000000" w:themeColor="text1"/>
          <w:lang w:eastAsia="es-MX"/>
        </w:rPr>
        <w:t xml:space="preserve"> manera</w:t>
      </w:r>
      <w:r w:rsidR="00CC2C80">
        <w:rPr>
          <w:rFonts w:ascii="Palatino Linotype" w:eastAsia="Calibri" w:hAnsi="Palatino Linotype"/>
          <w:color w:val="000000" w:themeColor="text1"/>
          <w:lang w:eastAsia="es-MX"/>
        </w:rPr>
        <w:t>:</w:t>
      </w:r>
    </w:p>
    <w:p w14:paraId="65A7C340" w14:textId="775F37AC" w:rsidR="00FA02B4" w:rsidRDefault="00CC2C80" w:rsidP="00CC2C80">
      <w:pPr>
        <w:spacing w:before="100" w:beforeAutospacing="1" w:after="100" w:afterAutospacing="1" w:line="360" w:lineRule="auto"/>
        <w:ind w:left="851" w:right="899"/>
        <w:jc w:val="both"/>
        <w:rPr>
          <w:rFonts w:ascii="Palatino Linotype" w:eastAsia="Calibri" w:hAnsi="Palatino Linotype"/>
          <w:color w:val="000000" w:themeColor="text1"/>
          <w:lang w:eastAsia="es-MX"/>
        </w:rPr>
      </w:pPr>
      <w:r w:rsidRPr="00CC2C80">
        <w:rPr>
          <w:rFonts w:ascii="Palatino Linotype" w:eastAsia="Calibri" w:hAnsi="Palatino Linotype"/>
          <w:i/>
          <w:color w:val="000000" w:themeColor="text1"/>
          <w:lang w:eastAsia="es-MX"/>
        </w:rPr>
        <w:t xml:space="preserve">“…La destrucción de </w:t>
      </w:r>
      <w:proofErr w:type="spellStart"/>
      <w:r w:rsidRPr="00CC2C80">
        <w:rPr>
          <w:rFonts w:ascii="Palatino Linotype" w:eastAsia="Calibri" w:hAnsi="Palatino Linotype"/>
          <w:i/>
          <w:color w:val="000000" w:themeColor="text1"/>
          <w:lang w:eastAsia="es-MX"/>
        </w:rPr>
        <w:t>baterias</w:t>
      </w:r>
      <w:proofErr w:type="spellEnd"/>
      <w:r w:rsidRPr="00CC2C80">
        <w:rPr>
          <w:rFonts w:ascii="Palatino Linotype" w:eastAsia="Calibri" w:hAnsi="Palatino Linotype"/>
          <w:i/>
          <w:color w:val="000000" w:themeColor="text1"/>
          <w:lang w:eastAsia="es-MX"/>
        </w:rPr>
        <w:t xml:space="preserve"> se llevaba a cabo en </w:t>
      </w:r>
      <w:r w:rsidR="00E774DB">
        <w:rPr>
          <w:rFonts w:ascii="Palatino Linotype" w:eastAsia="Calibri" w:hAnsi="Palatino Linotype"/>
          <w:i/>
          <w:color w:val="000000" w:themeColor="text1"/>
          <w:lang w:eastAsia="es-MX"/>
        </w:rPr>
        <w:t xml:space="preserve">XXXXX X XX XXXX XXXXXX XXX XXXXXXX </w:t>
      </w:r>
      <w:proofErr w:type="spellStart"/>
      <w:r w:rsidR="00E774DB">
        <w:rPr>
          <w:rFonts w:ascii="Palatino Linotype" w:eastAsia="Calibri" w:hAnsi="Palatino Linotype"/>
          <w:i/>
          <w:color w:val="000000" w:themeColor="text1"/>
          <w:lang w:eastAsia="es-MX"/>
        </w:rPr>
        <w:t>XXXXXXX</w:t>
      </w:r>
      <w:proofErr w:type="spellEnd"/>
      <w:r w:rsidR="00E774DB">
        <w:rPr>
          <w:rFonts w:ascii="Palatino Linotype" w:eastAsia="Calibri" w:hAnsi="Palatino Linotype"/>
          <w:i/>
          <w:color w:val="000000" w:themeColor="text1"/>
          <w:lang w:eastAsia="es-MX"/>
        </w:rPr>
        <w:t xml:space="preserve"> XX XXX XXXXX XXXXXX</w:t>
      </w:r>
      <w:r w:rsidRPr="00CC2C80">
        <w:rPr>
          <w:rFonts w:ascii="Palatino Linotype" w:eastAsia="Calibri" w:hAnsi="Palatino Linotype"/>
          <w:i/>
          <w:color w:val="000000" w:themeColor="text1"/>
          <w:lang w:eastAsia="es-MX"/>
        </w:rPr>
        <w:t>, mientras que la fundición la llevan a cabo en el indicado número 24…”</w:t>
      </w:r>
      <w:r>
        <w:rPr>
          <w:rFonts w:ascii="Palatino Linotype" w:eastAsia="Calibri" w:hAnsi="Palatino Linotype"/>
          <w:color w:val="000000" w:themeColor="text1"/>
          <w:lang w:eastAsia="es-MX"/>
        </w:rPr>
        <w:t xml:space="preserve"> (Sic).</w:t>
      </w:r>
    </w:p>
    <w:p w14:paraId="4EC86C3D" w14:textId="790487C5" w:rsidR="00D95154" w:rsidRPr="001511D9" w:rsidRDefault="00D95154" w:rsidP="00D95154">
      <w:pPr>
        <w:spacing w:line="360" w:lineRule="auto"/>
        <w:jc w:val="both"/>
        <w:rPr>
          <w:rFonts w:ascii="Palatino Linotype" w:eastAsia="Calibri" w:hAnsi="Palatino Linotype" w:cs="Tahoma"/>
          <w:color w:val="000000"/>
          <w:lang w:eastAsia="en-US"/>
        </w:rPr>
      </w:pPr>
      <w:r w:rsidRPr="001511D9">
        <w:rPr>
          <w:rFonts w:ascii="Palatino Linotype" w:eastAsia="Calibri" w:hAnsi="Palatino Linotype"/>
          <w:color w:val="000000" w:themeColor="text1"/>
          <w:lang w:eastAsia="es-MX"/>
        </w:rPr>
        <w:t xml:space="preserve">Es por tanto que, </w:t>
      </w:r>
      <w:r w:rsidRPr="001511D9">
        <w:rPr>
          <w:rFonts w:ascii="Palatino Linotype" w:eastAsia="Calibri" w:hAnsi="Palatino Linotype"/>
          <w:b/>
          <w:color w:val="000000" w:themeColor="text1"/>
          <w:lang w:eastAsia="es-MX"/>
        </w:rPr>
        <w:t xml:space="preserve">EL SUJETO OBLIGADO </w:t>
      </w:r>
      <w:r w:rsidRPr="001511D9">
        <w:rPr>
          <w:rFonts w:ascii="Palatino Linotype" w:eastAsia="Calibri" w:hAnsi="Palatino Linotype"/>
          <w:color w:val="000000" w:themeColor="text1"/>
          <w:lang w:eastAsia="es-MX"/>
        </w:rPr>
        <w:t xml:space="preserve">al no realizar pronunciamiento alguno sobre esta información, </w:t>
      </w:r>
      <w:r w:rsidRPr="001511D9">
        <w:rPr>
          <w:rFonts w:ascii="Palatino Linotype" w:hAnsi="Palatino Linotype"/>
          <w:lang w:val="es-ES"/>
        </w:rPr>
        <w:t xml:space="preserve">fue omiso </w:t>
      </w:r>
      <w:r w:rsidR="002D6C93" w:rsidRPr="001511D9">
        <w:rPr>
          <w:rFonts w:ascii="Palatino Linotype" w:hAnsi="Palatino Linotype"/>
          <w:lang w:val="es-ES"/>
        </w:rPr>
        <w:t>en</w:t>
      </w:r>
      <w:r w:rsidRPr="001511D9">
        <w:rPr>
          <w:rFonts w:ascii="Palatino Linotype" w:hAnsi="Palatino Linotype"/>
          <w:lang w:val="es-ES"/>
        </w:rPr>
        <w:t xml:space="preserve"> expresa</w:t>
      </w:r>
      <w:r w:rsidR="002D6C93" w:rsidRPr="001511D9">
        <w:rPr>
          <w:rFonts w:ascii="Palatino Linotype" w:hAnsi="Palatino Linotype"/>
          <w:lang w:val="es-ES"/>
        </w:rPr>
        <w:t>r</w:t>
      </w:r>
      <w:r w:rsidRPr="001511D9">
        <w:rPr>
          <w:rFonts w:ascii="Palatino Linotype" w:hAnsi="Palatino Linotype"/>
          <w:lang w:val="es-ES"/>
        </w:rPr>
        <w:t xml:space="preserve"> respecto a </w:t>
      </w:r>
      <w:r w:rsidR="002D6C93" w:rsidRPr="001511D9">
        <w:rPr>
          <w:rFonts w:ascii="Palatino Linotype" w:hAnsi="Palatino Linotype"/>
          <w:lang w:val="es-ES"/>
        </w:rPr>
        <w:t xml:space="preserve">si obra información o no de ese domicilio que señala </w:t>
      </w:r>
      <w:r w:rsidR="002D6C93" w:rsidRPr="001511D9">
        <w:rPr>
          <w:rFonts w:ascii="Palatino Linotype" w:hAnsi="Palatino Linotype"/>
          <w:b/>
          <w:lang w:val="es-ES"/>
        </w:rPr>
        <w:t>EL RECURRENTE</w:t>
      </w:r>
      <w:r w:rsidRPr="001511D9">
        <w:rPr>
          <w:rFonts w:ascii="Palatino Linotype" w:hAnsi="Palatino Linotype"/>
          <w:lang w:val="es-ES"/>
        </w:rPr>
        <w:t xml:space="preserve">; </w:t>
      </w:r>
      <w:r w:rsidRPr="001511D9">
        <w:rPr>
          <w:rFonts w:ascii="Palatino Linotype" w:hAnsi="Palatino Linotype" w:cs="Tahoma"/>
        </w:rPr>
        <w:t>sobre el tema</w:t>
      </w:r>
      <w:r w:rsidRPr="001511D9">
        <w:rPr>
          <w:rFonts w:ascii="Palatino Linotype" w:eastAsia="Calibri" w:hAnsi="Palatino Linotype" w:cs="Tahoma"/>
          <w:lang w:eastAsia="en-US"/>
        </w:rPr>
        <w:t>, e</w:t>
      </w:r>
      <w:r w:rsidRPr="001511D9">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Pr="001511D9">
        <w:rPr>
          <w:rFonts w:ascii="Palatino Linotype" w:eastAsia="Calibri" w:hAnsi="Palatino Linotype" w:cs="Tahoma"/>
          <w:color w:val="000000"/>
          <w:lang w:eastAsia="es-MX"/>
        </w:rPr>
        <w:t>Situación que se robustece, con el Criterio 02/17, del Instituto Nacional de Transparencia, Acceso a la Información y Protección de Datos Personales, el cual establece lo siguiente:</w:t>
      </w:r>
    </w:p>
    <w:p w14:paraId="79ED4BFB" w14:textId="77777777" w:rsidR="00D95154" w:rsidRPr="00D95154" w:rsidRDefault="00D95154" w:rsidP="00D95154">
      <w:pPr>
        <w:autoSpaceDE w:val="0"/>
        <w:autoSpaceDN w:val="0"/>
        <w:adjustRightInd w:val="0"/>
        <w:spacing w:line="360" w:lineRule="auto"/>
        <w:jc w:val="both"/>
        <w:rPr>
          <w:rFonts w:ascii="Palatino Linotype" w:eastAsia="Calibri" w:hAnsi="Palatino Linotype" w:cs="Tahoma"/>
          <w:color w:val="000000"/>
          <w:lang w:eastAsia="es-MX"/>
        </w:rPr>
      </w:pPr>
    </w:p>
    <w:p w14:paraId="1F88C4A3" w14:textId="77777777" w:rsidR="00D95154" w:rsidRPr="00D95154" w:rsidRDefault="00D95154" w:rsidP="00D95154">
      <w:pPr>
        <w:spacing w:line="360" w:lineRule="auto"/>
        <w:ind w:left="567" w:right="567"/>
        <w:jc w:val="both"/>
        <w:rPr>
          <w:rFonts w:ascii="Palatino Linotype" w:eastAsia="Calibri" w:hAnsi="Palatino Linotype" w:cs="Tahoma"/>
          <w:bCs/>
          <w:i/>
          <w:lang w:eastAsia="en-US"/>
        </w:rPr>
      </w:pPr>
      <w:r w:rsidRPr="00D95154">
        <w:rPr>
          <w:rFonts w:ascii="Palatino Linotype" w:eastAsia="Calibri" w:hAnsi="Palatino Linotype" w:cs="Tahoma"/>
          <w:b/>
          <w:bCs/>
          <w:i/>
          <w:lang w:eastAsia="en-US"/>
        </w:rPr>
        <w:t xml:space="preserve">“Congruencia y exhaustividad. Sus alcances para garantizar el derecho de acceso a la información. </w:t>
      </w:r>
      <w:r w:rsidRPr="00D95154">
        <w:rPr>
          <w:rFonts w:ascii="Palatino Linotype" w:eastAsia="Calibri" w:hAnsi="Palatino Linotype" w:cs="Tahoma"/>
          <w:bCs/>
          <w:i/>
          <w:lang w:eastAsia="en-US"/>
        </w:rPr>
        <w:t xml:space="preserve">De conformidad con el artículo </w:t>
      </w:r>
      <w:r w:rsidRPr="00D95154">
        <w:rPr>
          <w:rFonts w:ascii="Palatino Linotype" w:eastAsia="Calibri" w:hAnsi="Palatino Linotype" w:cs="Tahoma"/>
          <w:bCs/>
          <w:i/>
          <w:lang w:val="es-ES_tradnl" w:eastAsia="en-US"/>
        </w:rPr>
        <w:t>3 de la Ley Federal de Procedimiento Administrativo</w:t>
      </w:r>
      <w:r w:rsidRPr="00D95154">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95154">
        <w:rPr>
          <w:rFonts w:ascii="Palatino Linotype" w:eastAsia="Calibri" w:hAnsi="Palatino Linotype" w:cs="Tahoma"/>
          <w:b/>
          <w:bCs/>
          <w:i/>
          <w:lang w:eastAsia="en-US"/>
        </w:rPr>
        <w:t xml:space="preserve">la exhaustividad significa que dicha respuesta se refiera expresamente a cada uno de los </w:t>
      </w:r>
      <w:r w:rsidRPr="00D95154">
        <w:rPr>
          <w:rFonts w:ascii="Palatino Linotype" w:eastAsia="Calibri" w:hAnsi="Palatino Linotype" w:cs="Tahoma"/>
          <w:b/>
          <w:bCs/>
          <w:i/>
          <w:lang w:eastAsia="en-US"/>
        </w:rPr>
        <w:lastRenderedPageBreak/>
        <w:t>puntos solicitados</w:t>
      </w:r>
      <w:r w:rsidRPr="00D95154">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D95154">
        <w:rPr>
          <w:rFonts w:ascii="Palatino Linotype" w:eastAsia="Calibri" w:hAnsi="Palatino Linotype" w:cs="Tahoma"/>
          <w:b/>
          <w:bCs/>
          <w:i/>
          <w:lang w:eastAsia="en-US"/>
        </w:rPr>
        <w:t>atiendan de manera puntual y expresa, cada uno de los contenidos de información.”</w:t>
      </w:r>
    </w:p>
    <w:p w14:paraId="5CEC5CC8" w14:textId="77777777" w:rsidR="00D95154" w:rsidRPr="00D95154" w:rsidRDefault="00D95154" w:rsidP="00D95154">
      <w:pPr>
        <w:autoSpaceDE w:val="0"/>
        <w:autoSpaceDN w:val="0"/>
        <w:adjustRightInd w:val="0"/>
        <w:spacing w:line="360" w:lineRule="auto"/>
        <w:jc w:val="both"/>
        <w:rPr>
          <w:rFonts w:ascii="Palatino Linotype" w:eastAsia="Calibri" w:hAnsi="Palatino Linotype" w:cs="Tahoma"/>
          <w:color w:val="000000"/>
          <w:sz w:val="12"/>
          <w:lang w:eastAsia="es-MX"/>
        </w:rPr>
      </w:pPr>
    </w:p>
    <w:p w14:paraId="72B04E01" w14:textId="5ADC320B" w:rsidR="00D95154" w:rsidRPr="00D95154" w:rsidRDefault="00D95154" w:rsidP="00D95154">
      <w:pPr>
        <w:widowControl w:val="0"/>
        <w:autoSpaceDE w:val="0"/>
        <w:autoSpaceDN w:val="0"/>
        <w:adjustRightInd w:val="0"/>
        <w:spacing w:line="360" w:lineRule="auto"/>
        <w:jc w:val="both"/>
        <w:rPr>
          <w:rFonts w:ascii="Palatino Linotype" w:hAnsi="Palatino Linotype" w:cs="Tahoma"/>
          <w:bCs/>
          <w:lang w:val="es-ES_tradnl" w:eastAsia="es-MX"/>
        </w:rPr>
      </w:pPr>
      <w:r w:rsidRPr="00D95154">
        <w:rPr>
          <w:rFonts w:ascii="Palatino Linotype" w:hAnsi="Palatino Linotype" w:cs="Tahoma"/>
          <w:lang w:eastAsia="es-MX"/>
        </w:rPr>
        <w:t xml:space="preserve">De lo citado, se desprende que </w:t>
      </w:r>
      <w:r w:rsidRPr="00D95154">
        <w:rPr>
          <w:rFonts w:ascii="Palatino Linotype" w:hAnsi="Palatino Linotype" w:cs="Tahoma"/>
          <w:bCs/>
          <w:lang w:eastAsia="es-MX"/>
        </w:rPr>
        <w:t xml:space="preserve">todo acto administrativo debe apegarse al </w:t>
      </w:r>
      <w:r w:rsidRPr="00D95154">
        <w:rPr>
          <w:rFonts w:ascii="Palatino Linotype" w:hAnsi="Palatino Linotype" w:cs="Tahoma"/>
          <w:b/>
          <w:bCs/>
          <w:lang w:eastAsia="es-MX"/>
        </w:rPr>
        <w:t>principio de exhaustividad</w:t>
      </w:r>
      <w:r w:rsidRPr="00D95154">
        <w:rPr>
          <w:rFonts w:ascii="Palatino Linotype" w:hAnsi="Palatino Linotype" w:cs="Tahoma"/>
          <w:bCs/>
          <w:lang w:eastAsia="es-MX"/>
        </w:rPr>
        <w:t xml:space="preserve">, </w:t>
      </w:r>
      <w:r w:rsidRPr="00D95154">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w:t>
      </w:r>
      <w:r w:rsidR="002D6C93" w:rsidRPr="001511D9">
        <w:rPr>
          <w:rFonts w:ascii="Palatino Linotype" w:hAnsi="Palatino Linotype" w:cs="Tahoma"/>
          <w:bCs/>
          <w:lang w:val="es-ES_tradnl" w:eastAsia="es-MX"/>
        </w:rPr>
        <w:t>manera</w:t>
      </w:r>
      <w:r w:rsidRPr="00D95154">
        <w:rPr>
          <w:rFonts w:ascii="Palatino Linotype" w:hAnsi="Palatino Linotype" w:cs="Tahoma"/>
          <w:bCs/>
          <w:lang w:val="es-ES_tradnl" w:eastAsia="es-MX"/>
        </w:rPr>
        <w:t xml:space="preserve"> íntegra- sobre todos los puntos requeridos, </w:t>
      </w:r>
      <w:r w:rsidRPr="00D95154">
        <w:rPr>
          <w:rFonts w:ascii="Palatino Linotype" w:hAnsi="Palatino Linotype" w:cs="Tahoma"/>
          <w:b/>
          <w:bCs/>
          <w:lang w:val="es-ES_tradnl" w:eastAsia="es-MX"/>
        </w:rPr>
        <w:t>a fin de satisfacer la solicitud correspondiente</w:t>
      </w:r>
      <w:r w:rsidRPr="00D95154">
        <w:rPr>
          <w:rFonts w:ascii="Palatino Linotype" w:hAnsi="Palatino Linotype" w:cs="Tahoma"/>
          <w:bCs/>
          <w:lang w:val="es-ES_tradnl" w:eastAsia="es-MX"/>
        </w:rPr>
        <w:t>.</w:t>
      </w:r>
    </w:p>
    <w:p w14:paraId="70AD6509" w14:textId="77777777" w:rsidR="00D95154" w:rsidRPr="00D95154" w:rsidRDefault="00D95154" w:rsidP="00D95154">
      <w:pPr>
        <w:autoSpaceDE w:val="0"/>
        <w:autoSpaceDN w:val="0"/>
        <w:adjustRightInd w:val="0"/>
        <w:spacing w:line="360" w:lineRule="auto"/>
        <w:jc w:val="both"/>
        <w:rPr>
          <w:rFonts w:ascii="Palatino Linotype" w:eastAsia="Calibri" w:hAnsi="Palatino Linotype" w:cs="Tahoma"/>
          <w:color w:val="000000"/>
          <w:sz w:val="10"/>
          <w:lang w:eastAsia="es-MX"/>
        </w:rPr>
      </w:pPr>
    </w:p>
    <w:p w14:paraId="470A0108" w14:textId="46FB9A53" w:rsidR="00D95154" w:rsidRDefault="00D95154" w:rsidP="00D95154">
      <w:pPr>
        <w:spacing w:line="360" w:lineRule="auto"/>
        <w:jc w:val="both"/>
        <w:rPr>
          <w:rFonts w:ascii="Palatino Linotype" w:eastAsia="Calibri" w:hAnsi="Palatino Linotype" w:cs="Tahoma"/>
          <w:bCs/>
          <w:lang w:eastAsia="en-US"/>
        </w:rPr>
      </w:pPr>
      <w:r w:rsidRPr="00D95154">
        <w:rPr>
          <w:rFonts w:ascii="Palatino Linotype" w:hAnsi="Palatino Linotype" w:cs="Tahoma"/>
          <w:lang w:eastAsia="es-MX"/>
        </w:rPr>
        <w:t xml:space="preserve">En esa tesitura, se concluye que el Sujeto Obligado no satisfizo el derecho de acceso </w:t>
      </w:r>
      <w:r w:rsidRPr="00D95154">
        <w:rPr>
          <w:rFonts w:ascii="Palatino Linotype" w:eastAsia="Calibri" w:hAnsi="Palatino Linotype" w:cs="Tahoma"/>
          <w:bCs/>
          <w:lang w:eastAsia="en-US"/>
        </w:rPr>
        <w:t xml:space="preserve">a la información del Recurrente, </w:t>
      </w:r>
      <w:r w:rsidRPr="00D95154">
        <w:rPr>
          <w:rFonts w:ascii="Palatino Linotype" w:eastAsia="Calibri" w:hAnsi="Palatino Linotype" w:cs="Tahoma"/>
          <w:b/>
          <w:bCs/>
          <w:lang w:eastAsia="en-US"/>
        </w:rPr>
        <w:t xml:space="preserve">al incumplir el principio de exhaustividad, </w:t>
      </w:r>
      <w:r w:rsidRPr="00D95154">
        <w:rPr>
          <w:rFonts w:ascii="Palatino Linotype" w:eastAsia="Calibri" w:hAnsi="Palatino Linotype" w:cs="Tahoma"/>
          <w:bCs/>
          <w:lang w:eastAsia="en-US"/>
        </w:rPr>
        <w:t xml:space="preserve">pues no se pronunció, ni proporcionó </w:t>
      </w:r>
      <w:r w:rsidR="002D6C93" w:rsidRPr="001511D9">
        <w:rPr>
          <w:rFonts w:ascii="Palatino Linotype" w:eastAsia="Calibri" w:hAnsi="Palatino Linotype" w:cs="Tahoma"/>
          <w:bCs/>
          <w:lang w:eastAsia="en-US"/>
        </w:rPr>
        <w:t>información al respecto sobre el domicilio que señala el particular, el cual para mayor referencia se cita a continuación: “</w:t>
      </w:r>
      <w:r w:rsidR="00E774DB">
        <w:rPr>
          <w:rFonts w:ascii="Palatino Linotype" w:eastAsia="Calibri" w:hAnsi="Palatino Linotype"/>
          <w:i/>
          <w:color w:val="000000" w:themeColor="text1"/>
          <w:lang w:eastAsia="es-MX"/>
        </w:rPr>
        <w:t xml:space="preserve">XXXXX X XX XXXX XXXXXX XXX XXXXXXX </w:t>
      </w:r>
      <w:proofErr w:type="spellStart"/>
      <w:r w:rsidR="00E774DB">
        <w:rPr>
          <w:rFonts w:ascii="Palatino Linotype" w:eastAsia="Calibri" w:hAnsi="Palatino Linotype"/>
          <w:i/>
          <w:color w:val="000000" w:themeColor="text1"/>
          <w:lang w:eastAsia="es-MX"/>
        </w:rPr>
        <w:t>XXXXXXX</w:t>
      </w:r>
      <w:proofErr w:type="spellEnd"/>
      <w:r w:rsidR="00E774DB">
        <w:rPr>
          <w:rFonts w:ascii="Palatino Linotype" w:eastAsia="Calibri" w:hAnsi="Palatino Linotype"/>
          <w:i/>
          <w:color w:val="000000" w:themeColor="text1"/>
          <w:lang w:eastAsia="es-MX"/>
        </w:rPr>
        <w:t xml:space="preserve"> XX XXX XXXXX XXXXXX</w:t>
      </w:r>
      <w:r w:rsidR="002D6C93" w:rsidRPr="001511D9">
        <w:rPr>
          <w:rFonts w:ascii="Palatino Linotype" w:eastAsia="Calibri" w:hAnsi="Palatino Linotype"/>
          <w:i/>
          <w:color w:val="000000" w:themeColor="text1"/>
          <w:lang w:eastAsia="es-MX"/>
        </w:rPr>
        <w:t>”</w:t>
      </w:r>
      <w:r w:rsidRPr="00D95154">
        <w:rPr>
          <w:rFonts w:ascii="Palatino Linotype" w:eastAsia="Calibri" w:hAnsi="Palatino Linotype" w:cs="Tahoma"/>
          <w:bCs/>
          <w:lang w:eastAsia="en-US"/>
        </w:rPr>
        <w:t>; por lo que, se considera que para dar por atendido el requerimiento de información, en términos de los artículos 12, 160 y 162 de la Ley de Transparencia y Acceso a la Información Pública del Estado de México, deberá realizar</w:t>
      </w:r>
      <w:r w:rsidR="002D6C93" w:rsidRPr="001511D9">
        <w:rPr>
          <w:rFonts w:ascii="Palatino Linotype" w:eastAsia="Calibri" w:hAnsi="Palatino Linotype" w:cs="Tahoma"/>
          <w:bCs/>
          <w:lang w:eastAsia="en-US"/>
        </w:rPr>
        <w:t>se</w:t>
      </w:r>
      <w:r w:rsidRPr="00D95154">
        <w:rPr>
          <w:rFonts w:ascii="Palatino Linotype" w:eastAsia="Calibri" w:hAnsi="Palatino Linotype" w:cs="Tahoma"/>
          <w:bCs/>
          <w:lang w:eastAsia="en-US"/>
        </w:rPr>
        <w:t xml:space="preserve"> una búsqueda exhaustiva y razonable, a efecto de que</w:t>
      </w:r>
      <w:r w:rsidR="002D6C93" w:rsidRPr="001511D9">
        <w:rPr>
          <w:rFonts w:ascii="Palatino Linotype" w:eastAsia="Calibri" w:hAnsi="Palatino Linotype" w:cs="Tahoma"/>
          <w:bCs/>
          <w:lang w:eastAsia="en-US"/>
        </w:rPr>
        <w:t xml:space="preserve"> se</w:t>
      </w:r>
      <w:r w:rsidRPr="00D95154">
        <w:rPr>
          <w:rFonts w:ascii="Palatino Linotype" w:eastAsia="Calibri" w:hAnsi="Palatino Linotype" w:cs="Tahoma"/>
          <w:bCs/>
          <w:lang w:eastAsia="en-US"/>
        </w:rPr>
        <w:t xml:space="preserve"> proporcione </w:t>
      </w:r>
      <w:r w:rsidR="002D6C93" w:rsidRPr="001511D9">
        <w:rPr>
          <w:rFonts w:ascii="Palatino Linotype" w:eastAsia="Calibri" w:hAnsi="Palatino Linotype" w:cs="Tahoma"/>
          <w:bCs/>
          <w:lang w:eastAsia="en-US"/>
        </w:rPr>
        <w:t>una respuesta a dicha solicitud.</w:t>
      </w:r>
    </w:p>
    <w:p w14:paraId="44E56759" w14:textId="77777777" w:rsidR="001511D9" w:rsidRPr="00D95154" w:rsidRDefault="001511D9" w:rsidP="00D95154">
      <w:pPr>
        <w:spacing w:line="360" w:lineRule="auto"/>
        <w:jc w:val="both"/>
        <w:rPr>
          <w:rFonts w:ascii="Palatino Linotype" w:eastAsia="Calibri" w:hAnsi="Palatino Linotype" w:cs="Tahoma"/>
          <w:b/>
          <w:bCs/>
          <w:sz w:val="16"/>
          <w:lang w:eastAsia="en-US"/>
        </w:rPr>
      </w:pPr>
    </w:p>
    <w:p w14:paraId="6D13DC86" w14:textId="69A453C2" w:rsidR="00D95154" w:rsidRPr="00D95154" w:rsidRDefault="00D95154" w:rsidP="00D95154">
      <w:pPr>
        <w:spacing w:line="360" w:lineRule="auto"/>
        <w:jc w:val="both"/>
        <w:rPr>
          <w:rFonts w:ascii="Palatino Linotype" w:hAnsi="Palatino Linotype"/>
          <w:lang w:val="es-ES"/>
        </w:rPr>
      </w:pPr>
      <w:r w:rsidRPr="00D95154">
        <w:rPr>
          <w:rFonts w:ascii="Palatino Linotype" w:hAnsi="Palatino Linotype"/>
          <w:lang w:val="es-ES"/>
        </w:rPr>
        <w:t xml:space="preserve">Para el caso, </w:t>
      </w:r>
      <w:r w:rsidR="001511D9" w:rsidRPr="001511D9">
        <w:rPr>
          <w:rFonts w:ascii="Palatino Linotype" w:hAnsi="Palatino Linotype"/>
          <w:lang w:val="es-ES"/>
        </w:rPr>
        <w:t xml:space="preserve">de </w:t>
      </w:r>
      <w:r w:rsidRPr="00D95154">
        <w:rPr>
          <w:rFonts w:ascii="Palatino Linotype" w:hAnsi="Palatino Linotype"/>
          <w:lang w:val="es-ES"/>
        </w:rPr>
        <w:t xml:space="preserve">que </w:t>
      </w:r>
      <w:r w:rsidR="001511D9" w:rsidRPr="001511D9">
        <w:rPr>
          <w:rFonts w:ascii="Palatino Linotype" w:hAnsi="Palatino Linotype"/>
          <w:b/>
          <w:lang w:val="es-ES"/>
        </w:rPr>
        <w:t xml:space="preserve">EL SUJETO OBLIGADO </w:t>
      </w:r>
      <w:r w:rsidRPr="00D95154">
        <w:rPr>
          <w:rFonts w:ascii="Palatino Linotype" w:hAnsi="Palatino Linotype"/>
          <w:lang w:val="es-ES"/>
        </w:rPr>
        <w:t xml:space="preserve">no cuente con dicha información, al no </w:t>
      </w:r>
      <w:r w:rsidR="001511D9" w:rsidRPr="001511D9">
        <w:rPr>
          <w:rFonts w:ascii="Palatino Linotype" w:hAnsi="Palatino Linotype"/>
          <w:lang w:val="es-ES"/>
        </w:rPr>
        <w:t xml:space="preserve">tener </w:t>
      </w:r>
      <w:r w:rsidRPr="00D95154">
        <w:rPr>
          <w:rFonts w:ascii="Palatino Linotype" w:hAnsi="Palatino Linotype"/>
          <w:lang w:val="es-ES"/>
        </w:rPr>
        <w:t>registr</w:t>
      </w:r>
      <w:r w:rsidR="001511D9" w:rsidRPr="001511D9">
        <w:rPr>
          <w:rFonts w:ascii="Palatino Linotype" w:hAnsi="Palatino Linotype"/>
          <w:lang w:val="es-ES"/>
        </w:rPr>
        <w:t xml:space="preserve">os o información del domicilio que asevera </w:t>
      </w:r>
      <w:r w:rsidR="001511D9" w:rsidRPr="001511D9">
        <w:rPr>
          <w:rFonts w:ascii="Palatino Linotype" w:hAnsi="Palatino Linotype"/>
          <w:b/>
          <w:lang w:val="es-ES"/>
        </w:rPr>
        <w:t xml:space="preserve">EL RECURRENTE, </w:t>
      </w:r>
      <w:r w:rsidR="001511D9" w:rsidRPr="001511D9">
        <w:rPr>
          <w:rFonts w:ascii="Palatino Linotype" w:hAnsi="Palatino Linotype"/>
          <w:lang w:val="es-ES"/>
        </w:rPr>
        <w:t>d</w:t>
      </w:r>
      <w:r w:rsidRPr="00D95154">
        <w:rPr>
          <w:rFonts w:ascii="Palatino Linotype" w:hAnsi="Palatino Linotype"/>
          <w:lang w:val="es-ES"/>
        </w:rPr>
        <w:t xml:space="preserve">eberá </w:t>
      </w:r>
      <w:r w:rsidR="001511D9" w:rsidRPr="001511D9">
        <w:rPr>
          <w:rFonts w:ascii="Palatino Linotype" w:hAnsi="Palatino Linotype"/>
          <w:lang w:val="es-ES"/>
        </w:rPr>
        <w:lastRenderedPageBreak/>
        <w:t>hacérselo</w:t>
      </w:r>
      <w:r w:rsidRPr="00D95154">
        <w:rPr>
          <w:rFonts w:ascii="Palatino Linotype" w:hAnsi="Palatino Linotype"/>
          <w:lang w:val="es-ES"/>
        </w:rPr>
        <w:t xml:space="preserve"> del conocimiento, en términos del artículo 19, párrafo segundo de la Ley de la materia.</w:t>
      </w:r>
    </w:p>
    <w:p w14:paraId="6BD13AD9" w14:textId="137ACFB0" w:rsidR="00360C26" w:rsidRPr="00AE7202" w:rsidRDefault="00360C26"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AE7202">
        <w:rPr>
          <w:rFonts w:ascii="Palatino Linotype" w:hAnsi="Palatino Linotype" w:cs="Arial"/>
        </w:rPr>
        <w:t>Atento a lo anterior, este Órgano Garante considera que no se tiene por colmad</w:t>
      </w:r>
      <w:r w:rsidR="00E95F07" w:rsidRPr="00AE7202">
        <w:rPr>
          <w:rFonts w:ascii="Palatino Linotype" w:hAnsi="Palatino Linotype" w:cs="Arial"/>
        </w:rPr>
        <w:t>a</w:t>
      </w:r>
      <w:r w:rsidRPr="00AE7202">
        <w:rPr>
          <w:rFonts w:ascii="Palatino Linotype" w:hAnsi="Palatino Linotype" w:cs="Arial"/>
        </w:rPr>
        <w:t xml:space="preserve"> </w:t>
      </w:r>
      <w:r w:rsidR="00E95F07" w:rsidRPr="00AE7202">
        <w:rPr>
          <w:rFonts w:ascii="Palatino Linotype" w:hAnsi="Palatino Linotype" w:cs="Arial"/>
        </w:rPr>
        <w:t>la</w:t>
      </w:r>
      <w:r w:rsidRPr="00AE7202">
        <w:rPr>
          <w:rFonts w:ascii="Palatino Linotype" w:hAnsi="Palatino Linotype" w:cs="Arial"/>
        </w:rPr>
        <w:t xml:space="preserve"> </w:t>
      </w:r>
      <w:r w:rsidR="00E95F07" w:rsidRPr="00AE7202">
        <w:rPr>
          <w:rFonts w:ascii="Palatino Linotype" w:hAnsi="Palatino Linotype" w:cs="Arial"/>
        </w:rPr>
        <w:t>solicitud de acceso a la información realizada por e</w:t>
      </w:r>
      <w:r w:rsidRPr="00AE7202">
        <w:rPr>
          <w:rFonts w:ascii="Palatino Linotype" w:hAnsi="Palatino Linotype" w:cs="Arial"/>
        </w:rPr>
        <w:t xml:space="preserve">l particular; en razón de que, </w:t>
      </w:r>
      <w:r w:rsidR="00E95F07" w:rsidRPr="00AE7202">
        <w:rPr>
          <w:rFonts w:ascii="Palatino Linotype" w:hAnsi="Palatino Linotype" w:cs="Arial"/>
        </w:rPr>
        <w:t>si bien es cierto, fue entregado en respuesta</w:t>
      </w:r>
      <w:r w:rsidR="003C63B9">
        <w:rPr>
          <w:rFonts w:ascii="Palatino Linotype" w:hAnsi="Palatino Linotype" w:cs="Arial"/>
        </w:rPr>
        <w:t>, una</w:t>
      </w:r>
      <w:r w:rsidR="00E95F07" w:rsidRPr="00AE7202">
        <w:rPr>
          <w:rFonts w:ascii="Palatino Linotype" w:hAnsi="Palatino Linotype" w:cs="Arial"/>
        </w:rPr>
        <w:t xml:space="preserve"> </w:t>
      </w:r>
      <w:r w:rsidR="00D119EB">
        <w:rPr>
          <w:rFonts w:ascii="Palatino Linotype" w:hAnsi="Palatino Linotype" w:cs="Arial"/>
        </w:rPr>
        <w:t>parte de la información solicitada</w:t>
      </w:r>
      <w:r w:rsidR="00E95F07" w:rsidRPr="00AE7202">
        <w:rPr>
          <w:rFonts w:ascii="Palatino Linotype" w:hAnsi="Palatino Linotype" w:cs="Arial"/>
        </w:rPr>
        <w:t xml:space="preserve">, también lo es, que tal y como quedo argumentado en líneas anteriores, </w:t>
      </w:r>
      <w:r w:rsidR="00F4623B">
        <w:rPr>
          <w:rFonts w:ascii="Palatino Linotype" w:hAnsi="Palatino Linotype" w:cs="Arial"/>
        </w:rPr>
        <w:t xml:space="preserve">la información proporcionada no tuvo por satisfecho </w:t>
      </w:r>
      <w:r w:rsidR="003C63B9">
        <w:rPr>
          <w:rFonts w:ascii="Palatino Linotype" w:hAnsi="Palatino Linotype" w:cs="Arial"/>
        </w:rPr>
        <w:t xml:space="preserve">el requerimiento vertido por el particular, </w:t>
      </w:r>
      <w:r w:rsidR="00F4623B">
        <w:rPr>
          <w:rFonts w:ascii="Palatino Linotype" w:hAnsi="Palatino Linotype" w:cs="Arial"/>
        </w:rPr>
        <w:t>puesto que se encontró incompleta</w:t>
      </w:r>
      <w:r w:rsidRPr="00AE7202">
        <w:rPr>
          <w:rFonts w:ascii="Palatino Linotype" w:hAnsi="Palatino Linotype" w:cs="Arial"/>
        </w:rPr>
        <w:t xml:space="preserve">; por ello, la respuesta emitida </w:t>
      </w:r>
      <w:r w:rsidR="00F4623B">
        <w:rPr>
          <w:rFonts w:ascii="Palatino Linotype" w:hAnsi="Palatino Linotype" w:cs="Arial"/>
        </w:rPr>
        <w:t>por</w:t>
      </w:r>
      <w:r w:rsidRPr="00AE7202">
        <w:rPr>
          <w:rFonts w:ascii="Palatino Linotype" w:hAnsi="Palatino Linotype" w:cs="Arial"/>
        </w:rPr>
        <w:t xml:space="preserve"> </w:t>
      </w:r>
      <w:r w:rsidRPr="00AE7202">
        <w:rPr>
          <w:rFonts w:ascii="Palatino Linotype" w:hAnsi="Palatino Linotype" w:cs="Arial"/>
          <w:b/>
        </w:rPr>
        <w:t>EL SUJETO OBLIGADO</w:t>
      </w:r>
      <w:r w:rsidR="00F4623B">
        <w:rPr>
          <w:rFonts w:ascii="Palatino Linotype" w:hAnsi="Palatino Linotype" w:cs="Arial"/>
          <w:b/>
        </w:rPr>
        <w:t xml:space="preserve"> </w:t>
      </w:r>
      <w:r w:rsidR="00F4623B">
        <w:rPr>
          <w:rFonts w:ascii="Palatino Linotype" w:hAnsi="Palatino Linotype" w:cs="Arial"/>
        </w:rPr>
        <w:t xml:space="preserve">encuadra </w:t>
      </w:r>
      <w:r w:rsidR="003C63B9">
        <w:rPr>
          <w:rFonts w:ascii="Palatino Linotype" w:hAnsi="Palatino Linotype" w:cs="Arial"/>
        </w:rPr>
        <w:t>en</w:t>
      </w:r>
      <w:r w:rsidR="00F4623B">
        <w:rPr>
          <w:rFonts w:ascii="Palatino Linotype" w:hAnsi="Palatino Linotype" w:cs="Arial"/>
        </w:rPr>
        <w:t xml:space="preserve"> </w:t>
      </w:r>
      <w:r w:rsidR="003C63B9">
        <w:rPr>
          <w:rFonts w:ascii="Palatino Linotype" w:hAnsi="Palatino Linotype" w:cs="Arial"/>
        </w:rPr>
        <w:t>el</w:t>
      </w:r>
      <w:r w:rsidR="00F4623B">
        <w:rPr>
          <w:rFonts w:ascii="Palatino Linotype" w:hAnsi="Palatino Linotype" w:cs="Arial"/>
        </w:rPr>
        <w:t xml:space="preserve"> supuesto </w:t>
      </w:r>
      <w:r w:rsidR="003C63B9">
        <w:rPr>
          <w:rFonts w:ascii="Palatino Linotype" w:hAnsi="Palatino Linotype" w:cs="Arial"/>
        </w:rPr>
        <w:t xml:space="preserve">contemplado </w:t>
      </w:r>
      <w:r w:rsidR="00F4623B">
        <w:rPr>
          <w:rFonts w:ascii="Palatino Linotype" w:hAnsi="Palatino Linotype" w:cs="Arial"/>
        </w:rPr>
        <w:t xml:space="preserve">en </w:t>
      </w:r>
      <w:r w:rsidR="001B15CB">
        <w:rPr>
          <w:rFonts w:ascii="Palatino Linotype" w:hAnsi="Palatino Linotype" w:cs="Arial"/>
        </w:rPr>
        <w:t>la fracción V, d</w:t>
      </w:r>
      <w:r w:rsidR="00F4623B">
        <w:rPr>
          <w:rFonts w:ascii="Palatino Linotype" w:hAnsi="Palatino Linotype" w:cs="Arial"/>
        </w:rPr>
        <w:t>el artículo</w:t>
      </w:r>
      <w:r w:rsidR="003C63B9">
        <w:rPr>
          <w:rFonts w:ascii="Palatino Linotype" w:hAnsi="Palatino Linotype" w:cs="Arial"/>
        </w:rPr>
        <w:t xml:space="preserve"> 179 de la Ley de Transparencia y Acceso a la Información Pública del Estado de México y Municipios</w:t>
      </w:r>
      <w:r w:rsidR="0012158B" w:rsidRPr="00AE7202">
        <w:rPr>
          <w:rFonts w:ascii="Palatino Linotype" w:hAnsi="Palatino Linotype" w:cs="Arial"/>
        </w:rPr>
        <w:t xml:space="preserve">, </w:t>
      </w:r>
      <w:r w:rsidRPr="00AE7202">
        <w:rPr>
          <w:rFonts w:ascii="Palatino Linotype" w:hAnsi="Palatino Linotype" w:cs="Arial"/>
        </w:rPr>
        <w:t>lo anterior con fundamento en el artículo 9 fracción I de la Ley de la materia que dispone:</w:t>
      </w:r>
    </w:p>
    <w:p w14:paraId="54CB9A08" w14:textId="77777777" w:rsidR="00360C26" w:rsidRPr="00AE7202" w:rsidRDefault="00360C26" w:rsidP="00360C26">
      <w:pPr>
        <w:ind w:left="709" w:right="1038"/>
        <w:jc w:val="both"/>
        <w:rPr>
          <w:rFonts w:ascii="Palatino Linotype" w:hAnsi="Palatino Linotype" w:cs="Arial"/>
          <w:bCs/>
          <w:i/>
          <w:sz w:val="22"/>
        </w:rPr>
      </w:pPr>
      <w:r w:rsidRPr="00AE7202">
        <w:rPr>
          <w:rFonts w:ascii="Palatino Linotype" w:hAnsi="Palatino Linotype" w:cs="Arial"/>
          <w:b/>
          <w:bCs/>
          <w:i/>
          <w:sz w:val="22"/>
        </w:rPr>
        <w:t xml:space="preserve">“Artículo 9. </w:t>
      </w:r>
      <w:r w:rsidRPr="00AE7202">
        <w:rPr>
          <w:rFonts w:ascii="Palatino Linotype" w:hAnsi="Palatino Linotype" w:cs="Arial"/>
          <w:bCs/>
          <w:i/>
          <w:sz w:val="22"/>
        </w:rPr>
        <w:t>El Instituto deberá regir su funcionamiento de acuerdo a los siguientes principios:</w:t>
      </w:r>
    </w:p>
    <w:p w14:paraId="21E100D8" w14:textId="77777777" w:rsidR="00360C26" w:rsidRPr="00AE7202" w:rsidRDefault="00360C26" w:rsidP="00360C26">
      <w:pPr>
        <w:ind w:left="709" w:right="1038"/>
        <w:jc w:val="both"/>
        <w:rPr>
          <w:rFonts w:ascii="Palatino Linotype" w:hAnsi="Palatino Linotype" w:cs="Arial"/>
          <w:b/>
          <w:bCs/>
          <w:i/>
          <w:sz w:val="22"/>
          <w:u w:val="single"/>
        </w:rPr>
      </w:pPr>
    </w:p>
    <w:p w14:paraId="4FEA3370" w14:textId="77777777" w:rsidR="00360C26" w:rsidRPr="00AE7202" w:rsidRDefault="00360C26" w:rsidP="00360C26">
      <w:pPr>
        <w:ind w:left="709" w:right="1038"/>
        <w:jc w:val="both"/>
        <w:rPr>
          <w:rFonts w:ascii="Palatino Linotype" w:hAnsi="Palatino Linotype" w:cs="Arial"/>
          <w:b/>
          <w:bCs/>
          <w:i/>
          <w:sz w:val="22"/>
        </w:rPr>
      </w:pPr>
      <w:r w:rsidRPr="00AE7202">
        <w:rPr>
          <w:rFonts w:ascii="Palatino Linotype" w:hAnsi="Palatino Linotype" w:cs="Arial"/>
          <w:b/>
          <w:bCs/>
          <w:i/>
          <w:sz w:val="22"/>
        </w:rPr>
        <w:t>I. Certeza:</w:t>
      </w:r>
      <w:r w:rsidRPr="00AE720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AE7202">
        <w:rPr>
          <w:rFonts w:ascii="Palatino Linotype" w:hAnsi="Palatino Linotype" w:cs="Arial"/>
          <w:b/>
          <w:bCs/>
          <w:i/>
          <w:sz w:val="22"/>
        </w:rPr>
        <w:t>”</w:t>
      </w:r>
    </w:p>
    <w:p w14:paraId="4A2ADD71" w14:textId="77777777" w:rsidR="00032840" w:rsidRPr="00AE7202" w:rsidRDefault="00032840" w:rsidP="00340853">
      <w:pPr>
        <w:tabs>
          <w:tab w:val="left" w:pos="709"/>
        </w:tabs>
        <w:spacing w:line="360" w:lineRule="auto"/>
        <w:jc w:val="both"/>
        <w:rPr>
          <w:rFonts w:ascii="Palatino Linotype" w:hAnsi="Palatino Linotype" w:cs="Arial"/>
        </w:rPr>
      </w:pPr>
    </w:p>
    <w:p w14:paraId="691764F0" w14:textId="77777777" w:rsidR="00340853" w:rsidRPr="00AE7202" w:rsidRDefault="00340853" w:rsidP="00340853">
      <w:pPr>
        <w:tabs>
          <w:tab w:val="left" w:pos="709"/>
        </w:tabs>
        <w:spacing w:line="360" w:lineRule="auto"/>
        <w:jc w:val="both"/>
        <w:rPr>
          <w:rFonts w:ascii="Palatino Linotype" w:hAnsi="Palatino Linotype" w:cs="Arial"/>
        </w:rPr>
      </w:pPr>
      <w:r w:rsidRPr="00AE720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188453F" w14:textId="77777777" w:rsidR="00340853" w:rsidRPr="00AE7202" w:rsidRDefault="00340853" w:rsidP="00340853">
      <w:pPr>
        <w:tabs>
          <w:tab w:val="left" w:pos="709"/>
        </w:tabs>
        <w:jc w:val="both"/>
        <w:rPr>
          <w:rFonts w:ascii="Palatino Linotype" w:hAnsi="Palatino Linotype" w:cs="Arial"/>
        </w:rPr>
      </w:pPr>
    </w:p>
    <w:p w14:paraId="23D5579B"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w:t>
      </w:r>
      <w:r w:rsidRPr="00AE7202">
        <w:rPr>
          <w:rFonts w:ascii="Palatino Linotype" w:hAnsi="Palatino Linotype" w:cs="Arial"/>
          <w:b/>
          <w:i/>
          <w:sz w:val="22"/>
          <w:szCs w:val="22"/>
        </w:rPr>
        <w:t>Artículo 4.</w:t>
      </w:r>
      <w:r w:rsidRPr="00AE7202">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AE7202">
        <w:rPr>
          <w:rFonts w:ascii="Palatino Linotype" w:hAnsi="Palatino Linotype" w:cs="Arial"/>
          <w:i/>
          <w:sz w:val="22"/>
          <w:szCs w:val="22"/>
        </w:rPr>
        <w:lastRenderedPageBreak/>
        <w:t>solicitar Información Pública, sin necesidad de acreditar personalidad ni interés jurídico.</w:t>
      </w:r>
    </w:p>
    <w:p w14:paraId="4A8EA75B"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E720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B723ED"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5EA1B14" w14:textId="77777777" w:rsidR="00340853" w:rsidRPr="00AE7202" w:rsidRDefault="00340853" w:rsidP="00340853">
      <w:pPr>
        <w:ind w:left="851" w:right="901"/>
        <w:jc w:val="both"/>
        <w:rPr>
          <w:rFonts w:ascii="Palatino Linotype" w:hAnsi="Palatino Linotype" w:cs="Arial"/>
          <w:i/>
          <w:szCs w:val="22"/>
        </w:rPr>
      </w:pPr>
    </w:p>
    <w:p w14:paraId="111DC242"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rPr>
        <w:t>Artículo 12.</w:t>
      </w:r>
      <w:r w:rsidRPr="00AE720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B21859"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E720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5CD4E9"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(Énfasis añadido)</w:t>
      </w:r>
    </w:p>
    <w:p w14:paraId="2860F2E5" w14:textId="77777777" w:rsidR="00340853" w:rsidRPr="00AE7202" w:rsidRDefault="00340853" w:rsidP="00340853">
      <w:pPr>
        <w:ind w:left="851" w:right="901"/>
        <w:jc w:val="both"/>
        <w:rPr>
          <w:rFonts w:ascii="Palatino Linotype" w:hAnsi="Palatino Linotype" w:cs="Arial"/>
          <w:i/>
          <w:sz w:val="22"/>
          <w:szCs w:val="22"/>
        </w:rPr>
      </w:pPr>
    </w:p>
    <w:p w14:paraId="2A530599"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 xml:space="preserve">Por lo que podemos observar, de los preceptos legales antes señalados establecen que </w:t>
      </w:r>
      <w:r w:rsidRPr="00AE7202">
        <w:rPr>
          <w:rFonts w:ascii="Palatino Linotype" w:hAnsi="Palatino Linotype" w:cs="Arial"/>
          <w:b/>
        </w:rPr>
        <w:t>los Sujetos Obligados se encuentran constreñidos a entregar la Información Pública solicitada por los particulares</w:t>
      </w:r>
      <w:r w:rsidRPr="00AE7202">
        <w:rPr>
          <w:rFonts w:ascii="Palatino Linotype" w:hAnsi="Palatino Linotype" w:cs="Arial"/>
        </w:rPr>
        <w:t xml:space="preserve"> y que ésta misma se encuentre en sus archivos o que obre en su posesión, </w:t>
      </w:r>
      <w:r w:rsidRPr="00AE7202">
        <w:rPr>
          <w:rFonts w:ascii="Palatino Linotype" w:hAnsi="Palatino Linotype" w:cs="Arial"/>
          <w:b/>
        </w:rPr>
        <w:t>privilegiando en todo momento el principio de máxima publicidad,</w:t>
      </w:r>
      <w:r w:rsidRPr="00AE7202">
        <w:rPr>
          <w:rFonts w:ascii="Palatino Linotype" w:hAnsi="Palatino Linotype" w:cs="Arial"/>
        </w:rPr>
        <w:t xml:space="preserve"> sin generarla, procesarla, resumirla, ni presentarla conforme al interés del solicitante. </w:t>
      </w:r>
    </w:p>
    <w:p w14:paraId="4E0A8038" w14:textId="77777777" w:rsidR="00340853" w:rsidRPr="000B4E7F" w:rsidRDefault="00340853" w:rsidP="00340853">
      <w:pPr>
        <w:spacing w:line="360" w:lineRule="auto"/>
        <w:jc w:val="both"/>
        <w:rPr>
          <w:rFonts w:ascii="Palatino Linotype" w:hAnsi="Palatino Linotype" w:cs="Arial"/>
          <w:sz w:val="16"/>
        </w:rPr>
      </w:pPr>
    </w:p>
    <w:p w14:paraId="03E5C2AF"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 xml:space="preserve">Queda de manifiesto entonces que, </w:t>
      </w:r>
      <w:r w:rsidRPr="00AE7202">
        <w:rPr>
          <w:rFonts w:ascii="Palatino Linotype" w:hAnsi="Palatino Linotype" w:cs="Arial"/>
          <w:b/>
        </w:rPr>
        <w:t>se considera Información Pública al conjunto de datos que posee cualquier autoridad, obtenidos en virtud del ejercicio de sus funciones de derecho público</w:t>
      </w:r>
      <w:r w:rsidRPr="00AE7202">
        <w:rPr>
          <w:rFonts w:ascii="Palatino Linotype" w:hAnsi="Palatino Linotype" w:cs="Arial"/>
        </w:rPr>
        <w:t xml:space="preserve">; criterio que ha sostenido el más alto tribunal </w:t>
      </w:r>
      <w:r w:rsidRPr="00AE7202">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AE7202" w:rsidRDefault="00340853" w:rsidP="00340853">
      <w:pPr>
        <w:jc w:val="both"/>
        <w:rPr>
          <w:rFonts w:ascii="Palatino Linotype" w:hAnsi="Palatino Linotype" w:cs="Arial"/>
        </w:rPr>
      </w:pPr>
    </w:p>
    <w:p w14:paraId="2B316438"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Cs/>
          <w:i/>
          <w:sz w:val="22"/>
          <w:szCs w:val="22"/>
        </w:rPr>
        <w:t>“</w:t>
      </w:r>
      <w:r w:rsidRPr="00AE720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E720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AE7202" w:rsidRDefault="00340853" w:rsidP="00340853">
      <w:pPr>
        <w:ind w:left="851" w:right="901"/>
        <w:jc w:val="both"/>
        <w:rPr>
          <w:rFonts w:ascii="Palatino Linotype" w:hAnsi="Palatino Linotype" w:cs="Arial"/>
          <w:b/>
          <w:i/>
          <w:szCs w:val="22"/>
        </w:rPr>
      </w:pPr>
    </w:p>
    <w:p w14:paraId="117BF636"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D6B1692" w14:textId="77777777" w:rsidR="005E3F92" w:rsidRDefault="005E3F92" w:rsidP="00340853">
      <w:pPr>
        <w:spacing w:line="360" w:lineRule="auto"/>
        <w:jc w:val="both"/>
        <w:rPr>
          <w:rFonts w:ascii="Palatino Linotype" w:hAnsi="Palatino Linotype" w:cs="Arial"/>
        </w:rPr>
      </w:pPr>
    </w:p>
    <w:p w14:paraId="5310D41A" w14:textId="77777777" w:rsidR="00340853" w:rsidRPr="00AE7202" w:rsidRDefault="00340853" w:rsidP="00340853">
      <w:pPr>
        <w:spacing w:line="360" w:lineRule="auto"/>
        <w:jc w:val="both"/>
        <w:rPr>
          <w:rFonts w:ascii="Palatino Linotype" w:hAnsi="Palatino Linotype" w:cs="Arial"/>
        </w:rPr>
      </w:pPr>
      <w:r w:rsidRPr="00AE7202">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AE7202" w:rsidRDefault="00340853" w:rsidP="00340853">
      <w:pPr>
        <w:jc w:val="both"/>
        <w:rPr>
          <w:rFonts w:ascii="Palatino Linotype" w:hAnsi="Palatino Linotype" w:cs="Arial"/>
          <w:sz w:val="16"/>
          <w:szCs w:val="16"/>
        </w:rPr>
      </w:pPr>
    </w:p>
    <w:p w14:paraId="3F1BE3DA"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i/>
          <w:sz w:val="22"/>
          <w:szCs w:val="22"/>
        </w:rPr>
        <w:t>“</w:t>
      </w:r>
      <w:r w:rsidRPr="00AE7202">
        <w:rPr>
          <w:rFonts w:ascii="Palatino Linotype" w:hAnsi="Palatino Linotype" w:cs="Arial"/>
          <w:b/>
          <w:i/>
          <w:sz w:val="22"/>
          <w:szCs w:val="22"/>
        </w:rPr>
        <w:t xml:space="preserve">Artículo 3. </w:t>
      </w:r>
      <w:r w:rsidRPr="00AE7202">
        <w:rPr>
          <w:rFonts w:ascii="Palatino Linotype" w:hAnsi="Palatino Linotype" w:cs="Arial"/>
          <w:i/>
          <w:sz w:val="22"/>
          <w:szCs w:val="22"/>
        </w:rPr>
        <w:t>Para los efectos de la presente Ley se entenderá por:</w:t>
      </w:r>
    </w:p>
    <w:p w14:paraId="2C010627" w14:textId="77777777" w:rsidR="00340853" w:rsidRPr="00AE7202" w:rsidRDefault="00340853" w:rsidP="00340853">
      <w:pPr>
        <w:ind w:left="851" w:right="901"/>
        <w:jc w:val="both"/>
        <w:rPr>
          <w:rFonts w:ascii="Palatino Linotype" w:hAnsi="Palatino Linotype" w:cs="Arial"/>
          <w:i/>
          <w:sz w:val="22"/>
          <w:szCs w:val="22"/>
        </w:rPr>
      </w:pPr>
      <w:r w:rsidRPr="00AE7202">
        <w:rPr>
          <w:rFonts w:ascii="Palatino Linotype" w:hAnsi="Palatino Linotype" w:cs="Arial"/>
          <w:b/>
          <w:i/>
          <w:sz w:val="22"/>
          <w:szCs w:val="22"/>
        </w:rPr>
        <w:t>XI. Documento:</w:t>
      </w:r>
      <w:r w:rsidRPr="00AE720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AE7202" w:rsidRDefault="00340853" w:rsidP="00340853">
      <w:pPr>
        <w:ind w:left="851" w:right="901"/>
        <w:jc w:val="both"/>
        <w:rPr>
          <w:rFonts w:ascii="Palatino Linotype" w:hAnsi="Palatino Linotype" w:cs="Arial"/>
          <w:i/>
          <w:sz w:val="22"/>
          <w:szCs w:val="22"/>
        </w:rPr>
      </w:pPr>
    </w:p>
    <w:p w14:paraId="7B85EC2D" w14:textId="77777777" w:rsidR="00340853" w:rsidRPr="00AE7202" w:rsidRDefault="00340853" w:rsidP="00340853">
      <w:pPr>
        <w:autoSpaceDE w:val="0"/>
        <w:autoSpaceDN w:val="0"/>
        <w:adjustRightInd w:val="0"/>
        <w:spacing w:line="360" w:lineRule="auto"/>
        <w:jc w:val="both"/>
        <w:rPr>
          <w:rFonts w:ascii="Palatino Linotype" w:hAnsi="Palatino Linotype" w:cs="Arial"/>
        </w:rPr>
      </w:pPr>
      <w:r w:rsidRPr="00AE7202">
        <w:rPr>
          <w:rFonts w:ascii="Palatino Linotype" w:hAnsi="Palatino Linotype" w:cs="Arial"/>
        </w:rPr>
        <w:t xml:space="preserve">En el caso que nos ocupa es aplicable el criterio </w:t>
      </w:r>
      <w:r w:rsidRPr="00AE720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E7202">
        <w:rPr>
          <w:rFonts w:ascii="Palatino Linotype" w:hAnsi="Palatino Linotype" w:cs="Arial"/>
        </w:rPr>
        <w:t>cuyo rubro y texto dispone:</w:t>
      </w:r>
    </w:p>
    <w:p w14:paraId="5BC27B26" w14:textId="77777777" w:rsidR="00340853" w:rsidRPr="00AE7202" w:rsidRDefault="00340853" w:rsidP="00340853">
      <w:pPr>
        <w:ind w:left="851" w:right="901"/>
        <w:jc w:val="center"/>
        <w:rPr>
          <w:rFonts w:ascii="Palatino Linotype" w:hAnsi="Palatino Linotype" w:cs="Arial"/>
          <w:sz w:val="22"/>
          <w:szCs w:val="22"/>
          <w:lang w:eastAsia="es-MX"/>
        </w:rPr>
      </w:pPr>
    </w:p>
    <w:p w14:paraId="4EFB43EF" w14:textId="77777777" w:rsidR="00340853" w:rsidRPr="00AE7202" w:rsidRDefault="00340853" w:rsidP="00340853">
      <w:pPr>
        <w:ind w:left="851" w:right="901"/>
        <w:jc w:val="center"/>
        <w:rPr>
          <w:rFonts w:ascii="Palatino Linotype" w:hAnsi="Palatino Linotype" w:cs="Arial"/>
          <w:b/>
          <w:i/>
          <w:sz w:val="22"/>
          <w:szCs w:val="22"/>
          <w:lang w:eastAsia="es-MX"/>
        </w:rPr>
      </w:pPr>
      <w:r w:rsidRPr="00AE7202">
        <w:rPr>
          <w:rFonts w:ascii="Palatino Linotype" w:hAnsi="Palatino Linotype" w:cs="Arial"/>
          <w:sz w:val="22"/>
          <w:szCs w:val="22"/>
          <w:lang w:eastAsia="es-MX"/>
        </w:rPr>
        <w:t>“</w:t>
      </w:r>
      <w:r w:rsidRPr="00AE7202">
        <w:rPr>
          <w:rFonts w:ascii="Palatino Linotype" w:hAnsi="Palatino Linotype" w:cs="Arial"/>
          <w:b/>
          <w:i/>
          <w:sz w:val="22"/>
          <w:szCs w:val="22"/>
          <w:lang w:eastAsia="es-MX"/>
        </w:rPr>
        <w:t>CRITERIO 0002-11</w:t>
      </w:r>
    </w:p>
    <w:p w14:paraId="186A0D94"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E7202">
        <w:rPr>
          <w:rFonts w:ascii="Palatino Linotype" w:hAnsi="Palatino Linotype" w:cs="Arial"/>
          <w:b/>
          <w:bCs/>
          <w:i/>
          <w:sz w:val="22"/>
          <w:szCs w:val="22"/>
          <w:u w:val="single"/>
          <w:lang w:eastAsia="es-MX"/>
        </w:rPr>
        <w:t xml:space="preserve">V, XV, Y XVI, </w:t>
      </w:r>
      <w:r w:rsidRPr="00AE7202">
        <w:rPr>
          <w:rFonts w:ascii="Palatino Linotype" w:hAnsi="Palatino Linotype" w:cs="Arial"/>
          <w:b/>
          <w:i/>
          <w:sz w:val="22"/>
          <w:szCs w:val="22"/>
          <w:u w:val="single"/>
          <w:lang w:eastAsia="es-MX"/>
        </w:rPr>
        <w:t>3°, 4°, 11 Y 41.</w:t>
      </w:r>
      <w:r w:rsidRPr="00AE7202">
        <w:rPr>
          <w:rFonts w:ascii="Palatino Linotype" w:hAnsi="Palatino Linotype" w:cs="Arial"/>
          <w:i/>
          <w:sz w:val="22"/>
          <w:szCs w:val="22"/>
          <w:lang w:eastAsia="es-MX"/>
        </w:rPr>
        <w:t xml:space="preserve"> De conformidad con </w:t>
      </w:r>
      <w:r w:rsidRPr="00AE7202">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AE7202" w:rsidRDefault="00340853" w:rsidP="00340853">
      <w:pPr>
        <w:ind w:left="851" w:right="901"/>
        <w:jc w:val="both"/>
        <w:rPr>
          <w:rFonts w:ascii="Palatino Linotype" w:hAnsi="Palatino Linotype" w:cs="Arial"/>
          <w:b/>
          <w:i/>
          <w:sz w:val="22"/>
          <w:szCs w:val="22"/>
          <w:u w:val="single"/>
          <w:lang w:eastAsia="es-MX"/>
        </w:rPr>
      </w:pPr>
      <w:r w:rsidRPr="00AE720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 xml:space="preserve">2) Que se trate de </w:t>
      </w:r>
      <w:r w:rsidRPr="00AE7202">
        <w:rPr>
          <w:rFonts w:ascii="Palatino Linotype" w:hAnsi="Palatino Linotype" w:cs="Arial"/>
          <w:b/>
          <w:i/>
          <w:sz w:val="22"/>
          <w:szCs w:val="22"/>
          <w:u w:val="single"/>
          <w:lang w:eastAsia="es-MX"/>
        </w:rPr>
        <w:t>información</w:t>
      </w:r>
      <w:r w:rsidRPr="00AE720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AE7202" w:rsidRDefault="00340853" w:rsidP="00340853">
      <w:pPr>
        <w:ind w:left="851" w:right="901"/>
        <w:jc w:val="both"/>
        <w:rPr>
          <w:rFonts w:ascii="Palatino Linotype" w:hAnsi="Palatino Linotype" w:cs="Arial"/>
          <w:i/>
          <w:sz w:val="22"/>
          <w:szCs w:val="22"/>
          <w:lang w:eastAsia="es-MX"/>
        </w:rPr>
      </w:pPr>
      <w:r w:rsidRPr="00AE720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803FE0" w:rsidRDefault="00340853" w:rsidP="00340853">
      <w:pPr>
        <w:ind w:left="851" w:right="901"/>
        <w:jc w:val="both"/>
        <w:rPr>
          <w:rFonts w:ascii="Palatino Linotype" w:hAnsi="Palatino Linotype" w:cs="Arial"/>
          <w:sz w:val="22"/>
          <w:szCs w:val="22"/>
          <w:lang w:eastAsia="es-MX"/>
        </w:rPr>
      </w:pPr>
      <w:r w:rsidRPr="00803FE0">
        <w:rPr>
          <w:rFonts w:ascii="Palatino Linotype" w:hAnsi="Palatino Linotype" w:cs="Arial"/>
          <w:sz w:val="22"/>
          <w:szCs w:val="22"/>
          <w:lang w:eastAsia="es-MX"/>
        </w:rPr>
        <w:t>(Énfasis Añadido)</w:t>
      </w:r>
    </w:p>
    <w:p w14:paraId="6AAAE97F" w14:textId="18C04C0F" w:rsidR="00F9011D" w:rsidRPr="00E3661E" w:rsidRDefault="00983B94" w:rsidP="00983B94">
      <w:pPr>
        <w:autoSpaceDE w:val="0"/>
        <w:autoSpaceDN w:val="0"/>
        <w:adjustRightInd w:val="0"/>
        <w:spacing w:before="100" w:beforeAutospacing="1" w:after="100" w:afterAutospacing="1" w:line="360" w:lineRule="auto"/>
        <w:jc w:val="both"/>
        <w:rPr>
          <w:rFonts w:ascii="Palatino Linotype" w:eastAsia="Calibri" w:hAnsi="Palatino Linotype" w:cs="Arial"/>
          <w:b/>
        </w:rPr>
      </w:pPr>
      <w:r w:rsidRPr="00E3661E">
        <w:rPr>
          <w:rFonts w:ascii="Palatino Linotype" w:eastAsia="Calibri" w:hAnsi="Palatino Linotype" w:cs="Arial"/>
        </w:rPr>
        <w:t xml:space="preserve">Finalmente, no se omite comentar que, derivado que </w:t>
      </w:r>
      <w:r w:rsidRPr="00E3661E">
        <w:rPr>
          <w:rFonts w:ascii="Palatino Linotype" w:eastAsia="Calibri" w:hAnsi="Palatino Linotype" w:cs="Arial"/>
          <w:b/>
        </w:rPr>
        <w:t>EL SUJETO OBLIGADO</w:t>
      </w:r>
      <w:r w:rsidRPr="00E3661E">
        <w:rPr>
          <w:rFonts w:ascii="Palatino Linotype" w:eastAsia="Calibri" w:hAnsi="Palatino Linotype" w:cs="Arial"/>
        </w:rPr>
        <w:t xml:space="preserve"> mediante respuesta </w:t>
      </w:r>
      <w:r w:rsidR="00E30013" w:rsidRPr="00E3661E">
        <w:rPr>
          <w:rFonts w:ascii="Palatino Linotype" w:eastAsia="Calibri" w:hAnsi="Palatino Linotype" w:cs="Arial"/>
        </w:rPr>
        <w:t xml:space="preserve">primigenia, remitió un </w:t>
      </w:r>
      <w:r w:rsidRPr="00E3661E">
        <w:rPr>
          <w:rFonts w:ascii="Palatino Linotype" w:eastAsia="Calibri" w:hAnsi="Palatino Linotype" w:cs="Arial"/>
        </w:rPr>
        <w:t xml:space="preserve">archivo denominado </w:t>
      </w:r>
      <w:r w:rsidRPr="00E3661E">
        <w:rPr>
          <w:rFonts w:ascii="Palatino Linotype" w:eastAsia="Calibri" w:hAnsi="Palatino Linotype" w:cs="Arial"/>
          <w:b/>
        </w:rPr>
        <w:t xml:space="preserve">“Anexo </w:t>
      </w:r>
      <w:r w:rsidR="00E774DB">
        <w:rPr>
          <w:rFonts w:ascii="Palatino Linotype" w:eastAsia="Calibri" w:hAnsi="Palatino Linotype" w:cs="Arial"/>
          <w:b/>
        </w:rPr>
        <w:t>XXXXXXXX</w:t>
      </w:r>
      <w:r w:rsidRPr="00E3661E">
        <w:rPr>
          <w:rFonts w:ascii="Palatino Linotype" w:eastAsia="Calibri" w:hAnsi="Palatino Linotype" w:cs="Arial"/>
          <w:b/>
        </w:rPr>
        <w:t>.pdf”</w:t>
      </w:r>
      <w:r w:rsidR="00E30013" w:rsidRPr="00E3661E">
        <w:rPr>
          <w:rFonts w:ascii="Palatino Linotype" w:eastAsia="Calibri" w:hAnsi="Palatino Linotype" w:cs="Arial"/>
          <w:b/>
        </w:rPr>
        <w:t xml:space="preserve">; </w:t>
      </w:r>
      <w:r w:rsidR="00E30013" w:rsidRPr="00E3661E">
        <w:rPr>
          <w:rFonts w:ascii="Palatino Linotype" w:eastAsia="Calibri" w:hAnsi="Palatino Linotype" w:cs="Arial"/>
        </w:rPr>
        <w:t xml:space="preserve">el cual, contiene diversa </w:t>
      </w:r>
      <w:r w:rsidRPr="00E3661E">
        <w:rPr>
          <w:rFonts w:ascii="Palatino Linotype" w:eastAsia="Calibri" w:hAnsi="Palatino Linotype" w:cs="Arial"/>
        </w:rPr>
        <w:t>información</w:t>
      </w:r>
      <w:r w:rsidR="00E30013" w:rsidRPr="00E3661E">
        <w:rPr>
          <w:rFonts w:ascii="Palatino Linotype" w:eastAsia="Calibri" w:hAnsi="Palatino Linotype" w:cs="Arial"/>
        </w:rPr>
        <w:t>,</w:t>
      </w:r>
      <w:r w:rsidRPr="00E3661E">
        <w:rPr>
          <w:rFonts w:ascii="Palatino Linotype" w:eastAsia="Calibri" w:hAnsi="Palatino Linotype" w:cs="Arial"/>
        </w:rPr>
        <w:t xml:space="preserve"> </w:t>
      </w:r>
      <w:r w:rsidR="00E30013" w:rsidRPr="00E3661E">
        <w:rPr>
          <w:rFonts w:ascii="Palatino Linotype" w:eastAsia="Calibri" w:hAnsi="Palatino Linotype" w:cs="Arial"/>
        </w:rPr>
        <w:t xml:space="preserve">relacionada con la </w:t>
      </w:r>
      <w:r w:rsidR="00F5538E" w:rsidRPr="00E3661E">
        <w:rPr>
          <w:rFonts w:ascii="Palatino Linotype" w:eastAsia="Calibri" w:hAnsi="Palatino Linotype" w:cs="Arial"/>
        </w:rPr>
        <w:t xml:space="preserve">petición formulada por el particular, </w:t>
      </w:r>
      <w:r w:rsidR="00E809F9" w:rsidRPr="00E3661E">
        <w:rPr>
          <w:rFonts w:ascii="Palatino Linotype" w:eastAsia="Calibri" w:hAnsi="Palatino Linotype" w:cs="Arial"/>
        </w:rPr>
        <w:t>sin embargo</w:t>
      </w:r>
      <w:r w:rsidR="00F5538E" w:rsidRPr="00E3661E">
        <w:rPr>
          <w:rFonts w:ascii="Palatino Linotype" w:eastAsia="Calibri" w:hAnsi="Palatino Linotype" w:cs="Arial"/>
        </w:rPr>
        <w:t xml:space="preserve">, </w:t>
      </w:r>
      <w:r w:rsidRPr="00E3661E">
        <w:rPr>
          <w:rFonts w:ascii="Palatino Linotype" w:eastAsia="Calibri" w:hAnsi="Palatino Linotype" w:cs="Arial"/>
        </w:rPr>
        <w:t xml:space="preserve">se advierte que contiene </w:t>
      </w:r>
      <w:r w:rsidR="00E809F9" w:rsidRPr="00E3661E">
        <w:rPr>
          <w:rFonts w:ascii="Palatino Linotype" w:eastAsia="Calibri" w:hAnsi="Palatino Linotype" w:cs="Arial"/>
        </w:rPr>
        <w:t xml:space="preserve">algunos datos personales que se dejaron a la vista del hoy </w:t>
      </w:r>
      <w:r w:rsidR="00E809F9" w:rsidRPr="00E3661E">
        <w:rPr>
          <w:rFonts w:ascii="Palatino Linotype" w:eastAsia="Calibri" w:hAnsi="Palatino Linotype" w:cs="Arial"/>
          <w:b/>
        </w:rPr>
        <w:t xml:space="preserve">RECURRENTE, </w:t>
      </w:r>
      <w:r w:rsidR="00E809F9" w:rsidRPr="00E3661E">
        <w:rPr>
          <w:rFonts w:ascii="Palatino Linotype" w:eastAsia="Calibri" w:hAnsi="Palatino Linotype" w:cs="Arial"/>
        </w:rPr>
        <w:t xml:space="preserve">tales como, </w:t>
      </w:r>
      <w:r w:rsidR="00E30013" w:rsidRPr="00E3661E">
        <w:rPr>
          <w:rFonts w:ascii="Palatino Linotype" w:eastAsia="Calibri" w:hAnsi="Palatino Linotype" w:cs="Arial"/>
        </w:rPr>
        <w:t xml:space="preserve">Número Telefónico de un particular, </w:t>
      </w:r>
      <w:r w:rsidR="00F9011D" w:rsidRPr="00E3661E">
        <w:rPr>
          <w:rFonts w:ascii="Palatino Linotype" w:eastAsia="Calibri" w:hAnsi="Palatino Linotype" w:cs="Arial"/>
        </w:rPr>
        <w:t xml:space="preserve">correo electrónico de particular, nombre y firma de particulares, placas de vehículos particulares, domicilio de particulares, nombre y firma </w:t>
      </w:r>
      <w:r w:rsidR="00E30013" w:rsidRPr="00E3661E">
        <w:rPr>
          <w:rFonts w:ascii="Palatino Linotype" w:eastAsia="Calibri" w:hAnsi="Palatino Linotype" w:cs="Arial"/>
        </w:rPr>
        <w:t xml:space="preserve">de apoderado legal, </w:t>
      </w:r>
      <w:proofErr w:type="spellStart"/>
      <w:r w:rsidR="00E30013" w:rsidRPr="00E3661E">
        <w:rPr>
          <w:rFonts w:ascii="Palatino Linotype" w:eastAsia="Calibri" w:hAnsi="Palatino Linotype" w:cs="Arial"/>
        </w:rPr>
        <w:t>etc</w:t>
      </w:r>
      <w:proofErr w:type="spellEnd"/>
      <w:r w:rsidRPr="00E3661E">
        <w:rPr>
          <w:rFonts w:ascii="Palatino Linotype" w:eastAsia="Calibri" w:hAnsi="Palatino Linotype" w:cs="Arial"/>
        </w:rPr>
        <w:t xml:space="preserve">; </w:t>
      </w:r>
      <w:r w:rsidR="00F5538E" w:rsidRPr="00E3661E">
        <w:rPr>
          <w:rFonts w:ascii="Palatino Linotype" w:eastAsia="Calibri" w:hAnsi="Palatino Linotype" w:cs="Arial"/>
        </w:rPr>
        <w:t xml:space="preserve">haciendo referencia a que, </w:t>
      </w:r>
      <w:r w:rsidR="00F5538E" w:rsidRPr="00E3661E">
        <w:rPr>
          <w:rFonts w:ascii="Palatino Linotype" w:eastAsia="Calibri" w:hAnsi="Palatino Linotype" w:cs="Arial"/>
          <w:b/>
        </w:rPr>
        <w:t xml:space="preserve">EL SUJETO OBLIGADO </w:t>
      </w:r>
      <w:r w:rsidR="00F5538E" w:rsidRPr="00E3661E">
        <w:rPr>
          <w:rFonts w:ascii="Palatino Linotype" w:eastAsia="Calibri" w:hAnsi="Palatino Linotype" w:cs="Arial"/>
        </w:rPr>
        <w:t xml:space="preserve">manifestó dicha entrega de información </w:t>
      </w:r>
      <w:r w:rsidR="00E809F9" w:rsidRPr="00E3661E">
        <w:rPr>
          <w:rFonts w:ascii="Palatino Linotype" w:eastAsia="Calibri" w:hAnsi="Palatino Linotype" w:cs="Arial"/>
        </w:rPr>
        <w:t xml:space="preserve">en </w:t>
      </w:r>
      <w:r w:rsidR="00E809F9" w:rsidRPr="00E3661E">
        <w:rPr>
          <w:rFonts w:ascii="Palatino Linotype" w:eastAsia="Calibri" w:hAnsi="Palatino Linotype" w:cs="Arial"/>
          <w:b/>
        </w:rPr>
        <w:t xml:space="preserve">versión pública, </w:t>
      </w:r>
      <w:r w:rsidR="00F5538E" w:rsidRPr="00E3661E">
        <w:rPr>
          <w:rFonts w:ascii="Palatino Linotype" w:eastAsia="Calibri" w:hAnsi="Palatino Linotype" w:cs="Arial"/>
        </w:rPr>
        <w:t xml:space="preserve">testando </w:t>
      </w:r>
      <w:r w:rsidR="00E809F9" w:rsidRPr="00E3661E">
        <w:rPr>
          <w:rFonts w:ascii="Palatino Linotype" w:eastAsia="Calibri" w:hAnsi="Palatino Linotype" w:cs="Arial"/>
        </w:rPr>
        <w:t xml:space="preserve">para tal efecto </w:t>
      </w:r>
      <w:r w:rsidR="00F5538E" w:rsidRPr="00E3661E">
        <w:rPr>
          <w:rFonts w:ascii="Palatino Linotype" w:eastAsia="Calibri" w:hAnsi="Palatino Linotype" w:cs="Arial"/>
        </w:rPr>
        <w:t xml:space="preserve">aquellos datos susceptibles de clasificarse, sin embargo, </w:t>
      </w:r>
      <w:r w:rsidR="00E809F9" w:rsidRPr="00E3661E">
        <w:rPr>
          <w:rFonts w:ascii="Palatino Linotype" w:eastAsia="Calibri" w:hAnsi="Palatino Linotype" w:cs="Arial"/>
        </w:rPr>
        <w:t xml:space="preserve">es obvio que </w:t>
      </w:r>
      <w:r w:rsidR="00F5538E" w:rsidRPr="00E3661E">
        <w:rPr>
          <w:rFonts w:ascii="Palatino Linotype" w:eastAsia="Calibri" w:hAnsi="Palatino Linotype" w:cs="Arial"/>
        </w:rPr>
        <w:t>no fue así, pues faltaron datos por contemplar clasificados</w:t>
      </w:r>
      <w:r w:rsidR="00E809F9" w:rsidRPr="00E3661E">
        <w:rPr>
          <w:rFonts w:ascii="Palatino Linotype" w:eastAsia="Calibri" w:hAnsi="Palatino Linotype" w:cs="Arial"/>
        </w:rPr>
        <w:t xml:space="preserve"> y por ende ser </w:t>
      </w:r>
      <w:r w:rsidR="00F9011D" w:rsidRPr="00E3661E">
        <w:rPr>
          <w:rFonts w:ascii="Palatino Linotype" w:eastAsia="Calibri" w:hAnsi="Palatino Linotype" w:cs="Arial"/>
          <w:b/>
        </w:rPr>
        <w:t xml:space="preserve">testados. </w:t>
      </w:r>
    </w:p>
    <w:p w14:paraId="378F4A03" w14:textId="64D2C41C" w:rsidR="00F9011D" w:rsidRPr="00E3661E" w:rsidRDefault="00F9011D" w:rsidP="00983B94">
      <w:pPr>
        <w:autoSpaceDE w:val="0"/>
        <w:autoSpaceDN w:val="0"/>
        <w:adjustRightInd w:val="0"/>
        <w:spacing w:before="100" w:beforeAutospacing="1" w:after="100" w:afterAutospacing="1" w:line="360" w:lineRule="auto"/>
        <w:jc w:val="both"/>
        <w:rPr>
          <w:rFonts w:ascii="Palatino Linotype" w:eastAsia="Calibri" w:hAnsi="Palatino Linotype" w:cs="Arial"/>
          <w:b/>
        </w:rPr>
      </w:pPr>
      <w:r w:rsidRPr="00E3661E">
        <w:rPr>
          <w:rFonts w:ascii="Palatino Linotype" w:eastAsia="Calibri" w:hAnsi="Palatino Linotype" w:cs="Arial"/>
        </w:rPr>
        <w:lastRenderedPageBreak/>
        <w:t>Por otra parte,</w:t>
      </w:r>
      <w:r w:rsidR="00E809F9" w:rsidRPr="00E3661E">
        <w:rPr>
          <w:rFonts w:ascii="Palatino Linotype" w:eastAsia="Calibri" w:hAnsi="Palatino Linotype" w:cs="Arial"/>
          <w:b/>
        </w:rPr>
        <w:t xml:space="preserve"> </w:t>
      </w:r>
      <w:r w:rsidR="00E3661E" w:rsidRPr="00E3661E">
        <w:rPr>
          <w:rFonts w:ascii="Palatino Linotype" w:eastAsia="Calibri" w:hAnsi="Palatino Linotype" w:cs="Arial"/>
        </w:rPr>
        <w:t>existen</w:t>
      </w:r>
      <w:r w:rsidR="00C2730E" w:rsidRPr="00E3661E">
        <w:rPr>
          <w:rFonts w:ascii="Palatino Linotype" w:eastAsia="Calibri" w:hAnsi="Palatino Linotype" w:cs="Arial"/>
        </w:rPr>
        <w:t xml:space="preserve"> datos que fueron considerados </w:t>
      </w:r>
      <w:r w:rsidR="00E809F9" w:rsidRPr="00E3661E">
        <w:rPr>
          <w:rFonts w:ascii="Palatino Linotype" w:eastAsia="Calibri" w:hAnsi="Palatino Linotype" w:cs="Arial"/>
        </w:rPr>
        <w:t xml:space="preserve">como información </w:t>
      </w:r>
      <w:r w:rsidR="00C2730E" w:rsidRPr="00E3661E">
        <w:rPr>
          <w:rFonts w:ascii="Palatino Linotype" w:eastAsia="Calibri" w:hAnsi="Palatino Linotype" w:cs="Arial"/>
        </w:rPr>
        <w:t>clasificad</w:t>
      </w:r>
      <w:r w:rsidR="00E809F9" w:rsidRPr="00E3661E">
        <w:rPr>
          <w:rFonts w:ascii="Palatino Linotype" w:eastAsia="Calibri" w:hAnsi="Palatino Linotype" w:cs="Arial"/>
        </w:rPr>
        <w:t>a</w:t>
      </w:r>
      <w:r w:rsidR="00C2730E" w:rsidRPr="00E3661E">
        <w:rPr>
          <w:rFonts w:ascii="Palatino Linotype" w:eastAsia="Calibri" w:hAnsi="Palatino Linotype" w:cs="Arial"/>
        </w:rPr>
        <w:t>, y no debieron ser así,</w:t>
      </w:r>
      <w:r w:rsidR="00E809F9" w:rsidRPr="00E3661E">
        <w:rPr>
          <w:rFonts w:ascii="Palatino Linotype" w:eastAsia="Calibri" w:hAnsi="Palatino Linotype" w:cs="Arial"/>
        </w:rPr>
        <w:t xml:space="preserve"> pues </w:t>
      </w:r>
      <w:r w:rsidR="00D818F6" w:rsidRPr="00E3661E">
        <w:rPr>
          <w:rFonts w:ascii="Palatino Linotype" w:eastAsia="Calibri" w:hAnsi="Palatino Linotype" w:cs="Arial"/>
        </w:rPr>
        <w:t xml:space="preserve">a manera enunciativa </w:t>
      </w:r>
      <w:r w:rsidR="00E809F9" w:rsidRPr="00E3661E">
        <w:rPr>
          <w:rFonts w:ascii="Palatino Linotype" w:eastAsia="Calibri" w:hAnsi="Palatino Linotype" w:cs="Arial"/>
        </w:rPr>
        <w:t xml:space="preserve">dicha información consta </w:t>
      </w:r>
      <w:r w:rsidR="00D818F6" w:rsidRPr="00E3661E">
        <w:rPr>
          <w:rFonts w:ascii="Palatino Linotype" w:eastAsia="Calibri" w:hAnsi="Palatino Linotype" w:cs="Arial"/>
        </w:rPr>
        <w:t>d</w:t>
      </w:r>
      <w:r w:rsidR="00E809F9" w:rsidRPr="00E3661E">
        <w:rPr>
          <w:rFonts w:ascii="Palatino Linotype" w:eastAsia="Calibri" w:hAnsi="Palatino Linotype" w:cs="Arial"/>
        </w:rPr>
        <w:t xml:space="preserve">el </w:t>
      </w:r>
      <w:r w:rsidR="002350D4" w:rsidRPr="00E3661E">
        <w:rPr>
          <w:rFonts w:ascii="Palatino Linotype" w:eastAsia="Calibri" w:hAnsi="Palatino Linotype" w:cs="Arial"/>
        </w:rPr>
        <w:t>nombre de la empresa,</w:t>
      </w:r>
      <w:r w:rsidR="00E809F9" w:rsidRPr="00E3661E">
        <w:rPr>
          <w:rFonts w:ascii="Palatino Linotype" w:eastAsia="Calibri" w:hAnsi="Palatino Linotype" w:cs="Arial"/>
        </w:rPr>
        <w:t xml:space="preserve"> nombre de </w:t>
      </w:r>
      <w:r w:rsidRPr="00E3661E">
        <w:rPr>
          <w:rFonts w:ascii="Palatino Linotype" w:eastAsia="Calibri" w:hAnsi="Palatino Linotype" w:cs="Arial"/>
        </w:rPr>
        <w:t xml:space="preserve">representante legal </w:t>
      </w:r>
      <w:r w:rsidR="00E809F9" w:rsidRPr="00E3661E">
        <w:rPr>
          <w:rFonts w:ascii="Palatino Linotype" w:eastAsia="Calibri" w:hAnsi="Palatino Linotype" w:cs="Arial"/>
        </w:rPr>
        <w:t>de la empresa</w:t>
      </w:r>
      <w:r w:rsidRPr="00E3661E">
        <w:rPr>
          <w:rFonts w:ascii="Palatino Linotype" w:eastAsia="Calibri" w:hAnsi="Palatino Linotype" w:cs="Arial"/>
        </w:rPr>
        <w:t xml:space="preserve"> (dato considerado público)</w:t>
      </w:r>
      <w:r w:rsidR="00E809F9" w:rsidRPr="00E3661E">
        <w:rPr>
          <w:rFonts w:ascii="Palatino Linotype" w:eastAsia="Calibri" w:hAnsi="Palatino Linotype" w:cs="Arial"/>
        </w:rPr>
        <w:t xml:space="preserve">, </w:t>
      </w:r>
      <w:r w:rsidR="00D818F6" w:rsidRPr="00E3661E">
        <w:rPr>
          <w:rFonts w:ascii="Palatino Linotype" w:eastAsia="Calibri" w:hAnsi="Palatino Linotype" w:cs="Arial"/>
        </w:rPr>
        <w:t>firmas de servidores públicos, giro comercial, etc</w:t>
      </w:r>
      <w:r w:rsidRPr="00E3661E">
        <w:rPr>
          <w:rFonts w:ascii="Palatino Linotype" w:eastAsia="Calibri" w:hAnsi="Palatino Linotype" w:cs="Arial"/>
        </w:rPr>
        <w:t>.</w:t>
      </w:r>
    </w:p>
    <w:p w14:paraId="569CD9D6" w14:textId="1D780D22" w:rsidR="00983B94" w:rsidRPr="00E3661E" w:rsidRDefault="00F9011D" w:rsidP="00983B94">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E3661E">
        <w:rPr>
          <w:rFonts w:ascii="Palatino Linotype" w:eastAsia="Calibri" w:hAnsi="Palatino Linotype" w:cs="Arial"/>
        </w:rPr>
        <w:t>A</w:t>
      </w:r>
      <w:r w:rsidR="002350D4" w:rsidRPr="00E3661E">
        <w:rPr>
          <w:rFonts w:ascii="Palatino Linotype" w:eastAsia="Calibri" w:hAnsi="Palatino Linotype" w:cs="Arial"/>
        </w:rPr>
        <w:t xml:space="preserve">sí que, debido a que la información analizada </w:t>
      </w:r>
      <w:r w:rsidRPr="00E3661E">
        <w:rPr>
          <w:rFonts w:ascii="Palatino Linotype" w:eastAsia="Calibri" w:hAnsi="Palatino Linotype" w:cs="Arial"/>
        </w:rPr>
        <w:t xml:space="preserve">que </w:t>
      </w:r>
      <w:r w:rsidR="00983B94" w:rsidRPr="00E3661E">
        <w:rPr>
          <w:rFonts w:ascii="Palatino Linotype" w:eastAsia="Calibri" w:hAnsi="Palatino Linotype" w:cs="Arial"/>
        </w:rPr>
        <w:t xml:space="preserve">fue remitida </w:t>
      </w:r>
      <w:r w:rsidR="00F5538E" w:rsidRPr="00E3661E">
        <w:rPr>
          <w:rFonts w:ascii="Palatino Linotype" w:eastAsia="Calibri" w:hAnsi="Palatino Linotype" w:cs="Arial"/>
        </w:rPr>
        <w:t xml:space="preserve">a </w:t>
      </w:r>
      <w:r w:rsidR="008D0C53" w:rsidRPr="00E3661E">
        <w:rPr>
          <w:rFonts w:ascii="Palatino Linotype" w:eastAsia="Calibri" w:hAnsi="Palatino Linotype" w:cs="Arial"/>
        </w:rPr>
        <w:t>través</w:t>
      </w:r>
      <w:r w:rsidR="00F5538E" w:rsidRPr="00E3661E">
        <w:rPr>
          <w:rFonts w:ascii="Palatino Linotype" w:eastAsia="Calibri" w:hAnsi="Palatino Linotype" w:cs="Arial"/>
        </w:rPr>
        <w:t xml:space="preserve"> de la</w:t>
      </w:r>
      <w:r w:rsidR="00983B94" w:rsidRPr="00E3661E">
        <w:rPr>
          <w:rFonts w:ascii="Palatino Linotype" w:eastAsia="Calibri" w:hAnsi="Palatino Linotype" w:cs="Arial"/>
        </w:rPr>
        <w:t xml:space="preserve"> respuesta </w:t>
      </w:r>
      <w:r w:rsidR="00F5538E" w:rsidRPr="00E3661E">
        <w:rPr>
          <w:rFonts w:ascii="Palatino Linotype" w:eastAsia="Calibri" w:hAnsi="Palatino Linotype" w:cs="Arial"/>
        </w:rPr>
        <w:t>d</w:t>
      </w:r>
      <w:r w:rsidR="00983B94" w:rsidRPr="00E3661E">
        <w:rPr>
          <w:rFonts w:ascii="Palatino Linotype" w:eastAsia="Calibri" w:hAnsi="Palatino Linotype" w:cs="Arial"/>
        </w:rPr>
        <w:t xml:space="preserve">e fecha </w:t>
      </w:r>
      <w:r w:rsidR="00F5538E" w:rsidRPr="00E3661E">
        <w:rPr>
          <w:rFonts w:ascii="Palatino Linotype" w:eastAsia="Calibri" w:hAnsi="Palatino Linotype" w:cs="Arial"/>
        </w:rPr>
        <w:t xml:space="preserve">diecinueve de abril </w:t>
      </w:r>
      <w:r w:rsidR="00D818F6" w:rsidRPr="00E3661E">
        <w:rPr>
          <w:rFonts w:ascii="Palatino Linotype" w:eastAsia="Calibri" w:hAnsi="Palatino Linotype" w:cs="Arial"/>
        </w:rPr>
        <w:t xml:space="preserve">de dos mil veintidós </w:t>
      </w:r>
      <w:r w:rsidRPr="00E3661E">
        <w:rPr>
          <w:rFonts w:ascii="Palatino Linotype" w:eastAsia="Calibri" w:hAnsi="Palatino Linotype" w:cs="Arial"/>
        </w:rPr>
        <w:t>no contiene</w:t>
      </w:r>
      <w:r w:rsidR="00D818F6" w:rsidRPr="00E3661E">
        <w:rPr>
          <w:rFonts w:ascii="Palatino Linotype" w:eastAsia="Calibri" w:hAnsi="Palatino Linotype" w:cs="Arial"/>
        </w:rPr>
        <w:t xml:space="preserve"> una </w:t>
      </w:r>
      <w:r w:rsidR="00D818F6" w:rsidRPr="00E3661E">
        <w:rPr>
          <w:rFonts w:ascii="Palatino Linotype" w:eastAsia="Calibri" w:hAnsi="Palatino Linotype" w:cs="Arial"/>
          <w:b/>
        </w:rPr>
        <w:t>correcta versión pública</w:t>
      </w:r>
      <w:r w:rsidRPr="00E3661E">
        <w:rPr>
          <w:rFonts w:ascii="Palatino Linotype" w:eastAsia="Calibri" w:hAnsi="Palatino Linotype" w:cs="Arial"/>
          <w:b/>
        </w:rPr>
        <w:t>;</w:t>
      </w:r>
      <w:r w:rsidR="00D818F6" w:rsidRPr="00E3661E">
        <w:rPr>
          <w:rFonts w:ascii="Palatino Linotype" w:eastAsia="Calibri" w:hAnsi="Palatino Linotype" w:cs="Arial"/>
          <w:b/>
        </w:rPr>
        <w:t xml:space="preserve"> </w:t>
      </w:r>
      <w:r w:rsidRPr="00E3661E">
        <w:rPr>
          <w:rFonts w:ascii="Palatino Linotype" w:eastAsia="Calibri" w:hAnsi="Palatino Linotype" w:cs="Arial"/>
          <w:b/>
        </w:rPr>
        <w:t xml:space="preserve">por tanto, </w:t>
      </w:r>
      <w:r w:rsidR="00983B94" w:rsidRPr="00E3661E">
        <w:rPr>
          <w:rFonts w:ascii="Palatino Linotype" w:eastAsia="Calibri" w:hAnsi="Palatino Linotype" w:cs="Arial"/>
        </w:rPr>
        <w:t>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20E7817D" w14:textId="30F4542D" w:rsidR="003D7613" w:rsidRPr="00AE7202" w:rsidRDefault="00F5538E" w:rsidP="003D7613">
      <w:pPr>
        <w:spacing w:line="360" w:lineRule="auto"/>
        <w:jc w:val="both"/>
        <w:rPr>
          <w:rFonts w:ascii="Palatino Linotype" w:hAnsi="Palatino Linotype" w:cs="Arial"/>
          <w:bCs/>
        </w:rPr>
      </w:pPr>
      <w:r w:rsidRPr="00803FE0">
        <w:rPr>
          <w:rFonts w:ascii="Palatino Linotype" w:hAnsi="Palatino Linotype"/>
        </w:rPr>
        <w:t>P</w:t>
      </w:r>
      <w:r w:rsidR="003D7613" w:rsidRPr="00803FE0">
        <w:rPr>
          <w:rFonts w:ascii="Palatino Linotype" w:hAnsi="Palatino Linotype"/>
        </w:rPr>
        <w:t xml:space="preserve">or lo anterior, no </w:t>
      </w:r>
      <w:r w:rsidR="003D7613" w:rsidRPr="00803FE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810F53" w:rsidRPr="00803FE0">
        <w:rPr>
          <w:rFonts w:ascii="Palatino Linotype" w:hAnsi="Palatino Linotype" w:cs="Arial"/>
          <w:b/>
          <w:u w:val="single"/>
        </w:rPr>
        <w:t xml:space="preserve">una correcta </w:t>
      </w:r>
      <w:r w:rsidR="003D7613" w:rsidRPr="00803FE0">
        <w:rPr>
          <w:rFonts w:ascii="Palatino Linotype" w:hAnsi="Palatino Linotype" w:cs="Arial"/>
          <w:b/>
          <w:u w:val="single"/>
        </w:rPr>
        <w:t>versión pública</w:t>
      </w:r>
      <w:r w:rsidR="003D7613" w:rsidRPr="00803FE0">
        <w:rPr>
          <w:rFonts w:ascii="Palatino Linotype" w:hAnsi="Palatino Linotype" w:cs="Arial"/>
        </w:rPr>
        <w:t>; pues, el</w:t>
      </w:r>
      <w:r w:rsidR="003D7613" w:rsidRPr="00803FE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w:t>
      </w:r>
      <w:r w:rsidR="003D7613" w:rsidRPr="00AE7202">
        <w:rPr>
          <w:rFonts w:ascii="Palatino Linotype" w:hAnsi="Palatino Linotype" w:cs="Arial"/>
          <w:bCs/>
        </w:rPr>
        <w:t>a publicidad y de protección de datos personales, la ley permite la elaboración de versiones públicas en las que se suprima aquella información relacionada con la vida privada de los particulares.</w:t>
      </w:r>
    </w:p>
    <w:p w14:paraId="6C5F4C42" w14:textId="77777777" w:rsidR="003D7613" w:rsidRPr="00AE7202" w:rsidRDefault="003D7613" w:rsidP="003D7613">
      <w:pPr>
        <w:spacing w:line="360" w:lineRule="auto"/>
        <w:jc w:val="both"/>
        <w:rPr>
          <w:rFonts w:ascii="Palatino Linotype" w:eastAsia="Calibri" w:hAnsi="Palatino Linotype" w:cs="Arial"/>
          <w:bCs/>
          <w:lang w:eastAsia="en-US"/>
        </w:rPr>
      </w:pPr>
    </w:p>
    <w:p w14:paraId="1EFD747E" w14:textId="77777777" w:rsidR="003D7613" w:rsidRPr="00AE7202" w:rsidRDefault="003D7613" w:rsidP="003D7613">
      <w:pPr>
        <w:spacing w:line="360" w:lineRule="auto"/>
        <w:jc w:val="both"/>
        <w:rPr>
          <w:rFonts w:ascii="Palatino Linotype" w:hAnsi="Palatino Linotype" w:cs="Arial"/>
          <w:bCs/>
        </w:rPr>
      </w:pPr>
      <w:r w:rsidRPr="00AE7202">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C6ACAA1" w14:textId="77777777" w:rsidR="003D7613" w:rsidRPr="00AE7202" w:rsidRDefault="003D7613" w:rsidP="003D7613">
      <w:pPr>
        <w:autoSpaceDE w:val="0"/>
        <w:autoSpaceDN w:val="0"/>
        <w:adjustRightInd w:val="0"/>
        <w:ind w:right="899"/>
        <w:jc w:val="both"/>
        <w:rPr>
          <w:rFonts w:ascii="Palatino Linotype" w:hAnsi="Palatino Linotype" w:cs="Arial"/>
        </w:rPr>
      </w:pPr>
    </w:p>
    <w:p w14:paraId="27EC7FEC" w14:textId="77777777" w:rsidR="003D7613" w:rsidRPr="00AE7202" w:rsidRDefault="003D7613" w:rsidP="003D7613">
      <w:pPr>
        <w:ind w:left="851" w:right="901"/>
        <w:jc w:val="both"/>
        <w:rPr>
          <w:rFonts w:ascii="Palatino Linotype" w:hAnsi="Palatino Linotype"/>
          <w:i/>
          <w:sz w:val="22"/>
          <w:szCs w:val="22"/>
        </w:rPr>
      </w:pPr>
      <w:r w:rsidRPr="00AE7202">
        <w:rPr>
          <w:rFonts w:ascii="Palatino Linotype" w:hAnsi="Palatino Linotype" w:cs="Arial"/>
          <w:b/>
          <w:bCs/>
          <w:i/>
          <w:noProof/>
          <w:sz w:val="22"/>
          <w:szCs w:val="22"/>
        </w:rPr>
        <w:t>“</w:t>
      </w:r>
      <w:r w:rsidRPr="00AE7202">
        <w:rPr>
          <w:rFonts w:ascii="Palatino Linotype" w:hAnsi="Palatino Linotype" w:cs="Arial"/>
          <w:b/>
          <w:bCs/>
          <w:i/>
          <w:sz w:val="22"/>
          <w:szCs w:val="22"/>
        </w:rPr>
        <w:t xml:space="preserve">Artículo 3. </w:t>
      </w:r>
      <w:r w:rsidRPr="00AE7202">
        <w:rPr>
          <w:rFonts w:ascii="Palatino Linotype" w:hAnsi="Palatino Linotype"/>
          <w:i/>
          <w:sz w:val="22"/>
          <w:szCs w:val="22"/>
        </w:rPr>
        <w:t xml:space="preserve">Para los efectos de la presente Ley se entenderá por: </w:t>
      </w:r>
    </w:p>
    <w:p w14:paraId="36F436E9"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IX.</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 xml:space="preserve">Datos personales: </w:t>
      </w:r>
      <w:r w:rsidRPr="00AE7202">
        <w:rPr>
          <w:rFonts w:ascii="Palatino Linotype" w:hAnsi="Palatino Linotype" w:cs="Arial"/>
          <w:i/>
          <w:sz w:val="22"/>
          <w:szCs w:val="22"/>
        </w:rPr>
        <w:t xml:space="preserve">La información concerniente a una persona, identificada o identificable según lo dispuesto por la Ley de </w:t>
      </w:r>
      <w:r w:rsidRPr="00AE7202">
        <w:rPr>
          <w:rFonts w:ascii="Palatino Linotype" w:hAnsi="Palatino Linotype"/>
          <w:i/>
          <w:sz w:val="22"/>
          <w:szCs w:val="22"/>
        </w:rPr>
        <w:t>Protección</w:t>
      </w:r>
      <w:r w:rsidRPr="00AE7202">
        <w:rPr>
          <w:rFonts w:ascii="Palatino Linotype" w:hAnsi="Palatino Linotype" w:cs="Arial"/>
          <w:i/>
          <w:sz w:val="22"/>
          <w:szCs w:val="22"/>
        </w:rPr>
        <w:t xml:space="preserve"> de Datos Personales del Estado de México; </w:t>
      </w:r>
    </w:p>
    <w:p w14:paraId="51EB48A2"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XX.</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Información clasificada:</w:t>
      </w:r>
      <w:r w:rsidRPr="00AE7202">
        <w:rPr>
          <w:rFonts w:ascii="Palatino Linotype" w:hAnsi="Palatino Linotype" w:cs="Arial"/>
          <w:i/>
          <w:sz w:val="22"/>
          <w:szCs w:val="22"/>
        </w:rPr>
        <w:t xml:space="preserve"> Aquella considerada por la presente Ley como reservada o confidencial; </w:t>
      </w:r>
    </w:p>
    <w:p w14:paraId="4A4E4D56"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XXI.</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Información confidencial</w:t>
      </w:r>
      <w:r w:rsidRPr="00AE72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XLV. Versión pública:</w:t>
      </w:r>
      <w:r w:rsidRPr="00AE7202">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Artículo 51.</w:t>
      </w:r>
      <w:r w:rsidRPr="00AE72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E7202">
        <w:rPr>
          <w:rFonts w:ascii="Palatino Linotype" w:hAnsi="Palatino Linotype" w:cs="Arial"/>
          <w:b/>
          <w:i/>
          <w:sz w:val="22"/>
          <w:szCs w:val="22"/>
        </w:rPr>
        <w:t xml:space="preserve">y tendrá la responsabilidad de verificar en cada caso que la misma no sea confidencial o reservada. </w:t>
      </w:r>
      <w:r w:rsidRPr="00AE72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AE7202" w:rsidRDefault="003D7613" w:rsidP="003D7613">
      <w:pPr>
        <w:ind w:left="851" w:right="899"/>
        <w:jc w:val="both"/>
        <w:rPr>
          <w:rFonts w:ascii="Palatino Linotype" w:hAnsi="Palatino Linotype" w:cs="Arial"/>
          <w:i/>
          <w:sz w:val="22"/>
          <w:szCs w:val="22"/>
        </w:rPr>
      </w:pPr>
      <w:r w:rsidRPr="00AE7202">
        <w:rPr>
          <w:rFonts w:ascii="Palatino Linotype" w:hAnsi="Palatino Linotype" w:cs="Arial"/>
          <w:b/>
          <w:i/>
          <w:sz w:val="22"/>
          <w:szCs w:val="22"/>
        </w:rPr>
        <w:t>Artículo 52.</w:t>
      </w:r>
      <w:r w:rsidRPr="00AE7202">
        <w:rPr>
          <w:rFonts w:ascii="Palatino Linotype" w:hAnsi="Palatino Linotype" w:cs="Arial"/>
          <w:i/>
          <w:sz w:val="22"/>
          <w:szCs w:val="22"/>
        </w:rPr>
        <w:t xml:space="preserve"> Las solicitudes de acceso a la información y las respuestas que se les dé, incluyendo, en su caso, </w:t>
      </w:r>
      <w:r w:rsidRPr="00AE72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E7202">
        <w:rPr>
          <w:rFonts w:ascii="Palatino Linotype" w:hAnsi="Palatino Linotype" w:cs="Arial"/>
          <w:i/>
          <w:sz w:val="22"/>
          <w:szCs w:val="22"/>
        </w:rPr>
        <w:t>, siempre y cuando la resolución de referencia se someta a un proceso de disociación, es decir, no haga identificable al titular de tales datos personales.</w:t>
      </w:r>
      <w:r w:rsidRPr="00AE7202">
        <w:rPr>
          <w:rFonts w:ascii="Palatino Linotype" w:hAnsi="Palatino Linotype" w:cs="Arial"/>
          <w:bCs/>
          <w:i/>
          <w:noProof/>
          <w:sz w:val="22"/>
          <w:szCs w:val="22"/>
        </w:rPr>
        <w:t>”</w:t>
      </w:r>
    </w:p>
    <w:p w14:paraId="6B110714" w14:textId="77777777" w:rsidR="003D7613" w:rsidRPr="00AE7202" w:rsidRDefault="003D7613" w:rsidP="003D7613">
      <w:pPr>
        <w:ind w:right="899" w:firstLine="708"/>
        <w:jc w:val="both"/>
        <w:rPr>
          <w:rFonts w:ascii="Palatino Linotype" w:hAnsi="Palatino Linotype" w:cs="Arial"/>
          <w:sz w:val="22"/>
          <w:szCs w:val="22"/>
        </w:rPr>
      </w:pPr>
      <w:r w:rsidRPr="00AE7202">
        <w:rPr>
          <w:rFonts w:ascii="Palatino Linotype" w:hAnsi="Palatino Linotype" w:cs="Arial"/>
          <w:sz w:val="22"/>
          <w:szCs w:val="22"/>
        </w:rPr>
        <w:t>(Énfasis añadido)</w:t>
      </w:r>
    </w:p>
    <w:p w14:paraId="07497125" w14:textId="77777777" w:rsidR="003D7613" w:rsidRPr="00AE7202" w:rsidRDefault="003D7613" w:rsidP="003D7613">
      <w:pPr>
        <w:ind w:right="899" w:firstLine="708"/>
        <w:jc w:val="both"/>
        <w:rPr>
          <w:rFonts w:ascii="Palatino Linotype" w:hAnsi="Palatino Linotype" w:cs="Arial"/>
        </w:rPr>
      </w:pPr>
    </w:p>
    <w:p w14:paraId="27865B0E"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AE7202">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AE7202" w:rsidRDefault="003D7613" w:rsidP="003D7613">
      <w:pPr>
        <w:jc w:val="both"/>
        <w:rPr>
          <w:rFonts w:ascii="Palatino Linotype" w:hAnsi="Palatino Linotype" w:cs="Arial"/>
        </w:rPr>
      </w:pPr>
    </w:p>
    <w:p w14:paraId="4337354D" w14:textId="77777777" w:rsidR="003D7613" w:rsidRPr="00AE7202" w:rsidRDefault="003D7613" w:rsidP="003D7613">
      <w:pPr>
        <w:ind w:left="851" w:right="902"/>
        <w:jc w:val="both"/>
        <w:rPr>
          <w:rFonts w:ascii="Palatino Linotype" w:eastAsia="Arial Unicode MS" w:hAnsi="Palatino Linotype" w:cs="Arial"/>
          <w:i/>
          <w:sz w:val="22"/>
          <w:szCs w:val="22"/>
        </w:rPr>
      </w:pPr>
      <w:r w:rsidRPr="00AE7202">
        <w:rPr>
          <w:rFonts w:ascii="Palatino Linotype" w:eastAsia="Arial Unicode MS" w:hAnsi="Palatino Linotype" w:cs="Arial"/>
          <w:b/>
          <w:i/>
          <w:sz w:val="22"/>
          <w:szCs w:val="22"/>
        </w:rPr>
        <w:t>“Artículo 22.</w:t>
      </w:r>
      <w:r w:rsidRPr="00AE72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AE7202" w:rsidRDefault="003D7613" w:rsidP="003D7613">
      <w:pPr>
        <w:ind w:left="851" w:right="902"/>
        <w:jc w:val="both"/>
        <w:rPr>
          <w:rFonts w:ascii="Palatino Linotype" w:eastAsia="Arial Unicode MS" w:hAnsi="Palatino Linotype" w:cs="Arial"/>
          <w:i/>
          <w:sz w:val="22"/>
          <w:szCs w:val="22"/>
        </w:rPr>
      </w:pPr>
      <w:r w:rsidRPr="00AE7202">
        <w:rPr>
          <w:rFonts w:ascii="Palatino Linotype" w:eastAsia="Arial Unicode MS" w:hAnsi="Palatino Linotype" w:cs="Arial"/>
          <w:b/>
          <w:i/>
          <w:sz w:val="22"/>
          <w:szCs w:val="22"/>
        </w:rPr>
        <w:t>Artículo 38.</w:t>
      </w:r>
      <w:r w:rsidRPr="00AE72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E7202">
        <w:rPr>
          <w:rFonts w:ascii="Palatino Linotype" w:eastAsia="Arial Unicode MS" w:hAnsi="Palatino Linotype" w:cs="Arial"/>
          <w:b/>
          <w:i/>
          <w:sz w:val="22"/>
          <w:szCs w:val="22"/>
        </w:rPr>
        <w:t>”</w:t>
      </w:r>
      <w:r w:rsidRPr="00AE7202">
        <w:rPr>
          <w:rFonts w:ascii="Palatino Linotype" w:eastAsia="Arial Unicode MS" w:hAnsi="Palatino Linotype" w:cs="Arial"/>
          <w:i/>
          <w:sz w:val="22"/>
          <w:szCs w:val="22"/>
        </w:rPr>
        <w:t xml:space="preserve"> </w:t>
      </w:r>
    </w:p>
    <w:p w14:paraId="234DC718" w14:textId="77777777" w:rsidR="003D7613" w:rsidRPr="00AE7202"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AE7202" w:rsidRDefault="003D7613" w:rsidP="003D7613">
      <w:pPr>
        <w:spacing w:line="360" w:lineRule="auto"/>
        <w:jc w:val="both"/>
        <w:rPr>
          <w:rFonts w:ascii="Palatino Linotype" w:hAnsi="Palatino Linotype" w:cs="Arial"/>
        </w:rPr>
      </w:pPr>
    </w:p>
    <w:p w14:paraId="5C405F39"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E7202">
        <w:rPr>
          <w:rFonts w:ascii="Palatino Linotype" w:eastAsia="Arial Unicode MS" w:hAnsi="Palatino Linotype" w:cs="Arial"/>
        </w:rPr>
        <w:t xml:space="preserve"> que debe ser protegida por </w:t>
      </w:r>
      <w:r w:rsidRPr="00AE7202">
        <w:rPr>
          <w:rFonts w:ascii="Palatino Linotype" w:eastAsia="Arial Unicode MS" w:hAnsi="Palatino Linotype" w:cs="Arial"/>
          <w:b/>
        </w:rPr>
        <w:t xml:space="preserve">EL </w:t>
      </w:r>
      <w:r w:rsidRPr="00AE7202">
        <w:rPr>
          <w:rFonts w:ascii="Palatino Linotype" w:eastAsia="Arial Unicode MS" w:hAnsi="Palatino Linotype" w:cs="Arial"/>
          <w:b/>
        </w:rPr>
        <w:lastRenderedPageBreak/>
        <w:t>SUJETO OBLIGADO,</w:t>
      </w:r>
      <w:r w:rsidRPr="00AE7202">
        <w:rPr>
          <w:rFonts w:ascii="Palatino Linotype" w:eastAsia="Arial Unicode MS" w:hAnsi="Palatino Linotype" w:cs="Arial"/>
        </w:rPr>
        <w:t xml:space="preserve"> por lo </w:t>
      </w:r>
      <w:r w:rsidRPr="00AE7202">
        <w:rPr>
          <w:rFonts w:ascii="Palatino Linotype" w:hAnsi="Palatino Linotype" w:cs="Arial"/>
        </w:rPr>
        <w:t>que, todo dato personal susceptible de clasificación debe ser protegido.</w:t>
      </w:r>
    </w:p>
    <w:p w14:paraId="2C91FE53" w14:textId="77777777" w:rsidR="003D7613" w:rsidRPr="00AE7202" w:rsidRDefault="003D7613" w:rsidP="003D7613">
      <w:pPr>
        <w:spacing w:line="360" w:lineRule="auto"/>
        <w:jc w:val="both"/>
        <w:rPr>
          <w:rFonts w:ascii="Palatino Linotype" w:hAnsi="Palatino Linotype" w:cs="Arial"/>
        </w:rPr>
      </w:pPr>
    </w:p>
    <w:p w14:paraId="77D69037"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AE7202" w:rsidRDefault="003D7613" w:rsidP="003D7613">
      <w:pPr>
        <w:spacing w:line="360" w:lineRule="auto"/>
        <w:jc w:val="both"/>
        <w:rPr>
          <w:rFonts w:ascii="Palatino Linotype" w:hAnsi="Palatino Linotype" w:cs="Arial"/>
        </w:rPr>
      </w:pPr>
    </w:p>
    <w:p w14:paraId="04EF5F0E"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AE7202" w:rsidRDefault="003D7613" w:rsidP="003D7613">
      <w:pPr>
        <w:jc w:val="both"/>
        <w:rPr>
          <w:rFonts w:ascii="Palatino Linotype" w:hAnsi="Palatino Linotype" w:cs="Arial"/>
        </w:rPr>
      </w:pPr>
    </w:p>
    <w:p w14:paraId="1B5ADEF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 xml:space="preserve">“Artículo 49. </w:t>
      </w:r>
      <w:r w:rsidRPr="00AE7202">
        <w:rPr>
          <w:rFonts w:ascii="Palatino Linotype" w:hAnsi="Palatino Linotype" w:cs="Arial"/>
          <w:i/>
          <w:sz w:val="22"/>
          <w:szCs w:val="22"/>
        </w:rPr>
        <w:t>Los Comités de Transparencia tendrán las siguientes atribuciones:</w:t>
      </w:r>
    </w:p>
    <w:p w14:paraId="08274DF8"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VIII.</w:t>
      </w:r>
      <w:r w:rsidRPr="00AE7202">
        <w:rPr>
          <w:rFonts w:ascii="Palatino Linotype" w:hAnsi="Palatino Linotype" w:cs="Arial"/>
          <w:i/>
          <w:sz w:val="22"/>
          <w:szCs w:val="22"/>
        </w:rPr>
        <w:t xml:space="preserve"> Aprobar, modificar o revocar la clasificación de la información;</w:t>
      </w:r>
    </w:p>
    <w:p w14:paraId="66E6E015"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Artículo 132.</w:t>
      </w:r>
      <w:r w:rsidRPr="00AE7202">
        <w:rPr>
          <w:rFonts w:ascii="Palatino Linotype" w:hAnsi="Palatino Linotype" w:cs="Arial"/>
          <w:i/>
          <w:sz w:val="22"/>
          <w:szCs w:val="22"/>
        </w:rPr>
        <w:t xml:space="preserve"> La clasificación de la información se llevará a cabo en el momento en que:</w:t>
      </w:r>
    </w:p>
    <w:p w14:paraId="422F804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w:t>
      </w:r>
      <w:r w:rsidRPr="00AE7202">
        <w:rPr>
          <w:rFonts w:ascii="Palatino Linotype" w:hAnsi="Palatino Linotype" w:cs="Arial"/>
          <w:i/>
          <w:sz w:val="22"/>
          <w:szCs w:val="22"/>
        </w:rPr>
        <w:t xml:space="preserve"> Se reciba una solicitud de acceso a la información;</w:t>
      </w:r>
    </w:p>
    <w:p w14:paraId="3359579F"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w:t>
      </w:r>
      <w:r w:rsidRPr="00AE7202">
        <w:rPr>
          <w:rFonts w:ascii="Palatino Linotype" w:hAnsi="Palatino Linotype" w:cs="Arial"/>
          <w:i/>
          <w:sz w:val="22"/>
          <w:szCs w:val="22"/>
        </w:rPr>
        <w:t xml:space="preserve"> Se determine mediante resolución de autoridad competente; o</w:t>
      </w:r>
    </w:p>
    <w:p w14:paraId="05834635" w14:textId="77777777" w:rsidR="003D7613" w:rsidRPr="00AE7202" w:rsidRDefault="003D7613" w:rsidP="003D7613">
      <w:pPr>
        <w:ind w:left="851" w:right="902"/>
        <w:jc w:val="both"/>
        <w:rPr>
          <w:rFonts w:ascii="Palatino Linotype" w:hAnsi="Palatino Linotype" w:cs="Arial"/>
          <w:b/>
          <w:i/>
          <w:sz w:val="22"/>
          <w:szCs w:val="22"/>
        </w:rPr>
      </w:pPr>
      <w:r w:rsidRPr="00AE7202">
        <w:rPr>
          <w:rFonts w:ascii="Palatino Linotype" w:hAnsi="Palatino Linotype" w:cs="Arial"/>
          <w:i/>
          <w:sz w:val="22"/>
          <w:szCs w:val="22"/>
        </w:rPr>
        <w:t>III. Se generen versiones públicas para dar cumplimiento a las obligaciones de transparencia previstas en esta Ley.</w:t>
      </w:r>
      <w:r w:rsidRPr="00AE7202">
        <w:rPr>
          <w:rFonts w:ascii="Palatino Linotype" w:hAnsi="Palatino Linotype" w:cs="Arial"/>
          <w:b/>
          <w:i/>
          <w:sz w:val="22"/>
          <w:szCs w:val="22"/>
        </w:rPr>
        <w:t>”</w:t>
      </w:r>
    </w:p>
    <w:p w14:paraId="182911C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“Segundo.-</w:t>
      </w:r>
      <w:r w:rsidRPr="00AE7202">
        <w:rPr>
          <w:rFonts w:ascii="Palatino Linotype" w:hAnsi="Palatino Linotype" w:cs="Arial"/>
          <w:i/>
          <w:sz w:val="22"/>
          <w:szCs w:val="22"/>
        </w:rPr>
        <w:t xml:space="preserve"> Para efectos de los presentes Lineamientos Generales, se entenderá por:</w:t>
      </w:r>
    </w:p>
    <w:p w14:paraId="7A9B034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lastRenderedPageBreak/>
        <w:t>XVIII.</w:t>
      </w:r>
      <w:r w:rsidRPr="00AE7202">
        <w:rPr>
          <w:rFonts w:ascii="Palatino Linotype" w:hAnsi="Palatino Linotype" w:cs="Arial"/>
          <w:i/>
          <w:sz w:val="22"/>
          <w:szCs w:val="22"/>
        </w:rPr>
        <w:t xml:space="preserve">  </w:t>
      </w:r>
      <w:r w:rsidRPr="00AE7202">
        <w:rPr>
          <w:rFonts w:ascii="Palatino Linotype" w:hAnsi="Palatino Linotype" w:cs="Arial"/>
          <w:b/>
          <w:i/>
          <w:sz w:val="22"/>
          <w:szCs w:val="22"/>
        </w:rPr>
        <w:t>Versión pública:</w:t>
      </w:r>
      <w:r w:rsidRPr="00AE72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Cuarto.</w:t>
      </w:r>
      <w:r w:rsidRPr="00AE72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Quinto.</w:t>
      </w:r>
      <w:r w:rsidRPr="00AE72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Sexto.</w:t>
      </w:r>
      <w:r w:rsidRPr="00AE72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Séptimo.</w:t>
      </w:r>
      <w:r w:rsidRPr="00AE7202">
        <w:rPr>
          <w:rFonts w:ascii="Palatino Linotype" w:hAnsi="Palatino Linotype" w:cs="Arial"/>
          <w:i/>
          <w:sz w:val="22"/>
          <w:szCs w:val="22"/>
        </w:rPr>
        <w:t xml:space="preserve"> La clasificación de la información se llevará a cabo en el momento en que:</w:t>
      </w:r>
    </w:p>
    <w:p w14:paraId="399708CE"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w:t>
      </w:r>
      <w:r w:rsidRPr="00AE7202">
        <w:rPr>
          <w:rFonts w:ascii="Palatino Linotype" w:hAnsi="Palatino Linotype" w:cs="Arial"/>
          <w:i/>
          <w:sz w:val="22"/>
          <w:szCs w:val="22"/>
        </w:rPr>
        <w:t xml:space="preserve">        Se reciba una solicitud de acceso a la información;</w:t>
      </w:r>
    </w:p>
    <w:p w14:paraId="7239A252"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w:t>
      </w:r>
      <w:r w:rsidRPr="00AE7202">
        <w:rPr>
          <w:rFonts w:ascii="Palatino Linotype" w:hAnsi="Palatino Linotype" w:cs="Arial"/>
          <w:i/>
          <w:sz w:val="22"/>
          <w:szCs w:val="22"/>
        </w:rPr>
        <w:t xml:space="preserve">       Se determine mediante resolución de autoridad competente, o</w:t>
      </w:r>
    </w:p>
    <w:p w14:paraId="28151BA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III.</w:t>
      </w:r>
      <w:r w:rsidRPr="00AE72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Octavo.</w:t>
      </w:r>
      <w:r w:rsidRPr="00AE72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Noveno.</w:t>
      </w:r>
      <w:r w:rsidRPr="00AE72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b/>
          <w:i/>
          <w:sz w:val="22"/>
          <w:szCs w:val="22"/>
        </w:rPr>
        <w:t>Décimo.</w:t>
      </w:r>
      <w:r w:rsidRPr="00AE72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AE7202" w:rsidRDefault="003D7613" w:rsidP="003D7613">
      <w:pPr>
        <w:ind w:left="851" w:right="902"/>
        <w:jc w:val="both"/>
        <w:rPr>
          <w:rFonts w:ascii="Palatino Linotype" w:hAnsi="Palatino Linotype" w:cs="Arial"/>
          <w:i/>
          <w:sz w:val="22"/>
          <w:szCs w:val="22"/>
        </w:rPr>
      </w:pPr>
      <w:r w:rsidRPr="00AE72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AE7202" w:rsidRDefault="003D7613" w:rsidP="003D7613">
      <w:pPr>
        <w:ind w:left="851" w:right="899"/>
        <w:jc w:val="both"/>
        <w:rPr>
          <w:rFonts w:ascii="Palatino Linotype" w:hAnsi="Palatino Linotype" w:cs="Arial"/>
          <w:b/>
          <w:i/>
          <w:sz w:val="22"/>
          <w:szCs w:val="22"/>
        </w:rPr>
      </w:pPr>
      <w:r w:rsidRPr="00AE7202">
        <w:rPr>
          <w:rFonts w:ascii="Palatino Linotype" w:hAnsi="Palatino Linotype" w:cs="Arial"/>
          <w:b/>
          <w:i/>
          <w:sz w:val="22"/>
          <w:szCs w:val="22"/>
        </w:rPr>
        <w:t>Décimo primero.</w:t>
      </w:r>
      <w:r w:rsidRPr="00AE720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7202">
        <w:rPr>
          <w:rFonts w:ascii="Palatino Linotype" w:hAnsi="Palatino Linotype" w:cs="Arial"/>
          <w:b/>
          <w:i/>
          <w:sz w:val="22"/>
          <w:szCs w:val="22"/>
        </w:rPr>
        <w:t>”</w:t>
      </w:r>
    </w:p>
    <w:p w14:paraId="668E46F2" w14:textId="77777777" w:rsidR="003D7613" w:rsidRPr="00AE7202" w:rsidRDefault="003D7613" w:rsidP="003D7613">
      <w:pPr>
        <w:ind w:left="851" w:right="899"/>
        <w:jc w:val="both"/>
        <w:rPr>
          <w:rFonts w:ascii="Palatino Linotype" w:hAnsi="Palatino Linotype" w:cs="Arial"/>
          <w:b/>
          <w:bCs/>
          <w:i/>
          <w:noProof/>
        </w:rPr>
      </w:pPr>
    </w:p>
    <w:p w14:paraId="7B448DC6" w14:textId="77777777" w:rsidR="003D7613" w:rsidRPr="00AE7202" w:rsidRDefault="003D7613" w:rsidP="003D7613">
      <w:pPr>
        <w:spacing w:line="360" w:lineRule="auto"/>
        <w:jc w:val="both"/>
        <w:rPr>
          <w:rFonts w:ascii="Palatino Linotype" w:hAnsi="Palatino Linotype" w:cs="Arial"/>
        </w:rPr>
      </w:pPr>
      <w:r w:rsidRPr="00AE72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AE7202"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E7202">
        <w:rPr>
          <w:rFonts w:ascii="Palatino Linotype" w:hAnsi="Palatino Linotype" w:cs="Arial"/>
        </w:rPr>
        <w:lastRenderedPageBreak/>
        <w:t xml:space="preserve">Consecuentemente, se destaca que la versión pública que elabore </w:t>
      </w:r>
      <w:r w:rsidRPr="00AE7202">
        <w:rPr>
          <w:rFonts w:ascii="Palatino Linotype" w:hAnsi="Palatino Linotype" w:cs="Arial"/>
          <w:b/>
        </w:rPr>
        <w:t>EL SUJETO OBLIGADO</w:t>
      </w:r>
      <w:r w:rsidRPr="00AE7202">
        <w:rPr>
          <w:rFonts w:ascii="Palatino Linotype" w:hAnsi="Palatino Linotype" w:cs="Arial"/>
        </w:rPr>
        <w:t xml:space="preserve"> debe cumplir con las formalidades exigidas en la Ley, por lo que para tal efecto emitirá el </w:t>
      </w:r>
      <w:r w:rsidRPr="00AE7202">
        <w:rPr>
          <w:rFonts w:ascii="Palatino Linotype" w:hAnsi="Palatino Linotype" w:cs="Arial"/>
          <w:b/>
        </w:rPr>
        <w:t>Acuerdo del Comité de Transparencia</w:t>
      </w:r>
      <w:r w:rsidRPr="00AE72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E720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C428C6" w14:textId="513350C0" w:rsidR="00360C26" w:rsidRPr="00AE7202" w:rsidRDefault="00360C26" w:rsidP="00360C26">
      <w:pPr>
        <w:spacing w:before="240" w:after="240" w:line="360" w:lineRule="auto"/>
        <w:jc w:val="both"/>
        <w:rPr>
          <w:rFonts w:ascii="Palatino Linotype" w:hAnsi="Palatino Linotype" w:cs="Arial"/>
        </w:rPr>
      </w:pPr>
      <w:r w:rsidRPr="00AE7202">
        <w:rPr>
          <w:rFonts w:ascii="Palatino Linotype" w:hAnsi="Palatino Linotype"/>
        </w:rPr>
        <w:t xml:space="preserve">En tal sentido y a fin de salvaguardar el derecho de acceso a la información pública </w:t>
      </w:r>
      <w:r w:rsidRPr="00AE7202">
        <w:rPr>
          <w:rFonts w:ascii="Palatino Linotype" w:hAnsi="Palatino Linotype" w:cs="Arial"/>
        </w:rPr>
        <w:t>y toda vez que existe fuente obligacional que constriñe al</w:t>
      </w:r>
      <w:r w:rsidRPr="00AE7202">
        <w:rPr>
          <w:rFonts w:ascii="Palatino Linotype" w:hAnsi="Palatino Linotype" w:cs="Arial"/>
          <w:b/>
        </w:rPr>
        <w:t xml:space="preserve"> SUJETO OBLIGADO </w:t>
      </w:r>
      <w:r w:rsidRPr="00AE7202">
        <w:rPr>
          <w:rFonts w:ascii="Palatino Linotype" w:hAnsi="Palatino Linotype" w:cs="Arial"/>
        </w:rPr>
        <w:t xml:space="preserve">para poder generar, administrar o poseer la  información requerida por </w:t>
      </w:r>
      <w:r w:rsidRPr="00AE7202">
        <w:rPr>
          <w:rFonts w:ascii="Palatino Linotype" w:hAnsi="Palatino Linotype" w:cs="Arial"/>
          <w:b/>
        </w:rPr>
        <w:t>EL RECURRENTE</w:t>
      </w:r>
      <w:r w:rsidRPr="00AE7202">
        <w:rPr>
          <w:rFonts w:ascii="Palatino Linotype" w:hAnsi="Palatino Linotype" w:cs="Arial"/>
        </w:rPr>
        <w:t xml:space="preserve"> en su solicitud de información, en consecuencia, </w:t>
      </w:r>
      <w:r w:rsidR="006613ED" w:rsidRPr="00AE7202">
        <w:rPr>
          <w:rFonts w:ascii="Palatino Linotype" w:hAnsi="Palatino Linotype" w:cs="Arial"/>
        </w:rPr>
        <w:t>este Órgano Garante</w:t>
      </w:r>
      <w:r w:rsidRPr="00AE7202">
        <w:rPr>
          <w:rFonts w:ascii="Palatino Linotype" w:hAnsi="Palatino Linotype" w:cs="Arial"/>
        </w:rPr>
        <w:t xml:space="preserve">, determina </w:t>
      </w:r>
      <w:r w:rsidR="00340853" w:rsidRPr="00AE7202">
        <w:rPr>
          <w:rFonts w:ascii="Palatino Linotype" w:hAnsi="Palatino Linotype" w:cs="Arial"/>
          <w:b/>
        </w:rPr>
        <w:t>MODIFICAR</w:t>
      </w:r>
      <w:r w:rsidRPr="00AE7202">
        <w:rPr>
          <w:rFonts w:ascii="Palatino Linotype" w:hAnsi="Palatino Linotype" w:cs="Arial"/>
          <w:b/>
        </w:rPr>
        <w:t xml:space="preserve"> </w:t>
      </w:r>
      <w:r w:rsidRPr="00AE7202">
        <w:rPr>
          <w:rFonts w:ascii="Palatino Linotype" w:hAnsi="Palatino Linotype" w:cs="Arial"/>
        </w:rPr>
        <w:t xml:space="preserve">la respuesta del </w:t>
      </w:r>
      <w:r w:rsidRPr="00AE7202">
        <w:rPr>
          <w:rFonts w:ascii="Palatino Linotype" w:hAnsi="Palatino Linotype" w:cs="Arial"/>
          <w:b/>
        </w:rPr>
        <w:t>SUJETO OBLIGADO</w:t>
      </w:r>
      <w:r w:rsidRPr="00AE7202">
        <w:rPr>
          <w:rFonts w:ascii="Palatino Linotype" w:hAnsi="Palatino Linotype" w:cs="Arial"/>
        </w:rPr>
        <w:t xml:space="preserve"> y </w:t>
      </w:r>
      <w:r w:rsidRPr="00AE7202">
        <w:rPr>
          <w:rFonts w:ascii="Palatino Linotype" w:hAnsi="Palatino Linotype" w:cs="Arial"/>
          <w:b/>
        </w:rPr>
        <w:t>ordenarle</w:t>
      </w:r>
      <w:r w:rsidRPr="00AE7202">
        <w:rPr>
          <w:rFonts w:ascii="Palatino Linotype" w:hAnsi="Palatino Linotype" w:cs="Arial"/>
        </w:rPr>
        <w:t xml:space="preserve"> realizar una </w:t>
      </w:r>
      <w:r w:rsidRPr="00AE7202">
        <w:rPr>
          <w:rFonts w:ascii="Palatino Linotype" w:hAnsi="Palatino Linotype" w:cs="Arial"/>
          <w:b/>
          <w:u w:val="single"/>
        </w:rPr>
        <w:t>búsqueda exhaustiva</w:t>
      </w:r>
      <w:r w:rsidRPr="00AE7202">
        <w:rPr>
          <w:rFonts w:ascii="Palatino Linotype" w:hAnsi="Palatino Linotype" w:cs="Arial"/>
        </w:rPr>
        <w:t xml:space="preserve"> y razonable de la información solicitada de conformidad con el artículo </w:t>
      </w:r>
      <w:r w:rsidRPr="00AE7202">
        <w:rPr>
          <w:rFonts w:ascii="Palatino Linotype" w:hAnsi="Palatino Linotype" w:cs="Arial"/>
          <w:lang w:val="es-ES_tradnl"/>
        </w:rPr>
        <w:t>162 de la Ley de Transparencia y Acceso a la Información Pública del Estado de México y Municipios</w:t>
      </w:r>
      <w:r w:rsidR="006613ED" w:rsidRPr="00AE7202">
        <w:rPr>
          <w:rFonts w:ascii="Palatino Linotype" w:hAnsi="Palatino Linotype" w:cs="Arial"/>
        </w:rPr>
        <w:t>, a través de</w:t>
      </w:r>
      <w:r w:rsidRPr="00AE7202">
        <w:rPr>
          <w:rFonts w:ascii="Palatino Linotype" w:hAnsi="Palatino Linotype" w:cs="Arial"/>
        </w:rPr>
        <w:t xml:space="preserve">l </w:t>
      </w:r>
      <w:r w:rsidR="00340853" w:rsidRPr="00AE7202">
        <w:rPr>
          <w:rFonts w:ascii="Palatino Linotype" w:hAnsi="Palatino Linotype" w:cs="Arial"/>
          <w:b/>
        </w:rPr>
        <w:t>s</w:t>
      </w:r>
      <w:r w:rsidRPr="00AE7202">
        <w:rPr>
          <w:rFonts w:ascii="Palatino Linotype" w:hAnsi="Palatino Linotype" w:cs="Arial"/>
          <w:b/>
        </w:rPr>
        <w:t xml:space="preserve">ervidor </w:t>
      </w:r>
      <w:r w:rsidR="00340853" w:rsidRPr="00AE7202">
        <w:rPr>
          <w:rFonts w:ascii="Palatino Linotype" w:hAnsi="Palatino Linotype" w:cs="Arial"/>
          <w:b/>
        </w:rPr>
        <w:t>p</w:t>
      </w:r>
      <w:r w:rsidRPr="00AE7202">
        <w:rPr>
          <w:rFonts w:ascii="Palatino Linotype" w:hAnsi="Palatino Linotype" w:cs="Arial"/>
          <w:b/>
        </w:rPr>
        <w:t xml:space="preserve">úblico </w:t>
      </w:r>
      <w:r w:rsidR="00340853" w:rsidRPr="00AE7202">
        <w:rPr>
          <w:rFonts w:ascii="Palatino Linotype" w:hAnsi="Palatino Linotype" w:cs="Arial"/>
          <w:b/>
        </w:rPr>
        <w:t>h</w:t>
      </w:r>
      <w:r w:rsidRPr="00AE7202">
        <w:rPr>
          <w:rFonts w:ascii="Palatino Linotype" w:hAnsi="Palatino Linotype" w:cs="Arial"/>
          <w:b/>
        </w:rPr>
        <w:t xml:space="preserve">abilitado </w:t>
      </w:r>
      <w:r w:rsidR="00340853" w:rsidRPr="00AE7202">
        <w:rPr>
          <w:rFonts w:ascii="Palatino Linotype" w:hAnsi="Palatino Linotype" w:cs="Arial"/>
          <w:b/>
        </w:rPr>
        <w:t>c</w:t>
      </w:r>
      <w:r w:rsidRPr="00AE7202">
        <w:rPr>
          <w:rFonts w:ascii="Palatino Linotype" w:hAnsi="Palatino Linotype" w:cs="Arial"/>
          <w:b/>
        </w:rPr>
        <w:t>ompetente</w:t>
      </w:r>
      <w:r w:rsidR="006613ED" w:rsidRPr="00AE7202">
        <w:rPr>
          <w:rFonts w:ascii="Palatino Linotype" w:hAnsi="Palatino Linotype" w:cs="Arial"/>
          <w:b/>
        </w:rPr>
        <w:t xml:space="preserve">, </w:t>
      </w:r>
      <w:r w:rsidRPr="00AE7202">
        <w:rPr>
          <w:rFonts w:ascii="Palatino Linotype" w:hAnsi="Palatino Linotype" w:cs="Arial"/>
        </w:rPr>
        <w:t xml:space="preserve">por el periodo comprendido del 1 de enero </w:t>
      </w:r>
      <w:r w:rsidR="006613ED" w:rsidRPr="00AE7202">
        <w:rPr>
          <w:rFonts w:ascii="Palatino Linotype" w:hAnsi="Palatino Linotype" w:cs="Arial"/>
        </w:rPr>
        <w:t>de 20</w:t>
      </w:r>
      <w:r w:rsidR="00607DBD">
        <w:rPr>
          <w:rFonts w:ascii="Palatino Linotype" w:hAnsi="Palatino Linotype" w:cs="Arial"/>
        </w:rPr>
        <w:t>21</w:t>
      </w:r>
      <w:r w:rsidR="006613ED" w:rsidRPr="00AE7202">
        <w:rPr>
          <w:rFonts w:ascii="Palatino Linotype" w:hAnsi="Palatino Linotype" w:cs="Arial"/>
        </w:rPr>
        <w:t xml:space="preserve"> </w:t>
      </w:r>
      <w:r w:rsidRPr="00AE7202">
        <w:rPr>
          <w:rFonts w:ascii="Palatino Linotype" w:hAnsi="Palatino Linotype" w:cs="Arial"/>
        </w:rPr>
        <w:t xml:space="preserve">al </w:t>
      </w:r>
      <w:r w:rsidR="00607DBD">
        <w:rPr>
          <w:rFonts w:ascii="Palatino Linotype" w:hAnsi="Palatino Linotype" w:cs="Arial"/>
        </w:rPr>
        <w:t>10 de</w:t>
      </w:r>
      <w:r w:rsidRPr="00AE7202">
        <w:rPr>
          <w:rFonts w:ascii="Palatino Linotype" w:hAnsi="Palatino Linotype" w:cs="Arial"/>
        </w:rPr>
        <w:t xml:space="preserve"> </w:t>
      </w:r>
      <w:r w:rsidR="004A7D76" w:rsidRPr="00AE7202">
        <w:rPr>
          <w:rFonts w:ascii="Palatino Linotype" w:hAnsi="Palatino Linotype" w:cs="Arial"/>
        </w:rPr>
        <w:t xml:space="preserve">marzo </w:t>
      </w:r>
      <w:r w:rsidRPr="00AE7202">
        <w:rPr>
          <w:rFonts w:ascii="Palatino Linotype" w:hAnsi="Palatino Linotype" w:cs="Arial"/>
        </w:rPr>
        <w:t>de 202</w:t>
      </w:r>
      <w:r w:rsidR="00607DBD">
        <w:rPr>
          <w:rFonts w:ascii="Palatino Linotype" w:hAnsi="Palatino Linotype" w:cs="Arial"/>
        </w:rPr>
        <w:t>2</w:t>
      </w:r>
      <w:r w:rsidRPr="00AE7202">
        <w:rPr>
          <w:rFonts w:ascii="Palatino Linotype" w:hAnsi="Palatino Linotype" w:cs="Arial"/>
        </w:rPr>
        <w:t xml:space="preserve">, y haga entrega de la misma al </w:t>
      </w:r>
      <w:r w:rsidRPr="00AE7202">
        <w:rPr>
          <w:rFonts w:ascii="Palatino Linotype" w:hAnsi="Palatino Linotype" w:cs="Arial"/>
          <w:b/>
        </w:rPr>
        <w:t>RECURRRENTE</w:t>
      </w:r>
      <w:r w:rsidRPr="00AE7202">
        <w:rPr>
          <w:rFonts w:ascii="Palatino Linotype" w:hAnsi="Palatino Linotype" w:cs="Arial"/>
        </w:rPr>
        <w:t xml:space="preserve"> en </w:t>
      </w:r>
      <w:r w:rsidRPr="00AE7202">
        <w:rPr>
          <w:rFonts w:ascii="Palatino Linotype" w:hAnsi="Palatino Linotype" w:cs="Arial"/>
          <w:b/>
        </w:rPr>
        <w:t>versión pública</w:t>
      </w:r>
      <w:r w:rsidR="004F7B67" w:rsidRPr="00AE7202">
        <w:rPr>
          <w:rFonts w:ascii="Palatino Linotype" w:hAnsi="Palatino Linotype" w:cs="Arial"/>
        </w:rPr>
        <w:t xml:space="preserve"> de ser procedente; siendo importante </w:t>
      </w:r>
      <w:r w:rsidR="004F7B67" w:rsidRPr="00AE7202">
        <w:rPr>
          <w:rFonts w:ascii="Palatino Linotype" w:hAnsi="Palatino Linotype" w:cs="Arial"/>
        </w:rPr>
        <w:lastRenderedPageBreak/>
        <w:t xml:space="preserve">referir, que para el caso de no contar con la información, posterior a una manifestación del servidor público habilitado, antes referido, deberá hacerse del conocimiento al </w:t>
      </w:r>
      <w:r w:rsidR="00D971E9" w:rsidRPr="00AE7202">
        <w:rPr>
          <w:rFonts w:ascii="Palatino Linotype" w:hAnsi="Palatino Linotype" w:cs="Arial"/>
        </w:rPr>
        <w:t>particular</w:t>
      </w:r>
      <w:r w:rsidR="004F7B67" w:rsidRPr="00AE7202">
        <w:rPr>
          <w:rFonts w:ascii="Palatino Linotype" w:hAnsi="Palatino Linotype" w:cs="Arial"/>
        </w:rPr>
        <w:t xml:space="preserve"> de manera fundada y motivada, esto en virtud de que, como fue señalado en el presente estudio, existe fuente obligacional que constriñe al ente recurrido a generar, poseer o administrar posiblemente la información solicitada.</w:t>
      </w:r>
    </w:p>
    <w:p w14:paraId="3BE416A0" w14:textId="77777777" w:rsidR="00541C4A" w:rsidRPr="00AE720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AE7202">
        <w:rPr>
          <w:rFonts w:ascii="Palatino Linotype" w:eastAsia="Calibri" w:hAnsi="Palatino Linotype" w:cs="Arial"/>
        </w:rPr>
        <w:t xml:space="preserve">Así, con </w:t>
      </w:r>
      <w:r w:rsidRPr="00AE7202">
        <w:rPr>
          <w:rFonts w:ascii="Palatino Linotype" w:hAnsi="Palatino Linotype" w:cs="Arial"/>
        </w:rPr>
        <w:t>fundamento</w:t>
      </w:r>
      <w:r w:rsidRPr="00AE7202">
        <w:rPr>
          <w:rFonts w:ascii="Palatino Linotype" w:eastAsia="Calibri" w:hAnsi="Palatino Linotype" w:cs="Arial"/>
        </w:rPr>
        <w:t xml:space="preserve"> en lo previsto en los artículos 5, </w:t>
      </w:r>
      <w:r w:rsidRPr="00AE7202">
        <w:rPr>
          <w:rFonts w:ascii="Palatino Linotype" w:eastAsia="Calibri" w:hAnsi="Palatino Linotype" w:cs="Arial"/>
          <w:lang w:val="es-ES_tradnl"/>
        </w:rPr>
        <w:t xml:space="preserve">párrafos </w:t>
      </w:r>
      <w:bookmarkStart w:id="11" w:name="_Hlk65874252"/>
      <w:r w:rsidRPr="00AE7202">
        <w:rPr>
          <w:rFonts w:ascii="Palatino Linotype" w:eastAsia="Calibri" w:hAnsi="Palatino Linotype" w:cs="Arial"/>
          <w:lang w:val="es-ES_tradnl"/>
        </w:rPr>
        <w:t>trigésimo, trigésimo primero y trigésimo segundo</w:t>
      </w:r>
      <w:bookmarkEnd w:id="11"/>
      <w:r w:rsidRPr="00AE7202">
        <w:rPr>
          <w:rFonts w:ascii="Palatino Linotype" w:hAnsi="Palatino Linotype" w:cs="Arial"/>
        </w:rPr>
        <w:t>,</w:t>
      </w:r>
      <w:r w:rsidRPr="00AE7202">
        <w:rPr>
          <w:rFonts w:ascii="Palatino Linotype" w:hAnsi="Palatino Linotype"/>
        </w:rPr>
        <w:t xml:space="preserve"> fracciones IV y V,</w:t>
      </w:r>
      <w:r w:rsidRPr="00AE7202">
        <w:rPr>
          <w:rFonts w:ascii="Palatino Linotype" w:eastAsia="Calibri" w:hAnsi="Palatino Linotype" w:cs="Arial"/>
        </w:rPr>
        <w:t xml:space="preserve"> de la Constitución Política del Estado Libre y Soberano de </w:t>
      </w:r>
      <w:r w:rsidRPr="00AE7202">
        <w:rPr>
          <w:rFonts w:ascii="Palatino Linotype" w:hAnsi="Palatino Linotype" w:cs="Arial"/>
          <w:lang w:val="es-ES_tradnl"/>
        </w:rPr>
        <w:t>México</w:t>
      </w:r>
      <w:r w:rsidRPr="00AE7202">
        <w:rPr>
          <w:rFonts w:ascii="Palatino Linotype" w:eastAsia="Calibri" w:hAnsi="Palatino Linotype" w:cs="Arial"/>
        </w:rPr>
        <w:t xml:space="preserve">, y los artículos </w:t>
      </w:r>
      <w:r w:rsidRPr="00AE7202">
        <w:rPr>
          <w:rFonts w:ascii="Palatino Linotype" w:hAnsi="Palatino Linotype"/>
        </w:rPr>
        <w:t xml:space="preserve">2, </w:t>
      </w:r>
      <w:r w:rsidRPr="00AE7202">
        <w:rPr>
          <w:rFonts w:ascii="Palatino Linotype" w:hAnsi="Palatino Linotype" w:cs="Arial"/>
        </w:rPr>
        <w:t>fracción</w:t>
      </w:r>
      <w:r w:rsidRPr="00AE7202">
        <w:rPr>
          <w:rFonts w:ascii="Palatino Linotype" w:hAnsi="Palatino Linotype"/>
        </w:rPr>
        <w:t xml:space="preserve"> II, 9, </w:t>
      </w:r>
      <w:r w:rsidRPr="00AE7202">
        <w:rPr>
          <w:rFonts w:ascii="Palatino Linotype" w:hAnsi="Palatino Linotype" w:cs="Arial"/>
          <w:lang w:val="es-ES_tradnl"/>
        </w:rPr>
        <w:t>29</w:t>
      </w:r>
      <w:r w:rsidRPr="00AE7202">
        <w:rPr>
          <w:rFonts w:ascii="Palatino Linotype" w:hAnsi="Palatino Linotype"/>
        </w:rPr>
        <w:t>, 36, fracciones I y II, 176, 178, 179, 181, 185, fracción I, 186 y 188,</w:t>
      </w:r>
      <w:r w:rsidRPr="00AE7202">
        <w:rPr>
          <w:rFonts w:ascii="Palatino Linotype" w:eastAsia="Calibri" w:hAnsi="Palatino Linotype" w:cs="Arial"/>
        </w:rPr>
        <w:t xml:space="preserve"> de la Ley de Transparencia y Acceso a la Información Pública del Estado de México y </w:t>
      </w:r>
      <w:r w:rsidRPr="00AE7202">
        <w:rPr>
          <w:rFonts w:ascii="Palatino Linotype" w:hAnsi="Palatino Linotype" w:cs="Arial"/>
        </w:rPr>
        <w:t>Municipios</w:t>
      </w:r>
      <w:r w:rsidRPr="00AE7202">
        <w:rPr>
          <w:rFonts w:ascii="Palatino Linotype" w:eastAsia="Calibri" w:hAnsi="Palatino Linotype" w:cs="Arial"/>
        </w:rPr>
        <w:t xml:space="preserve">, </w:t>
      </w:r>
      <w:r w:rsidRPr="00AE7202">
        <w:rPr>
          <w:rFonts w:ascii="Palatino Linotype" w:hAnsi="Palatino Linotype"/>
        </w:rPr>
        <w:t>este</w:t>
      </w:r>
      <w:r w:rsidRPr="00AE7202">
        <w:rPr>
          <w:rFonts w:ascii="Palatino Linotype" w:eastAsia="Calibri" w:hAnsi="Palatino Linotype" w:cs="Arial"/>
        </w:rPr>
        <w:t xml:space="preserve"> Pleno:</w:t>
      </w:r>
    </w:p>
    <w:p w14:paraId="2555175A" w14:textId="77777777" w:rsidR="00541C4A" w:rsidRPr="00AE7202" w:rsidRDefault="00541C4A" w:rsidP="00541C4A">
      <w:pPr>
        <w:jc w:val="center"/>
        <w:rPr>
          <w:rFonts w:ascii="Palatino Linotype" w:hAnsi="Palatino Linotype" w:cs="Arial"/>
          <w:b/>
          <w:spacing w:val="44"/>
          <w:sz w:val="28"/>
        </w:rPr>
      </w:pPr>
      <w:r w:rsidRPr="00AE7202">
        <w:rPr>
          <w:rFonts w:ascii="Palatino Linotype" w:hAnsi="Palatino Linotype" w:cs="Arial"/>
          <w:b/>
          <w:spacing w:val="44"/>
          <w:sz w:val="28"/>
        </w:rPr>
        <w:t>RESUELVE</w:t>
      </w:r>
    </w:p>
    <w:p w14:paraId="4C6D94E9" w14:textId="77777777" w:rsidR="00541C4A" w:rsidRPr="00AE7202" w:rsidRDefault="00541C4A" w:rsidP="00541C4A">
      <w:pPr>
        <w:jc w:val="center"/>
        <w:rPr>
          <w:rFonts w:ascii="Palatino Linotype" w:hAnsi="Palatino Linotype" w:cs="Arial"/>
          <w:b/>
          <w:spacing w:val="44"/>
          <w:sz w:val="20"/>
        </w:rPr>
      </w:pPr>
    </w:p>
    <w:p w14:paraId="1C24AF79" w14:textId="77777777" w:rsidR="00C47FEA" w:rsidRPr="00AE7202" w:rsidRDefault="00C47FEA" w:rsidP="00C47FEA">
      <w:pPr>
        <w:spacing w:line="360" w:lineRule="auto"/>
        <w:jc w:val="both"/>
        <w:rPr>
          <w:rFonts w:ascii="Palatino Linotype" w:hAnsi="Palatino Linotype" w:cs="Arial"/>
          <w:color w:val="000000" w:themeColor="text1"/>
          <w:lang w:val="es-ES"/>
        </w:rPr>
      </w:pPr>
      <w:r w:rsidRPr="00AE7202">
        <w:rPr>
          <w:rFonts w:ascii="Palatino Linotype" w:hAnsi="Palatino Linotype" w:cs="Arial"/>
          <w:b/>
          <w:color w:val="000000" w:themeColor="text1"/>
          <w:sz w:val="28"/>
          <w:lang w:val="es-ES"/>
        </w:rPr>
        <w:t>PRIMERO</w:t>
      </w:r>
      <w:r w:rsidRPr="00AE7202">
        <w:rPr>
          <w:rFonts w:ascii="Palatino Linotype" w:hAnsi="Palatino Linotype" w:cs="Arial"/>
          <w:color w:val="000000" w:themeColor="text1"/>
          <w:lang w:val="es-ES"/>
        </w:rPr>
        <w:t xml:space="preserve">. Resultan </w:t>
      </w:r>
      <w:r w:rsidRPr="00AE7202">
        <w:rPr>
          <w:rFonts w:ascii="Palatino Linotype" w:hAnsi="Palatino Linotype" w:cs="Arial"/>
          <w:b/>
          <w:color w:val="000000" w:themeColor="text1"/>
          <w:lang w:val="es-ES"/>
        </w:rPr>
        <w:t>fundadas</w:t>
      </w:r>
      <w:r w:rsidRPr="00AE7202">
        <w:rPr>
          <w:rFonts w:ascii="Palatino Linotype" w:hAnsi="Palatino Linotype" w:cs="Arial"/>
          <w:color w:val="000000" w:themeColor="text1"/>
          <w:lang w:val="es-ES"/>
        </w:rPr>
        <w:t xml:space="preserve"> las razones o motivos de inconformidad planteadas por </w:t>
      </w:r>
      <w:r w:rsidRPr="00AE7202">
        <w:rPr>
          <w:rFonts w:ascii="Palatino Linotype" w:hAnsi="Palatino Linotype" w:cs="Arial"/>
          <w:b/>
          <w:color w:val="000000" w:themeColor="text1"/>
          <w:lang w:val="es-ES"/>
        </w:rPr>
        <w:t>EL RECURRENTE</w:t>
      </w:r>
      <w:r w:rsidRPr="00AE7202">
        <w:rPr>
          <w:rFonts w:ascii="Palatino Linotype" w:hAnsi="Palatino Linotype" w:cs="Arial"/>
          <w:color w:val="000000" w:themeColor="text1"/>
          <w:lang w:val="es-ES"/>
        </w:rPr>
        <w:t xml:space="preserve">, en términos del Considerando </w:t>
      </w:r>
      <w:r w:rsidRPr="00AE7202">
        <w:rPr>
          <w:rFonts w:ascii="Palatino Linotype" w:hAnsi="Palatino Linotype" w:cs="Arial"/>
          <w:b/>
          <w:color w:val="000000" w:themeColor="text1"/>
          <w:lang w:val="es-ES"/>
        </w:rPr>
        <w:t>QUINTO</w:t>
      </w:r>
      <w:r w:rsidRPr="00AE7202">
        <w:rPr>
          <w:rFonts w:ascii="Palatino Linotype" w:hAnsi="Palatino Linotype" w:cs="Arial"/>
          <w:color w:val="000000" w:themeColor="text1"/>
          <w:lang w:val="es-ES"/>
        </w:rPr>
        <w:t xml:space="preserve"> de la presente resolución.</w:t>
      </w:r>
    </w:p>
    <w:p w14:paraId="48EA6622" w14:textId="77777777" w:rsidR="00C47FEA" w:rsidRPr="00AE7202" w:rsidRDefault="00C47FEA" w:rsidP="00C47FEA">
      <w:pPr>
        <w:spacing w:line="360" w:lineRule="auto"/>
        <w:jc w:val="both"/>
        <w:rPr>
          <w:rFonts w:ascii="Palatino Linotype" w:hAnsi="Palatino Linotype" w:cs="Arial"/>
          <w:color w:val="000000" w:themeColor="text1"/>
          <w:sz w:val="12"/>
          <w:lang w:val="es-ES"/>
        </w:rPr>
      </w:pPr>
    </w:p>
    <w:p w14:paraId="466C802F" w14:textId="20E79B1C" w:rsidR="00C47FEA" w:rsidRDefault="00C47FEA" w:rsidP="00C47FEA">
      <w:pPr>
        <w:spacing w:line="360" w:lineRule="auto"/>
        <w:jc w:val="both"/>
        <w:rPr>
          <w:rFonts w:ascii="Palatino Linotype" w:hAnsi="Palatino Linotype"/>
          <w:color w:val="000000" w:themeColor="text1"/>
        </w:rPr>
      </w:pPr>
      <w:r w:rsidRPr="00AE7202">
        <w:rPr>
          <w:rFonts w:ascii="Palatino Linotype" w:hAnsi="Palatino Linotype" w:cs="Arial"/>
          <w:b/>
          <w:color w:val="000000" w:themeColor="text1"/>
          <w:sz w:val="28"/>
          <w:szCs w:val="28"/>
          <w:lang w:val="es-ES"/>
        </w:rPr>
        <w:t>SEGUNDO</w:t>
      </w:r>
      <w:r w:rsidRPr="00AE7202">
        <w:rPr>
          <w:rFonts w:ascii="Palatino Linotype" w:hAnsi="Palatino Linotype" w:cs="Arial"/>
          <w:color w:val="000000" w:themeColor="text1"/>
          <w:sz w:val="28"/>
          <w:szCs w:val="28"/>
          <w:lang w:val="es-ES"/>
        </w:rPr>
        <w:t>.</w:t>
      </w:r>
      <w:r w:rsidRPr="00AE7202">
        <w:rPr>
          <w:rFonts w:ascii="Palatino Linotype" w:hAnsi="Palatino Linotype" w:cs="Arial"/>
          <w:color w:val="000000" w:themeColor="text1"/>
          <w:lang w:val="es-ES"/>
        </w:rPr>
        <w:t xml:space="preserve"> </w:t>
      </w:r>
      <w:r w:rsidRPr="00AE7202">
        <w:rPr>
          <w:rFonts w:ascii="Palatino Linotype" w:eastAsia="Calibri" w:hAnsi="Palatino Linotype" w:cs="Arial"/>
          <w:color w:val="000000" w:themeColor="text1"/>
        </w:rPr>
        <w:t xml:space="preserve">Se </w:t>
      </w:r>
      <w:r w:rsidRPr="00AE7202">
        <w:rPr>
          <w:rFonts w:ascii="Palatino Linotype" w:eastAsia="Calibri" w:hAnsi="Palatino Linotype" w:cs="Arial"/>
          <w:b/>
          <w:color w:val="000000" w:themeColor="text1"/>
        </w:rPr>
        <w:t xml:space="preserve">MODIFICA </w:t>
      </w:r>
      <w:r w:rsidRPr="00AE7202">
        <w:rPr>
          <w:rFonts w:ascii="Palatino Linotype" w:eastAsia="Calibri" w:hAnsi="Palatino Linotype" w:cs="Arial"/>
          <w:color w:val="000000" w:themeColor="text1"/>
        </w:rPr>
        <w:t xml:space="preserve">la respuesta otorgada por </w:t>
      </w:r>
      <w:r w:rsidRPr="00AE7202">
        <w:rPr>
          <w:rFonts w:ascii="Palatino Linotype" w:eastAsia="Calibri" w:hAnsi="Palatino Linotype" w:cs="Arial"/>
          <w:b/>
          <w:color w:val="000000" w:themeColor="text1"/>
        </w:rPr>
        <w:t>EL SUJETO OBLIGADO</w:t>
      </w:r>
      <w:r w:rsidRPr="00AE7202">
        <w:rPr>
          <w:rFonts w:ascii="Palatino Linotype" w:eastAsia="Calibri" w:hAnsi="Palatino Linotype" w:cs="Arial"/>
          <w:color w:val="000000" w:themeColor="text1"/>
        </w:rPr>
        <w:t xml:space="preserve"> a la solicitud de información que dio origen al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ecurso de </w:t>
      </w:r>
      <w:r w:rsidR="00EF65CA" w:rsidRPr="00AE7202">
        <w:rPr>
          <w:rFonts w:ascii="Palatino Linotype" w:eastAsia="Calibri" w:hAnsi="Palatino Linotype" w:cs="Arial"/>
          <w:color w:val="000000" w:themeColor="text1"/>
        </w:rPr>
        <w:t>R</w:t>
      </w:r>
      <w:r w:rsidRPr="00AE7202">
        <w:rPr>
          <w:rFonts w:ascii="Palatino Linotype" w:eastAsia="Calibri" w:hAnsi="Palatino Linotype" w:cs="Arial"/>
          <w:color w:val="000000" w:themeColor="text1"/>
        </w:rPr>
        <w:t xml:space="preserve">evisión con número </w:t>
      </w:r>
      <w:r w:rsidR="00607DBD">
        <w:rPr>
          <w:rFonts w:ascii="Palatino Linotype" w:hAnsi="Palatino Linotype"/>
          <w:b/>
          <w:color w:val="000000" w:themeColor="text1"/>
        </w:rPr>
        <w:t>07502</w:t>
      </w:r>
      <w:r w:rsidR="00FD0379" w:rsidRPr="00AE7202">
        <w:rPr>
          <w:rFonts w:ascii="Palatino Linotype" w:hAnsi="Palatino Linotype"/>
          <w:b/>
          <w:color w:val="000000" w:themeColor="text1"/>
        </w:rPr>
        <w:t xml:space="preserve">/INFOEM/IP/RR/2022 </w:t>
      </w:r>
      <w:r w:rsidRPr="00AE7202">
        <w:rPr>
          <w:rFonts w:ascii="Palatino Linotype" w:hAnsi="Palatino Linotype"/>
          <w:color w:val="000000" w:themeColor="text1"/>
        </w:rPr>
        <w:t xml:space="preserve">y se </w:t>
      </w:r>
      <w:r w:rsidRPr="00AE7202">
        <w:rPr>
          <w:rFonts w:ascii="Palatino Linotype" w:hAnsi="Palatino Linotype"/>
          <w:b/>
          <w:color w:val="000000" w:themeColor="text1"/>
        </w:rPr>
        <w:t xml:space="preserve">ORDENA </w:t>
      </w:r>
      <w:r w:rsidRPr="00AE7202">
        <w:rPr>
          <w:rFonts w:ascii="Palatino Linotype" w:hAnsi="Palatino Linotype"/>
          <w:color w:val="000000" w:themeColor="text1"/>
        </w:rPr>
        <w:t xml:space="preserve">que en términos del Considerando </w:t>
      </w:r>
      <w:r w:rsidRPr="00AE7202">
        <w:rPr>
          <w:rFonts w:ascii="Palatino Linotype" w:hAnsi="Palatino Linotype"/>
          <w:b/>
          <w:color w:val="000000" w:themeColor="text1"/>
        </w:rPr>
        <w:t xml:space="preserve">QUINTO </w:t>
      </w:r>
      <w:r w:rsidR="000549A8" w:rsidRPr="00AE7202">
        <w:rPr>
          <w:rFonts w:ascii="Palatino Linotype" w:hAnsi="Palatino Linotype"/>
          <w:color w:val="000000" w:themeColor="text1"/>
        </w:rPr>
        <w:t xml:space="preserve">de esta Resolución haga entrega, previa </w:t>
      </w:r>
      <w:r w:rsidR="000549A8" w:rsidRPr="00AE7202">
        <w:rPr>
          <w:rFonts w:ascii="Palatino Linotype" w:hAnsi="Palatino Linotype"/>
          <w:b/>
          <w:color w:val="000000" w:themeColor="text1"/>
        </w:rPr>
        <w:t>búsqueda exhaustiva y razonable</w:t>
      </w:r>
      <w:r w:rsidR="000549A8" w:rsidRPr="00AE7202">
        <w:rPr>
          <w:rFonts w:ascii="Palatino Linotype" w:hAnsi="Palatino Linotype"/>
          <w:color w:val="000000" w:themeColor="text1"/>
        </w:rPr>
        <w:t xml:space="preserve">, </w:t>
      </w:r>
      <w:r w:rsidRPr="00AE7202">
        <w:rPr>
          <w:rFonts w:ascii="Palatino Linotype" w:hAnsi="Palatino Linotype"/>
          <w:color w:val="000000" w:themeColor="text1"/>
        </w:rPr>
        <w:t xml:space="preserve">vía Sistema de Acceso a la Información Mexiquense </w:t>
      </w:r>
      <w:r w:rsidRPr="00AE7202">
        <w:rPr>
          <w:rFonts w:ascii="Palatino Linotype" w:hAnsi="Palatino Linotype"/>
          <w:b/>
          <w:color w:val="000000" w:themeColor="text1"/>
        </w:rPr>
        <w:t>(SAIMEX)</w:t>
      </w:r>
      <w:r w:rsidRPr="00AE7202">
        <w:rPr>
          <w:rFonts w:ascii="Palatino Linotype" w:hAnsi="Palatino Linotype"/>
          <w:color w:val="000000" w:themeColor="text1"/>
        </w:rPr>
        <w:t xml:space="preserve">, en </w:t>
      </w:r>
      <w:r w:rsidRPr="00607DBD">
        <w:rPr>
          <w:rFonts w:ascii="Palatino Linotype" w:hAnsi="Palatino Linotype"/>
          <w:b/>
          <w:color w:val="000000" w:themeColor="text1"/>
        </w:rPr>
        <w:t>versión pública</w:t>
      </w:r>
      <w:r w:rsidRPr="00AE7202">
        <w:rPr>
          <w:rFonts w:ascii="Palatino Linotype" w:hAnsi="Palatino Linotype"/>
          <w:color w:val="000000" w:themeColor="text1"/>
        </w:rPr>
        <w:t xml:space="preserve"> de lo siguiente:</w:t>
      </w:r>
    </w:p>
    <w:p w14:paraId="21AC4278" w14:textId="77777777" w:rsidR="008D0C53" w:rsidRDefault="008D0C53" w:rsidP="00C47FEA">
      <w:pPr>
        <w:spacing w:line="360" w:lineRule="auto"/>
        <w:jc w:val="both"/>
        <w:rPr>
          <w:rFonts w:ascii="Palatino Linotype" w:hAnsi="Palatino Linotype"/>
          <w:color w:val="000000" w:themeColor="text1"/>
        </w:rPr>
      </w:pPr>
    </w:p>
    <w:p w14:paraId="0F384E8F" w14:textId="278436A1" w:rsidR="002458A6" w:rsidRPr="00803FE0" w:rsidRDefault="008D0C53" w:rsidP="005A6575">
      <w:pPr>
        <w:ind w:left="1276" w:hanging="425"/>
        <w:jc w:val="both"/>
        <w:rPr>
          <w:rFonts w:ascii="Palatino Linotype" w:eastAsia="Palatino Linotype" w:hAnsi="Palatino Linotype" w:cs="Palatino Linotype"/>
          <w:b/>
          <w:i/>
          <w:sz w:val="22"/>
          <w:szCs w:val="22"/>
          <w:lang w:val="es-ES" w:eastAsia="es-MX"/>
        </w:rPr>
      </w:pPr>
      <w:r>
        <w:rPr>
          <w:rFonts w:ascii="Palatino Linotype" w:hAnsi="Palatino Linotype"/>
          <w:color w:val="000000" w:themeColor="text1"/>
        </w:rPr>
        <w:lastRenderedPageBreak/>
        <w:t xml:space="preserve"> </w:t>
      </w:r>
      <w:r w:rsidR="00C47FEA" w:rsidRPr="00803FE0">
        <w:rPr>
          <w:rFonts w:ascii="Palatino Linotype" w:hAnsi="Palatino Linotype"/>
          <w:color w:val="000000" w:themeColor="text1"/>
        </w:rPr>
        <w:t>“</w:t>
      </w:r>
      <w:r w:rsidR="002C6CB1" w:rsidRPr="00803FE0">
        <w:rPr>
          <w:rFonts w:ascii="Palatino Linotype" w:eastAsia="Palatino Linotype" w:hAnsi="Palatino Linotype" w:cs="Palatino Linotype"/>
          <w:i/>
          <w:sz w:val="22"/>
          <w:szCs w:val="22"/>
          <w:lang w:val="es-ES" w:eastAsia="es-MX"/>
        </w:rPr>
        <w:t>1.</w:t>
      </w:r>
      <w:r w:rsidR="00810F53" w:rsidRPr="00803FE0">
        <w:rPr>
          <w:rFonts w:ascii="Palatino Linotype" w:eastAsia="Palatino Linotype" w:hAnsi="Palatino Linotype" w:cs="Palatino Linotype"/>
          <w:i/>
          <w:sz w:val="22"/>
          <w:szCs w:val="22"/>
          <w:lang w:val="es-ES" w:eastAsia="es-MX"/>
        </w:rPr>
        <w:t xml:space="preserve"> La d</w:t>
      </w:r>
      <w:r w:rsidR="002458A6" w:rsidRPr="00803FE0">
        <w:rPr>
          <w:rFonts w:ascii="Palatino Linotype" w:eastAsia="Palatino Linotype" w:hAnsi="Palatino Linotype" w:cs="Palatino Linotype"/>
          <w:i/>
          <w:sz w:val="22"/>
          <w:szCs w:val="22"/>
          <w:lang w:val="es-ES" w:eastAsia="es-MX"/>
        </w:rPr>
        <w:t>ocumentación</w:t>
      </w:r>
      <w:r w:rsidR="00810F53" w:rsidRPr="00803FE0">
        <w:rPr>
          <w:rFonts w:ascii="Palatino Linotype" w:eastAsia="Palatino Linotype" w:hAnsi="Palatino Linotype" w:cs="Palatino Linotype"/>
          <w:i/>
          <w:sz w:val="22"/>
          <w:szCs w:val="22"/>
          <w:lang w:val="es-ES" w:eastAsia="es-MX"/>
        </w:rPr>
        <w:t xml:space="preserve"> que fue</w:t>
      </w:r>
      <w:r w:rsidR="002458A6" w:rsidRPr="00803FE0">
        <w:rPr>
          <w:rFonts w:ascii="Palatino Linotype" w:eastAsia="Palatino Linotype" w:hAnsi="Palatino Linotype" w:cs="Palatino Linotype"/>
          <w:i/>
          <w:sz w:val="22"/>
          <w:szCs w:val="22"/>
          <w:lang w:val="es-ES" w:eastAsia="es-MX"/>
        </w:rPr>
        <w:t xml:space="preserve"> remitida en respuesta</w:t>
      </w:r>
      <w:r w:rsidR="00810F53" w:rsidRPr="00803FE0">
        <w:rPr>
          <w:rFonts w:ascii="Palatino Linotype" w:eastAsia="Palatino Linotype" w:hAnsi="Palatino Linotype" w:cs="Palatino Linotype"/>
          <w:i/>
          <w:sz w:val="22"/>
          <w:szCs w:val="22"/>
          <w:lang w:val="es-ES" w:eastAsia="es-MX"/>
        </w:rPr>
        <w:t xml:space="preserve"> mediante oficio con número </w:t>
      </w:r>
      <w:r w:rsidR="005A6575" w:rsidRPr="00803FE0">
        <w:rPr>
          <w:rFonts w:ascii="Palatino Linotype" w:eastAsia="Palatino Linotype" w:hAnsi="Palatino Linotype" w:cs="Palatino Linotype"/>
          <w:i/>
          <w:sz w:val="22"/>
          <w:szCs w:val="22"/>
          <w:lang w:val="es-ES" w:eastAsia="es-MX"/>
        </w:rPr>
        <w:t xml:space="preserve">SMA/DDEEYPC/0160/2022, </w:t>
      </w:r>
      <w:r w:rsidR="002458A6" w:rsidRPr="00803FE0">
        <w:rPr>
          <w:rFonts w:ascii="Palatino Linotype" w:eastAsia="Palatino Linotype" w:hAnsi="Palatino Linotype" w:cs="Palatino Linotype"/>
          <w:i/>
          <w:sz w:val="22"/>
          <w:szCs w:val="22"/>
          <w:lang w:val="es-ES" w:eastAsia="es-MX"/>
        </w:rPr>
        <w:t xml:space="preserve">en </w:t>
      </w:r>
      <w:r w:rsidR="002458A6" w:rsidRPr="00803FE0">
        <w:rPr>
          <w:rFonts w:ascii="Palatino Linotype" w:eastAsia="Palatino Linotype" w:hAnsi="Palatino Linotype" w:cs="Palatino Linotype"/>
          <w:b/>
          <w:i/>
          <w:sz w:val="22"/>
          <w:szCs w:val="22"/>
          <w:lang w:val="es-ES" w:eastAsia="es-MX"/>
        </w:rPr>
        <w:t>una correcta versión pública</w:t>
      </w:r>
    </w:p>
    <w:p w14:paraId="35D1720E" w14:textId="77777777" w:rsidR="005A6575" w:rsidRPr="00803FE0" w:rsidRDefault="005A6575" w:rsidP="005A6575">
      <w:pPr>
        <w:ind w:left="1276" w:hanging="425"/>
        <w:jc w:val="both"/>
        <w:rPr>
          <w:rFonts w:ascii="Palatino Linotype" w:eastAsia="Palatino Linotype" w:hAnsi="Palatino Linotype" w:cs="Palatino Linotype"/>
          <w:b/>
          <w:i/>
          <w:sz w:val="22"/>
          <w:szCs w:val="22"/>
          <w:lang w:val="es-ES" w:eastAsia="es-MX"/>
        </w:rPr>
      </w:pPr>
    </w:p>
    <w:p w14:paraId="1276446B" w14:textId="1275936C" w:rsidR="00AD69E9" w:rsidRPr="00803FE0" w:rsidRDefault="00DB4A93" w:rsidP="00DB4A93">
      <w:pPr>
        <w:ind w:left="1134" w:right="902" w:hanging="141"/>
        <w:jc w:val="both"/>
        <w:rPr>
          <w:rFonts w:ascii="Palatino Linotype" w:eastAsia="Palatino Linotype" w:hAnsi="Palatino Linotype" w:cs="Palatino Linotype"/>
          <w:i/>
          <w:sz w:val="22"/>
          <w:szCs w:val="22"/>
          <w:lang w:val="es-ES" w:eastAsia="es-MX"/>
        </w:rPr>
      </w:pPr>
      <w:r w:rsidRPr="00803FE0">
        <w:rPr>
          <w:rFonts w:ascii="Palatino Linotype" w:eastAsia="Palatino Linotype" w:hAnsi="Palatino Linotype" w:cs="Palatino Linotype"/>
          <w:i/>
          <w:sz w:val="22"/>
          <w:szCs w:val="22"/>
          <w:lang w:val="es-ES" w:eastAsia="es-MX"/>
        </w:rPr>
        <w:t xml:space="preserve">2. </w:t>
      </w:r>
      <w:r w:rsidR="002458A6" w:rsidRPr="00803FE0">
        <w:rPr>
          <w:rFonts w:ascii="Palatino Linotype" w:eastAsia="Palatino Linotype" w:hAnsi="Palatino Linotype" w:cs="Palatino Linotype"/>
          <w:i/>
          <w:sz w:val="22"/>
          <w:szCs w:val="22"/>
          <w:lang w:val="es-ES" w:eastAsia="es-MX"/>
        </w:rPr>
        <w:t>Los documentos o expresión documental en donde consten las Licencias de Uso de Suelo, Licencias de funcionamiento y Constancias de Verificación de Protección Civil</w:t>
      </w:r>
      <w:r w:rsidR="00EC5512" w:rsidRPr="00803FE0">
        <w:rPr>
          <w:rFonts w:ascii="Palatino Linotype" w:eastAsia="Palatino Linotype" w:hAnsi="Palatino Linotype" w:cs="Palatino Linotype"/>
          <w:i/>
          <w:sz w:val="22"/>
          <w:szCs w:val="22"/>
          <w:lang w:val="es-ES" w:eastAsia="es-MX"/>
        </w:rPr>
        <w:t xml:space="preserve"> </w:t>
      </w:r>
      <w:r w:rsidR="002458A6" w:rsidRPr="00803FE0">
        <w:rPr>
          <w:rFonts w:ascii="Palatino Linotype" w:eastAsia="Palatino Linotype" w:hAnsi="Palatino Linotype" w:cs="Palatino Linotype"/>
          <w:i/>
          <w:sz w:val="22"/>
          <w:szCs w:val="22"/>
          <w:lang w:val="es-ES" w:eastAsia="es-MX"/>
        </w:rPr>
        <w:t xml:space="preserve"> que hayan sido emitidas para la operación de las actividades de l</w:t>
      </w:r>
      <w:r w:rsidRPr="00803FE0">
        <w:rPr>
          <w:rFonts w:ascii="Palatino Linotype" w:eastAsia="Palatino Linotype" w:hAnsi="Palatino Linotype" w:cs="Palatino Linotype"/>
          <w:i/>
          <w:sz w:val="22"/>
          <w:szCs w:val="22"/>
          <w:lang w:val="es-ES" w:eastAsia="es-MX"/>
        </w:rPr>
        <w:t>a e</w:t>
      </w:r>
      <w:r w:rsidR="002458A6" w:rsidRPr="00803FE0">
        <w:rPr>
          <w:rFonts w:ascii="Palatino Linotype" w:eastAsia="Palatino Linotype" w:hAnsi="Palatino Linotype" w:cs="Palatino Linotype"/>
          <w:i/>
          <w:sz w:val="22"/>
          <w:szCs w:val="22"/>
          <w:lang w:val="es-ES" w:eastAsia="es-MX"/>
        </w:rPr>
        <w:t xml:space="preserve">mpresa </w:t>
      </w:r>
      <w:r w:rsidRPr="00803FE0">
        <w:rPr>
          <w:rFonts w:ascii="Palatino Linotype" w:eastAsia="Palatino Linotype" w:hAnsi="Palatino Linotype" w:cs="Palatino Linotype"/>
          <w:i/>
          <w:sz w:val="22"/>
          <w:szCs w:val="22"/>
          <w:lang w:val="es-ES" w:eastAsia="es-MX"/>
        </w:rPr>
        <w:t>r</w:t>
      </w:r>
      <w:r w:rsidR="002458A6" w:rsidRPr="00803FE0">
        <w:rPr>
          <w:rFonts w:ascii="Palatino Linotype" w:eastAsia="Palatino Linotype" w:hAnsi="Palatino Linotype" w:cs="Palatino Linotype"/>
          <w:i/>
          <w:sz w:val="22"/>
          <w:szCs w:val="22"/>
          <w:lang w:val="es-ES" w:eastAsia="es-MX"/>
        </w:rPr>
        <w:t>eferida en la solicitud</w:t>
      </w:r>
      <w:r w:rsidR="00EC5512" w:rsidRPr="00803FE0">
        <w:rPr>
          <w:rFonts w:ascii="Palatino Linotype" w:eastAsia="Palatino Linotype" w:hAnsi="Palatino Linotype" w:cs="Palatino Linotype"/>
          <w:i/>
          <w:sz w:val="22"/>
          <w:szCs w:val="22"/>
          <w:lang w:val="es-ES" w:eastAsia="es-MX"/>
        </w:rPr>
        <w:t xml:space="preserve"> de mérito, generados para ambos d</w:t>
      </w:r>
      <w:r w:rsidR="002458A6" w:rsidRPr="00803FE0">
        <w:rPr>
          <w:rFonts w:ascii="Palatino Linotype" w:eastAsia="Palatino Linotype" w:hAnsi="Palatino Linotype" w:cs="Palatino Linotype"/>
          <w:i/>
          <w:sz w:val="22"/>
          <w:szCs w:val="22"/>
          <w:lang w:val="es-ES" w:eastAsia="es-MX"/>
        </w:rPr>
        <w:t xml:space="preserve">omicilios </w:t>
      </w:r>
      <w:r w:rsidR="00EC5512" w:rsidRPr="00803FE0">
        <w:rPr>
          <w:rFonts w:ascii="Palatino Linotype" w:eastAsia="Palatino Linotype" w:hAnsi="Palatino Linotype" w:cs="Palatino Linotype"/>
          <w:i/>
          <w:sz w:val="22"/>
          <w:szCs w:val="22"/>
          <w:lang w:val="es-ES" w:eastAsia="es-MX"/>
        </w:rPr>
        <w:t>s</w:t>
      </w:r>
      <w:r w:rsidR="002458A6" w:rsidRPr="00803FE0">
        <w:rPr>
          <w:rFonts w:ascii="Palatino Linotype" w:eastAsia="Palatino Linotype" w:hAnsi="Palatino Linotype" w:cs="Palatino Linotype"/>
          <w:i/>
          <w:sz w:val="22"/>
          <w:szCs w:val="22"/>
          <w:lang w:val="es-ES" w:eastAsia="es-MX"/>
        </w:rPr>
        <w:t xml:space="preserve">eñalados </w:t>
      </w:r>
      <w:r w:rsidR="00EC5512" w:rsidRPr="00803FE0">
        <w:rPr>
          <w:rFonts w:ascii="Palatino Linotype" w:eastAsia="Palatino Linotype" w:hAnsi="Palatino Linotype" w:cs="Palatino Linotype"/>
          <w:i/>
          <w:sz w:val="22"/>
          <w:szCs w:val="22"/>
          <w:lang w:val="es-ES" w:eastAsia="es-MX"/>
        </w:rPr>
        <w:t>e</w:t>
      </w:r>
      <w:r w:rsidR="002458A6" w:rsidRPr="00803FE0">
        <w:rPr>
          <w:rFonts w:ascii="Palatino Linotype" w:eastAsia="Palatino Linotype" w:hAnsi="Palatino Linotype" w:cs="Palatino Linotype"/>
          <w:i/>
          <w:sz w:val="22"/>
          <w:szCs w:val="22"/>
          <w:lang w:val="es-ES" w:eastAsia="es-MX"/>
        </w:rPr>
        <w:t xml:space="preserve">n </w:t>
      </w:r>
      <w:r w:rsidR="00EC5512" w:rsidRPr="00803FE0">
        <w:rPr>
          <w:rFonts w:ascii="Palatino Linotype" w:eastAsia="Palatino Linotype" w:hAnsi="Palatino Linotype" w:cs="Palatino Linotype"/>
          <w:i/>
          <w:sz w:val="22"/>
          <w:szCs w:val="22"/>
          <w:lang w:val="es-ES" w:eastAsia="es-MX"/>
        </w:rPr>
        <w:t>l</w:t>
      </w:r>
      <w:r w:rsidR="002458A6" w:rsidRPr="00803FE0">
        <w:rPr>
          <w:rFonts w:ascii="Palatino Linotype" w:eastAsia="Palatino Linotype" w:hAnsi="Palatino Linotype" w:cs="Palatino Linotype"/>
          <w:i/>
          <w:sz w:val="22"/>
          <w:szCs w:val="22"/>
          <w:lang w:val="es-ES" w:eastAsia="es-MX"/>
        </w:rPr>
        <w:t xml:space="preserve">a </w:t>
      </w:r>
      <w:r w:rsidRPr="00803FE0">
        <w:rPr>
          <w:rFonts w:ascii="Palatino Linotype" w:eastAsia="Palatino Linotype" w:hAnsi="Palatino Linotype" w:cs="Palatino Linotype"/>
          <w:i/>
          <w:sz w:val="22"/>
          <w:szCs w:val="22"/>
          <w:lang w:val="es-ES" w:eastAsia="es-MX"/>
        </w:rPr>
        <w:t>propia solicitud</w:t>
      </w:r>
      <w:r w:rsidR="00EC5512" w:rsidRPr="00803FE0">
        <w:rPr>
          <w:rFonts w:ascii="Palatino Linotype" w:eastAsia="Palatino Linotype" w:hAnsi="Palatino Linotype" w:cs="Palatino Linotype"/>
          <w:i/>
          <w:sz w:val="22"/>
          <w:szCs w:val="22"/>
          <w:lang w:val="es-ES" w:eastAsia="es-MX"/>
        </w:rPr>
        <w:t>, v</w:t>
      </w:r>
      <w:r w:rsidR="002458A6" w:rsidRPr="00803FE0">
        <w:rPr>
          <w:rFonts w:ascii="Palatino Linotype" w:eastAsia="Palatino Linotype" w:hAnsi="Palatino Linotype" w:cs="Palatino Linotype"/>
          <w:i/>
          <w:sz w:val="22"/>
          <w:szCs w:val="22"/>
          <w:lang w:val="es-ES" w:eastAsia="es-MX"/>
        </w:rPr>
        <w:t xml:space="preserve">igentes </w:t>
      </w:r>
      <w:r w:rsidR="00EC5512" w:rsidRPr="00803FE0">
        <w:rPr>
          <w:rFonts w:ascii="Palatino Linotype" w:eastAsia="Palatino Linotype" w:hAnsi="Palatino Linotype" w:cs="Palatino Linotype"/>
          <w:i/>
          <w:sz w:val="22"/>
          <w:szCs w:val="22"/>
          <w:lang w:val="es-ES" w:eastAsia="es-MX"/>
        </w:rPr>
        <w:t>a</w:t>
      </w:r>
      <w:r w:rsidR="002458A6" w:rsidRPr="00803FE0">
        <w:rPr>
          <w:rFonts w:ascii="Palatino Linotype" w:eastAsia="Palatino Linotype" w:hAnsi="Palatino Linotype" w:cs="Palatino Linotype"/>
          <w:i/>
          <w:sz w:val="22"/>
          <w:szCs w:val="22"/>
          <w:lang w:val="es-ES" w:eastAsia="es-MX"/>
        </w:rPr>
        <w:t xml:space="preserve">l 10 </w:t>
      </w:r>
      <w:r w:rsidR="00EC5512" w:rsidRPr="00803FE0">
        <w:rPr>
          <w:rFonts w:ascii="Palatino Linotype" w:eastAsia="Palatino Linotype" w:hAnsi="Palatino Linotype" w:cs="Palatino Linotype"/>
          <w:i/>
          <w:sz w:val="22"/>
          <w:szCs w:val="22"/>
          <w:lang w:val="es-ES" w:eastAsia="es-MX"/>
        </w:rPr>
        <w:t>d</w:t>
      </w:r>
      <w:r w:rsidR="002458A6" w:rsidRPr="00803FE0">
        <w:rPr>
          <w:rFonts w:ascii="Palatino Linotype" w:eastAsia="Palatino Linotype" w:hAnsi="Palatino Linotype" w:cs="Palatino Linotype"/>
          <w:i/>
          <w:sz w:val="22"/>
          <w:szCs w:val="22"/>
          <w:lang w:val="es-ES" w:eastAsia="es-MX"/>
        </w:rPr>
        <w:t xml:space="preserve">e </w:t>
      </w:r>
      <w:r w:rsidR="00EC5512" w:rsidRPr="00803FE0">
        <w:rPr>
          <w:rFonts w:ascii="Palatino Linotype" w:eastAsia="Palatino Linotype" w:hAnsi="Palatino Linotype" w:cs="Palatino Linotype"/>
          <w:i/>
          <w:sz w:val="22"/>
          <w:szCs w:val="22"/>
          <w:lang w:val="es-ES" w:eastAsia="es-MX"/>
        </w:rPr>
        <w:t>m</w:t>
      </w:r>
      <w:r w:rsidR="002458A6" w:rsidRPr="00803FE0">
        <w:rPr>
          <w:rFonts w:ascii="Palatino Linotype" w:eastAsia="Palatino Linotype" w:hAnsi="Palatino Linotype" w:cs="Palatino Linotype"/>
          <w:i/>
          <w:sz w:val="22"/>
          <w:szCs w:val="22"/>
          <w:lang w:val="es-ES" w:eastAsia="es-MX"/>
        </w:rPr>
        <w:t xml:space="preserve">arzo </w:t>
      </w:r>
      <w:r w:rsidR="00EC5512" w:rsidRPr="00803FE0">
        <w:rPr>
          <w:rFonts w:ascii="Palatino Linotype" w:eastAsia="Palatino Linotype" w:hAnsi="Palatino Linotype" w:cs="Palatino Linotype"/>
          <w:i/>
          <w:sz w:val="22"/>
          <w:szCs w:val="22"/>
          <w:lang w:val="es-ES" w:eastAsia="es-MX"/>
        </w:rPr>
        <w:t>d</w:t>
      </w:r>
      <w:r w:rsidR="002458A6" w:rsidRPr="00803FE0">
        <w:rPr>
          <w:rFonts w:ascii="Palatino Linotype" w:eastAsia="Palatino Linotype" w:hAnsi="Palatino Linotype" w:cs="Palatino Linotype"/>
          <w:i/>
          <w:sz w:val="22"/>
          <w:szCs w:val="22"/>
          <w:lang w:val="es-ES" w:eastAsia="es-MX"/>
        </w:rPr>
        <w:t>e 2022.</w:t>
      </w:r>
    </w:p>
    <w:p w14:paraId="24D2B341" w14:textId="77777777" w:rsidR="00A119E6" w:rsidRPr="00803FE0" w:rsidRDefault="00A119E6" w:rsidP="00607DBD">
      <w:pPr>
        <w:ind w:left="851" w:right="902"/>
        <w:jc w:val="both"/>
        <w:rPr>
          <w:rFonts w:ascii="Palatino Linotype" w:eastAsia="Palatino Linotype" w:hAnsi="Palatino Linotype" w:cs="Palatino Linotype"/>
          <w:i/>
          <w:sz w:val="22"/>
          <w:szCs w:val="22"/>
          <w:lang w:val="es-ES" w:eastAsia="es-MX"/>
        </w:rPr>
      </w:pPr>
    </w:p>
    <w:p w14:paraId="7D7D011B" w14:textId="3F114E77" w:rsidR="00C47FEA" w:rsidRPr="00803FE0" w:rsidRDefault="00C47FEA" w:rsidP="00C47FEA">
      <w:pPr>
        <w:ind w:left="851" w:right="902"/>
        <w:jc w:val="both"/>
        <w:rPr>
          <w:rFonts w:ascii="Palatino Linotype" w:eastAsia="Palatino Linotype" w:hAnsi="Palatino Linotype" w:cs="Palatino Linotype"/>
          <w:i/>
          <w:sz w:val="22"/>
          <w:szCs w:val="22"/>
          <w:lang w:val="es-ES" w:eastAsia="es-MX"/>
        </w:rPr>
      </w:pPr>
      <w:r w:rsidRPr="00803FE0">
        <w:rPr>
          <w:rFonts w:ascii="Palatino Linotype" w:eastAsia="Palatino Linotype" w:hAnsi="Palatino Linotype" w:cs="Palatino Linotype"/>
          <w:i/>
          <w:sz w:val="22"/>
          <w:szCs w:val="22"/>
          <w:lang w:val="es-ES" w:eastAsia="es-MX"/>
        </w:rPr>
        <w:t xml:space="preserve">Debiendo notificar al </w:t>
      </w:r>
      <w:r w:rsidRPr="00803FE0">
        <w:rPr>
          <w:rFonts w:ascii="Palatino Linotype" w:eastAsia="Palatino Linotype" w:hAnsi="Palatino Linotype" w:cs="Palatino Linotype"/>
          <w:b/>
          <w:i/>
          <w:sz w:val="22"/>
          <w:szCs w:val="22"/>
          <w:lang w:val="es-ES" w:eastAsia="es-MX"/>
        </w:rPr>
        <w:t>RECURRENTE</w:t>
      </w:r>
      <w:r w:rsidRPr="00803FE0">
        <w:rPr>
          <w:rFonts w:ascii="Palatino Linotype" w:eastAsia="Palatino Linotype" w:hAnsi="Palatino Linotype" w:cs="Palatino Linotype"/>
          <w:i/>
          <w:sz w:val="22"/>
          <w:szCs w:val="22"/>
          <w:lang w:val="es-ES" w:eastAsia="es-MX"/>
        </w:rPr>
        <w:t xml:space="preserve"> el Acuerdo de Clasificación que emita el Comité de Transparencia, con motivo de la</w:t>
      </w:r>
      <w:r w:rsidR="005A6575" w:rsidRPr="00803FE0">
        <w:rPr>
          <w:rFonts w:ascii="Palatino Linotype" w:eastAsia="Palatino Linotype" w:hAnsi="Palatino Linotype" w:cs="Palatino Linotype"/>
          <w:i/>
          <w:sz w:val="22"/>
          <w:szCs w:val="22"/>
          <w:lang w:val="es-ES" w:eastAsia="es-MX"/>
        </w:rPr>
        <w:t xml:space="preserve"> </w:t>
      </w:r>
      <w:r w:rsidR="005A6575" w:rsidRPr="00803FE0">
        <w:rPr>
          <w:rFonts w:ascii="Palatino Linotype" w:eastAsia="Palatino Linotype" w:hAnsi="Palatino Linotype" w:cs="Palatino Linotype"/>
          <w:b/>
          <w:i/>
          <w:sz w:val="22"/>
          <w:szCs w:val="22"/>
          <w:lang w:val="es-ES" w:eastAsia="es-MX"/>
        </w:rPr>
        <w:t>correcta</w:t>
      </w:r>
      <w:r w:rsidRPr="00803FE0">
        <w:rPr>
          <w:rFonts w:ascii="Palatino Linotype" w:eastAsia="Palatino Linotype" w:hAnsi="Palatino Linotype" w:cs="Palatino Linotype"/>
          <w:b/>
          <w:i/>
          <w:sz w:val="22"/>
          <w:szCs w:val="22"/>
          <w:lang w:val="es-ES" w:eastAsia="es-MX"/>
        </w:rPr>
        <w:t xml:space="preserve"> versión pública</w:t>
      </w:r>
      <w:r w:rsidR="00552EBF" w:rsidRPr="00803FE0">
        <w:rPr>
          <w:rFonts w:ascii="Palatino Linotype" w:eastAsia="Palatino Linotype" w:hAnsi="Palatino Linotype" w:cs="Palatino Linotype"/>
          <w:i/>
          <w:sz w:val="22"/>
          <w:szCs w:val="22"/>
          <w:lang w:val="es-ES" w:eastAsia="es-MX"/>
        </w:rPr>
        <w:t>.</w:t>
      </w:r>
    </w:p>
    <w:p w14:paraId="22E1E467" w14:textId="77777777" w:rsidR="00552EBF" w:rsidRPr="00803FE0" w:rsidRDefault="00552EBF" w:rsidP="00C47FEA">
      <w:pPr>
        <w:ind w:left="851" w:right="902"/>
        <w:jc w:val="both"/>
        <w:rPr>
          <w:rFonts w:ascii="Palatino Linotype" w:eastAsia="Palatino Linotype" w:hAnsi="Palatino Linotype" w:cs="Palatino Linotype"/>
          <w:i/>
          <w:sz w:val="22"/>
          <w:szCs w:val="22"/>
          <w:lang w:val="es-ES" w:eastAsia="es-MX"/>
        </w:rPr>
      </w:pPr>
    </w:p>
    <w:p w14:paraId="1158BE1D" w14:textId="1A9922A0" w:rsidR="00552EBF" w:rsidRPr="00AE7202" w:rsidRDefault="00C47FEA" w:rsidP="00895709">
      <w:pPr>
        <w:spacing w:line="276" w:lineRule="auto"/>
        <w:ind w:left="851" w:right="899"/>
        <w:jc w:val="both"/>
        <w:rPr>
          <w:rFonts w:ascii="Palatino Linotype" w:hAnsi="Palatino Linotype" w:cs="Arial"/>
          <w:bCs/>
          <w:i/>
          <w:sz w:val="22"/>
        </w:rPr>
      </w:pPr>
      <w:r w:rsidRPr="00803FE0">
        <w:rPr>
          <w:rFonts w:ascii="Palatino Linotype" w:hAnsi="Palatino Linotype" w:cs="Arial"/>
          <w:bCs/>
          <w:i/>
          <w:sz w:val="22"/>
        </w:rPr>
        <w:t xml:space="preserve">Para el caso de que </w:t>
      </w:r>
      <w:r w:rsidR="00EF65CA" w:rsidRPr="00803FE0">
        <w:rPr>
          <w:rFonts w:ascii="Palatino Linotype" w:hAnsi="Palatino Linotype" w:cs="Arial"/>
          <w:bCs/>
          <w:i/>
          <w:sz w:val="22"/>
        </w:rPr>
        <w:t xml:space="preserve">no se cuente con </w:t>
      </w:r>
      <w:r w:rsidR="00DB4A93" w:rsidRPr="00803FE0">
        <w:rPr>
          <w:rFonts w:ascii="Palatino Linotype" w:hAnsi="Palatino Linotype" w:cs="Arial"/>
          <w:bCs/>
          <w:i/>
          <w:sz w:val="22"/>
        </w:rPr>
        <w:t>toda la</w:t>
      </w:r>
      <w:r w:rsidR="00C62386" w:rsidRPr="00803FE0">
        <w:rPr>
          <w:rFonts w:ascii="Palatino Linotype" w:hAnsi="Palatino Linotype" w:cs="Arial"/>
          <w:bCs/>
          <w:i/>
          <w:sz w:val="22"/>
        </w:rPr>
        <w:t xml:space="preserve"> información que se ordena </w:t>
      </w:r>
      <w:r w:rsidR="00DB4A93" w:rsidRPr="00803FE0">
        <w:rPr>
          <w:rFonts w:ascii="Palatino Linotype" w:hAnsi="Palatino Linotype" w:cs="Arial"/>
          <w:bCs/>
          <w:i/>
          <w:sz w:val="22"/>
        </w:rPr>
        <w:t>en el numeral</w:t>
      </w:r>
      <w:r w:rsidR="00DB4A93" w:rsidRPr="005A6575">
        <w:rPr>
          <w:rFonts w:ascii="Palatino Linotype" w:hAnsi="Palatino Linotype" w:cs="Arial"/>
          <w:bCs/>
          <w:i/>
          <w:sz w:val="22"/>
        </w:rPr>
        <w:t xml:space="preserve"> 2, </w:t>
      </w:r>
      <w:r w:rsidRPr="005A6575">
        <w:rPr>
          <w:rFonts w:ascii="Palatino Linotype" w:hAnsi="Palatino Linotype" w:cs="Arial"/>
          <w:bCs/>
          <w:i/>
          <w:sz w:val="22"/>
        </w:rPr>
        <w:t>bastará con que</w:t>
      </w:r>
      <w:r w:rsidR="00895709" w:rsidRPr="005A6575">
        <w:rPr>
          <w:rFonts w:ascii="Palatino Linotype" w:hAnsi="Palatino Linotype" w:cs="Arial"/>
          <w:bCs/>
          <w:i/>
          <w:sz w:val="22"/>
        </w:rPr>
        <w:t xml:space="preserve"> </w:t>
      </w:r>
      <w:r w:rsidR="00895709" w:rsidRPr="005A6575">
        <w:rPr>
          <w:rFonts w:ascii="Palatino Linotype" w:hAnsi="Palatino Linotype" w:cs="Arial"/>
          <w:b/>
          <w:bCs/>
          <w:i/>
          <w:sz w:val="22"/>
        </w:rPr>
        <w:t xml:space="preserve">EL SUJETO OBLIGADO </w:t>
      </w:r>
      <w:r w:rsidRPr="005A6575">
        <w:rPr>
          <w:rFonts w:ascii="Palatino Linotype" w:hAnsi="Palatino Linotype" w:cs="Arial"/>
          <w:bCs/>
          <w:i/>
          <w:sz w:val="22"/>
        </w:rPr>
        <w:t xml:space="preserve">lo haga del conocimiento del </w:t>
      </w:r>
      <w:r w:rsidRPr="005A6575">
        <w:rPr>
          <w:rFonts w:ascii="Palatino Linotype" w:hAnsi="Palatino Linotype" w:cs="Arial"/>
          <w:b/>
          <w:i/>
          <w:sz w:val="22"/>
        </w:rPr>
        <w:t xml:space="preserve">RECURRENTE </w:t>
      </w:r>
      <w:r w:rsidRPr="005A6575">
        <w:rPr>
          <w:rFonts w:ascii="Palatino Linotype" w:hAnsi="Palatino Linotype" w:cs="Arial"/>
          <w:bCs/>
          <w:i/>
          <w:sz w:val="22"/>
        </w:rPr>
        <w:t>de manera fundada y motivada</w:t>
      </w:r>
      <w:r w:rsidR="00895709" w:rsidRPr="005A6575">
        <w:rPr>
          <w:rFonts w:ascii="Palatino Linotype" w:hAnsi="Palatino Linotype" w:cs="Arial"/>
          <w:bCs/>
          <w:i/>
          <w:sz w:val="22"/>
        </w:rPr>
        <w:t xml:space="preserve"> en términos del segundo párrafo del artículo 19 de la Ley de Transparencia y Acceso a la Información Pública del Estado de México y Municipios.”</w:t>
      </w:r>
      <w:r w:rsidR="00552EBF" w:rsidRPr="00552EBF">
        <w:rPr>
          <w:rFonts w:ascii="Palatino Linotype" w:hAnsi="Palatino Linotype" w:cs="Arial"/>
          <w:bCs/>
          <w:i/>
          <w:sz w:val="22"/>
        </w:rPr>
        <w:t xml:space="preserve"> </w:t>
      </w:r>
    </w:p>
    <w:p w14:paraId="4359C185" w14:textId="77777777" w:rsidR="004423BC" w:rsidRPr="00AE7202"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AE7202" w:rsidRDefault="00C47FEA" w:rsidP="00C47FEA">
      <w:pPr>
        <w:spacing w:line="360" w:lineRule="auto"/>
        <w:jc w:val="both"/>
        <w:rPr>
          <w:rFonts w:ascii="Palatino Linotype" w:hAnsi="Palatino Linotype"/>
          <w:szCs w:val="17"/>
          <w:lang w:eastAsia="es-ES_tradnl"/>
        </w:rPr>
      </w:pPr>
      <w:r w:rsidRPr="00AE7202">
        <w:rPr>
          <w:rFonts w:ascii="Palatino Linotype" w:hAnsi="Palatino Linotype"/>
          <w:b/>
          <w:sz w:val="28"/>
          <w:szCs w:val="28"/>
          <w:shd w:val="clear" w:color="auto" w:fill="FFFFFF"/>
        </w:rPr>
        <w:t>TERCERO.</w:t>
      </w:r>
      <w:r w:rsidRPr="00AE7202">
        <w:rPr>
          <w:rFonts w:ascii="Palatino Linotype" w:hAnsi="Palatino Linotype"/>
          <w:b/>
          <w:shd w:val="clear" w:color="auto" w:fill="FFFFFF"/>
        </w:rPr>
        <w:t> </w:t>
      </w:r>
      <w:r w:rsidRPr="00AE7202">
        <w:rPr>
          <w:rFonts w:ascii="Palatino Linotype" w:hAnsi="Palatino Linotype"/>
          <w:b/>
          <w:lang w:eastAsia="es-ES_tradnl"/>
        </w:rPr>
        <w:t>Notifíquese</w:t>
      </w:r>
      <w:r w:rsidRPr="00AE7202">
        <w:rPr>
          <w:rFonts w:ascii="Palatino Linotype" w:hAnsi="Palatino Linotype"/>
          <w:lang w:eastAsia="es-ES_tradnl"/>
        </w:rPr>
        <w:t xml:space="preserve"> </w:t>
      </w:r>
      <w:r w:rsidRPr="00AE7202">
        <w:rPr>
          <w:rFonts w:ascii="Palatino Linotype" w:hAnsi="Palatino Linotype"/>
          <w:shd w:val="clear" w:color="auto" w:fill="FFFFFF"/>
        </w:rPr>
        <w:t xml:space="preserve">al </w:t>
      </w:r>
      <w:r w:rsidRPr="00AE7202">
        <w:rPr>
          <w:rFonts w:ascii="Palatino Linotype" w:hAnsi="Palatino Linotype"/>
          <w:szCs w:val="17"/>
          <w:lang w:eastAsia="es-ES_tradnl"/>
        </w:rPr>
        <w:t>Titular de la Unidad de Transparencia del </w:t>
      </w:r>
      <w:r w:rsidRPr="00AE7202">
        <w:rPr>
          <w:rFonts w:ascii="Palatino Linotype" w:hAnsi="Palatino Linotype"/>
          <w:b/>
          <w:szCs w:val="17"/>
          <w:lang w:eastAsia="es-ES_tradnl"/>
        </w:rPr>
        <w:t>SUJETO OBLIGADO</w:t>
      </w:r>
      <w:r w:rsidRPr="00AE720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AE7202" w:rsidRDefault="00F70BB3" w:rsidP="00C47FEA">
      <w:pPr>
        <w:spacing w:line="360" w:lineRule="auto"/>
        <w:jc w:val="both"/>
        <w:rPr>
          <w:rFonts w:ascii="Palatino Linotype" w:hAnsi="Palatino Linotype"/>
          <w:sz w:val="14"/>
          <w:szCs w:val="17"/>
          <w:lang w:eastAsia="es-ES_tradnl"/>
        </w:rPr>
      </w:pPr>
    </w:p>
    <w:p w14:paraId="39CD415D" w14:textId="77777777" w:rsidR="00C47FEA" w:rsidRPr="00AE7202" w:rsidRDefault="00C47FEA" w:rsidP="00C47FEA">
      <w:pPr>
        <w:spacing w:line="360" w:lineRule="auto"/>
        <w:ind w:right="49"/>
        <w:jc w:val="both"/>
        <w:rPr>
          <w:rFonts w:ascii="Palatino Linotype" w:hAnsi="Palatino Linotype" w:cs="Arial"/>
          <w:b/>
          <w:bCs/>
        </w:rPr>
      </w:pPr>
      <w:r w:rsidRPr="00AE7202">
        <w:rPr>
          <w:rFonts w:ascii="Palatino Linotype" w:hAnsi="Palatino Linotype" w:cs="Arial"/>
          <w:b/>
          <w:bCs/>
          <w:sz w:val="28"/>
          <w:lang w:eastAsia="es-MX"/>
        </w:rPr>
        <w:t xml:space="preserve">CUARTO. </w:t>
      </w:r>
      <w:r w:rsidRPr="00AE7202">
        <w:rPr>
          <w:rFonts w:ascii="Palatino Linotype" w:hAnsi="Palatino Linotype"/>
          <w:b/>
          <w:szCs w:val="17"/>
          <w:lang w:eastAsia="es-ES_tradnl"/>
        </w:rPr>
        <w:t>Notifíquese</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la presente resolución</w:t>
      </w:r>
      <w:r w:rsidRPr="00AE7202">
        <w:rPr>
          <w:rFonts w:ascii="Palatino Linotype" w:hAnsi="Palatino Linotype" w:cs="Arial"/>
        </w:rPr>
        <w:t xml:space="preserve"> vía </w:t>
      </w:r>
      <w:bookmarkStart w:id="12" w:name="_Hlk94784009"/>
      <w:r w:rsidRPr="00AE7202">
        <w:rPr>
          <w:rFonts w:ascii="Palatino Linotype" w:hAnsi="Palatino Linotype" w:cs="Arial"/>
        </w:rPr>
        <w:t>Sistema de Acceso a la Información Mexiquense (</w:t>
      </w:r>
      <w:r w:rsidRPr="00AE7202">
        <w:rPr>
          <w:rFonts w:ascii="Palatino Linotype" w:hAnsi="Palatino Linotype" w:cs="Arial"/>
          <w:b/>
          <w:bCs/>
        </w:rPr>
        <w:t>SAIMEX</w:t>
      </w:r>
      <w:r w:rsidRPr="00AE7202">
        <w:rPr>
          <w:rFonts w:ascii="Palatino Linotype" w:hAnsi="Palatino Linotype" w:cs="Arial"/>
        </w:rPr>
        <w:t>)</w:t>
      </w:r>
      <w:bookmarkEnd w:id="12"/>
      <w:r w:rsidRPr="00AE7202">
        <w:rPr>
          <w:rFonts w:ascii="Palatino Linotype" w:hAnsi="Palatino Linotype" w:cs="Arial"/>
          <w:b/>
          <w:bCs/>
        </w:rPr>
        <w:t>.</w:t>
      </w:r>
    </w:p>
    <w:p w14:paraId="125154B8" w14:textId="77777777" w:rsidR="00C47FEA" w:rsidRDefault="00C47FEA" w:rsidP="00C47FEA">
      <w:pPr>
        <w:spacing w:line="360" w:lineRule="auto"/>
        <w:ind w:right="49"/>
        <w:jc w:val="both"/>
        <w:rPr>
          <w:rFonts w:ascii="Palatino Linotype" w:hAnsi="Palatino Linotype" w:cs="Arial"/>
          <w:b/>
          <w:bCs/>
        </w:rPr>
      </w:pPr>
    </w:p>
    <w:p w14:paraId="790E2686" w14:textId="77777777" w:rsidR="00E3661E" w:rsidRPr="00AE7202" w:rsidRDefault="00E3661E" w:rsidP="00C47FEA">
      <w:pPr>
        <w:spacing w:line="360" w:lineRule="auto"/>
        <w:ind w:right="49"/>
        <w:jc w:val="both"/>
        <w:rPr>
          <w:rFonts w:ascii="Palatino Linotype" w:hAnsi="Palatino Linotype" w:cs="Arial"/>
          <w:b/>
          <w:bCs/>
        </w:rPr>
      </w:pPr>
    </w:p>
    <w:p w14:paraId="552BD8B4" w14:textId="77777777" w:rsidR="00C47FEA" w:rsidRPr="00AE7202" w:rsidRDefault="00C47FEA" w:rsidP="00C47FEA">
      <w:pPr>
        <w:spacing w:line="360" w:lineRule="auto"/>
        <w:ind w:right="49"/>
        <w:jc w:val="both"/>
        <w:rPr>
          <w:rFonts w:ascii="Palatino Linotype" w:eastAsia="Palatino Linotype" w:hAnsi="Palatino Linotype" w:cs="Palatino Linotype"/>
          <w:color w:val="000000"/>
        </w:rPr>
      </w:pPr>
      <w:r w:rsidRPr="00AE7202">
        <w:rPr>
          <w:rFonts w:ascii="Palatino Linotype" w:hAnsi="Palatino Linotype" w:cs="Arial"/>
          <w:b/>
          <w:bCs/>
          <w:sz w:val="28"/>
          <w:lang w:eastAsia="es-MX"/>
        </w:rPr>
        <w:lastRenderedPageBreak/>
        <w:t>QUINTO.</w:t>
      </w:r>
      <w:r w:rsidRPr="00AE7202">
        <w:rPr>
          <w:rFonts w:ascii="Palatino Linotype" w:hAnsi="Palatino Linotype"/>
          <w:szCs w:val="17"/>
          <w:lang w:eastAsia="es-ES_tradnl"/>
        </w:rPr>
        <w:t xml:space="preserve"> </w:t>
      </w:r>
      <w:r w:rsidRPr="00AE7202">
        <w:rPr>
          <w:rFonts w:ascii="Palatino Linotype" w:hAnsi="Palatino Linotype"/>
          <w:b/>
          <w:szCs w:val="17"/>
          <w:lang w:eastAsia="es-ES_tradnl"/>
        </w:rPr>
        <w:t>Hágase del conocimiento</w:t>
      </w:r>
      <w:r w:rsidRPr="00AE7202">
        <w:rPr>
          <w:rFonts w:ascii="Palatino Linotype" w:hAnsi="Palatino Linotype"/>
          <w:szCs w:val="17"/>
          <w:lang w:eastAsia="es-ES_tradnl"/>
        </w:rPr>
        <w:t xml:space="preserve"> al </w:t>
      </w:r>
      <w:r w:rsidRPr="00AE7202">
        <w:rPr>
          <w:rFonts w:ascii="Palatino Linotype" w:hAnsi="Palatino Linotype"/>
          <w:b/>
          <w:szCs w:val="17"/>
          <w:lang w:eastAsia="es-ES_tradnl"/>
        </w:rPr>
        <w:t>RECURRENTE</w:t>
      </w:r>
      <w:r w:rsidRPr="00AE7202">
        <w:rPr>
          <w:rFonts w:ascii="Palatino Linotype" w:hAnsi="Palatino Linotype"/>
          <w:szCs w:val="17"/>
          <w:lang w:eastAsia="es-ES_tradnl"/>
        </w:rPr>
        <w:t xml:space="preserve"> </w:t>
      </w:r>
      <w:r w:rsidRPr="00AE720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AE7202"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B925C43" w14:textId="77777777" w:rsidR="00C47FEA" w:rsidRDefault="00C47FEA" w:rsidP="00C47FEA">
      <w:pPr>
        <w:spacing w:line="360" w:lineRule="auto"/>
        <w:ind w:right="49"/>
        <w:jc w:val="both"/>
        <w:rPr>
          <w:rFonts w:ascii="Palatino Linotype" w:eastAsia="Palatino Linotype" w:hAnsi="Palatino Linotype" w:cs="Palatino Linotype"/>
          <w:color w:val="222222"/>
        </w:rPr>
      </w:pPr>
      <w:r w:rsidRPr="00AE7202">
        <w:rPr>
          <w:rFonts w:ascii="Palatino Linotype" w:hAnsi="Palatino Linotype"/>
          <w:b/>
          <w:sz w:val="28"/>
          <w:szCs w:val="28"/>
          <w:lang w:eastAsia="es-ES_tradnl"/>
        </w:rPr>
        <w:t>SEXTO</w:t>
      </w:r>
      <w:r w:rsidRPr="00AE7202">
        <w:rPr>
          <w:rFonts w:ascii="Palatino Linotype" w:hAnsi="Palatino Linotype"/>
          <w:szCs w:val="17"/>
          <w:lang w:eastAsia="es-ES_tradnl"/>
        </w:rPr>
        <w:t xml:space="preserve">. </w:t>
      </w:r>
      <w:r w:rsidRPr="00AE7202">
        <w:rPr>
          <w:rFonts w:ascii="Palatino Linotype" w:eastAsia="Palatino Linotype" w:hAnsi="Palatino Linotype" w:cs="Palatino Linotype"/>
          <w:b/>
          <w:color w:val="222222"/>
        </w:rPr>
        <w:t>Hágase del conocimiento</w:t>
      </w:r>
      <w:r w:rsidRPr="00AE7202">
        <w:rPr>
          <w:rFonts w:ascii="Palatino Linotype" w:eastAsia="Palatino Linotype" w:hAnsi="Palatino Linotype" w:cs="Palatino Linotype"/>
          <w:color w:val="222222"/>
        </w:rPr>
        <w:t xml:space="preserve"> al </w:t>
      </w:r>
      <w:r w:rsidRPr="00AE7202">
        <w:rPr>
          <w:rFonts w:ascii="Palatino Linotype" w:eastAsia="Palatino Linotype" w:hAnsi="Palatino Linotype" w:cs="Palatino Linotype"/>
          <w:b/>
          <w:color w:val="222222"/>
        </w:rPr>
        <w:t>RECURRENTE</w:t>
      </w:r>
      <w:r w:rsidRPr="00AE7202">
        <w:rPr>
          <w:rFonts w:ascii="Palatino Linotype" w:eastAsia="Palatino Linotype" w:hAnsi="Palatino Linotype" w:cs="Palatino Linotype"/>
          <w:color w:val="222222"/>
        </w:rPr>
        <w:t xml:space="preserve"> </w:t>
      </w:r>
      <w:r w:rsidRPr="00AE7202">
        <w:rPr>
          <w:rFonts w:ascii="Palatino Linotype" w:eastAsia="Palatino Linotype" w:hAnsi="Palatino Linotype" w:cs="Palatino Linotype"/>
          <w:sz w:val="22"/>
          <w:szCs w:val="22"/>
        </w:rPr>
        <w:t xml:space="preserve"> </w:t>
      </w:r>
      <w:r w:rsidRPr="00AE7202">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AE7202">
        <w:rPr>
          <w:rFonts w:ascii="Palatino Linotype" w:eastAsia="Palatino Linotype" w:hAnsi="Palatino Linotype" w:cs="Palatino Linotype"/>
          <w:color w:val="222222"/>
        </w:rPr>
        <w:t>, o bien, vía juicio de amparo en los términos de las leyes aplicables.</w:t>
      </w:r>
    </w:p>
    <w:p w14:paraId="72FC7F49" w14:textId="77777777" w:rsidR="00A119E6" w:rsidRPr="00AE7202" w:rsidRDefault="00A119E6" w:rsidP="00C47FEA">
      <w:pPr>
        <w:spacing w:line="360" w:lineRule="auto"/>
        <w:ind w:right="49"/>
        <w:jc w:val="both"/>
        <w:rPr>
          <w:rFonts w:ascii="Palatino Linotype" w:eastAsia="Palatino Linotype" w:hAnsi="Palatino Linotype" w:cs="Palatino Linotype"/>
          <w:color w:val="222222"/>
        </w:rPr>
      </w:pPr>
    </w:p>
    <w:p w14:paraId="76789452" w14:textId="602EAE52" w:rsidR="00895709" w:rsidRPr="00A119E6" w:rsidRDefault="00895709" w:rsidP="00895709">
      <w:pPr>
        <w:spacing w:line="360" w:lineRule="auto"/>
        <w:contextualSpacing/>
        <w:jc w:val="both"/>
        <w:rPr>
          <w:rFonts w:ascii="Palatino Linotype" w:hAnsi="Palatino Linotype" w:cs="Arial"/>
          <w:szCs w:val="28"/>
        </w:rPr>
      </w:pPr>
      <w:r>
        <w:rPr>
          <w:rFonts w:ascii="Palatino Linotype" w:hAnsi="Palatino Linotype" w:cs="Arial"/>
          <w:b/>
          <w:color w:val="000000" w:themeColor="text1"/>
          <w:sz w:val="28"/>
          <w:szCs w:val="28"/>
        </w:rPr>
        <w:t>SÉPTIMO</w:t>
      </w:r>
      <w:r w:rsidRPr="00541C4A">
        <w:rPr>
          <w:rFonts w:ascii="Palatino Linotype" w:hAnsi="Palatino Linotype" w:cs="Arial"/>
          <w:b/>
          <w:color w:val="000000" w:themeColor="text1"/>
          <w:sz w:val="28"/>
          <w:szCs w:val="28"/>
        </w:rPr>
        <w:t>.</w:t>
      </w:r>
      <w:r>
        <w:rPr>
          <w:rFonts w:ascii="Palatino Linotype" w:hAnsi="Palatino Linotype" w:cs="Arial"/>
          <w:b/>
          <w:color w:val="000000" w:themeColor="text1"/>
          <w:sz w:val="28"/>
          <w:szCs w:val="28"/>
        </w:rPr>
        <w:t xml:space="preserve"> </w:t>
      </w:r>
      <w:r w:rsidRPr="00C64CF7">
        <w:rPr>
          <w:rFonts w:ascii="Palatino Linotype" w:hAnsi="Palatino Linotype"/>
          <w:b/>
          <w:lang w:eastAsia="es-ES_tradnl"/>
        </w:rPr>
        <w:t xml:space="preserve">Gírese oficio </w:t>
      </w:r>
      <w:r w:rsidRPr="00C64CF7">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Pr="00C64CF7">
        <w:rPr>
          <w:rFonts w:ascii="Palatino Linotype" w:hAnsi="Palatino Linotype"/>
          <w:b/>
          <w:lang w:eastAsia="es-ES_tradnl"/>
        </w:rPr>
        <w:t xml:space="preserve"> </w:t>
      </w:r>
      <w:r w:rsidRPr="00C64CF7">
        <w:rPr>
          <w:rFonts w:ascii="Palatino Linotype" w:hAnsi="Palatino Linotype"/>
          <w:lang w:eastAsia="es-ES_tradnl"/>
        </w:rPr>
        <w:t>Considerando</w:t>
      </w:r>
      <w:r w:rsidRPr="00C64CF7">
        <w:rPr>
          <w:rFonts w:ascii="Palatino Linotype" w:hAnsi="Palatino Linotype"/>
          <w:b/>
          <w:lang w:eastAsia="es-ES_tradnl"/>
        </w:rPr>
        <w:t xml:space="preserve"> QUINTO </w:t>
      </w:r>
      <w:r w:rsidRPr="00C64CF7">
        <w:rPr>
          <w:rFonts w:ascii="Palatino Linotype" w:hAnsi="Palatino Linotype"/>
          <w:lang w:eastAsia="es-ES_tradnl"/>
        </w:rPr>
        <w:t>de la present</w:t>
      </w:r>
      <w:r>
        <w:rPr>
          <w:rFonts w:ascii="Palatino Linotype" w:hAnsi="Palatino Linotype"/>
          <w:lang w:eastAsia="es-ES_tradnl"/>
        </w:rPr>
        <w:t>e R</w:t>
      </w:r>
      <w:r w:rsidRPr="00C64CF7">
        <w:rPr>
          <w:rFonts w:ascii="Palatino Linotype" w:hAnsi="Palatino Linotype"/>
          <w:lang w:eastAsia="es-ES_tradnl"/>
        </w:rPr>
        <w:t>esolución</w:t>
      </w:r>
      <w:r w:rsidRPr="00A119E6">
        <w:rPr>
          <w:rFonts w:ascii="Palatino Linotype" w:hAnsi="Palatino Linotype"/>
          <w:lang w:eastAsia="es-ES_tradnl"/>
        </w:rPr>
        <w:t>.</w:t>
      </w:r>
      <w:r w:rsidR="00A119E6" w:rsidRPr="00A119E6">
        <w:rPr>
          <w:rFonts w:ascii="Palatino Linotype" w:hAnsi="Palatino Linotype"/>
          <w:lang w:eastAsia="es-ES_tradnl"/>
        </w:rPr>
        <w:t xml:space="preserve"> </w:t>
      </w:r>
    </w:p>
    <w:p w14:paraId="29BAAFD3" w14:textId="77777777" w:rsidR="00895709" w:rsidRDefault="00895709" w:rsidP="007B2CF1">
      <w:pPr>
        <w:spacing w:line="360" w:lineRule="auto"/>
        <w:jc w:val="both"/>
        <w:rPr>
          <w:rFonts w:ascii="Palatino Linotype" w:eastAsia="Calibri" w:hAnsi="Palatino Linotype" w:cs="Arial"/>
          <w:sz w:val="18"/>
          <w:lang w:val="es-ES"/>
        </w:rPr>
      </w:pPr>
    </w:p>
    <w:p w14:paraId="2EE8D83E" w14:textId="77777777" w:rsidR="00E3661E" w:rsidRDefault="00E3661E" w:rsidP="007B2CF1">
      <w:pPr>
        <w:tabs>
          <w:tab w:val="left" w:pos="709"/>
        </w:tabs>
        <w:spacing w:line="360" w:lineRule="auto"/>
        <w:ind w:right="51"/>
        <w:jc w:val="both"/>
        <w:rPr>
          <w:rFonts w:ascii="Palatino Linotype" w:hAnsi="Palatino Linotype" w:cs="Arial"/>
          <w:color w:val="000000"/>
          <w:lang w:eastAsia="es-MX"/>
        </w:rPr>
      </w:pPr>
    </w:p>
    <w:p w14:paraId="35BC9C37" w14:textId="77777777" w:rsidR="00E3661E" w:rsidRDefault="00E3661E" w:rsidP="007B2CF1">
      <w:pPr>
        <w:tabs>
          <w:tab w:val="left" w:pos="709"/>
        </w:tabs>
        <w:spacing w:line="360" w:lineRule="auto"/>
        <w:ind w:right="51"/>
        <w:jc w:val="both"/>
        <w:rPr>
          <w:rFonts w:ascii="Palatino Linotype" w:hAnsi="Palatino Linotype" w:cs="Arial"/>
          <w:color w:val="000000"/>
          <w:lang w:eastAsia="es-MX"/>
        </w:rPr>
      </w:pPr>
    </w:p>
    <w:p w14:paraId="1FC1ADB8" w14:textId="77777777" w:rsidR="00E3661E" w:rsidRDefault="00E3661E" w:rsidP="007B2CF1">
      <w:pPr>
        <w:tabs>
          <w:tab w:val="left" w:pos="709"/>
        </w:tabs>
        <w:spacing w:line="360" w:lineRule="auto"/>
        <w:ind w:right="51"/>
        <w:jc w:val="both"/>
        <w:rPr>
          <w:rFonts w:ascii="Palatino Linotype" w:hAnsi="Palatino Linotype" w:cs="Arial"/>
          <w:color w:val="000000"/>
          <w:lang w:eastAsia="es-MX"/>
        </w:rPr>
      </w:pPr>
    </w:p>
    <w:p w14:paraId="6432271C" w14:textId="77777777" w:rsidR="00E3661E" w:rsidRDefault="00E3661E" w:rsidP="007B2CF1">
      <w:pPr>
        <w:tabs>
          <w:tab w:val="left" w:pos="709"/>
        </w:tabs>
        <w:spacing w:line="360" w:lineRule="auto"/>
        <w:ind w:right="51"/>
        <w:jc w:val="both"/>
        <w:rPr>
          <w:rFonts w:ascii="Palatino Linotype" w:hAnsi="Palatino Linotype" w:cs="Arial"/>
          <w:color w:val="000000"/>
          <w:lang w:eastAsia="es-MX"/>
        </w:rPr>
      </w:pPr>
    </w:p>
    <w:p w14:paraId="73367D5D" w14:textId="77777777" w:rsidR="00E3661E" w:rsidRDefault="00E3661E" w:rsidP="007B2CF1">
      <w:pPr>
        <w:tabs>
          <w:tab w:val="left" w:pos="709"/>
        </w:tabs>
        <w:spacing w:line="360" w:lineRule="auto"/>
        <w:ind w:right="51"/>
        <w:jc w:val="both"/>
        <w:rPr>
          <w:rFonts w:ascii="Palatino Linotype" w:hAnsi="Palatino Linotype" w:cs="Arial"/>
          <w:color w:val="000000"/>
          <w:lang w:eastAsia="es-MX"/>
        </w:rPr>
      </w:pPr>
    </w:p>
    <w:p w14:paraId="4E4F7878" w14:textId="49373851" w:rsidR="007B2CF1" w:rsidRPr="00AE7202" w:rsidRDefault="007B2CF1" w:rsidP="007B2CF1">
      <w:pPr>
        <w:tabs>
          <w:tab w:val="left" w:pos="709"/>
        </w:tabs>
        <w:spacing w:line="360" w:lineRule="auto"/>
        <w:ind w:right="51"/>
        <w:jc w:val="both"/>
        <w:rPr>
          <w:rFonts w:ascii="Palatino Linotype" w:hAnsi="Palatino Linotype" w:cs="Arial"/>
          <w:color w:val="000000"/>
          <w:lang w:val="es-419" w:eastAsia="es-MX"/>
        </w:rPr>
      </w:pPr>
      <w:r w:rsidRPr="00AE7202">
        <w:rPr>
          <w:rFonts w:ascii="Palatino Linotype" w:hAnsi="Palatino Linotype" w:cs="Arial"/>
          <w:color w:val="000000"/>
          <w:lang w:eastAsia="es-MX"/>
        </w:rPr>
        <w:lastRenderedPageBreak/>
        <w:t xml:space="preserve">ASÍ LO RESUELVE, POR </w:t>
      </w:r>
      <w:r w:rsidR="00C17BD7" w:rsidRPr="00AE7202">
        <w:rPr>
          <w:rFonts w:ascii="Palatino Linotype" w:hAnsi="Palatino Linotype" w:cs="Arial"/>
          <w:color w:val="000000"/>
          <w:lang w:eastAsia="es-MX"/>
        </w:rPr>
        <w:t>UNANIMIDAD</w:t>
      </w:r>
      <w:r w:rsidRPr="00AE720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AE7202">
        <w:rPr>
          <w:rFonts w:ascii="Palatino Linotype" w:hAnsi="Palatino Linotype" w:cs="Arial"/>
          <w:color w:val="000000"/>
          <w:lang w:val="es-419" w:eastAsia="es-MX"/>
        </w:rPr>
        <w:t xml:space="preserve"> </w:t>
      </w:r>
      <w:r w:rsidRPr="00AE7202">
        <w:rPr>
          <w:rFonts w:ascii="Palatino Linotype" w:hAnsi="Palatino Linotype" w:cs="Arial"/>
          <w:color w:val="000000"/>
          <w:lang w:eastAsia="es-MX"/>
        </w:rPr>
        <w:t xml:space="preserve">EN LA </w:t>
      </w:r>
      <w:r w:rsidR="003E4AE2">
        <w:rPr>
          <w:rFonts w:ascii="Palatino Linotype" w:hAnsi="Palatino Linotype" w:cs="Arial"/>
          <w:color w:val="000000"/>
          <w:lang w:val="es-419" w:eastAsia="es-MX"/>
        </w:rPr>
        <w:t xml:space="preserve">TRIGÉSIMA </w:t>
      </w:r>
      <w:r w:rsidRPr="00AE7202">
        <w:rPr>
          <w:rFonts w:ascii="Palatino Linotype" w:hAnsi="Palatino Linotype" w:cs="Arial"/>
          <w:color w:val="000000"/>
          <w:lang w:eastAsia="es-MX"/>
        </w:rPr>
        <w:t xml:space="preserve">SESIÓN ORDINARIA CELEBRADA EL </w:t>
      </w:r>
      <w:r w:rsidR="003E4AE2">
        <w:rPr>
          <w:rFonts w:ascii="Palatino Linotype" w:hAnsi="Palatino Linotype" w:cs="Arial"/>
          <w:color w:val="000000"/>
          <w:lang w:eastAsia="es-MX"/>
        </w:rPr>
        <w:t>VEINTICUATRO</w:t>
      </w:r>
      <w:r w:rsidR="00376A12" w:rsidRPr="00AE7202">
        <w:rPr>
          <w:rFonts w:ascii="Palatino Linotype" w:hAnsi="Palatino Linotype" w:cs="Arial"/>
          <w:color w:val="000000"/>
          <w:lang w:eastAsia="es-MX"/>
        </w:rPr>
        <w:t xml:space="preserve"> </w:t>
      </w:r>
      <w:r w:rsidRPr="00AE7202">
        <w:rPr>
          <w:rFonts w:ascii="Palatino Linotype" w:hAnsi="Palatino Linotype" w:cs="Arial"/>
          <w:color w:val="000000"/>
          <w:lang w:eastAsia="es-MX"/>
        </w:rPr>
        <w:t xml:space="preserve">DE </w:t>
      </w:r>
      <w:r w:rsidR="00376A12" w:rsidRPr="00AE7202">
        <w:rPr>
          <w:rFonts w:ascii="Palatino Linotype" w:hAnsi="Palatino Linotype" w:cs="Arial"/>
          <w:color w:val="000000"/>
          <w:lang w:eastAsia="es-MX"/>
        </w:rPr>
        <w:t xml:space="preserve">AGOSTO </w:t>
      </w:r>
      <w:r w:rsidRPr="00AE7202">
        <w:rPr>
          <w:rFonts w:ascii="Palatino Linotype" w:hAnsi="Palatino Linotype" w:cs="Arial"/>
          <w:color w:val="000000"/>
          <w:lang w:eastAsia="es-MX"/>
        </w:rPr>
        <w:t>DE DOS MIL VEINTI</w:t>
      </w:r>
      <w:r w:rsidRPr="00AE7202">
        <w:rPr>
          <w:rFonts w:ascii="Palatino Linotype" w:hAnsi="Palatino Linotype" w:cs="Arial"/>
          <w:color w:val="000000"/>
          <w:lang w:val="es-419" w:eastAsia="es-MX"/>
        </w:rPr>
        <w:t>DÓS</w:t>
      </w:r>
      <w:r w:rsidRPr="00AE7202">
        <w:rPr>
          <w:rFonts w:ascii="Palatino Linotype" w:hAnsi="Palatino Linotype" w:cs="Arial"/>
          <w:color w:val="000000"/>
          <w:lang w:eastAsia="es-MX"/>
        </w:rPr>
        <w:t>, ANTE EL SECRETARIO TÉCNICO DEL PLENO, ALEXIS TAPIA RAMÍREZ.</w:t>
      </w:r>
      <w:r w:rsidRPr="00AE7202">
        <w:rPr>
          <w:rFonts w:ascii="Palatino Linotype" w:hAnsi="Palatino Linotype" w:cs="Arial"/>
          <w:color w:val="000000"/>
          <w:lang w:val="es-419" w:eastAsia="es-MX"/>
        </w:rPr>
        <w:t>-----------------------------------</w:t>
      </w:r>
      <w:r w:rsidR="00E64F17" w:rsidRPr="00AE7202">
        <w:rPr>
          <w:rFonts w:ascii="Palatino Linotype" w:hAnsi="Palatino Linotype" w:cs="Arial"/>
          <w:color w:val="000000"/>
          <w:lang w:val="es-419" w:eastAsia="es-MX"/>
        </w:rPr>
        <w:t>---</w:t>
      </w:r>
      <w:r w:rsidR="00C17BD7" w:rsidRPr="00AE7202">
        <w:rPr>
          <w:rFonts w:ascii="Palatino Linotype" w:hAnsi="Palatino Linotype" w:cs="Arial"/>
          <w:color w:val="000000"/>
          <w:lang w:val="es-419" w:eastAsia="es-MX"/>
        </w:rPr>
        <w:t>---------------------------------</w:t>
      </w:r>
      <w:r w:rsidR="00E64F17" w:rsidRPr="00AE7202">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AE7202">
        <w:rPr>
          <w:rFonts w:ascii="Palatino Linotype" w:hAnsi="Palatino Linotype" w:cs="Arial"/>
          <w:color w:val="000000"/>
          <w:sz w:val="18"/>
          <w:szCs w:val="16"/>
          <w:lang w:val="es-419" w:eastAsia="es-MX"/>
        </w:rPr>
        <w:t>SCMM</w:t>
      </w:r>
      <w:r w:rsidR="007B2CF1" w:rsidRPr="00AE720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5"/>
      <w:headerReference w:type="default" r:id="rId16"/>
      <w:footerReference w:type="default" r:id="rId17"/>
      <w:headerReference w:type="first" r:id="rId18"/>
      <w:footerReference w:type="first" r:id="rId19"/>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0AB74" w14:textId="77777777" w:rsidR="00537D1B" w:rsidRDefault="00537D1B" w:rsidP="00C80F8C">
      <w:r>
        <w:separator/>
      </w:r>
    </w:p>
  </w:endnote>
  <w:endnote w:type="continuationSeparator" w:id="0">
    <w:p w14:paraId="33C8CDFA" w14:textId="77777777" w:rsidR="00537D1B" w:rsidRDefault="00537D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DD5645" w:rsidRPr="0010196A" w:rsidRDefault="00DD564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5063">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506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DD5645" w:rsidRPr="0010196A" w:rsidRDefault="00DD564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50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506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76EE" w14:textId="77777777" w:rsidR="00537D1B" w:rsidRDefault="00537D1B" w:rsidP="00C80F8C">
      <w:r>
        <w:separator/>
      </w:r>
    </w:p>
  </w:footnote>
  <w:footnote w:type="continuationSeparator" w:id="0">
    <w:p w14:paraId="609037F8" w14:textId="77777777" w:rsidR="00537D1B" w:rsidRDefault="00537D1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D5645" w:rsidRDefault="00537D1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D5645" w:rsidRPr="0010196A" w:rsidRDefault="00537D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D5645" w:rsidRPr="008F2CCC" w14:paraId="1F097D8A" w14:textId="77777777" w:rsidTr="00BC450B">
      <w:tc>
        <w:tcPr>
          <w:tcW w:w="3261" w:type="dxa"/>
          <w:vMerge w:val="restart"/>
        </w:tcPr>
        <w:p w14:paraId="1F780A0C" w14:textId="1EFF25F4" w:rsidR="00DD5645" w:rsidRPr="008F2CCC" w:rsidRDefault="00DD5645" w:rsidP="00FD03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DD5645" w:rsidRPr="00664658" w:rsidRDefault="00DD5645" w:rsidP="00FD037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E4D4E7E" w:rsidR="00DD5645" w:rsidRPr="0027759C" w:rsidRDefault="00DD5645" w:rsidP="00FD0379">
          <w:pPr>
            <w:jc w:val="both"/>
            <w:rPr>
              <w:rFonts w:ascii="Palatino Linotype" w:hAnsi="Palatino Linotype"/>
              <w:b/>
              <w:bCs/>
              <w:sz w:val="22"/>
              <w:szCs w:val="22"/>
            </w:rPr>
          </w:pPr>
          <w:r>
            <w:rPr>
              <w:rFonts w:ascii="Palatino Linotype" w:hAnsi="Palatino Linotype"/>
              <w:b/>
              <w:bCs/>
              <w:sz w:val="22"/>
              <w:szCs w:val="22"/>
            </w:rPr>
            <w:t>07502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DD5645" w:rsidRPr="008F2CCC" w14:paraId="049677A3" w14:textId="77777777" w:rsidTr="00BC450B">
      <w:tc>
        <w:tcPr>
          <w:tcW w:w="3261" w:type="dxa"/>
          <w:vMerge/>
        </w:tcPr>
        <w:p w14:paraId="4A21EAC1" w14:textId="5C1F145E" w:rsidR="00DD5645" w:rsidRPr="008F2CCC" w:rsidRDefault="00DD5645" w:rsidP="00FA59CB">
          <w:pPr>
            <w:rPr>
              <w:rFonts w:ascii="Palatino Linotype" w:hAnsi="Palatino Linotype"/>
              <w:b/>
              <w:sz w:val="22"/>
              <w:szCs w:val="22"/>
              <w:lang w:val="es-ES_tradnl"/>
            </w:rPr>
          </w:pPr>
        </w:p>
      </w:tc>
      <w:tc>
        <w:tcPr>
          <w:tcW w:w="2551" w:type="dxa"/>
          <w:shd w:val="clear" w:color="auto" w:fill="auto"/>
        </w:tcPr>
        <w:p w14:paraId="1237BCDE" w14:textId="77777777" w:rsidR="00DD5645" w:rsidRPr="00664658" w:rsidRDefault="00DD5645"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95CF05" w:rsidR="00DD5645" w:rsidRPr="00D41D47" w:rsidRDefault="00DD5645" w:rsidP="00FA59CB">
          <w:pPr>
            <w:jc w:val="both"/>
            <w:rPr>
              <w:rFonts w:ascii="Palatino Linotype" w:hAnsi="Palatino Linotype"/>
              <w:b/>
              <w:sz w:val="22"/>
              <w:szCs w:val="22"/>
              <w:lang w:val="es-ES_tradnl"/>
            </w:rPr>
          </w:pPr>
          <w:r w:rsidRPr="00A14C6C">
            <w:rPr>
              <w:rFonts w:ascii="Palatino Linotype" w:hAnsi="Palatino Linotype"/>
              <w:b/>
              <w:sz w:val="22"/>
              <w:szCs w:val="22"/>
            </w:rPr>
            <w:t>Ayuntamiento de San Mateo Atenco</w:t>
          </w:r>
        </w:p>
      </w:tc>
    </w:tr>
    <w:tr w:rsidR="00DD5645" w:rsidRPr="008F2CCC" w14:paraId="72CD087D" w14:textId="77777777" w:rsidTr="00BC450B">
      <w:trPr>
        <w:trHeight w:val="228"/>
      </w:trPr>
      <w:tc>
        <w:tcPr>
          <w:tcW w:w="3261" w:type="dxa"/>
          <w:vMerge/>
        </w:tcPr>
        <w:p w14:paraId="1B78656F" w14:textId="01E6F6F6" w:rsidR="00DD5645" w:rsidRPr="008F2CCC" w:rsidRDefault="00DD5645" w:rsidP="002A59BF">
          <w:pPr>
            <w:rPr>
              <w:rFonts w:ascii="Palatino Linotype" w:hAnsi="Palatino Linotype"/>
              <w:b/>
              <w:sz w:val="22"/>
              <w:szCs w:val="22"/>
              <w:lang w:val="es-ES_tradnl"/>
            </w:rPr>
          </w:pPr>
        </w:p>
      </w:tc>
      <w:tc>
        <w:tcPr>
          <w:tcW w:w="2551" w:type="dxa"/>
          <w:shd w:val="clear" w:color="auto" w:fill="auto"/>
        </w:tcPr>
        <w:p w14:paraId="74D81628" w14:textId="1691ACC8" w:rsidR="00DD5645" w:rsidRPr="00BC450B" w:rsidRDefault="00DD5645"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DD5645" w:rsidRPr="00BC450B" w:rsidRDefault="00DD5645"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DD5645" w:rsidRPr="0010196A" w:rsidRDefault="00DD564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D5645" w:rsidRPr="0010196A" w:rsidRDefault="00537D1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DD5645" w:rsidRPr="008F2CCC" w14:paraId="6ABABA57" w14:textId="77777777" w:rsidTr="001120DF">
      <w:tc>
        <w:tcPr>
          <w:tcW w:w="3805" w:type="dxa"/>
          <w:vMerge w:val="restart"/>
          <w:shd w:val="clear" w:color="auto" w:fill="auto"/>
        </w:tcPr>
        <w:p w14:paraId="6AA376CC" w14:textId="1234161B" w:rsidR="00DD5645" w:rsidRPr="008F2CCC" w:rsidRDefault="00DD564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DD5645" w:rsidRPr="008F2CCC" w:rsidRDefault="00DD564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E0D7D23" w:rsidR="00DD5645" w:rsidRPr="008F2CCC" w:rsidRDefault="00DD5645" w:rsidP="00645E37">
          <w:pPr>
            <w:jc w:val="both"/>
            <w:rPr>
              <w:rFonts w:ascii="Palatino Linotype" w:hAnsi="Palatino Linotype"/>
              <w:b/>
              <w:sz w:val="22"/>
              <w:szCs w:val="22"/>
              <w:lang w:val="es-ES_tradnl"/>
            </w:rPr>
          </w:pPr>
          <w:r>
            <w:rPr>
              <w:rFonts w:ascii="Palatino Linotype" w:hAnsi="Palatino Linotype"/>
              <w:b/>
              <w:bCs/>
              <w:sz w:val="22"/>
              <w:szCs w:val="22"/>
            </w:rPr>
            <w:t>07502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DD5645" w:rsidRPr="008F2CCC" w14:paraId="3B45FB53" w14:textId="77777777" w:rsidTr="001120DF">
      <w:tc>
        <w:tcPr>
          <w:tcW w:w="3805" w:type="dxa"/>
          <w:vMerge/>
          <w:shd w:val="clear" w:color="auto" w:fill="auto"/>
        </w:tcPr>
        <w:p w14:paraId="188B82EF" w14:textId="77777777" w:rsidR="00DD5645" w:rsidRPr="008F2CCC" w:rsidRDefault="00DD5645"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DD5645" w:rsidRPr="008F2CCC" w:rsidRDefault="00DD564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DD5645" w:rsidRPr="008F2CCC" w:rsidRDefault="00DD5645" w:rsidP="00200BFC">
          <w:pPr>
            <w:jc w:val="both"/>
            <w:rPr>
              <w:rFonts w:ascii="Palatino Linotype" w:hAnsi="Palatino Linotype"/>
              <w:b/>
              <w:sz w:val="22"/>
              <w:szCs w:val="22"/>
              <w:lang w:val="es-ES_tradnl"/>
            </w:rPr>
          </w:pPr>
        </w:p>
      </w:tc>
    </w:tr>
    <w:bookmarkEnd w:id="13"/>
    <w:tr w:rsidR="00DD5645" w:rsidRPr="008F2CCC" w14:paraId="28A493EB" w14:textId="77777777" w:rsidTr="001120DF">
      <w:trPr>
        <w:trHeight w:val="228"/>
      </w:trPr>
      <w:tc>
        <w:tcPr>
          <w:tcW w:w="3805" w:type="dxa"/>
          <w:vMerge/>
          <w:shd w:val="clear" w:color="auto" w:fill="auto"/>
        </w:tcPr>
        <w:p w14:paraId="06C77D31" w14:textId="77777777" w:rsidR="00DD5645" w:rsidRPr="008F2CCC" w:rsidRDefault="00DD5645" w:rsidP="00200BFC">
          <w:pPr>
            <w:rPr>
              <w:rFonts w:ascii="Palatino Linotype" w:hAnsi="Palatino Linotype"/>
              <w:b/>
              <w:sz w:val="22"/>
              <w:szCs w:val="22"/>
              <w:lang w:val="es-ES_tradnl"/>
            </w:rPr>
          </w:pPr>
        </w:p>
      </w:tc>
      <w:tc>
        <w:tcPr>
          <w:tcW w:w="3000" w:type="dxa"/>
          <w:shd w:val="clear" w:color="auto" w:fill="auto"/>
        </w:tcPr>
        <w:p w14:paraId="2E1A72B4" w14:textId="77777777" w:rsidR="00DD5645" w:rsidRPr="008F2CCC" w:rsidRDefault="00DD564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7CB6E3A" w:rsidR="00DD5645" w:rsidRPr="00DC41C8" w:rsidRDefault="00DD5645" w:rsidP="00200BFC">
          <w:pPr>
            <w:jc w:val="both"/>
            <w:rPr>
              <w:rFonts w:ascii="Palatino Linotype" w:hAnsi="Palatino Linotype"/>
              <w:b/>
              <w:sz w:val="22"/>
              <w:szCs w:val="22"/>
            </w:rPr>
          </w:pPr>
          <w:r w:rsidRPr="00A14C6C">
            <w:rPr>
              <w:rFonts w:ascii="Palatino Linotype" w:hAnsi="Palatino Linotype"/>
              <w:b/>
              <w:sz w:val="22"/>
              <w:szCs w:val="22"/>
            </w:rPr>
            <w:t>Ayuntamiento de San Mateo Atenco</w:t>
          </w:r>
        </w:p>
      </w:tc>
    </w:tr>
    <w:tr w:rsidR="00DD5645" w:rsidRPr="008F2CCC" w14:paraId="0F114FF0" w14:textId="77777777" w:rsidTr="001120DF">
      <w:tc>
        <w:tcPr>
          <w:tcW w:w="3805" w:type="dxa"/>
          <w:vMerge/>
          <w:shd w:val="clear" w:color="auto" w:fill="auto"/>
        </w:tcPr>
        <w:p w14:paraId="4CCB64BA" w14:textId="77777777" w:rsidR="00DD5645" w:rsidRPr="008F2CCC" w:rsidRDefault="00DD5645" w:rsidP="002A59BF">
          <w:pPr>
            <w:rPr>
              <w:rFonts w:ascii="Palatino Linotype" w:hAnsi="Palatino Linotype"/>
              <w:b/>
              <w:sz w:val="22"/>
              <w:szCs w:val="22"/>
              <w:lang w:val="es-ES_tradnl"/>
            </w:rPr>
          </w:pPr>
        </w:p>
      </w:tc>
      <w:tc>
        <w:tcPr>
          <w:tcW w:w="3000" w:type="dxa"/>
          <w:shd w:val="clear" w:color="auto" w:fill="auto"/>
        </w:tcPr>
        <w:p w14:paraId="31E422EA" w14:textId="3B4B4529" w:rsidR="00DD5645" w:rsidRPr="00BC450B" w:rsidRDefault="00DD5645"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DD5645" w:rsidRPr="00BC450B" w:rsidRDefault="00DD5645"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DD5645" w:rsidRPr="0010196A" w:rsidRDefault="00DD564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3B35"/>
    <w:multiLevelType w:val="hybridMultilevel"/>
    <w:tmpl w:val="17AEB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45348E"/>
    <w:multiLevelType w:val="hybridMultilevel"/>
    <w:tmpl w:val="E47C1430"/>
    <w:lvl w:ilvl="0" w:tplc="FC7CAFDA">
      <w:start w:val="1"/>
      <w:numFmt w:val="decimal"/>
      <w:lvlText w:val="%1)"/>
      <w:lvlJc w:val="left"/>
      <w:pPr>
        <w:ind w:left="720" w:hanging="360"/>
      </w:pPr>
      <w:rPr>
        <w:rFonts w:cs="Arial"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EB06A68"/>
    <w:multiLevelType w:val="hybridMultilevel"/>
    <w:tmpl w:val="B1D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C"/>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058"/>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4E7F"/>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34D"/>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806"/>
    <w:rsid w:val="00141EE7"/>
    <w:rsid w:val="001425F5"/>
    <w:rsid w:val="00142B6C"/>
    <w:rsid w:val="00142D98"/>
    <w:rsid w:val="00143373"/>
    <w:rsid w:val="001433DD"/>
    <w:rsid w:val="00143573"/>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1D9"/>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CB"/>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44F"/>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C2C"/>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A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4C17"/>
    <w:rsid w:val="002350D4"/>
    <w:rsid w:val="0023574C"/>
    <w:rsid w:val="00235E84"/>
    <w:rsid w:val="002362D3"/>
    <w:rsid w:val="00237083"/>
    <w:rsid w:val="002373B0"/>
    <w:rsid w:val="00237FB0"/>
    <w:rsid w:val="002401C1"/>
    <w:rsid w:val="00240C02"/>
    <w:rsid w:val="00240EA7"/>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58A6"/>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2C4C"/>
    <w:rsid w:val="002531E4"/>
    <w:rsid w:val="0025368E"/>
    <w:rsid w:val="00253DE8"/>
    <w:rsid w:val="00254045"/>
    <w:rsid w:val="0025472A"/>
    <w:rsid w:val="002552B3"/>
    <w:rsid w:val="002555D9"/>
    <w:rsid w:val="002556A0"/>
    <w:rsid w:val="002559D5"/>
    <w:rsid w:val="00255F02"/>
    <w:rsid w:val="002561D3"/>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E2E"/>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5A"/>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48C1"/>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C93"/>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617"/>
    <w:rsid w:val="003C582F"/>
    <w:rsid w:val="003C5AD5"/>
    <w:rsid w:val="003C5BE8"/>
    <w:rsid w:val="003C5FA2"/>
    <w:rsid w:val="003C63B9"/>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AE2"/>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57"/>
    <w:rsid w:val="004222D4"/>
    <w:rsid w:val="00422477"/>
    <w:rsid w:val="0042247B"/>
    <w:rsid w:val="004224F4"/>
    <w:rsid w:val="00422715"/>
    <w:rsid w:val="00423153"/>
    <w:rsid w:val="004234DA"/>
    <w:rsid w:val="00423941"/>
    <w:rsid w:val="00423AA1"/>
    <w:rsid w:val="004241D9"/>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7DD"/>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6E3"/>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9E4"/>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37D1B"/>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AB7"/>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EBF"/>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90C"/>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575"/>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685"/>
    <w:rsid w:val="005D7909"/>
    <w:rsid w:val="005E0421"/>
    <w:rsid w:val="005E0559"/>
    <w:rsid w:val="005E0668"/>
    <w:rsid w:val="005E0B7F"/>
    <w:rsid w:val="005E0DF3"/>
    <w:rsid w:val="005E1040"/>
    <w:rsid w:val="005E1BD5"/>
    <w:rsid w:val="005E1D28"/>
    <w:rsid w:val="005E2992"/>
    <w:rsid w:val="005E2AF7"/>
    <w:rsid w:val="005E32E7"/>
    <w:rsid w:val="005E336C"/>
    <w:rsid w:val="005E3AB6"/>
    <w:rsid w:val="005E3D53"/>
    <w:rsid w:val="005E3F92"/>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DBD"/>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384"/>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AE"/>
    <w:rsid w:val="006679BC"/>
    <w:rsid w:val="00667A45"/>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0E67"/>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0A8"/>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1DC"/>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B8B"/>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2C"/>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3FE0"/>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0F53"/>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5D1"/>
    <w:rsid w:val="00815DC6"/>
    <w:rsid w:val="00815F8D"/>
    <w:rsid w:val="00816685"/>
    <w:rsid w:val="0081688A"/>
    <w:rsid w:val="00816903"/>
    <w:rsid w:val="00816A6B"/>
    <w:rsid w:val="00816D2E"/>
    <w:rsid w:val="008170E4"/>
    <w:rsid w:val="008170FC"/>
    <w:rsid w:val="008171FA"/>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03E"/>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C3C"/>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5BC0"/>
    <w:rsid w:val="008465C6"/>
    <w:rsid w:val="008467B8"/>
    <w:rsid w:val="008469EE"/>
    <w:rsid w:val="00846F0F"/>
    <w:rsid w:val="00847359"/>
    <w:rsid w:val="00847A4A"/>
    <w:rsid w:val="00850321"/>
    <w:rsid w:val="008505AA"/>
    <w:rsid w:val="0085064A"/>
    <w:rsid w:val="0085199D"/>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7E0"/>
    <w:rsid w:val="008929EC"/>
    <w:rsid w:val="00892AFC"/>
    <w:rsid w:val="0089336B"/>
    <w:rsid w:val="00893451"/>
    <w:rsid w:val="008935AF"/>
    <w:rsid w:val="00894DC7"/>
    <w:rsid w:val="008950DB"/>
    <w:rsid w:val="008950DD"/>
    <w:rsid w:val="00895709"/>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0C53"/>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589"/>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B94"/>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C7288"/>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59D"/>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147"/>
    <w:rsid w:val="009F150F"/>
    <w:rsid w:val="009F17D5"/>
    <w:rsid w:val="009F19D4"/>
    <w:rsid w:val="009F1AB6"/>
    <w:rsid w:val="009F1CCE"/>
    <w:rsid w:val="009F2046"/>
    <w:rsid w:val="009F23C2"/>
    <w:rsid w:val="009F240A"/>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9E6"/>
    <w:rsid w:val="00A11B39"/>
    <w:rsid w:val="00A11C34"/>
    <w:rsid w:val="00A127A4"/>
    <w:rsid w:val="00A1302E"/>
    <w:rsid w:val="00A13637"/>
    <w:rsid w:val="00A13741"/>
    <w:rsid w:val="00A1375F"/>
    <w:rsid w:val="00A139D8"/>
    <w:rsid w:val="00A13AEE"/>
    <w:rsid w:val="00A1493B"/>
    <w:rsid w:val="00A14A4E"/>
    <w:rsid w:val="00A14C6C"/>
    <w:rsid w:val="00A14E81"/>
    <w:rsid w:val="00A161C0"/>
    <w:rsid w:val="00A164D3"/>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B7A"/>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63"/>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41C"/>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1E2"/>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28"/>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7E4"/>
    <w:rsid w:val="00AC7B97"/>
    <w:rsid w:val="00AC7C43"/>
    <w:rsid w:val="00AD042C"/>
    <w:rsid w:val="00AD05E2"/>
    <w:rsid w:val="00AD08FC"/>
    <w:rsid w:val="00AD0A04"/>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9E9"/>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499"/>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520"/>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A54"/>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307"/>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71F"/>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C7C63"/>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6A"/>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0E"/>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0F28"/>
    <w:rsid w:val="00C51A3E"/>
    <w:rsid w:val="00C51BDD"/>
    <w:rsid w:val="00C523AE"/>
    <w:rsid w:val="00C524BC"/>
    <w:rsid w:val="00C52B72"/>
    <w:rsid w:val="00C53506"/>
    <w:rsid w:val="00C5359C"/>
    <w:rsid w:val="00C536F2"/>
    <w:rsid w:val="00C538D7"/>
    <w:rsid w:val="00C53A0E"/>
    <w:rsid w:val="00C53C4A"/>
    <w:rsid w:val="00C53C79"/>
    <w:rsid w:val="00C53D68"/>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F87"/>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27"/>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2C80"/>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CE"/>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18F"/>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9EB"/>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BAF"/>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0A7C"/>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8F6"/>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40"/>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154"/>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A93"/>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4C"/>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705"/>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64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13"/>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61E"/>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6F2"/>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4DB"/>
    <w:rsid w:val="00E7788E"/>
    <w:rsid w:val="00E778CF"/>
    <w:rsid w:val="00E80488"/>
    <w:rsid w:val="00E804A7"/>
    <w:rsid w:val="00E808C7"/>
    <w:rsid w:val="00E809F9"/>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6D4"/>
    <w:rsid w:val="00EA27D1"/>
    <w:rsid w:val="00EA2DBA"/>
    <w:rsid w:val="00EA2F4B"/>
    <w:rsid w:val="00EA351C"/>
    <w:rsid w:val="00EA4949"/>
    <w:rsid w:val="00EA49BB"/>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512"/>
    <w:rsid w:val="00EC573F"/>
    <w:rsid w:val="00EC5CA8"/>
    <w:rsid w:val="00EC64B5"/>
    <w:rsid w:val="00EC685F"/>
    <w:rsid w:val="00EC69A8"/>
    <w:rsid w:val="00EC715C"/>
    <w:rsid w:val="00EC761D"/>
    <w:rsid w:val="00ED033E"/>
    <w:rsid w:val="00ED0699"/>
    <w:rsid w:val="00ED0A62"/>
    <w:rsid w:val="00ED0EFD"/>
    <w:rsid w:val="00ED15F9"/>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623B"/>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38E"/>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7D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537"/>
    <w:rsid w:val="00F86A17"/>
    <w:rsid w:val="00F86B2F"/>
    <w:rsid w:val="00F86E1F"/>
    <w:rsid w:val="00F8715B"/>
    <w:rsid w:val="00F87384"/>
    <w:rsid w:val="00F8760C"/>
    <w:rsid w:val="00F879E5"/>
    <w:rsid w:val="00F87BD0"/>
    <w:rsid w:val="00F9011D"/>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2B4"/>
    <w:rsid w:val="00FA041E"/>
    <w:rsid w:val="00FA05F4"/>
    <w:rsid w:val="00FA0690"/>
    <w:rsid w:val="00FA17B9"/>
    <w:rsid w:val="00FA191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041659">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728E-6835-4071-82D0-6FC78B79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45</Pages>
  <Words>10775</Words>
  <Characters>59266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2022-08-26T16:00:00Z</cp:lastPrinted>
  <dcterms:created xsi:type="dcterms:W3CDTF">2022-08-18T16:59:00Z</dcterms:created>
  <dcterms:modified xsi:type="dcterms:W3CDTF">2022-09-12T20:01:00Z</dcterms:modified>
</cp:coreProperties>
</file>