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72BE02F8" w:rsidR="00EA0165" w:rsidRPr="00D04139" w:rsidRDefault="00EA0165" w:rsidP="00F86921">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bookmarkStart w:id="0" w:name="_GoBack"/>
      <w:bookmarkEnd w:id="0"/>
      <w:r w:rsidRPr="00D04139">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D04139">
        <w:rPr>
          <w:rFonts w:ascii="Palatino Linotype" w:eastAsiaTheme="minorEastAsia" w:hAnsi="Palatino Linotype" w:cstheme="minorBidi"/>
          <w:color w:val="000000" w:themeColor="text1"/>
          <w:lang w:val="es-ES_tradnl"/>
        </w:rPr>
        <w:t xml:space="preserve">n Metepec, Estado </w:t>
      </w:r>
      <w:r w:rsidR="00C7224E" w:rsidRPr="00D04139">
        <w:rPr>
          <w:rFonts w:ascii="Palatino Linotype" w:eastAsiaTheme="minorEastAsia" w:hAnsi="Palatino Linotype" w:cstheme="minorBidi"/>
          <w:color w:val="000000" w:themeColor="text1"/>
          <w:lang w:val="es-ES_tradnl"/>
        </w:rPr>
        <w:t>de México; de catorce</w:t>
      </w:r>
      <w:r w:rsidRPr="00D04139">
        <w:rPr>
          <w:rFonts w:ascii="Palatino Linotype" w:eastAsiaTheme="minorEastAsia" w:hAnsi="Palatino Linotype" w:cstheme="minorBidi"/>
          <w:color w:val="000000" w:themeColor="text1"/>
          <w:lang w:val="es-MX"/>
        </w:rPr>
        <w:t xml:space="preserve"> (</w:t>
      </w:r>
      <w:r w:rsidR="00C7224E" w:rsidRPr="00D04139">
        <w:rPr>
          <w:rFonts w:ascii="Palatino Linotype" w:eastAsiaTheme="minorEastAsia" w:hAnsi="Palatino Linotype" w:cstheme="minorBidi"/>
          <w:color w:val="000000" w:themeColor="text1"/>
          <w:lang w:val="es-MX"/>
        </w:rPr>
        <w:t>14</w:t>
      </w:r>
      <w:r w:rsidRPr="00D04139">
        <w:rPr>
          <w:rFonts w:ascii="Palatino Linotype" w:eastAsiaTheme="minorEastAsia" w:hAnsi="Palatino Linotype" w:cstheme="minorBidi"/>
          <w:color w:val="000000" w:themeColor="text1"/>
          <w:lang w:val="es-MX"/>
        </w:rPr>
        <w:t>) de</w:t>
      </w:r>
      <w:r w:rsidR="00C7224E" w:rsidRPr="00D04139">
        <w:rPr>
          <w:rFonts w:ascii="Palatino Linotype" w:eastAsiaTheme="minorEastAsia" w:hAnsi="Palatino Linotype" w:cstheme="minorBidi"/>
          <w:color w:val="000000" w:themeColor="text1"/>
          <w:lang w:val="es-MX"/>
        </w:rPr>
        <w:t xml:space="preserve"> septiembre </w:t>
      </w:r>
      <w:r w:rsidR="00D04139" w:rsidRPr="00D04139">
        <w:rPr>
          <w:rFonts w:ascii="Palatino Linotype" w:eastAsiaTheme="minorEastAsia" w:hAnsi="Palatino Linotype" w:cstheme="minorBidi"/>
          <w:color w:val="000000" w:themeColor="text1"/>
          <w:lang w:val="es-MX"/>
        </w:rPr>
        <w:t>de dos mil veintidós</w:t>
      </w:r>
      <w:r w:rsidRPr="00D04139">
        <w:rPr>
          <w:rFonts w:ascii="Palatino Linotype" w:eastAsiaTheme="minorEastAsia" w:hAnsi="Palatino Linotype" w:cstheme="minorBidi"/>
          <w:color w:val="000000" w:themeColor="text1"/>
          <w:lang w:val="es-ES_tradnl"/>
        </w:rPr>
        <w:t xml:space="preserve">. </w:t>
      </w:r>
    </w:p>
    <w:p w14:paraId="68E5E524" w14:textId="4A3ABDEA" w:rsidR="00EA0165" w:rsidRPr="00D04139" w:rsidRDefault="00EA0165" w:rsidP="00F86921">
      <w:pPr>
        <w:pStyle w:val="Prrafodelista"/>
        <w:tabs>
          <w:tab w:val="left" w:pos="0"/>
        </w:tabs>
        <w:spacing w:line="360" w:lineRule="auto"/>
        <w:ind w:left="0"/>
        <w:jc w:val="both"/>
        <w:rPr>
          <w:rFonts w:ascii="Palatino Linotype" w:eastAsia="MS Mincho" w:hAnsi="Palatino Linotype"/>
          <w:lang w:val="es-ES_tradnl"/>
        </w:rPr>
      </w:pPr>
      <w:r w:rsidRPr="00D04139">
        <w:rPr>
          <w:rFonts w:ascii="Palatino Linotype" w:eastAsia="MS Mincho" w:hAnsi="Palatino Linotype"/>
          <w:b/>
          <w:lang w:val="es-ES_tradnl"/>
        </w:rPr>
        <w:t>VISTO</w:t>
      </w:r>
      <w:r w:rsidRPr="00D04139">
        <w:rPr>
          <w:rFonts w:ascii="Palatino Linotype" w:eastAsia="MS Mincho" w:hAnsi="Palatino Linotype"/>
          <w:lang w:val="es-ES_tradnl"/>
        </w:rPr>
        <w:t xml:space="preserve"> el expediente electrónico formado con motivo del recurso de revisión</w:t>
      </w:r>
      <w:r w:rsidR="00C7224E" w:rsidRPr="00D04139">
        <w:rPr>
          <w:rFonts w:ascii="Palatino Linotype" w:eastAsia="MS Mincho" w:hAnsi="Palatino Linotype"/>
          <w:lang w:val="es-ES_tradnl"/>
        </w:rPr>
        <w:t xml:space="preserve"> </w:t>
      </w:r>
      <w:r w:rsidR="00C7224E" w:rsidRPr="00D04139">
        <w:rPr>
          <w:rFonts w:ascii="Palatino Linotype" w:eastAsia="MS Mincho" w:hAnsi="Palatino Linotype"/>
          <w:b/>
          <w:bCs/>
        </w:rPr>
        <w:t>06988/INFOEM/IP/RR/2022</w:t>
      </w:r>
      <w:r w:rsidRPr="00D04139">
        <w:rPr>
          <w:rFonts w:ascii="Palatino Linotype" w:eastAsia="MS Mincho" w:hAnsi="Palatino Linotype"/>
          <w:b/>
          <w:bCs/>
          <w:lang w:val="es-ES_tradnl"/>
        </w:rPr>
        <w:t xml:space="preserve">, </w:t>
      </w:r>
      <w:r w:rsidRPr="00D04139">
        <w:rPr>
          <w:rFonts w:ascii="Palatino Linotype" w:eastAsia="MS Mincho" w:hAnsi="Palatino Linotype"/>
          <w:lang w:val="es-ES_tradnl"/>
        </w:rPr>
        <w:t>promovido por</w:t>
      </w:r>
      <w:r w:rsidR="00B4299A" w:rsidRPr="00D04139">
        <w:rPr>
          <w:rFonts w:ascii="Palatino Linotype" w:eastAsia="MS Mincho" w:hAnsi="Palatino Linotype"/>
          <w:lang w:val="es-ES_tradnl"/>
        </w:rPr>
        <w:t xml:space="preserve"> </w:t>
      </w:r>
      <w:r w:rsidR="00523F9D">
        <w:rPr>
          <w:rFonts w:ascii="Palatino Linotype" w:eastAsia="MS Mincho" w:hAnsi="Palatino Linotype"/>
          <w:b/>
          <w:lang w:val="es-ES_tradnl"/>
        </w:rPr>
        <w:t xml:space="preserve">XXXXX </w:t>
      </w:r>
      <w:proofErr w:type="spellStart"/>
      <w:r w:rsidR="00523F9D">
        <w:rPr>
          <w:rFonts w:ascii="Palatino Linotype" w:eastAsia="MS Mincho" w:hAnsi="Palatino Linotype"/>
          <w:b/>
          <w:lang w:val="es-ES_tradnl"/>
        </w:rPr>
        <w:t>XXXXX</w:t>
      </w:r>
      <w:proofErr w:type="spellEnd"/>
      <w:r w:rsidR="00523F9D">
        <w:rPr>
          <w:rFonts w:ascii="Palatino Linotype" w:eastAsia="MS Mincho" w:hAnsi="Palatino Linotype"/>
          <w:b/>
          <w:lang w:val="es-ES_tradnl"/>
        </w:rPr>
        <w:t xml:space="preserve"> </w:t>
      </w:r>
      <w:proofErr w:type="spellStart"/>
      <w:r w:rsidR="00523F9D">
        <w:rPr>
          <w:rFonts w:ascii="Palatino Linotype" w:eastAsia="MS Mincho" w:hAnsi="Palatino Linotype"/>
          <w:b/>
          <w:lang w:val="es-ES_tradnl"/>
        </w:rPr>
        <w:t>XXXXX</w:t>
      </w:r>
      <w:proofErr w:type="spellEnd"/>
      <w:r w:rsidR="00C7224E" w:rsidRPr="00D04139">
        <w:rPr>
          <w:rFonts w:ascii="Palatino Linotype" w:eastAsia="MS Mincho" w:hAnsi="Palatino Linotype"/>
          <w:lang w:val="es-ES_tradnl"/>
        </w:rPr>
        <w:t xml:space="preserve"> </w:t>
      </w:r>
      <w:r w:rsidRPr="00D04139">
        <w:rPr>
          <w:rFonts w:ascii="Palatino Linotype" w:eastAsia="MS Mincho" w:hAnsi="Palatino Linotype"/>
          <w:lang w:val="es-ES_tradnl"/>
        </w:rPr>
        <w:t xml:space="preserve">en su calidad de </w:t>
      </w:r>
      <w:r w:rsidRPr="00D04139">
        <w:rPr>
          <w:rFonts w:ascii="Palatino Linotype" w:eastAsia="MS Mincho" w:hAnsi="Palatino Linotype"/>
          <w:b/>
          <w:lang w:val="es-ES_tradnl"/>
        </w:rPr>
        <w:t>RECURRENTE</w:t>
      </w:r>
      <w:r w:rsidR="00B4299A" w:rsidRPr="00D04139">
        <w:rPr>
          <w:rFonts w:ascii="Palatino Linotype" w:eastAsia="MS Mincho" w:hAnsi="Palatino Linotype"/>
          <w:lang w:val="es-ES_tradnl"/>
        </w:rPr>
        <w:t xml:space="preserve">, </w:t>
      </w:r>
      <w:r w:rsidR="0072522F" w:rsidRPr="00D04139">
        <w:rPr>
          <w:rFonts w:ascii="Palatino Linotype" w:eastAsia="MS Mincho" w:hAnsi="Palatino Linotype"/>
          <w:lang w:val="es-ES_tradnl"/>
        </w:rPr>
        <w:t xml:space="preserve">en contra de la respuesta del </w:t>
      </w:r>
      <w:r w:rsidR="00C7224E" w:rsidRPr="00D04139">
        <w:rPr>
          <w:rFonts w:ascii="Palatino Linotype" w:eastAsia="MS Mincho" w:hAnsi="Palatino Linotype"/>
          <w:b/>
          <w:lang w:val="es-ES_tradnl"/>
        </w:rPr>
        <w:t>Ayuntamiento de Temascalcingo</w:t>
      </w:r>
      <w:r w:rsidR="00C7224E" w:rsidRPr="00D04139">
        <w:rPr>
          <w:rFonts w:ascii="Palatino Linotype" w:eastAsia="MS Mincho" w:hAnsi="Palatino Linotype"/>
          <w:lang w:val="es-ES_tradnl"/>
        </w:rPr>
        <w:t xml:space="preserve"> </w:t>
      </w:r>
      <w:r w:rsidRPr="00D04139">
        <w:rPr>
          <w:rFonts w:ascii="Palatino Linotype" w:eastAsia="MS Mincho" w:hAnsi="Palatino Linotype"/>
          <w:lang w:val="es-ES_tradnl"/>
        </w:rPr>
        <w:t>en lo sucesivo el</w:t>
      </w:r>
      <w:r w:rsidRPr="00D04139">
        <w:rPr>
          <w:rFonts w:ascii="Palatino Linotype" w:eastAsia="MS Mincho" w:hAnsi="Palatino Linotype"/>
          <w:b/>
          <w:lang w:val="es-ES_tradnl"/>
        </w:rPr>
        <w:t xml:space="preserve"> SUJETO OBLIGADO, </w:t>
      </w:r>
      <w:r w:rsidRPr="00D04139">
        <w:rPr>
          <w:rFonts w:ascii="Palatino Linotype" w:eastAsia="MS Mincho" w:hAnsi="Palatino Linotype"/>
          <w:lang w:val="es-ES_tradnl"/>
        </w:rPr>
        <w:t xml:space="preserve">se procede a dictar la presente resolución, con base en los siguientes: </w:t>
      </w:r>
    </w:p>
    <w:p w14:paraId="64D30E95" w14:textId="2F57A823" w:rsidR="00F216D7" w:rsidRPr="00D04139" w:rsidRDefault="00EA0165" w:rsidP="00F86921">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89350000"/>
      <w:r w:rsidRPr="00D04139">
        <w:rPr>
          <w:rFonts w:ascii="Palatino Linotype" w:hAnsi="Palatino Linotype"/>
          <w:b/>
          <w:color w:val="000000" w:themeColor="text1"/>
          <w:sz w:val="24"/>
          <w:szCs w:val="24"/>
          <w:lang w:val="es-MX" w:eastAsia="en-US"/>
        </w:rPr>
        <w:t>ANTECEDENTES</w:t>
      </w:r>
      <w:bookmarkEnd w:id="1"/>
      <w:bookmarkEnd w:id="2"/>
      <w:bookmarkEnd w:id="3"/>
      <w:bookmarkEnd w:id="4"/>
    </w:p>
    <w:p w14:paraId="218046B5" w14:textId="33E8BDB5" w:rsidR="00707416" w:rsidRPr="00D04139" w:rsidRDefault="00EA0165" w:rsidP="00C7224E">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D04139">
        <w:rPr>
          <w:rFonts w:ascii="Palatino Linotype" w:eastAsia="Calibri" w:hAnsi="Palatino Linotype" w:cs="Arial"/>
          <w:color w:val="000000" w:themeColor="text1"/>
        </w:rPr>
        <w:t>El</w:t>
      </w:r>
      <w:r w:rsidR="00C7224E" w:rsidRPr="00D04139">
        <w:rPr>
          <w:rFonts w:ascii="Palatino Linotype" w:eastAsia="Calibri" w:hAnsi="Palatino Linotype" w:cs="Arial"/>
          <w:color w:val="000000" w:themeColor="text1"/>
        </w:rPr>
        <w:t xml:space="preserve"> seis</w:t>
      </w:r>
      <w:r w:rsidR="00416E00" w:rsidRPr="00D04139">
        <w:rPr>
          <w:rFonts w:ascii="Palatino Linotype" w:eastAsia="Calibri" w:hAnsi="Palatino Linotype" w:cs="Arial"/>
          <w:color w:val="000000" w:themeColor="text1"/>
        </w:rPr>
        <w:t xml:space="preserve"> </w:t>
      </w:r>
      <w:r w:rsidRPr="00D04139">
        <w:rPr>
          <w:rFonts w:ascii="Palatino Linotype" w:eastAsia="Calibri" w:hAnsi="Palatino Linotype" w:cs="Arial"/>
          <w:color w:val="000000" w:themeColor="text1"/>
        </w:rPr>
        <w:t>(</w:t>
      </w:r>
      <w:r w:rsidR="00C7224E" w:rsidRPr="00D04139">
        <w:rPr>
          <w:rFonts w:ascii="Palatino Linotype" w:eastAsia="Calibri" w:hAnsi="Palatino Linotype" w:cs="Arial"/>
          <w:color w:val="000000" w:themeColor="text1"/>
        </w:rPr>
        <w:t>06</w:t>
      </w:r>
      <w:r w:rsidRPr="00D04139">
        <w:rPr>
          <w:rFonts w:ascii="Palatino Linotype" w:eastAsia="Calibri" w:hAnsi="Palatino Linotype" w:cs="Arial"/>
          <w:color w:val="000000" w:themeColor="text1"/>
        </w:rPr>
        <w:t>) de</w:t>
      </w:r>
      <w:r w:rsidR="00C7224E" w:rsidRPr="00D04139">
        <w:rPr>
          <w:rFonts w:ascii="Palatino Linotype" w:eastAsia="Calibri" w:hAnsi="Palatino Linotype" w:cs="Arial"/>
          <w:color w:val="000000" w:themeColor="text1"/>
        </w:rPr>
        <w:t xml:space="preserve"> abril</w:t>
      </w:r>
      <w:r w:rsidR="00707416" w:rsidRPr="00D04139">
        <w:rPr>
          <w:rFonts w:ascii="Palatino Linotype" w:eastAsia="Calibri" w:hAnsi="Palatino Linotype" w:cs="Arial"/>
          <w:color w:val="000000" w:themeColor="text1"/>
        </w:rPr>
        <w:t xml:space="preserve"> </w:t>
      </w:r>
      <w:r w:rsidRPr="00D04139">
        <w:rPr>
          <w:rFonts w:ascii="Palatino Linotype" w:eastAsia="Calibri" w:hAnsi="Palatino Linotype" w:cs="Arial"/>
          <w:color w:val="000000" w:themeColor="text1"/>
        </w:rPr>
        <w:t xml:space="preserve">de dos mil </w:t>
      </w:r>
      <w:r w:rsidR="00C7224E" w:rsidRPr="00D04139">
        <w:rPr>
          <w:rFonts w:ascii="Palatino Linotype" w:eastAsia="Calibri" w:hAnsi="Palatino Linotype" w:cs="Arial"/>
          <w:color w:val="000000" w:themeColor="text1"/>
        </w:rPr>
        <w:t>veintidós</w:t>
      </w:r>
      <w:r w:rsidRPr="00D04139">
        <w:rPr>
          <w:rFonts w:ascii="Palatino Linotype" w:eastAsia="Calibri" w:hAnsi="Palatino Linotype" w:cs="Arial"/>
          <w:color w:val="000000" w:themeColor="text1"/>
        </w:rPr>
        <w:t xml:space="preserve">, </w:t>
      </w:r>
      <w:r w:rsidRPr="00D04139">
        <w:rPr>
          <w:rFonts w:ascii="Palatino Linotype" w:eastAsiaTheme="minorEastAsia" w:hAnsi="Palatino Linotype" w:cstheme="minorBidi"/>
          <w:color w:val="000000" w:themeColor="text1"/>
          <w:lang w:val="es-ES_tradnl"/>
        </w:rPr>
        <w:t>el particular presentó</w:t>
      </w:r>
      <w:r w:rsidRPr="00D04139">
        <w:rPr>
          <w:rFonts w:ascii="Palatino Linotype" w:eastAsiaTheme="minorEastAsia" w:hAnsi="Palatino Linotype" w:cstheme="minorBidi"/>
          <w:b/>
          <w:color w:val="000000" w:themeColor="text1"/>
          <w:lang w:val="es-ES_tradnl"/>
        </w:rPr>
        <w:t xml:space="preserve"> </w:t>
      </w:r>
      <w:r w:rsidR="00936BED" w:rsidRPr="00D04139">
        <w:rPr>
          <w:rFonts w:ascii="Palatino Linotype" w:eastAsiaTheme="minorEastAsia" w:hAnsi="Palatino Linotype" w:cstheme="minorBidi"/>
          <w:bCs/>
          <w:color w:val="000000" w:themeColor="text1"/>
          <w:lang w:val="es-ES_tradnl"/>
        </w:rPr>
        <w:t>a través de</w:t>
      </w:r>
      <w:r w:rsidR="00923BD9" w:rsidRPr="00D04139">
        <w:rPr>
          <w:rFonts w:ascii="Palatino Linotype" w:eastAsiaTheme="minorEastAsia" w:hAnsi="Palatino Linotype" w:cstheme="minorBidi"/>
          <w:bCs/>
          <w:color w:val="000000" w:themeColor="text1"/>
          <w:lang w:val="es-ES_tradnl"/>
        </w:rPr>
        <w:t>l</w:t>
      </w:r>
      <w:r w:rsidR="00923BD9" w:rsidRPr="00D04139">
        <w:rPr>
          <w:rFonts w:ascii="Palatino Linotype" w:eastAsia="Calibri" w:hAnsi="Palatino Linotype" w:cs="Arial"/>
          <w:color w:val="000000" w:themeColor="text1"/>
        </w:rPr>
        <w:t xml:space="preserve"> </w:t>
      </w:r>
      <w:r w:rsidR="00923BD9" w:rsidRPr="00D04139">
        <w:rPr>
          <w:rFonts w:ascii="Palatino Linotype" w:eastAsiaTheme="minorEastAsia" w:hAnsi="Palatino Linotype" w:cstheme="minorBidi"/>
          <w:bCs/>
          <w:color w:val="000000" w:themeColor="text1"/>
        </w:rPr>
        <w:t xml:space="preserve">Sistema de Acceso a la Información Mexiquense </w:t>
      </w:r>
      <w:r w:rsidR="00923BD9" w:rsidRPr="00D04139">
        <w:rPr>
          <w:rFonts w:ascii="Palatino Linotype" w:eastAsiaTheme="minorEastAsia" w:hAnsi="Palatino Linotype" w:cstheme="minorBidi"/>
          <w:b/>
          <w:bCs/>
          <w:color w:val="000000" w:themeColor="text1"/>
        </w:rPr>
        <w:t>(SAIMEX)</w:t>
      </w:r>
      <w:r w:rsidRPr="00D04139">
        <w:rPr>
          <w:rFonts w:ascii="Palatino Linotype" w:eastAsia="Calibri" w:hAnsi="Palatino Linotype" w:cs="Arial"/>
          <w:b/>
          <w:color w:val="000000" w:themeColor="text1"/>
        </w:rPr>
        <w:t xml:space="preserve">, </w:t>
      </w:r>
      <w:r w:rsidRPr="00D04139">
        <w:rPr>
          <w:rFonts w:ascii="Palatino Linotype" w:eastAsia="Calibri" w:hAnsi="Palatino Linotype" w:cs="Arial"/>
          <w:color w:val="000000" w:themeColor="text1"/>
        </w:rPr>
        <w:t>la solicitud de información pública registrada con el número</w:t>
      </w:r>
      <w:r w:rsidR="00F82FD4" w:rsidRPr="00D04139">
        <w:rPr>
          <w:rFonts w:ascii="Palatino Linotype" w:eastAsia="Calibri" w:hAnsi="Palatino Linotype" w:cs="Arial"/>
          <w:b/>
          <w:bCs/>
          <w:color w:val="000000" w:themeColor="text1"/>
        </w:rPr>
        <w:t xml:space="preserve"> </w:t>
      </w:r>
      <w:r w:rsidR="00C7224E" w:rsidRPr="00D04139">
        <w:rPr>
          <w:rFonts w:ascii="Palatino Linotype" w:eastAsia="Calibri" w:hAnsi="Palatino Linotype" w:cs="Arial"/>
          <w:b/>
          <w:color w:val="000000" w:themeColor="text1"/>
        </w:rPr>
        <w:t>00083/TMASCALC/IP/2022</w:t>
      </w:r>
      <w:r w:rsidRPr="00D04139">
        <w:rPr>
          <w:rFonts w:ascii="Palatino Linotype" w:eastAsiaTheme="minorEastAsia" w:hAnsi="Palatino Linotype" w:cstheme="minorBidi"/>
          <w:b/>
          <w:bCs/>
          <w:color w:val="000000" w:themeColor="text1"/>
          <w:lang w:val="es-ES_tradnl"/>
        </w:rPr>
        <w:t>,</w:t>
      </w:r>
      <w:r w:rsidRPr="00D04139">
        <w:rPr>
          <w:rFonts w:ascii="Palatino Linotype" w:eastAsia="Calibri" w:hAnsi="Palatino Linotype" w:cs="Arial"/>
          <w:color w:val="000000" w:themeColor="text1"/>
        </w:rPr>
        <w:t xml:space="preserve"> mediante la cual requirió:</w:t>
      </w:r>
    </w:p>
    <w:p w14:paraId="119BF7E0" w14:textId="517F28B5" w:rsidR="00EA0165" w:rsidRPr="00D04139" w:rsidRDefault="00EA0165" w:rsidP="00F86921">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D04139">
        <w:rPr>
          <w:rFonts w:ascii="Palatino Linotype" w:eastAsiaTheme="minorEastAsia" w:hAnsi="Palatino Linotype" w:cstheme="minorBidi"/>
          <w:i/>
          <w:color w:val="000000" w:themeColor="text1"/>
          <w:lang w:val="es-ES_tradnl"/>
        </w:rPr>
        <w:t>“</w:t>
      </w:r>
      <w:r w:rsidR="00C7224E" w:rsidRPr="00D04139">
        <w:rPr>
          <w:rFonts w:ascii="Palatino Linotype" w:eastAsiaTheme="minorEastAsia" w:hAnsi="Palatino Linotype" w:cstheme="minorBidi"/>
          <w:i/>
          <w:color w:val="000000" w:themeColor="text1"/>
          <w:lang w:val="es-ES_tradnl"/>
        </w:rPr>
        <w:t>Nombre del director o jefe de la Unidad de Transparencia, personas a su cargo que trabajan en su oficina, si tiene carrera profesional, asi como su personal, copia de sus titulos o certificados de estudios, si cumple con los requisitos para estar en ese cargo, y que explique por que es incapaz de dar informacion que se solicita, si recibe pago por el trabajo que no hace .</w:t>
      </w:r>
      <w:r w:rsidR="00F82FD4" w:rsidRPr="00D04139">
        <w:rPr>
          <w:rFonts w:ascii="Palatino Linotype" w:eastAsiaTheme="minorEastAsia" w:hAnsi="Palatino Linotype" w:cstheme="minorBidi"/>
          <w:i/>
          <w:color w:val="000000" w:themeColor="text1"/>
          <w:lang w:val="es-ES_tradnl"/>
        </w:rPr>
        <w:t>.</w:t>
      </w:r>
      <w:r w:rsidRPr="00D04139">
        <w:rPr>
          <w:rFonts w:ascii="Palatino Linotype" w:eastAsiaTheme="minorEastAsia" w:hAnsi="Palatino Linotype" w:cstheme="minorBidi"/>
          <w:i/>
          <w:color w:val="000000" w:themeColor="text1"/>
          <w:lang w:val="es-ES_tradnl"/>
        </w:rPr>
        <w:t xml:space="preserve">.” </w:t>
      </w:r>
      <w:r w:rsidRPr="00D04139">
        <w:rPr>
          <w:rFonts w:ascii="Palatino Linotype" w:eastAsiaTheme="minorEastAsia" w:hAnsi="Palatino Linotype" w:cstheme="minorBidi"/>
          <w:color w:val="000000" w:themeColor="text1"/>
          <w:lang w:val="es-ES_tradnl"/>
        </w:rPr>
        <w:t>(Sic).</w:t>
      </w:r>
    </w:p>
    <w:p w14:paraId="1046CCE1" w14:textId="304A6F03" w:rsidR="00A415DB" w:rsidRPr="00D04139" w:rsidRDefault="00A415DB" w:rsidP="00F86921">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301543D6" w14:textId="444C4E91" w:rsidR="00923BD9" w:rsidRPr="00D04139" w:rsidRDefault="00923BD9" w:rsidP="00923BD9">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D04139">
        <w:rPr>
          <w:rFonts w:ascii="Palatino Linotype" w:hAnsi="Palatino Linotype" w:cs="Arial"/>
        </w:rPr>
        <w:t>Se hace constar que se señaló como modalidad de entrega de la información</w:t>
      </w:r>
      <w:r w:rsidRPr="00D04139">
        <w:rPr>
          <w:rFonts w:ascii="Palatino Linotype" w:hAnsi="Palatino Linotype" w:cs="Arial"/>
          <w:b/>
        </w:rPr>
        <w:t>:</w:t>
      </w:r>
      <w:r w:rsidRPr="00D04139">
        <w:rPr>
          <w:rFonts w:ascii="Palatino Linotype" w:hAnsi="Palatino Linotype" w:cs="Arial"/>
        </w:rPr>
        <w:t xml:space="preserve"> </w:t>
      </w:r>
      <w:r w:rsidRPr="00D04139">
        <w:rPr>
          <w:rFonts w:ascii="Palatino Linotype" w:hAnsi="Palatino Linotype" w:cs="Arial"/>
          <w:b/>
        </w:rPr>
        <w:t>A través del SAIMEX.</w:t>
      </w:r>
    </w:p>
    <w:p w14:paraId="42B48BB8" w14:textId="77777777" w:rsidR="004C338B" w:rsidRPr="00D04139" w:rsidRDefault="001A0598" w:rsidP="004C338B">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D04139">
        <w:rPr>
          <w:rFonts w:ascii="Palatino Linotype" w:eastAsiaTheme="minorEastAsia" w:hAnsi="Palatino Linotype" w:cstheme="minorBidi"/>
          <w:color w:val="000000" w:themeColor="text1"/>
          <w:lang w:val="es-ES_tradnl"/>
        </w:rPr>
        <w:lastRenderedPageBreak/>
        <w:t xml:space="preserve">El </w:t>
      </w:r>
      <w:r w:rsidR="00C7224E" w:rsidRPr="00D04139">
        <w:rPr>
          <w:rFonts w:ascii="Palatino Linotype" w:eastAsiaTheme="minorEastAsia" w:hAnsi="Palatino Linotype" w:cstheme="minorBidi"/>
          <w:color w:val="000000" w:themeColor="text1"/>
          <w:lang w:val="es-ES_tradnl"/>
        </w:rPr>
        <w:t>cuatro (04</w:t>
      </w:r>
      <w:r w:rsidR="00BA3CDE" w:rsidRPr="00D04139">
        <w:rPr>
          <w:rFonts w:ascii="Palatino Linotype" w:eastAsiaTheme="minorEastAsia" w:hAnsi="Palatino Linotype" w:cstheme="minorBidi"/>
          <w:color w:val="000000" w:themeColor="text1"/>
          <w:lang w:val="es-ES_tradnl"/>
        </w:rPr>
        <w:t>) de</w:t>
      </w:r>
      <w:r w:rsidR="00C7224E" w:rsidRPr="00D04139">
        <w:rPr>
          <w:rFonts w:ascii="Palatino Linotype" w:eastAsiaTheme="minorEastAsia" w:hAnsi="Palatino Linotype" w:cstheme="minorBidi"/>
          <w:color w:val="000000" w:themeColor="text1"/>
          <w:lang w:val="es-ES_tradnl"/>
        </w:rPr>
        <w:t xml:space="preserve"> mayo </w:t>
      </w:r>
      <w:r w:rsidR="00EA0165" w:rsidRPr="00D04139">
        <w:rPr>
          <w:rFonts w:ascii="Palatino Linotype" w:eastAsiaTheme="minorEastAsia" w:hAnsi="Palatino Linotype" w:cstheme="minorBidi"/>
          <w:color w:val="000000" w:themeColor="text1"/>
          <w:lang w:val="es-ES_tradnl"/>
        </w:rPr>
        <w:t xml:space="preserve">de dos mil veintiuno, el </w:t>
      </w:r>
      <w:r w:rsidR="00EA0165" w:rsidRPr="00D04139">
        <w:rPr>
          <w:rFonts w:ascii="Palatino Linotype" w:eastAsiaTheme="minorEastAsia" w:hAnsi="Palatino Linotype" w:cstheme="minorBidi"/>
          <w:b/>
          <w:color w:val="000000" w:themeColor="text1"/>
          <w:lang w:val="es-ES_tradnl"/>
        </w:rPr>
        <w:t>SUJETO OBLIGADO</w:t>
      </w:r>
      <w:r w:rsidR="00EA0165" w:rsidRPr="00D04139">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4543875" w14:textId="77777777" w:rsidR="004C338B" w:rsidRPr="00D04139" w:rsidRDefault="00EA0165" w:rsidP="004C338B">
      <w:pPr>
        <w:pStyle w:val="Prrafodelista"/>
        <w:tabs>
          <w:tab w:val="left" w:pos="426"/>
        </w:tabs>
        <w:spacing w:before="240" w:after="240" w:line="360" w:lineRule="auto"/>
        <w:ind w:left="0" w:right="474"/>
        <w:contextualSpacing/>
        <w:jc w:val="right"/>
        <w:rPr>
          <w:rFonts w:ascii="Palatino Linotype" w:eastAsiaTheme="minorEastAsia" w:hAnsi="Palatino Linotype" w:cstheme="minorBidi"/>
          <w:i/>
          <w:noProof/>
          <w:color w:val="000000" w:themeColor="text1"/>
          <w:lang w:val="es-MX" w:eastAsia="es-MX"/>
        </w:rPr>
      </w:pPr>
      <w:r w:rsidRPr="00D04139">
        <w:rPr>
          <w:rFonts w:ascii="Palatino Linotype" w:eastAsiaTheme="minorEastAsia" w:hAnsi="Palatino Linotype" w:cstheme="minorBidi"/>
          <w:i/>
          <w:noProof/>
          <w:color w:val="000000" w:themeColor="text1"/>
          <w:lang w:val="es-MX" w:eastAsia="es-MX"/>
        </w:rPr>
        <w:t>“</w:t>
      </w:r>
      <w:r w:rsidR="00C7224E" w:rsidRPr="00D04139">
        <w:rPr>
          <w:rFonts w:ascii="Palatino Linotype" w:eastAsiaTheme="minorEastAsia" w:hAnsi="Palatino Linotype" w:cstheme="minorBidi"/>
          <w:i/>
          <w:noProof/>
          <w:color w:val="000000" w:themeColor="text1"/>
          <w:lang w:val="es-MX" w:eastAsia="es-MX"/>
        </w:rPr>
        <w:t>Temascalcingo, México a 04 de Mayo de 2022</w:t>
      </w:r>
    </w:p>
    <w:p w14:paraId="043943C5" w14:textId="77777777" w:rsidR="004C338B" w:rsidRPr="00D04139" w:rsidRDefault="00C7224E" w:rsidP="004C338B">
      <w:pPr>
        <w:pStyle w:val="Prrafodelista"/>
        <w:tabs>
          <w:tab w:val="left" w:pos="426"/>
        </w:tabs>
        <w:spacing w:before="240" w:after="240" w:line="360" w:lineRule="auto"/>
        <w:ind w:left="0" w:right="474"/>
        <w:contextualSpacing/>
        <w:jc w:val="right"/>
        <w:rPr>
          <w:rFonts w:ascii="Palatino Linotype" w:eastAsiaTheme="minorEastAsia" w:hAnsi="Palatino Linotype" w:cstheme="minorBidi"/>
          <w:i/>
          <w:noProof/>
          <w:color w:val="000000" w:themeColor="text1"/>
          <w:lang w:val="es-MX" w:eastAsia="es-MX"/>
        </w:rPr>
      </w:pPr>
      <w:r w:rsidRPr="00D04139">
        <w:rPr>
          <w:rFonts w:ascii="Palatino Linotype" w:eastAsiaTheme="minorEastAsia" w:hAnsi="Palatino Linotype" w:cstheme="minorBidi"/>
          <w:i/>
          <w:noProof/>
          <w:color w:val="000000" w:themeColor="text1"/>
          <w:lang w:val="es-MX" w:eastAsia="es-MX"/>
        </w:rPr>
        <w:t>Nombre del solicitante: C. Solicitante</w:t>
      </w:r>
    </w:p>
    <w:p w14:paraId="35FB79DC" w14:textId="4E4C5419" w:rsidR="00C7224E" w:rsidRPr="00D04139" w:rsidRDefault="00C7224E" w:rsidP="004C338B">
      <w:pPr>
        <w:pStyle w:val="Prrafodelista"/>
        <w:tabs>
          <w:tab w:val="left" w:pos="426"/>
        </w:tabs>
        <w:spacing w:before="240" w:after="240" w:line="360" w:lineRule="auto"/>
        <w:ind w:left="0" w:right="474"/>
        <w:contextualSpacing/>
        <w:jc w:val="right"/>
        <w:rPr>
          <w:rFonts w:ascii="Palatino Linotype" w:eastAsia="MS Mincho" w:hAnsi="Palatino Linotype"/>
          <w:color w:val="000000" w:themeColor="text1"/>
          <w:lang w:val="es-ES_tradnl"/>
        </w:rPr>
      </w:pPr>
      <w:r w:rsidRPr="00D04139">
        <w:rPr>
          <w:rFonts w:ascii="Palatino Linotype" w:eastAsiaTheme="minorEastAsia" w:hAnsi="Palatino Linotype" w:cstheme="minorBidi"/>
          <w:i/>
          <w:noProof/>
          <w:color w:val="000000" w:themeColor="text1"/>
          <w:lang w:val="es-MX" w:eastAsia="es-MX"/>
        </w:rPr>
        <w:t>Folio de la solicitud: 00083/TMASCALC/IP/2022</w:t>
      </w:r>
    </w:p>
    <w:p w14:paraId="25B29214" w14:textId="77777777" w:rsidR="004C338B" w:rsidRPr="00D04139" w:rsidRDefault="00C7224E" w:rsidP="00C7224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D04139">
        <w:rPr>
          <w:rFonts w:ascii="Palatino Linotype" w:eastAsiaTheme="minorEastAsia" w:hAnsi="Palatino Linotype" w:cstheme="minorBidi"/>
          <w:i/>
          <w:noProof/>
          <w:color w:val="000000" w:themeColor="text1"/>
          <w:lang w:val="es-MX" w:eastAsia="es-MX"/>
        </w:rPr>
        <w:t>“2022, Año del Quincentenario de Toluca, Capital del Estado de México” Temascalcingo, Estado de México a 04 de mayo de 2022. Asunto: Contestación a Solicitud de Información Estimado Ciudadano Por medio del presente reciba un cordial saludo, al mismo tiempo sirva este para hacerle llegar su requerimiento de información en tiempo y forma. PRIMERO: Licenciado en Derecho Armando García Sánchez, Encargado del Despacho de la Unidad de Transparencia SEGUNDO: La Unidad de Transparencia está integrada por el encargado del despacho y un auxiliar, Licenciado en Derecho Alejandro López Flores. TERCERO: El encargado del Despacho de la Unidad de Transparencia cuenta con los requisitos establecidos en el artículo 57 de la Ley de Transparencia y Acceso a la Información del Estado de México y Municipios. CUARTO: En los siguientes documentos se adjunta el título profesional de ambos servidores públicos. Sin otro particular me reitero a sus órdenes.</w:t>
      </w:r>
    </w:p>
    <w:p w14:paraId="215E95AA" w14:textId="77777777" w:rsidR="004C338B" w:rsidRPr="00D04139" w:rsidRDefault="004C338B" w:rsidP="00C7224E">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51721109" w14:textId="4E9ABD57" w:rsidR="00C7224E" w:rsidRPr="00D04139" w:rsidRDefault="00C7224E" w:rsidP="00C7224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D04139">
        <w:rPr>
          <w:rFonts w:ascii="Palatino Linotype" w:eastAsiaTheme="minorEastAsia" w:hAnsi="Palatino Linotype" w:cstheme="minorBidi"/>
          <w:i/>
          <w:noProof/>
          <w:color w:val="000000" w:themeColor="text1"/>
          <w:lang w:val="es-MX" w:eastAsia="es-MX"/>
        </w:rPr>
        <w:t xml:space="preserve"> ATENTAMENTE LIC. ARMANDO GARCÍA SÁNCHEZ ENCARGADO DEL DESPACHO DE LA UNIDAD DE TRANSPARENCIA</w:t>
      </w:r>
    </w:p>
    <w:p w14:paraId="200457DE" w14:textId="77777777" w:rsidR="00C7224E" w:rsidRPr="00D04139" w:rsidRDefault="00C7224E" w:rsidP="00C7224E">
      <w:pPr>
        <w:spacing w:line="360" w:lineRule="auto"/>
        <w:ind w:left="567" w:right="567"/>
        <w:rPr>
          <w:rFonts w:ascii="Palatino Linotype" w:eastAsiaTheme="minorEastAsia" w:hAnsi="Palatino Linotype" w:cstheme="minorBidi"/>
          <w:i/>
          <w:noProof/>
          <w:color w:val="000000" w:themeColor="text1"/>
          <w:lang w:val="es-MX" w:eastAsia="es-MX"/>
        </w:rPr>
      </w:pPr>
      <w:r w:rsidRPr="00D04139">
        <w:rPr>
          <w:rFonts w:ascii="Palatino Linotype" w:eastAsiaTheme="minorEastAsia" w:hAnsi="Palatino Linotype" w:cstheme="minorBidi"/>
          <w:i/>
          <w:noProof/>
          <w:color w:val="000000" w:themeColor="text1"/>
          <w:lang w:val="es-MX" w:eastAsia="es-MX"/>
        </w:rPr>
        <w:t>ATENTAMENTE</w:t>
      </w:r>
    </w:p>
    <w:p w14:paraId="3FD7499C" w14:textId="61432AA2" w:rsidR="00D01CEF" w:rsidRPr="00D04139" w:rsidRDefault="00C7224E" w:rsidP="004C338B">
      <w:pPr>
        <w:spacing w:line="360" w:lineRule="auto"/>
        <w:ind w:left="567" w:right="567"/>
        <w:rPr>
          <w:rFonts w:ascii="Palatino Linotype" w:eastAsiaTheme="minorEastAsia" w:hAnsi="Palatino Linotype" w:cstheme="minorBidi"/>
          <w:i/>
          <w:noProof/>
          <w:color w:val="000000" w:themeColor="text1"/>
          <w:lang w:val="es-MX" w:eastAsia="es-MX"/>
        </w:rPr>
      </w:pPr>
      <w:r w:rsidRPr="00D04139">
        <w:rPr>
          <w:rFonts w:ascii="Palatino Linotype" w:eastAsiaTheme="minorEastAsia" w:hAnsi="Palatino Linotype" w:cstheme="minorBidi"/>
          <w:i/>
          <w:noProof/>
          <w:color w:val="000000" w:themeColor="text1"/>
          <w:lang w:val="es-MX" w:eastAsia="es-MX"/>
        </w:rPr>
        <w:t>Lic. Armando Garcia Sanchez</w:t>
      </w:r>
      <w:r w:rsidR="001A0598" w:rsidRPr="00D04139">
        <w:rPr>
          <w:rFonts w:ascii="Palatino Linotype" w:eastAsiaTheme="minorEastAsia" w:hAnsi="Palatino Linotype" w:cstheme="minorBidi"/>
          <w:i/>
          <w:noProof/>
          <w:color w:val="000000" w:themeColor="text1"/>
          <w:lang w:val="es-MX" w:eastAsia="es-MX"/>
        </w:rPr>
        <w:t>.” (Sic)</w:t>
      </w:r>
    </w:p>
    <w:p w14:paraId="1AA97197" w14:textId="6CD40683" w:rsidR="00EA0165" w:rsidRPr="00D04139" w:rsidRDefault="00EA0165" w:rsidP="00F86921">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04139">
        <w:rPr>
          <w:rFonts w:ascii="Palatino Linotype" w:eastAsiaTheme="minorEastAsia" w:hAnsi="Palatino Linotype" w:cstheme="minorBidi"/>
          <w:color w:val="000000" w:themeColor="text1"/>
          <w:lang w:val="es-ES_tradnl"/>
        </w:rPr>
        <w:lastRenderedPageBreak/>
        <w:t xml:space="preserve">Asimismo, el </w:t>
      </w:r>
      <w:r w:rsidRPr="00D04139">
        <w:rPr>
          <w:rFonts w:ascii="Palatino Linotype" w:eastAsiaTheme="minorEastAsia" w:hAnsi="Palatino Linotype" w:cstheme="minorBidi"/>
          <w:b/>
          <w:bCs/>
          <w:color w:val="000000" w:themeColor="text1"/>
          <w:lang w:val="es-ES_tradnl"/>
        </w:rPr>
        <w:t>SUJETO OBLIGADO</w:t>
      </w:r>
      <w:r w:rsidRPr="00D04139">
        <w:rPr>
          <w:rFonts w:ascii="Palatino Linotype" w:eastAsiaTheme="minorEastAsia" w:hAnsi="Palatino Linotype" w:cstheme="minorBidi"/>
          <w:color w:val="000000" w:themeColor="text1"/>
          <w:lang w:val="es-ES_tradnl"/>
        </w:rPr>
        <w:t xml:space="preserve"> adjuntó a su respuesta </w:t>
      </w:r>
      <w:r w:rsidR="00876F23" w:rsidRPr="00D04139">
        <w:rPr>
          <w:rFonts w:ascii="Palatino Linotype" w:eastAsiaTheme="minorEastAsia" w:hAnsi="Palatino Linotype" w:cstheme="minorBidi"/>
          <w:color w:val="000000" w:themeColor="text1"/>
          <w:lang w:val="es-ES_tradnl"/>
        </w:rPr>
        <w:t>los</w:t>
      </w:r>
      <w:r w:rsidR="00F82FD4" w:rsidRPr="00D04139">
        <w:rPr>
          <w:rFonts w:ascii="Palatino Linotype" w:eastAsiaTheme="minorEastAsia" w:hAnsi="Palatino Linotype" w:cstheme="minorBidi"/>
          <w:color w:val="000000" w:themeColor="text1"/>
          <w:lang w:val="es-ES_tradnl"/>
        </w:rPr>
        <w:t xml:space="preserve"> archivo</w:t>
      </w:r>
      <w:r w:rsidR="00876F23" w:rsidRPr="00D04139">
        <w:rPr>
          <w:rFonts w:ascii="Palatino Linotype" w:eastAsiaTheme="minorEastAsia" w:hAnsi="Palatino Linotype" w:cstheme="minorBidi"/>
          <w:color w:val="000000" w:themeColor="text1"/>
          <w:lang w:val="es-ES_tradnl"/>
        </w:rPr>
        <w:t>s</w:t>
      </w:r>
      <w:r w:rsidR="00376142" w:rsidRPr="00D04139">
        <w:rPr>
          <w:rFonts w:ascii="Palatino Linotype" w:eastAsiaTheme="minorEastAsia" w:hAnsi="Palatino Linotype" w:cstheme="minorBidi"/>
          <w:color w:val="000000" w:themeColor="text1"/>
          <w:lang w:val="es-ES_tradnl"/>
        </w:rPr>
        <w:t xml:space="preserve"> </w:t>
      </w:r>
      <w:r w:rsidRPr="00D04139">
        <w:rPr>
          <w:rFonts w:ascii="Palatino Linotype" w:eastAsiaTheme="minorEastAsia" w:hAnsi="Palatino Linotype" w:cstheme="minorBidi"/>
          <w:color w:val="000000" w:themeColor="text1"/>
          <w:lang w:val="es-ES_tradnl"/>
        </w:rPr>
        <w:t>electrónico</w:t>
      </w:r>
      <w:r w:rsidR="00876F23" w:rsidRPr="00D04139">
        <w:rPr>
          <w:rFonts w:ascii="Palatino Linotype" w:eastAsiaTheme="minorEastAsia" w:hAnsi="Palatino Linotype" w:cstheme="minorBidi"/>
          <w:color w:val="000000" w:themeColor="text1"/>
          <w:lang w:val="es-ES_tradnl"/>
        </w:rPr>
        <w:t>s</w:t>
      </w:r>
      <w:r w:rsidR="00F82FD4" w:rsidRPr="00D04139">
        <w:rPr>
          <w:rFonts w:ascii="Palatino Linotype" w:eastAsiaTheme="minorEastAsia" w:hAnsi="Palatino Linotype" w:cstheme="minorBidi"/>
          <w:color w:val="000000" w:themeColor="text1"/>
          <w:lang w:val="es-ES_tradnl"/>
        </w:rPr>
        <w:t xml:space="preserve"> </w:t>
      </w:r>
      <w:r w:rsidRPr="00D04139">
        <w:rPr>
          <w:rFonts w:ascii="Palatino Linotype" w:eastAsiaTheme="minorEastAsia" w:hAnsi="Palatino Linotype" w:cstheme="minorBidi"/>
          <w:color w:val="000000" w:themeColor="text1"/>
          <w:lang w:val="es-ES_tradnl"/>
        </w:rPr>
        <w:t>que se describe</w:t>
      </w:r>
      <w:r w:rsidR="00876F23" w:rsidRPr="00D04139">
        <w:rPr>
          <w:rFonts w:ascii="Palatino Linotype" w:eastAsiaTheme="minorEastAsia" w:hAnsi="Palatino Linotype" w:cstheme="minorBidi"/>
          <w:color w:val="000000" w:themeColor="text1"/>
          <w:lang w:val="es-ES_tradnl"/>
        </w:rPr>
        <w:t>n</w:t>
      </w:r>
      <w:r w:rsidRPr="00D04139">
        <w:rPr>
          <w:rFonts w:ascii="Palatino Linotype" w:eastAsiaTheme="minorEastAsia" w:hAnsi="Palatino Linotype" w:cstheme="minorBidi"/>
          <w:color w:val="000000" w:themeColor="text1"/>
          <w:lang w:val="es-ES_tradnl"/>
        </w:rPr>
        <w:t xml:space="preserve"> a continuación:</w:t>
      </w:r>
    </w:p>
    <w:p w14:paraId="2C4ABD59" w14:textId="77777777" w:rsidR="00A3314E" w:rsidRPr="00D04139" w:rsidRDefault="00A3314E" w:rsidP="00F86921">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72E028F0" w14:textId="77777777" w:rsidR="004C338B" w:rsidRPr="00D04139" w:rsidRDefault="004C338B" w:rsidP="004C338B">
      <w:pPr>
        <w:pStyle w:val="Prrafodelista"/>
        <w:tabs>
          <w:tab w:val="left" w:pos="284"/>
          <w:tab w:val="left" w:pos="426"/>
        </w:tabs>
        <w:spacing w:line="360" w:lineRule="auto"/>
        <w:contextualSpacing/>
        <w:jc w:val="both"/>
      </w:pPr>
    </w:p>
    <w:p w14:paraId="394BE770" w14:textId="089DA02F" w:rsidR="00DC673C" w:rsidRPr="00D04139" w:rsidRDefault="004C338B" w:rsidP="00ED2605">
      <w:pPr>
        <w:pStyle w:val="Prrafodelista"/>
        <w:numPr>
          <w:ilvl w:val="0"/>
          <w:numId w:val="10"/>
        </w:numPr>
        <w:tabs>
          <w:tab w:val="left" w:pos="284"/>
          <w:tab w:val="left" w:pos="567"/>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r w:rsidRPr="00D04139">
        <w:rPr>
          <w:rFonts w:ascii="Palatino Linotype" w:hAnsi="Palatino Linotype"/>
          <w:b/>
        </w:rPr>
        <w:t>Titulo Profesional Encargado del Despacho de la Unidad de Tarnsparencia.pdf</w:t>
      </w:r>
      <w:hyperlink r:id="rId8" w:tgtFrame="_blank" w:history="1"/>
      <w:r w:rsidR="00556E99" w:rsidRPr="00D04139">
        <w:rPr>
          <w:rFonts w:ascii="Palatino Linotype" w:eastAsiaTheme="minorEastAsia" w:hAnsi="Palatino Linotype" w:cstheme="minorBidi"/>
          <w:color w:val="000000" w:themeColor="text1"/>
          <w:lang w:val="es-ES_tradnl"/>
        </w:rPr>
        <w:t>: D</w:t>
      </w:r>
      <w:r w:rsidR="00F82FD4" w:rsidRPr="00D04139">
        <w:rPr>
          <w:rFonts w:ascii="Palatino Linotype" w:eastAsiaTheme="minorEastAsia" w:hAnsi="Palatino Linotype" w:cstheme="minorBidi"/>
          <w:color w:val="000000" w:themeColor="text1"/>
          <w:lang w:val="es-ES_tradnl"/>
        </w:rPr>
        <w:t xml:space="preserve">ocumento electrónico que </w:t>
      </w:r>
      <w:r w:rsidRPr="00D04139">
        <w:rPr>
          <w:rFonts w:ascii="Palatino Linotype" w:eastAsiaTheme="minorEastAsia" w:hAnsi="Palatino Linotype" w:cstheme="minorBidi"/>
          <w:color w:val="000000" w:themeColor="text1"/>
          <w:lang w:val="es-ES_tradnl"/>
        </w:rPr>
        <w:t xml:space="preserve">en una (01) hoja contiene un Título Profesional de grado “Licenciado en Derecho” emitido por la Universidad Continental a favor de quien se ostenta como Encargado de Despacho de la Unidad de Transparencia. </w:t>
      </w:r>
    </w:p>
    <w:p w14:paraId="6317B38D" w14:textId="77777777" w:rsidR="004C338B" w:rsidRPr="00D04139" w:rsidRDefault="004C338B" w:rsidP="00ED2605">
      <w:pPr>
        <w:pStyle w:val="Prrafodelista"/>
        <w:tabs>
          <w:tab w:val="left" w:pos="284"/>
          <w:tab w:val="left" w:pos="567"/>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377683D9" w14:textId="18175D72" w:rsidR="00DC673C" w:rsidRPr="00D04139" w:rsidRDefault="004C338B" w:rsidP="00ED2605">
      <w:pPr>
        <w:pStyle w:val="Prrafodelista"/>
        <w:numPr>
          <w:ilvl w:val="0"/>
          <w:numId w:val="10"/>
        </w:numPr>
        <w:tabs>
          <w:tab w:val="left" w:pos="284"/>
          <w:tab w:val="left" w:pos="567"/>
          <w:tab w:val="left" w:pos="993"/>
          <w:tab w:val="left" w:pos="1134"/>
        </w:tabs>
        <w:spacing w:line="360" w:lineRule="auto"/>
        <w:ind w:left="567" w:right="616" w:firstLine="0"/>
        <w:contextualSpacing/>
        <w:jc w:val="both"/>
        <w:rPr>
          <w:rFonts w:ascii="Palatino Linotype" w:eastAsiaTheme="minorEastAsia" w:hAnsi="Palatino Linotype" w:cstheme="minorBidi"/>
          <w:i/>
          <w:color w:val="000000" w:themeColor="text1"/>
          <w:lang w:val="es-ES_tradnl"/>
        </w:rPr>
      </w:pPr>
      <w:r w:rsidRPr="00D04139">
        <w:rPr>
          <w:rFonts w:ascii="Palatino Linotype" w:eastAsiaTheme="minorEastAsia" w:hAnsi="Palatino Linotype" w:cstheme="minorBidi"/>
          <w:b/>
          <w:color w:val="000000" w:themeColor="text1"/>
          <w:lang w:val="es-ES_tradnl"/>
        </w:rPr>
        <w:t xml:space="preserve">Titulo Profesional Auxiliar .pdf: </w:t>
      </w:r>
      <w:r w:rsidRPr="00D04139">
        <w:rPr>
          <w:rFonts w:ascii="Palatino Linotype" w:eastAsiaTheme="minorEastAsia" w:hAnsi="Palatino Linotype" w:cstheme="minorBidi"/>
          <w:color w:val="000000" w:themeColor="text1"/>
          <w:lang w:val="es-ES_tradnl"/>
        </w:rPr>
        <w:t xml:space="preserve">Documento electrónico que en una (01) hoja contiene un Título Profesional de grado “Licenciado en Derecho” emitido por la Universidad </w:t>
      </w:r>
      <w:r w:rsidR="00ED2605" w:rsidRPr="00D04139">
        <w:rPr>
          <w:rFonts w:ascii="Palatino Linotype" w:eastAsiaTheme="minorEastAsia" w:hAnsi="Palatino Linotype" w:cstheme="minorBidi"/>
          <w:color w:val="000000" w:themeColor="text1"/>
          <w:lang w:val="es-ES_tradnl"/>
        </w:rPr>
        <w:t>de Ixtlahuaca</w:t>
      </w:r>
      <w:r w:rsidRPr="00D04139">
        <w:rPr>
          <w:rFonts w:ascii="Palatino Linotype" w:eastAsiaTheme="minorEastAsia" w:hAnsi="Palatino Linotype" w:cstheme="minorBidi"/>
          <w:color w:val="000000" w:themeColor="text1"/>
          <w:lang w:val="es-ES_tradnl"/>
        </w:rPr>
        <w:t xml:space="preserve"> a favor de quien se ostenta </w:t>
      </w:r>
      <w:r w:rsidR="00ED2605" w:rsidRPr="00D04139">
        <w:rPr>
          <w:rFonts w:ascii="Palatino Linotype" w:eastAsiaTheme="minorEastAsia" w:hAnsi="Palatino Linotype" w:cstheme="minorBidi"/>
          <w:color w:val="000000" w:themeColor="text1"/>
          <w:lang w:val="es-ES_tradnl"/>
        </w:rPr>
        <w:t>“Auxiliar de la Unidad de Transparencia”.</w:t>
      </w:r>
    </w:p>
    <w:p w14:paraId="30B63C9A" w14:textId="77777777" w:rsidR="00ED2605" w:rsidRPr="00D04139" w:rsidRDefault="00ED2605" w:rsidP="00ED2605">
      <w:pPr>
        <w:pStyle w:val="Prrafodelista"/>
        <w:rPr>
          <w:rFonts w:ascii="Palatino Linotype" w:eastAsiaTheme="minorEastAsia" w:hAnsi="Palatino Linotype" w:cstheme="minorBidi"/>
          <w:i/>
          <w:color w:val="000000" w:themeColor="text1"/>
          <w:lang w:val="es-ES_tradnl"/>
        </w:rPr>
      </w:pPr>
    </w:p>
    <w:p w14:paraId="56B43C7A" w14:textId="77777777" w:rsidR="00ED2605" w:rsidRPr="00D04139" w:rsidRDefault="00ED2605" w:rsidP="00ED2605">
      <w:pPr>
        <w:pStyle w:val="Prrafodelista"/>
        <w:numPr>
          <w:ilvl w:val="0"/>
          <w:numId w:val="10"/>
        </w:numPr>
        <w:tabs>
          <w:tab w:val="left" w:pos="284"/>
          <w:tab w:val="left" w:pos="567"/>
          <w:tab w:val="left" w:pos="993"/>
          <w:tab w:val="left" w:pos="1134"/>
        </w:tabs>
        <w:spacing w:line="360" w:lineRule="auto"/>
        <w:ind w:right="616"/>
        <w:contextualSpacing/>
        <w:jc w:val="both"/>
        <w:rPr>
          <w:rFonts w:ascii="Palatino Linotype" w:eastAsiaTheme="minorEastAsia" w:hAnsi="Palatino Linotype" w:cstheme="minorBidi"/>
          <w:b/>
          <w:color w:val="000000" w:themeColor="text1"/>
          <w:lang w:val="es-ES_tradnl"/>
        </w:rPr>
      </w:pPr>
      <w:r w:rsidRPr="00D04139">
        <w:rPr>
          <w:rFonts w:ascii="Palatino Linotype" w:eastAsiaTheme="minorEastAsia" w:hAnsi="Palatino Linotype" w:cstheme="minorBidi"/>
          <w:b/>
          <w:color w:val="000000" w:themeColor="text1"/>
          <w:lang w:val="es-ES_tradnl"/>
        </w:rPr>
        <w:t xml:space="preserve">00083TMASCALCIP.pdf: </w:t>
      </w:r>
      <w:r w:rsidRPr="00D04139">
        <w:rPr>
          <w:rFonts w:ascii="Palatino Linotype" w:eastAsiaTheme="minorEastAsia" w:hAnsi="Palatino Linotype" w:cstheme="minorBidi"/>
          <w:color w:val="000000" w:themeColor="text1"/>
          <w:lang w:val="es-ES_tradnl"/>
        </w:rPr>
        <w:t>Documento electrónico que en una hoja contienen el oficio de fecha cuatro (04) de mayo de dos mil veintidós mediante el cual se refiere que:</w:t>
      </w:r>
    </w:p>
    <w:p w14:paraId="7F25EB11" w14:textId="77777777" w:rsidR="00ED2605" w:rsidRPr="00D04139" w:rsidRDefault="00ED2605" w:rsidP="00ED2605">
      <w:pPr>
        <w:pStyle w:val="Prrafodelista"/>
        <w:rPr>
          <w:rFonts w:ascii="Palatino Linotype" w:eastAsiaTheme="minorEastAsia" w:hAnsi="Palatino Linotype" w:cstheme="minorBidi"/>
          <w:color w:val="000000" w:themeColor="text1"/>
          <w:lang w:val="es-ES_tradnl"/>
        </w:rPr>
      </w:pPr>
    </w:p>
    <w:p w14:paraId="5F9EF6C8" w14:textId="443D5DDC" w:rsidR="00ED2605" w:rsidRPr="00D04139" w:rsidRDefault="00ED2605" w:rsidP="00ED2605">
      <w:pPr>
        <w:pStyle w:val="Prrafodelista"/>
        <w:tabs>
          <w:tab w:val="left" w:pos="284"/>
          <w:tab w:val="left" w:pos="567"/>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r w:rsidRPr="00D04139">
        <w:rPr>
          <w:rFonts w:ascii="Palatino Linotype" w:eastAsiaTheme="minorEastAsia" w:hAnsi="Palatino Linotype" w:cstheme="minorBidi"/>
          <w:color w:val="000000" w:themeColor="text1"/>
          <w:lang w:val="es-ES_tradnl"/>
        </w:rPr>
        <w:t>“</w:t>
      </w:r>
      <w:r w:rsidRPr="00D04139">
        <w:rPr>
          <w:rFonts w:ascii="Palatino Linotype" w:eastAsiaTheme="minorEastAsia" w:hAnsi="Palatino Linotype" w:cstheme="minorBidi"/>
          <w:i/>
          <w:color w:val="000000" w:themeColor="text1"/>
          <w:lang w:val="es-ES_tradnl"/>
        </w:rPr>
        <w:t xml:space="preserve">Por medio del presente reciba un cordial saludo, al mismo tiempo que sirva este para hacerle llegar su requerimiento de información en tiempo y firma. </w:t>
      </w:r>
    </w:p>
    <w:p w14:paraId="533DD0A5" w14:textId="77777777" w:rsidR="00ED2605" w:rsidRPr="00D04139" w:rsidRDefault="00ED2605" w:rsidP="00ED2605">
      <w:pPr>
        <w:pStyle w:val="Prrafodelista"/>
        <w:tabs>
          <w:tab w:val="left" w:pos="284"/>
          <w:tab w:val="left" w:pos="567"/>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p>
    <w:p w14:paraId="36DF546A" w14:textId="3533DFB0" w:rsidR="00ED2605" w:rsidRPr="00D04139" w:rsidRDefault="00ED2605" w:rsidP="00ED2605">
      <w:pPr>
        <w:pStyle w:val="Prrafodelista"/>
        <w:tabs>
          <w:tab w:val="left" w:pos="284"/>
          <w:tab w:val="left" w:pos="567"/>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r w:rsidRPr="00D04139">
        <w:rPr>
          <w:rFonts w:ascii="Palatino Linotype" w:eastAsiaTheme="minorEastAsia" w:hAnsi="Palatino Linotype" w:cstheme="minorBidi"/>
          <w:b/>
          <w:i/>
          <w:color w:val="000000" w:themeColor="text1"/>
          <w:lang w:val="es-ES_tradnl"/>
        </w:rPr>
        <w:t>PRIMERO:</w:t>
      </w:r>
      <w:r w:rsidRPr="00D04139">
        <w:rPr>
          <w:rFonts w:ascii="Palatino Linotype" w:eastAsiaTheme="minorEastAsia" w:hAnsi="Palatino Linotype" w:cstheme="minorBidi"/>
          <w:i/>
          <w:color w:val="000000" w:themeColor="text1"/>
          <w:lang w:val="es-ES_tradnl"/>
        </w:rPr>
        <w:t xml:space="preserve"> Licenciado en Derecho Armando García Sánchez, encargado del Despacho de la Unidad de Transparencia. </w:t>
      </w:r>
    </w:p>
    <w:p w14:paraId="56D868CC" w14:textId="77777777" w:rsidR="00ED2605" w:rsidRPr="00D04139" w:rsidRDefault="00ED2605" w:rsidP="00ED2605">
      <w:pPr>
        <w:pStyle w:val="Prrafodelista"/>
        <w:tabs>
          <w:tab w:val="left" w:pos="284"/>
          <w:tab w:val="left" w:pos="567"/>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r w:rsidRPr="00D04139">
        <w:rPr>
          <w:rFonts w:ascii="Palatino Linotype" w:eastAsiaTheme="minorEastAsia" w:hAnsi="Palatino Linotype" w:cstheme="minorBidi"/>
          <w:b/>
          <w:i/>
          <w:color w:val="000000" w:themeColor="text1"/>
          <w:lang w:val="es-ES_tradnl"/>
        </w:rPr>
        <w:lastRenderedPageBreak/>
        <w:t xml:space="preserve">SEGUNDO: </w:t>
      </w:r>
      <w:r w:rsidRPr="00D04139">
        <w:rPr>
          <w:rFonts w:ascii="Palatino Linotype" w:eastAsiaTheme="minorEastAsia" w:hAnsi="Palatino Linotype" w:cstheme="minorBidi"/>
          <w:i/>
          <w:color w:val="000000" w:themeColor="text1"/>
          <w:lang w:val="es-ES_tradnl"/>
        </w:rPr>
        <w:t>La Unidad de Transparencia está integrada por el encargado del despacho y un auxiliar, Licenciado en Derecho Alejandro López Flores.</w:t>
      </w:r>
    </w:p>
    <w:p w14:paraId="762E9BE0" w14:textId="77777777" w:rsidR="00ED2605" w:rsidRPr="00D04139" w:rsidRDefault="00ED2605" w:rsidP="00ED2605">
      <w:pPr>
        <w:pStyle w:val="Prrafodelista"/>
        <w:tabs>
          <w:tab w:val="left" w:pos="284"/>
          <w:tab w:val="left" w:pos="567"/>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p>
    <w:p w14:paraId="009654E4" w14:textId="3888028B" w:rsidR="00ED2605" w:rsidRPr="00D04139" w:rsidRDefault="00ED2605" w:rsidP="00ED2605">
      <w:pPr>
        <w:pStyle w:val="Prrafodelista"/>
        <w:tabs>
          <w:tab w:val="left" w:pos="284"/>
          <w:tab w:val="left" w:pos="567"/>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r w:rsidRPr="00D04139">
        <w:rPr>
          <w:rFonts w:ascii="Palatino Linotype" w:eastAsiaTheme="minorEastAsia" w:hAnsi="Palatino Linotype" w:cstheme="minorBidi"/>
          <w:b/>
          <w:i/>
          <w:color w:val="000000" w:themeColor="text1"/>
          <w:lang w:val="es-ES_tradnl"/>
        </w:rPr>
        <w:t>TERCERO</w:t>
      </w:r>
      <w:r w:rsidRPr="00D04139">
        <w:rPr>
          <w:rFonts w:ascii="Palatino Linotype" w:eastAsiaTheme="minorEastAsia" w:hAnsi="Palatino Linotype" w:cstheme="minorBidi"/>
          <w:i/>
          <w:color w:val="000000" w:themeColor="text1"/>
          <w:lang w:val="es-ES_tradnl"/>
        </w:rPr>
        <w:t xml:space="preserve">: El encargado del Despacho de la Unidad de Transparencia cuenta con los requisitos establecidos en el artículo 57 de la Ley de Transparencia y Acceso a la Información del Estado de México y Municipios. </w:t>
      </w:r>
    </w:p>
    <w:p w14:paraId="54D65201" w14:textId="77777777" w:rsidR="00ED2605" w:rsidRPr="00D04139" w:rsidRDefault="00ED2605" w:rsidP="00ED2605">
      <w:pPr>
        <w:pStyle w:val="Prrafodelista"/>
        <w:tabs>
          <w:tab w:val="left" w:pos="284"/>
          <w:tab w:val="left" w:pos="567"/>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p>
    <w:p w14:paraId="3D14E374" w14:textId="0D185100" w:rsidR="00ED2605" w:rsidRPr="00D04139" w:rsidRDefault="00ED2605" w:rsidP="00ED2605">
      <w:pPr>
        <w:pStyle w:val="Prrafodelista"/>
        <w:tabs>
          <w:tab w:val="left" w:pos="284"/>
          <w:tab w:val="left" w:pos="567"/>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r w:rsidRPr="00D04139">
        <w:rPr>
          <w:rFonts w:ascii="Palatino Linotype" w:eastAsiaTheme="minorEastAsia" w:hAnsi="Palatino Linotype" w:cstheme="minorBidi"/>
          <w:color w:val="000000" w:themeColor="text1"/>
          <w:lang w:val="es-ES_tradnl"/>
        </w:rPr>
        <w:t>(…)”</w:t>
      </w:r>
    </w:p>
    <w:p w14:paraId="20E1F23F" w14:textId="5A0006E7" w:rsidR="005E05C7" w:rsidRPr="00D04139" w:rsidRDefault="00ED2605" w:rsidP="00ED2605">
      <w:pPr>
        <w:pStyle w:val="Prrafodelista"/>
        <w:tabs>
          <w:tab w:val="left" w:pos="284"/>
          <w:tab w:val="left" w:pos="567"/>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r w:rsidRPr="00D04139">
        <w:rPr>
          <w:rFonts w:ascii="Palatino Linotype" w:eastAsiaTheme="minorEastAsia" w:hAnsi="Palatino Linotype" w:cstheme="minorBidi"/>
          <w:color w:val="000000" w:themeColor="text1"/>
          <w:lang w:val="es-ES_tradnl"/>
        </w:rPr>
        <w:t xml:space="preserve"> </w:t>
      </w:r>
    </w:p>
    <w:p w14:paraId="4BB5C5BA" w14:textId="4D006C33" w:rsidR="00EA0165" w:rsidRPr="00D04139" w:rsidRDefault="00EA0165" w:rsidP="00ED2605">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04139">
        <w:rPr>
          <w:rFonts w:ascii="Palatino Linotype" w:hAnsi="Palatino Linotype" w:cs="Arial"/>
          <w:color w:val="000000" w:themeColor="text1"/>
        </w:rPr>
        <w:t xml:space="preserve">Derivado de la respuesta emitida por el </w:t>
      </w:r>
      <w:r w:rsidRPr="00D04139">
        <w:rPr>
          <w:rFonts w:ascii="Palatino Linotype" w:hAnsi="Palatino Linotype" w:cs="Arial"/>
          <w:b/>
          <w:color w:val="000000" w:themeColor="text1"/>
        </w:rPr>
        <w:t>SUJETO OBLIGADO</w:t>
      </w:r>
      <w:r w:rsidRPr="00D04139">
        <w:rPr>
          <w:rFonts w:ascii="Palatino Linotype" w:hAnsi="Palatino Linotype" w:cs="Arial"/>
          <w:color w:val="000000" w:themeColor="text1"/>
        </w:rPr>
        <w:t>, e</w:t>
      </w:r>
      <w:r w:rsidR="00ED2605" w:rsidRPr="00D04139">
        <w:rPr>
          <w:rFonts w:ascii="Palatino Linotype" w:hAnsi="Palatino Linotype" w:cs="Arial"/>
          <w:color w:val="000000" w:themeColor="text1"/>
        </w:rPr>
        <w:t xml:space="preserve">l cuatro (04) </w:t>
      </w:r>
      <w:r w:rsidR="00AB7DB9" w:rsidRPr="00D04139">
        <w:rPr>
          <w:rFonts w:ascii="Palatino Linotype" w:hAnsi="Palatino Linotype" w:cs="Arial"/>
          <w:color w:val="000000" w:themeColor="text1"/>
        </w:rPr>
        <w:t xml:space="preserve"> </w:t>
      </w:r>
      <w:r w:rsidR="004936CD" w:rsidRPr="00D04139">
        <w:rPr>
          <w:rFonts w:ascii="Palatino Linotype" w:hAnsi="Palatino Linotype" w:cs="Arial"/>
          <w:color w:val="000000" w:themeColor="text1"/>
        </w:rPr>
        <w:t>de</w:t>
      </w:r>
      <w:r w:rsidR="00ED2605" w:rsidRPr="00D04139">
        <w:rPr>
          <w:rFonts w:ascii="Palatino Linotype" w:hAnsi="Palatino Linotype" w:cs="Arial"/>
          <w:color w:val="000000" w:themeColor="text1"/>
        </w:rPr>
        <w:t xml:space="preserve"> mayo de dos mil veintidós</w:t>
      </w:r>
      <w:r w:rsidR="004936CD" w:rsidRPr="00D04139">
        <w:rPr>
          <w:rFonts w:ascii="Palatino Linotype" w:hAnsi="Palatino Linotype" w:cs="Arial"/>
          <w:color w:val="000000" w:themeColor="text1"/>
        </w:rPr>
        <w:t>, la</w:t>
      </w:r>
      <w:r w:rsidRPr="00D04139">
        <w:rPr>
          <w:rFonts w:ascii="Palatino Linotype" w:hAnsi="Palatino Linotype" w:cs="Arial"/>
          <w:color w:val="000000" w:themeColor="text1"/>
        </w:rPr>
        <w:t xml:space="preserve"> particular interpuso el recurso de revisión</w:t>
      </w:r>
      <w:r w:rsidR="00C54701" w:rsidRPr="00D04139">
        <w:rPr>
          <w:rFonts w:ascii="Palatino Linotype" w:hAnsi="Palatino Linotype"/>
          <w:b/>
          <w:color w:val="000000"/>
        </w:rPr>
        <w:t xml:space="preserve"> </w:t>
      </w:r>
      <w:r w:rsidR="00ED2605" w:rsidRPr="00D04139">
        <w:rPr>
          <w:rFonts w:ascii="Palatino Linotype" w:eastAsiaTheme="minorEastAsia" w:hAnsi="Palatino Linotype" w:cstheme="minorBidi"/>
          <w:b/>
          <w:color w:val="000000" w:themeColor="text1"/>
          <w:lang w:val="es-ES_tradnl"/>
        </w:rPr>
        <w:t>06988/INFOEM/IP/RR/2022</w:t>
      </w:r>
      <w:r w:rsidRPr="00D04139">
        <w:rPr>
          <w:rFonts w:ascii="Palatino Linotype" w:eastAsia="Calibri" w:hAnsi="Palatino Linotype" w:cs="Arial"/>
          <w:b/>
          <w:color w:val="000000" w:themeColor="text1"/>
        </w:rPr>
        <w:t>;</w:t>
      </w:r>
      <w:r w:rsidRPr="00D04139">
        <w:rPr>
          <w:rFonts w:ascii="Palatino Linotype" w:hAnsi="Palatino Linotype" w:cs="Arial"/>
          <w:color w:val="000000" w:themeColor="text1"/>
        </w:rPr>
        <w:t xml:space="preserve"> impugnación en la que refirió lo siguiente:</w:t>
      </w:r>
    </w:p>
    <w:p w14:paraId="176F4252" w14:textId="77777777" w:rsidR="00EA0165" w:rsidRPr="00D04139" w:rsidRDefault="00EA0165" w:rsidP="00F86921">
      <w:pPr>
        <w:tabs>
          <w:tab w:val="left" w:pos="426"/>
        </w:tabs>
        <w:spacing w:line="360" w:lineRule="auto"/>
        <w:ind w:left="284"/>
        <w:contextualSpacing/>
        <w:jc w:val="both"/>
        <w:rPr>
          <w:rFonts w:ascii="Palatino Linotype" w:hAnsi="Palatino Linotype" w:cs="Arial"/>
          <w:color w:val="000000" w:themeColor="text1"/>
        </w:rPr>
      </w:pPr>
    </w:p>
    <w:p w14:paraId="0EB9E7F2" w14:textId="77777777" w:rsidR="00ED2605" w:rsidRPr="00D04139" w:rsidRDefault="00EA0165" w:rsidP="00ED2605">
      <w:pPr>
        <w:pStyle w:val="Prrafodelista"/>
        <w:numPr>
          <w:ilvl w:val="0"/>
          <w:numId w:val="37"/>
        </w:numPr>
        <w:tabs>
          <w:tab w:val="left" w:pos="426"/>
          <w:tab w:val="left" w:pos="567"/>
        </w:tabs>
        <w:spacing w:line="360" w:lineRule="auto"/>
        <w:ind w:left="709" w:right="616" w:hanging="142"/>
        <w:contextualSpacing/>
        <w:jc w:val="both"/>
        <w:rPr>
          <w:rFonts w:ascii="Palatino Linotype" w:hAnsi="Palatino Linotype" w:cs="Arial"/>
          <w:color w:val="000000" w:themeColor="text1"/>
        </w:rPr>
      </w:pPr>
      <w:r w:rsidRPr="00D04139">
        <w:rPr>
          <w:rFonts w:ascii="Palatino Linotype" w:hAnsi="Palatino Linotype" w:cs="Arial"/>
          <w:b/>
          <w:color w:val="000000" w:themeColor="text1"/>
        </w:rPr>
        <w:t>Acto impugnado:</w:t>
      </w:r>
      <w:r w:rsidRPr="00D04139">
        <w:rPr>
          <w:rFonts w:ascii="Palatino Linotype" w:hAnsi="Palatino Linotype" w:cs="Arial"/>
          <w:color w:val="000000" w:themeColor="text1"/>
        </w:rPr>
        <w:t xml:space="preserve"> </w:t>
      </w:r>
      <w:r w:rsidRPr="00D04139">
        <w:rPr>
          <w:rFonts w:ascii="Palatino Linotype" w:hAnsi="Palatino Linotype" w:cs="Arial"/>
          <w:i/>
          <w:color w:val="000000" w:themeColor="text1"/>
        </w:rPr>
        <w:t>“</w:t>
      </w:r>
      <w:r w:rsidR="00ED2605" w:rsidRPr="00D04139">
        <w:rPr>
          <w:rFonts w:ascii="Palatino Linotype" w:hAnsi="Palatino Linotype" w:cs="Arial"/>
          <w:color w:val="000000" w:themeColor="text1"/>
        </w:rPr>
        <w:t>E</w:t>
      </w:r>
      <w:r w:rsidR="00ED2605" w:rsidRPr="00D04139">
        <w:rPr>
          <w:rFonts w:ascii="Palatino Linotype" w:hAnsi="Palatino Linotype" w:cs="Arial"/>
          <w:i/>
          <w:color w:val="000000" w:themeColor="text1"/>
        </w:rPr>
        <w:t>ntrega la información de forma parcial.”</w:t>
      </w:r>
      <w:r w:rsidR="00ED2605" w:rsidRPr="00D04139">
        <w:rPr>
          <w:rFonts w:ascii="Palatino Linotype" w:hAnsi="Palatino Linotype" w:cs="Arial"/>
          <w:color w:val="000000" w:themeColor="text1"/>
        </w:rPr>
        <w:t>(Sic).</w:t>
      </w:r>
    </w:p>
    <w:p w14:paraId="2A36D971" w14:textId="05AA57E5" w:rsidR="00ED2605" w:rsidRPr="00D04139" w:rsidRDefault="00ED2605" w:rsidP="00ED2605">
      <w:pPr>
        <w:tabs>
          <w:tab w:val="left" w:pos="426"/>
          <w:tab w:val="left" w:pos="567"/>
        </w:tabs>
        <w:spacing w:line="360" w:lineRule="auto"/>
        <w:ind w:left="567" w:right="616"/>
        <w:contextualSpacing/>
        <w:jc w:val="both"/>
        <w:rPr>
          <w:rFonts w:ascii="Palatino Linotype" w:hAnsi="Palatino Linotype" w:cs="Arial"/>
          <w:i/>
          <w:color w:val="000000" w:themeColor="text1"/>
        </w:rPr>
      </w:pPr>
    </w:p>
    <w:p w14:paraId="71C7D21F" w14:textId="77777777" w:rsidR="00EA0165" w:rsidRPr="00D04139" w:rsidRDefault="00EA0165" w:rsidP="00F86921">
      <w:pPr>
        <w:tabs>
          <w:tab w:val="left" w:pos="0"/>
        </w:tabs>
        <w:spacing w:line="360" w:lineRule="auto"/>
        <w:ind w:left="567" w:right="616"/>
        <w:contextualSpacing/>
        <w:jc w:val="both"/>
        <w:rPr>
          <w:rFonts w:ascii="Palatino Linotype" w:hAnsi="Palatino Linotype" w:cs="Arial"/>
          <w:color w:val="000000" w:themeColor="text1"/>
        </w:rPr>
      </w:pPr>
    </w:p>
    <w:p w14:paraId="16E57192" w14:textId="2C799F87" w:rsidR="00EA0165" w:rsidRPr="00D04139" w:rsidRDefault="00EA0165" w:rsidP="00331CD2">
      <w:pPr>
        <w:numPr>
          <w:ilvl w:val="0"/>
          <w:numId w:val="1"/>
        </w:numPr>
        <w:tabs>
          <w:tab w:val="left" w:pos="0"/>
        </w:tabs>
        <w:spacing w:line="360" w:lineRule="auto"/>
        <w:ind w:left="810" w:right="616" w:hanging="180"/>
        <w:contextualSpacing/>
        <w:jc w:val="both"/>
        <w:rPr>
          <w:rFonts w:ascii="Palatino Linotype" w:hAnsi="Palatino Linotype" w:cs="Arial"/>
          <w:color w:val="000000" w:themeColor="text1"/>
        </w:rPr>
      </w:pPr>
      <w:r w:rsidRPr="00D04139">
        <w:rPr>
          <w:rFonts w:ascii="Palatino Linotype" w:hAnsi="Palatino Linotype" w:cs="Arial"/>
          <w:b/>
          <w:color w:val="000000" w:themeColor="text1"/>
        </w:rPr>
        <w:t>Razones o motivos de inconformidad:</w:t>
      </w:r>
      <w:r w:rsidRPr="00D04139">
        <w:rPr>
          <w:rFonts w:ascii="Palatino Linotype" w:hAnsi="Palatino Linotype" w:cs="Arial"/>
          <w:color w:val="000000" w:themeColor="text1"/>
        </w:rPr>
        <w:t xml:space="preserve"> </w:t>
      </w:r>
      <w:r w:rsidRPr="00D04139">
        <w:rPr>
          <w:rFonts w:ascii="Palatino Linotype" w:hAnsi="Palatino Linotype" w:cs="Arial"/>
          <w:i/>
          <w:color w:val="000000" w:themeColor="text1"/>
        </w:rPr>
        <w:t>“</w:t>
      </w:r>
      <w:r w:rsidR="00331CD2" w:rsidRPr="00D04139">
        <w:rPr>
          <w:rFonts w:ascii="Palatino Linotype" w:hAnsi="Palatino Linotype" w:cs="Arial"/>
          <w:i/>
          <w:color w:val="000000" w:themeColor="text1"/>
        </w:rPr>
        <w:t>Violenta mi derecho a la información</w:t>
      </w:r>
      <w:r w:rsidR="00C54701" w:rsidRPr="00D04139">
        <w:rPr>
          <w:rFonts w:ascii="Palatino Linotype" w:hAnsi="Palatino Linotype" w:cs="Arial"/>
          <w:i/>
          <w:color w:val="000000" w:themeColor="text1"/>
        </w:rPr>
        <w:t>.</w:t>
      </w:r>
      <w:r w:rsidRPr="00D04139">
        <w:rPr>
          <w:rFonts w:ascii="Palatino Linotype" w:hAnsi="Palatino Linotype" w:cs="Arial"/>
          <w:i/>
          <w:color w:val="000000" w:themeColor="text1"/>
        </w:rPr>
        <w:t xml:space="preserve">” </w:t>
      </w:r>
      <w:r w:rsidRPr="00D04139">
        <w:rPr>
          <w:rFonts w:ascii="Palatino Linotype" w:hAnsi="Palatino Linotype" w:cs="Arial"/>
          <w:color w:val="000000" w:themeColor="text1"/>
        </w:rPr>
        <w:t>(Sic).</w:t>
      </w:r>
    </w:p>
    <w:p w14:paraId="552C6645" w14:textId="77777777" w:rsidR="001B234C" w:rsidRPr="00D04139" w:rsidRDefault="001B234C" w:rsidP="00F86921">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D04139" w:rsidRDefault="00EA0165" w:rsidP="00F8692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04139">
        <w:rPr>
          <w:rFonts w:ascii="Palatino Linotype" w:hAnsi="Palatino Linotype" w:cs="Arial"/>
          <w:color w:val="000000" w:themeColor="text1"/>
        </w:rPr>
        <w:t xml:space="preserve">Se registró el recurso de revisión bajo el número de expediente </w:t>
      </w:r>
      <w:r w:rsidRPr="00D04139">
        <w:rPr>
          <w:rFonts w:ascii="Palatino Linotype" w:eastAsiaTheme="minorEastAsia" w:hAnsi="Palatino Linotype" w:cs="Arial"/>
          <w:bCs/>
          <w:color w:val="000000" w:themeColor="text1"/>
          <w:lang w:val="es-ES_tradnl"/>
        </w:rPr>
        <w:t xml:space="preserve">al rubro indicado, asimismo, con fundamento en lo dispuesto por el </w:t>
      </w:r>
      <w:r w:rsidRPr="00D04139">
        <w:rPr>
          <w:rFonts w:ascii="Palatino Linotype" w:eastAsia="Calibri" w:hAnsi="Palatino Linotype" w:cs="Arial"/>
          <w:color w:val="000000" w:themeColor="text1"/>
        </w:rPr>
        <w:t xml:space="preserve">artículo 185 fracción I de la </w:t>
      </w:r>
      <w:r w:rsidRPr="00D04139">
        <w:rPr>
          <w:rFonts w:ascii="Palatino Linotype" w:eastAsia="Calibri" w:hAnsi="Palatino Linotype" w:cs="Arial"/>
          <w:b/>
          <w:color w:val="000000" w:themeColor="text1"/>
        </w:rPr>
        <w:t xml:space="preserve">Ley de Transparencia y Acceso a la Información Pública del Estado de México y Municipios </w:t>
      </w:r>
      <w:r w:rsidR="005E6282" w:rsidRPr="00D04139">
        <w:rPr>
          <w:rFonts w:ascii="Palatino Linotype" w:hAnsi="Palatino Linotype" w:cs="Arial"/>
          <w:color w:val="000000" w:themeColor="text1"/>
        </w:rPr>
        <w:t>se turnó a</w:t>
      </w:r>
      <w:r w:rsidR="00351568" w:rsidRPr="00D04139">
        <w:rPr>
          <w:rFonts w:ascii="Palatino Linotype" w:hAnsi="Palatino Linotype" w:cs="Arial"/>
          <w:color w:val="000000" w:themeColor="text1"/>
        </w:rPr>
        <w:t xml:space="preserve"> la </w:t>
      </w:r>
      <w:r w:rsidR="00E3149E" w:rsidRPr="00D04139">
        <w:rPr>
          <w:rFonts w:ascii="Palatino Linotype" w:hAnsi="Palatino Linotype" w:cs="Arial"/>
          <w:b/>
          <w:color w:val="000000" w:themeColor="text1"/>
        </w:rPr>
        <w:t>C</w:t>
      </w:r>
      <w:r w:rsidR="00351568" w:rsidRPr="00D04139">
        <w:rPr>
          <w:rFonts w:ascii="Palatino Linotype" w:hAnsi="Palatino Linotype" w:cs="Arial"/>
          <w:b/>
          <w:color w:val="000000" w:themeColor="text1"/>
        </w:rPr>
        <w:t>omisionada María del Rosario Mejía Ayala</w:t>
      </w:r>
      <w:r w:rsidRPr="00D04139">
        <w:rPr>
          <w:rFonts w:ascii="Palatino Linotype" w:hAnsi="Palatino Linotype" w:cs="Arial"/>
          <w:b/>
          <w:color w:val="000000" w:themeColor="text1"/>
        </w:rPr>
        <w:t xml:space="preserve">, </w:t>
      </w:r>
      <w:r w:rsidRPr="00D04139">
        <w:rPr>
          <w:rFonts w:ascii="Palatino Linotype" w:hAnsi="Palatino Linotype" w:cs="Arial"/>
          <w:color w:val="000000" w:themeColor="text1"/>
        </w:rPr>
        <w:t xml:space="preserve">con el objeto de </w:t>
      </w:r>
      <w:r w:rsidRPr="00D04139">
        <w:rPr>
          <w:rFonts w:ascii="Palatino Linotype" w:hAnsi="Palatino Linotype" w:cs="Arial"/>
          <w:color w:val="000000" w:themeColor="text1"/>
          <w:lang w:val="es-MX"/>
        </w:rPr>
        <w:t>su análisis.</w:t>
      </w:r>
    </w:p>
    <w:p w14:paraId="49F28BD1" w14:textId="77777777" w:rsidR="00EA0165" w:rsidRPr="00D04139" w:rsidRDefault="00EA0165" w:rsidP="00F86921">
      <w:pPr>
        <w:tabs>
          <w:tab w:val="left" w:pos="426"/>
        </w:tabs>
        <w:spacing w:line="360" w:lineRule="auto"/>
        <w:contextualSpacing/>
        <w:jc w:val="both"/>
        <w:rPr>
          <w:rFonts w:ascii="Palatino Linotype" w:eastAsia="Calibri" w:hAnsi="Palatino Linotype" w:cs="Arial"/>
          <w:color w:val="000000" w:themeColor="text1"/>
        </w:rPr>
      </w:pPr>
    </w:p>
    <w:p w14:paraId="78EABB65" w14:textId="42C64B9B" w:rsidR="00EA0165" w:rsidRPr="00D04139" w:rsidRDefault="00351568" w:rsidP="00F8692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04139">
        <w:rPr>
          <w:rFonts w:ascii="Palatino Linotype" w:hAnsi="Palatino Linotype" w:cs="Arial"/>
          <w:color w:val="000000" w:themeColor="text1"/>
        </w:rPr>
        <w:t xml:space="preserve">La </w:t>
      </w:r>
      <w:r w:rsidRPr="00D04139">
        <w:rPr>
          <w:rFonts w:ascii="Palatino Linotype" w:hAnsi="Palatino Linotype" w:cs="Arial"/>
          <w:b/>
          <w:color w:val="000000" w:themeColor="text1"/>
        </w:rPr>
        <w:t>Comisionada María del Rosario Mejía Ayala</w:t>
      </w:r>
      <w:r w:rsidR="00EA0165" w:rsidRPr="00D04139">
        <w:rPr>
          <w:rFonts w:ascii="Palatino Linotype" w:eastAsia="Calibri" w:hAnsi="Palatino Linotype" w:cs="Arial"/>
          <w:color w:val="000000" w:themeColor="text1"/>
        </w:rPr>
        <w:t>, con fundamento en lo dispuesto por el artículo 185 fracción II de la ley de la materia, a través del acuerdo de admisión de</w:t>
      </w:r>
      <w:r w:rsidR="008179A6" w:rsidRPr="00D04139">
        <w:rPr>
          <w:rFonts w:ascii="Palatino Linotype" w:eastAsia="Calibri" w:hAnsi="Palatino Linotype" w:cs="Arial"/>
          <w:color w:val="000000" w:themeColor="text1"/>
        </w:rPr>
        <w:t xml:space="preserve"> dieciséis</w:t>
      </w:r>
      <w:r w:rsidR="008426D8" w:rsidRPr="00D04139">
        <w:rPr>
          <w:rFonts w:ascii="Palatino Linotype" w:eastAsia="Calibri" w:hAnsi="Palatino Linotype" w:cs="Arial"/>
          <w:color w:val="000000" w:themeColor="text1"/>
        </w:rPr>
        <w:t xml:space="preserve"> </w:t>
      </w:r>
      <w:r w:rsidR="00EA0165" w:rsidRPr="00D04139">
        <w:rPr>
          <w:rFonts w:ascii="Palatino Linotype" w:eastAsia="Calibri" w:hAnsi="Palatino Linotype" w:cs="Arial"/>
          <w:color w:val="000000" w:themeColor="text1"/>
        </w:rPr>
        <w:t>(</w:t>
      </w:r>
      <w:r w:rsidR="008179A6" w:rsidRPr="00D04139">
        <w:rPr>
          <w:rFonts w:ascii="Palatino Linotype" w:eastAsia="Calibri" w:hAnsi="Palatino Linotype" w:cs="Arial"/>
          <w:color w:val="000000" w:themeColor="text1"/>
        </w:rPr>
        <w:t>16</w:t>
      </w:r>
      <w:r w:rsidR="00EA0165" w:rsidRPr="00D04139">
        <w:rPr>
          <w:rFonts w:ascii="Palatino Linotype" w:eastAsia="Calibri" w:hAnsi="Palatino Linotype" w:cs="Arial"/>
          <w:color w:val="000000" w:themeColor="text1"/>
        </w:rPr>
        <w:t>) de</w:t>
      </w:r>
      <w:r w:rsidR="008179A6" w:rsidRPr="00D04139">
        <w:rPr>
          <w:rFonts w:ascii="Palatino Linotype" w:eastAsia="Calibri" w:hAnsi="Palatino Linotype" w:cs="Arial"/>
          <w:color w:val="000000" w:themeColor="text1"/>
        </w:rPr>
        <w:t xml:space="preserve"> mayo de dos mil veintidós</w:t>
      </w:r>
      <w:r w:rsidR="00EA0165" w:rsidRPr="00D04139">
        <w:rPr>
          <w:rFonts w:ascii="Palatino Linotype" w:eastAsia="Calibri" w:hAnsi="Palatino Linotype" w:cs="Arial"/>
          <w:color w:val="000000" w:themeColor="text1"/>
        </w:rPr>
        <w:t xml:space="preserve">, puso a disposición de las partes el expediente electrónico </w:t>
      </w:r>
      <w:r w:rsidR="00EA0165" w:rsidRPr="00D04139">
        <w:rPr>
          <w:rFonts w:ascii="Palatino Linotype" w:eastAsia="Calibri" w:hAnsi="Palatino Linotype" w:cs="Arial"/>
          <w:color w:val="000000" w:themeColor="text1"/>
          <w:lang w:val="es-ES_tradnl"/>
        </w:rPr>
        <w:t xml:space="preserve">vía </w:t>
      </w:r>
      <w:r w:rsidR="00EA0165" w:rsidRPr="00D04139">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D04139">
        <w:rPr>
          <w:rFonts w:ascii="Palatino Linotype" w:eastAsia="Calibri" w:hAnsi="Palatino Linotype" w:cs="Arial"/>
          <w:b/>
          <w:color w:val="000000" w:themeColor="text1"/>
        </w:rPr>
        <w:t>SUJETO OBLIGADO</w:t>
      </w:r>
      <w:r w:rsidR="00EA0165" w:rsidRPr="00D04139">
        <w:rPr>
          <w:rFonts w:ascii="Palatino Linotype" w:eastAsia="Calibri" w:hAnsi="Palatino Linotype" w:cs="Arial"/>
          <w:color w:val="000000" w:themeColor="text1"/>
        </w:rPr>
        <w:t xml:space="preserve"> presentara el</w:t>
      </w:r>
      <w:r w:rsidR="00266490" w:rsidRPr="00D04139">
        <w:rPr>
          <w:rFonts w:ascii="Palatino Linotype" w:eastAsia="Calibri" w:hAnsi="Palatino Linotype" w:cs="Arial"/>
          <w:color w:val="000000" w:themeColor="text1"/>
        </w:rPr>
        <w:t xml:space="preserve"> </w:t>
      </w:r>
      <w:r w:rsidR="00D75922" w:rsidRPr="00D04139">
        <w:rPr>
          <w:rFonts w:ascii="Palatino Linotype" w:eastAsia="Calibri" w:hAnsi="Palatino Linotype" w:cs="Arial"/>
          <w:color w:val="000000" w:themeColor="text1"/>
        </w:rPr>
        <w:t>informe justificado procedente.</w:t>
      </w:r>
    </w:p>
    <w:p w14:paraId="069466D8" w14:textId="77777777" w:rsidR="001B234C" w:rsidRPr="00D04139" w:rsidRDefault="001B234C" w:rsidP="00F86921">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05AB312E" w14:textId="0BB2DFB5" w:rsidR="00D75922" w:rsidRPr="00D04139" w:rsidRDefault="00C83B36" w:rsidP="00F8692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04139">
        <w:rPr>
          <w:rFonts w:ascii="Palatino Linotype" w:eastAsia="Calibri" w:hAnsi="Palatino Linotype" w:cs="Arial"/>
          <w:color w:val="000000" w:themeColor="text1"/>
        </w:rPr>
        <w:t xml:space="preserve">En fecha </w:t>
      </w:r>
      <w:r w:rsidR="008179A6" w:rsidRPr="00D04139">
        <w:rPr>
          <w:rFonts w:ascii="Palatino Linotype" w:eastAsia="Calibri" w:hAnsi="Palatino Linotype" w:cs="Arial"/>
          <w:color w:val="000000" w:themeColor="text1"/>
        </w:rPr>
        <w:t>diecisiete (17</w:t>
      </w:r>
      <w:r w:rsidR="00D75922" w:rsidRPr="00D04139">
        <w:rPr>
          <w:rFonts w:ascii="Palatino Linotype" w:eastAsia="Calibri" w:hAnsi="Palatino Linotype" w:cs="Arial"/>
          <w:color w:val="000000" w:themeColor="text1"/>
        </w:rPr>
        <w:t>) de</w:t>
      </w:r>
      <w:r w:rsidR="008179A6" w:rsidRPr="00D04139">
        <w:rPr>
          <w:rFonts w:ascii="Palatino Linotype" w:eastAsia="Calibri" w:hAnsi="Palatino Linotype" w:cs="Arial"/>
          <w:color w:val="000000" w:themeColor="text1"/>
        </w:rPr>
        <w:t xml:space="preserve"> mayo</w:t>
      </w:r>
      <w:r w:rsidRPr="00D04139">
        <w:rPr>
          <w:rFonts w:ascii="Palatino Linotype" w:eastAsia="Calibri" w:hAnsi="Palatino Linotype" w:cs="Arial"/>
          <w:color w:val="000000" w:themeColor="text1"/>
        </w:rPr>
        <w:t xml:space="preserve"> </w:t>
      </w:r>
      <w:r w:rsidR="008179A6" w:rsidRPr="00D04139">
        <w:rPr>
          <w:rFonts w:ascii="Palatino Linotype" w:eastAsia="Calibri" w:hAnsi="Palatino Linotype" w:cs="Arial"/>
          <w:color w:val="000000" w:themeColor="text1"/>
        </w:rPr>
        <w:t xml:space="preserve">de dos mil veintidós </w:t>
      </w:r>
      <w:r w:rsidR="00D75922" w:rsidRPr="00D04139">
        <w:rPr>
          <w:rFonts w:ascii="Palatino Linotype" w:eastAsia="Calibri" w:hAnsi="Palatino Linotype" w:cs="Arial"/>
          <w:color w:val="000000" w:themeColor="text1"/>
        </w:rPr>
        <w:t xml:space="preserve">el </w:t>
      </w:r>
      <w:r w:rsidR="00D75922" w:rsidRPr="00D04139">
        <w:rPr>
          <w:rFonts w:ascii="Palatino Linotype" w:eastAsia="Calibri" w:hAnsi="Palatino Linotype" w:cs="Arial"/>
          <w:b/>
          <w:color w:val="000000" w:themeColor="text1"/>
        </w:rPr>
        <w:t xml:space="preserve">SUJETO OBLIGADO </w:t>
      </w:r>
      <w:r w:rsidR="008179A6" w:rsidRPr="00D04139">
        <w:rPr>
          <w:rFonts w:ascii="Palatino Linotype" w:eastAsia="Calibri" w:hAnsi="Palatino Linotype" w:cs="Arial"/>
          <w:color w:val="000000" w:themeColor="text1"/>
        </w:rPr>
        <w:t xml:space="preserve">realizó entrega de un </w:t>
      </w:r>
      <w:r w:rsidR="00EC5949" w:rsidRPr="00D04139">
        <w:rPr>
          <w:rFonts w:ascii="Palatino Linotype" w:eastAsia="Calibri" w:hAnsi="Palatino Linotype" w:cs="Arial"/>
          <w:color w:val="000000" w:themeColor="text1"/>
        </w:rPr>
        <w:t>documento</w:t>
      </w:r>
      <w:r w:rsidR="00D75922" w:rsidRPr="00D04139">
        <w:rPr>
          <w:rFonts w:ascii="Palatino Linotype" w:eastAsia="Calibri" w:hAnsi="Palatino Linotype" w:cs="Arial"/>
          <w:color w:val="000000" w:themeColor="text1"/>
        </w:rPr>
        <w:t xml:space="preserve"> en calidad de in</w:t>
      </w:r>
      <w:r w:rsidR="00BF0B64" w:rsidRPr="00D04139">
        <w:rPr>
          <w:rFonts w:ascii="Palatino Linotype" w:eastAsia="Calibri" w:hAnsi="Palatino Linotype" w:cs="Arial"/>
          <w:color w:val="000000" w:themeColor="text1"/>
        </w:rPr>
        <w:t>forme justificado, mismo</w:t>
      </w:r>
      <w:r w:rsidRPr="00D04139">
        <w:rPr>
          <w:rFonts w:ascii="Palatino Linotype" w:eastAsia="Calibri" w:hAnsi="Palatino Linotype" w:cs="Arial"/>
          <w:color w:val="000000" w:themeColor="text1"/>
        </w:rPr>
        <w:t xml:space="preserve"> que </w:t>
      </w:r>
      <w:r w:rsidR="008179A6" w:rsidRPr="00D04139">
        <w:rPr>
          <w:rFonts w:ascii="Palatino Linotype" w:eastAsia="Calibri" w:hAnsi="Palatino Linotype" w:cs="Arial"/>
          <w:color w:val="000000" w:themeColor="text1"/>
        </w:rPr>
        <w:t>se hizo</w:t>
      </w:r>
      <w:r w:rsidR="00D75922" w:rsidRPr="00D04139">
        <w:rPr>
          <w:rFonts w:ascii="Palatino Linotype" w:eastAsia="Calibri" w:hAnsi="Palatino Linotype" w:cs="Arial"/>
          <w:color w:val="000000" w:themeColor="text1"/>
        </w:rPr>
        <w:t xml:space="preserve"> de conocimiento </w:t>
      </w:r>
      <w:r w:rsidR="006E2585" w:rsidRPr="00D04139">
        <w:rPr>
          <w:rFonts w:ascii="Palatino Linotype" w:eastAsia="Calibri" w:hAnsi="Palatino Linotype" w:cs="Arial"/>
          <w:color w:val="000000" w:themeColor="text1"/>
        </w:rPr>
        <w:t xml:space="preserve">del Recurrente </w:t>
      </w:r>
      <w:r w:rsidR="00EC5949" w:rsidRPr="00D04139">
        <w:rPr>
          <w:rFonts w:ascii="Palatino Linotype" w:eastAsia="Calibri" w:hAnsi="Palatino Linotype" w:cs="Arial"/>
          <w:color w:val="000000" w:themeColor="text1"/>
        </w:rPr>
        <w:t>medi</w:t>
      </w:r>
      <w:r w:rsidR="00C54701" w:rsidRPr="00D04139">
        <w:rPr>
          <w:rFonts w:ascii="Palatino Linotype" w:eastAsia="Calibri" w:hAnsi="Palatino Linotype" w:cs="Arial"/>
          <w:color w:val="000000" w:themeColor="text1"/>
        </w:rPr>
        <w:t xml:space="preserve">ante </w:t>
      </w:r>
      <w:r w:rsidR="008179A6" w:rsidRPr="00D04139">
        <w:rPr>
          <w:rFonts w:ascii="Palatino Linotype" w:eastAsia="Calibri" w:hAnsi="Palatino Linotype" w:cs="Arial"/>
          <w:color w:val="000000" w:themeColor="text1"/>
        </w:rPr>
        <w:t>acuerdo de fecha seis (06</w:t>
      </w:r>
      <w:r w:rsidR="00CE515F" w:rsidRPr="00D04139">
        <w:rPr>
          <w:rFonts w:ascii="Palatino Linotype" w:eastAsia="Calibri" w:hAnsi="Palatino Linotype" w:cs="Arial"/>
          <w:color w:val="000000" w:themeColor="text1"/>
        </w:rPr>
        <w:t xml:space="preserve">) de </w:t>
      </w:r>
      <w:r w:rsidR="008179A6" w:rsidRPr="00D04139">
        <w:rPr>
          <w:rFonts w:ascii="Palatino Linotype" w:eastAsia="Calibri" w:hAnsi="Palatino Linotype" w:cs="Arial"/>
          <w:color w:val="000000" w:themeColor="text1"/>
        </w:rPr>
        <w:t>septiembre</w:t>
      </w:r>
      <w:r w:rsidRPr="00D04139">
        <w:rPr>
          <w:rFonts w:ascii="Palatino Linotype" w:eastAsia="Calibri" w:hAnsi="Palatino Linotype" w:cs="Arial"/>
          <w:color w:val="000000" w:themeColor="text1"/>
        </w:rPr>
        <w:t xml:space="preserve"> de dos mil veintiuno</w:t>
      </w:r>
      <w:r w:rsidR="00C24F5E" w:rsidRPr="00D04139">
        <w:rPr>
          <w:rFonts w:ascii="Palatino Linotype" w:eastAsia="Calibri" w:hAnsi="Palatino Linotype" w:cs="Arial"/>
          <w:color w:val="000000" w:themeColor="text1"/>
        </w:rPr>
        <w:t>, no obstante</w:t>
      </w:r>
      <w:r w:rsidR="009C61F1" w:rsidRPr="00D04139">
        <w:rPr>
          <w:rFonts w:ascii="Palatino Linotype" w:eastAsia="Calibri" w:hAnsi="Palatino Linotype" w:cs="Arial"/>
          <w:color w:val="000000" w:themeColor="text1"/>
        </w:rPr>
        <w:t xml:space="preserve">, </w:t>
      </w:r>
      <w:r w:rsidR="006B497B" w:rsidRPr="00D04139">
        <w:rPr>
          <w:rFonts w:ascii="Palatino Linotype" w:eastAsia="Calibri" w:hAnsi="Palatino Linotype" w:cs="Arial"/>
          <w:color w:val="000000" w:themeColor="text1"/>
        </w:rPr>
        <w:t>y afecto de que</w:t>
      </w:r>
      <w:r w:rsidR="00BF0B64" w:rsidRPr="00D04139">
        <w:rPr>
          <w:rFonts w:ascii="Palatino Linotype" w:eastAsia="Calibri" w:hAnsi="Palatino Linotype" w:cs="Arial"/>
          <w:color w:val="000000" w:themeColor="text1"/>
        </w:rPr>
        <w:t xml:space="preserve"> no exista opacidad </w:t>
      </w:r>
      <w:r w:rsidR="008179A6" w:rsidRPr="00D04139">
        <w:rPr>
          <w:rFonts w:ascii="Palatino Linotype" w:eastAsia="Calibri" w:hAnsi="Palatino Linotype" w:cs="Arial"/>
          <w:color w:val="000000" w:themeColor="text1"/>
        </w:rPr>
        <w:t xml:space="preserve">en la determinación </w:t>
      </w:r>
      <w:r w:rsidR="00BF0B64" w:rsidRPr="00D04139">
        <w:rPr>
          <w:rFonts w:ascii="Palatino Linotype" w:eastAsia="Calibri" w:hAnsi="Palatino Linotype" w:cs="Arial"/>
          <w:color w:val="000000" w:themeColor="text1"/>
        </w:rPr>
        <w:t>se describe</w:t>
      </w:r>
      <w:r w:rsidR="006B497B" w:rsidRPr="00D04139">
        <w:rPr>
          <w:rFonts w:ascii="Palatino Linotype" w:eastAsia="Calibri" w:hAnsi="Palatino Linotype" w:cs="Arial"/>
          <w:color w:val="000000" w:themeColor="text1"/>
        </w:rPr>
        <w:t xml:space="preserve"> a continuación: </w:t>
      </w:r>
    </w:p>
    <w:p w14:paraId="08AF98DE" w14:textId="77777777" w:rsidR="000B4571" w:rsidRPr="00D04139" w:rsidRDefault="000B4571" w:rsidP="00F86921">
      <w:pPr>
        <w:pStyle w:val="Prrafodelista"/>
        <w:spacing w:line="360" w:lineRule="auto"/>
        <w:ind w:left="567" w:right="616"/>
        <w:rPr>
          <w:rFonts w:ascii="Palatino Linotype" w:eastAsia="Calibri" w:hAnsi="Palatino Linotype" w:cs="Arial"/>
          <w:b/>
          <w:color w:val="000000" w:themeColor="text1"/>
        </w:rPr>
      </w:pPr>
    </w:p>
    <w:p w14:paraId="3DEA13D6" w14:textId="123CEC89" w:rsidR="008179A6" w:rsidRPr="00D04139" w:rsidRDefault="008179A6" w:rsidP="00CE515F">
      <w:pPr>
        <w:pStyle w:val="Prrafodelista"/>
        <w:numPr>
          <w:ilvl w:val="0"/>
          <w:numId w:val="4"/>
        </w:numPr>
        <w:tabs>
          <w:tab w:val="left" w:pos="284"/>
        </w:tabs>
        <w:spacing w:line="360" w:lineRule="auto"/>
        <w:ind w:left="284" w:right="616" w:firstLine="0"/>
        <w:contextualSpacing/>
        <w:jc w:val="both"/>
        <w:rPr>
          <w:rFonts w:ascii="Palatino Linotype" w:eastAsia="Calibri" w:hAnsi="Palatino Linotype" w:cs="Arial"/>
          <w:b/>
          <w:color w:val="000000" w:themeColor="text1"/>
        </w:rPr>
      </w:pPr>
      <w:r w:rsidRPr="00D04139">
        <w:rPr>
          <w:b/>
        </w:rPr>
        <w:t>MANIFESTACIONES AL RR.docx</w:t>
      </w:r>
      <w:hyperlink r:id="rId9" w:history="1"/>
      <w:r w:rsidR="00CE515F" w:rsidRPr="00D04139">
        <w:rPr>
          <w:rFonts w:ascii="Palatino Linotype" w:eastAsia="Calibri" w:hAnsi="Palatino Linotype" w:cs="Arial"/>
          <w:b/>
          <w:color w:val="000000" w:themeColor="text1"/>
        </w:rPr>
        <w:t xml:space="preserve">: </w:t>
      </w:r>
      <w:r w:rsidR="00E05DED" w:rsidRPr="00D04139">
        <w:rPr>
          <w:rFonts w:ascii="Palatino Linotype" w:eastAsia="Calibri" w:hAnsi="Palatino Linotype" w:cs="Arial"/>
          <w:color w:val="000000" w:themeColor="text1"/>
        </w:rPr>
        <w:t>D</w:t>
      </w:r>
      <w:r w:rsidR="00CE515F" w:rsidRPr="00D04139">
        <w:rPr>
          <w:rFonts w:ascii="Palatino Linotype" w:eastAsia="Calibri" w:hAnsi="Palatino Linotype" w:cs="Arial"/>
          <w:color w:val="000000" w:themeColor="text1"/>
        </w:rPr>
        <w:t>ocumento electrónico que en</w:t>
      </w:r>
      <w:r w:rsidRPr="00D04139">
        <w:rPr>
          <w:rFonts w:ascii="Palatino Linotype" w:eastAsia="Calibri" w:hAnsi="Palatino Linotype" w:cs="Arial"/>
          <w:color w:val="000000" w:themeColor="text1"/>
        </w:rPr>
        <w:t xml:space="preserve"> una (01) hoja contiene el oficio de fecha veintiséis (26) de abril de dos mil veintidós dirigido a la Comisionada María del Rosario Mejía Ayala y suscrito por el Encargado de Despacho de la Unidad de Transparencia mediante el cual medularmente se refiere que: </w:t>
      </w:r>
    </w:p>
    <w:p w14:paraId="34BF9103" w14:textId="77777777" w:rsidR="00CE515F" w:rsidRPr="00D04139" w:rsidRDefault="00CE515F" w:rsidP="008179A6">
      <w:pPr>
        <w:tabs>
          <w:tab w:val="left" w:pos="284"/>
        </w:tabs>
        <w:spacing w:line="360" w:lineRule="auto"/>
        <w:ind w:right="616"/>
        <w:contextualSpacing/>
        <w:jc w:val="both"/>
        <w:rPr>
          <w:rFonts w:ascii="Palatino Linotype" w:eastAsia="Calibri" w:hAnsi="Palatino Linotype" w:cs="Arial"/>
          <w:b/>
          <w:color w:val="000000" w:themeColor="text1"/>
        </w:rPr>
      </w:pPr>
    </w:p>
    <w:p w14:paraId="76505240" w14:textId="20F0CA74" w:rsidR="008179A6" w:rsidRPr="00D04139" w:rsidRDefault="00440BFF" w:rsidP="008179A6">
      <w:pPr>
        <w:pStyle w:val="Prrafodelista"/>
        <w:tabs>
          <w:tab w:val="left" w:pos="426"/>
        </w:tabs>
        <w:spacing w:line="360" w:lineRule="auto"/>
        <w:ind w:left="567" w:right="616"/>
        <w:contextualSpacing/>
        <w:jc w:val="both"/>
        <w:rPr>
          <w:rFonts w:ascii="Palatino Linotype" w:eastAsia="Calibri" w:hAnsi="Palatino Linotype" w:cs="Arial"/>
          <w:b/>
          <w:i/>
        </w:rPr>
      </w:pPr>
      <w:r w:rsidRPr="00D04139">
        <w:rPr>
          <w:rFonts w:ascii="Palatino Linotype" w:eastAsia="Calibri" w:hAnsi="Palatino Linotype" w:cs="Arial"/>
          <w:b/>
          <w:i/>
        </w:rPr>
        <w:t>“</w:t>
      </w:r>
      <w:r w:rsidR="008179A6" w:rsidRPr="00D04139">
        <w:rPr>
          <w:rFonts w:ascii="Palatino Linotype" w:eastAsia="Calibri" w:hAnsi="Palatino Linotype" w:cs="Arial"/>
          <w:b/>
          <w:i/>
        </w:rPr>
        <w:t>(…)</w:t>
      </w:r>
    </w:p>
    <w:p w14:paraId="7CE12F39" w14:textId="77777777" w:rsidR="008179A6" w:rsidRPr="00D04139" w:rsidRDefault="008179A6" w:rsidP="008179A6">
      <w:pPr>
        <w:pStyle w:val="Prrafodelista"/>
        <w:tabs>
          <w:tab w:val="left" w:pos="426"/>
        </w:tabs>
        <w:spacing w:line="360" w:lineRule="auto"/>
        <w:ind w:left="567" w:right="616"/>
        <w:contextualSpacing/>
        <w:jc w:val="both"/>
        <w:rPr>
          <w:rFonts w:ascii="Palatino Linotype" w:eastAsia="Calibri" w:hAnsi="Palatino Linotype" w:cs="Arial"/>
          <w:b/>
          <w:i/>
        </w:rPr>
      </w:pPr>
    </w:p>
    <w:p w14:paraId="5CFCA2FA" w14:textId="379BFD47" w:rsidR="008179A6" w:rsidRPr="00D04139" w:rsidRDefault="008179A6" w:rsidP="008179A6">
      <w:pPr>
        <w:pStyle w:val="Prrafodelista"/>
        <w:tabs>
          <w:tab w:val="left" w:pos="426"/>
        </w:tabs>
        <w:spacing w:line="360" w:lineRule="auto"/>
        <w:ind w:left="567" w:right="616"/>
        <w:contextualSpacing/>
        <w:jc w:val="both"/>
        <w:rPr>
          <w:rFonts w:ascii="Palatino Linotype" w:eastAsia="Calibri" w:hAnsi="Palatino Linotype" w:cs="Arial"/>
          <w:b/>
          <w:i/>
          <w:lang w:val="es-MX"/>
        </w:rPr>
      </w:pPr>
      <w:r w:rsidRPr="00D04139">
        <w:rPr>
          <w:rFonts w:ascii="Palatino Linotype" w:eastAsia="Calibri" w:hAnsi="Palatino Linotype" w:cs="Arial"/>
          <w:b/>
          <w:bCs/>
          <w:i/>
          <w:lang w:val="es-MX"/>
        </w:rPr>
        <w:lastRenderedPageBreak/>
        <w:t>UNICO:</w:t>
      </w:r>
      <w:r w:rsidRPr="00D04139">
        <w:rPr>
          <w:rFonts w:ascii="Palatino Linotype" w:eastAsia="Calibri" w:hAnsi="Palatino Linotype" w:cs="Arial"/>
          <w:b/>
          <w:i/>
          <w:lang w:val="es-MX"/>
        </w:rPr>
        <w:t xml:space="preserve"> ME ADHIERO A LA RESPUESTA HECHAS POR ESTA UNIDAD DE TRANSPARENCIA EN RELACION A LA SOLICITUD DE INFORMACION EN VIA DE INFORME JUSTIFICADO A EFECTO DE QUE SEAN REPRODUCIDOS PARA ESTE FIN Y SE ECUERDE LO CONDUCENTE.</w:t>
      </w:r>
    </w:p>
    <w:p w14:paraId="1AFFB8AA" w14:textId="77777777" w:rsidR="0057690A" w:rsidRPr="00D04139" w:rsidRDefault="0057690A" w:rsidP="0057690A">
      <w:pPr>
        <w:tabs>
          <w:tab w:val="left" w:pos="426"/>
        </w:tabs>
        <w:spacing w:line="360" w:lineRule="auto"/>
        <w:ind w:right="616"/>
        <w:contextualSpacing/>
        <w:jc w:val="both"/>
        <w:rPr>
          <w:rFonts w:ascii="Palatino Linotype" w:eastAsia="Calibri" w:hAnsi="Palatino Linotype" w:cs="Arial"/>
          <w:b/>
          <w:i/>
        </w:rPr>
      </w:pPr>
    </w:p>
    <w:p w14:paraId="593CF70D" w14:textId="1731F139" w:rsidR="00E31C69" w:rsidRPr="00D04139" w:rsidRDefault="0057690A" w:rsidP="00223869">
      <w:pPr>
        <w:pStyle w:val="Prrafodelista"/>
        <w:tabs>
          <w:tab w:val="left" w:pos="426"/>
        </w:tabs>
        <w:spacing w:line="360" w:lineRule="auto"/>
        <w:ind w:left="567" w:right="616"/>
        <w:contextualSpacing/>
        <w:jc w:val="both"/>
        <w:rPr>
          <w:rFonts w:ascii="Palatino Linotype" w:eastAsia="Calibri" w:hAnsi="Palatino Linotype" w:cs="Arial"/>
          <w:b/>
          <w:i/>
        </w:rPr>
      </w:pPr>
      <w:r w:rsidRPr="00D04139">
        <w:rPr>
          <w:rFonts w:ascii="Palatino Linotype" w:eastAsia="Calibri" w:hAnsi="Palatino Linotype" w:cs="Arial"/>
          <w:b/>
          <w:i/>
        </w:rPr>
        <w:t>(…)</w:t>
      </w:r>
      <w:r w:rsidR="008179A6" w:rsidRPr="00D04139">
        <w:rPr>
          <w:rFonts w:ascii="Palatino Linotype" w:eastAsia="Calibri" w:hAnsi="Palatino Linotype" w:cs="Arial"/>
          <w:b/>
          <w:i/>
        </w:rPr>
        <w:t>” (Sic)</w:t>
      </w:r>
    </w:p>
    <w:p w14:paraId="068D7840" w14:textId="77777777" w:rsidR="001B234C" w:rsidRPr="00D04139" w:rsidRDefault="001B234C" w:rsidP="00F86921">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bookmarkStart w:id="5" w:name="_Toc461555889"/>
      <w:bookmarkStart w:id="6" w:name="_Toc466371858"/>
    </w:p>
    <w:p w14:paraId="3B4E2360" w14:textId="237D3D10" w:rsidR="00C24F5E" w:rsidRPr="00D04139" w:rsidRDefault="00C24F5E" w:rsidP="00F86921">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D04139">
        <w:rPr>
          <w:rFonts w:ascii="Palatino Linotype" w:eastAsiaTheme="minorEastAsia" w:hAnsi="Palatino Linotype" w:cstheme="minorBidi"/>
          <w:color w:val="000000" w:themeColor="text1"/>
          <w:lang w:val="es-MX"/>
        </w:rPr>
        <w:t xml:space="preserve">El </w:t>
      </w:r>
      <w:r w:rsidR="008179A6" w:rsidRPr="00D04139">
        <w:rPr>
          <w:rFonts w:ascii="Palatino Linotype" w:eastAsiaTheme="minorEastAsia" w:hAnsi="Palatino Linotype" w:cstheme="minorBidi"/>
          <w:color w:val="000000" w:themeColor="text1"/>
          <w:lang w:val="es-MX"/>
        </w:rPr>
        <w:t>ocho (08</w:t>
      </w:r>
      <w:r w:rsidRPr="00D04139">
        <w:rPr>
          <w:rFonts w:ascii="Palatino Linotype" w:eastAsiaTheme="minorEastAsia" w:hAnsi="Palatino Linotype" w:cstheme="minorBidi"/>
          <w:color w:val="000000" w:themeColor="text1"/>
          <w:lang w:val="es-MX"/>
        </w:rPr>
        <w:t>) de</w:t>
      </w:r>
      <w:r w:rsidR="008179A6" w:rsidRPr="00D04139">
        <w:rPr>
          <w:rFonts w:ascii="Palatino Linotype" w:eastAsiaTheme="minorEastAsia" w:hAnsi="Palatino Linotype" w:cstheme="minorBidi"/>
          <w:color w:val="000000" w:themeColor="text1"/>
          <w:lang w:val="es-MX"/>
        </w:rPr>
        <w:t xml:space="preserve"> septiembre</w:t>
      </w:r>
      <w:r w:rsidR="001643F3" w:rsidRPr="00D04139">
        <w:rPr>
          <w:rFonts w:ascii="Palatino Linotype" w:eastAsiaTheme="minorEastAsia" w:hAnsi="Palatino Linotype" w:cstheme="minorBidi"/>
          <w:color w:val="000000" w:themeColor="text1"/>
          <w:lang w:val="es-MX"/>
        </w:rPr>
        <w:t xml:space="preserve"> </w:t>
      </w:r>
      <w:r w:rsidR="008179A6" w:rsidRPr="00D04139">
        <w:rPr>
          <w:rFonts w:ascii="Palatino Linotype" w:eastAsiaTheme="minorEastAsia" w:hAnsi="Palatino Linotype" w:cstheme="minorBidi"/>
          <w:color w:val="000000" w:themeColor="text1"/>
          <w:lang w:val="es-MX"/>
        </w:rPr>
        <w:t>de dos mil veintidós</w:t>
      </w:r>
      <w:r w:rsidRPr="00D04139">
        <w:rPr>
          <w:rFonts w:ascii="Palatino Linotype" w:eastAsiaTheme="minorEastAsia" w:hAnsi="Palatino Linotype" w:cstheme="minorBidi"/>
          <w:color w:val="000000" w:themeColor="text1"/>
          <w:lang w:val="es-MX"/>
        </w:rPr>
        <w:t>,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w:t>
      </w:r>
      <w:r w:rsidR="0057690A" w:rsidRPr="00D04139">
        <w:rPr>
          <w:rFonts w:ascii="Palatino Linotype" w:eastAsiaTheme="minorEastAsia" w:hAnsi="Palatino Linotype" w:cstheme="minorBidi"/>
          <w:color w:val="000000" w:themeColor="text1"/>
          <w:lang w:val="es-MX"/>
        </w:rPr>
        <w:t>abiendo más que hacer constar.</w:t>
      </w:r>
    </w:p>
    <w:p w14:paraId="5634BF6C" w14:textId="77777777" w:rsidR="004738AC" w:rsidRPr="00D04139" w:rsidRDefault="004738AC" w:rsidP="004738AC">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5C89F590" w14:textId="77777777" w:rsidR="00541882" w:rsidRPr="00D04139" w:rsidRDefault="00541882" w:rsidP="00541882">
      <w:pPr>
        <w:numPr>
          <w:ilvl w:val="0"/>
          <w:numId w:val="38"/>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D04139">
        <w:rPr>
          <w:rFonts w:ascii="Palatino Linotype" w:hAnsi="Palatino Linotype"/>
          <w:lang w:val="es-ES_tradnl" w:eastAsia="en-US"/>
        </w:rPr>
        <w:t>Señalado lo anterior,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39E8927" w14:textId="77777777" w:rsidR="00541882" w:rsidRPr="00D04139" w:rsidRDefault="00541882" w:rsidP="00541882">
      <w:pPr>
        <w:ind w:left="708"/>
        <w:rPr>
          <w:rFonts w:ascii="Palatino Linotype" w:hAnsi="Palatino Linotype"/>
          <w:lang w:val="es-ES_tradnl" w:eastAsia="en-US"/>
        </w:rPr>
      </w:pPr>
    </w:p>
    <w:p w14:paraId="64006FF6" w14:textId="77777777" w:rsidR="00541882" w:rsidRPr="00D04139" w:rsidRDefault="00541882" w:rsidP="00541882">
      <w:pPr>
        <w:numPr>
          <w:ilvl w:val="0"/>
          <w:numId w:val="38"/>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D04139">
        <w:rPr>
          <w:rFonts w:ascii="Palatino Linotype" w:hAnsi="Palatino Linotype"/>
          <w:lang w:val="es-ES_tradnl" w:eastAsia="en-US"/>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FD4258D" w14:textId="77777777" w:rsidR="00541882" w:rsidRPr="00D04139" w:rsidRDefault="00541882" w:rsidP="00541882">
      <w:pPr>
        <w:ind w:left="708"/>
        <w:rPr>
          <w:rFonts w:ascii="Palatino Linotype" w:hAnsi="Palatino Linotype"/>
          <w:lang w:val="es-ES_tradnl" w:eastAsia="en-US"/>
        </w:rPr>
      </w:pPr>
    </w:p>
    <w:p w14:paraId="08B195BA" w14:textId="77777777" w:rsidR="00541882" w:rsidRPr="00D04139" w:rsidRDefault="00541882" w:rsidP="00541882">
      <w:pPr>
        <w:numPr>
          <w:ilvl w:val="0"/>
          <w:numId w:val="38"/>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D04139">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FC9ABA8" w14:textId="77777777" w:rsidR="00541882" w:rsidRPr="00D04139" w:rsidRDefault="00541882" w:rsidP="00541882">
      <w:pPr>
        <w:ind w:left="708"/>
        <w:rPr>
          <w:rFonts w:ascii="Palatino Linotype" w:hAnsi="Palatino Linotype"/>
          <w:lang w:val="es-ES_tradnl" w:eastAsia="en-US"/>
        </w:rPr>
      </w:pPr>
    </w:p>
    <w:p w14:paraId="16CB1085" w14:textId="77777777" w:rsidR="00541882" w:rsidRPr="00D04139" w:rsidRDefault="00541882" w:rsidP="00541882">
      <w:pPr>
        <w:numPr>
          <w:ilvl w:val="0"/>
          <w:numId w:val="38"/>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D04139">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745728C" w14:textId="77777777" w:rsidR="00541882" w:rsidRPr="00D04139" w:rsidRDefault="00541882" w:rsidP="00541882">
      <w:pPr>
        <w:ind w:left="708"/>
        <w:rPr>
          <w:rFonts w:ascii="Palatino Linotype" w:hAnsi="Palatino Linotype"/>
          <w:lang w:val="es-ES_tradnl" w:eastAsia="en-US"/>
        </w:rPr>
      </w:pPr>
    </w:p>
    <w:p w14:paraId="0E480921" w14:textId="77777777" w:rsidR="00541882" w:rsidRPr="00D04139" w:rsidRDefault="00541882" w:rsidP="00541882">
      <w:pPr>
        <w:numPr>
          <w:ilvl w:val="0"/>
          <w:numId w:val="38"/>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D04139">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7C92E72A" w14:textId="77777777" w:rsidR="00541882" w:rsidRPr="00D04139" w:rsidRDefault="00541882" w:rsidP="00541882">
      <w:pPr>
        <w:spacing w:line="360" w:lineRule="auto"/>
        <w:rPr>
          <w:rFonts w:ascii="Palatino Linotype" w:hAnsi="Palatino Linotype"/>
          <w:lang w:val="es-ES_tradnl" w:eastAsia="en-US"/>
        </w:rPr>
      </w:pPr>
    </w:p>
    <w:p w14:paraId="2ABB2E98" w14:textId="77777777" w:rsidR="00541882" w:rsidRPr="00D04139" w:rsidRDefault="00541882" w:rsidP="00541882">
      <w:pPr>
        <w:numPr>
          <w:ilvl w:val="0"/>
          <w:numId w:val="39"/>
        </w:numPr>
        <w:spacing w:line="360" w:lineRule="auto"/>
        <w:ind w:left="990" w:right="918" w:hanging="270"/>
        <w:jc w:val="both"/>
        <w:rPr>
          <w:rFonts w:ascii="Palatino Linotype" w:hAnsi="Palatino Linotype"/>
          <w:b/>
          <w:lang w:val="es-MX" w:eastAsia="en-US"/>
        </w:rPr>
      </w:pPr>
      <w:r w:rsidRPr="00D04139">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69F74C44" w14:textId="77777777" w:rsidR="00541882" w:rsidRPr="00D04139" w:rsidRDefault="00541882" w:rsidP="00541882">
      <w:pPr>
        <w:spacing w:line="360" w:lineRule="auto"/>
        <w:ind w:left="990" w:right="918" w:hanging="270"/>
        <w:jc w:val="both"/>
        <w:rPr>
          <w:rFonts w:ascii="Palatino Linotype" w:hAnsi="Palatino Linotype"/>
          <w:lang w:val="es-MX" w:eastAsia="en-US"/>
        </w:rPr>
      </w:pPr>
    </w:p>
    <w:p w14:paraId="4F35BEBE" w14:textId="77777777" w:rsidR="00541882" w:rsidRPr="00D04139" w:rsidRDefault="00541882" w:rsidP="00541882">
      <w:pPr>
        <w:numPr>
          <w:ilvl w:val="0"/>
          <w:numId w:val="39"/>
        </w:numPr>
        <w:spacing w:line="360" w:lineRule="auto"/>
        <w:ind w:left="990" w:right="918" w:hanging="270"/>
        <w:jc w:val="both"/>
        <w:rPr>
          <w:rFonts w:ascii="Palatino Linotype" w:hAnsi="Palatino Linotype"/>
          <w:b/>
          <w:lang w:val="es-MX" w:eastAsia="en-US"/>
        </w:rPr>
      </w:pPr>
      <w:r w:rsidRPr="00D04139">
        <w:rPr>
          <w:rFonts w:ascii="Palatino Linotype" w:hAnsi="Palatino Linotype"/>
          <w:b/>
          <w:lang w:val="es-MX" w:eastAsia="en-US"/>
        </w:rPr>
        <w:lastRenderedPageBreak/>
        <w:t>Actividad Procesal del interesado. Acciones u omisiones del interesado.</w:t>
      </w:r>
    </w:p>
    <w:p w14:paraId="5BE36A65" w14:textId="77777777" w:rsidR="00541882" w:rsidRPr="00D04139" w:rsidRDefault="00541882" w:rsidP="00541882">
      <w:pPr>
        <w:spacing w:line="360" w:lineRule="auto"/>
        <w:ind w:left="990" w:right="918" w:hanging="270"/>
        <w:jc w:val="both"/>
        <w:rPr>
          <w:rFonts w:ascii="Palatino Linotype" w:hAnsi="Palatino Linotype"/>
          <w:b/>
          <w:lang w:val="es-ES_tradnl" w:eastAsia="en-US"/>
        </w:rPr>
      </w:pPr>
    </w:p>
    <w:p w14:paraId="3E7589B2" w14:textId="77777777" w:rsidR="00541882" w:rsidRPr="00D04139" w:rsidRDefault="00541882" w:rsidP="00541882">
      <w:pPr>
        <w:numPr>
          <w:ilvl w:val="0"/>
          <w:numId w:val="39"/>
        </w:numPr>
        <w:spacing w:line="360" w:lineRule="auto"/>
        <w:ind w:left="990" w:right="918" w:hanging="270"/>
        <w:jc w:val="both"/>
        <w:rPr>
          <w:rFonts w:ascii="Palatino Linotype" w:hAnsi="Palatino Linotype"/>
          <w:b/>
          <w:lang w:val="es-MX" w:eastAsia="en-US"/>
        </w:rPr>
      </w:pPr>
      <w:r w:rsidRPr="00D04139">
        <w:rPr>
          <w:rFonts w:ascii="Palatino Linotype" w:hAnsi="Palatino Linotype"/>
          <w:b/>
          <w:lang w:val="es-MX" w:eastAsia="en-US"/>
        </w:rPr>
        <w:t>Conducta de la Autoridad: Las Acciones u omisiones realizadas en el procedimiento. Así como si la autoridad actuó con la debida diligencia.</w:t>
      </w:r>
    </w:p>
    <w:p w14:paraId="3E3045CF" w14:textId="77777777" w:rsidR="00541882" w:rsidRPr="00D04139" w:rsidRDefault="00541882" w:rsidP="00541882">
      <w:pPr>
        <w:spacing w:line="360" w:lineRule="auto"/>
        <w:ind w:left="990" w:right="918" w:hanging="270"/>
        <w:jc w:val="both"/>
        <w:rPr>
          <w:rFonts w:ascii="Palatino Linotype" w:hAnsi="Palatino Linotype"/>
          <w:b/>
          <w:lang w:val="es-MX" w:eastAsia="en-US"/>
        </w:rPr>
      </w:pPr>
    </w:p>
    <w:p w14:paraId="5CF2EF5D" w14:textId="77777777" w:rsidR="00541882" w:rsidRPr="00D04139" w:rsidRDefault="00541882" w:rsidP="00541882">
      <w:pPr>
        <w:spacing w:line="360" w:lineRule="auto"/>
        <w:ind w:left="990" w:right="918" w:hanging="270"/>
        <w:jc w:val="both"/>
        <w:rPr>
          <w:rFonts w:ascii="Palatino Linotype" w:hAnsi="Palatino Linotype"/>
          <w:b/>
          <w:lang w:val="es-ES_tradnl" w:eastAsia="en-US"/>
        </w:rPr>
      </w:pPr>
      <w:r w:rsidRPr="00D04139">
        <w:rPr>
          <w:rFonts w:ascii="Palatino Linotype" w:hAnsi="Palatino Linotype"/>
          <w:b/>
          <w:lang w:val="es-ES_tradnl" w:eastAsia="en-US"/>
        </w:rPr>
        <w:t>d) La afectación generada en la situación jurídica de la persona involucrada en el proceso: Violación a sus derechos humanos.</w:t>
      </w:r>
    </w:p>
    <w:p w14:paraId="6ED5A277" w14:textId="77777777" w:rsidR="00541882" w:rsidRPr="00D04139" w:rsidRDefault="00541882" w:rsidP="00541882">
      <w:pPr>
        <w:spacing w:line="360" w:lineRule="auto"/>
        <w:rPr>
          <w:rFonts w:ascii="Palatino Linotype" w:hAnsi="Palatino Linotype"/>
          <w:lang w:val="es-ES_tradnl" w:eastAsia="en-US"/>
        </w:rPr>
      </w:pPr>
    </w:p>
    <w:p w14:paraId="14C6ADB6" w14:textId="77777777" w:rsidR="00541882" w:rsidRPr="00D04139" w:rsidRDefault="00541882" w:rsidP="00541882">
      <w:pPr>
        <w:numPr>
          <w:ilvl w:val="0"/>
          <w:numId w:val="38"/>
        </w:numPr>
        <w:tabs>
          <w:tab w:val="left" w:pos="0"/>
        </w:tabs>
        <w:spacing w:line="360" w:lineRule="auto"/>
        <w:ind w:left="0" w:firstLine="0"/>
        <w:jc w:val="both"/>
        <w:rPr>
          <w:rFonts w:ascii="Palatino Linotype" w:hAnsi="Palatino Linotype"/>
          <w:lang w:val="es-ES_tradnl" w:eastAsia="en-US"/>
        </w:rPr>
      </w:pPr>
      <w:r w:rsidRPr="00D04139">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02E9F9" w14:textId="77777777" w:rsidR="00541882" w:rsidRPr="00D04139" w:rsidRDefault="00541882" w:rsidP="00541882">
      <w:pPr>
        <w:spacing w:line="360" w:lineRule="auto"/>
        <w:rPr>
          <w:rFonts w:ascii="Palatino Linotype" w:hAnsi="Palatino Linotype"/>
          <w:lang w:val="es-ES_tradnl" w:eastAsia="en-US"/>
        </w:rPr>
      </w:pPr>
    </w:p>
    <w:p w14:paraId="7BD6BA8A" w14:textId="77777777" w:rsidR="00541882" w:rsidRPr="00D04139" w:rsidRDefault="00541882" w:rsidP="00541882">
      <w:pPr>
        <w:numPr>
          <w:ilvl w:val="0"/>
          <w:numId w:val="38"/>
        </w:numPr>
        <w:tabs>
          <w:tab w:val="left" w:pos="0"/>
        </w:tabs>
        <w:spacing w:line="360" w:lineRule="auto"/>
        <w:ind w:left="0" w:firstLine="0"/>
        <w:jc w:val="both"/>
        <w:rPr>
          <w:rFonts w:ascii="Palatino Linotype" w:hAnsi="Palatino Linotype"/>
          <w:lang w:val="es-ES_tradnl" w:eastAsia="en-US"/>
        </w:rPr>
      </w:pPr>
      <w:r w:rsidRPr="00D04139">
        <w:rPr>
          <w:rFonts w:ascii="Palatino Linotype" w:hAnsi="Palatino Linotype"/>
          <w:lang w:val="es-ES_tradnl" w:eastAsia="en-US"/>
        </w:rPr>
        <w:t xml:space="preserve">Argumento que encuentra sustento en la jurisprudencia P./J. 32/92 emitida por el Pleno de la Suprema Corte de Justicia de la Nación de rubro </w:t>
      </w:r>
      <w:r w:rsidRPr="00D04139">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D04139">
        <w:rPr>
          <w:rFonts w:ascii="Palatino Linotype" w:hAnsi="Palatino Linotype"/>
          <w:lang w:val="es-ES_tradnl" w:eastAsia="en-US"/>
        </w:rPr>
        <w:t>, visible en la Gaceta del Seminario Judicial de la Federación con el registro digital 205635.</w:t>
      </w:r>
    </w:p>
    <w:p w14:paraId="77BF2C1A" w14:textId="77777777" w:rsidR="00541882" w:rsidRPr="00D04139" w:rsidRDefault="00541882" w:rsidP="00541882">
      <w:pPr>
        <w:tabs>
          <w:tab w:val="left" w:pos="0"/>
        </w:tabs>
        <w:spacing w:line="360" w:lineRule="auto"/>
        <w:jc w:val="both"/>
        <w:rPr>
          <w:rFonts w:ascii="Palatino Linotype" w:hAnsi="Palatino Linotype"/>
          <w:lang w:val="es-ES_tradnl" w:eastAsia="en-US"/>
        </w:rPr>
      </w:pPr>
    </w:p>
    <w:p w14:paraId="7C0BD7E7" w14:textId="77777777" w:rsidR="00541882" w:rsidRPr="00D04139" w:rsidRDefault="00541882" w:rsidP="00541882">
      <w:pPr>
        <w:numPr>
          <w:ilvl w:val="0"/>
          <w:numId w:val="38"/>
        </w:numPr>
        <w:tabs>
          <w:tab w:val="left" w:pos="0"/>
        </w:tabs>
        <w:spacing w:line="360" w:lineRule="auto"/>
        <w:ind w:left="0" w:firstLine="0"/>
        <w:jc w:val="both"/>
        <w:rPr>
          <w:rFonts w:ascii="Palatino Linotype" w:hAnsi="Palatino Linotype"/>
          <w:lang w:val="es-ES_tradnl" w:eastAsia="en-US"/>
        </w:rPr>
      </w:pPr>
      <w:r w:rsidRPr="00D04139">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D66BFDD" w14:textId="77777777" w:rsidR="00541882" w:rsidRPr="00D04139" w:rsidRDefault="00541882" w:rsidP="00541882">
      <w:pPr>
        <w:tabs>
          <w:tab w:val="left" w:pos="0"/>
        </w:tabs>
        <w:spacing w:line="360" w:lineRule="auto"/>
        <w:jc w:val="both"/>
        <w:rPr>
          <w:rFonts w:ascii="Palatino Linotype" w:hAnsi="Palatino Linotype"/>
          <w:lang w:val="es-ES_tradnl" w:eastAsia="en-US"/>
        </w:rPr>
      </w:pPr>
    </w:p>
    <w:p w14:paraId="19DB605F" w14:textId="77777777" w:rsidR="00541882" w:rsidRPr="00D04139" w:rsidRDefault="00541882" w:rsidP="00541882">
      <w:pPr>
        <w:numPr>
          <w:ilvl w:val="0"/>
          <w:numId w:val="38"/>
        </w:numPr>
        <w:tabs>
          <w:tab w:val="left" w:pos="0"/>
        </w:tabs>
        <w:spacing w:line="360" w:lineRule="auto"/>
        <w:ind w:left="0" w:firstLine="0"/>
        <w:jc w:val="both"/>
        <w:rPr>
          <w:rFonts w:ascii="Palatino Linotype" w:hAnsi="Palatino Linotype"/>
          <w:lang w:val="es-ES_tradnl" w:eastAsia="en-US"/>
        </w:rPr>
      </w:pPr>
      <w:r w:rsidRPr="00D04139">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100CE352" w14:textId="77777777" w:rsidR="00541882" w:rsidRPr="00D04139" w:rsidRDefault="00541882" w:rsidP="00541882">
      <w:pPr>
        <w:spacing w:line="360" w:lineRule="auto"/>
        <w:rPr>
          <w:rFonts w:ascii="Palatino Linotype" w:hAnsi="Palatino Linotype"/>
          <w:lang w:val="es-ES_tradnl" w:eastAsia="en-US"/>
        </w:rPr>
      </w:pPr>
    </w:p>
    <w:p w14:paraId="59798D37" w14:textId="77777777" w:rsidR="00541882" w:rsidRPr="00D04139" w:rsidRDefault="00541882" w:rsidP="00541882">
      <w:pPr>
        <w:numPr>
          <w:ilvl w:val="0"/>
          <w:numId w:val="38"/>
        </w:numPr>
        <w:spacing w:line="360" w:lineRule="auto"/>
        <w:ind w:left="0" w:firstLine="0"/>
        <w:jc w:val="both"/>
        <w:rPr>
          <w:rFonts w:ascii="Palatino Linotype" w:hAnsi="Palatino Linotype"/>
          <w:lang w:val="es-ES_tradnl" w:eastAsia="en-US"/>
        </w:rPr>
      </w:pPr>
      <w:r w:rsidRPr="00D04139">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272B5B50" w14:textId="77777777" w:rsidR="00541882" w:rsidRPr="00D04139" w:rsidRDefault="00541882" w:rsidP="00541882">
      <w:pPr>
        <w:spacing w:line="360" w:lineRule="auto"/>
        <w:rPr>
          <w:rFonts w:ascii="Palatino Linotype" w:hAnsi="Palatino Linotype"/>
          <w:lang w:val="es-ES_tradnl" w:eastAsia="en-US"/>
        </w:rPr>
      </w:pPr>
    </w:p>
    <w:p w14:paraId="455AC7DB" w14:textId="77777777" w:rsidR="00541882" w:rsidRPr="00D04139" w:rsidRDefault="00541882" w:rsidP="00541882">
      <w:pPr>
        <w:spacing w:line="360" w:lineRule="auto"/>
        <w:ind w:left="720" w:right="828"/>
        <w:jc w:val="both"/>
        <w:rPr>
          <w:rFonts w:ascii="Palatino Linotype" w:hAnsi="Palatino Linotype"/>
          <w:i/>
          <w:lang w:val="es-ES_tradnl" w:eastAsia="en-US"/>
        </w:rPr>
      </w:pPr>
      <w:r w:rsidRPr="00D04139">
        <w:rPr>
          <w:rFonts w:ascii="Palatino Linotype" w:hAnsi="Palatino Linotype"/>
          <w:lang w:val="es-ES_tradnl" w:eastAsia="en-US"/>
        </w:rPr>
        <w:t xml:space="preserve"> </w:t>
      </w:r>
      <w:r w:rsidRPr="00D04139">
        <w:rPr>
          <w:rFonts w:ascii="Palatino Linotype" w:hAnsi="Palatino Linotype"/>
          <w:i/>
          <w:lang w:val="es-ES_tradnl" w:eastAsia="en-US"/>
        </w:rPr>
        <w:t>“</w:t>
      </w:r>
      <w:r w:rsidRPr="00D04139">
        <w:rPr>
          <w:rFonts w:ascii="Palatino Linotype" w:hAnsi="Palatino Linotype"/>
          <w:b/>
          <w:i/>
          <w:lang w:val="es-ES_tradnl" w:eastAsia="en-US"/>
        </w:rPr>
        <w:t>PLAZO RAZONABLE PARA RESOLVER. DIMENSIÓN Y EFECTOS DE ESTE CONCEPTO CUANDO SE ADUCE EXCESIVA CARGA DE TRABAJO</w:t>
      </w:r>
      <w:r w:rsidRPr="00D04139">
        <w:rPr>
          <w:rFonts w:ascii="Palatino Linotype" w:hAnsi="Palatino Linotype"/>
          <w:i/>
          <w:lang w:val="es-ES_tradnl" w:eastAsia="en-US"/>
        </w:rPr>
        <w:t>.” consultable en el Seminario Judicial de la Federación y su gaceta, con el registro digital 2002351.</w:t>
      </w:r>
    </w:p>
    <w:p w14:paraId="46B1F473" w14:textId="77777777" w:rsidR="00541882" w:rsidRPr="00D04139" w:rsidRDefault="00541882" w:rsidP="00541882">
      <w:pPr>
        <w:spacing w:line="360" w:lineRule="auto"/>
        <w:ind w:left="720" w:right="828"/>
        <w:jc w:val="both"/>
        <w:rPr>
          <w:rFonts w:ascii="Palatino Linotype" w:hAnsi="Palatino Linotype"/>
          <w:i/>
          <w:lang w:val="es-ES_tradnl" w:eastAsia="en-US"/>
        </w:rPr>
      </w:pPr>
    </w:p>
    <w:p w14:paraId="5B6B8FCD" w14:textId="77777777" w:rsidR="00541882" w:rsidRPr="00D04139" w:rsidRDefault="00541882" w:rsidP="00541882">
      <w:pPr>
        <w:spacing w:line="360" w:lineRule="auto"/>
        <w:ind w:left="720" w:right="828"/>
        <w:jc w:val="both"/>
        <w:rPr>
          <w:rFonts w:ascii="Palatino Linotype" w:hAnsi="Palatino Linotype"/>
          <w:b/>
          <w:i/>
          <w:lang w:val="es-ES_tradnl" w:eastAsia="en-US"/>
        </w:rPr>
      </w:pPr>
    </w:p>
    <w:p w14:paraId="48789652" w14:textId="77777777" w:rsidR="00541882" w:rsidRPr="00D04139" w:rsidRDefault="00541882" w:rsidP="00541882">
      <w:pPr>
        <w:spacing w:line="360" w:lineRule="auto"/>
        <w:ind w:left="720" w:right="828"/>
        <w:jc w:val="both"/>
        <w:rPr>
          <w:rFonts w:ascii="Palatino Linotype" w:hAnsi="Palatino Linotype"/>
          <w:i/>
          <w:lang w:val="es-ES_tradnl" w:eastAsia="en-US"/>
        </w:rPr>
      </w:pPr>
      <w:r w:rsidRPr="00D04139">
        <w:rPr>
          <w:rFonts w:ascii="Palatino Linotype" w:hAnsi="Palatino Linotype"/>
          <w:i/>
          <w:lang w:val="es-ES_tradnl" w:eastAsia="en-US"/>
        </w:rPr>
        <w:t>“</w:t>
      </w:r>
      <w:r w:rsidRPr="00D04139">
        <w:rPr>
          <w:rFonts w:ascii="Palatino Linotype" w:hAnsi="Palatino Linotype"/>
          <w:b/>
          <w:i/>
          <w:lang w:val="es-ES_tradnl" w:eastAsia="en-US"/>
        </w:rPr>
        <w:t>PLAZO RAZONABLE PARA RESOLVER. CONCEPTO Y ELEMENTOS QUE LO INTEGRAN A LA LUZ DEL DERECHO INTERNACIONAL DE LOS DERECHOS HUMANOS</w:t>
      </w:r>
      <w:r w:rsidRPr="00D04139">
        <w:rPr>
          <w:rFonts w:ascii="Palatino Linotype" w:hAnsi="Palatino Linotype"/>
          <w:i/>
          <w:lang w:val="es-ES_tradnl" w:eastAsia="en-US"/>
        </w:rPr>
        <w:t>.”, visible en el Seminario Judicial de la Federación y su gaceta, con el registro digital 2002350.</w:t>
      </w:r>
    </w:p>
    <w:p w14:paraId="552BA260" w14:textId="77777777" w:rsidR="00541882" w:rsidRPr="00D04139" w:rsidRDefault="00541882" w:rsidP="00541882">
      <w:pPr>
        <w:spacing w:line="360" w:lineRule="auto"/>
        <w:ind w:left="720" w:right="828"/>
        <w:jc w:val="both"/>
        <w:rPr>
          <w:rFonts w:ascii="Palatino Linotype" w:hAnsi="Palatino Linotype"/>
          <w:i/>
          <w:lang w:val="es-ES_tradnl" w:eastAsia="en-US"/>
        </w:rPr>
      </w:pPr>
    </w:p>
    <w:p w14:paraId="42225F2E" w14:textId="2E12323A" w:rsidR="008179A6" w:rsidRPr="00D04139" w:rsidRDefault="00541882" w:rsidP="00541882">
      <w:pPr>
        <w:numPr>
          <w:ilvl w:val="0"/>
          <w:numId w:val="38"/>
        </w:numPr>
        <w:spacing w:line="360" w:lineRule="auto"/>
        <w:ind w:left="0" w:firstLine="0"/>
        <w:rPr>
          <w:rFonts w:ascii="Palatino Linotype" w:hAnsi="Palatino Linotype"/>
          <w:lang w:val="es-ES_tradnl" w:eastAsia="en-US"/>
        </w:rPr>
      </w:pPr>
      <w:r w:rsidRPr="00D04139">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08FE1376" w14:textId="77777777" w:rsidR="0057690A" w:rsidRPr="00D04139" w:rsidRDefault="0057690A" w:rsidP="0057690A">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7A6ED569" w14:textId="75BB006D" w:rsidR="0057690A" w:rsidRPr="00D04139" w:rsidRDefault="0057690A" w:rsidP="0057690A">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bookmarkStart w:id="7" w:name="_Toc68804758"/>
      <w:r w:rsidRPr="00D04139">
        <w:rPr>
          <w:rFonts w:ascii="Palatino Linotype" w:eastAsiaTheme="minorEastAsia" w:hAnsi="Palatino Linotype" w:cstheme="minorBidi"/>
          <w:color w:val="000000" w:themeColor="text1"/>
          <w:lang w:val="es-ES_tradnl"/>
        </w:rPr>
        <w:t>Así las cosas, la</w:t>
      </w:r>
      <w:r w:rsidRPr="00D04139">
        <w:rPr>
          <w:rFonts w:ascii="Palatino Linotype" w:eastAsiaTheme="minorEastAsia" w:hAnsi="Palatino Linotype" w:cstheme="minorBidi"/>
          <w:b/>
          <w:color w:val="000000" w:themeColor="text1"/>
          <w:lang w:val="es-ES_tradnl"/>
        </w:rPr>
        <w:t xml:space="preserve"> Comisionada María del Rosario Mejía Ayala</w:t>
      </w:r>
      <w:r w:rsidRPr="00D04139">
        <w:rPr>
          <w:rFonts w:ascii="Palatino Linotype" w:eastAsiaTheme="minorEastAsia" w:hAnsi="Palatino Linotype" w:cstheme="minorBidi"/>
          <w:color w:val="000000" w:themeColor="text1"/>
          <w:lang w:val="es-ES_tradnl"/>
        </w:rPr>
        <w:t xml:space="preserve"> decretó el cierre de instrucción mediante</w:t>
      </w:r>
      <w:r w:rsidR="008179A6" w:rsidRPr="00D04139">
        <w:rPr>
          <w:rFonts w:ascii="Palatino Linotype" w:eastAsiaTheme="minorEastAsia" w:hAnsi="Palatino Linotype" w:cstheme="minorBidi"/>
          <w:color w:val="000000" w:themeColor="text1"/>
          <w:lang w:val="es-ES_tradnl"/>
        </w:rPr>
        <w:t xml:space="preserve"> acuerdo de fecha doce (12</w:t>
      </w:r>
      <w:r w:rsidRPr="00D04139">
        <w:rPr>
          <w:rFonts w:ascii="Palatino Linotype" w:eastAsiaTheme="minorEastAsia" w:hAnsi="Palatino Linotype" w:cstheme="minorBidi"/>
          <w:color w:val="000000" w:themeColor="text1"/>
          <w:lang w:val="es-ES_tradnl"/>
        </w:rPr>
        <w:t>) de</w:t>
      </w:r>
      <w:r w:rsidR="008179A6" w:rsidRPr="00D04139">
        <w:rPr>
          <w:rFonts w:ascii="Palatino Linotype" w:eastAsiaTheme="minorEastAsia" w:hAnsi="Palatino Linotype" w:cstheme="minorBidi"/>
          <w:color w:val="000000" w:themeColor="text1"/>
          <w:lang w:val="es-ES_tradnl"/>
        </w:rPr>
        <w:t xml:space="preserve"> septiembre de dos mil veintidós. </w:t>
      </w:r>
    </w:p>
    <w:p w14:paraId="1A06EC63" w14:textId="77777777" w:rsidR="0028674A" w:rsidRPr="00D04139" w:rsidRDefault="0028674A" w:rsidP="00F86921">
      <w:pPr>
        <w:spacing w:line="360" w:lineRule="auto"/>
        <w:rPr>
          <w:rFonts w:ascii="Palatino Linotype" w:hAnsi="Palatino Linotype"/>
          <w:lang w:val="es-MX" w:eastAsia="en-US"/>
        </w:rPr>
      </w:pPr>
    </w:p>
    <w:p w14:paraId="494F97AD" w14:textId="77777777" w:rsidR="00EA0165" w:rsidRPr="00D04139" w:rsidRDefault="00EA0165" w:rsidP="00F86921">
      <w:pPr>
        <w:pStyle w:val="Ttulo1"/>
        <w:spacing w:line="360" w:lineRule="auto"/>
        <w:jc w:val="center"/>
        <w:rPr>
          <w:rFonts w:ascii="Palatino Linotype" w:hAnsi="Palatino Linotype"/>
          <w:b/>
          <w:color w:val="000000" w:themeColor="text1"/>
          <w:sz w:val="24"/>
          <w:szCs w:val="24"/>
          <w:lang w:val="es-MX" w:eastAsia="en-US"/>
        </w:rPr>
      </w:pPr>
      <w:bookmarkStart w:id="8" w:name="_Toc89350001"/>
      <w:r w:rsidRPr="00D04139">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D04139" w:rsidRDefault="00EA0165" w:rsidP="00F86921">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D04139" w:rsidRDefault="00EA0165" w:rsidP="00F86921">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89350002"/>
      <w:r w:rsidRPr="00D04139">
        <w:rPr>
          <w:rFonts w:ascii="Palatino Linotype" w:hAnsi="Palatino Linotype"/>
          <w:b/>
          <w:color w:val="000000" w:themeColor="text1"/>
          <w:sz w:val="24"/>
          <w:szCs w:val="24"/>
          <w:lang w:val="es-MX" w:eastAsia="en-US"/>
        </w:rPr>
        <w:t>PRIMERO. De la competencia</w:t>
      </w:r>
      <w:bookmarkEnd w:id="9"/>
      <w:bookmarkEnd w:id="10"/>
      <w:bookmarkEnd w:id="11"/>
      <w:r w:rsidR="00537427" w:rsidRPr="00D04139">
        <w:rPr>
          <w:rFonts w:ascii="Palatino Linotype" w:hAnsi="Palatino Linotype"/>
          <w:b/>
          <w:color w:val="000000" w:themeColor="text1"/>
          <w:sz w:val="24"/>
          <w:szCs w:val="24"/>
          <w:lang w:val="es-MX" w:eastAsia="en-US"/>
        </w:rPr>
        <w:t>.</w:t>
      </w:r>
      <w:bookmarkEnd w:id="12"/>
    </w:p>
    <w:p w14:paraId="341F67EC" w14:textId="77777777" w:rsidR="00EA0165" w:rsidRPr="00D04139" w:rsidRDefault="00EA0165" w:rsidP="00F86921">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D04139" w:rsidRDefault="00EA0165" w:rsidP="00F86921">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D04139">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D04139">
        <w:rPr>
          <w:rFonts w:ascii="Palatino Linotype" w:eastAsia="Calibri" w:hAnsi="Palatino Linotype"/>
        </w:rPr>
        <w:lastRenderedPageBreak/>
        <w:t xml:space="preserve">fracción IV de la </w:t>
      </w:r>
      <w:r w:rsidRPr="00D04139">
        <w:rPr>
          <w:rFonts w:ascii="Palatino Linotype" w:eastAsia="Calibri" w:hAnsi="Palatino Linotype"/>
          <w:b/>
        </w:rPr>
        <w:t>Constitución Política de los Estados Unidos Mexicanos</w:t>
      </w:r>
      <w:r w:rsidRPr="00D04139">
        <w:rPr>
          <w:rFonts w:ascii="Palatino Linotype" w:eastAsia="Calibri" w:hAnsi="Palatino Linotype"/>
        </w:rPr>
        <w:t xml:space="preserve">; </w:t>
      </w:r>
      <w:r w:rsidRPr="00D04139">
        <w:rPr>
          <w:rFonts w:ascii="Palatino Linotype" w:eastAsia="Calibri" w:hAnsi="Palatino Linotype" w:cs="Arial"/>
          <w:bCs/>
          <w:color w:val="222222"/>
          <w:shd w:val="clear" w:color="auto" w:fill="FFFFFF"/>
          <w:lang w:eastAsia="en-US"/>
        </w:rPr>
        <w:t>5, párrafo</w:t>
      </w:r>
      <w:r w:rsidR="00543BF9" w:rsidRPr="00D04139">
        <w:rPr>
          <w:rFonts w:ascii="Palatino Linotype" w:eastAsia="Calibri" w:hAnsi="Palatino Linotype"/>
          <w:lang w:val="es-MX" w:eastAsia="en-US"/>
        </w:rPr>
        <w:t xml:space="preserve"> trigésimo, trigésimo primero y trigésimo segundo, fracciones I, II, III, IV y V</w:t>
      </w:r>
      <w:r w:rsidR="00543BF9" w:rsidRPr="00D04139">
        <w:rPr>
          <w:rFonts w:ascii="Palatino Linotype" w:eastAsia="MS Mincho" w:hAnsi="Palatino Linotype"/>
          <w:lang w:val="es-ES_tradnl"/>
        </w:rPr>
        <w:t xml:space="preserve"> </w:t>
      </w:r>
      <w:r w:rsidRPr="00D04139">
        <w:rPr>
          <w:rFonts w:ascii="Palatino Linotype" w:eastAsia="Calibri" w:hAnsi="Palatino Linotype"/>
        </w:rPr>
        <w:t xml:space="preserve">de la </w:t>
      </w:r>
      <w:r w:rsidRPr="00D04139">
        <w:rPr>
          <w:rFonts w:ascii="Palatino Linotype" w:eastAsia="Calibri" w:hAnsi="Palatino Linotype"/>
          <w:b/>
        </w:rPr>
        <w:t>Constitución Política del Estado Libre y Soberano de México</w:t>
      </w:r>
      <w:r w:rsidRPr="00D04139">
        <w:rPr>
          <w:rFonts w:ascii="Palatino Linotype" w:eastAsia="Calibri" w:hAnsi="Palatino Linotype"/>
        </w:rPr>
        <w:t xml:space="preserve">; artículos 1, 2 fracción II, 13, 29, 36 fracciones I y II, 176, 178, 179, 181 párrafo tercero y 185 </w:t>
      </w:r>
      <w:r w:rsidRPr="00D04139">
        <w:rPr>
          <w:rFonts w:ascii="Palatino Linotype" w:eastAsia="Calibri" w:hAnsi="Palatino Linotype" w:cs="Arial"/>
        </w:rPr>
        <w:t xml:space="preserve">de la </w:t>
      </w:r>
      <w:r w:rsidRPr="00D04139">
        <w:rPr>
          <w:rFonts w:ascii="Palatino Linotype" w:eastAsia="Calibri" w:hAnsi="Palatino Linotype" w:cs="Arial"/>
          <w:b/>
        </w:rPr>
        <w:t>Ley de Transparencia y Acceso a la Información Pública del Estado de México y Municipios</w:t>
      </w:r>
      <w:r w:rsidRPr="00D04139">
        <w:rPr>
          <w:rFonts w:ascii="Palatino Linotype" w:eastAsia="Calibri" w:hAnsi="Palatino Linotype" w:cs="Arial"/>
        </w:rPr>
        <w:t xml:space="preserve">; </w:t>
      </w:r>
      <w:r w:rsidRPr="00D04139">
        <w:rPr>
          <w:rFonts w:ascii="Palatino Linotype" w:eastAsia="Calibri" w:hAnsi="Palatino Linotype" w:cs="Arial"/>
          <w:b/>
        </w:rPr>
        <w:t>7, 9 fracciones I y XXIV, y 11</w:t>
      </w:r>
      <w:r w:rsidRPr="00D04139">
        <w:rPr>
          <w:rFonts w:ascii="Palatino Linotype" w:eastAsia="Calibri" w:hAnsi="Palatino Linotype" w:cs="Arial"/>
        </w:rPr>
        <w:t xml:space="preserve"> del </w:t>
      </w:r>
      <w:r w:rsidRPr="00D04139">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D04139">
        <w:rPr>
          <w:rFonts w:ascii="Palatino Linotype" w:eastAsia="Calibri" w:hAnsi="Palatino Linotype" w:cs="Arial"/>
          <w:b/>
        </w:rPr>
        <w:t>.</w:t>
      </w:r>
    </w:p>
    <w:p w14:paraId="343B0FCF" w14:textId="413622B7" w:rsidR="00EA0165" w:rsidRPr="00D04139" w:rsidRDefault="00EA0165" w:rsidP="00F86921">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89350003"/>
      <w:r w:rsidRPr="00D04139">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D04139" w:rsidRDefault="00EA0165" w:rsidP="00F86921">
      <w:pPr>
        <w:pStyle w:val="Ttulo1"/>
        <w:spacing w:line="360" w:lineRule="auto"/>
        <w:rPr>
          <w:rFonts w:ascii="Palatino Linotype" w:hAnsi="Palatino Linotype"/>
          <w:b/>
          <w:color w:val="000000" w:themeColor="text1"/>
          <w:sz w:val="24"/>
          <w:szCs w:val="24"/>
          <w:lang w:val="es-MX" w:eastAsia="en-US"/>
        </w:rPr>
      </w:pPr>
      <w:bookmarkStart w:id="17" w:name="_Toc67587985"/>
      <w:bookmarkStart w:id="18" w:name="_Toc68804761"/>
      <w:bookmarkStart w:id="19" w:name="_Toc89350004"/>
      <w:r w:rsidRPr="00D04139">
        <w:rPr>
          <w:rFonts w:ascii="Palatino Linotype" w:hAnsi="Palatino Linotype"/>
          <w:b/>
          <w:color w:val="000000" w:themeColor="text1"/>
          <w:sz w:val="24"/>
          <w:szCs w:val="24"/>
          <w:lang w:val="es-MX" w:eastAsia="en-US"/>
        </w:rPr>
        <w:t>I. De la interposición del recurso.</w:t>
      </w:r>
      <w:bookmarkEnd w:id="17"/>
      <w:bookmarkEnd w:id="18"/>
      <w:bookmarkEnd w:id="19"/>
      <w:r w:rsidRPr="00D04139">
        <w:rPr>
          <w:rFonts w:ascii="Palatino Linotype" w:hAnsi="Palatino Linotype"/>
          <w:b/>
          <w:color w:val="000000" w:themeColor="text1"/>
          <w:sz w:val="24"/>
          <w:szCs w:val="24"/>
          <w:lang w:val="es-MX" w:eastAsia="en-US"/>
        </w:rPr>
        <w:t xml:space="preserve"> </w:t>
      </w:r>
    </w:p>
    <w:p w14:paraId="489BB18C" w14:textId="77777777" w:rsidR="00EA0165" w:rsidRPr="00D04139" w:rsidRDefault="00EA0165" w:rsidP="00F86921">
      <w:pPr>
        <w:keepNext/>
        <w:keepLines/>
        <w:tabs>
          <w:tab w:val="left" w:pos="0"/>
        </w:tabs>
        <w:spacing w:line="360" w:lineRule="auto"/>
        <w:contextualSpacing/>
        <w:outlineLvl w:val="0"/>
        <w:rPr>
          <w:rFonts w:ascii="Palatino Linotype" w:eastAsia="MS Gothic" w:hAnsi="Palatino Linotype"/>
          <w:b/>
          <w:lang w:val="es-MX" w:eastAsia="en-US"/>
        </w:rPr>
      </w:pPr>
    </w:p>
    <w:p w14:paraId="5BD5FC5D" w14:textId="1292204B" w:rsidR="00D53E41" w:rsidRPr="00D04139" w:rsidRDefault="00EA0165" w:rsidP="00F86921">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D04139">
        <w:rPr>
          <w:rFonts w:ascii="Palatino Linotype" w:eastAsia="Calibri" w:hAnsi="Palatino Linotype" w:cs="Arial"/>
          <w:lang w:val="es-ES_tradnl"/>
        </w:rPr>
        <w:t xml:space="preserve">El medio de impugnación fue presentado a través del </w:t>
      </w:r>
      <w:r w:rsidRPr="00D04139">
        <w:rPr>
          <w:rFonts w:ascii="Palatino Linotype" w:eastAsia="Calibri" w:hAnsi="Palatino Linotype" w:cs="Arial"/>
          <w:b/>
          <w:lang w:val="es-ES_tradnl"/>
        </w:rPr>
        <w:t>SAIMEX,</w:t>
      </w:r>
      <w:r w:rsidRPr="00D04139">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D04139">
        <w:rPr>
          <w:rFonts w:ascii="Palatino Linotype" w:eastAsia="Calibri" w:hAnsi="Palatino Linotype" w:cs="Arial"/>
          <w:lang w:val="es-ES_tradnl"/>
        </w:rPr>
        <w:t xml:space="preserve">particular es de señalar que si el </w:t>
      </w:r>
      <w:r w:rsidRPr="00D04139">
        <w:rPr>
          <w:rFonts w:ascii="Palatino Linotype" w:eastAsia="Calibri" w:hAnsi="Palatino Linotype" w:cs="Arial"/>
          <w:b/>
          <w:lang w:val="es-ES_tradnl"/>
        </w:rPr>
        <w:t>SUJETO OBLIGADO</w:t>
      </w:r>
      <w:r w:rsidRPr="00D04139">
        <w:rPr>
          <w:rFonts w:ascii="Palatino Linotype" w:eastAsia="Calibri" w:hAnsi="Palatino Linotype" w:cs="Arial"/>
          <w:lang w:val="es-ES_tradnl"/>
        </w:rPr>
        <w:t xml:space="preserve"> entregó respuesta el d</w:t>
      </w:r>
      <w:r w:rsidR="006B6FB9" w:rsidRPr="00D04139">
        <w:rPr>
          <w:rFonts w:ascii="Palatino Linotype" w:eastAsia="Calibri" w:hAnsi="Palatino Linotype" w:cs="Arial"/>
          <w:lang w:val="es-ES_tradnl"/>
        </w:rPr>
        <w:t>ía cuatro (04</w:t>
      </w:r>
      <w:r w:rsidRPr="00D04139">
        <w:rPr>
          <w:rFonts w:ascii="Palatino Linotype" w:eastAsia="Calibri" w:hAnsi="Palatino Linotype" w:cs="Arial"/>
          <w:lang w:val="es-ES_tradnl"/>
        </w:rPr>
        <w:t>) de</w:t>
      </w:r>
      <w:r w:rsidR="006B6FB9" w:rsidRPr="00D04139">
        <w:rPr>
          <w:rFonts w:ascii="Palatino Linotype" w:eastAsia="Calibri" w:hAnsi="Palatino Linotype" w:cs="Arial"/>
          <w:lang w:val="es-ES_tradnl"/>
        </w:rPr>
        <w:t xml:space="preserve"> mayo de dos mil veintidós</w:t>
      </w:r>
      <w:r w:rsidRPr="00D04139">
        <w:rPr>
          <w:rFonts w:ascii="Palatino Linotype" w:eastAsia="Calibri" w:hAnsi="Palatino Linotype" w:cs="Arial"/>
          <w:lang w:val="es-MX" w:eastAsia="en-US"/>
        </w:rPr>
        <w:t>, el plazo para interponer el recurso de rev</w:t>
      </w:r>
      <w:r w:rsidR="00E62DC6" w:rsidRPr="00D04139">
        <w:rPr>
          <w:rFonts w:ascii="Palatino Linotype" w:eastAsia="Calibri" w:hAnsi="Palatino Linotype" w:cs="Arial"/>
          <w:lang w:val="es-MX" w:eastAsia="en-US"/>
        </w:rPr>
        <w:t xml:space="preserve">isión </w:t>
      </w:r>
      <w:r w:rsidR="00A2042B" w:rsidRPr="00D04139">
        <w:rPr>
          <w:rFonts w:ascii="Palatino Linotype" w:eastAsia="Calibri" w:hAnsi="Palatino Linotype" w:cs="Arial"/>
          <w:lang w:val="es-MX" w:eastAsia="en-US"/>
        </w:rPr>
        <w:t>trascurrió del</w:t>
      </w:r>
      <w:r w:rsidR="000E31A8" w:rsidRPr="00D04139">
        <w:rPr>
          <w:rFonts w:ascii="Palatino Linotype" w:eastAsia="Calibri" w:hAnsi="Palatino Linotype" w:cs="Arial"/>
          <w:lang w:val="es-MX" w:eastAsia="en-US"/>
        </w:rPr>
        <w:t xml:space="preserve"> cinco  (05</w:t>
      </w:r>
      <w:r w:rsidRPr="00D04139">
        <w:rPr>
          <w:rFonts w:ascii="Palatino Linotype" w:eastAsia="Calibri" w:hAnsi="Palatino Linotype" w:cs="Arial"/>
          <w:lang w:val="es-MX" w:eastAsia="en-US"/>
        </w:rPr>
        <w:t>)</w:t>
      </w:r>
      <w:r w:rsidR="00A2042B" w:rsidRPr="00D04139">
        <w:rPr>
          <w:rFonts w:ascii="Palatino Linotype" w:eastAsia="Calibri" w:hAnsi="Palatino Linotype" w:cs="Arial"/>
          <w:lang w:val="es-MX" w:eastAsia="en-US"/>
        </w:rPr>
        <w:t xml:space="preserve"> </w:t>
      </w:r>
      <w:r w:rsidR="00946115" w:rsidRPr="00D04139">
        <w:rPr>
          <w:rFonts w:ascii="Palatino Linotype" w:eastAsia="Calibri" w:hAnsi="Palatino Linotype" w:cs="Arial"/>
          <w:lang w:val="es-MX" w:eastAsia="en-US"/>
        </w:rPr>
        <w:t>de</w:t>
      </w:r>
      <w:r w:rsidR="000E31A8" w:rsidRPr="00D04139">
        <w:rPr>
          <w:rFonts w:ascii="Palatino Linotype" w:eastAsia="Calibri" w:hAnsi="Palatino Linotype" w:cs="Arial"/>
          <w:lang w:val="es-MX" w:eastAsia="en-US"/>
        </w:rPr>
        <w:t xml:space="preserve"> mayo</w:t>
      </w:r>
      <w:r w:rsidR="00946115" w:rsidRPr="00D04139">
        <w:rPr>
          <w:rFonts w:ascii="Palatino Linotype" w:eastAsia="Calibri" w:hAnsi="Palatino Linotype" w:cs="Arial"/>
          <w:lang w:val="es-MX" w:eastAsia="en-US"/>
        </w:rPr>
        <w:t xml:space="preserve"> </w:t>
      </w:r>
      <w:r w:rsidRPr="00D04139">
        <w:rPr>
          <w:rFonts w:ascii="Palatino Linotype" w:eastAsia="Calibri" w:hAnsi="Palatino Linotype" w:cs="Arial"/>
          <w:lang w:val="es-MX" w:eastAsia="en-US"/>
        </w:rPr>
        <w:t xml:space="preserve">al </w:t>
      </w:r>
      <w:r w:rsidR="000E31A8" w:rsidRPr="00D04139">
        <w:rPr>
          <w:rFonts w:ascii="Palatino Linotype" w:eastAsia="Calibri" w:hAnsi="Palatino Linotype" w:cs="Arial"/>
          <w:lang w:val="es-MX" w:eastAsia="en-US"/>
        </w:rPr>
        <w:t>veinticinco (25</w:t>
      </w:r>
      <w:r w:rsidR="00600000" w:rsidRPr="00D04139">
        <w:rPr>
          <w:rFonts w:ascii="Palatino Linotype" w:eastAsia="Calibri" w:hAnsi="Palatino Linotype" w:cs="Arial"/>
          <w:lang w:val="es-MX" w:eastAsia="en-US"/>
        </w:rPr>
        <w:t>) de</w:t>
      </w:r>
      <w:r w:rsidR="000E31A8" w:rsidRPr="00D04139">
        <w:rPr>
          <w:rFonts w:ascii="Palatino Linotype" w:eastAsia="Calibri" w:hAnsi="Palatino Linotype" w:cs="Arial"/>
          <w:lang w:val="es-MX" w:eastAsia="en-US"/>
        </w:rPr>
        <w:t xml:space="preserve"> mayo</w:t>
      </w:r>
      <w:r w:rsidR="00600000" w:rsidRPr="00D04139">
        <w:rPr>
          <w:rFonts w:ascii="Palatino Linotype" w:eastAsia="Calibri" w:hAnsi="Palatino Linotype" w:cs="Arial"/>
          <w:lang w:val="es-MX" w:eastAsia="en-US"/>
        </w:rPr>
        <w:t xml:space="preserve"> </w:t>
      </w:r>
      <w:r w:rsidR="000E31A8" w:rsidRPr="00D04139">
        <w:rPr>
          <w:rFonts w:ascii="Palatino Linotype" w:eastAsia="Calibri" w:hAnsi="Palatino Linotype" w:cs="Arial"/>
          <w:lang w:val="es-MX" w:eastAsia="en-US"/>
        </w:rPr>
        <w:t>de dos mil veintidós</w:t>
      </w:r>
      <w:r w:rsidR="00E62DC6" w:rsidRPr="00D04139">
        <w:rPr>
          <w:rFonts w:ascii="Palatino Linotype" w:eastAsia="Calibri" w:hAnsi="Palatino Linotype" w:cs="Arial"/>
          <w:lang w:val="es-MX" w:eastAsia="en-US"/>
        </w:rPr>
        <w:t xml:space="preserve">, </w:t>
      </w:r>
      <w:r w:rsidRPr="00D04139">
        <w:rPr>
          <w:rFonts w:ascii="Palatino Linotype" w:eastAsia="Calibri" w:hAnsi="Palatino Linotype" w:cs="Arial"/>
          <w:lang w:val="es-MX" w:eastAsia="en-US"/>
        </w:rPr>
        <w:t>por lo que si el particular i</w:t>
      </w:r>
      <w:r w:rsidR="00392E2B" w:rsidRPr="00D04139">
        <w:rPr>
          <w:rFonts w:ascii="Palatino Linotype" w:eastAsia="Calibri" w:hAnsi="Palatino Linotype" w:cs="Arial"/>
          <w:lang w:val="es-MX" w:eastAsia="en-US"/>
        </w:rPr>
        <w:t>nterpus</w:t>
      </w:r>
      <w:r w:rsidR="00806829" w:rsidRPr="00D04139">
        <w:rPr>
          <w:rFonts w:ascii="Palatino Linotype" w:eastAsia="Calibri" w:hAnsi="Palatino Linotype" w:cs="Arial"/>
          <w:lang w:val="es-MX" w:eastAsia="en-US"/>
        </w:rPr>
        <w:t xml:space="preserve">o </w:t>
      </w:r>
      <w:r w:rsidR="000E31A8" w:rsidRPr="00D04139">
        <w:rPr>
          <w:rFonts w:ascii="Palatino Linotype" w:eastAsia="Calibri" w:hAnsi="Palatino Linotype" w:cs="Arial"/>
          <w:lang w:val="es-MX" w:eastAsia="en-US"/>
        </w:rPr>
        <w:t>recurso de revisión el cuatro (04</w:t>
      </w:r>
      <w:r w:rsidR="00BD6857" w:rsidRPr="00D04139">
        <w:rPr>
          <w:rFonts w:ascii="Palatino Linotype" w:eastAsia="Calibri" w:hAnsi="Palatino Linotype" w:cs="Arial"/>
          <w:lang w:val="es-MX" w:eastAsia="en-US"/>
        </w:rPr>
        <w:t>) de</w:t>
      </w:r>
      <w:r w:rsidR="000E31A8" w:rsidRPr="00D04139">
        <w:rPr>
          <w:rFonts w:ascii="Palatino Linotype" w:eastAsia="Calibri" w:hAnsi="Palatino Linotype" w:cs="Arial"/>
          <w:lang w:val="es-MX" w:eastAsia="en-US"/>
        </w:rPr>
        <w:t xml:space="preserve"> mayo</w:t>
      </w:r>
      <w:r w:rsidRPr="00D04139">
        <w:rPr>
          <w:rFonts w:ascii="Palatino Linotype" w:eastAsia="Calibri" w:hAnsi="Palatino Linotype" w:cs="Arial"/>
          <w:lang w:val="es-MX" w:eastAsia="en-US"/>
        </w:rPr>
        <w:t xml:space="preserve"> </w:t>
      </w:r>
      <w:r w:rsidRPr="00D04139">
        <w:rPr>
          <w:rFonts w:ascii="Palatino Linotype" w:hAnsi="Palatino Linotype"/>
          <w:lang w:val="es-ES_tradnl"/>
        </w:rPr>
        <w:t xml:space="preserve">se encuentra dentro del periodo establecido por la Ley. </w:t>
      </w:r>
    </w:p>
    <w:p w14:paraId="5EA64B79" w14:textId="77777777" w:rsidR="00A2042B" w:rsidRPr="00D04139" w:rsidRDefault="00A2042B" w:rsidP="00F86921">
      <w:pPr>
        <w:pStyle w:val="Prrafodelista"/>
        <w:spacing w:after="160" w:line="360" w:lineRule="auto"/>
        <w:ind w:left="0" w:right="49"/>
        <w:contextualSpacing/>
        <w:jc w:val="both"/>
        <w:rPr>
          <w:rFonts w:ascii="Palatino Linotype" w:hAnsi="Palatino Linotype"/>
          <w:lang w:val="es-ES_tradnl"/>
        </w:rPr>
      </w:pPr>
    </w:p>
    <w:p w14:paraId="3667250E" w14:textId="6DCD6A1C" w:rsidR="00D217A4" w:rsidRPr="00D04139" w:rsidRDefault="00D53E41" w:rsidP="00A2042B">
      <w:pPr>
        <w:pStyle w:val="Ttulo1"/>
        <w:spacing w:line="360" w:lineRule="auto"/>
        <w:jc w:val="both"/>
        <w:rPr>
          <w:rFonts w:ascii="Palatino Linotype" w:hAnsi="Palatino Linotype"/>
          <w:b/>
          <w:color w:val="000000" w:themeColor="text1"/>
          <w:sz w:val="24"/>
          <w:szCs w:val="24"/>
          <w:lang w:val="es-MX" w:eastAsia="en-US"/>
        </w:rPr>
      </w:pPr>
      <w:bookmarkStart w:id="20" w:name="_Toc85137160"/>
      <w:bookmarkStart w:id="21" w:name="_Toc89350005"/>
      <w:r w:rsidRPr="00D04139">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D04139">
        <w:rPr>
          <w:rFonts w:ascii="Palatino Linotype" w:hAnsi="Palatino Linotype"/>
          <w:b/>
          <w:color w:val="auto"/>
          <w:sz w:val="24"/>
          <w:szCs w:val="24"/>
        </w:rPr>
        <w:t xml:space="preserve">. </w:t>
      </w:r>
      <w:bookmarkStart w:id="25" w:name="_Toc67587987"/>
      <w:bookmarkStart w:id="26" w:name="_Toc68804763"/>
      <w:bookmarkEnd w:id="22"/>
      <w:bookmarkEnd w:id="23"/>
      <w:bookmarkEnd w:id="24"/>
      <w:r w:rsidR="00EA0165" w:rsidRPr="00D04139">
        <w:rPr>
          <w:rFonts w:ascii="Palatino Linotype" w:hAnsi="Palatino Linotype"/>
          <w:b/>
          <w:color w:val="000000" w:themeColor="text1"/>
          <w:sz w:val="24"/>
          <w:szCs w:val="24"/>
          <w:lang w:val="es-MX" w:eastAsia="en-US"/>
        </w:rPr>
        <w:t>De la determinación sobre la procedibilidad del recurso.</w:t>
      </w:r>
      <w:bookmarkEnd w:id="21"/>
      <w:bookmarkEnd w:id="25"/>
      <w:bookmarkEnd w:id="26"/>
      <w:r w:rsidR="00EA0165" w:rsidRPr="00D04139">
        <w:rPr>
          <w:rFonts w:ascii="Palatino Linotype" w:hAnsi="Palatino Linotype"/>
          <w:b/>
          <w:color w:val="000000" w:themeColor="text1"/>
          <w:sz w:val="24"/>
          <w:szCs w:val="24"/>
          <w:lang w:val="es-MX" w:eastAsia="en-US"/>
        </w:rPr>
        <w:t xml:space="preserve"> </w:t>
      </w:r>
    </w:p>
    <w:p w14:paraId="1115619A" w14:textId="77777777" w:rsidR="00D53E41" w:rsidRPr="00D04139" w:rsidRDefault="00D53E41" w:rsidP="00F86921">
      <w:pPr>
        <w:spacing w:line="360" w:lineRule="auto"/>
        <w:rPr>
          <w:rFonts w:ascii="Palatino Linotype" w:hAnsi="Palatino Linotype"/>
          <w:lang w:val="es-MX" w:eastAsia="en-US"/>
        </w:rPr>
      </w:pPr>
    </w:p>
    <w:p w14:paraId="7DF2873B" w14:textId="0EC6D713" w:rsidR="00EA0165" w:rsidRPr="00D04139" w:rsidRDefault="00EA0165" w:rsidP="00F86921">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D04139">
        <w:rPr>
          <w:rFonts w:ascii="Palatino Linotype" w:eastAsia="Calibri" w:hAnsi="Palatino Linotype" w:cs="Arial"/>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CAA4C68" w14:textId="77777777" w:rsidR="00A2042B" w:rsidRPr="00D04139" w:rsidRDefault="00A2042B" w:rsidP="00A2042B">
      <w:pPr>
        <w:pStyle w:val="Prrafodelista"/>
        <w:spacing w:after="160" w:line="360" w:lineRule="auto"/>
        <w:ind w:left="0" w:right="49"/>
        <w:contextualSpacing/>
        <w:jc w:val="both"/>
        <w:rPr>
          <w:rFonts w:ascii="Palatino Linotype" w:hAnsi="Palatino Linotype"/>
          <w:lang w:val="es-ES_tradnl"/>
        </w:rPr>
      </w:pPr>
    </w:p>
    <w:p w14:paraId="0EB2E86A" w14:textId="09724DF4" w:rsidR="003669E8" w:rsidRPr="00D04139" w:rsidRDefault="00992BC7" w:rsidP="00F86921">
      <w:pPr>
        <w:pStyle w:val="Ttulo1"/>
        <w:spacing w:line="360" w:lineRule="auto"/>
        <w:rPr>
          <w:rFonts w:ascii="Palatino Linotype" w:hAnsi="Palatino Linotype"/>
          <w:sz w:val="24"/>
          <w:szCs w:val="24"/>
          <w:lang w:eastAsia="es-ES_tradnl"/>
        </w:rPr>
      </w:pPr>
      <w:bookmarkStart w:id="27" w:name="_Toc89350006"/>
      <w:r w:rsidRPr="00D04139">
        <w:rPr>
          <w:rFonts w:ascii="Palatino Linotype" w:eastAsia="MS Mincho" w:hAnsi="Palatino Linotype"/>
          <w:b/>
          <w:color w:val="000000" w:themeColor="text1"/>
          <w:sz w:val="24"/>
          <w:szCs w:val="24"/>
          <w:lang w:val="es-ES_tradnl"/>
        </w:rPr>
        <w:t>TERCERO</w:t>
      </w:r>
      <w:r w:rsidRPr="00D04139">
        <w:rPr>
          <w:rFonts w:ascii="Palatino Linotype" w:hAnsi="Palatino Linotype" w:cs="Times New Roman"/>
          <w:b/>
          <w:color w:val="000000" w:themeColor="text1"/>
          <w:sz w:val="24"/>
          <w:szCs w:val="24"/>
        </w:rPr>
        <w:t>.</w:t>
      </w:r>
      <w:bookmarkStart w:id="28" w:name="_Toc67587990"/>
      <w:bookmarkStart w:id="29" w:name="_Toc68804766"/>
      <w:bookmarkStart w:id="30" w:name="_Toc455991148"/>
      <w:bookmarkStart w:id="31" w:name="_Toc450120669"/>
      <w:bookmarkStart w:id="32" w:name="_Toc461555896"/>
      <w:bookmarkStart w:id="33" w:name="_Toc462154385"/>
      <w:bookmarkStart w:id="34" w:name="_Toc462660376"/>
      <w:bookmarkStart w:id="35" w:name="_Toc462660687"/>
      <w:bookmarkStart w:id="36" w:name="_Toc462660766"/>
      <w:bookmarkStart w:id="37" w:name="_Toc465264624"/>
      <w:bookmarkStart w:id="38" w:name="_Toc465264870"/>
      <w:bookmarkStart w:id="39" w:name="_Toc465266520"/>
      <w:bookmarkStart w:id="40" w:name="_Toc466302258"/>
      <w:bookmarkStart w:id="41" w:name="_Toc466371866"/>
      <w:bookmarkStart w:id="42" w:name="_Toc466371925"/>
      <w:bookmarkStart w:id="43" w:name="_Toc466377654"/>
      <w:bookmarkStart w:id="44" w:name="_Toc478549736"/>
      <w:bookmarkStart w:id="45" w:name="_Toc478572850"/>
      <w:bookmarkStart w:id="46" w:name="_Toc479238537"/>
      <w:r w:rsidR="0065578F" w:rsidRPr="00D04139">
        <w:rPr>
          <w:rFonts w:ascii="Palatino Linotype" w:hAnsi="Palatino Linotype" w:cs="Times New Roman"/>
          <w:b/>
          <w:color w:val="000000" w:themeColor="text1"/>
          <w:sz w:val="24"/>
          <w:szCs w:val="24"/>
        </w:rPr>
        <w:t xml:space="preserve"> </w:t>
      </w:r>
      <w:r w:rsidR="00EA0165" w:rsidRPr="00D04139">
        <w:rPr>
          <w:rFonts w:ascii="Palatino Linotype" w:hAnsi="Palatino Linotype"/>
          <w:b/>
          <w:color w:val="000000" w:themeColor="text1"/>
          <w:sz w:val="24"/>
          <w:szCs w:val="24"/>
          <w:lang w:val="es-MX" w:eastAsia="en-US"/>
        </w:rPr>
        <w:t xml:space="preserve">Del planteamiento de la </w:t>
      </w:r>
      <w:r w:rsidR="00EA0165" w:rsidRPr="00D04139">
        <w:rPr>
          <w:rFonts w:ascii="Palatino Linotype" w:hAnsi="Palatino Linotype"/>
          <w:b/>
          <w:i/>
          <w:color w:val="000000" w:themeColor="text1"/>
          <w:sz w:val="24"/>
          <w:szCs w:val="24"/>
          <w:lang w:val="es-MX" w:eastAsia="en-US"/>
        </w:rPr>
        <w:t>Litis.</w:t>
      </w:r>
      <w:bookmarkEnd w:id="27"/>
      <w:bookmarkEnd w:id="28"/>
      <w:bookmarkEnd w:id="29"/>
    </w:p>
    <w:p w14:paraId="6B097BE2" w14:textId="0929F460" w:rsidR="00D217A4" w:rsidRPr="00D04139" w:rsidRDefault="00EA0165" w:rsidP="00F86921">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D04139">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D04139">
        <w:rPr>
          <w:rFonts w:ascii="Palatino Linotype" w:eastAsia="Calibri" w:hAnsi="Palatino Linotype" w:cs="Arial"/>
          <w:b/>
        </w:rPr>
        <w:t>Ley de Transparencia y Acceso a la Información Pública del Estado de México y Municipios</w:t>
      </w:r>
      <w:r w:rsidRPr="00D04139">
        <w:rPr>
          <w:rFonts w:ascii="Palatino Linotype" w:hAnsi="Palatino Linotype" w:cs="Arial"/>
          <w:lang w:val="es-ES_tradnl"/>
        </w:rPr>
        <w:t xml:space="preserve"> y determinar la confirmación; revocación o modificación; desechamiento o sobreseimiento; y en su </w:t>
      </w:r>
      <w:r w:rsidRPr="00D04139">
        <w:rPr>
          <w:rFonts w:ascii="Palatino Linotype" w:hAnsi="Palatino Linotype" w:cs="Arial"/>
          <w:b/>
          <w:lang w:val="es-ES_tradnl"/>
        </w:rPr>
        <w:t>caso ordenar la entrega de la información,</w:t>
      </w:r>
      <w:r w:rsidRPr="00D04139">
        <w:rPr>
          <w:rFonts w:ascii="Palatino Linotype" w:hAnsi="Palatino Linotype" w:cs="Arial"/>
          <w:lang w:val="es-ES_tradnl"/>
        </w:rPr>
        <w:t xml:space="preserve"> respecto a las respuestas o falta de ellas de los Sujetos Obligados.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E5F6627" w14:textId="77777777" w:rsidR="00D217A4" w:rsidRPr="00D04139" w:rsidRDefault="00D217A4" w:rsidP="00F86921">
      <w:pPr>
        <w:pStyle w:val="Prrafodelista"/>
        <w:spacing w:before="240" w:after="240" w:line="360" w:lineRule="auto"/>
        <w:ind w:left="0"/>
        <w:contextualSpacing/>
        <w:jc w:val="both"/>
        <w:rPr>
          <w:rFonts w:ascii="Palatino Linotype" w:hAnsi="Palatino Linotype"/>
          <w:i/>
          <w:lang w:val="es-ES_tradnl"/>
        </w:rPr>
      </w:pPr>
    </w:p>
    <w:p w14:paraId="22E5B958" w14:textId="3017B4DB" w:rsidR="00D217A4" w:rsidRPr="00D04139" w:rsidRDefault="00EA0165" w:rsidP="00261D17">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D04139">
        <w:rPr>
          <w:rFonts w:ascii="Palatino Linotype" w:eastAsia="MS Mincho" w:hAnsi="Palatino Linotype"/>
          <w:lang w:val="es-ES_tradnl"/>
        </w:rPr>
        <w:t xml:space="preserve">De las constancias en el expediente al rubro indicado, se desprende que el particular solicitó </w:t>
      </w:r>
      <w:r w:rsidR="003669E8" w:rsidRPr="00D04139">
        <w:rPr>
          <w:rFonts w:ascii="Palatino Linotype" w:eastAsia="MS Mincho" w:hAnsi="Palatino Linotype"/>
          <w:lang w:val="es-ES_tradnl"/>
        </w:rPr>
        <w:t xml:space="preserve">acceso </w:t>
      </w:r>
      <w:r w:rsidR="003D1DF9" w:rsidRPr="00D04139">
        <w:rPr>
          <w:rFonts w:ascii="Palatino Linotype" w:eastAsia="MS Mincho" w:hAnsi="Palatino Linotype"/>
          <w:lang w:val="es-ES_tradnl"/>
        </w:rPr>
        <w:t>a</w:t>
      </w:r>
      <w:r w:rsidR="00E00BFD" w:rsidRPr="00D04139">
        <w:rPr>
          <w:rFonts w:ascii="Palatino Linotype" w:eastAsia="MS Mincho" w:hAnsi="Palatino Linotype"/>
          <w:lang w:val="es-ES_tradnl"/>
        </w:rPr>
        <w:t xml:space="preserve"> </w:t>
      </w:r>
      <w:r w:rsidR="0085032B" w:rsidRPr="00D04139">
        <w:rPr>
          <w:rFonts w:ascii="Palatino Linotype" w:eastAsia="MS Mincho" w:hAnsi="Palatino Linotype"/>
          <w:lang w:val="es-ES_tradnl"/>
        </w:rPr>
        <w:t>información relacionada con</w:t>
      </w:r>
      <w:r w:rsidR="00E86277" w:rsidRPr="00D04139">
        <w:rPr>
          <w:rFonts w:ascii="Palatino Linotype" w:eastAsia="MS Mincho" w:hAnsi="Palatino Linotype"/>
          <w:lang w:val="es-ES_tradnl"/>
        </w:rPr>
        <w:t xml:space="preserve"> el cargo y la información profesional del personal adscrito a la unidad de transparencia</w:t>
      </w:r>
      <w:r w:rsidR="007E5467" w:rsidRPr="00D04139">
        <w:rPr>
          <w:rFonts w:ascii="Palatino Linotype" w:hAnsi="Palatino Linotype"/>
          <w:lang w:val="es-ES_tradnl"/>
        </w:rPr>
        <w:t>, requerimientos</w:t>
      </w:r>
      <w:r w:rsidR="00B0049C" w:rsidRPr="00D04139">
        <w:rPr>
          <w:rFonts w:ascii="Palatino Linotype" w:eastAsia="MS Mincho" w:hAnsi="Palatino Linotype"/>
          <w:lang w:val="es-ES_tradnl"/>
        </w:rPr>
        <w:t xml:space="preserve">, </w:t>
      </w:r>
      <w:r w:rsidR="007E5467" w:rsidRPr="00D04139">
        <w:rPr>
          <w:rFonts w:ascii="Palatino Linotype" w:eastAsia="MS Mincho" w:hAnsi="Palatino Linotype"/>
          <w:lang w:val="es-ES_tradnl"/>
        </w:rPr>
        <w:t xml:space="preserve">a los </w:t>
      </w:r>
      <w:r w:rsidR="00562ACE" w:rsidRPr="00D04139">
        <w:rPr>
          <w:rFonts w:ascii="Palatino Linotype" w:eastAsia="MS Mincho" w:hAnsi="Palatino Linotype"/>
          <w:lang w:val="es-ES_tradnl"/>
        </w:rPr>
        <w:t xml:space="preserve"> que se respondió</w:t>
      </w:r>
      <w:r w:rsidR="00EC6134" w:rsidRPr="00D04139">
        <w:rPr>
          <w:rFonts w:ascii="Palatino Linotype" w:eastAsia="MS Mincho" w:hAnsi="Palatino Linotype"/>
          <w:lang w:val="es-ES_tradnl"/>
        </w:rPr>
        <w:t xml:space="preserve"> a través de</w:t>
      </w:r>
      <w:r w:rsidR="00E86277" w:rsidRPr="00D04139">
        <w:rPr>
          <w:rFonts w:ascii="Palatino Linotype" w:eastAsia="MS Mincho" w:hAnsi="Palatino Linotype"/>
          <w:lang w:val="es-ES_tradnl"/>
        </w:rPr>
        <w:t xml:space="preserve">l Encargado de Despacho de la unidad de Transparencia </w:t>
      </w:r>
      <w:r w:rsidR="00946115" w:rsidRPr="00D04139">
        <w:rPr>
          <w:rFonts w:ascii="Palatino Linotype" w:eastAsia="MS Mincho" w:hAnsi="Palatino Linotype"/>
          <w:lang w:val="es-ES_tradnl"/>
        </w:rPr>
        <w:t xml:space="preserve"> </w:t>
      </w:r>
      <w:r w:rsidR="00A2042B" w:rsidRPr="00D04139">
        <w:rPr>
          <w:rFonts w:ascii="Palatino Linotype" w:eastAsia="MS Mincho" w:hAnsi="Palatino Linotype"/>
          <w:lang w:val="es-ES_tradnl"/>
        </w:rPr>
        <w:t>refiriendo</w:t>
      </w:r>
      <w:r w:rsidR="00E86277" w:rsidRPr="00D04139">
        <w:rPr>
          <w:rFonts w:ascii="Palatino Linotype" w:eastAsia="MS Mincho" w:hAnsi="Palatino Linotype"/>
          <w:lang w:val="es-ES_tradnl"/>
        </w:rPr>
        <w:t xml:space="preserve"> la entrega de los Títulos Profesionales y los nombres de los servidores públicos</w:t>
      </w:r>
      <w:r w:rsidR="00F500DB" w:rsidRPr="00D04139">
        <w:rPr>
          <w:rFonts w:ascii="Palatino Linotype" w:eastAsia="MS Mincho" w:hAnsi="Palatino Linotype"/>
          <w:lang w:val="es-ES_tradnl"/>
        </w:rPr>
        <w:t xml:space="preserve"> solicitados</w:t>
      </w:r>
      <w:r w:rsidR="00261D17" w:rsidRPr="00D04139">
        <w:rPr>
          <w:rFonts w:ascii="Palatino Linotype" w:eastAsia="MS Mincho" w:hAnsi="Palatino Linotype"/>
          <w:lang w:val="es-ES_tradnl"/>
        </w:rPr>
        <w:t xml:space="preserve">, </w:t>
      </w:r>
      <w:r w:rsidR="00EC6134" w:rsidRPr="00D04139">
        <w:rPr>
          <w:rFonts w:ascii="Palatino Linotype" w:eastAsia="MS Mincho" w:hAnsi="Palatino Linotype"/>
          <w:lang w:val="es-ES_tradnl"/>
        </w:rPr>
        <w:t>no</w:t>
      </w:r>
      <w:r w:rsidR="009C61F1" w:rsidRPr="00D04139">
        <w:rPr>
          <w:rFonts w:ascii="Palatino Linotype" w:eastAsia="MS Mincho" w:hAnsi="Palatino Linotype"/>
          <w:lang w:val="es-ES_tradnl"/>
        </w:rPr>
        <w:t xml:space="preserve"> obstante lo anterior, </w:t>
      </w:r>
      <w:r w:rsidR="00B0049C" w:rsidRPr="00D04139">
        <w:rPr>
          <w:rFonts w:ascii="Palatino Linotype" w:eastAsia="MS Mincho" w:hAnsi="Palatino Linotype"/>
          <w:lang w:val="es-ES_tradnl"/>
        </w:rPr>
        <w:t xml:space="preserve">la parte recurrente </w:t>
      </w:r>
      <w:r w:rsidRPr="00D04139">
        <w:rPr>
          <w:rFonts w:ascii="Palatino Linotype" w:eastAsia="MS Mincho" w:hAnsi="Palatino Linotype"/>
          <w:lang w:val="es-ES_tradnl"/>
        </w:rPr>
        <w:t>se inconforma e interpone el presente recurso de revisión, argumentado como raz</w:t>
      </w:r>
      <w:r w:rsidR="00B153AD" w:rsidRPr="00D04139">
        <w:rPr>
          <w:rFonts w:ascii="Palatino Linotype" w:eastAsia="MS Mincho" w:hAnsi="Palatino Linotype"/>
          <w:lang w:val="es-ES_tradnl"/>
        </w:rPr>
        <w:t xml:space="preserve">ones o motivos de inconformidad la </w:t>
      </w:r>
      <w:r w:rsidR="00E86277" w:rsidRPr="00D04139">
        <w:rPr>
          <w:rFonts w:ascii="Palatino Linotype" w:eastAsia="MS Mincho" w:hAnsi="Palatino Linotype"/>
          <w:lang w:val="es-ES_tradnl"/>
        </w:rPr>
        <w:t xml:space="preserve">entrega de información incompleta. </w:t>
      </w:r>
    </w:p>
    <w:p w14:paraId="44EC49A6" w14:textId="77777777" w:rsidR="00B153AD" w:rsidRPr="00D04139" w:rsidRDefault="00B153AD" w:rsidP="00F86921">
      <w:pPr>
        <w:pStyle w:val="Prrafodelista"/>
        <w:spacing w:before="240" w:after="240" w:line="360" w:lineRule="auto"/>
        <w:ind w:left="0"/>
        <w:contextualSpacing/>
        <w:jc w:val="both"/>
        <w:rPr>
          <w:rFonts w:ascii="Palatino Linotype" w:hAnsi="Palatino Linotype"/>
          <w:i/>
          <w:lang w:val="es-ES_tradnl"/>
        </w:rPr>
      </w:pPr>
    </w:p>
    <w:p w14:paraId="35853B1F" w14:textId="2836F744" w:rsidR="00D217A4" w:rsidRPr="00D04139" w:rsidRDefault="00EA0165" w:rsidP="0033546A">
      <w:pPr>
        <w:pStyle w:val="Prrafodelista"/>
        <w:numPr>
          <w:ilvl w:val="0"/>
          <w:numId w:val="5"/>
        </w:numPr>
        <w:spacing w:before="240" w:after="240" w:line="360" w:lineRule="auto"/>
        <w:ind w:left="0" w:firstLine="0"/>
        <w:contextualSpacing/>
        <w:jc w:val="both"/>
        <w:rPr>
          <w:rFonts w:ascii="Palatino Linotype" w:eastAsia="MS Mincho" w:hAnsi="Palatino Linotype"/>
          <w:lang w:val="es-ES_tradnl"/>
        </w:rPr>
      </w:pPr>
      <w:r w:rsidRPr="00D04139">
        <w:rPr>
          <w:rFonts w:ascii="Palatino Linotype" w:eastAsia="MS Mincho" w:hAnsi="Palatino Linotype"/>
          <w:lang w:val="es-ES_tradnl"/>
        </w:rPr>
        <w:lastRenderedPageBreak/>
        <w:t xml:space="preserve">En ese sentido, el agravio del recurrente consiste en que la respuesta proporcionada por el </w:t>
      </w:r>
      <w:r w:rsidRPr="00D04139">
        <w:rPr>
          <w:rFonts w:ascii="Palatino Linotype" w:eastAsia="MS Mincho" w:hAnsi="Palatino Linotype"/>
          <w:b/>
          <w:lang w:val="es-ES_tradnl"/>
        </w:rPr>
        <w:t>SUJETO OBLIGADO</w:t>
      </w:r>
      <w:r w:rsidRPr="00D04139">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D04139">
        <w:rPr>
          <w:rFonts w:ascii="Palatino Linotype" w:eastAsia="MS Mincho" w:hAnsi="Palatino Linotype"/>
          <w:lang w:val="es-ES_tradnl"/>
        </w:rPr>
        <w:t xml:space="preserve"> se deberá garantiza</w:t>
      </w:r>
      <w:r w:rsidR="00543427" w:rsidRPr="00D04139">
        <w:rPr>
          <w:rFonts w:ascii="Palatino Linotype" w:eastAsia="MS Mincho" w:hAnsi="Palatino Linotype"/>
          <w:lang w:val="es-ES_tradnl"/>
        </w:rPr>
        <w:t>r que sea</w:t>
      </w:r>
      <w:r w:rsidR="0082641D" w:rsidRPr="00D04139">
        <w:rPr>
          <w:rFonts w:ascii="Palatino Linotype" w:eastAsia="MS Mincho" w:hAnsi="Palatino Linotype"/>
          <w:lang w:val="es-ES_tradnl"/>
        </w:rPr>
        <w:t xml:space="preserve"> </w:t>
      </w:r>
      <w:r w:rsidR="00E86277" w:rsidRPr="00D04139">
        <w:rPr>
          <w:rFonts w:ascii="Palatino Linotype" w:eastAsia="MS Mincho" w:hAnsi="Palatino Linotype"/>
          <w:lang w:val="es-ES_tradnl"/>
        </w:rPr>
        <w:t xml:space="preserve">completa y oportuna. </w:t>
      </w:r>
    </w:p>
    <w:p w14:paraId="3CFC4600" w14:textId="77777777" w:rsidR="00261D17" w:rsidRPr="00D04139" w:rsidRDefault="00261D17" w:rsidP="00261D17">
      <w:pPr>
        <w:pStyle w:val="Prrafodelista"/>
        <w:spacing w:before="240" w:after="240" w:line="360" w:lineRule="auto"/>
        <w:ind w:left="0"/>
        <w:contextualSpacing/>
        <w:jc w:val="both"/>
        <w:rPr>
          <w:rFonts w:ascii="Palatino Linotype" w:eastAsia="MS Mincho" w:hAnsi="Palatino Linotype"/>
          <w:lang w:val="es-ES_tradnl"/>
        </w:rPr>
      </w:pPr>
    </w:p>
    <w:p w14:paraId="78993703" w14:textId="265C8A8E" w:rsidR="002C7E93" w:rsidRPr="00D04139" w:rsidRDefault="00EA0165" w:rsidP="002C7E93">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D04139">
        <w:rPr>
          <w:rFonts w:ascii="Palatino Linotype" w:eastAsia="MS Mincho" w:hAnsi="Palatino Linotype"/>
          <w:lang w:val="es-ES_tradnl"/>
        </w:rPr>
        <w:t xml:space="preserve">Por lo que de este modo, el presente recurso de revisión se circunscribe a determinar si el </w:t>
      </w:r>
      <w:r w:rsidRPr="00D04139">
        <w:rPr>
          <w:rFonts w:ascii="Palatino Linotype" w:eastAsia="MS Mincho" w:hAnsi="Palatino Linotype"/>
          <w:b/>
          <w:lang w:val="es-ES_tradnl"/>
        </w:rPr>
        <w:t>SUJETO OBLIGADO</w:t>
      </w:r>
      <w:r w:rsidR="009C4F62" w:rsidRPr="00D04139">
        <w:rPr>
          <w:rFonts w:ascii="Palatino Linotype" w:eastAsia="MS Mincho" w:hAnsi="Palatino Linotype"/>
          <w:lang w:val="es-ES_tradnl"/>
        </w:rPr>
        <w:t xml:space="preserve"> con la respuesta otorgada</w:t>
      </w:r>
      <w:r w:rsidR="00562ACE" w:rsidRPr="00D04139">
        <w:rPr>
          <w:rFonts w:ascii="Palatino Linotype" w:eastAsia="MS Mincho" w:hAnsi="Palatino Linotype"/>
          <w:lang w:val="es-ES_tradnl"/>
        </w:rPr>
        <w:t xml:space="preserve">, </w:t>
      </w:r>
      <w:r w:rsidRPr="00D04139">
        <w:rPr>
          <w:rFonts w:ascii="Palatino Linotype" w:eastAsia="MS Mincho" w:hAnsi="Palatino Linotype"/>
          <w:lang w:val="es-ES_tradnl"/>
        </w:rPr>
        <w:t>vulnera el derecho de acceso a la información accionado por el particular a</w:t>
      </w:r>
      <w:r w:rsidR="005F7AD4" w:rsidRPr="00D04139">
        <w:rPr>
          <w:rFonts w:ascii="Palatino Linotype" w:eastAsia="MS Mincho" w:hAnsi="Palatino Linotype"/>
          <w:lang w:val="es-ES_tradnl"/>
        </w:rPr>
        <w:t>ctualizando la causal</w:t>
      </w:r>
      <w:r w:rsidRPr="00D04139">
        <w:rPr>
          <w:rFonts w:ascii="Palatino Linotype" w:eastAsia="MS Mincho" w:hAnsi="Palatino Linotype"/>
          <w:lang w:val="es-ES_tradnl"/>
        </w:rPr>
        <w:t xml:space="preserve"> de procedencia prevista</w:t>
      </w:r>
      <w:r w:rsidR="00650D78" w:rsidRPr="00D04139">
        <w:rPr>
          <w:rFonts w:ascii="Palatino Linotype" w:eastAsia="MS Mincho" w:hAnsi="Palatino Linotype"/>
          <w:lang w:val="es-ES_tradnl"/>
        </w:rPr>
        <w:t xml:space="preserve"> en el artículo 179 fracciones </w:t>
      </w:r>
      <w:r w:rsidR="00E51950" w:rsidRPr="00D04139">
        <w:rPr>
          <w:rFonts w:ascii="Palatino Linotype" w:eastAsia="MS Mincho" w:hAnsi="Palatino Linotype"/>
          <w:lang w:val="es-ES_tradnl"/>
        </w:rPr>
        <w:t>V</w:t>
      </w:r>
      <w:r w:rsidR="009C4F62" w:rsidRPr="00D04139">
        <w:rPr>
          <w:rStyle w:val="Refdenotaalpie"/>
          <w:rFonts w:ascii="Palatino Linotype" w:eastAsia="MS Mincho" w:hAnsi="Palatino Linotype"/>
          <w:lang w:val="es-ES_tradnl"/>
        </w:rPr>
        <w:footnoteReference w:id="1"/>
      </w:r>
      <w:r w:rsidR="00562ACE" w:rsidRPr="00D04139">
        <w:rPr>
          <w:rFonts w:ascii="Palatino Linotype" w:eastAsia="MS Mincho" w:hAnsi="Palatino Linotype"/>
          <w:lang w:val="es-ES_tradnl"/>
        </w:rPr>
        <w:t xml:space="preserve"> </w:t>
      </w:r>
      <w:r w:rsidRPr="00D04139">
        <w:rPr>
          <w:rFonts w:ascii="Palatino Linotype" w:eastAsia="MS Mincho" w:hAnsi="Palatino Linotype"/>
          <w:lang w:val="es-ES_tradnl"/>
        </w:rPr>
        <w:t>de la Ley de Transparencia y Acceso a la Información del Estado de México y Municipios.</w:t>
      </w:r>
    </w:p>
    <w:p w14:paraId="5162A17C" w14:textId="71549F44" w:rsidR="00286C23" w:rsidRPr="00D04139" w:rsidRDefault="009A1E3F" w:rsidP="00F86921">
      <w:pPr>
        <w:pStyle w:val="Ttulo1"/>
        <w:spacing w:line="360" w:lineRule="auto"/>
        <w:rPr>
          <w:rFonts w:ascii="Palatino Linotype" w:hAnsi="Palatino Linotype"/>
          <w:b/>
          <w:color w:val="000000" w:themeColor="text1"/>
          <w:sz w:val="24"/>
          <w:szCs w:val="24"/>
          <w:lang w:val="es-MX" w:eastAsia="en-US"/>
        </w:rPr>
      </w:pPr>
      <w:bookmarkStart w:id="47" w:name="_Toc68804767"/>
      <w:bookmarkStart w:id="48" w:name="_Toc89350007"/>
      <w:bookmarkStart w:id="49" w:name="_Toc459174366"/>
      <w:bookmarkStart w:id="50" w:name="_Toc459659884"/>
      <w:bookmarkStart w:id="51" w:name="_Toc461687280"/>
      <w:bookmarkStart w:id="52" w:name="_Toc462771051"/>
      <w:bookmarkStart w:id="53" w:name="_Toc464139201"/>
      <w:r w:rsidRPr="00D04139">
        <w:rPr>
          <w:rFonts w:ascii="Palatino Linotype" w:hAnsi="Palatino Linotype"/>
          <w:b/>
          <w:color w:val="000000" w:themeColor="text1"/>
          <w:sz w:val="24"/>
          <w:szCs w:val="24"/>
          <w:lang w:val="es-MX" w:eastAsia="en-US"/>
        </w:rPr>
        <w:t>CUARTO</w:t>
      </w:r>
      <w:r w:rsidR="00F041CF" w:rsidRPr="00D04139">
        <w:rPr>
          <w:rFonts w:ascii="Palatino Linotype" w:hAnsi="Palatino Linotype"/>
          <w:b/>
          <w:color w:val="000000" w:themeColor="text1"/>
          <w:sz w:val="24"/>
          <w:szCs w:val="24"/>
          <w:lang w:val="es-MX" w:eastAsia="en-US"/>
        </w:rPr>
        <w:t>. Estudio y r</w:t>
      </w:r>
      <w:r w:rsidR="00EA0165" w:rsidRPr="00D04139">
        <w:rPr>
          <w:rFonts w:ascii="Palatino Linotype" w:hAnsi="Palatino Linotype"/>
          <w:b/>
          <w:color w:val="000000" w:themeColor="text1"/>
          <w:sz w:val="24"/>
          <w:szCs w:val="24"/>
          <w:lang w:val="es-MX" w:eastAsia="en-US"/>
        </w:rPr>
        <w:t>esolución del asunto.</w:t>
      </w:r>
      <w:bookmarkEnd w:id="47"/>
      <w:bookmarkEnd w:id="48"/>
    </w:p>
    <w:p w14:paraId="38D9F738" w14:textId="77777777" w:rsidR="002C7E93" w:rsidRPr="00D04139" w:rsidRDefault="002C7E93" w:rsidP="002C7E93">
      <w:pPr>
        <w:rPr>
          <w:lang w:val="es-MX" w:eastAsia="en-US"/>
        </w:rPr>
      </w:pPr>
    </w:p>
    <w:p w14:paraId="4BF3BCA3" w14:textId="48410803" w:rsidR="00D91C33" w:rsidRPr="00D04139" w:rsidRDefault="00D91C33" w:rsidP="0033546A">
      <w:pPr>
        <w:pStyle w:val="Ttulo1"/>
        <w:numPr>
          <w:ilvl w:val="0"/>
          <w:numId w:val="7"/>
        </w:numPr>
        <w:spacing w:line="360" w:lineRule="auto"/>
        <w:ind w:left="0" w:firstLine="0"/>
        <w:rPr>
          <w:rFonts w:ascii="Palatino Linotype" w:hAnsi="Palatino Linotype"/>
          <w:b/>
          <w:color w:val="auto"/>
          <w:sz w:val="24"/>
          <w:szCs w:val="24"/>
          <w:lang w:val="es-MX" w:eastAsia="en-US"/>
        </w:rPr>
      </w:pPr>
      <w:bookmarkStart w:id="54" w:name="_Toc89350008"/>
      <w:r w:rsidRPr="00D04139">
        <w:rPr>
          <w:rFonts w:ascii="Palatino Linotype" w:hAnsi="Palatino Linotype"/>
          <w:b/>
          <w:color w:val="auto"/>
          <w:sz w:val="24"/>
          <w:szCs w:val="24"/>
          <w:lang w:val="es-MX" w:eastAsia="en-US"/>
        </w:rPr>
        <w:t xml:space="preserve">De la solicitud de </w:t>
      </w:r>
      <w:r w:rsidR="0033546A" w:rsidRPr="00D04139">
        <w:rPr>
          <w:rFonts w:ascii="Palatino Linotype" w:hAnsi="Palatino Linotype"/>
          <w:b/>
          <w:color w:val="auto"/>
          <w:sz w:val="24"/>
          <w:szCs w:val="24"/>
          <w:lang w:val="es-MX" w:eastAsia="en-US"/>
        </w:rPr>
        <w:t>información</w:t>
      </w:r>
      <w:r w:rsidRPr="00D04139">
        <w:rPr>
          <w:rFonts w:ascii="Palatino Linotype" w:hAnsi="Palatino Linotype"/>
          <w:b/>
          <w:color w:val="auto"/>
          <w:sz w:val="24"/>
          <w:szCs w:val="24"/>
          <w:lang w:val="es-MX" w:eastAsia="en-US"/>
        </w:rPr>
        <w:t xml:space="preserve"> y la respuesta otorgada.</w:t>
      </w:r>
      <w:bookmarkEnd w:id="54"/>
      <w:r w:rsidRPr="00D04139">
        <w:rPr>
          <w:rFonts w:ascii="Palatino Linotype" w:hAnsi="Palatino Linotype"/>
          <w:b/>
          <w:color w:val="auto"/>
          <w:sz w:val="24"/>
          <w:szCs w:val="24"/>
          <w:lang w:val="es-MX" w:eastAsia="en-US"/>
        </w:rPr>
        <w:t xml:space="preserve"> </w:t>
      </w:r>
    </w:p>
    <w:p w14:paraId="113D11EC" w14:textId="77777777" w:rsidR="00D91C33" w:rsidRPr="00D04139" w:rsidRDefault="00EA0165" w:rsidP="00F86921">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D04139">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w:t>
      </w:r>
      <w:r w:rsidRPr="00D04139">
        <w:rPr>
          <w:rFonts w:ascii="Palatino Linotype" w:eastAsia="Cambria" w:hAnsi="Palatino Linotype" w:cs="Arial"/>
          <w:lang w:val="es-MX" w:eastAsia="en-US"/>
        </w:rPr>
        <w:lastRenderedPageBreak/>
        <w:t xml:space="preserve">artículo 8 de la </w:t>
      </w:r>
      <w:r w:rsidRPr="00D04139">
        <w:rPr>
          <w:rFonts w:ascii="Palatino Linotype" w:eastAsia="Calibri" w:hAnsi="Palatino Linotype" w:cs="Arial"/>
          <w:b/>
          <w:lang w:eastAsia="en-US"/>
        </w:rPr>
        <w:t>Ley de Transparencia y Acceso a la Información Pública del Estado de México y Municipios</w:t>
      </w:r>
      <w:r w:rsidR="006C693D" w:rsidRPr="00D04139">
        <w:rPr>
          <w:rFonts w:ascii="Palatino Linotype" w:hAnsi="Palatino Linotype" w:cs="Arial"/>
          <w:lang w:eastAsia="es-MX"/>
        </w:rPr>
        <w:t>.</w:t>
      </w:r>
    </w:p>
    <w:p w14:paraId="6DCC758D" w14:textId="77777777" w:rsidR="00D91C33" w:rsidRPr="00D04139" w:rsidRDefault="00D91C33" w:rsidP="00F86921">
      <w:pPr>
        <w:pStyle w:val="Prrafodelista"/>
        <w:spacing w:before="240" w:after="360" w:line="360" w:lineRule="auto"/>
        <w:ind w:left="0"/>
        <w:contextualSpacing/>
        <w:jc w:val="both"/>
        <w:rPr>
          <w:rFonts w:ascii="Palatino Linotype" w:eastAsia="MS Mincho" w:hAnsi="Palatino Linotype" w:cs="Arial"/>
          <w:i/>
          <w:lang w:val="es-MX"/>
        </w:rPr>
      </w:pPr>
    </w:p>
    <w:p w14:paraId="353CFB8F" w14:textId="1C8D307A" w:rsidR="00691811" w:rsidRPr="00D04139" w:rsidRDefault="00D91C33" w:rsidP="004E74B5">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D04139">
        <w:rPr>
          <w:rFonts w:ascii="Palatino Linotype" w:eastAsia="MS Mincho" w:hAnsi="Palatino Linotype" w:cs="Arial"/>
          <w:lang w:val="es-MX"/>
        </w:rPr>
        <w:t xml:space="preserve">Así, de la lectura a la solicitud de información se observa </w:t>
      </w:r>
      <w:r w:rsidR="002C7E93" w:rsidRPr="00D04139">
        <w:rPr>
          <w:rFonts w:ascii="Palatino Linotype" w:eastAsia="MS Mincho" w:hAnsi="Palatino Linotype" w:cs="Arial"/>
          <w:lang w:val="es-MX"/>
        </w:rPr>
        <w:t>que el p</w:t>
      </w:r>
      <w:r w:rsidR="00C22CBC" w:rsidRPr="00D04139">
        <w:rPr>
          <w:rFonts w:ascii="Palatino Linotype" w:eastAsia="MS Mincho" w:hAnsi="Palatino Linotype" w:cs="Arial"/>
          <w:lang w:val="es-MX"/>
        </w:rPr>
        <w:t>articular requirió al</w:t>
      </w:r>
      <w:r w:rsidR="004E74B5" w:rsidRPr="00D04139">
        <w:rPr>
          <w:rFonts w:ascii="Palatino Linotype" w:eastAsia="MS Mincho" w:hAnsi="Palatino Linotype" w:cs="Arial"/>
          <w:lang w:val="es-MX"/>
        </w:rPr>
        <w:t xml:space="preserve"> </w:t>
      </w:r>
      <w:r w:rsidR="004E74B5" w:rsidRPr="00D04139">
        <w:rPr>
          <w:rFonts w:ascii="Palatino Linotype" w:eastAsia="MS Mincho" w:hAnsi="Palatino Linotype" w:cs="Arial"/>
          <w:b/>
          <w:lang w:val="es-MX"/>
        </w:rPr>
        <w:t>Ayuntamiento de Temascalcingo</w:t>
      </w:r>
      <w:r w:rsidR="004E74B5" w:rsidRPr="00D04139">
        <w:rPr>
          <w:rFonts w:ascii="Palatino Linotype" w:eastAsia="MS Mincho" w:hAnsi="Palatino Linotype" w:cs="Arial"/>
          <w:i/>
          <w:lang w:val="es-MX"/>
        </w:rPr>
        <w:t xml:space="preserve"> </w:t>
      </w:r>
      <w:r w:rsidRPr="00D04139">
        <w:rPr>
          <w:rFonts w:ascii="Palatino Linotype" w:eastAsia="MS Mincho" w:hAnsi="Palatino Linotype" w:cs="Arial"/>
          <w:lang w:val="es-MX"/>
        </w:rPr>
        <w:t xml:space="preserve">acceder a información relacionada </w:t>
      </w:r>
      <w:r w:rsidR="00104ECA" w:rsidRPr="00D04139">
        <w:rPr>
          <w:rFonts w:ascii="Palatino Linotype" w:eastAsia="MS Mincho" w:hAnsi="Palatino Linotype" w:cs="Arial"/>
          <w:lang w:val="es-MX"/>
        </w:rPr>
        <w:t>con</w:t>
      </w:r>
      <w:r w:rsidR="00C22CBC" w:rsidRPr="00D04139">
        <w:rPr>
          <w:rFonts w:ascii="Palatino Linotype" w:eastAsia="MS Mincho" w:hAnsi="Palatino Linotype" w:cs="Arial"/>
          <w:lang w:val="es-MX"/>
        </w:rPr>
        <w:t xml:space="preserve"> </w:t>
      </w:r>
      <w:r w:rsidR="0033546A" w:rsidRPr="00D04139">
        <w:rPr>
          <w:rFonts w:ascii="Palatino Linotype" w:eastAsia="MS Mincho" w:hAnsi="Palatino Linotype" w:cs="Arial"/>
          <w:lang w:val="es-MX"/>
        </w:rPr>
        <w:t xml:space="preserve">la información profesional y académica </w:t>
      </w:r>
      <w:r w:rsidR="00C22CBC" w:rsidRPr="00D04139">
        <w:rPr>
          <w:rFonts w:ascii="Palatino Linotype" w:eastAsia="MS Mincho" w:hAnsi="Palatino Linotype" w:cs="Arial"/>
          <w:lang w:val="es-MX"/>
        </w:rPr>
        <w:t>de los servidores públicos</w:t>
      </w:r>
      <w:r w:rsidR="0033546A" w:rsidRPr="00D04139">
        <w:rPr>
          <w:rFonts w:ascii="Palatino Linotype" w:eastAsia="MS Mincho" w:hAnsi="Palatino Linotype" w:cs="Arial"/>
          <w:lang w:val="es-MX"/>
        </w:rPr>
        <w:t xml:space="preserve"> adscritos a la Unidad de Transparencia</w:t>
      </w:r>
      <w:r w:rsidR="00691811" w:rsidRPr="00D04139">
        <w:rPr>
          <w:rFonts w:ascii="Palatino Linotype" w:eastAsia="MS Mincho" w:hAnsi="Palatino Linotype" w:cs="Arial"/>
          <w:lang w:val="es-MX"/>
        </w:rPr>
        <w:t xml:space="preserve">, </w:t>
      </w:r>
      <w:r w:rsidR="00B33A9A" w:rsidRPr="00D04139">
        <w:rPr>
          <w:rFonts w:ascii="Palatino Linotype" w:eastAsia="MS Mincho" w:hAnsi="Palatino Linotype" w:cs="Arial"/>
          <w:lang w:val="es-MX"/>
        </w:rPr>
        <w:t xml:space="preserve">por lo que </w:t>
      </w:r>
      <w:r w:rsidR="00691811" w:rsidRPr="00D04139">
        <w:rPr>
          <w:rFonts w:ascii="Palatino Linotype" w:eastAsia="Calibri" w:hAnsi="Palatino Linotype"/>
        </w:rPr>
        <w:t xml:space="preserve">este Pleno considera necesario </w:t>
      </w:r>
      <w:r w:rsidR="00691811" w:rsidRPr="00D04139">
        <w:rPr>
          <w:rFonts w:ascii="Palatino Linotype" w:eastAsia="Calibri" w:hAnsi="Palatino Linotype" w:cs="Arial"/>
        </w:rPr>
        <w:t xml:space="preserve">mencionar que, por cuestiones de claridad y transparencia en la decisión, </w:t>
      </w:r>
      <w:r w:rsidR="00691811" w:rsidRPr="00D04139">
        <w:rPr>
          <w:rFonts w:ascii="Palatino Linotype" w:eastAsia="Calibri" w:hAnsi="Palatino Linotype"/>
          <w:color w:val="000000"/>
        </w:rPr>
        <w:t>se estima pertinente elaborar un cuadro de análisis, mismo que se inserta a continuación:</w:t>
      </w:r>
    </w:p>
    <w:p w14:paraId="5A35B31C" w14:textId="77777777" w:rsidR="00152C91" w:rsidRPr="00D04139" w:rsidRDefault="00152C91" w:rsidP="007A583C">
      <w:pPr>
        <w:spacing w:before="240" w:after="360" w:line="360" w:lineRule="auto"/>
        <w:contextualSpacing/>
        <w:jc w:val="both"/>
        <w:rPr>
          <w:rFonts w:ascii="Palatino Linotype" w:eastAsia="MS Mincho" w:hAnsi="Palatino Linotype" w:cs="Arial"/>
          <w:i/>
          <w:lang w:val="es-MX"/>
        </w:rPr>
      </w:pPr>
    </w:p>
    <w:tbl>
      <w:tblPr>
        <w:tblStyle w:val="Tablaconcuadrcula2111"/>
        <w:tblpPr w:leftFromText="141" w:rightFromText="141" w:vertAnchor="text" w:tblpY="1"/>
        <w:tblOverlap w:val="never"/>
        <w:tblW w:w="9356" w:type="dxa"/>
        <w:tblLayout w:type="fixed"/>
        <w:tblLook w:val="04A0" w:firstRow="1" w:lastRow="0" w:firstColumn="1" w:lastColumn="0" w:noHBand="0" w:noVBand="1"/>
      </w:tblPr>
      <w:tblGrid>
        <w:gridCol w:w="709"/>
        <w:gridCol w:w="1843"/>
        <w:gridCol w:w="2552"/>
        <w:gridCol w:w="2693"/>
        <w:gridCol w:w="1559"/>
      </w:tblGrid>
      <w:tr w:rsidR="00691811" w:rsidRPr="00D04139" w14:paraId="22D276C6" w14:textId="77777777" w:rsidTr="002E2669">
        <w:trPr>
          <w:trHeight w:val="581"/>
        </w:trPr>
        <w:tc>
          <w:tcPr>
            <w:tcW w:w="9356" w:type="dxa"/>
            <w:gridSpan w:val="5"/>
          </w:tcPr>
          <w:p w14:paraId="50D064F0" w14:textId="77777777" w:rsidR="00691811" w:rsidRPr="00D04139" w:rsidRDefault="00691811" w:rsidP="00450C33">
            <w:pPr>
              <w:jc w:val="center"/>
              <w:rPr>
                <w:rFonts w:ascii="Palatino Linotype" w:eastAsia="Calibri" w:hAnsi="Palatino Linotype"/>
                <w:b/>
                <w:bCs/>
                <w:sz w:val="24"/>
                <w:szCs w:val="24"/>
                <w:lang w:val="es-MX"/>
              </w:rPr>
            </w:pPr>
          </w:p>
          <w:p w14:paraId="798394E2" w14:textId="5714D674" w:rsidR="00691811" w:rsidRPr="00D04139" w:rsidRDefault="00691811" w:rsidP="002C7E93">
            <w:pPr>
              <w:jc w:val="center"/>
              <w:rPr>
                <w:rFonts w:ascii="Palatino Linotype" w:eastAsia="Calibri" w:hAnsi="Palatino Linotype"/>
                <w:b/>
                <w:bCs/>
                <w:sz w:val="24"/>
                <w:szCs w:val="24"/>
              </w:rPr>
            </w:pPr>
            <w:r w:rsidRPr="00D04139">
              <w:rPr>
                <w:rFonts w:ascii="Palatino Linotype" w:eastAsia="Calibri" w:hAnsi="Palatino Linotype"/>
                <w:b/>
                <w:bCs/>
                <w:sz w:val="24"/>
                <w:szCs w:val="24"/>
                <w:lang w:val="es-MX"/>
              </w:rPr>
              <w:t xml:space="preserve">Solicitud: </w:t>
            </w:r>
            <w:r w:rsidR="002C7E93" w:rsidRPr="00D04139">
              <w:rPr>
                <w:rFonts w:ascii="Palatino Linotype" w:hAnsi="Palatino Linotype"/>
                <w:b/>
                <w:bCs/>
                <w:color w:val="FF0000"/>
                <w:sz w:val="24"/>
                <w:szCs w:val="24"/>
                <w:lang w:eastAsia="es-ES"/>
              </w:rPr>
              <w:t xml:space="preserve"> </w:t>
            </w:r>
            <w:r w:rsidR="004E74B5" w:rsidRPr="00D04139">
              <w:t xml:space="preserve"> </w:t>
            </w:r>
            <w:r w:rsidR="004E74B5" w:rsidRPr="00D04139">
              <w:rPr>
                <w:rFonts w:ascii="Palatino Linotype" w:hAnsi="Palatino Linotype"/>
                <w:b/>
                <w:bCs/>
                <w:color w:val="000000" w:themeColor="text1"/>
                <w:sz w:val="24"/>
                <w:szCs w:val="24"/>
                <w:lang w:eastAsia="es-ES"/>
              </w:rPr>
              <w:t>00083/TMASCALC/IP/2022</w:t>
            </w:r>
          </w:p>
          <w:p w14:paraId="65BD1B70" w14:textId="7D01CE86" w:rsidR="002C7E93" w:rsidRPr="00D04139" w:rsidRDefault="002C7E93" w:rsidP="002C7E93">
            <w:pPr>
              <w:rPr>
                <w:rFonts w:ascii="Palatino Linotype" w:eastAsia="Calibri" w:hAnsi="Palatino Linotype"/>
                <w:b/>
                <w:bCs/>
                <w:sz w:val="24"/>
                <w:szCs w:val="24"/>
                <w:lang w:val="es-MX"/>
              </w:rPr>
            </w:pPr>
          </w:p>
        </w:tc>
      </w:tr>
      <w:tr w:rsidR="00691811" w:rsidRPr="00D04139" w14:paraId="52F9038F" w14:textId="77777777" w:rsidTr="002E2669">
        <w:trPr>
          <w:trHeight w:val="582"/>
        </w:trPr>
        <w:tc>
          <w:tcPr>
            <w:tcW w:w="709" w:type="dxa"/>
            <w:shd w:val="clear" w:color="auto" w:fill="DBDBDB"/>
          </w:tcPr>
          <w:p w14:paraId="7F2350A9" w14:textId="77777777" w:rsidR="00691811" w:rsidRPr="00D04139" w:rsidRDefault="00691811" w:rsidP="00450C33">
            <w:pPr>
              <w:rPr>
                <w:rFonts w:ascii="Palatino Linotype" w:eastAsia="Calibri" w:hAnsi="Palatino Linotype"/>
                <w:sz w:val="24"/>
                <w:szCs w:val="24"/>
                <w:lang w:val="es-MX"/>
              </w:rPr>
            </w:pPr>
          </w:p>
          <w:p w14:paraId="08DA4F38" w14:textId="77777777" w:rsidR="00691811" w:rsidRPr="00D04139" w:rsidRDefault="00691811" w:rsidP="00450C33">
            <w:pPr>
              <w:jc w:val="center"/>
              <w:rPr>
                <w:rFonts w:ascii="Palatino Linotype" w:eastAsia="Calibri" w:hAnsi="Palatino Linotype"/>
                <w:sz w:val="24"/>
                <w:szCs w:val="24"/>
                <w:lang w:val="es-MX"/>
              </w:rPr>
            </w:pPr>
            <w:r w:rsidRPr="00D04139">
              <w:rPr>
                <w:rFonts w:ascii="Palatino Linotype" w:eastAsia="Calibri" w:hAnsi="Palatino Linotype"/>
                <w:sz w:val="24"/>
                <w:szCs w:val="24"/>
                <w:lang w:val="es-MX"/>
              </w:rPr>
              <w:t>No.</w:t>
            </w:r>
          </w:p>
        </w:tc>
        <w:tc>
          <w:tcPr>
            <w:tcW w:w="1843" w:type="dxa"/>
            <w:shd w:val="clear" w:color="auto" w:fill="DBDBDB"/>
          </w:tcPr>
          <w:p w14:paraId="3A1DD982" w14:textId="77777777" w:rsidR="00691811" w:rsidRPr="00D04139" w:rsidRDefault="00691811" w:rsidP="00450C33">
            <w:pPr>
              <w:jc w:val="center"/>
              <w:rPr>
                <w:rFonts w:ascii="Palatino Linotype" w:eastAsia="Calibri" w:hAnsi="Palatino Linotype"/>
                <w:sz w:val="24"/>
                <w:szCs w:val="24"/>
                <w:lang w:val="es-MX"/>
              </w:rPr>
            </w:pPr>
          </w:p>
          <w:p w14:paraId="262E129D" w14:textId="77777777" w:rsidR="00691811" w:rsidRPr="00D04139" w:rsidRDefault="00691811" w:rsidP="00450C33">
            <w:pPr>
              <w:jc w:val="center"/>
              <w:rPr>
                <w:rFonts w:ascii="Palatino Linotype" w:eastAsia="Calibri" w:hAnsi="Palatino Linotype"/>
                <w:sz w:val="24"/>
                <w:szCs w:val="24"/>
                <w:lang w:val="es-MX"/>
              </w:rPr>
            </w:pPr>
            <w:r w:rsidRPr="00D04139">
              <w:rPr>
                <w:rFonts w:ascii="Palatino Linotype" w:eastAsia="Calibri" w:hAnsi="Palatino Linotype"/>
                <w:sz w:val="24"/>
                <w:szCs w:val="24"/>
                <w:lang w:val="es-MX"/>
              </w:rPr>
              <w:t>Información Requerida:</w:t>
            </w:r>
          </w:p>
        </w:tc>
        <w:tc>
          <w:tcPr>
            <w:tcW w:w="2552" w:type="dxa"/>
            <w:shd w:val="clear" w:color="auto" w:fill="DBDBDB"/>
          </w:tcPr>
          <w:p w14:paraId="508CE853" w14:textId="77777777" w:rsidR="00691811" w:rsidRPr="00D04139" w:rsidRDefault="00691811" w:rsidP="00450C33">
            <w:pPr>
              <w:jc w:val="center"/>
              <w:rPr>
                <w:rFonts w:ascii="Palatino Linotype" w:eastAsia="Calibri" w:hAnsi="Palatino Linotype"/>
                <w:sz w:val="24"/>
                <w:szCs w:val="24"/>
                <w:lang w:val="es-MX"/>
              </w:rPr>
            </w:pPr>
          </w:p>
          <w:p w14:paraId="48B9A972" w14:textId="77777777" w:rsidR="00691811" w:rsidRPr="00D04139" w:rsidRDefault="00691811" w:rsidP="00450C33">
            <w:pPr>
              <w:jc w:val="center"/>
              <w:rPr>
                <w:rFonts w:ascii="Palatino Linotype" w:eastAsia="Calibri" w:hAnsi="Palatino Linotype"/>
                <w:sz w:val="24"/>
                <w:szCs w:val="24"/>
                <w:lang w:val="es-MX"/>
              </w:rPr>
            </w:pPr>
            <w:r w:rsidRPr="00D04139">
              <w:rPr>
                <w:rFonts w:ascii="Palatino Linotype" w:eastAsia="Calibri" w:hAnsi="Palatino Linotype"/>
                <w:sz w:val="24"/>
                <w:szCs w:val="24"/>
                <w:lang w:val="es-MX"/>
              </w:rPr>
              <w:t>Información entregada en respuesta:</w:t>
            </w:r>
          </w:p>
        </w:tc>
        <w:tc>
          <w:tcPr>
            <w:tcW w:w="2693" w:type="dxa"/>
            <w:shd w:val="clear" w:color="auto" w:fill="DBDBDB"/>
          </w:tcPr>
          <w:p w14:paraId="23EDC9E5" w14:textId="77777777" w:rsidR="00A06807" w:rsidRPr="00D04139" w:rsidRDefault="00A06807" w:rsidP="00450C33">
            <w:pPr>
              <w:jc w:val="center"/>
              <w:rPr>
                <w:rFonts w:ascii="Palatino Linotype" w:eastAsia="Calibri" w:hAnsi="Palatino Linotype"/>
                <w:sz w:val="24"/>
                <w:szCs w:val="24"/>
                <w:lang w:val="es-MX"/>
              </w:rPr>
            </w:pPr>
          </w:p>
          <w:p w14:paraId="15A64678" w14:textId="77777777" w:rsidR="00691811" w:rsidRPr="00D04139" w:rsidRDefault="00691811" w:rsidP="00450C33">
            <w:pPr>
              <w:jc w:val="center"/>
              <w:rPr>
                <w:rFonts w:ascii="Palatino Linotype" w:eastAsia="Calibri" w:hAnsi="Palatino Linotype"/>
                <w:sz w:val="24"/>
                <w:szCs w:val="24"/>
                <w:lang w:val="es-MX"/>
              </w:rPr>
            </w:pPr>
            <w:r w:rsidRPr="00D04139">
              <w:rPr>
                <w:rFonts w:ascii="Palatino Linotype" w:eastAsia="Calibri" w:hAnsi="Palatino Linotype"/>
                <w:sz w:val="24"/>
                <w:szCs w:val="24"/>
                <w:lang w:val="es-MX"/>
              </w:rPr>
              <w:t>Información entregada en calidad de Informe Justificado:</w:t>
            </w:r>
          </w:p>
        </w:tc>
        <w:tc>
          <w:tcPr>
            <w:tcW w:w="1559" w:type="dxa"/>
            <w:shd w:val="clear" w:color="auto" w:fill="DBDBDB"/>
          </w:tcPr>
          <w:p w14:paraId="26EA2B15" w14:textId="77777777" w:rsidR="00691811" w:rsidRPr="00D04139" w:rsidRDefault="00691811" w:rsidP="00450C33">
            <w:pPr>
              <w:jc w:val="center"/>
              <w:rPr>
                <w:rFonts w:ascii="Palatino Linotype" w:eastAsia="Calibri" w:hAnsi="Palatino Linotype"/>
                <w:sz w:val="24"/>
                <w:szCs w:val="24"/>
                <w:lang w:val="es-MX"/>
              </w:rPr>
            </w:pPr>
          </w:p>
          <w:p w14:paraId="00839508" w14:textId="77777777" w:rsidR="00691811" w:rsidRPr="00D04139" w:rsidRDefault="00691811" w:rsidP="00450C33">
            <w:pPr>
              <w:jc w:val="center"/>
              <w:rPr>
                <w:rFonts w:ascii="Palatino Linotype" w:eastAsia="Calibri" w:hAnsi="Palatino Linotype"/>
                <w:sz w:val="24"/>
                <w:szCs w:val="24"/>
                <w:lang w:val="es-MX"/>
              </w:rPr>
            </w:pPr>
            <w:r w:rsidRPr="00D04139">
              <w:rPr>
                <w:rFonts w:ascii="Palatino Linotype" w:eastAsia="Calibri" w:hAnsi="Palatino Linotype"/>
                <w:sz w:val="24"/>
                <w:szCs w:val="24"/>
                <w:lang w:val="es-MX"/>
              </w:rPr>
              <w:t>¿Satisface la solicitud?</w:t>
            </w:r>
          </w:p>
        </w:tc>
      </w:tr>
      <w:tr w:rsidR="00777E67" w:rsidRPr="00D04139" w14:paraId="70D1952E" w14:textId="77777777" w:rsidTr="00152C91">
        <w:trPr>
          <w:trHeight w:val="582"/>
        </w:trPr>
        <w:tc>
          <w:tcPr>
            <w:tcW w:w="709" w:type="dxa"/>
            <w:shd w:val="clear" w:color="auto" w:fill="auto"/>
          </w:tcPr>
          <w:p w14:paraId="1A8F66E2" w14:textId="2AAE4F25" w:rsidR="00777E67" w:rsidRPr="00D04139" w:rsidRDefault="00777E67" w:rsidP="00450C33">
            <w:pPr>
              <w:rPr>
                <w:rFonts w:ascii="Palatino Linotype" w:eastAsia="Calibri" w:hAnsi="Palatino Linotype"/>
                <w:lang w:val="es-MX"/>
              </w:rPr>
            </w:pPr>
            <w:r w:rsidRPr="00D04139">
              <w:rPr>
                <w:rFonts w:ascii="Palatino Linotype" w:eastAsia="Calibri" w:hAnsi="Palatino Linotype"/>
                <w:lang w:val="es-MX"/>
              </w:rPr>
              <w:t>1</w:t>
            </w:r>
          </w:p>
        </w:tc>
        <w:tc>
          <w:tcPr>
            <w:tcW w:w="1843" w:type="dxa"/>
            <w:shd w:val="clear" w:color="auto" w:fill="auto"/>
          </w:tcPr>
          <w:p w14:paraId="0A6AB05D" w14:textId="3AB3DE0C" w:rsidR="00777E67" w:rsidRPr="00D04139" w:rsidRDefault="00777E67" w:rsidP="00152C91">
            <w:pPr>
              <w:jc w:val="both"/>
              <w:rPr>
                <w:rFonts w:ascii="Palatino Linotype" w:eastAsia="Calibri" w:hAnsi="Palatino Linotype"/>
                <w:i/>
                <w:lang w:val="es-MX"/>
              </w:rPr>
            </w:pPr>
            <w:r w:rsidRPr="00D04139">
              <w:rPr>
                <w:rFonts w:ascii="Palatino Linotype" w:eastAsia="Calibri" w:hAnsi="Palatino Linotype"/>
                <w:i/>
                <w:lang w:val="es-MX"/>
              </w:rPr>
              <w:t>“Nombre del director o jefe de la Unidad de Transparencia…”</w:t>
            </w:r>
          </w:p>
        </w:tc>
        <w:tc>
          <w:tcPr>
            <w:tcW w:w="2552" w:type="dxa"/>
            <w:shd w:val="clear" w:color="auto" w:fill="auto"/>
          </w:tcPr>
          <w:p w14:paraId="39FCA578" w14:textId="309FDFCF" w:rsidR="00777E67" w:rsidRPr="00D04139" w:rsidRDefault="00777E67" w:rsidP="00777E67">
            <w:pPr>
              <w:jc w:val="both"/>
              <w:rPr>
                <w:rFonts w:ascii="Palatino Linotype" w:eastAsia="Calibri" w:hAnsi="Palatino Linotype"/>
                <w:lang w:val="es-MX"/>
              </w:rPr>
            </w:pPr>
            <w:r w:rsidRPr="00D04139">
              <w:rPr>
                <w:rFonts w:ascii="Palatino Linotype" w:eastAsia="Calibri" w:hAnsi="Palatino Linotype"/>
                <w:lang w:val="es-MX"/>
              </w:rPr>
              <w:t>“Licenciado en Derecho Armando García Sánchez, encargado del Despacho de la Unidad de Transparencia.” (Sic)</w:t>
            </w:r>
          </w:p>
        </w:tc>
        <w:tc>
          <w:tcPr>
            <w:tcW w:w="2693" w:type="dxa"/>
            <w:vMerge w:val="restart"/>
            <w:shd w:val="clear" w:color="auto" w:fill="auto"/>
          </w:tcPr>
          <w:p w14:paraId="193BAEDB" w14:textId="77777777" w:rsidR="00777E67" w:rsidRPr="00D04139" w:rsidRDefault="00777E67" w:rsidP="00777E67">
            <w:pPr>
              <w:jc w:val="both"/>
              <w:rPr>
                <w:rFonts w:ascii="Palatino Linotype" w:eastAsia="Calibri" w:hAnsi="Palatino Linotype"/>
                <w:b/>
                <w:i/>
              </w:rPr>
            </w:pPr>
            <w:r w:rsidRPr="00D04139">
              <w:rPr>
                <w:rFonts w:ascii="Palatino Linotype" w:eastAsia="Calibri" w:hAnsi="Palatino Linotype"/>
                <w:b/>
                <w:i/>
              </w:rPr>
              <w:t>“(…)</w:t>
            </w:r>
          </w:p>
          <w:p w14:paraId="21AFC8D3" w14:textId="77777777" w:rsidR="00777E67" w:rsidRPr="00D04139" w:rsidRDefault="00777E67" w:rsidP="00777E67">
            <w:pPr>
              <w:jc w:val="both"/>
              <w:rPr>
                <w:rFonts w:ascii="Palatino Linotype" w:eastAsia="Calibri" w:hAnsi="Palatino Linotype"/>
                <w:b/>
                <w:i/>
              </w:rPr>
            </w:pPr>
          </w:p>
          <w:p w14:paraId="6FB80225" w14:textId="77777777" w:rsidR="00777E67" w:rsidRPr="00D04139" w:rsidRDefault="00777E67" w:rsidP="00777E67">
            <w:pPr>
              <w:jc w:val="both"/>
              <w:rPr>
                <w:rFonts w:ascii="Palatino Linotype" w:eastAsia="Calibri" w:hAnsi="Palatino Linotype"/>
                <w:b/>
                <w:i/>
                <w:lang w:val="es-MX"/>
              </w:rPr>
            </w:pPr>
            <w:r w:rsidRPr="00D04139">
              <w:rPr>
                <w:rFonts w:ascii="Palatino Linotype" w:eastAsia="Calibri" w:hAnsi="Palatino Linotype"/>
                <w:b/>
                <w:bCs/>
                <w:i/>
                <w:lang w:val="es-MX"/>
              </w:rPr>
              <w:t>UNICO:</w:t>
            </w:r>
            <w:r w:rsidRPr="00D04139">
              <w:rPr>
                <w:rFonts w:ascii="Palatino Linotype" w:eastAsia="Calibri" w:hAnsi="Palatino Linotype"/>
                <w:b/>
                <w:i/>
                <w:lang w:val="es-MX"/>
              </w:rPr>
              <w:t xml:space="preserve"> ME ADHIERO A LA RESPUESTA HECHAS POR ESTA UNIDAD DE TRANSPARENCIA EN RELACION A LA SOLICITUD DE INFORMACION EN VIA DE INFORME JUSTIFICADO A EFECTO DE QUE SEAN </w:t>
            </w:r>
            <w:r w:rsidRPr="00D04139">
              <w:rPr>
                <w:rFonts w:ascii="Palatino Linotype" w:eastAsia="Calibri" w:hAnsi="Palatino Linotype"/>
                <w:b/>
                <w:i/>
                <w:lang w:val="es-MX"/>
              </w:rPr>
              <w:lastRenderedPageBreak/>
              <w:t>REPRODUCIDOS PARA ESTE FIN Y SE ECUERDE LO CONDUCENTE.</w:t>
            </w:r>
          </w:p>
          <w:p w14:paraId="013727D4" w14:textId="77777777" w:rsidR="00777E67" w:rsidRPr="00D04139" w:rsidRDefault="00777E67" w:rsidP="00777E67">
            <w:pPr>
              <w:jc w:val="both"/>
              <w:rPr>
                <w:rFonts w:ascii="Palatino Linotype" w:eastAsia="Calibri" w:hAnsi="Palatino Linotype"/>
                <w:b/>
                <w:i/>
              </w:rPr>
            </w:pPr>
          </w:p>
          <w:p w14:paraId="3BFF9029" w14:textId="77777777" w:rsidR="00777E67" w:rsidRPr="00D04139" w:rsidRDefault="00777E67" w:rsidP="00777E67">
            <w:pPr>
              <w:jc w:val="both"/>
              <w:rPr>
                <w:rFonts w:ascii="Palatino Linotype" w:eastAsia="Calibri" w:hAnsi="Palatino Linotype"/>
                <w:b/>
                <w:i/>
              </w:rPr>
            </w:pPr>
            <w:r w:rsidRPr="00D04139">
              <w:rPr>
                <w:rFonts w:ascii="Palatino Linotype" w:eastAsia="Calibri" w:hAnsi="Palatino Linotype"/>
                <w:b/>
                <w:i/>
              </w:rPr>
              <w:t>(…)” (Sic)</w:t>
            </w:r>
          </w:p>
          <w:p w14:paraId="2C64C396" w14:textId="77777777" w:rsidR="00777E67" w:rsidRPr="00D04139" w:rsidRDefault="00777E67" w:rsidP="00450C33">
            <w:pPr>
              <w:jc w:val="center"/>
              <w:rPr>
                <w:rFonts w:ascii="Palatino Linotype" w:eastAsia="Calibri" w:hAnsi="Palatino Linotype"/>
                <w:lang w:val="es-MX"/>
              </w:rPr>
            </w:pPr>
          </w:p>
        </w:tc>
        <w:tc>
          <w:tcPr>
            <w:tcW w:w="1559" w:type="dxa"/>
            <w:shd w:val="clear" w:color="auto" w:fill="auto"/>
          </w:tcPr>
          <w:p w14:paraId="0059C306" w14:textId="77777777" w:rsidR="00777E67" w:rsidRPr="00D04139" w:rsidRDefault="00777E67" w:rsidP="00450C33">
            <w:pPr>
              <w:jc w:val="center"/>
              <w:rPr>
                <w:rFonts w:ascii="Palatino Linotype" w:eastAsia="Calibri" w:hAnsi="Palatino Linotype"/>
                <w:lang w:val="es-MX"/>
              </w:rPr>
            </w:pPr>
          </w:p>
          <w:p w14:paraId="30B026E9" w14:textId="13F2C365" w:rsidR="00777E67" w:rsidRPr="00D04139" w:rsidRDefault="00777E67" w:rsidP="00450C33">
            <w:pPr>
              <w:jc w:val="center"/>
              <w:rPr>
                <w:rFonts w:ascii="Palatino Linotype" w:eastAsia="Calibri" w:hAnsi="Palatino Linotype"/>
                <w:b/>
                <w:lang w:val="es-MX"/>
              </w:rPr>
            </w:pPr>
            <w:r w:rsidRPr="00D04139">
              <w:rPr>
                <w:rFonts w:ascii="Palatino Linotype" w:eastAsia="Calibri" w:hAnsi="Palatino Linotype"/>
                <w:b/>
                <w:lang w:val="es-MX"/>
              </w:rPr>
              <w:t xml:space="preserve">Sí </w:t>
            </w:r>
          </w:p>
        </w:tc>
      </w:tr>
      <w:tr w:rsidR="00777E67" w:rsidRPr="00D04139" w14:paraId="09502EDF" w14:textId="77777777" w:rsidTr="00152C91">
        <w:trPr>
          <w:trHeight w:val="582"/>
        </w:trPr>
        <w:tc>
          <w:tcPr>
            <w:tcW w:w="709" w:type="dxa"/>
            <w:shd w:val="clear" w:color="auto" w:fill="auto"/>
          </w:tcPr>
          <w:p w14:paraId="59C52869" w14:textId="7C1F0FA9" w:rsidR="00777E67" w:rsidRPr="00D04139" w:rsidRDefault="00777E67" w:rsidP="00450C33">
            <w:pPr>
              <w:rPr>
                <w:rFonts w:ascii="Palatino Linotype" w:eastAsia="Calibri" w:hAnsi="Palatino Linotype"/>
                <w:lang w:val="es-MX"/>
              </w:rPr>
            </w:pPr>
            <w:r w:rsidRPr="00D04139">
              <w:rPr>
                <w:rFonts w:ascii="Palatino Linotype" w:eastAsia="Calibri" w:hAnsi="Palatino Linotype"/>
                <w:lang w:val="es-MX"/>
              </w:rPr>
              <w:t>2</w:t>
            </w:r>
          </w:p>
        </w:tc>
        <w:tc>
          <w:tcPr>
            <w:tcW w:w="1843" w:type="dxa"/>
            <w:shd w:val="clear" w:color="auto" w:fill="auto"/>
          </w:tcPr>
          <w:p w14:paraId="7BAC34D5" w14:textId="79020ED5" w:rsidR="00777E67" w:rsidRPr="00D04139" w:rsidRDefault="00777E67" w:rsidP="00152C91">
            <w:pPr>
              <w:jc w:val="both"/>
              <w:rPr>
                <w:rFonts w:ascii="Palatino Linotype" w:eastAsia="Calibri" w:hAnsi="Palatino Linotype"/>
                <w:i/>
                <w:lang w:val="es-MX"/>
              </w:rPr>
            </w:pPr>
            <w:r w:rsidRPr="00D04139">
              <w:rPr>
                <w:rFonts w:ascii="Palatino Linotype" w:eastAsia="Calibri" w:hAnsi="Palatino Linotype"/>
                <w:i/>
              </w:rPr>
              <w:t>“personas a su cargo que trabajan en su oficina” (Sic)</w:t>
            </w:r>
          </w:p>
        </w:tc>
        <w:tc>
          <w:tcPr>
            <w:tcW w:w="2552" w:type="dxa"/>
            <w:shd w:val="clear" w:color="auto" w:fill="auto"/>
          </w:tcPr>
          <w:p w14:paraId="1873D6C7" w14:textId="00847CE8" w:rsidR="00777E67" w:rsidRPr="00D04139" w:rsidRDefault="00777E67" w:rsidP="00777E67">
            <w:pPr>
              <w:jc w:val="both"/>
              <w:rPr>
                <w:rFonts w:ascii="Palatino Linotype" w:eastAsia="Calibri" w:hAnsi="Palatino Linotype"/>
                <w:lang w:val="es-MX"/>
              </w:rPr>
            </w:pPr>
            <w:r w:rsidRPr="00D04139">
              <w:rPr>
                <w:rFonts w:ascii="Palatino Linotype" w:eastAsia="Calibri" w:hAnsi="Palatino Linotype"/>
                <w:lang w:val="es-MX"/>
              </w:rPr>
              <w:t>“La Unidad de Transparencia está integrada por el encargado del despacho y un auxiliar, Licenciado en Derecho Alejandro López Flores.” (Sic)</w:t>
            </w:r>
          </w:p>
        </w:tc>
        <w:tc>
          <w:tcPr>
            <w:tcW w:w="2693" w:type="dxa"/>
            <w:vMerge/>
            <w:shd w:val="clear" w:color="auto" w:fill="auto"/>
          </w:tcPr>
          <w:p w14:paraId="2F034C76" w14:textId="77777777" w:rsidR="00777E67" w:rsidRPr="00D04139" w:rsidRDefault="00777E67" w:rsidP="00450C33">
            <w:pPr>
              <w:jc w:val="center"/>
              <w:rPr>
                <w:rFonts w:ascii="Palatino Linotype" w:eastAsia="Calibri" w:hAnsi="Palatino Linotype"/>
                <w:lang w:val="es-MX"/>
              </w:rPr>
            </w:pPr>
          </w:p>
        </w:tc>
        <w:tc>
          <w:tcPr>
            <w:tcW w:w="1559" w:type="dxa"/>
            <w:shd w:val="clear" w:color="auto" w:fill="auto"/>
          </w:tcPr>
          <w:p w14:paraId="6E93D90B" w14:textId="77777777" w:rsidR="00777E67" w:rsidRPr="00D04139" w:rsidRDefault="00777E67" w:rsidP="00450C33">
            <w:pPr>
              <w:jc w:val="center"/>
              <w:rPr>
                <w:rFonts w:ascii="Palatino Linotype" w:eastAsia="Calibri" w:hAnsi="Palatino Linotype"/>
                <w:lang w:val="es-MX"/>
              </w:rPr>
            </w:pPr>
          </w:p>
          <w:p w14:paraId="2C991F3D" w14:textId="4E58574E" w:rsidR="00777E67" w:rsidRPr="00D04139" w:rsidRDefault="00777E67" w:rsidP="00450C33">
            <w:pPr>
              <w:jc w:val="center"/>
              <w:rPr>
                <w:rFonts w:ascii="Palatino Linotype" w:eastAsia="Calibri" w:hAnsi="Palatino Linotype"/>
                <w:b/>
                <w:lang w:val="es-MX"/>
              </w:rPr>
            </w:pPr>
            <w:r w:rsidRPr="00D04139">
              <w:rPr>
                <w:rFonts w:ascii="Palatino Linotype" w:eastAsia="Calibri" w:hAnsi="Palatino Linotype"/>
                <w:b/>
                <w:lang w:val="es-MX"/>
              </w:rPr>
              <w:t>Sí</w:t>
            </w:r>
          </w:p>
        </w:tc>
      </w:tr>
      <w:tr w:rsidR="00777E67" w:rsidRPr="00D04139" w14:paraId="1FAA4377" w14:textId="77777777" w:rsidTr="00152C91">
        <w:trPr>
          <w:trHeight w:val="582"/>
        </w:trPr>
        <w:tc>
          <w:tcPr>
            <w:tcW w:w="709" w:type="dxa"/>
            <w:shd w:val="clear" w:color="auto" w:fill="auto"/>
          </w:tcPr>
          <w:p w14:paraId="34DBBBDE" w14:textId="4EA8C2B3" w:rsidR="00777E67" w:rsidRPr="00D04139" w:rsidRDefault="00777E67" w:rsidP="00450C33">
            <w:pPr>
              <w:rPr>
                <w:rFonts w:ascii="Palatino Linotype" w:eastAsia="Calibri" w:hAnsi="Palatino Linotype"/>
                <w:lang w:val="es-MX"/>
              </w:rPr>
            </w:pPr>
            <w:r w:rsidRPr="00D04139">
              <w:rPr>
                <w:rFonts w:ascii="Palatino Linotype" w:eastAsia="Calibri" w:hAnsi="Palatino Linotype"/>
                <w:lang w:val="es-MX"/>
              </w:rPr>
              <w:lastRenderedPageBreak/>
              <w:t>3</w:t>
            </w:r>
          </w:p>
        </w:tc>
        <w:tc>
          <w:tcPr>
            <w:tcW w:w="1843" w:type="dxa"/>
            <w:shd w:val="clear" w:color="auto" w:fill="auto"/>
          </w:tcPr>
          <w:p w14:paraId="6CC30B03" w14:textId="72F989DC" w:rsidR="00777E67" w:rsidRPr="00D04139" w:rsidRDefault="00777E67" w:rsidP="00152C91">
            <w:pPr>
              <w:jc w:val="both"/>
              <w:rPr>
                <w:rFonts w:ascii="Palatino Linotype" w:eastAsia="Calibri" w:hAnsi="Palatino Linotype"/>
                <w:i/>
                <w:lang w:val="es-MX"/>
              </w:rPr>
            </w:pPr>
            <w:r w:rsidRPr="00D04139">
              <w:rPr>
                <w:rFonts w:ascii="Palatino Linotype" w:eastAsia="Calibri" w:hAnsi="Palatino Linotype"/>
                <w:i/>
                <w:lang w:val="es-MX"/>
              </w:rPr>
              <w:t>“</w:t>
            </w:r>
            <w:r w:rsidRPr="00D04139">
              <w:rPr>
                <w:rFonts w:ascii="Palatino Linotype" w:hAnsi="Palatino Linotype"/>
                <w:i/>
              </w:rPr>
              <w:t xml:space="preserve"> s</w:t>
            </w:r>
            <w:r w:rsidRPr="00D04139">
              <w:rPr>
                <w:rFonts w:ascii="Palatino Linotype" w:eastAsia="Calibri" w:hAnsi="Palatino Linotype"/>
                <w:i/>
                <w:lang w:val="es-MX"/>
              </w:rPr>
              <w:t>i tiene carrera profesional, asi como su personal” (Sic)</w:t>
            </w:r>
          </w:p>
        </w:tc>
        <w:tc>
          <w:tcPr>
            <w:tcW w:w="2552" w:type="dxa"/>
            <w:vMerge w:val="restart"/>
            <w:shd w:val="clear" w:color="auto" w:fill="auto"/>
          </w:tcPr>
          <w:p w14:paraId="43F996A5" w14:textId="77777777" w:rsidR="00777E67" w:rsidRPr="00D04139" w:rsidRDefault="00777E67" w:rsidP="00777E67">
            <w:pPr>
              <w:jc w:val="both"/>
              <w:rPr>
                <w:rFonts w:ascii="Palatino Linotype" w:eastAsia="Calibri" w:hAnsi="Palatino Linotype"/>
                <w:b/>
              </w:rPr>
            </w:pPr>
          </w:p>
          <w:p w14:paraId="1F78F557" w14:textId="77777777" w:rsidR="00777E67" w:rsidRPr="00D04139" w:rsidRDefault="00777E67" w:rsidP="00777E67">
            <w:pPr>
              <w:jc w:val="both"/>
              <w:rPr>
                <w:rFonts w:ascii="Palatino Linotype" w:eastAsia="Calibri" w:hAnsi="Palatino Linotype"/>
                <w:lang w:val="es-ES_tradnl"/>
              </w:rPr>
            </w:pPr>
            <w:r w:rsidRPr="00D04139">
              <w:rPr>
                <w:rFonts w:ascii="Palatino Linotype" w:eastAsia="Calibri" w:hAnsi="Palatino Linotype"/>
                <w:b/>
              </w:rPr>
              <w:t>Titulo Profesional Encargado del Despacho de la Unidad de Tarnsparencia.pdf</w:t>
            </w:r>
            <w:hyperlink r:id="rId10" w:tgtFrame="_blank" w:history="1"/>
            <w:r w:rsidRPr="00D04139">
              <w:rPr>
                <w:rFonts w:ascii="Palatino Linotype" w:eastAsia="Calibri" w:hAnsi="Palatino Linotype"/>
                <w:lang w:val="es-ES_tradnl"/>
              </w:rPr>
              <w:t xml:space="preserve">: Documento electrónico que en una (01) hoja contiene un Título Profesional de grado “Licenciado en Derecho” emitido por la Universidad Continental a favor de quien se ostenta como Encargado de Despacho de la Unidad de Transparencia. </w:t>
            </w:r>
          </w:p>
          <w:p w14:paraId="7E68D4EE" w14:textId="77777777" w:rsidR="00777E67" w:rsidRPr="00D04139" w:rsidRDefault="00777E67" w:rsidP="00777E67">
            <w:pPr>
              <w:jc w:val="both"/>
              <w:rPr>
                <w:rFonts w:ascii="Palatino Linotype" w:eastAsia="Calibri" w:hAnsi="Palatino Linotype"/>
                <w:lang w:val="es-ES_tradnl"/>
              </w:rPr>
            </w:pPr>
          </w:p>
          <w:p w14:paraId="16BDB5DC" w14:textId="77777777" w:rsidR="00777E67" w:rsidRPr="00D04139" w:rsidRDefault="00777E67" w:rsidP="00777E67">
            <w:pPr>
              <w:jc w:val="both"/>
              <w:rPr>
                <w:rFonts w:ascii="Palatino Linotype" w:eastAsia="Calibri" w:hAnsi="Palatino Linotype"/>
                <w:i/>
                <w:lang w:val="es-ES_tradnl"/>
              </w:rPr>
            </w:pPr>
            <w:r w:rsidRPr="00D04139">
              <w:rPr>
                <w:rFonts w:ascii="Palatino Linotype" w:eastAsia="Calibri" w:hAnsi="Palatino Linotype"/>
                <w:b/>
                <w:lang w:val="es-ES_tradnl"/>
              </w:rPr>
              <w:t xml:space="preserve">Titulo Profesional Auxiliar .pdf: </w:t>
            </w:r>
            <w:r w:rsidRPr="00D04139">
              <w:rPr>
                <w:rFonts w:ascii="Palatino Linotype" w:eastAsia="Calibri" w:hAnsi="Palatino Linotype"/>
                <w:lang w:val="es-ES_tradnl"/>
              </w:rPr>
              <w:t>Documento electrónico que en una (01) hoja contiene un Título Profesional de grado “Licenciado en Derecho” emitido por la Universidad de Ixtlahuaca a favor de quien se ostenta “Auxiliar de la Unidad de Transparencia”.</w:t>
            </w:r>
          </w:p>
          <w:p w14:paraId="118A6A5A" w14:textId="287D6B8D" w:rsidR="00777E67" w:rsidRPr="00D04139" w:rsidRDefault="00777E67" w:rsidP="00777E67">
            <w:pPr>
              <w:jc w:val="both"/>
              <w:rPr>
                <w:rFonts w:ascii="Palatino Linotype" w:eastAsia="Calibri" w:hAnsi="Palatino Linotype"/>
                <w:lang w:val="es-MX"/>
              </w:rPr>
            </w:pPr>
          </w:p>
        </w:tc>
        <w:tc>
          <w:tcPr>
            <w:tcW w:w="2693" w:type="dxa"/>
            <w:vMerge/>
            <w:shd w:val="clear" w:color="auto" w:fill="auto"/>
          </w:tcPr>
          <w:p w14:paraId="061EC6B5" w14:textId="77777777" w:rsidR="00777E67" w:rsidRPr="00D04139" w:rsidRDefault="00777E67" w:rsidP="00450C33">
            <w:pPr>
              <w:jc w:val="center"/>
              <w:rPr>
                <w:rFonts w:ascii="Palatino Linotype" w:eastAsia="Calibri" w:hAnsi="Palatino Linotype"/>
                <w:lang w:val="es-MX"/>
              </w:rPr>
            </w:pPr>
          </w:p>
        </w:tc>
        <w:tc>
          <w:tcPr>
            <w:tcW w:w="1559" w:type="dxa"/>
            <w:vMerge w:val="restart"/>
            <w:shd w:val="clear" w:color="auto" w:fill="auto"/>
          </w:tcPr>
          <w:p w14:paraId="2E1A1C2F" w14:textId="77777777" w:rsidR="00777E67" w:rsidRPr="00D04139" w:rsidRDefault="00777E67" w:rsidP="00450C33">
            <w:pPr>
              <w:jc w:val="center"/>
              <w:rPr>
                <w:rFonts w:ascii="Palatino Linotype" w:eastAsia="Calibri" w:hAnsi="Palatino Linotype"/>
                <w:lang w:val="es-MX"/>
              </w:rPr>
            </w:pPr>
          </w:p>
          <w:p w14:paraId="3AB8108A" w14:textId="77777777" w:rsidR="00777E67" w:rsidRPr="00D04139" w:rsidRDefault="00777E67" w:rsidP="00450C33">
            <w:pPr>
              <w:jc w:val="center"/>
              <w:rPr>
                <w:rFonts w:ascii="Palatino Linotype" w:eastAsia="Calibri" w:hAnsi="Palatino Linotype"/>
                <w:lang w:val="es-MX"/>
              </w:rPr>
            </w:pPr>
          </w:p>
          <w:p w14:paraId="425F5354" w14:textId="77777777" w:rsidR="00777E67" w:rsidRPr="00D04139" w:rsidRDefault="00777E67" w:rsidP="00450C33">
            <w:pPr>
              <w:jc w:val="center"/>
              <w:rPr>
                <w:rFonts w:ascii="Palatino Linotype" w:eastAsia="Calibri" w:hAnsi="Palatino Linotype"/>
                <w:lang w:val="es-MX"/>
              </w:rPr>
            </w:pPr>
          </w:p>
          <w:p w14:paraId="5E0C8525" w14:textId="77777777" w:rsidR="00777E67" w:rsidRPr="00D04139" w:rsidRDefault="00777E67" w:rsidP="00450C33">
            <w:pPr>
              <w:jc w:val="center"/>
              <w:rPr>
                <w:rFonts w:ascii="Palatino Linotype" w:eastAsia="Calibri" w:hAnsi="Palatino Linotype"/>
                <w:lang w:val="es-MX"/>
              </w:rPr>
            </w:pPr>
          </w:p>
          <w:p w14:paraId="65B9B038" w14:textId="5C61D1E7" w:rsidR="00777E67" w:rsidRPr="00D04139" w:rsidRDefault="00777E67" w:rsidP="00777E67">
            <w:pPr>
              <w:jc w:val="center"/>
              <w:rPr>
                <w:rFonts w:ascii="Palatino Linotype" w:eastAsia="Calibri" w:hAnsi="Palatino Linotype"/>
                <w:b/>
                <w:lang w:val="es-MX"/>
              </w:rPr>
            </w:pPr>
            <w:r w:rsidRPr="00D04139">
              <w:rPr>
                <w:rFonts w:ascii="Palatino Linotype" w:eastAsia="Calibri" w:hAnsi="Palatino Linotype"/>
                <w:b/>
                <w:lang w:val="es-MX"/>
              </w:rPr>
              <w:t>Sí</w:t>
            </w:r>
          </w:p>
        </w:tc>
      </w:tr>
      <w:tr w:rsidR="00777E67" w:rsidRPr="00D04139" w14:paraId="6E19433F" w14:textId="77777777" w:rsidTr="00152C91">
        <w:trPr>
          <w:trHeight w:val="582"/>
        </w:trPr>
        <w:tc>
          <w:tcPr>
            <w:tcW w:w="709" w:type="dxa"/>
            <w:shd w:val="clear" w:color="auto" w:fill="auto"/>
          </w:tcPr>
          <w:p w14:paraId="0667E6B4" w14:textId="3B42340E" w:rsidR="00777E67" w:rsidRPr="00D04139" w:rsidRDefault="00777E67" w:rsidP="00450C33">
            <w:pPr>
              <w:rPr>
                <w:rFonts w:ascii="Palatino Linotype" w:eastAsia="Calibri" w:hAnsi="Palatino Linotype"/>
                <w:lang w:val="es-MX"/>
              </w:rPr>
            </w:pPr>
            <w:r w:rsidRPr="00D04139">
              <w:rPr>
                <w:rFonts w:ascii="Palatino Linotype" w:eastAsia="Calibri" w:hAnsi="Palatino Linotype"/>
                <w:lang w:val="es-MX"/>
              </w:rPr>
              <w:lastRenderedPageBreak/>
              <w:t>4</w:t>
            </w:r>
          </w:p>
        </w:tc>
        <w:tc>
          <w:tcPr>
            <w:tcW w:w="1843" w:type="dxa"/>
            <w:shd w:val="clear" w:color="auto" w:fill="auto"/>
          </w:tcPr>
          <w:p w14:paraId="5B0A4E6C" w14:textId="7C0AC758" w:rsidR="00777E67" w:rsidRPr="00D04139" w:rsidRDefault="00777E67" w:rsidP="00152C91">
            <w:pPr>
              <w:jc w:val="both"/>
              <w:rPr>
                <w:rFonts w:ascii="Palatino Linotype" w:eastAsia="Calibri" w:hAnsi="Palatino Linotype"/>
                <w:i/>
                <w:lang w:val="es-MX"/>
              </w:rPr>
            </w:pPr>
            <w:r w:rsidRPr="00D04139">
              <w:rPr>
                <w:rFonts w:ascii="Palatino Linotype" w:eastAsia="Calibri" w:hAnsi="Palatino Linotype"/>
                <w:i/>
                <w:lang w:val="es-MX"/>
              </w:rPr>
              <w:t>“</w:t>
            </w:r>
            <w:r w:rsidRPr="00D04139">
              <w:rPr>
                <w:rFonts w:ascii="Palatino Linotype" w:hAnsi="Palatino Linotype"/>
                <w:i/>
              </w:rPr>
              <w:t xml:space="preserve"> </w:t>
            </w:r>
            <w:r w:rsidRPr="00D04139">
              <w:rPr>
                <w:rFonts w:ascii="Palatino Linotype" w:eastAsia="Calibri" w:hAnsi="Palatino Linotype"/>
                <w:i/>
                <w:lang w:val="es-MX"/>
              </w:rPr>
              <w:t xml:space="preserve">copia de sus titulos o certificados de estudios,” (Sic) </w:t>
            </w:r>
          </w:p>
        </w:tc>
        <w:tc>
          <w:tcPr>
            <w:tcW w:w="2552" w:type="dxa"/>
            <w:vMerge/>
            <w:shd w:val="clear" w:color="auto" w:fill="auto"/>
          </w:tcPr>
          <w:p w14:paraId="356F6691" w14:textId="77777777" w:rsidR="00777E67" w:rsidRPr="00D04139" w:rsidRDefault="00777E67" w:rsidP="00450C33">
            <w:pPr>
              <w:jc w:val="center"/>
              <w:rPr>
                <w:rFonts w:ascii="Palatino Linotype" w:eastAsia="Calibri" w:hAnsi="Palatino Linotype"/>
                <w:lang w:val="es-MX"/>
              </w:rPr>
            </w:pPr>
          </w:p>
        </w:tc>
        <w:tc>
          <w:tcPr>
            <w:tcW w:w="2693" w:type="dxa"/>
            <w:vMerge/>
            <w:shd w:val="clear" w:color="auto" w:fill="auto"/>
          </w:tcPr>
          <w:p w14:paraId="0DBEA0A5" w14:textId="77777777" w:rsidR="00777E67" w:rsidRPr="00D04139" w:rsidRDefault="00777E67" w:rsidP="00450C33">
            <w:pPr>
              <w:jc w:val="center"/>
              <w:rPr>
                <w:rFonts w:ascii="Palatino Linotype" w:eastAsia="Calibri" w:hAnsi="Palatino Linotype"/>
                <w:lang w:val="es-MX"/>
              </w:rPr>
            </w:pPr>
          </w:p>
        </w:tc>
        <w:tc>
          <w:tcPr>
            <w:tcW w:w="1559" w:type="dxa"/>
            <w:vMerge/>
            <w:shd w:val="clear" w:color="auto" w:fill="auto"/>
          </w:tcPr>
          <w:p w14:paraId="652596DB" w14:textId="77777777" w:rsidR="00777E67" w:rsidRPr="00D04139" w:rsidRDefault="00777E67" w:rsidP="00450C33">
            <w:pPr>
              <w:jc w:val="center"/>
              <w:rPr>
                <w:rFonts w:ascii="Palatino Linotype" w:eastAsia="Calibri" w:hAnsi="Palatino Linotype"/>
                <w:lang w:val="es-MX"/>
              </w:rPr>
            </w:pPr>
          </w:p>
        </w:tc>
      </w:tr>
      <w:tr w:rsidR="00777E67" w:rsidRPr="00D04139" w14:paraId="66D4714D" w14:textId="77777777" w:rsidTr="00152C91">
        <w:trPr>
          <w:trHeight w:val="582"/>
        </w:trPr>
        <w:tc>
          <w:tcPr>
            <w:tcW w:w="709" w:type="dxa"/>
            <w:shd w:val="clear" w:color="auto" w:fill="auto"/>
          </w:tcPr>
          <w:p w14:paraId="13117FFF" w14:textId="75D3CD8E" w:rsidR="00777E67" w:rsidRPr="00D04139" w:rsidRDefault="00777E67" w:rsidP="00450C33">
            <w:pPr>
              <w:rPr>
                <w:rFonts w:ascii="Palatino Linotype" w:eastAsia="Calibri" w:hAnsi="Palatino Linotype"/>
                <w:lang w:val="es-MX"/>
              </w:rPr>
            </w:pPr>
            <w:r w:rsidRPr="00D04139">
              <w:rPr>
                <w:rFonts w:ascii="Palatino Linotype" w:eastAsia="Calibri" w:hAnsi="Palatino Linotype"/>
                <w:lang w:val="es-MX"/>
              </w:rPr>
              <w:t>5</w:t>
            </w:r>
          </w:p>
        </w:tc>
        <w:tc>
          <w:tcPr>
            <w:tcW w:w="1843" w:type="dxa"/>
            <w:shd w:val="clear" w:color="auto" w:fill="auto"/>
          </w:tcPr>
          <w:p w14:paraId="21680ADE" w14:textId="0B55C2D2" w:rsidR="00777E67" w:rsidRPr="00D04139" w:rsidRDefault="00777E67" w:rsidP="00152C91">
            <w:pPr>
              <w:jc w:val="both"/>
              <w:rPr>
                <w:rFonts w:ascii="Palatino Linotype" w:eastAsia="Calibri" w:hAnsi="Palatino Linotype"/>
                <w:i/>
                <w:lang w:val="es-MX"/>
              </w:rPr>
            </w:pPr>
            <w:r w:rsidRPr="00D04139">
              <w:rPr>
                <w:rFonts w:ascii="Palatino Linotype" w:eastAsia="Calibri" w:hAnsi="Palatino Linotype"/>
                <w:i/>
                <w:lang w:val="es-MX"/>
              </w:rPr>
              <w:t>“</w:t>
            </w:r>
            <w:r w:rsidRPr="00D04139">
              <w:rPr>
                <w:rFonts w:ascii="Palatino Linotype" w:hAnsi="Palatino Linotype"/>
                <w:i/>
              </w:rPr>
              <w:t xml:space="preserve"> </w:t>
            </w:r>
            <w:r w:rsidRPr="00D04139">
              <w:rPr>
                <w:rFonts w:ascii="Palatino Linotype" w:eastAsia="Calibri" w:hAnsi="Palatino Linotype"/>
                <w:i/>
                <w:lang w:val="es-MX"/>
              </w:rPr>
              <w:t>si cumple con los requisitos para estar en ese cargo” (Sic)</w:t>
            </w:r>
          </w:p>
        </w:tc>
        <w:tc>
          <w:tcPr>
            <w:tcW w:w="2552" w:type="dxa"/>
            <w:shd w:val="clear" w:color="auto" w:fill="auto"/>
          </w:tcPr>
          <w:p w14:paraId="1823A16B" w14:textId="5D92B731" w:rsidR="00777E67" w:rsidRPr="00D04139" w:rsidRDefault="00777E67" w:rsidP="00777E67">
            <w:pPr>
              <w:jc w:val="both"/>
              <w:rPr>
                <w:rFonts w:ascii="Palatino Linotype" w:eastAsia="Calibri" w:hAnsi="Palatino Linotype"/>
                <w:lang w:val="es-ES_tradnl"/>
              </w:rPr>
            </w:pPr>
            <w:r w:rsidRPr="00D04139">
              <w:rPr>
                <w:rFonts w:ascii="Palatino Linotype" w:eastAsia="Calibri" w:hAnsi="Palatino Linotype"/>
                <w:b/>
                <w:lang w:val="es-ES_tradnl"/>
              </w:rPr>
              <w:t>“TERCERO</w:t>
            </w:r>
            <w:r w:rsidRPr="00D04139">
              <w:rPr>
                <w:rFonts w:ascii="Palatino Linotype" w:eastAsia="Calibri" w:hAnsi="Palatino Linotype"/>
                <w:lang w:val="es-ES_tradnl"/>
              </w:rPr>
              <w:t xml:space="preserve">: El encargado del Despacho de la Unidad de Transparencia cuenta con los requisitos establecidos en el artículo 57 de la </w:t>
            </w:r>
            <w:r w:rsidRPr="00D04139">
              <w:rPr>
                <w:rFonts w:ascii="Palatino Linotype" w:eastAsia="Calibri" w:hAnsi="Palatino Linotype"/>
                <w:lang w:val="es-ES_tradnl"/>
              </w:rPr>
              <w:lastRenderedPageBreak/>
              <w:t>Ley de Transparencia y Acceso a la Información del Estado de México y Municipios. “ (Sic)</w:t>
            </w:r>
          </w:p>
          <w:p w14:paraId="2F75A717" w14:textId="77777777" w:rsidR="00777E67" w:rsidRPr="00D04139" w:rsidRDefault="00777E67" w:rsidP="00450C33">
            <w:pPr>
              <w:jc w:val="center"/>
              <w:rPr>
                <w:rFonts w:ascii="Palatino Linotype" w:eastAsia="Calibri" w:hAnsi="Palatino Linotype"/>
                <w:lang w:val="es-MX"/>
              </w:rPr>
            </w:pPr>
          </w:p>
        </w:tc>
        <w:tc>
          <w:tcPr>
            <w:tcW w:w="2693" w:type="dxa"/>
            <w:vMerge/>
            <w:shd w:val="clear" w:color="auto" w:fill="auto"/>
          </w:tcPr>
          <w:p w14:paraId="4F97D8EC" w14:textId="77777777" w:rsidR="00777E67" w:rsidRPr="00D04139" w:rsidRDefault="00777E67" w:rsidP="00450C33">
            <w:pPr>
              <w:jc w:val="center"/>
              <w:rPr>
                <w:rFonts w:ascii="Palatino Linotype" w:eastAsia="Calibri" w:hAnsi="Palatino Linotype"/>
                <w:lang w:val="es-MX"/>
              </w:rPr>
            </w:pPr>
          </w:p>
        </w:tc>
        <w:tc>
          <w:tcPr>
            <w:tcW w:w="1559" w:type="dxa"/>
            <w:shd w:val="clear" w:color="auto" w:fill="auto"/>
          </w:tcPr>
          <w:p w14:paraId="166C9AE6" w14:textId="77777777" w:rsidR="00777E67" w:rsidRPr="00D04139" w:rsidRDefault="00777E67" w:rsidP="00450C33">
            <w:pPr>
              <w:jc w:val="center"/>
              <w:rPr>
                <w:rFonts w:ascii="Palatino Linotype" w:eastAsia="Calibri" w:hAnsi="Palatino Linotype"/>
                <w:lang w:val="es-MX"/>
              </w:rPr>
            </w:pPr>
          </w:p>
          <w:p w14:paraId="0F69BF16" w14:textId="07D5278B" w:rsidR="00A06807" w:rsidRPr="00D04139" w:rsidRDefault="00A06807" w:rsidP="00450C33">
            <w:pPr>
              <w:jc w:val="center"/>
              <w:rPr>
                <w:rFonts w:ascii="Palatino Linotype" w:eastAsia="Calibri" w:hAnsi="Palatino Linotype"/>
                <w:b/>
                <w:lang w:val="es-MX"/>
              </w:rPr>
            </w:pPr>
            <w:r w:rsidRPr="00D04139">
              <w:rPr>
                <w:rFonts w:ascii="Palatino Linotype" w:eastAsia="Calibri" w:hAnsi="Palatino Linotype"/>
                <w:b/>
                <w:lang w:val="es-MX"/>
              </w:rPr>
              <w:t>Sí</w:t>
            </w:r>
          </w:p>
        </w:tc>
      </w:tr>
      <w:tr w:rsidR="00777E67" w:rsidRPr="00D04139" w14:paraId="685BF40C" w14:textId="77777777" w:rsidTr="00152C91">
        <w:trPr>
          <w:trHeight w:val="582"/>
        </w:trPr>
        <w:tc>
          <w:tcPr>
            <w:tcW w:w="709" w:type="dxa"/>
            <w:shd w:val="clear" w:color="auto" w:fill="auto"/>
          </w:tcPr>
          <w:p w14:paraId="32897ECB" w14:textId="5981C3EF" w:rsidR="00777E67" w:rsidRPr="00D04139" w:rsidRDefault="00777E67" w:rsidP="00450C33">
            <w:pPr>
              <w:rPr>
                <w:rFonts w:ascii="Palatino Linotype" w:eastAsia="Calibri" w:hAnsi="Palatino Linotype"/>
                <w:lang w:val="es-MX"/>
              </w:rPr>
            </w:pPr>
            <w:r w:rsidRPr="00D04139">
              <w:rPr>
                <w:rFonts w:ascii="Palatino Linotype" w:eastAsia="Calibri" w:hAnsi="Palatino Linotype"/>
                <w:lang w:val="es-MX"/>
              </w:rPr>
              <w:lastRenderedPageBreak/>
              <w:t>6</w:t>
            </w:r>
          </w:p>
        </w:tc>
        <w:tc>
          <w:tcPr>
            <w:tcW w:w="1843" w:type="dxa"/>
            <w:shd w:val="clear" w:color="auto" w:fill="auto"/>
          </w:tcPr>
          <w:p w14:paraId="5FD1EF56" w14:textId="44BA50A0" w:rsidR="00777E67" w:rsidRPr="00D04139" w:rsidRDefault="00777E67" w:rsidP="00152C91">
            <w:pPr>
              <w:jc w:val="both"/>
              <w:rPr>
                <w:rFonts w:ascii="Palatino Linotype" w:eastAsia="Calibri" w:hAnsi="Palatino Linotype"/>
                <w:i/>
                <w:lang w:val="es-MX"/>
              </w:rPr>
            </w:pPr>
            <w:r w:rsidRPr="00D04139">
              <w:rPr>
                <w:rFonts w:ascii="Palatino Linotype" w:eastAsia="Calibri" w:hAnsi="Palatino Linotype"/>
                <w:i/>
                <w:lang w:val="es-MX"/>
              </w:rPr>
              <w:t>“</w:t>
            </w:r>
            <w:r w:rsidRPr="00D04139">
              <w:rPr>
                <w:rFonts w:ascii="Palatino Linotype" w:hAnsi="Palatino Linotype"/>
                <w:i/>
              </w:rPr>
              <w:t xml:space="preserve"> </w:t>
            </w:r>
            <w:r w:rsidRPr="00D04139">
              <w:rPr>
                <w:rFonts w:ascii="Palatino Linotype" w:eastAsia="Calibri" w:hAnsi="Palatino Linotype"/>
                <w:i/>
                <w:lang w:val="es-MX"/>
              </w:rPr>
              <w:t>y que explique por que es incapaz de dar informacion que se solicita, si recibe pago por el trabajo que no hace” (Sic)</w:t>
            </w:r>
          </w:p>
        </w:tc>
        <w:tc>
          <w:tcPr>
            <w:tcW w:w="2552" w:type="dxa"/>
            <w:shd w:val="clear" w:color="auto" w:fill="auto"/>
          </w:tcPr>
          <w:p w14:paraId="230638D9" w14:textId="77777777" w:rsidR="00777E67" w:rsidRPr="00D04139" w:rsidRDefault="00777E67" w:rsidP="00777E67">
            <w:pPr>
              <w:rPr>
                <w:rFonts w:ascii="Palatino Linotype" w:eastAsia="Calibri" w:hAnsi="Palatino Linotype"/>
                <w:lang w:val="es-MX"/>
              </w:rPr>
            </w:pPr>
          </w:p>
          <w:p w14:paraId="13D79BEC" w14:textId="61D42DCC" w:rsidR="00777E67" w:rsidRPr="00D04139" w:rsidRDefault="00777E67" w:rsidP="00777E67">
            <w:pPr>
              <w:rPr>
                <w:rFonts w:ascii="Palatino Linotype" w:eastAsia="Calibri" w:hAnsi="Palatino Linotype"/>
                <w:lang w:val="es-MX"/>
              </w:rPr>
            </w:pPr>
          </w:p>
        </w:tc>
        <w:tc>
          <w:tcPr>
            <w:tcW w:w="2693" w:type="dxa"/>
            <w:vMerge/>
            <w:shd w:val="clear" w:color="auto" w:fill="auto"/>
          </w:tcPr>
          <w:p w14:paraId="518572DE" w14:textId="77777777" w:rsidR="00777E67" w:rsidRPr="00D04139" w:rsidRDefault="00777E67" w:rsidP="00450C33">
            <w:pPr>
              <w:jc w:val="center"/>
              <w:rPr>
                <w:rFonts w:ascii="Palatino Linotype" w:eastAsia="Calibri" w:hAnsi="Palatino Linotype"/>
                <w:lang w:val="es-MX"/>
              </w:rPr>
            </w:pPr>
          </w:p>
        </w:tc>
        <w:tc>
          <w:tcPr>
            <w:tcW w:w="1559" w:type="dxa"/>
            <w:shd w:val="clear" w:color="auto" w:fill="auto"/>
          </w:tcPr>
          <w:p w14:paraId="133E8DD7" w14:textId="77777777" w:rsidR="00A06807" w:rsidRPr="00D04139" w:rsidRDefault="00A06807" w:rsidP="00450C33">
            <w:pPr>
              <w:jc w:val="center"/>
              <w:rPr>
                <w:rFonts w:ascii="Palatino Linotype" w:eastAsia="Calibri" w:hAnsi="Palatino Linotype"/>
                <w:b/>
                <w:lang w:val="es-MX"/>
              </w:rPr>
            </w:pPr>
          </w:p>
          <w:p w14:paraId="07948917" w14:textId="0F14DAAC" w:rsidR="00777E67" w:rsidRPr="00D04139" w:rsidRDefault="00A06807" w:rsidP="00450C33">
            <w:pPr>
              <w:jc w:val="center"/>
              <w:rPr>
                <w:rFonts w:ascii="Palatino Linotype" w:eastAsia="Calibri" w:hAnsi="Palatino Linotype"/>
                <w:lang w:val="es-MX"/>
              </w:rPr>
            </w:pPr>
            <w:r w:rsidRPr="00D04139">
              <w:rPr>
                <w:rFonts w:ascii="Palatino Linotype" w:eastAsia="Calibri" w:hAnsi="Palatino Linotype"/>
                <w:b/>
                <w:sz w:val="20"/>
                <w:lang w:val="es-MX"/>
              </w:rPr>
              <w:t>Manifestaciones subjetivas</w:t>
            </w:r>
            <w:r w:rsidRPr="00D04139">
              <w:rPr>
                <w:rFonts w:ascii="Palatino Linotype" w:eastAsia="Calibri" w:hAnsi="Palatino Linotype"/>
                <w:lang w:val="es-MX"/>
              </w:rPr>
              <w:t>.</w:t>
            </w:r>
          </w:p>
        </w:tc>
      </w:tr>
    </w:tbl>
    <w:p w14:paraId="57E3A5B6" w14:textId="77777777" w:rsidR="002C7E93" w:rsidRPr="00D04139" w:rsidRDefault="002C7E93" w:rsidP="002C7E93">
      <w:pPr>
        <w:tabs>
          <w:tab w:val="left" w:pos="0"/>
          <w:tab w:val="left" w:pos="426"/>
        </w:tabs>
        <w:spacing w:before="240" w:after="240" w:line="360" w:lineRule="auto"/>
        <w:ind w:right="49"/>
        <w:contextualSpacing/>
        <w:jc w:val="both"/>
        <w:rPr>
          <w:rFonts w:ascii="Palatino Linotype" w:eastAsia="MS Mincho" w:hAnsi="Palatino Linotype" w:cs="Arial"/>
          <w:lang w:val="es-MX"/>
        </w:rPr>
      </w:pPr>
      <w:bookmarkStart w:id="55" w:name="_Toc84264165"/>
    </w:p>
    <w:p w14:paraId="612458D0" w14:textId="2475D7C7" w:rsidR="00117030" w:rsidRPr="00D04139" w:rsidRDefault="00C548CF" w:rsidP="002C7E93">
      <w:pPr>
        <w:numPr>
          <w:ilvl w:val="0"/>
          <w:numId w:val="5"/>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D04139">
        <w:rPr>
          <w:rFonts w:ascii="Palatino Linotype" w:eastAsia="MS Mincho" w:hAnsi="Palatino Linotype" w:cs="Arial"/>
          <w:color w:val="000000"/>
          <w:lang w:val="es-ES_tradnl"/>
        </w:rPr>
        <w:t>Así las cosas, este Instituto de Transparencia, de conformidad con los principios de eficacia y profesionalismo</w:t>
      </w:r>
      <w:r w:rsidRPr="00D04139">
        <w:rPr>
          <w:rStyle w:val="Refdenotaalpie"/>
          <w:rFonts w:ascii="Palatino Linotype" w:eastAsia="MS Mincho" w:hAnsi="Palatino Linotype" w:cs="Arial"/>
          <w:color w:val="000000"/>
          <w:lang w:val="es-ES_tradnl"/>
        </w:rPr>
        <w:footnoteReference w:id="2"/>
      </w:r>
      <w:r w:rsidRPr="00D04139">
        <w:rPr>
          <w:rFonts w:ascii="Palatino Linotype" w:eastAsia="MS Mincho" w:hAnsi="Palatino Linotype" w:cs="Arial"/>
          <w:color w:val="000000"/>
          <w:lang w:val="es-ES_tradnl"/>
        </w:rPr>
        <w:t xml:space="preserve">, procederá a verificar la información remitida por el </w:t>
      </w:r>
      <w:r w:rsidRPr="00D04139">
        <w:rPr>
          <w:rFonts w:ascii="Palatino Linotype" w:eastAsia="MS Mincho" w:hAnsi="Palatino Linotype" w:cs="Arial"/>
          <w:b/>
          <w:color w:val="000000"/>
          <w:lang w:val="es-ES_tradnl"/>
        </w:rPr>
        <w:t>SUJETO OBLIGADO y</w:t>
      </w:r>
      <w:r w:rsidRPr="00D04139">
        <w:rPr>
          <w:rFonts w:ascii="Palatino Linotype" w:eastAsia="MS Mincho" w:hAnsi="Palatino Linotype" w:cs="Arial"/>
          <w:color w:val="000000"/>
          <w:lang w:val="es-ES_tradnl"/>
        </w:rPr>
        <w:t xml:space="preserve"> las manifestaciones realizadas por el </w:t>
      </w:r>
      <w:r w:rsidRPr="00D04139">
        <w:rPr>
          <w:rFonts w:ascii="Palatino Linotype" w:eastAsia="MS Mincho" w:hAnsi="Palatino Linotype" w:cs="Arial"/>
          <w:b/>
          <w:color w:val="000000"/>
          <w:lang w:val="es-ES_tradnl"/>
        </w:rPr>
        <w:t xml:space="preserve">SOLICTANTE </w:t>
      </w:r>
      <w:r w:rsidRPr="00D04139">
        <w:rPr>
          <w:rFonts w:ascii="Palatino Linotype" w:eastAsia="MS Mincho" w:hAnsi="Palatino Linotype" w:cs="Arial"/>
          <w:color w:val="000000"/>
          <w:lang w:val="es-ES_tradnl"/>
        </w:rPr>
        <w:t xml:space="preserve">a efecto de determinar </w:t>
      </w:r>
      <w:bookmarkEnd w:id="55"/>
      <w:r w:rsidR="002E2669" w:rsidRPr="00D04139">
        <w:rPr>
          <w:rFonts w:ascii="Palatino Linotype" w:eastAsia="MS Mincho" w:hAnsi="Palatino Linotype" w:cs="Arial"/>
          <w:color w:val="000000"/>
          <w:lang w:val="es-ES_tradnl"/>
        </w:rPr>
        <w:t xml:space="preserve">si la información remitida se encuentra apegada a lo que establece la Ley en materia de transparencia. </w:t>
      </w:r>
    </w:p>
    <w:p w14:paraId="67802010" w14:textId="6AF64CA1" w:rsidR="00674B40" w:rsidRPr="00D04139" w:rsidRDefault="00674B40" w:rsidP="00674B40">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MS Mincho" w:hAnsi="Palatino Linotype"/>
          <w:b/>
          <w:bCs/>
          <w:color w:val="000000" w:themeColor="text1"/>
          <w:lang w:val="es-MX"/>
        </w:rPr>
      </w:pPr>
      <w:bookmarkStart w:id="56" w:name="_Toc110433658"/>
      <w:r w:rsidRPr="00D04139">
        <w:rPr>
          <w:rFonts w:ascii="Palatino Linotype" w:eastAsia="MS Mincho" w:hAnsi="Palatino Linotype"/>
          <w:b/>
          <w:bCs/>
          <w:color w:val="000000" w:themeColor="text1"/>
          <w:lang w:val="es-MX"/>
        </w:rPr>
        <w:t>Del deber de las autoridades de promover, respetar, proteger y garantizar el derecho de acceso a la información pública.</w:t>
      </w:r>
      <w:bookmarkEnd w:id="56"/>
    </w:p>
    <w:p w14:paraId="395AF741" w14:textId="7F2F6C10" w:rsidR="00674B40" w:rsidRPr="00D04139" w:rsidRDefault="00674B40" w:rsidP="00A77853">
      <w:pPr>
        <w:pStyle w:val="Prrafodelista"/>
        <w:numPr>
          <w:ilvl w:val="0"/>
          <w:numId w:val="5"/>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D04139">
        <w:rPr>
          <w:rFonts w:ascii="Palatino Linotype" w:eastAsia="MS Mincho" w:hAnsi="Palatino Linotype"/>
          <w:color w:val="000000" w:themeColor="text1"/>
          <w:lang w:val="es-MX"/>
        </w:rPr>
        <w:t>Es menester precisar</w:t>
      </w:r>
      <w:r w:rsidRPr="00D04139">
        <w:rPr>
          <w:rFonts w:ascii="Palatino Linotype" w:eastAsia="MS Mincho" w:hAnsi="Palatino Linotype"/>
          <w:bCs/>
          <w:color w:val="000000" w:themeColor="text1"/>
          <w:lang w:val="es-MX"/>
        </w:rPr>
        <w:t xml:space="preserve"> que este Órgano Garante parte del hecho que el Derecho de Acceso a la Información Pública, es un derecho humano reconocido en el Pacto </w:t>
      </w:r>
      <w:r w:rsidRPr="00D04139">
        <w:rPr>
          <w:rFonts w:ascii="Palatino Linotype" w:eastAsia="MS Mincho" w:hAnsi="Palatino Linotype"/>
          <w:bCs/>
          <w:color w:val="000000" w:themeColor="text1"/>
          <w:lang w:val="es-MX"/>
        </w:rPr>
        <w:lastRenderedPageBreak/>
        <w:t xml:space="preserve">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04139">
        <w:rPr>
          <w:rFonts w:ascii="Palatino Linotype" w:eastAsia="MS Mincho" w:hAnsi="Palatino Linotype"/>
          <w:b/>
          <w:bCs/>
          <w:color w:val="000000" w:themeColor="text1"/>
          <w:lang w:val="es-MX"/>
        </w:rPr>
        <w:t>SUJETO OBLIGADO</w:t>
      </w:r>
      <w:r w:rsidRPr="00D04139">
        <w:rPr>
          <w:rFonts w:ascii="Palatino Linotype" w:eastAsia="MS Mincho" w:hAnsi="Palatino Linotype"/>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04139">
        <w:rPr>
          <w:rFonts w:ascii="Palatino Linotype" w:eastAsia="MS Mincho" w:hAnsi="Palatino Linotype"/>
          <w:b/>
          <w:bCs/>
          <w:color w:val="000000" w:themeColor="text1"/>
          <w:lang w:val="es-MX"/>
        </w:rPr>
        <w:t>Constitución Política de los Estados Unidos Mexicanos</w:t>
      </w:r>
      <w:r w:rsidRPr="00D04139">
        <w:rPr>
          <w:rFonts w:ascii="Palatino Linotype" w:eastAsia="MS Mincho" w:hAnsi="Palatino Linotype"/>
          <w:bCs/>
          <w:color w:val="000000" w:themeColor="text1"/>
          <w:lang w:val="es-MX"/>
        </w:rPr>
        <w:t>, tienen</w:t>
      </w:r>
      <w:r w:rsidRPr="00D04139">
        <w:rPr>
          <w:rFonts w:ascii="Palatino Linotype" w:eastAsia="MS Mincho" w:hAnsi="Palatino Linotype"/>
          <w:b/>
          <w:bCs/>
          <w:color w:val="000000" w:themeColor="text1"/>
          <w:lang w:val="es-MX"/>
        </w:rPr>
        <w:t xml:space="preserve"> </w:t>
      </w:r>
      <w:r w:rsidRPr="00D04139">
        <w:rPr>
          <w:rFonts w:ascii="Palatino Linotype" w:eastAsia="MS Mincho" w:hAnsi="Palatino Linotype"/>
          <w:bCs/>
          <w:color w:val="000000" w:themeColor="text1"/>
          <w:lang w:val="es-MX"/>
        </w:rPr>
        <w:t xml:space="preserve">la obligación de “promover, </w:t>
      </w:r>
      <w:r w:rsidRPr="00D04139">
        <w:rPr>
          <w:rFonts w:ascii="Palatino Linotype" w:eastAsia="MS Mincho" w:hAnsi="Palatino Linotype"/>
          <w:b/>
          <w:bCs/>
          <w:color w:val="000000" w:themeColor="text1"/>
          <w:lang w:val="es-MX"/>
        </w:rPr>
        <w:t>respetar</w:t>
      </w:r>
      <w:r w:rsidRPr="00D04139">
        <w:rPr>
          <w:rFonts w:ascii="Palatino Linotype" w:eastAsia="MS Mincho" w:hAnsi="Palatino Linotype"/>
          <w:bCs/>
          <w:color w:val="000000" w:themeColor="text1"/>
          <w:lang w:val="es-MX"/>
        </w:rPr>
        <w:t xml:space="preserve">, proteger y </w:t>
      </w:r>
      <w:r w:rsidRPr="00D04139">
        <w:rPr>
          <w:rFonts w:ascii="Palatino Linotype" w:eastAsia="MS Mincho" w:hAnsi="Palatino Linotype"/>
          <w:b/>
          <w:bCs/>
          <w:color w:val="000000" w:themeColor="text1"/>
          <w:lang w:val="es-MX"/>
        </w:rPr>
        <w:t>garantizar</w:t>
      </w:r>
      <w:r w:rsidRPr="00D04139">
        <w:rPr>
          <w:rFonts w:ascii="Palatino Linotype" w:eastAsia="MS Mincho" w:hAnsi="Palatino Linotype"/>
          <w:bCs/>
          <w:color w:val="000000" w:themeColor="text1"/>
          <w:lang w:val="es-MX"/>
        </w:rPr>
        <w:t xml:space="preserve"> los derechos humanos”, entre los cuales se encuentra dicho derecho.</w:t>
      </w:r>
    </w:p>
    <w:p w14:paraId="71CC5299" w14:textId="77777777" w:rsidR="00674B40" w:rsidRPr="00D04139" w:rsidRDefault="00674B40" w:rsidP="00674B40">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4689BD8E" w14:textId="77777777" w:rsidR="00674B40" w:rsidRPr="00D04139" w:rsidRDefault="00674B40" w:rsidP="00674B40">
      <w:pPr>
        <w:numPr>
          <w:ilvl w:val="0"/>
          <w:numId w:val="4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D04139">
        <w:rPr>
          <w:rFonts w:ascii="Palatino Linotype" w:eastAsia="MS Mincho" w:hAnsi="Palatino Linotype"/>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2D39C1BC" w14:textId="77777777" w:rsidR="00674B40" w:rsidRPr="00D04139" w:rsidRDefault="00674B40" w:rsidP="00674B40">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1BCA1846" w14:textId="77777777" w:rsidR="00674B40" w:rsidRPr="00D04139" w:rsidRDefault="00674B40" w:rsidP="00674B40">
      <w:pPr>
        <w:numPr>
          <w:ilvl w:val="0"/>
          <w:numId w:val="4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D04139">
        <w:rPr>
          <w:rFonts w:ascii="Palatino Linotype" w:eastAsia="MS Mincho" w:hAnsi="Palatino Linotype"/>
          <w:color w:val="000000" w:themeColor="text1"/>
          <w:lang w:val="es-MX"/>
        </w:rPr>
        <w:t xml:space="preserve">Así las cosas, podemos definir el Derecho de Acceso a la Información Pública como: </w:t>
      </w:r>
      <w:r w:rsidRPr="00D04139">
        <w:rPr>
          <w:rFonts w:ascii="Palatino Linotype" w:eastAsia="MS Mincho" w:hAnsi="Palatino Linotype"/>
          <w:i/>
          <w:color w:val="000000" w:themeColor="text1"/>
          <w:lang w:val="es-MX"/>
        </w:rPr>
        <w:t>La igualdad de oportunidades para recibir, buscar e impartir información</w:t>
      </w:r>
      <w:r w:rsidRPr="00D04139">
        <w:rPr>
          <w:rFonts w:ascii="Palatino Linotype" w:eastAsia="MS Mincho" w:hAnsi="Palatino Linotype"/>
          <w:i/>
          <w:color w:val="000000" w:themeColor="text1"/>
          <w:vertAlign w:val="superscript"/>
          <w:lang w:val="es-MX"/>
        </w:rPr>
        <w:footnoteReference w:id="3"/>
      </w:r>
      <w:r w:rsidRPr="00D04139">
        <w:rPr>
          <w:rFonts w:ascii="Palatino Linotype" w:eastAsia="MS Mincho" w:hAnsi="Palatino Linotype"/>
          <w:i/>
          <w:color w:val="000000" w:themeColor="text1"/>
          <w:lang w:val="es-MX"/>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D04139">
        <w:rPr>
          <w:rFonts w:ascii="Palatino Linotype" w:eastAsia="MS Mincho" w:hAnsi="Palatino Linotype"/>
          <w:i/>
          <w:color w:val="000000" w:themeColor="text1"/>
          <w:lang w:val="es-MX"/>
        </w:rPr>
        <w:lastRenderedPageBreak/>
        <w:t>actos de autoridad en el ámbito federal, estatal y municipal,</w:t>
      </w:r>
      <w:r w:rsidRPr="00D04139">
        <w:rPr>
          <w:rFonts w:ascii="Palatino Linotype" w:eastAsia="MS Mincho" w:hAnsi="Palatino Linotype"/>
          <w:i/>
          <w:color w:val="000000" w:themeColor="text1"/>
          <w:vertAlign w:val="superscript"/>
          <w:lang w:val="es-MX"/>
        </w:rPr>
        <w:footnoteReference w:id="4"/>
      </w:r>
      <w:r w:rsidRPr="00D04139">
        <w:rPr>
          <w:rFonts w:ascii="Palatino Linotype" w:eastAsia="MS Mincho" w:hAnsi="Palatino Linotype"/>
          <w:color w:val="000000" w:themeColor="text1"/>
          <w:lang w:val="es-MX"/>
        </w:rPr>
        <w:t>que se constituye como una herramienta fundamental para ejercer</w:t>
      </w:r>
      <w:r w:rsidRPr="00D04139">
        <w:rPr>
          <w:rFonts w:ascii="Palatino Linotype" w:eastAsia="MS Mincho"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D04139">
        <w:rPr>
          <w:rFonts w:ascii="Palatino Linotype" w:eastAsia="MS Mincho" w:hAnsi="Palatino Linotype"/>
          <w:i/>
          <w:color w:val="000000" w:themeColor="text1"/>
          <w:vertAlign w:val="superscript"/>
          <w:lang w:val="es-MX"/>
        </w:rPr>
        <w:footnoteReference w:id="5"/>
      </w:r>
      <w:r w:rsidRPr="00D04139">
        <w:rPr>
          <w:rFonts w:ascii="Palatino Linotype" w:eastAsia="MS Mincho" w:hAnsi="Palatino Linotype"/>
          <w:i/>
          <w:color w:val="000000" w:themeColor="text1"/>
          <w:lang w:val="es-MX"/>
        </w:rPr>
        <w:t xml:space="preserve"> </w:t>
      </w:r>
      <w:r w:rsidRPr="00D04139">
        <w:rPr>
          <w:rFonts w:ascii="Palatino Linotype" w:eastAsia="MS Mincho" w:hAnsi="Palatino Linotype"/>
          <w:color w:val="000000" w:themeColor="text1"/>
          <w:lang w:val="es-MX"/>
        </w:rPr>
        <w:t>fomentando</w:t>
      </w:r>
      <w:r w:rsidRPr="00D04139">
        <w:rPr>
          <w:rFonts w:ascii="Palatino Linotype" w:eastAsia="MS Mincho" w:hAnsi="Palatino Linotype"/>
          <w:i/>
          <w:color w:val="000000" w:themeColor="text1"/>
          <w:lang w:val="es-MX"/>
        </w:rPr>
        <w:t xml:space="preserve"> la transparencia de las actividades estatales y </w:t>
      </w:r>
      <w:r w:rsidRPr="00D04139">
        <w:rPr>
          <w:rFonts w:ascii="Palatino Linotype" w:eastAsia="MS Mincho" w:hAnsi="Palatino Linotype"/>
          <w:color w:val="000000" w:themeColor="text1"/>
          <w:lang w:val="es-MX"/>
        </w:rPr>
        <w:t>promoviendo</w:t>
      </w:r>
      <w:r w:rsidRPr="00D04139">
        <w:rPr>
          <w:rFonts w:ascii="Palatino Linotype" w:eastAsia="MS Mincho" w:hAnsi="Palatino Linotype"/>
          <w:i/>
          <w:color w:val="000000" w:themeColor="text1"/>
          <w:lang w:val="es-MX"/>
        </w:rPr>
        <w:t xml:space="preserve"> la responsabilidad de los funcionarios sobre su gestión pública,</w:t>
      </w:r>
      <w:r w:rsidRPr="00D04139">
        <w:rPr>
          <w:rFonts w:ascii="Palatino Linotype" w:eastAsia="MS Mincho" w:hAnsi="Palatino Linotype"/>
          <w:i/>
          <w:color w:val="000000" w:themeColor="text1"/>
          <w:vertAlign w:val="superscript"/>
          <w:lang w:val="es-MX"/>
        </w:rPr>
        <w:footnoteReference w:id="6"/>
      </w:r>
      <w:r w:rsidRPr="00D04139">
        <w:rPr>
          <w:rFonts w:ascii="Palatino Linotype" w:eastAsia="MS Mincho" w:hAnsi="Palatino Linotype"/>
          <w:color w:val="000000" w:themeColor="text1"/>
          <w:lang w:val="es-MX"/>
        </w:rPr>
        <w:t>que permite</w:t>
      </w:r>
      <w:r w:rsidRPr="00D04139">
        <w:rPr>
          <w:rFonts w:ascii="Palatino Linotype" w:eastAsia="MS Mincho" w:hAnsi="Palatino Linotype"/>
          <w:i/>
          <w:color w:val="000000" w:themeColor="text1"/>
          <w:lang w:val="es-MX"/>
        </w:rPr>
        <w:t xml:space="preserve"> saber qué están haciendo los gobiernos por sus pueblos, sin lo cual la verdad languidecería y la participación en el gobierno permanecería fragmentada.</w:t>
      </w:r>
    </w:p>
    <w:p w14:paraId="3311FA24" w14:textId="77777777" w:rsidR="00674B40" w:rsidRPr="00D04139" w:rsidRDefault="00674B40" w:rsidP="00674B40">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53B60035" w14:textId="77777777" w:rsidR="00674B40" w:rsidRPr="00D04139" w:rsidRDefault="00674B40" w:rsidP="00674B40">
      <w:pPr>
        <w:numPr>
          <w:ilvl w:val="0"/>
          <w:numId w:val="4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D04139">
        <w:rPr>
          <w:rFonts w:ascii="Palatino Linotype" w:eastAsia="MS Mincho" w:hAnsi="Palatino Linotype"/>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F82EF77" w14:textId="77777777" w:rsidR="00A77853" w:rsidRPr="00D04139" w:rsidRDefault="00A77853" w:rsidP="00A77853">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0832D5E3" w14:textId="1C30A72E" w:rsidR="00674B40" w:rsidRPr="00D04139" w:rsidRDefault="00A77853" w:rsidP="00674B40">
      <w:pPr>
        <w:keepNext/>
        <w:keepLines/>
        <w:numPr>
          <w:ilvl w:val="0"/>
          <w:numId w:val="40"/>
        </w:numPr>
        <w:spacing w:before="240" w:line="360" w:lineRule="auto"/>
        <w:ind w:left="0" w:firstLine="0"/>
        <w:outlineLvl w:val="0"/>
        <w:rPr>
          <w:rFonts w:ascii="Palatino Linotype" w:eastAsia="MS Gothic" w:hAnsi="Palatino Linotype"/>
          <w:b/>
          <w:lang w:val="es-MX" w:eastAsia="en-US"/>
        </w:rPr>
      </w:pPr>
      <w:bookmarkStart w:id="57" w:name="_Toc110984908"/>
      <w:r w:rsidRPr="00D04139">
        <w:rPr>
          <w:rFonts w:ascii="Palatino Linotype" w:eastAsia="MS Gothic" w:hAnsi="Palatino Linotype"/>
          <w:b/>
          <w:lang w:val="es-MX" w:eastAsia="en-US"/>
        </w:rPr>
        <w:t>De la solicitud</w:t>
      </w:r>
      <w:r w:rsidR="00674B40" w:rsidRPr="00D04139">
        <w:rPr>
          <w:rFonts w:ascii="Palatino Linotype" w:eastAsia="MS Gothic" w:hAnsi="Palatino Linotype"/>
          <w:b/>
          <w:lang w:val="es-MX" w:eastAsia="en-US"/>
        </w:rPr>
        <w:t xml:space="preserve"> de informac</w:t>
      </w:r>
      <w:r w:rsidRPr="00D04139">
        <w:rPr>
          <w:rFonts w:ascii="Palatino Linotype" w:eastAsia="MS Gothic" w:hAnsi="Palatino Linotype"/>
          <w:b/>
          <w:lang w:val="es-MX" w:eastAsia="en-US"/>
        </w:rPr>
        <w:t>ión y la respuesta otorgada</w:t>
      </w:r>
      <w:r w:rsidR="00674B40" w:rsidRPr="00D04139">
        <w:rPr>
          <w:rFonts w:ascii="Palatino Linotype" w:eastAsia="MS Gothic" w:hAnsi="Palatino Linotype"/>
          <w:b/>
          <w:lang w:val="es-MX" w:eastAsia="en-US"/>
        </w:rPr>
        <w:t>.</w:t>
      </w:r>
      <w:bookmarkEnd w:id="57"/>
      <w:r w:rsidR="00674B40" w:rsidRPr="00D04139">
        <w:rPr>
          <w:rFonts w:ascii="Palatino Linotype" w:eastAsia="MS Gothic" w:hAnsi="Palatino Linotype"/>
          <w:b/>
          <w:lang w:val="es-MX" w:eastAsia="en-US"/>
        </w:rPr>
        <w:t xml:space="preserve"> </w:t>
      </w:r>
    </w:p>
    <w:p w14:paraId="214416C5" w14:textId="77777777" w:rsidR="00674B40" w:rsidRPr="00D04139" w:rsidRDefault="00674B40" w:rsidP="00674B40">
      <w:pPr>
        <w:spacing w:line="360" w:lineRule="auto"/>
        <w:ind w:left="1080"/>
        <w:rPr>
          <w:rFonts w:ascii="Palatino Linotype" w:hAnsi="Palatino Linotype"/>
          <w:lang w:val="es-MX" w:eastAsia="en-US"/>
        </w:rPr>
      </w:pPr>
    </w:p>
    <w:p w14:paraId="4C2A4AF9" w14:textId="77777777" w:rsidR="00674B40" w:rsidRPr="00D04139" w:rsidRDefault="00674B40" w:rsidP="00674B40">
      <w:pPr>
        <w:numPr>
          <w:ilvl w:val="0"/>
          <w:numId w:val="41"/>
        </w:numPr>
        <w:spacing w:before="240" w:after="360" w:line="360" w:lineRule="auto"/>
        <w:ind w:left="0" w:firstLine="0"/>
        <w:contextualSpacing/>
        <w:jc w:val="both"/>
        <w:rPr>
          <w:rFonts w:ascii="Palatino Linotype" w:eastAsia="MS Mincho" w:hAnsi="Palatino Linotype" w:cs="Arial"/>
          <w:i/>
          <w:lang w:val="es-MX"/>
        </w:rPr>
      </w:pPr>
      <w:r w:rsidRPr="00D04139">
        <w:rPr>
          <w:rFonts w:ascii="Palatino Linotype" w:eastAsia="Cambria" w:hAnsi="Palatino Linotype" w:cs="Arial"/>
          <w:lang w:val="es-MX" w:eastAsia="en-US"/>
        </w:rPr>
        <w:lastRenderedPageBreak/>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D04139">
        <w:rPr>
          <w:rFonts w:ascii="Palatino Linotype" w:eastAsia="Calibri" w:hAnsi="Palatino Linotype" w:cs="Arial"/>
          <w:b/>
          <w:lang w:eastAsia="en-US"/>
        </w:rPr>
        <w:t>Ley de Transparencia y Acceso a la Información Pública del Estado de México y Municipios</w:t>
      </w:r>
      <w:r w:rsidRPr="00D04139">
        <w:rPr>
          <w:rFonts w:ascii="Palatino Linotype" w:hAnsi="Palatino Linotype" w:cs="Arial"/>
          <w:lang w:eastAsia="es-MX"/>
        </w:rPr>
        <w:t>.</w:t>
      </w:r>
    </w:p>
    <w:p w14:paraId="0D8B1045" w14:textId="77777777" w:rsidR="00674B40" w:rsidRPr="00D04139" w:rsidRDefault="00674B40" w:rsidP="00674B40">
      <w:pPr>
        <w:spacing w:before="240" w:after="360" w:line="360" w:lineRule="auto"/>
        <w:contextualSpacing/>
        <w:jc w:val="both"/>
        <w:rPr>
          <w:rFonts w:ascii="Palatino Linotype" w:eastAsia="MS Mincho" w:hAnsi="Palatino Linotype" w:cs="Arial"/>
          <w:i/>
          <w:lang w:val="es-MX"/>
        </w:rPr>
      </w:pPr>
    </w:p>
    <w:p w14:paraId="2AFBEA6E" w14:textId="20CD5F2E" w:rsidR="00674B40" w:rsidRPr="00D04139" w:rsidRDefault="00674B40" w:rsidP="00674B40">
      <w:pPr>
        <w:numPr>
          <w:ilvl w:val="0"/>
          <w:numId w:val="41"/>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D04139">
        <w:rPr>
          <w:rFonts w:ascii="Palatino Linotype" w:eastAsia="MS Mincho" w:hAnsi="Palatino Linotype" w:cs="Arial"/>
          <w:lang w:val="es-MX"/>
        </w:rPr>
        <w:t>Así, de la lectura a la solicitud de información se observa que el particular requirió al</w:t>
      </w:r>
      <w:r w:rsidR="00A77853" w:rsidRPr="00D04139">
        <w:rPr>
          <w:rFonts w:ascii="Palatino Linotype" w:eastAsia="MS Mincho" w:hAnsi="Palatino Linotype" w:cs="Arial"/>
          <w:b/>
          <w:lang w:val="es-MX"/>
        </w:rPr>
        <w:t xml:space="preserve"> Ayuntamiento de Temascalcingo</w:t>
      </w:r>
      <w:r w:rsidR="00A77853" w:rsidRPr="00D04139">
        <w:rPr>
          <w:rFonts w:ascii="Palatino Linotype" w:eastAsia="MS Mincho" w:hAnsi="Palatino Linotype" w:cs="Arial"/>
          <w:lang w:val="es-MX"/>
        </w:rPr>
        <w:t>, acceder a información académica y profesional de los servidores públicos que integran la Unidad de Transparencia</w:t>
      </w:r>
      <w:r w:rsidRPr="00D04139">
        <w:rPr>
          <w:rFonts w:ascii="Palatino Linotype" w:eastAsia="MS Mincho" w:hAnsi="Palatino Linotype" w:cs="Arial"/>
          <w:lang w:val="es-MX"/>
        </w:rPr>
        <w:t xml:space="preserve">, a dicho requerimiento se contestó por parte del </w:t>
      </w:r>
      <w:r w:rsidR="00A77853" w:rsidRPr="00D04139">
        <w:rPr>
          <w:rFonts w:ascii="Palatino Linotype" w:eastAsia="MS Mincho" w:hAnsi="Palatino Linotype" w:cs="Arial"/>
          <w:lang w:val="es-MX"/>
        </w:rPr>
        <w:t>Titular de la Unidad de Transparencia realizando entrega de diversos Títulos Profesionales</w:t>
      </w:r>
      <w:r w:rsidRPr="00D04139">
        <w:rPr>
          <w:rFonts w:ascii="Palatino Linotype" w:eastAsia="MS Mincho" w:hAnsi="Palatino Linotype" w:cs="Arial"/>
          <w:lang w:val="es-MX"/>
        </w:rPr>
        <w:t>.</w:t>
      </w:r>
    </w:p>
    <w:p w14:paraId="118A6342" w14:textId="77777777" w:rsidR="00A77853" w:rsidRPr="00D04139" w:rsidRDefault="00A77853" w:rsidP="00A77853">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1D5D3CC1" w14:textId="77777777" w:rsidR="00674B40" w:rsidRPr="00D04139" w:rsidRDefault="00674B40" w:rsidP="00674B40">
      <w:pPr>
        <w:numPr>
          <w:ilvl w:val="0"/>
          <w:numId w:val="41"/>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D04139">
        <w:rPr>
          <w:rFonts w:ascii="Palatino Linotype" w:eastAsia="MS Mincho" w:hAnsi="Palatino Linotype" w:cs="Arial"/>
          <w:color w:val="000000"/>
          <w:lang w:val="es-ES_tradnl"/>
        </w:rPr>
        <w:t>Así las cosas, este Instituto de Transparencia, de conformidad con los principios de eficacia y profesionalismo</w:t>
      </w:r>
      <w:r w:rsidRPr="00D04139">
        <w:rPr>
          <w:rFonts w:ascii="Palatino Linotype" w:eastAsia="MS Mincho" w:hAnsi="Palatino Linotype" w:cs="Arial"/>
          <w:color w:val="000000"/>
          <w:vertAlign w:val="superscript"/>
          <w:lang w:val="es-ES_tradnl"/>
        </w:rPr>
        <w:footnoteReference w:id="7"/>
      </w:r>
      <w:r w:rsidRPr="00D04139">
        <w:rPr>
          <w:rFonts w:ascii="Palatino Linotype" w:eastAsia="MS Mincho" w:hAnsi="Palatino Linotype" w:cs="Arial"/>
          <w:color w:val="000000"/>
          <w:lang w:val="es-ES_tradnl"/>
        </w:rPr>
        <w:t xml:space="preserve">, procederá a verificar la información remitida por el </w:t>
      </w:r>
      <w:r w:rsidRPr="00D04139">
        <w:rPr>
          <w:rFonts w:ascii="Palatino Linotype" w:eastAsia="MS Mincho" w:hAnsi="Palatino Linotype" w:cs="Arial"/>
          <w:b/>
          <w:color w:val="000000"/>
          <w:lang w:val="es-ES_tradnl"/>
        </w:rPr>
        <w:t>SUJETO OBLIGADO y</w:t>
      </w:r>
      <w:r w:rsidRPr="00D04139">
        <w:rPr>
          <w:rFonts w:ascii="Palatino Linotype" w:eastAsia="MS Mincho" w:hAnsi="Palatino Linotype" w:cs="Arial"/>
          <w:color w:val="000000"/>
          <w:lang w:val="es-ES_tradnl"/>
        </w:rPr>
        <w:t xml:space="preserve"> las manifestaciones realizadas por el </w:t>
      </w:r>
      <w:r w:rsidRPr="00D04139">
        <w:rPr>
          <w:rFonts w:ascii="Palatino Linotype" w:eastAsia="MS Mincho" w:hAnsi="Palatino Linotype" w:cs="Arial"/>
          <w:b/>
          <w:color w:val="000000"/>
          <w:lang w:val="es-ES_tradnl"/>
        </w:rPr>
        <w:t xml:space="preserve">SOLICTANTE </w:t>
      </w:r>
      <w:r w:rsidRPr="00D04139">
        <w:rPr>
          <w:rFonts w:ascii="Palatino Linotype" w:eastAsia="MS Mincho" w:hAnsi="Palatino Linotype" w:cs="Arial"/>
          <w:color w:val="000000"/>
          <w:lang w:val="es-ES_tradnl"/>
        </w:rPr>
        <w:t xml:space="preserve">a efecto de determinar si la información remitida se encuentra apegada a lo que establece la Ley en materia de Transparencia. </w:t>
      </w:r>
    </w:p>
    <w:p w14:paraId="01C933EB" w14:textId="77777777" w:rsidR="00A77853" w:rsidRPr="00D04139" w:rsidRDefault="00A77853" w:rsidP="00A77853">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1CF073D5" w14:textId="77777777" w:rsidR="00674B40" w:rsidRPr="00D04139" w:rsidRDefault="00674B40" w:rsidP="00674B40">
      <w:pPr>
        <w:keepNext/>
        <w:keepLines/>
        <w:numPr>
          <w:ilvl w:val="0"/>
          <w:numId w:val="40"/>
        </w:numPr>
        <w:spacing w:before="240"/>
        <w:ind w:left="0" w:firstLine="0"/>
        <w:outlineLvl w:val="0"/>
        <w:rPr>
          <w:rFonts w:ascii="Palatino Linotype" w:eastAsia="MS Gothic" w:hAnsi="Palatino Linotype"/>
          <w:b/>
          <w:szCs w:val="32"/>
        </w:rPr>
      </w:pPr>
      <w:bookmarkStart w:id="58" w:name="_Toc110984909"/>
      <w:r w:rsidRPr="00D04139">
        <w:rPr>
          <w:rFonts w:ascii="Palatino Linotype" w:eastAsia="MS Gothic" w:hAnsi="Palatino Linotype"/>
          <w:b/>
          <w:szCs w:val="32"/>
        </w:rPr>
        <w:t>De la naturaleza de la información solicitada.</w:t>
      </w:r>
      <w:bookmarkEnd w:id="58"/>
      <w:r w:rsidRPr="00D04139">
        <w:rPr>
          <w:rFonts w:ascii="Palatino Linotype" w:eastAsia="MS Gothic" w:hAnsi="Palatino Linotype"/>
          <w:b/>
          <w:szCs w:val="32"/>
        </w:rPr>
        <w:t xml:space="preserve"> </w:t>
      </w:r>
    </w:p>
    <w:p w14:paraId="4F98834D" w14:textId="77777777" w:rsidR="00674B40" w:rsidRPr="00D04139" w:rsidRDefault="00674B40" w:rsidP="00674B40">
      <w:pPr>
        <w:spacing w:line="360" w:lineRule="auto"/>
        <w:jc w:val="both"/>
        <w:rPr>
          <w:rFonts w:ascii="Palatino Linotype" w:hAnsi="Palatino Linotype"/>
          <w:b/>
        </w:rPr>
      </w:pPr>
    </w:p>
    <w:p w14:paraId="28F20168" w14:textId="1B2DB12F" w:rsidR="00674B40" w:rsidRPr="00D04139" w:rsidRDefault="004E632C" w:rsidP="00674B40">
      <w:pPr>
        <w:numPr>
          <w:ilvl w:val="0"/>
          <w:numId w:val="41"/>
        </w:numPr>
        <w:tabs>
          <w:tab w:val="left" w:pos="0"/>
        </w:tabs>
        <w:spacing w:before="240" w:after="360" w:line="360" w:lineRule="auto"/>
        <w:ind w:left="0" w:firstLine="0"/>
        <w:contextualSpacing/>
        <w:jc w:val="both"/>
        <w:rPr>
          <w:rFonts w:ascii="Palatino Linotype" w:eastAsia="Calibri" w:hAnsi="Palatino Linotype" w:cs="Arial"/>
          <w:bCs/>
        </w:rPr>
      </w:pPr>
      <w:r w:rsidRPr="00D04139">
        <w:rPr>
          <w:rFonts w:ascii="Palatino Linotype" w:hAnsi="Palatino Linotype"/>
          <w:color w:val="000000"/>
        </w:rPr>
        <w:t>Previo al estudio de la información solicitada</w:t>
      </w:r>
      <w:r w:rsidR="00674B40" w:rsidRPr="00D04139">
        <w:rPr>
          <w:rFonts w:ascii="Palatino Linotype" w:eastAsia="Calibri" w:hAnsi="Palatino Linotype" w:cs="Arial"/>
          <w:bCs/>
        </w:rPr>
        <w:t xml:space="preserve">, es pertinente mencionar que, </w:t>
      </w:r>
      <w:r w:rsidR="00674B40" w:rsidRPr="00D04139">
        <w:rPr>
          <w:rFonts w:ascii="Palatino Linotype" w:eastAsia="MS Mincho" w:hAnsi="Palatino Linotype"/>
          <w:lang w:eastAsia="es-ES_tradnl"/>
        </w:rPr>
        <w:t xml:space="preserve">el </w:t>
      </w:r>
      <w:r w:rsidR="00674B40" w:rsidRPr="00D04139">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672CC3DA" w14:textId="77777777" w:rsidR="00674B40" w:rsidRPr="00D04139" w:rsidRDefault="00674B40" w:rsidP="00674B40">
      <w:pPr>
        <w:spacing w:after="160" w:line="360" w:lineRule="auto"/>
        <w:jc w:val="both"/>
        <w:rPr>
          <w:rFonts w:ascii="Palatino Linotype" w:hAnsi="Palatino Linotype" w:cs="Arial"/>
        </w:rPr>
      </w:pPr>
    </w:p>
    <w:p w14:paraId="3B627091" w14:textId="77777777" w:rsidR="00674B40" w:rsidRPr="00D04139" w:rsidRDefault="00674B40" w:rsidP="00674B40">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D04139">
        <w:rPr>
          <w:rFonts w:ascii="Palatino Linotype" w:eastAsia="Calibri" w:hAnsi="Palatino Linotype"/>
          <w:b/>
          <w:i/>
          <w:lang w:val="es-MX" w:eastAsia="es-ES_tradnl"/>
        </w:rPr>
        <w:t>Artículo 18.</w:t>
      </w:r>
      <w:r w:rsidRPr="00D04139">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4A853381" w14:textId="77777777" w:rsidR="00674B40" w:rsidRPr="00D04139" w:rsidRDefault="00674B40" w:rsidP="00674B40">
      <w:pPr>
        <w:spacing w:line="360" w:lineRule="auto"/>
        <w:jc w:val="both"/>
        <w:rPr>
          <w:rFonts w:ascii="Palatino Linotype" w:hAnsi="Palatino Linotype" w:cs="Arial"/>
        </w:rPr>
      </w:pPr>
    </w:p>
    <w:p w14:paraId="7315CAFB" w14:textId="77777777" w:rsidR="00674B40" w:rsidRPr="00D04139" w:rsidRDefault="00674B40" w:rsidP="00674B40">
      <w:pPr>
        <w:numPr>
          <w:ilvl w:val="0"/>
          <w:numId w:val="41"/>
        </w:numPr>
        <w:spacing w:after="160" w:line="360" w:lineRule="auto"/>
        <w:ind w:left="0" w:firstLine="0"/>
        <w:jc w:val="both"/>
        <w:rPr>
          <w:rFonts w:ascii="Palatino Linotype" w:hAnsi="Palatino Linotype" w:cs="Arial"/>
        </w:rPr>
      </w:pPr>
      <w:r w:rsidRPr="00D04139">
        <w:rPr>
          <w:rFonts w:ascii="Palatino Linotype" w:eastAsia="Calibri" w:hAnsi="Palatino Linotype" w:cs="Arial"/>
          <w:lang w:val="es-MX" w:eastAsia="en-US"/>
        </w:rPr>
        <w:t xml:space="preserve">Por otro lado, </w:t>
      </w:r>
      <w:r w:rsidRPr="00D04139">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D04139">
        <w:rPr>
          <w:rFonts w:ascii="Palatino Linotype" w:hAnsi="Palatino Linotype"/>
          <w:b/>
          <w:lang w:val="es-MX" w:eastAsia="es-MX"/>
        </w:rPr>
        <w:t>SUJETOS OBLIGADOS</w:t>
      </w:r>
      <w:r w:rsidRPr="00D04139">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2618E756" w14:textId="77777777" w:rsidR="00674B40" w:rsidRPr="00D04139" w:rsidRDefault="00674B40" w:rsidP="00674B40">
      <w:pPr>
        <w:spacing w:line="360" w:lineRule="auto"/>
        <w:jc w:val="both"/>
        <w:rPr>
          <w:rFonts w:ascii="Palatino Linotype" w:hAnsi="Palatino Linotype" w:cs="Arial"/>
        </w:rPr>
      </w:pPr>
    </w:p>
    <w:p w14:paraId="246F944D" w14:textId="77777777" w:rsidR="00674B40" w:rsidRPr="00D04139" w:rsidRDefault="00674B40" w:rsidP="00674B40">
      <w:pPr>
        <w:spacing w:after="160" w:line="360" w:lineRule="auto"/>
        <w:ind w:left="567" w:right="567"/>
        <w:jc w:val="both"/>
        <w:rPr>
          <w:rFonts w:ascii="Palatino Linotype" w:hAnsi="Palatino Linotype"/>
          <w:i/>
          <w:lang w:eastAsia="en-US"/>
        </w:rPr>
      </w:pPr>
      <w:r w:rsidRPr="00D04139">
        <w:rPr>
          <w:rFonts w:ascii="Palatino Linotype" w:hAnsi="Palatino Linotype"/>
          <w:i/>
          <w:lang w:eastAsia="en-US"/>
        </w:rPr>
        <w:t>“</w:t>
      </w:r>
      <w:r w:rsidRPr="00D04139">
        <w:rPr>
          <w:rFonts w:ascii="Palatino Linotype" w:hAnsi="Palatino Linotype"/>
          <w:b/>
          <w:i/>
          <w:lang w:eastAsia="en-US"/>
        </w:rPr>
        <w:t>Artículo 4.</w:t>
      </w:r>
      <w:r w:rsidRPr="00D04139">
        <w:rPr>
          <w:rFonts w:ascii="Palatino Linotype" w:hAnsi="Palatino Linotype"/>
          <w:i/>
          <w:lang w:eastAsia="en-US"/>
        </w:rPr>
        <w:t xml:space="preserve"> </w:t>
      </w:r>
    </w:p>
    <w:p w14:paraId="67992171" w14:textId="77777777" w:rsidR="00674B40" w:rsidRPr="00D04139" w:rsidRDefault="00674B40" w:rsidP="00674B40">
      <w:pPr>
        <w:spacing w:after="160" w:line="360" w:lineRule="auto"/>
        <w:ind w:left="567" w:right="567"/>
        <w:jc w:val="both"/>
        <w:rPr>
          <w:rFonts w:ascii="Palatino Linotype" w:hAnsi="Palatino Linotype"/>
          <w:i/>
          <w:lang w:eastAsia="en-US"/>
        </w:rPr>
      </w:pPr>
      <w:r w:rsidRPr="00D04139">
        <w:rPr>
          <w:rFonts w:ascii="Palatino Linotype" w:hAnsi="Palatino Linotype"/>
          <w:i/>
          <w:lang w:eastAsia="en-US"/>
        </w:rPr>
        <w:t>(…)</w:t>
      </w:r>
    </w:p>
    <w:p w14:paraId="78A4D339" w14:textId="77777777" w:rsidR="00674B40" w:rsidRPr="00D04139" w:rsidRDefault="00674B40" w:rsidP="00674B40">
      <w:pPr>
        <w:spacing w:after="160" w:line="360" w:lineRule="auto"/>
        <w:ind w:left="567" w:right="567"/>
        <w:jc w:val="both"/>
        <w:rPr>
          <w:rFonts w:ascii="Palatino Linotype" w:hAnsi="Palatino Linotype"/>
          <w:i/>
          <w:lang w:eastAsia="en-US"/>
        </w:rPr>
      </w:pPr>
      <w:r w:rsidRPr="00D04139">
        <w:rPr>
          <w:rFonts w:ascii="Palatino Linotype" w:hAnsi="Palatino Linotype"/>
          <w:b/>
          <w:i/>
          <w:lang w:eastAsia="en-US"/>
        </w:rPr>
        <w:lastRenderedPageBreak/>
        <w:t>Toda la información generada, obtenida, adquirida, transformada, administrada o en posesión de los sujetos obligados es pública y accesible de manera permanente a cualquier persona,</w:t>
      </w:r>
      <w:r w:rsidRPr="00D04139">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D04139">
        <w:rPr>
          <w:rFonts w:ascii="Palatino Linotype" w:hAnsi="Palatino Linotype"/>
          <w:b/>
          <w:i/>
          <w:lang w:eastAsia="en-US"/>
        </w:rPr>
        <w:t>principio de máxima publicidad</w:t>
      </w:r>
      <w:r w:rsidRPr="00D04139">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648367A" w14:textId="77777777" w:rsidR="00674B40" w:rsidRPr="00D04139" w:rsidRDefault="00674B40" w:rsidP="00674B40">
      <w:pPr>
        <w:spacing w:after="160" w:line="360" w:lineRule="auto"/>
        <w:ind w:left="567" w:right="567"/>
        <w:jc w:val="both"/>
        <w:rPr>
          <w:rFonts w:ascii="Palatino Linotype" w:hAnsi="Palatino Linotype"/>
          <w:i/>
          <w:lang w:eastAsia="en-US"/>
        </w:rPr>
      </w:pPr>
      <w:r w:rsidRPr="00D04139">
        <w:rPr>
          <w:rFonts w:ascii="Palatino Linotype" w:hAnsi="Palatino Linotype"/>
          <w:i/>
          <w:lang w:eastAsia="en-US"/>
        </w:rPr>
        <w:t>(…)</w:t>
      </w:r>
    </w:p>
    <w:p w14:paraId="7B5EE16D" w14:textId="77777777" w:rsidR="00674B40" w:rsidRPr="00D04139" w:rsidRDefault="00674B40" w:rsidP="00674B40">
      <w:pPr>
        <w:spacing w:after="160" w:line="360" w:lineRule="auto"/>
        <w:ind w:right="567"/>
        <w:jc w:val="both"/>
        <w:rPr>
          <w:rFonts w:ascii="Palatino Linotype" w:hAnsi="Palatino Linotype"/>
          <w:lang w:eastAsia="en-US"/>
        </w:rPr>
      </w:pPr>
    </w:p>
    <w:p w14:paraId="01FAFD26" w14:textId="77777777" w:rsidR="00674B40" w:rsidRPr="00D04139" w:rsidRDefault="00674B40" w:rsidP="00674B40">
      <w:pPr>
        <w:spacing w:after="160" w:line="360" w:lineRule="auto"/>
        <w:ind w:left="567" w:right="567"/>
        <w:jc w:val="both"/>
        <w:rPr>
          <w:rFonts w:ascii="Palatino Linotype" w:hAnsi="Palatino Linotype"/>
          <w:i/>
          <w:lang w:eastAsia="en-US"/>
        </w:rPr>
      </w:pPr>
      <w:r w:rsidRPr="00D04139">
        <w:rPr>
          <w:rFonts w:ascii="Palatino Linotype" w:hAnsi="Palatino Linotype"/>
          <w:i/>
          <w:lang w:eastAsia="en-US"/>
        </w:rPr>
        <w:t>(Énfasis añadido)</w:t>
      </w:r>
    </w:p>
    <w:p w14:paraId="14CE59AC" w14:textId="77777777" w:rsidR="00674B40" w:rsidRPr="00D04139" w:rsidRDefault="00674B40" w:rsidP="00674B40">
      <w:pPr>
        <w:spacing w:line="360" w:lineRule="auto"/>
        <w:jc w:val="both"/>
        <w:rPr>
          <w:rFonts w:ascii="Palatino Linotype" w:hAnsi="Palatino Linotype" w:cs="Arial"/>
        </w:rPr>
      </w:pPr>
    </w:p>
    <w:p w14:paraId="4B52DE2C" w14:textId="77777777" w:rsidR="00674B40" w:rsidRPr="00D04139" w:rsidRDefault="00674B40" w:rsidP="00674B40">
      <w:pPr>
        <w:numPr>
          <w:ilvl w:val="0"/>
          <w:numId w:val="41"/>
        </w:numPr>
        <w:spacing w:after="160" w:line="360" w:lineRule="auto"/>
        <w:ind w:left="0" w:firstLine="0"/>
        <w:jc w:val="both"/>
        <w:rPr>
          <w:rFonts w:ascii="Palatino Linotype" w:hAnsi="Palatino Linotype" w:cs="Arial"/>
        </w:rPr>
      </w:pPr>
      <w:r w:rsidRPr="00D04139">
        <w:rPr>
          <w:rFonts w:ascii="Palatino Linotype" w:eastAsia="Calibri" w:hAnsi="Palatino Linotype" w:cs="Arial"/>
          <w:lang w:val="es-MX" w:eastAsia="en-US"/>
        </w:rPr>
        <w:t xml:space="preserve">En ese sentido, no debe de pasar de vista para el </w:t>
      </w:r>
      <w:r w:rsidRPr="00D04139">
        <w:rPr>
          <w:rFonts w:ascii="Palatino Linotype" w:eastAsia="Calibri" w:hAnsi="Palatino Linotype" w:cs="Arial"/>
          <w:b/>
          <w:lang w:val="es-MX" w:eastAsia="en-US"/>
        </w:rPr>
        <w:t>SUJETO OBLIGADO</w:t>
      </w:r>
      <w:r w:rsidRPr="00D04139">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452221CA" w14:textId="77777777" w:rsidR="00674B40" w:rsidRPr="00D04139" w:rsidRDefault="00674B40" w:rsidP="00674B40">
      <w:pPr>
        <w:spacing w:line="360" w:lineRule="auto"/>
        <w:jc w:val="both"/>
        <w:rPr>
          <w:rFonts w:ascii="Palatino Linotype" w:hAnsi="Palatino Linotype" w:cs="Arial"/>
        </w:rPr>
      </w:pPr>
    </w:p>
    <w:p w14:paraId="49771A20" w14:textId="77777777" w:rsidR="00674B40" w:rsidRPr="00D04139" w:rsidRDefault="00674B40" w:rsidP="00674B40">
      <w:pPr>
        <w:spacing w:after="160" w:line="360" w:lineRule="auto"/>
        <w:ind w:left="567" w:right="567"/>
        <w:jc w:val="both"/>
        <w:rPr>
          <w:rFonts w:ascii="Palatino Linotype" w:eastAsia="Calibri" w:hAnsi="Palatino Linotype"/>
          <w:i/>
          <w:lang w:val="es-MX" w:eastAsia="en-US"/>
        </w:rPr>
      </w:pPr>
      <w:r w:rsidRPr="00D04139">
        <w:rPr>
          <w:rFonts w:ascii="Palatino Linotype" w:eastAsia="Calibri" w:hAnsi="Palatino Linotype"/>
          <w:i/>
          <w:lang w:val="es-MX" w:eastAsia="en-US"/>
        </w:rPr>
        <w:lastRenderedPageBreak/>
        <w:t>“</w:t>
      </w:r>
      <w:r w:rsidRPr="00D04139">
        <w:rPr>
          <w:rFonts w:ascii="Palatino Linotype" w:eastAsia="Calibri" w:hAnsi="Palatino Linotype"/>
          <w:b/>
          <w:i/>
          <w:lang w:val="es-MX" w:eastAsia="en-US"/>
        </w:rPr>
        <w:t>Artículo 8.</w:t>
      </w:r>
      <w:r w:rsidRPr="00D04139">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79320BFF" w14:textId="77777777" w:rsidR="00674B40" w:rsidRPr="00D04139" w:rsidRDefault="00674B40" w:rsidP="00674B40">
      <w:pPr>
        <w:spacing w:after="160" w:line="360" w:lineRule="auto"/>
        <w:ind w:left="567" w:right="567"/>
        <w:jc w:val="both"/>
        <w:rPr>
          <w:rFonts w:ascii="Palatino Linotype" w:eastAsia="Calibri" w:hAnsi="Palatino Linotype"/>
          <w:i/>
          <w:lang w:val="es-MX" w:eastAsia="en-US"/>
        </w:rPr>
      </w:pPr>
    </w:p>
    <w:p w14:paraId="100335B1" w14:textId="77777777" w:rsidR="00674B40" w:rsidRPr="00D04139" w:rsidRDefault="00674B40" w:rsidP="00674B40">
      <w:pPr>
        <w:spacing w:after="160" w:line="360" w:lineRule="auto"/>
        <w:ind w:left="567" w:right="567"/>
        <w:jc w:val="both"/>
        <w:rPr>
          <w:rFonts w:ascii="Palatino Linotype" w:eastAsia="Calibri" w:hAnsi="Palatino Linotype"/>
          <w:i/>
          <w:lang w:val="es-MX" w:eastAsia="en-US"/>
        </w:rPr>
      </w:pPr>
      <w:r w:rsidRPr="00D04139">
        <w:rPr>
          <w:rFonts w:ascii="Palatino Linotype" w:eastAsia="Calibri" w:hAnsi="Palatino Linotype"/>
          <w:b/>
          <w:i/>
          <w:lang w:val="es-MX" w:eastAsia="en-US"/>
        </w:rPr>
        <w:t>En la aplicación e interpretación de la presente Ley deberá prevalecer el principio de máxima publicidad,</w:t>
      </w:r>
      <w:r w:rsidRPr="00D04139">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62F8B1C" w14:textId="77777777" w:rsidR="00674B40" w:rsidRPr="00D04139" w:rsidRDefault="00674B40" w:rsidP="00674B40">
      <w:pPr>
        <w:spacing w:after="160" w:line="360" w:lineRule="auto"/>
        <w:ind w:left="567" w:right="567"/>
        <w:jc w:val="both"/>
        <w:rPr>
          <w:rFonts w:ascii="Palatino Linotype" w:eastAsia="Calibri" w:hAnsi="Palatino Linotype"/>
          <w:i/>
          <w:lang w:val="es-MX" w:eastAsia="en-US"/>
        </w:rPr>
      </w:pPr>
    </w:p>
    <w:p w14:paraId="48F899C6" w14:textId="77777777" w:rsidR="00674B40" w:rsidRPr="00D04139" w:rsidRDefault="00674B40" w:rsidP="00674B40">
      <w:pPr>
        <w:spacing w:after="160" w:line="360" w:lineRule="auto"/>
        <w:ind w:left="567" w:right="567"/>
        <w:jc w:val="both"/>
        <w:rPr>
          <w:rFonts w:ascii="Palatino Linotype" w:eastAsia="Calibri" w:hAnsi="Palatino Linotype"/>
          <w:i/>
          <w:lang w:val="es-MX" w:eastAsia="en-US"/>
        </w:rPr>
      </w:pPr>
      <w:r w:rsidRPr="00D04139">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04300A4A" w14:textId="77777777" w:rsidR="00674B40" w:rsidRPr="00D04139" w:rsidRDefault="00674B40" w:rsidP="00674B40">
      <w:pPr>
        <w:spacing w:after="160" w:line="360" w:lineRule="auto"/>
        <w:ind w:left="567" w:right="567"/>
        <w:jc w:val="both"/>
        <w:rPr>
          <w:rFonts w:ascii="Palatino Linotype" w:eastAsia="Calibri" w:hAnsi="Palatino Linotype"/>
          <w:i/>
          <w:lang w:val="es-MX" w:eastAsia="en-US"/>
        </w:rPr>
      </w:pPr>
      <w:r w:rsidRPr="00D04139">
        <w:rPr>
          <w:rFonts w:ascii="Palatino Linotype" w:eastAsia="Calibri" w:hAnsi="Palatino Linotype"/>
          <w:i/>
          <w:lang w:val="es-MX" w:eastAsia="en-US"/>
        </w:rPr>
        <w:t>(Énfasis añadido)</w:t>
      </w:r>
    </w:p>
    <w:p w14:paraId="420765B1" w14:textId="77777777" w:rsidR="00674B40" w:rsidRPr="00D04139" w:rsidRDefault="00674B40" w:rsidP="00674B40">
      <w:pPr>
        <w:spacing w:line="360" w:lineRule="auto"/>
        <w:jc w:val="both"/>
        <w:rPr>
          <w:rFonts w:ascii="Palatino Linotype" w:hAnsi="Palatino Linotype" w:cs="Arial"/>
        </w:rPr>
      </w:pPr>
    </w:p>
    <w:p w14:paraId="30D5029B" w14:textId="77777777" w:rsidR="00674B40" w:rsidRPr="00D04139" w:rsidRDefault="00674B40" w:rsidP="00674B40">
      <w:pPr>
        <w:numPr>
          <w:ilvl w:val="0"/>
          <w:numId w:val="41"/>
        </w:numPr>
        <w:spacing w:after="160" w:line="360" w:lineRule="auto"/>
        <w:ind w:left="0" w:firstLine="0"/>
        <w:jc w:val="both"/>
        <w:rPr>
          <w:rFonts w:ascii="Palatino Linotype" w:hAnsi="Palatino Linotype" w:cs="Arial"/>
        </w:rPr>
      </w:pPr>
      <w:r w:rsidRPr="00D04139">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6D1BCD6" w14:textId="77777777" w:rsidR="00674B40" w:rsidRPr="00D04139" w:rsidRDefault="00674B40" w:rsidP="00674B40">
      <w:pPr>
        <w:spacing w:after="160" w:line="360" w:lineRule="auto"/>
        <w:jc w:val="both"/>
        <w:rPr>
          <w:rFonts w:ascii="Palatino Linotype" w:hAnsi="Palatino Linotype" w:cs="Arial"/>
        </w:rPr>
      </w:pPr>
    </w:p>
    <w:p w14:paraId="67465759" w14:textId="77777777" w:rsidR="00674B40" w:rsidRPr="00D04139" w:rsidRDefault="00674B40" w:rsidP="00674B40">
      <w:pPr>
        <w:spacing w:before="240" w:after="240" w:line="360" w:lineRule="auto"/>
        <w:ind w:left="540" w:right="738"/>
        <w:contextualSpacing/>
        <w:jc w:val="both"/>
        <w:rPr>
          <w:rFonts w:ascii="Palatino Linotype" w:eastAsia="Calibri" w:hAnsi="Palatino Linotype"/>
          <w:i/>
        </w:rPr>
      </w:pPr>
      <w:r w:rsidRPr="00D04139">
        <w:rPr>
          <w:rFonts w:ascii="Palatino Linotype" w:eastAsia="Calibri" w:hAnsi="Palatino Linotype"/>
        </w:rPr>
        <w:lastRenderedPageBreak/>
        <w:t>“</w:t>
      </w:r>
      <w:r w:rsidRPr="00D04139">
        <w:rPr>
          <w:rFonts w:ascii="Palatino Linotype" w:eastAsia="Calibri" w:hAnsi="Palatino Linotype"/>
          <w:b/>
          <w:i/>
        </w:rPr>
        <w:t>Artículo 7.</w:t>
      </w:r>
      <w:r w:rsidRPr="00D04139">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1091EA0B" w14:textId="77777777" w:rsidR="00674B40" w:rsidRPr="00D04139" w:rsidRDefault="00674B40" w:rsidP="00674B40">
      <w:pPr>
        <w:spacing w:line="360" w:lineRule="auto"/>
        <w:jc w:val="both"/>
        <w:rPr>
          <w:rFonts w:ascii="Palatino Linotype" w:hAnsi="Palatino Linotype" w:cs="Arial"/>
        </w:rPr>
      </w:pPr>
    </w:p>
    <w:p w14:paraId="48CC7360" w14:textId="77777777" w:rsidR="00674B40" w:rsidRPr="00D04139" w:rsidRDefault="00674B40" w:rsidP="00674B40">
      <w:pPr>
        <w:numPr>
          <w:ilvl w:val="0"/>
          <w:numId w:val="41"/>
        </w:numPr>
        <w:spacing w:after="160" w:line="360" w:lineRule="auto"/>
        <w:ind w:left="0" w:firstLine="0"/>
        <w:jc w:val="both"/>
        <w:rPr>
          <w:rFonts w:ascii="Palatino Linotype" w:hAnsi="Palatino Linotype" w:cs="Arial"/>
        </w:rPr>
      </w:pPr>
      <w:r w:rsidRPr="00D04139">
        <w:rPr>
          <w:rFonts w:ascii="Palatino Linotype" w:eastAsia="Calibri" w:hAnsi="Palatino Linotype" w:cs="Arial"/>
          <w:bCs/>
          <w:lang w:val="es-MX" w:eastAsia="en-US"/>
        </w:rPr>
        <w:t xml:space="preserve">Además, </w:t>
      </w:r>
      <w:r w:rsidRPr="00D04139">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6672F95F" w14:textId="77777777" w:rsidR="00674B40" w:rsidRPr="00D04139" w:rsidRDefault="00674B40" w:rsidP="00674B40">
      <w:pPr>
        <w:spacing w:line="360" w:lineRule="auto"/>
        <w:jc w:val="both"/>
        <w:rPr>
          <w:rFonts w:ascii="Palatino Linotype" w:hAnsi="Palatino Linotype" w:cs="Arial"/>
        </w:rPr>
      </w:pPr>
    </w:p>
    <w:p w14:paraId="63D5A6FF" w14:textId="77777777" w:rsidR="00674B40" w:rsidRPr="00D04139" w:rsidRDefault="00674B40" w:rsidP="00674B40">
      <w:pPr>
        <w:spacing w:after="160" w:line="360" w:lineRule="auto"/>
        <w:ind w:left="426" w:right="616"/>
        <w:contextualSpacing/>
        <w:jc w:val="both"/>
        <w:rPr>
          <w:rFonts w:ascii="Palatino Linotype" w:hAnsi="Palatino Linotype" w:cs="Arial"/>
          <w:i/>
          <w:lang w:val="es-MX" w:eastAsia="en-US"/>
        </w:rPr>
      </w:pPr>
      <w:r w:rsidRPr="00D04139">
        <w:rPr>
          <w:rFonts w:ascii="Palatino Linotype" w:hAnsi="Palatino Linotype" w:cs="Arial"/>
          <w:b/>
          <w:i/>
          <w:lang w:eastAsia="en-US"/>
        </w:rPr>
        <w:t>“Artículo 23.</w:t>
      </w:r>
      <w:r w:rsidRPr="00D04139">
        <w:rPr>
          <w:rFonts w:ascii="Palatino Linotype" w:hAnsi="Palatino Linotype" w:cs="Arial"/>
          <w:i/>
          <w:lang w:eastAsia="en-US"/>
        </w:rPr>
        <w:t xml:space="preserve"> Son sujetos obligados a transparentar y permitir el acceso a su información y proteger los datos personales que obren en su poder:”</w:t>
      </w:r>
    </w:p>
    <w:p w14:paraId="16747DA6" w14:textId="77777777" w:rsidR="00674B40" w:rsidRPr="00D04139" w:rsidRDefault="00674B40" w:rsidP="00674B40">
      <w:pPr>
        <w:spacing w:after="160" w:line="360" w:lineRule="auto"/>
        <w:contextualSpacing/>
        <w:jc w:val="both"/>
        <w:rPr>
          <w:rFonts w:ascii="Palatino Linotype" w:eastAsia="MS Mincho" w:hAnsi="Palatino Linotype"/>
          <w:lang w:val="es-MX" w:eastAsia="en-US"/>
        </w:rPr>
      </w:pPr>
    </w:p>
    <w:p w14:paraId="0E050A32" w14:textId="77777777" w:rsidR="00674B40" w:rsidRPr="00D04139" w:rsidRDefault="00674B40" w:rsidP="00674B40">
      <w:pPr>
        <w:spacing w:before="240" w:after="240" w:line="360" w:lineRule="auto"/>
        <w:ind w:left="567" w:right="616"/>
        <w:contextualSpacing/>
        <w:jc w:val="both"/>
        <w:rPr>
          <w:rFonts w:ascii="Palatino Linotype" w:eastAsia="MS Mincho" w:hAnsi="Palatino Linotype" w:cs="Arial"/>
          <w:lang w:val="es-MX"/>
        </w:rPr>
      </w:pPr>
      <w:r w:rsidRPr="00D04139">
        <w:rPr>
          <w:rFonts w:ascii="Palatino Linotype" w:eastAsia="MS Mincho" w:hAnsi="Palatino Linotype" w:cs="Arial"/>
          <w:lang w:val="es-MX"/>
        </w:rPr>
        <w:t>(…)</w:t>
      </w:r>
    </w:p>
    <w:p w14:paraId="7264DF2D" w14:textId="77777777" w:rsidR="00674B40" w:rsidRPr="00D04139" w:rsidRDefault="00674B40" w:rsidP="00674B40">
      <w:pPr>
        <w:spacing w:before="240" w:after="240" w:line="360" w:lineRule="auto"/>
        <w:ind w:left="567" w:right="616"/>
        <w:contextualSpacing/>
        <w:jc w:val="both"/>
        <w:rPr>
          <w:rFonts w:ascii="Palatino Linotype" w:eastAsia="MS Mincho" w:hAnsi="Palatino Linotype" w:cs="Arial"/>
          <w:b/>
          <w:i/>
          <w:lang w:val="es-MX"/>
        </w:rPr>
      </w:pPr>
      <w:r w:rsidRPr="00D04139">
        <w:rPr>
          <w:rFonts w:ascii="Palatino Linotype" w:eastAsia="MS Mincho" w:hAnsi="Palatino Linotype" w:cs="Arial"/>
          <w:b/>
          <w:i/>
        </w:rPr>
        <w:t>IV. Los ayuntamientos y las dependencias, organismos, órganos y entidades de la administración municipal</w:t>
      </w:r>
      <w:r w:rsidRPr="00D04139">
        <w:rPr>
          <w:rFonts w:ascii="Palatino Linotype" w:eastAsia="MS Mincho" w:hAnsi="Palatino Linotype" w:cs="Arial"/>
          <w:b/>
          <w:i/>
          <w:lang w:val="es-MX"/>
        </w:rPr>
        <w:t>;"</w:t>
      </w:r>
    </w:p>
    <w:p w14:paraId="22D2B856" w14:textId="77777777" w:rsidR="00674B40" w:rsidRPr="00D04139" w:rsidRDefault="00674B40" w:rsidP="00674B40">
      <w:pPr>
        <w:tabs>
          <w:tab w:val="left" w:pos="851"/>
        </w:tabs>
        <w:spacing w:line="360" w:lineRule="auto"/>
        <w:ind w:left="567" w:right="616"/>
        <w:contextualSpacing/>
        <w:jc w:val="both"/>
        <w:rPr>
          <w:rFonts w:ascii="Palatino Linotype" w:hAnsi="Palatino Linotype" w:cs="Arial"/>
          <w:i/>
          <w:lang w:val="es-MX" w:eastAsia="en-US"/>
        </w:rPr>
      </w:pPr>
      <w:r w:rsidRPr="00D04139">
        <w:rPr>
          <w:rFonts w:ascii="Palatino Linotype" w:hAnsi="Palatino Linotype" w:cs="Arial"/>
          <w:i/>
          <w:lang w:val="es-MX" w:eastAsia="en-US"/>
        </w:rPr>
        <w:t>(…)”</w:t>
      </w:r>
    </w:p>
    <w:p w14:paraId="08F67FCE" w14:textId="77777777" w:rsidR="00674B40" w:rsidRPr="00D04139" w:rsidRDefault="00674B40" w:rsidP="00674B40">
      <w:pPr>
        <w:tabs>
          <w:tab w:val="left" w:pos="851"/>
        </w:tabs>
        <w:spacing w:line="360" w:lineRule="auto"/>
        <w:ind w:left="567" w:right="616"/>
        <w:contextualSpacing/>
        <w:jc w:val="both"/>
        <w:rPr>
          <w:rFonts w:ascii="Palatino Linotype" w:hAnsi="Palatino Linotype" w:cs="Arial"/>
          <w:i/>
          <w:lang w:val="es-MX" w:eastAsia="en-US"/>
        </w:rPr>
      </w:pPr>
    </w:p>
    <w:p w14:paraId="7391BD07" w14:textId="77777777" w:rsidR="00674B40" w:rsidRPr="00D04139" w:rsidRDefault="00674B40" w:rsidP="00674B40">
      <w:pPr>
        <w:numPr>
          <w:ilvl w:val="0"/>
          <w:numId w:val="41"/>
        </w:numPr>
        <w:spacing w:after="160" w:line="360" w:lineRule="auto"/>
        <w:ind w:left="0" w:firstLine="0"/>
        <w:jc w:val="both"/>
        <w:rPr>
          <w:rFonts w:ascii="Palatino Linotype" w:hAnsi="Palatino Linotype" w:cs="Arial"/>
        </w:rPr>
      </w:pPr>
      <w:r w:rsidRPr="00D04139">
        <w:rPr>
          <w:rFonts w:ascii="Palatino Linotype" w:eastAsia="Calibri" w:hAnsi="Palatino Linotype"/>
          <w:lang w:val="es-ES_tradnl"/>
        </w:rPr>
        <w:t xml:space="preserve">Al tenor de lo anterior, es oportuno establecer que </w:t>
      </w:r>
      <w:r w:rsidRPr="00D04139">
        <w:rPr>
          <w:rFonts w:ascii="Palatino Linotype" w:hAnsi="Palatino Linotype"/>
          <w:lang w:eastAsia="es-MX"/>
        </w:rPr>
        <w:t xml:space="preserve">la fracción XXIV del artículo 92 de la Ley de Transparencia y Acceso a la Información del Estado de México y Municipios, establece que las remuneraciones de los servidores públicos, </w:t>
      </w:r>
      <w:r w:rsidRPr="00D04139">
        <w:rPr>
          <w:rFonts w:ascii="Palatino Linotype" w:hAnsi="Palatino Linotype"/>
          <w:lang w:eastAsia="es-MX"/>
        </w:rPr>
        <w:lastRenderedPageBreak/>
        <w:t xml:space="preserve">constituyen una obligación de transparencia común, como a continuación se observa: </w:t>
      </w:r>
    </w:p>
    <w:p w14:paraId="1561D57C" w14:textId="77777777" w:rsidR="00A77853" w:rsidRPr="00D04139" w:rsidRDefault="00A77853" w:rsidP="00A77853">
      <w:pPr>
        <w:spacing w:after="160" w:line="360" w:lineRule="auto"/>
        <w:jc w:val="both"/>
        <w:rPr>
          <w:rFonts w:ascii="Palatino Linotype" w:hAnsi="Palatino Linotype" w:cs="Arial"/>
        </w:rPr>
      </w:pPr>
    </w:p>
    <w:p w14:paraId="390DA26A" w14:textId="77777777" w:rsidR="00674B40" w:rsidRPr="00D04139" w:rsidRDefault="00674B40" w:rsidP="00674B40">
      <w:pPr>
        <w:spacing w:before="240" w:after="360" w:line="360" w:lineRule="auto"/>
        <w:ind w:left="567" w:right="616"/>
        <w:contextualSpacing/>
        <w:jc w:val="both"/>
        <w:rPr>
          <w:rFonts w:ascii="Palatino Linotype" w:hAnsi="Palatino Linotype"/>
          <w:i/>
        </w:rPr>
      </w:pPr>
      <w:r w:rsidRPr="00D04139">
        <w:rPr>
          <w:rFonts w:ascii="Palatino Linotype" w:hAnsi="Palatino Linotype"/>
          <w:i/>
        </w:rPr>
        <w:t>“</w:t>
      </w:r>
      <w:r w:rsidRPr="00D04139">
        <w:rPr>
          <w:rFonts w:ascii="Palatino Linotype" w:hAnsi="Palatino Linotype"/>
          <w:b/>
          <w:i/>
        </w:rPr>
        <w:t>Artículo 92.</w:t>
      </w:r>
      <w:r w:rsidRPr="00D04139">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B1C9380" w14:textId="77777777" w:rsidR="00674B40" w:rsidRPr="00D04139" w:rsidRDefault="00674B40" w:rsidP="00674B40">
      <w:pPr>
        <w:spacing w:before="240" w:after="240" w:line="360" w:lineRule="auto"/>
        <w:ind w:right="616"/>
        <w:contextualSpacing/>
        <w:jc w:val="both"/>
        <w:rPr>
          <w:rFonts w:ascii="Palatino Linotype" w:eastAsia="MS Mincho" w:hAnsi="Palatino Linotype"/>
          <w:i/>
        </w:rPr>
      </w:pPr>
    </w:p>
    <w:p w14:paraId="72536AEA" w14:textId="77777777" w:rsidR="00674B40" w:rsidRPr="00D04139" w:rsidRDefault="00674B40" w:rsidP="00674B40">
      <w:pPr>
        <w:spacing w:before="240" w:after="240" w:line="360" w:lineRule="auto"/>
        <w:ind w:left="567" w:right="616"/>
        <w:contextualSpacing/>
        <w:jc w:val="both"/>
        <w:rPr>
          <w:rFonts w:ascii="Palatino Linotype" w:eastAsia="MS Mincho" w:hAnsi="Palatino Linotype"/>
          <w:i/>
        </w:rPr>
      </w:pPr>
      <w:r w:rsidRPr="00D04139">
        <w:rPr>
          <w:rFonts w:ascii="Palatino Linotype" w:eastAsia="MS Mincho" w:hAnsi="Palatino Linotype"/>
          <w:i/>
        </w:rPr>
        <w:t xml:space="preserve"> (…)</w:t>
      </w:r>
    </w:p>
    <w:p w14:paraId="230EFC32" w14:textId="77777777" w:rsidR="00A77853" w:rsidRPr="00D04139" w:rsidRDefault="00A77853" w:rsidP="00674B40">
      <w:pPr>
        <w:spacing w:before="240" w:after="240" w:line="360" w:lineRule="auto"/>
        <w:ind w:left="567" w:right="616"/>
        <w:contextualSpacing/>
        <w:jc w:val="both"/>
        <w:rPr>
          <w:rFonts w:ascii="Palatino Linotype" w:eastAsia="MS Mincho" w:hAnsi="Palatino Linotype"/>
          <w:i/>
        </w:rPr>
      </w:pPr>
    </w:p>
    <w:p w14:paraId="2EEE6627" w14:textId="77777777" w:rsidR="003A31D3" w:rsidRPr="00D04139" w:rsidRDefault="003A31D3" w:rsidP="00674B40">
      <w:pPr>
        <w:spacing w:before="240" w:after="240" w:line="360" w:lineRule="auto"/>
        <w:ind w:left="567" w:right="616"/>
        <w:contextualSpacing/>
        <w:jc w:val="both"/>
        <w:rPr>
          <w:rFonts w:ascii="Palatino Linotype" w:eastAsia="MS Mincho" w:hAnsi="Palatino Linotype"/>
          <w:i/>
        </w:rPr>
      </w:pPr>
    </w:p>
    <w:p w14:paraId="15E144D0" w14:textId="57868F4D" w:rsidR="00A77853" w:rsidRPr="00D04139" w:rsidRDefault="00A77853" w:rsidP="00A77853">
      <w:pPr>
        <w:spacing w:before="240" w:after="240" w:line="360" w:lineRule="auto"/>
        <w:ind w:left="567" w:right="616"/>
        <w:contextualSpacing/>
        <w:jc w:val="both"/>
        <w:rPr>
          <w:rFonts w:ascii="Palatino Linotype" w:eastAsia="MS Mincho" w:hAnsi="Palatino Linotype"/>
          <w:i/>
        </w:rPr>
      </w:pPr>
      <w:r w:rsidRPr="00D04139">
        <w:rPr>
          <w:rFonts w:ascii="Palatino Linotype" w:eastAsia="MS Mincho" w:hAnsi="Palatino Linotype"/>
          <w:b/>
          <w:i/>
        </w:rPr>
        <w:t>VII.</w:t>
      </w:r>
      <w:r w:rsidRPr="00D04139">
        <w:rPr>
          <w:rFonts w:ascii="Palatino Linotype" w:eastAsia="MS Mincho" w:hAnsi="Palatino Linotype"/>
          <w:i/>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1451D96E" w14:textId="77777777" w:rsidR="00A77853" w:rsidRPr="00D04139" w:rsidRDefault="00A77853" w:rsidP="00A77853">
      <w:pPr>
        <w:spacing w:before="240" w:after="240" w:line="360" w:lineRule="auto"/>
        <w:ind w:left="567" w:right="616"/>
        <w:contextualSpacing/>
        <w:jc w:val="both"/>
        <w:rPr>
          <w:rFonts w:ascii="Palatino Linotype" w:eastAsia="MS Mincho" w:hAnsi="Palatino Linotype"/>
          <w:i/>
        </w:rPr>
      </w:pPr>
    </w:p>
    <w:p w14:paraId="0D38CBB6" w14:textId="369D086E" w:rsidR="00674B40" w:rsidRPr="00D04139" w:rsidRDefault="00A77853" w:rsidP="00A77853">
      <w:pPr>
        <w:spacing w:before="240" w:after="240" w:line="360" w:lineRule="auto"/>
        <w:ind w:left="567" w:right="616"/>
        <w:contextualSpacing/>
        <w:jc w:val="both"/>
        <w:rPr>
          <w:rFonts w:ascii="Palatino Linotype" w:eastAsia="MS Mincho" w:hAnsi="Palatino Linotype"/>
          <w:i/>
        </w:rPr>
      </w:pPr>
      <w:r w:rsidRPr="00D04139">
        <w:rPr>
          <w:rFonts w:ascii="Palatino Linotype" w:eastAsia="MS Mincho" w:hAnsi="Palatino Linotype"/>
          <w:i/>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4159279F" w14:textId="77777777" w:rsidR="00A77853" w:rsidRPr="00D04139" w:rsidRDefault="00A77853" w:rsidP="00A77853">
      <w:pPr>
        <w:spacing w:before="240" w:after="240" w:line="360" w:lineRule="auto"/>
        <w:ind w:left="567" w:right="616"/>
        <w:contextualSpacing/>
        <w:jc w:val="both"/>
        <w:rPr>
          <w:rFonts w:ascii="Palatino Linotype" w:eastAsia="MS Mincho" w:hAnsi="Palatino Linotype"/>
          <w:i/>
        </w:rPr>
      </w:pPr>
    </w:p>
    <w:p w14:paraId="56EBC435" w14:textId="77777777" w:rsidR="00674B40" w:rsidRPr="00D04139" w:rsidRDefault="00674B40" w:rsidP="00674B40">
      <w:pPr>
        <w:spacing w:before="240" w:after="240" w:line="360" w:lineRule="auto"/>
        <w:ind w:left="567" w:right="616"/>
        <w:contextualSpacing/>
        <w:jc w:val="both"/>
        <w:rPr>
          <w:rFonts w:ascii="Palatino Linotype" w:eastAsia="MS Mincho" w:hAnsi="Palatino Linotype"/>
          <w:i/>
        </w:rPr>
      </w:pPr>
      <w:r w:rsidRPr="00D04139">
        <w:rPr>
          <w:rFonts w:ascii="Palatino Linotype" w:eastAsia="MS Mincho" w:hAnsi="Palatino Linotype"/>
          <w:i/>
        </w:rPr>
        <w:t>(…)</w:t>
      </w:r>
    </w:p>
    <w:p w14:paraId="6C68ACB3" w14:textId="77777777" w:rsidR="003A31D3" w:rsidRPr="00D04139" w:rsidRDefault="003A31D3" w:rsidP="00674B40">
      <w:pPr>
        <w:spacing w:before="240" w:after="240" w:line="360" w:lineRule="auto"/>
        <w:ind w:left="567" w:right="616"/>
        <w:contextualSpacing/>
        <w:jc w:val="both"/>
        <w:rPr>
          <w:rFonts w:ascii="Palatino Linotype" w:eastAsia="MS Mincho" w:hAnsi="Palatino Linotype"/>
          <w:i/>
        </w:rPr>
      </w:pPr>
    </w:p>
    <w:p w14:paraId="2DD2FCD9" w14:textId="344631BA" w:rsidR="00674B40" w:rsidRPr="00D04139" w:rsidRDefault="003A31D3" w:rsidP="00674B40">
      <w:pPr>
        <w:spacing w:before="240" w:after="240" w:line="360" w:lineRule="auto"/>
        <w:ind w:left="567" w:right="616"/>
        <w:contextualSpacing/>
        <w:jc w:val="both"/>
        <w:rPr>
          <w:rFonts w:ascii="Palatino Linotype" w:eastAsia="MS Mincho" w:hAnsi="Palatino Linotype"/>
          <w:i/>
        </w:rPr>
      </w:pPr>
      <w:r w:rsidRPr="00D04139">
        <w:rPr>
          <w:rFonts w:ascii="Palatino Linotype" w:eastAsia="MS Mincho" w:hAnsi="Palatino Linotype"/>
          <w:b/>
          <w:i/>
        </w:rPr>
        <w:t>XXI.</w:t>
      </w:r>
      <w:r w:rsidRPr="00D04139">
        <w:rPr>
          <w:rFonts w:ascii="Palatino Linotype" w:eastAsia="MS Mincho" w:hAnsi="Palatino Linotype"/>
          <w:i/>
        </w:rPr>
        <w:t xml:space="preserve"> La información curricular, desde el nivel de jefe de departamento o equivalente, hasta el titular del sujeto obligado, así como, en su caso, las sanciones administrativas de que haya sido objeto;</w:t>
      </w:r>
    </w:p>
    <w:p w14:paraId="6931D7C9" w14:textId="77777777" w:rsidR="003A31D3" w:rsidRPr="00D04139" w:rsidRDefault="003A31D3" w:rsidP="00674B40">
      <w:pPr>
        <w:spacing w:before="240" w:after="240" w:line="360" w:lineRule="auto"/>
        <w:ind w:left="567" w:right="616"/>
        <w:contextualSpacing/>
        <w:jc w:val="both"/>
        <w:rPr>
          <w:rFonts w:ascii="Palatino Linotype" w:eastAsia="MS Mincho" w:hAnsi="Palatino Linotype"/>
          <w:i/>
        </w:rPr>
      </w:pPr>
    </w:p>
    <w:p w14:paraId="06B63FA6" w14:textId="7EF71D74" w:rsidR="003A31D3" w:rsidRPr="00D04139" w:rsidRDefault="003A31D3" w:rsidP="00674B40">
      <w:pPr>
        <w:spacing w:before="240" w:after="240" w:line="360" w:lineRule="auto"/>
        <w:ind w:left="567" w:right="616"/>
        <w:contextualSpacing/>
        <w:jc w:val="both"/>
        <w:rPr>
          <w:rFonts w:ascii="Palatino Linotype" w:eastAsia="MS Mincho" w:hAnsi="Palatino Linotype"/>
          <w:i/>
        </w:rPr>
      </w:pPr>
      <w:r w:rsidRPr="00D04139">
        <w:rPr>
          <w:rFonts w:ascii="Palatino Linotype" w:eastAsia="MS Mincho" w:hAnsi="Palatino Linotype"/>
          <w:i/>
        </w:rPr>
        <w:t>(…)</w:t>
      </w:r>
    </w:p>
    <w:p w14:paraId="75B35BFB" w14:textId="77777777" w:rsidR="003A31D3" w:rsidRPr="00D04139" w:rsidRDefault="003A31D3" w:rsidP="00674B40">
      <w:pPr>
        <w:spacing w:before="240" w:after="240" w:line="360" w:lineRule="auto"/>
        <w:ind w:left="567" w:right="616"/>
        <w:contextualSpacing/>
        <w:jc w:val="both"/>
        <w:rPr>
          <w:rFonts w:ascii="Palatino Linotype" w:eastAsia="MS Mincho" w:hAnsi="Palatino Linotype"/>
          <w:i/>
        </w:rPr>
      </w:pPr>
    </w:p>
    <w:p w14:paraId="123AD146" w14:textId="7CDCA0FE" w:rsidR="00674B40" w:rsidRPr="00D04139" w:rsidRDefault="00674B40" w:rsidP="00674B40">
      <w:pPr>
        <w:spacing w:after="160" w:line="360" w:lineRule="auto"/>
        <w:ind w:firstLine="567"/>
        <w:jc w:val="both"/>
        <w:rPr>
          <w:rFonts w:ascii="Palatino Linotype" w:eastAsia="Calibri" w:hAnsi="Palatino Linotype" w:cs="Arial"/>
          <w:i/>
          <w:lang w:val="es-MX"/>
        </w:rPr>
      </w:pPr>
      <w:r w:rsidRPr="00D04139">
        <w:rPr>
          <w:rFonts w:ascii="Palatino Linotype" w:eastAsia="Calibri" w:hAnsi="Palatino Linotype" w:cs="Arial"/>
          <w:i/>
          <w:lang w:val="es-MX"/>
        </w:rPr>
        <w:t xml:space="preserve">(Énfasis añadido) </w:t>
      </w:r>
    </w:p>
    <w:p w14:paraId="333EB94C" w14:textId="77777777" w:rsidR="003A31D3" w:rsidRPr="00D04139" w:rsidRDefault="003A31D3" w:rsidP="003A31D3">
      <w:pPr>
        <w:spacing w:after="160" w:line="360" w:lineRule="auto"/>
        <w:jc w:val="both"/>
        <w:rPr>
          <w:rFonts w:ascii="Palatino Linotype" w:eastAsia="Calibri" w:hAnsi="Palatino Linotype" w:cs="Arial"/>
          <w:i/>
          <w:lang w:val="es-MX"/>
        </w:rPr>
      </w:pPr>
    </w:p>
    <w:p w14:paraId="757B25FF" w14:textId="2DB927F5" w:rsidR="00674B40" w:rsidRPr="00D04139" w:rsidRDefault="00674B40" w:rsidP="00674B40">
      <w:pPr>
        <w:numPr>
          <w:ilvl w:val="0"/>
          <w:numId w:val="41"/>
        </w:numPr>
        <w:tabs>
          <w:tab w:val="left" w:pos="284"/>
          <w:tab w:val="left" w:pos="426"/>
        </w:tabs>
        <w:spacing w:before="240" w:after="240" w:line="360" w:lineRule="auto"/>
        <w:ind w:left="0" w:right="49" w:firstLine="0"/>
        <w:contextualSpacing/>
        <w:jc w:val="both"/>
        <w:rPr>
          <w:rFonts w:ascii="Palatino Linotype" w:hAnsi="Palatino Linotype" w:cs="Arial"/>
        </w:rPr>
      </w:pPr>
      <w:r w:rsidRPr="00D04139">
        <w:rPr>
          <w:rFonts w:ascii="Palatino Linotype" w:hAnsi="Palatino Linotype" w:cs="Arial"/>
          <w:lang w:eastAsia="en-US"/>
        </w:rPr>
        <w:t>D</w:t>
      </w:r>
      <w:r w:rsidRPr="00D04139">
        <w:rPr>
          <w:rFonts w:ascii="Palatino Linotype" w:hAnsi="Palatino Linotype" w:cs="Arial"/>
          <w:lang w:val="es-ES_tradnl" w:eastAsia="en-US"/>
        </w:rPr>
        <w:t xml:space="preserve">emostrada </w:t>
      </w:r>
      <w:r w:rsidRPr="00D04139">
        <w:rPr>
          <w:rFonts w:ascii="Palatino Linotype" w:hAnsi="Palatino Linotype" w:cs="Arial"/>
          <w:lang w:eastAsia="en-US"/>
        </w:rPr>
        <w:t xml:space="preserve">la procedencia del acceso en términos de la Ley de Transparencia Estatal, por </w:t>
      </w:r>
      <w:r w:rsidRPr="00D04139">
        <w:rPr>
          <w:rFonts w:ascii="Palatino Linotype" w:hAnsi="Palatino Linotype" w:cs="Arial"/>
        </w:rPr>
        <w:t xml:space="preserve">cuanto hace al requerimiento realizado y la respuesta otorgada </w:t>
      </w:r>
      <w:r w:rsidRPr="00D04139">
        <w:rPr>
          <w:rFonts w:ascii="Palatino Linotype" w:hAnsi="Palatino Linotype" w:cs="Arial"/>
          <w:lang w:eastAsia="en-US"/>
        </w:rPr>
        <w:t>es necesario señalar, que,</w:t>
      </w:r>
      <w:r w:rsidRPr="00D04139">
        <w:rPr>
          <w:rFonts w:ascii="Palatino Linotype" w:eastAsia="MS Mincho" w:hAnsi="Palatino Linotype"/>
          <w:color w:val="000000" w:themeColor="text1"/>
          <w:lang w:val="es-MX"/>
        </w:rPr>
        <w:t xml:space="preserve"> se advierte que quien otorga respuesta a la solicitud</w:t>
      </w:r>
      <w:r w:rsidR="003A31D3" w:rsidRPr="00D04139">
        <w:rPr>
          <w:rFonts w:ascii="Palatino Linotype" w:eastAsia="MS Mincho" w:hAnsi="Palatino Linotype"/>
          <w:color w:val="000000" w:themeColor="text1"/>
          <w:lang w:val="es-MX"/>
        </w:rPr>
        <w:t xml:space="preserve"> es el Encargado de Despacho de la Unidad de Transparencia</w:t>
      </w:r>
      <w:r w:rsidRPr="00D04139">
        <w:rPr>
          <w:rFonts w:ascii="Palatino Linotype" w:eastAsia="MS Mincho" w:hAnsi="Palatino Linotype"/>
          <w:color w:val="000000" w:themeColor="text1"/>
          <w:lang w:val="es-MX"/>
        </w:rPr>
        <w:t xml:space="preserve">, como a continuación se observa:  </w:t>
      </w:r>
    </w:p>
    <w:p w14:paraId="106D90FD" w14:textId="77777777" w:rsidR="00674B40" w:rsidRPr="00D04139" w:rsidRDefault="00674B40" w:rsidP="00674B40">
      <w:pPr>
        <w:tabs>
          <w:tab w:val="left" w:pos="0"/>
        </w:tabs>
        <w:spacing w:before="240" w:after="240" w:line="360" w:lineRule="auto"/>
        <w:ind w:right="51"/>
        <w:contextualSpacing/>
        <w:rPr>
          <w:rFonts w:ascii="Palatino Linotype" w:eastAsia="MS Mincho" w:hAnsi="Palatino Linotype" w:cs="Arial"/>
          <w:lang w:val="es-MX" w:eastAsia="es-MX"/>
        </w:rPr>
      </w:pPr>
    </w:p>
    <w:p w14:paraId="565FFC5F" w14:textId="0857638B" w:rsidR="00674B40" w:rsidRPr="00D04139" w:rsidRDefault="00674B40" w:rsidP="00674B40">
      <w:pPr>
        <w:tabs>
          <w:tab w:val="left" w:pos="0"/>
        </w:tabs>
        <w:spacing w:before="240" w:after="240" w:line="360" w:lineRule="auto"/>
        <w:ind w:right="51"/>
        <w:contextualSpacing/>
        <w:jc w:val="center"/>
        <w:rPr>
          <w:rFonts w:ascii="Palatino Linotype" w:eastAsia="MS Mincho" w:hAnsi="Palatino Linotype" w:cs="Arial"/>
          <w:lang w:val="es-MX" w:eastAsia="es-MX"/>
        </w:rPr>
      </w:pPr>
    </w:p>
    <w:p w14:paraId="3B61A6C6" w14:textId="77777777" w:rsidR="00674B40" w:rsidRPr="00D04139" w:rsidRDefault="00674B40" w:rsidP="00674B40">
      <w:pPr>
        <w:tabs>
          <w:tab w:val="left" w:pos="0"/>
        </w:tabs>
        <w:spacing w:before="240" w:after="240" w:line="360" w:lineRule="auto"/>
        <w:ind w:right="51"/>
        <w:contextualSpacing/>
        <w:jc w:val="center"/>
        <w:rPr>
          <w:rFonts w:ascii="Palatino Linotype" w:eastAsia="MS Mincho" w:hAnsi="Palatino Linotype" w:cs="Arial"/>
          <w:lang w:val="es-MX" w:eastAsia="es-MX"/>
        </w:rPr>
      </w:pPr>
    </w:p>
    <w:p w14:paraId="2C47C0BD" w14:textId="77777777" w:rsidR="00674B40" w:rsidRPr="00D04139" w:rsidRDefault="00674B40" w:rsidP="00674B40">
      <w:pPr>
        <w:tabs>
          <w:tab w:val="left" w:pos="0"/>
        </w:tabs>
        <w:spacing w:before="240" w:after="240" w:line="360" w:lineRule="auto"/>
        <w:ind w:right="51"/>
        <w:contextualSpacing/>
        <w:jc w:val="center"/>
        <w:rPr>
          <w:rFonts w:ascii="Palatino Linotype" w:eastAsia="MS Mincho" w:hAnsi="Palatino Linotype" w:cs="Arial"/>
          <w:lang w:val="es-MX" w:eastAsia="es-MX"/>
        </w:rPr>
      </w:pPr>
    </w:p>
    <w:p w14:paraId="57B9DF16" w14:textId="68C89EAC" w:rsidR="00674B40" w:rsidRPr="00D04139" w:rsidRDefault="003A31D3" w:rsidP="00674B40">
      <w:pPr>
        <w:tabs>
          <w:tab w:val="left" w:pos="0"/>
        </w:tabs>
        <w:spacing w:before="240" w:after="240" w:line="360" w:lineRule="auto"/>
        <w:ind w:right="51"/>
        <w:contextualSpacing/>
        <w:jc w:val="center"/>
        <w:rPr>
          <w:rFonts w:ascii="Palatino Linotype" w:eastAsia="MS Mincho" w:hAnsi="Palatino Linotype" w:cs="Arial"/>
          <w:lang w:val="es-MX" w:eastAsia="es-MX"/>
        </w:rPr>
      </w:pPr>
      <w:r w:rsidRPr="00D04139">
        <w:rPr>
          <w:noProof/>
          <w:lang w:val="es-MX" w:eastAsia="es-MX"/>
        </w:rPr>
        <w:lastRenderedPageBreak/>
        <w:drawing>
          <wp:inline distT="0" distB="0" distL="0" distR="0" wp14:anchorId="737C1109" wp14:editId="4EB1D877">
            <wp:extent cx="4924425" cy="642191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302" t="15087" r="35676" b="17622"/>
                    <a:stretch/>
                  </pic:blipFill>
                  <pic:spPr bwMode="auto">
                    <a:xfrm>
                      <a:off x="0" y="0"/>
                      <a:ext cx="4938252" cy="6439943"/>
                    </a:xfrm>
                    <a:prstGeom prst="rect">
                      <a:avLst/>
                    </a:prstGeom>
                    <a:ln>
                      <a:noFill/>
                    </a:ln>
                    <a:extLst>
                      <a:ext uri="{53640926-AAD7-44D8-BBD7-CCE9431645EC}">
                        <a14:shadowObscured xmlns:a14="http://schemas.microsoft.com/office/drawing/2010/main"/>
                      </a:ext>
                    </a:extLst>
                  </pic:spPr>
                </pic:pic>
              </a:graphicData>
            </a:graphic>
          </wp:inline>
        </w:drawing>
      </w:r>
    </w:p>
    <w:p w14:paraId="174856FD" w14:textId="77777777" w:rsidR="00674B40" w:rsidRPr="00D04139" w:rsidRDefault="00674B40" w:rsidP="00674B40">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4D3DECC5" w14:textId="77777777" w:rsidR="00674B40" w:rsidRPr="00D04139" w:rsidRDefault="00674B40" w:rsidP="00674B40">
      <w:pPr>
        <w:numPr>
          <w:ilvl w:val="0"/>
          <w:numId w:val="4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D04139">
        <w:rPr>
          <w:rFonts w:ascii="Palatino Linotype" w:eastAsia="Palatino Linotype" w:hAnsi="Palatino Linotype" w:cs="Palatino Linotype"/>
          <w:color w:val="000000"/>
          <w:lang w:val="es-MX"/>
        </w:rPr>
        <w:t xml:space="preserve">Así las cosas, es pertinente mencionar que quien otorga respuesta resulta ser el servidor público con capacidad para ello, por lo que  este Órgano Garante no tiene </w:t>
      </w:r>
      <w:r w:rsidRPr="00D04139">
        <w:rPr>
          <w:rFonts w:ascii="Palatino Linotype" w:eastAsia="Palatino Linotype" w:hAnsi="Palatino Linotype" w:cs="Palatino Linotype"/>
          <w:color w:val="000000"/>
          <w:lang w:val="es-MX"/>
        </w:rPr>
        <w:lastRenderedPageBreak/>
        <w:t xml:space="preserve">facultades para pronunciarse sobre la veracidad de la información que los </w:t>
      </w:r>
      <w:r w:rsidRPr="00D04139">
        <w:rPr>
          <w:rFonts w:ascii="Palatino Linotype" w:eastAsia="Palatino Linotype" w:hAnsi="Palatino Linotype" w:cs="Palatino Linotype"/>
          <w:b/>
          <w:color w:val="000000"/>
          <w:lang w:val="es-MX"/>
        </w:rPr>
        <w:t>SUJETOS OBLIGADOS</w:t>
      </w:r>
      <w:r w:rsidRPr="00D04139">
        <w:rPr>
          <w:rFonts w:ascii="Palatino Linotype" w:eastAsia="Palatino Linotype" w:hAnsi="Palatino Linotype" w:cs="Palatino Linotype"/>
          <w:color w:val="000000"/>
          <w:lang w:val="es-MX"/>
        </w:rPr>
        <w:t xml:space="preserve"> ponen a disposición de los particulares, toda vez que se aleja de las atribuciones de éste Instituto, máxime que al momento en que el </w:t>
      </w:r>
      <w:r w:rsidRPr="00D04139">
        <w:rPr>
          <w:rFonts w:ascii="Palatino Linotype" w:eastAsia="Palatino Linotype" w:hAnsi="Palatino Linotype" w:cs="Palatino Linotype"/>
          <w:b/>
          <w:color w:val="000000"/>
          <w:lang w:val="es-MX"/>
        </w:rPr>
        <w:t>SUJETO OBLIGADO</w:t>
      </w:r>
      <w:r w:rsidRPr="00D04139">
        <w:rPr>
          <w:rFonts w:ascii="Palatino Linotype" w:eastAsia="Palatino Linotype" w:hAnsi="Palatino Linotype" w:cs="Palatino Linotype"/>
          <w:color w:val="000000"/>
          <w:lang w:val="es-MX"/>
        </w:rPr>
        <w:t xml:space="preserve"> pone a disposición la información o, para el caso concreto, refiere la inexistencia de la misma por ser ajena a su esfera de competencias, obligaciones y atribuciones, la misma tiene el carácter de oficial, ergo, se presume veraz, tan es así que la misma queda registrada en el Sistema de Acceso a la Información Mexiquense (SAIMEX).</w:t>
      </w:r>
    </w:p>
    <w:p w14:paraId="5BB118A2" w14:textId="77777777" w:rsidR="00674B40" w:rsidRPr="00D04139" w:rsidRDefault="00674B40" w:rsidP="00674B40">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340ADB3D" w14:textId="77777777" w:rsidR="00674B40" w:rsidRPr="00D04139" w:rsidRDefault="00674B40" w:rsidP="00674B40">
      <w:pPr>
        <w:numPr>
          <w:ilvl w:val="0"/>
          <w:numId w:val="4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D04139">
        <w:rPr>
          <w:rFonts w:ascii="Palatino Linotype" w:eastAsia="MS Mincho" w:hAnsi="Palatino Linotype"/>
          <w:color w:val="000000" w:themeColor="text1"/>
          <w:lang w:val="es-MX"/>
        </w:rPr>
        <w:t>Sirve de apoyo a lo anterior, el Criterio 31-10 emitido por el entonces Instituto Federal de Acceso a la Información y Protección de Datos, mismo que dice:</w:t>
      </w:r>
    </w:p>
    <w:p w14:paraId="1F898B94" w14:textId="77777777" w:rsidR="00674B40" w:rsidRPr="00D04139" w:rsidRDefault="00674B40" w:rsidP="00674B40">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7ABC6D20" w14:textId="77777777" w:rsidR="00674B40" w:rsidRPr="00D04139" w:rsidRDefault="00674B40" w:rsidP="00674B40">
      <w:pPr>
        <w:spacing w:line="360" w:lineRule="auto"/>
        <w:ind w:left="567" w:right="900"/>
        <w:jc w:val="both"/>
        <w:rPr>
          <w:rFonts w:ascii="Palatino Linotype" w:eastAsia="Palatino Linotype" w:hAnsi="Palatino Linotype" w:cs="Palatino Linotype"/>
          <w:i/>
          <w:lang w:eastAsia="es-MX"/>
        </w:rPr>
      </w:pPr>
      <w:r w:rsidRPr="00D04139">
        <w:rPr>
          <w:rFonts w:ascii="Palatino Linotype" w:eastAsia="Palatino Linotype" w:hAnsi="Palatino Linotype" w:cs="Palatino Linotype"/>
          <w:i/>
          <w:lang w:eastAsia="es-MX"/>
        </w:rPr>
        <w:t>“</w:t>
      </w:r>
      <w:r w:rsidRPr="00D04139">
        <w:rPr>
          <w:rFonts w:ascii="Palatino Linotype" w:eastAsia="Palatino Linotype" w:hAnsi="Palatino Linotype" w:cs="Palatino Linotype"/>
          <w:b/>
          <w:i/>
          <w:lang w:eastAsia="es-MX"/>
        </w:rPr>
        <w:t>El Instituto Federal de Acceso a la Información y Protección de Datos no cuenta con facultades para pronunciarse respecto de la veracidad de los documentos proporcionados por los sujetos obligados.</w:t>
      </w:r>
      <w:r w:rsidRPr="00D04139">
        <w:rPr>
          <w:rFonts w:ascii="Palatino Linotype" w:eastAsia="Palatino Linotype" w:hAnsi="Palatino Linotype" w:cs="Palatino Linotype"/>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D04139">
        <w:rPr>
          <w:rFonts w:ascii="Palatino Linotype" w:eastAsia="Palatino Linotype" w:hAnsi="Palatino Linotype" w:cs="Palatino Linotype"/>
          <w:i/>
          <w:lang w:eastAsia="es-MX"/>
        </w:rPr>
        <w:lastRenderedPageBreak/>
        <w:t>Transparencia y Acceso a la Información Pública Gubernamental no se prevé una causal que permita al Instituto Federal de Acceso a la Información y Protección de Datos conocer, vía recurso revisión, al respecto.”</w:t>
      </w:r>
    </w:p>
    <w:p w14:paraId="655F93CC" w14:textId="77777777" w:rsidR="00744033" w:rsidRPr="00D04139" w:rsidRDefault="00744033" w:rsidP="00744033">
      <w:pPr>
        <w:spacing w:line="360" w:lineRule="auto"/>
        <w:ind w:right="900"/>
        <w:jc w:val="both"/>
        <w:rPr>
          <w:rFonts w:ascii="Palatino Linotype" w:eastAsia="Palatino Linotype" w:hAnsi="Palatino Linotype" w:cs="Palatino Linotype"/>
          <w:i/>
          <w:lang w:eastAsia="es-MX"/>
        </w:rPr>
      </w:pPr>
    </w:p>
    <w:p w14:paraId="41AEE7AA" w14:textId="0D99B45F" w:rsidR="0015332B" w:rsidRPr="00D04139" w:rsidRDefault="00744033" w:rsidP="0015332B">
      <w:pPr>
        <w:pStyle w:val="Prrafodelista"/>
        <w:numPr>
          <w:ilvl w:val="0"/>
          <w:numId w:val="41"/>
        </w:numPr>
        <w:tabs>
          <w:tab w:val="left" w:pos="0"/>
        </w:tabs>
        <w:spacing w:line="360" w:lineRule="auto"/>
        <w:ind w:left="0" w:right="49" w:firstLine="0"/>
        <w:jc w:val="both"/>
        <w:rPr>
          <w:rFonts w:ascii="Palatino Linotype" w:eastAsia="Palatino Linotype" w:hAnsi="Palatino Linotype" w:cs="Palatino Linotype"/>
          <w:i/>
          <w:lang w:eastAsia="es-MX"/>
        </w:rPr>
      </w:pPr>
      <w:r w:rsidRPr="00D04139">
        <w:rPr>
          <w:rFonts w:ascii="Palatino Linotype" w:eastAsia="Palatino Linotype" w:hAnsi="Palatino Linotype" w:cs="Palatino Linotype"/>
          <w:lang w:eastAsia="es-MX"/>
        </w:rPr>
        <w:t xml:space="preserve">Finalmente, por cuanto hace al requerimiento </w:t>
      </w:r>
      <w:r w:rsidR="0015332B" w:rsidRPr="00D04139">
        <w:rPr>
          <w:rFonts w:ascii="Palatino Linotype" w:eastAsia="Palatino Linotype" w:hAnsi="Palatino Linotype" w:cs="Palatino Linotype"/>
          <w:lang w:eastAsia="es-MX"/>
        </w:rPr>
        <w:t xml:space="preserve">marcado con el número 6 del cuadro de análisis vertido anteriormente, </w:t>
      </w:r>
      <w:r w:rsidRPr="00D04139">
        <w:rPr>
          <w:rFonts w:ascii="Palatino Linotype" w:eastAsia="Palatino Linotype" w:hAnsi="Palatino Linotype" w:cs="Palatino Linotype"/>
          <w:lang w:eastAsia="es-MX"/>
        </w:rPr>
        <w:t xml:space="preserve">conste ente en </w:t>
      </w:r>
      <w:r w:rsidRPr="00D04139">
        <w:rPr>
          <w:rFonts w:ascii="Palatino Linotype" w:eastAsia="MS Mincho" w:hAnsi="Palatino Linotype"/>
          <w:i/>
          <w:lang w:val="es-ES_tradnl" w:eastAsia="es-MX"/>
        </w:rPr>
        <w:t xml:space="preserve">“ … que explique por que es incapaz de dar informacion que se solicita, si recibe pago por el trabajo que no hace.” </w:t>
      </w:r>
      <w:r w:rsidRPr="00D04139">
        <w:rPr>
          <w:rFonts w:ascii="Palatino Linotype" w:eastAsia="MS Mincho" w:hAnsi="Palatino Linotype"/>
          <w:lang w:val="es-ES_tradnl" w:eastAsia="es-MX"/>
        </w:rPr>
        <w:t xml:space="preserve">es necesario precisar que se advierte que </w:t>
      </w:r>
      <w:r w:rsidR="0038741C" w:rsidRPr="00D04139">
        <w:rPr>
          <w:rFonts w:ascii="Palatino Linotype" w:eastAsia="MS Mincho" w:hAnsi="Palatino Linotype"/>
          <w:lang w:val="es-ES_tradnl" w:eastAsia="es-MX"/>
        </w:rPr>
        <w:t>no r</w:t>
      </w:r>
      <w:r w:rsidR="0015332B" w:rsidRPr="00D04139">
        <w:rPr>
          <w:rFonts w:ascii="Palatino Linotype" w:eastAsia="MS Mincho" w:hAnsi="Palatino Linotype"/>
          <w:lang w:val="es-ES_tradnl" w:eastAsia="es-MX"/>
        </w:rPr>
        <w:t>epresenta</w:t>
      </w:r>
      <w:r w:rsidR="0038741C" w:rsidRPr="00D04139">
        <w:rPr>
          <w:rFonts w:ascii="Palatino Linotype" w:eastAsia="MS Mincho" w:hAnsi="Palatino Linotype"/>
          <w:lang w:val="es-ES_tradnl" w:eastAsia="es-MX"/>
        </w:rPr>
        <w:t xml:space="preserve"> el ejercicio del Derecho de Acceso a la </w:t>
      </w:r>
      <w:r w:rsidR="0047240A" w:rsidRPr="00D04139">
        <w:rPr>
          <w:rFonts w:ascii="Palatino Linotype" w:eastAsia="MS Mincho" w:hAnsi="Palatino Linotype"/>
          <w:lang w:val="es-ES_tradnl" w:eastAsia="es-MX"/>
        </w:rPr>
        <w:t>Información</w:t>
      </w:r>
      <w:r w:rsidR="0038741C" w:rsidRPr="00D04139">
        <w:rPr>
          <w:rFonts w:ascii="Palatino Linotype" w:eastAsia="MS Mincho" w:hAnsi="Palatino Linotype"/>
          <w:lang w:val="es-ES_tradnl" w:eastAsia="es-MX"/>
        </w:rPr>
        <w:t xml:space="preserve"> P</w:t>
      </w:r>
      <w:r w:rsidR="0015332B" w:rsidRPr="00D04139">
        <w:rPr>
          <w:rFonts w:ascii="Palatino Linotype" w:eastAsia="MS Mincho" w:hAnsi="Palatino Linotype"/>
          <w:lang w:val="es-ES_tradnl" w:eastAsia="es-MX"/>
        </w:rPr>
        <w:t>ública y por lo tanto no es atendible</w:t>
      </w:r>
      <w:r w:rsidR="0047240A" w:rsidRPr="00D04139">
        <w:rPr>
          <w:rFonts w:ascii="Palatino Linotype" w:eastAsia="MS Mincho" w:hAnsi="Palatino Linotype"/>
          <w:lang w:val="es-ES_tradnl" w:eastAsia="es-MX"/>
        </w:rPr>
        <w:t xml:space="preserve"> mediante una solicitud de Acceso a la Información, ya que se trata de manifestaciones subjetivas vertidas por el particular, interrogantes y declaraciones que no se colman con la entrega de documentos</w:t>
      </w:r>
      <w:r w:rsidR="0015332B" w:rsidRPr="00D04139">
        <w:rPr>
          <w:rFonts w:ascii="Palatino Linotype" w:eastAsia="MS Mincho" w:hAnsi="Palatino Linotype"/>
          <w:lang w:val="es-ES_tradnl" w:eastAsia="es-MX"/>
        </w:rPr>
        <w:t>.</w:t>
      </w:r>
    </w:p>
    <w:p w14:paraId="6D632B0F" w14:textId="77777777" w:rsidR="0015332B" w:rsidRPr="00D04139" w:rsidRDefault="0015332B" w:rsidP="0015332B">
      <w:pPr>
        <w:pStyle w:val="Prrafodelista"/>
        <w:tabs>
          <w:tab w:val="left" w:pos="0"/>
        </w:tabs>
        <w:spacing w:line="360" w:lineRule="auto"/>
        <w:ind w:left="0" w:right="49"/>
        <w:jc w:val="both"/>
        <w:rPr>
          <w:rFonts w:ascii="Palatino Linotype" w:eastAsia="Palatino Linotype" w:hAnsi="Palatino Linotype" w:cs="Palatino Linotype"/>
          <w:i/>
          <w:lang w:eastAsia="es-MX"/>
        </w:rPr>
      </w:pPr>
    </w:p>
    <w:p w14:paraId="7E8F9E77" w14:textId="09558C7E" w:rsidR="0015332B" w:rsidRPr="00D04139" w:rsidRDefault="0015332B" w:rsidP="0015332B">
      <w:pPr>
        <w:pStyle w:val="Prrafodelista"/>
        <w:numPr>
          <w:ilvl w:val="0"/>
          <w:numId w:val="41"/>
        </w:numPr>
        <w:tabs>
          <w:tab w:val="left" w:pos="0"/>
        </w:tabs>
        <w:spacing w:line="360" w:lineRule="auto"/>
        <w:ind w:left="0" w:right="49" w:firstLine="0"/>
        <w:jc w:val="both"/>
        <w:rPr>
          <w:rFonts w:ascii="Palatino Linotype" w:eastAsia="Palatino Linotype" w:hAnsi="Palatino Linotype" w:cs="Palatino Linotype"/>
          <w:lang w:eastAsia="es-MX"/>
        </w:rPr>
      </w:pPr>
      <w:r w:rsidRPr="00D04139">
        <w:rPr>
          <w:rFonts w:ascii="Palatino Linotype" w:eastAsia="Palatino Linotype" w:hAnsi="Palatino Linotype" w:cs="Palatino Linotype"/>
          <w:lang w:eastAsia="es-MX"/>
        </w:rPr>
        <w:t xml:space="preserve">Así, la entrega de una razón o un razonamiento por parte del Sujeto Obligado no es algo que la ley establezca como una atribución, derecho, o facultad; pues ello implicaría un juicio de valor referente a un cuestionamiento realizado, los cuales, al constituir interrogantes, inquietudes y manifestaciones se satisfacen mediante el ejercicio del derecho de petición.       </w:t>
      </w:r>
    </w:p>
    <w:p w14:paraId="2486B250" w14:textId="77777777" w:rsidR="00744033" w:rsidRPr="00D04139" w:rsidRDefault="00744033" w:rsidP="00744033">
      <w:pPr>
        <w:pStyle w:val="Prrafodelista"/>
        <w:tabs>
          <w:tab w:val="left" w:pos="0"/>
        </w:tabs>
        <w:spacing w:line="360" w:lineRule="auto"/>
        <w:ind w:left="0" w:right="49"/>
        <w:jc w:val="both"/>
        <w:rPr>
          <w:rFonts w:ascii="Palatino Linotype" w:eastAsia="Palatino Linotype" w:hAnsi="Palatino Linotype" w:cs="Palatino Linotype"/>
          <w:i/>
          <w:lang w:eastAsia="es-MX"/>
        </w:rPr>
      </w:pPr>
    </w:p>
    <w:p w14:paraId="6257AB07" w14:textId="69322BC9" w:rsidR="00744033" w:rsidRPr="00D04139" w:rsidRDefault="00744033" w:rsidP="0038741C">
      <w:pPr>
        <w:pStyle w:val="Prrafodelista"/>
        <w:tabs>
          <w:tab w:val="left" w:pos="0"/>
        </w:tabs>
        <w:spacing w:line="360" w:lineRule="auto"/>
        <w:ind w:right="49"/>
        <w:jc w:val="both"/>
        <w:rPr>
          <w:rFonts w:ascii="Palatino Linotype" w:eastAsia="Palatino Linotype" w:hAnsi="Palatino Linotype" w:cs="Palatino Linotype"/>
          <w:i/>
          <w:lang w:eastAsia="es-MX"/>
        </w:rPr>
      </w:pPr>
    </w:p>
    <w:p w14:paraId="59712F6D" w14:textId="77777777" w:rsidR="00674B40" w:rsidRPr="00D04139" w:rsidRDefault="00674B40" w:rsidP="00674B40">
      <w:pPr>
        <w:keepNext/>
        <w:keepLines/>
        <w:spacing w:before="40" w:line="360" w:lineRule="auto"/>
        <w:outlineLvl w:val="1"/>
        <w:rPr>
          <w:rFonts w:ascii="Palatino Linotype" w:eastAsia="MS Mincho" w:hAnsi="Palatino Linotype"/>
          <w:b/>
          <w:color w:val="000000"/>
          <w:lang w:val="es-ES_tradnl"/>
        </w:rPr>
      </w:pPr>
      <w:r w:rsidRPr="00D04139">
        <w:rPr>
          <w:rFonts w:ascii="Palatino Linotype" w:eastAsia="MS Mincho" w:hAnsi="Palatino Linotype"/>
          <w:b/>
          <w:color w:val="000000"/>
          <w:lang w:val="es-ES_tradnl"/>
        </w:rPr>
        <w:t xml:space="preserve">QUINTO. De la decisión. </w:t>
      </w:r>
    </w:p>
    <w:p w14:paraId="66355A90" w14:textId="77777777" w:rsidR="00674B40" w:rsidRPr="00D04139" w:rsidRDefault="00674B40" w:rsidP="00674B40">
      <w:pPr>
        <w:keepNext/>
        <w:keepLines/>
        <w:spacing w:before="40" w:line="360" w:lineRule="auto"/>
        <w:outlineLvl w:val="1"/>
        <w:rPr>
          <w:rFonts w:ascii="Palatino Linotype" w:eastAsia="MS Mincho" w:hAnsi="Palatino Linotype"/>
          <w:b/>
          <w:color w:val="000000"/>
          <w:lang w:val="es-ES_tradnl"/>
        </w:rPr>
      </w:pPr>
    </w:p>
    <w:p w14:paraId="27E02AB8" w14:textId="469852CE" w:rsidR="00674B40" w:rsidRPr="00D04139" w:rsidRDefault="00674B40" w:rsidP="00BF1610">
      <w:pPr>
        <w:numPr>
          <w:ilvl w:val="0"/>
          <w:numId w:val="41"/>
        </w:numPr>
        <w:spacing w:before="240" w:after="240" w:line="360" w:lineRule="auto"/>
        <w:ind w:left="0" w:right="49" w:firstLine="0"/>
        <w:contextualSpacing/>
        <w:jc w:val="both"/>
        <w:rPr>
          <w:rFonts w:ascii="Palatino Linotype" w:eastAsia="MS Mincho" w:hAnsi="Palatino Linotype"/>
          <w:color w:val="000000"/>
        </w:rPr>
      </w:pPr>
      <w:r w:rsidRPr="00D04139">
        <w:rPr>
          <w:rFonts w:ascii="Palatino Linotype" w:hAnsi="Palatino Linotype" w:cs="Tahoma"/>
          <w:lang w:val="es-MX"/>
        </w:rPr>
        <w:t xml:space="preserve">Con base en todo lo expuesto, y con fundamento en el artículo 186, fracción II, de la Ley de Transparencia y Acceso a la Información Pública del Estado de </w:t>
      </w:r>
      <w:r w:rsidRPr="00D04139">
        <w:rPr>
          <w:rFonts w:ascii="Palatino Linotype" w:hAnsi="Palatino Linotype" w:cs="Tahoma"/>
          <w:lang w:val="es-MX"/>
        </w:rPr>
        <w:lastRenderedPageBreak/>
        <w:t xml:space="preserve">México y Municipios, este Instituto considera procedente </w:t>
      </w:r>
      <w:r w:rsidRPr="00D04139">
        <w:rPr>
          <w:rFonts w:ascii="Palatino Linotype" w:hAnsi="Palatino Linotype" w:cs="Tahoma"/>
          <w:b/>
          <w:lang w:val="es-MX"/>
        </w:rPr>
        <w:t xml:space="preserve">CONFIRMAR </w:t>
      </w:r>
      <w:r w:rsidRPr="00D04139">
        <w:rPr>
          <w:rFonts w:ascii="Palatino Linotype" w:hAnsi="Palatino Linotype" w:cs="Tahoma"/>
          <w:lang w:val="es-MX"/>
        </w:rPr>
        <w:t>la respuesta otorgada por el</w:t>
      </w:r>
      <w:r w:rsidR="00BF1610" w:rsidRPr="00D04139">
        <w:rPr>
          <w:rFonts w:ascii="Palatino Linotype" w:eastAsia="MS Mincho" w:hAnsi="Palatino Linotype"/>
          <w:color w:val="000000"/>
        </w:rPr>
        <w:t xml:space="preserve"> </w:t>
      </w:r>
      <w:r w:rsidR="00BF1610" w:rsidRPr="00D04139">
        <w:rPr>
          <w:rFonts w:ascii="Palatino Linotype" w:eastAsia="MS Mincho" w:hAnsi="Palatino Linotype"/>
          <w:b/>
          <w:color w:val="000000"/>
        </w:rPr>
        <w:t>Ayuntamiento de Temascalcingo</w:t>
      </w:r>
      <w:r w:rsidRPr="00D04139">
        <w:rPr>
          <w:rFonts w:ascii="Palatino Linotype" w:eastAsia="MS Mincho" w:hAnsi="Palatino Linotype"/>
          <w:lang w:val="es-ES_tradnl"/>
        </w:rPr>
        <w:t>, debido a que, s</w:t>
      </w:r>
      <w:r w:rsidRPr="00D04139">
        <w:rPr>
          <w:rFonts w:ascii="Palatino Linotype" w:eastAsia="MS Mincho" w:hAnsi="Palatino Linotype"/>
          <w:color w:val="000000"/>
        </w:rPr>
        <w:t>e atendió el requerimiento realizado por el particular, por quien tiene facultades para ello.</w:t>
      </w:r>
    </w:p>
    <w:p w14:paraId="5DD3979A" w14:textId="77777777" w:rsidR="00674B40" w:rsidRPr="00D04139" w:rsidRDefault="00674B40" w:rsidP="00674B40">
      <w:pPr>
        <w:spacing w:before="240" w:after="240" w:line="360" w:lineRule="auto"/>
        <w:ind w:right="49"/>
        <w:contextualSpacing/>
        <w:jc w:val="both"/>
        <w:rPr>
          <w:rFonts w:ascii="Palatino Linotype" w:eastAsia="MS Mincho" w:hAnsi="Palatino Linotype"/>
          <w:color w:val="000000"/>
        </w:rPr>
      </w:pPr>
    </w:p>
    <w:p w14:paraId="196BE915" w14:textId="77777777" w:rsidR="00674B40" w:rsidRPr="00D04139" w:rsidRDefault="00674B40" w:rsidP="00674B40">
      <w:pPr>
        <w:numPr>
          <w:ilvl w:val="0"/>
          <w:numId w:val="41"/>
        </w:numPr>
        <w:spacing w:after="160" w:line="360" w:lineRule="auto"/>
        <w:ind w:left="0" w:right="49" w:firstLine="0"/>
        <w:contextualSpacing/>
        <w:jc w:val="both"/>
        <w:rPr>
          <w:rFonts w:ascii="Palatino Linotype" w:eastAsia="MS Mincho" w:hAnsi="Palatino Linotype"/>
          <w:lang w:val="es-ES_tradnl"/>
        </w:rPr>
      </w:pPr>
      <w:r w:rsidRPr="00D04139">
        <w:rPr>
          <w:rFonts w:ascii="Palatino Linotype" w:eastAsia="MS Mincho" w:hAnsi="Palatino Linotype"/>
          <w:color w:val="000000"/>
        </w:rPr>
        <w:t xml:space="preserve">Por lo anteriormente expuesto y fundado, este </w:t>
      </w:r>
      <w:r w:rsidRPr="00D04139">
        <w:rPr>
          <w:rFonts w:ascii="Palatino Linotype" w:eastAsia="MS Mincho" w:hAnsi="Palatino Linotype"/>
          <w:b/>
          <w:bCs/>
          <w:color w:val="000000"/>
        </w:rPr>
        <w:t>ÓRGANO GARANTE</w:t>
      </w:r>
      <w:r w:rsidRPr="00D04139">
        <w:rPr>
          <w:rFonts w:ascii="Palatino Linotype" w:eastAsia="MS Mincho" w:hAnsi="Palatino Linotype"/>
          <w:color w:val="000000"/>
        </w:rPr>
        <w:t xml:space="preserve"> emite los siguientes:</w:t>
      </w:r>
    </w:p>
    <w:p w14:paraId="5BD980F3" w14:textId="77777777" w:rsidR="00674B40" w:rsidRPr="00D04139" w:rsidRDefault="00674B40" w:rsidP="00674B40">
      <w:pPr>
        <w:spacing w:line="360" w:lineRule="auto"/>
        <w:rPr>
          <w:rFonts w:ascii="Palatino Linotype" w:eastAsia="MS Mincho" w:hAnsi="Palatino Linotype"/>
          <w:b/>
          <w:color w:val="000000" w:themeColor="text1"/>
          <w:lang w:val="es-ES_tradnl"/>
        </w:rPr>
      </w:pPr>
    </w:p>
    <w:p w14:paraId="4234DE91" w14:textId="77777777" w:rsidR="00674B40" w:rsidRPr="00D04139" w:rsidRDefault="00674B40" w:rsidP="00674B40">
      <w:pPr>
        <w:tabs>
          <w:tab w:val="left" w:pos="426"/>
        </w:tabs>
        <w:spacing w:line="360" w:lineRule="auto"/>
        <w:ind w:right="51"/>
        <w:contextualSpacing/>
        <w:jc w:val="center"/>
        <w:rPr>
          <w:rFonts w:ascii="Palatino Linotype" w:eastAsia="MS Mincho" w:hAnsi="Palatino Linotype"/>
          <w:b/>
          <w:color w:val="000000" w:themeColor="text1"/>
          <w:lang w:val="es-ES_tradnl"/>
        </w:rPr>
      </w:pPr>
      <w:r w:rsidRPr="00D04139">
        <w:rPr>
          <w:rFonts w:ascii="Palatino Linotype" w:eastAsia="MS Mincho" w:hAnsi="Palatino Linotype"/>
          <w:b/>
          <w:color w:val="000000" w:themeColor="text1"/>
          <w:lang w:val="es-ES_tradnl"/>
        </w:rPr>
        <w:t>R E S O L U T I V O S</w:t>
      </w:r>
    </w:p>
    <w:p w14:paraId="014B36EC" w14:textId="28DFE42F" w:rsidR="00674B40" w:rsidRPr="00D04139" w:rsidRDefault="00674B40" w:rsidP="00674B40">
      <w:pPr>
        <w:spacing w:before="240" w:line="360" w:lineRule="auto"/>
        <w:jc w:val="both"/>
        <w:rPr>
          <w:rFonts w:ascii="Palatino Linotype" w:eastAsia="Calibri" w:hAnsi="Palatino Linotype" w:cs="Arial"/>
        </w:rPr>
      </w:pPr>
      <w:r w:rsidRPr="00D04139">
        <w:rPr>
          <w:rFonts w:ascii="Palatino Linotype" w:hAnsi="Palatino Linotype" w:cs="Arial"/>
          <w:b/>
          <w:lang w:val="es-ES_tradnl"/>
        </w:rPr>
        <w:t xml:space="preserve">PRIMERO. </w:t>
      </w:r>
      <w:r w:rsidRPr="00D04139">
        <w:rPr>
          <w:rFonts w:ascii="Palatino Linotype" w:hAnsi="Palatino Linotype" w:cs="Arial"/>
          <w:lang w:val="es-ES_tradnl"/>
        </w:rPr>
        <w:t>Resultan infundadas las</w:t>
      </w:r>
      <w:r w:rsidRPr="00D04139">
        <w:rPr>
          <w:rFonts w:ascii="Palatino Linotype" w:hAnsi="Palatino Linotype" w:cs="Arial"/>
          <w:b/>
          <w:lang w:val="es-ES_tradnl"/>
        </w:rPr>
        <w:t xml:space="preserve"> </w:t>
      </w:r>
      <w:r w:rsidRPr="00D04139">
        <w:rPr>
          <w:rFonts w:ascii="Palatino Linotype" w:hAnsi="Palatino Linotype" w:cs="Arial"/>
        </w:rPr>
        <w:t xml:space="preserve">razones o motivos de inconformidad hechos valer </w:t>
      </w:r>
      <w:r w:rsidR="004E632C" w:rsidRPr="00D04139">
        <w:rPr>
          <w:rFonts w:ascii="Palatino Linotype" w:eastAsia="Calibri" w:hAnsi="Palatino Linotype" w:cs="Arial"/>
        </w:rPr>
        <w:t xml:space="preserve">en el recurso de revisión </w:t>
      </w:r>
      <w:r w:rsidR="004E632C" w:rsidRPr="00D04139">
        <w:rPr>
          <w:rFonts w:ascii="Palatino Linotype" w:eastAsia="Calibri" w:hAnsi="Palatino Linotype" w:cs="Arial"/>
          <w:b/>
        </w:rPr>
        <w:t>06988/INFOEM/IP/RR/2022</w:t>
      </w:r>
      <w:r w:rsidRPr="00D04139">
        <w:rPr>
          <w:rFonts w:ascii="Palatino Linotype" w:eastAsia="MS Mincho" w:hAnsi="Palatino Linotype" w:cs="Arial"/>
          <w:b/>
          <w:bCs/>
          <w:lang w:val="es-ES_tradnl"/>
        </w:rPr>
        <w:t xml:space="preserve">, </w:t>
      </w:r>
      <w:r w:rsidRPr="00D04139">
        <w:rPr>
          <w:rFonts w:ascii="Palatino Linotype" w:eastAsia="MS Mincho" w:hAnsi="Palatino Linotype" w:cs="Arial"/>
          <w:bCs/>
          <w:lang w:val="es-ES_tradnl"/>
        </w:rPr>
        <w:t xml:space="preserve">en términos de los </w:t>
      </w:r>
      <w:r w:rsidRPr="00D04139">
        <w:rPr>
          <w:rFonts w:ascii="Palatino Linotype" w:eastAsia="MS Mincho" w:hAnsi="Palatino Linotype" w:cs="Arial"/>
          <w:b/>
          <w:bCs/>
          <w:lang w:val="es-ES_tradnl"/>
        </w:rPr>
        <w:t>Considerandos</w:t>
      </w:r>
      <w:r w:rsidRPr="00D04139">
        <w:rPr>
          <w:rFonts w:ascii="Palatino Linotype" w:eastAsia="MS Mincho" w:hAnsi="Palatino Linotype" w:cs="Arial"/>
          <w:bCs/>
          <w:lang w:val="es-ES_tradnl"/>
        </w:rPr>
        <w:t xml:space="preserve"> </w:t>
      </w:r>
      <w:r w:rsidRPr="00D04139">
        <w:rPr>
          <w:rFonts w:ascii="Palatino Linotype" w:eastAsia="MS Mincho" w:hAnsi="Palatino Linotype" w:cs="Arial"/>
          <w:b/>
          <w:bCs/>
          <w:lang w:val="es-ES_tradnl"/>
        </w:rPr>
        <w:t xml:space="preserve">CUARTO y QUINTO </w:t>
      </w:r>
      <w:r w:rsidRPr="00D04139">
        <w:rPr>
          <w:rFonts w:ascii="Palatino Linotype" w:eastAsia="MS Mincho" w:hAnsi="Palatino Linotype" w:cs="Arial"/>
          <w:bCs/>
          <w:lang w:val="es-ES_tradnl"/>
        </w:rPr>
        <w:t>de la presente resolución.</w:t>
      </w:r>
    </w:p>
    <w:p w14:paraId="3D86B1D5" w14:textId="1FC9F68C" w:rsidR="00674B40" w:rsidRPr="00D04139" w:rsidRDefault="00674B40" w:rsidP="00674B40">
      <w:pPr>
        <w:spacing w:before="240" w:after="240" w:line="360" w:lineRule="auto"/>
        <w:jc w:val="both"/>
        <w:rPr>
          <w:rFonts w:ascii="Palatino Linotype" w:eastAsia="Calibri" w:hAnsi="Palatino Linotype" w:cs="Arial"/>
          <w:b/>
        </w:rPr>
      </w:pPr>
      <w:r w:rsidRPr="00D04139">
        <w:rPr>
          <w:rFonts w:ascii="Palatino Linotype" w:eastAsia="MS Mincho" w:hAnsi="Palatino Linotype"/>
          <w:b/>
          <w:lang w:val="es-ES_tradnl"/>
        </w:rPr>
        <w:t>SEGUNDO.</w:t>
      </w:r>
      <w:r w:rsidRPr="00D04139">
        <w:rPr>
          <w:rFonts w:ascii="Palatino Linotype" w:eastAsia="MS Gothic" w:hAnsi="Palatino Linotype"/>
          <w:b/>
          <w:color w:val="365F91" w:themeColor="accent1" w:themeShade="BF"/>
          <w:lang w:val="es-MX" w:eastAsia="en-US"/>
        </w:rPr>
        <w:t xml:space="preserve"> </w:t>
      </w:r>
      <w:r w:rsidRPr="00D04139">
        <w:rPr>
          <w:rFonts w:ascii="Palatino Linotype" w:eastAsia="Calibri" w:hAnsi="Palatino Linotype" w:cs="Arial"/>
        </w:rPr>
        <w:t>Se</w:t>
      </w:r>
      <w:r w:rsidRPr="00D04139">
        <w:rPr>
          <w:rFonts w:ascii="Palatino Linotype" w:eastAsia="Calibri" w:hAnsi="Palatino Linotype" w:cs="Arial"/>
          <w:b/>
        </w:rPr>
        <w:t xml:space="preserve"> CONFIRMA </w:t>
      </w:r>
      <w:r w:rsidRPr="00D04139">
        <w:rPr>
          <w:rFonts w:ascii="Palatino Linotype" w:eastAsia="Calibri" w:hAnsi="Palatino Linotype" w:cs="Arial"/>
        </w:rPr>
        <w:t>la respuesta emitidas por el</w:t>
      </w:r>
      <w:r w:rsidRPr="00D04139">
        <w:rPr>
          <w:rFonts w:ascii="Palatino Linotype" w:eastAsia="Calibri" w:hAnsi="Palatino Linotype" w:cs="Arial"/>
          <w:b/>
        </w:rPr>
        <w:t xml:space="preserve"> </w:t>
      </w:r>
      <w:r w:rsidR="004E632C" w:rsidRPr="00D04139">
        <w:rPr>
          <w:rFonts w:ascii="Palatino Linotype" w:eastAsia="Calibri" w:hAnsi="Palatino Linotype" w:cs="Arial"/>
          <w:b/>
        </w:rPr>
        <w:t xml:space="preserve">Ayuntamiento de Temascalcingo </w:t>
      </w:r>
      <w:r w:rsidRPr="00D04139">
        <w:rPr>
          <w:rFonts w:ascii="Palatino Linotype" w:eastAsia="Calibri" w:hAnsi="Palatino Linotype" w:cs="Arial"/>
        </w:rPr>
        <w:t>a la solicitud</w:t>
      </w:r>
      <w:r w:rsidRPr="00D04139">
        <w:rPr>
          <w:rFonts w:ascii="Palatino Linotype" w:eastAsia="Calibri" w:hAnsi="Palatino Linotype"/>
          <w:color w:val="000000"/>
          <w:lang w:val="es-MX" w:eastAsia="en-US"/>
        </w:rPr>
        <w:t xml:space="preserve"> </w:t>
      </w:r>
      <w:r w:rsidR="004E632C" w:rsidRPr="00D04139">
        <w:rPr>
          <w:rFonts w:ascii="Palatino Linotype" w:eastAsia="Calibri" w:hAnsi="Palatino Linotype"/>
          <w:b/>
          <w:color w:val="000000"/>
          <w:lang w:val="es-MX" w:eastAsia="en-US"/>
        </w:rPr>
        <w:t>00083/TMASCALC/IP/2022.</w:t>
      </w:r>
    </w:p>
    <w:p w14:paraId="736117C3" w14:textId="77777777" w:rsidR="00674B40" w:rsidRPr="00D04139" w:rsidRDefault="00674B40" w:rsidP="00674B40">
      <w:pPr>
        <w:spacing w:line="360" w:lineRule="auto"/>
        <w:jc w:val="both"/>
        <w:rPr>
          <w:rFonts w:ascii="Palatino Linotype" w:eastAsia="Calibri" w:hAnsi="Palatino Linotype" w:cs="Arial"/>
        </w:rPr>
      </w:pPr>
    </w:p>
    <w:p w14:paraId="6ED981E8" w14:textId="77777777" w:rsidR="00674B40" w:rsidRPr="00D04139" w:rsidRDefault="00674B40" w:rsidP="00674B40">
      <w:pPr>
        <w:shd w:val="clear" w:color="auto" w:fill="FFFFFF"/>
        <w:spacing w:line="360" w:lineRule="auto"/>
        <w:jc w:val="both"/>
        <w:rPr>
          <w:rFonts w:ascii="Palatino Linotype" w:hAnsi="Palatino Linotype" w:cs="Arial"/>
          <w:b/>
          <w:lang w:val="es-ES_tradnl"/>
        </w:rPr>
      </w:pPr>
      <w:r w:rsidRPr="00D04139">
        <w:rPr>
          <w:rFonts w:ascii="Palatino Linotype" w:hAnsi="Palatino Linotype" w:cs="Arial"/>
          <w:b/>
          <w:bCs/>
          <w:color w:val="222222"/>
          <w:lang w:val="es-ES_tradnl" w:eastAsia="es-MX"/>
        </w:rPr>
        <w:t xml:space="preserve">TERCERO. </w:t>
      </w:r>
      <w:r w:rsidRPr="00D04139">
        <w:rPr>
          <w:rFonts w:ascii="Palatino Linotype" w:hAnsi="Palatino Linotype" w:cs="Arial"/>
          <w:b/>
          <w:color w:val="222222"/>
          <w:lang w:val="es-ES_tradnl" w:eastAsia="es-MX"/>
        </w:rPr>
        <w:t>Notifíquese</w:t>
      </w:r>
      <w:r w:rsidRPr="00D04139">
        <w:rPr>
          <w:rFonts w:ascii="Palatino Linotype" w:hAnsi="Palatino Linotype" w:cs="Arial"/>
          <w:b/>
          <w:bCs/>
          <w:color w:val="222222"/>
          <w:lang w:val="es-ES_tradnl" w:eastAsia="es-MX"/>
        </w:rPr>
        <w:t xml:space="preserve"> </w:t>
      </w:r>
      <w:r w:rsidRPr="00D04139">
        <w:rPr>
          <w:rFonts w:ascii="Palatino Linotype" w:hAnsi="Palatino Linotype" w:cs="Arial"/>
          <w:color w:val="222222"/>
          <w:lang w:val="es-ES_tradnl" w:eastAsia="es-MX"/>
        </w:rPr>
        <w:t xml:space="preserve">al Titular de la Unidad de Transparencia del </w:t>
      </w:r>
      <w:r w:rsidRPr="00D04139">
        <w:rPr>
          <w:rFonts w:ascii="Palatino Linotype" w:hAnsi="Palatino Linotype" w:cs="Arial"/>
          <w:b/>
          <w:bCs/>
          <w:color w:val="222222"/>
          <w:lang w:val="es-ES_tradnl" w:eastAsia="es-MX"/>
        </w:rPr>
        <w:t xml:space="preserve">SUJETO OBLIGADO </w:t>
      </w:r>
      <w:r w:rsidRPr="00D04139">
        <w:rPr>
          <w:rFonts w:ascii="Palatino Linotype" w:hAnsi="Palatino Linotype" w:cs="Arial"/>
          <w:bCs/>
          <w:color w:val="222222"/>
          <w:lang w:val="es-ES_tradnl" w:eastAsia="es-MX"/>
        </w:rPr>
        <w:t>la presente resolución vía Sistema de Acceso a la Información Mexiquense</w:t>
      </w:r>
      <w:r w:rsidRPr="00D04139">
        <w:rPr>
          <w:rFonts w:ascii="Palatino Linotype" w:hAnsi="Palatino Linotype" w:cs="Arial"/>
          <w:b/>
          <w:bCs/>
          <w:color w:val="222222"/>
          <w:lang w:val="es-ES_tradnl" w:eastAsia="es-MX"/>
        </w:rPr>
        <w:t xml:space="preserve"> (SAIMEX)</w:t>
      </w:r>
      <w:r w:rsidRPr="00D04139">
        <w:rPr>
          <w:rFonts w:ascii="Palatino Linotype" w:hAnsi="Palatino Linotype" w:cs="Arial"/>
          <w:color w:val="222222"/>
          <w:lang w:val="es-ES_tradnl" w:eastAsia="es-MX"/>
        </w:rPr>
        <w:t>.</w:t>
      </w:r>
    </w:p>
    <w:p w14:paraId="29599B0B" w14:textId="77777777" w:rsidR="00674B40" w:rsidRPr="00D04139" w:rsidRDefault="00674B40" w:rsidP="00674B40">
      <w:pPr>
        <w:spacing w:line="360" w:lineRule="auto"/>
        <w:rPr>
          <w:rFonts w:ascii="Palatino Linotype" w:eastAsia="MS Mincho" w:hAnsi="Palatino Linotype"/>
        </w:rPr>
      </w:pPr>
    </w:p>
    <w:p w14:paraId="6D9DAEEA" w14:textId="0BA17DEB" w:rsidR="00674B40" w:rsidRPr="00D04139" w:rsidRDefault="00B77D2C" w:rsidP="00674B40">
      <w:pPr>
        <w:shd w:val="clear" w:color="auto" w:fill="FFFFFF"/>
        <w:spacing w:line="360" w:lineRule="auto"/>
        <w:jc w:val="both"/>
        <w:rPr>
          <w:rFonts w:ascii="Palatino Linotype" w:hAnsi="Palatino Linotype"/>
          <w:color w:val="000000" w:themeColor="text1"/>
          <w:lang w:val="es-ES_tradnl"/>
        </w:rPr>
      </w:pPr>
      <w:r w:rsidRPr="00D04139">
        <w:rPr>
          <w:rFonts w:ascii="Palatino Linotype" w:hAnsi="Palatino Linotype" w:cs="Arial"/>
          <w:b/>
          <w:lang w:val="es-ES_tradnl"/>
        </w:rPr>
        <w:t>CUARTO</w:t>
      </w:r>
      <w:r w:rsidR="00674B40" w:rsidRPr="00D04139">
        <w:rPr>
          <w:rFonts w:ascii="Palatino Linotype" w:hAnsi="Palatino Linotype" w:cs="Arial"/>
          <w:b/>
          <w:lang w:val="es-ES_tradnl"/>
        </w:rPr>
        <w:t xml:space="preserve">. </w:t>
      </w:r>
      <w:r w:rsidR="00674B40" w:rsidRPr="00D04139">
        <w:rPr>
          <w:rFonts w:ascii="Palatino Linotype" w:hAnsi="Palatino Linotype"/>
          <w:b/>
          <w:bCs/>
          <w:color w:val="222222"/>
        </w:rPr>
        <w:t xml:space="preserve">Notifíquese </w:t>
      </w:r>
      <w:r w:rsidR="00674B40" w:rsidRPr="00D04139">
        <w:rPr>
          <w:rFonts w:ascii="Palatino Linotype" w:hAnsi="Palatino Linotype"/>
          <w:bCs/>
          <w:color w:val="222222"/>
        </w:rPr>
        <w:t xml:space="preserve">al </w:t>
      </w:r>
      <w:r w:rsidR="00674B40" w:rsidRPr="00D04139">
        <w:rPr>
          <w:rFonts w:ascii="Palatino Linotype" w:hAnsi="Palatino Linotype"/>
          <w:b/>
          <w:bCs/>
          <w:color w:val="222222"/>
        </w:rPr>
        <w:t>RECURRENTE</w:t>
      </w:r>
      <w:r w:rsidR="00674B40" w:rsidRPr="00D04139">
        <w:rPr>
          <w:rFonts w:ascii="Palatino Linotype" w:hAnsi="Palatino Linotype"/>
          <w:bCs/>
          <w:color w:val="222222"/>
        </w:rPr>
        <w:t xml:space="preserve"> </w:t>
      </w:r>
      <w:r w:rsidR="00674B40" w:rsidRPr="00D04139">
        <w:rPr>
          <w:rFonts w:ascii="Palatino Linotype" w:hAnsi="Palatino Linotype"/>
          <w:lang w:val="es-ES_tradnl"/>
        </w:rPr>
        <w:t xml:space="preserve">la presente resolución vía </w:t>
      </w:r>
      <w:r w:rsidR="00674B40" w:rsidRPr="00D04139">
        <w:rPr>
          <w:rFonts w:ascii="Palatino Linotype" w:hAnsi="Palatino Linotype" w:cs="Arial"/>
          <w:lang w:val="es-ES_tradnl"/>
        </w:rPr>
        <w:t xml:space="preserve">Sistema de Acceso a la Información Mexiquense </w:t>
      </w:r>
      <w:r w:rsidR="00674B40" w:rsidRPr="00D04139">
        <w:rPr>
          <w:rFonts w:ascii="Palatino Linotype" w:hAnsi="Palatino Linotype" w:cs="Arial"/>
          <w:b/>
          <w:lang w:val="es-ES_tradnl"/>
        </w:rPr>
        <w:t>(SAIMEX).</w:t>
      </w:r>
    </w:p>
    <w:p w14:paraId="554C3082" w14:textId="77777777" w:rsidR="00674B40" w:rsidRPr="00D04139" w:rsidRDefault="00674B40" w:rsidP="00674B40">
      <w:pPr>
        <w:spacing w:line="360" w:lineRule="auto"/>
        <w:jc w:val="both"/>
        <w:rPr>
          <w:rFonts w:ascii="Palatino Linotype" w:eastAsia="MS Mincho" w:hAnsi="Palatino Linotype"/>
          <w:b/>
          <w:lang w:val="es-MX"/>
        </w:rPr>
      </w:pPr>
    </w:p>
    <w:p w14:paraId="66EDBB79" w14:textId="77777777" w:rsidR="00674B40" w:rsidRPr="00D04139" w:rsidRDefault="00674B40" w:rsidP="00674B40">
      <w:pPr>
        <w:spacing w:line="360" w:lineRule="auto"/>
        <w:jc w:val="both"/>
        <w:rPr>
          <w:rFonts w:ascii="Palatino Linotype" w:eastAsia="Calibri" w:hAnsi="Palatino Linotype" w:cs="Arial"/>
        </w:rPr>
      </w:pPr>
      <w:r w:rsidRPr="00D04139">
        <w:rPr>
          <w:rFonts w:ascii="Palatino Linotype" w:eastAsia="MS Mincho" w:hAnsi="Palatino Linotype"/>
          <w:b/>
          <w:lang w:val="es-MX"/>
        </w:rPr>
        <w:lastRenderedPageBreak/>
        <w:t>QUINTO.</w:t>
      </w:r>
      <w:r w:rsidRPr="00D04139">
        <w:rPr>
          <w:rFonts w:ascii="Palatino Linotype" w:eastAsia="MS Mincho" w:hAnsi="Palatino Linotype"/>
          <w:lang w:val="es-MX"/>
        </w:rPr>
        <w:t xml:space="preserve"> </w:t>
      </w:r>
      <w:r w:rsidRPr="00D04139">
        <w:rPr>
          <w:rFonts w:ascii="Palatino Linotype" w:eastAsia="MS Mincho" w:hAnsi="Palatino Linotype"/>
        </w:rPr>
        <w:t xml:space="preserve">Se hace del conocimiento del </w:t>
      </w:r>
      <w:r w:rsidRPr="00D04139">
        <w:rPr>
          <w:rFonts w:ascii="Palatino Linotype" w:eastAsia="MS Mincho" w:hAnsi="Palatino Linotype"/>
          <w:b/>
        </w:rPr>
        <w:t>RECURRENTE</w:t>
      </w:r>
      <w:r w:rsidRPr="00D04139">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04139">
        <w:rPr>
          <w:rFonts w:ascii="Palatino Linotype" w:eastAsia="MS Mincho" w:hAnsi="Palatino Linotype"/>
          <w:bCs/>
        </w:rPr>
        <w:t>vía juicio de amparo</w:t>
      </w:r>
      <w:r w:rsidRPr="00D04139">
        <w:rPr>
          <w:rFonts w:ascii="Palatino Linotype" w:eastAsia="MS Mincho" w:hAnsi="Palatino Linotype"/>
        </w:rPr>
        <w:t xml:space="preserve"> en los términos de las leyes aplicables.</w:t>
      </w:r>
    </w:p>
    <w:p w14:paraId="797B60C4" w14:textId="77777777" w:rsidR="00D04139" w:rsidRDefault="00D04139" w:rsidP="00D04139">
      <w:pPr>
        <w:spacing w:before="240" w:after="240" w:line="360" w:lineRule="auto"/>
        <w:jc w:val="both"/>
        <w:rPr>
          <w:rFonts w:ascii="Palatino Linotype" w:hAnsi="Palatino Linotype"/>
        </w:rPr>
      </w:pPr>
      <w:r w:rsidRPr="00D0413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CATORCE (14) DE SEPTIEMBRE DE DOS MIL VEINTIDÓS, ANTE EL SECRETARIO TÉCNICO DEL PLENO ALEXIS TAPIA RAMÍREZ.</w:t>
      </w:r>
      <w:r w:rsidRPr="00624AAD">
        <w:rPr>
          <w:rFonts w:ascii="Palatino Linotype" w:hAnsi="Palatino Linotype"/>
        </w:rPr>
        <w:t xml:space="preserve"> </w:t>
      </w:r>
    </w:p>
    <w:p w14:paraId="7B7439FD" w14:textId="77777777" w:rsidR="00674B40" w:rsidRPr="002F3CC1" w:rsidRDefault="00674B40" w:rsidP="00674B40">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037D684A" w14:textId="77777777" w:rsidR="002F3CC1" w:rsidRPr="00A06807" w:rsidRDefault="002F3CC1" w:rsidP="002F3CC1">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74672769" w14:textId="77777777" w:rsidR="00A06807" w:rsidRDefault="00A06807" w:rsidP="00A06807">
      <w:pPr>
        <w:tabs>
          <w:tab w:val="left" w:pos="0"/>
          <w:tab w:val="left" w:pos="426"/>
        </w:tabs>
        <w:spacing w:before="240" w:after="240" w:line="360" w:lineRule="auto"/>
        <w:ind w:right="49"/>
        <w:contextualSpacing/>
        <w:jc w:val="both"/>
        <w:rPr>
          <w:rFonts w:ascii="Palatino Linotype" w:eastAsia="MS Mincho" w:hAnsi="Palatino Linotype" w:cs="Arial"/>
          <w:color w:val="000000"/>
          <w:lang w:val="es-ES_tradnl"/>
        </w:rPr>
      </w:pPr>
    </w:p>
    <w:bookmarkEnd w:id="49"/>
    <w:bookmarkEnd w:id="50"/>
    <w:bookmarkEnd w:id="51"/>
    <w:bookmarkEnd w:id="52"/>
    <w:bookmarkEnd w:id="53"/>
    <w:p w14:paraId="4453F8E6" w14:textId="0CDC3D99" w:rsidR="00090DE6" w:rsidRPr="00D922F3" w:rsidRDefault="00090DE6" w:rsidP="00464C89">
      <w:pPr>
        <w:spacing w:before="240" w:after="240" w:line="360" w:lineRule="auto"/>
        <w:ind w:firstLine="1"/>
        <w:jc w:val="both"/>
        <w:rPr>
          <w:rFonts w:ascii="Palatino Linotype" w:hAnsi="Palatino Linotype"/>
          <w:lang w:val="es-ES_tradnl"/>
        </w:rPr>
      </w:pPr>
    </w:p>
    <w:sectPr w:rsidR="00090DE6" w:rsidRPr="00D922F3" w:rsidSect="009F07F4">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86C45" w14:textId="77777777" w:rsidR="00E63E4E" w:rsidRDefault="00E63E4E" w:rsidP="00C80F8C">
      <w:r>
        <w:separator/>
      </w:r>
    </w:p>
  </w:endnote>
  <w:endnote w:type="continuationSeparator" w:id="0">
    <w:p w14:paraId="155C490D" w14:textId="77777777" w:rsidR="00E63E4E" w:rsidRDefault="00E63E4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06F4473" w:rsidR="0033546A" w:rsidRPr="00817AAB" w:rsidRDefault="0033546A"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523F9D">
      <w:rPr>
        <w:rFonts w:ascii="Palatino Linotype" w:hAnsi="Palatino Linotype" w:cs="Arial"/>
        <w:b/>
        <w:bCs/>
        <w:noProof/>
      </w:rPr>
      <w:t>21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523F9D">
      <w:rPr>
        <w:rFonts w:ascii="Palatino Linotype" w:hAnsi="Palatino Linotype" w:cs="Arial"/>
        <w:b/>
        <w:bCs/>
        <w:noProof/>
      </w:rPr>
      <w:t>30</w:t>
    </w:r>
    <w:r w:rsidRPr="00817AAB">
      <w:rPr>
        <w:rFonts w:ascii="Palatino Linotype" w:hAnsi="Palatino Linotype" w:cs="Arial"/>
        <w:b/>
        <w:bCs/>
      </w:rPr>
      <w:fldChar w:fldCharType="end"/>
    </w:r>
  </w:p>
  <w:p w14:paraId="1192A578" w14:textId="77777777" w:rsidR="0033546A" w:rsidRDefault="0033546A" w:rsidP="00935A0D">
    <w:pPr>
      <w:pStyle w:val="Piedepgina"/>
      <w:rPr>
        <w:rFonts w:ascii="Times New Roman" w:hAnsi="Times New Roman" w:cs="Times New Roman"/>
      </w:rPr>
    </w:pPr>
  </w:p>
  <w:p w14:paraId="14A770F8" w14:textId="77777777" w:rsidR="0033546A" w:rsidRDefault="0033546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1E941437" w:rsidR="0033546A" w:rsidRDefault="0033546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23F9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23F9D">
      <w:rPr>
        <w:rFonts w:ascii="Arial" w:hAnsi="Arial" w:cs="Arial"/>
        <w:b/>
        <w:bCs/>
        <w:noProof/>
        <w:sz w:val="20"/>
        <w:szCs w:val="20"/>
      </w:rPr>
      <w:t>30</w:t>
    </w:r>
    <w:r>
      <w:rPr>
        <w:rFonts w:ascii="Arial" w:hAnsi="Arial" w:cs="Arial"/>
        <w:b/>
        <w:bCs/>
        <w:sz w:val="20"/>
        <w:szCs w:val="20"/>
      </w:rPr>
      <w:fldChar w:fldCharType="end"/>
    </w:r>
  </w:p>
  <w:p w14:paraId="5D98ABD5" w14:textId="77777777" w:rsidR="0033546A" w:rsidRDefault="003354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95BE5" w14:textId="77777777" w:rsidR="00E63E4E" w:rsidRDefault="00E63E4E" w:rsidP="00C80F8C">
      <w:r>
        <w:separator/>
      </w:r>
    </w:p>
  </w:footnote>
  <w:footnote w:type="continuationSeparator" w:id="0">
    <w:p w14:paraId="5D64F292" w14:textId="77777777" w:rsidR="00E63E4E" w:rsidRDefault="00E63E4E" w:rsidP="00C80F8C">
      <w:r>
        <w:continuationSeparator/>
      </w:r>
    </w:p>
  </w:footnote>
  <w:footnote w:id="1">
    <w:p w14:paraId="39D7764F" w14:textId="77777777" w:rsidR="0033546A" w:rsidRDefault="0033546A"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33546A" w:rsidRDefault="0033546A" w:rsidP="009C4F62">
      <w:pPr>
        <w:pStyle w:val="Textonotapie"/>
        <w:jc w:val="both"/>
        <w:rPr>
          <w:lang w:val="es-ES"/>
        </w:rPr>
      </w:pPr>
      <w:r>
        <w:rPr>
          <w:lang w:val="es-ES"/>
        </w:rPr>
        <w:t>(…)</w:t>
      </w:r>
    </w:p>
    <w:p w14:paraId="39FA944D" w14:textId="5DF0EBAC" w:rsidR="0033546A" w:rsidRDefault="0033546A" w:rsidP="009C4F62">
      <w:pPr>
        <w:pStyle w:val="Textonotapie"/>
        <w:jc w:val="both"/>
        <w:rPr>
          <w:lang w:val="es-ES"/>
        </w:rPr>
      </w:pPr>
      <w:r w:rsidRPr="00E51950">
        <w:rPr>
          <w:lang w:val="es-ES"/>
        </w:rPr>
        <w:t>V. La entrega de información incompleta;</w:t>
      </w:r>
    </w:p>
    <w:p w14:paraId="7E8E10B4" w14:textId="0F018B8C" w:rsidR="0033546A" w:rsidRPr="00C22CBC" w:rsidRDefault="0033546A" w:rsidP="009C4F62">
      <w:pPr>
        <w:pStyle w:val="Textonotapie"/>
        <w:jc w:val="both"/>
        <w:rPr>
          <w:lang w:val="es-ES"/>
        </w:rPr>
      </w:pPr>
      <w:r>
        <w:rPr>
          <w:lang w:val="es-ES"/>
        </w:rPr>
        <w:t>(…)</w:t>
      </w:r>
    </w:p>
  </w:footnote>
  <w:footnote w:id="2">
    <w:p w14:paraId="6E57EC4F" w14:textId="77777777" w:rsidR="0033546A" w:rsidRPr="00F5102E" w:rsidRDefault="0033546A"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33546A" w:rsidRPr="00F5102E" w:rsidRDefault="0033546A" w:rsidP="00C548CF">
      <w:pPr>
        <w:pStyle w:val="Textonotapie"/>
        <w:jc w:val="both"/>
        <w:rPr>
          <w:rFonts w:ascii="Palatino Linotype" w:hAnsi="Palatino Linotype"/>
        </w:rPr>
      </w:pPr>
      <w:r w:rsidRPr="00F5102E">
        <w:rPr>
          <w:rFonts w:ascii="Palatino Linotype" w:hAnsi="Palatino Linotype"/>
        </w:rPr>
        <w:t>(…)</w:t>
      </w:r>
    </w:p>
    <w:p w14:paraId="42D31E86" w14:textId="77777777" w:rsidR="0033546A" w:rsidRPr="00F5102E" w:rsidRDefault="0033546A"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33546A" w:rsidRPr="00F5102E" w:rsidRDefault="0033546A"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33546A" w:rsidRDefault="0033546A"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3">
    <w:p w14:paraId="55A3C106" w14:textId="77777777" w:rsidR="00674B40" w:rsidRDefault="00674B40" w:rsidP="00674B40">
      <w:pPr>
        <w:pStyle w:val="Textonotapie"/>
        <w:rPr>
          <w:rFonts w:ascii="Palatino Linotype" w:eastAsia="Cambria" w:hAnsi="Palatino Linotype" w:cs="Times New Roman"/>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4">
    <w:p w14:paraId="0630D934" w14:textId="77777777" w:rsidR="00674B40" w:rsidRDefault="00674B40" w:rsidP="00674B40">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5">
    <w:p w14:paraId="1B094116" w14:textId="77777777" w:rsidR="00674B40" w:rsidRDefault="00674B40" w:rsidP="00674B40">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6">
    <w:p w14:paraId="4D12AE60" w14:textId="77777777" w:rsidR="00674B40" w:rsidRDefault="00674B40" w:rsidP="00674B40">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7">
    <w:p w14:paraId="60B87A5B" w14:textId="77777777" w:rsidR="00674B40" w:rsidRDefault="00674B40" w:rsidP="00674B40">
      <w:pPr>
        <w:pStyle w:val="Textonotapie"/>
        <w:jc w:val="both"/>
        <w:rPr>
          <w:rFonts w:ascii="Palatino Linotype" w:hAnsi="Palatino Linotype"/>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b/>
        </w:rPr>
        <w:t>Artículo 9.</w:t>
      </w:r>
      <w:r>
        <w:rPr>
          <w:rFonts w:ascii="Palatino Linotype" w:hAnsi="Palatino Linotype"/>
        </w:rPr>
        <w:t xml:space="preserve"> El Instituto deberá regir su funcionamiento de acuerdo a los siguientes principios:</w:t>
      </w:r>
    </w:p>
    <w:p w14:paraId="203ADAF7" w14:textId="77777777" w:rsidR="00674B40" w:rsidRDefault="00674B40" w:rsidP="00674B40">
      <w:pPr>
        <w:pStyle w:val="Textonotapie"/>
        <w:jc w:val="both"/>
        <w:rPr>
          <w:rFonts w:ascii="Palatino Linotype" w:hAnsi="Palatino Linotype"/>
        </w:rPr>
      </w:pPr>
      <w:r>
        <w:rPr>
          <w:rFonts w:ascii="Palatino Linotype" w:hAnsi="Palatino Linotype"/>
        </w:rPr>
        <w:t>(…)</w:t>
      </w:r>
    </w:p>
    <w:p w14:paraId="0CEEEA69" w14:textId="77777777" w:rsidR="00674B40" w:rsidRDefault="00674B40" w:rsidP="00674B40">
      <w:pPr>
        <w:pStyle w:val="Textonotapie"/>
        <w:jc w:val="both"/>
        <w:rPr>
          <w:rFonts w:ascii="Palatino Linotype" w:hAnsi="Palatino Linotype"/>
          <w:lang w:val="es-ES"/>
        </w:rPr>
      </w:pPr>
      <w:r>
        <w:rPr>
          <w:rFonts w:ascii="Palatino Linotype" w:hAnsi="Palatino Linotype"/>
          <w:b/>
          <w:lang w:val="es-ES"/>
        </w:rPr>
        <w:t>II. Eficacia:</w:t>
      </w:r>
      <w:r>
        <w:rPr>
          <w:rFonts w:ascii="Palatino Linotype" w:hAnsi="Palatino Linotype"/>
          <w:lang w:val="es-ES"/>
        </w:rPr>
        <w:t xml:space="preserve"> Obligación del Instituto para tutelar, de manera efectiva, el derecho de acceso a la información</w:t>
      </w:r>
    </w:p>
    <w:p w14:paraId="44A365DB" w14:textId="77777777" w:rsidR="00674B40" w:rsidRDefault="00674B40" w:rsidP="00674B40">
      <w:pPr>
        <w:pStyle w:val="Textonotapie"/>
        <w:jc w:val="both"/>
        <w:rPr>
          <w:rFonts w:ascii="Palatino Linotype" w:hAnsi="Palatino Linotype"/>
          <w:lang w:val="es-ES"/>
        </w:rPr>
      </w:pPr>
      <w:r>
        <w:rPr>
          <w:rFonts w:ascii="Palatino Linotype" w:hAnsi="Palatino Linotype"/>
          <w:lang w:val="es-ES"/>
        </w:rPr>
        <w:t>(…)</w:t>
      </w:r>
    </w:p>
    <w:p w14:paraId="4B8766BD" w14:textId="77777777" w:rsidR="00674B40" w:rsidRDefault="00674B40" w:rsidP="00674B40">
      <w:pPr>
        <w:pStyle w:val="Textonotapie"/>
        <w:jc w:val="both"/>
        <w:rPr>
          <w:rFonts w:ascii="Cambria" w:hAnsi="Cambria"/>
        </w:rPr>
      </w:pPr>
      <w:r>
        <w:rPr>
          <w:rFonts w:ascii="Palatino Linotype" w:hAnsi="Palatino Linotype"/>
          <w:b/>
          <w:lang w:val="es-ES"/>
        </w:rPr>
        <w:t>IX. Profesionalismo:</w:t>
      </w:r>
      <w:r>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33546A" w14:paraId="6B4E3B81" w14:textId="77777777" w:rsidTr="00B4299A">
      <w:tc>
        <w:tcPr>
          <w:tcW w:w="2701" w:type="dxa"/>
          <w:vAlign w:val="center"/>
          <w:hideMark/>
        </w:tcPr>
        <w:p w14:paraId="0ABBC6C0" w14:textId="1226DAAF" w:rsidR="0033546A" w:rsidRPr="00B4299A" w:rsidRDefault="0033546A"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0507EF13" w:rsidR="0033546A" w:rsidRPr="00B4299A" w:rsidRDefault="00F500DB" w:rsidP="006E011A">
          <w:pPr>
            <w:rPr>
              <w:rFonts w:ascii="Palatino Linotype" w:hAnsi="Palatino Linotype"/>
              <w:b/>
              <w:szCs w:val="22"/>
              <w:lang w:val="es-ES_tradnl"/>
            </w:rPr>
          </w:pPr>
          <w:r w:rsidRPr="00F500DB">
            <w:rPr>
              <w:rFonts w:ascii="Palatino Linotype" w:hAnsi="Palatino Linotype"/>
              <w:b/>
              <w:szCs w:val="22"/>
              <w:lang w:val="es-ES_tradnl"/>
            </w:rPr>
            <w:t>06988/INFOEM/IP/RR/2022</w:t>
          </w:r>
        </w:p>
      </w:tc>
    </w:tr>
    <w:tr w:rsidR="0033546A" w14:paraId="31CB780F" w14:textId="77777777" w:rsidTr="00B4299A">
      <w:trPr>
        <w:trHeight w:val="228"/>
      </w:trPr>
      <w:tc>
        <w:tcPr>
          <w:tcW w:w="2701" w:type="dxa"/>
          <w:vAlign w:val="center"/>
          <w:hideMark/>
        </w:tcPr>
        <w:p w14:paraId="4F49CB4A" w14:textId="6966D32E" w:rsidR="0033546A" w:rsidRPr="00B4299A" w:rsidRDefault="0033546A"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207AE4C9" w:rsidR="0033546A" w:rsidRPr="00B4299A" w:rsidRDefault="00F500DB" w:rsidP="00EA0165">
          <w:pPr>
            <w:jc w:val="both"/>
            <w:rPr>
              <w:rFonts w:ascii="Palatino Linotype" w:hAnsi="Palatino Linotype"/>
              <w:b/>
              <w:szCs w:val="22"/>
              <w:lang w:val="es-ES_tradnl"/>
            </w:rPr>
          </w:pPr>
          <w:r w:rsidRPr="00F500DB">
            <w:rPr>
              <w:rFonts w:ascii="Palatino Linotype" w:hAnsi="Palatino Linotype"/>
              <w:b/>
              <w:szCs w:val="22"/>
              <w:lang w:val="es-ES_tradnl"/>
            </w:rPr>
            <w:t>Ayuntamiento de Temascalcingo</w:t>
          </w:r>
        </w:p>
      </w:tc>
    </w:tr>
    <w:tr w:rsidR="0033546A" w14:paraId="69050F56" w14:textId="77777777" w:rsidTr="00B4299A">
      <w:tc>
        <w:tcPr>
          <w:tcW w:w="2701" w:type="dxa"/>
          <w:vAlign w:val="center"/>
          <w:hideMark/>
        </w:tcPr>
        <w:p w14:paraId="65C9B735" w14:textId="75C78F81" w:rsidR="0033546A" w:rsidRPr="00B4299A" w:rsidRDefault="0033546A"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33546A" w:rsidRPr="00B4299A" w:rsidRDefault="0033546A"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33546A" w:rsidRDefault="0033546A"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33546A" w:rsidRDefault="0033546A"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33546A" w:rsidRDefault="0033546A"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33546A" w14:paraId="477E149B" w14:textId="77777777" w:rsidTr="00CB57FD">
      <w:trPr>
        <w:trHeight w:val="277"/>
      </w:trPr>
      <w:tc>
        <w:tcPr>
          <w:tcW w:w="2693" w:type="dxa"/>
          <w:vAlign w:val="center"/>
          <w:hideMark/>
        </w:tcPr>
        <w:p w14:paraId="5C0586E4" w14:textId="77777777" w:rsidR="0033546A" w:rsidRPr="009B3353" w:rsidRDefault="0033546A"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C52E489" w:rsidR="0033546A" w:rsidRPr="0072522F" w:rsidRDefault="0033546A" w:rsidP="00F500DB">
          <w:pPr>
            <w:rPr>
              <w:rFonts w:ascii="Palatino Linotype" w:hAnsi="Palatino Linotype"/>
              <w:b/>
              <w:bCs/>
              <w:szCs w:val="22"/>
            </w:rPr>
          </w:pPr>
          <w:r w:rsidRPr="0072522F">
            <w:rPr>
              <w:rFonts w:ascii="Palatino Linotype" w:hAnsi="Palatino Linotype"/>
              <w:b/>
              <w:bCs/>
              <w:szCs w:val="22"/>
            </w:rPr>
            <w:t> </w:t>
          </w:r>
          <w:r w:rsidR="00F500DB" w:rsidRPr="00F500DB">
            <w:rPr>
              <w:rFonts w:ascii="Palatino Linotype" w:hAnsi="Palatino Linotype"/>
              <w:b/>
              <w:bCs/>
              <w:szCs w:val="22"/>
            </w:rPr>
            <w:t>06988/INFOEM/IP/RR/2022</w:t>
          </w:r>
        </w:p>
      </w:tc>
    </w:tr>
    <w:tr w:rsidR="0033546A" w14:paraId="5B5BE21C" w14:textId="77777777" w:rsidTr="00CB57FD">
      <w:tc>
        <w:tcPr>
          <w:tcW w:w="2693" w:type="dxa"/>
          <w:vAlign w:val="center"/>
          <w:hideMark/>
        </w:tcPr>
        <w:p w14:paraId="4AE96902" w14:textId="4E063913" w:rsidR="0033546A" w:rsidRPr="009B3353" w:rsidRDefault="0033546A"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3892F772" w:rsidR="0033546A" w:rsidRPr="009B3353" w:rsidRDefault="00523F9D" w:rsidP="002B7BCC">
          <w:pPr>
            <w:rPr>
              <w:rFonts w:ascii="Palatino Linotype" w:hAnsi="Palatino Linotype"/>
              <w:b/>
              <w:szCs w:val="22"/>
              <w:lang w:val="es-ES_tradnl"/>
            </w:rPr>
          </w:pPr>
          <w:r>
            <w:rPr>
              <w:rFonts w:ascii="Palatino Linotype" w:hAnsi="Palatino Linotype"/>
              <w:b/>
              <w:szCs w:val="22"/>
              <w:lang w:val="es-ES_tradnl"/>
            </w:rPr>
            <w:t xml:space="preserve">XXXX </w:t>
          </w:r>
          <w:proofErr w:type="spellStart"/>
          <w:r>
            <w:rPr>
              <w:rFonts w:ascii="Palatino Linotype" w:hAnsi="Palatino Linotype"/>
              <w:b/>
              <w:szCs w:val="22"/>
              <w:lang w:val="es-ES_tradnl"/>
            </w:rPr>
            <w:t>XXXX</w:t>
          </w:r>
          <w:proofErr w:type="spellEnd"/>
          <w:r>
            <w:rPr>
              <w:rFonts w:ascii="Palatino Linotype" w:hAnsi="Palatino Linotype"/>
              <w:b/>
              <w:szCs w:val="22"/>
              <w:lang w:val="es-ES_tradnl"/>
            </w:rPr>
            <w:t xml:space="preserve"> XXXXX</w:t>
          </w:r>
        </w:p>
      </w:tc>
    </w:tr>
    <w:tr w:rsidR="0033546A" w14:paraId="22601A11" w14:textId="77777777" w:rsidTr="00CB57FD">
      <w:trPr>
        <w:trHeight w:val="228"/>
      </w:trPr>
      <w:tc>
        <w:tcPr>
          <w:tcW w:w="2693" w:type="dxa"/>
          <w:vAlign w:val="center"/>
          <w:hideMark/>
        </w:tcPr>
        <w:p w14:paraId="6EFE221D" w14:textId="49C5F800" w:rsidR="0033546A" w:rsidRPr="009B3353" w:rsidRDefault="0033546A"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7B1C88D3" w:rsidR="0033546A" w:rsidRPr="009B3353" w:rsidRDefault="00F500DB" w:rsidP="003D473A">
          <w:pPr>
            <w:jc w:val="both"/>
            <w:rPr>
              <w:rFonts w:ascii="Palatino Linotype" w:eastAsia="Calibri" w:hAnsi="Palatino Linotype"/>
              <w:b/>
              <w:szCs w:val="22"/>
              <w:lang w:val="es-MX" w:eastAsia="en-US"/>
            </w:rPr>
          </w:pPr>
          <w:r w:rsidRPr="00F500DB">
            <w:rPr>
              <w:rFonts w:ascii="Palatino Linotype" w:eastAsia="Calibri" w:hAnsi="Palatino Linotype"/>
              <w:b/>
              <w:szCs w:val="22"/>
              <w:lang w:val="es-MX" w:eastAsia="en-US"/>
            </w:rPr>
            <w:t>Ayuntamiento de Temascalcingo</w:t>
          </w:r>
        </w:p>
      </w:tc>
    </w:tr>
    <w:tr w:rsidR="0033546A" w14:paraId="2D6C630E" w14:textId="77777777" w:rsidTr="00CB57FD">
      <w:tc>
        <w:tcPr>
          <w:tcW w:w="2693" w:type="dxa"/>
          <w:vAlign w:val="center"/>
          <w:hideMark/>
        </w:tcPr>
        <w:p w14:paraId="5BD4C6DB" w14:textId="7CF21504" w:rsidR="0033546A" w:rsidRPr="009B3353" w:rsidRDefault="0033546A"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33546A" w:rsidRPr="009B3353" w:rsidRDefault="0033546A"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33546A" w:rsidRDefault="0033546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CA286B"/>
    <w:multiLevelType w:val="hybridMultilevel"/>
    <w:tmpl w:val="EFFE9A3A"/>
    <w:lvl w:ilvl="0" w:tplc="4A725C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135EFE"/>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D6129F"/>
    <w:multiLevelType w:val="hybridMultilevel"/>
    <w:tmpl w:val="114CF31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995DC1"/>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7">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82C5D16"/>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65856A0F"/>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767966"/>
    <w:multiLevelType w:val="hybridMultilevel"/>
    <w:tmpl w:val="6BFE53B4"/>
    <w:lvl w:ilvl="0" w:tplc="3BDE042C">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6">
    <w:nsid w:val="6C5D780C"/>
    <w:multiLevelType w:val="hybridMultilevel"/>
    <w:tmpl w:val="C6AAFEF4"/>
    <w:lvl w:ilvl="0" w:tplc="1ADA7BC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0136A0"/>
    <w:multiLevelType w:val="hybridMultilevel"/>
    <w:tmpl w:val="21A2B5A6"/>
    <w:lvl w:ilvl="0" w:tplc="CD46A69A">
      <w:start w:val="1"/>
      <w:numFmt w:val="decimal"/>
      <w:lvlText w:val="%1."/>
      <w:lvlJc w:val="left"/>
      <w:pPr>
        <w:ind w:left="8299" w:hanging="360"/>
      </w:pPr>
      <w:rPr>
        <w:rFonts w:hint="default"/>
        <w:b/>
        <w:i w:val="0"/>
        <w:sz w:val="24"/>
      </w:rPr>
    </w:lvl>
    <w:lvl w:ilvl="1" w:tplc="080A0013">
      <w:start w:val="1"/>
      <w:numFmt w:val="upperRoman"/>
      <w:lvlText w:val="%2."/>
      <w:lvlJc w:val="righ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7"/>
  </w:num>
  <w:num w:numId="2">
    <w:abstractNumId w:val="31"/>
  </w:num>
  <w:num w:numId="3">
    <w:abstractNumId w:val="4"/>
  </w:num>
  <w:num w:numId="4">
    <w:abstractNumId w:val="0"/>
  </w:num>
  <w:num w:numId="5">
    <w:abstractNumId w:val="12"/>
  </w:num>
  <w:num w:numId="6">
    <w:abstractNumId w:val="9"/>
  </w:num>
  <w:num w:numId="7">
    <w:abstractNumId w:val="8"/>
  </w:num>
  <w:num w:numId="8">
    <w:abstractNumId w:val="17"/>
  </w:num>
  <w:num w:numId="9">
    <w:abstractNumId w:val="19"/>
  </w:num>
  <w:num w:numId="10">
    <w:abstractNumId w:val="11"/>
  </w:num>
  <w:num w:numId="11">
    <w:abstractNumId w:val="28"/>
  </w:num>
  <w:num w:numId="12">
    <w:abstractNumId w:val="13"/>
  </w:num>
  <w:num w:numId="13">
    <w:abstractNumId w:val="30"/>
  </w:num>
  <w:num w:numId="14">
    <w:abstractNumId w:val="36"/>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7"/>
  </w:num>
  <w:num w:numId="18">
    <w:abstractNumId w:val="3"/>
  </w:num>
  <w:num w:numId="19">
    <w:abstractNumId w:val="15"/>
  </w:num>
  <w:num w:numId="20">
    <w:abstractNumId w:val="35"/>
  </w:num>
  <w:num w:numId="21">
    <w:abstractNumId w:val="6"/>
  </w:num>
  <w:num w:numId="22">
    <w:abstractNumId w:val="32"/>
  </w:num>
  <w:num w:numId="23">
    <w:abstractNumId w:val="29"/>
  </w:num>
  <w:num w:numId="24">
    <w:abstractNumId w:val="18"/>
  </w:num>
  <w:num w:numId="25">
    <w:abstractNumId w:val="23"/>
  </w:num>
  <w:num w:numId="26">
    <w:abstractNumId w:val="33"/>
  </w:num>
  <w:num w:numId="27">
    <w:abstractNumId w:val="24"/>
  </w:num>
  <w:num w:numId="28">
    <w:abstractNumId w:val="34"/>
  </w:num>
  <w:num w:numId="29">
    <w:abstractNumId w:val="20"/>
  </w:num>
  <w:num w:numId="30">
    <w:abstractNumId w:val="22"/>
  </w:num>
  <w:num w:numId="31">
    <w:abstractNumId w:val="2"/>
  </w:num>
  <w:num w:numId="32">
    <w:abstractNumId w:val="14"/>
  </w:num>
  <w:num w:numId="33">
    <w:abstractNumId w:val="1"/>
  </w:num>
  <w:num w:numId="34">
    <w:abstractNumId w:val="26"/>
  </w:num>
  <w:num w:numId="35">
    <w:abstractNumId w:val="25"/>
  </w:num>
  <w:num w:numId="36">
    <w:abstractNumId w:val="16"/>
  </w:num>
  <w:num w:numId="37">
    <w:abstractNumId w:val="10"/>
  </w:num>
  <w:num w:numId="38">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31A8"/>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2C91"/>
    <w:rsid w:val="0015311F"/>
    <w:rsid w:val="0015332B"/>
    <w:rsid w:val="001539B3"/>
    <w:rsid w:val="00153F8E"/>
    <w:rsid w:val="001543BC"/>
    <w:rsid w:val="0015502B"/>
    <w:rsid w:val="0015554A"/>
    <w:rsid w:val="0015575F"/>
    <w:rsid w:val="00155BCB"/>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171C7"/>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1CD2"/>
    <w:rsid w:val="003324DF"/>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92E2B"/>
    <w:rsid w:val="00397B04"/>
    <w:rsid w:val="003A0C73"/>
    <w:rsid w:val="003A11DD"/>
    <w:rsid w:val="003A19EE"/>
    <w:rsid w:val="003A2B96"/>
    <w:rsid w:val="003A2E5E"/>
    <w:rsid w:val="003A31D3"/>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3B65"/>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0A"/>
    <w:rsid w:val="00472460"/>
    <w:rsid w:val="004738AC"/>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38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E632C"/>
    <w:rsid w:val="004E74B5"/>
    <w:rsid w:val="004F0A75"/>
    <w:rsid w:val="004F1841"/>
    <w:rsid w:val="004F227C"/>
    <w:rsid w:val="004F2CC0"/>
    <w:rsid w:val="004F3B64"/>
    <w:rsid w:val="004F5243"/>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3F9D"/>
    <w:rsid w:val="0052414D"/>
    <w:rsid w:val="00525A5B"/>
    <w:rsid w:val="0052638D"/>
    <w:rsid w:val="0053002A"/>
    <w:rsid w:val="0053153A"/>
    <w:rsid w:val="00531ABD"/>
    <w:rsid w:val="00535560"/>
    <w:rsid w:val="005356D8"/>
    <w:rsid w:val="00537427"/>
    <w:rsid w:val="005379E3"/>
    <w:rsid w:val="00540362"/>
    <w:rsid w:val="00541397"/>
    <w:rsid w:val="005413A9"/>
    <w:rsid w:val="00541882"/>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90A"/>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1E8F"/>
    <w:rsid w:val="00672C9C"/>
    <w:rsid w:val="006742F8"/>
    <w:rsid w:val="006747B5"/>
    <w:rsid w:val="00674B40"/>
    <w:rsid w:val="00675974"/>
    <w:rsid w:val="00676566"/>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FB9"/>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22F"/>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033"/>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F8A"/>
    <w:rsid w:val="007B15EA"/>
    <w:rsid w:val="007B33CC"/>
    <w:rsid w:val="007B4392"/>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6F23"/>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D"/>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6BC8"/>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B7D"/>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6115"/>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6807"/>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44CF"/>
    <w:rsid w:val="00A757D4"/>
    <w:rsid w:val="00A7641B"/>
    <w:rsid w:val="00A767EF"/>
    <w:rsid w:val="00A76FB1"/>
    <w:rsid w:val="00A77111"/>
    <w:rsid w:val="00A77853"/>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EDF"/>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10802"/>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77D2C"/>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224E"/>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5AE"/>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139"/>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723A"/>
    <w:rsid w:val="00D61B1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C69"/>
    <w:rsid w:val="00E31DB5"/>
    <w:rsid w:val="00E31FC0"/>
    <w:rsid w:val="00E324A7"/>
    <w:rsid w:val="00E32EF4"/>
    <w:rsid w:val="00E332BA"/>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950"/>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3E4E"/>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277"/>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2605"/>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00DB"/>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08617.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1208617.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222653.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DDF00-0498-473C-923A-04ED545B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5462</Words>
  <Characters>30045</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2021-11-25T20:29:00Z</cp:lastPrinted>
  <dcterms:created xsi:type="dcterms:W3CDTF">2022-09-07T23:23:00Z</dcterms:created>
  <dcterms:modified xsi:type="dcterms:W3CDTF">2022-10-12T19:41:00Z</dcterms:modified>
</cp:coreProperties>
</file>