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D1CCD3" w14:textId="14865193" w:rsidR="007E2E80" w:rsidRPr="00C35F18" w:rsidRDefault="007E2E80" w:rsidP="0014447C">
      <w:pPr>
        <w:pStyle w:val="Sinespaciado"/>
        <w:spacing w:line="360" w:lineRule="auto"/>
        <w:jc w:val="both"/>
        <w:rPr>
          <w:rFonts w:ascii="Palatino Linotype" w:hAnsi="Palatino Linotype"/>
          <w:sz w:val="24"/>
          <w:szCs w:val="24"/>
          <w:lang w:eastAsia="es-MX"/>
        </w:rPr>
      </w:pPr>
      <w:r w:rsidRPr="00C35F18">
        <w:rPr>
          <w:rFonts w:ascii="Palatino Linotype" w:hAnsi="Palatino Linotype"/>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4A51FF">
        <w:rPr>
          <w:rFonts w:ascii="Palatino Linotype" w:hAnsi="Palatino Linotype"/>
          <w:sz w:val="24"/>
          <w:szCs w:val="24"/>
          <w:lang w:eastAsia="es-MX"/>
        </w:rPr>
        <w:t xml:space="preserve">a </w:t>
      </w:r>
      <w:r w:rsidR="005E5F4B">
        <w:rPr>
          <w:rFonts w:ascii="Palatino Linotype" w:hAnsi="Palatino Linotype"/>
          <w:sz w:val="24"/>
          <w:szCs w:val="24"/>
          <w:lang w:eastAsia="es-MX"/>
        </w:rPr>
        <w:t>tres</w:t>
      </w:r>
      <w:r w:rsidR="00FF7402">
        <w:rPr>
          <w:rFonts w:ascii="Palatino Linotype" w:hAnsi="Palatino Linotype"/>
          <w:sz w:val="24"/>
          <w:szCs w:val="24"/>
          <w:lang w:eastAsia="es-MX"/>
        </w:rPr>
        <w:t xml:space="preserve"> de </w:t>
      </w:r>
      <w:r w:rsidR="005E5F4B">
        <w:rPr>
          <w:rFonts w:ascii="Palatino Linotype" w:hAnsi="Palatino Linotype"/>
          <w:sz w:val="24"/>
          <w:szCs w:val="24"/>
          <w:lang w:eastAsia="es-MX"/>
        </w:rPr>
        <w:t>marzo</w:t>
      </w:r>
      <w:r w:rsidR="00FF7402">
        <w:rPr>
          <w:rFonts w:ascii="Palatino Linotype" w:hAnsi="Palatino Linotype"/>
          <w:sz w:val="24"/>
          <w:szCs w:val="24"/>
          <w:lang w:eastAsia="es-MX"/>
        </w:rPr>
        <w:t xml:space="preserve"> de dos mil veinti</w:t>
      </w:r>
      <w:r w:rsidR="005E5F4B">
        <w:rPr>
          <w:rFonts w:ascii="Palatino Linotype" w:hAnsi="Palatino Linotype"/>
          <w:sz w:val="24"/>
          <w:szCs w:val="24"/>
          <w:lang w:eastAsia="es-MX"/>
        </w:rPr>
        <w:t>dós</w:t>
      </w:r>
      <w:r w:rsidRPr="00C35F18">
        <w:rPr>
          <w:rFonts w:ascii="Palatino Linotype" w:hAnsi="Palatino Linotype"/>
          <w:sz w:val="24"/>
          <w:szCs w:val="24"/>
          <w:lang w:eastAsia="es-MX"/>
        </w:rPr>
        <w:t>.</w:t>
      </w:r>
    </w:p>
    <w:p w14:paraId="41AB8DE6" w14:textId="77777777" w:rsidR="007E2E80" w:rsidRPr="00C35F18" w:rsidRDefault="007E2E80" w:rsidP="0014447C">
      <w:pPr>
        <w:pStyle w:val="Sinespaciado"/>
        <w:spacing w:line="360" w:lineRule="auto"/>
        <w:jc w:val="both"/>
        <w:rPr>
          <w:rFonts w:ascii="Palatino Linotype" w:hAnsi="Palatino Linotype"/>
          <w:sz w:val="24"/>
          <w:szCs w:val="24"/>
          <w:lang w:eastAsia="es-MX"/>
        </w:rPr>
      </w:pPr>
    </w:p>
    <w:p w14:paraId="6D6F82D3" w14:textId="2251E61F" w:rsidR="007E2E80" w:rsidRPr="00C35F18"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b/>
          <w:sz w:val="24"/>
          <w:szCs w:val="24"/>
        </w:rPr>
        <w:t>VISTO</w:t>
      </w:r>
      <w:r w:rsidRPr="00C35F18">
        <w:rPr>
          <w:rFonts w:ascii="Palatino Linotype" w:hAnsi="Palatino Linotype"/>
          <w:sz w:val="24"/>
          <w:szCs w:val="24"/>
        </w:rPr>
        <w:t xml:space="preserve"> el expediente electrónico formado con motivo del recurso de revisión número </w:t>
      </w:r>
      <w:r w:rsidR="009A7BB2">
        <w:rPr>
          <w:rFonts w:ascii="Palatino Linotype" w:hAnsi="Palatino Linotype"/>
          <w:b/>
          <w:bCs/>
          <w:sz w:val="24"/>
          <w:szCs w:val="24"/>
          <w:lang w:eastAsia="es-MX"/>
        </w:rPr>
        <w:t>06455</w:t>
      </w:r>
      <w:r w:rsidR="00FF7402" w:rsidRPr="00FF7402">
        <w:rPr>
          <w:rFonts w:ascii="Palatino Linotype" w:hAnsi="Palatino Linotype"/>
          <w:b/>
          <w:bCs/>
          <w:sz w:val="24"/>
          <w:szCs w:val="24"/>
          <w:lang w:eastAsia="es-MX"/>
        </w:rPr>
        <w:t>/INFOEM/IP/RR/2021</w:t>
      </w:r>
      <w:r w:rsidR="003C3124">
        <w:rPr>
          <w:rFonts w:ascii="Palatino Linotype" w:hAnsi="Palatino Linotype"/>
          <w:sz w:val="24"/>
          <w:szCs w:val="24"/>
        </w:rPr>
        <w:t>, interpuest</w:t>
      </w:r>
      <w:r w:rsidR="009151CF">
        <w:rPr>
          <w:rFonts w:ascii="Palatino Linotype" w:hAnsi="Palatino Linotype"/>
          <w:sz w:val="24"/>
          <w:szCs w:val="24"/>
        </w:rPr>
        <w:t>o por</w:t>
      </w:r>
      <w:r w:rsidR="00FF7402">
        <w:rPr>
          <w:rFonts w:ascii="Palatino Linotype" w:hAnsi="Palatino Linotype"/>
          <w:sz w:val="24"/>
          <w:szCs w:val="24"/>
        </w:rPr>
        <w:t xml:space="preserve"> </w:t>
      </w:r>
      <w:r w:rsidR="009A7BB2">
        <w:rPr>
          <w:rFonts w:ascii="Palatino Linotype" w:hAnsi="Palatino Linotype"/>
          <w:sz w:val="24"/>
          <w:szCs w:val="24"/>
        </w:rPr>
        <w:t xml:space="preserve">un ciudadano que al momento de realizar su solicitud de información no proporcionó nombre o seudónimo con el cual identificarlo, y que </w:t>
      </w:r>
      <w:r w:rsidRPr="00C35F18">
        <w:rPr>
          <w:rFonts w:ascii="Palatino Linotype" w:hAnsi="Palatino Linotype"/>
          <w:sz w:val="24"/>
          <w:szCs w:val="24"/>
        </w:rPr>
        <w:t xml:space="preserve">en lo sucesivo </w:t>
      </w:r>
      <w:r w:rsidR="009A7BB2">
        <w:rPr>
          <w:rFonts w:ascii="Palatino Linotype" w:hAnsi="Palatino Linotype"/>
          <w:sz w:val="24"/>
          <w:szCs w:val="24"/>
        </w:rPr>
        <w:t xml:space="preserve">será </w:t>
      </w:r>
      <w:r w:rsidR="00216B8D">
        <w:rPr>
          <w:rFonts w:ascii="Palatino Linotype" w:hAnsi="Palatino Linotype"/>
          <w:sz w:val="24"/>
          <w:szCs w:val="24"/>
        </w:rPr>
        <w:t>el</w:t>
      </w:r>
      <w:r w:rsidRPr="00C35F18">
        <w:rPr>
          <w:rFonts w:ascii="Palatino Linotype" w:hAnsi="Palatino Linotype"/>
          <w:sz w:val="24"/>
          <w:szCs w:val="24"/>
        </w:rPr>
        <w:t xml:space="preserve"> </w:t>
      </w:r>
      <w:r w:rsidRPr="00C35F18">
        <w:rPr>
          <w:rFonts w:ascii="Palatino Linotype" w:hAnsi="Palatino Linotype"/>
          <w:b/>
          <w:sz w:val="24"/>
          <w:szCs w:val="24"/>
        </w:rPr>
        <w:t>Recurrente</w:t>
      </w:r>
      <w:r w:rsidRPr="00C35F18">
        <w:rPr>
          <w:rFonts w:ascii="Palatino Linotype" w:hAnsi="Palatino Linotype"/>
          <w:sz w:val="24"/>
          <w:szCs w:val="24"/>
        </w:rPr>
        <w:t xml:space="preserve">, en contra de la </w:t>
      </w:r>
      <w:r w:rsidRPr="00216B8D">
        <w:rPr>
          <w:rFonts w:ascii="Palatino Linotype" w:hAnsi="Palatino Linotype"/>
          <w:sz w:val="24"/>
          <w:szCs w:val="24"/>
        </w:rPr>
        <w:t>respuesta de</w:t>
      </w:r>
      <w:r w:rsidR="009151CF">
        <w:rPr>
          <w:rFonts w:ascii="Palatino Linotype" w:hAnsi="Palatino Linotype"/>
          <w:sz w:val="24"/>
          <w:szCs w:val="24"/>
        </w:rPr>
        <w:t>l</w:t>
      </w:r>
      <w:r w:rsidRPr="00216B8D">
        <w:rPr>
          <w:rFonts w:ascii="Palatino Linotype" w:hAnsi="Palatino Linotype"/>
          <w:sz w:val="24"/>
          <w:szCs w:val="24"/>
        </w:rPr>
        <w:t xml:space="preserve"> </w:t>
      </w:r>
      <w:r w:rsidR="009A7BB2" w:rsidRPr="009A7BB2">
        <w:rPr>
          <w:rFonts w:ascii="Palatino Linotype" w:hAnsi="Palatino Linotype" w:cs="Arial"/>
          <w:b/>
          <w:sz w:val="24"/>
          <w:szCs w:val="24"/>
        </w:rPr>
        <w:t>Organismo Público Descentralizado para la Prestación de Los Servicios de Agua Potable Alcantarillado y Saneamiento del Municipio de Zumpango</w:t>
      </w:r>
      <w:r w:rsidRPr="00216B8D">
        <w:rPr>
          <w:rFonts w:ascii="Palatino Linotype" w:hAnsi="Palatino Linotype"/>
          <w:sz w:val="24"/>
          <w:szCs w:val="24"/>
        </w:rPr>
        <w:t>, en lo subsecuente</w:t>
      </w:r>
      <w:r w:rsidR="00DD2D53" w:rsidRPr="00C35F18">
        <w:rPr>
          <w:rFonts w:ascii="Palatino Linotype" w:hAnsi="Palatino Linotype"/>
          <w:b/>
          <w:sz w:val="24"/>
          <w:szCs w:val="24"/>
        </w:rPr>
        <w:t xml:space="preserve"> e</w:t>
      </w:r>
      <w:r w:rsidRPr="00C35F18">
        <w:rPr>
          <w:rFonts w:ascii="Palatino Linotype" w:hAnsi="Palatino Linotype"/>
          <w:b/>
          <w:sz w:val="24"/>
          <w:szCs w:val="24"/>
        </w:rPr>
        <w:t xml:space="preserve">l Sujeto Obligado, </w:t>
      </w:r>
      <w:r w:rsidR="009A7BB2" w:rsidRPr="009A7BB2">
        <w:rPr>
          <w:rFonts w:ascii="Palatino Linotype" w:hAnsi="Palatino Linotype"/>
          <w:sz w:val="24"/>
          <w:szCs w:val="24"/>
        </w:rPr>
        <w:t>por lo que</w:t>
      </w:r>
      <w:r w:rsidR="009A7BB2">
        <w:rPr>
          <w:rFonts w:ascii="Palatino Linotype" w:hAnsi="Palatino Linotype"/>
          <w:b/>
          <w:sz w:val="24"/>
          <w:szCs w:val="24"/>
        </w:rPr>
        <w:t xml:space="preserve"> </w:t>
      </w:r>
      <w:r w:rsidRPr="00C35F18">
        <w:rPr>
          <w:rFonts w:ascii="Palatino Linotype" w:hAnsi="Palatino Linotype"/>
          <w:sz w:val="24"/>
          <w:szCs w:val="24"/>
        </w:rPr>
        <w:t>se procede a dictar la presente resolución.</w:t>
      </w:r>
    </w:p>
    <w:p w14:paraId="69FAC36C" w14:textId="77777777" w:rsidR="007E2E80" w:rsidRPr="00C35F18" w:rsidRDefault="007E2E80" w:rsidP="0014447C">
      <w:pPr>
        <w:pStyle w:val="Sinespaciado"/>
        <w:spacing w:line="360" w:lineRule="auto"/>
        <w:jc w:val="both"/>
        <w:rPr>
          <w:rFonts w:ascii="Palatino Linotype" w:hAnsi="Palatino Linotype"/>
          <w:sz w:val="24"/>
          <w:szCs w:val="24"/>
        </w:rPr>
      </w:pPr>
    </w:p>
    <w:p w14:paraId="5428004B" w14:textId="3AF60289" w:rsidR="007E2E80" w:rsidRDefault="007E2E80" w:rsidP="0014447C">
      <w:pPr>
        <w:pStyle w:val="Sinespaciado"/>
        <w:spacing w:line="360" w:lineRule="auto"/>
        <w:jc w:val="center"/>
        <w:rPr>
          <w:rFonts w:ascii="Palatino Linotype" w:hAnsi="Palatino Linotype"/>
          <w:b/>
          <w:sz w:val="28"/>
          <w:szCs w:val="28"/>
        </w:rPr>
      </w:pPr>
      <w:r w:rsidRPr="00DD5971">
        <w:rPr>
          <w:rFonts w:ascii="Palatino Linotype" w:hAnsi="Palatino Linotype"/>
          <w:b/>
          <w:sz w:val="28"/>
          <w:szCs w:val="28"/>
        </w:rPr>
        <w:t>A N T E C E D E N T E S</w:t>
      </w:r>
    </w:p>
    <w:p w14:paraId="38F77CF5" w14:textId="77777777" w:rsidR="009A7BB2" w:rsidRPr="000D546F" w:rsidRDefault="009A7BB2" w:rsidP="009A7BB2">
      <w:pPr>
        <w:pStyle w:val="Sinespaciado"/>
        <w:spacing w:line="360" w:lineRule="auto"/>
        <w:jc w:val="both"/>
        <w:rPr>
          <w:rFonts w:ascii="Palatino Linotype" w:hAnsi="Palatino Linotype"/>
          <w:b/>
          <w:sz w:val="24"/>
          <w:szCs w:val="28"/>
        </w:rPr>
      </w:pPr>
    </w:p>
    <w:p w14:paraId="6D204B0D" w14:textId="77777777" w:rsidR="009A7BB2" w:rsidRPr="00F3766A" w:rsidRDefault="009A7BB2" w:rsidP="009A7BB2">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PRIMERO.</w:t>
      </w:r>
      <w:r w:rsidRPr="00F3766A">
        <w:rPr>
          <w:rFonts w:ascii="Palatino Linotype" w:hAnsi="Palatino Linotype" w:cs="Arial"/>
          <w:b/>
          <w:sz w:val="28"/>
          <w:szCs w:val="28"/>
        </w:rPr>
        <w:t xml:space="preserve"> </w:t>
      </w:r>
      <w:r w:rsidRPr="00F3766A">
        <w:rPr>
          <w:rFonts w:ascii="Palatino Linotype" w:hAnsi="Palatino Linotype" w:cs="Arial"/>
          <w:b/>
          <w:sz w:val="24"/>
          <w:szCs w:val="24"/>
        </w:rPr>
        <w:t>De la solicitud de información</w:t>
      </w:r>
      <w:r>
        <w:rPr>
          <w:rFonts w:ascii="Palatino Linotype" w:hAnsi="Palatino Linotype" w:cs="Arial"/>
          <w:b/>
          <w:sz w:val="24"/>
          <w:szCs w:val="24"/>
        </w:rPr>
        <w:t>.</w:t>
      </w:r>
    </w:p>
    <w:p w14:paraId="0AEC28DD" w14:textId="5B08D666" w:rsidR="009A7BB2" w:rsidRDefault="009A7BB2" w:rsidP="009A7BB2">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sidR="000D546F">
        <w:rPr>
          <w:rFonts w:ascii="Palatino Linotype" w:hAnsi="Palatino Linotype" w:cs="Arial"/>
          <w:sz w:val="24"/>
          <w:szCs w:val="24"/>
        </w:rPr>
        <w:t>veintiséis</w:t>
      </w:r>
      <w:r>
        <w:rPr>
          <w:rFonts w:ascii="Palatino Linotype" w:hAnsi="Palatino Linotype" w:cs="Arial"/>
          <w:sz w:val="24"/>
          <w:szCs w:val="24"/>
        </w:rPr>
        <w:t xml:space="preserve"> de </w:t>
      </w:r>
      <w:r w:rsidR="000D546F">
        <w:rPr>
          <w:rFonts w:ascii="Palatino Linotype" w:hAnsi="Palatino Linotype" w:cs="Arial"/>
          <w:sz w:val="24"/>
          <w:szCs w:val="24"/>
        </w:rPr>
        <w:t>noviembre</w:t>
      </w:r>
      <w:r>
        <w:rPr>
          <w:rFonts w:ascii="Palatino Linotype" w:hAnsi="Palatino Linotype" w:cs="Arial"/>
          <w:sz w:val="24"/>
          <w:szCs w:val="24"/>
        </w:rPr>
        <w:t xml:space="preserve"> de dos mil veintiuno el </w:t>
      </w:r>
      <w:r>
        <w:rPr>
          <w:rFonts w:ascii="Palatino Linotype" w:hAnsi="Palatino Linotype" w:cs="Arial"/>
          <w:b/>
          <w:sz w:val="24"/>
          <w:szCs w:val="24"/>
        </w:rPr>
        <w:t>Recurrente</w:t>
      </w:r>
      <w:r w:rsidRPr="00AD2A55">
        <w:rPr>
          <w:rFonts w:ascii="Palatino Linotype" w:hAnsi="Palatino Linotype" w:cs="Arial"/>
          <w:sz w:val="24"/>
          <w:szCs w:val="24"/>
        </w:rPr>
        <w:t xml:space="preserve"> presentó a través del Sistema de Acceso a la Información Mexiquense</w:t>
      </w:r>
      <w:r>
        <w:rPr>
          <w:rFonts w:ascii="Palatino Linotype" w:hAnsi="Palatino Linotype" w:cs="Arial"/>
          <w:sz w:val="24"/>
          <w:szCs w:val="24"/>
        </w:rPr>
        <w:t>, (</w:t>
      </w:r>
      <w:r w:rsidRPr="000E3BDC">
        <w:rPr>
          <w:rFonts w:ascii="Palatino Linotype" w:hAnsi="Palatino Linotype" w:cs="Arial"/>
          <w:b/>
          <w:sz w:val="24"/>
          <w:szCs w:val="24"/>
        </w:rPr>
        <w:t>SAIMEX</w:t>
      </w:r>
      <w:r>
        <w:rPr>
          <w:rFonts w:ascii="Palatino Linotype" w:hAnsi="Palatino Linotype" w:cs="Arial"/>
          <w:b/>
          <w:sz w:val="24"/>
          <w:szCs w:val="24"/>
        </w:rPr>
        <w:t>)</w:t>
      </w:r>
      <w:r>
        <w:rPr>
          <w:rFonts w:ascii="Palatino Linotype" w:hAnsi="Palatino Linotype" w:cs="Arial"/>
          <w:sz w:val="24"/>
          <w:szCs w:val="24"/>
        </w:rPr>
        <w:t xml:space="preserve">, </w:t>
      </w:r>
      <w:r w:rsidRPr="00AD2A55">
        <w:rPr>
          <w:rFonts w:ascii="Palatino Linotype" w:hAnsi="Palatino Linotype" w:cs="Arial"/>
          <w:sz w:val="24"/>
          <w:szCs w:val="24"/>
        </w:rPr>
        <w:t xml:space="preserve">ante </w:t>
      </w:r>
      <w:r w:rsidRPr="007763F3">
        <w:rPr>
          <w:rFonts w:ascii="Palatino Linotype" w:hAnsi="Palatino Linotype" w:cs="Arial"/>
          <w:b/>
          <w:sz w:val="24"/>
          <w:szCs w:val="24"/>
        </w:rPr>
        <w:t xml:space="preserve">el </w:t>
      </w:r>
      <w:r>
        <w:rPr>
          <w:rFonts w:ascii="Palatino Linotype" w:hAnsi="Palatino Linotype" w:cs="Arial"/>
          <w:b/>
          <w:sz w:val="24"/>
          <w:szCs w:val="24"/>
        </w:rPr>
        <w:t>Sujeto Obligado</w:t>
      </w:r>
      <w:r w:rsidRPr="00AD2A55">
        <w:rPr>
          <w:rFonts w:ascii="Palatino Linotype" w:hAnsi="Palatino Linotype" w:cs="Arial"/>
          <w:sz w:val="24"/>
          <w:szCs w:val="24"/>
        </w:rPr>
        <w:t xml:space="preserve">, </w:t>
      </w:r>
      <w:r>
        <w:rPr>
          <w:rFonts w:ascii="Palatino Linotype" w:hAnsi="Palatino Linotype" w:cs="Arial"/>
          <w:sz w:val="24"/>
          <w:szCs w:val="24"/>
        </w:rPr>
        <w:t xml:space="preserve">la </w:t>
      </w:r>
      <w:r w:rsidRPr="00AD2A55">
        <w:rPr>
          <w:rFonts w:ascii="Palatino Linotype" w:hAnsi="Palatino Linotype" w:cs="Arial"/>
          <w:sz w:val="24"/>
          <w:szCs w:val="24"/>
        </w:rPr>
        <w:t xml:space="preserve">solicitud de acceso a la información pública, registrada bajo </w:t>
      </w:r>
      <w:r>
        <w:rPr>
          <w:rFonts w:ascii="Palatino Linotype" w:hAnsi="Palatino Linotype" w:cs="Arial"/>
          <w:sz w:val="24"/>
          <w:szCs w:val="24"/>
        </w:rPr>
        <w:t>e</w:t>
      </w:r>
      <w:r w:rsidRPr="00AD2A55">
        <w:rPr>
          <w:rFonts w:ascii="Palatino Linotype" w:hAnsi="Palatino Linotype" w:cs="Arial"/>
          <w:sz w:val="24"/>
          <w:szCs w:val="24"/>
        </w:rPr>
        <w:t>l número de expediente</w:t>
      </w:r>
      <w:r>
        <w:rPr>
          <w:rFonts w:ascii="Palatino Linotype" w:hAnsi="Palatino Linotype" w:cs="Arial"/>
          <w:sz w:val="24"/>
          <w:szCs w:val="24"/>
        </w:rPr>
        <w:t xml:space="preserve"> </w:t>
      </w:r>
      <w:r w:rsidRPr="005766BE">
        <w:rPr>
          <w:rFonts w:ascii="Palatino Linotype" w:hAnsi="Palatino Linotype" w:cs="Arial"/>
          <w:b/>
          <w:sz w:val="24"/>
          <w:szCs w:val="24"/>
        </w:rPr>
        <w:t>00</w:t>
      </w:r>
      <w:r w:rsidR="000D546F">
        <w:rPr>
          <w:rFonts w:ascii="Palatino Linotype" w:hAnsi="Palatino Linotype" w:cs="Arial"/>
          <w:b/>
          <w:sz w:val="24"/>
          <w:szCs w:val="24"/>
        </w:rPr>
        <w:t>1</w:t>
      </w:r>
      <w:r w:rsidRPr="005766BE">
        <w:rPr>
          <w:rFonts w:ascii="Palatino Linotype" w:hAnsi="Palatino Linotype" w:cs="Arial"/>
          <w:b/>
          <w:sz w:val="24"/>
          <w:szCs w:val="24"/>
        </w:rPr>
        <w:t>6</w:t>
      </w:r>
      <w:r w:rsidR="000D546F">
        <w:rPr>
          <w:rFonts w:ascii="Palatino Linotype" w:hAnsi="Palatino Linotype" w:cs="Arial"/>
          <w:b/>
          <w:sz w:val="24"/>
          <w:szCs w:val="24"/>
        </w:rPr>
        <w:t>9</w:t>
      </w:r>
      <w:r w:rsidRPr="005766BE">
        <w:rPr>
          <w:rFonts w:ascii="Palatino Linotype" w:hAnsi="Palatino Linotype" w:cs="Arial"/>
          <w:b/>
          <w:sz w:val="24"/>
          <w:szCs w:val="24"/>
        </w:rPr>
        <w:t>/</w:t>
      </w:r>
      <w:r w:rsidR="000D546F" w:rsidRPr="000D546F">
        <w:rPr>
          <w:rFonts w:ascii="Palatino Linotype" w:hAnsi="Palatino Linotype" w:cs="Arial"/>
          <w:b/>
          <w:sz w:val="24"/>
          <w:szCs w:val="24"/>
        </w:rPr>
        <w:t>OASZUMPANG</w:t>
      </w:r>
      <w:r w:rsidRPr="005766BE">
        <w:rPr>
          <w:rFonts w:ascii="Palatino Linotype" w:hAnsi="Palatino Linotype" w:cs="Arial"/>
          <w:b/>
          <w:sz w:val="24"/>
          <w:szCs w:val="24"/>
        </w:rPr>
        <w:t>/IP/2021</w:t>
      </w:r>
      <w:r>
        <w:rPr>
          <w:rFonts w:ascii="Palatino Linotype" w:hAnsi="Palatino Linotype" w:cs="Arial"/>
          <w:sz w:val="24"/>
          <w:szCs w:val="24"/>
        </w:rPr>
        <w:t xml:space="preserve"> </w:t>
      </w:r>
      <w:r w:rsidRPr="00AD2A55">
        <w:rPr>
          <w:rFonts w:ascii="Palatino Linotype" w:hAnsi="Palatino Linotype" w:cs="Arial"/>
          <w:sz w:val="24"/>
          <w:szCs w:val="24"/>
        </w:rPr>
        <w:t>mediante la cual solicitó</w:t>
      </w:r>
      <w:r>
        <w:rPr>
          <w:rFonts w:ascii="Palatino Linotype" w:hAnsi="Palatino Linotype" w:cs="Arial"/>
          <w:sz w:val="24"/>
          <w:szCs w:val="24"/>
        </w:rPr>
        <w:t xml:space="preserve"> lo</w:t>
      </w:r>
      <w:r w:rsidRPr="00AD2A55">
        <w:rPr>
          <w:rFonts w:ascii="Palatino Linotype" w:hAnsi="Palatino Linotype" w:cs="Arial"/>
          <w:sz w:val="24"/>
          <w:szCs w:val="24"/>
        </w:rPr>
        <w:t xml:space="preserve"> siguiente:</w:t>
      </w:r>
    </w:p>
    <w:p w14:paraId="20E85292" w14:textId="77777777" w:rsidR="009A7BB2" w:rsidRPr="005766BE" w:rsidRDefault="009A7BB2" w:rsidP="009A7BB2">
      <w:pPr>
        <w:spacing w:after="0" w:line="360" w:lineRule="auto"/>
        <w:jc w:val="both"/>
        <w:rPr>
          <w:rFonts w:ascii="Palatino Linotype" w:hAnsi="Palatino Linotype" w:cs="Arial"/>
          <w:sz w:val="24"/>
          <w:szCs w:val="24"/>
        </w:rPr>
      </w:pPr>
    </w:p>
    <w:p w14:paraId="0BB46BEE" w14:textId="78739C84" w:rsidR="009A7BB2" w:rsidRPr="005766BE" w:rsidRDefault="009A7BB2" w:rsidP="000D546F">
      <w:pPr>
        <w:ind w:left="851" w:right="992"/>
        <w:jc w:val="both"/>
        <w:rPr>
          <w:rFonts w:ascii="Palatino Linotype" w:eastAsia="Times New Roman" w:hAnsi="Palatino Linotype" w:cs="Times New Roman"/>
          <w:i/>
          <w:sz w:val="24"/>
          <w:szCs w:val="24"/>
          <w:lang w:val="es-ES_tradnl" w:eastAsia="es-ES"/>
        </w:rPr>
      </w:pPr>
      <w:r w:rsidRPr="005766BE">
        <w:rPr>
          <w:rFonts w:ascii="Palatino Linotype" w:eastAsia="Times New Roman" w:hAnsi="Palatino Linotype" w:cs="Times New Roman"/>
          <w:i/>
          <w:sz w:val="24"/>
          <w:szCs w:val="24"/>
          <w:lang w:val="es-ES_tradnl" w:eastAsia="es-ES"/>
        </w:rPr>
        <w:t>“</w:t>
      </w:r>
      <w:r w:rsidR="000D546F" w:rsidRPr="000D546F">
        <w:rPr>
          <w:rFonts w:ascii="Palatino Linotype" w:eastAsia="Times New Roman" w:hAnsi="Palatino Linotype" w:cs="Times New Roman"/>
          <w:i/>
          <w:sz w:val="24"/>
          <w:szCs w:val="24"/>
          <w:lang w:val="es-ES_tradnl" w:eastAsia="es-ES"/>
        </w:rPr>
        <w:t>SOLICITO NOMINA DEL 16 DE JUNIO AL 30 DE JUNIO DEL AÑO 2012 DE ODAPAZ DE TODO EL PERSONAL QUE ELABORA EN ESTA ESTACIA MUNICIPAL EN PDF Y DATOS ABIERTOS</w:t>
      </w:r>
      <w:r w:rsidRPr="005766BE">
        <w:rPr>
          <w:rFonts w:ascii="Palatino Linotype" w:eastAsia="Times New Roman" w:hAnsi="Palatino Linotype" w:cs="Times New Roman"/>
          <w:i/>
          <w:sz w:val="24"/>
          <w:szCs w:val="24"/>
          <w:lang w:val="es-ES_tradnl" w:eastAsia="es-ES"/>
        </w:rPr>
        <w:t>.” (sic)</w:t>
      </w:r>
    </w:p>
    <w:p w14:paraId="239D487A" w14:textId="77777777" w:rsidR="009A7BB2" w:rsidRPr="005766BE" w:rsidRDefault="009A7BB2" w:rsidP="009A7BB2">
      <w:pPr>
        <w:spacing w:after="0" w:line="360" w:lineRule="auto"/>
        <w:jc w:val="both"/>
        <w:rPr>
          <w:rFonts w:ascii="Palatino Linotype" w:hAnsi="Palatino Linotype" w:cs="Arial"/>
          <w:sz w:val="24"/>
          <w:szCs w:val="24"/>
        </w:rPr>
      </w:pPr>
    </w:p>
    <w:p w14:paraId="63F240F1" w14:textId="77777777" w:rsidR="009A7BB2" w:rsidRDefault="009A7BB2" w:rsidP="009A7BB2">
      <w:pPr>
        <w:spacing w:after="0" w:line="360" w:lineRule="auto"/>
        <w:jc w:val="both"/>
        <w:rPr>
          <w:rFonts w:ascii="Palatino Linotype" w:hAnsi="Palatino Linotype" w:cs="Arial"/>
          <w:sz w:val="24"/>
          <w:szCs w:val="24"/>
        </w:rPr>
      </w:pPr>
      <w:r>
        <w:rPr>
          <w:rFonts w:ascii="Palatino Linotype" w:hAnsi="Palatino Linotype" w:cs="Arial"/>
          <w:sz w:val="24"/>
          <w:szCs w:val="24"/>
        </w:rPr>
        <w:t>Cabe destacar que la parte recurrente señaló como modalidad de entrega “a través del SAIMEX”.</w:t>
      </w:r>
    </w:p>
    <w:p w14:paraId="5FB24879" w14:textId="77777777" w:rsidR="009A7BB2" w:rsidRPr="002018B0" w:rsidRDefault="009A7BB2" w:rsidP="009A7BB2">
      <w:pPr>
        <w:spacing w:after="0" w:line="360" w:lineRule="auto"/>
        <w:jc w:val="both"/>
        <w:rPr>
          <w:rFonts w:ascii="Palatino Linotype" w:hAnsi="Palatino Linotype" w:cs="Arial"/>
          <w:sz w:val="24"/>
          <w:szCs w:val="24"/>
        </w:rPr>
      </w:pPr>
    </w:p>
    <w:p w14:paraId="55932B83" w14:textId="77777777" w:rsidR="009A7BB2" w:rsidRPr="00FC641E" w:rsidRDefault="009A7BB2" w:rsidP="009A7BB2">
      <w:pPr>
        <w:spacing w:after="0" w:line="360" w:lineRule="auto"/>
        <w:jc w:val="both"/>
        <w:rPr>
          <w:rFonts w:ascii="Palatino Linotype" w:hAnsi="Palatino Linotype" w:cs="Arial"/>
          <w:b/>
          <w:sz w:val="24"/>
          <w:szCs w:val="24"/>
        </w:rPr>
      </w:pPr>
      <w:r w:rsidRPr="00FC641E">
        <w:rPr>
          <w:rFonts w:ascii="Palatino Linotype" w:hAnsi="Palatino Linotype" w:cs="Arial"/>
          <w:b/>
          <w:sz w:val="28"/>
          <w:szCs w:val="24"/>
        </w:rPr>
        <w:t>SEGUNDO</w:t>
      </w:r>
      <w:r w:rsidRPr="00FC641E">
        <w:rPr>
          <w:rFonts w:ascii="Palatino Linotype" w:hAnsi="Palatino Linotype" w:cs="Arial"/>
          <w:b/>
          <w:sz w:val="24"/>
          <w:szCs w:val="24"/>
        </w:rPr>
        <w:t>. De la respuesta del sujeto obligado</w:t>
      </w:r>
    </w:p>
    <w:p w14:paraId="09F92D77" w14:textId="0AA81DD2" w:rsidR="009A7BB2" w:rsidRDefault="009A7BB2" w:rsidP="009A7BB2">
      <w:pPr>
        <w:spacing w:after="0" w:line="360" w:lineRule="auto"/>
        <w:jc w:val="both"/>
        <w:rPr>
          <w:rFonts w:ascii="Palatino Linotype" w:hAnsi="Palatino Linotype" w:cs="Arial"/>
          <w:sz w:val="24"/>
          <w:szCs w:val="24"/>
        </w:rPr>
      </w:pPr>
      <w:r w:rsidRPr="00FC641E">
        <w:rPr>
          <w:rFonts w:ascii="Palatino Linotype" w:hAnsi="Palatino Linotype" w:cs="Arial"/>
          <w:sz w:val="24"/>
          <w:szCs w:val="24"/>
        </w:rPr>
        <w:t xml:space="preserve">En fecha </w:t>
      </w:r>
      <w:r w:rsidR="00583B5C">
        <w:rPr>
          <w:rFonts w:ascii="Palatino Linotype" w:hAnsi="Palatino Linotype" w:cs="Arial"/>
          <w:sz w:val="24"/>
          <w:szCs w:val="24"/>
        </w:rPr>
        <w:t>quince</w:t>
      </w:r>
      <w:r w:rsidRPr="00FC641E">
        <w:rPr>
          <w:rFonts w:ascii="Palatino Linotype" w:hAnsi="Palatino Linotype" w:cs="Arial"/>
          <w:sz w:val="24"/>
          <w:szCs w:val="24"/>
        </w:rPr>
        <w:t xml:space="preserve"> de </w:t>
      </w:r>
      <w:r w:rsidR="00583B5C">
        <w:rPr>
          <w:rFonts w:ascii="Palatino Linotype" w:hAnsi="Palatino Linotype" w:cs="Arial"/>
          <w:sz w:val="24"/>
          <w:szCs w:val="24"/>
        </w:rPr>
        <w:t>diciembre</w:t>
      </w:r>
      <w:r w:rsidRPr="00FC641E">
        <w:rPr>
          <w:rFonts w:ascii="Palatino Linotype" w:hAnsi="Palatino Linotype" w:cs="Arial"/>
          <w:sz w:val="24"/>
          <w:szCs w:val="24"/>
        </w:rPr>
        <w:t xml:space="preserve"> de dos mil v</w:t>
      </w:r>
      <w:r>
        <w:rPr>
          <w:rFonts w:ascii="Palatino Linotype" w:hAnsi="Palatino Linotype" w:cs="Arial"/>
          <w:sz w:val="24"/>
          <w:szCs w:val="24"/>
        </w:rPr>
        <w:t>eintiuno el sujeto obligado dio contestación a través del SAIMEX a la solicitud de información, manifestando:</w:t>
      </w:r>
    </w:p>
    <w:p w14:paraId="3751DEC9" w14:textId="77777777" w:rsidR="009A7BB2" w:rsidRPr="00A06D7E" w:rsidRDefault="009A7BB2" w:rsidP="009A7BB2">
      <w:pPr>
        <w:spacing w:after="0" w:line="360" w:lineRule="auto"/>
        <w:jc w:val="both"/>
        <w:rPr>
          <w:rFonts w:ascii="Palatino Linotype" w:hAnsi="Palatino Linotype" w:cs="Arial"/>
          <w:sz w:val="24"/>
          <w:szCs w:val="24"/>
        </w:rPr>
      </w:pPr>
    </w:p>
    <w:p w14:paraId="66AAD43A" w14:textId="7F53A9B2" w:rsidR="009A7BB2" w:rsidRPr="00FC641E" w:rsidRDefault="009A7BB2" w:rsidP="00583B5C">
      <w:pPr>
        <w:tabs>
          <w:tab w:val="left" w:pos="5647"/>
        </w:tabs>
        <w:spacing w:after="0" w:line="360" w:lineRule="auto"/>
        <w:ind w:left="567" w:right="567"/>
        <w:jc w:val="both"/>
        <w:rPr>
          <w:rFonts w:ascii="Palatino Linotype" w:eastAsia="Times New Roman" w:hAnsi="Palatino Linotype" w:cs="Times New Roman"/>
          <w:i/>
          <w:sz w:val="24"/>
          <w:szCs w:val="24"/>
          <w:lang w:val="es-ES_tradnl" w:eastAsia="es-ES"/>
        </w:rPr>
      </w:pPr>
      <w:r w:rsidRPr="00FC641E">
        <w:rPr>
          <w:rFonts w:ascii="Palatino Linotype" w:eastAsia="Times New Roman" w:hAnsi="Palatino Linotype" w:cs="Times New Roman"/>
          <w:i/>
          <w:sz w:val="24"/>
          <w:szCs w:val="24"/>
          <w:lang w:val="es-ES_tradnl" w:eastAsia="es-ES"/>
        </w:rPr>
        <w:t>“</w:t>
      </w:r>
      <w:r w:rsidR="00583B5C" w:rsidRPr="00583B5C">
        <w:rPr>
          <w:rFonts w:ascii="Palatino Linotype" w:eastAsia="Times New Roman" w:hAnsi="Palatino Linotype" w:cs="Times New Roman"/>
          <w:i/>
          <w:sz w:val="24"/>
          <w:szCs w:val="24"/>
          <w:lang w:val="es-ES_tradnl" w:eastAsia="es-ES"/>
        </w:rPr>
        <w:t>De conformidad con los artículos 1, 2, 3, fracción XLIV, 4, 12, 16, 23, fracción IV, 24, fracción XI y último párrafo, 50, 51, 53, fracciones II, IV, V, y VI de la Ley de Transparencia y Acceso a la Información Pública del Estado de México y Municipios; y en atención a la solicitud de acceso a la información pública, registrada bajo el folio número, 00144/OASZUMPANG/IP/2021 la cual fue ingresada el veintiséis de noviembre del presente año, a través del Sistema de Acceso a la Información Mexiquense (SAIMEX); mediante la cual solicita: "SOLICITO NOMINA DEL 16 DE JUNIO AL 30 DE JUNIO DEL AÑO 2012 DE ODAPAZ DE TODO EL PERSONAL QUE ELABORA EN ESTA ESTACIA MUNICIPAL EN PDF Y DATOS ABIERTOS” (Sic), le comento lo siguiente: Que en el año 2012 no éramos sujetos obligados, sino hasta el año 2017, envío gaceta Registro DGC Num. 0011021 de fecha 27 de febrero de 2017 para mayor referencia anexo gaceta</w:t>
      </w:r>
      <w:r w:rsidRPr="00FC641E">
        <w:rPr>
          <w:rFonts w:ascii="Palatino Linotype" w:eastAsia="Times New Roman" w:hAnsi="Palatino Linotype" w:cs="Times New Roman"/>
          <w:i/>
          <w:sz w:val="24"/>
          <w:szCs w:val="24"/>
          <w:lang w:val="es-ES_tradnl" w:eastAsia="es-ES"/>
        </w:rPr>
        <w:t>.”</w:t>
      </w:r>
      <w:r w:rsidR="00583B5C">
        <w:rPr>
          <w:rFonts w:ascii="Palatino Linotype" w:eastAsia="Times New Roman" w:hAnsi="Palatino Linotype" w:cs="Times New Roman"/>
          <w:i/>
          <w:sz w:val="24"/>
          <w:szCs w:val="24"/>
          <w:lang w:val="es-ES_tradnl" w:eastAsia="es-ES"/>
        </w:rPr>
        <w:t xml:space="preserve"> (sic)</w:t>
      </w:r>
    </w:p>
    <w:p w14:paraId="429C9714" w14:textId="77777777" w:rsidR="009A7BB2" w:rsidRDefault="009A7BB2" w:rsidP="009A7BB2">
      <w:pPr>
        <w:spacing w:after="0" w:line="360" w:lineRule="auto"/>
        <w:jc w:val="both"/>
        <w:rPr>
          <w:rFonts w:ascii="Palatino Linotype" w:hAnsi="Palatino Linotype" w:cs="Arial"/>
          <w:sz w:val="24"/>
          <w:szCs w:val="24"/>
        </w:rPr>
      </w:pPr>
    </w:p>
    <w:p w14:paraId="31D32988" w14:textId="5D0FE6BF" w:rsidR="00583B5C" w:rsidRDefault="00583B5C" w:rsidP="009A7BB2">
      <w:pPr>
        <w:spacing w:after="0" w:line="360" w:lineRule="auto"/>
        <w:jc w:val="both"/>
        <w:rPr>
          <w:rFonts w:ascii="Palatino Linotype" w:hAnsi="Palatino Linotype"/>
          <w:sz w:val="24"/>
          <w:szCs w:val="24"/>
        </w:rPr>
      </w:pPr>
      <w:r>
        <w:rPr>
          <w:rFonts w:ascii="Palatino Linotype" w:hAnsi="Palatino Linotype" w:cs="Arial"/>
          <w:sz w:val="24"/>
          <w:szCs w:val="24"/>
        </w:rPr>
        <w:lastRenderedPageBreak/>
        <w:t>Adjuntando para tal efecto tres archivos electrónicos denominados: “</w:t>
      </w:r>
      <w:r w:rsidRPr="00583B5C">
        <w:rPr>
          <w:rFonts w:ascii="Palatino Linotype" w:hAnsi="Palatino Linotype"/>
          <w:sz w:val="24"/>
          <w:szCs w:val="24"/>
        </w:rPr>
        <w:t>Gaceta de gobierno feb271.pdf</w:t>
      </w:r>
      <w:r>
        <w:rPr>
          <w:rFonts w:ascii="Palatino Linotype" w:hAnsi="Palatino Linotype"/>
          <w:sz w:val="24"/>
          <w:szCs w:val="24"/>
        </w:rPr>
        <w:t>”, “</w:t>
      </w:r>
      <w:r w:rsidRPr="00583B5C">
        <w:rPr>
          <w:rFonts w:ascii="Palatino Linotype" w:hAnsi="Palatino Linotype"/>
          <w:sz w:val="24"/>
          <w:szCs w:val="24"/>
        </w:rPr>
        <w:t>Primera acta.PDF</w:t>
      </w:r>
      <w:r>
        <w:rPr>
          <w:rFonts w:ascii="Palatino Linotype" w:hAnsi="Palatino Linotype"/>
          <w:sz w:val="24"/>
          <w:szCs w:val="24"/>
        </w:rPr>
        <w:t>” y “</w:t>
      </w:r>
      <w:r w:rsidRPr="00583B5C">
        <w:rPr>
          <w:rFonts w:ascii="Palatino Linotype" w:hAnsi="Palatino Linotype"/>
          <w:sz w:val="24"/>
          <w:szCs w:val="24"/>
        </w:rPr>
        <w:t>solic7.docx</w:t>
      </w:r>
      <w:r>
        <w:rPr>
          <w:rFonts w:ascii="Palatino Linotype" w:hAnsi="Palatino Linotype"/>
          <w:sz w:val="24"/>
          <w:szCs w:val="24"/>
        </w:rPr>
        <w:t>”, los cuales serán analizados en la parte considerativa de la presente resolución.</w:t>
      </w:r>
    </w:p>
    <w:p w14:paraId="2CEFFB61" w14:textId="77777777" w:rsidR="00583B5C" w:rsidRPr="00FA1A88" w:rsidRDefault="00583B5C" w:rsidP="009A7BB2">
      <w:pPr>
        <w:spacing w:after="0" w:line="360" w:lineRule="auto"/>
        <w:jc w:val="both"/>
        <w:rPr>
          <w:rFonts w:ascii="Palatino Linotype" w:hAnsi="Palatino Linotype" w:cs="Arial"/>
          <w:sz w:val="24"/>
          <w:szCs w:val="24"/>
        </w:rPr>
      </w:pPr>
    </w:p>
    <w:p w14:paraId="0C5CA439" w14:textId="77777777" w:rsidR="009A7BB2" w:rsidRDefault="009A7BB2" w:rsidP="009A7BB2">
      <w:pPr>
        <w:spacing w:after="0" w:line="360" w:lineRule="auto"/>
        <w:jc w:val="both"/>
        <w:rPr>
          <w:rFonts w:ascii="Palatino Linotype" w:hAnsi="Palatino Linotype" w:cs="Arial"/>
          <w:sz w:val="24"/>
          <w:szCs w:val="24"/>
        </w:rPr>
      </w:pPr>
      <w:r w:rsidRPr="00B93DE8">
        <w:rPr>
          <w:rFonts w:ascii="Palatino Linotype" w:hAnsi="Palatino Linotype" w:cs="Arial"/>
          <w:b/>
          <w:sz w:val="28"/>
          <w:szCs w:val="28"/>
        </w:rPr>
        <w:t xml:space="preserve">TERCERO. </w:t>
      </w:r>
      <w:r w:rsidRPr="00290F21">
        <w:rPr>
          <w:rFonts w:ascii="Palatino Linotype" w:hAnsi="Palatino Linotype" w:cs="Arial"/>
          <w:b/>
          <w:sz w:val="24"/>
          <w:szCs w:val="24"/>
        </w:rPr>
        <w:t xml:space="preserve">Del recurso de revisión. </w:t>
      </w:r>
    </w:p>
    <w:p w14:paraId="5914DCE5" w14:textId="489DCD27" w:rsidR="009A7BB2" w:rsidRDefault="009A7BB2" w:rsidP="009A7BB2">
      <w:pPr>
        <w:spacing w:after="0" w:line="360" w:lineRule="auto"/>
        <w:jc w:val="both"/>
        <w:rPr>
          <w:rFonts w:ascii="Palatino Linotype" w:hAnsi="Palatino Linotype" w:cs="Arial"/>
          <w:sz w:val="24"/>
          <w:szCs w:val="24"/>
        </w:rPr>
      </w:pPr>
      <w:r w:rsidRPr="00B93DE8">
        <w:rPr>
          <w:rFonts w:ascii="Palatino Linotype" w:hAnsi="Palatino Linotype" w:cs="Arial"/>
          <w:sz w:val="24"/>
          <w:szCs w:val="24"/>
        </w:rPr>
        <w:t>Inconforme con la respuesta</w:t>
      </w:r>
      <w:r>
        <w:rPr>
          <w:rFonts w:ascii="Palatino Linotype" w:hAnsi="Palatino Linotype" w:cs="Arial"/>
          <w:sz w:val="24"/>
          <w:szCs w:val="24"/>
        </w:rPr>
        <w:t xml:space="preserve"> emitida </w:t>
      </w:r>
      <w:r w:rsidRPr="00B93DE8">
        <w:rPr>
          <w:rFonts w:ascii="Palatino Linotype" w:hAnsi="Palatino Linotype" w:cs="Arial"/>
          <w:sz w:val="24"/>
          <w:szCs w:val="24"/>
        </w:rPr>
        <w:t xml:space="preserve">por parte del Sujeto Obligado, en fecha </w:t>
      </w:r>
      <w:r w:rsidR="00583B5C">
        <w:rPr>
          <w:rFonts w:ascii="Palatino Linotype" w:hAnsi="Palatino Linotype" w:cs="Arial"/>
          <w:sz w:val="24"/>
          <w:szCs w:val="24"/>
        </w:rPr>
        <w:t>dieciséis</w:t>
      </w:r>
      <w:r w:rsidRPr="00B93DE8">
        <w:rPr>
          <w:rFonts w:ascii="Palatino Linotype" w:hAnsi="Palatino Linotype" w:cs="Arial"/>
          <w:sz w:val="24"/>
          <w:szCs w:val="24"/>
        </w:rPr>
        <w:t xml:space="preserve"> de </w:t>
      </w:r>
      <w:r w:rsidR="00583B5C">
        <w:rPr>
          <w:rFonts w:ascii="Palatino Linotype" w:hAnsi="Palatino Linotype" w:cs="Arial"/>
          <w:sz w:val="24"/>
          <w:szCs w:val="24"/>
        </w:rPr>
        <w:t>diciembre</w:t>
      </w:r>
      <w:r w:rsidRPr="00B93DE8">
        <w:rPr>
          <w:rFonts w:ascii="Palatino Linotype" w:hAnsi="Palatino Linotype" w:cs="Arial"/>
          <w:sz w:val="24"/>
          <w:szCs w:val="24"/>
        </w:rPr>
        <w:t xml:space="preserve"> de dos mil veint</w:t>
      </w:r>
      <w:r>
        <w:rPr>
          <w:rFonts w:ascii="Palatino Linotype" w:hAnsi="Palatino Linotype" w:cs="Arial"/>
          <w:sz w:val="24"/>
          <w:szCs w:val="24"/>
        </w:rPr>
        <w:t>iuno</w:t>
      </w:r>
      <w:r w:rsidRPr="00B93DE8">
        <w:rPr>
          <w:rFonts w:ascii="Palatino Linotype" w:hAnsi="Palatino Linotype" w:cs="Arial"/>
          <w:sz w:val="24"/>
          <w:szCs w:val="24"/>
        </w:rPr>
        <w:t>, el ahora Recurrente interp</w:t>
      </w:r>
      <w:r>
        <w:rPr>
          <w:rFonts w:ascii="Palatino Linotype" w:hAnsi="Palatino Linotype" w:cs="Arial"/>
          <w:sz w:val="24"/>
          <w:szCs w:val="24"/>
        </w:rPr>
        <w:t>uso</w:t>
      </w:r>
      <w:r w:rsidRPr="00B93DE8">
        <w:rPr>
          <w:rFonts w:ascii="Palatino Linotype" w:hAnsi="Palatino Linotype" w:cs="Arial"/>
          <w:sz w:val="24"/>
          <w:szCs w:val="24"/>
        </w:rPr>
        <w:t xml:space="preserve"> </w:t>
      </w:r>
      <w:r>
        <w:rPr>
          <w:rFonts w:ascii="Palatino Linotype" w:hAnsi="Palatino Linotype" w:cs="Arial"/>
          <w:sz w:val="24"/>
          <w:szCs w:val="24"/>
        </w:rPr>
        <w:t xml:space="preserve">el </w:t>
      </w:r>
      <w:r w:rsidRPr="00B93DE8">
        <w:rPr>
          <w:rFonts w:ascii="Palatino Linotype" w:hAnsi="Palatino Linotype" w:cs="Arial"/>
          <w:sz w:val="24"/>
          <w:szCs w:val="24"/>
        </w:rPr>
        <w:t>recurso de revisión</w:t>
      </w:r>
      <w:r>
        <w:rPr>
          <w:rFonts w:ascii="Palatino Linotype" w:hAnsi="Palatino Linotype" w:cs="Arial"/>
          <w:sz w:val="24"/>
          <w:szCs w:val="24"/>
        </w:rPr>
        <w:t>,</w:t>
      </w:r>
      <w:r w:rsidRPr="00B93DE8">
        <w:rPr>
          <w:rFonts w:ascii="Palatino Linotype" w:hAnsi="Palatino Linotype" w:cs="Arial"/>
          <w:sz w:val="24"/>
          <w:szCs w:val="24"/>
        </w:rPr>
        <w:t xml:space="preserve"> </w:t>
      </w:r>
      <w:r>
        <w:rPr>
          <w:rFonts w:ascii="Palatino Linotype" w:hAnsi="Palatino Linotype" w:cs="Arial"/>
          <w:sz w:val="24"/>
          <w:szCs w:val="24"/>
        </w:rPr>
        <w:t>e</w:t>
      </w:r>
      <w:r w:rsidRPr="00B93DE8">
        <w:rPr>
          <w:rFonts w:ascii="Palatino Linotype" w:hAnsi="Palatino Linotype" w:cs="Arial"/>
          <w:sz w:val="24"/>
          <w:szCs w:val="24"/>
        </w:rPr>
        <w:t xml:space="preserve">l cual fue registrado en el sistema electrónico con </w:t>
      </w:r>
      <w:r>
        <w:rPr>
          <w:rFonts w:ascii="Palatino Linotype" w:hAnsi="Palatino Linotype" w:cs="Arial"/>
          <w:sz w:val="24"/>
          <w:szCs w:val="24"/>
        </w:rPr>
        <w:t>e</w:t>
      </w:r>
      <w:r w:rsidRPr="00B93DE8">
        <w:rPr>
          <w:rFonts w:ascii="Palatino Linotype" w:hAnsi="Palatino Linotype" w:cs="Arial"/>
          <w:sz w:val="24"/>
          <w:szCs w:val="24"/>
        </w:rPr>
        <w:t xml:space="preserve">l expediente número </w:t>
      </w:r>
      <w:r w:rsidRPr="002F0A5E">
        <w:rPr>
          <w:rFonts w:ascii="Palatino Linotype" w:hAnsi="Palatino Linotype" w:cs="Arial"/>
          <w:b/>
          <w:sz w:val="24"/>
          <w:szCs w:val="24"/>
        </w:rPr>
        <w:t>0</w:t>
      </w:r>
      <w:r w:rsidR="00583B5C">
        <w:rPr>
          <w:rFonts w:ascii="Palatino Linotype" w:hAnsi="Palatino Linotype" w:cs="Arial"/>
          <w:b/>
          <w:sz w:val="24"/>
          <w:szCs w:val="24"/>
        </w:rPr>
        <w:t>64</w:t>
      </w:r>
      <w:r w:rsidRPr="002F0A5E">
        <w:rPr>
          <w:rFonts w:ascii="Palatino Linotype" w:hAnsi="Palatino Linotype" w:cs="Arial"/>
          <w:b/>
          <w:sz w:val="24"/>
          <w:szCs w:val="24"/>
        </w:rPr>
        <w:t>55/INFOEM/IP/RR/2021</w:t>
      </w:r>
      <w:r w:rsidRPr="00B93DE8">
        <w:rPr>
          <w:rFonts w:ascii="Palatino Linotype" w:hAnsi="Palatino Linotype" w:cs="Arial"/>
          <w:sz w:val="24"/>
          <w:szCs w:val="24"/>
        </w:rPr>
        <w:t xml:space="preserve">, aduciendo </w:t>
      </w:r>
      <w:r>
        <w:rPr>
          <w:rFonts w:ascii="Palatino Linotype" w:hAnsi="Palatino Linotype" w:cs="Arial"/>
          <w:sz w:val="24"/>
          <w:szCs w:val="24"/>
        </w:rPr>
        <w:t>lo siguiente:</w:t>
      </w:r>
    </w:p>
    <w:p w14:paraId="106B3441" w14:textId="77777777" w:rsidR="009A7BB2" w:rsidRDefault="009A7BB2" w:rsidP="009A7BB2">
      <w:pPr>
        <w:spacing w:after="0" w:line="360" w:lineRule="auto"/>
        <w:jc w:val="both"/>
        <w:rPr>
          <w:rFonts w:ascii="Palatino Linotype" w:hAnsi="Palatino Linotype" w:cs="Arial"/>
          <w:b/>
          <w:sz w:val="24"/>
          <w:szCs w:val="24"/>
        </w:rPr>
      </w:pPr>
    </w:p>
    <w:p w14:paraId="7BC06D23" w14:textId="77777777" w:rsidR="009A7BB2" w:rsidRDefault="009A7BB2" w:rsidP="009A7BB2">
      <w:pPr>
        <w:spacing w:after="0" w:line="360" w:lineRule="auto"/>
        <w:jc w:val="both"/>
        <w:rPr>
          <w:rFonts w:ascii="Palatino Linotype" w:hAnsi="Palatino Linotype" w:cs="Arial"/>
          <w:b/>
          <w:sz w:val="24"/>
          <w:szCs w:val="24"/>
        </w:rPr>
      </w:pPr>
      <w:r w:rsidRPr="00B93DE8">
        <w:rPr>
          <w:rFonts w:ascii="Palatino Linotype" w:hAnsi="Palatino Linotype" w:cs="Arial"/>
          <w:b/>
          <w:sz w:val="24"/>
          <w:szCs w:val="24"/>
        </w:rPr>
        <w:t xml:space="preserve">Acto Impugnado: </w:t>
      </w:r>
    </w:p>
    <w:p w14:paraId="2027DB84" w14:textId="2BC15BC1" w:rsidR="009A7BB2" w:rsidRDefault="009A7BB2" w:rsidP="009A7BB2">
      <w:pPr>
        <w:spacing w:after="0" w:line="240" w:lineRule="auto"/>
        <w:ind w:left="851"/>
        <w:jc w:val="both"/>
        <w:rPr>
          <w:rFonts w:ascii="Palatino Linotype" w:hAnsi="Palatino Linotype" w:cs="Arial"/>
          <w:sz w:val="24"/>
          <w:szCs w:val="24"/>
        </w:rPr>
      </w:pPr>
      <w:r w:rsidRPr="007E4212">
        <w:rPr>
          <w:rFonts w:ascii="Palatino Linotype" w:hAnsi="Palatino Linotype" w:cs="Arial"/>
          <w:sz w:val="24"/>
          <w:szCs w:val="24"/>
        </w:rPr>
        <w:t>“</w:t>
      </w:r>
      <w:r w:rsidR="00583B5C">
        <w:rPr>
          <w:rFonts w:ascii="Palatino Linotype" w:hAnsi="Palatino Linotype" w:cs="Arial"/>
          <w:i/>
          <w:sz w:val="24"/>
          <w:szCs w:val="24"/>
        </w:rPr>
        <w:t>NEGATIVA DE INFORMACIÓN</w:t>
      </w:r>
      <w:r w:rsidRPr="007E4212">
        <w:rPr>
          <w:rFonts w:ascii="Palatino Linotype" w:hAnsi="Palatino Linotype" w:cs="Arial"/>
          <w:sz w:val="24"/>
          <w:szCs w:val="24"/>
        </w:rPr>
        <w:t>.”</w:t>
      </w:r>
      <w:r w:rsidRPr="00B93DE8">
        <w:rPr>
          <w:rFonts w:ascii="Palatino Linotype" w:hAnsi="Palatino Linotype" w:cs="Arial"/>
          <w:sz w:val="24"/>
          <w:szCs w:val="24"/>
        </w:rPr>
        <w:t xml:space="preserve">(Sic). </w:t>
      </w:r>
    </w:p>
    <w:p w14:paraId="341D1DE9" w14:textId="77777777" w:rsidR="009A7BB2" w:rsidRPr="00CD669E" w:rsidRDefault="009A7BB2" w:rsidP="009A7BB2">
      <w:pPr>
        <w:spacing w:after="0" w:line="360" w:lineRule="auto"/>
        <w:jc w:val="both"/>
        <w:rPr>
          <w:rFonts w:ascii="Palatino Linotype" w:hAnsi="Palatino Linotype" w:cs="Arial"/>
          <w:sz w:val="24"/>
          <w:szCs w:val="24"/>
        </w:rPr>
      </w:pPr>
    </w:p>
    <w:p w14:paraId="5C114E02" w14:textId="77777777" w:rsidR="009A7BB2" w:rsidRPr="00B1000E" w:rsidRDefault="009A7BB2" w:rsidP="009A7BB2">
      <w:pPr>
        <w:spacing w:after="0" w:line="360" w:lineRule="auto"/>
        <w:jc w:val="both"/>
        <w:rPr>
          <w:rFonts w:ascii="Palatino Linotype" w:hAnsi="Palatino Linotype" w:cs="Arial"/>
          <w:b/>
          <w:sz w:val="24"/>
          <w:szCs w:val="24"/>
        </w:rPr>
      </w:pPr>
      <w:r w:rsidRPr="00B1000E">
        <w:rPr>
          <w:rFonts w:ascii="Palatino Linotype" w:hAnsi="Palatino Linotype" w:cs="Arial"/>
          <w:b/>
          <w:sz w:val="24"/>
          <w:szCs w:val="24"/>
        </w:rPr>
        <w:t>Razones o Motivos de inconformidad:</w:t>
      </w:r>
    </w:p>
    <w:p w14:paraId="1EEA7ED1" w14:textId="77777777" w:rsidR="009A7BB2" w:rsidRDefault="009A7BB2" w:rsidP="009A7BB2">
      <w:pPr>
        <w:spacing w:after="0" w:line="360" w:lineRule="auto"/>
        <w:jc w:val="both"/>
        <w:rPr>
          <w:rFonts w:ascii="Palatino Linotype" w:hAnsi="Palatino Linotype" w:cs="Arial"/>
          <w:sz w:val="24"/>
          <w:szCs w:val="24"/>
        </w:rPr>
      </w:pPr>
    </w:p>
    <w:p w14:paraId="250FD478" w14:textId="23F72077" w:rsidR="009A7BB2" w:rsidRPr="007E4212" w:rsidRDefault="009A7BB2" w:rsidP="009A7BB2">
      <w:pPr>
        <w:spacing w:after="0" w:line="240" w:lineRule="auto"/>
        <w:ind w:left="851"/>
        <w:jc w:val="both"/>
        <w:rPr>
          <w:rFonts w:ascii="Palatino Linotype" w:hAnsi="Palatino Linotype" w:cs="Arial"/>
          <w:i/>
          <w:sz w:val="24"/>
          <w:szCs w:val="24"/>
        </w:rPr>
      </w:pPr>
      <w:r>
        <w:rPr>
          <w:rFonts w:ascii="Palatino Linotype" w:hAnsi="Palatino Linotype" w:cs="Arial"/>
          <w:i/>
          <w:sz w:val="24"/>
          <w:szCs w:val="24"/>
        </w:rPr>
        <w:t>“</w:t>
      </w:r>
      <w:r w:rsidR="00583B5C" w:rsidRPr="00583B5C">
        <w:rPr>
          <w:rFonts w:ascii="Palatino Linotype" w:hAnsi="Palatino Linotype" w:cs="Arial"/>
          <w:i/>
          <w:sz w:val="24"/>
          <w:szCs w:val="24"/>
        </w:rPr>
        <w:t xml:space="preserve">C. </w:t>
      </w:r>
      <w:r w:rsidR="00356240">
        <w:rPr>
          <w:rFonts w:ascii="Palatino Linotype" w:hAnsi="Palatino Linotype" w:cs="Arial"/>
          <w:i/>
          <w:sz w:val="24"/>
          <w:szCs w:val="24"/>
        </w:rPr>
        <w:t>xxxxxxxxxxxxxxxxxxxxxxxxxxxxxxxxx</w:t>
      </w:r>
      <w:r w:rsidR="00583B5C" w:rsidRPr="00583B5C">
        <w:rPr>
          <w:rFonts w:ascii="Palatino Linotype" w:hAnsi="Palatino Linotype" w:cs="Arial"/>
          <w:i/>
          <w:sz w:val="24"/>
          <w:szCs w:val="24"/>
        </w:rPr>
        <w:t xml:space="preserve"> MI SOLICITUDES ES ACERCA DE LA NOMINA DE LOS TRABAJADORES POR LO QUE DEBE DE HACER UNA BUSQUEDA DEL PERSONAL QUE LABORAN O LABORABAN; PORQUE PARA SU CONOCIMIENTO SIEMPRE A EXISTIDO ESTA AREA</w:t>
      </w:r>
      <w:r>
        <w:rPr>
          <w:rFonts w:ascii="Palatino Linotype" w:hAnsi="Palatino Linotype" w:cs="Arial"/>
          <w:i/>
          <w:sz w:val="24"/>
          <w:szCs w:val="24"/>
        </w:rPr>
        <w:t>” (Sic).</w:t>
      </w:r>
    </w:p>
    <w:p w14:paraId="7C875883" w14:textId="77777777" w:rsidR="009A7BB2" w:rsidRDefault="009A7BB2" w:rsidP="009A7BB2">
      <w:pPr>
        <w:spacing w:after="0" w:line="360" w:lineRule="auto"/>
        <w:jc w:val="both"/>
        <w:rPr>
          <w:rFonts w:ascii="Palatino Linotype" w:hAnsi="Palatino Linotype" w:cs="Arial"/>
          <w:sz w:val="24"/>
          <w:szCs w:val="24"/>
        </w:rPr>
      </w:pPr>
    </w:p>
    <w:p w14:paraId="277B5A41" w14:textId="77777777" w:rsidR="009A7BB2" w:rsidRDefault="009A7BB2" w:rsidP="009A7BB2">
      <w:pPr>
        <w:spacing w:after="0" w:line="360" w:lineRule="auto"/>
        <w:jc w:val="both"/>
        <w:rPr>
          <w:rFonts w:ascii="Palatino Linotype" w:hAnsi="Palatino Linotype" w:cs="Arial"/>
          <w:sz w:val="24"/>
          <w:szCs w:val="24"/>
        </w:rPr>
      </w:pPr>
      <w:r w:rsidRPr="00B93DE8">
        <w:rPr>
          <w:rFonts w:ascii="Palatino Linotype" w:hAnsi="Palatino Linotype" w:cs="Arial"/>
          <w:b/>
          <w:sz w:val="28"/>
          <w:szCs w:val="28"/>
        </w:rPr>
        <w:t xml:space="preserve">CUARTO. </w:t>
      </w:r>
      <w:r w:rsidRPr="00290F21">
        <w:rPr>
          <w:rFonts w:ascii="Palatino Linotype" w:hAnsi="Palatino Linotype" w:cs="Arial"/>
          <w:b/>
          <w:sz w:val="24"/>
          <w:szCs w:val="24"/>
        </w:rPr>
        <w:t>Del turno del recurso de revisión.</w:t>
      </w:r>
      <w:r w:rsidRPr="00B93DE8">
        <w:rPr>
          <w:rFonts w:ascii="Palatino Linotype" w:hAnsi="Palatino Linotype" w:cs="Arial"/>
          <w:sz w:val="24"/>
          <w:szCs w:val="24"/>
        </w:rPr>
        <w:t xml:space="preserve"> </w:t>
      </w:r>
    </w:p>
    <w:p w14:paraId="42423AC4" w14:textId="7F9B2277" w:rsidR="009A7BB2" w:rsidRDefault="009A7BB2" w:rsidP="009A7BB2">
      <w:pPr>
        <w:spacing w:after="0" w:line="360" w:lineRule="auto"/>
        <w:jc w:val="both"/>
        <w:rPr>
          <w:rFonts w:ascii="Palatino Linotype" w:hAnsi="Palatino Linotype" w:cs="Arial"/>
          <w:sz w:val="24"/>
          <w:szCs w:val="24"/>
        </w:rPr>
      </w:pPr>
      <w:r>
        <w:rPr>
          <w:rFonts w:ascii="Palatino Linotype" w:hAnsi="Palatino Linotype" w:cs="Arial"/>
          <w:sz w:val="24"/>
          <w:szCs w:val="24"/>
        </w:rPr>
        <w:t>El medio</w:t>
      </w:r>
      <w:r w:rsidRPr="00B93DE8">
        <w:rPr>
          <w:rFonts w:ascii="Palatino Linotype" w:hAnsi="Palatino Linotype" w:cs="Arial"/>
          <w:sz w:val="24"/>
          <w:szCs w:val="24"/>
        </w:rPr>
        <w:t xml:space="preserve"> de impugnación presentado mediante recurso de revisión con número </w:t>
      </w:r>
      <w:r w:rsidRPr="002F0A5E">
        <w:rPr>
          <w:rFonts w:ascii="Palatino Linotype" w:hAnsi="Palatino Linotype" w:cs="Arial"/>
          <w:b/>
          <w:sz w:val="24"/>
          <w:szCs w:val="24"/>
        </w:rPr>
        <w:t>0</w:t>
      </w:r>
      <w:r w:rsidR="00583B5C">
        <w:rPr>
          <w:rFonts w:ascii="Palatino Linotype" w:hAnsi="Palatino Linotype" w:cs="Arial"/>
          <w:b/>
          <w:sz w:val="24"/>
          <w:szCs w:val="24"/>
        </w:rPr>
        <w:t>6455</w:t>
      </w:r>
      <w:r w:rsidRPr="002F0A5E">
        <w:rPr>
          <w:rFonts w:ascii="Palatino Linotype" w:hAnsi="Palatino Linotype" w:cs="Arial"/>
          <w:b/>
          <w:sz w:val="24"/>
          <w:szCs w:val="24"/>
        </w:rPr>
        <w:t>/INFOEM/IP/RR/2021</w:t>
      </w:r>
      <w:r w:rsidRPr="00B93DE8">
        <w:rPr>
          <w:rFonts w:ascii="Palatino Linotype" w:hAnsi="Palatino Linotype" w:cs="Arial"/>
          <w:sz w:val="24"/>
          <w:szCs w:val="24"/>
        </w:rPr>
        <w:t xml:space="preserve">, fue turnado al </w:t>
      </w:r>
      <w:r w:rsidRPr="002F0A5E">
        <w:rPr>
          <w:rFonts w:ascii="Palatino Linotype" w:hAnsi="Palatino Linotype" w:cs="Arial"/>
          <w:b/>
          <w:sz w:val="24"/>
          <w:szCs w:val="24"/>
        </w:rPr>
        <w:t>Comisionado José Martínez Vilchis</w:t>
      </w:r>
      <w:r w:rsidRPr="00B93DE8">
        <w:rPr>
          <w:rFonts w:ascii="Palatino Linotype" w:hAnsi="Palatino Linotype" w:cs="Arial"/>
          <w:sz w:val="24"/>
          <w:szCs w:val="24"/>
        </w:rPr>
        <w:t xml:space="preserve">, mediante el sistema electrónico, en términos del arábigo 185 fracción I de la Ley de </w:t>
      </w:r>
      <w:r w:rsidRPr="00B93DE8">
        <w:rPr>
          <w:rFonts w:ascii="Palatino Linotype" w:hAnsi="Palatino Linotype" w:cs="Arial"/>
          <w:sz w:val="24"/>
          <w:szCs w:val="24"/>
        </w:rPr>
        <w:lastRenderedPageBreak/>
        <w:t>Transparencia y Acceso a la información Pública del Estado de México y Municipios, recayen</w:t>
      </w:r>
      <w:r>
        <w:rPr>
          <w:rFonts w:ascii="Palatino Linotype" w:hAnsi="Palatino Linotype" w:cs="Arial"/>
          <w:sz w:val="24"/>
          <w:szCs w:val="24"/>
        </w:rPr>
        <w:t>do</w:t>
      </w:r>
      <w:r w:rsidRPr="00B93DE8">
        <w:rPr>
          <w:rFonts w:ascii="Palatino Linotype" w:hAnsi="Palatino Linotype" w:cs="Arial"/>
          <w:sz w:val="24"/>
          <w:szCs w:val="24"/>
        </w:rPr>
        <w:t xml:space="preserve"> acuerdo de admisión en fecha </w:t>
      </w:r>
      <w:r w:rsidR="00583B5C">
        <w:rPr>
          <w:rFonts w:ascii="Palatino Linotype" w:hAnsi="Palatino Linotype" w:cs="Arial"/>
          <w:b/>
          <w:sz w:val="24"/>
          <w:szCs w:val="24"/>
        </w:rPr>
        <w:t>diez</w:t>
      </w:r>
      <w:r>
        <w:rPr>
          <w:rFonts w:ascii="Palatino Linotype" w:hAnsi="Palatino Linotype" w:cs="Arial"/>
          <w:b/>
          <w:sz w:val="24"/>
          <w:szCs w:val="24"/>
        </w:rPr>
        <w:t xml:space="preserve"> </w:t>
      </w:r>
      <w:r w:rsidRPr="007673C3">
        <w:rPr>
          <w:rFonts w:ascii="Palatino Linotype" w:hAnsi="Palatino Linotype" w:cs="Arial"/>
          <w:b/>
          <w:sz w:val="24"/>
          <w:szCs w:val="24"/>
        </w:rPr>
        <w:t xml:space="preserve">de </w:t>
      </w:r>
      <w:r w:rsidR="00583B5C">
        <w:rPr>
          <w:rFonts w:ascii="Palatino Linotype" w:hAnsi="Palatino Linotype" w:cs="Arial"/>
          <w:b/>
          <w:sz w:val="24"/>
          <w:szCs w:val="24"/>
        </w:rPr>
        <w:t>enero</w:t>
      </w:r>
      <w:r w:rsidRPr="007673C3">
        <w:rPr>
          <w:rFonts w:ascii="Palatino Linotype" w:hAnsi="Palatino Linotype" w:cs="Arial"/>
          <w:b/>
          <w:sz w:val="24"/>
          <w:szCs w:val="24"/>
        </w:rPr>
        <w:t xml:space="preserve"> de dos mil veint</w:t>
      </w:r>
      <w:r>
        <w:rPr>
          <w:rFonts w:ascii="Palatino Linotype" w:hAnsi="Palatino Linotype" w:cs="Arial"/>
          <w:b/>
          <w:sz w:val="24"/>
          <w:szCs w:val="24"/>
        </w:rPr>
        <w:t>i</w:t>
      </w:r>
      <w:r w:rsidR="00583B5C">
        <w:rPr>
          <w:rFonts w:ascii="Palatino Linotype" w:hAnsi="Palatino Linotype" w:cs="Arial"/>
          <w:b/>
          <w:sz w:val="24"/>
          <w:szCs w:val="24"/>
        </w:rPr>
        <w:t>dós</w:t>
      </w:r>
      <w:r w:rsidRPr="00B93DE8">
        <w:rPr>
          <w:rFonts w:ascii="Palatino Linotype" w:hAnsi="Palatino Linotype" w:cs="Arial"/>
          <w:sz w:val="24"/>
          <w:szCs w:val="24"/>
        </w:rPr>
        <w:t xml:space="preserve">, determinándose en él, un plazo de siete días para que las partes manifestaran lo que a su derecho corresponda en términos del numeral ya citado. </w:t>
      </w:r>
    </w:p>
    <w:p w14:paraId="01D5522A" w14:textId="77777777" w:rsidR="009A7BB2" w:rsidRDefault="009A7BB2" w:rsidP="009A7BB2">
      <w:pPr>
        <w:spacing w:after="0" w:line="360" w:lineRule="auto"/>
        <w:jc w:val="both"/>
        <w:rPr>
          <w:rFonts w:ascii="Palatino Linotype" w:hAnsi="Palatino Linotype" w:cs="Arial"/>
          <w:sz w:val="24"/>
          <w:szCs w:val="24"/>
        </w:rPr>
      </w:pPr>
    </w:p>
    <w:p w14:paraId="6FBDCA61" w14:textId="77777777" w:rsidR="009A7BB2" w:rsidRPr="00290F21" w:rsidRDefault="009A7BB2" w:rsidP="009A7BB2">
      <w:pPr>
        <w:spacing w:after="0" w:line="360" w:lineRule="auto"/>
        <w:jc w:val="both"/>
        <w:rPr>
          <w:rFonts w:ascii="Palatino Linotype" w:hAnsi="Palatino Linotype" w:cs="Arial"/>
          <w:b/>
          <w:sz w:val="24"/>
          <w:szCs w:val="24"/>
        </w:rPr>
      </w:pPr>
      <w:r w:rsidRPr="00290F21">
        <w:rPr>
          <w:rFonts w:ascii="Palatino Linotype" w:hAnsi="Palatino Linotype" w:cs="Arial"/>
          <w:b/>
          <w:sz w:val="28"/>
          <w:szCs w:val="28"/>
        </w:rPr>
        <w:t>QUINTO.</w:t>
      </w:r>
      <w:r w:rsidRPr="00290F21">
        <w:rPr>
          <w:rFonts w:ascii="Palatino Linotype" w:hAnsi="Palatino Linotype" w:cs="Arial"/>
          <w:b/>
          <w:sz w:val="24"/>
          <w:szCs w:val="24"/>
        </w:rPr>
        <w:t xml:space="preserve"> De la etapa de manifestaciones y/o alegatos. </w:t>
      </w:r>
    </w:p>
    <w:p w14:paraId="5F09E320" w14:textId="5ACDE61A" w:rsidR="009A7BB2" w:rsidRDefault="009A7BB2" w:rsidP="009A7BB2">
      <w:pPr>
        <w:spacing w:after="0" w:line="360" w:lineRule="auto"/>
        <w:jc w:val="both"/>
        <w:rPr>
          <w:rFonts w:ascii="Palatino Linotype" w:hAnsi="Palatino Linotype" w:cs="Arial"/>
          <w:sz w:val="24"/>
          <w:szCs w:val="24"/>
        </w:rPr>
      </w:pPr>
      <w:r>
        <w:rPr>
          <w:rFonts w:ascii="Palatino Linotype" w:hAnsi="Palatino Linotype" w:cs="Arial"/>
          <w:sz w:val="24"/>
          <w:szCs w:val="24"/>
        </w:rPr>
        <w:t>D</w:t>
      </w:r>
      <w:r w:rsidRPr="00B93DE8">
        <w:rPr>
          <w:rFonts w:ascii="Palatino Linotype" w:hAnsi="Palatino Linotype" w:cs="Arial"/>
          <w:sz w:val="24"/>
          <w:szCs w:val="24"/>
        </w:rPr>
        <w:t>e l</w:t>
      </w:r>
      <w:r>
        <w:rPr>
          <w:rFonts w:ascii="Palatino Linotype" w:hAnsi="Palatino Linotype" w:cs="Arial"/>
          <w:sz w:val="24"/>
          <w:szCs w:val="24"/>
        </w:rPr>
        <w:t>a</w:t>
      </w:r>
      <w:r w:rsidRPr="00B93DE8">
        <w:rPr>
          <w:rFonts w:ascii="Palatino Linotype" w:hAnsi="Palatino Linotype" w:cs="Arial"/>
          <w:sz w:val="24"/>
          <w:szCs w:val="24"/>
        </w:rPr>
        <w:t xml:space="preserve">s </w:t>
      </w:r>
      <w:r>
        <w:rPr>
          <w:rFonts w:ascii="Palatino Linotype" w:hAnsi="Palatino Linotype" w:cs="Arial"/>
          <w:sz w:val="24"/>
          <w:szCs w:val="24"/>
        </w:rPr>
        <w:t>constancias del</w:t>
      </w:r>
      <w:r w:rsidRPr="00B93DE8">
        <w:rPr>
          <w:rFonts w:ascii="Palatino Linotype" w:hAnsi="Palatino Linotype" w:cs="Arial"/>
          <w:sz w:val="24"/>
          <w:szCs w:val="24"/>
        </w:rPr>
        <w:t xml:space="preserve"> expediente </w:t>
      </w:r>
      <w:r>
        <w:rPr>
          <w:rFonts w:ascii="Palatino Linotype" w:hAnsi="Palatino Linotype" w:cs="Arial"/>
          <w:sz w:val="24"/>
          <w:szCs w:val="24"/>
        </w:rPr>
        <w:t xml:space="preserve">electrónico del SAIMEX, </w:t>
      </w:r>
      <w:r w:rsidRPr="00B93DE8">
        <w:rPr>
          <w:rFonts w:ascii="Palatino Linotype" w:hAnsi="Palatino Linotype" w:cs="Arial"/>
          <w:sz w:val="24"/>
          <w:szCs w:val="24"/>
        </w:rPr>
        <w:t xml:space="preserve">del recurso de revisión </w:t>
      </w:r>
      <w:r w:rsidRPr="002F0A5E">
        <w:rPr>
          <w:rFonts w:ascii="Palatino Linotype" w:hAnsi="Palatino Linotype" w:cs="Arial"/>
          <w:b/>
          <w:sz w:val="24"/>
          <w:szCs w:val="24"/>
        </w:rPr>
        <w:t>0</w:t>
      </w:r>
      <w:r w:rsidR="00966BFE">
        <w:rPr>
          <w:rFonts w:ascii="Palatino Linotype" w:hAnsi="Palatino Linotype" w:cs="Arial"/>
          <w:b/>
          <w:sz w:val="24"/>
          <w:szCs w:val="24"/>
        </w:rPr>
        <w:t>6455</w:t>
      </w:r>
      <w:r w:rsidRPr="002F0A5E">
        <w:rPr>
          <w:rFonts w:ascii="Palatino Linotype" w:hAnsi="Palatino Linotype" w:cs="Arial"/>
          <w:b/>
          <w:sz w:val="24"/>
          <w:szCs w:val="24"/>
        </w:rPr>
        <w:t>/INFOEM/IP/RR/2021</w:t>
      </w:r>
      <w:r w:rsidRPr="00B93DE8">
        <w:rPr>
          <w:rFonts w:ascii="Palatino Linotype" w:hAnsi="Palatino Linotype" w:cs="Arial"/>
          <w:sz w:val="24"/>
          <w:szCs w:val="24"/>
        </w:rPr>
        <w:t xml:space="preserve">, </w:t>
      </w:r>
      <w:r w:rsidRPr="00FA70AD">
        <w:rPr>
          <w:rFonts w:ascii="Palatino Linotype" w:hAnsi="Palatino Linotype" w:cs="Arial"/>
          <w:sz w:val="24"/>
          <w:szCs w:val="24"/>
        </w:rPr>
        <w:t xml:space="preserve">se </w:t>
      </w:r>
      <w:r>
        <w:rPr>
          <w:rFonts w:ascii="Palatino Linotype" w:hAnsi="Palatino Linotype" w:cs="Arial"/>
          <w:sz w:val="24"/>
          <w:szCs w:val="24"/>
        </w:rPr>
        <w:t>advierte</w:t>
      </w:r>
      <w:r w:rsidRPr="00FA70AD">
        <w:rPr>
          <w:rFonts w:ascii="Palatino Linotype" w:hAnsi="Palatino Linotype" w:cs="Arial"/>
          <w:sz w:val="24"/>
          <w:szCs w:val="24"/>
        </w:rPr>
        <w:t xml:space="preserve"> que </w:t>
      </w:r>
      <w:r>
        <w:rPr>
          <w:rFonts w:ascii="Palatino Linotype" w:hAnsi="Palatino Linotype" w:cs="Arial"/>
          <w:sz w:val="24"/>
          <w:szCs w:val="24"/>
        </w:rPr>
        <w:t>el</w:t>
      </w:r>
      <w:r w:rsidRPr="00FA70AD">
        <w:rPr>
          <w:rFonts w:ascii="Palatino Linotype" w:hAnsi="Palatino Linotype" w:cs="Arial"/>
          <w:sz w:val="24"/>
          <w:szCs w:val="24"/>
        </w:rPr>
        <w:t xml:space="preserve"> Sujeto </w:t>
      </w:r>
      <w:r>
        <w:rPr>
          <w:rFonts w:ascii="Palatino Linotype" w:hAnsi="Palatino Linotype" w:cs="Arial"/>
          <w:sz w:val="24"/>
          <w:szCs w:val="24"/>
        </w:rPr>
        <w:t xml:space="preserve">Obligado </w:t>
      </w:r>
      <w:r w:rsidR="00966BFE">
        <w:rPr>
          <w:rFonts w:ascii="Palatino Linotype" w:hAnsi="Palatino Linotype" w:cs="Arial"/>
          <w:sz w:val="24"/>
          <w:szCs w:val="24"/>
        </w:rPr>
        <w:t>rindió</w:t>
      </w:r>
      <w:r>
        <w:rPr>
          <w:rFonts w:ascii="Palatino Linotype" w:hAnsi="Palatino Linotype" w:cs="Arial"/>
          <w:sz w:val="24"/>
          <w:szCs w:val="24"/>
        </w:rPr>
        <w:t xml:space="preserve"> </w:t>
      </w:r>
      <w:r w:rsidRPr="00FA70AD">
        <w:rPr>
          <w:rFonts w:ascii="Palatino Linotype" w:hAnsi="Palatino Linotype" w:cs="Arial"/>
          <w:sz w:val="24"/>
          <w:szCs w:val="24"/>
        </w:rPr>
        <w:t>su informe justificado</w:t>
      </w:r>
      <w:r w:rsidR="00966BFE">
        <w:rPr>
          <w:rFonts w:ascii="Palatino Linotype" w:hAnsi="Palatino Linotype" w:cs="Arial"/>
          <w:sz w:val="24"/>
          <w:szCs w:val="24"/>
        </w:rPr>
        <w:t xml:space="preserve"> en fecha diez de enero de dos mil veintidós el cual se puso a la vista del recurrente quien llevo a cabo sus manifestaciones en fecha trece de enero de dos mil veintidós como consta en autos</w:t>
      </w:r>
      <w:r>
        <w:rPr>
          <w:rFonts w:ascii="Palatino Linotype" w:hAnsi="Palatino Linotype" w:cs="Arial"/>
          <w:sz w:val="24"/>
          <w:szCs w:val="24"/>
        </w:rPr>
        <w:t>.</w:t>
      </w:r>
    </w:p>
    <w:p w14:paraId="195B2529" w14:textId="77777777" w:rsidR="009A7BB2" w:rsidRDefault="009A7BB2" w:rsidP="009A7BB2">
      <w:pPr>
        <w:spacing w:after="0" w:line="360" w:lineRule="auto"/>
        <w:jc w:val="both"/>
        <w:rPr>
          <w:rFonts w:ascii="Palatino Linotype" w:hAnsi="Palatino Linotype" w:cs="Arial"/>
          <w:sz w:val="24"/>
          <w:szCs w:val="24"/>
        </w:rPr>
      </w:pPr>
    </w:p>
    <w:p w14:paraId="58AD43E6" w14:textId="77777777" w:rsidR="009A7BB2" w:rsidRPr="00B93DE8" w:rsidRDefault="009A7BB2" w:rsidP="009A7BB2">
      <w:pPr>
        <w:spacing w:after="0" w:line="360" w:lineRule="auto"/>
        <w:jc w:val="both"/>
        <w:rPr>
          <w:rFonts w:ascii="Palatino Linotype" w:hAnsi="Palatino Linotype" w:cs="Arial"/>
          <w:b/>
          <w:sz w:val="24"/>
          <w:szCs w:val="24"/>
        </w:rPr>
      </w:pPr>
      <w:r>
        <w:rPr>
          <w:rFonts w:ascii="Palatino Linotype" w:hAnsi="Palatino Linotype" w:cs="Arial"/>
          <w:b/>
          <w:sz w:val="24"/>
          <w:szCs w:val="24"/>
        </w:rPr>
        <w:t xml:space="preserve">SEXTO. </w:t>
      </w:r>
      <w:r w:rsidRPr="00B93DE8">
        <w:rPr>
          <w:rFonts w:ascii="Palatino Linotype" w:hAnsi="Palatino Linotype" w:cs="Arial"/>
          <w:b/>
          <w:sz w:val="24"/>
          <w:szCs w:val="24"/>
        </w:rPr>
        <w:t xml:space="preserve">Del cierre de instrucción. </w:t>
      </w:r>
    </w:p>
    <w:p w14:paraId="0A12BCA1" w14:textId="2E1F8E8F" w:rsidR="009A7BB2" w:rsidRDefault="009A7BB2" w:rsidP="009A7BB2">
      <w:pPr>
        <w:spacing w:after="0" w:line="360" w:lineRule="auto"/>
        <w:jc w:val="both"/>
        <w:rPr>
          <w:rFonts w:ascii="Palatino Linotype" w:hAnsi="Palatino Linotype" w:cs="Arial"/>
          <w:sz w:val="24"/>
          <w:szCs w:val="24"/>
        </w:rPr>
      </w:pPr>
      <w:r w:rsidRPr="00B93DE8">
        <w:rPr>
          <w:rFonts w:ascii="Palatino Linotype" w:hAnsi="Palatino Linotype" w:cs="Arial"/>
          <w:sz w:val="24"/>
          <w:szCs w:val="24"/>
        </w:rPr>
        <w:t>Así, una vez transcurrido el término legal, se decret</w:t>
      </w:r>
      <w:r>
        <w:rPr>
          <w:rFonts w:ascii="Palatino Linotype" w:hAnsi="Palatino Linotype" w:cs="Arial"/>
          <w:sz w:val="24"/>
          <w:szCs w:val="24"/>
        </w:rPr>
        <w:t>ó</w:t>
      </w:r>
      <w:r w:rsidRPr="00B93DE8">
        <w:rPr>
          <w:rFonts w:ascii="Palatino Linotype" w:hAnsi="Palatino Linotype" w:cs="Arial"/>
          <w:sz w:val="24"/>
          <w:szCs w:val="24"/>
        </w:rPr>
        <w:t xml:space="preserve"> el cierre de instrucción de</w:t>
      </w:r>
      <w:r>
        <w:rPr>
          <w:rFonts w:ascii="Palatino Linotype" w:hAnsi="Palatino Linotype" w:cs="Arial"/>
          <w:sz w:val="24"/>
          <w:szCs w:val="24"/>
        </w:rPr>
        <w:t xml:space="preserve"> </w:t>
      </w:r>
      <w:r w:rsidRPr="00B93DE8">
        <w:rPr>
          <w:rFonts w:ascii="Palatino Linotype" w:hAnsi="Palatino Linotype" w:cs="Arial"/>
          <w:sz w:val="24"/>
          <w:szCs w:val="24"/>
        </w:rPr>
        <w:t>l</w:t>
      </w:r>
      <w:r>
        <w:rPr>
          <w:rFonts w:ascii="Palatino Linotype" w:hAnsi="Palatino Linotype" w:cs="Arial"/>
          <w:sz w:val="24"/>
          <w:szCs w:val="24"/>
        </w:rPr>
        <w:t>os</w:t>
      </w:r>
      <w:r w:rsidRPr="00B93DE8">
        <w:rPr>
          <w:rFonts w:ascii="Palatino Linotype" w:hAnsi="Palatino Linotype" w:cs="Arial"/>
          <w:sz w:val="24"/>
          <w:szCs w:val="24"/>
        </w:rPr>
        <w:t xml:space="preserve"> recursos de revisión en fecha </w:t>
      </w:r>
      <w:r w:rsidR="00966BFE">
        <w:rPr>
          <w:rFonts w:ascii="Palatino Linotype" w:hAnsi="Palatino Linotype" w:cs="Arial"/>
          <w:b/>
          <w:sz w:val="24"/>
          <w:szCs w:val="24"/>
        </w:rPr>
        <w:t>nueve</w:t>
      </w:r>
      <w:r w:rsidRPr="00B8050B">
        <w:rPr>
          <w:rFonts w:ascii="Palatino Linotype" w:hAnsi="Palatino Linotype" w:cs="Arial"/>
          <w:b/>
          <w:sz w:val="24"/>
          <w:szCs w:val="24"/>
        </w:rPr>
        <w:t xml:space="preserve"> de </w:t>
      </w:r>
      <w:r w:rsidR="00966BFE">
        <w:rPr>
          <w:rFonts w:ascii="Palatino Linotype" w:hAnsi="Palatino Linotype" w:cs="Arial"/>
          <w:b/>
          <w:sz w:val="24"/>
          <w:szCs w:val="24"/>
        </w:rPr>
        <w:t>febrero</w:t>
      </w:r>
      <w:r w:rsidRPr="00B8050B">
        <w:rPr>
          <w:rFonts w:ascii="Palatino Linotype" w:hAnsi="Palatino Linotype" w:cs="Arial"/>
          <w:b/>
          <w:sz w:val="24"/>
          <w:szCs w:val="24"/>
        </w:rPr>
        <w:t xml:space="preserve"> de dos mil veint</w:t>
      </w:r>
      <w:r w:rsidR="00966BFE">
        <w:rPr>
          <w:rFonts w:ascii="Palatino Linotype" w:hAnsi="Palatino Linotype" w:cs="Arial"/>
          <w:b/>
          <w:sz w:val="24"/>
          <w:szCs w:val="24"/>
        </w:rPr>
        <w:t>idós</w:t>
      </w:r>
      <w:r w:rsidRPr="00B93DE8">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w:t>
      </w:r>
      <w:r>
        <w:rPr>
          <w:rFonts w:ascii="Palatino Linotype" w:hAnsi="Palatino Linotype" w:cs="Arial"/>
          <w:sz w:val="24"/>
          <w:szCs w:val="24"/>
        </w:rPr>
        <w:t>eso</w:t>
      </w:r>
      <w:r w:rsidR="002C6EFE">
        <w:rPr>
          <w:rFonts w:ascii="Palatino Linotype" w:hAnsi="Palatino Linotype" w:cs="Arial"/>
          <w:sz w:val="24"/>
          <w:szCs w:val="24"/>
        </w:rPr>
        <w:t>lución definitiva del asunto.</w:t>
      </w:r>
    </w:p>
    <w:p w14:paraId="0BDB1973" w14:textId="77777777" w:rsidR="009A7BB2" w:rsidRDefault="009A7BB2" w:rsidP="009A7BB2">
      <w:pPr>
        <w:spacing w:after="0" w:line="360" w:lineRule="auto"/>
        <w:jc w:val="both"/>
        <w:rPr>
          <w:rFonts w:ascii="Palatino Linotype" w:eastAsia="Calibri" w:hAnsi="Palatino Linotype" w:cs="Arial"/>
          <w:b/>
          <w:sz w:val="24"/>
          <w:szCs w:val="24"/>
          <w:lang w:val="es-ES" w:eastAsia="es-ES"/>
        </w:rPr>
      </w:pPr>
    </w:p>
    <w:p w14:paraId="19A31799" w14:textId="77777777" w:rsidR="00EF1ED7" w:rsidRPr="00CC1419" w:rsidRDefault="00EF1ED7" w:rsidP="00EF1ED7">
      <w:pPr>
        <w:spacing w:after="0" w:line="360" w:lineRule="auto"/>
        <w:jc w:val="both"/>
        <w:rPr>
          <w:rFonts w:ascii="Palatino Linotype" w:hAnsi="Palatino Linotype" w:cs="Arial"/>
          <w:b/>
          <w:sz w:val="24"/>
          <w:szCs w:val="24"/>
        </w:rPr>
      </w:pPr>
      <w:r w:rsidRPr="00FE67DF">
        <w:rPr>
          <w:rFonts w:ascii="Palatino Linotype" w:hAnsi="Palatino Linotype" w:cs="Arial"/>
          <w:b/>
          <w:sz w:val="28"/>
          <w:szCs w:val="28"/>
        </w:rPr>
        <w:t>SEPTIMO.</w:t>
      </w:r>
      <w:r w:rsidRPr="00CC1419">
        <w:rPr>
          <w:rFonts w:ascii="Palatino Linotype" w:hAnsi="Palatino Linotype" w:cs="Arial"/>
          <w:b/>
          <w:sz w:val="24"/>
          <w:szCs w:val="24"/>
        </w:rPr>
        <w:t xml:space="preserve"> Ampliación del término para resolver</w:t>
      </w:r>
    </w:p>
    <w:p w14:paraId="20CD0C8B" w14:textId="0B963C34" w:rsidR="00EF1ED7" w:rsidRPr="00CC1419" w:rsidRDefault="00EF1ED7" w:rsidP="00EF1ED7">
      <w:pPr>
        <w:spacing w:after="0" w:line="360" w:lineRule="auto"/>
        <w:jc w:val="both"/>
        <w:rPr>
          <w:rFonts w:ascii="Palatino Linotype" w:hAnsi="Palatino Linotype" w:cs="Arial"/>
          <w:sz w:val="24"/>
          <w:szCs w:val="24"/>
        </w:rPr>
      </w:pPr>
      <w:r w:rsidRPr="00CC1419">
        <w:rPr>
          <w:rFonts w:ascii="Palatino Linotype" w:hAnsi="Palatino Linotype" w:cs="Arial"/>
          <w:sz w:val="24"/>
          <w:szCs w:val="24"/>
        </w:rPr>
        <w:t xml:space="preserve">Posteriormente, en fecha </w:t>
      </w:r>
      <w:r>
        <w:rPr>
          <w:rFonts w:ascii="Palatino Linotype" w:hAnsi="Palatino Linotype" w:cs="Arial"/>
          <w:sz w:val="24"/>
          <w:szCs w:val="24"/>
        </w:rPr>
        <w:t>veintidós de febrero del año dos mil veintidós, e</w:t>
      </w:r>
      <w:r w:rsidRPr="00CC1419">
        <w:rPr>
          <w:rFonts w:ascii="Palatino Linotype" w:hAnsi="Palatino Linotype" w:cs="Arial"/>
          <w:sz w:val="24"/>
          <w:szCs w:val="24"/>
        </w:rPr>
        <w:t xml:space="preserve">n términos del párrafo tercero del artículo 181, de la Ley de Transparencia y Acceso a la </w:t>
      </w:r>
      <w:r w:rsidRPr="00CC1419">
        <w:rPr>
          <w:rFonts w:ascii="Palatino Linotype" w:hAnsi="Palatino Linotype" w:cs="Arial"/>
          <w:sz w:val="24"/>
          <w:szCs w:val="24"/>
        </w:rPr>
        <w:lastRenderedPageBreak/>
        <w:t xml:space="preserve">Información Pública del Estado de México y Municipios, se </w:t>
      </w:r>
      <w:r>
        <w:rPr>
          <w:rFonts w:ascii="Palatino Linotype" w:hAnsi="Palatino Linotype" w:cs="Arial"/>
          <w:sz w:val="24"/>
          <w:szCs w:val="24"/>
        </w:rPr>
        <w:t>emitió acuerdo mediante el cual se amplío</w:t>
      </w:r>
      <w:r w:rsidRPr="00CC1419">
        <w:rPr>
          <w:rFonts w:ascii="Palatino Linotype" w:hAnsi="Palatino Linotype" w:cs="Arial"/>
          <w:sz w:val="24"/>
          <w:szCs w:val="24"/>
        </w:rPr>
        <w:t xml:space="preserve"> el plazo para emitir la resolución que en derecho proceda, hasta por un periodo de quince días hábiles</w:t>
      </w:r>
      <w:r>
        <w:rPr>
          <w:rFonts w:ascii="Palatino Linotype" w:hAnsi="Palatino Linotype" w:cs="Arial"/>
          <w:sz w:val="24"/>
          <w:szCs w:val="24"/>
        </w:rPr>
        <w:t>, y,</w:t>
      </w:r>
    </w:p>
    <w:p w14:paraId="6F6C03A7" w14:textId="77777777" w:rsidR="009A7BB2" w:rsidRPr="00C56C9B" w:rsidRDefault="009A7BB2" w:rsidP="009A7BB2">
      <w:pPr>
        <w:spacing w:after="0" w:line="360" w:lineRule="auto"/>
        <w:jc w:val="both"/>
        <w:rPr>
          <w:rFonts w:ascii="Palatino Linotype" w:eastAsia="Calibri" w:hAnsi="Palatino Linotype" w:cs="Arial"/>
          <w:b/>
          <w:sz w:val="24"/>
          <w:szCs w:val="24"/>
          <w:lang w:val="es-ES" w:eastAsia="es-ES"/>
        </w:rPr>
      </w:pPr>
    </w:p>
    <w:p w14:paraId="1DD50452" w14:textId="77777777" w:rsidR="009A7BB2" w:rsidRDefault="009A7BB2" w:rsidP="009A7BB2">
      <w:pPr>
        <w:spacing w:after="0" w:line="360" w:lineRule="auto"/>
        <w:jc w:val="center"/>
        <w:rPr>
          <w:rFonts w:ascii="Palatino Linotype" w:hAnsi="Palatino Linotype" w:cs="Arial"/>
          <w:sz w:val="24"/>
          <w:szCs w:val="24"/>
        </w:rPr>
      </w:pPr>
      <w:r w:rsidRPr="008B6600">
        <w:rPr>
          <w:rFonts w:ascii="Palatino Linotype" w:hAnsi="Palatino Linotype" w:cs="Arial"/>
          <w:b/>
          <w:sz w:val="28"/>
          <w:szCs w:val="24"/>
        </w:rPr>
        <w:t xml:space="preserve">C O N S I D E R A N D O </w:t>
      </w:r>
    </w:p>
    <w:p w14:paraId="101391F0" w14:textId="77777777" w:rsidR="009A7BB2" w:rsidRPr="0064611F" w:rsidRDefault="009A7BB2" w:rsidP="009A7BB2">
      <w:pPr>
        <w:spacing w:after="0" w:line="360" w:lineRule="auto"/>
        <w:jc w:val="center"/>
        <w:rPr>
          <w:rFonts w:ascii="Palatino Linotype" w:hAnsi="Palatino Linotype" w:cs="Arial"/>
          <w:sz w:val="24"/>
          <w:szCs w:val="24"/>
        </w:rPr>
      </w:pPr>
    </w:p>
    <w:p w14:paraId="59D256FD" w14:textId="77777777" w:rsidR="009A7BB2" w:rsidRPr="00600F1D" w:rsidRDefault="009A7BB2" w:rsidP="009A7BB2">
      <w:pPr>
        <w:spacing w:after="0" w:line="360" w:lineRule="auto"/>
        <w:jc w:val="both"/>
        <w:rPr>
          <w:rFonts w:ascii="Palatino Linotype" w:hAnsi="Palatino Linotype" w:cs="Arial"/>
          <w:sz w:val="28"/>
          <w:szCs w:val="28"/>
        </w:rPr>
      </w:pPr>
      <w:r w:rsidRPr="00600F1D">
        <w:rPr>
          <w:rFonts w:ascii="Palatino Linotype" w:hAnsi="Palatino Linotype" w:cs="Arial"/>
          <w:b/>
          <w:sz w:val="28"/>
          <w:szCs w:val="28"/>
        </w:rPr>
        <w:t xml:space="preserve">PRIMERO. </w:t>
      </w:r>
      <w:r w:rsidRPr="00A02BC4">
        <w:rPr>
          <w:rFonts w:ascii="Palatino Linotype" w:hAnsi="Palatino Linotype" w:cs="Arial"/>
          <w:b/>
          <w:sz w:val="26"/>
          <w:szCs w:val="26"/>
        </w:rPr>
        <w:t>De la competencia</w:t>
      </w:r>
      <w:r w:rsidRPr="00A02BC4">
        <w:rPr>
          <w:rFonts w:ascii="Palatino Linotype" w:hAnsi="Palatino Linotype" w:cs="Arial"/>
          <w:sz w:val="26"/>
          <w:szCs w:val="26"/>
        </w:rPr>
        <w:t>.</w:t>
      </w:r>
    </w:p>
    <w:p w14:paraId="75600797" w14:textId="52128833" w:rsidR="009A7BB2" w:rsidRPr="003E4BCA" w:rsidRDefault="009A7BB2" w:rsidP="009A7BB2">
      <w:pPr>
        <w:spacing w:after="0" w:line="360" w:lineRule="auto"/>
        <w:jc w:val="both"/>
        <w:rPr>
          <w:rFonts w:ascii="Palatino Linotype" w:hAnsi="Palatino Linotype" w:cs="Arial"/>
          <w:sz w:val="24"/>
          <w:szCs w:val="24"/>
        </w:rPr>
      </w:pPr>
      <w:r w:rsidRPr="003E4BCA">
        <w:rPr>
          <w:rFonts w:ascii="Palatino Linotype" w:hAnsi="Palatino Linotype" w:cs="Arial"/>
          <w:sz w:val="24"/>
          <w:szCs w:val="24"/>
        </w:rPr>
        <w:t>Este Instituto de Transparencia, Acceso a la Información Pública y Protección de</w:t>
      </w:r>
      <w:r>
        <w:rPr>
          <w:rFonts w:ascii="Palatino Linotype" w:hAnsi="Palatino Linotype" w:cs="Arial"/>
          <w:sz w:val="24"/>
          <w:szCs w:val="24"/>
        </w:rPr>
        <w:t xml:space="preserve"> </w:t>
      </w:r>
      <w:r w:rsidRPr="003E4BCA">
        <w:rPr>
          <w:rFonts w:ascii="Palatino Linotype" w:hAnsi="Palatino Linotype" w:cs="Arial"/>
          <w:sz w:val="24"/>
          <w:szCs w:val="24"/>
        </w:rPr>
        <w:t>Datos Personales del Estado de México y Municipios, es competente para conocer y</w:t>
      </w:r>
      <w:r>
        <w:rPr>
          <w:rFonts w:ascii="Palatino Linotype" w:hAnsi="Palatino Linotype" w:cs="Arial"/>
          <w:sz w:val="24"/>
          <w:szCs w:val="24"/>
        </w:rPr>
        <w:t xml:space="preserve"> resolver </w:t>
      </w:r>
      <w:r w:rsidRPr="003E4BCA">
        <w:rPr>
          <w:rFonts w:ascii="Palatino Linotype" w:hAnsi="Palatino Linotype" w:cs="Arial"/>
          <w:sz w:val="24"/>
          <w:szCs w:val="24"/>
        </w:rPr>
        <w:t>l</w:t>
      </w:r>
      <w:r>
        <w:rPr>
          <w:rFonts w:ascii="Palatino Linotype" w:hAnsi="Palatino Linotype" w:cs="Arial"/>
          <w:sz w:val="24"/>
          <w:szCs w:val="24"/>
        </w:rPr>
        <w:t>os</w:t>
      </w:r>
      <w:r w:rsidRPr="003E4BCA">
        <w:rPr>
          <w:rFonts w:ascii="Palatino Linotype" w:hAnsi="Palatino Linotype" w:cs="Arial"/>
          <w:sz w:val="24"/>
          <w:szCs w:val="24"/>
        </w:rPr>
        <w:t xml:space="preserve"> presente</w:t>
      </w:r>
      <w:r>
        <w:rPr>
          <w:rFonts w:ascii="Palatino Linotype" w:hAnsi="Palatino Linotype" w:cs="Arial"/>
          <w:sz w:val="24"/>
          <w:szCs w:val="24"/>
        </w:rPr>
        <w:t>s</w:t>
      </w:r>
      <w:r w:rsidRPr="003E4BCA">
        <w:rPr>
          <w:rFonts w:ascii="Palatino Linotype" w:hAnsi="Palatino Linotype" w:cs="Arial"/>
          <w:sz w:val="24"/>
          <w:szCs w:val="24"/>
        </w:rPr>
        <w:t xml:space="preserve"> recurso</w:t>
      </w:r>
      <w:r>
        <w:rPr>
          <w:rFonts w:ascii="Palatino Linotype" w:hAnsi="Palatino Linotype" w:cs="Arial"/>
          <w:sz w:val="24"/>
          <w:szCs w:val="24"/>
        </w:rPr>
        <w:t>s</w:t>
      </w:r>
      <w:r w:rsidRPr="003E4BCA">
        <w:rPr>
          <w:rFonts w:ascii="Palatino Linotype" w:hAnsi="Palatino Linotype" w:cs="Arial"/>
          <w:sz w:val="24"/>
          <w:szCs w:val="24"/>
        </w:rPr>
        <w:t xml:space="preserve"> de revisión interpuesto</w:t>
      </w:r>
      <w:r>
        <w:rPr>
          <w:rFonts w:ascii="Palatino Linotype" w:hAnsi="Palatino Linotype" w:cs="Arial"/>
          <w:sz w:val="24"/>
          <w:szCs w:val="24"/>
        </w:rPr>
        <w:t>s</w:t>
      </w:r>
      <w:r w:rsidRPr="003E4BCA">
        <w:rPr>
          <w:rFonts w:ascii="Palatino Linotype" w:hAnsi="Palatino Linotype" w:cs="Arial"/>
          <w:sz w:val="24"/>
          <w:szCs w:val="24"/>
        </w:rPr>
        <w:t xml:space="preserve"> por el ahora </w:t>
      </w:r>
      <w:r w:rsidRPr="003E4BCA">
        <w:rPr>
          <w:rFonts w:ascii="Palatino Linotype" w:hAnsi="Palatino Linotype" w:cs="Arial"/>
          <w:b/>
          <w:sz w:val="24"/>
          <w:szCs w:val="24"/>
        </w:rPr>
        <w:t>Recurrente</w:t>
      </w:r>
      <w:r w:rsidRPr="003E4BCA">
        <w:rPr>
          <w:rFonts w:ascii="Palatino Linotype" w:hAnsi="Palatino Linotype" w:cs="Arial"/>
          <w:sz w:val="24"/>
          <w:szCs w:val="24"/>
        </w:rPr>
        <w:t>,</w:t>
      </w:r>
      <w:r>
        <w:rPr>
          <w:rFonts w:ascii="Palatino Linotype" w:hAnsi="Palatino Linotype" w:cs="Arial"/>
          <w:sz w:val="24"/>
          <w:szCs w:val="24"/>
        </w:rPr>
        <w:t xml:space="preserve"> </w:t>
      </w:r>
      <w:r w:rsidRPr="003E4BCA">
        <w:rPr>
          <w:rFonts w:ascii="Palatino Linotype" w:hAnsi="Palatino Linotype" w:cs="Arial"/>
          <w:sz w:val="24"/>
          <w:szCs w:val="24"/>
        </w:rPr>
        <w:t>conforme a lo dispuesto en los artículos 6, apartado A, fracción IV de la Constitución</w:t>
      </w:r>
      <w:r>
        <w:rPr>
          <w:rFonts w:ascii="Palatino Linotype" w:hAnsi="Palatino Linotype" w:cs="Arial"/>
          <w:sz w:val="24"/>
          <w:szCs w:val="24"/>
        </w:rPr>
        <w:t xml:space="preserve"> </w:t>
      </w:r>
      <w:r w:rsidRPr="003E4BCA">
        <w:rPr>
          <w:rFonts w:ascii="Palatino Linotype" w:hAnsi="Palatino Linotype" w:cs="Arial"/>
          <w:sz w:val="24"/>
          <w:szCs w:val="24"/>
        </w:rPr>
        <w:t xml:space="preserve">Política de los Estados Unidos Mexicanos; 5, </w:t>
      </w:r>
      <w:r w:rsidR="00180A50" w:rsidRPr="003E4BCA">
        <w:rPr>
          <w:rFonts w:ascii="Palatino Linotype" w:hAnsi="Palatino Linotype" w:cs="Arial"/>
          <w:sz w:val="24"/>
          <w:szCs w:val="24"/>
        </w:rPr>
        <w:t>párrafos trigésimo, trigésimo primero y</w:t>
      </w:r>
      <w:r w:rsidR="00180A50">
        <w:rPr>
          <w:rFonts w:ascii="Palatino Linotype" w:hAnsi="Palatino Linotype" w:cs="Arial"/>
          <w:sz w:val="24"/>
          <w:szCs w:val="24"/>
        </w:rPr>
        <w:t xml:space="preserve"> </w:t>
      </w:r>
      <w:r w:rsidR="00180A50" w:rsidRPr="003E4BCA">
        <w:rPr>
          <w:rFonts w:ascii="Palatino Linotype" w:hAnsi="Palatino Linotype" w:cs="Arial"/>
          <w:sz w:val="24"/>
          <w:szCs w:val="24"/>
        </w:rPr>
        <w:t>trigésimo segundo, fracciones IV y V, de la Constitución Política del Estado Libre y</w:t>
      </w:r>
      <w:r w:rsidR="00180A50">
        <w:rPr>
          <w:rFonts w:ascii="Palatino Linotype" w:hAnsi="Palatino Linotype" w:cs="Arial"/>
          <w:sz w:val="24"/>
          <w:szCs w:val="24"/>
        </w:rPr>
        <w:t xml:space="preserve"> </w:t>
      </w:r>
      <w:r w:rsidR="00180A50" w:rsidRPr="003E4BCA">
        <w:rPr>
          <w:rFonts w:ascii="Palatino Linotype" w:hAnsi="Palatino Linotype" w:cs="Arial"/>
          <w:sz w:val="24"/>
          <w:szCs w:val="24"/>
        </w:rPr>
        <w:t>Soberano de México; artículos 1, 2 fracción II, 13, 29, 36 fracciones I y II, 176, 178,</w:t>
      </w:r>
      <w:r w:rsidR="00180A50">
        <w:rPr>
          <w:rFonts w:ascii="Palatino Linotype" w:hAnsi="Palatino Linotype" w:cs="Arial"/>
          <w:sz w:val="24"/>
          <w:szCs w:val="24"/>
        </w:rPr>
        <w:t xml:space="preserve"> </w:t>
      </w:r>
      <w:r w:rsidR="00180A50" w:rsidRPr="003E4BCA">
        <w:rPr>
          <w:rFonts w:ascii="Palatino Linotype" w:hAnsi="Palatino Linotype" w:cs="Arial"/>
          <w:sz w:val="24"/>
          <w:szCs w:val="24"/>
        </w:rPr>
        <w:t>179, 181 párrafo tercero y 185 de la Ley de Transparencia y Acceso a la Información</w:t>
      </w:r>
      <w:r w:rsidR="00180A50">
        <w:rPr>
          <w:rFonts w:ascii="Palatino Linotype" w:hAnsi="Palatino Linotype" w:cs="Arial"/>
          <w:sz w:val="24"/>
          <w:szCs w:val="24"/>
        </w:rPr>
        <w:t xml:space="preserve"> </w:t>
      </w:r>
      <w:r w:rsidR="00180A50" w:rsidRPr="003E4BCA">
        <w:rPr>
          <w:rFonts w:ascii="Palatino Linotype" w:hAnsi="Palatino Linotype" w:cs="Arial"/>
          <w:sz w:val="24"/>
          <w:szCs w:val="24"/>
        </w:rPr>
        <w:t>Pública del Estado de México y Municipios; y 10, 7, 9 fracciones I y XXIV, y 11 del</w:t>
      </w:r>
      <w:r w:rsidR="00180A50">
        <w:rPr>
          <w:rFonts w:ascii="Palatino Linotype" w:hAnsi="Palatino Linotype" w:cs="Arial"/>
          <w:sz w:val="24"/>
          <w:szCs w:val="24"/>
        </w:rPr>
        <w:t xml:space="preserve"> </w:t>
      </w:r>
      <w:r w:rsidR="00180A50" w:rsidRPr="003E4BCA">
        <w:rPr>
          <w:rFonts w:ascii="Palatino Linotype" w:hAnsi="Palatino Linotype" w:cs="Arial"/>
          <w:sz w:val="24"/>
          <w:szCs w:val="24"/>
        </w:rPr>
        <w:t>Reglamento Interior del Instituto de Transparencia, Acceso a la Información Pública y</w:t>
      </w:r>
      <w:r w:rsidR="00180A50">
        <w:rPr>
          <w:rFonts w:ascii="Palatino Linotype" w:hAnsi="Palatino Linotype" w:cs="Arial"/>
          <w:sz w:val="24"/>
          <w:szCs w:val="24"/>
        </w:rPr>
        <w:t xml:space="preserve"> </w:t>
      </w:r>
      <w:r w:rsidR="00180A50" w:rsidRPr="003E4BCA">
        <w:rPr>
          <w:rFonts w:ascii="Palatino Linotype" w:hAnsi="Palatino Linotype" w:cs="Arial"/>
          <w:sz w:val="24"/>
          <w:szCs w:val="24"/>
        </w:rPr>
        <w:t>Protección de Datos Personales del Estado de México y Municipios.</w:t>
      </w:r>
    </w:p>
    <w:p w14:paraId="00102A57" w14:textId="77777777" w:rsidR="009A7BB2" w:rsidRPr="003E4BCA" w:rsidRDefault="009A7BB2" w:rsidP="009A7BB2">
      <w:pPr>
        <w:spacing w:after="0" w:line="360" w:lineRule="auto"/>
        <w:jc w:val="both"/>
        <w:rPr>
          <w:rFonts w:ascii="Palatino Linotype" w:hAnsi="Palatino Linotype" w:cs="Arial"/>
          <w:sz w:val="24"/>
          <w:szCs w:val="24"/>
        </w:rPr>
      </w:pPr>
    </w:p>
    <w:p w14:paraId="0734F019" w14:textId="77777777" w:rsidR="009A7BB2" w:rsidRPr="00A06D7E" w:rsidRDefault="009A7BB2" w:rsidP="009A7BB2">
      <w:pPr>
        <w:autoSpaceDE w:val="0"/>
        <w:autoSpaceDN w:val="0"/>
        <w:adjustRightInd w:val="0"/>
        <w:spacing w:after="0" w:line="360" w:lineRule="auto"/>
        <w:jc w:val="both"/>
        <w:rPr>
          <w:rFonts w:ascii="Palatino Linotype" w:hAnsi="Palatino Linotype" w:cs="Arial"/>
          <w:b/>
          <w:sz w:val="28"/>
          <w:szCs w:val="28"/>
        </w:rPr>
      </w:pPr>
      <w:r w:rsidRPr="00A06D7E">
        <w:rPr>
          <w:rFonts w:ascii="Palatino Linotype" w:hAnsi="Palatino Linotype" w:cs="Arial"/>
          <w:b/>
          <w:sz w:val="28"/>
          <w:szCs w:val="28"/>
        </w:rPr>
        <w:t xml:space="preserve">SEGUNDO. </w:t>
      </w:r>
      <w:r w:rsidRPr="00A02BC4">
        <w:rPr>
          <w:rFonts w:ascii="Palatino Linotype" w:hAnsi="Palatino Linotype" w:cs="Arial"/>
          <w:b/>
          <w:sz w:val="26"/>
          <w:szCs w:val="26"/>
        </w:rPr>
        <w:t>Alcances del recurso de revisión.</w:t>
      </w:r>
      <w:r w:rsidRPr="00A06D7E">
        <w:rPr>
          <w:rFonts w:ascii="Palatino Linotype" w:hAnsi="Palatino Linotype" w:cs="Arial"/>
          <w:b/>
          <w:sz w:val="28"/>
          <w:szCs w:val="28"/>
        </w:rPr>
        <w:t xml:space="preserve"> </w:t>
      </w:r>
    </w:p>
    <w:p w14:paraId="14EBB42C" w14:textId="77777777" w:rsidR="009A7BB2" w:rsidRDefault="009A7BB2" w:rsidP="009A7BB2">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A06D7E">
        <w:rPr>
          <w:rFonts w:ascii="Palatino Linotype" w:eastAsia="Times New Roman" w:hAnsi="Palatino Linotype" w:cs="Arial"/>
          <w:sz w:val="24"/>
          <w:szCs w:val="24"/>
          <w:lang w:val="es-ES" w:eastAsia="es-ES"/>
        </w:rPr>
        <w:t xml:space="preserve">Anterior a todo debe destacarse que el recurso de revisión tiene el fin y alcance que señalan los numerales 176, 179, 181 párrafo cuarto, 194 y 195 y demás aplicables de la </w:t>
      </w:r>
      <w:r w:rsidRPr="00A06D7E">
        <w:rPr>
          <w:rFonts w:ascii="Palatino Linotype" w:eastAsia="Times New Roman" w:hAnsi="Palatino Linotype" w:cs="Arial"/>
          <w:sz w:val="24"/>
          <w:szCs w:val="24"/>
          <w:lang w:val="es-ES" w:eastAsia="es-ES"/>
        </w:rPr>
        <w:lastRenderedPageBreak/>
        <w:t>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316BA8E3" w14:textId="77777777" w:rsidR="009A7BB2" w:rsidRDefault="009A7BB2" w:rsidP="009A7BB2">
      <w:pPr>
        <w:pStyle w:val="Prrafodelista"/>
        <w:autoSpaceDE w:val="0"/>
        <w:autoSpaceDN w:val="0"/>
        <w:adjustRightInd w:val="0"/>
        <w:spacing w:line="360" w:lineRule="auto"/>
        <w:ind w:left="0"/>
        <w:jc w:val="both"/>
        <w:rPr>
          <w:rFonts w:ascii="Palatino Linotype" w:hAnsi="Palatino Linotype" w:cs="Arial"/>
        </w:rPr>
      </w:pPr>
    </w:p>
    <w:p w14:paraId="0A3AD6E4" w14:textId="77777777" w:rsidR="009A7BB2" w:rsidRPr="00161CEB" w:rsidRDefault="009A7BB2" w:rsidP="009A7BB2">
      <w:pPr>
        <w:autoSpaceDE w:val="0"/>
        <w:autoSpaceDN w:val="0"/>
        <w:adjustRightInd w:val="0"/>
        <w:spacing w:after="0" w:line="360" w:lineRule="auto"/>
        <w:jc w:val="both"/>
        <w:rPr>
          <w:rFonts w:ascii="Palatino Linotype" w:hAnsi="Palatino Linotype" w:cs="Arial"/>
          <w:b/>
        </w:rPr>
      </w:pPr>
      <w:r w:rsidRPr="00161CEB">
        <w:rPr>
          <w:rFonts w:ascii="Palatino Linotype" w:hAnsi="Palatino Linotype" w:cs="Arial"/>
          <w:b/>
          <w:sz w:val="28"/>
        </w:rPr>
        <w:t>TERCERO. Cuestiones de previo y especial pronunciamiento</w:t>
      </w:r>
      <w:r w:rsidRPr="00161CEB">
        <w:rPr>
          <w:rFonts w:ascii="Palatino Linotype" w:hAnsi="Palatino Linotype" w:cs="Arial"/>
          <w:b/>
        </w:rPr>
        <w:t>.</w:t>
      </w:r>
    </w:p>
    <w:p w14:paraId="0E52A29A" w14:textId="77777777" w:rsidR="009A7BB2" w:rsidRDefault="009A7BB2" w:rsidP="009A7BB2">
      <w:pPr>
        <w:spacing w:after="0" w:line="360" w:lineRule="auto"/>
        <w:jc w:val="both"/>
        <w:rPr>
          <w:rFonts w:ascii="Palatino Linotype" w:hAnsi="Palatino Linotype" w:cs="Arial"/>
          <w:sz w:val="24"/>
        </w:rPr>
      </w:pPr>
      <w:r>
        <w:rPr>
          <w:rFonts w:ascii="Palatino Linotype" w:hAnsi="Palatino Linotype"/>
          <w:sz w:val="24"/>
          <w:szCs w:val="24"/>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Pr>
          <w:rFonts w:ascii="Palatino Linotype" w:hAnsi="Palatino Linotype"/>
          <w:b/>
          <w:sz w:val="24"/>
          <w:szCs w:val="24"/>
        </w:rPr>
        <w:t>Recurrente,</w:t>
      </w:r>
      <w:r>
        <w:rPr>
          <w:rFonts w:ascii="Palatino Linotype" w:hAnsi="Palatino Linotype"/>
          <w:sz w:val="24"/>
          <w:szCs w:val="24"/>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w:t>
      </w:r>
      <w:r w:rsidRPr="001E28BA">
        <w:rPr>
          <w:rFonts w:ascii="Palatino Linotype" w:hAnsi="Palatino Linotype" w:cs="Arial"/>
          <w:sz w:val="24"/>
          <w:szCs w:val="24"/>
        </w:rPr>
        <w:t xml:space="preserve"> o seudónimo con el cual identificarse</w:t>
      </w:r>
      <w:r>
        <w:rPr>
          <w:rFonts w:ascii="Palatino Linotype" w:hAnsi="Palatino Linotype" w:cs="Arial"/>
          <w:sz w:val="24"/>
        </w:rPr>
        <w:t>.</w:t>
      </w:r>
    </w:p>
    <w:p w14:paraId="1334A326" w14:textId="77777777" w:rsidR="009A7BB2" w:rsidRDefault="009A7BB2" w:rsidP="009A7BB2">
      <w:pPr>
        <w:spacing w:after="0" w:line="360" w:lineRule="auto"/>
        <w:jc w:val="both"/>
        <w:rPr>
          <w:rFonts w:ascii="Palatino Linotype" w:hAnsi="Palatino Linotype"/>
          <w:sz w:val="24"/>
          <w:szCs w:val="24"/>
        </w:rPr>
      </w:pPr>
    </w:p>
    <w:p w14:paraId="65639AEE" w14:textId="77777777" w:rsidR="009A7BB2" w:rsidRDefault="009A7BB2" w:rsidP="009A7BB2">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Esta Ponencia considera importante abordar el análisis de los requisitos de procedibilidad de los recursos de revisión, así el artículo 180 de la </w:t>
      </w:r>
      <w:r>
        <w:rPr>
          <w:rFonts w:ascii="Palatino Linotype" w:hAnsi="Palatino Linotype" w:cs="Arial"/>
          <w:lang w:eastAsia="es-MX"/>
        </w:rPr>
        <w:t xml:space="preserve">Ley de Transparencia y Acceso a la Información Pública del Estado de México y Municipios, que </w:t>
      </w:r>
      <w:r>
        <w:rPr>
          <w:rFonts w:ascii="Palatino Linotype" w:hAnsi="Palatino Linotype" w:cs="Arial"/>
        </w:rPr>
        <w:t>establece lo siguiente:</w:t>
      </w:r>
    </w:p>
    <w:p w14:paraId="393B8A28" w14:textId="77777777" w:rsidR="009A7BB2" w:rsidRDefault="009A7BB2" w:rsidP="009A7BB2">
      <w:pPr>
        <w:spacing w:before="240" w:line="360" w:lineRule="auto"/>
        <w:ind w:left="851" w:right="851"/>
        <w:jc w:val="both"/>
        <w:rPr>
          <w:rFonts w:ascii="Palatino Linotype" w:hAnsi="Palatino Linotype"/>
          <w:b/>
          <w:i/>
        </w:rPr>
      </w:pPr>
      <w:r>
        <w:rPr>
          <w:rFonts w:ascii="Palatino Linotype" w:hAnsi="Palatino Linotype"/>
          <w:i/>
        </w:rPr>
        <w:lastRenderedPageBreak/>
        <w:t>“</w:t>
      </w:r>
      <w:r>
        <w:rPr>
          <w:rFonts w:ascii="Palatino Linotype" w:hAnsi="Palatino Linotype"/>
          <w:b/>
          <w:i/>
        </w:rPr>
        <w:t xml:space="preserve">Artículo 180. </w:t>
      </w:r>
      <w:r>
        <w:rPr>
          <w:rFonts w:ascii="Palatino Linotype" w:hAnsi="Palatino Linotype"/>
          <w:i/>
        </w:rPr>
        <w:t xml:space="preserve">El </w:t>
      </w:r>
      <w:r>
        <w:rPr>
          <w:rFonts w:ascii="Palatino Linotype" w:hAnsi="Palatino Linotype" w:cs="Arial"/>
          <w:i/>
        </w:rPr>
        <w:t>recurso</w:t>
      </w:r>
      <w:r>
        <w:rPr>
          <w:rFonts w:ascii="Palatino Linotype" w:hAnsi="Palatino Linotype"/>
          <w:i/>
        </w:rPr>
        <w:t xml:space="preserve"> </w:t>
      </w:r>
      <w:r>
        <w:rPr>
          <w:rFonts w:ascii="Palatino Linotype" w:hAnsi="Palatino Linotype" w:cs="Arial"/>
          <w:i/>
          <w:lang w:eastAsia="es-MX"/>
        </w:rPr>
        <w:t>de</w:t>
      </w:r>
      <w:r>
        <w:rPr>
          <w:rFonts w:ascii="Palatino Linotype" w:hAnsi="Palatino Linotype"/>
          <w:i/>
        </w:rPr>
        <w:t xml:space="preserve"> revisión contendrá:</w:t>
      </w:r>
      <w:r>
        <w:rPr>
          <w:rFonts w:ascii="Palatino Linotype" w:hAnsi="Palatino Linotype"/>
          <w:b/>
          <w:i/>
        </w:rPr>
        <w:t xml:space="preserve"> </w:t>
      </w:r>
    </w:p>
    <w:p w14:paraId="3C2FF760" w14:textId="77777777" w:rsidR="009A7BB2" w:rsidRDefault="009A7BB2" w:rsidP="009A7BB2">
      <w:pPr>
        <w:spacing w:before="240" w:line="360" w:lineRule="auto"/>
        <w:ind w:left="851" w:right="851"/>
        <w:jc w:val="both"/>
        <w:rPr>
          <w:rFonts w:ascii="Palatino Linotype" w:hAnsi="Palatino Linotype"/>
          <w:b/>
          <w:i/>
        </w:rPr>
      </w:pPr>
      <w:r>
        <w:rPr>
          <w:rFonts w:ascii="Palatino Linotype" w:hAnsi="Palatino Linotype"/>
          <w:b/>
          <w:i/>
        </w:rPr>
        <w:t xml:space="preserve">I. </w:t>
      </w:r>
      <w:r>
        <w:rPr>
          <w:rFonts w:ascii="Palatino Linotype" w:hAnsi="Palatino Linotype"/>
          <w:i/>
        </w:rPr>
        <w:t xml:space="preserve">El sujeto obligado ante </w:t>
      </w:r>
      <w:r>
        <w:rPr>
          <w:rFonts w:ascii="Palatino Linotype" w:hAnsi="Palatino Linotype" w:cs="Arial"/>
          <w:i/>
        </w:rPr>
        <w:t>la</w:t>
      </w:r>
      <w:r>
        <w:rPr>
          <w:rFonts w:ascii="Palatino Linotype" w:hAnsi="Palatino Linotype"/>
          <w:i/>
        </w:rPr>
        <w:t xml:space="preserve"> cual </w:t>
      </w:r>
      <w:r>
        <w:rPr>
          <w:rFonts w:ascii="Palatino Linotype" w:hAnsi="Palatino Linotype" w:cs="Arial"/>
          <w:i/>
          <w:lang w:eastAsia="es-MX"/>
        </w:rPr>
        <w:t>se</w:t>
      </w:r>
      <w:r>
        <w:rPr>
          <w:rFonts w:ascii="Palatino Linotype" w:hAnsi="Palatino Linotype"/>
          <w:i/>
        </w:rPr>
        <w:t xml:space="preserve"> presentó la solicitud;</w:t>
      </w:r>
      <w:r>
        <w:rPr>
          <w:rFonts w:ascii="Palatino Linotype" w:hAnsi="Palatino Linotype"/>
          <w:b/>
          <w:i/>
        </w:rPr>
        <w:t xml:space="preserve"> </w:t>
      </w:r>
    </w:p>
    <w:p w14:paraId="1731E55C" w14:textId="77777777" w:rsidR="009A7BB2" w:rsidRDefault="009A7BB2" w:rsidP="009A7BB2">
      <w:pPr>
        <w:spacing w:before="240" w:line="360" w:lineRule="auto"/>
        <w:ind w:left="851" w:right="851"/>
        <w:jc w:val="both"/>
        <w:rPr>
          <w:rFonts w:ascii="Palatino Linotype" w:hAnsi="Palatino Linotype"/>
          <w:b/>
          <w:i/>
        </w:rPr>
      </w:pPr>
      <w:r>
        <w:rPr>
          <w:rFonts w:ascii="Palatino Linotype" w:hAnsi="Palatino Linotype"/>
          <w:b/>
          <w:i/>
        </w:rPr>
        <w:t xml:space="preserve">II. </w:t>
      </w:r>
      <w:r>
        <w:rPr>
          <w:rFonts w:ascii="Palatino Linotype" w:hAnsi="Palatino Linotype"/>
          <w:b/>
          <w:i/>
          <w:u w:val="single"/>
        </w:rPr>
        <w:t xml:space="preserve">El nombre del solicitante </w:t>
      </w:r>
      <w:r>
        <w:rPr>
          <w:rFonts w:ascii="Palatino Linotype" w:hAnsi="Palatino Linotype" w:cs="Arial"/>
          <w:b/>
          <w:i/>
          <w:u w:val="single"/>
          <w:lang w:eastAsia="es-MX"/>
        </w:rPr>
        <w:t>que</w:t>
      </w:r>
      <w:r>
        <w:rPr>
          <w:rFonts w:ascii="Palatino Linotype" w:hAnsi="Palatino Linotype"/>
          <w:b/>
          <w:i/>
          <w:u w:val="single"/>
        </w:rPr>
        <w:t xml:space="preserve"> recurre</w:t>
      </w:r>
      <w:r>
        <w:rPr>
          <w:rFonts w:ascii="Palatino Linotype" w:hAnsi="Palatino Linotype"/>
          <w:b/>
          <w:i/>
        </w:rPr>
        <w:t xml:space="preserve"> </w:t>
      </w:r>
      <w:r>
        <w:rPr>
          <w:rFonts w:ascii="Palatino Linotype" w:hAnsi="Palatino Linotype"/>
          <w:i/>
        </w:rPr>
        <w:t>o de su representante y, en su caso, del tercero interesado, así como la dirección o medio que señale para recibir notificaciones;</w:t>
      </w:r>
      <w:r>
        <w:rPr>
          <w:rFonts w:ascii="Palatino Linotype" w:hAnsi="Palatino Linotype"/>
          <w:b/>
          <w:i/>
        </w:rPr>
        <w:t xml:space="preserve"> </w:t>
      </w:r>
    </w:p>
    <w:p w14:paraId="7038B8D6" w14:textId="77777777" w:rsidR="009A7BB2" w:rsidRDefault="009A7BB2" w:rsidP="009A7BB2">
      <w:pPr>
        <w:spacing w:before="240" w:line="360" w:lineRule="auto"/>
        <w:ind w:left="851" w:right="851"/>
        <w:rPr>
          <w:rFonts w:ascii="Palatino Linotype" w:hAnsi="Palatino Linotype"/>
          <w:i/>
        </w:rPr>
      </w:pPr>
      <w:r>
        <w:rPr>
          <w:rFonts w:ascii="Palatino Linotype" w:hAnsi="Palatino Linotype"/>
          <w:b/>
          <w:i/>
        </w:rPr>
        <w:t>(…)” [Sic]</w:t>
      </w:r>
    </w:p>
    <w:p w14:paraId="4B17CF58" w14:textId="77777777" w:rsidR="009A7BB2" w:rsidRDefault="009A7BB2" w:rsidP="009A7BB2">
      <w:pPr>
        <w:pStyle w:val="Prrafodelista"/>
        <w:widowControl w:val="0"/>
        <w:autoSpaceDE w:val="0"/>
        <w:autoSpaceDN w:val="0"/>
        <w:adjustRightInd w:val="0"/>
        <w:ind w:left="0"/>
        <w:jc w:val="both"/>
        <w:rPr>
          <w:rFonts w:ascii="Palatino Linotype" w:hAnsi="Palatino Linotype"/>
          <w:highlight w:val="yellow"/>
        </w:rPr>
      </w:pPr>
    </w:p>
    <w:p w14:paraId="6B7A487F" w14:textId="796D3CA2" w:rsidR="009A7BB2" w:rsidRDefault="009A7BB2" w:rsidP="009A7BB2">
      <w:pPr>
        <w:pStyle w:val="Prrafodelista"/>
        <w:widowControl w:val="0"/>
        <w:autoSpaceDE w:val="0"/>
        <w:autoSpaceDN w:val="0"/>
        <w:adjustRightInd w:val="0"/>
        <w:spacing w:line="360" w:lineRule="auto"/>
        <w:ind w:left="0"/>
        <w:jc w:val="both"/>
        <w:rPr>
          <w:rFonts w:ascii="Palatino Linotype" w:hAnsi="Palatino Linotype"/>
        </w:rPr>
      </w:pPr>
      <w:r>
        <w:rPr>
          <w:rFonts w:ascii="Palatino Linotype" w:hAnsi="Palatino Linotype"/>
        </w:rPr>
        <w:t xml:space="preserve">En principio, de una interpretación del artículo transcrito se observan los requisitos que </w:t>
      </w:r>
      <w:r>
        <w:rPr>
          <w:rFonts w:ascii="Palatino Linotype" w:hAnsi="Palatino Linotype" w:cs="Arial"/>
        </w:rPr>
        <w:t>deberán</w:t>
      </w:r>
      <w:r>
        <w:rPr>
          <w:rFonts w:ascii="Palatino Linotype" w:hAnsi="Palatino Linotype"/>
        </w:rPr>
        <w:t xml:space="preserve"> contener los recursos de revisión; sobre el particular, de la revisión del expediente electrónico del </w:t>
      </w:r>
      <w:r>
        <w:rPr>
          <w:rFonts w:ascii="Palatino Linotype" w:hAnsi="Palatino Linotype"/>
          <w:b/>
        </w:rPr>
        <w:t>SAIMEX</w:t>
      </w:r>
      <w:r>
        <w:rPr>
          <w:rFonts w:ascii="Palatino Linotype" w:hAnsi="Palatino Linotype"/>
        </w:rPr>
        <w:t xml:space="preserve"> se desprende que el solicitante y ahora Recurrente, en ejercicio de su derecho de acceso a la información pública, no proporcionó un nombre para que </w:t>
      </w:r>
      <w:r>
        <w:rPr>
          <w:rFonts w:ascii="Palatino Linotype" w:hAnsi="Palatino Linotype" w:cs="Arial"/>
        </w:rPr>
        <w:t>sea</w:t>
      </w:r>
      <w:r>
        <w:rPr>
          <w:rFonts w:ascii="Palatino Linotype" w:hAnsi="Palatino Linotype"/>
        </w:rPr>
        <w:t xml:space="preserve"> identificado, ya que no indicó en el apartado de </w:t>
      </w:r>
      <w:r>
        <w:rPr>
          <w:rFonts w:ascii="Palatino Linotype" w:hAnsi="Palatino Linotype"/>
          <w:b/>
        </w:rPr>
        <w:t>“DATOS DEL SOLICITANTE”,</w:t>
      </w:r>
      <w:r>
        <w:rPr>
          <w:rFonts w:ascii="Palatino Linotype" w:hAnsi="Palatino Linotype"/>
        </w:rPr>
        <w:t xml:space="preserve"> </w:t>
      </w:r>
      <w:r w:rsidRPr="001E28BA">
        <w:rPr>
          <w:rFonts w:ascii="Palatino Linotype" w:hAnsi="Palatino Linotype" w:cs="Arial"/>
        </w:rPr>
        <w:t>nombre o seudónimo con el cual identificarse</w:t>
      </w:r>
      <w:r w:rsidRPr="002C6EFE">
        <w:rPr>
          <w:rFonts w:ascii="Palatino Linotype" w:hAnsi="Palatino Linotype"/>
        </w:rPr>
        <w:t>;</w:t>
      </w:r>
      <w:r w:rsidR="002C6EFE" w:rsidRPr="002C6EFE">
        <w:rPr>
          <w:rFonts w:ascii="Palatino Linotype" w:hAnsi="Palatino Linotype"/>
        </w:rPr>
        <w:t xml:space="preserve"> solo se aprecia previó a ingresar al expediente electrónico el nombre </w:t>
      </w:r>
      <w:r w:rsidR="00356240">
        <w:rPr>
          <w:rFonts w:ascii="Palatino Linotype" w:hAnsi="Palatino Linotype"/>
        </w:rPr>
        <w:t>xxxxxx</w:t>
      </w:r>
      <w:r w:rsidR="002C6EFE">
        <w:rPr>
          <w:rFonts w:ascii="Palatino Linotype" w:hAnsi="Palatino Linotype"/>
        </w:rPr>
        <w:t>,</w:t>
      </w:r>
      <w:r>
        <w:rPr>
          <w:rFonts w:ascii="Palatino Linotype" w:hAnsi="Palatino Linotype"/>
        </w:rPr>
        <w:t xml:space="preserve"> por lo que no </w:t>
      </w:r>
      <w:r w:rsidR="002C6EFE">
        <w:rPr>
          <w:rFonts w:ascii="Palatino Linotype" w:hAnsi="Palatino Linotype"/>
        </w:rPr>
        <w:t xml:space="preserve">se </w:t>
      </w:r>
      <w:r>
        <w:rPr>
          <w:rFonts w:ascii="Palatino Linotype" w:hAnsi="Palatino Linotype"/>
        </w:rPr>
        <w:t>tiene certeza sobre su identidad, lo que en estricto sentido, no se colmarían los requisitos establecidos en el citado artículo 180 de la Ley de Transparencia.</w:t>
      </w:r>
    </w:p>
    <w:p w14:paraId="4D3C0EB2" w14:textId="77777777" w:rsidR="009A7BB2" w:rsidRDefault="009A7BB2" w:rsidP="009A7BB2">
      <w:pPr>
        <w:pStyle w:val="Prrafodelista"/>
        <w:widowControl w:val="0"/>
        <w:autoSpaceDE w:val="0"/>
        <w:autoSpaceDN w:val="0"/>
        <w:adjustRightInd w:val="0"/>
        <w:spacing w:line="360" w:lineRule="auto"/>
        <w:ind w:left="0"/>
        <w:jc w:val="both"/>
        <w:rPr>
          <w:rFonts w:ascii="Palatino Linotype" w:hAnsi="Palatino Linotype"/>
        </w:rPr>
      </w:pPr>
    </w:p>
    <w:p w14:paraId="140CA57F" w14:textId="77777777" w:rsidR="009A7BB2" w:rsidRDefault="009A7BB2" w:rsidP="009A7BB2">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rPr>
        <w:t xml:space="preserve">No obstante lo anterior, debe destacarse que el artículo 15 de </w:t>
      </w:r>
      <w:r>
        <w:rPr>
          <w:rFonts w:ascii="Palatino Linotype" w:hAnsi="Palatino Linotype" w:cs="Arial"/>
          <w:lang w:eastAsia="es-MX"/>
        </w:rPr>
        <w:t xml:space="preserve">Ley de Transparencia y Acceso a la </w:t>
      </w:r>
      <w:r>
        <w:rPr>
          <w:rFonts w:ascii="Palatino Linotype" w:hAnsi="Palatino Linotype" w:cs="Arial"/>
        </w:rPr>
        <w:t>Información</w:t>
      </w:r>
      <w:r>
        <w:rPr>
          <w:rFonts w:ascii="Palatino Linotype" w:hAnsi="Palatino Linotype" w:cs="Arial"/>
          <w:lang w:eastAsia="es-MX"/>
        </w:rPr>
        <w:t xml:space="preserve"> Pública del Estado de México y Municipios </w:t>
      </w:r>
      <w:r>
        <w:rPr>
          <w:rFonts w:ascii="Palatino Linotype" w:hAnsi="Palatino Linotype" w:cs="Arial"/>
          <w:iCs/>
        </w:rPr>
        <w:t xml:space="preserve">prevé que, </w:t>
      </w:r>
      <w:r>
        <w:rPr>
          <w:rFonts w:ascii="Palatino Linotype" w:hAnsi="Palatino Linotype"/>
        </w:rPr>
        <w:t xml:space="preserve">toda persona tendrá acceso a la información </w:t>
      </w:r>
      <w:r>
        <w:rPr>
          <w:rFonts w:ascii="Palatino Linotype" w:hAnsi="Palatino Linotype" w:cs="Arial"/>
        </w:rPr>
        <w:t xml:space="preserve">sin necesidad de acreditar interés alguno o justificar su utilización, de lo que se infiere que para el </w:t>
      </w:r>
      <w:r>
        <w:rPr>
          <w:rFonts w:ascii="Palatino Linotype" w:hAnsi="Palatino Linotype"/>
        </w:rPr>
        <w:t>ejercicio</w:t>
      </w:r>
      <w:r>
        <w:rPr>
          <w:rFonts w:ascii="Palatino Linotype" w:hAnsi="Palatino Linotype" w:cs="Arial"/>
        </w:rPr>
        <w:t xml:space="preserve"> del derecho de acceso a la información pública, el nombre no es un requisito </w:t>
      </w:r>
      <w:r>
        <w:rPr>
          <w:rFonts w:ascii="Palatino Linotype" w:hAnsi="Palatino Linotype" w:cs="Arial"/>
          <w:i/>
        </w:rPr>
        <w:t>sine qua non</w:t>
      </w:r>
      <w:r>
        <w:rPr>
          <w:rFonts w:ascii="Palatino Linotype" w:hAnsi="Palatino Linotype" w:cs="Arial"/>
        </w:rPr>
        <w:t xml:space="preserve"> que los particulares </w:t>
      </w:r>
      <w:r>
        <w:rPr>
          <w:rFonts w:ascii="Palatino Linotype" w:hAnsi="Palatino Linotype" w:cs="Arial"/>
        </w:rPr>
        <w:lastRenderedPageBreak/>
        <w:t>y, en su caso, los recurrentes deban señalar, por el contrario la Ley de Transparencia prevé en su artículo 155, párrafo segundo la posibilidad de que las solicitudes de información sean anónimas, con nombre incompleto o seudónimo.</w:t>
      </w:r>
    </w:p>
    <w:p w14:paraId="4435C304" w14:textId="77777777" w:rsidR="009A7BB2" w:rsidRDefault="009A7BB2" w:rsidP="009A7BB2">
      <w:pPr>
        <w:pStyle w:val="Prrafodelista"/>
        <w:widowControl w:val="0"/>
        <w:autoSpaceDE w:val="0"/>
        <w:autoSpaceDN w:val="0"/>
        <w:adjustRightInd w:val="0"/>
        <w:ind w:left="0"/>
        <w:jc w:val="both"/>
        <w:rPr>
          <w:rFonts w:ascii="Palatino Linotype" w:hAnsi="Palatino Linotype"/>
          <w:highlight w:val="yellow"/>
        </w:rPr>
      </w:pPr>
    </w:p>
    <w:p w14:paraId="5D874E09" w14:textId="77777777" w:rsidR="009A7BB2" w:rsidRDefault="009A7BB2" w:rsidP="009A7BB2">
      <w:pPr>
        <w:spacing w:after="0" w:line="360" w:lineRule="auto"/>
        <w:ind w:right="49"/>
        <w:jc w:val="both"/>
        <w:rPr>
          <w:rFonts w:ascii="Palatino Linotype" w:eastAsia="Times New Roman" w:hAnsi="Palatino Linotype" w:cs="Arial"/>
          <w:b/>
          <w:sz w:val="28"/>
          <w:szCs w:val="28"/>
          <w:lang w:val="es-ES" w:eastAsia="es-ES"/>
        </w:rPr>
      </w:pPr>
      <w:r>
        <w:rPr>
          <w:rFonts w:ascii="Palatino Linotype" w:hAnsi="Palatino Linotype"/>
        </w:rPr>
        <w:t xml:space="preserve">Por lo que el derecho humano de acceso a la información pública se reitera que toda persona, sin necesidad de acreditar interés alguno o justificar su utilización, deberá tener acceso a la información pública, es decir, dicho </w:t>
      </w:r>
      <w:r>
        <w:rPr>
          <w:rFonts w:ascii="Palatino Linotype" w:hAnsi="Palatino Linotype" w:cs="Arial"/>
        </w:rPr>
        <w:t>derecho</w:t>
      </w:r>
      <w:r>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2AC9AA74" w14:textId="77777777" w:rsidR="009A7BB2" w:rsidRDefault="009A7BB2" w:rsidP="009A7BB2">
      <w:pPr>
        <w:spacing w:after="0" w:line="360" w:lineRule="auto"/>
        <w:ind w:right="49"/>
        <w:jc w:val="both"/>
        <w:rPr>
          <w:rFonts w:ascii="Palatino Linotype" w:eastAsia="Times New Roman" w:hAnsi="Palatino Linotype" w:cs="Arial"/>
          <w:b/>
          <w:sz w:val="28"/>
          <w:szCs w:val="28"/>
          <w:lang w:val="es-ES" w:eastAsia="es-ES"/>
        </w:rPr>
      </w:pPr>
    </w:p>
    <w:p w14:paraId="159CEF4C" w14:textId="77777777" w:rsidR="009A7BB2" w:rsidRPr="0064611F" w:rsidRDefault="009A7BB2" w:rsidP="009A7BB2">
      <w:pPr>
        <w:spacing w:after="0" w:line="360" w:lineRule="auto"/>
        <w:ind w:right="49"/>
        <w:jc w:val="both"/>
        <w:rPr>
          <w:rFonts w:ascii="Palatino Linotype" w:eastAsia="Times New Roman" w:hAnsi="Palatino Linotype" w:cs="Arial"/>
          <w:b/>
          <w:sz w:val="28"/>
          <w:szCs w:val="28"/>
          <w:lang w:val="es-ES" w:eastAsia="es-ES"/>
        </w:rPr>
      </w:pPr>
      <w:r>
        <w:rPr>
          <w:rFonts w:ascii="Palatino Linotype" w:eastAsia="Times New Roman" w:hAnsi="Palatino Linotype" w:cs="Arial"/>
          <w:b/>
          <w:sz w:val="28"/>
          <w:szCs w:val="28"/>
          <w:lang w:val="es-ES" w:eastAsia="es-ES"/>
        </w:rPr>
        <w:t>CUARTO</w:t>
      </w:r>
      <w:r w:rsidRPr="0064611F">
        <w:rPr>
          <w:rFonts w:ascii="Palatino Linotype" w:eastAsia="Times New Roman" w:hAnsi="Palatino Linotype" w:cs="Arial"/>
          <w:b/>
          <w:sz w:val="28"/>
          <w:szCs w:val="28"/>
          <w:lang w:val="es-ES" w:eastAsia="es-ES"/>
        </w:rPr>
        <w:t>.</w:t>
      </w:r>
      <w:r w:rsidRPr="0064611F">
        <w:rPr>
          <w:rFonts w:ascii="Palatino Linotype" w:eastAsia="Times New Roman" w:hAnsi="Palatino Linotype" w:cs="Arial"/>
          <w:sz w:val="28"/>
          <w:szCs w:val="28"/>
          <w:lang w:val="es-ES" w:eastAsia="es-ES"/>
        </w:rPr>
        <w:t xml:space="preserve"> </w:t>
      </w:r>
      <w:r w:rsidRPr="0064611F">
        <w:rPr>
          <w:rFonts w:ascii="Palatino Linotype" w:eastAsia="Times New Roman" w:hAnsi="Palatino Linotype" w:cs="Arial"/>
          <w:b/>
          <w:sz w:val="28"/>
          <w:szCs w:val="28"/>
          <w:lang w:val="es-ES" w:eastAsia="es-ES"/>
        </w:rPr>
        <w:t xml:space="preserve">De las causas de improcedencia. </w:t>
      </w:r>
    </w:p>
    <w:p w14:paraId="4094F134" w14:textId="77777777" w:rsidR="009A7BB2" w:rsidRDefault="009A7BB2" w:rsidP="009A7BB2">
      <w:pPr>
        <w:spacing w:after="0" w:line="360" w:lineRule="auto"/>
        <w:ind w:right="49"/>
        <w:jc w:val="both"/>
        <w:rPr>
          <w:rFonts w:ascii="Palatino Linotype" w:eastAsia="Times New Roman" w:hAnsi="Palatino Linotype" w:cs="Arial"/>
          <w:sz w:val="24"/>
          <w:szCs w:val="24"/>
          <w:lang w:val="es-ES" w:eastAsia="es-ES"/>
        </w:rPr>
      </w:pPr>
      <w:r w:rsidRPr="0064611F">
        <w:rPr>
          <w:rFonts w:ascii="Palatino Linotype" w:eastAsia="Times New Roman" w:hAnsi="Palatino Linotype" w:cs="Arial"/>
          <w:sz w:val="24"/>
          <w:szCs w:val="24"/>
          <w:lang w:val="es-ES" w:eastAsia="es-ES"/>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w:t>
      </w:r>
      <w:r w:rsidRPr="0064611F">
        <w:rPr>
          <w:rFonts w:ascii="Palatino Linotype" w:eastAsia="Times New Roman" w:hAnsi="Palatino Linotype" w:cs="Arial"/>
          <w:sz w:val="24"/>
          <w:szCs w:val="24"/>
          <w:lang w:val="es-ES" w:eastAsia="es-ES"/>
        </w:rPr>
        <w:lastRenderedPageBreak/>
        <w:t>acceso a la justicia, ya que éste no se coarta por regular causas de improcedencia y sobreseimiento con tales fines</w:t>
      </w:r>
      <w:r w:rsidRPr="0064611F">
        <w:rPr>
          <w:rFonts w:ascii="Palatino Linotype" w:eastAsia="Times New Roman" w:hAnsi="Palatino Linotype" w:cs="Arial"/>
          <w:sz w:val="24"/>
          <w:szCs w:val="24"/>
          <w:vertAlign w:val="superscript"/>
          <w:lang w:val="es-ES" w:eastAsia="es-ES"/>
        </w:rPr>
        <w:footnoteReference w:id="1"/>
      </w:r>
      <w:r w:rsidRPr="0064611F">
        <w:rPr>
          <w:rFonts w:ascii="Palatino Linotype" w:eastAsia="Times New Roman" w:hAnsi="Palatino Linotype" w:cs="Arial"/>
          <w:sz w:val="24"/>
          <w:szCs w:val="24"/>
          <w:lang w:val="es-ES" w:eastAsia="es-ES"/>
        </w:rPr>
        <w:t>.</w:t>
      </w:r>
    </w:p>
    <w:p w14:paraId="2CF63361" w14:textId="77777777" w:rsidR="009A7BB2" w:rsidRPr="0064611F" w:rsidRDefault="009A7BB2" w:rsidP="009A7BB2">
      <w:pPr>
        <w:spacing w:after="0" w:line="360" w:lineRule="auto"/>
        <w:ind w:right="49"/>
        <w:jc w:val="both"/>
        <w:rPr>
          <w:rFonts w:ascii="Palatino Linotype" w:eastAsia="Times New Roman" w:hAnsi="Palatino Linotype" w:cs="Arial"/>
          <w:sz w:val="24"/>
          <w:szCs w:val="24"/>
          <w:lang w:val="es-ES" w:eastAsia="es-ES"/>
        </w:rPr>
      </w:pPr>
    </w:p>
    <w:p w14:paraId="7C1DE1C2" w14:textId="77777777" w:rsidR="009A7BB2" w:rsidRPr="0064611F" w:rsidRDefault="009A7BB2" w:rsidP="009A7BB2">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4611F">
        <w:rPr>
          <w:rFonts w:ascii="Palatino Linotype" w:eastAsia="Times New Roman" w:hAnsi="Palatino Linotype" w:cs="Arial"/>
          <w:sz w:val="24"/>
          <w:szCs w:val="24"/>
          <w:lang w:val="es-ES" w:eastAsia="es-ES"/>
        </w:rPr>
        <w:t>Así las cosas, del análisis del expediente electrónico</w:t>
      </w:r>
      <w:r>
        <w:rPr>
          <w:rFonts w:ascii="Palatino Linotype" w:eastAsia="Times New Roman" w:hAnsi="Palatino Linotype" w:cs="Arial"/>
          <w:sz w:val="24"/>
          <w:szCs w:val="24"/>
          <w:lang w:val="es-ES" w:eastAsia="es-ES"/>
        </w:rPr>
        <w:t>, citado al rubro,</w:t>
      </w:r>
      <w:r w:rsidRPr="0064611F">
        <w:rPr>
          <w:rFonts w:ascii="Palatino Linotype" w:eastAsia="Times New Roman" w:hAnsi="Palatino Linotype" w:cs="Arial"/>
          <w:sz w:val="24"/>
          <w:szCs w:val="24"/>
          <w:lang w:val="es-ES" w:eastAsia="es-ES"/>
        </w:rPr>
        <w:t xml:space="preserve">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216AC14B" w14:textId="77777777" w:rsidR="009A7BB2" w:rsidRPr="0064611F" w:rsidRDefault="009A7BB2" w:rsidP="009A7BB2">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178630CB" w14:textId="77777777" w:rsidR="009A7BB2" w:rsidRPr="0064611F" w:rsidRDefault="009A7BB2" w:rsidP="009A7BB2">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Pr>
          <w:rFonts w:ascii="Palatino Linotype" w:eastAsia="Times New Roman" w:hAnsi="Palatino Linotype" w:cs="Arial"/>
          <w:b/>
          <w:sz w:val="28"/>
          <w:szCs w:val="28"/>
          <w:lang w:val="es-ES" w:eastAsia="es-ES"/>
        </w:rPr>
        <w:t>QUINTO</w:t>
      </w:r>
      <w:r w:rsidRPr="0064611F">
        <w:rPr>
          <w:rFonts w:ascii="Palatino Linotype" w:eastAsia="Times New Roman" w:hAnsi="Palatino Linotype" w:cs="Arial"/>
          <w:b/>
          <w:sz w:val="28"/>
          <w:szCs w:val="28"/>
          <w:lang w:val="es-ES" w:eastAsia="es-ES"/>
        </w:rPr>
        <w:t>. Estudio y resolución del asunto</w:t>
      </w:r>
      <w:r w:rsidRPr="0064611F">
        <w:rPr>
          <w:rFonts w:ascii="Palatino Linotype" w:eastAsia="Times New Roman" w:hAnsi="Palatino Linotype" w:cs="Times New Roman"/>
          <w:b/>
          <w:sz w:val="28"/>
          <w:szCs w:val="28"/>
          <w:lang w:val="es-ES" w:eastAsia="es-ES"/>
        </w:rPr>
        <w:t xml:space="preserve">. </w:t>
      </w:r>
    </w:p>
    <w:p w14:paraId="58A99715" w14:textId="77777777"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lastRenderedPageBreak/>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7D15E840" w14:textId="77777777" w:rsidR="00301A01" w:rsidRPr="0014447C" w:rsidRDefault="00301A01" w:rsidP="0014447C">
      <w:pPr>
        <w:pStyle w:val="Sinespaciado"/>
        <w:spacing w:line="360" w:lineRule="auto"/>
        <w:jc w:val="both"/>
        <w:rPr>
          <w:rFonts w:ascii="Palatino Linotype" w:hAnsi="Palatino Linotype"/>
          <w:sz w:val="24"/>
          <w:szCs w:val="24"/>
        </w:rPr>
      </w:pPr>
    </w:p>
    <w:p w14:paraId="5336F0EA" w14:textId="6E7A19D3" w:rsidR="00A43CFC" w:rsidRPr="00AE5B1D" w:rsidRDefault="00DC6F10" w:rsidP="00A43CFC">
      <w:pPr>
        <w:autoSpaceDE w:val="0"/>
        <w:autoSpaceDN w:val="0"/>
        <w:adjustRightInd w:val="0"/>
        <w:spacing w:after="0" w:line="360" w:lineRule="auto"/>
        <w:jc w:val="both"/>
        <w:rPr>
          <w:rFonts w:ascii="Palatino Linotype" w:hAnsi="Palatino Linotype" w:cs="Arial"/>
          <w:sz w:val="24"/>
          <w:szCs w:val="24"/>
        </w:rPr>
      </w:pPr>
      <w:r>
        <w:rPr>
          <w:rFonts w:ascii="Palatino Linotype" w:eastAsia="Calibri" w:hAnsi="Palatino Linotype" w:cs="Arial"/>
          <w:sz w:val="24"/>
          <w:szCs w:val="24"/>
        </w:rPr>
        <w:t>E</w:t>
      </w:r>
      <w:r w:rsidR="00A43CFC" w:rsidRPr="00AE5B1D">
        <w:rPr>
          <w:rFonts w:ascii="Palatino Linotype" w:hAnsi="Palatino Linotype" w:cs="Arial"/>
          <w:sz w:val="24"/>
          <w:szCs w:val="24"/>
        </w:rPr>
        <w:t>s necesario hacer alusión a la solicitud de información ya que de ella deriva por un lado al procedimiento de</w:t>
      </w:r>
      <w:r w:rsidR="00A43CFC">
        <w:rPr>
          <w:rFonts w:ascii="Palatino Linotype" w:hAnsi="Palatino Linotype" w:cs="Arial"/>
          <w:sz w:val="24"/>
          <w:szCs w:val="24"/>
        </w:rPr>
        <w:t xml:space="preserve"> acceso a la información ante </w:t>
      </w:r>
      <w:r w:rsidR="007D7DC3">
        <w:rPr>
          <w:rFonts w:ascii="Palatino Linotype" w:hAnsi="Palatino Linotype" w:cs="Arial"/>
          <w:b/>
          <w:sz w:val="24"/>
          <w:szCs w:val="24"/>
        </w:rPr>
        <w:t>el</w:t>
      </w:r>
      <w:r w:rsidR="00A43CFC" w:rsidRPr="00F54527">
        <w:rPr>
          <w:rFonts w:ascii="Palatino Linotype" w:hAnsi="Palatino Linotype" w:cs="Arial"/>
          <w:b/>
          <w:sz w:val="24"/>
          <w:szCs w:val="24"/>
        </w:rPr>
        <w:t xml:space="preserve"> Sujeto Obligado</w:t>
      </w:r>
      <w:r w:rsidR="00A43CFC" w:rsidRPr="00AE5B1D">
        <w:rPr>
          <w:rFonts w:ascii="Palatino Linotype" w:hAnsi="Palatino Linotype" w:cs="Arial"/>
          <w:sz w:val="24"/>
          <w:szCs w:val="24"/>
        </w:rPr>
        <w:t>, y por otro lado la materia sobre la que versara el recurso de revisión ante este Órgano Garante; se resalta la innegable necesidad de interpretar el texto de la</w:t>
      </w:r>
      <w:r w:rsidR="00A43CFC">
        <w:rPr>
          <w:rFonts w:ascii="Palatino Linotype" w:hAnsi="Palatino Linotype" w:cs="Arial"/>
          <w:sz w:val="24"/>
          <w:szCs w:val="24"/>
        </w:rPr>
        <w:t>s</w:t>
      </w:r>
      <w:r w:rsidR="00A43CFC" w:rsidRPr="00AE5B1D">
        <w:rPr>
          <w:rFonts w:ascii="Palatino Linotype" w:hAnsi="Palatino Linotype" w:cs="Arial"/>
          <w:sz w:val="24"/>
          <w:szCs w:val="24"/>
        </w:rPr>
        <w:t xml:space="preserve"> solicitud</w:t>
      </w:r>
      <w:r w:rsidR="00A43CFC">
        <w:rPr>
          <w:rFonts w:ascii="Palatino Linotype" w:hAnsi="Palatino Linotype" w:cs="Arial"/>
          <w:sz w:val="24"/>
          <w:szCs w:val="24"/>
        </w:rPr>
        <w:t>es</w:t>
      </w:r>
      <w:r w:rsidR="00A43CFC" w:rsidRPr="00AE5B1D">
        <w:rPr>
          <w:rFonts w:ascii="Palatino Linotype" w:hAnsi="Palatino Linotype" w:cs="Arial"/>
          <w:sz w:val="24"/>
          <w:szCs w:val="24"/>
        </w:rPr>
        <w:t>,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w:t>
      </w:r>
      <w:r w:rsidR="00A43CFC">
        <w:rPr>
          <w:rFonts w:ascii="Palatino Linotype" w:hAnsi="Palatino Linotype" w:cs="Arial"/>
          <w:sz w:val="24"/>
          <w:szCs w:val="24"/>
        </w:rPr>
        <w:t xml:space="preserve">s solicitudes </w:t>
      </w:r>
      <w:r w:rsidR="00A43CFC" w:rsidRPr="00AE5B1D">
        <w:rPr>
          <w:rFonts w:ascii="Palatino Linotype" w:hAnsi="Palatino Linotype" w:cs="Arial"/>
          <w:sz w:val="24"/>
          <w:szCs w:val="24"/>
        </w:rPr>
        <w:t xml:space="preserve">no se entiende o no se precisan temas o materias objetivas; por ello es de notoria importancia el trabajo de interpretación que se le dé a </w:t>
      </w:r>
      <w:r w:rsidR="00A43CFC">
        <w:rPr>
          <w:rFonts w:ascii="Palatino Linotype" w:hAnsi="Palatino Linotype" w:cs="Arial"/>
          <w:sz w:val="24"/>
          <w:szCs w:val="24"/>
        </w:rPr>
        <w:t>las</w:t>
      </w:r>
      <w:r w:rsidR="00A43CFC" w:rsidRPr="00AE5B1D">
        <w:rPr>
          <w:rFonts w:ascii="Palatino Linotype" w:hAnsi="Palatino Linotype" w:cs="Arial"/>
          <w:sz w:val="24"/>
          <w:szCs w:val="24"/>
        </w:rPr>
        <w:t xml:space="preserve"> solicitud</w:t>
      </w:r>
      <w:r w:rsidR="00A43CFC">
        <w:rPr>
          <w:rFonts w:ascii="Palatino Linotype" w:hAnsi="Palatino Linotype" w:cs="Arial"/>
          <w:sz w:val="24"/>
          <w:szCs w:val="24"/>
        </w:rPr>
        <w:t>es</w:t>
      </w:r>
      <w:r w:rsidR="00A43CFC" w:rsidRPr="00AE5B1D">
        <w:rPr>
          <w:rFonts w:ascii="Palatino Linotype" w:hAnsi="Palatino Linotype" w:cs="Arial"/>
          <w:sz w:val="24"/>
          <w:szCs w:val="24"/>
        </w:rPr>
        <w:t xml:space="preserve"> de información, ya que </w:t>
      </w:r>
      <w:r w:rsidR="00A43CFC">
        <w:rPr>
          <w:rFonts w:ascii="Palatino Linotype" w:hAnsi="Palatino Linotype" w:cs="Arial"/>
          <w:sz w:val="24"/>
          <w:szCs w:val="24"/>
        </w:rPr>
        <w:t xml:space="preserve">el sujeto obligado </w:t>
      </w:r>
      <w:r w:rsidR="00A43CFC" w:rsidRPr="00AE5B1D">
        <w:rPr>
          <w:rFonts w:ascii="Palatino Linotype" w:hAnsi="Palatino Linotype" w:cs="Arial"/>
          <w:sz w:val="24"/>
          <w:szCs w:val="24"/>
        </w:rPr>
        <w:t>puede considerar una circunstancia en particular diversa a la que el particular objetivamente requiere.</w:t>
      </w:r>
    </w:p>
    <w:p w14:paraId="7DC51500" w14:textId="77777777" w:rsidR="00A43CFC" w:rsidRPr="00AE5B1D" w:rsidRDefault="00A43CFC" w:rsidP="00A43CFC">
      <w:pPr>
        <w:autoSpaceDE w:val="0"/>
        <w:autoSpaceDN w:val="0"/>
        <w:adjustRightInd w:val="0"/>
        <w:spacing w:after="0" w:line="360" w:lineRule="auto"/>
        <w:jc w:val="both"/>
        <w:rPr>
          <w:rFonts w:ascii="Palatino Linotype" w:hAnsi="Palatino Linotype" w:cs="Arial"/>
          <w:sz w:val="24"/>
          <w:szCs w:val="24"/>
        </w:rPr>
      </w:pPr>
    </w:p>
    <w:p w14:paraId="0CC39298" w14:textId="77777777" w:rsidR="00A43CFC" w:rsidRPr="00AE5B1D" w:rsidRDefault="00A43CFC" w:rsidP="00A43CFC">
      <w:pPr>
        <w:autoSpaceDE w:val="0"/>
        <w:autoSpaceDN w:val="0"/>
        <w:adjustRightInd w:val="0"/>
        <w:spacing w:after="0" w:line="360" w:lineRule="auto"/>
        <w:jc w:val="both"/>
        <w:rPr>
          <w:rFonts w:ascii="Palatino Linotype" w:hAnsi="Palatino Linotype" w:cs="Arial"/>
          <w:sz w:val="24"/>
          <w:szCs w:val="24"/>
        </w:rPr>
      </w:pPr>
      <w:r w:rsidRPr="00AE5B1D">
        <w:rPr>
          <w:rFonts w:ascii="Palatino Linotype" w:hAnsi="Palatino Linotype" w:cs="Arial"/>
          <w:sz w:val="24"/>
          <w:szCs w:val="24"/>
        </w:rPr>
        <w:lastRenderedPageBreak/>
        <w:t>Ya que el planteamiento del problema es de toral importancia, a efecto de determinar la intención o voluntad d</w:t>
      </w:r>
      <w:r>
        <w:rPr>
          <w:rFonts w:ascii="Palatino Linotype" w:hAnsi="Palatino Linotype" w:cs="Arial"/>
          <w:sz w:val="24"/>
          <w:szCs w:val="24"/>
        </w:rPr>
        <w:t xml:space="preserve">el </w:t>
      </w:r>
      <w:r w:rsidR="007D7DC3">
        <w:rPr>
          <w:rFonts w:ascii="Palatino Linotype" w:hAnsi="Palatino Linotype" w:cs="Arial"/>
          <w:sz w:val="24"/>
          <w:szCs w:val="24"/>
        </w:rPr>
        <w:t>R</w:t>
      </w:r>
      <w:r>
        <w:rPr>
          <w:rFonts w:ascii="Palatino Linotype" w:hAnsi="Palatino Linotype" w:cs="Arial"/>
          <w:sz w:val="24"/>
          <w:szCs w:val="24"/>
        </w:rPr>
        <w:t>ecurrente</w:t>
      </w:r>
      <w:r w:rsidRPr="00AE5B1D">
        <w:rPr>
          <w:rFonts w:ascii="Palatino Linotype" w:hAnsi="Palatino Linotype" w:cs="Arial"/>
          <w:sz w:val="24"/>
          <w:szCs w:val="24"/>
        </w:rPr>
        <w:t xml:space="preserve"> a la luz de la interpretación de la</w:t>
      </w:r>
      <w:r>
        <w:rPr>
          <w:rFonts w:ascii="Palatino Linotype" w:hAnsi="Palatino Linotype" w:cs="Arial"/>
          <w:sz w:val="24"/>
          <w:szCs w:val="24"/>
        </w:rPr>
        <w:t>s</w:t>
      </w:r>
      <w:r w:rsidRPr="00AE5B1D">
        <w:rPr>
          <w:rFonts w:ascii="Palatino Linotype" w:hAnsi="Palatino Linotype" w:cs="Arial"/>
          <w:sz w:val="24"/>
          <w:szCs w:val="24"/>
        </w:rPr>
        <w:t xml:space="preserve"> solicitud</w:t>
      </w:r>
      <w:r>
        <w:rPr>
          <w:rFonts w:ascii="Palatino Linotype" w:hAnsi="Palatino Linotype" w:cs="Arial"/>
          <w:sz w:val="24"/>
          <w:szCs w:val="24"/>
        </w:rPr>
        <w:t>es</w:t>
      </w:r>
      <w:r w:rsidRPr="00AE5B1D">
        <w:rPr>
          <w:rFonts w:ascii="Palatino Linotype" w:hAnsi="Palatino Linotype" w:cs="Arial"/>
          <w:sz w:val="24"/>
          <w:szCs w:val="24"/>
        </w:rPr>
        <w:t xml:space="preserve"> de información, y que puede generar de forma objetiva y material </w:t>
      </w:r>
      <w:r>
        <w:rPr>
          <w:rFonts w:ascii="Palatino Linotype" w:hAnsi="Palatino Linotype" w:cs="Arial"/>
          <w:sz w:val="24"/>
          <w:szCs w:val="24"/>
        </w:rPr>
        <w:t xml:space="preserve">el </w:t>
      </w:r>
      <w:r w:rsidR="007D7DC3">
        <w:rPr>
          <w:rFonts w:ascii="Palatino Linotype" w:hAnsi="Palatino Linotype" w:cs="Arial"/>
          <w:sz w:val="24"/>
          <w:szCs w:val="24"/>
        </w:rPr>
        <w:t>S</w:t>
      </w:r>
      <w:r>
        <w:rPr>
          <w:rFonts w:ascii="Palatino Linotype" w:hAnsi="Palatino Linotype" w:cs="Arial"/>
          <w:sz w:val="24"/>
          <w:szCs w:val="24"/>
        </w:rPr>
        <w:t xml:space="preserve">ujeto </w:t>
      </w:r>
      <w:r w:rsidR="007D7DC3">
        <w:rPr>
          <w:rFonts w:ascii="Palatino Linotype" w:hAnsi="Palatino Linotype" w:cs="Arial"/>
          <w:sz w:val="24"/>
          <w:szCs w:val="24"/>
        </w:rPr>
        <w:t>O</w:t>
      </w:r>
      <w:r>
        <w:rPr>
          <w:rFonts w:ascii="Palatino Linotype" w:hAnsi="Palatino Linotype" w:cs="Arial"/>
          <w:sz w:val="24"/>
          <w:szCs w:val="24"/>
        </w:rPr>
        <w:t xml:space="preserve">bligado </w:t>
      </w:r>
      <w:r w:rsidRPr="00AE5B1D">
        <w:rPr>
          <w:rFonts w:ascii="Palatino Linotype" w:hAnsi="Palatino Linotype" w:cs="Arial"/>
          <w:sz w:val="24"/>
          <w:szCs w:val="24"/>
        </w:rPr>
        <w:t>que se relacione con esa intención, respecto del presente asunto se realiza a continuación.</w:t>
      </w:r>
    </w:p>
    <w:p w14:paraId="45DB92C8" w14:textId="77777777" w:rsidR="00A43CFC" w:rsidRPr="00AE5B1D" w:rsidRDefault="00A43CFC" w:rsidP="00A43CFC">
      <w:pPr>
        <w:autoSpaceDE w:val="0"/>
        <w:autoSpaceDN w:val="0"/>
        <w:adjustRightInd w:val="0"/>
        <w:spacing w:after="0" w:line="360" w:lineRule="auto"/>
        <w:jc w:val="both"/>
        <w:rPr>
          <w:rFonts w:ascii="Palatino Linotype" w:hAnsi="Palatino Linotype" w:cs="Arial"/>
          <w:sz w:val="24"/>
          <w:szCs w:val="24"/>
        </w:rPr>
      </w:pPr>
    </w:p>
    <w:p w14:paraId="139ADA07" w14:textId="77777777" w:rsidR="00973A72" w:rsidRDefault="00A43CFC" w:rsidP="007D7DC3">
      <w:pPr>
        <w:pStyle w:val="Prrafodelista"/>
        <w:autoSpaceDE w:val="0"/>
        <w:autoSpaceDN w:val="0"/>
        <w:adjustRightInd w:val="0"/>
        <w:spacing w:line="360" w:lineRule="auto"/>
        <w:ind w:left="0"/>
        <w:jc w:val="both"/>
        <w:rPr>
          <w:rFonts w:ascii="Palatino Linotype" w:hAnsi="Palatino Linotype" w:cs="Arial"/>
        </w:rPr>
      </w:pPr>
      <w:r w:rsidRPr="001C6C81">
        <w:rPr>
          <w:rFonts w:ascii="Palatino Linotype" w:hAnsi="Palatino Linotype" w:cs="Arial"/>
        </w:rPr>
        <w:t xml:space="preserve">En tal sentido es necesario establecer el tema o materia de estudio que nace a partir del ejercicio del derecho a la información pública, de su interpretación, de lo que contestó </w:t>
      </w:r>
      <w:r>
        <w:rPr>
          <w:rFonts w:ascii="Palatino Linotype" w:hAnsi="Palatino Linotype" w:cs="Arial"/>
        </w:rPr>
        <w:t xml:space="preserve">el </w:t>
      </w:r>
      <w:r w:rsidR="007D7DC3">
        <w:rPr>
          <w:rFonts w:ascii="Palatino Linotype" w:hAnsi="Palatino Linotype" w:cs="Arial"/>
        </w:rPr>
        <w:t>S</w:t>
      </w:r>
      <w:r>
        <w:rPr>
          <w:rFonts w:ascii="Palatino Linotype" w:hAnsi="Palatino Linotype" w:cs="Arial"/>
        </w:rPr>
        <w:t xml:space="preserve">ujeto </w:t>
      </w:r>
      <w:r w:rsidR="007D7DC3">
        <w:rPr>
          <w:rFonts w:ascii="Palatino Linotype" w:hAnsi="Palatino Linotype" w:cs="Arial"/>
        </w:rPr>
        <w:t>O</w:t>
      </w:r>
      <w:r>
        <w:rPr>
          <w:rFonts w:ascii="Palatino Linotype" w:hAnsi="Palatino Linotype" w:cs="Arial"/>
        </w:rPr>
        <w:t xml:space="preserve">bligado </w:t>
      </w:r>
      <w:r w:rsidRPr="001C6C81">
        <w:rPr>
          <w:rFonts w:ascii="Palatino Linotype" w:hAnsi="Palatino Linotype" w:cs="Arial"/>
        </w:rPr>
        <w:t>y del marco normativo que rige el actuar del ente público, así tenemos que se solicitó:</w:t>
      </w:r>
    </w:p>
    <w:p w14:paraId="36AAEA14" w14:textId="77777777" w:rsidR="007D7DC3" w:rsidRDefault="007D7DC3" w:rsidP="007D7DC3">
      <w:pPr>
        <w:pStyle w:val="Prrafodelista"/>
        <w:autoSpaceDE w:val="0"/>
        <w:autoSpaceDN w:val="0"/>
        <w:adjustRightInd w:val="0"/>
        <w:spacing w:line="360" w:lineRule="auto"/>
        <w:ind w:left="0"/>
        <w:jc w:val="both"/>
        <w:rPr>
          <w:rFonts w:ascii="Palatino Linotype" w:hAnsi="Palatino Linotype" w:cs="Arial"/>
        </w:rPr>
      </w:pPr>
    </w:p>
    <w:p w14:paraId="4D1DA834" w14:textId="65CE5293" w:rsidR="007D7DC3" w:rsidRPr="004C7A6C" w:rsidRDefault="00DC6F10" w:rsidP="00467BD3">
      <w:pPr>
        <w:tabs>
          <w:tab w:val="left" w:pos="7655"/>
        </w:tabs>
        <w:spacing w:line="240" w:lineRule="auto"/>
        <w:ind w:left="851" w:right="850"/>
        <w:jc w:val="both"/>
        <w:rPr>
          <w:rFonts w:ascii="Palatino Linotype" w:eastAsia="Times New Roman" w:hAnsi="Palatino Linotype" w:cs="Times New Roman"/>
          <w:i/>
          <w:lang w:eastAsia="es-MX"/>
        </w:rPr>
      </w:pPr>
      <w:r w:rsidRPr="005766BE">
        <w:rPr>
          <w:rFonts w:ascii="Palatino Linotype" w:eastAsia="Times New Roman" w:hAnsi="Palatino Linotype" w:cs="Times New Roman"/>
          <w:i/>
          <w:sz w:val="24"/>
          <w:szCs w:val="24"/>
          <w:lang w:val="es-ES_tradnl" w:eastAsia="es-ES"/>
        </w:rPr>
        <w:t>“</w:t>
      </w:r>
      <w:r w:rsidRPr="000D546F">
        <w:rPr>
          <w:rFonts w:ascii="Palatino Linotype" w:eastAsia="Times New Roman" w:hAnsi="Palatino Linotype" w:cs="Times New Roman"/>
          <w:i/>
          <w:sz w:val="24"/>
          <w:szCs w:val="24"/>
          <w:lang w:val="es-ES_tradnl" w:eastAsia="es-ES"/>
        </w:rPr>
        <w:t>SOLICITO NOMINA DEL 16 DE JUNIO AL 30 DE JUNIO DEL AÑO 2012 DE ODAPAZ DE TODO EL PERSONAL QUE ELABORA EN ESTA ESTACIA MUNICIPAL EN PDF Y DATOS ABIERTOS</w:t>
      </w:r>
      <w:r w:rsidRPr="005766BE">
        <w:rPr>
          <w:rFonts w:ascii="Palatino Linotype" w:eastAsia="Times New Roman" w:hAnsi="Palatino Linotype" w:cs="Times New Roman"/>
          <w:i/>
          <w:sz w:val="24"/>
          <w:szCs w:val="24"/>
          <w:lang w:val="es-ES_tradnl" w:eastAsia="es-ES"/>
        </w:rPr>
        <w:t>.” (sic)</w:t>
      </w:r>
      <w:r w:rsidR="00467BD3" w:rsidRPr="00467BD3">
        <w:rPr>
          <w:rFonts w:ascii="Palatino Linotype" w:eastAsia="Times New Roman" w:hAnsi="Palatino Linotype" w:cs="Times New Roman"/>
          <w:i/>
          <w:lang w:eastAsia="es-MX"/>
        </w:rPr>
        <w:t>.</w:t>
      </w:r>
      <w:r w:rsidR="007D7DC3" w:rsidRPr="004C7A6C">
        <w:rPr>
          <w:rFonts w:ascii="Palatino Linotype" w:eastAsia="Times New Roman" w:hAnsi="Palatino Linotype" w:cs="Times New Roman"/>
          <w:i/>
          <w:lang w:eastAsia="es-MX"/>
        </w:rPr>
        <w:t>”</w:t>
      </w:r>
      <w:r w:rsidR="007D7DC3">
        <w:rPr>
          <w:rFonts w:ascii="Palatino Linotype" w:eastAsia="Times New Roman" w:hAnsi="Palatino Linotype" w:cs="Times New Roman"/>
          <w:i/>
          <w:lang w:eastAsia="es-MX"/>
        </w:rPr>
        <w:t xml:space="preserve"> </w:t>
      </w:r>
      <w:r w:rsidR="007D7DC3" w:rsidRPr="004C7A6C">
        <w:rPr>
          <w:rFonts w:ascii="Palatino Linotype" w:eastAsia="Times New Roman" w:hAnsi="Palatino Linotype" w:cs="Times New Roman"/>
          <w:i/>
          <w:lang w:eastAsia="es-MX"/>
        </w:rPr>
        <w:t>(sic).</w:t>
      </w:r>
    </w:p>
    <w:p w14:paraId="05CABAD2" w14:textId="77777777" w:rsidR="007D7DC3" w:rsidRPr="007D7DC3" w:rsidRDefault="007D7DC3" w:rsidP="009121B1">
      <w:pPr>
        <w:pStyle w:val="Prrafodelista"/>
        <w:autoSpaceDE w:val="0"/>
        <w:autoSpaceDN w:val="0"/>
        <w:adjustRightInd w:val="0"/>
        <w:spacing w:line="360" w:lineRule="auto"/>
        <w:ind w:left="0"/>
        <w:jc w:val="both"/>
        <w:rPr>
          <w:rFonts w:ascii="Palatino Linotype" w:hAnsi="Palatino Linotype" w:cs="Arial"/>
          <w:b/>
          <w:sz w:val="28"/>
        </w:rPr>
      </w:pPr>
    </w:p>
    <w:p w14:paraId="4D6DBB4B" w14:textId="01AA987F" w:rsidR="00DC6F10" w:rsidRPr="00F82F7F" w:rsidRDefault="0038541A" w:rsidP="009121B1">
      <w:pPr>
        <w:autoSpaceDE w:val="0"/>
        <w:autoSpaceDN w:val="0"/>
        <w:adjustRightInd w:val="0"/>
        <w:spacing w:after="0" w:line="360" w:lineRule="auto"/>
        <w:jc w:val="both"/>
        <w:rPr>
          <w:rFonts w:ascii="Palatino Linotype" w:hAnsi="Palatino Linotype" w:cs="Arial"/>
        </w:rPr>
      </w:pPr>
      <w:r w:rsidRPr="008E2D70">
        <w:rPr>
          <w:rFonts w:ascii="Palatino Linotype" w:hAnsi="Palatino Linotype" w:cs="Arial"/>
          <w:sz w:val="24"/>
          <w:szCs w:val="24"/>
        </w:rPr>
        <w:t>Derivado de l</w:t>
      </w:r>
      <w:r w:rsidR="00F97EF9">
        <w:rPr>
          <w:rFonts w:ascii="Palatino Linotype" w:hAnsi="Palatino Linotype" w:cs="Arial"/>
          <w:sz w:val="24"/>
          <w:szCs w:val="24"/>
        </w:rPr>
        <w:t>a</w:t>
      </w:r>
      <w:r w:rsidRPr="008E2D70">
        <w:rPr>
          <w:rFonts w:ascii="Palatino Linotype" w:hAnsi="Palatino Linotype" w:cs="Arial"/>
          <w:sz w:val="24"/>
          <w:szCs w:val="24"/>
        </w:rPr>
        <w:t xml:space="preserve"> solicitud de información</w:t>
      </w:r>
      <w:r w:rsidR="00F97EF9">
        <w:rPr>
          <w:rFonts w:ascii="Palatino Linotype" w:hAnsi="Palatino Linotype" w:cs="Arial"/>
          <w:sz w:val="24"/>
          <w:szCs w:val="24"/>
        </w:rPr>
        <w:t xml:space="preserve"> presentada</w:t>
      </w:r>
      <w:r w:rsidRPr="008E2D70">
        <w:rPr>
          <w:rFonts w:ascii="Palatino Linotype" w:hAnsi="Palatino Linotype" w:cs="Arial"/>
          <w:sz w:val="24"/>
          <w:szCs w:val="24"/>
        </w:rPr>
        <w:t>, podemos</w:t>
      </w:r>
      <w:r>
        <w:rPr>
          <w:rFonts w:ascii="Palatino Linotype" w:hAnsi="Palatino Linotype" w:cs="Arial"/>
          <w:sz w:val="24"/>
          <w:szCs w:val="24"/>
        </w:rPr>
        <w:t xml:space="preserve"> determinar que objetivamente </w:t>
      </w:r>
      <w:r w:rsidR="00F97EF9">
        <w:rPr>
          <w:rFonts w:ascii="Palatino Linotype" w:hAnsi="Palatino Linotype" w:cs="Arial"/>
          <w:b/>
          <w:sz w:val="24"/>
          <w:szCs w:val="24"/>
        </w:rPr>
        <w:t>e</w:t>
      </w:r>
      <w:r w:rsidRPr="008E2D70">
        <w:rPr>
          <w:rFonts w:ascii="Palatino Linotype" w:hAnsi="Palatino Linotype" w:cs="Arial"/>
          <w:b/>
          <w:sz w:val="24"/>
          <w:szCs w:val="24"/>
        </w:rPr>
        <w:t>l Recurrente</w:t>
      </w:r>
      <w:r w:rsidRPr="008E2D70">
        <w:rPr>
          <w:rFonts w:ascii="Palatino Linotype" w:hAnsi="Palatino Linotype" w:cs="Arial"/>
          <w:sz w:val="24"/>
          <w:szCs w:val="24"/>
        </w:rPr>
        <w:t>, peticiona</w:t>
      </w:r>
      <w:r>
        <w:rPr>
          <w:rFonts w:ascii="Palatino Linotype" w:hAnsi="Palatino Linotype" w:cs="Arial"/>
          <w:sz w:val="24"/>
          <w:szCs w:val="24"/>
        </w:rPr>
        <w:t xml:space="preserve"> </w:t>
      </w:r>
      <w:r w:rsidR="00DC6F10">
        <w:rPr>
          <w:rFonts w:ascii="Palatino Linotype" w:hAnsi="Palatino Linotype" w:cs="Arial"/>
          <w:sz w:val="24"/>
          <w:szCs w:val="24"/>
        </w:rPr>
        <w:t>la nómina del personal del sujeto obligado del periodo del dieciséis de junio al treinta de junio de dos mil doce.</w:t>
      </w:r>
    </w:p>
    <w:p w14:paraId="0D59F38C" w14:textId="77777777" w:rsidR="00B56587" w:rsidRDefault="00B56587" w:rsidP="009121B1">
      <w:pPr>
        <w:pStyle w:val="Sinespaciado"/>
        <w:spacing w:line="360" w:lineRule="auto"/>
        <w:jc w:val="both"/>
        <w:rPr>
          <w:rFonts w:ascii="Palatino Linotype" w:hAnsi="Palatino Linotype"/>
          <w:sz w:val="24"/>
          <w:szCs w:val="24"/>
        </w:rPr>
      </w:pPr>
    </w:p>
    <w:p w14:paraId="4EE10B4A" w14:textId="6256598C" w:rsidR="005B7E58" w:rsidRDefault="00B56587" w:rsidP="009121B1">
      <w:pPr>
        <w:pStyle w:val="Sinespaciado"/>
        <w:spacing w:line="360" w:lineRule="auto"/>
        <w:jc w:val="both"/>
        <w:rPr>
          <w:rFonts w:ascii="Palatino Linotype" w:hAnsi="Palatino Linotype"/>
          <w:sz w:val="24"/>
          <w:szCs w:val="24"/>
        </w:rPr>
      </w:pPr>
      <w:r>
        <w:rPr>
          <w:rFonts w:ascii="Palatino Linotype" w:hAnsi="Palatino Linotype"/>
          <w:sz w:val="24"/>
          <w:szCs w:val="24"/>
        </w:rPr>
        <w:t>El Sujeto Obligado turnó la solicitud a la</w:t>
      </w:r>
      <w:r w:rsidR="006D49C5">
        <w:rPr>
          <w:rFonts w:ascii="Palatino Linotype" w:hAnsi="Palatino Linotype"/>
          <w:sz w:val="24"/>
          <w:szCs w:val="24"/>
        </w:rPr>
        <w:t>s</w:t>
      </w:r>
      <w:r>
        <w:rPr>
          <w:rFonts w:ascii="Palatino Linotype" w:hAnsi="Palatino Linotype"/>
          <w:sz w:val="24"/>
          <w:szCs w:val="24"/>
        </w:rPr>
        <w:t xml:space="preserve"> unidad</w:t>
      </w:r>
      <w:r w:rsidR="006D49C5">
        <w:rPr>
          <w:rFonts w:ascii="Palatino Linotype" w:hAnsi="Palatino Linotype"/>
          <w:sz w:val="24"/>
          <w:szCs w:val="24"/>
        </w:rPr>
        <w:t>es</w:t>
      </w:r>
      <w:r>
        <w:rPr>
          <w:rFonts w:ascii="Palatino Linotype" w:hAnsi="Palatino Linotype"/>
          <w:sz w:val="24"/>
          <w:szCs w:val="24"/>
        </w:rPr>
        <w:t xml:space="preserve"> administrativa</w:t>
      </w:r>
      <w:r w:rsidR="006D49C5">
        <w:rPr>
          <w:rFonts w:ascii="Palatino Linotype" w:hAnsi="Palatino Linotype"/>
          <w:sz w:val="24"/>
          <w:szCs w:val="24"/>
        </w:rPr>
        <w:t>s</w:t>
      </w:r>
      <w:r>
        <w:rPr>
          <w:rFonts w:ascii="Palatino Linotype" w:hAnsi="Palatino Linotype"/>
          <w:sz w:val="24"/>
          <w:szCs w:val="24"/>
        </w:rPr>
        <w:t xml:space="preserve"> que consideró competente</w:t>
      </w:r>
      <w:r w:rsidR="006D49C5">
        <w:rPr>
          <w:rFonts w:ascii="Palatino Linotype" w:hAnsi="Palatino Linotype"/>
          <w:sz w:val="24"/>
          <w:szCs w:val="24"/>
        </w:rPr>
        <w:t>s</w:t>
      </w:r>
      <w:r>
        <w:rPr>
          <w:rFonts w:ascii="Palatino Linotype" w:hAnsi="Palatino Linotype"/>
          <w:sz w:val="24"/>
          <w:szCs w:val="24"/>
        </w:rPr>
        <w:t xml:space="preserve"> y</w:t>
      </w:r>
      <w:r w:rsidR="003258DE">
        <w:rPr>
          <w:rFonts w:ascii="Palatino Linotype" w:hAnsi="Palatino Linotype"/>
          <w:sz w:val="24"/>
          <w:szCs w:val="24"/>
        </w:rPr>
        <w:t xml:space="preserve"> la propia Titular de la Unidad de Transparencia del sujeto obligado </w:t>
      </w:r>
      <w:r>
        <w:rPr>
          <w:rFonts w:ascii="Palatino Linotype" w:hAnsi="Palatino Linotype"/>
          <w:sz w:val="24"/>
          <w:szCs w:val="24"/>
        </w:rPr>
        <w:lastRenderedPageBreak/>
        <w:t>respondió</w:t>
      </w:r>
      <w:r w:rsidR="00400852">
        <w:rPr>
          <w:rFonts w:ascii="Palatino Linotype" w:hAnsi="Palatino Linotype"/>
          <w:sz w:val="24"/>
          <w:szCs w:val="24"/>
        </w:rPr>
        <w:t xml:space="preserve"> </w:t>
      </w:r>
      <w:r w:rsidR="006D49C5">
        <w:rPr>
          <w:rFonts w:ascii="Palatino Linotype" w:hAnsi="Palatino Linotype"/>
          <w:sz w:val="24"/>
          <w:szCs w:val="24"/>
        </w:rPr>
        <w:t>mediante oficio</w:t>
      </w:r>
      <w:r w:rsidR="009121B1">
        <w:rPr>
          <w:rFonts w:ascii="Palatino Linotype" w:hAnsi="Palatino Linotype"/>
          <w:sz w:val="24"/>
          <w:szCs w:val="24"/>
        </w:rPr>
        <w:t xml:space="preserve"> sin fecha ni número</w:t>
      </w:r>
      <w:r w:rsidR="00400852">
        <w:rPr>
          <w:rFonts w:ascii="Palatino Linotype" w:hAnsi="Palatino Linotype"/>
          <w:sz w:val="24"/>
          <w:szCs w:val="24"/>
        </w:rPr>
        <w:t>,</w:t>
      </w:r>
      <w:r w:rsidR="006D49C5">
        <w:rPr>
          <w:rFonts w:ascii="Palatino Linotype" w:hAnsi="Palatino Linotype"/>
          <w:sz w:val="24"/>
          <w:szCs w:val="24"/>
        </w:rPr>
        <w:t xml:space="preserve"> mediante </w:t>
      </w:r>
      <w:r w:rsidR="00467F0A">
        <w:rPr>
          <w:rFonts w:ascii="Palatino Linotype" w:hAnsi="Palatino Linotype"/>
          <w:sz w:val="24"/>
          <w:szCs w:val="24"/>
        </w:rPr>
        <w:t>el</w:t>
      </w:r>
      <w:r w:rsidR="006D49C5">
        <w:rPr>
          <w:rFonts w:ascii="Palatino Linotype" w:hAnsi="Palatino Linotype"/>
          <w:sz w:val="24"/>
          <w:szCs w:val="24"/>
        </w:rPr>
        <w:t xml:space="preserve"> cual</w:t>
      </w:r>
      <w:r w:rsidR="00400852">
        <w:rPr>
          <w:rFonts w:ascii="Palatino Linotype" w:hAnsi="Palatino Linotype"/>
          <w:sz w:val="24"/>
          <w:szCs w:val="24"/>
        </w:rPr>
        <w:t xml:space="preserve"> se hizo </w:t>
      </w:r>
      <w:r w:rsidR="005B7E58">
        <w:rPr>
          <w:rFonts w:ascii="Palatino Linotype" w:hAnsi="Palatino Linotype"/>
          <w:sz w:val="24"/>
          <w:szCs w:val="24"/>
        </w:rPr>
        <w:t>del conocimiento del particular lo siguiente:</w:t>
      </w:r>
    </w:p>
    <w:p w14:paraId="08A90141" w14:textId="77777777" w:rsidR="00DC6F10" w:rsidRDefault="00DC6F10" w:rsidP="009121B1">
      <w:pPr>
        <w:pStyle w:val="Sinespaciado"/>
        <w:spacing w:line="360" w:lineRule="auto"/>
        <w:jc w:val="both"/>
        <w:rPr>
          <w:rFonts w:ascii="Palatino Linotype" w:hAnsi="Palatino Linotype"/>
          <w:sz w:val="24"/>
          <w:szCs w:val="24"/>
        </w:rPr>
      </w:pPr>
    </w:p>
    <w:p w14:paraId="3FC597AB" w14:textId="64CBE7F9" w:rsidR="009121B1" w:rsidRPr="009121B1" w:rsidRDefault="009121B1" w:rsidP="00467F0A">
      <w:pPr>
        <w:pStyle w:val="Sinespaciado"/>
        <w:numPr>
          <w:ilvl w:val="0"/>
          <w:numId w:val="15"/>
        </w:numPr>
        <w:spacing w:after="120" w:line="360" w:lineRule="auto"/>
        <w:ind w:left="714" w:hanging="357"/>
        <w:jc w:val="both"/>
        <w:rPr>
          <w:rFonts w:ascii="Palatino Linotype" w:hAnsi="Palatino Linotype"/>
          <w:b/>
          <w:sz w:val="24"/>
          <w:szCs w:val="24"/>
        </w:rPr>
      </w:pPr>
      <w:r w:rsidRPr="009121B1">
        <w:rPr>
          <w:rFonts w:ascii="Palatino Linotype" w:hAnsi="Palatino Linotype"/>
          <w:b/>
          <w:sz w:val="24"/>
          <w:szCs w:val="24"/>
        </w:rPr>
        <w:t>solic7.docx</w:t>
      </w:r>
      <w:r w:rsidR="006D49C5" w:rsidRPr="009121B1">
        <w:rPr>
          <w:rFonts w:ascii="Palatino Linotype" w:hAnsi="Palatino Linotype"/>
          <w:sz w:val="24"/>
          <w:szCs w:val="24"/>
        </w:rPr>
        <w:t xml:space="preserve">: </w:t>
      </w:r>
      <w:r w:rsidR="006D49C5" w:rsidRPr="006D49C5">
        <w:rPr>
          <w:rFonts w:ascii="Palatino Linotype" w:hAnsi="Palatino Linotype"/>
          <w:sz w:val="24"/>
          <w:szCs w:val="24"/>
        </w:rPr>
        <w:t>archivo electrónico que contiene</w:t>
      </w:r>
      <w:r>
        <w:rPr>
          <w:rFonts w:ascii="Palatino Linotype" w:hAnsi="Palatino Linotype"/>
          <w:sz w:val="24"/>
          <w:szCs w:val="24"/>
        </w:rPr>
        <w:t xml:space="preserve"> en lo medular lo siguiente:</w:t>
      </w:r>
    </w:p>
    <w:p w14:paraId="1B0A2814" w14:textId="77777777" w:rsidR="00467F0A" w:rsidRDefault="00467F0A" w:rsidP="00467F0A">
      <w:pPr>
        <w:pStyle w:val="Sinespaciado"/>
        <w:spacing w:after="120" w:line="360" w:lineRule="auto"/>
        <w:ind w:left="714"/>
        <w:jc w:val="both"/>
        <w:rPr>
          <w:rFonts w:ascii="Palatino Linotype" w:hAnsi="Palatino Linotype"/>
          <w:sz w:val="24"/>
          <w:szCs w:val="24"/>
        </w:rPr>
      </w:pPr>
    </w:p>
    <w:p w14:paraId="4867428F" w14:textId="77777777" w:rsidR="009121B1" w:rsidRDefault="009121B1" w:rsidP="009121B1">
      <w:pPr>
        <w:pStyle w:val="Sinespaciado"/>
        <w:spacing w:line="360" w:lineRule="auto"/>
        <w:jc w:val="both"/>
        <w:rPr>
          <w:rFonts w:ascii="Palatino Linotype" w:hAnsi="Palatino Linotype"/>
          <w:sz w:val="24"/>
          <w:szCs w:val="24"/>
        </w:rPr>
      </w:pPr>
    </w:p>
    <w:p w14:paraId="565C6930" w14:textId="0F1021AD" w:rsidR="009121B1" w:rsidRPr="009121B1" w:rsidRDefault="009121B1" w:rsidP="009121B1">
      <w:pPr>
        <w:tabs>
          <w:tab w:val="left" w:pos="7655"/>
        </w:tabs>
        <w:spacing w:after="0" w:line="240" w:lineRule="auto"/>
        <w:ind w:left="851" w:right="851"/>
        <w:jc w:val="both"/>
        <w:rPr>
          <w:rFonts w:ascii="Palatino Linotype" w:eastAsia="Times New Roman" w:hAnsi="Palatino Linotype" w:cs="Times New Roman"/>
          <w:i/>
          <w:sz w:val="24"/>
          <w:szCs w:val="24"/>
          <w:lang w:val="es-ES_tradnl" w:eastAsia="es-ES"/>
        </w:rPr>
      </w:pPr>
      <w:r>
        <w:rPr>
          <w:rFonts w:ascii="Palatino Linotype" w:eastAsia="Times New Roman" w:hAnsi="Palatino Linotype" w:cs="Times New Roman"/>
          <w:i/>
          <w:sz w:val="24"/>
          <w:szCs w:val="24"/>
          <w:lang w:val="es-ES_tradnl" w:eastAsia="es-ES"/>
        </w:rPr>
        <w:t>“</w:t>
      </w:r>
      <w:r w:rsidRPr="009121B1">
        <w:rPr>
          <w:rFonts w:ascii="Palatino Linotype" w:eastAsia="Times New Roman" w:hAnsi="Palatino Linotype" w:cs="Times New Roman"/>
          <w:i/>
          <w:sz w:val="24"/>
          <w:szCs w:val="24"/>
          <w:lang w:val="es-ES_tradnl" w:eastAsia="es-ES"/>
        </w:rPr>
        <w:t>ACUERDO</w:t>
      </w:r>
    </w:p>
    <w:p w14:paraId="323C39B8" w14:textId="77777777" w:rsidR="009121B1" w:rsidRDefault="009121B1" w:rsidP="009121B1">
      <w:pPr>
        <w:tabs>
          <w:tab w:val="left" w:pos="7655"/>
        </w:tabs>
        <w:spacing w:after="0" w:line="240" w:lineRule="auto"/>
        <w:ind w:left="851" w:right="851"/>
        <w:jc w:val="both"/>
        <w:rPr>
          <w:rFonts w:ascii="Palatino Linotype" w:eastAsia="Times New Roman" w:hAnsi="Palatino Linotype" w:cs="Times New Roman"/>
          <w:i/>
          <w:sz w:val="24"/>
          <w:szCs w:val="24"/>
          <w:lang w:val="es-ES_tradnl" w:eastAsia="es-ES"/>
        </w:rPr>
      </w:pPr>
      <w:r w:rsidRPr="009121B1">
        <w:rPr>
          <w:rFonts w:ascii="Palatino Linotype" w:eastAsia="Times New Roman" w:hAnsi="Palatino Linotype" w:cs="Times New Roman"/>
          <w:i/>
          <w:sz w:val="24"/>
          <w:szCs w:val="24"/>
          <w:lang w:val="es-ES_tradnl" w:eastAsia="es-ES"/>
        </w:rPr>
        <w:t>ÚNICO. Se aprueba el padrón de Sujetos Obligados en materia de Transparencia y Acceso a la Información Pública del Estado de México y Municipios.</w:t>
      </w:r>
    </w:p>
    <w:p w14:paraId="4CF62328" w14:textId="77777777" w:rsidR="009121B1" w:rsidRPr="009121B1" w:rsidRDefault="009121B1" w:rsidP="009121B1">
      <w:pPr>
        <w:tabs>
          <w:tab w:val="left" w:pos="7655"/>
        </w:tabs>
        <w:spacing w:after="0" w:line="240" w:lineRule="auto"/>
        <w:ind w:left="851" w:right="851"/>
        <w:jc w:val="both"/>
        <w:rPr>
          <w:rFonts w:ascii="Palatino Linotype" w:eastAsia="Times New Roman" w:hAnsi="Palatino Linotype" w:cs="Times New Roman"/>
          <w:i/>
          <w:sz w:val="24"/>
          <w:szCs w:val="24"/>
          <w:lang w:val="es-ES_tradnl" w:eastAsia="es-ES"/>
        </w:rPr>
      </w:pPr>
    </w:p>
    <w:p w14:paraId="4B7F152B" w14:textId="77777777" w:rsidR="009121B1" w:rsidRPr="009121B1" w:rsidRDefault="009121B1" w:rsidP="009121B1">
      <w:pPr>
        <w:tabs>
          <w:tab w:val="left" w:pos="7655"/>
        </w:tabs>
        <w:spacing w:after="0" w:line="240" w:lineRule="auto"/>
        <w:ind w:left="851" w:right="851"/>
        <w:jc w:val="both"/>
        <w:rPr>
          <w:rFonts w:ascii="Palatino Linotype" w:eastAsia="Times New Roman" w:hAnsi="Palatino Linotype" w:cs="Times New Roman"/>
          <w:i/>
          <w:sz w:val="24"/>
          <w:szCs w:val="24"/>
          <w:lang w:val="es-ES_tradnl" w:eastAsia="es-ES"/>
        </w:rPr>
      </w:pPr>
      <w:r w:rsidRPr="009121B1">
        <w:rPr>
          <w:rFonts w:ascii="Palatino Linotype" w:eastAsia="Times New Roman" w:hAnsi="Palatino Linotype" w:cs="Times New Roman"/>
          <w:i/>
          <w:sz w:val="24"/>
          <w:szCs w:val="24"/>
          <w:lang w:val="es-ES_tradnl" w:eastAsia="es-ES"/>
        </w:rPr>
        <w:t>PADRÓN DE SUJETOS OBLIGADOS EN MATERIA DE TRANSPARENCIA Y ACCESO A LA INFORMACIÓN PÚBLICA DEL ESTADO DE MÉXICO Y MUNICIPIOS</w:t>
      </w:r>
    </w:p>
    <w:p w14:paraId="7D8F21BB" w14:textId="15261E8A" w:rsidR="009121B1" w:rsidRPr="009121B1" w:rsidRDefault="009121B1" w:rsidP="009121B1">
      <w:pPr>
        <w:tabs>
          <w:tab w:val="left" w:pos="7655"/>
        </w:tabs>
        <w:spacing w:after="0" w:line="240" w:lineRule="auto"/>
        <w:ind w:left="851" w:right="851"/>
        <w:jc w:val="both"/>
        <w:rPr>
          <w:rFonts w:ascii="Palatino Linotype" w:eastAsia="Times New Roman" w:hAnsi="Palatino Linotype" w:cs="Times New Roman"/>
          <w:i/>
          <w:sz w:val="24"/>
          <w:szCs w:val="24"/>
          <w:lang w:val="es-ES_tradnl" w:eastAsia="es-ES"/>
        </w:rPr>
      </w:pPr>
      <w:r w:rsidRPr="009121B1">
        <w:rPr>
          <w:rFonts w:ascii="Palatino Linotype" w:eastAsia="Times New Roman" w:hAnsi="Palatino Linotype" w:cs="Times New Roman"/>
          <w:i/>
          <w:sz w:val="24"/>
          <w:szCs w:val="24"/>
          <w:lang w:val="es-ES_tradnl" w:eastAsia="es-ES"/>
        </w:rPr>
        <w:t>Los Sujetos Obligados del Estado de México que deben cumplir con la Ley General, la Ley de Transparencia y demás ordenamientos jurídicos de la materia emitida por el Sistema Nacional de Transparencia, Acceso a la Información Pública y Protección de Datos Personales y por el propio Instituto, son los siguientes:</w:t>
      </w:r>
    </w:p>
    <w:p w14:paraId="770E00CF" w14:textId="77777777" w:rsidR="009121B1" w:rsidRPr="009121B1" w:rsidRDefault="009121B1" w:rsidP="009121B1">
      <w:pPr>
        <w:tabs>
          <w:tab w:val="left" w:pos="7655"/>
        </w:tabs>
        <w:spacing w:after="0" w:line="240" w:lineRule="auto"/>
        <w:ind w:left="851" w:right="851"/>
        <w:jc w:val="both"/>
        <w:rPr>
          <w:rFonts w:ascii="Palatino Linotype" w:eastAsia="Times New Roman" w:hAnsi="Palatino Linotype" w:cs="Times New Roman"/>
          <w:i/>
          <w:sz w:val="24"/>
          <w:szCs w:val="24"/>
          <w:lang w:val="es-ES_tradnl" w:eastAsia="es-ES"/>
        </w:rPr>
      </w:pPr>
    </w:p>
    <w:p w14:paraId="7883CCDA" w14:textId="7356AD48" w:rsidR="009121B1" w:rsidRPr="009121B1" w:rsidRDefault="009121B1" w:rsidP="009121B1">
      <w:pPr>
        <w:tabs>
          <w:tab w:val="left" w:pos="7655"/>
        </w:tabs>
        <w:spacing w:after="0" w:line="240" w:lineRule="auto"/>
        <w:ind w:left="851" w:right="851"/>
        <w:jc w:val="both"/>
        <w:rPr>
          <w:rFonts w:ascii="Palatino Linotype" w:eastAsia="Times New Roman" w:hAnsi="Palatino Linotype" w:cs="Times New Roman"/>
          <w:i/>
          <w:sz w:val="24"/>
          <w:szCs w:val="24"/>
          <w:lang w:val="es-ES_tradnl" w:eastAsia="es-ES"/>
        </w:rPr>
      </w:pPr>
      <w:r w:rsidRPr="009121B1">
        <w:rPr>
          <w:rFonts w:ascii="Palatino Linotype" w:eastAsia="Times New Roman" w:hAnsi="Palatino Linotype" w:cs="Times New Roman"/>
          <w:i/>
          <w:sz w:val="24"/>
          <w:szCs w:val="24"/>
          <w:lang w:val="es-ES_tradnl" w:eastAsia="es-ES"/>
        </w:rPr>
        <w:t>IX. ORGANISMOS DESCENTRALIZADOS MUNICIPALES</w:t>
      </w:r>
    </w:p>
    <w:p w14:paraId="116AD513" w14:textId="77777777" w:rsidR="009121B1" w:rsidRPr="009121B1" w:rsidRDefault="009121B1" w:rsidP="009121B1">
      <w:pPr>
        <w:tabs>
          <w:tab w:val="left" w:pos="7655"/>
        </w:tabs>
        <w:spacing w:after="0" w:line="240" w:lineRule="auto"/>
        <w:ind w:left="851" w:right="851"/>
        <w:jc w:val="both"/>
        <w:rPr>
          <w:rFonts w:ascii="Palatino Linotype" w:eastAsia="Times New Roman" w:hAnsi="Palatino Linotype" w:cs="Times New Roman"/>
          <w:i/>
          <w:sz w:val="24"/>
          <w:szCs w:val="24"/>
          <w:lang w:val="es-ES_tradnl" w:eastAsia="es-ES"/>
        </w:rPr>
      </w:pPr>
      <w:r w:rsidRPr="009121B1">
        <w:rPr>
          <w:rFonts w:ascii="Palatino Linotype" w:eastAsia="Times New Roman" w:hAnsi="Palatino Linotype" w:cs="Times New Roman"/>
          <w:i/>
          <w:sz w:val="24"/>
          <w:szCs w:val="24"/>
          <w:lang w:val="es-ES_tradnl" w:eastAsia="es-ES"/>
        </w:rPr>
        <w:t>Organismos de Agua y Saneamiento</w:t>
      </w:r>
    </w:p>
    <w:p w14:paraId="3C713D25" w14:textId="77777777" w:rsidR="009121B1" w:rsidRPr="009121B1" w:rsidRDefault="009121B1" w:rsidP="009121B1">
      <w:pPr>
        <w:tabs>
          <w:tab w:val="left" w:pos="7655"/>
        </w:tabs>
        <w:spacing w:after="0" w:line="240" w:lineRule="auto"/>
        <w:ind w:left="851" w:right="851"/>
        <w:jc w:val="both"/>
        <w:rPr>
          <w:rFonts w:ascii="Palatino Linotype" w:eastAsia="Times New Roman" w:hAnsi="Palatino Linotype" w:cs="Times New Roman"/>
          <w:i/>
          <w:sz w:val="24"/>
          <w:szCs w:val="24"/>
          <w:lang w:val="es-ES_tradnl" w:eastAsia="es-ES"/>
        </w:rPr>
      </w:pPr>
    </w:p>
    <w:p w14:paraId="7AB042DC" w14:textId="77777777" w:rsidR="009121B1" w:rsidRDefault="009121B1" w:rsidP="009121B1">
      <w:pPr>
        <w:tabs>
          <w:tab w:val="left" w:pos="7655"/>
        </w:tabs>
        <w:spacing w:after="0" w:line="240" w:lineRule="auto"/>
        <w:ind w:left="851" w:right="851"/>
        <w:jc w:val="both"/>
        <w:rPr>
          <w:rFonts w:ascii="Palatino Linotype" w:eastAsia="Times New Roman" w:hAnsi="Palatino Linotype" w:cs="Times New Roman"/>
          <w:i/>
          <w:sz w:val="24"/>
          <w:szCs w:val="24"/>
          <w:lang w:val="es-ES_tradnl" w:eastAsia="es-ES"/>
        </w:rPr>
      </w:pPr>
      <w:r w:rsidRPr="009121B1">
        <w:rPr>
          <w:rFonts w:ascii="Palatino Linotype" w:eastAsia="Times New Roman" w:hAnsi="Palatino Linotype" w:cs="Times New Roman"/>
          <w:i/>
          <w:sz w:val="24"/>
          <w:szCs w:val="24"/>
          <w:lang w:val="es-ES_tradnl" w:eastAsia="es-ES"/>
        </w:rPr>
        <w:t>281. Organismo Público Descentralizado para la prestación de los Servicios de Agua Potable, Alcantarillado y Saneamiento del Municipio de Zumpango.¨</w:t>
      </w:r>
    </w:p>
    <w:p w14:paraId="5A06ABB5" w14:textId="77777777" w:rsidR="009121B1" w:rsidRPr="009121B1" w:rsidRDefault="009121B1" w:rsidP="009121B1">
      <w:pPr>
        <w:tabs>
          <w:tab w:val="left" w:pos="7655"/>
        </w:tabs>
        <w:spacing w:after="0" w:line="240" w:lineRule="auto"/>
        <w:ind w:left="851" w:right="851"/>
        <w:jc w:val="both"/>
        <w:rPr>
          <w:rFonts w:ascii="Palatino Linotype" w:eastAsia="Times New Roman" w:hAnsi="Palatino Linotype" w:cs="Times New Roman"/>
          <w:i/>
          <w:sz w:val="24"/>
          <w:szCs w:val="24"/>
          <w:lang w:val="es-ES_tradnl" w:eastAsia="es-ES"/>
        </w:rPr>
      </w:pPr>
    </w:p>
    <w:p w14:paraId="5701EB88" w14:textId="77777777" w:rsidR="009121B1" w:rsidRPr="009121B1" w:rsidRDefault="009121B1" w:rsidP="009121B1">
      <w:pPr>
        <w:tabs>
          <w:tab w:val="left" w:pos="7655"/>
        </w:tabs>
        <w:spacing w:after="0" w:line="240" w:lineRule="auto"/>
        <w:ind w:left="851" w:right="851"/>
        <w:jc w:val="both"/>
        <w:rPr>
          <w:rFonts w:ascii="Palatino Linotype" w:eastAsia="Times New Roman" w:hAnsi="Palatino Linotype" w:cs="Times New Roman"/>
          <w:i/>
          <w:sz w:val="24"/>
          <w:szCs w:val="24"/>
          <w:lang w:val="es-ES_tradnl" w:eastAsia="es-ES"/>
        </w:rPr>
      </w:pPr>
      <w:r w:rsidRPr="009121B1">
        <w:rPr>
          <w:rFonts w:ascii="Palatino Linotype" w:eastAsia="Times New Roman" w:hAnsi="Palatino Linotype" w:cs="Times New Roman"/>
          <w:i/>
          <w:sz w:val="24"/>
          <w:szCs w:val="24"/>
          <w:lang w:val="es-ES_tradnl" w:eastAsia="es-ES"/>
        </w:rPr>
        <w:t xml:space="preserve">Dicho lo anterior es pertinente informar a usted que, la información requerida es a partir de la fecha 28 de febrero del 2017, por tal motivo, no éramos sujetos obligados en la fecha que solicita la nómina, anexo al presente para mayor </w:t>
      </w:r>
      <w:r w:rsidRPr="009121B1">
        <w:rPr>
          <w:rFonts w:ascii="Palatino Linotype" w:eastAsia="Times New Roman" w:hAnsi="Palatino Linotype" w:cs="Times New Roman"/>
          <w:i/>
          <w:sz w:val="24"/>
          <w:szCs w:val="24"/>
          <w:lang w:val="es-ES_tradnl" w:eastAsia="es-ES"/>
        </w:rPr>
        <w:lastRenderedPageBreak/>
        <w:t>referencia Acta de Instalación del Comité de Transparencia del Organismo Público Descentralizado de Carácter Municipal para la Prestación de Los Servicios de Agua Potable Alcantarillado y Saneamiento de Zumpango.</w:t>
      </w:r>
    </w:p>
    <w:p w14:paraId="7FB592C0" w14:textId="77777777" w:rsidR="009121B1" w:rsidRPr="009121B1" w:rsidRDefault="009121B1" w:rsidP="009121B1">
      <w:pPr>
        <w:tabs>
          <w:tab w:val="left" w:pos="7655"/>
        </w:tabs>
        <w:spacing w:after="0" w:line="240" w:lineRule="auto"/>
        <w:ind w:left="851" w:right="851"/>
        <w:jc w:val="both"/>
        <w:rPr>
          <w:rFonts w:ascii="Palatino Linotype" w:eastAsia="Times New Roman" w:hAnsi="Palatino Linotype" w:cs="Times New Roman"/>
          <w:i/>
          <w:sz w:val="24"/>
          <w:szCs w:val="24"/>
          <w:lang w:val="es-ES_tradnl" w:eastAsia="es-ES"/>
        </w:rPr>
      </w:pPr>
      <w:r w:rsidRPr="009121B1">
        <w:rPr>
          <w:rFonts w:ascii="Palatino Linotype" w:eastAsia="Times New Roman" w:hAnsi="Palatino Linotype" w:cs="Times New Roman"/>
          <w:i/>
          <w:sz w:val="24"/>
          <w:szCs w:val="24"/>
          <w:lang w:val="es-ES_tradnl" w:eastAsia="es-ES"/>
        </w:rPr>
        <w:t>Para cualquier duda o aclaración respecto de la presente respuesta, favor de comunicarse a la Unidad de Transparencia, al teléfono (01591) 91 83477 en un horario de atención de 09:00 a.m. a 18:00 p.m., de lunes a viernes y de 09:00 a.m. a 13:00 p.m., los días sábados.</w:t>
      </w:r>
    </w:p>
    <w:p w14:paraId="73CBC17D" w14:textId="77777777" w:rsidR="009121B1" w:rsidRPr="009121B1" w:rsidRDefault="009121B1" w:rsidP="009121B1">
      <w:pPr>
        <w:tabs>
          <w:tab w:val="left" w:pos="7655"/>
        </w:tabs>
        <w:spacing w:after="0" w:line="240" w:lineRule="auto"/>
        <w:ind w:left="851" w:right="851"/>
        <w:jc w:val="both"/>
        <w:rPr>
          <w:rFonts w:ascii="Palatino Linotype" w:eastAsia="Times New Roman" w:hAnsi="Palatino Linotype" w:cs="Times New Roman"/>
          <w:i/>
          <w:sz w:val="24"/>
          <w:szCs w:val="24"/>
          <w:lang w:val="es-ES_tradnl" w:eastAsia="es-ES"/>
        </w:rPr>
      </w:pPr>
    </w:p>
    <w:p w14:paraId="4F972B9A" w14:textId="3F4842CA" w:rsidR="009121B1" w:rsidRPr="009121B1" w:rsidRDefault="009121B1" w:rsidP="009121B1">
      <w:pPr>
        <w:tabs>
          <w:tab w:val="left" w:pos="7655"/>
        </w:tabs>
        <w:spacing w:after="0" w:line="240" w:lineRule="auto"/>
        <w:ind w:left="851" w:right="851"/>
        <w:jc w:val="both"/>
        <w:rPr>
          <w:rFonts w:ascii="Palatino Linotype" w:eastAsia="Times New Roman" w:hAnsi="Palatino Linotype" w:cs="Times New Roman"/>
          <w:i/>
          <w:sz w:val="24"/>
          <w:szCs w:val="24"/>
          <w:lang w:val="es-ES_tradnl" w:eastAsia="es-ES"/>
        </w:rPr>
      </w:pPr>
      <w:r w:rsidRPr="009121B1">
        <w:rPr>
          <w:rFonts w:ascii="Palatino Linotype" w:eastAsia="Times New Roman" w:hAnsi="Palatino Linotype" w:cs="Times New Roman"/>
          <w:i/>
          <w:sz w:val="24"/>
          <w:szCs w:val="24"/>
          <w:lang w:val="es-ES_tradnl" w:eastAsia="es-ES"/>
        </w:rPr>
        <w:t>Finalmente, se hace de su conocimiento que tiene derecho a interponer recurso de revisión sobre este acto, de conformidad a lo dispuesto en los artículos 176, 177 y 178 de la Ley de Transparencia y Acceso a la Información Pública del Estado de México y Municipios, en un término de 15 (quince) días hábiles, contados a partir del día hábil siguiente al en que surta efectos la notificación de este acuerdo.</w:t>
      </w:r>
      <w:r>
        <w:rPr>
          <w:rFonts w:ascii="Palatino Linotype" w:eastAsia="Times New Roman" w:hAnsi="Palatino Linotype" w:cs="Times New Roman"/>
          <w:i/>
          <w:sz w:val="24"/>
          <w:szCs w:val="24"/>
          <w:lang w:val="es-ES_tradnl" w:eastAsia="es-ES"/>
        </w:rPr>
        <w:t>”</w:t>
      </w:r>
    </w:p>
    <w:p w14:paraId="7570927A" w14:textId="77777777" w:rsidR="009121B1" w:rsidRDefault="009121B1" w:rsidP="009121B1">
      <w:pPr>
        <w:pStyle w:val="Sinespaciado"/>
        <w:spacing w:line="360" w:lineRule="auto"/>
        <w:jc w:val="both"/>
        <w:rPr>
          <w:rFonts w:ascii="Palatino Linotype" w:hAnsi="Palatino Linotype"/>
          <w:sz w:val="24"/>
          <w:szCs w:val="24"/>
        </w:rPr>
      </w:pPr>
    </w:p>
    <w:p w14:paraId="19AF9EA9" w14:textId="776F0BA8" w:rsidR="009121B1" w:rsidRDefault="009121B1" w:rsidP="009121B1">
      <w:pPr>
        <w:pStyle w:val="Sinespaciado"/>
        <w:spacing w:line="360" w:lineRule="auto"/>
        <w:jc w:val="both"/>
        <w:rPr>
          <w:rFonts w:ascii="Palatino Linotype" w:hAnsi="Palatino Linotype"/>
          <w:sz w:val="24"/>
          <w:szCs w:val="24"/>
        </w:rPr>
      </w:pPr>
      <w:r>
        <w:rPr>
          <w:rFonts w:ascii="Palatino Linotype" w:hAnsi="Palatino Linotype"/>
          <w:sz w:val="24"/>
          <w:szCs w:val="24"/>
        </w:rPr>
        <w:t>Acompañando con el documento “</w:t>
      </w:r>
      <w:r w:rsidRPr="009121B1">
        <w:rPr>
          <w:rFonts w:ascii="Palatino Linotype" w:hAnsi="Palatino Linotype"/>
          <w:b/>
          <w:sz w:val="24"/>
          <w:szCs w:val="24"/>
        </w:rPr>
        <w:t>Gaceta de gobierno feb271.pdf</w:t>
      </w:r>
      <w:r>
        <w:rPr>
          <w:rFonts w:ascii="Palatino Linotype" w:hAnsi="Palatino Linotype"/>
          <w:sz w:val="24"/>
          <w:szCs w:val="24"/>
        </w:rPr>
        <w:t>”, en la cual se aprecia la creación del sujeto obligado y en el archivo electrónico denominado “</w:t>
      </w:r>
      <w:r w:rsidRPr="009121B1">
        <w:rPr>
          <w:rFonts w:ascii="Palatino Linotype" w:hAnsi="Palatino Linotype"/>
          <w:b/>
          <w:sz w:val="24"/>
          <w:szCs w:val="24"/>
        </w:rPr>
        <w:t>Primera acta.PDF</w:t>
      </w:r>
      <w:r>
        <w:rPr>
          <w:rFonts w:ascii="Palatino Linotype" w:hAnsi="Palatino Linotype"/>
          <w:sz w:val="24"/>
          <w:szCs w:val="24"/>
        </w:rPr>
        <w:t>” la primer acta del comité de transparencia donde se instala dicho comité.</w:t>
      </w:r>
    </w:p>
    <w:p w14:paraId="016666CE" w14:textId="77777777" w:rsidR="009121B1" w:rsidRPr="009121B1" w:rsidRDefault="009121B1" w:rsidP="009121B1">
      <w:pPr>
        <w:pStyle w:val="Sinespaciado"/>
        <w:spacing w:line="360" w:lineRule="auto"/>
        <w:jc w:val="both"/>
        <w:rPr>
          <w:rFonts w:ascii="Palatino Linotype" w:hAnsi="Palatino Linotype"/>
          <w:sz w:val="24"/>
          <w:szCs w:val="24"/>
        </w:rPr>
      </w:pPr>
    </w:p>
    <w:p w14:paraId="36257F98" w14:textId="1B00FF10" w:rsidR="004C68B0" w:rsidRDefault="007640C8" w:rsidP="00E40448">
      <w:pPr>
        <w:pStyle w:val="Sinespaciado"/>
        <w:spacing w:line="360" w:lineRule="auto"/>
        <w:jc w:val="both"/>
        <w:rPr>
          <w:rFonts w:ascii="Palatino Linotype" w:hAnsi="Palatino Linotype"/>
          <w:sz w:val="24"/>
          <w:szCs w:val="24"/>
        </w:rPr>
      </w:pPr>
      <w:r>
        <w:rPr>
          <w:rFonts w:ascii="Palatino Linotype" w:hAnsi="Palatino Linotype"/>
          <w:sz w:val="24"/>
          <w:szCs w:val="24"/>
        </w:rPr>
        <w:t>Ante la respuesta emitida</w:t>
      </w:r>
      <w:r w:rsidR="00F812F5">
        <w:rPr>
          <w:rFonts w:ascii="Palatino Linotype" w:hAnsi="Palatino Linotype"/>
          <w:sz w:val="24"/>
          <w:szCs w:val="24"/>
        </w:rPr>
        <w:t xml:space="preserve"> por el Sujeto Obligado</w:t>
      </w:r>
      <w:r>
        <w:rPr>
          <w:rFonts w:ascii="Palatino Linotype" w:hAnsi="Palatino Linotype"/>
          <w:sz w:val="24"/>
          <w:szCs w:val="24"/>
        </w:rPr>
        <w:t>, el particular interpuso el presente recurso de revisión</w:t>
      </w:r>
      <w:r w:rsidR="00E40448">
        <w:rPr>
          <w:rFonts w:ascii="Palatino Linotype" w:hAnsi="Palatino Linotype"/>
          <w:sz w:val="24"/>
          <w:szCs w:val="24"/>
        </w:rPr>
        <w:t>, señalando como acto impugnado</w:t>
      </w:r>
      <w:r w:rsidR="004C68B0">
        <w:rPr>
          <w:rFonts w:ascii="Palatino Linotype" w:hAnsi="Palatino Linotype"/>
          <w:sz w:val="24"/>
          <w:szCs w:val="24"/>
        </w:rPr>
        <w:t xml:space="preserve">, </w:t>
      </w:r>
      <w:r w:rsidR="001125DC">
        <w:rPr>
          <w:rFonts w:ascii="Palatino Linotype" w:hAnsi="Palatino Linotype"/>
          <w:sz w:val="24"/>
          <w:szCs w:val="24"/>
        </w:rPr>
        <w:t>que se le negó la información</w:t>
      </w:r>
      <w:r w:rsidR="004C68B0" w:rsidRPr="004C68B0">
        <w:rPr>
          <w:rFonts w:ascii="Palatino Linotype" w:hAnsi="Palatino Linotype"/>
          <w:sz w:val="24"/>
          <w:szCs w:val="24"/>
        </w:rPr>
        <w:t>,</w:t>
      </w:r>
      <w:r w:rsidR="004C68B0">
        <w:rPr>
          <w:rFonts w:ascii="Palatino Linotype" w:hAnsi="Palatino Linotype"/>
          <w:sz w:val="24"/>
          <w:szCs w:val="24"/>
        </w:rPr>
        <w:t xml:space="preserve"> así </w:t>
      </w:r>
      <w:r w:rsidR="004C68B0" w:rsidRPr="001125DC">
        <w:rPr>
          <w:rFonts w:ascii="Palatino Linotype" w:hAnsi="Palatino Linotype"/>
          <w:sz w:val="24"/>
          <w:szCs w:val="24"/>
        </w:rPr>
        <w:t>y como razones</w:t>
      </w:r>
      <w:r w:rsidR="004C68B0">
        <w:rPr>
          <w:rFonts w:ascii="Palatino Linotype" w:hAnsi="Palatino Linotype"/>
          <w:sz w:val="24"/>
          <w:szCs w:val="24"/>
        </w:rPr>
        <w:t xml:space="preserve"> o motivos</w:t>
      </w:r>
      <w:r w:rsidR="009121B1">
        <w:rPr>
          <w:rFonts w:ascii="Palatino Linotype" w:hAnsi="Palatino Linotype"/>
          <w:sz w:val="24"/>
          <w:szCs w:val="24"/>
        </w:rPr>
        <w:t xml:space="preserve"> de inconformidad lo siguiente:</w:t>
      </w:r>
    </w:p>
    <w:p w14:paraId="383ED627" w14:textId="77777777" w:rsidR="001125DC" w:rsidRDefault="001125DC" w:rsidP="001125DC">
      <w:pPr>
        <w:spacing w:after="0" w:line="360" w:lineRule="auto"/>
        <w:jc w:val="both"/>
        <w:rPr>
          <w:rFonts w:ascii="Palatino Linotype" w:hAnsi="Palatino Linotype" w:cs="Arial"/>
          <w:sz w:val="24"/>
          <w:szCs w:val="24"/>
        </w:rPr>
      </w:pPr>
    </w:p>
    <w:p w14:paraId="5DAA6A3C" w14:textId="3E763DAC" w:rsidR="001125DC" w:rsidRDefault="001125DC" w:rsidP="001125DC">
      <w:pPr>
        <w:spacing w:after="0" w:line="240" w:lineRule="auto"/>
        <w:ind w:left="851"/>
        <w:jc w:val="both"/>
        <w:rPr>
          <w:i/>
        </w:rPr>
      </w:pPr>
      <w:r>
        <w:rPr>
          <w:rFonts w:ascii="Palatino Linotype" w:hAnsi="Palatino Linotype" w:cs="Arial"/>
          <w:i/>
          <w:sz w:val="24"/>
          <w:szCs w:val="24"/>
        </w:rPr>
        <w:t xml:space="preserve">“C. </w:t>
      </w:r>
      <w:r w:rsidR="00356240">
        <w:rPr>
          <w:rFonts w:ascii="Palatino Linotype" w:hAnsi="Palatino Linotype" w:cs="Arial"/>
          <w:i/>
          <w:sz w:val="24"/>
          <w:szCs w:val="24"/>
        </w:rPr>
        <w:t xml:space="preserve">xxxxxxxxxxxxxxxxxxxxxxxxxxxxxxxxx </w:t>
      </w:r>
      <w:bookmarkStart w:id="0" w:name="_GoBack"/>
      <w:bookmarkEnd w:id="0"/>
      <w:r>
        <w:rPr>
          <w:rFonts w:ascii="Palatino Linotype" w:hAnsi="Palatino Linotype" w:cs="Arial"/>
          <w:i/>
          <w:sz w:val="24"/>
          <w:szCs w:val="24"/>
        </w:rPr>
        <w:t xml:space="preserve"> MI SOLICITUDES ES ACERCA DE LA NOMINA DE LOS TRABAJADORES POR LO QUE DEBE DE HACER UNA BUSQUEDA DEL PERSONAL QUE LABORAN O LABORABAN; PORQUE PARA SU CONOCIMIENTO SIEMPRE A EXISTIDO ESTA AREA</w:t>
      </w:r>
      <w:r>
        <w:rPr>
          <w:i/>
        </w:rPr>
        <w:t>” (Sic).</w:t>
      </w:r>
    </w:p>
    <w:p w14:paraId="1A4D3290" w14:textId="77777777" w:rsidR="001125DC" w:rsidRDefault="001125DC" w:rsidP="00E40448">
      <w:pPr>
        <w:pStyle w:val="Sinespaciado"/>
        <w:spacing w:line="360" w:lineRule="auto"/>
        <w:jc w:val="both"/>
        <w:rPr>
          <w:rFonts w:ascii="Palatino Linotype" w:eastAsia="Calibri" w:hAnsi="Palatino Linotype" w:cs="Arial"/>
          <w:b/>
          <w:sz w:val="24"/>
          <w:szCs w:val="24"/>
        </w:rPr>
      </w:pPr>
    </w:p>
    <w:p w14:paraId="038ECAE7" w14:textId="69B539BC" w:rsidR="00E40448" w:rsidRPr="00E40448" w:rsidRDefault="004C68B0" w:rsidP="00E40448">
      <w:pPr>
        <w:pStyle w:val="Sinespaciado"/>
        <w:spacing w:line="360" w:lineRule="auto"/>
        <w:jc w:val="both"/>
        <w:rPr>
          <w:rFonts w:ascii="Palatino Linotype" w:hAnsi="Palatino Linotype"/>
          <w:sz w:val="24"/>
          <w:szCs w:val="24"/>
        </w:rPr>
      </w:pPr>
      <w:r>
        <w:rPr>
          <w:rFonts w:ascii="Palatino Linotype" w:eastAsia="Calibri" w:hAnsi="Palatino Linotype" w:cs="Arial"/>
          <w:sz w:val="24"/>
          <w:szCs w:val="24"/>
        </w:rPr>
        <w:lastRenderedPageBreak/>
        <w:t>R</w:t>
      </w:r>
      <w:r w:rsidR="00E40448" w:rsidRPr="00E40448">
        <w:rPr>
          <w:rFonts w:ascii="Palatino Linotype" w:eastAsia="Calibri" w:hAnsi="Palatino Linotype" w:cs="Arial"/>
          <w:sz w:val="24"/>
          <w:szCs w:val="24"/>
        </w:rPr>
        <w:t xml:space="preserve">esultando procedente la interposición del recurso de revisión cuando </w:t>
      </w:r>
      <w:r w:rsidR="00E40448">
        <w:rPr>
          <w:rFonts w:ascii="Palatino Linotype" w:eastAsia="Calibri" w:hAnsi="Palatino Linotype" w:cs="Arial"/>
          <w:b/>
          <w:sz w:val="24"/>
          <w:szCs w:val="24"/>
        </w:rPr>
        <w:t>e</w:t>
      </w:r>
      <w:r w:rsidR="00E40448" w:rsidRPr="00E40448">
        <w:rPr>
          <w:rFonts w:ascii="Palatino Linotype" w:eastAsia="Calibri" w:hAnsi="Palatino Linotype" w:cs="Arial"/>
          <w:b/>
          <w:sz w:val="24"/>
          <w:szCs w:val="24"/>
        </w:rPr>
        <w:t>l Sujeto Obligado</w:t>
      </w:r>
      <w:r w:rsidR="00E40448" w:rsidRPr="00E40448">
        <w:rPr>
          <w:rFonts w:ascii="Palatino Linotype" w:eastAsia="Calibri" w:hAnsi="Palatino Linotype" w:cs="Arial"/>
          <w:sz w:val="24"/>
          <w:szCs w:val="24"/>
        </w:rPr>
        <w:t xml:space="preserve"> no hace entrega de la información requerida; en ese tenor se precisa que la materia sobre la cual versará el estudio del asunto, consiste en verificar si </w:t>
      </w:r>
      <w:r w:rsidR="00E40448">
        <w:rPr>
          <w:rFonts w:ascii="Palatino Linotype" w:eastAsia="Calibri" w:hAnsi="Palatino Linotype" w:cs="Arial"/>
          <w:b/>
          <w:sz w:val="24"/>
          <w:szCs w:val="24"/>
        </w:rPr>
        <w:t>e</w:t>
      </w:r>
      <w:r w:rsidR="00E40448" w:rsidRPr="00E40448">
        <w:rPr>
          <w:rFonts w:ascii="Palatino Linotype" w:eastAsia="Calibri" w:hAnsi="Palatino Linotype" w:cs="Arial"/>
          <w:b/>
          <w:sz w:val="24"/>
          <w:szCs w:val="24"/>
        </w:rPr>
        <w:t>l Sujeto Obligado</w:t>
      </w:r>
      <w:r w:rsidR="00E40448" w:rsidRPr="00E40448">
        <w:rPr>
          <w:rFonts w:ascii="Palatino Linotype" w:eastAsia="Calibri" w:hAnsi="Palatino Linotype" w:cs="Arial"/>
          <w:sz w:val="24"/>
          <w:szCs w:val="24"/>
        </w:rPr>
        <w:t xml:space="preserve"> atendió el requerimiento formulado por </w:t>
      </w:r>
      <w:r w:rsidR="00E40448">
        <w:rPr>
          <w:rFonts w:ascii="Palatino Linotype" w:eastAsia="Calibri" w:hAnsi="Palatino Linotype" w:cs="Arial"/>
          <w:sz w:val="24"/>
          <w:szCs w:val="24"/>
        </w:rPr>
        <w:t>el</w:t>
      </w:r>
      <w:r w:rsidR="00E40448" w:rsidRPr="00E40448">
        <w:rPr>
          <w:rFonts w:ascii="Palatino Linotype" w:eastAsia="Calibri" w:hAnsi="Palatino Linotype" w:cs="Arial"/>
          <w:sz w:val="24"/>
          <w:szCs w:val="24"/>
        </w:rPr>
        <w:t xml:space="preserve"> </w:t>
      </w:r>
      <w:r w:rsidR="00E40448" w:rsidRPr="00E40448">
        <w:rPr>
          <w:rFonts w:ascii="Palatino Linotype" w:eastAsia="Calibri" w:hAnsi="Palatino Linotype" w:cs="Arial"/>
          <w:b/>
          <w:sz w:val="24"/>
          <w:szCs w:val="24"/>
        </w:rPr>
        <w:t>Recurrente</w:t>
      </w:r>
      <w:r w:rsidR="00E40448" w:rsidRPr="00E40448">
        <w:rPr>
          <w:rFonts w:ascii="Palatino Linotype" w:eastAsia="Calibri" w:hAnsi="Palatino Linotype" w:cs="Arial"/>
          <w:sz w:val="24"/>
          <w:szCs w:val="24"/>
        </w:rPr>
        <w:t>, otorgando la respuesta que en derecho corresponde.</w:t>
      </w:r>
    </w:p>
    <w:p w14:paraId="7F6436F6" w14:textId="77777777" w:rsidR="00CA1BA5" w:rsidRDefault="00CA1BA5" w:rsidP="0014447C">
      <w:pPr>
        <w:pStyle w:val="Sinespaciado"/>
        <w:spacing w:line="360" w:lineRule="auto"/>
        <w:jc w:val="both"/>
        <w:rPr>
          <w:rFonts w:ascii="Palatino Linotype" w:hAnsi="Palatino Linotype"/>
          <w:sz w:val="24"/>
          <w:szCs w:val="24"/>
        </w:rPr>
      </w:pPr>
    </w:p>
    <w:p w14:paraId="429D6BFC" w14:textId="575959FE" w:rsidR="009759F9" w:rsidRDefault="00407282"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Con base en lo anterior, este Instituto estima que las razones o motivos de inconformidad planteados por el </w:t>
      </w:r>
      <w:r w:rsidRPr="00B616F6">
        <w:rPr>
          <w:rFonts w:ascii="Palatino Linotype" w:hAnsi="Palatino Linotype"/>
          <w:b/>
          <w:sz w:val="24"/>
          <w:szCs w:val="24"/>
        </w:rPr>
        <w:t xml:space="preserve">Recurrente </w:t>
      </w:r>
      <w:r>
        <w:rPr>
          <w:rFonts w:ascii="Palatino Linotype" w:hAnsi="Palatino Linotype"/>
          <w:sz w:val="24"/>
          <w:szCs w:val="24"/>
        </w:rPr>
        <w:t xml:space="preserve">son </w:t>
      </w:r>
      <w:r w:rsidR="00A82CE4">
        <w:rPr>
          <w:rFonts w:ascii="Palatino Linotype" w:hAnsi="Palatino Linotype"/>
          <w:sz w:val="24"/>
          <w:szCs w:val="24"/>
        </w:rPr>
        <w:t>fundados</w:t>
      </w:r>
      <w:r>
        <w:rPr>
          <w:rFonts w:ascii="Palatino Linotype" w:hAnsi="Palatino Linotype"/>
          <w:sz w:val="24"/>
          <w:szCs w:val="24"/>
        </w:rPr>
        <w:t xml:space="preserve"> tomando en cuenta las siguientes consideraciones de hecho y de derecho:</w:t>
      </w:r>
    </w:p>
    <w:p w14:paraId="2C447CB0" w14:textId="77777777" w:rsidR="00407282" w:rsidRPr="00407282" w:rsidRDefault="00407282" w:rsidP="0014447C">
      <w:pPr>
        <w:pStyle w:val="Sinespaciado"/>
        <w:spacing w:line="360" w:lineRule="auto"/>
        <w:jc w:val="both"/>
        <w:rPr>
          <w:rFonts w:ascii="Palatino Linotype" w:hAnsi="Palatino Linotype"/>
          <w:sz w:val="24"/>
          <w:szCs w:val="24"/>
        </w:rPr>
      </w:pPr>
    </w:p>
    <w:p w14:paraId="5A70331E" w14:textId="77777777" w:rsidR="00407282" w:rsidRPr="00407282" w:rsidRDefault="00407282" w:rsidP="00407282">
      <w:pPr>
        <w:pStyle w:val="Sinespaciado"/>
        <w:spacing w:line="360" w:lineRule="auto"/>
        <w:jc w:val="both"/>
        <w:rPr>
          <w:rFonts w:ascii="Palatino Linotype" w:hAnsi="Palatino Linotype"/>
          <w:color w:val="000000"/>
          <w:sz w:val="24"/>
          <w:szCs w:val="24"/>
        </w:rPr>
      </w:pPr>
      <w:r w:rsidRPr="00407282">
        <w:rPr>
          <w:rFonts w:ascii="Palatino Linotype" w:hAnsi="Palatino Linotype"/>
          <w:sz w:val="24"/>
          <w:szCs w:val="24"/>
        </w:rPr>
        <w:t xml:space="preserve">En primer lugar </w:t>
      </w:r>
      <w:r w:rsidRPr="00407282">
        <w:rPr>
          <w:rFonts w:ascii="Palatino Linotype" w:hAnsi="Palatino Linotype"/>
          <w:color w:val="000000"/>
          <w:sz w:val="24"/>
          <w:szCs w:val="24"/>
        </w:rPr>
        <w:t>es de advertirse lo siguiente: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14:paraId="1D65F52B" w14:textId="77777777" w:rsidR="00407282" w:rsidRPr="00407282" w:rsidRDefault="00407282" w:rsidP="00407282">
      <w:pPr>
        <w:pStyle w:val="Sinespaciado"/>
        <w:spacing w:line="360" w:lineRule="auto"/>
        <w:jc w:val="both"/>
        <w:rPr>
          <w:rFonts w:ascii="Palatino Linotype" w:hAnsi="Palatino Linotype"/>
          <w:color w:val="000000"/>
          <w:sz w:val="24"/>
          <w:szCs w:val="24"/>
        </w:rPr>
      </w:pPr>
    </w:p>
    <w:p w14:paraId="6B7B4258" w14:textId="77777777" w:rsidR="00407282" w:rsidRPr="004E6B5B" w:rsidRDefault="00407282" w:rsidP="00407282">
      <w:pPr>
        <w:pStyle w:val="Sinespaciado"/>
        <w:ind w:left="567" w:right="567"/>
        <w:jc w:val="both"/>
        <w:rPr>
          <w:rFonts w:ascii="Palatino Linotype" w:hAnsi="Palatino Linotype"/>
          <w:b/>
          <w:i/>
        </w:rPr>
      </w:pPr>
      <w:r w:rsidRPr="004E6B5B">
        <w:rPr>
          <w:rFonts w:ascii="Palatino Linotype" w:hAnsi="Palatino Linotype"/>
          <w:b/>
          <w:i/>
        </w:rPr>
        <w:t>Artículo 6</w:t>
      </w:r>
    </w:p>
    <w:p w14:paraId="72AD0DFF" w14:textId="77777777" w:rsidR="00407282" w:rsidRPr="004E6B5B" w:rsidRDefault="00407282" w:rsidP="00407282">
      <w:pPr>
        <w:pStyle w:val="Sinespaciado"/>
        <w:ind w:left="567" w:right="567"/>
        <w:jc w:val="both"/>
        <w:rPr>
          <w:rFonts w:ascii="Palatino Linotype" w:hAnsi="Palatino Linotype"/>
          <w:i/>
        </w:rPr>
      </w:pPr>
      <w:r w:rsidRPr="004E6B5B">
        <w:rPr>
          <w:rFonts w:ascii="Palatino Linotype" w:hAnsi="Palatino Linotype"/>
          <w:i/>
        </w:rPr>
        <w:t>…</w:t>
      </w:r>
    </w:p>
    <w:p w14:paraId="73FEDC5B" w14:textId="77777777" w:rsidR="00407282" w:rsidRPr="004E6B5B" w:rsidRDefault="00407282" w:rsidP="00407282">
      <w:pPr>
        <w:pStyle w:val="Sinespaciado"/>
        <w:ind w:left="567" w:right="567"/>
        <w:jc w:val="both"/>
        <w:rPr>
          <w:rFonts w:ascii="Palatino Linotype" w:hAnsi="Palatino Linotype"/>
          <w:i/>
        </w:rPr>
      </w:pPr>
      <w:r w:rsidRPr="004E6B5B">
        <w:rPr>
          <w:rFonts w:ascii="Palatino Linotype" w:hAnsi="Palatino Linotype"/>
          <w:i/>
        </w:rPr>
        <w:lastRenderedPageBreak/>
        <w:t>Para el ejercicio del derecho de acceso a la información, la Federación, los Estados y el Distrito Federal, en el ámbito de sus respectivas competencias, se regirán por los siguientes principios y bases:</w:t>
      </w:r>
    </w:p>
    <w:p w14:paraId="13587E7B" w14:textId="77777777" w:rsidR="00407282" w:rsidRPr="004E6B5B" w:rsidRDefault="00407282" w:rsidP="00407282">
      <w:pPr>
        <w:pStyle w:val="Sinespaciado"/>
        <w:ind w:left="567" w:right="567"/>
        <w:jc w:val="both"/>
        <w:rPr>
          <w:rFonts w:ascii="Palatino Linotype" w:hAnsi="Palatino Linotype"/>
          <w:i/>
        </w:rPr>
      </w:pPr>
    </w:p>
    <w:p w14:paraId="44F8EC0E" w14:textId="77777777" w:rsidR="00407282" w:rsidRDefault="00407282" w:rsidP="00407282">
      <w:pPr>
        <w:pStyle w:val="Sinespaciado"/>
        <w:numPr>
          <w:ilvl w:val="0"/>
          <w:numId w:val="14"/>
        </w:numPr>
        <w:ind w:left="993" w:right="567"/>
        <w:jc w:val="both"/>
        <w:rPr>
          <w:rFonts w:ascii="Palatino Linotype" w:hAnsi="Palatino Linotype"/>
          <w:i/>
        </w:rPr>
      </w:pPr>
      <w:r w:rsidRPr="004E6B5B">
        <w:rPr>
          <w:rFonts w:ascii="Palatino Linotype" w:hAnsi="Palatino Linotype"/>
          <w:i/>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C84B7D8" w14:textId="77777777" w:rsidR="00407282" w:rsidRPr="00407282" w:rsidRDefault="00407282" w:rsidP="00407282">
      <w:pPr>
        <w:pStyle w:val="Sinespaciado"/>
        <w:spacing w:line="360" w:lineRule="auto"/>
        <w:jc w:val="both"/>
        <w:rPr>
          <w:rFonts w:ascii="Palatino Linotype" w:hAnsi="Palatino Linotype"/>
          <w:sz w:val="24"/>
          <w:szCs w:val="24"/>
        </w:rPr>
      </w:pPr>
    </w:p>
    <w:p w14:paraId="2A8D9C62" w14:textId="77777777" w:rsidR="00407282" w:rsidRPr="00407282" w:rsidRDefault="00407282" w:rsidP="00407282">
      <w:pPr>
        <w:pStyle w:val="Sinespaciado"/>
        <w:spacing w:line="360" w:lineRule="auto"/>
        <w:jc w:val="both"/>
        <w:rPr>
          <w:rFonts w:ascii="Palatino Linotype" w:hAnsi="Palatino Linotype" w:cs="Arial"/>
          <w:sz w:val="24"/>
          <w:szCs w:val="24"/>
        </w:rPr>
      </w:pPr>
      <w:r w:rsidRPr="00407282">
        <w:rPr>
          <w:rFonts w:ascii="Palatino Linotype" w:hAnsi="Palatino Linotype" w:cs="Arial"/>
          <w:sz w:val="24"/>
          <w:szCs w:val="24"/>
        </w:rPr>
        <w:t xml:space="preserve">Ahora bien, en atención a lo dispuesto por los artículos 3, fracción XI y 12 </w:t>
      </w:r>
      <w:r w:rsidRPr="00407282">
        <w:rPr>
          <w:rFonts w:ascii="Palatino Linotype" w:hAnsi="Palatino Linotype" w:cs="Arial"/>
          <w:bCs/>
          <w:sz w:val="24"/>
          <w:szCs w:val="24"/>
        </w:rPr>
        <w:t>de la Ley de Transparencia y Acceso a la Información Pública del Estado de México y Municipios</w:t>
      </w:r>
      <w:r w:rsidRPr="00407282">
        <w:rPr>
          <w:rFonts w:ascii="Palatino Linotype" w:hAnsi="Palatino Linotype" w:cs="Arial"/>
          <w:sz w:val="24"/>
          <w:szCs w:val="24"/>
        </w:rPr>
        <w:t>, los cuales son del tenor literal siguiente:</w:t>
      </w:r>
    </w:p>
    <w:p w14:paraId="15B516F3" w14:textId="77777777" w:rsidR="00407282" w:rsidRPr="00407282" w:rsidRDefault="00407282" w:rsidP="00407282">
      <w:pPr>
        <w:pStyle w:val="Sinespaciado"/>
        <w:ind w:left="567" w:right="567"/>
        <w:jc w:val="both"/>
        <w:rPr>
          <w:rFonts w:ascii="Palatino Linotype" w:hAnsi="Palatino Linotype"/>
          <w:sz w:val="24"/>
          <w:szCs w:val="24"/>
        </w:rPr>
      </w:pPr>
    </w:p>
    <w:p w14:paraId="5F3E165B" w14:textId="77777777" w:rsidR="00407282" w:rsidRPr="006376FA" w:rsidRDefault="00407282" w:rsidP="00407282">
      <w:pPr>
        <w:pStyle w:val="Sinespaciado"/>
        <w:ind w:left="567" w:right="567"/>
        <w:jc w:val="both"/>
        <w:rPr>
          <w:rFonts w:ascii="Palatino Linotype" w:hAnsi="Palatino Linotype"/>
          <w:i/>
        </w:rPr>
      </w:pPr>
      <w:r w:rsidRPr="006376FA">
        <w:rPr>
          <w:rFonts w:ascii="Palatino Linotype" w:hAnsi="Palatino Linotype"/>
          <w:b/>
          <w:bCs/>
          <w:i/>
        </w:rPr>
        <w:t xml:space="preserve">Artículo 3.- </w:t>
      </w:r>
      <w:r w:rsidRPr="006376FA">
        <w:rPr>
          <w:rFonts w:ascii="Palatino Linotype" w:hAnsi="Palatino Linotype"/>
          <w:i/>
        </w:rPr>
        <w:t>Para los efectos de la presente Ley se entenderá por:</w:t>
      </w:r>
    </w:p>
    <w:p w14:paraId="6BEC9618" w14:textId="77777777" w:rsidR="00407282" w:rsidRPr="006376FA" w:rsidRDefault="00407282" w:rsidP="00407282">
      <w:pPr>
        <w:pStyle w:val="Sinespaciado"/>
        <w:ind w:left="567" w:right="567"/>
        <w:jc w:val="both"/>
        <w:rPr>
          <w:rFonts w:ascii="Palatino Linotype" w:hAnsi="Palatino Linotype"/>
          <w:i/>
        </w:rPr>
      </w:pPr>
      <w:r w:rsidRPr="006376FA">
        <w:rPr>
          <w:rFonts w:ascii="Palatino Linotype" w:hAnsi="Palatino Linotype"/>
          <w:i/>
        </w:rPr>
        <w:t>…</w:t>
      </w:r>
    </w:p>
    <w:p w14:paraId="6E470C47" w14:textId="77777777" w:rsidR="00407282" w:rsidRPr="006376FA" w:rsidRDefault="00407282" w:rsidP="00407282">
      <w:pPr>
        <w:pStyle w:val="Sinespaciado"/>
        <w:ind w:left="567" w:right="567"/>
        <w:jc w:val="both"/>
        <w:rPr>
          <w:rFonts w:ascii="Palatino Linotype" w:hAnsi="Palatino Linotype"/>
          <w:i/>
        </w:rPr>
      </w:pPr>
      <w:r w:rsidRPr="006376FA">
        <w:rPr>
          <w:rFonts w:ascii="Palatino Linotype" w:hAnsi="Palatino Linotype"/>
          <w:b/>
          <w:i/>
        </w:rPr>
        <w:t>XI.</w:t>
      </w:r>
      <w:r w:rsidRPr="006376FA">
        <w:rPr>
          <w:rFonts w:ascii="Palatino Linotype" w:hAnsi="Palatino Linotype"/>
          <w:i/>
        </w:rPr>
        <w:t xml:space="preserve"> </w:t>
      </w:r>
      <w:r w:rsidRPr="006376FA">
        <w:rPr>
          <w:rFonts w:ascii="Palatino Linotype" w:hAnsi="Palatino Linotype"/>
          <w:b/>
          <w:i/>
        </w:rPr>
        <w:t>Documento:</w:t>
      </w:r>
      <w:r w:rsidRPr="006376FA">
        <w:rPr>
          <w:rFonts w:ascii="Palatino Linotype" w:hAnsi="Palatino Linotype"/>
          <w:i/>
        </w:rPr>
        <w:t xml:space="preserve"> Los expedientes, reportes, estudios, actas, resoluciones, oficios, correspondencia, acuerdos, directivas, directrices, circulares, contratos, convenios, instructivos, notas, memorandos, estadísticas o bien, </w:t>
      </w:r>
      <w:r w:rsidRPr="006376FA">
        <w:rPr>
          <w:rFonts w:ascii="Palatino Linotype" w:hAnsi="Palatino Linotype"/>
          <w:b/>
          <w:i/>
          <w:u w:val="single"/>
        </w:rPr>
        <w:t>cualquier otro registro que documente el ejercicio de las facultades, funciones y competencias de los sujetos obligados, sus servidores públicos e integrantes, sin importar su fuente o fecha de elaboración.</w:t>
      </w:r>
      <w:r w:rsidRPr="006376FA">
        <w:rPr>
          <w:rFonts w:ascii="Palatino Linotype" w:hAnsi="Palatino Linotype"/>
          <w:i/>
        </w:rPr>
        <w:t xml:space="preserve"> Los documentos podrán estar en cualquier medio, sea escrito, impreso, sonoro, visual, electrónico, informático u holográfico;</w:t>
      </w:r>
    </w:p>
    <w:p w14:paraId="36AEFFD9" w14:textId="77777777" w:rsidR="00407282" w:rsidRPr="006376FA" w:rsidRDefault="00407282" w:rsidP="00407282">
      <w:pPr>
        <w:pStyle w:val="Sinespaciado"/>
        <w:ind w:left="567" w:right="567"/>
        <w:jc w:val="both"/>
        <w:rPr>
          <w:rFonts w:ascii="Palatino Linotype" w:hAnsi="Palatino Linotype"/>
          <w:i/>
        </w:rPr>
      </w:pPr>
    </w:p>
    <w:p w14:paraId="7299EBA4" w14:textId="77777777" w:rsidR="00407282" w:rsidRPr="006376FA" w:rsidRDefault="00407282" w:rsidP="00407282">
      <w:pPr>
        <w:pStyle w:val="Sinespaciado"/>
        <w:ind w:left="567" w:right="567"/>
        <w:jc w:val="both"/>
        <w:rPr>
          <w:rFonts w:ascii="Palatino Linotype" w:hAnsi="Palatino Linotype"/>
          <w:bCs/>
          <w:i/>
        </w:rPr>
      </w:pPr>
      <w:r w:rsidRPr="006376FA">
        <w:rPr>
          <w:rFonts w:ascii="Palatino Linotype" w:hAnsi="Palatino Linotype"/>
          <w:b/>
          <w:bCs/>
          <w:i/>
        </w:rPr>
        <w:t>Artículo 4.</w:t>
      </w:r>
      <w:r w:rsidRPr="006376FA">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15F1DB2E" w14:textId="77777777" w:rsidR="00407282" w:rsidRPr="006376FA" w:rsidRDefault="00407282" w:rsidP="00407282">
      <w:pPr>
        <w:pStyle w:val="Sinespaciado"/>
        <w:ind w:left="567" w:right="567"/>
        <w:jc w:val="both"/>
        <w:rPr>
          <w:rFonts w:ascii="Palatino Linotype" w:hAnsi="Palatino Linotype"/>
          <w:bCs/>
          <w:i/>
        </w:rPr>
      </w:pPr>
    </w:p>
    <w:p w14:paraId="7A723D10" w14:textId="77777777" w:rsidR="00407282" w:rsidRPr="006376FA" w:rsidRDefault="00407282" w:rsidP="00407282">
      <w:pPr>
        <w:pStyle w:val="Sinespaciado"/>
        <w:ind w:left="567" w:right="567"/>
        <w:jc w:val="both"/>
        <w:rPr>
          <w:rFonts w:ascii="Palatino Linotype" w:hAnsi="Palatino Linotype"/>
          <w:bCs/>
          <w:i/>
        </w:rPr>
      </w:pPr>
      <w:r w:rsidRPr="006376FA">
        <w:rPr>
          <w:rFonts w:ascii="Palatino Linotype" w:hAnsi="Palatino Linotype"/>
          <w:b/>
          <w:bCs/>
          <w:i/>
          <w:u w:val="single"/>
        </w:rPr>
        <w:lastRenderedPageBreak/>
        <w:t>Toda la información generada, obtenida, adquirida, transformada, administrada o en posesión de los sujetos obligados es pública y accesible de manera permanente a cualquier persona,</w:t>
      </w:r>
      <w:r w:rsidRPr="006376FA">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B9D885A" w14:textId="77777777" w:rsidR="00407282" w:rsidRPr="006376FA" w:rsidRDefault="00407282" w:rsidP="00407282">
      <w:pPr>
        <w:pStyle w:val="Sinespaciado"/>
        <w:ind w:left="567" w:right="567"/>
        <w:jc w:val="both"/>
        <w:rPr>
          <w:rFonts w:ascii="Palatino Linotype" w:hAnsi="Palatino Linotype"/>
          <w:bCs/>
          <w:i/>
        </w:rPr>
      </w:pPr>
    </w:p>
    <w:p w14:paraId="358489C9" w14:textId="77777777" w:rsidR="00407282" w:rsidRPr="006376FA" w:rsidRDefault="00407282" w:rsidP="00407282">
      <w:pPr>
        <w:pStyle w:val="Sinespaciado"/>
        <w:ind w:left="567" w:right="567"/>
        <w:jc w:val="both"/>
        <w:rPr>
          <w:rFonts w:ascii="Palatino Linotype" w:hAnsi="Palatino Linotype"/>
          <w:bCs/>
          <w:i/>
        </w:rPr>
      </w:pPr>
      <w:r w:rsidRPr="006376FA">
        <w:rPr>
          <w:rFonts w:ascii="Palatino Linotype" w:hAnsi="Palatino Linotype"/>
          <w:bCs/>
          <w:i/>
        </w:rPr>
        <w:t>Los sujetos obligados deben poner en práctica, políticas y programas de acceso a la información que se apeguen a criterios de publicidad, veracidad, oportunidad, precisión y suficiencia en beneficio de los solicitantes.</w:t>
      </w:r>
    </w:p>
    <w:p w14:paraId="38A6BA7D" w14:textId="77777777" w:rsidR="00407282" w:rsidRPr="006376FA" w:rsidRDefault="00407282" w:rsidP="00407282">
      <w:pPr>
        <w:pStyle w:val="Sinespaciado"/>
        <w:ind w:left="567" w:right="567"/>
        <w:jc w:val="both"/>
        <w:rPr>
          <w:rFonts w:ascii="Palatino Linotype" w:hAnsi="Palatino Linotype"/>
          <w:i/>
        </w:rPr>
      </w:pPr>
    </w:p>
    <w:p w14:paraId="6F4D1869" w14:textId="77777777" w:rsidR="00407282" w:rsidRPr="006376FA" w:rsidRDefault="00407282" w:rsidP="00407282">
      <w:pPr>
        <w:pStyle w:val="Sinespaciado"/>
        <w:ind w:left="567" w:right="567"/>
        <w:jc w:val="both"/>
        <w:rPr>
          <w:rFonts w:ascii="Palatino Linotype" w:hAnsi="Palatino Linotype"/>
          <w:i/>
        </w:rPr>
      </w:pPr>
      <w:r w:rsidRPr="006376FA">
        <w:rPr>
          <w:rFonts w:ascii="Palatino Linotype" w:hAnsi="Palatino Linotype"/>
          <w:b/>
          <w:i/>
        </w:rPr>
        <w:t>Artículo 12.</w:t>
      </w:r>
      <w:r w:rsidRPr="006376FA">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14:paraId="7BAE6D86" w14:textId="77777777" w:rsidR="00407282" w:rsidRPr="006376FA" w:rsidRDefault="00407282" w:rsidP="00407282">
      <w:pPr>
        <w:pStyle w:val="Sinespaciado"/>
        <w:ind w:left="567" w:right="567"/>
        <w:jc w:val="both"/>
        <w:rPr>
          <w:rFonts w:ascii="Palatino Linotype" w:hAnsi="Palatino Linotype"/>
          <w:i/>
        </w:rPr>
      </w:pPr>
    </w:p>
    <w:p w14:paraId="6DACB7C5" w14:textId="77777777" w:rsidR="00407282" w:rsidRPr="004E6B5B" w:rsidRDefault="00407282" w:rsidP="00407282">
      <w:pPr>
        <w:pStyle w:val="Sinespaciado"/>
        <w:ind w:left="567" w:right="567"/>
        <w:jc w:val="both"/>
        <w:rPr>
          <w:rFonts w:ascii="Palatino Linotype" w:hAnsi="Palatino Linotype"/>
          <w:i/>
          <w:u w:val="single"/>
        </w:rPr>
      </w:pPr>
      <w:r w:rsidRPr="006376FA">
        <w:rPr>
          <w:rFonts w:ascii="Palatino Linotype" w:hAnsi="Palatino Linotype"/>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Pr>
          <w:rFonts w:ascii="Palatino Linotype" w:hAnsi="Palatino Linotype"/>
          <w:i/>
        </w:rPr>
        <w:t>.</w:t>
      </w:r>
    </w:p>
    <w:p w14:paraId="1612F7C8" w14:textId="77777777" w:rsidR="00407282" w:rsidRPr="00407282" w:rsidRDefault="00407282" w:rsidP="00DF4530">
      <w:pPr>
        <w:pStyle w:val="Sinespaciado"/>
        <w:spacing w:line="360" w:lineRule="auto"/>
        <w:jc w:val="both"/>
        <w:rPr>
          <w:rFonts w:ascii="Palatino Linotype" w:hAnsi="Palatino Linotype"/>
          <w:sz w:val="24"/>
          <w:szCs w:val="24"/>
        </w:rPr>
      </w:pPr>
    </w:p>
    <w:p w14:paraId="70B866D4" w14:textId="77777777" w:rsidR="00870CBA" w:rsidRDefault="00407282" w:rsidP="00DF4530">
      <w:pPr>
        <w:pStyle w:val="Sinespaciado"/>
        <w:spacing w:line="360" w:lineRule="auto"/>
        <w:jc w:val="both"/>
        <w:rPr>
          <w:rFonts w:ascii="Palatino Linotype" w:hAnsi="Palatino Linotype" w:cs="Arial"/>
          <w:sz w:val="24"/>
          <w:szCs w:val="24"/>
        </w:rPr>
      </w:pPr>
      <w:r w:rsidRPr="00407282">
        <w:rPr>
          <w:rFonts w:ascii="Palatino Linotype" w:hAnsi="Palatino Linotype" w:cs="Arial"/>
          <w:sz w:val="24"/>
          <w:szCs w:val="24"/>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14:paraId="6D4DD58A" w14:textId="77777777" w:rsidR="00870CBA" w:rsidRDefault="00870CBA" w:rsidP="00DF4530">
      <w:pPr>
        <w:pStyle w:val="Sinespaciado"/>
        <w:spacing w:line="360" w:lineRule="auto"/>
        <w:jc w:val="both"/>
        <w:rPr>
          <w:rFonts w:ascii="Palatino Linotype" w:hAnsi="Palatino Linotype" w:cs="Arial"/>
          <w:sz w:val="24"/>
          <w:szCs w:val="24"/>
        </w:rPr>
      </w:pPr>
    </w:p>
    <w:p w14:paraId="5E05F928" w14:textId="77777777" w:rsidR="00870CBA" w:rsidRDefault="00870CBA" w:rsidP="00DF4530">
      <w:pPr>
        <w:spacing w:after="0" w:line="360" w:lineRule="auto"/>
        <w:jc w:val="both"/>
        <w:rPr>
          <w:rFonts w:ascii="Palatino Linotype" w:eastAsia="Times New Roman" w:hAnsi="Palatino Linotype" w:cs="Times New Roman"/>
          <w:sz w:val="24"/>
          <w:szCs w:val="24"/>
          <w:lang w:val="es-ES" w:eastAsia="es-ES"/>
        </w:rPr>
      </w:pPr>
      <w:r>
        <w:rPr>
          <w:rFonts w:ascii="Palatino Linotype" w:eastAsia="Times New Roman" w:hAnsi="Palatino Linotype" w:cs="Times New Roman"/>
          <w:sz w:val="24"/>
          <w:szCs w:val="24"/>
          <w:lang w:val="es-ES" w:eastAsia="es-ES"/>
        </w:rPr>
        <w:t>Ahora bien,</w:t>
      </w:r>
      <w:r w:rsidRPr="00870CBA">
        <w:rPr>
          <w:rFonts w:ascii="Palatino Linotype" w:eastAsia="Times New Roman" w:hAnsi="Palatino Linotype" w:cs="Times New Roman"/>
          <w:sz w:val="24"/>
          <w:szCs w:val="24"/>
          <w:lang w:val="es-ES" w:eastAsia="es-ES"/>
        </w:rPr>
        <w:t xml:space="preserve"> la Ley de Transparencia y Acceso a la Información Pública del Estado de México y Municipio</w:t>
      </w:r>
      <w:r>
        <w:rPr>
          <w:rFonts w:ascii="Palatino Linotype" w:eastAsia="Times New Roman" w:hAnsi="Palatino Linotype" w:cs="Times New Roman"/>
          <w:sz w:val="24"/>
          <w:szCs w:val="24"/>
          <w:lang w:val="es-ES" w:eastAsia="es-ES"/>
        </w:rPr>
        <w:t>s, prevé en su artículo 23 fracción IV,</w:t>
      </w:r>
      <w:r w:rsidR="002C5676" w:rsidRPr="002C5676">
        <w:t xml:space="preserve"> </w:t>
      </w:r>
      <w:r w:rsidR="002C5676" w:rsidRPr="002C5676">
        <w:rPr>
          <w:rFonts w:ascii="Palatino Linotype" w:eastAsia="Times New Roman" w:hAnsi="Palatino Linotype" w:cs="Times New Roman"/>
          <w:sz w:val="24"/>
          <w:szCs w:val="24"/>
          <w:lang w:val="es-ES" w:eastAsia="es-ES"/>
        </w:rPr>
        <w:t xml:space="preserve">que los Ayuntamientos se </w:t>
      </w:r>
      <w:r w:rsidR="002C5676" w:rsidRPr="002C5676">
        <w:rPr>
          <w:rFonts w:ascii="Palatino Linotype" w:eastAsia="Times New Roman" w:hAnsi="Palatino Linotype" w:cs="Times New Roman"/>
          <w:sz w:val="24"/>
          <w:szCs w:val="24"/>
          <w:lang w:val="es-ES" w:eastAsia="es-ES"/>
        </w:rPr>
        <w:lastRenderedPageBreak/>
        <w:t>encuentran obligados a transparentar y permitir el acceso a la información que generen, posean o administren; de ahí que la Ley de la materia delimita perfectamente los alcances de las obligaciones que corresponden a los Ayuntamientos</w:t>
      </w:r>
      <w:r w:rsidR="002C5676">
        <w:rPr>
          <w:rFonts w:ascii="Palatino Linotype" w:eastAsia="Times New Roman" w:hAnsi="Palatino Linotype" w:cs="Times New Roman"/>
          <w:sz w:val="24"/>
          <w:szCs w:val="24"/>
          <w:lang w:val="es-ES" w:eastAsia="es-ES"/>
        </w:rPr>
        <w:t>, como se advierte enseguida</w:t>
      </w:r>
      <w:r>
        <w:rPr>
          <w:rFonts w:ascii="Palatino Linotype" w:eastAsia="Times New Roman" w:hAnsi="Palatino Linotype" w:cs="Times New Roman"/>
          <w:sz w:val="24"/>
          <w:szCs w:val="24"/>
          <w:lang w:val="es-ES" w:eastAsia="es-ES"/>
        </w:rPr>
        <w:t>:</w:t>
      </w:r>
    </w:p>
    <w:p w14:paraId="26344E45" w14:textId="77777777" w:rsidR="00B87B77" w:rsidRPr="00870CBA" w:rsidRDefault="00B87B77" w:rsidP="00DF4530">
      <w:pPr>
        <w:spacing w:after="0" w:line="360" w:lineRule="auto"/>
        <w:jc w:val="both"/>
        <w:rPr>
          <w:rFonts w:ascii="Palatino Linotype" w:eastAsia="Times New Roman" w:hAnsi="Palatino Linotype" w:cs="Times New Roman"/>
          <w:sz w:val="24"/>
          <w:szCs w:val="24"/>
          <w:lang w:val="es-ES" w:eastAsia="es-ES"/>
        </w:rPr>
      </w:pPr>
    </w:p>
    <w:p w14:paraId="3FAB85A2" w14:textId="77777777" w:rsidR="00870CBA" w:rsidRPr="00870CBA" w:rsidRDefault="00870CBA" w:rsidP="00B87B77">
      <w:pPr>
        <w:spacing w:after="120" w:line="240" w:lineRule="auto"/>
        <w:ind w:left="851" w:right="902"/>
        <w:jc w:val="both"/>
        <w:rPr>
          <w:rFonts w:ascii="Palatino Linotype" w:eastAsia="Times New Roman" w:hAnsi="Palatino Linotype" w:cs="Arial"/>
          <w:i/>
          <w:szCs w:val="24"/>
          <w:lang w:val="es-ES" w:eastAsia="es-ES"/>
        </w:rPr>
      </w:pPr>
      <w:r w:rsidRPr="00870CBA">
        <w:rPr>
          <w:rFonts w:ascii="Palatino Linotype" w:eastAsia="Times New Roman" w:hAnsi="Palatino Linotype" w:cs="Arial"/>
          <w:b/>
          <w:i/>
          <w:szCs w:val="24"/>
          <w:lang w:val="es-ES" w:eastAsia="es-ES"/>
        </w:rPr>
        <w:t>“Artículo 23.</w:t>
      </w:r>
      <w:r w:rsidRPr="00870CBA">
        <w:rPr>
          <w:rFonts w:ascii="Palatino Linotype" w:eastAsia="Times New Roman" w:hAnsi="Palatino Linotype" w:cs="Arial"/>
          <w:i/>
          <w:szCs w:val="24"/>
          <w:lang w:val="es-ES" w:eastAsia="es-ES"/>
        </w:rPr>
        <w:t xml:space="preserve"> Son sujetos obligados a transparentar y permitir el acceso a su información y proteger los datos personales que obren en su poder:</w:t>
      </w:r>
    </w:p>
    <w:p w14:paraId="32326627" w14:textId="77777777" w:rsidR="00870CBA" w:rsidRPr="00870CBA" w:rsidRDefault="00870CBA" w:rsidP="00870CBA">
      <w:pPr>
        <w:spacing w:after="0" w:line="240" w:lineRule="auto"/>
        <w:ind w:left="851" w:right="899"/>
        <w:jc w:val="both"/>
        <w:rPr>
          <w:rFonts w:ascii="Palatino Linotype" w:eastAsia="Times New Roman" w:hAnsi="Palatino Linotype" w:cs="Arial"/>
          <w:i/>
          <w:szCs w:val="24"/>
          <w:lang w:val="es-ES" w:eastAsia="es-ES"/>
        </w:rPr>
      </w:pPr>
      <w:r w:rsidRPr="00870CBA">
        <w:rPr>
          <w:rFonts w:ascii="Palatino Linotype" w:eastAsia="Times New Roman" w:hAnsi="Palatino Linotype" w:cs="Arial"/>
          <w:b/>
          <w:i/>
          <w:szCs w:val="24"/>
          <w:lang w:val="es-ES" w:eastAsia="es-ES"/>
        </w:rPr>
        <w:t>IV. Los ayuntamientos y las dependencias, organismos, órganos y entidades de la administración municipal</w:t>
      </w:r>
      <w:r w:rsidRPr="00870CBA">
        <w:rPr>
          <w:rFonts w:ascii="Palatino Linotype" w:eastAsia="Times New Roman" w:hAnsi="Palatino Linotype" w:cs="Arial"/>
          <w:i/>
          <w:szCs w:val="24"/>
          <w:lang w:val="es-ES" w:eastAsia="es-ES"/>
        </w:rPr>
        <w:t>;</w:t>
      </w:r>
      <w:r w:rsidR="00B87B77">
        <w:rPr>
          <w:rFonts w:ascii="Palatino Linotype" w:eastAsia="Times New Roman" w:hAnsi="Palatino Linotype" w:cs="Arial"/>
          <w:i/>
          <w:szCs w:val="24"/>
          <w:lang w:val="es-ES" w:eastAsia="es-ES"/>
        </w:rPr>
        <w:t>”</w:t>
      </w:r>
    </w:p>
    <w:p w14:paraId="5285B8E3" w14:textId="77777777" w:rsidR="00870CBA" w:rsidRPr="00870CBA" w:rsidRDefault="00B87B77" w:rsidP="00B87B77">
      <w:pPr>
        <w:spacing w:after="0" w:line="240" w:lineRule="auto"/>
        <w:ind w:left="851" w:right="899"/>
        <w:jc w:val="right"/>
        <w:rPr>
          <w:rFonts w:ascii="Palatino Linotype" w:eastAsia="Times New Roman" w:hAnsi="Palatino Linotype" w:cs="Arial"/>
          <w:i/>
          <w:szCs w:val="24"/>
          <w:lang w:val="es-ES" w:eastAsia="es-ES"/>
        </w:rPr>
      </w:pPr>
      <w:r w:rsidRPr="00870CBA">
        <w:rPr>
          <w:rFonts w:ascii="Palatino Linotype" w:eastAsia="Times New Roman" w:hAnsi="Palatino Linotype" w:cs="Arial"/>
          <w:i/>
          <w:szCs w:val="24"/>
          <w:lang w:val="es-ES" w:eastAsia="es-ES"/>
        </w:rPr>
        <w:t xml:space="preserve"> </w:t>
      </w:r>
      <w:r w:rsidR="00870CBA" w:rsidRPr="00870CBA">
        <w:rPr>
          <w:rFonts w:ascii="Palatino Linotype" w:eastAsia="Times New Roman" w:hAnsi="Palatino Linotype" w:cs="Arial"/>
          <w:i/>
          <w:szCs w:val="24"/>
          <w:lang w:val="es-ES" w:eastAsia="es-ES"/>
        </w:rPr>
        <w:t>(Énfasis añadido)</w:t>
      </w:r>
    </w:p>
    <w:p w14:paraId="6F12CAAF" w14:textId="77777777" w:rsidR="002C5676" w:rsidRPr="00DF4530" w:rsidRDefault="002C5676" w:rsidP="00DF4530">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5811240" w14:textId="55FC3CE6" w:rsidR="006C30B6" w:rsidRPr="00DF4530" w:rsidRDefault="00F93F66" w:rsidP="00DF4530">
      <w:pPr>
        <w:autoSpaceDE w:val="0"/>
        <w:autoSpaceDN w:val="0"/>
        <w:adjustRightInd w:val="0"/>
        <w:spacing w:after="0" w:line="360" w:lineRule="auto"/>
        <w:ind w:right="51"/>
        <w:jc w:val="both"/>
        <w:rPr>
          <w:rFonts w:ascii="Palatino Linotype" w:hAnsi="Palatino Linotype" w:cs="Arial"/>
          <w:sz w:val="24"/>
          <w:szCs w:val="24"/>
        </w:rPr>
      </w:pPr>
      <w:r w:rsidRPr="00DF4530">
        <w:rPr>
          <w:rFonts w:ascii="Palatino Linotype" w:eastAsia="Times New Roman" w:hAnsi="Palatino Linotype" w:cs="Arial"/>
          <w:sz w:val="24"/>
          <w:szCs w:val="24"/>
          <w:lang w:val="es-ES" w:eastAsia="es-ES"/>
        </w:rPr>
        <w:t>Del precepto legal en cita se establece que los Ayuntamientos</w:t>
      </w:r>
      <w:r w:rsidR="000E1BB0" w:rsidRPr="00DF4530">
        <w:rPr>
          <w:rFonts w:ascii="Palatino Linotype" w:eastAsia="Times New Roman" w:hAnsi="Palatino Linotype" w:cs="Arial"/>
          <w:sz w:val="24"/>
          <w:szCs w:val="24"/>
          <w:lang w:val="es-ES" w:eastAsia="es-ES"/>
        </w:rPr>
        <w:t>, y las dependencias, organismos, órganos y entidades de la administración municipal</w:t>
      </w:r>
      <w:r w:rsidRPr="00DF4530">
        <w:rPr>
          <w:rFonts w:ascii="Palatino Linotype" w:eastAsia="Times New Roman" w:hAnsi="Palatino Linotype" w:cs="Arial"/>
          <w:sz w:val="24"/>
          <w:szCs w:val="24"/>
          <w:lang w:val="es-ES" w:eastAsia="es-ES"/>
        </w:rPr>
        <w:t xml:space="preserve"> se encuentran obligados a transparentar y permitir el acceso a la información que generen, posean o administren; de ahí que la Ley de la materia delimita perfectamente los alcances de las obligaciones que corresponden a los Ayuntamientos</w:t>
      </w:r>
      <w:r w:rsidR="000E1BB0" w:rsidRPr="00DF4530">
        <w:rPr>
          <w:rFonts w:ascii="Palatino Linotype" w:eastAsia="Times New Roman" w:hAnsi="Palatino Linotype" w:cs="Arial"/>
          <w:sz w:val="24"/>
          <w:szCs w:val="24"/>
          <w:lang w:val="es-ES" w:eastAsia="es-ES"/>
        </w:rPr>
        <w:t xml:space="preserve"> y las dependencias, organismos, órganos y entidades de la administración municipal</w:t>
      </w:r>
      <w:r w:rsidRPr="00DF4530">
        <w:rPr>
          <w:rFonts w:ascii="Palatino Linotype" w:eastAsia="Times New Roman" w:hAnsi="Palatino Linotype" w:cs="Arial"/>
          <w:sz w:val="24"/>
          <w:szCs w:val="24"/>
          <w:lang w:val="es-ES" w:eastAsia="es-ES"/>
        </w:rPr>
        <w:t xml:space="preserve">; </w:t>
      </w:r>
      <w:r w:rsidR="00C62BC3" w:rsidRPr="00DF4530">
        <w:rPr>
          <w:rFonts w:ascii="Palatino Linotype" w:eastAsia="Times New Roman" w:hAnsi="Palatino Linotype" w:cs="Arial"/>
          <w:sz w:val="24"/>
          <w:szCs w:val="24"/>
          <w:lang w:val="es-ES" w:eastAsia="es-ES"/>
        </w:rPr>
        <w:t xml:space="preserve">en ese tenor, en virtud de que el entonces solicitante requiere el acceso a </w:t>
      </w:r>
      <w:r w:rsidR="00D112F6" w:rsidRPr="00DF4530">
        <w:rPr>
          <w:rFonts w:ascii="Palatino Linotype" w:eastAsia="Times New Roman" w:hAnsi="Palatino Linotype" w:cs="Arial"/>
          <w:sz w:val="24"/>
          <w:szCs w:val="24"/>
          <w:lang w:val="es-ES" w:eastAsia="es-ES"/>
        </w:rPr>
        <w:t xml:space="preserve">la nómina del 16 al 30 de junio al del año 2012 de ODAPAZ de todo el personal que elabora en </w:t>
      </w:r>
      <w:r w:rsidR="00C93D6C" w:rsidRPr="00DF4530">
        <w:rPr>
          <w:rFonts w:ascii="Palatino Linotype" w:eastAsia="Times New Roman" w:hAnsi="Palatino Linotype" w:cs="Arial"/>
          <w:sz w:val="24"/>
          <w:szCs w:val="24"/>
          <w:lang w:val="es-ES" w:eastAsia="es-ES"/>
        </w:rPr>
        <w:t>dicha dependencia</w:t>
      </w:r>
      <w:r w:rsidR="00D112F6" w:rsidRPr="00DF4530">
        <w:rPr>
          <w:rFonts w:ascii="Palatino Linotype" w:eastAsia="Times New Roman" w:hAnsi="Palatino Linotype" w:cs="Arial"/>
          <w:sz w:val="24"/>
          <w:szCs w:val="24"/>
          <w:lang w:val="es-ES" w:eastAsia="es-ES"/>
        </w:rPr>
        <w:t xml:space="preserve"> municipal en </w:t>
      </w:r>
      <w:r w:rsidR="00C93D6C" w:rsidRPr="00DF4530">
        <w:rPr>
          <w:rFonts w:ascii="Palatino Linotype" w:eastAsia="Times New Roman" w:hAnsi="Palatino Linotype" w:cs="Arial"/>
          <w:sz w:val="24"/>
          <w:szCs w:val="24"/>
          <w:lang w:val="es-ES" w:eastAsia="es-ES"/>
        </w:rPr>
        <w:t>PDF</w:t>
      </w:r>
      <w:r w:rsidR="00D112F6" w:rsidRPr="00DF4530">
        <w:rPr>
          <w:rFonts w:ascii="Palatino Linotype" w:eastAsia="Times New Roman" w:hAnsi="Palatino Linotype" w:cs="Arial"/>
          <w:sz w:val="24"/>
          <w:szCs w:val="24"/>
          <w:lang w:val="es-ES" w:eastAsia="es-ES"/>
        </w:rPr>
        <w:t xml:space="preserve"> y datos abiertos</w:t>
      </w:r>
      <w:r w:rsidR="006C30B6" w:rsidRPr="00DF4530">
        <w:rPr>
          <w:rFonts w:ascii="Palatino Linotype" w:eastAsia="Times New Roman" w:hAnsi="Palatino Linotype" w:cs="Arial"/>
          <w:sz w:val="24"/>
          <w:szCs w:val="24"/>
          <w:lang w:val="es-ES" w:eastAsia="es-ES"/>
        </w:rPr>
        <w:t>; en</w:t>
      </w:r>
      <w:r w:rsidR="006C30B6" w:rsidRPr="00DF4530">
        <w:rPr>
          <w:rFonts w:ascii="Palatino Linotype" w:hAnsi="Palatino Linotype" w:cs="Arial"/>
          <w:sz w:val="24"/>
          <w:szCs w:val="24"/>
          <w:lang w:eastAsia="es-MX"/>
        </w:rPr>
        <w:t xml:space="preserve"> este sentido, el</w:t>
      </w:r>
      <w:r w:rsidR="006C30B6" w:rsidRPr="00DF4530">
        <w:rPr>
          <w:rFonts w:ascii="Palatino Linotype" w:hAnsi="Palatino Linotype" w:cs="Arial"/>
          <w:sz w:val="24"/>
          <w:szCs w:val="24"/>
        </w:rPr>
        <w:t xml:space="preserve"> artículo 127 de la </w:t>
      </w:r>
      <w:r w:rsidR="006C30B6" w:rsidRPr="00DF4530">
        <w:rPr>
          <w:rFonts w:ascii="Palatino Linotype" w:hAnsi="Palatino Linotype" w:cs="Arial"/>
          <w:b/>
          <w:sz w:val="24"/>
          <w:szCs w:val="24"/>
        </w:rPr>
        <w:t>Constitución Política de los Estados Unidos Mexicanos</w:t>
      </w:r>
      <w:r w:rsidR="006C30B6" w:rsidRPr="00DF4530">
        <w:rPr>
          <w:rFonts w:ascii="Palatino Linotype" w:hAnsi="Palatino Linotype" w:cs="Arial"/>
          <w:sz w:val="24"/>
          <w:szCs w:val="24"/>
        </w:rPr>
        <w:t xml:space="preserve"> establece:</w:t>
      </w:r>
    </w:p>
    <w:p w14:paraId="33A5FF70" w14:textId="77777777" w:rsidR="006C30B6" w:rsidRPr="00DF4530" w:rsidRDefault="006C30B6" w:rsidP="00DF4530">
      <w:pPr>
        <w:spacing w:after="0" w:line="360" w:lineRule="auto"/>
        <w:jc w:val="both"/>
        <w:rPr>
          <w:rFonts w:ascii="Palatino Linotype" w:hAnsi="Palatino Linotype"/>
          <w:sz w:val="24"/>
          <w:szCs w:val="24"/>
        </w:rPr>
      </w:pPr>
    </w:p>
    <w:p w14:paraId="02452B88" w14:textId="77777777" w:rsidR="006C30B6" w:rsidRPr="009235AB" w:rsidRDefault="006C30B6" w:rsidP="006C30B6">
      <w:pPr>
        <w:pStyle w:val="Texto"/>
        <w:spacing w:after="0" w:line="240" w:lineRule="auto"/>
        <w:ind w:left="851" w:right="992" w:firstLine="0"/>
        <w:rPr>
          <w:rFonts w:ascii="Palatino Linotype" w:hAnsi="Palatino Linotype"/>
          <w:i/>
          <w:color w:val="000000"/>
          <w:sz w:val="24"/>
          <w:szCs w:val="24"/>
        </w:rPr>
      </w:pPr>
      <w:r w:rsidRPr="009235AB">
        <w:rPr>
          <w:rFonts w:ascii="Palatino Linotype" w:hAnsi="Palatino Linotype"/>
          <w:b/>
          <w:i/>
          <w:color w:val="000000"/>
          <w:sz w:val="24"/>
          <w:szCs w:val="24"/>
        </w:rPr>
        <w:t>Artículo 127.</w:t>
      </w:r>
      <w:r w:rsidRPr="009235AB">
        <w:rPr>
          <w:rFonts w:ascii="Palatino Linotype" w:hAnsi="Palatino Linotype"/>
          <w:i/>
          <w:color w:val="000000"/>
          <w:sz w:val="24"/>
          <w:szCs w:val="24"/>
        </w:rPr>
        <w:t xml:space="preserve"> Los servidores públicos de la Federación, de los Estados, del Distrito Federal </w:t>
      </w:r>
      <w:r w:rsidRPr="009235AB">
        <w:rPr>
          <w:rFonts w:ascii="Palatino Linotype" w:hAnsi="Palatino Linotype"/>
          <w:b/>
          <w:i/>
          <w:color w:val="000000"/>
          <w:sz w:val="24"/>
          <w:szCs w:val="24"/>
        </w:rPr>
        <w:t>y de los Municipios</w:t>
      </w:r>
      <w:r w:rsidRPr="009235AB">
        <w:rPr>
          <w:rFonts w:ascii="Palatino Linotype" w:hAnsi="Palatino Linotype"/>
          <w:i/>
          <w:color w:val="000000"/>
          <w:sz w:val="24"/>
          <w:szCs w:val="24"/>
        </w:rPr>
        <w:t xml:space="preserve">, de sus entidades y dependencias, así como de sus administraciones paraestatales y paramunicipales, fideicomisos </w:t>
      </w:r>
      <w:r w:rsidRPr="009235AB">
        <w:rPr>
          <w:rFonts w:ascii="Palatino Linotype" w:hAnsi="Palatino Linotype"/>
          <w:i/>
          <w:color w:val="000000"/>
          <w:sz w:val="24"/>
          <w:szCs w:val="24"/>
        </w:rPr>
        <w:lastRenderedPageBreak/>
        <w:t>públicos, instituciones y organismos autónomos, y cualquier otro ente público, recibirán una remuneración adecuada e irrenunciable por el desempeño de su función, empleo, cargo o comisión, que deberá ser proporcional a sus responsabilidades.</w:t>
      </w:r>
    </w:p>
    <w:p w14:paraId="32A3AA98" w14:textId="77777777" w:rsidR="006C30B6" w:rsidRPr="009235AB" w:rsidRDefault="006C30B6" w:rsidP="006C30B6">
      <w:pPr>
        <w:pStyle w:val="Texto"/>
        <w:spacing w:after="0" w:line="240" w:lineRule="auto"/>
        <w:ind w:left="851" w:right="992" w:firstLine="0"/>
        <w:rPr>
          <w:rFonts w:ascii="Palatino Linotype" w:hAnsi="Palatino Linotype"/>
          <w:i/>
          <w:color w:val="000000"/>
          <w:sz w:val="24"/>
          <w:szCs w:val="24"/>
        </w:rPr>
      </w:pPr>
    </w:p>
    <w:p w14:paraId="4BD446D0" w14:textId="77777777" w:rsidR="006C30B6" w:rsidRPr="009235AB" w:rsidRDefault="006C30B6" w:rsidP="006C30B6">
      <w:pPr>
        <w:pStyle w:val="Texto"/>
        <w:spacing w:after="0" w:line="240" w:lineRule="auto"/>
        <w:ind w:left="851" w:right="992" w:firstLine="0"/>
        <w:rPr>
          <w:rFonts w:ascii="Palatino Linotype" w:hAnsi="Palatino Linotype"/>
          <w:i/>
          <w:color w:val="000000"/>
          <w:sz w:val="24"/>
          <w:szCs w:val="24"/>
        </w:rPr>
      </w:pPr>
      <w:r w:rsidRPr="009235AB">
        <w:rPr>
          <w:rFonts w:ascii="Palatino Linotype" w:hAnsi="Palatino Linotype"/>
          <w:i/>
          <w:color w:val="000000"/>
          <w:sz w:val="24"/>
          <w:szCs w:val="24"/>
        </w:rPr>
        <w:t xml:space="preserve">Dicha remuneración será determinada anual y equitativamente </w:t>
      </w:r>
      <w:r w:rsidRPr="009235AB">
        <w:rPr>
          <w:rFonts w:ascii="Palatino Linotype" w:hAnsi="Palatino Linotype"/>
          <w:b/>
          <w:i/>
          <w:color w:val="000000"/>
          <w:sz w:val="24"/>
          <w:szCs w:val="24"/>
          <w:u w:val="single"/>
        </w:rPr>
        <w:t>en los presupuestos de egresos</w:t>
      </w:r>
      <w:r w:rsidRPr="009235AB">
        <w:rPr>
          <w:rFonts w:ascii="Palatino Linotype" w:hAnsi="Palatino Linotype"/>
          <w:i/>
          <w:color w:val="000000"/>
          <w:sz w:val="24"/>
          <w:szCs w:val="24"/>
        </w:rPr>
        <w:t xml:space="preserve"> correspondientes, bajo las siguientes bases:</w:t>
      </w:r>
    </w:p>
    <w:p w14:paraId="29AD6FE2" w14:textId="77777777" w:rsidR="006C30B6" w:rsidRPr="009235AB" w:rsidRDefault="006C30B6" w:rsidP="006C30B6">
      <w:pPr>
        <w:pStyle w:val="Texto"/>
        <w:spacing w:after="0" w:line="240" w:lineRule="auto"/>
        <w:ind w:left="851" w:right="992" w:firstLine="0"/>
        <w:rPr>
          <w:rFonts w:ascii="Palatino Linotype" w:hAnsi="Palatino Linotype"/>
          <w:b/>
          <w:i/>
          <w:sz w:val="24"/>
          <w:szCs w:val="24"/>
        </w:rPr>
      </w:pPr>
      <w:r w:rsidRPr="009235AB">
        <w:rPr>
          <w:rFonts w:ascii="Palatino Linotype" w:hAnsi="Palatino Linotype"/>
          <w:b/>
          <w:i/>
          <w:sz w:val="24"/>
          <w:szCs w:val="24"/>
        </w:rPr>
        <w:t>I.</w:t>
      </w:r>
      <w:r w:rsidRPr="009235AB">
        <w:rPr>
          <w:rFonts w:ascii="Palatino Linotype" w:hAnsi="Palatino Linotype"/>
          <w:i/>
          <w:sz w:val="24"/>
          <w:szCs w:val="24"/>
        </w:rPr>
        <w:t xml:space="preserve"> </w:t>
      </w:r>
      <w:r w:rsidRPr="009235AB">
        <w:rPr>
          <w:rFonts w:ascii="Palatino Linotype" w:hAnsi="Palatino Linotype"/>
          <w:i/>
          <w:sz w:val="24"/>
          <w:szCs w:val="24"/>
        </w:rPr>
        <w:tab/>
      </w:r>
      <w:r w:rsidRPr="009235AB">
        <w:rPr>
          <w:rFonts w:ascii="Palatino Linotype" w:hAnsi="Palatino Linotype"/>
          <w:b/>
          <w:i/>
          <w:sz w:val="24"/>
          <w:szCs w:val="24"/>
        </w:rPr>
        <w:t>Se considera remuneración o retribución toda percepción en efectivo o en especie, incluyendo dietas, aguinaldos, gratificaciones, premios, recompensas, bonos, estímulos, comisiones, compensaciones y cualquier otra, con excepción de los apoyos y los gastos sujetos a comprobación que sean propios del desarrollo del trabajo y los gastos de viaje en actividades oficiales.</w:t>
      </w:r>
    </w:p>
    <w:p w14:paraId="7DA9EE2A" w14:textId="77777777" w:rsidR="006C30B6" w:rsidRPr="009235AB" w:rsidRDefault="006C30B6" w:rsidP="006C30B6">
      <w:pPr>
        <w:pStyle w:val="Texto"/>
        <w:spacing w:after="0" w:line="240" w:lineRule="auto"/>
        <w:ind w:left="851" w:right="992" w:firstLine="0"/>
        <w:rPr>
          <w:rFonts w:ascii="Palatino Linotype" w:hAnsi="Palatino Linotype"/>
          <w:i/>
          <w:sz w:val="24"/>
          <w:szCs w:val="24"/>
        </w:rPr>
      </w:pPr>
    </w:p>
    <w:p w14:paraId="7B22C2E1" w14:textId="77777777" w:rsidR="006C30B6" w:rsidRPr="009235AB" w:rsidRDefault="006C30B6" w:rsidP="006C30B6">
      <w:pPr>
        <w:pStyle w:val="Texto"/>
        <w:spacing w:after="0" w:line="240" w:lineRule="auto"/>
        <w:ind w:left="851" w:right="992" w:firstLine="0"/>
        <w:rPr>
          <w:rFonts w:ascii="Palatino Linotype" w:hAnsi="Palatino Linotype"/>
          <w:i/>
          <w:sz w:val="24"/>
          <w:szCs w:val="24"/>
        </w:rPr>
      </w:pPr>
      <w:r w:rsidRPr="009235AB">
        <w:rPr>
          <w:rFonts w:ascii="Palatino Linotype" w:hAnsi="Palatino Linotype"/>
          <w:b/>
          <w:i/>
          <w:sz w:val="24"/>
          <w:szCs w:val="24"/>
        </w:rPr>
        <w:t>(…)</w:t>
      </w:r>
    </w:p>
    <w:p w14:paraId="7F9B3B3A" w14:textId="77777777" w:rsidR="006C30B6" w:rsidRPr="009235AB" w:rsidRDefault="006C30B6" w:rsidP="006C30B6">
      <w:pPr>
        <w:pStyle w:val="Texto"/>
        <w:spacing w:after="0" w:line="240" w:lineRule="auto"/>
        <w:ind w:left="851" w:right="992" w:firstLine="0"/>
        <w:rPr>
          <w:rFonts w:ascii="Palatino Linotype" w:hAnsi="Palatino Linotype"/>
          <w:b/>
          <w:i/>
          <w:sz w:val="24"/>
          <w:szCs w:val="24"/>
        </w:rPr>
      </w:pPr>
      <w:r w:rsidRPr="009235AB">
        <w:rPr>
          <w:rFonts w:ascii="Palatino Linotype" w:hAnsi="Palatino Linotype"/>
          <w:b/>
          <w:i/>
          <w:sz w:val="24"/>
          <w:szCs w:val="24"/>
        </w:rPr>
        <w:t>V.</w:t>
      </w:r>
      <w:r w:rsidRPr="009235AB">
        <w:rPr>
          <w:rFonts w:ascii="Palatino Linotype" w:hAnsi="Palatino Linotype"/>
          <w:i/>
          <w:sz w:val="24"/>
          <w:szCs w:val="24"/>
        </w:rPr>
        <w:t xml:space="preserve"> </w:t>
      </w:r>
      <w:r w:rsidRPr="009235AB">
        <w:rPr>
          <w:rFonts w:ascii="Palatino Linotype" w:hAnsi="Palatino Linotype"/>
          <w:i/>
          <w:sz w:val="24"/>
          <w:szCs w:val="24"/>
        </w:rPr>
        <w:tab/>
      </w:r>
      <w:r w:rsidRPr="009235AB">
        <w:rPr>
          <w:rFonts w:ascii="Palatino Linotype" w:hAnsi="Palatino Linotype"/>
          <w:b/>
          <w:i/>
          <w:sz w:val="24"/>
          <w:szCs w:val="24"/>
        </w:rPr>
        <w:t>Las remuneraciones y sus tabuladores serán públicos, y deberán especificar y diferenciar la totalidad de sus elementos fijos y variables tanto en efectivo como en especie.</w:t>
      </w:r>
    </w:p>
    <w:p w14:paraId="013C2C44" w14:textId="77777777" w:rsidR="006C30B6" w:rsidRPr="009235AB" w:rsidRDefault="006C30B6" w:rsidP="006C30B6">
      <w:pPr>
        <w:pStyle w:val="Texto"/>
        <w:spacing w:after="0" w:line="240" w:lineRule="auto"/>
        <w:ind w:left="851" w:right="992" w:firstLine="0"/>
        <w:rPr>
          <w:rFonts w:ascii="Palatino Linotype" w:hAnsi="Palatino Linotype"/>
          <w:i/>
          <w:sz w:val="24"/>
          <w:szCs w:val="24"/>
        </w:rPr>
      </w:pPr>
      <w:r w:rsidRPr="009235AB">
        <w:rPr>
          <w:rFonts w:ascii="Palatino Linotype" w:hAnsi="Palatino Linotype"/>
          <w:i/>
          <w:sz w:val="24"/>
          <w:szCs w:val="24"/>
        </w:rPr>
        <w:t>(…)</w:t>
      </w:r>
    </w:p>
    <w:p w14:paraId="7C7ADA7B" w14:textId="77777777" w:rsidR="006C30B6" w:rsidRDefault="006C30B6" w:rsidP="00DF4530">
      <w:pPr>
        <w:pStyle w:val="Prrafodelista"/>
        <w:spacing w:line="360" w:lineRule="auto"/>
        <w:ind w:left="0"/>
        <w:jc w:val="both"/>
        <w:rPr>
          <w:rFonts w:ascii="Palatino Linotype" w:hAnsi="Palatino Linotype" w:cs="Arial"/>
        </w:rPr>
      </w:pPr>
    </w:p>
    <w:p w14:paraId="101CA037" w14:textId="77777777" w:rsidR="006C30B6" w:rsidRPr="009235AB" w:rsidRDefault="006C30B6" w:rsidP="00DF4530">
      <w:pPr>
        <w:pStyle w:val="Prrafodelista"/>
        <w:spacing w:line="360" w:lineRule="auto"/>
        <w:ind w:left="0"/>
        <w:jc w:val="both"/>
        <w:rPr>
          <w:rFonts w:ascii="Palatino Linotype" w:hAnsi="Palatino Linotype" w:cs="Arial"/>
        </w:rPr>
      </w:pPr>
      <w:r w:rsidRPr="009235AB">
        <w:rPr>
          <w:rFonts w:ascii="Palatino Linotype" w:hAnsi="Palatino Linotype" w:cs="Arial"/>
        </w:rPr>
        <w:t xml:space="preserve">Ahora bien, respecto al tema materia de la solicitud, conviene precisar la definición de “nómina”; </w:t>
      </w:r>
      <w:r w:rsidRPr="009235AB">
        <w:rPr>
          <w:rFonts w:ascii="Palatino Linotype" w:hAnsi="Palatino Linotype" w:cs="Arial"/>
          <w:lang w:eastAsia="es-MX"/>
        </w:rPr>
        <w:t xml:space="preserve">de acuerdo al </w:t>
      </w:r>
      <w:r w:rsidRPr="009235AB">
        <w:rPr>
          <w:rFonts w:ascii="Palatino Linotype" w:hAnsi="Palatino Linotype"/>
        </w:rPr>
        <w:t>“</w:t>
      </w:r>
      <w:r w:rsidRPr="009235AB">
        <w:rPr>
          <w:rFonts w:ascii="Palatino Linotype" w:hAnsi="Palatino Linotype"/>
          <w:i/>
        </w:rPr>
        <w:t>Glosario de Términos Administrativos</w:t>
      </w:r>
      <w:r w:rsidRPr="009235AB">
        <w:rPr>
          <w:rFonts w:ascii="Palatino Linotype" w:hAnsi="Palatino Linotype"/>
        </w:rPr>
        <w:t>”</w:t>
      </w:r>
      <w:r w:rsidRPr="009235AB">
        <w:rPr>
          <w:rStyle w:val="Refdenotaalpie"/>
          <w:rFonts w:ascii="Palatino Linotype" w:hAnsi="Palatino Linotype"/>
        </w:rPr>
        <w:footnoteReference w:id="2"/>
      </w:r>
      <w:r w:rsidRPr="009235AB">
        <w:rPr>
          <w:rFonts w:ascii="Palatino Linotype" w:hAnsi="Palatino Linotype"/>
        </w:rPr>
        <w:t>, mismo que señala las siguientes definiciones</w:t>
      </w:r>
      <w:r w:rsidRPr="009235AB">
        <w:rPr>
          <w:rFonts w:ascii="Palatino Linotype" w:hAnsi="Palatino Linotype" w:cs="Arial"/>
          <w:lang w:eastAsia="es-MX"/>
        </w:rPr>
        <w:t>:</w:t>
      </w:r>
    </w:p>
    <w:p w14:paraId="353B22D7" w14:textId="77777777" w:rsidR="006C30B6" w:rsidRPr="00DF4530" w:rsidRDefault="006C30B6" w:rsidP="00DF4530">
      <w:pPr>
        <w:spacing w:after="0" w:line="360" w:lineRule="auto"/>
        <w:jc w:val="both"/>
        <w:rPr>
          <w:rFonts w:ascii="Palatino Linotype" w:hAnsi="Palatino Linotype" w:cs="Arial"/>
        </w:rPr>
      </w:pPr>
    </w:p>
    <w:p w14:paraId="38B4692C" w14:textId="77777777" w:rsidR="006C30B6" w:rsidRPr="009235AB" w:rsidRDefault="006C30B6" w:rsidP="00DF4530">
      <w:pPr>
        <w:pStyle w:val="Prrafodelista"/>
        <w:tabs>
          <w:tab w:val="left" w:pos="8222"/>
        </w:tabs>
        <w:autoSpaceDE w:val="0"/>
        <w:autoSpaceDN w:val="0"/>
        <w:adjustRightInd w:val="0"/>
        <w:ind w:left="851" w:right="992"/>
        <w:jc w:val="both"/>
        <w:rPr>
          <w:rFonts w:ascii="Palatino Linotype" w:hAnsi="Palatino Linotype" w:cs="Arial"/>
          <w:i/>
          <w:lang w:val="es-MX" w:eastAsia="es-MX"/>
        </w:rPr>
      </w:pPr>
      <w:r w:rsidRPr="009235AB">
        <w:rPr>
          <w:rFonts w:ascii="Palatino Linotype" w:hAnsi="Palatino Linotype" w:cs="Arial"/>
          <w:b/>
          <w:bCs/>
          <w:i/>
          <w:lang w:val="es-MX" w:eastAsia="es-MX"/>
        </w:rPr>
        <w:t xml:space="preserve">NÓMINA. </w:t>
      </w:r>
      <w:r w:rsidRPr="009235AB">
        <w:rPr>
          <w:rFonts w:ascii="Palatino Linotype" w:hAnsi="Palatino Linotype" w:cs="Arial"/>
          <w:i/>
          <w:lang w:val="es-MX" w:eastAsia="es-MX"/>
        </w:rPr>
        <w:t>Listado general de los trabajadores de una institución, en</w:t>
      </w:r>
      <w:r w:rsidRPr="009235AB">
        <w:rPr>
          <w:rFonts w:ascii="Palatino Linotype" w:hAnsi="Palatino Linotype" w:cs="Arial"/>
          <w:b/>
          <w:bCs/>
          <w:i/>
          <w:lang w:val="es-MX" w:eastAsia="es-MX"/>
        </w:rPr>
        <w:t xml:space="preserve"> </w:t>
      </w:r>
      <w:r w:rsidRPr="009235AB">
        <w:rPr>
          <w:rFonts w:ascii="Palatino Linotype" w:hAnsi="Palatino Linotype" w:cs="Arial"/>
          <w:i/>
          <w:lang w:val="es-MX" w:eastAsia="es-MX"/>
        </w:rPr>
        <w:t>el cual se asientan las percepciones brutas, deducciones y</w:t>
      </w:r>
      <w:r w:rsidRPr="009235AB">
        <w:rPr>
          <w:rFonts w:ascii="Palatino Linotype" w:hAnsi="Palatino Linotype" w:cs="Arial"/>
          <w:b/>
          <w:bCs/>
          <w:i/>
          <w:lang w:val="es-MX" w:eastAsia="es-MX"/>
        </w:rPr>
        <w:t xml:space="preserve"> </w:t>
      </w:r>
      <w:r w:rsidRPr="009235AB">
        <w:rPr>
          <w:rFonts w:ascii="Palatino Linotype" w:hAnsi="Palatino Linotype" w:cs="Arial"/>
          <w:i/>
          <w:lang w:val="es-MX" w:eastAsia="es-MX"/>
        </w:rPr>
        <w:t>alcance neto de las mismas; la nómina es utilizada para</w:t>
      </w:r>
      <w:r w:rsidRPr="009235AB">
        <w:rPr>
          <w:rFonts w:ascii="Palatino Linotype" w:hAnsi="Palatino Linotype" w:cs="Arial"/>
          <w:b/>
          <w:bCs/>
          <w:i/>
          <w:lang w:val="es-MX" w:eastAsia="es-MX"/>
        </w:rPr>
        <w:t xml:space="preserve"> </w:t>
      </w:r>
      <w:r w:rsidRPr="009235AB">
        <w:rPr>
          <w:rFonts w:ascii="Palatino Linotype" w:hAnsi="Palatino Linotype" w:cs="Arial"/>
          <w:i/>
          <w:lang w:val="es-MX" w:eastAsia="es-MX"/>
        </w:rPr>
        <w:t xml:space="preserve">efectuar los pagos periódicos </w:t>
      </w:r>
      <w:r w:rsidRPr="009235AB">
        <w:rPr>
          <w:rFonts w:ascii="Palatino Linotype" w:hAnsi="Palatino Linotype" w:cs="Arial"/>
          <w:i/>
          <w:lang w:val="es-MX" w:eastAsia="es-MX"/>
        </w:rPr>
        <w:lastRenderedPageBreak/>
        <w:t>(semanales, quincenales o</w:t>
      </w:r>
      <w:r w:rsidRPr="009235AB">
        <w:rPr>
          <w:rFonts w:ascii="Palatino Linotype" w:hAnsi="Palatino Linotype" w:cs="Arial"/>
          <w:b/>
          <w:bCs/>
          <w:i/>
          <w:lang w:val="es-MX" w:eastAsia="es-MX"/>
        </w:rPr>
        <w:t xml:space="preserve"> </w:t>
      </w:r>
      <w:r w:rsidRPr="009235AB">
        <w:rPr>
          <w:rFonts w:ascii="Palatino Linotype" w:hAnsi="Palatino Linotype" w:cs="Arial"/>
          <w:i/>
          <w:lang w:val="es-MX" w:eastAsia="es-MX"/>
        </w:rPr>
        <w:t>mensuales) a los trabajadores por concepto de sueldos y</w:t>
      </w:r>
      <w:r w:rsidRPr="009235AB">
        <w:rPr>
          <w:rFonts w:ascii="Palatino Linotype" w:hAnsi="Palatino Linotype" w:cs="Arial"/>
          <w:b/>
          <w:bCs/>
          <w:i/>
          <w:lang w:val="es-MX" w:eastAsia="es-MX"/>
        </w:rPr>
        <w:t xml:space="preserve"> </w:t>
      </w:r>
      <w:r w:rsidRPr="009235AB">
        <w:rPr>
          <w:rFonts w:ascii="Palatino Linotype" w:hAnsi="Palatino Linotype" w:cs="Arial"/>
          <w:i/>
          <w:lang w:val="es-MX" w:eastAsia="es-MX"/>
        </w:rPr>
        <w:t>salarios.</w:t>
      </w:r>
    </w:p>
    <w:p w14:paraId="7C33995E" w14:textId="77777777" w:rsidR="006C30B6" w:rsidRPr="00DF4530" w:rsidRDefault="006C30B6" w:rsidP="00DF4530">
      <w:pPr>
        <w:spacing w:after="0" w:line="360" w:lineRule="auto"/>
        <w:jc w:val="both"/>
        <w:rPr>
          <w:rFonts w:ascii="Palatino Linotype" w:hAnsi="Palatino Linotype" w:cs="Arial"/>
        </w:rPr>
      </w:pPr>
    </w:p>
    <w:p w14:paraId="628FA9ED" w14:textId="77777777" w:rsidR="006C30B6" w:rsidRPr="009235AB" w:rsidRDefault="006C30B6" w:rsidP="00DF4530">
      <w:pPr>
        <w:pStyle w:val="Prrafodelista"/>
        <w:spacing w:line="360" w:lineRule="auto"/>
        <w:ind w:left="0"/>
        <w:jc w:val="both"/>
        <w:rPr>
          <w:rFonts w:ascii="Palatino Linotype" w:hAnsi="Palatino Linotype" w:cs="Arial"/>
        </w:rPr>
      </w:pPr>
      <w:r w:rsidRPr="009235AB">
        <w:rPr>
          <w:rFonts w:ascii="Palatino Linotype" w:hAnsi="Palatino Linotype" w:cs="Arial"/>
        </w:rPr>
        <w:t>Aunado a ello</w:t>
      </w:r>
      <w:r w:rsidRPr="009235AB">
        <w:rPr>
          <w:rFonts w:ascii="Palatino Linotype" w:hAnsi="Palatino Linotype" w:cs="Arial"/>
          <w:lang w:eastAsia="es-MX"/>
        </w:rPr>
        <w:t xml:space="preserve"> el artículo 804 fracción II de la </w:t>
      </w:r>
      <w:r w:rsidRPr="009235AB">
        <w:rPr>
          <w:rFonts w:ascii="Palatino Linotype" w:hAnsi="Palatino Linotype" w:cs="Arial"/>
          <w:b/>
          <w:lang w:eastAsia="es-MX"/>
        </w:rPr>
        <w:t>Ley Federal de Trabajo</w:t>
      </w:r>
      <w:r w:rsidRPr="009235AB">
        <w:rPr>
          <w:rFonts w:ascii="Palatino Linotype" w:hAnsi="Palatino Linotype" w:cs="Arial"/>
          <w:lang w:eastAsia="es-MX"/>
        </w:rPr>
        <w:t>, refiere la obligación que tiene el patrón de conservar y exhibir en juicio entre otros documentos la nómina o recibos de pagos de salarios.</w:t>
      </w:r>
    </w:p>
    <w:p w14:paraId="3C76CFD3" w14:textId="77777777" w:rsidR="006C30B6" w:rsidRPr="009235AB" w:rsidRDefault="006C30B6" w:rsidP="006C30B6">
      <w:pPr>
        <w:pStyle w:val="Textosinformato"/>
        <w:tabs>
          <w:tab w:val="right" w:leader="dot" w:pos="8828"/>
        </w:tabs>
        <w:ind w:left="851" w:right="992" w:hanging="142"/>
        <w:jc w:val="both"/>
        <w:rPr>
          <w:rFonts w:ascii="Palatino Linotype" w:eastAsia="MS Mincho" w:hAnsi="Palatino Linotype" w:cs="Arial"/>
          <w:i/>
          <w:sz w:val="24"/>
          <w:szCs w:val="24"/>
        </w:rPr>
      </w:pPr>
      <w:r w:rsidRPr="009235AB">
        <w:rPr>
          <w:rFonts w:ascii="Palatino Linotype" w:eastAsia="MS Mincho" w:hAnsi="Palatino Linotype" w:cs="Arial"/>
          <w:b/>
          <w:bCs/>
          <w:i/>
          <w:sz w:val="24"/>
          <w:szCs w:val="24"/>
        </w:rPr>
        <w:t>Artículo 804.-</w:t>
      </w:r>
      <w:r w:rsidRPr="009235AB">
        <w:rPr>
          <w:rFonts w:ascii="Palatino Linotype" w:eastAsia="MS Mincho" w:hAnsi="Palatino Linotype" w:cs="Arial"/>
          <w:i/>
          <w:sz w:val="24"/>
          <w:szCs w:val="24"/>
        </w:rPr>
        <w:t xml:space="preserve"> El patrón tiene obligación de conservar y exhibir en juicio los documentos que a continuación se precisan:</w:t>
      </w:r>
    </w:p>
    <w:p w14:paraId="350FAC9E" w14:textId="77777777" w:rsidR="006C30B6" w:rsidRPr="009235AB" w:rsidRDefault="006C30B6" w:rsidP="006C30B6">
      <w:pPr>
        <w:pStyle w:val="Textosinformato"/>
        <w:tabs>
          <w:tab w:val="right" w:leader="dot" w:pos="8828"/>
        </w:tabs>
        <w:ind w:left="851" w:right="992" w:hanging="142"/>
        <w:jc w:val="both"/>
        <w:rPr>
          <w:rFonts w:ascii="Palatino Linotype" w:eastAsia="MS Mincho" w:hAnsi="Palatino Linotype" w:cs="Arial"/>
          <w:i/>
          <w:sz w:val="24"/>
          <w:szCs w:val="24"/>
        </w:rPr>
      </w:pPr>
      <w:r w:rsidRPr="009235AB">
        <w:rPr>
          <w:rFonts w:ascii="Palatino Linotype" w:eastAsia="MS Mincho" w:hAnsi="Palatino Linotype" w:cs="Arial"/>
          <w:i/>
          <w:sz w:val="24"/>
          <w:szCs w:val="24"/>
        </w:rPr>
        <w:t>(…)</w:t>
      </w:r>
    </w:p>
    <w:p w14:paraId="355DF082" w14:textId="77777777" w:rsidR="006C30B6" w:rsidRPr="006C30B6" w:rsidRDefault="006C30B6" w:rsidP="006C30B6">
      <w:pPr>
        <w:pStyle w:val="Textosinformato"/>
        <w:numPr>
          <w:ilvl w:val="0"/>
          <w:numId w:val="23"/>
        </w:numPr>
        <w:tabs>
          <w:tab w:val="right" w:leader="dot" w:pos="8828"/>
        </w:tabs>
        <w:ind w:left="851" w:right="992" w:hanging="142"/>
        <w:jc w:val="both"/>
        <w:rPr>
          <w:rFonts w:ascii="Palatino Linotype" w:eastAsia="MS Mincho" w:hAnsi="Palatino Linotype" w:cs="Arial"/>
          <w:i/>
          <w:sz w:val="24"/>
          <w:szCs w:val="24"/>
        </w:rPr>
      </w:pPr>
      <w:r w:rsidRPr="006C30B6">
        <w:rPr>
          <w:rFonts w:ascii="Palatino Linotype" w:eastAsia="MS Mincho" w:hAnsi="Palatino Linotype" w:cs="Arial"/>
          <w:i/>
          <w:sz w:val="24"/>
          <w:szCs w:val="24"/>
        </w:rPr>
        <w:t>Listas de raya o nómina de personal, cuando se lleven en el centro de trabajo; o recibos de pagos de salarios;”</w:t>
      </w:r>
    </w:p>
    <w:p w14:paraId="6FE06D29" w14:textId="77777777" w:rsidR="006C30B6" w:rsidRPr="00DF4530" w:rsidRDefault="006C30B6" w:rsidP="00DF4530">
      <w:pPr>
        <w:spacing w:after="0" w:line="360" w:lineRule="auto"/>
        <w:jc w:val="both"/>
        <w:rPr>
          <w:rFonts w:ascii="Palatino Linotype" w:hAnsi="Palatino Linotype" w:cs="Arial"/>
          <w:sz w:val="24"/>
          <w:szCs w:val="24"/>
        </w:rPr>
      </w:pPr>
    </w:p>
    <w:p w14:paraId="0FC8B81B" w14:textId="77777777" w:rsidR="006C30B6" w:rsidRPr="00DF4530" w:rsidRDefault="006C30B6" w:rsidP="00DF4530">
      <w:pPr>
        <w:spacing w:after="0" w:line="360" w:lineRule="auto"/>
        <w:jc w:val="both"/>
        <w:rPr>
          <w:rFonts w:ascii="Palatino Linotype" w:hAnsi="Palatino Linotype" w:cs="Arial"/>
          <w:sz w:val="24"/>
          <w:szCs w:val="24"/>
        </w:rPr>
      </w:pPr>
      <w:r w:rsidRPr="00DF4530">
        <w:rPr>
          <w:rFonts w:ascii="Palatino Linotype" w:hAnsi="Palatino Linotype" w:cs="Arial"/>
          <w:sz w:val="24"/>
          <w:szCs w:val="24"/>
        </w:rPr>
        <w:t xml:space="preserve">En el mismo sentido, el </w:t>
      </w:r>
      <w:r w:rsidRPr="00DF4530">
        <w:rPr>
          <w:rFonts w:ascii="Palatino Linotype" w:hAnsi="Palatino Linotype" w:cs="Arial"/>
          <w:bCs/>
          <w:sz w:val="24"/>
          <w:szCs w:val="24"/>
        </w:rPr>
        <w:t xml:space="preserve">penúltimo párrafo del artículo 125 de la </w:t>
      </w:r>
      <w:r w:rsidRPr="00DF4530">
        <w:rPr>
          <w:rFonts w:ascii="Palatino Linotype" w:hAnsi="Palatino Linotype" w:cs="Arial"/>
          <w:b/>
          <w:sz w:val="24"/>
          <w:szCs w:val="24"/>
        </w:rPr>
        <w:t>Constitución Política del Estado Libre y Soberano de México</w:t>
      </w:r>
      <w:r w:rsidRPr="00DF4530">
        <w:rPr>
          <w:rFonts w:ascii="Palatino Linotype" w:hAnsi="Palatino Linotype" w:cs="Arial"/>
          <w:sz w:val="24"/>
          <w:szCs w:val="24"/>
        </w:rPr>
        <w:t>, señala que el presupuesto deberá incluir los tabuladores desglosados de las remuneraciones que perciban los servidores públicos municipales, sujetándose a lo dispuesto por el artículo 147 de la Constitución local.</w:t>
      </w:r>
    </w:p>
    <w:p w14:paraId="224BA12D" w14:textId="77777777" w:rsidR="006C30B6" w:rsidRPr="00DF4530" w:rsidRDefault="006C30B6" w:rsidP="00DF4530">
      <w:pPr>
        <w:spacing w:after="0" w:line="360" w:lineRule="auto"/>
        <w:jc w:val="both"/>
        <w:rPr>
          <w:rFonts w:ascii="Palatino Linotype" w:hAnsi="Palatino Linotype" w:cs="Arial"/>
          <w:sz w:val="24"/>
          <w:szCs w:val="24"/>
        </w:rPr>
      </w:pPr>
    </w:p>
    <w:p w14:paraId="4A730C1F" w14:textId="77777777" w:rsidR="006C30B6" w:rsidRPr="00DF4530" w:rsidRDefault="006C30B6" w:rsidP="00DF4530">
      <w:pPr>
        <w:pStyle w:val="Prrafodelista"/>
        <w:spacing w:line="360" w:lineRule="auto"/>
        <w:ind w:left="0"/>
        <w:jc w:val="both"/>
        <w:rPr>
          <w:rFonts w:ascii="Palatino Linotype" w:hAnsi="Palatino Linotype" w:cs="Arial"/>
        </w:rPr>
      </w:pPr>
      <w:r w:rsidRPr="00DF4530">
        <w:rPr>
          <w:rFonts w:ascii="Palatino Linotype" w:hAnsi="Palatino Linotype" w:cs="Arial"/>
        </w:rPr>
        <w:t xml:space="preserve">Por su parte, el artículo 147 de la </w:t>
      </w:r>
      <w:r w:rsidRPr="00DF4530">
        <w:rPr>
          <w:rFonts w:ascii="Palatino Linotype" w:hAnsi="Palatino Linotype" w:cs="Arial"/>
          <w:b/>
        </w:rPr>
        <w:t>Constitución Política del Estado Libre y Soberano de México</w:t>
      </w:r>
      <w:r w:rsidRPr="00DF4530">
        <w:rPr>
          <w:rFonts w:ascii="Palatino Linotype" w:hAnsi="Palatino Linotype" w:cs="Arial"/>
        </w:rPr>
        <w:t xml:space="preserve"> dispone en lo relativo a las remuneraciones de los servidores públicos estatales y municipales lo siguiente:</w:t>
      </w:r>
    </w:p>
    <w:p w14:paraId="3AA4D3C2" w14:textId="77777777" w:rsidR="006C30B6" w:rsidRPr="00DF4530" w:rsidRDefault="006C30B6" w:rsidP="00DF4530">
      <w:pPr>
        <w:pStyle w:val="Prrafodelista"/>
        <w:spacing w:line="360" w:lineRule="auto"/>
        <w:ind w:left="0"/>
        <w:jc w:val="both"/>
        <w:rPr>
          <w:rFonts w:ascii="Palatino Linotype" w:hAnsi="Palatino Linotype" w:cs="Arial"/>
        </w:rPr>
      </w:pPr>
    </w:p>
    <w:p w14:paraId="605C92CA" w14:textId="77777777" w:rsidR="006C30B6" w:rsidRPr="009235AB" w:rsidRDefault="006C30B6" w:rsidP="006C30B6">
      <w:pPr>
        <w:ind w:left="851" w:right="992"/>
        <w:jc w:val="both"/>
        <w:rPr>
          <w:rFonts w:ascii="Palatino Linotype" w:hAnsi="Palatino Linotype"/>
          <w:i/>
        </w:rPr>
      </w:pPr>
      <w:r w:rsidRPr="009235AB">
        <w:rPr>
          <w:rFonts w:ascii="Palatino Linotype" w:hAnsi="Palatino Linotype"/>
          <w:b/>
          <w:i/>
        </w:rPr>
        <w:t>Artículo 147</w:t>
      </w:r>
      <w:r w:rsidRPr="009235AB">
        <w:rPr>
          <w:rFonts w:ascii="Palatino Linotype" w:hAnsi="Palatino Linotype"/>
          <w:i/>
        </w:rPr>
        <w:t xml:space="preserve">.- El Gobernador, los diputados, los magistrados de los Tribunales Superior de Justicia y de lo Contencioso Administrativo, los miembros del Consejo de la Judicatura, los trabajadores al servicio del Estado, los integrantes y servidores de los organismos autónomos, así como </w:t>
      </w:r>
      <w:r w:rsidRPr="009235AB">
        <w:rPr>
          <w:rFonts w:ascii="Palatino Linotype" w:hAnsi="Palatino Linotype"/>
          <w:b/>
          <w:i/>
          <w:u w:val="single"/>
        </w:rPr>
        <w:t>los miembros de los ayuntamientos</w:t>
      </w:r>
      <w:r w:rsidRPr="009235AB">
        <w:rPr>
          <w:rFonts w:ascii="Palatino Linotype" w:hAnsi="Palatino Linotype"/>
          <w:i/>
        </w:rPr>
        <w:t xml:space="preserve"> y demás servidores públicos municipales recibirán una retribución adecuada e irrenunciable por el desempeño de su empleo, cargo o comisión, que será </w:t>
      </w:r>
      <w:r w:rsidRPr="009235AB">
        <w:rPr>
          <w:rFonts w:ascii="Palatino Linotype" w:hAnsi="Palatino Linotype"/>
          <w:i/>
        </w:rPr>
        <w:lastRenderedPageBreak/>
        <w:t xml:space="preserve">determinada </w:t>
      </w:r>
      <w:r w:rsidRPr="009235AB">
        <w:rPr>
          <w:rFonts w:ascii="Palatino Linotype" w:hAnsi="Palatino Linotype"/>
          <w:b/>
          <w:i/>
          <w:u w:val="single"/>
        </w:rPr>
        <w:t>en el presupuesto de egresos</w:t>
      </w:r>
      <w:r w:rsidRPr="009235AB">
        <w:rPr>
          <w:rFonts w:ascii="Palatino Linotype" w:hAnsi="Palatino Linotype"/>
          <w:i/>
        </w:rPr>
        <w:t xml:space="preserve"> que corresponda. </w:t>
      </w:r>
      <w:r w:rsidRPr="009235AB">
        <w:rPr>
          <w:rFonts w:ascii="Palatino Linotype" w:hAnsi="Palatino Linotype"/>
          <w:b/>
          <w:i/>
        </w:rPr>
        <w:t>Las remuneraciones</w:t>
      </w:r>
      <w:r w:rsidRPr="009235AB">
        <w:rPr>
          <w:rFonts w:ascii="Palatino Linotype" w:hAnsi="Palatino Linotype"/>
          <w:i/>
        </w:rPr>
        <w:t xml:space="preserve"> mínimas y máximas se determinarán con base, entre otros, en los factores siguientes: población, recursos económicos disponibles, costo promedio de vida, índice inflacionario, grado de marginalidad, productividad en la prestación de servicios públicos, responsabilidad de la función y eficiencia en la recaudación de ingresos, de acuerdo con la información oficial correspondiente. </w:t>
      </w:r>
      <w:r w:rsidRPr="009235AB">
        <w:rPr>
          <w:rFonts w:ascii="Palatino Linotype" w:hAnsi="Palatino Linotype"/>
          <w:b/>
          <w:i/>
        </w:rPr>
        <w:t>La remuneración será determinada anual y equitativamente</w:t>
      </w:r>
      <w:r w:rsidRPr="009235AB">
        <w:rPr>
          <w:rFonts w:ascii="Palatino Linotype" w:hAnsi="Palatino Linotype"/>
          <w:i/>
        </w:rPr>
        <w:t xml:space="preserve"> en el Presupuesto de Egresos correspondiente bajo las bases siguientes: </w:t>
      </w:r>
    </w:p>
    <w:p w14:paraId="5A783D00" w14:textId="77777777" w:rsidR="006C30B6" w:rsidRPr="009235AB" w:rsidRDefault="006C30B6" w:rsidP="006C30B6">
      <w:pPr>
        <w:pStyle w:val="Prrafodelista"/>
        <w:ind w:left="851" w:right="992"/>
        <w:jc w:val="both"/>
        <w:rPr>
          <w:rFonts w:ascii="Palatino Linotype" w:hAnsi="Palatino Linotype"/>
          <w:i/>
        </w:rPr>
      </w:pPr>
      <w:r w:rsidRPr="009235AB">
        <w:rPr>
          <w:rFonts w:ascii="Palatino Linotype" w:hAnsi="Palatino Linotype"/>
          <w:i/>
        </w:rPr>
        <w:t xml:space="preserve">Se considera remuneración o retribución toda percepción en efectivo o en especie, con excepción de los apoyos y los gastos sujetos a comprobación que sean propios del desarrollo del trabajo y los gastos de viaje en actividades oficiales; </w:t>
      </w:r>
    </w:p>
    <w:p w14:paraId="51C91F3C" w14:textId="77777777" w:rsidR="006C30B6" w:rsidRPr="009235AB" w:rsidRDefault="006C30B6" w:rsidP="006C30B6">
      <w:pPr>
        <w:pStyle w:val="Prrafodelista"/>
        <w:ind w:left="851" w:right="992"/>
        <w:jc w:val="both"/>
        <w:rPr>
          <w:rFonts w:ascii="Palatino Linotype" w:hAnsi="Palatino Linotype" w:cs="Arial"/>
          <w:bCs/>
          <w:i/>
        </w:rPr>
      </w:pPr>
      <w:r w:rsidRPr="009235AB">
        <w:rPr>
          <w:rFonts w:ascii="Palatino Linotype" w:hAnsi="Palatino Linotype" w:cs="Arial"/>
          <w:bCs/>
          <w:i/>
        </w:rPr>
        <w:t>(…)</w:t>
      </w:r>
    </w:p>
    <w:p w14:paraId="2BC032C4" w14:textId="77777777" w:rsidR="006C30B6" w:rsidRPr="009235AB" w:rsidRDefault="006C30B6" w:rsidP="006C30B6">
      <w:pPr>
        <w:pStyle w:val="Prrafodelista"/>
        <w:ind w:left="851" w:right="992"/>
        <w:rPr>
          <w:rFonts w:ascii="Palatino Linotype" w:hAnsi="Palatino Linotype" w:cs="Arial"/>
          <w:bCs/>
          <w:i/>
        </w:rPr>
      </w:pPr>
      <w:r w:rsidRPr="009235AB">
        <w:rPr>
          <w:rFonts w:ascii="Palatino Linotype" w:hAnsi="Palatino Linotype"/>
          <w:i/>
        </w:rPr>
        <w:t xml:space="preserve">V. Las remuneraciones y sus tabuladores </w:t>
      </w:r>
      <w:r w:rsidRPr="009235AB">
        <w:rPr>
          <w:rFonts w:ascii="Palatino Linotype" w:hAnsi="Palatino Linotype"/>
          <w:b/>
          <w:i/>
        </w:rPr>
        <w:t>serán públicos</w:t>
      </w:r>
      <w:r w:rsidRPr="009235AB">
        <w:rPr>
          <w:rFonts w:ascii="Palatino Linotype" w:hAnsi="Palatino Linotype"/>
          <w:i/>
        </w:rPr>
        <w:t>, y deberán especificar y diferenciar la totalidad de sus elementos fijos y variables tanto en efectivo como en especie.</w:t>
      </w:r>
    </w:p>
    <w:p w14:paraId="0768473F" w14:textId="77777777" w:rsidR="006C30B6" w:rsidRPr="009235AB" w:rsidRDefault="006C30B6" w:rsidP="00DF4530">
      <w:pPr>
        <w:pStyle w:val="Prrafodelista"/>
        <w:spacing w:line="360" w:lineRule="auto"/>
        <w:ind w:left="851"/>
        <w:jc w:val="both"/>
        <w:rPr>
          <w:rFonts w:ascii="Palatino Linotype" w:hAnsi="Palatino Linotype" w:cs="Arial"/>
        </w:rPr>
      </w:pPr>
    </w:p>
    <w:p w14:paraId="4681FEA6" w14:textId="77777777" w:rsidR="006C30B6" w:rsidRPr="009235AB" w:rsidRDefault="006C30B6" w:rsidP="00DF4530">
      <w:pPr>
        <w:pStyle w:val="Prrafodelista"/>
        <w:spacing w:line="360" w:lineRule="auto"/>
        <w:ind w:left="0"/>
        <w:jc w:val="both"/>
        <w:rPr>
          <w:rFonts w:ascii="Palatino Linotype" w:hAnsi="Palatino Linotype" w:cs="Arial"/>
        </w:rPr>
      </w:pPr>
      <w:r w:rsidRPr="009235AB">
        <w:rPr>
          <w:rFonts w:ascii="Palatino Linotype" w:hAnsi="Palatino Linotype" w:cs="Arial"/>
          <w:bCs/>
        </w:rPr>
        <w:t xml:space="preserve">Al respecto, el </w:t>
      </w:r>
      <w:r w:rsidRPr="009235AB">
        <w:rPr>
          <w:rFonts w:ascii="Palatino Linotype" w:hAnsi="Palatino Linotype" w:cs="Arial"/>
        </w:rPr>
        <w:t xml:space="preserve">artículo 3, fracción XXXII del </w:t>
      </w:r>
      <w:r w:rsidRPr="009235AB">
        <w:rPr>
          <w:rFonts w:ascii="Palatino Linotype" w:hAnsi="Palatino Linotype" w:cs="Arial"/>
          <w:b/>
        </w:rPr>
        <w:t xml:space="preserve">Código Financiero del Estado de México y Municipios </w:t>
      </w:r>
      <w:r w:rsidRPr="009235AB">
        <w:rPr>
          <w:rFonts w:ascii="Palatino Linotype" w:hAnsi="Palatino Linotype" w:cs="Arial"/>
        </w:rPr>
        <w:t>establece lo siguiente:</w:t>
      </w:r>
    </w:p>
    <w:p w14:paraId="0412FA14" w14:textId="77777777" w:rsidR="006C30B6" w:rsidRPr="009235AB" w:rsidRDefault="006C30B6" w:rsidP="00DF4530">
      <w:pPr>
        <w:pStyle w:val="Prrafodelista"/>
        <w:spacing w:line="360" w:lineRule="auto"/>
        <w:ind w:left="567" w:right="567"/>
        <w:jc w:val="both"/>
        <w:rPr>
          <w:rFonts w:ascii="Palatino Linotype" w:hAnsi="Palatino Linotype" w:cs="Arial"/>
        </w:rPr>
      </w:pPr>
    </w:p>
    <w:p w14:paraId="67108796" w14:textId="77777777" w:rsidR="006C30B6" w:rsidRPr="009235AB" w:rsidRDefault="006C30B6" w:rsidP="006C30B6">
      <w:pPr>
        <w:pStyle w:val="Prrafodelista"/>
        <w:ind w:left="851" w:right="992"/>
        <w:jc w:val="both"/>
        <w:rPr>
          <w:rFonts w:ascii="Palatino Linotype" w:hAnsi="Palatino Linotype" w:cs="Arial"/>
          <w:bCs/>
          <w:i/>
        </w:rPr>
      </w:pPr>
      <w:r w:rsidRPr="009235AB">
        <w:rPr>
          <w:rFonts w:ascii="Palatino Linotype" w:hAnsi="Palatino Linotype" w:cs="Arial"/>
          <w:b/>
          <w:bCs/>
          <w:i/>
        </w:rPr>
        <w:t>Artículo 3.-</w:t>
      </w:r>
      <w:r w:rsidRPr="009235AB">
        <w:rPr>
          <w:rFonts w:ascii="Palatino Linotype" w:hAnsi="Palatino Linotype" w:cs="Arial"/>
          <w:bCs/>
          <w:i/>
        </w:rPr>
        <w:t xml:space="preserve"> Para efectos de este Código, Ley de Ingresos del Estado y del Presupuesto de Egresos se entenderá por:</w:t>
      </w:r>
    </w:p>
    <w:p w14:paraId="002E79C9" w14:textId="77777777" w:rsidR="006C30B6" w:rsidRPr="009235AB" w:rsidRDefault="006C30B6" w:rsidP="006C30B6">
      <w:pPr>
        <w:pStyle w:val="Prrafodelista"/>
        <w:ind w:left="851" w:right="992"/>
        <w:jc w:val="both"/>
        <w:rPr>
          <w:rFonts w:ascii="Palatino Linotype" w:hAnsi="Palatino Linotype" w:cs="Arial"/>
          <w:bCs/>
          <w:i/>
        </w:rPr>
      </w:pPr>
      <w:r w:rsidRPr="009235AB">
        <w:rPr>
          <w:rFonts w:ascii="Palatino Linotype" w:hAnsi="Palatino Linotype" w:cs="Arial"/>
          <w:bCs/>
          <w:i/>
        </w:rPr>
        <w:t>(…)</w:t>
      </w:r>
    </w:p>
    <w:p w14:paraId="1202C3E7" w14:textId="77777777" w:rsidR="006C30B6" w:rsidRPr="009235AB" w:rsidRDefault="006C30B6" w:rsidP="006C30B6">
      <w:pPr>
        <w:pStyle w:val="Prrafodelista"/>
        <w:ind w:left="851" w:right="992"/>
        <w:jc w:val="both"/>
        <w:rPr>
          <w:rFonts w:ascii="Palatino Linotype" w:hAnsi="Palatino Linotype"/>
          <w:b/>
          <w:i/>
        </w:rPr>
      </w:pPr>
      <w:r w:rsidRPr="009235AB">
        <w:rPr>
          <w:rFonts w:ascii="Palatino Linotype" w:hAnsi="Palatino Linotype"/>
          <w:b/>
          <w:i/>
        </w:rPr>
        <w:t>XXXII. Remuneración: A los pagos hechos por concepto de sueldo, compensaciones, gratificaciones, habitación, primas, comisiones, prestaciones en especie y cualquier otra percepción o prestación que se entregue al servidor público por su trabajo. Esta definición no será aplicable para los efectos del Impuesto sobre Erogaciones por Remuneraciones al Trabajo Personal;</w:t>
      </w:r>
    </w:p>
    <w:p w14:paraId="0F222B05" w14:textId="77777777" w:rsidR="006C30B6" w:rsidRPr="009235AB" w:rsidRDefault="006C30B6" w:rsidP="006C30B6">
      <w:pPr>
        <w:pStyle w:val="Prrafodelista"/>
        <w:ind w:left="851" w:right="992"/>
        <w:jc w:val="both"/>
        <w:rPr>
          <w:rFonts w:ascii="Palatino Linotype" w:hAnsi="Palatino Linotype"/>
          <w:b/>
          <w:i/>
        </w:rPr>
      </w:pPr>
      <w:r w:rsidRPr="009235AB">
        <w:rPr>
          <w:rFonts w:ascii="Palatino Linotype" w:hAnsi="Palatino Linotype"/>
          <w:b/>
          <w:i/>
        </w:rPr>
        <w:t>(…)</w:t>
      </w:r>
    </w:p>
    <w:p w14:paraId="2CD92635" w14:textId="77777777" w:rsidR="006C30B6" w:rsidRPr="009235AB" w:rsidRDefault="006C30B6" w:rsidP="00DF4530">
      <w:pPr>
        <w:pStyle w:val="Prrafodelista"/>
        <w:spacing w:line="360" w:lineRule="auto"/>
        <w:ind w:left="0"/>
        <w:jc w:val="both"/>
        <w:rPr>
          <w:rFonts w:ascii="Palatino Linotype" w:hAnsi="Palatino Linotype" w:cs="Arial"/>
        </w:rPr>
      </w:pPr>
    </w:p>
    <w:p w14:paraId="219B7E8D" w14:textId="77777777" w:rsidR="006C30B6" w:rsidRPr="009235AB" w:rsidRDefault="006C30B6" w:rsidP="00DF4530">
      <w:pPr>
        <w:pStyle w:val="Prrafodelista"/>
        <w:spacing w:line="360" w:lineRule="auto"/>
        <w:ind w:left="0"/>
        <w:jc w:val="both"/>
        <w:rPr>
          <w:rFonts w:ascii="Palatino Linotype" w:hAnsi="Palatino Linotype" w:cs="Arial"/>
        </w:rPr>
      </w:pPr>
      <w:r w:rsidRPr="009235AB">
        <w:rPr>
          <w:rFonts w:ascii="Palatino Linotype" w:hAnsi="Palatino Linotype" w:cs="Arial"/>
        </w:rPr>
        <w:lastRenderedPageBreak/>
        <w:t>De ello, se advierte que todos los servidores públicos, ya sean federales, estatales o municipales, tienen el derecho de recibir remuneraciones irrenunciables por el desempeño de un empleo, cargo o comisión, en función de las responsabilidades asumidas, las cuales abarcan el sueldo, compensaciones, gratificaciones, habitación, primas, comisiones, prestaciones en especie y cualquier otra percepción entregada con motivo del cargo desempeñado; remuneraciones que según el texto constitucional serán públicas.</w:t>
      </w:r>
    </w:p>
    <w:p w14:paraId="6552B539" w14:textId="77777777" w:rsidR="006C30B6" w:rsidRPr="009235AB" w:rsidRDefault="006C30B6" w:rsidP="00DF4530">
      <w:pPr>
        <w:pStyle w:val="Prrafodelista"/>
        <w:spacing w:line="360" w:lineRule="auto"/>
        <w:ind w:left="0"/>
        <w:jc w:val="both"/>
        <w:rPr>
          <w:rFonts w:ascii="Palatino Linotype" w:hAnsi="Palatino Linotype" w:cs="Arial"/>
        </w:rPr>
      </w:pPr>
    </w:p>
    <w:p w14:paraId="30FF28EB" w14:textId="77777777" w:rsidR="006C30B6" w:rsidRDefault="006C30B6" w:rsidP="00DF4530">
      <w:pPr>
        <w:pStyle w:val="Prrafodelista"/>
        <w:spacing w:line="360" w:lineRule="auto"/>
        <w:ind w:left="0"/>
        <w:jc w:val="both"/>
        <w:rPr>
          <w:rFonts w:ascii="Palatino Linotype" w:hAnsi="Palatino Linotype" w:cs="Arial"/>
        </w:rPr>
      </w:pPr>
      <w:r w:rsidRPr="009235AB">
        <w:rPr>
          <w:rFonts w:ascii="Palatino Linotype" w:hAnsi="Palatino Linotype" w:cs="Arial"/>
        </w:rPr>
        <w:t xml:space="preserve">Así mismo, la </w:t>
      </w:r>
      <w:r w:rsidRPr="009235AB">
        <w:rPr>
          <w:rFonts w:ascii="Palatino Linotype" w:hAnsi="Palatino Linotype" w:cs="Arial"/>
          <w:b/>
        </w:rPr>
        <w:t>Ley del Trabajo de los Servidores Públicos del Estado y Municipios</w:t>
      </w:r>
      <w:r w:rsidRPr="009235AB">
        <w:rPr>
          <w:rFonts w:ascii="Palatino Linotype" w:hAnsi="Palatino Linotype" w:cs="Arial"/>
        </w:rPr>
        <w:t>, en su artículo 220-K fracciones II y IV y último párrafo, establecen lo siguiente:</w:t>
      </w:r>
    </w:p>
    <w:p w14:paraId="47D197B6" w14:textId="77777777" w:rsidR="006C30B6" w:rsidRPr="009235AB" w:rsidRDefault="006C30B6" w:rsidP="00DF4530">
      <w:pPr>
        <w:pStyle w:val="Prrafodelista"/>
        <w:spacing w:line="360" w:lineRule="auto"/>
        <w:ind w:left="0"/>
        <w:jc w:val="both"/>
        <w:rPr>
          <w:rFonts w:ascii="Palatino Linotype" w:hAnsi="Palatino Linotype" w:cs="Arial"/>
        </w:rPr>
      </w:pPr>
    </w:p>
    <w:p w14:paraId="4EB600E0" w14:textId="77777777" w:rsidR="006C30B6" w:rsidRPr="009235AB" w:rsidRDefault="006C30B6" w:rsidP="006C30B6">
      <w:pPr>
        <w:spacing w:line="360" w:lineRule="auto"/>
        <w:ind w:left="851" w:right="992"/>
        <w:jc w:val="both"/>
        <w:rPr>
          <w:rFonts w:ascii="Palatino Linotype" w:hAnsi="Palatino Linotype"/>
          <w:bCs/>
          <w:i/>
        </w:rPr>
      </w:pPr>
      <w:r w:rsidRPr="009235AB">
        <w:rPr>
          <w:rFonts w:ascii="Palatino Linotype" w:hAnsi="Palatino Linotype"/>
          <w:b/>
          <w:bCs/>
          <w:i/>
        </w:rPr>
        <w:t>ARTÍCULO 220 K.-</w:t>
      </w:r>
      <w:r w:rsidRPr="009235AB">
        <w:rPr>
          <w:rFonts w:ascii="Palatino Linotype" w:hAnsi="Palatino Linotype"/>
          <w:bCs/>
          <w:i/>
        </w:rPr>
        <w:t xml:space="preserve"> La institución o dependencia pública tiene la obligación de conservar y exhibir en el proceso los documentos que a continuación se precisan:</w:t>
      </w:r>
    </w:p>
    <w:p w14:paraId="374C7076" w14:textId="77777777" w:rsidR="006C30B6" w:rsidRPr="009235AB" w:rsidRDefault="006C30B6" w:rsidP="006C30B6">
      <w:pPr>
        <w:spacing w:line="360" w:lineRule="auto"/>
        <w:ind w:left="851" w:right="992"/>
        <w:jc w:val="both"/>
        <w:rPr>
          <w:rFonts w:ascii="Palatino Linotype" w:hAnsi="Palatino Linotype"/>
          <w:bCs/>
          <w:i/>
        </w:rPr>
      </w:pPr>
      <w:r w:rsidRPr="009235AB">
        <w:rPr>
          <w:rFonts w:ascii="Palatino Linotype" w:hAnsi="Palatino Linotype"/>
          <w:b/>
          <w:bCs/>
          <w:i/>
        </w:rPr>
        <w:t>II.</w:t>
      </w:r>
      <w:r w:rsidRPr="009235AB">
        <w:rPr>
          <w:rFonts w:ascii="Palatino Linotype" w:hAnsi="Palatino Linotype"/>
          <w:bCs/>
          <w:i/>
        </w:rPr>
        <w:t xml:space="preserve"> </w:t>
      </w:r>
      <w:r w:rsidRPr="009235AB">
        <w:rPr>
          <w:rFonts w:ascii="Palatino Linotype" w:hAnsi="Palatino Linotype"/>
          <w:b/>
          <w:bCs/>
          <w:i/>
        </w:rPr>
        <w:t>Recibos de pagos de salarios</w:t>
      </w:r>
      <w:r w:rsidRPr="009235AB">
        <w:rPr>
          <w:rFonts w:ascii="Palatino Linotype" w:hAnsi="Palatino Linotype"/>
          <w:bCs/>
          <w:i/>
        </w:rPr>
        <w:t xml:space="preserve"> o las constancias documentales del pago de salario cuando sea por depósito o mediante información electrónica;</w:t>
      </w:r>
    </w:p>
    <w:p w14:paraId="0A83259A" w14:textId="77777777" w:rsidR="006C30B6" w:rsidRPr="009235AB" w:rsidRDefault="006C30B6" w:rsidP="006C30B6">
      <w:pPr>
        <w:spacing w:line="360" w:lineRule="auto"/>
        <w:ind w:left="851" w:right="992"/>
        <w:jc w:val="both"/>
        <w:rPr>
          <w:rFonts w:ascii="Palatino Linotype" w:hAnsi="Palatino Linotype"/>
          <w:b/>
          <w:bCs/>
          <w:i/>
        </w:rPr>
      </w:pPr>
      <w:r w:rsidRPr="009235AB">
        <w:rPr>
          <w:rFonts w:ascii="Palatino Linotype" w:hAnsi="Palatino Linotype"/>
          <w:b/>
          <w:bCs/>
          <w:i/>
        </w:rPr>
        <w:t>(…)</w:t>
      </w:r>
    </w:p>
    <w:p w14:paraId="64464A67" w14:textId="77777777" w:rsidR="006C30B6" w:rsidRPr="009235AB" w:rsidRDefault="006C30B6" w:rsidP="006C30B6">
      <w:pPr>
        <w:spacing w:line="360" w:lineRule="auto"/>
        <w:ind w:left="851" w:right="992"/>
        <w:jc w:val="both"/>
        <w:rPr>
          <w:rFonts w:ascii="Palatino Linotype" w:hAnsi="Palatino Linotype"/>
          <w:b/>
          <w:bCs/>
          <w:i/>
        </w:rPr>
      </w:pPr>
      <w:r w:rsidRPr="009235AB">
        <w:rPr>
          <w:rFonts w:ascii="Palatino Linotype" w:hAnsi="Palatino Linotype"/>
          <w:b/>
          <w:bCs/>
          <w:i/>
        </w:rPr>
        <w:t>IV.</w:t>
      </w:r>
      <w:r w:rsidRPr="009235AB">
        <w:rPr>
          <w:rFonts w:ascii="Palatino Linotype" w:hAnsi="Palatino Linotype"/>
          <w:bCs/>
          <w:i/>
        </w:rPr>
        <w:t xml:space="preserve"> </w:t>
      </w:r>
      <w:r w:rsidRPr="009235AB">
        <w:rPr>
          <w:rFonts w:ascii="Palatino Linotype" w:hAnsi="Palatino Linotype"/>
          <w:b/>
          <w:bCs/>
          <w:i/>
        </w:rPr>
        <w:t>Recibos o las constancias de depósito o del medio de información magnética o electrónica que sean utilizadas para el pago de salarios, prima vacacional, aguinaldo y demás prestaciones establecidas en la presente ley; y</w:t>
      </w:r>
    </w:p>
    <w:p w14:paraId="77A139DD" w14:textId="77777777" w:rsidR="006C30B6" w:rsidRPr="009235AB" w:rsidRDefault="006C30B6" w:rsidP="006C30B6">
      <w:pPr>
        <w:pStyle w:val="Prrafodelista"/>
        <w:spacing w:line="360" w:lineRule="auto"/>
        <w:ind w:left="851" w:right="992"/>
        <w:jc w:val="both"/>
        <w:rPr>
          <w:rFonts w:ascii="Palatino Linotype" w:hAnsi="Palatino Linotype"/>
          <w:bCs/>
          <w:i/>
        </w:rPr>
      </w:pPr>
      <w:r w:rsidRPr="009235AB">
        <w:rPr>
          <w:rFonts w:ascii="Palatino Linotype" w:hAnsi="Palatino Linotype"/>
          <w:b/>
          <w:bCs/>
          <w:i/>
        </w:rPr>
        <w:t xml:space="preserve">Los documentos señalados en la fracción I de este artículo, deberán conservarse mientras dure la relación laboral y hasta un año </w:t>
      </w:r>
      <w:r w:rsidRPr="009235AB">
        <w:rPr>
          <w:rFonts w:ascii="Palatino Linotype" w:hAnsi="Palatino Linotype"/>
          <w:b/>
          <w:bCs/>
          <w:i/>
        </w:rPr>
        <w:lastRenderedPageBreak/>
        <w:t>después;</w:t>
      </w:r>
      <w:r w:rsidRPr="009235AB">
        <w:rPr>
          <w:rFonts w:ascii="Palatino Linotype" w:hAnsi="Palatino Linotype"/>
          <w:bCs/>
          <w:i/>
        </w:rPr>
        <w:t xml:space="preserve"> los señalados por las fracciones II, III, IV durante el último año y un año después de que se extinga la relación laboral, y los mencionados en la fracción V, conforme lo señalen las leyes que los rijan.</w:t>
      </w:r>
    </w:p>
    <w:p w14:paraId="7F35DB6D" w14:textId="77777777" w:rsidR="006C30B6" w:rsidRPr="009235AB" w:rsidRDefault="006C30B6" w:rsidP="006C30B6">
      <w:pPr>
        <w:pStyle w:val="Prrafodelista"/>
        <w:spacing w:line="360" w:lineRule="auto"/>
        <w:ind w:left="851" w:right="992"/>
        <w:jc w:val="both"/>
        <w:rPr>
          <w:rFonts w:ascii="Palatino Linotype" w:hAnsi="Palatino Linotype"/>
          <w:bCs/>
          <w:i/>
        </w:rPr>
      </w:pPr>
      <w:r w:rsidRPr="009235AB">
        <w:rPr>
          <w:rFonts w:ascii="Palatino Linotype" w:hAnsi="Palatino Linotype"/>
          <w:b/>
          <w:bCs/>
          <w:i/>
        </w:rPr>
        <w:t>Los documentos y constancias aquí señalados, la institución o dependencia</w:t>
      </w:r>
      <w:r w:rsidRPr="009235AB">
        <w:rPr>
          <w:rFonts w:ascii="Palatino Linotype" w:hAnsi="Palatino Linotype"/>
          <w:b/>
          <w:bCs/>
          <w:i/>
          <w:u w:val="single"/>
        </w:rPr>
        <w:t xml:space="preserve"> podrá conservarlos por medio de los sistemas de digitalización o de información magnética o electrónica o cualquier medio descubierto por la ciencia y las constancias expedidas por el encargado del área de personal de éstas</w:t>
      </w:r>
      <w:r w:rsidRPr="009235AB">
        <w:rPr>
          <w:rFonts w:ascii="Palatino Linotype" w:hAnsi="Palatino Linotype"/>
          <w:bCs/>
          <w:i/>
        </w:rPr>
        <w:t>, harán prueba plena.</w:t>
      </w:r>
    </w:p>
    <w:p w14:paraId="502FE673" w14:textId="77777777" w:rsidR="006C30B6" w:rsidRPr="009235AB" w:rsidRDefault="006C30B6" w:rsidP="006C30B6">
      <w:pPr>
        <w:pStyle w:val="Prrafodelista"/>
        <w:spacing w:line="360" w:lineRule="auto"/>
        <w:ind w:left="851" w:right="992"/>
        <w:jc w:val="both"/>
        <w:rPr>
          <w:rFonts w:ascii="Palatino Linotype" w:hAnsi="Palatino Linotype"/>
          <w:bCs/>
          <w:i/>
        </w:rPr>
      </w:pPr>
      <w:r w:rsidRPr="009235AB">
        <w:rPr>
          <w:rFonts w:ascii="Palatino Linotype" w:hAnsi="Palatino Linotype"/>
          <w:bCs/>
          <w:i/>
        </w:rPr>
        <w:t>El incumplimiento por lo dispuesto por este artículo, establecerá la presunción de ser ciertos los hechos que el actor exprese en su demanda, en relación con tales documentos, salvo prueba en contrario.</w:t>
      </w:r>
    </w:p>
    <w:p w14:paraId="58A89B60" w14:textId="77777777" w:rsidR="006C30B6" w:rsidRPr="00DF4530" w:rsidRDefault="006C30B6" w:rsidP="00DF4530">
      <w:pPr>
        <w:spacing w:after="0" w:line="360" w:lineRule="auto"/>
        <w:jc w:val="both"/>
        <w:rPr>
          <w:rFonts w:ascii="Palatino Linotype" w:hAnsi="Palatino Linotype" w:cs="Arial"/>
        </w:rPr>
      </w:pPr>
    </w:p>
    <w:p w14:paraId="575D844C" w14:textId="77777777" w:rsidR="006C30B6" w:rsidRDefault="006C30B6" w:rsidP="00DF4530">
      <w:pPr>
        <w:pStyle w:val="Prrafodelista"/>
        <w:spacing w:line="360" w:lineRule="auto"/>
        <w:ind w:left="0"/>
        <w:jc w:val="both"/>
        <w:rPr>
          <w:rFonts w:ascii="Palatino Linotype" w:hAnsi="Palatino Linotype" w:cs="Arial"/>
        </w:rPr>
      </w:pPr>
      <w:r w:rsidRPr="009235AB">
        <w:rPr>
          <w:rFonts w:ascii="Palatino Linotype" w:hAnsi="Palatino Linotype" w:cs="Arial"/>
        </w:rPr>
        <w:t>De lo anterior, se advierte que toda institución pública o dependencia pública del Estado de México debe conservar las constancias de pago de salarios, prima vacacional, aguinaldo y demás prestaciones legales de acuerdo con la forma en que se haya realizado el pago; así como, los recibos de pago por honorarios; es decir, en efectivo, cheque, depósito, transferencia u otra, debiendo conservar dicha documentación durante el último año y un año después de que se extingue la relación laboral a través de los sistemas de digitalización o de información magnética o electrónica.</w:t>
      </w:r>
    </w:p>
    <w:p w14:paraId="39A929F5" w14:textId="77777777" w:rsidR="006C30B6" w:rsidRPr="00DF4530" w:rsidRDefault="006C30B6" w:rsidP="00DF4530">
      <w:pPr>
        <w:pStyle w:val="Prrafodelista"/>
        <w:spacing w:line="360" w:lineRule="auto"/>
        <w:ind w:left="0"/>
        <w:jc w:val="both"/>
        <w:rPr>
          <w:rFonts w:ascii="Palatino Linotype" w:hAnsi="Palatino Linotype" w:cs="Arial"/>
        </w:rPr>
      </w:pPr>
    </w:p>
    <w:p w14:paraId="29BB6762" w14:textId="77777777" w:rsidR="006C30B6" w:rsidRPr="00DF4530" w:rsidRDefault="006C30B6" w:rsidP="00DF4530">
      <w:pPr>
        <w:spacing w:after="0" w:line="360" w:lineRule="auto"/>
        <w:jc w:val="both"/>
        <w:rPr>
          <w:rFonts w:ascii="Palatino Linotype" w:hAnsi="Palatino Linotype" w:cs="Arial"/>
          <w:i/>
          <w:sz w:val="24"/>
          <w:szCs w:val="24"/>
          <w:lang w:eastAsia="es-MX"/>
        </w:rPr>
      </w:pPr>
      <w:r w:rsidRPr="00DF4530">
        <w:rPr>
          <w:rFonts w:ascii="Palatino Linotype" w:hAnsi="Palatino Linotype" w:cs="Arial"/>
          <w:sz w:val="24"/>
          <w:szCs w:val="24"/>
        </w:rPr>
        <w:t xml:space="preserve">Además, la </w:t>
      </w:r>
      <w:r w:rsidRPr="00DF4530">
        <w:rPr>
          <w:rFonts w:ascii="Palatino Linotype" w:hAnsi="Palatino Linotype" w:cs="Arial"/>
          <w:b/>
          <w:sz w:val="24"/>
          <w:szCs w:val="24"/>
        </w:rPr>
        <w:t>Ley Orgánica Municipal del Estado de México</w:t>
      </w:r>
      <w:r w:rsidRPr="00DF4530">
        <w:rPr>
          <w:rFonts w:ascii="Palatino Linotype" w:hAnsi="Palatino Linotype" w:cs="Arial"/>
          <w:sz w:val="24"/>
          <w:szCs w:val="24"/>
        </w:rPr>
        <w:t xml:space="preserve"> en el artículo 31 fracción XIX establece como atribución de los Ayuntamientos aprobar su </w:t>
      </w:r>
      <w:r w:rsidRPr="00DF4530">
        <w:rPr>
          <w:rFonts w:ascii="Palatino Linotype" w:hAnsi="Palatino Linotype" w:cs="Arial"/>
          <w:b/>
          <w:sz w:val="24"/>
          <w:szCs w:val="24"/>
          <w:u w:val="single"/>
        </w:rPr>
        <w:t xml:space="preserve">Presupuesto de </w:t>
      </w:r>
      <w:r w:rsidRPr="00DF4530">
        <w:rPr>
          <w:rFonts w:ascii="Palatino Linotype" w:hAnsi="Palatino Linotype" w:cs="Arial"/>
          <w:b/>
          <w:sz w:val="24"/>
          <w:szCs w:val="24"/>
          <w:u w:val="single"/>
        </w:rPr>
        <w:lastRenderedPageBreak/>
        <w:t>Egresos</w:t>
      </w:r>
      <w:r w:rsidRPr="00DF4530">
        <w:rPr>
          <w:rFonts w:ascii="Palatino Linotype" w:hAnsi="Palatino Linotype" w:cs="Arial"/>
          <w:sz w:val="24"/>
          <w:szCs w:val="24"/>
        </w:rPr>
        <w:t>, y al hacerlo deberán señalar “</w:t>
      </w:r>
      <w:r w:rsidRPr="00DF4530">
        <w:rPr>
          <w:rFonts w:ascii="Palatino Linotype" w:hAnsi="Palatino Linotype"/>
          <w:b/>
          <w:i/>
          <w:sz w:val="24"/>
          <w:szCs w:val="24"/>
          <w:u w:val="single"/>
        </w:rPr>
        <w:t>la remuneración</w:t>
      </w:r>
      <w:r w:rsidRPr="00DF4530">
        <w:rPr>
          <w:rFonts w:ascii="Palatino Linotype" w:hAnsi="Palatino Linotype"/>
          <w:i/>
          <w:sz w:val="24"/>
          <w:szCs w:val="24"/>
        </w:rPr>
        <w:t xml:space="preserve"> de todo tipo que corresponda a un empleo, cargo o comisión de cualquier naturaleza, determinada conforme a principios de racionalidad, austeridad, disciplina financiera, equidad, legalidad, igualdad y transparencia, sujetándose a lo dispuesto por el Código Financiero y demás disposiciones legales aplicables</w:t>
      </w:r>
      <w:r w:rsidRPr="00DF4530">
        <w:rPr>
          <w:rFonts w:ascii="Palatino Linotype" w:hAnsi="Palatino Linotype"/>
          <w:sz w:val="24"/>
          <w:szCs w:val="24"/>
        </w:rPr>
        <w:t>“ y además</w:t>
      </w:r>
      <w:r w:rsidRPr="00DF4530">
        <w:rPr>
          <w:rFonts w:ascii="Palatino Linotype" w:hAnsi="Palatino Linotype" w:cs="Arial"/>
          <w:sz w:val="24"/>
          <w:szCs w:val="24"/>
        </w:rPr>
        <w:t xml:space="preserve"> “</w:t>
      </w:r>
      <w:r w:rsidRPr="00DF4530">
        <w:rPr>
          <w:rFonts w:ascii="Palatino Linotype" w:hAnsi="Palatino Linotype"/>
          <w:i/>
          <w:sz w:val="24"/>
          <w:szCs w:val="24"/>
        </w:rPr>
        <w:t xml:space="preserve">las remuneraciones de todo tipo del Presidente Municipal, Síndicos, Regidores y servidores públicos en general, incluyendo mandos medios y superiores de la administración municipal, </w:t>
      </w:r>
      <w:r w:rsidRPr="00DF4530">
        <w:rPr>
          <w:rFonts w:ascii="Palatino Linotype" w:hAnsi="Palatino Linotype"/>
          <w:b/>
          <w:i/>
          <w:sz w:val="24"/>
          <w:szCs w:val="24"/>
        </w:rPr>
        <w:t>serán determinadas anualmente en el presupuesto de egresos</w:t>
      </w:r>
      <w:r w:rsidRPr="00DF4530">
        <w:rPr>
          <w:rFonts w:ascii="Palatino Linotype" w:hAnsi="Palatino Linotype"/>
          <w:i/>
          <w:sz w:val="24"/>
          <w:szCs w:val="24"/>
        </w:rPr>
        <w:t xml:space="preserve"> correspondiente y se sujetarán a los lineamientos legales establecidos para todos los servidores públicos municipales</w:t>
      </w:r>
      <w:r w:rsidRPr="00DF4530">
        <w:rPr>
          <w:rFonts w:ascii="Palatino Linotype" w:hAnsi="Palatino Linotype"/>
          <w:sz w:val="24"/>
          <w:szCs w:val="24"/>
        </w:rPr>
        <w:t>”.</w:t>
      </w:r>
      <w:r w:rsidRPr="00DF4530">
        <w:rPr>
          <w:rFonts w:ascii="Palatino Linotype" w:hAnsi="Palatino Linotype"/>
          <w:i/>
          <w:sz w:val="24"/>
          <w:szCs w:val="24"/>
        </w:rPr>
        <w:t>(…)</w:t>
      </w:r>
    </w:p>
    <w:p w14:paraId="1579EA1A" w14:textId="77777777" w:rsidR="006C30B6" w:rsidRPr="00DF4530" w:rsidRDefault="006C30B6" w:rsidP="00DF4530">
      <w:pPr>
        <w:pStyle w:val="Prrafodelista"/>
        <w:spacing w:line="360" w:lineRule="auto"/>
        <w:ind w:left="0"/>
        <w:jc w:val="both"/>
        <w:rPr>
          <w:rFonts w:ascii="Palatino Linotype" w:hAnsi="Palatino Linotype" w:cs="Arial"/>
        </w:rPr>
      </w:pPr>
    </w:p>
    <w:p w14:paraId="0116B693" w14:textId="77777777" w:rsidR="006C30B6" w:rsidRPr="00DF4530" w:rsidRDefault="006C30B6" w:rsidP="00DF4530">
      <w:pPr>
        <w:autoSpaceDE w:val="0"/>
        <w:autoSpaceDN w:val="0"/>
        <w:adjustRightInd w:val="0"/>
        <w:spacing w:after="0" w:line="360" w:lineRule="auto"/>
        <w:ind w:right="49"/>
        <w:contextualSpacing/>
        <w:jc w:val="both"/>
        <w:rPr>
          <w:rFonts w:ascii="Palatino Linotype" w:hAnsi="Palatino Linotype"/>
          <w:color w:val="000000" w:themeColor="text1"/>
          <w:sz w:val="24"/>
          <w:szCs w:val="24"/>
        </w:rPr>
      </w:pPr>
      <w:r w:rsidRPr="00DF4530">
        <w:rPr>
          <w:rFonts w:ascii="Palatino Linotype" w:hAnsi="Palatino Linotype" w:cs="Arial"/>
          <w:color w:val="000000" w:themeColor="text1"/>
          <w:sz w:val="24"/>
          <w:szCs w:val="24"/>
          <w:lang w:eastAsia="es-MX"/>
        </w:rPr>
        <w:t>Del ordenamiento legal citado se desprende que las remuneraciones se encuentran contenidas tanto en el presupuesto de egresos como en el informe mensual que se envía al Órgano Superior de Fiscalización, y que dichas facultades son conferidas a la Tesorería Municipal</w:t>
      </w:r>
      <w:r w:rsidRPr="00DF4530">
        <w:rPr>
          <w:rFonts w:ascii="Palatino Linotype" w:hAnsi="Palatino Linotype"/>
          <w:color w:val="000000" w:themeColor="text1"/>
          <w:sz w:val="24"/>
          <w:szCs w:val="24"/>
        </w:rPr>
        <w:t>.</w:t>
      </w:r>
    </w:p>
    <w:p w14:paraId="2773F611" w14:textId="77777777" w:rsidR="00DF4530" w:rsidRPr="00DF4530" w:rsidRDefault="00DF4530" w:rsidP="00DF4530">
      <w:pPr>
        <w:autoSpaceDE w:val="0"/>
        <w:autoSpaceDN w:val="0"/>
        <w:adjustRightInd w:val="0"/>
        <w:spacing w:after="0" w:line="360" w:lineRule="auto"/>
        <w:ind w:right="49"/>
        <w:contextualSpacing/>
        <w:jc w:val="both"/>
        <w:rPr>
          <w:rFonts w:ascii="Palatino Linotype" w:hAnsi="Palatino Linotype" w:cs="Arial"/>
          <w:sz w:val="24"/>
          <w:szCs w:val="24"/>
        </w:rPr>
      </w:pPr>
    </w:p>
    <w:p w14:paraId="1308D150" w14:textId="37635C48" w:rsidR="006C30B6" w:rsidRPr="00DF4530" w:rsidRDefault="006C30B6" w:rsidP="00DF4530">
      <w:pPr>
        <w:autoSpaceDE w:val="0"/>
        <w:autoSpaceDN w:val="0"/>
        <w:adjustRightInd w:val="0"/>
        <w:spacing w:after="0" w:line="360" w:lineRule="auto"/>
        <w:ind w:right="49"/>
        <w:contextualSpacing/>
        <w:jc w:val="both"/>
        <w:rPr>
          <w:rFonts w:ascii="Palatino Linotype" w:hAnsi="Palatino Linotype" w:cs="Arial"/>
          <w:sz w:val="24"/>
          <w:szCs w:val="24"/>
        </w:rPr>
      </w:pPr>
      <w:r w:rsidRPr="00DF4530">
        <w:rPr>
          <w:rFonts w:ascii="Palatino Linotype" w:hAnsi="Palatino Linotype" w:cs="Arial"/>
          <w:sz w:val="24"/>
          <w:szCs w:val="24"/>
        </w:rPr>
        <w:t xml:space="preserve">De lo anteriormente expuesto, este Instituto advierte que en la nómina es </w:t>
      </w:r>
      <w:r w:rsidR="00DF4530" w:rsidRPr="00DF4530">
        <w:rPr>
          <w:rFonts w:ascii="Palatino Linotype" w:hAnsi="Palatino Linotype" w:cs="Arial"/>
          <w:sz w:val="24"/>
          <w:szCs w:val="24"/>
        </w:rPr>
        <w:t xml:space="preserve">en </w:t>
      </w:r>
      <w:r w:rsidRPr="00DF4530">
        <w:rPr>
          <w:rFonts w:ascii="Palatino Linotype" w:hAnsi="Palatino Linotype" w:cs="Arial"/>
          <w:sz w:val="24"/>
          <w:szCs w:val="24"/>
        </w:rPr>
        <w:t xml:space="preserve">donde se registran las remuneraciones otorgadas a los servidores públicos, las cuales de acuerdo con los artículos 127 de la </w:t>
      </w:r>
      <w:r w:rsidRPr="00DF4530">
        <w:rPr>
          <w:rFonts w:ascii="Palatino Linotype" w:hAnsi="Palatino Linotype" w:cs="Arial"/>
          <w:b/>
          <w:sz w:val="24"/>
          <w:szCs w:val="24"/>
        </w:rPr>
        <w:t>Constitución Política de los Estados Unidos Mexicanos</w:t>
      </w:r>
      <w:r w:rsidRPr="00DF4530">
        <w:rPr>
          <w:rFonts w:ascii="Palatino Linotype" w:hAnsi="Palatino Linotype" w:cs="Arial"/>
          <w:sz w:val="24"/>
          <w:szCs w:val="24"/>
        </w:rPr>
        <w:t xml:space="preserve"> y 3, fracción XXXII del </w:t>
      </w:r>
      <w:r w:rsidRPr="00DF4530">
        <w:rPr>
          <w:rFonts w:ascii="Palatino Linotype" w:hAnsi="Palatino Linotype" w:cs="Arial"/>
          <w:b/>
          <w:sz w:val="24"/>
          <w:szCs w:val="24"/>
        </w:rPr>
        <w:t>Código Financiero del Estado de México y Municipios</w:t>
      </w:r>
      <w:r w:rsidRPr="00DF4530">
        <w:rPr>
          <w:rFonts w:ascii="Palatino Linotype" w:hAnsi="Palatino Linotype" w:cs="Arial"/>
          <w:sz w:val="24"/>
          <w:szCs w:val="24"/>
        </w:rPr>
        <w:t>, constituyen toda percepción o pagos por concepto de sueldo, compensaciones, gratificaciones, habitación, primas, comisiones, prestaciones en especie, premios, recompensas, bonos, estímulos, dietas, aguinaldos, comisiones y cualquier otra prestación que se entregue a los servidores públicos por su trabajo.</w:t>
      </w:r>
    </w:p>
    <w:p w14:paraId="5452AEEC" w14:textId="77777777" w:rsidR="006C30B6" w:rsidRPr="00DF4530" w:rsidRDefault="006C30B6" w:rsidP="00DF4530">
      <w:pPr>
        <w:spacing w:after="0" w:line="360" w:lineRule="auto"/>
        <w:jc w:val="both"/>
        <w:rPr>
          <w:rFonts w:ascii="Palatino Linotype" w:hAnsi="Palatino Linotype" w:cs="Arial"/>
          <w:sz w:val="24"/>
          <w:szCs w:val="24"/>
        </w:rPr>
      </w:pPr>
    </w:p>
    <w:p w14:paraId="030D6ACE" w14:textId="77777777" w:rsidR="006C30B6" w:rsidRPr="00DF4530" w:rsidRDefault="006C30B6" w:rsidP="00DF4530">
      <w:pPr>
        <w:pStyle w:val="Prrafodelista"/>
        <w:spacing w:line="360" w:lineRule="auto"/>
        <w:ind w:left="0"/>
        <w:jc w:val="both"/>
        <w:rPr>
          <w:rFonts w:ascii="Palatino Linotype" w:hAnsi="Palatino Linotype" w:cs="Arial"/>
        </w:rPr>
      </w:pPr>
      <w:r w:rsidRPr="00DF4530">
        <w:rPr>
          <w:rFonts w:ascii="Palatino Linotype" w:hAnsi="Palatino Linotype" w:cs="Arial"/>
        </w:rPr>
        <w:t xml:space="preserve">Bajo dichas consideraciones, se reitera que la nómina correspondiente deberá contener el desglose de las percepciones y deducciones de los servidores públicos, en los cuales se incluya, según sea el caso los conceptos que integran dichos rubros, siendo el formato de nómina que se remite mensualmente al OSFEM el que de acuerdo a su Instructivo de llenado en el punto 19 y 20 establecen: </w:t>
      </w:r>
    </w:p>
    <w:p w14:paraId="34C716DC" w14:textId="77777777" w:rsidR="006C30B6" w:rsidRPr="00DF4530" w:rsidRDefault="006C30B6" w:rsidP="00DF4530">
      <w:pPr>
        <w:pStyle w:val="Prrafodelista"/>
        <w:spacing w:line="360" w:lineRule="auto"/>
        <w:ind w:left="0"/>
        <w:jc w:val="both"/>
        <w:rPr>
          <w:rFonts w:ascii="Palatino Linotype" w:hAnsi="Palatino Linotype" w:cs="Arial"/>
        </w:rPr>
      </w:pPr>
    </w:p>
    <w:p w14:paraId="54C4CE57" w14:textId="77777777" w:rsidR="006C30B6" w:rsidRPr="00DF4530" w:rsidRDefault="006C30B6" w:rsidP="00DF4530">
      <w:pPr>
        <w:spacing w:after="0" w:line="360" w:lineRule="auto"/>
        <w:ind w:left="851" w:right="992"/>
        <w:jc w:val="both"/>
        <w:rPr>
          <w:rFonts w:ascii="Palatino Linotype" w:hAnsi="Palatino Linotype"/>
          <w:i/>
          <w:sz w:val="24"/>
          <w:szCs w:val="24"/>
        </w:rPr>
      </w:pPr>
      <w:r w:rsidRPr="00DF4530">
        <w:rPr>
          <w:rFonts w:ascii="Palatino Linotype" w:hAnsi="Palatino Linotype"/>
          <w:i/>
          <w:sz w:val="24"/>
          <w:szCs w:val="24"/>
        </w:rPr>
        <w:t xml:space="preserve">19. Percepciones: Se anotarán las percepciones que se le hacen llegar al empleado solamente. </w:t>
      </w:r>
    </w:p>
    <w:p w14:paraId="1D2CB6F9" w14:textId="77777777" w:rsidR="006C30B6" w:rsidRPr="00DF4530" w:rsidRDefault="006C30B6" w:rsidP="00DF4530">
      <w:pPr>
        <w:spacing w:after="0" w:line="360" w:lineRule="auto"/>
        <w:ind w:left="851" w:right="992"/>
        <w:jc w:val="both"/>
        <w:rPr>
          <w:rFonts w:ascii="Palatino Linotype" w:hAnsi="Palatino Linotype" w:cs="Arial"/>
          <w:i/>
          <w:sz w:val="24"/>
          <w:szCs w:val="24"/>
        </w:rPr>
      </w:pPr>
      <w:r w:rsidRPr="00DF4530">
        <w:rPr>
          <w:rFonts w:ascii="Palatino Linotype" w:hAnsi="Palatino Linotype"/>
          <w:i/>
          <w:sz w:val="24"/>
          <w:szCs w:val="24"/>
        </w:rPr>
        <w:t>20. Deducciones: Se anotarán las deducciones correspondientes al empleado solamente.</w:t>
      </w:r>
    </w:p>
    <w:p w14:paraId="5774405A" w14:textId="77777777" w:rsidR="006C30B6" w:rsidRPr="00DF4530" w:rsidRDefault="006C30B6" w:rsidP="00DF4530">
      <w:pPr>
        <w:pStyle w:val="Prrafodelista"/>
        <w:spacing w:line="360" w:lineRule="auto"/>
        <w:ind w:left="0"/>
        <w:jc w:val="both"/>
        <w:rPr>
          <w:rFonts w:ascii="Palatino Linotype" w:hAnsi="Palatino Linotype" w:cs="Arial"/>
        </w:rPr>
      </w:pPr>
    </w:p>
    <w:p w14:paraId="21D5AAFE" w14:textId="0DCC486F" w:rsidR="006C30B6" w:rsidRPr="00DF4530" w:rsidRDefault="006C30B6" w:rsidP="00DF4530">
      <w:pPr>
        <w:pStyle w:val="Prrafodelista"/>
        <w:spacing w:line="360" w:lineRule="auto"/>
        <w:ind w:left="0"/>
        <w:jc w:val="both"/>
        <w:rPr>
          <w:rFonts w:ascii="Palatino Linotype" w:hAnsi="Palatino Linotype" w:cs="Arial"/>
        </w:rPr>
      </w:pPr>
      <w:r w:rsidRPr="00DF4530">
        <w:rPr>
          <w:rFonts w:ascii="Palatino Linotype" w:hAnsi="Palatino Linotype" w:cs="Arial"/>
        </w:rPr>
        <w:t xml:space="preserve">Por lo anterior, se advierte que existe la atribución del </w:t>
      </w:r>
      <w:r w:rsidRPr="00DF4530">
        <w:rPr>
          <w:rFonts w:ascii="Palatino Linotype" w:hAnsi="Palatino Linotype" w:cs="Arial"/>
          <w:b/>
        </w:rPr>
        <w:t>SUJETO OBLIGADO</w:t>
      </w:r>
      <w:r w:rsidRPr="00DF4530">
        <w:rPr>
          <w:rFonts w:ascii="Palatino Linotype" w:hAnsi="Palatino Linotype" w:cs="Arial"/>
        </w:rPr>
        <w:t xml:space="preserve"> de generar y entregar los formatos contenidos en los diferentes discos que integran </w:t>
      </w:r>
      <w:r w:rsidR="00DF4530">
        <w:rPr>
          <w:rFonts w:ascii="Palatino Linotype" w:hAnsi="Palatino Linotype" w:cs="Arial"/>
        </w:rPr>
        <w:t>los informes mensuales al OSFEM</w:t>
      </w:r>
      <w:r w:rsidRPr="00DF4530">
        <w:rPr>
          <w:rFonts w:ascii="Palatino Linotype" w:hAnsi="Palatino Linotype" w:cs="Arial"/>
        </w:rPr>
        <w:t>.</w:t>
      </w:r>
    </w:p>
    <w:p w14:paraId="1D0D9423" w14:textId="77777777" w:rsidR="006C30B6" w:rsidRPr="00DF4530" w:rsidRDefault="006C30B6" w:rsidP="00DF4530">
      <w:pPr>
        <w:spacing w:after="0" w:line="360" w:lineRule="auto"/>
        <w:jc w:val="both"/>
        <w:rPr>
          <w:rFonts w:ascii="Palatino Linotype" w:hAnsi="Palatino Linotype" w:cs="Arial"/>
        </w:rPr>
      </w:pPr>
    </w:p>
    <w:p w14:paraId="2CF8CF98" w14:textId="77777777" w:rsidR="006C30B6" w:rsidRPr="009235AB" w:rsidRDefault="006C30B6" w:rsidP="00DF4530">
      <w:pPr>
        <w:pStyle w:val="Prrafodelista"/>
        <w:spacing w:line="360" w:lineRule="auto"/>
        <w:ind w:left="0"/>
        <w:jc w:val="both"/>
        <w:rPr>
          <w:rFonts w:ascii="Palatino Linotype" w:hAnsi="Palatino Linotype" w:cs="Arial"/>
        </w:rPr>
      </w:pPr>
      <w:r w:rsidRPr="009235AB">
        <w:rPr>
          <w:rFonts w:ascii="Palatino Linotype" w:hAnsi="Palatino Linotype" w:cs="Arial"/>
        </w:rPr>
        <w:t xml:space="preserve">Ahora bien, el artículo 70 de la </w:t>
      </w:r>
      <w:r w:rsidRPr="009235AB">
        <w:rPr>
          <w:rFonts w:ascii="Palatino Linotype" w:hAnsi="Palatino Linotype" w:cs="Arial"/>
          <w:b/>
        </w:rPr>
        <w:t>Ley General de Transparencia y Acceso a la Información Pública</w:t>
      </w:r>
      <w:r w:rsidRPr="009235AB">
        <w:rPr>
          <w:rFonts w:ascii="Palatino Linotype" w:hAnsi="Palatino Linotype" w:cs="Arial"/>
        </w:rPr>
        <w:t xml:space="preserve"> dispone lo siguiente:</w:t>
      </w:r>
    </w:p>
    <w:p w14:paraId="6040BBA1" w14:textId="77777777" w:rsidR="006C30B6" w:rsidRPr="00DF4530" w:rsidRDefault="006C30B6" w:rsidP="00DF4530">
      <w:pPr>
        <w:spacing w:after="0" w:line="360" w:lineRule="auto"/>
        <w:jc w:val="both"/>
        <w:rPr>
          <w:rFonts w:ascii="Palatino Linotype" w:hAnsi="Palatino Linotype" w:cs="Arial"/>
        </w:rPr>
      </w:pPr>
    </w:p>
    <w:p w14:paraId="2E6AFF48" w14:textId="77777777" w:rsidR="006C30B6" w:rsidRPr="009235AB" w:rsidRDefault="006C30B6" w:rsidP="006C30B6">
      <w:pPr>
        <w:pStyle w:val="Texto"/>
        <w:spacing w:after="0" w:line="240" w:lineRule="auto"/>
        <w:ind w:left="851" w:right="992" w:firstLine="0"/>
        <w:rPr>
          <w:rFonts w:ascii="Palatino Linotype" w:hAnsi="Palatino Linotype"/>
          <w:i/>
          <w:sz w:val="24"/>
          <w:szCs w:val="24"/>
        </w:rPr>
      </w:pPr>
      <w:r w:rsidRPr="009235AB">
        <w:rPr>
          <w:rFonts w:ascii="Palatino Linotype" w:hAnsi="Palatino Linotype"/>
          <w:i/>
          <w:sz w:val="24"/>
          <w:szCs w:val="24"/>
        </w:rPr>
        <w:t xml:space="preserve">Artículo 70. En la Ley Federal y de las Entidades Federativas se contemplará que los sujetos obligados pongan a disposición del público y mantengan actualizada, en los respectivos medios electrónicos, de acuerdo con sus facultades, atribuciones, funciones u objeto social, según corresponda, la </w:t>
      </w:r>
      <w:r w:rsidRPr="009235AB">
        <w:rPr>
          <w:rFonts w:ascii="Palatino Linotype" w:hAnsi="Palatino Linotype"/>
          <w:i/>
          <w:sz w:val="24"/>
          <w:szCs w:val="24"/>
        </w:rPr>
        <w:lastRenderedPageBreak/>
        <w:t>información, por lo menos, de los temas, documentos y políticas que a continuación se señalan:</w:t>
      </w:r>
    </w:p>
    <w:p w14:paraId="59D0474B" w14:textId="77777777" w:rsidR="006C30B6" w:rsidRPr="009235AB" w:rsidRDefault="006C30B6" w:rsidP="006C30B6">
      <w:pPr>
        <w:pStyle w:val="Texto"/>
        <w:spacing w:after="0" w:line="240" w:lineRule="auto"/>
        <w:ind w:left="851" w:right="992" w:firstLine="0"/>
        <w:rPr>
          <w:rFonts w:ascii="Palatino Linotype" w:hAnsi="Palatino Linotype"/>
          <w:i/>
          <w:sz w:val="24"/>
          <w:szCs w:val="24"/>
        </w:rPr>
      </w:pPr>
      <w:r w:rsidRPr="009235AB">
        <w:rPr>
          <w:rFonts w:ascii="Palatino Linotype" w:hAnsi="Palatino Linotype"/>
          <w:i/>
          <w:sz w:val="24"/>
          <w:szCs w:val="24"/>
        </w:rPr>
        <w:t>…</w:t>
      </w:r>
    </w:p>
    <w:p w14:paraId="264BF5CB" w14:textId="77777777" w:rsidR="006C30B6" w:rsidRPr="009235AB" w:rsidRDefault="006C30B6" w:rsidP="006C30B6">
      <w:pPr>
        <w:pStyle w:val="Texto"/>
        <w:spacing w:after="0" w:line="240" w:lineRule="auto"/>
        <w:ind w:left="851" w:right="992" w:firstLine="0"/>
        <w:rPr>
          <w:rFonts w:ascii="Palatino Linotype" w:hAnsi="Palatino Linotype"/>
          <w:b/>
          <w:i/>
          <w:sz w:val="24"/>
          <w:szCs w:val="24"/>
        </w:rPr>
      </w:pPr>
      <w:r w:rsidRPr="009235AB">
        <w:rPr>
          <w:rFonts w:ascii="Palatino Linotype" w:hAnsi="Palatino Linotype"/>
          <w:b/>
          <w:i/>
          <w:sz w:val="24"/>
          <w:szCs w:val="24"/>
        </w:rPr>
        <w:t>VIII.</w:t>
      </w:r>
      <w:r w:rsidRPr="009235AB">
        <w:rPr>
          <w:rFonts w:ascii="Palatino Linotype" w:hAnsi="Palatino Linotype"/>
          <w:b/>
          <w:i/>
          <w:sz w:val="24"/>
          <w:szCs w:val="24"/>
        </w:rPr>
        <w:tab/>
        <w:t>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4B2135A7" w14:textId="77777777" w:rsidR="006C30B6" w:rsidRDefault="006C30B6" w:rsidP="00DF4530">
      <w:pPr>
        <w:pStyle w:val="Prrafodelista"/>
        <w:spacing w:line="360" w:lineRule="auto"/>
        <w:ind w:left="0"/>
        <w:jc w:val="both"/>
        <w:rPr>
          <w:rFonts w:ascii="Palatino Linotype" w:hAnsi="Palatino Linotype" w:cs="Arial"/>
        </w:rPr>
      </w:pPr>
    </w:p>
    <w:p w14:paraId="54141764" w14:textId="77777777" w:rsidR="006C30B6" w:rsidRDefault="006C30B6" w:rsidP="00DF4530">
      <w:pPr>
        <w:pStyle w:val="Prrafodelista"/>
        <w:spacing w:line="360" w:lineRule="auto"/>
        <w:ind w:left="0"/>
        <w:jc w:val="both"/>
        <w:rPr>
          <w:rFonts w:ascii="Palatino Linotype" w:hAnsi="Palatino Linotype" w:cs="Arial"/>
        </w:rPr>
      </w:pPr>
      <w:r w:rsidRPr="009235AB">
        <w:rPr>
          <w:rFonts w:ascii="Palatino Linotype" w:hAnsi="Palatino Linotype" w:cs="Arial"/>
        </w:rPr>
        <w:t xml:space="preserve">Robustece lo anterior, el artículo </w:t>
      </w:r>
      <w:r>
        <w:rPr>
          <w:rFonts w:ascii="Palatino Linotype" w:hAnsi="Palatino Linotype" w:cs="Arial"/>
        </w:rPr>
        <w:t>92</w:t>
      </w:r>
      <w:r w:rsidRPr="009235AB">
        <w:rPr>
          <w:rFonts w:ascii="Palatino Linotype" w:hAnsi="Palatino Linotype" w:cs="Arial"/>
        </w:rPr>
        <w:t xml:space="preserve">, fracción </w:t>
      </w:r>
      <w:r>
        <w:rPr>
          <w:rFonts w:ascii="Palatino Linotype" w:hAnsi="Palatino Linotype" w:cs="Arial"/>
        </w:rPr>
        <w:t>VI</w:t>
      </w:r>
      <w:r w:rsidRPr="009235AB">
        <w:rPr>
          <w:rFonts w:ascii="Palatino Linotype" w:hAnsi="Palatino Linotype" w:cs="Arial"/>
        </w:rPr>
        <w:t xml:space="preserve">II de la </w:t>
      </w:r>
      <w:r w:rsidRPr="009235AB">
        <w:rPr>
          <w:rFonts w:ascii="Palatino Linotype" w:hAnsi="Palatino Linotype" w:cs="Arial"/>
          <w:b/>
        </w:rPr>
        <w:t>Ley de Transparencia y Acceso a la Información Pública del Estado de México y Municipios</w:t>
      </w:r>
      <w:r w:rsidRPr="009235AB">
        <w:rPr>
          <w:rFonts w:ascii="Palatino Linotype" w:hAnsi="Palatino Linotype" w:cs="Arial"/>
        </w:rPr>
        <w:t>, señala:</w:t>
      </w:r>
    </w:p>
    <w:p w14:paraId="21D23B5C" w14:textId="77777777" w:rsidR="006C30B6" w:rsidRPr="009235AB" w:rsidRDefault="006C30B6" w:rsidP="00DF4530">
      <w:pPr>
        <w:pStyle w:val="Prrafodelista"/>
        <w:spacing w:line="360" w:lineRule="auto"/>
        <w:ind w:left="0"/>
        <w:jc w:val="both"/>
        <w:rPr>
          <w:rFonts w:ascii="Palatino Linotype" w:hAnsi="Palatino Linotype" w:cs="Arial"/>
        </w:rPr>
      </w:pPr>
    </w:p>
    <w:p w14:paraId="193BFEB5" w14:textId="77777777" w:rsidR="006C30B6" w:rsidRDefault="006C30B6" w:rsidP="006C30B6">
      <w:pPr>
        <w:ind w:left="851" w:right="992"/>
        <w:jc w:val="both"/>
        <w:rPr>
          <w:rFonts w:ascii="Palatino Linotype" w:hAnsi="Palatino Linotype"/>
          <w:i/>
        </w:rPr>
      </w:pPr>
      <w:r>
        <w:rPr>
          <w:rFonts w:ascii="Palatino Linotype" w:hAnsi="Palatino Linotype"/>
          <w:i/>
        </w:rPr>
        <w:t>“</w:t>
      </w:r>
      <w:r w:rsidRPr="00CE3289">
        <w:rPr>
          <w:rFonts w:ascii="Palatino Linotype" w:hAnsi="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2DA727C4" w14:textId="77777777" w:rsidR="006C30B6" w:rsidRPr="009235AB" w:rsidRDefault="006C30B6" w:rsidP="006C30B6">
      <w:pPr>
        <w:ind w:left="851" w:right="992"/>
        <w:jc w:val="both"/>
        <w:rPr>
          <w:rFonts w:ascii="Palatino Linotype" w:hAnsi="Palatino Linotype"/>
          <w:i/>
        </w:rPr>
      </w:pPr>
      <w:r w:rsidRPr="009235AB">
        <w:rPr>
          <w:rFonts w:ascii="Palatino Linotype" w:hAnsi="Palatino Linotype"/>
          <w:i/>
        </w:rPr>
        <w:t>(…)</w:t>
      </w:r>
    </w:p>
    <w:p w14:paraId="00AD6505" w14:textId="77777777" w:rsidR="006C30B6" w:rsidRPr="00CE3289" w:rsidRDefault="006C30B6" w:rsidP="006C30B6">
      <w:pPr>
        <w:ind w:left="851" w:right="992"/>
        <w:jc w:val="both"/>
        <w:rPr>
          <w:rFonts w:ascii="Palatino Linotype" w:hAnsi="Palatino Linotype"/>
          <w:i/>
        </w:rPr>
      </w:pPr>
      <w:r w:rsidRPr="00CE3289">
        <w:rPr>
          <w:rFonts w:ascii="Palatino Linotype" w:hAnsi="Palatino Linotype"/>
          <w:i/>
        </w:rPr>
        <w:t>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r>
        <w:rPr>
          <w:rFonts w:ascii="Palatino Linotype" w:hAnsi="Palatino Linotype"/>
          <w:i/>
        </w:rPr>
        <w:t>”</w:t>
      </w:r>
    </w:p>
    <w:p w14:paraId="170929FD" w14:textId="77777777" w:rsidR="006C30B6" w:rsidRPr="00DF4530" w:rsidRDefault="006C30B6" w:rsidP="00DF4530">
      <w:pPr>
        <w:spacing w:after="0" w:line="360" w:lineRule="auto"/>
        <w:jc w:val="both"/>
        <w:rPr>
          <w:rFonts w:ascii="Palatino Linotype" w:hAnsi="Palatino Linotype" w:cs="Arial"/>
          <w:sz w:val="24"/>
          <w:szCs w:val="24"/>
        </w:rPr>
      </w:pPr>
    </w:p>
    <w:p w14:paraId="559C9917" w14:textId="77777777" w:rsidR="006C30B6" w:rsidRPr="00DF4530" w:rsidRDefault="006C30B6" w:rsidP="00DF4530">
      <w:pPr>
        <w:spacing w:after="0" w:line="360" w:lineRule="auto"/>
        <w:jc w:val="both"/>
        <w:rPr>
          <w:rFonts w:ascii="Palatino Linotype" w:hAnsi="Palatino Linotype" w:cs="Arial"/>
          <w:sz w:val="24"/>
          <w:szCs w:val="24"/>
        </w:rPr>
      </w:pPr>
      <w:r w:rsidRPr="00DF4530">
        <w:rPr>
          <w:rFonts w:ascii="Palatino Linotype" w:hAnsi="Palatino Linotype" w:cs="Arial"/>
          <w:sz w:val="24"/>
          <w:szCs w:val="24"/>
        </w:rPr>
        <w:t xml:space="preserve">En este sentido, la Ley de Transparencia y Acceso a la Información Pública del Estado de México y Municipios refiere que los </w:t>
      </w:r>
      <w:r w:rsidRPr="00DF4530">
        <w:rPr>
          <w:rFonts w:ascii="Palatino Linotype" w:hAnsi="Palatino Linotype" w:cs="Arial"/>
          <w:sz w:val="24"/>
          <w:szCs w:val="24"/>
          <w:lang w:eastAsia="es-MX"/>
        </w:rPr>
        <w:t xml:space="preserve">Sujetos Obligados deberán tener disponible en medio impreso o electrónico, de manera permanente y actualizada, de forma sencilla, precisa y entendible para los particulares, </w:t>
      </w:r>
      <w:r w:rsidRPr="00DF4530">
        <w:rPr>
          <w:rFonts w:ascii="Palatino Linotype" w:hAnsi="Palatino Linotype" w:cs="Arial"/>
          <w:b/>
          <w:sz w:val="24"/>
          <w:szCs w:val="24"/>
          <w:u w:val="single"/>
        </w:rPr>
        <w:t>las remuneraciones</w:t>
      </w:r>
      <w:r w:rsidRPr="00DF4530">
        <w:rPr>
          <w:rFonts w:ascii="Palatino Linotype" w:hAnsi="Palatino Linotype" w:cs="Arial"/>
          <w:sz w:val="24"/>
          <w:szCs w:val="24"/>
        </w:rPr>
        <w:t xml:space="preserve"> que perciban los </w:t>
      </w:r>
      <w:r w:rsidRPr="00DF4530">
        <w:rPr>
          <w:rFonts w:ascii="Palatino Linotype" w:hAnsi="Palatino Linotype" w:cs="Arial"/>
          <w:sz w:val="24"/>
          <w:szCs w:val="24"/>
        </w:rPr>
        <w:lastRenderedPageBreak/>
        <w:t xml:space="preserve">servidores públicos de acuerdo con lo establecido en el </w:t>
      </w:r>
      <w:r w:rsidRPr="00DF4530">
        <w:rPr>
          <w:rFonts w:ascii="Palatino Linotype" w:hAnsi="Palatino Linotype" w:cs="Arial"/>
          <w:b/>
          <w:sz w:val="24"/>
          <w:szCs w:val="24"/>
        </w:rPr>
        <w:t>Código Financiero del Estado de México y Municipios</w:t>
      </w:r>
      <w:r w:rsidRPr="00DF4530">
        <w:rPr>
          <w:rFonts w:ascii="Palatino Linotype" w:hAnsi="Palatino Linotype" w:cs="Arial"/>
          <w:sz w:val="24"/>
          <w:szCs w:val="24"/>
        </w:rPr>
        <w:t xml:space="preserve">. </w:t>
      </w:r>
    </w:p>
    <w:p w14:paraId="6A3EFB1F" w14:textId="77777777" w:rsidR="006C30B6" w:rsidRDefault="006C30B6" w:rsidP="00954623">
      <w:pPr>
        <w:pStyle w:val="Prrafodelista"/>
        <w:spacing w:line="360" w:lineRule="auto"/>
        <w:ind w:left="0"/>
        <w:jc w:val="both"/>
        <w:rPr>
          <w:rFonts w:ascii="Palatino Linotype" w:hAnsi="Palatino Linotype" w:cs="Arial"/>
        </w:rPr>
      </w:pPr>
    </w:p>
    <w:p w14:paraId="68181636" w14:textId="074595E5" w:rsidR="008F244B" w:rsidRPr="00954623" w:rsidRDefault="00236915" w:rsidP="00954623">
      <w:pPr>
        <w:autoSpaceDE w:val="0"/>
        <w:autoSpaceDN w:val="0"/>
        <w:adjustRightInd w:val="0"/>
        <w:spacing w:after="0" w:line="360" w:lineRule="auto"/>
        <w:jc w:val="both"/>
        <w:rPr>
          <w:rFonts w:ascii="Palatino Linotype" w:hAnsi="Palatino Linotype"/>
          <w:sz w:val="24"/>
          <w:szCs w:val="24"/>
        </w:rPr>
      </w:pPr>
      <w:r w:rsidRPr="00954623">
        <w:rPr>
          <w:rFonts w:ascii="Palatino Linotype" w:eastAsia="Times New Roman" w:hAnsi="Palatino Linotype" w:cs="Times New Roman"/>
          <w:sz w:val="24"/>
          <w:szCs w:val="24"/>
          <w:lang w:val="es-ES_tradnl" w:eastAsia="es-ES"/>
        </w:rPr>
        <w:t>Derivado de los preceptos legales inmersos en párrafos anteriores, se concluye que el Sujeto Obligado, pudiera contar con la información peticionada por el Recurrente, referente a</w:t>
      </w:r>
      <w:r w:rsidR="00BB7080" w:rsidRPr="00954623">
        <w:rPr>
          <w:rFonts w:ascii="Palatino Linotype" w:eastAsia="Times New Roman" w:hAnsi="Palatino Linotype" w:cs="Times New Roman"/>
          <w:sz w:val="24"/>
          <w:szCs w:val="24"/>
          <w:lang w:val="es-ES_tradnl" w:eastAsia="es-ES"/>
        </w:rPr>
        <w:t xml:space="preserve"> </w:t>
      </w:r>
      <w:r w:rsidR="00954623" w:rsidRPr="00954623">
        <w:rPr>
          <w:rFonts w:ascii="Palatino Linotype" w:eastAsia="Times New Roman" w:hAnsi="Palatino Linotype" w:cs="Times New Roman"/>
          <w:b/>
          <w:sz w:val="24"/>
          <w:szCs w:val="24"/>
          <w:lang w:val="es-ES_tradnl" w:eastAsia="es-ES"/>
        </w:rPr>
        <w:t xml:space="preserve">la nómina del 16 al 30 de junio del año 2012 de todo el personal que elaboraba en dicha instancia municipal en </w:t>
      </w:r>
      <w:r w:rsidR="003258DE">
        <w:rPr>
          <w:rFonts w:ascii="Palatino Linotype" w:eastAsia="Times New Roman" w:hAnsi="Palatino Linotype" w:cs="Times New Roman"/>
          <w:b/>
          <w:sz w:val="24"/>
          <w:szCs w:val="24"/>
          <w:lang w:val="es-ES_tradnl" w:eastAsia="es-ES"/>
        </w:rPr>
        <w:t xml:space="preserve">formato PDF y en datos abiertos; </w:t>
      </w:r>
      <w:r w:rsidR="003258DE" w:rsidRPr="003258DE">
        <w:rPr>
          <w:rFonts w:ascii="Palatino Linotype" w:eastAsia="Times New Roman" w:hAnsi="Palatino Linotype" w:cs="Times New Roman"/>
          <w:sz w:val="24"/>
          <w:szCs w:val="24"/>
          <w:lang w:val="es-ES_tradnl" w:eastAsia="es-ES"/>
        </w:rPr>
        <w:t>s</w:t>
      </w:r>
      <w:r>
        <w:rPr>
          <w:rFonts w:ascii="Palatino Linotype" w:eastAsia="Calibri" w:hAnsi="Palatino Linotype" w:cs="Times New Roman"/>
          <w:sz w:val="24"/>
          <w:szCs w:val="24"/>
          <w:lang w:val="es-ES_tradnl"/>
        </w:rPr>
        <w:t>in embargo, mediante respuesta primigenia</w:t>
      </w:r>
      <w:r w:rsidR="008F244B">
        <w:rPr>
          <w:rFonts w:ascii="Palatino Linotype" w:hAnsi="Palatino Linotype"/>
          <w:sz w:val="24"/>
          <w:szCs w:val="24"/>
        </w:rPr>
        <w:t xml:space="preserve">, </w:t>
      </w:r>
      <w:r w:rsidR="008F244B" w:rsidRPr="00281F5A">
        <w:rPr>
          <w:rFonts w:ascii="Palatino Linotype" w:hAnsi="Palatino Linotype"/>
          <w:b/>
          <w:sz w:val="24"/>
          <w:szCs w:val="24"/>
        </w:rPr>
        <w:t>el Sujeto Obligado</w:t>
      </w:r>
      <w:r w:rsidR="008F244B">
        <w:rPr>
          <w:rFonts w:ascii="Palatino Linotype" w:hAnsi="Palatino Linotype"/>
          <w:sz w:val="24"/>
          <w:szCs w:val="24"/>
        </w:rPr>
        <w:t xml:space="preserve">, </w:t>
      </w:r>
      <w:r w:rsidR="003258DE">
        <w:rPr>
          <w:rFonts w:ascii="Palatino Linotype" w:hAnsi="Palatino Linotype"/>
          <w:sz w:val="24"/>
          <w:szCs w:val="24"/>
        </w:rPr>
        <w:t>a trasvés de</w:t>
      </w:r>
      <w:r w:rsidR="00954623">
        <w:rPr>
          <w:rFonts w:ascii="Palatino Linotype" w:hAnsi="Palatino Linotype"/>
          <w:sz w:val="24"/>
          <w:szCs w:val="24"/>
        </w:rPr>
        <w:t xml:space="preserve"> su Titular de la Unidad de Transparencia </w:t>
      </w:r>
      <w:r w:rsidR="003258DE">
        <w:rPr>
          <w:rFonts w:ascii="Palatino Linotype" w:hAnsi="Palatino Linotype"/>
          <w:sz w:val="24"/>
          <w:szCs w:val="24"/>
        </w:rPr>
        <w:t xml:space="preserve">manifestó </w:t>
      </w:r>
      <w:r w:rsidR="00BB7080">
        <w:rPr>
          <w:rFonts w:ascii="Palatino Linotype" w:hAnsi="Palatino Linotype"/>
          <w:sz w:val="24"/>
          <w:szCs w:val="24"/>
        </w:rPr>
        <w:t xml:space="preserve">que </w:t>
      </w:r>
      <w:r w:rsidR="00954623" w:rsidRPr="00954623">
        <w:rPr>
          <w:rFonts w:ascii="Palatino Linotype" w:hAnsi="Palatino Linotype"/>
          <w:sz w:val="24"/>
          <w:szCs w:val="24"/>
        </w:rPr>
        <w:t>la información requerida es a partir de la fecha 28 de febrero del 2017,</w:t>
      </w:r>
      <w:r w:rsidR="003258DE">
        <w:rPr>
          <w:rFonts w:ascii="Palatino Linotype" w:hAnsi="Palatino Linotype"/>
          <w:sz w:val="24"/>
          <w:szCs w:val="24"/>
        </w:rPr>
        <w:t xml:space="preserve"> ya que previo a esa fecha,</w:t>
      </w:r>
      <w:r w:rsidR="00954623" w:rsidRPr="00954623">
        <w:rPr>
          <w:rFonts w:ascii="Palatino Linotype" w:hAnsi="Palatino Linotype"/>
          <w:sz w:val="24"/>
          <w:szCs w:val="24"/>
        </w:rPr>
        <w:t xml:space="preserve"> no era</w:t>
      </w:r>
      <w:r w:rsidR="00954623">
        <w:rPr>
          <w:rFonts w:ascii="Palatino Linotype" w:hAnsi="Palatino Linotype"/>
          <w:sz w:val="24"/>
          <w:szCs w:val="24"/>
        </w:rPr>
        <w:t>n</w:t>
      </w:r>
      <w:r w:rsidR="00954623" w:rsidRPr="00954623">
        <w:rPr>
          <w:rFonts w:ascii="Palatino Linotype" w:hAnsi="Palatino Linotype"/>
          <w:sz w:val="24"/>
          <w:szCs w:val="24"/>
        </w:rPr>
        <w:t xml:space="preserve"> sujetos obligados en la fecha que solicita la nómina</w:t>
      </w:r>
      <w:r w:rsidR="00954623">
        <w:rPr>
          <w:rFonts w:ascii="Palatino Linotype" w:hAnsi="Palatino Linotype"/>
          <w:sz w:val="24"/>
          <w:szCs w:val="24"/>
        </w:rPr>
        <w:t>,</w:t>
      </w:r>
      <w:r w:rsidR="003258DE">
        <w:rPr>
          <w:rFonts w:ascii="Palatino Linotype" w:hAnsi="Palatino Linotype"/>
          <w:sz w:val="24"/>
          <w:szCs w:val="24"/>
        </w:rPr>
        <w:t xml:space="preserve"> para lo cual </w:t>
      </w:r>
      <w:r w:rsidR="00954623">
        <w:rPr>
          <w:rFonts w:ascii="Palatino Linotype" w:hAnsi="Palatino Linotype"/>
          <w:sz w:val="24"/>
          <w:szCs w:val="24"/>
        </w:rPr>
        <w:t>anexó</w:t>
      </w:r>
      <w:r w:rsidR="00954623" w:rsidRPr="00954623">
        <w:rPr>
          <w:rFonts w:ascii="Palatino Linotype" w:hAnsi="Palatino Linotype"/>
          <w:sz w:val="24"/>
          <w:szCs w:val="24"/>
        </w:rPr>
        <w:t xml:space="preserve"> a</w:t>
      </w:r>
      <w:r w:rsidR="00954623">
        <w:rPr>
          <w:rFonts w:ascii="Palatino Linotype" w:hAnsi="Palatino Linotype"/>
          <w:sz w:val="24"/>
          <w:szCs w:val="24"/>
        </w:rPr>
        <w:t xml:space="preserve"> </w:t>
      </w:r>
      <w:r w:rsidR="00954623" w:rsidRPr="00954623">
        <w:rPr>
          <w:rFonts w:ascii="Palatino Linotype" w:hAnsi="Palatino Linotype"/>
          <w:sz w:val="24"/>
          <w:szCs w:val="24"/>
        </w:rPr>
        <w:t>l</w:t>
      </w:r>
      <w:r w:rsidR="00954623">
        <w:rPr>
          <w:rFonts w:ascii="Palatino Linotype" w:hAnsi="Palatino Linotype"/>
          <w:sz w:val="24"/>
          <w:szCs w:val="24"/>
        </w:rPr>
        <w:t xml:space="preserve">a contestación </w:t>
      </w:r>
      <w:r w:rsidR="00954623" w:rsidRPr="00954623">
        <w:rPr>
          <w:rFonts w:ascii="Palatino Linotype" w:hAnsi="Palatino Linotype"/>
          <w:sz w:val="24"/>
          <w:szCs w:val="24"/>
        </w:rPr>
        <w:t>Acta de Instalación del Comité de Transparencia del Organismo Público Descentralizado de Carácter Municipal para la Prestación de Los Servicios de Agua Potable Alcantarillado y Saneamiento de Zumpango</w:t>
      </w:r>
      <w:r w:rsidR="00954623">
        <w:rPr>
          <w:rFonts w:ascii="Palatino Linotype" w:hAnsi="Palatino Linotype"/>
          <w:sz w:val="24"/>
          <w:szCs w:val="24"/>
        </w:rPr>
        <w:t xml:space="preserve"> y </w:t>
      </w:r>
      <w:r w:rsidR="003258DE">
        <w:rPr>
          <w:rFonts w:ascii="Palatino Linotype" w:hAnsi="Palatino Linotype"/>
          <w:sz w:val="24"/>
          <w:szCs w:val="24"/>
        </w:rPr>
        <w:t>G</w:t>
      </w:r>
      <w:r w:rsidR="00954623">
        <w:rPr>
          <w:rFonts w:ascii="Palatino Linotype" w:hAnsi="Palatino Linotype"/>
          <w:sz w:val="24"/>
          <w:szCs w:val="24"/>
        </w:rPr>
        <w:t>aceta de Gobierno donde se crea como sujeto obligado OPDAPAS de Zumpango</w:t>
      </w:r>
      <w:r w:rsidR="00BB7080" w:rsidRPr="00BB7080">
        <w:rPr>
          <w:rFonts w:ascii="Palatino Linotype" w:hAnsi="Palatino Linotype"/>
          <w:sz w:val="24"/>
          <w:szCs w:val="24"/>
        </w:rPr>
        <w:t>.</w:t>
      </w:r>
    </w:p>
    <w:p w14:paraId="7F190688" w14:textId="77777777" w:rsidR="008A1C19" w:rsidRDefault="008A1C19" w:rsidP="00954623">
      <w:pPr>
        <w:autoSpaceDE w:val="0"/>
        <w:autoSpaceDN w:val="0"/>
        <w:adjustRightInd w:val="0"/>
        <w:spacing w:after="0" w:line="360" w:lineRule="auto"/>
        <w:jc w:val="both"/>
        <w:rPr>
          <w:rFonts w:ascii="Palatino Linotype" w:hAnsi="Palatino Linotype"/>
          <w:sz w:val="24"/>
          <w:szCs w:val="24"/>
        </w:rPr>
      </w:pPr>
    </w:p>
    <w:p w14:paraId="7E1C8557" w14:textId="75405133" w:rsidR="004D5ECF" w:rsidRPr="000620A4" w:rsidRDefault="008A1C19" w:rsidP="00954623">
      <w:pPr>
        <w:autoSpaceDE w:val="0"/>
        <w:autoSpaceDN w:val="0"/>
        <w:adjustRightInd w:val="0"/>
        <w:spacing w:after="0" w:line="360" w:lineRule="auto"/>
        <w:jc w:val="both"/>
        <w:rPr>
          <w:rFonts w:ascii="Palatino Linotype" w:hAnsi="Palatino Linotype"/>
          <w:sz w:val="24"/>
          <w:szCs w:val="24"/>
        </w:rPr>
      </w:pPr>
      <w:r w:rsidRPr="00954623">
        <w:rPr>
          <w:rFonts w:ascii="Palatino Linotype" w:hAnsi="Palatino Linotype"/>
          <w:sz w:val="24"/>
          <w:szCs w:val="24"/>
        </w:rPr>
        <w:t xml:space="preserve">Por tanto, al señalar que </w:t>
      </w:r>
      <w:r w:rsidR="00471D86" w:rsidRPr="00954623">
        <w:rPr>
          <w:rFonts w:ascii="Palatino Linotype" w:hAnsi="Palatino Linotype"/>
          <w:sz w:val="24"/>
          <w:szCs w:val="24"/>
        </w:rPr>
        <w:t>no</w:t>
      </w:r>
      <w:r w:rsidR="00617FF0" w:rsidRPr="00954623">
        <w:rPr>
          <w:rFonts w:ascii="Palatino Linotype" w:hAnsi="Palatino Linotype"/>
          <w:sz w:val="24"/>
          <w:szCs w:val="24"/>
        </w:rPr>
        <w:t xml:space="preserve"> </w:t>
      </w:r>
      <w:r w:rsidR="00954623" w:rsidRPr="00954623">
        <w:rPr>
          <w:rFonts w:ascii="Palatino Linotype" w:hAnsi="Palatino Linotype"/>
          <w:sz w:val="24"/>
          <w:szCs w:val="24"/>
        </w:rPr>
        <w:t>eran sujetos obligados sino hasta febrero de 2017, y</w:t>
      </w:r>
      <w:r w:rsidR="00591988" w:rsidRPr="00954623">
        <w:rPr>
          <w:rFonts w:ascii="Palatino Linotype" w:hAnsi="Palatino Linotype"/>
          <w:sz w:val="24"/>
          <w:szCs w:val="24"/>
        </w:rPr>
        <w:t xml:space="preserve"> </w:t>
      </w:r>
      <w:r w:rsidR="000F199E" w:rsidRPr="00954623">
        <w:rPr>
          <w:rFonts w:ascii="Palatino Linotype" w:hAnsi="Palatino Linotype"/>
          <w:sz w:val="24"/>
          <w:szCs w:val="24"/>
        </w:rPr>
        <w:t xml:space="preserve">si bien es cierto que el Sujeto Obligado cuenta con las atribuciones de </w:t>
      </w:r>
      <w:r w:rsidR="00D667B6" w:rsidRPr="00954623">
        <w:rPr>
          <w:rFonts w:ascii="Palatino Linotype" w:hAnsi="Palatino Linotype"/>
          <w:sz w:val="24"/>
          <w:szCs w:val="24"/>
        </w:rPr>
        <w:t xml:space="preserve">generar, </w:t>
      </w:r>
      <w:r w:rsidR="000F199E" w:rsidRPr="00954623">
        <w:rPr>
          <w:rFonts w:ascii="Palatino Linotype" w:hAnsi="Palatino Linotype"/>
          <w:sz w:val="24"/>
          <w:szCs w:val="24"/>
        </w:rPr>
        <w:t xml:space="preserve">administrar o </w:t>
      </w:r>
      <w:r w:rsidR="00D667B6" w:rsidRPr="00954623">
        <w:rPr>
          <w:rFonts w:ascii="Palatino Linotype" w:hAnsi="Palatino Linotype"/>
          <w:sz w:val="24"/>
          <w:szCs w:val="24"/>
        </w:rPr>
        <w:t>poseer</w:t>
      </w:r>
      <w:r w:rsidR="000F199E" w:rsidRPr="00954623">
        <w:rPr>
          <w:rFonts w:ascii="Palatino Linotype" w:hAnsi="Palatino Linotype"/>
          <w:sz w:val="24"/>
          <w:szCs w:val="24"/>
        </w:rPr>
        <w:t xml:space="preserve"> </w:t>
      </w:r>
      <w:r w:rsidR="000620A4" w:rsidRPr="00954623">
        <w:rPr>
          <w:rFonts w:ascii="Palatino Linotype" w:hAnsi="Palatino Linotype"/>
          <w:sz w:val="24"/>
          <w:szCs w:val="24"/>
        </w:rPr>
        <w:t>la información a la cual pretende tener acceso el particular</w:t>
      </w:r>
      <w:r w:rsidR="002C529C" w:rsidRPr="00954623">
        <w:rPr>
          <w:rFonts w:ascii="Palatino Linotype" w:hAnsi="Palatino Linotype"/>
          <w:sz w:val="24"/>
          <w:szCs w:val="24"/>
        </w:rPr>
        <w:t>,</w:t>
      </w:r>
      <w:r w:rsidR="002C529C">
        <w:rPr>
          <w:rFonts w:ascii="Palatino Linotype" w:hAnsi="Palatino Linotype"/>
          <w:sz w:val="24"/>
          <w:szCs w:val="24"/>
        </w:rPr>
        <w:t xml:space="preserve"> </w:t>
      </w:r>
      <w:r w:rsidR="00F51CBE">
        <w:rPr>
          <w:rFonts w:ascii="Palatino Linotype" w:hAnsi="Palatino Linotype"/>
          <w:sz w:val="24"/>
          <w:szCs w:val="24"/>
        </w:rPr>
        <w:t>se debe señalar que, en virtud de la fecha de los documentos a los cuales se pretende acceder, existe la posibilidad de que estos formen parte del archivo municipal</w:t>
      </w:r>
      <w:r w:rsidR="004D5ECF" w:rsidRPr="00954623">
        <w:rPr>
          <w:rFonts w:ascii="Palatino Linotype" w:hAnsi="Palatino Linotype"/>
          <w:sz w:val="24"/>
          <w:szCs w:val="24"/>
        </w:rPr>
        <w:t>,</w:t>
      </w:r>
      <w:r w:rsidR="00F51CBE" w:rsidRPr="00954623">
        <w:rPr>
          <w:rFonts w:ascii="Palatino Linotype" w:hAnsi="Palatino Linotype"/>
          <w:sz w:val="24"/>
          <w:szCs w:val="24"/>
        </w:rPr>
        <w:t xml:space="preserve"> ante ello,</w:t>
      </w:r>
      <w:r w:rsidR="004D5ECF" w:rsidRPr="00954623">
        <w:rPr>
          <w:rFonts w:ascii="Palatino Linotype" w:hAnsi="Palatino Linotype"/>
          <w:sz w:val="24"/>
          <w:szCs w:val="24"/>
        </w:rPr>
        <w:t xml:space="preserve"> es de precisar que, aunque la solicitud de información y la respuesta estén dirigidas y atendidas por un Sujeto Obligado, lo cierto es que también tienen diversas Unidades Administrativas </w:t>
      </w:r>
      <w:r w:rsidR="004D5ECF" w:rsidRPr="00954623">
        <w:rPr>
          <w:rFonts w:ascii="Palatino Linotype" w:hAnsi="Palatino Linotype"/>
          <w:sz w:val="24"/>
          <w:szCs w:val="24"/>
        </w:rPr>
        <w:lastRenderedPageBreak/>
        <w:t>y cada área cuenta con un Servidor Público Habilitado,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14:paraId="27345737" w14:textId="77777777" w:rsidR="004D5ECF" w:rsidRPr="00954623" w:rsidRDefault="004D5ECF" w:rsidP="00954623">
      <w:pPr>
        <w:autoSpaceDE w:val="0"/>
        <w:autoSpaceDN w:val="0"/>
        <w:adjustRightInd w:val="0"/>
        <w:spacing w:after="0" w:line="360" w:lineRule="auto"/>
        <w:jc w:val="both"/>
        <w:rPr>
          <w:rFonts w:ascii="Palatino Linotype" w:hAnsi="Palatino Linotype"/>
          <w:sz w:val="24"/>
          <w:szCs w:val="24"/>
        </w:rPr>
      </w:pPr>
    </w:p>
    <w:p w14:paraId="1E028F28" w14:textId="77777777" w:rsidR="004D5ECF" w:rsidRPr="004D5ECF" w:rsidRDefault="004D5ECF" w:rsidP="004D5ECF">
      <w:pPr>
        <w:autoSpaceDE w:val="0"/>
        <w:autoSpaceDN w:val="0"/>
        <w:adjustRightInd w:val="0"/>
        <w:spacing w:after="0" w:line="276" w:lineRule="auto"/>
        <w:ind w:left="567" w:right="708"/>
        <w:jc w:val="both"/>
        <w:rPr>
          <w:rFonts w:ascii="Palatino Linotype" w:hAnsi="Palatino Linotype" w:cs="Arial"/>
          <w:i/>
          <w:szCs w:val="24"/>
        </w:rPr>
      </w:pPr>
      <w:r w:rsidRPr="004D5ECF">
        <w:rPr>
          <w:rFonts w:ascii="Palatino Linotype" w:hAnsi="Palatino Linotype" w:cs="Arial"/>
          <w:b/>
          <w:i/>
          <w:szCs w:val="24"/>
        </w:rPr>
        <w:t>Artículo 3.</w:t>
      </w:r>
      <w:r w:rsidRPr="004D5ECF">
        <w:rPr>
          <w:rFonts w:ascii="Palatino Linotype" w:hAnsi="Palatino Linotype" w:cs="Arial"/>
          <w:i/>
          <w:szCs w:val="24"/>
        </w:rPr>
        <w:t xml:space="preserve"> Para los efectos de la presente Ley se entenderá por:</w:t>
      </w:r>
    </w:p>
    <w:p w14:paraId="633AB185" w14:textId="77777777" w:rsidR="004D5ECF" w:rsidRPr="004D5ECF" w:rsidRDefault="004D5ECF" w:rsidP="004D5ECF">
      <w:pPr>
        <w:autoSpaceDE w:val="0"/>
        <w:autoSpaceDN w:val="0"/>
        <w:adjustRightInd w:val="0"/>
        <w:spacing w:after="0" w:line="276" w:lineRule="auto"/>
        <w:ind w:left="567" w:right="708"/>
        <w:jc w:val="both"/>
        <w:rPr>
          <w:rFonts w:ascii="Palatino Linotype" w:hAnsi="Palatino Linotype" w:cs="Arial"/>
          <w:i/>
          <w:szCs w:val="24"/>
        </w:rPr>
      </w:pPr>
      <w:r w:rsidRPr="004D5ECF">
        <w:rPr>
          <w:rFonts w:ascii="Palatino Linotype" w:hAnsi="Palatino Linotype" w:cs="Arial"/>
          <w:i/>
          <w:szCs w:val="24"/>
        </w:rPr>
        <w:t>(…)</w:t>
      </w:r>
    </w:p>
    <w:p w14:paraId="5DB919CD" w14:textId="77777777" w:rsidR="004D5ECF" w:rsidRPr="004D5ECF" w:rsidRDefault="004D5ECF" w:rsidP="004D5ECF">
      <w:pPr>
        <w:autoSpaceDE w:val="0"/>
        <w:autoSpaceDN w:val="0"/>
        <w:adjustRightInd w:val="0"/>
        <w:spacing w:after="0" w:line="276" w:lineRule="auto"/>
        <w:ind w:left="567" w:right="708"/>
        <w:jc w:val="both"/>
        <w:rPr>
          <w:rFonts w:ascii="Palatino Linotype" w:hAnsi="Palatino Linotype" w:cs="Arial"/>
          <w:i/>
          <w:szCs w:val="24"/>
        </w:rPr>
      </w:pPr>
      <w:r w:rsidRPr="004D5ECF">
        <w:rPr>
          <w:rFonts w:ascii="Palatino Linotype" w:hAnsi="Palatino Linotype" w:cs="Arial"/>
          <w:b/>
          <w:i/>
          <w:szCs w:val="24"/>
        </w:rPr>
        <w:t xml:space="preserve">XXXIX. Servidor público habilitado: </w:t>
      </w:r>
      <w:r w:rsidRPr="004D5ECF">
        <w:rPr>
          <w:rFonts w:ascii="Palatino Linotype" w:hAnsi="Palatino Linotype" w:cs="Arial"/>
          <w:i/>
          <w:szCs w:val="24"/>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211FA930" w14:textId="77777777" w:rsidR="004D5ECF" w:rsidRPr="004D5ECF" w:rsidRDefault="004D5ECF" w:rsidP="004D5ECF">
      <w:pPr>
        <w:autoSpaceDE w:val="0"/>
        <w:autoSpaceDN w:val="0"/>
        <w:adjustRightInd w:val="0"/>
        <w:spacing w:after="0" w:line="276" w:lineRule="auto"/>
        <w:ind w:left="567" w:right="708"/>
        <w:jc w:val="both"/>
        <w:rPr>
          <w:rFonts w:ascii="Palatino Linotype" w:hAnsi="Palatino Linotype" w:cs="Arial"/>
          <w:i/>
          <w:szCs w:val="24"/>
        </w:rPr>
      </w:pPr>
      <w:r w:rsidRPr="004D5ECF">
        <w:rPr>
          <w:rFonts w:ascii="Palatino Linotype" w:hAnsi="Palatino Linotype" w:cs="Arial"/>
          <w:i/>
          <w:szCs w:val="24"/>
        </w:rPr>
        <w:t>(…)</w:t>
      </w:r>
    </w:p>
    <w:p w14:paraId="56AA5680" w14:textId="77777777" w:rsidR="004D5ECF" w:rsidRPr="004D5ECF" w:rsidRDefault="004D5ECF" w:rsidP="004D5ECF">
      <w:pPr>
        <w:spacing w:after="0" w:line="240" w:lineRule="auto"/>
        <w:rPr>
          <w:rFonts w:ascii="Times New Roman" w:eastAsia="Times New Roman" w:hAnsi="Times New Roman" w:cs="Times New Roman"/>
          <w:sz w:val="24"/>
          <w:szCs w:val="24"/>
          <w:lang w:eastAsia="es-ES"/>
        </w:rPr>
      </w:pPr>
    </w:p>
    <w:p w14:paraId="5FC551F4" w14:textId="77777777" w:rsidR="004D5ECF" w:rsidRPr="004D5ECF" w:rsidRDefault="004D5ECF" w:rsidP="004D5ECF">
      <w:pPr>
        <w:autoSpaceDE w:val="0"/>
        <w:autoSpaceDN w:val="0"/>
        <w:adjustRightInd w:val="0"/>
        <w:spacing w:after="0" w:line="276" w:lineRule="auto"/>
        <w:ind w:left="567" w:right="708"/>
        <w:jc w:val="both"/>
        <w:rPr>
          <w:rFonts w:ascii="Palatino Linotype" w:hAnsi="Palatino Linotype" w:cs="Arial"/>
          <w:i/>
          <w:szCs w:val="24"/>
        </w:rPr>
      </w:pPr>
      <w:r w:rsidRPr="004D5ECF">
        <w:rPr>
          <w:rFonts w:ascii="Palatino Linotype" w:hAnsi="Palatino Linotype" w:cs="Arial"/>
          <w:b/>
          <w:i/>
          <w:szCs w:val="24"/>
        </w:rPr>
        <w:t>Artículo 58.</w:t>
      </w:r>
      <w:r w:rsidRPr="004D5ECF">
        <w:rPr>
          <w:rFonts w:ascii="Palatino Linotype" w:hAnsi="Palatino Linotype" w:cs="Arial"/>
          <w:i/>
          <w:szCs w:val="24"/>
        </w:rPr>
        <w:t xml:space="preserve"> Los servidores públicos habilitados serán designados por el titular del sujeto obligado a propuesta del responsable de la Unidad de Transparencia.</w:t>
      </w:r>
    </w:p>
    <w:p w14:paraId="2FE5D53C" w14:textId="77777777" w:rsidR="004D5ECF" w:rsidRPr="004D5ECF" w:rsidRDefault="004D5ECF" w:rsidP="004D5ECF">
      <w:pPr>
        <w:autoSpaceDE w:val="0"/>
        <w:autoSpaceDN w:val="0"/>
        <w:adjustRightInd w:val="0"/>
        <w:spacing w:after="0" w:line="276" w:lineRule="auto"/>
        <w:ind w:left="567" w:right="708"/>
        <w:jc w:val="both"/>
        <w:rPr>
          <w:rFonts w:ascii="Palatino Linotype" w:hAnsi="Palatino Linotype" w:cs="Arial"/>
          <w:i/>
          <w:szCs w:val="24"/>
        </w:rPr>
      </w:pPr>
    </w:p>
    <w:p w14:paraId="1F321F3D" w14:textId="77777777" w:rsidR="004D5ECF" w:rsidRPr="004D5ECF" w:rsidRDefault="004D5ECF" w:rsidP="004D5ECF">
      <w:pPr>
        <w:autoSpaceDE w:val="0"/>
        <w:autoSpaceDN w:val="0"/>
        <w:adjustRightInd w:val="0"/>
        <w:spacing w:after="0" w:line="276" w:lineRule="auto"/>
        <w:ind w:left="567" w:right="708"/>
        <w:jc w:val="both"/>
        <w:rPr>
          <w:rFonts w:ascii="Palatino Linotype" w:hAnsi="Palatino Linotype" w:cs="Arial"/>
          <w:i/>
          <w:szCs w:val="24"/>
        </w:rPr>
      </w:pPr>
      <w:r w:rsidRPr="004D5ECF">
        <w:rPr>
          <w:rFonts w:ascii="Palatino Linotype" w:hAnsi="Palatino Linotype" w:cs="Arial"/>
          <w:b/>
          <w:i/>
          <w:szCs w:val="24"/>
        </w:rPr>
        <w:t>Artículo 59.</w:t>
      </w:r>
      <w:r w:rsidRPr="004D5ECF">
        <w:rPr>
          <w:rFonts w:ascii="Palatino Linotype" w:hAnsi="Palatino Linotype" w:cs="Arial"/>
          <w:i/>
          <w:szCs w:val="24"/>
        </w:rPr>
        <w:t xml:space="preserve"> </w:t>
      </w:r>
      <w:r w:rsidRPr="004D5ECF">
        <w:rPr>
          <w:rFonts w:ascii="Palatino Linotype" w:hAnsi="Palatino Linotype" w:cs="Arial"/>
          <w:b/>
          <w:i/>
          <w:szCs w:val="24"/>
          <w:u w:val="single"/>
        </w:rPr>
        <w:t>Los servidores públicos habilitados</w:t>
      </w:r>
      <w:r w:rsidRPr="004D5ECF">
        <w:rPr>
          <w:rFonts w:ascii="Palatino Linotype" w:hAnsi="Palatino Linotype" w:cs="Arial"/>
          <w:i/>
          <w:szCs w:val="24"/>
        </w:rPr>
        <w:t xml:space="preserve"> tendrán las funciones siguientes:</w:t>
      </w:r>
    </w:p>
    <w:p w14:paraId="60E522BA" w14:textId="77777777" w:rsidR="004D5ECF" w:rsidRPr="004D5ECF" w:rsidRDefault="004D5ECF" w:rsidP="004D5ECF">
      <w:pPr>
        <w:spacing w:after="0" w:line="240" w:lineRule="auto"/>
        <w:rPr>
          <w:rFonts w:ascii="Times New Roman" w:eastAsia="Times New Roman" w:hAnsi="Times New Roman" w:cs="Times New Roman"/>
          <w:sz w:val="24"/>
          <w:szCs w:val="24"/>
          <w:lang w:eastAsia="es-ES"/>
        </w:rPr>
      </w:pPr>
    </w:p>
    <w:p w14:paraId="517222EB" w14:textId="77777777" w:rsidR="004D5ECF" w:rsidRPr="004D5ECF" w:rsidRDefault="004D5ECF" w:rsidP="004D5ECF">
      <w:pPr>
        <w:autoSpaceDE w:val="0"/>
        <w:autoSpaceDN w:val="0"/>
        <w:adjustRightInd w:val="0"/>
        <w:spacing w:after="0" w:line="276" w:lineRule="auto"/>
        <w:ind w:left="567" w:right="708"/>
        <w:jc w:val="both"/>
        <w:rPr>
          <w:rFonts w:ascii="Palatino Linotype" w:hAnsi="Palatino Linotype" w:cs="Arial"/>
          <w:i/>
          <w:szCs w:val="24"/>
        </w:rPr>
      </w:pPr>
      <w:r w:rsidRPr="004D5ECF">
        <w:rPr>
          <w:rFonts w:ascii="Palatino Linotype" w:hAnsi="Palatino Linotype" w:cs="Arial"/>
          <w:i/>
          <w:szCs w:val="24"/>
        </w:rPr>
        <w:t xml:space="preserve">I. </w:t>
      </w:r>
      <w:r w:rsidRPr="004D5ECF">
        <w:rPr>
          <w:rFonts w:ascii="Palatino Linotype" w:hAnsi="Palatino Linotype" w:cs="Arial"/>
          <w:b/>
          <w:i/>
          <w:szCs w:val="24"/>
          <w:u w:val="single"/>
        </w:rPr>
        <w:t>Localizar la información que le solicite la Unidad de Transparencia</w:t>
      </w:r>
      <w:r w:rsidRPr="004D5ECF">
        <w:rPr>
          <w:rFonts w:ascii="Palatino Linotype" w:hAnsi="Palatino Linotype" w:cs="Arial"/>
          <w:i/>
          <w:szCs w:val="24"/>
        </w:rPr>
        <w:t>;</w:t>
      </w:r>
    </w:p>
    <w:p w14:paraId="22B27A0C" w14:textId="77777777" w:rsidR="004D5ECF" w:rsidRPr="004D5ECF" w:rsidRDefault="004D5ECF" w:rsidP="004D5ECF">
      <w:pPr>
        <w:autoSpaceDE w:val="0"/>
        <w:autoSpaceDN w:val="0"/>
        <w:adjustRightInd w:val="0"/>
        <w:spacing w:after="0" w:line="276" w:lineRule="auto"/>
        <w:ind w:left="567" w:right="708"/>
        <w:jc w:val="both"/>
        <w:rPr>
          <w:rFonts w:ascii="Palatino Linotype" w:hAnsi="Palatino Linotype" w:cs="Arial"/>
          <w:i/>
          <w:szCs w:val="24"/>
        </w:rPr>
      </w:pPr>
      <w:r w:rsidRPr="004D5ECF">
        <w:rPr>
          <w:rFonts w:ascii="Palatino Linotype" w:hAnsi="Palatino Linotype" w:cs="Arial"/>
          <w:i/>
          <w:szCs w:val="24"/>
        </w:rPr>
        <w:t xml:space="preserve">II. </w:t>
      </w:r>
      <w:r w:rsidRPr="004D5ECF">
        <w:rPr>
          <w:rFonts w:ascii="Palatino Linotype" w:hAnsi="Palatino Linotype" w:cs="Arial"/>
          <w:b/>
          <w:i/>
          <w:szCs w:val="24"/>
          <w:u w:val="single"/>
        </w:rPr>
        <w:t>Proporcionar la información que obre en los archivos y que le sea solicitada por la Unidad de Transparencia</w:t>
      </w:r>
      <w:r w:rsidRPr="004D5ECF">
        <w:rPr>
          <w:rFonts w:ascii="Palatino Linotype" w:hAnsi="Palatino Linotype" w:cs="Arial"/>
          <w:i/>
          <w:szCs w:val="24"/>
        </w:rPr>
        <w:t>;</w:t>
      </w:r>
    </w:p>
    <w:p w14:paraId="3400EEAF" w14:textId="77777777" w:rsidR="004D5ECF" w:rsidRPr="004D5ECF" w:rsidRDefault="004D5ECF" w:rsidP="004D5ECF">
      <w:pPr>
        <w:autoSpaceDE w:val="0"/>
        <w:autoSpaceDN w:val="0"/>
        <w:adjustRightInd w:val="0"/>
        <w:spacing w:after="0" w:line="276" w:lineRule="auto"/>
        <w:ind w:left="567" w:right="708"/>
        <w:jc w:val="both"/>
        <w:rPr>
          <w:rFonts w:ascii="Palatino Linotype" w:hAnsi="Palatino Linotype" w:cs="Arial"/>
          <w:i/>
          <w:szCs w:val="24"/>
        </w:rPr>
      </w:pPr>
      <w:r w:rsidRPr="004D5ECF">
        <w:rPr>
          <w:rFonts w:ascii="Palatino Linotype" w:hAnsi="Palatino Linotype" w:cs="Arial"/>
          <w:i/>
          <w:szCs w:val="24"/>
        </w:rPr>
        <w:t>III. Apoyar a la Unidad de Transparencia en lo que esta le solicite para el cumplimiento de sus funciones;</w:t>
      </w:r>
    </w:p>
    <w:p w14:paraId="22D17EA0" w14:textId="77777777" w:rsidR="004D5ECF" w:rsidRPr="004D5ECF" w:rsidRDefault="004D5ECF" w:rsidP="004D5ECF">
      <w:pPr>
        <w:autoSpaceDE w:val="0"/>
        <w:autoSpaceDN w:val="0"/>
        <w:adjustRightInd w:val="0"/>
        <w:spacing w:after="0" w:line="276" w:lineRule="auto"/>
        <w:ind w:left="567" w:right="708"/>
        <w:jc w:val="both"/>
        <w:rPr>
          <w:rFonts w:ascii="Palatino Linotype" w:hAnsi="Palatino Linotype" w:cs="Arial"/>
          <w:i/>
          <w:szCs w:val="24"/>
        </w:rPr>
      </w:pPr>
      <w:r w:rsidRPr="004D5ECF">
        <w:rPr>
          <w:rFonts w:ascii="Palatino Linotype" w:hAnsi="Palatino Linotype" w:cs="Arial"/>
          <w:i/>
          <w:szCs w:val="24"/>
        </w:rPr>
        <w:t>IV. Proporcionar a la Unidad de Transparencia, las modificaciones a la información pública de oficio que obre en su poder;</w:t>
      </w:r>
    </w:p>
    <w:p w14:paraId="59F38BCD" w14:textId="77777777" w:rsidR="004D5ECF" w:rsidRPr="004D5ECF" w:rsidRDefault="004D5ECF" w:rsidP="004D5ECF">
      <w:pPr>
        <w:autoSpaceDE w:val="0"/>
        <w:autoSpaceDN w:val="0"/>
        <w:adjustRightInd w:val="0"/>
        <w:spacing w:after="0" w:line="276" w:lineRule="auto"/>
        <w:ind w:left="567" w:right="708"/>
        <w:jc w:val="both"/>
        <w:rPr>
          <w:rFonts w:ascii="Palatino Linotype" w:hAnsi="Palatino Linotype" w:cs="Arial"/>
          <w:i/>
          <w:szCs w:val="24"/>
        </w:rPr>
      </w:pPr>
      <w:r w:rsidRPr="004D5ECF">
        <w:rPr>
          <w:rFonts w:ascii="Palatino Linotype" w:hAnsi="Palatino Linotype" w:cs="Arial"/>
          <w:i/>
          <w:szCs w:val="24"/>
        </w:rPr>
        <w:lastRenderedPageBreak/>
        <w:t>V. Integrar y presentar al responsable de la Unidad de Transparencia la propuesta de clasificación de información, la cual tendrá los fundamentos y argumentos en que se basa dicha propuesta;</w:t>
      </w:r>
    </w:p>
    <w:p w14:paraId="6F4722D8" w14:textId="77777777" w:rsidR="004D5ECF" w:rsidRPr="004D5ECF" w:rsidRDefault="004D5ECF" w:rsidP="004D5ECF">
      <w:pPr>
        <w:autoSpaceDE w:val="0"/>
        <w:autoSpaceDN w:val="0"/>
        <w:adjustRightInd w:val="0"/>
        <w:spacing w:after="0" w:line="276" w:lineRule="auto"/>
        <w:ind w:left="567" w:right="708"/>
        <w:jc w:val="both"/>
        <w:rPr>
          <w:rFonts w:ascii="Palatino Linotype" w:hAnsi="Palatino Linotype" w:cs="Arial"/>
          <w:i/>
          <w:szCs w:val="24"/>
        </w:rPr>
      </w:pPr>
      <w:r w:rsidRPr="004D5ECF">
        <w:rPr>
          <w:rFonts w:ascii="Palatino Linotype" w:hAnsi="Palatino Linotype" w:cs="Arial"/>
          <w:i/>
          <w:szCs w:val="24"/>
        </w:rPr>
        <w:t>VI. Verificar, una vez analizado el contenido de la información, que no se encuentre en los supuestos de información clasificada; y</w:t>
      </w:r>
    </w:p>
    <w:p w14:paraId="17109D7A" w14:textId="77777777" w:rsidR="004D5ECF" w:rsidRPr="004D5ECF" w:rsidRDefault="004D5ECF" w:rsidP="004D5ECF">
      <w:pPr>
        <w:autoSpaceDE w:val="0"/>
        <w:autoSpaceDN w:val="0"/>
        <w:adjustRightInd w:val="0"/>
        <w:spacing w:after="0" w:line="276" w:lineRule="auto"/>
        <w:ind w:left="567" w:right="708"/>
        <w:jc w:val="both"/>
        <w:rPr>
          <w:rFonts w:ascii="Palatino Linotype" w:hAnsi="Palatino Linotype" w:cs="Arial"/>
          <w:i/>
          <w:szCs w:val="24"/>
        </w:rPr>
      </w:pPr>
      <w:r w:rsidRPr="004D5ECF">
        <w:rPr>
          <w:rFonts w:ascii="Palatino Linotype" w:hAnsi="Palatino Linotype" w:cs="Arial"/>
          <w:i/>
          <w:szCs w:val="24"/>
        </w:rPr>
        <w:t>VII. Dar cuenta a la Unidad de Transparencia del vencimiento de los plazos de reserva.</w:t>
      </w:r>
    </w:p>
    <w:p w14:paraId="7375FF19" w14:textId="77777777" w:rsidR="004D5ECF" w:rsidRPr="00F72126" w:rsidRDefault="004D5ECF" w:rsidP="00954623">
      <w:pPr>
        <w:spacing w:after="0" w:line="360" w:lineRule="auto"/>
        <w:jc w:val="both"/>
        <w:rPr>
          <w:rFonts w:ascii="Palatino Linotype" w:eastAsia="Times New Roman" w:hAnsi="Palatino Linotype"/>
          <w:sz w:val="24"/>
          <w:lang w:eastAsia="es-MX"/>
        </w:rPr>
      </w:pPr>
    </w:p>
    <w:p w14:paraId="10C8619D" w14:textId="3E821835" w:rsidR="004D5ECF" w:rsidRPr="00F72126" w:rsidRDefault="004D5ECF" w:rsidP="00954623">
      <w:pPr>
        <w:spacing w:after="0" w:line="360" w:lineRule="auto"/>
        <w:jc w:val="both"/>
        <w:rPr>
          <w:rFonts w:ascii="Palatino Linotype" w:eastAsia="Times New Roman" w:hAnsi="Palatino Linotype"/>
          <w:sz w:val="24"/>
          <w:lang w:eastAsia="es-MX"/>
        </w:rPr>
      </w:pPr>
      <w:r w:rsidRPr="00F72126">
        <w:rPr>
          <w:rFonts w:ascii="Palatino Linotype" w:eastAsia="Times New Roman" w:hAnsi="Palatino Linotype"/>
          <w:sz w:val="24"/>
          <w:lang w:eastAsia="es-MX"/>
        </w:rPr>
        <w:t>El artículo 162 de la Ley de Transparencia y Acceso a la Información Pública del Estado de México y Municipios, que índica:</w:t>
      </w:r>
    </w:p>
    <w:p w14:paraId="72557D81" w14:textId="77777777" w:rsidR="004D5ECF" w:rsidRPr="00F72126" w:rsidRDefault="004D5ECF" w:rsidP="00954623">
      <w:pPr>
        <w:spacing w:after="0" w:line="360" w:lineRule="auto"/>
        <w:rPr>
          <w:rFonts w:ascii="Palatino Linotype" w:eastAsia="Times New Roman" w:hAnsi="Palatino Linotype" w:cs="Times New Roman"/>
          <w:sz w:val="24"/>
          <w:szCs w:val="24"/>
          <w:lang w:eastAsia="es-ES"/>
        </w:rPr>
      </w:pPr>
    </w:p>
    <w:p w14:paraId="54BCA3EA" w14:textId="77777777" w:rsidR="004D5ECF" w:rsidRPr="004D5ECF" w:rsidRDefault="004D5ECF" w:rsidP="004D5ECF">
      <w:pPr>
        <w:spacing w:after="0" w:line="276" w:lineRule="auto"/>
        <w:ind w:left="567"/>
        <w:jc w:val="both"/>
        <w:rPr>
          <w:rFonts w:ascii="Palatino Linotype" w:eastAsia="Times New Roman" w:hAnsi="Palatino Linotype"/>
          <w:i/>
          <w:szCs w:val="20"/>
          <w:lang w:eastAsia="es-MX"/>
        </w:rPr>
      </w:pPr>
      <w:r w:rsidRPr="004D5ECF">
        <w:rPr>
          <w:rFonts w:ascii="Palatino Linotype" w:eastAsia="Times New Roman" w:hAnsi="Palatino Linotype"/>
          <w:i/>
          <w:szCs w:val="20"/>
          <w:lang w:eastAsia="es-MX"/>
        </w:rPr>
        <w:t>“</w:t>
      </w:r>
      <w:r w:rsidRPr="004D5ECF">
        <w:rPr>
          <w:rFonts w:ascii="Palatino Linotype" w:eastAsia="Times New Roman" w:hAnsi="Palatino Linotype"/>
          <w:b/>
          <w:bCs/>
          <w:i/>
          <w:szCs w:val="20"/>
          <w:lang w:eastAsia="es-MX"/>
        </w:rPr>
        <w:t xml:space="preserve">Artículo 162. </w:t>
      </w:r>
      <w:r w:rsidRPr="004D5ECF">
        <w:rPr>
          <w:rFonts w:ascii="Palatino Linotype" w:eastAsia="Times New Roman" w:hAnsi="Palatino Linotype"/>
          <w:i/>
          <w:szCs w:val="20"/>
          <w:u w:val="single"/>
          <w:lang w:eastAsia="es-MX"/>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4D5ECF">
        <w:rPr>
          <w:rFonts w:ascii="Palatino Linotype" w:eastAsia="Times New Roman" w:hAnsi="Palatino Linotype"/>
          <w:i/>
          <w:szCs w:val="20"/>
          <w:lang w:eastAsia="es-MX"/>
        </w:rPr>
        <w:t>”</w:t>
      </w:r>
    </w:p>
    <w:p w14:paraId="040EB920" w14:textId="77777777" w:rsidR="004D5ECF" w:rsidRPr="00290475" w:rsidRDefault="004D5ECF" w:rsidP="00290475">
      <w:pPr>
        <w:spacing w:after="0" w:line="360" w:lineRule="auto"/>
        <w:jc w:val="both"/>
        <w:rPr>
          <w:rFonts w:ascii="Palatino Linotype" w:eastAsia="Times New Roman" w:hAnsi="Palatino Linotype"/>
          <w:sz w:val="24"/>
          <w:lang w:eastAsia="es-MX"/>
        </w:rPr>
      </w:pPr>
    </w:p>
    <w:p w14:paraId="43E0B6F3" w14:textId="77777777" w:rsidR="004D5ECF" w:rsidRPr="00290475" w:rsidRDefault="004D5ECF" w:rsidP="004D5ECF">
      <w:pPr>
        <w:spacing w:after="0" w:line="360" w:lineRule="auto"/>
        <w:jc w:val="both"/>
        <w:rPr>
          <w:rFonts w:ascii="Palatino Linotype" w:eastAsia="Times New Roman" w:hAnsi="Palatino Linotype"/>
          <w:sz w:val="24"/>
          <w:lang w:eastAsia="es-MX"/>
        </w:rPr>
      </w:pPr>
      <w:r w:rsidRPr="00290475">
        <w:rPr>
          <w:rFonts w:ascii="Palatino Linotype" w:eastAsia="Times New Roman" w:hAnsi="Palatino Linotype"/>
          <w:sz w:val="24"/>
          <w:lang w:eastAsia="es-MX"/>
        </w:rPr>
        <w:t>Correlativo al párrafo que antecede también le asiste la facultad al servidor público habilitado de localizar y proporcionar la información que se le requiera y que obre en sus archivos de conformidad con el artículo 59, fracciones I y II de la multicitada Ley de Transparencia.</w:t>
      </w:r>
    </w:p>
    <w:p w14:paraId="1ED75635" w14:textId="77777777" w:rsidR="004D5ECF" w:rsidRPr="00290475" w:rsidRDefault="004D5ECF" w:rsidP="004D5ECF">
      <w:pPr>
        <w:spacing w:after="0" w:line="360" w:lineRule="auto"/>
        <w:jc w:val="both"/>
        <w:rPr>
          <w:rFonts w:ascii="Palatino Linotype" w:eastAsia="Times New Roman" w:hAnsi="Palatino Linotype"/>
          <w:sz w:val="24"/>
          <w:lang w:eastAsia="es-MX"/>
        </w:rPr>
      </w:pPr>
    </w:p>
    <w:p w14:paraId="4612DF22" w14:textId="07F21ADE" w:rsidR="004D5ECF" w:rsidRPr="00290475" w:rsidRDefault="004D5ECF" w:rsidP="00290475">
      <w:pPr>
        <w:spacing w:after="0" w:line="360" w:lineRule="auto"/>
        <w:jc w:val="both"/>
        <w:rPr>
          <w:rFonts w:ascii="Palatino Linotype" w:hAnsi="Palatino Linotype" w:cs="Arial"/>
          <w:bCs/>
          <w:sz w:val="24"/>
          <w:szCs w:val="24"/>
        </w:rPr>
      </w:pPr>
      <w:r w:rsidRPr="00290475">
        <w:rPr>
          <w:rFonts w:ascii="Palatino Linotype" w:hAnsi="Palatino Linotype" w:cs="Arial"/>
          <w:bCs/>
          <w:sz w:val="24"/>
          <w:szCs w:val="24"/>
        </w:rPr>
        <w:t xml:space="preserve">Cabe precisar que </w:t>
      </w:r>
      <w:r w:rsidRPr="00290475">
        <w:rPr>
          <w:rFonts w:ascii="Palatino Linotype" w:hAnsi="Palatino Linotype" w:cs="Arial"/>
          <w:bCs/>
          <w:sz w:val="24"/>
          <w:szCs w:val="24"/>
          <w:u w:val="single"/>
        </w:rPr>
        <w:t xml:space="preserve">no basta con que </w:t>
      </w:r>
      <w:r w:rsidR="00FE1EB2" w:rsidRPr="00290475">
        <w:rPr>
          <w:rFonts w:ascii="Palatino Linotype" w:hAnsi="Palatino Linotype" w:cs="Arial"/>
          <w:b/>
          <w:bCs/>
          <w:sz w:val="24"/>
          <w:szCs w:val="24"/>
          <w:u w:val="single"/>
        </w:rPr>
        <w:t>e</w:t>
      </w:r>
      <w:r w:rsidRPr="00290475">
        <w:rPr>
          <w:rFonts w:ascii="Palatino Linotype" w:hAnsi="Palatino Linotype" w:cs="Arial"/>
          <w:b/>
          <w:bCs/>
          <w:sz w:val="24"/>
          <w:szCs w:val="24"/>
          <w:u w:val="single"/>
        </w:rPr>
        <w:t>l Sujeto Obligado</w:t>
      </w:r>
      <w:r w:rsidRPr="00290475">
        <w:rPr>
          <w:rFonts w:ascii="Palatino Linotype" w:hAnsi="Palatino Linotype" w:cs="Arial"/>
          <w:bCs/>
          <w:sz w:val="24"/>
          <w:szCs w:val="24"/>
          <w:u w:val="single"/>
        </w:rPr>
        <w:t xml:space="preserve"> únicamente remita la respuesta formulada por cada servidor público habilitado,</w:t>
      </w:r>
      <w:r w:rsidRPr="00290475">
        <w:rPr>
          <w:rFonts w:ascii="Palatino Linotype" w:hAnsi="Palatino Linotype" w:cs="Arial"/>
          <w:bCs/>
          <w:sz w:val="24"/>
          <w:szCs w:val="24"/>
        </w:rPr>
        <w:t xml:space="preserve"> por el contrario, deberá recabar la información, difundirla y actualizarla para poder entregar una sola respuesta de manera íntegra conforme a la normatividad aplicable en materia de transparencia, toda vez que </w:t>
      </w:r>
      <w:r w:rsidR="00FE1EB2" w:rsidRPr="00290475">
        <w:rPr>
          <w:rFonts w:ascii="Palatino Linotype" w:hAnsi="Palatino Linotype" w:cs="Arial"/>
          <w:b/>
          <w:bCs/>
          <w:sz w:val="24"/>
          <w:szCs w:val="24"/>
        </w:rPr>
        <w:t>e</w:t>
      </w:r>
      <w:r w:rsidRPr="00290475">
        <w:rPr>
          <w:rFonts w:ascii="Palatino Linotype" w:hAnsi="Palatino Linotype" w:cs="Arial"/>
          <w:b/>
          <w:bCs/>
          <w:sz w:val="24"/>
          <w:szCs w:val="24"/>
        </w:rPr>
        <w:t>l Sujeto Obligado</w:t>
      </w:r>
      <w:r w:rsidRPr="00290475">
        <w:rPr>
          <w:rFonts w:ascii="Palatino Linotype" w:hAnsi="Palatino Linotype" w:cs="Arial"/>
          <w:bCs/>
          <w:sz w:val="24"/>
          <w:szCs w:val="24"/>
        </w:rPr>
        <w:t xml:space="preserve"> en el presente asunto es el </w:t>
      </w:r>
      <w:r w:rsidR="00290475" w:rsidRPr="00290475">
        <w:rPr>
          <w:rFonts w:ascii="Palatino Linotype" w:hAnsi="Palatino Linotype" w:cs="Arial"/>
          <w:b/>
          <w:sz w:val="24"/>
          <w:szCs w:val="24"/>
        </w:rPr>
        <w:t xml:space="preserve">Organismo Público </w:t>
      </w:r>
      <w:r w:rsidR="00290475" w:rsidRPr="00290475">
        <w:rPr>
          <w:rFonts w:ascii="Palatino Linotype" w:hAnsi="Palatino Linotype" w:cs="Arial"/>
          <w:b/>
          <w:sz w:val="24"/>
          <w:szCs w:val="24"/>
        </w:rPr>
        <w:lastRenderedPageBreak/>
        <w:t>Descentralizado para la Prestación de Los Servicios de Agua Potable Alcantarillado y Saneamiento del Municipio de Zumpango</w:t>
      </w:r>
      <w:r w:rsidRPr="00290475">
        <w:rPr>
          <w:rFonts w:ascii="Palatino Linotype" w:hAnsi="Palatino Linotype" w:cs="Arial"/>
          <w:bCs/>
          <w:sz w:val="24"/>
          <w:szCs w:val="24"/>
        </w:rPr>
        <w:t xml:space="preserve"> en su conjunto, incluyendo </w:t>
      </w:r>
      <w:r w:rsidRPr="00290475">
        <w:rPr>
          <w:rFonts w:ascii="Palatino Linotype" w:hAnsi="Palatino Linotype" w:cs="Arial"/>
          <w:b/>
          <w:bCs/>
          <w:sz w:val="24"/>
          <w:szCs w:val="24"/>
          <w:u w:val="single"/>
        </w:rPr>
        <w:t>todas y cada una de las áreas que lo conforman</w:t>
      </w:r>
      <w:r w:rsidRPr="00290475">
        <w:rPr>
          <w:rFonts w:ascii="Palatino Linotype" w:hAnsi="Palatino Linotype" w:cs="Arial"/>
          <w:bCs/>
          <w:sz w:val="24"/>
          <w:szCs w:val="24"/>
        </w:rPr>
        <w:t xml:space="preserve"> y por supuesto en donde pudiera obrar la información que se solicita.</w:t>
      </w:r>
    </w:p>
    <w:p w14:paraId="5D06F7D0" w14:textId="77777777" w:rsidR="004D5ECF" w:rsidRPr="00290475" w:rsidRDefault="004D5ECF" w:rsidP="00290475">
      <w:pPr>
        <w:spacing w:after="0" w:line="360" w:lineRule="auto"/>
        <w:rPr>
          <w:sz w:val="24"/>
          <w:szCs w:val="24"/>
        </w:rPr>
      </w:pPr>
    </w:p>
    <w:p w14:paraId="6F5DC5F2" w14:textId="77777777" w:rsidR="004D5ECF" w:rsidRPr="00290475" w:rsidRDefault="004D5ECF" w:rsidP="00290475">
      <w:pPr>
        <w:spacing w:after="0" w:line="360" w:lineRule="auto"/>
        <w:jc w:val="both"/>
        <w:rPr>
          <w:rFonts w:ascii="Palatino Linotype" w:hAnsi="Palatino Linotype" w:cs="Arial"/>
          <w:sz w:val="24"/>
          <w:szCs w:val="24"/>
        </w:rPr>
      </w:pPr>
      <w:r w:rsidRPr="00290475">
        <w:rPr>
          <w:rFonts w:ascii="Palatino Linotype" w:hAnsi="Palatino Linotype" w:cs="Arial"/>
          <w:bCs/>
          <w:sz w:val="24"/>
          <w:szCs w:val="24"/>
        </w:rPr>
        <w:t xml:space="preserve">Por lo que una vez hecha la búsqueda exhaustiva y razonable de la información en todas y cada una de las áreas que pudieran poseer la información, deberá informar al </w:t>
      </w:r>
      <w:r w:rsidRPr="00290475">
        <w:rPr>
          <w:rFonts w:ascii="Palatino Linotype" w:hAnsi="Palatino Linotype" w:cs="Arial"/>
          <w:b/>
          <w:bCs/>
          <w:sz w:val="24"/>
          <w:szCs w:val="24"/>
        </w:rPr>
        <w:t xml:space="preserve">Recurrente </w:t>
      </w:r>
      <w:r w:rsidRPr="00290475">
        <w:rPr>
          <w:rFonts w:ascii="Palatino Linotype" w:hAnsi="Palatino Linotype" w:cs="Arial"/>
          <w:bCs/>
          <w:sz w:val="24"/>
          <w:szCs w:val="24"/>
        </w:rPr>
        <w:t>el resultado de la misma, junto con las constancias que acrediten la búsqueda precisada.</w:t>
      </w:r>
    </w:p>
    <w:p w14:paraId="7B7FB784" w14:textId="77777777" w:rsidR="004D5ECF" w:rsidRPr="00290475" w:rsidRDefault="004D5ECF" w:rsidP="00290475">
      <w:pPr>
        <w:spacing w:after="0" w:line="360" w:lineRule="auto"/>
        <w:jc w:val="both"/>
        <w:rPr>
          <w:rFonts w:ascii="Palatino Linotype" w:hAnsi="Palatino Linotype"/>
          <w:sz w:val="24"/>
          <w:szCs w:val="24"/>
        </w:rPr>
      </w:pPr>
    </w:p>
    <w:p w14:paraId="6DB044A7" w14:textId="77777777" w:rsidR="004D5ECF" w:rsidRPr="004D5ECF" w:rsidRDefault="004D5ECF" w:rsidP="004D5ECF">
      <w:pPr>
        <w:spacing w:after="0" w:line="360" w:lineRule="auto"/>
        <w:jc w:val="both"/>
        <w:rPr>
          <w:rFonts w:ascii="Palatino Linotype" w:hAnsi="Palatino Linotype" w:cs="Arial"/>
          <w:sz w:val="24"/>
          <w:szCs w:val="24"/>
        </w:rPr>
      </w:pPr>
      <w:r w:rsidRPr="004D5ECF">
        <w:rPr>
          <w:rFonts w:ascii="Palatino Linotype" w:hAnsi="Palatino Linotype" w:cs="Arial"/>
          <w:sz w:val="24"/>
          <w:szCs w:val="24"/>
        </w:rPr>
        <w:t xml:space="preserve">Una vez hechas las precisiones anteriores, y derivado de la respuesta del </w:t>
      </w:r>
      <w:r w:rsidRPr="004D5ECF">
        <w:rPr>
          <w:rFonts w:ascii="Palatino Linotype" w:hAnsi="Palatino Linotype" w:cs="Arial"/>
          <w:b/>
          <w:sz w:val="24"/>
          <w:szCs w:val="24"/>
        </w:rPr>
        <w:t>Sujeto Obligado</w:t>
      </w:r>
      <w:r w:rsidRPr="004D5ECF">
        <w:rPr>
          <w:rFonts w:ascii="Palatino Linotype" w:hAnsi="Palatino Linotype" w:cs="Arial"/>
          <w:sz w:val="24"/>
          <w:szCs w:val="24"/>
        </w:rPr>
        <w:t>,</w:t>
      </w:r>
      <w:r w:rsidRPr="004D5ECF">
        <w:rPr>
          <w:rFonts w:ascii="Palatino Linotype" w:hAnsi="Palatino Linotype" w:cs="Arial"/>
          <w:b/>
          <w:sz w:val="24"/>
          <w:szCs w:val="24"/>
        </w:rPr>
        <w:t xml:space="preserve"> </w:t>
      </w:r>
      <w:r w:rsidRPr="004D5ECF">
        <w:rPr>
          <w:rFonts w:ascii="Palatino Linotype" w:hAnsi="Palatino Linotype" w:cs="Arial"/>
          <w:sz w:val="24"/>
          <w:szCs w:val="24"/>
        </w:rPr>
        <w:t>resulta procedente hacer un estudio de su marco jurídico, del que se desprende lo siguiente:</w:t>
      </w:r>
    </w:p>
    <w:p w14:paraId="1E46A4B2" w14:textId="77777777" w:rsidR="004D5ECF" w:rsidRPr="004D5ECF" w:rsidRDefault="004D5ECF" w:rsidP="004D5ECF">
      <w:pPr>
        <w:spacing w:after="0" w:line="360" w:lineRule="auto"/>
        <w:jc w:val="both"/>
        <w:rPr>
          <w:rFonts w:ascii="Palatino Linotype" w:hAnsi="Palatino Linotype" w:cs="Arial"/>
          <w:sz w:val="24"/>
          <w:szCs w:val="24"/>
        </w:rPr>
      </w:pPr>
    </w:p>
    <w:p w14:paraId="1728F50B" w14:textId="77777777" w:rsidR="004D5ECF" w:rsidRPr="004D5ECF" w:rsidRDefault="004D5ECF" w:rsidP="004D5ECF">
      <w:pPr>
        <w:spacing w:after="0" w:line="360" w:lineRule="auto"/>
        <w:jc w:val="both"/>
        <w:rPr>
          <w:rFonts w:ascii="Palatino Linotype" w:hAnsi="Palatino Linotype" w:cs="Arial"/>
          <w:sz w:val="24"/>
          <w:szCs w:val="24"/>
        </w:rPr>
      </w:pPr>
      <w:r w:rsidRPr="004D5ECF">
        <w:rPr>
          <w:rFonts w:ascii="Palatino Linotype" w:hAnsi="Palatino Linotype" w:cs="Arial"/>
          <w:sz w:val="24"/>
          <w:szCs w:val="24"/>
        </w:rPr>
        <w:t>En primer lugar, es necesario señalar que la Ley Orgánica Municipal del Estado de México, en su artículo</w:t>
      </w:r>
      <w:r w:rsidR="00CF52E5">
        <w:rPr>
          <w:rFonts w:ascii="Palatino Linotype" w:hAnsi="Palatino Linotype" w:cs="Arial"/>
          <w:sz w:val="24"/>
          <w:szCs w:val="24"/>
        </w:rPr>
        <w:t xml:space="preserve"> 49</w:t>
      </w:r>
      <w:r w:rsidRPr="004D5ECF">
        <w:rPr>
          <w:rFonts w:ascii="Palatino Linotype" w:hAnsi="Palatino Linotype" w:cs="Arial"/>
          <w:sz w:val="24"/>
          <w:szCs w:val="24"/>
        </w:rPr>
        <w:t xml:space="preserve">, </w:t>
      </w:r>
      <w:r w:rsidR="00CF52E5">
        <w:rPr>
          <w:rFonts w:ascii="Palatino Linotype" w:hAnsi="Palatino Linotype" w:cs="Arial"/>
          <w:sz w:val="24"/>
          <w:szCs w:val="24"/>
        </w:rPr>
        <w:t>establecen lo que a continuación se transcribe</w:t>
      </w:r>
      <w:r w:rsidRPr="004D5ECF">
        <w:rPr>
          <w:rFonts w:ascii="Palatino Linotype" w:hAnsi="Palatino Linotype" w:cs="Arial"/>
          <w:sz w:val="24"/>
          <w:szCs w:val="24"/>
        </w:rPr>
        <w:t>:</w:t>
      </w:r>
    </w:p>
    <w:p w14:paraId="4763C7D4" w14:textId="77777777" w:rsidR="004D5ECF" w:rsidRPr="00290475" w:rsidRDefault="004D5ECF" w:rsidP="00290475">
      <w:pPr>
        <w:spacing w:after="0" w:line="360" w:lineRule="auto"/>
        <w:jc w:val="both"/>
        <w:rPr>
          <w:rFonts w:ascii="Palatino Linotype" w:hAnsi="Palatino Linotype" w:cs="Arial"/>
          <w:sz w:val="24"/>
          <w:szCs w:val="24"/>
        </w:rPr>
      </w:pPr>
    </w:p>
    <w:p w14:paraId="59F5E2BC" w14:textId="77777777" w:rsidR="008153B7" w:rsidRPr="004D5ECF" w:rsidRDefault="008153B7" w:rsidP="008153B7">
      <w:pPr>
        <w:spacing w:after="120" w:line="240" w:lineRule="auto"/>
        <w:ind w:left="567" w:right="567"/>
        <w:jc w:val="both"/>
        <w:rPr>
          <w:rFonts w:ascii="Palatino Linotype" w:hAnsi="Palatino Linotype" w:cs="Arial"/>
          <w:i/>
          <w:szCs w:val="24"/>
        </w:rPr>
      </w:pPr>
      <w:r w:rsidRPr="008153B7">
        <w:rPr>
          <w:rFonts w:ascii="Palatino Linotype" w:hAnsi="Palatino Linotype" w:cs="Arial"/>
          <w:b/>
          <w:i/>
          <w:szCs w:val="24"/>
        </w:rPr>
        <w:t>Artículo 49.-</w:t>
      </w:r>
      <w:r w:rsidRPr="008153B7">
        <w:rPr>
          <w:rFonts w:ascii="Palatino Linotype" w:hAnsi="Palatino Linotype" w:cs="Arial"/>
          <w:i/>
          <w:szCs w:val="24"/>
        </w:rPr>
        <w:t xml:space="preserve"> Para el cumplimiento de sus funciones, </w:t>
      </w:r>
      <w:r w:rsidRPr="008153B7">
        <w:rPr>
          <w:rFonts w:ascii="Palatino Linotype" w:hAnsi="Palatino Linotype" w:cs="Arial"/>
          <w:b/>
          <w:i/>
          <w:szCs w:val="24"/>
        </w:rPr>
        <w:t>el presidente municipal se auxiliará de los demás integrantes del ayuntamiento, así como de los órganos administrativos y comisiones que esta Ley establezca</w:t>
      </w:r>
      <w:r w:rsidRPr="008153B7">
        <w:rPr>
          <w:rFonts w:ascii="Palatino Linotype" w:hAnsi="Palatino Linotype" w:cs="Arial"/>
          <w:i/>
          <w:szCs w:val="24"/>
        </w:rPr>
        <w:t>.</w:t>
      </w:r>
      <w:r>
        <w:rPr>
          <w:rFonts w:ascii="Palatino Linotype" w:hAnsi="Palatino Linotype" w:cs="Arial"/>
          <w:i/>
          <w:szCs w:val="24"/>
        </w:rPr>
        <w:t>”</w:t>
      </w:r>
    </w:p>
    <w:p w14:paraId="49083484" w14:textId="77777777" w:rsidR="004D5ECF" w:rsidRPr="004D5ECF" w:rsidRDefault="008153B7" w:rsidP="004D5ECF">
      <w:pPr>
        <w:spacing w:after="0" w:line="240" w:lineRule="auto"/>
        <w:ind w:left="567" w:right="567"/>
        <w:jc w:val="right"/>
        <w:rPr>
          <w:rFonts w:ascii="Palatino Linotype" w:hAnsi="Palatino Linotype" w:cs="Arial"/>
          <w:szCs w:val="24"/>
        </w:rPr>
      </w:pPr>
      <w:r w:rsidRPr="004D5ECF">
        <w:rPr>
          <w:rFonts w:ascii="Palatino Linotype" w:hAnsi="Palatino Linotype" w:cs="Arial"/>
          <w:szCs w:val="24"/>
        </w:rPr>
        <w:t xml:space="preserve"> </w:t>
      </w:r>
      <w:r w:rsidR="004D5ECF" w:rsidRPr="004D5ECF">
        <w:rPr>
          <w:rFonts w:ascii="Palatino Linotype" w:hAnsi="Palatino Linotype" w:cs="Arial"/>
          <w:szCs w:val="24"/>
        </w:rPr>
        <w:t>(Énfasis añadido)</w:t>
      </w:r>
    </w:p>
    <w:p w14:paraId="5AD38D35" w14:textId="77777777" w:rsidR="004D5ECF" w:rsidRPr="004D5ECF" w:rsidRDefault="004D5ECF" w:rsidP="004D5ECF">
      <w:pPr>
        <w:spacing w:after="0" w:line="360" w:lineRule="auto"/>
        <w:jc w:val="both"/>
        <w:rPr>
          <w:rFonts w:ascii="Palatino Linotype" w:hAnsi="Palatino Linotype" w:cs="Arial"/>
          <w:sz w:val="24"/>
          <w:szCs w:val="24"/>
        </w:rPr>
      </w:pPr>
    </w:p>
    <w:p w14:paraId="56E1FF29" w14:textId="4D601DD0" w:rsidR="00AE3516" w:rsidRPr="00290475" w:rsidRDefault="004F6C20" w:rsidP="00290475">
      <w:pPr>
        <w:spacing w:after="0" w:line="360" w:lineRule="auto"/>
        <w:jc w:val="both"/>
        <w:rPr>
          <w:rFonts w:ascii="Palatino Linotype" w:hAnsi="Palatino Linotype" w:cs="Arial"/>
          <w:sz w:val="24"/>
          <w:szCs w:val="24"/>
        </w:rPr>
      </w:pPr>
      <w:r>
        <w:rPr>
          <w:rFonts w:ascii="Palatino Linotype" w:hAnsi="Palatino Linotype" w:cs="Arial"/>
          <w:sz w:val="24"/>
          <w:szCs w:val="24"/>
        </w:rPr>
        <w:t>Por su parte el Bando Municipal de Zumpango establece lo siguiente:</w:t>
      </w:r>
    </w:p>
    <w:p w14:paraId="506437D9" w14:textId="77777777" w:rsidR="00290475" w:rsidRPr="00290475" w:rsidRDefault="00290475" w:rsidP="00290475">
      <w:pPr>
        <w:spacing w:after="0" w:line="360" w:lineRule="auto"/>
        <w:jc w:val="both"/>
        <w:rPr>
          <w:rFonts w:ascii="Palatino Linotype" w:hAnsi="Palatino Linotype" w:cs="Arial"/>
          <w:sz w:val="24"/>
          <w:szCs w:val="24"/>
        </w:rPr>
      </w:pPr>
    </w:p>
    <w:p w14:paraId="257C887D" w14:textId="1A46F1C6" w:rsidR="004F6C20" w:rsidRPr="004F6C20" w:rsidRDefault="004F6C20" w:rsidP="004F6C20">
      <w:pPr>
        <w:spacing w:after="0" w:line="240" w:lineRule="auto"/>
        <w:ind w:left="567" w:right="567"/>
        <w:jc w:val="center"/>
        <w:rPr>
          <w:rFonts w:ascii="Palatino Linotype" w:hAnsi="Palatino Linotype" w:cs="Arial"/>
          <w:i/>
          <w:sz w:val="24"/>
          <w:szCs w:val="24"/>
        </w:rPr>
      </w:pPr>
      <w:r w:rsidRPr="004F6C20">
        <w:rPr>
          <w:rFonts w:ascii="Palatino Linotype" w:hAnsi="Palatino Linotype" w:cs="Arial"/>
          <w:i/>
          <w:sz w:val="24"/>
          <w:szCs w:val="24"/>
        </w:rPr>
        <w:lastRenderedPageBreak/>
        <w:t>“Sección Segunda</w:t>
      </w:r>
    </w:p>
    <w:p w14:paraId="7A2D50D4" w14:textId="2A307E80" w:rsidR="004F6C20" w:rsidRPr="004F6C20" w:rsidRDefault="004F6C20" w:rsidP="004F6C20">
      <w:pPr>
        <w:spacing w:after="0" w:line="240" w:lineRule="auto"/>
        <w:ind w:left="567" w:right="567"/>
        <w:jc w:val="center"/>
        <w:rPr>
          <w:rFonts w:ascii="Palatino Linotype" w:hAnsi="Palatino Linotype" w:cs="Arial"/>
          <w:i/>
          <w:sz w:val="24"/>
          <w:szCs w:val="24"/>
        </w:rPr>
      </w:pPr>
      <w:r w:rsidRPr="004F6C20">
        <w:rPr>
          <w:rFonts w:ascii="Palatino Linotype" w:hAnsi="Palatino Linotype" w:cs="Arial"/>
          <w:i/>
          <w:sz w:val="24"/>
          <w:szCs w:val="24"/>
        </w:rPr>
        <w:t>De la Administración Pública Descentralizada.</w:t>
      </w:r>
    </w:p>
    <w:p w14:paraId="2FBF686F" w14:textId="3782C842" w:rsidR="00290475" w:rsidRPr="004F6C20" w:rsidRDefault="004F6C20" w:rsidP="004F6C20">
      <w:pPr>
        <w:spacing w:after="0" w:line="240" w:lineRule="auto"/>
        <w:ind w:left="567" w:right="567"/>
        <w:jc w:val="both"/>
        <w:rPr>
          <w:rFonts w:ascii="Palatino Linotype" w:hAnsi="Palatino Linotype" w:cs="Arial"/>
          <w:i/>
          <w:sz w:val="24"/>
          <w:szCs w:val="24"/>
        </w:rPr>
      </w:pPr>
      <w:r w:rsidRPr="004F6C20">
        <w:rPr>
          <w:rFonts w:ascii="Palatino Linotype" w:hAnsi="Palatino Linotype" w:cs="Arial"/>
          <w:b/>
          <w:i/>
          <w:sz w:val="24"/>
          <w:szCs w:val="24"/>
        </w:rPr>
        <w:t>Artículo 184</w:t>
      </w:r>
      <w:r w:rsidRPr="004F6C20">
        <w:rPr>
          <w:rFonts w:ascii="Palatino Linotype" w:hAnsi="Palatino Linotype" w:cs="Arial"/>
          <w:i/>
          <w:sz w:val="24"/>
          <w:szCs w:val="24"/>
        </w:rPr>
        <w:t>.- Para el adecuado ejercicio de sus atribuciones el Ayuntamiento se auxiliara de los siguientes organismos públicos descentralizados, con personalidad jurídica y patrimonio propio:</w:t>
      </w:r>
    </w:p>
    <w:p w14:paraId="2EB605CF" w14:textId="78324E5E" w:rsidR="004F6C20" w:rsidRPr="004F6C20" w:rsidRDefault="004F6C20" w:rsidP="004F6C20">
      <w:pPr>
        <w:spacing w:after="0" w:line="240" w:lineRule="auto"/>
        <w:ind w:left="567" w:right="567"/>
        <w:jc w:val="both"/>
        <w:rPr>
          <w:rFonts w:ascii="Palatino Linotype" w:hAnsi="Palatino Linotype" w:cs="Arial"/>
          <w:i/>
          <w:sz w:val="24"/>
          <w:szCs w:val="24"/>
        </w:rPr>
      </w:pPr>
      <w:r w:rsidRPr="004F6C20">
        <w:rPr>
          <w:rFonts w:ascii="Palatino Linotype" w:hAnsi="Palatino Linotype" w:cs="Arial"/>
          <w:i/>
          <w:sz w:val="24"/>
          <w:szCs w:val="24"/>
        </w:rPr>
        <w:t>…</w:t>
      </w:r>
    </w:p>
    <w:p w14:paraId="3CF559B2" w14:textId="1368CDC4" w:rsidR="004F6C20" w:rsidRPr="004F6C20" w:rsidRDefault="004F6C20" w:rsidP="004F6C20">
      <w:pPr>
        <w:spacing w:after="0" w:line="240" w:lineRule="auto"/>
        <w:ind w:left="567" w:right="567"/>
        <w:jc w:val="both"/>
        <w:rPr>
          <w:rFonts w:ascii="Palatino Linotype" w:hAnsi="Palatino Linotype" w:cs="Arial"/>
          <w:i/>
          <w:sz w:val="24"/>
          <w:szCs w:val="24"/>
        </w:rPr>
      </w:pPr>
      <w:r w:rsidRPr="004F6C20">
        <w:rPr>
          <w:rFonts w:ascii="Palatino Linotype" w:hAnsi="Palatino Linotype" w:cs="Arial"/>
          <w:b/>
          <w:i/>
          <w:sz w:val="24"/>
          <w:szCs w:val="24"/>
        </w:rPr>
        <w:t>II. Organismo Público Descentralizado para la Prestación de los Servicios de Agua Potable, Alcantarillado y Saneamiento del Municipio de Zumpango (ODAPAZ)</w:t>
      </w:r>
      <w:r w:rsidRPr="004F6C20">
        <w:rPr>
          <w:rFonts w:ascii="Palatino Linotype" w:hAnsi="Palatino Linotype" w:cs="Arial"/>
          <w:i/>
          <w:sz w:val="24"/>
          <w:szCs w:val="24"/>
        </w:rPr>
        <w:t>; y</w:t>
      </w:r>
    </w:p>
    <w:p w14:paraId="4CDDAF36" w14:textId="1D951F03" w:rsidR="004F6C20" w:rsidRPr="004F6C20" w:rsidRDefault="004F6C20" w:rsidP="004F6C20">
      <w:pPr>
        <w:spacing w:after="0" w:line="240" w:lineRule="auto"/>
        <w:ind w:left="567" w:right="567"/>
        <w:jc w:val="both"/>
        <w:rPr>
          <w:rFonts w:ascii="Palatino Linotype" w:hAnsi="Palatino Linotype" w:cs="Arial"/>
          <w:i/>
          <w:sz w:val="24"/>
          <w:szCs w:val="24"/>
        </w:rPr>
      </w:pPr>
      <w:r w:rsidRPr="004F6C20">
        <w:rPr>
          <w:rFonts w:ascii="Palatino Linotype" w:hAnsi="Palatino Linotype" w:cs="Arial"/>
          <w:i/>
          <w:sz w:val="24"/>
          <w:szCs w:val="24"/>
        </w:rPr>
        <w:t>…</w:t>
      </w:r>
    </w:p>
    <w:p w14:paraId="7CD37CE5" w14:textId="7C27DB75" w:rsidR="004F6C20" w:rsidRPr="004F6C20" w:rsidRDefault="004F6C20" w:rsidP="004F6C20">
      <w:pPr>
        <w:spacing w:after="0" w:line="240" w:lineRule="auto"/>
        <w:ind w:left="567" w:right="567"/>
        <w:jc w:val="both"/>
        <w:rPr>
          <w:rFonts w:ascii="Palatino Linotype" w:hAnsi="Palatino Linotype" w:cs="Arial"/>
          <w:i/>
          <w:sz w:val="24"/>
          <w:szCs w:val="24"/>
        </w:rPr>
      </w:pPr>
      <w:r w:rsidRPr="004F6C20">
        <w:rPr>
          <w:rFonts w:ascii="Palatino Linotype" w:hAnsi="Palatino Linotype" w:cs="Arial"/>
          <w:i/>
          <w:sz w:val="24"/>
          <w:szCs w:val="24"/>
        </w:rPr>
        <w:t xml:space="preserve">Artículo 186.- El Organismo Público Descentralizado para la Prestación de los Servicios de Agua Potable, Alcantarillado y Saneamiento del Municipio de Zumpango, O.D.A.P.A.Z. tiene el carácter de autoridad fiscal, la cual forma parte de la Administración Pública Municipal descentralizada, </w:t>
      </w:r>
      <w:r w:rsidRPr="004F6C20">
        <w:rPr>
          <w:rFonts w:ascii="Palatino Linotype" w:hAnsi="Palatino Linotype" w:cs="Arial"/>
          <w:b/>
          <w:i/>
          <w:sz w:val="24"/>
          <w:szCs w:val="24"/>
        </w:rPr>
        <w:t>contando con personalidad jurídica, patrimonio propio y autonomía técnica y administrativa en el manejo de sus recursos</w:t>
      </w:r>
      <w:r w:rsidRPr="004F6C20">
        <w:rPr>
          <w:rFonts w:ascii="Palatino Linotype" w:hAnsi="Palatino Linotype" w:cs="Arial"/>
          <w:i/>
          <w:sz w:val="24"/>
          <w:szCs w:val="24"/>
        </w:rPr>
        <w:t>.</w:t>
      </w:r>
    </w:p>
    <w:p w14:paraId="749E1C7A" w14:textId="77777777" w:rsidR="00AE3516" w:rsidRPr="004F6C20" w:rsidRDefault="00AE3516" w:rsidP="004F6C20">
      <w:pPr>
        <w:spacing w:after="0" w:line="360" w:lineRule="auto"/>
        <w:jc w:val="both"/>
        <w:rPr>
          <w:rFonts w:ascii="Palatino Linotype" w:hAnsi="Palatino Linotype" w:cs="Arial"/>
          <w:sz w:val="24"/>
          <w:szCs w:val="24"/>
        </w:rPr>
      </w:pPr>
    </w:p>
    <w:p w14:paraId="596FD6A3" w14:textId="007CE3DD" w:rsidR="004F6C20" w:rsidRPr="004F6C20" w:rsidRDefault="004F6C20" w:rsidP="004F6C20">
      <w:pPr>
        <w:spacing w:after="0" w:line="360" w:lineRule="auto"/>
        <w:jc w:val="both"/>
        <w:rPr>
          <w:rFonts w:ascii="Palatino Linotype" w:hAnsi="Palatino Linotype" w:cs="Arial"/>
          <w:sz w:val="24"/>
          <w:szCs w:val="24"/>
        </w:rPr>
      </w:pPr>
      <w:r w:rsidRPr="004F6C20">
        <w:rPr>
          <w:rFonts w:ascii="Palatino Linotype" w:hAnsi="Palatino Linotype" w:cs="Arial"/>
          <w:sz w:val="24"/>
          <w:szCs w:val="24"/>
        </w:rPr>
        <w:t>El Reglamento Interior del Organismo Público Descentralizado para la Prestación de Los Servicios de Agua Potable Alcantarillado y Saneamiento del Municipio de Zumpango</w:t>
      </w:r>
      <w:r>
        <w:rPr>
          <w:rFonts w:ascii="Palatino Linotype" w:hAnsi="Palatino Linotype" w:cs="Arial"/>
          <w:sz w:val="24"/>
          <w:szCs w:val="24"/>
        </w:rPr>
        <w:t>, por su parte establece lo siguiente:</w:t>
      </w:r>
    </w:p>
    <w:p w14:paraId="328A1923" w14:textId="77777777" w:rsidR="004F6C20" w:rsidRDefault="004F6C20" w:rsidP="004F6C20">
      <w:pPr>
        <w:spacing w:after="0" w:line="360" w:lineRule="auto"/>
        <w:jc w:val="both"/>
        <w:rPr>
          <w:rFonts w:ascii="Palatino Linotype" w:hAnsi="Palatino Linotype" w:cs="Arial"/>
          <w:sz w:val="24"/>
          <w:szCs w:val="24"/>
        </w:rPr>
      </w:pPr>
    </w:p>
    <w:p w14:paraId="0AD9EAB8" w14:textId="77777777" w:rsidR="00632100" w:rsidRDefault="00632100" w:rsidP="00632100">
      <w:pPr>
        <w:spacing w:after="0" w:line="240" w:lineRule="auto"/>
        <w:ind w:left="567" w:right="567"/>
        <w:jc w:val="both"/>
        <w:rPr>
          <w:rFonts w:ascii="Palatino Linotype" w:hAnsi="Palatino Linotype" w:cs="Arial"/>
          <w:i/>
          <w:sz w:val="24"/>
          <w:szCs w:val="24"/>
        </w:rPr>
      </w:pPr>
      <w:r w:rsidRPr="00EA71D7">
        <w:rPr>
          <w:rFonts w:ascii="Palatino Linotype" w:hAnsi="Palatino Linotype" w:cs="Arial"/>
          <w:b/>
          <w:i/>
          <w:sz w:val="24"/>
          <w:szCs w:val="24"/>
        </w:rPr>
        <w:t>Artículo 8</w:t>
      </w:r>
      <w:r w:rsidRPr="00632100">
        <w:rPr>
          <w:rFonts w:ascii="Palatino Linotype" w:hAnsi="Palatino Linotype" w:cs="Arial"/>
          <w:i/>
          <w:sz w:val="24"/>
          <w:szCs w:val="24"/>
        </w:rPr>
        <w:t xml:space="preserve">. Para el ejercicio de las atribuciones y responsabilidades y para el estudio, planeación y despacho de los asuntos en diversos ramos de la administración del Organismo, el Director General se auxiliará de las siguientes unidades administrativas: </w:t>
      </w:r>
    </w:p>
    <w:p w14:paraId="70D3B9A1" w14:textId="663284AF" w:rsidR="00632100" w:rsidRPr="00632100" w:rsidRDefault="00632100" w:rsidP="00632100">
      <w:pPr>
        <w:pStyle w:val="Prrafodelista"/>
        <w:numPr>
          <w:ilvl w:val="0"/>
          <w:numId w:val="24"/>
        </w:numPr>
        <w:ind w:right="567"/>
        <w:jc w:val="both"/>
        <w:rPr>
          <w:rFonts w:ascii="Palatino Linotype" w:hAnsi="Palatino Linotype" w:cs="Arial"/>
          <w:i/>
        </w:rPr>
      </w:pPr>
      <w:r w:rsidRPr="00632100">
        <w:rPr>
          <w:rFonts w:ascii="Palatino Linotype" w:hAnsi="Palatino Linotype" w:cs="Arial"/>
          <w:i/>
        </w:rPr>
        <w:t xml:space="preserve">Oficinas de la Dirección General </w:t>
      </w:r>
    </w:p>
    <w:p w14:paraId="5E93B646" w14:textId="41E12B48" w:rsidR="00632100" w:rsidRDefault="00632100" w:rsidP="00632100">
      <w:pPr>
        <w:pStyle w:val="Prrafodelista"/>
        <w:numPr>
          <w:ilvl w:val="0"/>
          <w:numId w:val="24"/>
        </w:numPr>
        <w:ind w:right="567"/>
        <w:jc w:val="both"/>
        <w:rPr>
          <w:rFonts w:ascii="Palatino Linotype" w:hAnsi="Palatino Linotype" w:cs="Arial"/>
          <w:i/>
        </w:rPr>
      </w:pPr>
      <w:r w:rsidRPr="00632100">
        <w:rPr>
          <w:rFonts w:ascii="Palatino Linotype" w:hAnsi="Palatino Linotype" w:cs="Arial"/>
          <w:i/>
        </w:rPr>
        <w:t xml:space="preserve">Contraloría Interna. </w:t>
      </w:r>
    </w:p>
    <w:p w14:paraId="05910A30" w14:textId="562A672E" w:rsidR="00632100" w:rsidRDefault="00632100" w:rsidP="00632100">
      <w:pPr>
        <w:pStyle w:val="Prrafodelista"/>
        <w:numPr>
          <w:ilvl w:val="0"/>
          <w:numId w:val="24"/>
        </w:numPr>
        <w:ind w:right="567"/>
        <w:jc w:val="both"/>
        <w:rPr>
          <w:rFonts w:ascii="Palatino Linotype" w:hAnsi="Palatino Linotype" w:cs="Arial"/>
          <w:i/>
        </w:rPr>
      </w:pPr>
      <w:r w:rsidRPr="00632100">
        <w:rPr>
          <w:rFonts w:ascii="Palatino Linotype" w:hAnsi="Palatino Linotype" w:cs="Arial"/>
          <w:i/>
        </w:rPr>
        <w:t xml:space="preserve">Dirección de Finanzas </w:t>
      </w:r>
    </w:p>
    <w:p w14:paraId="4D3CDF6C" w14:textId="46801F78" w:rsidR="00632100" w:rsidRPr="007F437B" w:rsidRDefault="00632100" w:rsidP="00632100">
      <w:pPr>
        <w:pStyle w:val="Prrafodelista"/>
        <w:numPr>
          <w:ilvl w:val="0"/>
          <w:numId w:val="24"/>
        </w:numPr>
        <w:ind w:right="567"/>
        <w:jc w:val="both"/>
        <w:rPr>
          <w:rFonts w:ascii="Palatino Linotype" w:hAnsi="Palatino Linotype" w:cs="Arial"/>
          <w:b/>
          <w:i/>
        </w:rPr>
      </w:pPr>
      <w:r w:rsidRPr="007F437B">
        <w:rPr>
          <w:rFonts w:ascii="Palatino Linotype" w:hAnsi="Palatino Linotype" w:cs="Arial"/>
          <w:b/>
          <w:i/>
        </w:rPr>
        <w:t xml:space="preserve">Dirección de Administración </w:t>
      </w:r>
    </w:p>
    <w:p w14:paraId="3BB8F70E" w14:textId="426C5B01" w:rsidR="00632100" w:rsidRDefault="00632100" w:rsidP="00632100">
      <w:pPr>
        <w:pStyle w:val="Prrafodelista"/>
        <w:numPr>
          <w:ilvl w:val="0"/>
          <w:numId w:val="24"/>
        </w:numPr>
        <w:ind w:right="567"/>
        <w:jc w:val="both"/>
        <w:rPr>
          <w:rFonts w:ascii="Palatino Linotype" w:hAnsi="Palatino Linotype" w:cs="Arial"/>
          <w:i/>
        </w:rPr>
      </w:pPr>
      <w:r w:rsidRPr="00632100">
        <w:rPr>
          <w:rFonts w:ascii="Palatino Linotype" w:hAnsi="Palatino Linotype" w:cs="Arial"/>
          <w:i/>
        </w:rPr>
        <w:t xml:space="preserve">Dirección de Comercialización </w:t>
      </w:r>
    </w:p>
    <w:p w14:paraId="523E3A86" w14:textId="1470B8A4" w:rsidR="004F6C20" w:rsidRDefault="00632100" w:rsidP="00632100">
      <w:pPr>
        <w:pStyle w:val="Prrafodelista"/>
        <w:numPr>
          <w:ilvl w:val="0"/>
          <w:numId w:val="24"/>
        </w:numPr>
        <w:ind w:right="567"/>
        <w:jc w:val="both"/>
        <w:rPr>
          <w:rFonts w:ascii="Palatino Linotype" w:hAnsi="Palatino Linotype" w:cs="Arial"/>
          <w:i/>
        </w:rPr>
      </w:pPr>
      <w:r w:rsidRPr="00632100">
        <w:rPr>
          <w:rFonts w:ascii="Palatino Linotype" w:hAnsi="Palatino Linotype" w:cs="Arial"/>
          <w:i/>
        </w:rPr>
        <w:t>Dirección Jurídica</w:t>
      </w:r>
    </w:p>
    <w:p w14:paraId="17F2AA1E" w14:textId="388A0C91" w:rsidR="00A865A8" w:rsidRDefault="00A865A8" w:rsidP="00632100">
      <w:pPr>
        <w:pStyle w:val="Prrafodelista"/>
        <w:numPr>
          <w:ilvl w:val="0"/>
          <w:numId w:val="24"/>
        </w:numPr>
        <w:ind w:right="567"/>
        <w:jc w:val="both"/>
        <w:rPr>
          <w:rFonts w:ascii="Palatino Linotype" w:hAnsi="Palatino Linotype" w:cs="Arial"/>
          <w:i/>
        </w:rPr>
      </w:pPr>
      <w:r w:rsidRPr="00A865A8">
        <w:rPr>
          <w:rFonts w:ascii="Palatino Linotype" w:hAnsi="Palatino Linotype" w:cs="Arial"/>
          <w:i/>
        </w:rPr>
        <w:lastRenderedPageBreak/>
        <w:t>VII. Dirección de Operación, Construcción y Mantenimiento</w:t>
      </w:r>
      <w:r>
        <w:rPr>
          <w:rFonts w:ascii="Palatino Linotype" w:hAnsi="Palatino Linotype" w:cs="Arial"/>
          <w:i/>
        </w:rPr>
        <w:t>.</w:t>
      </w:r>
    </w:p>
    <w:p w14:paraId="187718B2" w14:textId="6516EB22" w:rsidR="007F437B" w:rsidRPr="007F437B" w:rsidRDefault="007F437B" w:rsidP="007F437B">
      <w:pPr>
        <w:spacing w:after="0" w:line="240" w:lineRule="auto"/>
        <w:ind w:left="567" w:right="567"/>
        <w:jc w:val="both"/>
        <w:rPr>
          <w:rFonts w:ascii="Palatino Linotype" w:hAnsi="Palatino Linotype" w:cs="Arial"/>
          <w:i/>
          <w:sz w:val="24"/>
          <w:szCs w:val="24"/>
        </w:rPr>
      </w:pPr>
      <w:r>
        <w:rPr>
          <w:rFonts w:ascii="Palatino Linotype" w:hAnsi="Palatino Linotype" w:cs="Arial"/>
          <w:i/>
        </w:rPr>
        <w:t>…</w:t>
      </w:r>
    </w:p>
    <w:p w14:paraId="616328FB" w14:textId="77777777" w:rsidR="007F437B" w:rsidRPr="007F437B" w:rsidRDefault="007F437B" w:rsidP="007F437B">
      <w:pPr>
        <w:spacing w:after="0" w:line="240" w:lineRule="auto"/>
        <w:ind w:left="567" w:right="567"/>
        <w:jc w:val="both"/>
        <w:rPr>
          <w:rFonts w:ascii="Palatino Linotype" w:hAnsi="Palatino Linotype" w:cs="Arial"/>
          <w:i/>
          <w:sz w:val="24"/>
          <w:szCs w:val="24"/>
        </w:rPr>
      </w:pPr>
      <w:r w:rsidRPr="00EA71D7">
        <w:rPr>
          <w:rFonts w:ascii="Palatino Linotype" w:hAnsi="Palatino Linotype" w:cs="Arial"/>
          <w:b/>
          <w:i/>
          <w:sz w:val="24"/>
          <w:szCs w:val="24"/>
        </w:rPr>
        <w:t>Artículo 30</w:t>
      </w:r>
      <w:r w:rsidRPr="007F437B">
        <w:rPr>
          <w:rFonts w:ascii="Palatino Linotype" w:hAnsi="Palatino Linotype" w:cs="Arial"/>
          <w:i/>
          <w:sz w:val="24"/>
          <w:szCs w:val="24"/>
        </w:rPr>
        <w:t xml:space="preserve">. Para el desempeño de sus atribuciones, </w:t>
      </w:r>
      <w:r w:rsidRPr="007F437B">
        <w:rPr>
          <w:rFonts w:ascii="Palatino Linotype" w:hAnsi="Palatino Linotype" w:cs="Arial"/>
          <w:b/>
          <w:i/>
          <w:sz w:val="24"/>
          <w:szCs w:val="24"/>
        </w:rPr>
        <w:t>la Dirección de Administración</w:t>
      </w:r>
      <w:r w:rsidRPr="007F437B">
        <w:rPr>
          <w:rFonts w:ascii="Palatino Linotype" w:hAnsi="Palatino Linotype" w:cs="Arial"/>
          <w:i/>
          <w:sz w:val="24"/>
          <w:szCs w:val="24"/>
        </w:rPr>
        <w:t xml:space="preserve">, contará con las siguientes unidades administrativas: </w:t>
      </w:r>
    </w:p>
    <w:p w14:paraId="00D38ACD" w14:textId="369B8063" w:rsidR="007F437B" w:rsidRPr="007F437B" w:rsidRDefault="007F437B" w:rsidP="007F437B">
      <w:pPr>
        <w:pStyle w:val="Prrafodelista"/>
        <w:numPr>
          <w:ilvl w:val="0"/>
          <w:numId w:val="26"/>
        </w:numPr>
        <w:ind w:right="567"/>
        <w:jc w:val="both"/>
        <w:rPr>
          <w:rFonts w:ascii="Palatino Linotype" w:hAnsi="Palatino Linotype" w:cs="Arial"/>
          <w:i/>
        </w:rPr>
      </w:pPr>
      <w:r w:rsidRPr="007F437B">
        <w:rPr>
          <w:rFonts w:ascii="Palatino Linotype" w:hAnsi="Palatino Linotype" w:cs="Arial"/>
          <w:i/>
        </w:rPr>
        <w:t xml:space="preserve">Jefatura de Patrimonio </w:t>
      </w:r>
    </w:p>
    <w:p w14:paraId="60B5A4C6" w14:textId="77777777" w:rsidR="007F437B" w:rsidRPr="007F437B" w:rsidRDefault="007F437B" w:rsidP="007F437B">
      <w:pPr>
        <w:pStyle w:val="Prrafodelista"/>
        <w:numPr>
          <w:ilvl w:val="0"/>
          <w:numId w:val="26"/>
        </w:numPr>
        <w:ind w:right="567"/>
        <w:jc w:val="both"/>
        <w:rPr>
          <w:rFonts w:ascii="Palatino Linotype" w:hAnsi="Palatino Linotype" w:cs="Arial"/>
          <w:i/>
        </w:rPr>
      </w:pPr>
      <w:r w:rsidRPr="007F437B">
        <w:rPr>
          <w:rFonts w:ascii="Palatino Linotype" w:hAnsi="Palatino Linotype" w:cs="Arial"/>
          <w:i/>
        </w:rPr>
        <w:t xml:space="preserve">Enlace de Mejora Regulatoria. </w:t>
      </w:r>
    </w:p>
    <w:p w14:paraId="381D7A80" w14:textId="77777777" w:rsidR="007F437B" w:rsidRPr="007F437B" w:rsidRDefault="007F437B" w:rsidP="007F437B">
      <w:pPr>
        <w:pStyle w:val="Prrafodelista"/>
        <w:numPr>
          <w:ilvl w:val="0"/>
          <w:numId w:val="26"/>
        </w:numPr>
        <w:ind w:right="567"/>
        <w:jc w:val="both"/>
        <w:rPr>
          <w:rFonts w:ascii="Palatino Linotype" w:hAnsi="Palatino Linotype" w:cs="Arial"/>
          <w:b/>
          <w:i/>
        </w:rPr>
      </w:pPr>
      <w:r w:rsidRPr="007F437B">
        <w:rPr>
          <w:rFonts w:ascii="Palatino Linotype" w:hAnsi="Palatino Linotype" w:cs="Arial"/>
          <w:b/>
          <w:i/>
        </w:rPr>
        <w:t xml:space="preserve">Jefatura de Archivo. </w:t>
      </w:r>
    </w:p>
    <w:p w14:paraId="3B4767E5" w14:textId="5DF148BB" w:rsidR="007F437B" w:rsidRPr="007F437B" w:rsidRDefault="007F437B" w:rsidP="007F437B">
      <w:pPr>
        <w:pStyle w:val="Prrafodelista"/>
        <w:numPr>
          <w:ilvl w:val="0"/>
          <w:numId w:val="26"/>
        </w:numPr>
        <w:ind w:right="567"/>
        <w:jc w:val="both"/>
        <w:rPr>
          <w:rFonts w:ascii="Palatino Linotype" w:hAnsi="Palatino Linotype" w:cs="Arial"/>
          <w:b/>
          <w:i/>
        </w:rPr>
      </w:pPr>
      <w:r w:rsidRPr="007F437B">
        <w:rPr>
          <w:rFonts w:ascii="Palatino Linotype" w:hAnsi="Palatino Linotype" w:cs="Arial"/>
          <w:b/>
          <w:i/>
        </w:rPr>
        <w:t>IV. Jefatura de Recursos Humanos</w:t>
      </w:r>
    </w:p>
    <w:p w14:paraId="24AE1938" w14:textId="77777777" w:rsidR="004F6C20" w:rsidRPr="00EA71D7" w:rsidRDefault="004F6C20" w:rsidP="00EA71D7">
      <w:pPr>
        <w:spacing w:after="0" w:line="360" w:lineRule="auto"/>
        <w:jc w:val="both"/>
        <w:rPr>
          <w:rFonts w:ascii="Palatino Linotype" w:hAnsi="Palatino Linotype" w:cs="Arial"/>
          <w:sz w:val="24"/>
          <w:szCs w:val="24"/>
        </w:rPr>
      </w:pPr>
    </w:p>
    <w:p w14:paraId="221D8496" w14:textId="578A10F0" w:rsidR="00EA71D7" w:rsidRPr="00EA71D7" w:rsidRDefault="00180A64" w:rsidP="00EA71D7">
      <w:pPr>
        <w:spacing w:after="0" w:line="360" w:lineRule="auto"/>
        <w:jc w:val="both"/>
        <w:rPr>
          <w:rFonts w:ascii="Palatino Linotype" w:hAnsi="Palatino Linotype" w:cs="Arial"/>
          <w:sz w:val="24"/>
          <w:szCs w:val="24"/>
        </w:rPr>
      </w:pPr>
      <w:r w:rsidRPr="00EA71D7">
        <w:rPr>
          <w:rFonts w:ascii="Palatino Linotype" w:hAnsi="Palatino Linotype" w:cs="Arial"/>
          <w:sz w:val="24"/>
          <w:szCs w:val="24"/>
        </w:rPr>
        <w:t>Por lo anteriormente expuesto</w:t>
      </w:r>
      <w:r w:rsidR="00AE3516" w:rsidRPr="00EA71D7">
        <w:rPr>
          <w:rFonts w:ascii="Palatino Linotype" w:hAnsi="Palatino Linotype" w:cs="Arial"/>
          <w:sz w:val="24"/>
          <w:szCs w:val="24"/>
        </w:rPr>
        <w:t>, al</w:t>
      </w:r>
      <w:r w:rsidRPr="00EA71D7">
        <w:rPr>
          <w:rFonts w:ascii="Palatino Linotype" w:hAnsi="Palatino Linotype" w:cs="Arial"/>
          <w:sz w:val="24"/>
          <w:szCs w:val="24"/>
        </w:rPr>
        <w:t xml:space="preserve"> requerir</w:t>
      </w:r>
      <w:r w:rsidR="00AE3516" w:rsidRPr="00EA71D7">
        <w:rPr>
          <w:rFonts w:ascii="Palatino Linotype" w:hAnsi="Palatino Linotype" w:cs="Arial"/>
          <w:sz w:val="24"/>
          <w:szCs w:val="24"/>
        </w:rPr>
        <w:t xml:space="preserve"> información</w:t>
      </w:r>
      <w:r w:rsidRPr="00EA71D7">
        <w:rPr>
          <w:rFonts w:ascii="Palatino Linotype" w:hAnsi="Palatino Linotype" w:cs="Arial"/>
          <w:sz w:val="24"/>
          <w:szCs w:val="24"/>
        </w:rPr>
        <w:t xml:space="preserve"> </w:t>
      </w:r>
      <w:r w:rsidR="00AE3516" w:rsidRPr="00EA71D7">
        <w:rPr>
          <w:rFonts w:ascii="Palatino Linotype" w:hAnsi="Palatino Linotype" w:cs="Arial"/>
          <w:sz w:val="24"/>
          <w:szCs w:val="24"/>
        </w:rPr>
        <w:t xml:space="preserve">concerniente al año </w:t>
      </w:r>
      <w:r w:rsidRPr="00EA71D7">
        <w:rPr>
          <w:rFonts w:ascii="Palatino Linotype" w:hAnsi="Palatino Linotype" w:cs="Arial"/>
          <w:sz w:val="24"/>
          <w:szCs w:val="24"/>
        </w:rPr>
        <w:t>20</w:t>
      </w:r>
      <w:r w:rsidR="00290475" w:rsidRPr="00EA71D7">
        <w:rPr>
          <w:rFonts w:ascii="Palatino Linotype" w:hAnsi="Palatino Linotype" w:cs="Arial"/>
          <w:sz w:val="24"/>
          <w:szCs w:val="24"/>
        </w:rPr>
        <w:t>12</w:t>
      </w:r>
      <w:r w:rsidRPr="00EA71D7">
        <w:rPr>
          <w:rFonts w:ascii="Palatino Linotype" w:hAnsi="Palatino Linotype" w:cs="Arial"/>
          <w:sz w:val="24"/>
          <w:szCs w:val="24"/>
        </w:rPr>
        <w:t xml:space="preserve"> por el particular</w:t>
      </w:r>
      <w:r w:rsidR="00AE3516" w:rsidRPr="00EA71D7">
        <w:rPr>
          <w:rFonts w:ascii="Palatino Linotype" w:hAnsi="Palatino Linotype" w:cs="Arial"/>
          <w:sz w:val="24"/>
          <w:szCs w:val="24"/>
        </w:rPr>
        <w:t>, de existir tal información en los archivos</w:t>
      </w:r>
      <w:r w:rsidR="00EA71D7" w:rsidRPr="00EA71D7">
        <w:rPr>
          <w:rFonts w:ascii="Palatino Linotype" w:hAnsi="Palatino Linotype" w:cs="Arial"/>
          <w:sz w:val="24"/>
          <w:szCs w:val="24"/>
        </w:rPr>
        <w:t xml:space="preserve"> del Organismo Público Descentralizado para la Prestación de Los Servicios de Agua Potable Alcantarillado y Saneamiento del Municipio de Zumpango</w:t>
      </w:r>
      <w:r w:rsidR="00AE3516" w:rsidRPr="00EA71D7">
        <w:rPr>
          <w:rFonts w:ascii="Palatino Linotype" w:hAnsi="Palatino Linotype" w:cs="Arial"/>
          <w:sz w:val="24"/>
          <w:szCs w:val="24"/>
        </w:rPr>
        <w:t xml:space="preserve"> </w:t>
      </w:r>
      <w:r w:rsidR="00EA71D7" w:rsidRPr="00EA71D7">
        <w:rPr>
          <w:rFonts w:ascii="Palatino Linotype" w:hAnsi="Palatino Linotype" w:cs="Arial"/>
          <w:sz w:val="24"/>
          <w:szCs w:val="24"/>
        </w:rPr>
        <w:t xml:space="preserve">se aprecia que existen dos aéreas a las cuales se les debió turnar la solicitud a efecto de que ese pronunciaran </w:t>
      </w:r>
      <w:r w:rsidR="00AE3516" w:rsidRPr="00EA71D7">
        <w:rPr>
          <w:rFonts w:ascii="Palatino Linotype" w:hAnsi="Palatino Linotype" w:cs="Arial"/>
          <w:sz w:val="24"/>
          <w:szCs w:val="24"/>
        </w:rPr>
        <w:t xml:space="preserve">al tener dentro de sus funciones el manejo del archivo, </w:t>
      </w:r>
      <w:r w:rsidR="00EA71D7" w:rsidRPr="00EA71D7">
        <w:rPr>
          <w:rFonts w:ascii="Palatino Linotype" w:hAnsi="Palatino Linotype" w:cs="Arial"/>
          <w:sz w:val="24"/>
          <w:szCs w:val="24"/>
        </w:rPr>
        <w:t xml:space="preserve">por ende </w:t>
      </w:r>
      <w:r w:rsidR="00AE3516" w:rsidRPr="00EA71D7">
        <w:rPr>
          <w:rFonts w:ascii="Palatino Linotype" w:hAnsi="Palatino Linotype" w:cs="Arial"/>
          <w:sz w:val="24"/>
          <w:szCs w:val="24"/>
        </w:rPr>
        <w:t>deberá acreditar en su caso la búsqueda exhaustiva y razonable dentro de</w:t>
      </w:r>
      <w:r w:rsidR="00EA71D7" w:rsidRPr="00EA71D7">
        <w:rPr>
          <w:rFonts w:ascii="Palatino Linotype" w:hAnsi="Palatino Linotype" w:cs="Arial"/>
          <w:sz w:val="24"/>
          <w:szCs w:val="24"/>
        </w:rPr>
        <w:t xml:space="preserve"> </w:t>
      </w:r>
      <w:r w:rsidR="00AE3516" w:rsidRPr="00EA71D7">
        <w:rPr>
          <w:rFonts w:ascii="Palatino Linotype" w:hAnsi="Palatino Linotype" w:cs="Arial"/>
          <w:sz w:val="24"/>
          <w:szCs w:val="24"/>
        </w:rPr>
        <w:t>l</w:t>
      </w:r>
      <w:r w:rsidR="00EA71D7" w:rsidRPr="00EA71D7">
        <w:rPr>
          <w:rFonts w:ascii="Palatino Linotype" w:hAnsi="Palatino Linotype" w:cs="Arial"/>
          <w:sz w:val="24"/>
          <w:szCs w:val="24"/>
        </w:rPr>
        <w:t>os</w:t>
      </w:r>
      <w:r w:rsidR="00AE3516" w:rsidRPr="00EA71D7">
        <w:rPr>
          <w:rFonts w:ascii="Palatino Linotype" w:hAnsi="Palatino Linotype" w:cs="Arial"/>
          <w:sz w:val="24"/>
          <w:szCs w:val="24"/>
        </w:rPr>
        <w:t xml:space="preserve"> mismo</w:t>
      </w:r>
      <w:r w:rsidR="00EA71D7" w:rsidRPr="00EA71D7">
        <w:rPr>
          <w:rFonts w:ascii="Palatino Linotype" w:hAnsi="Palatino Linotype" w:cs="Arial"/>
          <w:sz w:val="24"/>
          <w:szCs w:val="24"/>
        </w:rPr>
        <w:t>s.</w:t>
      </w:r>
    </w:p>
    <w:p w14:paraId="42C6078C" w14:textId="77777777" w:rsidR="00EA71D7" w:rsidRPr="00EA71D7" w:rsidRDefault="00EA71D7" w:rsidP="00EA71D7">
      <w:pPr>
        <w:spacing w:after="0" w:line="360" w:lineRule="auto"/>
        <w:jc w:val="both"/>
        <w:rPr>
          <w:rFonts w:ascii="Palatino Linotype" w:hAnsi="Palatino Linotype" w:cs="Arial"/>
          <w:sz w:val="24"/>
          <w:szCs w:val="24"/>
        </w:rPr>
      </w:pPr>
    </w:p>
    <w:p w14:paraId="6B0B2A05" w14:textId="38CC19E6" w:rsidR="00E66803" w:rsidRDefault="004D5ECF" w:rsidP="00EA71D7">
      <w:pPr>
        <w:spacing w:after="0" w:line="360" w:lineRule="auto"/>
        <w:jc w:val="both"/>
        <w:rPr>
          <w:rFonts w:ascii="Palatino Linotype" w:hAnsi="Palatino Linotype" w:cs="Arial"/>
          <w:sz w:val="24"/>
          <w:szCs w:val="24"/>
        </w:rPr>
      </w:pPr>
      <w:r w:rsidRPr="00EA71D7">
        <w:rPr>
          <w:rFonts w:ascii="Palatino Linotype" w:hAnsi="Palatino Linotype" w:cs="Arial"/>
          <w:sz w:val="24"/>
          <w:szCs w:val="24"/>
        </w:rPr>
        <w:t xml:space="preserve">Es así que, que </w:t>
      </w:r>
      <w:r w:rsidR="00B4298E" w:rsidRPr="00EA71D7">
        <w:rPr>
          <w:rFonts w:ascii="Palatino Linotype" w:hAnsi="Palatino Linotype" w:cs="Arial"/>
          <w:sz w:val="24"/>
          <w:szCs w:val="24"/>
        </w:rPr>
        <w:t>e</w:t>
      </w:r>
      <w:r w:rsidRPr="00EA71D7">
        <w:rPr>
          <w:rFonts w:ascii="Palatino Linotype" w:hAnsi="Palatino Linotype" w:cs="Arial"/>
          <w:sz w:val="24"/>
          <w:szCs w:val="24"/>
        </w:rPr>
        <w:t>l Sujeto Obligado pudiera contar con alguna información al respecto,</w:t>
      </w:r>
      <w:r w:rsidR="00A731D7" w:rsidRPr="00EA71D7">
        <w:rPr>
          <w:rFonts w:ascii="Palatino Linotype" w:hAnsi="Palatino Linotype" w:cs="Arial"/>
          <w:sz w:val="24"/>
          <w:szCs w:val="24"/>
        </w:rPr>
        <w:t xml:space="preserve"> </w:t>
      </w:r>
      <w:r w:rsidRPr="00EA71D7">
        <w:rPr>
          <w:rFonts w:ascii="Palatino Linotype" w:hAnsi="Palatino Linotype" w:cs="Arial"/>
          <w:sz w:val="24"/>
          <w:szCs w:val="24"/>
        </w:rPr>
        <w:t xml:space="preserve">por </w:t>
      </w:r>
      <w:r w:rsidR="00A731D7" w:rsidRPr="00EA71D7">
        <w:rPr>
          <w:rFonts w:ascii="Palatino Linotype" w:hAnsi="Palatino Linotype" w:cs="Arial"/>
          <w:sz w:val="24"/>
          <w:szCs w:val="24"/>
        </w:rPr>
        <w:t>ello</w:t>
      </w:r>
      <w:r w:rsidRPr="00EA71D7">
        <w:rPr>
          <w:rFonts w:ascii="Palatino Linotype" w:hAnsi="Palatino Linotype" w:cs="Arial"/>
          <w:sz w:val="24"/>
          <w:szCs w:val="24"/>
        </w:rPr>
        <w:t xml:space="preserve"> es dable ordenar una búsqueda exhaustiva y razonable de la información solicitada y la entrega en</w:t>
      </w:r>
      <w:r w:rsidR="00A731D7" w:rsidRPr="00EA71D7">
        <w:rPr>
          <w:rFonts w:ascii="Palatino Linotype" w:hAnsi="Palatino Linotype" w:cs="Arial"/>
          <w:sz w:val="24"/>
          <w:szCs w:val="24"/>
        </w:rPr>
        <w:t xml:space="preserve"> versión pública en su caso, de</w:t>
      </w:r>
      <w:r w:rsidRPr="00EA71D7">
        <w:rPr>
          <w:rFonts w:ascii="Palatino Linotype" w:hAnsi="Palatino Linotype" w:cs="Arial"/>
          <w:sz w:val="24"/>
          <w:szCs w:val="24"/>
        </w:rPr>
        <w:t xml:space="preserve"> </w:t>
      </w:r>
      <w:bookmarkStart w:id="1" w:name="_Hlk19105037"/>
      <w:r w:rsidR="00EA71D7">
        <w:rPr>
          <w:rFonts w:ascii="Palatino Linotype" w:eastAsia="Times New Roman" w:hAnsi="Palatino Linotype" w:cs="Times New Roman"/>
          <w:b/>
          <w:sz w:val="24"/>
          <w:szCs w:val="24"/>
          <w:lang w:val="es-ES_tradnl" w:eastAsia="es-ES"/>
        </w:rPr>
        <w:t>la nómina del 16 al 30 de junio del año 2012 de todo el personal que elaboraba en dicha instancia municipal en formato PDF y en datos abiertos.</w:t>
      </w:r>
    </w:p>
    <w:p w14:paraId="76AC0F51" w14:textId="77777777" w:rsidR="00D03273" w:rsidRPr="00EA71D7" w:rsidRDefault="00D03273" w:rsidP="00EA71D7">
      <w:pPr>
        <w:spacing w:after="0" w:line="360" w:lineRule="auto"/>
        <w:jc w:val="both"/>
        <w:rPr>
          <w:rFonts w:ascii="Palatino Linotype" w:eastAsia="Times New Roman" w:hAnsi="Palatino Linotype" w:cs="Times New Roman"/>
          <w:sz w:val="24"/>
          <w:szCs w:val="24"/>
          <w:lang w:eastAsia="es-ES"/>
        </w:rPr>
      </w:pPr>
    </w:p>
    <w:p w14:paraId="41D49A99" w14:textId="77777777" w:rsidR="00D03273" w:rsidRPr="00D03273" w:rsidRDefault="00D03273" w:rsidP="00EA71D7">
      <w:pPr>
        <w:spacing w:after="0" w:line="360" w:lineRule="auto"/>
        <w:jc w:val="both"/>
        <w:rPr>
          <w:rFonts w:ascii="Palatino Linotype" w:eastAsia="Times New Roman" w:hAnsi="Palatino Linotype" w:cs="Times New Roman"/>
          <w:sz w:val="24"/>
          <w:szCs w:val="24"/>
          <w:lang w:eastAsia="es-ES"/>
        </w:rPr>
      </w:pPr>
      <w:r w:rsidRPr="00D03273">
        <w:rPr>
          <w:rFonts w:ascii="Palatino Linotype" w:eastAsia="Times New Roman" w:hAnsi="Palatino Linotype" w:cs="Times New Roman"/>
          <w:sz w:val="24"/>
          <w:szCs w:val="24"/>
          <w:lang w:eastAsia="es-ES"/>
        </w:rPr>
        <w:t xml:space="preserve">Por tanto, es conveniente señalar los siguientes conceptos de acuerdo a los lineamientos para la Organización y Conservación de Archivos, emitidos por el </w:t>
      </w:r>
      <w:r w:rsidRPr="00D03273">
        <w:rPr>
          <w:rFonts w:ascii="Palatino Linotype" w:eastAsia="Times New Roman" w:hAnsi="Palatino Linotype" w:cs="Times New Roman"/>
          <w:sz w:val="24"/>
          <w:szCs w:val="24"/>
          <w:lang w:eastAsia="es-ES"/>
        </w:rPr>
        <w:lastRenderedPageBreak/>
        <w:t xml:space="preserve">Instituto Nacional de Acceso a la Información (INAI), cuyo objeto es </w:t>
      </w:r>
      <w:r w:rsidRPr="00D03273">
        <w:rPr>
          <w:rFonts w:ascii="Palatino Linotype" w:eastAsia="Times New Roman" w:hAnsi="Palatino Linotype" w:cs="Times New Roman"/>
          <w:i/>
          <w:sz w:val="24"/>
          <w:szCs w:val="24"/>
          <w:lang w:eastAsia="es-ES"/>
        </w:rPr>
        <w:t>“establecer las políticas y criterios para la sistematización y digitalización, así como para la custodia y conservación de los archivos en posesión de los sujetos obligados, con la finalidad de garantizar la disponibilidad, la localización eficiente de la información generada, obtenida, adquirida, transformada y contar con sistemas de información, ágiles y eficientes</w:t>
      </w:r>
      <w:r w:rsidRPr="00D03273">
        <w:rPr>
          <w:rFonts w:ascii="Palatino Linotype" w:eastAsia="Times New Roman" w:hAnsi="Palatino Linotype" w:cs="Times New Roman"/>
          <w:sz w:val="24"/>
          <w:szCs w:val="24"/>
          <w:lang w:eastAsia="es-ES"/>
        </w:rPr>
        <w:t>”, al tenor de lo siguiente:</w:t>
      </w:r>
    </w:p>
    <w:p w14:paraId="143BC94F" w14:textId="77777777" w:rsidR="00D03273" w:rsidRPr="00D03273" w:rsidRDefault="00D03273" w:rsidP="00EA71D7">
      <w:pPr>
        <w:spacing w:after="0" w:line="360" w:lineRule="auto"/>
        <w:jc w:val="both"/>
        <w:rPr>
          <w:rFonts w:ascii="Palatino Linotype" w:eastAsia="Times New Roman" w:hAnsi="Palatino Linotype" w:cs="Times New Roman"/>
          <w:sz w:val="24"/>
          <w:szCs w:val="24"/>
          <w:lang w:eastAsia="es-ES"/>
        </w:rPr>
      </w:pPr>
    </w:p>
    <w:p w14:paraId="54A69A7D" w14:textId="77777777" w:rsidR="00D03273" w:rsidRPr="00D03273" w:rsidRDefault="00D03273" w:rsidP="00D03273">
      <w:pPr>
        <w:spacing w:before="120" w:after="120" w:line="240" w:lineRule="auto"/>
        <w:ind w:left="851" w:right="851"/>
        <w:jc w:val="both"/>
        <w:rPr>
          <w:rFonts w:ascii="Palatino Linotype" w:eastAsia="Times New Roman" w:hAnsi="Palatino Linotype" w:cs="Times New Roman"/>
          <w:b/>
          <w:i/>
          <w:sz w:val="24"/>
          <w:szCs w:val="24"/>
          <w:lang w:eastAsia="es-ES"/>
        </w:rPr>
      </w:pPr>
      <w:r w:rsidRPr="00D03273">
        <w:rPr>
          <w:rFonts w:ascii="Palatino Linotype" w:eastAsia="Times New Roman" w:hAnsi="Palatino Linotype" w:cs="Times New Roman"/>
          <w:b/>
          <w:i/>
          <w:sz w:val="24"/>
          <w:szCs w:val="24"/>
          <w:lang w:eastAsia="es-ES"/>
        </w:rPr>
        <w:t>Cuarto.</w:t>
      </w:r>
    </w:p>
    <w:p w14:paraId="16818F7F" w14:textId="77777777" w:rsidR="00D03273" w:rsidRPr="00D03273" w:rsidRDefault="00D03273" w:rsidP="00D03273">
      <w:pPr>
        <w:spacing w:before="120" w:after="120" w:line="240" w:lineRule="auto"/>
        <w:ind w:left="851" w:right="851"/>
        <w:jc w:val="both"/>
        <w:rPr>
          <w:rFonts w:ascii="Palatino Linotype" w:eastAsia="Times New Roman" w:hAnsi="Palatino Linotype" w:cs="Times New Roman"/>
          <w:i/>
          <w:sz w:val="24"/>
          <w:szCs w:val="24"/>
          <w:lang w:eastAsia="es-ES"/>
        </w:rPr>
      </w:pPr>
      <w:r w:rsidRPr="00D03273">
        <w:rPr>
          <w:rFonts w:ascii="Palatino Linotype" w:eastAsia="Times New Roman" w:hAnsi="Palatino Linotype" w:cs="Times New Roman"/>
          <w:i/>
          <w:sz w:val="24"/>
          <w:szCs w:val="24"/>
          <w:lang w:eastAsia="es-ES"/>
        </w:rPr>
        <w:t>…</w:t>
      </w:r>
    </w:p>
    <w:p w14:paraId="036AA5B3" w14:textId="77777777" w:rsidR="00D03273" w:rsidRPr="00D03273" w:rsidRDefault="00D03273" w:rsidP="00D03273">
      <w:pPr>
        <w:spacing w:before="120" w:after="120" w:line="240" w:lineRule="auto"/>
        <w:ind w:left="851" w:right="851"/>
        <w:jc w:val="both"/>
        <w:rPr>
          <w:rFonts w:ascii="Palatino Linotype" w:eastAsia="Times New Roman" w:hAnsi="Palatino Linotype" w:cs="Times New Roman"/>
          <w:i/>
          <w:sz w:val="24"/>
          <w:szCs w:val="24"/>
          <w:lang w:eastAsia="es-ES"/>
        </w:rPr>
      </w:pPr>
      <w:r w:rsidRPr="00D03273">
        <w:rPr>
          <w:rFonts w:ascii="Palatino Linotype" w:eastAsia="Times New Roman" w:hAnsi="Palatino Linotype" w:cs="Times New Roman"/>
          <w:b/>
          <w:i/>
          <w:sz w:val="24"/>
          <w:szCs w:val="24"/>
          <w:lang w:eastAsia="es-ES"/>
        </w:rPr>
        <w:t>II. Archivo:</w:t>
      </w:r>
      <w:r w:rsidRPr="00D03273">
        <w:rPr>
          <w:rFonts w:ascii="Palatino Linotype" w:eastAsia="Times New Roman" w:hAnsi="Palatino Linotype" w:cs="Times New Roman"/>
          <w:i/>
          <w:sz w:val="24"/>
          <w:szCs w:val="24"/>
          <w:lang w:eastAsia="es-ES"/>
        </w:rPr>
        <w:t xml:space="preserve"> El conjunto orgánico de documentos en cualquier soporte, que son producidos o recibidos por los sujetos obligados o los particulares en el ejercicio de sus atribuciones o en el desarrollo de sus actividades;</w:t>
      </w:r>
    </w:p>
    <w:p w14:paraId="2D637E19" w14:textId="77777777" w:rsidR="00D03273" w:rsidRPr="00D03273" w:rsidRDefault="00D03273" w:rsidP="00D03273">
      <w:pPr>
        <w:spacing w:before="120" w:after="120" w:line="240" w:lineRule="auto"/>
        <w:ind w:left="851" w:right="851"/>
        <w:jc w:val="both"/>
        <w:rPr>
          <w:rFonts w:ascii="Palatino Linotype" w:eastAsia="Times New Roman" w:hAnsi="Palatino Linotype" w:cs="Times New Roman"/>
          <w:i/>
          <w:sz w:val="24"/>
          <w:szCs w:val="24"/>
          <w:lang w:eastAsia="es-ES"/>
        </w:rPr>
      </w:pPr>
      <w:r w:rsidRPr="00D03273">
        <w:rPr>
          <w:rFonts w:ascii="Palatino Linotype" w:eastAsia="Times New Roman" w:hAnsi="Palatino Linotype" w:cs="Times New Roman"/>
          <w:b/>
          <w:i/>
          <w:sz w:val="24"/>
          <w:szCs w:val="24"/>
          <w:lang w:eastAsia="es-ES"/>
        </w:rPr>
        <w:t>III. Archivo de concentración:</w:t>
      </w:r>
      <w:r w:rsidRPr="00D03273">
        <w:rPr>
          <w:rFonts w:ascii="Palatino Linotype" w:eastAsia="Times New Roman" w:hAnsi="Palatino Linotype" w:cs="Times New Roman"/>
          <w:i/>
          <w:sz w:val="24"/>
          <w:szCs w:val="24"/>
          <w:lang w:eastAsia="es-ES"/>
        </w:rPr>
        <w:t xml:space="preserve"> La unidad de la administración de documentos cuya consulta es esporádica y que permanecen en ella hasta su transferencia secundaria o baja documental;</w:t>
      </w:r>
    </w:p>
    <w:p w14:paraId="5CE95627" w14:textId="77777777" w:rsidR="00D03273" w:rsidRPr="00D03273" w:rsidRDefault="00D03273" w:rsidP="00D03273">
      <w:pPr>
        <w:spacing w:before="120" w:after="120" w:line="240" w:lineRule="auto"/>
        <w:ind w:left="851" w:right="851"/>
        <w:jc w:val="both"/>
        <w:rPr>
          <w:rFonts w:ascii="Palatino Linotype" w:eastAsia="Times New Roman" w:hAnsi="Palatino Linotype" w:cs="Times New Roman"/>
          <w:i/>
          <w:sz w:val="24"/>
          <w:szCs w:val="24"/>
          <w:lang w:eastAsia="es-ES"/>
        </w:rPr>
      </w:pPr>
      <w:r w:rsidRPr="00D03273">
        <w:rPr>
          <w:rFonts w:ascii="Palatino Linotype" w:eastAsia="Times New Roman" w:hAnsi="Palatino Linotype" w:cs="Times New Roman"/>
          <w:b/>
          <w:i/>
          <w:sz w:val="24"/>
          <w:szCs w:val="24"/>
          <w:lang w:eastAsia="es-ES"/>
        </w:rPr>
        <w:t xml:space="preserve">IV. </w:t>
      </w:r>
      <w:r w:rsidRPr="00D03273">
        <w:rPr>
          <w:rFonts w:ascii="Palatino Linotype" w:eastAsia="Times New Roman" w:hAnsi="Palatino Linotype" w:cs="Times New Roman"/>
          <w:b/>
          <w:i/>
          <w:sz w:val="24"/>
          <w:szCs w:val="24"/>
          <w:u w:val="single"/>
          <w:lang w:eastAsia="es-ES"/>
        </w:rPr>
        <w:t>Archivo histórico.</w:t>
      </w:r>
      <w:r w:rsidRPr="00D03273">
        <w:rPr>
          <w:rFonts w:ascii="Palatino Linotype" w:eastAsia="Times New Roman" w:hAnsi="Palatino Linotype" w:cs="Times New Roman"/>
          <w:i/>
          <w:sz w:val="24"/>
          <w:szCs w:val="24"/>
          <w:lang w:eastAsia="es-ES"/>
        </w:rPr>
        <w:t xml:space="preserve"> La unidad responsable de la administración de los documentos de conservación permanente y que son fuente de acceso público;</w:t>
      </w:r>
    </w:p>
    <w:p w14:paraId="7E9B0489" w14:textId="77777777" w:rsidR="00D03273" w:rsidRPr="00D03273" w:rsidRDefault="00D03273" w:rsidP="00D03273">
      <w:pPr>
        <w:spacing w:before="120" w:after="120" w:line="240" w:lineRule="auto"/>
        <w:ind w:left="851" w:right="851"/>
        <w:jc w:val="both"/>
        <w:rPr>
          <w:rFonts w:ascii="Palatino Linotype" w:eastAsia="Times New Roman" w:hAnsi="Palatino Linotype" w:cs="Times New Roman"/>
          <w:i/>
          <w:sz w:val="24"/>
          <w:szCs w:val="24"/>
          <w:lang w:eastAsia="es-ES"/>
        </w:rPr>
      </w:pPr>
      <w:r w:rsidRPr="00D03273">
        <w:rPr>
          <w:rFonts w:ascii="Palatino Linotype" w:eastAsia="Times New Roman" w:hAnsi="Palatino Linotype" w:cs="Times New Roman"/>
          <w:b/>
          <w:i/>
          <w:sz w:val="24"/>
          <w:szCs w:val="24"/>
          <w:lang w:eastAsia="es-ES"/>
        </w:rPr>
        <w:t>V. Archivo de trámite:</w:t>
      </w:r>
      <w:r w:rsidRPr="00D03273">
        <w:rPr>
          <w:rFonts w:ascii="Palatino Linotype" w:eastAsia="Times New Roman" w:hAnsi="Palatino Linotype" w:cs="Times New Roman"/>
          <w:i/>
          <w:sz w:val="24"/>
          <w:szCs w:val="24"/>
          <w:lang w:eastAsia="es-ES"/>
        </w:rPr>
        <w:t xml:space="preserve"> La unidad responsable de la administración de documentos de uso cotidiano y necesario para el ejercicio de las atribuciones de una unidad administrativa, los cuales permanecen en ella hasta su transferencia primaria;</w:t>
      </w:r>
    </w:p>
    <w:p w14:paraId="1C09EAF7" w14:textId="77777777" w:rsidR="00D03273" w:rsidRPr="00D03273" w:rsidRDefault="00D03273" w:rsidP="00D03273">
      <w:pPr>
        <w:spacing w:before="120" w:after="120" w:line="240" w:lineRule="auto"/>
        <w:ind w:left="851" w:right="851"/>
        <w:jc w:val="both"/>
        <w:rPr>
          <w:rFonts w:ascii="Palatino Linotype" w:eastAsia="Times New Roman" w:hAnsi="Palatino Linotype" w:cs="Times New Roman"/>
          <w:b/>
          <w:bCs/>
          <w:i/>
          <w:sz w:val="24"/>
          <w:szCs w:val="24"/>
          <w:lang w:eastAsia="es-ES"/>
        </w:rPr>
      </w:pPr>
      <w:r w:rsidRPr="00D03273">
        <w:rPr>
          <w:rFonts w:ascii="Palatino Linotype" w:eastAsia="Times New Roman" w:hAnsi="Palatino Linotype" w:cs="Times New Roman"/>
          <w:b/>
          <w:i/>
          <w:sz w:val="24"/>
          <w:szCs w:val="24"/>
          <w:lang w:eastAsia="es-ES"/>
        </w:rPr>
        <w:t>VIII. Baja documental.</w:t>
      </w:r>
      <w:r w:rsidRPr="00D03273">
        <w:rPr>
          <w:rFonts w:ascii="Palatino Linotype" w:eastAsia="Times New Roman" w:hAnsi="Palatino Linotype" w:cs="Times New Roman"/>
          <w:i/>
          <w:sz w:val="24"/>
          <w:szCs w:val="24"/>
          <w:lang w:eastAsia="es-ES"/>
        </w:rPr>
        <w:t xml:space="preserve"> </w:t>
      </w:r>
      <w:r w:rsidRPr="00D03273">
        <w:rPr>
          <w:rFonts w:ascii="Palatino Linotype" w:eastAsia="Times New Roman" w:hAnsi="Palatino Linotype" w:cs="Times New Roman"/>
          <w:b/>
          <w:bCs/>
          <w:i/>
          <w:sz w:val="24"/>
          <w:szCs w:val="24"/>
          <w:lang w:eastAsia="es-ES"/>
        </w:rPr>
        <w:t>La eliminación de aquella documentación que haya prescrito en sus valores administrativos, legales, fiscales, contables, y que no contenga valores históricos;</w:t>
      </w:r>
    </w:p>
    <w:p w14:paraId="4387CE7C" w14:textId="77777777" w:rsidR="00D03273" w:rsidRPr="00D03273" w:rsidRDefault="00D03273" w:rsidP="00D03273">
      <w:pPr>
        <w:spacing w:before="120" w:after="120" w:line="240" w:lineRule="auto"/>
        <w:ind w:left="851" w:right="851"/>
        <w:jc w:val="both"/>
        <w:rPr>
          <w:rFonts w:ascii="Palatino Linotype" w:eastAsia="Times New Roman" w:hAnsi="Palatino Linotype" w:cs="Times New Roman"/>
          <w:i/>
          <w:sz w:val="24"/>
          <w:szCs w:val="24"/>
          <w:lang w:eastAsia="es-ES"/>
        </w:rPr>
      </w:pPr>
      <w:r w:rsidRPr="00D03273">
        <w:rPr>
          <w:rFonts w:ascii="Palatino Linotype" w:eastAsia="Times New Roman" w:hAnsi="Palatino Linotype" w:cs="Times New Roman"/>
          <w:i/>
          <w:sz w:val="24"/>
          <w:szCs w:val="24"/>
          <w:lang w:eastAsia="es-ES"/>
        </w:rPr>
        <w:t>…</w:t>
      </w:r>
    </w:p>
    <w:p w14:paraId="4C095332" w14:textId="77777777" w:rsidR="00D03273" w:rsidRPr="00D03273" w:rsidRDefault="00D03273" w:rsidP="00D03273">
      <w:pPr>
        <w:spacing w:before="120" w:after="120" w:line="240" w:lineRule="auto"/>
        <w:ind w:left="851" w:right="851"/>
        <w:jc w:val="both"/>
        <w:rPr>
          <w:rFonts w:ascii="Palatino Linotype" w:eastAsia="Times New Roman" w:hAnsi="Palatino Linotype" w:cs="Times New Roman"/>
          <w:i/>
          <w:sz w:val="24"/>
          <w:szCs w:val="24"/>
          <w:lang w:eastAsia="es-ES"/>
        </w:rPr>
      </w:pPr>
      <w:r w:rsidRPr="00D03273">
        <w:rPr>
          <w:rFonts w:ascii="Palatino Linotype" w:eastAsia="Times New Roman" w:hAnsi="Palatino Linotype" w:cs="Times New Roman"/>
          <w:b/>
          <w:i/>
          <w:sz w:val="24"/>
          <w:szCs w:val="24"/>
          <w:lang w:eastAsia="es-ES"/>
        </w:rPr>
        <w:lastRenderedPageBreak/>
        <w:t>X. Ciclo vital del documento:</w:t>
      </w:r>
      <w:r w:rsidRPr="00D03273">
        <w:rPr>
          <w:rFonts w:ascii="Palatino Linotype" w:eastAsia="Times New Roman" w:hAnsi="Palatino Linotype" w:cs="Times New Roman"/>
          <w:i/>
          <w:sz w:val="24"/>
          <w:szCs w:val="24"/>
          <w:lang w:eastAsia="es-ES"/>
        </w:rPr>
        <w:t xml:space="preserve"> </w:t>
      </w:r>
      <w:r w:rsidRPr="00D03273">
        <w:rPr>
          <w:rFonts w:ascii="Palatino Linotype" w:eastAsia="Times New Roman" w:hAnsi="Palatino Linotype" w:cs="Times New Roman"/>
          <w:b/>
          <w:bCs/>
          <w:i/>
          <w:sz w:val="24"/>
          <w:szCs w:val="24"/>
          <w:lang w:eastAsia="es-ES"/>
        </w:rPr>
        <w:t>La etapas de los documentos desde su producción o recepción hasta su baja o transferencia a un archivo histórico</w:t>
      </w:r>
      <w:r w:rsidRPr="00D03273">
        <w:rPr>
          <w:rFonts w:ascii="Palatino Linotype" w:eastAsia="Times New Roman" w:hAnsi="Palatino Linotype" w:cs="Times New Roman"/>
          <w:i/>
          <w:sz w:val="24"/>
          <w:szCs w:val="24"/>
          <w:lang w:eastAsia="es-ES"/>
        </w:rPr>
        <w:t>;</w:t>
      </w:r>
    </w:p>
    <w:p w14:paraId="1CC99170" w14:textId="77777777" w:rsidR="00D03273" w:rsidRPr="00D03273" w:rsidRDefault="00D03273" w:rsidP="00D03273">
      <w:pPr>
        <w:spacing w:before="120" w:after="120" w:line="240" w:lineRule="auto"/>
        <w:ind w:left="851" w:right="851"/>
        <w:jc w:val="both"/>
        <w:rPr>
          <w:rFonts w:ascii="Palatino Linotype" w:eastAsia="Times New Roman" w:hAnsi="Palatino Linotype" w:cs="Times New Roman"/>
          <w:i/>
          <w:sz w:val="24"/>
          <w:szCs w:val="24"/>
          <w:lang w:eastAsia="es-ES"/>
        </w:rPr>
      </w:pPr>
      <w:r w:rsidRPr="00D03273">
        <w:rPr>
          <w:rFonts w:ascii="Palatino Linotype" w:eastAsia="Times New Roman" w:hAnsi="Palatino Linotype" w:cs="Times New Roman"/>
          <w:i/>
          <w:sz w:val="24"/>
          <w:szCs w:val="24"/>
          <w:lang w:eastAsia="es-ES"/>
        </w:rPr>
        <w:t>…</w:t>
      </w:r>
    </w:p>
    <w:p w14:paraId="7BDD3B38" w14:textId="77777777" w:rsidR="00D03273" w:rsidRPr="00D03273" w:rsidRDefault="00D03273" w:rsidP="00D03273">
      <w:pPr>
        <w:spacing w:before="120" w:after="120" w:line="240" w:lineRule="auto"/>
        <w:ind w:left="851" w:right="851"/>
        <w:jc w:val="both"/>
        <w:rPr>
          <w:rFonts w:ascii="Palatino Linotype" w:eastAsia="Times New Roman" w:hAnsi="Palatino Linotype" w:cs="Times New Roman"/>
          <w:i/>
          <w:sz w:val="24"/>
          <w:szCs w:val="24"/>
          <w:lang w:eastAsia="es-ES"/>
        </w:rPr>
      </w:pPr>
      <w:r w:rsidRPr="00D03273">
        <w:rPr>
          <w:rFonts w:ascii="Palatino Linotype" w:eastAsia="Times New Roman" w:hAnsi="Palatino Linotype" w:cs="Times New Roman"/>
          <w:b/>
          <w:i/>
          <w:sz w:val="24"/>
          <w:szCs w:val="24"/>
          <w:lang w:eastAsia="es-ES"/>
        </w:rPr>
        <w:t xml:space="preserve">XLVIII. Transferencia documental: </w:t>
      </w:r>
      <w:r w:rsidRPr="00D03273">
        <w:rPr>
          <w:rFonts w:ascii="Palatino Linotype" w:eastAsia="Times New Roman" w:hAnsi="Palatino Linotype" w:cs="Times New Roman"/>
          <w:i/>
          <w:sz w:val="24"/>
          <w:szCs w:val="24"/>
          <w:lang w:eastAsia="es-ES"/>
        </w:rPr>
        <w:t>El traslado controlado y sistemático de expedientes de consulta esporádica de un archivo de trámite al archivo de concentración (transferencia primaria) y de expedientes que deben conservarse de manera permanente, del archivo de concentración al archivo histórico (transferencia secundaria);</w:t>
      </w:r>
    </w:p>
    <w:p w14:paraId="7135C2C2" w14:textId="77777777" w:rsidR="00D03273" w:rsidRPr="00D03273" w:rsidRDefault="00D03273" w:rsidP="00D03273">
      <w:pPr>
        <w:spacing w:before="120" w:after="120" w:line="240" w:lineRule="auto"/>
        <w:ind w:left="851" w:right="851"/>
        <w:jc w:val="both"/>
        <w:rPr>
          <w:rFonts w:ascii="Palatino Linotype" w:eastAsia="Times New Roman" w:hAnsi="Palatino Linotype" w:cs="Times New Roman"/>
          <w:i/>
          <w:sz w:val="24"/>
          <w:szCs w:val="24"/>
          <w:lang w:eastAsia="es-ES"/>
        </w:rPr>
      </w:pPr>
      <w:r w:rsidRPr="00D03273">
        <w:rPr>
          <w:rFonts w:ascii="Palatino Linotype" w:eastAsia="Times New Roman" w:hAnsi="Palatino Linotype" w:cs="Times New Roman"/>
          <w:b/>
          <w:i/>
          <w:sz w:val="24"/>
          <w:szCs w:val="24"/>
          <w:lang w:eastAsia="es-ES"/>
        </w:rPr>
        <w:t>…</w:t>
      </w:r>
      <w:r w:rsidRPr="00D03273">
        <w:rPr>
          <w:rFonts w:ascii="Palatino Linotype" w:eastAsia="Times New Roman" w:hAnsi="Palatino Linotype" w:cs="Times New Roman"/>
          <w:i/>
          <w:sz w:val="24"/>
          <w:szCs w:val="24"/>
          <w:lang w:eastAsia="es-ES"/>
        </w:rPr>
        <w:t>”</w:t>
      </w:r>
    </w:p>
    <w:p w14:paraId="367D9093" w14:textId="77777777" w:rsidR="00D03273" w:rsidRPr="00D03273" w:rsidRDefault="00D03273" w:rsidP="00EA71D7">
      <w:pPr>
        <w:spacing w:after="0" w:line="360" w:lineRule="auto"/>
        <w:jc w:val="both"/>
        <w:rPr>
          <w:rFonts w:ascii="Palatino Linotype" w:eastAsia="Times New Roman" w:hAnsi="Palatino Linotype" w:cs="Times New Roman"/>
          <w:sz w:val="24"/>
          <w:szCs w:val="24"/>
          <w:lang w:eastAsia="es-ES"/>
        </w:rPr>
      </w:pPr>
    </w:p>
    <w:p w14:paraId="0A203A3D" w14:textId="2D9CCCDD" w:rsidR="00D03273" w:rsidRDefault="00D03273" w:rsidP="00EA71D7">
      <w:pPr>
        <w:spacing w:after="0" w:line="360" w:lineRule="auto"/>
        <w:jc w:val="both"/>
        <w:rPr>
          <w:rFonts w:ascii="Palatino Linotype" w:eastAsia="Times New Roman" w:hAnsi="Palatino Linotype" w:cs="Times New Roman"/>
          <w:sz w:val="24"/>
          <w:szCs w:val="24"/>
          <w:lang w:eastAsia="es-ES"/>
        </w:rPr>
      </w:pPr>
      <w:r w:rsidRPr="00D03273">
        <w:rPr>
          <w:rFonts w:ascii="Palatino Linotype" w:eastAsia="Times New Roman" w:hAnsi="Palatino Linotype" w:cs="Times New Roman"/>
          <w:sz w:val="24"/>
          <w:szCs w:val="24"/>
          <w:lang w:eastAsia="es-ES"/>
        </w:rPr>
        <w:t>Por lo expuesto, se colige que los documentos cuentan con un ciclo vital, entendiéndose como las etapas a las que se someten desde su producción o recepción hasta su baja o transferencia a un archivo histórico; siendo el Archivo de Trámite la primera etapa, en la que se depositan todos los archivos de uso cotidiano y que son necesarios para el ejercicio de las atribuciones de una entidad administrativa, y en la que permanecen hasta su transferencia primaria al Archivo de Concentración; en esta etapa se mantienen los archivos de consulta esporádica y permanecen allí hasta sus transferencia secundaria al Archivo Histórico o su baja documental.</w:t>
      </w:r>
    </w:p>
    <w:p w14:paraId="736BFDCB" w14:textId="10F447D7" w:rsidR="00B41C9D" w:rsidRDefault="00B41C9D" w:rsidP="00EA71D7">
      <w:pPr>
        <w:spacing w:after="0" w:line="360" w:lineRule="auto"/>
        <w:jc w:val="both"/>
        <w:rPr>
          <w:rFonts w:ascii="Palatino Linotype" w:eastAsia="Times New Roman" w:hAnsi="Palatino Linotype" w:cs="Times New Roman"/>
          <w:sz w:val="24"/>
          <w:szCs w:val="24"/>
          <w:lang w:eastAsia="es-ES"/>
        </w:rPr>
      </w:pPr>
    </w:p>
    <w:p w14:paraId="468D43CD" w14:textId="35632275" w:rsidR="00B41C9D" w:rsidRDefault="00B41C9D" w:rsidP="00EA71D7">
      <w:pPr>
        <w:spacing w:after="0" w:line="360" w:lineRule="auto"/>
        <w:jc w:val="both"/>
        <w:rPr>
          <w:rFonts w:ascii="Palatino Linotype" w:eastAsia="Times New Roman" w:hAnsi="Palatino Linotype" w:cs="Times New Roman"/>
          <w:sz w:val="24"/>
          <w:szCs w:val="24"/>
          <w:lang w:eastAsia="es-ES"/>
        </w:rPr>
      </w:pPr>
      <w:r w:rsidRPr="00EA71D7">
        <w:rPr>
          <w:rFonts w:ascii="Palatino Linotype" w:eastAsia="Times New Roman" w:hAnsi="Palatino Linotype" w:cs="Times New Roman"/>
          <w:sz w:val="24"/>
          <w:szCs w:val="24"/>
          <w:lang w:eastAsia="es-ES"/>
        </w:rPr>
        <w:t>En ese orden de ideas, este Órgano Garante invariablemente arriba a la conclusión de que los documentos requeridos por el particular se debieron generar por mandato de Ley, ya que existe fuente obligacional que constriñe al sujeto obligado a generar, poseer y administrar dicha información; en tal virtud, resulta aplicable lo referido por el artículo 19 de la Ley de Transparencia local que a la letra señala:</w:t>
      </w:r>
    </w:p>
    <w:p w14:paraId="7979EB0D" w14:textId="77777777" w:rsidR="00EA71D7" w:rsidRPr="00EA71D7" w:rsidRDefault="00EA71D7" w:rsidP="00EA71D7">
      <w:pPr>
        <w:spacing w:after="0" w:line="360" w:lineRule="auto"/>
        <w:jc w:val="both"/>
        <w:rPr>
          <w:rFonts w:ascii="Palatino Linotype" w:eastAsia="Times New Roman" w:hAnsi="Palatino Linotype" w:cs="Times New Roman"/>
          <w:sz w:val="24"/>
          <w:szCs w:val="24"/>
          <w:lang w:eastAsia="es-ES"/>
        </w:rPr>
      </w:pPr>
    </w:p>
    <w:p w14:paraId="346EE8DD" w14:textId="77777777" w:rsidR="00B41C9D" w:rsidRPr="00FB3A6E" w:rsidRDefault="00B41C9D" w:rsidP="00EA71D7">
      <w:pPr>
        <w:pStyle w:val="Prrafodelista"/>
        <w:autoSpaceDE w:val="0"/>
        <w:autoSpaceDN w:val="0"/>
        <w:adjustRightInd w:val="0"/>
        <w:ind w:left="851" w:right="851"/>
        <w:jc w:val="both"/>
        <w:rPr>
          <w:rFonts w:ascii="Palatino Linotype" w:hAnsi="Palatino Linotype" w:cs="Arial"/>
          <w:i/>
          <w:color w:val="000000" w:themeColor="text1"/>
          <w:sz w:val="22"/>
          <w:szCs w:val="22"/>
          <w:lang w:val="es-MX"/>
        </w:rPr>
      </w:pPr>
      <w:r w:rsidRPr="00FB3A6E">
        <w:rPr>
          <w:rFonts w:ascii="Palatino Linotype" w:hAnsi="Palatino Linotype" w:cs="Arial"/>
          <w:i/>
          <w:color w:val="000000" w:themeColor="text1"/>
          <w:sz w:val="22"/>
          <w:szCs w:val="22"/>
          <w:lang w:val="es-MX"/>
        </w:rPr>
        <w:t>“</w:t>
      </w:r>
      <w:r w:rsidRPr="00FB3A6E">
        <w:rPr>
          <w:rFonts w:ascii="Palatino Linotype" w:hAnsi="Palatino Linotype" w:cs="Arial"/>
          <w:b/>
          <w:i/>
          <w:color w:val="000000" w:themeColor="text1"/>
          <w:sz w:val="22"/>
          <w:szCs w:val="22"/>
          <w:lang w:val="es-MX"/>
        </w:rPr>
        <w:t>Artículo 19.</w:t>
      </w:r>
      <w:r w:rsidRPr="00FB3A6E">
        <w:rPr>
          <w:rFonts w:ascii="Palatino Linotype" w:hAnsi="Palatino Linotype" w:cs="Arial"/>
          <w:i/>
          <w:color w:val="000000" w:themeColor="text1"/>
          <w:sz w:val="22"/>
          <w:szCs w:val="22"/>
          <w:lang w:val="es-MX"/>
        </w:rPr>
        <w:t xml:space="preserve"> </w:t>
      </w:r>
      <w:r w:rsidRPr="00FB3A6E">
        <w:rPr>
          <w:rFonts w:ascii="Palatino Linotype" w:hAnsi="Palatino Linotype" w:cs="Arial"/>
          <w:i/>
          <w:color w:val="000000" w:themeColor="text1"/>
          <w:sz w:val="22"/>
          <w:szCs w:val="22"/>
          <w:u w:val="single"/>
          <w:lang w:val="es-MX"/>
        </w:rPr>
        <w:t>Se presume que la información debe existir si se refiere a las facultades, competencias y funciones que los ordenamientos jurídicos aplicables otorgan a los sujetos obligados</w:t>
      </w:r>
      <w:r w:rsidRPr="00FB3A6E">
        <w:rPr>
          <w:rFonts w:ascii="Palatino Linotype" w:hAnsi="Palatino Linotype" w:cs="Arial"/>
          <w:i/>
          <w:color w:val="000000" w:themeColor="text1"/>
          <w:sz w:val="22"/>
          <w:szCs w:val="22"/>
          <w:lang w:val="es-MX"/>
        </w:rPr>
        <w:t xml:space="preserve">. </w:t>
      </w:r>
    </w:p>
    <w:p w14:paraId="1DE83483" w14:textId="77777777" w:rsidR="00B41C9D" w:rsidRPr="00FB3A6E" w:rsidRDefault="00B41C9D" w:rsidP="00EA71D7">
      <w:pPr>
        <w:pStyle w:val="Prrafodelista"/>
        <w:autoSpaceDE w:val="0"/>
        <w:autoSpaceDN w:val="0"/>
        <w:adjustRightInd w:val="0"/>
        <w:ind w:left="851" w:right="851"/>
        <w:jc w:val="both"/>
        <w:rPr>
          <w:rFonts w:ascii="Palatino Linotype" w:hAnsi="Palatino Linotype" w:cs="Arial"/>
          <w:i/>
          <w:color w:val="000000" w:themeColor="text1"/>
          <w:sz w:val="22"/>
          <w:szCs w:val="22"/>
          <w:lang w:val="es-MX"/>
        </w:rPr>
      </w:pPr>
      <w:r w:rsidRPr="00FB3A6E">
        <w:rPr>
          <w:rFonts w:ascii="Palatino Linotype" w:hAnsi="Palatino Linotype" w:cs="Arial"/>
          <w:i/>
          <w:color w:val="000000" w:themeColor="text1"/>
          <w:sz w:val="22"/>
          <w:szCs w:val="22"/>
          <w:lang w:val="es-MX"/>
        </w:rPr>
        <w:t xml:space="preserve">En los casos en que ciertas facultades, competencias o funciones no se hayan ejercido, se debe motivar la respuesta en función de las causas que motiven tal circunstancia. </w:t>
      </w:r>
    </w:p>
    <w:p w14:paraId="70335157" w14:textId="77777777" w:rsidR="00B41C9D" w:rsidRPr="00D25522" w:rsidRDefault="00B41C9D" w:rsidP="00EA71D7">
      <w:pPr>
        <w:pStyle w:val="Prrafodelista"/>
        <w:autoSpaceDE w:val="0"/>
        <w:autoSpaceDN w:val="0"/>
        <w:adjustRightInd w:val="0"/>
        <w:ind w:left="851" w:right="851"/>
        <w:jc w:val="both"/>
        <w:rPr>
          <w:rFonts w:ascii="Palatino Linotype" w:hAnsi="Palatino Linotype" w:cs="Arial"/>
          <w:i/>
          <w:color w:val="000000" w:themeColor="text1"/>
          <w:lang w:val="es-MX"/>
        </w:rPr>
      </w:pPr>
      <w:r w:rsidRPr="00FB3A6E">
        <w:rPr>
          <w:rFonts w:ascii="Palatino Linotype" w:hAnsi="Palatino Linotype" w:cs="Arial"/>
          <w:i/>
          <w:color w:val="000000" w:themeColor="text1"/>
          <w:sz w:val="22"/>
          <w:szCs w:val="22"/>
          <w:u w:val="single"/>
          <w:lang w:val="es-MX"/>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r w:rsidRPr="00FB3A6E">
        <w:rPr>
          <w:rFonts w:ascii="Palatino Linotype" w:hAnsi="Palatino Linotype" w:cs="Arial"/>
          <w:i/>
          <w:color w:val="000000" w:themeColor="text1"/>
          <w:sz w:val="22"/>
          <w:szCs w:val="22"/>
          <w:lang w:val="es-MX"/>
        </w:rPr>
        <w:t>.”</w:t>
      </w:r>
    </w:p>
    <w:p w14:paraId="7BC468F1" w14:textId="77777777" w:rsidR="00B41C9D" w:rsidRDefault="00B41C9D" w:rsidP="00EA71D7">
      <w:pPr>
        <w:pStyle w:val="Prrafodelista"/>
        <w:autoSpaceDE w:val="0"/>
        <w:autoSpaceDN w:val="0"/>
        <w:adjustRightInd w:val="0"/>
        <w:spacing w:line="360" w:lineRule="auto"/>
        <w:ind w:left="0"/>
        <w:jc w:val="both"/>
        <w:rPr>
          <w:rFonts w:ascii="Palatino Linotype" w:hAnsi="Palatino Linotype" w:cs="Arial"/>
          <w:color w:val="000000" w:themeColor="text1"/>
          <w:lang w:val="es-MX"/>
        </w:rPr>
      </w:pPr>
    </w:p>
    <w:p w14:paraId="38FAECF2" w14:textId="14337CCF" w:rsidR="00B41C9D" w:rsidRDefault="00B41C9D" w:rsidP="00EA71D7">
      <w:pPr>
        <w:pStyle w:val="Prrafodelista"/>
        <w:autoSpaceDE w:val="0"/>
        <w:autoSpaceDN w:val="0"/>
        <w:adjustRightInd w:val="0"/>
        <w:spacing w:line="360" w:lineRule="auto"/>
        <w:ind w:left="0"/>
        <w:jc w:val="both"/>
        <w:rPr>
          <w:rFonts w:ascii="Palatino Linotype" w:hAnsi="Palatino Linotype" w:cs="Arial"/>
          <w:color w:val="000000" w:themeColor="text1"/>
          <w:lang w:val="es-MX"/>
        </w:rPr>
      </w:pPr>
      <w:r w:rsidRPr="00686C53">
        <w:rPr>
          <w:rFonts w:ascii="Palatino Linotype" w:hAnsi="Palatino Linotype" w:cs="Arial"/>
          <w:color w:val="000000" w:themeColor="text1"/>
          <w:lang w:val="es-MX"/>
        </w:rPr>
        <w:t>De</w:t>
      </w:r>
      <w:r>
        <w:rPr>
          <w:rFonts w:ascii="Palatino Linotype" w:hAnsi="Palatino Linotype" w:cs="Arial"/>
          <w:color w:val="000000" w:themeColor="text1"/>
          <w:lang w:val="es-MX"/>
        </w:rPr>
        <w:t>l</w:t>
      </w:r>
      <w:r w:rsidRPr="00686C53">
        <w:rPr>
          <w:rFonts w:ascii="Palatino Linotype" w:hAnsi="Palatino Linotype" w:cs="Arial"/>
          <w:color w:val="000000" w:themeColor="text1"/>
          <w:lang w:val="es-MX"/>
        </w:rPr>
        <w:t xml:space="preserve"> </w:t>
      </w:r>
      <w:r>
        <w:rPr>
          <w:rFonts w:ascii="Palatino Linotype" w:hAnsi="Palatino Linotype" w:cs="Arial"/>
          <w:color w:val="000000" w:themeColor="text1"/>
          <w:lang w:val="es-MX"/>
        </w:rPr>
        <w:t>precepto</w:t>
      </w:r>
      <w:r w:rsidRPr="00686C53">
        <w:rPr>
          <w:rFonts w:ascii="Palatino Linotype" w:hAnsi="Palatino Linotype" w:cs="Arial"/>
          <w:color w:val="000000" w:themeColor="text1"/>
          <w:lang w:val="es-MX"/>
        </w:rPr>
        <w:t xml:space="preserve"> legal que antecede, se puede notar la presunción de existencia de información cuando ésta es acorde a facultades, competencia y/o funciones del </w:t>
      </w:r>
      <w:r>
        <w:rPr>
          <w:rFonts w:ascii="Palatino Linotype" w:hAnsi="Palatino Linotype" w:cs="Arial"/>
          <w:b/>
          <w:color w:val="000000" w:themeColor="text1"/>
          <w:lang w:val="es-MX"/>
        </w:rPr>
        <w:t>sujeto o</w:t>
      </w:r>
      <w:r w:rsidRPr="00686C53">
        <w:rPr>
          <w:rFonts w:ascii="Palatino Linotype" w:hAnsi="Palatino Linotype" w:cs="Arial"/>
          <w:b/>
          <w:color w:val="000000" w:themeColor="text1"/>
          <w:lang w:val="es-MX"/>
        </w:rPr>
        <w:t>bligado</w:t>
      </w:r>
      <w:r w:rsidRPr="00686C53">
        <w:rPr>
          <w:rFonts w:ascii="Palatino Linotype" w:hAnsi="Palatino Linotype" w:cs="Arial"/>
          <w:color w:val="000000" w:themeColor="text1"/>
          <w:lang w:val="es-MX"/>
        </w:rPr>
        <w:t xml:space="preserve">; </w:t>
      </w:r>
      <w:r>
        <w:rPr>
          <w:rFonts w:ascii="Palatino Linotype" w:hAnsi="Palatino Linotype" w:cs="Arial"/>
          <w:color w:val="000000" w:themeColor="text1"/>
          <w:lang w:val="es-MX"/>
        </w:rPr>
        <w:t>sin embargo, para el caso de que la información solicitada haya causado baja documental</w:t>
      </w:r>
      <w:r w:rsidRPr="00686C53">
        <w:rPr>
          <w:rFonts w:ascii="Palatino Linotype" w:hAnsi="Palatino Linotype" w:cs="Arial"/>
          <w:color w:val="000000" w:themeColor="text1"/>
          <w:lang w:val="es-MX"/>
        </w:rPr>
        <w:t xml:space="preserve">, lo procedente para la debida atención a la solicitud de información, </w:t>
      </w:r>
      <w:r>
        <w:rPr>
          <w:rFonts w:ascii="Palatino Linotype" w:hAnsi="Palatino Linotype" w:cs="Arial"/>
          <w:color w:val="000000" w:themeColor="text1"/>
          <w:lang w:val="es-MX"/>
        </w:rPr>
        <w:t>es</w:t>
      </w:r>
      <w:r w:rsidRPr="00686C53">
        <w:rPr>
          <w:rFonts w:ascii="Palatino Linotype" w:hAnsi="Palatino Linotype" w:cs="Arial"/>
          <w:color w:val="000000" w:themeColor="text1"/>
          <w:lang w:val="es-MX"/>
        </w:rPr>
        <w:t xml:space="preserve"> entregar el acuerdo de inexistencia emitido por el Comité de Transparencia, en el que debidamente fundado y motivado, se debieron detallar las razones del por qué lo solicitado no obra en sus archivos o no se ha generado.</w:t>
      </w:r>
    </w:p>
    <w:p w14:paraId="4BFF283D" w14:textId="77777777" w:rsidR="00EA71D7" w:rsidRDefault="00EA71D7" w:rsidP="00EA71D7">
      <w:pPr>
        <w:pStyle w:val="Prrafodelista"/>
        <w:autoSpaceDE w:val="0"/>
        <w:autoSpaceDN w:val="0"/>
        <w:adjustRightInd w:val="0"/>
        <w:spacing w:line="360" w:lineRule="auto"/>
        <w:ind w:left="0"/>
        <w:jc w:val="both"/>
        <w:rPr>
          <w:rFonts w:ascii="Palatino Linotype" w:hAnsi="Palatino Linotype" w:cs="Arial"/>
          <w:color w:val="000000" w:themeColor="text1"/>
          <w:lang w:val="es-MX"/>
        </w:rPr>
      </w:pPr>
    </w:p>
    <w:p w14:paraId="0D60E273" w14:textId="5C65D2E5" w:rsidR="00B41C9D" w:rsidRDefault="00B41C9D" w:rsidP="00EA71D7">
      <w:pPr>
        <w:pStyle w:val="Prrafodelista"/>
        <w:autoSpaceDE w:val="0"/>
        <w:autoSpaceDN w:val="0"/>
        <w:adjustRightInd w:val="0"/>
        <w:spacing w:line="360" w:lineRule="auto"/>
        <w:ind w:left="0"/>
        <w:jc w:val="both"/>
        <w:rPr>
          <w:rFonts w:ascii="Palatino Linotype" w:hAnsi="Palatino Linotype" w:cs="Arial"/>
          <w:color w:val="000000" w:themeColor="text1"/>
          <w:lang w:val="es-MX"/>
        </w:rPr>
      </w:pPr>
      <w:r>
        <w:rPr>
          <w:rFonts w:ascii="Palatino Linotype" w:hAnsi="Palatino Linotype" w:cs="Arial"/>
          <w:color w:val="000000" w:themeColor="text1"/>
          <w:lang w:val="es-MX"/>
        </w:rPr>
        <w:t xml:space="preserve">Bajo ese tenor, al a no haberse entregado algún documento que compruebe la inexistencia de dicha información; se actualiza a favor del </w:t>
      </w:r>
      <w:r>
        <w:rPr>
          <w:rFonts w:ascii="Palatino Linotype" w:hAnsi="Palatino Linotype" w:cs="Arial"/>
          <w:b/>
          <w:color w:val="000000" w:themeColor="text1"/>
          <w:lang w:val="es-MX"/>
        </w:rPr>
        <w:t>r</w:t>
      </w:r>
      <w:r w:rsidRPr="00B90E77">
        <w:rPr>
          <w:rFonts w:ascii="Palatino Linotype" w:hAnsi="Palatino Linotype" w:cs="Arial"/>
          <w:b/>
          <w:color w:val="000000" w:themeColor="text1"/>
          <w:lang w:val="es-MX"/>
        </w:rPr>
        <w:t>ecurrente</w:t>
      </w:r>
      <w:r>
        <w:rPr>
          <w:rFonts w:ascii="Palatino Linotype" w:hAnsi="Palatino Linotype" w:cs="Arial"/>
          <w:color w:val="000000" w:themeColor="text1"/>
          <w:lang w:val="es-MX"/>
        </w:rPr>
        <w:t xml:space="preserve"> la fracción III del artículo 179 de la Ley de Transparencia local, es decir, la declaración de inexistencia de la información requerida. En esa tesitura, resulta procedente ordenar una nueva búsqueda exhaustiva y razonable de los recibos de nómina </w:t>
      </w:r>
      <w:r w:rsidRPr="00442584">
        <w:rPr>
          <w:rFonts w:ascii="Palatino Linotype" w:hAnsi="Palatino Linotype" w:cs="Arial"/>
          <w:color w:val="000000" w:themeColor="text1"/>
          <w:lang w:val="es-MX"/>
        </w:rPr>
        <w:t>correspondientes a la s</w:t>
      </w:r>
      <w:r>
        <w:rPr>
          <w:rFonts w:ascii="Palatino Linotype" w:hAnsi="Palatino Linotype" w:cs="Arial"/>
          <w:color w:val="000000" w:themeColor="text1"/>
          <w:lang w:val="es-MX"/>
        </w:rPr>
        <w:t xml:space="preserve">egunda quincena de enero de dos mil diecinueve y entregarlos en versión pública al </w:t>
      </w:r>
      <w:r>
        <w:rPr>
          <w:rFonts w:ascii="Palatino Linotype" w:hAnsi="Palatino Linotype" w:cs="Arial"/>
          <w:b/>
          <w:color w:val="000000" w:themeColor="text1"/>
          <w:lang w:val="es-MX"/>
        </w:rPr>
        <w:t>r</w:t>
      </w:r>
      <w:r w:rsidRPr="00686C53">
        <w:rPr>
          <w:rFonts w:ascii="Palatino Linotype" w:hAnsi="Palatino Linotype" w:cs="Arial"/>
          <w:b/>
          <w:color w:val="000000" w:themeColor="text1"/>
          <w:lang w:val="es-MX"/>
        </w:rPr>
        <w:t>ecurrente</w:t>
      </w:r>
      <w:r>
        <w:rPr>
          <w:rFonts w:ascii="Palatino Linotype" w:hAnsi="Palatino Linotype" w:cs="Arial"/>
          <w:color w:val="000000" w:themeColor="text1"/>
          <w:lang w:val="es-MX"/>
        </w:rPr>
        <w:t xml:space="preserve">. </w:t>
      </w:r>
    </w:p>
    <w:p w14:paraId="58DC03C8" w14:textId="77777777" w:rsidR="00B41C9D" w:rsidRDefault="00B41C9D" w:rsidP="00EA71D7">
      <w:pPr>
        <w:pStyle w:val="Prrafodelista"/>
        <w:autoSpaceDE w:val="0"/>
        <w:autoSpaceDN w:val="0"/>
        <w:adjustRightInd w:val="0"/>
        <w:spacing w:line="360" w:lineRule="auto"/>
        <w:ind w:left="0"/>
        <w:jc w:val="both"/>
        <w:rPr>
          <w:rFonts w:ascii="Palatino Linotype" w:hAnsi="Palatino Linotype" w:cs="Arial"/>
          <w:color w:val="000000" w:themeColor="text1"/>
          <w:lang w:val="es-MX"/>
        </w:rPr>
      </w:pPr>
    </w:p>
    <w:p w14:paraId="62A85C85" w14:textId="2846CEB8" w:rsidR="00A8147A" w:rsidRDefault="00B41C9D" w:rsidP="00EA71D7">
      <w:pPr>
        <w:spacing w:after="0" w:line="360" w:lineRule="auto"/>
        <w:jc w:val="both"/>
        <w:rPr>
          <w:rFonts w:ascii="Palatino Linotype" w:hAnsi="Palatino Linotype" w:cs="Arial"/>
          <w:color w:val="000000" w:themeColor="text1"/>
          <w:sz w:val="24"/>
          <w:szCs w:val="24"/>
        </w:rPr>
      </w:pPr>
      <w:r w:rsidRPr="00442584">
        <w:rPr>
          <w:rFonts w:ascii="Palatino Linotype" w:hAnsi="Palatino Linotype" w:cs="Arial"/>
          <w:color w:val="000000" w:themeColor="text1"/>
          <w:sz w:val="24"/>
          <w:szCs w:val="24"/>
        </w:rPr>
        <w:t>En caso de no localizar lo que se ordena en el párrafo que antecede</w:t>
      </w:r>
      <w:r>
        <w:rPr>
          <w:rFonts w:ascii="Palatino Linotype" w:hAnsi="Palatino Linotype" w:cs="Arial"/>
          <w:color w:val="000000" w:themeColor="text1"/>
          <w:sz w:val="24"/>
          <w:szCs w:val="24"/>
        </w:rPr>
        <w:t>,</w:t>
      </w:r>
      <w:r w:rsidRPr="00442584">
        <w:rPr>
          <w:rFonts w:ascii="Palatino Linotype" w:hAnsi="Palatino Linotype" w:cs="Arial"/>
          <w:color w:val="000000" w:themeColor="text1"/>
          <w:sz w:val="24"/>
          <w:szCs w:val="24"/>
        </w:rPr>
        <w:t xml:space="preserve"> el </w:t>
      </w:r>
      <w:r>
        <w:rPr>
          <w:rFonts w:ascii="Palatino Linotype" w:hAnsi="Palatino Linotype" w:cs="Arial"/>
          <w:b/>
          <w:color w:val="000000" w:themeColor="text1"/>
          <w:sz w:val="24"/>
          <w:szCs w:val="24"/>
        </w:rPr>
        <w:t>sujeto o</w:t>
      </w:r>
      <w:r w:rsidRPr="00442584">
        <w:rPr>
          <w:rFonts w:ascii="Palatino Linotype" w:hAnsi="Palatino Linotype" w:cs="Arial"/>
          <w:b/>
          <w:color w:val="000000" w:themeColor="text1"/>
          <w:sz w:val="24"/>
          <w:szCs w:val="24"/>
        </w:rPr>
        <w:t>bligado</w:t>
      </w:r>
      <w:r w:rsidRPr="00442584">
        <w:rPr>
          <w:rFonts w:ascii="Palatino Linotype" w:hAnsi="Palatino Linotype" w:cs="Arial"/>
          <w:color w:val="000000" w:themeColor="text1"/>
          <w:sz w:val="24"/>
          <w:szCs w:val="24"/>
        </w:rPr>
        <w:t xml:space="preserve"> deberá entregar al </w:t>
      </w:r>
      <w:r>
        <w:rPr>
          <w:rFonts w:ascii="Palatino Linotype" w:hAnsi="Palatino Linotype" w:cs="Arial"/>
          <w:b/>
          <w:color w:val="000000" w:themeColor="text1"/>
          <w:sz w:val="24"/>
          <w:szCs w:val="24"/>
        </w:rPr>
        <w:t>r</w:t>
      </w:r>
      <w:r w:rsidRPr="00442584">
        <w:rPr>
          <w:rFonts w:ascii="Palatino Linotype" w:hAnsi="Palatino Linotype" w:cs="Arial"/>
          <w:b/>
          <w:color w:val="000000" w:themeColor="text1"/>
          <w:sz w:val="24"/>
          <w:szCs w:val="24"/>
        </w:rPr>
        <w:t>ecurrente</w:t>
      </w:r>
      <w:r w:rsidRPr="00442584">
        <w:rPr>
          <w:rFonts w:ascii="Palatino Linotype" w:hAnsi="Palatino Linotype" w:cs="Arial"/>
          <w:color w:val="000000" w:themeColor="text1"/>
          <w:sz w:val="24"/>
          <w:szCs w:val="24"/>
        </w:rPr>
        <w:t xml:space="preserve"> en términos del artículo 19 de la Ley de Transparencia, el acuerdo que confirme la inexistencia </w:t>
      </w:r>
      <w:r w:rsidRPr="00B41C9D">
        <w:rPr>
          <w:rFonts w:ascii="Palatino Linotype" w:hAnsi="Palatino Linotype" w:cs="Arial"/>
          <w:color w:val="000000" w:themeColor="text1"/>
          <w:sz w:val="24"/>
          <w:szCs w:val="24"/>
        </w:rPr>
        <w:t xml:space="preserve">de la </w:t>
      </w:r>
      <w:r w:rsidR="00E50158" w:rsidRPr="00E50158">
        <w:rPr>
          <w:rFonts w:ascii="Palatino Linotype" w:hAnsi="Palatino Linotype" w:cs="Arial"/>
          <w:color w:val="000000" w:themeColor="text1"/>
          <w:sz w:val="24"/>
          <w:szCs w:val="24"/>
        </w:rPr>
        <w:t>nómina del 16 al 30 de junio del año 2012 de todo el personal que laboraba en dicha instancia municipal</w:t>
      </w:r>
      <w:r w:rsidRPr="00442584">
        <w:rPr>
          <w:rFonts w:ascii="Palatino Linotype" w:hAnsi="Palatino Linotype" w:cs="Arial"/>
          <w:color w:val="000000" w:themeColor="text1"/>
          <w:sz w:val="24"/>
          <w:szCs w:val="24"/>
        </w:rPr>
        <w:t>.</w:t>
      </w:r>
      <w:bookmarkEnd w:id="1"/>
    </w:p>
    <w:p w14:paraId="41C0527E" w14:textId="77777777" w:rsidR="00FE5C93" w:rsidRDefault="00FE5C93" w:rsidP="00EA71D7">
      <w:pPr>
        <w:spacing w:after="0" w:line="360" w:lineRule="auto"/>
        <w:jc w:val="both"/>
        <w:rPr>
          <w:rFonts w:ascii="Palatino Linotype" w:hAnsi="Palatino Linotype" w:cs="Arial"/>
          <w:color w:val="000000" w:themeColor="text1"/>
          <w:sz w:val="24"/>
          <w:szCs w:val="24"/>
        </w:rPr>
      </w:pPr>
    </w:p>
    <w:p w14:paraId="0A29894A" w14:textId="533917F4" w:rsidR="00FE5C93" w:rsidRDefault="00FE5C93" w:rsidP="00EA71D7">
      <w:pPr>
        <w:spacing w:after="0" w:line="360" w:lineRule="auto"/>
        <w:jc w:val="both"/>
        <w:rPr>
          <w:rFonts w:ascii="Palatino Linotype" w:hAnsi="Palatino Linotype"/>
          <w:sz w:val="24"/>
          <w:szCs w:val="24"/>
        </w:rPr>
      </w:pPr>
      <w:r>
        <w:rPr>
          <w:rFonts w:ascii="Palatino Linotype" w:hAnsi="Palatino Linotype" w:cs="Arial"/>
          <w:color w:val="000000" w:themeColor="text1"/>
          <w:sz w:val="24"/>
          <w:szCs w:val="24"/>
        </w:rPr>
        <w:t>Por último se hace constar que en el periodo de instrucción el sujeto obligado entregó un acuerdo de</w:t>
      </w:r>
      <w:r w:rsidR="00CE2BF2">
        <w:rPr>
          <w:rFonts w:ascii="Palatino Linotype" w:hAnsi="Palatino Linotype" w:cs="Arial"/>
          <w:color w:val="000000" w:themeColor="text1"/>
          <w:sz w:val="24"/>
          <w:szCs w:val="24"/>
        </w:rPr>
        <w:t xml:space="preserve"> inexistencia, sin embargo, este</w:t>
      </w:r>
      <w:r>
        <w:rPr>
          <w:rFonts w:ascii="Palatino Linotype" w:hAnsi="Palatino Linotype" w:cs="Arial"/>
          <w:color w:val="000000" w:themeColor="text1"/>
          <w:sz w:val="24"/>
          <w:szCs w:val="24"/>
        </w:rPr>
        <w:t xml:space="preserve"> no colma lo hasta </w:t>
      </w:r>
      <w:r w:rsidR="00CE2BF2">
        <w:rPr>
          <w:rFonts w:ascii="Palatino Linotype" w:hAnsi="Palatino Linotype" w:cs="Arial"/>
          <w:color w:val="000000" w:themeColor="text1"/>
          <w:sz w:val="24"/>
          <w:szCs w:val="24"/>
        </w:rPr>
        <w:t xml:space="preserve">aquí </w:t>
      </w:r>
      <w:r>
        <w:rPr>
          <w:rFonts w:ascii="Palatino Linotype" w:hAnsi="Palatino Linotype" w:cs="Arial"/>
          <w:color w:val="000000" w:themeColor="text1"/>
          <w:sz w:val="24"/>
          <w:szCs w:val="24"/>
        </w:rPr>
        <w:t>expuesto, pues en dich</w:t>
      </w:r>
      <w:r w:rsidR="00CE2BF2">
        <w:rPr>
          <w:rFonts w:ascii="Palatino Linotype" w:hAnsi="Palatino Linotype" w:cs="Arial"/>
          <w:color w:val="000000" w:themeColor="text1"/>
          <w:sz w:val="24"/>
          <w:szCs w:val="24"/>
        </w:rPr>
        <w:t>o</w:t>
      </w:r>
      <w:r>
        <w:rPr>
          <w:rFonts w:ascii="Palatino Linotype" w:hAnsi="Palatino Linotype" w:cs="Arial"/>
          <w:color w:val="000000" w:themeColor="text1"/>
          <w:sz w:val="24"/>
          <w:szCs w:val="24"/>
        </w:rPr>
        <w:t xml:space="preserve"> </w:t>
      </w:r>
      <w:r w:rsidR="00CE2BF2">
        <w:rPr>
          <w:rFonts w:ascii="Palatino Linotype" w:hAnsi="Palatino Linotype" w:cs="Arial"/>
          <w:color w:val="000000" w:themeColor="text1"/>
          <w:sz w:val="24"/>
          <w:szCs w:val="24"/>
        </w:rPr>
        <w:t>acuerdo</w:t>
      </w:r>
      <w:r>
        <w:rPr>
          <w:rFonts w:ascii="Palatino Linotype" w:hAnsi="Palatino Linotype" w:cs="Arial"/>
          <w:color w:val="000000" w:themeColor="text1"/>
          <w:sz w:val="24"/>
          <w:szCs w:val="24"/>
        </w:rPr>
        <w:t xml:space="preserve"> no se precisa en qué áreas o unidades administrativas se llevó a cabo una búsqueda exhaustiva y razonable</w:t>
      </w:r>
      <w:r w:rsidR="00CE2BF2">
        <w:rPr>
          <w:rFonts w:ascii="Palatino Linotype" w:hAnsi="Palatino Linotype" w:cs="Arial"/>
          <w:color w:val="000000" w:themeColor="text1"/>
          <w:sz w:val="24"/>
          <w:szCs w:val="24"/>
        </w:rPr>
        <w:t>, ni se circunstanciaron las actividades tendientes a buscar las nóminas solicitadas, ni tampoco hacen referencia a que la información no existe porque su periodo de vida de acuerdo a la Ley de archivos era susceptible de ser destruida, se limitan a decir que después de una búsqueda no se encontró la información, sin embargo, a este Órgano Garante no le cae en cuenta que efectivamente se haya llevado a cabo dicha búsqueda y que el acuerdo de inexistencia haya sido emitido en términos de la Ley de Transparencia</w:t>
      </w:r>
      <w:r w:rsidR="00517C35">
        <w:rPr>
          <w:rFonts w:ascii="Palatino Linotype" w:hAnsi="Palatino Linotype" w:cs="Arial"/>
          <w:color w:val="000000" w:themeColor="text1"/>
          <w:sz w:val="24"/>
          <w:szCs w:val="24"/>
        </w:rPr>
        <w:t xml:space="preserve"> local vigente</w:t>
      </w:r>
      <w:r w:rsidR="00CE2BF2">
        <w:rPr>
          <w:rFonts w:ascii="Palatino Linotype" w:hAnsi="Palatino Linotype" w:cs="Arial"/>
          <w:color w:val="000000" w:themeColor="text1"/>
          <w:sz w:val="24"/>
          <w:szCs w:val="24"/>
        </w:rPr>
        <w:t>.</w:t>
      </w:r>
    </w:p>
    <w:p w14:paraId="750C1079" w14:textId="77777777" w:rsidR="00B41C9D" w:rsidRPr="00B41C9D" w:rsidRDefault="00B41C9D" w:rsidP="00EA71D7">
      <w:pPr>
        <w:spacing w:after="0" w:line="360" w:lineRule="auto"/>
        <w:jc w:val="both"/>
        <w:rPr>
          <w:rFonts w:ascii="Palatino Linotype" w:hAnsi="Palatino Linotype"/>
          <w:sz w:val="24"/>
          <w:szCs w:val="24"/>
        </w:rPr>
      </w:pPr>
    </w:p>
    <w:p w14:paraId="6FF2580B" w14:textId="77777777" w:rsidR="00A8147A" w:rsidRPr="00A8147A" w:rsidRDefault="00A8147A" w:rsidP="00A8147A">
      <w:pPr>
        <w:numPr>
          <w:ilvl w:val="0"/>
          <w:numId w:val="17"/>
        </w:numPr>
        <w:spacing w:after="0" w:line="360" w:lineRule="auto"/>
        <w:ind w:right="141"/>
        <w:jc w:val="both"/>
        <w:rPr>
          <w:rFonts w:ascii="Palatino Linotype" w:eastAsia="Times New Roman" w:hAnsi="Palatino Linotype" w:cs="Times New Roman"/>
          <w:b/>
          <w:i/>
          <w:sz w:val="24"/>
          <w:szCs w:val="24"/>
          <w:lang w:val="es-ES" w:eastAsia="es-ES"/>
        </w:rPr>
      </w:pPr>
      <w:r w:rsidRPr="00A8147A">
        <w:rPr>
          <w:rFonts w:ascii="Palatino Linotype" w:eastAsia="Times New Roman" w:hAnsi="Palatino Linotype" w:cs="Times New Roman"/>
          <w:b/>
          <w:i/>
          <w:sz w:val="24"/>
          <w:szCs w:val="24"/>
          <w:lang w:val="es-ES" w:eastAsia="es-ES"/>
        </w:rPr>
        <w:t>De la Versión Pública</w:t>
      </w:r>
    </w:p>
    <w:p w14:paraId="3F289642" w14:textId="77777777" w:rsidR="00A8147A" w:rsidRPr="00A8147A" w:rsidRDefault="00A8147A" w:rsidP="00A8147A">
      <w:pPr>
        <w:spacing w:after="0" w:line="360" w:lineRule="auto"/>
        <w:jc w:val="both"/>
        <w:rPr>
          <w:rFonts w:ascii="Palatino Linotype" w:hAnsi="Palatino Linotype" w:cs="Arial"/>
          <w:sz w:val="24"/>
          <w:szCs w:val="24"/>
        </w:rPr>
      </w:pPr>
    </w:p>
    <w:p w14:paraId="126961E6" w14:textId="47CBA943" w:rsidR="00795B4E" w:rsidRPr="00795B4E" w:rsidRDefault="00795B4E" w:rsidP="00795B4E">
      <w:pPr>
        <w:autoSpaceDE w:val="0"/>
        <w:autoSpaceDN w:val="0"/>
        <w:adjustRightInd w:val="0"/>
        <w:spacing w:after="0" w:line="360" w:lineRule="auto"/>
        <w:jc w:val="both"/>
        <w:rPr>
          <w:rFonts w:ascii="Palatino Linotype" w:hAnsi="Palatino Linotype" w:cs="Arial"/>
          <w:sz w:val="24"/>
          <w:szCs w:val="24"/>
        </w:rPr>
      </w:pPr>
      <w:r w:rsidRPr="00795B4E">
        <w:rPr>
          <w:rFonts w:ascii="Palatino Linotype" w:hAnsi="Palatino Linotype" w:cs="Arial"/>
          <w:sz w:val="24"/>
          <w:szCs w:val="24"/>
        </w:rPr>
        <w:t xml:space="preserve">Debido a que la información requerida se centra en obtener las Fichas Curriculares y el documentó probatorio del grado de estudios (Título Profesional, Certificado o Cédula Profesional), se destaca que de acuerdo con la naturaleza de la información, amerita la elaboración de una versión pública, </w:t>
      </w:r>
      <w:r w:rsidRPr="00795B4E">
        <w:rPr>
          <w:rFonts w:ascii="Palatino Linotype" w:eastAsia="Arial Unicode MS" w:hAnsi="Palatino Linotype" w:cs="Arial"/>
          <w:sz w:val="24"/>
          <w:szCs w:val="24"/>
          <w:lang w:val="es-ES" w:eastAsia="es-ES"/>
        </w:rPr>
        <w:t xml:space="preserve">esto es, omitirá, eliminará o suprimirá </w:t>
      </w:r>
      <w:r w:rsidRPr="00795B4E">
        <w:rPr>
          <w:rFonts w:ascii="Palatino Linotype" w:eastAsia="Arial Unicode MS" w:hAnsi="Palatino Linotype" w:cs="Arial"/>
          <w:sz w:val="24"/>
          <w:szCs w:val="24"/>
          <w:lang w:val="es-ES" w:eastAsia="es-ES"/>
        </w:rPr>
        <w:lastRenderedPageBreak/>
        <w:t>la información personal de los servidores públicos sujetos a evaluación, e</w:t>
      </w:r>
      <w:r w:rsidRPr="00795B4E">
        <w:rPr>
          <w:rFonts w:ascii="Palatino Linotype" w:eastAsia="Times New Roman" w:hAnsi="Palatino Linotype" w:cs="Times New Roman"/>
          <w:sz w:val="24"/>
          <w:szCs w:val="24"/>
          <w:lang w:val="es-ES" w:eastAsia="es-ES"/>
        </w:rPr>
        <w:t xml:space="preserve">n el caso específico en dichos documentos pueden obran datos que son considerados confidenciales, cuyo acceso debe ser restringido, los cuales </w:t>
      </w:r>
      <w:r w:rsidRPr="00795B4E">
        <w:rPr>
          <w:rFonts w:ascii="Palatino Linotype" w:eastAsia="Times New Roman" w:hAnsi="Palatino Linotype" w:cs="Arial"/>
          <w:sz w:val="24"/>
          <w:szCs w:val="24"/>
          <w:lang w:val="es-ES" w:eastAsia="es-ES"/>
        </w:rPr>
        <w:t xml:space="preserve">deben testarse al momento de la elaboración de versiones públicas, como es el caso del </w:t>
      </w:r>
      <w:r w:rsidRPr="00795B4E">
        <w:rPr>
          <w:rFonts w:ascii="Palatino Linotype" w:eastAsia="Times New Roman" w:hAnsi="Palatino Linotype" w:cs="Arial"/>
          <w:b/>
          <w:sz w:val="24"/>
          <w:szCs w:val="24"/>
          <w:lang w:val="es-ES" w:eastAsia="es-ES"/>
        </w:rPr>
        <w:t>Registro Federal de Contribuyentes</w:t>
      </w:r>
      <w:r w:rsidRPr="00795B4E">
        <w:rPr>
          <w:rFonts w:ascii="Palatino Linotype" w:eastAsia="Times New Roman" w:hAnsi="Palatino Linotype" w:cs="Arial"/>
          <w:sz w:val="24"/>
          <w:szCs w:val="24"/>
          <w:lang w:val="es-ES" w:eastAsia="es-ES"/>
        </w:rPr>
        <w:t xml:space="preserve"> (RFC), la </w:t>
      </w:r>
      <w:r w:rsidRPr="00795B4E">
        <w:rPr>
          <w:rFonts w:ascii="Palatino Linotype" w:eastAsia="Times New Roman" w:hAnsi="Palatino Linotype" w:cs="Arial"/>
          <w:b/>
          <w:sz w:val="24"/>
          <w:szCs w:val="24"/>
          <w:lang w:val="es-ES" w:eastAsia="es-ES"/>
        </w:rPr>
        <w:t>Clave Única de Registro de Población</w:t>
      </w:r>
      <w:r w:rsidRPr="00795B4E">
        <w:rPr>
          <w:rFonts w:ascii="Palatino Linotype" w:eastAsia="Times New Roman" w:hAnsi="Palatino Linotype" w:cs="Arial"/>
          <w:sz w:val="24"/>
          <w:szCs w:val="24"/>
          <w:lang w:val="es-ES" w:eastAsia="es-ES"/>
        </w:rPr>
        <w:t xml:space="preserve"> (CURP), la </w:t>
      </w:r>
      <w:r w:rsidRPr="00795B4E">
        <w:rPr>
          <w:rFonts w:ascii="Palatino Linotype" w:eastAsia="Times New Roman" w:hAnsi="Palatino Linotype" w:cs="Arial"/>
          <w:b/>
          <w:sz w:val="24"/>
          <w:szCs w:val="24"/>
          <w:lang w:val="es-ES" w:eastAsia="es-ES"/>
        </w:rPr>
        <w:t>Clave de cualquier tipo de seguridad social</w:t>
      </w:r>
      <w:r w:rsidRPr="00795B4E">
        <w:rPr>
          <w:rFonts w:ascii="Palatino Linotype" w:eastAsia="Times New Roman" w:hAnsi="Palatino Linotype" w:cs="Arial"/>
          <w:sz w:val="24"/>
          <w:szCs w:val="24"/>
          <w:lang w:val="es-ES" w:eastAsia="es-ES"/>
        </w:rPr>
        <w:t xml:space="preserve"> (ISSEMYM); </w:t>
      </w:r>
      <w:r w:rsidRPr="00795B4E">
        <w:rPr>
          <w:rFonts w:ascii="Palatino Linotype" w:eastAsia="Times New Roman" w:hAnsi="Palatino Linotype" w:cs="Arial"/>
          <w:b/>
          <w:sz w:val="24"/>
          <w:szCs w:val="24"/>
          <w:lang w:val="es-ES" w:eastAsia="es-ES"/>
        </w:rPr>
        <w:t>préstamos o descuentos</w:t>
      </w:r>
      <w:r w:rsidRPr="00795B4E">
        <w:rPr>
          <w:rFonts w:ascii="Palatino Linotype" w:eastAsia="Times New Roman" w:hAnsi="Palatino Linotype" w:cs="Arial"/>
          <w:sz w:val="24"/>
          <w:szCs w:val="24"/>
          <w:lang w:val="es-ES" w:eastAsia="es-ES"/>
        </w:rPr>
        <w:t xml:space="preserve"> que se les hagan y que no tengan relación con los impuestos o la cuota por seguridad social, así como, firmas y calificaciones, entre otros datos.</w:t>
      </w:r>
    </w:p>
    <w:p w14:paraId="6FDD7FC8" w14:textId="77777777" w:rsidR="00795B4E" w:rsidRPr="00795B4E" w:rsidRDefault="00795B4E" w:rsidP="00795B4E">
      <w:pPr>
        <w:autoSpaceDE w:val="0"/>
        <w:autoSpaceDN w:val="0"/>
        <w:adjustRightInd w:val="0"/>
        <w:spacing w:line="360" w:lineRule="auto"/>
        <w:jc w:val="both"/>
        <w:rPr>
          <w:rFonts w:ascii="Palatino Linotype" w:hAnsi="Palatino Linotype" w:cs="Arial"/>
        </w:rPr>
      </w:pPr>
    </w:p>
    <w:p w14:paraId="1F7C0396" w14:textId="77777777" w:rsidR="00795B4E" w:rsidRPr="00795B4E" w:rsidRDefault="00795B4E" w:rsidP="00795B4E">
      <w:pPr>
        <w:autoSpaceDE w:val="0"/>
        <w:autoSpaceDN w:val="0"/>
        <w:adjustRightInd w:val="0"/>
        <w:spacing w:line="360" w:lineRule="auto"/>
        <w:ind w:right="-91"/>
        <w:jc w:val="both"/>
        <w:rPr>
          <w:rFonts w:ascii="Palatino Linotype" w:hAnsi="Palatino Linotype"/>
          <w:sz w:val="24"/>
        </w:rPr>
      </w:pPr>
      <w:r w:rsidRPr="00795B4E">
        <w:rPr>
          <w:rFonts w:ascii="Palatino Linotype" w:hAnsi="Palatino Linotype" w:cs="Arial"/>
          <w:sz w:val="24"/>
          <w:lang w:eastAsia="es-MX"/>
        </w:rPr>
        <w:t xml:space="preserve">Por cuanto hace al </w:t>
      </w:r>
      <w:r w:rsidRPr="00795B4E">
        <w:rPr>
          <w:rFonts w:ascii="Palatino Linotype" w:hAnsi="Palatino Linotype" w:cs="Arial"/>
          <w:b/>
          <w:sz w:val="24"/>
          <w:lang w:eastAsia="es-MX"/>
        </w:rPr>
        <w:t>Registro Federal de Contribuyentes</w:t>
      </w:r>
      <w:r w:rsidRPr="00795B4E">
        <w:rPr>
          <w:rFonts w:ascii="Palatino Linotype" w:hAnsi="Palatino Linotype" w:cs="Arial"/>
          <w:sz w:val="24"/>
          <w:lang w:eastAsia="es-MX"/>
        </w:rPr>
        <w:t xml:space="preserve"> </w:t>
      </w:r>
      <w:r w:rsidRPr="00795B4E">
        <w:rPr>
          <w:rFonts w:ascii="Palatino Linotype" w:hAnsi="Palatino Linotype" w:cs="Arial"/>
          <w:b/>
          <w:sz w:val="24"/>
          <w:lang w:eastAsia="es-MX"/>
        </w:rPr>
        <w:t>de las personas físicas</w:t>
      </w:r>
      <w:r w:rsidRPr="00795B4E">
        <w:rPr>
          <w:rFonts w:ascii="Palatino Linotype" w:hAnsi="Palatino Linotype" w:cs="Arial"/>
          <w:sz w:val="24"/>
          <w:lang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795B4E">
        <w:rPr>
          <w:rFonts w:ascii="Palatino Linotype" w:hAnsi="Palatino Linotype"/>
          <w:sz w:val="24"/>
        </w:rPr>
        <w:t xml:space="preserve"> y finalmente la homoclave; la cual para su obtención es necesario acreditar personalidad, fecha de nacimiento entre otros con documentos oficiales.</w:t>
      </w:r>
    </w:p>
    <w:p w14:paraId="73A24291" w14:textId="77777777" w:rsidR="00795B4E" w:rsidRPr="00795B4E" w:rsidRDefault="00795B4E" w:rsidP="00795B4E">
      <w:pPr>
        <w:spacing w:after="0" w:line="240" w:lineRule="auto"/>
        <w:rPr>
          <w:rFonts w:ascii="Times New Roman" w:eastAsia="Times New Roman" w:hAnsi="Times New Roman" w:cs="Times New Roman"/>
          <w:sz w:val="24"/>
          <w:szCs w:val="24"/>
          <w:lang w:eastAsia="es-ES"/>
        </w:rPr>
      </w:pPr>
    </w:p>
    <w:p w14:paraId="32E0B3E8" w14:textId="77777777" w:rsidR="00795B4E" w:rsidRPr="00795B4E" w:rsidRDefault="00795B4E" w:rsidP="00795B4E">
      <w:pPr>
        <w:spacing w:line="360" w:lineRule="auto"/>
        <w:ind w:right="-91"/>
        <w:jc w:val="both"/>
        <w:rPr>
          <w:rFonts w:ascii="Palatino Linotype" w:hAnsi="Palatino Linotype" w:cs="Arial"/>
          <w:sz w:val="24"/>
          <w:lang w:eastAsia="es-MX"/>
        </w:rPr>
      </w:pPr>
      <w:r w:rsidRPr="00795B4E">
        <w:rPr>
          <w:rFonts w:ascii="Palatino Linotype" w:hAnsi="Palatino Linotype" w:cs="Arial"/>
          <w:sz w:val="24"/>
          <w:lang w:eastAsia="es-MX"/>
        </w:rPr>
        <w:t>Al respecto, el Instituto Nacional de Transparencia, Acceso a la Información y Protección de Datos Personales (INAI) a través del Criterio 19/17, señala literalmente lo siguiente:</w:t>
      </w:r>
    </w:p>
    <w:p w14:paraId="71628F3D" w14:textId="77777777" w:rsidR="00795B4E" w:rsidRPr="00795B4E" w:rsidRDefault="00795B4E" w:rsidP="00795B4E">
      <w:pPr>
        <w:spacing w:after="0" w:line="240" w:lineRule="auto"/>
        <w:rPr>
          <w:rFonts w:ascii="Times New Roman" w:eastAsia="Times New Roman" w:hAnsi="Times New Roman" w:cs="Times New Roman"/>
          <w:sz w:val="24"/>
          <w:szCs w:val="24"/>
          <w:lang w:eastAsia="es-ES"/>
        </w:rPr>
      </w:pPr>
    </w:p>
    <w:p w14:paraId="6D1E0DB2" w14:textId="77777777" w:rsidR="00795B4E" w:rsidRPr="00795B4E" w:rsidRDefault="00795B4E" w:rsidP="00795B4E">
      <w:pPr>
        <w:ind w:left="851" w:right="902"/>
        <w:jc w:val="both"/>
        <w:rPr>
          <w:rFonts w:ascii="Palatino Linotype" w:hAnsi="Palatino Linotype" w:cs="Arial"/>
          <w:b/>
          <w:bCs/>
          <w:i/>
        </w:rPr>
      </w:pPr>
      <w:r w:rsidRPr="00795B4E">
        <w:rPr>
          <w:rFonts w:ascii="Palatino Linotype" w:hAnsi="Palatino Linotype" w:cs="Arial"/>
          <w:b/>
          <w:bCs/>
          <w:i/>
        </w:rPr>
        <w:lastRenderedPageBreak/>
        <w:t xml:space="preserve">“Registro Federal de Contribuyentes (RFC) de personas físicas. </w:t>
      </w:r>
      <w:r w:rsidRPr="00795B4E">
        <w:rPr>
          <w:rFonts w:ascii="Palatino Linotype" w:hAnsi="Palatino Linotype" w:cs="Arial"/>
          <w:bCs/>
          <w:i/>
        </w:rPr>
        <w:t>El RFC es una clave de carácter fiscal, única e irrepetible, que permite identificar al titular, su edad y fecha de nacimiento, por lo que es un dato personal de carácter confidencial.</w:t>
      </w:r>
    </w:p>
    <w:p w14:paraId="35004D4A" w14:textId="77777777" w:rsidR="00795B4E" w:rsidRPr="00795B4E" w:rsidRDefault="00795B4E" w:rsidP="00795B4E">
      <w:pPr>
        <w:spacing w:after="0" w:line="240" w:lineRule="auto"/>
        <w:rPr>
          <w:rFonts w:ascii="Times New Roman" w:eastAsia="Times New Roman" w:hAnsi="Times New Roman" w:cs="Times New Roman"/>
          <w:sz w:val="24"/>
          <w:szCs w:val="24"/>
          <w:lang w:eastAsia="es-ES"/>
        </w:rPr>
      </w:pPr>
    </w:p>
    <w:p w14:paraId="67A1F1D0" w14:textId="77777777" w:rsidR="00795B4E" w:rsidRPr="00795B4E" w:rsidRDefault="00795B4E" w:rsidP="00795B4E">
      <w:pPr>
        <w:spacing w:after="0" w:line="240" w:lineRule="auto"/>
        <w:ind w:left="851" w:right="902"/>
        <w:jc w:val="both"/>
        <w:rPr>
          <w:rFonts w:ascii="Palatino Linotype" w:hAnsi="Palatino Linotype" w:cs="Arial"/>
          <w:b/>
          <w:bCs/>
          <w:i/>
        </w:rPr>
      </w:pPr>
      <w:r w:rsidRPr="00795B4E">
        <w:rPr>
          <w:rFonts w:ascii="Palatino Linotype" w:hAnsi="Palatino Linotype" w:cs="Arial"/>
          <w:b/>
          <w:bCs/>
          <w:i/>
        </w:rPr>
        <w:t>Resoluciones:</w:t>
      </w:r>
    </w:p>
    <w:p w14:paraId="4AC6A1E9" w14:textId="77777777" w:rsidR="00795B4E" w:rsidRPr="00795B4E" w:rsidRDefault="00795B4E" w:rsidP="00795B4E">
      <w:pPr>
        <w:spacing w:after="0" w:line="240" w:lineRule="auto"/>
        <w:ind w:left="851" w:right="902"/>
        <w:jc w:val="both"/>
        <w:rPr>
          <w:rFonts w:ascii="Palatino Linotype" w:hAnsi="Palatino Linotype" w:cs="Arial"/>
          <w:bCs/>
          <w:i/>
        </w:rPr>
      </w:pPr>
      <w:r w:rsidRPr="00795B4E">
        <w:rPr>
          <w:rFonts w:ascii="Palatino Linotype" w:hAnsi="Palatino Linotype" w:cs="Arial"/>
          <w:b/>
          <w:bCs/>
          <w:i/>
        </w:rPr>
        <w:t>•</w:t>
      </w:r>
      <w:r w:rsidRPr="00795B4E">
        <w:rPr>
          <w:rFonts w:ascii="Palatino Linotype" w:hAnsi="Palatino Linotype" w:cs="Arial"/>
          <w:b/>
          <w:bCs/>
          <w:i/>
        </w:rPr>
        <w:tab/>
        <w:t xml:space="preserve">RRA 0189/17. </w:t>
      </w:r>
      <w:r w:rsidRPr="00795B4E">
        <w:rPr>
          <w:rFonts w:ascii="Palatino Linotype" w:hAnsi="Palatino Linotype" w:cs="Arial"/>
          <w:bCs/>
          <w:i/>
        </w:rPr>
        <w:t>Morena. 08 de febrero de 2017. Por unanimidad. Comisionado Ponente Joel Salas Suárez.</w:t>
      </w:r>
    </w:p>
    <w:p w14:paraId="413E5052" w14:textId="77777777" w:rsidR="00795B4E" w:rsidRPr="00795B4E" w:rsidRDefault="00795B4E" w:rsidP="00795B4E">
      <w:pPr>
        <w:spacing w:after="0" w:line="240" w:lineRule="auto"/>
        <w:ind w:left="851" w:right="902"/>
        <w:jc w:val="both"/>
        <w:rPr>
          <w:rFonts w:ascii="Palatino Linotype" w:hAnsi="Palatino Linotype" w:cs="Arial"/>
          <w:b/>
          <w:bCs/>
          <w:i/>
        </w:rPr>
      </w:pPr>
      <w:r w:rsidRPr="00795B4E">
        <w:rPr>
          <w:rFonts w:ascii="Palatino Linotype" w:hAnsi="Palatino Linotype" w:cs="Arial"/>
          <w:b/>
          <w:bCs/>
          <w:i/>
        </w:rPr>
        <w:t>•</w:t>
      </w:r>
      <w:r w:rsidRPr="00795B4E">
        <w:rPr>
          <w:rFonts w:ascii="Palatino Linotype" w:hAnsi="Palatino Linotype" w:cs="Arial"/>
          <w:b/>
          <w:bCs/>
          <w:i/>
        </w:rPr>
        <w:tab/>
        <w:t xml:space="preserve">RRA 0677/17. </w:t>
      </w:r>
      <w:r w:rsidRPr="00795B4E">
        <w:rPr>
          <w:rFonts w:ascii="Palatino Linotype" w:hAnsi="Palatino Linotype" w:cs="Arial"/>
          <w:bCs/>
          <w:i/>
        </w:rPr>
        <w:t>Universidad Nacional Autónoma de México. 08 de marzo de 2017. Por unanimidad. Comisionado Ponente Rosendoevgueni Monterrey Chepov.</w:t>
      </w:r>
      <w:r w:rsidRPr="00795B4E">
        <w:rPr>
          <w:rFonts w:ascii="Palatino Linotype" w:hAnsi="Palatino Linotype" w:cs="Arial"/>
          <w:b/>
          <w:bCs/>
          <w:i/>
        </w:rPr>
        <w:t xml:space="preserve"> </w:t>
      </w:r>
    </w:p>
    <w:p w14:paraId="0E9C2A1E" w14:textId="77777777" w:rsidR="00795B4E" w:rsidRPr="00795B4E" w:rsidRDefault="00795B4E" w:rsidP="00795B4E">
      <w:pPr>
        <w:spacing w:after="0" w:line="240" w:lineRule="auto"/>
        <w:ind w:left="851" w:right="900"/>
        <w:jc w:val="both"/>
        <w:rPr>
          <w:rFonts w:ascii="Palatino Linotype" w:hAnsi="Palatino Linotype" w:cs="Arial"/>
          <w:szCs w:val="20"/>
          <w:lang w:eastAsia="es-MX"/>
        </w:rPr>
      </w:pPr>
      <w:r w:rsidRPr="00795B4E">
        <w:rPr>
          <w:rFonts w:ascii="Palatino Linotype" w:hAnsi="Palatino Linotype" w:cs="Arial"/>
          <w:b/>
          <w:bCs/>
          <w:i/>
        </w:rPr>
        <w:t>•</w:t>
      </w:r>
      <w:r w:rsidRPr="00795B4E">
        <w:rPr>
          <w:rFonts w:ascii="Palatino Linotype" w:hAnsi="Palatino Linotype" w:cs="Arial"/>
          <w:b/>
          <w:bCs/>
          <w:i/>
        </w:rPr>
        <w:tab/>
        <w:t xml:space="preserve">RRA 1564/17. </w:t>
      </w:r>
      <w:r w:rsidRPr="00795B4E">
        <w:rPr>
          <w:rFonts w:ascii="Palatino Linotype" w:hAnsi="Palatino Linotype" w:cs="Arial"/>
          <w:bCs/>
          <w:i/>
        </w:rPr>
        <w:t>Tribunal Electoral del Poder Judicial de la Federación. 26 de abril de 2017. Por unanimidad. Comisionado Ponente Oscar Mauricio Guerra Ford</w:t>
      </w:r>
      <w:r w:rsidRPr="00795B4E">
        <w:rPr>
          <w:rFonts w:ascii="Palatino Linotype" w:hAnsi="Palatino Linotype" w:cs="Arial"/>
          <w:i/>
        </w:rPr>
        <w:t>.”</w:t>
      </w:r>
    </w:p>
    <w:p w14:paraId="18086996" w14:textId="77777777" w:rsidR="00795B4E" w:rsidRPr="00795B4E" w:rsidRDefault="00795B4E" w:rsidP="00795B4E">
      <w:pPr>
        <w:jc w:val="both"/>
        <w:rPr>
          <w:rFonts w:ascii="Palatino Linotype" w:hAnsi="Palatino Linotype" w:cs="Arial"/>
          <w:sz w:val="16"/>
          <w:szCs w:val="16"/>
          <w:lang w:eastAsia="es-MX"/>
        </w:rPr>
      </w:pPr>
    </w:p>
    <w:p w14:paraId="15C76B2C" w14:textId="77777777" w:rsidR="00795B4E" w:rsidRPr="00795B4E" w:rsidRDefault="00795B4E" w:rsidP="00795B4E">
      <w:pPr>
        <w:spacing w:line="360" w:lineRule="auto"/>
        <w:jc w:val="both"/>
        <w:rPr>
          <w:rFonts w:ascii="Palatino Linotype" w:hAnsi="Palatino Linotype" w:cs="Arial"/>
          <w:sz w:val="24"/>
          <w:lang w:eastAsia="es-MX"/>
        </w:rPr>
      </w:pPr>
      <w:r w:rsidRPr="00795B4E">
        <w:rPr>
          <w:rFonts w:ascii="Palatino Linotype" w:hAnsi="Palatino Linotype" w:cs="Arial"/>
          <w:sz w:val="24"/>
          <w:lang w:eastAsia="es-MX"/>
        </w:rPr>
        <w:t>De lo anterior, se desprende que el Registro Federal de Contribuyentes se vincula al nombre de su titular, permitiendo identificar la edad de la persona, fecha de nacimiento, así como su homoclave, determinando la identificación de dicha persona para efectos fiscales, por lo que éste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1E673BFF" w14:textId="77777777" w:rsidR="00795B4E" w:rsidRPr="00795B4E" w:rsidRDefault="00795B4E" w:rsidP="00795B4E">
      <w:pPr>
        <w:ind w:right="-93"/>
        <w:jc w:val="both"/>
        <w:rPr>
          <w:rFonts w:ascii="Palatino Linotype" w:hAnsi="Palatino Linotype" w:cs="Arial"/>
          <w:sz w:val="16"/>
          <w:szCs w:val="16"/>
          <w:lang w:eastAsia="es-MX"/>
        </w:rPr>
      </w:pPr>
    </w:p>
    <w:p w14:paraId="79756446" w14:textId="77777777" w:rsidR="00795B4E" w:rsidRPr="00795B4E" w:rsidRDefault="00795B4E" w:rsidP="00795B4E">
      <w:pPr>
        <w:spacing w:line="360" w:lineRule="auto"/>
        <w:ind w:right="-93"/>
        <w:jc w:val="both"/>
        <w:rPr>
          <w:rFonts w:ascii="Palatino Linotype" w:hAnsi="Palatino Linotype" w:cs="Arial"/>
          <w:sz w:val="24"/>
          <w:lang w:eastAsia="es-MX"/>
        </w:rPr>
      </w:pPr>
      <w:r w:rsidRPr="00795B4E">
        <w:rPr>
          <w:rFonts w:ascii="Palatino Linotype" w:hAnsi="Palatino Linotype" w:cs="Arial"/>
          <w:sz w:val="24"/>
          <w:lang w:eastAsia="es-MX"/>
        </w:rPr>
        <w:t xml:space="preserve">De igual manera la </w:t>
      </w:r>
      <w:r w:rsidRPr="00795B4E">
        <w:rPr>
          <w:rFonts w:ascii="Palatino Linotype" w:hAnsi="Palatino Linotype" w:cs="Arial"/>
          <w:b/>
          <w:sz w:val="24"/>
        </w:rPr>
        <w:t xml:space="preserve">Clave Única de Registro de Población, </w:t>
      </w:r>
      <w:r w:rsidRPr="00795B4E">
        <w:rPr>
          <w:rFonts w:ascii="Palatino Linotype" w:hAnsi="Palatino Linotype" w:cs="Arial"/>
          <w:sz w:val="24"/>
          <w:lang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2794CBF0" w14:textId="77777777" w:rsidR="00795B4E" w:rsidRPr="00795B4E" w:rsidRDefault="00795B4E" w:rsidP="00795B4E">
      <w:pPr>
        <w:ind w:right="-93"/>
        <w:jc w:val="both"/>
        <w:rPr>
          <w:rFonts w:ascii="Palatino Linotype" w:hAnsi="Palatino Linotype" w:cs="Arial"/>
          <w:sz w:val="18"/>
          <w:szCs w:val="16"/>
          <w:lang w:eastAsia="es-MX"/>
        </w:rPr>
      </w:pPr>
    </w:p>
    <w:p w14:paraId="12608F6E" w14:textId="77777777" w:rsidR="00795B4E" w:rsidRPr="00795B4E" w:rsidRDefault="00795B4E" w:rsidP="00795B4E">
      <w:pPr>
        <w:spacing w:line="360" w:lineRule="auto"/>
        <w:ind w:right="-93"/>
        <w:jc w:val="both"/>
        <w:rPr>
          <w:rFonts w:ascii="Palatino Linotype" w:hAnsi="Palatino Linotype" w:cs="Arial"/>
          <w:sz w:val="24"/>
          <w:lang w:eastAsia="es-MX"/>
        </w:rPr>
      </w:pPr>
      <w:r w:rsidRPr="00795B4E">
        <w:rPr>
          <w:rFonts w:ascii="Palatino Linotype" w:hAnsi="Palatino Linotype" w:cs="Arial"/>
          <w:sz w:val="24"/>
          <w:lang w:eastAsia="es-MX"/>
        </w:rPr>
        <w:lastRenderedPageBreak/>
        <w:t>Lo anterior, tiene sustento en los artículos 86 y 91 de la Ley General de Población, la cual señala lo siguiente:</w:t>
      </w:r>
    </w:p>
    <w:p w14:paraId="1D6B2F40" w14:textId="77777777" w:rsidR="00795B4E" w:rsidRPr="00795B4E" w:rsidRDefault="00795B4E" w:rsidP="00795B4E">
      <w:pPr>
        <w:spacing w:before="120" w:after="120" w:line="276" w:lineRule="auto"/>
        <w:ind w:left="851" w:right="900"/>
        <w:jc w:val="both"/>
        <w:rPr>
          <w:rFonts w:ascii="Palatino Linotype" w:hAnsi="Palatino Linotype" w:cs="Arial"/>
          <w:i/>
          <w:lang w:eastAsia="es-MX"/>
        </w:rPr>
      </w:pPr>
      <w:r w:rsidRPr="00795B4E">
        <w:rPr>
          <w:rFonts w:ascii="Palatino Linotype" w:hAnsi="Palatino Linotype" w:cs="Arial,Bold"/>
          <w:b/>
          <w:bCs/>
          <w:i/>
          <w:lang w:eastAsia="es-MX"/>
        </w:rPr>
        <w:t xml:space="preserve">“Artículo 86. </w:t>
      </w:r>
      <w:r w:rsidRPr="00795B4E">
        <w:rPr>
          <w:rFonts w:ascii="Palatino Linotype" w:hAnsi="Palatino Linotype" w:cs="Arial"/>
          <w:i/>
          <w:lang w:eastAsia="es-MX"/>
        </w:rPr>
        <w:t xml:space="preserve">El </w:t>
      </w:r>
      <w:r w:rsidRPr="00795B4E">
        <w:rPr>
          <w:rFonts w:ascii="Palatino Linotype" w:hAnsi="Palatino Linotype" w:cs="Arial"/>
          <w:i/>
          <w:color w:val="000000"/>
        </w:rPr>
        <w:t>Registro</w:t>
      </w:r>
      <w:r w:rsidRPr="00795B4E">
        <w:rPr>
          <w:rFonts w:ascii="Palatino Linotype" w:hAnsi="Palatino Linotype" w:cs="Arial"/>
          <w:i/>
          <w:lang w:eastAsia="es-MX"/>
        </w:rPr>
        <w:t xml:space="preserve"> Nacional </w:t>
      </w:r>
      <w:r w:rsidRPr="00795B4E">
        <w:rPr>
          <w:rFonts w:ascii="Palatino Linotype" w:hAnsi="Palatino Linotype" w:cs="Arial"/>
          <w:i/>
        </w:rPr>
        <w:t>de</w:t>
      </w:r>
      <w:r w:rsidRPr="00795B4E">
        <w:rPr>
          <w:rFonts w:ascii="Palatino Linotype" w:hAnsi="Palatino Linotype" w:cs="Arial"/>
          <w:i/>
          <w:lang w:eastAsia="es-MX"/>
        </w:rPr>
        <w:t xml:space="preserve"> Población tiene como finalidad registrar a cada una de las personas que integran la población del país, con los datos que permitan certificar y acreditar fehacientemente su identidad.</w:t>
      </w:r>
    </w:p>
    <w:p w14:paraId="34007E3F" w14:textId="77777777" w:rsidR="00795B4E" w:rsidRPr="00795B4E" w:rsidRDefault="00795B4E" w:rsidP="00795B4E">
      <w:pPr>
        <w:spacing w:before="120" w:after="120" w:line="276" w:lineRule="auto"/>
        <w:ind w:left="851" w:right="900"/>
        <w:jc w:val="both"/>
        <w:rPr>
          <w:rFonts w:ascii="Palatino Linotype" w:hAnsi="Palatino Linotype" w:cs="Arial"/>
          <w:i/>
          <w:lang w:eastAsia="es-MX"/>
        </w:rPr>
      </w:pPr>
      <w:r w:rsidRPr="00795B4E">
        <w:rPr>
          <w:rFonts w:ascii="Palatino Linotype" w:hAnsi="Palatino Linotype" w:cs="Arial,Bold"/>
          <w:b/>
          <w:bCs/>
          <w:i/>
          <w:lang w:eastAsia="es-MX"/>
        </w:rPr>
        <w:t xml:space="preserve">Artículo 91. </w:t>
      </w:r>
      <w:r w:rsidRPr="00795B4E">
        <w:rPr>
          <w:rFonts w:ascii="Palatino Linotype" w:hAnsi="Palatino Linotype" w:cs="Arial"/>
          <w:i/>
          <w:lang w:eastAsia="es-MX"/>
        </w:rPr>
        <w:t xml:space="preserve">Al incorporar a una persona en el Registro Nacional de Población, se le asignará una clave que se denominará </w:t>
      </w:r>
      <w:r w:rsidRPr="00795B4E">
        <w:rPr>
          <w:rFonts w:ascii="Palatino Linotype" w:hAnsi="Palatino Linotype" w:cs="Arial"/>
          <w:i/>
          <w:color w:val="000000"/>
        </w:rPr>
        <w:t>Clave</w:t>
      </w:r>
      <w:r w:rsidRPr="00795B4E">
        <w:rPr>
          <w:rFonts w:ascii="Palatino Linotype" w:hAnsi="Palatino Linotype" w:cs="Arial"/>
          <w:i/>
          <w:lang w:eastAsia="es-MX"/>
        </w:rPr>
        <w:t xml:space="preserve"> Única de Registro de Población. Esta servirá para registrarla e identificarla en forma </w:t>
      </w:r>
      <w:r w:rsidRPr="00795B4E">
        <w:rPr>
          <w:rFonts w:ascii="Palatino Linotype" w:hAnsi="Palatino Linotype" w:cs="Arial"/>
          <w:i/>
        </w:rPr>
        <w:t>individual</w:t>
      </w:r>
      <w:r w:rsidRPr="00795B4E">
        <w:rPr>
          <w:rFonts w:ascii="Palatino Linotype" w:hAnsi="Palatino Linotype" w:cs="Arial"/>
          <w:i/>
          <w:lang w:eastAsia="es-MX"/>
        </w:rPr>
        <w:t>.”</w:t>
      </w:r>
    </w:p>
    <w:p w14:paraId="11F8021E" w14:textId="77777777" w:rsidR="00795B4E" w:rsidRPr="00795B4E" w:rsidRDefault="00795B4E" w:rsidP="00795B4E">
      <w:pPr>
        <w:shd w:val="clear" w:color="auto" w:fill="FFFFFF"/>
        <w:jc w:val="both"/>
        <w:rPr>
          <w:rFonts w:ascii="Palatino Linotype" w:hAnsi="Palatino Linotype"/>
          <w:sz w:val="16"/>
          <w:szCs w:val="16"/>
          <w:lang w:eastAsia="es-MX"/>
        </w:rPr>
      </w:pPr>
    </w:p>
    <w:p w14:paraId="7275FA75" w14:textId="77777777" w:rsidR="00795B4E" w:rsidRPr="00795B4E" w:rsidRDefault="00795B4E" w:rsidP="00795B4E">
      <w:pPr>
        <w:shd w:val="clear" w:color="auto" w:fill="FFFFFF"/>
        <w:spacing w:line="360" w:lineRule="auto"/>
        <w:jc w:val="both"/>
        <w:rPr>
          <w:rFonts w:ascii="Palatino Linotype" w:hAnsi="Palatino Linotype"/>
          <w:sz w:val="24"/>
          <w:lang w:eastAsia="es-MX"/>
        </w:rPr>
      </w:pPr>
      <w:r w:rsidRPr="00795B4E">
        <w:rPr>
          <w:rFonts w:ascii="Palatino Linotype" w:hAnsi="Palatino Linotype"/>
          <w:sz w:val="24"/>
          <w:lang w:eastAsia="es-MX"/>
        </w:rPr>
        <w:t xml:space="preserve">Ahora bien, por cuanto a  la Clave Única de Registro de Población CURP, está integrada por  18 elementos representados por letras y números, que se generan a partir de los datos contenidos en un documento probatorio de identidad (acta de nacimiento, carta de naturalización o documento migratorio), la cual se integra con </w:t>
      </w:r>
      <w:r w:rsidRPr="00795B4E">
        <w:rPr>
          <w:rFonts w:ascii="Palatino Linotype" w:hAnsi="Palatino Linotype" w:cs="Arial"/>
          <w:sz w:val="24"/>
          <w:lang w:eastAsia="es-MX"/>
        </w:rPr>
        <w:t>la primera letra del apellido paterno; seguida de la primera letra vocal del primer apellido; seguida de la primera letra del segundo apellido y por último la primera letra del nombre; fecha de nacimiento año/mes/día</w:t>
      </w:r>
      <w:r w:rsidRPr="00795B4E">
        <w:rPr>
          <w:rFonts w:ascii="Palatino Linotype" w:hAnsi="Palatino Linotype"/>
          <w:sz w:val="24"/>
          <w:lang w:eastAsia="es-MX"/>
        </w:rPr>
        <w:t xml:space="preserve">; sexo; entidad federativa o lugar de nacimiento; finalmente una homoclave o digito verificador, compuesto de dos elementos, con el que se evitan duplicaciones en la Clave, identifican el cambio de siglo y garantizan la correcta integración. </w:t>
      </w:r>
    </w:p>
    <w:p w14:paraId="3316583C" w14:textId="77777777" w:rsidR="00795B4E" w:rsidRPr="00795B4E" w:rsidRDefault="00795B4E" w:rsidP="00795B4E">
      <w:pPr>
        <w:spacing w:after="0" w:line="240" w:lineRule="auto"/>
        <w:rPr>
          <w:rFonts w:ascii="Times New Roman" w:eastAsia="Times New Roman" w:hAnsi="Times New Roman" w:cs="Times New Roman"/>
          <w:sz w:val="24"/>
          <w:szCs w:val="24"/>
          <w:lang w:eastAsia="es-ES"/>
        </w:rPr>
      </w:pPr>
    </w:p>
    <w:p w14:paraId="7B43C7D7" w14:textId="77777777" w:rsidR="00795B4E" w:rsidRPr="00795B4E" w:rsidRDefault="00795B4E" w:rsidP="00795B4E">
      <w:pPr>
        <w:spacing w:line="360" w:lineRule="auto"/>
        <w:ind w:right="-91"/>
        <w:jc w:val="both"/>
        <w:rPr>
          <w:rFonts w:ascii="Palatino Linotype" w:hAnsi="Palatino Linotype" w:cs="Arial"/>
          <w:sz w:val="24"/>
          <w:lang w:eastAsia="es-MX"/>
        </w:rPr>
      </w:pPr>
      <w:r w:rsidRPr="00795B4E">
        <w:rPr>
          <w:rFonts w:ascii="Palatino Linotype" w:hAnsi="Palatino Linotype" w:cs="Arial"/>
          <w:sz w:val="24"/>
          <w:lang w:eastAsia="es-MX"/>
        </w:rPr>
        <w:t>Al respecto, el INAI a través del Criterio 18/17, señala literalmente lo siguiente:</w:t>
      </w:r>
    </w:p>
    <w:p w14:paraId="72567F55" w14:textId="77777777" w:rsidR="00795B4E" w:rsidRPr="00795B4E" w:rsidRDefault="00795B4E" w:rsidP="00795B4E">
      <w:pPr>
        <w:spacing w:before="120" w:after="120"/>
        <w:ind w:left="851" w:right="900"/>
        <w:jc w:val="both"/>
        <w:rPr>
          <w:rFonts w:ascii="Palatino Linotype" w:hAnsi="Palatino Linotype" w:cs="Arial"/>
          <w:i/>
          <w:lang w:eastAsia="es-MX"/>
        </w:rPr>
      </w:pPr>
      <w:r w:rsidRPr="00795B4E">
        <w:rPr>
          <w:rFonts w:ascii="Palatino Linotype" w:hAnsi="Palatino Linotype" w:cs="Arial"/>
          <w:b/>
          <w:bCs/>
          <w:i/>
          <w:lang w:eastAsia="es-MX"/>
        </w:rPr>
        <w:t>“Clave Única de Registro de Población (CURP)</w:t>
      </w:r>
      <w:r w:rsidRPr="00795B4E">
        <w:rPr>
          <w:rFonts w:ascii="Palatino Linotype" w:hAnsi="Palatino Linotype" w:cs="Arial"/>
          <w:i/>
          <w:lang w:eastAsia="es-MX"/>
        </w:rPr>
        <w:t xml:space="preserve">. La Clave Única de Registro de Población se integra por datos personales que sólo conciernen al particular titular de la misma, como lo son su nombre, apellidos, fecha de nacimiento, lugar de nacimiento y sexo. Dichos datos, constituyen información que distingue plenamente </w:t>
      </w:r>
      <w:r w:rsidRPr="00795B4E">
        <w:rPr>
          <w:rFonts w:ascii="Palatino Linotype" w:hAnsi="Palatino Linotype" w:cs="Arial"/>
          <w:i/>
          <w:lang w:eastAsia="es-MX"/>
        </w:rPr>
        <w:lastRenderedPageBreak/>
        <w:t>a una persona física del resto de los habitantes del país, por lo que la CURP está considerada como información confidencial.</w:t>
      </w:r>
    </w:p>
    <w:p w14:paraId="7B5FE65F" w14:textId="77777777" w:rsidR="00795B4E" w:rsidRPr="00795B4E" w:rsidRDefault="00795B4E" w:rsidP="00795B4E">
      <w:pPr>
        <w:spacing w:before="120" w:after="120"/>
        <w:ind w:left="851" w:right="900"/>
        <w:jc w:val="both"/>
        <w:rPr>
          <w:rFonts w:ascii="Palatino Linotype" w:hAnsi="Palatino Linotype" w:cs="Arial"/>
          <w:i/>
          <w:lang w:eastAsia="es-MX"/>
        </w:rPr>
      </w:pPr>
    </w:p>
    <w:p w14:paraId="2915CC84" w14:textId="77777777" w:rsidR="00795B4E" w:rsidRPr="00795B4E" w:rsidRDefault="00795B4E" w:rsidP="00795B4E">
      <w:pPr>
        <w:spacing w:after="0" w:line="240" w:lineRule="auto"/>
        <w:ind w:left="851" w:right="900"/>
        <w:jc w:val="both"/>
        <w:rPr>
          <w:rFonts w:ascii="Palatino Linotype" w:hAnsi="Palatino Linotype" w:cs="Arial"/>
          <w:b/>
          <w:i/>
          <w:lang w:eastAsia="es-MX"/>
        </w:rPr>
      </w:pPr>
      <w:r w:rsidRPr="00795B4E">
        <w:rPr>
          <w:rFonts w:ascii="Palatino Linotype" w:hAnsi="Palatino Linotype" w:cs="Arial"/>
          <w:b/>
          <w:i/>
          <w:lang w:eastAsia="es-MX"/>
        </w:rPr>
        <w:t>Resoluciones:</w:t>
      </w:r>
    </w:p>
    <w:p w14:paraId="44539D20" w14:textId="77777777" w:rsidR="00795B4E" w:rsidRPr="00795B4E" w:rsidRDefault="00795B4E" w:rsidP="00795B4E">
      <w:pPr>
        <w:spacing w:after="0" w:line="240" w:lineRule="auto"/>
        <w:ind w:left="851" w:right="900"/>
        <w:jc w:val="both"/>
        <w:rPr>
          <w:rFonts w:ascii="Palatino Linotype" w:hAnsi="Palatino Linotype" w:cs="Arial"/>
          <w:i/>
          <w:lang w:eastAsia="es-MX"/>
        </w:rPr>
      </w:pPr>
      <w:r w:rsidRPr="00795B4E">
        <w:rPr>
          <w:rFonts w:ascii="Palatino Linotype" w:hAnsi="Palatino Linotype" w:cs="Arial"/>
          <w:i/>
          <w:lang w:eastAsia="es-MX"/>
        </w:rPr>
        <w:t>•</w:t>
      </w:r>
      <w:r w:rsidRPr="00795B4E">
        <w:rPr>
          <w:rFonts w:ascii="Palatino Linotype" w:hAnsi="Palatino Linotype" w:cs="Arial"/>
          <w:i/>
          <w:lang w:eastAsia="es-MX"/>
        </w:rPr>
        <w:tab/>
      </w:r>
      <w:r w:rsidRPr="00795B4E">
        <w:rPr>
          <w:rFonts w:ascii="Palatino Linotype" w:hAnsi="Palatino Linotype" w:cs="Arial"/>
          <w:b/>
          <w:i/>
          <w:lang w:eastAsia="es-MX"/>
        </w:rPr>
        <w:t>RRA 3995/16</w:t>
      </w:r>
      <w:r w:rsidRPr="00795B4E">
        <w:rPr>
          <w:rFonts w:ascii="Palatino Linotype" w:hAnsi="Palatino Linotype" w:cs="Arial"/>
          <w:i/>
          <w:lang w:eastAsia="es-MX"/>
        </w:rPr>
        <w:t>. Secretaría de la Defensa Nacional. 1 de febrero de 2017. Por unanimidad. Comisionado Ponente Rosendoevgueni Monterrey Chepov.</w:t>
      </w:r>
    </w:p>
    <w:p w14:paraId="56BF9ECE" w14:textId="77777777" w:rsidR="00795B4E" w:rsidRPr="00795B4E" w:rsidRDefault="00795B4E" w:rsidP="00795B4E">
      <w:pPr>
        <w:spacing w:after="0" w:line="240" w:lineRule="auto"/>
        <w:ind w:left="851" w:right="900"/>
        <w:jc w:val="both"/>
        <w:rPr>
          <w:rFonts w:ascii="Palatino Linotype" w:hAnsi="Palatino Linotype" w:cs="Arial"/>
          <w:i/>
          <w:lang w:eastAsia="es-MX"/>
        </w:rPr>
      </w:pPr>
      <w:r w:rsidRPr="00795B4E">
        <w:rPr>
          <w:rFonts w:ascii="Palatino Linotype" w:hAnsi="Palatino Linotype" w:cs="Arial"/>
          <w:i/>
          <w:lang w:eastAsia="es-MX"/>
        </w:rPr>
        <w:t>•</w:t>
      </w:r>
      <w:r w:rsidRPr="00795B4E">
        <w:rPr>
          <w:rFonts w:ascii="Palatino Linotype" w:hAnsi="Palatino Linotype" w:cs="Arial"/>
          <w:i/>
          <w:lang w:eastAsia="es-MX"/>
        </w:rPr>
        <w:tab/>
      </w:r>
      <w:r w:rsidRPr="00795B4E">
        <w:rPr>
          <w:rFonts w:ascii="Palatino Linotype" w:hAnsi="Palatino Linotype" w:cs="Arial"/>
          <w:b/>
          <w:i/>
          <w:lang w:eastAsia="es-MX"/>
        </w:rPr>
        <w:t>RRA 0937/17</w:t>
      </w:r>
      <w:r w:rsidRPr="00795B4E">
        <w:rPr>
          <w:rFonts w:ascii="Palatino Linotype" w:hAnsi="Palatino Linotype" w:cs="Arial"/>
          <w:i/>
          <w:lang w:eastAsia="es-MX"/>
        </w:rPr>
        <w:t xml:space="preserve">. Senado de la República. 15 de marzo de 2017. Por unanimidad. Comisionada Ponente Ximena Puente de la Mora. </w:t>
      </w:r>
    </w:p>
    <w:p w14:paraId="103C17EF" w14:textId="77777777" w:rsidR="00795B4E" w:rsidRPr="00795B4E" w:rsidRDefault="00795B4E" w:rsidP="00795B4E">
      <w:pPr>
        <w:spacing w:after="0" w:line="240" w:lineRule="auto"/>
        <w:ind w:left="851" w:right="900"/>
        <w:jc w:val="both"/>
        <w:rPr>
          <w:rFonts w:ascii="Palatino Linotype" w:hAnsi="Palatino Linotype" w:cs="Arial"/>
          <w:lang w:eastAsia="es-MX"/>
        </w:rPr>
      </w:pPr>
      <w:r w:rsidRPr="00795B4E">
        <w:rPr>
          <w:rFonts w:ascii="Palatino Linotype" w:hAnsi="Palatino Linotype" w:cs="Arial"/>
          <w:i/>
          <w:lang w:eastAsia="es-MX"/>
        </w:rPr>
        <w:t>•</w:t>
      </w:r>
      <w:r w:rsidRPr="00795B4E">
        <w:rPr>
          <w:rFonts w:ascii="Palatino Linotype" w:hAnsi="Palatino Linotype" w:cs="Arial"/>
          <w:i/>
          <w:lang w:eastAsia="es-MX"/>
        </w:rPr>
        <w:tab/>
      </w:r>
      <w:r w:rsidRPr="00795B4E">
        <w:rPr>
          <w:rFonts w:ascii="Palatino Linotype" w:hAnsi="Palatino Linotype" w:cs="Arial"/>
          <w:b/>
          <w:i/>
          <w:lang w:eastAsia="es-MX"/>
        </w:rPr>
        <w:t>RRA 0478/17</w:t>
      </w:r>
      <w:r w:rsidRPr="00795B4E">
        <w:rPr>
          <w:rFonts w:ascii="Palatino Linotype" w:hAnsi="Palatino Linotype" w:cs="Arial"/>
          <w:i/>
          <w:lang w:eastAsia="es-MX"/>
        </w:rPr>
        <w:t>. Secretaría de Relaciones Exteriores. 26 de abril de 2017. Por unanimidad. Comisionada Ponente Areli Cano Guadiana.</w:t>
      </w:r>
      <w:r w:rsidRPr="00795B4E">
        <w:rPr>
          <w:rFonts w:ascii="Palatino Linotype" w:hAnsi="Palatino Linotype" w:cs="Arial"/>
          <w:i/>
        </w:rPr>
        <w:t>”</w:t>
      </w:r>
    </w:p>
    <w:p w14:paraId="6C6EF028" w14:textId="77777777" w:rsidR="00795B4E" w:rsidRPr="00795B4E" w:rsidRDefault="00795B4E" w:rsidP="00795B4E">
      <w:pPr>
        <w:spacing w:line="360" w:lineRule="auto"/>
        <w:ind w:left="851" w:right="900"/>
        <w:jc w:val="both"/>
        <w:rPr>
          <w:rFonts w:ascii="Palatino Linotype" w:hAnsi="Palatino Linotype" w:cs="Arial"/>
          <w:sz w:val="16"/>
          <w:szCs w:val="16"/>
          <w:lang w:eastAsia="es-MX"/>
        </w:rPr>
      </w:pPr>
    </w:p>
    <w:p w14:paraId="7700218B" w14:textId="77777777" w:rsidR="00795B4E" w:rsidRPr="00795B4E" w:rsidRDefault="00795B4E" w:rsidP="00795B4E">
      <w:pPr>
        <w:spacing w:line="360" w:lineRule="auto"/>
        <w:ind w:right="-93"/>
        <w:jc w:val="both"/>
        <w:rPr>
          <w:rFonts w:ascii="Palatino Linotype" w:hAnsi="Palatino Linotype" w:cs="Arial"/>
          <w:sz w:val="24"/>
          <w:lang w:eastAsia="es-MX"/>
        </w:rPr>
      </w:pPr>
      <w:r w:rsidRPr="00795B4E">
        <w:rPr>
          <w:rFonts w:ascii="Palatino Linotype" w:hAnsi="Palatino Linotype" w:cs="Arial"/>
          <w:sz w:val="24"/>
          <w:lang w:eastAsia="es-MX"/>
        </w:rPr>
        <w:t xml:space="preserve">De lo anterior, se desprende que la </w:t>
      </w:r>
      <w:r w:rsidRPr="00795B4E">
        <w:rPr>
          <w:rFonts w:ascii="Palatino Linotype" w:hAnsi="Palatino Linotype"/>
          <w:sz w:val="24"/>
          <w:lang w:eastAsia="es-MX"/>
        </w:rPr>
        <w:t xml:space="preserve">Clave Única de Registro de Población, </w:t>
      </w:r>
      <w:r w:rsidRPr="00795B4E">
        <w:rPr>
          <w:rFonts w:ascii="Palatino Linotype" w:hAnsi="Palatino Linotype" w:cs="Arial"/>
          <w:sz w:val="24"/>
          <w:lang w:eastAsia="es-MX"/>
        </w:rPr>
        <w:t>se encuentra vinculado al nombre de la persona, permitiendo identificar la edad, fecha de nacimiento, sexo, lugar de nacimiento, así como su homoclave; datos que únicamente le atañen a un particular, por lo que ésta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5B13CACE" w14:textId="77777777" w:rsidR="00795B4E" w:rsidRPr="00795B4E" w:rsidRDefault="00795B4E" w:rsidP="00795B4E">
      <w:pPr>
        <w:spacing w:after="0" w:line="240" w:lineRule="auto"/>
        <w:rPr>
          <w:rFonts w:ascii="Times New Roman" w:eastAsia="Times New Roman" w:hAnsi="Times New Roman" w:cs="Times New Roman"/>
          <w:sz w:val="24"/>
          <w:szCs w:val="24"/>
          <w:lang w:eastAsia="es-ES"/>
        </w:rPr>
      </w:pPr>
    </w:p>
    <w:p w14:paraId="21581DAD" w14:textId="77777777" w:rsidR="00795B4E" w:rsidRPr="00795B4E" w:rsidRDefault="00795B4E" w:rsidP="00795B4E">
      <w:pPr>
        <w:spacing w:line="360" w:lineRule="auto"/>
        <w:ind w:right="-93"/>
        <w:jc w:val="both"/>
        <w:rPr>
          <w:rFonts w:ascii="Palatino Linotype" w:hAnsi="Palatino Linotype" w:cs="Arial"/>
          <w:sz w:val="24"/>
          <w:lang w:eastAsia="es-MX"/>
        </w:rPr>
      </w:pPr>
      <w:r w:rsidRPr="00795B4E">
        <w:rPr>
          <w:rFonts w:ascii="Palatino Linotype" w:hAnsi="Palatino Linotype" w:cs="Arial"/>
          <w:sz w:val="24"/>
          <w:lang w:eastAsia="es-MX"/>
        </w:rPr>
        <w:t xml:space="preserve">Por cuanto hace a la </w:t>
      </w:r>
      <w:r w:rsidRPr="00795B4E">
        <w:rPr>
          <w:rFonts w:ascii="Palatino Linotype" w:hAnsi="Palatino Linotype" w:cs="Arial"/>
          <w:b/>
          <w:sz w:val="24"/>
        </w:rPr>
        <w:t>Clave de cualquier tipo de seguridad social</w:t>
      </w:r>
      <w:r w:rsidRPr="00795B4E">
        <w:rPr>
          <w:rFonts w:ascii="Palatino Linotype" w:hAnsi="Palatino Linotype" w:cs="Arial"/>
          <w:sz w:val="24"/>
        </w:rPr>
        <w:t xml:space="preserve"> (ISSEMYM, u otros), está integrada por una </w:t>
      </w:r>
      <w:r w:rsidRPr="00795B4E">
        <w:rPr>
          <w:rFonts w:ascii="Palatino Linotype" w:hAnsi="Palatino Linotype" w:cs="Arial"/>
          <w:bCs/>
          <w:sz w:val="24"/>
          <w:lang w:eastAsia="es-MX"/>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795B4E">
        <w:rPr>
          <w:rFonts w:ascii="Palatino Linotype" w:hAnsi="Palatino Linotype" w:cs="Arial"/>
          <w:sz w:val="24"/>
          <w:lang w:eastAsia="es-MX"/>
        </w:rPr>
        <w:t xml:space="preserve">dato que únicamente le atañen al servidor público, por lo que constituye un dato personal que concierne a una persona física identificada e identificable en </w:t>
      </w:r>
      <w:r w:rsidRPr="00795B4E">
        <w:rPr>
          <w:rFonts w:ascii="Palatino Linotype" w:hAnsi="Palatino Linotype" w:cs="Arial"/>
          <w:sz w:val="24"/>
          <w:lang w:eastAsia="es-MX"/>
        </w:rPr>
        <w:lastRenderedPageBreak/>
        <w:t>términos de los artículos 3 fracción IX de la Ley de Transparencia y Acceso a la Información Pública del Estado de México y Municipios y 4 fracción VII de la Ley de Protección de Datos Personales del Estado de México.</w:t>
      </w:r>
    </w:p>
    <w:p w14:paraId="4C772B59" w14:textId="77777777" w:rsidR="00795B4E" w:rsidRPr="00795B4E" w:rsidRDefault="00795B4E" w:rsidP="00795B4E">
      <w:pPr>
        <w:spacing w:after="0" w:line="240" w:lineRule="auto"/>
        <w:rPr>
          <w:rFonts w:ascii="Times New Roman" w:eastAsia="Times New Roman" w:hAnsi="Times New Roman" w:cs="Times New Roman"/>
          <w:sz w:val="24"/>
          <w:szCs w:val="24"/>
          <w:lang w:eastAsia="es-ES"/>
        </w:rPr>
      </w:pPr>
    </w:p>
    <w:p w14:paraId="12C6C356" w14:textId="77777777" w:rsidR="00795B4E" w:rsidRPr="00795B4E" w:rsidRDefault="00795B4E" w:rsidP="00795B4E">
      <w:pPr>
        <w:widowControl w:val="0"/>
        <w:autoSpaceDE w:val="0"/>
        <w:autoSpaceDN w:val="0"/>
        <w:adjustRightInd w:val="0"/>
        <w:spacing w:line="360" w:lineRule="auto"/>
        <w:jc w:val="both"/>
        <w:rPr>
          <w:rFonts w:ascii="Palatino Linotype" w:hAnsi="Palatino Linotype"/>
          <w:sz w:val="24"/>
        </w:rPr>
      </w:pPr>
      <w:r w:rsidRPr="00795B4E">
        <w:rPr>
          <w:rFonts w:ascii="Palatino Linotype" w:hAnsi="Palatino Linotype" w:cs="Arial"/>
          <w:sz w:val="24"/>
          <w:lang w:val="es-ES_tradnl"/>
        </w:rPr>
        <w:t>Por lo que hace a la</w:t>
      </w:r>
      <w:r w:rsidRPr="00795B4E">
        <w:rPr>
          <w:rFonts w:ascii="Palatino Linotype" w:hAnsi="Palatino Linotype" w:cs="Arial"/>
          <w:noProof/>
          <w:sz w:val="24"/>
          <w:lang w:eastAsia="es-MX"/>
        </w:rPr>
        <w:t xml:space="preserve"> firma y calificaciones, para el caso de que  los documetos a expedir las  contenga, en atención a que constituyen datos personales que hacen identificable a la persona, estos son susceptibles de ser testados con el objeto de protegerlos en términos </w:t>
      </w:r>
      <w:r w:rsidRPr="00795B4E">
        <w:rPr>
          <w:rFonts w:ascii="Palatino Linotype" w:eastAsia="Calibri" w:hAnsi="Palatino Linotype" w:cs="Arial"/>
          <w:sz w:val="24"/>
        </w:rPr>
        <w:t xml:space="preserve">de lo dispuesto en los artículos 3, fracción IX y 143, fracción I de la Ley de Transparencia y Acceso a la Información Pública del Estado de México y Municipios, </w:t>
      </w:r>
      <w:r w:rsidRPr="00795B4E">
        <w:rPr>
          <w:rFonts w:ascii="Palatino Linotype" w:hAnsi="Palatino Linotype" w:cs="Arial"/>
          <w:bCs/>
          <w:sz w:val="24"/>
          <w:lang w:eastAsia="es-MX"/>
        </w:rPr>
        <w:t xml:space="preserve">así como en el artículo 4, fracciones XI y XII de </w:t>
      </w:r>
      <w:r w:rsidRPr="00795B4E">
        <w:rPr>
          <w:rFonts w:ascii="Palatino Linotype" w:hAnsi="Palatino Linotype"/>
          <w:sz w:val="24"/>
        </w:rPr>
        <w:t xml:space="preserve">la Ley de Protección de Datos Personales en Posesión de Sujetos Obligados del Estado de México y Municipios, </w:t>
      </w:r>
      <w:r w:rsidRPr="00795B4E">
        <w:rPr>
          <w:rFonts w:ascii="Palatino Linotype" w:hAnsi="Palatino Linotype" w:cs="Arial"/>
          <w:sz w:val="24"/>
          <w:szCs w:val="24"/>
        </w:rPr>
        <w:t>que establecen:</w:t>
      </w:r>
    </w:p>
    <w:p w14:paraId="6E407116" w14:textId="77777777" w:rsidR="00795B4E" w:rsidRPr="00795B4E" w:rsidRDefault="00795B4E" w:rsidP="00795B4E">
      <w:pPr>
        <w:spacing w:after="0" w:line="240" w:lineRule="auto"/>
        <w:rPr>
          <w:rFonts w:ascii="Times New Roman" w:eastAsia="Times New Roman" w:hAnsi="Times New Roman" w:cs="Times New Roman"/>
          <w:sz w:val="24"/>
          <w:szCs w:val="24"/>
          <w:lang w:eastAsia="es-ES"/>
        </w:rPr>
      </w:pPr>
    </w:p>
    <w:p w14:paraId="393F57B2" w14:textId="77777777" w:rsidR="00795B4E" w:rsidRPr="00795B4E" w:rsidRDefault="00795B4E" w:rsidP="00795B4E">
      <w:pPr>
        <w:spacing w:after="0" w:line="240" w:lineRule="auto"/>
        <w:ind w:left="851" w:right="851"/>
        <w:jc w:val="both"/>
        <w:rPr>
          <w:rFonts w:ascii="Palatino Linotype" w:hAnsi="Palatino Linotype" w:cs="Arial"/>
          <w:i/>
          <w:szCs w:val="24"/>
        </w:rPr>
      </w:pPr>
      <w:r w:rsidRPr="00795B4E">
        <w:rPr>
          <w:rFonts w:ascii="Palatino Linotype" w:hAnsi="Palatino Linotype" w:cs="Arial"/>
          <w:b/>
          <w:i/>
          <w:szCs w:val="24"/>
        </w:rPr>
        <w:t>Artículo 3.</w:t>
      </w:r>
      <w:r w:rsidRPr="00795B4E">
        <w:rPr>
          <w:rFonts w:ascii="Palatino Linotype" w:hAnsi="Palatino Linotype" w:cs="Arial"/>
          <w:i/>
          <w:szCs w:val="24"/>
        </w:rPr>
        <w:t xml:space="preserve"> Para los efectos de la presente Ley se entenderá por:</w:t>
      </w:r>
    </w:p>
    <w:p w14:paraId="4E14277F" w14:textId="77777777" w:rsidR="00795B4E" w:rsidRPr="00795B4E" w:rsidRDefault="00795B4E" w:rsidP="00795B4E">
      <w:pPr>
        <w:spacing w:after="0" w:line="240" w:lineRule="auto"/>
        <w:ind w:left="851" w:right="851"/>
        <w:jc w:val="both"/>
        <w:rPr>
          <w:rFonts w:ascii="Palatino Linotype" w:hAnsi="Palatino Linotype" w:cs="Arial"/>
          <w:i/>
          <w:szCs w:val="24"/>
        </w:rPr>
      </w:pPr>
      <w:r w:rsidRPr="00795B4E">
        <w:rPr>
          <w:rFonts w:ascii="Palatino Linotype" w:hAnsi="Palatino Linotype" w:cs="Arial"/>
          <w:i/>
          <w:szCs w:val="24"/>
        </w:rPr>
        <w:t>[…]</w:t>
      </w:r>
    </w:p>
    <w:p w14:paraId="763C1930" w14:textId="77777777" w:rsidR="00795B4E" w:rsidRPr="00795B4E" w:rsidRDefault="00795B4E" w:rsidP="00795B4E">
      <w:pPr>
        <w:spacing w:after="0" w:line="240" w:lineRule="auto"/>
        <w:ind w:left="851" w:right="851"/>
        <w:jc w:val="both"/>
        <w:rPr>
          <w:rFonts w:ascii="Palatino Linotype" w:hAnsi="Palatino Linotype" w:cs="Arial"/>
          <w:i/>
          <w:szCs w:val="24"/>
        </w:rPr>
      </w:pPr>
      <w:r w:rsidRPr="00795B4E">
        <w:rPr>
          <w:rFonts w:ascii="Palatino Linotype" w:hAnsi="Palatino Linotype" w:cs="Arial"/>
          <w:b/>
          <w:i/>
          <w:szCs w:val="24"/>
        </w:rPr>
        <w:t>IX. Datos personales:</w:t>
      </w:r>
      <w:r w:rsidRPr="00795B4E">
        <w:rPr>
          <w:rFonts w:ascii="Palatino Linotype" w:hAnsi="Palatino Linotype" w:cs="Arial"/>
          <w:i/>
          <w:szCs w:val="24"/>
        </w:rPr>
        <w:t xml:space="preserve"> La información concerniente a una persona, identificada o identificable según lo dispuesto por la Ley de Protección de Datos Personales del Estado de México; </w:t>
      </w:r>
    </w:p>
    <w:p w14:paraId="7A9F2F69" w14:textId="77777777" w:rsidR="00795B4E" w:rsidRPr="00795B4E" w:rsidRDefault="00795B4E" w:rsidP="00795B4E">
      <w:pPr>
        <w:spacing w:after="0" w:line="240" w:lineRule="auto"/>
        <w:ind w:left="851" w:right="851"/>
        <w:jc w:val="both"/>
        <w:rPr>
          <w:rFonts w:ascii="Palatino Linotype" w:hAnsi="Palatino Linotype" w:cs="Arial"/>
          <w:i/>
          <w:szCs w:val="24"/>
        </w:rPr>
      </w:pPr>
      <w:r w:rsidRPr="00795B4E">
        <w:rPr>
          <w:rFonts w:ascii="Palatino Linotype" w:hAnsi="Palatino Linotype" w:cs="Arial"/>
          <w:b/>
          <w:i/>
          <w:szCs w:val="24"/>
        </w:rPr>
        <w:t>XX. Información clasificada:</w:t>
      </w:r>
      <w:r w:rsidRPr="00795B4E">
        <w:rPr>
          <w:rFonts w:ascii="Palatino Linotype" w:hAnsi="Palatino Linotype" w:cs="Arial"/>
          <w:i/>
          <w:szCs w:val="24"/>
        </w:rPr>
        <w:t xml:space="preserve"> Aquella considerada por la presente Ley como reservada o confidencial;</w:t>
      </w:r>
    </w:p>
    <w:p w14:paraId="47EABB6A" w14:textId="77777777" w:rsidR="00795B4E" w:rsidRPr="00795B4E" w:rsidRDefault="00795B4E" w:rsidP="00795B4E">
      <w:pPr>
        <w:spacing w:after="0" w:line="240" w:lineRule="auto"/>
        <w:ind w:left="851" w:right="851"/>
        <w:jc w:val="both"/>
        <w:rPr>
          <w:rFonts w:ascii="Palatino Linotype" w:hAnsi="Palatino Linotype" w:cs="Arial"/>
          <w:i/>
          <w:szCs w:val="24"/>
        </w:rPr>
      </w:pPr>
      <w:r w:rsidRPr="00795B4E">
        <w:rPr>
          <w:rFonts w:ascii="Palatino Linotype" w:hAnsi="Palatino Linotype" w:cs="Arial"/>
          <w:b/>
          <w:i/>
          <w:szCs w:val="24"/>
        </w:rPr>
        <w:t>XXI. Información confidencial:</w:t>
      </w:r>
      <w:r w:rsidRPr="00795B4E">
        <w:rPr>
          <w:rFonts w:ascii="Palatino Linotype" w:hAnsi="Palatino Linotype" w:cs="Arial"/>
          <w:i/>
          <w:szCs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1324BD7C" w14:textId="77777777" w:rsidR="00795B4E" w:rsidRPr="00795B4E" w:rsidRDefault="00795B4E" w:rsidP="00795B4E">
      <w:pPr>
        <w:spacing w:after="0" w:line="240" w:lineRule="auto"/>
        <w:ind w:left="851" w:right="851"/>
        <w:jc w:val="both"/>
        <w:rPr>
          <w:rFonts w:ascii="Palatino Linotype" w:hAnsi="Palatino Linotype" w:cs="Arial"/>
          <w:i/>
          <w:szCs w:val="24"/>
        </w:rPr>
      </w:pPr>
      <w:r w:rsidRPr="00795B4E">
        <w:rPr>
          <w:rFonts w:ascii="Palatino Linotype" w:hAnsi="Palatino Linotype" w:cs="Arial"/>
          <w:b/>
          <w:i/>
          <w:szCs w:val="24"/>
        </w:rPr>
        <w:t>XLV. Versión pública:</w:t>
      </w:r>
      <w:r w:rsidRPr="00795B4E">
        <w:rPr>
          <w:rFonts w:ascii="Palatino Linotype" w:hAnsi="Palatino Linotype" w:cs="Arial"/>
          <w:i/>
          <w:szCs w:val="24"/>
        </w:rPr>
        <w:t xml:space="preserve"> Documento en el que se elimine, suprime o borra la información clasificada como reservada o confidencial para permitir su acceso.</w:t>
      </w:r>
    </w:p>
    <w:p w14:paraId="0385E7B6" w14:textId="77777777" w:rsidR="00795B4E" w:rsidRPr="00795B4E" w:rsidRDefault="00795B4E" w:rsidP="00795B4E">
      <w:pPr>
        <w:spacing w:after="0" w:line="240" w:lineRule="auto"/>
        <w:ind w:left="851" w:right="851"/>
        <w:jc w:val="both"/>
        <w:rPr>
          <w:rFonts w:ascii="Palatino Linotype" w:hAnsi="Palatino Linotype" w:cs="Arial"/>
          <w:i/>
          <w:szCs w:val="24"/>
        </w:rPr>
      </w:pPr>
      <w:r w:rsidRPr="00795B4E">
        <w:rPr>
          <w:rFonts w:ascii="Palatino Linotype" w:hAnsi="Palatino Linotype" w:cs="Arial"/>
          <w:i/>
          <w:szCs w:val="24"/>
        </w:rPr>
        <w:t>[…]</w:t>
      </w:r>
    </w:p>
    <w:p w14:paraId="4316E44B" w14:textId="77777777" w:rsidR="00795B4E" w:rsidRPr="00795B4E" w:rsidRDefault="00795B4E" w:rsidP="00795B4E">
      <w:pPr>
        <w:spacing w:after="0" w:line="240" w:lineRule="auto"/>
        <w:ind w:left="851" w:right="851"/>
        <w:jc w:val="both"/>
        <w:rPr>
          <w:rFonts w:ascii="Palatino Linotype" w:hAnsi="Palatino Linotype" w:cs="Arial"/>
          <w:i/>
          <w:szCs w:val="24"/>
        </w:rPr>
      </w:pPr>
      <w:r w:rsidRPr="00795B4E">
        <w:rPr>
          <w:rFonts w:ascii="Palatino Linotype" w:hAnsi="Palatino Linotype" w:cs="Arial"/>
          <w:b/>
          <w:i/>
          <w:szCs w:val="24"/>
        </w:rPr>
        <w:t>Artículo 91.</w:t>
      </w:r>
      <w:r w:rsidRPr="00795B4E">
        <w:rPr>
          <w:rFonts w:ascii="Palatino Linotype" w:hAnsi="Palatino Linotype" w:cs="Arial"/>
          <w:i/>
          <w:szCs w:val="24"/>
        </w:rPr>
        <w:t xml:space="preserve"> El acceso a la información pública será restringido excepcionalmente, cuando ésta sea clasificada como reservada o confidencial.</w:t>
      </w:r>
    </w:p>
    <w:p w14:paraId="6040ED68" w14:textId="77777777" w:rsidR="00795B4E" w:rsidRPr="00795B4E" w:rsidRDefault="00795B4E" w:rsidP="00795B4E">
      <w:pPr>
        <w:spacing w:after="0" w:line="240" w:lineRule="auto"/>
        <w:ind w:left="851" w:right="851"/>
        <w:jc w:val="both"/>
        <w:rPr>
          <w:rFonts w:ascii="Palatino Linotype" w:hAnsi="Palatino Linotype" w:cs="Arial"/>
          <w:i/>
          <w:szCs w:val="24"/>
        </w:rPr>
      </w:pPr>
    </w:p>
    <w:p w14:paraId="35E098A8" w14:textId="77777777" w:rsidR="00795B4E" w:rsidRPr="00795B4E" w:rsidRDefault="00795B4E" w:rsidP="00795B4E">
      <w:pPr>
        <w:spacing w:after="0" w:line="240" w:lineRule="auto"/>
        <w:ind w:left="851" w:right="851"/>
        <w:jc w:val="both"/>
        <w:rPr>
          <w:rFonts w:ascii="Palatino Linotype" w:hAnsi="Palatino Linotype" w:cs="Arial"/>
          <w:i/>
          <w:szCs w:val="24"/>
        </w:rPr>
      </w:pPr>
      <w:r w:rsidRPr="00795B4E">
        <w:rPr>
          <w:rFonts w:ascii="Palatino Linotype" w:hAnsi="Palatino Linotype" w:cs="Arial"/>
          <w:b/>
          <w:i/>
          <w:szCs w:val="24"/>
        </w:rPr>
        <w:lastRenderedPageBreak/>
        <w:t>Artículo 132.</w:t>
      </w:r>
      <w:r w:rsidRPr="00795B4E">
        <w:rPr>
          <w:rFonts w:ascii="Palatino Linotype" w:hAnsi="Palatino Linotype" w:cs="Arial"/>
          <w:i/>
          <w:szCs w:val="24"/>
        </w:rPr>
        <w:t xml:space="preserve"> </w:t>
      </w:r>
      <w:r w:rsidRPr="00795B4E">
        <w:rPr>
          <w:rFonts w:ascii="Palatino Linotype" w:hAnsi="Palatino Linotype" w:cs="Arial"/>
          <w:i/>
          <w:szCs w:val="24"/>
          <w:u w:val="single"/>
        </w:rPr>
        <w:t>La clasificación de la información se llevará a cabo en el momento en que</w:t>
      </w:r>
      <w:r w:rsidRPr="00795B4E">
        <w:rPr>
          <w:rFonts w:ascii="Palatino Linotype" w:hAnsi="Palatino Linotype" w:cs="Arial"/>
          <w:i/>
          <w:szCs w:val="24"/>
        </w:rPr>
        <w:t>:</w:t>
      </w:r>
    </w:p>
    <w:p w14:paraId="044D31C3" w14:textId="77777777" w:rsidR="00795B4E" w:rsidRPr="00795B4E" w:rsidRDefault="00795B4E" w:rsidP="00795B4E">
      <w:pPr>
        <w:spacing w:after="0" w:line="240" w:lineRule="auto"/>
        <w:ind w:left="851" w:right="851"/>
        <w:jc w:val="both"/>
        <w:rPr>
          <w:rFonts w:ascii="Palatino Linotype" w:hAnsi="Palatino Linotype" w:cs="Arial"/>
          <w:i/>
          <w:szCs w:val="24"/>
        </w:rPr>
      </w:pPr>
      <w:r w:rsidRPr="00795B4E">
        <w:rPr>
          <w:rFonts w:ascii="Palatino Linotype" w:hAnsi="Palatino Linotype" w:cs="Arial"/>
          <w:b/>
          <w:i/>
          <w:szCs w:val="24"/>
        </w:rPr>
        <w:t>I.</w:t>
      </w:r>
      <w:r w:rsidRPr="00795B4E">
        <w:rPr>
          <w:rFonts w:ascii="Palatino Linotype" w:hAnsi="Palatino Linotype" w:cs="Arial"/>
          <w:i/>
          <w:szCs w:val="24"/>
        </w:rPr>
        <w:t xml:space="preserve"> Se reciba una solicitud de acceso a la información;</w:t>
      </w:r>
    </w:p>
    <w:p w14:paraId="207AB951" w14:textId="77777777" w:rsidR="00795B4E" w:rsidRPr="00795B4E" w:rsidRDefault="00795B4E" w:rsidP="00795B4E">
      <w:pPr>
        <w:spacing w:after="0" w:line="240" w:lineRule="auto"/>
        <w:ind w:left="851" w:right="851"/>
        <w:jc w:val="both"/>
        <w:rPr>
          <w:rFonts w:ascii="Palatino Linotype" w:hAnsi="Palatino Linotype" w:cs="Arial"/>
          <w:i/>
          <w:szCs w:val="24"/>
          <w:u w:val="single"/>
        </w:rPr>
      </w:pPr>
      <w:r w:rsidRPr="00795B4E">
        <w:rPr>
          <w:rFonts w:ascii="Palatino Linotype" w:hAnsi="Palatino Linotype" w:cs="Arial"/>
          <w:b/>
          <w:i/>
          <w:szCs w:val="24"/>
        </w:rPr>
        <w:t>II.</w:t>
      </w:r>
      <w:r w:rsidRPr="00795B4E">
        <w:rPr>
          <w:rFonts w:ascii="Palatino Linotype" w:hAnsi="Palatino Linotype" w:cs="Arial"/>
          <w:i/>
          <w:szCs w:val="24"/>
        </w:rPr>
        <w:t xml:space="preserve"> </w:t>
      </w:r>
      <w:r w:rsidRPr="00795B4E">
        <w:rPr>
          <w:rFonts w:ascii="Palatino Linotype" w:hAnsi="Palatino Linotype" w:cs="Arial"/>
          <w:i/>
          <w:szCs w:val="24"/>
          <w:u w:val="single"/>
        </w:rPr>
        <w:t>Se determine mediante resolución de autoridad competente; o</w:t>
      </w:r>
    </w:p>
    <w:p w14:paraId="1F242A1A" w14:textId="77777777" w:rsidR="00795B4E" w:rsidRPr="00795B4E" w:rsidRDefault="00795B4E" w:rsidP="00795B4E">
      <w:pPr>
        <w:spacing w:after="0" w:line="240" w:lineRule="auto"/>
        <w:ind w:left="851" w:right="851"/>
        <w:jc w:val="both"/>
        <w:rPr>
          <w:rFonts w:ascii="Palatino Linotype" w:hAnsi="Palatino Linotype" w:cs="Arial"/>
          <w:i/>
          <w:szCs w:val="24"/>
          <w:u w:val="single"/>
        </w:rPr>
      </w:pPr>
      <w:r w:rsidRPr="00795B4E">
        <w:rPr>
          <w:rFonts w:ascii="Palatino Linotype" w:hAnsi="Palatino Linotype" w:cs="Arial"/>
          <w:b/>
          <w:i/>
          <w:szCs w:val="24"/>
        </w:rPr>
        <w:t>III.</w:t>
      </w:r>
      <w:r w:rsidRPr="00795B4E">
        <w:rPr>
          <w:rFonts w:ascii="Palatino Linotype" w:hAnsi="Palatino Linotype" w:cs="Arial"/>
          <w:i/>
          <w:szCs w:val="24"/>
        </w:rPr>
        <w:t xml:space="preserve"> </w:t>
      </w:r>
      <w:r w:rsidRPr="00795B4E">
        <w:rPr>
          <w:rFonts w:ascii="Palatino Linotype" w:hAnsi="Palatino Linotype" w:cs="Arial"/>
          <w:i/>
          <w:szCs w:val="24"/>
          <w:u w:val="single"/>
        </w:rPr>
        <w:t>Se generen versiones públicas para dar cumplimiento a las obligaciones de transparencia previstas en esta Ley.</w:t>
      </w:r>
    </w:p>
    <w:p w14:paraId="496FDA79" w14:textId="77777777" w:rsidR="00795B4E" w:rsidRPr="00795B4E" w:rsidRDefault="00795B4E" w:rsidP="00795B4E">
      <w:pPr>
        <w:spacing w:after="0" w:line="240" w:lineRule="auto"/>
        <w:ind w:left="851" w:right="851"/>
        <w:jc w:val="both"/>
        <w:rPr>
          <w:rFonts w:ascii="Palatino Linotype" w:hAnsi="Palatino Linotype" w:cs="Arial"/>
          <w:i/>
          <w:szCs w:val="24"/>
        </w:rPr>
      </w:pPr>
      <w:r w:rsidRPr="00795B4E">
        <w:rPr>
          <w:rFonts w:ascii="Palatino Linotype" w:hAnsi="Palatino Linotype" w:cs="Arial"/>
          <w:i/>
          <w:szCs w:val="24"/>
        </w:rPr>
        <w:t>[…]</w:t>
      </w:r>
    </w:p>
    <w:p w14:paraId="631D222E" w14:textId="77777777" w:rsidR="00795B4E" w:rsidRPr="00795B4E" w:rsidRDefault="00795B4E" w:rsidP="00795B4E">
      <w:pPr>
        <w:spacing w:after="0" w:line="240" w:lineRule="auto"/>
        <w:ind w:left="851" w:right="851"/>
        <w:jc w:val="both"/>
        <w:rPr>
          <w:rFonts w:ascii="Palatino Linotype" w:hAnsi="Palatino Linotype" w:cs="Arial"/>
          <w:i/>
          <w:szCs w:val="24"/>
        </w:rPr>
      </w:pPr>
    </w:p>
    <w:p w14:paraId="6FB530D3" w14:textId="77777777" w:rsidR="00795B4E" w:rsidRPr="00795B4E" w:rsidRDefault="00795B4E" w:rsidP="00795B4E">
      <w:pPr>
        <w:spacing w:after="0" w:line="240" w:lineRule="auto"/>
        <w:ind w:left="851" w:right="851"/>
        <w:jc w:val="both"/>
        <w:rPr>
          <w:rFonts w:ascii="Palatino Linotype" w:hAnsi="Palatino Linotype" w:cs="Arial"/>
          <w:i/>
          <w:szCs w:val="24"/>
        </w:rPr>
      </w:pPr>
      <w:r w:rsidRPr="00795B4E">
        <w:rPr>
          <w:rFonts w:ascii="Palatino Linotype" w:hAnsi="Palatino Linotype" w:cs="Arial"/>
          <w:b/>
          <w:i/>
          <w:szCs w:val="24"/>
        </w:rPr>
        <w:t>Artículo 143.</w:t>
      </w:r>
      <w:r w:rsidRPr="00795B4E">
        <w:rPr>
          <w:rFonts w:ascii="Palatino Linotype" w:hAnsi="Palatino Linotype" w:cs="Arial"/>
          <w:i/>
          <w:szCs w:val="24"/>
        </w:rPr>
        <w:t xml:space="preserve"> </w:t>
      </w:r>
      <w:r w:rsidRPr="00795B4E">
        <w:rPr>
          <w:rFonts w:ascii="Palatino Linotype" w:hAnsi="Palatino Linotype" w:cs="Arial"/>
          <w:i/>
          <w:szCs w:val="24"/>
          <w:u w:val="single"/>
        </w:rPr>
        <w:t>Para los efectos de esta Ley se considera información confidencial, la clasificada como tal, de manera permanente, por su naturaleza, cuando</w:t>
      </w:r>
      <w:r w:rsidRPr="00795B4E">
        <w:rPr>
          <w:rFonts w:ascii="Palatino Linotype" w:hAnsi="Palatino Linotype" w:cs="Arial"/>
          <w:i/>
          <w:szCs w:val="24"/>
        </w:rPr>
        <w:t>:</w:t>
      </w:r>
    </w:p>
    <w:p w14:paraId="151F00FF" w14:textId="77777777" w:rsidR="00795B4E" w:rsidRPr="00795B4E" w:rsidRDefault="00795B4E" w:rsidP="00795B4E">
      <w:pPr>
        <w:spacing w:after="0" w:line="240" w:lineRule="auto"/>
        <w:ind w:left="851" w:right="851"/>
        <w:jc w:val="both"/>
        <w:rPr>
          <w:rFonts w:ascii="Palatino Linotype" w:hAnsi="Palatino Linotype" w:cs="Arial"/>
          <w:i/>
          <w:szCs w:val="24"/>
        </w:rPr>
      </w:pPr>
      <w:r w:rsidRPr="00795B4E">
        <w:rPr>
          <w:rFonts w:ascii="Palatino Linotype" w:hAnsi="Palatino Linotype" w:cs="Arial"/>
          <w:b/>
          <w:i/>
          <w:szCs w:val="24"/>
        </w:rPr>
        <w:t>I.</w:t>
      </w:r>
      <w:r w:rsidRPr="00795B4E">
        <w:rPr>
          <w:rFonts w:ascii="Palatino Linotype" w:hAnsi="Palatino Linotype" w:cs="Arial"/>
          <w:i/>
          <w:szCs w:val="24"/>
        </w:rPr>
        <w:t xml:space="preserve"> </w:t>
      </w:r>
      <w:r w:rsidRPr="00795B4E">
        <w:rPr>
          <w:rFonts w:ascii="Palatino Linotype" w:hAnsi="Palatino Linotype" w:cs="Arial"/>
          <w:i/>
          <w:szCs w:val="24"/>
          <w:u w:val="single"/>
        </w:rPr>
        <w:t>Se refiera a la información privada y los datos personales concernientes a una persona física o jurídico colectiva identificada o identificable</w:t>
      </w:r>
      <w:r w:rsidRPr="00795B4E">
        <w:rPr>
          <w:rFonts w:ascii="Palatino Linotype" w:hAnsi="Palatino Linotype" w:cs="Arial"/>
          <w:i/>
          <w:szCs w:val="24"/>
        </w:rPr>
        <w:t>;</w:t>
      </w:r>
    </w:p>
    <w:p w14:paraId="6175F14E" w14:textId="77777777" w:rsidR="00795B4E" w:rsidRPr="00795B4E" w:rsidRDefault="00795B4E" w:rsidP="00795B4E">
      <w:pPr>
        <w:spacing w:after="0" w:line="240" w:lineRule="auto"/>
        <w:ind w:left="851" w:right="851"/>
        <w:jc w:val="both"/>
        <w:rPr>
          <w:rFonts w:ascii="Palatino Linotype" w:hAnsi="Palatino Linotype" w:cs="Arial"/>
          <w:i/>
          <w:szCs w:val="24"/>
          <w:u w:val="single"/>
        </w:rPr>
      </w:pPr>
      <w:r w:rsidRPr="00795B4E">
        <w:rPr>
          <w:rFonts w:ascii="Palatino Linotype" w:hAnsi="Palatino Linotype" w:cs="Arial"/>
          <w:b/>
          <w:i/>
          <w:szCs w:val="24"/>
        </w:rPr>
        <w:t>II.</w:t>
      </w:r>
      <w:r w:rsidRPr="00795B4E">
        <w:rPr>
          <w:rFonts w:ascii="Palatino Linotype" w:hAnsi="Palatino Linotype" w:cs="Arial"/>
          <w:i/>
          <w:szCs w:val="24"/>
        </w:rPr>
        <w:t xml:space="preserve"> </w:t>
      </w:r>
      <w:r w:rsidRPr="00795B4E">
        <w:rPr>
          <w:rFonts w:ascii="Palatino Linotype" w:hAnsi="Palatino Linotype" w:cs="Arial"/>
          <w:i/>
          <w:szCs w:val="24"/>
          <w:u w:val="single"/>
        </w:rPr>
        <w:t>Los secretos bancario, fiduciario, industrial, comercial, fiscal, bursátil y postal, cuya titularidad corresponda a particulares, sujetos de derecho internacional o a sujetos obligados cuando no involucren el ejercicio de recursos públicos; y</w:t>
      </w:r>
    </w:p>
    <w:p w14:paraId="04B71FCC" w14:textId="77777777" w:rsidR="00795B4E" w:rsidRPr="00795B4E" w:rsidRDefault="00795B4E" w:rsidP="00795B4E">
      <w:pPr>
        <w:spacing w:after="0" w:line="240" w:lineRule="auto"/>
        <w:ind w:left="851" w:right="851"/>
        <w:jc w:val="both"/>
        <w:rPr>
          <w:rFonts w:ascii="Palatino Linotype" w:hAnsi="Palatino Linotype" w:cs="Arial"/>
          <w:i/>
          <w:szCs w:val="24"/>
        </w:rPr>
      </w:pPr>
      <w:r w:rsidRPr="00795B4E">
        <w:rPr>
          <w:rFonts w:ascii="Palatino Linotype" w:hAnsi="Palatino Linotype" w:cs="Arial"/>
          <w:b/>
          <w:i/>
          <w:szCs w:val="24"/>
        </w:rPr>
        <w:t>III.</w:t>
      </w:r>
      <w:r w:rsidRPr="00795B4E">
        <w:rPr>
          <w:rFonts w:ascii="Palatino Linotype" w:hAnsi="Palatino Linotype" w:cs="Arial"/>
          <w:i/>
          <w:szCs w:val="24"/>
        </w:rPr>
        <w:t xml:space="preserve"> La que presenten los particulares a los sujetos obligados, de conformidad con lo dispuesto por las leyes o los tratados internacionales.</w:t>
      </w:r>
    </w:p>
    <w:p w14:paraId="004B7C27" w14:textId="77777777" w:rsidR="00795B4E" w:rsidRPr="00795B4E" w:rsidRDefault="00795B4E" w:rsidP="00795B4E">
      <w:pPr>
        <w:spacing w:after="0" w:line="240" w:lineRule="auto"/>
        <w:ind w:left="851" w:right="851"/>
        <w:jc w:val="both"/>
        <w:rPr>
          <w:rFonts w:ascii="Palatino Linotype" w:hAnsi="Palatino Linotype" w:cs="Arial"/>
          <w:i/>
          <w:szCs w:val="24"/>
        </w:rPr>
      </w:pPr>
      <w:r w:rsidRPr="00795B4E">
        <w:rPr>
          <w:rFonts w:ascii="Palatino Linotype" w:hAnsi="Palatino Linotype" w:cs="Arial"/>
          <w:i/>
          <w:szCs w:val="24"/>
        </w:rPr>
        <w:t>La información confidencial no estará sujeta a temporalidad alguna y sólo podrán tener acceso a ella los titulares de la misma, sus representantes y los servidores públicos facultados para ello.</w:t>
      </w:r>
    </w:p>
    <w:p w14:paraId="6AE689A1" w14:textId="77777777" w:rsidR="00795B4E" w:rsidRPr="00795B4E" w:rsidRDefault="00795B4E" w:rsidP="00795B4E">
      <w:pPr>
        <w:spacing w:after="0" w:line="240" w:lineRule="auto"/>
        <w:ind w:left="851" w:right="851"/>
        <w:jc w:val="both"/>
        <w:rPr>
          <w:rFonts w:ascii="Palatino Linotype" w:hAnsi="Palatino Linotype" w:cs="Arial"/>
          <w:i/>
          <w:szCs w:val="24"/>
        </w:rPr>
      </w:pPr>
      <w:r w:rsidRPr="00795B4E">
        <w:rPr>
          <w:rFonts w:ascii="Palatino Linotype" w:hAnsi="Palatino Linotype" w:cs="Arial"/>
          <w:i/>
          <w:szCs w:val="24"/>
        </w:rPr>
        <w:t>No se considerará confidencial la información que se encuentre en los registros públicos o en fuentes de acceso público, ni tampoco la que sea considerada por la presente ley como información pública. [Sic]</w:t>
      </w:r>
    </w:p>
    <w:p w14:paraId="293ADECD" w14:textId="77777777" w:rsidR="00795B4E" w:rsidRPr="00795B4E" w:rsidRDefault="00795B4E" w:rsidP="00795B4E">
      <w:pPr>
        <w:spacing w:after="0" w:line="360" w:lineRule="auto"/>
        <w:ind w:left="851" w:right="851"/>
        <w:jc w:val="both"/>
        <w:rPr>
          <w:rFonts w:ascii="Palatino Linotype" w:hAnsi="Palatino Linotype" w:cs="Arial"/>
          <w:i/>
          <w:szCs w:val="24"/>
        </w:rPr>
      </w:pPr>
    </w:p>
    <w:p w14:paraId="52822355" w14:textId="77777777" w:rsidR="00795B4E" w:rsidRPr="00795B4E" w:rsidRDefault="00795B4E" w:rsidP="00795B4E">
      <w:pPr>
        <w:spacing w:after="0" w:line="360" w:lineRule="auto"/>
        <w:jc w:val="both"/>
        <w:rPr>
          <w:rFonts w:ascii="Palatino Linotype" w:hAnsi="Palatino Linotype"/>
          <w:sz w:val="24"/>
        </w:rPr>
      </w:pPr>
      <w:r w:rsidRPr="00795B4E">
        <w:rPr>
          <w:rFonts w:ascii="Palatino Linotype" w:hAnsi="Palatino Linotype"/>
          <w:sz w:val="24"/>
        </w:rPr>
        <w:t xml:space="preserve">Igualmente, los </w:t>
      </w:r>
      <w:r w:rsidRPr="00795B4E">
        <w:rPr>
          <w:rFonts w:ascii="Palatino Linotype" w:hAnsi="Palatino Linotype"/>
          <w:i/>
          <w:sz w:val="24"/>
        </w:rPr>
        <w:t>Lineamientos Generales en Materia de Clasificación y Desclasificación de la Información, así como para la elaboración de Versiones Públicas</w:t>
      </w:r>
      <w:r w:rsidRPr="00795B4E">
        <w:rPr>
          <w:rFonts w:ascii="Palatino Linotype" w:hAnsi="Palatino Linotype"/>
          <w:sz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65924AF2" w14:textId="77777777" w:rsidR="00795B4E" w:rsidRPr="00795B4E" w:rsidRDefault="00795B4E" w:rsidP="00795B4E">
      <w:pPr>
        <w:spacing w:after="0" w:line="360" w:lineRule="auto"/>
        <w:ind w:left="851" w:right="851"/>
        <w:jc w:val="both"/>
        <w:rPr>
          <w:rFonts w:ascii="Palatino Linotype" w:hAnsi="Palatino Linotype"/>
          <w:sz w:val="24"/>
        </w:rPr>
      </w:pPr>
    </w:p>
    <w:p w14:paraId="3852024D" w14:textId="77777777" w:rsidR="00795B4E" w:rsidRPr="00795B4E" w:rsidRDefault="00795B4E" w:rsidP="00795B4E">
      <w:pPr>
        <w:spacing w:after="0" w:line="360" w:lineRule="auto"/>
        <w:jc w:val="both"/>
        <w:rPr>
          <w:rFonts w:ascii="Palatino Linotype" w:hAnsi="Palatino Linotype" w:cs="Arial"/>
          <w:sz w:val="24"/>
          <w:szCs w:val="24"/>
          <w:lang w:eastAsia="es-CO"/>
        </w:rPr>
      </w:pPr>
      <w:r w:rsidRPr="00795B4E">
        <w:rPr>
          <w:rFonts w:ascii="Palatino Linotype" w:hAnsi="Palatino Linotype" w:cs="Arial"/>
          <w:sz w:val="24"/>
          <w:szCs w:val="24"/>
          <w:lang w:eastAsia="es-CO"/>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35464DBC" w14:textId="77777777" w:rsidR="00A8147A" w:rsidRPr="00A8147A" w:rsidRDefault="00A8147A" w:rsidP="00A8147A">
      <w:pPr>
        <w:spacing w:after="0" w:line="360" w:lineRule="auto"/>
        <w:jc w:val="both"/>
        <w:rPr>
          <w:rFonts w:ascii="Palatino Linotype" w:hAnsi="Palatino Linotype" w:cs="Arial"/>
          <w:bCs/>
          <w:i/>
          <w:iCs/>
        </w:rPr>
      </w:pPr>
    </w:p>
    <w:p w14:paraId="6520EBBA" w14:textId="591B7CF6" w:rsidR="00A8147A" w:rsidRPr="00A8147A" w:rsidRDefault="00A8147A" w:rsidP="00A8147A">
      <w:pPr>
        <w:spacing w:after="0" w:line="360" w:lineRule="auto"/>
        <w:jc w:val="both"/>
        <w:rPr>
          <w:rFonts w:ascii="Palatino Linotype" w:hAnsi="Palatino Linotype"/>
          <w:sz w:val="24"/>
          <w:szCs w:val="24"/>
        </w:rPr>
      </w:pPr>
      <w:r w:rsidRPr="00A8147A">
        <w:rPr>
          <w:rFonts w:ascii="Palatino Linotype" w:hAnsi="Palatino Linotype" w:cs="Arial"/>
          <w:sz w:val="24"/>
          <w:szCs w:val="24"/>
          <w:lang w:eastAsia="es-MX"/>
        </w:rPr>
        <w:t>Final</w:t>
      </w:r>
      <w:r w:rsidRPr="00A8147A">
        <w:rPr>
          <w:rFonts w:ascii="Palatino Linotype" w:hAnsi="Palatino Linotype"/>
          <w:sz w:val="24"/>
          <w:szCs w:val="24"/>
        </w:rPr>
        <w:t xml:space="preserve">mente y en mérito de lo expuesto en líneas anteriores, resultan fundados los motivos de inconformidad vertidos por </w:t>
      </w:r>
      <w:r w:rsidR="00F6706E">
        <w:rPr>
          <w:rFonts w:ascii="Palatino Linotype" w:hAnsi="Palatino Linotype"/>
          <w:b/>
          <w:sz w:val="24"/>
          <w:szCs w:val="24"/>
        </w:rPr>
        <w:t>e</w:t>
      </w:r>
      <w:r w:rsidRPr="00A8147A">
        <w:rPr>
          <w:rFonts w:ascii="Palatino Linotype" w:hAnsi="Palatino Linotype"/>
          <w:b/>
          <w:sz w:val="24"/>
          <w:szCs w:val="24"/>
        </w:rPr>
        <w:t>l Recurrente</w:t>
      </w:r>
      <w:r w:rsidRPr="00A8147A">
        <w:rPr>
          <w:rFonts w:ascii="Palatino Linotype" w:hAnsi="Palatino Linotype"/>
          <w:sz w:val="24"/>
          <w:szCs w:val="24"/>
        </w:rPr>
        <w:t xml:space="preserve">, por ello con fundamento en la </w:t>
      </w:r>
      <w:r w:rsidR="00991936">
        <w:rPr>
          <w:rFonts w:ascii="Palatino Linotype" w:hAnsi="Palatino Linotype"/>
          <w:i/>
          <w:sz w:val="24"/>
          <w:szCs w:val="24"/>
        </w:rPr>
        <w:t>segunda</w:t>
      </w:r>
      <w:r w:rsidRPr="00A8147A">
        <w:rPr>
          <w:rFonts w:ascii="Palatino Linotype" w:hAnsi="Palatino Linotype"/>
          <w:i/>
          <w:sz w:val="24"/>
          <w:szCs w:val="24"/>
        </w:rPr>
        <w:t xml:space="preserve"> hipótesis</w:t>
      </w:r>
      <w:r w:rsidRPr="00A8147A">
        <w:rPr>
          <w:rFonts w:ascii="Palatino Linotype" w:hAnsi="Palatino Linotype"/>
          <w:sz w:val="24"/>
          <w:szCs w:val="24"/>
        </w:rPr>
        <w:t xml:space="preserve"> del artículo 186, fracción III, de la Ley de Transparencia y Acceso a la Información Pública del Estado de México y Municipios, se </w:t>
      </w:r>
      <w:r w:rsidR="00146ABA">
        <w:rPr>
          <w:rFonts w:ascii="Palatino Linotype" w:hAnsi="Palatino Linotype"/>
          <w:b/>
          <w:sz w:val="24"/>
          <w:szCs w:val="24"/>
        </w:rPr>
        <w:t>REVOCA</w:t>
      </w:r>
      <w:r w:rsidRPr="00A8147A">
        <w:rPr>
          <w:rFonts w:ascii="Palatino Linotype" w:hAnsi="Palatino Linotype"/>
          <w:b/>
          <w:sz w:val="24"/>
          <w:szCs w:val="24"/>
        </w:rPr>
        <w:t xml:space="preserve"> </w:t>
      </w:r>
      <w:r w:rsidRPr="00A8147A">
        <w:rPr>
          <w:rFonts w:ascii="Palatino Linotype" w:hAnsi="Palatino Linotype"/>
          <w:sz w:val="24"/>
          <w:szCs w:val="24"/>
        </w:rPr>
        <w:t xml:space="preserve">la respuesta a la solicitud de información </w:t>
      </w:r>
      <w:r w:rsidR="00A86CA1" w:rsidRPr="005766BE">
        <w:rPr>
          <w:rFonts w:ascii="Palatino Linotype" w:hAnsi="Palatino Linotype" w:cs="Arial"/>
          <w:b/>
          <w:sz w:val="24"/>
          <w:szCs w:val="24"/>
        </w:rPr>
        <w:t>00</w:t>
      </w:r>
      <w:r w:rsidR="00A86CA1">
        <w:rPr>
          <w:rFonts w:ascii="Palatino Linotype" w:hAnsi="Palatino Linotype" w:cs="Arial"/>
          <w:b/>
          <w:sz w:val="24"/>
          <w:szCs w:val="24"/>
        </w:rPr>
        <w:t>1</w:t>
      </w:r>
      <w:r w:rsidR="00A86CA1" w:rsidRPr="005766BE">
        <w:rPr>
          <w:rFonts w:ascii="Palatino Linotype" w:hAnsi="Palatino Linotype" w:cs="Arial"/>
          <w:b/>
          <w:sz w:val="24"/>
          <w:szCs w:val="24"/>
        </w:rPr>
        <w:t>6</w:t>
      </w:r>
      <w:r w:rsidR="00A86CA1">
        <w:rPr>
          <w:rFonts w:ascii="Palatino Linotype" w:hAnsi="Palatino Linotype" w:cs="Arial"/>
          <w:b/>
          <w:sz w:val="24"/>
          <w:szCs w:val="24"/>
        </w:rPr>
        <w:t>9</w:t>
      </w:r>
      <w:r w:rsidR="00A86CA1" w:rsidRPr="005766BE">
        <w:rPr>
          <w:rFonts w:ascii="Palatino Linotype" w:hAnsi="Palatino Linotype" w:cs="Arial"/>
          <w:b/>
          <w:sz w:val="24"/>
          <w:szCs w:val="24"/>
        </w:rPr>
        <w:t>/</w:t>
      </w:r>
      <w:r w:rsidR="00A86CA1" w:rsidRPr="000D546F">
        <w:rPr>
          <w:rFonts w:ascii="Palatino Linotype" w:hAnsi="Palatino Linotype" w:cs="Arial"/>
          <w:b/>
          <w:sz w:val="24"/>
          <w:szCs w:val="24"/>
        </w:rPr>
        <w:t>OASZUMPANG</w:t>
      </w:r>
      <w:r w:rsidR="00A86CA1" w:rsidRPr="005766BE">
        <w:rPr>
          <w:rFonts w:ascii="Palatino Linotype" w:hAnsi="Palatino Linotype" w:cs="Arial"/>
          <w:b/>
          <w:sz w:val="24"/>
          <w:szCs w:val="24"/>
        </w:rPr>
        <w:t>/IP/2021</w:t>
      </w:r>
      <w:r w:rsidRPr="00A8147A">
        <w:rPr>
          <w:rFonts w:ascii="Palatino Linotype" w:hAnsi="Palatino Linotype" w:cs="Arial"/>
          <w:sz w:val="24"/>
          <w:szCs w:val="24"/>
        </w:rPr>
        <w:t xml:space="preserve">, </w:t>
      </w:r>
      <w:r w:rsidRPr="00A8147A">
        <w:rPr>
          <w:rFonts w:ascii="Palatino Linotype" w:hAnsi="Palatino Linotype"/>
          <w:sz w:val="24"/>
          <w:szCs w:val="24"/>
        </w:rPr>
        <w:t>que ha sido materia del presente fallo.</w:t>
      </w:r>
    </w:p>
    <w:p w14:paraId="3B0034E2" w14:textId="77777777" w:rsidR="00A8147A" w:rsidRPr="00A8147A" w:rsidRDefault="00A8147A" w:rsidP="00A8147A">
      <w:pPr>
        <w:spacing w:after="120" w:line="360" w:lineRule="auto"/>
        <w:jc w:val="both"/>
        <w:rPr>
          <w:rFonts w:ascii="Palatino Linotype" w:hAnsi="Palatino Linotype"/>
          <w:sz w:val="24"/>
          <w:szCs w:val="24"/>
        </w:rPr>
      </w:pPr>
    </w:p>
    <w:p w14:paraId="11F994AD" w14:textId="77777777" w:rsidR="00A8147A" w:rsidRPr="00A8147A" w:rsidRDefault="00A8147A" w:rsidP="00A8147A">
      <w:pPr>
        <w:spacing w:after="0" w:line="360" w:lineRule="auto"/>
        <w:jc w:val="both"/>
        <w:rPr>
          <w:rFonts w:ascii="Palatino Linotype" w:hAnsi="Palatino Linotype"/>
          <w:sz w:val="24"/>
          <w:szCs w:val="24"/>
        </w:rPr>
      </w:pPr>
      <w:r w:rsidRPr="00A8147A">
        <w:rPr>
          <w:rFonts w:ascii="Palatino Linotype" w:hAnsi="Palatino Linotype"/>
          <w:sz w:val="24"/>
          <w:szCs w:val="24"/>
        </w:rPr>
        <w:t xml:space="preserve">Por lo antes expuesto y fundado. </w:t>
      </w:r>
    </w:p>
    <w:p w14:paraId="0011CAB5" w14:textId="77777777" w:rsidR="00A8147A" w:rsidRPr="0014447C" w:rsidRDefault="00A8147A" w:rsidP="0014447C">
      <w:pPr>
        <w:pStyle w:val="Sinespaciado"/>
        <w:spacing w:line="360" w:lineRule="auto"/>
        <w:jc w:val="both"/>
        <w:rPr>
          <w:rFonts w:ascii="Palatino Linotype" w:hAnsi="Palatino Linotype"/>
          <w:sz w:val="24"/>
          <w:szCs w:val="24"/>
        </w:rPr>
      </w:pPr>
    </w:p>
    <w:p w14:paraId="459A2BA4" w14:textId="77777777" w:rsidR="00EF4D17" w:rsidRPr="0014447C" w:rsidRDefault="00EF4D17" w:rsidP="0014447C">
      <w:pPr>
        <w:pStyle w:val="Sinespaciado"/>
        <w:spacing w:line="360" w:lineRule="auto"/>
        <w:jc w:val="center"/>
        <w:rPr>
          <w:rFonts w:ascii="Palatino Linotype" w:hAnsi="Palatino Linotype"/>
          <w:b/>
          <w:sz w:val="28"/>
          <w:szCs w:val="28"/>
        </w:rPr>
      </w:pPr>
      <w:r w:rsidRPr="0014447C">
        <w:rPr>
          <w:rFonts w:ascii="Palatino Linotype" w:hAnsi="Palatino Linotype"/>
          <w:b/>
          <w:sz w:val="28"/>
          <w:szCs w:val="28"/>
        </w:rPr>
        <w:t>R E S U E L V E</w:t>
      </w:r>
    </w:p>
    <w:p w14:paraId="4688FAA9" w14:textId="77777777" w:rsidR="00EF4D17" w:rsidRPr="00C90CE9" w:rsidRDefault="00EF4D17" w:rsidP="0014447C">
      <w:pPr>
        <w:pStyle w:val="Sinespaciado"/>
        <w:spacing w:line="360" w:lineRule="auto"/>
        <w:jc w:val="both"/>
        <w:rPr>
          <w:rFonts w:ascii="Palatino Linotype" w:hAnsi="Palatino Linotype"/>
          <w:b/>
          <w:sz w:val="2"/>
          <w:szCs w:val="24"/>
        </w:rPr>
      </w:pPr>
    </w:p>
    <w:p w14:paraId="100502D5" w14:textId="09B4C6AE" w:rsidR="00A8147A" w:rsidRPr="00A8147A" w:rsidRDefault="00A8147A" w:rsidP="00A8147A">
      <w:pPr>
        <w:spacing w:after="120" w:line="360" w:lineRule="auto"/>
        <w:jc w:val="both"/>
        <w:rPr>
          <w:rFonts w:ascii="Palatino Linotype" w:hAnsi="Palatino Linotype"/>
          <w:sz w:val="24"/>
          <w:szCs w:val="24"/>
        </w:rPr>
      </w:pPr>
      <w:r w:rsidRPr="00A8147A">
        <w:rPr>
          <w:rFonts w:ascii="Palatino Linotype" w:hAnsi="Palatino Linotype"/>
          <w:b/>
          <w:sz w:val="28"/>
          <w:szCs w:val="28"/>
        </w:rPr>
        <w:lastRenderedPageBreak/>
        <w:t>PRIMERO</w:t>
      </w:r>
      <w:r w:rsidRPr="00A8147A">
        <w:rPr>
          <w:rFonts w:ascii="Palatino Linotype" w:hAnsi="Palatino Linotype"/>
          <w:b/>
          <w:sz w:val="24"/>
          <w:szCs w:val="24"/>
        </w:rPr>
        <w:t xml:space="preserve">. </w:t>
      </w:r>
      <w:r w:rsidRPr="00A8147A">
        <w:rPr>
          <w:rFonts w:ascii="Palatino Linotype" w:hAnsi="Palatino Linotype"/>
          <w:sz w:val="24"/>
          <w:szCs w:val="24"/>
        </w:rPr>
        <w:t xml:space="preserve">Se </w:t>
      </w:r>
      <w:r w:rsidR="00A86CA1">
        <w:rPr>
          <w:rFonts w:ascii="Palatino Linotype" w:hAnsi="Palatino Linotype"/>
          <w:b/>
          <w:sz w:val="24"/>
          <w:szCs w:val="24"/>
        </w:rPr>
        <w:t>REVOCA</w:t>
      </w:r>
      <w:r w:rsidRPr="00A8147A">
        <w:rPr>
          <w:rFonts w:ascii="Palatino Linotype" w:hAnsi="Palatino Linotype"/>
          <w:sz w:val="24"/>
          <w:szCs w:val="24"/>
        </w:rPr>
        <w:t xml:space="preserve"> la respuesta entregada por </w:t>
      </w:r>
      <w:r w:rsidR="00F6706E">
        <w:rPr>
          <w:rFonts w:ascii="Palatino Linotype" w:hAnsi="Palatino Linotype"/>
          <w:b/>
          <w:sz w:val="24"/>
          <w:szCs w:val="24"/>
        </w:rPr>
        <w:t>e</w:t>
      </w:r>
      <w:r w:rsidRPr="00A8147A">
        <w:rPr>
          <w:rFonts w:ascii="Palatino Linotype" w:hAnsi="Palatino Linotype"/>
          <w:b/>
          <w:sz w:val="24"/>
          <w:szCs w:val="24"/>
        </w:rPr>
        <w:t>l Sujeto Obligado</w:t>
      </w:r>
      <w:r w:rsidRPr="00A8147A">
        <w:rPr>
          <w:rFonts w:ascii="Palatino Linotype" w:hAnsi="Palatino Linotype"/>
          <w:sz w:val="24"/>
          <w:szCs w:val="24"/>
        </w:rPr>
        <w:t xml:space="preserve"> a la solicitud de información número </w:t>
      </w:r>
      <w:r w:rsidR="00A86CA1">
        <w:rPr>
          <w:rFonts w:ascii="Palatino Linotype" w:hAnsi="Palatino Linotype" w:cs="Arial"/>
          <w:b/>
          <w:sz w:val="24"/>
          <w:szCs w:val="24"/>
        </w:rPr>
        <w:t>00169/OASZUMPANG/IP/2021</w:t>
      </w:r>
      <w:r w:rsidRPr="00A8147A">
        <w:rPr>
          <w:rFonts w:ascii="Palatino Linotype" w:hAnsi="Palatino Linotype"/>
          <w:sz w:val="24"/>
          <w:szCs w:val="24"/>
        </w:rPr>
        <w:t xml:space="preserve">, por resultar fundados los motivos de inconformidad vertidos por </w:t>
      </w:r>
      <w:r w:rsidR="00F6706E">
        <w:rPr>
          <w:rFonts w:ascii="Palatino Linotype" w:hAnsi="Palatino Linotype"/>
          <w:b/>
          <w:sz w:val="24"/>
          <w:szCs w:val="24"/>
        </w:rPr>
        <w:t>e</w:t>
      </w:r>
      <w:r w:rsidRPr="00A8147A">
        <w:rPr>
          <w:rFonts w:ascii="Palatino Linotype" w:hAnsi="Palatino Linotype"/>
          <w:b/>
          <w:sz w:val="24"/>
          <w:szCs w:val="24"/>
        </w:rPr>
        <w:t>l Recurrente</w:t>
      </w:r>
      <w:r w:rsidRPr="00A8147A">
        <w:rPr>
          <w:rFonts w:ascii="Palatino Linotype" w:hAnsi="Palatino Linotype"/>
          <w:sz w:val="24"/>
          <w:szCs w:val="24"/>
        </w:rPr>
        <w:t xml:space="preserve">, en términos del Considerando </w:t>
      </w:r>
      <w:r w:rsidR="00146ABA">
        <w:rPr>
          <w:rFonts w:ascii="Palatino Linotype" w:hAnsi="Palatino Linotype"/>
          <w:b/>
          <w:sz w:val="24"/>
          <w:szCs w:val="24"/>
        </w:rPr>
        <w:t>QUINTO</w:t>
      </w:r>
      <w:r w:rsidRPr="00A8147A">
        <w:rPr>
          <w:rFonts w:ascii="Palatino Linotype" w:hAnsi="Palatino Linotype"/>
          <w:sz w:val="24"/>
          <w:szCs w:val="24"/>
        </w:rPr>
        <w:t xml:space="preserve"> de </w:t>
      </w:r>
      <w:r w:rsidR="0036714C" w:rsidRPr="00A8147A">
        <w:rPr>
          <w:rFonts w:ascii="Palatino Linotype" w:hAnsi="Palatino Linotype"/>
          <w:sz w:val="24"/>
          <w:szCs w:val="24"/>
        </w:rPr>
        <w:t>esta</w:t>
      </w:r>
      <w:r w:rsidRPr="00A8147A">
        <w:rPr>
          <w:rFonts w:ascii="Palatino Linotype" w:hAnsi="Palatino Linotype"/>
          <w:sz w:val="24"/>
          <w:szCs w:val="24"/>
        </w:rPr>
        <w:t xml:space="preserve"> resolución.</w:t>
      </w:r>
    </w:p>
    <w:p w14:paraId="2B4A6C43" w14:textId="77777777" w:rsidR="00A8147A" w:rsidRPr="00A8147A" w:rsidRDefault="00A8147A" w:rsidP="00A8147A">
      <w:pPr>
        <w:spacing w:after="120" w:line="360" w:lineRule="auto"/>
        <w:jc w:val="both"/>
        <w:rPr>
          <w:rFonts w:ascii="Palatino Linotype" w:hAnsi="Palatino Linotype"/>
          <w:sz w:val="12"/>
          <w:szCs w:val="24"/>
        </w:rPr>
      </w:pPr>
    </w:p>
    <w:p w14:paraId="5A702181" w14:textId="7736C086" w:rsidR="00A8147A" w:rsidRDefault="00A8147A" w:rsidP="00A86CA1">
      <w:pPr>
        <w:spacing w:after="120" w:line="360" w:lineRule="auto"/>
        <w:jc w:val="both"/>
        <w:rPr>
          <w:rFonts w:ascii="Palatino Linotype" w:hAnsi="Palatino Linotype"/>
          <w:sz w:val="24"/>
          <w:szCs w:val="24"/>
        </w:rPr>
      </w:pPr>
      <w:r w:rsidRPr="00A8147A">
        <w:rPr>
          <w:rFonts w:ascii="Palatino Linotype" w:hAnsi="Palatino Linotype"/>
          <w:b/>
          <w:sz w:val="28"/>
          <w:szCs w:val="28"/>
        </w:rPr>
        <w:t>SEGUNDO.</w:t>
      </w:r>
      <w:r w:rsidRPr="00A8147A">
        <w:rPr>
          <w:rFonts w:ascii="Palatino Linotype" w:hAnsi="Palatino Linotype"/>
          <w:sz w:val="24"/>
          <w:szCs w:val="24"/>
        </w:rPr>
        <w:t xml:space="preserve"> Se </w:t>
      </w:r>
      <w:r w:rsidRPr="00A8147A">
        <w:rPr>
          <w:rFonts w:ascii="Palatino Linotype" w:hAnsi="Palatino Linotype"/>
          <w:b/>
          <w:sz w:val="24"/>
          <w:szCs w:val="24"/>
        </w:rPr>
        <w:t>ORDENA</w:t>
      </w:r>
      <w:r w:rsidRPr="00A8147A">
        <w:rPr>
          <w:rFonts w:ascii="Palatino Linotype" w:hAnsi="Palatino Linotype"/>
          <w:sz w:val="24"/>
          <w:szCs w:val="24"/>
        </w:rPr>
        <w:t xml:space="preserve"> al </w:t>
      </w:r>
      <w:r w:rsidRPr="00A8147A">
        <w:rPr>
          <w:rFonts w:ascii="Palatino Linotype" w:hAnsi="Palatino Linotype"/>
          <w:b/>
          <w:sz w:val="24"/>
          <w:szCs w:val="24"/>
        </w:rPr>
        <w:t>Sujeto Obligado</w:t>
      </w:r>
      <w:r w:rsidRPr="00A8147A">
        <w:rPr>
          <w:rFonts w:ascii="Palatino Linotype" w:hAnsi="Palatino Linotype"/>
          <w:sz w:val="24"/>
          <w:szCs w:val="24"/>
        </w:rPr>
        <w:t xml:space="preserve">, </w:t>
      </w:r>
      <w:r w:rsidR="00B31499" w:rsidRPr="00B31499">
        <w:rPr>
          <w:rFonts w:ascii="Palatino Linotype" w:hAnsi="Palatino Linotype"/>
          <w:sz w:val="24"/>
          <w:szCs w:val="24"/>
        </w:rPr>
        <w:t>previa búsqueda exhaustiva y razonable</w:t>
      </w:r>
      <w:r w:rsidR="00B31499">
        <w:rPr>
          <w:rFonts w:ascii="Palatino Linotype" w:hAnsi="Palatino Linotype"/>
          <w:sz w:val="24"/>
          <w:szCs w:val="24"/>
        </w:rPr>
        <w:t>,</w:t>
      </w:r>
      <w:r w:rsidR="00B31499" w:rsidRPr="00B31499">
        <w:rPr>
          <w:rFonts w:ascii="Palatino Linotype" w:hAnsi="Palatino Linotype"/>
          <w:sz w:val="24"/>
          <w:szCs w:val="24"/>
        </w:rPr>
        <w:t xml:space="preserve"> </w:t>
      </w:r>
      <w:r w:rsidRPr="00A8147A">
        <w:rPr>
          <w:rFonts w:ascii="Palatino Linotype" w:hAnsi="Palatino Linotype"/>
          <w:sz w:val="24"/>
          <w:szCs w:val="24"/>
        </w:rPr>
        <w:t xml:space="preserve">haga entrega al </w:t>
      </w:r>
      <w:r w:rsidRPr="00A8147A">
        <w:rPr>
          <w:rFonts w:ascii="Palatino Linotype" w:hAnsi="Palatino Linotype"/>
          <w:b/>
          <w:sz w:val="24"/>
          <w:szCs w:val="24"/>
        </w:rPr>
        <w:t>Recurrente</w:t>
      </w:r>
      <w:r w:rsidRPr="00A8147A">
        <w:rPr>
          <w:rFonts w:ascii="Palatino Linotype" w:hAnsi="Palatino Linotype"/>
          <w:sz w:val="24"/>
          <w:szCs w:val="24"/>
        </w:rPr>
        <w:t>, en versión pública de ser procedente,</w:t>
      </w:r>
      <w:r w:rsidRPr="00A8147A">
        <w:t xml:space="preserve"> </w:t>
      </w:r>
      <w:r w:rsidRPr="00A8147A">
        <w:rPr>
          <w:rFonts w:ascii="Palatino Linotype" w:hAnsi="Palatino Linotype"/>
          <w:sz w:val="24"/>
          <w:szCs w:val="24"/>
        </w:rPr>
        <w:t xml:space="preserve">a través del </w:t>
      </w:r>
      <w:r w:rsidRPr="00A8147A">
        <w:rPr>
          <w:rFonts w:ascii="Palatino Linotype" w:hAnsi="Palatino Linotype"/>
          <w:b/>
          <w:sz w:val="24"/>
          <w:szCs w:val="24"/>
        </w:rPr>
        <w:t>SAIMEX</w:t>
      </w:r>
      <w:r w:rsidR="00FD1D12">
        <w:rPr>
          <w:rFonts w:ascii="Palatino Linotype" w:hAnsi="Palatino Linotype"/>
          <w:b/>
          <w:sz w:val="24"/>
          <w:szCs w:val="24"/>
        </w:rPr>
        <w:t>,</w:t>
      </w:r>
      <w:r w:rsidRPr="00A8147A">
        <w:rPr>
          <w:rFonts w:ascii="Palatino Linotype" w:hAnsi="Palatino Linotype"/>
          <w:sz w:val="24"/>
          <w:szCs w:val="24"/>
        </w:rPr>
        <w:t xml:space="preserve"> </w:t>
      </w:r>
      <w:r w:rsidR="00372492" w:rsidRPr="00372492">
        <w:rPr>
          <w:rFonts w:ascii="Palatino Linotype" w:hAnsi="Palatino Linotype"/>
          <w:sz w:val="24"/>
          <w:szCs w:val="24"/>
        </w:rPr>
        <w:t>de lo siguiente</w:t>
      </w:r>
      <w:r w:rsidRPr="00A8147A">
        <w:rPr>
          <w:rFonts w:ascii="Palatino Linotype" w:hAnsi="Palatino Linotype"/>
          <w:sz w:val="24"/>
          <w:szCs w:val="24"/>
        </w:rPr>
        <w:t>:</w:t>
      </w:r>
    </w:p>
    <w:p w14:paraId="336967AA" w14:textId="77777777" w:rsidR="00A86CA1" w:rsidRPr="00A8147A" w:rsidRDefault="00A86CA1" w:rsidP="00A86CA1">
      <w:pPr>
        <w:spacing w:after="120" w:line="360" w:lineRule="auto"/>
        <w:jc w:val="both"/>
        <w:rPr>
          <w:rFonts w:ascii="Times New Roman" w:eastAsia="Times New Roman" w:hAnsi="Times New Roman" w:cs="Times New Roman"/>
          <w:sz w:val="24"/>
          <w:szCs w:val="24"/>
          <w:lang w:eastAsia="es-ES"/>
        </w:rPr>
      </w:pPr>
    </w:p>
    <w:p w14:paraId="1AC23466" w14:textId="1F1263D4" w:rsidR="00D04ACB" w:rsidRPr="00E36C55" w:rsidRDefault="00A86CA1" w:rsidP="00E36C55">
      <w:pPr>
        <w:pStyle w:val="Prrafodelista"/>
        <w:numPr>
          <w:ilvl w:val="0"/>
          <w:numId w:val="27"/>
        </w:numPr>
        <w:spacing w:line="360" w:lineRule="auto"/>
        <w:ind w:right="283"/>
        <w:jc w:val="both"/>
        <w:rPr>
          <w:rFonts w:ascii="Palatino Linotype" w:hAnsi="Palatino Linotype" w:cs="Arial"/>
        </w:rPr>
      </w:pPr>
      <w:r>
        <w:rPr>
          <w:rFonts w:ascii="Palatino Linotype" w:hAnsi="Palatino Linotype"/>
          <w:b/>
          <w:lang w:val="es-ES_tradnl"/>
        </w:rPr>
        <w:t>L</w:t>
      </w:r>
      <w:r w:rsidRPr="00E36C55">
        <w:rPr>
          <w:rFonts w:ascii="Palatino Linotype" w:hAnsi="Palatino Linotype"/>
          <w:b/>
          <w:lang w:val="es-ES_tradnl"/>
        </w:rPr>
        <w:t>a nómina del 16 al 30 de junio del año 2012 de todo el personal que laboraba en dicha instancia municipal en formato PDF y en datos abiertos.</w:t>
      </w:r>
    </w:p>
    <w:p w14:paraId="3CB2D385" w14:textId="77777777" w:rsidR="00A86CA1" w:rsidRPr="00E36C55" w:rsidRDefault="00A86CA1" w:rsidP="00E36C55">
      <w:pPr>
        <w:spacing w:after="0" w:line="360" w:lineRule="auto"/>
        <w:ind w:left="1080" w:right="283"/>
        <w:jc w:val="both"/>
        <w:rPr>
          <w:rFonts w:ascii="Palatino Linotype" w:hAnsi="Palatino Linotype" w:cs="Arial"/>
          <w:i/>
          <w:sz w:val="24"/>
          <w:szCs w:val="24"/>
        </w:rPr>
      </w:pPr>
    </w:p>
    <w:p w14:paraId="14BA74FC" w14:textId="5A068796" w:rsidR="00B31499" w:rsidRPr="00E36C55" w:rsidRDefault="00B31499" w:rsidP="00E36C55">
      <w:pPr>
        <w:spacing w:after="0" w:line="360" w:lineRule="auto"/>
        <w:ind w:left="1080" w:right="283"/>
        <w:jc w:val="both"/>
        <w:rPr>
          <w:rFonts w:ascii="Palatino Linotype" w:hAnsi="Palatino Linotype" w:cs="Arial"/>
          <w:i/>
          <w:sz w:val="24"/>
          <w:szCs w:val="24"/>
        </w:rPr>
      </w:pPr>
      <w:r w:rsidRPr="00E36C55">
        <w:rPr>
          <w:rFonts w:ascii="Palatino Linotype" w:hAnsi="Palatino Linotype" w:cs="Arial"/>
          <w:i/>
          <w:sz w:val="24"/>
          <w:szCs w:val="24"/>
        </w:rPr>
        <w:t xml:space="preserve">Por lo que hace a los datos susceptibles de clasificar, se deberá generar la versión pública correspondiente, en aquellos casos que sea procedente y notificar el acuerdo de clasificación que respalde la versión pública en términos de lo señalado en el Considerando </w:t>
      </w:r>
      <w:r w:rsidR="00DC6F10" w:rsidRPr="00E36C55">
        <w:rPr>
          <w:rFonts w:ascii="Palatino Linotype" w:hAnsi="Palatino Linotype" w:cs="Arial"/>
          <w:i/>
          <w:sz w:val="24"/>
          <w:szCs w:val="24"/>
        </w:rPr>
        <w:t>QUINTO</w:t>
      </w:r>
      <w:r w:rsidRPr="00E36C55">
        <w:rPr>
          <w:rFonts w:ascii="Palatino Linotype" w:hAnsi="Palatino Linotype" w:cs="Arial"/>
          <w:i/>
          <w:sz w:val="24"/>
          <w:szCs w:val="24"/>
        </w:rPr>
        <w:t xml:space="preserve"> y en los artículos 49 fracción VIII, 132 fracción II de la Ley de Transparencia y Acceso a la Información Pública del Estado de México y Municipios y demás normatividad aplicable.</w:t>
      </w:r>
    </w:p>
    <w:p w14:paraId="274DBD04" w14:textId="77777777" w:rsidR="00B31499" w:rsidRPr="00E36C55" w:rsidRDefault="00B31499" w:rsidP="00E36C55">
      <w:pPr>
        <w:spacing w:after="0" w:line="360" w:lineRule="auto"/>
        <w:ind w:left="1080" w:right="283"/>
        <w:jc w:val="both"/>
        <w:rPr>
          <w:rFonts w:ascii="Palatino Linotype" w:hAnsi="Palatino Linotype" w:cs="Arial"/>
          <w:i/>
          <w:sz w:val="24"/>
          <w:szCs w:val="24"/>
        </w:rPr>
      </w:pPr>
    </w:p>
    <w:p w14:paraId="6C590703" w14:textId="76F52993" w:rsidR="00B31499" w:rsidRPr="00E36C55" w:rsidRDefault="00B31499" w:rsidP="00E36C55">
      <w:pPr>
        <w:spacing w:after="0" w:line="360" w:lineRule="auto"/>
        <w:ind w:left="1080" w:right="283"/>
        <w:jc w:val="both"/>
        <w:rPr>
          <w:rFonts w:ascii="Palatino Linotype" w:hAnsi="Palatino Linotype" w:cs="Arial"/>
          <w:i/>
          <w:sz w:val="24"/>
          <w:szCs w:val="24"/>
        </w:rPr>
      </w:pPr>
      <w:r w:rsidRPr="00E36C55">
        <w:rPr>
          <w:rFonts w:ascii="Palatino Linotype" w:hAnsi="Palatino Linotype" w:cs="Arial"/>
          <w:i/>
          <w:sz w:val="24"/>
          <w:szCs w:val="24"/>
        </w:rPr>
        <w:t xml:space="preserve">Si después de realizar una búsqueda exhaustiva y razonable no se localiza la información requerida en presente resolutivo, el Sujeto Obligado deberá poner a </w:t>
      </w:r>
      <w:r w:rsidRPr="00E36C55">
        <w:rPr>
          <w:rFonts w:ascii="Palatino Linotype" w:hAnsi="Palatino Linotype" w:cs="Arial"/>
          <w:i/>
          <w:sz w:val="24"/>
          <w:szCs w:val="24"/>
        </w:rPr>
        <w:lastRenderedPageBreak/>
        <w:t>disposición del recurrente el respectivo acuerdo de inexistencia debidamente fundado y motivado en el que explique los detalles del por qué lo solicitado no obra en sus archivos</w:t>
      </w:r>
      <w:r w:rsidR="00E36C55">
        <w:rPr>
          <w:rFonts w:ascii="Palatino Linotype" w:hAnsi="Palatino Linotype" w:cs="Arial"/>
          <w:i/>
          <w:sz w:val="24"/>
          <w:szCs w:val="24"/>
        </w:rPr>
        <w:t>.</w:t>
      </w:r>
    </w:p>
    <w:p w14:paraId="71E4EBCB" w14:textId="77777777" w:rsidR="00A8147A" w:rsidRPr="00A8147A" w:rsidRDefault="00A8147A" w:rsidP="00A8147A">
      <w:pPr>
        <w:spacing w:after="120" w:line="360" w:lineRule="auto"/>
        <w:jc w:val="both"/>
        <w:rPr>
          <w:rFonts w:ascii="Palatino Linotype" w:hAnsi="Palatino Linotype"/>
          <w:sz w:val="24"/>
          <w:szCs w:val="24"/>
        </w:rPr>
      </w:pPr>
    </w:p>
    <w:p w14:paraId="7636B5BE" w14:textId="44B48FAC" w:rsidR="00A8147A" w:rsidRDefault="00A8147A" w:rsidP="00A8147A">
      <w:pPr>
        <w:autoSpaceDE w:val="0"/>
        <w:autoSpaceDN w:val="0"/>
        <w:adjustRightInd w:val="0"/>
        <w:spacing w:after="0" w:line="360" w:lineRule="auto"/>
        <w:ind w:right="49"/>
        <w:jc w:val="both"/>
        <w:rPr>
          <w:rFonts w:ascii="Palatino Linotype" w:hAnsi="Palatino Linotype" w:cs="Arial"/>
          <w:sz w:val="24"/>
          <w:szCs w:val="24"/>
        </w:rPr>
      </w:pPr>
      <w:r w:rsidRPr="00A8147A">
        <w:rPr>
          <w:rFonts w:ascii="Palatino Linotype" w:hAnsi="Palatino Linotype" w:cs="Arial"/>
          <w:b/>
          <w:sz w:val="28"/>
          <w:szCs w:val="28"/>
        </w:rPr>
        <w:t>TERCERO.</w:t>
      </w:r>
      <w:r w:rsidRPr="00A8147A">
        <w:rPr>
          <w:rFonts w:ascii="Palatino Linotype" w:hAnsi="Palatino Linotype" w:cs="Arial"/>
          <w:b/>
          <w:sz w:val="24"/>
          <w:szCs w:val="24"/>
        </w:rPr>
        <w:t xml:space="preserve"> NOTIFÍQUESE</w:t>
      </w:r>
      <w:r w:rsidRPr="00A8147A">
        <w:rPr>
          <w:rFonts w:ascii="Palatino Linotype" w:hAnsi="Palatino Linotype" w:cs="Arial"/>
          <w:i/>
          <w:sz w:val="24"/>
          <w:szCs w:val="24"/>
        </w:rPr>
        <w:t xml:space="preserve"> </w:t>
      </w:r>
      <w:r w:rsidRPr="00A8147A">
        <w:rPr>
          <w:rFonts w:ascii="Palatino Linotype" w:hAnsi="Palatino Linotype" w:cs="Arial"/>
          <w:sz w:val="24"/>
          <w:szCs w:val="24"/>
        </w:rPr>
        <w:t>la presente resolución al Titular de la Unidad de Transparencia del</w:t>
      </w:r>
      <w:r w:rsidRPr="00A8147A">
        <w:rPr>
          <w:rFonts w:ascii="Palatino Linotype" w:hAnsi="Palatino Linotype" w:cs="Arial"/>
          <w:b/>
          <w:sz w:val="24"/>
          <w:szCs w:val="24"/>
        </w:rPr>
        <w:t xml:space="preserve"> Sujeto Obligado</w:t>
      </w:r>
      <w:r w:rsidRPr="00A8147A">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5DF888D5" w14:textId="22A63AEF" w:rsidR="00B31499" w:rsidRDefault="00B31499" w:rsidP="00A8147A">
      <w:pPr>
        <w:autoSpaceDE w:val="0"/>
        <w:autoSpaceDN w:val="0"/>
        <w:adjustRightInd w:val="0"/>
        <w:spacing w:after="0" w:line="360" w:lineRule="auto"/>
        <w:ind w:right="49"/>
        <w:jc w:val="both"/>
        <w:rPr>
          <w:rFonts w:ascii="Palatino Linotype" w:hAnsi="Palatino Linotype" w:cs="Arial"/>
          <w:sz w:val="24"/>
          <w:szCs w:val="24"/>
        </w:rPr>
      </w:pPr>
    </w:p>
    <w:p w14:paraId="5E2F9759" w14:textId="1759E582" w:rsidR="00B31499" w:rsidRPr="00B31499" w:rsidRDefault="00B31499" w:rsidP="00B31499">
      <w:pPr>
        <w:autoSpaceDE w:val="0"/>
        <w:autoSpaceDN w:val="0"/>
        <w:adjustRightInd w:val="0"/>
        <w:spacing w:before="240" w:line="360" w:lineRule="auto"/>
        <w:jc w:val="both"/>
        <w:rPr>
          <w:rFonts w:ascii="Palatino Linotype" w:eastAsia="Calibri" w:hAnsi="Palatino Linotype" w:cs="Arial"/>
          <w:sz w:val="24"/>
          <w:szCs w:val="24"/>
        </w:rPr>
      </w:pPr>
      <w:r w:rsidRPr="00B31499">
        <w:rPr>
          <w:rFonts w:ascii="Palatino Linotype" w:eastAsia="Calibri" w:hAnsi="Palatino Linotype" w:cs="Arial"/>
          <w:b/>
          <w:sz w:val="28"/>
          <w:szCs w:val="24"/>
        </w:rPr>
        <w:t>CUARTO</w:t>
      </w:r>
      <w:r w:rsidRPr="00B31499">
        <w:rPr>
          <w:rFonts w:ascii="Palatino Linotype" w:eastAsia="Calibri" w:hAnsi="Palatino Linotype" w:cs="Arial"/>
          <w:b/>
          <w:sz w:val="24"/>
        </w:rPr>
        <w:t xml:space="preserve">. </w:t>
      </w:r>
      <w:r w:rsidRPr="00B31499">
        <w:rPr>
          <w:rFonts w:ascii="Palatino Linotype" w:eastAsia="Calibri" w:hAnsi="Palatino Linotype" w:cs="Arial"/>
          <w:sz w:val="24"/>
          <w:szCs w:val="24"/>
        </w:rPr>
        <w:t xml:space="preserve">De conformidad con el artículo 198, de la Ley de Transparencia y Acceso a la Información Pública del Estado de México y Municipios, de considerarlo procedente, el </w:t>
      </w:r>
      <w:r w:rsidRPr="00B31499">
        <w:rPr>
          <w:rFonts w:ascii="Palatino Linotype" w:eastAsia="Calibri" w:hAnsi="Palatino Linotype" w:cs="Arial"/>
          <w:b/>
          <w:sz w:val="24"/>
          <w:szCs w:val="24"/>
        </w:rPr>
        <w:t>Sujeto Obligado</w:t>
      </w:r>
      <w:r w:rsidRPr="00B31499">
        <w:rPr>
          <w:rFonts w:ascii="Palatino Linotype" w:eastAsia="Calibri" w:hAnsi="Palatino Linotype" w:cs="Arial"/>
          <w:sz w:val="24"/>
          <w:szCs w:val="24"/>
        </w:rPr>
        <w:t xml:space="preserve"> de manera fundada y motivada, podrá solicitar una ampliación de plazo para el cumplimiento de la presente resolución.</w:t>
      </w:r>
    </w:p>
    <w:p w14:paraId="2BE7228D" w14:textId="77777777" w:rsidR="00A8147A" w:rsidRPr="00A8147A" w:rsidRDefault="00A8147A" w:rsidP="00A8147A"/>
    <w:p w14:paraId="5D253DAF" w14:textId="41D3C503" w:rsidR="00A8147A" w:rsidRPr="00A8147A" w:rsidRDefault="00B31499" w:rsidP="00A8147A">
      <w:pPr>
        <w:autoSpaceDE w:val="0"/>
        <w:autoSpaceDN w:val="0"/>
        <w:adjustRightInd w:val="0"/>
        <w:spacing w:after="0" w:line="360" w:lineRule="auto"/>
        <w:ind w:right="49"/>
        <w:jc w:val="both"/>
        <w:rPr>
          <w:rFonts w:ascii="Palatino Linotype" w:hAnsi="Palatino Linotype" w:cs="Arial"/>
          <w:sz w:val="24"/>
          <w:szCs w:val="24"/>
        </w:rPr>
      </w:pPr>
      <w:r>
        <w:rPr>
          <w:rFonts w:ascii="Palatino Linotype" w:hAnsi="Palatino Linotype" w:cs="Arial"/>
          <w:b/>
          <w:sz w:val="28"/>
          <w:szCs w:val="28"/>
        </w:rPr>
        <w:t>QUINTO</w:t>
      </w:r>
      <w:r w:rsidR="00A8147A" w:rsidRPr="00A8147A">
        <w:rPr>
          <w:rFonts w:ascii="Palatino Linotype" w:hAnsi="Palatino Linotype" w:cs="Arial"/>
          <w:b/>
          <w:sz w:val="28"/>
          <w:szCs w:val="28"/>
        </w:rPr>
        <w:t>.</w:t>
      </w:r>
      <w:r w:rsidR="00A8147A" w:rsidRPr="00A8147A">
        <w:rPr>
          <w:rFonts w:ascii="Palatino Linotype" w:hAnsi="Palatino Linotype" w:cs="Arial"/>
          <w:b/>
          <w:sz w:val="24"/>
          <w:szCs w:val="24"/>
        </w:rPr>
        <w:t xml:space="preserve"> NOTIFÍQUESE</w:t>
      </w:r>
      <w:r w:rsidR="00A8147A" w:rsidRPr="00A8147A">
        <w:rPr>
          <w:rFonts w:ascii="Palatino Linotype" w:hAnsi="Palatino Linotype" w:cs="Arial"/>
          <w:sz w:val="24"/>
          <w:szCs w:val="24"/>
        </w:rPr>
        <w:t xml:space="preserve"> al </w:t>
      </w:r>
      <w:r w:rsidR="00A8147A" w:rsidRPr="00A8147A">
        <w:rPr>
          <w:rFonts w:ascii="Palatino Linotype" w:hAnsi="Palatino Linotype" w:cs="Arial"/>
          <w:b/>
          <w:sz w:val="24"/>
          <w:szCs w:val="24"/>
        </w:rPr>
        <w:t>Recurrente</w:t>
      </w:r>
      <w:r w:rsidR="00A8147A" w:rsidRPr="00A8147A">
        <w:rPr>
          <w:rFonts w:ascii="Palatino Linotype" w:hAnsi="Palatino Linotype" w:cs="Arial"/>
          <w:sz w:val="24"/>
          <w:szCs w:val="24"/>
        </w:rPr>
        <w:t xml:space="preserve"> la presente resolución,</w:t>
      </w:r>
      <w:r w:rsidR="00581332" w:rsidRPr="00581332">
        <w:t xml:space="preserve"> </w:t>
      </w:r>
      <w:r w:rsidR="00581332" w:rsidRPr="00581332">
        <w:rPr>
          <w:rFonts w:ascii="Palatino Linotype" w:hAnsi="Palatino Linotype" w:cs="Arial"/>
          <w:sz w:val="24"/>
          <w:szCs w:val="24"/>
        </w:rPr>
        <w:t>a través del SAIMEX y Correo Electrónico</w:t>
      </w:r>
      <w:r w:rsidR="00581332">
        <w:rPr>
          <w:rFonts w:ascii="Palatino Linotype" w:hAnsi="Palatino Linotype" w:cs="Arial"/>
          <w:sz w:val="24"/>
          <w:szCs w:val="24"/>
        </w:rPr>
        <w:t>,</w:t>
      </w:r>
      <w:r w:rsidR="00A8147A" w:rsidRPr="00A8147A">
        <w:rPr>
          <w:rFonts w:ascii="Palatino Linotype" w:hAnsi="Palatino Linotype" w:cs="Arial"/>
          <w:sz w:val="24"/>
          <w:szCs w:val="24"/>
        </w:rPr>
        <w:t xml:space="preserve"> así mismo de conformidad con lo establecido en el artículo 196 de la Ley de Transparencia y Acceso a la Información Pública del Estado de México y Municipios podrá promover el Juicio de Amparo en los términos de las leyes aplicables.</w:t>
      </w:r>
    </w:p>
    <w:p w14:paraId="78BC40D5" w14:textId="77777777" w:rsidR="00D14E3B" w:rsidRPr="0014447C" w:rsidRDefault="00D14E3B" w:rsidP="0014447C">
      <w:pPr>
        <w:pStyle w:val="Sinespaciado"/>
        <w:spacing w:line="360" w:lineRule="auto"/>
        <w:jc w:val="both"/>
        <w:rPr>
          <w:rFonts w:ascii="Palatino Linotype" w:hAnsi="Palatino Linotype"/>
          <w:sz w:val="24"/>
          <w:szCs w:val="24"/>
        </w:rPr>
      </w:pPr>
    </w:p>
    <w:p w14:paraId="231A4461" w14:textId="14273DF8" w:rsidR="008D4E5A" w:rsidRPr="00C45081" w:rsidRDefault="008D4E5A" w:rsidP="008D4E5A">
      <w:pPr>
        <w:spacing w:after="0" w:line="360" w:lineRule="auto"/>
        <w:jc w:val="both"/>
        <w:rPr>
          <w:rFonts w:ascii="Palatino Linotype" w:hAnsi="Palatino Linotype" w:cs="Arial"/>
          <w:sz w:val="24"/>
          <w:szCs w:val="24"/>
        </w:rPr>
      </w:pPr>
      <w:r w:rsidRPr="00C45081">
        <w:rPr>
          <w:rFonts w:ascii="Palatino Linotype" w:hAnsi="Palatino Linotype" w:cs="Arial"/>
          <w:sz w:val="24"/>
          <w:szCs w:val="24"/>
        </w:rPr>
        <w:t xml:space="preserve">ASÍ LO RESUELVE, POR </w:t>
      </w:r>
      <w:r>
        <w:rPr>
          <w:rFonts w:ascii="Palatino Linotype" w:hAnsi="Palatino Linotype" w:cs="Arial"/>
          <w:sz w:val="24"/>
          <w:szCs w:val="24"/>
        </w:rPr>
        <w:t>UNANIMIDAD</w:t>
      </w:r>
      <w:r w:rsidRPr="00C45081">
        <w:rPr>
          <w:rFonts w:ascii="Palatino Linotype" w:hAnsi="Palatino Linotype" w:cs="Arial"/>
          <w:sz w:val="24"/>
          <w:szCs w:val="24"/>
        </w:rPr>
        <w:t xml:space="preserve"> DE VOTOS EL PLENO DEL</w:t>
      </w:r>
      <w:r w:rsidRPr="00C45081">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C45081">
        <w:rPr>
          <w:rFonts w:ascii="Palatino Linotype" w:hAnsi="Palatino Linotype" w:cs="Arial"/>
          <w:sz w:val="24"/>
          <w:szCs w:val="24"/>
        </w:rPr>
        <w:t>, CONFORMADO POR LOS COMISIONADOS JOSÉ MARTÍNEZ VILCHIS, MARÍA DEL ROSARIO MEJÍA AYALA, SHARON CRISTINA MORALES MARTÍNEZ</w:t>
      </w:r>
      <w:r>
        <w:rPr>
          <w:rFonts w:ascii="Palatino Linotype" w:hAnsi="Palatino Linotype" w:cs="Arial"/>
          <w:sz w:val="24"/>
          <w:szCs w:val="24"/>
        </w:rPr>
        <w:t xml:space="preserve"> (AUSENCIA JUSTIFICADA)</w:t>
      </w:r>
      <w:r w:rsidRPr="00C45081">
        <w:rPr>
          <w:rFonts w:ascii="Palatino Linotype" w:hAnsi="Palatino Linotype" w:cs="Arial"/>
          <w:sz w:val="24"/>
          <w:szCs w:val="24"/>
        </w:rPr>
        <w:t xml:space="preserve">, LUIS GUSTAVO PARRA NORIEGA Y GUADALUPE RAMÍREZ PEÑA, </w:t>
      </w:r>
      <w:r w:rsidRPr="00A563AA">
        <w:rPr>
          <w:rFonts w:ascii="Palatino Linotype" w:hAnsi="Palatino Linotype" w:cs="Arial"/>
          <w:sz w:val="24"/>
          <w:szCs w:val="24"/>
        </w:rPr>
        <w:t xml:space="preserve">EN LA </w:t>
      </w:r>
      <w:r w:rsidR="0056408E">
        <w:rPr>
          <w:rFonts w:ascii="Palatino Linotype" w:hAnsi="Palatino Linotype" w:cs="Arial"/>
          <w:sz w:val="24"/>
          <w:szCs w:val="24"/>
        </w:rPr>
        <w:t>OCTAVA</w:t>
      </w:r>
      <w:r>
        <w:rPr>
          <w:rFonts w:ascii="Palatino Linotype" w:hAnsi="Palatino Linotype" w:cs="Arial"/>
          <w:sz w:val="24"/>
          <w:szCs w:val="24"/>
        </w:rPr>
        <w:t xml:space="preserve"> </w:t>
      </w:r>
      <w:r w:rsidRPr="00A563AA">
        <w:rPr>
          <w:rFonts w:ascii="Palatino Linotype" w:hAnsi="Palatino Linotype" w:cs="Arial"/>
          <w:sz w:val="24"/>
          <w:szCs w:val="24"/>
        </w:rPr>
        <w:t xml:space="preserve">SESIÓN ORDINARIA CELEBRADA EL </w:t>
      </w:r>
      <w:r w:rsidR="0056408E">
        <w:rPr>
          <w:rFonts w:ascii="Palatino Linotype" w:hAnsi="Palatino Linotype" w:cs="Arial"/>
          <w:sz w:val="24"/>
          <w:szCs w:val="24"/>
        </w:rPr>
        <w:t xml:space="preserve">TRES </w:t>
      </w:r>
      <w:r w:rsidRPr="00A563AA">
        <w:rPr>
          <w:rFonts w:ascii="Palatino Linotype" w:hAnsi="Palatino Linotype" w:cs="Arial"/>
          <w:sz w:val="24"/>
          <w:szCs w:val="24"/>
        </w:rPr>
        <w:t xml:space="preserve">DE </w:t>
      </w:r>
      <w:r w:rsidR="0056408E">
        <w:rPr>
          <w:rFonts w:ascii="Palatino Linotype" w:hAnsi="Palatino Linotype" w:cs="Arial"/>
          <w:sz w:val="24"/>
          <w:szCs w:val="24"/>
        </w:rPr>
        <w:t>MARZO</w:t>
      </w:r>
      <w:r w:rsidRPr="00A563AA">
        <w:rPr>
          <w:rFonts w:ascii="Palatino Linotype" w:hAnsi="Palatino Linotype" w:cs="Arial"/>
          <w:sz w:val="24"/>
          <w:szCs w:val="24"/>
        </w:rPr>
        <w:t xml:space="preserve"> DE DOS MIL VEINTI</w:t>
      </w:r>
      <w:r>
        <w:rPr>
          <w:rFonts w:ascii="Palatino Linotype" w:hAnsi="Palatino Linotype" w:cs="Arial"/>
          <w:sz w:val="24"/>
          <w:szCs w:val="24"/>
        </w:rPr>
        <w:t>DÓS</w:t>
      </w:r>
      <w:r w:rsidRPr="00C45081">
        <w:rPr>
          <w:rFonts w:ascii="Palatino Linotype" w:hAnsi="Palatino Linotype" w:cs="Arial"/>
          <w:sz w:val="24"/>
          <w:szCs w:val="24"/>
        </w:rPr>
        <w:t>, ANTE EL ANTE EL SECRETARIO TÉCNICO DEL PLENO, ALEXIS TAPIA RAMÍREZ. -----------</w:t>
      </w:r>
      <w:r>
        <w:rPr>
          <w:rFonts w:ascii="Palatino Linotype" w:hAnsi="Palatino Linotype" w:cs="Arial"/>
          <w:sz w:val="24"/>
          <w:szCs w:val="24"/>
        </w:rPr>
        <w:t>-------------</w:t>
      </w:r>
      <w:r w:rsidR="0056408E">
        <w:rPr>
          <w:rFonts w:ascii="Palatino Linotype" w:hAnsi="Palatino Linotype" w:cs="Arial"/>
          <w:sz w:val="24"/>
          <w:szCs w:val="24"/>
        </w:rPr>
        <w:t>----------------------------------</w:t>
      </w:r>
    </w:p>
    <w:p w14:paraId="393A5521" w14:textId="4C1EBF7A" w:rsidR="00646C4B" w:rsidRPr="00646C4B" w:rsidRDefault="00180A50" w:rsidP="00646C4B">
      <w:pPr>
        <w:widowControl w:val="0"/>
        <w:spacing w:after="0" w:line="240" w:lineRule="auto"/>
        <w:jc w:val="both"/>
        <w:rPr>
          <w:rFonts w:ascii="Palatino Linotype" w:eastAsia="Times New Roman" w:hAnsi="Palatino Linotype" w:cs="Times New Roman"/>
          <w:sz w:val="16"/>
          <w:szCs w:val="18"/>
        </w:rPr>
      </w:pPr>
      <w:r w:rsidRPr="00180A50">
        <w:rPr>
          <w:rFonts w:ascii="Palatino Linotype" w:eastAsia="Times New Roman" w:hAnsi="Palatino Linotype" w:cs="Arial"/>
          <w:sz w:val="24"/>
          <w:szCs w:val="24"/>
        </w:rPr>
        <w:t>------------------------------------------------------------------------------------------------------------------------------------------------------------------------------------------------------------------------------------------------------------------------------------------------------------------------------------------------------------------------------------------------------------------------------------------------------------------------------------------------------------------------------------------------------------------------------------------------------------------------------------------------------------------------------------------------------------------------------------------------------------------------------------------------------------------------------------------------------------------------------------------------------------------------------------------------------------------------------------------------------------------------------------------------------------------------------------------------------------------------------------------------------------------------------------------------------------------------------------------------------------------------------------------------------------------------------------------------------------------------------------------------------------------------------------------------------------------------------------------------------------------------------------------------------------------------------------------------------------------------------------------------------------------------------------------------------------------------------------------------------------------------------------------------------------------------------------------------------------------------------------------------------------------------------------------------------------------------------------------------------------------------------------------------------------------------------------------------------------------</w:t>
      </w:r>
      <w:r w:rsidR="008D4E5A">
        <w:rPr>
          <w:rFonts w:ascii="Palatino Linotype" w:eastAsia="Times New Roman" w:hAnsi="Palatino Linotype" w:cs="Times New Roman"/>
          <w:sz w:val="16"/>
          <w:szCs w:val="18"/>
        </w:rPr>
        <w:t>JMV/CCR/ROA</w:t>
      </w:r>
    </w:p>
    <w:p w14:paraId="0DE0A7CF" w14:textId="77777777" w:rsidR="007E2E80" w:rsidRDefault="007E2E80" w:rsidP="00646C4B">
      <w:pPr>
        <w:pStyle w:val="Sinespaciado"/>
        <w:spacing w:line="360" w:lineRule="auto"/>
        <w:jc w:val="both"/>
        <w:rPr>
          <w:rFonts w:ascii="Palatino Linotype" w:hAnsi="Palatino Linotype"/>
          <w:bCs/>
          <w:sz w:val="16"/>
          <w:szCs w:val="16"/>
          <w:lang w:eastAsia="es-MX"/>
        </w:rPr>
      </w:pPr>
    </w:p>
    <w:p w14:paraId="1A25C2A1" w14:textId="77777777" w:rsidR="00A86CA1" w:rsidRDefault="00A86CA1" w:rsidP="00646C4B">
      <w:pPr>
        <w:pStyle w:val="Sinespaciado"/>
        <w:spacing w:line="360" w:lineRule="auto"/>
        <w:jc w:val="both"/>
        <w:rPr>
          <w:rFonts w:ascii="Palatino Linotype" w:hAnsi="Palatino Linotype"/>
          <w:bCs/>
          <w:sz w:val="16"/>
          <w:szCs w:val="16"/>
          <w:lang w:eastAsia="es-MX"/>
        </w:rPr>
      </w:pPr>
    </w:p>
    <w:p w14:paraId="35A85E13" w14:textId="77777777" w:rsidR="00A86CA1" w:rsidRDefault="00A86CA1" w:rsidP="00646C4B">
      <w:pPr>
        <w:pStyle w:val="Sinespaciado"/>
        <w:spacing w:line="360" w:lineRule="auto"/>
        <w:jc w:val="both"/>
        <w:rPr>
          <w:rFonts w:ascii="Palatino Linotype" w:hAnsi="Palatino Linotype"/>
          <w:bCs/>
          <w:sz w:val="16"/>
          <w:szCs w:val="16"/>
          <w:lang w:eastAsia="es-MX"/>
        </w:rPr>
      </w:pPr>
    </w:p>
    <w:p w14:paraId="172DD29A" w14:textId="77777777" w:rsidR="00A86CA1" w:rsidRDefault="00A86CA1" w:rsidP="00646C4B">
      <w:pPr>
        <w:pStyle w:val="Sinespaciado"/>
        <w:spacing w:line="360" w:lineRule="auto"/>
        <w:jc w:val="both"/>
        <w:rPr>
          <w:rFonts w:ascii="Palatino Linotype" w:hAnsi="Palatino Linotype"/>
          <w:bCs/>
          <w:sz w:val="16"/>
          <w:szCs w:val="16"/>
          <w:lang w:eastAsia="es-MX"/>
        </w:rPr>
      </w:pPr>
    </w:p>
    <w:p w14:paraId="53F50D4D" w14:textId="77777777" w:rsidR="00A86CA1" w:rsidRDefault="00A86CA1" w:rsidP="00646C4B">
      <w:pPr>
        <w:pStyle w:val="Sinespaciado"/>
        <w:spacing w:line="360" w:lineRule="auto"/>
        <w:jc w:val="both"/>
        <w:rPr>
          <w:rFonts w:ascii="Palatino Linotype" w:hAnsi="Palatino Linotype"/>
          <w:bCs/>
          <w:sz w:val="16"/>
          <w:szCs w:val="16"/>
          <w:lang w:eastAsia="es-MX"/>
        </w:rPr>
      </w:pPr>
    </w:p>
    <w:p w14:paraId="7B0C1504" w14:textId="77777777" w:rsidR="00A86CA1" w:rsidRDefault="00A86CA1" w:rsidP="00646C4B">
      <w:pPr>
        <w:pStyle w:val="Sinespaciado"/>
        <w:spacing w:line="360" w:lineRule="auto"/>
        <w:jc w:val="both"/>
        <w:rPr>
          <w:rFonts w:ascii="Palatino Linotype" w:hAnsi="Palatino Linotype"/>
          <w:bCs/>
          <w:sz w:val="16"/>
          <w:szCs w:val="16"/>
          <w:lang w:eastAsia="es-MX"/>
        </w:rPr>
      </w:pPr>
    </w:p>
    <w:p w14:paraId="198F36B0" w14:textId="77777777" w:rsidR="00A86CA1" w:rsidRDefault="00A86CA1" w:rsidP="00646C4B">
      <w:pPr>
        <w:pStyle w:val="Sinespaciado"/>
        <w:spacing w:line="360" w:lineRule="auto"/>
        <w:jc w:val="both"/>
        <w:rPr>
          <w:rFonts w:ascii="Palatino Linotype" w:hAnsi="Palatino Linotype"/>
          <w:bCs/>
          <w:sz w:val="16"/>
          <w:szCs w:val="16"/>
          <w:lang w:eastAsia="es-MX"/>
        </w:rPr>
      </w:pPr>
    </w:p>
    <w:p w14:paraId="2631B7B6" w14:textId="77777777" w:rsidR="00A86CA1" w:rsidRDefault="00A86CA1" w:rsidP="00646C4B">
      <w:pPr>
        <w:pStyle w:val="Sinespaciado"/>
        <w:spacing w:line="360" w:lineRule="auto"/>
        <w:jc w:val="both"/>
        <w:rPr>
          <w:rFonts w:ascii="Palatino Linotype" w:hAnsi="Palatino Linotype"/>
          <w:bCs/>
          <w:sz w:val="16"/>
          <w:szCs w:val="16"/>
          <w:lang w:eastAsia="es-MX"/>
        </w:rPr>
      </w:pPr>
    </w:p>
    <w:p w14:paraId="5C617651" w14:textId="77777777" w:rsidR="00A86CA1" w:rsidRDefault="00A86CA1" w:rsidP="00646C4B">
      <w:pPr>
        <w:pStyle w:val="Sinespaciado"/>
        <w:spacing w:line="360" w:lineRule="auto"/>
        <w:jc w:val="both"/>
        <w:rPr>
          <w:rFonts w:ascii="Palatino Linotype" w:hAnsi="Palatino Linotype"/>
          <w:bCs/>
          <w:sz w:val="16"/>
          <w:szCs w:val="16"/>
          <w:lang w:eastAsia="es-MX"/>
        </w:rPr>
      </w:pPr>
    </w:p>
    <w:p w14:paraId="2204D9EB" w14:textId="77777777" w:rsidR="00A86CA1" w:rsidRDefault="00A86CA1" w:rsidP="00646C4B">
      <w:pPr>
        <w:pStyle w:val="Sinespaciado"/>
        <w:spacing w:line="360" w:lineRule="auto"/>
        <w:jc w:val="both"/>
        <w:rPr>
          <w:rFonts w:ascii="Palatino Linotype" w:hAnsi="Palatino Linotype"/>
          <w:bCs/>
          <w:sz w:val="16"/>
          <w:szCs w:val="16"/>
          <w:lang w:eastAsia="es-MX"/>
        </w:rPr>
      </w:pPr>
    </w:p>
    <w:p w14:paraId="2F28D3B4" w14:textId="77777777" w:rsidR="00A86CA1" w:rsidRDefault="00A86CA1" w:rsidP="00646C4B">
      <w:pPr>
        <w:pStyle w:val="Sinespaciado"/>
        <w:spacing w:line="360" w:lineRule="auto"/>
        <w:jc w:val="both"/>
        <w:rPr>
          <w:rFonts w:ascii="Palatino Linotype" w:hAnsi="Palatino Linotype"/>
          <w:bCs/>
          <w:sz w:val="16"/>
          <w:szCs w:val="16"/>
          <w:lang w:eastAsia="es-MX"/>
        </w:rPr>
      </w:pPr>
    </w:p>
    <w:p w14:paraId="4C4E773B" w14:textId="77777777" w:rsidR="00A86CA1" w:rsidRDefault="00A86CA1" w:rsidP="00646C4B">
      <w:pPr>
        <w:pStyle w:val="Sinespaciado"/>
        <w:spacing w:line="360" w:lineRule="auto"/>
        <w:jc w:val="both"/>
        <w:rPr>
          <w:rFonts w:ascii="Palatino Linotype" w:hAnsi="Palatino Linotype"/>
          <w:bCs/>
          <w:sz w:val="16"/>
          <w:szCs w:val="16"/>
          <w:lang w:eastAsia="es-MX"/>
        </w:rPr>
      </w:pPr>
    </w:p>
    <w:p w14:paraId="79410046" w14:textId="77777777" w:rsidR="00A86CA1" w:rsidRDefault="00A86CA1" w:rsidP="00646C4B">
      <w:pPr>
        <w:pStyle w:val="Sinespaciado"/>
        <w:spacing w:line="360" w:lineRule="auto"/>
        <w:jc w:val="both"/>
        <w:rPr>
          <w:rFonts w:ascii="Palatino Linotype" w:hAnsi="Palatino Linotype"/>
          <w:bCs/>
          <w:sz w:val="16"/>
          <w:szCs w:val="16"/>
          <w:lang w:eastAsia="es-MX"/>
        </w:rPr>
      </w:pPr>
    </w:p>
    <w:p w14:paraId="4DB48892" w14:textId="77777777" w:rsidR="00A86CA1" w:rsidRPr="00AA4F9A" w:rsidRDefault="00A86CA1" w:rsidP="00646C4B">
      <w:pPr>
        <w:pStyle w:val="Sinespaciado"/>
        <w:spacing w:line="360" w:lineRule="auto"/>
        <w:jc w:val="both"/>
        <w:rPr>
          <w:rFonts w:ascii="Palatino Linotype" w:hAnsi="Palatino Linotype"/>
          <w:bCs/>
          <w:sz w:val="16"/>
          <w:szCs w:val="16"/>
          <w:lang w:eastAsia="es-MX"/>
        </w:rPr>
      </w:pPr>
    </w:p>
    <w:sectPr w:rsidR="00A86CA1" w:rsidRPr="00AA4F9A" w:rsidSect="00050A9C">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2C59AE" w14:textId="77777777" w:rsidR="002C11F4" w:rsidRDefault="002C11F4" w:rsidP="007E2E80">
      <w:pPr>
        <w:spacing w:after="0" w:line="240" w:lineRule="auto"/>
      </w:pPr>
      <w:r>
        <w:separator/>
      </w:r>
    </w:p>
  </w:endnote>
  <w:endnote w:type="continuationSeparator" w:id="0">
    <w:p w14:paraId="69EB4C4E" w14:textId="77777777" w:rsidR="002C11F4" w:rsidRDefault="002C11F4" w:rsidP="007E2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180A83" w14:textId="77777777" w:rsidR="0068192D" w:rsidRPr="000B69FA" w:rsidRDefault="0068192D"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56240">
      <w:rPr>
        <w:rFonts w:ascii="Palatino Linotype" w:hAnsi="Palatino Linotype"/>
        <w:bCs/>
        <w:noProof/>
        <w:sz w:val="20"/>
      </w:rPr>
      <w:t>42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356240">
      <w:rPr>
        <w:rFonts w:ascii="Palatino Linotype" w:hAnsi="Palatino Linotype"/>
        <w:bCs/>
        <w:noProof/>
        <w:sz w:val="20"/>
      </w:rPr>
      <w:t>46</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52A06D" w14:textId="345BA9DD" w:rsidR="0068192D" w:rsidRPr="000B69FA" w:rsidRDefault="0068192D"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56240">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356240">
      <w:rPr>
        <w:rFonts w:ascii="Palatino Linotype" w:hAnsi="Palatino Linotype"/>
        <w:bCs/>
        <w:noProof/>
        <w:sz w:val="20"/>
      </w:rPr>
      <w:t>46</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0BC64C" w14:textId="77777777" w:rsidR="002C11F4" w:rsidRDefault="002C11F4" w:rsidP="007E2E80">
      <w:pPr>
        <w:spacing w:after="0" w:line="240" w:lineRule="auto"/>
      </w:pPr>
      <w:r>
        <w:separator/>
      </w:r>
    </w:p>
  </w:footnote>
  <w:footnote w:type="continuationSeparator" w:id="0">
    <w:p w14:paraId="0C7330FF" w14:textId="77777777" w:rsidR="002C11F4" w:rsidRDefault="002C11F4" w:rsidP="007E2E80">
      <w:pPr>
        <w:spacing w:after="0" w:line="240" w:lineRule="auto"/>
      </w:pPr>
      <w:r>
        <w:continuationSeparator/>
      </w:r>
    </w:p>
  </w:footnote>
  <w:footnote w:id="1">
    <w:p w14:paraId="120A875C" w14:textId="77777777" w:rsidR="0068192D" w:rsidRPr="00946E1F" w:rsidRDefault="0068192D" w:rsidP="009A7BB2">
      <w:pPr>
        <w:jc w:val="both"/>
        <w:rPr>
          <w:rFonts w:ascii="Palatino Linotype" w:hAnsi="Palatino Linotype"/>
          <w:i/>
          <w:sz w:val="20"/>
          <w:szCs w:val="20"/>
        </w:rPr>
      </w:pPr>
      <w:r>
        <w:rPr>
          <w:rStyle w:val="Refdenotaalpie"/>
          <w:rFonts w:eastAsiaTheme="minorEastAsia"/>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11F494C3" w14:textId="77777777" w:rsidR="006C30B6" w:rsidRPr="00E616F8" w:rsidRDefault="006C30B6" w:rsidP="006C30B6">
      <w:pPr>
        <w:pStyle w:val="Prrafodelista"/>
        <w:ind w:left="0"/>
        <w:jc w:val="both"/>
        <w:rPr>
          <w:rFonts w:ascii="Palatino Linotype" w:hAnsi="Palatino Linotype"/>
          <w:sz w:val="20"/>
          <w:szCs w:val="20"/>
        </w:rPr>
      </w:pPr>
      <w:r w:rsidRPr="00E616F8">
        <w:rPr>
          <w:rStyle w:val="Refdenotaalpie"/>
          <w:rFonts w:ascii="Palatino Linotype" w:hAnsi="Palatino Linotype"/>
          <w:sz w:val="20"/>
          <w:szCs w:val="20"/>
        </w:rPr>
        <w:footnoteRef/>
      </w:r>
      <w:r w:rsidRPr="00E616F8">
        <w:rPr>
          <w:rFonts w:ascii="Palatino Linotype" w:hAnsi="Palatino Linotype"/>
          <w:sz w:val="20"/>
          <w:szCs w:val="20"/>
        </w:rPr>
        <w:t>GLOSARIO DE TÉRMINOS ADMINISTRATIVOS, Coordinación General De Estudios Administrativos, Presidencia de la República 1982.</w:t>
      </w:r>
    </w:p>
    <w:p w14:paraId="6EFBB841" w14:textId="77777777" w:rsidR="006C30B6" w:rsidRPr="008D2908" w:rsidRDefault="006C30B6" w:rsidP="006C30B6">
      <w:pPr>
        <w:pStyle w:val="Textonotapie"/>
        <w:rPr>
          <w:lang w:val="es-E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F3EADD" w14:textId="3B9047B2" w:rsidR="0068192D" w:rsidRDefault="0068192D">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6701DA45" wp14:editId="63B0059D">
          <wp:simplePos x="0" y="0"/>
          <wp:positionH relativeFrom="page">
            <wp:align>left</wp:align>
          </wp:positionH>
          <wp:positionV relativeFrom="page">
            <wp:posOffset>67945</wp:posOffset>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9924" w:type="dxa"/>
      <w:tblInd w:w="-851" w:type="dxa"/>
      <w:tblCellMar>
        <w:left w:w="70" w:type="dxa"/>
        <w:right w:w="70" w:type="dxa"/>
      </w:tblCellMar>
      <w:tblLook w:val="04A0" w:firstRow="1" w:lastRow="0" w:firstColumn="1" w:lastColumn="0" w:noHBand="0" w:noVBand="1"/>
    </w:tblPr>
    <w:tblGrid>
      <w:gridCol w:w="5949"/>
      <w:gridCol w:w="3975"/>
    </w:tblGrid>
    <w:tr w:rsidR="0068192D" w14:paraId="4E6AFD59" w14:textId="77777777" w:rsidTr="00182616">
      <w:trPr>
        <w:trHeight w:val="227"/>
      </w:trPr>
      <w:tc>
        <w:tcPr>
          <w:tcW w:w="5949" w:type="dxa"/>
          <w:hideMark/>
        </w:tcPr>
        <w:p w14:paraId="3786042A" w14:textId="77777777" w:rsidR="0068192D" w:rsidRDefault="0068192D" w:rsidP="008D4E5A">
          <w:pPr>
            <w:spacing w:after="0" w:line="240" w:lineRule="auto"/>
            <w:jc w:val="right"/>
            <w:rPr>
              <w:rFonts w:ascii="Palatino Linotype" w:hAnsi="Palatino Linotype" w:cs="Arial"/>
              <w:b/>
              <w:szCs w:val="20"/>
            </w:rPr>
          </w:pPr>
          <w:r>
            <w:rPr>
              <w:rFonts w:ascii="Palatino Linotype" w:hAnsi="Palatino Linotype" w:cs="Arial"/>
              <w:b/>
              <w:szCs w:val="20"/>
            </w:rPr>
            <w:t>Recurso de Revisión N°:</w:t>
          </w:r>
        </w:p>
      </w:tc>
      <w:tc>
        <w:tcPr>
          <w:tcW w:w="3975" w:type="dxa"/>
          <w:hideMark/>
        </w:tcPr>
        <w:p w14:paraId="2B5A9DF8" w14:textId="26AEBAF3" w:rsidR="0068192D" w:rsidRDefault="0068192D" w:rsidP="008D4E5A">
          <w:pPr>
            <w:spacing w:after="0" w:line="240" w:lineRule="auto"/>
            <w:ind w:left="208" w:right="214"/>
            <w:jc w:val="right"/>
            <w:rPr>
              <w:rFonts w:ascii="Palatino Linotype" w:hAnsi="Palatino Linotype" w:cs="Arial"/>
              <w:szCs w:val="20"/>
            </w:rPr>
          </w:pPr>
          <w:r>
            <w:rPr>
              <w:rFonts w:ascii="Palatino Linotype" w:hAnsi="Palatino Linotype" w:cs="Arial"/>
              <w:bCs/>
              <w:sz w:val="24"/>
              <w:lang w:eastAsia="es-MX"/>
            </w:rPr>
            <w:t>06455</w:t>
          </w:r>
          <w:r w:rsidRPr="00FF7402">
            <w:rPr>
              <w:rFonts w:ascii="Palatino Linotype" w:hAnsi="Palatino Linotype" w:cs="Arial"/>
              <w:bCs/>
              <w:sz w:val="24"/>
              <w:lang w:eastAsia="es-MX"/>
            </w:rPr>
            <w:t>/INFOEM/IP/RR/2021</w:t>
          </w:r>
        </w:p>
      </w:tc>
    </w:tr>
    <w:tr w:rsidR="0068192D" w14:paraId="2F5B0A2B" w14:textId="77777777" w:rsidTr="008D4E5A">
      <w:trPr>
        <w:trHeight w:val="242"/>
      </w:trPr>
      <w:tc>
        <w:tcPr>
          <w:tcW w:w="5949" w:type="dxa"/>
          <w:vAlign w:val="center"/>
          <w:hideMark/>
        </w:tcPr>
        <w:p w14:paraId="79861965" w14:textId="77777777" w:rsidR="0068192D" w:rsidRDefault="0068192D" w:rsidP="008D4E5A">
          <w:pPr>
            <w:spacing w:after="0" w:line="240" w:lineRule="auto"/>
            <w:jc w:val="right"/>
            <w:rPr>
              <w:rFonts w:ascii="Palatino Linotype" w:hAnsi="Palatino Linotype" w:cs="Arial"/>
              <w:b/>
              <w:szCs w:val="20"/>
            </w:rPr>
          </w:pPr>
          <w:r>
            <w:rPr>
              <w:rFonts w:ascii="Palatino Linotype" w:hAnsi="Palatino Linotype" w:cs="Arial"/>
              <w:b/>
              <w:szCs w:val="20"/>
            </w:rPr>
            <w:t>Sujeto Obligado:</w:t>
          </w:r>
        </w:p>
      </w:tc>
      <w:tc>
        <w:tcPr>
          <w:tcW w:w="3975" w:type="dxa"/>
          <w:hideMark/>
        </w:tcPr>
        <w:p w14:paraId="28891E45" w14:textId="2687D3D9" w:rsidR="0068192D" w:rsidRDefault="0068192D" w:rsidP="008D4E5A">
          <w:pPr>
            <w:spacing w:after="0" w:line="240" w:lineRule="auto"/>
            <w:ind w:left="72" w:right="214"/>
            <w:jc w:val="right"/>
            <w:rPr>
              <w:rFonts w:ascii="Palatino Linotype" w:hAnsi="Palatino Linotype" w:cs="Arial"/>
              <w:szCs w:val="20"/>
            </w:rPr>
          </w:pPr>
          <w:r w:rsidRPr="009E3609">
            <w:rPr>
              <w:rFonts w:ascii="Palatino Linotype" w:hAnsi="Palatino Linotype" w:cs="Arial"/>
              <w:szCs w:val="20"/>
            </w:rPr>
            <w:t>Organismo Público Descentralizado para la Prestación de Los Servicios de Agua Potable Alcantarillado y Saneamiento del Municipio de Zumpango</w:t>
          </w:r>
        </w:p>
      </w:tc>
    </w:tr>
    <w:tr w:rsidR="0068192D" w14:paraId="7D64ABA8" w14:textId="77777777" w:rsidTr="00182616">
      <w:trPr>
        <w:trHeight w:val="342"/>
      </w:trPr>
      <w:tc>
        <w:tcPr>
          <w:tcW w:w="5949" w:type="dxa"/>
          <w:hideMark/>
        </w:tcPr>
        <w:p w14:paraId="52A1E9F0" w14:textId="77777777" w:rsidR="0068192D" w:rsidRDefault="0068192D" w:rsidP="008D4E5A">
          <w:pPr>
            <w:tabs>
              <w:tab w:val="left" w:pos="4892"/>
            </w:tabs>
            <w:spacing w:after="0" w:line="240" w:lineRule="auto"/>
            <w:jc w:val="right"/>
            <w:rPr>
              <w:rFonts w:ascii="Palatino Linotype" w:hAnsi="Palatino Linotype" w:cs="Arial"/>
              <w:b/>
              <w:szCs w:val="20"/>
            </w:rPr>
          </w:pPr>
          <w:r>
            <w:rPr>
              <w:rFonts w:ascii="Palatino Linotype" w:hAnsi="Palatino Linotype" w:cs="Arial"/>
              <w:b/>
              <w:szCs w:val="20"/>
            </w:rPr>
            <w:t>Comisionada Ponente:</w:t>
          </w:r>
        </w:p>
      </w:tc>
      <w:tc>
        <w:tcPr>
          <w:tcW w:w="3975" w:type="dxa"/>
          <w:hideMark/>
        </w:tcPr>
        <w:p w14:paraId="28987F9E" w14:textId="7EAF1D98" w:rsidR="0068192D" w:rsidRDefault="0068192D" w:rsidP="008D4E5A">
          <w:pPr>
            <w:spacing w:after="0" w:line="240" w:lineRule="auto"/>
            <w:ind w:left="208" w:right="214"/>
            <w:jc w:val="right"/>
            <w:rPr>
              <w:rFonts w:ascii="Palatino Linotype" w:hAnsi="Palatino Linotype" w:cs="Arial"/>
              <w:szCs w:val="20"/>
            </w:rPr>
          </w:pPr>
          <w:r>
            <w:rPr>
              <w:rFonts w:ascii="Palatino Linotype" w:hAnsi="Palatino Linotype" w:cs="Arial"/>
              <w:szCs w:val="20"/>
            </w:rPr>
            <w:t>José Martínez Vilchis</w:t>
          </w:r>
        </w:p>
      </w:tc>
    </w:tr>
  </w:tbl>
  <w:p w14:paraId="1A1A5561" w14:textId="77777777" w:rsidR="0068192D" w:rsidRDefault="0068192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08" w:type="dxa"/>
      <w:tblInd w:w="-5" w:type="dxa"/>
      <w:tblLayout w:type="fixed"/>
      <w:tblCellMar>
        <w:left w:w="70" w:type="dxa"/>
        <w:right w:w="70" w:type="dxa"/>
      </w:tblCellMar>
      <w:tblLook w:val="04A0" w:firstRow="1" w:lastRow="0" w:firstColumn="1" w:lastColumn="0" w:noHBand="0" w:noVBand="1"/>
    </w:tblPr>
    <w:tblGrid>
      <w:gridCol w:w="5392"/>
      <w:gridCol w:w="4116"/>
    </w:tblGrid>
    <w:tr w:rsidR="0068192D" w14:paraId="71CB0FED" w14:textId="77777777" w:rsidTr="009E3609">
      <w:trPr>
        <w:trHeight w:val="227"/>
      </w:trPr>
      <w:tc>
        <w:tcPr>
          <w:tcW w:w="5392" w:type="dxa"/>
          <w:hideMark/>
        </w:tcPr>
        <w:p w14:paraId="75EBA2E6" w14:textId="5DBEAB42" w:rsidR="0068192D" w:rsidRDefault="0068192D" w:rsidP="008D4E5A">
          <w:pPr>
            <w:spacing w:after="0" w:line="240"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14:paraId="6BD55281" w14:textId="0A7B1781" w:rsidR="0068192D" w:rsidRPr="00B4142F" w:rsidRDefault="0068192D" w:rsidP="008D4E5A">
          <w:pPr>
            <w:spacing w:after="0" w:line="240" w:lineRule="auto"/>
            <w:ind w:left="208" w:right="214"/>
            <w:rPr>
              <w:rFonts w:ascii="Palatino Linotype" w:hAnsi="Palatino Linotype" w:cs="Arial"/>
              <w:szCs w:val="20"/>
            </w:rPr>
          </w:pPr>
          <w:r w:rsidRPr="00FF7402">
            <w:rPr>
              <w:rFonts w:ascii="Palatino Linotype" w:hAnsi="Palatino Linotype" w:cs="Arial"/>
              <w:bCs/>
              <w:sz w:val="24"/>
              <w:lang w:eastAsia="es-MX"/>
            </w:rPr>
            <w:t>0</w:t>
          </w:r>
          <w:r>
            <w:rPr>
              <w:rFonts w:ascii="Palatino Linotype" w:hAnsi="Palatino Linotype" w:cs="Arial"/>
              <w:bCs/>
              <w:sz w:val="24"/>
              <w:lang w:eastAsia="es-MX"/>
            </w:rPr>
            <w:t>6455</w:t>
          </w:r>
          <w:r w:rsidRPr="00FF7402">
            <w:rPr>
              <w:rFonts w:ascii="Palatino Linotype" w:hAnsi="Palatino Linotype" w:cs="Arial"/>
              <w:bCs/>
              <w:sz w:val="24"/>
              <w:lang w:eastAsia="es-MX"/>
            </w:rPr>
            <w:t>/INFOEM/IP/RR/2021</w:t>
          </w:r>
        </w:p>
      </w:tc>
    </w:tr>
    <w:tr w:rsidR="0068192D" w14:paraId="7A7F1FBB" w14:textId="77777777" w:rsidTr="009E3609">
      <w:trPr>
        <w:trHeight w:val="196"/>
      </w:trPr>
      <w:tc>
        <w:tcPr>
          <w:tcW w:w="5392" w:type="dxa"/>
          <w:hideMark/>
        </w:tcPr>
        <w:p w14:paraId="162EFB0D" w14:textId="77777777" w:rsidR="0068192D" w:rsidRDefault="0068192D" w:rsidP="008D4E5A">
          <w:pPr>
            <w:spacing w:after="0" w:line="240" w:lineRule="auto"/>
            <w:ind w:right="204"/>
            <w:jc w:val="right"/>
            <w:rPr>
              <w:rFonts w:ascii="Palatino Linotype" w:hAnsi="Palatino Linotype" w:cs="Arial"/>
              <w:b/>
              <w:szCs w:val="20"/>
            </w:rPr>
          </w:pPr>
          <w:r>
            <w:rPr>
              <w:rFonts w:ascii="Palatino Linotype" w:hAnsi="Palatino Linotype" w:cs="Arial"/>
              <w:b/>
              <w:szCs w:val="20"/>
            </w:rPr>
            <w:t>Recurrente:</w:t>
          </w:r>
        </w:p>
      </w:tc>
      <w:tc>
        <w:tcPr>
          <w:tcW w:w="4116" w:type="dxa"/>
          <w:hideMark/>
        </w:tcPr>
        <w:p w14:paraId="2361D041" w14:textId="6BBFF633" w:rsidR="0068192D" w:rsidRPr="00F06FED" w:rsidRDefault="00721937" w:rsidP="008D4E5A">
          <w:pPr>
            <w:spacing w:after="0" w:line="240" w:lineRule="auto"/>
            <w:ind w:left="208" w:right="214"/>
            <w:rPr>
              <w:rFonts w:ascii="Palatino Linotype" w:hAnsi="Palatino Linotype" w:cs="Arial"/>
            </w:rPr>
          </w:pPr>
          <w:r>
            <w:rPr>
              <w:rFonts w:ascii="Palatino Linotype" w:hAnsi="Palatino Linotype" w:cs="Arial"/>
            </w:rPr>
            <w:t>XXXXXXXXX</w:t>
          </w:r>
        </w:p>
      </w:tc>
    </w:tr>
    <w:tr w:rsidR="0068192D" w:rsidRPr="009E3609" w14:paraId="32663BED" w14:textId="77777777" w:rsidTr="008D4E5A">
      <w:trPr>
        <w:trHeight w:val="242"/>
      </w:trPr>
      <w:tc>
        <w:tcPr>
          <w:tcW w:w="5392" w:type="dxa"/>
          <w:vAlign w:val="center"/>
          <w:hideMark/>
        </w:tcPr>
        <w:p w14:paraId="79F14C21" w14:textId="77777777" w:rsidR="0068192D" w:rsidRDefault="0068192D" w:rsidP="008D4E5A">
          <w:pPr>
            <w:spacing w:after="0" w:line="240"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14:paraId="3902904A" w14:textId="20DF36AB" w:rsidR="0068192D" w:rsidRDefault="0068192D" w:rsidP="008D4E5A">
          <w:pPr>
            <w:spacing w:after="0" w:line="240" w:lineRule="auto"/>
            <w:ind w:left="208" w:right="214"/>
            <w:rPr>
              <w:rFonts w:ascii="Palatino Linotype" w:hAnsi="Palatino Linotype" w:cs="Arial"/>
              <w:szCs w:val="20"/>
            </w:rPr>
          </w:pPr>
          <w:r w:rsidRPr="009E3609">
            <w:rPr>
              <w:rFonts w:ascii="Palatino Linotype" w:hAnsi="Palatino Linotype" w:cs="Arial"/>
              <w:szCs w:val="20"/>
            </w:rPr>
            <w:t>Organismo Público Descentralizado para la Prestación de Los Servicios de Agua Potable Alcantarillado y Saneamiento del Municipio de Zumpango</w:t>
          </w:r>
        </w:p>
      </w:tc>
    </w:tr>
    <w:tr w:rsidR="0068192D" w14:paraId="6623FA3C" w14:textId="77777777" w:rsidTr="009E3609">
      <w:trPr>
        <w:trHeight w:val="342"/>
      </w:trPr>
      <w:tc>
        <w:tcPr>
          <w:tcW w:w="5392" w:type="dxa"/>
          <w:hideMark/>
        </w:tcPr>
        <w:p w14:paraId="1715D329" w14:textId="2E17A7D2" w:rsidR="0068192D" w:rsidRDefault="0068192D" w:rsidP="008D4E5A">
          <w:pPr>
            <w:tabs>
              <w:tab w:val="left" w:pos="4892"/>
            </w:tabs>
            <w:spacing w:after="0" w:line="240"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116" w:type="dxa"/>
          <w:hideMark/>
        </w:tcPr>
        <w:p w14:paraId="3B527A20" w14:textId="5AF8DDEB" w:rsidR="0068192D" w:rsidRDefault="0068192D" w:rsidP="008D4E5A">
          <w:pPr>
            <w:spacing w:after="0" w:line="240" w:lineRule="auto"/>
            <w:ind w:left="208" w:right="214"/>
            <w:rPr>
              <w:rFonts w:ascii="Palatino Linotype" w:hAnsi="Palatino Linotype" w:cs="Arial"/>
              <w:szCs w:val="20"/>
            </w:rPr>
          </w:pPr>
          <w:r>
            <w:rPr>
              <w:rFonts w:ascii="Palatino Linotype" w:hAnsi="Palatino Linotype" w:cs="Arial"/>
              <w:szCs w:val="20"/>
            </w:rPr>
            <w:t>José Martínez Vilchis</w:t>
          </w:r>
        </w:p>
      </w:tc>
    </w:tr>
  </w:tbl>
  <w:p w14:paraId="0D43BD1F" w14:textId="76BCDB77" w:rsidR="0068192D" w:rsidRDefault="0068192D">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425DEDA8" wp14:editId="692E02F5">
          <wp:simplePos x="0" y="0"/>
          <wp:positionH relativeFrom="margin">
            <wp:align>center</wp:align>
          </wp:positionH>
          <wp:positionV relativeFrom="page">
            <wp:align>top</wp:align>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9576F"/>
    <w:multiLevelType w:val="hybridMultilevel"/>
    <w:tmpl w:val="C966D21E"/>
    <w:lvl w:ilvl="0" w:tplc="F06C0A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6993EFB"/>
    <w:multiLevelType w:val="hybridMultilevel"/>
    <w:tmpl w:val="319454AE"/>
    <w:lvl w:ilvl="0" w:tplc="29F27D52">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 w15:restartNumberingAfterBreak="0">
    <w:nsid w:val="072F3B51"/>
    <w:multiLevelType w:val="hybridMultilevel"/>
    <w:tmpl w:val="E5963912"/>
    <w:lvl w:ilvl="0" w:tplc="2F6ED7BC">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F5728F2"/>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6DB76EA"/>
    <w:multiLevelType w:val="hybridMultilevel"/>
    <w:tmpl w:val="77A6BA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79B5BAF"/>
    <w:multiLevelType w:val="hybridMultilevel"/>
    <w:tmpl w:val="0A0495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83F5825"/>
    <w:multiLevelType w:val="hybridMultilevel"/>
    <w:tmpl w:val="066CA9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F8C6E7F"/>
    <w:multiLevelType w:val="hybridMultilevel"/>
    <w:tmpl w:val="A7B07EFE"/>
    <w:lvl w:ilvl="0" w:tplc="49C8FF4C">
      <w:start w:val="1"/>
      <w:numFmt w:val="decimal"/>
      <w:lvlText w:val="%1."/>
      <w:lvlJc w:val="left"/>
      <w:pPr>
        <w:ind w:left="1080" w:hanging="360"/>
      </w:pPr>
      <w:rPr>
        <w:rFonts w:cs="Times New Roman"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27D71BC1"/>
    <w:multiLevelType w:val="hybridMultilevel"/>
    <w:tmpl w:val="FD623BDC"/>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FCC5556"/>
    <w:multiLevelType w:val="hybridMultilevel"/>
    <w:tmpl w:val="0810B01C"/>
    <w:lvl w:ilvl="0" w:tplc="9AB47AB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8747A15"/>
    <w:multiLevelType w:val="hybridMultilevel"/>
    <w:tmpl w:val="8B4EBD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A9C40F8"/>
    <w:multiLevelType w:val="hybridMultilevel"/>
    <w:tmpl w:val="9832302A"/>
    <w:lvl w:ilvl="0" w:tplc="080A0017">
      <w:start w:val="18"/>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B184F0E"/>
    <w:multiLevelType w:val="hybridMultilevel"/>
    <w:tmpl w:val="B644C916"/>
    <w:lvl w:ilvl="0" w:tplc="3F0E78C6">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3CBC294C"/>
    <w:multiLevelType w:val="hybridMultilevel"/>
    <w:tmpl w:val="B644C916"/>
    <w:lvl w:ilvl="0" w:tplc="3F0E78C6">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15:restartNumberingAfterBreak="0">
    <w:nsid w:val="3E576359"/>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A461804"/>
    <w:multiLevelType w:val="hybridMultilevel"/>
    <w:tmpl w:val="4936F4B6"/>
    <w:lvl w:ilvl="0" w:tplc="DF08CB3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8" w15:restartNumberingAfterBreak="0">
    <w:nsid w:val="4D364840"/>
    <w:multiLevelType w:val="hybridMultilevel"/>
    <w:tmpl w:val="DA4A096A"/>
    <w:lvl w:ilvl="0" w:tplc="3320DD3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0076C73"/>
    <w:multiLevelType w:val="hybridMultilevel"/>
    <w:tmpl w:val="8090972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0A22698"/>
    <w:multiLevelType w:val="hybridMultilevel"/>
    <w:tmpl w:val="2ABCC97E"/>
    <w:lvl w:ilvl="0" w:tplc="FAE8351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63643F4B"/>
    <w:multiLevelType w:val="hybridMultilevel"/>
    <w:tmpl w:val="AB6842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7B95E86"/>
    <w:multiLevelType w:val="hybridMultilevel"/>
    <w:tmpl w:val="E5940CD8"/>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B5F5BB7"/>
    <w:multiLevelType w:val="hybridMultilevel"/>
    <w:tmpl w:val="A3D24462"/>
    <w:lvl w:ilvl="0" w:tplc="F362BA1C">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E866662"/>
    <w:multiLevelType w:val="hybridMultilevel"/>
    <w:tmpl w:val="0FFCA8DA"/>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5" w15:restartNumberingAfterBreak="0">
    <w:nsid w:val="7A945AC4"/>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D127E18"/>
    <w:multiLevelType w:val="hybridMultilevel"/>
    <w:tmpl w:val="64E28C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2"/>
  </w:num>
  <w:num w:numId="4">
    <w:abstractNumId w:val="25"/>
  </w:num>
  <w:num w:numId="5">
    <w:abstractNumId w:val="4"/>
  </w:num>
  <w:num w:numId="6">
    <w:abstractNumId w:val="3"/>
  </w:num>
  <w:num w:numId="7">
    <w:abstractNumId w:val="16"/>
  </w:num>
  <w:num w:numId="8">
    <w:abstractNumId w:val="13"/>
  </w:num>
  <w:num w:numId="9">
    <w:abstractNumId w:val="21"/>
  </w:num>
  <w:num w:numId="10">
    <w:abstractNumId w:val="5"/>
  </w:num>
  <w:num w:numId="11">
    <w:abstractNumId w:val="22"/>
  </w:num>
  <w:num w:numId="12">
    <w:abstractNumId w:val="20"/>
  </w:num>
  <w:num w:numId="13">
    <w:abstractNumId w:val="17"/>
  </w:num>
  <w:num w:numId="14">
    <w:abstractNumId w:val="11"/>
  </w:num>
  <w:num w:numId="15">
    <w:abstractNumId w:val="6"/>
  </w:num>
  <w:num w:numId="16">
    <w:abstractNumId w:val="10"/>
  </w:num>
  <w:num w:numId="17">
    <w:abstractNumId w:val="12"/>
  </w:num>
  <w:num w:numId="18">
    <w:abstractNumId w:val="23"/>
  </w:num>
  <w:num w:numId="19">
    <w:abstractNumId w:val="26"/>
  </w:num>
  <w:num w:numId="20">
    <w:abstractNumId w:val="19"/>
  </w:num>
  <w:num w:numId="21">
    <w:abstractNumId w:val="24"/>
  </w:num>
  <w:num w:numId="22">
    <w:abstractNumId w:val="18"/>
  </w:num>
  <w:num w:numId="23">
    <w:abstractNumId w:val="9"/>
  </w:num>
  <w:num w:numId="24">
    <w:abstractNumId w:val="14"/>
  </w:num>
  <w:num w:numId="25">
    <w:abstractNumId w:val="1"/>
  </w:num>
  <w:num w:numId="26">
    <w:abstractNumId w:val="15"/>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activeWritingStyle w:appName="MSWord" w:lang="pt-BR" w:vendorID="64" w:dllVersion="6" w:nlCheck="1" w:checkStyle="0"/>
  <w:activeWritingStyle w:appName="MSWord" w:lang="en-U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E80"/>
    <w:rsid w:val="000044B4"/>
    <w:rsid w:val="00011DF7"/>
    <w:rsid w:val="000146A2"/>
    <w:rsid w:val="00014D80"/>
    <w:rsid w:val="00015A5D"/>
    <w:rsid w:val="000161A0"/>
    <w:rsid w:val="00016C7A"/>
    <w:rsid w:val="000203B3"/>
    <w:rsid w:val="00022E72"/>
    <w:rsid w:val="000267C9"/>
    <w:rsid w:val="000276E0"/>
    <w:rsid w:val="00032DBD"/>
    <w:rsid w:val="00033282"/>
    <w:rsid w:val="00033949"/>
    <w:rsid w:val="00033A37"/>
    <w:rsid w:val="00043018"/>
    <w:rsid w:val="00050A9C"/>
    <w:rsid w:val="00051311"/>
    <w:rsid w:val="00053C9B"/>
    <w:rsid w:val="00054BE5"/>
    <w:rsid w:val="00057570"/>
    <w:rsid w:val="000620A4"/>
    <w:rsid w:val="0007328F"/>
    <w:rsid w:val="000738E9"/>
    <w:rsid w:val="0008795C"/>
    <w:rsid w:val="00095218"/>
    <w:rsid w:val="000A27C1"/>
    <w:rsid w:val="000D17BE"/>
    <w:rsid w:val="000D47AB"/>
    <w:rsid w:val="000D546F"/>
    <w:rsid w:val="000D6982"/>
    <w:rsid w:val="000D6CA3"/>
    <w:rsid w:val="000D756B"/>
    <w:rsid w:val="000E1BB0"/>
    <w:rsid w:val="000E7C0A"/>
    <w:rsid w:val="000F199E"/>
    <w:rsid w:val="000F3722"/>
    <w:rsid w:val="000F40C0"/>
    <w:rsid w:val="000F451F"/>
    <w:rsid w:val="001125DC"/>
    <w:rsid w:val="00114C3C"/>
    <w:rsid w:val="0012508A"/>
    <w:rsid w:val="00132E9F"/>
    <w:rsid w:val="00135494"/>
    <w:rsid w:val="00137A0C"/>
    <w:rsid w:val="00140AE4"/>
    <w:rsid w:val="0014191F"/>
    <w:rsid w:val="00143AC6"/>
    <w:rsid w:val="0014447C"/>
    <w:rsid w:val="00146ABA"/>
    <w:rsid w:val="001510E8"/>
    <w:rsid w:val="001552E9"/>
    <w:rsid w:val="00162176"/>
    <w:rsid w:val="00165929"/>
    <w:rsid w:val="00166046"/>
    <w:rsid w:val="00166FB7"/>
    <w:rsid w:val="00171703"/>
    <w:rsid w:val="00180A50"/>
    <w:rsid w:val="00180A64"/>
    <w:rsid w:val="00180F6B"/>
    <w:rsid w:val="00182616"/>
    <w:rsid w:val="00183260"/>
    <w:rsid w:val="00187292"/>
    <w:rsid w:val="001923AF"/>
    <w:rsid w:val="001A17B9"/>
    <w:rsid w:val="001A3CA3"/>
    <w:rsid w:val="001A4700"/>
    <w:rsid w:val="001C0CE9"/>
    <w:rsid w:val="001D1A01"/>
    <w:rsid w:val="001D61D0"/>
    <w:rsid w:val="001E07AC"/>
    <w:rsid w:val="001E1D14"/>
    <w:rsid w:val="001E60B7"/>
    <w:rsid w:val="001F021C"/>
    <w:rsid w:val="00203FA5"/>
    <w:rsid w:val="00206000"/>
    <w:rsid w:val="00207DA3"/>
    <w:rsid w:val="002108D8"/>
    <w:rsid w:val="00211473"/>
    <w:rsid w:val="00212498"/>
    <w:rsid w:val="00216B8D"/>
    <w:rsid w:val="002252AD"/>
    <w:rsid w:val="00236915"/>
    <w:rsid w:val="002450D9"/>
    <w:rsid w:val="00254523"/>
    <w:rsid w:val="002572CF"/>
    <w:rsid w:val="00257AA5"/>
    <w:rsid w:val="0026191D"/>
    <w:rsid w:val="00271762"/>
    <w:rsid w:val="00281F5A"/>
    <w:rsid w:val="0028585E"/>
    <w:rsid w:val="00287072"/>
    <w:rsid w:val="00290397"/>
    <w:rsid w:val="00290475"/>
    <w:rsid w:val="00297F1E"/>
    <w:rsid w:val="002A1927"/>
    <w:rsid w:val="002A5ABA"/>
    <w:rsid w:val="002B0A37"/>
    <w:rsid w:val="002B25E0"/>
    <w:rsid w:val="002B5B14"/>
    <w:rsid w:val="002B790E"/>
    <w:rsid w:val="002C11F4"/>
    <w:rsid w:val="002C2D19"/>
    <w:rsid w:val="002C4D19"/>
    <w:rsid w:val="002C529C"/>
    <w:rsid w:val="002C5676"/>
    <w:rsid w:val="002C6EFE"/>
    <w:rsid w:val="002D4991"/>
    <w:rsid w:val="002D6110"/>
    <w:rsid w:val="002E22D8"/>
    <w:rsid w:val="002E2D4C"/>
    <w:rsid w:val="002E3C62"/>
    <w:rsid w:val="002E6036"/>
    <w:rsid w:val="002E78EC"/>
    <w:rsid w:val="002F044A"/>
    <w:rsid w:val="002F160B"/>
    <w:rsid w:val="002F17FB"/>
    <w:rsid w:val="003011E4"/>
    <w:rsid w:val="00301A01"/>
    <w:rsid w:val="003021C1"/>
    <w:rsid w:val="00304C91"/>
    <w:rsid w:val="00307784"/>
    <w:rsid w:val="00310760"/>
    <w:rsid w:val="00311191"/>
    <w:rsid w:val="00312E7E"/>
    <w:rsid w:val="00323CDC"/>
    <w:rsid w:val="003258DE"/>
    <w:rsid w:val="00327932"/>
    <w:rsid w:val="00335EE8"/>
    <w:rsid w:val="00336EDF"/>
    <w:rsid w:val="003476C8"/>
    <w:rsid w:val="00352915"/>
    <w:rsid w:val="00356240"/>
    <w:rsid w:val="00357717"/>
    <w:rsid w:val="00363308"/>
    <w:rsid w:val="00365ADF"/>
    <w:rsid w:val="0036714C"/>
    <w:rsid w:val="00372492"/>
    <w:rsid w:val="00374450"/>
    <w:rsid w:val="00375FF5"/>
    <w:rsid w:val="003822C0"/>
    <w:rsid w:val="0038385D"/>
    <w:rsid w:val="0038541A"/>
    <w:rsid w:val="003908F4"/>
    <w:rsid w:val="003919AC"/>
    <w:rsid w:val="003A13D2"/>
    <w:rsid w:val="003A3096"/>
    <w:rsid w:val="003C3124"/>
    <w:rsid w:val="003C3E1B"/>
    <w:rsid w:val="003C74AF"/>
    <w:rsid w:val="003D0D98"/>
    <w:rsid w:val="003D2672"/>
    <w:rsid w:val="003D3420"/>
    <w:rsid w:val="003E08B9"/>
    <w:rsid w:val="003E4451"/>
    <w:rsid w:val="00400852"/>
    <w:rsid w:val="00404F9D"/>
    <w:rsid w:val="00406B61"/>
    <w:rsid w:val="00407282"/>
    <w:rsid w:val="004132B8"/>
    <w:rsid w:val="00417EBD"/>
    <w:rsid w:val="00423C27"/>
    <w:rsid w:val="00425199"/>
    <w:rsid w:val="00443826"/>
    <w:rsid w:val="0045270C"/>
    <w:rsid w:val="0045396C"/>
    <w:rsid w:val="004572BE"/>
    <w:rsid w:val="004617C7"/>
    <w:rsid w:val="0046521E"/>
    <w:rsid w:val="004657BE"/>
    <w:rsid w:val="00467BD3"/>
    <w:rsid w:val="00467F0A"/>
    <w:rsid w:val="00471D86"/>
    <w:rsid w:val="004807F7"/>
    <w:rsid w:val="00481F61"/>
    <w:rsid w:val="004830B5"/>
    <w:rsid w:val="00484E47"/>
    <w:rsid w:val="00487B8B"/>
    <w:rsid w:val="00493E07"/>
    <w:rsid w:val="00497B93"/>
    <w:rsid w:val="004A1788"/>
    <w:rsid w:val="004A51FF"/>
    <w:rsid w:val="004B2C63"/>
    <w:rsid w:val="004C1DDF"/>
    <w:rsid w:val="004C68B0"/>
    <w:rsid w:val="004C7E18"/>
    <w:rsid w:val="004D4176"/>
    <w:rsid w:val="004D5ECF"/>
    <w:rsid w:val="004E56D6"/>
    <w:rsid w:val="004E69E2"/>
    <w:rsid w:val="004F483E"/>
    <w:rsid w:val="004F6C20"/>
    <w:rsid w:val="0050104C"/>
    <w:rsid w:val="005023F4"/>
    <w:rsid w:val="005033CC"/>
    <w:rsid w:val="00513D0E"/>
    <w:rsid w:val="00517C35"/>
    <w:rsid w:val="00522501"/>
    <w:rsid w:val="0052393E"/>
    <w:rsid w:val="00524986"/>
    <w:rsid w:val="005328FB"/>
    <w:rsid w:val="00533672"/>
    <w:rsid w:val="00537419"/>
    <w:rsid w:val="005421C7"/>
    <w:rsid w:val="005448FA"/>
    <w:rsid w:val="005449AD"/>
    <w:rsid w:val="0056408E"/>
    <w:rsid w:val="0056521F"/>
    <w:rsid w:val="00566699"/>
    <w:rsid w:val="005733EB"/>
    <w:rsid w:val="0057534D"/>
    <w:rsid w:val="00581332"/>
    <w:rsid w:val="00583B5C"/>
    <w:rsid w:val="005861F8"/>
    <w:rsid w:val="00590126"/>
    <w:rsid w:val="00591988"/>
    <w:rsid w:val="00596856"/>
    <w:rsid w:val="005A02B4"/>
    <w:rsid w:val="005A1836"/>
    <w:rsid w:val="005A6F55"/>
    <w:rsid w:val="005B2A31"/>
    <w:rsid w:val="005B7E58"/>
    <w:rsid w:val="005C057C"/>
    <w:rsid w:val="005C76D5"/>
    <w:rsid w:val="005D02A8"/>
    <w:rsid w:val="005D5EEB"/>
    <w:rsid w:val="005D66B9"/>
    <w:rsid w:val="005E36C3"/>
    <w:rsid w:val="005E3DE8"/>
    <w:rsid w:val="005E5F4B"/>
    <w:rsid w:val="005E7014"/>
    <w:rsid w:val="005F4B6E"/>
    <w:rsid w:val="00600D67"/>
    <w:rsid w:val="0060633A"/>
    <w:rsid w:val="00610820"/>
    <w:rsid w:val="006149F1"/>
    <w:rsid w:val="00617FF0"/>
    <w:rsid w:val="00620FA6"/>
    <w:rsid w:val="006246A5"/>
    <w:rsid w:val="00627F9C"/>
    <w:rsid w:val="006305D8"/>
    <w:rsid w:val="00631F1B"/>
    <w:rsid w:val="00632100"/>
    <w:rsid w:val="00633C3F"/>
    <w:rsid w:val="00636F1A"/>
    <w:rsid w:val="00640D07"/>
    <w:rsid w:val="00642541"/>
    <w:rsid w:val="00644363"/>
    <w:rsid w:val="006446F7"/>
    <w:rsid w:val="00644ECD"/>
    <w:rsid w:val="00646C4B"/>
    <w:rsid w:val="00647B4C"/>
    <w:rsid w:val="0065064C"/>
    <w:rsid w:val="00661204"/>
    <w:rsid w:val="0066610F"/>
    <w:rsid w:val="00673D7C"/>
    <w:rsid w:val="006749FD"/>
    <w:rsid w:val="00676C32"/>
    <w:rsid w:val="00680E0A"/>
    <w:rsid w:val="0068192D"/>
    <w:rsid w:val="006846BF"/>
    <w:rsid w:val="00686046"/>
    <w:rsid w:val="00693459"/>
    <w:rsid w:val="0069776E"/>
    <w:rsid w:val="006A0ADE"/>
    <w:rsid w:val="006A29C5"/>
    <w:rsid w:val="006A3A54"/>
    <w:rsid w:val="006A561E"/>
    <w:rsid w:val="006C30B6"/>
    <w:rsid w:val="006C6176"/>
    <w:rsid w:val="006D01DC"/>
    <w:rsid w:val="006D1136"/>
    <w:rsid w:val="006D254A"/>
    <w:rsid w:val="006D49C5"/>
    <w:rsid w:val="006D4AD4"/>
    <w:rsid w:val="006D780C"/>
    <w:rsid w:val="006E0601"/>
    <w:rsid w:val="006E6394"/>
    <w:rsid w:val="006E6C81"/>
    <w:rsid w:val="006F18FD"/>
    <w:rsid w:val="006F4A35"/>
    <w:rsid w:val="00702DB6"/>
    <w:rsid w:val="00703123"/>
    <w:rsid w:val="00705D1C"/>
    <w:rsid w:val="0071210D"/>
    <w:rsid w:val="00713634"/>
    <w:rsid w:val="0071455D"/>
    <w:rsid w:val="007218F2"/>
    <w:rsid w:val="00721937"/>
    <w:rsid w:val="007256EA"/>
    <w:rsid w:val="00730DE0"/>
    <w:rsid w:val="00730FE6"/>
    <w:rsid w:val="00733FD3"/>
    <w:rsid w:val="0074093D"/>
    <w:rsid w:val="00763D73"/>
    <w:rsid w:val="007640C8"/>
    <w:rsid w:val="007676AF"/>
    <w:rsid w:val="00776087"/>
    <w:rsid w:val="00784775"/>
    <w:rsid w:val="00785145"/>
    <w:rsid w:val="00786497"/>
    <w:rsid w:val="00795B4E"/>
    <w:rsid w:val="00797BE3"/>
    <w:rsid w:val="007A0571"/>
    <w:rsid w:val="007A19C3"/>
    <w:rsid w:val="007A223B"/>
    <w:rsid w:val="007A4E13"/>
    <w:rsid w:val="007A7C14"/>
    <w:rsid w:val="007B0292"/>
    <w:rsid w:val="007B0E30"/>
    <w:rsid w:val="007C186D"/>
    <w:rsid w:val="007D0CFF"/>
    <w:rsid w:val="007D35A4"/>
    <w:rsid w:val="007D7DC3"/>
    <w:rsid w:val="007E2E80"/>
    <w:rsid w:val="007F282E"/>
    <w:rsid w:val="007F437B"/>
    <w:rsid w:val="007F7846"/>
    <w:rsid w:val="008041A7"/>
    <w:rsid w:val="00813DBD"/>
    <w:rsid w:val="008153B7"/>
    <w:rsid w:val="00821898"/>
    <w:rsid w:val="00821CDD"/>
    <w:rsid w:val="00823454"/>
    <w:rsid w:val="00824894"/>
    <w:rsid w:val="0082737F"/>
    <w:rsid w:val="00833A4C"/>
    <w:rsid w:val="008341CF"/>
    <w:rsid w:val="008407D8"/>
    <w:rsid w:val="008455DC"/>
    <w:rsid w:val="00853CC3"/>
    <w:rsid w:val="00860B49"/>
    <w:rsid w:val="008653A7"/>
    <w:rsid w:val="008667A6"/>
    <w:rsid w:val="00867D56"/>
    <w:rsid w:val="00870064"/>
    <w:rsid w:val="00870CBA"/>
    <w:rsid w:val="008725EE"/>
    <w:rsid w:val="00882308"/>
    <w:rsid w:val="00892543"/>
    <w:rsid w:val="008955B6"/>
    <w:rsid w:val="008A1C19"/>
    <w:rsid w:val="008A3386"/>
    <w:rsid w:val="008B5EE5"/>
    <w:rsid w:val="008C0E72"/>
    <w:rsid w:val="008C0F70"/>
    <w:rsid w:val="008C651F"/>
    <w:rsid w:val="008C7CEB"/>
    <w:rsid w:val="008D17A8"/>
    <w:rsid w:val="008D4E5A"/>
    <w:rsid w:val="008E572E"/>
    <w:rsid w:val="008E63C2"/>
    <w:rsid w:val="008F244B"/>
    <w:rsid w:val="00903599"/>
    <w:rsid w:val="00905CE1"/>
    <w:rsid w:val="009121B1"/>
    <w:rsid w:val="009151CF"/>
    <w:rsid w:val="00925002"/>
    <w:rsid w:val="009272C6"/>
    <w:rsid w:val="00930F68"/>
    <w:rsid w:val="009339EC"/>
    <w:rsid w:val="009357AA"/>
    <w:rsid w:val="00935E68"/>
    <w:rsid w:val="00937353"/>
    <w:rsid w:val="0093743A"/>
    <w:rsid w:val="00942349"/>
    <w:rsid w:val="00943B37"/>
    <w:rsid w:val="0094617B"/>
    <w:rsid w:val="00954623"/>
    <w:rsid w:val="00954DC1"/>
    <w:rsid w:val="00960D8F"/>
    <w:rsid w:val="0096284F"/>
    <w:rsid w:val="0096359D"/>
    <w:rsid w:val="00965F37"/>
    <w:rsid w:val="00966BFE"/>
    <w:rsid w:val="00967270"/>
    <w:rsid w:val="00973A72"/>
    <w:rsid w:val="0097416D"/>
    <w:rsid w:val="009759F9"/>
    <w:rsid w:val="00982544"/>
    <w:rsid w:val="00984977"/>
    <w:rsid w:val="00984CA8"/>
    <w:rsid w:val="009859B8"/>
    <w:rsid w:val="00991936"/>
    <w:rsid w:val="00994FE7"/>
    <w:rsid w:val="00995C85"/>
    <w:rsid w:val="009A5F84"/>
    <w:rsid w:val="009A7BB2"/>
    <w:rsid w:val="009A7E59"/>
    <w:rsid w:val="009B205B"/>
    <w:rsid w:val="009B3592"/>
    <w:rsid w:val="009B70C3"/>
    <w:rsid w:val="009C1EA2"/>
    <w:rsid w:val="009C3FC7"/>
    <w:rsid w:val="009C6C7F"/>
    <w:rsid w:val="009D56AA"/>
    <w:rsid w:val="009E0089"/>
    <w:rsid w:val="009E3609"/>
    <w:rsid w:val="009E396D"/>
    <w:rsid w:val="009F7B22"/>
    <w:rsid w:val="00A03456"/>
    <w:rsid w:val="00A06551"/>
    <w:rsid w:val="00A0773E"/>
    <w:rsid w:val="00A10000"/>
    <w:rsid w:val="00A10775"/>
    <w:rsid w:val="00A112EB"/>
    <w:rsid w:val="00A2199B"/>
    <w:rsid w:val="00A22469"/>
    <w:rsid w:val="00A256A7"/>
    <w:rsid w:val="00A2746B"/>
    <w:rsid w:val="00A3134D"/>
    <w:rsid w:val="00A33B3A"/>
    <w:rsid w:val="00A35B31"/>
    <w:rsid w:val="00A41F77"/>
    <w:rsid w:val="00A4214D"/>
    <w:rsid w:val="00A43CFC"/>
    <w:rsid w:val="00A52F47"/>
    <w:rsid w:val="00A5315E"/>
    <w:rsid w:val="00A5530D"/>
    <w:rsid w:val="00A55B20"/>
    <w:rsid w:val="00A61A45"/>
    <w:rsid w:val="00A62727"/>
    <w:rsid w:val="00A65C29"/>
    <w:rsid w:val="00A666CE"/>
    <w:rsid w:val="00A721BE"/>
    <w:rsid w:val="00A731D7"/>
    <w:rsid w:val="00A8147A"/>
    <w:rsid w:val="00A82CE4"/>
    <w:rsid w:val="00A865A8"/>
    <w:rsid w:val="00A86CA1"/>
    <w:rsid w:val="00A871F0"/>
    <w:rsid w:val="00A9172E"/>
    <w:rsid w:val="00A94BF6"/>
    <w:rsid w:val="00AA4F9A"/>
    <w:rsid w:val="00AA5A0A"/>
    <w:rsid w:val="00AA7001"/>
    <w:rsid w:val="00AB1AF3"/>
    <w:rsid w:val="00AB6FC3"/>
    <w:rsid w:val="00AC653A"/>
    <w:rsid w:val="00AD0168"/>
    <w:rsid w:val="00AD3C94"/>
    <w:rsid w:val="00AE3516"/>
    <w:rsid w:val="00AE658B"/>
    <w:rsid w:val="00AF5FD0"/>
    <w:rsid w:val="00AF63FB"/>
    <w:rsid w:val="00B066CA"/>
    <w:rsid w:val="00B06F77"/>
    <w:rsid w:val="00B070F5"/>
    <w:rsid w:val="00B07E25"/>
    <w:rsid w:val="00B122E4"/>
    <w:rsid w:val="00B12CBA"/>
    <w:rsid w:val="00B13B15"/>
    <w:rsid w:val="00B16CAC"/>
    <w:rsid w:val="00B31499"/>
    <w:rsid w:val="00B31ACE"/>
    <w:rsid w:val="00B3245B"/>
    <w:rsid w:val="00B34950"/>
    <w:rsid w:val="00B35DBB"/>
    <w:rsid w:val="00B41C9D"/>
    <w:rsid w:val="00B4298E"/>
    <w:rsid w:val="00B4557A"/>
    <w:rsid w:val="00B501B2"/>
    <w:rsid w:val="00B51F88"/>
    <w:rsid w:val="00B549E1"/>
    <w:rsid w:val="00B54D22"/>
    <w:rsid w:val="00B56587"/>
    <w:rsid w:val="00B616F6"/>
    <w:rsid w:val="00B66CFE"/>
    <w:rsid w:val="00B74543"/>
    <w:rsid w:val="00B75842"/>
    <w:rsid w:val="00B7692D"/>
    <w:rsid w:val="00B87B77"/>
    <w:rsid w:val="00B93C5C"/>
    <w:rsid w:val="00B97CAC"/>
    <w:rsid w:val="00BA69A0"/>
    <w:rsid w:val="00BA7B91"/>
    <w:rsid w:val="00BB2359"/>
    <w:rsid w:val="00BB7080"/>
    <w:rsid w:val="00BC0C08"/>
    <w:rsid w:val="00BC64D4"/>
    <w:rsid w:val="00BD20DA"/>
    <w:rsid w:val="00BE100C"/>
    <w:rsid w:val="00BE1C4B"/>
    <w:rsid w:val="00BE48F3"/>
    <w:rsid w:val="00BE6D77"/>
    <w:rsid w:val="00BF0AEC"/>
    <w:rsid w:val="00BF123B"/>
    <w:rsid w:val="00BF123D"/>
    <w:rsid w:val="00BF3765"/>
    <w:rsid w:val="00BF5EE2"/>
    <w:rsid w:val="00BF69B1"/>
    <w:rsid w:val="00C10AAE"/>
    <w:rsid w:val="00C115F4"/>
    <w:rsid w:val="00C2107B"/>
    <w:rsid w:val="00C25822"/>
    <w:rsid w:val="00C25B89"/>
    <w:rsid w:val="00C277F4"/>
    <w:rsid w:val="00C34B47"/>
    <w:rsid w:val="00C35F18"/>
    <w:rsid w:val="00C40345"/>
    <w:rsid w:val="00C40AEA"/>
    <w:rsid w:val="00C517A8"/>
    <w:rsid w:val="00C574CD"/>
    <w:rsid w:val="00C62BC3"/>
    <w:rsid w:val="00C67A59"/>
    <w:rsid w:val="00C74C6E"/>
    <w:rsid w:val="00C76BC6"/>
    <w:rsid w:val="00C81CD6"/>
    <w:rsid w:val="00C8353A"/>
    <w:rsid w:val="00C8573E"/>
    <w:rsid w:val="00C90CE9"/>
    <w:rsid w:val="00C921D5"/>
    <w:rsid w:val="00C93D6C"/>
    <w:rsid w:val="00C95F13"/>
    <w:rsid w:val="00C96178"/>
    <w:rsid w:val="00CA1BA5"/>
    <w:rsid w:val="00CA2ED9"/>
    <w:rsid w:val="00CA3DD3"/>
    <w:rsid w:val="00CA5CEF"/>
    <w:rsid w:val="00CA5EC1"/>
    <w:rsid w:val="00CC36DD"/>
    <w:rsid w:val="00CD5D9E"/>
    <w:rsid w:val="00CE15C8"/>
    <w:rsid w:val="00CE2BF2"/>
    <w:rsid w:val="00CF1D7E"/>
    <w:rsid w:val="00CF27C6"/>
    <w:rsid w:val="00CF52E5"/>
    <w:rsid w:val="00CF7E3D"/>
    <w:rsid w:val="00D01B24"/>
    <w:rsid w:val="00D020E2"/>
    <w:rsid w:val="00D03273"/>
    <w:rsid w:val="00D04234"/>
    <w:rsid w:val="00D04ACB"/>
    <w:rsid w:val="00D052E0"/>
    <w:rsid w:val="00D0540D"/>
    <w:rsid w:val="00D112F6"/>
    <w:rsid w:val="00D13B83"/>
    <w:rsid w:val="00D14D51"/>
    <w:rsid w:val="00D14D5D"/>
    <w:rsid w:val="00D14E3B"/>
    <w:rsid w:val="00D23F11"/>
    <w:rsid w:val="00D30DE9"/>
    <w:rsid w:val="00D32449"/>
    <w:rsid w:val="00D32E6F"/>
    <w:rsid w:val="00D5329C"/>
    <w:rsid w:val="00D54434"/>
    <w:rsid w:val="00D54889"/>
    <w:rsid w:val="00D57072"/>
    <w:rsid w:val="00D57A8D"/>
    <w:rsid w:val="00D62506"/>
    <w:rsid w:val="00D633B6"/>
    <w:rsid w:val="00D64F6D"/>
    <w:rsid w:val="00D664FF"/>
    <w:rsid w:val="00D667B6"/>
    <w:rsid w:val="00D70758"/>
    <w:rsid w:val="00D72377"/>
    <w:rsid w:val="00D760EF"/>
    <w:rsid w:val="00D77F62"/>
    <w:rsid w:val="00D80239"/>
    <w:rsid w:val="00D82C3F"/>
    <w:rsid w:val="00DA0E70"/>
    <w:rsid w:val="00DA21DB"/>
    <w:rsid w:val="00DA5A00"/>
    <w:rsid w:val="00DA6917"/>
    <w:rsid w:val="00DB5FF7"/>
    <w:rsid w:val="00DC0CB0"/>
    <w:rsid w:val="00DC4E35"/>
    <w:rsid w:val="00DC6F10"/>
    <w:rsid w:val="00DC7504"/>
    <w:rsid w:val="00DD0417"/>
    <w:rsid w:val="00DD13E2"/>
    <w:rsid w:val="00DD2781"/>
    <w:rsid w:val="00DD2D53"/>
    <w:rsid w:val="00DD5971"/>
    <w:rsid w:val="00DD5DC9"/>
    <w:rsid w:val="00DE0587"/>
    <w:rsid w:val="00DE16E2"/>
    <w:rsid w:val="00DE6ED7"/>
    <w:rsid w:val="00DF0AF9"/>
    <w:rsid w:val="00DF1527"/>
    <w:rsid w:val="00DF2F2C"/>
    <w:rsid w:val="00DF3485"/>
    <w:rsid w:val="00DF4530"/>
    <w:rsid w:val="00DF51C8"/>
    <w:rsid w:val="00DF5D95"/>
    <w:rsid w:val="00E014FE"/>
    <w:rsid w:val="00E1006C"/>
    <w:rsid w:val="00E1469C"/>
    <w:rsid w:val="00E23E06"/>
    <w:rsid w:val="00E25492"/>
    <w:rsid w:val="00E31685"/>
    <w:rsid w:val="00E36C55"/>
    <w:rsid w:val="00E37AA1"/>
    <w:rsid w:val="00E40448"/>
    <w:rsid w:val="00E426C9"/>
    <w:rsid w:val="00E44607"/>
    <w:rsid w:val="00E46610"/>
    <w:rsid w:val="00E50158"/>
    <w:rsid w:val="00E50EFF"/>
    <w:rsid w:val="00E50F4B"/>
    <w:rsid w:val="00E510CB"/>
    <w:rsid w:val="00E51947"/>
    <w:rsid w:val="00E53096"/>
    <w:rsid w:val="00E56111"/>
    <w:rsid w:val="00E60476"/>
    <w:rsid w:val="00E61468"/>
    <w:rsid w:val="00E65AE8"/>
    <w:rsid w:val="00E66803"/>
    <w:rsid w:val="00E67A9A"/>
    <w:rsid w:val="00E70CAE"/>
    <w:rsid w:val="00E726BA"/>
    <w:rsid w:val="00E83DA0"/>
    <w:rsid w:val="00E91441"/>
    <w:rsid w:val="00E93334"/>
    <w:rsid w:val="00E93579"/>
    <w:rsid w:val="00EA0886"/>
    <w:rsid w:val="00EA2AAB"/>
    <w:rsid w:val="00EA71D7"/>
    <w:rsid w:val="00EB2068"/>
    <w:rsid w:val="00EC1776"/>
    <w:rsid w:val="00EC4B6A"/>
    <w:rsid w:val="00EC58B1"/>
    <w:rsid w:val="00ED3EE3"/>
    <w:rsid w:val="00ED4829"/>
    <w:rsid w:val="00ED60C2"/>
    <w:rsid w:val="00ED78F3"/>
    <w:rsid w:val="00EE03F5"/>
    <w:rsid w:val="00EE1017"/>
    <w:rsid w:val="00EE20A6"/>
    <w:rsid w:val="00EF1ED7"/>
    <w:rsid w:val="00EF4D17"/>
    <w:rsid w:val="00EF6B28"/>
    <w:rsid w:val="00F07DC2"/>
    <w:rsid w:val="00F1770B"/>
    <w:rsid w:val="00F2178A"/>
    <w:rsid w:val="00F2343A"/>
    <w:rsid w:val="00F25E51"/>
    <w:rsid w:val="00F26B14"/>
    <w:rsid w:val="00F3151B"/>
    <w:rsid w:val="00F44637"/>
    <w:rsid w:val="00F45389"/>
    <w:rsid w:val="00F4708B"/>
    <w:rsid w:val="00F51CBE"/>
    <w:rsid w:val="00F53B53"/>
    <w:rsid w:val="00F544A7"/>
    <w:rsid w:val="00F64404"/>
    <w:rsid w:val="00F66A72"/>
    <w:rsid w:val="00F6706E"/>
    <w:rsid w:val="00F72126"/>
    <w:rsid w:val="00F7667E"/>
    <w:rsid w:val="00F80206"/>
    <w:rsid w:val="00F812F5"/>
    <w:rsid w:val="00F82F7F"/>
    <w:rsid w:val="00F83F9F"/>
    <w:rsid w:val="00F84A55"/>
    <w:rsid w:val="00F8521C"/>
    <w:rsid w:val="00F86466"/>
    <w:rsid w:val="00F92D09"/>
    <w:rsid w:val="00F93F66"/>
    <w:rsid w:val="00F97EF9"/>
    <w:rsid w:val="00FA3EB5"/>
    <w:rsid w:val="00FA47E2"/>
    <w:rsid w:val="00FA7C10"/>
    <w:rsid w:val="00FB2F77"/>
    <w:rsid w:val="00FB4EA5"/>
    <w:rsid w:val="00FB55E9"/>
    <w:rsid w:val="00FC7D8B"/>
    <w:rsid w:val="00FD1D12"/>
    <w:rsid w:val="00FD3A3C"/>
    <w:rsid w:val="00FD468D"/>
    <w:rsid w:val="00FD4EB1"/>
    <w:rsid w:val="00FE1EB2"/>
    <w:rsid w:val="00FE5C93"/>
    <w:rsid w:val="00FE6A3B"/>
    <w:rsid w:val="00FF0836"/>
    <w:rsid w:val="00FF740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3CAA9F3"/>
  <w15:chartTrackingRefBased/>
  <w15:docId w15:val="{167DB6F9-D761-4AA8-BBF6-0E55607AB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49AD"/>
  </w:style>
  <w:style w:type="paragraph" w:styleId="Ttulo1">
    <w:name w:val="heading 1"/>
    <w:basedOn w:val="Normal"/>
    <w:next w:val="Normal"/>
    <w:link w:val="Ttulo1Car"/>
    <w:uiPriority w:val="9"/>
    <w:qFormat/>
    <w:rsid w:val="00A8147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3">
    <w:name w:val="heading 3"/>
    <w:basedOn w:val="Normal"/>
    <w:link w:val="Ttulo3Car"/>
    <w:uiPriority w:val="9"/>
    <w:qFormat/>
    <w:rsid w:val="00166046"/>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E2E8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E2E80"/>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E2E8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2E8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E2E8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7E2E80"/>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7E2E80"/>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E2E8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E2E80"/>
    <w:rPr>
      <w:sz w:val="20"/>
      <w:szCs w:val="20"/>
    </w:rPr>
  </w:style>
  <w:style w:type="character" w:customStyle="1" w:styleId="Ttulo3Car">
    <w:name w:val="Título 3 Car"/>
    <w:basedOn w:val="Fuentedeprrafopredeter"/>
    <w:link w:val="Ttulo3"/>
    <w:uiPriority w:val="9"/>
    <w:rsid w:val="00166046"/>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16604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aliases w:val="Francesa"/>
    <w:link w:val="SinespaciadoCar"/>
    <w:uiPriority w:val="1"/>
    <w:qFormat/>
    <w:rsid w:val="00B12CBA"/>
    <w:pPr>
      <w:spacing w:after="0" w:line="240" w:lineRule="auto"/>
    </w:pPr>
  </w:style>
  <w:style w:type="table" w:styleId="Tablaconcuadrcula">
    <w:name w:val="Table Grid"/>
    <w:basedOn w:val="Tablanormal"/>
    <w:uiPriority w:val="39"/>
    <w:rsid w:val="00D570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EF4D1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EF4D1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5D5E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EEB"/>
    <w:rPr>
      <w:rFonts w:ascii="Segoe UI" w:hAnsi="Segoe UI" w:cs="Segoe UI"/>
      <w:sz w:val="18"/>
      <w:szCs w:val="18"/>
    </w:rPr>
  </w:style>
  <w:style w:type="character" w:customStyle="1" w:styleId="SinespaciadoCar">
    <w:name w:val="Sin espaciado Car"/>
    <w:aliases w:val="Francesa Car"/>
    <w:link w:val="Sinespaciado"/>
    <w:uiPriority w:val="1"/>
    <w:locked/>
    <w:rsid w:val="00BD20DA"/>
  </w:style>
  <w:style w:type="paragraph" w:customStyle="1" w:styleId="Default">
    <w:name w:val="Default"/>
    <w:rsid w:val="00407282"/>
    <w:pPr>
      <w:autoSpaceDE w:val="0"/>
      <w:autoSpaceDN w:val="0"/>
      <w:adjustRightInd w:val="0"/>
      <w:spacing w:after="0" w:line="240" w:lineRule="auto"/>
    </w:pPr>
    <w:rPr>
      <w:rFonts w:ascii="Arial" w:hAnsi="Arial" w:cs="Arial"/>
      <w:color w:val="000000"/>
      <w:sz w:val="24"/>
      <w:szCs w:val="24"/>
    </w:rPr>
  </w:style>
  <w:style w:type="table" w:customStyle="1" w:styleId="Tablaconcuadrcula1">
    <w:name w:val="Tabla con cuadrícula1"/>
    <w:basedOn w:val="Tablanormal"/>
    <w:next w:val="Tablaconcuadrcula"/>
    <w:uiPriority w:val="39"/>
    <w:rsid w:val="00646C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A8147A"/>
    <w:rPr>
      <w:rFonts w:asciiTheme="majorHAnsi" w:eastAsiaTheme="majorEastAsia" w:hAnsiTheme="majorHAnsi" w:cstheme="majorBidi"/>
      <w:color w:val="2E74B5" w:themeColor="accent1" w:themeShade="BF"/>
      <w:sz w:val="32"/>
      <w:szCs w:val="32"/>
    </w:rPr>
  </w:style>
  <w:style w:type="table" w:customStyle="1" w:styleId="Tablaconcuadrcula2">
    <w:name w:val="Tabla con cuadrícula2"/>
    <w:basedOn w:val="Tablanormal"/>
    <w:next w:val="Tablaconcuadrcula"/>
    <w:uiPriority w:val="39"/>
    <w:rsid w:val="002C56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link w:val="TextoCar"/>
    <w:rsid w:val="006C30B6"/>
    <w:pPr>
      <w:spacing w:after="101" w:line="216" w:lineRule="exact"/>
      <w:ind w:firstLine="288"/>
      <w:jc w:val="both"/>
    </w:pPr>
    <w:rPr>
      <w:rFonts w:ascii="Arial" w:eastAsia="Times New Roman" w:hAnsi="Arial" w:cs="Arial"/>
      <w:sz w:val="18"/>
      <w:szCs w:val="18"/>
      <w:lang w:eastAsia="es-ES"/>
    </w:rPr>
  </w:style>
  <w:style w:type="paragraph" w:styleId="Textosinformato">
    <w:name w:val="Plain Text"/>
    <w:basedOn w:val="Normal"/>
    <w:link w:val="TextosinformatoCar"/>
    <w:rsid w:val="006C30B6"/>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6C30B6"/>
    <w:rPr>
      <w:rFonts w:ascii="Courier New" w:eastAsia="Times New Roman" w:hAnsi="Courier New" w:cs="Times New Roman"/>
      <w:sz w:val="20"/>
      <w:szCs w:val="20"/>
      <w:lang w:val="es-ES" w:eastAsia="es-ES"/>
    </w:rPr>
  </w:style>
  <w:style w:type="character" w:customStyle="1" w:styleId="TextoCar">
    <w:name w:val="Texto Car"/>
    <w:link w:val="Texto"/>
    <w:locked/>
    <w:rsid w:val="006C30B6"/>
    <w:rPr>
      <w:rFonts w:ascii="Arial" w:eastAsia="Times New Roman" w:hAnsi="Arial" w:cs="Arial"/>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427987">
      <w:bodyDiv w:val="1"/>
      <w:marLeft w:val="0"/>
      <w:marRight w:val="0"/>
      <w:marTop w:val="0"/>
      <w:marBottom w:val="0"/>
      <w:divBdr>
        <w:top w:val="none" w:sz="0" w:space="0" w:color="auto"/>
        <w:left w:val="none" w:sz="0" w:space="0" w:color="auto"/>
        <w:bottom w:val="none" w:sz="0" w:space="0" w:color="auto"/>
        <w:right w:val="none" w:sz="0" w:space="0" w:color="auto"/>
      </w:divBdr>
    </w:div>
    <w:div w:id="279996490">
      <w:bodyDiv w:val="1"/>
      <w:marLeft w:val="0"/>
      <w:marRight w:val="0"/>
      <w:marTop w:val="0"/>
      <w:marBottom w:val="0"/>
      <w:divBdr>
        <w:top w:val="none" w:sz="0" w:space="0" w:color="auto"/>
        <w:left w:val="none" w:sz="0" w:space="0" w:color="auto"/>
        <w:bottom w:val="none" w:sz="0" w:space="0" w:color="auto"/>
        <w:right w:val="none" w:sz="0" w:space="0" w:color="auto"/>
      </w:divBdr>
    </w:div>
    <w:div w:id="416025604">
      <w:bodyDiv w:val="1"/>
      <w:marLeft w:val="0"/>
      <w:marRight w:val="0"/>
      <w:marTop w:val="0"/>
      <w:marBottom w:val="0"/>
      <w:divBdr>
        <w:top w:val="none" w:sz="0" w:space="0" w:color="auto"/>
        <w:left w:val="none" w:sz="0" w:space="0" w:color="auto"/>
        <w:bottom w:val="none" w:sz="0" w:space="0" w:color="auto"/>
        <w:right w:val="none" w:sz="0" w:space="0" w:color="auto"/>
      </w:divBdr>
    </w:div>
    <w:div w:id="516849060">
      <w:bodyDiv w:val="1"/>
      <w:marLeft w:val="0"/>
      <w:marRight w:val="0"/>
      <w:marTop w:val="0"/>
      <w:marBottom w:val="0"/>
      <w:divBdr>
        <w:top w:val="none" w:sz="0" w:space="0" w:color="auto"/>
        <w:left w:val="none" w:sz="0" w:space="0" w:color="auto"/>
        <w:bottom w:val="none" w:sz="0" w:space="0" w:color="auto"/>
        <w:right w:val="none" w:sz="0" w:space="0" w:color="auto"/>
      </w:divBdr>
    </w:div>
    <w:div w:id="901915107">
      <w:bodyDiv w:val="1"/>
      <w:marLeft w:val="0"/>
      <w:marRight w:val="0"/>
      <w:marTop w:val="0"/>
      <w:marBottom w:val="0"/>
      <w:divBdr>
        <w:top w:val="none" w:sz="0" w:space="0" w:color="auto"/>
        <w:left w:val="none" w:sz="0" w:space="0" w:color="auto"/>
        <w:bottom w:val="none" w:sz="0" w:space="0" w:color="auto"/>
        <w:right w:val="none" w:sz="0" w:space="0" w:color="auto"/>
      </w:divBdr>
    </w:div>
    <w:div w:id="924415535">
      <w:bodyDiv w:val="1"/>
      <w:marLeft w:val="0"/>
      <w:marRight w:val="0"/>
      <w:marTop w:val="0"/>
      <w:marBottom w:val="0"/>
      <w:divBdr>
        <w:top w:val="none" w:sz="0" w:space="0" w:color="auto"/>
        <w:left w:val="none" w:sz="0" w:space="0" w:color="auto"/>
        <w:bottom w:val="none" w:sz="0" w:space="0" w:color="auto"/>
        <w:right w:val="none" w:sz="0" w:space="0" w:color="auto"/>
      </w:divBdr>
    </w:div>
    <w:div w:id="1042899735">
      <w:bodyDiv w:val="1"/>
      <w:marLeft w:val="0"/>
      <w:marRight w:val="0"/>
      <w:marTop w:val="0"/>
      <w:marBottom w:val="0"/>
      <w:divBdr>
        <w:top w:val="none" w:sz="0" w:space="0" w:color="auto"/>
        <w:left w:val="none" w:sz="0" w:space="0" w:color="auto"/>
        <w:bottom w:val="none" w:sz="0" w:space="0" w:color="auto"/>
        <w:right w:val="none" w:sz="0" w:space="0" w:color="auto"/>
      </w:divBdr>
    </w:div>
    <w:div w:id="1098450157">
      <w:bodyDiv w:val="1"/>
      <w:marLeft w:val="0"/>
      <w:marRight w:val="0"/>
      <w:marTop w:val="0"/>
      <w:marBottom w:val="0"/>
      <w:divBdr>
        <w:top w:val="none" w:sz="0" w:space="0" w:color="auto"/>
        <w:left w:val="none" w:sz="0" w:space="0" w:color="auto"/>
        <w:bottom w:val="none" w:sz="0" w:space="0" w:color="auto"/>
        <w:right w:val="none" w:sz="0" w:space="0" w:color="auto"/>
      </w:divBdr>
    </w:div>
    <w:div w:id="1336879015">
      <w:bodyDiv w:val="1"/>
      <w:marLeft w:val="0"/>
      <w:marRight w:val="0"/>
      <w:marTop w:val="0"/>
      <w:marBottom w:val="0"/>
      <w:divBdr>
        <w:top w:val="none" w:sz="0" w:space="0" w:color="auto"/>
        <w:left w:val="none" w:sz="0" w:space="0" w:color="auto"/>
        <w:bottom w:val="none" w:sz="0" w:space="0" w:color="auto"/>
        <w:right w:val="none" w:sz="0" w:space="0" w:color="auto"/>
      </w:divBdr>
    </w:div>
    <w:div w:id="1411469307">
      <w:bodyDiv w:val="1"/>
      <w:marLeft w:val="0"/>
      <w:marRight w:val="0"/>
      <w:marTop w:val="0"/>
      <w:marBottom w:val="0"/>
      <w:divBdr>
        <w:top w:val="none" w:sz="0" w:space="0" w:color="auto"/>
        <w:left w:val="none" w:sz="0" w:space="0" w:color="auto"/>
        <w:bottom w:val="none" w:sz="0" w:space="0" w:color="auto"/>
        <w:right w:val="none" w:sz="0" w:space="0" w:color="auto"/>
      </w:divBdr>
    </w:div>
    <w:div w:id="1770856237">
      <w:bodyDiv w:val="1"/>
      <w:marLeft w:val="0"/>
      <w:marRight w:val="0"/>
      <w:marTop w:val="0"/>
      <w:marBottom w:val="0"/>
      <w:divBdr>
        <w:top w:val="none" w:sz="0" w:space="0" w:color="auto"/>
        <w:left w:val="none" w:sz="0" w:space="0" w:color="auto"/>
        <w:bottom w:val="none" w:sz="0" w:space="0" w:color="auto"/>
        <w:right w:val="none" w:sz="0" w:space="0" w:color="auto"/>
      </w:divBdr>
    </w:div>
    <w:div w:id="1867477347">
      <w:bodyDiv w:val="1"/>
      <w:marLeft w:val="0"/>
      <w:marRight w:val="0"/>
      <w:marTop w:val="0"/>
      <w:marBottom w:val="0"/>
      <w:divBdr>
        <w:top w:val="none" w:sz="0" w:space="0" w:color="auto"/>
        <w:left w:val="none" w:sz="0" w:space="0" w:color="auto"/>
        <w:bottom w:val="none" w:sz="0" w:space="0" w:color="auto"/>
        <w:right w:val="none" w:sz="0" w:space="0" w:color="auto"/>
      </w:divBdr>
    </w:div>
    <w:div w:id="2129398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9D777D-66D3-49A5-AC97-ABCC0D447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46</Pages>
  <Words>10459</Words>
  <Characters>57527</Characters>
  <Application>Microsoft Office Word</Application>
  <DocSecurity>0</DocSecurity>
  <Lines>479</Lines>
  <Paragraphs>135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cp:lastPrinted>2019-03-28T18:40:00Z</cp:lastPrinted>
  <dcterms:created xsi:type="dcterms:W3CDTF">2022-03-02T16:23:00Z</dcterms:created>
  <dcterms:modified xsi:type="dcterms:W3CDTF">2022-04-07T19:54:00Z</dcterms:modified>
</cp:coreProperties>
</file>