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0534A7E6" w:rsidR="00200BFC" w:rsidRPr="00B65C11" w:rsidRDefault="00200BFC" w:rsidP="006C1847">
      <w:pPr>
        <w:spacing w:before="100" w:beforeAutospacing="1" w:after="100" w:afterAutospacing="1" w:line="360" w:lineRule="auto"/>
        <w:jc w:val="both"/>
        <w:rPr>
          <w:rFonts w:ascii="Palatino Linotype" w:hAnsi="Palatino Linotype" w:cs="Arial"/>
        </w:rPr>
      </w:pPr>
      <w:r w:rsidRPr="00B65C11">
        <w:rPr>
          <w:rFonts w:ascii="Palatino Linotype" w:hAnsi="Palatino Linotype" w:cs="Arial"/>
        </w:rPr>
        <w:t xml:space="preserve">Resolución del Pleno del Instituto de Transparencia, Acceso a la </w:t>
      </w:r>
      <w:r w:rsidR="00327647" w:rsidRPr="00B65C11">
        <w:rPr>
          <w:rFonts w:ascii="Palatino Linotype" w:hAnsi="Palatino Linotype" w:cs="Arial"/>
        </w:rPr>
        <w:t>Información Pública</w:t>
      </w:r>
      <w:r w:rsidRPr="00B65C11">
        <w:rPr>
          <w:rFonts w:ascii="Palatino Linotype" w:hAnsi="Palatino Linotype" w:cs="Arial"/>
        </w:rPr>
        <w:t xml:space="preserve"> y Protección de Datos Personales del Estado de México y Municipios, con domicilio en Metepec, Estado de México, de fecha</w:t>
      </w:r>
      <w:r w:rsidR="000A27E2" w:rsidRPr="00B65C11">
        <w:rPr>
          <w:rFonts w:ascii="Palatino Linotype" w:hAnsi="Palatino Linotype" w:cs="Arial"/>
        </w:rPr>
        <w:t xml:space="preserve"> </w:t>
      </w:r>
      <w:r w:rsidR="006C1847" w:rsidRPr="00B65C11">
        <w:rPr>
          <w:rFonts w:ascii="Palatino Linotype" w:hAnsi="Palatino Linotype" w:cs="Arial"/>
        </w:rPr>
        <w:t>treinta de noviembre</w:t>
      </w:r>
      <w:r w:rsidR="00AE1130" w:rsidRPr="00B65C11">
        <w:rPr>
          <w:rFonts w:ascii="Palatino Linotype" w:hAnsi="Palatino Linotype" w:cs="Arial"/>
        </w:rPr>
        <w:t xml:space="preserve"> </w:t>
      </w:r>
      <w:r w:rsidR="00B717EF" w:rsidRPr="00B65C11">
        <w:rPr>
          <w:rFonts w:ascii="Palatino Linotype" w:hAnsi="Palatino Linotype" w:cs="Arial"/>
        </w:rPr>
        <w:t>de dos mil veintidós</w:t>
      </w:r>
      <w:r w:rsidR="003253C6" w:rsidRPr="00B65C11">
        <w:rPr>
          <w:rFonts w:ascii="Palatino Linotype" w:hAnsi="Palatino Linotype" w:cs="Arial"/>
        </w:rPr>
        <w:t>.</w:t>
      </w:r>
    </w:p>
    <w:p w14:paraId="03825FB3" w14:textId="67DFCC5A" w:rsidR="00A1125E" w:rsidRPr="00B65C11" w:rsidRDefault="00200BFC" w:rsidP="006C1847">
      <w:pPr>
        <w:spacing w:before="100" w:beforeAutospacing="1" w:after="100" w:afterAutospacing="1" w:line="360" w:lineRule="auto"/>
        <w:jc w:val="both"/>
        <w:rPr>
          <w:rFonts w:ascii="Palatino Linotype" w:hAnsi="Palatino Linotype" w:cs="Arial"/>
          <w:lang w:val="es-ES"/>
        </w:rPr>
      </w:pPr>
      <w:r w:rsidRPr="00B65C11">
        <w:rPr>
          <w:rFonts w:ascii="Palatino Linotype" w:hAnsi="Palatino Linotype" w:cs="Arial"/>
          <w:b/>
          <w:sz w:val="28"/>
        </w:rPr>
        <w:t>VISTO</w:t>
      </w:r>
      <w:r w:rsidRPr="00B65C11">
        <w:rPr>
          <w:rFonts w:ascii="Palatino Linotype" w:hAnsi="Palatino Linotype" w:cs="Arial"/>
        </w:rPr>
        <w:t xml:space="preserve"> el expediente formado con motivo del </w:t>
      </w:r>
      <w:r w:rsidR="00D77693" w:rsidRPr="00B65C11">
        <w:rPr>
          <w:rFonts w:ascii="Palatino Linotype" w:hAnsi="Palatino Linotype" w:cs="Arial"/>
        </w:rPr>
        <w:t>Recurso de Revisión</w:t>
      </w:r>
      <w:r w:rsidR="00AC6ABE" w:rsidRPr="00B65C11">
        <w:rPr>
          <w:rFonts w:ascii="Palatino Linotype" w:hAnsi="Palatino Linotype" w:cs="Arial"/>
        </w:rPr>
        <w:t xml:space="preserve"> </w:t>
      </w:r>
      <w:r w:rsidR="00AE1130" w:rsidRPr="00B65C11">
        <w:rPr>
          <w:rFonts w:ascii="Palatino Linotype" w:hAnsi="Palatino Linotype" w:cs="Arial"/>
          <w:b/>
          <w:bCs/>
        </w:rPr>
        <w:t>0899</w:t>
      </w:r>
      <w:r w:rsidR="00A316FB" w:rsidRPr="00B65C11">
        <w:rPr>
          <w:rFonts w:ascii="Palatino Linotype" w:hAnsi="Palatino Linotype" w:cs="Arial"/>
          <w:b/>
          <w:bCs/>
        </w:rPr>
        <w:t>7</w:t>
      </w:r>
      <w:r w:rsidR="000A27E2" w:rsidRPr="00B65C11">
        <w:rPr>
          <w:rFonts w:ascii="Palatino Linotype" w:hAnsi="Palatino Linotype" w:cs="Arial"/>
          <w:b/>
          <w:bCs/>
        </w:rPr>
        <w:t>/INFOEM/IP/RR/202</w:t>
      </w:r>
      <w:r w:rsidR="00B717EF" w:rsidRPr="00B65C11">
        <w:rPr>
          <w:rFonts w:ascii="Palatino Linotype" w:hAnsi="Palatino Linotype" w:cs="Arial"/>
          <w:b/>
          <w:bCs/>
        </w:rPr>
        <w:t>2</w:t>
      </w:r>
      <w:r w:rsidRPr="00B65C11">
        <w:rPr>
          <w:rFonts w:ascii="Palatino Linotype" w:hAnsi="Palatino Linotype" w:cs="Arial"/>
        </w:rPr>
        <w:t xml:space="preserve">, promovido </w:t>
      </w:r>
      <w:r w:rsidRPr="00B65C11">
        <w:rPr>
          <w:rFonts w:ascii="Palatino Linotype" w:hAnsi="Palatino Linotype"/>
        </w:rPr>
        <w:t>por</w:t>
      </w:r>
      <w:r w:rsidR="006412C8" w:rsidRPr="00B65C11">
        <w:rPr>
          <w:rFonts w:ascii="Palatino Linotype" w:hAnsi="Palatino Linotype"/>
        </w:rPr>
        <w:t xml:space="preserve"> </w:t>
      </w:r>
      <w:r w:rsidR="00AE1130" w:rsidRPr="00B65C11">
        <w:rPr>
          <w:rFonts w:ascii="Palatino Linotype" w:hAnsi="Palatino Linotype"/>
        </w:rPr>
        <w:t xml:space="preserve">el </w:t>
      </w:r>
      <w:r w:rsidR="00AE1130" w:rsidRPr="00B65C11">
        <w:rPr>
          <w:rFonts w:ascii="Palatino Linotype" w:hAnsi="Palatino Linotype"/>
          <w:b/>
        </w:rPr>
        <w:t xml:space="preserve">C. </w:t>
      </w:r>
      <w:bookmarkStart w:id="0" w:name="_GoBack"/>
      <w:r w:rsidR="00F42C51">
        <w:rPr>
          <w:rFonts w:ascii="Palatino Linotype" w:hAnsi="Palatino Linotype"/>
          <w:b/>
        </w:rPr>
        <w:t>XXXX XXXXXXXXX XX XXXXXXX</w:t>
      </w:r>
      <w:bookmarkEnd w:id="0"/>
      <w:r w:rsidRPr="00B65C11">
        <w:rPr>
          <w:rFonts w:ascii="Palatino Linotype" w:hAnsi="Palatino Linotype"/>
          <w:lang w:val="es-ES"/>
        </w:rPr>
        <w:t>,</w:t>
      </w:r>
      <w:r w:rsidRPr="00B65C11">
        <w:rPr>
          <w:rFonts w:ascii="Palatino Linotype" w:hAnsi="Palatino Linotype" w:cs="Arial"/>
          <w:lang w:val="es-ES"/>
        </w:rPr>
        <w:t xml:space="preserve"> </w:t>
      </w:r>
      <w:r w:rsidR="005F0E30" w:rsidRPr="00B65C11">
        <w:rPr>
          <w:rFonts w:ascii="Palatino Linotype" w:hAnsi="Palatino Linotype"/>
        </w:rPr>
        <w:t xml:space="preserve">a quien en lo sucesivo se le </w:t>
      </w:r>
      <w:r w:rsidR="00D9217D" w:rsidRPr="00B65C11">
        <w:rPr>
          <w:rFonts w:ascii="Palatino Linotype" w:hAnsi="Palatino Linotype"/>
        </w:rPr>
        <w:t>denominará</w:t>
      </w:r>
      <w:r w:rsidR="005F0E30" w:rsidRPr="00B65C11">
        <w:rPr>
          <w:rFonts w:ascii="Palatino Linotype" w:hAnsi="Palatino Linotype"/>
        </w:rPr>
        <w:t xml:space="preserve"> </w:t>
      </w:r>
      <w:r w:rsidR="00D9684F" w:rsidRPr="00B65C11">
        <w:rPr>
          <w:rFonts w:ascii="Palatino Linotype" w:hAnsi="Palatino Linotype" w:cs="Arial"/>
          <w:b/>
          <w:lang w:val="es-ES"/>
        </w:rPr>
        <w:t>EL</w:t>
      </w:r>
      <w:r w:rsidRPr="00B65C11">
        <w:rPr>
          <w:rFonts w:ascii="Palatino Linotype" w:hAnsi="Palatino Linotype" w:cs="Arial"/>
          <w:b/>
          <w:lang w:val="es-ES"/>
        </w:rPr>
        <w:t xml:space="preserve"> RECURRENTE,</w:t>
      </w:r>
      <w:r w:rsidR="008B3120" w:rsidRPr="00B65C11">
        <w:rPr>
          <w:rFonts w:ascii="Palatino Linotype" w:hAnsi="Palatino Linotype" w:cs="Arial"/>
          <w:lang w:val="es-ES"/>
        </w:rPr>
        <w:t xml:space="preserve"> en contra de la respuesta </w:t>
      </w:r>
      <w:r w:rsidR="007653AB" w:rsidRPr="00B65C11">
        <w:rPr>
          <w:rFonts w:ascii="Palatino Linotype" w:hAnsi="Palatino Linotype" w:cs="Arial"/>
          <w:lang w:val="es-ES"/>
        </w:rPr>
        <w:t>entregada por</w:t>
      </w:r>
      <w:r w:rsidR="00EB3AE3" w:rsidRPr="00B65C11">
        <w:rPr>
          <w:rFonts w:ascii="Palatino Linotype" w:hAnsi="Palatino Linotype" w:cs="Arial"/>
          <w:lang w:val="es-ES"/>
        </w:rPr>
        <w:t xml:space="preserve"> </w:t>
      </w:r>
      <w:r w:rsidR="00C06C26" w:rsidRPr="00B65C11">
        <w:rPr>
          <w:rFonts w:ascii="Palatino Linotype" w:hAnsi="Palatino Linotype" w:cs="Arial"/>
          <w:lang w:val="es-ES"/>
        </w:rPr>
        <w:t xml:space="preserve">el </w:t>
      </w:r>
      <w:r w:rsidR="00AE1130" w:rsidRPr="00B65C11">
        <w:rPr>
          <w:rFonts w:ascii="Palatino Linotype" w:hAnsi="Palatino Linotype" w:cs="Arial"/>
          <w:b/>
          <w:bCs/>
        </w:rPr>
        <w:t>Ayuntamiento de Atlacomulco</w:t>
      </w:r>
      <w:r w:rsidRPr="00B65C11">
        <w:rPr>
          <w:rFonts w:ascii="Palatino Linotype" w:hAnsi="Palatino Linotype" w:cs="Arial"/>
          <w:b/>
          <w:lang w:val="es-ES"/>
        </w:rPr>
        <w:t xml:space="preserve">, </w:t>
      </w:r>
      <w:r w:rsidR="005A16A4" w:rsidRPr="00B65C11">
        <w:rPr>
          <w:rFonts w:ascii="Palatino Linotype" w:hAnsi="Palatino Linotype" w:cs="Arial"/>
          <w:lang w:val="es-ES"/>
        </w:rPr>
        <w:t>que</w:t>
      </w:r>
      <w:r w:rsidR="005A16A4" w:rsidRPr="00B65C11">
        <w:rPr>
          <w:rFonts w:ascii="Palatino Linotype" w:hAnsi="Palatino Linotype" w:cs="Arial"/>
          <w:b/>
          <w:lang w:val="es-ES"/>
        </w:rPr>
        <w:t xml:space="preserve"> </w:t>
      </w:r>
      <w:r w:rsidR="005F0E30" w:rsidRPr="00B65C11">
        <w:rPr>
          <w:rFonts w:ascii="Palatino Linotype" w:hAnsi="Palatino Linotype"/>
        </w:rPr>
        <w:t xml:space="preserve">en lo subsecuente se le denominará </w:t>
      </w:r>
      <w:r w:rsidRPr="00B65C11">
        <w:rPr>
          <w:rFonts w:ascii="Palatino Linotype" w:hAnsi="Palatino Linotype" w:cs="Arial"/>
          <w:b/>
          <w:lang w:val="es-ES"/>
        </w:rPr>
        <w:t xml:space="preserve">EL SUJETO OBLIGADO, </w:t>
      </w:r>
      <w:r w:rsidRPr="00B65C11">
        <w:rPr>
          <w:rFonts w:ascii="Palatino Linotype" w:hAnsi="Palatino Linotype" w:cs="Arial"/>
          <w:lang w:val="es-ES"/>
        </w:rPr>
        <w:t xml:space="preserve">se procede a dictar la presente resolución con base en lo siguiente: </w:t>
      </w:r>
    </w:p>
    <w:p w14:paraId="13016DDD" w14:textId="37E0B4C7" w:rsidR="007F223C" w:rsidRPr="00B65C11" w:rsidRDefault="007F223C" w:rsidP="006C1847">
      <w:pPr>
        <w:spacing w:before="100" w:beforeAutospacing="1" w:after="100" w:afterAutospacing="1" w:line="276" w:lineRule="auto"/>
        <w:jc w:val="center"/>
        <w:rPr>
          <w:rFonts w:ascii="Palatino Linotype" w:hAnsi="Palatino Linotype" w:cs="Arial"/>
          <w:b/>
          <w:bCs/>
          <w:spacing w:val="60"/>
          <w:sz w:val="28"/>
          <w:szCs w:val="28"/>
        </w:rPr>
      </w:pPr>
      <w:r w:rsidRPr="00B65C11">
        <w:rPr>
          <w:rFonts w:ascii="Palatino Linotype" w:hAnsi="Palatino Linotype" w:cs="Arial"/>
          <w:b/>
          <w:bCs/>
          <w:spacing w:val="60"/>
          <w:sz w:val="28"/>
          <w:szCs w:val="28"/>
        </w:rPr>
        <w:t>ANTECEDENTES</w:t>
      </w:r>
    </w:p>
    <w:p w14:paraId="4BE57260" w14:textId="50290471" w:rsidR="00F26592" w:rsidRPr="00B65C11" w:rsidRDefault="00F26592" w:rsidP="006C1847">
      <w:pPr>
        <w:spacing w:before="100" w:beforeAutospacing="1" w:after="100" w:afterAutospacing="1" w:line="360" w:lineRule="auto"/>
        <w:jc w:val="both"/>
        <w:rPr>
          <w:rFonts w:ascii="Palatino Linotype" w:eastAsia="Calibri" w:hAnsi="Palatino Linotype" w:cs="Arial"/>
          <w:b/>
          <w:sz w:val="26"/>
          <w:szCs w:val="26"/>
          <w:lang w:val="es-ES" w:eastAsia="en-US"/>
        </w:rPr>
      </w:pPr>
      <w:r w:rsidRPr="00B65C11">
        <w:rPr>
          <w:rFonts w:ascii="Palatino Linotype" w:eastAsia="Calibri" w:hAnsi="Palatino Linotype" w:cs="Arial"/>
          <w:b/>
          <w:sz w:val="26"/>
          <w:szCs w:val="26"/>
          <w:lang w:val="es-ES" w:eastAsia="en-US"/>
        </w:rPr>
        <w:t xml:space="preserve">I. </w:t>
      </w:r>
      <w:r w:rsidRPr="00B65C11">
        <w:rPr>
          <w:rFonts w:ascii="Palatino Linotype" w:hAnsi="Palatino Linotype"/>
          <w:b/>
          <w:sz w:val="26"/>
          <w:szCs w:val="26"/>
        </w:rPr>
        <w:t>De la Solicitud de Información</w:t>
      </w:r>
    </w:p>
    <w:p w14:paraId="7DA36D02" w14:textId="25B1378F" w:rsidR="00110599" w:rsidRPr="00B65C11" w:rsidRDefault="00163A20" w:rsidP="006C1847">
      <w:pPr>
        <w:spacing w:before="100" w:beforeAutospacing="1" w:after="100" w:afterAutospacing="1" w:line="360" w:lineRule="auto"/>
        <w:jc w:val="both"/>
        <w:rPr>
          <w:rFonts w:ascii="Palatino Linotype" w:eastAsia="Palatino Linotype" w:hAnsi="Palatino Linotype" w:cs="Palatino Linotype"/>
        </w:rPr>
      </w:pPr>
      <w:r w:rsidRPr="00B65C11">
        <w:rPr>
          <w:rFonts w:ascii="Palatino Linotype" w:eastAsia="MS Mincho" w:hAnsi="Palatino Linotype" w:cs="Arial"/>
        </w:rPr>
        <w:t xml:space="preserve">En fecha </w:t>
      </w:r>
      <w:r w:rsidR="00AE1130" w:rsidRPr="00B65C11">
        <w:rPr>
          <w:rFonts w:ascii="Palatino Linotype" w:eastAsia="MS Mincho" w:hAnsi="Palatino Linotype" w:cs="Arial"/>
        </w:rPr>
        <w:t>veinticinco de mayo</w:t>
      </w:r>
      <w:r w:rsidR="0047384D" w:rsidRPr="00B65C11">
        <w:rPr>
          <w:rFonts w:ascii="Palatino Linotype" w:eastAsia="MS Mincho" w:hAnsi="Palatino Linotype" w:cs="Arial"/>
        </w:rPr>
        <w:t xml:space="preserve"> de dos mil vei</w:t>
      </w:r>
      <w:r w:rsidR="00B139D9" w:rsidRPr="00B65C11">
        <w:rPr>
          <w:rFonts w:ascii="Palatino Linotype" w:eastAsia="MS Mincho" w:hAnsi="Palatino Linotype" w:cs="Arial"/>
        </w:rPr>
        <w:t>ntidós</w:t>
      </w:r>
      <w:r w:rsidRPr="00B65C11">
        <w:rPr>
          <w:rFonts w:ascii="Palatino Linotype" w:eastAsia="MS Mincho" w:hAnsi="Palatino Linotype" w:cs="Arial"/>
        </w:rPr>
        <w:t xml:space="preserve">, </w:t>
      </w:r>
      <w:r w:rsidR="00AF6197" w:rsidRPr="00B65C11">
        <w:rPr>
          <w:rFonts w:ascii="Palatino Linotype" w:hAnsi="Palatino Linotype" w:cs="Arial"/>
          <w:b/>
        </w:rPr>
        <w:t>EL RECURRENTE</w:t>
      </w:r>
      <w:r w:rsidR="00AF6197" w:rsidRPr="00B65C11">
        <w:rPr>
          <w:rFonts w:ascii="Palatino Linotype" w:hAnsi="Palatino Linotype" w:cs="Arial"/>
        </w:rPr>
        <w:t xml:space="preserve"> presentó a través de</w:t>
      </w:r>
      <w:r w:rsidR="001F1C5B" w:rsidRPr="00B65C11">
        <w:rPr>
          <w:rFonts w:ascii="Palatino Linotype" w:hAnsi="Palatino Linotype" w:cs="Arial"/>
        </w:rPr>
        <w:t xml:space="preserve">l </w:t>
      </w:r>
      <w:r w:rsidR="00AF6197" w:rsidRPr="00B65C11">
        <w:rPr>
          <w:rFonts w:ascii="Palatino Linotype" w:hAnsi="Palatino Linotype" w:cs="Arial"/>
        </w:rPr>
        <w:t xml:space="preserve">Sistema de Acceso a la Información Mexiquense, que en lo subsecuente se le denominará el </w:t>
      </w:r>
      <w:r w:rsidR="00AF6197" w:rsidRPr="00B65C11">
        <w:rPr>
          <w:rFonts w:ascii="Palatino Linotype" w:hAnsi="Palatino Linotype" w:cs="Arial"/>
          <w:b/>
          <w:bCs/>
        </w:rPr>
        <w:t>SAIMEX</w:t>
      </w:r>
      <w:r w:rsidR="0022458E" w:rsidRPr="00B65C11">
        <w:rPr>
          <w:rFonts w:ascii="Palatino Linotype" w:hAnsi="Palatino Linotype" w:cs="Arial"/>
          <w:b/>
        </w:rPr>
        <w:t>,</w:t>
      </w:r>
      <w:r w:rsidR="0022458E" w:rsidRPr="00B65C11">
        <w:rPr>
          <w:rFonts w:ascii="Palatino Linotype" w:hAnsi="Palatino Linotype"/>
        </w:rPr>
        <w:t xml:space="preserve"> ante </w:t>
      </w:r>
      <w:r w:rsidR="0022458E" w:rsidRPr="00B65C11">
        <w:rPr>
          <w:rFonts w:ascii="Palatino Linotype" w:hAnsi="Palatino Linotype"/>
          <w:b/>
        </w:rPr>
        <w:t>EL SUJETO OBLIGADO</w:t>
      </w:r>
      <w:r w:rsidR="00BF3E26" w:rsidRPr="00B65C11">
        <w:rPr>
          <w:rFonts w:ascii="Palatino Linotype" w:eastAsia="MS Mincho" w:hAnsi="Palatino Linotype" w:cs="Arial"/>
          <w:lang w:val="es-ES_tradnl"/>
        </w:rPr>
        <w:t xml:space="preserve">, la solicitud de </w:t>
      </w:r>
      <w:r w:rsidR="004351DD" w:rsidRPr="00B65C11">
        <w:rPr>
          <w:rFonts w:ascii="Palatino Linotype" w:eastAsia="MS Mincho" w:hAnsi="Palatino Linotype" w:cs="Arial"/>
          <w:lang w:val="es-ES_tradnl"/>
        </w:rPr>
        <w:t>A</w:t>
      </w:r>
      <w:r w:rsidR="00BF3E26" w:rsidRPr="00B65C11">
        <w:rPr>
          <w:rFonts w:ascii="Palatino Linotype" w:eastAsia="MS Mincho" w:hAnsi="Palatino Linotype" w:cs="Arial"/>
          <w:lang w:val="es-ES_tradnl"/>
        </w:rPr>
        <w:t xml:space="preserve">cceso a la </w:t>
      </w:r>
      <w:r w:rsidR="00327647" w:rsidRPr="00B65C11">
        <w:rPr>
          <w:rFonts w:ascii="Palatino Linotype" w:eastAsia="MS Mincho" w:hAnsi="Palatino Linotype" w:cs="Arial"/>
          <w:lang w:val="es-ES_tradnl"/>
        </w:rPr>
        <w:t>Información Pública</w:t>
      </w:r>
      <w:r w:rsidR="004153BE" w:rsidRPr="00B65C11">
        <w:rPr>
          <w:rFonts w:ascii="Palatino Linotype" w:eastAsia="Palatino Linotype" w:hAnsi="Palatino Linotype" w:cs="Palatino Linotype"/>
          <w:lang w:val="es-ES_tradnl"/>
        </w:rPr>
        <w:t xml:space="preserve">, </w:t>
      </w:r>
      <w:r w:rsidR="00110599" w:rsidRPr="00B65C11">
        <w:rPr>
          <w:rFonts w:ascii="Palatino Linotype" w:eastAsia="Palatino Linotype" w:hAnsi="Palatino Linotype" w:cs="Palatino Linotype"/>
        </w:rPr>
        <w:t xml:space="preserve">la cual fue registrado en </w:t>
      </w:r>
      <w:r w:rsidR="00110599" w:rsidRPr="00B65C11">
        <w:rPr>
          <w:rFonts w:ascii="Palatino Linotype" w:eastAsia="Palatino Linotype" w:hAnsi="Palatino Linotype" w:cs="Palatino Linotype"/>
          <w:b/>
        </w:rPr>
        <w:t>EL SAIMEX</w:t>
      </w:r>
      <w:r w:rsidR="00110599" w:rsidRPr="00B65C11">
        <w:rPr>
          <w:rFonts w:ascii="Palatino Linotype" w:eastAsia="Palatino Linotype" w:hAnsi="Palatino Linotype" w:cs="Palatino Linotype"/>
        </w:rPr>
        <w:t xml:space="preserve"> y se le asignó el número de expediente </w:t>
      </w:r>
      <w:r w:rsidR="00AE1130" w:rsidRPr="00B65C11">
        <w:rPr>
          <w:rFonts w:ascii="Palatino Linotype" w:eastAsia="Palatino Linotype" w:hAnsi="Palatino Linotype" w:cs="Palatino Linotype"/>
          <w:b/>
          <w:bCs/>
        </w:rPr>
        <w:t>00211/ATLACOM/IP/2022</w:t>
      </w:r>
      <w:r w:rsidR="00110599" w:rsidRPr="00B65C11">
        <w:rPr>
          <w:rFonts w:ascii="Palatino Linotype" w:eastAsia="Palatino Linotype" w:hAnsi="Palatino Linotype" w:cs="Palatino Linotype"/>
          <w:b/>
        </w:rPr>
        <w:t>,</w:t>
      </w:r>
      <w:r w:rsidR="00110599" w:rsidRPr="00B65C11">
        <w:rPr>
          <w:rFonts w:ascii="Palatino Linotype" w:eastAsia="Palatino Linotype" w:hAnsi="Palatino Linotype" w:cs="Palatino Linotype"/>
        </w:rPr>
        <w:t xml:space="preserve"> mediante el cual requirió, lo siguiente:</w:t>
      </w:r>
    </w:p>
    <w:p w14:paraId="013BB538" w14:textId="19340DE6" w:rsidR="00AA3944" w:rsidRPr="00B65C11" w:rsidRDefault="00200BFC" w:rsidP="006C1847">
      <w:pPr>
        <w:tabs>
          <w:tab w:val="left" w:pos="851"/>
        </w:tabs>
        <w:spacing w:before="100" w:beforeAutospacing="1" w:after="100" w:afterAutospacing="1" w:line="276" w:lineRule="auto"/>
        <w:ind w:left="992" w:right="901" w:hanging="142"/>
        <w:jc w:val="both"/>
        <w:rPr>
          <w:rFonts w:ascii="Palatino Linotype" w:eastAsia="MS Mincho" w:hAnsi="Palatino Linotype" w:cs="Arial"/>
          <w:i/>
          <w:sz w:val="22"/>
          <w:szCs w:val="22"/>
        </w:rPr>
      </w:pPr>
      <w:r w:rsidRPr="00B65C11">
        <w:rPr>
          <w:rFonts w:ascii="Palatino Linotype" w:eastAsia="MS Mincho" w:hAnsi="Palatino Linotype" w:cs="Arial"/>
          <w:i/>
          <w:sz w:val="22"/>
          <w:szCs w:val="22"/>
        </w:rPr>
        <w:t>“</w:t>
      </w:r>
      <w:r w:rsidR="00AE1130" w:rsidRPr="00B65C11">
        <w:rPr>
          <w:rFonts w:ascii="Palatino Linotype" w:eastAsia="MS Mincho" w:hAnsi="Palatino Linotype" w:cs="Arial"/>
          <w:i/>
          <w:sz w:val="22"/>
          <w:szCs w:val="22"/>
        </w:rPr>
        <w:t xml:space="preserve">REQUIERO EL BALANCE COMPARATIVO DE LOS PRIMEROS 100 DÍAS DE LA ADMINISTRACIÓN 2019-2021 DE TODOS LOS RUBROS CON EL INFORME DE LOS 100 DIAS DE LA ADMINISTRACIÓN ANEXANDO LA EVIDENCIA DOCUMENTAL QUE SUSTENTE LAS ACCIONES QUE SE ENUMEREN PROTEGIENDO EN TODO MOMENTO LOS DATOS </w:t>
      </w:r>
      <w:r w:rsidR="00AE1130" w:rsidRPr="00B65C11">
        <w:rPr>
          <w:rFonts w:ascii="Palatino Linotype" w:eastAsia="MS Mincho" w:hAnsi="Palatino Linotype" w:cs="Arial"/>
          <w:i/>
          <w:sz w:val="22"/>
          <w:szCs w:val="22"/>
        </w:rPr>
        <w:lastRenderedPageBreak/>
        <w:t>PERSONALES DE LOS CIUDADANOS. DICHA INFORMACIÓN DEBERÁ CONTENNER FECHA, LUGAR, SUSCESO, ACCIÓN, LOGRO CON SU RESPECTIVA EVIDENCIA</w:t>
      </w:r>
      <w:r w:rsidR="001073AD" w:rsidRPr="00B65C11">
        <w:rPr>
          <w:rFonts w:ascii="Palatino Linotype" w:eastAsia="MS Mincho" w:hAnsi="Palatino Linotype" w:cs="Arial"/>
          <w:i/>
          <w:sz w:val="22"/>
          <w:szCs w:val="22"/>
        </w:rPr>
        <w:t xml:space="preserve">” </w:t>
      </w:r>
      <w:r w:rsidRPr="00B65C11">
        <w:rPr>
          <w:rFonts w:ascii="Palatino Linotype" w:eastAsia="MS Mincho" w:hAnsi="Palatino Linotype" w:cs="Arial"/>
          <w:i/>
          <w:sz w:val="22"/>
          <w:szCs w:val="22"/>
        </w:rPr>
        <w:t>(</w:t>
      </w:r>
      <w:r w:rsidR="00967AC9" w:rsidRPr="00B65C11">
        <w:rPr>
          <w:rFonts w:ascii="Palatino Linotype" w:eastAsia="MS Mincho" w:hAnsi="Palatino Linotype" w:cs="Arial"/>
          <w:i/>
          <w:sz w:val="22"/>
          <w:szCs w:val="22"/>
        </w:rPr>
        <w:t>Sic</w:t>
      </w:r>
      <w:r w:rsidRPr="00B65C11">
        <w:rPr>
          <w:rFonts w:ascii="Palatino Linotype" w:eastAsia="MS Mincho" w:hAnsi="Palatino Linotype" w:cs="Arial"/>
          <w:i/>
          <w:sz w:val="22"/>
          <w:szCs w:val="22"/>
        </w:rPr>
        <w:t>)</w:t>
      </w:r>
    </w:p>
    <w:p w14:paraId="3EF4E0CB" w14:textId="49B4FB7D" w:rsidR="007F223C" w:rsidRPr="00B65C11" w:rsidRDefault="003F157B" w:rsidP="006C1847">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r w:rsidRPr="00B65C11">
        <w:rPr>
          <w:rFonts w:ascii="Palatino Linotype" w:eastAsia="Calibri" w:hAnsi="Palatino Linotype" w:cs="Arial"/>
          <w:b/>
          <w:bCs/>
          <w:lang w:val="es-ES" w:eastAsia="en-US"/>
        </w:rPr>
        <w:t>MODALIDAD DE ENTREGA</w:t>
      </w:r>
      <w:r w:rsidR="001C729E" w:rsidRPr="00B65C11">
        <w:rPr>
          <w:rFonts w:ascii="Palatino Linotype" w:eastAsia="Calibri" w:hAnsi="Palatino Linotype" w:cs="Arial"/>
          <w:b/>
          <w:bCs/>
          <w:lang w:val="es-ES" w:eastAsia="en-US"/>
        </w:rPr>
        <w:t xml:space="preserve">: </w:t>
      </w:r>
      <w:r w:rsidR="007F223C" w:rsidRPr="00B65C11">
        <w:rPr>
          <w:rFonts w:ascii="Palatino Linotype" w:eastAsia="Calibri" w:hAnsi="Palatino Linotype" w:cs="Arial"/>
          <w:lang w:val="es-ES" w:eastAsia="en-US"/>
        </w:rPr>
        <w:t>Vía</w:t>
      </w:r>
      <w:r w:rsidR="007F223C" w:rsidRPr="00B65C11">
        <w:rPr>
          <w:rFonts w:ascii="Palatino Linotype" w:eastAsia="Calibri" w:hAnsi="Palatino Linotype" w:cs="Arial"/>
          <w:b/>
          <w:bCs/>
          <w:lang w:val="es-ES" w:eastAsia="en-US"/>
        </w:rPr>
        <w:t xml:space="preserve"> </w:t>
      </w:r>
      <w:r w:rsidR="007F223C" w:rsidRPr="00B65C11">
        <w:rPr>
          <w:rFonts w:ascii="Palatino Linotype" w:eastAsia="Calibri" w:hAnsi="Palatino Linotype" w:cs="Arial"/>
          <w:lang w:eastAsia="en-US"/>
        </w:rPr>
        <w:t>Sistema de Acceso a la Información Mexiquense</w:t>
      </w:r>
      <w:r w:rsidR="007F223C" w:rsidRPr="00B65C11">
        <w:rPr>
          <w:rFonts w:ascii="Palatino Linotype" w:eastAsia="Calibri" w:hAnsi="Palatino Linotype" w:cs="Arial"/>
          <w:b/>
          <w:bCs/>
          <w:lang w:eastAsia="en-US"/>
        </w:rPr>
        <w:t xml:space="preserve"> (SAIMEX)</w:t>
      </w:r>
      <w:r w:rsidR="007F223C" w:rsidRPr="00B65C11">
        <w:rPr>
          <w:rFonts w:ascii="Palatino Linotype" w:eastAsia="Calibri" w:hAnsi="Palatino Linotype" w:cs="Arial"/>
          <w:b/>
          <w:bCs/>
          <w:lang w:val="es-ES" w:eastAsia="en-US"/>
        </w:rPr>
        <w:t>.</w:t>
      </w:r>
    </w:p>
    <w:p w14:paraId="3F4382FF" w14:textId="0CCCB4C1" w:rsidR="00F42A8F" w:rsidRPr="00B65C11" w:rsidRDefault="00F42A8F" w:rsidP="006C1847">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B65C11">
        <w:rPr>
          <w:rFonts w:ascii="Palatino Linotype" w:eastAsia="Calibri" w:hAnsi="Palatino Linotype" w:cs="Arial"/>
          <w:b/>
          <w:sz w:val="26"/>
          <w:szCs w:val="26"/>
          <w:lang w:val="es-ES" w:eastAsia="en-US"/>
        </w:rPr>
        <w:t>II.</w:t>
      </w:r>
      <w:r w:rsidRPr="00B65C11">
        <w:rPr>
          <w:rFonts w:ascii="Palatino Linotype" w:eastAsia="Calibri" w:hAnsi="Palatino Linotype" w:cs="Arial"/>
          <w:sz w:val="26"/>
          <w:szCs w:val="26"/>
          <w:lang w:val="es-ES" w:eastAsia="en-US"/>
        </w:rPr>
        <w:t xml:space="preserve"> </w:t>
      </w:r>
      <w:r w:rsidRPr="00B65C11">
        <w:rPr>
          <w:rFonts w:ascii="Palatino Linotype" w:eastAsia="Calibri" w:hAnsi="Palatino Linotype" w:cs="Arial"/>
          <w:b/>
          <w:sz w:val="26"/>
          <w:szCs w:val="26"/>
          <w:lang w:eastAsia="en-US"/>
        </w:rPr>
        <w:t>Turno de requerimiento del Sujeto Obligado</w:t>
      </w:r>
    </w:p>
    <w:p w14:paraId="1C053A85" w14:textId="77777777" w:rsidR="00F42A8F" w:rsidRPr="00B65C11" w:rsidRDefault="00F42A8F" w:rsidP="006C1847">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B65C11">
        <w:rPr>
          <w:rFonts w:ascii="Palatino Linotype" w:eastAsia="Calibri" w:hAnsi="Palatino Linotype" w:cs="Arial"/>
          <w:lang w:val="es-ES" w:eastAsia="en-US"/>
        </w:rPr>
        <w:t xml:space="preserve">En cumplimiento al artículo 162 de la Ley de Transparencia y Acceso a la Información Pública del Estado de México y Municipios, el doce de mayo de dos mil veintidós, </w:t>
      </w:r>
      <w:r w:rsidRPr="00B65C11">
        <w:rPr>
          <w:rFonts w:ascii="Palatino Linotype" w:eastAsia="Calibri" w:hAnsi="Palatino Linotype" w:cs="Arial"/>
          <w:b/>
          <w:lang w:val="es-ES" w:eastAsia="en-US"/>
        </w:rPr>
        <w:t>EL SUJETO OBLIGADO</w:t>
      </w:r>
      <w:r w:rsidRPr="00B65C11">
        <w:rPr>
          <w:rFonts w:ascii="Palatino Linotype" w:eastAsia="Calibri" w:hAnsi="Palatino Linotype" w:cs="Arial"/>
          <w:lang w:val="es-ES" w:eastAsia="en-US"/>
        </w:rPr>
        <w:t xml:space="preserve"> turnó mediante requerimiento, el contenido de la solicitud de información a los servidores públicos habilitados que consideró competentes, a efecto de que realizaran la búsqueda y localización de la información solicitada, tal como se desprende de la imagen que se inserta a continuación:</w:t>
      </w:r>
    </w:p>
    <w:p w14:paraId="0FA2B78B" w14:textId="2E371AB0" w:rsidR="00F42A8F" w:rsidRPr="00B65C11" w:rsidRDefault="00F42A8F" w:rsidP="006C1847">
      <w:pPr>
        <w:widowControl w:val="0"/>
        <w:autoSpaceDE w:val="0"/>
        <w:autoSpaceDN w:val="0"/>
        <w:adjustRightInd w:val="0"/>
        <w:spacing w:before="100" w:beforeAutospacing="1" w:after="100" w:afterAutospacing="1" w:line="276" w:lineRule="auto"/>
        <w:jc w:val="center"/>
        <w:rPr>
          <w:rFonts w:ascii="Palatino Linotype" w:eastAsia="Calibri" w:hAnsi="Palatino Linotype" w:cs="Arial"/>
          <w:b/>
          <w:bCs/>
          <w:lang w:val="es-ES" w:eastAsia="en-US"/>
        </w:rPr>
      </w:pPr>
      <w:r w:rsidRPr="00B65C11">
        <w:rPr>
          <w:rFonts w:ascii="Palatino Linotype" w:eastAsia="Calibri" w:hAnsi="Palatino Linotype" w:cs="Arial"/>
          <w:b/>
          <w:bCs/>
          <w:noProof/>
          <w:lang w:val="es-419" w:eastAsia="es-419"/>
        </w:rPr>
        <w:drawing>
          <wp:inline distT="0" distB="0" distL="0" distR="0" wp14:anchorId="1307AC4E" wp14:editId="727A80BE">
            <wp:extent cx="5791835" cy="88709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887095"/>
                    </a:xfrm>
                    <a:prstGeom prst="rect">
                      <a:avLst/>
                    </a:prstGeom>
                  </pic:spPr>
                </pic:pic>
              </a:graphicData>
            </a:graphic>
          </wp:inline>
        </w:drawing>
      </w:r>
    </w:p>
    <w:p w14:paraId="7067FDF3" w14:textId="77777777" w:rsidR="00F42A8F" w:rsidRPr="00B65C11" w:rsidRDefault="00F42A8F" w:rsidP="006C1847">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B65C11">
        <w:rPr>
          <w:rFonts w:ascii="Palatino Linotype" w:eastAsia="Calibri" w:hAnsi="Palatino Linotype" w:cs="Arial"/>
          <w:b/>
          <w:sz w:val="26"/>
          <w:szCs w:val="26"/>
          <w:lang w:val="es-ES" w:eastAsia="en-US"/>
        </w:rPr>
        <w:t>III.</w:t>
      </w:r>
      <w:r w:rsidRPr="00B65C11">
        <w:rPr>
          <w:rFonts w:ascii="Palatino Linotype" w:eastAsia="Calibri" w:hAnsi="Palatino Linotype" w:cs="Arial"/>
          <w:sz w:val="26"/>
          <w:szCs w:val="26"/>
          <w:lang w:val="es-ES" w:eastAsia="en-US"/>
        </w:rPr>
        <w:t xml:space="preserve"> </w:t>
      </w:r>
      <w:r w:rsidRPr="00B65C11">
        <w:rPr>
          <w:rFonts w:ascii="Palatino Linotype" w:hAnsi="Palatino Linotype" w:cs="Arial"/>
          <w:b/>
          <w:sz w:val="26"/>
          <w:szCs w:val="26"/>
        </w:rPr>
        <w:t>Respuesta del Sujeto Obligado</w:t>
      </w:r>
    </w:p>
    <w:p w14:paraId="4EEC5FFD" w14:textId="3A32B31F" w:rsidR="00E028E3" w:rsidRPr="00B65C11" w:rsidRDefault="001C729E" w:rsidP="006C1847">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B65C11">
        <w:rPr>
          <w:rFonts w:ascii="Palatino Linotype" w:hAnsi="Palatino Linotype" w:cs="Segoe UI"/>
          <w:lang w:eastAsia="es-MX"/>
        </w:rPr>
        <w:t xml:space="preserve">En </w:t>
      </w:r>
      <w:r w:rsidR="004443F7" w:rsidRPr="00B65C11">
        <w:rPr>
          <w:rFonts w:ascii="Palatino Linotype" w:hAnsi="Palatino Linotype" w:cs="Segoe UI"/>
          <w:lang w:eastAsia="es-MX"/>
        </w:rPr>
        <w:t xml:space="preserve">fecha </w:t>
      </w:r>
      <w:r w:rsidR="00F42A8F" w:rsidRPr="00B65C11">
        <w:rPr>
          <w:rFonts w:ascii="Palatino Linotype" w:hAnsi="Palatino Linotype" w:cs="Segoe UI"/>
          <w:lang w:eastAsia="es-MX"/>
        </w:rPr>
        <w:t>diecisiete de mayo</w:t>
      </w:r>
      <w:r w:rsidR="0069687F" w:rsidRPr="00B65C11">
        <w:rPr>
          <w:rFonts w:ascii="Palatino Linotype" w:hAnsi="Palatino Linotype" w:cs="Segoe UI"/>
          <w:lang w:eastAsia="es-MX"/>
        </w:rPr>
        <w:t xml:space="preserve"> de dos mil veintidós</w:t>
      </w:r>
      <w:r w:rsidR="00BF3E26" w:rsidRPr="00B65C11">
        <w:rPr>
          <w:rFonts w:ascii="Palatino Linotype" w:hAnsi="Palatino Linotype" w:cs="Segoe UI"/>
          <w:lang w:eastAsia="es-MX"/>
        </w:rPr>
        <w:t xml:space="preserve">, </w:t>
      </w:r>
      <w:r w:rsidR="00922B7D" w:rsidRPr="00B65C11">
        <w:rPr>
          <w:rFonts w:ascii="Palatino Linotype" w:hAnsi="Palatino Linotype" w:cs="Segoe UI"/>
          <w:b/>
          <w:bCs/>
          <w:lang w:eastAsia="es-MX"/>
        </w:rPr>
        <w:t>EL SU</w:t>
      </w:r>
      <w:r w:rsidR="00BF3E26" w:rsidRPr="00B65C11">
        <w:rPr>
          <w:rFonts w:ascii="Palatino Linotype" w:hAnsi="Palatino Linotype" w:cs="Segoe UI"/>
          <w:b/>
          <w:lang w:eastAsia="es-MX"/>
        </w:rPr>
        <w:t>JETO OBLIGADO</w:t>
      </w:r>
      <w:r w:rsidR="00BF3E26" w:rsidRPr="00B65C11">
        <w:rPr>
          <w:rFonts w:ascii="Palatino Linotype" w:hAnsi="Palatino Linotype" w:cs="Segoe UI"/>
          <w:lang w:eastAsia="es-MX"/>
        </w:rPr>
        <w:t xml:space="preserve"> dio respuesta a la solicitud de información en los siguientes términos:</w:t>
      </w:r>
    </w:p>
    <w:p w14:paraId="3E6F7FEC" w14:textId="77777777" w:rsidR="003D0867" w:rsidRPr="00B65C11" w:rsidRDefault="003D0867" w:rsidP="006C1847">
      <w:pPr>
        <w:spacing w:before="100" w:beforeAutospacing="1" w:after="100" w:afterAutospacing="1"/>
        <w:ind w:left="840" w:right="900"/>
        <w:jc w:val="both"/>
        <w:textAlignment w:val="baseline"/>
        <w:rPr>
          <w:rFonts w:ascii="Palatino Linotype" w:hAnsi="Palatino Linotype" w:cs="Segoe UI"/>
          <w:i/>
          <w:iCs/>
          <w:sz w:val="22"/>
          <w:szCs w:val="22"/>
          <w:lang w:eastAsia="es-MX"/>
        </w:rPr>
      </w:pPr>
    </w:p>
    <w:p w14:paraId="2D4C358C" w14:textId="77777777" w:rsidR="00F42A8F" w:rsidRPr="00B65C11" w:rsidRDefault="001C729E" w:rsidP="006C1847">
      <w:pPr>
        <w:spacing w:before="100" w:beforeAutospacing="1" w:after="100" w:afterAutospacing="1" w:line="276" w:lineRule="auto"/>
        <w:ind w:left="840" w:right="900"/>
        <w:jc w:val="both"/>
        <w:textAlignment w:val="baseline"/>
        <w:rPr>
          <w:rFonts w:ascii="Palatino Linotype" w:hAnsi="Palatino Linotype" w:cs="Segoe UI"/>
          <w:i/>
          <w:iCs/>
          <w:sz w:val="22"/>
          <w:szCs w:val="22"/>
          <w:lang w:eastAsia="es-MX"/>
        </w:rPr>
      </w:pPr>
      <w:r w:rsidRPr="00B65C11">
        <w:rPr>
          <w:rFonts w:ascii="Palatino Linotype" w:hAnsi="Palatino Linotype" w:cs="Segoe UI"/>
          <w:i/>
          <w:iCs/>
          <w:sz w:val="22"/>
          <w:szCs w:val="22"/>
          <w:lang w:eastAsia="es-MX"/>
        </w:rPr>
        <w:t>“</w:t>
      </w:r>
      <w:r w:rsidR="008256C5" w:rsidRPr="00B65C11">
        <w:rPr>
          <w:rFonts w:ascii="Palatino Linotype" w:hAnsi="Palatino Linotype" w:cs="Segoe UI"/>
          <w:i/>
          <w:iCs/>
          <w:sz w:val="22"/>
          <w:szCs w:val="22"/>
          <w:lang w:eastAsia="es-MX"/>
        </w:rPr>
        <w:t>…</w:t>
      </w:r>
      <w:r w:rsidR="00F42A8F" w:rsidRPr="00B65C11">
        <w:rPr>
          <w:rFonts w:ascii="Palatino Linotype" w:hAnsi="Palatino Linotype" w:cs="Segoe UI"/>
          <w:i/>
          <w:iCs/>
          <w:sz w:val="22"/>
          <w:szCs w:val="22"/>
          <w:lang w:eastAsia="es-MX"/>
        </w:rPr>
        <w:t xml:space="preserve">En respuesta a la solicitud recibida, nos permitimos hacer de su conocimiento que con fundamento en el artículo 53, Fracciones: II, V y VI de la Ley de Transparencia </w:t>
      </w:r>
      <w:r w:rsidR="00F42A8F" w:rsidRPr="00B65C11">
        <w:rPr>
          <w:rFonts w:ascii="Palatino Linotype" w:hAnsi="Palatino Linotype" w:cs="Segoe UI"/>
          <w:i/>
          <w:iCs/>
          <w:sz w:val="22"/>
          <w:szCs w:val="22"/>
          <w:lang w:eastAsia="es-MX"/>
        </w:rPr>
        <w:lastRenderedPageBreak/>
        <w:t>y Acceso a la Información Pública del Estado de México y Municipios, le contestamos que:</w:t>
      </w:r>
    </w:p>
    <w:p w14:paraId="6BE0F33A" w14:textId="5FAF06A3" w:rsidR="008B3120" w:rsidRPr="00B65C11" w:rsidRDefault="00F42A8F" w:rsidP="006C1847">
      <w:pPr>
        <w:spacing w:before="100" w:beforeAutospacing="1" w:after="100" w:afterAutospacing="1" w:line="276" w:lineRule="auto"/>
        <w:ind w:left="840" w:right="900"/>
        <w:jc w:val="both"/>
        <w:textAlignment w:val="baseline"/>
        <w:rPr>
          <w:rFonts w:ascii="Palatino Linotype" w:hAnsi="Palatino Linotype" w:cs="Segoe UI"/>
          <w:i/>
          <w:sz w:val="22"/>
          <w:szCs w:val="22"/>
          <w:lang w:eastAsia="es-MX"/>
        </w:rPr>
      </w:pPr>
      <w:r w:rsidRPr="00B65C11">
        <w:rPr>
          <w:rFonts w:ascii="Palatino Linotype" w:hAnsi="Palatino Linotype" w:cs="Segoe UI"/>
          <w:i/>
          <w:iCs/>
          <w:sz w:val="22"/>
          <w:szCs w:val="22"/>
          <w:lang w:eastAsia="es-MX"/>
        </w:rPr>
        <w:t>ESTIMADO (A) SOLICITANTE P R E S E N T E: Sea este el medio para saludarle, al mismo tiempo en atención a su solicitud de acceso a la información pública, y con fundamento en el artículo 53 fracción II y 163 de la Ley de Transparencia y acceso a la Información Pública del Estado de México y Municipios, misma que fue turnada al Servidor Público habilitado, se presenta la respuesta a dicha solicitud y se agrega la liga de IPOMEX donde puede consultar los informes anuales de la administración pasada Finalmente, hacer de su conocimiento que el recurso de revisión, es una garantía secundaria, mediante la cual, se puede subsanar cualquier posible afectación a su derecho de acceso a la información (Art. 176) y que esta contemplada en los causales establecidos en el artículo 179,incisos I AL XIV. Sin otro particular de momento, quedo atenta.</w:t>
      </w:r>
      <w:r w:rsidR="00830D32" w:rsidRPr="00B65C11">
        <w:rPr>
          <w:rFonts w:ascii="Palatino Linotype" w:hAnsi="Palatino Linotype" w:cs="Segoe UI"/>
          <w:i/>
          <w:iCs/>
          <w:sz w:val="22"/>
          <w:szCs w:val="22"/>
          <w:lang w:eastAsia="es-MX"/>
        </w:rPr>
        <w:t>.</w:t>
      </w:r>
      <w:r w:rsidR="008256C5" w:rsidRPr="00B65C11">
        <w:rPr>
          <w:rFonts w:ascii="Palatino Linotype" w:hAnsi="Palatino Linotype" w:cs="Segoe UI"/>
          <w:i/>
          <w:iCs/>
          <w:sz w:val="22"/>
          <w:szCs w:val="22"/>
          <w:lang w:eastAsia="es-MX"/>
        </w:rPr>
        <w:t>.</w:t>
      </w:r>
      <w:r w:rsidR="00144423" w:rsidRPr="00B65C11">
        <w:rPr>
          <w:rFonts w:ascii="Palatino Linotype" w:hAnsi="Palatino Linotype" w:cs="Segoe UI"/>
          <w:i/>
          <w:iCs/>
          <w:sz w:val="22"/>
          <w:szCs w:val="22"/>
          <w:lang w:eastAsia="es-MX"/>
        </w:rPr>
        <w:t>.</w:t>
      </w:r>
      <w:r w:rsidR="008B3120" w:rsidRPr="00B65C11">
        <w:rPr>
          <w:rFonts w:ascii="Palatino Linotype" w:hAnsi="Palatino Linotype" w:cs="Segoe UI"/>
          <w:i/>
          <w:iCs/>
          <w:sz w:val="22"/>
          <w:szCs w:val="22"/>
          <w:lang w:eastAsia="es-MX"/>
        </w:rPr>
        <w:t>”</w:t>
      </w:r>
      <w:r w:rsidR="001C729E" w:rsidRPr="00B65C11">
        <w:rPr>
          <w:rFonts w:ascii="Palatino Linotype" w:hAnsi="Palatino Linotype" w:cs="Segoe UI"/>
          <w:i/>
          <w:sz w:val="22"/>
          <w:szCs w:val="22"/>
          <w:lang w:eastAsia="es-MX"/>
        </w:rPr>
        <w:t xml:space="preserve"> </w:t>
      </w:r>
      <w:r w:rsidR="00491C18" w:rsidRPr="00B65C11">
        <w:rPr>
          <w:rFonts w:ascii="Palatino Linotype" w:hAnsi="Palatino Linotype" w:cs="Segoe UI"/>
          <w:i/>
          <w:sz w:val="22"/>
          <w:szCs w:val="22"/>
          <w:lang w:eastAsia="es-MX"/>
        </w:rPr>
        <w:t>(Sic)</w:t>
      </w:r>
    </w:p>
    <w:p w14:paraId="4AE9472A" w14:textId="77777777" w:rsidR="00F75D6F" w:rsidRPr="00B65C11" w:rsidRDefault="001073AD" w:rsidP="006C1847">
      <w:pPr>
        <w:spacing w:before="100" w:beforeAutospacing="1" w:after="100" w:afterAutospacing="1" w:line="360" w:lineRule="auto"/>
        <w:jc w:val="both"/>
        <w:rPr>
          <w:rFonts w:ascii="Palatino Linotype" w:hAnsi="Palatino Linotype" w:cs="Segoe UI"/>
          <w:lang w:eastAsia="es-MX"/>
        </w:rPr>
      </w:pPr>
      <w:r w:rsidRPr="00B65C11">
        <w:rPr>
          <w:rFonts w:ascii="Palatino Linotype" w:hAnsi="Palatino Linotype" w:cs="Segoe UI"/>
          <w:b/>
          <w:lang w:eastAsia="es-MX"/>
        </w:rPr>
        <w:t xml:space="preserve">El SUJETO OBLIGADO </w:t>
      </w:r>
      <w:r w:rsidRPr="00B65C11">
        <w:rPr>
          <w:rFonts w:ascii="Palatino Linotype" w:hAnsi="Palatino Linotype" w:cs="Segoe UI"/>
          <w:lang w:eastAsia="es-MX"/>
        </w:rPr>
        <w:t xml:space="preserve">anexo a la respuesta </w:t>
      </w:r>
      <w:r w:rsidR="00F75D6F" w:rsidRPr="00B65C11">
        <w:rPr>
          <w:rFonts w:ascii="Palatino Linotype" w:hAnsi="Palatino Linotype" w:cs="Segoe UI"/>
          <w:lang w:eastAsia="es-MX"/>
        </w:rPr>
        <w:t>los</w:t>
      </w:r>
      <w:r w:rsidRPr="00B65C11">
        <w:rPr>
          <w:rFonts w:ascii="Palatino Linotype" w:hAnsi="Palatino Linotype" w:cs="Segoe UI"/>
          <w:lang w:eastAsia="es-MX"/>
        </w:rPr>
        <w:t xml:space="preserve"> archivo</w:t>
      </w:r>
      <w:r w:rsidR="00F75D6F" w:rsidRPr="00B65C11">
        <w:rPr>
          <w:rFonts w:ascii="Palatino Linotype" w:hAnsi="Palatino Linotype" w:cs="Segoe UI"/>
          <w:lang w:eastAsia="es-MX"/>
        </w:rPr>
        <w:t>s</w:t>
      </w:r>
      <w:r w:rsidRPr="00B65C11">
        <w:rPr>
          <w:rFonts w:ascii="Palatino Linotype" w:hAnsi="Palatino Linotype" w:cs="Segoe UI"/>
          <w:lang w:eastAsia="es-MX"/>
        </w:rPr>
        <w:t xml:space="preserve"> electrónico</w:t>
      </w:r>
      <w:r w:rsidR="00F75D6F" w:rsidRPr="00B65C11">
        <w:rPr>
          <w:rFonts w:ascii="Palatino Linotype" w:hAnsi="Palatino Linotype" w:cs="Segoe UI"/>
          <w:lang w:eastAsia="es-MX"/>
        </w:rPr>
        <w:t>s</w:t>
      </w:r>
      <w:r w:rsidR="00E51140" w:rsidRPr="00B65C11">
        <w:rPr>
          <w:rFonts w:ascii="Palatino Linotype" w:hAnsi="Palatino Linotype" w:cs="Segoe UI"/>
          <w:lang w:eastAsia="es-MX"/>
        </w:rPr>
        <w:t xml:space="preserve"> </w:t>
      </w:r>
      <w:r w:rsidR="005019D2" w:rsidRPr="00B65C11">
        <w:rPr>
          <w:rFonts w:ascii="Palatino Linotype" w:hAnsi="Palatino Linotype" w:cs="Segoe UI"/>
          <w:lang w:eastAsia="es-MX"/>
        </w:rPr>
        <w:t>denominado</w:t>
      </w:r>
      <w:r w:rsidR="00F75D6F" w:rsidRPr="00B65C11">
        <w:rPr>
          <w:rFonts w:ascii="Palatino Linotype" w:hAnsi="Palatino Linotype" w:cs="Segoe UI"/>
          <w:lang w:eastAsia="es-MX"/>
        </w:rPr>
        <w:t>s:</w:t>
      </w:r>
    </w:p>
    <w:p w14:paraId="233AFCDA" w14:textId="31E1F933" w:rsidR="00F75D6F" w:rsidRPr="00B65C11" w:rsidRDefault="00F75D6F" w:rsidP="006C1847">
      <w:pPr>
        <w:pStyle w:val="Prrafodelista"/>
        <w:numPr>
          <w:ilvl w:val="0"/>
          <w:numId w:val="43"/>
        </w:numPr>
        <w:spacing w:before="100" w:beforeAutospacing="1" w:after="100" w:afterAutospacing="1" w:line="360" w:lineRule="auto"/>
        <w:jc w:val="both"/>
        <w:rPr>
          <w:rFonts w:ascii="Palatino Linotype" w:hAnsi="Palatino Linotype" w:cs="Segoe UI"/>
          <w:lang w:eastAsia="es-MX"/>
        </w:rPr>
      </w:pPr>
      <w:r w:rsidRPr="00B65C11">
        <w:rPr>
          <w:rFonts w:ascii="Palatino Linotype" w:hAnsi="Palatino Linotype" w:cs="Segoe UI"/>
          <w:b/>
          <w:i/>
          <w:lang w:eastAsia="es-MX"/>
        </w:rPr>
        <w:t>RESPUESTA 211.pdf</w:t>
      </w:r>
      <w:r w:rsidR="00AF14E7" w:rsidRPr="00B65C11">
        <w:rPr>
          <w:rFonts w:ascii="Palatino Linotype" w:hAnsi="Palatino Linotype" w:cs="Segoe UI"/>
          <w:b/>
          <w:i/>
          <w:lang w:eastAsia="es-MX"/>
        </w:rPr>
        <w:t>:</w:t>
      </w:r>
      <w:r w:rsidRPr="00B65C11">
        <w:rPr>
          <w:rFonts w:ascii="Palatino Linotype" w:hAnsi="Palatino Linotype" w:cs="Segoe UI"/>
          <w:lang w:eastAsia="es-MX"/>
        </w:rPr>
        <w:t xml:space="preserve"> </w:t>
      </w:r>
      <w:r w:rsidR="00FB704A" w:rsidRPr="00B65C11">
        <w:rPr>
          <w:rFonts w:ascii="Palatino Linotype" w:hAnsi="Palatino Linotype" w:cs="Segoe UI"/>
          <w:lang w:eastAsia="es-MX"/>
        </w:rPr>
        <w:t>Contiene la respuesta del Titular de la Unidad de Transparencia el cual hace de conocimiento q</w:t>
      </w:r>
      <w:r w:rsidR="00A54B9A" w:rsidRPr="00B65C11">
        <w:rPr>
          <w:rFonts w:ascii="Palatino Linotype" w:hAnsi="Palatino Linotype" w:cs="Segoe UI"/>
          <w:lang w:eastAsia="es-MX"/>
        </w:rPr>
        <w:t>ue anexa al presente el Informe de Obras y Acciones de los Primeros 100 Días de Gobierno, dividido por 4 Pilares Temáticos: Social, Económico, Territorial y Seguridad; así como de 3 Ejes Transversales: Igualdad de Género, Gobierno Capaz y Responsable e Innovación y Tecnología para el Buen Gobierno. Asimismo le informo que una vez efectuada una búsqueda exhaustiva en los archivos de esta Unidad Administrativa, no se localizó información relacionada con obras, acciones y/o actividades efectuadas a lo largo de los primeros 100 días de la gestión 2019-2021, motivo por el cual resulta no viable efectuar el comparativo que ha motivado la solicitud de mérito.</w:t>
      </w:r>
    </w:p>
    <w:p w14:paraId="2902E9B3" w14:textId="2210EC97" w:rsidR="00F75D6F" w:rsidRPr="00B65C11" w:rsidRDefault="00F75D6F" w:rsidP="006C1847">
      <w:pPr>
        <w:pStyle w:val="Prrafodelista"/>
        <w:numPr>
          <w:ilvl w:val="0"/>
          <w:numId w:val="45"/>
        </w:numPr>
        <w:spacing w:before="100" w:beforeAutospacing="1" w:after="100" w:afterAutospacing="1" w:line="360" w:lineRule="auto"/>
        <w:jc w:val="both"/>
        <w:rPr>
          <w:rFonts w:ascii="Palatino Linotype" w:hAnsi="Palatino Linotype" w:cs="Segoe UI"/>
          <w:lang w:eastAsia="es-MX"/>
        </w:rPr>
      </w:pPr>
      <w:r w:rsidRPr="00B65C11">
        <w:rPr>
          <w:rFonts w:ascii="Palatino Linotype" w:hAnsi="Palatino Linotype" w:cs="Segoe UI"/>
          <w:b/>
          <w:i/>
          <w:lang w:eastAsia="es-MX"/>
        </w:rPr>
        <w:lastRenderedPageBreak/>
        <w:t>INFORME DE OBRAS Y ACCIONES 100 DIAS.pdf</w:t>
      </w:r>
      <w:r w:rsidR="00AF14E7" w:rsidRPr="00B65C11">
        <w:rPr>
          <w:rFonts w:ascii="Palatino Linotype" w:hAnsi="Palatino Linotype" w:cs="Segoe UI"/>
          <w:b/>
          <w:i/>
          <w:lang w:eastAsia="es-MX"/>
        </w:rPr>
        <w:t>:</w:t>
      </w:r>
      <w:r w:rsidR="00A54B9A" w:rsidRPr="00B65C11">
        <w:rPr>
          <w:rFonts w:ascii="Palatino Linotype" w:hAnsi="Palatino Linotype" w:cs="Segoe UI"/>
          <w:lang w:eastAsia="es-MX"/>
        </w:rPr>
        <w:t xml:space="preserve"> </w:t>
      </w:r>
      <w:r w:rsidR="00AF14E7" w:rsidRPr="00B65C11">
        <w:rPr>
          <w:rFonts w:ascii="Palatino Linotype" w:hAnsi="Palatino Linotype" w:cs="Segoe UI"/>
          <w:lang w:eastAsia="es-MX"/>
        </w:rPr>
        <w:t xml:space="preserve">Contiene </w:t>
      </w:r>
      <w:r w:rsidR="00A54B9A" w:rsidRPr="00B65C11">
        <w:rPr>
          <w:rFonts w:ascii="Palatino Linotype" w:hAnsi="Palatino Linotype" w:cs="Segoe UI"/>
          <w:lang w:eastAsia="es-MX"/>
        </w:rPr>
        <w:t>el Informe de los primeros 100 días de gobierno, de la administración 2022-2024.</w:t>
      </w:r>
    </w:p>
    <w:p w14:paraId="6FCC3BD6" w14:textId="72B19462" w:rsidR="00F75D6F" w:rsidRPr="00B65C11" w:rsidRDefault="00F75D6F" w:rsidP="006C1847">
      <w:pPr>
        <w:pStyle w:val="Prrafodelista"/>
        <w:numPr>
          <w:ilvl w:val="0"/>
          <w:numId w:val="45"/>
        </w:numPr>
        <w:spacing w:before="100" w:beforeAutospacing="1" w:after="100" w:afterAutospacing="1" w:line="360" w:lineRule="auto"/>
        <w:jc w:val="both"/>
        <w:rPr>
          <w:rFonts w:ascii="Palatino Linotype" w:hAnsi="Palatino Linotype" w:cs="Segoe UI"/>
          <w:lang w:eastAsia="es-MX"/>
        </w:rPr>
      </w:pPr>
      <w:r w:rsidRPr="00B65C11">
        <w:rPr>
          <w:rFonts w:ascii="Palatino Linotype" w:hAnsi="Palatino Linotype" w:cs="Segoe UI"/>
          <w:b/>
          <w:i/>
          <w:lang w:eastAsia="es-MX"/>
        </w:rPr>
        <w:t>PMSA2389.pdf</w:t>
      </w:r>
      <w:r w:rsidR="00AF14E7" w:rsidRPr="00B65C11">
        <w:rPr>
          <w:rFonts w:ascii="Palatino Linotype" w:hAnsi="Palatino Linotype" w:cs="Segoe UI"/>
          <w:lang w:eastAsia="es-MX"/>
        </w:rPr>
        <w:t xml:space="preserve">: Contiene </w:t>
      </w:r>
      <w:r w:rsidR="00A54B9A" w:rsidRPr="00B65C11">
        <w:rPr>
          <w:rFonts w:ascii="Palatino Linotype" w:hAnsi="Palatino Linotype" w:cs="Segoe UI"/>
          <w:lang w:eastAsia="es-MX"/>
        </w:rPr>
        <w:t>el Oficio PM/SA/2389/05/2022, signado por el Secretario del Ayuntamiento en el cual hace de conocimiento que derivado de una búsqueda exhaustiva y razonable en sus archivos, sin encontrar información al respecto.</w:t>
      </w:r>
    </w:p>
    <w:p w14:paraId="09206959" w14:textId="3C96E539" w:rsidR="00F75D6F" w:rsidRPr="00B65C11" w:rsidRDefault="00F75D6F" w:rsidP="006C1847">
      <w:pPr>
        <w:pStyle w:val="Prrafodelista"/>
        <w:numPr>
          <w:ilvl w:val="0"/>
          <w:numId w:val="45"/>
        </w:numPr>
        <w:spacing w:before="100" w:beforeAutospacing="1" w:after="100" w:afterAutospacing="1" w:line="360" w:lineRule="auto"/>
        <w:jc w:val="both"/>
        <w:rPr>
          <w:rFonts w:ascii="Palatino Linotype" w:hAnsi="Palatino Linotype" w:cs="Segoe UI"/>
          <w:lang w:eastAsia="es-MX"/>
        </w:rPr>
      </w:pPr>
      <w:r w:rsidRPr="00B65C11">
        <w:rPr>
          <w:rFonts w:ascii="Palatino Linotype" w:hAnsi="Palatino Linotype" w:cs="Segoe UI"/>
          <w:b/>
          <w:i/>
          <w:lang w:eastAsia="es-MX"/>
        </w:rPr>
        <w:t>211.pdf</w:t>
      </w:r>
      <w:r w:rsidR="00AF14E7" w:rsidRPr="00B65C11">
        <w:rPr>
          <w:rFonts w:ascii="Palatino Linotype" w:hAnsi="Palatino Linotype" w:cs="Segoe UI"/>
          <w:lang w:eastAsia="es-MX"/>
        </w:rPr>
        <w:t>:</w:t>
      </w:r>
      <w:r w:rsidR="00A54B9A" w:rsidRPr="00B65C11">
        <w:rPr>
          <w:rFonts w:ascii="Palatino Linotype" w:hAnsi="Palatino Linotype" w:cs="Segoe UI"/>
          <w:lang w:eastAsia="es-MX"/>
        </w:rPr>
        <w:t xml:space="preserve"> </w:t>
      </w:r>
      <w:r w:rsidR="00AF14E7" w:rsidRPr="00B65C11">
        <w:rPr>
          <w:rFonts w:ascii="Palatino Linotype" w:hAnsi="Palatino Linotype" w:cs="Segoe UI"/>
          <w:lang w:eastAsia="es-MX"/>
        </w:rPr>
        <w:t xml:space="preserve">Contiene </w:t>
      </w:r>
      <w:r w:rsidR="00A54B9A" w:rsidRPr="00B65C11">
        <w:rPr>
          <w:rFonts w:ascii="Palatino Linotype" w:hAnsi="Palatino Linotype" w:cs="Segoe UI"/>
          <w:lang w:eastAsia="es-MX"/>
        </w:rPr>
        <w:t xml:space="preserve">el Oficio PM/SP/TRANS-JE-008/2022, </w:t>
      </w:r>
      <w:r w:rsidR="000044ED" w:rsidRPr="00B65C11">
        <w:rPr>
          <w:rFonts w:ascii="Palatino Linotype" w:hAnsi="Palatino Linotype" w:cs="Segoe UI"/>
          <w:lang w:eastAsia="es-MX"/>
        </w:rPr>
        <w:t>signado por la secretaria particular de la presidencia, menciona que después hecha una búsqueda exhaustiva en la base de datos y archivo del área, no se encontró evidencia alguna que permita dar cumplimiento con la solicitud de información, ya que no es área administrativa encargada de generar, compilar, redactar, dicho informe.</w:t>
      </w:r>
    </w:p>
    <w:p w14:paraId="4D16953E" w14:textId="35024CE8" w:rsidR="00F75D6F" w:rsidRPr="00B65C11" w:rsidRDefault="00F75D6F" w:rsidP="006C1847">
      <w:pPr>
        <w:pStyle w:val="Prrafodelista"/>
        <w:numPr>
          <w:ilvl w:val="0"/>
          <w:numId w:val="43"/>
        </w:numPr>
        <w:spacing w:before="100" w:beforeAutospacing="1" w:after="100" w:afterAutospacing="1" w:line="360" w:lineRule="auto"/>
        <w:jc w:val="both"/>
        <w:rPr>
          <w:rFonts w:ascii="Palatino Linotype" w:hAnsi="Palatino Linotype" w:cs="Segoe UI"/>
          <w:lang w:eastAsia="es-MX"/>
        </w:rPr>
      </w:pPr>
      <w:r w:rsidRPr="00B65C11">
        <w:rPr>
          <w:rFonts w:ascii="Palatino Linotype" w:hAnsi="Palatino Linotype" w:cs="Segoe UI"/>
          <w:b/>
          <w:i/>
          <w:lang w:eastAsia="es-MX"/>
        </w:rPr>
        <w:t>211 sol.pdf</w:t>
      </w:r>
      <w:r w:rsidR="000044ED" w:rsidRPr="00B65C11">
        <w:rPr>
          <w:rFonts w:ascii="Palatino Linotype" w:hAnsi="Palatino Linotype" w:cs="Segoe UI"/>
          <w:lang w:eastAsia="es-MX"/>
        </w:rPr>
        <w:t xml:space="preserve">: Contiene la respuesta del Titular de la Unidad de Transparencia el cual hace de conocimiento, que </w:t>
      </w:r>
      <w:r w:rsidR="000044ED" w:rsidRPr="00B65C11">
        <w:rPr>
          <w:rFonts w:ascii="Palatino Linotype" w:hAnsi="Palatino Linotype"/>
        </w:rPr>
        <w:t>una vez turnada su solicitud de información a las áreas respectivas, se presenta la respuesta a dicha solicitud haciendo referencia que no se encontró información referente al informe de los 100 días de la administración 2019-2021, en tal virtud este sujeto obligado adjunta las ligas de los informes anuales referentes a la administración anterior para su consulta en la Plataforma IPOMEX en el artículo 92 fracción XXXIII.</w:t>
      </w:r>
    </w:p>
    <w:p w14:paraId="641347B8" w14:textId="7766F1AF" w:rsidR="00182393" w:rsidRPr="00B65C11" w:rsidRDefault="003D2187" w:rsidP="006C1847">
      <w:pPr>
        <w:spacing w:before="100" w:beforeAutospacing="1" w:after="100" w:afterAutospacing="1" w:line="360" w:lineRule="auto"/>
        <w:jc w:val="both"/>
        <w:rPr>
          <w:rFonts w:ascii="Palatino Linotype" w:hAnsi="Palatino Linotype" w:cs="Arial"/>
          <w:b/>
          <w:sz w:val="26"/>
          <w:szCs w:val="26"/>
        </w:rPr>
      </w:pPr>
      <w:r w:rsidRPr="00B65C11">
        <w:rPr>
          <w:rFonts w:ascii="Palatino Linotype" w:hAnsi="Palatino Linotype" w:cs="Arial"/>
          <w:b/>
          <w:sz w:val="26"/>
          <w:szCs w:val="26"/>
        </w:rPr>
        <w:t>I</w:t>
      </w:r>
      <w:r w:rsidR="000044ED" w:rsidRPr="00B65C11">
        <w:rPr>
          <w:rFonts w:ascii="Palatino Linotype" w:hAnsi="Palatino Linotype" w:cs="Arial"/>
          <w:b/>
          <w:sz w:val="26"/>
          <w:szCs w:val="26"/>
        </w:rPr>
        <w:t>V</w:t>
      </w:r>
      <w:r w:rsidR="00182393" w:rsidRPr="00B65C11">
        <w:rPr>
          <w:rFonts w:ascii="Palatino Linotype" w:hAnsi="Palatino Linotype" w:cs="Arial"/>
          <w:b/>
          <w:sz w:val="26"/>
          <w:szCs w:val="26"/>
        </w:rPr>
        <w:t xml:space="preserve">. </w:t>
      </w:r>
      <w:r w:rsidR="00182393" w:rsidRPr="00B65C11">
        <w:rPr>
          <w:rFonts w:ascii="Palatino Linotype" w:hAnsi="Palatino Linotype" w:cs="Arial"/>
          <w:b/>
          <w:bCs/>
          <w:sz w:val="26"/>
          <w:szCs w:val="26"/>
        </w:rPr>
        <w:t>Del Recurso de Revisión</w:t>
      </w:r>
    </w:p>
    <w:p w14:paraId="2E235778" w14:textId="075FFA61" w:rsidR="009C68A3" w:rsidRPr="00B65C11" w:rsidRDefault="009E6E1F" w:rsidP="006C1847">
      <w:pPr>
        <w:spacing w:before="100" w:beforeAutospacing="1" w:after="100" w:afterAutospacing="1" w:line="360" w:lineRule="auto"/>
        <w:jc w:val="both"/>
        <w:rPr>
          <w:rFonts w:ascii="Palatino Linotype" w:hAnsi="Palatino Linotype" w:cs="Arial"/>
        </w:rPr>
      </w:pPr>
      <w:r w:rsidRPr="00B65C11">
        <w:rPr>
          <w:rFonts w:ascii="Palatino Linotype" w:hAnsi="Palatino Linotype" w:cs="Arial"/>
        </w:rPr>
        <w:t>Inconforme por la respuesta</w:t>
      </w:r>
      <w:r w:rsidR="00DC2B02" w:rsidRPr="00B65C11">
        <w:rPr>
          <w:rFonts w:ascii="Palatino Linotype" w:hAnsi="Palatino Linotype" w:cs="Arial"/>
        </w:rPr>
        <w:t xml:space="preserve"> proporcionada por </w:t>
      </w:r>
      <w:r w:rsidRPr="00B65C11">
        <w:rPr>
          <w:rFonts w:ascii="Palatino Linotype" w:hAnsi="Palatino Linotype" w:cs="Arial"/>
        </w:rPr>
        <w:t>el</w:t>
      </w:r>
      <w:r w:rsidRPr="00B65C11">
        <w:rPr>
          <w:rFonts w:ascii="Palatino Linotype" w:hAnsi="Palatino Linotype" w:cs="Arial"/>
          <w:b/>
        </w:rPr>
        <w:t xml:space="preserve"> SUJETO OBLIGADO</w:t>
      </w:r>
      <w:r w:rsidRPr="00B65C11">
        <w:rPr>
          <w:rFonts w:ascii="Palatino Linotype" w:hAnsi="Palatino Linotype" w:cs="Arial"/>
        </w:rPr>
        <w:t xml:space="preserve">, </w:t>
      </w:r>
      <w:bookmarkStart w:id="1" w:name="_Hlk65869348"/>
      <w:r w:rsidRPr="00B65C11">
        <w:rPr>
          <w:rFonts w:ascii="Palatino Linotype" w:hAnsi="Palatino Linotype" w:cs="Arial"/>
          <w:bCs/>
        </w:rPr>
        <w:t>el</w:t>
      </w:r>
      <w:r w:rsidRPr="00B65C11">
        <w:rPr>
          <w:rFonts w:ascii="Palatino Linotype" w:hAnsi="Palatino Linotype" w:cs="Arial"/>
        </w:rPr>
        <w:t xml:space="preserve"> </w:t>
      </w:r>
      <w:bookmarkStart w:id="2" w:name="_Hlk94635182"/>
      <w:bookmarkEnd w:id="1"/>
      <w:r w:rsidR="00F93951" w:rsidRPr="00B65C11">
        <w:rPr>
          <w:rFonts w:ascii="Palatino Linotype" w:hAnsi="Palatino Linotype" w:cs="Arial"/>
        </w:rPr>
        <w:t>veinticinco</w:t>
      </w:r>
      <w:r w:rsidR="006C2B76" w:rsidRPr="00B65C11">
        <w:rPr>
          <w:rFonts w:ascii="Palatino Linotype" w:hAnsi="Palatino Linotype" w:cs="Arial"/>
        </w:rPr>
        <w:t xml:space="preserve"> de mayo</w:t>
      </w:r>
      <w:r w:rsidR="00D44427" w:rsidRPr="00B65C11">
        <w:rPr>
          <w:rFonts w:ascii="Palatino Linotype" w:hAnsi="Palatino Linotype" w:cs="Arial"/>
        </w:rPr>
        <w:t xml:space="preserve"> de dos mil veintidós</w:t>
      </w:r>
      <w:bookmarkEnd w:id="2"/>
      <w:r w:rsidRPr="00B65C11">
        <w:rPr>
          <w:rFonts w:ascii="Palatino Linotype" w:hAnsi="Palatino Linotype" w:cs="Arial"/>
        </w:rPr>
        <w:t xml:space="preserve">, </w:t>
      </w:r>
      <w:r w:rsidR="009C68A3" w:rsidRPr="00B65C11">
        <w:rPr>
          <w:rFonts w:ascii="Palatino Linotype" w:hAnsi="Palatino Linotype" w:cs="Arial"/>
          <w:bCs/>
        </w:rPr>
        <w:t>se</w:t>
      </w:r>
      <w:r w:rsidR="009C68A3" w:rsidRPr="00B65C11">
        <w:rPr>
          <w:rFonts w:ascii="Palatino Linotype" w:hAnsi="Palatino Linotype" w:cs="Arial"/>
          <w:b/>
        </w:rPr>
        <w:t xml:space="preserve"> </w:t>
      </w:r>
      <w:r w:rsidR="009C68A3" w:rsidRPr="00B65C11">
        <w:rPr>
          <w:rFonts w:ascii="Palatino Linotype" w:hAnsi="Palatino Linotype" w:cs="Arial"/>
        </w:rPr>
        <w:t xml:space="preserve">interpuso el Recurso de Revisión materia del presente </w:t>
      </w:r>
      <w:r w:rsidR="009C68A3" w:rsidRPr="00B65C11">
        <w:rPr>
          <w:rFonts w:ascii="Palatino Linotype" w:hAnsi="Palatino Linotype" w:cs="Arial"/>
        </w:rPr>
        <w:lastRenderedPageBreak/>
        <w:t xml:space="preserve">estudio, el cual fue registrado en </w:t>
      </w:r>
      <w:r w:rsidR="009C68A3" w:rsidRPr="00B65C11">
        <w:rPr>
          <w:rFonts w:ascii="Palatino Linotype" w:hAnsi="Palatino Linotype" w:cs="Arial"/>
          <w:b/>
        </w:rPr>
        <w:t>EL SAIMEX</w:t>
      </w:r>
      <w:r w:rsidR="009C68A3" w:rsidRPr="00B65C11">
        <w:rPr>
          <w:rFonts w:ascii="Palatino Linotype" w:hAnsi="Palatino Linotype" w:cs="Arial"/>
        </w:rPr>
        <w:t xml:space="preserve"> y se le asignó el número de expediente anotado al rubro</w:t>
      </w:r>
      <w:r w:rsidR="009C68A3" w:rsidRPr="00B65C11">
        <w:rPr>
          <w:rFonts w:ascii="Palatino Linotype" w:hAnsi="Palatino Linotype" w:cs="Arial"/>
          <w:b/>
        </w:rPr>
        <w:t>,</w:t>
      </w:r>
      <w:r w:rsidR="009C68A3" w:rsidRPr="00B65C11">
        <w:rPr>
          <w:rFonts w:ascii="Palatino Linotype" w:hAnsi="Palatino Linotype" w:cs="Arial"/>
        </w:rPr>
        <w:t xml:space="preserve"> en el que señaló el particular, lo siguiente:</w:t>
      </w:r>
    </w:p>
    <w:p w14:paraId="1FE4A390" w14:textId="77777777" w:rsidR="009C68A3" w:rsidRPr="00B65C11" w:rsidRDefault="009C68A3" w:rsidP="006C1847">
      <w:pPr>
        <w:pStyle w:val="Prrafodelista"/>
        <w:numPr>
          <w:ilvl w:val="0"/>
          <w:numId w:val="31"/>
        </w:numPr>
        <w:spacing w:before="100" w:beforeAutospacing="1" w:after="100" w:afterAutospacing="1" w:line="360" w:lineRule="auto"/>
        <w:jc w:val="both"/>
        <w:rPr>
          <w:rFonts w:ascii="Palatino Linotype" w:hAnsi="Palatino Linotype" w:cs="Arial"/>
          <w:b/>
          <w:bCs/>
        </w:rPr>
      </w:pPr>
      <w:bookmarkStart w:id="3" w:name="_Hlk76554159"/>
      <w:r w:rsidRPr="00B65C11">
        <w:rPr>
          <w:rFonts w:ascii="Palatino Linotype" w:hAnsi="Palatino Linotype" w:cs="Arial"/>
          <w:b/>
          <w:bCs/>
        </w:rPr>
        <w:t>Acto impugnado:</w:t>
      </w:r>
    </w:p>
    <w:p w14:paraId="042E7897" w14:textId="7CAA547A" w:rsidR="009C68A3" w:rsidRPr="00B65C11" w:rsidRDefault="009C68A3" w:rsidP="006C1847">
      <w:pPr>
        <w:tabs>
          <w:tab w:val="left" w:pos="851"/>
        </w:tabs>
        <w:spacing w:before="100" w:beforeAutospacing="1" w:after="100" w:afterAutospacing="1"/>
        <w:ind w:left="851" w:right="901"/>
        <w:jc w:val="both"/>
        <w:rPr>
          <w:rFonts w:ascii="Palatino Linotype" w:hAnsi="Palatino Linotype" w:cs="Arial"/>
          <w:i/>
          <w:sz w:val="22"/>
          <w:szCs w:val="22"/>
        </w:rPr>
      </w:pPr>
      <w:r w:rsidRPr="00B65C11">
        <w:rPr>
          <w:rFonts w:ascii="Palatino Linotype" w:hAnsi="Palatino Linotype" w:cs="Arial"/>
          <w:i/>
          <w:sz w:val="22"/>
          <w:szCs w:val="22"/>
        </w:rPr>
        <w:t>“</w:t>
      </w:r>
      <w:r w:rsidR="00F93951" w:rsidRPr="00B65C11">
        <w:rPr>
          <w:rFonts w:ascii="Palatino Linotype" w:hAnsi="Palatino Linotype" w:cs="Arial"/>
          <w:i/>
          <w:sz w:val="22"/>
          <w:szCs w:val="22"/>
        </w:rPr>
        <w:t>ESTAN NEGANDO LA INFORMACIÓN YA QUE EL INFORME DE LOS 100 DÌAS DE LA ADMINISTRACIÓN 2019-2021 DEBE OBRAR EN LOS ARCHIVOS DE CADA UNA DE LAS AREAS DE LA ADMINISTRACIÓN PUBLICA Y SE EMITIO UN INFORME OFICIAL QUE SE HIZO PUBLICAMNETE EN UN EVENTO MASIVO</w:t>
      </w:r>
      <w:r w:rsidRPr="00B65C11">
        <w:rPr>
          <w:rFonts w:ascii="Palatino Linotype" w:hAnsi="Palatino Linotype" w:cs="Arial"/>
          <w:i/>
          <w:sz w:val="22"/>
          <w:szCs w:val="22"/>
        </w:rPr>
        <w:t xml:space="preserve">" </w:t>
      </w:r>
      <w:bookmarkStart w:id="4" w:name="_Hlk104206422"/>
      <w:r w:rsidRPr="00B65C11">
        <w:rPr>
          <w:rFonts w:ascii="Palatino Linotype" w:hAnsi="Palatino Linotype" w:cs="Arial"/>
          <w:i/>
          <w:sz w:val="22"/>
          <w:szCs w:val="22"/>
        </w:rPr>
        <w:t>(Sic)</w:t>
      </w:r>
      <w:bookmarkEnd w:id="4"/>
    </w:p>
    <w:p w14:paraId="52BADEBA" w14:textId="77777777" w:rsidR="009C68A3" w:rsidRPr="00B65C11" w:rsidRDefault="009C68A3" w:rsidP="006C1847">
      <w:pPr>
        <w:pStyle w:val="Prrafodelista"/>
        <w:numPr>
          <w:ilvl w:val="0"/>
          <w:numId w:val="31"/>
        </w:numPr>
        <w:spacing w:before="100" w:beforeAutospacing="1" w:after="100" w:afterAutospacing="1" w:line="360" w:lineRule="auto"/>
        <w:jc w:val="both"/>
        <w:rPr>
          <w:rFonts w:ascii="Palatino Linotype" w:hAnsi="Palatino Linotype" w:cs="Arial"/>
          <w:b/>
          <w:bCs/>
        </w:rPr>
      </w:pPr>
      <w:r w:rsidRPr="00B65C11">
        <w:rPr>
          <w:rFonts w:ascii="Palatino Linotype" w:hAnsi="Palatino Linotype" w:cs="Arial"/>
          <w:b/>
          <w:bCs/>
        </w:rPr>
        <w:t>Razones o motivos de inconformidad:</w:t>
      </w:r>
    </w:p>
    <w:p w14:paraId="0F8661A2" w14:textId="5E973307" w:rsidR="009C68A3" w:rsidRPr="00B65C11" w:rsidRDefault="009C68A3" w:rsidP="006C1847">
      <w:pPr>
        <w:spacing w:before="100" w:beforeAutospacing="1" w:after="100" w:afterAutospacing="1"/>
        <w:ind w:left="850" w:right="901"/>
        <w:jc w:val="both"/>
        <w:rPr>
          <w:rFonts w:ascii="Palatino Linotype" w:eastAsia="Palatino Linotype" w:hAnsi="Palatino Linotype" w:cs="Palatino Linotype"/>
          <w:i/>
          <w:iCs/>
          <w:sz w:val="22"/>
          <w:szCs w:val="22"/>
          <w:lang w:eastAsia="es-MX"/>
        </w:rPr>
      </w:pPr>
      <w:r w:rsidRPr="00B65C11">
        <w:rPr>
          <w:rFonts w:ascii="Palatino Linotype" w:eastAsia="Palatino Linotype" w:hAnsi="Palatino Linotype" w:cs="Palatino Linotype"/>
          <w:i/>
          <w:iCs/>
          <w:sz w:val="22"/>
          <w:szCs w:val="22"/>
          <w:lang w:eastAsia="es-MX"/>
        </w:rPr>
        <w:t>“</w:t>
      </w:r>
      <w:r w:rsidR="00F93951" w:rsidRPr="00B65C11">
        <w:rPr>
          <w:rFonts w:ascii="Palatino Linotype" w:eastAsia="Palatino Linotype" w:hAnsi="Palatino Linotype" w:cs="Palatino Linotype"/>
          <w:i/>
          <w:iCs/>
          <w:sz w:val="22"/>
          <w:szCs w:val="22"/>
          <w:lang w:eastAsia="es-MX"/>
        </w:rPr>
        <w:t>LA INFORMACIÓN DE LOS INFORMES DEBEN OBRAR EN LOS ARCHIVOS YA QUE FUE UN INFORME DE RESULTADOS Y CADA ÀREA DEBE CONTAR CON ESA INFORMACIÓN YA QUE SOLO TIENE 3 AÑOS QUE SE GENERO Y LA LEY DE ARCHIVOS MANEJA QUE LA INFORMACIÓN DEBE OBRAR POR LO MENOS 5 AÑOS EN PODER DE CADA AREA, POR LO QUE SOLICITO NUEVAMENTE LA INFORMACIÓN INICIAL</w:t>
      </w:r>
      <w:r w:rsidRPr="00B65C11">
        <w:rPr>
          <w:rFonts w:ascii="Palatino Linotype" w:eastAsia="Palatino Linotype" w:hAnsi="Palatino Linotype" w:cs="Palatino Linotype"/>
          <w:i/>
          <w:iCs/>
          <w:sz w:val="22"/>
          <w:szCs w:val="22"/>
          <w:lang w:eastAsia="es-MX"/>
        </w:rPr>
        <w:t xml:space="preserve">” </w:t>
      </w:r>
      <w:r w:rsidRPr="00B65C11">
        <w:rPr>
          <w:rFonts w:ascii="Palatino Linotype" w:hAnsi="Palatino Linotype" w:cs="Arial"/>
          <w:i/>
          <w:sz w:val="22"/>
          <w:szCs w:val="22"/>
        </w:rPr>
        <w:t>(Sic)</w:t>
      </w:r>
    </w:p>
    <w:bookmarkEnd w:id="3"/>
    <w:p w14:paraId="3CEDC3A8" w14:textId="7C77D34C" w:rsidR="00182393" w:rsidRPr="00B65C11" w:rsidRDefault="00110EBE" w:rsidP="006C1847">
      <w:pPr>
        <w:spacing w:before="100" w:beforeAutospacing="1" w:after="100" w:afterAutospacing="1" w:line="360" w:lineRule="auto"/>
        <w:jc w:val="both"/>
        <w:rPr>
          <w:rFonts w:ascii="Palatino Linotype" w:hAnsi="Palatino Linotype" w:cs="Arial"/>
          <w:b/>
          <w:color w:val="000000" w:themeColor="text1"/>
          <w:sz w:val="26"/>
          <w:szCs w:val="26"/>
        </w:rPr>
      </w:pPr>
      <w:r w:rsidRPr="00B65C11">
        <w:rPr>
          <w:rFonts w:ascii="Palatino Linotype" w:hAnsi="Palatino Linotype" w:cs="Arial"/>
          <w:b/>
          <w:sz w:val="26"/>
          <w:szCs w:val="26"/>
        </w:rPr>
        <w:t>V</w:t>
      </w:r>
      <w:r w:rsidR="00182393" w:rsidRPr="00B65C11">
        <w:rPr>
          <w:rFonts w:ascii="Palatino Linotype" w:hAnsi="Palatino Linotype" w:cs="Arial"/>
          <w:b/>
          <w:sz w:val="26"/>
          <w:szCs w:val="26"/>
        </w:rPr>
        <w:t>. Del turno del Recurso de Revisión</w:t>
      </w:r>
    </w:p>
    <w:p w14:paraId="74931326" w14:textId="314A8BA7" w:rsidR="00200BFC" w:rsidRPr="00B65C11" w:rsidRDefault="00200BFC" w:rsidP="006C1847">
      <w:pPr>
        <w:spacing w:before="100" w:beforeAutospacing="1" w:after="100" w:afterAutospacing="1" w:line="360" w:lineRule="auto"/>
        <w:jc w:val="both"/>
        <w:rPr>
          <w:rFonts w:ascii="Palatino Linotype" w:hAnsi="Palatino Linotype" w:cs="Arial"/>
        </w:rPr>
      </w:pPr>
      <w:r w:rsidRPr="00B65C11">
        <w:rPr>
          <w:rFonts w:ascii="Palatino Linotype" w:hAnsi="Palatino Linotype" w:cs="Arial"/>
        </w:rPr>
        <w:t>E</w:t>
      </w:r>
      <w:r w:rsidR="008C7579" w:rsidRPr="00B65C11">
        <w:rPr>
          <w:rFonts w:ascii="Palatino Linotype" w:hAnsi="Palatino Linotype" w:cs="Arial"/>
        </w:rPr>
        <w:t xml:space="preserve">l </w:t>
      </w:r>
      <w:r w:rsidR="00F93951" w:rsidRPr="00B65C11">
        <w:rPr>
          <w:rFonts w:ascii="Palatino Linotype" w:hAnsi="Palatino Linotype" w:cs="Arial"/>
        </w:rPr>
        <w:t>veinticinco</w:t>
      </w:r>
      <w:r w:rsidR="00110EBE" w:rsidRPr="00B65C11">
        <w:rPr>
          <w:rFonts w:ascii="Palatino Linotype" w:hAnsi="Palatino Linotype" w:cs="Arial"/>
        </w:rPr>
        <w:t xml:space="preserve"> </w:t>
      </w:r>
      <w:r w:rsidR="006C2B76" w:rsidRPr="00B65C11">
        <w:rPr>
          <w:rFonts w:ascii="Palatino Linotype" w:hAnsi="Palatino Linotype" w:cs="Arial"/>
        </w:rPr>
        <w:t xml:space="preserve">de mayo </w:t>
      </w:r>
      <w:r w:rsidR="00D44427" w:rsidRPr="00B65C11">
        <w:rPr>
          <w:rFonts w:ascii="Palatino Linotype" w:hAnsi="Palatino Linotype" w:cs="Arial"/>
        </w:rPr>
        <w:t>de dos mil veintidós</w:t>
      </w:r>
      <w:r w:rsidRPr="00B65C11">
        <w:rPr>
          <w:rFonts w:ascii="Palatino Linotype" w:hAnsi="Palatino Linotype" w:cs="Arial"/>
        </w:rPr>
        <w:t xml:space="preserve">, </w:t>
      </w:r>
      <w:r w:rsidR="00F3473A" w:rsidRPr="00B65C11">
        <w:rPr>
          <w:rFonts w:ascii="Palatino Linotype" w:hAnsi="Palatino Linotype" w:cs="Arial"/>
        </w:rPr>
        <w:t xml:space="preserve">el recurso que se trata se envió electrónicamente al Instituto de </w:t>
      </w:r>
      <w:r w:rsidR="00F3473A" w:rsidRPr="00B65C11">
        <w:rPr>
          <w:rFonts w:ascii="Palatino Linotype" w:eastAsia="Arial Unicode MS" w:hAnsi="Palatino Linotype" w:cs="Arial"/>
        </w:rPr>
        <w:t>Transparencia</w:t>
      </w:r>
      <w:r w:rsidR="00F3473A" w:rsidRPr="00B65C11">
        <w:rPr>
          <w:rFonts w:ascii="Palatino Linotype" w:hAnsi="Palatino Linotype" w:cs="Arial"/>
        </w:rPr>
        <w:t xml:space="preserve">, Acceso a la </w:t>
      </w:r>
      <w:r w:rsidR="00327647" w:rsidRPr="00B65C11">
        <w:rPr>
          <w:rFonts w:ascii="Palatino Linotype" w:hAnsi="Palatino Linotype" w:cs="Arial"/>
        </w:rPr>
        <w:t>Información Pública</w:t>
      </w:r>
      <w:r w:rsidR="00F3473A" w:rsidRPr="00B65C11">
        <w:rPr>
          <w:rFonts w:ascii="Palatino Linotype" w:hAnsi="Palatino Linotype" w:cs="Arial"/>
        </w:rPr>
        <w:t xml:space="preserve"> y Protección de Datos Personales del Estado de México y Municipios y con fundamento en el artículo 185, fracción I de la </w:t>
      </w:r>
      <w:r w:rsidR="00F3473A" w:rsidRPr="00B65C11">
        <w:rPr>
          <w:rFonts w:ascii="Palatino Linotype" w:hAnsi="Palatino Linotype"/>
        </w:rPr>
        <w:t xml:space="preserve">Ley de Transparencia y Acceso a la </w:t>
      </w:r>
      <w:r w:rsidR="00327647" w:rsidRPr="00B65C11">
        <w:rPr>
          <w:rFonts w:ascii="Palatino Linotype" w:hAnsi="Palatino Linotype"/>
        </w:rPr>
        <w:t>Información Pública</w:t>
      </w:r>
      <w:r w:rsidR="00F3473A" w:rsidRPr="00B65C11">
        <w:rPr>
          <w:rFonts w:ascii="Palatino Linotype" w:hAnsi="Palatino Linotype"/>
        </w:rPr>
        <w:t xml:space="preserve"> del Estado de México y Municipios</w:t>
      </w:r>
      <w:r w:rsidR="00947E30" w:rsidRPr="00B65C11">
        <w:rPr>
          <w:rFonts w:ascii="Palatino Linotype" w:hAnsi="Palatino Linotype" w:cs="Arial"/>
        </w:rPr>
        <w:t>, se turnó</w:t>
      </w:r>
      <w:r w:rsidR="00F3473A" w:rsidRPr="00B65C11">
        <w:rPr>
          <w:rFonts w:ascii="Palatino Linotype" w:hAnsi="Palatino Linotype" w:cs="Arial"/>
        </w:rPr>
        <w:t xml:space="preserve"> </w:t>
      </w:r>
      <w:r w:rsidR="00FA74BA" w:rsidRPr="00B65C11">
        <w:rPr>
          <w:rFonts w:ascii="Palatino Linotype" w:hAnsi="Palatino Linotype" w:cs="Arial"/>
        </w:rPr>
        <w:t>mediante el</w:t>
      </w:r>
      <w:r w:rsidR="00F3473A" w:rsidRPr="00B65C11">
        <w:rPr>
          <w:rFonts w:ascii="Palatino Linotype" w:eastAsia="Arial Unicode MS" w:hAnsi="Palatino Linotype" w:cs="Arial"/>
        </w:rPr>
        <w:t xml:space="preserve"> </w:t>
      </w:r>
      <w:r w:rsidR="00F3473A" w:rsidRPr="00B65C11">
        <w:rPr>
          <w:rFonts w:ascii="Palatino Linotype" w:eastAsia="Arial Unicode MS" w:hAnsi="Palatino Linotype" w:cs="Arial"/>
          <w:b/>
        </w:rPr>
        <w:t>SAIMEX</w:t>
      </w:r>
      <w:r w:rsidR="00F3473A" w:rsidRPr="00B65C11">
        <w:rPr>
          <w:rFonts w:ascii="Palatino Linotype" w:hAnsi="Palatino Linotype"/>
        </w:rPr>
        <w:t xml:space="preserve">, </w:t>
      </w:r>
      <w:r w:rsidR="00A3109C" w:rsidRPr="00B65C11">
        <w:rPr>
          <w:rFonts w:ascii="Palatino Linotype" w:hAnsi="Palatino Linotype"/>
        </w:rPr>
        <w:t>a la</w:t>
      </w:r>
      <w:r w:rsidR="00D44427" w:rsidRPr="00B65C11">
        <w:rPr>
          <w:rFonts w:ascii="Palatino Linotype" w:hAnsi="Palatino Linotype"/>
        </w:rPr>
        <w:t xml:space="preserve"> </w:t>
      </w:r>
      <w:bookmarkStart w:id="5" w:name="_Hlk96369776"/>
      <w:r w:rsidR="00A3109C" w:rsidRPr="00B65C11">
        <w:rPr>
          <w:rFonts w:ascii="Palatino Linotype" w:hAnsi="Palatino Linotype" w:cs="Arial"/>
          <w:b/>
          <w:bCs/>
        </w:rPr>
        <w:t xml:space="preserve">Comisionada </w:t>
      </w:r>
      <w:bookmarkEnd w:id="5"/>
      <w:r w:rsidR="008C451E" w:rsidRPr="00B65C11">
        <w:rPr>
          <w:rFonts w:ascii="Palatino Linotype" w:hAnsi="Palatino Linotype" w:cs="Arial"/>
          <w:b/>
          <w:bCs/>
          <w:lang w:val="es-ES_tradnl"/>
        </w:rPr>
        <w:t>Sharon Cristina Morales Martínez</w:t>
      </w:r>
      <w:r w:rsidR="00F3473A" w:rsidRPr="00B65C11">
        <w:rPr>
          <w:rFonts w:ascii="Palatino Linotype" w:hAnsi="Palatino Linotype"/>
        </w:rPr>
        <w:t>,</w:t>
      </w:r>
      <w:r w:rsidR="00F3473A" w:rsidRPr="00B65C11">
        <w:rPr>
          <w:rFonts w:ascii="Palatino Linotype" w:hAnsi="Palatino Linotype" w:cs="Arial"/>
        </w:rPr>
        <w:t xml:space="preserve"> a efecto de decretar su admisión o desechamiento.</w:t>
      </w:r>
    </w:p>
    <w:p w14:paraId="06C43014" w14:textId="77777777" w:rsidR="004077DA" w:rsidRPr="00B65C11" w:rsidRDefault="004077DA" w:rsidP="006C1847">
      <w:pPr>
        <w:tabs>
          <w:tab w:val="center" w:pos="4252"/>
          <w:tab w:val="right" w:pos="8504"/>
        </w:tabs>
        <w:spacing w:before="100" w:beforeAutospacing="1" w:after="100" w:afterAutospacing="1" w:line="360" w:lineRule="auto"/>
        <w:jc w:val="both"/>
        <w:rPr>
          <w:rFonts w:ascii="Palatino Linotype" w:hAnsi="Palatino Linotype" w:cs="Arial"/>
          <w:b/>
          <w:color w:val="000000" w:themeColor="text1"/>
          <w:sz w:val="26"/>
          <w:szCs w:val="26"/>
        </w:rPr>
      </w:pPr>
      <w:r w:rsidRPr="00B65C11">
        <w:rPr>
          <w:rFonts w:ascii="Palatino Linotype" w:hAnsi="Palatino Linotype" w:cs="Arial"/>
          <w:b/>
          <w:color w:val="000000" w:themeColor="text1"/>
          <w:sz w:val="26"/>
          <w:szCs w:val="26"/>
        </w:rPr>
        <w:lastRenderedPageBreak/>
        <w:t>a) Admisión del Recurso de Revisión</w:t>
      </w:r>
    </w:p>
    <w:p w14:paraId="4952A0CD" w14:textId="291948B8" w:rsidR="00200BFC" w:rsidRPr="00B65C11" w:rsidRDefault="00200BFC" w:rsidP="006C1847">
      <w:pPr>
        <w:tabs>
          <w:tab w:val="center" w:pos="4252"/>
          <w:tab w:val="right" w:pos="8504"/>
        </w:tabs>
        <w:spacing w:before="100" w:beforeAutospacing="1" w:after="100" w:afterAutospacing="1" w:line="360" w:lineRule="auto"/>
        <w:jc w:val="both"/>
        <w:rPr>
          <w:rFonts w:ascii="Palatino Linotype" w:hAnsi="Palatino Linotype" w:cs="Arial"/>
        </w:rPr>
      </w:pPr>
      <w:r w:rsidRPr="00B65C11">
        <w:rPr>
          <w:rFonts w:ascii="Palatino Linotype" w:hAnsi="Palatino Linotype" w:cs="Arial"/>
        </w:rPr>
        <w:t>De las constancias del expediente electrónico del</w:t>
      </w:r>
      <w:r w:rsidRPr="00B65C11">
        <w:rPr>
          <w:rFonts w:ascii="Palatino Linotype" w:hAnsi="Palatino Linotype" w:cs="Arial"/>
          <w:b/>
        </w:rPr>
        <w:t xml:space="preserve"> SAIMEX</w:t>
      </w:r>
      <w:r w:rsidRPr="00B65C11">
        <w:rPr>
          <w:rFonts w:ascii="Palatino Linotype" w:hAnsi="Palatino Linotype" w:cs="Arial"/>
        </w:rPr>
        <w:t xml:space="preserve">, se advierte que en fecha </w:t>
      </w:r>
      <w:r w:rsidR="00F93951" w:rsidRPr="00B65C11">
        <w:rPr>
          <w:rFonts w:ascii="Palatino Linotype" w:hAnsi="Palatino Linotype" w:cs="Arial"/>
        </w:rPr>
        <w:t>treinta</w:t>
      </w:r>
      <w:r w:rsidR="006C2B76" w:rsidRPr="00B65C11">
        <w:rPr>
          <w:rFonts w:ascii="Palatino Linotype" w:hAnsi="Palatino Linotype" w:cs="Arial"/>
        </w:rPr>
        <w:t xml:space="preserve"> de mayo</w:t>
      </w:r>
      <w:r w:rsidR="004D01EC" w:rsidRPr="00B65C11">
        <w:rPr>
          <w:rFonts w:ascii="Palatino Linotype" w:hAnsi="Palatino Linotype" w:cs="Arial"/>
        </w:rPr>
        <w:t xml:space="preserve"> </w:t>
      </w:r>
      <w:r w:rsidR="00D44427" w:rsidRPr="00B65C11">
        <w:rPr>
          <w:rFonts w:ascii="Palatino Linotype" w:hAnsi="Palatino Linotype" w:cs="Arial"/>
        </w:rPr>
        <w:t xml:space="preserve">de dos mil </w:t>
      </w:r>
      <w:r w:rsidR="004D01EC" w:rsidRPr="00B65C11">
        <w:rPr>
          <w:rFonts w:ascii="Palatino Linotype" w:hAnsi="Palatino Linotype" w:cs="Arial"/>
        </w:rPr>
        <w:t>veintidós</w:t>
      </w:r>
      <w:r w:rsidRPr="00B65C11">
        <w:rPr>
          <w:rFonts w:ascii="Palatino Linotype" w:hAnsi="Palatino Linotype" w:cs="Arial"/>
        </w:rPr>
        <w:t xml:space="preserve">, se acordó la admisión a trámite del </w:t>
      </w:r>
      <w:r w:rsidR="00D77693" w:rsidRPr="00B65C11">
        <w:rPr>
          <w:rFonts w:ascii="Palatino Linotype" w:hAnsi="Palatino Linotype" w:cs="Arial"/>
        </w:rPr>
        <w:t>Recurso de Revisión</w:t>
      </w:r>
      <w:r w:rsidRPr="00B65C11">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B65C11">
        <w:rPr>
          <w:rFonts w:ascii="Palatino Linotype" w:hAnsi="Palatino Linotype" w:cs="Arial"/>
        </w:rPr>
        <w:t xml:space="preserve">, manifestaran lo que a su derecho conviniera, a efecto de presentar pruebas y alegatos; así como para que </w:t>
      </w:r>
      <w:r w:rsidR="00434F5B" w:rsidRPr="00B65C11">
        <w:rPr>
          <w:rFonts w:ascii="Palatino Linotype" w:hAnsi="Palatino Linotype" w:cs="Arial"/>
          <w:b/>
        </w:rPr>
        <w:t xml:space="preserve">EL SUJETO OBLIGADO </w:t>
      </w:r>
      <w:r w:rsidR="00434F5B" w:rsidRPr="00B65C11">
        <w:rPr>
          <w:rFonts w:ascii="Palatino Linotype" w:hAnsi="Palatino Linotype" w:cs="Arial"/>
        </w:rPr>
        <w:t>rindiera su</w:t>
      </w:r>
      <w:r w:rsidR="00434F5B" w:rsidRPr="00B65C11">
        <w:rPr>
          <w:rFonts w:ascii="Palatino Linotype" w:hAnsi="Palatino Linotype" w:cs="Arial"/>
          <w:b/>
        </w:rPr>
        <w:t xml:space="preserve"> </w:t>
      </w:r>
      <w:r w:rsidR="00434F5B" w:rsidRPr="00B65C11">
        <w:rPr>
          <w:rFonts w:ascii="Palatino Linotype" w:hAnsi="Palatino Linotype" w:cs="Arial"/>
        </w:rPr>
        <w:t xml:space="preserve">Informe Justificado, </w:t>
      </w:r>
      <w:r w:rsidRPr="00B65C11">
        <w:rPr>
          <w:rFonts w:ascii="Palatino Linotype" w:hAnsi="Palatino Linotype" w:cs="Arial"/>
        </w:rPr>
        <w:t>conforme a lo dispuesto por el artículo 185</w:t>
      </w:r>
      <w:r w:rsidR="003D3FA4" w:rsidRPr="00B65C11">
        <w:rPr>
          <w:rFonts w:ascii="Palatino Linotype" w:hAnsi="Palatino Linotype" w:cs="Arial"/>
        </w:rPr>
        <w:t>,</w:t>
      </w:r>
      <w:r w:rsidRPr="00B65C11">
        <w:rPr>
          <w:rFonts w:ascii="Palatino Linotype" w:hAnsi="Palatino Linotype" w:cs="Arial"/>
        </w:rPr>
        <w:t xml:space="preserve"> de la Ley de Transparencia y Acceso a la </w:t>
      </w:r>
      <w:r w:rsidR="00327647" w:rsidRPr="00B65C11">
        <w:rPr>
          <w:rFonts w:ascii="Palatino Linotype" w:hAnsi="Palatino Linotype" w:cs="Arial"/>
        </w:rPr>
        <w:t>Información Pública</w:t>
      </w:r>
      <w:r w:rsidRPr="00B65C11">
        <w:rPr>
          <w:rFonts w:ascii="Palatino Linotype" w:hAnsi="Palatino Linotype" w:cs="Arial"/>
        </w:rPr>
        <w:t xml:space="preserve"> del Estado de México y Municipios.</w:t>
      </w:r>
    </w:p>
    <w:p w14:paraId="239F20BA" w14:textId="77777777" w:rsidR="004077DA" w:rsidRPr="00B65C11" w:rsidRDefault="004077DA" w:rsidP="006C1847">
      <w:pPr>
        <w:spacing w:before="100" w:beforeAutospacing="1" w:after="100" w:afterAutospacing="1" w:line="360" w:lineRule="auto"/>
        <w:jc w:val="both"/>
        <w:rPr>
          <w:rFonts w:ascii="Palatino Linotype" w:eastAsia="Arial Unicode MS" w:hAnsi="Palatino Linotype" w:cs="Arial"/>
          <w:b/>
          <w:color w:val="000000" w:themeColor="text1"/>
          <w:sz w:val="26"/>
          <w:szCs w:val="26"/>
        </w:rPr>
      </w:pPr>
      <w:r w:rsidRPr="00B65C11">
        <w:rPr>
          <w:rFonts w:ascii="Palatino Linotype" w:eastAsia="Arial Unicode MS" w:hAnsi="Palatino Linotype" w:cs="Arial"/>
          <w:b/>
          <w:color w:val="000000" w:themeColor="text1"/>
          <w:sz w:val="26"/>
          <w:szCs w:val="26"/>
        </w:rPr>
        <w:t xml:space="preserve">b) </w:t>
      </w:r>
      <w:r w:rsidRPr="00B65C11">
        <w:rPr>
          <w:rFonts w:ascii="Palatino Linotype" w:hAnsi="Palatino Linotype" w:cs="Arial"/>
          <w:b/>
          <w:bCs/>
          <w:sz w:val="26"/>
          <w:szCs w:val="26"/>
        </w:rPr>
        <w:t>Informe Justificado</w:t>
      </w:r>
    </w:p>
    <w:p w14:paraId="012889DD" w14:textId="09541356" w:rsidR="0076369A" w:rsidRPr="00B65C11" w:rsidRDefault="0076369A" w:rsidP="006C1847">
      <w:pPr>
        <w:tabs>
          <w:tab w:val="center" w:pos="4252"/>
          <w:tab w:val="right" w:pos="8504"/>
        </w:tabs>
        <w:spacing w:before="100" w:beforeAutospacing="1" w:after="100" w:afterAutospacing="1" w:line="360" w:lineRule="auto"/>
        <w:jc w:val="both"/>
        <w:rPr>
          <w:rFonts w:ascii="Palatino Linotype" w:hAnsi="Palatino Linotype" w:cs="Arial"/>
        </w:rPr>
      </w:pPr>
      <w:r w:rsidRPr="00B65C11">
        <w:rPr>
          <w:rFonts w:ascii="Palatino Linotype" w:hAnsi="Palatino Linotype" w:cs="Arial"/>
        </w:rPr>
        <w:t>En cumplimiento a lo anterior, de las constancias del expediente electrónico que obra</w:t>
      </w:r>
      <w:r w:rsidR="00294DF1" w:rsidRPr="00B65C11">
        <w:rPr>
          <w:rFonts w:ascii="Palatino Linotype" w:hAnsi="Palatino Linotype" w:cs="Arial"/>
        </w:rPr>
        <w:t>n</w:t>
      </w:r>
      <w:r w:rsidRPr="00B65C11">
        <w:rPr>
          <w:rFonts w:ascii="Palatino Linotype" w:hAnsi="Palatino Linotype" w:cs="Arial"/>
        </w:rPr>
        <w:t xml:space="preserve"> en el </w:t>
      </w:r>
      <w:r w:rsidRPr="00B65C11">
        <w:rPr>
          <w:rFonts w:ascii="Palatino Linotype" w:hAnsi="Palatino Linotype" w:cs="Arial"/>
          <w:b/>
          <w:bCs/>
        </w:rPr>
        <w:t>SAIMEX</w:t>
      </w:r>
      <w:r w:rsidRPr="00B65C11">
        <w:rPr>
          <w:rFonts w:ascii="Palatino Linotype" w:hAnsi="Palatino Linotype" w:cs="Arial"/>
        </w:rPr>
        <w:t xml:space="preserve">, del Recurso materia del presente estudio, se advierte que </w:t>
      </w:r>
      <w:r w:rsidRPr="00B65C11">
        <w:rPr>
          <w:rFonts w:ascii="Palatino Linotype" w:hAnsi="Palatino Linotype" w:cs="Arial"/>
          <w:b/>
          <w:bCs/>
        </w:rPr>
        <w:t>EL SUJETO OBLIGADO</w:t>
      </w:r>
      <w:r w:rsidR="00215F14" w:rsidRPr="00B65C11">
        <w:rPr>
          <w:rFonts w:ascii="Palatino Linotype" w:hAnsi="Palatino Linotype" w:cs="Arial"/>
          <w:b/>
          <w:bCs/>
        </w:rPr>
        <w:t xml:space="preserve"> </w:t>
      </w:r>
      <w:r w:rsidRPr="00B65C11">
        <w:rPr>
          <w:rFonts w:ascii="Palatino Linotype" w:hAnsi="Palatino Linotype" w:cs="Arial"/>
        </w:rPr>
        <w:t>presento su Informe Justificado</w:t>
      </w:r>
      <w:r w:rsidR="00F93951" w:rsidRPr="00B65C11">
        <w:rPr>
          <w:rFonts w:ascii="Palatino Linotype" w:hAnsi="Palatino Linotype" w:cs="Arial"/>
        </w:rPr>
        <w:t xml:space="preserve"> en fecha 03 de junio de 2022</w:t>
      </w:r>
      <w:r w:rsidRPr="00B65C11">
        <w:rPr>
          <w:rFonts w:ascii="Palatino Linotype" w:hAnsi="Palatino Linotype" w:cs="Arial"/>
        </w:rPr>
        <w:t>, como se desprende en la imagen que se anexa a continuación:</w:t>
      </w:r>
    </w:p>
    <w:p w14:paraId="7D76DBB7" w14:textId="70685CE3" w:rsidR="004D54DD" w:rsidRPr="00B65C11" w:rsidRDefault="00F93951" w:rsidP="006C1847">
      <w:pPr>
        <w:tabs>
          <w:tab w:val="center" w:pos="4252"/>
          <w:tab w:val="right" w:pos="8504"/>
        </w:tabs>
        <w:spacing w:before="100" w:beforeAutospacing="1" w:after="100" w:afterAutospacing="1" w:line="360" w:lineRule="auto"/>
        <w:jc w:val="center"/>
        <w:rPr>
          <w:rFonts w:ascii="Palatino Linotype" w:hAnsi="Palatino Linotype" w:cs="Arial"/>
          <w:bCs/>
        </w:rPr>
      </w:pPr>
      <w:r w:rsidRPr="00B65C11">
        <w:rPr>
          <w:rFonts w:ascii="Palatino Linotype" w:hAnsi="Palatino Linotype" w:cs="Arial"/>
          <w:bCs/>
          <w:noProof/>
          <w:lang w:val="es-419" w:eastAsia="es-419"/>
        </w:rPr>
        <w:drawing>
          <wp:inline distT="0" distB="0" distL="0" distR="0" wp14:anchorId="6EC05B76" wp14:editId="68029B9F">
            <wp:extent cx="4961614" cy="1941454"/>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71531" cy="1945335"/>
                    </a:xfrm>
                    <a:prstGeom prst="rect">
                      <a:avLst/>
                    </a:prstGeom>
                  </pic:spPr>
                </pic:pic>
              </a:graphicData>
            </a:graphic>
          </wp:inline>
        </w:drawing>
      </w:r>
    </w:p>
    <w:p w14:paraId="1F854C07" w14:textId="1E6B8487" w:rsidR="00CA397D" w:rsidRPr="00B65C11" w:rsidRDefault="00F93951" w:rsidP="006C1847">
      <w:pPr>
        <w:tabs>
          <w:tab w:val="center" w:pos="4252"/>
          <w:tab w:val="right" w:pos="8504"/>
        </w:tabs>
        <w:spacing w:before="100" w:beforeAutospacing="1" w:after="100" w:afterAutospacing="1" w:line="360" w:lineRule="auto"/>
        <w:jc w:val="both"/>
        <w:rPr>
          <w:rFonts w:ascii="Palatino Linotype" w:hAnsi="Palatino Linotype" w:cs="Arial"/>
          <w:bCs/>
        </w:rPr>
      </w:pPr>
      <w:r w:rsidRPr="00B65C11">
        <w:rPr>
          <w:rFonts w:ascii="Palatino Linotype" w:hAnsi="Palatino Linotype" w:cs="Arial"/>
          <w:bCs/>
        </w:rPr>
        <w:lastRenderedPageBreak/>
        <w:t>Informe Justificado que se puso a la vista del particular de manera parcial</w:t>
      </w:r>
      <w:r w:rsidR="003B05FA" w:rsidRPr="00B65C11">
        <w:rPr>
          <w:rFonts w:ascii="Palatino Linotype" w:hAnsi="Palatino Linotype" w:cs="Arial"/>
          <w:bCs/>
        </w:rPr>
        <w:t xml:space="preserve"> en fecha seis de septiembre de dos mil veintidós, motivo por el cual el</w:t>
      </w:r>
      <w:r w:rsidR="001B5F5D" w:rsidRPr="00B65C11">
        <w:rPr>
          <w:rFonts w:ascii="Palatino Linotype" w:hAnsi="Palatino Linotype" w:cs="Arial"/>
          <w:bCs/>
        </w:rPr>
        <w:t xml:space="preserve"> archivo electrónico denominado </w:t>
      </w:r>
      <w:r w:rsidR="001B5F5D" w:rsidRPr="00B65C11">
        <w:rPr>
          <w:rFonts w:ascii="Palatino Linotype" w:hAnsi="Palatino Linotype" w:cs="Arial"/>
          <w:b/>
          <w:bCs/>
          <w:i/>
        </w:rPr>
        <w:t>“</w:t>
      </w:r>
      <w:r w:rsidR="001B5F5D" w:rsidRPr="00B65C11">
        <w:rPr>
          <w:rFonts w:ascii="Palatino Linotype" w:hAnsi="Palatino Linotype" w:cs="Arial"/>
          <w:b/>
          <w:bCs/>
          <w:i/>
        </w:rPr>
        <w:tab/>
        <w:t>INFORME DE OBRAS Y ACCIONES 100 DIAS (1).</w:t>
      </w:r>
      <w:proofErr w:type="spellStart"/>
      <w:r w:rsidR="001B5F5D" w:rsidRPr="00B65C11">
        <w:rPr>
          <w:rFonts w:ascii="Palatino Linotype" w:hAnsi="Palatino Linotype" w:cs="Arial"/>
          <w:b/>
          <w:bCs/>
          <w:i/>
        </w:rPr>
        <w:t>pdf</w:t>
      </w:r>
      <w:proofErr w:type="spellEnd"/>
      <w:r w:rsidR="001B5F5D" w:rsidRPr="00B65C11">
        <w:rPr>
          <w:rFonts w:ascii="Palatino Linotype" w:hAnsi="Palatino Linotype" w:cs="Arial"/>
          <w:b/>
          <w:bCs/>
          <w:i/>
        </w:rPr>
        <w:t>”</w:t>
      </w:r>
      <w:r w:rsidR="001B5F5D" w:rsidRPr="00B65C11">
        <w:rPr>
          <w:rFonts w:ascii="Palatino Linotype" w:hAnsi="Palatino Linotype" w:cs="Arial"/>
          <w:bCs/>
        </w:rPr>
        <w:t xml:space="preserve">, </w:t>
      </w:r>
      <w:r w:rsidR="003B05FA" w:rsidRPr="00B65C11">
        <w:rPr>
          <w:rFonts w:ascii="Palatino Linotype" w:hAnsi="Palatino Linotype" w:cs="Arial"/>
          <w:bCs/>
        </w:rPr>
        <w:t xml:space="preserve">se puso a la vista por contener únicamente </w:t>
      </w:r>
      <w:r w:rsidR="001B5F5D" w:rsidRPr="00B65C11">
        <w:rPr>
          <w:rFonts w:ascii="Palatino Linotype" w:hAnsi="Palatino Linotype" w:cs="Arial"/>
          <w:bCs/>
        </w:rPr>
        <w:t xml:space="preserve">el informe de los primeros 100 </w:t>
      </w:r>
      <w:r w:rsidR="00A06C16" w:rsidRPr="00B65C11">
        <w:rPr>
          <w:rFonts w:ascii="Palatino Linotype" w:hAnsi="Palatino Linotype" w:cs="Arial"/>
          <w:bCs/>
        </w:rPr>
        <w:t>días</w:t>
      </w:r>
      <w:r w:rsidR="001B5F5D" w:rsidRPr="00B65C11">
        <w:rPr>
          <w:rFonts w:ascii="Palatino Linotype" w:hAnsi="Palatino Linotype" w:cs="Arial"/>
          <w:bCs/>
        </w:rPr>
        <w:t xml:space="preserve"> de </w:t>
      </w:r>
      <w:r w:rsidR="003B05FA" w:rsidRPr="00B65C11">
        <w:rPr>
          <w:rFonts w:ascii="Palatino Linotype" w:hAnsi="Palatino Linotype" w:cs="Arial"/>
          <w:bCs/>
        </w:rPr>
        <w:t>Gobierno de la Administración 2022-2024, mismo que fue remitido en respuesta primigenia; por otra parte, no se pusieron a la vista lo</w:t>
      </w:r>
      <w:r w:rsidR="001B5F5D" w:rsidRPr="00B65C11">
        <w:rPr>
          <w:rFonts w:ascii="Palatino Linotype" w:hAnsi="Palatino Linotype" w:cs="Arial"/>
          <w:bCs/>
        </w:rPr>
        <w:t xml:space="preserve">s archivos electrónicos denominados </w:t>
      </w:r>
      <w:r w:rsidR="00A06C16" w:rsidRPr="00B65C11">
        <w:rPr>
          <w:rFonts w:ascii="Palatino Linotype" w:hAnsi="Palatino Linotype" w:cs="Arial"/>
          <w:b/>
          <w:bCs/>
          <w:i/>
        </w:rPr>
        <w:t>“</w:t>
      </w:r>
      <w:r w:rsidR="001B5F5D" w:rsidRPr="00B65C11">
        <w:rPr>
          <w:rFonts w:ascii="Palatino Linotype" w:hAnsi="Palatino Linotype" w:cs="Arial"/>
          <w:b/>
          <w:bCs/>
          <w:i/>
        </w:rPr>
        <w:t>informe justificado 0211.pdf</w:t>
      </w:r>
      <w:r w:rsidR="00A06C16" w:rsidRPr="00B65C11">
        <w:rPr>
          <w:rFonts w:ascii="Palatino Linotype" w:hAnsi="Palatino Linotype" w:cs="Arial"/>
          <w:b/>
          <w:bCs/>
          <w:i/>
        </w:rPr>
        <w:t>”</w:t>
      </w:r>
      <w:r w:rsidR="001B5F5D" w:rsidRPr="00B65C11">
        <w:rPr>
          <w:rFonts w:ascii="Palatino Linotype" w:hAnsi="Palatino Linotype" w:cs="Arial"/>
          <w:bCs/>
        </w:rPr>
        <w:t xml:space="preserve"> y </w:t>
      </w:r>
      <w:r w:rsidR="00A06C16" w:rsidRPr="00B65C11">
        <w:rPr>
          <w:rFonts w:ascii="Palatino Linotype" w:hAnsi="Palatino Linotype" w:cs="Arial"/>
          <w:b/>
          <w:bCs/>
          <w:i/>
        </w:rPr>
        <w:t>“</w:t>
      </w:r>
      <w:r w:rsidR="001B5F5D" w:rsidRPr="00B65C11">
        <w:rPr>
          <w:rFonts w:ascii="Palatino Linotype" w:hAnsi="Palatino Linotype" w:cs="Arial"/>
          <w:b/>
          <w:bCs/>
          <w:i/>
        </w:rPr>
        <w:t>VIDEO 100 DÍAS 2019-2021.rar</w:t>
      </w:r>
      <w:r w:rsidR="00A06C16" w:rsidRPr="00B65C11">
        <w:rPr>
          <w:rFonts w:ascii="Palatino Linotype" w:hAnsi="Palatino Linotype" w:cs="Arial"/>
          <w:b/>
          <w:bCs/>
          <w:i/>
        </w:rPr>
        <w:t xml:space="preserve">”, </w:t>
      </w:r>
      <w:r w:rsidR="00BB0837" w:rsidRPr="00B65C11">
        <w:rPr>
          <w:rFonts w:ascii="Palatino Linotype" w:hAnsi="Palatino Linotype" w:cs="Arial"/>
          <w:bCs/>
        </w:rPr>
        <w:t>de</w:t>
      </w:r>
      <w:r w:rsidR="00A06C16" w:rsidRPr="00B65C11">
        <w:rPr>
          <w:rFonts w:ascii="Palatino Linotype" w:hAnsi="Palatino Linotype" w:cs="Arial"/>
          <w:bCs/>
        </w:rPr>
        <w:t xml:space="preserve"> los cuales se pu</w:t>
      </w:r>
      <w:r w:rsidR="00BB0837" w:rsidRPr="00B65C11">
        <w:rPr>
          <w:rFonts w:ascii="Palatino Linotype" w:hAnsi="Palatino Linotype" w:cs="Arial"/>
          <w:bCs/>
        </w:rPr>
        <w:t>eden advertir datos personales que puede ser hacer identificable a particulares.</w:t>
      </w:r>
    </w:p>
    <w:p w14:paraId="4C3EF70A" w14:textId="716E73B8" w:rsidR="00924CBD" w:rsidRPr="00B65C11" w:rsidRDefault="009F4CE0" w:rsidP="006C1847">
      <w:pPr>
        <w:spacing w:before="100" w:beforeAutospacing="1" w:after="100" w:afterAutospacing="1" w:line="360" w:lineRule="auto"/>
        <w:jc w:val="both"/>
        <w:rPr>
          <w:rFonts w:ascii="Palatino Linotype" w:eastAsia="Arial Unicode MS" w:hAnsi="Palatino Linotype" w:cs="Arial"/>
          <w:b/>
          <w:sz w:val="26"/>
          <w:szCs w:val="26"/>
        </w:rPr>
      </w:pPr>
      <w:bookmarkStart w:id="6" w:name="_Hlk97138918"/>
      <w:r w:rsidRPr="00B65C11">
        <w:rPr>
          <w:rFonts w:ascii="Palatino Linotype" w:hAnsi="Palatino Linotype" w:cs="Arial"/>
          <w:b/>
          <w:bCs/>
          <w:sz w:val="26"/>
          <w:szCs w:val="26"/>
        </w:rPr>
        <w:t>c</w:t>
      </w:r>
      <w:r w:rsidR="005903CA" w:rsidRPr="00B65C11">
        <w:rPr>
          <w:rFonts w:ascii="Palatino Linotype" w:hAnsi="Palatino Linotype" w:cs="Arial"/>
          <w:b/>
          <w:bCs/>
          <w:sz w:val="26"/>
          <w:szCs w:val="26"/>
        </w:rPr>
        <w:t xml:space="preserve">) </w:t>
      </w:r>
      <w:bookmarkEnd w:id="6"/>
      <w:r w:rsidR="00924CBD" w:rsidRPr="00B65C11">
        <w:rPr>
          <w:rFonts w:ascii="Palatino Linotype" w:eastAsia="Arial Unicode MS" w:hAnsi="Palatino Linotype" w:cs="Arial"/>
          <w:b/>
          <w:sz w:val="26"/>
          <w:szCs w:val="26"/>
        </w:rPr>
        <w:t>Manifestaciones del Recurrente.</w:t>
      </w:r>
    </w:p>
    <w:p w14:paraId="2698245C" w14:textId="71033E44" w:rsidR="00924CBD" w:rsidRPr="00B65C11" w:rsidRDefault="00924CBD" w:rsidP="006C1847">
      <w:pPr>
        <w:spacing w:before="100" w:beforeAutospacing="1" w:after="100" w:afterAutospacing="1" w:line="360" w:lineRule="auto"/>
        <w:jc w:val="both"/>
        <w:rPr>
          <w:rFonts w:ascii="Palatino Linotype" w:eastAsia="Arial Unicode MS" w:hAnsi="Palatino Linotype" w:cs="Arial"/>
          <w:bCs/>
        </w:rPr>
      </w:pPr>
      <w:r w:rsidRPr="00B65C11">
        <w:rPr>
          <w:rFonts w:ascii="Palatino Linotype" w:eastAsia="Arial Unicode MS" w:hAnsi="Palatino Linotype" w:cs="Arial"/>
          <w:bCs/>
        </w:rPr>
        <w:t xml:space="preserve">De las constancias que obran en el expediente electrónico del Sistema de Acceso a la Información Mexiquense (SAIMEX), se advierte que el particular </w:t>
      </w:r>
      <w:r w:rsidR="00960882" w:rsidRPr="00B65C11">
        <w:rPr>
          <w:rFonts w:ascii="Palatino Linotype" w:eastAsia="Arial Unicode MS" w:hAnsi="Palatino Linotype" w:cs="Arial"/>
          <w:bCs/>
        </w:rPr>
        <w:t xml:space="preserve">no </w:t>
      </w:r>
      <w:r w:rsidRPr="00B65C11">
        <w:rPr>
          <w:rFonts w:ascii="Palatino Linotype" w:eastAsia="Arial Unicode MS" w:hAnsi="Palatino Linotype" w:cs="Arial"/>
          <w:bCs/>
        </w:rPr>
        <w:t>realizó sus manifestaciones conforme a derecho le correspondían</w:t>
      </w:r>
      <w:r w:rsidR="00960882" w:rsidRPr="00B65C11">
        <w:rPr>
          <w:rFonts w:ascii="Palatino Linotype" w:eastAsia="Arial Unicode MS" w:hAnsi="Palatino Linotype" w:cs="Arial"/>
          <w:bCs/>
        </w:rPr>
        <w:t>.</w:t>
      </w:r>
    </w:p>
    <w:p w14:paraId="12F9E230" w14:textId="77777777" w:rsidR="00E33283" w:rsidRPr="00B65C11" w:rsidRDefault="009F4CE0" w:rsidP="006C1847">
      <w:pPr>
        <w:spacing w:before="100" w:beforeAutospacing="1" w:after="100" w:afterAutospacing="1" w:line="360" w:lineRule="auto"/>
        <w:jc w:val="both"/>
        <w:rPr>
          <w:rFonts w:ascii="Palatino Linotype" w:hAnsi="Palatino Linotype" w:cs="Arial"/>
          <w:b/>
          <w:sz w:val="26"/>
          <w:szCs w:val="26"/>
        </w:rPr>
      </w:pPr>
      <w:r w:rsidRPr="00B65C11">
        <w:rPr>
          <w:rFonts w:ascii="Palatino Linotype" w:hAnsi="Palatino Linotype"/>
          <w:b/>
          <w:color w:val="000000" w:themeColor="text1"/>
          <w:sz w:val="26"/>
          <w:szCs w:val="26"/>
        </w:rPr>
        <w:t>d</w:t>
      </w:r>
      <w:r w:rsidR="005903CA" w:rsidRPr="00B65C11">
        <w:rPr>
          <w:rFonts w:ascii="Palatino Linotype" w:hAnsi="Palatino Linotype"/>
          <w:b/>
          <w:color w:val="000000" w:themeColor="text1"/>
          <w:sz w:val="26"/>
          <w:szCs w:val="26"/>
        </w:rPr>
        <w:t>)</w:t>
      </w:r>
      <w:r w:rsidR="001E6DEF" w:rsidRPr="00B65C11">
        <w:rPr>
          <w:rFonts w:ascii="Palatino Linotype" w:hAnsi="Palatino Linotype" w:cs="Arial"/>
          <w:b/>
          <w:bCs/>
          <w:sz w:val="26"/>
          <w:szCs w:val="26"/>
        </w:rPr>
        <w:t xml:space="preserve"> </w:t>
      </w:r>
      <w:r w:rsidR="00E33283" w:rsidRPr="00B65C11">
        <w:rPr>
          <w:rFonts w:ascii="Palatino Linotype" w:hAnsi="Palatino Linotype" w:cs="Arial"/>
          <w:b/>
          <w:sz w:val="26"/>
          <w:szCs w:val="26"/>
        </w:rPr>
        <w:t>De ampliación plazo para resolver</w:t>
      </w:r>
    </w:p>
    <w:p w14:paraId="176707E8" w14:textId="31A01F60" w:rsidR="00E33283" w:rsidRPr="00B65C11" w:rsidRDefault="00E33283" w:rsidP="006C1847">
      <w:pPr>
        <w:spacing w:before="100" w:beforeAutospacing="1" w:after="100" w:afterAutospacing="1" w:line="360" w:lineRule="auto"/>
        <w:jc w:val="both"/>
        <w:rPr>
          <w:rFonts w:ascii="Palatino Linotype" w:hAnsi="Palatino Linotype" w:cs="Arial"/>
          <w:color w:val="000000"/>
          <w:lang w:eastAsia="es-MX"/>
        </w:rPr>
      </w:pPr>
      <w:r w:rsidRPr="00B65C11">
        <w:rPr>
          <w:rFonts w:ascii="Palatino Linotype" w:hAnsi="Palatino Linotype" w:cs="Arial"/>
          <w:color w:val="000000"/>
          <w:lang w:eastAsia="es-MX"/>
        </w:rPr>
        <w:t xml:space="preserve">El </w:t>
      </w:r>
      <w:r w:rsidR="00CA397D" w:rsidRPr="00B65C11">
        <w:rPr>
          <w:rFonts w:ascii="Palatino Linotype" w:hAnsi="Palatino Linotype" w:cs="Arial"/>
        </w:rPr>
        <w:t>dos</w:t>
      </w:r>
      <w:r w:rsidR="00A5535B" w:rsidRPr="00B65C11">
        <w:rPr>
          <w:rFonts w:ascii="Palatino Linotype" w:hAnsi="Palatino Linotype" w:cs="Arial"/>
        </w:rPr>
        <w:t xml:space="preserve"> de agosto</w:t>
      </w:r>
      <w:r w:rsidR="00064A1D" w:rsidRPr="00B65C11">
        <w:rPr>
          <w:rFonts w:ascii="Palatino Linotype" w:hAnsi="Palatino Linotype" w:cs="Arial"/>
        </w:rPr>
        <w:t xml:space="preserve"> </w:t>
      </w:r>
      <w:r w:rsidRPr="00B65C11">
        <w:rPr>
          <w:rFonts w:ascii="Palatino Linotype" w:hAnsi="Palatino Linotype" w:cs="Arial"/>
          <w:color w:val="000000"/>
          <w:lang w:eastAsia="es-MX"/>
        </w:rPr>
        <w:t xml:space="preserve">de dos mil veintidós, se notificó a las partes el Acuerdo de ampliación del plazo para resolver </w:t>
      </w:r>
      <w:r w:rsidRPr="00B65C11">
        <w:rPr>
          <w:rFonts w:ascii="Palatino Linotype" w:hAnsi="Palatino Linotype" w:cs="Arial"/>
          <w:color w:val="000000"/>
          <w:lang w:val="es-419" w:eastAsia="es-MX"/>
        </w:rPr>
        <w:t>los</w:t>
      </w:r>
      <w:r w:rsidRPr="00B65C11">
        <w:rPr>
          <w:rFonts w:ascii="Palatino Linotype" w:hAnsi="Palatino Linotype" w:cs="Arial"/>
          <w:color w:val="000000"/>
          <w:lang w:eastAsia="es-MX"/>
        </w:rPr>
        <w:t xml:space="preserve"> Recursos de Revisión </w:t>
      </w:r>
      <w:r w:rsidRPr="00B65C11">
        <w:rPr>
          <w:rFonts w:ascii="Palatino Linotype" w:hAnsi="Palatino Linotype" w:cs="Arial"/>
          <w:color w:val="000000"/>
          <w:lang w:val="es-419" w:eastAsia="es-MX"/>
        </w:rPr>
        <w:t>en estudio</w:t>
      </w:r>
      <w:r w:rsidRPr="00B65C11">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280BBAF8" w14:textId="77777777" w:rsidR="00CA367A" w:rsidRPr="00B65C11" w:rsidRDefault="00CA367A" w:rsidP="006C1847">
      <w:pPr>
        <w:spacing w:before="100" w:beforeAutospacing="1" w:after="100" w:afterAutospacing="1" w:line="360" w:lineRule="auto"/>
        <w:jc w:val="both"/>
        <w:rPr>
          <w:rFonts w:ascii="Palatino Linotype" w:eastAsia="Palatino Linotype" w:hAnsi="Palatino Linotype" w:cs="Palatino Linotype"/>
        </w:rPr>
      </w:pPr>
      <w:bookmarkStart w:id="7" w:name="_Hlk107462975"/>
      <w:r w:rsidRPr="00B65C11">
        <w:rPr>
          <w:rFonts w:ascii="Palatino Linotype" w:eastAsia="Palatino Linotype" w:hAnsi="Palatino Linotype" w:cs="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w:t>
      </w:r>
      <w:r w:rsidRPr="00B65C11">
        <w:rPr>
          <w:rFonts w:ascii="Palatino Linotype" w:eastAsia="Palatino Linotype" w:hAnsi="Palatino Linotype" w:cs="Palatino Linotype"/>
        </w:rPr>
        <w:lastRenderedPageBreak/>
        <w:t>aproximadamente un 400%, circunstancia atípica que ha rebasado las capacidades técnicas y humanas del personal encargado de la proyección de las resoluciones a dichos medios de impugnación.</w:t>
      </w:r>
    </w:p>
    <w:p w14:paraId="44FF09E8" w14:textId="77777777" w:rsidR="00CA367A" w:rsidRPr="00B65C11" w:rsidRDefault="00CA367A" w:rsidP="006C1847">
      <w:pPr>
        <w:spacing w:before="100" w:beforeAutospacing="1" w:after="100" w:afterAutospacing="1" w:line="360" w:lineRule="auto"/>
        <w:jc w:val="both"/>
        <w:rPr>
          <w:rFonts w:ascii="Palatino Linotype" w:eastAsia="Palatino Linotype" w:hAnsi="Palatino Linotype" w:cs="Palatino Linotype"/>
        </w:rPr>
      </w:pPr>
      <w:r w:rsidRPr="00B65C11">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916D50C" w14:textId="77777777" w:rsidR="00CA367A" w:rsidRPr="00B65C11" w:rsidRDefault="00CA367A" w:rsidP="006C1847">
      <w:pPr>
        <w:spacing w:before="100" w:beforeAutospacing="1" w:after="100" w:afterAutospacing="1" w:line="360" w:lineRule="auto"/>
        <w:jc w:val="both"/>
        <w:rPr>
          <w:rFonts w:ascii="Palatino Linotype" w:eastAsia="Palatino Linotype" w:hAnsi="Palatino Linotype" w:cs="Palatino Linotype"/>
        </w:rPr>
      </w:pPr>
      <w:r w:rsidRPr="00B65C11">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4A0A80E" w14:textId="77777777" w:rsidR="00CA367A" w:rsidRPr="00B65C11" w:rsidRDefault="00CA367A" w:rsidP="006C1847">
      <w:pPr>
        <w:spacing w:before="100" w:beforeAutospacing="1" w:after="100" w:afterAutospacing="1" w:line="360" w:lineRule="auto"/>
        <w:jc w:val="both"/>
        <w:rPr>
          <w:rFonts w:ascii="Palatino Linotype" w:eastAsia="Palatino Linotype" w:hAnsi="Palatino Linotype" w:cs="Palatino Linotype"/>
        </w:rPr>
      </w:pPr>
      <w:r w:rsidRPr="00B65C11">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BE19CD9" w14:textId="77777777" w:rsidR="00CA367A" w:rsidRPr="00B65C11" w:rsidRDefault="00CA367A" w:rsidP="006C1847">
      <w:pPr>
        <w:spacing w:before="100" w:beforeAutospacing="1" w:after="100" w:afterAutospacing="1" w:line="360" w:lineRule="auto"/>
        <w:jc w:val="both"/>
        <w:rPr>
          <w:rFonts w:ascii="Palatino Linotype" w:eastAsia="Palatino Linotype" w:hAnsi="Palatino Linotype" w:cs="Palatino Linotype"/>
        </w:rPr>
      </w:pPr>
      <w:r w:rsidRPr="00B65C11">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94B1DC7" w14:textId="77777777" w:rsidR="00CA367A" w:rsidRPr="00B65C11" w:rsidRDefault="00CA367A" w:rsidP="006C1847">
      <w:pPr>
        <w:spacing w:before="100" w:beforeAutospacing="1" w:after="100" w:afterAutospacing="1" w:line="360" w:lineRule="auto"/>
        <w:jc w:val="both"/>
        <w:rPr>
          <w:rFonts w:ascii="Palatino Linotype" w:eastAsia="Palatino Linotype" w:hAnsi="Palatino Linotype" w:cs="Palatino Linotype"/>
        </w:rPr>
      </w:pPr>
    </w:p>
    <w:p w14:paraId="61C23954" w14:textId="77777777" w:rsidR="00CA367A" w:rsidRPr="00B65C11" w:rsidRDefault="00CA367A" w:rsidP="006C1847">
      <w:pPr>
        <w:spacing w:before="100" w:beforeAutospacing="1" w:after="100" w:afterAutospacing="1" w:line="360" w:lineRule="auto"/>
        <w:jc w:val="both"/>
        <w:rPr>
          <w:rFonts w:ascii="Palatino Linotype" w:eastAsia="Palatino Linotype" w:hAnsi="Palatino Linotype" w:cs="Palatino Linotype"/>
        </w:rPr>
      </w:pPr>
      <w:r w:rsidRPr="00B65C11">
        <w:rPr>
          <w:rFonts w:ascii="Palatino Linotype" w:eastAsia="Palatino Linotype" w:hAnsi="Palatino Linotype" w:cs="Palatino Linotype"/>
        </w:rPr>
        <w:lastRenderedPageBreak/>
        <w:t>a) Complejidad del asunto: La complejidad de la prueba, la pluralidad de sujetos procesales, el tiempo transcurrido, las características y contexto del recurso.</w:t>
      </w:r>
    </w:p>
    <w:p w14:paraId="731E23C7" w14:textId="77777777" w:rsidR="00CA367A" w:rsidRPr="00B65C11" w:rsidRDefault="00CA367A" w:rsidP="006C1847">
      <w:pPr>
        <w:spacing w:before="100" w:beforeAutospacing="1" w:after="100" w:afterAutospacing="1" w:line="360" w:lineRule="auto"/>
        <w:jc w:val="both"/>
        <w:rPr>
          <w:rFonts w:ascii="Palatino Linotype" w:eastAsia="Palatino Linotype" w:hAnsi="Palatino Linotype" w:cs="Palatino Linotype"/>
        </w:rPr>
      </w:pPr>
      <w:r w:rsidRPr="00B65C11">
        <w:rPr>
          <w:rFonts w:ascii="Palatino Linotype" w:eastAsia="Palatino Linotype" w:hAnsi="Palatino Linotype" w:cs="Palatino Linotype"/>
        </w:rPr>
        <w:t>b) Actividad Procesal del interesado: Acciones u omisiones del interesado.</w:t>
      </w:r>
    </w:p>
    <w:p w14:paraId="664F8872" w14:textId="77777777" w:rsidR="00CA367A" w:rsidRPr="00B65C11" w:rsidRDefault="00CA367A" w:rsidP="006C1847">
      <w:pPr>
        <w:spacing w:before="100" w:beforeAutospacing="1" w:after="100" w:afterAutospacing="1" w:line="360" w:lineRule="auto"/>
        <w:jc w:val="both"/>
        <w:rPr>
          <w:rFonts w:ascii="Palatino Linotype" w:eastAsia="Palatino Linotype" w:hAnsi="Palatino Linotype" w:cs="Palatino Linotype"/>
        </w:rPr>
      </w:pPr>
      <w:r w:rsidRPr="00B65C11">
        <w:rPr>
          <w:rFonts w:ascii="Palatino Linotype" w:eastAsia="Palatino Linotype" w:hAnsi="Palatino Linotype" w:cs="Palatino Linotype"/>
        </w:rPr>
        <w:t>c) Conducta de la Autoridad: Las Acciones u omisiones realizadas en el procedimiento. Así como si la autoridad actuó con la debida diligencia.</w:t>
      </w:r>
    </w:p>
    <w:p w14:paraId="143260B2" w14:textId="77777777" w:rsidR="00CA367A" w:rsidRPr="00B65C11" w:rsidRDefault="00CA367A" w:rsidP="006C1847">
      <w:pPr>
        <w:spacing w:before="100" w:beforeAutospacing="1" w:after="100" w:afterAutospacing="1" w:line="360" w:lineRule="auto"/>
        <w:jc w:val="both"/>
        <w:rPr>
          <w:rFonts w:ascii="Palatino Linotype" w:eastAsia="Palatino Linotype" w:hAnsi="Palatino Linotype" w:cs="Palatino Linotype"/>
        </w:rPr>
      </w:pPr>
      <w:r w:rsidRPr="00B65C11">
        <w:rPr>
          <w:rFonts w:ascii="Palatino Linotype" w:eastAsia="Palatino Linotype" w:hAnsi="Palatino Linotype" w:cs="Palatino Linotype"/>
        </w:rPr>
        <w:t>d) La afectación generada en la situación jurídica de la persona involucrada en el proceso: Violación a sus derechos humanos.</w:t>
      </w:r>
    </w:p>
    <w:p w14:paraId="00ED2A23" w14:textId="77777777" w:rsidR="00CA367A" w:rsidRPr="00B65C11" w:rsidRDefault="00CA367A" w:rsidP="006C1847">
      <w:pPr>
        <w:spacing w:before="100" w:beforeAutospacing="1" w:after="100" w:afterAutospacing="1" w:line="360" w:lineRule="auto"/>
        <w:jc w:val="both"/>
        <w:rPr>
          <w:rFonts w:ascii="Palatino Linotype" w:eastAsia="Palatino Linotype" w:hAnsi="Palatino Linotype" w:cs="Palatino Linotype"/>
        </w:rPr>
      </w:pPr>
      <w:r w:rsidRPr="00B65C11">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2559221" w14:textId="77777777" w:rsidR="00CA367A" w:rsidRPr="00B65C11" w:rsidRDefault="00CA367A" w:rsidP="006C1847">
      <w:pPr>
        <w:spacing w:before="100" w:beforeAutospacing="1" w:after="100" w:afterAutospacing="1" w:line="360" w:lineRule="auto"/>
        <w:jc w:val="both"/>
        <w:rPr>
          <w:rFonts w:ascii="Palatino Linotype" w:eastAsia="Palatino Linotype" w:hAnsi="Palatino Linotype" w:cs="Palatino Linotype"/>
        </w:rPr>
      </w:pPr>
      <w:r w:rsidRPr="00B65C11">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7D3DBC8" w14:textId="77777777" w:rsidR="00CA367A" w:rsidRPr="00B65C11" w:rsidRDefault="00CA367A" w:rsidP="006C1847">
      <w:pPr>
        <w:spacing w:before="100" w:beforeAutospacing="1" w:after="100" w:afterAutospacing="1" w:line="360" w:lineRule="auto"/>
        <w:jc w:val="both"/>
        <w:rPr>
          <w:rFonts w:ascii="Palatino Linotype" w:eastAsia="Palatino Linotype" w:hAnsi="Palatino Linotype" w:cs="Palatino Linotype"/>
        </w:rPr>
      </w:pPr>
    </w:p>
    <w:p w14:paraId="7BC8C350" w14:textId="47190225" w:rsidR="00A06C16" w:rsidRPr="00B65C11" w:rsidRDefault="00CA367A" w:rsidP="006C1847">
      <w:pPr>
        <w:spacing w:before="100" w:beforeAutospacing="1" w:after="100" w:afterAutospacing="1" w:line="360" w:lineRule="auto"/>
        <w:jc w:val="both"/>
        <w:rPr>
          <w:rFonts w:ascii="Palatino Linotype" w:eastAsia="Palatino Linotype" w:hAnsi="Palatino Linotype" w:cs="Palatino Linotype"/>
        </w:rPr>
      </w:pPr>
      <w:r w:rsidRPr="00B65C11">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7025CF" w14:textId="77777777" w:rsidR="00CA367A" w:rsidRPr="00B65C11" w:rsidRDefault="00CA367A" w:rsidP="006C1847">
      <w:pPr>
        <w:spacing w:before="100" w:beforeAutospacing="1" w:after="100" w:afterAutospacing="1" w:line="360" w:lineRule="auto"/>
        <w:jc w:val="both"/>
        <w:rPr>
          <w:rFonts w:ascii="Palatino Linotype" w:eastAsia="Palatino Linotype" w:hAnsi="Palatino Linotype" w:cs="Palatino Linotype"/>
        </w:rPr>
      </w:pPr>
      <w:r w:rsidRPr="00B65C11">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6AACD05" w14:textId="77777777" w:rsidR="00CA367A" w:rsidRPr="00B65C11" w:rsidRDefault="00CA367A" w:rsidP="006C1847">
      <w:pPr>
        <w:spacing w:before="100" w:beforeAutospacing="1" w:after="100" w:afterAutospacing="1" w:line="360" w:lineRule="auto"/>
        <w:jc w:val="both"/>
        <w:rPr>
          <w:rFonts w:ascii="Palatino Linotype" w:eastAsia="Palatino Linotype" w:hAnsi="Palatino Linotype" w:cs="Palatino Linotype"/>
        </w:rPr>
      </w:pPr>
      <w:r w:rsidRPr="00B65C11">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6835B742" w14:textId="77777777" w:rsidR="00CA367A" w:rsidRPr="00B65C11" w:rsidRDefault="00CA367A" w:rsidP="006C1847">
      <w:pPr>
        <w:spacing w:before="100" w:beforeAutospacing="1" w:after="100" w:afterAutospacing="1" w:line="360" w:lineRule="auto"/>
        <w:jc w:val="both"/>
        <w:rPr>
          <w:rFonts w:ascii="Palatino Linotype" w:eastAsia="Palatino Linotype" w:hAnsi="Palatino Linotype" w:cs="Palatino Linotype"/>
        </w:rPr>
      </w:pPr>
      <w:r w:rsidRPr="00B65C11">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6FC45224" w14:textId="77777777" w:rsidR="00CA367A" w:rsidRPr="00B65C11" w:rsidRDefault="00CA367A" w:rsidP="006C1847">
      <w:pPr>
        <w:spacing w:before="100" w:beforeAutospacing="1" w:after="100" w:afterAutospacing="1" w:line="360" w:lineRule="auto"/>
        <w:jc w:val="both"/>
        <w:rPr>
          <w:rFonts w:ascii="Palatino Linotype" w:eastAsia="Palatino Linotype" w:hAnsi="Palatino Linotype" w:cs="Palatino Linotype"/>
        </w:rPr>
      </w:pPr>
    </w:p>
    <w:p w14:paraId="55A416E1" w14:textId="58F987D4" w:rsidR="00A5535B" w:rsidRPr="00B65C11" w:rsidRDefault="00CA367A" w:rsidP="006C1847">
      <w:pPr>
        <w:spacing w:before="100" w:beforeAutospacing="1" w:after="100" w:afterAutospacing="1" w:line="360" w:lineRule="auto"/>
        <w:jc w:val="both"/>
        <w:rPr>
          <w:rFonts w:ascii="Palatino Linotype" w:eastAsia="Palatino Linotype" w:hAnsi="Palatino Linotype" w:cs="Palatino Linotype"/>
        </w:rPr>
      </w:pPr>
      <w:r w:rsidRPr="00B65C11">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bookmarkEnd w:id="7"/>
    </w:p>
    <w:p w14:paraId="50E9F099" w14:textId="77777777" w:rsidR="00E33283" w:rsidRPr="00B65C11" w:rsidRDefault="00924CBD" w:rsidP="006C1847">
      <w:pPr>
        <w:pStyle w:val="Prrafodelista"/>
        <w:spacing w:before="100" w:beforeAutospacing="1" w:after="100" w:afterAutospacing="1" w:line="360" w:lineRule="auto"/>
        <w:ind w:left="0"/>
        <w:jc w:val="both"/>
        <w:rPr>
          <w:rFonts w:ascii="Palatino Linotype" w:hAnsi="Palatino Linotype" w:cs="Arial"/>
          <w:b/>
          <w:bCs/>
          <w:sz w:val="26"/>
          <w:szCs w:val="26"/>
        </w:rPr>
      </w:pPr>
      <w:r w:rsidRPr="00B65C11">
        <w:rPr>
          <w:rFonts w:ascii="Palatino Linotype" w:hAnsi="Palatino Linotype" w:cs="Arial"/>
          <w:b/>
          <w:sz w:val="26"/>
          <w:szCs w:val="26"/>
        </w:rPr>
        <w:t xml:space="preserve">e) </w:t>
      </w:r>
      <w:r w:rsidR="00E33283" w:rsidRPr="00B65C11">
        <w:rPr>
          <w:rFonts w:ascii="Palatino Linotype" w:hAnsi="Palatino Linotype" w:cs="Arial"/>
          <w:b/>
          <w:bCs/>
          <w:sz w:val="26"/>
          <w:szCs w:val="26"/>
        </w:rPr>
        <w:t>Cierre de Instrucción</w:t>
      </w:r>
    </w:p>
    <w:p w14:paraId="39C009B4" w14:textId="0F45EFDF" w:rsidR="00E33283" w:rsidRPr="00B65C11" w:rsidRDefault="00E33283" w:rsidP="006C1847">
      <w:pPr>
        <w:tabs>
          <w:tab w:val="left" w:pos="709"/>
        </w:tabs>
        <w:spacing w:before="100" w:beforeAutospacing="1" w:after="100" w:afterAutospacing="1" w:line="360" w:lineRule="auto"/>
        <w:jc w:val="both"/>
        <w:rPr>
          <w:rFonts w:ascii="Palatino Linotype" w:hAnsi="Palatino Linotype"/>
          <w:color w:val="000000" w:themeColor="text1"/>
        </w:rPr>
      </w:pPr>
      <w:r w:rsidRPr="00B65C11">
        <w:rPr>
          <w:rFonts w:ascii="Palatino Linotype" w:hAnsi="Palatino Linotype" w:cs="Arial"/>
        </w:rPr>
        <w:t xml:space="preserve">Una vez analizado el estado procesal que guarda el expediente, en fecha </w:t>
      </w:r>
      <w:bookmarkStart w:id="8" w:name="_Hlk104892386"/>
      <w:r w:rsidR="00BB0837" w:rsidRPr="00B65C11">
        <w:rPr>
          <w:rFonts w:ascii="Palatino Linotype" w:hAnsi="Palatino Linotype" w:cs="Arial"/>
        </w:rPr>
        <w:t>veintinueve de noviembre</w:t>
      </w:r>
      <w:r w:rsidR="00422C33" w:rsidRPr="00B65C11">
        <w:rPr>
          <w:rFonts w:ascii="Palatino Linotype" w:hAnsi="Palatino Linotype" w:cs="Arial"/>
        </w:rPr>
        <w:t xml:space="preserve"> </w:t>
      </w:r>
      <w:r w:rsidRPr="00B65C11">
        <w:rPr>
          <w:rFonts w:ascii="Palatino Linotype" w:hAnsi="Palatino Linotype" w:cs="Arial"/>
        </w:rPr>
        <w:t>de d</w:t>
      </w:r>
      <w:bookmarkEnd w:id="8"/>
      <w:r w:rsidRPr="00B65C11">
        <w:rPr>
          <w:rFonts w:ascii="Palatino Linotype" w:hAnsi="Palatino Linotype" w:cs="Arial"/>
        </w:rPr>
        <w:t xml:space="preserve">os mil veintidós, la </w:t>
      </w:r>
      <w:r w:rsidRPr="00B65C11">
        <w:rPr>
          <w:rFonts w:ascii="Palatino Linotype" w:hAnsi="Palatino Linotype" w:cs="Arial"/>
          <w:b/>
          <w:bCs/>
        </w:rPr>
        <w:t xml:space="preserve">Comisionada </w:t>
      </w:r>
      <w:r w:rsidRPr="00B65C11">
        <w:rPr>
          <w:rFonts w:ascii="Palatino Linotype" w:hAnsi="Palatino Linotype"/>
          <w:b/>
          <w:color w:val="000000" w:themeColor="text1"/>
        </w:rPr>
        <w:t xml:space="preserve">Sharon Cristina Morales Martínez </w:t>
      </w:r>
      <w:r w:rsidRPr="00B65C11">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B65C11">
        <w:rPr>
          <w:rFonts w:ascii="Palatino Linotype" w:hAnsi="Palatino Linotype"/>
          <w:color w:val="000000" w:themeColor="text1"/>
        </w:rPr>
        <w:t>.</w:t>
      </w:r>
    </w:p>
    <w:p w14:paraId="0A17408E" w14:textId="5D1BF497" w:rsidR="005A070A" w:rsidRPr="00B65C11" w:rsidRDefault="00200BFC" w:rsidP="006C1847">
      <w:pPr>
        <w:spacing w:before="100" w:beforeAutospacing="1" w:after="100" w:afterAutospacing="1" w:line="276" w:lineRule="auto"/>
        <w:jc w:val="center"/>
        <w:rPr>
          <w:rFonts w:ascii="Palatino Linotype" w:hAnsi="Palatino Linotype" w:cs="Arial"/>
          <w:b/>
          <w:bCs/>
          <w:spacing w:val="60"/>
          <w:sz w:val="28"/>
        </w:rPr>
      </w:pPr>
      <w:r w:rsidRPr="00B65C11">
        <w:rPr>
          <w:rFonts w:ascii="Palatino Linotype" w:hAnsi="Palatino Linotype" w:cs="Arial"/>
          <w:b/>
          <w:bCs/>
          <w:spacing w:val="60"/>
          <w:sz w:val="28"/>
        </w:rPr>
        <w:t>CONSIDERANDO</w:t>
      </w:r>
    </w:p>
    <w:p w14:paraId="7EF62753" w14:textId="77777777" w:rsidR="007366EE" w:rsidRPr="00B65C11" w:rsidRDefault="00CC0BEF" w:rsidP="006C1847">
      <w:pPr>
        <w:widowControl w:val="0"/>
        <w:numPr>
          <w:ilvl w:val="0"/>
          <w:numId w:val="3"/>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B65C11">
        <w:rPr>
          <w:rFonts w:ascii="Palatino Linotype" w:hAnsi="Palatino Linotype"/>
          <w:b/>
        </w:rPr>
        <w:t>Competencia</w:t>
      </w:r>
      <w:r w:rsidRPr="00B65C11">
        <w:rPr>
          <w:rFonts w:ascii="Palatino Linotype" w:hAnsi="Palatino Linotype"/>
        </w:rPr>
        <w:t>.</w:t>
      </w:r>
      <w:r w:rsidRPr="00B65C11">
        <w:rPr>
          <w:rFonts w:ascii="Palatino Linotype" w:hAnsi="Palatino Linotype"/>
          <w:b/>
        </w:rPr>
        <w:t xml:space="preserve"> </w:t>
      </w:r>
    </w:p>
    <w:p w14:paraId="008AA968" w14:textId="5B7DE4F9" w:rsidR="007B17B7" w:rsidRPr="00B65C11" w:rsidRDefault="00CC0BEF" w:rsidP="006C1847">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B65C11">
        <w:rPr>
          <w:rFonts w:ascii="Palatino Linotype" w:hAnsi="Palatino Linotype"/>
        </w:rPr>
        <w:t xml:space="preserve">Este Instituto de Transparencia, Acceso a la </w:t>
      </w:r>
      <w:r w:rsidR="00327647" w:rsidRPr="00B65C11">
        <w:rPr>
          <w:rFonts w:ascii="Palatino Linotype" w:hAnsi="Palatino Linotype"/>
        </w:rPr>
        <w:t>Información Pública</w:t>
      </w:r>
      <w:r w:rsidRPr="00B65C11">
        <w:rPr>
          <w:rFonts w:ascii="Palatino Linotype" w:hAnsi="Palatino Linotype"/>
        </w:rPr>
        <w:t xml:space="preserve"> y Protección de Datos Personales del Estado de México y Municipios, es competente para conocer y resolver el presente </w:t>
      </w:r>
      <w:r w:rsidR="00D77693" w:rsidRPr="00B65C11">
        <w:rPr>
          <w:rFonts w:ascii="Palatino Linotype" w:hAnsi="Palatino Linotype"/>
        </w:rPr>
        <w:t>Recurso de Revisión</w:t>
      </w:r>
      <w:r w:rsidRPr="00B65C11">
        <w:rPr>
          <w:rFonts w:ascii="Palatino Linotype" w:hAnsi="Palatino Linotype"/>
        </w:rPr>
        <w:t xml:space="preserve">, conforme a lo dispuesto en los artículos 6, Apartado A de la Constitución Política de los Estados Unidos Mexicanos; 5, párrafos </w:t>
      </w:r>
      <w:bookmarkStart w:id="9" w:name="_Hlk77183116"/>
      <w:r w:rsidR="003969B9" w:rsidRPr="00B65C11">
        <w:rPr>
          <w:rFonts w:ascii="Palatino Linotype" w:eastAsia="Calibri" w:hAnsi="Palatino Linotype" w:cs="Arial"/>
          <w:lang w:val="es-ES_tradnl"/>
        </w:rPr>
        <w:t>trigésimo, trigésimo primero y trigésimo segundo</w:t>
      </w:r>
      <w:bookmarkEnd w:id="9"/>
      <w:r w:rsidRPr="00B65C11">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B65C11">
        <w:rPr>
          <w:rFonts w:ascii="Palatino Linotype" w:hAnsi="Palatino Linotype"/>
        </w:rPr>
        <w:t>Información Pública</w:t>
      </w:r>
      <w:r w:rsidRPr="00B65C11">
        <w:rPr>
          <w:rFonts w:ascii="Palatino Linotype" w:hAnsi="Palatino Linotype"/>
        </w:rPr>
        <w:t xml:space="preserve"> del Estado de México y Municipios</w:t>
      </w:r>
      <w:r w:rsidRPr="00B65C11">
        <w:rPr>
          <w:rFonts w:ascii="Palatino Linotype" w:hAnsi="Palatino Linotype" w:cs="Arial"/>
        </w:rPr>
        <w:t xml:space="preserve">; y 9, fracciones I y XXIV y 11 del Reglamento Interior del Instituto de Transparencia, Acceso a la </w:t>
      </w:r>
      <w:r w:rsidR="00327647" w:rsidRPr="00B65C11">
        <w:rPr>
          <w:rFonts w:ascii="Palatino Linotype" w:hAnsi="Palatino Linotype" w:cs="Arial"/>
        </w:rPr>
        <w:t>Información Pública</w:t>
      </w:r>
      <w:r w:rsidRPr="00B65C11">
        <w:rPr>
          <w:rFonts w:ascii="Palatino Linotype" w:hAnsi="Palatino Linotype" w:cs="Arial"/>
        </w:rPr>
        <w:t xml:space="preserve"> y </w:t>
      </w:r>
      <w:r w:rsidRPr="00B65C11">
        <w:rPr>
          <w:rFonts w:ascii="Palatino Linotype" w:hAnsi="Palatino Linotype" w:cs="Arial"/>
        </w:rPr>
        <w:lastRenderedPageBreak/>
        <w:t>Protección de Datos Personales del Estado de México y Municipios.</w:t>
      </w:r>
    </w:p>
    <w:p w14:paraId="39A3AADD" w14:textId="77777777" w:rsidR="007366EE" w:rsidRPr="00B65C11" w:rsidRDefault="00200BFC" w:rsidP="006C1847">
      <w:pPr>
        <w:spacing w:before="100" w:beforeAutospacing="1" w:after="100" w:afterAutospacing="1" w:line="360" w:lineRule="auto"/>
        <w:jc w:val="both"/>
        <w:rPr>
          <w:rFonts w:ascii="Palatino Linotype" w:hAnsi="Palatino Linotype" w:cs="Arial"/>
          <w:b/>
        </w:rPr>
      </w:pPr>
      <w:r w:rsidRPr="00B65C11">
        <w:rPr>
          <w:rFonts w:ascii="Palatino Linotype" w:hAnsi="Palatino Linotype" w:cs="Arial"/>
          <w:b/>
          <w:sz w:val="28"/>
        </w:rPr>
        <w:t>SEGUNDO</w:t>
      </w:r>
      <w:r w:rsidRPr="00B65C11">
        <w:rPr>
          <w:rFonts w:ascii="Palatino Linotype" w:hAnsi="Palatino Linotype" w:cs="Arial"/>
          <w:b/>
        </w:rPr>
        <w:t xml:space="preserve">. Interés. </w:t>
      </w:r>
    </w:p>
    <w:p w14:paraId="0AB0B98C" w14:textId="7B87C394" w:rsidR="00327647" w:rsidRPr="00B65C11" w:rsidRDefault="00200BFC" w:rsidP="006C1847">
      <w:pPr>
        <w:spacing w:before="100" w:beforeAutospacing="1" w:after="100" w:afterAutospacing="1" w:line="360" w:lineRule="auto"/>
        <w:jc w:val="both"/>
        <w:rPr>
          <w:rFonts w:ascii="Palatino Linotype" w:eastAsia="Calibri" w:hAnsi="Palatino Linotype" w:cs="Arial"/>
          <w:lang w:eastAsia="en-US"/>
        </w:rPr>
      </w:pPr>
      <w:r w:rsidRPr="00B65C11">
        <w:rPr>
          <w:rFonts w:ascii="Palatino Linotype" w:hAnsi="Palatino Linotype" w:cs="Arial"/>
          <w:bCs/>
        </w:rPr>
        <w:t xml:space="preserve">El </w:t>
      </w:r>
      <w:r w:rsidR="00D77693" w:rsidRPr="00B65C11">
        <w:rPr>
          <w:rFonts w:ascii="Palatino Linotype" w:hAnsi="Palatino Linotype" w:cs="Arial"/>
          <w:bCs/>
        </w:rPr>
        <w:t>Recurso de Revisión</w:t>
      </w:r>
      <w:r w:rsidRPr="00B65C11">
        <w:rPr>
          <w:rFonts w:ascii="Palatino Linotype" w:hAnsi="Palatino Linotype" w:cs="Arial"/>
          <w:bCs/>
        </w:rPr>
        <w:t xml:space="preserve"> fue interpuesto por parte legítima, en atención a que se presentó por </w:t>
      </w:r>
      <w:r w:rsidR="00467BB5" w:rsidRPr="00B65C11">
        <w:rPr>
          <w:rFonts w:ascii="Palatino Linotype" w:hAnsi="Palatino Linotype" w:cs="Arial"/>
          <w:b/>
          <w:bCs/>
        </w:rPr>
        <w:t>EL</w:t>
      </w:r>
      <w:r w:rsidRPr="00B65C11">
        <w:rPr>
          <w:rFonts w:ascii="Palatino Linotype" w:hAnsi="Palatino Linotype" w:cs="Arial"/>
          <w:b/>
          <w:bCs/>
        </w:rPr>
        <w:t xml:space="preserve"> RECURRENTE,</w:t>
      </w:r>
      <w:r w:rsidRPr="00B65C11">
        <w:rPr>
          <w:rFonts w:ascii="Palatino Linotype" w:hAnsi="Palatino Linotype" w:cs="Arial"/>
          <w:bCs/>
        </w:rPr>
        <w:t xml:space="preserve"> quien es la misma persona que formuló la solicitud de acceso a la </w:t>
      </w:r>
      <w:r w:rsidR="00327647" w:rsidRPr="00B65C11">
        <w:rPr>
          <w:rFonts w:ascii="Palatino Linotype" w:hAnsi="Palatino Linotype" w:cs="Arial"/>
          <w:bCs/>
        </w:rPr>
        <w:t>Información Pública</w:t>
      </w:r>
      <w:r w:rsidRPr="00B65C11">
        <w:rPr>
          <w:rFonts w:ascii="Palatino Linotype" w:hAnsi="Palatino Linotype" w:cs="Arial"/>
          <w:bCs/>
        </w:rPr>
        <w:t xml:space="preserve"> al </w:t>
      </w:r>
      <w:r w:rsidRPr="00B65C11">
        <w:rPr>
          <w:rFonts w:ascii="Palatino Linotype" w:hAnsi="Palatino Linotype" w:cs="Arial"/>
          <w:b/>
          <w:bCs/>
        </w:rPr>
        <w:t>SUJETO OBLIGADO</w:t>
      </w:r>
      <w:r w:rsidR="008814C5" w:rsidRPr="00B65C11">
        <w:rPr>
          <w:rFonts w:ascii="Palatino Linotype" w:hAnsi="Palatino Linotype" w:cs="Arial"/>
          <w:b/>
          <w:bCs/>
        </w:rPr>
        <w:t xml:space="preserve">, </w:t>
      </w:r>
      <w:r w:rsidR="008814C5" w:rsidRPr="00B65C11">
        <w:rPr>
          <w:rFonts w:ascii="Palatino Linotype" w:hAnsi="Palatino Linotype" w:cs="Arial"/>
        </w:rPr>
        <w:t>en razón de que las claves de acceso</w:t>
      </w:r>
      <w:r w:rsidR="008814C5" w:rsidRPr="00B65C11">
        <w:rPr>
          <w:rFonts w:ascii="Palatino Linotype" w:hAnsi="Palatino Linotype" w:cs="Arial"/>
          <w:b/>
          <w:bCs/>
        </w:rPr>
        <w:t xml:space="preserve"> </w:t>
      </w:r>
      <w:r w:rsidR="008814C5" w:rsidRPr="00B65C11">
        <w:rPr>
          <w:rFonts w:ascii="Palatino Linotype" w:hAnsi="Palatino Linotype" w:cs="Arial"/>
        </w:rPr>
        <w:t>al</w:t>
      </w:r>
      <w:r w:rsidR="008814C5" w:rsidRPr="00B65C11">
        <w:rPr>
          <w:rFonts w:ascii="Palatino Linotype" w:hAnsi="Palatino Linotype" w:cs="Arial"/>
          <w:b/>
          <w:bCs/>
        </w:rPr>
        <w:t xml:space="preserve"> </w:t>
      </w:r>
      <w:r w:rsidR="008814C5" w:rsidRPr="00B65C11">
        <w:rPr>
          <w:rFonts w:ascii="Palatino Linotype" w:eastAsia="Calibri" w:hAnsi="Palatino Linotype" w:cs="Arial"/>
          <w:lang w:eastAsia="en-US"/>
        </w:rPr>
        <w:t>Sistema de Acce</w:t>
      </w:r>
      <w:r w:rsidR="007B17B7" w:rsidRPr="00B65C11">
        <w:rPr>
          <w:rFonts w:ascii="Palatino Linotype" w:eastAsia="Calibri" w:hAnsi="Palatino Linotype" w:cs="Arial"/>
          <w:lang w:eastAsia="en-US"/>
        </w:rPr>
        <w:t xml:space="preserve">so a la Información Mexiquense </w:t>
      </w:r>
      <w:r w:rsidR="008814C5" w:rsidRPr="00B65C11">
        <w:rPr>
          <w:rFonts w:ascii="Palatino Linotype" w:eastAsia="Calibri" w:hAnsi="Palatino Linotype" w:cs="Arial"/>
          <w:b/>
          <w:bCs/>
          <w:lang w:eastAsia="en-US"/>
        </w:rPr>
        <w:t>SAIMEX</w:t>
      </w:r>
      <w:r w:rsidR="000000E7" w:rsidRPr="00B65C11">
        <w:rPr>
          <w:rFonts w:ascii="Palatino Linotype" w:eastAsia="Calibri" w:hAnsi="Palatino Linotype" w:cs="Arial"/>
          <w:lang w:eastAsia="en-US"/>
        </w:rPr>
        <w:t xml:space="preserve"> son personales e irrepetibles a lo cual se tiene certeza que se trata de</w:t>
      </w:r>
      <w:r w:rsidR="00F3691E" w:rsidRPr="00B65C11">
        <w:rPr>
          <w:rFonts w:ascii="Palatino Linotype" w:eastAsia="Calibri" w:hAnsi="Palatino Linotype" w:cs="Arial"/>
          <w:lang w:eastAsia="en-US"/>
        </w:rPr>
        <w:t>l mismo particular.</w:t>
      </w:r>
    </w:p>
    <w:p w14:paraId="375B2909" w14:textId="77777777" w:rsidR="007366EE" w:rsidRPr="00B65C11" w:rsidRDefault="00200BFC" w:rsidP="006C1847">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B65C11">
        <w:rPr>
          <w:rFonts w:ascii="Palatino Linotype" w:hAnsi="Palatino Linotype" w:cs="Arial"/>
          <w:b/>
          <w:sz w:val="28"/>
        </w:rPr>
        <w:t>TERCERO</w:t>
      </w:r>
      <w:r w:rsidRPr="00B65C11">
        <w:rPr>
          <w:rFonts w:ascii="Palatino Linotype" w:hAnsi="Palatino Linotype" w:cs="Arial"/>
          <w:b/>
        </w:rPr>
        <w:t xml:space="preserve">. </w:t>
      </w:r>
      <w:r w:rsidRPr="00B65C11">
        <w:rPr>
          <w:rFonts w:ascii="Palatino Linotype" w:hAnsi="Palatino Linotype" w:cs="Arial"/>
          <w:b/>
          <w:lang w:val="es-ES"/>
        </w:rPr>
        <w:t>Oportunidad</w:t>
      </w:r>
      <w:r w:rsidR="00FD561B" w:rsidRPr="00B65C11">
        <w:rPr>
          <w:rFonts w:ascii="Palatino Linotype" w:hAnsi="Palatino Linotype" w:cs="Arial"/>
        </w:rPr>
        <w:t xml:space="preserve">. </w:t>
      </w:r>
    </w:p>
    <w:p w14:paraId="7267C8A1" w14:textId="3FA79D63" w:rsidR="00FD561B" w:rsidRPr="00B65C11" w:rsidRDefault="00FD561B" w:rsidP="006C1847">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b/>
        </w:rPr>
      </w:pPr>
      <w:r w:rsidRPr="00B65C11">
        <w:rPr>
          <w:rFonts w:ascii="Palatino Linotype" w:hAnsi="Palatino Linotype" w:cs="Arial"/>
        </w:rPr>
        <w:t xml:space="preserve">El </w:t>
      </w:r>
      <w:r w:rsidR="00D77693" w:rsidRPr="00B65C11">
        <w:rPr>
          <w:rFonts w:ascii="Palatino Linotype" w:hAnsi="Palatino Linotype" w:cs="Arial"/>
        </w:rPr>
        <w:t>Recurso de Revisión</w:t>
      </w:r>
      <w:r w:rsidRPr="00B65C11">
        <w:rPr>
          <w:rFonts w:ascii="Palatino Linotype" w:hAnsi="Palatino Linotype" w:cs="Arial"/>
        </w:rPr>
        <w:t xml:space="preserve"> fue interpuesto dentro del plazo de quince días hábiles, contados a partir del día siguiente al que </w:t>
      </w:r>
      <w:r w:rsidR="00467BB5" w:rsidRPr="00B65C11">
        <w:rPr>
          <w:rFonts w:ascii="Palatino Linotype" w:hAnsi="Palatino Linotype" w:cs="Arial"/>
          <w:b/>
        </w:rPr>
        <w:t>EL</w:t>
      </w:r>
      <w:r w:rsidRPr="00B65C11">
        <w:rPr>
          <w:rFonts w:ascii="Palatino Linotype" w:hAnsi="Palatino Linotype" w:cs="Arial"/>
          <w:b/>
        </w:rPr>
        <w:t xml:space="preserve"> RECURRENTE </w:t>
      </w:r>
      <w:r w:rsidRPr="00B65C11">
        <w:rPr>
          <w:rFonts w:ascii="Palatino Linotype" w:hAnsi="Palatino Linotype" w:cs="Arial"/>
        </w:rPr>
        <w:t xml:space="preserve">tuvo conocimiento de la respuesta impugnada; tal y como, lo prevé el artículo 178 de la Ley de Transparencia y Acceso a la </w:t>
      </w:r>
      <w:r w:rsidR="00327647" w:rsidRPr="00B65C11">
        <w:rPr>
          <w:rFonts w:ascii="Palatino Linotype" w:hAnsi="Palatino Linotype" w:cs="Arial"/>
        </w:rPr>
        <w:t>Información Pública</w:t>
      </w:r>
      <w:r w:rsidRPr="00B65C11">
        <w:rPr>
          <w:rFonts w:ascii="Palatino Linotype" w:hAnsi="Palatino Linotype" w:cs="Arial"/>
        </w:rPr>
        <w:t xml:space="preserve"> del Estado de México y Municipios, que establece:</w:t>
      </w:r>
    </w:p>
    <w:p w14:paraId="6C239A18" w14:textId="77777777" w:rsidR="005A070A" w:rsidRPr="00B65C11" w:rsidRDefault="005A070A" w:rsidP="006C1847">
      <w:pPr>
        <w:spacing w:before="100" w:beforeAutospacing="1" w:after="100" w:afterAutospacing="1"/>
        <w:ind w:left="720" w:right="709"/>
        <w:contextualSpacing/>
        <w:jc w:val="both"/>
        <w:rPr>
          <w:rFonts w:ascii="Palatino Linotype" w:hAnsi="Palatino Linotype" w:cs="Arial"/>
          <w:i/>
          <w:sz w:val="22"/>
        </w:rPr>
      </w:pPr>
    </w:p>
    <w:p w14:paraId="3A05F024" w14:textId="0BE2AE70" w:rsidR="00D063EF" w:rsidRPr="00B65C11" w:rsidRDefault="00FD561B" w:rsidP="006C1847">
      <w:pPr>
        <w:spacing w:before="100" w:beforeAutospacing="1" w:after="100" w:afterAutospacing="1" w:line="276" w:lineRule="auto"/>
        <w:ind w:left="851" w:right="899"/>
        <w:contextualSpacing/>
        <w:jc w:val="both"/>
        <w:rPr>
          <w:rFonts w:ascii="Palatino Linotype" w:hAnsi="Palatino Linotype" w:cs="Arial"/>
          <w:i/>
          <w:sz w:val="22"/>
        </w:rPr>
      </w:pPr>
      <w:r w:rsidRPr="00B65C11">
        <w:rPr>
          <w:rFonts w:ascii="Palatino Linotype" w:hAnsi="Palatino Linotype" w:cs="Arial"/>
          <w:i/>
          <w:sz w:val="22"/>
        </w:rPr>
        <w:t>“</w:t>
      </w:r>
      <w:r w:rsidRPr="00B65C11">
        <w:rPr>
          <w:rFonts w:ascii="Palatino Linotype" w:hAnsi="Palatino Linotype" w:cs="Arial"/>
          <w:b/>
          <w:i/>
          <w:sz w:val="22"/>
        </w:rPr>
        <w:t>Artículo 178.</w:t>
      </w:r>
      <w:r w:rsidRPr="00B65C11">
        <w:rPr>
          <w:rFonts w:ascii="Palatino Linotype" w:hAnsi="Palatino Linotype" w:cs="Arial"/>
          <w:i/>
          <w:sz w:val="22"/>
        </w:rPr>
        <w:t xml:space="preserve"> El solicitante podrá interponer, por sí mismo o a través de su representante, de manera directa o por medios electrónicos, </w:t>
      </w:r>
      <w:r w:rsidR="00D77693" w:rsidRPr="00B65C11">
        <w:rPr>
          <w:rFonts w:ascii="Palatino Linotype" w:hAnsi="Palatino Linotype" w:cs="Arial"/>
          <w:i/>
          <w:sz w:val="22"/>
        </w:rPr>
        <w:t>Recurso de Revisión</w:t>
      </w:r>
      <w:r w:rsidRPr="00B65C11">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B65C11">
        <w:rPr>
          <w:rFonts w:ascii="Palatino Linotype" w:hAnsi="Palatino Linotype" w:cs="Arial"/>
          <w:i/>
          <w:sz w:val="22"/>
        </w:rPr>
        <w:t>.</w:t>
      </w:r>
    </w:p>
    <w:p w14:paraId="505CDFEC" w14:textId="77777777" w:rsidR="00B71D61" w:rsidRPr="00B65C11" w:rsidRDefault="00B71D61" w:rsidP="006C1847">
      <w:pPr>
        <w:spacing w:before="100" w:beforeAutospacing="1" w:after="100" w:afterAutospacing="1" w:line="276" w:lineRule="auto"/>
        <w:ind w:left="851" w:right="899"/>
        <w:contextualSpacing/>
        <w:jc w:val="both"/>
        <w:rPr>
          <w:rFonts w:ascii="Palatino Linotype" w:hAnsi="Palatino Linotype" w:cs="Arial"/>
          <w:i/>
          <w:sz w:val="22"/>
        </w:rPr>
      </w:pPr>
    </w:p>
    <w:p w14:paraId="10DA754A" w14:textId="31FA9B21" w:rsidR="00D063EF" w:rsidRPr="00B65C11" w:rsidRDefault="00FD561B" w:rsidP="006C1847">
      <w:pPr>
        <w:spacing w:before="100" w:beforeAutospacing="1" w:after="100" w:afterAutospacing="1" w:line="276" w:lineRule="auto"/>
        <w:ind w:left="851" w:right="899"/>
        <w:contextualSpacing/>
        <w:jc w:val="both"/>
        <w:rPr>
          <w:rFonts w:ascii="Palatino Linotype" w:hAnsi="Palatino Linotype" w:cs="Arial"/>
          <w:i/>
          <w:sz w:val="22"/>
        </w:rPr>
      </w:pPr>
      <w:r w:rsidRPr="00B65C11">
        <w:rPr>
          <w:rFonts w:ascii="Palatino Linotype" w:hAnsi="Palatino Linotype" w:cs="Arial"/>
          <w:i/>
          <w:sz w:val="22"/>
        </w:rPr>
        <w:t xml:space="preserve">A falta de respuesta del sujeto obligado, dentro de los plazos establecidos en esta Ley, a una solicitud de acceso a la </w:t>
      </w:r>
      <w:r w:rsidR="00327647" w:rsidRPr="00B65C11">
        <w:rPr>
          <w:rFonts w:ascii="Palatino Linotype" w:hAnsi="Palatino Linotype" w:cs="Arial"/>
          <w:i/>
          <w:sz w:val="22"/>
        </w:rPr>
        <w:t>Información Pública</w:t>
      </w:r>
      <w:r w:rsidRPr="00B65C11">
        <w:rPr>
          <w:rFonts w:ascii="Palatino Linotype" w:hAnsi="Palatino Linotype" w:cs="Arial"/>
          <w:i/>
          <w:sz w:val="22"/>
        </w:rPr>
        <w:t>, el recurso podrá ser interpuesto en cualquier momento, acompañado con el documento que pruebe la fecha en que presentó la solicitud.</w:t>
      </w:r>
    </w:p>
    <w:p w14:paraId="16073EFF" w14:textId="77777777" w:rsidR="00B71D61" w:rsidRPr="00B65C11" w:rsidRDefault="00B71D61" w:rsidP="006C1847">
      <w:pPr>
        <w:spacing w:before="100" w:beforeAutospacing="1" w:after="100" w:afterAutospacing="1" w:line="276" w:lineRule="auto"/>
        <w:ind w:left="851" w:right="899"/>
        <w:jc w:val="both"/>
        <w:rPr>
          <w:rFonts w:ascii="Palatino Linotype" w:hAnsi="Palatino Linotype" w:cs="Arial"/>
          <w:i/>
          <w:sz w:val="22"/>
        </w:rPr>
      </w:pPr>
    </w:p>
    <w:p w14:paraId="5D4FEB8F" w14:textId="550F5909" w:rsidR="00FD561B" w:rsidRPr="00B65C11" w:rsidRDefault="00FD561B" w:rsidP="006C1847">
      <w:pPr>
        <w:spacing w:before="100" w:beforeAutospacing="1" w:after="100" w:afterAutospacing="1" w:line="276" w:lineRule="auto"/>
        <w:ind w:left="851" w:right="899"/>
        <w:jc w:val="both"/>
        <w:rPr>
          <w:rFonts w:ascii="Palatino Linotype" w:hAnsi="Palatino Linotype" w:cs="Arial"/>
          <w:i/>
          <w:sz w:val="22"/>
        </w:rPr>
      </w:pPr>
      <w:r w:rsidRPr="00B65C11">
        <w:rPr>
          <w:rFonts w:ascii="Palatino Linotype" w:hAnsi="Palatino Linotype" w:cs="Arial"/>
          <w:i/>
          <w:sz w:val="22"/>
        </w:rPr>
        <w:lastRenderedPageBreak/>
        <w:t xml:space="preserve">En el caso de que se interponga ante la Unidad de Transparencia, ésta deberá remitir el </w:t>
      </w:r>
      <w:r w:rsidR="00D77693" w:rsidRPr="00B65C11">
        <w:rPr>
          <w:rFonts w:ascii="Palatino Linotype" w:hAnsi="Palatino Linotype" w:cs="Arial"/>
          <w:i/>
          <w:sz w:val="22"/>
        </w:rPr>
        <w:t>Recurso de Revisión</w:t>
      </w:r>
      <w:r w:rsidRPr="00B65C11">
        <w:rPr>
          <w:rFonts w:ascii="Palatino Linotype" w:hAnsi="Palatino Linotype" w:cs="Arial"/>
          <w:i/>
          <w:sz w:val="22"/>
        </w:rPr>
        <w:t xml:space="preserve"> al Instituto a más tardar al día </w:t>
      </w:r>
      <w:r w:rsidRPr="00B65C11">
        <w:rPr>
          <w:rFonts w:ascii="Palatino Linotype" w:hAnsi="Palatino Linotype" w:cs="Arial"/>
          <w:i/>
          <w:sz w:val="22"/>
          <w:lang w:eastAsia="es-MX"/>
        </w:rPr>
        <w:t>siguiente</w:t>
      </w:r>
      <w:r w:rsidRPr="00B65C11">
        <w:rPr>
          <w:rFonts w:ascii="Palatino Linotype" w:hAnsi="Palatino Linotype" w:cs="Arial"/>
          <w:i/>
          <w:sz w:val="22"/>
        </w:rPr>
        <w:t xml:space="preserve"> de haberlo recibido.”</w:t>
      </w:r>
    </w:p>
    <w:p w14:paraId="68767637" w14:textId="3D9E4A4C" w:rsidR="00413BB7" w:rsidRPr="00B65C11" w:rsidRDefault="00FD561B" w:rsidP="006C1847">
      <w:pPr>
        <w:spacing w:before="100" w:beforeAutospacing="1" w:after="100" w:afterAutospacing="1" w:line="360" w:lineRule="auto"/>
        <w:jc w:val="both"/>
        <w:rPr>
          <w:rFonts w:ascii="Palatino Linotype" w:eastAsiaTheme="minorEastAsia" w:hAnsi="Palatino Linotype" w:cs="Arial"/>
          <w:lang w:val="es-ES_tradnl"/>
        </w:rPr>
      </w:pPr>
      <w:r w:rsidRPr="00B65C11">
        <w:rPr>
          <w:rFonts w:ascii="Palatino Linotype" w:hAnsi="Palatino Linotype" w:cs="Arial"/>
        </w:rPr>
        <w:t xml:space="preserve">En esa tesitura, atendiendo a que </w:t>
      </w:r>
      <w:r w:rsidRPr="00B65C11">
        <w:rPr>
          <w:rFonts w:ascii="Palatino Linotype" w:hAnsi="Palatino Linotype" w:cs="Arial"/>
          <w:b/>
        </w:rPr>
        <w:t>EL SUJETO OBLIGADO</w:t>
      </w:r>
      <w:r w:rsidRPr="00B65C11">
        <w:rPr>
          <w:rFonts w:ascii="Palatino Linotype" w:hAnsi="Palatino Linotype" w:cs="Arial"/>
        </w:rPr>
        <w:t xml:space="preserve"> notificó la respuesta a la solicitud de acceso a la </w:t>
      </w:r>
      <w:r w:rsidR="00327647" w:rsidRPr="00B65C11">
        <w:rPr>
          <w:rFonts w:ascii="Palatino Linotype" w:hAnsi="Palatino Linotype" w:cs="Arial"/>
        </w:rPr>
        <w:t>Información Pública</w:t>
      </w:r>
      <w:r w:rsidRPr="00B65C11">
        <w:rPr>
          <w:rFonts w:ascii="Palatino Linotype" w:hAnsi="Palatino Linotype" w:cs="Arial"/>
        </w:rPr>
        <w:t xml:space="preserve"> el día</w:t>
      </w:r>
      <w:r w:rsidRPr="00B65C11">
        <w:rPr>
          <w:rFonts w:ascii="Palatino Linotype" w:hAnsi="Palatino Linotype" w:cs="Arial"/>
          <w:b/>
        </w:rPr>
        <w:t xml:space="preserve"> </w:t>
      </w:r>
      <w:r w:rsidR="000906A7" w:rsidRPr="00B65C11">
        <w:rPr>
          <w:rFonts w:ascii="Palatino Linotype" w:hAnsi="Palatino Linotype" w:cs="Arial"/>
          <w:b/>
        </w:rPr>
        <w:t xml:space="preserve">diecisiete de mayo </w:t>
      </w:r>
      <w:r w:rsidR="00585683" w:rsidRPr="00B65C11">
        <w:rPr>
          <w:rFonts w:ascii="Palatino Linotype" w:hAnsi="Palatino Linotype" w:cs="Arial"/>
          <w:b/>
        </w:rPr>
        <w:t xml:space="preserve">de dos mil </w:t>
      </w:r>
      <w:r w:rsidR="00D71F23" w:rsidRPr="00B65C11">
        <w:rPr>
          <w:rFonts w:ascii="Palatino Linotype" w:hAnsi="Palatino Linotype" w:cs="Arial"/>
          <w:b/>
        </w:rPr>
        <w:t>veintidós</w:t>
      </w:r>
      <w:r w:rsidRPr="00B65C11">
        <w:rPr>
          <w:rFonts w:ascii="Palatino Linotype" w:hAnsi="Palatino Linotype" w:cs="Arial"/>
        </w:rPr>
        <w:t>; así, el plazo de quince días hábiles que el artículo 178 de la Ley de la materia otorga a</w:t>
      </w:r>
      <w:r w:rsidR="009122A7" w:rsidRPr="00B65C11">
        <w:rPr>
          <w:rFonts w:ascii="Palatino Linotype" w:hAnsi="Palatino Linotype" w:cs="Arial"/>
        </w:rPr>
        <w:t xml:space="preserve"> </w:t>
      </w:r>
      <w:r w:rsidR="00467BB5" w:rsidRPr="00B65C11">
        <w:rPr>
          <w:rFonts w:ascii="Palatino Linotype" w:hAnsi="Palatino Linotype" w:cs="Arial"/>
          <w:b/>
        </w:rPr>
        <w:t>EL</w:t>
      </w:r>
      <w:r w:rsidRPr="00B65C11">
        <w:rPr>
          <w:rFonts w:ascii="Palatino Linotype" w:hAnsi="Palatino Linotype" w:cs="Arial"/>
          <w:b/>
        </w:rPr>
        <w:t xml:space="preserve"> RECURRENTE</w:t>
      </w:r>
      <w:r w:rsidRPr="00B65C11">
        <w:rPr>
          <w:rFonts w:ascii="Palatino Linotype" w:hAnsi="Palatino Linotype" w:cs="Arial"/>
        </w:rPr>
        <w:t xml:space="preserve"> para presentar el respectivo </w:t>
      </w:r>
      <w:r w:rsidR="00D77693" w:rsidRPr="00B65C11">
        <w:rPr>
          <w:rFonts w:ascii="Palatino Linotype" w:hAnsi="Palatino Linotype" w:cs="Arial"/>
        </w:rPr>
        <w:t>Recurso de Revisión</w:t>
      </w:r>
      <w:r w:rsidRPr="00B65C11">
        <w:rPr>
          <w:rFonts w:ascii="Palatino Linotype" w:hAnsi="Palatino Linotype" w:cs="Arial"/>
        </w:rPr>
        <w:t xml:space="preserve">, transcurrió del </w:t>
      </w:r>
      <w:r w:rsidR="00373FD2" w:rsidRPr="00B65C11">
        <w:rPr>
          <w:rFonts w:ascii="Palatino Linotype" w:hAnsi="Palatino Linotype" w:cs="Arial"/>
        </w:rPr>
        <w:t>día</w:t>
      </w:r>
      <w:r w:rsidR="00A93E51" w:rsidRPr="00B65C11">
        <w:rPr>
          <w:rFonts w:ascii="Palatino Linotype" w:hAnsi="Palatino Linotype" w:cs="Arial"/>
        </w:rPr>
        <w:t xml:space="preserve"> </w:t>
      </w:r>
      <w:r w:rsidR="00A93E51" w:rsidRPr="00B65C11">
        <w:rPr>
          <w:rFonts w:ascii="Palatino Linotype" w:hAnsi="Palatino Linotype" w:cs="Arial"/>
          <w:b/>
          <w:bCs/>
        </w:rPr>
        <w:t xml:space="preserve">dieciocho de mayo al </w:t>
      </w:r>
      <w:r w:rsidR="00373FD2" w:rsidRPr="00B65C11">
        <w:rPr>
          <w:rFonts w:ascii="Palatino Linotype" w:hAnsi="Palatino Linotype" w:cs="Arial"/>
          <w:b/>
          <w:bCs/>
        </w:rPr>
        <w:t>siete de junio</w:t>
      </w:r>
      <w:r w:rsidR="00373FD2" w:rsidRPr="00B65C11">
        <w:rPr>
          <w:rFonts w:ascii="Palatino Linotype" w:hAnsi="Palatino Linotype" w:cs="Arial"/>
        </w:rPr>
        <w:t xml:space="preserve"> </w:t>
      </w:r>
      <w:r w:rsidR="00874F9C" w:rsidRPr="00B65C11">
        <w:rPr>
          <w:rFonts w:ascii="Palatino Linotype" w:hAnsi="Palatino Linotype" w:cs="Arial"/>
          <w:b/>
        </w:rPr>
        <w:t>de</w:t>
      </w:r>
      <w:r w:rsidR="00C63175" w:rsidRPr="00B65C11">
        <w:rPr>
          <w:rFonts w:ascii="Palatino Linotype" w:hAnsi="Palatino Linotype" w:cs="Arial"/>
          <w:b/>
        </w:rPr>
        <w:t xml:space="preserve"> </w:t>
      </w:r>
      <w:r w:rsidR="00D71F23" w:rsidRPr="00B65C11">
        <w:rPr>
          <w:rFonts w:ascii="Palatino Linotype" w:hAnsi="Palatino Linotype" w:cs="Arial"/>
          <w:b/>
        </w:rPr>
        <w:t>dos mil veintidós</w:t>
      </w:r>
      <w:r w:rsidRPr="00B65C11">
        <w:rPr>
          <w:rFonts w:ascii="Palatino Linotype" w:hAnsi="Palatino Linotype" w:cs="Arial"/>
        </w:rPr>
        <w:t xml:space="preserve">, </w:t>
      </w:r>
      <w:r w:rsidR="002E4CEF" w:rsidRPr="00B65C11">
        <w:rPr>
          <w:rFonts w:ascii="Palatino Linotype" w:eastAsiaTheme="minorEastAsia" w:hAnsi="Palatino Linotype" w:cs="Arial"/>
          <w:lang w:val="es-ES_tradnl"/>
        </w:rPr>
        <w:t xml:space="preserve">sin contemplar en el cómputo los días </w:t>
      </w:r>
      <w:r w:rsidR="00901265" w:rsidRPr="00B65C11">
        <w:rPr>
          <w:rFonts w:ascii="Palatino Linotype" w:eastAsiaTheme="minorEastAsia" w:hAnsi="Palatino Linotype" w:cs="Arial"/>
          <w:lang w:val="es-ES_tradnl"/>
        </w:rPr>
        <w:t xml:space="preserve">veintiuno, veintidós, veintiocho y veintinueve de mayo, </w:t>
      </w:r>
      <w:r w:rsidR="00631D24" w:rsidRPr="00B65C11">
        <w:rPr>
          <w:rFonts w:ascii="Palatino Linotype" w:eastAsiaTheme="minorEastAsia" w:hAnsi="Palatino Linotype" w:cs="Arial"/>
          <w:lang w:val="es-ES_tradnl"/>
        </w:rPr>
        <w:t>así</w:t>
      </w:r>
      <w:r w:rsidR="00901265" w:rsidRPr="00B65C11">
        <w:rPr>
          <w:rFonts w:ascii="Palatino Linotype" w:eastAsiaTheme="minorEastAsia" w:hAnsi="Palatino Linotype" w:cs="Arial"/>
          <w:lang w:val="es-ES_tradnl"/>
        </w:rPr>
        <w:t xml:space="preserve"> como, cuatro y </w:t>
      </w:r>
      <w:r w:rsidR="00631D24" w:rsidRPr="00B65C11">
        <w:rPr>
          <w:rFonts w:ascii="Palatino Linotype" w:eastAsiaTheme="minorEastAsia" w:hAnsi="Palatino Linotype" w:cs="Arial"/>
          <w:lang w:val="es-ES_tradnl"/>
        </w:rPr>
        <w:t>cinco de junio</w:t>
      </w:r>
      <w:r w:rsidR="00C63175" w:rsidRPr="00B65C11">
        <w:rPr>
          <w:rFonts w:ascii="Palatino Linotype" w:eastAsiaTheme="minorEastAsia" w:hAnsi="Palatino Linotype" w:cs="Arial"/>
          <w:lang w:val="es-ES_tradnl"/>
        </w:rPr>
        <w:t xml:space="preserve"> </w:t>
      </w:r>
      <w:r w:rsidR="002E4CEF" w:rsidRPr="00B65C11">
        <w:rPr>
          <w:rFonts w:ascii="Palatino Linotype" w:eastAsiaTheme="minorEastAsia" w:hAnsi="Palatino Linotype" w:cs="Arial"/>
          <w:lang w:val="es-ES_tradnl"/>
        </w:rPr>
        <w:t xml:space="preserve">de dos mil veintidós, </w:t>
      </w:r>
      <w:bookmarkStart w:id="10" w:name="_Hlk62134391"/>
      <w:r w:rsidR="002E4CEF" w:rsidRPr="00B65C11">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bookmarkEnd w:id="10"/>
      <w:r w:rsidR="00631D24" w:rsidRPr="00B65C11">
        <w:rPr>
          <w:rFonts w:ascii="Palatino Linotype" w:eastAsiaTheme="minorEastAsia" w:hAnsi="Palatino Linotype" w:cs="Arial"/>
          <w:lang w:val="es-ES_tradnl"/>
        </w:rPr>
        <w:t>.</w:t>
      </w:r>
    </w:p>
    <w:p w14:paraId="2E2A5AB4" w14:textId="0D50B498" w:rsidR="001E51C1" w:rsidRPr="00B65C11" w:rsidRDefault="001E51C1" w:rsidP="006C1847">
      <w:pPr>
        <w:spacing w:before="100" w:beforeAutospacing="1" w:after="100" w:afterAutospacing="1" w:line="360" w:lineRule="auto"/>
        <w:jc w:val="both"/>
        <w:rPr>
          <w:rFonts w:ascii="Palatino Linotype" w:eastAsia="Palatino Linotype" w:hAnsi="Palatino Linotype" w:cs="Palatino Linotype"/>
        </w:rPr>
      </w:pPr>
      <w:r w:rsidRPr="00B65C11">
        <w:rPr>
          <w:rFonts w:ascii="Palatino Linotype" w:eastAsia="Palatino Linotype" w:hAnsi="Palatino Linotype" w:cs="Palatino Linotype"/>
        </w:rPr>
        <w:t>En ese tenor, si el recurso de revisión que nos ocupa, se interpuso el</w:t>
      </w:r>
      <w:r w:rsidRPr="00B65C11">
        <w:rPr>
          <w:rFonts w:ascii="Palatino Linotype" w:eastAsia="Palatino Linotype" w:hAnsi="Palatino Linotype" w:cs="Palatino Linotype"/>
          <w:b/>
        </w:rPr>
        <w:t xml:space="preserve"> </w:t>
      </w:r>
      <w:r w:rsidR="006F0835" w:rsidRPr="00B65C11">
        <w:rPr>
          <w:rFonts w:ascii="Palatino Linotype" w:eastAsia="Palatino Linotype" w:hAnsi="Palatino Linotype" w:cs="Palatino Linotype"/>
          <w:b/>
        </w:rPr>
        <w:t>veinticinco</w:t>
      </w:r>
      <w:r w:rsidR="006F574B" w:rsidRPr="00B65C11">
        <w:rPr>
          <w:rFonts w:ascii="Palatino Linotype" w:eastAsia="Palatino Linotype" w:hAnsi="Palatino Linotype" w:cs="Palatino Linotype"/>
          <w:b/>
        </w:rPr>
        <w:t xml:space="preserve"> </w:t>
      </w:r>
      <w:r w:rsidR="00D8474F" w:rsidRPr="00B65C11">
        <w:rPr>
          <w:rFonts w:ascii="Palatino Linotype" w:eastAsia="Palatino Linotype" w:hAnsi="Palatino Linotype" w:cs="Palatino Linotype"/>
          <w:b/>
        </w:rPr>
        <w:t>de mayo</w:t>
      </w:r>
      <w:r w:rsidRPr="00B65C11">
        <w:rPr>
          <w:rFonts w:ascii="Palatino Linotype" w:eastAsia="Palatino Linotype" w:hAnsi="Palatino Linotype" w:cs="Palatino Linotype"/>
          <w:b/>
        </w:rPr>
        <w:t xml:space="preserve"> de dos mil veintidós,</w:t>
      </w:r>
      <w:r w:rsidRPr="00B65C11">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0E4EE37D" w14:textId="0379F314" w:rsidR="00327647" w:rsidRPr="00B65C11" w:rsidRDefault="00200BFC" w:rsidP="006C1847">
      <w:pPr>
        <w:autoSpaceDE w:val="0"/>
        <w:autoSpaceDN w:val="0"/>
        <w:adjustRightInd w:val="0"/>
        <w:spacing w:before="100" w:beforeAutospacing="1" w:after="100" w:afterAutospacing="1" w:line="360" w:lineRule="auto"/>
        <w:ind w:right="49"/>
        <w:jc w:val="both"/>
        <w:rPr>
          <w:rFonts w:ascii="Palatino Linotype" w:hAnsi="Palatino Linotype"/>
          <w:b/>
        </w:rPr>
      </w:pPr>
      <w:r w:rsidRPr="00B65C11">
        <w:rPr>
          <w:rFonts w:ascii="Palatino Linotype" w:hAnsi="Palatino Linotype" w:cs="Arial"/>
          <w:b/>
          <w:sz w:val="28"/>
        </w:rPr>
        <w:t>CUARTO</w:t>
      </w:r>
      <w:r w:rsidRPr="00B65C11">
        <w:rPr>
          <w:rFonts w:ascii="Palatino Linotype" w:hAnsi="Palatino Linotype"/>
          <w:b/>
        </w:rPr>
        <w:t xml:space="preserve">. </w:t>
      </w:r>
      <w:r w:rsidR="0072617B" w:rsidRPr="00B65C11">
        <w:rPr>
          <w:rFonts w:ascii="Palatino Linotype" w:hAnsi="Palatino Linotype"/>
          <w:b/>
        </w:rPr>
        <w:t xml:space="preserve">Procedibilidad. </w:t>
      </w:r>
    </w:p>
    <w:p w14:paraId="2B846623" w14:textId="77777777" w:rsidR="006F0835" w:rsidRPr="00B65C11" w:rsidRDefault="006F0835" w:rsidP="006C1847">
      <w:pPr>
        <w:spacing w:before="100" w:beforeAutospacing="1" w:after="100" w:afterAutospacing="1" w:line="360" w:lineRule="auto"/>
        <w:jc w:val="both"/>
        <w:rPr>
          <w:rFonts w:ascii="Palatino Linotype" w:eastAsia="Palatino Linotype" w:hAnsi="Palatino Linotype" w:cs="Palatino Linotype"/>
        </w:rPr>
      </w:pPr>
      <w:r w:rsidRPr="00B65C11">
        <w:rPr>
          <w:rFonts w:ascii="Palatino Linotype" w:eastAsia="Palatino Linotype" w:hAnsi="Palatino Linotype" w:cs="Palatino Linotype"/>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EL SAIMEX.</w:t>
      </w:r>
    </w:p>
    <w:p w14:paraId="4A940D31" w14:textId="77777777" w:rsidR="007B73D8" w:rsidRPr="00B65C11" w:rsidRDefault="007B73D8" w:rsidP="006C1847">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b/>
          <w:color w:val="000000" w:themeColor="text1"/>
        </w:rPr>
      </w:pPr>
      <w:r w:rsidRPr="00B65C11">
        <w:rPr>
          <w:rFonts w:ascii="Palatino Linotype" w:hAnsi="Palatino Linotype" w:cs="Arial"/>
          <w:b/>
          <w:color w:val="000000" w:themeColor="text1"/>
          <w:sz w:val="28"/>
        </w:rPr>
        <w:lastRenderedPageBreak/>
        <w:t>QUINTO</w:t>
      </w:r>
      <w:r w:rsidRPr="00B65C11">
        <w:rPr>
          <w:rFonts w:ascii="Palatino Linotype" w:hAnsi="Palatino Linotype" w:cs="Arial"/>
          <w:b/>
          <w:color w:val="000000" w:themeColor="text1"/>
        </w:rPr>
        <w:t xml:space="preserve">. Estudio y Resolución del Recurso. </w:t>
      </w:r>
    </w:p>
    <w:p w14:paraId="4068ABDB" w14:textId="77777777" w:rsidR="00BB5221" w:rsidRPr="00B65C11" w:rsidRDefault="00BB5221" w:rsidP="006C1847">
      <w:pPr>
        <w:spacing w:before="100" w:beforeAutospacing="1" w:after="100" w:afterAutospacing="1" w:line="360" w:lineRule="auto"/>
        <w:jc w:val="both"/>
        <w:rPr>
          <w:rFonts w:ascii="Palatino Linotype" w:hAnsi="Palatino Linotype" w:cs="Arial"/>
          <w:color w:val="000000" w:themeColor="text1"/>
          <w:lang w:val="es-ES"/>
        </w:rPr>
      </w:pPr>
      <w:r w:rsidRPr="00B65C11">
        <w:rPr>
          <w:rFonts w:ascii="Palatino Linotype" w:hAnsi="Palatino Linotype" w:cs="Arial"/>
          <w:color w:val="000000" w:themeColor="text1"/>
        </w:rPr>
        <w:t xml:space="preserve">Una vez determinada la vía sobre la que versará el presente recurso, y previa revisión del expediente electrónico formado en </w:t>
      </w:r>
      <w:r w:rsidRPr="00B65C11">
        <w:rPr>
          <w:rFonts w:ascii="Palatino Linotype" w:hAnsi="Palatino Linotype" w:cs="Arial"/>
          <w:b/>
          <w:color w:val="000000" w:themeColor="text1"/>
        </w:rPr>
        <w:t>EL SAIMEX</w:t>
      </w:r>
      <w:r w:rsidRPr="00B65C11">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B65C11">
        <w:rPr>
          <w:rFonts w:ascii="Palatino Linotype" w:hAnsi="Palatino Linotype"/>
          <w:color w:val="000000" w:themeColor="text1"/>
          <w:lang w:val="es-ES"/>
        </w:rPr>
        <w:t>Constitución Política de los Estados Unidos Mexicanos, Constitución Política del Estado Libre y Soberano de México</w:t>
      </w:r>
      <w:r w:rsidRPr="00B65C11">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B65C11">
        <w:rPr>
          <w:rFonts w:ascii="Palatino Linotype" w:hAnsi="Palatino Linotype"/>
          <w:color w:val="000000" w:themeColor="text1"/>
          <w:lang w:val="es-ES"/>
        </w:rPr>
        <w:t>Constitución Política de los Estados Unidos Mexicanos</w:t>
      </w:r>
      <w:r w:rsidRPr="00B65C11">
        <w:rPr>
          <w:rFonts w:ascii="Palatino Linotype" w:hAnsi="Palatino Linotype" w:cs="Arial"/>
          <w:color w:val="000000" w:themeColor="text1"/>
        </w:rPr>
        <w:t xml:space="preserve"> y los numerales 8 y 9 de la </w:t>
      </w:r>
      <w:r w:rsidRPr="00B65C11">
        <w:rPr>
          <w:rFonts w:ascii="Palatino Linotype" w:hAnsi="Palatino Linotype" w:cs="Arial"/>
          <w:color w:val="000000" w:themeColor="text1"/>
          <w:lang w:val="es-ES"/>
        </w:rPr>
        <w:t>Ley de Transparencia y Acceso a la Información Pública del Estado de México y Municipios.</w:t>
      </w:r>
    </w:p>
    <w:p w14:paraId="4C5319A0" w14:textId="233A2D13" w:rsidR="006F0835" w:rsidRPr="00B65C11" w:rsidRDefault="006F0835" w:rsidP="006C1847">
      <w:pPr>
        <w:spacing w:before="100" w:beforeAutospacing="1" w:after="100" w:afterAutospacing="1" w:line="360" w:lineRule="auto"/>
        <w:jc w:val="both"/>
        <w:rPr>
          <w:rFonts w:ascii="Palatino Linotype" w:hAnsi="Palatino Linotype" w:cs="Arial"/>
        </w:rPr>
      </w:pPr>
      <w:r w:rsidRPr="00B65C11">
        <w:rPr>
          <w:rFonts w:ascii="Palatino Linotype" w:hAnsi="Palatino Linotype"/>
          <w:lang w:eastAsia="es-MX"/>
        </w:rPr>
        <w:t xml:space="preserve">Primero, es importante señalar que </w:t>
      </w:r>
      <w:r w:rsidRPr="00B65C11">
        <w:rPr>
          <w:rFonts w:ascii="Palatino Linotype" w:hAnsi="Palatino Linotype"/>
          <w:b/>
          <w:lang w:eastAsia="es-MX"/>
        </w:rPr>
        <w:t xml:space="preserve">EL SUJETO OBLIGADO </w:t>
      </w:r>
      <w:r w:rsidRPr="00B65C11">
        <w:rPr>
          <w:rFonts w:ascii="Palatino Linotype" w:hAnsi="Palatino Linotype"/>
          <w:lang w:eastAsia="es-MX"/>
        </w:rPr>
        <w:t>es competente para generar, administrar o poseer la información solicitada, derivado de que éste ha asumido  contar con la misma, ya que en su respuesta y en Informe Justificado adjuntó diversos documentos requeridos por el solicitante</w:t>
      </w:r>
      <w:r w:rsidRPr="00B65C11">
        <w:rPr>
          <w:rFonts w:ascii="Palatino Linotype" w:hAnsi="Palatino Linotype" w:cs="Arial"/>
        </w:rPr>
        <w:t xml:space="preserve">. </w:t>
      </w:r>
    </w:p>
    <w:p w14:paraId="2B0ADEA0" w14:textId="77777777" w:rsidR="006F0835" w:rsidRPr="00B65C11" w:rsidRDefault="006F0835" w:rsidP="006C1847">
      <w:pPr>
        <w:tabs>
          <w:tab w:val="left" w:pos="2834"/>
        </w:tabs>
        <w:spacing w:before="100" w:beforeAutospacing="1" w:after="100" w:afterAutospacing="1" w:line="360" w:lineRule="auto"/>
        <w:jc w:val="both"/>
        <w:rPr>
          <w:rFonts w:ascii="Palatino Linotype" w:hAnsi="Palatino Linotype"/>
          <w:lang w:eastAsia="es-MX"/>
        </w:rPr>
      </w:pPr>
      <w:r w:rsidRPr="00B65C11">
        <w:rPr>
          <w:rFonts w:ascii="Palatino Linotype" w:hAnsi="Palatino Linotype"/>
          <w:lang w:eastAsia="es-MX"/>
        </w:rPr>
        <w:t xml:space="preserve">Por lo que, el hecho de que </w:t>
      </w:r>
      <w:r w:rsidRPr="00B65C11">
        <w:rPr>
          <w:rFonts w:ascii="Palatino Linotype" w:hAnsi="Palatino Linotype"/>
          <w:b/>
          <w:bCs/>
          <w:lang w:eastAsia="es-MX"/>
        </w:rPr>
        <w:t>EL SUJETO OBLIGADO</w:t>
      </w:r>
      <w:r w:rsidRPr="00B65C11">
        <w:rPr>
          <w:rFonts w:ascii="Palatino Linotype" w:hAnsi="Palatino Linotype"/>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w:t>
      </w:r>
      <w:r w:rsidRPr="00B65C11">
        <w:rPr>
          <w:rFonts w:ascii="Palatino Linotype" w:hAnsi="Palatino Linotype"/>
          <w:lang w:eastAsia="es-MX"/>
        </w:rPr>
        <w:lastRenderedPageBreak/>
        <w:t>Acceso a la Información Pública del Estado de México y Municipios, que a la letra señala:</w:t>
      </w:r>
    </w:p>
    <w:p w14:paraId="60B7BCE5" w14:textId="77777777" w:rsidR="006F0835" w:rsidRPr="00B65C11" w:rsidRDefault="006F0835" w:rsidP="006C1847">
      <w:pPr>
        <w:spacing w:before="100" w:beforeAutospacing="1" w:after="100" w:afterAutospacing="1" w:line="276" w:lineRule="auto"/>
        <w:ind w:left="851" w:right="902"/>
        <w:jc w:val="both"/>
        <w:rPr>
          <w:rFonts w:ascii="Palatino Linotype" w:hAnsi="Palatino Linotype"/>
          <w:i/>
          <w:iCs/>
          <w:sz w:val="22"/>
          <w:szCs w:val="22"/>
          <w:lang w:eastAsia="es-MX"/>
        </w:rPr>
      </w:pPr>
      <w:r w:rsidRPr="00B65C11">
        <w:rPr>
          <w:rFonts w:ascii="Palatino Linotype" w:hAnsi="Palatino Linotype"/>
          <w:i/>
          <w:iCs/>
          <w:sz w:val="22"/>
          <w:szCs w:val="22"/>
          <w:lang w:eastAsia="es-MX"/>
        </w:rPr>
        <w:t>“</w:t>
      </w:r>
      <w:r w:rsidRPr="00B65C11">
        <w:rPr>
          <w:rFonts w:ascii="Palatino Linotype" w:hAnsi="Palatino Linotype"/>
          <w:b/>
          <w:bCs/>
          <w:i/>
          <w:iCs/>
          <w:sz w:val="22"/>
          <w:szCs w:val="22"/>
          <w:lang w:eastAsia="es-MX"/>
        </w:rPr>
        <w:t>Artículo 12.</w:t>
      </w:r>
      <w:r w:rsidRPr="00B65C11">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03D68472" w14:textId="77777777" w:rsidR="006F0835" w:rsidRPr="00B65C11" w:rsidRDefault="006F0835" w:rsidP="006C1847">
      <w:pPr>
        <w:spacing w:before="100" w:beforeAutospacing="1" w:after="100" w:afterAutospacing="1" w:line="276" w:lineRule="auto"/>
        <w:ind w:left="851" w:right="902"/>
        <w:jc w:val="both"/>
        <w:rPr>
          <w:rFonts w:ascii="Palatino Linotype" w:hAnsi="Palatino Linotype"/>
          <w:i/>
          <w:iCs/>
          <w:sz w:val="22"/>
          <w:szCs w:val="22"/>
          <w:lang w:eastAsia="es-MX"/>
        </w:rPr>
      </w:pPr>
      <w:r w:rsidRPr="00B65C11">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7A3C86D" w14:textId="77777777" w:rsidR="006F0835" w:rsidRPr="00B65C11" w:rsidRDefault="006F0835" w:rsidP="006C1847">
      <w:pPr>
        <w:spacing w:before="100" w:beforeAutospacing="1" w:after="100" w:afterAutospacing="1" w:line="360" w:lineRule="auto"/>
        <w:jc w:val="both"/>
        <w:rPr>
          <w:rFonts w:ascii="Palatino Linotype" w:hAnsi="Palatino Linotype"/>
          <w:lang w:eastAsia="es-MX"/>
        </w:rPr>
      </w:pPr>
      <w:r w:rsidRPr="00B65C11">
        <w:rPr>
          <w:rFonts w:ascii="Palatino Linotype" w:hAnsi="Palatino Linotype"/>
          <w:lang w:eastAsia="es-MX"/>
        </w:rPr>
        <w:t xml:space="preserve">En atención a lo anterior, el estudio de la naturaleza jurídica de la información solicitada, tiene por objeto determinar si </w:t>
      </w:r>
      <w:r w:rsidRPr="00B65C11">
        <w:rPr>
          <w:rFonts w:ascii="Palatino Linotype" w:hAnsi="Palatino Linotype"/>
          <w:b/>
          <w:lang w:eastAsia="es-MX"/>
        </w:rPr>
        <w:t xml:space="preserve">EL SUJETO OBLIGADO </w:t>
      </w:r>
      <w:r w:rsidRPr="00B65C11">
        <w:rPr>
          <w:rFonts w:ascii="Palatino Linotype" w:hAnsi="Palatino Linotype"/>
          <w:lang w:eastAsia="es-MX"/>
        </w:rPr>
        <w:t>la</w:t>
      </w:r>
      <w:r w:rsidRPr="00B65C11">
        <w:rPr>
          <w:rFonts w:ascii="Palatino Linotype" w:hAnsi="Palatino Linotype"/>
          <w:b/>
          <w:lang w:eastAsia="es-MX"/>
        </w:rPr>
        <w:t xml:space="preserve"> </w:t>
      </w:r>
      <w:r w:rsidRPr="00B65C11">
        <w:rPr>
          <w:rFonts w:ascii="Palatino Linotype" w:hAnsi="Palatino Linotype"/>
          <w:lang w:eastAsia="es-MX"/>
        </w:rPr>
        <w:t xml:space="preserve">genera, posee o administra; sin embargo, en aquellos casos en que éste la asume, a nada práctico nos conduciría su estudio, ya que como se observa de la respuesta vertida por </w:t>
      </w:r>
      <w:r w:rsidRPr="00B65C11">
        <w:rPr>
          <w:rFonts w:ascii="Palatino Linotype" w:hAnsi="Palatino Linotype"/>
          <w:b/>
          <w:lang w:eastAsia="es-MX"/>
        </w:rPr>
        <w:t>EL SUJETO OBLIGADO</w:t>
      </w:r>
      <w:r w:rsidRPr="00B65C11">
        <w:rPr>
          <w:rFonts w:ascii="Palatino Linotype" w:hAnsi="Palatino Linotype"/>
          <w:lang w:eastAsia="es-MX"/>
        </w:rPr>
        <w:t>, dicha información, fue admitida por el mismo; actualizándose el supuesto artículo 12 de la Ley de la materia, anteriormente referido.</w:t>
      </w:r>
    </w:p>
    <w:p w14:paraId="51AE22B9" w14:textId="77777777" w:rsidR="009146EE" w:rsidRPr="00B65C11" w:rsidRDefault="006F0835" w:rsidP="009146EE">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B65C11">
        <w:rPr>
          <w:rFonts w:ascii="Palatino Linotype" w:hAnsi="Palatino Linotype" w:cs="Arial"/>
        </w:rPr>
        <w:t xml:space="preserve">Una vez determinada la vía sobre la que versará el presente Recurso y previa revisión del expediente </w:t>
      </w:r>
      <w:r w:rsidRPr="00B65C11">
        <w:rPr>
          <w:rFonts w:ascii="Palatino Linotype" w:hAnsi="Palatino Linotype"/>
        </w:rPr>
        <w:t>electrónico</w:t>
      </w:r>
      <w:r w:rsidRPr="00B65C11">
        <w:rPr>
          <w:rFonts w:ascii="Palatino Linotype" w:hAnsi="Palatino Linotype" w:cs="Arial"/>
        </w:rPr>
        <w:t xml:space="preserve"> formado en el</w:t>
      </w:r>
      <w:r w:rsidRPr="00B65C11">
        <w:rPr>
          <w:rFonts w:ascii="Palatino Linotype" w:hAnsi="Palatino Linotype" w:cs="Arial"/>
          <w:b/>
        </w:rPr>
        <w:t xml:space="preserve"> SAIMEX</w:t>
      </w:r>
      <w:r w:rsidRPr="00B65C11">
        <w:rPr>
          <w:rFonts w:ascii="Palatino Linotype" w:hAnsi="Palatino Linotype" w:cs="Arial"/>
        </w:rPr>
        <w:t xml:space="preserve">, es conveniente analizar si la respuesta del </w:t>
      </w:r>
      <w:r w:rsidRPr="00B65C11">
        <w:rPr>
          <w:rFonts w:ascii="Palatino Linotype" w:hAnsi="Palatino Linotype" w:cs="Arial"/>
          <w:b/>
          <w:lang w:eastAsia="es-MX"/>
        </w:rPr>
        <w:t>SUJETO OBLIGADO</w:t>
      </w:r>
      <w:r w:rsidRPr="00B65C11">
        <w:rPr>
          <w:rFonts w:ascii="Palatino Linotype" w:hAnsi="Palatino Linotype" w:cs="Arial"/>
        </w:rPr>
        <w:t xml:space="preserve"> cumple con los requisitos del Derecho de Acceso a la Información Pública, por lo que, para efectos de mejor estudio y comprensión, conviene citar la petición del </w:t>
      </w:r>
      <w:r w:rsidRPr="00B65C11">
        <w:rPr>
          <w:rFonts w:ascii="Palatino Linotype" w:hAnsi="Palatino Linotype" w:cs="Arial"/>
          <w:b/>
          <w:bCs/>
        </w:rPr>
        <w:t>RECURRENTE</w:t>
      </w:r>
      <w:r w:rsidRPr="00B65C11">
        <w:rPr>
          <w:rFonts w:ascii="Palatino Linotype" w:hAnsi="Palatino Linotype" w:cs="Arial"/>
        </w:rPr>
        <w:t xml:space="preserve">, así como, la respuesta otorgada por </w:t>
      </w:r>
      <w:r w:rsidRPr="00B65C11">
        <w:rPr>
          <w:rFonts w:ascii="Palatino Linotype" w:hAnsi="Palatino Linotype" w:cs="Arial"/>
          <w:b/>
        </w:rPr>
        <w:t xml:space="preserve">EL SUJETO OBLIGADO, </w:t>
      </w:r>
      <w:r w:rsidRPr="00B65C11">
        <w:rPr>
          <w:rFonts w:ascii="Palatino Linotype" w:hAnsi="Palatino Linotype" w:cs="Arial"/>
        </w:rPr>
        <w:t xml:space="preserve">motivo por el cual se realiza la siguiente tabla, para mayor </w:t>
      </w:r>
      <w:r w:rsidR="009146EE" w:rsidRPr="00B65C11">
        <w:rPr>
          <w:rFonts w:ascii="Palatino Linotype" w:hAnsi="Palatino Linotype" w:cs="Arial"/>
        </w:rPr>
        <w:t>entendimiento:</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833"/>
        <w:gridCol w:w="2126"/>
      </w:tblGrid>
      <w:tr w:rsidR="009146EE" w:rsidRPr="00B65C11" w14:paraId="40370419" w14:textId="77777777" w:rsidTr="00242336">
        <w:trPr>
          <w:tblHeader/>
          <w:jc w:val="center"/>
        </w:trPr>
        <w:tc>
          <w:tcPr>
            <w:tcW w:w="2830"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2076E3E8" w14:textId="77777777" w:rsidR="009146EE" w:rsidRPr="00B65C11" w:rsidRDefault="009146EE" w:rsidP="00242336">
            <w:pPr>
              <w:suppressAutoHyphens/>
              <w:spacing w:before="100" w:beforeAutospacing="1" w:after="100" w:afterAutospacing="1"/>
              <w:jc w:val="center"/>
              <w:rPr>
                <w:rFonts w:ascii="Palatino Linotype" w:eastAsia="Calibri" w:hAnsi="Palatino Linotype" w:cs="Arial"/>
                <w:b/>
                <w:color w:val="FFFFFF" w:themeColor="background1"/>
                <w:sz w:val="22"/>
                <w:szCs w:val="20"/>
                <w:lang w:val="es-ES_tradnl"/>
              </w:rPr>
            </w:pPr>
            <w:r w:rsidRPr="00B65C11">
              <w:rPr>
                <w:rFonts w:ascii="Palatino Linotype" w:eastAsia="Calibri" w:hAnsi="Palatino Linotype" w:cs="Arial"/>
                <w:b/>
                <w:color w:val="FFFFFF" w:themeColor="background1"/>
                <w:sz w:val="22"/>
                <w:szCs w:val="20"/>
                <w:lang w:val="es-ES_tradnl"/>
              </w:rPr>
              <w:lastRenderedPageBreak/>
              <w:t>Solicitud</w:t>
            </w:r>
          </w:p>
        </w:tc>
        <w:tc>
          <w:tcPr>
            <w:tcW w:w="3833"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0C1206D0" w14:textId="77777777" w:rsidR="009146EE" w:rsidRPr="00B65C11" w:rsidRDefault="009146EE" w:rsidP="00242336">
            <w:pPr>
              <w:suppressAutoHyphens/>
              <w:spacing w:before="100" w:beforeAutospacing="1" w:after="100" w:afterAutospacing="1"/>
              <w:jc w:val="center"/>
              <w:rPr>
                <w:rFonts w:ascii="Palatino Linotype" w:eastAsia="Calibri" w:hAnsi="Palatino Linotype" w:cs="Arial"/>
                <w:b/>
                <w:color w:val="FFFFFF" w:themeColor="background1"/>
                <w:sz w:val="22"/>
                <w:szCs w:val="20"/>
                <w:lang w:val="es-ES_tradnl"/>
              </w:rPr>
            </w:pPr>
            <w:r w:rsidRPr="00B65C11">
              <w:rPr>
                <w:rFonts w:ascii="Palatino Linotype" w:eastAsia="Calibri" w:hAnsi="Palatino Linotype" w:cs="Arial"/>
                <w:b/>
                <w:color w:val="FFFFFF" w:themeColor="background1"/>
                <w:sz w:val="22"/>
                <w:szCs w:val="20"/>
                <w:lang w:val="es-ES_tradnl" w:eastAsia="en-US"/>
              </w:rPr>
              <w:t>Respuesta/Informe Justificado</w:t>
            </w:r>
          </w:p>
        </w:tc>
        <w:tc>
          <w:tcPr>
            <w:tcW w:w="2126"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2A9C10A3" w14:textId="77777777" w:rsidR="009146EE" w:rsidRPr="00B65C11" w:rsidRDefault="009146EE" w:rsidP="00242336">
            <w:pPr>
              <w:suppressAutoHyphens/>
              <w:spacing w:before="100" w:beforeAutospacing="1" w:after="100" w:afterAutospacing="1"/>
              <w:jc w:val="center"/>
              <w:rPr>
                <w:rFonts w:ascii="Palatino Linotype" w:eastAsia="Calibri" w:hAnsi="Palatino Linotype" w:cs="Arial"/>
                <w:b/>
                <w:color w:val="FFFFFF" w:themeColor="background1"/>
                <w:sz w:val="22"/>
                <w:szCs w:val="20"/>
                <w:lang w:val="es-ES_tradnl" w:eastAsia="en-US"/>
              </w:rPr>
            </w:pPr>
            <w:r w:rsidRPr="00B65C11">
              <w:rPr>
                <w:rFonts w:ascii="Palatino Linotype" w:eastAsia="Calibri" w:hAnsi="Palatino Linotype" w:cs="Arial"/>
                <w:b/>
                <w:color w:val="FFFFFF" w:themeColor="background1"/>
                <w:sz w:val="22"/>
                <w:szCs w:val="20"/>
                <w:lang w:val="es-ES_tradnl" w:eastAsia="en-US"/>
              </w:rPr>
              <w:t>Comentarios</w:t>
            </w:r>
          </w:p>
        </w:tc>
      </w:tr>
      <w:tr w:rsidR="009146EE" w:rsidRPr="00B65C11" w14:paraId="74D6B09D" w14:textId="77777777" w:rsidTr="00242336">
        <w:trPr>
          <w:jc w:val="center"/>
        </w:trPr>
        <w:tc>
          <w:tcPr>
            <w:tcW w:w="2830" w:type="dxa"/>
            <w:tcBorders>
              <w:top w:val="single" w:sz="4" w:space="0" w:color="auto"/>
              <w:left w:val="single" w:sz="4" w:space="0" w:color="auto"/>
              <w:bottom w:val="single" w:sz="4" w:space="0" w:color="auto"/>
              <w:right w:val="single" w:sz="4" w:space="0" w:color="auto"/>
            </w:tcBorders>
          </w:tcPr>
          <w:p w14:paraId="19A5067B" w14:textId="77777777" w:rsidR="009146EE" w:rsidRPr="00B65C11" w:rsidRDefault="009146EE" w:rsidP="00242336">
            <w:pPr>
              <w:autoSpaceDE w:val="0"/>
              <w:autoSpaceDN w:val="0"/>
              <w:adjustRightInd w:val="0"/>
              <w:spacing w:before="100" w:beforeAutospacing="1" w:after="100" w:afterAutospacing="1"/>
              <w:jc w:val="both"/>
              <w:rPr>
                <w:rFonts w:ascii="Palatino Linotype" w:eastAsia="Calibri" w:hAnsi="Palatino Linotype" w:cs="Verdana"/>
                <w:i/>
                <w:sz w:val="22"/>
                <w:szCs w:val="20"/>
                <w:lang w:val="es-ES_tradnl" w:eastAsia="en-US"/>
              </w:rPr>
            </w:pPr>
            <w:r w:rsidRPr="00B65C11">
              <w:rPr>
                <w:rFonts w:ascii="Palatino Linotype" w:eastAsia="Calibri" w:hAnsi="Palatino Linotype" w:cs="Verdana"/>
                <w:i/>
                <w:sz w:val="22"/>
                <w:szCs w:val="20"/>
                <w:lang w:val="es-ES_tradnl" w:eastAsia="en-US"/>
              </w:rPr>
              <w:t>REQUIERO EL BALANCE COMPARATIVO DE LOS PRIMEROS 100 DÍAS DE LA ADMINISTRACIÓN 2019-2021 DE TODOS LOS RUBROS</w:t>
            </w:r>
          </w:p>
        </w:tc>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tcPr>
          <w:p w14:paraId="6AF65687" w14:textId="77777777" w:rsidR="009146EE" w:rsidRPr="00B65C11" w:rsidRDefault="009146EE" w:rsidP="00242336">
            <w:pPr>
              <w:spacing w:before="100" w:beforeAutospacing="1" w:after="100" w:afterAutospacing="1"/>
              <w:jc w:val="both"/>
              <w:rPr>
                <w:rFonts w:ascii="Palatino Linotype" w:hAnsi="Palatino Linotype" w:cs="Segoe UI"/>
                <w:b/>
                <w:iCs/>
                <w:sz w:val="22"/>
                <w:szCs w:val="20"/>
                <w:lang w:val="es-ES_tradnl" w:eastAsia="es-MX"/>
              </w:rPr>
            </w:pPr>
            <w:r w:rsidRPr="00B65C11">
              <w:rPr>
                <w:rFonts w:ascii="Palatino Linotype" w:hAnsi="Palatino Linotype" w:cs="Segoe UI"/>
                <w:b/>
                <w:iCs/>
                <w:sz w:val="22"/>
                <w:szCs w:val="20"/>
                <w:lang w:val="es-ES_tradnl" w:eastAsia="es-MX"/>
              </w:rPr>
              <w:t>Respuesta:</w:t>
            </w:r>
          </w:p>
          <w:p w14:paraId="07625B94" w14:textId="7D8024CD" w:rsidR="009146EE" w:rsidRPr="00B65C11" w:rsidRDefault="009146EE" w:rsidP="00242336">
            <w:pPr>
              <w:spacing w:before="100" w:beforeAutospacing="1" w:after="100" w:afterAutospacing="1"/>
              <w:jc w:val="both"/>
              <w:rPr>
                <w:rFonts w:ascii="Palatino Linotype" w:hAnsi="Palatino Linotype" w:cs="Segoe UI"/>
                <w:b/>
                <w:iCs/>
                <w:sz w:val="22"/>
                <w:szCs w:val="20"/>
                <w:lang w:val="es-ES_tradnl" w:eastAsia="es-MX"/>
              </w:rPr>
            </w:pPr>
            <w:r w:rsidRPr="00B65C11">
              <w:rPr>
                <w:rFonts w:ascii="Palatino Linotype" w:hAnsi="Palatino Linotype" w:cs="Segoe UI"/>
                <w:b/>
                <w:iCs/>
                <w:sz w:val="22"/>
                <w:szCs w:val="20"/>
                <w:lang w:val="es-ES_tradnl" w:eastAsia="es-MX"/>
              </w:rPr>
              <w:t>No hubo pronunciamiento</w:t>
            </w:r>
          </w:p>
          <w:p w14:paraId="635FEAD8" w14:textId="77777777" w:rsidR="009146EE" w:rsidRPr="00B65C11" w:rsidRDefault="009146EE" w:rsidP="00242336">
            <w:pPr>
              <w:spacing w:before="100" w:beforeAutospacing="1" w:after="100" w:afterAutospacing="1"/>
              <w:jc w:val="both"/>
              <w:rPr>
                <w:rFonts w:ascii="Palatino Linotype" w:hAnsi="Palatino Linotype" w:cs="Segoe UI"/>
                <w:b/>
                <w:iCs/>
                <w:sz w:val="22"/>
                <w:szCs w:val="20"/>
                <w:lang w:val="es-ES_tradnl" w:eastAsia="es-MX"/>
              </w:rPr>
            </w:pPr>
            <w:r w:rsidRPr="00B65C11">
              <w:rPr>
                <w:rFonts w:ascii="Palatino Linotype" w:hAnsi="Palatino Linotype" w:cs="Segoe UI"/>
                <w:b/>
                <w:iCs/>
                <w:sz w:val="22"/>
                <w:szCs w:val="20"/>
                <w:lang w:val="es-ES_tradnl" w:eastAsia="es-MX"/>
              </w:rPr>
              <w:t>Informe Justificado:</w:t>
            </w:r>
          </w:p>
          <w:p w14:paraId="71C15581" w14:textId="77777777" w:rsidR="009146EE" w:rsidRPr="00B65C11" w:rsidRDefault="009146EE" w:rsidP="00242336">
            <w:pPr>
              <w:spacing w:before="100" w:beforeAutospacing="1" w:after="100" w:afterAutospacing="1"/>
              <w:jc w:val="both"/>
              <w:rPr>
                <w:rFonts w:ascii="Palatino Linotype" w:hAnsi="Palatino Linotype" w:cs="Segoe UI"/>
                <w:b/>
                <w:iCs/>
                <w:sz w:val="22"/>
                <w:szCs w:val="20"/>
                <w:lang w:val="es-ES_tradnl" w:eastAsia="es-MX"/>
              </w:rPr>
            </w:pPr>
            <w:r w:rsidRPr="00B65C11">
              <w:rPr>
                <w:rFonts w:ascii="Palatino Linotype" w:hAnsi="Palatino Linotype" w:cs="Segoe UI"/>
                <w:b/>
                <w:iCs/>
                <w:sz w:val="22"/>
                <w:szCs w:val="20"/>
                <w:lang w:val="es-ES_tradnl" w:eastAsia="es-MX"/>
              </w:rPr>
              <w:t>No hubo pronunciamiento</w:t>
            </w:r>
          </w:p>
          <w:p w14:paraId="20FA2B6E" w14:textId="77777777" w:rsidR="009146EE" w:rsidRPr="00B65C11" w:rsidRDefault="009146EE" w:rsidP="00242336">
            <w:pPr>
              <w:tabs>
                <w:tab w:val="left" w:pos="1305"/>
              </w:tabs>
              <w:spacing w:before="100" w:beforeAutospacing="1" w:after="100" w:afterAutospacing="1"/>
              <w:jc w:val="both"/>
              <w:rPr>
                <w:rFonts w:ascii="Palatino Linotype" w:hAnsi="Palatino Linotype" w:cs="Segoe UI"/>
                <w:iCs/>
                <w:sz w:val="22"/>
                <w:szCs w:val="20"/>
                <w:lang w:val="es-ES_tradnl" w:eastAsia="es-MX"/>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8C50C5E" w14:textId="61EB3A06" w:rsidR="009146EE" w:rsidRPr="00B65C11" w:rsidRDefault="009146EE" w:rsidP="00242336">
            <w:pPr>
              <w:tabs>
                <w:tab w:val="left" w:pos="567"/>
              </w:tabs>
              <w:suppressAutoHyphens/>
              <w:spacing w:before="100" w:beforeAutospacing="1" w:after="100" w:afterAutospacing="1"/>
              <w:jc w:val="center"/>
              <w:rPr>
                <w:rFonts w:ascii="Palatino Linotype" w:hAnsi="Palatino Linotype"/>
                <w:b/>
                <w:bCs/>
                <w:sz w:val="22"/>
                <w:szCs w:val="20"/>
                <w:lang w:val="es-ES_tradnl"/>
              </w:rPr>
            </w:pPr>
            <w:r w:rsidRPr="00B65C11">
              <w:rPr>
                <w:rFonts w:ascii="Palatino Linotype" w:hAnsi="Palatino Linotype"/>
                <w:b/>
                <w:bCs/>
                <w:sz w:val="22"/>
                <w:szCs w:val="20"/>
                <w:lang w:val="es-ES_tradnl"/>
              </w:rPr>
              <w:t>NO COLMA</w:t>
            </w:r>
            <w:r w:rsidR="00DF507D" w:rsidRPr="00B65C11">
              <w:rPr>
                <w:rFonts w:ascii="Palatino Linotype" w:hAnsi="Palatino Linotype"/>
                <w:b/>
                <w:bCs/>
                <w:sz w:val="22"/>
                <w:szCs w:val="20"/>
                <w:lang w:val="es-ES_tradnl"/>
              </w:rPr>
              <w:t xml:space="preserve"> (Actos consentidos)</w:t>
            </w:r>
          </w:p>
          <w:p w14:paraId="3860CE4A" w14:textId="7556D62E" w:rsidR="009146EE" w:rsidRPr="00B65C11" w:rsidRDefault="009146EE" w:rsidP="00242336">
            <w:pPr>
              <w:tabs>
                <w:tab w:val="left" w:pos="567"/>
              </w:tabs>
              <w:suppressAutoHyphens/>
              <w:spacing w:before="100" w:beforeAutospacing="1" w:after="100" w:afterAutospacing="1"/>
              <w:jc w:val="center"/>
              <w:rPr>
                <w:rFonts w:ascii="Palatino Linotype" w:hAnsi="Palatino Linotype"/>
                <w:b/>
                <w:bCs/>
                <w:sz w:val="22"/>
                <w:szCs w:val="20"/>
                <w:lang w:val="es-ES_tradnl"/>
              </w:rPr>
            </w:pPr>
          </w:p>
        </w:tc>
      </w:tr>
      <w:tr w:rsidR="009146EE" w:rsidRPr="00B65C11" w14:paraId="07A4B7C0" w14:textId="77777777" w:rsidTr="00242336">
        <w:trPr>
          <w:jc w:val="center"/>
        </w:trPr>
        <w:tc>
          <w:tcPr>
            <w:tcW w:w="2830" w:type="dxa"/>
            <w:tcBorders>
              <w:top w:val="single" w:sz="4" w:space="0" w:color="auto"/>
              <w:left w:val="single" w:sz="4" w:space="0" w:color="auto"/>
              <w:bottom w:val="single" w:sz="4" w:space="0" w:color="auto"/>
              <w:right w:val="single" w:sz="4" w:space="0" w:color="auto"/>
            </w:tcBorders>
          </w:tcPr>
          <w:p w14:paraId="6B427F07" w14:textId="77777777" w:rsidR="009146EE" w:rsidRPr="00B65C11" w:rsidRDefault="009146EE" w:rsidP="00242336">
            <w:pPr>
              <w:autoSpaceDE w:val="0"/>
              <w:autoSpaceDN w:val="0"/>
              <w:adjustRightInd w:val="0"/>
              <w:spacing w:before="100" w:beforeAutospacing="1" w:after="100" w:afterAutospacing="1"/>
              <w:jc w:val="both"/>
              <w:rPr>
                <w:rFonts w:ascii="Palatino Linotype" w:eastAsia="Calibri" w:hAnsi="Palatino Linotype" w:cs="Verdana"/>
                <w:i/>
                <w:sz w:val="22"/>
                <w:szCs w:val="20"/>
                <w:lang w:val="es-ES_tradnl" w:eastAsia="en-US"/>
              </w:rPr>
            </w:pPr>
            <w:r w:rsidRPr="00B65C11">
              <w:rPr>
                <w:rFonts w:ascii="Palatino Linotype" w:eastAsia="Calibri" w:hAnsi="Palatino Linotype" w:cs="Verdana"/>
                <w:i/>
                <w:sz w:val="22"/>
                <w:szCs w:val="20"/>
                <w:lang w:val="es-ES_tradnl" w:eastAsia="en-US"/>
              </w:rPr>
              <w:t>EL INFORME DE LOS 100 DIAS DE LA ADMINISTRACIÓN ANEXANDO LA EVIDENCIA DOCUMENTAL QUE SUSTENTE LAS ACCIONES QUE SE ENUMEREN PROTEGIENDO EN TODO MOMENTO LOS DATOS PERSONALES DE LOS CIUDADANOS. DICHA INFORMACIÓN DEBERÁ CONTENNER FECHA, LUGAR, SUSCESO, ACCIÓN, LOGRO CON SU RESPECTIVA EVIDENCIA</w:t>
            </w:r>
          </w:p>
        </w:tc>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tcPr>
          <w:p w14:paraId="71102374" w14:textId="77777777" w:rsidR="009146EE" w:rsidRPr="00B65C11" w:rsidRDefault="009146EE" w:rsidP="00242336">
            <w:pPr>
              <w:spacing w:before="100" w:beforeAutospacing="1" w:after="100" w:afterAutospacing="1"/>
              <w:jc w:val="both"/>
              <w:rPr>
                <w:rFonts w:ascii="Palatino Linotype" w:hAnsi="Palatino Linotype" w:cs="Segoe UI"/>
                <w:b/>
                <w:iCs/>
                <w:sz w:val="22"/>
                <w:szCs w:val="20"/>
                <w:lang w:val="es-ES_tradnl" w:eastAsia="es-MX"/>
              </w:rPr>
            </w:pPr>
            <w:r w:rsidRPr="00B65C11">
              <w:rPr>
                <w:rFonts w:ascii="Palatino Linotype" w:hAnsi="Palatino Linotype" w:cs="Segoe UI"/>
                <w:b/>
                <w:iCs/>
                <w:sz w:val="22"/>
                <w:szCs w:val="20"/>
                <w:lang w:val="es-ES_tradnl" w:eastAsia="es-MX"/>
              </w:rPr>
              <w:t>Respuesta:</w:t>
            </w:r>
          </w:p>
          <w:p w14:paraId="132D1959" w14:textId="77777777" w:rsidR="009146EE" w:rsidRPr="00B65C11" w:rsidRDefault="009146EE" w:rsidP="00242336">
            <w:pPr>
              <w:spacing w:before="100" w:beforeAutospacing="1" w:after="100" w:afterAutospacing="1"/>
              <w:jc w:val="both"/>
              <w:rPr>
                <w:rFonts w:ascii="Palatino Linotype" w:hAnsi="Palatino Linotype" w:cs="Segoe UI"/>
                <w:iCs/>
                <w:sz w:val="22"/>
                <w:szCs w:val="20"/>
                <w:lang w:val="es-ES_tradnl" w:eastAsia="es-MX"/>
              </w:rPr>
            </w:pPr>
            <w:r w:rsidRPr="00B65C11">
              <w:rPr>
                <w:rFonts w:ascii="Palatino Linotype" w:hAnsi="Palatino Linotype" w:cs="Segoe UI"/>
                <w:bCs/>
                <w:iCs/>
                <w:sz w:val="22"/>
                <w:szCs w:val="20"/>
                <w:lang w:val="es-ES_tradnl" w:eastAsia="es-MX"/>
              </w:rPr>
              <w:t>El</w:t>
            </w:r>
            <w:r w:rsidRPr="00B65C11">
              <w:rPr>
                <w:rFonts w:ascii="Palatino Linotype" w:hAnsi="Palatino Linotype" w:cs="Segoe UI"/>
                <w:b/>
                <w:iCs/>
                <w:sz w:val="22"/>
                <w:szCs w:val="20"/>
                <w:lang w:val="es-ES_tradnl" w:eastAsia="es-MX"/>
              </w:rPr>
              <w:t xml:space="preserve"> </w:t>
            </w:r>
            <w:r w:rsidRPr="00B65C11">
              <w:rPr>
                <w:rFonts w:ascii="Palatino Linotype" w:hAnsi="Palatino Linotype" w:cs="Segoe UI"/>
                <w:sz w:val="22"/>
                <w:szCs w:val="20"/>
                <w:lang w:eastAsia="es-MX"/>
              </w:rPr>
              <w:t>Titular de la Unidad de Transparencia informo derivado de las respuesta de los servidores públicos</w:t>
            </w:r>
            <w:r w:rsidRPr="00B65C11">
              <w:rPr>
                <w:rFonts w:ascii="Palatino Linotype" w:hAnsi="Palatino Linotype" w:cs="Segoe UI"/>
                <w:iCs/>
                <w:sz w:val="22"/>
                <w:szCs w:val="20"/>
                <w:lang w:val="es-ES_tradnl" w:eastAsia="es-MX"/>
              </w:rPr>
              <w:t>, que una vez efectuada una búsqueda exhaustiva en los archivos de esta Unidad Administrativa, no se localizó información relacionada con obras, acciones y/o actividades efectuadas a lo largo de los primeros 100 días de la gestión 2019-2021, motivo por el cual resulta no viable efectuar el comparativo que ha motivado la solicitud de mérito; por lo tanto, adjunta el Informe de los primeros 100 días de la administración 2022-2024.</w:t>
            </w:r>
          </w:p>
          <w:p w14:paraId="443216B7" w14:textId="77777777" w:rsidR="009146EE" w:rsidRPr="00B65C11" w:rsidRDefault="009146EE" w:rsidP="00242336">
            <w:pPr>
              <w:spacing w:before="100" w:beforeAutospacing="1" w:after="100" w:afterAutospacing="1"/>
              <w:jc w:val="both"/>
              <w:rPr>
                <w:rFonts w:ascii="Palatino Linotype" w:hAnsi="Palatino Linotype" w:cs="Segoe UI"/>
                <w:b/>
                <w:iCs/>
                <w:sz w:val="22"/>
                <w:szCs w:val="20"/>
                <w:lang w:val="es-ES_tradnl" w:eastAsia="es-MX"/>
              </w:rPr>
            </w:pPr>
            <w:r w:rsidRPr="00B65C11">
              <w:rPr>
                <w:rFonts w:ascii="Palatino Linotype" w:hAnsi="Palatino Linotype" w:cs="Segoe UI"/>
                <w:b/>
                <w:iCs/>
                <w:sz w:val="22"/>
                <w:szCs w:val="20"/>
                <w:lang w:val="es-ES_tradnl" w:eastAsia="es-MX"/>
              </w:rPr>
              <w:t>Informe Justificado:</w:t>
            </w:r>
          </w:p>
          <w:p w14:paraId="509E4AD6" w14:textId="77777777" w:rsidR="009146EE" w:rsidRPr="00B65C11" w:rsidRDefault="009146EE" w:rsidP="00242336">
            <w:pPr>
              <w:spacing w:before="100" w:beforeAutospacing="1" w:after="100" w:afterAutospacing="1"/>
              <w:jc w:val="both"/>
              <w:rPr>
                <w:rFonts w:ascii="Palatino Linotype" w:hAnsi="Palatino Linotype" w:cs="Segoe UI"/>
                <w:iCs/>
                <w:sz w:val="22"/>
                <w:szCs w:val="20"/>
                <w:lang w:val="es-ES_tradnl" w:eastAsia="es-MX"/>
              </w:rPr>
            </w:pPr>
            <w:r w:rsidRPr="00B65C11">
              <w:rPr>
                <w:rFonts w:ascii="Palatino Linotype" w:hAnsi="Palatino Linotype" w:cs="Segoe UI"/>
                <w:iCs/>
                <w:sz w:val="22"/>
                <w:szCs w:val="20"/>
                <w:lang w:val="es-ES_tradnl" w:eastAsia="es-MX"/>
              </w:rPr>
              <w:t>Adjunta de nuevo el Informe de los primeros 100 días de la administración 2022-2024, así como anexos los cuales contienen que debió de clasificar como confidencial.</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3A9E435" w14:textId="77777777" w:rsidR="009146EE" w:rsidRPr="00B65C11" w:rsidRDefault="009146EE" w:rsidP="00242336">
            <w:pPr>
              <w:spacing w:before="100" w:beforeAutospacing="1" w:after="100" w:afterAutospacing="1"/>
              <w:jc w:val="center"/>
              <w:rPr>
                <w:rFonts w:ascii="Palatino Linotype" w:hAnsi="Palatino Linotype"/>
                <w:b/>
                <w:sz w:val="22"/>
                <w:szCs w:val="20"/>
                <w:lang w:val="es-ES_tradnl"/>
              </w:rPr>
            </w:pPr>
            <w:r w:rsidRPr="00B65C11">
              <w:rPr>
                <w:rFonts w:ascii="Palatino Linotype" w:hAnsi="Palatino Linotype"/>
                <w:b/>
                <w:bCs/>
                <w:sz w:val="22"/>
                <w:szCs w:val="20"/>
                <w:lang w:val="es-ES_tradnl"/>
              </w:rPr>
              <w:t>NO COLMA</w:t>
            </w:r>
          </w:p>
        </w:tc>
      </w:tr>
    </w:tbl>
    <w:p w14:paraId="1197B7B7" w14:textId="77777777" w:rsidR="00242336" w:rsidRPr="00B65C11" w:rsidRDefault="00242336" w:rsidP="009146EE">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olor w:val="222222"/>
          <w:lang w:eastAsia="es-MX"/>
        </w:rPr>
      </w:pPr>
    </w:p>
    <w:p w14:paraId="201B0A01" w14:textId="32F8E5E1" w:rsidR="00F00588" w:rsidRPr="00B65C11" w:rsidRDefault="006F0835" w:rsidP="009146EE">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B65C11">
        <w:rPr>
          <w:rFonts w:ascii="Palatino Linotype" w:hAnsi="Palatino Linotype"/>
          <w:color w:val="222222"/>
          <w:lang w:eastAsia="es-MX"/>
        </w:rPr>
        <w:lastRenderedPageBreak/>
        <w:t>Ahora bien, una vez desagregada la información señalada en el recuadro que antecede, se precede a entrar al análisis y estudio de la informaci</w:t>
      </w:r>
      <w:r w:rsidR="00F00588" w:rsidRPr="00B65C11">
        <w:rPr>
          <w:rFonts w:ascii="Palatino Linotype" w:hAnsi="Palatino Linotype"/>
          <w:color w:val="222222"/>
          <w:lang w:eastAsia="es-MX"/>
        </w:rPr>
        <w:t>ón solicitada, en primer término</w:t>
      </w:r>
      <w:r w:rsidR="00F00588" w:rsidRPr="00B65C11">
        <w:rPr>
          <w:rFonts w:ascii="Palatino Linotype" w:hAnsi="Palatino Linotype" w:cs="Arial"/>
          <w:lang w:val="es-ES" w:eastAsia="es-MX"/>
        </w:rPr>
        <w:t>, se advierte que el presente Recurso de Revisión es procedente, pues se actualiza la hipótesis prevista en la fracción VI, del artículo 179 de la Ley de la materia, el cual a la letra dice:</w:t>
      </w:r>
    </w:p>
    <w:p w14:paraId="7D67C233" w14:textId="77777777" w:rsidR="00F00588" w:rsidRPr="00B65C11" w:rsidRDefault="00F00588" w:rsidP="006C1847">
      <w:pPr>
        <w:spacing w:before="100" w:beforeAutospacing="1" w:after="100" w:afterAutospacing="1"/>
        <w:ind w:left="851" w:right="901"/>
        <w:jc w:val="both"/>
        <w:rPr>
          <w:rFonts w:ascii="Palatino Linotype" w:hAnsi="Palatino Linotype" w:cs="Arial"/>
          <w:i/>
          <w:sz w:val="22"/>
          <w:szCs w:val="22"/>
          <w:lang w:val="es-ES"/>
        </w:rPr>
      </w:pPr>
      <w:r w:rsidRPr="00B65C11">
        <w:rPr>
          <w:rFonts w:ascii="Palatino Linotype" w:hAnsi="Palatino Linotype" w:cs="Arial"/>
          <w:i/>
          <w:sz w:val="22"/>
          <w:szCs w:val="22"/>
          <w:lang w:val="es-ES"/>
        </w:rPr>
        <w:t>“</w:t>
      </w:r>
      <w:r w:rsidRPr="00B65C11">
        <w:rPr>
          <w:rFonts w:ascii="Palatino Linotype" w:hAnsi="Palatino Linotype" w:cs="Arial"/>
          <w:b/>
          <w:i/>
          <w:sz w:val="22"/>
          <w:szCs w:val="22"/>
          <w:lang w:val="es-ES"/>
        </w:rPr>
        <w:t>Artículo 179.</w:t>
      </w:r>
      <w:r w:rsidRPr="00B65C11">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1092118C" w14:textId="77777777" w:rsidR="00F00588" w:rsidRPr="00B65C11" w:rsidRDefault="00F00588" w:rsidP="006C1847">
      <w:pPr>
        <w:spacing w:before="100" w:beforeAutospacing="1" w:after="100" w:afterAutospacing="1"/>
        <w:ind w:left="851" w:right="901"/>
        <w:jc w:val="both"/>
        <w:rPr>
          <w:rFonts w:ascii="Palatino Linotype" w:hAnsi="Palatino Linotype" w:cs="Arial"/>
          <w:i/>
          <w:sz w:val="22"/>
          <w:szCs w:val="22"/>
          <w:lang w:val="es-ES"/>
        </w:rPr>
      </w:pPr>
      <w:r w:rsidRPr="00B65C11">
        <w:rPr>
          <w:rFonts w:ascii="Palatino Linotype" w:hAnsi="Palatino Linotype" w:cs="Arial"/>
          <w:i/>
          <w:sz w:val="22"/>
          <w:szCs w:val="22"/>
          <w:lang w:val="es-ES"/>
        </w:rPr>
        <w:t>(…)</w:t>
      </w:r>
    </w:p>
    <w:p w14:paraId="4EB7D471" w14:textId="77777777" w:rsidR="00F00588" w:rsidRPr="00B65C11" w:rsidRDefault="00F00588" w:rsidP="006C1847">
      <w:pPr>
        <w:spacing w:before="100" w:beforeAutospacing="1" w:after="100" w:afterAutospacing="1"/>
        <w:ind w:left="851" w:right="901"/>
        <w:jc w:val="both"/>
        <w:rPr>
          <w:rFonts w:ascii="Palatino Linotype" w:hAnsi="Palatino Linotype" w:cs="Arial"/>
          <w:b/>
          <w:i/>
          <w:sz w:val="22"/>
          <w:szCs w:val="22"/>
          <w:lang w:val="es-ES_tradnl"/>
        </w:rPr>
      </w:pPr>
      <w:r w:rsidRPr="00B65C11">
        <w:rPr>
          <w:rFonts w:ascii="Palatino Linotype" w:hAnsi="Palatino Linotype" w:cs="Arial"/>
          <w:b/>
          <w:i/>
          <w:sz w:val="22"/>
          <w:szCs w:val="22"/>
        </w:rPr>
        <w:t xml:space="preserve">VI. La entrega de información que no corresponda con lo solicitado; </w:t>
      </w:r>
    </w:p>
    <w:p w14:paraId="7D5DCFCF" w14:textId="77777777" w:rsidR="00F00588" w:rsidRPr="00B65C11" w:rsidRDefault="00F00588" w:rsidP="006C1847">
      <w:pPr>
        <w:spacing w:before="100" w:beforeAutospacing="1" w:after="100" w:afterAutospacing="1"/>
        <w:ind w:left="851" w:right="901"/>
        <w:jc w:val="both"/>
        <w:rPr>
          <w:rFonts w:ascii="Palatino Linotype" w:hAnsi="Palatino Linotype" w:cs="Arial"/>
          <w:bCs/>
          <w:i/>
          <w:sz w:val="22"/>
          <w:szCs w:val="22"/>
          <w:lang w:val="es-ES"/>
        </w:rPr>
      </w:pPr>
      <w:r w:rsidRPr="00B65C11">
        <w:rPr>
          <w:rFonts w:ascii="Palatino Linotype" w:hAnsi="Palatino Linotype" w:cs="Arial"/>
          <w:bCs/>
          <w:i/>
          <w:sz w:val="22"/>
          <w:szCs w:val="22"/>
          <w:lang w:val="es-ES"/>
        </w:rPr>
        <w:t>(…)”</w:t>
      </w:r>
    </w:p>
    <w:p w14:paraId="12FA3376" w14:textId="77777777" w:rsidR="00F00588" w:rsidRPr="00B65C11" w:rsidRDefault="00F00588" w:rsidP="006C1847">
      <w:pPr>
        <w:spacing w:before="100" w:beforeAutospacing="1" w:after="100" w:afterAutospacing="1"/>
        <w:ind w:left="851" w:right="901"/>
        <w:jc w:val="both"/>
        <w:rPr>
          <w:rFonts w:ascii="Palatino Linotype" w:hAnsi="Palatino Linotype" w:cs="Arial"/>
          <w:i/>
          <w:sz w:val="22"/>
          <w:szCs w:val="22"/>
          <w:lang w:val="es-ES"/>
        </w:rPr>
      </w:pPr>
      <w:r w:rsidRPr="00B65C11">
        <w:rPr>
          <w:rFonts w:ascii="Palatino Linotype" w:hAnsi="Palatino Linotype" w:cs="Arial"/>
          <w:i/>
          <w:sz w:val="22"/>
          <w:szCs w:val="22"/>
          <w:lang w:val="es-ES"/>
        </w:rPr>
        <w:t>(Énfasis añadido)</w:t>
      </w:r>
    </w:p>
    <w:p w14:paraId="2F088372" w14:textId="77777777" w:rsidR="00B71D61" w:rsidRPr="00B65C11" w:rsidRDefault="00F00588" w:rsidP="006C1847">
      <w:pPr>
        <w:spacing w:before="100" w:beforeAutospacing="1" w:after="100" w:afterAutospacing="1" w:line="360" w:lineRule="auto"/>
        <w:jc w:val="both"/>
        <w:rPr>
          <w:rFonts w:ascii="Palatino Linotype" w:hAnsi="Palatino Linotype" w:cs="Arial"/>
          <w:b/>
          <w:bCs/>
          <w:i/>
        </w:rPr>
      </w:pPr>
      <w:r w:rsidRPr="00B65C11">
        <w:rPr>
          <w:rFonts w:ascii="Palatino Linotype" w:hAnsi="Palatino Linotype" w:cs="Arial"/>
        </w:rPr>
        <w:t>Es así que, una vez determinada la vía sobre la que versará el presente recurso, y previa revisión del expediente electrónico formado en el</w:t>
      </w:r>
      <w:r w:rsidRPr="00B65C11">
        <w:rPr>
          <w:rFonts w:ascii="Palatino Linotype" w:hAnsi="Palatino Linotype" w:cs="Arial"/>
          <w:b/>
          <w:bCs/>
        </w:rPr>
        <w:t> SAIMEX</w:t>
      </w:r>
      <w:r w:rsidRPr="00B65C11">
        <w:rPr>
          <w:rFonts w:ascii="Palatino Linotype" w:hAnsi="Palatino Linotype" w:cs="Arial"/>
        </w:rPr>
        <w:t xml:space="preserve"> por motivo de la solicitud de información y del recurso a que dio origen, es conveniente precisar que la información entregada no colma con el rubro solicitado, tan </w:t>
      </w:r>
      <w:r w:rsidRPr="00B65C11">
        <w:rPr>
          <w:rFonts w:ascii="Palatino Linotype" w:hAnsi="Palatino Linotype" w:cs="Arial"/>
          <w:lang w:val="es-ES"/>
        </w:rPr>
        <w:t xml:space="preserve">es así que, </w:t>
      </w:r>
      <w:r w:rsidR="005032A3" w:rsidRPr="00B65C11">
        <w:rPr>
          <w:rFonts w:ascii="Palatino Linotype" w:hAnsi="Palatino Linotype"/>
        </w:rPr>
        <w:t>EL SUJETO OBLIGADO</w:t>
      </w:r>
      <w:r w:rsidR="005032A3" w:rsidRPr="00B65C11">
        <w:rPr>
          <w:rFonts w:ascii="Palatino Linotype" w:hAnsi="Palatino Linotype" w:cs="Arial"/>
        </w:rPr>
        <w:t xml:space="preserve"> realizo los siguientes </w:t>
      </w:r>
      <w:r w:rsidR="005032A3" w:rsidRPr="00B65C11">
        <w:rPr>
          <w:rFonts w:ascii="Palatino Linotype" w:hAnsi="Palatino Linotype" w:cs="Arial"/>
          <w:b/>
          <w:bCs/>
        </w:rPr>
        <w:t>agravios</w:t>
      </w:r>
      <w:r w:rsidR="005032A3" w:rsidRPr="00B65C11">
        <w:rPr>
          <w:rFonts w:ascii="Palatino Linotype" w:hAnsi="Palatino Linotype" w:cs="Arial"/>
        </w:rPr>
        <w:t xml:space="preserve">, en el </w:t>
      </w:r>
      <w:r w:rsidR="005032A3" w:rsidRPr="00B65C11">
        <w:rPr>
          <w:rFonts w:ascii="Palatino Linotype" w:hAnsi="Palatino Linotype" w:cs="Arial"/>
          <w:b/>
          <w:bCs/>
        </w:rPr>
        <w:t xml:space="preserve">Acto impugnado: </w:t>
      </w:r>
      <w:r w:rsidR="005032A3" w:rsidRPr="00B65C11">
        <w:rPr>
          <w:rFonts w:ascii="Palatino Linotype" w:hAnsi="Palatino Linotype" w:cs="Arial"/>
          <w:bCs/>
          <w:i/>
        </w:rPr>
        <w:t>“ESTAN NEGANDO LA INFORMACIÓN YA QUE EL INFORME DE LOS 100 DÌAS DE LA ADMINISTRACIÓN 2019-2021 DEBE OBRAR EN LOS ARCHIVOS DE CADA UNA DE LAS AREAS DE LA ADMINISTRACIÓN PUBLICA Y SE EMITIO UN INFORME OFICIAL QUE SE HIZO PUBLICAMNETE EN UN EVENTO MASIVO" (Sic)</w:t>
      </w:r>
      <w:r w:rsidR="005032A3" w:rsidRPr="00B65C11">
        <w:rPr>
          <w:rFonts w:ascii="Palatino Linotype" w:hAnsi="Palatino Linotype" w:cs="Arial"/>
          <w:b/>
          <w:bCs/>
          <w:i/>
        </w:rPr>
        <w:t xml:space="preserve">, </w:t>
      </w:r>
    </w:p>
    <w:p w14:paraId="558F96E9" w14:textId="74A778D7" w:rsidR="005032A3" w:rsidRPr="00B65C11" w:rsidRDefault="005032A3" w:rsidP="006C1847">
      <w:pPr>
        <w:spacing w:before="100" w:beforeAutospacing="1" w:after="100" w:afterAutospacing="1" w:line="360" w:lineRule="auto"/>
        <w:jc w:val="both"/>
        <w:rPr>
          <w:rFonts w:ascii="Palatino Linotype" w:hAnsi="Palatino Linotype" w:cs="Arial"/>
          <w:bCs/>
        </w:rPr>
      </w:pPr>
      <w:r w:rsidRPr="00B65C11">
        <w:rPr>
          <w:rFonts w:ascii="Palatino Linotype" w:hAnsi="Palatino Linotype" w:cs="Arial"/>
          <w:iCs/>
        </w:rPr>
        <w:lastRenderedPageBreak/>
        <w:t xml:space="preserve">Así como en las </w:t>
      </w:r>
      <w:r w:rsidRPr="00B65C11">
        <w:rPr>
          <w:rFonts w:ascii="Palatino Linotype" w:hAnsi="Palatino Linotype" w:cs="Arial"/>
          <w:b/>
          <w:bCs/>
        </w:rPr>
        <w:t xml:space="preserve">Razones o motivos de inconformidad menciona: </w:t>
      </w:r>
      <w:r w:rsidRPr="00B65C11">
        <w:rPr>
          <w:rFonts w:ascii="Palatino Linotype" w:hAnsi="Palatino Linotype" w:cs="Arial"/>
          <w:bCs/>
          <w:i/>
          <w:iCs/>
        </w:rPr>
        <w:t xml:space="preserve">“LA INFORMACIÓN DE LOS INFORMES DEBEN OBRAR EN LOS ARCHIVOS YA QUE FUE UN INFORME DE RESULTADOS Y CADA ÀREA DEBE CONTAR CON ESA INFORMACIÓN YA QUE SOLO TIENE 3 AÑOS QUE SE GENERO Y LA LEY DE ARCHIVOS MANEJA QUE LA INFORMACIÓN DEBE OBRAR POR LO MENOS 5 AÑOS EN PODER DE CADA AREA, POR LO QUE SOLICITO NUEVAMENTE LA INFORMACIÓN INICIAL” </w:t>
      </w:r>
      <w:r w:rsidRPr="00B65C11">
        <w:rPr>
          <w:rFonts w:ascii="Palatino Linotype" w:hAnsi="Palatino Linotype" w:cs="Arial"/>
          <w:bCs/>
          <w:i/>
        </w:rPr>
        <w:t xml:space="preserve">(Sic), </w:t>
      </w:r>
      <w:r w:rsidRPr="00B65C11">
        <w:rPr>
          <w:rFonts w:ascii="Palatino Linotype" w:hAnsi="Palatino Linotype" w:cs="Arial"/>
          <w:bCs/>
        </w:rPr>
        <w:t>en ese sentido, se precisa que en la respuesta y en el Informe Justificado no da atención a los solicitado por el particular.</w:t>
      </w:r>
    </w:p>
    <w:p w14:paraId="5EB64CD7" w14:textId="2FAC7BC2" w:rsidR="00274460" w:rsidRPr="00B65C11" w:rsidRDefault="00565948" w:rsidP="00744B7E">
      <w:pPr>
        <w:spacing w:before="100" w:beforeAutospacing="1" w:after="100" w:afterAutospacing="1" w:line="360" w:lineRule="auto"/>
        <w:jc w:val="both"/>
        <w:rPr>
          <w:rFonts w:ascii="Palatino Linotype" w:eastAsiaTheme="minorEastAsia" w:hAnsi="Palatino Linotype" w:cs="Arial"/>
          <w:lang w:val="es-ES_tradnl"/>
        </w:rPr>
      </w:pPr>
      <w:r w:rsidRPr="00B65C11">
        <w:rPr>
          <w:rFonts w:ascii="Palatino Linotype" w:hAnsi="Palatino Linotype" w:cs="Arial"/>
          <w:bCs/>
        </w:rPr>
        <w:t>Una determinado lo anterior, se precede a estudiar cada uno de los rubros solicitados, por lo que respecta a “</w:t>
      </w:r>
      <w:r w:rsidRPr="00B65C11">
        <w:rPr>
          <w:rFonts w:ascii="Palatino Linotype" w:hAnsi="Palatino Linotype" w:cs="Arial"/>
          <w:bCs/>
          <w:i/>
          <w:lang w:val="es-ES_tradnl"/>
        </w:rPr>
        <w:t>REQUIERO EL BALANCE COMPARATIVO DE LOS PRIMEROS 100 DÍAS DE LA ADMINISTRACIÓN 2019-2021 DE TODOS LOS RUBROS…”</w:t>
      </w:r>
      <w:r w:rsidR="00744B7E" w:rsidRPr="00B65C11">
        <w:rPr>
          <w:rFonts w:ascii="Palatino Linotype" w:hAnsi="Palatino Linotype" w:cs="Arial"/>
          <w:bCs/>
          <w:i/>
          <w:lang w:val="es-ES_tradnl"/>
        </w:rPr>
        <w:t xml:space="preserve"> (Sic)</w:t>
      </w:r>
      <w:r w:rsidRPr="00B65C11">
        <w:rPr>
          <w:rFonts w:ascii="Palatino Linotype" w:hAnsi="Palatino Linotype" w:cs="Arial"/>
          <w:bCs/>
          <w:i/>
          <w:lang w:val="es-ES_tradnl"/>
        </w:rPr>
        <w:t xml:space="preserve">, </w:t>
      </w:r>
      <w:r w:rsidRPr="00B65C11">
        <w:rPr>
          <w:rFonts w:ascii="Palatino Linotype" w:hAnsi="Palatino Linotype" w:cs="Arial"/>
          <w:bCs/>
          <w:lang w:val="es-ES_tradnl"/>
        </w:rPr>
        <w:t xml:space="preserve">es de recodar que no hubo pronunciamiento del particular; </w:t>
      </w:r>
      <w:r w:rsidR="00744B7E" w:rsidRPr="00B65C11">
        <w:rPr>
          <w:rFonts w:ascii="Palatino Linotype" w:hAnsi="Palatino Linotype" w:cs="Arial"/>
          <w:bCs/>
          <w:lang w:val="es-ES_tradnl"/>
        </w:rPr>
        <w:t>así mismo</w:t>
      </w:r>
      <w:r w:rsidR="00274460" w:rsidRPr="00B65C11">
        <w:rPr>
          <w:rFonts w:ascii="Palatino Linotype" w:eastAsiaTheme="minorEastAsia" w:hAnsi="Palatino Linotype" w:cs="Arial"/>
          <w:lang w:val="es-ES_tradnl"/>
        </w:rPr>
        <w:t xml:space="preserve">, </w:t>
      </w:r>
      <w:r w:rsidR="00274460" w:rsidRPr="00B65C11">
        <w:rPr>
          <w:rFonts w:ascii="Palatino Linotype" w:eastAsiaTheme="minorEastAsia" w:hAnsi="Palatino Linotype" w:cs="Arial"/>
          <w:b/>
          <w:lang w:val="es-ES_tradnl"/>
        </w:rPr>
        <w:t xml:space="preserve">EL RECURRENTE </w:t>
      </w:r>
      <w:r w:rsidR="00274460" w:rsidRPr="00B65C11">
        <w:rPr>
          <w:rFonts w:ascii="Palatino Linotype" w:eastAsiaTheme="minorEastAsia" w:hAnsi="Palatino Linotype" w:cs="Arial"/>
          <w:lang w:val="es-ES_tradnl"/>
        </w:rPr>
        <w:t xml:space="preserve">interpuso el Recurso de Revisión materia del presente asunto, </w:t>
      </w:r>
      <w:r w:rsidR="00744B7E" w:rsidRPr="00B65C11">
        <w:rPr>
          <w:rFonts w:ascii="Palatino Linotype" w:eastAsiaTheme="minorEastAsia" w:hAnsi="Palatino Linotype" w:cs="Arial"/>
          <w:lang w:val="es-ES_tradnl"/>
        </w:rPr>
        <w:t>en consecuencia</w:t>
      </w:r>
      <w:r w:rsidR="00274460" w:rsidRPr="00B65C11">
        <w:rPr>
          <w:rFonts w:ascii="Palatino Linotype" w:eastAsiaTheme="minorEastAsia" w:hAnsi="Palatino Linotype" w:cs="Arial"/>
          <w:lang w:val="es-ES_tradnl"/>
        </w:rPr>
        <w:t xml:space="preserve">, </w:t>
      </w:r>
      <w:r w:rsidR="00274460" w:rsidRPr="00B65C11">
        <w:rPr>
          <w:rFonts w:ascii="Palatino Linotype" w:hAnsi="Palatino Linotype" w:cs="Arial"/>
        </w:rPr>
        <w:t>este Órgano Garante considera q</w:t>
      </w:r>
      <w:r w:rsidR="00744B7E" w:rsidRPr="00B65C11">
        <w:rPr>
          <w:rFonts w:ascii="Palatino Linotype" w:hAnsi="Palatino Linotype" w:cs="Arial"/>
        </w:rPr>
        <w:t xml:space="preserve">ue este rubro debe de </w:t>
      </w:r>
      <w:r w:rsidR="00274460" w:rsidRPr="00B65C11">
        <w:rPr>
          <w:rFonts w:ascii="Palatino Linotype" w:eastAsiaTheme="minorEastAsia" w:hAnsi="Palatino Linotype" w:cs="Arial"/>
          <w:lang w:val="es-ES_tradnl"/>
        </w:rPr>
        <w:t xml:space="preserve">declararse consentida, toda vez que al no realizar manifestaciones de inconformidad respecto de la misma, no pueden producirse efectos jurídicos tendentes a revocar, confirmar o modificar el acto reclamado, ya que no realizó manifestación alguna al respecto. </w:t>
      </w:r>
    </w:p>
    <w:p w14:paraId="51DB3404" w14:textId="77777777" w:rsidR="00274460" w:rsidRPr="00B65C11" w:rsidRDefault="00274460" w:rsidP="00274460">
      <w:pPr>
        <w:spacing w:line="360" w:lineRule="auto"/>
        <w:jc w:val="both"/>
        <w:rPr>
          <w:rFonts w:ascii="Palatino Linotype" w:eastAsiaTheme="minorEastAsia" w:hAnsi="Palatino Linotype" w:cs="Arial"/>
          <w:lang w:val="es-ES_tradnl"/>
        </w:rPr>
      </w:pPr>
      <w:r w:rsidRPr="00B65C11">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61676A79" w14:textId="77777777" w:rsidR="00274460" w:rsidRPr="00B65C11" w:rsidRDefault="00274460" w:rsidP="00274460">
      <w:pPr>
        <w:jc w:val="both"/>
        <w:rPr>
          <w:rFonts w:ascii="Palatino Linotype" w:eastAsiaTheme="minorEastAsia" w:hAnsi="Palatino Linotype" w:cs="Arial"/>
          <w:sz w:val="22"/>
          <w:szCs w:val="22"/>
          <w:lang w:val="es-ES_tradnl"/>
        </w:rPr>
      </w:pPr>
    </w:p>
    <w:p w14:paraId="576C88CF" w14:textId="77777777" w:rsidR="00274460" w:rsidRPr="00B65C11" w:rsidRDefault="00274460" w:rsidP="00274460">
      <w:pPr>
        <w:tabs>
          <w:tab w:val="left" w:pos="851"/>
        </w:tabs>
        <w:ind w:left="851" w:right="901"/>
        <w:jc w:val="both"/>
        <w:rPr>
          <w:rFonts w:ascii="Palatino Linotype" w:eastAsiaTheme="minorEastAsia" w:hAnsi="Palatino Linotype" w:cstheme="minorBidi"/>
          <w:i/>
          <w:sz w:val="22"/>
          <w:szCs w:val="22"/>
          <w:lang w:val="es-ES_tradnl"/>
        </w:rPr>
      </w:pPr>
      <w:r w:rsidRPr="00B65C11">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B65C11">
        <w:rPr>
          <w:rFonts w:ascii="Palatino Linotype" w:eastAsiaTheme="minorEastAsia" w:hAnsi="Palatino Linotype" w:cstheme="minorBidi"/>
          <w:i/>
          <w:sz w:val="22"/>
          <w:szCs w:val="22"/>
          <w:lang w:val="es-ES_tradnl"/>
        </w:rPr>
        <w:t xml:space="preserve">Debe reputarse como consentido el acto que no se </w:t>
      </w:r>
      <w:r w:rsidRPr="00B65C11">
        <w:rPr>
          <w:rFonts w:ascii="Palatino Linotype" w:eastAsiaTheme="minorEastAsia" w:hAnsi="Palatino Linotype" w:cs="Arial"/>
          <w:i/>
          <w:sz w:val="22"/>
          <w:szCs w:val="22"/>
          <w:lang w:val="es-ES_tradnl"/>
        </w:rPr>
        <w:t>impugnó</w:t>
      </w:r>
      <w:r w:rsidRPr="00B65C11">
        <w:rPr>
          <w:rFonts w:ascii="Palatino Linotype" w:eastAsiaTheme="minorEastAsia" w:hAnsi="Palatino Linotype" w:cstheme="minorBidi"/>
          <w:i/>
          <w:sz w:val="22"/>
          <w:szCs w:val="22"/>
          <w:lang w:val="es-ES_tradnl"/>
        </w:rPr>
        <w:t xml:space="preserve"> por el medio establecido por la ley, ya que si se hizo uso de otro </w:t>
      </w:r>
      <w:r w:rsidRPr="00B65C11">
        <w:rPr>
          <w:rFonts w:ascii="Palatino Linotype" w:eastAsiaTheme="minorEastAsia" w:hAnsi="Palatino Linotype" w:cstheme="minorBidi"/>
          <w:i/>
          <w:sz w:val="22"/>
          <w:szCs w:val="22"/>
          <w:lang w:val="es-ES_tradnl"/>
        </w:rPr>
        <w:lastRenderedPageBreak/>
        <w:t>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9C959C4" w14:textId="77777777" w:rsidR="00274460" w:rsidRPr="00B65C11" w:rsidRDefault="00274460" w:rsidP="00274460">
      <w:pPr>
        <w:jc w:val="both"/>
        <w:rPr>
          <w:rFonts w:ascii="Palatino Linotype" w:eastAsiaTheme="minorEastAsia" w:hAnsi="Palatino Linotype" w:cstheme="minorBidi"/>
          <w:sz w:val="22"/>
          <w:szCs w:val="22"/>
          <w:lang w:val="es-ES_tradnl"/>
        </w:rPr>
      </w:pPr>
    </w:p>
    <w:p w14:paraId="3C85BBF9" w14:textId="29FC0EB5" w:rsidR="00274460" w:rsidRPr="00B65C11" w:rsidRDefault="00274460" w:rsidP="00274460">
      <w:pPr>
        <w:spacing w:line="360" w:lineRule="auto"/>
        <w:jc w:val="both"/>
        <w:rPr>
          <w:rFonts w:ascii="Palatino Linotype" w:eastAsiaTheme="minorEastAsia" w:hAnsi="Palatino Linotype" w:cstheme="minorBidi"/>
          <w:lang w:val="es-ES_tradnl"/>
        </w:rPr>
      </w:pPr>
      <w:r w:rsidRPr="00B65C11">
        <w:rPr>
          <w:rFonts w:ascii="Palatino Linotype" w:eastAsiaTheme="minorEastAsia" w:hAnsi="Palatino Linotype" w:cstheme="minorBidi"/>
          <w:lang w:val="es-ES_tradnl"/>
        </w:rPr>
        <w:t>Lo anterior es así, debido a que cuando particular</w:t>
      </w:r>
      <w:r w:rsidRPr="00B65C11">
        <w:rPr>
          <w:rFonts w:ascii="Palatino Linotype" w:eastAsiaTheme="minorEastAsia" w:hAnsi="Palatino Linotype" w:cstheme="minorBidi"/>
          <w:b/>
          <w:lang w:val="es-ES_tradnl"/>
        </w:rPr>
        <w:t xml:space="preserve"> </w:t>
      </w:r>
      <w:r w:rsidRPr="00B65C11">
        <w:rPr>
          <w:rFonts w:ascii="Palatino Linotype" w:eastAsiaTheme="minorEastAsia" w:hAnsi="Palatino Linotype" w:cstheme="minorBidi"/>
          <w:lang w:val="es-ES_tradnl"/>
        </w:rPr>
        <w:t xml:space="preserve">impugnó la respuesta del </w:t>
      </w:r>
      <w:r w:rsidRPr="00B65C11">
        <w:rPr>
          <w:rFonts w:ascii="Palatino Linotype" w:eastAsiaTheme="minorEastAsia" w:hAnsi="Palatino Linotype" w:cstheme="minorBidi"/>
          <w:b/>
          <w:lang w:val="es-ES_tradnl"/>
        </w:rPr>
        <w:t>SUJETO OBLIGADO</w:t>
      </w:r>
      <w:r w:rsidRPr="00B65C11">
        <w:rPr>
          <w:rFonts w:ascii="Palatino Linotype" w:eastAsiaTheme="minorEastAsia" w:hAnsi="Palatino Linotype" w:cstheme="minorBidi"/>
          <w:lang w:val="es-ES_tradnl"/>
        </w:rPr>
        <w:t xml:space="preserve">, y no expresó razón o motivo de inconformidad en contra de todos los rubros solicitados; por lo </w:t>
      </w:r>
      <w:r w:rsidR="00744B7E" w:rsidRPr="00B65C11">
        <w:rPr>
          <w:rFonts w:ascii="Palatino Linotype" w:eastAsiaTheme="minorEastAsia" w:hAnsi="Palatino Linotype" w:cstheme="minorBidi"/>
          <w:lang w:val="es-ES_tradnl"/>
        </w:rPr>
        <w:t>tanto,</w:t>
      </w:r>
      <w:r w:rsidRPr="00B65C11">
        <w:rPr>
          <w:rFonts w:ascii="Palatino Linotype" w:eastAsiaTheme="minorEastAsia" w:hAnsi="Palatino Linotype" w:cstheme="minorBidi"/>
          <w:lang w:val="es-ES_tradnl"/>
        </w:rPr>
        <w:t xml:space="preserve"> lo correspondiente a </w:t>
      </w:r>
      <w:r w:rsidR="00744B7E" w:rsidRPr="00B65C11">
        <w:rPr>
          <w:rFonts w:ascii="Palatino Linotype" w:eastAsiaTheme="minorEastAsia" w:hAnsi="Palatino Linotype" w:cstheme="minorBidi"/>
          <w:bCs/>
        </w:rPr>
        <w:t>“</w:t>
      </w:r>
      <w:r w:rsidR="00744B7E" w:rsidRPr="00B65C11">
        <w:rPr>
          <w:rFonts w:ascii="Palatino Linotype" w:eastAsiaTheme="minorEastAsia" w:hAnsi="Palatino Linotype" w:cstheme="minorBidi"/>
          <w:bCs/>
          <w:i/>
          <w:lang w:val="es-ES_tradnl"/>
        </w:rPr>
        <w:t>REQUIERO EL BALANCE COMPARATIVO DE LOS PRIMEROS 100 DÍAS DE LA ADMINISTRACIÓN 2019-2021 DE TODOS LOS RUBROS…” (Sic)</w:t>
      </w:r>
      <w:r w:rsidRPr="00B65C11">
        <w:rPr>
          <w:rFonts w:ascii="Palatino Linotype" w:hAnsi="Palatino Linotype" w:cs="Arial"/>
        </w:rPr>
        <w:t xml:space="preserve">, </w:t>
      </w:r>
      <w:r w:rsidRPr="00B65C11">
        <w:rPr>
          <w:rFonts w:ascii="Palatino Linotype" w:eastAsiaTheme="minorEastAsia" w:hAnsi="Palatino Linotype" w:cstheme="minorBidi"/>
          <w:lang w:val="es-ES_tradnl"/>
        </w:rPr>
        <w:t xml:space="preserve">deben declararse atendido, pues se entiende que </w:t>
      </w:r>
      <w:r w:rsidRPr="00B65C11">
        <w:rPr>
          <w:rFonts w:ascii="Palatino Linotype" w:eastAsiaTheme="minorEastAsia" w:hAnsi="Palatino Linotype" w:cstheme="minorBidi"/>
          <w:b/>
          <w:lang w:val="es-ES_tradnl"/>
        </w:rPr>
        <w:t>EL RECURRENTE</w:t>
      </w:r>
      <w:r w:rsidRPr="00B65C11">
        <w:rPr>
          <w:rFonts w:ascii="Palatino Linotype" w:eastAsiaTheme="minorEastAsia" w:hAnsi="Palatino Linotype" w:cstheme="minorBidi"/>
          <w:lang w:val="es-ES_tradnl"/>
        </w:rPr>
        <w:t xml:space="preserve"> está conforme con la información entregada al no contravenir la misma. </w:t>
      </w:r>
    </w:p>
    <w:p w14:paraId="71891E63" w14:textId="77777777" w:rsidR="00274460" w:rsidRPr="00B65C11" w:rsidRDefault="00274460" w:rsidP="00274460">
      <w:pPr>
        <w:spacing w:line="360" w:lineRule="auto"/>
        <w:jc w:val="both"/>
        <w:rPr>
          <w:rFonts w:ascii="Palatino Linotype" w:eastAsiaTheme="minorEastAsia" w:hAnsi="Palatino Linotype" w:cstheme="minorBidi"/>
          <w:lang w:val="es-ES_tradnl"/>
        </w:rPr>
      </w:pPr>
    </w:p>
    <w:p w14:paraId="345FC17D" w14:textId="77777777" w:rsidR="00274460" w:rsidRPr="00B65C11" w:rsidRDefault="00274460" w:rsidP="00274460">
      <w:pPr>
        <w:spacing w:line="360" w:lineRule="auto"/>
        <w:jc w:val="both"/>
        <w:rPr>
          <w:rFonts w:ascii="Palatino Linotype" w:eastAsiaTheme="minorEastAsia" w:hAnsi="Palatino Linotype" w:cstheme="minorBidi"/>
          <w:lang w:val="es-ES_tradnl"/>
        </w:rPr>
      </w:pPr>
      <w:r w:rsidRPr="00B65C11">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588EA642" w14:textId="77777777" w:rsidR="00274460" w:rsidRPr="00B65C11" w:rsidRDefault="00274460" w:rsidP="00274460">
      <w:pPr>
        <w:jc w:val="both"/>
        <w:rPr>
          <w:rFonts w:ascii="Palatino Linotype" w:eastAsiaTheme="minorEastAsia" w:hAnsi="Palatino Linotype" w:cstheme="minorBidi"/>
          <w:sz w:val="22"/>
          <w:szCs w:val="22"/>
          <w:lang w:val="es-ES_tradnl"/>
        </w:rPr>
      </w:pPr>
    </w:p>
    <w:p w14:paraId="738D279C" w14:textId="77777777" w:rsidR="00274460" w:rsidRPr="00B65C11" w:rsidRDefault="00274460" w:rsidP="00274460">
      <w:pPr>
        <w:ind w:left="851" w:right="901"/>
        <w:jc w:val="both"/>
        <w:rPr>
          <w:rFonts w:ascii="Palatino Linotype" w:eastAsiaTheme="minorEastAsia" w:hAnsi="Palatino Linotype" w:cstheme="minorBidi"/>
          <w:bCs/>
          <w:i/>
          <w:iCs/>
          <w:sz w:val="22"/>
          <w:szCs w:val="22"/>
          <w:lang w:val="es-ES_tradnl"/>
        </w:rPr>
      </w:pPr>
      <w:r w:rsidRPr="00B65C11">
        <w:rPr>
          <w:rFonts w:ascii="Palatino Linotype" w:eastAsiaTheme="minorEastAsia" w:hAnsi="Palatino Linotype" w:cstheme="minorBidi"/>
          <w:b/>
          <w:i/>
          <w:sz w:val="22"/>
          <w:szCs w:val="22"/>
          <w:lang w:val="es-ES_tradnl"/>
        </w:rPr>
        <w:t xml:space="preserve">“REVISIÓN EN AMPARO. LOS RESOLUTIVOS NO COMBATIDOS DEBEN DECLARARSE FIRMES. </w:t>
      </w:r>
      <w:r w:rsidRPr="00B65C11">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B65C11">
        <w:rPr>
          <w:rFonts w:ascii="Palatino Linotype" w:eastAsiaTheme="minorEastAsia" w:hAnsi="Palatino Linotype" w:cstheme="minorBidi"/>
          <w:i/>
          <w:sz w:val="22"/>
          <w:szCs w:val="22"/>
          <w:lang w:val="es-ES_tradnl"/>
        </w:rPr>
        <w:t>todos</w:t>
      </w:r>
      <w:r w:rsidRPr="00B65C11">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935929F" w14:textId="77777777" w:rsidR="00274460" w:rsidRPr="00B65C11" w:rsidRDefault="00274460" w:rsidP="00274460">
      <w:pPr>
        <w:jc w:val="both"/>
        <w:rPr>
          <w:rFonts w:ascii="Palatino Linotype" w:eastAsiaTheme="minorEastAsia" w:hAnsi="Palatino Linotype" w:cs="Arial"/>
          <w:b/>
          <w:sz w:val="22"/>
          <w:szCs w:val="22"/>
          <w:lang w:val="es-ES_tradnl"/>
        </w:rPr>
      </w:pPr>
    </w:p>
    <w:p w14:paraId="6746967B" w14:textId="77777777" w:rsidR="00274460" w:rsidRPr="00B65C11" w:rsidRDefault="00274460" w:rsidP="00274460">
      <w:pPr>
        <w:spacing w:line="360" w:lineRule="auto"/>
        <w:jc w:val="both"/>
        <w:rPr>
          <w:rFonts w:ascii="Palatino Linotype" w:eastAsiaTheme="minorEastAsia" w:hAnsi="Palatino Linotype" w:cstheme="minorBidi"/>
          <w:lang w:val="es-ES_tradnl"/>
        </w:rPr>
      </w:pPr>
      <w:r w:rsidRPr="00B65C11">
        <w:rPr>
          <w:rFonts w:ascii="Palatino Linotype" w:eastAsiaTheme="minorEastAsia" w:hAnsi="Palatino Linotype" w:cstheme="minorBidi"/>
          <w:lang w:val="es-ES_tradnl"/>
        </w:rPr>
        <w:t xml:space="preserve">Asimismo, no se omite comentar que respecto a las documentales remitidas y del pronunciamiento por parte del </w:t>
      </w:r>
      <w:r w:rsidRPr="00B65C11">
        <w:rPr>
          <w:rFonts w:ascii="Palatino Linotype" w:eastAsiaTheme="minorEastAsia" w:hAnsi="Palatino Linotype" w:cstheme="minorBidi"/>
          <w:b/>
          <w:lang w:val="es-ES_tradnl"/>
        </w:rPr>
        <w:t>SUJETO OBLIGADO</w:t>
      </w:r>
      <w:r w:rsidRPr="00B65C11">
        <w:rPr>
          <w:rFonts w:ascii="Palatino Linotype" w:eastAsiaTheme="minorEastAsia" w:hAnsi="Palatino Linotype" w:cstheme="minorBidi"/>
          <w:lang w:val="es-ES_tradnl"/>
        </w:rPr>
        <w:t xml:space="preserve">, a fin de dar respuesta a la solicitud planteada, este Instituto no está facultado para manifestarse sobre la </w:t>
      </w:r>
      <w:r w:rsidRPr="00B65C11">
        <w:rPr>
          <w:rFonts w:ascii="Palatino Linotype" w:eastAsiaTheme="minorEastAsia" w:hAnsi="Palatino Linotype" w:cstheme="minorBidi"/>
          <w:lang w:val="es-ES_tradnl"/>
        </w:rPr>
        <w:lastRenderedPageBreak/>
        <w:t xml:space="preserve">veracidad de la información proporcionada, pues este Órgano Garante conforme al artículo 36 de la </w:t>
      </w:r>
      <w:r w:rsidRPr="00B65C11">
        <w:rPr>
          <w:rFonts w:ascii="Palatino Linotype" w:hAnsi="Palatino Linotype" w:cs="Arial"/>
        </w:rPr>
        <w:t>Ley de Transparencia y Acceso a la Información Pública del Estado de México y Municipios</w:t>
      </w:r>
      <w:r w:rsidRPr="00B65C11">
        <w:rPr>
          <w:rFonts w:ascii="Palatino Linotype" w:eastAsiaTheme="minorEastAsia" w:hAnsi="Palatino Linotype" w:cstheme="minorBidi"/>
          <w:lang w:val="es-ES_tradnl"/>
        </w:rPr>
        <w:t>, no se encuentra facultado para pronunciarse acerca de la veracidad de la información remitida por los Sujetos Obligados.</w:t>
      </w:r>
    </w:p>
    <w:p w14:paraId="1E348DE1" w14:textId="77777777" w:rsidR="00565948" w:rsidRPr="00B65C11" w:rsidRDefault="00565948" w:rsidP="00565948">
      <w:pPr>
        <w:widowControl w:val="0"/>
        <w:autoSpaceDE w:val="0"/>
        <w:autoSpaceDN w:val="0"/>
        <w:adjustRightInd w:val="0"/>
        <w:spacing w:before="100" w:beforeAutospacing="1" w:after="100" w:afterAutospacing="1" w:line="360" w:lineRule="auto"/>
        <w:jc w:val="both"/>
        <w:rPr>
          <w:rFonts w:ascii="Palatino Linotype" w:hAnsi="Palatino Linotype" w:cs="Arial"/>
          <w:color w:val="000000" w:themeColor="text1"/>
        </w:rPr>
      </w:pPr>
      <w:r w:rsidRPr="00B65C11">
        <w:rPr>
          <w:rFonts w:ascii="Palatino Linotype" w:hAnsi="Palatino Linotype" w:cs="Arial"/>
          <w:color w:val="000000" w:themeColor="text1"/>
          <w:lang w:val="es-ES_tradnl"/>
        </w:rPr>
        <w:t>Por lo que respecta a “…</w:t>
      </w:r>
      <w:r w:rsidRPr="00B65C11">
        <w:rPr>
          <w:rFonts w:ascii="Palatino Linotype" w:hAnsi="Palatino Linotype" w:cs="Arial"/>
          <w:i/>
          <w:color w:val="000000" w:themeColor="text1"/>
          <w:lang w:val="es-ES_tradnl"/>
        </w:rPr>
        <w:t xml:space="preserve">EL INFORME DE LOS 100 DIAS DE LA ADMINISTRACIÓN ANEXANDO LA EVIDENCIA DOCUMENTAL QUE SUSTENTE LAS ACCIONES QUE SE ENUMEREN PROTEGIENDO EN TODO MOMENTO LOS DATOS PERSONALES DE LOS CIUDADANOS. DICHA INFORMACIÓN DEBERÁ CONTENNER FECHA, LUGAR, SUSCESO, ACCIÓN, LOGRO CON SU RESPECTIVA EVIDENCIA…” (Sic), </w:t>
      </w:r>
      <w:r w:rsidRPr="00B65C11">
        <w:rPr>
          <w:rFonts w:ascii="Palatino Linotype" w:hAnsi="Palatino Linotype" w:cs="Arial"/>
          <w:color w:val="000000" w:themeColor="text1"/>
          <w:lang w:val="es-ES_tradnl"/>
        </w:rPr>
        <w:t xml:space="preserve">si bien </w:t>
      </w:r>
      <w:r w:rsidRPr="00B65C11">
        <w:rPr>
          <w:rFonts w:ascii="Palatino Linotype" w:hAnsi="Palatino Linotype" w:cs="Arial"/>
          <w:b/>
          <w:color w:val="000000" w:themeColor="text1"/>
          <w:lang w:val="es-ES_tradnl"/>
        </w:rPr>
        <w:t>EL SUJETO OBLIGADO</w:t>
      </w:r>
      <w:r w:rsidRPr="00B65C11">
        <w:rPr>
          <w:rFonts w:ascii="Palatino Linotype" w:hAnsi="Palatino Linotype" w:cs="Arial"/>
          <w:color w:val="000000" w:themeColor="text1"/>
          <w:lang w:val="es-ES_tradnl"/>
        </w:rPr>
        <w:t xml:space="preserve"> debe de emitir de manera anual un informe de conformidad con lo establecido en el artículo 17, de la Ley Orgánica Municipal del Estado de Mexica, que a la letra dice:</w:t>
      </w:r>
    </w:p>
    <w:p w14:paraId="2DC5753B" w14:textId="3D1A5E0A" w:rsidR="006F0835" w:rsidRPr="00B65C11" w:rsidRDefault="006C1847" w:rsidP="006C1847">
      <w:pPr>
        <w:pStyle w:val="Prrafodelista"/>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i/>
          <w:color w:val="000000" w:themeColor="text1"/>
          <w:sz w:val="22"/>
        </w:rPr>
      </w:pPr>
      <w:r w:rsidRPr="00B65C11">
        <w:rPr>
          <w:rFonts w:ascii="Palatino Linotype" w:hAnsi="Palatino Linotype" w:cs="Arial"/>
          <w:i/>
          <w:color w:val="000000" w:themeColor="text1"/>
          <w:sz w:val="22"/>
        </w:rPr>
        <w:t>“Artículo 17.- Dentro de los primeros cinco días hábiles del mes de diciembre de cada año, el ayuntamiento se constituirá solemnemente en cabildo, a efecto de que el presidente municipal rinda un informe por escrito y en medio electrónico del estado que guarda la administración pública municipal y de las labores realizadas durante el ejercicio. Dicho informe se publicará en la página oficial, en la Gaceta Municipal y en los estrados de la Secretaría del ayuntamiento para su consulta.”</w:t>
      </w:r>
    </w:p>
    <w:p w14:paraId="2532C537" w14:textId="0B539779" w:rsidR="006C1847" w:rsidRPr="00B65C11" w:rsidRDefault="006C1847" w:rsidP="006C1847">
      <w:pPr>
        <w:tabs>
          <w:tab w:val="left" w:pos="709"/>
        </w:tabs>
        <w:spacing w:before="100" w:beforeAutospacing="1" w:after="100" w:afterAutospacing="1" w:line="360" w:lineRule="auto"/>
        <w:jc w:val="both"/>
        <w:rPr>
          <w:rFonts w:ascii="Palatino Linotype" w:eastAsia="Calibri" w:hAnsi="Palatino Linotype" w:cs="Arial"/>
          <w:color w:val="000000"/>
          <w:lang w:eastAsia="en-US"/>
        </w:rPr>
      </w:pPr>
      <w:r w:rsidRPr="00B65C11">
        <w:rPr>
          <w:rFonts w:ascii="Palatino Linotype" w:hAnsi="Palatino Linotype" w:cs="Arial"/>
          <w:color w:val="000000" w:themeColor="text1"/>
        </w:rPr>
        <w:t xml:space="preserve">De lo anterior, se advierte que </w:t>
      </w:r>
      <w:r w:rsidRPr="00B65C11">
        <w:rPr>
          <w:rFonts w:ascii="Palatino Linotype" w:hAnsi="Palatino Linotype" w:cs="Arial"/>
          <w:b/>
          <w:color w:val="000000" w:themeColor="text1"/>
        </w:rPr>
        <w:t>EL SUJETO OBLIGADO</w:t>
      </w:r>
      <w:r w:rsidRPr="00B65C11">
        <w:rPr>
          <w:rFonts w:ascii="Palatino Linotype" w:hAnsi="Palatino Linotype" w:cs="Arial"/>
          <w:color w:val="000000" w:themeColor="text1"/>
        </w:rPr>
        <w:t xml:space="preserve"> únicamente rendirá un informe por escrito y en medio electrónico del estado que guarda la administración pública municipal y de las labores realizadas durante el ejercicio, por lo que no esta obligado, realizar documentos </w:t>
      </w:r>
      <w:r w:rsidRPr="00B65C11">
        <w:rPr>
          <w:rFonts w:ascii="Palatino Linotype" w:hAnsi="Palatino Linotype" w:cs="Arial"/>
          <w:i/>
          <w:color w:val="000000" w:themeColor="text1"/>
        </w:rPr>
        <w:t>ad hoc</w:t>
      </w:r>
      <w:r w:rsidRPr="00B65C11">
        <w:rPr>
          <w:rFonts w:ascii="Palatino Linotype" w:hAnsi="Palatino Linotype" w:cs="Arial"/>
          <w:color w:val="000000" w:themeColor="text1"/>
        </w:rPr>
        <w:t xml:space="preserve">, </w:t>
      </w:r>
      <w:r w:rsidRPr="00B65C11">
        <w:rPr>
          <w:rFonts w:ascii="Palatino Linotype" w:eastAsia="Calibri" w:hAnsi="Palatino Linotype" w:cs="Arial"/>
          <w:color w:val="000000"/>
          <w:lang w:eastAsia="en-US"/>
        </w:rPr>
        <w:t>para satisfacer el derecho de acceso a la información pública, como lo establece el artículo 12 de la Ley de Transparencia y Acceso a la Información Pública del Estado de México y Municipios.</w:t>
      </w:r>
    </w:p>
    <w:p w14:paraId="3D961D15" w14:textId="77777777" w:rsidR="006C1847" w:rsidRPr="00B65C11" w:rsidRDefault="006C1847" w:rsidP="006C1847">
      <w:pPr>
        <w:spacing w:before="100" w:beforeAutospacing="1" w:after="100" w:afterAutospacing="1" w:line="360" w:lineRule="auto"/>
        <w:ind w:right="51"/>
        <w:jc w:val="both"/>
        <w:rPr>
          <w:rFonts w:ascii="Palatino Linotype" w:eastAsia="Calibri" w:hAnsi="Palatino Linotype" w:cs="Arial"/>
          <w:color w:val="000000"/>
          <w:lang w:eastAsia="en-US"/>
        </w:rPr>
      </w:pPr>
      <w:r w:rsidRPr="00B65C11">
        <w:rPr>
          <w:rFonts w:ascii="Palatino Linotype" w:eastAsia="Calibri" w:hAnsi="Palatino Linotype" w:cs="Arial"/>
          <w:color w:val="000000"/>
          <w:lang w:eastAsia="en-US"/>
        </w:rPr>
        <w:lastRenderedPageBreak/>
        <w:t xml:space="preserve">Como apoyo a lo anterior, es aplicable el Criterio 03-17, emitido por </w:t>
      </w:r>
      <w:r w:rsidRPr="00B65C11">
        <w:rPr>
          <w:rFonts w:ascii="Palatino Linotype" w:eastAsia="Arial Unicode MS" w:hAnsi="Palatino Linotype" w:cs="Arial"/>
          <w:color w:val="000000"/>
          <w:lang w:eastAsia="en-US"/>
        </w:rPr>
        <w:t>el Instituto Nacional de Transparencia, Acceso a la Información y Protección de Datos Personales,</w:t>
      </w:r>
      <w:r w:rsidRPr="00B65C11">
        <w:rPr>
          <w:rFonts w:ascii="Palatino Linotype" w:eastAsia="Calibri" w:hAnsi="Palatino Linotype"/>
          <w:bCs/>
          <w:color w:val="000000"/>
          <w:lang w:eastAsia="en-US"/>
        </w:rPr>
        <w:t xml:space="preserve"> que dice:</w:t>
      </w:r>
      <w:r w:rsidRPr="00B65C11">
        <w:rPr>
          <w:rFonts w:ascii="Palatino Linotype" w:eastAsia="Calibri" w:hAnsi="Palatino Linotype"/>
          <w:b/>
          <w:bCs/>
          <w:color w:val="000000"/>
          <w:lang w:eastAsia="en-US"/>
        </w:rPr>
        <w:t xml:space="preserve"> </w:t>
      </w:r>
    </w:p>
    <w:p w14:paraId="225BA644" w14:textId="77777777" w:rsidR="006C1847" w:rsidRPr="00B65C11" w:rsidRDefault="006C1847" w:rsidP="006C1847">
      <w:pPr>
        <w:spacing w:before="100" w:beforeAutospacing="1" w:after="100" w:afterAutospacing="1"/>
        <w:ind w:left="928" w:right="901"/>
        <w:jc w:val="both"/>
        <w:rPr>
          <w:rFonts w:ascii="Palatino Linotype" w:hAnsi="Palatino Linotype" w:cs="Arial"/>
          <w:i/>
          <w:color w:val="000000"/>
          <w:sz w:val="22"/>
          <w:szCs w:val="22"/>
        </w:rPr>
      </w:pPr>
      <w:r w:rsidRPr="00B65C11">
        <w:rPr>
          <w:rFonts w:ascii="Palatino Linotype" w:hAnsi="Palatino Linotype" w:cs="Arial"/>
          <w:i/>
          <w:color w:val="000000"/>
          <w:sz w:val="22"/>
          <w:szCs w:val="22"/>
        </w:rPr>
        <w:t>“</w:t>
      </w:r>
      <w:r w:rsidRPr="00B65C11">
        <w:rPr>
          <w:rFonts w:ascii="Palatino Linotype" w:hAnsi="Palatino Linotype" w:cs="Arial"/>
          <w:b/>
          <w:i/>
          <w:color w:val="000000"/>
          <w:sz w:val="22"/>
          <w:szCs w:val="22"/>
        </w:rPr>
        <w:t>No existe obligación de elaborar documentos ad hoc para atender las solicitudes de acceso a la información.</w:t>
      </w:r>
      <w:r w:rsidRPr="00B65C11">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6273722" w14:textId="14DACA11" w:rsidR="006C1847" w:rsidRPr="00B65C11" w:rsidRDefault="006C1847" w:rsidP="006C1847">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color w:val="000000" w:themeColor="text1"/>
        </w:rPr>
      </w:pPr>
      <w:r w:rsidRPr="00B65C11">
        <w:rPr>
          <w:rFonts w:ascii="Palatino Linotype" w:hAnsi="Palatino Linotype" w:cs="Arial"/>
          <w:color w:val="000000" w:themeColor="text1"/>
        </w:rPr>
        <w:t>Sin embargo, mediante Informe Justificado</w:t>
      </w:r>
      <w:r w:rsidR="004B6DCD" w:rsidRPr="00B65C11">
        <w:rPr>
          <w:rFonts w:ascii="Palatino Linotype" w:hAnsi="Palatino Linotype" w:cs="Arial"/>
          <w:color w:val="000000" w:themeColor="text1"/>
        </w:rPr>
        <w:t xml:space="preserve"> se advierte que EL SUJETO OBLIGADO</w:t>
      </w:r>
      <w:r w:rsidRPr="00B65C11">
        <w:rPr>
          <w:rFonts w:ascii="Palatino Linotype" w:hAnsi="Palatino Linotype" w:cs="Arial"/>
          <w:color w:val="000000" w:themeColor="text1"/>
        </w:rPr>
        <w:t xml:space="preserve"> admite contar con diversa información sobre los 100 días de la administración 2019-2021, </w:t>
      </w:r>
      <w:r w:rsidR="004B6DCD" w:rsidRPr="00B65C11">
        <w:rPr>
          <w:rFonts w:ascii="Palatino Linotype" w:hAnsi="Palatino Linotype" w:cs="Arial"/>
          <w:color w:val="000000" w:themeColor="text1"/>
        </w:rPr>
        <w:t>citado Informe</w:t>
      </w:r>
      <w:r w:rsidRPr="00B65C11">
        <w:rPr>
          <w:rFonts w:ascii="Palatino Linotype" w:hAnsi="Palatino Linotype" w:cs="Arial"/>
          <w:color w:val="000000" w:themeColor="text1"/>
        </w:rPr>
        <w:t xml:space="preserve">, no se puso a la vista ya que contiene datos que se hacen identificable a particulares, </w:t>
      </w:r>
      <w:r w:rsidR="004B6DCD" w:rsidRPr="00B65C11">
        <w:rPr>
          <w:rFonts w:ascii="Palatino Linotype" w:hAnsi="Palatino Linotype" w:cs="Arial"/>
          <w:color w:val="000000" w:themeColor="text1"/>
        </w:rPr>
        <w:t>y no se agrega</w:t>
      </w:r>
      <w:r w:rsidRPr="00B65C11">
        <w:rPr>
          <w:rFonts w:ascii="Palatino Linotype" w:hAnsi="Palatino Linotype" w:cs="Arial"/>
          <w:color w:val="000000" w:themeColor="text1"/>
        </w:rPr>
        <w:t xml:space="preserve"> el consentimiento</w:t>
      </w:r>
      <w:r w:rsidR="004B6DCD" w:rsidRPr="00B65C11">
        <w:rPr>
          <w:rFonts w:ascii="Palatino Linotype" w:hAnsi="Palatino Linotype" w:cs="Arial"/>
          <w:color w:val="000000" w:themeColor="text1"/>
        </w:rPr>
        <w:t xml:space="preserve"> realizado por los particulares a afecto de que </w:t>
      </w:r>
      <w:r w:rsidRPr="00B65C11">
        <w:rPr>
          <w:rFonts w:ascii="Palatino Linotype" w:hAnsi="Palatino Linotype" w:cs="Arial"/>
          <w:color w:val="000000" w:themeColor="text1"/>
        </w:rPr>
        <w:t xml:space="preserve">se difunda su imagen.  </w:t>
      </w:r>
    </w:p>
    <w:p w14:paraId="153905A1" w14:textId="77777777" w:rsidR="006C1847" w:rsidRPr="00B65C11" w:rsidRDefault="006C1847" w:rsidP="006C1847">
      <w:pPr>
        <w:spacing w:before="100" w:beforeAutospacing="1" w:after="100" w:afterAutospacing="1" w:line="360" w:lineRule="auto"/>
        <w:jc w:val="both"/>
        <w:rPr>
          <w:rFonts w:ascii="Palatino Linotype" w:hAnsi="Palatino Linotype" w:cs="Arial"/>
        </w:rPr>
      </w:pPr>
      <w:r w:rsidRPr="00B65C11">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w:t>
      </w:r>
      <w:r w:rsidRPr="00B65C11">
        <w:rPr>
          <w:rFonts w:ascii="Palatino Linotype" w:hAnsi="Palatino Linotype" w:cs="Arial"/>
        </w:rPr>
        <w:lastRenderedPageBreak/>
        <w:t xml:space="preserve">visual, electrónico, informático u holográfico, de conformidad con el artículo 3, fracción XI de la Ley de la materia, el cual dispone lo siguiente: </w:t>
      </w:r>
    </w:p>
    <w:p w14:paraId="6D741CBA" w14:textId="77777777" w:rsidR="006C1847" w:rsidRPr="00B65C11" w:rsidRDefault="006C1847" w:rsidP="006C1847">
      <w:pPr>
        <w:spacing w:before="100" w:beforeAutospacing="1" w:after="100" w:afterAutospacing="1"/>
        <w:ind w:left="851" w:right="901"/>
        <w:jc w:val="both"/>
        <w:rPr>
          <w:rFonts w:ascii="Palatino Linotype" w:hAnsi="Palatino Linotype" w:cs="Arial"/>
          <w:i/>
          <w:sz w:val="22"/>
          <w:szCs w:val="22"/>
        </w:rPr>
      </w:pPr>
      <w:r w:rsidRPr="00B65C11">
        <w:rPr>
          <w:rFonts w:ascii="Palatino Linotype" w:hAnsi="Palatino Linotype" w:cs="Arial"/>
          <w:i/>
          <w:sz w:val="22"/>
          <w:szCs w:val="22"/>
        </w:rPr>
        <w:t>“</w:t>
      </w:r>
      <w:r w:rsidRPr="00B65C11">
        <w:rPr>
          <w:rFonts w:ascii="Palatino Linotype" w:hAnsi="Palatino Linotype" w:cs="Arial"/>
          <w:b/>
          <w:i/>
          <w:sz w:val="22"/>
          <w:szCs w:val="22"/>
        </w:rPr>
        <w:t xml:space="preserve">Artículo 3. </w:t>
      </w:r>
      <w:r w:rsidRPr="00B65C11">
        <w:rPr>
          <w:rFonts w:ascii="Palatino Linotype" w:hAnsi="Palatino Linotype" w:cs="Arial"/>
          <w:i/>
          <w:sz w:val="22"/>
          <w:szCs w:val="22"/>
        </w:rPr>
        <w:t>Para los efectos de la presente Ley se entenderá por:</w:t>
      </w:r>
    </w:p>
    <w:p w14:paraId="1A7EF718" w14:textId="77777777" w:rsidR="006C1847" w:rsidRPr="00B65C11" w:rsidRDefault="006C1847" w:rsidP="006C1847">
      <w:pPr>
        <w:spacing w:before="100" w:beforeAutospacing="1" w:after="100" w:afterAutospacing="1"/>
        <w:ind w:left="851" w:right="901"/>
        <w:jc w:val="both"/>
        <w:rPr>
          <w:rFonts w:ascii="Palatino Linotype" w:hAnsi="Palatino Linotype" w:cs="Arial"/>
          <w:i/>
          <w:sz w:val="22"/>
          <w:szCs w:val="22"/>
        </w:rPr>
      </w:pPr>
      <w:r w:rsidRPr="00B65C11">
        <w:rPr>
          <w:rFonts w:ascii="Palatino Linotype" w:hAnsi="Palatino Linotype" w:cs="Arial"/>
          <w:b/>
          <w:i/>
          <w:sz w:val="22"/>
          <w:szCs w:val="22"/>
        </w:rPr>
        <w:t>XI. Documento:</w:t>
      </w:r>
      <w:r w:rsidRPr="00B65C11">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218AF62" w14:textId="77777777" w:rsidR="006C1847" w:rsidRPr="00B65C11" w:rsidRDefault="006C1847" w:rsidP="006C1847">
      <w:pPr>
        <w:autoSpaceDE w:val="0"/>
        <w:autoSpaceDN w:val="0"/>
        <w:adjustRightInd w:val="0"/>
        <w:spacing w:before="100" w:beforeAutospacing="1" w:after="100" w:afterAutospacing="1" w:line="360" w:lineRule="auto"/>
        <w:jc w:val="both"/>
        <w:rPr>
          <w:rFonts w:ascii="Palatino Linotype" w:hAnsi="Palatino Linotype" w:cs="Arial"/>
        </w:rPr>
      </w:pPr>
      <w:r w:rsidRPr="00B65C11">
        <w:rPr>
          <w:rFonts w:ascii="Palatino Linotype" w:hAnsi="Palatino Linotype" w:cs="Arial"/>
        </w:rPr>
        <w:t xml:space="preserve">Siendo aplicable el criterio </w:t>
      </w:r>
      <w:r w:rsidRPr="00B65C11">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65C11">
        <w:rPr>
          <w:rFonts w:ascii="Palatino Linotype" w:hAnsi="Palatino Linotype" w:cs="Arial"/>
        </w:rPr>
        <w:t>cuyo rubro y texto dispone:</w:t>
      </w:r>
    </w:p>
    <w:p w14:paraId="296DB3B5" w14:textId="77777777" w:rsidR="006C1847" w:rsidRPr="00B65C11" w:rsidRDefault="006C1847" w:rsidP="006C1847">
      <w:pPr>
        <w:spacing w:before="100" w:beforeAutospacing="1" w:after="100" w:afterAutospacing="1"/>
        <w:ind w:left="850" w:right="901"/>
        <w:jc w:val="center"/>
        <w:rPr>
          <w:rFonts w:ascii="Palatino Linotype" w:hAnsi="Palatino Linotype" w:cs="Arial"/>
          <w:b/>
          <w:i/>
          <w:iCs/>
          <w:sz w:val="22"/>
          <w:szCs w:val="22"/>
          <w:lang w:eastAsia="es-MX"/>
        </w:rPr>
      </w:pPr>
      <w:r w:rsidRPr="00B65C11">
        <w:rPr>
          <w:rFonts w:ascii="Palatino Linotype" w:hAnsi="Palatino Linotype" w:cs="Arial"/>
          <w:i/>
          <w:iCs/>
          <w:sz w:val="22"/>
          <w:szCs w:val="22"/>
          <w:lang w:eastAsia="es-MX"/>
        </w:rPr>
        <w:t>“</w:t>
      </w:r>
      <w:r w:rsidRPr="00B65C11">
        <w:rPr>
          <w:rFonts w:ascii="Palatino Linotype" w:hAnsi="Palatino Linotype" w:cs="Arial"/>
          <w:b/>
          <w:i/>
          <w:iCs/>
          <w:sz w:val="22"/>
          <w:szCs w:val="22"/>
          <w:lang w:eastAsia="es-MX"/>
        </w:rPr>
        <w:t>CRITERIO 0002-11</w:t>
      </w:r>
    </w:p>
    <w:p w14:paraId="7093F87F" w14:textId="77777777" w:rsidR="006C1847" w:rsidRPr="00B65C11" w:rsidRDefault="006C1847" w:rsidP="006C1847">
      <w:pPr>
        <w:spacing w:before="100" w:beforeAutospacing="1" w:after="100" w:afterAutospacing="1"/>
        <w:ind w:left="850" w:right="901"/>
        <w:jc w:val="both"/>
        <w:rPr>
          <w:rFonts w:ascii="Palatino Linotype" w:hAnsi="Palatino Linotype" w:cs="Arial"/>
          <w:i/>
          <w:iCs/>
          <w:sz w:val="22"/>
          <w:szCs w:val="22"/>
          <w:lang w:eastAsia="es-MX"/>
        </w:rPr>
      </w:pPr>
      <w:r w:rsidRPr="00B65C11">
        <w:rPr>
          <w:rFonts w:ascii="Palatino Linotype" w:hAnsi="Palatino Linotype" w:cs="Arial"/>
          <w:b/>
          <w:i/>
          <w:iCs/>
          <w:sz w:val="22"/>
          <w:szCs w:val="22"/>
          <w:u w:val="single"/>
          <w:lang w:eastAsia="es-MX"/>
        </w:rPr>
        <w:t xml:space="preserve">INFORMACIÓN PÚBLICA, CONCEPTO DE, EN MATERIA DE TRANSPARENCIA. INTERPRETACIÓN SISTEMÁTICA DE LOS ARTÍCULOS 2°, FRACCIÓN </w:t>
      </w:r>
      <w:r w:rsidRPr="00B65C11">
        <w:rPr>
          <w:rFonts w:ascii="Palatino Linotype" w:hAnsi="Palatino Linotype" w:cs="Arial"/>
          <w:b/>
          <w:bCs/>
          <w:i/>
          <w:iCs/>
          <w:sz w:val="22"/>
          <w:szCs w:val="22"/>
          <w:u w:val="single"/>
          <w:lang w:eastAsia="es-MX"/>
        </w:rPr>
        <w:t xml:space="preserve">V, XV, Y XVI, </w:t>
      </w:r>
      <w:r w:rsidRPr="00B65C11">
        <w:rPr>
          <w:rFonts w:ascii="Palatino Linotype" w:hAnsi="Palatino Linotype" w:cs="Arial"/>
          <w:b/>
          <w:i/>
          <w:iCs/>
          <w:sz w:val="22"/>
          <w:szCs w:val="22"/>
          <w:u w:val="single"/>
          <w:lang w:eastAsia="es-MX"/>
        </w:rPr>
        <w:t>3°, 4°, 11 Y 41.</w:t>
      </w:r>
      <w:r w:rsidRPr="00B65C11">
        <w:rPr>
          <w:rFonts w:ascii="Palatino Linotype" w:hAnsi="Palatino Linotype" w:cs="Arial"/>
          <w:i/>
          <w:iCs/>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7B126DB" w14:textId="77777777" w:rsidR="006C1847" w:rsidRPr="00B65C11" w:rsidRDefault="006C1847" w:rsidP="006C1847">
      <w:pPr>
        <w:spacing w:before="100" w:beforeAutospacing="1" w:after="100" w:afterAutospacing="1"/>
        <w:ind w:left="850" w:right="901"/>
        <w:jc w:val="both"/>
        <w:rPr>
          <w:rFonts w:ascii="Palatino Linotype" w:hAnsi="Palatino Linotype" w:cs="Arial"/>
          <w:i/>
          <w:iCs/>
          <w:sz w:val="22"/>
          <w:szCs w:val="22"/>
          <w:lang w:eastAsia="es-MX"/>
        </w:rPr>
      </w:pPr>
      <w:r w:rsidRPr="00B65C11">
        <w:rPr>
          <w:rFonts w:ascii="Palatino Linotype" w:hAnsi="Palatino Linotype" w:cs="Arial"/>
          <w:i/>
          <w:iCs/>
          <w:sz w:val="22"/>
          <w:szCs w:val="22"/>
          <w:lang w:eastAsia="es-MX"/>
        </w:rPr>
        <w:t>En consecuencia el acceso a la información se refiere a que se cumplan cualquiera de los siguientes tres supuestos:</w:t>
      </w:r>
    </w:p>
    <w:p w14:paraId="622C902D" w14:textId="77777777" w:rsidR="006C1847" w:rsidRPr="00B65C11" w:rsidRDefault="006C1847" w:rsidP="006C1847">
      <w:pPr>
        <w:spacing w:before="100" w:beforeAutospacing="1" w:after="100" w:afterAutospacing="1"/>
        <w:ind w:left="850" w:right="901"/>
        <w:jc w:val="both"/>
        <w:rPr>
          <w:rFonts w:ascii="Palatino Linotype" w:hAnsi="Palatino Linotype" w:cs="Arial"/>
          <w:b/>
          <w:i/>
          <w:iCs/>
          <w:sz w:val="22"/>
          <w:szCs w:val="22"/>
          <w:u w:val="single"/>
          <w:lang w:eastAsia="es-MX"/>
        </w:rPr>
      </w:pPr>
      <w:r w:rsidRPr="00B65C11">
        <w:rPr>
          <w:rFonts w:ascii="Palatino Linotype" w:hAnsi="Palatino Linotype" w:cs="Arial"/>
          <w:b/>
          <w:i/>
          <w:iCs/>
          <w:sz w:val="22"/>
          <w:szCs w:val="22"/>
          <w:u w:val="single"/>
          <w:lang w:eastAsia="es-MX"/>
        </w:rPr>
        <w:lastRenderedPageBreak/>
        <w:t>1) Que se trate de información registrada en cualquier soporte documental, que en ejercicio de las atribuciones conferidas, sea generada por los Sujetos Obligados;</w:t>
      </w:r>
    </w:p>
    <w:p w14:paraId="62A3E87C" w14:textId="77777777" w:rsidR="006C1847" w:rsidRPr="00B65C11" w:rsidRDefault="006C1847" w:rsidP="006C1847">
      <w:pPr>
        <w:spacing w:before="100" w:beforeAutospacing="1" w:after="100" w:afterAutospacing="1"/>
        <w:ind w:left="850" w:right="901"/>
        <w:jc w:val="both"/>
        <w:rPr>
          <w:rFonts w:ascii="Palatino Linotype" w:hAnsi="Palatino Linotype" w:cs="Arial"/>
          <w:i/>
          <w:iCs/>
          <w:sz w:val="22"/>
          <w:szCs w:val="22"/>
          <w:lang w:eastAsia="es-MX"/>
        </w:rPr>
      </w:pPr>
      <w:r w:rsidRPr="00B65C11">
        <w:rPr>
          <w:rFonts w:ascii="Palatino Linotype" w:hAnsi="Palatino Linotype" w:cs="Arial"/>
          <w:i/>
          <w:iCs/>
          <w:sz w:val="22"/>
          <w:szCs w:val="22"/>
          <w:lang w:eastAsia="es-MX"/>
        </w:rPr>
        <w:t xml:space="preserve">2) Que se trate de </w:t>
      </w:r>
      <w:r w:rsidRPr="00B65C11">
        <w:rPr>
          <w:rFonts w:ascii="Palatino Linotype" w:hAnsi="Palatino Linotype" w:cs="Arial"/>
          <w:b/>
          <w:i/>
          <w:iCs/>
          <w:sz w:val="22"/>
          <w:szCs w:val="22"/>
          <w:u w:val="single"/>
          <w:lang w:eastAsia="es-MX"/>
        </w:rPr>
        <w:t>información</w:t>
      </w:r>
      <w:r w:rsidRPr="00B65C11">
        <w:rPr>
          <w:rFonts w:ascii="Palatino Linotype" w:hAnsi="Palatino Linotype" w:cs="Arial"/>
          <w:i/>
          <w:iCs/>
          <w:sz w:val="22"/>
          <w:szCs w:val="22"/>
          <w:lang w:eastAsia="es-MX"/>
        </w:rPr>
        <w:t xml:space="preserve"> registrada en cualquier soporte documental, que en ejercicio de las atribuciones conferidas, sea administrada por los Sujetos Obligados, y</w:t>
      </w:r>
    </w:p>
    <w:p w14:paraId="451ACA98" w14:textId="77777777" w:rsidR="006C1847" w:rsidRPr="00B65C11" w:rsidRDefault="006C1847" w:rsidP="006C1847">
      <w:pPr>
        <w:spacing w:before="100" w:beforeAutospacing="1" w:after="100" w:afterAutospacing="1"/>
        <w:ind w:left="850" w:right="901"/>
        <w:jc w:val="both"/>
        <w:rPr>
          <w:rFonts w:ascii="Palatino Linotype" w:hAnsi="Palatino Linotype" w:cs="Arial"/>
          <w:i/>
          <w:iCs/>
          <w:sz w:val="22"/>
          <w:szCs w:val="22"/>
          <w:lang w:eastAsia="es-MX"/>
        </w:rPr>
      </w:pPr>
      <w:r w:rsidRPr="00B65C11">
        <w:rPr>
          <w:rFonts w:ascii="Palatino Linotype" w:hAnsi="Palatino Linotype" w:cs="Arial"/>
          <w:i/>
          <w:iCs/>
          <w:sz w:val="22"/>
          <w:szCs w:val="22"/>
          <w:lang w:eastAsia="es-MX"/>
        </w:rPr>
        <w:t>3) Que se trate de información registrada en cualquier soporte documental, que en ejercicio de las atribuciones conferidas, se encuentre en posesión de los Sujetos Obligados.” (sic)</w:t>
      </w:r>
    </w:p>
    <w:p w14:paraId="2FDAF220" w14:textId="77777777" w:rsidR="006C1847" w:rsidRPr="00B65C11" w:rsidRDefault="006C1847" w:rsidP="006C1847">
      <w:pPr>
        <w:spacing w:before="100" w:beforeAutospacing="1" w:after="100" w:afterAutospacing="1"/>
        <w:ind w:left="850" w:right="901"/>
        <w:jc w:val="both"/>
        <w:rPr>
          <w:rFonts w:ascii="Palatino Linotype" w:hAnsi="Palatino Linotype" w:cs="Arial"/>
          <w:i/>
          <w:iCs/>
          <w:sz w:val="22"/>
          <w:szCs w:val="22"/>
          <w:lang w:eastAsia="es-MX"/>
        </w:rPr>
      </w:pPr>
      <w:r w:rsidRPr="00B65C11">
        <w:rPr>
          <w:rFonts w:ascii="Palatino Linotype" w:hAnsi="Palatino Linotype" w:cs="Arial"/>
          <w:i/>
          <w:iCs/>
          <w:sz w:val="22"/>
          <w:szCs w:val="22"/>
          <w:lang w:eastAsia="es-MX"/>
        </w:rPr>
        <w:t>(Énfasis Añadido)</w:t>
      </w:r>
    </w:p>
    <w:p w14:paraId="688E26ED" w14:textId="06C33FCB" w:rsidR="006C1847" w:rsidRPr="00B65C11" w:rsidRDefault="004B6DCD" w:rsidP="006C1847">
      <w:pPr>
        <w:spacing w:before="100" w:beforeAutospacing="1" w:after="100" w:afterAutospacing="1" w:line="360" w:lineRule="auto"/>
        <w:jc w:val="both"/>
        <w:rPr>
          <w:rFonts w:ascii="Palatino Linotype" w:hAnsi="Palatino Linotype"/>
          <w:color w:val="000000"/>
          <w:lang w:val="es-ES"/>
        </w:rPr>
      </w:pPr>
      <w:r w:rsidRPr="00B65C11">
        <w:rPr>
          <w:rFonts w:ascii="Palatino Linotype" w:hAnsi="Palatino Linotype"/>
          <w:color w:val="000000"/>
          <w:lang w:val="es-ES"/>
        </w:rPr>
        <w:t>Aún</w:t>
      </w:r>
      <w:r w:rsidR="006C1847" w:rsidRPr="00B65C11">
        <w:rPr>
          <w:rFonts w:ascii="Palatino Linotype" w:hAnsi="Palatino Linotype"/>
          <w:color w:val="000000"/>
          <w:lang w:val="es-ES"/>
        </w:rPr>
        <w:t xml:space="preserve"> más, es conveniente recordar que en respuesta </w:t>
      </w:r>
      <w:r w:rsidR="006C1847" w:rsidRPr="00B65C11">
        <w:rPr>
          <w:rFonts w:ascii="Palatino Linotype" w:hAnsi="Palatino Linotype"/>
          <w:color w:val="000000"/>
        </w:rPr>
        <w:t xml:space="preserve">el Secretario del Ayuntamiento hace de conocimiento que derivado de una búsqueda exhaustiva y razonable en sus archivos, </w:t>
      </w:r>
      <w:r w:rsidRPr="00B65C11">
        <w:rPr>
          <w:rFonts w:ascii="Palatino Linotype" w:hAnsi="Palatino Linotype"/>
          <w:color w:val="000000"/>
        </w:rPr>
        <w:t xml:space="preserve">no cuenta </w:t>
      </w:r>
      <w:proofErr w:type="spellStart"/>
      <w:r w:rsidRPr="00B65C11">
        <w:rPr>
          <w:rFonts w:ascii="Palatino Linotype" w:hAnsi="Palatino Linotype"/>
          <w:color w:val="000000"/>
        </w:rPr>
        <w:t>cib</w:t>
      </w:r>
      <w:proofErr w:type="spellEnd"/>
      <w:r w:rsidR="006C1847" w:rsidRPr="00B65C11">
        <w:rPr>
          <w:rFonts w:ascii="Palatino Linotype" w:hAnsi="Palatino Linotype"/>
          <w:color w:val="000000"/>
        </w:rPr>
        <w:t xml:space="preserve"> información al respecto, por otro lado, la secretaria particular de la presidencia, menciona que después </w:t>
      </w:r>
      <w:r w:rsidRPr="00B65C11">
        <w:rPr>
          <w:rFonts w:ascii="Palatino Linotype" w:hAnsi="Palatino Linotype"/>
          <w:color w:val="000000"/>
        </w:rPr>
        <w:t>de haber realizado</w:t>
      </w:r>
      <w:r w:rsidR="006C1847" w:rsidRPr="00B65C11">
        <w:rPr>
          <w:rFonts w:ascii="Palatino Linotype" w:hAnsi="Palatino Linotype"/>
          <w:color w:val="000000"/>
        </w:rPr>
        <w:t xml:space="preserve"> una búsqueda exhaustiva en la base de datos y archivo del área, no se encontró evidencia alguna que permita dar cumplimiento con la solicitud de información, ya que no es área administrativa encargada de generar, compilar, redactar, dicho informe; a lo cual la información debe de constar en otras áreas como lo es, la presidencia, regidurías y la sindicatura del </w:t>
      </w:r>
      <w:r w:rsidR="006C1847" w:rsidRPr="00B65C11">
        <w:rPr>
          <w:rFonts w:ascii="Palatino Linotype" w:hAnsi="Palatino Linotype"/>
          <w:b/>
          <w:color w:val="000000"/>
        </w:rPr>
        <w:t>SUJETO OBLIGADO</w:t>
      </w:r>
      <w:r w:rsidR="006C1847" w:rsidRPr="00B65C11">
        <w:rPr>
          <w:rFonts w:ascii="Palatino Linotype" w:hAnsi="Palatino Linotype"/>
          <w:color w:val="000000"/>
        </w:rPr>
        <w:t>, ya que ellos, forman parte del cabildo y que en términos del artículo 49, de la Ley Orgánica del Estado de México, el presidente se auxiliará de los demás integrantes del ayuntamiento, para el cumplimiento de sus funciones, para mayor precisión se cita el precepto legal:</w:t>
      </w:r>
    </w:p>
    <w:p w14:paraId="4A004511" w14:textId="5D715CED" w:rsidR="006C1847" w:rsidRPr="00B65C11" w:rsidRDefault="006C1847" w:rsidP="006C1847">
      <w:pPr>
        <w:spacing w:before="100" w:beforeAutospacing="1" w:after="100" w:afterAutospacing="1"/>
        <w:ind w:left="850" w:right="901"/>
        <w:jc w:val="both"/>
        <w:rPr>
          <w:rFonts w:ascii="Palatino Linotype" w:hAnsi="Palatino Linotype"/>
          <w:i/>
          <w:color w:val="000000"/>
          <w:sz w:val="22"/>
          <w:lang w:val="es-ES"/>
        </w:rPr>
      </w:pPr>
      <w:r w:rsidRPr="00B65C11">
        <w:rPr>
          <w:rFonts w:ascii="Palatino Linotype" w:hAnsi="Palatino Linotype"/>
          <w:i/>
          <w:color w:val="000000"/>
          <w:sz w:val="22"/>
        </w:rPr>
        <w:t>Artículo 49.- Para el cumplimiento de sus funciones, el presidente municipal se auxiliará de los demás integrantes del ayuntamiento, así como de los órganos administrativos y comisiones que esta Ley establezca.</w:t>
      </w:r>
    </w:p>
    <w:p w14:paraId="70624B91" w14:textId="20D5410C" w:rsidR="006C1847" w:rsidRPr="00B65C11" w:rsidRDefault="006C1847" w:rsidP="006C1847">
      <w:pPr>
        <w:spacing w:before="100" w:beforeAutospacing="1" w:after="100" w:afterAutospacing="1" w:line="360" w:lineRule="auto"/>
        <w:jc w:val="both"/>
        <w:rPr>
          <w:rFonts w:ascii="Times" w:eastAsiaTheme="minorHAnsi" w:hAnsi="Times"/>
          <w:sz w:val="20"/>
          <w:szCs w:val="20"/>
          <w:lang w:val="es-ES_tradnl" w:eastAsia="es-ES_tradnl"/>
        </w:rPr>
      </w:pPr>
      <w:r w:rsidRPr="00B65C11">
        <w:rPr>
          <w:rFonts w:ascii="Palatino Linotype" w:eastAsiaTheme="minorHAnsi" w:hAnsi="Palatino Linotype"/>
          <w:color w:val="000000"/>
          <w:lang w:val="es-ES_tradnl" w:eastAsia="es-ES_tradnl"/>
        </w:rPr>
        <w:lastRenderedPageBreak/>
        <w:t>En ese sentido la información debe de obrar en los archivos del SUJETO OBLIGADO, turnando la solicitud de información a todas las áreas que en su caso pudieran contar con la información, ello en términos del artículo 162 de la de la Ley de Transparencia y Acceso a la Información Pública del Estado de México y Municipios, que a la letra establece:</w:t>
      </w:r>
    </w:p>
    <w:p w14:paraId="6224DC36" w14:textId="77777777" w:rsidR="006C1847" w:rsidRPr="00B65C11" w:rsidRDefault="006C1847" w:rsidP="006C1847">
      <w:pPr>
        <w:spacing w:before="100" w:beforeAutospacing="1" w:after="100" w:afterAutospacing="1"/>
        <w:ind w:left="851" w:right="1043"/>
        <w:jc w:val="both"/>
        <w:rPr>
          <w:rFonts w:ascii="Times" w:eastAsiaTheme="minorHAnsi" w:hAnsi="Times"/>
          <w:sz w:val="20"/>
          <w:szCs w:val="20"/>
          <w:lang w:val="es-ES_tradnl" w:eastAsia="es-ES_tradnl"/>
        </w:rPr>
      </w:pPr>
      <w:r w:rsidRPr="00B65C11">
        <w:rPr>
          <w:rFonts w:ascii="Palatino Linotype" w:eastAsiaTheme="minorHAnsi" w:hAnsi="Palatino Linotype"/>
          <w:b/>
          <w:bCs/>
          <w:i/>
          <w:iCs/>
          <w:color w:val="000000"/>
          <w:sz w:val="22"/>
          <w:szCs w:val="22"/>
          <w:lang w:val="es-ES_tradnl" w:eastAsia="es-ES_tradnl"/>
        </w:rPr>
        <w:t xml:space="preserve">“Artículo 162. </w:t>
      </w:r>
      <w:r w:rsidRPr="00B65C11">
        <w:rPr>
          <w:rFonts w:ascii="Palatino Linotype" w:eastAsiaTheme="minorHAnsi" w:hAnsi="Palatino Linotype"/>
          <w:i/>
          <w:iCs/>
          <w:color w:val="000000"/>
          <w:sz w:val="22"/>
          <w:szCs w:val="22"/>
          <w:lang w:val="es-ES_tradnl" w:eastAsia="es-ES_tradnl"/>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B65C11">
        <w:rPr>
          <w:rFonts w:ascii="Palatino Linotype" w:eastAsiaTheme="minorHAnsi" w:hAnsi="Palatino Linotype"/>
          <w:b/>
          <w:bCs/>
          <w:i/>
          <w:iCs/>
          <w:color w:val="000000"/>
          <w:sz w:val="22"/>
          <w:szCs w:val="22"/>
          <w:lang w:val="es-ES_tradnl" w:eastAsia="es-ES_tradnl"/>
        </w:rPr>
        <w:t>”</w:t>
      </w:r>
    </w:p>
    <w:p w14:paraId="77CB3870" w14:textId="7C080FAC" w:rsidR="006C1847" w:rsidRPr="00B65C11" w:rsidRDefault="006C1847" w:rsidP="006C1847">
      <w:pPr>
        <w:spacing w:before="100" w:beforeAutospacing="1" w:after="100" w:afterAutospacing="1" w:line="360" w:lineRule="auto"/>
        <w:jc w:val="both"/>
        <w:rPr>
          <w:rFonts w:ascii="Times" w:eastAsiaTheme="minorHAnsi" w:hAnsi="Times"/>
          <w:sz w:val="20"/>
          <w:szCs w:val="20"/>
          <w:lang w:val="es-ES_tradnl" w:eastAsia="es-ES_tradnl"/>
        </w:rPr>
      </w:pPr>
      <w:r w:rsidRPr="00B65C11">
        <w:rPr>
          <w:rFonts w:ascii="Palatino Linotype" w:eastAsiaTheme="minorHAnsi" w:hAnsi="Palatino Linotype"/>
          <w:color w:val="000000"/>
          <w:lang w:val="es-ES_tradnl" w:eastAsia="es-ES_tradnl"/>
        </w:rPr>
        <w:t xml:space="preserve">En efecto, conforme al precepto legal referido, las Unidades de Transparencia deben garantizar que las solicitudes se turnen a todas las Áreas competentes que cuenten con la información o deban tenerla de acuerdo a sus facultades, competencias y funciones, con el objeto de que realicen una búsqueda exhaustiva y razonable de la información solicitada, por lo que este Órgano Garante determina ordenar previa búsqueda exhaustiva y razonable los documentos donde conste el Informe de los primeros 100 días de gestión de la Administración Pública Municipal de Atlacomulco 2019-2021 así como, evidencias y anexos.  </w:t>
      </w:r>
    </w:p>
    <w:p w14:paraId="5D321013" w14:textId="77777777" w:rsidR="006C1847" w:rsidRPr="00B65C11" w:rsidRDefault="006C1847" w:rsidP="006C1847">
      <w:pPr>
        <w:spacing w:before="100" w:beforeAutospacing="1" w:after="100" w:afterAutospacing="1" w:line="360" w:lineRule="auto"/>
        <w:jc w:val="both"/>
        <w:rPr>
          <w:rFonts w:ascii="Palatino Linotype" w:hAnsi="Palatino Linotype" w:cs="Arial"/>
        </w:rPr>
      </w:pPr>
      <w:r w:rsidRPr="00B65C11">
        <w:rPr>
          <w:rFonts w:ascii="Palatino Linotype" w:hAnsi="Palatino Linotype"/>
        </w:rPr>
        <w:t xml:space="preserve">Además, es importante resaltar que ante la fuente obligacional descrita en los párrafos que anteceden, </w:t>
      </w:r>
      <w:r w:rsidRPr="00B65C11">
        <w:rPr>
          <w:rFonts w:ascii="Palatino Linotype" w:hAnsi="Palatino Linotype" w:cs="Arial"/>
        </w:rPr>
        <w:t>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los documentos que por el ejercicio de sus funciones obra en su poder por lo que, impone un compromiso en su cuidado y resguardo.</w:t>
      </w:r>
    </w:p>
    <w:p w14:paraId="5A80B57D" w14:textId="77777777" w:rsidR="006C1847" w:rsidRPr="00B65C11" w:rsidRDefault="006C1847" w:rsidP="006C1847">
      <w:pPr>
        <w:spacing w:before="100" w:beforeAutospacing="1" w:after="100" w:afterAutospacing="1" w:line="360" w:lineRule="auto"/>
        <w:ind w:right="49"/>
        <w:jc w:val="both"/>
        <w:rPr>
          <w:rFonts w:ascii="Palatino Linotype" w:hAnsi="Palatino Linotype" w:cs="Arial"/>
        </w:rPr>
      </w:pPr>
      <w:r w:rsidRPr="00B65C11">
        <w:rPr>
          <w:rFonts w:ascii="Palatino Linotype" w:hAnsi="Palatino Linotype" w:cs="Arial"/>
        </w:rPr>
        <w:lastRenderedPageBreak/>
        <w:t>Por otra parte, tenemos lo establecido en el artículo 169, relativo a que cuando la información no se encuentre en los archivos del Sujeto Obligado, el Comité de Transparencia en consecuencia deberá proceder a la emisión de un Acuerdo de Inexistencia, debidamente fundado y motivado en el que se detallen las razones por las cuales no existe la información a través del siguiente procedimiento:</w:t>
      </w:r>
    </w:p>
    <w:p w14:paraId="49D79352" w14:textId="77777777" w:rsidR="006C1847" w:rsidRPr="00B65C11" w:rsidRDefault="006C1847" w:rsidP="006C1847">
      <w:pPr>
        <w:spacing w:before="100" w:beforeAutospacing="1" w:after="100" w:afterAutospacing="1" w:line="360" w:lineRule="auto"/>
        <w:ind w:left="709" w:right="757"/>
        <w:jc w:val="both"/>
        <w:rPr>
          <w:rFonts w:ascii="Palatino Linotype" w:hAnsi="Palatino Linotype" w:cs="Arial"/>
        </w:rPr>
      </w:pPr>
      <w:r w:rsidRPr="00B65C11">
        <w:rPr>
          <w:rFonts w:ascii="Palatino Linotype" w:hAnsi="Palatino Linotype" w:cs="Arial"/>
        </w:rPr>
        <w:t>I. Analizará el caso y tomará las medidas necesarias para localizar la información;</w:t>
      </w:r>
    </w:p>
    <w:p w14:paraId="7DFCEBC0" w14:textId="77777777" w:rsidR="006C1847" w:rsidRPr="00B65C11" w:rsidRDefault="006C1847" w:rsidP="006C1847">
      <w:pPr>
        <w:spacing w:before="100" w:beforeAutospacing="1" w:after="100" w:afterAutospacing="1" w:line="360" w:lineRule="auto"/>
        <w:ind w:left="709" w:right="757"/>
        <w:jc w:val="both"/>
        <w:rPr>
          <w:rFonts w:ascii="Palatino Linotype" w:hAnsi="Palatino Linotype" w:cs="Arial"/>
        </w:rPr>
      </w:pPr>
      <w:r w:rsidRPr="00B65C11">
        <w:rPr>
          <w:rFonts w:ascii="Palatino Linotype" w:hAnsi="Palatino Linotype" w:cs="Arial"/>
        </w:rPr>
        <w:t>II. Expedirá una resolución que confirme la inexistencia del documento;</w:t>
      </w:r>
    </w:p>
    <w:p w14:paraId="26BAF5DF" w14:textId="77777777" w:rsidR="006C1847" w:rsidRPr="00B65C11" w:rsidRDefault="006C1847" w:rsidP="006C1847">
      <w:pPr>
        <w:spacing w:before="100" w:beforeAutospacing="1" w:after="100" w:afterAutospacing="1" w:line="360" w:lineRule="auto"/>
        <w:ind w:left="709" w:right="757"/>
        <w:jc w:val="both"/>
        <w:rPr>
          <w:rFonts w:ascii="Palatino Linotype" w:hAnsi="Palatino Linotype" w:cs="Arial"/>
        </w:rPr>
      </w:pPr>
      <w:r w:rsidRPr="00B65C11">
        <w:rPr>
          <w:rFonts w:ascii="Palatino Linotype" w:hAnsi="Palatino Linotype" w:cs="Arial"/>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12441EF1" w14:textId="77777777" w:rsidR="006C1847" w:rsidRPr="00B65C11" w:rsidRDefault="006C1847" w:rsidP="006C1847">
      <w:pPr>
        <w:spacing w:before="100" w:beforeAutospacing="1" w:after="100" w:afterAutospacing="1" w:line="360" w:lineRule="auto"/>
        <w:ind w:left="709" w:right="757"/>
        <w:jc w:val="both"/>
        <w:rPr>
          <w:rFonts w:ascii="Palatino Linotype" w:hAnsi="Palatino Linotype" w:cs="Arial"/>
        </w:rPr>
      </w:pPr>
      <w:r w:rsidRPr="00B65C11">
        <w:rPr>
          <w:rFonts w:ascii="Palatino Linotype" w:hAnsi="Palatino Linotype" w:cs="Arial"/>
        </w:rPr>
        <w:t>IV. Notificará al órgano interno de control o equivalente del sujeto obligado quien, en su caso, deberá iniciar el procedimiento de responsabilidad administrativa que corresponda.</w:t>
      </w:r>
    </w:p>
    <w:p w14:paraId="0B72FB55" w14:textId="77777777" w:rsidR="004B6DCD" w:rsidRPr="00B65C11" w:rsidRDefault="006C1847" w:rsidP="006C1847">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B65C11">
        <w:rPr>
          <w:rFonts w:ascii="Palatino Linotype" w:eastAsia="Arial Unicode MS" w:hAnsi="Palatino Linotype" w:cs="Arial"/>
        </w:rPr>
        <w:t xml:space="preserve">Así, dicho Acuerdo de Inexistencia, debe exponer las razones por las que se buscó la información, las áreas en las que se instruyó la búsqueda, los criterios y los métodos </w:t>
      </w:r>
      <w:r w:rsidRPr="00B65C11">
        <w:rPr>
          <w:rFonts w:ascii="Palatino Linotype" w:eastAsia="Arial Unicode MS" w:hAnsi="Palatino Linotype" w:cs="Arial"/>
        </w:rPr>
        <w:lastRenderedPageBreak/>
        <w:t>utilizados de búsqueda de la misma, las respuestas otorgadas por los Servidores Públicos Habilitados y en general, todas aquéllas circunstancias de modo, tiempo y lugar que se tomaron en cuenta para llegar a determinar que no obra en sus archivos la información requerida.</w:t>
      </w:r>
    </w:p>
    <w:p w14:paraId="3F6E4DD6" w14:textId="5520A247" w:rsidR="006C1847" w:rsidRPr="00B65C11" w:rsidRDefault="006C1847" w:rsidP="006C1847">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B65C11">
        <w:rPr>
          <w:rFonts w:ascii="Palatino Linotype" w:eastAsia="Arial Unicode MS" w:hAnsi="Palatino Linotype" w:cs="Arial"/>
        </w:rPr>
        <w:t xml:space="preserve"> De este modo, el particular puede tener la certeza de que se hizo una búsqueda exhaustiva de la información solicitada y de que se le dio la adecuada atención a su solicitud, atendiendo a lo dispuesto en los numerales 19, 169 y 170 de la Ley de la materia;</w:t>
      </w:r>
    </w:p>
    <w:p w14:paraId="521DD894" w14:textId="77777777" w:rsidR="006C1847" w:rsidRPr="00B65C11" w:rsidRDefault="006C1847" w:rsidP="006C1847">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B65C11">
        <w:rPr>
          <w:rFonts w:ascii="Palatino Linotype" w:eastAsia="Arial Unicode MS" w:hAnsi="Palatino Linotype" w:cs="Arial"/>
          <w:b/>
          <w:i/>
          <w:sz w:val="22"/>
        </w:rPr>
        <w:t>“Artículo 19.</w:t>
      </w:r>
      <w:r w:rsidRPr="00B65C11">
        <w:rPr>
          <w:rFonts w:ascii="Palatino Linotype" w:eastAsia="Arial Unicode MS" w:hAnsi="Palatino Linotype" w:cs="Arial"/>
          <w:i/>
          <w:sz w:val="22"/>
        </w:rPr>
        <w:t xml:space="preserve"> Se presume que la información debe existir si se refiere a las facultades, competencias y funciones que los ordenamientos jurídicos aplicables otorgan a los sujetos obligados.</w:t>
      </w:r>
    </w:p>
    <w:p w14:paraId="56FE8A40" w14:textId="77777777" w:rsidR="006C1847" w:rsidRPr="00B65C11" w:rsidRDefault="006C1847" w:rsidP="006C1847">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B65C11">
        <w:rPr>
          <w:rFonts w:ascii="Palatino Linotype" w:eastAsia="Arial Unicode MS" w:hAnsi="Palatino Linotype" w:cs="Arial"/>
          <w:i/>
          <w:sz w:val="22"/>
        </w:rPr>
        <w:t>En los casos en que ciertas facultades, competencias o funciones no se hayan ejercido, se debe motivar la respuesta en función de las causas que motiven tal circunstancia.</w:t>
      </w:r>
    </w:p>
    <w:p w14:paraId="797CCB36" w14:textId="77777777" w:rsidR="006C1847" w:rsidRPr="00B65C11" w:rsidRDefault="006C1847" w:rsidP="006C1847">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B65C11">
        <w:rPr>
          <w:rFonts w:ascii="Palatino Linotype" w:eastAsia="Arial Unicode MS" w:hAnsi="Palatino Linotype" w:cs="Arial"/>
          <w:b/>
          <w:i/>
          <w:sz w:val="22"/>
        </w:rPr>
        <w:t xml:space="preserve">Si el sujeto obligado, en el ejercicio de sus atribuciones, debía generar, </w:t>
      </w:r>
      <w:r w:rsidRPr="00B65C11">
        <w:rPr>
          <w:rFonts w:ascii="Palatino Linotype" w:eastAsia="Arial Unicode MS" w:hAnsi="Palatino Linotype" w:cs="Arial"/>
          <w:i/>
          <w:sz w:val="22"/>
        </w:rPr>
        <w:t>poseer o administrar la información, pero ésta no se encuentra, el Comité de transparencia deberá emitir un acuerdo de inexistencia, debidamente fundado y motivado, en el que detalle las razones del por qué no obra en sus archivos.</w:t>
      </w:r>
    </w:p>
    <w:p w14:paraId="0A962502" w14:textId="77777777" w:rsidR="006C1847" w:rsidRPr="00B65C11" w:rsidRDefault="006C1847" w:rsidP="006C1847">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B65C11">
        <w:rPr>
          <w:rFonts w:ascii="Palatino Linotype" w:eastAsia="Arial Unicode MS" w:hAnsi="Palatino Linotype" w:cs="Arial"/>
          <w:b/>
          <w:i/>
          <w:sz w:val="22"/>
        </w:rPr>
        <w:t>Artículo 169</w:t>
      </w:r>
      <w:r w:rsidRPr="00B65C11">
        <w:rPr>
          <w:rFonts w:ascii="Palatino Linotype" w:eastAsia="Arial Unicode MS" w:hAnsi="Palatino Linotype" w:cs="Arial"/>
          <w:i/>
          <w:sz w:val="22"/>
        </w:rPr>
        <w:t>. Cuando la información no se encuentre en los archivos del sujeto obligado, el Comité de Transparencia:</w:t>
      </w:r>
    </w:p>
    <w:p w14:paraId="2257BA2D" w14:textId="77777777" w:rsidR="006C1847" w:rsidRPr="00B65C11" w:rsidRDefault="006C1847" w:rsidP="006C1847">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B65C11">
        <w:rPr>
          <w:rFonts w:ascii="Palatino Linotype" w:eastAsia="Arial Unicode MS" w:hAnsi="Palatino Linotype" w:cs="Arial"/>
          <w:i/>
          <w:sz w:val="22"/>
        </w:rPr>
        <w:t>I. Analizará el caso y tomará las medidas necesarias para localizar la información;</w:t>
      </w:r>
    </w:p>
    <w:p w14:paraId="566359BE" w14:textId="77777777" w:rsidR="006C1847" w:rsidRPr="00B65C11" w:rsidRDefault="006C1847" w:rsidP="006C1847">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B65C11">
        <w:rPr>
          <w:rFonts w:ascii="Palatino Linotype" w:eastAsia="Arial Unicode MS" w:hAnsi="Palatino Linotype" w:cs="Arial"/>
          <w:i/>
          <w:sz w:val="22"/>
        </w:rPr>
        <w:t>II. Expedirá una resolución que confirme la inexistencia del documento;</w:t>
      </w:r>
    </w:p>
    <w:p w14:paraId="33260C03" w14:textId="77777777" w:rsidR="006C1847" w:rsidRPr="00B65C11" w:rsidRDefault="006C1847" w:rsidP="006C1847">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B65C11">
        <w:rPr>
          <w:rFonts w:ascii="Palatino Linotype" w:eastAsia="Arial Unicode MS" w:hAnsi="Palatino Linotype" w:cs="Arial"/>
          <w:i/>
          <w:sz w:val="22"/>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w:t>
      </w:r>
      <w:r w:rsidRPr="00B65C11">
        <w:rPr>
          <w:rFonts w:ascii="Palatino Linotype" w:eastAsia="Arial Unicode MS" w:hAnsi="Palatino Linotype" w:cs="Arial"/>
          <w:i/>
          <w:sz w:val="22"/>
        </w:rPr>
        <w:lastRenderedPageBreak/>
        <w:t>cual notificará al solicitante a través de la Unidad de Transparencia; y</w:t>
      </w:r>
    </w:p>
    <w:p w14:paraId="55A7A8B4" w14:textId="77777777" w:rsidR="006C1847" w:rsidRPr="00B65C11" w:rsidRDefault="006C1847" w:rsidP="006C1847">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B65C11">
        <w:rPr>
          <w:rFonts w:ascii="Palatino Linotype" w:eastAsia="Arial Unicode MS" w:hAnsi="Palatino Linotype" w:cs="Arial"/>
          <w:i/>
          <w:sz w:val="22"/>
        </w:rPr>
        <w:t>IV. Notificará al órgano interno de control o equivalente del sujeto obligado quien, en su caso, deberá iniciar el procedimiento de responsabilidad administrativa que corresponda.</w:t>
      </w:r>
    </w:p>
    <w:p w14:paraId="42EEA812" w14:textId="77777777" w:rsidR="006C1847" w:rsidRPr="00B65C11" w:rsidRDefault="006C1847" w:rsidP="006C1847">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B65C11">
        <w:rPr>
          <w:rFonts w:ascii="Palatino Linotype" w:eastAsia="Arial Unicode MS" w:hAnsi="Palatino Linotype" w:cs="Arial"/>
          <w:i/>
          <w:sz w:val="22"/>
        </w:rPr>
        <w:t>La Unidad de Transparencia deberá notificarlo al solicitante por escrito, en un plazo que no exceda de quince días hábiles contados a partir del día siguiente a la presentación de la solicitud.</w:t>
      </w:r>
    </w:p>
    <w:p w14:paraId="540A74E5" w14:textId="77777777" w:rsidR="006C1847" w:rsidRPr="00B65C11" w:rsidRDefault="006C1847" w:rsidP="006C1847">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B65C11">
        <w:rPr>
          <w:rFonts w:ascii="Palatino Linotype" w:eastAsia="Arial Unicode MS" w:hAnsi="Palatino Linotype" w:cs="Arial"/>
          <w:i/>
          <w:sz w:val="22"/>
        </w:rPr>
        <w:t>Este plazo podrá ampliarse hasta por otros siete días hábiles, siempre que existan razones para ello, debiendo notificarse por escrito al solicitante.</w:t>
      </w:r>
    </w:p>
    <w:p w14:paraId="3CDBA706" w14:textId="77777777" w:rsidR="006C1847" w:rsidRPr="00B65C11" w:rsidRDefault="006C1847" w:rsidP="006C1847">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B65C11">
        <w:rPr>
          <w:rFonts w:ascii="Palatino Linotype" w:eastAsia="Arial Unicode MS" w:hAnsi="Palatino Linotype" w:cs="Arial"/>
          <w:b/>
          <w:i/>
          <w:sz w:val="22"/>
        </w:rPr>
        <w:t>Artículo 170</w:t>
      </w:r>
      <w:r w:rsidRPr="00B65C11">
        <w:rPr>
          <w:rFonts w:ascii="Palatino Linotype" w:eastAsia="Arial Unicode MS" w:hAnsi="Palatino Linotype" w:cs="Arial"/>
          <w:i/>
          <w:sz w:val="22"/>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06AC20B7" w14:textId="77777777" w:rsidR="006C1847" w:rsidRPr="00B65C11" w:rsidRDefault="006C1847" w:rsidP="006C1847">
      <w:pPr>
        <w:spacing w:before="100" w:beforeAutospacing="1" w:after="100" w:afterAutospacing="1" w:line="360" w:lineRule="auto"/>
        <w:ind w:right="49"/>
        <w:jc w:val="both"/>
        <w:rPr>
          <w:rFonts w:ascii="Palatino Linotype" w:eastAsia="Arial Unicode MS" w:hAnsi="Palatino Linotype" w:cs="Arial"/>
        </w:rPr>
      </w:pPr>
      <w:r w:rsidRPr="00B65C11">
        <w:rPr>
          <w:rFonts w:ascii="Palatino Linotype" w:hAnsi="Palatino Linotype" w:cs="Arial"/>
        </w:rPr>
        <w:t xml:space="preserve">Por tanto, para el caso de subsistir la inexistencia de información entonces se considera procedente determinar que no bastaría solo con la simple manifestación del </w:t>
      </w:r>
      <w:r w:rsidRPr="00B65C11">
        <w:rPr>
          <w:rFonts w:ascii="Palatino Linotype" w:hAnsi="Palatino Linotype" w:cs="Arial"/>
          <w:b/>
        </w:rPr>
        <w:t xml:space="preserve">SUJETO OBLIGADO, </w:t>
      </w:r>
      <w:r w:rsidRPr="00B65C11">
        <w:rPr>
          <w:rFonts w:ascii="Palatino Linotype" w:hAnsi="Palatino Linotype" w:cs="Arial"/>
        </w:rPr>
        <w:t xml:space="preserve">sino que </w:t>
      </w:r>
      <w:r w:rsidRPr="00B65C11">
        <w:rPr>
          <w:rFonts w:ascii="Palatino Linotype" w:eastAsia="Arial Unicode MS" w:hAnsi="Palatino Linotype" w:cs="Arial"/>
        </w:rPr>
        <w:t>ante la obligación de generar la información, derivado de sus facultades y no tener registro de ello, el Comité de Información debe emitir un Acuerdo de Inexistencia de la información, en el que detalle las razones del por qué no obra en sus archivos.</w:t>
      </w:r>
      <w:r w:rsidRPr="00B65C11">
        <w:rPr>
          <w:rFonts w:ascii="Palatino Linotype" w:hAnsi="Palatino Linotype" w:cs="Arial"/>
        </w:rPr>
        <w:t xml:space="preserve"> </w:t>
      </w:r>
    </w:p>
    <w:p w14:paraId="7666DF49" w14:textId="77777777" w:rsidR="006C1847" w:rsidRPr="00B65C11" w:rsidRDefault="006C1847" w:rsidP="006C1847">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B65C11">
        <w:rPr>
          <w:rFonts w:ascii="Palatino Linotype" w:hAnsi="Palatino Linotype" w:cs="Arial"/>
        </w:rPr>
        <w:t>A</w:t>
      </w:r>
      <w:r w:rsidRPr="00B65C11">
        <w:rPr>
          <w:rFonts w:ascii="Palatino Linotype" w:hAnsi="Palatino Linotype"/>
        </w:rPr>
        <w:t xml:space="preserve">hora </w:t>
      </w:r>
      <w:r w:rsidRPr="00B65C11">
        <w:rPr>
          <w:rFonts w:ascii="Palatino Linotype" w:hAnsi="Palatino Linotype" w:cs="Arial"/>
          <w:noProof/>
          <w:lang w:eastAsia="es-MX"/>
        </w:rPr>
        <w:t>bien</w:t>
      </w:r>
      <w:r w:rsidRPr="00B65C11">
        <w:rPr>
          <w:rFonts w:ascii="Palatino Linotype" w:hAnsi="Palatino Linotype"/>
        </w:rPr>
        <w:t xml:space="preserve">, en relación a la </w:t>
      </w:r>
      <w:r w:rsidRPr="00B65C11">
        <w:rPr>
          <w:rFonts w:ascii="Palatino Linotype" w:hAnsi="Palatino Linotype"/>
          <w:b/>
        </w:rPr>
        <w:t xml:space="preserve">versión pública </w:t>
      </w:r>
      <w:r w:rsidRPr="00B65C11">
        <w:rPr>
          <w:rFonts w:ascii="Palatino Linotype" w:hAnsi="Palatino Linotype"/>
        </w:rPr>
        <w:t xml:space="preserve">de la información de la que se ordena su entrega, en términos del artículo 143 de la Ley de Transparencia y Acceso a la Información Pública del Estado de México y Municipios, deberá </w:t>
      </w:r>
      <w:r w:rsidRPr="00B65C11">
        <w:rPr>
          <w:rFonts w:ascii="Palatino Linotype" w:eastAsia="Arial Unicode MS" w:hAnsi="Palatino Linotype" w:cs="Arial"/>
        </w:rPr>
        <w:t>omitirse, eliminarse o suprimirse la</w:t>
      </w:r>
      <w:r w:rsidRPr="00B65C11">
        <w:rPr>
          <w:rFonts w:ascii="Palatino Linotype" w:hAnsi="Palatino Linotype"/>
        </w:rPr>
        <w:t xml:space="preserve"> información </w:t>
      </w:r>
      <w:r w:rsidRPr="00B65C11">
        <w:rPr>
          <w:rFonts w:ascii="Palatino Linotype" w:hAnsi="Palatino Linotype"/>
          <w:b/>
        </w:rPr>
        <w:t>confidencial</w:t>
      </w:r>
      <w:r w:rsidRPr="00B65C11">
        <w:rPr>
          <w:rFonts w:ascii="Palatino Linotype" w:eastAsia="Arial Unicode MS" w:hAnsi="Palatino Linotype" w:cs="Arial"/>
        </w:rPr>
        <w:t xml:space="preserve">. </w:t>
      </w:r>
    </w:p>
    <w:p w14:paraId="4BD1674B" w14:textId="77777777" w:rsidR="006C1847" w:rsidRPr="00B65C11" w:rsidRDefault="006C1847" w:rsidP="006C1847">
      <w:pPr>
        <w:spacing w:before="100" w:beforeAutospacing="1" w:after="100" w:afterAutospacing="1" w:line="360" w:lineRule="auto"/>
        <w:jc w:val="both"/>
        <w:rPr>
          <w:rFonts w:ascii="Palatino Linotype" w:hAnsi="Palatino Linotype" w:cs="Arial"/>
        </w:rPr>
      </w:pPr>
      <w:r w:rsidRPr="00B65C11">
        <w:rPr>
          <w:rFonts w:ascii="Palatino Linotype" w:eastAsia="Arial Unicode MS" w:hAnsi="Palatino Linotype" w:cs="Arial"/>
        </w:rPr>
        <w:lastRenderedPageBreak/>
        <w:t xml:space="preserve">En ese sentido, </w:t>
      </w:r>
      <w:r w:rsidRPr="00B65C11">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B65C11">
        <w:rPr>
          <w:rFonts w:ascii="Palatino Linotype" w:hAnsi="Palatino Linotype" w:cs="Arial"/>
        </w:rPr>
        <w:t xml:space="preserve"> que el Comité de Transparencia del </w:t>
      </w:r>
      <w:r w:rsidRPr="00B65C11">
        <w:rPr>
          <w:rFonts w:ascii="Palatino Linotype" w:hAnsi="Palatino Linotype" w:cs="Arial"/>
          <w:b/>
        </w:rPr>
        <w:t>SUJETO OBLIGADO</w:t>
      </w:r>
      <w:r w:rsidRPr="00B65C11">
        <w:rPr>
          <w:rFonts w:ascii="Palatino Linotype" w:hAnsi="Palatino Linotype" w:cs="Arial"/>
        </w:rPr>
        <w:t xml:space="preserve"> emita el Acuerdo de Clasificación correspondiente</w:t>
      </w:r>
      <w:r w:rsidRPr="00B65C11">
        <w:rPr>
          <w:rFonts w:ascii="Palatino Linotype" w:hAnsi="Palatino Linotype" w:cs="Arial"/>
          <w:lang w:val="es-ES_tradnl"/>
        </w:rPr>
        <w:t xml:space="preserve"> debidamente fundado y motivado, en el cual se</w:t>
      </w:r>
      <w:r w:rsidRPr="00B65C11">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02305AD4" w14:textId="77777777" w:rsidR="006C1847" w:rsidRPr="00B65C11" w:rsidRDefault="006C1847" w:rsidP="006C1847">
      <w:pPr>
        <w:spacing w:before="100" w:beforeAutospacing="1" w:after="100" w:afterAutospacing="1" w:line="360" w:lineRule="auto"/>
        <w:jc w:val="both"/>
        <w:rPr>
          <w:rFonts w:ascii="Palatino Linotype" w:hAnsi="Palatino Linotype" w:cs="Arial"/>
          <w:lang w:val="es-ES_tradnl"/>
        </w:rPr>
      </w:pPr>
      <w:r w:rsidRPr="00B65C11">
        <w:rPr>
          <w:rFonts w:ascii="Palatino Linotype" w:hAnsi="Palatino Linotype" w:cs="Arial"/>
          <w:lang w:val="es-ES_tradnl"/>
        </w:rPr>
        <w:t xml:space="preserve">Por </w:t>
      </w:r>
      <w:r w:rsidRPr="00B65C11">
        <w:rPr>
          <w:rFonts w:ascii="Palatino Linotype" w:hAnsi="Palatino Linotype" w:cs="Arial"/>
          <w:lang w:eastAsia="es-MX"/>
        </w:rPr>
        <w:t>ende</w:t>
      </w:r>
      <w:r w:rsidRPr="00B65C11">
        <w:rPr>
          <w:rFonts w:ascii="Palatino Linotype" w:hAnsi="Palatino Linotype" w:cs="Arial"/>
          <w:lang w:val="es-ES_tradnl"/>
        </w:rPr>
        <w:t xml:space="preserve">, </w:t>
      </w:r>
      <w:r w:rsidRPr="00B65C11">
        <w:rPr>
          <w:rFonts w:ascii="Palatino Linotype" w:hAnsi="Palatino Linotype" w:cs="Arial"/>
          <w:b/>
          <w:lang w:val="es-ES_tradnl"/>
        </w:rPr>
        <w:t>EL SUJETO OBLIGADO</w:t>
      </w:r>
      <w:r w:rsidRPr="00B65C11">
        <w:rPr>
          <w:rFonts w:ascii="Palatino Linotype" w:hAnsi="Palatino Linotype" w:cs="Arial"/>
          <w:lang w:val="es-ES_tradnl"/>
        </w:rPr>
        <w:t xml:space="preserve"> debe testar los datos confidenciales, sin pasar por alto que la clasificación respectiva tiene </w:t>
      </w:r>
      <w:r w:rsidRPr="00B65C11">
        <w:rPr>
          <w:rFonts w:ascii="Palatino Linotype" w:hAnsi="Palatino Linotype" w:cs="Arial"/>
        </w:rPr>
        <w:t>que</w:t>
      </w:r>
      <w:r w:rsidRPr="00B65C11">
        <w:rPr>
          <w:rFonts w:ascii="Palatino Linotype" w:hAnsi="Palatino Linotype" w:cs="Arial"/>
          <w:lang w:val="es-ES_tradnl"/>
        </w:rPr>
        <w:t xml:space="preserve"> cumplirse a través de la forma y formalidades que la Ley impone; </w:t>
      </w:r>
      <w:r w:rsidRPr="00B65C11">
        <w:rPr>
          <w:rFonts w:ascii="Palatino Linotype" w:hAnsi="Palatino Linotype" w:cs="Arial"/>
        </w:rPr>
        <w:t>es</w:t>
      </w:r>
      <w:r w:rsidRPr="00B65C11">
        <w:rPr>
          <w:rFonts w:ascii="Palatino Linotype" w:hAnsi="Palatino Linotype" w:cs="Arial"/>
          <w:lang w:val="es-ES_tradnl"/>
        </w:rPr>
        <w:t xml:space="preserve"> decir, mediante Acuerdo debidamente fundado y motivado, en </w:t>
      </w:r>
      <w:r w:rsidRPr="00B65C11">
        <w:rPr>
          <w:rFonts w:ascii="Palatino Linotype" w:hAnsi="Palatino Linotype" w:cs="Arial"/>
          <w:noProof/>
          <w:lang w:eastAsia="es-MX"/>
        </w:rPr>
        <w:t>términos</w:t>
      </w:r>
      <w:r w:rsidRPr="00B65C11">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4B0D340" w14:textId="77777777" w:rsidR="006C1847" w:rsidRPr="00B65C11" w:rsidRDefault="006C1847" w:rsidP="00815FF6">
      <w:pPr>
        <w:spacing w:line="276" w:lineRule="auto"/>
        <w:ind w:left="851" w:right="902"/>
        <w:jc w:val="center"/>
        <w:rPr>
          <w:rFonts w:ascii="Palatino Linotype" w:hAnsi="Palatino Linotype" w:cs="Arial"/>
          <w:b/>
          <w:i/>
          <w:sz w:val="22"/>
          <w:szCs w:val="22"/>
        </w:rPr>
      </w:pPr>
      <w:r w:rsidRPr="00B65C11">
        <w:rPr>
          <w:rFonts w:ascii="Palatino Linotype" w:hAnsi="Palatino Linotype" w:cs="Arial"/>
          <w:b/>
          <w:i/>
          <w:sz w:val="22"/>
          <w:szCs w:val="22"/>
        </w:rPr>
        <w:t>Ley de Transparencia y Acceso a la Información Pública del Estado de México y Municipios.</w:t>
      </w:r>
    </w:p>
    <w:p w14:paraId="2EA50EF3" w14:textId="77777777" w:rsidR="006C1847" w:rsidRPr="00B65C11" w:rsidRDefault="006C1847" w:rsidP="00815FF6">
      <w:pPr>
        <w:autoSpaceDE w:val="0"/>
        <w:autoSpaceDN w:val="0"/>
        <w:adjustRightInd w:val="0"/>
        <w:spacing w:line="276" w:lineRule="auto"/>
        <w:ind w:left="851" w:right="902"/>
        <w:jc w:val="both"/>
        <w:rPr>
          <w:rFonts w:ascii="Palatino Linotype" w:hAnsi="Palatino Linotype" w:cs="Arial"/>
          <w:i/>
          <w:sz w:val="22"/>
          <w:szCs w:val="22"/>
          <w:lang w:eastAsia="es-MX"/>
        </w:rPr>
      </w:pPr>
      <w:r w:rsidRPr="00B65C11">
        <w:rPr>
          <w:rFonts w:ascii="Palatino Linotype" w:hAnsi="Palatino Linotype" w:cs="Arial"/>
          <w:i/>
          <w:sz w:val="22"/>
          <w:szCs w:val="22"/>
          <w:lang w:eastAsia="es-MX"/>
        </w:rPr>
        <w:lastRenderedPageBreak/>
        <w:t>“</w:t>
      </w:r>
      <w:r w:rsidRPr="00B65C11">
        <w:rPr>
          <w:rFonts w:ascii="Palatino Linotype" w:hAnsi="Palatino Linotype" w:cs="Arial"/>
          <w:b/>
          <w:i/>
          <w:sz w:val="22"/>
          <w:szCs w:val="22"/>
          <w:lang w:eastAsia="es-MX"/>
        </w:rPr>
        <w:t xml:space="preserve">Artículo 49. </w:t>
      </w:r>
      <w:r w:rsidRPr="00B65C11">
        <w:rPr>
          <w:rFonts w:ascii="Palatino Linotype" w:hAnsi="Palatino Linotype" w:cs="Arial"/>
          <w:i/>
          <w:sz w:val="22"/>
          <w:szCs w:val="22"/>
          <w:lang w:eastAsia="es-MX"/>
        </w:rPr>
        <w:t xml:space="preserve">Los </w:t>
      </w:r>
      <w:r w:rsidRPr="00B65C11">
        <w:rPr>
          <w:rFonts w:ascii="Palatino Linotype" w:hAnsi="Palatino Linotype" w:cs="Arial"/>
          <w:i/>
          <w:sz w:val="22"/>
          <w:szCs w:val="22"/>
        </w:rPr>
        <w:t>Comités</w:t>
      </w:r>
      <w:r w:rsidRPr="00B65C11">
        <w:rPr>
          <w:rFonts w:ascii="Palatino Linotype" w:hAnsi="Palatino Linotype" w:cs="Arial"/>
          <w:i/>
          <w:sz w:val="22"/>
          <w:szCs w:val="22"/>
          <w:lang w:eastAsia="es-MX"/>
        </w:rPr>
        <w:t xml:space="preserve"> de Transparencia </w:t>
      </w:r>
      <w:r w:rsidRPr="00B65C11">
        <w:rPr>
          <w:rFonts w:ascii="Palatino Linotype" w:hAnsi="Palatino Linotype"/>
          <w:i/>
          <w:sz w:val="22"/>
          <w:szCs w:val="22"/>
        </w:rPr>
        <w:t>tendrán</w:t>
      </w:r>
      <w:r w:rsidRPr="00B65C11">
        <w:rPr>
          <w:rFonts w:ascii="Palatino Linotype" w:hAnsi="Palatino Linotype" w:cs="Arial"/>
          <w:i/>
          <w:sz w:val="22"/>
          <w:szCs w:val="22"/>
          <w:lang w:eastAsia="es-MX"/>
        </w:rPr>
        <w:t xml:space="preserve"> las siguientes atribuciones:</w:t>
      </w:r>
    </w:p>
    <w:p w14:paraId="0D3B4BCF" w14:textId="77777777" w:rsidR="006C1847" w:rsidRPr="00B65C11" w:rsidRDefault="006C1847" w:rsidP="00815FF6">
      <w:pPr>
        <w:autoSpaceDE w:val="0"/>
        <w:autoSpaceDN w:val="0"/>
        <w:adjustRightInd w:val="0"/>
        <w:spacing w:line="276" w:lineRule="auto"/>
        <w:ind w:left="851" w:right="902"/>
        <w:jc w:val="both"/>
        <w:rPr>
          <w:rFonts w:ascii="Palatino Linotype" w:hAnsi="Palatino Linotype" w:cs="Arial"/>
          <w:i/>
          <w:sz w:val="22"/>
          <w:szCs w:val="22"/>
          <w:lang w:eastAsia="es-MX"/>
        </w:rPr>
      </w:pPr>
      <w:r w:rsidRPr="00B65C11">
        <w:rPr>
          <w:rFonts w:ascii="Palatino Linotype" w:hAnsi="Palatino Linotype" w:cs="Arial"/>
          <w:b/>
          <w:i/>
          <w:sz w:val="22"/>
          <w:szCs w:val="22"/>
          <w:lang w:eastAsia="es-MX"/>
        </w:rPr>
        <w:t>VIII.</w:t>
      </w:r>
      <w:r w:rsidRPr="00B65C11">
        <w:rPr>
          <w:rFonts w:ascii="Palatino Linotype" w:hAnsi="Palatino Linotype" w:cs="Arial"/>
          <w:i/>
          <w:sz w:val="22"/>
          <w:szCs w:val="22"/>
          <w:lang w:eastAsia="es-MX"/>
        </w:rPr>
        <w:t xml:space="preserve"> </w:t>
      </w:r>
      <w:r w:rsidRPr="00B65C11">
        <w:rPr>
          <w:rFonts w:ascii="Palatino Linotype" w:hAnsi="Palatino Linotype" w:cs="Arial"/>
          <w:b/>
          <w:i/>
          <w:sz w:val="22"/>
          <w:szCs w:val="22"/>
          <w:lang w:eastAsia="es-MX"/>
        </w:rPr>
        <w:t>Aprobar</w:t>
      </w:r>
      <w:r w:rsidRPr="00B65C11">
        <w:rPr>
          <w:rFonts w:ascii="Palatino Linotype" w:hAnsi="Palatino Linotype" w:cs="Arial"/>
          <w:i/>
          <w:sz w:val="22"/>
          <w:szCs w:val="22"/>
          <w:lang w:eastAsia="es-MX"/>
        </w:rPr>
        <w:t xml:space="preserve">, </w:t>
      </w:r>
      <w:r w:rsidRPr="00B65C11">
        <w:rPr>
          <w:rFonts w:ascii="Palatino Linotype" w:hAnsi="Palatino Linotype" w:cs="Arial"/>
          <w:i/>
          <w:sz w:val="22"/>
          <w:szCs w:val="22"/>
        </w:rPr>
        <w:t>modificar</w:t>
      </w:r>
      <w:r w:rsidRPr="00B65C11">
        <w:rPr>
          <w:rFonts w:ascii="Palatino Linotype" w:hAnsi="Palatino Linotype" w:cs="Arial"/>
          <w:i/>
          <w:sz w:val="22"/>
          <w:szCs w:val="22"/>
          <w:lang w:eastAsia="es-MX"/>
        </w:rPr>
        <w:t xml:space="preserve"> o revocar la clasificación de la información;</w:t>
      </w:r>
    </w:p>
    <w:p w14:paraId="16CF7351" w14:textId="46A90C9F" w:rsidR="006C1847" w:rsidRPr="00B65C11" w:rsidRDefault="006C1847" w:rsidP="00815FF6">
      <w:pPr>
        <w:autoSpaceDE w:val="0"/>
        <w:autoSpaceDN w:val="0"/>
        <w:adjustRightInd w:val="0"/>
        <w:spacing w:line="276" w:lineRule="auto"/>
        <w:ind w:left="851" w:right="902"/>
        <w:jc w:val="both"/>
        <w:rPr>
          <w:rFonts w:ascii="Palatino Linotype" w:hAnsi="Palatino Linotype" w:cs="Arial"/>
          <w:b/>
          <w:i/>
          <w:sz w:val="22"/>
          <w:szCs w:val="22"/>
          <w:lang w:eastAsia="es-MX"/>
        </w:rPr>
      </w:pPr>
      <w:r w:rsidRPr="00B65C11">
        <w:rPr>
          <w:rFonts w:ascii="Palatino Linotype" w:hAnsi="Palatino Linotype" w:cs="Arial"/>
          <w:b/>
          <w:i/>
          <w:sz w:val="22"/>
          <w:szCs w:val="22"/>
          <w:lang w:eastAsia="es-MX"/>
        </w:rPr>
        <w:t>Artículo 132.</w:t>
      </w:r>
      <w:r w:rsidRPr="00B65C11">
        <w:rPr>
          <w:rFonts w:ascii="Palatino Linotype" w:hAnsi="Palatino Linotype" w:cs="Arial"/>
          <w:i/>
          <w:sz w:val="22"/>
          <w:szCs w:val="22"/>
          <w:lang w:eastAsia="es-MX"/>
        </w:rPr>
        <w:t xml:space="preserve"> </w:t>
      </w:r>
      <w:r w:rsidRPr="00B65C11">
        <w:rPr>
          <w:rFonts w:ascii="Palatino Linotype" w:hAnsi="Palatino Linotype" w:cs="Arial"/>
          <w:b/>
          <w:i/>
          <w:sz w:val="22"/>
          <w:szCs w:val="22"/>
          <w:lang w:eastAsia="es-MX"/>
        </w:rPr>
        <w:t>La clasificación de la información se llevará a cabo en el momento en que:</w:t>
      </w:r>
    </w:p>
    <w:p w14:paraId="2F879776" w14:textId="77777777" w:rsidR="006C1847" w:rsidRPr="00B65C11" w:rsidRDefault="006C1847" w:rsidP="00815FF6">
      <w:pPr>
        <w:autoSpaceDE w:val="0"/>
        <w:autoSpaceDN w:val="0"/>
        <w:adjustRightInd w:val="0"/>
        <w:spacing w:line="276" w:lineRule="auto"/>
        <w:ind w:left="851" w:right="902"/>
        <w:jc w:val="both"/>
        <w:rPr>
          <w:rFonts w:ascii="Palatino Linotype" w:hAnsi="Palatino Linotype" w:cs="Arial"/>
          <w:i/>
          <w:sz w:val="22"/>
          <w:szCs w:val="22"/>
          <w:lang w:eastAsia="es-MX"/>
        </w:rPr>
      </w:pPr>
      <w:r w:rsidRPr="00B65C11">
        <w:rPr>
          <w:rFonts w:ascii="Palatino Linotype" w:hAnsi="Palatino Linotype" w:cs="Arial"/>
          <w:b/>
          <w:i/>
          <w:sz w:val="22"/>
          <w:szCs w:val="22"/>
          <w:lang w:eastAsia="es-MX"/>
        </w:rPr>
        <w:t>II.</w:t>
      </w:r>
      <w:r w:rsidRPr="00B65C11">
        <w:rPr>
          <w:rFonts w:ascii="Palatino Linotype" w:hAnsi="Palatino Linotype" w:cs="Arial"/>
          <w:i/>
          <w:sz w:val="22"/>
          <w:szCs w:val="22"/>
          <w:lang w:eastAsia="es-MX"/>
        </w:rPr>
        <w:t xml:space="preserve"> Se determine mediante resolución de autoridad competente; o</w:t>
      </w:r>
    </w:p>
    <w:p w14:paraId="7FCA43B5" w14:textId="77777777" w:rsidR="006C1847" w:rsidRPr="00B65C11" w:rsidRDefault="006C1847" w:rsidP="00815FF6">
      <w:pPr>
        <w:autoSpaceDE w:val="0"/>
        <w:autoSpaceDN w:val="0"/>
        <w:adjustRightInd w:val="0"/>
        <w:spacing w:line="276" w:lineRule="auto"/>
        <w:ind w:left="851" w:right="902"/>
        <w:jc w:val="both"/>
        <w:rPr>
          <w:rFonts w:ascii="Palatino Linotype" w:hAnsi="Palatino Linotype" w:cs="Arial"/>
          <w:i/>
          <w:sz w:val="22"/>
          <w:szCs w:val="22"/>
          <w:lang w:eastAsia="es-MX"/>
        </w:rPr>
      </w:pPr>
      <w:r w:rsidRPr="00B65C11">
        <w:rPr>
          <w:rFonts w:ascii="Palatino Linotype" w:hAnsi="Palatino Linotype" w:cs="Arial"/>
          <w:b/>
          <w:i/>
          <w:sz w:val="22"/>
          <w:szCs w:val="22"/>
          <w:lang w:eastAsia="es-MX"/>
        </w:rPr>
        <w:t>III</w:t>
      </w:r>
      <w:r w:rsidRPr="00B65C11">
        <w:rPr>
          <w:rFonts w:ascii="Palatino Linotype" w:hAnsi="Palatino Linotype" w:cs="Arial"/>
          <w:i/>
          <w:sz w:val="22"/>
          <w:szCs w:val="22"/>
          <w:lang w:eastAsia="es-MX"/>
        </w:rPr>
        <w:t xml:space="preserve">. </w:t>
      </w:r>
      <w:r w:rsidRPr="00B65C11">
        <w:rPr>
          <w:rFonts w:ascii="Palatino Linotype" w:hAnsi="Palatino Linotype" w:cs="Arial"/>
          <w:b/>
          <w:i/>
          <w:sz w:val="22"/>
          <w:szCs w:val="22"/>
          <w:lang w:eastAsia="es-MX"/>
        </w:rPr>
        <w:t>Se generen versiones públicas para dar cumplimiento a las obligaciones de transparencia previstas en esta Ley</w:t>
      </w:r>
      <w:r w:rsidRPr="00B65C11">
        <w:rPr>
          <w:rFonts w:ascii="Palatino Linotype" w:hAnsi="Palatino Linotype" w:cs="Arial"/>
          <w:i/>
          <w:sz w:val="22"/>
          <w:szCs w:val="22"/>
          <w:lang w:eastAsia="es-MX"/>
        </w:rPr>
        <w:t>.”</w:t>
      </w:r>
    </w:p>
    <w:p w14:paraId="0D947FA7" w14:textId="77777777" w:rsidR="006C1847" w:rsidRPr="00B65C11" w:rsidRDefault="006C1847" w:rsidP="00815FF6">
      <w:pPr>
        <w:spacing w:line="276" w:lineRule="auto"/>
        <w:ind w:left="851" w:right="902"/>
        <w:jc w:val="center"/>
        <w:rPr>
          <w:rFonts w:ascii="Palatino Linotype" w:hAnsi="Palatino Linotype" w:cs="Arial"/>
          <w:b/>
          <w:i/>
          <w:sz w:val="22"/>
          <w:szCs w:val="22"/>
        </w:rPr>
      </w:pPr>
      <w:r w:rsidRPr="00B65C11">
        <w:rPr>
          <w:rFonts w:ascii="Palatino Linotype" w:hAnsi="Palatino Linotype" w:cs="Arial"/>
          <w:b/>
          <w:i/>
          <w:sz w:val="22"/>
          <w:szCs w:val="22"/>
          <w:lang w:eastAsia="es-MX"/>
        </w:rPr>
        <w:t xml:space="preserve">Lineamientos Generales en materia de Clasificación y Desclasificación de la </w:t>
      </w:r>
      <w:r w:rsidRPr="00B65C11">
        <w:rPr>
          <w:rFonts w:ascii="Palatino Linotype" w:hAnsi="Palatino Linotype" w:cs="Arial"/>
          <w:b/>
          <w:i/>
          <w:sz w:val="22"/>
          <w:szCs w:val="22"/>
        </w:rPr>
        <w:t>Información</w:t>
      </w:r>
    </w:p>
    <w:p w14:paraId="14F1D7C0" w14:textId="77777777" w:rsidR="006C1847" w:rsidRPr="00B65C11" w:rsidRDefault="006C1847" w:rsidP="00815FF6">
      <w:pPr>
        <w:autoSpaceDE w:val="0"/>
        <w:autoSpaceDN w:val="0"/>
        <w:adjustRightInd w:val="0"/>
        <w:spacing w:line="276" w:lineRule="auto"/>
        <w:ind w:left="851" w:right="902"/>
        <w:jc w:val="both"/>
        <w:rPr>
          <w:rFonts w:ascii="Palatino Linotype" w:hAnsi="Palatino Linotype" w:cs="Arial"/>
          <w:i/>
          <w:sz w:val="22"/>
          <w:szCs w:val="22"/>
          <w:lang w:eastAsia="es-MX"/>
        </w:rPr>
      </w:pPr>
      <w:r w:rsidRPr="00B65C11">
        <w:rPr>
          <w:rFonts w:ascii="Palatino Linotype" w:hAnsi="Palatino Linotype" w:cs="Arial"/>
          <w:i/>
          <w:sz w:val="22"/>
          <w:szCs w:val="22"/>
          <w:lang w:eastAsia="es-MX"/>
        </w:rPr>
        <w:t>“</w:t>
      </w:r>
      <w:r w:rsidRPr="00B65C11">
        <w:rPr>
          <w:rFonts w:ascii="Palatino Linotype" w:hAnsi="Palatino Linotype" w:cs="Arial"/>
          <w:b/>
          <w:i/>
          <w:sz w:val="22"/>
          <w:szCs w:val="22"/>
          <w:lang w:eastAsia="es-MX"/>
        </w:rPr>
        <w:t>Segundo.-</w:t>
      </w:r>
      <w:r w:rsidRPr="00B65C11">
        <w:rPr>
          <w:rFonts w:ascii="Palatino Linotype" w:hAnsi="Palatino Linotype" w:cs="Arial"/>
          <w:i/>
          <w:sz w:val="22"/>
          <w:szCs w:val="22"/>
          <w:lang w:eastAsia="es-MX"/>
        </w:rPr>
        <w:t xml:space="preserve"> Para efectos de los </w:t>
      </w:r>
      <w:r w:rsidRPr="00B65C11">
        <w:rPr>
          <w:rFonts w:ascii="Palatino Linotype" w:hAnsi="Palatino Linotype" w:cs="Arial"/>
          <w:i/>
          <w:sz w:val="22"/>
          <w:szCs w:val="22"/>
        </w:rPr>
        <w:t>presentes</w:t>
      </w:r>
      <w:r w:rsidRPr="00B65C11">
        <w:rPr>
          <w:rFonts w:ascii="Palatino Linotype" w:hAnsi="Palatino Linotype" w:cs="Arial"/>
          <w:i/>
          <w:sz w:val="22"/>
          <w:szCs w:val="22"/>
          <w:lang w:eastAsia="es-MX"/>
        </w:rPr>
        <w:t xml:space="preserve"> Lineamientos Generales, se entenderá por:</w:t>
      </w:r>
    </w:p>
    <w:p w14:paraId="1CEEAF6D" w14:textId="77777777" w:rsidR="006C1847" w:rsidRPr="00B65C11" w:rsidRDefault="006C1847" w:rsidP="00815FF6">
      <w:pPr>
        <w:autoSpaceDE w:val="0"/>
        <w:autoSpaceDN w:val="0"/>
        <w:adjustRightInd w:val="0"/>
        <w:spacing w:line="276" w:lineRule="auto"/>
        <w:ind w:left="851" w:right="902"/>
        <w:jc w:val="both"/>
        <w:rPr>
          <w:rFonts w:ascii="Palatino Linotype" w:hAnsi="Palatino Linotype" w:cs="Arial"/>
          <w:i/>
          <w:sz w:val="22"/>
          <w:szCs w:val="22"/>
          <w:lang w:eastAsia="es-MX"/>
        </w:rPr>
      </w:pPr>
      <w:r w:rsidRPr="00B65C11">
        <w:rPr>
          <w:rFonts w:ascii="Palatino Linotype" w:hAnsi="Palatino Linotype" w:cs="Arial"/>
          <w:b/>
          <w:i/>
          <w:sz w:val="22"/>
          <w:szCs w:val="22"/>
          <w:lang w:eastAsia="es-MX"/>
        </w:rPr>
        <w:t>XVIII.</w:t>
      </w:r>
      <w:r w:rsidRPr="00B65C11">
        <w:rPr>
          <w:rFonts w:ascii="Palatino Linotype" w:hAnsi="Palatino Linotype" w:cs="Arial"/>
          <w:i/>
          <w:sz w:val="22"/>
          <w:szCs w:val="22"/>
          <w:lang w:eastAsia="es-MX"/>
        </w:rPr>
        <w:t xml:space="preserve"> </w:t>
      </w:r>
      <w:r w:rsidRPr="00B65C11">
        <w:rPr>
          <w:rFonts w:ascii="Palatino Linotype" w:hAnsi="Palatino Linotype" w:cs="Arial"/>
          <w:b/>
          <w:i/>
          <w:sz w:val="22"/>
          <w:szCs w:val="22"/>
          <w:lang w:eastAsia="es-MX"/>
        </w:rPr>
        <w:t>Versión pública:</w:t>
      </w:r>
      <w:r w:rsidRPr="00B65C11">
        <w:rPr>
          <w:rFonts w:ascii="Palatino Linotype" w:hAnsi="Palatino Linotype" w:cs="Arial"/>
          <w:i/>
          <w:sz w:val="22"/>
          <w:szCs w:val="22"/>
          <w:lang w:eastAsia="es-MX"/>
        </w:rPr>
        <w:t xml:space="preserve"> El </w:t>
      </w:r>
      <w:r w:rsidRPr="00B65C11">
        <w:rPr>
          <w:rFonts w:ascii="Palatino Linotype" w:hAnsi="Palatino Linotype" w:cs="Arial"/>
          <w:bCs/>
          <w:i/>
          <w:noProof/>
          <w:sz w:val="22"/>
          <w:szCs w:val="22"/>
        </w:rPr>
        <w:t>documento</w:t>
      </w:r>
      <w:r w:rsidRPr="00B65C11">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B65C11">
        <w:rPr>
          <w:rFonts w:ascii="Palatino Linotype" w:hAnsi="Palatino Linotype" w:cs="Arial"/>
          <w:b/>
          <w:i/>
          <w:sz w:val="22"/>
          <w:szCs w:val="22"/>
          <w:lang w:eastAsia="es-MX"/>
        </w:rPr>
        <w:t>fundando y motivando la</w:t>
      </w:r>
      <w:r w:rsidRPr="00B65C11">
        <w:rPr>
          <w:rFonts w:ascii="Palatino Linotype" w:hAnsi="Palatino Linotype" w:cs="Arial"/>
          <w:i/>
          <w:sz w:val="22"/>
          <w:szCs w:val="22"/>
          <w:lang w:eastAsia="es-MX"/>
        </w:rPr>
        <w:t xml:space="preserve"> reserva o </w:t>
      </w:r>
      <w:r w:rsidRPr="00B65C11">
        <w:rPr>
          <w:rFonts w:ascii="Palatino Linotype" w:hAnsi="Palatino Linotype" w:cs="Arial"/>
          <w:b/>
          <w:i/>
          <w:sz w:val="22"/>
          <w:szCs w:val="22"/>
          <w:lang w:eastAsia="es-MX"/>
        </w:rPr>
        <w:t>confidencialidad</w:t>
      </w:r>
      <w:r w:rsidRPr="00B65C11">
        <w:rPr>
          <w:rFonts w:ascii="Palatino Linotype" w:hAnsi="Palatino Linotype" w:cs="Arial"/>
          <w:i/>
          <w:sz w:val="22"/>
          <w:szCs w:val="22"/>
          <w:lang w:eastAsia="es-MX"/>
        </w:rPr>
        <w:t xml:space="preserve">, a través de la resolución que para tal efecto emita el </w:t>
      </w:r>
      <w:r w:rsidRPr="00B65C11">
        <w:rPr>
          <w:rFonts w:ascii="Palatino Linotype" w:hAnsi="Palatino Linotype" w:cs="Arial"/>
          <w:bCs/>
          <w:i/>
          <w:noProof/>
          <w:sz w:val="22"/>
          <w:szCs w:val="22"/>
        </w:rPr>
        <w:t>Comité</w:t>
      </w:r>
      <w:r w:rsidRPr="00B65C11">
        <w:rPr>
          <w:rFonts w:ascii="Palatino Linotype" w:hAnsi="Palatino Linotype" w:cs="Arial"/>
          <w:i/>
          <w:sz w:val="22"/>
          <w:szCs w:val="22"/>
          <w:lang w:eastAsia="es-MX"/>
        </w:rPr>
        <w:t xml:space="preserve"> de Transparencia.</w:t>
      </w:r>
    </w:p>
    <w:p w14:paraId="0BCCB7CD" w14:textId="77777777" w:rsidR="006C1847" w:rsidRPr="00B65C11" w:rsidRDefault="006C1847" w:rsidP="00815FF6">
      <w:pPr>
        <w:autoSpaceDE w:val="0"/>
        <w:autoSpaceDN w:val="0"/>
        <w:adjustRightInd w:val="0"/>
        <w:spacing w:line="276" w:lineRule="auto"/>
        <w:ind w:left="851" w:right="902"/>
        <w:jc w:val="both"/>
        <w:rPr>
          <w:rFonts w:ascii="Palatino Linotype" w:hAnsi="Palatino Linotype" w:cs="Arial"/>
          <w:i/>
          <w:sz w:val="22"/>
          <w:szCs w:val="22"/>
          <w:lang w:eastAsia="es-MX"/>
        </w:rPr>
      </w:pPr>
      <w:r w:rsidRPr="00B65C11">
        <w:rPr>
          <w:rFonts w:ascii="Palatino Linotype" w:hAnsi="Palatino Linotype" w:cs="Arial"/>
          <w:b/>
          <w:i/>
          <w:sz w:val="22"/>
          <w:szCs w:val="22"/>
          <w:lang w:eastAsia="es-MX"/>
        </w:rPr>
        <w:t>Cuarto.</w:t>
      </w:r>
      <w:r w:rsidRPr="00B65C11">
        <w:rPr>
          <w:rFonts w:ascii="Palatino Linotype" w:hAnsi="Palatino Linotype" w:cs="Arial"/>
          <w:i/>
          <w:sz w:val="22"/>
          <w:szCs w:val="22"/>
          <w:lang w:eastAsia="es-MX"/>
        </w:rPr>
        <w:t xml:space="preserve"> </w:t>
      </w:r>
      <w:r w:rsidRPr="00B65C11">
        <w:rPr>
          <w:rFonts w:ascii="Palatino Linotype" w:hAnsi="Palatino Linotype" w:cs="Arial"/>
          <w:b/>
          <w:i/>
          <w:sz w:val="22"/>
          <w:szCs w:val="22"/>
          <w:lang w:eastAsia="es-MX"/>
        </w:rPr>
        <w:t>Para clasificar la información como</w:t>
      </w:r>
      <w:r w:rsidRPr="00B65C11">
        <w:rPr>
          <w:rFonts w:ascii="Palatino Linotype" w:hAnsi="Palatino Linotype" w:cs="Arial"/>
          <w:i/>
          <w:sz w:val="22"/>
          <w:szCs w:val="22"/>
          <w:lang w:eastAsia="es-MX"/>
        </w:rPr>
        <w:t xml:space="preserve"> reservada o </w:t>
      </w:r>
      <w:r w:rsidRPr="00B65C11">
        <w:rPr>
          <w:rFonts w:ascii="Palatino Linotype" w:hAnsi="Palatino Linotype" w:cs="Arial"/>
          <w:b/>
          <w:i/>
          <w:sz w:val="22"/>
          <w:szCs w:val="22"/>
          <w:lang w:eastAsia="es-MX"/>
        </w:rPr>
        <w:t xml:space="preserve">confidencial, de manera total o parcial, el titular del </w:t>
      </w:r>
      <w:r w:rsidRPr="00B65C11">
        <w:rPr>
          <w:rFonts w:ascii="Palatino Linotype" w:hAnsi="Palatino Linotype" w:cs="Arial"/>
          <w:b/>
          <w:bCs/>
          <w:i/>
          <w:noProof/>
          <w:sz w:val="22"/>
          <w:szCs w:val="22"/>
        </w:rPr>
        <w:t>área</w:t>
      </w:r>
      <w:r w:rsidRPr="00B65C11">
        <w:rPr>
          <w:rFonts w:ascii="Palatino Linotype" w:hAnsi="Palatino Linotype" w:cs="Arial"/>
          <w:b/>
          <w:i/>
          <w:sz w:val="22"/>
          <w:szCs w:val="22"/>
          <w:lang w:eastAsia="es-MX"/>
        </w:rPr>
        <w:t xml:space="preserve"> del sujeto </w:t>
      </w:r>
      <w:r w:rsidRPr="00B65C11">
        <w:rPr>
          <w:rFonts w:ascii="Palatino Linotype" w:hAnsi="Palatino Linotype" w:cs="Arial"/>
          <w:b/>
          <w:i/>
          <w:sz w:val="22"/>
          <w:szCs w:val="22"/>
        </w:rPr>
        <w:t>obligado</w:t>
      </w:r>
      <w:r w:rsidRPr="00B65C11">
        <w:rPr>
          <w:rFonts w:ascii="Palatino Linotype" w:hAnsi="Palatino Linotype" w:cs="Arial"/>
          <w:b/>
          <w:i/>
          <w:sz w:val="22"/>
          <w:szCs w:val="22"/>
          <w:lang w:eastAsia="es-MX"/>
        </w:rPr>
        <w:t xml:space="preserve"> deberá atender lo dispuesto por el Título Sexto de la Ley General</w:t>
      </w:r>
      <w:r w:rsidRPr="00B65C11">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7B3E6B9" w14:textId="77777777" w:rsidR="006C1847" w:rsidRPr="00B65C11" w:rsidRDefault="006C1847" w:rsidP="00815FF6">
      <w:pPr>
        <w:autoSpaceDE w:val="0"/>
        <w:autoSpaceDN w:val="0"/>
        <w:adjustRightInd w:val="0"/>
        <w:spacing w:line="276" w:lineRule="auto"/>
        <w:ind w:left="851" w:right="902"/>
        <w:jc w:val="both"/>
        <w:rPr>
          <w:rFonts w:ascii="Palatino Linotype" w:hAnsi="Palatino Linotype" w:cs="Arial"/>
          <w:i/>
          <w:sz w:val="22"/>
          <w:szCs w:val="22"/>
          <w:lang w:eastAsia="es-MX"/>
        </w:rPr>
      </w:pPr>
      <w:r w:rsidRPr="00B65C11">
        <w:rPr>
          <w:rFonts w:ascii="Palatino Linotype" w:hAnsi="Palatino Linotype" w:cs="Arial"/>
          <w:i/>
          <w:sz w:val="22"/>
          <w:szCs w:val="22"/>
          <w:lang w:eastAsia="es-MX"/>
        </w:rPr>
        <w:t xml:space="preserve">Los sujetos obligados deberán aplicar, de manera estricta, las excepciones al derecho de acceso a la </w:t>
      </w:r>
      <w:r w:rsidRPr="00B65C11">
        <w:rPr>
          <w:rFonts w:ascii="Palatino Linotype" w:hAnsi="Palatino Linotype" w:cs="Arial"/>
          <w:bCs/>
          <w:i/>
          <w:noProof/>
          <w:sz w:val="22"/>
          <w:szCs w:val="22"/>
        </w:rPr>
        <w:t>información</w:t>
      </w:r>
      <w:r w:rsidRPr="00B65C11">
        <w:rPr>
          <w:rFonts w:ascii="Palatino Linotype" w:hAnsi="Palatino Linotype" w:cs="Arial"/>
          <w:i/>
          <w:sz w:val="22"/>
          <w:szCs w:val="22"/>
          <w:lang w:eastAsia="es-MX"/>
        </w:rPr>
        <w:t xml:space="preserve"> y sólo </w:t>
      </w:r>
      <w:r w:rsidRPr="00B65C11">
        <w:rPr>
          <w:rFonts w:ascii="Palatino Linotype" w:hAnsi="Palatino Linotype" w:cs="Arial"/>
          <w:i/>
          <w:sz w:val="22"/>
          <w:szCs w:val="22"/>
        </w:rPr>
        <w:t>podrán</w:t>
      </w:r>
      <w:r w:rsidRPr="00B65C11">
        <w:rPr>
          <w:rFonts w:ascii="Palatino Linotype" w:hAnsi="Palatino Linotype" w:cs="Arial"/>
          <w:i/>
          <w:sz w:val="22"/>
          <w:szCs w:val="22"/>
          <w:lang w:eastAsia="es-MX"/>
        </w:rPr>
        <w:t xml:space="preserve"> invocarlas cuando acrediten su procedencia.</w:t>
      </w:r>
    </w:p>
    <w:p w14:paraId="5BA72A56" w14:textId="77777777" w:rsidR="006C1847" w:rsidRPr="00B65C11" w:rsidRDefault="006C1847" w:rsidP="00815FF6">
      <w:pPr>
        <w:autoSpaceDE w:val="0"/>
        <w:autoSpaceDN w:val="0"/>
        <w:adjustRightInd w:val="0"/>
        <w:spacing w:line="276" w:lineRule="auto"/>
        <w:ind w:left="851" w:right="902"/>
        <w:jc w:val="both"/>
        <w:rPr>
          <w:rFonts w:ascii="Palatino Linotype" w:hAnsi="Palatino Linotype" w:cs="Arial"/>
          <w:i/>
          <w:sz w:val="22"/>
          <w:szCs w:val="22"/>
          <w:lang w:eastAsia="es-MX"/>
        </w:rPr>
      </w:pPr>
      <w:r w:rsidRPr="00B65C11">
        <w:rPr>
          <w:rFonts w:ascii="Palatino Linotype" w:hAnsi="Palatino Linotype" w:cs="Arial"/>
          <w:b/>
          <w:i/>
          <w:sz w:val="22"/>
          <w:szCs w:val="22"/>
          <w:lang w:eastAsia="es-MX"/>
        </w:rPr>
        <w:t>Quinto.</w:t>
      </w:r>
      <w:r w:rsidRPr="00B65C11">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B65C11">
        <w:rPr>
          <w:rFonts w:ascii="Palatino Linotype" w:hAnsi="Palatino Linotype" w:cs="Arial"/>
          <w:i/>
          <w:sz w:val="22"/>
          <w:szCs w:val="22"/>
        </w:rPr>
        <w:t>corresponderá</w:t>
      </w:r>
      <w:r w:rsidRPr="00B65C11">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7100AFF" w14:textId="77777777" w:rsidR="006C1847" w:rsidRPr="00B65C11" w:rsidRDefault="006C1847" w:rsidP="00815FF6">
      <w:pPr>
        <w:autoSpaceDE w:val="0"/>
        <w:autoSpaceDN w:val="0"/>
        <w:adjustRightInd w:val="0"/>
        <w:spacing w:line="276" w:lineRule="auto"/>
        <w:ind w:left="851" w:right="902"/>
        <w:jc w:val="both"/>
        <w:rPr>
          <w:rFonts w:ascii="Palatino Linotype" w:hAnsi="Palatino Linotype" w:cs="Arial"/>
          <w:i/>
          <w:sz w:val="22"/>
          <w:szCs w:val="22"/>
          <w:lang w:eastAsia="es-MX"/>
        </w:rPr>
      </w:pPr>
      <w:r w:rsidRPr="00B65C11">
        <w:rPr>
          <w:rFonts w:ascii="Palatino Linotype" w:hAnsi="Palatino Linotype" w:cs="Arial"/>
          <w:b/>
          <w:i/>
          <w:sz w:val="22"/>
          <w:szCs w:val="22"/>
          <w:lang w:eastAsia="es-MX"/>
        </w:rPr>
        <w:t>Sexto.</w:t>
      </w:r>
      <w:r w:rsidRPr="00B65C11">
        <w:rPr>
          <w:rFonts w:ascii="Palatino Linotype" w:hAnsi="Palatino Linotype" w:cs="Arial"/>
          <w:i/>
          <w:sz w:val="22"/>
          <w:szCs w:val="22"/>
          <w:lang w:eastAsia="es-MX"/>
        </w:rPr>
        <w:t xml:space="preserve"> Los sujetos obligados no podrán emitir acuerdos de carácter general ni particular que clasifiquen </w:t>
      </w:r>
      <w:r w:rsidRPr="00B65C11">
        <w:rPr>
          <w:rFonts w:ascii="Palatino Linotype" w:hAnsi="Palatino Linotype" w:cs="Arial"/>
          <w:bCs/>
          <w:i/>
          <w:noProof/>
          <w:sz w:val="22"/>
          <w:szCs w:val="22"/>
        </w:rPr>
        <w:t>documentos</w:t>
      </w:r>
      <w:r w:rsidRPr="00B65C11">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7D82A5BC" w14:textId="77777777" w:rsidR="006C1847" w:rsidRPr="00B65C11" w:rsidRDefault="006C1847" w:rsidP="00815FF6">
      <w:pPr>
        <w:spacing w:line="276" w:lineRule="auto"/>
        <w:ind w:left="851" w:right="902"/>
        <w:jc w:val="both"/>
        <w:rPr>
          <w:rFonts w:ascii="Palatino Linotype" w:hAnsi="Palatino Linotype" w:cs="Arial"/>
          <w:i/>
          <w:sz w:val="22"/>
          <w:szCs w:val="22"/>
          <w:lang w:eastAsia="es-MX"/>
        </w:rPr>
      </w:pPr>
      <w:r w:rsidRPr="00B65C11">
        <w:rPr>
          <w:rFonts w:ascii="Palatino Linotype" w:hAnsi="Palatino Linotype" w:cs="Arial"/>
          <w:i/>
          <w:sz w:val="22"/>
          <w:szCs w:val="22"/>
          <w:lang w:eastAsia="es-MX"/>
        </w:rPr>
        <w:lastRenderedPageBreak/>
        <w:t xml:space="preserve">La clasificación de </w:t>
      </w:r>
      <w:r w:rsidRPr="00B65C11">
        <w:rPr>
          <w:rFonts w:ascii="Palatino Linotype" w:hAnsi="Palatino Linotype" w:cs="Arial"/>
          <w:i/>
          <w:sz w:val="22"/>
          <w:szCs w:val="22"/>
        </w:rPr>
        <w:t>información</w:t>
      </w:r>
      <w:r w:rsidRPr="00B65C11">
        <w:rPr>
          <w:rFonts w:ascii="Palatino Linotype" w:hAnsi="Palatino Linotype" w:cs="Arial"/>
          <w:i/>
          <w:sz w:val="22"/>
          <w:szCs w:val="22"/>
          <w:lang w:eastAsia="es-MX"/>
        </w:rPr>
        <w:t xml:space="preserve"> se realizará conforme a un análisis caso por caso, mediante la aplicación </w:t>
      </w:r>
      <w:r w:rsidRPr="00B65C11">
        <w:rPr>
          <w:rFonts w:ascii="Palatino Linotype" w:hAnsi="Palatino Linotype" w:cs="Arial"/>
          <w:bCs/>
          <w:i/>
          <w:noProof/>
          <w:sz w:val="22"/>
          <w:szCs w:val="22"/>
        </w:rPr>
        <w:t>de</w:t>
      </w:r>
      <w:r w:rsidRPr="00B65C11">
        <w:rPr>
          <w:rFonts w:ascii="Palatino Linotype" w:hAnsi="Palatino Linotype" w:cs="Arial"/>
          <w:i/>
          <w:sz w:val="22"/>
          <w:szCs w:val="22"/>
          <w:lang w:eastAsia="es-MX"/>
        </w:rPr>
        <w:t xml:space="preserve"> la prueba de daño y de interés público.</w:t>
      </w:r>
    </w:p>
    <w:p w14:paraId="181D19FB" w14:textId="77777777" w:rsidR="006C1847" w:rsidRPr="00B65C11" w:rsidRDefault="006C1847" w:rsidP="00815FF6">
      <w:pPr>
        <w:autoSpaceDE w:val="0"/>
        <w:autoSpaceDN w:val="0"/>
        <w:adjustRightInd w:val="0"/>
        <w:spacing w:line="276" w:lineRule="auto"/>
        <w:ind w:left="851" w:right="902"/>
        <w:jc w:val="both"/>
        <w:rPr>
          <w:rFonts w:ascii="Palatino Linotype" w:hAnsi="Palatino Linotype" w:cs="Arial"/>
          <w:i/>
          <w:sz w:val="22"/>
          <w:szCs w:val="22"/>
          <w:lang w:eastAsia="es-MX"/>
        </w:rPr>
      </w:pPr>
      <w:r w:rsidRPr="00B65C11">
        <w:rPr>
          <w:rFonts w:ascii="Palatino Linotype" w:hAnsi="Palatino Linotype" w:cs="Arial"/>
          <w:b/>
          <w:i/>
          <w:sz w:val="22"/>
          <w:szCs w:val="22"/>
          <w:lang w:eastAsia="es-MX"/>
        </w:rPr>
        <w:t>Séptimo.</w:t>
      </w:r>
      <w:r w:rsidRPr="00B65C11">
        <w:rPr>
          <w:rFonts w:ascii="Palatino Linotype" w:hAnsi="Palatino Linotype" w:cs="Arial"/>
          <w:i/>
          <w:sz w:val="22"/>
          <w:szCs w:val="22"/>
          <w:lang w:eastAsia="es-MX"/>
        </w:rPr>
        <w:t xml:space="preserve"> La clasificación </w:t>
      </w:r>
      <w:r w:rsidRPr="00B65C11">
        <w:rPr>
          <w:rFonts w:ascii="Palatino Linotype" w:hAnsi="Palatino Linotype" w:cs="Arial"/>
          <w:bCs/>
          <w:i/>
          <w:noProof/>
          <w:sz w:val="22"/>
          <w:szCs w:val="22"/>
        </w:rPr>
        <w:t>de</w:t>
      </w:r>
      <w:r w:rsidRPr="00B65C11">
        <w:rPr>
          <w:rFonts w:ascii="Palatino Linotype" w:hAnsi="Palatino Linotype" w:cs="Arial"/>
          <w:i/>
          <w:sz w:val="22"/>
          <w:szCs w:val="22"/>
          <w:lang w:eastAsia="es-MX"/>
        </w:rPr>
        <w:t xml:space="preserve"> la </w:t>
      </w:r>
      <w:r w:rsidRPr="00B65C11">
        <w:rPr>
          <w:rFonts w:ascii="Palatino Linotype" w:hAnsi="Palatino Linotype" w:cs="Arial"/>
          <w:i/>
          <w:sz w:val="22"/>
          <w:szCs w:val="22"/>
        </w:rPr>
        <w:t>información</w:t>
      </w:r>
      <w:r w:rsidRPr="00B65C11">
        <w:rPr>
          <w:rFonts w:ascii="Palatino Linotype" w:hAnsi="Palatino Linotype" w:cs="Arial"/>
          <w:i/>
          <w:sz w:val="22"/>
          <w:szCs w:val="22"/>
          <w:lang w:eastAsia="es-MX"/>
        </w:rPr>
        <w:t xml:space="preserve"> se llevará a cabo en el momento en que:</w:t>
      </w:r>
    </w:p>
    <w:p w14:paraId="2F7A6F40" w14:textId="77777777" w:rsidR="006C1847" w:rsidRPr="00B65C11" w:rsidRDefault="006C1847" w:rsidP="00815FF6">
      <w:pPr>
        <w:autoSpaceDE w:val="0"/>
        <w:autoSpaceDN w:val="0"/>
        <w:adjustRightInd w:val="0"/>
        <w:spacing w:line="276" w:lineRule="auto"/>
        <w:ind w:left="851" w:right="902"/>
        <w:jc w:val="both"/>
        <w:rPr>
          <w:rFonts w:ascii="Palatino Linotype" w:hAnsi="Palatino Linotype" w:cs="Arial"/>
          <w:i/>
          <w:sz w:val="22"/>
          <w:szCs w:val="22"/>
          <w:lang w:eastAsia="es-MX"/>
        </w:rPr>
      </w:pPr>
      <w:r w:rsidRPr="00B65C11">
        <w:rPr>
          <w:rFonts w:ascii="Palatino Linotype" w:hAnsi="Palatino Linotype" w:cs="Arial"/>
          <w:b/>
          <w:i/>
          <w:sz w:val="22"/>
          <w:szCs w:val="22"/>
          <w:lang w:eastAsia="es-MX"/>
        </w:rPr>
        <w:t>I.</w:t>
      </w:r>
      <w:r w:rsidRPr="00B65C11">
        <w:rPr>
          <w:rFonts w:ascii="Palatino Linotype" w:hAnsi="Palatino Linotype" w:cs="Arial"/>
          <w:i/>
          <w:sz w:val="22"/>
          <w:szCs w:val="22"/>
          <w:lang w:eastAsia="es-MX"/>
        </w:rPr>
        <w:t xml:space="preserve"> Se reciba una solicitud de acceso a la información;</w:t>
      </w:r>
    </w:p>
    <w:p w14:paraId="070AC584" w14:textId="77777777" w:rsidR="006C1847" w:rsidRPr="00B65C11" w:rsidRDefault="006C1847" w:rsidP="00815FF6">
      <w:pPr>
        <w:autoSpaceDE w:val="0"/>
        <w:autoSpaceDN w:val="0"/>
        <w:adjustRightInd w:val="0"/>
        <w:spacing w:line="276" w:lineRule="auto"/>
        <w:ind w:left="851" w:right="902"/>
        <w:jc w:val="both"/>
        <w:rPr>
          <w:rFonts w:ascii="Palatino Linotype" w:hAnsi="Palatino Linotype" w:cs="Arial"/>
          <w:i/>
          <w:sz w:val="22"/>
          <w:szCs w:val="22"/>
          <w:lang w:eastAsia="es-MX"/>
        </w:rPr>
      </w:pPr>
      <w:r w:rsidRPr="00B65C11">
        <w:rPr>
          <w:rFonts w:ascii="Palatino Linotype" w:hAnsi="Palatino Linotype" w:cs="Arial"/>
          <w:b/>
          <w:i/>
          <w:sz w:val="22"/>
          <w:szCs w:val="22"/>
          <w:lang w:eastAsia="es-MX"/>
        </w:rPr>
        <w:t>II.</w:t>
      </w:r>
      <w:r w:rsidRPr="00B65C11">
        <w:rPr>
          <w:rFonts w:ascii="Palatino Linotype" w:hAnsi="Palatino Linotype" w:cs="Arial"/>
          <w:i/>
          <w:sz w:val="22"/>
          <w:szCs w:val="22"/>
          <w:lang w:eastAsia="es-MX"/>
        </w:rPr>
        <w:t xml:space="preserve"> Se determine </w:t>
      </w:r>
      <w:r w:rsidRPr="00B65C11">
        <w:rPr>
          <w:rFonts w:ascii="Palatino Linotype" w:hAnsi="Palatino Linotype" w:cs="Arial"/>
          <w:bCs/>
          <w:i/>
          <w:noProof/>
          <w:sz w:val="22"/>
          <w:szCs w:val="22"/>
        </w:rPr>
        <w:t>mediante</w:t>
      </w:r>
      <w:r w:rsidRPr="00B65C11">
        <w:rPr>
          <w:rFonts w:ascii="Palatino Linotype" w:hAnsi="Palatino Linotype" w:cs="Arial"/>
          <w:i/>
          <w:sz w:val="22"/>
          <w:szCs w:val="22"/>
          <w:lang w:eastAsia="es-MX"/>
        </w:rPr>
        <w:t xml:space="preserve"> resolución de autoridad competente, o</w:t>
      </w:r>
    </w:p>
    <w:p w14:paraId="43481592" w14:textId="77777777" w:rsidR="006C1847" w:rsidRPr="00B65C11" w:rsidRDefault="006C1847" w:rsidP="00815FF6">
      <w:pPr>
        <w:autoSpaceDE w:val="0"/>
        <w:autoSpaceDN w:val="0"/>
        <w:adjustRightInd w:val="0"/>
        <w:spacing w:line="276" w:lineRule="auto"/>
        <w:ind w:left="851" w:right="902"/>
        <w:jc w:val="both"/>
        <w:rPr>
          <w:rFonts w:ascii="Palatino Linotype" w:hAnsi="Palatino Linotype" w:cs="Arial"/>
          <w:i/>
          <w:sz w:val="22"/>
          <w:szCs w:val="22"/>
          <w:lang w:eastAsia="es-MX"/>
        </w:rPr>
      </w:pPr>
      <w:r w:rsidRPr="00B65C11">
        <w:rPr>
          <w:rFonts w:ascii="Palatino Linotype" w:hAnsi="Palatino Linotype" w:cs="Arial"/>
          <w:b/>
          <w:i/>
          <w:sz w:val="22"/>
          <w:szCs w:val="22"/>
          <w:lang w:eastAsia="es-MX"/>
        </w:rPr>
        <w:t>III.</w:t>
      </w:r>
      <w:r w:rsidRPr="00B65C11">
        <w:rPr>
          <w:rFonts w:ascii="Palatino Linotype" w:hAnsi="Palatino Linotype" w:cs="Arial"/>
          <w:i/>
          <w:sz w:val="22"/>
          <w:szCs w:val="22"/>
          <w:lang w:eastAsia="es-MX"/>
        </w:rPr>
        <w:t xml:space="preserve"> Se generen </w:t>
      </w:r>
      <w:r w:rsidRPr="00B65C11">
        <w:rPr>
          <w:rFonts w:ascii="Palatino Linotype" w:hAnsi="Palatino Linotype" w:cs="Arial"/>
          <w:bCs/>
          <w:i/>
          <w:noProof/>
          <w:sz w:val="22"/>
          <w:szCs w:val="22"/>
        </w:rPr>
        <w:t>versiones</w:t>
      </w:r>
      <w:r w:rsidRPr="00B65C11">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3F7059DB" w14:textId="77777777" w:rsidR="006C1847" w:rsidRPr="00B65C11" w:rsidRDefault="006C1847" w:rsidP="00815FF6">
      <w:pPr>
        <w:autoSpaceDE w:val="0"/>
        <w:autoSpaceDN w:val="0"/>
        <w:adjustRightInd w:val="0"/>
        <w:spacing w:line="276" w:lineRule="auto"/>
        <w:ind w:left="851" w:right="902"/>
        <w:jc w:val="both"/>
        <w:rPr>
          <w:rFonts w:ascii="Palatino Linotype" w:hAnsi="Palatino Linotype" w:cs="Arial"/>
          <w:i/>
          <w:sz w:val="22"/>
          <w:szCs w:val="22"/>
          <w:lang w:eastAsia="es-MX"/>
        </w:rPr>
      </w:pPr>
      <w:r w:rsidRPr="00B65C11">
        <w:rPr>
          <w:rFonts w:ascii="Palatino Linotype" w:hAnsi="Palatino Linotype" w:cs="Arial"/>
          <w:i/>
          <w:sz w:val="22"/>
          <w:szCs w:val="22"/>
          <w:lang w:eastAsia="es-MX"/>
        </w:rPr>
        <w:t xml:space="preserve">Los titulares de las áreas deberán revisar la clasificación al momento de la recepción de una solicitud de </w:t>
      </w:r>
      <w:r w:rsidRPr="00B65C11">
        <w:rPr>
          <w:rFonts w:ascii="Palatino Linotype" w:hAnsi="Palatino Linotype" w:cs="Arial"/>
          <w:bCs/>
          <w:i/>
          <w:noProof/>
          <w:sz w:val="22"/>
          <w:szCs w:val="22"/>
        </w:rPr>
        <w:t>acceso</w:t>
      </w:r>
      <w:r w:rsidRPr="00B65C11">
        <w:rPr>
          <w:rFonts w:ascii="Palatino Linotype" w:hAnsi="Palatino Linotype" w:cs="Arial"/>
          <w:i/>
          <w:sz w:val="22"/>
          <w:szCs w:val="22"/>
          <w:lang w:eastAsia="es-MX"/>
        </w:rPr>
        <w:t xml:space="preserve"> a la información, para verificar si encuadra en una causal de reserva o de confidencialidad.</w:t>
      </w:r>
    </w:p>
    <w:p w14:paraId="5433FBE7" w14:textId="77777777" w:rsidR="006C1847" w:rsidRPr="00B65C11" w:rsidRDefault="006C1847" w:rsidP="00815FF6">
      <w:pPr>
        <w:autoSpaceDE w:val="0"/>
        <w:autoSpaceDN w:val="0"/>
        <w:adjustRightInd w:val="0"/>
        <w:spacing w:line="276" w:lineRule="auto"/>
        <w:ind w:left="851" w:right="902"/>
        <w:jc w:val="both"/>
        <w:rPr>
          <w:rFonts w:ascii="Palatino Linotype" w:hAnsi="Palatino Linotype" w:cs="Arial"/>
          <w:i/>
          <w:sz w:val="22"/>
          <w:szCs w:val="22"/>
          <w:lang w:eastAsia="es-MX"/>
        </w:rPr>
      </w:pPr>
      <w:r w:rsidRPr="00B65C11">
        <w:rPr>
          <w:rFonts w:ascii="Palatino Linotype" w:hAnsi="Palatino Linotype" w:cs="Arial"/>
          <w:b/>
          <w:i/>
          <w:sz w:val="22"/>
          <w:szCs w:val="22"/>
          <w:lang w:eastAsia="es-MX"/>
        </w:rPr>
        <w:t>Octavo.</w:t>
      </w:r>
      <w:r w:rsidRPr="00B65C11">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B65C11">
        <w:rPr>
          <w:rFonts w:ascii="Palatino Linotype" w:hAnsi="Palatino Linotype" w:cs="Arial"/>
          <w:bCs/>
          <w:i/>
          <w:noProof/>
          <w:sz w:val="22"/>
          <w:szCs w:val="22"/>
        </w:rPr>
        <w:t>expresamente</w:t>
      </w:r>
      <w:r w:rsidRPr="00B65C11">
        <w:rPr>
          <w:rFonts w:ascii="Palatino Linotype" w:hAnsi="Palatino Linotype" w:cs="Arial"/>
          <w:i/>
          <w:sz w:val="22"/>
          <w:szCs w:val="22"/>
          <w:lang w:eastAsia="es-MX"/>
        </w:rPr>
        <w:t xml:space="preserve"> le otorga el carácter de reservada o confidencial.</w:t>
      </w:r>
    </w:p>
    <w:p w14:paraId="6953A27C" w14:textId="77777777" w:rsidR="006C1847" w:rsidRPr="00B65C11" w:rsidRDefault="006C1847" w:rsidP="00815FF6">
      <w:pPr>
        <w:autoSpaceDE w:val="0"/>
        <w:autoSpaceDN w:val="0"/>
        <w:adjustRightInd w:val="0"/>
        <w:spacing w:line="276" w:lineRule="auto"/>
        <w:ind w:left="851" w:right="902"/>
        <w:jc w:val="both"/>
        <w:rPr>
          <w:rFonts w:ascii="Palatino Linotype" w:hAnsi="Palatino Linotype" w:cs="Arial"/>
          <w:bCs/>
          <w:i/>
          <w:noProof/>
          <w:sz w:val="22"/>
          <w:szCs w:val="22"/>
        </w:rPr>
      </w:pPr>
      <w:r w:rsidRPr="00B65C11">
        <w:rPr>
          <w:rFonts w:ascii="Palatino Linotype" w:hAnsi="Palatino Linotype" w:cs="Arial"/>
          <w:i/>
          <w:sz w:val="22"/>
          <w:szCs w:val="22"/>
          <w:lang w:eastAsia="es-MX"/>
        </w:rPr>
        <w:t xml:space="preserve">Para </w:t>
      </w:r>
      <w:r w:rsidRPr="00B65C11">
        <w:rPr>
          <w:rFonts w:ascii="Palatino Linotype" w:hAnsi="Palatino Linotype" w:cs="Arial"/>
          <w:bCs/>
          <w:i/>
          <w:noProof/>
          <w:sz w:val="22"/>
          <w:szCs w:val="22"/>
        </w:rPr>
        <w:t xml:space="preserve">motivar la clasificación se deberán señalar las razones o circunstancias especiales que lo </w:t>
      </w:r>
      <w:r w:rsidRPr="00B65C11">
        <w:rPr>
          <w:rFonts w:ascii="Palatino Linotype" w:hAnsi="Palatino Linotype" w:cs="Arial"/>
          <w:i/>
          <w:sz w:val="22"/>
          <w:szCs w:val="22"/>
          <w:lang w:eastAsia="es-MX"/>
        </w:rPr>
        <w:t>llevaron</w:t>
      </w:r>
      <w:r w:rsidRPr="00B65C11">
        <w:rPr>
          <w:rFonts w:ascii="Palatino Linotype" w:hAnsi="Palatino Linotype" w:cs="Arial"/>
          <w:bCs/>
          <w:i/>
          <w:noProof/>
          <w:sz w:val="22"/>
          <w:szCs w:val="22"/>
        </w:rPr>
        <w:t xml:space="preserve"> a concluir que el caso particular se ajusta al supuesto previsto por la norma legal invocada como fundamento.</w:t>
      </w:r>
    </w:p>
    <w:p w14:paraId="488D5985" w14:textId="77777777" w:rsidR="006C1847" w:rsidRPr="00B65C11" w:rsidRDefault="006C1847" w:rsidP="00815FF6">
      <w:pPr>
        <w:autoSpaceDE w:val="0"/>
        <w:autoSpaceDN w:val="0"/>
        <w:adjustRightInd w:val="0"/>
        <w:spacing w:line="276" w:lineRule="auto"/>
        <w:ind w:left="851" w:right="902"/>
        <w:jc w:val="both"/>
        <w:rPr>
          <w:rFonts w:ascii="Palatino Linotype" w:hAnsi="Palatino Linotype" w:cs="Arial"/>
          <w:bCs/>
          <w:i/>
          <w:noProof/>
          <w:sz w:val="22"/>
          <w:szCs w:val="22"/>
        </w:rPr>
      </w:pPr>
      <w:r w:rsidRPr="00B65C11">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B65C11">
        <w:rPr>
          <w:rFonts w:ascii="Palatino Linotype" w:hAnsi="Palatino Linotype" w:cs="Arial"/>
          <w:i/>
          <w:sz w:val="22"/>
          <w:szCs w:val="22"/>
          <w:lang w:eastAsia="es-MX"/>
        </w:rPr>
        <w:t>de</w:t>
      </w:r>
      <w:r w:rsidRPr="00B65C11">
        <w:rPr>
          <w:rFonts w:ascii="Palatino Linotype" w:hAnsi="Palatino Linotype" w:cs="Arial"/>
          <w:bCs/>
          <w:i/>
          <w:noProof/>
          <w:sz w:val="22"/>
          <w:szCs w:val="22"/>
        </w:rPr>
        <w:t xml:space="preserve"> </w:t>
      </w:r>
      <w:r w:rsidRPr="00B65C11">
        <w:rPr>
          <w:rFonts w:ascii="Palatino Linotype" w:hAnsi="Palatino Linotype" w:cs="Arial"/>
          <w:i/>
          <w:sz w:val="22"/>
          <w:szCs w:val="22"/>
          <w:lang w:eastAsia="es-MX"/>
        </w:rPr>
        <w:t>reserva</w:t>
      </w:r>
      <w:r w:rsidRPr="00B65C11">
        <w:rPr>
          <w:rFonts w:ascii="Palatino Linotype" w:hAnsi="Palatino Linotype" w:cs="Arial"/>
          <w:bCs/>
          <w:i/>
          <w:noProof/>
          <w:sz w:val="22"/>
          <w:szCs w:val="22"/>
        </w:rPr>
        <w:t>.</w:t>
      </w:r>
    </w:p>
    <w:p w14:paraId="71B0216C" w14:textId="77777777" w:rsidR="006C1847" w:rsidRPr="00B65C11" w:rsidRDefault="006C1847" w:rsidP="00815FF6">
      <w:pPr>
        <w:autoSpaceDE w:val="0"/>
        <w:autoSpaceDN w:val="0"/>
        <w:adjustRightInd w:val="0"/>
        <w:spacing w:line="276" w:lineRule="auto"/>
        <w:ind w:left="851" w:right="902"/>
        <w:jc w:val="both"/>
        <w:rPr>
          <w:rFonts w:ascii="Palatino Linotype" w:hAnsi="Palatino Linotype" w:cs="Arial"/>
          <w:bCs/>
          <w:i/>
          <w:noProof/>
          <w:sz w:val="22"/>
          <w:szCs w:val="22"/>
        </w:rPr>
      </w:pPr>
      <w:r w:rsidRPr="00B65C11">
        <w:rPr>
          <w:rFonts w:ascii="Palatino Linotype" w:hAnsi="Palatino Linotype" w:cs="Arial"/>
          <w:i/>
          <w:sz w:val="22"/>
          <w:szCs w:val="22"/>
          <w:lang w:eastAsia="es-MX"/>
        </w:rPr>
        <w:t>Tratándose</w:t>
      </w:r>
      <w:r w:rsidRPr="00B65C11">
        <w:rPr>
          <w:rFonts w:ascii="Palatino Linotype" w:hAnsi="Palatino Linotype" w:cs="Arial"/>
          <w:bCs/>
          <w:i/>
          <w:noProof/>
          <w:sz w:val="22"/>
          <w:szCs w:val="22"/>
        </w:rPr>
        <w:t xml:space="preserve"> de información clasificada como confidencial respecto de la cual se haya </w:t>
      </w:r>
      <w:r w:rsidRPr="00B65C11">
        <w:rPr>
          <w:rFonts w:ascii="Palatino Linotype" w:hAnsi="Palatino Linotype" w:cs="Arial"/>
          <w:i/>
          <w:sz w:val="22"/>
          <w:szCs w:val="22"/>
          <w:lang w:eastAsia="es-MX"/>
        </w:rPr>
        <w:t>determinado</w:t>
      </w:r>
      <w:r w:rsidRPr="00B65C11">
        <w:rPr>
          <w:rFonts w:ascii="Palatino Linotype" w:hAnsi="Palatino Linotype" w:cs="Arial"/>
          <w:bCs/>
          <w:i/>
          <w:noProof/>
          <w:sz w:val="22"/>
          <w:szCs w:val="22"/>
        </w:rPr>
        <w:t xml:space="preserve"> </w:t>
      </w:r>
      <w:r w:rsidRPr="00B65C11">
        <w:rPr>
          <w:rFonts w:ascii="Palatino Linotype" w:hAnsi="Palatino Linotype" w:cs="Arial"/>
          <w:i/>
          <w:sz w:val="22"/>
          <w:szCs w:val="22"/>
          <w:lang w:eastAsia="es-MX"/>
        </w:rPr>
        <w:t>su</w:t>
      </w:r>
      <w:r w:rsidRPr="00B65C11">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0CFF31D6" w14:textId="77777777" w:rsidR="006C1847" w:rsidRPr="00B65C11" w:rsidRDefault="006C1847" w:rsidP="00815FF6">
      <w:pPr>
        <w:autoSpaceDE w:val="0"/>
        <w:autoSpaceDN w:val="0"/>
        <w:adjustRightInd w:val="0"/>
        <w:spacing w:line="276" w:lineRule="auto"/>
        <w:ind w:left="851" w:right="902"/>
        <w:jc w:val="both"/>
        <w:rPr>
          <w:rFonts w:ascii="Palatino Linotype" w:hAnsi="Palatino Linotype" w:cs="Arial"/>
          <w:i/>
          <w:sz w:val="22"/>
          <w:szCs w:val="22"/>
          <w:lang w:eastAsia="es-MX"/>
        </w:rPr>
      </w:pPr>
      <w:r w:rsidRPr="00B65C11">
        <w:rPr>
          <w:rFonts w:ascii="Palatino Linotype" w:hAnsi="Palatino Linotype" w:cs="Arial"/>
          <w:bCs/>
          <w:i/>
          <w:noProof/>
          <w:sz w:val="22"/>
          <w:szCs w:val="22"/>
        </w:rPr>
        <w:t>Los documentos contenidos</w:t>
      </w:r>
      <w:r w:rsidRPr="00B65C11">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35278D20" w14:textId="77777777" w:rsidR="006C1847" w:rsidRPr="00B65C11" w:rsidRDefault="006C1847" w:rsidP="00815FF6">
      <w:pPr>
        <w:autoSpaceDE w:val="0"/>
        <w:autoSpaceDN w:val="0"/>
        <w:adjustRightInd w:val="0"/>
        <w:spacing w:line="276" w:lineRule="auto"/>
        <w:ind w:left="851" w:right="902"/>
        <w:jc w:val="both"/>
        <w:rPr>
          <w:rFonts w:ascii="Palatino Linotype" w:hAnsi="Palatino Linotype" w:cs="Arial"/>
          <w:i/>
          <w:sz w:val="22"/>
          <w:szCs w:val="22"/>
          <w:lang w:eastAsia="es-MX"/>
        </w:rPr>
      </w:pPr>
      <w:r w:rsidRPr="00B65C11">
        <w:rPr>
          <w:rFonts w:ascii="Palatino Linotype" w:hAnsi="Palatino Linotype" w:cs="Arial"/>
          <w:b/>
          <w:i/>
          <w:sz w:val="22"/>
          <w:szCs w:val="22"/>
          <w:lang w:eastAsia="es-MX"/>
        </w:rPr>
        <w:t>Noveno.</w:t>
      </w:r>
      <w:r w:rsidRPr="00B65C11">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95DC8CF" w14:textId="77777777" w:rsidR="006C1847" w:rsidRPr="00B65C11" w:rsidRDefault="006C1847" w:rsidP="00815FF6">
      <w:pPr>
        <w:autoSpaceDE w:val="0"/>
        <w:autoSpaceDN w:val="0"/>
        <w:adjustRightInd w:val="0"/>
        <w:spacing w:line="276" w:lineRule="auto"/>
        <w:ind w:left="851" w:right="902"/>
        <w:jc w:val="both"/>
        <w:rPr>
          <w:rFonts w:ascii="Palatino Linotype" w:hAnsi="Palatino Linotype" w:cs="Arial"/>
          <w:i/>
          <w:sz w:val="22"/>
          <w:szCs w:val="22"/>
          <w:lang w:eastAsia="es-MX"/>
        </w:rPr>
      </w:pPr>
      <w:r w:rsidRPr="00B65C11">
        <w:rPr>
          <w:rFonts w:ascii="Palatino Linotype" w:hAnsi="Palatino Linotype" w:cs="Arial"/>
          <w:b/>
          <w:i/>
          <w:sz w:val="22"/>
          <w:szCs w:val="22"/>
          <w:lang w:eastAsia="es-MX"/>
        </w:rPr>
        <w:t>Décimo.</w:t>
      </w:r>
      <w:r w:rsidRPr="00B65C11">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B65C11">
        <w:rPr>
          <w:rFonts w:ascii="Palatino Linotype" w:hAnsi="Palatino Linotype" w:cs="Arial"/>
          <w:i/>
          <w:sz w:val="22"/>
          <w:szCs w:val="22"/>
        </w:rPr>
        <w:t>documentos</w:t>
      </w:r>
      <w:r w:rsidRPr="00B65C11">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w:t>
      </w:r>
      <w:r w:rsidRPr="00B65C11">
        <w:rPr>
          <w:rFonts w:ascii="Palatino Linotype" w:hAnsi="Palatino Linotype" w:cs="Arial"/>
          <w:i/>
          <w:sz w:val="22"/>
          <w:szCs w:val="22"/>
          <w:lang w:eastAsia="es-MX"/>
        </w:rPr>
        <w:lastRenderedPageBreak/>
        <w:t>información clasificada, en los términos de los Lineamientos para la Organización y Conservación de Archivos.</w:t>
      </w:r>
    </w:p>
    <w:p w14:paraId="2DED9247" w14:textId="77777777" w:rsidR="006C1847" w:rsidRPr="00B65C11" w:rsidRDefault="006C1847" w:rsidP="00815FF6">
      <w:pPr>
        <w:autoSpaceDE w:val="0"/>
        <w:autoSpaceDN w:val="0"/>
        <w:adjustRightInd w:val="0"/>
        <w:spacing w:line="276" w:lineRule="auto"/>
        <w:ind w:left="851" w:right="902"/>
        <w:jc w:val="both"/>
        <w:rPr>
          <w:rFonts w:ascii="Palatino Linotype" w:hAnsi="Palatino Linotype" w:cs="Arial"/>
          <w:i/>
          <w:sz w:val="22"/>
          <w:szCs w:val="22"/>
          <w:lang w:eastAsia="es-MX"/>
        </w:rPr>
      </w:pPr>
      <w:r w:rsidRPr="00B65C11">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B65C11">
        <w:rPr>
          <w:rFonts w:ascii="Palatino Linotype" w:hAnsi="Palatino Linotype" w:cs="Arial"/>
          <w:i/>
          <w:sz w:val="22"/>
          <w:szCs w:val="22"/>
        </w:rPr>
        <w:t>que</w:t>
      </w:r>
      <w:r w:rsidRPr="00B65C11">
        <w:rPr>
          <w:rFonts w:ascii="Palatino Linotype" w:hAnsi="Palatino Linotype" w:cs="Arial"/>
          <w:i/>
          <w:sz w:val="22"/>
          <w:szCs w:val="22"/>
          <w:lang w:eastAsia="es-MX"/>
        </w:rPr>
        <w:t xml:space="preserve"> rija la actuación del sujeto obligado.</w:t>
      </w:r>
    </w:p>
    <w:p w14:paraId="0E1188E9" w14:textId="77777777" w:rsidR="006C1847" w:rsidRPr="00B65C11" w:rsidRDefault="006C1847" w:rsidP="00815FF6">
      <w:pPr>
        <w:autoSpaceDE w:val="0"/>
        <w:autoSpaceDN w:val="0"/>
        <w:adjustRightInd w:val="0"/>
        <w:spacing w:line="276" w:lineRule="auto"/>
        <w:ind w:left="851" w:right="902"/>
        <w:jc w:val="both"/>
        <w:rPr>
          <w:rFonts w:ascii="Palatino Linotype" w:hAnsi="Palatino Linotype" w:cs="Arial"/>
          <w:i/>
          <w:sz w:val="22"/>
          <w:szCs w:val="22"/>
          <w:lang w:eastAsia="es-MX"/>
        </w:rPr>
      </w:pPr>
      <w:r w:rsidRPr="00B65C11">
        <w:rPr>
          <w:rFonts w:ascii="Palatino Linotype" w:hAnsi="Palatino Linotype" w:cs="Arial"/>
          <w:b/>
          <w:i/>
          <w:sz w:val="22"/>
          <w:szCs w:val="22"/>
          <w:lang w:eastAsia="es-MX"/>
        </w:rPr>
        <w:t>Décimo primero.</w:t>
      </w:r>
      <w:r w:rsidRPr="00B65C11">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1BE0153" w14:textId="77777777" w:rsidR="006C1847" w:rsidRPr="00B65C11" w:rsidRDefault="006C1847" w:rsidP="00815FF6">
      <w:pPr>
        <w:spacing w:line="276" w:lineRule="auto"/>
        <w:ind w:left="709" w:right="709"/>
        <w:contextualSpacing/>
        <w:jc w:val="center"/>
        <w:rPr>
          <w:rFonts w:ascii="Palatino Linotype" w:hAnsi="Palatino Linotype" w:cs="Arial"/>
          <w:b/>
          <w:i/>
          <w:sz w:val="22"/>
          <w:szCs w:val="22"/>
          <w:lang w:eastAsia="es-MX"/>
        </w:rPr>
      </w:pPr>
      <w:r w:rsidRPr="00B65C11">
        <w:rPr>
          <w:rFonts w:ascii="Palatino Linotype" w:hAnsi="Palatino Linotype" w:cs="Arial"/>
          <w:b/>
          <w:i/>
          <w:sz w:val="22"/>
          <w:szCs w:val="22"/>
          <w:lang w:eastAsia="es-MX"/>
        </w:rPr>
        <w:t>CAPÍTULO VIII</w:t>
      </w:r>
    </w:p>
    <w:p w14:paraId="0145AD37" w14:textId="77777777" w:rsidR="006C1847" w:rsidRPr="00B65C11" w:rsidRDefault="006C1847" w:rsidP="00815FF6">
      <w:pPr>
        <w:spacing w:line="276" w:lineRule="auto"/>
        <w:ind w:left="709" w:right="709"/>
        <w:contextualSpacing/>
        <w:jc w:val="center"/>
        <w:rPr>
          <w:rFonts w:ascii="Palatino Linotype" w:hAnsi="Palatino Linotype" w:cs="Arial"/>
          <w:b/>
          <w:i/>
          <w:sz w:val="22"/>
          <w:szCs w:val="22"/>
          <w:lang w:eastAsia="es-MX"/>
        </w:rPr>
      </w:pPr>
      <w:r w:rsidRPr="00B65C11">
        <w:rPr>
          <w:rFonts w:ascii="Palatino Linotype" w:hAnsi="Palatino Linotype" w:cs="Arial"/>
          <w:b/>
          <w:i/>
          <w:sz w:val="22"/>
          <w:szCs w:val="22"/>
          <w:lang w:eastAsia="es-MX"/>
        </w:rPr>
        <w:t>DE LA LEYENDA DE CLASIFICACIÓN</w:t>
      </w:r>
    </w:p>
    <w:p w14:paraId="6912C536" w14:textId="77777777" w:rsidR="006C1847" w:rsidRPr="00B65C11" w:rsidRDefault="006C1847" w:rsidP="00815FF6">
      <w:pPr>
        <w:spacing w:line="276" w:lineRule="auto"/>
        <w:ind w:left="850" w:right="901"/>
        <w:contextualSpacing/>
        <w:jc w:val="both"/>
        <w:rPr>
          <w:rFonts w:ascii="Palatino Linotype" w:hAnsi="Palatino Linotype" w:cs="Arial"/>
          <w:i/>
          <w:sz w:val="22"/>
          <w:szCs w:val="22"/>
          <w:lang w:eastAsia="es-MX"/>
        </w:rPr>
      </w:pPr>
      <w:r w:rsidRPr="00B65C11">
        <w:rPr>
          <w:rFonts w:ascii="Palatino Linotype" w:hAnsi="Palatino Linotype" w:cs="Arial"/>
          <w:b/>
          <w:i/>
          <w:sz w:val="22"/>
          <w:szCs w:val="22"/>
          <w:lang w:eastAsia="es-MX"/>
        </w:rPr>
        <w:t xml:space="preserve">Quincuagésimo. </w:t>
      </w:r>
      <w:r w:rsidRPr="00B65C11">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B65C11">
        <w:rPr>
          <w:rFonts w:ascii="Palatino Linotype" w:hAnsi="Palatino Linotype" w:cs="Arial"/>
          <w:i/>
          <w:sz w:val="22"/>
          <w:szCs w:val="22"/>
          <w:lang w:eastAsia="es-MX"/>
        </w:rPr>
        <w:t xml:space="preserve"> para señalar la clasificación de documentos o expedientes, sin perjuicio de que establezcan los propios.</w:t>
      </w:r>
    </w:p>
    <w:p w14:paraId="1024853C" w14:textId="77777777" w:rsidR="006C1847" w:rsidRPr="00B65C11" w:rsidRDefault="006C1847" w:rsidP="00815FF6">
      <w:pPr>
        <w:spacing w:line="276" w:lineRule="auto"/>
        <w:ind w:left="850" w:right="901"/>
        <w:contextualSpacing/>
        <w:jc w:val="both"/>
        <w:rPr>
          <w:rFonts w:ascii="Palatino Linotype" w:hAnsi="Palatino Linotype" w:cs="Arial"/>
          <w:i/>
          <w:sz w:val="22"/>
          <w:szCs w:val="22"/>
          <w:lang w:eastAsia="es-MX"/>
        </w:rPr>
      </w:pPr>
      <w:r w:rsidRPr="00B65C11">
        <w:rPr>
          <w:rFonts w:ascii="Palatino Linotype" w:hAnsi="Palatino Linotype" w:cs="Arial"/>
          <w:i/>
          <w:sz w:val="22"/>
          <w:szCs w:val="22"/>
          <w:lang w:eastAsia="es-MX"/>
        </w:rPr>
        <w:t>[…]</w:t>
      </w:r>
    </w:p>
    <w:p w14:paraId="6417FADA" w14:textId="77777777" w:rsidR="006C1847" w:rsidRPr="00B65C11" w:rsidRDefault="006C1847" w:rsidP="00815FF6">
      <w:pPr>
        <w:spacing w:line="276" w:lineRule="auto"/>
        <w:ind w:left="850" w:right="901"/>
        <w:contextualSpacing/>
        <w:jc w:val="both"/>
        <w:rPr>
          <w:rFonts w:ascii="Palatino Linotype" w:hAnsi="Palatino Linotype" w:cs="Arial"/>
          <w:i/>
          <w:sz w:val="22"/>
          <w:szCs w:val="22"/>
          <w:lang w:eastAsia="es-MX"/>
        </w:rPr>
      </w:pPr>
      <w:r w:rsidRPr="00B65C11">
        <w:rPr>
          <w:rFonts w:ascii="Palatino Linotype" w:hAnsi="Palatino Linotype" w:cs="Arial"/>
          <w:b/>
          <w:i/>
          <w:sz w:val="22"/>
          <w:szCs w:val="22"/>
          <w:lang w:eastAsia="es-MX"/>
        </w:rPr>
        <w:t xml:space="preserve">Quincuagésimo tercero. </w:t>
      </w:r>
      <w:r w:rsidRPr="00B65C11">
        <w:rPr>
          <w:rFonts w:ascii="Palatino Linotype" w:hAnsi="Palatino Linotype" w:cs="Arial"/>
          <w:b/>
          <w:i/>
          <w:sz w:val="22"/>
          <w:szCs w:val="22"/>
          <w:u w:val="single"/>
          <w:lang w:eastAsia="es-MX"/>
        </w:rPr>
        <w:t>El formato para señalar la clasificación parcial de un documento</w:t>
      </w:r>
      <w:r w:rsidRPr="00B65C11">
        <w:rPr>
          <w:rFonts w:ascii="Palatino Linotype" w:hAnsi="Palatino Linotype" w:cs="Arial"/>
          <w:i/>
          <w:sz w:val="22"/>
          <w:szCs w:val="22"/>
          <w:lang w:eastAsia="es-MX"/>
        </w:rPr>
        <w:t>, es el siguiente:</w:t>
      </w:r>
    </w:p>
    <w:tbl>
      <w:tblPr>
        <w:tblStyle w:val="Tablaconcuadrcula111121311"/>
        <w:tblW w:w="0" w:type="auto"/>
        <w:jc w:val="center"/>
        <w:tblLook w:val="04A0" w:firstRow="1" w:lastRow="0" w:firstColumn="1" w:lastColumn="0" w:noHBand="0" w:noVBand="1"/>
      </w:tblPr>
      <w:tblGrid>
        <w:gridCol w:w="1129"/>
        <w:gridCol w:w="1990"/>
        <w:gridCol w:w="4531"/>
      </w:tblGrid>
      <w:tr w:rsidR="006C1847" w:rsidRPr="00B65C11" w14:paraId="6C650A50" w14:textId="77777777" w:rsidTr="00760FC1">
        <w:trPr>
          <w:jc w:val="center"/>
        </w:trPr>
        <w:tc>
          <w:tcPr>
            <w:tcW w:w="1129" w:type="dxa"/>
            <w:tcBorders>
              <w:top w:val="single" w:sz="4" w:space="0" w:color="auto"/>
              <w:left w:val="single" w:sz="4" w:space="0" w:color="auto"/>
              <w:bottom w:val="single" w:sz="4" w:space="0" w:color="auto"/>
              <w:right w:val="single" w:sz="4" w:space="0" w:color="auto"/>
            </w:tcBorders>
          </w:tcPr>
          <w:p w14:paraId="06FF75E9" w14:textId="77777777" w:rsidR="006C1847" w:rsidRPr="00B65C11" w:rsidRDefault="006C1847" w:rsidP="00815FF6">
            <w:pPr>
              <w:spacing w:line="276" w:lineRule="auto"/>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15B10AA" w14:textId="77777777" w:rsidR="006C1847" w:rsidRPr="00B65C11" w:rsidRDefault="006C1847" w:rsidP="00815FF6">
            <w:pPr>
              <w:spacing w:line="276" w:lineRule="auto"/>
              <w:jc w:val="center"/>
              <w:rPr>
                <w:rFonts w:ascii="Palatino Linotype" w:hAnsi="Palatino Linotype"/>
                <w:b/>
                <w:i/>
                <w:lang w:val="es-ES_tradnl"/>
              </w:rPr>
            </w:pPr>
            <w:r w:rsidRPr="00B65C11">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6D9AF2E4" w14:textId="77777777" w:rsidR="006C1847" w:rsidRPr="00B65C11" w:rsidRDefault="006C1847" w:rsidP="00815FF6">
            <w:pPr>
              <w:spacing w:line="276" w:lineRule="auto"/>
              <w:jc w:val="center"/>
              <w:rPr>
                <w:rFonts w:ascii="Palatino Linotype" w:hAnsi="Palatino Linotype"/>
                <w:b/>
                <w:i/>
                <w:lang w:val="es-ES_tradnl"/>
              </w:rPr>
            </w:pPr>
            <w:r w:rsidRPr="00B65C11">
              <w:rPr>
                <w:rFonts w:ascii="Palatino Linotype" w:hAnsi="Palatino Linotype"/>
                <w:b/>
                <w:i/>
                <w:lang w:val="es-ES_tradnl"/>
              </w:rPr>
              <w:t>Dónde:</w:t>
            </w:r>
          </w:p>
        </w:tc>
      </w:tr>
      <w:tr w:rsidR="006C1847" w:rsidRPr="00B65C11" w14:paraId="69C1AE39" w14:textId="77777777" w:rsidTr="00760FC1">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7B499812" w14:textId="77777777" w:rsidR="006C1847" w:rsidRPr="00B65C11" w:rsidRDefault="006C1847" w:rsidP="00815FF6">
            <w:pPr>
              <w:spacing w:line="276" w:lineRule="auto"/>
              <w:jc w:val="center"/>
              <w:rPr>
                <w:rFonts w:ascii="Palatino Linotype" w:hAnsi="Palatino Linotype" w:cs="Arial"/>
                <w:b/>
                <w:i/>
                <w:lang w:val="es-ES_tradnl" w:eastAsia="es-MX"/>
              </w:rPr>
            </w:pPr>
            <w:r w:rsidRPr="00B65C11">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515BD1DD" w14:textId="77777777" w:rsidR="006C1847" w:rsidRPr="00B65C11" w:rsidRDefault="006C1847" w:rsidP="00815FF6">
            <w:pPr>
              <w:spacing w:line="276" w:lineRule="auto"/>
              <w:jc w:val="center"/>
              <w:rPr>
                <w:rFonts w:ascii="Palatino Linotype" w:hAnsi="Palatino Linotype" w:cs="Arial"/>
                <w:i/>
                <w:lang w:val="es-ES_tradnl" w:eastAsia="es-MX"/>
              </w:rPr>
            </w:pPr>
            <w:r w:rsidRPr="00B65C11">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4A8EF7B5" w14:textId="77777777" w:rsidR="006C1847" w:rsidRPr="00B65C11" w:rsidRDefault="006C1847" w:rsidP="00815FF6">
            <w:pPr>
              <w:spacing w:line="276" w:lineRule="auto"/>
              <w:jc w:val="both"/>
              <w:rPr>
                <w:rFonts w:ascii="Palatino Linotype" w:hAnsi="Palatino Linotype" w:cs="Arial"/>
                <w:i/>
                <w:lang w:val="es-ES_tradnl" w:eastAsia="es-MX"/>
              </w:rPr>
            </w:pPr>
            <w:r w:rsidRPr="00B65C11">
              <w:rPr>
                <w:rFonts w:ascii="Palatino Linotype" w:hAnsi="Palatino Linotype" w:cs="Arial"/>
                <w:i/>
                <w:lang w:val="es-ES_tradnl" w:eastAsia="es-MX"/>
              </w:rPr>
              <w:t>Se anotará la fecha en la que el Comité de Transparencia confirmó la clasificación del documento, en su caso.</w:t>
            </w:r>
          </w:p>
        </w:tc>
      </w:tr>
      <w:tr w:rsidR="006C1847" w:rsidRPr="00B65C11" w14:paraId="52BA6480" w14:textId="77777777" w:rsidTr="00760FC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45A7E2" w14:textId="77777777" w:rsidR="006C1847" w:rsidRPr="00B65C11" w:rsidRDefault="006C1847" w:rsidP="00815FF6">
            <w:pPr>
              <w:spacing w:line="276" w:lineRule="auto"/>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9466782" w14:textId="77777777" w:rsidR="006C1847" w:rsidRPr="00B65C11" w:rsidRDefault="006C1847" w:rsidP="00815FF6">
            <w:pPr>
              <w:spacing w:line="276" w:lineRule="auto"/>
              <w:jc w:val="center"/>
              <w:rPr>
                <w:rFonts w:ascii="Palatino Linotype" w:hAnsi="Palatino Linotype" w:cs="Arial"/>
                <w:i/>
                <w:lang w:val="es-ES_tradnl" w:eastAsia="es-MX"/>
              </w:rPr>
            </w:pPr>
            <w:r w:rsidRPr="00B65C11">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1CFDE156" w14:textId="77777777" w:rsidR="006C1847" w:rsidRPr="00B65C11" w:rsidRDefault="006C1847" w:rsidP="00815FF6">
            <w:pPr>
              <w:spacing w:line="276" w:lineRule="auto"/>
              <w:jc w:val="both"/>
              <w:rPr>
                <w:rFonts w:ascii="Palatino Linotype" w:hAnsi="Palatino Linotype" w:cs="Arial"/>
                <w:i/>
                <w:lang w:val="es-ES_tradnl" w:eastAsia="es-MX"/>
              </w:rPr>
            </w:pPr>
            <w:r w:rsidRPr="00B65C11">
              <w:rPr>
                <w:rFonts w:ascii="Palatino Linotype" w:hAnsi="Palatino Linotype" w:cs="Arial"/>
                <w:i/>
                <w:lang w:val="es-ES_tradnl" w:eastAsia="es-MX"/>
              </w:rPr>
              <w:t>Se señalará el nombre del área del cual es titular quien clasifica.</w:t>
            </w:r>
          </w:p>
        </w:tc>
      </w:tr>
      <w:tr w:rsidR="006C1847" w:rsidRPr="00B65C11" w14:paraId="01DE2293" w14:textId="77777777" w:rsidTr="00760FC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AE6E8C" w14:textId="77777777" w:rsidR="006C1847" w:rsidRPr="00B65C11" w:rsidRDefault="006C1847" w:rsidP="00815FF6">
            <w:pPr>
              <w:spacing w:line="276" w:lineRule="auto"/>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5D3C7D9" w14:textId="77777777" w:rsidR="006C1847" w:rsidRPr="00B65C11" w:rsidRDefault="006C1847" w:rsidP="00815FF6">
            <w:pPr>
              <w:spacing w:line="276" w:lineRule="auto"/>
              <w:jc w:val="center"/>
              <w:rPr>
                <w:rFonts w:ascii="Palatino Linotype" w:hAnsi="Palatino Linotype" w:cs="Arial"/>
                <w:i/>
                <w:lang w:val="es-ES_tradnl" w:eastAsia="es-MX"/>
              </w:rPr>
            </w:pPr>
            <w:r w:rsidRPr="00B65C11">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08A6CB9E" w14:textId="77777777" w:rsidR="006C1847" w:rsidRPr="00B65C11" w:rsidRDefault="006C1847" w:rsidP="00815FF6">
            <w:pPr>
              <w:spacing w:line="276" w:lineRule="auto"/>
              <w:jc w:val="both"/>
              <w:rPr>
                <w:rFonts w:ascii="Palatino Linotype" w:hAnsi="Palatino Linotype" w:cs="Arial"/>
                <w:i/>
                <w:lang w:val="es-ES_tradnl" w:eastAsia="es-MX"/>
              </w:rPr>
            </w:pPr>
            <w:r w:rsidRPr="00B65C11">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6C1847" w:rsidRPr="00B65C11" w14:paraId="6390363A" w14:textId="77777777" w:rsidTr="00760FC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E12164" w14:textId="77777777" w:rsidR="006C1847" w:rsidRPr="00B65C11" w:rsidRDefault="006C1847" w:rsidP="00242336">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4CAD7D0" w14:textId="77777777" w:rsidR="006C1847" w:rsidRPr="00B65C11" w:rsidRDefault="006C1847" w:rsidP="00242336">
            <w:pPr>
              <w:jc w:val="center"/>
              <w:rPr>
                <w:rFonts w:ascii="Palatino Linotype" w:hAnsi="Palatino Linotype" w:cs="Arial"/>
                <w:i/>
                <w:lang w:val="es-ES_tradnl" w:eastAsia="es-MX"/>
              </w:rPr>
            </w:pPr>
            <w:r w:rsidRPr="00B65C11">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24C63948" w14:textId="77777777" w:rsidR="006C1847" w:rsidRPr="00B65C11" w:rsidRDefault="006C1847" w:rsidP="00242336">
            <w:pPr>
              <w:jc w:val="both"/>
              <w:rPr>
                <w:rFonts w:ascii="Palatino Linotype" w:hAnsi="Palatino Linotype" w:cs="Arial"/>
                <w:i/>
                <w:lang w:val="es-ES_tradnl" w:eastAsia="es-MX"/>
              </w:rPr>
            </w:pPr>
            <w:r w:rsidRPr="00B65C11">
              <w:rPr>
                <w:rFonts w:ascii="Palatino Linotype" w:hAnsi="Palatino Linotype" w:cs="Arial"/>
                <w:i/>
                <w:lang w:val="es-ES_tradnl" w:eastAsia="es-MX"/>
              </w:rPr>
              <w:t>Se anotará el número de años o meses por los que se mantendrá el documento o las partes del mismo como reservado.</w:t>
            </w:r>
          </w:p>
        </w:tc>
      </w:tr>
      <w:tr w:rsidR="006C1847" w:rsidRPr="00B65C11" w14:paraId="00D534AC" w14:textId="77777777" w:rsidTr="00760FC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7D3C51" w14:textId="77777777" w:rsidR="006C1847" w:rsidRPr="00B65C11" w:rsidRDefault="006C1847" w:rsidP="00242336">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57FC2D3" w14:textId="77777777" w:rsidR="006C1847" w:rsidRPr="00B65C11" w:rsidRDefault="006C1847" w:rsidP="00242336">
            <w:pPr>
              <w:jc w:val="center"/>
              <w:rPr>
                <w:rFonts w:ascii="Palatino Linotype" w:hAnsi="Palatino Linotype" w:cs="Arial"/>
                <w:i/>
                <w:lang w:val="es-ES_tradnl" w:eastAsia="es-MX"/>
              </w:rPr>
            </w:pPr>
            <w:r w:rsidRPr="00B65C11">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6161D27F" w14:textId="77777777" w:rsidR="006C1847" w:rsidRPr="00B65C11" w:rsidRDefault="006C1847" w:rsidP="00242336">
            <w:pPr>
              <w:jc w:val="both"/>
              <w:rPr>
                <w:rFonts w:ascii="Palatino Linotype" w:hAnsi="Palatino Linotype" w:cs="Arial"/>
                <w:i/>
                <w:lang w:val="es-ES_tradnl" w:eastAsia="es-MX"/>
              </w:rPr>
            </w:pPr>
            <w:r w:rsidRPr="00B65C11">
              <w:rPr>
                <w:rFonts w:ascii="Palatino Linotype" w:hAnsi="Palatino Linotype" w:cs="Arial"/>
                <w:i/>
                <w:lang w:val="es-ES_tradnl" w:eastAsia="es-MX"/>
              </w:rPr>
              <w:t>Se señalará el nombre del ordenamiento, el o los artículos, fracción(es), párrafo(s) con base en los cuales se sustente la reserva.</w:t>
            </w:r>
          </w:p>
        </w:tc>
      </w:tr>
      <w:tr w:rsidR="006C1847" w:rsidRPr="00B65C11" w14:paraId="01E99EC1" w14:textId="77777777" w:rsidTr="00760FC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52587E" w14:textId="77777777" w:rsidR="006C1847" w:rsidRPr="00B65C11" w:rsidRDefault="006C1847" w:rsidP="00242336">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819A17C" w14:textId="77777777" w:rsidR="006C1847" w:rsidRPr="00B65C11" w:rsidRDefault="006C1847" w:rsidP="00242336">
            <w:pPr>
              <w:jc w:val="center"/>
              <w:rPr>
                <w:rFonts w:ascii="Palatino Linotype" w:hAnsi="Palatino Linotype" w:cs="Arial"/>
                <w:i/>
                <w:lang w:val="es-ES_tradnl" w:eastAsia="es-MX"/>
              </w:rPr>
            </w:pPr>
            <w:r w:rsidRPr="00B65C11">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5A54CA81" w14:textId="77777777" w:rsidR="006C1847" w:rsidRPr="00B65C11" w:rsidRDefault="006C1847" w:rsidP="00242336">
            <w:pPr>
              <w:jc w:val="both"/>
              <w:rPr>
                <w:rFonts w:ascii="Palatino Linotype" w:hAnsi="Palatino Linotype" w:cs="Arial"/>
                <w:i/>
                <w:lang w:val="es-ES_tradnl" w:eastAsia="es-MX"/>
              </w:rPr>
            </w:pPr>
            <w:r w:rsidRPr="00B65C11">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6C1847" w:rsidRPr="00B65C11" w14:paraId="19A23BBD" w14:textId="77777777" w:rsidTr="00760FC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7C12D9" w14:textId="77777777" w:rsidR="006C1847" w:rsidRPr="00B65C11" w:rsidRDefault="006C1847" w:rsidP="00242336">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4EC0CA5" w14:textId="77777777" w:rsidR="006C1847" w:rsidRPr="00B65C11" w:rsidRDefault="006C1847" w:rsidP="00242336">
            <w:pPr>
              <w:jc w:val="center"/>
              <w:rPr>
                <w:rFonts w:ascii="Palatino Linotype" w:hAnsi="Palatino Linotype" w:cs="Arial"/>
                <w:b/>
                <w:i/>
                <w:u w:val="single"/>
                <w:lang w:val="es-ES_tradnl" w:eastAsia="es-MX"/>
              </w:rPr>
            </w:pPr>
            <w:r w:rsidRPr="00B65C11">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6EADB915" w14:textId="77777777" w:rsidR="006C1847" w:rsidRPr="00B65C11" w:rsidRDefault="006C1847" w:rsidP="00242336">
            <w:pPr>
              <w:jc w:val="both"/>
              <w:rPr>
                <w:rFonts w:ascii="Palatino Linotype" w:hAnsi="Palatino Linotype" w:cs="Arial"/>
                <w:i/>
                <w:lang w:val="es-ES_tradnl" w:eastAsia="es-MX"/>
              </w:rPr>
            </w:pPr>
            <w:r w:rsidRPr="00B65C11">
              <w:rPr>
                <w:rFonts w:ascii="Palatino Linotype" w:hAnsi="Palatino Linotype" w:cs="Arial"/>
                <w:i/>
                <w:lang w:val="es-ES_tradnl" w:eastAsia="es-MX"/>
              </w:rPr>
              <w:t xml:space="preserve">Se indicarán, en su caso, </w:t>
            </w:r>
            <w:r w:rsidRPr="00B65C11">
              <w:rPr>
                <w:rFonts w:ascii="Palatino Linotype" w:hAnsi="Palatino Linotype" w:cs="Arial"/>
                <w:b/>
                <w:i/>
                <w:u w:val="single"/>
                <w:lang w:val="es-ES_tradnl" w:eastAsia="es-MX"/>
              </w:rPr>
              <w:t>las partes o páginas del documento que se clasifica como confidencial</w:t>
            </w:r>
            <w:r w:rsidRPr="00B65C11">
              <w:rPr>
                <w:rFonts w:ascii="Palatino Linotype" w:hAnsi="Palatino Linotype" w:cs="Arial"/>
                <w:i/>
                <w:lang w:val="es-ES_tradnl" w:eastAsia="es-MX"/>
              </w:rPr>
              <w:t xml:space="preserve">. </w:t>
            </w:r>
            <w:r w:rsidRPr="00B65C11">
              <w:rPr>
                <w:rFonts w:ascii="Palatino Linotype" w:hAnsi="Palatino Linotype" w:cs="Arial"/>
                <w:b/>
                <w:i/>
                <w:u w:val="single"/>
                <w:lang w:val="es-ES_tradnl" w:eastAsia="es-MX"/>
              </w:rPr>
              <w:t>Si el documento fuera confidencial en su totalidad, se anotarán todas las páginas que lo conforman</w:t>
            </w:r>
            <w:r w:rsidRPr="00B65C11">
              <w:rPr>
                <w:rFonts w:ascii="Palatino Linotype" w:hAnsi="Palatino Linotype" w:cs="Arial"/>
                <w:i/>
                <w:lang w:val="es-ES_tradnl" w:eastAsia="es-MX"/>
              </w:rPr>
              <w:t>. Si el documento no contiene información confidencial, se tachará este apartado.</w:t>
            </w:r>
          </w:p>
        </w:tc>
      </w:tr>
      <w:tr w:rsidR="006C1847" w:rsidRPr="00B65C11" w14:paraId="5ED4C746" w14:textId="77777777" w:rsidTr="00760FC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DA84B8" w14:textId="77777777" w:rsidR="006C1847" w:rsidRPr="00B65C11" w:rsidRDefault="006C1847" w:rsidP="00242336">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D22767C" w14:textId="77777777" w:rsidR="006C1847" w:rsidRPr="00B65C11" w:rsidRDefault="006C1847" w:rsidP="00242336">
            <w:pPr>
              <w:jc w:val="center"/>
              <w:rPr>
                <w:rFonts w:ascii="Palatino Linotype" w:hAnsi="Palatino Linotype" w:cs="Arial"/>
                <w:i/>
                <w:lang w:val="es-ES_tradnl" w:eastAsia="es-MX"/>
              </w:rPr>
            </w:pPr>
            <w:r w:rsidRPr="00B65C11">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2E2865C3" w14:textId="77777777" w:rsidR="006C1847" w:rsidRPr="00B65C11" w:rsidRDefault="006C1847" w:rsidP="00242336">
            <w:pPr>
              <w:jc w:val="both"/>
              <w:rPr>
                <w:rFonts w:ascii="Palatino Linotype" w:hAnsi="Palatino Linotype" w:cs="Arial"/>
                <w:i/>
                <w:lang w:val="es-ES_tradnl" w:eastAsia="es-MX"/>
              </w:rPr>
            </w:pPr>
            <w:r w:rsidRPr="00B65C11">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6C1847" w:rsidRPr="00B65C11" w14:paraId="01AB7378" w14:textId="77777777" w:rsidTr="00760FC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EDB5AD" w14:textId="77777777" w:rsidR="006C1847" w:rsidRPr="00B65C11" w:rsidRDefault="006C1847" w:rsidP="00242336">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15F813D" w14:textId="77777777" w:rsidR="006C1847" w:rsidRPr="00B65C11" w:rsidRDefault="006C1847" w:rsidP="00242336">
            <w:pPr>
              <w:jc w:val="center"/>
              <w:rPr>
                <w:rFonts w:ascii="Palatino Linotype" w:hAnsi="Palatino Linotype" w:cs="Arial"/>
                <w:i/>
                <w:lang w:val="es-ES_tradnl" w:eastAsia="es-MX"/>
              </w:rPr>
            </w:pPr>
            <w:r w:rsidRPr="00B65C11">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77EE07BA" w14:textId="77777777" w:rsidR="006C1847" w:rsidRPr="00B65C11" w:rsidRDefault="006C1847" w:rsidP="00242336">
            <w:pPr>
              <w:jc w:val="both"/>
              <w:rPr>
                <w:rFonts w:ascii="Palatino Linotype" w:hAnsi="Palatino Linotype" w:cs="Arial"/>
                <w:i/>
                <w:lang w:val="es-ES_tradnl" w:eastAsia="es-MX"/>
              </w:rPr>
            </w:pPr>
            <w:r w:rsidRPr="00B65C11">
              <w:rPr>
                <w:rFonts w:ascii="Palatino Linotype" w:hAnsi="Palatino Linotype" w:cs="Arial"/>
                <w:i/>
                <w:lang w:val="es-ES_tradnl" w:eastAsia="es-MX"/>
              </w:rPr>
              <w:t>Rúbrica autógrafa de quien clasifica.</w:t>
            </w:r>
          </w:p>
        </w:tc>
      </w:tr>
      <w:tr w:rsidR="006C1847" w:rsidRPr="00B65C11" w14:paraId="489C83A6" w14:textId="77777777" w:rsidTr="00760FC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7970AD" w14:textId="77777777" w:rsidR="006C1847" w:rsidRPr="00B65C11" w:rsidRDefault="006C1847" w:rsidP="00242336">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2E46B87" w14:textId="77777777" w:rsidR="006C1847" w:rsidRPr="00B65C11" w:rsidRDefault="006C1847" w:rsidP="00242336">
            <w:pPr>
              <w:jc w:val="center"/>
              <w:rPr>
                <w:rFonts w:ascii="Palatino Linotype" w:hAnsi="Palatino Linotype" w:cs="Arial"/>
                <w:i/>
                <w:lang w:val="es-ES_tradnl" w:eastAsia="es-MX"/>
              </w:rPr>
            </w:pPr>
            <w:r w:rsidRPr="00B65C11">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7FFDD9E1" w14:textId="77777777" w:rsidR="006C1847" w:rsidRPr="00B65C11" w:rsidRDefault="006C1847" w:rsidP="00242336">
            <w:pPr>
              <w:jc w:val="both"/>
              <w:rPr>
                <w:rFonts w:ascii="Palatino Linotype" w:hAnsi="Palatino Linotype" w:cs="Arial"/>
                <w:i/>
                <w:lang w:val="es-ES_tradnl" w:eastAsia="es-MX"/>
              </w:rPr>
            </w:pPr>
            <w:r w:rsidRPr="00B65C11">
              <w:rPr>
                <w:rFonts w:ascii="Palatino Linotype" w:hAnsi="Palatino Linotype" w:cs="Arial"/>
                <w:i/>
                <w:lang w:val="es-ES_tradnl" w:eastAsia="es-MX"/>
              </w:rPr>
              <w:t>Se anotará la fecha en que se desclasifica el documento.</w:t>
            </w:r>
          </w:p>
        </w:tc>
      </w:tr>
      <w:tr w:rsidR="006C1847" w:rsidRPr="00B65C11" w14:paraId="60DC54E6" w14:textId="77777777" w:rsidTr="00760FC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735B56" w14:textId="77777777" w:rsidR="006C1847" w:rsidRPr="00B65C11" w:rsidRDefault="006C1847" w:rsidP="00242336">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F83B886" w14:textId="77777777" w:rsidR="006C1847" w:rsidRPr="00B65C11" w:rsidRDefault="006C1847" w:rsidP="00242336">
            <w:pPr>
              <w:jc w:val="center"/>
              <w:rPr>
                <w:rFonts w:ascii="Palatino Linotype" w:hAnsi="Palatino Linotype" w:cs="Arial"/>
                <w:i/>
                <w:lang w:val="es-ES_tradnl" w:eastAsia="es-MX"/>
              </w:rPr>
            </w:pPr>
            <w:r w:rsidRPr="00B65C11">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5B4AD50E" w14:textId="77777777" w:rsidR="006C1847" w:rsidRPr="00B65C11" w:rsidRDefault="006C1847" w:rsidP="00242336">
            <w:pPr>
              <w:rPr>
                <w:rFonts w:ascii="Palatino Linotype" w:hAnsi="Palatino Linotype" w:cs="Arial"/>
                <w:i/>
                <w:lang w:val="es-ES_tradnl" w:eastAsia="es-MX"/>
              </w:rPr>
            </w:pPr>
            <w:r w:rsidRPr="00B65C11">
              <w:rPr>
                <w:rFonts w:ascii="Palatino Linotype" w:hAnsi="Palatino Linotype" w:cs="Arial"/>
                <w:i/>
                <w:lang w:val="es-ES_tradnl" w:eastAsia="es-MX"/>
              </w:rPr>
              <w:t>Rúbrica autógrafa de quien desclasifica.</w:t>
            </w:r>
          </w:p>
        </w:tc>
      </w:tr>
    </w:tbl>
    <w:p w14:paraId="7FB1DB16" w14:textId="77777777" w:rsidR="006C1847" w:rsidRPr="00B65C11" w:rsidRDefault="006C1847" w:rsidP="006C1847">
      <w:pPr>
        <w:spacing w:before="100" w:beforeAutospacing="1" w:after="100" w:afterAutospacing="1"/>
        <w:ind w:left="709" w:right="709"/>
        <w:contextualSpacing/>
        <w:jc w:val="both"/>
        <w:rPr>
          <w:rFonts w:ascii="Palatino Linotype" w:hAnsi="Palatino Linotype" w:cs="Arial"/>
          <w:sz w:val="22"/>
          <w:szCs w:val="22"/>
          <w:lang w:eastAsia="es-MX"/>
        </w:rPr>
      </w:pPr>
      <w:r w:rsidRPr="00B65C11">
        <w:rPr>
          <w:rFonts w:ascii="Palatino Linotype" w:hAnsi="Palatino Linotype" w:cs="Arial"/>
          <w:sz w:val="22"/>
          <w:szCs w:val="22"/>
          <w:lang w:eastAsia="es-MX"/>
        </w:rPr>
        <w:t>(Énfasis Añadido)</w:t>
      </w:r>
    </w:p>
    <w:p w14:paraId="27855F03" w14:textId="77777777" w:rsidR="00815FF6" w:rsidRPr="00B65C11" w:rsidRDefault="00815FF6" w:rsidP="006C1847">
      <w:pPr>
        <w:spacing w:before="100" w:beforeAutospacing="1" w:after="100" w:afterAutospacing="1"/>
        <w:ind w:left="709" w:right="709"/>
        <w:contextualSpacing/>
        <w:jc w:val="both"/>
        <w:rPr>
          <w:rFonts w:ascii="Palatino Linotype" w:hAnsi="Palatino Linotype" w:cs="Arial"/>
          <w:sz w:val="22"/>
          <w:szCs w:val="22"/>
          <w:lang w:eastAsia="es-MX"/>
        </w:rPr>
      </w:pPr>
    </w:p>
    <w:p w14:paraId="4F431A04" w14:textId="77777777" w:rsidR="006C1847" w:rsidRPr="00B65C11" w:rsidRDefault="006C1847" w:rsidP="006C1847">
      <w:pPr>
        <w:spacing w:before="100" w:beforeAutospacing="1" w:after="100" w:afterAutospacing="1" w:line="360" w:lineRule="auto"/>
        <w:jc w:val="both"/>
        <w:rPr>
          <w:rFonts w:ascii="Palatino Linotype" w:hAnsi="Palatino Linotype" w:cs="Arial"/>
        </w:rPr>
      </w:pPr>
      <w:r w:rsidRPr="00B65C11">
        <w:rPr>
          <w:rFonts w:ascii="Palatino Linotype" w:hAnsi="Palatino Linotype"/>
        </w:rPr>
        <w:t xml:space="preserve">Es importante referir que, </w:t>
      </w:r>
      <w:r w:rsidRPr="00B65C11">
        <w:rPr>
          <w:rFonts w:ascii="Palatino Linotype" w:hAnsi="Palatino Linotype"/>
          <w:b/>
        </w:rPr>
        <w:t>EL SUJETO OBLIGADO</w:t>
      </w:r>
      <w:r w:rsidRPr="00B65C11">
        <w:rPr>
          <w:rFonts w:ascii="Palatino Linotype" w:hAnsi="Palatino Linotype"/>
        </w:rPr>
        <w:t xml:space="preserve"> deberá seguir el procedimiento legal establecido para su </w:t>
      </w:r>
      <w:r w:rsidRPr="00B65C11">
        <w:rPr>
          <w:rFonts w:ascii="Palatino Linotype" w:hAnsi="Palatino Linotype"/>
          <w:lang w:eastAsia="es-MX"/>
        </w:rPr>
        <w:t>clasificación</w:t>
      </w:r>
      <w:r w:rsidRPr="00B65C11">
        <w:rPr>
          <w:rFonts w:ascii="Palatino Linotype" w:hAnsi="Palatino Linotype"/>
        </w:rPr>
        <w:t>, esto es, que su Comité de</w:t>
      </w:r>
      <w:r w:rsidRPr="00B65C11">
        <w:rPr>
          <w:rFonts w:ascii="Palatino Linotype" w:hAnsi="Palatino Linotype" w:cs="Arial"/>
        </w:rPr>
        <w:t xml:space="preserve"> Transparencia emita un Acuerdo de Clasificación que cumpla con las formalidades previstas, antes citadas</w:t>
      </w:r>
      <w:r w:rsidRPr="00B65C11">
        <w:rPr>
          <w:rFonts w:ascii="Palatino Linotype" w:hAnsi="Palatino Linotype" w:cs="Arial"/>
          <w:b/>
        </w:rPr>
        <w:t xml:space="preserve"> </w:t>
      </w:r>
      <w:r w:rsidRPr="00B65C11">
        <w:rPr>
          <w:rFonts w:ascii="Palatino Linotype" w:hAnsi="Palatino Linotype" w:cs="Arial"/>
        </w:rPr>
        <w:t xml:space="preserve">que lo sustente, en el </w:t>
      </w:r>
      <w:r w:rsidRPr="00B65C11">
        <w:rPr>
          <w:rFonts w:ascii="Palatino Linotype" w:hAnsi="Palatino Linotype" w:cs="Arial"/>
          <w:lang w:eastAsia="es-MX"/>
        </w:rPr>
        <w:t>que</w:t>
      </w:r>
      <w:r w:rsidRPr="00B65C11">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w:t>
      </w:r>
      <w:r w:rsidRPr="00B65C11">
        <w:rPr>
          <w:rFonts w:ascii="Palatino Linotype" w:hAnsi="Palatino Linotype" w:cs="Arial"/>
        </w:rPr>
        <w:lastRenderedPageBreak/>
        <w:t>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8CBECFC" w14:textId="67F1E236" w:rsidR="006C1847" w:rsidRPr="00B65C11" w:rsidRDefault="006C1847" w:rsidP="006C1847">
      <w:pPr>
        <w:spacing w:before="100" w:beforeAutospacing="1" w:after="100" w:afterAutospacing="1" w:line="360" w:lineRule="auto"/>
        <w:jc w:val="both"/>
        <w:rPr>
          <w:rFonts w:ascii="Palatino Linotype" w:hAnsi="Palatino Linotype" w:cs="Arial"/>
          <w:color w:val="000000" w:themeColor="text1"/>
        </w:rPr>
      </w:pPr>
      <w:r w:rsidRPr="00B65C11">
        <w:rPr>
          <w:rFonts w:ascii="Palatino Linotype" w:hAnsi="Palatino Linotype" w:cs="Arial"/>
          <w:color w:val="000000" w:themeColor="text1"/>
        </w:rPr>
        <w:t xml:space="preserve">Debido a lo </w:t>
      </w:r>
      <w:r w:rsidRPr="00B65C11">
        <w:rPr>
          <w:rFonts w:ascii="Palatino Linotype" w:hAnsi="Palatino Linotype" w:cs="Arial"/>
          <w:color w:val="000000" w:themeColor="text1"/>
          <w:lang w:eastAsia="es-CO"/>
        </w:rPr>
        <w:t>anteriormente</w:t>
      </w:r>
      <w:r w:rsidRPr="00B65C11">
        <w:rPr>
          <w:rFonts w:ascii="Palatino Linotype" w:hAnsi="Palatino Linotype" w:cs="Arial"/>
          <w:color w:val="000000" w:themeColor="text1"/>
        </w:rPr>
        <w:t xml:space="preserve"> expuesto, este Instituto estima que las razones o motivos de inconformidad hechos valer por </w:t>
      </w:r>
      <w:r w:rsidRPr="00B65C11">
        <w:rPr>
          <w:rFonts w:ascii="Palatino Linotype" w:hAnsi="Palatino Linotype" w:cs="Arial"/>
          <w:b/>
          <w:color w:val="000000" w:themeColor="text1"/>
        </w:rPr>
        <w:t>EL RECURRENTE</w:t>
      </w:r>
      <w:r w:rsidRPr="00B65C11">
        <w:rPr>
          <w:rFonts w:ascii="Palatino Linotype" w:hAnsi="Palatino Linotype" w:cs="Arial"/>
          <w:color w:val="000000" w:themeColor="text1"/>
        </w:rPr>
        <w:t xml:space="preserve"> devienen </w:t>
      </w:r>
      <w:r w:rsidRPr="00B65C11">
        <w:rPr>
          <w:rFonts w:ascii="Palatino Linotype" w:hAnsi="Palatino Linotype" w:cs="Arial"/>
          <w:b/>
          <w:color w:val="000000" w:themeColor="text1"/>
        </w:rPr>
        <w:t>fundadas</w:t>
      </w:r>
      <w:r w:rsidRPr="00B65C11">
        <w:rPr>
          <w:rFonts w:ascii="Palatino Linotype" w:hAnsi="Palatino Linotype" w:cs="Arial"/>
          <w:color w:val="000000" w:themeColor="text1"/>
        </w:rPr>
        <w:t xml:space="preserve"> y suficientes para </w:t>
      </w:r>
      <w:r w:rsidRPr="00B65C11">
        <w:rPr>
          <w:rFonts w:ascii="Palatino Linotype" w:hAnsi="Palatino Linotype" w:cs="Arial"/>
          <w:b/>
          <w:color w:val="000000" w:themeColor="text1"/>
        </w:rPr>
        <w:t>REVOCAR</w:t>
      </w:r>
      <w:r w:rsidRPr="00B65C11">
        <w:rPr>
          <w:rFonts w:ascii="Palatino Linotype" w:hAnsi="Palatino Linotype" w:cs="Arial"/>
          <w:color w:val="000000" w:themeColor="text1"/>
        </w:rPr>
        <w:t xml:space="preserve"> la respuesta del </w:t>
      </w:r>
      <w:r w:rsidRPr="00B65C11">
        <w:rPr>
          <w:rFonts w:ascii="Palatino Linotype" w:hAnsi="Palatino Linotype" w:cs="Arial"/>
          <w:b/>
          <w:color w:val="000000" w:themeColor="text1"/>
        </w:rPr>
        <w:t>SUJETO OBLIGADO</w:t>
      </w:r>
      <w:r w:rsidRPr="00B65C11">
        <w:rPr>
          <w:rFonts w:ascii="Palatino Linotype" w:hAnsi="Palatino Linotype" w:cs="Arial"/>
          <w:color w:val="000000" w:themeColor="text1"/>
        </w:rPr>
        <w:t xml:space="preserve"> y ordenarle haga entrega de la información descrita en el presente Considerando.</w:t>
      </w:r>
    </w:p>
    <w:p w14:paraId="4515C832" w14:textId="77777777" w:rsidR="006C1847" w:rsidRPr="00B65C11" w:rsidRDefault="006C1847" w:rsidP="006C1847">
      <w:pPr>
        <w:spacing w:before="100" w:beforeAutospacing="1" w:after="100" w:afterAutospacing="1" w:line="360" w:lineRule="auto"/>
        <w:jc w:val="both"/>
        <w:rPr>
          <w:rFonts w:ascii="Palatino Linotype" w:eastAsia="Calibri" w:hAnsi="Palatino Linotype" w:cs="Arial"/>
          <w:color w:val="000000" w:themeColor="text1"/>
        </w:rPr>
      </w:pPr>
      <w:r w:rsidRPr="00B65C11">
        <w:rPr>
          <w:rFonts w:ascii="Palatino Linotype" w:eastAsia="Calibri" w:hAnsi="Palatino Linotype" w:cs="Arial"/>
          <w:color w:val="000000" w:themeColor="text1"/>
        </w:rPr>
        <w:t xml:space="preserve">Así, con fundamento en lo previsto en los artículos 5, párrafos </w:t>
      </w:r>
      <w:r w:rsidRPr="00B65C11">
        <w:rPr>
          <w:rFonts w:ascii="Palatino Linotype" w:hAnsi="Palatino Linotype"/>
          <w:color w:val="000000" w:themeColor="text1"/>
        </w:rPr>
        <w:t>trigésimo, trigésimo primero y trigésimo segundo</w:t>
      </w:r>
      <w:r w:rsidRPr="00B65C11">
        <w:rPr>
          <w:rFonts w:ascii="Palatino Linotype" w:eastAsia="Calibri" w:hAnsi="Palatino Linotype" w:cs="Arial"/>
          <w:color w:val="000000" w:themeColor="text1"/>
        </w:rPr>
        <w:t xml:space="preserve">, fracciones IV y V de la Constitución Política del Estado Libre y Soberano de México; </w:t>
      </w:r>
      <w:r w:rsidRPr="00B65C11">
        <w:rPr>
          <w:rFonts w:ascii="Palatino Linotype" w:hAnsi="Palatino Linotype" w:cs="Arial"/>
          <w:color w:val="000000" w:themeColor="text1"/>
        </w:rPr>
        <w:t>2, fracción II, 29, 36, fracciones I y II, 176, 178, 179, 181, 185 fracción I, 186 y 188</w:t>
      </w:r>
      <w:r w:rsidRPr="00B65C11">
        <w:rPr>
          <w:rFonts w:ascii="Palatino Linotype" w:eastAsia="Calibri" w:hAnsi="Palatino Linotype" w:cs="Arial"/>
          <w:color w:val="000000" w:themeColor="text1"/>
        </w:rPr>
        <w:t xml:space="preserve"> de la Ley de Transparencia y Acceso a la Información Pública del Estado de México y Municipios, este Pleno: </w:t>
      </w:r>
    </w:p>
    <w:p w14:paraId="0165767D" w14:textId="77777777" w:rsidR="006C1847" w:rsidRPr="00B65C11" w:rsidRDefault="006C1847" w:rsidP="006C1847">
      <w:pPr>
        <w:spacing w:before="600" w:after="600"/>
        <w:jc w:val="center"/>
        <w:rPr>
          <w:rFonts w:ascii="Palatino Linotype" w:hAnsi="Palatino Linotype"/>
          <w:b/>
          <w:color w:val="000000" w:themeColor="text1"/>
          <w:sz w:val="28"/>
        </w:rPr>
      </w:pPr>
      <w:r w:rsidRPr="00B65C11">
        <w:rPr>
          <w:rFonts w:ascii="Palatino Linotype" w:hAnsi="Palatino Linotype"/>
          <w:b/>
          <w:color w:val="000000" w:themeColor="text1"/>
          <w:sz w:val="28"/>
        </w:rPr>
        <w:t>R E S U E L V E</w:t>
      </w:r>
    </w:p>
    <w:p w14:paraId="290085CC" w14:textId="0256CE16" w:rsidR="006C1847" w:rsidRPr="00B65C11" w:rsidRDefault="006C1847" w:rsidP="006C1847">
      <w:pPr>
        <w:spacing w:before="100" w:beforeAutospacing="1" w:after="100" w:afterAutospacing="1" w:line="360" w:lineRule="auto"/>
        <w:jc w:val="both"/>
        <w:rPr>
          <w:rFonts w:ascii="Palatino Linotype" w:hAnsi="Palatino Linotype" w:cs="Arial"/>
          <w:lang w:val="es-ES"/>
        </w:rPr>
      </w:pPr>
      <w:r w:rsidRPr="00B65C11">
        <w:rPr>
          <w:rFonts w:ascii="Palatino Linotype" w:hAnsi="Palatino Linotype" w:cs="Arial"/>
          <w:b/>
          <w:sz w:val="28"/>
          <w:szCs w:val="28"/>
          <w:lang w:val="es-ES"/>
        </w:rPr>
        <w:t>PRIMERO</w:t>
      </w:r>
      <w:r w:rsidRPr="00B65C11">
        <w:rPr>
          <w:rFonts w:ascii="Palatino Linotype" w:hAnsi="Palatino Linotype" w:cs="Arial"/>
          <w:sz w:val="28"/>
          <w:szCs w:val="28"/>
          <w:lang w:val="es-ES"/>
        </w:rPr>
        <w:t>.</w:t>
      </w:r>
      <w:r w:rsidRPr="00B65C11">
        <w:rPr>
          <w:rFonts w:ascii="Palatino Linotype" w:hAnsi="Palatino Linotype" w:cs="Arial"/>
          <w:lang w:val="es-ES"/>
        </w:rPr>
        <w:t xml:space="preserve"> Resultan </w:t>
      </w:r>
      <w:r w:rsidRPr="00B65C11">
        <w:rPr>
          <w:rFonts w:ascii="Palatino Linotype" w:hAnsi="Palatino Linotype" w:cs="Arial"/>
          <w:b/>
          <w:lang w:val="es-ES"/>
        </w:rPr>
        <w:t>fundadas</w:t>
      </w:r>
      <w:r w:rsidRPr="00B65C11">
        <w:rPr>
          <w:rFonts w:ascii="Palatino Linotype" w:hAnsi="Palatino Linotype" w:cs="Arial"/>
          <w:lang w:val="es-ES"/>
        </w:rPr>
        <w:t xml:space="preserve"> las razones o motivos de inconformidad planteadas por </w:t>
      </w:r>
      <w:r w:rsidRPr="00B65C11">
        <w:rPr>
          <w:rFonts w:ascii="Palatino Linotype" w:hAnsi="Palatino Linotype" w:cs="Arial"/>
          <w:b/>
          <w:lang w:val="es-ES"/>
        </w:rPr>
        <w:t xml:space="preserve">EL RECURRENTE </w:t>
      </w:r>
      <w:r w:rsidRPr="00B65C11">
        <w:rPr>
          <w:rFonts w:ascii="Palatino Linotype" w:hAnsi="Palatino Linotype" w:cs="Arial"/>
          <w:bCs/>
          <w:lang w:val="es-ES"/>
        </w:rPr>
        <w:t>en el Recurso de Revisión</w:t>
      </w:r>
      <w:r w:rsidRPr="00B65C11">
        <w:rPr>
          <w:rFonts w:ascii="Palatino Linotype" w:hAnsi="Palatino Linotype" w:cs="Arial"/>
          <w:b/>
          <w:lang w:val="es-ES"/>
        </w:rPr>
        <w:t xml:space="preserve"> 08897/INFOEM/IP/RR/2022</w:t>
      </w:r>
      <w:r w:rsidRPr="00B65C11">
        <w:rPr>
          <w:rFonts w:ascii="Palatino Linotype" w:hAnsi="Palatino Linotype" w:cs="Arial"/>
          <w:lang w:val="es-ES"/>
        </w:rPr>
        <w:t xml:space="preserve"> y en términos del </w:t>
      </w:r>
      <w:r w:rsidRPr="00B65C11">
        <w:rPr>
          <w:rFonts w:ascii="Palatino Linotype" w:hAnsi="Palatino Linotype" w:cs="Arial"/>
          <w:b/>
          <w:bCs/>
        </w:rPr>
        <w:t>Considerando Quinto</w:t>
      </w:r>
      <w:r w:rsidRPr="00B65C11">
        <w:rPr>
          <w:rFonts w:ascii="Palatino Linotype" w:hAnsi="Palatino Linotype" w:cs="Arial"/>
        </w:rPr>
        <w:t xml:space="preserve"> </w:t>
      </w:r>
      <w:r w:rsidRPr="00B65C11">
        <w:rPr>
          <w:rFonts w:ascii="Palatino Linotype" w:hAnsi="Palatino Linotype" w:cs="Arial"/>
          <w:lang w:val="es-ES"/>
        </w:rPr>
        <w:t>de la presente Resolución.</w:t>
      </w:r>
    </w:p>
    <w:p w14:paraId="383DB15D" w14:textId="10A33A24" w:rsidR="006C1847" w:rsidRPr="00B65C11" w:rsidRDefault="006C1847" w:rsidP="006C1847">
      <w:pPr>
        <w:spacing w:before="100" w:beforeAutospacing="1" w:after="100" w:afterAutospacing="1" w:line="360" w:lineRule="auto"/>
        <w:jc w:val="both"/>
        <w:rPr>
          <w:rFonts w:ascii="Palatino Linotype" w:hAnsi="Palatino Linotype" w:cs="Arial"/>
          <w:bCs/>
          <w:lang w:val="es-ES"/>
        </w:rPr>
      </w:pPr>
      <w:r w:rsidRPr="00B65C11">
        <w:rPr>
          <w:rFonts w:ascii="Palatino Linotype" w:hAnsi="Palatino Linotype" w:cs="Arial"/>
          <w:b/>
          <w:sz w:val="28"/>
          <w:szCs w:val="28"/>
          <w:lang w:val="es-ES"/>
        </w:rPr>
        <w:t>SEGUNDO</w:t>
      </w:r>
      <w:r w:rsidRPr="00B65C11">
        <w:rPr>
          <w:rFonts w:ascii="Palatino Linotype" w:hAnsi="Palatino Linotype" w:cs="Arial"/>
          <w:sz w:val="28"/>
          <w:szCs w:val="28"/>
          <w:lang w:val="es-ES"/>
        </w:rPr>
        <w:t>.</w:t>
      </w:r>
      <w:r w:rsidRPr="00B65C11">
        <w:rPr>
          <w:rFonts w:ascii="Palatino Linotype" w:hAnsi="Palatino Linotype" w:cs="Arial"/>
          <w:lang w:val="es-ES"/>
        </w:rPr>
        <w:t xml:space="preserve"> </w:t>
      </w:r>
      <w:r w:rsidRPr="00B65C11">
        <w:rPr>
          <w:rFonts w:ascii="Palatino Linotype" w:eastAsia="Calibri" w:hAnsi="Palatino Linotype" w:cs="Arial"/>
        </w:rPr>
        <w:t xml:space="preserve">Se </w:t>
      </w:r>
      <w:r w:rsidRPr="00B65C11">
        <w:rPr>
          <w:rFonts w:ascii="Palatino Linotype" w:eastAsia="Calibri" w:hAnsi="Palatino Linotype" w:cs="Arial"/>
          <w:b/>
        </w:rPr>
        <w:t xml:space="preserve">Revoca </w:t>
      </w:r>
      <w:r w:rsidRPr="00B65C11">
        <w:rPr>
          <w:rFonts w:ascii="Palatino Linotype" w:eastAsia="Calibri" w:hAnsi="Palatino Linotype" w:cs="Arial"/>
        </w:rPr>
        <w:t xml:space="preserve">la respuesta proporcionada por el </w:t>
      </w:r>
      <w:r w:rsidRPr="00B65C11">
        <w:rPr>
          <w:rFonts w:ascii="Palatino Linotype" w:eastAsia="Calibri" w:hAnsi="Palatino Linotype" w:cs="Arial"/>
          <w:b/>
          <w:bCs/>
        </w:rPr>
        <w:t xml:space="preserve">Ayuntamiento de Atlacomulco </w:t>
      </w:r>
      <w:r w:rsidRPr="00B65C11">
        <w:rPr>
          <w:rFonts w:ascii="Palatino Linotype" w:eastAsia="Calibri" w:hAnsi="Palatino Linotype" w:cs="Arial"/>
          <w:bCs/>
          <w:lang w:val="es-ES"/>
        </w:rPr>
        <w:t xml:space="preserve">y en términos del </w:t>
      </w:r>
      <w:r w:rsidRPr="00B65C11">
        <w:rPr>
          <w:rFonts w:ascii="Palatino Linotype" w:hAnsi="Palatino Linotype" w:cs="Arial"/>
          <w:b/>
          <w:bCs/>
        </w:rPr>
        <w:t>Considerando Quinto</w:t>
      </w:r>
      <w:r w:rsidRPr="00B65C11">
        <w:rPr>
          <w:rFonts w:ascii="Palatino Linotype" w:hAnsi="Palatino Linotype" w:cs="Arial"/>
        </w:rPr>
        <w:t xml:space="preserve"> </w:t>
      </w:r>
      <w:r w:rsidRPr="00B65C11">
        <w:rPr>
          <w:rFonts w:ascii="Palatino Linotype" w:hAnsi="Palatino Linotype" w:cs="Arial"/>
          <w:bCs/>
          <w:lang w:val="es-ES"/>
        </w:rPr>
        <w:t>se</w:t>
      </w:r>
      <w:r w:rsidRPr="00B65C11">
        <w:rPr>
          <w:rFonts w:ascii="Palatino Linotype" w:hAnsi="Palatino Linotype" w:cs="Arial"/>
          <w:lang w:val="es-ES"/>
        </w:rPr>
        <w:t xml:space="preserve"> </w:t>
      </w:r>
      <w:r w:rsidRPr="00B65C11">
        <w:rPr>
          <w:rFonts w:ascii="Palatino Linotype" w:hAnsi="Palatino Linotype" w:cs="Arial"/>
          <w:b/>
          <w:bCs/>
          <w:lang w:val="es-ES"/>
        </w:rPr>
        <w:t>Ordena</w:t>
      </w:r>
      <w:r w:rsidRPr="00B65C11">
        <w:rPr>
          <w:rFonts w:ascii="Palatino Linotype" w:hAnsi="Palatino Linotype" w:cs="Arial"/>
          <w:lang w:val="es-ES"/>
        </w:rPr>
        <w:t xml:space="preserve"> haga entrega al </w:t>
      </w:r>
      <w:r w:rsidRPr="00B65C11">
        <w:rPr>
          <w:rFonts w:ascii="Palatino Linotype" w:hAnsi="Palatino Linotype" w:cs="Arial"/>
          <w:b/>
          <w:lang w:val="es-ES"/>
        </w:rPr>
        <w:lastRenderedPageBreak/>
        <w:t>RECURRENTE</w:t>
      </w:r>
      <w:r w:rsidRPr="00B65C11">
        <w:rPr>
          <w:rFonts w:ascii="Palatino Linotype" w:hAnsi="Palatino Linotype" w:cs="Arial"/>
          <w:lang w:val="es-ES"/>
        </w:rPr>
        <w:t>, vía el Sistema de Acceso a la Información Mexiquense (</w:t>
      </w:r>
      <w:r w:rsidRPr="00B65C11">
        <w:rPr>
          <w:rFonts w:ascii="Palatino Linotype" w:hAnsi="Palatino Linotype" w:cs="Arial"/>
          <w:b/>
          <w:lang w:val="es-ES"/>
        </w:rPr>
        <w:t>SAIMEX</w:t>
      </w:r>
      <w:r w:rsidRPr="00B65C11">
        <w:rPr>
          <w:rFonts w:ascii="Palatino Linotype" w:hAnsi="Palatino Linotype" w:cs="Arial"/>
          <w:lang w:val="es-ES"/>
        </w:rPr>
        <w:t>)</w:t>
      </w:r>
      <w:r w:rsidRPr="00B65C11">
        <w:rPr>
          <w:rFonts w:ascii="Palatino Linotype" w:hAnsi="Palatino Linotype" w:cs="Arial"/>
          <w:bCs/>
          <w:lang w:val="es-ES"/>
        </w:rPr>
        <w:t>, previa búsqueda exhaustiva y razonable, en versión pública de ser procedente, de lo siguiente:</w:t>
      </w:r>
    </w:p>
    <w:p w14:paraId="073AE8EA" w14:textId="07DF50F1" w:rsidR="006C1847" w:rsidRPr="00B65C11" w:rsidRDefault="006C1847" w:rsidP="006C1847">
      <w:pPr>
        <w:spacing w:before="100" w:beforeAutospacing="1" w:after="100" w:afterAutospacing="1" w:line="276" w:lineRule="auto"/>
        <w:ind w:left="850" w:right="901" w:hanging="142"/>
        <w:jc w:val="both"/>
        <w:rPr>
          <w:rFonts w:ascii="Palatino Linotype" w:eastAsia="Palatino Linotype" w:hAnsi="Palatino Linotype" w:cs="Palatino Linotype"/>
          <w:i/>
          <w:sz w:val="22"/>
          <w:szCs w:val="22"/>
        </w:rPr>
      </w:pPr>
      <w:r w:rsidRPr="00B65C11">
        <w:rPr>
          <w:rFonts w:ascii="Palatino Linotype" w:eastAsia="Palatino Linotype" w:hAnsi="Palatino Linotype" w:cs="Palatino Linotype"/>
          <w:i/>
          <w:sz w:val="22"/>
          <w:szCs w:val="22"/>
        </w:rPr>
        <w:t>“</w:t>
      </w:r>
      <w:r w:rsidRPr="00B65C11">
        <w:rPr>
          <w:rFonts w:ascii="Palatino Linotype" w:eastAsia="Palatino Linotype" w:hAnsi="Palatino Linotype" w:cs="Palatino Linotype"/>
          <w:i/>
          <w:sz w:val="22"/>
          <w:szCs w:val="22"/>
          <w:lang w:val="es-ES_tradnl"/>
        </w:rPr>
        <w:t>Los documentos donde conste el Informe de los primeros 100 días de gestión de la Administración Pública Municipal de Atlacomulco 2019-2021 así como, evidencias y anexos.</w:t>
      </w:r>
    </w:p>
    <w:p w14:paraId="5E9B5C5A" w14:textId="77777777" w:rsidR="006C1847" w:rsidRPr="00B65C11" w:rsidRDefault="006C1847" w:rsidP="006C1847">
      <w:pPr>
        <w:spacing w:before="100" w:beforeAutospacing="1" w:after="100" w:afterAutospacing="1" w:line="276" w:lineRule="auto"/>
        <w:ind w:left="850" w:right="901"/>
        <w:jc w:val="both"/>
        <w:rPr>
          <w:rFonts w:ascii="Palatino Linotype" w:hAnsi="Palatino Linotype" w:cs="Arial"/>
          <w:i/>
          <w:sz w:val="22"/>
          <w:szCs w:val="22"/>
        </w:rPr>
      </w:pPr>
      <w:r w:rsidRPr="00B65C11">
        <w:rPr>
          <w:rFonts w:ascii="Palatino Linotype" w:eastAsia="Palatino Linotype" w:hAnsi="Palatino Linotype" w:cs="Palatino Linotype"/>
          <w:i/>
          <w:sz w:val="22"/>
          <w:szCs w:val="22"/>
        </w:rPr>
        <w:t xml:space="preserve">Debiendo notificar al </w:t>
      </w:r>
      <w:r w:rsidRPr="00B65C11">
        <w:rPr>
          <w:rFonts w:ascii="Palatino Linotype" w:eastAsia="Palatino Linotype" w:hAnsi="Palatino Linotype" w:cs="Palatino Linotype"/>
          <w:b/>
          <w:i/>
          <w:sz w:val="22"/>
          <w:szCs w:val="22"/>
        </w:rPr>
        <w:t>RECURRENTE</w:t>
      </w:r>
      <w:r w:rsidRPr="00B65C11">
        <w:rPr>
          <w:rFonts w:ascii="Palatino Linotype" w:eastAsia="Palatino Linotype" w:hAnsi="Palatino Linotype" w:cs="Palatino Linotype"/>
          <w:i/>
          <w:sz w:val="22"/>
          <w:szCs w:val="22"/>
        </w:rPr>
        <w:t xml:space="preserve"> el Acuerdo de Clasificación que emita el Comité de Transparencia, con motivo de la versión pública</w:t>
      </w:r>
      <w:r w:rsidRPr="00B65C11">
        <w:rPr>
          <w:rFonts w:ascii="Palatino Linotype" w:hAnsi="Palatino Linotype" w:cs="Arial"/>
          <w:i/>
          <w:sz w:val="22"/>
          <w:szCs w:val="22"/>
        </w:rPr>
        <w:t>.</w:t>
      </w:r>
    </w:p>
    <w:p w14:paraId="24C12FCD" w14:textId="776958E2" w:rsidR="006C1847" w:rsidRPr="00B65C11" w:rsidRDefault="006C1847" w:rsidP="006C1847">
      <w:pPr>
        <w:spacing w:before="100" w:beforeAutospacing="1" w:after="100" w:afterAutospacing="1" w:line="276" w:lineRule="auto"/>
        <w:ind w:left="850" w:right="901"/>
        <w:jc w:val="both"/>
        <w:rPr>
          <w:rFonts w:ascii="Palatino Linotype" w:hAnsi="Palatino Linotype" w:cs="Arial"/>
          <w:i/>
          <w:sz w:val="22"/>
          <w:szCs w:val="22"/>
        </w:rPr>
      </w:pPr>
      <w:r w:rsidRPr="00B65C11">
        <w:rPr>
          <w:rFonts w:ascii="Palatino Linotype" w:hAnsi="Palatino Linotype"/>
          <w:i/>
          <w:sz w:val="22"/>
          <w:szCs w:val="22"/>
        </w:rPr>
        <w:t xml:space="preserve">Para el caso de que derivado de la búsqueda exhaustiva, </w:t>
      </w:r>
      <w:r w:rsidRPr="00B65C11">
        <w:rPr>
          <w:rFonts w:ascii="Palatino Linotype" w:hAnsi="Palatino Linotype"/>
          <w:b/>
          <w:i/>
          <w:sz w:val="22"/>
          <w:szCs w:val="22"/>
        </w:rPr>
        <w:t xml:space="preserve">EL SUJETO OBLIGADO </w:t>
      </w:r>
      <w:r w:rsidRPr="00B65C11">
        <w:rPr>
          <w:rFonts w:ascii="Palatino Linotype" w:hAnsi="Palatino Linotype"/>
          <w:i/>
          <w:sz w:val="22"/>
          <w:szCs w:val="22"/>
        </w:rPr>
        <w:t>no localice la informaci</w:t>
      </w:r>
      <w:r w:rsidR="00204D9A" w:rsidRPr="00B65C11">
        <w:rPr>
          <w:rFonts w:ascii="Palatino Linotype" w:hAnsi="Palatino Linotype"/>
          <w:i/>
          <w:sz w:val="22"/>
          <w:szCs w:val="22"/>
        </w:rPr>
        <w:t>ón que se ordena</w:t>
      </w:r>
      <w:r w:rsidRPr="00B65C11">
        <w:rPr>
          <w:rFonts w:ascii="Palatino Linotype" w:hAnsi="Palatino Linotype"/>
          <w:b/>
          <w:i/>
          <w:sz w:val="22"/>
          <w:szCs w:val="22"/>
        </w:rPr>
        <w:t xml:space="preserve">, </w:t>
      </w:r>
      <w:r w:rsidRPr="00B65C11">
        <w:rPr>
          <w:rFonts w:ascii="Palatino Linotype" w:hAnsi="Palatino Linotype"/>
          <w:i/>
          <w:sz w:val="22"/>
          <w:szCs w:val="22"/>
        </w:rPr>
        <w:t>su Comité de Transparencia deberá emitir el Acuerdo de Inexistencia, en términos de los artículos 49 fracción II y XIII, 169 y 170 de la Ley de Transparencia y Acceso a la Información Pública del Estado de México y Municipios</w:t>
      </w:r>
      <w:r w:rsidRPr="00B65C11">
        <w:rPr>
          <w:rFonts w:ascii="Palatino Linotype" w:hAnsi="Palatino Linotype" w:cs="Arial"/>
          <w:i/>
          <w:sz w:val="22"/>
          <w:szCs w:val="22"/>
        </w:rPr>
        <w:t>”</w:t>
      </w:r>
    </w:p>
    <w:p w14:paraId="7BA3DAA1" w14:textId="77777777" w:rsidR="006C1847" w:rsidRPr="00B65C11" w:rsidRDefault="006C1847" w:rsidP="006C1847">
      <w:pPr>
        <w:tabs>
          <w:tab w:val="left" w:pos="709"/>
        </w:tabs>
        <w:spacing w:before="100" w:beforeAutospacing="1" w:after="100" w:afterAutospacing="1" w:line="360" w:lineRule="auto"/>
        <w:ind w:right="51"/>
        <w:jc w:val="both"/>
        <w:rPr>
          <w:rFonts w:ascii="Palatino Linotype" w:hAnsi="Palatino Linotype"/>
          <w:color w:val="000000" w:themeColor="text1"/>
          <w:shd w:val="clear" w:color="auto" w:fill="FFFFFF"/>
        </w:rPr>
      </w:pPr>
      <w:r w:rsidRPr="00B65C11">
        <w:rPr>
          <w:rFonts w:ascii="Palatino Linotype" w:hAnsi="Palatino Linotype"/>
          <w:b/>
          <w:color w:val="000000" w:themeColor="text1"/>
          <w:sz w:val="28"/>
          <w:szCs w:val="28"/>
        </w:rPr>
        <w:t>TERCERO.</w:t>
      </w:r>
      <w:r w:rsidRPr="00B65C11">
        <w:rPr>
          <w:rFonts w:ascii="Palatino Linotype" w:hAnsi="Palatino Linotype"/>
          <w:b/>
          <w:color w:val="000000" w:themeColor="text1"/>
        </w:rPr>
        <w:t> </w:t>
      </w:r>
      <w:r w:rsidRPr="00B65C11">
        <w:rPr>
          <w:rFonts w:ascii="Palatino Linotype" w:hAnsi="Palatino Linotype"/>
          <w:b/>
          <w:color w:val="000000" w:themeColor="text1"/>
          <w:lang w:eastAsia="es-ES_tradnl"/>
        </w:rPr>
        <w:t xml:space="preserve">Notifíquese </w:t>
      </w:r>
      <w:r w:rsidRPr="00B65C11">
        <w:rPr>
          <w:rFonts w:ascii="Palatino Linotype" w:hAnsi="Palatino Linotype"/>
          <w:color w:val="000000" w:themeColor="text1"/>
          <w:lang w:eastAsia="es-ES_tradnl"/>
        </w:rPr>
        <w:t xml:space="preserve">mediante </w:t>
      </w:r>
      <w:r w:rsidRPr="00B65C11">
        <w:rPr>
          <w:rFonts w:ascii="Palatino Linotype" w:hAnsi="Palatino Linotype" w:cs="Arial"/>
          <w:color w:val="000000" w:themeColor="text1"/>
        </w:rPr>
        <w:t>Sistema de Acceso a la Información Mexiquense</w:t>
      </w:r>
      <w:r w:rsidRPr="00B65C11">
        <w:rPr>
          <w:rFonts w:ascii="Palatino Linotype" w:hAnsi="Palatino Linotype"/>
          <w:color w:val="000000" w:themeColor="text1"/>
          <w:lang w:eastAsia="es-ES_tradnl"/>
        </w:rPr>
        <w:t xml:space="preserve"> </w:t>
      </w:r>
      <w:r w:rsidRPr="00B65C11">
        <w:rPr>
          <w:rFonts w:ascii="Palatino Linotype" w:hAnsi="Palatino Linotype"/>
          <w:color w:val="000000" w:themeColor="text1"/>
        </w:rPr>
        <w:t>al Titular de la Unidad de Transparencia del</w:t>
      </w:r>
      <w:r w:rsidRPr="00B65C11">
        <w:rPr>
          <w:rFonts w:ascii="Palatino Linotype" w:hAnsi="Palatino Linotype"/>
          <w:b/>
          <w:color w:val="000000" w:themeColor="text1"/>
        </w:rPr>
        <w:t> SUJETO OBLIGADO</w:t>
      </w:r>
      <w:r w:rsidRPr="00B65C11">
        <w:rPr>
          <w:rFonts w:ascii="Palatino Linotype" w:hAnsi="Palatino Linotype"/>
          <w:color w:val="000000" w:themeColor="text1"/>
        </w:rPr>
        <w:t>, para que conforme a los artículos 186, último párrafo y 189, párrafo segundo de la Ley de</w:t>
      </w:r>
      <w:r w:rsidRPr="00B65C11">
        <w:rPr>
          <w:rFonts w:ascii="Palatino Linotype" w:hAnsi="Palatino Linotype"/>
          <w:color w:val="000000" w:themeColor="text1"/>
          <w:shd w:val="clear" w:color="auto" w:fill="FFFFFF"/>
        </w:rPr>
        <w:t xml:space="preserve"> </w:t>
      </w:r>
      <w:r w:rsidRPr="00B65C11">
        <w:rPr>
          <w:rFonts w:ascii="Palatino Linotype" w:hAnsi="Palatino Linotype" w:cs="Arial"/>
          <w:color w:val="000000" w:themeColor="text1"/>
        </w:rPr>
        <w:t>Transparencia</w:t>
      </w:r>
      <w:r w:rsidRPr="00B65C11">
        <w:rPr>
          <w:rFonts w:ascii="Palatino Linotype" w:hAnsi="Palatino Linotype"/>
          <w:color w:val="000000" w:themeColor="text1"/>
        </w:rPr>
        <w:t xml:space="preserve"> y Acceso a la Información Pública del Estado de México y Municipios, dé </w:t>
      </w:r>
      <w:r w:rsidRPr="00B65C11">
        <w:rPr>
          <w:rFonts w:ascii="Palatino Linotype" w:hAnsi="Palatino Linotype" w:cs="Arial"/>
          <w:color w:val="000000" w:themeColor="text1"/>
        </w:rPr>
        <w:t>cumplimiento</w:t>
      </w:r>
      <w:r w:rsidRPr="00B65C11">
        <w:rPr>
          <w:rFonts w:ascii="Palatino Linotype" w:hAnsi="Palatino Linotype"/>
          <w:color w:val="000000" w:themeColor="text1"/>
        </w:rPr>
        <w:t xml:space="preserve"> a lo ordenado dentro del plazo de diez días hábiles, debiendo </w:t>
      </w:r>
      <w:r w:rsidRPr="00B65C11">
        <w:rPr>
          <w:rFonts w:ascii="Palatino Linotype" w:hAnsi="Palatino Linotype" w:cs="Arial"/>
          <w:color w:val="000000" w:themeColor="text1"/>
        </w:rPr>
        <w:t>informar</w:t>
      </w:r>
      <w:r w:rsidRPr="00B65C11">
        <w:rPr>
          <w:rFonts w:ascii="Palatino Linotype" w:hAnsi="Palatino Linotype"/>
          <w:color w:val="000000" w:themeColor="text1"/>
        </w:rPr>
        <w:t xml:space="preserve"> a este Instituto en un plazo </w:t>
      </w:r>
      <w:r w:rsidRPr="00B65C11">
        <w:rPr>
          <w:rFonts w:ascii="Palatino Linotype" w:hAnsi="Palatino Linotype"/>
          <w:color w:val="000000" w:themeColor="text1"/>
          <w:lang w:eastAsia="es-ES_tradnl"/>
        </w:rPr>
        <w:t>de</w:t>
      </w:r>
      <w:r w:rsidRPr="00B65C11">
        <w:rPr>
          <w:rFonts w:ascii="Palatino Linotype" w:hAnsi="Palatino Linotype"/>
          <w:color w:val="000000" w:themeColor="text1"/>
        </w:rPr>
        <w:t xml:space="preserve"> tres días hábiles siguientes sobre el cumplimiento dado a la presente resolución.</w:t>
      </w:r>
    </w:p>
    <w:p w14:paraId="2DE4CC10" w14:textId="30D4BB7D" w:rsidR="006C1847" w:rsidRPr="00B65C11" w:rsidRDefault="006C1847" w:rsidP="006C1847">
      <w:pPr>
        <w:tabs>
          <w:tab w:val="left" w:pos="709"/>
        </w:tabs>
        <w:spacing w:before="100" w:beforeAutospacing="1" w:after="100" w:afterAutospacing="1" w:line="360" w:lineRule="auto"/>
        <w:ind w:right="51"/>
        <w:jc w:val="both"/>
        <w:rPr>
          <w:rFonts w:ascii="Palatino Linotype" w:hAnsi="Palatino Linotype"/>
          <w:b/>
          <w:color w:val="000000" w:themeColor="text1"/>
          <w:szCs w:val="17"/>
          <w:lang w:eastAsia="es-ES_tradnl"/>
        </w:rPr>
      </w:pPr>
      <w:r w:rsidRPr="00B65C11">
        <w:rPr>
          <w:rFonts w:ascii="Palatino Linotype" w:hAnsi="Palatino Linotype" w:cs="Arial"/>
          <w:b/>
          <w:bCs/>
          <w:color w:val="000000" w:themeColor="text1"/>
          <w:sz w:val="28"/>
        </w:rPr>
        <w:t>CUARTO.</w:t>
      </w:r>
      <w:r w:rsidRPr="00B65C11">
        <w:rPr>
          <w:rFonts w:ascii="Palatino Linotype" w:hAnsi="Palatino Linotype"/>
          <w:color w:val="000000" w:themeColor="text1"/>
          <w:szCs w:val="17"/>
          <w:lang w:eastAsia="es-ES_tradnl"/>
        </w:rPr>
        <w:t xml:space="preserve"> </w:t>
      </w:r>
      <w:r w:rsidRPr="00B65C11">
        <w:rPr>
          <w:rFonts w:ascii="Palatino Linotype" w:hAnsi="Palatino Linotype"/>
          <w:b/>
          <w:lang w:eastAsia="es-ES_tradnl"/>
        </w:rPr>
        <w:t>Notifíquese</w:t>
      </w:r>
      <w:r w:rsidRPr="00B65C11">
        <w:rPr>
          <w:rFonts w:ascii="Palatino Linotype" w:hAnsi="Palatino Linotype"/>
          <w:lang w:eastAsia="es-ES_tradnl"/>
        </w:rPr>
        <w:t xml:space="preserve"> al </w:t>
      </w:r>
      <w:r w:rsidRPr="00B65C11">
        <w:rPr>
          <w:rFonts w:ascii="Palatino Linotype" w:hAnsi="Palatino Linotype"/>
          <w:b/>
          <w:lang w:eastAsia="es-ES_tradnl"/>
        </w:rPr>
        <w:t>RECURRENTE</w:t>
      </w:r>
      <w:r w:rsidRPr="00B65C11">
        <w:rPr>
          <w:rFonts w:ascii="Palatino Linotype" w:hAnsi="Palatino Linotype"/>
          <w:lang w:eastAsia="es-ES_tradnl"/>
        </w:rPr>
        <w:t xml:space="preserve"> la presente resolución vía Sistema de Acceso a la Información Mexiquense (</w:t>
      </w:r>
      <w:r w:rsidRPr="00B65C11">
        <w:rPr>
          <w:rFonts w:ascii="Palatino Linotype" w:hAnsi="Palatino Linotype"/>
          <w:b/>
          <w:bCs/>
          <w:lang w:eastAsia="es-ES_tradnl"/>
        </w:rPr>
        <w:t>SAIMEX</w:t>
      </w:r>
      <w:r w:rsidRPr="00B65C11">
        <w:rPr>
          <w:rFonts w:ascii="Palatino Linotype" w:hAnsi="Palatino Linotype"/>
          <w:lang w:eastAsia="es-ES_tradnl"/>
        </w:rPr>
        <w:t>).</w:t>
      </w:r>
    </w:p>
    <w:p w14:paraId="59C2CD6B" w14:textId="2FB4CD35" w:rsidR="006C1847" w:rsidRPr="00B65C11" w:rsidRDefault="006C1847" w:rsidP="006C1847">
      <w:pPr>
        <w:tabs>
          <w:tab w:val="left" w:pos="709"/>
        </w:tabs>
        <w:spacing w:before="100" w:beforeAutospacing="1" w:after="100" w:afterAutospacing="1" w:line="360" w:lineRule="auto"/>
        <w:ind w:right="51"/>
        <w:jc w:val="both"/>
        <w:rPr>
          <w:rFonts w:ascii="Palatino Linotype" w:hAnsi="Palatino Linotype"/>
          <w:color w:val="000000" w:themeColor="text1"/>
          <w:szCs w:val="17"/>
          <w:lang w:eastAsia="es-ES_tradnl"/>
        </w:rPr>
      </w:pPr>
      <w:r w:rsidRPr="00B65C11">
        <w:rPr>
          <w:rFonts w:ascii="Palatino Linotype" w:hAnsi="Palatino Linotype" w:cs="Arial"/>
          <w:b/>
          <w:bCs/>
          <w:color w:val="000000" w:themeColor="text1"/>
          <w:sz w:val="28"/>
        </w:rPr>
        <w:lastRenderedPageBreak/>
        <w:t>QUINTO.</w:t>
      </w:r>
      <w:r w:rsidRPr="00B65C11">
        <w:rPr>
          <w:rFonts w:ascii="Palatino Linotype" w:hAnsi="Palatino Linotype"/>
          <w:color w:val="000000" w:themeColor="text1"/>
          <w:szCs w:val="17"/>
          <w:lang w:eastAsia="es-ES_tradnl"/>
        </w:rPr>
        <w:t xml:space="preserve"> Hágase del conocimiento al </w:t>
      </w:r>
      <w:r w:rsidRPr="00B65C11">
        <w:rPr>
          <w:rFonts w:ascii="Palatino Linotype" w:hAnsi="Palatino Linotype"/>
          <w:b/>
          <w:color w:val="000000" w:themeColor="text1"/>
          <w:szCs w:val="17"/>
          <w:lang w:eastAsia="es-ES_tradnl"/>
        </w:rPr>
        <w:t>RECURRENTE</w:t>
      </w:r>
      <w:r w:rsidRPr="00B65C11">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CB4C454" w14:textId="77777777" w:rsidR="006C1847" w:rsidRPr="00B65C11" w:rsidRDefault="006C1847" w:rsidP="006C1847">
      <w:pPr>
        <w:tabs>
          <w:tab w:val="left" w:pos="709"/>
        </w:tabs>
        <w:spacing w:before="100" w:beforeAutospacing="1" w:after="100" w:afterAutospacing="1" w:line="360" w:lineRule="auto"/>
        <w:ind w:right="51"/>
        <w:jc w:val="both"/>
        <w:rPr>
          <w:rFonts w:ascii="Palatino Linotype" w:hAnsi="Palatino Linotype"/>
          <w:color w:val="000000" w:themeColor="text1"/>
          <w:szCs w:val="17"/>
          <w:lang w:eastAsia="es-ES_tradnl"/>
        </w:rPr>
      </w:pPr>
      <w:r w:rsidRPr="00B65C11">
        <w:rPr>
          <w:rFonts w:ascii="Palatino Linotype" w:hAnsi="Palatino Linotype"/>
          <w:b/>
          <w:color w:val="000000" w:themeColor="text1"/>
          <w:sz w:val="28"/>
          <w:szCs w:val="28"/>
          <w:lang w:eastAsia="es-ES_tradnl"/>
        </w:rPr>
        <w:t>SEXTO.</w:t>
      </w:r>
      <w:r w:rsidRPr="00B65C11">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33B1CAC" w14:textId="70E5CCA3" w:rsidR="006C1847" w:rsidRPr="00B65C11" w:rsidRDefault="006C1847" w:rsidP="006C1847">
      <w:pPr>
        <w:spacing w:line="360" w:lineRule="auto"/>
        <w:jc w:val="both"/>
        <w:rPr>
          <w:rFonts w:ascii="Palatino Linotype" w:hAnsi="Palatino Linotype"/>
        </w:rPr>
      </w:pPr>
      <w:r w:rsidRPr="00B65C11">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TREINTA DE NOVIEMBRE DE DOS MIL VEINTIDÓS, ANTE EL SECRETARIO TÉCNICO DEL PLENO, ALEXIS TAPIA RAMÍREZ.</w:t>
      </w:r>
    </w:p>
    <w:p w14:paraId="1C93FBA3" w14:textId="0995274B" w:rsidR="00D9217D" w:rsidRPr="00E40F2F" w:rsidRDefault="000335C2" w:rsidP="006C1847">
      <w:pPr>
        <w:spacing w:line="360" w:lineRule="auto"/>
        <w:jc w:val="both"/>
        <w:rPr>
          <w:rFonts w:ascii="Palatino Linotype" w:hAnsi="Palatino Linotype"/>
          <w:sz w:val="20"/>
          <w:szCs w:val="20"/>
        </w:rPr>
      </w:pPr>
      <w:r w:rsidRPr="00B65C11">
        <w:rPr>
          <w:rFonts w:ascii="Palatino Linotype" w:hAnsi="Palatino Linotype"/>
          <w:sz w:val="20"/>
          <w:szCs w:val="20"/>
        </w:rPr>
        <w:t>SCMM/BLA/DEMF/</w:t>
      </w:r>
      <w:r w:rsidR="00BF2FAB" w:rsidRPr="00B65C11">
        <w:rPr>
          <w:rFonts w:ascii="Palatino Linotype" w:hAnsi="Palatino Linotype"/>
          <w:sz w:val="20"/>
          <w:szCs w:val="20"/>
        </w:rPr>
        <w:t>CCC</w:t>
      </w:r>
    </w:p>
    <w:p w14:paraId="53C5FCF4" w14:textId="0F89A0A2" w:rsidR="00FB34B7" w:rsidRPr="00E40F2F" w:rsidRDefault="004D1ACE" w:rsidP="006C1847">
      <w:pPr>
        <w:spacing w:before="100" w:beforeAutospacing="1" w:after="100" w:afterAutospacing="1" w:line="360" w:lineRule="auto"/>
        <w:jc w:val="both"/>
        <w:rPr>
          <w:rFonts w:ascii="Palatino Linotype" w:hAnsi="Palatino Linotype"/>
        </w:rPr>
      </w:pPr>
      <w:r w:rsidRPr="00E40F2F">
        <w:rPr>
          <w:rFonts w:ascii="Palatino Linotype" w:hAnsi="Palatino Linotype"/>
        </w:rPr>
        <w:br w:type="page"/>
      </w:r>
    </w:p>
    <w:p w14:paraId="08077E02" w14:textId="2279C7EE" w:rsidR="00B97505" w:rsidRPr="00E40F2F" w:rsidRDefault="00B97505" w:rsidP="006C1847">
      <w:pPr>
        <w:spacing w:before="100" w:beforeAutospacing="1" w:after="100" w:afterAutospacing="1" w:line="360" w:lineRule="auto"/>
        <w:jc w:val="both"/>
        <w:rPr>
          <w:rFonts w:ascii="Palatino Linotype" w:hAnsi="Palatino Linotype"/>
        </w:rPr>
      </w:pPr>
    </w:p>
    <w:p w14:paraId="34F7A797" w14:textId="1BE51331" w:rsidR="00FB34B7" w:rsidRPr="00E40F2F" w:rsidRDefault="00FB34B7" w:rsidP="006C1847">
      <w:pPr>
        <w:spacing w:before="100" w:beforeAutospacing="1" w:after="100" w:afterAutospacing="1" w:line="360" w:lineRule="auto"/>
        <w:jc w:val="both"/>
        <w:rPr>
          <w:rFonts w:ascii="Palatino Linotype" w:hAnsi="Palatino Linotype"/>
        </w:rPr>
      </w:pPr>
    </w:p>
    <w:p w14:paraId="3E1DEF48" w14:textId="1D7164A4" w:rsidR="00FB34B7" w:rsidRPr="00E40F2F" w:rsidRDefault="00FB34B7" w:rsidP="006C1847">
      <w:pPr>
        <w:spacing w:before="100" w:beforeAutospacing="1" w:after="100" w:afterAutospacing="1" w:line="360" w:lineRule="auto"/>
        <w:jc w:val="both"/>
        <w:rPr>
          <w:rFonts w:ascii="Palatino Linotype" w:hAnsi="Palatino Linotype"/>
        </w:rPr>
      </w:pPr>
    </w:p>
    <w:p w14:paraId="222EA5FF" w14:textId="72A2E6E0" w:rsidR="00FB34B7" w:rsidRPr="00E40F2F" w:rsidRDefault="00FB34B7" w:rsidP="006C1847">
      <w:pPr>
        <w:spacing w:before="100" w:beforeAutospacing="1" w:after="100" w:afterAutospacing="1" w:line="360" w:lineRule="auto"/>
        <w:jc w:val="both"/>
        <w:rPr>
          <w:rFonts w:ascii="Palatino Linotype" w:hAnsi="Palatino Linotype"/>
        </w:rPr>
      </w:pPr>
    </w:p>
    <w:p w14:paraId="6E8004E6" w14:textId="4048F08D" w:rsidR="00FB34B7" w:rsidRPr="00E40F2F" w:rsidRDefault="00FB34B7" w:rsidP="006C1847">
      <w:pPr>
        <w:spacing w:before="100" w:beforeAutospacing="1" w:after="100" w:afterAutospacing="1" w:line="360" w:lineRule="auto"/>
        <w:jc w:val="both"/>
        <w:rPr>
          <w:rFonts w:ascii="Palatino Linotype" w:hAnsi="Palatino Linotype"/>
        </w:rPr>
      </w:pPr>
    </w:p>
    <w:p w14:paraId="49413AF2" w14:textId="667F3B11" w:rsidR="00FB34B7" w:rsidRPr="00E40F2F" w:rsidRDefault="00FB34B7" w:rsidP="006C1847">
      <w:pPr>
        <w:spacing w:before="100" w:beforeAutospacing="1" w:after="100" w:afterAutospacing="1" w:line="360" w:lineRule="auto"/>
        <w:jc w:val="both"/>
        <w:rPr>
          <w:rFonts w:ascii="Palatino Linotype" w:hAnsi="Palatino Linotype"/>
        </w:rPr>
      </w:pPr>
    </w:p>
    <w:p w14:paraId="3A09DD42" w14:textId="2779FDE7" w:rsidR="00FB34B7" w:rsidRPr="00E40F2F" w:rsidRDefault="00FB34B7" w:rsidP="006C1847">
      <w:pPr>
        <w:spacing w:before="100" w:beforeAutospacing="1" w:after="100" w:afterAutospacing="1" w:line="360" w:lineRule="auto"/>
        <w:jc w:val="both"/>
        <w:rPr>
          <w:rFonts w:ascii="Palatino Linotype" w:hAnsi="Palatino Linotype"/>
        </w:rPr>
      </w:pPr>
    </w:p>
    <w:p w14:paraId="3D325CDA" w14:textId="77777777" w:rsidR="00FB34B7" w:rsidRPr="00E40F2F" w:rsidRDefault="00FB34B7" w:rsidP="006C1847">
      <w:pPr>
        <w:spacing w:before="100" w:beforeAutospacing="1" w:after="100" w:afterAutospacing="1" w:line="360" w:lineRule="auto"/>
        <w:jc w:val="both"/>
        <w:rPr>
          <w:rFonts w:ascii="Palatino Linotype" w:hAnsi="Palatino Linotype"/>
        </w:rPr>
      </w:pPr>
    </w:p>
    <w:p w14:paraId="478FC6D8" w14:textId="71CC324B" w:rsidR="00B97505" w:rsidRPr="00E40F2F" w:rsidRDefault="00B97505" w:rsidP="006C1847">
      <w:pPr>
        <w:spacing w:before="100" w:beforeAutospacing="1" w:after="100" w:afterAutospacing="1" w:line="360" w:lineRule="auto"/>
        <w:jc w:val="both"/>
        <w:rPr>
          <w:rFonts w:ascii="Palatino Linotype" w:hAnsi="Palatino Linotype"/>
        </w:rPr>
      </w:pPr>
    </w:p>
    <w:p w14:paraId="41B261AE" w14:textId="735A228E" w:rsidR="00B97505" w:rsidRPr="00E40F2F" w:rsidRDefault="00B97505" w:rsidP="006C1847">
      <w:pPr>
        <w:spacing w:before="100" w:beforeAutospacing="1" w:after="100" w:afterAutospacing="1" w:line="360" w:lineRule="auto"/>
        <w:jc w:val="both"/>
        <w:rPr>
          <w:rFonts w:ascii="Palatino Linotype" w:hAnsi="Palatino Linotype"/>
        </w:rPr>
      </w:pPr>
    </w:p>
    <w:p w14:paraId="63EC9353" w14:textId="05DCCD2B" w:rsidR="00B97505" w:rsidRPr="00E40F2F" w:rsidRDefault="00B97505" w:rsidP="006C1847">
      <w:pPr>
        <w:spacing w:before="100" w:beforeAutospacing="1" w:after="100" w:afterAutospacing="1" w:line="360" w:lineRule="auto"/>
        <w:jc w:val="both"/>
        <w:rPr>
          <w:rFonts w:ascii="Palatino Linotype" w:hAnsi="Palatino Linotype"/>
        </w:rPr>
      </w:pPr>
    </w:p>
    <w:p w14:paraId="02B7A153" w14:textId="59B49131" w:rsidR="00B97505" w:rsidRPr="00E40F2F" w:rsidRDefault="00B97505" w:rsidP="006C1847">
      <w:pPr>
        <w:spacing w:before="100" w:beforeAutospacing="1" w:after="100" w:afterAutospacing="1" w:line="360" w:lineRule="auto"/>
        <w:jc w:val="both"/>
        <w:rPr>
          <w:rFonts w:ascii="Palatino Linotype" w:hAnsi="Palatino Linotype"/>
        </w:rPr>
      </w:pPr>
    </w:p>
    <w:p w14:paraId="7F32ECCD" w14:textId="5FB369CF" w:rsidR="00B97505" w:rsidRPr="00E40F2F" w:rsidRDefault="00B97505" w:rsidP="006C1847">
      <w:pPr>
        <w:spacing w:before="100" w:beforeAutospacing="1" w:after="100" w:afterAutospacing="1" w:line="360" w:lineRule="auto"/>
        <w:jc w:val="both"/>
        <w:rPr>
          <w:rFonts w:ascii="Palatino Linotype" w:hAnsi="Palatino Linotype"/>
        </w:rPr>
      </w:pPr>
    </w:p>
    <w:p w14:paraId="7568CD1C" w14:textId="77777777" w:rsidR="002312F9" w:rsidRPr="00E40F2F" w:rsidRDefault="002312F9" w:rsidP="006C1847">
      <w:pPr>
        <w:spacing w:before="100" w:beforeAutospacing="1" w:after="100" w:afterAutospacing="1" w:line="360" w:lineRule="auto"/>
        <w:jc w:val="both"/>
        <w:rPr>
          <w:rFonts w:ascii="Palatino Linotype" w:hAnsi="Palatino Linotype"/>
        </w:rPr>
      </w:pPr>
    </w:p>
    <w:sectPr w:rsidR="002312F9" w:rsidRPr="00E40F2F"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1A7B8" w14:textId="77777777" w:rsidR="001976D2" w:rsidRDefault="001976D2" w:rsidP="00C80F8C">
      <w:r>
        <w:separator/>
      </w:r>
    </w:p>
  </w:endnote>
  <w:endnote w:type="continuationSeparator" w:id="0">
    <w:p w14:paraId="17DB5BE7" w14:textId="77777777" w:rsidR="001976D2" w:rsidRDefault="001976D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0331CE" w:rsidRPr="0010196A" w:rsidRDefault="000331C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42C51">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42C51">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0331CE" w:rsidRPr="0010196A" w:rsidRDefault="000331C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42C5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42C51">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5B83E" w14:textId="77777777" w:rsidR="001976D2" w:rsidRDefault="001976D2" w:rsidP="00C80F8C">
      <w:r>
        <w:separator/>
      </w:r>
    </w:p>
  </w:footnote>
  <w:footnote w:type="continuationSeparator" w:id="0">
    <w:p w14:paraId="4C1C90B5" w14:textId="77777777" w:rsidR="001976D2" w:rsidRDefault="001976D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331CE" w:rsidRDefault="001976D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331CE" w:rsidRPr="0010196A" w:rsidRDefault="001976D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331CE" w:rsidRPr="008F2CCC" w14:paraId="1F097D8A" w14:textId="77777777" w:rsidTr="00625FD4">
      <w:tc>
        <w:tcPr>
          <w:tcW w:w="3261" w:type="dxa"/>
          <w:vMerge w:val="restart"/>
        </w:tcPr>
        <w:p w14:paraId="1F780A0C" w14:textId="1EFF25F4" w:rsidR="000331CE" w:rsidRPr="008F2CCC" w:rsidRDefault="000331CE" w:rsidP="009F4CE0">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0331CE" w:rsidRPr="00664658" w:rsidRDefault="000331CE"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7C58680F" w:rsidR="000331CE" w:rsidRPr="00664658" w:rsidRDefault="00C62561" w:rsidP="00AE1130">
          <w:pPr>
            <w:rPr>
              <w:rFonts w:ascii="Palatino Linotype" w:hAnsi="Palatino Linotype"/>
              <w:b/>
              <w:sz w:val="22"/>
              <w:szCs w:val="22"/>
              <w:lang w:val="es-ES_tradnl"/>
            </w:rPr>
          </w:pPr>
          <w:r>
            <w:rPr>
              <w:rFonts w:ascii="Palatino Linotype" w:hAnsi="Palatino Linotype"/>
              <w:b/>
              <w:bCs/>
              <w:sz w:val="22"/>
              <w:szCs w:val="22"/>
            </w:rPr>
            <w:t>089</w:t>
          </w:r>
          <w:r w:rsidR="00AE1130">
            <w:rPr>
              <w:rFonts w:ascii="Palatino Linotype" w:hAnsi="Palatino Linotype"/>
              <w:b/>
              <w:bCs/>
              <w:sz w:val="22"/>
              <w:szCs w:val="22"/>
            </w:rPr>
            <w:t>9</w:t>
          </w:r>
          <w:r>
            <w:rPr>
              <w:rFonts w:ascii="Palatino Linotype" w:hAnsi="Palatino Linotype"/>
              <w:b/>
              <w:bCs/>
              <w:sz w:val="22"/>
              <w:szCs w:val="22"/>
            </w:rPr>
            <w:t>7</w:t>
          </w:r>
          <w:r w:rsidR="000331CE" w:rsidRPr="00810BFE">
            <w:rPr>
              <w:rFonts w:ascii="Palatino Linotype" w:hAnsi="Palatino Linotype"/>
              <w:b/>
              <w:bCs/>
              <w:sz w:val="22"/>
              <w:szCs w:val="22"/>
            </w:rPr>
            <w:t>/INFOEM/IP/RR/2022</w:t>
          </w:r>
        </w:p>
      </w:tc>
    </w:tr>
    <w:tr w:rsidR="000331CE" w:rsidRPr="008F2CCC" w14:paraId="049677A3" w14:textId="77777777" w:rsidTr="00625FD4">
      <w:tc>
        <w:tcPr>
          <w:tcW w:w="3261" w:type="dxa"/>
          <w:vMerge/>
        </w:tcPr>
        <w:p w14:paraId="4A21EAC1" w14:textId="5C1F145E" w:rsidR="000331CE" w:rsidRPr="008F2CCC" w:rsidRDefault="000331CE" w:rsidP="00200BFC">
          <w:pPr>
            <w:rPr>
              <w:rFonts w:ascii="Palatino Linotype" w:hAnsi="Palatino Linotype"/>
              <w:b/>
              <w:sz w:val="22"/>
              <w:szCs w:val="22"/>
              <w:lang w:val="es-ES_tradnl"/>
            </w:rPr>
          </w:pPr>
        </w:p>
      </w:tc>
      <w:tc>
        <w:tcPr>
          <w:tcW w:w="2551" w:type="dxa"/>
          <w:shd w:val="clear" w:color="auto" w:fill="auto"/>
        </w:tcPr>
        <w:p w14:paraId="1237BCDE" w14:textId="77777777" w:rsidR="000331CE" w:rsidRPr="00664658" w:rsidRDefault="000331CE"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87E09D0" w:rsidR="000331CE" w:rsidRPr="00D41D47" w:rsidRDefault="00AE1130" w:rsidP="00A3051D">
          <w:pPr>
            <w:jc w:val="both"/>
            <w:rPr>
              <w:rFonts w:ascii="Palatino Linotype" w:hAnsi="Palatino Linotype"/>
              <w:b/>
              <w:sz w:val="22"/>
              <w:szCs w:val="22"/>
              <w:lang w:val="es-ES_tradnl"/>
            </w:rPr>
          </w:pPr>
          <w:r w:rsidRPr="00AE1130">
            <w:rPr>
              <w:rFonts w:ascii="Palatino Linotype" w:hAnsi="Palatino Linotype"/>
              <w:b/>
              <w:sz w:val="22"/>
              <w:szCs w:val="22"/>
              <w:lang w:val="es-ES_tradnl"/>
            </w:rPr>
            <w:t>Ayuntamiento de Atlacomulco</w:t>
          </w:r>
        </w:p>
      </w:tc>
    </w:tr>
    <w:tr w:rsidR="000331CE" w:rsidRPr="008F2CCC" w14:paraId="72CD087D" w14:textId="77777777" w:rsidTr="00625FD4">
      <w:trPr>
        <w:trHeight w:val="228"/>
      </w:trPr>
      <w:tc>
        <w:tcPr>
          <w:tcW w:w="3261" w:type="dxa"/>
          <w:vMerge/>
        </w:tcPr>
        <w:p w14:paraId="1B78656F" w14:textId="01E6F6F6" w:rsidR="000331CE" w:rsidRPr="008F2CCC" w:rsidRDefault="000331CE" w:rsidP="00200BFC">
          <w:pPr>
            <w:rPr>
              <w:rFonts w:ascii="Palatino Linotype" w:hAnsi="Palatino Linotype"/>
              <w:b/>
              <w:sz w:val="22"/>
              <w:szCs w:val="22"/>
              <w:lang w:val="es-ES_tradnl"/>
            </w:rPr>
          </w:pPr>
        </w:p>
      </w:tc>
      <w:tc>
        <w:tcPr>
          <w:tcW w:w="2551" w:type="dxa"/>
          <w:shd w:val="clear" w:color="auto" w:fill="auto"/>
        </w:tcPr>
        <w:p w14:paraId="74D81628" w14:textId="4EE3E604" w:rsidR="000331CE" w:rsidRPr="00664658" w:rsidRDefault="000331CE"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0331CE" w:rsidRPr="00664658" w:rsidRDefault="000331CE"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0331CE" w:rsidRPr="0010196A" w:rsidRDefault="000331C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0331CE" w:rsidRPr="0010196A" w:rsidRDefault="001976D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728;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663"/>
      <w:gridCol w:w="2835"/>
      <w:gridCol w:w="3402"/>
    </w:tblGrid>
    <w:tr w:rsidR="000331CE" w:rsidRPr="008F2CCC" w14:paraId="6ABABA57" w14:textId="77777777" w:rsidTr="00AE1130">
      <w:tc>
        <w:tcPr>
          <w:tcW w:w="3663" w:type="dxa"/>
          <w:vMerge w:val="restart"/>
          <w:shd w:val="clear" w:color="auto" w:fill="auto"/>
        </w:tcPr>
        <w:p w14:paraId="6AA376CC" w14:textId="1234161B" w:rsidR="000331CE" w:rsidRPr="008F2CCC" w:rsidRDefault="000331CE" w:rsidP="00C12449">
          <w:pPr>
            <w:jc w:val="cente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2A3A9811" w:rsidR="000331CE" w:rsidRPr="008F2CCC" w:rsidRDefault="000331C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25A5F9A9" w:rsidR="000331CE" w:rsidRPr="00E535C2" w:rsidRDefault="00AE1130" w:rsidP="00E535C2">
          <w:pPr>
            <w:jc w:val="both"/>
            <w:rPr>
              <w:rFonts w:ascii="Palatino Linotype" w:hAnsi="Palatino Linotype"/>
              <w:b/>
              <w:bCs/>
              <w:sz w:val="22"/>
              <w:szCs w:val="22"/>
            </w:rPr>
          </w:pPr>
          <w:r>
            <w:rPr>
              <w:rFonts w:ascii="Palatino Linotype" w:hAnsi="Palatino Linotype"/>
              <w:b/>
              <w:bCs/>
              <w:sz w:val="22"/>
              <w:szCs w:val="22"/>
            </w:rPr>
            <w:t>0899</w:t>
          </w:r>
          <w:r w:rsidR="00C62561">
            <w:rPr>
              <w:rFonts w:ascii="Palatino Linotype" w:hAnsi="Palatino Linotype"/>
              <w:b/>
              <w:bCs/>
              <w:sz w:val="22"/>
              <w:szCs w:val="22"/>
            </w:rPr>
            <w:t>7</w:t>
          </w:r>
          <w:r w:rsidR="000331CE" w:rsidRPr="00810BFE">
            <w:rPr>
              <w:rFonts w:ascii="Palatino Linotype" w:hAnsi="Palatino Linotype"/>
              <w:b/>
              <w:bCs/>
              <w:sz w:val="22"/>
              <w:szCs w:val="22"/>
            </w:rPr>
            <w:t>/INFOEM/IP/RR/2022</w:t>
          </w:r>
        </w:p>
      </w:tc>
    </w:tr>
    <w:tr w:rsidR="000331CE" w:rsidRPr="008F2CCC" w14:paraId="3B45FB53" w14:textId="77777777" w:rsidTr="00AE1130">
      <w:tc>
        <w:tcPr>
          <w:tcW w:w="3663" w:type="dxa"/>
          <w:vMerge/>
          <w:shd w:val="clear" w:color="auto" w:fill="auto"/>
        </w:tcPr>
        <w:p w14:paraId="188B82EF" w14:textId="77777777" w:rsidR="000331CE" w:rsidRPr="008F2CCC" w:rsidRDefault="000331CE" w:rsidP="00200BFC">
          <w:pPr>
            <w:rPr>
              <w:rFonts w:ascii="Palatino Linotype" w:hAnsi="Palatino Linotype"/>
              <w:b/>
              <w:sz w:val="22"/>
              <w:szCs w:val="22"/>
              <w:lang w:val="es-ES_tradnl"/>
            </w:rPr>
          </w:pPr>
          <w:bookmarkStart w:id="11" w:name="_Hlk80706940"/>
        </w:p>
      </w:tc>
      <w:tc>
        <w:tcPr>
          <w:tcW w:w="2835" w:type="dxa"/>
          <w:shd w:val="clear" w:color="auto" w:fill="auto"/>
        </w:tcPr>
        <w:p w14:paraId="3B2AD0CF" w14:textId="77777777" w:rsidR="000331CE" w:rsidRPr="008F2CCC" w:rsidRDefault="000331CE"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4723AACB" w:rsidR="000331CE" w:rsidRPr="008F2CCC" w:rsidRDefault="00F42C51" w:rsidP="00200BFC">
          <w:pPr>
            <w:jc w:val="both"/>
            <w:rPr>
              <w:rFonts w:ascii="Palatino Linotype" w:hAnsi="Palatino Linotype"/>
              <w:b/>
              <w:sz w:val="22"/>
              <w:szCs w:val="22"/>
              <w:lang w:val="es-ES_tradnl"/>
            </w:rPr>
          </w:pPr>
          <w:r>
            <w:rPr>
              <w:rFonts w:ascii="Palatino Linotype" w:hAnsi="Palatino Linotype"/>
              <w:b/>
              <w:sz w:val="22"/>
              <w:szCs w:val="22"/>
              <w:lang w:val="es-ES_tradnl"/>
            </w:rPr>
            <w:t>XXXX XXXXXXXXX XX XXXXXXX</w:t>
          </w:r>
        </w:p>
      </w:tc>
    </w:tr>
    <w:bookmarkEnd w:id="11"/>
    <w:tr w:rsidR="000331CE" w:rsidRPr="008F2CCC" w14:paraId="28A493EB" w14:textId="77777777" w:rsidTr="00AE1130">
      <w:trPr>
        <w:trHeight w:val="228"/>
      </w:trPr>
      <w:tc>
        <w:tcPr>
          <w:tcW w:w="3663" w:type="dxa"/>
          <w:vMerge/>
          <w:shd w:val="clear" w:color="auto" w:fill="auto"/>
        </w:tcPr>
        <w:p w14:paraId="06C77D31" w14:textId="77777777" w:rsidR="000331CE" w:rsidRPr="008F2CCC" w:rsidRDefault="000331CE" w:rsidP="00200BFC">
          <w:pPr>
            <w:rPr>
              <w:rFonts w:ascii="Palatino Linotype" w:hAnsi="Palatino Linotype"/>
              <w:b/>
              <w:sz w:val="22"/>
              <w:szCs w:val="22"/>
              <w:lang w:val="es-ES_tradnl"/>
            </w:rPr>
          </w:pPr>
        </w:p>
      </w:tc>
      <w:tc>
        <w:tcPr>
          <w:tcW w:w="2835" w:type="dxa"/>
          <w:shd w:val="clear" w:color="auto" w:fill="auto"/>
        </w:tcPr>
        <w:p w14:paraId="2E1A72B4" w14:textId="77777777" w:rsidR="000331CE" w:rsidRPr="008F2CCC" w:rsidRDefault="000331CE"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5682BF48" w:rsidR="000331CE" w:rsidRPr="00DC41C8" w:rsidRDefault="00AE1130" w:rsidP="00E535C2">
          <w:pPr>
            <w:jc w:val="both"/>
            <w:rPr>
              <w:rFonts w:ascii="Palatino Linotype" w:hAnsi="Palatino Linotype"/>
              <w:b/>
              <w:sz w:val="22"/>
              <w:szCs w:val="22"/>
            </w:rPr>
          </w:pPr>
          <w:r w:rsidRPr="00AE1130">
            <w:rPr>
              <w:rFonts w:ascii="Palatino Linotype" w:hAnsi="Palatino Linotype"/>
              <w:b/>
              <w:bCs/>
              <w:sz w:val="22"/>
              <w:szCs w:val="22"/>
            </w:rPr>
            <w:t>Ayuntamiento de Atlacomulco</w:t>
          </w:r>
        </w:p>
      </w:tc>
    </w:tr>
    <w:tr w:rsidR="000331CE" w:rsidRPr="008F2CCC" w14:paraId="0F114FF0" w14:textId="77777777" w:rsidTr="00AE1130">
      <w:tc>
        <w:tcPr>
          <w:tcW w:w="3663" w:type="dxa"/>
          <w:vMerge/>
          <w:shd w:val="clear" w:color="auto" w:fill="auto"/>
        </w:tcPr>
        <w:p w14:paraId="4CCB64BA" w14:textId="77777777" w:rsidR="000331CE" w:rsidRPr="008F2CCC" w:rsidRDefault="000331CE" w:rsidP="00200BFC">
          <w:pPr>
            <w:rPr>
              <w:rFonts w:ascii="Palatino Linotype" w:hAnsi="Palatino Linotype"/>
              <w:b/>
              <w:sz w:val="22"/>
              <w:szCs w:val="22"/>
              <w:lang w:val="es-ES_tradnl"/>
            </w:rPr>
          </w:pPr>
        </w:p>
      </w:tc>
      <w:tc>
        <w:tcPr>
          <w:tcW w:w="2835" w:type="dxa"/>
          <w:shd w:val="clear" w:color="auto" w:fill="auto"/>
        </w:tcPr>
        <w:p w14:paraId="31E422EA" w14:textId="06DD5192" w:rsidR="000331CE" w:rsidRPr="008F2CCC" w:rsidRDefault="000331CE"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5ED5457D" w:rsidR="000331CE" w:rsidRPr="008F2CCC" w:rsidRDefault="000331CE"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0331CE" w:rsidRPr="0010196A" w:rsidRDefault="000331CE"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3AA3397"/>
    <w:multiLevelType w:val="hybridMultilevel"/>
    <w:tmpl w:val="DDEA1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213EBB"/>
    <w:multiLevelType w:val="hybridMultilevel"/>
    <w:tmpl w:val="B5BEC09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5604595"/>
    <w:multiLevelType w:val="hybridMultilevel"/>
    <w:tmpl w:val="1E065324"/>
    <w:lvl w:ilvl="0" w:tplc="D3944AD4">
      <w:start w:val="1"/>
      <w:numFmt w:val="upperRoman"/>
      <w:lvlText w:val="%1."/>
      <w:lvlJc w:val="left"/>
      <w:pPr>
        <w:ind w:left="2469" w:hanging="200"/>
      </w:pPr>
      <w:rPr>
        <w:rFonts w:ascii="Bookman Old Style" w:hAnsi="Bookman Old Style" w:cs="Arial" w:hint="default"/>
        <w:b/>
        <w:bCs/>
        <w:spacing w:val="0"/>
        <w:w w:val="100"/>
        <w:position w:val="0"/>
        <w:sz w:val="20"/>
        <w:szCs w:val="20"/>
      </w:rPr>
    </w:lvl>
    <w:lvl w:ilvl="1" w:tplc="080A0019" w:tentative="1">
      <w:start w:val="1"/>
      <w:numFmt w:val="lowerLetter"/>
      <w:lvlText w:val="%2."/>
      <w:lvlJc w:val="left"/>
      <w:pPr>
        <w:ind w:left="3745" w:hanging="360"/>
      </w:pPr>
    </w:lvl>
    <w:lvl w:ilvl="2" w:tplc="080A001B" w:tentative="1">
      <w:start w:val="1"/>
      <w:numFmt w:val="lowerRoman"/>
      <w:lvlText w:val="%3."/>
      <w:lvlJc w:val="right"/>
      <w:pPr>
        <w:ind w:left="4465" w:hanging="180"/>
      </w:pPr>
    </w:lvl>
    <w:lvl w:ilvl="3" w:tplc="080A000F" w:tentative="1">
      <w:start w:val="1"/>
      <w:numFmt w:val="decimal"/>
      <w:lvlText w:val="%4."/>
      <w:lvlJc w:val="left"/>
      <w:pPr>
        <w:ind w:left="5185" w:hanging="360"/>
      </w:pPr>
    </w:lvl>
    <w:lvl w:ilvl="4" w:tplc="080A0019" w:tentative="1">
      <w:start w:val="1"/>
      <w:numFmt w:val="lowerLetter"/>
      <w:lvlText w:val="%5."/>
      <w:lvlJc w:val="left"/>
      <w:pPr>
        <w:ind w:left="5905" w:hanging="360"/>
      </w:pPr>
    </w:lvl>
    <w:lvl w:ilvl="5" w:tplc="080A001B" w:tentative="1">
      <w:start w:val="1"/>
      <w:numFmt w:val="lowerRoman"/>
      <w:lvlText w:val="%6."/>
      <w:lvlJc w:val="right"/>
      <w:pPr>
        <w:ind w:left="6625" w:hanging="180"/>
      </w:pPr>
    </w:lvl>
    <w:lvl w:ilvl="6" w:tplc="080A000F" w:tentative="1">
      <w:start w:val="1"/>
      <w:numFmt w:val="decimal"/>
      <w:lvlText w:val="%7."/>
      <w:lvlJc w:val="left"/>
      <w:pPr>
        <w:ind w:left="7345" w:hanging="360"/>
      </w:pPr>
    </w:lvl>
    <w:lvl w:ilvl="7" w:tplc="080A0019" w:tentative="1">
      <w:start w:val="1"/>
      <w:numFmt w:val="lowerLetter"/>
      <w:lvlText w:val="%8."/>
      <w:lvlJc w:val="left"/>
      <w:pPr>
        <w:ind w:left="8065" w:hanging="360"/>
      </w:pPr>
    </w:lvl>
    <w:lvl w:ilvl="8" w:tplc="080A001B" w:tentative="1">
      <w:start w:val="1"/>
      <w:numFmt w:val="lowerRoman"/>
      <w:lvlText w:val="%9."/>
      <w:lvlJc w:val="right"/>
      <w:pPr>
        <w:ind w:left="8785" w:hanging="180"/>
      </w:pPr>
    </w:lvl>
  </w:abstractNum>
  <w:abstractNum w:abstractNumId="20"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55991CCF"/>
    <w:multiLevelType w:val="hybridMultilevel"/>
    <w:tmpl w:val="BA68D1D0"/>
    <w:lvl w:ilvl="0" w:tplc="2A30CF00">
      <w:start w:val="1"/>
      <w:numFmt w:val="upperRoman"/>
      <w:lvlText w:val="%1."/>
      <w:lvlJc w:val="left"/>
      <w:pPr>
        <w:ind w:left="164" w:hanging="200"/>
      </w:pPr>
      <w:rPr>
        <w:rFonts w:ascii="Bookman Old Style" w:hAnsi="Bookman Old Style" w:cs="Arial" w:hint="default"/>
        <w:b/>
        <w:bCs/>
        <w:spacing w:val="0"/>
        <w:w w:val="100"/>
        <w:position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1C0786"/>
    <w:multiLevelType w:val="hybridMultilevel"/>
    <w:tmpl w:val="96084E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79E69E5"/>
    <w:multiLevelType w:val="hybridMultilevel"/>
    <w:tmpl w:val="FDB6EAEE"/>
    <w:lvl w:ilvl="0" w:tplc="139A5986">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30"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6D3B4A4B"/>
    <w:multiLevelType w:val="hybridMultilevel"/>
    <w:tmpl w:val="E8AEE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6"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9" w15:restartNumberingAfterBreak="0">
    <w:nsid w:val="7E5009C9"/>
    <w:multiLevelType w:val="hybridMultilevel"/>
    <w:tmpl w:val="1A2EBB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6"/>
  </w:num>
  <w:num w:numId="2">
    <w:abstractNumId w:val="9"/>
  </w:num>
  <w:num w:numId="3">
    <w:abstractNumId w:val="36"/>
  </w:num>
  <w:num w:numId="4">
    <w:abstractNumId w:val="5"/>
  </w:num>
  <w:num w:numId="5">
    <w:abstractNumId w:val="38"/>
  </w:num>
  <w:num w:numId="6">
    <w:abstractNumId w:val="2"/>
  </w:num>
  <w:num w:numId="7">
    <w:abstractNumId w:val="21"/>
  </w:num>
  <w:num w:numId="8">
    <w:abstractNumId w:val="14"/>
  </w:num>
  <w:num w:numId="9">
    <w:abstractNumId w:val="27"/>
  </w:num>
  <w:num w:numId="10">
    <w:abstractNumId w:val="8"/>
  </w:num>
  <w:num w:numId="11">
    <w:abstractNumId w:val="13"/>
  </w:num>
  <w:num w:numId="12">
    <w:abstractNumId w:val="28"/>
  </w:num>
  <w:num w:numId="13">
    <w:abstractNumId w:val="40"/>
  </w:num>
  <w:num w:numId="14">
    <w:abstractNumId w:val="32"/>
  </w:num>
  <w:num w:numId="15">
    <w:abstractNumId w:val="10"/>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22"/>
  </w:num>
  <w:num w:numId="21">
    <w:abstractNumId w:val="15"/>
  </w:num>
  <w:num w:numId="22">
    <w:abstractNumId w:val="34"/>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6"/>
  </w:num>
  <w:num w:numId="27">
    <w:abstractNumId w:val="35"/>
  </w:num>
  <w:num w:numId="28">
    <w:abstractNumId w:val="3"/>
  </w:num>
  <w:num w:numId="29">
    <w:abstractNumId w:val="7"/>
  </w:num>
  <w:num w:numId="30">
    <w:abstractNumId w:val="41"/>
  </w:num>
  <w:num w:numId="31">
    <w:abstractNumId w:val="17"/>
  </w:num>
  <w:num w:numId="32">
    <w:abstractNumId w:val="4"/>
  </w:num>
  <w:num w:numId="33">
    <w:abstractNumId w:val="30"/>
  </w:num>
  <w:num w:numId="34">
    <w:abstractNumId w:val="23"/>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31"/>
  </w:num>
  <w:num w:numId="38">
    <w:abstractNumId w:val="19"/>
  </w:num>
  <w:num w:numId="39">
    <w:abstractNumId w:val="24"/>
  </w:num>
  <w:num w:numId="40">
    <w:abstractNumId w:val="20"/>
  </w:num>
  <w:num w:numId="41">
    <w:abstractNumId w:val="29"/>
  </w:num>
  <w:num w:numId="42">
    <w:abstractNumId w:val="1"/>
  </w:num>
  <w:num w:numId="43">
    <w:abstractNumId w:val="25"/>
  </w:num>
  <w:num w:numId="44">
    <w:abstractNumId w:val="18"/>
  </w:num>
  <w:num w:numId="45">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A41"/>
    <w:rsid w:val="000041B5"/>
    <w:rsid w:val="000044ED"/>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0EE"/>
    <w:rsid w:val="000142C0"/>
    <w:rsid w:val="00014764"/>
    <w:rsid w:val="0001491A"/>
    <w:rsid w:val="00014E91"/>
    <w:rsid w:val="000159A4"/>
    <w:rsid w:val="00015DDC"/>
    <w:rsid w:val="00016006"/>
    <w:rsid w:val="000160C6"/>
    <w:rsid w:val="0001612D"/>
    <w:rsid w:val="00016A2B"/>
    <w:rsid w:val="00017410"/>
    <w:rsid w:val="00017746"/>
    <w:rsid w:val="0001796B"/>
    <w:rsid w:val="00017BFE"/>
    <w:rsid w:val="00017EBE"/>
    <w:rsid w:val="00020704"/>
    <w:rsid w:val="00020BD7"/>
    <w:rsid w:val="00020BF6"/>
    <w:rsid w:val="00020C9F"/>
    <w:rsid w:val="00020D44"/>
    <w:rsid w:val="0002121F"/>
    <w:rsid w:val="0002183F"/>
    <w:rsid w:val="00021D02"/>
    <w:rsid w:val="00021F54"/>
    <w:rsid w:val="00022013"/>
    <w:rsid w:val="000223C0"/>
    <w:rsid w:val="000225F4"/>
    <w:rsid w:val="00022A73"/>
    <w:rsid w:val="00022DCF"/>
    <w:rsid w:val="00022E8B"/>
    <w:rsid w:val="00023233"/>
    <w:rsid w:val="00023CB3"/>
    <w:rsid w:val="00024483"/>
    <w:rsid w:val="000244C6"/>
    <w:rsid w:val="00024557"/>
    <w:rsid w:val="0002471C"/>
    <w:rsid w:val="00024A5F"/>
    <w:rsid w:val="00024E68"/>
    <w:rsid w:val="0002505E"/>
    <w:rsid w:val="000254C2"/>
    <w:rsid w:val="000254D9"/>
    <w:rsid w:val="00025DB0"/>
    <w:rsid w:val="00025FBD"/>
    <w:rsid w:val="000266B6"/>
    <w:rsid w:val="0002685C"/>
    <w:rsid w:val="0002690E"/>
    <w:rsid w:val="00026A3C"/>
    <w:rsid w:val="00026C73"/>
    <w:rsid w:val="00026D5F"/>
    <w:rsid w:val="00026FD0"/>
    <w:rsid w:val="00027195"/>
    <w:rsid w:val="000272F4"/>
    <w:rsid w:val="000276F2"/>
    <w:rsid w:val="0003033D"/>
    <w:rsid w:val="00030B10"/>
    <w:rsid w:val="0003134F"/>
    <w:rsid w:val="0003153C"/>
    <w:rsid w:val="000317FD"/>
    <w:rsid w:val="00031B70"/>
    <w:rsid w:val="00031C72"/>
    <w:rsid w:val="00031E7E"/>
    <w:rsid w:val="00032403"/>
    <w:rsid w:val="000325BB"/>
    <w:rsid w:val="00032F93"/>
    <w:rsid w:val="000331CE"/>
    <w:rsid w:val="000333BC"/>
    <w:rsid w:val="0003347A"/>
    <w:rsid w:val="0003355B"/>
    <w:rsid w:val="000335C2"/>
    <w:rsid w:val="000336D0"/>
    <w:rsid w:val="000337B3"/>
    <w:rsid w:val="000337E3"/>
    <w:rsid w:val="000339B9"/>
    <w:rsid w:val="00033C79"/>
    <w:rsid w:val="00033DAB"/>
    <w:rsid w:val="00033E94"/>
    <w:rsid w:val="00034C4F"/>
    <w:rsid w:val="00035676"/>
    <w:rsid w:val="00035734"/>
    <w:rsid w:val="0003591C"/>
    <w:rsid w:val="00035C89"/>
    <w:rsid w:val="00035CDF"/>
    <w:rsid w:val="00035FF5"/>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5C7"/>
    <w:rsid w:val="00042714"/>
    <w:rsid w:val="00042795"/>
    <w:rsid w:val="00042A23"/>
    <w:rsid w:val="00042A5A"/>
    <w:rsid w:val="00042DFA"/>
    <w:rsid w:val="00042F27"/>
    <w:rsid w:val="00042F6A"/>
    <w:rsid w:val="0004330A"/>
    <w:rsid w:val="000436CF"/>
    <w:rsid w:val="00043943"/>
    <w:rsid w:val="00043AEE"/>
    <w:rsid w:val="0004425E"/>
    <w:rsid w:val="00044351"/>
    <w:rsid w:val="000446CF"/>
    <w:rsid w:val="00044856"/>
    <w:rsid w:val="000449C9"/>
    <w:rsid w:val="00044D0E"/>
    <w:rsid w:val="000454E2"/>
    <w:rsid w:val="00045F26"/>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12F"/>
    <w:rsid w:val="00056469"/>
    <w:rsid w:val="000568EF"/>
    <w:rsid w:val="00057476"/>
    <w:rsid w:val="000574D2"/>
    <w:rsid w:val="00057716"/>
    <w:rsid w:val="00057C02"/>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1D"/>
    <w:rsid w:val="00064A5B"/>
    <w:rsid w:val="000653D7"/>
    <w:rsid w:val="0006590C"/>
    <w:rsid w:val="00065B50"/>
    <w:rsid w:val="000668F7"/>
    <w:rsid w:val="00066A54"/>
    <w:rsid w:val="00066B22"/>
    <w:rsid w:val="00066CF4"/>
    <w:rsid w:val="00066D71"/>
    <w:rsid w:val="0006715F"/>
    <w:rsid w:val="00067477"/>
    <w:rsid w:val="00067A39"/>
    <w:rsid w:val="00067C7D"/>
    <w:rsid w:val="000703DE"/>
    <w:rsid w:val="00070856"/>
    <w:rsid w:val="000710D2"/>
    <w:rsid w:val="00071E83"/>
    <w:rsid w:val="00071FC4"/>
    <w:rsid w:val="0007221D"/>
    <w:rsid w:val="0007228E"/>
    <w:rsid w:val="000725D3"/>
    <w:rsid w:val="0007261F"/>
    <w:rsid w:val="00072866"/>
    <w:rsid w:val="000728B7"/>
    <w:rsid w:val="00072954"/>
    <w:rsid w:val="00072CB3"/>
    <w:rsid w:val="00072F99"/>
    <w:rsid w:val="0007327E"/>
    <w:rsid w:val="000734E9"/>
    <w:rsid w:val="0007367D"/>
    <w:rsid w:val="00073A2F"/>
    <w:rsid w:val="00074227"/>
    <w:rsid w:val="0007436D"/>
    <w:rsid w:val="00074CF8"/>
    <w:rsid w:val="00075283"/>
    <w:rsid w:val="00075485"/>
    <w:rsid w:val="00075615"/>
    <w:rsid w:val="0007587F"/>
    <w:rsid w:val="00075B41"/>
    <w:rsid w:val="00075BD4"/>
    <w:rsid w:val="00075CEB"/>
    <w:rsid w:val="00075EA3"/>
    <w:rsid w:val="00076B5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20F"/>
    <w:rsid w:val="000847B2"/>
    <w:rsid w:val="00084A97"/>
    <w:rsid w:val="00085229"/>
    <w:rsid w:val="0008542A"/>
    <w:rsid w:val="00085585"/>
    <w:rsid w:val="00085973"/>
    <w:rsid w:val="00085A8A"/>
    <w:rsid w:val="000861FF"/>
    <w:rsid w:val="00086515"/>
    <w:rsid w:val="0008668D"/>
    <w:rsid w:val="00086980"/>
    <w:rsid w:val="0008710F"/>
    <w:rsid w:val="00087913"/>
    <w:rsid w:val="00087D47"/>
    <w:rsid w:val="00090260"/>
    <w:rsid w:val="000906A7"/>
    <w:rsid w:val="00090790"/>
    <w:rsid w:val="00090C67"/>
    <w:rsid w:val="00090CC8"/>
    <w:rsid w:val="00091C47"/>
    <w:rsid w:val="00091EA1"/>
    <w:rsid w:val="000922B0"/>
    <w:rsid w:val="00092385"/>
    <w:rsid w:val="00092543"/>
    <w:rsid w:val="00092789"/>
    <w:rsid w:val="00092893"/>
    <w:rsid w:val="00092F37"/>
    <w:rsid w:val="0009390B"/>
    <w:rsid w:val="000946DC"/>
    <w:rsid w:val="00095302"/>
    <w:rsid w:val="0009541B"/>
    <w:rsid w:val="000955F6"/>
    <w:rsid w:val="000957E7"/>
    <w:rsid w:val="00095950"/>
    <w:rsid w:val="0009628B"/>
    <w:rsid w:val="00096756"/>
    <w:rsid w:val="00096A7C"/>
    <w:rsid w:val="00096A99"/>
    <w:rsid w:val="00096D57"/>
    <w:rsid w:val="000970F0"/>
    <w:rsid w:val="00097583"/>
    <w:rsid w:val="000978E5"/>
    <w:rsid w:val="00097B14"/>
    <w:rsid w:val="00097CBB"/>
    <w:rsid w:val="000A0195"/>
    <w:rsid w:val="000A06CB"/>
    <w:rsid w:val="000A0C7C"/>
    <w:rsid w:val="000A1149"/>
    <w:rsid w:val="000A1549"/>
    <w:rsid w:val="000A1721"/>
    <w:rsid w:val="000A207F"/>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3D3"/>
    <w:rsid w:val="000B17C5"/>
    <w:rsid w:val="000B17FD"/>
    <w:rsid w:val="000B1C78"/>
    <w:rsid w:val="000B1F89"/>
    <w:rsid w:val="000B20AC"/>
    <w:rsid w:val="000B21B8"/>
    <w:rsid w:val="000B2F55"/>
    <w:rsid w:val="000B31A4"/>
    <w:rsid w:val="000B33E7"/>
    <w:rsid w:val="000B3DC6"/>
    <w:rsid w:val="000B3EF0"/>
    <w:rsid w:val="000B3FFD"/>
    <w:rsid w:val="000B4067"/>
    <w:rsid w:val="000B432B"/>
    <w:rsid w:val="000B4D3D"/>
    <w:rsid w:val="000B5041"/>
    <w:rsid w:val="000B5051"/>
    <w:rsid w:val="000B559D"/>
    <w:rsid w:val="000B59A4"/>
    <w:rsid w:val="000B5A14"/>
    <w:rsid w:val="000B5A23"/>
    <w:rsid w:val="000B5F3B"/>
    <w:rsid w:val="000B61F5"/>
    <w:rsid w:val="000B633D"/>
    <w:rsid w:val="000B6507"/>
    <w:rsid w:val="000B666B"/>
    <w:rsid w:val="000B676D"/>
    <w:rsid w:val="000B68DF"/>
    <w:rsid w:val="000B7784"/>
    <w:rsid w:val="000B78E7"/>
    <w:rsid w:val="000B7C5D"/>
    <w:rsid w:val="000C00D7"/>
    <w:rsid w:val="000C02E1"/>
    <w:rsid w:val="000C0462"/>
    <w:rsid w:val="000C0695"/>
    <w:rsid w:val="000C100A"/>
    <w:rsid w:val="000C1AA3"/>
    <w:rsid w:val="000C1C1F"/>
    <w:rsid w:val="000C1DC9"/>
    <w:rsid w:val="000C1ECE"/>
    <w:rsid w:val="000C2214"/>
    <w:rsid w:val="000C2331"/>
    <w:rsid w:val="000C2355"/>
    <w:rsid w:val="000C2832"/>
    <w:rsid w:val="000C2900"/>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17"/>
    <w:rsid w:val="000C617F"/>
    <w:rsid w:val="000C6222"/>
    <w:rsid w:val="000C69D0"/>
    <w:rsid w:val="000C6AF9"/>
    <w:rsid w:val="000C774E"/>
    <w:rsid w:val="000C7771"/>
    <w:rsid w:val="000C7AF9"/>
    <w:rsid w:val="000C7D67"/>
    <w:rsid w:val="000C7F3D"/>
    <w:rsid w:val="000D075B"/>
    <w:rsid w:val="000D09D2"/>
    <w:rsid w:val="000D13C4"/>
    <w:rsid w:val="000D16A1"/>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2A"/>
    <w:rsid w:val="000D72D0"/>
    <w:rsid w:val="000D75A0"/>
    <w:rsid w:val="000D7B2D"/>
    <w:rsid w:val="000E063E"/>
    <w:rsid w:val="000E06D1"/>
    <w:rsid w:val="000E07B7"/>
    <w:rsid w:val="000E0B02"/>
    <w:rsid w:val="000E0D35"/>
    <w:rsid w:val="000E100D"/>
    <w:rsid w:val="000E1359"/>
    <w:rsid w:val="000E1C5E"/>
    <w:rsid w:val="000E1C6A"/>
    <w:rsid w:val="000E2020"/>
    <w:rsid w:val="000E22EF"/>
    <w:rsid w:val="000E255A"/>
    <w:rsid w:val="000E298F"/>
    <w:rsid w:val="000E318D"/>
    <w:rsid w:val="000E37EC"/>
    <w:rsid w:val="000E38D1"/>
    <w:rsid w:val="000E44DE"/>
    <w:rsid w:val="000E46D9"/>
    <w:rsid w:val="000E558F"/>
    <w:rsid w:val="000E5592"/>
    <w:rsid w:val="000E5AA5"/>
    <w:rsid w:val="000E5B6F"/>
    <w:rsid w:val="000E5C93"/>
    <w:rsid w:val="000E60AE"/>
    <w:rsid w:val="000E65F3"/>
    <w:rsid w:val="000E68DA"/>
    <w:rsid w:val="000E6C51"/>
    <w:rsid w:val="000E7182"/>
    <w:rsid w:val="000E71A3"/>
    <w:rsid w:val="000E72D5"/>
    <w:rsid w:val="000E74AC"/>
    <w:rsid w:val="000F05CE"/>
    <w:rsid w:val="000F0D96"/>
    <w:rsid w:val="000F0DE2"/>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2C8"/>
    <w:rsid w:val="000F4AC2"/>
    <w:rsid w:val="000F4C20"/>
    <w:rsid w:val="000F4F47"/>
    <w:rsid w:val="000F54D4"/>
    <w:rsid w:val="000F55B8"/>
    <w:rsid w:val="000F55EC"/>
    <w:rsid w:val="000F5B87"/>
    <w:rsid w:val="000F62F8"/>
    <w:rsid w:val="000F6EFD"/>
    <w:rsid w:val="000F7133"/>
    <w:rsid w:val="000F750D"/>
    <w:rsid w:val="000F79EA"/>
    <w:rsid w:val="000F7B3E"/>
    <w:rsid w:val="000F7B4E"/>
    <w:rsid w:val="000F7D18"/>
    <w:rsid w:val="00100BC0"/>
    <w:rsid w:val="00100DA4"/>
    <w:rsid w:val="0010158C"/>
    <w:rsid w:val="0010196A"/>
    <w:rsid w:val="00101BFD"/>
    <w:rsid w:val="001027DA"/>
    <w:rsid w:val="001028C2"/>
    <w:rsid w:val="00102BE0"/>
    <w:rsid w:val="001030D5"/>
    <w:rsid w:val="001033D1"/>
    <w:rsid w:val="00103B9B"/>
    <w:rsid w:val="001049BA"/>
    <w:rsid w:val="00104A6F"/>
    <w:rsid w:val="00104BFE"/>
    <w:rsid w:val="00104E56"/>
    <w:rsid w:val="00104FA3"/>
    <w:rsid w:val="0010553A"/>
    <w:rsid w:val="00106114"/>
    <w:rsid w:val="00106268"/>
    <w:rsid w:val="001063BB"/>
    <w:rsid w:val="00106A20"/>
    <w:rsid w:val="00106B41"/>
    <w:rsid w:val="00106FBF"/>
    <w:rsid w:val="001073AD"/>
    <w:rsid w:val="00107FBF"/>
    <w:rsid w:val="00110414"/>
    <w:rsid w:val="00110588"/>
    <w:rsid w:val="00110599"/>
    <w:rsid w:val="00110EB3"/>
    <w:rsid w:val="00110EBE"/>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4E2B"/>
    <w:rsid w:val="0011502F"/>
    <w:rsid w:val="0011507B"/>
    <w:rsid w:val="00115499"/>
    <w:rsid w:val="00115DB1"/>
    <w:rsid w:val="00115E6B"/>
    <w:rsid w:val="00115F68"/>
    <w:rsid w:val="00116049"/>
    <w:rsid w:val="00116272"/>
    <w:rsid w:val="00116376"/>
    <w:rsid w:val="001166AB"/>
    <w:rsid w:val="00116D62"/>
    <w:rsid w:val="00116D65"/>
    <w:rsid w:val="00117625"/>
    <w:rsid w:val="001178A5"/>
    <w:rsid w:val="00117BA5"/>
    <w:rsid w:val="00117CE9"/>
    <w:rsid w:val="00120192"/>
    <w:rsid w:val="00120292"/>
    <w:rsid w:val="0012048A"/>
    <w:rsid w:val="00120ADA"/>
    <w:rsid w:val="00120C4B"/>
    <w:rsid w:val="00120D8D"/>
    <w:rsid w:val="001214AF"/>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87A"/>
    <w:rsid w:val="00130AB8"/>
    <w:rsid w:val="00131065"/>
    <w:rsid w:val="00131466"/>
    <w:rsid w:val="00131587"/>
    <w:rsid w:val="00131979"/>
    <w:rsid w:val="00131ABC"/>
    <w:rsid w:val="00132178"/>
    <w:rsid w:val="001322D3"/>
    <w:rsid w:val="001323DC"/>
    <w:rsid w:val="00132491"/>
    <w:rsid w:val="001324FE"/>
    <w:rsid w:val="0013251A"/>
    <w:rsid w:val="00132B5C"/>
    <w:rsid w:val="00133296"/>
    <w:rsid w:val="001332E3"/>
    <w:rsid w:val="00133607"/>
    <w:rsid w:val="00133D6C"/>
    <w:rsid w:val="00133FE1"/>
    <w:rsid w:val="00134137"/>
    <w:rsid w:val="0013457A"/>
    <w:rsid w:val="00135211"/>
    <w:rsid w:val="00135829"/>
    <w:rsid w:val="001358BB"/>
    <w:rsid w:val="0013622C"/>
    <w:rsid w:val="001364D8"/>
    <w:rsid w:val="0013691B"/>
    <w:rsid w:val="00136C3B"/>
    <w:rsid w:val="00136FB5"/>
    <w:rsid w:val="001371A5"/>
    <w:rsid w:val="00137548"/>
    <w:rsid w:val="001376BF"/>
    <w:rsid w:val="0013782E"/>
    <w:rsid w:val="001378F0"/>
    <w:rsid w:val="00137AEE"/>
    <w:rsid w:val="00137D02"/>
    <w:rsid w:val="00140252"/>
    <w:rsid w:val="001406EB"/>
    <w:rsid w:val="00140BE0"/>
    <w:rsid w:val="00140FA7"/>
    <w:rsid w:val="0014172C"/>
    <w:rsid w:val="00141B99"/>
    <w:rsid w:val="00141EE7"/>
    <w:rsid w:val="001425F5"/>
    <w:rsid w:val="00142D98"/>
    <w:rsid w:val="00143373"/>
    <w:rsid w:val="001433DD"/>
    <w:rsid w:val="00143729"/>
    <w:rsid w:val="00143923"/>
    <w:rsid w:val="0014409A"/>
    <w:rsid w:val="00144423"/>
    <w:rsid w:val="00144BB9"/>
    <w:rsid w:val="00145014"/>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66D"/>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59D"/>
    <w:rsid w:val="0016668A"/>
    <w:rsid w:val="00166D1D"/>
    <w:rsid w:val="00166F44"/>
    <w:rsid w:val="0016735C"/>
    <w:rsid w:val="001673DE"/>
    <w:rsid w:val="00167560"/>
    <w:rsid w:val="00167677"/>
    <w:rsid w:val="001676F8"/>
    <w:rsid w:val="00167B0A"/>
    <w:rsid w:val="00167D9D"/>
    <w:rsid w:val="00170043"/>
    <w:rsid w:val="001701E7"/>
    <w:rsid w:val="001706F4"/>
    <w:rsid w:val="00170DE2"/>
    <w:rsid w:val="00170EDE"/>
    <w:rsid w:val="0017174F"/>
    <w:rsid w:val="00171E23"/>
    <w:rsid w:val="001722B9"/>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2A3C"/>
    <w:rsid w:val="001830EE"/>
    <w:rsid w:val="001834AE"/>
    <w:rsid w:val="00183ACB"/>
    <w:rsid w:val="00183CB1"/>
    <w:rsid w:val="00184684"/>
    <w:rsid w:val="00184A75"/>
    <w:rsid w:val="00184F8D"/>
    <w:rsid w:val="00185341"/>
    <w:rsid w:val="001854E0"/>
    <w:rsid w:val="001858FD"/>
    <w:rsid w:val="00185B0F"/>
    <w:rsid w:val="00185D81"/>
    <w:rsid w:val="00185EEA"/>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281"/>
    <w:rsid w:val="001924B9"/>
    <w:rsid w:val="00192B47"/>
    <w:rsid w:val="00192EEF"/>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6D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0BF"/>
    <w:rsid w:val="001A7555"/>
    <w:rsid w:val="001A78D9"/>
    <w:rsid w:val="001A79CC"/>
    <w:rsid w:val="001B0393"/>
    <w:rsid w:val="001B0793"/>
    <w:rsid w:val="001B0B6F"/>
    <w:rsid w:val="001B1253"/>
    <w:rsid w:val="001B125C"/>
    <w:rsid w:val="001B12D9"/>
    <w:rsid w:val="001B15F4"/>
    <w:rsid w:val="001B161D"/>
    <w:rsid w:val="001B1ABC"/>
    <w:rsid w:val="001B1D04"/>
    <w:rsid w:val="001B233D"/>
    <w:rsid w:val="001B2536"/>
    <w:rsid w:val="001B27AD"/>
    <w:rsid w:val="001B2B36"/>
    <w:rsid w:val="001B2B58"/>
    <w:rsid w:val="001B2BE8"/>
    <w:rsid w:val="001B2E52"/>
    <w:rsid w:val="001B2E89"/>
    <w:rsid w:val="001B3698"/>
    <w:rsid w:val="001B3C5C"/>
    <w:rsid w:val="001B42A4"/>
    <w:rsid w:val="001B449C"/>
    <w:rsid w:val="001B47B3"/>
    <w:rsid w:val="001B4ABA"/>
    <w:rsid w:val="001B4E78"/>
    <w:rsid w:val="001B522E"/>
    <w:rsid w:val="001B5A4E"/>
    <w:rsid w:val="001B5CF1"/>
    <w:rsid w:val="001B5F5D"/>
    <w:rsid w:val="001B626B"/>
    <w:rsid w:val="001B6521"/>
    <w:rsid w:val="001B6A08"/>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E31"/>
    <w:rsid w:val="001C3FB7"/>
    <w:rsid w:val="001C3FC5"/>
    <w:rsid w:val="001C40A4"/>
    <w:rsid w:val="001C4310"/>
    <w:rsid w:val="001C45B4"/>
    <w:rsid w:val="001C4E80"/>
    <w:rsid w:val="001C5537"/>
    <w:rsid w:val="001C55E0"/>
    <w:rsid w:val="001C59B1"/>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43"/>
    <w:rsid w:val="001D308C"/>
    <w:rsid w:val="001D30E5"/>
    <w:rsid w:val="001D319F"/>
    <w:rsid w:val="001D3330"/>
    <w:rsid w:val="001D345E"/>
    <w:rsid w:val="001D34BF"/>
    <w:rsid w:val="001D42AE"/>
    <w:rsid w:val="001D430E"/>
    <w:rsid w:val="001D44CF"/>
    <w:rsid w:val="001D452B"/>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D7F99"/>
    <w:rsid w:val="001E01E5"/>
    <w:rsid w:val="001E079B"/>
    <w:rsid w:val="001E082F"/>
    <w:rsid w:val="001E0842"/>
    <w:rsid w:val="001E0A85"/>
    <w:rsid w:val="001E1048"/>
    <w:rsid w:val="001E1456"/>
    <w:rsid w:val="001E1485"/>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710"/>
    <w:rsid w:val="001E6266"/>
    <w:rsid w:val="001E6314"/>
    <w:rsid w:val="001E644B"/>
    <w:rsid w:val="001E66C8"/>
    <w:rsid w:val="001E6975"/>
    <w:rsid w:val="001E6ACE"/>
    <w:rsid w:val="001E6CE5"/>
    <w:rsid w:val="001E6D9A"/>
    <w:rsid w:val="001E6DCB"/>
    <w:rsid w:val="001E6DEF"/>
    <w:rsid w:val="001E70C8"/>
    <w:rsid w:val="001E7550"/>
    <w:rsid w:val="001E7B88"/>
    <w:rsid w:val="001E7F57"/>
    <w:rsid w:val="001F0129"/>
    <w:rsid w:val="001F01FC"/>
    <w:rsid w:val="001F0238"/>
    <w:rsid w:val="001F083B"/>
    <w:rsid w:val="001F0CAB"/>
    <w:rsid w:val="001F0D27"/>
    <w:rsid w:val="001F1C5B"/>
    <w:rsid w:val="001F1EC5"/>
    <w:rsid w:val="001F1F43"/>
    <w:rsid w:val="001F26EF"/>
    <w:rsid w:val="001F2A8A"/>
    <w:rsid w:val="001F2FFA"/>
    <w:rsid w:val="001F3670"/>
    <w:rsid w:val="001F3BCC"/>
    <w:rsid w:val="001F429F"/>
    <w:rsid w:val="001F4B32"/>
    <w:rsid w:val="001F4BE7"/>
    <w:rsid w:val="001F4EAA"/>
    <w:rsid w:val="001F5124"/>
    <w:rsid w:val="001F529F"/>
    <w:rsid w:val="001F5AC5"/>
    <w:rsid w:val="001F5B1C"/>
    <w:rsid w:val="001F6409"/>
    <w:rsid w:val="001F6652"/>
    <w:rsid w:val="001F6D6E"/>
    <w:rsid w:val="001F6EC4"/>
    <w:rsid w:val="001F6F43"/>
    <w:rsid w:val="001F6F8E"/>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9A"/>
    <w:rsid w:val="00204DE3"/>
    <w:rsid w:val="00204FDF"/>
    <w:rsid w:val="0020533C"/>
    <w:rsid w:val="0020564A"/>
    <w:rsid w:val="00205684"/>
    <w:rsid w:val="00205BDE"/>
    <w:rsid w:val="002064B3"/>
    <w:rsid w:val="002069CA"/>
    <w:rsid w:val="00206EF4"/>
    <w:rsid w:val="00206FE6"/>
    <w:rsid w:val="0020772A"/>
    <w:rsid w:val="00207FC6"/>
    <w:rsid w:val="00210956"/>
    <w:rsid w:val="0021099C"/>
    <w:rsid w:val="00210AF1"/>
    <w:rsid w:val="0021152F"/>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5F14"/>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2DA"/>
    <w:rsid w:val="002235D2"/>
    <w:rsid w:val="00223A8C"/>
    <w:rsid w:val="00223E52"/>
    <w:rsid w:val="00224575"/>
    <w:rsid w:val="0022458E"/>
    <w:rsid w:val="00224633"/>
    <w:rsid w:val="002248D9"/>
    <w:rsid w:val="00224A12"/>
    <w:rsid w:val="00224F53"/>
    <w:rsid w:val="0022532E"/>
    <w:rsid w:val="002255E0"/>
    <w:rsid w:val="00225A03"/>
    <w:rsid w:val="00225B69"/>
    <w:rsid w:val="00225C73"/>
    <w:rsid w:val="00226145"/>
    <w:rsid w:val="00226147"/>
    <w:rsid w:val="00226BD3"/>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65DB"/>
    <w:rsid w:val="00237083"/>
    <w:rsid w:val="002373B0"/>
    <w:rsid w:val="002401C1"/>
    <w:rsid w:val="00240C02"/>
    <w:rsid w:val="002413DA"/>
    <w:rsid w:val="00241458"/>
    <w:rsid w:val="00241819"/>
    <w:rsid w:val="002419F3"/>
    <w:rsid w:val="00241C56"/>
    <w:rsid w:val="00242336"/>
    <w:rsid w:val="002424D1"/>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71E"/>
    <w:rsid w:val="0025785D"/>
    <w:rsid w:val="0025790D"/>
    <w:rsid w:val="00257FDC"/>
    <w:rsid w:val="00260C82"/>
    <w:rsid w:val="00260CC0"/>
    <w:rsid w:val="00260EF9"/>
    <w:rsid w:val="002610E1"/>
    <w:rsid w:val="00261AD7"/>
    <w:rsid w:val="00263645"/>
    <w:rsid w:val="00263ABE"/>
    <w:rsid w:val="00263BFE"/>
    <w:rsid w:val="00264440"/>
    <w:rsid w:val="002653BD"/>
    <w:rsid w:val="00265BDA"/>
    <w:rsid w:val="00265CEC"/>
    <w:rsid w:val="00265D9D"/>
    <w:rsid w:val="00265F1F"/>
    <w:rsid w:val="002660A0"/>
    <w:rsid w:val="002660D2"/>
    <w:rsid w:val="00267291"/>
    <w:rsid w:val="0027005C"/>
    <w:rsid w:val="0027008F"/>
    <w:rsid w:val="002702BD"/>
    <w:rsid w:val="00270404"/>
    <w:rsid w:val="00270723"/>
    <w:rsid w:val="00270C13"/>
    <w:rsid w:val="00270CBB"/>
    <w:rsid w:val="00271378"/>
    <w:rsid w:val="0027142F"/>
    <w:rsid w:val="0027154B"/>
    <w:rsid w:val="00271AD4"/>
    <w:rsid w:val="002724AC"/>
    <w:rsid w:val="00272629"/>
    <w:rsid w:val="002727E6"/>
    <w:rsid w:val="002729DA"/>
    <w:rsid w:val="00272BE2"/>
    <w:rsid w:val="002740AF"/>
    <w:rsid w:val="002743A2"/>
    <w:rsid w:val="00274460"/>
    <w:rsid w:val="0027448C"/>
    <w:rsid w:val="002747B1"/>
    <w:rsid w:val="002748B5"/>
    <w:rsid w:val="00274C49"/>
    <w:rsid w:val="00274DD7"/>
    <w:rsid w:val="00274E55"/>
    <w:rsid w:val="00275106"/>
    <w:rsid w:val="002756BC"/>
    <w:rsid w:val="002759EB"/>
    <w:rsid w:val="00275D2C"/>
    <w:rsid w:val="00275E59"/>
    <w:rsid w:val="00275FC6"/>
    <w:rsid w:val="002764B0"/>
    <w:rsid w:val="002766F9"/>
    <w:rsid w:val="00277316"/>
    <w:rsid w:val="00277453"/>
    <w:rsid w:val="00277DD9"/>
    <w:rsid w:val="0028019C"/>
    <w:rsid w:val="00280D0C"/>
    <w:rsid w:val="002814A1"/>
    <w:rsid w:val="0028167B"/>
    <w:rsid w:val="00281AA4"/>
    <w:rsid w:val="0028266C"/>
    <w:rsid w:val="00282679"/>
    <w:rsid w:val="00282824"/>
    <w:rsid w:val="00283424"/>
    <w:rsid w:val="00284062"/>
    <w:rsid w:val="002843D9"/>
    <w:rsid w:val="0028451D"/>
    <w:rsid w:val="00284A02"/>
    <w:rsid w:val="00284B37"/>
    <w:rsid w:val="0028546D"/>
    <w:rsid w:val="002864B2"/>
    <w:rsid w:val="00286B88"/>
    <w:rsid w:val="00286DE5"/>
    <w:rsid w:val="00286EC4"/>
    <w:rsid w:val="002873D1"/>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97F"/>
    <w:rsid w:val="00293F4A"/>
    <w:rsid w:val="00294127"/>
    <w:rsid w:val="00294BD2"/>
    <w:rsid w:val="00294DF1"/>
    <w:rsid w:val="00294EE7"/>
    <w:rsid w:val="0029525F"/>
    <w:rsid w:val="002959EB"/>
    <w:rsid w:val="002965E4"/>
    <w:rsid w:val="002966ED"/>
    <w:rsid w:val="00296F09"/>
    <w:rsid w:val="00297165"/>
    <w:rsid w:val="00297453"/>
    <w:rsid w:val="00297A56"/>
    <w:rsid w:val="00297F9C"/>
    <w:rsid w:val="002A0866"/>
    <w:rsid w:val="002A0A30"/>
    <w:rsid w:val="002A0D34"/>
    <w:rsid w:val="002A0DD8"/>
    <w:rsid w:val="002A1156"/>
    <w:rsid w:val="002A1348"/>
    <w:rsid w:val="002A157A"/>
    <w:rsid w:val="002A16E7"/>
    <w:rsid w:val="002A2197"/>
    <w:rsid w:val="002A2745"/>
    <w:rsid w:val="002A27CA"/>
    <w:rsid w:val="002A2814"/>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ADC"/>
    <w:rsid w:val="002B0232"/>
    <w:rsid w:val="002B0394"/>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4D17"/>
    <w:rsid w:val="002B4F5A"/>
    <w:rsid w:val="002B5322"/>
    <w:rsid w:val="002B578D"/>
    <w:rsid w:val="002B5A2B"/>
    <w:rsid w:val="002B60B8"/>
    <w:rsid w:val="002B60DC"/>
    <w:rsid w:val="002B6394"/>
    <w:rsid w:val="002B6D60"/>
    <w:rsid w:val="002B6E64"/>
    <w:rsid w:val="002B7094"/>
    <w:rsid w:val="002B7129"/>
    <w:rsid w:val="002B7695"/>
    <w:rsid w:val="002B79F2"/>
    <w:rsid w:val="002B7D32"/>
    <w:rsid w:val="002C0512"/>
    <w:rsid w:val="002C0CD3"/>
    <w:rsid w:val="002C10B1"/>
    <w:rsid w:val="002C12D5"/>
    <w:rsid w:val="002C135F"/>
    <w:rsid w:val="002C18C0"/>
    <w:rsid w:val="002C1C07"/>
    <w:rsid w:val="002C2724"/>
    <w:rsid w:val="002C2C55"/>
    <w:rsid w:val="002C2F04"/>
    <w:rsid w:val="002C34F0"/>
    <w:rsid w:val="002C3662"/>
    <w:rsid w:val="002C3A41"/>
    <w:rsid w:val="002C3B01"/>
    <w:rsid w:val="002C451D"/>
    <w:rsid w:val="002C4780"/>
    <w:rsid w:val="002C4863"/>
    <w:rsid w:val="002C4987"/>
    <w:rsid w:val="002C4CE3"/>
    <w:rsid w:val="002C5FAC"/>
    <w:rsid w:val="002C6CE9"/>
    <w:rsid w:val="002C6DE8"/>
    <w:rsid w:val="002C742B"/>
    <w:rsid w:val="002C783E"/>
    <w:rsid w:val="002C798F"/>
    <w:rsid w:val="002C79B8"/>
    <w:rsid w:val="002C7D6F"/>
    <w:rsid w:val="002D0ADC"/>
    <w:rsid w:val="002D0CAA"/>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488"/>
    <w:rsid w:val="002E45A1"/>
    <w:rsid w:val="002E46F6"/>
    <w:rsid w:val="002E4B41"/>
    <w:rsid w:val="002E4CEF"/>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A8"/>
    <w:rsid w:val="002F18E7"/>
    <w:rsid w:val="002F1A28"/>
    <w:rsid w:val="002F1A7D"/>
    <w:rsid w:val="002F21D6"/>
    <w:rsid w:val="002F2653"/>
    <w:rsid w:val="002F274B"/>
    <w:rsid w:val="002F281F"/>
    <w:rsid w:val="002F2934"/>
    <w:rsid w:val="002F29AD"/>
    <w:rsid w:val="002F35AB"/>
    <w:rsid w:val="002F3A15"/>
    <w:rsid w:val="002F3C9B"/>
    <w:rsid w:val="002F3EDF"/>
    <w:rsid w:val="002F3F8B"/>
    <w:rsid w:val="002F4559"/>
    <w:rsid w:val="002F45BC"/>
    <w:rsid w:val="002F4A98"/>
    <w:rsid w:val="002F5860"/>
    <w:rsid w:val="002F59FA"/>
    <w:rsid w:val="002F5CE4"/>
    <w:rsid w:val="002F5F05"/>
    <w:rsid w:val="002F60DF"/>
    <w:rsid w:val="002F6259"/>
    <w:rsid w:val="002F659B"/>
    <w:rsid w:val="002F69BB"/>
    <w:rsid w:val="002F6CDF"/>
    <w:rsid w:val="002F6E11"/>
    <w:rsid w:val="002F7564"/>
    <w:rsid w:val="002F7A42"/>
    <w:rsid w:val="002F7C96"/>
    <w:rsid w:val="002F7FF5"/>
    <w:rsid w:val="00300232"/>
    <w:rsid w:val="0030037F"/>
    <w:rsid w:val="00300D2C"/>
    <w:rsid w:val="003010C6"/>
    <w:rsid w:val="003014D5"/>
    <w:rsid w:val="003014F9"/>
    <w:rsid w:val="0030219F"/>
    <w:rsid w:val="00302937"/>
    <w:rsid w:val="00302A55"/>
    <w:rsid w:val="003032E0"/>
    <w:rsid w:val="00303671"/>
    <w:rsid w:val="00303AF8"/>
    <w:rsid w:val="00303F67"/>
    <w:rsid w:val="00304085"/>
    <w:rsid w:val="00304213"/>
    <w:rsid w:val="0030426C"/>
    <w:rsid w:val="003044B2"/>
    <w:rsid w:val="00304BA5"/>
    <w:rsid w:val="003051A8"/>
    <w:rsid w:val="003052CB"/>
    <w:rsid w:val="003056B1"/>
    <w:rsid w:val="00305CBC"/>
    <w:rsid w:val="00305F6C"/>
    <w:rsid w:val="003062C2"/>
    <w:rsid w:val="00306462"/>
    <w:rsid w:val="00306604"/>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5A85"/>
    <w:rsid w:val="00316C42"/>
    <w:rsid w:val="0031790C"/>
    <w:rsid w:val="00317EC0"/>
    <w:rsid w:val="00320139"/>
    <w:rsid w:val="003204FC"/>
    <w:rsid w:val="00320CD2"/>
    <w:rsid w:val="00320DF4"/>
    <w:rsid w:val="00320F06"/>
    <w:rsid w:val="00321325"/>
    <w:rsid w:val="00321CD2"/>
    <w:rsid w:val="00321D46"/>
    <w:rsid w:val="003226EE"/>
    <w:rsid w:val="00322956"/>
    <w:rsid w:val="003229B6"/>
    <w:rsid w:val="00322B03"/>
    <w:rsid w:val="00322F4E"/>
    <w:rsid w:val="00323054"/>
    <w:rsid w:val="00323088"/>
    <w:rsid w:val="0032361C"/>
    <w:rsid w:val="00323F80"/>
    <w:rsid w:val="00324752"/>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7D9"/>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37A9A"/>
    <w:rsid w:val="003402BA"/>
    <w:rsid w:val="003405E8"/>
    <w:rsid w:val="003416A0"/>
    <w:rsid w:val="0034196C"/>
    <w:rsid w:val="00341CFE"/>
    <w:rsid w:val="003421CC"/>
    <w:rsid w:val="003426ED"/>
    <w:rsid w:val="003427F4"/>
    <w:rsid w:val="00342818"/>
    <w:rsid w:val="00342E62"/>
    <w:rsid w:val="00342F46"/>
    <w:rsid w:val="003434BE"/>
    <w:rsid w:val="00343E6F"/>
    <w:rsid w:val="003442CD"/>
    <w:rsid w:val="003442F9"/>
    <w:rsid w:val="00344453"/>
    <w:rsid w:val="00345188"/>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3CDC"/>
    <w:rsid w:val="00354355"/>
    <w:rsid w:val="0035481E"/>
    <w:rsid w:val="00354CDD"/>
    <w:rsid w:val="003552BF"/>
    <w:rsid w:val="003555A6"/>
    <w:rsid w:val="00355650"/>
    <w:rsid w:val="003560EB"/>
    <w:rsid w:val="003561CB"/>
    <w:rsid w:val="0035677A"/>
    <w:rsid w:val="003567C7"/>
    <w:rsid w:val="0035691C"/>
    <w:rsid w:val="00356E5D"/>
    <w:rsid w:val="00357421"/>
    <w:rsid w:val="003574D4"/>
    <w:rsid w:val="003576E8"/>
    <w:rsid w:val="00357994"/>
    <w:rsid w:val="0036004B"/>
    <w:rsid w:val="003604BD"/>
    <w:rsid w:val="003604F7"/>
    <w:rsid w:val="003605BA"/>
    <w:rsid w:val="00360675"/>
    <w:rsid w:val="003606D8"/>
    <w:rsid w:val="00360A2C"/>
    <w:rsid w:val="00361489"/>
    <w:rsid w:val="003622CB"/>
    <w:rsid w:val="003628F4"/>
    <w:rsid w:val="0036299D"/>
    <w:rsid w:val="0036306A"/>
    <w:rsid w:val="003633EF"/>
    <w:rsid w:val="00363746"/>
    <w:rsid w:val="00364628"/>
    <w:rsid w:val="00364ABF"/>
    <w:rsid w:val="00364BC7"/>
    <w:rsid w:val="003652C5"/>
    <w:rsid w:val="0036580C"/>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2BEA"/>
    <w:rsid w:val="00372DC1"/>
    <w:rsid w:val="003733D9"/>
    <w:rsid w:val="0037348F"/>
    <w:rsid w:val="003734EC"/>
    <w:rsid w:val="003736EC"/>
    <w:rsid w:val="00373E0C"/>
    <w:rsid w:val="00373FD2"/>
    <w:rsid w:val="00374253"/>
    <w:rsid w:val="0037444D"/>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7A8"/>
    <w:rsid w:val="00380A53"/>
    <w:rsid w:val="00380C9E"/>
    <w:rsid w:val="0038158D"/>
    <w:rsid w:val="003815E1"/>
    <w:rsid w:val="00382A1D"/>
    <w:rsid w:val="00383658"/>
    <w:rsid w:val="00383839"/>
    <w:rsid w:val="00383898"/>
    <w:rsid w:val="0038391D"/>
    <w:rsid w:val="00383ACB"/>
    <w:rsid w:val="00384274"/>
    <w:rsid w:val="00385020"/>
    <w:rsid w:val="003850EC"/>
    <w:rsid w:val="003852EA"/>
    <w:rsid w:val="003855EB"/>
    <w:rsid w:val="00386564"/>
    <w:rsid w:val="0038692F"/>
    <w:rsid w:val="003869E4"/>
    <w:rsid w:val="0038708D"/>
    <w:rsid w:val="003874E5"/>
    <w:rsid w:val="0038767F"/>
    <w:rsid w:val="003907F7"/>
    <w:rsid w:val="003908D3"/>
    <w:rsid w:val="00391954"/>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1E8"/>
    <w:rsid w:val="003A1A3E"/>
    <w:rsid w:val="003A1C98"/>
    <w:rsid w:val="003A1DFE"/>
    <w:rsid w:val="003A228E"/>
    <w:rsid w:val="003A2718"/>
    <w:rsid w:val="003A2C72"/>
    <w:rsid w:val="003A3FBF"/>
    <w:rsid w:val="003A41C5"/>
    <w:rsid w:val="003A468A"/>
    <w:rsid w:val="003A4D9E"/>
    <w:rsid w:val="003A4E64"/>
    <w:rsid w:val="003A52A9"/>
    <w:rsid w:val="003A546B"/>
    <w:rsid w:val="003A592A"/>
    <w:rsid w:val="003A5B77"/>
    <w:rsid w:val="003A5BF1"/>
    <w:rsid w:val="003A6DCE"/>
    <w:rsid w:val="003A7027"/>
    <w:rsid w:val="003A711A"/>
    <w:rsid w:val="003A71DD"/>
    <w:rsid w:val="003A73F9"/>
    <w:rsid w:val="003A79AE"/>
    <w:rsid w:val="003A7A3C"/>
    <w:rsid w:val="003A7F6E"/>
    <w:rsid w:val="003B0016"/>
    <w:rsid w:val="003B05FA"/>
    <w:rsid w:val="003B0756"/>
    <w:rsid w:val="003B0C64"/>
    <w:rsid w:val="003B0C9E"/>
    <w:rsid w:val="003B1B55"/>
    <w:rsid w:val="003B211C"/>
    <w:rsid w:val="003B231F"/>
    <w:rsid w:val="003B2660"/>
    <w:rsid w:val="003B28B7"/>
    <w:rsid w:val="003B3B43"/>
    <w:rsid w:val="003B3F9D"/>
    <w:rsid w:val="003B40CF"/>
    <w:rsid w:val="003B443B"/>
    <w:rsid w:val="003B4C16"/>
    <w:rsid w:val="003B4DF9"/>
    <w:rsid w:val="003B5491"/>
    <w:rsid w:val="003B5503"/>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5C5"/>
    <w:rsid w:val="003C0B1A"/>
    <w:rsid w:val="003C0C03"/>
    <w:rsid w:val="003C0C4B"/>
    <w:rsid w:val="003C0F0A"/>
    <w:rsid w:val="003C1E2C"/>
    <w:rsid w:val="003C1E48"/>
    <w:rsid w:val="003C20B9"/>
    <w:rsid w:val="003C22CD"/>
    <w:rsid w:val="003C2568"/>
    <w:rsid w:val="003C284C"/>
    <w:rsid w:val="003C2E89"/>
    <w:rsid w:val="003C3640"/>
    <w:rsid w:val="003C387B"/>
    <w:rsid w:val="003C3ACE"/>
    <w:rsid w:val="003C3D09"/>
    <w:rsid w:val="003C44D8"/>
    <w:rsid w:val="003C492A"/>
    <w:rsid w:val="003C4A66"/>
    <w:rsid w:val="003C502D"/>
    <w:rsid w:val="003C549A"/>
    <w:rsid w:val="003C582F"/>
    <w:rsid w:val="003C5AD5"/>
    <w:rsid w:val="003C5BE8"/>
    <w:rsid w:val="003C5FA2"/>
    <w:rsid w:val="003C653B"/>
    <w:rsid w:val="003C65F0"/>
    <w:rsid w:val="003C6832"/>
    <w:rsid w:val="003C687A"/>
    <w:rsid w:val="003C69A3"/>
    <w:rsid w:val="003C718E"/>
    <w:rsid w:val="003C736B"/>
    <w:rsid w:val="003C7598"/>
    <w:rsid w:val="003C76E9"/>
    <w:rsid w:val="003C78EB"/>
    <w:rsid w:val="003C78FB"/>
    <w:rsid w:val="003D07C6"/>
    <w:rsid w:val="003D0867"/>
    <w:rsid w:val="003D1122"/>
    <w:rsid w:val="003D141A"/>
    <w:rsid w:val="003D1518"/>
    <w:rsid w:val="003D1C17"/>
    <w:rsid w:val="003D2187"/>
    <w:rsid w:val="003D23E8"/>
    <w:rsid w:val="003D2BBA"/>
    <w:rsid w:val="003D2E78"/>
    <w:rsid w:val="003D2EF6"/>
    <w:rsid w:val="003D2F4B"/>
    <w:rsid w:val="003D30D7"/>
    <w:rsid w:val="003D355C"/>
    <w:rsid w:val="003D392A"/>
    <w:rsid w:val="003D3A0C"/>
    <w:rsid w:val="003D3E9E"/>
    <w:rsid w:val="003D3EC8"/>
    <w:rsid w:val="003D3F11"/>
    <w:rsid w:val="003D3FA4"/>
    <w:rsid w:val="003D4037"/>
    <w:rsid w:val="003D4142"/>
    <w:rsid w:val="003D4CF2"/>
    <w:rsid w:val="003D4F06"/>
    <w:rsid w:val="003D53DD"/>
    <w:rsid w:val="003D544E"/>
    <w:rsid w:val="003D5A25"/>
    <w:rsid w:val="003D5BE3"/>
    <w:rsid w:val="003D606B"/>
    <w:rsid w:val="003D63D4"/>
    <w:rsid w:val="003D63E5"/>
    <w:rsid w:val="003D68FC"/>
    <w:rsid w:val="003D6B0A"/>
    <w:rsid w:val="003D6DCE"/>
    <w:rsid w:val="003D74A1"/>
    <w:rsid w:val="003D76F7"/>
    <w:rsid w:val="003D7948"/>
    <w:rsid w:val="003E05C7"/>
    <w:rsid w:val="003E0F14"/>
    <w:rsid w:val="003E1768"/>
    <w:rsid w:val="003E1776"/>
    <w:rsid w:val="003E1926"/>
    <w:rsid w:val="003E22B7"/>
    <w:rsid w:val="003E22CB"/>
    <w:rsid w:val="003E2402"/>
    <w:rsid w:val="003E2C19"/>
    <w:rsid w:val="003E2EA7"/>
    <w:rsid w:val="003E349B"/>
    <w:rsid w:val="003E3627"/>
    <w:rsid w:val="003E3832"/>
    <w:rsid w:val="003E3AFA"/>
    <w:rsid w:val="003E446F"/>
    <w:rsid w:val="003E4810"/>
    <w:rsid w:val="003E4896"/>
    <w:rsid w:val="003E4DA7"/>
    <w:rsid w:val="003E5ACF"/>
    <w:rsid w:val="003E5EE6"/>
    <w:rsid w:val="003E6C51"/>
    <w:rsid w:val="003E7169"/>
    <w:rsid w:val="003E728E"/>
    <w:rsid w:val="003E77BF"/>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0972"/>
    <w:rsid w:val="00401442"/>
    <w:rsid w:val="00401DE0"/>
    <w:rsid w:val="004024B1"/>
    <w:rsid w:val="0040260F"/>
    <w:rsid w:val="0040268E"/>
    <w:rsid w:val="004027FA"/>
    <w:rsid w:val="004028E3"/>
    <w:rsid w:val="00402A09"/>
    <w:rsid w:val="00402D6D"/>
    <w:rsid w:val="00402D8A"/>
    <w:rsid w:val="00402F3F"/>
    <w:rsid w:val="00402FAA"/>
    <w:rsid w:val="0040368C"/>
    <w:rsid w:val="00403A76"/>
    <w:rsid w:val="00403E4A"/>
    <w:rsid w:val="0040454A"/>
    <w:rsid w:val="00404552"/>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1B1"/>
    <w:rsid w:val="00410ACD"/>
    <w:rsid w:val="00410E81"/>
    <w:rsid w:val="00410F42"/>
    <w:rsid w:val="00410F5E"/>
    <w:rsid w:val="004112D3"/>
    <w:rsid w:val="0041135E"/>
    <w:rsid w:val="004117A6"/>
    <w:rsid w:val="0041180C"/>
    <w:rsid w:val="004125C6"/>
    <w:rsid w:val="00412944"/>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C2F"/>
    <w:rsid w:val="00422C33"/>
    <w:rsid w:val="00422DFD"/>
    <w:rsid w:val="00422EAB"/>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44"/>
    <w:rsid w:val="00426262"/>
    <w:rsid w:val="00426ACE"/>
    <w:rsid w:val="00427181"/>
    <w:rsid w:val="00427807"/>
    <w:rsid w:val="004304E6"/>
    <w:rsid w:val="0043077C"/>
    <w:rsid w:val="00430DA8"/>
    <w:rsid w:val="004310FE"/>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677"/>
    <w:rsid w:val="004426FE"/>
    <w:rsid w:val="004429A8"/>
    <w:rsid w:val="00442CA8"/>
    <w:rsid w:val="00442FA0"/>
    <w:rsid w:val="00443475"/>
    <w:rsid w:val="004435D7"/>
    <w:rsid w:val="004438C4"/>
    <w:rsid w:val="00443B11"/>
    <w:rsid w:val="00443FDB"/>
    <w:rsid w:val="004440D3"/>
    <w:rsid w:val="004443F7"/>
    <w:rsid w:val="004444AB"/>
    <w:rsid w:val="00444620"/>
    <w:rsid w:val="00444668"/>
    <w:rsid w:val="0044466E"/>
    <w:rsid w:val="00444CAE"/>
    <w:rsid w:val="00445D59"/>
    <w:rsid w:val="00445E35"/>
    <w:rsid w:val="004460D0"/>
    <w:rsid w:val="00446379"/>
    <w:rsid w:val="004463D6"/>
    <w:rsid w:val="00447744"/>
    <w:rsid w:val="00447789"/>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5CED"/>
    <w:rsid w:val="0045617C"/>
    <w:rsid w:val="004565D2"/>
    <w:rsid w:val="004566E6"/>
    <w:rsid w:val="00456949"/>
    <w:rsid w:val="00456B3B"/>
    <w:rsid w:val="00456EDA"/>
    <w:rsid w:val="0045772E"/>
    <w:rsid w:val="004577EA"/>
    <w:rsid w:val="00457A14"/>
    <w:rsid w:val="00457EEE"/>
    <w:rsid w:val="00460083"/>
    <w:rsid w:val="00460A6E"/>
    <w:rsid w:val="00460EE0"/>
    <w:rsid w:val="00461B1D"/>
    <w:rsid w:val="00462595"/>
    <w:rsid w:val="00462781"/>
    <w:rsid w:val="00462A55"/>
    <w:rsid w:val="00462BCF"/>
    <w:rsid w:val="00462FDB"/>
    <w:rsid w:val="00463034"/>
    <w:rsid w:val="004631D8"/>
    <w:rsid w:val="004633DA"/>
    <w:rsid w:val="0046359E"/>
    <w:rsid w:val="004639C1"/>
    <w:rsid w:val="00463F42"/>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84D"/>
    <w:rsid w:val="00473992"/>
    <w:rsid w:val="004746D0"/>
    <w:rsid w:val="00474CAE"/>
    <w:rsid w:val="00475463"/>
    <w:rsid w:val="0047558D"/>
    <w:rsid w:val="0047601B"/>
    <w:rsid w:val="0047601E"/>
    <w:rsid w:val="004763E2"/>
    <w:rsid w:val="0047651B"/>
    <w:rsid w:val="004767EC"/>
    <w:rsid w:val="00476AD6"/>
    <w:rsid w:val="00477BCB"/>
    <w:rsid w:val="00477E40"/>
    <w:rsid w:val="00477EF7"/>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1EC3"/>
    <w:rsid w:val="00482039"/>
    <w:rsid w:val="00482115"/>
    <w:rsid w:val="004821F9"/>
    <w:rsid w:val="004821FC"/>
    <w:rsid w:val="004825A2"/>
    <w:rsid w:val="0048271E"/>
    <w:rsid w:val="00482816"/>
    <w:rsid w:val="00482B20"/>
    <w:rsid w:val="00483122"/>
    <w:rsid w:val="0048358E"/>
    <w:rsid w:val="004836DF"/>
    <w:rsid w:val="00483AF3"/>
    <w:rsid w:val="00484100"/>
    <w:rsid w:val="004841A7"/>
    <w:rsid w:val="00484642"/>
    <w:rsid w:val="004854BD"/>
    <w:rsid w:val="004855BC"/>
    <w:rsid w:val="004857CA"/>
    <w:rsid w:val="0048603B"/>
    <w:rsid w:val="004864D1"/>
    <w:rsid w:val="0048694F"/>
    <w:rsid w:val="004873C3"/>
    <w:rsid w:val="00487562"/>
    <w:rsid w:val="00487F06"/>
    <w:rsid w:val="00490113"/>
    <w:rsid w:val="004901B6"/>
    <w:rsid w:val="00490366"/>
    <w:rsid w:val="004909C1"/>
    <w:rsid w:val="00490CDA"/>
    <w:rsid w:val="0049156A"/>
    <w:rsid w:val="0049174C"/>
    <w:rsid w:val="00491C18"/>
    <w:rsid w:val="00491FBC"/>
    <w:rsid w:val="004922B9"/>
    <w:rsid w:val="00492456"/>
    <w:rsid w:val="00492831"/>
    <w:rsid w:val="00492A12"/>
    <w:rsid w:val="00492D24"/>
    <w:rsid w:val="004930AF"/>
    <w:rsid w:val="004933C9"/>
    <w:rsid w:val="004935D2"/>
    <w:rsid w:val="00493E3D"/>
    <w:rsid w:val="00493E71"/>
    <w:rsid w:val="00493F71"/>
    <w:rsid w:val="00494322"/>
    <w:rsid w:val="00494D8E"/>
    <w:rsid w:val="00495021"/>
    <w:rsid w:val="0049515D"/>
    <w:rsid w:val="00495278"/>
    <w:rsid w:val="00495455"/>
    <w:rsid w:val="00495796"/>
    <w:rsid w:val="00495809"/>
    <w:rsid w:val="00495E84"/>
    <w:rsid w:val="00497562"/>
    <w:rsid w:val="00497D47"/>
    <w:rsid w:val="00497FC5"/>
    <w:rsid w:val="004A04DD"/>
    <w:rsid w:val="004A0528"/>
    <w:rsid w:val="004A0856"/>
    <w:rsid w:val="004A087A"/>
    <w:rsid w:val="004A088B"/>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B090C"/>
    <w:rsid w:val="004B1A91"/>
    <w:rsid w:val="004B2086"/>
    <w:rsid w:val="004B2305"/>
    <w:rsid w:val="004B2C2F"/>
    <w:rsid w:val="004B2E59"/>
    <w:rsid w:val="004B3947"/>
    <w:rsid w:val="004B3B51"/>
    <w:rsid w:val="004B3DAC"/>
    <w:rsid w:val="004B4B0A"/>
    <w:rsid w:val="004B4CB8"/>
    <w:rsid w:val="004B58E5"/>
    <w:rsid w:val="004B597B"/>
    <w:rsid w:val="004B5AC6"/>
    <w:rsid w:val="004B5B55"/>
    <w:rsid w:val="004B5C8D"/>
    <w:rsid w:val="004B5D0B"/>
    <w:rsid w:val="004B5E1C"/>
    <w:rsid w:val="004B60B8"/>
    <w:rsid w:val="004B6178"/>
    <w:rsid w:val="004B674C"/>
    <w:rsid w:val="004B6890"/>
    <w:rsid w:val="004B6BE3"/>
    <w:rsid w:val="004B6DCD"/>
    <w:rsid w:val="004B705B"/>
    <w:rsid w:val="004B7285"/>
    <w:rsid w:val="004B756F"/>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4C91"/>
    <w:rsid w:val="004C597A"/>
    <w:rsid w:val="004C5DF9"/>
    <w:rsid w:val="004C61E8"/>
    <w:rsid w:val="004C64C2"/>
    <w:rsid w:val="004C652E"/>
    <w:rsid w:val="004C7286"/>
    <w:rsid w:val="004C771C"/>
    <w:rsid w:val="004C7DD4"/>
    <w:rsid w:val="004D01EC"/>
    <w:rsid w:val="004D062E"/>
    <w:rsid w:val="004D06D1"/>
    <w:rsid w:val="004D0752"/>
    <w:rsid w:val="004D0811"/>
    <w:rsid w:val="004D0934"/>
    <w:rsid w:val="004D0A26"/>
    <w:rsid w:val="004D0E38"/>
    <w:rsid w:val="004D0F05"/>
    <w:rsid w:val="004D14B9"/>
    <w:rsid w:val="004D1ACE"/>
    <w:rsid w:val="004D220E"/>
    <w:rsid w:val="004D2241"/>
    <w:rsid w:val="004D227C"/>
    <w:rsid w:val="004D22A2"/>
    <w:rsid w:val="004D22AD"/>
    <w:rsid w:val="004D251F"/>
    <w:rsid w:val="004D2AAD"/>
    <w:rsid w:val="004D33AF"/>
    <w:rsid w:val="004D424C"/>
    <w:rsid w:val="004D44C8"/>
    <w:rsid w:val="004D4829"/>
    <w:rsid w:val="004D4EEC"/>
    <w:rsid w:val="004D5214"/>
    <w:rsid w:val="004D546C"/>
    <w:rsid w:val="004D54DD"/>
    <w:rsid w:val="004D566E"/>
    <w:rsid w:val="004D5B01"/>
    <w:rsid w:val="004D5D80"/>
    <w:rsid w:val="004D5EF3"/>
    <w:rsid w:val="004D6483"/>
    <w:rsid w:val="004D6B55"/>
    <w:rsid w:val="004D6D52"/>
    <w:rsid w:val="004D6EDE"/>
    <w:rsid w:val="004D71E3"/>
    <w:rsid w:val="004E049F"/>
    <w:rsid w:val="004E0611"/>
    <w:rsid w:val="004E10FB"/>
    <w:rsid w:val="004E1194"/>
    <w:rsid w:val="004E1230"/>
    <w:rsid w:val="004E1923"/>
    <w:rsid w:val="004E249E"/>
    <w:rsid w:val="004E2E1D"/>
    <w:rsid w:val="004E2FC6"/>
    <w:rsid w:val="004E3429"/>
    <w:rsid w:val="004E34E5"/>
    <w:rsid w:val="004E35E4"/>
    <w:rsid w:val="004E38AF"/>
    <w:rsid w:val="004E3DE8"/>
    <w:rsid w:val="004E4332"/>
    <w:rsid w:val="004E4493"/>
    <w:rsid w:val="004E4545"/>
    <w:rsid w:val="004E4850"/>
    <w:rsid w:val="004E49DF"/>
    <w:rsid w:val="004E4A1B"/>
    <w:rsid w:val="004E4C01"/>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0C02"/>
    <w:rsid w:val="004F1693"/>
    <w:rsid w:val="004F1C6A"/>
    <w:rsid w:val="004F1E8F"/>
    <w:rsid w:val="004F2186"/>
    <w:rsid w:val="004F2412"/>
    <w:rsid w:val="004F24D6"/>
    <w:rsid w:val="004F266A"/>
    <w:rsid w:val="004F2818"/>
    <w:rsid w:val="004F28E9"/>
    <w:rsid w:val="004F293D"/>
    <w:rsid w:val="004F2952"/>
    <w:rsid w:val="004F37EB"/>
    <w:rsid w:val="004F399A"/>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19D2"/>
    <w:rsid w:val="00502DA2"/>
    <w:rsid w:val="00502E1B"/>
    <w:rsid w:val="00502F43"/>
    <w:rsid w:val="005032A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A1"/>
    <w:rsid w:val="00511CDF"/>
    <w:rsid w:val="00512195"/>
    <w:rsid w:val="005128E2"/>
    <w:rsid w:val="00512968"/>
    <w:rsid w:val="00512B6F"/>
    <w:rsid w:val="00512E58"/>
    <w:rsid w:val="00513021"/>
    <w:rsid w:val="005134D5"/>
    <w:rsid w:val="005135F1"/>
    <w:rsid w:val="0051376A"/>
    <w:rsid w:val="00513C8D"/>
    <w:rsid w:val="00513F30"/>
    <w:rsid w:val="00514076"/>
    <w:rsid w:val="00514674"/>
    <w:rsid w:val="00514973"/>
    <w:rsid w:val="00514F14"/>
    <w:rsid w:val="005151A5"/>
    <w:rsid w:val="005154C2"/>
    <w:rsid w:val="00515565"/>
    <w:rsid w:val="00515C0B"/>
    <w:rsid w:val="00515DE3"/>
    <w:rsid w:val="00515E79"/>
    <w:rsid w:val="00516405"/>
    <w:rsid w:val="00517F2B"/>
    <w:rsid w:val="00517F8D"/>
    <w:rsid w:val="0052012C"/>
    <w:rsid w:val="00520CA8"/>
    <w:rsid w:val="005210FA"/>
    <w:rsid w:val="00521291"/>
    <w:rsid w:val="0052136D"/>
    <w:rsid w:val="005215F0"/>
    <w:rsid w:val="00521CC2"/>
    <w:rsid w:val="005221E0"/>
    <w:rsid w:val="0052232E"/>
    <w:rsid w:val="00522397"/>
    <w:rsid w:val="00522A1D"/>
    <w:rsid w:val="00522ED7"/>
    <w:rsid w:val="00523570"/>
    <w:rsid w:val="00523636"/>
    <w:rsid w:val="0052391C"/>
    <w:rsid w:val="00524478"/>
    <w:rsid w:val="00524E5E"/>
    <w:rsid w:val="005251DD"/>
    <w:rsid w:val="00525242"/>
    <w:rsid w:val="0052578D"/>
    <w:rsid w:val="00525D52"/>
    <w:rsid w:val="00525ED0"/>
    <w:rsid w:val="00526CD3"/>
    <w:rsid w:val="005271AC"/>
    <w:rsid w:val="0052736F"/>
    <w:rsid w:val="00527D00"/>
    <w:rsid w:val="00530205"/>
    <w:rsid w:val="00530750"/>
    <w:rsid w:val="00530785"/>
    <w:rsid w:val="00530AD1"/>
    <w:rsid w:val="005313A1"/>
    <w:rsid w:val="005314EA"/>
    <w:rsid w:val="005319F2"/>
    <w:rsid w:val="00531D6E"/>
    <w:rsid w:val="0053206A"/>
    <w:rsid w:val="00532191"/>
    <w:rsid w:val="005321B3"/>
    <w:rsid w:val="00532293"/>
    <w:rsid w:val="00532734"/>
    <w:rsid w:val="00532A05"/>
    <w:rsid w:val="0053312C"/>
    <w:rsid w:val="00533289"/>
    <w:rsid w:val="00533C9B"/>
    <w:rsid w:val="005342F7"/>
    <w:rsid w:val="00534597"/>
    <w:rsid w:val="0053469A"/>
    <w:rsid w:val="00534847"/>
    <w:rsid w:val="005349EA"/>
    <w:rsid w:val="0053543F"/>
    <w:rsid w:val="005356F6"/>
    <w:rsid w:val="0053596E"/>
    <w:rsid w:val="00535997"/>
    <w:rsid w:val="005363B1"/>
    <w:rsid w:val="005367ED"/>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6B2"/>
    <w:rsid w:val="005429CB"/>
    <w:rsid w:val="00542A86"/>
    <w:rsid w:val="00542A9B"/>
    <w:rsid w:val="00542CBE"/>
    <w:rsid w:val="00542E83"/>
    <w:rsid w:val="00543224"/>
    <w:rsid w:val="00543390"/>
    <w:rsid w:val="00543BC4"/>
    <w:rsid w:val="00543CC6"/>
    <w:rsid w:val="00543F62"/>
    <w:rsid w:val="005443D7"/>
    <w:rsid w:val="005446F5"/>
    <w:rsid w:val="00544C69"/>
    <w:rsid w:val="00544CC2"/>
    <w:rsid w:val="0054525B"/>
    <w:rsid w:val="00545557"/>
    <w:rsid w:val="00545A2E"/>
    <w:rsid w:val="005465AB"/>
    <w:rsid w:val="00546C2E"/>
    <w:rsid w:val="0054711B"/>
    <w:rsid w:val="0054716E"/>
    <w:rsid w:val="00547189"/>
    <w:rsid w:val="005471DD"/>
    <w:rsid w:val="0054754C"/>
    <w:rsid w:val="005479F4"/>
    <w:rsid w:val="00547BC3"/>
    <w:rsid w:val="00547D0B"/>
    <w:rsid w:val="005504D4"/>
    <w:rsid w:val="00550E43"/>
    <w:rsid w:val="00550F0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A6"/>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A2E"/>
    <w:rsid w:val="00561B68"/>
    <w:rsid w:val="00561FC0"/>
    <w:rsid w:val="00561FDC"/>
    <w:rsid w:val="0056238B"/>
    <w:rsid w:val="00562849"/>
    <w:rsid w:val="005628B0"/>
    <w:rsid w:val="0056290A"/>
    <w:rsid w:val="005633EA"/>
    <w:rsid w:val="00563FE7"/>
    <w:rsid w:val="00564311"/>
    <w:rsid w:val="00564773"/>
    <w:rsid w:val="0056486B"/>
    <w:rsid w:val="00564BED"/>
    <w:rsid w:val="00564E58"/>
    <w:rsid w:val="00565584"/>
    <w:rsid w:val="00565948"/>
    <w:rsid w:val="0056625C"/>
    <w:rsid w:val="0056632B"/>
    <w:rsid w:val="00566E70"/>
    <w:rsid w:val="00566F36"/>
    <w:rsid w:val="00567166"/>
    <w:rsid w:val="005673A1"/>
    <w:rsid w:val="00567880"/>
    <w:rsid w:val="00567DF8"/>
    <w:rsid w:val="0057013C"/>
    <w:rsid w:val="0057021D"/>
    <w:rsid w:val="00570375"/>
    <w:rsid w:val="005705D0"/>
    <w:rsid w:val="0057094C"/>
    <w:rsid w:val="00570970"/>
    <w:rsid w:val="005710C9"/>
    <w:rsid w:val="00571503"/>
    <w:rsid w:val="00571728"/>
    <w:rsid w:val="0057182C"/>
    <w:rsid w:val="00571B8B"/>
    <w:rsid w:val="00571E5C"/>
    <w:rsid w:val="005721B3"/>
    <w:rsid w:val="005721BD"/>
    <w:rsid w:val="005722C2"/>
    <w:rsid w:val="0057266C"/>
    <w:rsid w:val="00572D72"/>
    <w:rsid w:val="0057305F"/>
    <w:rsid w:val="00573141"/>
    <w:rsid w:val="005736C8"/>
    <w:rsid w:val="00574031"/>
    <w:rsid w:val="005743E7"/>
    <w:rsid w:val="00574774"/>
    <w:rsid w:val="00574A7B"/>
    <w:rsid w:val="00574EF1"/>
    <w:rsid w:val="005755A0"/>
    <w:rsid w:val="00575F20"/>
    <w:rsid w:val="00576B1B"/>
    <w:rsid w:val="00576BEF"/>
    <w:rsid w:val="00576C21"/>
    <w:rsid w:val="00576EBA"/>
    <w:rsid w:val="005774A6"/>
    <w:rsid w:val="005774DB"/>
    <w:rsid w:val="00577656"/>
    <w:rsid w:val="00577849"/>
    <w:rsid w:val="00577F5C"/>
    <w:rsid w:val="005806E5"/>
    <w:rsid w:val="005812F1"/>
    <w:rsid w:val="00581EB4"/>
    <w:rsid w:val="00581F80"/>
    <w:rsid w:val="0058283F"/>
    <w:rsid w:val="00583151"/>
    <w:rsid w:val="005838F1"/>
    <w:rsid w:val="00583C42"/>
    <w:rsid w:val="00583CBF"/>
    <w:rsid w:val="00583E44"/>
    <w:rsid w:val="00583FFA"/>
    <w:rsid w:val="005843B8"/>
    <w:rsid w:val="00584500"/>
    <w:rsid w:val="00585436"/>
    <w:rsid w:val="005854AC"/>
    <w:rsid w:val="00585683"/>
    <w:rsid w:val="00585EF1"/>
    <w:rsid w:val="00585EF3"/>
    <w:rsid w:val="00586489"/>
    <w:rsid w:val="0058673A"/>
    <w:rsid w:val="00586A9F"/>
    <w:rsid w:val="00586F53"/>
    <w:rsid w:val="005878FE"/>
    <w:rsid w:val="00587B8A"/>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F4"/>
    <w:rsid w:val="00597AC2"/>
    <w:rsid w:val="005A0144"/>
    <w:rsid w:val="005A070A"/>
    <w:rsid w:val="005A0AE6"/>
    <w:rsid w:val="005A0B26"/>
    <w:rsid w:val="005A0DD9"/>
    <w:rsid w:val="005A14E6"/>
    <w:rsid w:val="005A16A4"/>
    <w:rsid w:val="005A1BA8"/>
    <w:rsid w:val="005A1F12"/>
    <w:rsid w:val="005A1F9F"/>
    <w:rsid w:val="005A2186"/>
    <w:rsid w:val="005A2851"/>
    <w:rsid w:val="005A34E3"/>
    <w:rsid w:val="005A350C"/>
    <w:rsid w:val="005A3535"/>
    <w:rsid w:val="005A3909"/>
    <w:rsid w:val="005A479C"/>
    <w:rsid w:val="005A4B84"/>
    <w:rsid w:val="005A4D1B"/>
    <w:rsid w:val="005A523C"/>
    <w:rsid w:val="005A5BB3"/>
    <w:rsid w:val="005A5D7B"/>
    <w:rsid w:val="005A66ED"/>
    <w:rsid w:val="005A6B81"/>
    <w:rsid w:val="005A7195"/>
    <w:rsid w:val="005A7546"/>
    <w:rsid w:val="005A76DC"/>
    <w:rsid w:val="005A7DB7"/>
    <w:rsid w:val="005A7E33"/>
    <w:rsid w:val="005B0786"/>
    <w:rsid w:val="005B12C5"/>
    <w:rsid w:val="005B1353"/>
    <w:rsid w:val="005B1384"/>
    <w:rsid w:val="005B14D3"/>
    <w:rsid w:val="005B1571"/>
    <w:rsid w:val="005B1800"/>
    <w:rsid w:val="005B1809"/>
    <w:rsid w:val="005B1BAB"/>
    <w:rsid w:val="005B1DCF"/>
    <w:rsid w:val="005B23C8"/>
    <w:rsid w:val="005B297A"/>
    <w:rsid w:val="005B29CF"/>
    <w:rsid w:val="005B2FF1"/>
    <w:rsid w:val="005B331F"/>
    <w:rsid w:val="005B3AC0"/>
    <w:rsid w:val="005B3CF4"/>
    <w:rsid w:val="005B43B4"/>
    <w:rsid w:val="005B442E"/>
    <w:rsid w:val="005B6571"/>
    <w:rsid w:val="005B68B3"/>
    <w:rsid w:val="005B6AFF"/>
    <w:rsid w:val="005B6C71"/>
    <w:rsid w:val="005B70A2"/>
    <w:rsid w:val="005B736C"/>
    <w:rsid w:val="005B75C7"/>
    <w:rsid w:val="005B7AD1"/>
    <w:rsid w:val="005C095A"/>
    <w:rsid w:val="005C0DCA"/>
    <w:rsid w:val="005C1875"/>
    <w:rsid w:val="005C1FEE"/>
    <w:rsid w:val="005C21E7"/>
    <w:rsid w:val="005C23B7"/>
    <w:rsid w:val="005C25EA"/>
    <w:rsid w:val="005C267D"/>
    <w:rsid w:val="005C295E"/>
    <w:rsid w:val="005C2995"/>
    <w:rsid w:val="005C2B1A"/>
    <w:rsid w:val="005C2F07"/>
    <w:rsid w:val="005C3141"/>
    <w:rsid w:val="005C3597"/>
    <w:rsid w:val="005C36C5"/>
    <w:rsid w:val="005C3E1E"/>
    <w:rsid w:val="005C3FB1"/>
    <w:rsid w:val="005C410D"/>
    <w:rsid w:val="005C42ED"/>
    <w:rsid w:val="005C45D2"/>
    <w:rsid w:val="005C4623"/>
    <w:rsid w:val="005C49C0"/>
    <w:rsid w:val="005C4BAD"/>
    <w:rsid w:val="005C5151"/>
    <w:rsid w:val="005C54BB"/>
    <w:rsid w:val="005C5762"/>
    <w:rsid w:val="005C57AE"/>
    <w:rsid w:val="005C6109"/>
    <w:rsid w:val="005C6463"/>
    <w:rsid w:val="005C647A"/>
    <w:rsid w:val="005C647B"/>
    <w:rsid w:val="005C6834"/>
    <w:rsid w:val="005C6980"/>
    <w:rsid w:val="005C6CB1"/>
    <w:rsid w:val="005C6CE0"/>
    <w:rsid w:val="005C6D2D"/>
    <w:rsid w:val="005C71FF"/>
    <w:rsid w:val="005C7459"/>
    <w:rsid w:val="005C748D"/>
    <w:rsid w:val="005C7B8A"/>
    <w:rsid w:val="005C7BF6"/>
    <w:rsid w:val="005C7C79"/>
    <w:rsid w:val="005C7D54"/>
    <w:rsid w:val="005C7E19"/>
    <w:rsid w:val="005D0128"/>
    <w:rsid w:val="005D0636"/>
    <w:rsid w:val="005D0A47"/>
    <w:rsid w:val="005D0A9E"/>
    <w:rsid w:val="005D0DCB"/>
    <w:rsid w:val="005D0FD8"/>
    <w:rsid w:val="005D1149"/>
    <w:rsid w:val="005D169A"/>
    <w:rsid w:val="005D1A4B"/>
    <w:rsid w:val="005D1B56"/>
    <w:rsid w:val="005D1CAE"/>
    <w:rsid w:val="005D201B"/>
    <w:rsid w:val="005D272E"/>
    <w:rsid w:val="005D2966"/>
    <w:rsid w:val="005D3C5A"/>
    <w:rsid w:val="005D3E32"/>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D28"/>
    <w:rsid w:val="005E1E77"/>
    <w:rsid w:val="005E24FE"/>
    <w:rsid w:val="005E2992"/>
    <w:rsid w:val="005E2AF7"/>
    <w:rsid w:val="005E30EC"/>
    <w:rsid w:val="005E30FF"/>
    <w:rsid w:val="005E336C"/>
    <w:rsid w:val="005E3AB6"/>
    <w:rsid w:val="005E4AF2"/>
    <w:rsid w:val="005E4DDB"/>
    <w:rsid w:val="005E587B"/>
    <w:rsid w:val="005E5ABF"/>
    <w:rsid w:val="005E63B2"/>
    <w:rsid w:val="005E654B"/>
    <w:rsid w:val="005E67E2"/>
    <w:rsid w:val="005E6947"/>
    <w:rsid w:val="005E696A"/>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600"/>
    <w:rsid w:val="005F28D3"/>
    <w:rsid w:val="005F2965"/>
    <w:rsid w:val="005F2A5D"/>
    <w:rsid w:val="005F2BDA"/>
    <w:rsid w:val="005F314F"/>
    <w:rsid w:val="005F31DD"/>
    <w:rsid w:val="005F3421"/>
    <w:rsid w:val="005F3D4A"/>
    <w:rsid w:val="005F4830"/>
    <w:rsid w:val="005F4A88"/>
    <w:rsid w:val="005F4C62"/>
    <w:rsid w:val="005F50D7"/>
    <w:rsid w:val="005F54BC"/>
    <w:rsid w:val="005F565C"/>
    <w:rsid w:val="005F56AF"/>
    <w:rsid w:val="005F5819"/>
    <w:rsid w:val="005F5EDB"/>
    <w:rsid w:val="005F60AE"/>
    <w:rsid w:val="005F683C"/>
    <w:rsid w:val="005F6AA0"/>
    <w:rsid w:val="005F6C58"/>
    <w:rsid w:val="00601150"/>
    <w:rsid w:val="006011C5"/>
    <w:rsid w:val="00601329"/>
    <w:rsid w:val="00601587"/>
    <w:rsid w:val="006017E2"/>
    <w:rsid w:val="00601AC5"/>
    <w:rsid w:val="00602A6F"/>
    <w:rsid w:val="00602F3D"/>
    <w:rsid w:val="00603E89"/>
    <w:rsid w:val="006044B8"/>
    <w:rsid w:val="006044E8"/>
    <w:rsid w:val="00604785"/>
    <w:rsid w:val="00604940"/>
    <w:rsid w:val="00604AE6"/>
    <w:rsid w:val="0060502D"/>
    <w:rsid w:val="0060586D"/>
    <w:rsid w:val="00605A95"/>
    <w:rsid w:val="00605BE2"/>
    <w:rsid w:val="00605D41"/>
    <w:rsid w:val="00605DE1"/>
    <w:rsid w:val="00605EF4"/>
    <w:rsid w:val="0060628C"/>
    <w:rsid w:val="006064F4"/>
    <w:rsid w:val="00606759"/>
    <w:rsid w:val="00607362"/>
    <w:rsid w:val="00607391"/>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595"/>
    <w:rsid w:val="00613633"/>
    <w:rsid w:val="006138A9"/>
    <w:rsid w:val="00613AB3"/>
    <w:rsid w:val="00613DEA"/>
    <w:rsid w:val="00613E66"/>
    <w:rsid w:val="00613E98"/>
    <w:rsid w:val="006141CF"/>
    <w:rsid w:val="00614B17"/>
    <w:rsid w:val="00614D0D"/>
    <w:rsid w:val="0061565A"/>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C67"/>
    <w:rsid w:val="00622FD8"/>
    <w:rsid w:val="00623272"/>
    <w:rsid w:val="00623554"/>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1D24"/>
    <w:rsid w:val="00632481"/>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57"/>
    <w:rsid w:val="00637086"/>
    <w:rsid w:val="006371CF"/>
    <w:rsid w:val="00637B99"/>
    <w:rsid w:val="00637D80"/>
    <w:rsid w:val="00640222"/>
    <w:rsid w:val="006404C5"/>
    <w:rsid w:val="00640727"/>
    <w:rsid w:val="00640AF2"/>
    <w:rsid w:val="006412C8"/>
    <w:rsid w:val="0064155A"/>
    <w:rsid w:val="00641BB8"/>
    <w:rsid w:val="00642ECC"/>
    <w:rsid w:val="006433AB"/>
    <w:rsid w:val="00643765"/>
    <w:rsid w:val="00643801"/>
    <w:rsid w:val="00643DB5"/>
    <w:rsid w:val="00644195"/>
    <w:rsid w:val="00644293"/>
    <w:rsid w:val="006457A5"/>
    <w:rsid w:val="00645BC8"/>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3ED"/>
    <w:rsid w:val="00653537"/>
    <w:rsid w:val="0065382F"/>
    <w:rsid w:val="0065388C"/>
    <w:rsid w:val="00653CF4"/>
    <w:rsid w:val="0065430C"/>
    <w:rsid w:val="006546AC"/>
    <w:rsid w:val="00654EE8"/>
    <w:rsid w:val="00655403"/>
    <w:rsid w:val="00655596"/>
    <w:rsid w:val="0065631D"/>
    <w:rsid w:val="0065642B"/>
    <w:rsid w:val="006565A2"/>
    <w:rsid w:val="00656BBE"/>
    <w:rsid w:val="00656CBA"/>
    <w:rsid w:val="00656E9B"/>
    <w:rsid w:val="00656EB8"/>
    <w:rsid w:val="00656F02"/>
    <w:rsid w:val="00657399"/>
    <w:rsid w:val="00657406"/>
    <w:rsid w:val="006578F2"/>
    <w:rsid w:val="00660118"/>
    <w:rsid w:val="00660136"/>
    <w:rsid w:val="0066098F"/>
    <w:rsid w:val="006612B1"/>
    <w:rsid w:val="006613E2"/>
    <w:rsid w:val="006615CA"/>
    <w:rsid w:val="00662057"/>
    <w:rsid w:val="0066224A"/>
    <w:rsid w:val="00662493"/>
    <w:rsid w:val="006626E1"/>
    <w:rsid w:val="00662929"/>
    <w:rsid w:val="00662A81"/>
    <w:rsid w:val="00662BBE"/>
    <w:rsid w:val="00662E7F"/>
    <w:rsid w:val="00662FA3"/>
    <w:rsid w:val="0066326A"/>
    <w:rsid w:val="0066328F"/>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BD4"/>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3B1"/>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4F3"/>
    <w:rsid w:val="0068264A"/>
    <w:rsid w:val="00682BE9"/>
    <w:rsid w:val="00682EA5"/>
    <w:rsid w:val="00683050"/>
    <w:rsid w:val="006836CA"/>
    <w:rsid w:val="00683E40"/>
    <w:rsid w:val="00684125"/>
    <w:rsid w:val="00684A1C"/>
    <w:rsid w:val="00684A94"/>
    <w:rsid w:val="006852FD"/>
    <w:rsid w:val="00685B24"/>
    <w:rsid w:val="00686102"/>
    <w:rsid w:val="0068633E"/>
    <w:rsid w:val="00686504"/>
    <w:rsid w:val="00686869"/>
    <w:rsid w:val="006868B0"/>
    <w:rsid w:val="00686A66"/>
    <w:rsid w:val="00686FEE"/>
    <w:rsid w:val="0069069F"/>
    <w:rsid w:val="00690B17"/>
    <w:rsid w:val="00690CA1"/>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13B"/>
    <w:rsid w:val="0069515D"/>
    <w:rsid w:val="006957B1"/>
    <w:rsid w:val="00695C92"/>
    <w:rsid w:val="00695E15"/>
    <w:rsid w:val="00696111"/>
    <w:rsid w:val="006961B7"/>
    <w:rsid w:val="0069687F"/>
    <w:rsid w:val="00697028"/>
    <w:rsid w:val="006975E8"/>
    <w:rsid w:val="00697792"/>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7B9"/>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2BC4"/>
    <w:rsid w:val="006B3360"/>
    <w:rsid w:val="006B3408"/>
    <w:rsid w:val="006B3655"/>
    <w:rsid w:val="006B39E2"/>
    <w:rsid w:val="006B3F4F"/>
    <w:rsid w:val="006B4664"/>
    <w:rsid w:val="006B48F9"/>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847"/>
    <w:rsid w:val="006C1A39"/>
    <w:rsid w:val="006C1D31"/>
    <w:rsid w:val="006C1EB8"/>
    <w:rsid w:val="006C2427"/>
    <w:rsid w:val="006C24F6"/>
    <w:rsid w:val="006C255A"/>
    <w:rsid w:val="006C2A85"/>
    <w:rsid w:val="006C2B76"/>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201B"/>
    <w:rsid w:val="006D2023"/>
    <w:rsid w:val="006D23BB"/>
    <w:rsid w:val="006D2625"/>
    <w:rsid w:val="006D29AE"/>
    <w:rsid w:val="006D2AB4"/>
    <w:rsid w:val="006D2B42"/>
    <w:rsid w:val="006D2CA2"/>
    <w:rsid w:val="006D2D7F"/>
    <w:rsid w:val="006D3972"/>
    <w:rsid w:val="006D3C0F"/>
    <w:rsid w:val="006D4392"/>
    <w:rsid w:val="006D475D"/>
    <w:rsid w:val="006D4A76"/>
    <w:rsid w:val="006D4D7E"/>
    <w:rsid w:val="006D5009"/>
    <w:rsid w:val="006D5937"/>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676"/>
    <w:rsid w:val="006E27FE"/>
    <w:rsid w:val="006E2996"/>
    <w:rsid w:val="006E33F7"/>
    <w:rsid w:val="006E3C33"/>
    <w:rsid w:val="006E410B"/>
    <w:rsid w:val="006E4335"/>
    <w:rsid w:val="006E44EB"/>
    <w:rsid w:val="006E4C49"/>
    <w:rsid w:val="006E4D6F"/>
    <w:rsid w:val="006E55AA"/>
    <w:rsid w:val="006E61FC"/>
    <w:rsid w:val="006E6389"/>
    <w:rsid w:val="006E68E3"/>
    <w:rsid w:val="006E6ACF"/>
    <w:rsid w:val="006E6BE9"/>
    <w:rsid w:val="006E6CFD"/>
    <w:rsid w:val="006E6E7C"/>
    <w:rsid w:val="006E6EDC"/>
    <w:rsid w:val="006E71A4"/>
    <w:rsid w:val="006E75FC"/>
    <w:rsid w:val="006E7647"/>
    <w:rsid w:val="006E79F3"/>
    <w:rsid w:val="006F056D"/>
    <w:rsid w:val="006F0727"/>
    <w:rsid w:val="006F0835"/>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34F"/>
    <w:rsid w:val="006F55F2"/>
    <w:rsid w:val="006F574B"/>
    <w:rsid w:val="006F5A76"/>
    <w:rsid w:val="006F5AB6"/>
    <w:rsid w:val="006F5AD6"/>
    <w:rsid w:val="006F5F90"/>
    <w:rsid w:val="006F61D7"/>
    <w:rsid w:val="006F677C"/>
    <w:rsid w:val="006F71A2"/>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3168"/>
    <w:rsid w:val="00703C28"/>
    <w:rsid w:val="00703C53"/>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6E9"/>
    <w:rsid w:val="00717925"/>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3EB1"/>
    <w:rsid w:val="00724111"/>
    <w:rsid w:val="00724430"/>
    <w:rsid w:val="0072452F"/>
    <w:rsid w:val="00724DCF"/>
    <w:rsid w:val="00724EC4"/>
    <w:rsid w:val="00725193"/>
    <w:rsid w:val="007253FF"/>
    <w:rsid w:val="007256C8"/>
    <w:rsid w:val="007257BF"/>
    <w:rsid w:val="0072617B"/>
    <w:rsid w:val="007263FB"/>
    <w:rsid w:val="00726440"/>
    <w:rsid w:val="007267E8"/>
    <w:rsid w:val="00726A39"/>
    <w:rsid w:val="00726D8F"/>
    <w:rsid w:val="00726DB4"/>
    <w:rsid w:val="0072717E"/>
    <w:rsid w:val="007301A7"/>
    <w:rsid w:val="007304F5"/>
    <w:rsid w:val="00730974"/>
    <w:rsid w:val="00730A1E"/>
    <w:rsid w:val="007312A1"/>
    <w:rsid w:val="00732266"/>
    <w:rsid w:val="007326DF"/>
    <w:rsid w:val="007328BA"/>
    <w:rsid w:val="00732BF0"/>
    <w:rsid w:val="00732FA0"/>
    <w:rsid w:val="007330C3"/>
    <w:rsid w:val="0073311C"/>
    <w:rsid w:val="00733FE8"/>
    <w:rsid w:val="007344E5"/>
    <w:rsid w:val="007347F5"/>
    <w:rsid w:val="00734C9D"/>
    <w:rsid w:val="00734D44"/>
    <w:rsid w:val="00735204"/>
    <w:rsid w:val="0073525E"/>
    <w:rsid w:val="007353F0"/>
    <w:rsid w:val="00735930"/>
    <w:rsid w:val="00735AFB"/>
    <w:rsid w:val="00735B78"/>
    <w:rsid w:val="00735F20"/>
    <w:rsid w:val="00735F72"/>
    <w:rsid w:val="00735FAA"/>
    <w:rsid w:val="0073621C"/>
    <w:rsid w:val="007366EE"/>
    <w:rsid w:val="00736B73"/>
    <w:rsid w:val="00736C06"/>
    <w:rsid w:val="00737040"/>
    <w:rsid w:val="00737138"/>
    <w:rsid w:val="00737AD2"/>
    <w:rsid w:val="00737F5D"/>
    <w:rsid w:val="00740052"/>
    <w:rsid w:val="007400E8"/>
    <w:rsid w:val="00740129"/>
    <w:rsid w:val="00740238"/>
    <w:rsid w:val="00740494"/>
    <w:rsid w:val="00740AFD"/>
    <w:rsid w:val="00740BC3"/>
    <w:rsid w:val="00741046"/>
    <w:rsid w:val="007410AA"/>
    <w:rsid w:val="007413D7"/>
    <w:rsid w:val="00741570"/>
    <w:rsid w:val="007416A3"/>
    <w:rsid w:val="007417BA"/>
    <w:rsid w:val="00741AB6"/>
    <w:rsid w:val="0074293E"/>
    <w:rsid w:val="00742B2C"/>
    <w:rsid w:val="00742EDD"/>
    <w:rsid w:val="007431A4"/>
    <w:rsid w:val="0074343D"/>
    <w:rsid w:val="00743F63"/>
    <w:rsid w:val="0074437D"/>
    <w:rsid w:val="00744446"/>
    <w:rsid w:val="00744B7E"/>
    <w:rsid w:val="00744BA4"/>
    <w:rsid w:val="00745354"/>
    <w:rsid w:val="00745421"/>
    <w:rsid w:val="007458B3"/>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1FAC"/>
    <w:rsid w:val="00752248"/>
    <w:rsid w:val="007523AA"/>
    <w:rsid w:val="007523B1"/>
    <w:rsid w:val="00752A67"/>
    <w:rsid w:val="00752E1F"/>
    <w:rsid w:val="00753688"/>
    <w:rsid w:val="0075385A"/>
    <w:rsid w:val="00753AB5"/>
    <w:rsid w:val="00753CA7"/>
    <w:rsid w:val="00753E3E"/>
    <w:rsid w:val="00754477"/>
    <w:rsid w:val="00754B18"/>
    <w:rsid w:val="00754B4C"/>
    <w:rsid w:val="00754D17"/>
    <w:rsid w:val="00754ECB"/>
    <w:rsid w:val="00755188"/>
    <w:rsid w:val="0075532B"/>
    <w:rsid w:val="0075550B"/>
    <w:rsid w:val="007566BA"/>
    <w:rsid w:val="00756B7E"/>
    <w:rsid w:val="00756CF1"/>
    <w:rsid w:val="00756EF5"/>
    <w:rsid w:val="00756F19"/>
    <w:rsid w:val="007571CA"/>
    <w:rsid w:val="007575DF"/>
    <w:rsid w:val="0075778E"/>
    <w:rsid w:val="00757974"/>
    <w:rsid w:val="00757F82"/>
    <w:rsid w:val="007602FC"/>
    <w:rsid w:val="00760F54"/>
    <w:rsid w:val="007615FB"/>
    <w:rsid w:val="0076173A"/>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4A8B"/>
    <w:rsid w:val="00764C6A"/>
    <w:rsid w:val="0076517B"/>
    <w:rsid w:val="007653AB"/>
    <w:rsid w:val="00765959"/>
    <w:rsid w:val="00765D9D"/>
    <w:rsid w:val="00766985"/>
    <w:rsid w:val="00766C69"/>
    <w:rsid w:val="00766F36"/>
    <w:rsid w:val="00767A22"/>
    <w:rsid w:val="00767B3E"/>
    <w:rsid w:val="0077027E"/>
    <w:rsid w:val="00770379"/>
    <w:rsid w:val="00770433"/>
    <w:rsid w:val="00770701"/>
    <w:rsid w:val="007707A0"/>
    <w:rsid w:val="00770A6A"/>
    <w:rsid w:val="00770E25"/>
    <w:rsid w:val="00771077"/>
    <w:rsid w:val="007714F6"/>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867"/>
    <w:rsid w:val="00790A00"/>
    <w:rsid w:val="00790CA5"/>
    <w:rsid w:val="00790CE5"/>
    <w:rsid w:val="00791857"/>
    <w:rsid w:val="007918D1"/>
    <w:rsid w:val="00791C00"/>
    <w:rsid w:val="00791E3B"/>
    <w:rsid w:val="007925D7"/>
    <w:rsid w:val="0079262C"/>
    <w:rsid w:val="00792819"/>
    <w:rsid w:val="00792979"/>
    <w:rsid w:val="007930FE"/>
    <w:rsid w:val="007931A5"/>
    <w:rsid w:val="00793457"/>
    <w:rsid w:val="00793619"/>
    <w:rsid w:val="00793620"/>
    <w:rsid w:val="00793670"/>
    <w:rsid w:val="007940E5"/>
    <w:rsid w:val="007943FF"/>
    <w:rsid w:val="00794540"/>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141A"/>
    <w:rsid w:val="007B156B"/>
    <w:rsid w:val="007B1630"/>
    <w:rsid w:val="007B17B7"/>
    <w:rsid w:val="007B1AEE"/>
    <w:rsid w:val="007B1D0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3D8"/>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3FEB"/>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B8B"/>
    <w:rsid w:val="007D7BEF"/>
    <w:rsid w:val="007D7D94"/>
    <w:rsid w:val="007D7E2B"/>
    <w:rsid w:val="007E02A5"/>
    <w:rsid w:val="007E050D"/>
    <w:rsid w:val="007E1641"/>
    <w:rsid w:val="007E21A3"/>
    <w:rsid w:val="007E238F"/>
    <w:rsid w:val="007E24D5"/>
    <w:rsid w:val="007E25F4"/>
    <w:rsid w:val="007E2946"/>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016"/>
    <w:rsid w:val="007F079E"/>
    <w:rsid w:val="007F103F"/>
    <w:rsid w:val="007F1457"/>
    <w:rsid w:val="007F1CB7"/>
    <w:rsid w:val="007F21F8"/>
    <w:rsid w:val="007F2232"/>
    <w:rsid w:val="007F223C"/>
    <w:rsid w:val="007F245F"/>
    <w:rsid w:val="007F28C5"/>
    <w:rsid w:val="007F2E0E"/>
    <w:rsid w:val="007F3971"/>
    <w:rsid w:val="007F414D"/>
    <w:rsid w:val="007F41D1"/>
    <w:rsid w:val="007F4D6F"/>
    <w:rsid w:val="007F4DA5"/>
    <w:rsid w:val="007F502F"/>
    <w:rsid w:val="007F53AA"/>
    <w:rsid w:val="007F581A"/>
    <w:rsid w:val="007F632A"/>
    <w:rsid w:val="007F75A8"/>
    <w:rsid w:val="00800B69"/>
    <w:rsid w:val="00801018"/>
    <w:rsid w:val="00801137"/>
    <w:rsid w:val="008011A7"/>
    <w:rsid w:val="008014D3"/>
    <w:rsid w:val="00801A6C"/>
    <w:rsid w:val="00802406"/>
    <w:rsid w:val="00802451"/>
    <w:rsid w:val="0080273A"/>
    <w:rsid w:val="0080288F"/>
    <w:rsid w:val="00802E93"/>
    <w:rsid w:val="00803682"/>
    <w:rsid w:val="00803C89"/>
    <w:rsid w:val="00804080"/>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0BFE"/>
    <w:rsid w:val="008117CC"/>
    <w:rsid w:val="00811986"/>
    <w:rsid w:val="00811E51"/>
    <w:rsid w:val="00812866"/>
    <w:rsid w:val="00812A23"/>
    <w:rsid w:val="00812BC0"/>
    <w:rsid w:val="008132EB"/>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5FF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321"/>
    <w:rsid w:val="00820488"/>
    <w:rsid w:val="00820B21"/>
    <w:rsid w:val="00820B9B"/>
    <w:rsid w:val="00820D1B"/>
    <w:rsid w:val="00822643"/>
    <w:rsid w:val="0082293F"/>
    <w:rsid w:val="00822E25"/>
    <w:rsid w:val="00823111"/>
    <w:rsid w:val="008236E8"/>
    <w:rsid w:val="00823C4B"/>
    <w:rsid w:val="00824389"/>
    <w:rsid w:val="00824392"/>
    <w:rsid w:val="008245DA"/>
    <w:rsid w:val="008250F6"/>
    <w:rsid w:val="008251D4"/>
    <w:rsid w:val="008256C5"/>
    <w:rsid w:val="008256D6"/>
    <w:rsid w:val="0082576A"/>
    <w:rsid w:val="00825FD3"/>
    <w:rsid w:val="00826BFD"/>
    <w:rsid w:val="00827092"/>
    <w:rsid w:val="0082710A"/>
    <w:rsid w:val="00827366"/>
    <w:rsid w:val="00827A68"/>
    <w:rsid w:val="00827C00"/>
    <w:rsid w:val="008301B2"/>
    <w:rsid w:val="00830315"/>
    <w:rsid w:val="008306AF"/>
    <w:rsid w:val="00830D32"/>
    <w:rsid w:val="00830EC9"/>
    <w:rsid w:val="008312E0"/>
    <w:rsid w:val="00831C81"/>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3F84"/>
    <w:rsid w:val="008344F9"/>
    <w:rsid w:val="008345ED"/>
    <w:rsid w:val="00834DE2"/>
    <w:rsid w:val="00835248"/>
    <w:rsid w:val="00835612"/>
    <w:rsid w:val="00835927"/>
    <w:rsid w:val="00835D13"/>
    <w:rsid w:val="00835DF1"/>
    <w:rsid w:val="008367EE"/>
    <w:rsid w:val="00836993"/>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C6C"/>
    <w:rsid w:val="00845238"/>
    <w:rsid w:val="00845969"/>
    <w:rsid w:val="00845A61"/>
    <w:rsid w:val="008465C6"/>
    <w:rsid w:val="008467B8"/>
    <w:rsid w:val="008469EE"/>
    <w:rsid w:val="00846EEA"/>
    <w:rsid w:val="00847359"/>
    <w:rsid w:val="00847A4A"/>
    <w:rsid w:val="00847E82"/>
    <w:rsid w:val="00850083"/>
    <w:rsid w:val="00850321"/>
    <w:rsid w:val="008505AA"/>
    <w:rsid w:val="0085064A"/>
    <w:rsid w:val="0085085A"/>
    <w:rsid w:val="00851C51"/>
    <w:rsid w:val="00851E2C"/>
    <w:rsid w:val="008522D2"/>
    <w:rsid w:val="0085240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E4B"/>
    <w:rsid w:val="00855F9F"/>
    <w:rsid w:val="00855FA9"/>
    <w:rsid w:val="00856033"/>
    <w:rsid w:val="008564BD"/>
    <w:rsid w:val="008564C8"/>
    <w:rsid w:val="00856541"/>
    <w:rsid w:val="00856645"/>
    <w:rsid w:val="0085683B"/>
    <w:rsid w:val="008569F0"/>
    <w:rsid w:val="00856A1E"/>
    <w:rsid w:val="00856F7B"/>
    <w:rsid w:val="00857082"/>
    <w:rsid w:val="008570AA"/>
    <w:rsid w:val="00857307"/>
    <w:rsid w:val="00857340"/>
    <w:rsid w:val="00857699"/>
    <w:rsid w:val="008577A8"/>
    <w:rsid w:val="008577E2"/>
    <w:rsid w:val="008602B6"/>
    <w:rsid w:val="008603DA"/>
    <w:rsid w:val="0086079C"/>
    <w:rsid w:val="00861605"/>
    <w:rsid w:val="008616DF"/>
    <w:rsid w:val="00861D09"/>
    <w:rsid w:val="00861EF3"/>
    <w:rsid w:val="008625E1"/>
    <w:rsid w:val="00862F05"/>
    <w:rsid w:val="00863007"/>
    <w:rsid w:val="00863151"/>
    <w:rsid w:val="008632C9"/>
    <w:rsid w:val="008635A5"/>
    <w:rsid w:val="008639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A49"/>
    <w:rsid w:val="00867A8D"/>
    <w:rsid w:val="00867BA9"/>
    <w:rsid w:val="00867C07"/>
    <w:rsid w:val="00867D3D"/>
    <w:rsid w:val="00870190"/>
    <w:rsid w:val="00870A49"/>
    <w:rsid w:val="00870DC0"/>
    <w:rsid w:val="00870FE1"/>
    <w:rsid w:val="00871343"/>
    <w:rsid w:val="00871372"/>
    <w:rsid w:val="0087151A"/>
    <w:rsid w:val="008716B7"/>
    <w:rsid w:val="0087187C"/>
    <w:rsid w:val="008718A2"/>
    <w:rsid w:val="008718F3"/>
    <w:rsid w:val="00871A0A"/>
    <w:rsid w:val="00872A08"/>
    <w:rsid w:val="0087324A"/>
    <w:rsid w:val="008741A6"/>
    <w:rsid w:val="00874233"/>
    <w:rsid w:val="008742D1"/>
    <w:rsid w:val="00874368"/>
    <w:rsid w:val="008744AE"/>
    <w:rsid w:val="00874F99"/>
    <w:rsid w:val="00874F9C"/>
    <w:rsid w:val="00875368"/>
    <w:rsid w:val="008765F6"/>
    <w:rsid w:val="00876A56"/>
    <w:rsid w:val="00876B6F"/>
    <w:rsid w:val="00876E10"/>
    <w:rsid w:val="00876E5C"/>
    <w:rsid w:val="00877DA5"/>
    <w:rsid w:val="00877F14"/>
    <w:rsid w:val="008803EB"/>
    <w:rsid w:val="00880852"/>
    <w:rsid w:val="008814C5"/>
    <w:rsid w:val="00881598"/>
    <w:rsid w:val="00881F95"/>
    <w:rsid w:val="00882043"/>
    <w:rsid w:val="00882F26"/>
    <w:rsid w:val="008831C0"/>
    <w:rsid w:val="0088321F"/>
    <w:rsid w:val="0088335C"/>
    <w:rsid w:val="00883415"/>
    <w:rsid w:val="00883602"/>
    <w:rsid w:val="008838AA"/>
    <w:rsid w:val="00883C9C"/>
    <w:rsid w:val="00884034"/>
    <w:rsid w:val="008842F0"/>
    <w:rsid w:val="00884B2B"/>
    <w:rsid w:val="008851BF"/>
    <w:rsid w:val="0088574B"/>
    <w:rsid w:val="0088594E"/>
    <w:rsid w:val="0088649D"/>
    <w:rsid w:val="0088649F"/>
    <w:rsid w:val="0088664D"/>
    <w:rsid w:val="00886768"/>
    <w:rsid w:val="00886A9D"/>
    <w:rsid w:val="00886E26"/>
    <w:rsid w:val="008875A6"/>
    <w:rsid w:val="008876FD"/>
    <w:rsid w:val="00887A19"/>
    <w:rsid w:val="00887E13"/>
    <w:rsid w:val="00890136"/>
    <w:rsid w:val="00890917"/>
    <w:rsid w:val="00890E19"/>
    <w:rsid w:val="0089166A"/>
    <w:rsid w:val="0089173D"/>
    <w:rsid w:val="0089181D"/>
    <w:rsid w:val="00891830"/>
    <w:rsid w:val="0089193E"/>
    <w:rsid w:val="00891A3B"/>
    <w:rsid w:val="00891B75"/>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6D49"/>
    <w:rsid w:val="008A78C5"/>
    <w:rsid w:val="008A7C0F"/>
    <w:rsid w:val="008A7DA0"/>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4357"/>
    <w:rsid w:val="008B5001"/>
    <w:rsid w:val="008B540E"/>
    <w:rsid w:val="008B59EE"/>
    <w:rsid w:val="008B63C9"/>
    <w:rsid w:val="008B6925"/>
    <w:rsid w:val="008B6A66"/>
    <w:rsid w:val="008B6BE8"/>
    <w:rsid w:val="008B6FDB"/>
    <w:rsid w:val="008B700A"/>
    <w:rsid w:val="008B71B5"/>
    <w:rsid w:val="008B7526"/>
    <w:rsid w:val="008C01A1"/>
    <w:rsid w:val="008C09FF"/>
    <w:rsid w:val="008C0EF8"/>
    <w:rsid w:val="008C1343"/>
    <w:rsid w:val="008C17D2"/>
    <w:rsid w:val="008C201B"/>
    <w:rsid w:val="008C24C1"/>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DA"/>
    <w:rsid w:val="008C5E44"/>
    <w:rsid w:val="008C5E77"/>
    <w:rsid w:val="008C5EA1"/>
    <w:rsid w:val="008C5ECF"/>
    <w:rsid w:val="008C5F46"/>
    <w:rsid w:val="008C6296"/>
    <w:rsid w:val="008C64BD"/>
    <w:rsid w:val="008C71B6"/>
    <w:rsid w:val="008C737C"/>
    <w:rsid w:val="008C7579"/>
    <w:rsid w:val="008C7934"/>
    <w:rsid w:val="008C7D57"/>
    <w:rsid w:val="008D040A"/>
    <w:rsid w:val="008D048E"/>
    <w:rsid w:val="008D0ECB"/>
    <w:rsid w:val="008D112A"/>
    <w:rsid w:val="008D12C0"/>
    <w:rsid w:val="008D1526"/>
    <w:rsid w:val="008D15E0"/>
    <w:rsid w:val="008D2354"/>
    <w:rsid w:val="008D2B26"/>
    <w:rsid w:val="008D326D"/>
    <w:rsid w:val="008D420E"/>
    <w:rsid w:val="008D48AF"/>
    <w:rsid w:val="008D4B3D"/>
    <w:rsid w:val="008D4CA9"/>
    <w:rsid w:val="008D4FA6"/>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2BC"/>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289"/>
    <w:rsid w:val="008E4388"/>
    <w:rsid w:val="008E43D6"/>
    <w:rsid w:val="008E4939"/>
    <w:rsid w:val="008E4C60"/>
    <w:rsid w:val="008E4E7F"/>
    <w:rsid w:val="008E4ECC"/>
    <w:rsid w:val="008E4FBA"/>
    <w:rsid w:val="008E5500"/>
    <w:rsid w:val="008E5538"/>
    <w:rsid w:val="008E5682"/>
    <w:rsid w:val="008E5A39"/>
    <w:rsid w:val="008E628A"/>
    <w:rsid w:val="008E67F4"/>
    <w:rsid w:val="008E6822"/>
    <w:rsid w:val="008E6CEB"/>
    <w:rsid w:val="008E6EBA"/>
    <w:rsid w:val="008E7111"/>
    <w:rsid w:val="008E7DAF"/>
    <w:rsid w:val="008E7E58"/>
    <w:rsid w:val="008F0118"/>
    <w:rsid w:val="008F02C3"/>
    <w:rsid w:val="008F02CF"/>
    <w:rsid w:val="008F05DF"/>
    <w:rsid w:val="008F0748"/>
    <w:rsid w:val="008F0CD9"/>
    <w:rsid w:val="008F1368"/>
    <w:rsid w:val="008F16AC"/>
    <w:rsid w:val="008F1D17"/>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084"/>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15B"/>
    <w:rsid w:val="00901261"/>
    <w:rsid w:val="00901265"/>
    <w:rsid w:val="009012A7"/>
    <w:rsid w:val="00901F18"/>
    <w:rsid w:val="009020DA"/>
    <w:rsid w:val="009022B6"/>
    <w:rsid w:val="00902410"/>
    <w:rsid w:val="0090264B"/>
    <w:rsid w:val="009027DB"/>
    <w:rsid w:val="00902A0B"/>
    <w:rsid w:val="00902A3B"/>
    <w:rsid w:val="00902C87"/>
    <w:rsid w:val="00902CD7"/>
    <w:rsid w:val="009030D7"/>
    <w:rsid w:val="009031D0"/>
    <w:rsid w:val="009033B7"/>
    <w:rsid w:val="009034A5"/>
    <w:rsid w:val="00903B60"/>
    <w:rsid w:val="0090491B"/>
    <w:rsid w:val="00904D1D"/>
    <w:rsid w:val="0090519F"/>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189"/>
    <w:rsid w:val="009122A7"/>
    <w:rsid w:val="009123D8"/>
    <w:rsid w:val="00912424"/>
    <w:rsid w:val="009129C6"/>
    <w:rsid w:val="00912DF0"/>
    <w:rsid w:val="009132E4"/>
    <w:rsid w:val="00913635"/>
    <w:rsid w:val="00913735"/>
    <w:rsid w:val="00913850"/>
    <w:rsid w:val="009139EA"/>
    <w:rsid w:val="00913B12"/>
    <w:rsid w:val="00913C10"/>
    <w:rsid w:val="00913C85"/>
    <w:rsid w:val="00913E2D"/>
    <w:rsid w:val="0091420B"/>
    <w:rsid w:val="009146EE"/>
    <w:rsid w:val="00914863"/>
    <w:rsid w:val="00914B21"/>
    <w:rsid w:val="00914B51"/>
    <w:rsid w:val="00914C1D"/>
    <w:rsid w:val="00914EEA"/>
    <w:rsid w:val="009157EA"/>
    <w:rsid w:val="00915B7F"/>
    <w:rsid w:val="00915BDB"/>
    <w:rsid w:val="00915F9F"/>
    <w:rsid w:val="0091603B"/>
    <w:rsid w:val="0091613E"/>
    <w:rsid w:val="009164CA"/>
    <w:rsid w:val="0091659C"/>
    <w:rsid w:val="00916A02"/>
    <w:rsid w:val="00916B23"/>
    <w:rsid w:val="00916DDD"/>
    <w:rsid w:val="0091758F"/>
    <w:rsid w:val="00917A4C"/>
    <w:rsid w:val="00917A67"/>
    <w:rsid w:val="00917BB2"/>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298"/>
    <w:rsid w:val="009246E5"/>
    <w:rsid w:val="00924777"/>
    <w:rsid w:val="00924CBD"/>
    <w:rsid w:val="00925176"/>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AD0"/>
    <w:rsid w:val="009330B1"/>
    <w:rsid w:val="009332D9"/>
    <w:rsid w:val="00933F8F"/>
    <w:rsid w:val="00934084"/>
    <w:rsid w:val="00934200"/>
    <w:rsid w:val="0093427C"/>
    <w:rsid w:val="009345AB"/>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101"/>
    <w:rsid w:val="009412BE"/>
    <w:rsid w:val="00941567"/>
    <w:rsid w:val="009418EA"/>
    <w:rsid w:val="0094215F"/>
    <w:rsid w:val="0094237F"/>
    <w:rsid w:val="00942844"/>
    <w:rsid w:val="00942895"/>
    <w:rsid w:val="00942B5A"/>
    <w:rsid w:val="0094327C"/>
    <w:rsid w:val="009435A2"/>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6FC7"/>
    <w:rsid w:val="00947988"/>
    <w:rsid w:val="00947A83"/>
    <w:rsid w:val="00947C72"/>
    <w:rsid w:val="00947CF2"/>
    <w:rsid w:val="00947D87"/>
    <w:rsid w:val="00947DE8"/>
    <w:rsid w:val="00947E30"/>
    <w:rsid w:val="00947EE6"/>
    <w:rsid w:val="009507C2"/>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E5"/>
    <w:rsid w:val="00956D75"/>
    <w:rsid w:val="00956F4F"/>
    <w:rsid w:val="009577C2"/>
    <w:rsid w:val="009579DF"/>
    <w:rsid w:val="00957D35"/>
    <w:rsid w:val="00957D4B"/>
    <w:rsid w:val="00960559"/>
    <w:rsid w:val="00960882"/>
    <w:rsid w:val="00960B3A"/>
    <w:rsid w:val="00960B9B"/>
    <w:rsid w:val="00960D00"/>
    <w:rsid w:val="00960DC7"/>
    <w:rsid w:val="009613A2"/>
    <w:rsid w:val="00961429"/>
    <w:rsid w:val="0096147D"/>
    <w:rsid w:val="00961655"/>
    <w:rsid w:val="00961B82"/>
    <w:rsid w:val="00961CA2"/>
    <w:rsid w:val="00961DB2"/>
    <w:rsid w:val="00961EDD"/>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4DF5"/>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88D"/>
    <w:rsid w:val="00981DD0"/>
    <w:rsid w:val="009823F1"/>
    <w:rsid w:val="009827C2"/>
    <w:rsid w:val="00982EE5"/>
    <w:rsid w:val="0098313A"/>
    <w:rsid w:val="009832FC"/>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334"/>
    <w:rsid w:val="00987ACA"/>
    <w:rsid w:val="00987B0D"/>
    <w:rsid w:val="0099019C"/>
    <w:rsid w:val="00990AF2"/>
    <w:rsid w:val="00990BC0"/>
    <w:rsid w:val="00990E33"/>
    <w:rsid w:val="00990FB1"/>
    <w:rsid w:val="00991261"/>
    <w:rsid w:val="0099157D"/>
    <w:rsid w:val="0099177D"/>
    <w:rsid w:val="00992450"/>
    <w:rsid w:val="0099268C"/>
    <w:rsid w:val="009928CB"/>
    <w:rsid w:val="00992BE5"/>
    <w:rsid w:val="00992DDD"/>
    <w:rsid w:val="00992EA7"/>
    <w:rsid w:val="00993500"/>
    <w:rsid w:val="00993770"/>
    <w:rsid w:val="00993C81"/>
    <w:rsid w:val="009941A8"/>
    <w:rsid w:val="00994DC3"/>
    <w:rsid w:val="00995B06"/>
    <w:rsid w:val="00995EF0"/>
    <w:rsid w:val="0099620B"/>
    <w:rsid w:val="0099621E"/>
    <w:rsid w:val="009963B4"/>
    <w:rsid w:val="00996794"/>
    <w:rsid w:val="009967B1"/>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68"/>
    <w:rsid w:val="009A2B79"/>
    <w:rsid w:val="009A30EF"/>
    <w:rsid w:val="009A386B"/>
    <w:rsid w:val="009A3B8A"/>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751"/>
    <w:rsid w:val="009B1A6F"/>
    <w:rsid w:val="009B1AA6"/>
    <w:rsid w:val="009B1F72"/>
    <w:rsid w:val="009B1FA7"/>
    <w:rsid w:val="009B2269"/>
    <w:rsid w:val="009B28E5"/>
    <w:rsid w:val="009B29BF"/>
    <w:rsid w:val="009B2ABF"/>
    <w:rsid w:val="009B3148"/>
    <w:rsid w:val="009B3276"/>
    <w:rsid w:val="009B362B"/>
    <w:rsid w:val="009B36A5"/>
    <w:rsid w:val="009B3943"/>
    <w:rsid w:val="009B3A3A"/>
    <w:rsid w:val="009B3BAC"/>
    <w:rsid w:val="009B3C61"/>
    <w:rsid w:val="009B40F6"/>
    <w:rsid w:val="009B4827"/>
    <w:rsid w:val="009B4982"/>
    <w:rsid w:val="009B4D74"/>
    <w:rsid w:val="009B506E"/>
    <w:rsid w:val="009B5169"/>
    <w:rsid w:val="009B5BC1"/>
    <w:rsid w:val="009B5F7F"/>
    <w:rsid w:val="009B7246"/>
    <w:rsid w:val="009B756F"/>
    <w:rsid w:val="009B7C7B"/>
    <w:rsid w:val="009C0DF7"/>
    <w:rsid w:val="009C0E48"/>
    <w:rsid w:val="009C1CDE"/>
    <w:rsid w:val="009C2336"/>
    <w:rsid w:val="009C2525"/>
    <w:rsid w:val="009C2718"/>
    <w:rsid w:val="009C2BF8"/>
    <w:rsid w:val="009C2DCB"/>
    <w:rsid w:val="009C34D3"/>
    <w:rsid w:val="009C3504"/>
    <w:rsid w:val="009C36D2"/>
    <w:rsid w:val="009C44F7"/>
    <w:rsid w:val="009C4EB4"/>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165"/>
    <w:rsid w:val="009D374B"/>
    <w:rsid w:val="009D3D2E"/>
    <w:rsid w:val="009D3EC7"/>
    <w:rsid w:val="009D4AB6"/>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C21"/>
    <w:rsid w:val="009F0D06"/>
    <w:rsid w:val="009F0DE1"/>
    <w:rsid w:val="009F0EA8"/>
    <w:rsid w:val="009F150F"/>
    <w:rsid w:val="009F17D5"/>
    <w:rsid w:val="009F19D4"/>
    <w:rsid w:val="009F1AB6"/>
    <w:rsid w:val="009F1CCE"/>
    <w:rsid w:val="009F2046"/>
    <w:rsid w:val="009F2060"/>
    <w:rsid w:val="009F23C2"/>
    <w:rsid w:val="009F2705"/>
    <w:rsid w:val="009F2CCB"/>
    <w:rsid w:val="009F37E6"/>
    <w:rsid w:val="009F3E1F"/>
    <w:rsid w:val="009F4028"/>
    <w:rsid w:val="009F40B2"/>
    <w:rsid w:val="009F42AA"/>
    <w:rsid w:val="009F473C"/>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026"/>
    <w:rsid w:val="009F748F"/>
    <w:rsid w:val="009F762A"/>
    <w:rsid w:val="009F7AF5"/>
    <w:rsid w:val="00A0039D"/>
    <w:rsid w:val="00A00B3D"/>
    <w:rsid w:val="00A00C1E"/>
    <w:rsid w:val="00A00DAB"/>
    <w:rsid w:val="00A00E64"/>
    <w:rsid w:val="00A01032"/>
    <w:rsid w:val="00A01199"/>
    <w:rsid w:val="00A01CA5"/>
    <w:rsid w:val="00A01E11"/>
    <w:rsid w:val="00A0253F"/>
    <w:rsid w:val="00A02787"/>
    <w:rsid w:val="00A028E4"/>
    <w:rsid w:val="00A033DA"/>
    <w:rsid w:val="00A03474"/>
    <w:rsid w:val="00A04476"/>
    <w:rsid w:val="00A04CFA"/>
    <w:rsid w:val="00A05730"/>
    <w:rsid w:val="00A057B8"/>
    <w:rsid w:val="00A058A2"/>
    <w:rsid w:val="00A059B7"/>
    <w:rsid w:val="00A059CF"/>
    <w:rsid w:val="00A060F8"/>
    <w:rsid w:val="00A06C16"/>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58A6"/>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063"/>
    <w:rsid w:val="00A264D3"/>
    <w:rsid w:val="00A2674B"/>
    <w:rsid w:val="00A2683F"/>
    <w:rsid w:val="00A26BF4"/>
    <w:rsid w:val="00A26DA4"/>
    <w:rsid w:val="00A277C8"/>
    <w:rsid w:val="00A2780F"/>
    <w:rsid w:val="00A27DA9"/>
    <w:rsid w:val="00A27EC7"/>
    <w:rsid w:val="00A30049"/>
    <w:rsid w:val="00A300DB"/>
    <w:rsid w:val="00A30326"/>
    <w:rsid w:val="00A3051D"/>
    <w:rsid w:val="00A30674"/>
    <w:rsid w:val="00A30E80"/>
    <w:rsid w:val="00A3109C"/>
    <w:rsid w:val="00A310B5"/>
    <w:rsid w:val="00A3120A"/>
    <w:rsid w:val="00A315E3"/>
    <w:rsid w:val="00A316FB"/>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ED6"/>
    <w:rsid w:val="00A44157"/>
    <w:rsid w:val="00A44239"/>
    <w:rsid w:val="00A44768"/>
    <w:rsid w:val="00A44784"/>
    <w:rsid w:val="00A44DC1"/>
    <w:rsid w:val="00A451FF"/>
    <w:rsid w:val="00A45495"/>
    <w:rsid w:val="00A45B07"/>
    <w:rsid w:val="00A45DBB"/>
    <w:rsid w:val="00A46150"/>
    <w:rsid w:val="00A46288"/>
    <w:rsid w:val="00A462EE"/>
    <w:rsid w:val="00A4647E"/>
    <w:rsid w:val="00A464E2"/>
    <w:rsid w:val="00A4657B"/>
    <w:rsid w:val="00A468EC"/>
    <w:rsid w:val="00A46B86"/>
    <w:rsid w:val="00A476EF"/>
    <w:rsid w:val="00A50508"/>
    <w:rsid w:val="00A506A9"/>
    <w:rsid w:val="00A50948"/>
    <w:rsid w:val="00A51617"/>
    <w:rsid w:val="00A51621"/>
    <w:rsid w:val="00A51681"/>
    <w:rsid w:val="00A51815"/>
    <w:rsid w:val="00A525BF"/>
    <w:rsid w:val="00A525E0"/>
    <w:rsid w:val="00A52823"/>
    <w:rsid w:val="00A52DF0"/>
    <w:rsid w:val="00A532F0"/>
    <w:rsid w:val="00A535FE"/>
    <w:rsid w:val="00A53691"/>
    <w:rsid w:val="00A536CA"/>
    <w:rsid w:val="00A53F05"/>
    <w:rsid w:val="00A54110"/>
    <w:rsid w:val="00A54B9A"/>
    <w:rsid w:val="00A54C3D"/>
    <w:rsid w:val="00A54D31"/>
    <w:rsid w:val="00A550CD"/>
    <w:rsid w:val="00A5535B"/>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3FE6"/>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B42"/>
    <w:rsid w:val="00A72C07"/>
    <w:rsid w:val="00A72DEC"/>
    <w:rsid w:val="00A72FE9"/>
    <w:rsid w:val="00A7327B"/>
    <w:rsid w:val="00A7350D"/>
    <w:rsid w:val="00A7354B"/>
    <w:rsid w:val="00A73C1E"/>
    <w:rsid w:val="00A74074"/>
    <w:rsid w:val="00A74BEC"/>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930"/>
    <w:rsid w:val="00A81A4A"/>
    <w:rsid w:val="00A82368"/>
    <w:rsid w:val="00A825EE"/>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AD2"/>
    <w:rsid w:val="00A85CA7"/>
    <w:rsid w:val="00A85CB9"/>
    <w:rsid w:val="00A85EFA"/>
    <w:rsid w:val="00A85FF0"/>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3E51"/>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4B82"/>
    <w:rsid w:val="00AA5389"/>
    <w:rsid w:val="00AA53AA"/>
    <w:rsid w:val="00AA564D"/>
    <w:rsid w:val="00AA5C2A"/>
    <w:rsid w:val="00AA5DF0"/>
    <w:rsid w:val="00AA6844"/>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94B"/>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8DA"/>
    <w:rsid w:val="00AC2C2E"/>
    <w:rsid w:val="00AC2F9C"/>
    <w:rsid w:val="00AC35BF"/>
    <w:rsid w:val="00AC3931"/>
    <w:rsid w:val="00AC3EFF"/>
    <w:rsid w:val="00AC416B"/>
    <w:rsid w:val="00AC45BA"/>
    <w:rsid w:val="00AC4617"/>
    <w:rsid w:val="00AC46A0"/>
    <w:rsid w:val="00AC46A3"/>
    <w:rsid w:val="00AC472E"/>
    <w:rsid w:val="00AC4F7E"/>
    <w:rsid w:val="00AC50B6"/>
    <w:rsid w:val="00AC5434"/>
    <w:rsid w:val="00AC5497"/>
    <w:rsid w:val="00AC56B7"/>
    <w:rsid w:val="00AC5A11"/>
    <w:rsid w:val="00AC5A37"/>
    <w:rsid w:val="00AC5DE9"/>
    <w:rsid w:val="00AC6346"/>
    <w:rsid w:val="00AC65AA"/>
    <w:rsid w:val="00AC6A06"/>
    <w:rsid w:val="00AC6ABE"/>
    <w:rsid w:val="00AC6AD1"/>
    <w:rsid w:val="00AC709C"/>
    <w:rsid w:val="00AC70C9"/>
    <w:rsid w:val="00AC70CD"/>
    <w:rsid w:val="00AC77B0"/>
    <w:rsid w:val="00AC7B97"/>
    <w:rsid w:val="00AC7C43"/>
    <w:rsid w:val="00AC7D4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549"/>
    <w:rsid w:val="00AD48BB"/>
    <w:rsid w:val="00AD5AF1"/>
    <w:rsid w:val="00AD5D99"/>
    <w:rsid w:val="00AD60FB"/>
    <w:rsid w:val="00AD6316"/>
    <w:rsid w:val="00AD65CD"/>
    <w:rsid w:val="00AD66B5"/>
    <w:rsid w:val="00AD6AAF"/>
    <w:rsid w:val="00AD7176"/>
    <w:rsid w:val="00AD743B"/>
    <w:rsid w:val="00AD7DE8"/>
    <w:rsid w:val="00AE0271"/>
    <w:rsid w:val="00AE0434"/>
    <w:rsid w:val="00AE0492"/>
    <w:rsid w:val="00AE064A"/>
    <w:rsid w:val="00AE07B5"/>
    <w:rsid w:val="00AE1130"/>
    <w:rsid w:val="00AE11AA"/>
    <w:rsid w:val="00AE131E"/>
    <w:rsid w:val="00AE15F7"/>
    <w:rsid w:val="00AE18D5"/>
    <w:rsid w:val="00AE26E7"/>
    <w:rsid w:val="00AE27B1"/>
    <w:rsid w:val="00AE281B"/>
    <w:rsid w:val="00AE2FE6"/>
    <w:rsid w:val="00AE32FA"/>
    <w:rsid w:val="00AE3A3E"/>
    <w:rsid w:val="00AE3DC4"/>
    <w:rsid w:val="00AE4585"/>
    <w:rsid w:val="00AE45DB"/>
    <w:rsid w:val="00AE4B07"/>
    <w:rsid w:val="00AE60A6"/>
    <w:rsid w:val="00AE62B0"/>
    <w:rsid w:val="00AE67F7"/>
    <w:rsid w:val="00AE6863"/>
    <w:rsid w:val="00AE6C84"/>
    <w:rsid w:val="00AE6EA9"/>
    <w:rsid w:val="00AE6F5F"/>
    <w:rsid w:val="00AE6F60"/>
    <w:rsid w:val="00AE7508"/>
    <w:rsid w:val="00AE7743"/>
    <w:rsid w:val="00AE7762"/>
    <w:rsid w:val="00AE7DFF"/>
    <w:rsid w:val="00AE7F1F"/>
    <w:rsid w:val="00AE7F31"/>
    <w:rsid w:val="00AF0034"/>
    <w:rsid w:val="00AF0113"/>
    <w:rsid w:val="00AF06A3"/>
    <w:rsid w:val="00AF1159"/>
    <w:rsid w:val="00AF13DC"/>
    <w:rsid w:val="00AF14E7"/>
    <w:rsid w:val="00AF156F"/>
    <w:rsid w:val="00AF19C5"/>
    <w:rsid w:val="00AF1B03"/>
    <w:rsid w:val="00AF2340"/>
    <w:rsid w:val="00AF2575"/>
    <w:rsid w:val="00AF2BAE"/>
    <w:rsid w:val="00AF320B"/>
    <w:rsid w:val="00AF3F45"/>
    <w:rsid w:val="00AF42BB"/>
    <w:rsid w:val="00AF47D8"/>
    <w:rsid w:val="00AF5032"/>
    <w:rsid w:val="00AF50E2"/>
    <w:rsid w:val="00AF55DA"/>
    <w:rsid w:val="00AF5780"/>
    <w:rsid w:val="00AF5801"/>
    <w:rsid w:val="00AF5EF6"/>
    <w:rsid w:val="00AF5F04"/>
    <w:rsid w:val="00AF60AB"/>
    <w:rsid w:val="00AF6197"/>
    <w:rsid w:val="00AF6374"/>
    <w:rsid w:val="00AF6C24"/>
    <w:rsid w:val="00AF6E7F"/>
    <w:rsid w:val="00AF7575"/>
    <w:rsid w:val="00AF77C0"/>
    <w:rsid w:val="00AF7949"/>
    <w:rsid w:val="00AF7A0B"/>
    <w:rsid w:val="00AF7B90"/>
    <w:rsid w:val="00B00CBF"/>
    <w:rsid w:val="00B01153"/>
    <w:rsid w:val="00B01545"/>
    <w:rsid w:val="00B0168D"/>
    <w:rsid w:val="00B018E7"/>
    <w:rsid w:val="00B01BB7"/>
    <w:rsid w:val="00B020BE"/>
    <w:rsid w:val="00B020EB"/>
    <w:rsid w:val="00B0244B"/>
    <w:rsid w:val="00B028C9"/>
    <w:rsid w:val="00B02D12"/>
    <w:rsid w:val="00B030A1"/>
    <w:rsid w:val="00B031BD"/>
    <w:rsid w:val="00B0327A"/>
    <w:rsid w:val="00B03E19"/>
    <w:rsid w:val="00B040E3"/>
    <w:rsid w:val="00B04104"/>
    <w:rsid w:val="00B045AD"/>
    <w:rsid w:val="00B04BA9"/>
    <w:rsid w:val="00B04CA1"/>
    <w:rsid w:val="00B04D76"/>
    <w:rsid w:val="00B057A7"/>
    <w:rsid w:val="00B05946"/>
    <w:rsid w:val="00B05EC2"/>
    <w:rsid w:val="00B0677A"/>
    <w:rsid w:val="00B06A72"/>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9D9"/>
    <w:rsid w:val="00B13AD8"/>
    <w:rsid w:val="00B13B6A"/>
    <w:rsid w:val="00B13B9C"/>
    <w:rsid w:val="00B143EA"/>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7C7"/>
    <w:rsid w:val="00B21A7E"/>
    <w:rsid w:val="00B21ADE"/>
    <w:rsid w:val="00B2226C"/>
    <w:rsid w:val="00B2247C"/>
    <w:rsid w:val="00B226EF"/>
    <w:rsid w:val="00B2286E"/>
    <w:rsid w:val="00B22BD5"/>
    <w:rsid w:val="00B23010"/>
    <w:rsid w:val="00B240D0"/>
    <w:rsid w:val="00B240EC"/>
    <w:rsid w:val="00B244BD"/>
    <w:rsid w:val="00B24D9E"/>
    <w:rsid w:val="00B24DBF"/>
    <w:rsid w:val="00B2544D"/>
    <w:rsid w:val="00B257FC"/>
    <w:rsid w:val="00B2584E"/>
    <w:rsid w:val="00B25968"/>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9CC"/>
    <w:rsid w:val="00B32C28"/>
    <w:rsid w:val="00B32CB6"/>
    <w:rsid w:val="00B32F8F"/>
    <w:rsid w:val="00B32FE2"/>
    <w:rsid w:val="00B331A3"/>
    <w:rsid w:val="00B3328C"/>
    <w:rsid w:val="00B33EC7"/>
    <w:rsid w:val="00B348ED"/>
    <w:rsid w:val="00B34C7B"/>
    <w:rsid w:val="00B35A38"/>
    <w:rsid w:val="00B35AE6"/>
    <w:rsid w:val="00B36189"/>
    <w:rsid w:val="00B36708"/>
    <w:rsid w:val="00B36DCE"/>
    <w:rsid w:val="00B3735D"/>
    <w:rsid w:val="00B37745"/>
    <w:rsid w:val="00B403B0"/>
    <w:rsid w:val="00B40B6E"/>
    <w:rsid w:val="00B40B8E"/>
    <w:rsid w:val="00B40B99"/>
    <w:rsid w:val="00B411D6"/>
    <w:rsid w:val="00B411E6"/>
    <w:rsid w:val="00B41D98"/>
    <w:rsid w:val="00B41F2A"/>
    <w:rsid w:val="00B4208D"/>
    <w:rsid w:val="00B422AF"/>
    <w:rsid w:val="00B424CE"/>
    <w:rsid w:val="00B4296F"/>
    <w:rsid w:val="00B42B94"/>
    <w:rsid w:val="00B42EEC"/>
    <w:rsid w:val="00B43081"/>
    <w:rsid w:val="00B4329E"/>
    <w:rsid w:val="00B43884"/>
    <w:rsid w:val="00B44435"/>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479"/>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1C6C"/>
    <w:rsid w:val="00B61D15"/>
    <w:rsid w:val="00B61EB7"/>
    <w:rsid w:val="00B6218E"/>
    <w:rsid w:val="00B621C6"/>
    <w:rsid w:val="00B6248E"/>
    <w:rsid w:val="00B626DA"/>
    <w:rsid w:val="00B62A7E"/>
    <w:rsid w:val="00B62B07"/>
    <w:rsid w:val="00B63374"/>
    <w:rsid w:val="00B633D4"/>
    <w:rsid w:val="00B6347F"/>
    <w:rsid w:val="00B6377B"/>
    <w:rsid w:val="00B63A63"/>
    <w:rsid w:val="00B644B5"/>
    <w:rsid w:val="00B64959"/>
    <w:rsid w:val="00B651F5"/>
    <w:rsid w:val="00B653D3"/>
    <w:rsid w:val="00B657A5"/>
    <w:rsid w:val="00B65923"/>
    <w:rsid w:val="00B65C11"/>
    <w:rsid w:val="00B65CF5"/>
    <w:rsid w:val="00B65F55"/>
    <w:rsid w:val="00B661B4"/>
    <w:rsid w:val="00B66639"/>
    <w:rsid w:val="00B6672B"/>
    <w:rsid w:val="00B66776"/>
    <w:rsid w:val="00B66C36"/>
    <w:rsid w:val="00B66D4D"/>
    <w:rsid w:val="00B66EBB"/>
    <w:rsid w:val="00B6747F"/>
    <w:rsid w:val="00B7008A"/>
    <w:rsid w:val="00B70468"/>
    <w:rsid w:val="00B7051B"/>
    <w:rsid w:val="00B70603"/>
    <w:rsid w:val="00B70BE2"/>
    <w:rsid w:val="00B70D5D"/>
    <w:rsid w:val="00B70DD0"/>
    <w:rsid w:val="00B70F43"/>
    <w:rsid w:val="00B71083"/>
    <w:rsid w:val="00B7130A"/>
    <w:rsid w:val="00B7136F"/>
    <w:rsid w:val="00B717EF"/>
    <w:rsid w:val="00B71D0B"/>
    <w:rsid w:val="00B71D61"/>
    <w:rsid w:val="00B721CB"/>
    <w:rsid w:val="00B72298"/>
    <w:rsid w:val="00B72C5F"/>
    <w:rsid w:val="00B72EFD"/>
    <w:rsid w:val="00B7314B"/>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47B"/>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FC"/>
    <w:rsid w:val="00B86264"/>
    <w:rsid w:val="00B86DA3"/>
    <w:rsid w:val="00B873D0"/>
    <w:rsid w:val="00B87819"/>
    <w:rsid w:val="00B8792A"/>
    <w:rsid w:val="00B87F2C"/>
    <w:rsid w:val="00B87FF0"/>
    <w:rsid w:val="00B902E8"/>
    <w:rsid w:val="00B905B9"/>
    <w:rsid w:val="00B907D9"/>
    <w:rsid w:val="00B90BE6"/>
    <w:rsid w:val="00B90BF5"/>
    <w:rsid w:val="00B9142B"/>
    <w:rsid w:val="00B91454"/>
    <w:rsid w:val="00B914C9"/>
    <w:rsid w:val="00B91B9B"/>
    <w:rsid w:val="00B91DB5"/>
    <w:rsid w:val="00B91DFC"/>
    <w:rsid w:val="00B92710"/>
    <w:rsid w:val="00B931AC"/>
    <w:rsid w:val="00B93790"/>
    <w:rsid w:val="00B93A62"/>
    <w:rsid w:val="00B93B76"/>
    <w:rsid w:val="00B93C07"/>
    <w:rsid w:val="00B94045"/>
    <w:rsid w:val="00B9423B"/>
    <w:rsid w:val="00B9484F"/>
    <w:rsid w:val="00B94C04"/>
    <w:rsid w:val="00B94C91"/>
    <w:rsid w:val="00B94EB1"/>
    <w:rsid w:val="00B955DF"/>
    <w:rsid w:val="00B95B34"/>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0EE9"/>
    <w:rsid w:val="00BA11A9"/>
    <w:rsid w:val="00BA1C82"/>
    <w:rsid w:val="00BA20C4"/>
    <w:rsid w:val="00BA2445"/>
    <w:rsid w:val="00BA2582"/>
    <w:rsid w:val="00BA2714"/>
    <w:rsid w:val="00BA354D"/>
    <w:rsid w:val="00BA35C1"/>
    <w:rsid w:val="00BA3809"/>
    <w:rsid w:val="00BA4D5E"/>
    <w:rsid w:val="00BA537C"/>
    <w:rsid w:val="00BA5B1E"/>
    <w:rsid w:val="00BA631E"/>
    <w:rsid w:val="00BA7149"/>
    <w:rsid w:val="00BA723D"/>
    <w:rsid w:val="00BA7298"/>
    <w:rsid w:val="00BA76B6"/>
    <w:rsid w:val="00BA76D9"/>
    <w:rsid w:val="00BB035D"/>
    <w:rsid w:val="00BB0837"/>
    <w:rsid w:val="00BB093D"/>
    <w:rsid w:val="00BB0A85"/>
    <w:rsid w:val="00BB1102"/>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221"/>
    <w:rsid w:val="00BB57A0"/>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495"/>
    <w:rsid w:val="00BD163B"/>
    <w:rsid w:val="00BD1E82"/>
    <w:rsid w:val="00BD1EED"/>
    <w:rsid w:val="00BD1F33"/>
    <w:rsid w:val="00BD22CE"/>
    <w:rsid w:val="00BD23E1"/>
    <w:rsid w:val="00BD25BC"/>
    <w:rsid w:val="00BD2733"/>
    <w:rsid w:val="00BD2AE7"/>
    <w:rsid w:val="00BD2EE1"/>
    <w:rsid w:val="00BD3126"/>
    <w:rsid w:val="00BD3A1B"/>
    <w:rsid w:val="00BD3D97"/>
    <w:rsid w:val="00BD44FE"/>
    <w:rsid w:val="00BD45DA"/>
    <w:rsid w:val="00BD4B33"/>
    <w:rsid w:val="00BD4F5C"/>
    <w:rsid w:val="00BD4F62"/>
    <w:rsid w:val="00BD580A"/>
    <w:rsid w:val="00BD5937"/>
    <w:rsid w:val="00BD5B6A"/>
    <w:rsid w:val="00BD5D75"/>
    <w:rsid w:val="00BD6296"/>
    <w:rsid w:val="00BD66FC"/>
    <w:rsid w:val="00BD6EC9"/>
    <w:rsid w:val="00BD7091"/>
    <w:rsid w:val="00BD7483"/>
    <w:rsid w:val="00BD7CBB"/>
    <w:rsid w:val="00BE0399"/>
    <w:rsid w:val="00BE04C1"/>
    <w:rsid w:val="00BE067D"/>
    <w:rsid w:val="00BE0740"/>
    <w:rsid w:val="00BE0940"/>
    <w:rsid w:val="00BE09FF"/>
    <w:rsid w:val="00BE0F05"/>
    <w:rsid w:val="00BE173C"/>
    <w:rsid w:val="00BE1AB3"/>
    <w:rsid w:val="00BE214A"/>
    <w:rsid w:val="00BE215C"/>
    <w:rsid w:val="00BE28B0"/>
    <w:rsid w:val="00BE297F"/>
    <w:rsid w:val="00BE2C74"/>
    <w:rsid w:val="00BE3446"/>
    <w:rsid w:val="00BE45C6"/>
    <w:rsid w:val="00BE47F8"/>
    <w:rsid w:val="00BE48D7"/>
    <w:rsid w:val="00BE4C50"/>
    <w:rsid w:val="00BE53F7"/>
    <w:rsid w:val="00BE5ABB"/>
    <w:rsid w:val="00BE5FF4"/>
    <w:rsid w:val="00BE601B"/>
    <w:rsid w:val="00BE6432"/>
    <w:rsid w:val="00BE6516"/>
    <w:rsid w:val="00BE6C6B"/>
    <w:rsid w:val="00BE6CA4"/>
    <w:rsid w:val="00BE764E"/>
    <w:rsid w:val="00BE7A84"/>
    <w:rsid w:val="00BE7C2A"/>
    <w:rsid w:val="00BE7D70"/>
    <w:rsid w:val="00BE7E7B"/>
    <w:rsid w:val="00BF03D4"/>
    <w:rsid w:val="00BF04BB"/>
    <w:rsid w:val="00BF08F5"/>
    <w:rsid w:val="00BF0939"/>
    <w:rsid w:val="00BF0AE0"/>
    <w:rsid w:val="00BF0F83"/>
    <w:rsid w:val="00BF11BC"/>
    <w:rsid w:val="00BF14F6"/>
    <w:rsid w:val="00BF198B"/>
    <w:rsid w:val="00BF1DF2"/>
    <w:rsid w:val="00BF1EDB"/>
    <w:rsid w:val="00BF242E"/>
    <w:rsid w:val="00BF2697"/>
    <w:rsid w:val="00BF26E9"/>
    <w:rsid w:val="00BF2D21"/>
    <w:rsid w:val="00BF2D9F"/>
    <w:rsid w:val="00BF2E72"/>
    <w:rsid w:val="00BF2FAB"/>
    <w:rsid w:val="00BF3A41"/>
    <w:rsid w:val="00BF3D79"/>
    <w:rsid w:val="00BF3E26"/>
    <w:rsid w:val="00BF402A"/>
    <w:rsid w:val="00BF4087"/>
    <w:rsid w:val="00BF4466"/>
    <w:rsid w:val="00BF492B"/>
    <w:rsid w:val="00BF4931"/>
    <w:rsid w:val="00BF49C6"/>
    <w:rsid w:val="00BF4C9B"/>
    <w:rsid w:val="00BF513C"/>
    <w:rsid w:val="00BF520E"/>
    <w:rsid w:val="00BF5514"/>
    <w:rsid w:val="00BF564F"/>
    <w:rsid w:val="00BF5823"/>
    <w:rsid w:val="00BF6B76"/>
    <w:rsid w:val="00BF6E95"/>
    <w:rsid w:val="00BF714F"/>
    <w:rsid w:val="00BF72C7"/>
    <w:rsid w:val="00BF765D"/>
    <w:rsid w:val="00BF77F3"/>
    <w:rsid w:val="00BF780D"/>
    <w:rsid w:val="00BF7837"/>
    <w:rsid w:val="00BF7944"/>
    <w:rsid w:val="00BF7A0B"/>
    <w:rsid w:val="00BF7D64"/>
    <w:rsid w:val="00BF7F25"/>
    <w:rsid w:val="00BF7F89"/>
    <w:rsid w:val="00C00129"/>
    <w:rsid w:val="00C003F2"/>
    <w:rsid w:val="00C00901"/>
    <w:rsid w:val="00C00D51"/>
    <w:rsid w:val="00C01545"/>
    <w:rsid w:val="00C0161D"/>
    <w:rsid w:val="00C01E4D"/>
    <w:rsid w:val="00C02139"/>
    <w:rsid w:val="00C02182"/>
    <w:rsid w:val="00C02451"/>
    <w:rsid w:val="00C0248D"/>
    <w:rsid w:val="00C02547"/>
    <w:rsid w:val="00C02A80"/>
    <w:rsid w:val="00C03431"/>
    <w:rsid w:val="00C03747"/>
    <w:rsid w:val="00C03F7A"/>
    <w:rsid w:val="00C0486E"/>
    <w:rsid w:val="00C0499F"/>
    <w:rsid w:val="00C04BEE"/>
    <w:rsid w:val="00C04CCB"/>
    <w:rsid w:val="00C052B7"/>
    <w:rsid w:val="00C057BF"/>
    <w:rsid w:val="00C0585D"/>
    <w:rsid w:val="00C058AC"/>
    <w:rsid w:val="00C05C01"/>
    <w:rsid w:val="00C06C26"/>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0E6"/>
    <w:rsid w:val="00C1421C"/>
    <w:rsid w:val="00C145C7"/>
    <w:rsid w:val="00C14A98"/>
    <w:rsid w:val="00C14B05"/>
    <w:rsid w:val="00C152A8"/>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50ED"/>
    <w:rsid w:val="00C2517F"/>
    <w:rsid w:val="00C252A2"/>
    <w:rsid w:val="00C25439"/>
    <w:rsid w:val="00C25553"/>
    <w:rsid w:val="00C2558E"/>
    <w:rsid w:val="00C255DF"/>
    <w:rsid w:val="00C25655"/>
    <w:rsid w:val="00C2613E"/>
    <w:rsid w:val="00C26598"/>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3EB"/>
    <w:rsid w:val="00C37D77"/>
    <w:rsid w:val="00C40542"/>
    <w:rsid w:val="00C40603"/>
    <w:rsid w:val="00C40977"/>
    <w:rsid w:val="00C4098D"/>
    <w:rsid w:val="00C409B6"/>
    <w:rsid w:val="00C40CFE"/>
    <w:rsid w:val="00C412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41CD"/>
    <w:rsid w:val="00C44BC8"/>
    <w:rsid w:val="00C44E4F"/>
    <w:rsid w:val="00C44F4E"/>
    <w:rsid w:val="00C4548E"/>
    <w:rsid w:val="00C457DB"/>
    <w:rsid w:val="00C45C4C"/>
    <w:rsid w:val="00C4630A"/>
    <w:rsid w:val="00C46524"/>
    <w:rsid w:val="00C4700C"/>
    <w:rsid w:val="00C507F4"/>
    <w:rsid w:val="00C51A3E"/>
    <w:rsid w:val="00C51BDD"/>
    <w:rsid w:val="00C523AE"/>
    <w:rsid w:val="00C524BC"/>
    <w:rsid w:val="00C52B72"/>
    <w:rsid w:val="00C52F63"/>
    <w:rsid w:val="00C53506"/>
    <w:rsid w:val="00C5359C"/>
    <w:rsid w:val="00C536F2"/>
    <w:rsid w:val="00C538D7"/>
    <w:rsid w:val="00C53992"/>
    <w:rsid w:val="00C53A0E"/>
    <w:rsid w:val="00C53C4A"/>
    <w:rsid w:val="00C53D5F"/>
    <w:rsid w:val="00C54617"/>
    <w:rsid w:val="00C54DDD"/>
    <w:rsid w:val="00C550F0"/>
    <w:rsid w:val="00C55B5E"/>
    <w:rsid w:val="00C56191"/>
    <w:rsid w:val="00C563FC"/>
    <w:rsid w:val="00C569C1"/>
    <w:rsid w:val="00C56A7E"/>
    <w:rsid w:val="00C56E89"/>
    <w:rsid w:val="00C56EB4"/>
    <w:rsid w:val="00C574EA"/>
    <w:rsid w:val="00C578C7"/>
    <w:rsid w:val="00C57DE6"/>
    <w:rsid w:val="00C601B1"/>
    <w:rsid w:val="00C603FB"/>
    <w:rsid w:val="00C60F50"/>
    <w:rsid w:val="00C6133E"/>
    <w:rsid w:val="00C61377"/>
    <w:rsid w:val="00C6151D"/>
    <w:rsid w:val="00C61D1F"/>
    <w:rsid w:val="00C61F59"/>
    <w:rsid w:val="00C62385"/>
    <w:rsid w:val="00C6241E"/>
    <w:rsid w:val="00C62561"/>
    <w:rsid w:val="00C62B05"/>
    <w:rsid w:val="00C62CEE"/>
    <w:rsid w:val="00C63175"/>
    <w:rsid w:val="00C6338C"/>
    <w:rsid w:val="00C63735"/>
    <w:rsid w:val="00C63798"/>
    <w:rsid w:val="00C643C5"/>
    <w:rsid w:val="00C649F1"/>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AFB"/>
    <w:rsid w:val="00C75C19"/>
    <w:rsid w:val="00C75EC5"/>
    <w:rsid w:val="00C75F3B"/>
    <w:rsid w:val="00C765CD"/>
    <w:rsid w:val="00C7715E"/>
    <w:rsid w:val="00C7788E"/>
    <w:rsid w:val="00C778B4"/>
    <w:rsid w:val="00C779D8"/>
    <w:rsid w:val="00C77AAA"/>
    <w:rsid w:val="00C77CC1"/>
    <w:rsid w:val="00C80035"/>
    <w:rsid w:val="00C801B1"/>
    <w:rsid w:val="00C804BE"/>
    <w:rsid w:val="00C80F8C"/>
    <w:rsid w:val="00C812AE"/>
    <w:rsid w:val="00C813CF"/>
    <w:rsid w:val="00C81E4A"/>
    <w:rsid w:val="00C8219A"/>
    <w:rsid w:val="00C8266C"/>
    <w:rsid w:val="00C83221"/>
    <w:rsid w:val="00C83386"/>
    <w:rsid w:val="00C835BF"/>
    <w:rsid w:val="00C83685"/>
    <w:rsid w:val="00C83961"/>
    <w:rsid w:val="00C842E4"/>
    <w:rsid w:val="00C8430A"/>
    <w:rsid w:val="00C843CE"/>
    <w:rsid w:val="00C8477B"/>
    <w:rsid w:val="00C84C68"/>
    <w:rsid w:val="00C84D0D"/>
    <w:rsid w:val="00C84D8E"/>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B6F"/>
    <w:rsid w:val="00C92C93"/>
    <w:rsid w:val="00C92D0B"/>
    <w:rsid w:val="00C92FBA"/>
    <w:rsid w:val="00C92FC4"/>
    <w:rsid w:val="00C9333A"/>
    <w:rsid w:val="00C934EE"/>
    <w:rsid w:val="00C93FD5"/>
    <w:rsid w:val="00C94744"/>
    <w:rsid w:val="00C951F6"/>
    <w:rsid w:val="00C9571F"/>
    <w:rsid w:val="00C95979"/>
    <w:rsid w:val="00C95A35"/>
    <w:rsid w:val="00C95B7B"/>
    <w:rsid w:val="00C967C2"/>
    <w:rsid w:val="00CA06E0"/>
    <w:rsid w:val="00CA0B82"/>
    <w:rsid w:val="00CA0E4C"/>
    <w:rsid w:val="00CA0FFF"/>
    <w:rsid w:val="00CA10AA"/>
    <w:rsid w:val="00CA1AF4"/>
    <w:rsid w:val="00CA217B"/>
    <w:rsid w:val="00CA2D89"/>
    <w:rsid w:val="00CA328C"/>
    <w:rsid w:val="00CA341F"/>
    <w:rsid w:val="00CA367A"/>
    <w:rsid w:val="00CA397D"/>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1AE"/>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49D"/>
    <w:rsid w:val="00CB3573"/>
    <w:rsid w:val="00CB38EF"/>
    <w:rsid w:val="00CB4447"/>
    <w:rsid w:val="00CB4940"/>
    <w:rsid w:val="00CB519A"/>
    <w:rsid w:val="00CB51FB"/>
    <w:rsid w:val="00CB5517"/>
    <w:rsid w:val="00CB5833"/>
    <w:rsid w:val="00CB6118"/>
    <w:rsid w:val="00CB6497"/>
    <w:rsid w:val="00CB6556"/>
    <w:rsid w:val="00CB70A1"/>
    <w:rsid w:val="00CB74B8"/>
    <w:rsid w:val="00CB75B4"/>
    <w:rsid w:val="00CB77B0"/>
    <w:rsid w:val="00CB7A9F"/>
    <w:rsid w:val="00CB7BD0"/>
    <w:rsid w:val="00CC055A"/>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5F0C"/>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81C"/>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8C4"/>
    <w:rsid w:val="00CE495A"/>
    <w:rsid w:val="00CE4AFB"/>
    <w:rsid w:val="00CE4ED8"/>
    <w:rsid w:val="00CE5198"/>
    <w:rsid w:val="00CE560D"/>
    <w:rsid w:val="00CE577F"/>
    <w:rsid w:val="00CE587F"/>
    <w:rsid w:val="00CE5CFC"/>
    <w:rsid w:val="00CE7163"/>
    <w:rsid w:val="00CE720B"/>
    <w:rsid w:val="00CE779B"/>
    <w:rsid w:val="00CE79A0"/>
    <w:rsid w:val="00CE7A2C"/>
    <w:rsid w:val="00CE7C6E"/>
    <w:rsid w:val="00CF012F"/>
    <w:rsid w:val="00CF08B0"/>
    <w:rsid w:val="00CF09C3"/>
    <w:rsid w:val="00CF0A83"/>
    <w:rsid w:val="00CF0C23"/>
    <w:rsid w:val="00CF0C9F"/>
    <w:rsid w:val="00CF0DA0"/>
    <w:rsid w:val="00CF0DAD"/>
    <w:rsid w:val="00CF1264"/>
    <w:rsid w:val="00CF175F"/>
    <w:rsid w:val="00CF17FE"/>
    <w:rsid w:val="00CF1933"/>
    <w:rsid w:val="00CF19BD"/>
    <w:rsid w:val="00CF1D8A"/>
    <w:rsid w:val="00CF212D"/>
    <w:rsid w:val="00CF2131"/>
    <w:rsid w:val="00CF23B8"/>
    <w:rsid w:val="00CF268C"/>
    <w:rsid w:val="00CF26F9"/>
    <w:rsid w:val="00CF281B"/>
    <w:rsid w:val="00CF2CD2"/>
    <w:rsid w:val="00CF30B2"/>
    <w:rsid w:val="00CF3BA6"/>
    <w:rsid w:val="00CF3C1A"/>
    <w:rsid w:val="00CF4F24"/>
    <w:rsid w:val="00CF5A72"/>
    <w:rsid w:val="00CF5B6A"/>
    <w:rsid w:val="00CF6421"/>
    <w:rsid w:val="00CF66AF"/>
    <w:rsid w:val="00CF70FE"/>
    <w:rsid w:val="00CF71C3"/>
    <w:rsid w:val="00CF7515"/>
    <w:rsid w:val="00D0060D"/>
    <w:rsid w:val="00D00664"/>
    <w:rsid w:val="00D00A64"/>
    <w:rsid w:val="00D00B6E"/>
    <w:rsid w:val="00D014AE"/>
    <w:rsid w:val="00D01CC9"/>
    <w:rsid w:val="00D01D8E"/>
    <w:rsid w:val="00D01E6E"/>
    <w:rsid w:val="00D01ED5"/>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5C"/>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A23"/>
    <w:rsid w:val="00D16B40"/>
    <w:rsid w:val="00D16CAB"/>
    <w:rsid w:val="00D16EF4"/>
    <w:rsid w:val="00D1790E"/>
    <w:rsid w:val="00D17EAC"/>
    <w:rsid w:val="00D17ECD"/>
    <w:rsid w:val="00D2007E"/>
    <w:rsid w:val="00D201F6"/>
    <w:rsid w:val="00D20212"/>
    <w:rsid w:val="00D20323"/>
    <w:rsid w:val="00D205A3"/>
    <w:rsid w:val="00D20A11"/>
    <w:rsid w:val="00D212DF"/>
    <w:rsid w:val="00D2166A"/>
    <w:rsid w:val="00D2168C"/>
    <w:rsid w:val="00D21D91"/>
    <w:rsid w:val="00D22638"/>
    <w:rsid w:val="00D22837"/>
    <w:rsid w:val="00D22B05"/>
    <w:rsid w:val="00D22E76"/>
    <w:rsid w:val="00D23048"/>
    <w:rsid w:val="00D23C5B"/>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17"/>
    <w:rsid w:val="00D27A70"/>
    <w:rsid w:val="00D30461"/>
    <w:rsid w:val="00D30561"/>
    <w:rsid w:val="00D30DB1"/>
    <w:rsid w:val="00D31BB0"/>
    <w:rsid w:val="00D31DB2"/>
    <w:rsid w:val="00D321CA"/>
    <w:rsid w:val="00D322FE"/>
    <w:rsid w:val="00D3234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1CD"/>
    <w:rsid w:val="00D4432B"/>
    <w:rsid w:val="00D44420"/>
    <w:rsid w:val="00D44427"/>
    <w:rsid w:val="00D44655"/>
    <w:rsid w:val="00D446DF"/>
    <w:rsid w:val="00D4474E"/>
    <w:rsid w:val="00D44B23"/>
    <w:rsid w:val="00D44C70"/>
    <w:rsid w:val="00D4518A"/>
    <w:rsid w:val="00D453CD"/>
    <w:rsid w:val="00D457D4"/>
    <w:rsid w:val="00D4624B"/>
    <w:rsid w:val="00D46933"/>
    <w:rsid w:val="00D46EFB"/>
    <w:rsid w:val="00D476E8"/>
    <w:rsid w:val="00D4771A"/>
    <w:rsid w:val="00D47733"/>
    <w:rsid w:val="00D47997"/>
    <w:rsid w:val="00D47B4D"/>
    <w:rsid w:val="00D47E63"/>
    <w:rsid w:val="00D5022C"/>
    <w:rsid w:val="00D50409"/>
    <w:rsid w:val="00D50504"/>
    <w:rsid w:val="00D50658"/>
    <w:rsid w:val="00D50AE3"/>
    <w:rsid w:val="00D50AFF"/>
    <w:rsid w:val="00D50C8F"/>
    <w:rsid w:val="00D511C9"/>
    <w:rsid w:val="00D51347"/>
    <w:rsid w:val="00D514EE"/>
    <w:rsid w:val="00D51725"/>
    <w:rsid w:val="00D517F1"/>
    <w:rsid w:val="00D526C7"/>
    <w:rsid w:val="00D52747"/>
    <w:rsid w:val="00D52767"/>
    <w:rsid w:val="00D527D8"/>
    <w:rsid w:val="00D5381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43C5"/>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1F"/>
    <w:rsid w:val="00D72581"/>
    <w:rsid w:val="00D72689"/>
    <w:rsid w:val="00D7271E"/>
    <w:rsid w:val="00D72A1B"/>
    <w:rsid w:val="00D72A7D"/>
    <w:rsid w:val="00D72E90"/>
    <w:rsid w:val="00D72E97"/>
    <w:rsid w:val="00D730A4"/>
    <w:rsid w:val="00D7388B"/>
    <w:rsid w:val="00D739C6"/>
    <w:rsid w:val="00D73F30"/>
    <w:rsid w:val="00D73FD7"/>
    <w:rsid w:val="00D7410A"/>
    <w:rsid w:val="00D7433B"/>
    <w:rsid w:val="00D74836"/>
    <w:rsid w:val="00D74892"/>
    <w:rsid w:val="00D748BB"/>
    <w:rsid w:val="00D74944"/>
    <w:rsid w:val="00D75113"/>
    <w:rsid w:val="00D7555A"/>
    <w:rsid w:val="00D756C2"/>
    <w:rsid w:val="00D758D1"/>
    <w:rsid w:val="00D75992"/>
    <w:rsid w:val="00D75F1C"/>
    <w:rsid w:val="00D75F5E"/>
    <w:rsid w:val="00D76259"/>
    <w:rsid w:val="00D774E5"/>
    <w:rsid w:val="00D77693"/>
    <w:rsid w:val="00D776AF"/>
    <w:rsid w:val="00D77927"/>
    <w:rsid w:val="00D77A5E"/>
    <w:rsid w:val="00D77A78"/>
    <w:rsid w:val="00D80912"/>
    <w:rsid w:val="00D812BF"/>
    <w:rsid w:val="00D816D4"/>
    <w:rsid w:val="00D8180F"/>
    <w:rsid w:val="00D82103"/>
    <w:rsid w:val="00D821A6"/>
    <w:rsid w:val="00D8259E"/>
    <w:rsid w:val="00D8274D"/>
    <w:rsid w:val="00D83353"/>
    <w:rsid w:val="00D83396"/>
    <w:rsid w:val="00D8363F"/>
    <w:rsid w:val="00D83902"/>
    <w:rsid w:val="00D8432A"/>
    <w:rsid w:val="00D8474F"/>
    <w:rsid w:val="00D849A5"/>
    <w:rsid w:val="00D84ABB"/>
    <w:rsid w:val="00D84D92"/>
    <w:rsid w:val="00D84F12"/>
    <w:rsid w:val="00D85434"/>
    <w:rsid w:val="00D8682D"/>
    <w:rsid w:val="00D869A7"/>
    <w:rsid w:val="00D86B82"/>
    <w:rsid w:val="00D86DB5"/>
    <w:rsid w:val="00D87A8E"/>
    <w:rsid w:val="00D87D7D"/>
    <w:rsid w:val="00D90021"/>
    <w:rsid w:val="00D9016A"/>
    <w:rsid w:val="00D90A8B"/>
    <w:rsid w:val="00D90F34"/>
    <w:rsid w:val="00D90F4D"/>
    <w:rsid w:val="00D91286"/>
    <w:rsid w:val="00D91438"/>
    <w:rsid w:val="00D9186C"/>
    <w:rsid w:val="00D91C96"/>
    <w:rsid w:val="00D91E6A"/>
    <w:rsid w:val="00D91F4E"/>
    <w:rsid w:val="00D91FF9"/>
    <w:rsid w:val="00D9206C"/>
    <w:rsid w:val="00D920E3"/>
    <w:rsid w:val="00D9217D"/>
    <w:rsid w:val="00D9246C"/>
    <w:rsid w:val="00D92984"/>
    <w:rsid w:val="00D92BD7"/>
    <w:rsid w:val="00D93427"/>
    <w:rsid w:val="00D93772"/>
    <w:rsid w:val="00D9389A"/>
    <w:rsid w:val="00D93976"/>
    <w:rsid w:val="00D93CAF"/>
    <w:rsid w:val="00D942F7"/>
    <w:rsid w:val="00D9480A"/>
    <w:rsid w:val="00D94B2E"/>
    <w:rsid w:val="00D94CF2"/>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3A9"/>
    <w:rsid w:val="00DA6C7E"/>
    <w:rsid w:val="00DA7675"/>
    <w:rsid w:val="00DA7E3E"/>
    <w:rsid w:val="00DA7E7C"/>
    <w:rsid w:val="00DB007C"/>
    <w:rsid w:val="00DB0115"/>
    <w:rsid w:val="00DB07A9"/>
    <w:rsid w:val="00DB0A64"/>
    <w:rsid w:val="00DB0DC9"/>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407"/>
    <w:rsid w:val="00DB6554"/>
    <w:rsid w:val="00DB6C81"/>
    <w:rsid w:val="00DB70F1"/>
    <w:rsid w:val="00DB74C7"/>
    <w:rsid w:val="00DB7976"/>
    <w:rsid w:val="00DB7B10"/>
    <w:rsid w:val="00DB7EF6"/>
    <w:rsid w:val="00DC03BB"/>
    <w:rsid w:val="00DC08F2"/>
    <w:rsid w:val="00DC09C5"/>
    <w:rsid w:val="00DC0A73"/>
    <w:rsid w:val="00DC1A69"/>
    <w:rsid w:val="00DC1D35"/>
    <w:rsid w:val="00DC1D62"/>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997"/>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0D3F"/>
    <w:rsid w:val="00DE121A"/>
    <w:rsid w:val="00DE143F"/>
    <w:rsid w:val="00DE1D5C"/>
    <w:rsid w:val="00DE3177"/>
    <w:rsid w:val="00DE32AD"/>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673"/>
    <w:rsid w:val="00DE777B"/>
    <w:rsid w:val="00DE7920"/>
    <w:rsid w:val="00DE7D7C"/>
    <w:rsid w:val="00DE7DF3"/>
    <w:rsid w:val="00DE7E2C"/>
    <w:rsid w:val="00DF0034"/>
    <w:rsid w:val="00DF0784"/>
    <w:rsid w:val="00DF155F"/>
    <w:rsid w:val="00DF1C97"/>
    <w:rsid w:val="00DF1D8C"/>
    <w:rsid w:val="00DF2373"/>
    <w:rsid w:val="00DF280F"/>
    <w:rsid w:val="00DF2858"/>
    <w:rsid w:val="00DF2862"/>
    <w:rsid w:val="00DF2D90"/>
    <w:rsid w:val="00DF306F"/>
    <w:rsid w:val="00DF317C"/>
    <w:rsid w:val="00DF336E"/>
    <w:rsid w:val="00DF36E1"/>
    <w:rsid w:val="00DF3808"/>
    <w:rsid w:val="00DF3AE3"/>
    <w:rsid w:val="00DF4136"/>
    <w:rsid w:val="00DF41E9"/>
    <w:rsid w:val="00DF46FC"/>
    <w:rsid w:val="00DF4780"/>
    <w:rsid w:val="00DF4DCD"/>
    <w:rsid w:val="00DF507D"/>
    <w:rsid w:val="00DF53B6"/>
    <w:rsid w:val="00DF54B5"/>
    <w:rsid w:val="00DF5E4D"/>
    <w:rsid w:val="00DF6138"/>
    <w:rsid w:val="00DF6184"/>
    <w:rsid w:val="00DF62CC"/>
    <w:rsid w:val="00DF65FB"/>
    <w:rsid w:val="00DF66A4"/>
    <w:rsid w:val="00DF671C"/>
    <w:rsid w:val="00DF67CF"/>
    <w:rsid w:val="00DF6C61"/>
    <w:rsid w:val="00DF6CCB"/>
    <w:rsid w:val="00DF73B1"/>
    <w:rsid w:val="00DF7501"/>
    <w:rsid w:val="00DF7A96"/>
    <w:rsid w:val="00DF7AD5"/>
    <w:rsid w:val="00DF7B6F"/>
    <w:rsid w:val="00DF7CD7"/>
    <w:rsid w:val="00E001FC"/>
    <w:rsid w:val="00E003F7"/>
    <w:rsid w:val="00E00B94"/>
    <w:rsid w:val="00E00CCB"/>
    <w:rsid w:val="00E00DCC"/>
    <w:rsid w:val="00E01355"/>
    <w:rsid w:val="00E01B94"/>
    <w:rsid w:val="00E01D16"/>
    <w:rsid w:val="00E0257F"/>
    <w:rsid w:val="00E028E3"/>
    <w:rsid w:val="00E02F61"/>
    <w:rsid w:val="00E02F72"/>
    <w:rsid w:val="00E03B27"/>
    <w:rsid w:val="00E040ED"/>
    <w:rsid w:val="00E044F7"/>
    <w:rsid w:val="00E04F07"/>
    <w:rsid w:val="00E0504C"/>
    <w:rsid w:val="00E052DF"/>
    <w:rsid w:val="00E05879"/>
    <w:rsid w:val="00E05A73"/>
    <w:rsid w:val="00E05B52"/>
    <w:rsid w:val="00E0755D"/>
    <w:rsid w:val="00E07710"/>
    <w:rsid w:val="00E10241"/>
    <w:rsid w:val="00E10CC9"/>
    <w:rsid w:val="00E110F8"/>
    <w:rsid w:val="00E120AC"/>
    <w:rsid w:val="00E120FD"/>
    <w:rsid w:val="00E122D8"/>
    <w:rsid w:val="00E12673"/>
    <w:rsid w:val="00E12769"/>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1A9"/>
    <w:rsid w:val="00E225D4"/>
    <w:rsid w:val="00E226C1"/>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8D8"/>
    <w:rsid w:val="00E269FE"/>
    <w:rsid w:val="00E26DF6"/>
    <w:rsid w:val="00E27C49"/>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83"/>
    <w:rsid w:val="00E33726"/>
    <w:rsid w:val="00E33D93"/>
    <w:rsid w:val="00E33DBF"/>
    <w:rsid w:val="00E33E6D"/>
    <w:rsid w:val="00E3421B"/>
    <w:rsid w:val="00E34344"/>
    <w:rsid w:val="00E346B1"/>
    <w:rsid w:val="00E34897"/>
    <w:rsid w:val="00E348F9"/>
    <w:rsid w:val="00E3497C"/>
    <w:rsid w:val="00E34C8A"/>
    <w:rsid w:val="00E34EF4"/>
    <w:rsid w:val="00E3533C"/>
    <w:rsid w:val="00E360B8"/>
    <w:rsid w:val="00E36139"/>
    <w:rsid w:val="00E36260"/>
    <w:rsid w:val="00E36487"/>
    <w:rsid w:val="00E37269"/>
    <w:rsid w:val="00E3749A"/>
    <w:rsid w:val="00E378BD"/>
    <w:rsid w:val="00E37C88"/>
    <w:rsid w:val="00E37D1E"/>
    <w:rsid w:val="00E4075E"/>
    <w:rsid w:val="00E40F2F"/>
    <w:rsid w:val="00E41222"/>
    <w:rsid w:val="00E4127D"/>
    <w:rsid w:val="00E41454"/>
    <w:rsid w:val="00E4192D"/>
    <w:rsid w:val="00E41A1C"/>
    <w:rsid w:val="00E41B39"/>
    <w:rsid w:val="00E41CAF"/>
    <w:rsid w:val="00E422A0"/>
    <w:rsid w:val="00E42905"/>
    <w:rsid w:val="00E42F0C"/>
    <w:rsid w:val="00E42F1E"/>
    <w:rsid w:val="00E43258"/>
    <w:rsid w:val="00E433F5"/>
    <w:rsid w:val="00E43FCA"/>
    <w:rsid w:val="00E44599"/>
    <w:rsid w:val="00E44AD4"/>
    <w:rsid w:val="00E44C26"/>
    <w:rsid w:val="00E45292"/>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140"/>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B1C"/>
    <w:rsid w:val="00E72C63"/>
    <w:rsid w:val="00E72CA4"/>
    <w:rsid w:val="00E73228"/>
    <w:rsid w:val="00E73552"/>
    <w:rsid w:val="00E736AA"/>
    <w:rsid w:val="00E73A3B"/>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D4"/>
    <w:rsid w:val="00E8663E"/>
    <w:rsid w:val="00E8666F"/>
    <w:rsid w:val="00E8669A"/>
    <w:rsid w:val="00E86E4F"/>
    <w:rsid w:val="00E87645"/>
    <w:rsid w:val="00E87716"/>
    <w:rsid w:val="00E9151F"/>
    <w:rsid w:val="00E91588"/>
    <w:rsid w:val="00E915CC"/>
    <w:rsid w:val="00E91D9A"/>
    <w:rsid w:val="00E9246E"/>
    <w:rsid w:val="00E92585"/>
    <w:rsid w:val="00E925FB"/>
    <w:rsid w:val="00E9364E"/>
    <w:rsid w:val="00E9369B"/>
    <w:rsid w:val="00E93DDF"/>
    <w:rsid w:val="00E941B2"/>
    <w:rsid w:val="00E947D0"/>
    <w:rsid w:val="00E94F26"/>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3F2"/>
    <w:rsid w:val="00EA652B"/>
    <w:rsid w:val="00EA66BB"/>
    <w:rsid w:val="00EA6C02"/>
    <w:rsid w:val="00EA6EDA"/>
    <w:rsid w:val="00EA706D"/>
    <w:rsid w:val="00EA729E"/>
    <w:rsid w:val="00EA74A9"/>
    <w:rsid w:val="00EA7F8B"/>
    <w:rsid w:val="00EB0013"/>
    <w:rsid w:val="00EB0568"/>
    <w:rsid w:val="00EB0828"/>
    <w:rsid w:val="00EB0940"/>
    <w:rsid w:val="00EB0BDF"/>
    <w:rsid w:val="00EB0E3B"/>
    <w:rsid w:val="00EB1644"/>
    <w:rsid w:val="00EB19F2"/>
    <w:rsid w:val="00EB1C75"/>
    <w:rsid w:val="00EB1F03"/>
    <w:rsid w:val="00EB2BC1"/>
    <w:rsid w:val="00EB3302"/>
    <w:rsid w:val="00EB34EA"/>
    <w:rsid w:val="00EB3635"/>
    <w:rsid w:val="00EB3895"/>
    <w:rsid w:val="00EB3AE3"/>
    <w:rsid w:val="00EB3DCD"/>
    <w:rsid w:val="00EB456A"/>
    <w:rsid w:val="00EB4F8F"/>
    <w:rsid w:val="00EB54A7"/>
    <w:rsid w:val="00EB5645"/>
    <w:rsid w:val="00EB57A8"/>
    <w:rsid w:val="00EB6371"/>
    <w:rsid w:val="00EB648C"/>
    <w:rsid w:val="00EB64EB"/>
    <w:rsid w:val="00EB6691"/>
    <w:rsid w:val="00EB6711"/>
    <w:rsid w:val="00EB6A83"/>
    <w:rsid w:val="00EB6B36"/>
    <w:rsid w:val="00EB6E85"/>
    <w:rsid w:val="00EB6FA9"/>
    <w:rsid w:val="00EB717F"/>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82D"/>
    <w:rsid w:val="00ED0A62"/>
    <w:rsid w:val="00ED0EFD"/>
    <w:rsid w:val="00ED13A2"/>
    <w:rsid w:val="00ED1F7C"/>
    <w:rsid w:val="00ED2644"/>
    <w:rsid w:val="00ED2D9B"/>
    <w:rsid w:val="00ED2D9C"/>
    <w:rsid w:val="00ED360F"/>
    <w:rsid w:val="00ED37A6"/>
    <w:rsid w:val="00ED3EC5"/>
    <w:rsid w:val="00ED4566"/>
    <w:rsid w:val="00ED468C"/>
    <w:rsid w:val="00ED4E8E"/>
    <w:rsid w:val="00ED4F9F"/>
    <w:rsid w:val="00ED5205"/>
    <w:rsid w:val="00ED5486"/>
    <w:rsid w:val="00ED5A04"/>
    <w:rsid w:val="00ED6530"/>
    <w:rsid w:val="00ED670A"/>
    <w:rsid w:val="00ED67CB"/>
    <w:rsid w:val="00ED6990"/>
    <w:rsid w:val="00ED6B01"/>
    <w:rsid w:val="00ED6D3A"/>
    <w:rsid w:val="00ED72CB"/>
    <w:rsid w:val="00ED73CC"/>
    <w:rsid w:val="00ED7560"/>
    <w:rsid w:val="00ED7A08"/>
    <w:rsid w:val="00ED7CBF"/>
    <w:rsid w:val="00ED7E79"/>
    <w:rsid w:val="00EE0085"/>
    <w:rsid w:val="00EE0888"/>
    <w:rsid w:val="00EE0BF0"/>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126"/>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22CB"/>
    <w:rsid w:val="00EF23AF"/>
    <w:rsid w:val="00EF292E"/>
    <w:rsid w:val="00EF29FF"/>
    <w:rsid w:val="00EF2E7E"/>
    <w:rsid w:val="00EF377C"/>
    <w:rsid w:val="00EF3D86"/>
    <w:rsid w:val="00EF3DC2"/>
    <w:rsid w:val="00EF3E64"/>
    <w:rsid w:val="00EF3EB6"/>
    <w:rsid w:val="00EF4240"/>
    <w:rsid w:val="00EF4624"/>
    <w:rsid w:val="00EF4C23"/>
    <w:rsid w:val="00EF4DD2"/>
    <w:rsid w:val="00EF5FD3"/>
    <w:rsid w:val="00EF5FEF"/>
    <w:rsid w:val="00EF6383"/>
    <w:rsid w:val="00EF645D"/>
    <w:rsid w:val="00EF682A"/>
    <w:rsid w:val="00EF68C0"/>
    <w:rsid w:val="00EF6910"/>
    <w:rsid w:val="00EF6B9B"/>
    <w:rsid w:val="00EF7031"/>
    <w:rsid w:val="00EF7198"/>
    <w:rsid w:val="00EF7982"/>
    <w:rsid w:val="00EF7AE9"/>
    <w:rsid w:val="00F00588"/>
    <w:rsid w:val="00F00696"/>
    <w:rsid w:val="00F00C2E"/>
    <w:rsid w:val="00F00DAC"/>
    <w:rsid w:val="00F01074"/>
    <w:rsid w:val="00F01AB5"/>
    <w:rsid w:val="00F01DBA"/>
    <w:rsid w:val="00F0219A"/>
    <w:rsid w:val="00F025F3"/>
    <w:rsid w:val="00F02687"/>
    <w:rsid w:val="00F02ADE"/>
    <w:rsid w:val="00F03506"/>
    <w:rsid w:val="00F0389E"/>
    <w:rsid w:val="00F03AB4"/>
    <w:rsid w:val="00F03ADD"/>
    <w:rsid w:val="00F03F35"/>
    <w:rsid w:val="00F043D1"/>
    <w:rsid w:val="00F045AF"/>
    <w:rsid w:val="00F045B2"/>
    <w:rsid w:val="00F04CB4"/>
    <w:rsid w:val="00F04D59"/>
    <w:rsid w:val="00F04F22"/>
    <w:rsid w:val="00F04FDA"/>
    <w:rsid w:val="00F05007"/>
    <w:rsid w:val="00F05412"/>
    <w:rsid w:val="00F05839"/>
    <w:rsid w:val="00F05E36"/>
    <w:rsid w:val="00F05FE2"/>
    <w:rsid w:val="00F067FC"/>
    <w:rsid w:val="00F0692B"/>
    <w:rsid w:val="00F06B31"/>
    <w:rsid w:val="00F06D75"/>
    <w:rsid w:val="00F071B6"/>
    <w:rsid w:val="00F0738E"/>
    <w:rsid w:val="00F075AA"/>
    <w:rsid w:val="00F076B0"/>
    <w:rsid w:val="00F077F9"/>
    <w:rsid w:val="00F079F9"/>
    <w:rsid w:val="00F07CFE"/>
    <w:rsid w:val="00F1005B"/>
    <w:rsid w:val="00F10540"/>
    <w:rsid w:val="00F108C6"/>
    <w:rsid w:val="00F10AA9"/>
    <w:rsid w:val="00F114C2"/>
    <w:rsid w:val="00F11623"/>
    <w:rsid w:val="00F11808"/>
    <w:rsid w:val="00F11E14"/>
    <w:rsid w:val="00F11E66"/>
    <w:rsid w:val="00F1282D"/>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93E"/>
    <w:rsid w:val="00F212DD"/>
    <w:rsid w:val="00F218FF"/>
    <w:rsid w:val="00F21C9A"/>
    <w:rsid w:val="00F2244C"/>
    <w:rsid w:val="00F235BC"/>
    <w:rsid w:val="00F238F9"/>
    <w:rsid w:val="00F23A32"/>
    <w:rsid w:val="00F23B1C"/>
    <w:rsid w:val="00F246DF"/>
    <w:rsid w:val="00F24782"/>
    <w:rsid w:val="00F25009"/>
    <w:rsid w:val="00F256BD"/>
    <w:rsid w:val="00F25738"/>
    <w:rsid w:val="00F261E6"/>
    <w:rsid w:val="00F26592"/>
    <w:rsid w:val="00F265EC"/>
    <w:rsid w:val="00F266B1"/>
    <w:rsid w:val="00F26CDA"/>
    <w:rsid w:val="00F27831"/>
    <w:rsid w:val="00F278F5"/>
    <w:rsid w:val="00F27ADA"/>
    <w:rsid w:val="00F27D0B"/>
    <w:rsid w:val="00F30154"/>
    <w:rsid w:val="00F30AE7"/>
    <w:rsid w:val="00F30B2E"/>
    <w:rsid w:val="00F30ED3"/>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68"/>
    <w:rsid w:val="00F41917"/>
    <w:rsid w:val="00F41E15"/>
    <w:rsid w:val="00F41FB5"/>
    <w:rsid w:val="00F42006"/>
    <w:rsid w:val="00F422BC"/>
    <w:rsid w:val="00F42994"/>
    <w:rsid w:val="00F42A8F"/>
    <w:rsid w:val="00F42C51"/>
    <w:rsid w:val="00F4324C"/>
    <w:rsid w:val="00F436E8"/>
    <w:rsid w:val="00F43AFE"/>
    <w:rsid w:val="00F444E2"/>
    <w:rsid w:val="00F4485A"/>
    <w:rsid w:val="00F44AF6"/>
    <w:rsid w:val="00F44D58"/>
    <w:rsid w:val="00F44E39"/>
    <w:rsid w:val="00F452B7"/>
    <w:rsid w:val="00F45528"/>
    <w:rsid w:val="00F456AB"/>
    <w:rsid w:val="00F45780"/>
    <w:rsid w:val="00F45B20"/>
    <w:rsid w:val="00F45C24"/>
    <w:rsid w:val="00F4732B"/>
    <w:rsid w:val="00F478CD"/>
    <w:rsid w:val="00F47F19"/>
    <w:rsid w:val="00F50049"/>
    <w:rsid w:val="00F50057"/>
    <w:rsid w:val="00F5025F"/>
    <w:rsid w:val="00F504D2"/>
    <w:rsid w:val="00F50745"/>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A82"/>
    <w:rsid w:val="00F55EBC"/>
    <w:rsid w:val="00F56093"/>
    <w:rsid w:val="00F564CE"/>
    <w:rsid w:val="00F567DB"/>
    <w:rsid w:val="00F571FB"/>
    <w:rsid w:val="00F575DD"/>
    <w:rsid w:val="00F6051C"/>
    <w:rsid w:val="00F609DE"/>
    <w:rsid w:val="00F61428"/>
    <w:rsid w:val="00F614DD"/>
    <w:rsid w:val="00F61628"/>
    <w:rsid w:val="00F62034"/>
    <w:rsid w:val="00F6229F"/>
    <w:rsid w:val="00F62AAE"/>
    <w:rsid w:val="00F62AF0"/>
    <w:rsid w:val="00F6315F"/>
    <w:rsid w:val="00F631AD"/>
    <w:rsid w:val="00F63352"/>
    <w:rsid w:val="00F634A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ADC"/>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D6F"/>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A7"/>
    <w:rsid w:val="00F836BA"/>
    <w:rsid w:val="00F83D96"/>
    <w:rsid w:val="00F83EA1"/>
    <w:rsid w:val="00F842A4"/>
    <w:rsid w:val="00F84869"/>
    <w:rsid w:val="00F8531B"/>
    <w:rsid w:val="00F8561A"/>
    <w:rsid w:val="00F85E1E"/>
    <w:rsid w:val="00F85FB2"/>
    <w:rsid w:val="00F862A0"/>
    <w:rsid w:val="00F86A17"/>
    <w:rsid w:val="00F86B2F"/>
    <w:rsid w:val="00F8715B"/>
    <w:rsid w:val="00F87384"/>
    <w:rsid w:val="00F8760C"/>
    <w:rsid w:val="00F87685"/>
    <w:rsid w:val="00F879E5"/>
    <w:rsid w:val="00F87BD0"/>
    <w:rsid w:val="00F90BE1"/>
    <w:rsid w:val="00F913D6"/>
    <w:rsid w:val="00F915EF"/>
    <w:rsid w:val="00F91A00"/>
    <w:rsid w:val="00F92094"/>
    <w:rsid w:val="00F9238B"/>
    <w:rsid w:val="00F93087"/>
    <w:rsid w:val="00F930EF"/>
    <w:rsid w:val="00F93951"/>
    <w:rsid w:val="00F9402A"/>
    <w:rsid w:val="00F9454F"/>
    <w:rsid w:val="00F94593"/>
    <w:rsid w:val="00F94629"/>
    <w:rsid w:val="00F9477D"/>
    <w:rsid w:val="00F94A55"/>
    <w:rsid w:val="00F94DB9"/>
    <w:rsid w:val="00F95E33"/>
    <w:rsid w:val="00F960C5"/>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CA8"/>
    <w:rsid w:val="00FA4F59"/>
    <w:rsid w:val="00FA528A"/>
    <w:rsid w:val="00FA532C"/>
    <w:rsid w:val="00FA55CB"/>
    <w:rsid w:val="00FA5E73"/>
    <w:rsid w:val="00FA63EC"/>
    <w:rsid w:val="00FA69CB"/>
    <w:rsid w:val="00FA6EF0"/>
    <w:rsid w:val="00FA74BA"/>
    <w:rsid w:val="00FA7B36"/>
    <w:rsid w:val="00FB0039"/>
    <w:rsid w:val="00FB080F"/>
    <w:rsid w:val="00FB0FB2"/>
    <w:rsid w:val="00FB10D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5FA1"/>
    <w:rsid w:val="00FB637B"/>
    <w:rsid w:val="00FB6B8E"/>
    <w:rsid w:val="00FB6CF2"/>
    <w:rsid w:val="00FB6E80"/>
    <w:rsid w:val="00FB6EF3"/>
    <w:rsid w:val="00FB6F59"/>
    <w:rsid w:val="00FB704A"/>
    <w:rsid w:val="00FB72D9"/>
    <w:rsid w:val="00FB79E7"/>
    <w:rsid w:val="00FB7BC0"/>
    <w:rsid w:val="00FB7D7B"/>
    <w:rsid w:val="00FC013D"/>
    <w:rsid w:val="00FC09B1"/>
    <w:rsid w:val="00FC0D3F"/>
    <w:rsid w:val="00FC0D78"/>
    <w:rsid w:val="00FC157F"/>
    <w:rsid w:val="00FC1687"/>
    <w:rsid w:val="00FC2361"/>
    <w:rsid w:val="00FC2806"/>
    <w:rsid w:val="00FC28DB"/>
    <w:rsid w:val="00FC2CBB"/>
    <w:rsid w:val="00FC2D98"/>
    <w:rsid w:val="00FC2F5D"/>
    <w:rsid w:val="00FC306C"/>
    <w:rsid w:val="00FC3263"/>
    <w:rsid w:val="00FC39C5"/>
    <w:rsid w:val="00FC4A02"/>
    <w:rsid w:val="00FC4A45"/>
    <w:rsid w:val="00FC52D9"/>
    <w:rsid w:val="00FC5804"/>
    <w:rsid w:val="00FC586E"/>
    <w:rsid w:val="00FC5C23"/>
    <w:rsid w:val="00FC61F9"/>
    <w:rsid w:val="00FC63D5"/>
    <w:rsid w:val="00FC6581"/>
    <w:rsid w:val="00FC675E"/>
    <w:rsid w:val="00FC682F"/>
    <w:rsid w:val="00FC6BD0"/>
    <w:rsid w:val="00FC6F04"/>
    <w:rsid w:val="00FC7DF3"/>
    <w:rsid w:val="00FD0744"/>
    <w:rsid w:val="00FD0953"/>
    <w:rsid w:val="00FD1245"/>
    <w:rsid w:val="00FD15D9"/>
    <w:rsid w:val="00FD1D1D"/>
    <w:rsid w:val="00FD22CB"/>
    <w:rsid w:val="00FD2608"/>
    <w:rsid w:val="00FD2772"/>
    <w:rsid w:val="00FD290A"/>
    <w:rsid w:val="00FD2E61"/>
    <w:rsid w:val="00FD346C"/>
    <w:rsid w:val="00FD3603"/>
    <w:rsid w:val="00FD387E"/>
    <w:rsid w:val="00FD3CA5"/>
    <w:rsid w:val="00FD3CB1"/>
    <w:rsid w:val="00FD3FDB"/>
    <w:rsid w:val="00FD40A0"/>
    <w:rsid w:val="00FD41F6"/>
    <w:rsid w:val="00FD4AC3"/>
    <w:rsid w:val="00FD4BE6"/>
    <w:rsid w:val="00FD4DA0"/>
    <w:rsid w:val="00FD50ED"/>
    <w:rsid w:val="00FD5206"/>
    <w:rsid w:val="00FD561B"/>
    <w:rsid w:val="00FD5889"/>
    <w:rsid w:val="00FD5A53"/>
    <w:rsid w:val="00FD6123"/>
    <w:rsid w:val="00FD616E"/>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7D"/>
    <w:rsid w:val="00FF08B7"/>
    <w:rsid w:val="00FF0A60"/>
    <w:rsid w:val="00FF1A93"/>
    <w:rsid w:val="00FF1C5D"/>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FEA08B86-0B4F-4697-B86F-654E9812F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2A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table" w:customStyle="1" w:styleId="Tablaconcuadrcula11112131">
    <w:name w:val="Tabla con cuadrícula11112131"/>
    <w:basedOn w:val="Tablanormal"/>
    <w:uiPriority w:val="39"/>
    <w:rsid w:val="008251D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3">
    <w:name w:val="Mención sin resolver13"/>
    <w:basedOn w:val="Fuentedeprrafopredeter"/>
    <w:uiPriority w:val="99"/>
    <w:semiHidden/>
    <w:unhideWhenUsed/>
    <w:rsid w:val="0005612F"/>
    <w:rPr>
      <w:color w:val="605E5C"/>
      <w:shd w:val="clear" w:color="auto" w:fill="E1DFDD"/>
    </w:rPr>
  </w:style>
  <w:style w:type="character" w:customStyle="1" w:styleId="Mencinsinresolver14">
    <w:name w:val="Mención sin resolver14"/>
    <w:basedOn w:val="Fuentedeprrafopredeter"/>
    <w:uiPriority w:val="99"/>
    <w:semiHidden/>
    <w:unhideWhenUsed/>
    <w:rsid w:val="00924777"/>
    <w:rPr>
      <w:color w:val="605E5C"/>
      <w:shd w:val="clear" w:color="auto" w:fill="E1DFDD"/>
    </w:rPr>
  </w:style>
  <w:style w:type="table" w:customStyle="1" w:styleId="Tablaconcuadrcula111121311">
    <w:name w:val="Tabla con cuadrícula111121311"/>
    <w:basedOn w:val="Tablanormal"/>
    <w:uiPriority w:val="39"/>
    <w:rsid w:val="006C1847"/>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1519120">
      <w:bodyDiv w:val="1"/>
      <w:marLeft w:val="0"/>
      <w:marRight w:val="0"/>
      <w:marTop w:val="0"/>
      <w:marBottom w:val="0"/>
      <w:divBdr>
        <w:top w:val="none" w:sz="0" w:space="0" w:color="auto"/>
        <w:left w:val="none" w:sz="0" w:space="0" w:color="auto"/>
        <w:bottom w:val="none" w:sz="0" w:space="0" w:color="auto"/>
        <w:right w:val="none" w:sz="0" w:space="0" w:color="auto"/>
      </w:divBdr>
      <w:divsChild>
        <w:div w:id="344477358">
          <w:marLeft w:val="0"/>
          <w:marRight w:val="0"/>
          <w:marTop w:val="0"/>
          <w:marBottom w:val="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9784926">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230788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83465">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0398630">
      <w:bodyDiv w:val="1"/>
      <w:marLeft w:val="0"/>
      <w:marRight w:val="0"/>
      <w:marTop w:val="0"/>
      <w:marBottom w:val="0"/>
      <w:divBdr>
        <w:top w:val="none" w:sz="0" w:space="0" w:color="auto"/>
        <w:left w:val="none" w:sz="0" w:space="0" w:color="auto"/>
        <w:bottom w:val="none" w:sz="0" w:space="0" w:color="auto"/>
        <w:right w:val="none" w:sz="0" w:space="0" w:color="auto"/>
      </w:divBdr>
    </w:div>
    <w:div w:id="382564437">
      <w:bodyDiv w:val="1"/>
      <w:marLeft w:val="0"/>
      <w:marRight w:val="0"/>
      <w:marTop w:val="0"/>
      <w:marBottom w:val="0"/>
      <w:divBdr>
        <w:top w:val="none" w:sz="0" w:space="0" w:color="auto"/>
        <w:left w:val="none" w:sz="0" w:space="0" w:color="auto"/>
        <w:bottom w:val="none" w:sz="0" w:space="0" w:color="auto"/>
        <w:right w:val="none" w:sz="0" w:space="0" w:color="auto"/>
      </w:divBdr>
    </w:div>
    <w:div w:id="388891206">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224810">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087565">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5871981">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5958375">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573015">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7872463">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5760253">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07118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43030711">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36282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5466421">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769215">
      <w:bodyDiv w:val="1"/>
      <w:marLeft w:val="0"/>
      <w:marRight w:val="0"/>
      <w:marTop w:val="0"/>
      <w:marBottom w:val="0"/>
      <w:divBdr>
        <w:top w:val="none" w:sz="0" w:space="0" w:color="auto"/>
        <w:left w:val="none" w:sz="0" w:space="0" w:color="auto"/>
        <w:bottom w:val="none" w:sz="0" w:space="0" w:color="auto"/>
        <w:right w:val="none" w:sz="0" w:space="0" w:color="auto"/>
      </w:divBdr>
    </w:div>
    <w:div w:id="155284270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2874081">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5325301">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26443294">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106049">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3540069">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2718176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5283580">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49003645">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2657455">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6CAF9-00CA-440D-B54A-3B0DF918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36</Pages>
  <Words>8605</Words>
  <Characters>47330</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15</cp:revision>
  <cp:lastPrinted>2022-12-02T04:44:00Z</cp:lastPrinted>
  <dcterms:created xsi:type="dcterms:W3CDTF">2022-11-24T17:42:00Z</dcterms:created>
  <dcterms:modified xsi:type="dcterms:W3CDTF">2022-12-15T19:55:00Z</dcterms:modified>
</cp:coreProperties>
</file>