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65F71" w14:textId="370A7A02"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B2118C">
        <w:rPr>
          <w:rFonts w:ascii="Palatino Linotype" w:eastAsia="Palatino Linotype" w:hAnsi="Palatino Linotype" w:cs="Palatino Linotype"/>
          <w:color w:val="000000"/>
          <w:sz w:val="24"/>
          <w:szCs w:val="24"/>
        </w:rPr>
        <w:t>diecinueve</w:t>
      </w:r>
      <w:r w:rsidR="00C76F95">
        <w:rPr>
          <w:rFonts w:ascii="Palatino Linotype" w:eastAsia="Palatino Linotype" w:hAnsi="Palatino Linotype" w:cs="Palatino Linotype"/>
          <w:color w:val="000000"/>
          <w:sz w:val="24"/>
          <w:szCs w:val="24"/>
        </w:rPr>
        <w:t xml:space="preserve"> de enero de dos mil veintidós</w:t>
      </w:r>
      <w:r>
        <w:rPr>
          <w:rFonts w:ascii="Palatino Linotype" w:eastAsia="Palatino Linotype" w:hAnsi="Palatino Linotype" w:cs="Palatino Linotype"/>
          <w:color w:val="000000"/>
          <w:sz w:val="24"/>
          <w:szCs w:val="24"/>
        </w:rPr>
        <w:t>.</w:t>
      </w:r>
    </w:p>
    <w:p w14:paraId="4C565F72"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73" w14:textId="21E163F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VISTOS</w:t>
      </w:r>
      <w:r>
        <w:rPr>
          <w:rFonts w:ascii="Palatino Linotype" w:eastAsia="Palatino Linotype" w:hAnsi="Palatino Linotype" w:cs="Palatino Linotype"/>
          <w:color w:val="000000"/>
          <w:sz w:val="24"/>
          <w:szCs w:val="24"/>
        </w:rPr>
        <w:t xml:space="preserve"> los expedientes electrónicos formados con motivo de los recursos de revisión número</w:t>
      </w:r>
      <w:r>
        <w:rPr>
          <w:rFonts w:ascii="Palatino Linotype" w:eastAsia="Palatino Linotype" w:hAnsi="Palatino Linotype" w:cs="Palatino Linotype"/>
          <w:b/>
          <w:color w:val="000000"/>
          <w:sz w:val="24"/>
          <w:szCs w:val="24"/>
        </w:rPr>
        <w:t xml:space="preserve"> 05</w:t>
      </w:r>
      <w:r w:rsidR="00C76F95">
        <w:rPr>
          <w:rFonts w:ascii="Palatino Linotype" w:eastAsia="Palatino Linotype" w:hAnsi="Palatino Linotype" w:cs="Palatino Linotype"/>
          <w:b/>
          <w:color w:val="000000"/>
          <w:sz w:val="24"/>
          <w:szCs w:val="24"/>
        </w:rPr>
        <w:t>700</w:t>
      </w:r>
      <w:r>
        <w:rPr>
          <w:rFonts w:ascii="Palatino Linotype" w:eastAsia="Palatino Linotype" w:hAnsi="Palatino Linotype" w:cs="Palatino Linotype"/>
          <w:b/>
          <w:color w:val="000000"/>
          <w:sz w:val="24"/>
          <w:szCs w:val="24"/>
        </w:rPr>
        <w:t>/INFOEM/IP/RR/202</w:t>
      </w:r>
      <w:r>
        <w:rPr>
          <w:rFonts w:ascii="Palatino Linotype" w:eastAsia="Palatino Linotype" w:hAnsi="Palatino Linotype" w:cs="Palatino Linotype"/>
          <w:b/>
          <w:sz w:val="24"/>
          <w:szCs w:val="24"/>
        </w:rPr>
        <w:t>1</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05</w:t>
      </w:r>
      <w:r w:rsidR="00C76F95">
        <w:rPr>
          <w:rFonts w:ascii="Palatino Linotype" w:eastAsia="Palatino Linotype" w:hAnsi="Palatino Linotype" w:cs="Palatino Linotype"/>
          <w:b/>
          <w:color w:val="000000"/>
          <w:sz w:val="24"/>
          <w:szCs w:val="24"/>
        </w:rPr>
        <w:t>701</w:t>
      </w:r>
      <w:r>
        <w:rPr>
          <w:rFonts w:ascii="Palatino Linotype" w:eastAsia="Palatino Linotype" w:hAnsi="Palatino Linotype" w:cs="Palatino Linotype"/>
          <w:b/>
          <w:color w:val="000000"/>
          <w:sz w:val="24"/>
          <w:szCs w:val="24"/>
        </w:rPr>
        <w:t>/INFOEM/IP/RR/202</w:t>
      </w:r>
      <w:r>
        <w:rPr>
          <w:rFonts w:ascii="Palatino Linotype" w:eastAsia="Palatino Linotype" w:hAnsi="Palatino Linotype" w:cs="Palatino Linotype"/>
          <w:b/>
          <w:sz w:val="24"/>
          <w:szCs w:val="24"/>
        </w:rPr>
        <w:t>1</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05</w:t>
      </w:r>
      <w:r w:rsidR="00C76F95">
        <w:rPr>
          <w:rFonts w:ascii="Palatino Linotype" w:eastAsia="Palatino Linotype" w:hAnsi="Palatino Linotype" w:cs="Palatino Linotype"/>
          <w:b/>
          <w:color w:val="000000"/>
          <w:sz w:val="24"/>
          <w:szCs w:val="24"/>
        </w:rPr>
        <w:t>911</w:t>
      </w:r>
      <w:r>
        <w:rPr>
          <w:rFonts w:ascii="Palatino Linotype" w:eastAsia="Palatino Linotype" w:hAnsi="Palatino Linotype" w:cs="Palatino Linotype"/>
          <w:b/>
          <w:color w:val="000000"/>
          <w:sz w:val="24"/>
          <w:szCs w:val="24"/>
        </w:rPr>
        <w:t>/INFOEM/IP/RR/202</w:t>
      </w:r>
      <w:r>
        <w:rPr>
          <w:rFonts w:ascii="Palatino Linotype" w:eastAsia="Palatino Linotype" w:hAnsi="Palatino Linotype" w:cs="Palatino Linotype"/>
          <w:b/>
          <w:sz w:val="24"/>
          <w:szCs w:val="24"/>
        </w:rPr>
        <w:t>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05</w:t>
      </w:r>
      <w:r w:rsidR="00C76F95">
        <w:rPr>
          <w:rFonts w:ascii="Palatino Linotype" w:eastAsia="Palatino Linotype" w:hAnsi="Palatino Linotype" w:cs="Palatino Linotype"/>
          <w:b/>
          <w:color w:val="000000"/>
          <w:sz w:val="24"/>
          <w:szCs w:val="24"/>
        </w:rPr>
        <w:t>916</w:t>
      </w:r>
      <w:r>
        <w:rPr>
          <w:rFonts w:ascii="Palatino Linotype" w:eastAsia="Palatino Linotype" w:hAnsi="Palatino Linotype" w:cs="Palatino Linotype"/>
          <w:b/>
          <w:color w:val="000000"/>
          <w:sz w:val="24"/>
          <w:szCs w:val="24"/>
        </w:rPr>
        <w:t>/INFOEM/IP/RR/202</w:t>
      </w:r>
      <w:r>
        <w:rPr>
          <w:rFonts w:ascii="Palatino Linotype" w:eastAsia="Palatino Linotype" w:hAnsi="Palatino Linotype" w:cs="Palatino Linotype"/>
          <w:b/>
          <w:sz w:val="24"/>
          <w:szCs w:val="24"/>
        </w:rPr>
        <w:t>1</w:t>
      </w:r>
      <w:r>
        <w:rPr>
          <w:rFonts w:ascii="Palatino Linotype" w:eastAsia="Palatino Linotype" w:hAnsi="Palatino Linotype" w:cs="Palatino Linotype"/>
          <w:color w:val="000000"/>
          <w:sz w:val="24"/>
          <w:szCs w:val="24"/>
        </w:rPr>
        <w:t>, interpuestos por</w:t>
      </w:r>
      <w:r w:rsidR="00C76F95">
        <w:rPr>
          <w:rFonts w:ascii="Palatino Linotype" w:eastAsia="Palatino Linotype" w:hAnsi="Palatino Linotype" w:cs="Palatino Linotype"/>
          <w:color w:val="000000"/>
          <w:sz w:val="24"/>
          <w:szCs w:val="24"/>
        </w:rPr>
        <w:t xml:space="preserve"> </w:t>
      </w:r>
      <w:proofErr w:type="spellStart"/>
      <w:r w:rsidR="009B4311">
        <w:rPr>
          <w:rFonts w:ascii="Palatino Linotype" w:eastAsia="Palatino Linotype" w:hAnsi="Palatino Linotype" w:cs="Palatino Linotype"/>
          <w:b/>
          <w:bCs/>
          <w:color w:val="000000"/>
          <w:sz w:val="24"/>
          <w:szCs w:val="24"/>
        </w:rPr>
        <w:t>xxxxxxxxxxxxxxxxxxxxxxxxxxxxxxxxxxxxxxxxxxxxxx</w:t>
      </w:r>
      <w:proofErr w:type="spellEnd"/>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las respuestas de</w:t>
      </w:r>
      <w:r w:rsidR="00C76F95">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w:t>
      </w:r>
      <w:r w:rsidR="00C76F95">
        <w:rPr>
          <w:rFonts w:ascii="Palatino Linotype" w:eastAsia="Palatino Linotype" w:hAnsi="Palatino Linotype" w:cs="Palatino Linotype"/>
          <w:color w:val="000000"/>
          <w:sz w:val="24"/>
          <w:szCs w:val="24"/>
        </w:rPr>
        <w:t>as</w:t>
      </w:r>
      <w:r>
        <w:rPr>
          <w:rFonts w:ascii="Palatino Linotype" w:eastAsia="Palatino Linotype" w:hAnsi="Palatino Linotype" w:cs="Palatino Linotype"/>
          <w:color w:val="000000"/>
          <w:sz w:val="24"/>
          <w:szCs w:val="24"/>
        </w:rPr>
        <w:t xml:space="preserve"> </w:t>
      </w:r>
      <w:r w:rsidR="00C76F95">
        <w:rPr>
          <w:rFonts w:ascii="Palatino Linotype" w:eastAsia="Palatino Linotype" w:hAnsi="Palatino Linotype" w:cs="Palatino Linotype"/>
          <w:b/>
          <w:color w:val="000000"/>
          <w:sz w:val="24"/>
          <w:szCs w:val="24"/>
        </w:rPr>
        <w:t>Secretaría de Educación</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se procede a dictar la presente resolución.</w:t>
      </w:r>
    </w:p>
    <w:p w14:paraId="4C565F74"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75" w14:textId="77777777" w:rsidR="00613D1A" w:rsidRDefault="007F7C5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4C565F76"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C565F77"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las Solicitudes de Información.</w:t>
      </w:r>
    </w:p>
    <w:p w14:paraId="4C565F79" w14:textId="28AA5391"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4A4D90">
        <w:rPr>
          <w:rFonts w:ascii="Palatino Linotype" w:eastAsia="Palatino Linotype" w:hAnsi="Palatino Linotype" w:cs="Palatino Linotype"/>
          <w:color w:val="000000"/>
          <w:sz w:val="24"/>
          <w:szCs w:val="24"/>
        </w:rPr>
        <w:t>diecisiete y dieciocho de noviembre</w:t>
      </w:r>
      <w:r>
        <w:rPr>
          <w:rFonts w:ascii="Palatino Linotype" w:eastAsia="Palatino Linotype" w:hAnsi="Palatino Linotype" w:cs="Palatino Linotype"/>
          <w:color w:val="000000"/>
          <w:sz w:val="24"/>
          <w:szCs w:val="24"/>
        </w:rPr>
        <w:t xml:space="preserve"> de dos mil veintiuno, el Recurrente presentó a través del Sistema de Acceso a la Información Mexiquense (SAIMEX), solicitudes de información que fueron registradas bajo los números de expediente</w:t>
      </w:r>
      <w:r>
        <w:rPr>
          <w:rFonts w:ascii="Palatino Linotype" w:eastAsia="Palatino Linotype" w:hAnsi="Palatino Linotype" w:cs="Palatino Linotype"/>
          <w:b/>
          <w:color w:val="000000"/>
          <w:sz w:val="24"/>
          <w:szCs w:val="24"/>
        </w:rPr>
        <w:t xml:space="preserve"> 00</w:t>
      </w:r>
      <w:r w:rsidR="004A4D90">
        <w:rPr>
          <w:rFonts w:ascii="Palatino Linotype" w:eastAsia="Palatino Linotype" w:hAnsi="Palatino Linotype" w:cs="Palatino Linotype"/>
          <w:b/>
          <w:color w:val="000000"/>
          <w:sz w:val="24"/>
          <w:szCs w:val="24"/>
        </w:rPr>
        <w:t>704/SE</w:t>
      </w:r>
      <w:r>
        <w:rPr>
          <w:rFonts w:ascii="Palatino Linotype" w:eastAsia="Palatino Linotype" w:hAnsi="Palatino Linotype" w:cs="Palatino Linotype"/>
          <w:b/>
          <w:color w:val="000000"/>
          <w:sz w:val="24"/>
          <w:szCs w:val="24"/>
        </w:rPr>
        <w:t>/IP/2021</w:t>
      </w:r>
      <w:r>
        <w:rPr>
          <w:rFonts w:ascii="Palatino Linotype" w:eastAsia="Palatino Linotype" w:hAnsi="Palatino Linotype" w:cs="Palatino Linotype"/>
          <w:color w:val="000000"/>
          <w:sz w:val="24"/>
          <w:szCs w:val="24"/>
        </w:rPr>
        <w:t xml:space="preserve">, </w:t>
      </w:r>
      <w:r w:rsidR="004A4D90">
        <w:rPr>
          <w:rFonts w:ascii="Palatino Linotype" w:eastAsia="Palatino Linotype" w:hAnsi="Palatino Linotype" w:cs="Palatino Linotype"/>
          <w:b/>
          <w:color w:val="000000"/>
          <w:sz w:val="24"/>
          <w:szCs w:val="24"/>
        </w:rPr>
        <w:t>00705/SE/IP/2021</w:t>
      </w:r>
      <w:r>
        <w:rPr>
          <w:rFonts w:ascii="Palatino Linotype" w:eastAsia="Palatino Linotype" w:hAnsi="Palatino Linotype" w:cs="Palatino Linotype"/>
          <w:color w:val="000000"/>
          <w:sz w:val="24"/>
          <w:szCs w:val="24"/>
        </w:rPr>
        <w:t xml:space="preserve">, </w:t>
      </w:r>
      <w:r w:rsidR="004A4D90">
        <w:rPr>
          <w:rFonts w:ascii="Palatino Linotype" w:eastAsia="Palatino Linotype" w:hAnsi="Palatino Linotype" w:cs="Palatino Linotype"/>
          <w:b/>
          <w:color w:val="000000"/>
          <w:sz w:val="24"/>
          <w:szCs w:val="24"/>
        </w:rPr>
        <w:t xml:space="preserve">00737/SE/IP/2021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sidR="004A4D90">
        <w:rPr>
          <w:rFonts w:ascii="Palatino Linotype" w:eastAsia="Palatino Linotype" w:hAnsi="Palatino Linotype" w:cs="Palatino Linotype"/>
          <w:b/>
          <w:color w:val="000000"/>
          <w:sz w:val="24"/>
          <w:szCs w:val="24"/>
        </w:rPr>
        <w:t>00736/SE/IP/2021</w:t>
      </w:r>
      <w:r>
        <w:rPr>
          <w:rFonts w:ascii="Palatino Linotype" w:eastAsia="Palatino Linotype" w:hAnsi="Palatino Linotype" w:cs="Palatino Linotype"/>
          <w:color w:val="000000"/>
          <w:sz w:val="24"/>
          <w:szCs w:val="24"/>
        </w:rPr>
        <w:t>, mediante las cuales solicitó información en el tenor siguiente:</w:t>
      </w:r>
    </w:p>
    <w:p w14:paraId="4C565F7A"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7B" w14:textId="3EEC6156"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w:t>
      </w:r>
      <w:r w:rsidR="005315D6">
        <w:rPr>
          <w:rFonts w:ascii="Palatino Linotype" w:eastAsia="Palatino Linotype" w:hAnsi="Palatino Linotype" w:cs="Palatino Linotype"/>
          <w:b/>
          <w:color w:val="000000"/>
          <w:sz w:val="24"/>
          <w:szCs w:val="24"/>
          <w:u w:val="single"/>
        </w:rPr>
        <w:t>704/SE</w:t>
      </w:r>
      <w:r>
        <w:rPr>
          <w:rFonts w:ascii="Palatino Linotype" w:eastAsia="Palatino Linotype" w:hAnsi="Palatino Linotype" w:cs="Palatino Linotype"/>
          <w:b/>
          <w:color w:val="000000"/>
          <w:sz w:val="24"/>
          <w:szCs w:val="24"/>
          <w:u w:val="single"/>
        </w:rPr>
        <w:t>/IP/2021</w:t>
      </w:r>
    </w:p>
    <w:p w14:paraId="4C565F7C" w14:textId="134AE21F" w:rsidR="00613D1A" w:rsidRDefault="007F7C5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r w:rsidR="004D33A0" w:rsidRPr="004D33A0">
        <w:rPr>
          <w:rFonts w:ascii="Palatino Linotype" w:eastAsia="Palatino Linotype" w:hAnsi="Palatino Linotype" w:cs="Palatino Linotype"/>
          <w:i/>
          <w:color w:val="000000"/>
        </w:rPr>
        <w:t>Por medio de la presente solicito al Secretario de Educación, al titular de la Coordinación Estatal del Servicio Profesional Docente, al titular de la Unidad del Sistema para la Carrera de las Maestras y Maestros o al servidor público habilitado me proporcione la siguiente información en su versión pública, En la reforma educativa impulsada por el ex presidente Enrique Peña Nieto que entró en vigor el 11 de septiembre de 2013 la LEY GENERAL DEL SERVICIO PROFESIONAL DOCENTE. Solicito: 1.- Fecha especificando (día, mes y año) con la que se aplicó la LEY GENERAL DEL SERVICIO PROFESIONAL DOCENTE en Estado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y por tratarse de una información pública donde se ejerce presupuesto público federal y YO COMO CIUDADANO TENGO EL DERECHO POR LEY DE CONOCER LA INFORMACIÓN SOLICITADA. SIN MÁS POR EL MOMENTO, LE ENVÍO UN CORDIAL SALUDO.</w:t>
      </w:r>
      <w:r>
        <w:rPr>
          <w:rFonts w:ascii="Palatino Linotype" w:eastAsia="Palatino Linotype" w:hAnsi="Palatino Linotype" w:cs="Palatino Linotype"/>
          <w:i/>
          <w:color w:val="000000"/>
        </w:rPr>
        <w:t>” (Sic)</w:t>
      </w:r>
    </w:p>
    <w:p w14:paraId="4C565F7D"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4C565F7E" w14:textId="52714863"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w:t>
      </w:r>
      <w:r w:rsidR="003F7429">
        <w:rPr>
          <w:rFonts w:ascii="Palatino Linotype" w:eastAsia="Palatino Linotype" w:hAnsi="Palatino Linotype" w:cs="Palatino Linotype"/>
          <w:b/>
          <w:color w:val="000000"/>
          <w:sz w:val="24"/>
          <w:szCs w:val="24"/>
          <w:u w:val="single"/>
        </w:rPr>
        <w:t>70</w:t>
      </w:r>
      <w:r w:rsidR="008574DB">
        <w:rPr>
          <w:rFonts w:ascii="Palatino Linotype" w:eastAsia="Palatino Linotype" w:hAnsi="Palatino Linotype" w:cs="Palatino Linotype"/>
          <w:b/>
          <w:color w:val="000000"/>
          <w:sz w:val="24"/>
          <w:szCs w:val="24"/>
          <w:u w:val="single"/>
        </w:rPr>
        <w:t>5</w:t>
      </w:r>
      <w:r>
        <w:rPr>
          <w:rFonts w:ascii="Palatino Linotype" w:eastAsia="Palatino Linotype" w:hAnsi="Palatino Linotype" w:cs="Palatino Linotype"/>
          <w:b/>
          <w:color w:val="000000"/>
          <w:sz w:val="24"/>
          <w:szCs w:val="24"/>
          <w:u w:val="single"/>
        </w:rPr>
        <w:t>/</w:t>
      </w:r>
      <w:r w:rsidR="003F7429">
        <w:rPr>
          <w:rFonts w:ascii="Palatino Linotype" w:eastAsia="Palatino Linotype" w:hAnsi="Palatino Linotype" w:cs="Palatino Linotype"/>
          <w:b/>
          <w:color w:val="000000"/>
          <w:sz w:val="24"/>
          <w:szCs w:val="24"/>
          <w:u w:val="single"/>
        </w:rPr>
        <w:t>SE</w:t>
      </w:r>
      <w:r>
        <w:rPr>
          <w:rFonts w:ascii="Palatino Linotype" w:eastAsia="Palatino Linotype" w:hAnsi="Palatino Linotype" w:cs="Palatino Linotype"/>
          <w:b/>
          <w:color w:val="000000"/>
          <w:sz w:val="24"/>
          <w:szCs w:val="24"/>
          <w:u w:val="single"/>
        </w:rPr>
        <w:t>/IP/2021</w:t>
      </w:r>
    </w:p>
    <w:p w14:paraId="4C565F7F" w14:textId="264A1E9E" w:rsidR="00613D1A" w:rsidRDefault="007F7C5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F65880" w:rsidRPr="00F65880">
        <w:rPr>
          <w:rFonts w:ascii="Palatino Linotype" w:eastAsia="Palatino Linotype" w:hAnsi="Palatino Linotype" w:cs="Palatino Linotype"/>
          <w:i/>
          <w:color w:val="000000"/>
        </w:rPr>
        <w:t>Por medio de la presente solicito al Secretario de Educación, al titular de la Coordinación Estatal del Servicio Profesional Docente, al titular de la Unidad del Sistema para la Carrera de las Maestras y Maestros o al servidor público habilitado me proporcione la siguiente información en su versión pública, con la derogación de la reforma educativa impulsada por el ex presidente Enrique Peña Nieto, entro en vigor la ley del Sistema para la Carrera de las Maestras y Maestros. Pregunte: 1.- Fecha especificando (día, mes y año) con la que se aplicó la ley del Sistema para la Carrera de las Maestras y Maestros. en Estado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y por tratarse de una información pública donde se ejerce presupuesto público federal y YO COMO CIUDADANO TENGO EL DERECHO POR LEY DE CONOCER LA INFORMACIÓN SOLICITADA. SIN MÁS POR EL MOMENTO, LE ENVÍO UN CORDIAL SALUDO.</w:t>
      </w:r>
      <w:r>
        <w:rPr>
          <w:rFonts w:ascii="Palatino Linotype" w:eastAsia="Palatino Linotype" w:hAnsi="Palatino Linotype" w:cs="Palatino Linotype"/>
          <w:i/>
          <w:color w:val="000000"/>
        </w:rPr>
        <w:t>” (Sic)</w:t>
      </w:r>
    </w:p>
    <w:p w14:paraId="4C565F80"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5C5E9B7C" w14:textId="77777777" w:rsidR="002A71E5" w:rsidRDefault="002A71E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4C565F81" w14:textId="3135A060"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w:t>
      </w:r>
      <w:r w:rsidR="008574DB">
        <w:rPr>
          <w:rFonts w:ascii="Palatino Linotype" w:eastAsia="Palatino Linotype" w:hAnsi="Palatino Linotype" w:cs="Palatino Linotype"/>
          <w:b/>
          <w:color w:val="000000"/>
          <w:sz w:val="24"/>
          <w:szCs w:val="24"/>
          <w:u w:val="single"/>
        </w:rPr>
        <w:t>737</w:t>
      </w:r>
      <w:r>
        <w:rPr>
          <w:rFonts w:ascii="Palatino Linotype" w:eastAsia="Palatino Linotype" w:hAnsi="Palatino Linotype" w:cs="Palatino Linotype"/>
          <w:b/>
          <w:color w:val="000000"/>
          <w:sz w:val="24"/>
          <w:szCs w:val="24"/>
          <w:u w:val="single"/>
        </w:rPr>
        <w:t>/</w:t>
      </w:r>
      <w:r w:rsidR="008574DB">
        <w:rPr>
          <w:rFonts w:ascii="Palatino Linotype" w:eastAsia="Palatino Linotype" w:hAnsi="Palatino Linotype" w:cs="Palatino Linotype"/>
          <w:b/>
          <w:color w:val="000000"/>
          <w:sz w:val="24"/>
          <w:szCs w:val="24"/>
          <w:u w:val="single"/>
        </w:rPr>
        <w:t>SE</w:t>
      </w:r>
      <w:r>
        <w:rPr>
          <w:rFonts w:ascii="Palatino Linotype" w:eastAsia="Palatino Linotype" w:hAnsi="Palatino Linotype" w:cs="Palatino Linotype"/>
          <w:b/>
          <w:color w:val="000000"/>
          <w:sz w:val="24"/>
          <w:szCs w:val="24"/>
          <w:u w:val="single"/>
        </w:rPr>
        <w:t>/IP/2021</w:t>
      </w:r>
    </w:p>
    <w:p w14:paraId="4C565F82" w14:textId="63A32706" w:rsidR="00613D1A" w:rsidRDefault="007F7C5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r w:rsidR="00601B70" w:rsidRPr="00601B70">
        <w:rPr>
          <w:rFonts w:ascii="Palatino Linotype" w:eastAsia="Palatino Linotype" w:hAnsi="Palatino Linotype" w:cs="Palatino Linotype"/>
          <w:i/>
          <w:color w:val="000000"/>
        </w:rPr>
        <w:t>Por medio de la presente solicito al Secretario de Educación, al titular de la Coordinación Estatal del Servicio Profesional Docente, al titular de la Unidad del Sistema para la Carrera de las Maestras y Maestros o al servidor público habilitado me proporcione la siguiente información en su versión pública, con la derogación de la reforma educativa impulsada por el ex presidente Enrique Peña Nieto, entro en vigor la ley del Sistema para la Carrera de las Maestras y Maestros. Pregunte: 1.- Fecha especificando (día, mes y año) con la que se aplicó la ley del Sistema para la Carrera de las Maestras y Maestros; en Estado de México. EN LA PREGUNTA SOLICITAMOS LA FECHA DE APLICACIÓN EN EL ESTADO DE MÉXICO (NO QUEREMOS LA FECHA DE SU PUBLICACIÓN, NI MUCHO MENOS LA FECHA EN LA QUE ENTRA EN VIGOR) QUEREMOS LA FECHA DE APLICACIÓN; entendemos que esta es información es del dominio público y que se encuentra en el directorio de la unidad del sistema para la Carrera de las Maestras y Maestros (usicamm.sep.gob.mx) y la Coordinación Estatal del servicio Profesional Docente (cespd.edomex.gob.mx/directorio). Pero con todo respeto la pregunta es clara solicitamos LA FECHA DE APLICACIÓN EN EL ESTADO DE MÉXICO de dicha Ley.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y por tratarse de una información pública donde se ejerce presupuesto público federal y YO COMO CIUDADANO TENGO EL DERECHO POR LEY DE CONOCER LA INFORMACIÓN SOLICITADA. SIN MÁS POR EL MOMENTO, LE ENVÍO UN CORDIAL SALUDO.</w:t>
      </w:r>
      <w:r>
        <w:rPr>
          <w:rFonts w:ascii="Palatino Linotype" w:eastAsia="Palatino Linotype" w:hAnsi="Palatino Linotype" w:cs="Palatino Linotype"/>
          <w:i/>
          <w:color w:val="000000"/>
        </w:rPr>
        <w:t>” (Sic)</w:t>
      </w:r>
    </w:p>
    <w:p w14:paraId="4C565F83"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4C565F84" w14:textId="1CB3C847"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w:t>
      </w:r>
      <w:r w:rsidR="008574DB">
        <w:rPr>
          <w:rFonts w:ascii="Palatino Linotype" w:eastAsia="Palatino Linotype" w:hAnsi="Palatino Linotype" w:cs="Palatino Linotype"/>
          <w:b/>
          <w:color w:val="000000"/>
          <w:sz w:val="24"/>
          <w:szCs w:val="24"/>
          <w:u w:val="single"/>
        </w:rPr>
        <w:t>736</w:t>
      </w:r>
      <w:r>
        <w:rPr>
          <w:rFonts w:ascii="Palatino Linotype" w:eastAsia="Palatino Linotype" w:hAnsi="Palatino Linotype" w:cs="Palatino Linotype"/>
          <w:b/>
          <w:color w:val="000000"/>
          <w:sz w:val="24"/>
          <w:szCs w:val="24"/>
          <w:u w:val="single"/>
        </w:rPr>
        <w:t>/</w:t>
      </w:r>
      <w:r w:rsidR="008574DB">
        <w:rPr>
          <w:rFonts w:ascii="Palatino Linotype" w:eastAsia="Palatino Linotype" w:hAnsi="Palatino Linotype" w:cs="Palatino Linotype"/>
          <w:b/>
          <w:color w:val="000000"/>
          <w:sz w:val="24"/>
          <w:szCs w:val="24"/>
          <w:u w:val="single"/>
        </w:rPr>
        <w:t>SE</w:t>
      </w:r>
      <w:r>
        <w:rPr>
          <w:rFonts w:ascii="Palatino Linotype" w:eastAsia="Palatino Linotype" w:hAnsi="Palatino Linotype" w:cs="Palatino Linotype"/>
          <w:b/>
          <w:color w:val="000000"/>
          <w:sz w:val="24"/>
          <w:szCs w:val="24"/>
          <w:u w:val="single"/>
        </w:rPr>
        <w:t>/IP/2021</w:t>
      </w:r>
    </w:p>
    <w:p w14:paraId="4C565F85" w14:textId="0FA8EC8A" w:rsidR="00613D1A" w:rsidRDefault="007F7C50" w:rsidP="00D235F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52366A" w:rsidRPr="0052366A">
        <w:rPr>
          <w:rFonts w:ascii="Palatino Linotype" w:eastAsia="Palatino Linotype" w:hAnsi="Palatino Linotype" w:cs="Palatino Linotype"/>
          <w:i/>
          <w:color w:val="000000"/>
        </w:rPr>
        <w:t xml:space="preserve">Por medio de la presente solicito al Secretario de Educación, al titular de la Coordinación Estatal del Servicio Profesional Docente, al titular de la Unidad del Sistema para la Carrera de las Maestras y Maestros o al servidor público habilitado me proporcione la siguiente información en su versión pública, En la reforma educativa impulsada por el ex presidente Enrique Peña Nieto que entró en vigor el 11 de septiembre de 2013 la LEY GENERAL DEL SERVICIO PROFESIONAL DOCENTE. Solicito: 1.- Fecha especificando (día, mes y año) con la que se aplicó la LEY GENERAL DEL SERVICIO PROFESIONAL DOCENTE en el Estado de México. EN LA PREGUNTA SOLICITAMOS LA FECHA DE APLICACIÓN EN EL ESTADO DE MÉXICO (NO QUEREMOS LA FECHA DE SU PUBLICACIÓN, NI MUCHO MENOS LA FECHA EN LA QUE ENTRA EN VIGOR) QUEREMOS LA FECHA DE APLICACIÓN; entendemos que esta es </w:t>
      </w:r>
      <w:r w:rsidR="0052366A" w:rsidRPr="0052366A">
        <w:rPr>
          <w:rFonts w:ascii="Palatino Linotype" w:eastAsia="Palatino Linotype" w:hAnsi="Palatino Linotype" w:cs="Palatino Linotype"/>
          <w:i/>
          <w:color w:val="000000"/>
        </w:rPr>
        <w:lastRenderedPageBreak/>
        <w:t>información es del dominio público y que se encuentra en el directorio de la unidad del sistema para la Carrera de las Maestras y Maestros (usicamm.sep.gob.mx) y la Coordinación Estatal del servicio Profesional Docente (cespd.edomex.gob.mx/directorio). Pero con todo respeto la pregunta es clara solicitamos LA FECHA DE APLICACIÓN EN EL ESTADO DE MÉXICO de dicha Ley.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y por tratarse de una información pública donde se ejerce presupuesto público federal y YO COMO CIUDADANO TENGO EL DERECHO POR LEY DE CONOCER LA INFORMACIÓN SOLICITADA. SIN MÁS POR EL MOMENTO, LE ENVÍO UN CORDIAL SALUDO.</w:t>
      </w:r>
      <w:r>
        <w:rPr>
          <w:rFonts w:ascii="Palatino Linotype" w:eastAsia="Palatino Linotype" w:hAnsi="Palatino Linotype" w:cs="Palatino Linotype"/>
          <w:i/>
          <w:color w:val="000000"/>
        </w:rPr>
        <w:t>” (Sic)</w:t>
      </w:r>
    </w:p>
    <w:p w14:paraId="4C565F86"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4C565F8A"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p>
    <w:p w14:paraId="4C565F8B"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8C"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las respuestas del Sujeto Obligado.</w:t>
      </w:r>
    </w:p>
    <w:p w14:paraId="4C565F8D" w14:textId="2B7D7FDB"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expediente electrónico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se observa que </w:t>
      </w:r>
      <w:r w:rsidR="00F67502">
        <w:rPr>
          <w:rFonts w:ascii="Palatino Linotype" w:eastAsia="Palatino Linotype" w:hAnsi="Palatino Linotype" w:cs="Palatino Linotype"/>
          <w:color w:val="000000"/>
          <w:sz w:val="24"/>
          <w:szCs w:val="24"/>
        </w:rPr>
        <w:t>los días diecisiete y veintic</w:t>
      </w:r>
      <w:r w:rsidR="008A553D">
        <w:rPr>
          <w:rFonts w:ascii="Palatino Linotype" w:eastAsia="Palatino Linotype" w:hAnsi="Palatino Linotype" w:cs="Palatino Linotype"/>
          <w:color w:val="000000"/>
          <w:sz w:val="24"/>
          <w:szCs w:val="24"/>
        </w:rPr>
        <w:t xml:space="preserve">inco de noviembre de </w:t>
      </w:r>
      <w:r>
        <w:rPr>
          <w:rFonts w:ascii="Palatino Linotype" w:eastAsia="Palatino Linotype" w:hAnsi="Palatino Linotype" w:cs="Palatino Linotype"/>
          <w:color w:val="000000"/>
          <w:sz w:val="24"/>
          <w:szCs w:val="24"/>
        </w:rPr>
        <w:t xml:space="preserve">dos mil veintiuno, el Sujeto Obligado dio respuesta manifestando lo siguiente: </w:t>
      </w:r>
    </w:p>
    <w:p w14:paraId="4C565F8E"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F794FE6" w14:textId="059548BD" w:rsidR="00554D6F" w:rsidRPr="00897A5A" w:rsidRDefault="00897A5A" w:rsidP="00897A5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007</w:t>
      </w:r>
      <w:r w:rsidR="00622A3B">
        <w:rPr>
          <w:rFonts w:ascii="Palatino Linotype" w:eastAsia="Palatino Linotype" w:hAnsi="Palatino Linotype" w:cs="Palatino Linotype"/>
          <w:b/>
          <w:color w:val="000000"/>
          <w:sz w:val="24"/>
          <w:szCs w:val="24"/>
          <w:u w:val="single"/>
        </w:rPr>
        <w:t>04</w:t>
      </w:r>
      <w:r>
        <w:rPr>
          <w:rFonts w:ascii="Palatino Linotype" w:eastAsia="Palatino Linotype" w:hAnsi="Palatino Linotype" w:cs="Palatino Linotype"/>
          <w:b/>
          <w:color w:val="000000"/>
          <w:sz w:val="24"/>
          <w:szCs w:val="24"/>
          <w:u w:val="single"/>
        </w:rPr>
        <w:t>/SE/IP/2021</w:t>
      </w:r>
    </w:p>
    <w:p w14:paraId="5AF5451F" w14:textId="77777777" w:rsidR="00091A60" w:rsidRDefault="007F7C50" w:rsidP="00091A6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091A60" w:rsidRPr="00091A60">
        <w:rPr>
          <w:rFonts w:ascii="Palatino Linotype" w:eastAsia="Palatino Linotype" w:hAnsi="Palatino Linotype" w:cs="Palatino Linotype"/>
          <w:i/>
          <w:color w:val="000000"/>
        </w:rPr>
        <w:t>De conformidad con lo dispuesto en el artículo 163 de la Ley de Transparencia y Acceso a la Información Pública del Estado de México y Municipios; se adjunta un archivo correspondiente al acuerdo de fecha noviembre de dos mil veintiuno signado por la Titular de la Unidad de Transparencia y la información con que cuenta esta Dependencia.</w:t>
      </w:r>
    </w:p>
    <w:p w14:paraId="76EEA636" w14:textId="77777777" w:rsidR="009A7FDD" w:rsidRPr="00091A60" w:rsidRDefault="009A7FDD" w:rsidP="00091A6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0E698F6E" w14:textId="77777777" w:rsidR="00091A60" w:rsidRPr="00091A60" w:rsidRDefault="00091A60" w:rsidP="00091A6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091A60">
        <w:rPr>
          <w:rFonts w:ascii="Palatino Linotype" w:eastAsia="Palatino Linotype" w:hAnsi="Palatino Linotype" w:cs="Palatino Linotype"/>
          <w:i/>
          <w:color w:val="000000"/>
        </w:rPr>
        <w:t>ATENTAMENTE</w:t>
      </w:r>
    </w:p>
    <w:p w14:paraId="4C565F94" w14:textId="02B02849" w:rsidR="00613D1A" w:rsidRDefault="00091A60" w:rsidP="00091A6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091A60">
        <w:rPr>
          <w:rFonts w:ascii="Palatino Linotype" w:eastAsia="Palatino Linotype" w:hAnsi="Palatino Linotype" w:cs="Palatino Linotype"/>
          <w:i/>
          <w:color w:val="000000"/>
        </w:rPr>
        <w:t>L.C. Paulina Cruz Casas</w:t>
      </w:r>
      <w:r w:rsidR="007F7C50">
        <w:rPr>
          <w:rFonts w:ascii="Palatino Linotype" w:eastAsia="Palatino Linotype" w:hAnsi="Palatino Linotype" w:cs="Palatino Linotype"/>
          <w:i/>
          <w:color w:val="000000"/>
        </w:rPr>
        <w:t>” (Sic)</w:t>
      </w:r>
    </w:p>
    <w:p w14:paraId="4C565F95"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96" w14:textId="6F7F60AB"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Adjuntando </w:t>
      </w:r>
      <w:r w:rsidR="009A7FDD">
        <w:rPr>
          <w:rFonts w:ascii="Palatino Linotype" w:eastAsia="Palatino Linotype" w:hAnsi="Palatino Linotype" w:cs="Palatino Linotype"/>
          <w:color w:val="000000"/>
          <w:sz w:val="24"/>
          <w:szCs w:val="24"/>
        </w:rPr>
        <w:t>los documentos denominados</w:t>
      </w:r>
      <w:r w:rsidR="00F46305">
        <w:rPr>
          <w:rFonts w:ascii="Palatino Linotype" w:eastAsia="Palatino Linotype" w:hAnsi="Palatino Linotype" w:cs="Palatino Linotype"/>
          <w:color w:val="000000"/>
          <w:sz w:val="24"/>
          <w:szCs w:val="24"/>
        </w:rPr>
        <w:t xml:space="preserve"> </w:t>
      </w:r>
      <w:r w:rsidR="00F46305" w:rsidRPr="00E13FFB">
        <w:rPr>
          <w:rFonts w:ascii="Palatino Linotype" w:eastAsia="Palatino Linotype" w:hAnsi="Palatino Linotype" w:cs="Palatino Linotype"/>
          <w:b/>
          <w:bCs/>
          <w:color w:val="000000"/>
          <w:sz w:val="24"/>
          <w:szCs w:val="24"/>
        </w:rPr>
        <w:t>“oficio de respuesta 704 17 11 21.pdf”</w:t>
      </w:r>
      <w:r w:rsidR="00F46305">
        <w:rPr>
          <w:rFonts w:ascii="Palatino Linotype" w:eastAsia="Palatino Linotype" w:hAnsi="Palatino Linotype" w:cs="Palatino Linotype"/>
          <w:color w:val="000000"/>
          <w:sz w:val="24"/>
          <w:szCs w:val="24"/>
        </w:rPr>
        <w:t xml:space="preserve"> y </w:t>
      </w:r>
      <w:r w:rsidR="00F46305" w:rsidRPr="00E13FFB">
        <w:rPr>
          <w:rFonts w:ascii="Palatino Linotype" w:eastAsia="Palatino Linotype" w:hAnsi="Palatino Linotype" w:cs="Palatino Linotype"/>
          <w:b/>
          <w:bCs/>
          <w:color w:val="000000"/>
          <w:sz w:val="24"/>
          <w:szCs w:val="24"/>
        </w:rPr>
        <w:t>“ley_general</w:t>
      </w:r>
      <w:r w:rsidR="00E13FFB" w:rsidRPr="00E13FFB">
        <w:rPr>
          <w:rFonts w:ascii="Palatino Linotype" w:eastAsia="Palatino Linotype" w:hAnsi="Palatino Linotype" w:cs="Palatino Linotype"/>
          <w:b/>
          <w:bCs/>
          <w:color w:val="000000"/>
          <w:sz w:val="24"/>
          <w:szCs w:val="24"/>
        </w:rPr>
        <w:t>_servicio_profesional-docente.pdf”</w:t>
      </w:r>
      <w:r w:rsidR="00E13FFB">
        <w:rPr>
          <w:rFonts w:ascii="Palatino Linotype" w:eastAsia="Palatino Linotype" w:hAnsi="Palatino Linotype" w:cs="Palatino Linotype"/>
          <w:color w:val="000000"/>
          <w:sz w:val="24"/>
          <w:szCs w:val="24"/>
        </w:rPr>
        <w:t>.</w:t>
      </w:r>
    </w:p>
    <w:p w14:paraId="4C565F97"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9FE9D6" w14:textId="0BB418CB" w:rsidR="00941C83" w:rsidRPr="00897A5A" w:rsidRDefault="00941C83" w:rsidP="00941C8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0070</w:t>
      </w:r>
      <w:r w:rsidR="00F53B88">
        <w:rPr>
          <w:rFonts w:ascii="Palatino Linotype" w:eastAsia="Palatino Linotype" w:hAnsi="Palatino Linotype" w:cs="Palatino Linotype"/>
          <w:b/>
          <w:color w:val="000000"/>
          <w:sz w:val="24"/>
          <w:szCs w:val="24"/>
          <w:u w:val="single"/>
        </w:rPr>
        <w:t>5</w:t>
      </w:r>
      <w:r>
        <w:rPr>
          <w:rFonts w:ascii="Palatino Linotype" w:eastAsia="Palatino Linotype" w:hAnsi="Palatino Linotype" w:cs="Palatino Linotype"/>
          <w:b/>
          <w:color w:val="000000"/>
          <w:sz w:val="24"/>
          <w:szCs w:val="24"/>
          <w:u w:val="single"/>
        </w:rPr>
        <w:t>/SE/IP/2021</w:t>
      </w:r>
    </w:p>
    <w:p w14:paraId="0C61C1A6" w14:textId="77777777" w:rsidR="002F53B6" w:rsidRDefault="00941C83" w:rsidP="002F53B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2F53B6" w:rsidRPr="002F53B6">
        <w:rPr>
          <w:rFonts w:ascii="Palatino Linotype" w:eastAsia="Palatino Linotype" w:hAnsi="Palatino Linotype" w:cs="Palatino Linotype"/>
          <w:i/>
          <w:color w:val="000000"/>
        </w:rPr>
        <w:t>De conformidad con lo dispuesto en el artículo 163 de la Ley de Transparencia y Acceso a la Información Pública del Estado de México y Municipios; se adjunta un archivo correspondiente al acuerdo de fecha noviembre de dos mil veintiuno signado por la Titular de la Unidad de Transparencia y la información con que cuenta esta Dependencia.</w:t>
      </w:r>
    </w:p>
    <w:p w14:paraId="1A38B165" w14:textId="77777777" w:rsidR="002F53B6" w:rsidRPr="002F53B6" w:rsidRDefault="002F53B6" w:rsidP="002F53B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D4EA804" w14:textId="77777777" w:rsidR="002F53B6" w:rsidRPr="002F53B6" w:rsidRDefault="002F53B6" w:rsidP="002F53B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2F53B6">
        <w:rPr>
          <w:rFonts w:ascii="Palatino Linotype" w:eastAsia="Palatino Linotype" w:hAnsi="Palatino Linotype" w:cs="Palatino Linotype"/>
          <w:i/>
          <w:color w:val="000000"/>
        </w:rPr>
        <w:t>ATENTAMENTE</w:t>
      </w:r>
    </w:p>
    <w:p w14:paraId="153BE3D7" w14:textId="6D906975" w:rsidR="00941C83" w:rsidRDefault="002F53B6" w:rsidP="002F53B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2F53B6">
        <w:rPr>
          <w:rFonts w:ascii="Palatino Linotype" w:eastAsia="Palatino Linotype" w:hAnsi="Palatino Linotype" w:cs="Palatino Linotype"/>
          <w:i/>
          <w:color w:val="000000"/>
        </w:rPr>
        <w:t>L.C. Paulina Cruz Casas</w:t>
      </w:r>
      <w:r w:rsidR="00941C83">
        <w:rPr>
          <w:rFonts w:ascii="Palatino Linotype" w:eastAsia="Palatino Linotype" w:hAnsi="Palatino Linotype" w:cs="Palatino Linotype"/>
          <w:i/>
          <w:color w:val="000000"/>
        </w:rPr>
        <w:t>” (Sic)</w:t>
      </w:r>
    </w:p>
    <w:p w14:paraId="35A06F3F" w14:textId="77777777" w:rsidR="00941C83" w:rsidRDefault="00941C83" w:rsidP="00941C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D889F1" w14:textId="1740344E" w:rsidR="00941C83" w:rsidRDefault="00941C83" w:rsidP="00941C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Adjuntando los documentos denominados </w:t>
      </w:r>
      <w:r w:rsidRPr="00E13FFB">
        <w:rPr>
          <w:rFonts w:ascii="Palatino Linotype" w:eastAsia="Palatino Linotype" w:hAnsi="Palatino Linotype" w:cs="Palatino Linotype"/>
          <w:b/>
          <w:bCs/>
          <w:color w:val="000000"/>
          <w:sz w:val="24"/>
          <w:szCs w:val="24"/>
        </w:rPr>
        <w:t>“oficio de respuesta 70</w:t>
      </w:r>
      <w:r w:rsidR="008B6367">
        <w:rPr>
          <w:rFonts w:ascii="Palatino Linotype" w:eastAsia="Palatino Linotype" w:hAnsi="Palatino Linotype" w:cs="Palatino Linotype"/>
          <w:b/>
          <w:bCs/>
          <w:color w:val="000000"/>
          <w:sz w:val="24"/>
          <w:szCs w:val="24"/>
        </w:rPr>
        <w:t>5</w:t>
      </w:r>
      <w:r w:rsidRPr="00E13FFB">
        <w:rPr>
          <w:rFonts w:ascii="Palatino Linotype" w:eastAsia="Palatino Linotype" w:hAnsi="Palatino Linotype" w:cs="Palatino Linotype"/>
          <w:b/>
          <w:bCs/>
          <w:color w:val="000000"/>
          <w:sz w:val="24"/>
          <w:szCs w:val="24"/>
        </w:rPr>
        <w:t xml:space="preserve"> 17 11 21.pdf”</w:t>
      </w:r>
      <w:r>
        <w:rPr>
          <w:rFonts w:ascii="Palatino Linotype" w:eastAsia="Palatino Linotype" w:hAnsi="Palatino Linotype" w:cs="Palatino Linotype"/>
          <w:color w:val="000000"/>
          <w:sz w:val="24"/>
          <w:szCs w:val="24"/>
        </w:rPr>
        <w:t xml:space="preserve"> y </w:t>
      </w:r>
      <w:r w:rsidRPr="00E13FFB">
        <w:rPr>
          <w:rFonts w:ascii="Palatino Linotype" w:eastAsia="Palatino Linotype" w:hAnsi="Palatino Linotype" w:cs="Palatino Linotype"/>
          <w:b/>
          <w:bCs/>
          <w:color w:val="000000"/>
          <w:sz w:val="24"/>
          <w:szCs w:val="24"/>
        </w:rPr>
        <w:t>“ley_general_servicio_profesional-docente.pdf”</w:t>
      </w:r>
      <w:r>
        <w:rPr>
          <w:rFonts w:ascii="Palatino Linotype" w:eastAsia="Palatino Linotype" w:hAnsi="Palatino Linotype" w:cs="Palatino Linotype"/>
          <w:color w:val="000000"/>
          <w:sz w:val="24"/>
          <w:szCs w:val="24"/>
        </w:rPr>
        <w:t>.</w:t>
      </w:r>
    </w:p>
    <w:p w14:paraId="075F7B91" w14:textId="77777777" w:rsidR="00700F69" w:rsidRDefault="00700F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04D022" w14:textId="1516B13F" w:rsidR="00941C83" w:rsidRPr="00897A5A" w:rsidRDefault="00941C83" w:rsidP="00941C8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007</w:t>
      </w:r>
      <w:r w:rsidR="00F53B88">
        <w:rPr>
          <w:rFonts w:ascii="Palatino Linotype" w:eastAsia="Palatino Linotype" w:hAnsi="Palatino Linotype" w:cs="Palatino Linotype"/>
          <w:b/>
          <w:color w:val="000000"/>
          <w:sz w:val="24"/>
          <w:szCs w:val="24"/>
          <w:u w:val="single"/>
        </w:rPr>
        <w:t>37</w:t>
      </w:r>
      <w:r>
        <w:rPr>
          <w:rFonts w:ascii="Palatino Linotype" w:eastAsia="Palatino Linotype" w:hAnsi="Palatino Linotype" w:cs="Palatino Linotype"/>
          <w:b/>
          <w:color w:val="000000"/>
          <w:sz w:val="24"/>
          <w:szCs w:val="24"/>
          <w:u w:val="single"/>
        </w:rPr>
        <w:t>/SE/IP/2021</w:t>
      </w:r>
    </w:p>
    <w:p w14:paraId="70E1582B" w14:textId="77777777" w:rsidR="00FE072D" w:rsidRDefault="00941C83" w:rsidP="00FE072D">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FE072D" w:rsidRPr="00FE072D">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FE4052" w14:textId="77777777" w:rsidR="00FE072D" w:rsidRPr="00FE072D" w:rsidRDefault="00FE072D" w:rsidP="00FE072D">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0005C90" w14:textId="77777777" w:rsidR="00FE072D" w:rsidRDefault="00FE072D" w:rsidP="00FE072D">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FE072D">
        <w:rPr>
          <w:rFonts w:ascii="Palatino Linotype" w:eastAsia="Palatino Linotype" w:hAnsi="Palatino Linotype" w:cs="Palatino Linotype"/>
          <w:i/>
          <w:color w:val="000000"/>
        </w:rPr>
        <w:t>De conformidad con lo dispuesto en el artículo 163 de la Ley de Transparencia y Acceso a la Información Pública del Estado de México y Municipios, se adjunta un archivo correspondiente al acuerdo de fecha veinticinco de noviembre de dos mil veintiuno signado por la Titular de la Unidad de Transparencia.</w:t>
      </w:r>
    </w:p>
    <w:p w14:paraId="3A1649AE" w14:textId="77777777" w:rsidR="00FE072D" w:rsidRPr="00FE072D" w:rsidRDefault="00FE072D" w:rsidP="00FE072D">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8EBCC5D" w14:textId="77777777" w:rsidR="00FE072D" w:rsidRPr="00FE072D" w:rsidRDefault="00FE072D" w:rsidP="00FE072D">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FE072D">
        <w:rPr>
          <w:rFonts w:ascii="Palatino Linotype" w:eastAsia="Palatino Linotype" w:hAnsi="Palatino Linotype" w:cs="Palatino Linotype"/>
          <w:i/>
          <w:color w:val="000000"/>
        </w:rPr>
        <w:t>ATENTAMENTE</w:t>
      </w:r>
    </w:p>
    <w:p w14:paraId="79C79F7F" w14:textId="090BF3A4" w:rsidR="00941C83" w:rsidRDefault="00FE072D" w:rsidP="00FE072D">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FE072D">
        <w:rPr>
          <w:rFonts w:ascii="Palatino Linotype" w:eastAsia="Palatino Linotype" w:hAnsi="Palatino Linotype" w:cs="Palatino Linotype"/>
          <w:i/>
          <w:color w:val="000000"/>
        </w:rPr>
        <w:t>L.C. Paulina Cruz Casas</w:t>
      </w:r>
      <w:r w:rsidR="00941C83">
        <w:rPr>
          <w:rFonts w:ascii="Palatino Linotype" w:eastAsia="Palatino Linotype" w:hAnsi="Palatino Linotype" w:cs="Palatino Linotype"/>
          <w:i/>
          <w:color w:val="000000"/>
        </w:rPr>
        <w:t>” (Sic)</w:t>
      </w:r>
    </w:p>
    <w:p w14:paraId="7A3ED527" w14:textId="77777777" w:rsidR="00941C83" w:rsidRDefault="00941C83" w:rsidP="00941C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784297C" w14:textId="5C40A54D" w:rsidR="00941C83" w:rsidRDefault="00941C83" w:rsidP="00941C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Adjuntando los documentos denominados</w:t>
      </w:r>
      <w:r w:rsidR="00036CCE">
        <w:rPr>
          <w:rFonts w:ascii="Palatino Linotype" w:eastAsia="Palatino Linotype" w:hAnsi="Palatino Linotype" w:cs="Palatino Linotype"/>
          <w:color w:val="000000"/>
          <w:sz w:val="24"/>
          <w:szCs w:val="24"/>
        </w:rPr>
        <w:t xml:space="preserve"> </w:t>
      </w:r>
      <w:r w:rsidR="00036CCE" w:rsidRPr="00763E7E">
        <w:rPr>
          <w:rFonts w:ascii="Palatino Linotype" w:eastAsia="Palatino Linotype" w:hAnsi="Palatino Linotype" w:cs="Palatino Linotype"/>
          <w:b/>
          <w:bCs/>
          <w:color w:val="000000"/>
          <w:sz w:val="24"/>
          <w:szCs w:val="24"/>
        </w:rPr>
        <w:t>“</w:t>
      </w:r>
      <w:r w:rsidR="00763E7E" w:rsidRPr="00763E7E">
        <w:rPr>
          <w:rFonts w:ascii="Palatino Linotype" w:eastAsia="Palatino Linotype" w:hAnsi="Palatino Linotype" w:cs="Palatino Linotype"/>
          <w:b/>
          <w:bCs/>
          <w:color w:val="000000"/>
          <w:sz w:val="24"/>
          <w:szCs w:val="24"/>
        </w:rPr>
        <w:t>Oficio 929-1810.pdf”</w:t>
      </w:r>
      <w:r w:rsidR="00763E7E">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sidRPr="00E13FFB">
        <w:rPr>
          <w:rFonts w:ascii="Palatino Linotype" w:eastAsia="Palatino Linotype" w:hAnsi="Palatino Linotype" w:cs="Palatino Linotype"/>
          <w:b/>
          <w:bCs/>
          <w:color w:val="000000"/>
          <w:sz w:val="24"/>
          <w:szCs w:val="24"/>
        </w:rPr>
        <w:t>“</w:t>
      </w:r>
      <w:r w:rsidR="00443A3E">
        <w:rPr>
          <w:rFonts w:ascii="Palatino Linotype" w:eastAsia="Palatino Linotype" w:hAnsi="Palatino Linotype" w:cs="Palatino Linotype"/>
          <w:b/>
          <w:bCs/>
          <w:color w:val="000000"/>
          <w:sz w:val="24"/>
          <w:szCs w:val="24"/>
        </w:rPr>
        <w:t xml:space="preserve">Oficio SPH </w:t>
      </w:r>
      <w:r w:rsidR="00B703B7">
        <w:rPr>
          <w:rFonts w:ascii="Palatino Linotype" w:eastAsia="Palatino Linotype" w:hAnsi="Palatino Linotype" w:cs="Palatino Linotype"/>
          <w:b/>
          <w:bCs/>
          <w:color w:val="000000"/>
          <w:sz w:val="24"/>
          <w:szCs w:val="24"/>
        </w:rPr>
        <w:t>730.1.</w:t>
      </w:r>
      <w:r w:rsidRPr="00E13FFB">
        <w:rPr>
          <w:rFonts w:ascii="Palatino Linotype" w:eastAsia="Palatino Linotype" w:hAnsi="Palatino Linotype" w:cs="Palatino Linotype"/>
          <w:b/>
          <w:bCs/>
          <w:color w:val="000000"/>
          <w:sz w:val="24"/>
          <w:szCs w:val="24"/>
        </w:rPr>
        <w:t>pdf”</w:t>
      </w:r>
      <w:r>
        <w:rPr>
          <w:rFonts w:ascii="Palatino Linotype" w:eastAsia="Palatino Linotype" w:hAnsi="Palatino Linotype" w:cs="Palatino Linotype"/>
          <w:color w:val="000000"/>
          <w:sz w:val="24"/>
          <w:szCs w:val="24"/>
        </w:rPr>
        <w:t xml:space="preserve"> y </w:t>
      </w:r>
      <w:r w:rsidRPr="00E13FFB">
        <w:rPr>
          <w:rFonts w:ascii="Palatino Linotype" w:eastAsia="Palatino Linotype" w:hAnsi="Palatino Linotype" w:cs="Palatino Linotype"/>
          <w:b/>
          <w:bCs/>
          <w:color w:val="000000"/>
          <w:sz w:val="24"/>
          <w:szCs w:val="24"/>
        </w:rPr>
        <w:t>“</w:t>
      </w:r>
      <w:r w:rsidR="00B703B7">
        <w:rPr>
          <w:rFonts w:ascii="Palatino Linotype" w:eastAsia="Palatino Linotype" w:hAnsi="Palatino Linotype" w:cs="Palatino Linotype"/>
          <w:b/>
          <w:bCs/>
          <w:color w:val="000000"/>
          <w:sz w:val="24"/>
          <w:szCs w:val="24"/>
        </w:rPr>
        <w:t>Oficio respuesta solicitud 730</w:t>
      </w:r>
      <w:r w:rsidRPr="00E13FFB">
        <w:rPr>
          <w:rFonts w:ascii="Palatino Linotype" w:eastAsia="Palatino Linotype" w:hAnsi="Palatino Linotype" w:cs="Palatino Linotype"/>
          <w:b/>
          <w:bCs/>
          <w:color w:val="000000"/>
          <w:sz w:val="24"/>
          <w:szCs w:val="24"/>
        </w:rPr>
        <w:t>.pdf”</w:t>
      </w:r>
      <w:r>
        <w:rPr>
          <w:rFonts w:ascii="Palatino Linotype" w:eastAsia="Palatino Linotype" w:hAnsi="Palatino Linotype" w:cs="Palatino Linotype"/>
          <w:color w:val="000000"/>
          <w:sz w:val="24"/>
          <w:szCs w:val="24"/>
        </w:rPr>
        <w:t>.</w:t>
      </w:r>
    </w:p>
    <w:p w14:paraId="653CEAB3" w14:textId="77777777" w:rsidR="00941C83" w:rsidRDefault="00941C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FD6543D" w14:textId="11002B78" w:rsidR="00941C83" w:rsidRPr="00897A5A" w:rsidRDefault="00941C83" w:rsidP="00941C8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rPr>
        <w:t>007</w:t>
      </w:r>
      <w:r w:rsidR="00F53B88">
        <w:rPr>
          <w:rFonts w:ascii="Palatino Linotype" w:eastAsia="Palatino Linotype" w:hAnsi="Palatino Linotype" w:cs="Palatino Linotype"/>
          <w:b/>
          <w:color w:val="000000"/>
          <w:sz w:val="24"/>
          <w:szCs w:val="24"/>
          <w:u w:val="single"/>
        </w:rPr>
        <w:t>36</w:t>
      </w:r>
      <w:r>
        <w:rPr>
          <w:rFonts w:ascii="Palatino Linotype" w:eastAsia="Palatino Linotype" w:hAnsi="Palatino Linotype" w:cs="Palatino Linotype"/>
          <w:b/>
          <w:color w:val="000000"/>
          <w:sz w:val="24"/>
          <w:szCs w:val="24"/>
          <w:u w:val="single"/>
        </w:rPr>
        <w:t>/SE/IP/2021</w:t>
      </w:r>
    </w:p>
    <w:p w14:paraId="233F0E4C" w14:textId="77777777" w:rsidR="00F53B88" w:rsidRDefault="00941C83" w:rsidP="00F53B8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F53B88" w:rsidRPr="00F53B8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F732EF" w14:textId="77777777" w:rsidR="009647EE" w:rsidRPr="00F53B88" w:rsidRDefault="009647EE" w:rsidP="00F53B8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5144FED" w14:textId="77777777" w:rsidR="00F53B88" w:rsidRDefault="00F53B88" w:rsidP="00F53B8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F53B88">
        <w:rPr>
          <w:rFonts w:ascii="Palatino Linotype" w:eastAsia="Palatino Linotype" w:hAnsi="Palatino Linotype" w:cs="Palatino Linotype"/>
          <w:i/>
          <w:color w:val="000000"/>
        </w:rPr>
        <w:t>De conformidad con lo dispuesto en el artículo 163 de la Ley de Transparencia y Acceso a la Información Pública del Estado de México y Municipios, se adjunta un archivo correspondiente al acuerdo de fecha 25 de noviembre de dos mil veintiuno signado por la Titular de la Unidad, así mismo se anexan archivos con información remitida por el Servidor Público Habilitado.</w:t>
      </w:r>
    </w:p>
    <w:p w14:paraId="2A5BBA1C" w14:textId="77777777" w:rsidR="009647EE" w:rsidRPr="00F53B88" w:rsidRDefault="009647EE" w:rsidP="00F53B8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74B1A87" w14:textId="77777777" w:rsidR="00F53B88" w:rsidRPr="00F53B88" w:rsidRDefault="00F53B88" w:rsidP="00F53B8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F53B88">
        <w:rPr>
          <w:rFonts w:ascii="Palatino Linotype" w:eastAsia="Palatino Linotype" w:hAnsi="Palatino Linotype" w:cs="Palatino Linotype"/>
          <w:i/>
          <w:color w:val="000000"/>
        </w:rPr>
        <w:t>ATENTAMENTE</w:t>
      </w:r>
    </w:p>
    <w:p w14:paraId="125F4FFB" w14:textId="5745884E" w:rsidR="00941C83" w:rsidRDefault="00F53B88" w:rsidP="00F53B8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F53B88">
        <w:rPr>
          <w:rFonts w:ascii="Palatino Linotype" w:eastAsia="Palatino Linotype" w:hAnsi="Palatino Linotype" w:cs="Palatino Linotype"/>
          <w:i/>
          <w:color w:val="000000"/>
        </w:rPr>
        <w:t>L.C. Paulina Cruz Casas</w:t>
      </w:r>
      <w:r w:rsidR="00941C83">
        <w:rPr>
          <w:rFonts w:ascii="Palatino Linotype" w:eastAsia="Palatino Linotype" w:hAnsi="Palatino Linotype" w:cs="Palatino Linotype"/>
          <w:i/>
          <w:color w:val="000000"/>
        </w:rPr>
        <w:t>” (Sic)</w:t>
      </w:r>
    </w:p>
    <w:p w14:paraId="6D8C089A" w14:textId="77777777" w:rsidR="00941C83" w:rsidRDefault="00941C83" w:rsidP="00941C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F5915C" w14:textId="2F559366" w:rsidR="00941C83" w:rsidRDefault="00941C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Adjuntando los documentos denominados </w:t>
      </w:r>
      <w:r w:rsidRPr="00E13FFB">
        <w:rPr>
          <w:rFonts w:ascii="Palatino Linotype" w:eastAsia="Palatino Linotype" w:hAnsi="Palatino Linotype" w:cs="Palatino Linotype"/>
          <w:b/>
          <w:bCs/>
          <w:color w:val="000000"/>
          <w:sz w:val="24"/>
          <w:szCs w:val="24"/>
        </w:rPr>
        <w:t>“</w:t>
      </w:r>
      <w:r w:rsidR="009647EE">
        <w:rPr>
          <w:rFonts w:ascii="Palatino Linotype" w:eastAsia="Palatino Linotype" w:hAnsi="Palatino Linotype" w:cs="Palatino Linotype"/>
          <w:b/>
          <w:bCs/>
          <w:color w:val="000000"/>
          <w:sz w:val="24"/>
          <w:szCs w:val="24"/>
        </w:rPr>
        <w:t>ACUERDO RESPUESTA 736X</w:t>
      </w:r>
      <w:r w:rsidRPr="00E13FFB">
        <w:rPr>
          <w:rFonts w:ascii="Palatino Linotype" w:eastAsia="Palatino Linotype" w:hAnsi="Palatino Linotype" w:cs="Palatino Linotype"/>
          <w:b/>
          <w:bCs/>
          <w:color w:val="000000"/>
          <w:sz w:val="24"/>
          <w:szCs w:val="24"/>
        </w:rPr>
        <w:t>.pdf”</w:t>
      </w:r>
      <w:r>
        <w:rPr>
          <w:rFonts w:ascii="Palatino Linotype" w:eastAsia="Palatino Linotype" w:hAnsi="Palatino Linotype" w:cs="Palatino Linotype"/>
          <w:color w:val="000000"/>
          <w:sz w:val="24"/>
          <w:szCs w:val="24"/>
        </w:rPr>
        <w:t xml:space="preserve"> y </w:t>
      </w:r>
      <w:r w:rsidRPr="00E13FFB">
        <w:rPr>
          <w:rFonts w:ascii="Palatino Linotype" w:eastAsia="Palatino Linotype" w:hAnsi="Palatino Linotype" w:cs="Palatino Linotype"/>
          <w:b/>
          <w:bCs/>
          <w:color w:val="000000"/>
          <w:sz w:val="24"/>
          <w:szCs w:val="24"/>
        </w:rPr>
        <w:t>“</w:t>
      </w:r>
      <w:r w:rsidR="007A74A8">
        <w:rPr>
          <w:rFonts w:ascii="Palatino Linotype" w:eastAsia="Palatino Linotype" w:hAnsi="Palatino Linotype" w:cs="Palatino Linotype"/>
          <w:b/>
          <w:bCs/>
          <w:color w:val="000000"/>
          <w:sz w:val="24"/>
          <w:szCs w:val="24"/>
        </w:rPr>
        <w:t>RESPUESTA LIC SERGIO</w:t>
      </w:r>
      <w:r w:rsidRPr="00E13FFB">
        <w:rPr>
          <w:rFonts w:ascii="Palatino Linotype" w:eastAsia="Palatino Linotype" w:hAnsi="Palatino Linotype" w:cs="Palatino Linotype"/>
          <w:b/>
          <w:bCs/>
          <w:color w:val="000000"/>
          <w:sz w:val="24"/>
          <w:szCs w:val="24"/>
        </w:rPr>
        <w:t>.pdf”</w:t>
      </w:r>
      <w:r>
        <w:rPr>
          <w:rFonts w:ascii="Palatino Linotype" w:eastAsia="Palatino Linotype" w:hAnsi="Palatino Linotype" w:cs="Palatino Linotype"/>
          <w:color w:val="000000"/>
          <w:sz w:val="24"/>
          <w:szCs w:val="24"/>
        </w:rPr>
        <w:t>.</w:t>
      </w:r>
    </w:p>
    <w:p w14:paraId="21F3D8B8" w14:textId="77777777" w:rsidR="00700F69" w:rsidRDefault="00700F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4B58D7" w14:textId="41A6EEE4" w:rsidR="002B0254" w:rsidRDefault="002B025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Los documentos adjuntos no se reproducen por ser del conocimiento de las partes; no obstante, se realizará el análisis de su contenido en el estudio correspondiente.</w:t>
      </w:r>
    </w:p>
    <w:p w14:paraId="7E345443" w14:textId="77777777" w:rsidR="002B0254" w:rsidRDefault="002B025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98"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 los recursos de revisión.</w:t>
      </w:r>
    </w:p>
    <w:p w14:paraId="4C565F99" w14:textId="4FE8B004"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las respuestas emitidas por el Sujeto Obligado, el Recurrente interpuso los recursos de revisión de mérito en fecha </w:t>
      </w:r>
      <w:r w:rsidR="00DE7F40">
        <w:rPr>
          <w:rFonts w:ascii="Palatino Linotype" w:eastAsia="Palatino Linotype" w:hAnsi="Palatino Linotype" w:cs="Palatino Linotype"/>
          <w:color w:val="000000"/>
          <w:sz w:val="24"/>
          <w:szCs w:val="24"/>
        </w:rPr>
        <w:t>dieciocho y veintiséis</w:t>
      </w:r>
      <w:r>
        <w:rPr>
          <w:rFonts w:ascii="Palatino Linotype" w:eastAsia="Palatino Linotype" w:hAnsi="Palatino Linotype" w:cs="Palatino Linotype"/>
          <w:color w:val="000000"/>
          <w:sz w:val="24"/>
          <w:szCs w:val="24"/>
        </w:rPr>
        <w:t xml:space="preserve"> de noviembre de dos mil veintiuno, registrados en el sistema electrónico con los expedientes número </w:t>
      </w:r>
      <w:r>
        <w:rPr>
          <w:rFonts w:ascii="Palatino Linotype" w:eastAsia="Palatino Linotype" w:hAnsi="Palatino Linotype" w:cs="Palatino Linotype"/>
          <w:b/>
          <w:color w:val="000000"/>
          <w:sz w:val="24"/>
          <w:szCs w:val="24"/>
        </w:rPr>
        <w:t>05</w:t>
      </w:r>
      <w:r w:rsidR="00531D39">
        <w:rPr>
          <w:rFonts w:ascii="Palatino Linotype" w:eastAsia="Palatino Linotype" w:hAnsi="Palatino Linotype" w:cs="Palatino Linotype"/>
          <w:b/>
          <w:color w:val="000000"/>
          <w:sz w:val="24"/>
          <w:szCs w:val="24"/>
        </w:rPr>
        <w:t>700</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05</w:t>
      </w:r>
      <w:r w:rsidR="00531D39">
        <w:rPr>
          <w:rFonts w:ascii="Palatino Linotype" w:eastAsia="Palatino Linotype" w:hAnsi="Palatino Linotype" w:cs="Palatino Linotype"/>
          <w:b/>
          <w:color w:val="000000"/>
          <w:sz w:val="24"/>
          <w:szCs w:val="24"/>
        </w:rPr>
        <w:t>701</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05</w:t>
      </w:r>
      <w:r w:rsidR="00531D39">
        <w:rPr>
          <w:rFonts w:ascii="Palatino Linotype" w:eastAsia="Palatino Linotype" w:hAnsi="Palatino Linotype" w:cs="Palatino Linotype"/>
          <w:b/>
          <w:color w:val="000000"/>
          <w:sz w:val="24"/>
          <w:szCs w:val="24"/>
        </w:rPr>
        <w:t>911</w:t>
      </w:r>
      <w:r>
        <w:rPr>
          <w:rFonts w:ascii="Palatino Linotype" w:eastAsia="Palatino Linotype" w:hAnsi="Palatino Linotype" w:cs="Palatino Linotype"/>
          <w:b/>
          <w:color w:val="000000"/>
          <w:sz w:val="24"/>
          <w:szCs w:val="24"/>
        </w:rPr>
        <w:t xml:space="preserve">/INFOEM/IP/RR/2021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05</w:t>
      </w:r>
      <w:r w:rsidR="00531D39">
        <w:rPr>
          <w:rFonts w:ascii="Palatino Linotype" w:eastAsia="Palatino Linotype" w:hAnsi="Palatino Linotype" w:cs="Palatino Linotype"/>
          <w:b/>
          <w:color w:val="000000"/>
          <w:sz w:val="24"/>
          <w:szCs w:val="24"/>
        </w:rPr>
        <w:t>916</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 en los cuales manifestó lo siguiente:</w:t>
      </w:r>
    </w:p>
    <w:p w14:paraId="4C565F9A"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9B" w14:textId="563E9159"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color w:val="000000"/>
          <w:sz w:val="24"/>
          <w:szCs w:val="24"/>
          <w:u w:val="single"/>
        </w:rPr>
        <w:lastRenderedPageBreak/>
        <w:t>05</w:t>
      </w:r>
      <w:r w:rsidR="00C54976">
        <w:rPr>
          <w:rFonts w:ascii="Palatino Linotype" w:eastAsia="Palatino Linotype" w:hAnsi="Palatino Linotype" w:cs="Palatino Linotype"/>
          <w:b/>
          <w:color w:val="000000"/>
          <w:sz w:val="24"/>
          <w:szCs w:val="24"/>
          <w:u w:val="single"/>
        </w:rPr>
        <w:t>700</w:t>
      </w:r>
      <w:r>
        <w:rPr>
          <w:rFonts w:ascii="Palatino Linotype" w:eastAsia="Palatino Linotype" w:hAnsi="Palatino Linotype" w:cs="Palatino Linotype"/>
          <w:b/>
          <w:color w:val="000000"/>
          <w:sz w:val="24"/>
          <w:szCs w:val="24"/>
          <w:u w:val="single"/>
        </w:rPr>
        <w:t>/INFOEM/IP/RR/2021</w:t>
      </w:r>
    </w:p>
    <w:p w14:paraId="4C565F9C" w14:textId="3165CFCA" w:rsidR="00613D1A" w:rsidRPr="00A11FBB"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A11FBB">
        <w:rPr>
          <w:rFonts w:ascii="Palatino Linotype" w:eastAsia="Palatino Linotype" w:hAnsi="Palatino Linotype" w:cs="Palatino Linotype"/>
          <w:b/>
          <w:color w:val="000000"/>
        </w:rPr>
        <w:t xml:space="preserve">Acto Impugnado: </w:t>
      </w:r>
      <w:r w:rsidRPr="00A11FBB">
        <w:rPr>
          <w:rFonts w:ascii="Palatino Linotype" w:eastAsia="Palatino Linotype" w:hAnsi="Palatino Linotype" w:cs="Palatino Linotype"/>
          <w:i/>
          <w:color w:val="000000"/>
        </w:rPr>
        <w:t>“</w:t>
      </w:r>
      <w:r w:rsidR="002C506E" w:rsidRPr="00A11FBB">
        <w:rPr>
          <w:rFonts w:ascii="Palatino Linotype" w:eastAsia="Palatino Linotype" w:hAnsi="Palatino Linotype" w:cs="Palatino Linotype"/>
          <w:i/>
          <w:color w:val="000000"/>
        </w:rPr>
        <w:t>La negativa de responder la pregunta en los términos que se formula</w:t>
      </w:r>
      <w:r w:rsidRPr="00A11FBB">
        <w:rPr>
          <w:rFonts w:ascii="Palatino Linotype" w:eastAsia="Palatino Linotype" w:hAnsi="Palatino Linotype" w:cs="Palatino Linotype"/>
          <w:i/>
          <w:color w:val="000000"/>
        </w:rPr>
        <w:t>"(Sic)</w:t>
      </w:r>
    </w:p>
    <w:p w14:paraId="4C565F9D" w14:textId="77777777" w:rsidR="00613D1A" w:rsidRPr="00A11FBB"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14:paraId="4C565F9E" w14:textId="22EF24BD" w:rsidR="00613D1A" w:rsidRPr="00A11FBB"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A11FBB">
        <w:rPr>
          <w:rFonts w:ascii="Palatino Linotype" w:eastAsia="Palatino Linotype" w:hAnsi="Palatino Linotype" w:cs="Palatino Linotype"/>
          <w:b/>
          <w:color w:val="000000"/>
        </w:rPr>
        <w:t>Razones o Motivos de Inconformidad</w:t>
      </w:r>
      <w:r w:rsidRPr="00A11FBB">
        <w:rPr>
          <w:rFonts w:ascii="Palatino Linotype" w:eastAsia="Palatino Linotype" w:hAnsi="Palatino Linotype" w:cs="Palatino Linotype"/>
          <w:color w:val="000000"/>
        </w:rPr>
        <w:t xml:space="preserve">: </w:t>
      </w:r>
      <w:r w:rsidRPr="00A11FBB">
        <w:rPr>
          <w:rFonts w:ascii="Palatino Linotype" w:eastAsia="Palatino Linotype" w:hAnsi="Palatino Linotype" w:cs="Palatino Linotype"/>
          <w:i/>
          <w:color w:val="000000"/>
        </w:rPr>
        <w:t>“</w:t>
      </w:r>
      <w:r w:rsidR="002C506E" w:rsidRPr="00A11FBB">
        <w:rPr>
          <w:rFonts w:ascii="Palatino Linotype" w:eastAsia="Palatino Linotype" w:hAnsi="Palatino Linotype" w:cs="Palatino Linotype"/>
          <w:i/>
          <w:color w:val="000000"/>
        </w:rPr>
        <w:t>EN LA PREGUNTA SOLICITAMOS LA FECHA DE APLICACIÓN EN EL ESTADO DE MÉXICO (NO QUEREMOS LA FECHA DE SU PUBLICACIÓN, NI MUCHO MENOS LA FECHA EN LA QUE ENTRA EN VIGOR) QUEREMOS LA FECHA DE APLICACIÓN; entendemos que esta es información es del dominio público y que se encuentra en el directorio de la unidad del sistema para la Carrera de las Maestras y Maestros (usicamm.sep.gob.mx) y la Coordinación Estatal del servicio Profesional Docente (cespd.edomex.gob.mx/directorio). Pero con todo respeto la pregunta es clara solicitamos LA FECHA DE APLICACIÓN EN EL ESTADO DE MÉXICO de dicha Ley</w:t>
      </w:r>
      <w:r w:rsidRPr="00A11FBB">
        <w:rPr>
          <w:rFonts w:ascii="Palatino Linotype" w:eastAsia="Palatino Linotype" w:hAnsi="Palatino Linotype" w:cs="Palatino Linotype"/>
          <w:i/>
          <w:color w:val="000000"/>
        </w:rPr>
        <w:t>” (Sic)</w:t>
      </w:r>
    </w:p>
    <w:p w14:paraId="4C565F9F"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A0" w14:textId="56C3E0E7"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color w:val="000000"/>
          <w:sz w:val="24"/>
          <w:szCs w:val="24"/>
          <w:u w:val="single"/>
        </w:rPr>
        <w:t>05</w:t>
      </w:r>
      <w:r w:rsidR="00E21BAD">
        <w:rPr>
          <w:rFonts w:ascii="Palatino Linotype" w:eastAsia="Palatino Linotype" w:hAnsi="Palatino Linotype" w:cs="Palatino Linotype"/>
          <w:b/>
          <w:color w:val="000000"/>
          <w:sz w:val="24"/>
          <w:szCs w:val="24"/>
          <w:u w:val="single"/>
        </w:rPr>
        <w:t>701</w:t>
      </w:r>
      <w:r>
        <w:rPr>
          <w:rFonts w:ascii="Palatino Linotype" w:eastAsia="Palatino Linotype" w:hAnsi="Palatino Linotype" w:cs="Palatino Linotype"/>
          <w:b/>
          <w:color w:val="000000"/>
          <w:sz w:val="24"/>
          <w:szCs w:val="24"/>
          <w:u w:val="single"/>
        </w:rPr>
        <w:t>/INFOEM/IP/RR/2021</w:t>
      </w:r>
    </w:p>
    <w:p w14:paraId="4C565FA1" w14:textId="551FAFA1" w:rsidR="00613D1A" w:rsidRPr="005A3B64"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5A3B64">
        <w:rPr>
          <w:rFonts w:ascii="Palatino Linotype" w:eastAsia="Palatino Linotype" w:hAnsi="Palatino Linotype" w:cs="Palatino Linotype"/>
          <w:b/>
          <w:color w:val="000000"/>
        </w:rPr>
        <w:t xml:space="preserve">Acto Impugnado: </w:t>
      </w:r>
      <w:r w:rsidRPr="005A3B64">
        <w:rPr>
          <w:rFonts w:ascii="Palatino Linotype" w:eastAsia="Palatino Linotype" w:hAnsi="Palatino Linotype" w:cs="Palatino Linotype"/>
          <w:i/>
          <w:color w:val="000000"/>
        </w:rPr>
        <w:t>“</w:t>
      </w:r>
      <w:r w:rsidR="00433996" w:rsidRPr="005A3B64">
        <w:rPr>
          <w:rFonts w:ascii="Palatino Linotype" w:eastAsia="Palatino Linotype" w:hAnsi="Palatino Linotype" w:cs="Palatino Linotype"/>
          <w:i/>
          <w:color w:val="000000"/>
        </w:rPr>
        <w:t>El servidor publico habilitado emite una respuesta que no tiene nada que ver con lo solicitado, dando entender con esta actitud que oculta o protege a alguien.</w:t>
      </w:r>
      <w:r w:rsidRPr="005A3B64">
        <w:rPr>
          <w:rFonts w:ascii="Palatino Linotype" w:eastAsia="Palatino Linotype" w:hAnsi="Palatino Linotype" w:cs="Palatino Linotype"/>
          <w:i/>
          <w:color w:val="000000"/>
        </w:rPr>
        <w:t>"(Sic)</w:t>
      </w:r>
    </w:p>
    <w:p w14:paraId="4C565FA2" w14:textId="77777777" w:rsidR="00613D1A" w:rsidRPr="005A3B64"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14:paraId="4C565FA3" w14:textId="35FBD40E" w:rsidR="00613D1A" w:rsidRPr="005A3B64"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5A3B64">
        <w:rPr>
          <w:rFonts w:ascii="Palatino Linotype" w:eastAsia="Palatino Linotype" w:hAnsi="Palatino Linotype" w:cs="Palatino Linotype"/>
          <w:b/>
          <w:color w:val="000000"/>
        </w:rPr>
        <w:t>Razones o Motivos de Inconformidad</w:t>
      </w:r>
      <w:r w:rsidRPr="005A3B64">
        <w:rPr>
          <w:rFonts w:ascii="Palatino Linotype" w:eastAsia="Palatino Linotype" w:hAnsi="Palatino Linotype" w:cs="Palatino Linotype"/>
          <w:color w:val="000000"/>
        </w:rPr>
        <w:t xml:space="preserve">: </w:t>
      </w:r>
      <w:r w:rsidRPr="005A3B64">
        <w:rPr>
          <w:rFonts w:ascii="Palatino Linotype" w:eastAsia="Palatino Linotype" w:hAnsi="Palatino Linotype" w:cs="Palatino Linotype"/>
          <w:i/>
          <w:color w:val="000000"/>
        </w:rPr>
        <w:t>“</w:t>
      </w:r>
      <w:r w:rsidR="00BD6121" w:rsidRPr="005A3B64">
        <w:rPr>
          <w:rFonts w:ascii="Palatino Linotype" w:eastAsia="Palatino Linotype" w:hAnsi="Palatino Linotype" w:cs="Palatino Linotype"/>
          <w:i/>
          <w:color w:val="000000"/>
        </w:rPr>
        <w:t>La pregunta es clara se refiere a la Ley del Sistema para la Carrera de las Maestras y los Maestro (USICAMM). NO a la ley del Servicio Profesional docente. Pero aprovechando este medio solicito amablemente que en la pregunta: 1.- Fecha especificando (día, mes y año) con la que se aplicó la ley del Sistema para la Carrera de las Maestras y Maestros en el Estado de México. se conteste con precisión y en los mismos términos de la pregunta plateada; es decir EN LA PREGUNTA SOLICITAMOS LA FECHA DE APLICACIÓN EN EL ESTADO DE MÉXICO (NO QUEREMOS LA FECHA DE SU PUBLICACIÓN, NI MUCHO MENOS LA FECHA EN LA QUE ENTRA EN VIGOR) QUEREMOS LA FECHA DE APLICACIÓN; entendemos que esta es información es del dominio público y que se encuentra en el directorio de la unidad del sistema para la Carrera de las Maestras y Maestros (usicamm.sep.gob.mx) y la Coordinación Estatal del servicio Profesional Docente (cespd.edomex.gob.mx/directorio). Pero con todo respeto la pregunta es clara solicitamos LA FECHA DE APLICACIÓN EN EL ESTADO DE MÉXICO de dicha Ley</w:t>
      </w:r>
      <w:r w:rsidRPr="005A3B64">
        <w:rPr>
          <w:rFonts w:ascii="Palatino Linotype" w:eastAsia="Palatino Linotype" w:hAnsi="Palatino Linotype" w:cs="Palatino Linotype"/>
          <w:i/>
          <w:color w:val="000000"/>
        </w:rPr>
        <w:t>” (Sic)</w:t>
      </w:r>
    </w:p>
    <w:p w14:paraId="4C565FA5"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A6" w14:textId="32CDD252"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color w:val="000000"/>
          <w:sz w:val="24"/>
          <w:szCs w:val="24"/>
          <w:u w:val="single"/>
        </w:rPr>
        <w:t>05</w:t>
      </w:r>
      <w:r w:rsidR="00F11F4A">
        <w:rPr>
          <w:rFonts w:ascii="Palatino Linotype" w:eastAsia="Palatino Linotype" w:hAnsi="Palatino Linotype" w:cs="Palatino Linotype"/>
          <w:b/>
          <w:color w:val="000000"/>
          <w:sz w:val="24"/>
          <w:szCs w:val="24"/>
          <w:u w:val="single"/>
        </w:rPr>
        <w:t>911</w:t>
      </w:r>
      <w:r>
        <w:rPr>
          <w:rFonts w:ascii="Palatino Linotype" w:eastAsia="Palatino Linotype" w:hAnsi="Palatino Linotype" w:cs="Palatino Linotype"/>
          <w:b/>
          <w:color w:val="000000"/>
          <w:sz w:val="24"/>
          <w:szCs w:val="24"/>
          <w:u w:val="single"/>
        </w:rPr>
        <w:t>/INFOEM/IP/RR/2021</w:t>
      </w:r>
    </w:p>
    <w:p w14:paraId="4C565FA7" w14:textId="289B7FA9" w:rsidR="00613D1A" w:rsidRPr="005A3B64"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5A3B64">
        <w:rPr>
          <w:rFonts w:ascii="Palatino Linotype" w:eastAsia="Palatino Linotype" w:hAnsi="Palatino Linotype" w:cs="Palatino Linotype"/>
          <w:b/>
          <w:color w:val="000000"/>
        </w:rPr>
        <w:t xml:space="preserve">Acto Impugnado: </w:t>
      </w:r>
      <w:r w:rsidRPr="005A3B64">
        <w:rPr>
          <w:rFonts w:ascii="Palatino Linotype" w:eastAsia="Palatino Linotype" w:hAnsi="Palatino Linotype" w:cs="Palatino Linotype"/>
          <w:i/>
          <w:color w:val="000000"/>
        </w:rPr>
        <w:t>“</w:t>
      </w:r>
      <w:r w:rsidR="003400AA" w:rsidRPr="005A3B64">
        <w:rPr>
          <w:rFonts w:ascii="Palatino Linotype" w:eastAsia="Palatino Linotype" w:hAnsi="Palatino Linotype" w:cs="Palatino Linotype"/>
          <w:i/>
          <w:color w:val="000000"/>
        </w:rPr>
        <w:t>La respuesta del servidor público habilitado no tiene ninguna relación con nuestra pregunta.</w:t>
      </w:r>
      <w:r w:rsidRPr="005A3B64">
        <w:rPr>
          <w:rFonts w:ascii="Palatino Linotype" w:eastAsia="Palatino Linotype" w:hAnsi="Palatino Linotype" w:cs="Palatino Linotype"/>
          <w:i/>
          <w:color w:val="000000"/>
        </w:rPr>
        <w:t>"(Sic)</w:t>
      </w:r>
    </w:p>
    <w:p w14:paraId="4C565FA8" w14:textId="77777777" w:rsidR="00613D1A" w:rsidRPr="005A3B64"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14:paraId="4C565FA9" w14:textId="2168A189" w:rsidR="00613D1A" w:rsidRPr="005A3B64"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5A3B64">
        <w:rPr>
          <w:rFonts w:ascii="Palatino Linotype" w:eastAsia="Palatino Linotype" w:hAnsi="Palatino Linotype" w:cs="Palatino Linotype"/>
          <w:b/>
          <w:color w:val="000000"/>
        </w:rPr>
        <w:lastRenderedPageBreak/>
        <w:t>Razones o Motivos de Inconformidad</w:t>
      </w:r>
      <w:r w:rsidRPr="005A3B64">
        <w:rPr>
          <w:rFonts w:ascii="Palatino Linotype" w:eastAsia="Palatino Linotype" w:hAnsi="Palatino Linotype" w:cs="Palatino Linotype"/>
          <w:color w:val="000000"/>
        </w:rPr>
        <w:t xml:space="preserve">: </w:t>
      </w:r>
      <w:r w:rsidRPr="005A3B64">
        <w:rPr>
          <w:rFonts w:ascii="Palatino Linotype" w:eastAsia="Palatino Linotype" w:hAnsi="Palatino Linotype" w:cs="Palatino Linotype"/>
          <w:i/>
          <w:color w:val="000000"/>
        </w:rPr>
        <w:t>“</w:t>
      </w:r>
      <w:r w:rsidR="00365CF0" w:rsidRPr="005A3B64">
        <w:rPr>
          <w:rFonts w:ascii="Palatino Linotype" w:eastAsia="Palatino Linotype" w:hAnsi="Palatino Linotype" w:cs="Palatino Linotype"/>
          <w:i/>
          <w:color w:val="000000"/>
        </w:rPr>
        <w:t>Agradecemos al servidor público habilitado la explicación que nos envía como respuesta (no estamos interesados en la convocaría de fecha 25 de febrero de 2020); CON TODO RESPETO LA PREGUNTA ES MUY CLARA: Fecha especificando (día, mes y año) con la que se aplicó la ley del Sistema para la Carrera de las Maestras y Maestros; en Estado de México. EN LA PREGUNTA SOLICITAMOS LA FECHA DE APLICACIÓN EN EL ESTADO DE MÉXICO (NO QUEREMOS LA FECHA DE SU PUBLICACIÓN, NI MUCHO MENOS LA FECHA EN LA QUE ENTRA EN VIGOR ni tampoco la fecha de la convocatoria ) QUEREMOS LA FECHA DE APLICACIÓN; entendemos que esta es información es del dominio público y que se encuentra en el directorio de la unidad del sistema para la Carrera de las Maestras y Maestros (usicamm.sep.gob.mx) y la Coordinación Estatal del servicio Profesional Docente (cespd.edomex.gob.mx/directorio). Pero con todo respeto la pregunta es clara solicitamos LA FECHA DE APLICACIÓN EN EL ESTADO DE MÉXICO de dicha Ley</w:t>
      </w:r>
      <w:r w:rsidRPr="005A3B64">
        <w:rPr>
          <w:rFonts w:ascii="Palatino Linotype" w:eastAsia="Palatino Linotype" w:hAnsi="Palatino Linotype" w:cs="Palatino Linotype"/>
          <w:i/>
          <w:color w:val="000000"/>
        </w:rPr>
        <w:t>” (Sic)</w:t>
      </w:r>
    </w:p>
    <w:p w14:paraId="4C565FAA"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AB" w14:textId="10091180"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color w:val="000000"/>
          <w:sz w:val="24"/>
          <w:szCs w:val="24"/>
          <w:u w:val="single"/>
        </w:rPr>
        <w:t>05</w:t>
      </w:r>
      <w:r w:rsidR="00365CF0">
        <w:rPr>
          <w:rFonts w:ascii="Palatino Linotype" w:eastAsia="Palatino Linotype" w:hAnsi="Palatino Linotype" w:cs="Palatino Linotype"/>
          <w:b/>
          <w:color w:val="000000"/>
          <w:sz w:val="24"/>
          <w:szCs w:val="24"/>
          <w:u w:val="single"/>
        </w:rPr>
        <w:t>916</w:t>
      </w:r>
      <w:r>
        <w:rPr>
          <w:rFonts w:ascii="Palatino Linotype" w:eastAsia="Palatino Linotype" w:hAnsi="Palatino Linotype" w:cs="Palatino Linotype"/>
          <w:b/>
          <w:color w:val="000000"/>
          <w:sz w:val="24"/>
          <w:szCs w:val="24"/>
          <w:u w:val="single"/>
        </w:rPr>
        <w:t>/INFOEM/IP/RR/2021</w:t>
      </w:r>
    </w:p>
    <w:p w14:paraId="4C565FAC" w14:textId="271A4941" w:rsidR="00613D1A" w:rsidRPr="005A3B64"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5A3B64">
        <w:rPr>
          <w:rFonts w:ascii="Palatino Linotype" w:eastAsia="Palatino Linotype" w:hAnsi="Palatino Linotype" w:cs="Palatino Linotype"/>
          <w:b/>
          <w:color w:val="000000"/>
        </w:rPr>
        <w:t xml:space="preserve">Acto Impugnado: </w:t>
      </w:r>
      <w:r w:rsidRPr="005A3B64">
        <w:rPr>
          <w:rFonts w:ascii="Palatino Linotype" w:eastAsia="Palatino Linotype" w:hAnsi="Palatino Linotype" w:cs="Palatino Linotype"/>
          <w:i/>
          <w:color w:val="000000"/>
        </w:rPr>
        <w:t>“</w:t>
      </w:r>
      <w:r w:rsidR="00CB794D" w:rsidRPr="005A3B64">
        <w:rPr>
          <w:rFonts w:ascii="Palatino Linotype" w:eastAsia="Palatino Linotype" w:hAnsi="Palatino Linotype" w:cs="Palatino Linotype"/>
          <w:i/>
          <w:color w:val="000000"/>
        </w:rPr>
        <w:t>La respuesta del servidor público habilitado nada tiene ninguna relación con la pregunta plantada (no nos interesa la fecha de la convocatoria del 22 de febrero de 2016)</w:t>
      </w:r>
      <w:r w:rsidRPr="005A3B64">
        <w:rPr>
          <w:rFonts w:ascii="Palatino Linotype" w:eastAsia="Palatino Linotype" w:hAnsi="Palatino Linotype" w:cs="Palatino Linotype"/>
          <w:i/>
          <w:color w:val="000000"/>
        </w:rPr>
        <w:t>"(Sic)</w:t>
      </w:r>
    </w:p>
    <w:p w14:paraId="4C565FAD" w14:textId="77777777" w:rsidR="00613D1A" w:rsidRPr="005A3B64" w:rsidRDefault="00613D1A">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14:paraId="4C565FAE" w14:textId="387325A5" w:rsidR="00613D1A" w:rsidRPr="005A3B64" w:rsidRDefault="007F7C50">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sidRPr="005A3B64">
        <w:rPr>
          <w:rFonts w:ascii="Palatino Linotype" w:eastAsia="Palatino Linotype" w:hAnsi="Palatino Linotype" w:cs="Palatino Linotype"/>
          <w:b/>
          <w:color w:val="000000"/>
        </w:rPr>
        <w:t>Razones o Motivos de Inconformidad</w:t>
      </w:r>
      <w:r w:rsidRPr="005A3B64">
        <w:rPr>
          <w:rFonts w:ascii="Palatino Linotype" w:eastAsia="Palatino Linotype" w:hAnsi="Palatino Linotype" w:cs="Palatino Linotype"/>
          <w:color w:val="000000"/>
        </w:rPr>
        <w:t xml:space="preserve">: </w:t>
      </w:r>
      <w:r w:rsidRPr="005A3B64">
        <w:rPr>
          <w:rFonts w:ascii="Palatino Linotype" w:eastAsia="Palatino Linotype" w:hAnsi="Palatino Linotype" w:cs="Palatino Linotype"/>
          <w:i/>
          <w:color w:val="000000"/>
        </w:rPr>
        <w:t>“</w:t>
      </w:r>
      <w:r w:rsidR="00A11FBB" w:rsidRPr="005A3B64">
        <w:rPr>
          <w:rFonts w:ascii="Palatino Linotype" w:eastAsia="Palatino Linotype" w:hAnsi="Palatino Linotype" w:cs="Palatino Linotype"/>
          <w:i/>
          <w:color w:val="000000"/>
        </w:rPr>
        <w:t xml:space="preserve">Agradecemos al servidor público habilitado la explicación que nos envía como respuesta (no estamos interesados en la convocaría de fecha 22 de febrero de 2016); CON TODO RESPETO LA PREGUNTA ES MUY CLARA: Por medio de la presente solicito al Secretario de Educación, al titular de la Coordinación Estatal del Servicio Profesional Docente, al titular de la Unidad del Sistema para la Carrera de las Maestras y Maestros o al servidor público habilitado me proporcione la siguiente información en su versión pública, En la reforma educativa impulsada por el ex presidente Enrique Peña Nieto que entró en vigor el 11 de septiembre de 2013 la LEY GENERAL DEL SERVICIO PROFESIONAL DOCENTE. Solicito: 1.- Fecha especificando (día, mes y año) con la que se aplicó la LEY GENERAL DEL SERVICIO PROFESIONAL DOCENTE en el Estado de México. EN LA PREGUNTA SOLICITAMOS LA FECHA DE APLICACIÓN EN EL ESTADO DE MÉXICO (NO QUEREMOS LA FECHA DE SU PUBLICACIÓN, NI MUCHO MENOS LA FECHA EN LA QUE ENTRA EN VIGOR, NI TAMPOCO LA FECHA DE NINGUNA CONVOCATORIA ) QUEREMOS LA FECHA DE APLICACIÓN; entendemos que esta es información es del dominio público y que se encuentra en el directorio de la unidad del sistema para la Carrera de las Maestras y Maestros (usicamm.sep.gob.mx) y la Coordinación Estatal del servicio Profesional Docente (cespd.edomex.gob.mx/directorio). Pero con todo respeto la pregunta es clara solicitamos LA FECHA DE APLICACIÓN EN EL ESTADO DE MÉXICO de dicha Ley. Esto bajo la Ley General de Protección de Datos Personales en Posesión de Autoridades, Órganos y Organismos de Gobierno, en su artículo 15. El responsable deberá observar los principios de legalidad, lealtad, consentimiento, calidad, </w:t>
      </w:r>
      <w:r w:rsidR="00A11FBB" w:rsidRPr="005A3B64">
        <w:rPr>
          <w:rFonts w:ascii="Palatino Linotype" w:eastAsia="Palatino Linotype" w:hAnsi="Palatino Linotype" w:cs="Palatino Linotype"/>
          <w:i/>
          <w:color w:val="000000"/>
        </w:rPr>
        <w:lastRenderedPageBreak/>
        <w:t>proporcionalidad, información y responsabilidad en el tratamiento de los datos personales, testando los datos sensibles de los servidores públicos y por tratarse de una información pública donde se ejerce presupuesto público federal y YO COMO CIUDADANO TENGO EL DERECHO POR LEY DE CONOCER LA INFORMACIÓN SOLICITADA. SIN MÁS POR EL MOMENTO, LE ENVÍO UN CORDIAL SALUDO.</w:t>
      </w:r>
      <w:r w:rsidRPr="005A3B64">
        <w:rPr>
          <w:rFonts w:ascii="Palatino Linotype" w:eastAsia="Palatino Linotype" w:hAnsi="Palatino Linotype" w:cs="Palatino Linotype"/>
          <w:i/>
          <w:color w:val="000000"/>
        </w:rPr>
        <w:t>” (Sic)</w:t>
      </w:r>
    </w:p>
    <w:p w14:paraId="4C565FAF"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B5"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 Del turno y admisión de los recursos de revisión.</w:t>
      </w:r>
    </w:p>
    <w:p w14:paraId="4C565FB6" w14:textId="1EC9E1FF"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Medios de impugnación que les fueron turnados por medio del sistema electrónico en términos del numeral 185 fracción I de la Ley de Transparencia y Acceso a la información Pública del Estado de México y Municipios a los </w:t>
      </w:r>
      <w:r w:rsidRPr="006A61B4">
        <w:rPr>
          <w:rFonts w:ascii="Palatino Linotype" w:eastAsia="Palatino Linotype" w:hAnsi="Palatino Linotype" w:cs="Palatino Linotype"/>
          <w:b/>
          <w:bCs/>
          <w:color w:val="000000"/>
          <w:sz w:val="24"/>
          <w:szCs w:val="24"/>
        </w:rPr>
        <w:t>Comisionados J</w:t>
      </w:r>
      <w:r>
        <w:rPr>
          <w:rFonts w:ascii="Palatino Linotype" w:eastAsia="Palatino Linotype" w:hAnsi="Palatino Linotype" w:cs="Palatino Linotype"/>
          <w:b/>
          <w:color w:val="000000"/>
          <w:sz w:val="24"/>
          <w:szCs w:val="24"/>
        </w:rPr>
        <w:t>osé Martínez Vilchis</w:t>
      </w:r>
      <w:r w:rsidR="00592018">
        <w:rPr>
          <w:rFonts w:ascii="Palatino Linotype" w:eastAsia="Palatino Linotype" w:hAnsi="Palatino Linotype" w:cs="Palatino Linotype"/>
          <w:color w:val="000000"/>
          <w:sz w:val="24"/>
          <w:szCs w:val="24"/>
        </w:rPr>
        <w:t xml:space="preserve"> y</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Luis Gustavo Parra Noriega</w:t>
      </w:r>
      <w:r w:rsidR="00592018">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para su revisión y análisis sobre la admisión o desechamiento; por lo que en fecha </w:t>
      </w:r>
      <w:r w:rsidR="005C5D5B">
        <w:rPr>
          <w:rFonts w:ascii="Palatino Linotype" w:eastAsia="Palatino Linotype" w:hAnsi="Palatino Linotype" w:cs="Palatino Linotype"/>
          <w:color w:val="000000"/>
          <w:sz w:val="24"/>
          <w:szCs w:val="24"/>
        </w:rPr>
        <w:t xml:space="preserve">veinticuatro </w:t>
      </w:r>
      <w:r>
        <w:rPr>
          <w:rFonts w:ascii="Palatino Linotype" w:eastAsia="Palatino Linotype" w:hAnsi="Palatino Linotype" w:cs="Palatino Linotype"/>
          <w:color w:val="000000"/>
          <w:sz w:val="24"/>
          <w:szCs w:val="24"/>
        </w:rPr>
        <w:t xml:space="preserve">de noviembre </w:t>
      </w:r>
      <w:r w:rsidR="005C5D5B">
        <w:rPr>
          <w:rFonts w:ascii="Palatino Linotype" w:eastAsia="Palatino Linotype" w:hAnsi="Palatino Linotype" w:cs="Palatino Linotype"/>
          <w:color w:val="000000"/>
          <w:sz w:val="24"/>
          <w:szCs w:val="24"/>
        </w:rPr>
        <w:t>y tres de diciembre</w:t>
      </w:r>
      <w:r w:rsidR="00BE34CE">
        <w:rPr>
          <w:rFonts w:ascii="Palatino Linotype" w:eastAsia="Palatino Linotype" w:hAnsi="Palatino Linotype" w:cs="Palatino Linotype"/>
          <w:color w:val="000000"/>
          <w:sz w:val="24"/>
          <w:szCs w:val="24"/>
        </w:rPr>
        <w:t xml:space="preserve">, ambos </w:t>
      </w:r>
      <w:r>
        <w:rPr>
          <w:rFonts w:ascii="Palatino Linotype" w:eastAsia="Palatino Linotype" w:hAnsi="Palatino Linotype" w:cs="Palatino Linotype"/>
          <w:color w:val="000000"/>
          <w:sz w:val="24"/>
          <w:szCs w:val="24"/>
        </w:rPr>
        <w:t>de dos mil veintiuno,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B8"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 la acumulación de los recursos de revisión.</w:t>
      </w:r>
    </w:p>
    <w:p w14:paraId="4C565FB9" w14:textId="57125333" w:rsidR="00613D1A" w:rsidRPr="003C5CBE"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la Cuadragésima </w:t>
      </w:r>
      <w:r w:rsidR="003A7443">
        <w:rPr>
          <w:rFonts w:ascii="Palatino Linotype" w:eastAsia="Palatino Linotype" w:hAnsi="Palatino Linotype" w:cs="Palatino Linotype"/>
          <w:color w:val="000000"/>
          <w:sz w:val="24"/>
          <w:szCs w:val="24"/>
        </w:rPr>
        <w:t>Tercera</w:t>
      </w:r>
      <w:r>
        <w:rPr>
          <w:rFonts w:ascii="Palatino Linotype" w:eastAsia="Palatino Linotype" w:hAnsi="Palatino Linotype" w:cs="Palatino Linotype"/>
          <w:color w:val="000000"/>
          <w:sz w:val="24"/>
          <w:szCs w:val="24"/>
        </w:rPr>
        <w:t xml:space="preserve"> Sesión Ordinaria del Pleno de este Instituto de Transparencia, Acceso a la Información Pública y Protección de Datos Personales del Estado de México y Municipios, celebrada el </w:t>
      </w:r>
      <w:r w:rsidR="005326A0">
        <w:rPr>
          <w:rFonts w:ascii="Palatino Linotype" w:eastAsia="Palatino Linotype" w:hAnsi="Palatino Linotype" w:cs="Palatino Linotype"/>
          <w:color w:val="000000"/>
          <w:sz w:val="24"/>
          <w:szCs w:val="24"/>
        </w:rPr>
        <w:t>primero de diciembre</w:t>
      </w:r>
      <w:r>
        <w:rPr>
          <w:rFonts w:ascii="Palatino Linotype" w:eastAsia="Palatino Linotype" w:hAnsi="Palatino Linotype" w:cs="Palatino Linotype"/>
          <w:color w:val="000000"/>
          <w:sz w:val="24"/>
          <w:szCs w:val="24"/>
        </w:rPr>
        <w:t xml:space="preserve"> de dos mil veintiuno,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w:t>
      </w:r>
      <w:r w:rsidR="00692B8A">
        <w:rPr>
          <w:rFonts w:ascii="Palatino Linotype" w:eastAsia="Palatino Linotype" w:hAnsi="Palatino Linotype" w:cs="Palatino Linotype"/>
          <w:color w:val="000000"/>
          <w:sz w:val="24"/>
          <w:szCs w:val="24"/>
        </w:rPr>
        <w:t xml:space="preserve"> </w:t>
      </w:r>
      <w:r w:rsidR="00692B8A" w:rsidRPr="003C7713">
        <w:rPr>
          <w:rFonts w:ascii="Palatino Linotype" w:eastAsia="Palatino Linotype" w:hAnsi="Palatino Linotype" w:cs="Palatino Linotype"/>
          <w:b/>
          <w:bCs/>
          <w:color w:val="000000"/>
          <w:sz w:val="24"/>
          <w:szCs w:val="24"/>
        </w:rPr>
        <w:lastRenderedPageBreak/>
        <w:t>05700</w:t>
      </w:r>
      <w:r w:rsidR="003706B6" w:rsidRPr="003C7713">
        <w:rPr>
          <w:rFonts w:ascii="Palatino Linotype" w:eastAsia="Palatino Linotype" w:hAnsi="Palatino Linotype" w:cs="Palatino Linotype"/>
          <w:b/>
          <w:bCs/>
          <w:color w:val="000000"/>
          <w:sz w:val="24"/>
          <w:szCs w:val="24"/>
        </w:rPr>
        <w:t>/INFOEM/IP/RR/2021</w:t>
      </w:r>
      <w:r w:rsidR="003706B6">
        <w:rPr>
          <w:rFonts w:ascii="Palatino Linotype" w:eastAsia="Palatino Linotype" w:hAnsi="Palatino Linotype" w:cs="Palatino Linotype"/>
          <w:color w:val="000000"/>
          <w:sz w:val="24"/>
          <w:szCs w:val="24"/>
        </w:rPr>
        <w:t xml:space="preserve"> y </w:t>
      </w:r>
      <w:r w:rsidR="003706B6" w:rsidRPr="003C7713">
        <w:rPr>
          <w:rFonts w:ascii="Palatino Linotype" w:eastAsia="Palatino Linotype" w:hAnsi="Palatino Linotype" w:cs="Palatino Linotype"/>
          <w:b/>
          <w:bCs/>
          <w:color w:val="000000"/>
          <w:sz w:val="24"/>
          <w:szCs w:val="24"/>
        </w:rPr>
        <w:t>05701/INFOEM/IP/RR/2021</w:t>
      </w:r>
      <w:r>
        <w:rPr>
          <w:rFonts w:ascii="Palatino Linotype" w:eastAsia="Palatino Linotype" w:hAnsi="Palatino Linotype" w:cs="Palatino Linotype"/>
          <w:color w:val="000000"/>
          <w:sz w:val="24"/>
          <w:szCs w:val="24"/>
        </w:rPr>
        <w:t xml:space="preserve">, determinando que fuera Ponente el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w:t>
      </w:r>
      <w:r w:rsidR="003C7713">
        <w:rPr>
          <w:rFonts w:ascii="Palatino Linotype" w:eastAsia="Palatino Linotype" w:hAnsi="Palatino Linotype" w:cs="Palatino Linotype"/>
          <w:color w:val="000000"/>
          <w:sz w:val="24"/>
          <w:szCs w:val="24"/>
        </w:rPr>
        <w:t xml:space="preserve"> Asimismo, en la Cuadragésima Cuarta Sesión Ordinaria de fecha ocho de diciembre del año en curso, se aprobó la acumulación de los </w:t>
      </w:r>
      <w:r w:rsidR="003C5CBE">
        <w:rPr>
          <w:rFonts w:ascii="Palatino Linotype" w:eastAsia="Palatino Linotype" w:hAnsi="Palatino Linotype" w:cs="Palatino Linotype"/>
          <w:color w:val="000000"/>
          <w:sz w:val="24"/>
          <w:szCs w:val="24"/>
        </w:rPr>
        <w:t xml:space="preserve">recursos de revisión </w:t>
      </w:r>
      <w:r w:rsidR="003C5CBE" w:rsidRPr="003C7713">
        <w:rPr>
          <w:rFonts w:ascii="Palatino Linotype" w:eastAsia="Palatino Linotype" w:hAnsi="Palatino Linotype" w:cs="Palatino Linotype"/>
          <w:b/>
          <w:bCs/>
          <w:color w:val="000000"/>
          <w:sz w:val="24"/>
          <w:szCs w:val="24"/>
        </w:rPr>
        <w:t>05</w:t>
      </w:r>
      <w:r w:rsidR="003C5CBE">
        <w:rPr>
          <w:rFonts w:ascii="Palatino Linotype" w:eastAsia="Palatino Linotype" w:hAnsi="Palatino Linotype" w:cs="Palatino Linotype"/>
          <w:b/>
          <w:bCs/>
          <w:color w:val="000000"/>
          <w:sz w:val="24"/>
          <w:szCs w:val="24"/>
        </w:rPr>
        <w:t>911</w:t>
      </w:r>
      <w:r w:rsidR="003C5CBE" w:rsidRPr="003C7713">
        <w:rPr>
          <w:rFonts w:ascii="Palatino Linotype" w:eastAsia="Palatino Linotype" w:hAnsi="Palatino Linotype" w:cs="Palatino Linotype"/>
          <w:b/>
          <w:bCs/>
          <w:color w:val="000000"/>
          <w:sz w:val="24"/>
          <w:szCs w:val="24"/>
        </w:rPr>
        <w:t>/INFOEM/IP/RR/2021</w:t>
      </w:r>
      <w:r w:rsidR="003C5CBE">
        <w:rPr>
          <w:rFonts w:ascii="Palatino Linotype" w:eastAsia="Palatino Linotype" w:hAnsi="Palatino Linotype" w:cs="Palatino Linotype"/>
          <w:color w:val="000000"/>
          <w:sz w:val="24"/>
          <w:szCs w:val="24"/>
        </w:rPr>
        <w:t xml:space="preserve"> y </w:t>
      </w:r>
      <w:r w:rsidR="003C5CBE" w:rsidRPr="003C7713">
        <w:rPr>
          <w:rFonts w:ascii="Palatino Linotype" w:eastAsia="Palatino Linotype" w:hAnsi="Palatino Linotype" w:cs="Palatino Linotype"/>
          <w:b/>
          <w:bCs/>
          <w:color w:val="000000"/>
          <w:sz w:val="24"/>
          <w:szCs w:val="24"/>
        </w:rPr>
        <w:t>05</w:t>
      </w:r>
      <w:r w:rsidR="003C5CBE">
        <w:rPr>
          <w:rFonts w:ascii="Palatino Linotype" w:eastAsia="Palatino Linotype" w:hAnsi="Palatino Linotype" w:cs="Palatino Linotype"/>
          <w:b/>
          <w:bCs/>
          <w:color w:val="000000"/>
          <w:sz w:val="24"/>
          <w:szCs w:val="24"/>
        </w:rPr>
        <w:t>916</w:t>
      </w:r>
      <w:r w:rsidR="003C5CBE" w:rsidRPr="003C7713">
        <w:rPr>
          <w:rFonts w:ascii="Palatino Linotype" w:eastAsia="Palatino Linotype" w:hAnsi="Palatino Linotype" w:cs="Palatino Linotype"/>
          <w:b/>
          <w:bCs/>
          <w:color w:val="000000"/>
          <w:sz w:val="24"/>
          <w:szCs w:val="24"/>
        </w:rPr>
        <w:t>/INFOEM/IP/RR/2021</w:t>
      </w:r>
      <w:r w:rsidR="003C5CBE">
        <w:rPr>
          <w:rFonts w:ascii="Palatino Linotype" w:eastAsia="Palatino Linotype" w:hAnsi="Palatino Linotype" w:cs="Palatino Linotype"/>
          <w:b/>
          <w:bCs/>
          <w:color w:val="000000"/>
          <w:sz w:val="24"/>
          <w:szCs w:val="24"/>
        </w:rPr>
        <w:t xml:space="preserve"> </w:t>
      </w:r>
      <w:r w:rsidR="003C5CBE">
        <w:rPr>
          <w:rFonts w:ascii="Palatino Linotype" w:eastAsia="Palatino Linotype" w:hAnsi="Palatino Linotype" w:cs="Palatino Linotype"/>
          <w:color w:val="000000"/>
          <w:sz w:val="24"/>
          <w:szCs w:val="24"/>
        </w:rPr>
        <w:t xml:space="preserve">a los </w:t>
      </w:r>
      <w:r w:rsidR="00382417">
        <w:rPr>
          <w:rFonts w:ascii="Palatino Linotype" w:eastAsia="Palatino Linotype" w:hAnsi="Palatino Linotype" w:cs="Palatino Linotype"/>
          <w:color w:val="000000"/>
          <w:sz w:val="24"/>
          <w:szCs w:val="24"/>
        </w:rPr>
        <w:t>previamente acumulados.</w:t>
      </w:r>
    </w:p>
    <w:p w14:paraId="4C565FBA"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BB"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 De la etapa de instrucción.</w:t>
      </w:r>
    </w:p>
    <w:p w14:paraId="7CBDAE24" w14:textId="2AD88F4C" w:rsidR="004F14A5" w:rsidRPr="004F14A5" w:rsidRDefault="004F14A5" w:rsidP="004F14A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F14A5">
        <w:rPr>
          <w:rFonts w:ascii="Palatino Linotype" w:eastAsia="Palatino Linotype" w:hAnsi="Palatino Linotype" w:cs="Palatino Linotype"/>
          <w:color w:val="000000"/>
          <w:sz w:val="24"/>
          <w:szCs w:val="24"/>
        </w:rPr>
        <w:t xml:space="preserve">Así, una vez abierta la etapa de instrucción, el Sujeto Obligado rindió sus Informes Justificados el día </w:t>
      </w:r>
      <w:r>
        <w:rPr>
          <w:rFonts w:ascii="Palatino Linotype" w:eastAsia="Palatino Linotype" w:hAnsi="Palatino Linotype" w:cs="Palatino Linotype"/>
          <w:color w:val="000000"/>
          <w:sz w:val="24"/>
          <w:szCs w:val="24"/>
        </w:rPr>
        <w:t xml:space="preserve">treinta de noviembre, dos, seis y ocho de </w:t>
      </w:r>
      <w:r w:rsidR="00E60100">
        <w:rPr>
          <w:rFonts w:ascii="Palatino Linotype" w:eastAsia="Palatino Linotype" w:hAnsi="Palatino Linotype" w:cs="Palatino Linotype"/>
          <w:color w:val="000000"/>
          <w:sz w:val="24"/>
          <w:szCs w:val="24"/>
        </w:rPr>
        <w:t>diciembre, todos</w:t>
      </w:r>
      <w:r w:rsidRPr="004F14A5">
        <w:rPr>
          <w:rFonts w:ascii="Palatino Linotype" w:eastAsia="Palatino Linotype" w:hAnsi="Palatino Linotype" w:cs="Palatino Linotype"/>
          <w:color w:val="000000"/>
          <w:sz w:val="24"/>
          <w:szCs w:val="24"/>
        </w:rPr>
        <w:t xml:space="preserve"> de dos mil veintiuno mediante </w:t>
      </w:r>
      <w:r w:rsidR="00E60100">
        <w:rPr>
          <w:rFonts w:ascii="Palatino Linotype" w:eastAsia="Palatino Linotype" w:hAnsi="Palatino Linotype" w:cs="Palatino Linotype"/>
          <w:color w:val="000000"/>
          <w:sz w:val="24"/>
          <w:szCs w:val="24"/>
        </w:rPr>
        <w:t xml:space="preserve">diversos </w:t>
      </w:r>
      <w:r w:rsidRPr="004F14A5">
        <w:rPr>
          <w:rFonts w:ascii="Palatino Linotype" w:eastAsia="Palatino Linotype" w:hAnsi="Palatino Linotype" w:cs="Palatino Linotype"/>
          <w:color w:val="000000"/>
          <w:sz w:val="24"/>
          <w:szCs w:val="24"/>
        </w:rPr>
        <w:t>documento</w:t>
      </w:r>
      <w:r w:rsidR="00E60100">
        <w:rPr>
          <w:rFonts w:ascii="Palatino Linotype" w:eastAsia="Palatino Linotype" w:hAnsi="Palatino Linotype" w:cs="Palatino Linotype"/>
          <w:color w:val="000000"/>
          <w:sz w:val="24"/>
          <w:szCs w:val="24"/>
        </w:rPr>
        <w:t>s</w:t>
      </w:r>
      <w:r w:rsidRPr="004F14A5">
        <w:rPr>
          <w:rFonts w:ascii="Palatino Linotype" w:eastAsia="Palatino Linotype" w:hAnsi="Palatino Linotype" w:cs="Palatino Linotype"/>
          <w:color w:val="000000"/>
          <w:sz w:val="24"/>
          <w:szCs w:val="24"/>
        </w:rPr>
        <w:t xml:space="preserve"> dichos documentos se denominan </w:t>
      </w:r>
      <w:r w:rsidRPr="004F14A5">
        <w:rPr>
          <w:rFonts w:ascii="Palatino Linotype" w:eastAsia="Palatino Linotype" w:hAnsi="Palatino Linotype" w:cs="Palatino Linotype"/>
          <w:b/>
          <w:color w:val="000000"/>
          <w:sz w:val="24"/>
          <w:szCs w:val="24"/>
        </w:rPr>
        <w:t>“</w:t>
      </w:r>
      <w:r w:rsidR="00E60100">
        <w:rPr>
          <w:rFonts w:ascii="Palatino Linotype" w:eastAsia="Palatino Linotype" w:hAnsi="Palatino Linotype" w:cs="Palatino Linotype"/>
          <w:b/>
          <w:color w:val="000000"/>
          <w:sz w:val="24"/>
          <w:szCs w:val="24"/>
        </w:rPr>
        <w:t>Manifestaciones 704</w:t>
      </w:r>
      <w:r w:rsidRPr="004F14A5">
        <w:rPr>
          <w:rFonts w:ascii="Palatino Linotype" w:eastAsia="Palatino Linotype" w:hAnsi="Palatino Linotype" w:cs="Palatino Linotype"/>
          <w:b/>
          <w:color w:val="000000"/>
          <w:sz w:val="24"/>
          <w:szCs w:val="24"/>
        </w:rPr>
        <w:t>.pdf”</w:t>
      </w:r>
      <w:r w:rsidR="00D279D6">
        <w:rPr>
          <w:rFonts w:ascii="Palatino Linotype" w:eastAsia="Palatino Linotype" w:hAnsi="Palatino Linotype" w:cs="Palatino Linotype"/>
          <w:color w:val="000000"/>
          <w:sz w:val="24"/>
          <w:szCs w:val="24"/>
        </w:rPr>
        <w:t>,</w:t>
      </w:r>
      <w:r w:rsidRPr="004F14A5">
        <w:rPr>
          <w:rFonts w:ascii="Palatino Linotype" w:eastAsia="Palatino Linotype" w:hAnsi="Palatino Linotype" w:cs="Palatino Linotype"/>
          <w:color w:val="000000"/>
          <w:sz w:val="24"/>
          <w:szCs w:val="24"/>
        </w:rPr>
        <w:t xml:space="preserve"> </w:t>
      </w:r>
      <w:r w:rsidRPr="004F14A5">
        <w:rPr>
          <w:rFonts w:ascii="Palatino Linotype" w:eastAsia="Palatino Linotype" w:hAnsi="Palatino Linotype" w:cs="Palatino Linotype"/>
          <w:b/>
          <w:color w:val="000000"/>
          <w:sz w:val="24"/>
          <w:szCs w:val="24"/>
        </w:rPr>
        <w:t>“</w:t>
      </w:r>
      <w:r w:rsidR="00D279D6">
        <w:rPr>
          <w:rFonts w:ascii="Palatino Linotype" w:eastAsia="Palatino Linotype" w:hAnsi="Palatino Linotype" w:cs="Palatino Linotype"/>
          <w:b/>
          <w:color w:val="000000"/>
          <w:sz w:val="24"/>
          <w:szCs w:val="24"/>
        </w:rPr>
        <w:t>Manifestaciones 705.pdf</w:t>
      </w:r>
      <w:r w:rsidRPr="004F14A5">
        <w:rPr>
          <w:rFonts w:ascii="Palatino Linotype" w:eastAsia="Palatino Linotype" w:hAnsi="Palatino Linotype" w:cs="Palatino Linotype"/>
          <w:b/>
          <w:color w:val="000000"/>
          <w:sz w:val="24"/>
          <w:szCs w:val="24"/>
        </w:rPr>
        <w:t>”</w:t>
      </w:r>
      <w:r w:rsidRPr="004F14A5">
        <w:rPr>
          <w:rFonts w:ascii="Palatino Linotype" w:eastAsia="Palatino Linotype" w:hAnsi="Palatino Linotype" w:cs="Palatino Linotype"/>
          <w:color w:val="000000"/>
          <w:sz w:val="24"/>
          <w:szCs w:val="24"/>
        </w:rPr>
        <w:t xml:space="preserve">, </w:t>
      </w:r>
      <w:r w:rsidR="00D279D6">
        <w:rPr>
          <w:rFonts w:ascii="Palatino Linotype" w:eastAsia="Palatino Linotype" w:hAnsi="Palatino Linotype" w:cs="Palatino Linotype"/>
          <w:b/>
          <w:bCs/>
          <w:color w:val="000000"/>
          <w:sz w:val="24"/>
          <w:szCs w:val="24"/>
        </w:rPr>
        <w:t xml:space="preserve">“INFORME JUSTIFICADO_7370001.pdf” </w:t>
      </w:r>
      <w:r w:rsidR="00D279D6" w:rsidRPr="00D279D6">
        <w:rPr>
          <w:rFonts w:ascii="Palatino Linotype" w:eastAsia="Palatino Linotype" w:hAnsi="Palatino Linotype" w:cs="Palatino Linotype"/>
          <w:color w:val="000000"/>
          <w:sz w:val="24"/>
          <w:szCs w:val="24"/>
        </w:rPr>
        <w:t xml:space="preserve">y </w:t>
      </w:r>
      <w:r w:rsidR="00D279D6">
        <w:rPr>
          <w:rFonts w:ascii="Palatino Linotype" w:eastAsia="Palatino Linotype" w:hAnsi="Palatino Linotype" w:cs="Palatino Linotype"/>
          <w:b/>
          <w:bCs/>
          <w:color w:val="000000"/>
          <w:sz w:val="24"/>
          <w:szCs w:val="24"/>
        </w:rPr>
        <w:t>“MANIFESTACIONES F736.pdf”</w:t>
      </w:r>
      <w:r w:rsidR="00D279D6" w:rsidRPr="00D279D6">
        <w:rPr>
          <w:rFonts w:ascii="Palatino Linotype" w:eastAsia="Palatino Linotype" w:hAnsi="Palatino Linotype" w:cs="Palatino Linotype"/>
          <w:color w:val="000000"/>
          <w:sz w:val="24"/>
          <w:szCs w:val="24"/>
        </w:rPr>
        <w:t>,</w:t>
      </w:r>
      <w:r w:rsidR="00D279D6">
        <w:rPr>
          <w:rFonts w:ascii="Palatino Linotype" w:eastAsia="Palatino Linotype" w:hAnsi="Palatino Linotype" w:cs="Palatino Linotype"/>
          <w:b/>
          <w:bCs/>
          <w:color w:val="000000"/>
          <w:sz w:val="24"/>
          <w:szCs w:val="24"/>
        </w:rPr>
        <w:t xml:space="preserve"> </w:t>
      </w:r>
      <w:r w:rsidRPr="004F14A5">
        <w:rPr>
          <w:rFonts w:ascii="Palatino Linotype" w:eastAsia="Palatino Linotype" w:hAnsi="Palatino Linotype" w:cs="Palatino Linotype"/>
          <w:color w:val="000000"/>
          <w:sz w:val="24"/>
          <w:szCs w:val="24"/>
        </w:rPr>
        <w:t xml:space="preserve">los cuales fueron puestos a la vista del Recurrente </w:t>
      </w:r>
      <w:r w:rsidR="00D279D6">
        <w:rPr>
          <w:rFonts w:ascii="Palatino Linotype" w:eastAsia="Palatino Linotype" w:hAnsi="Palatino Linotype" w:cs="Palatino Linotype"/>
          <w:color w:val="000000"/>
          <w:sz w:val="24"/>
          <w:szCs w:val="24"/>
        </w:rPr>
        <w:t xml:space="preserve">mediante acuerdos de fecha tres y </w:t>
      </w:r>
      <w:r w:rsidR="00E60100">
        <w:rPr>
          <w:rFonts w:ascii="Palatino Linotype" w:eastAsia="Palatino Linotype" w:hAnsi="Palatino Linotype" w:cs="Palatino Linotype"/>
          <w:color w:val="000000"/>
          <w:sz w:val="24"/>
          <w:szCs w:val="24"/>
        </w:rPr>
        <w:t xml:space="preserve">catorce de diciembre de dos mil veintiuno </w:t>
      </w:r>
      <w:r w:rsidRPr="004F14A5">
        <w:rPr>
          <w:rFonts w:ascii="Palatino Linotype" w:eastAsia="Palatino Linotype" w:hAnsi="Palatino Linotype" w:cs="Palatino Linotype"/>
          <w:color w:val="000000"/>
          <w:sz w:val="24"/>
          <w:szCs w:val="24"/>
        </w:rPr>
        <w:t>para que manifestara lo que a su derecho conviniera, lo que no realizó. Por su parte, durante el mismo periodo, el Recurrente no presentó manifestaciones, rindió alegatos ni presentó pruebas que a su derecho convinieran. Los documentos rendidos por el Sujeto Obligado serán analizados en el estudio correspondiente.</w:t>
      </w:r>
    </w:p>
    <w:p w14:paraId="4C565FBD" w14:textId="77777777" w:rsidR="00613D1A" w:rsidRPr="004F14A5"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BE"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 Del cierre de instrucción.</w:t>
      </w:r>
    </w:p>
    <w:p w14:paraId="4C565FBF" w14:textId="0965320C"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toda vez que transcurrió el término legal, se decretó el cierre de la etapa de instrucción en los recursos de revisión referidos en fecha </w:t>
      </w:r>
      <w:r w:rsidR="00D279D6">
        <w:rPr>
          <w:rFonts w:ascii="Palatino Linotype" w:eastAsia="Palatino Linotype" w:hAnsi="Palatino Linotype" w:cs="Palatino Linotype"/>
          <w:color w:val="000000"/>
          <w:sz w:val="24"/>
          <w:szCs w:val="24"/>
        </w:rPr>
        <w:t xml:space="preserve">veinte de diciembre </w:t>
      </w:r>
      <w:r>
        <w:rPr>
          <w:rFonts w:ascii="Palatino Linotype" w:eastAsia="Palatino Linotype" w:hAnsi="Palatino Linotype" w:cs="Palatino Linotype"/>
          <w:color w:val="000000"/>
          <w:sz w:val="24"/>
          <w:szCs w:val="24"/>
        </w:rPr>
        <w:t xml:space="preserve">de dos mil veintiuno, en términos del artículo 185 fracción VI de la Ley de Transparencia y </w:t>
      </w:r>
      <w:r>
        <w:rPr>
          <w:rFonts w:ascii="Palatino Linotype" w:eastAsia="Palatino Linotype" w:hAnsi="Palatino Linotype" w:cs="Palatino Linotype"/>
          <w:color w:val="000000"/>
          <w:sz w:val="24"/>
          <w:szCs w:val="24"/>
        </w:rPr>
        <w:lastRenderedPageBreak/>
        <w:t>Acceso a la Información Pública del Estado de México y Municipios, iniciando el término legal para dictar resolución definitiva del asunto.</w:t>
      </w:r>
    </w:p>
    <w:p w14:paraId="4C565FC0"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4C565FC1" w14:textId="77777777" w:rsidR="00613D1A" w:rsidRDefault="007F7C5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14:paraId="4C565FC2" w14:textId="77777777" w:rsidR="00613D1A" w:rsidRDefault="00613D1A">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4C565FC3"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 De la competencia.</w:t>
      </w:r>
    </w:p>
    <w:p w14:paraId="4C565FC4"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C6"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14:paraId="4C565FC7"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Pr>
          <w:rFonts w:ascii="Palatino Linotype" w:eastAsia="Palatino Linotype" w:hAnsi="Palatino Linotype" w:cs="Palatino Linotype"/>
          <w:color w:val="000000"/>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565FC8"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5FC9"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4C565FCA" w14:textId="77777777"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C565FCB" w14:textId="77777777" w:rsidR="00613D1A" w:rsidRDefault="00613D1A">
      <w:pPr>
        <w:spacing w:after="0" w:line="360" w:lineRule="auto"/>
        <w:jc w:val="both"/>
        <w:rPr>
          <w:rFonts w:ascii="Palatino Linotype" w:eastAsia="Palatino Linotype" w:hAnsi="Palatino Linotype" w:cs="Palatino Linotype"/>
          <w:sz w:val="24"/>
          <w:szCs w:val="24"/>
        </w:rPr>
      </w:pPr>
    </w:p>
    <w:p w14:paraId="4C565FCC"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4C565FCD"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4C565FCE"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4C565FCF"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4C565FD0"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C565FD1"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4C565FD2"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4C565FD3"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4C565FD4"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4C565FD5" w14:textId="77777777" w:rsidR="00613D1A" w:rsidRDefault="00613D1A">
      <w:pPr>
        <w:spacing w:after="0" w:line="240" w:lineRule="auto"/>
        <w:ind w:left="567" w:right="567"/>
        <w:jc w:val="both"/>
        <w:rPr>
          <w:rFonts w:ascii="Palatino Linotype" w:eastAsia="Palatino Linotype" w:hAnsi="Palatino Linotype" w:cs="Palatino Linotype"/>
          <w:i/>
        </w:rPr>
      </w:pPr>
    </w:p>
    <w:p w14:paraId="4C565FD6"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4C565FD7" w14:textId="77777777" w:rsidR="00613D1A" w:rsidRDefault="00613D1A">
      <w:pPr>
        <w:spacing w:after="0" w:line="240" w:lineRule="auto"/>
        <w:ind w:left="567" w:right="567"/>
        <w:jc w:val="both"/>
        <w:rPr>
          <w:rFonts w:ascii="Palatino Linotype" w:eastAsia="Palatino Linotype" w:hAnsi="Palatino Linotype" w:cs="Palatino Linotype"/>
          <w:i/>
        </w:rPr>
      </w:pPr>
    </w:p>
    <w:p w14:paraId="4C565FD8"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4C565FD9" w14:textId="77777777" w:rsidR="00613D1A" w:rsidRDefault="00613D1A">
      <w:pPr>
        <w:spacing w:after="0" w:line="240" w:lineRule="auto"/>
        <w:ind w:left="567" w:right="567"/>
        <w:jc w:val="both"/>
        <w:rPr>
          <w:rFonts w:ascii="Palatino Linotype" w:eastAsia="Palatino Linotype" w:hAnsi="Palatino Linotype" w:cs="Palatino Linotype"/>
          <w:i/>
        </w:rPr>
      </w:pPr>
    </w:p>
    <w:p w14:paraId="4C565FDA"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4C565FDB" w14:textId="77777777" w:rsidR="00613D1A" w:rsidRDefault="00613D1A">
      <w:pPr>
        <w:spacing w:after="0" w:line="360" w:lineRule="auto"/>
        <w:jc w:val="both"/>
        <w:rPr>
          <w:rFonts w:ascii="Palatino Linotype" w:eastAsia="Palatino Linotype" w:hAnsi="Palatino Linotype" w:cs="Palatino Linotype"/>
          <w:b/>
          <w:i/>
          <w:sz w:val="24"/>
          <w:szCs w:val="24"/>
        </w:rPr>
      </w:pPr>
    </w:p>
    <w:p w14:paraId="4C565FDC" w14:textId="3C986CE5"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w:t>
      </w:r>
      <w:r w:rsidR="002540D0">
        <w:rPr>
          <w:rFonts w:ascii="Palatino Linotype" w:eastAsia="Palatino Linotype" w:hAnsi="Palatino Linotype" w:cs="Palatino Linotype"/>
          <w:sz w:val="24"/>
          <w:szCs w:val="24"/>
        </w:rPr>
        <w:t xml:space="preserve">como </w:t>
      </w:r>
      <w:r w:rsidR="002540D0" w:rsidRPr="002540D0">
        <w:rPr>
          <w:rFonts w:ascii="Palatino Linotype" w:eastAsia="Palatino Linotype" w:hAnsi="Palatino Linotype" w:cs="Palatino Linotype"/>
          <w:b/>
          <w:bCs/>
          <w:sz w:val="24"/>
          <w:szCs w:val="24"/>
        </w:rPr>
        <w:t>“</w:t>
      </w:r>
      <w:proofErr w:type="spellStart"/>
      <w:r w:rsidR="009B4311">
        <w:rPr>
          <w:rFonts w:ascii="Palatino Linotype" w:eastAsia="Palatino Linotype" w:hAnsi="Palatino Linotype" w:cs="Palatino Linotype"/>
          <w:b/>
          <w:bCs/>
          <w:sz w:val="24"/>
          <w:szCs w:val="24"/>
        </w:rPr>
        <w:t>xxxxxxxxxxxxxxxxx</w:t>
      </w:r>
      <w:proofErr w:type="spellEnd"/>
      <w:r w:rsidR="002540D0" w:rsidRPr="002540D0">
        <w:rPr>
          <w:rFonts w:ascii="Palatino Linotype" w:eastAsia="Palatino Linotype" w:hAnsi="Palatino Linotype" w:cs="Palatino Linotype"/>
          <w:b/>
          <w:bCs/>
          <w:sz w:val="24"/>
          <w:szCs w:val="24"/>
        </w:rPr>
        <w:t xml:space="preserve"> </w:t>
      </w:r>
      <w:r w:rsidR="009B4311">
        <w:rPr>
          <w:rFonts w:ascii="Palatino Linotype" w:eastAsia="Palatino Linotype" w:hAnsi="Palatino Linotype" w:cs="Palatino Linotype"/>
          <w:b/>
          <w:bCs/>
          <w:sz w:val="24"/>
          <w:szCs w:val="24"/>
        </w:rPr>
        <w:t>xxxxxxxxxxxxxxxxxxxxxxxxxxxxxxx</w:t>
      </w:r>
      <w:bookmarkStart w:id="0" w:name="_GoBack"/>
      <w:bookmarkEnd w:id="0"/>
      <w:r w:rsidR="002540D0"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xml:space="preserve">; no obstante, proporcionar el nombre incompleto, </w:t>
      </w:r>
      <w:r w:rsidR="002540D0">
        <w:rPr>
          <w:rFonts w:ascii="Palatino Linotype" w:eastAsia="Palatino Linotype" w:hAnsi="Palatino Linotype" w:cs="Palatino Linotype"/>
          <w:sz w:val="24"/>
          <w:szCs w:val="24"/>
        </w:rPr>
        <w:t xml:space="preserve">un </w:t>
      </w:r>
      <w:r>
        <w:rPr>
          <w:rFonts w:ascii="Palatino Linotype" w:eastAsia="Palatino Linotype" w:hAnsi="Palatino Linotype" w:cs="Palatino Linotype"/>
          <w:sz w:val="24"/>
          <w:szCs w:val="24"/>
        </w:rPr>
        <w:t>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C565FDD" w14:textId="77777777" w:rsidR="00613D1A" w:rsidRDefault="00613D1A">
      <w:pPr>
        <w:spacing w:after="0" w:line="360" w:lineRule="auto"/>
        <w:jc w:val="both"/>
        <w:rPr>
          <w:rFonts w:ascii="Palatino Linotype" w:eastAsia="Palatino Linotype" w:hAnsi="Palatino Linotype" w:cs="Palatino Linotype"/>
          <w:sz w:val="24"/>
          <w:szCs w:val="24"/>
        </w:rPr>
      </w:pPr>
    </w:p>
    <w:p w14:paraId="4C565FDE"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4C565FDF" w14:textId="77777777" w:rsidR="00613D1A" w:rsidRDefault="00613D1A">
      <w:pPr>
        <w:spacing w:after="0" w:line="240" w:lineRule="auto"/>
        <w:ind w:left="567" w:right="567"/>
        <w:jc w:val="both"/>
        <w:rPr>
          <w:rFonts w:ascii="Palatino Linotype" w:eastAsia="Palatino Linotype" w:hAnsi="Palatino Linotype" w:cs="Palatino Linotype"/>
          <w:i/>
        </w:rPr>
      </w:pPr>
    </w:p>
    <w:p w14:paraId="4C565FE0"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C565FE1" w14:textId="77777777" w:rsidR="00613D1A" w:rsidRDefault="00613D1A">
      <w:pPr>
        <w:spacing w:after="0" w:line="360" w:lineRule="auto"/>
        <w:jc w:val="both"/>
        <w:rPr>
          <w:rFonts w:ascii="Palatino Linotype" w:eastAsia="Palatino Linotype" w:hAnsi="Palatino Linotype" w:cs="Palatino Linotype"/>
          <w:sz w:val="24"/>
          <w:szCs w:val="24"/>
        </w:rPr>
      </w:pPr>
    </w:p>
    <w:p w14:paraId="4C565FE2" w14:textId="77777777"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C565FE3" w14:textId="77777777" w:rsidR="00613D1A" w:rsidRDefault="00613D1A">
      <w:pPr>
        <w:spacing w:after="0" w:line="360" w:lineRule="auto"/>
        <w:jc w:val="both"/>
        <w:rPr>
          <w:rFonts w:ascii="Palatino Linotype" w:eastAsia="Palatino Linotype" w:hAnsi="Palatino Linotype" w:cs="Palatino Linotype"/>
          <w:sz w:val="24"/>
          <w:szCs w:val="24"/>
        </w:rPr>
      </w:pPr>
    </w:p>
    <w:p w14:paraId="4C565FE4" w14:textId="77777777" w:rsidR="00613D1A" w:rsidRDefault="007F7C5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4C565FE5"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565FE6"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5FE7"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C565FE8"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4C565FE9"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5FEA"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C565FEB"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4C565FEC" w14:textId="77777777" w:rsidR="00613D1A" w:rsidRDefault="00613D1A">
      <w:pPr>
        <w:spacing w:after="0" w:line="240" w:lineRule="auto"/>
        <w:ind w:left="567" w:right="567"/>
        <w:jc w:val="both"/>
        <w:rPr>
          <w:rFonts w:ascii="Palatino Linotype" w:eastAsia="Palatino Linotype" w:hAnsi="Palatino Linotype" w:cs="Palatino Linotype"/>
          <w:i/>
        </w:rPr>
      </w:pPr>
    </w:p>
    <w:p w14:paraId="4C565FED" w14:textId="77777777" w:rsidR="00613D1A" w:rsidRDefault="007F7C5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4C565FEE"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565FEF"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5FF0"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C565FF1"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5FF2"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C565FF3" w14:textId="77777777" w:rsidR="00613D1A" w:rsidRDefault="00613D1A">
      <w:pPr>
        <w:spacing w:after="0" w:line="240" w:lineRule="auto"/>
        <w:ind w:left="567" w:right="567"/>
        <w:jc w:val="both"/>
        <w:rPr>
          <w:rFonts w:ascii="Palatino Linotype" w:eastAsia="Palatino Linotype" w:hAnsi="Palatino Linotype" w:cs="Palatino Linotype"/>
          <w:i/>
        </w:rPr>
      </w:pPr>
    </w:p>
    <w:p w14:paraId="4C565FF4"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565FF5" w14:textId="77777777" w:rsidR="00613D1A" w:rsidRDefault="00613D1A">
      <w:pPr>
        <w:spacing w:after="0" w:line="240" w:lineRule="auto"/>
        <w:ind w:left="567" w:right="567"/>
        <w:jc w:val="both"/>
        <w:rPr>
          <w:rFonts w:ascii="Palatino Linotype" w:eastAsia="Palatino Linotype" w:hAnsi="Palatino Linotype" w:cs="Palatino Linotype"/>
          <w:i/>
        </w:rPr>
      </w:pPr>
    </w:p>
    <w:p w14:paraId="4C565FF6"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4C565FF7"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5FF8"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C565FF9"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4C565FFA"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5FFB"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C565FFC"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5FFD" w14:textId="77777777" w:rsidR="00613D1A" w:rsidRDefault="00613D1A">
      <w:pPr>
        <w:spacing w:after="0" w:line="360" w:lineRule="auto"/>
        <w:ind w:left="567" w:right="567"/>
        <w:jc w:val="both"/>
        <w:rPr>
          <w:rFonts w:ascii="Palatino Linotype" w:eastAsia="Palatino Linotype" w:hAnsi="Palatino Linotype" w:cs="Palatino Linotype"/>
          <w:sz w:val="24"/>
          <w:szCs w:val="24"/>
        </w:rPr>
      </w:pPr>
    </w:p>
    <w:p w14:paraId="4C565FFE" w14:textId="77777777" w:rsidR="00613D1A" w:rsidRDefault="007F7C5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4C565FFF" w14:textId="77777777" w:rsidR="00613D1A" w:rsidRDefault="00613D1A">
      <w:pPr>
        <w:spacing w:after="0" w:line="240" w:lineRule="auto"/>
        <w:ind w:left="567" w:right="567"/>
        <w:jc w:val="both"/>
        <w:rPr>
          <w:rFonts w:ascii="Palatino Linotype" w:eastAsia="Palatino Linotype" w:hAnsi="Palatino Linotype" w:cs="Palatino Linotype"/>
          <w:sz w:val="24"/>
          <w:szCs w:val="24"/>
        </w:rPr>
      </w:pPr>
    </w:p>
    <w:p w14:paraId="4C566000"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566001"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02"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C566003"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04"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C566005" w14:textId="77777777" w:rsidR="00613D1A" w:rsidRDefault="00613D1A">
      <w:pPr>
        <w:spacing w:after="0" w:line="360" w:lineRule="auto"/>
        <w:ind w:left="567" w:right="567"/>
        <w:jc w:val="both"/>
        <w:rPr>
          <w:rFonts w:ascii="Palatino Linotype" w:eastAsia="Palatino Linotype" w:hAnsi="Palatino Linotype" w:cs="Palatino Linotype"/>
          <w:sz w:val="24"/>
          <w:szCs w:val="24"/>
        </w:rPr>
      </w:pPr>
    </w:p>
    <w:p w14:paraId="4C566006" w14:textId="77777777"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C566007" w14:textId="77777777" w:rsidR="00613D1A" w:rsidRDefault="00613D1A">
      <w:pPr>
        <w:spacing w:after="0" w:line="360" w:lineRule="auto"/>
        <w:jc w:val="both"/>
        <w:rPr>
          <w:rFonts w:ascii="Palatino Linotype" w:eastAsia="Palatino Linotype" w:hAnsi="Palatino Linotype" w:cs="Palatino Linotype"/>
          <w:sz w:val="24"/>
          <w:szCs w:val="24"/>
        </w:rPr>
      </w:pPr>
    </w:p>
    <w:p w14:paraId="4C566008"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C566009"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C56600A" w14:textId="77777777" w:rsidR="00613D1A" w:rsidRPr="00FE4930" w:rsidRDefault="007F7C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FE4930">
        <w:rPr>
          <w:rFonts w:ascii="Palatino Linotype" w:eastAsia="Palatino Linotype" w:hAnsi="Palatino Linotype" w:cs="Palatino Linotype"/>
          <w:b/>
          <w:color w:val="000000"/>
          <w:sz w:val="26"/>
          <w:szCs w:val="26"/>
        </w:rPr>
        <w:t>CUARTO. De las causas de improcedencia.</w:t>
      </w:r>
    </w:p>
    <w:p w14:paraId="4C56600B"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56600C"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0D"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Pr>
          <w:rFonts w:ascii="Palatino Linotype" w:eastAsia="Palatino Linotype" w:hAnsi="Palatino Linotype" w:cs="Palatino Linotype"/>
          <w:color w:val="000000"/>
          <w:sz w:val="24"/>
          <w:szCs w:val="24"/>
        </w:rPr>
        <w:lastRenderedPageBreak/>
        <w:t>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C56600E"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0F"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C566010"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11" w14:textId="02FF57A7" w:rsidR="00613D1A" w:rsidRPr="00FE4930"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FE4930">
        <w:rPr>
          <w:rFonts w:ascii="Palatino Linotype" w:eastAsia="Palatino Linotype" w:hAnsi="Palatino Linotype" w:cs="Palatino Linotype"/>
          <w:b/>
          <w:color w:val="000000"/>
          <w:sz w:val="26"/>
          <w:szCs w:val="26"/>
        </w:rPr>
        <w:t xml:space="preserve">QUINTO. </w:t>
      </w:r>
      <w:r w:rsidR="00FE4930" w:rsidRPr="00FE4930">
        <w:rPr>
          <w:rFonts w:ascii="Palatino Linotype" w:eastAsiaTheme="minorHAnsi" w:hAnsi="Palatino Linotype" w:cstheme="minorBidi"/>
          <w:b/>
          <w:sz w:val="26"/>
          <w:szCs w:val="26"/>
          <w:lang w:eastAsia="en-US"/>
        </w:rPr>
        <w:t>Análisis de la causal de sobreseimiento</w:t>
      </w:r>
      <w:r w:rsidRPr="00FE4930">
        <w:rPr>
          <w:rFonts w:ascii="Palatino Linotype" w:eastAsia="Palatino Linotype" w:hAnsi="Palatino Linotype" w:cs="Palatino Linotype"/>
          <w:b/>
          <w:color w:val="000000"/>
          <w:sz w:val="26"/>
          <w:szCs w:val="26"/>
        </w:rPr>
        <w:t>.</w:t>
      </w:r>
    </w:p>
    <w:p w14:paraId="28A1947B" w14:textId="77777777" w:rsidR="00591D32" w:rsidRPr="00591D32" w:rsidRDefault="00591D32" w:rsidP="00591D32">
      <w:pPr>
        <w:spacing w:after="0" w:line="360" w:lineRule="auto"/>
        <w:jc w:val="both"/>
        <w:rPr>
          <w:rFonts w:ascii="Palatino Linotype" w:eastAsiaTheme="minorHAnsi" w:hAnsi="Palatino Linotype" w:cstheme="minorBidi"/>
          <w:sz w:val="24"/>
          <w:szCs w:val="24"/>
          <w:lang w:eastAsia="en-US"/>
        </w:rPr>
      </w:pPr>
      <w:r w:rsidRPr="00591D32">
        <w:rPr>
          <w:rFonts w:ascii="Palatino Linotype" w:eastAsiaTheme="minorHAnsi" w:hAnsi="Palatino Linotype" w:cstheme="minorBidi"/>
          <w:sz w:val="24"/>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C9FBBD" w14:textId="77777777" w:rsidR="00591D32" w:rsidRPr="00591D32" w:rsidRDefault="00591D32" w:rsidP="00591D32">
      <w:pPr>
        <w:spacing w:after="0" w:line="360" w:lineRule="auto"/>
        <w:jc w:val="both"/>
        <w:rPr>
          <w:rFonts w:ascii="Palatino Linotype" w:eastAsiaTheme="minorHAnsi" w:hAnsi="Palatino Linotype" w:cstheme="minorBidi"/>
          <w:sz w:val="24"/>
          <w:szCs w:val="24"/>
          <w:lang w:eastAsia="en-US"/>
        </w:rPr>
      </w:pPr>
    </w:p>
    <w:p w14:paraId="34CB5F52" w14:textId="77777777" w:rsidR="00591D32" w:rsidRPr="00591D32" w:rsidRDefault="00591D32" w:rsidP="00591D32">
      <w:pPr>
        <w:spacing w:after="0" w:line="360" w:lineRule="auto"/>
        <w:jc w:val="both"/>
        <w:rPr>
          <w:rFonts w:ascii="Palatino Linotype" w:eastAsiaTheme="minorHAnsi" w:hAnsi="Palatino Linotype" w:cstheme="minorBidi"/>
          <w:sz w:val="24"/>
          <w:szCs w:val="24"/>
          <w:lang w:eastAsia="en-US"/>
        </w:rPr>
      </w:pPr>
      <w:r w:rsidRPr="00591D32">
        <w:rPr>
          <w:rFonts w:ascii="Palatino Linotype" w:eastAsiaTheme="minorHAnsi" w:hAnsi="Palatino Linotype" w:cstheme="minorBidi"/>
          <w:sz w:val="24"/>
          <w:szCs w:val="24"/>
          <w:lang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7914A893" w14:textId="77777777" w:rsidR="00591D32" w:rsidRPr="00591D32" w:rsidRDefault="00591D32" w:rsidP="00591D32">
      <w:pPr>
        <w:spacing w:after="0" w:line="360" w:lineRule="auto"/>
        <w:jc w:val="both"/>
        <w:rPr>
          <w:rFonts w:ascii="Palatino Linotype" w:eastAsiaTheme="minorHAnsi" w:hAnsi="Palatino Linotype" w:cstheme="minorBidi"/>
          <w:sz w:val="24"/>
          <w:szCs w:val="24"/>
          <w:lang w:eastAsia="en-US"/>
        </w:rPr>
      </w:pPr>
    </w:p>
    <w:p w14:paraId="2893FCCD" w14:textId="77777777" w:rsidR="00591D32" w:rsidRPr="00591D32" w:rsidRDefault="00591D32" w:rsidP="00591D32">
      <w:pPr>
        <w:spacing w:after="0" w:line="360" w:lineRule="auto"/>
        <w:jc w:val="both"/>
        <w:rPr>
          <w:rFonts w:ascii="Palatino Linotype" w:eastAsiaTheme="minorHAnsi" w:hAnsi="Palatino Linotype" w:cstheme="minorBidi"/>
          <w:sz w:val="24"/>
          <w:szCs w:val="24"/>
          <w:lang w:eastAsia="en-US"/>
        </w:rPr>
      </w:pPr>
      <w:r w:rsidRPr="00591D32">
        <w:rPr>
          <w:rFonts w:ascii="Palatino Linotype" w:eastAsiaTheme="minorHAnsi" w:hAnsi="Palatino Linotype" w:cstheme="minorBidi"/>
          <w:sz w:val="24"/>
          <w:szCs w:val="24"/>
          <w:lang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w:t>
      </w:r>
      <w:r w:rsidRPr="00591D32">
        <w:rPr>
          <w:rFonts w:ascii="Palatino Linotype" w:eastAsiaTheme="minorHAnsi" w:hAnsi="Palatino Linotype" w:cstheme="minorBidi"/>
          <w:sz w:val="24"/>
          <w:szCs w:val="24"/>
          <w:lang w:eastAsia="en-US"/>
        </w:rPr>
        <w:lastRenderedPageBreak/>
        <w:t>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C566013" w14:textId="77777777" w:rsidR="00613D1A" w:rsidRPr="00591D32"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14" w14:textId="538589CD" w:rsidR="00613D1A" w:rsidRPr="00591D32"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91D32">
        <w:rPr>
          <w:rFonts w:ascii="Palatino Linotype" w:eastAsia="Palatino Linotype" w:hAnsi="Palatino Linotype" w:cs="Palatino Linotype"/>
          <w:color w:val="000000"/>
          <w:sz w:val="24"/>
          <w:szCs w:val="24"/>
        </w:rPr>
        <w:t>Por tanto, es conveniente recordar lo que el hoy Recurrente requirió del Sujeto Obligado</w:t>
      </w:r>
      <w:r w:rsidR="003E209C" w:rsidRPr="00591D32">
        <w:rPr>
          <w:rFonts w:ascii="Palatino Linotype" w:eastAsia="Palatino Linotype" w:hAnsi="Palatino Linotype" w:cs="Palatino Linotype"/>
          <w:color w:val="000000"/>
          <w:sz w:val="24"/>
          <w:szCs w:val="24"/>
        </w:rPr>
        <w:t>, s</w:t>
      </w:r>
      <w:r w:rsidR="00076083" w:rsidRPr="00591D32">
        <w:rPr>
          <w:rFonts w:ascii="Palatino Linotype" w:eastAsia="Palatino Linotype" w:hAnsi="Palatino Linotype" w:cs="Palatino Linotype"/>
          <w:color w:val="000000"/>
          <w:sz w:val="24"/>
          <w:szCs w:val="24"/>
        </w:rPr>
        <w:t>ustancialmente,</w:t>
      </w:r>
      <w:r w:rsidRPr="00591D32">
        <w:rPr>
          <w:rFonts w:ascii="Palatino Linotype" w:eastAsia="Palatino Linotype" w:hAnsi="Palatino Linotype" w:cs="Palatino Linotype"/>
          <w:color w:val="000000"/>
          <w:sz w:val="24"/>
          <w:szCs w:val="24"/>
        </w:rPr>
        <w:t xml:space="preserve"> que</w:t>
      </w:r>
      <w:r w:rsidR="00CD2544" w:rsidRPr="00591D32">
        <w:rPr>
          <w:rFonts w:ascii="Palatino Linotype" w:eastAsia="Palatino Linotype" w:hAnsi="Palatino Linotype" w:cs="Palatino Linotype"/>
          <w:color w:val="000000"/>
          <w:sz w:val="24"/>
          <w:szCs w:val="24"/>
        </w:rPr>
        <w:t xml:space="preserve"> se le informara </w:t>
      </w:r>
      <w:r w:rsidR="00124404" w:rsidRPr="00591D32">
        <w:rPr>
          <w:rFonts w:ascii="Palatino Linotype" w:eastAsia="Palatino Linotype" w:hAnsi="Palatino Linotype" w:cs="Palatino Linotype"/>
          <w:color w:val="000000"/>
          <w:sz w:val="24"/>
          <w:szCs w:val="24"/>
        </w:rPr>
        <w:t>la fecha en la que se aplic</w:t>
      </w:r>
      <w:r w:rsidR="00D92BD8" w:rsidRPr="00591D32">
        <w:rPr>
          <w:rFonts w:ascii="Palatino Linotype" w:eastAsia="Palatino Linotype" w:hAnsi="Palatino Linotype" w:cs="Palatino Linotype"/>
          <w:color w:val="000000"/>
          <w:sz w:val="24"/>
          <w:szCs w:val="24"/>
        </w:rPr>
        <w:t>aron</w:t>
      </w:r>
      <w:r w:rsidR="00124404" w:rsidRPr="00591D32">
        <w:rPr>
          <w:rFonts w:ascii="Palatino Linotype" w:eastAsia="Palatino Linotype" w:hAnsi="Palatino Linotype" w:cs="Palatino Linotype"/>
          <w:color w:val="000000"/>
          <w:sz w:val="24"/>
          <w:szCs w:val="24"/>
        </w:rPr>
        <w:t xml:space="preserve"> la Ley General del Servicio Profesional </w:t>
      </w:r>
      <w:r w:rsidR="0068188E" w:rsidRPr="00591D32">
        <w:rPr>
          <w:rFonts w:ascii="Palatino Linotype" w:eastAsia="Palatino Linotype" w:hAnsi="Palatino Linotype" w:cs="Palatino Linotype"/>
          <w:color w:val="000000"/>
          <w:sz w:val="24"/>
          <w:szCs w:val="24"/>
        </w:rPr>
        <w:t xml:space="preserve">Docente </w:t>
      </w:r>
      <w:r w:rsidR="007F7F3D" w:rsidRPr="00591D32">
        <w:rPr>
          <w:rFonts w:ascii="Palatino Linotype" w:eastAsia="Palatino Linotype" w:hAnsi="Palatino Linotype" w:cs="Palatino Linotype"/>
          <w:color w:val="000000"/>
          <w:sz w:val="24"/>
          <w:szCs w:val="24"/>
        </w:rPr>
        <w:t xml:space="preserve">y la </w:t>
      </w:r>
      <w:r w:rsidR="003E209C" w:rsidRPr="00591D32">
        <w:rPr>
          <w:rFonts w:ascii="Palatino Linotype" w:eastAsia="Palatino Linotype" w:hAnsi="Palatino Linotype" w:cs="Palatino Linotype"/>
          <w:color w:val="000000"/>
          <w:sz w:val="24"/>
          <w:szCs w:val="24"/>
        </w:rPr>
        <w:t>Ley del Sistema para la Carrera de las Maestras y Maestros e</w:t>
      </w:r>
      <w:r w:rsidR="0068188E" w:rsidRPr="00591D32">
        <w:rPr>
          <w:rFonts w:ascii="Palatino Linotype" w:eastAsia="Palatino Linotype" w:hAnsi="Palatino Linotype" w:cs="Palatino Linotype"/>
          <w:color w:val="000000"/>
          <w:sz w:val="24"/>
          <w:szCs w:val="24"/>
        </w:rPr>
        <w:t>n el Estado de México</w:t>
      </w:r>
      <w:r w:rsidR="002430B7" w:rsidRPr="00591D32">
        <w:rPr>
          <w:rFonts w:ascii="Palatino Linotype" w:eastAsia="Palatino Linotype" w:hAnsi="Palatino Linotype" w:cs="Palatino Linotype"/>
          <w:color w:val="000000"/>
          <w:sz w:val="24"/>
          <w:szCs w:val="24"/>
        </w:rPr>
        <w:t xml:space="preserve">; sin embargo, especificó en su </w:t>
      </w:r>
      <w:r w:rsidR="008C11DE" w:rsidRPr="00591D32">
        <w:rPr>
          <w:rFonts w:ascii="Palatino Linotype" w:eastAsia="Palatino Linotype" w:hAnsi="Palatino Linotype" w:cs="Palatino Linotype"/>
          <w:color w:val="000000"/>
          <w:sz w:val="24"/>
          <w:szCs w:val="24"/>
        </w:rPr>
        <w:t>solicitud que no requiere la fecha de publicación ni de la entrada en vigor</w:t>
      </w:r>
      <w:r w:rsidR="00733E07" w:rsidRPr="00591D32">
        <w:rPr>
          <w:rFonts w:ascii="Palatino Linotype" w:eastAsia="Palatino Linotype" w:hAnsi="Palatino Linotype" w:cs="Palatino Linotype"/>
          <w:color w:val="000000"/>
          <w:sz w:val="24"/>
          <w:szCs w:val="24"/>
        </w:rPr>
        <w:t xml:space="preserve"> de las leyes referidas.</w:t>
      </w:r>
    </w:p>
    <w:p w14:paraId="4C56601B"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1C" w14:textId="77777777" w:rsidR="00613D1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estas solicitudes, el Sujeto Obligado otorgó a cada una de ellas en respuesta una carpeta electrónica con los siguientes archivos electrónicos:</w:t>
      </w:r>
    </w:p>
    <w:p w14:paraId="4C56601D"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1E" w14:textId="4F76D9A3" w:rsidR="00613D1A" w:rsidRDefault="003C3B5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o</w:t>
      </w:r>
      <w:r w:rsidR="009A59BD">
        <w:rPr>
          <w:rFonts w:ascii="Palatino Linotype" w:eastAsia="Palatino Linotype" w:hAnsi="Palatino Linotype" w:cs="Palatino Linotype"/>
          <w:b/>
          <w:color w:val="000000"/>
          <w:sz w:val="24"/>
          <w:szCs w:val="24"/>
        </w:rPr>
        <w:t>ficio de respuesta 704 17 11 21.pdf</w:t>
      </w:r>
      <w:r w:rsidR="007F7C50">
        <w:rPr>
          <w:rFonts w:ascii="Palatino Linotype" w:eastAsia="Palatino Linotype" w:hAnsi="Palatino Linotype" w:cs="Palatino Linotype"/>
          <w:b/>
          <w:color w:val="000000"/>
          <w:sz w:val="24"/>
          <w:szCs w:val="24"/>
        </w:rPr>
        <w:t xml:space="preserve">. </w:t>
      </w:r>
      <w:r w:rsidR="009141C6">
        <w:rPr>
          <w:rFonts w:ascii="Palatino Linotype" w:eastAsia="Palatino Linotype" w:hAnsi="Palatino Linotype" w:cs="Palatino Linotype"/>
          <w:color w:val="000000"/>
          <w:sz w:val="24"/>
          <w:szCs w:val="24"/>
        </w:rPr>
        <w:t>Oficio 21000007S/</w:t>
      </w:r>
      <w:r w:rsidR="00E477E7">
        <w:rPr>
          <w:rFonts w:ascii="Palatino Linotype" w:eastAsia="Palatino Linotype" w:hAnsi="Palatino Linotype" w:cs="Palatino Linotype"/>
          <w:color w:val="000000"/>
          <w:sz w:val="24"/>
          <w:szCs w:val="24"/>
        </w:rPr>
        <w:t>1784/UT/2021 suscrito por la Titular de</w:t>
      </w:r>
      <w:r w:rsidR="005D726A">
        <w:rPr>
          <w:rFonts w:ascii="Palatino Linotype" w:eastAsia="Palatino Linotype" w:hAnsi="Palatino Linotype" w:cs="Palatino Linotype"/>
          <w:color w:val="000000"/>
          <w:sz w:val="24"/>
          <w:szCs w:val="24"/>
        </w:rPr>
        <w:t xml:space="preserve"> la Unidad de Transparencia mediante el cual informó que la entrada en vigor de la Ley General del Servicio Profesional Docente </w:t>
      </w:r>
      <w:r w:rsidR="00E14176">
        <w:rPr>
          <w:rFonts w:ascii="Palatino Linotype" w:eastAsia="Palatino Linotype" w:hAnsi="Palatino Linotype" w:cs="Palatino Linotype"/>
          <w:color w:val="000000"/>
          <w:sz w:val="24"/>
          <w:szCs w:val="24"/>
        </w:rPr>
        <w:t>fue al día siguiente de su publicación en el Diario Oficial de la Federación; dicha ley fue publicada el once de septiembre de dos mil trece</w:t>
      </w:r>
      <w:r w:rsidR="003E1B05">
        <w:rPr>
          <w:rFonts w:ascii="Palatino Linotype" w:eastAsia="Palatino Linotype" w:hAnsi="Palatino Linotype" w:cs="Palatino Linotype"/>
          <w:color w:val="000000"/>
          <w:sz w:val="24"/>
          <w:szCs w:val="24"/>
        </w:rPr>
        <w:t xml:space="preserve"> y tuvo una reforma que fue publicada el diecinueve de enero de dos mil dieciocho.</w:t>
      </w:r>
    </w:p>
    <w:p w14:paraId="4C566023" w14:textId="301AECCE" w:rsidR="00613D1A" w:rsidRDefault="003C3B55"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ley_</w:t>
      </w:r>
      <w:r w:rsidR="005B2953">
        <w:rPr>
          <w:rFonts w:ascii="Palatino Linotype" w:eastAsia="Palatino Linotype" w:hAnsi="Palatino Linotype" w:cs="Palatino Linotype"/>
          <w:b/>
          <w:color w:val="000000"/>
          <w:sz w:val="24"/>
          <w:szCs w:val="24"/>
        </w:rPr>
        <w:t>general_servicio_profesional_docente.pdf</w:t>
      </w:r>
      <w:r w:rsidR="007F7C50">
        <w:rPr>
          <w:rFonts w:ascii="Palatino Linotype" w:eastAsia="Palatino Linotype" w:hAnsi="Palatino Linotype" w:cs="Palatino Linotype"/>
          <w:b/>
          <w:color w:val="000000"/>
          <w:sz w:val="24"/>
          <w:szCs w:val="24"/>
        </w:rPr>
        <w:t xml:space="preserve">. </w:t>
      </w:r>
      <w:r w:rsidR="007F7C50">
        <w:rPr>
          <w:rFonts w:ascii="Palatino Linotype" w:eastAsia="Palatino Linotype" w:hAnsi="Palatino Linotype" w:cs="Palatino Linotype"/>
          <w:color w:val="000000"/>
          <w:sz w:val="24"/>
          <w:szCs w:val="24"/>
        </w:rPr>
        <w:t xml:space="preserve">Contiene </w:t>
      </w:r>
      <w:r w:rsidR="00E02C3B">
        <w:rPr>
          <w:rFonts w:ascii="Palatino Linotype" w:eastAsia="Palatino Linotype" w:hAnsi="Palatino Linotype" w:cs="Palatino Linotype"/>
          <w:color w:val="000000"/>
          <w:sz w:val="24"/>
          <w:szCs w:val="24"/>
        </w:rPr>
        <w:t>la Ley General del Servicio Profesional Docente.</w:t>
      </w:r>
    </w:p>
    <w:p w14:paraId="35F627B3" w14:textId="350E90E9" w:rsidR="00165D34" w:rsidRDefault="00165D34"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oficio de respuesta 705</w:t>
      </w:r>
      <w:r w:rsidR="00940A52">
        <w:rPr>
          <w:rFonts w:ascii="Palatino Linotype" w:eastAsia="Palatino Linotype" w:hAnsi="Palatino Linotype" w:cs="Palatino Linotype"/>
          <w:b/>
          <w:color w:val="000000"/>
          <w:sz w:val="24"/>
          <w:szCs w:val="24"/>
        </w:rPr>
        <w:t xml:space="preserve"> 17 11 21.</w:t>
      </w:r>
      <w:r w:rsidR="00940A52">
        <w:rPr>
          <w:rFonts w:ascii="Palatino Linotype" w:eastAsia="Palatino Linotype" w:hAnsi="Palatino Linotype" w:cs="Palatino Linotype"/>
          <w:color w:val="000000"/>
          <w:sz w:val="24"/>
          <w:szCs w:val="24"/>
        </w:rPr>
        <w:t>pdf. Oficio 21000007S/1784/UT/2021</w:t>
      </w:r>
      <w:r w:rsidR="00E91A6D">
        <w:rPr>
          <w:rFonts w:ascii="Palatino Linotype" w:eastAsia="Palatino Linotype" w:hAnsi="Palatino Linotype" w:cs="Palatino Linotype"/>
          <w:color w:val="000000"/>
          <w:sz w:val="24"/>
          <w:szCs w:val="24"/>
        </w:rPr>
        <w:t xml:space="preserve"> descrito anteriormente.</w:t>
      </w:r>
    </w:p>
    <w:p w14:paraId="114D44D1" w14:textId="03C259D8" w:rsidR="002F282B" w:rsidRDefault="002F282B"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ley_general_servicio_profesional_docente.pdf. </w:t>
      </w:r>
      <w:r>
        <w:rPr>
          <w:rFonts w:ascii="Palatino Linotype" w:eastAsia="Palatino Linotype" w:hAnsi="Palatino Linotype" w:cs="Palatino Linotype"/>
          <w:color w:val="000000"/>
          <w:sz w:val="24"/>
          <w:szCs w:val="24"/>
        </w:rPr>
        <w:t>Contiene la Ley General del Servicio Profesional Docente.</w:t>
      </w:r>
    </w:p>
    <w:p w14:paraId="13C7EAAE" w14:textId="2AD7A20B" w:rsidR="00415B42" w:rsidRDefault="00415B42"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01B06">
        <w:rPr>
          <w:rFonts w:ascii="Palatino Linotype" w:eastAsia="Palatino Linotype" w:hAnsi="Palatino Linotype" w:cs="Palatino Linotype"/>
          <w:b/>
          <w:bCs/>
          <w:color w:val="000000"/>
          <w:sz w:val="24"/>
          <w:szCs w:val="24"/>
        </w:rPr>
        <w:t xml:space="preserve">Oficio </w:t>
      </w:r>
      <w:r w:rsidR="00A10EA8" w:rsidRPr="00801B06">
        <w:rPr>
          <w:rFonts w:ascii="Palatino Linotype" w:eastAsia="Palatino Linotype" w:hAnsi="Palatino Linotype" w:cs="Palatino Linotype"/>
          <w:b/>
          <w:bCs/>
          <w:color w:val="000000"/>
          <w:sz w:val="24"/>
          <w:szCs w:val="24"/>
        </w:rPr>
        <w:t>929-1810.pdf.</w:t>
      </w:r>
      <w:r w:rsidR="005D57DE">
        <w:rPr>
          <w:rFonts w:ascii="Palatino Linotype" w:eastAsia="Palatino Linotype" w:hAnsi="Palatino Linotype" w:cs="Palatino Linotype"/>
          <w:color w:val="000000"/>
          <w:sz w:val="24"/>
          <w:szCs w:val="24"/>
        </w:rPr>
        <w:t xml:space="preserve"> </w:t>
      </w:r>
      <w:r w:rsidR="00D235A7">
        <w:rPr>
          <w:rFonts w:ascii="Palatino Linotype" w:eastAsia="Palatino Linotype" w:hAnsi="Palatino Linotype" w:cs="Palatino Linotype"/>
          <w:color w:val="000000"/>
          <w:sz w:val="24"/>
          <w:szCs w:val="24"/>
        </w:rPr>
        <w:t>Oficio 210B0310000200S/929/2021</w:t>
      </w:r>
      <w:r w:rsidR="006749F9">
        <w:rPr>
          <w:rFonts w:ascii="Palatino Linotype" w:eastAsia="Palatino Linotype" w:hAnsi="Palatino Linotype" w:cs="Palatino Linotype"/>
          <w:color w:val="000000"/>
          <w:sz w:val="24"/>
          <w:szCs w:val="24"/>
        </w:rPr>
        <w:t xml:space="preserve"> </w:t>
      </w:r>
      <w:r w:rsidR="00EB6EA3">
        <w:rPr>
          <w:rFonts w:ascii="Palatino Linotype" w:eastAsia="Palatino Linotype" w:hAnsi="Palatino Linotype" w:cs="Palatino Linotype"/>
          <w:color w:val="000000"/>
          <w:sz w:val="24"/>
          <w:szCs w:val="24"/>
        </w:rPr>
        <w:t>suscrito por el Encargado del Despacho de la Unidad Jurídica y de Igualdad de Género, mediante el cual in</w:t>
      </w:r>
      <w:r w:rsidR="008C55D2">
        <w:rPr>
          <w:rFonts w:ascii="Palatino Linotype" w:eastAsia="Palatino Linotype" w:hAnsi="Palatino Linotype" w:cs="Palatino Linotype"/>
          <w:color w:val="000000"/>
          <w:sz w:val="24"/>
          <w:szCs w:val="24"/>
        </w:rPr>
        <w:t xml:space="preserve">formó que la publicación de </w:t>
      </w:r>
      <w:r w:rsidR="00530DC9">
        <w:rPr>
          <w:rFonts w:ascii="Palatino Linotype" w:eastAsia="Palatino Linotype" w:hAnsi="Palatino Linotype" w:cs="Palatino Linotype"/>
          <w:color w:val="000000"/>
          <w:sz w:val="24"/>
          <w:szCs w:val="24"/>
        </w:rPr>
        <w:t xml:space="preserve">la </w:t>
      </w:r>
      <w:r w:rsidR="00C306A7">
        <w:rPr>
          <w:rFonts w:ascii="Palatino Linotype" w:eastAsia="Palatino Linotype" w:hAnsi="Palatino Linotype" w:cs="Palatino Linotype"/>
          <w:color w:val="000000"/>
          <w:sz w:val="24"/>
          <w:szCs w:val="24"/>
        </w:rPr>
        <w:t>Ley del Sistema para la Carrera de las Maestras y los Maestros</w:t>
      </w:r>
      <w:r w:rsidR="0001258A">
        <w:rPr>
          <w:rFonts w:ascii="Palatino Linotype" w:eastAsia="Palatino Linotype" w:hAnsi="Palatino Linotype" w:cs="Palatino Linotype"/>
          <w:color w:val="000000"/>
          <w:sz w:val="24"/>
          <w:szCs w:val="24"/>
        </w:rPr>
        <w:t xml:space="preserve"> fue el treinta de septiembre de dos mil diecinueve</w:t>
      </w:r>
      <w:r w:rsidR="00D37260">
        <w:rPr>
          <w:rFonts w:ascii="Palatino Linotype" w:eastAsia="Palatino Linotype" w:hAnsi="Palatino Linotype" w:cs="Palatino Linotype"/>
          <w:color w:val="000000"/>
          <w:sz w:val="24"/>
          <w:szCs w:val="24"/>
        </w:rPr>
        <w:t xml:space="preserve"> y que </w:t>
      </w:r>
      <w:r w:rsidR="00484BAF">
        <w:rPr>
          <w:rFonts w:ascii="Palatino Linotype" w:eastAsia="Palatino Linotype" w:hAnsi="Palatino Linotype" w:cs="Palatino Linotype"/>
          <w:color w:val="000000"/>
          <w:sz w:val="24"/>
          <w:szCs w:val="24"/>
        </w:rPr>
        <w:t>los primeros procedimientos aplicados en el Estado de México</w:t>
      </w:r>
      <w:r w:rsidR="00AA6CEF">
        <w:rPr>
          <w:rFonts w:ascii="Palatino Linotype" w:eastAsia="Palatino Linotype" w:hAnsi="Palatino Linotype" w:cs="Palatino Linotype"/>
          <w:color w:val="000000"/>
          <w:sz w:val="24"/>
          <w:szCs w:val="24"/>
        </w:rPr>
        <w:t xml:space="preserve"> fueron los Procesos de Selección para la Promoción a Categorías con Funciones de Dirección y Supervisión </w:t>
      </w:r>
      <w:r w:rsidR="00D02968">
        <w:rPr>
          <w:rFonts w:ascii="Palatino Linotype" w:eastAsia="Palatino Linotype" w:hAnsi="Palatino Linotype" w:cs="Palatino Linotype"/>
          <w:color w:val="000000"/>
          <w:sz w:val="24"/>
          <w:szCs w:val="24"/>
        </w:rPr>
        <w:t>en Educación Básica, los cuales inic</w:t>
      </w:r>
      <w:r w:rsidR="006F35A4">
        <w:rPr>
          <w:rFonts w:ascii="Palatino Linotype" w:eastAsia="Palatino Linotype" w:hAnsi="Palatino Linotype" w:cs="Palatino Linotype"/>
          <w:color w:val="000000"/>
          <w:sz w:val="24"/>
          <w:szCs w:val="24"/>
        </w:rPr>
        <w:t>i</w:t>
      </w:r>
      <w:r w:rsidR="00D02968">
        <w:rPr>
          <w:rFonts w:ascii="Palatino Linotype" w:eastAsia="Palatino Linotype" w:hAnsi="Palatino Linotype" w:cs="Palatino Linotype"/>
          <w:color w:val="000000"/>
          <w:sz w:val="24"/>
          <w:szCs w:val="24"/>
        </w:rPr>
        <w:t>aron con la p</w:t>
      </w:r>
      <w:r w:rsidR="006F35A4">
        <w:rPr>
          <w:rFonts w:ascii="Palatino Linotype" w:eastAsia="Palatino Linotype" w:hAnsi="Palatino Linotype" w:cs="Palatino Linotype"/>
          <w:color w:val="000000"/>
          <w:sz w:val="24"/>
          <w:szCs w:val="24"/>
        </w:rPr>
        <w:t>u</w:t>
      </w:r>
      <w:r w:rsidR="00D02968">
        <w:rPr>
          <w:rFonts w:ascii="Palatino Linotype" w:eastAsia="Palatino Linotype" w:hAnsi="Palatino Linotype" w:cs="Palatino Linotype"/>
          <w:color w:val="000000"/>
          <w:sz w:val="24"/>
          <w:szCs w:val="24"/>
        </w:rPr>
        <w:t xml:space="preserve">blicación de las convocatorias respectivas el día </w:t>
      </w:r>
      <w:r w:rsidR="00801B06">
        <w:rPr>
          <w:rFonts w:ascii="Palatino Linotype" w:eastAsia="Palatino Linotype" w:hAnsi="Palatino Linotype" w:cs="Palatino Linotype"/>
          <w:color w:val="000000"/>
          <w:sz w:val="24"/>
          <w:szCs w:val="24"/>
        </w:rPr>
        <w:t>veinticinco de febrero de dos mil veinte.</w:t>
      </w:r>
    </w:p>
    <w:p w14:paraId="2119C50A" w14:textId="02714F41" w:rsidR="00A10EA8" w:rsidRDefault="00A10EA8"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713B9">
        <w:rPr>
          <w:rFonts w:ascii="Palatino Linotype" w:eastAsia="Palatino Linotype" w:hAnsi="Palatino Linotype" w:cs="Palatino Linotype"/>
          <w:b/>
          <w:bCs/>
          <w:color w:val="000000"/>
          <w:sz w:val="24"/>
          <w:szCs w:val="24"/>
        </w:rPr>
        <w:t>Oficio SPH 730</w:t>
      </w:r>
      <w:r w:rsidR="004D6EA2" w:rsidRPr="00E713B9">
        <w:rPr>
          <w:rFonts w:ascii="Palatino Linotype" w:eastAsia="Palatino Linotype" w:hAnsi="Palatino Linotype" w:cs="Palatino Linotype"/>
          <w:b/>
          <w:bCs/>
          <w:color w:val="000000"/>
          <w:sz w:val="24"/>
          <w:szCs w:val="24"/>
        </w:rPr>
        <w:t>.1</w:t>
      </w:r>
      <w:r w:rsidR="00B1235E" w:rsidRPr="00E713B9">
        <w:rPr>
          <w:rFonts w:ascii="Palatino Linotype" w:eastAsia="Palatino Linotype" w:hAnsi="Palatino Linotype" w:cs="Palatino Linotype"/>
          <w:b/>
          <w:bCs/>
          <w:color w:val="000000"/>
          <w:sz w:val="24"/>
          <w:szCs w:val="24"/>
        </w:rPr>
        <w:t>.pdf.</w:t>
      </w:r>
      <w:r w:rsidR="00BA660D">
        <w:rPr>
          <w:rFonts w:ascii="Palatino Linotype" w:eastAsia="Palatino Linotype" w:hAnsi="Palatino Linotype" w:cs="Palatino Linotype"/>
          <w:color w:val="000000"/>
          <w:sz w:val="24"/>
          <w:szCs w:val="24"/>
        </w:rPr>
        <w:t xml:space="preserve"> Con</w:t>
      </w:r>
      <w:r w:rsidR="006F35A4">
        <w:rPr>
          <w:rFonts w:ascii="Palatino Linotype" w:eastAsia="Palatino Linotype" w:hAnsi="Palatino Linotype" w:cs="Palatino Linotype"/>
          <w:color w:val="000000"/>
          <w:sz w:val="24"/>
          <w:szCs w:val="24"/>
        </w:rPr>
        <w:t xml:space="preserve">tiene </w:t>
      </w:r>
      <w:r w:rsidR="00BA660D">
        <w:rPr>
          <w:rFonts w:ascii="Palatino Linotype" w:eastAsia="Palatino Linotype" w:hAnsi="Palatino Linotype" w:cs="Palatino Linotype"/>
          <w:color w:val="000000"/>
          <w:sz w:val="24"/>
          <w:szCs w:val="24"/>
        </w:rPr>
        <w:t xml:space="preserve">el </w:t>
      </w:r>
      <w:r w:rsidR="00E713B9">
        <w:rPr>
          <w:rFonts w:ascii="Palatino Linotype" w:eastAsia="Palatino Linotype" w:hAnsi="Palatino Linotype" w:cs="Palatino Linotype"/>
          <w:color w:val="000000"/>
          <w:sz w:val="24"/>
          <w:szCs w:val="24"/>
        </w:rPr>
        <w:t>mismo oficio descrito en el punto anterior.</w:t>
      </w:r>
    </w:p>
    <w:p w14:paraId="64364B14" w14:textId="5B19AE4F" w:rsidR="00B1235E" w:rsidRDefault="00B1235E"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828D6">
        <w:rPr>
          <w:rFonts w:ascii="Palatino Linotype" w:eastAsia="Palatino Linotype" w:hAnsi="Palatino Linotype" w:cs="Palatino Linotype"/>
          <w:b/>
          <w:bCs/>
          <w:color w:val="000000"/>
          <w:sz w:val="24"/>
          <w:szCs w:val="24"/>
        </w:rPr>
        <w:t>Oficio respuesta solicitud 730.pdf.</w:t>
      </w:r>
      <w:r w:rsidR="008F2F26">
        <w:rPr>
          <w:rFonts w:ascii="Palatino Linotype" w:eastAsia="Palatino Linotype" w:hAnsi="Palatino Linotype" w:cs="Palatino Linotype"/>
          <w:color w:val="000000"/>
          <w:sz w:val="24"/>
          <w:szCs w:val="24"/>
        </w:rPr>
        <w:t xml:space="preserve"> Oficio</w:t>
      </w:r>
      <w:r w:rsidR="007828D6">
        <w:rPr>
          <w:rFonts w:ascii="Palatino Linotype" w:eastAsia="Palatino Linotype" w:hAnsi="Palatino Linotype" w:cs="Palatino Linotype"/>
          <w:color w:val="000000"/>
          <w:sz w:val="24"/>
          <w:szCs w:val="24"/>
        </w:rPr>
        <w:t xml:space="preserve"> 21000007S/1824/UT/2021 suscrito</w:t>
      </w:r>
      <w:r w:rsidR="00F160B7">
        <w:rPr>
          <w:rFonts w:ascii="Palatino Linotype" w:eastAsia="Palatino Linotype" w:hAnsi="Palatino Linotype" w:cs="Palatino Linotype"/>
          <w:color w:val="000000"/>
          <w:sz w:val="24"/>
          <w:szCs w:val="24"/>
        </w:rPr>
        <w:t xml:space="preserve"> por la Titular de la Unidad de Transparencia dirigido al solicitante, con el cual </w:t>
      </w:r>
      <w:r w:rsidR="00C93C36">
        <w:rPr>
          <w:rFonts w:ascii="Palatino Linotype" w:eastAsia="Palatino Linotype" w:hAnsi="Palatino Linotype" w:cs="Palatino Linotype"/>
          <w:color w:val="000000"/>
          <w:sz w:val="24"/>
          <w:szCs w:val="24"/>
        </w:rPr>
        <w:t xml:space="preserve">le informó </w:t>
      </w:r>
      <w:r w:rsidR="00D93AEB">
        <w:rPr>
          <w:rFonts w:ascii="Palatino Linotype" w:eastAsia="Palatino Linotype" w:hAnsi="Palatino Linotype" w:cs="Palatino Linotype"/>
          <w:color w:val="000000"/>
          <w:sz w:val="24"/>
          <w:szCs w:val="24"/>
        </w:rPr>
        <w:t>la respuesta del Encargado del Despacho de la Unidad Jurídica y de Igualdad de Género.</w:t>
      </w:r>
    </w:p>
    <w:p w14:paraId="6AEA7889" w14:textId="489A7936" w:rsidR="00D93AEB" w:rsidRDefault="002B031B"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bCs/>
          <w:color w:val="000000"/>
          <w:sz w:val="24"/>
          <w:szCs w:val="24"/>
        </w:rPr>
        <w:t>ACUERDO RESPUESTA 736X.</w:t>
      </w:r>
      <w:r w:rsidRPr="00094F85">
        <w:rPr>
          <w:rFonts w:ascii="Palatino Linotype" w:eastAsia="Palatino Linotype" w:hAnsi="Palatino Linotype" w:cs="Palatino Linotype"/>
          <w:b/>
          <w:bCs/>
          <w:color w:val="000000"/>
          <w:sz w:val="24"/>
          <w:szCs w:val="24"/>
        </w:rPr>
        <w:t>pdf.</w:t>
      </w:r>
      <w:r>
        <w:rPr>
          <w:rFonts w:ascii="Palatino Linotype" w:eastAsia="Palatino Linotype" w:hAnsi="Palatino Linotype" w:cs="Palatino Linotype"/>
          <w:color w:val="000000"/>
          <w:sz w:val="24"/>
          <w:szCs w:val="24"/>
        </w:rPr>
        <w:t xml:space="preserve"> Oficio 2100000</w:t>
      </w:r>
      <w:r w:rsidR="00226B99">
        <w:rPr>
          <w:rFonts w:ascii="Palatino Linotype" w:eastAsia="Palatino Linotype" w:hAnsi="Palatino Linotype" w:cs="Palatino Linotype"/>
          <w:color w:val="000000"/>
          <w:sz w:val="24"/>
          <w:szCs w:val="24"/>
        </w:rPr>
        <w:t xml:space="preserve">7S/1856/UT/2021 suscrito por la Titular de la Unidad de Transparencia </w:t>
      </w:r>
      <w:r w:rsidR="00662D98">
        <w:rPr>
          <w:rFonts w:ascii="Palatino Linotype" w:eastAsia="Palatino Linotype" w:hAnsi="Palatino Linotype" w:cs="Palatino Linotype"/>
          <w:color w:val="000000"/>
          <w:sz w:val="24"/>
          <w:szCs w:val="24"/>
        </w:rPr>
        <w:t xml:space="preserve">mediante el cual informó al Recurrente </w:t>
      </w:r>
      <w:r w:rsidR="006C57C0">
        <w:rPr>
          <w:rFonts w:ascii="Palatino Linotype" w:eastAsia="Palatino Linotype" w:hAnsi="Palatino Linotype" w:cs="Palatino Linotype"/>
          <w:color w:val="000000"/>
          <w:sz w:val="24"/>
          <w:szCs w:val="24"/>
        </w:rPr>
        <w:t xml:space="preserve">respecto del contenido del oficio </w:t>
      </w:r>
      <w:r w:rsidR="00BC2503">
        <w:rPr>
          <w:rFonts w:ascii="Palatino Linotype" w:eastAsia="Palatino Linotype" w:hAnsi="Palatino Linotype" w:cs="Palatino Linotype"/>
          <w:color w:val="000000"/>
          <w:sz w:val="24"/>
          <w:szCs w:val="24"/>
        </w:rPr>
        <w:t>210B0310000200S/</w:t>
      </w:r>
      <w:r w:rsidR="00094F85">
        <w:rPr>
          <w:rFonts w:ascii="Palatino Linotype" w:eastAsia="Palatino Linotype" w:hAnsi="Palatino Linotype" w:cs="Palatino Linotype"/>
          <w:color w:val="000000"/>
          <w:sz w:val="24"/>
          <w:szCs w:val="24"/>
        </w:rPr>
        <w:t>0925/2021 del Despacho de la Unidad Jurídica y de Igualdad de Género.</w:t>
      </w:r>
    </w:p>
    <w:p w14:paraId="60C1EC50" w14:textId="120AF223" w:rsidR="00094F85" w:rsidRDefault="0007612F" w:rsidP="00165D3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bCs/>
          <w:color w:val="000000"/>
          <w:sz w:val="24"/>
          <w:szCs w:val="24"/>
        </w:rPr>
        <w:lastRenderedPageBreak/>
        <w:t>RESPUESTA LIC SERGIO 736X.</w:t>
      </w:r>
      <w:r>
        <w:rPr>
          <w:rFonts w:ascii="Palatino Linotype" w:eastAsia="Palatino Linotype" w:hAnsi="Palatino Linotype" w:cs="Palatino Linotype"/>
          <w:color w:val="000000"/>
          <w:sz w:val="24"/>
          <w:szCs w:val="24"/>
        </w:rPr>
        <w:t>pdf. Oficio</w:t>
      </w:r>
      <w:r w:rsidR="00837412">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210B0310000200S/0925/2021 del Despacho de la Unidad Jurídica y de Igualdad de Género</w:t>
      </w:r>
      <w:r w:rsidR="00511B9A">
        <w:rPr>
          <w:rFonts w:ascii="Palatino Linotype" w:eastAsia="Palatino Linotype" w:hAnsi="Palatino Linotype" w:cs="Palatino Linotype"/>
          <w:color w:val="000000"/>
          <w:sz w:val="24"/>
          <w:szCs w:val="24"/>
        </w:rPr>
        <w:t xml:space="preserve"> mediante el cual se dio respuesta a diversas solic</w:t>
      </w:r>
      <w:r w:rsidR="003250F5">
        <w:rPr>
          <w:rFonts w:ascii="Palatino Linotype" w:eastAsia="Palatino Linotype" w:hAnsi="Palatino Linotype" w:cs="Palatino Linotype"/>
          <w:color w:val="000000"/>
          <w:sz w:val="24"/>
          <w:szCs w:val="24"/>
        </w:rPr>
        <w:t>i</w:t>
      </w:r>
      <w:r w:rsidR="00511B9A">
        <w:rPr>
          <w:rFonts w:ascii="Palatino Linotype" w:eastAsia="Palatino Linotype" w:hAnsi="Palatino Linotype" w:cs="Palatino Linotype"/>
          <w:color w:val="000000"/>
          <w:sz w:val="24"/>
          <w:szCs w:val="24"/>
        </w:rPr>
        <w:t>tudes</w:t>
      </w:r>
      <w:r w:rsidR="00850C49">
        <w:rPr>
          <w:rFonts w:ascii="Palatino Linotype" w:eastAsia="Palatino Linotype" w:hAnsi="Palatino Linotype" w:cs="Palatino Linotype"/>
          <w:color w:val="000000"/>
          <w:sz w:val="24"/>
          <w:szCs w:val="24"/>
        </w:rPr>
        <w:t xml:space="preserve"> manifestando que</w:t>
      </w:r>
      <w:r w:rsidR="00B703EC">
        <w:rPr>
          <w:rFonts w:ascii="Palatino Linotype" w:eastAsia="Palatino Linotype" w:hAnsi="Palatino Linotype" w:cs="Palatino Linotype"/>
          <w:color w:val="000000"/>
          <w:sz w:val="24"/>
          <w:szCs w:val="24"/>
        </w:rPr>
        <w:t xml:space="preserve">, una vez que se publicó </w:t>
      </w:r>
      <w:r w:rsidR="00743726">
        <w:rPr>
          <w:rFonts w:ascii="Palatino Linotype" w:eastAsia="Palatino Linotype" w:hAnsi="Palatino Linotype" w:cs="Palatino Linotype"/>
          <w:color w:val="000000"/>
          <w:sz w:val="24"/>
          <w:szCs w:val="24"/>
        </w:rPr>
        <w:t xml:space="preserve">en el Diario Oficial de la Federación </w:t>
      </w:r>
      <w:r w:rsidR="00B703EC">
        <w:rPr>
          <w:rFonts w:ascii="Palatino Linotype" w:eastAsia="Palatino Linotype" w:hAnsi="Palatino Linotype" w:cs="Palatino Linotype"/>
          <w:color w:val="000000"/>
          <w:sz w:val="24"/>
          <w:szCs w:val="24"/>
        </w:rPr>
        <w:t xml:space="preserve">la Ley General del Servicio Profesional Docente, lo que ocurrió el once de septiembre de dos mil trece, </w:t>
      </w:r>
      <w:r w:rsidR="00743726">
        <w:rPr>
          <w:rFonts w:ascii="Palatino Linotype" w:eastAsia="Palatino Linotype" w:hAnsi="Palatino Linotype" w:cs="Palatino Linotype"/>
          <w:color w:val="000000"/>
          <w:sz w:val="24"/>
          <w:szCs w:val="24"/>
        </w:rPr>
        <w:t>esta ley entró en vigor el doce de septiembre de dos mil trece</w:t>
      </w:r>
      <w:r w:rsidR="002D61E0">
        <w:rPr>
          <w:rFonts w:ascii="Palatino Linotype" w:eastAsia="Palatino Linotype" w:hAnsi="Palatino Linotype" w:cs="Palatino Linotype"/>
          <w:color w:val="000000"/>
          <w:sz w:val="24"/>
          <w:szCs w:val="24"/>
        </w:rPr>
        <w:t>, fecha en quese rigen los concurso</w:t>
      </w:r>
      <w:r w:rsidR="003250F5">
        <w:rPr>
          <w:rFonts w:ascii="Palatino Linotype" w:eastAsia="Palatino Linotype" w:hAnsi="Palatino Linotype" w:cs="Palatino Linotype"/>
          <w:color w:val="000000"/>
          <w:sz w:val="24"/>
          <w:szCs w:val="24"/>
        </w:rPr>
        <w:t>s</w:t>
      </w:r>
      <w:r w:rsidR="002D61E0">
        <w:rPr>
          <w:rFonts w:ascii="Palatino Linotype" w:eastAsia="Palatino Linotype" w:hAnsi="Palatino Linotype" w:cs="Palatino Linotype"/>
          <w:color w:val="000000"/>
          <w:sz w:val="24"/>
          <w:szCs w:val="24"/>
        </w:rPr>
        <w:t xml:space="preserve"> de ingreso, promoción, permanencia y reconocimiento.</w:t>
      </w:r>
      <w:r w:rsidR="00E82FD2">
        <w:rPr>
          <w:rFonts w:ascii="Palatino Linotype" w:eastAsia="Palatino Linotype" w:hAnsi="Palatino Linotype" w:cs="Palatino Linotype"/>
          <w:color w:val="000000"/>
          <w:sz w:val="24"/>
          <w:szCs w:val="24"/>
        </w:rPr>
        <w:t xml:space="preserve"> Asimismo, </w:t>
      </w:r>
      <w:r w:rsidR="00413106">
        <w:rPr>
          <w:rFonts w:ascii="Palatino Linotype" w:eastAsia="Palatino Linotype" w:hAnsi="Palatino Linotype" w:cs="Palatino Linotype"/>
          <w:color w:val="000000"/>
          <w:sz w:val="24"/>
          <w:szCs w:val="24"/>
        </w:rPr>
        <w:t xml:space="preserve">manifestó que los primeros procedimientos aplicados </w:t>
      </w:r>
      <w:r w:rsidR="00350769">
        <w:rPr>
          <w:rFonts w:ascii="Palatino Linotype" w:eastAsia="Palatino Linotype" w:hAnsi="Palatino Linotype" w:cs="Palatino Linotype"/>
          <w:color w:val="000000"/>
          <w:sz w:val="24"/>
          <w:szCs w:val="24"/>
        </w:rPr>
        <w:t xml:space="preserve">por la Coordinación Estatal de Servicio Profesional Docente fueron los Concurso de Oposición para la Promoción </w:t>
      </w:r>
      <w:r w:rsidR="00EC637A">
        <w:rPr>
          <w:rFonts w:ascii="Palatino Linotype" w:eastAsia="Palatino Linotype" w:hAnsi="Palatino Linotype" w:cs="Palatino Linotype"/>
          <w:color w:val="000000"/>
          <w:sz w:val="24"/>
          <w:szCs w:val="24"/>
        </w:rPr>
        <w:t xml:space="preserve">a Categorías con Funciones de Dirección y Supervisión en Educación Básica y Media </w:t>
      </w:r>
      <w:r w:rsidR="00626439">
        <w:rPr>
          <w:rFonts w:ascii="Palatino Linotype" w:eastAsia="Palatino Linotype" w:hAnsi="Palatino Linotype" w:cs="Palatino Linotype"/>
          <w:color w:val="000000"/>
          <w:sz w:val="24"/>
          <w:szCs w:val="24"/>
        </w:rPr>
        <w:t>Superior, ciclo escolar 2016-2017, que iniciaron con la publicación de las convocatorias respectivas el veintidós de febrero de dos mil dieciséis.</w:t>
      </w:r>
    </w:p>
    <w:p w14:paraId="2EC3B906" w14:textId="77777777" w:rsidR="00165D34" w:rsidRDefault="00165D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26" w14:textId="48F7DD64" w:rsidR="00613D1A" w:rsidRDefault="00174E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w:t>
      </w:r>
      <w:r w:rsidR="007F7C50">
        <w:rPr>
          <w:rFonts w:ascii="Palatino Linotype" w:eastAsia="Palatino Linotype" w:hAnsi="Palatino Linotype" w:cs="Palatino Linotype"/>
          <w:color w:val="000000"/>
          <w:sz w:val="24"/>
          <w:szCs w:val="24"/>
        </w:rPr>
        <w:t xml:space="preserve">l Recurrente no consideró que las respuestas colmaran sus requerimientos, por lo que interpuso los recursos de revisión de mérito señalando como acto impugnado que </w:t>
      </w:r>
      <w:r w:rsidR="001732AD">
        <w:rPr>
          <w:rFonts w:ascii="Palatino Linotype" w:eastAsia="Palatino Linotype" w:hAnsi="Palatino Linotype" w:cs="Palatino Linotype"/>
          <w:color w:val="000000"/>
          <w:sz w:val="24"/>
          <w:szCs w:val="24"/>
        </w:rPr>
        <w:t xml:space="preserve">la </w:t>
      </w:r>
      <w:r w:rsidR="007C4276">
        <w:rPr>
          <w:rFonts w:ascii="Palatino Linotype" w:eastAsia="Palatino Linotype" w:hAnsi="Palatino Linotype" w:cs="Palatino Linotype"/>
          <w:color w:val="000000"/>
          <w:sz w:val="24"/>
          <w:szCs w:val="24"/>
        </w:rPr>
        <w:t>negativa a responder la pregunta en los términos que se formula y que dicha respuesta no gua</w:t>
      </w:r>
      <w:r w:rsidR="003250F5">
        <w:rPr>
          <w:rFonts w:ascii="Palatino Linotype" w:eastAsia="Palatino Linotype" w:hAnsi="Palatino Linotype" w:cs="Palatino Linotype"/>
          <w:color w:val="000000"/>
          <w:sz w:val="24"/>
          <w:szCs w:val="24"/>
        </w:rPr>
        <w:t>r</w:t>
      </w:r>
      <w:r w:rsidR="007C4276">
        <w:rPr>
          <w:rFonts w:ascii="Palatino Linotype" w:eastAsia="Palatino Linotype" w:hAnsi="Palatino Linotype" w:cs="Palatino Linotype"/>
          <w:color w:val="000000"/>
          <w:sz w:val="24"/>
          <w:szCs w:val="24"/>
        </w:rPr>
        <w:t xml:space="preserve">da relación con la </w:t>
      </w:r>
      <w:r w:rsidR="006E0153">
        <w:rPr>
          <w:rFonts w:ascii="Palatino Linotype" w:eastAsia="Palatino Linotype" w:hAnsi="Palatino Linotype" w:cs="Palatino Linotype"/>
          <w:color w:val="000000"/>
          <w:sz w:val="24"/>
          <w:szCs w:val="24"/>
        </w:rPr>
        <w:t xml:space="preserve">pregunta; dando como </w:t>
      </w:r>
      <w:r w:rsidR="007F7C50">
        <w:rPr>
          <w:rFonts w:ascii="Palatino Linotype" w:eastAsia="Palatino Linotype" w:hAnsi="Palatino Linotype" w:cs="Palatino Linotype"/>
          <w:color w:val="000000"/>
          <w:sz w:val="24"/>
          <w:szCs w:val="24"/>
        </w:rPr>
        <w:t xml:space="preserve">dando como razones o motivos de inconformidad </w:t>
      </w:r>
      <w:r w:rsidR="00A86EAE">
        <w:rPr>
          <w:rFonts w:ascii="Palatino Linotype" w:eastAsia="Palatino Linotype" w:hAnsi="Palatino Linotype" w:cs="Palatino Linotype"/>
          <w:color w:val="000000"/>
          <w:sz w:val="24"/>
          <w:szCs w:val="24"/>
        </w:rPr>
        <w:t>que no se solicitó la fecha de entrada en vigor de las leyes ni la fecha de sus convocatorias, sino la fecha de aplicación</w:t>
      </w:r>
      <w:r w:rsidR="00242D72">
        <w:rPr>
          <w:rFonts w:ascii="Palatino Linotype" w:eastAsia="Palatino Linotype" w:hAnsi="Palatino Linotype" w:cs="Palatino Linotype"/>
          <w:color w:val="000000"/>
          <w:sz w:val="24"/>
          <w:szCs w:val="24"/>
        </w:rPr>
        <w:t xml:space="preserve"> especificando día, mes y año</w:t>
      </w:r>
      <w:r w:rsidR="00001DDB">
        <w:rPr>
          <w:rFonts w:ascii="Palatino Linotype" w:eastAsia="Palatino Linotype" w:hAnsi="Palatino Linotype" w:cs="Palatino Linotype"/>
          <w:color w:val="000000"/>
          <w:sz w:val="24"/>
          <w:szCs w:val="24"/>
        </w:rPr>
        <w:t xml:space="preserve">, la cual considera que se encuentra </w:t>
      </w:r>
      <w:r w:rsidR="00C81A30">
        <w:rPr>
          <w:rFonts w:ascii="Palatino Linotype" w:eastAsia="Palatino Linotype" w:hAnsi="Palatino Linotype" w:cs="Palatino Linotype"/>
          <w:color w:val="000000"/>
          <w:sz w:val="24"/>
          <w:szCs w:val="24"/>
        </w:rPr>
        <w:t>en el directorio de la Unidad del Sistema para la Carrera de las Maestras y los Maestros</w:t>
      </w:r>
      <w:r w:rsidR="00381539">
        <w:rPr>
          <w:rFonts w:ascii="Palatino Linotype" w:eastAsia="Palatino Linotype" w:hAnsi="Palatino Linotype" w:cs="Palatino Linotype"/>
          <w:color w:val="000000"/>
          <w:sz w:val="24"/>
          <w:szCs w:val="24"/>
        </w:rPr>
        <w:t xml:space="preserve"> y de la Coordinación Estatal del Servicio Profesional Docente</w:t>
      </w:r>
      <w:r w:rsidR="0035794D">
        <w:rPr>
          <w:rFonts w:ascii="Palatino Linotype" w:eastAsia="Palatino Linotype" w:hAnsi="Palatino Linotype" w:cs="Palatino Linotype"/>
          <w:color w:val="000000"/>
          <w:sz w:val="24"/>
          <w:szCs w:val="24"/>
        </w:rPr>
        <w:t>.</w:t>
      </w:r>
    </w:p>
    <w:p w14:paraId="6ADAD5C9" w14:textId="77777777" w:rsidR="001732AD" w:rsidRDefault="001732A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A495B9" w14:textId="51B05B80" w:rsidR="00FD75B8"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durante la etapa de instrucción, se resalta que el Recurrente no realizó manifestaciones, vertió alegatos ni presentó pruebas que a su derecho convinieran. </w:t>
      </w:r>
      <w:r w:rsidR="00FD75B8">
        <w:rPr>
          <w:rFonts w:ascii="Palatino Linotype" w:eastAsia="Palatino Linotype" w:hAnsi="Palatino Linotype" w:cs="Palatino Linotype"/>
          <w:color w:val="000000"/>
          <w:sz w:val="24"/>
          <w:szCs w:val="24"/>
        </w:rPr>
        <w:t>Por su parte</w:t>
      </w:r>
      <w:r>
        <w:rPr>
          <w:rFonts w:ascii="Palatino Linotype" w:eastAsia="Palatino Linotype" w:hAnsi="Palatino Linotype" w:cs="Palatino Linotype"/>
          <w:color w:val="000000"/>
          <w:sz w:val="24"/>
          <w:szCs w:val="24"/>
        </w:rPr>
        <w:t xml:space="preserve">, el Sujeto Obligado </w:t>
      </w:r>
      <w:r w:rsidR="00FD75B8">
        <w:rPr>
          <w:rFonts w:ascii="Palatino Linotype" w:eastAsia="Palatino Linotype" w:hAnsi="Palatino Linotype" w:cs="Palatino Linotype"/>
          <w:color w:val="000000"/>
          <w:sz w:val="24"/>
          <w:szCs w:val="24"/>
        </w:rPr>
        <w:t xml:space="preserve">rindió sus </w:t>
      </w:r>
      <w:r>
        <w:rPr>
          <w:rFonts w:ascii="Palatino Linotype" w:eastAsia="Palatino Linotype" w:hAnsi="Palatino Linotype" w:cs="Palatino Linotype"/>
          <w:color w:val="000000"/>
          <w:sz w:val="24"/>
          <w:szCs w:val="24"/>
        </w:rPr>
        <w:t>Informes Justificados</w:t>
      </w:r>
      <w:r w:rsidR="003250F5">
        <w:rPr>
          <w:rFonts w:ascii="Palatino Linotype" w:eastAsia="Palatino Linotype" w:hAnsi="Palatino Linotype" w:cs="Palatino Linotype"/>
          <w:color w:val="000000"/>
          <w:sz w:val="24"/>
          <w:szCs w:val="24"/>
        </w:rPr>
        <w:t>, m</w:t>
      </w:r>
      <w:r w:rsidR="00FD75B8">
        <w:rPr>
          <w:rFonts w:ascii="Palatino Linotype" w:eastAsia="Palatino Linotype" w:hAnsi="Palatino Linotype" w:cs="Palatino Linotype"/>
          <w:color w:val="000000"/>
          <w:sz w:val="24"/>
          <w:szCs w:val="24"/>
        </w:rPr>
        <w:t>ediante los siguientes documentos:</w:t>
      </w:r>
    </w:p>
    <w:p w14:paraId="20784CD3" w14:textId="77777777" w:rsidR="00FD75B8" w:rsidRDefault="00FD7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3EFAE25" w14:textId="59B65ECF" w:rsidR="00FD75B8" w:rsidRDefault="000E7E3A" w:rsidP="000E7E3A">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sidRPr="0065284C">
        <w:rPr>
          <w:rFonts w:ascii="Palatino Linotype" w:eastAsia="Palatino Linotype" w:hAnsi="Palatino Linotype" w:cs="Palatino Linotype"/>
          <w:b/>
          <w:bCs/>
          <w:color w:val="000000"/>
        </w:rPr>
        <w:t xml:space="preserve">Manifestaciones </w:t>
      </w:r>
      <w:r w:rsidR="003749EA" w:rsidRPr="0065284C">
        <w:rPr>
          <w:rFonts w:ascii="Palatino Linotype" w:eastAsia="Palatino Linotype" w:hAnsi="Palatino Linotype" w:cs="Palatino Linotype"/>
          <w:b/>
          <w:bCs/>
          <w:color w:val="000000"/>
        </w:rPr>
        <w:t>704.pdf.</w:t>
      </w:r>
      <w:r w:rsidR="003749EA">
        <w:rPr>
          <w:rFonts w:ascii="Palatino Linotype" w:eastAsia="Palatino Linotype" w:hAnsi="Palatino Linotype" w:cs="Palatino Linotype"/>
          <w:color w:val="000000"/>
        </w:rPr>
        <w:t xml:space="preserve"> </w:t>
      </w:r>
      <w:r w:rsidR="006C12BE">
        <w:rPr>
          <w:rFonts w:ascii="Palatino Linotype" w:eastAsia="Palatino Linotype" w:hAnsi="Palatino Linotype" w:cs="Palatino Linotype"/>
          <w:color w:val="000000"/>
        </w:rPr>
        <w:t>Oficio 21000007S/1900/UT/2021</w:t>
      </w:r>
      <w:r w:rsidR="002A4AAA">
        <w:rPr>
          <w:rFonts w:ascii="Palatino Linotype" w:eastAsia="Palatino Linotype" w:hAnsi="Palatino Linotype" w:cs="Palatino Linotype"/>
          <w:color w:val="000000"/>
        </w:rPr>
        <w:t xml:space="preserve"> mediante el cual se informó que, derivado de una búsqueda exhaustiva, </w:t>
      </w:r>
      <w:r w:rsidR="00EF73B2">
        <w:rPr>
          <w:rFonts w:ascii="Palatino Linotype" w:eastAsia="Palatino Linotype" w:hAnsi="Palatino Linotype" w:cs="Palatino Linotype"/>
          <w:color w:val="000000"/>
        </w:rPr>
        <w:t>se determinó que el primer acto emanado de la aplicación de la Ley General del Servicio Profesional Docente</w:t>
      </w:r>
      <w:r w:rsidR="000A5CEF">
        <w:rPr>
          <w:rFonts w:ascii="Palatino Linotype" w:eastAsia="Palatino Linotype" w:hAnsi="Palatino Linotype" w:cs="Palatino Linotype"/>
          <w:color w:val="000000"/>
        </w:rPr>
        <w:t xml:space="preserve"> fue la publicación de la Convocatoria para el Concurso de Oposición para el Ingreso a la Educación Básica, ciclo escolar 2014-2015 el día diez de abril de dos mil catorce</w:t>
      </w:r>
      <w:r w:rsidR="00CD6608">
        <w:rPr>
          <w:rFonts w:ascii="Palatino Linotype" w:eastAsia="Palatino Linotype" w:hAnsi="Palatino Linotype" w:cs="Palatino Linotype"/>
          <w:color w:val="000000"/>
        </w:rPr>
        <w:t xml:space="preserve">, señalando el </w:t>
      </w:r>
      <w:r w:rsidR="00DA16B3">
        <w:rPr>
          <w:rFonts w:ascii="Palatino Linotype" w:eastAsia="Palatino Linotype" w:hAnsi="Palatino Linotype" w:cs="Palatino Linotype"/>
          <w:color w:val="000000"/>
        </w:rPr>
        <w:t>enlace</w:t>
      </w:r>
      <w:r w:rsidR="00CD6608">
        <w:rPr>
          <w:rFonts w:ascii="Palatino Linotype" w:eastAsia="Palatino Linotype" w:hAnsi="Palatino Linotype" w:cs="Palatino Linotype"/>
          <w:color w:val="000000"/>
        </w:rPr>
        <w:t xml:space="preserve"> </w:t>
      </w:r>
      <w:r w:rsidR="0065284C">
        <w:rPr>
          <w:rFonts w:ascii="Palatino Linotype" w:eastAsia="Palatino Linotype" w:hAnsi="Palatino Linotype" w:cs="Palatino Linotype"/>
          <w:color w:val="000000"/>
        </w:rPr>
        <w:t>para su consulta.</w:t>
      </w:r>
    </w:p>
    <w:p w14:paraId="5ACDCAB5" w14:textId="4739E94D" w:rsidR="00881A64" w:rsidRDefault="00901B8D" w:rsidP="00881A64">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M</w:t>
      </w:r>
      <w:r w:rsidR="00E035C6">
        <w:rPr>
          <w:rFonts w:ascii="Palatino Linotype" w:eastAsia="Palatino Linotype" w:hAnsi="Palatino Linotype" w:cs="Palatino Linotype"/>
          <w:b/>
          <w:bCs/>
          <w:color w:val="000000"/>
        </w:rPr>
        <w:t>anifestaciones</w:t>
      </w:r>
      <w:r>
        <w:rPr>
          <w:rFonts w:ascii="Palatino Linotype" w:eastAsia="Palatino Linotype" w:hAnsi="Palatino Linotype" w:cs="Palatino Linotype"/>
          <w:b/>
          <w:bCs/>
          <w:color w:val="000000"/>
        </w:rPr>
        <w:t>705.pdf.</w:t>
      </w:r>
      <w:r>
        <w:rPr>
          <w:rFonts w:ascii="Palatino Linotype" w:eastAsia="Palatino Linotype" w:hAnsi="Palatino Linotype" w:cs="Palatino Linotype"/>
          <w:color w:val="000000"/>
        </w:rPr>
        <w:t xml:space="preserve"> Oficio 21000007S/1847/UT/2021 mediante el cual </w:t>
      </w:r>
      <w:r w:rsidR="008D339D">
        <w:rPr>
          <w:rFonts w:ascii="Palatino Linotype" w:eastAsia="Palatino Linotype" w:hAnsi="Palatino Linotype" w:cs="Palatino Linotype"/>
          <w:color w:val="000000"/>
        </w:rPr>
        <w:t>se informó que</w:t>
      </w:r>
      <w:r w:rsidR="00C138D8">
        <w:rPr>
          <w:rFonts w:ascii="Palatino Linotype" w:eastAsia="Palatino Linotype" w:hAnsi="Palatino Linotype" w:cs="Palatino Linotype"/>
          <w:color w:val="000000"/>
        </w:rPr>
        <w:t>, una vez publicada la Ley General del Sistema para la Carrera de las Maestras y los Maestros</w:t>
      </w:r>
      <w:r w:rsidR="00091DF4">
        <w:rPr>
          <w:rFonts w:ascii="Palatino Linotype" w:eastAsia="Palatino Linotype" w:hAnsi="Palatino Linotype" w:cs="Palatino Linotype"/>
          <w:color w:val="000000"/>
        </w:rPr>
        <w:t xml:space="preserve"> </w:t>
      </w:r>
      <w:r w:rsidR="00881A64">
        <w:rPr>
          <w:rFonts w:ascii="Palatino Linotype" w:eastAsia="Palatino Linotype" w:hAnsi="Palatino Linotype" w:cs="Palatino Linotype"/>
          <w:color w:val="000000"/>
        </w:rPr>
        <w:t>en fecha treinta de septiembre de dos mil diecinueve</w:t>
      </w:r>
      <w:r w:rsidR="00950B34">
        <w:rPr>
          <w:rFonts w:ascii="Palatino Linotype" w:eastAsia="Palatino Linotype" w:hAnsi="Palatino Linotype" w:cs="Palatino Linotype"/>
          <w:color w:val="000000"/>
        </w:rPr>
        <w:t xml:space="preserve">, los primeros actos de aplicación </w:t>
      </w:r>
      <w:r w:rsidR="005A6D84">
        <w:rPr>
          <w:rFonts w:ascii="Palatino Linotype" w:eastAsia="Palatino Linotype" w:hAnsi="Palatino Linotype" w:cs="Palatino Linotype"/>
          <w:color w:val="000000"/>
        </w:rPr>
        <w:t>fue la instrumentación de los Procesos de Selección para la Promoción a Categorías con Funciones de Dirección y Supervisión en Educación Básica</w:t>
      </w:r>
      <w:r w:rsidR="002F5B7B">
        <w:rPr>
          <w:rFonts w:ascii="Palatino Linotype" w:eastAsia="Palatino Linotype" w:hAnsi="Palatino Linotype" w:cs="Palatino Linotype"/>
          <w:color w:val="000000"/>
        </w:rPr>
        <w:t>, los cuales iniciaron con la publicación de las convocatorias respectivas el día veinticinco de febrero de dos mil veinte.</w:t>
      </w:r>
    </w:p>
    <w:p w14:paraId="75575075" w14:textId="6A02F566" w:rsidR="00D90CD8" w:rsidRDefault="0053238C" w:rsidP="00881A64">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INFORME JUSTIFICADO_7370001.</w:t>
      </w:r>
      <w:r w:rsidRPr="00D7009D">
        <w:rPr>
          <w:rFonts w:ascii="Palatino Linotype" w:eastAsia="Palatino Linotype" w:hAnsi="Palatino Linotype" w:cs="Palatino Linotype"/>
          <w:b/>
          <w:bCs/>
          <w:color w:val="000000"/>
        </w:rPr>
        <w:t>pdf.</w:t>
      </w:r>
      <w:r>
        <w:rPr>
          <w:rFonts w:ascii="Palatino Linotype" w:eastAsia="Palatino Linotype" w:hAnsi="Palatino Linotype" w:cs="Palatino Linotype"/>
          <w:color w:val="000000"/>
        </w:rPr>
        <w:t xml:space="preserve"> Oficio 21000007S/019</w:t>
      </w:r>
      <w:r w:rsidR="00D7009D">
        <w:rPr>
          <w:rFonts w:ascii="Palatino Linotype" w:eastAsia="Palatino Linotype" w:hAnsi="Palatino Linotype" w:cs="Palatino Linotype"/>
          <w:color w:val="000000"/>
        </w:rPr>
        <w:t>39</w:t>
      </w:r>
      <w:r>
        <w:rPr>
          <w:rFonts w:ascii="Palatino Linotype" w:eastAsia="Palatino Linotype" w:hAnsi="Palatino Linotype" w:cs="Palatino Linotype"/>
          <w:color w:val="000000"/>
        </w:rPr>
        <w:t>/UT/2021</w:t>
      </w:r>
      <w:r w:rsidR="00D7009D">
        <w:rPr>
          <w:rFonts w:ascii="Palatino Linotype" w:eastAsia="Palatino Linotype" w:hAnsi="Palatino Linotype" w:cs="Palatino Linotype"/>
          <w:color w:val="000000"/>
        </w:rPr>
        <w:t xml:space="preserve"> con el que se informó </w:t>
      </w:r>
      <w:r w:rsidR="005A328A">
        <w:rPr>
          <w:rFonts w:ascii="Palatino Linotype" w:eastAsia="Palatino Linotype" w:hAnsi="Palatino Linotype" w:cs="Palatino Linotype"/>
          <w:color w:val="000000"/>
        </w:rPr>
        <w:t xml:space="preserve">que, luego de una búsqueda exhaustiva, </w:t>
      </w:r>
      <w:r w:rsidR="000F3F59">
        <w:rPr>
          <w:rFonts w:ascii="Palatino Linotype" w:eastAsia="Palatino Linotype" w:hAnsi="Palatino Linotype" w:cs="Palatino Linotype"/>
          <w:color w:val="000000"/>
        </w:rPr>
        <w:t xml:space="preserve">se determinó que los primeros </w:t>
      </w:r>
      <w:r w:rsidR="00EE336B">
        <w:rPr>
          <w:rFonts w:ascii="Palatino Linotype" w:eastAsia="Palatino Linotype" w:hAnsi="Palatino Linotype" w:cs="Palatino Linotype"/>
          <w:color w:val="000000"/>
        </w:rPr>
        <w:t xml:space="preserve">procedimientos derivados de la </w:t>
      </w:r>
      <w:r w:rsidR="007A29C8">
        <w:rPr>
          <w:rFonts w:ascii="Palatino Linotype" w:eastAsia="Palatino Linotype" w:hAnsi="Palatino Linotype" w:cs="Palatino Linotype"/>
          <w:color w:val="000000"/>
        </w:rPr>
        <w:t xml:space="preserve">Ley General del Sistema para la Carrera de las Maestras y los Maestros aplicados fueron los Procedimientos de </w:t>
      </w:r>
      <w:r w:rsidR="007A29C8">
        <w:rPr>
          <w:rFonts w:ascii="Palatino Linotype" w:eastAsia="Palatino Linotype" w:hAnsi="Palatino Linotype" w:cs="Palatino Linotype"/>
          <w:color w:val="000000"/>
        </w:rPr>
        <w:lastRenderedPageBreak/>
        <w:t>Selección para la Promoción a Categorías con Funciones de Dirección y Supervisión en Educación Básica, los cuales iniciaron con la publicación de las convocatorias respectivas el día veinticinco de febrero de dos mil veinte.</w:t>
      </w:r>
    </w:p>
    <w:p w14:paraId="2E121A46" w14:textId="6827AF8E" w:rsidR="00A25D3E" w:rsidRPr="00881A64" w:rsidRDefault="003E6E63" w:rsidP="00881A64">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MANIFESTACIONES F736X.</w:t>
      </w:r>
      <w:r w:rsidRPr="00DE038D">
        <w:rPr>
          <w:rFonts w:ascii="Palatino Linotype" w:eastAsia="Palatino Linotype" w:hAnsi="Palatino Linotype" w:cs="Palatino Linotype"/>
          <w:b/>
          <w:bCs/>
          <w:color w:val="000000"/>
        </w:rPr>
        <w:t>pdf.</w:t>
      </w:r>
      <w:r>
        <w:rPr>
          <w:rFonts w:ascii="Palatino Linotype" w:eastAsia="Palatino Linotype" w:hAnsi="Palatino Linotype" w:cs="Palatino Linotype"/>
          <w:color w:val="000000"/>
        </w:rPr>
        <w:t xml:space="preserve"> Oficio 21000007S/19</w:t>
      </w:r>
      <w:r w:rsidR="00DE038D">
        <w:rPr>
          <w:rFonts w:ascii="Palatino Linotype" w:eastAsia="Palatino Linotype" w:hAnsi="Palatino Linotype" w:cs="Palatino Linotype"/>
          <w:color w:val="000000"/>
        </w:rPr>
        <w:t>44</w:t>
      </w:r>
      <w:r>
        <w:rPr>
          <w:rFonts w:ascii="Palatino Linotype" w:eastAsia="Palatino Linotype" w:hAnsi="Palatino Linotype" w:cs="Palatino Linotype"/>
          <w:color w:val="000000"/>
        </w:rPr>
        <w:t>/UT/2021</w:t>
      </w:r>
      <w:r w:rsidR="00DE038D">
        <w:rPr>
          <w:rFonts w:ascii="Palatino Linotype" w:eastAsia="Palatino Linotype" w:hAnsi="Palatino Linotype" w:cs="Palatino Linotype"/>
          <w:color w:val="000000"/>
        </w:rPr>
        <w:t xml:space="preserve"> mediante el cual </w:t>
      </w:r>
      <w:r w:rsidR="00486FDA">
        <w:rPr>
          <w:rFonts w:ascii="Palatino Linotype" w:eastAsia="Palatino Linotype" w:hAnsi="Palatino Linotype" w:cs="Palatino Linotype"/>
          <w:color w:val="000000"/>
        </w:rPr>
        <w:t xml:space="preserve">se informó que, luego de una búsqueda exhaustiva, se determinó que el primero acto emanado de la aplicación de la Ley General del Servicio Profesional Docente </w:t>
      </w:r>
      <w:r w:rsidR="00494945">
        <w:rPr>
          <w:rFonts w:ascii="Palatino Linotype" w:eastAsia="Palatino Linotype" w:hAnsi="Palatino Linotype" w:cs="Palatino Linotype"/>
          <w:color w:val="000000"/>
        </w:rPr>
        <w:t>fue la publicación de la convocatoria para el Concurso de Oposición para el Ingreso a la Educación Básica, ciclo escolar 2016.2017.</w:t>
      </w:r>
    </w:p>
    <w:p w14:paraId="12345259" w14:textId="77777777" w:rsidR="00FD75B8" w:rsidRDefault="00FD7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887812" w14:textId="372EA10B" w:rsidR="00917045" w:rsidRDefault="0091704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Cabe señalar que el Recurrente no </w:t>
      </w:r>
      <w:r w:rsidR="00386680">
        <w:rPr>
          <w:rFonts w:ascii="Palatino Linotype" w:eastAsia="Palatino Linotype" w:hAnsi="Palatino Linotype" w:cs="Palatino Linotype"/>
          <w:color w:val="000000"/>
          <w:sz w:val="24"/>
          <w:szCs w:val="24"/>
        </w:rPr>
        <w:t>realizó manifestaciones ante los Informes Justificados rendidos por el Sujeto Obligado.</w:t>
      </w:r>
    </w:p>
    <w:p w14:paraId="0D4D0325" w14:textId="77777777" w:rsidR="00917045" w:rsidRDefault="0091704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CDA23BF" w14:textId="1942994F" w:rsidR="00FD75B8" w:rsidRDefault="00A2357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descritas las actuaciones en los expedientes respectivos, es procedente realizar el estudio </w:t>
      </w:r>
      <w:r w:rsidR="004F4B0A">
        <w:rPr>
          <w:rFonts w:ascii="Palatino Linotype" w:eastAsia="Palatino Linotype" w:hAnsi="Palatino Linotype" w:cs="Palatino Linotype"/>
          <w:color w:val="000000"/>
          <w:sz w:val="24"/>
          <w:szCs w:val="24"/>
        </w:rPr>
        <w:t xml:space="preserve">de las misma con el propósito de verificar si las respuestas </w:t>
      </w:r>
      <w:r w:rsidR="000C2833">
        <w:rPr>
          <w:rFonts w:ascii="Palatino Linotype" w:eastAsia="Palatino Linotype" w:hAnsi="Palatino Linotype" w:cs="Palatino Linotype"/>
          <w:color w:val="000000"/>
          <w:sz w:val="24"/>
          <w:szCs w:val="24"/>
        </w:rPr>
        <w:t>colman la pretensión del Recurrente y calificar sus motivos o razones de inconformidad.</w:t>
      </w:r>
    </w:p>
    <w:p w14:paraId="4C56602D"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2E" w14:textId="77777777"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en primer término, es pertinente enfatizar lo que refiere el artículo 6° de la Constitución Política de los Estados Unidos Mexicanos respecto al derecho de acceso a la información pública, que en su parte conducente señala:</w:t>
      </w:r>
    </w:p>
    <w:p w14:paraId="4C56602F" w14:textId="77777777" w:rsidR="00613D1A" w:rsidRDefault="00613D1A">
      <w:pPr>
        <w:spacing w:after="0" w:line="360" w:lineRule="auto"/>
        <w:jc w:val="both"/>
        <w:rPr>
          <w:rFonts w:ascii="Palatino Linotype" w:eastAsia="Palatino Linotype" w:hAnsi="Palatino Linotype" w:cs="Palatino Linotype"/>
          <w:sz w:val="24"/>
          <w:szCs w:val="24"/>
        </w:rPr>
      </w:pPr>
    </w:p>
    <w:p w14:paraId="4C566030"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r>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Pr>
          <w:rFonts w:ascii="Palatino Linotype" w:eastAsia="Palatino Linotype" w:hAnsi="Palatino Linotype" w:cs="Palatino Linotype"/>
          <w:i/>
        </w:rPr>
        <w:lastRenderedPageBreak/>
        <w:t xml:space="preserve">ejercido en los términos dispuestos por la ley. </w:t>
      </w:r>
      <w:r>
        <w:rPr>
          <w:rFonts w:ascii="Palatino Linotype" w:eastAsia="Palatino Linotype" w:hAnsi="Palatino Linotype" w:cs="Palatino Linotype"/>
          <w:b/>
          <w:i/>
        </w:rPr>
        <w:t>El derecho a la información será garantizado por el Estado.</w:t>
      </w:r>
      <w:r>
        <w:rPr>
          <w:rFonts w:ascii="Palatino Linotype" w:eastAsia="Palatino Linotype" w:hAnsi="Palatino Linotype" w:cs="Palatino Linotype"/>
          <w:i/>
        </w:rPr>
        <w:t xml:space="preserve"> </w:t>
      </w:r>
    </w:p>
    <w:p w14:paraId="4C566031"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32"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14:paraId="4C566033"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34"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Para efectos de lo dispuesto en el presente artículo se observará lo siguiente:</w:t>
      </w:r>
    </w:p>
    <w:p w14:paraId="4C566035"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36"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C566037"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38"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 Toda la información en posesión de</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cualquier autoridad, entidad, órgano y organismo de los Poderes Ejecutivo, </w:t>
      </w:r>
      <w:r>
        <w:rPr>
          <w:rFonts w:ascii="Palatino Linotype" w:eastAsia="Palatino Linotype" w:hAnsi="Palatino Linotype" w:cs="Palatino Linotype"/>
          <w:i/>
        </w:rPr>
        <w:t xml:space="preserve">Legislativo y Judicial, órganos autónomos, partidos políticos, fideicomisos y fondos públicos, así como de cualquier persona física, moral o sindicato que reciba y ejerza recursos públicos o realice actos de autoridad </w:t>
      </w:r>
      <w:r>
        <w:rPr>
          <w:rFonts w:ascii="Palatino Linotype" w:eastAsia="Palatino Linotype" w:hAnsi="Palatino Linotype" w:cs="Palatino Linotype"/>
          <w:b/>
          <w:i/>
        </w:rPr>
        <w:t>en el ámbito federal, estatal y municipal, es pública</w:t>
      </w:r>
      <w:r>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rPr>
        <w:t>Los sujetos obligados deberán documentar todo acto que derive del ejercicio de sus facultades, competencias o funciones</w:t>
      </w:r>
      <w:r>
        <w:rPr>
          <w:rFonts w:ascii="Palatino Linotype" w:eastAsia="Palatino Linotype" w:hAnsi="Palatino Linotype" w:cs="Palatino Linotype"/>
          <w:i/>
        </w:rPr>
        <w:t>, la ley determinará los supuestos específicos bajo los cuales procederá la declaración de inexistencia de la información.</w:t>
      </w:r>
    </w:p>
    <w:p w14:paraId="4C566039"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14:paraId="4C56603A"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4C56603B"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4C56603C"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la información completa y actualizada sobre el ejercicio de los recursos públicos </w:t>
      </w:r>
      <w:r>
        <w:rPr>
          <w:rFonts w:ascii="Palatino Linotype" w:eastAsia="Palatino Linotype" w:hAnsi="Palatino Linotype" w:cs="Palatino Linotype"/>
          <w:i/>
        </w:rPr>
        <w:t>y los indicadores que permitan rendir cuenta del cumplimiento de sus objetivos y de los resultados obtenidos.</w:t>
      </w:r>
    </w:p>
    <w:p w14:paraId="4C56603D"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14:paraId="4C56603E"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VII. La inobservancia a las disposiciones en materia de acceso a la información pública será sancionada en los términos que dispongan las leyes.</w:t>
      </w:r>
    </w:p>
    <w:p w14:paraId="4C56603F"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C566040"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6041" w14:textId="77777777" w:rsidR="00613D1A" w:rsidRDefault="007F7C50">
      <w:pPr>
        <w:spacing w:after="0" w:line="240"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La ley establecerá aquella información que se considere reservada o confidencial.</w:t>
      </w:r>
    </w:p>
    <w:p w14:paraId="4C566042" w14:textId="77777777" w:rsidR="00613D1A" w:rsidRDefault="00613D1A">
      <w:pPr>
        <w:spacing w:after="0" w:line="360" w:lineRule="auto"/>
        <w:jc w:val="both"/>
        <w:rPr>
          <w:rFonts w:ascii="Palatino Linotype" w:eastAsia="Palatino Linotype" w:hAnsi="Palatino Linotype" w:cs="Palatino Linotype"/>
          <w:sz w:val="24"/>
          <w:szCs w:val="24"/>
        </w:rPr>
      </w:pPr>
    </w:p>
    <w:p w14:paraId="4C566043" w14:textId="77777777"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la Constitución Política del Estado Libre y Soberano de México, en su artículo 5°, dispone en su parte conducente, lo siguiente:</w:t>
      </w:r>
    </w:p>
    <w:p w14:paraId="4C566044" w14:textId="77777777" w:rsidR="00613D1A" w:rsidRDefault="00613D1A">
      <w:pPr>
        <w:spacing w:after="0" w:line="360" w:lineRule="auto"/>
        <w:jc w:val="both"/>
        <w:rPr>
          <w:rFonts w:ascii="Palatino Linotype" w:eastAsia="Palatino Linotype" w:hAnsi="Palatino Linotype" w:cs="Palatino Linotype"/>
          <w:sz w:val="24"/>
          <w:szCs w:val="24"/>
        </w:rPr>
      </w:pPr>
    </w:p>
    <w:p w14:paraId="4C566045"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xml:space="preserve">. (…) </w:t>
      </w:r>
    </w:p>
    <w:p w14:paraId="4C566046"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C566047"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48"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566049"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4A"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4C56604B" w14:textId="77777777" w:rsidR="00613D1A" w:rsidRDefault="00613D1A">
      <w:pPr>
        <w:spacing w:after="0" w:line="240" w:lineRule="auto"/>
        <w:ind w:left="567" w:right="567"/>
        <w:jc w:val="both"/>
        <w:rPr>
          <w:rFonts w:ascii="Palatino Linotype" w:eastAsia="Palatino Linotype" w:hAnsi="Palatino Linotype" w:cs="Palatino Linotype"/>
          <w:i/>
        </w:rPr>
      </w:pPr>
    </w:p>
    <w:p w14:paraId="4C56604C"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Pr>
          <w:rFonts w:ascii="Palatino Linotype" w:eastAsia="Palatino Linotype" w:hAnsi="Palatino Linotype" w:cs="Palatino Linotype"/>
          <w:i/>
        </w:rPr>
        <w:lastRenderedPageBreak/>
        <w:t>competencias o funciones, la ley determinará los supuestos específicos bajo los cuales procederá la declaración de inexistencia de la información.</w:t>
      </w:r>
    </w:p>
    <w:p w14:paraId="4C56604D"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4C56604E"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4C56604F"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14:paraId="4C566050"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C566051"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C566052"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14:paraId="4C566053" w14:textId="77777777" w:rsidR="00613D1A" w:rsidRDefault="00613D1A">
      <w:pPr>
        <w:spacing w:after="0" w:line="360" w:lineRule="auto"/>
        <w:jc w:val="both"/>
        <w:rPr>
          <w:rFonts w:ascii="Palatino Linotype" w:eastAsia="Palatino Linotype" w:hAnsi="Palatino Linotype" w:cs="Palatino Linotype"/>
          <w:sz w:val="24"/>
          <w:szCs w:val="24"/>
        </w:rPr>
      </w:pPr>
    </w:p>
    <w:p w14:paraId="4C566054" w14:textId="10B4001F"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 lo siguiente:</w:t>
      </w:r>
    </w:p>
    <w:p w14:paraId="4C566055" w14:textId="77777777" w:rsidR="00613D1A" w:rsidRDefault="00613D1A">
      <w:pPr>
        <w:spacing w:after="0" w:line="360" w:lineRule="auto"/>
        <w:jc w:val="both"/>
        <w:rPr>
          <w:rFonts w:ascii="Palatino Linotype" w:eastAsia="Palatino Linotype" w:hAnsi="Palatino Linotype" w:cs="Palatino Linotype"/>
          <w:sz w:val="24"/>
          <w:szCs w:val="24"/>
        </w:rPr>
      </w:pPr>
    </w:p>
    <w:p w14:paraId="4C566057" w14:textId="5584EADC" w:rsidR="00613D1A" w:rsidRDefault="007F7C50" w:rsidP="00E3554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4C566058" w14:textId="6E863B51"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 </w:t>
      </w:r>
      <w:r w:rsidR="00E35540" w:rsidRPr="00E35540">
        <w:rPr>
          <w:rFonts w:ascii="Palatino Linotype" w:eastAsia="Palatino Linotype" w:hAnsi="Palatino Linotype" w:cs="Palatino Linotype"/>
          <w:i/>
        </w:rPr>
        <w:t>El Poder Ejecutivo del Estado de México, las dependencias, organismos auxiliares, órganos, entidades, fideicomisos y fondos públicos, así como la Procuraduría General de Justicia;</w:t>
      </w:r>
    </w:p>
    <w:p w14:paraId="4C566059" w14:textId="77777777" w:rsidR="00613D1A" w:rsidRDefault="007F7C5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C56605A" w14:textId="77777777" w:rsidR="00613D1A" w:rsidRDefault="00613D1A">
      <w:pPr>
        <w:spacing w:after="0" w:line="360" w:lineRule="auto"/>
        <w:jc w:val="both"/>
        <w:rPr>
          <w:rFonts w:ascii="Palatino Linotype" w:eastAsia="Palatino Linotype" w:hAnsi="Palatino Linotype" w:cs="Palatino Linotype"/>
          <w:sz w:val="24"/>
          <w:szCs w:val="24"/>
        </w:rPr>
      </w:pPr>
    </w:p>
    <w:p w14:paraId="4C56605B" w14:textId="77777777" w:rsidR="00613D1A" w:rsidRDefault="007F7C5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C56605C"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4EF4BA" w14:textId="2D338792" w:rsidR="00A747EA" w:rsidRDefault="007F7C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segundo término, </w:t>
      </w:r>
      <w:r w:rsidR="00A747EA">
        <w:rPr>
          <w:rFonts w:ascii="Palatino Linotype" w:eastAsia="Palatino Linotype" w:hAnsi="Palatino Linotype" w:cs="Palatino Linotype"/>
          <w:color w:val="000000"/>
          <w:sz w:val="24"/>
          <w:szCs w:val="24"/>
        </w:rPr>
        <w:t xml:space="preserve">derivado de las respuestas </w:t>
      </w:r>
      <w:r w:rsidR="00302809">
        <w:rPr>
          <w:rFonts w:ascii="Palatino Linotype" w:eastAsia="Palatino Linotype" w:hAnsi="Palatino Linotype" w:cs="Palatino Linotype"/>
          <w:color w:val="000000"/>
          <w:sz w:val="24"/>
          <w:szCs w:val="24"/>
        </w:rPr>
        <w:t xml:space="preserve">e Informes Justificados </w:t>
      </w:r>
      <w:r w:rsidR="00A747EA">
        <w:rPr>
          <w:rFonts w:ascii="Palatino Linotype" w:eastAsia="Palatino Linotype" w:hAnsi="Palatino Linotype" w:cs="Palatino Linotype"/>
          <w:color w:val="000000"/>
          <w:sz w:val="24"/>
          <w:szCs w:val="24"/>
        </w:rPr>
        <w:t xml:space="preserve">del Sujeto Obligado, se </w:t>
      </w:r>
      <w:r w:rsidR="00D709CF">
        <w:rPr>
          <w:rFonts w:ascii="Palatino Linotype" w:eastAsia="Palatino Linotype" w:hAnsi="Palatino Linotype" w:cs="Palatino Linotype"/>
          <w:color w:val="000000"/>
          <w:sz w:val="24"/>
          <w:szCs w:val="24"/>
        </w:rPr>
        <w:t>desprende lo siguiente:</w:t>
      </w:r>
    </w:p>
    <w:p w14:paraId="5AB861D3" w14:textId="77777777" w:rsidR="00D709CF" w:rsidRDefault="00D709C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73A225" w14:textId="775ECA77" w:rsidR="00D709CF" w:rsidRDefault="007A3F17" w:rsidP="00D709CF">
      <w:pPr>
        <w:pStyle w:val="Prrafodelista"/>
        <w:numPr>
          <w:ilvl w:val="0"/>
          <w:numId w:val="4"/>
        </w:numPr>
        <w:pBdr>
          <w:top w:val="nil"/>
          <w:left w:val="nil"/>
          <w:bottom w:val="nil"/>
          <w:right w:val="nil"/>
          <w:between w:val="nil"/>
        </w:pBdr>
        <w:spacing w:line="360" w:lineRule="auto"/>
        <w:ind w:left="851"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Ley General del Servicio Profesional Docente fue publicada en el Diario Oficial de la Federación el día </w:t>
      </w:r>
      <w:r w:rsidR="000E35A5">
        <w:rPr>
          <w:rFonts w:ascii="Palatino Linotype" w:eastAsia="Palatino Linotype" w:hAnsi="Palatino Linotype" w:cs="Palatino Linotype"/>
          <w:color w:val="000000"/>
        </w:rPr>
        <w:t>doce de septiembre de dos mil trece</w:t>
      </w:r>
      <w:r w:rsidR="00B03F50">
        <w:rPr>
          <w:rFonts w:ascii="Palatino Linotype" w:eastAsia="Palatino Linotype" w:hAnsi="Palatino Linotype" w:cs="Palatino Linotype"/>
          <w:color w:val="000000"/>
        </w:rPr>
        <w:t xml:space="preserve">, entrando en vigor </w:t>
      </w:r>
      <w:r w:rsidR="0093196A">
        <w:rPr>
          <w:rFonts w:ascii="Palatino Linotype" w:eastAsia="Palatino Linotype" w:hAnsi="Palatino Linotype" w:cs="Palatino Linotype"/>
          <w:color w:val="000000"/>
        </w:rPr>
        <w:t>al día siguiente de su publicación como lo establece el artículo Primero Transitorio</w:t>
      </w:r>
      <w:r w:rsidR="00E978C3">
        <w:rPr>
          <w:rFonts w:ascii="Palatino Linotype" w:eastAsia="Palatino Linotype" w:hAnsi="Palatino Linotype" w:cs="Palatino Linotype"/>
          <w:color w:val="000000"/>
        </w:rPr>
        <w:t xml:space="preserve">; asimismo, </w:t>
      </w:r>
      <w:r w:rsidR="00D47B67">
        <w:rPr>
          <w:rFonts w:ascii="Palatino Linotype" w:eastAsia="Palatino Linotype" w:hAnsi="Palatino Linotype" w:cs="Palatino Linotype"/>
          <w:color w:val="000000"/>
        </w:rPr>
        <w:t xml:space="preserve">el </w:t>
      </w:r>
      <w:r w:rsidR="00AE6F7E">
        <w:rPr>
          <w:rFonts w:ascii="Palatino Linotype" w:eastAsia="Palatino Linotype" w:hAnsi="Palatino Linotype" w:cs="Palatino Linotype"/>
          <w:color w:val="000000"/>
        </w:rPr>
        <w:t>Sujeto Obligado</w:t>
      </w:r>
      <w:r w:rsidR="00D47B67">
        <w:rPr>
          <w:rFonts w:ascii="Palatino Linotype" w:eastAsia="Palatino Linotype" w:hAnsi="Palatino Linotype" w:cs="Palatino Linotype"/>
          <w:color w:val="000000"/>
        </w:rPr>
        <w:t xml:space="preserve"> señaló dos momentos como la primera aplicación de</w:t>
      </w:r>
      <w:r w:rsidR="00765BF3">
        <w:rPr>
          <w:rFonts w:ascii="Palatino Linotype" w:eastAsia="Palatino Linotype" w:hAnsi="Palatino Linotype" w:cs="Palatino Linotype"/>
          <w:color w:val="000000"/>
        </w:rPr>
        <w:t xml:space="preserve"> dicha ley, manifestando que fue </w:t>
      </w:r>
      <w:r w:rsidR="00B342C9">
        <w:rPr>
          <w:rFonts w:ascii="Palatino Linotype" w:eastAsia="Palatino Linotype" w:hAnsi="Palatino Linotype" w:cs="Palatino Linotype"/>
          <w:color w:val="000000"/>
        </w:rPr>
        <w:t xml:space="preserve">la Convocatoria para el </w:t>
      </w:r>
      <w:r w:rsidR="00765BF3">
        <w:rPr>
          <w:rFonts w:ascii="Palatino Linotype" w:eastAsia="Palatino Linotype" w:hAnsi="Palatino Linotype" w:cs="Palatino Linotype"/>
          <w:color w:val="000000"/>
        </w:rPr>
        <w:t xml:space="preserve"> Concurso de Oposición para el Ingreso a la Educación Básica, ciclo escolar 2014-2015 del día diez de abril de dos mil catorce</w:t>
      </w:r>
      <w:r w:rsidR="00B342C9">
        <w:rPr>
          <w:rFonts w:ascii="Palatino Linotype" w:eastAsia="Palatino Linotype" w:hAnsi="Palatino Linotype" w:cs="Palatino Linotype"/>
          <w:color w:val="000000"/>
        </w:rPr>
        <w:t xml:space="preserve"> y la </w:t>
      </w:r>
      <w:r w:rsidR="009C4D7F">
        <w:rPr>
          <w:rFonts w:ascii="Palatino Linotype" w:eastAsia="Palatino Linotype" w:hAnsi="Palatino Linotype" w:cs="Palatino Linotype"/>
          <w:color w:val="000000"/>
        </w:rPr>
        <w:t xml:space="preserve">Convocatoria para el Concurso de Oposición </w:t>
      </w:r>
      <w:r w:rsidR="00470641">
        <w:rPr>
          <w:rFonts w:ascii="Palatino Linotype" w:eastAsia="Palatino Linotype" w:hAnsi="Palatino Linotype" w:cs="Palatino Linotype"/>
          <w:color w:val="000000"/>
        </w:rPr>
        <w:t>para el Ingreso a la Educación Básica, ciclo escolar 2016-2017, el día veintidós de febrero de dos mil dieciséis</w:t>
      </w:r>
      <w:r w:rsidR="00B342C9">
        <w:rPr>
          <w:rFonts w:ascii="Palatino Linotype" w:eastAsia="Palatino Linotype" w:hAnsi="Palatino Linotype" w:cs="Palatino Linotype"/>
          <w:color w:val="000000"/>
        </w:rPr>
        <w:t>.</w:t>
      </w:r>
    </w:p>
    <w:p w14:paraId="71BA2373" w14:textId="03527856" w:rsidR="00B342C9" w:rsidRPr="00D709CF" w:rsidRDefault="00A74343" w:rsidP="00D709CF">
      <w:pPr>
        <w:pStyle w:val="Prrafodelista"/>
        <w:numPr>
          <w:ilvl w:val="0"/>
          <w:numId w:val="4"/>
        </w:numPr>
        <w:pBdr>
          <w:top w:val="nil"/>
          <w:left w:val="nil"/>
          <w:bottom w:val="nil"/>
          <w:right w:val="nil"/>
          <w:between w:val="nil"/>
        </w:pBdr>
        <w:spacing w:line="360" w:lineRule="auto"/>
        <w:ind w:left="851"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Ley General del Sistema para la Carrera de las Maestras y los Maest</w:t>
      </w:r>
      <w:r w:rsidR="00646740">
        <w:rPr>
          <w:rFonts w:ascii="Palatino Linotype" w:eastAsia="Palatino Linotype" w:hAnsi="Palatino Linotype" w:cs="Palatino Linotype"/>
          <w:color w:val="000000"/>
        </w:rPr>
        <w:t xml:space="preserve">ros se publicó en el Diario Oficial de la Federación el treinta de septiembre de dos mil diecinueve, </w:t>
      </w:r>
      <w:r w:rsidR="00E873AA">
        <w:rPr>
          <w:rFonts w:ascii="Palatino Linotype" w:eastAsia="Palatino Linotype" w:hAnsi="Palatino Linotype" w:cs="Palatino Linotype"/>
          <w:color w:val="000000"/>
        </w:rPr>
        <w:t>entrando en vigor al día siguiente de su publicación, según lo dispuesto por el artículo Primero Transitorio</w:t>
      </w:r>
      <w:r w:rsidR="00FB0D68">
        <w:rPr>
          <w:rFonts w:ascii="Palatino Linotype" w:eastAsia="Palatino Linotype" w:hAnsi="Palatino Linotype" w:cs="Palatino Linotype"/>
          <w:color w:val="000000"/>
        </w:rPr>
        <w:t>.</w:t>
      </w:r>
      <w:r w:rsidR="00997878">
        <w:rPr>
          <w:rFonts w:ascii="Palatino Linotype" w:eastAsia="Palatino Linotype" w:hAnsi="Palatino Linotype" w:cs="Palatino Linotype"/>
          <w:color w:val="000000"/>
        </w:rPr>
        <w:t xml:space="preserve"> Así, </w:t>
      </w:r>
      <w:r w:rsidR="003151D4">
        <w:rPr>
          <w:rFonts w:ascii="Palatino Linotype" w:eastAsia="Palatino Linotype" w:hAnsi="Palatino Linotype" w:cs="Palatino Linotype"/>
          <w:color w:val="000000"/>
        </w:rPr>
        <w:t>de acuerdo con</w:t>
      </w:r>
      <w:r w:rsidR="00997878">
        <w:rPr>
          <w:rFonts w:ascii="Palatino Linotype" w:eastAsia="Palatino Linotype" w:hAnsi="Palatino Linotype" w:cs="Palatino Linotype"/>
          <w:color w:val="000000"/>
        </w:rPr>
        <w:t xml:space="preserve"> lo manifestado por el Sujeto Obligado</w:t>
      </w:r>
      <w:r w:rsidR="00F135AE">
        <w:rPr>
          <w:rFonts w:ascii="Palatino Linotype" w:eastAsia="Palatino Linotype" w:hAnsi="Palatino Linotype" w:cs="Palatino Linotype"/>
          <w:color w:val="000000"/>
        </w:rPr>
        <w:t xml:space="preserve">, el primer procedimiento derivado de la </w:t>
      </w:r>
      <w:r w:rsidR="00F135AE">
        <w:rPr>
          <w:rFonts w:ascii="Palatino Linotype" w:eastAsia="Palatino Linotype" w:hAnsi="Palatino Linotype" w:cs="Palatino Linotype"/>
          <w:color w:val="000000"/>
        </w:rPr>
        <w:lastRenderedPageBreak/>
        <w:t xml:space="preserve">ley referida </w:t>
      </w:r>
      <w:r w:rsidR="002D0B02">
        <w:rPr>
          <w:rFonts w:ascii="Palatino Linotype" w:eastAsia="Palatino Linotype" w:hAnsi="Palatino Linotype" w:cs="Palatino Linotype"/>
          <w:color w:val="000000"/>
        </w:rPr>
        <w:t>fueron los Procedimientos de Selección para la Promoción a Categorías con Funciones de Dirección y Supervisión en Educación Básica, los cuales iniciaron con la publicación de las convocatorias respectivas el día veinticinco de febrero de dos mil veinte.</w:t>
      </w:r>
    </w:p>
    <w:p w14:paraId="0BFB4847" w14:textId="77777777" w:rsidR="00A747EA" w:rsidRDefault="00A747E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0C0CB48" w14:textId="14CE3E19" w:rsidR="00A747EA" w:rsidRDefault="00487A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el Recurrente no </w:t>
      </w:r>
      <w:r w:rsidR="007F40D3">
        <w:rPr>
          <w:rFonts w:ascii="Palatino Linotype" w:eastAsia="Palatino Linotype" w:hAnsi="Palatino Linotype" w:cs="Palatino Linotype"/>
          <w:color w:val="000000"/>
          <w:sz w:val="24"/>
          <w:szCs w:val="24"/>
        </w:rPr>
        <w:t>consideró que las respuestas colmaran su solicitud, puesto que requirió la fecha específica de la aplicación de ambas leyes en el Estado de México</w:t>
      </w:r>
      <w:r w:rsidR="00B01FE7">
        <w:rPr>
          <w:rFonts w:ascii="Palatino Linotype" w:eastAsia="Palatino Linotype" w:hAnsi="Palatino Linotype" w:cs="Palatino Linotype"/>
          <w:color w:val="000000"/>
          <w:sz w:val="24"/>
          <w:szCs w:val="24"/>
        </w:rPr>
        <w:t>.</w:t>
      </w:r>
    </w:p>
    <w:p w14:paraId="3B9724D0" w14:textId="77777777" w:rsidR="00B01FE7" w:rsidRDefault="00B01FE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6D9B6" w14:textId="267057D9" w:rsidR="00B01FE7" w:rsidRDefault="00B01FE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prudente establecer qué </w:t>
      </w:r>
      <w:r w:rsidR="00A15457">
        <w:rPr>
          <w:rFonts w:ascii="Palatino Linotype" w:eastAsia="Palatino Linotype" w:hAnsi="Palatino Linotype" w:cs="Palatino Linotype"/>
          <w:color w:val="000000"/>
          <w:sz w:val="24"/>
          <w:szCs w:val="24"/>
        </w:rPr>
        <w:t>se debe entender por la aplicación de la ley</w:t>
      </w:r>
      <w:r w:rsidR="008629CA">
        <w:rPr>
          <w:rFonts w:ascii="Palatino Linotype" w:eastAsia="Palatino Linotype" w:hAnsi="Palatino Linotype" w:cs="Palatino Linotype"/>
          <w:color w:val="000000"/>
          <w:sz w:val="24"/>
          <w:szCs w:val="24"/>
        </w:rPr>
        <w:t xml:space="preserve">. Así, el Diccionario </w:t>
      </w:r>
      <w:r w:rsidR="007E6691">
        <w:rPr>
          <w:rFonts w:ascii="Palatino Linotype" w:eastAsia="Palatino Linotype" w:hAnsi="Palatino Linotype" w:cs="Palatino Linotype"/>
          <w:color w:val="000000"/>
          <w:sz w:val="24"/>
          <w:szCs w:val="24"/>
        </w:rPr>
        <w:t>Panhispánico del Español Jurídico</w:t>
      </w:r>
      <w:r w:rsidR="00743B41">
        <w:rPr>
          <w:rFonts w:ascii="Palatino Linotype" w:eastAsia="Palatino Linotype" w:hAnsi="Palatino Linotype" w:cs="Palatino Linotype"/>
          <w:color w:val="000000"/>
          <w:sz w:val="24"/>
          <w:szCs w:val="24"/>
        </w:rPr>
        <w:t xml:space="preserve"> </w:t>
      </w:r>
      <w:r w:rsidR="00671E53">
        <w:rPr>
          <w:rFonts w:ascii="Palatino Linotype" w:eastAsia="Palatino Linotype" w:hAnsi="Palatino Linotype" w:cs="Palatino Linotype"/>
          <w:color w:val="000000"/>
          <w:sz w:val="24"/>
          <w:szCs w:val="24"/>
        </w:rPr>
        <w:t>lo define como se observa a continuación:</w:t>
      </w:r>
    </w:p>
    <w:p w14:paraId="619F42D7" w14:textId="77777777" w:rsidR="00A747EA" w:rsidRDefault="00A747E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3B7EAD" w14:textId="77777777" w:rsidR="00C93363" w:rsidRPr="00BC5933" w:rsidRDefault="00C93363" w:rsidP="00671E5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u w:val="single"/>
        </w:rPr>
      </w:pPr>
      <w:r w:rsidRPr="00BC5933">
        <w:rPr>
          <w:rFonts w:ascii="Palatino Linotype" w:eastAsia="Palatino Linotype" w:hAnsi="Palatino Linotype" w:cs="Palatino Linotype"/>
          <w:b/>
          <w:bCs/>
          <w:i/>
          <w:iCs/>
          <w:color w:val="000000"/>
          <w:u w:val="single"/>
        </w:rPr>
        <w:t>aplicación</w:t>
      </w:r>
    </w:p>
    <w:p w14:paraId="08779EAC" w14:textId="77777777" w:rsidR="00C93363" w:rsidRPr="00BC5933" w:rsidRDefault="00C93363" w:rsidP="00671E5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C5933">
        <w:rPr>
          <w:rFonts w:ascii="Palatino Linotype" w:eastAsia="Palatino Linotype" w:hAnsi="Palatino Linotype" w:cs="Palatino Linotype"/>
          <w:i/>
          <w:iCs/>
          <w:color w:val="000000"/>
        </w:rPr>
        <w:t>1. Gral. Programa informático preparado para una utilización específica, como la contabilidad, el uso de determinadas bases de datos, utilización de juegos, llevanza de películas, audiciones musicales, etc.</w:t>
      </w:r>
    </w:p>
    <w:p w14:paraId="700EEE92" w14:textId="77777777" w:rsidR="00C93363" w:rsidRPr="00BC5933" w:rsidRDefault="00C93363" w:rsidP="00671E5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C5933">
        <w:rPr>
          <w:rFonts w:ascii="Palatino Linotype" w:eastAsia="Palatino Linotype" w:hAnsi="Palatino Linotype" w:cs="Palatino Linotype"/>
          <w:i/>
          <w:iCs/>
          <w:color w:val="000000"/>
        </w:rPr>
        <w:t>2. Gral. Programa o conjunto de programas cuyo objeto es la resolución de un problema mediante el uso de informática.</w:t>
      </w:r>
    </w:p>
    <w:p w14:paraId="246F74C4" w14:textId="07E338D3" w:rsidR="00A747EA" w:rsidRPr="00BC5933" w:rsidRDefault="00C93363" w:rsidP="00671E5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u w:val="single"/>
        </w:rPr>
      </w:pPr>
      <w:r w:rsidRPr="00BC5933">
        <w:rPr>
          <w:rFonts w:ascii="Palatino Linotype" w:eastAsia="Palatino Linotype" w:hAnsi="Palatino Linotype" w:cs="Palatino Linotype"/>
          <w:b/>
          <w:bCs/>
          <w:i/>
          <w:iCs/>
          <w:color w:val="000000"/>
          <w:u w:val="single"/>
        </w:rPr>
        <w:t>3. Gral. Puesta en práctica o aplicación de una norma cuando se produce el supuesto de hecho previsto en la misma.</w:t>
      </w:r>
    </w:p>
    <w:p w14:paraId="67004E8E" w14:textId="77777777" w:rsidR="004A0C8F" w:rsidRDefault="004A0C8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549A166" w14:textId="77777777" w:rsidR="003442F3" w:rsidRDefault="00DB361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C5933">
        <w:rPr>
          <w:rFonts w:ascii="Palatino Linotype" w:eastAsia="Palatino Linotype" w:hAnsi="Palatino Linotype" w:cs="Palatino Linotype"/>
          <w:color w:val="000000"/>
          <w:sz w:val="24"/>
          <w:szCs w:val="24"/>
        </w:rPr>
        <w:t xml:space="preserve">En esa tesitura, </w:t>
      </w:r>
      <w:r w:rsidR="009F2C49" w:rsidRPr="00BC5933">
        <w:rPr>
          <w:rFonts w:ascii="Palatino Linotype" w:eastAsia="Palatino Linotype" w:hAnsi="Palatino Linotype" w:cs="Palatino Linotype"/>
          <w:color w:val="000000"/>
          <w:sz w:val="24"/>
          <w:szCs w:val="24"/>
        </w:rPr>
        <w:t xml:space="preserve">la aplicación de una ley o norma </w:t>
      </w:r>
      <w:r w:rsidR="008C1C6D" w:rsidRPr="00BC5933">
        <w:rPr>
          <w:rFonts w:ascii="Palatino Linotype" w:eastAsia="Palatino Linotype" w:hAnsi="Palatino Linotype" w:cs="Palatino Linotype"/>
          <w:color w:val="000000"/>
          <w:sz w:val="24"/>
          <w:szCs w:val="24"/>
        </w:rPr>
        <w:t>sucede en el momento en que se concreta</w:t>
      </w:r>
      <w:r w:rsidR="008C25BD" w:rsidRPr="00BC5933">
        <w:rPr>
          <w:rFonts w:ascii="Palatino Linotype" w:eastAsia="Palatino Linotype" w:hAnsi="Palatino Linotype" w:cs="Palatino Linotype"/>
          <w:color w:val="000000"/>
          <w:sz w:val="24"/>
          <w:szCs w:val="24"/>
        </w:rPr>
        <w:t>n los supuestos previstos en la misma ley</w:t>
      </w:r>
      <w:r w:rsidR="003442F3">
        <w:rPr>
          <w:rFonts w:ascii="Palatino Linotype" w:eastAsia="Palatino Linotype" w:hAnsi="Palatino Linotype" w:cs="Palatino Linotype"/>
          <w:color w:val="000000"/>
          <w:sz w:val="24"/>
          <w:szCs w:val="24"/>
        </w:rPr>
        <w:t>.</w:t>
      </w:r>
    </w:p>
    <w:p w14:paraId="048CF571" w14:textId="77777777" w:rsidR="003442F3" w:rsidRDefault="00344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7B0CD3" w14:textId="02E31E11" w:rsidR="003442F3" w:rsidRDefault="00344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otro lado, el </w:t>
      </w:r>
      <w:r w:rsidR="007214C7">
        <w:rPr>
          <w:rFonts w:ascii="Palatino Linotype" w:eastAsia="Palatino Linotype" w:hAnsi="Palatino Linotype" w:cs="Palatino Linotype"/>
          <w:color w:val="000000"/>
          <w:sz w:val="24"/>
          <w:szCs w:val="24"/>
        </w:rPr>
        <w:t xml:space="preserve">segundo párrafo del </w:t>
      </w:r>
      <w:r>
        <w:rPr>
          <w:rFonts w:ascii="Palatino Linotype" w:eastAsia="Palatino Linotype" w:hAnsi="Palatino Linotype" w:cs="Palatino Linotype"/>
          <w:color w:val="000000"/>
          <w:sz w:val="24"/>
          <w:szCs w:val="24"/>
        </w:rPr>
        <w:t xml:space="preserve">artículo 14 de la Constitución Política </w:t>
      </w:r>
      <w:r w:rsidR="008E4C6A">
        <w:rPr>
          <w:rFonts w:ascii="Palatino Linotype" w:eastAsia="Palatino Linotype" w:hAnsi="Palatino Linotype" w:cs="Palatino Linotype"/>
          <w:color w:val="000000"/>
          <w:sz w:val="24"/>
          <w:szCs w:val="24"/>
        </w:rPr>
        <w:t>de los Estados Unidos Mexicanos establece los siguiente:</w:t>
      </w:r>
    </w:p>
    <w:p w14:paraId="3E9267A6" w14:textId="77777777" w:rsidR="00B147A2" w:rsidRDefault="00B14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1614340" w14:textId="77777777" w:rsidR="00B147A2" w:rsidRPr="00B147A2" w:rsidRDefault="00B147A2" w:rsidP="00B147A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147A2">
        <w:rPr>
          <w:rFonts w:ascii="Palatino Linotype" w:eastAsia="Palatino Linotype" w:hAnsi="Palatino Linotype" w:cs="Palatino Linotype"/>
          <w:b/>
          <w:bCs/>
          <w:i/>
          <w:iCs/>
          <w:color w:val="000000"/>
        </w:rPr>
        <w:t>Artículo 14.</w:t>
      </w:r>
      <w:r w:rsidRPr="00B147A2">
        <w:rPr>
          <w:rFonts w:ascii="Palatino Linotype" w:eastAsia="Palatino Linotype" w:hAnsi="Palatino Linotype" w:cs="Palatino Linotype"/>
          <w:i/>
          <w:iCs/>
          <w:color w:val="000000"/>
        </w:rPr>
        <w:t xml:space="preserve"> </w:t>
      </w:r>
      <w:r w:rsidRPr="00D40054">
        <w:rPr>
          <w:rFonts w:ascii="Palatino Linotype" w:eastAsia="Palatino Linotype" w:hAnsi="Palatino Linotype" w:cs="Palatino Linotype"/>
          <w:b/>
          <w:bCs/>
          <w:i/>
          <w:iCs/>
          <w:color w:val="000000"/>
          <w:u w:val="single"/>
        </w:rPr>
        <w:t>A ninguna ley se dará efecto retroactivo en perjuicio de persona alguna.</w:t>
      </w:r>
    </w:p>
    <w:p w14:paraId="52466158" w14:textId="77777777" w:rsidR="00B147A2" w:rsidRPr="00B147A2" w:rsidRDefault="00B147A2" w:rsidP="00B147A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8E71898" w14:textId="1C8D4C8A" w:rsidR="00B147A2" w:rsidRPr="00B147A2" w:rsidRDefault="00B147A2" w:rsidP="00B147A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17948">
        <w:rPr>
          <w:rFonts w:ascii="Palatino Linotype" w:eastAsia="Palatino Linotype" w:hAnsi="Palatino Linotype" w:cs="Palatino Linotype"/>
          <w:b/>
          <w:bCs/>
          <w:i/>
          <w:iCs/>
          <w:color w:val="000000"/>
          <w:u w:val="single"/>
        </w:rPr>
        <w:t>Nadie podrá ser privado de la libertad o de sus propiedades, posesiones o derechos, sino mediante juicio seguido ante los tribunales previamente establecidos, en el que se cumplan las formalidades esenciales del procedimiento y conforme a las Leyes expedidas con anterioridad al hecho</w:t>
      </w:r>
      <w:r w:rsidRPr="00B147A2">
        <w:rPr>
          <w:rFonts w:ascii="Palatino Linotype" w:eastAsia="Palatino Linotype" w:hAnsi="Palatino Linotype" w:cs="Palatino Linotype"/>
          <w:i/>
          <w:iCs/>
          <w:color w:val="000000"/>
        </w:rPr>
        <w:t>.</w:t>
      </w:r>
    </w:p>
    <w:p w14:paraId="55291E48" w14:textId="77777777" w:rsidR="00B147A2" w:rsidRPr="00B147A2" w:rsidRDefault="00B147A2" w:rsidP="00B147A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26F6D5E" w14:textId="50E3FB36" w:rsidR="00B147A2" w:rsidRPr="00B147A2" w:rsidRDefault="00B147A2" w:rsidP="00B147A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147A2">
        <w:rPr>
          <w:rFonts w:ascii="Palatino Linotype" w:eastAsia="Palatino Linotype" w:hAnsi="Palatino Linotype" w:cs="Palatino Linotype"/>
          <w:i/>
          <w:iCs/>
          <w:color w:val="000000"/>
        </w:rPr>
        <w:t>En los juicios del orden criminal queda prohibido imponer, por simple analogía, y aún por mayoría de razón, pena alguna que no esté decretada por una ley exactamente aplicable al delito de que se trata.</w:t>
      </w:r>
    </w:p>
    <w:p w14:paraId="12666AE9" w14:textId="77777777" w:rsidR="00B147A2" w:rsidRPr="00B147A2" w:rsidRDefault="00B147A2" w:rsidP="00B147A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F1F081C" w14:textId="57C362C6" w:rsidR="00B147A2" w:rsidRPr="00B147A2" w:rsidRDefault="00B147A2" w:rsidP="00B147A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147A2">
        <w:rPr>
          <w:rFonts w:ascii="Palatino Linotype" w:eastAsia="Palatino Linotype" w:hAnsi="Palatino Linotype" w:cs="Palatino Linotype"/>
          <w:i/>
          <w:iCs/>
          <w:color w:val="000000"/>
        </w:rPr>
        <w:t>En los juicios del orden civil, la sentencia definitiva deberá ser conforme a la letra o a la interpretación jurídica de la ley, y a falta de ésta se fundará en los principios generales del derecho.</w:t>
      </w:r>
    </w:p>
    <w:p w14:paraId="236A5921" w14:textId="77777777" w:rsidR="003442F3" w:rsidRDefault="00344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65D571D" w14:textId="6729A376" w:rsidR="00B17948" w:rsidRPr="0042612C" w:rsidRDefault="00B179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que se desprende que</w:t>
      </w:r>
      <w:r w:rsidR="007214C7">
        <w:rPr>
          <w:rFonts w:ascii="Palatino Linotype" w:eastAsia="Palatino Linotype" w:hAnsi="Palatino Linotype" w:cs="Palatino Linotype"/>
          <w:color w:val="000000"/>
          <w:sz w:val="24"/>
          <w:szCs w:val="24"/>
        </w:rPr>
        <w:t xml:space="preserve"> una Ley deber</w:t>
      </w:r>
      <w:r w:rsidR="00BA2864">
        <w:rPr>
          <w:rFonts w:ascii="Palatino Linotype" w:eastAsia="Palatino Linotype" w:hAnsi="Palatino Linotype" w:cs="Palatino Linotype"/>
          <w:color w:val="000000"/>
          <w:sz w:val="24"/>
          <w:szCs w:val="24"/>
        </w:rPr>
        <w:t xml:space="preserve">á ser previamente expedida para que </w:t>
      </w:r>
      <w:r w:rsidR="006B2159">
        <w:rPr>
          <w:rFonts w:ascii="Palatino Linotype" w:eastAsia="Palatino Linotype" w:hAnsi="Palatino Linotype" w:cs="Palatino Linotype"/>
          <w:color w:val="000000"/>
          <w:sz w:val="24"/>
          <w:szCs w:val="24"/>
        </w:rPr>
        <w:t>pueda ser aplicada, pues</w:t>
      </w:r>
      <w:r w:rsidR="00D738BC">
        <w:rPr>
          <w:rFonts w:ascii="Palatino Linotype" w:eastAsia="Palatino Linotype" w:hAnsi="Palatino Linotype" w:cs="Palatino Linotype"/>
          <w:color w:val="000000"/>
          <w:sz w:val="24"/>
          <w:szCs w:val="24"/>
        </w:rPr>
        <w:t xml:space="preserve">to que </w:t>
      </w:r>
      <w:r w:rsidR="00F83C3A">
        <w:rPr>
          <w:rFonts w:ascii="Palatino Linotype" w:eastAsia="Palatino Linotype" w:hAnsi="Palatino Linotype" w:cs="Palatino Linotype"/>
          <w:color w:val="000000"/>
          <w:sz w:val="24"/>
          <w:szCs w:val="24"/>
        </w:rPr>
        <w:t>la norma constitucional proh</w:t>
      </w:r>
      <w:r w:rsidR="003A5540">
        <w:rPr>
          <w:rFonts w:ascii="Palatino Linotype" w:eastAsia="Palatino Linotype" w:hAnsi="Palatino Linotype" w:cs="Palatino Linotype"/>
          <w:color w:val="000000"/>
          <w:sz w:val="24"/>
          <w:szCs w:val="24"/>
        </w:rPr>
        <w:t>í</w:t>
      </w:r>
      <w:r w:rsidR="00F83C3A">
        <w:rPr>
          <w:rFonts w:ascii="Palatino Linotype" w:eastAsia="Palatino Linotype" w:hAnsi="Palatino Linotype" w:cs="Palatino Linotype"/>
          <w:color w:val="000000"/>
          <w:sz w:val="24"/>
          <w:szCs w:val="24"/>
        </w:rPr>
        <w:t>be la aplicación de una norma a hechos anteriores a la entrada</w:t>
      </w:r>
      <w:r w:rsidR="00060C80">
        <w:rPr>
          <w:rFonts w:ascii="Palatino Linotype" w:eastAsia="Palatino Linotype" w:hAnsi="Palatino Linotype" w:cs="Palatino Linotype"/>
          <w:color w:val="000000"/>
          <w:sz w:val="24"/>
          <w:szCs w:val="24"/>
        </w:rPr>
        <w:t xml:space="preserve"> en vigor de la misma, lo que se conoce como </w:t>
      </w:r>
      <w:r w:rsidR="00060C80">
        <w:rPr>
          <w:rFonts w:ascii="Palatino Linotype" w:eastAsia="Palatino Linotype" w:hAnsi="Palatino Linotype" w:cs="Palatino Linotype"/>
          <w:b/>
          <w:bCs/>
          <w:color w:val="000000"/>
          <w:sz w:val="24"/>
          <w:szCs w:val="24"/>
        </w:rPr>
        <w:t>Principio de irretroactividad</w:t>
      </w:r>
      <w:r w:rsidR="0042612C">
        <w:rPr>
          <w:rFonts w:ascii="Palatino Linotype" w:eastAsia="Palatino Linotype" w:hAnsi="Palatino Linotype" w:cs="Palatino Linotype"/>
          <w:color w:val="000000"/>
          <w:sz w:val="24"/>
          <w:szCs w:val="24"/>
        </w:rPr>
        <w:t>.</w:t>
      </w:r>
    </w:p>
    <w:p w14:paraId="6301E55B" w14:textId="3F109DBD" w:rsidR="00501081" w:rsidRDefault="0050108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908F11" w14:textId="07D58E39" w:rsidR="00B17948" w:rsidRDefault="003A554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importante</w:t>
      </w:r>
      <w:r w:rsidR="00391445">
        <w:rPr>
          <w:rFonts w:ascii="Palatino Linotype" w:eastAsia="Palatino Linotype" w:hAnsi="Palatino Linotype" w:cs="Palatino Linotype"/>
          <w:color w:val="000000"/>
          <w:sz w:val="24"/>
          <w:szCs w:val="24"/>
        </w:rPr>
        <w:t xml:space="preserve"> señalar lo anterior </w:t>
      </w:r>
      <w:r w:rsidR="00501081">
        <w:rPr>
          <w:rFonts w:ascii="Palatino Linotype" w:eastAsia="Palatino Linotype" w:hAnsi="Palatino Linotype" w:cs="Palatino Linotype"/>
          <w:color w:val="000000"/>
          <w:sz w:val="24"/>
          <w:szCs w:val="24"/>
        </w:rPr>
        <w:t xml:space="preserve">con el propósito de </w:t>
      </w:r>
      <w:r w:rsidR="00F301D9">
        <w:rPr>
          <w:rFonts w:ascii="Palatino Linotype" w:eastAsia="Palatino Linotype" w:hAnsi="Palatino Linotype" w:cs="Palatino Linotype"/>
          <w:color w:val="000000"/>
          <w:sz w:val="24"/>
          <w:szCs w:val="24"/>
        </w:rPr>
        <w:t xml:space="preserve">establecer lo siguiente: a) para ser aplicada, una ley deberá </w:t>
      </w:r>
      <w:r w:rsidR="00396274">
        <w:rPr>
          <w:rFonts w:ascii="Palatino Linotype" w:eastAsia="Palatino Linotype" w:hAnsi="Palatino Linotype" w:cs="Palatino Linotype"/>
          <w:color w:val="000000"/>
          <w:sz w:val="24"/>
          <w:szCs w:val="24"/>
        </w:rPr>
        <w:t>promulgarse y entrar en vigor; b)</w:t>
      </w:r>
      <w:r w:rsidR="00215F22">
        <w:rPr>
          <w:rFonts w:ascii="Palatino Linotype" w:eastAsia="Palatino Linotype" w:hAnsi="Palatino Linotype" w:cs="Palatino Linotype"/>
          <w:color w:val="000000"/>
          <w:sz w:val="24"/>
          <w:szCs w:val="24"/>
        </w:rPr>
        <w:t xml:space="preserve"> la aplicación de la ley sucederá al momento en que se actualicen en los hechos los diversos supuestos o hipótesis previstos en el cuerpo de la misma.</w:t>
      </w:r>
    </w:p>
    <w:p w14:paraId="134348C3" w14:textId="77777777" w:rsidR="00501081" w:rsidRDefault="0050108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C0D9C88" w14:textId="77777777" w:rsidR="00C51D1D" w:rsidRDefault="00F75EB3" w:rsidP="00F75E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En esa tesitura y para </w:t>
      </w:r>
      <w:r w:rsidR="00AA5A31" w:rsidRPr="00BC5933">
        <w:rPr>
          <w:rFonts w:ascii="Palatino Linotype" w:eastAsia="Palatino Linotype" w:hAnsi="Palatino Linotype" w:cs="Palatino Linotype"/>
          <w:color w:val="000000"/>
          <w:sz w:val="24"/>
          <w:szCs w:val="24"/>
        </w:rPr>
        <w:t>el caso en concreto</w:t>
      </w:r>
      <w:r w:rsidR="00BB4D3C">
        <w:rPr>
          <w:rFonts w:ascii="Palatino Linotype" w:eastAsia="Palatino Linotype" w:hAnsi="Palatino Linotype" w:cs="Palatino Linotype"/>
          <w:color w:val="000000"/>
          <w:sz w:val="24"/>
          <w:szCs w:val="24"/>
        </w:rPr>
        <w:t xml:space="preserve"> tanto</w:t>
      </w:r>
      <w:r w:rsidR="00AA5A31" w:rsidRPr="00BC5933">
        <w:rPr>
          <w:rFonts w:ascii="Palatino Linotype" w:eastAsia="Palatino Linotype" w:hAnsi="Palatino Linotype" w:cs="Palatino Linotype"/>
          <w:color w:val="000000"/>
          <w:sz w:val="24"/>
          <w:szCs w:val="24"/>
        </w:rPr>
        <w:t xml:space="preserve"> la Ley General del Servicio Profesional Docente</w:t>
      </w:r>
      <w:r w:rsidR="00BC5933" w:rsidRPr="00BC5933">
        <w:rPr>
          <w:rFonts w:ascii="Palatino Linotype" w:eastAsia="Palatino Linotype" w:hAnsi="Palatino Linotype" w:cs="Palatino Linotype"/>
          <w:color w:val="000000"/>
          <w:sz w:val="24"/>
          <w:szCs w:val="24"/>
        </w:rPr>
        <w:t xml:space="preserve"> </w:t>
      </w:r>
      <w:r w:rsidR="00BB4D3C">
        <w:rPr>
          <w:rFonts w:ascii="Palatino Linotype" w:eastAsia="Palatino Linotype" w:hAnsi="Palatino Linotype" w:cs="Palatino Linotype"/>
          <w:color w:val="000000"/>
          <w:sz w:val="24"/>
          <w:szCs w:val="24"/>
        </w:rPr>
        <w:t xml:space="preserve">como </w:t>
      </w:r>
      <w:r w:rsidR="00BC5933" w:rsidRPr="00BC5933">
        <w:rPr>
          <w:rFonts w:ascii="Palatino Linotype" w:eastAsia="Palatino Linotype" w:hAnsi="Palatino Linotype" w:cs="Palatino Linotype"/>
          <w:color w:val="000000"/>
          <w:sz w:val="24"/>
          <w:szCs w:val="24"/>
        </w:rPr>
        <w:t>la Ley General del Sistema para la Carrera de las Maestras y los Maestros</w:t>
      </w:r>
      <w:r w:rsidR="00BB4D3C">
        <w:rPr>
          <w:rFonts w:ascii="Palatino Linotype" w:eastAsia="Palatino Linotype" w:hAnsi="Palatino Linotype" w:cs="Palatino Linotype"/>
          <w:color w:val="000000"/>
          <w:sz w:val="24"/>
          <w:szCs w:val="24"/>
        </w:rPr>
        <w:t xml:space="preserve"> </w:t>
      </w:r>
      <w:r w:rsidR="005E6A99">
        <w:rPr>
          <w:rFonts w:ascii="Palatino Linotype" w:eastAsia="Palatino Linotype" w:hAnsi="Palatino Linotype" w:cs="Palatino Linotype"/>
          <w:color w:val="000000"/>
          <w:sz w:val="24"/>
          <w:szCs w:val="24"/>
        </w:rPr>
        <w:t xml:space="preserve">fueron publicadas el once de septiembre de dos mil trece y el </w:t>
      </w:r>
      <w:r w:rsidR="008136E0">
        <w:rPr>
          <w:rFonts w:ascii="Palatino Linotype" w:eastAsia="Palatino Linotype" w:hAnsi="Palatino Linotype" w:cs="Palatino Linotype"/>
          <w:color w:val="000000"/>
          <w:sz w:val="24"/>
          <w:szCs w:val="24"/>
        </w:rPr>
        <w:t>treinta de septiembre de dos mil diecinueve</w:t>
      </w:r>
      <w:r w:rsidR="004C4DB9">
        <w:rPr>
          <w:rFonts w:ascii="Palatino Linotype" w:eastAsia="Palatino Linotype" w:hAnsi="Palatino Linotype" w:cs="Palatino Linotype"/>
          <w:color w:val="000000"/>
          <w:sz w:val="24"/>
          <w:szCs w:val="24"/>
        </w:rPr>
        <w:t xml:space="preserve">, </w:t>
      </w:r>
      <w:r w:rsidR="00E63B3C">
        <w:rPr>
          <w:rFonts w:ascii="Palatino Linotype" w:eastAsia="Palatino Linotype" w:hAnsi="Palatino Linotype" w:cs="Palatino Linotype"/>
          <w:color w:val="000000"/>
          <w:sz w:val="24"/>
          <w:szCs w:val="24"/>
        </w:rPr>
        <w:t xml:space="preserve">respectivamente, </w:t>
      </w:r>
      <w:r w:rsidR="004C4DB9">
        <w:rPr>
          <w:rFonts w:ascii="Palatino Linotype" w:eastAsia="Palatino Linotype" w:hAnsi="Palatino Linotype" w:cs="Palatino Linotype"/>
          <w:color w:val="000000"/>
          <w:sz w:val="24"/>
          <w:szCs w:val="24"/>
        </w:rPr>
        <w:t>entrando en vigor</w:t>
      </w:r>
      <w:r w:rsidR="00E63B3C">
        <w:rPr>
          <w:rFonts w:ascii="Palatino Linotype" w:eastAsia="Palatino Linotype" w:hAnsi="Palatino Linotype" w:cs="Palatino Linotype"/>
          <w:color w:val="000000"/>
          <w:sz w:val="24"/>
          <w:szCs w:val="24"/>
        </w:rPr>
        <w:t xml:space="preserve"> ambas</w:t>
      </w:r>
      <w:r w:rsidR="004C4DB9">
        <w:rPr>
          <w:rFonts w:ascii="Palatino Linotype" w:eastAsia="Palatino Linotype" w:hAnsi="Palatino Linotype" w:cs="Palatino Linotype"/>
          <w:color w:val="000000"/>
          <w:sz w:val="24"/>
          <w:szCs w:val="24"/>
        </w:rPr>
        <w:t xml:space="preserve"> </w:t>
      </w:r>
      <w:r w:rsidR="00E63B3C">
        <w:rPr>
          <w:rFonts w:ascii="Palatino Linotype" w:eastAsia="Palatino Linotype" w:hAnsi="Palatino Linotype" w:cs="Palatino Linotype"/>
          <w:color w:val="000000"/>
          <w:sz w:val="24"/>
          <w:szCs w:val="24"/>
        </w:rPr>
        <w:t>al día siguiente</w:t>
      </w:r>
      <w:r w:rsidR="00C51D1D">
        <w:rPr>
          <w:rFonts w:ascii="Palatino Linotype" w:eastAsia="Palatino Linotype" w:hAnsi="Palatino Linotype" w:cs="Palatino Linotype"/>
          <w:color w:val="000000"/>
          <w:sz w:val="24"/>
          <w:szCs w:val="24"/>
        </w:rPr>
        <w:t>; a</w:t>
      </w:r>
      <w:r w:rsidR="001E3F66">
        <w:rPr>
          <w:rFonts w:ascii="Palatino Linotype" w:eastAsia="Palatino Linotype" w:hAnsi="Palatino Linotype" w:cs="Palatino Linotype"/>
          <w:color w:val="000000"/>
          <w:sz w:val="24"/>
          <w:szCs w:val="24"/>
        </w:rPr>
        <w:t xml:space="preserve">sí, ambas leyes </w:t>
      </w:r>
      <w:r w:rsidR="00FF1F56">
        <w:rPr>
          <w:rFonts w:ascii="Palatino Linotype" w:eastAsia="Palatino Linotype" w:hAnsi="Palatino Linotype" w:cs="Palatino Linotype"/>
          <w:color w:val="000000"/>
          <w:sz w:val="24"/>
          <w:szCs w:val="24"/>
        </w:rPr>
        <w:t xml:space="preserve">se hicieron aplicables a partir del </w:t>
      </w:r>
      <w:r w:rsidR="006D517E">
        <w:rPr>
          <w:rFonts w:ascii="Palatino Linotype" w:eastAsia="Palatino Linotype" w:hAnsi="Palatino Linotype" w:cs="Palatino Linotype"/>
          <w:color w:val="000000"/>
          <w:sz w:val="24"/>
          <w:szCs w:val="24"/>
        </w:rPr>
        <w:t xml:space="preserve">doce de septiembre de dos mil </w:t>
      </w:r>
      <w:r w:rsidR="00112271">
        <w:rPr>
          <w:rFonts w:ascii="Palatino Linotype" w:eastAsia="Palatino Linotype" w:hAnsi="Palatino Linotype" w:cs="Palatino Linotype"/>
          <w:color w:val="000000"/>
          <w:sz w:val="24"/>
          <w:szCs w:val="24"/>
        </w:rPr>
        <w:t>trece y primero de octubre de dos mil diecinueve</w:t>
      </w:r>
      <w:r w:rsidR="00851DA9">
        <w:rPr>
          <w:rFonts w:ascii="Palatino Linotype" w:eastAsia="Palatino Linotype" w:hAnsi="Palatino Linotype" w:cs="Palatino Linotype"/>
          <w:color w:val="000000"/>
          <w:sz w:val="24"/>
          <w:szCs w:val="24"/>
        </w:rPr>
        <w:t xml:space="preserve">. </w:t>
      </w:r>
    </w:p>
    <w:p w14:paraId="1BDA4CA8" w14:textId="77777777" w:rsidR="00C51D1D" w:rsidRDefault="00C51D1D" w:rsidP="00F75E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6D3DFE5" w14:textId="2C9D4107" w:rsidR="001E3F66" w:rsidRDefault="00851DA9" w:rsidP="00F75E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Asimismo, en el caso de la </w:t>
      </w:r>
      <w:r w:rsidR="00553404" w:rsidRPr="00AB4472">
        <w:rPr>
          <w:rFonts w:ascii="Palatino Linotype" w:eastAsia="Palatino Linotype" w:hAnsi="Palatino Linotype" w:cs="Palatino Linotype"/>
          <w:i/>
          <w:iCs/>
          <w:color w:val="000000"/>
        </w:rPr>
        <w:t xml:space="preserve">cual </w:t>
      </w:r>
      <w:r w:rsidR="00553404" w:rsidRPr="00AB4472">
        <w:rPr>
          <w:rFonts w:ascii="Palatino Linotype" w:eastAsia="Palatino Linotype" w:hAnsi="Palatino Linotype" w:cs="Palatino Linotype"/>
          <w:b/>
          <w:bCs/>
          <w:i/>
          <w:iCs/>
          <w:color w:val="000000"/>
          <w:u w:val="single"/>
        </w:rPr>
        <w:t>se ha entendido la norma autoaplicativa como la que trasciende directamente para afectar la esfera jurídica del quejoso, sin condicionarse a ningún acto. Si su contenido está condicionado, se trata de una norma heteroaplicativa.</w:t>
      </w:r>
      <w:r w:rsidR="00553404" w:rsidRPr="00AB4472">
        <w:rPr>
          <w:rFonts w:ascii="Palatino Linotype" w:eastAsia="Palatino Linotype" w:hAnsi="Palatino Linotype" w:cs="Palatino Linotype"/>
          <w:i/>
          <w:iCs/>
          <w:color w:val="000000"/>
        </w:rPr>
        <w:t xml:space="preserve"> </w:t>
      </w:r>
      <w:r w:rsidR="004B4785">
        <w:rPr>
          <w:rFonts w:ascii="Palatino Linotype" w:eastAsia="Palatino Linotype" w:hAnsi="Palatino Linotype" w:cs="Palatino Linotype"/>
          <w:color w:val="000000"/>
          <w:sz w:val="24"/>
          <w:szCs w:val="24"/>
        </w:rPr>
        <w:t>señala en su artículo Quinto Transitorio</w:t>
      </w:r>
      <w:r w:rsidR="002F474C">
        <w:rPr>
          <w:rFonts w:ascii="Palatino Linotype" w:eastAsia="Palatino Linotype" w:hAnsi="Palatino Linotype" w:cs="Palatino Linotype"/>
          <w:color w:val="000000"/>
          <w:sz w:val="24"/>
          <w:szCs w:val="24"/>
        </w:rPr>
        <w:t xml:space="preserve"> lo siguiente:</w:t>
      </w:r>
    </w:p>
    <w:p w14:paraId="2E5F9A17" w14:textId="77777777" w:rsidR="002F474C" w:rsidRDefault="002F474C" w:rsidP="00F75E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861E51" w14:textId="48DD3C23" w:rsidR="002F474C" w:rsidRPr="00346D67" w:rsidRDefault="002F474C" w:rsidP="00346D67">
      <w:pPr>
        <w:pBdr>
          <w:top w:val="nil"/>
          <w:left w:val="nil"/>
          <w:bottom w:val="nil"/>
          <w:right w:val="nil"/>
          <w:between w:val="nil"/>
        </w:pBdr>
        <w:spacing w:after="0" w:line="240" w:lineRule="auto"/>
        <w:ind w:left="567" w:right="616"/>
        <w:jc w:val="center"/>
        <w:rPr>
          <w:rFonts w:ascii="Palatino Linotype" w:eastAsia="Palatino Linotype" w:hAnsi="Palatino Linotype" w:cs="Palatino Linotype"/>
          <w:b/>
          <w:bCs/>
          <w:i/>
          <w:iCs/>
          <w:color w:val="000000"/>
        </w:rPr>
      </w:pPr>
      <w:r w:rsidRPr="00346D67">
        <w:rPr>
          <w:rFonts w:ascii="Palatino Linotype" w:eastAsia="Palatino Linotype" w:hAnsi="Palatino Linotype" w:cs="Palatino Linotype"/>
          <w:b/>
          <w:bCs/>
          <w:i/>
          <w:iCs/>
          <w:color w:val="000000"/>
        </w:rPr>
        <w:t>TRANSITORIOS</w:t>
      </w:r>
    </w:p>
    <w:p w14:paraId="6DF49C63" w14:textId="55B34B75" w:rsidR="002F474C" w:rsidRPr="00346D67" w:rsidRDefault="002F474C" w:rsidP="00346D6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346D67">
        <w:rPr>
          <w:rFonts w:ascii="Palatino Linotype" w:eastAsia="Palatino Linotype" w:hAnsi="Palatino Linotype" w:cs="Palatino Linotype"/>
          <w:i/>
          <w:iCs/>
          <w:color w:val="000000"/>
        </w:rPr>
        <w:t>(…)</w:t>
      </w:r>
    </w:p>
    <w:p w14:paraId="1B2C230A" w14:textId="77777777" w:rsidR="00F65B03" w:rsidRPr="00346D67" w:rsidRDefault="00F65B03" w:rsidP="00346D6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346D67">
        <w:rPr>
          <w:rFonts w:ascii="Palatino Linotype" w:eastAsia="Palatino Linotype" w:hAnsi="Palatino Linotype" w:cs="Palatino Linotype"/>
          <w:b/>
          <w:bCs/>
          <w:i/>
          <w:iCs/>
          <w:color w:val="000000"/>
        </w:rPr>
        <w:t>Quinto.</w:t>
      </w:r>
      <w:r w:rsidRPr="00346D67">
        <w:rPr>
          <w:rFonts w:ascii="Palatino Linotype" w:eastAsia="Palatino Linotype" w:hAnsi="Palatino Linotype" w:cs="Palatino Linotype"/>
          <w:i/>
          <w:iCs/>
          <w:color w:val="000000"/>
        </w:rPr>
        <w:t xml:space="preserve"> Conforme a las disposiciones de esta Ley, el Instituto, la Secretaría, las autoridades educativas locales y los Organismos Descentralizados deberán realizar durante el mes de julio del año 2014 los concursos que para el Ingreso al Servicio en la Educación Básica y Media Superior establece el Capítulo III, del Título Segundo de esta Ley.</w:t>
      </w:r>
    </w:p>
    <w:p w14:paraId="34AC7D2A" w14:textId="77777777" w:rsidR="00F65B03" w:rsidRPr="00346D67" w:rsidRDefault="00F65B03" w:rsidP="00346D6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550EFB0" w14:textId="0749090F" w:rsidR="00132D34" w:rsidRPr="00346D67" w:rsidRDefault="00F65B03" w:rsidP="00346D6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A7256">
        <w:rPr>
          <w:rFonts w:ascii="Palatino Linotype" w:eastAsia="Palatino Linotype" w:hAnsi="Palatino Linotype" w:cs="Palatino Linotype"/>
          <w:b/>
          <w:bCs/>
          <w:i/>
          <w:iCs/>
          <w:color w:val="000000"/>
          <w:u w:val="single"/>
        </w:rPr>
        <w:t>Dentro de los noventa días naturales siguientes a la entrada en vigor de la presente Ley, el Instituto deberá publicar un calendario en el que se precisen las fechas, plazos o ciclos escolares durante los cuales se tendrán, conforme a las disposiciones de esta Ley, debidamente implementados y en operación los concursos y los procesos de evaluación</w:t>
      </w:r>
      <w:r w:rsidRPr="00346D67">
        <w:rPr>
          <w:rFonts w:ascii="Palatino Linotype" w:eastAsia="Palatino Linotype" w:hAnsi="Palatino Linotype" w:cs="Palatino Linotype"/>
          <w:i/>
          <w:iCs/>
          <w:color w:val="000000"/>
        </w:rPr>
        <w:t xml:space="preserve"> que para cada tipo educativo establecen los Capítulos IV, V, VI, VII y VIII del Título Segundo de esta Ley.</w:t>
      </w:r>
    </w:p>
    <w:p w14:paraId="4BB07EEA" w14:textId="77777777" w:rsidR="007D7D25" w:rsidRDefault="007D7D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BEB4E9" w14:textId="3206F49F" w:rsidR="002377AA" w:rsidRDefault="002377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Debiendo ente</w:t>
      </w:r>
      <w:r w:rsidR="005750A3">
        <w:rPr>
          <w:rFonts w:ascii="Palatino Linotype" w:eastAsia="Palatino Linotype" w:hAnsi="Palatino Linotype" w:cs="Palatino Linotype"/>
          <w:color w:val="000000"/>
          <w:sz w:val="24"/>
          <w:szCs w:val="24"/>
        </w:rPr>
        <w:t>n</w:t>
      </w:r>
      <w:r>
        <w:rPr>
          <w:rFonts w:ascii="Palatino Linotype" w:eastAsia="Palatino Linotype" w:hAnsi="Palatino Linotype" w:cs="Palatino Linotype"/>
          <w:color w:val="000000"/>
          <w:sz w:val="24"/>
          <w:szCs w:val="24"/>
        </w:rPr>
        <w:t>derse por Instituto al Instituto</w:t>
      </w:r>
      <w:r w:rsidR="001B3F7A">
        <w:rPr>
          <w:rFonts w:ascii="Palatino Linotype" w:eastAsia="Palatino Linotype" w:hAnsi="Palatino Linotype" w:cs="Palatino Linotype"/>
          <w:color w:val="000000"/>
          <w:sz w:val="24"/>
          <w:szCs w:val="24"/>
        </w:rPr>
        <w:t xml:space="preserve"> Nacional para la Evaluación de la Educación, de acuerdo </w:t>
      </w:r>
      <w:r w:rsidR="00BA7256">
        <w:rPr>
          <w:rFonts w:ascii="Palatino Linotype" w:eastAsia="Palatino Linotype" w:hAnsi="Palatino Linotype" w:cs="Palatino Linotype"/>
          <w:color w:val="000000"/>
          <w:sz w:val="24"/>
          <w:szCs w:val="24"/>
        </w:rPr>
        <w:t xml:space="preserve">con la fracción </w:t>
      </w:r>
      <w:r w:rsidR="00F86E17">
        <w:rPr>
          <w:rFonts w:ascii="Palatino Linotype" w:eastAsia="Palatino Linotype" w:hAnsi="Palatino Linotype" w:cs="Palatino Linotype"/>
          <w:color w:val="000000"/>
          <w:sz w:val="24"/>
          <w:szCs w:val="24"/>
        </w:rPr>
        <w:t>XV del artículo 4 de la Ley citada.</w:t>
      </w:r>
    </w:p>
    <w:p w14:paraId="6B4E5B77" w14:textId="77777777" w:rsidR="002377AA" w:rsidRDefault="002377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F17F07" w14:textId="71792FCC" w:rsidR="004A0C8F" w:rsidRDefault="00AD206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Mientras que la Ley General del Sistema para la Carrera</w:t>
      </w:r>
      <w:r w:rsidR="005832C9">
        <w:rPr>
          <w:rFonts w:ascii="Palatino Linotype" w:eastAsia="Palatino Linotype" w:hAnsi="Palatino Linotype" w:cs="Palatino Linotype"/>
          <w:color w:val="000000"/>
          <w:sz w:val="24"/>
          <w:szCs w:val="24"/>
        </w:rPr>
        <w:t xml:space="preserve"> de las Maestras y los Maestros</w:t>
      </w:r>
      <w:r w:rsidR="00AE3435">
        <w:rPr>
          <w:rFonts w:ascii="Palatino Linotype" w:eastAsia="Palatino Linotype" w:hAnsi="Palatino Linotype" w:cs="Palatino Linotype"/>
          <w:color w:val="000000"/>
          <w:sz w:val="24"/>
          <w:szCs w:val="24"/>
        </w:rPr>
        <w:t xml:space="preserve"> estipula en su </w:t>
      </w:r>
      <w:r w:rsidR="00037D0A">
        <w:rPr>
          <w:rFonts w:ascii="Palatino Linotype" w:eastAsia="Palatino Linotype" w:hAnsi="Palatino Linotype" w:cs="Palatino Linotype"/>
          <w:color w:val="000000"/>
          <w:sz w:val="24"/>
          <w:szCs w:val="24"/>
        </w:rPr>
        <w:t>artículo</w:t>
      </w:r>
      <w:r w:rsidR="00423C37">
        <w:rPr>
          <w:rFonts w:ascii="Palatino Linotype" w:eastAsia="Palatino Linotype" w:hAnsi="Palatino Linotype" w:cs="Palatino Linotype"/>
          <w:color w:val="000000"/>
          <w:sz w:val="24"/>
          <w:szCs w:val="24"/>
        </w:rPr>
        <w:t xml:space="preserve"> Séptimo Transitorio lo siguiente:</w:t>
      </w:r>
    </w:p>
    <w:p w14:paraId="0F4CE406" w14:textId="77777777" w:rsidR="00423C37" w:rsidRDefault="00423C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ECA747" w14:textId="33E45ACB" w:rsidR="00423C37" w:rsidRPr="003B457C" w:rsidRDefault="00423C37" w:rsidP="004F5A2D">
      <w:pPr>
        <w:pBdr>
          <w:top w:val="nil"/>
          <w:left w:val="nil"/>
          <w:bottom w:val="nil"/>
          <w:right w:val="nil"/>
          <w:between w:val="nil"/>
        </w:pBdr>
        <w:spacing w:after="0" w:line="240" w:lineRule="auto"/>
        <w:ind w:left="567" w:right="616"/>
        <w:jc w:val="center"/>
        <w:rPr>
          <w:rFonts w:ascii="Palatino Linotype" w:eastAsia="Palatino Linotype" w:hAnsi="Palatino Linotype" w:cs="Palatino Linotype"/>
          <w:b/>
          <w:bCs/>
          <w:i/>
          <w:iCs/>
          <w:color w:val="000000"/>
        </w:rPr>
      </w:pPr>
      <w:r w:rsidRPr="003B457C">
        <w:rPr>
          <w:rFonts w:ascii="Palatino Linotype" w:eastAsia="Palatino Linotype" w:hAnsi="Palatino Linotype" w:cs="Palatino Linotype"/>
          <w:b/>
          <w:bCs/>
          <w:i/>
          <w:iCs/>
          <w:color w:val="000000"/>
        </w:rPr>
        <w:t>TRANSITORIOS</w:t>
      </w:r>
    </w:p>
    <w:p w14:paraId="5E38454C" w14:textId="7F80E2DD" w:rsidR="00423C37" w:rsidRPr="003B457C" w:rsidRDefault="00423C37" w:rsidP="003B457C">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3B457C">
        <w:rPr>
          <w:rFonts w:ascii="Palatino Linotype" w:eastAsia="Palatino Linotype" w:hAnsi="Palatino Linotype" w:cs="Palatino Linotype"/>
          <w:i/>
          <w:iCs/>
          <w:color w:val="000000"/>
        </w:rPr>
        <w:t>(…)</w:t>
      </w:r>
    </w:p>
    <w:p w14:paraId="32D33701" w14:textId="1FAB1129" w:rsidR="00423C37" w:rsidRPr="003B457C" w:rsidRDefault="00170C4D" w:rsidP="003B457C">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3B457C">
        <w:rPr>
          <w:rFonts w:ascii="Palatino Linotype" w:eastAsia="Palatino Linotype" w:hAnsi="Palatino Linotype" w:cs="Palatino Linotype"/>
          <w:b/>
          <w:bCs/>
          <w:i/>
          <w:iCs/>
          <w:color w:val="000000"/>
        </w:rPr>
        <w:t>Séptimo.</w:t>
      </w:r>
      <w:r w:rsidRPr="003B457C">
        <w:rPr>
          <w:rFonts w:ascii="Palatino Linotype" w:eastAsia="Palatino Linotype" w:hAnsi="Palatino Linotype" w:cs="Palatino Linotype"/>
          <w:i/>
          <w:iCs/>
          <w:color w:val="000000"/>
        </w:rPr>
        <w:t xml:space="preserve"> </w:t>
      </w:r>
      <w:r w:rsidRPr="003B457C">
        <w:rPr>
          <w:rFonts w:ascii="Palatino Linotype" w:eastAsia="Palatino Linotype" w:hAnsi="Palatino Linotype" w:cs="Palatino Linotype"/>
          <w:b/>
          <w:bCs/>
          <w:i/>
          <w:iCs/>
          <w:color w:val="000000"/>
          <w:u w:val="single"/>
        </w:rPr>
        <w:t>Dentro de los ciento ochenta días naturales siguientes a la entrada en vigor de la presente Ley, la Secretaría publicará un calendario en el que se precisen las fechas y plazos para la operación de los procesos de selección previstos en esta Ley</w:t>
      </w:r>
      <w:r w:rsidRPr="003B457C">
        <w:rPr>
          <w:rFonts w:ascii="Palatino Linotype" w:eastAsia="Palatino Linotype" w:hAnsi="Palatino Linotype" w:cs="Palatino Linotype"/>
          <w:i/>
          <w:iCs/>
          <w:color w:val="000000"/>
        </w:rPr>
        <w:t>.</w:t>
      </w:r>
    </w:p>
    <w:p w14:paraId="135269A3" w14:textId="77777777" w:rsidR="00423C37" w:rsidRDefault="00423C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4780AA7" w14:textId="38681A78" w:rsidR="00423C37" w:rsidRDefault="004F5A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Entendiendo </w:t>
      </w:r>
      <w:r w:rsidR="00DF13DD">
        <w:rPr>
          <w:rFonts w:ascii="Palatino Linotype" w:eastAsia="Palatino Linotype" w:hAnsi="Palatino Linotype" w:cs="Palatino Linotype"/>
          <w:color w:val="000000"/>
          <w:sz w:val="24"/>
          <w:szCs w:val="24"/>
        </w:rPr>
        <w:t xml:space="preserve">por Secretaría a la Secretaría </w:t>
      </w:r>
      <w:r w:rsidR="00CF3AB2">
        <w:rPr>
          <w:rFonts w:ascii="Palatino Linotype" w:eastAsia="Palatino Linotype" w:hAnsi="Palatino Linotype" w:cs="Palatino Linotype"/>
          <w:color w:val="000000"/>
          <w:sz w:val="24"/>
          <w:szCs w:val="24"/>
        </w:rPr>
        <w:t>de Educación Pública de la Administración Pública Federal, en apego a la fracción XVII del artículo</w:t>
      </w:r>
      <w:r w:rsidR="0092578B">
        <w:rPr>
          <w:rFonts w:ascii="Palatino Linotype" w:eastAsia="Palatino Linotype" w:hAnsi="Palatino Linotype" w:cs="Palatino Linotype"/>
          <w:color w:val="000000"/>
          <w:sz w:val="24"/>
          <w:szCs w:val="24"/>
        </w:rPr>
        <w:t xml:space="preserve"> 7 de dicha Ley.</w:t>
      </w:r>
    </w:p>
    <w:p w14:paraId="1583CBFD" w14:textId="77777777" w:rsidR="0092578B" w:rsidRDefault="009257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486694" w14:textId="532EC86E" w:rsidR="0092578B" w:rsidRDefault="004A7B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orden de ideas, si bien es cierto que </w:t>
      </w:r>
      <w:r w:rsidR="004C4C6D">
        <w:rPr>
          <w:rFonts w:ascii="Palatino Linotype" w:eastAsia="Palatino Linotype" w:hAnsi="Palatino Linotype" w:cs="Palatino Linotype"/>
          <w:color w:val="000000"/>
          <w:sz w:val="24"/>
          <w:szCs w:val="24"/>
        </w:rPr>
        <w:t xml:space="preserve">ambas leyes establecieron la obligación de elaborar un calendario </w:t>
      </w:r>
      <w:r w:rsidR="00E331FD">
        <w:rPr>
          <w:rFonts w:ascii="Palatino Linotype" w:eastAsia="Palatino Linotype" w:hAnsi="Palatino Linotype" w:cs="Palatino Linotype"/>
          <w:color w:val="000000"/>
          <w:sz w:val="24"/>
          <w:szCs w:val="24"/>
        </w:rPr>
        <w:t>precisando fechas, plazos y ciclos escolares para la operación de los concursos y procesos previstos</w:t>
      </w:r>
      <w:r w:rsidR="00322513">
        <w:rPr>
          <w:rFonts w:ascii="Palatino Linotype" w:eastAsia="Palatino Linotype" w:hAnsi="Palatino Linotype" w:cs="Palatino Linotype"/>
          <w:color w:val="000000"/>
          <w:sz w:val="24"/>
          <w:szCs w:val="24"/>
        </w:rPr>
        <w:t xml:space="preserve">, no le correspondió al Sujeto Obligado la elaboración de esos calendarios, puesto que quedó </w:t>
      </w:r>
      <w:r w:rsidR="00D92E7E">
        <w:rPr>
          <w:rFonts w:ascii="Palatino Linotype" w:eastAsia="Palatino Linotype" w:hAnsi="Palatino Linotype" w:cs="Palatino Linotype"/>
          <w:color w:val="000000"/>
          <w:sz w:val="24"/>
          <w:szCs w:val="24"/>
        </w:rPr>
        <w:t>establecido que esa función le correspondió</w:t>
      </w:r>
      <w:r w:rsidR="00BB07B4">
        <w:rPr>
          <w:rFonts w:ascii="Palatino Linotype" w:eastAsia="Palatino Linotype" w:hAnsi="Palatino Linotype" w:cs="Palatino Linotype"/>
          <w:color w:val="000000"/>
          <w:sz w:val="24"/>
          <w:szCs w:val="24"/>
        </w:rPr>
        <w:t>, en su momento,</w:t>
      </w:r>
      <w:r w:rsidR="00D92E7E">
        <w:rPr>
          <w:rFonts w:ascii="Palatino Linotype" w:eastAsia="Palatino Linotype" w:hAnsi="Palatino Linotype" w:cs="Palatino Linotype"/>
          <w:color w:val="000000"/>
          <w:sz w:val="24"/>
          <w:szCs w:val="24"/>
        </w:rPr>
        <w:t xml:space="preserve"> al Instituto Nacional para la Evaluación de la Educación y</w:t>
      </w:r>
      <w:r w:rsidR="00BB07B4">
        <w:rPr>
          <w:rFonts w:ascii="Palatino Linotype" w:eastAsia="Palatino Linotype" w:hAnsi="Palatino Linotype" w:cs="Palatino Linotype"/>
          <w:color w:val="000000"/>
          <w:sz w:val="24"/>
          <w:szCs w:val="24"/>
        </w:rPr>
        <w:t>, posteriormente,</w:t>
      </w:r>
      <w:r w:rsidR="00D92E7E">
        <w:rPr>
          <w:rFonts w:ascii="Palatino Linotype" w:eastAsia="Palatino Linotype" w:hAnsi="Palatino Linotype" w:cs="Palatino Linotype"/>
          <w:color w:val="000000"/>
          <w:sz w:val="24"/>
          <w:szCs w:val="24"/>
        </w:rPr>
        <w:t xml:space="preserve"> a la propia Secretaría de Educación Pública de la A</w:t>
      </w:r>
      <w:r w:rsidR="008E01DC">
        <w:rPr>
          <w:rFonts w:ascii="Palatino Linotype" w:eastAsia="Palatino Linotype" w:hAnsi="Palatino Linotype" w:cs="Palatino Linotype"/>
          <w:color w:val="000000"/>
          <w:sz w:val="24"/>
          <w:szCs w:val="24"/>
        </w:rPr>
        <w:t>dministración Pública Federal.</w:t>
      </w:r>
    </w:p>
    <w:p w14:paraId="6C48606F" w14:textId="77777777" w:rsidR="008E01DC" w:rsidRDefault="008E01D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7CB6A3" w14:textId="232D6E73" w:rsidR="008E01DC" w:rsidRDefault="006A0C2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F3244">
        <w:rPr>
          <w:rFonts w:ascii="Palatino Linotype" w:eastAsia="Palatino Linotype" w:hAnsi="Palatino Linotype" w:cs="Palatino Linotype"/>
          <w:color w:val="000000"/>
          <w:sz w:val="24"/>
          <w:szCs w:val="24"/>
        </w:rPr>
        <w:t xml:space="preserve">En </w:t>
      </w:r>
      <w:r w:rsidR="000A1EF5" w:rsidRPr="009F3244">
        <w:rPr>
          <w:rFonts w:ascii="Palatino Linotype" w:eastAsia="Palatino Linotype" w:hAnsi="Palatino Linotype" w:cs="Palatino Linotype"/>
          <w:color w:val="000000"/>
          <w:sz w:val="24"/>
          <w:szCs w:val="24"/>
        </w:rPr>
        <w:t>resumen</w:t>
      </w:r>
      <w:r w:rsidR="00CF6C0F" w:rsidRPr="009F3244">
        <w:rPr>
          <w:rFonts w:ascii="Palatino Linotype" w:eastAsia="Palatino Linotype" w:hAnsi="Palatino Linotype" w:cs="Palatino Linotype"/>
          <w:color w:val="000000"/>
          <w:sz w:val="24"/>
          <w:szCs w:val="24"/>
        </w:rPr>
        <w:t xml:space="preserve">, </w:t>
      </w:r>
      <w:r w:rsidRPr="009F3244">
        <w:rPr>
          <w:rFonts w:ascii="Palatino Linotype" w:eastAsia="Palatino Linotype" w:hAnsi="Palatino Linotype" w:cs="Palatino Linotype"/>
          <w:color w:val="000000"/>
          <w:sz w:val="24"/>
          <w:szCs w:val="24"/>
        </w:rPr>
        <w:t xml:space="preserve">a la solicitud del Recurrente de que se le </w:t>
      </w:r>
      <w:r w:rsidR="005F2C2B" w:rsidRPr="009F3244">
        <w:rPr>
          <w:rFonts w:ascii="Palatino Linotype" w:eastAsia="Palatino Linotype" w:hAnsi="Palatino Linotype" w:cs="Palatino Linotype"/>
          <w:color w:val="000000"/>
          <w:sz w:val="24"/>
          <w:szCs w:val="24"/>
        </w:rPr>
        <w:t>inform</w:t>
      </w:r>
      <w:r w:rsidR="00BB07B4">
        <w:rPr>
          <w:rFonts w:ascii="Palatino Linotype" w:eastAsia="Palatino Linotype" w:hAnsi="Palatino Linotype" w:cs="Palatino Linotype"/>
          <w:color w:val="000000"/>
          <w:sz w:val="24"/>
          <w:szCs w:val="24"/>
        </w:rPr>
        <w:t>a</w:t>
      </w:r>
      <w:r w:rsidR="005F2C2B" w:rsidRPr="009F3244">
        <w:rPr>
          <w:rFonts w:ascii="Palatino Linotype" w:eastAsia="Palatino Linotype" w:hAnsi="Palatino Linotype" w:cs="Palatino Linotype"/>
          <w:color w:val="000000"/>
          <w:sz w:val="24"/>
          <w:szCs w:val="24"/>
        </w:rPr>
        <w:t xml:space="preserve">ra las fechas específicas en las que se aplicaron las </w:t>
      </w:r>
      <w:r w:rsidR="002F3CCB" w:rsidRPr="009F3244">
        <w:rPr>
          <w:rFonts w:ascii="Palatino Linotype" w:eastAsia="Palatino Linotype" w:hAnsi="Palatino Linotype" w:cs="Palatino Linotype"/>
          <w:color w:val="000000"/>
          <w:sz w:val="24"/>
          <w:szCs w:val="24"/>
        </w:rPr>
        <w:t xml:space="preserve">leyes referidas en las solicitudes de información, </w:t>
      </w:r>
      <w:r w:rsidR="00187669" w:rsidRPr="009F3244">
        <w:rPr>
          <w:rFonts w:ascii="Palatino Linotype" w:eastAsia="Palatino Linotype" w:hAnsi="Palatino Linotype" w:cs="Palatino Linotype"/>
          <w:color w:val="000000"/>
          <w:sz w:val="24"/>
          <w:szCs w:val="24"/>
        </w:rPr>
        <w:t>el Sujeto Obligado respondió informando la fecha de publicación y entra</w:t>
      </w:r>
      <w:r w:rsidR="002608F0" w:rsidRPr="009F3244">
        <w:rPr>
          <w:rFonts w:ascii="Palatino Linotype" w:eastAsia="Palatino Linotype" w:hAnsi="Palatino Linotype" w:cs="Palatino Linotype"/>
          <w:color w:val="000000"/>
          <w:sz w:val="24"/>
          <w:szCs w:val="24"/>
        </w:rPr>
        <w:t xml:space="preserve">da en vigor de las </w:t>
      </w:r>
      <w:r w:rsidR="002608F0" w:rsidRPr="009F3244">
        <w:rPr>
          <w:rFonts w:ascii="Palatino Linotype" w:eastAsia="Palatino Linotype" w:hAnsi="Palatino Linotype" w:cs="Palatino Linotype"/>
          <w:color w:val="000000"/>
          <w:sz w:val="24"/>
          <w:szCs w:val="24"/>
        </w:rPr>
        <w:lastRenderedPageBreak/>
        <w:t xml:space="preserve">mismas, lo que este Instituto considera suficiente para colmar la solicitud del particular, en virtud de que quedó de manifiesto que una ley </w:t>
      </w:r>
      <w:r w:rsidR="00224822" w:rsidRPr="009F3244">
        <w:rPr>
          <w:rFonts w:ascii="Palatino Linotype" w:eastAsia="Palatino Linotype" w:hAnsi="Palatino Linotype" w:cs="Palatino Linotype"/>
          <w:color w:val="000000"/>
          <w:sz w:val="24"/>
          <w:szCs w:val="24"/>
        </w:rPr>
        <w:t xml:space="preserve">es aplicable a partir de que inicia su vigencia y </w:t>
      </w:r>
      <w:r w:rsidR="00D62B4A" w:rsidRPr="009F3244">
        <w:rPr>
          <w:rFonts w:ascii="Palatino Linotype" w:eastAsia="Palatino Linotype" w:hAnsi="Palatino Linotype" w:cs="Palatino Linotype"/>
          <w:color w:val="000000"/>
          <w:sz w:val="24"/>
          <w:szCs w:val="24"/>
        </w:rPr>
        <w:t xml:space="preserve">cuando se concretan los supuestos que se establecen en ella; sin embargo, ante </w:t>
      </w:r>
      <w:r w:rsidR="00C73ACE" w:rsidRPr="009F3244">
        <w:rPr>
          <w:rFonts w:ascii="Palatino Linotype" w:eastAsia="Palatino Linotype" w:hAnsi="Palatino Linotype" w:cs="Palatino Linotype"/>
          <w:color w:val="000000"/>
          <w:sz w:val="24"/>
          <w:szCs w:val="24"/>
        </w:rPr>
        <w:t xml:space="preserve">la inconformidad del Recurrente y </w:t>
      </w:r>
      <w:r w:rsidR="00FF0064" w:rsidRPr="009F3244">
        <w:rPr>
          <w:rFonts w:ascii="Palatino Linotype" w:eastAsia="Palatino Linotype" w:hAnsi="Palatino Linotype" w:cs="Palatino Linotype"/>
          <w:color w:val="000000"/>
          <w:sz w:val="24"/>
          <w:szCs w:val="24"/>
        </w:rPr>
        <w:t xml:space="preserve">lo manifestado por él en el sentido de que no es la información que solicitó, el Sujeto Obligado informó la fecha en la que </w:t>
      </w:r>
      <w:r w:rsidR="003E77C0" w:rsidRPr="009F3244">
        <w:rPr>
          <w:rFonts w:ascii="Palatino Linotype" w:eastAsia="Palatino Linotype" w:hAnsi="Palatino Linotype" w:cs="Palatino Linotype"/>
          <w:color w:val="000000"/>
          <w:sz w:val="24"/>
          <w:szCs w:val="24"/>
        </w:rPr>
        <w:t xml:space="preserve">por primera vez </w:t>
      </w:r>
      <w:r w:rsidR="00973872" w:rsidRPr="009F3244">
        <w:rPr>
          <w:rFonts w:ascii="Palatino Linotype" w:eastAsia="Palatino Linotype" w:hAnsi="Palatino Linotype" w:cs="Palatino Linotype"/>
          <w:color w:val="000000"/>
          <w:sz w:val="24"/>
          <w:szCs w:val="24"/>
        </w:rPr>
        <w:t xml:space="preserve">se realizaron en el Estado de México los </w:t>
      </w:r>
      <w:r w:rsidR="003E77C0" w:rsidRPr="009F3244">
        <w:rPr>
          <w:rFonts w:ascii="Palatino Linotype" w:eastAsia="Palatino Linotype" w:hAnsi="Palatino Linotype" w:cs="Palatino Linotype"/>
          <w:color w:val="000000"/>
          <w:sz w:val="24"/>
          <w:szCs w:val="24"/>
        </w:rPr>
        <w:t xml:space="preserve">procedimientos </w:t>
      </w:r>
      <w:r w:rsidR="00FC7A1C" w:rsidRPr="009F3244">
        <w:rPr>
          <w:rFonts w:ascii="Palatino Linotype" w:eastAsia="Palatino Linotype" w:hAnsi="Palatino Linotype" w:cs="Palatino Linotype"/>
          <w:color w:val="000000"/>
          <w:sz w:val="24"/>
          <w:szCs w:val="24"/>
        </w:rPr>
        <w:t>regulados en las multireferidas leyes</w:t>
      </w:r>
      <w:r w:rsidR="000A1EF5" w:rsidRPr="009F3244">
        <w:rPr>
          <w:rFonts w:ascii="Palatino Linotype" w:eastAsia="Palatino Linotype" w:hAnsi="Palatino Linotype" w:cs="Palatino Linotype"/>
          <w:color w:val="000000"/>
          <w:sz w:val="24"/>
          <w:szCs w:val="24"/>
        </w:rPr>
        <w:t>.</w:t>
      </w:r>
    </w:p>
    <w:p w14:paraId="20F307CC" w14:textId="267EE4AB" w:rsidR="00551015" w:rsidRDefault="005510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173981" w14:textId="66BF7707" w:rsidR="00551015" w:rsidRDefault="005510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w:t>
      </w:r>
      <w:r w:rsidR="005B0BFE">
        <w:rPr>
          <w:rFonts w:ascii="Palatino Linotype" w:eastAsia="Palatino Linotype" w:hAnsi="Palatino Linotype" w:cs="Palatino Linotype"/>
          <w:color w:val="000000"/>
          <w:sz w:val="24"/>
          <w:szCs w:val="24"/>
        </w:rPr>
        <w:t>simismo</w:t>
      </w:r>
      <w:r>
        <w:rPr>
          <w:rFonts w:ascii="Palatino Linotype" w:eastAsia="Palatino Linotype" w:hAnsi="Palatino Linotype" w:cs="Palatino Linotype"/>
          <w:color w:val="000000"/>
          <w:sz w:val="24"/>
          <w:szCs w:val="24"/>
        </w:rPr>
        <w:t xml:space="preserve">, </w:t>
      </w:r>
      <w:r w:rsidR="00542075">
        <w:rPr>
          <w:rFonts w:ascii="Palatino Linotype" w:eastAsia="Palatino Linotype" w:hAnsi="Palatino Linotype" w:cs="Palatino Linotype"/>
          <w:color w:val="000000"/>
          <w:sz w:val="24"/>
          <w:szCs w:val="24"/>
        </w:rPr>
        <w:t xml:space="preserve">para una mejor explicación respecto de la aplicación de las leyes, es dable recordar que, doctrinal y jurisdiccionalmente y para efectos del juicio de amparo, se ha establecido una distinción en las normas, denominándolas </w:t>
      </w:r>
      <w:r w:rsidR="00542075">
        <w:rPr>
          <w:rFonts w:ascii="Palatino Linotype" w:eastAsia="Palatino Linotype" w:hAnsi="Palatino Linotype" w:cs="Palatino Linotype"/>
          <w:b/>
          <w:bCs/>
          <w:color w:val="000000"/>
          <w:sz w:val="24"/>
          <w:szCs w:val="24"/>
        </w:rPr>
        <w:t>autoaplicativas</w:t>
      </w:r>
      <w:r w:rsidR="00542075">
        <w:rPr>
          <w:rFonts w:ascii="Palatino Linotype" w:eastAsia="Palatino Linotype" w:hAnsi="Palatino Linotype" w:cs="Palatino Linotype"/>
          <w:color w:val="000000"/>
          <w:sz w:val="24"/>
          <w:szCs w:val="24"/>
        </w:rPr>
        <w:t xml:space="preserve"> y </w:t>
      </w:r>
      <w:r w:rsidR="00542075">
        <w:rPr>
          <w:rFonts w:ascii="Palatino Linotype" w:eastAsia="Palatino Linotype" w:hAnsi="Palatino Linotype" w:cs="Palatino Linotype"/>
          <w:b/>
          <w:bCs/>
          <w:color w:val="000000"/>
          <w:sz w:val="24"/>
          <w:szCs w:val="24"/>
        </w:rPr>
        <w:t>heteroaplicativas</w:t>
      </w:r>
      <w:r w:rsidR="00542075">
        <w:rPr>
          <w:rFonts w:ascii="Palatino Linotype" w:eastAsia="Palatino Linotype" w:hAnsi="Palatino Linotype" w:cs="Palatino Linotype"/>
          <w:color w:val="000000"/>
          <w:sz w:val="24"/>
          <w:szCs w:val="24"/>
        </w:rPr>
        <w:t xml:space="preserve">. Lo anterior resulta útil para computar el término para interponer juicio de amparo, así como la vía </w:t>
      </w:r>
      <w:r w:rsidR="007F4CB8">
        <w:rPr>
          <w:rFonts w:ascii="Palatino Linotype" w:eastAsia="Palatino Linotype" w:hAnsi="Palatino Linotype" w:cs="Palatino Linotype"/>
          <w:color w:val="000000"/>
          <w:sz w:val="24"/>
          <w:szCs w:val="24"/>
        </w:rPr>
        <w:t>que se seguira.</w:t>
      </w:r>
    </w:p>
    <w:p w14:paraId="5A46444C" w14:textId="54B70202" w:rsidR="007F4CB8" w:rsidRDefault="007F4C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D4DDDF" w14:textId="0AEB6A7D" w:rsidR="007F4CB8" w:rsidRDefault="007F4C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Pleno de la Suprema Corte de Justicia emitió la jurisprudencia </w:t>
      </w:r>
      <w:r w:rsidR="004D2FD4">
        <w:rPr>
          <w:rFonts w:ascii="Palatino Linotype" w:eastAsia="Palatino Linotype" w:hAnsi="Palatino Linotype" w:cs="Palatino Linotype"/>
          <w:color w:val="000000"/>
          <w:sz w:val="24"/>
          <w:szCs w:val="24"/>
        </w:rPr>
        <w:t xml:space="preserve">con número de registro </w:t>
      </w:r>
      <w:r w:rsidR="005A7067">
        <w:rPr>
          <w:rFonts w:ascii="Palatino Linotype" w:eastAsia="Palatino Linotype" w:hAnsi="Palatino Linotype" w:cs="Palatino Linotype"/>
          <w:color w:val="000000"/>
          <w:sz w:val="24"/>
          <w:szCs w:val="24"/>
        </w:rPr>
        <w:t xml:space="preserve">digital </w:t>
      </w:r>
      <w:r w:rsidR="004D2FD4">
        <w:rPr>
          <w:rFonts w:ascii="Palatino Linotype" w:eastAsia="Palatino Linotype" w:hAnsi="Palatino Linotype" w:cs="Palatino Linotype"/>
          <w:color w:val="000000"/>
          <w:sz w:val="24"/>
          <w:szCs w:val="24"/>
        </w:rPr>
        <w:t>198200</w:t>
      </w:r>
      <w:r w:rsidR="00574B32">
        <w:rPr>
          <w:rStyle w:val="Refdenotaalpie"/>
          <w:rFonts w:ascii="Palatino Linotype" w:eastAsia="Palatino Linotype" w:hAnsi="Palatino Linotype" w:cs="Palatino Linotype"/>
          <w:color w:val="000000"/>
          <w:sz w:val="24"/>
          <w:szCs w:val="24"/>
        </w:rPr>
        <w:footnoteReference w:id="2"/>
      </w:r>
      <w:r>
        <w:rPr>
          <w:rFonts w:ascii="Palatino Linotype" w:eastAsia="Palatino Linotype" w:hAnsi="Palatino Linotype" w:cs="Palatino Linotype"/>
          <w:color w:val="000000"/>
          <w:sz w:val="24"/>
          <w:szCs w:val="24"/>
        </w:rPr>
        <w:t>, en la que se estableció lo siguiente:</w:t>
      </w:r>
    </w:p>
    <w:p w14:paraId="4EEA8AC1" w14:textId="16D9F212" w:rsidR="007F4CB8" w:rsidRDefault="007F4C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2333D3" w14:textId="77777777" w:rsidR="007F4CB8" w:rsidRPr="00574B32" w:rsidRDefault="007F4CB8" w:rsidP="00574B3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F4CB8">
        <w:rPr>
          <w:rFonts w:ascii="Palatino Linotype" w:eastAsia="Palatino Linotype" w:hAnsi="Palatino Linotype" w:cs="Palatino Linotype"/>
          <w:b/>
          <w:bCs/>
          <w:i/>
          <w:iCs/>
          <w:color w:val="000000"/>
        </w:rPr>
        <w:t>LEYES AUTOAPLICATIVAS Y HETEROAPLICATIVAS. DISTINCIÓN BASADA EN EL CONCEPTO DE INDIVIDUALIZACIÓN INCONDICIONADA.</w:t>
      </w:r>
      <w:r w:rsidRPr="00574B32">
        <w:rPr>
          <w:rFonts w:ascii="Palatino Linotype" w:eastAsia="Palatino Linotype" w:hAnsi="Palatino Linotype" w:cs="Palatino Linotype"/>
          <w:i/>
          <w:iCs/>
          <w:color w:val="000000"/>
        </w:rPr>
        <w:t xml:space="preserve"> </w:t>
      </w:r>
    </w:p>
    <w:p w14:paraId="63A24AFF" w14:textId="7B01DA5E" w:rsidR="007F4CB8" w:rsidRPr="007F4CB8" w:rsidRDefault="007F4CB8" w:rsidP="00574B3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F4CB8">
        <w:rPr>
          <w:rFonts w:ascii="Palatino Linotype" w:eastAsia="Palatino Linotype" w:hAnsi="Palatino Linotype" w:cs="Palatino Linotype"/>
          <w:i/>
          <w:iCs/>
          <w:color w:val="000000"/>
        </w:rPr>
        <w:t xml:space="preserve">Para distinguir las leyes autoaplicativas de las heteroaplicativas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w:t>
      </w:r>
      <w:r w:rsidRPr="007F4CB8">
        <w:rPr>
          <w:rFonts w:ascii="Palatino Linotype" w:eastAsia="Palatino Linotype" w:hAnsi="Palatino Linotype" w:cs="Palatino Linotype"/>
          <w:i/>
          <w:iCs/>
          <w:color w:val="000000"/>
        </w:rPr>
        <w:lastRenderedPageBreak/>
        <w:t xml:space="preserve">transforman o extinguen situaciones concretas de derecho. 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De esta manera, </w:t>
      </w:r>
      <w:r w:rsidRPr="007F4CB8">
        <w:rPr>
          <w:rFonts w:ascii="Palatino Linotype" w:eastAsia="Palatino Linotype" w:hAnsi="Palatino Linotype" w:cs="Palatino Linotype"/>
          <w:b/>
          <w:bCs/>
          <w:i/>
          <w:iCs/>
          <w:color w:val="000000"/>
          <w:u w:val="single"/>
        </w:rPr>
        <w:t>cuando las obligaciones derivadas de la ley nacen con ella misma, independientemente de que no se actualice condición alguna, se estará en presencia de una ley autoaplicativa o de individualización incondicionada; en cambio, cuando las obligaciones de hacer o de no hacer que impone la ley, no surgen en forma automática con su sola entrada en vigor, sino que se requiere para actualizar el perjuicio de un acto diverso que condicione su aplicación, se tratará de una disposición heteroaplicativa o de individualización condicionada, pues la aplicación jurídica o material de la norma, en un caso concreto, se halla sometida a la realización de ese evento</w:t>
      </w:r>
      <w:r w:rsidRPr="007F4CB8">
        <w:rPr>
          <w:rFonts w:ascii="Palatino Linotype" w:eastAsia="Palatino Linotype" w:hAnsi="Palatino Linotype" w:cs="Palatino Linotype"/>
          <w:i/>
          <w:iCs/>
          <w:color w:val="000000"/>
        </w:rPr>
        <w:t>.</w:t>
      </w:r>
    </w:p>
    <w:p w14:paraId="42285BDB" w14:textId="77777777" w:rsidR="007F4CB8" w:rsidRPr="009F3244" w:rsidRDefault="007F4C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8E79C9" w14:textId="0973A564" w:rsidR="004D2FD4" w:rsidRDefault="00AB447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la Primera Sala del Máximo Tribunal emitió la tesis registrada con el número 2006963, en la que se estableció lo siguiente:</w:t>
      </w:r>
    </w:p>
    <w:p w14:paraId="140DE13B" w14:textId="73865997" w:rsidR="005A7067" w:rsidRDefault="005A706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B08E6EA" w14:textId="748BA379" w:rsidR="005A7067" w:rsidRPr="00AB4472" w:rsidRDefault="005A7067" w:rsidP="00AB447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AB4472">
        <w:rPr>
          <w:rFonts w:ascii="Palatino Linotype" w:eastAsia="Palatino Linotype" w:hAnsi="Palatino Linotype" w:cs="Palatino Linotype"/>
          <w:b/>
          <w:bCs/>
          <w:i/>
          <w:iCs/>
          <w:color w:val="000000"/>
        </w:rPr>
        <w:t>INTERÉS LEGÍTIMO Y JURÍDICO. CRITERIO DE IDENTIFICACIÓN DE LAS LEYES</w:t>
      </w:r>
      <w:r w:rsidR="00AB4472" w:rsidRPr="00AB4472">
        <w:rPr>
          <w:rFonts w:ascii="Palatino Linotype" w:eastAsia="Palatino Linotype" w:hAnsi="Palatino Linotype" w:cs="Palatino Linotype"/>
          <w:b/>
          <w:bCs/>
          <w:i/>
          <w:iCs/>
          <w:color w:val="000000"/>
        </w:rPr>
        <w:t xml:space="preserve"> </w:t>
      </w:r>
      <w:r w:rsidRPr="00AB4472">
        <w:rPr>
          <w:rFonts w:ascii="Palatino Linotype" w:eastAsia="Palatino Linotype" w:hAnsi="Palatino Linotype" w:cs="Palatino Linotype"/>
          <w:b/>
          <w:bCs/>
          <w:i/>
          <w:iCs/>
          <w:color w:val="000000"/>
        </w:rPr>
        <w:t>HETEROAPLICATIVAS Y AUTOAPLICATIVAS EN UNO U OTRO CASO.</w:t>
      </w:r>
    </w:p>
    <w:p w14:paraId="3BB7F20A" w14:textId="2C34242A" w:rsidR="005A7067" w:rsidRPr="00AB4472" w:rsidRDefault="005A7067" w:rsidP="00AB4472">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AB4472">
        <w:rPr>
          <w:rFonts w:ascii="Palatino Linotype" w:eastAsia="Palatino Linotype" w:hAnsi="Palatino Linotype" w:cs="Palatino Linotype"/>
          <w:i/>
          <w:iCs/>
          <w:color w:val="000000"/>
        </w:rPr>
        <w:t xml:space="preserve">Para determinar cuándo una norma general causa una afectación con su sola entrada en vigor y cuándo se requiere de un acto de aplicación, existe la distinción entre normas heteroaplicativas y autoaplicativas en función de las posibilidades de afectación de una norma general. Desde la Novena Época, el criterio de clasificación de ambos tipos de normas gira alrededor del concepto de "individualización incondicionada", con el cual </w:t>
      </w:r>
      <w:r w:rsidRPr="00AB4472">
        <w:rPr>
          <w:rFonts w:ascii="Palatino Linotype" w:eastAsia="Palatino Linotype" w:hAnsi="Palatino Linotype" w:cs="Palatino Linotype"/>
          <w:b/>
          <w:bCs/>
          <w:i/>
          <w:iCs/>
          <w:color w:val="000000"/>
          <w:u w:val="single"/>
        </w:rPr>
        <w:t>se ha entendido la norma autoaplicativa como la que trasciende directamente para afectar la esfera jurídica del quejoso, sin condicionarse a ningún acto.</w:t>
      </w:r>
      <w:r w:rsidR="00AB4472" w:rsidRPr="00AB4472">
        <w:rPr>
          <w:rFonts w:ascii="Palatino Linotype" w:eastAsia="Palatino Linotype" w:hAnsi="Palatino Linotype" w:cs="Palatino Linotype"/>
          <w:b/>
          <w:bCs/>
          <w:i/>
          <w:iCs/>
          <w:color w:val="000000"/>
          <w:u w:val="single"/>
        </w:rPr>
        <w:t xml:space="preserve"> </w:t>
      </w:r>
      <w:r w:rsidRPr="00AB4472">
        <w:rPr>
          <w:rFonts w:ascii="Palatino Linotype" w:eastAsia="Palatino Linotype" w:hAnsi="Palatino Linotype" w:cs="Palatino Linotype"/>
          <w:b/>
          <w:bCs/>
          <w:i/>
          <w:iCs/>
          <w:color w:val="000000"/>
          <w:u w:val="single"/>
        </w:rPr>
        <w:t>Si su contenido está condicionado, se trata de una norma heteroaplicativa.</w:t>
      </w:r>
      <w:r w:rsidRPr="00AB4472">
        <w:rPr>
          <w:rFonts w:ascii="Palatino Linotype" w:eastAsia="Palatino Linotype" w:hAnsi="Palatino Linotype" w:cs="Palatino Linotype"/>
          <w:i/>
          <w:iCs/>
          <w:color w:val="000000"/>
        </w:rPr>
        <w:t xml:space="preserve"> Así, el criterio de</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individualización incondicionada es formal, esto es, relativo o dependiente de una concepción</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material de afectación que dé contenido a ambos tipos de normas, pues sin un concepto previo de</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 xml:space="preserve">agravio que tome como base, por ejemplo, al interés jurídico, interés </w:t>
      </w:r>
      <w:r w:rsidRPr="00AB4472">
        <w:rPr>
          <w:rFonts w:ascii="Palatino Linotype" w:eastAsia="Palatino Linotype" w:hAnsi="Palatino Linotype" w:cs="Palatino Linotype"/>
          <w:i/>
          <w:iCs/>
          <w:color w:val="000000"/>
        </w:rPr>
        <w:lastRenderedPageBreak/>
        <w:t>legítimo o interés simple, dicho</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criterio clasificador no es apto por sí mismo para determinar cuándo una ley genera perjuicios por su</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sola entrada en vigor o si se requiere de un acto de aplicación. Por tanto, dada su naturaleza formal,</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el criterio clasificador es adaptable a distintas concepciones de agravio. Así pues, en el contexto de</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aplicación de las nuevas reglas reguladoras del juicio de amparo se preserva la clasificación de</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normas autoaplicativas y heteroaplicativas, para determinar la procedencia del juicio de amparo</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contra leyes, ya que dada su naturaleza formal, es suficiente desvincular el criterio rector -de</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individualización incondicionada- del concepto de interés jurídico y basarlo en el de interés legítimo.</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Un concepto de agravio más flexible, como el de interés legítimo, genera una reducción del espacio</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de las leyes heteroaplicativas y es directamente proporcional en la ampliación del espacio de leyes</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autoaplicativas, ya que existen mayores posibilidades lógicas de que una ley genere afectación por</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su sola entrada en vigor, dado que sólo se requiere constatar una afectación individual o colectiva,</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calificada, actual, real y jurídicamente relevante, siempre que esté tutelada por el derecho objetivo y,</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en caso de obtener el amparo, pueda traducirse en un beneficio para el quejoso. No obstante, si se</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adopta el estándar de interés jurídico que requiere la afectación a un derecho subjetivo y excluye el</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resto de afectaciones posibles, ello lógicamente generaría una ampliación del ámbito de las leyes</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heteroaplicativas, pues reduce las posibilidades de afectación directa de esas normas con su mera</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entrada en vigor y las condiciona a un acto de aplicación que afecte un derecho subjetivo del</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quejoso. De esta forma, los jueces de amparo deben aplicar el criterio clasificador para determinar</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la procedencia del juicio constitucional, siempre y cuando hayan precisado previamente si resulta</w:t>
      </w:r>
      <w:r w:rsidR="00AB4472" w:rsidRPr="00AB4472">
        <w:rPr>
          <w:rFonts w:ascii="Palatino Linotype" w:eastAsia="Palatino Linotype" w:hAnsi="Palatino Linotype" w:cs="Palatino Linotype"/>
          <w:i/>
          <w:iCs/>
          <w:color w:val="000000"/>
        </w:rPr>
        <w:t xml:space="preserve"> </w:t>
      </w:r>
      <w:r w:rsidRPr="00AB4472">
        <w:rPr>
          <w:rFonts w:ascii="Palatino Linotype" w:eastAsia="Palatino Linotype" w:hAnsi="Palatino Linotype" w:cs="Palatino Linotype"/>
          <w:i/>
          <w:iCs/>
          <w:color w:val="000000"/>
        </w:rPr>
        <w:t>aplicable la noción de interés legítimo o jurídico.</w:t>
      </w:r>
    </w:p>
    <w:p w14:paraId="4CE4EA2F" w14:textId="04F8EE8F" w:rsidR="005A7067" w:rsidRDefault="005A706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CE4A37D" w14:textId="6207ED48" w:rsidR="005A7067" w:rsidRDefault="00C769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reitera que estos criterios son aplicables en materia de juicio de amparo; no obstante, resultan de utilidad para enterder que una ley autoaplicativa es aquella que implica una afectación en la esferá jurídica de las personas sin que se condicione a la realización de un acto; mientras que la ley heteroaplicat</w:t>
      </w:r>
      <w:r w:rsidR="00E453B8">
        <w:rPr>
          <w:rFonts w:ascii="Palatino Linotype" w:eastAsia="Palatino Linotype" w:hAnsi="Palatino Linotype" w:cs="Palatino Linotype"/>
          <w:color w:val="000000"/>
          <w:sz w:val="24"/>
          <w:szCs w:val="24"/>
        </w:rPr>
        <w:t>iva requiere, forzosamente, la realización de un acto diverso para que se afecte a la persona.</w:t>
      </w:r>
    </w:p>
    <w:p w14:paraId="7EB682D9" w14:textId="3AC6C960" w:rsidR="005A7067" w:rsidRDefault="005A706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283C2B" w14:textId="1031F659" w:rsidR="005A7067" w:rsidRDefault="00E453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tal forma que, </w:t>
      </w:r>
      <w:r w:rsidR="00AA48FD">
        <w:rPr>
          <w:rFonts w:ascii="Palatino Linotype" w:eastAsia="Palatino Linotype" w:hAnsi="Palatino Linotype" w:cs="Palatino Linotype"/>
          <w:color w:val="000000"/>
          <w:sz w:val="24"/>
          <w:szCs w:val="24"/>
        </w:rPr>
        <w:t>con propia</w:t>
      </w:r>
      <w:r>
        <w:rPr>
          <w:rFonts w:ascii="Palatino Linotype" w:eastAsia="Palatino Linotype" w:hAnsi="Palatino Linotype" w:cs="Palatino Linotype"/>
          <w:color w:val="000000"/>
          <w:sz w:val="24"/>
          <w:szCs w:val="24"/>
        </w:rPr>
        <w:t xml:space="preserve"> entrada en vigor de las leyes referidas por el particular</w:t>
      </w:r>
      <w:r w:rsidR="00AA48FD">
        <w:rPr>
          <w:rFonts w:ascii="Palatino Linotype" w:eastAsia="Palatino Linotype" w:hAnsi="Palatino Linotype" w:cs="Palatino Linotype"/>
          <w:color w:val="000000"/>
          <w:sz w:val="24"/>
          <w:szCs w:val="24"/>
        </w:rPr>
        <w:t xml:space="preserve"> crearon obligaciones para los sujetos a los que van dirigidas, es decir, los docentes, </w:t>
      </w:r>
      <w:r w:rsidR="00AA48FD">
        <w:rPr>
          <w:rFonts w:ascii="Palatino Linotype" w:eastAsia="Palatino Linotype" w:hAnsi="Palatino Linotype" w:cs="Palatino Linotype"/>
          <w:color w:val="000000"/>
          <w:sz w:val="24"/>
          <w:szCs w:val="24"/>
        </w:rPr>
        <w:lastRenderedPageBreak/>
        <w:t xml:space="preserve">personal con funciones de dirección y supervisión, asesores técnicos pedagógicos, en los distintos niveles de gobierno; además de otras autoridades educativas </w:t>
      </w:r>
      <w:r w:rsidR="00A02588">
        <w:rPr>
          <w:rFonts w:ascii="Palatino Linotype" w:eastAsia="Palatino Linotype" w:hAnsi="Palatino Linotype" w:cs="Palatino Linotype"/>
          <w:color w:val="000000"/>
          <w:sz w:val="24"/>
          <w:szCs w:val="24"/>
        </w:rPr>
        <w:t>quienes observarán lo dispuesto respecto de la elaboración de los procesos de selección, admisión, promoción y reconocimientos.</w:t>
      </w:r>
    </w:p>
    <w:p w14:paraId="67C46B07" w14:textId="754ADC4F" w:rsidR="00A02588" w:rsidRDefault="00A0258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F2AAB3" w14:textId="4D611793" w:rsidR="00A02588" w:rsidRDefault="00A0258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esa tesitura, es evidente que con la entrada en vigor de las leyes referidas, también se hicieron aplicables en cuanto a sus disposiciones de orden público e interés social, y que los procesos que regulan no pueden ser considerados como actos condicionantes para su aplicación, sino que se entienden como actos derivados de las mismas leyes.</w:t>
      </w:r>
    </w:p>
    <w:p w14:paraId="20D2307B" w14:textId="3A9AB381" w:rsidR="00A02588" w:rsidRDefault="00A0258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E52704" w14:textId="40CA4F7F" w:rsidR="00A02588" w:rsidRDefault="00A0258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este motivo, las Leyes referidas por el particular </w:t>
      </w:r>
      <w:r w:rsidR="00553404">
        <w:rPr>
          <w:rFonts w:ascii="Palatino Linotype" w:eastAsia="Palatino Linotype" w:hAnsi="Palatino Linotype" w:cs="Palatino Linotype"/>
          <w:color w:val="000000"/>
          <w:sz w:val="24"/>
          <w:szCs w:val="24"/>
        </w:rPr>
        <w:t>deben considerarse autoaplicativas y, por consiguiente, tienen aplicación desde su entrada en vigor.</w:t>
      </w:r>
    </w:p>
    <w:p w14:paraId="2C5891E8" w14:textId="5CE231CB" w:rsidR="00553404" w:rsidRDefault="005534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C9D21A5" w14:textId="0AA7C272" w:rsidR="00553404" w:rsidRDefault="005534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Sin embargo, el Sujeto Obligado hizo del conocimiento del Recurrente la fecha de los primeros concurso que estaban previstos por la </w:t>
      </w:r>
      <w:r w:rsidRPr="00BC5933">
        <w:rPr>
          <w:rFonts w:ascii="Palatino Linotype" w:eastAsia="Palatino Linotype" w:hAnsi="Palatino Linotype" w:cs="Palatino Linotype"/>
          <w:color w:val="000000"/>
          <w:sz w:val="24"/>
          <w:szCs w:val="24"/>
        </w:rPr>
        <w:t xml:space="preserve">Ley General del Servicio Profesional Docente </w:t>
      </w:r>
      <w:r>
        <w:rPr>
          <w:rFonts w:ascii="Palatino Linotype" w:eastAsia="Palatino Linotype" w:hAnsi="Palatino Linotype" w:cs="Palatino Linotype"/>
          <w:color w:val="000000"/>
          <w:sz w:val="24"/>
          <w:szCs w:val="24"/>
        </w:rPr>
        <w:t xml:space="preserve">y de </w:t>
      </w:r>
      <w:r w:rsidRPr="00BC5933">
        <w:rPr>
          <w:rFonts w:ascii="Palatino Linotype" w:eastAsia="Palatino Linotype" w:hAnsi="Palatino Linotype" w:cs="Palatino Linotype"/>
          <w:color w:val="000000"/>
          <w:sz w:val="24"/>
          <w:szCs w:val="24"/>
        </w:rPr>
        <w:t>la Ley General del Sistema para la Carrera de las Maestras y los Maestros</w:t>
      </w:r>
      <w:r>
        <w:rPr>
          <w:rFonts w:ascii="Palatino Linotype" w:eastAsia="Palatino Linotype" w:hAnsi="Palatino Linotype" w:cs="Palatino Linotype"/>
          <w:color w:val="000000"/>
          <w:sz w:val="24"/>
          <w:szCs w:val="24"/>
        </w:rPr>
        <w:t>, con lo que informó al particular los primeros actos que derivaron de los proceso regulados a partir de la aplicación de ambas leyes</w:t>
      </w:r>
      <w:r w:rsidR="006A1208">
        <w:rPr>
          <w:rFonts w:ascii="Palatino Linotype" w:eastAsia="Palatino Linotype" w:hAnsi="Palatino Linotype" w:cs="Palatino Linotype"/>
          <w:color w:val="000000"/>
          <w:sz w:val="24"/>
          <w:szCs w:val="24"/>
        </w:rPr>
        <w:t>, información que colma la pretensión del hoy Recurrente a consideración de este Órgano Garante.</w:t>
      </w:r>
    </w:p>
    <w:p w14:paraId="5722A4A6" w14:textId="2685D906" w:rsidR="005A7067" w:rsidRDefault="005A7067" w:rsidP="00E9170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0FE109" w14:textId="73F78963" w:rsidR="000A1EF5" w:rsidRPr="009F3244" w:rsidRDefault="000A1E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F3244">
        <w:rPr>
          <w:rFonts w:ascii="Palatino Linotype" w:eastAsia="Palatino Linotype" w:hAnsi="Palatino Linotype" w:cs="Palatino Linotype"/>
          <w:color w:val="000000"/>
          <w:sz w:val="24"/>
          <w:szCs w:val="24"/>
        </w:rPr>
        <w:t>No se</w:t>
      </w:r>
      <w:r w:rsidR="008E7B89" w:rsidRPr="009F3244">
        <w:rPr>
          <w:rFonts w:ascii="Palatino Linotype" w:eastAsia="Palatino Linotype" w:hAnsi="Palatino Linotype" w:cs="Palatino Linotype"/>
          <w:color w:val="000000"/>
          <w:sz w:val="24"/>
          <w:szCs w:val="24"/>
        </w:rPr>
        <w:t xml:space="preserve"> soslaya el hecho de que</w:t>
      </w:r>
      <w:r w:rsidR="00481917" w:rsidRPr="009F3244">
        <w:rPr>
          <w:rFonts w:ascii="Palatino Linotype" w:eastAsia="Palatino Linotype" w:hAnsi="Palatino Linotype" w:cs="Palatino Linotype"/>
          <w:color w:val="000000"/>
          <w:sz w:val="24"/>
          <w:szCs w:val="24"/>
        </w:rPr>
        <w:t>,</w:t>
      </w:r>
      <w:r w:rsidR="008E7B89" w:rsidRPr="009F3244">
        <w:rPr>
          <w:rFonts w:ascii="Palatino Linotype" w:eastAsia="Palatino Linotype" w:hAnsi="Palatino Linotype" w:cs="Palatino Linotype"/>
          <w:color w:val="000000"/>
          <w:sz w:val="24"/>
          <w:szCs w:val="24"/>
        </w:rPr>
        <w:t xml:space="preserve"> </w:t>
      </w:r>
      <w:r w:rsidR="00481917" w:rsidRPr="009F3244">
        <w:rPr>
          <w:rFonts w:ascii="Palatino Linotype" w:eastAsia="Palatino Linotype" w:hAnsi="Palatino Linotype" w:cs="Palatino Linotype"/>
          <w:color w:val="000000"/>
          <w:sz w:val="24"/>
          <w:szCs w:val="24"/>
        </w:rPr>
        <w:t xml:space="preserve">aun cuando el Sujeto Obligado dio la atención debida a las </w:t>
      </w:r>
      <w:r w:rsidR="002056EA" w:rsidRPr="009F3244">
        <w:rPr>
          <w:rFonts w:ascii="Palatino Linotype" w:eastAsia="Palatino Linotype" w:hAnsi="Palatino Linotype" w:cs="Palatino Linotype"/>
          <w:color w:val="000000"/>
          <w:sz w:val="24"/>
          <w:szCs w:val="24"/>
        </w:rPr>
        <w:t>solicitudes de información</w:t>
      </w:r>
      <w:r w:rsidR="00481917" w:rsidRPr="009F3244">
        <w:rPr>
          <w:rFonts w:ascii="Palatino Linotype" w:eastAsia="Palatino Linotype" w:hAnsi="Palatino Linotype" w:cs="Palatino Linotype"/>
          <w:color w:val="000000"/>
          <w:sz w:val="24"/>
          <w:szCs w:val="24"/>
        </w:rPr>
        <w:t xml:space="preserve"> y respondió lo conducente, el particular no quedó satisfecho por lo que </w:t>
      </w:r>
      <w:r w:rsidR="008E7B89" w:rsidRPr="009F3244">
        <w:rPr>
          <w:rFonts w:ascii="Palatino Linotype" w:eastAsia="Palatino Linotype" w:hAnsi="Palatino Linotype" w:cs="Palatino Linotype"/>
          <w:color w:val="000000"/>
          <w:sz w:val="24"/>
          <w:szCs w:val="24"/>
        </w:rPr>
        <w:t xml:space="preserve">en sus recursos de revisión </w:t>
      </w:r>
      <w:r w:rsidR="00626274" w:rsidRPr="009F3244">
        <w:rPr>
          <w:rFonts w:ascii="Palatino Linotype" w:eastAsia="Palatino Linotype" w:hAnsi="Palatino Linotype" w:cs="Palatino Linotype"/>
          <w:color w:val="000000"/>
          <w:sz w:val="24"/>
          <w:szCs w:val="24"/>
        </w:rPr>
        <w:t xml:space="preserve">manifestó que su petición fue clara, </w:t>
      </w:r>
      <w:r w:rsidR="00626274" w:rsidRPr="009F3244">
        <w:rPr>
          <w:rFonts w:ascii="Palatino Linotype" w:eastAsia="Palatino Linotype" w:hAnsi="Palatino Linotype" w:cs="Palatino Linotype"/>
          <w:color w:val="000000"/>
          <w:sz w:val="24"/>
          <w:szCs w:val="24"/>
        </w:rPr>
        <w:lastRenderedPageBreak/>
        <w:t>reiterando que requería la fecha específica de aplicación</w:t>
      </w:r>
      <w:r w:rsidR="00A131E6" w:rsidRPr="009F3244">
        <w:rPr>
          <w:rFonts w:ascii="Palatino Linotype" w:eastAsia="Palatino Linotype" w:hAnsi="Palatino Linotype" w:cs="Palatino Linotype"/>
          <w:color w:val="000000"/>
          <w:sz w:val="24"/>
          <w:szCs w:val="24"/>
        </w:rPr>
        <w:t xml:space="preserve"> de las leyes. No obstante, </w:t>
      </w:r>
      <w:r w:rsidR="00661A82" w:rsidRPr="009F3244">
        <w:rPr>
          <w:rFonts w:ascii="Palatino Linotype" w:eastAsia="Palatino Linotype" w:hAnsi="Palatino Linotype" w:cs="Palatino Linotype"/>
          <w:color w:val="000000"/>
          <w:sz w:val="24"/>
          <w:szCs w:val="24"/>
        </w:rPr>
        <w:t xml:space="preserve">se advierte que el Recurrente </w:t>
      </w:r>
      <w:r w:rsidR="002056EA" w:rsidRPr="009F3244">
        <w:rPr>
          <w:rFonts w:ascii="Palatino Linotype" w:eastAsia="Palatino Linotype" w:hAnsi="Palatino Linotype" w:cs="Palatino Linotype"/>
          <w:color w:val="000000"/>
          <w:sz w:val="24"/>
          <w:szCs w:val="24"/>
        </w:rPr>
        <w:t>no expresó</w:t>
      </w:r>
      <w:r w:rsidR="00655757" w:rsidRPr="009F3244">
        <w:rPr>
          <w:rFonts w:ascii="Palatino Linotype" w:eastAsia="Palatino Linotype" w:hAnsi="Palatino Linotype" w:cs="Palatino Linotype"/>
          <w:color w:val="000000"/>
          <w:sz w:val="24"/>
          <w:szCs w:val="24"/>
        </w:rPr>
        <w:t xml:space="preserve"> la razón por la cual considera que las respuesta de la autoridad no </w:t>
      </w:r>
      <w:r w:rsidR="006F7011" w:rsidRPr="009F3244">
        <w:rPr>
          <w:rFonts w:ascii="Palatino Linotype" w:eastAsia="Palatino Linotype" w:hAnsi="Palatino Linotype" w:cs="Palatino Linotype"/>
          <w:color w:val="000000"/>
          <w:sz w:val="24"/>
          <w:szCs w:val="24"/>
        </w:rPr>
        <w:t>satisfacen su derecho, sino que se limitó a reiterar lo solicitado</w:t>
      </w:r>
      <w:r w:rsidR="00D11BAF" w:rsidRPr="009F3244">
        <w:rPr>
          <w:rFonts w:ascii="Palatino Linotype" w:eastAsia="Palatino Linotype" w:hAnsi="Palatino Linotype" w:cs="Palatino Linotype"/>
          <w:color w:val="000000"/>
          <w:sz w:val="24"/>
          <w:szCs w:val="24"/>
        </w:rPr>
        <w:t>, por lo que se presenta ambigüedad en su inconformidad.</w:t>
      </w:r>
    </w:p>
    <w:p w14:paraId="390543C7" w14:textId="77777777" w:rsidR="00D11BAF" w:rsidRPr="009F3244" w:rsidRDefault="00D11B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424374" w14:textId="77777777" w:rsidR="00072915" w:rsidRPr="009F3244" w:rsidRDefault="00072915" w:rsidP="000729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F3244">
        <w:rPr>
          <w:rFonts w:ascii="Palatino Linotype" w:eastAsia="Palatino Linotype" w:hAnsi="Palatino Linotype" w:cs="Palatino Linotype"/>
          <w:color w:val="000000"/>
          <w:sz w:val="24"/>
          <w:szCs w:val="24"/>
        </w:rPr>
        <w:t xml:space="preserve">Por lo anterior, dado que no se expresaron razonamientos concretos que permitieran a analizar si, efectivamente, el Sujeto Obligado violentó el derecho de acceso a la información del particular, resulta </w:t>
      </w:r>
      <w:r w:rsidRPr="009F3244">
        <w:rPr>
          <w:rFonts w:ascii="Palatino Linotype" w:eastAsia="Palatino Linotype" w:hAnsi="Palatino Linotype" w:cs="Palatino Linotype"/>
          <w:sz w:val="24"/>
          <w:szCs w:val="24"/>
        </w:rPr>
        <w:t>apli</w:t>
      </w:r>
      <w:r w:rsidRPr="009F3244">
        <w:rPr>
          <w:rFonts w:ascii="Palatino Linotype" w:eastAsia="Palatino Linotype" w:hAnsi="Palatino Linotype" w:cs="Palatino Linotype"/>
          <w:color w:val="000000"/>
          <w:sz w:val="24"/>
          <w:szCs w:val="24"/>
        </w:rPr>
        <w:t>cable la jurisprudencia con número de registro digital 173593 de la Novena Época, visible en el Semanario Judicial de la Federación y su Gaceta Tomo XXV, de enero de 2007, tesis I.4o.A. j/48 en materia común, en la que se establece lo siguiente:</w:t>
      </w:r>
    </w:p>
    <w:p w14:paraId="33229827" w14:textId="77777777" w:rsidR="00072915" w:rsidRPr="009F3244" w:rsidRDefault="00072915" w:rsidP="00072915">
      <w:pPr>
        <w:spacing w:after="0" w:line="360" w:lineRule="auto"/>
        <w:jc w:val="both"/>
        <w:rPr>
          <w:rFonts w:ascii="Palatino Linotype" w:eastAsia="Palatino Linotype" w:hAnsi="Palatino Linotype" w:cs="Palatino Linotype"/>
          <w:sz w:val="24"/>
          <w:szCs w:val="24"/>
        </w:rPr>
      </w:pPr>
    </w:p>
    <w:p w14:paraId="5133CFEE" w14:textId="77777777" w:rsidR="00072915" w:rsidRDefault="00072915" w:rsidP="00072915">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CONCEPTOS DE VIOLACIÓN O AGRAVIOS. SON INOPERANTES CUANDO LOS ARGUMENTOS EXPUESTOS POR EL QUEJOSO O EL RECURRENTE SON AMBIGUOS Y SUPERFICIALES.</w:t>
      </w:r>
    </w:p>
    <w:p w14:paraId="4BBCCD67" w14:textId="77777777" w:rsidR="00072915" w:rsidRDefault="00072915" w:rsidP="00072915">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Los actos de autoridad y las sentencias están investidos de una presunción de validez que debe ser destruida. Por tanto, </w:t>
      </w:r>
      <w:r>
        <w:rPr>
          <w:rFonts w:ascii="Palatino Linotype" w:eastAsia="Palatino Linotype" w:hAnsi="Palatino Linotype" w:cs="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Pr>
          <w:rFonts w:ascii="Palatino Linotype" w:eastAsia="Palatino Linotype" w:hAnsi="Palatino Linotype" w:cs="Palatino Linotype"/>
          <w:i/>
        </w:rPr>
        <w:t xml:space="preserve">. Así, tal deficiencia revela una falta de pertinencia entre lo pretendido y las razones aportadas que, por ende, no son idóneas ni justificadas para colegir y concluir lo pedido. Por consiguiente, </w:t>
      </w:r>
      <w:r>
        <w:rPr>
          <w:rFonts w:ascii="Palatino Linotype" w:eastAsia="Palatino Linotype" w:hAnsi="Palatino Linotype" w:cs="Palatino Linotype"/>
          <w:b/>
          <w:i/>
          <w:u w:val="single"/>
        </w:rPr>
        <w:t xml:space="preserve">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w:t>
      </w:r>
      <w:r>
        <w:rPr>
          <w:rFonts w:ascii="Palatino Linotype" w:eastAsia="Palatino Linotype" w:hAnsi="Palatino Linotype" w:cs="Palatino Linotype"/>
          <w:b/>
          <w:i/>
          <w:u w:val="single"/>
        </w:rPr>
        <w:lastRenderedPageBreak/>
        <w:t>y deberán calificarse de inoperantes,</w:t>
      </w:r>
      <w:r>
        <w:rPr>
          <w:rFonts w:ascii="Palatino Linotype" w:eastAsia="Palatino Linotype" w:hAnsi="Palatino Linotype" w:cs="Palatino Linotype"/>
          <w:i/>
        </w:rPr>
        <w:t xml:space="preserve"> ya que se está ante argumentos </w:t>
      </w:r>
      <w:r>
        <w:rPr>
          <w:rFonts w:ascii="Palatino Linotype" w:eastAsia="Palatino Linotype" w:hAnsi="Palatino Linotype" w:cs="Palatino Linotype"/>
        </w:rPr>
        <w:t>non sequitur</w:t>
      </w:r>
      <w:r>
        <w:rPr>
          <w:rFonts w:ascii="Palatino Linotype" w:eastAsia="Palatino Linotype" w:hAnsi="Palatino Linotype" w:cs="Palatino Linotype"/>
          <w:i/>
        </w:rPr>
        <w:t xml:space="preserve"> para obtener una declaratoria de invalidez. </w:t>
      </w:r>
    </w:p>
    <w:p w14:paraId="729F0D70" w14:textId="77777777" w:rsidR="00D11BAF" w:rsidRDefault="00D11B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3996EFC" w14:textId="624D30DB" w:rsidR="004F5A2D" w:rsidRDefault="009815C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Empero, el Sujeto Obligado </w:t>
      </w:r>
      <w:r w:rsidR="00F66696">
        <w:rPr>
          <w:rFonts w:ascii="Palatino Linotype" w:eastAsia="Palatino Linotype" w:hAnsi="Palatino Linotype" w:cs="Palatino Linotype"/>
          <w:color w:val="000000"/>
          <w:sz w:val="24"/>
          <w:szCs w:val="24"/>
        </w:rPr>
        <w:t xml:space="preserve">amplió sus respuestas e hizo del conocimiento al solicitante las fechas </w:t>
      </w:r>
      <w:r w:rsidR="0098571E">
        <w:rPr>
          <w:rFonts w:ascii="Palatino Linotype" w:eastAsia="Palatino Linotype" w:hAnsi="Palatino Linotype" w:cs="Palatino Linotype"/>
          <w:color w:val="000000"/>
          <w:sz w:val="24"/>
          <w:szCs w:val="24"/>
        </w:rPr>
        <w:t>en las que se aplic</w:t>
      </w:r>
      <w:r w:rsidR="00D43109">
        <w:rPr>
          <w:rFonts w:ascii="Palatino Linotype" w:eastAsia="Palatino Linotype" w:hAnsi="Palatino Linotype" w:cs="Palatino Linotype"/>
          <w:color w:val="000000"/>
          <w:sz w:val="24"/>
          <w:szCs w:val="24"/>
        </w:rPr>
        <w:t>aron</w:t>
      </w:r>
      <w:r w:rsidR="0098571E">
        <w:rPr>
          <w:rFonts w:ascii="Palatino Linotype" w:eastAsia="Palatino Linotype" w:hAnsi="Palatino Linotype" w:cs="Palatino Linotype"/>
          <w:color w:val="000000"/>
          <w:sz w:val="24"/>
          <w:szCs w:val="24"/>
        </w:rPr>
        <w:t xml:space="preserve"> por primera vez </w:t>
      </w:r>
      <w:r w:rsidR="00D43109">
        <w:rPr>
          <w:rFonts w:ascii="Palatino Linotype" w:eastAsia="Palatino Linotype" w:hAnsi="Palatino Linotype" w:cs="Palatino Linotype"/>
          <w:color w:val="000000"/>
          <w:sz w:val="24"/>
          <w:szCs w:val="24"/>
        </w:rPr>
        <w:t xml:space="preserve">los procedimientos previstos en </w:t>
      </w:r>
      <w:r w:rsidR="0098571E">
        <w:rPr>
          <w:rFonts w:ascii="Palatino Linotype" w:eastAsia="Palatino Linotype" w:hAnsi="Palatino Linotype" w:cs="Palatino Linotype"/>
          <w:color w:val="000000"/>
          <w:sz w:val="24"/>
          <w:szCs w:val="24"/>
        </w:rPr>
        <w:t>las leyes referidas en la solicitud</w:t>
      </w:r>
      <w:r w:rsidR="00817B5F">
        <w:rPr>
          <w:rFonts w:ascii="Palatino Linotype" w:eastAsia="Palatino Linotype" w:hAnsi="Palatino Linotype" w:cs="Palatino Linotype"/>
          <w:color w:val="000000"/>
          <w:sz w:val="24"/>
          <w:szCs w:val="24"/>
        </w:rPr>
        <w:t xml:space="preserve">, sin que se omita recordar que la emisión de los calendarios referidos en los Transitorios de ambas leyes era una atribución de </w:t>
      </w:r>
      <w:r w:rsidR="00CF4BA8">
        <w:rPr>
          <w:rFonts w:ascii="Palatino Linotype" w:eastAsia="Palatino Linotype" w:hAnsi="Palatino Linotype" w:cs="Palatino Linotype"/>
          <w:color w:val="000000"/>
          <w:sz w:val="24"/>
          <w:szCs w:val="24"/>
        </w:rPr>
        <w:t>organismos y dependencias del orden federal.</w:t>
      </w:r>
    </w:p>
    <w:p w14:paraId="387D710A" w14:textId="77777777" w:rsidR="004F5A2D" w:rsidRDefault="004F5A2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DFFBC7" w14:textId="7A5E9CD0" w:rsidR="00484803" w:rsidRPr="006B11C6" w:rsidRDefault="00484803" w:rsidP="00484803">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Consecuentemente, toda vez que el Sujeto Obligado amplió y modificó la</w:t>
      </w:r>
      <w:r w:rsidR="00CF4BA8">
        <w:rPr>
          <w:rFonts w:ascii="Palatino Linotype" w:eastAsiaTheme="minorHAnsi" w:hAnsi="Palatino Linotype" w:cstheme="minorBidi"/>
          <w:sz w:val="24"/>
          <w:szCs w:val="24"/>
          <w:lang w:eastAsia="en-US"/>
        </w:rPr>
        <w:t>s</w:t>
      </w:r>
      <w:r w:rsidRPr="006B11C6">
        <w:rPr>
          <w:rFonts w:ascii="Palatino Linotype" w:eastAsiaTheme="minorHAnsi" w:hAnsi="Palatino Linotype" w:cstheme="minorBidi"/>
          <w:sz w:val="24"/>
          <w:szCs w:val="24"/>
          <w:lang w:eastAsia="en-US"/>
        </w:rPr>
        <w:t xml:space="preserve"> respuesta</w:t>
      </w:r>
      <w:r w:rsidR="00CF4BA8">
        <w:rPr>
          <w:rFonts w:ascii="Palatino Linotype" w:eastAsiaTheme="minorHAnsi" w:hAnsi="Palatino Linotype" w:cstheme="minorBidi"/>
          <w:sz w:val="24"/>
          <w:szCs w:val="24"/>
          <w:lang w:eastAsia="en-US"/>
        </w:rPr>
        <w:t>s</w:t>
      </w:r>
      <w:r w:rsidRPr="006B11C6">
        <w:rPr>
          <w:rFonts w:ascii="Palatino Linotype" w:eastAsiaTheme="minorHAnsi" w:hAnsi="Palatino Linotype" w:cstheme="minorBidi"/>
          <w:sz w:val="24"/>
          <w:szCs w:val="24"/>
          <w:lang w:eastAsia="en-US"/>
        </w:rPr>
        <w:t xml:space="preserve"> otorgada</w:t>
      </w:r>
      <w:r w:rsidR="00CF4BA8">
        <w:rPr>
          <w:rFonts w:ascii="Palatino Linotype" w:eastAsiaTheme="minorHAnsi" w:hAnsi="Palatino Linotype" w:cstheme="minorBidi"/>
          <w:sz w:val="24"/>
          <w:szCs w:val="24"/>
          <w:lang w:eastAsia="en-US"/>
        </w:rPr>
        <w:t>s</w:t>
      </w:r>
      <w:r w:rsidRPr="006B11C6">
        <w:rPr>
          <w:rFonts w:ascii="Palatino Linotype" w:eastAsiaTheme="minorHAnsi" w:hAnsi="Palatino Linotype" w:cstheme="minorBidi"/>
          <w:sz w:val="24"/>
          <w:szCs w:val="24"/>
          <w:lang w:eastAsia="en-US"/>
        </w:rPr>
        <w:t xml:space="preserve"> a la</w:t>
      </w:r>
      <w:r w:rsidR="00CF4BA8">
        <w:rPr>
          <w:rFonts w:ascii="Palatino Linotype" w:eastAsiaTheme="minorHAnsi" w:hAnsi="Palatino Linotype" w:cstheme="minorBidi"/>
          <w:sz w:val="24"/>
          <w:szCs w:val="24"/>
          <w:lang w:eastAsia="en-US"/>
        </w:rPr>
        <w:t>s</w:t>
      </w:r>
      <w:r w:rsidRPr="006B11C6">
        <w:rPr>
          <w:rFonts w:ascii="Palatino Linotype" w:eastAsiaTheme="minorHAnsi" w:hAnsi="Palatino Linotype" w:cstheme="minorBidi"/>
          <w:sz w:val="24"/>
          <w:szCs w:val="24"/>
          <w:lang w:eastAsia="en-US"/>
        </w:rPr>
        <w:t xml:space="preserve"> solicitud</w:t>
      </w:r>
      <w:r w:rsidR="00CF4BA8">
        <w:rPr>
          <w:rFonts w:ascii="Palatino Linotype" w:eastAsiaTheme="minorHAnsi" w:hAnsi="Palatino Linotype" w:cstheme="minorBidi"/>
          <w:sz w:val="24"/>
          <w:szCs w:val="24"/>
          <w:lang w:eastAsia="en-US"/>
        </w:rPr>
        <w:t>es</w:t>
      </w:r>
      <w:r w:rsidRPr="006B11C6">
        <w:rPr>
          <w:rFonts w:ascii="Palatino Linotype" w:eastAsiaTheme="minorHAnsi" w:hAnsi="Palatino Linotype" w:cstheme="minorBidi"/>
          <w:sz w:val="24"/>
          <w:szCs w:val="24"/>
          <w:lang w:eastAsia="en-US"/>
        </w:rPr>
        <w:t xml:space="preserve"> de información </w:t>
      </w:r>
      <w:r w:rsidR="0082708C">
        <w:rPr>
          <w:rFonts w:ascii="Palatino Linotype" w:eastAsia="Palatino Linotype" w:hAnsi="Palatino Linotype" w:cs="Palatino Linotype"/>
          <w:b/>
          <w:color w:val="000000"/>
          <w:sz w:val="24"/>
          <w:szCs w:val="24"/>
        </w:rPr>
        <w:t>00704/SE/IP/2021</w:t>
      </w:r>
      <w:r w:rsidR="0082708C">
        <w:rPr>
          <w:rFonts w:ascii="Palatino Linotype" w:eastAsia="Palatino Linotype" w:hAnsi="Palatino Linotype" w:cs="Palatino Linotype"/>
          <w:color w:val="000000"/>
          <w:sz w:val="24"/>
          <w:szCs w:val="24"/>
        </w:rPr>
        <w:t xml:space="preserve">, </w:t>
      </w:r>
      <w:r w:rsidR="0082708C">
        <w:rPr>
          <w:rFonts w:ascii="Palatino Linotype" w:eastAsia="Palatino Linotype" w:hAnsi="Palatino Linotype" w:cs="Palatino Linotype"/>
          <w:b/>
          <w:color w:val="000000"/>
          <w:sz w:val="24"/>
          <w:szCs w:val="24"/>
        </w:rPr>
        <w:t>00705/SE/IP/2021</w:t>
      </w:r>
      <w:r w:rsidR="0082708C">
        <w:rPr>
          <w:rFonts w:ascii="Palatino Linotype" w:eastAsia="Palatino Linotype" w:hAnsi="Palatino Linotype" w:cs="Palatino Linotype"/>
          <w:color w:val="000000"/>
          <w:sz w:val="24"/>
          <w:szCs w:val="24"/>
        </w:rPr>
        <w:t xml:space="preserve">, </w:t>
      </w:r>
      <w:r w:rsidR="0082708C">
        <w:rPr>
          <w:rFonts w:ascii="Palatino Linotype" w:eastAsia="Palatino Linotype" w:hAnsi="Palatino Linotype" w:cs="Palatino Linotype"/>
          <w:b/>
          <w:color w:val="000000"/>
          <w:sz w:val="24"/>
          <w:szCs w:val="24"/>
        </w:rPr>
        <w:t xml:space="preserve">00737/SE/IP/2021 </w:t>
      </w:r>
      <w:r w:rsidR="0082708C">
        <w:rPr>
          <w:rFonts w:ascii="Palatino Linotype" w:eastAsia="Palatino Linotype" w:hAnsi="Palatino Linotype" w:cs="Palatino Linotype"/>
          <w:color w:val="000000"/>
          <w:sz w:val="24"/>
          <w:szCs w:val="24"/>
        </w:rPr>
        <w:t>y</w:t>
      </w:r>
      <w:r w:rsidR="0082708C">
        <w:rPr>
          <w:rFonts w:ascii="Palatino Linotype" w:eastAsia="Palatino Linotype" w:hAnsi="Palatino Linotype" w:cs="Palatino Linotype"/>
          <w:b/>
          <w:color w:val="000000"/>
          <w:sz w:val="24"/>
          <w:szCs w:val="24"/>
        </w:rPr>
        <w:t xml:space="preserve"> 00736/SE/IP/2021</w:t>
      </w:r>
      <w:r w:rsidR="00EF5587">
        <w:rPr>
          <w:rFonts w:ascii="Palatino Linotype" w:eastAsia="Palatino Linotype" w:hAnsi="Palatino Linotype" w:cs="Palatino Linotype"/>
          <w:bCs/>
          <w:color w:val="000000"/>
          <w:sz w:val="24"/>
          <w:szCs w:val="24"/>
        </w:rPr>
        <w:t>,</w:t>
      </w:r>
      <w:r w:rsidR="00EF5587">
        <w:rPr>
          <w:rFonts w:ascii="Palatino Linotype" w:eastAsia="Palatino Linotype" w:hAnsi="Palatino Linotype" w:cs="Palatino Linotype"/>
          <w:b/>
          <w:color w:val="000000"/>
          <w:sz w:val="24"/>
          <w:szCs w:val="24"/>
        </w:rPr>
        <w:t xml:space="preserve"> </w:t>
      </w:r>
      <w:r w:rsidRPr="006B11C6">
        <w:rPr>
          <w:rFonts w:ascii="Palatino Linotype" w:eastAsia="Palatino Linotype" w:hAnsi="Palatino Linotype" w:cs="Palatino Linotype"/>
          <w:color w:val="000000"/>
          <w:sz w:val="24"/>
          <w:szCs w:val="24"/>
        </w:rPr>
        <w:t xml:space="preserve">haciendo </w:t>
      </w:r>
      <w:r w:rsidR="00EF5587">
        <w:rPr>
          <w:rFonts w:ascii="Palatino Linotype" w:eastAsia="Palatino Linotype" w:hAnsi="Palatino Linotype" w:cs="Palatino Linotype"/>
          <w:color w:val="000000"/>
          <w:sz w:val="24"/>
          <w:szCs w:val="24"/>
        </w:rPr>
        <w:t xml:space="preserve">del conocimiento del Recurrente las fechas de aplicación en el Estado de México de los primeros procedimientos previstos en las leyes </w:t>
      </w:r>
      <w:r w:rsidR="00B9047A">
        <w:rPr>
          <w:rFonts w:ascii="Palatino Linotype" w:eastAsia="Palatino Linotype" w:hAnsi="Palatino Linotype" w:cs="Palatino Linotype"/>
          <w:color w:val="000000"/>
          <w:sz w:val="24"/>
          <w:szCs w:val="24"/>
        </w:rPr>
        <w:t>referidas en las solic</w:t>
      </w:r>
      <w:r w:rsidR="00BB07B4">
        <w:rPr>
          <w:rFonts w:ascii="Palatino Linotype" w:eastAsia="Palatino Linotype" w:hAnsi="Palatino Linotype" w:cs="Palatino Linotype"/>
          <w:color w:val="000000"/>
          <w:sz w:val="24"/>
          <w:szCs w:val="24"/>
        </w:rPr>
        <w:t>i</w:t>
      </w:r>
      <w:r w:rsidR="00B9047A">
        <w:rPr>
          <w:rFonts w:ascii="Palatino Linotype" w:eastAsia="Palatino Linotype" w:hAnsi="Palatino Linotype" w:cs="Palatino Linotype"/>
          <w:color w:val="000000"/>
          <w:sz w:val="24"/>
          <w:szCs w:val="24"/>
        </w:rPr>
        <w:t>tudes;</w:t>
      </w:r>
      <w:r w:rsidRPr="006B11C6">
        <w:rPr>
          <w:rFonts w:ascii="Palatino Linotype" w:eastAsia="Palatino Linotype" w:hAnsi="Palatino Linotype" w:cs="Palatino Linotype"/>
          <w:color w:val="000000"/>
          <w:sz w:val="24"/>
          <w:szCs w:val="24"/>
        </w:rPr>
        <w:t xml:space="preserve"> </w:t>
      </w:r>
      <w:r w:rsidRPr="006B11C6">
        <w:rPr>
          <w:rFonts w:ascii="Palatino Linotype" w:eastAsiaTheme="minorHAnsi" w:hAnsi="Palatino Linotype" w:cstheme="minorBidi"/>
          <w:sz w:val="24"/>
          <w:szCs w:val="24"/>
          <w:lang w:eastAsia="en-US"/>
        </w:rPr>
        <w:t>de tal modo que no existen ya extremos legales para la procedencia de</w:t>
      </w:r>
      <w:r w:rsidR="00C43BFA">
        <w:rPr>
          <w:rFonts w:ascii="Palatino Linotype" w:eastAsiaTheme="minorHAnsi" w:hAnsi="Palatino Linotype" w:cstheme="minorBidi"/>
          <w:sz w:val="24"/>
          <w:szCs w:val="24"/>
          <w:lang w:eastAsia="en-US"/>
        </w:rPr>
        <w:t xml:space="preserve"> </w:t>
      </w:r>
      <w:r w:rsidRPr="006B11C6">
        <w:rPr>
          <w:rFonts w:ascii="Palatino Linotype" w:eastAsiaTheme="minorHAnsi" w:hAnsi="Palatino Linotype" w:cstheme="minorBidi"/>
          <w:sz w:val="24"/>
          <w:szCs w:val="24"/>
          <w:lang w:eastAsia="en-US"/>
        </w:rPr>
        <w:t>l</w:t>
      </w:r>
      <w:r w:rsidR="00C43BFA">
        <w:rPr>
          <w:rFonts w:ascii="Palatino Linotype" w:eastAsiaTheme="minorHAnsi" w:hAnsi="Palatino Linotype" w:cstheme="minorBidi"/>
          <w:sz w:val="24"/>
          <w:szCs w:val="24"/>
          <w:lang w:eastAsia="en-US"/>
        </w:rPr>
        <w:t>os</w:t>
      </w:r>
      <w:r w:rsidRPr="006B11C6">
        <w:rPr>
          <w:rFonts w:ascii="Palatino Linotype" w:eastAsiaTheme="minorHAnsi" w:hAnsi="Palatino Linotype" w:cstheme="minorBidi"/>
          <w:sz w:val="24"/>
          <w:szCs w:val="24"/>
          <w:lang w:eastAsia="en-US"/>
        </w:rPr>
        <w:t xml:space="preserve"> recurso</w:t>
      </w:r>
      <w:r w:rsidR="00C43BFA">
        <w:rPr>
          <w:rFonts w:ascii="Palatino Linotype" w:eastAsiaTheme="minorHAnsi" w:hAnsi="Palatino Linotype" w:cstheme="minorBidi"/>
          <w:sz w:val="24"/>
          <w:szCs w:val="24"/>
          <w:lang w:eastAsia="en-US"/>
        </w:rPr>
        <w:t>s</w:t>
      </w:r>
      <w:r w:rsidRPr="006B11C6">
        <w:rPr>
          <w:rFonts w:ascii="Palatino Linotype" w:eastAsiaTheme="minorHAnsi" w:hAnsi="Palatino Linotype" w:cstheme="minorBidi"/>
          <w:sz w:val="24"/>
          <w:szCs w:val="24"/>
          <w:lang w:eastAsia="en-US"/>
        </w:rPr>
        <w:t>,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14:paraId="5CCAE519" w14:textId="77777777" w:rsidR="00484803" w:rsidRPr="006B11C6" w:rsidRDefault="00484803" w:rsidP="00484803">
      <w:pPr>
        <w:spacing w:after="0" w:line="360" w:lineRule="auto"/>
        <w:jc w:val="both"/>
        <w:rPr>
          <w:rFonts w:ascii="Palatino Linotype" w:eastAsiaTheme="minorHAnsi" w:hAnsi="Palatino Linotype" w:cstheme="minorBidi"/>
          <w:sz w:val="24"/>
          <w:szCs w:val="24"/>
          <w:lang w:eastAsia="en-US"/>
        </w:rPr>
      </w:pPr>
    </w:p>
    <w:p w14:paraId="6EC3C7D2" w14:textId="77777777" w:rsidR="00484803" w:rsidRPr="006B11C6" w:rsidRDefault="00484803" w:rsidP="00484803">
      <w:pPr>
        <w:spacing w:after="0" w:line="240" w:lineRule="auto"/>
        <w:ind w:left="567" w:right="567"/>
        <w:jc w:val="both"/>
        <w:rPr>
          <w:rFonts w:ascii="Palatino Linotype" w:eastAsiaTheme="minorHAnsi" w:hAnsi="Palatino Linotype" w:cstheme="minorBidi"/>
          <w:i/>
          <w:sz w:val="24"/>
          <w:szCs w:val="24"/>
          <w:lang w:eastAsia="en-US"/>
        </w:rPr>
      </w:pPr>
      <w:r w:rsidRPr="006B11C6">
        <w:rPr>
          <w:rFonts w:ascii="Palatino Linotype" w:eastAsiaTheme="minorHAnsi" w:hAnsi="Palatino Linotype" w:cstheme="minorBidi"/>
          <w:b/>
          <w:i/>
          <w:sz w:val="24"/>
          <w:szCs w:val="24"/>
          <w:lang w:eastAsia="en-US"/>
        </w:rPr>
        <w:t xml:space="preserve">Artículo 192. </w:t>
      </w:r>
      <w:r w:rsidRPr="006B11C6">
        <w:rPr>
          <w:rFonts w:ascii="Palatino Linotype" w:eastAsiaTheme="minorHAnsi" w:hAnsi="Palatino Linotype" w:cstheme="minorBidi"/>
          <w:i/>
          <w:sz w:val="24"/>
          <w:szCs w:val="24"/>
          <w:lang w:eastAsia="en-US"/>
        </w:rPr>
        <w:t>El recurso será sobreseído, en todo o en parte, cuando una vez admitido, se actualicen alguno de los siguientes supuestos:</w:t>
      </w:r>
    </w:p>
    <w:p w14:paraId="67D5B806" w14:textId="77777777" w:rsidR="00484803" w:rsidRPr="006B11C6" w:rsidRDefault="00484803" w:rsidP="00484803">
      <w:pPr>
        <w:spacing w:after="0" w:line="240" w:lineRule="auto"/>
        <w:ind w:left="567" w:right="567"/>
        <w:jc w:val="both"/>
        <w:rPr>
          <w:rFonts w:ascii="Palatino Linotype" w:eastAsiaTheme="minorHAnsi" w:hAnsi="Palatino Linotype" w:cstheme="minorBidi"/>
          <w:i/>
          <w:sz w:val="24"/>
          <w:szCs w:val="24"/>
          <w:lang w:eastAsia="en-US"/>
        </w:rPr>
      </w:pPr>
      <w:r w:rsidRPr="006B11C6">
        <w:rPr>
          <w:rFonts w:ascii="Palatino Linotype" w:eastAsiaTheme="minorHAnsi" w:hAnsi="Palatino Linotype" w:cstheme="minorBidi"/>
          <w:i/>
          <w:sz w:val="24"/>
          <w:szCs w:val="24"/>
          <w:lang w:eastAsia="en-US"/>
        </w:rPr>
        <w:t>(…)</w:t>
      </w:r>
    </w:p>
    <w:p w14:paraId="0D01BE63" w14:textId="77777777" w:rsidR="00484803" w:rsidRPr="006B11C6" w:rsidRDefault="00484803" w:rsidP="00484803">
      <w:pPr>
        <w:spacing w:after="0" w:line="240" w:lineRule="auto"/>
        <w:ind w:left="567" w:right="567"/>
        <w:jc w:val="both"/>
        <w:rPr>
          <w:rFonts w:ascii="Palatino Linotype" w:eastAsiaTheme="minorHAnsi" w:hAnsi="Palatino Linotype" w:cstheme="minorBidi"/>
          <w:b/>
          <w:i/>
          <w:sz w:val="24"/>
          <w:szCs w:val="24"/>
          <w:lang w:eastAsia="en-US"/>
        </w:rPr>
      </w:pPr>
      <w:r w:rsidRPr="006B11C6">
        <w:rPr>
          <w:rFonts w:ascii="Palatino Linotype" w:eastAsiaTheme="minorHAnsi" w:hAnsi="Palatino Linotype" w:cstheme="minorBidi"/>
          <w:b/>
          <w:i/>
          <w:sz w:val="24"/>
          <w:szCs w:val="24"/>
          <w:lang w:eastAsia="en-US"/>
        </w:rPr>
        <w:t xml:space="preserve">III. El sujeto obligado responsable del acto lo modifique </w:t>
      </w:r>
      <w:r w:rsidRPr="006B11C6">
        <w:rPr>
          <w:rFonts w:ascii="Palatino Linotype" w:eastAsiaTheme="minorHAnsi" w:hAnsi="Palatino Linotype" w:cstheme="minorBidi"/>
          <w:i/>
          <w:sz w:val="24"/>
          <w:szCs w:val="24"/>
          <w:lang w:eastAsia="en-US"/>
        </w:rPr>
        <w:t>o revoque</w:t>
      </w:r>
      <w:r w:rsidRPr="006B11C6">
        <w:rPr>
          <w:rFonts w:ascii="Palatino Linotype" w:eastAsiaTheme="minorHAnsi" w:hAnsi="Palatino Linotype" w:cstheme="minorBidi"/>
          <w:b/>
          <w:i/>
          <w:sz w:val="24"/>
          <w:szCs w:val="24"/>
          <w:lang w:eastAsia="en-US"/>
        </w:rPr>
        <w:t xml:space="preserve"> de tal manera que el recurso de revisión quede sin materia;</w:t>
      </w:r>
    </w:p>
    <w:p w14:paraId="16F18747" w14:textId="77777777" w:rsidR="00484803" w:rsidRPr="006B11C6" w:rsidRDefault="00484803" w:rsidP="00484803">
      <w:pPr>
        <w:spacing w:after="0" w:line="240" w:lineRule="auto"/>
        <w:ind w:left="567" w:right="567"/>
        <w:jc w:val="both"/>
        <w:rPr>
          <w:rFonts w:ascii="Palatino Linotype" w:eastAsiaTheme="minorHAnsi" w:hAnsi="Palatino Linotype" w:cstheme="minorBidi"/>
          <w:i/>
          <w:sz w:val="24"/>
          <w:szCs w:val="24"/>
          <w:lang w:eastAsia="en-US"/>
        </w:rPr>
      </w:pPr>
      <w:r w:rsidRPr="006B11C6">
        <w:rPr>
          <w:rFonts w:ascii="Palatino Linotype" w:eastAsiaTheme="minorHAnsi" w:hAnsi="Palatino Linotype" w:cstheme="minorBidi"/>
          <w:i/>
          <w:sz w:val="24"/>
          <w:szCs w:val="24"/>
          <w:lang w:eastAsia="en-US"/>
        </w:rPr>
        <w:t>(…)</w:t>
      </w:r>
    </w:p>
    <w:p w14:paraId="4ADF61D2" w14:textId="77777777" w:rsidR="00484803" w:rsidRPr="006B11C6" w:rsidRDefault="00484803" w:rsidP="00484803">
      <w:pPr>
        <w:spacing w:after="0" w:line="360" w:lineRule="auto"/>
        <w:jc w:val="both"/>
        <w:rPr>
          <w:rFonts w:ascii="Palatino Linotype" w:eastAsiaTheme="minorHAnsi" w:hAnsi="Palatino Linotype" w:cstheme="minorBidi"/>
          <w:sz w:val="24"/>
          <w:szCs w:val="24"/>
          <w:lang w:eastAsia="en-US"/>
        </w:rPr>
      </w:pPr>
    </w:p>
    <w:p w14:paraId="78652DCE" w14:textId="3DEB69DF" w:rsidR="00484803" w:rsidRPr="00C43BFA" w:rsidRDefault="00484803" w:rsidP="00484803">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lastRenderedPageBreak/>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5C9B1FAF" w14:textId="77777777" w:rsidR="00484803" w:rsidRPr="006B11C6" w:rsidRDefault="00484803" w:rsidP="00484803">
      <w:pPr>
        <w:spacing w:after="0" w:line="360" w:lineRule="auto"/>
        <w:jc w:val="both"/>
        <w:rPr>
          <w:rFonts w:ascii="Palatino Linotype" w:eastAsiaTheme="minorHAnsi" w:hAnsi="Palatino Linotype" w:cstheme="minorBidi"/>
          <w:sz w:val="24"/>
          <w:szCs w:val="24"/>
          <w:lang w:eastAsia="en-US"/>
        </w:rPr>
      </w:pPr>
    </w:p>
    <w:p w14:paraId="3DE625AE" w14:textId="349E0CFA" w:rsidR="00484803" w:rsidRDefault="00484803" w:rsidP="00484803">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41404A58" w14:textId="77777777" w:rsidR="00484803" w:rsidRPr="006B11C6" w:rsidRDefault="00484803" w:rsidP="00484803">
      <w:pPr>
        <w:spacing w:after="0" w:line="360" w:lineRule="auto"/>
        <w:jc w:val="both"/>
        <w:rPr>
          <w:rFonts w:ascii="Palatino Linotype" w:eastAsiaTheme="minorHAnsi" w:hAnsi="Palatino Linotype" w:cstheme="minorBidi"/>
          <w:sz w:val="24"/>
          <w:szCs w:val="24"/>
          <w:lang w:eastAsia="en-US"/>
        </w:rPr>
      </w:pPr>
    </w:p>
    <w:p w14:paraId="5A70EC68" w14:textId="77777777" w:rsidR="00484803" w:rsidRPr="006B11C6" w:rsidRDefault="00484803" w:rsidP="00484803">
      <w:pPr>
        <w:spacing w:after="0" w:line="360" w:lineRule="auto"/>
        <w:jc w:val="center"/>
        <w:rPr>
          <w:rFonts w:ascii="Palatino Linotype" w:eastAsiaTheme="minorHAnsi" w:hAnsi="Palatino Linotype" w:cstheme="minorBidi"/>
          <w:b/>
          <w:bCs/>
          <w:spacing w:val="60"/>
          <w:sz w:val="28"/>
          <w:szCs w:val="28"/>
          <w:lang w:eastAsia="en-US"/>
        </w:rPr>
      </w:pPr>
      <w:r w:rsidRPr="006B11C6">
        <w:rPr>
          <w:rFonts w:ascii="Palatino Linotype" w:eastAsiaTheme="minorHAnsi" w:hAnsi="Palatino Linotype" w:cstheme="minorBidi"/>
          <w:b/>
          <w:bCs/>
          <w:spacing w:val="60"/>
          <w:sz w:val="28"/>
          <w:szCs w:val="28"/>
          <w:lang w:eastAsia="en-US"/>
        </w:rPr>
        <w:t>RESUELVE</w:t>
      </w:r>
    </w:p>
    <w:p w14:paraId="392A34D6" w14:textId="77777777" w:rsidR="00484803" w:rsidRPr="006B11C6" w:rsidRDefault="00484803" w:rsidP="00484803">
      <w:pPr>
        <w:spacing w:after="0" w:line="360" w:lineRule="auto"/>
        <w:jc w:val="both"/>
        <w:rPr>
          <w:rFonts w:ascii="Palatino Linotype" w:eastAsiaTheme="minorHAnsi" w:hAnsi="Palatino Linotype" w:cstheme="minorBidi"/>
          <w:b/>
          <w:bCs/>
          <w:spacing w:val="60"/>
          <w:sz w:val="24"/>
          <w:szCs w:val="24"/>
          <w:lang w:eastAsia="en-US"/>
        </w:rPr>
      </w:pPr>
    </w:p>
    <w:p w14:paraId="2339D487" w14:textId="6E776E93" w:rsidR="00484803" w:rsidRPr="007B55BC" w:rsidRDefault="00484803" w:rsidP="00484803">
      <w:pPr>
        <w:spacing w:after="0" w:line="360" w:lineRule="auto"/>
        <w:jc w:val="both"/>
        <w:rPr>
          <w:rFonts w:ascii="Palatino Linotype" w:eastAsiaTheme="minorHAnsi" w:hAnsi="Palatino Linotype" w:cs="Arial"/>
          <w:sz w:val="24"/>
          <w:szCs w:val="24"/>
          <w:lang w:eastAsia="en-US"/>
        </w:rPr>
      </w:pPr>
      <w:r w:rsidRPr="006B11C6">
        <w:rPr>
          <w:rFonts w:ascii="Palatino Linotype" w:eastAsiaTheme="minorHAnsi" w:hAnsi="Palatino Linotype" w:cs="Arial"/>
          <w:b/>
          <w:sz w:val="24"/>
          <w:szCs w:val="24"/>
          <w:lang w:eastAsia="en-US"/>
        </w:rPr>
        <w:t>PRIMERO.</w:t>
      </w:r>
      <w:r w:rsidRPr="006B11C6">
        <w:rPr>
          <w:rFonts w:ascii="Palatino Linotype" w:eastAsiaTheme="minorHAnsi" w:hAnsi="Palatino Linotype" w:cs="Arial"/>
          <w:sz w:val="24"/>
          <w:szCs w:val="24"/>
          <w:lang w:eastAsia="en-US"/>
        </w:rPr>
        <w:t xml:space="preserve"> Se</w:t>
      </w:r>
      <w:r w:rsidRPr="006B11C6">
        <w:rPr>
          <w:rFonts w:ascii="Palatino Linotype" w:eastAsiaTheme="minorHAnsi" w:hAnsi="Palatino Linotype" w:cs="Arial"/>
          <w:b/>
          <w:sz w:val="24"/>
          <w:szCs w:val="24"/>
          <w:lang w:eastAsia="en-US"/>
        </w:rPr>
        <w:t xml:space="preserve"> SOBRESEE</w:t>
      </w:r>
      <w:r w:rsidR="00C43BFA">
        <w:rPr>
          <w:rFonts w:ascii="Palatino Linotype" w:eastAsiaTheme="minorHAnsi" w:hAnsi="Palatino Linotype" w:cs="Arial"/>
          <w:b/>
          <w:sz w:val="24"/>
          <w:szCs w:val="24"/>
          <w:lang w:eastAsia="en-US"/>
        </w:rPr>
        <w:t>N</w:t>
      </w:r>
      <w:r w:rsidRPr="006B11C6">
        <w:rPr>
          <w:rFonts w:ascii="Palatino Linotype" w:eastAsiaTheme="minorHAnsi" w:hAnsi="Palatino Linotype" w:cs="Arial"/>
          <w:b/>
          <w:sz w:val="24"/>
          <w:szCs w:val="24"/>
          <w:lang w:eastAsia="en-US"/>
        </w:rPr>
        <w:t xml:space="preserve"> </w:t>
      </w:r>
      <w:r w:rsidR="00C43BFA">
        <w:rPr>
          <w:rFonts w:ascii="Palatino Linotype" w:eastAsiaTheme="minorHAnsi" w:hAnsi="Palatino Linotype" w:cs="Arial"/>
          <w:sz w:val="24"/>
          <w:szCs w:val="24"/>
          <w:lang w:eastAsia="en-US"/>
        </w:rPr>
        <w:t>los</w:t>
      </w:r>
      <w:r w:rsidRPr="006B11C6">
        <w:rPr>
          <w:rFonts w:ascii="Palatino Linotype" w:eastAsiaTheme="minorHAnsi" w:hAnsi="Palatino Linotype" w:cs="Arial"/>
          <w:sz w:val="24"/>
          <w:szCs w:val="24"/>
          <w:lang w:eastAsia="en-US"/>
        </w:rPr>
        <w:t xml:space="preserve"> recurso</w:t>
      </w:r>
      <w:r w:rsidR="00C43BFA">
        <w:rPr>
          <w:rFonts w:ascii="Palatino Linotype" w:eastAsiaTheme="minorHAnsi" w:hAnsi="Palatino Linotype" w:cs="Arial"/>
          <w:sz w:val="24"/>
          <w:szCs w:val="24"/>
          <w:lang w:eastAsia="en-US"/>
        </w:rPr>
        <w:t>s</w:t>
      </w:r>
      <w:r w:rsidRPr="006B11C6">
        <w:rPr>
          <w:rFonts w:ascii="Palatino Linotype" w:eastAsiaTheme="minorHAnsi" w:hAnsi="Palatino Linotype" w:cs="Arial"/>
          <w:sz w:val="24"/>
          <w:szCs w:val="24"/>
          <w:lang w:eastAsia="en-US"/>
        </w:rPr>
        <w:t xml:space="preserve"> de revisión </w:t>
      </w:r>
      <w:r w:rsidR="006159DC">
        <w:rPr>
          <w:rFonts w:ascii="Palatino Linotype" w:eastAsia="Palatino Linotype" w:hAnsi="Palatino Linotype" w:cs="Palatino Linotype"/>
          <w:b/>
          <w:color w:val="000000"/>
          <w:sz w:val="24"/>
          <w:szCs w:val="24"/>
        </w:rPr>
        <w:t>05700/INFOEM/IP/RR/202</w:t>
      </w:r>
      <w:r w:rsidR="006159DC">
        <w:rPr>
          <w:rFonts w:ascii="Palatino Linotype" w:eastAsia="Palatino Linotype" w:hAnsi="Palatino Linotype" w:cs="Palatino Linotype"/>
          <w:b/>
          <w:sz w:val="24"/>
          <w:szCs w:val="24"/>
        </w:rPr>
        <w:t>1</w:t>
      </w:r>
      <w:r w:rsidR="006159DC">
        <w:rPr>
          <w:rFonts w:ascii="Palatino Linotype" w:eastAsia="Palatino Linotype" w:hAnsi="Palatino Linotype" w:cs="Palatino Linotype"/>
          <w:color w:val="000000"/>
          <w:sz w:val="24"/>
          <w:szCs w:val="24"/>
        </w:rPr>
        <w:t>,</w:t>
      </w:r>
      <w:r w:rsidR="006159DC">
        <w:rPr>
          <w:rFonts w:ascii="Palatino Linotype" w:eastAsia="Palatino Linotype" w:hAnsi="Palatino Linotype" w:cs="Palatino Linotype"/>
          <w:b/>
          <w:color w:val="000000"/>
          <w:sz w:val="24"/>
          <w:szCs w:val="24"/>
        </w:rPr>
        <w:t xml:space="preserve"> 05701/INFOEM/IP/RR/202</w:t>
      </w:r>
      <w:r w:rsidR="006159DC">
        <w:rPr>
          <w:rFonts w:ascii="Palatino Linotype" w:eastAsia="Palatino Linotype" w:hAnsi="Palatino Linotype" w:cs="Palatino Linotype"/>
          <w:b/>
          <w:sz w:val="24"/>
          <w:szCs w:val="24"/>
        </w:rPr>
        <w:t>1</w:t>
      </w:r>
      <w:r w:rsidR="006159DC">
        <w:rPr>
          <w:rFonts w:ascii="Palatino Linotype" w:eastAsia="Palatino Linotype" w:hAnsi="Palatino Linotype" w:cs="Palatino Linotype"/>
          <w:color w:val="000000"/>
          <w:sz w:val="24"/>
          <w:szCs w:val="24"/>
        </w:rPr>
        <w:t>,</w:t>
      </w:r>
      <w:r w:rsidR="006159DC">
        <w:rPr>
          <w:rFonts w:ascii="Palatino Linotype" w:eastAsia="Palatino Linotype" w:hAnsi="Palatino Linotype" w:cs="Palatino Linotype"/>
          <w:b/>
          <w:color w:val="000000"/>
          <w:sz w:val="24"/>
          <w:szCs w:val="24"/>
        </w:rPr>
        <w:t xml:space="preserve"> 05911/INFOEM/IP/RR/202</w:t>
      </w:r>
      <w:r w:rsidR="006159DC">
        <w:rPr>
          <w:rFonts w:ascii="Palatino Linotype" w:eastAsia="Palatino Linotype" w:hAnsi="Palatino Linotype" w:cs="Palatino Linotype"/>
          <w:b/>
          <w:sz w:val="24"/>
          <w:szCs w:val="24"/>
        </w:rPr>
        <w:t>1</w:t>
      </w:r>
      <w:r w:rsidR="006159DC">
        <w:rPr>
          <w:rFonts w:ascii="Palatino Linotype" w:eastAsia="Palatino Linotype" w:hAnsi="Palatino Linotype" w:cs="Palatino Linotype"/>
          <w:b/>
          <w:color w:val="000000"/>
          <w:sz w:val="24"/>
          <w:szCs w:val="24"/>
        </w:rPr>
        <w:t xml:space="preserve"> </w:t>
      </w:r>
      <w:r w:rsidR="006159DC">
        <w:rPr>
          <w:rFonts w:ascii="Palatino Linotype" w:eastAsia="Palatino Linotype" w:hAnsi="Palatino Linotype" w:cs="Palatino Linotype"/>
          <w:color w:val="000000"/>
          <w:sz w:val="24"/>
          <w:szCs w:val="24"/>
        </w:rPr>
        <w:t>y</w:t>
      </w:r>
      <w:r w:rsidR="006159DC">
        <w:rPr>
          <w:rFonts w:ascii="Palatino Linotype" w:eastAsia="Palatino Linotype" w:hAnsi="Palatino Linotype" w:cs="Palatino Linotype"/>
          <w:b/>
          <w:color w:val="000000"/>
          <w:sz w:val="24"/>
          <w:szCs w:val="24"/>
        </w:rPr>
        <w:t xml:space="preserve"> 05916/INFOEM/IP/RR/202</w:t>
      </w:r>
      <w:r w:rsidR="006159DC">
        <w:rPr>
          <w:rFonts w:ascii="Palatino Linotype" w:eastAsia="Palatino Linotype" w:hAnsi="Palatino Linotype" w:cs="Palatino Linotype"/>
          <w:b/>
          <w:sz w:val="24"/>
          <w:szCs w:val="24"/>
        </w:rPr>
        <w:t>1</w:t>
      </w:r>
      <w:r w:rsidRPr="006B11C6">
        <w:rPr>
          <w:rFonts w:ascii="Palatino Linotype" w:eastAsiaTheme="minorHAnsi" w:hAnsi="Palatino Linotype" w:cs="Arial"/>
          <w:sz w:val="24"/>
          <w:szCs w:val="24"/>
          <w:lang w:eastAsia="en-US"/>
        </w:rPr>
        <w:t>, porque al haberse modificado la</w:t>
      </w:r>
      <w:r w:rsidR="006159DC">
        <w:rPr>
          <w:rFonts w:ascii="Palatino Linotype" w:eastAsiaTheme="minorHAnsi" w:hAnsi="Palatino Linotype" w:cs="Arial"/>
          <w:sz w:val="24"/>
          <w:szCs w:val="24"/>
          <w:lang w:eastAsia="en-US"/>
        </w:rPr>
        <w:t>s</w:t>
      </w:r>
      <w:r w:rsidRPr="006B11C6">
        <w:rPr>
          <w:rFonts w:ascii="Palatino Linotype" w:eastAsiaTheme="minorHAnsi" w:hAnsi="Palatino Linotype" w:cs="Arial"/>
          <w:sz w:val="24"/>
          <w:szCs w:val="24"/>
          <w:lang w:eastAsia="en-US"/>
        </w:rPr>
        <w:t xml:space="preserve"> respuesta</w:t>
      </w:r>
      <w:r w:rsidR="006159DC">
        <w:rPr>
          <w:rFonts w:ascii="Palatino Linotype" w:eastAsiaTheme="minorHAnsi" w:hAnsi="Palatino Linotype" w:cs="Arial"/>
          <w:sz w:val="24"/>
          <w:szCs w:val="24"/>
          <w:lang w:eastAsia="en-US"/>
        </w:rPr>
        <w:t>s</w:t>
      </w:r>
      <w:r w:rsidRPr="006B11C6">
        <w:rPr>
          <w:rFonts w:ascii="Palatino Linotype" w:eastAsiaTheme="minorHAnsi" w:hAnsi="Palatino Linotype" w:cs="Arial"/>
          <w:sz w:val="24"/>
          <w:szCs w:val="24"/>
          <w:lang w:eastAsia="en-US"/>
        </w:rPr>
        <w:t xml:space="preserve">, </w:t>
      </w:r>
      <w:r w:rsidR="006159DC">
        <w:rPr>
          <w:rFonts w:ascii="Palatino Linotype" w:eastAsiaTheme="minorHAnsi" w:hAnsi="Palatino Linotype" w:cs="Arial"/>
          <w:sz w:val="24"/>
          <w:szCs w:val="24"/>
          <w:lang w:eastAsia="en-US"/>
        </w:rPr>
        <w:t>los</w:t>
      </w:r>
      <w:r w:rsidRPr="006B11C6">
        <w:rPr>
          <w:rFonts w:ascii="Palatino Linotype" w:eastAsiaTheme="minorHAnsi" w:hAnsi="Palatino Linotype" w:cs="Arial"/>
          <w:sz w:val="24"/>
          <w:szCs w:val="24"/>
          <w:lang w:eastAsia="en-US"/>
        </w:rPr>
        <w:t xml:space="preserve"> recurso</w:t>
      </w:r>
      <w:r w:rsidR="006159DC">
        <w:rPr>
          <w:rFonts w:ascii="Palatino Linotype" w:eastAsiaTheme="minorHAnsi" w:hAnsi="Palatino Linotype" w:cs="Arial"/>
          <w:sz w:val="24"/>
          <w:szCs w:val="24"/>
          <w:lang w:eastAsia="en-US"/>
        </w:rPr>
        <w:t>s</w:t>
      </w:r>
      <w:r w:rsidRPr="006B11C6">
        <w:rPr>
          <w:rFonts w:ascii="Palatino Linotype" w:eastAsiaTheme="minorHAnsi" w:hAnsi="Palatino Linotype" w:cs="Arial"/>
          <w:sz w:val="24"/>
          <w:szCs w:val="24"/>
          <w:lang w:eastAsia="en-US"/>
        </w:rPr>
        <w:t xml:space="preserve"> </w:t>
      </w:r>
      <w:r w:rsidRPr="007B55BC">
        <w:rPr>
          <w:rFonts w:ascii="Palatino Linotype" w:eastAsiaTheme="minorHAnsi" w:hAnsi="Palatino Linotype" w:cs="Arial"/>
          <w:sz w:val="24"/>
          <w:szCs w:val="24"/>
          <w:lang w:eastAsia="en-US"/>
        </w:rPr>
        <w:t>de revisión qued</w:t>
      </w:r>
      <w:r w:rsidR="006159DC" w:rsidRPr="007B55BC">
        <w:rPr>
          <w:rFonts w:ascii="Palatino Linotype" w:eastAsiaTheme="minorHAnsi" w:hAnsi="Palatino Linotype" w:cs="Arial"/>
          <w:sz w:val="24"/>
          <w:szCs w:val="24"/>
          <w:lang w:eastAsia="en-US"/>
        </w:rPr>
        <w:t>aron</w:t>
      </w:r>
      <w:r w:rsidRPr="007B55BC">
        <w:rPr>
          <w:rFonts w:ascii="Palatino Linotype" w:eastAsiaTheme="minorHAnsi" w:hAnsi="Palatino Linotype" w:cs="Arial"/>
          <w:sz w:val="24"/>
          <w:szCs w:val="24"/>
          <w:lang w:eastAsia="en-US"/>
        </w:rPr>
        <w:t xml:space="preserve"> sin materia en términos del </w:t>
      </w:r>
      <w:r w:rsidRPr="007B55BC">
        <w:rPr>
          <w:rFonts w:ascii="Palatino Linotype" w:eastAsiaTheme="minorHAnsi" w:hAnsi="Palatino Linotype" w:cs="Arial"/>
          <w:b/>
          <w:sz w:val="24"/>
          <w:szCs w:val="24"/>
          <w:lang w:eastAsia="en-US"/>
        </w:rPr>
        <w:t>Considerando QUINTO</w:t>
      </w:r>
      <w:r w:rsidRPr="007B55BC">
        <w:rPr>
          <w:rFonts w:ascii="Palatino Linotype" w:eastAsiaTheme="minorHAnsi" w:hAnsi="Palatino Linotype" w:cs="Arial"/>
          <w:sz w:val="24"/>
          <w:szCs w:val="24"/>
          <w:lang w:eastAsia="en-US"/>
        </w:rPr>
        <w:t xml:space="preserve"> de la presente resolución.</w:t>
      </w:r>
    </w:p>
    <w:p w14:paraId="7C9B1043" w14:textId="77777777" w:rsidR="00484803" w:rsidRPr="007B55BC" w:rsidRDefault="00484803" w:rsidP="00484803">
      <w:pPr>
        <w:spacing w:after="0" w:line="360" w:lineRule="auto"/>
        <w:jc w:val="both"/>
        <w:rPr>
          <w:rFonts w:ascii="Palatino Linotype" w:eastAsiaTheme="minorHAnsi" w:hAnsi="Palatino Linotype" w:cs="Arial"/>
          <w:sz w:val="24"/>
          <w:szCs w:val="24"/>
          <w:lang w:eastAsia="en-US"/>
        </w:rPr>
      </w:pPr>
    </w:p>
    <w:p w14:paraId="1DF65EF8" w14:textId="2F12ACA9" w:rsidR="00484803" w:rsidRPr="007B55BC" w:rsidRDefault="00484803" w:rsidP="00484803">
      <w:pPr>
        <w:spacing w:after="0" w:line="360" w:lineRule="auto"/>
        <w:jc w:val="both"/>
        <w:rPr>
          <w:rFonts w:ascii="Palatino Linotype" w:eastAsiaTheme="minorHAnsi" w:hAnsi="Palatino Linotype" w:cs="Arial"/>
          <w:sz w:val="24"/>
          <w:szCs w:val="24"/>
          <w:lang w:eastAsia="en-US"/>
        </w:rPr>
      </w:pPr>
      <w:r w:rsidRPr="007B55BC">
        <w:rPr>
          <w:rFonts w:ascii="Palatino Linotype" w:eastAsiaTheme="minorHAnsi" w:hAnsi="Palatino Linotype" w:cs="Arial"/>
          <w:b/>
          <w:sz w:val="24"/>
          <w:szCs w:val="24"/>
          <w:lang w:eastAsia="en-US"/>
        </w:rPr>
        <w:t>SEGUNDO.</w:t>
      </w:r>
      <w:r w:rsidRPr="007B55BC">
        <w:rPr>
          <w:rFonts w:ascii="Palatino Linotype" w:eastAsiaTheme="minorHAnsi" w:hAnsi="Palatino Linotype" w:cs="Arial"/>
          <w:sz w:val="24"/>
          <w:szCs w:val="24"/>
          <w:lang w:eastAsia="en-US"/>
        </w:rPr>
        <w:t xml:space="preserve"> </w:t>
      </w:r>
      <w:r w:rsidRPr="007B55BC">
        <w:rPr>
          <w:rFonts w:ascii="Palatino Linotype" w:eastAsiaTheme="minorHAnsi" w:hAnsi="Palatino Linotype" w:cs="Arial"/>
          <w:b/>
          <w:sz w:val="24"/>
          <w:szCs w:val="24"/>
          <w:lang w:eastAsia="en-US"/>
        </w:rPr>
        <w:t>Notifíquese</w:t>
      </w:r>
      <w:r w:rsidRPr="007B55BC">
        <w:rPr>
          <w:rFonts w:ascii="Palatino Linotype" w:eastAsiaTheme="minorHAnsi" w:hAnsi="Palatino Linotype" w:cs="Arial"/>
          <w:sz w:val="24"/>
          <w:szCs w:val="24"/>
          <w:lang w:eastAsia="en-US"/>
        </w:rPr>
        <w:t xml:space="preserve"> la presente resolución al Titular de la Unidad de Transparencia del Sujeto Obligado mediante el Sistema de Acceso a la Información Mexiquense (SAIMEX).</w:t>
      </w:r>
    </w:p>
    <w:p w14:paraId="31A3DE5F" w14:textId="77777777" w:rsidR="00460C98" w:rsidRPr="007B55BC" w:rsidRDefault="00460C98" w:rsidP="00484803">
      <w:pPr>
        <w:spacing w:after="0" w:line="360" w:lineRule="auto"/>
        <w:jc w:val="both"/>
        <w:rPr>
          <w:rFonts w:ascii="Palatino Linotype" w:eastAsiaTheme="minorHAnsi" w:hAnsi="Palatino Linotype" w:cs="Arial"/>
          <w:sz w:val="24"/>
          <w:szCs w:val="24"/>
          <w:lang w:eastAsia="en-US"/>
        </w:rPr>
      </w:pPr>
    </w:p>
    <w:p w14:paraId="2CF5ECB2" w14:textId="5C8A16F6" w:rsidR="00A747EA" w:rsidRPr="007B55BC" w:rsidRDefault="00484803" w:rsidP="00484803">
      <w:pPr>
        <w:spacing w:after="0" w:line="360" w:lineRule="auto"/>
        <w:contextualSpacing/>
        <w:jc w:val="both"/>
        <w:rPr>
          <w:rFonts w:ascii="Palatino Linotype" w:eastAsiaTheme="minorHAnsi" w:hAnsi="Palatino Linotype" w:cs="Arial"/>
          <w:sz w:val="24"/>
          <w:szCs w:val="24"/>
          <w:lang w:eastAsia="en-US"/>
        </w:rPr>
      </w:pPr>
      <w:r w:rsidRPr="007B55BC">
        <w:rPr>
          <w:rFonts w:ascii="Palatino Linotype" w:eastAsiaTheme="minorHAnsi" w:hAnsi="Palatino Linotype" w:cs="Arial"/>
          <w:b/>
          <w:sz w:val="24"/>
          <w:szCs w:val="24"/>
          <w:lang w:eastAsia="en-US"/>
        </w:rPr>
        <w:lastRenderedPageBreak/>
        <w:t>TERCERO. Notifíquese</w:t>
      </w:r>
      <w:r w:rsidRPr="007B55BC">
        <w:rPr>
          <w:rFonts w:ascii="Palatino Linotype" w:eastAsiaTheme="minorHAnsi" w:hAnsi="Palatino Linotype" w:cs="Arial"/>
          <w:sz w:val="24"/>
          <w:szCs w:val="24"/>
          <w:lang w:eastAsia="en-US"/>
        </w:rPr>
        <w:t xml:space="preserve"> la presente resolución al Recurrente</w:t>
      </w:r>
      <w:r w:rsidRPr="007B55BC">
        <w:rPr>
          <w:sz w:val="24"/>
          <w:szCs w:val="24"/>
        </w:rPr>
        <w:t xml:space="preserve"> </w:t>
      </w:r>
      <w:r w:rsidRPr="007B55BC">
        <w:rPr>
          <w:rFonts w:ascii="Palatino Linotype" w:eastAsiaTheme="minorHAnsi" w:hAnsi="Palatino Linotype" w:cs="Arial"/>
          <w:sz w:val="24"/>
          <w:szCs w:val="24"/>
          <w:lang w:eastAsia="en-US"/>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4C5660E1" w14:textId="77777777" w:rsidR="00613D1A" w:rsidRPr="007B55BC"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2" w14:textId="093CFCF0" w:rsidR="00613D1A" w:rsidRDefault="007F7C50" w:rsidP="00B211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E698C">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xml:space="preserve">, LUIS GUSTAVO PARRA NORIEGA Y GUADALUPE RAMÍREZ PEÑA, EN LA </w:t>
      </w:r>
      <w:r w:rsidR="00B2118C">
        <w:rPr>
          <w:rFonts w:ascii="Palatino Linotype" w:eastAsia="Palatino Linotype" w:hAnsi="Palatino Linotype" w:cs="Palatino Linotype"/>
          <w:color w:val="000000"/>
          <w:sz w:val="24"/>
          <w:szCs w:val="24"/>
        </w:rPr>
        <w:t>SEGUNDA</w:t>
      </w:r>
      <w:r w:rsidR="001E698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1E698C">
        <w:rPr>
          <w:rFonts w:ascii="Palatino Linotype" w:eastAsia="Palatino Linotype" w:hAnsi="Palatino Linotype" w:cs="Palatino Linotype"/>
          <w:color w:val="000000"/>
          <w:sz w:val="24"/>
          <w:szCs w:val="24"/>
        </w:rPr>
        <w:t xml:space="preserve"> </w:t>
      </w:r>
      <w:r w:rsidR="00B2118C">
        <w:rPr>
          <w:rFonts w:ascii="Palatino Linotype" w:eastAsia="Palatino Linotype" w:hAnsi="Palatino Linotype" w:cs="Palatino Linotype"/>
          <w:color w:val="000000"/>
          <w:sz w:val="24"/>
          <w:szCs w:val="24"/>
        </w:rPr>
        <w:t>DIECINUEVE</w:t>
      </w:r>
      <w:r w:rsidR="001E698C">
        <w:rPr>
          <w:rFonts w:ascii="Palatino Linotype" w:eastAsia="Palatino Linotype" w:hAnsi="Palatino Linotype" w:cs="Palatino Linotype"/>
          <w:color w:val="000000"/>
          <w:sz w:val="24"/>
          <w:szCs w:val="24"/>
        </w:rPr>
        <w:t xml:space="preserve"> DE ENERO DE DOS MIL VEINTIDÓS</w:t>
      </w:r>
      <w:r>
        <w:rPr>
          <w:rFonts w:ascii="Palatino Linotype" w:eastAsia="Palatino Linotype" w:hAnsi="Palatino Linotype" w:cs="Palatino Linotype"/>
          <w:color w:val="000000"/>
          <w:sz w:val="24"/>
          <w:szCs w:val="24"/>
        </w:rPr>
        <w:t>, ANTE EL SECRETARIO TÉCNICO DEL PLENO, ALEXIS TAPIA RAMÍREZ.-------------------------------------------------------------------------</w:t>
      </w:r>
      <w:r w:rsidR="001E698C">
        <w:rPr>
          <w:rFonts w:ascii="Palatino Linotype" w:eastAsia="Palatino Linotype" w:hAnsi="Palatino Linotype" w:cs="Palatino Linotype"/>
          <w:color w:val="000000"/>
          <w:sz w:val="24"/>
          <w:szCs w:val="24"/>
        </w:rPr>
        <w:t>--------------------------------------------------------------------------------------------------------------------------------------------------------------------------------------------------------</w:t>
      </w:r>
      <w:r w:rsidR="00B2118C">
        <w:rPr>
          <w:rFonts w:ascii="Palatino Linotype" w:eastAsia="Palatino Linotype" w:hAnsi="Palatino Linotype" w:cs="Palatino Linotype"/>
          <w:color w:val="000000"/>
          <w:sz w:val="24"/>
          <w:szCs w:val="24"/>
        </w:rPr>
        <w:t>------------------------------------------------------------------------------------------------------------------------------------------------------------------------------------------------------------------------------------------------------------------------------------------------------------------------------------------------------------------------------------------------------------------------------------------------------------------------</w:t>
      </w:r>
    </w:p>
    <w:p w14:paraId="4C5660E3" w14:textId="77777777" w:rsidR="00613D1A" w:rsidRDefault="007F7C50">
      <w:pPr>
        <w:pBdr>
          <w:top w:val="nil"/>
          <w:left w:val="nil"/>
          <w:bottom w:val="nil"/>
          <w:right w:val="nil"/>
          <w:between w:val="nil"/>
        </w:pBdr>
        <w:spacing w:after="0"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JMV/CCR/fzh</w:t>
      </w:r>
    </w:p>
    <w:p w14:paraId="4C5660E4"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5"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6"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7"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8"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9"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A"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B"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C" w14:textId="77777777" w:rsidR="00613D1A" w:rsidRDefault="00613D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5660ED" w14:textId="77777777" w:rsidR="00613D1A" w:rsidRDefault="00613D1A">
      <w:pPr>
        <w:rPr>
          <w:rFonts w:ascii="Palatino Linotype" w:eastAsia="Palatino Linotype" w:hAnsi="Palatino Linotype" w:cs="Palatino Linotype"/>
          <w:sz w:val="24"/>
          <w:szCs w:val="24"/>
        </w:rPr>
      </w:pPr>
    </w:p>
    <w:sectPr w:rsidR="00613D1A" w:rsidSect="003302EE">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7FDC3" w14:textId="77777777" w:rsidR="00507FA9" w:rsidRDefault="00507FA9">
      <w:pPr>
        <w:spacing w:after="0" w:line="240" w:lineRule="auto"/>
      </w:pPr>
      <w:r>
        <w:separator/>
      </w:r>
    </w:p>
  </w:endnote>
  <w:endnote w:type="continuationSeparator" w:id="0">
    <w:p w14:paraId="0FD8CA42" w14:textId="77777777" w:rsidR="00507FA9" w:rsidRDefault="0050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4" w14:textId="57E91F81" w:rsidR="00613D1A" w:rsidRDefault="007F7C5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B4311">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B4311">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4C566125" w14:textId="77777777" w:rsidR="00613D1A" w:rsidRDefault="00613D1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34" w14:textId="47D649C0" w:rsidR="00613D1A" w:rsidRDefault="007F7C5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B431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B4311">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4C566135" w14:textId="77777777" w:rsidR="00613D1A" w:rsidRDefault="00613D1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7F0C0" w14:textId="77777777" w:rsidR="00507FA9" w:rsidRDefault="00507FA9">
      <w:pPr>
        <w:spacing w:after="0" w:line="240" w:lineRule="auto"/>
      </w:pPr>
      <w:r>
        <w:separator/>
      </w:r>
    </w:p>
  </w:footnote>
  <w:footnote w:type="continuationSeparator" w:id="0">
    <w:p w14:paraId="5C0FACFA" w14:textId="77777777" w:rsidR="00507FA9" w:rsidRDefault="00507FA9">
      <w:pPr>
        <w:spacing w:after="0" w:line="240" w:lineRule="auto"/>
      </w:pPr>
      <w:r>
        <w:continuationSeparator/>
      </w:r>
    </w:p>
  </w:footnote>
  <w:footnote w:id="1">
    <w:p w14:paraId="4C566139" w14:textId="77777777" w:rsidR="00613D1A" w:rsidRDefault="007F7C5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14:paraId="4C56613A" w14:textId="77777777" w:rsidR="00613D1A" w:rsidRDefault="00613D1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4C56613B" w14:textId="77777777" w:rsidR="00613D1A" w:rsidRDefault="007F7C50">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56613C" w14:textId="77777777" w:rsidR="00613D1A" w:rsidRDefault="007F7C50">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6544565" w14:textId="79E6BC8A" w:rsidR="00574B32" w:rsidRPr="00574B32" w:rsidRDefault="00574B32">
      <w:pPr>
        <w:pStyle w:val="Textonotapie"/>
        <w:rPr>
          <w:rFonts w:ascii="Palatino Linotype" w:hAnsi="Palatino Linotype"/>
          <w:lang w:val="es-ES_tradnl"/>
        </w:rPr>
      </w:pPr>
      <w:r w:rsidRPr="00574B32">
        <w:rPr>
          <w:rStyle w:val="Refdenotaalpie"/>
          <w:rFonts w:ascii="Palatino Linotype" w:hAnsi="Palatino Linotype"/>
        </w:rPr>
        <w:footnoteRef/>
      </w:r>
      <w:r w:rsidRPr="00574B32">
        <w:rPr>
          <w:rFonts w:ascii="Palatino Linotype" w:hAnsi="Palatino Linotype"/>
        </w:rPr>
        <w:t xml:space="preserve"> Tesis P./J. 55/97, </w:t>
      </w:r>
      <w:r w:rsidRPr="00574B32">
        <w:rPr>
          <w:rFonts w:ascii="Palatino Linotype" w:hAnsi="Palatino Linotype"/>
          <w:i/>
          <w:iCs/>
        </w:rPr>
        <w:t>Semanario Judicial de la Federación y su Gaceta</w:t>
      </w:r>
      <w:r w:rsidRPr="00574B32">
        <w:rPr>
          <w:rFonts w:ascii="Palatino Linotype" w:hAnsi="Palatino Linotype"/>
        </w:rPr>
        <w:t>, Novena Época, Tomo VI, julio de 1997, página 5. Registro digital: 198200.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8" w14:textId="77777777" w:rsidR="00613D1A" w:rsidRDefault="009B431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w14:anchorId="77856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9" w14:textId="77777777" w:rsidR="00613D1A" w:rsidRPr="00C76F95" w:rsidRDefault="00613D1A">
    <w:pPr>
      <w:widowControl w:val="0"/>
      <w:pBdr>
        <w:top w:val="nil"/>
        <w:left w:val="nil"/>
        <w:bottom w:val="nil"/>
        <w:right w:val="nil"/>
        <w:between w:val="nil"/>
      </w:pBdr>
      <w:spacing w:after="0" w:line="276" w:lineRule="auto"/>
      <w:rPr>
        <w:rFonts w:ascii="Palatino Linotype" w:eastAsia="Palatino Linotype" w:hAnsi="Palatino Linotype" w:cs="Palatino Linotype"/>
        <w:i/>
        <w:sz w:val="2"/>
        <w:szCs w:val="2"/>
      </w:rPr>
    </w:pPr>
  </w:p>
  <w:tbl>
    <w:tblPr>
      <w:tblStyle w:val="a3"/>
      <w:tblW w:w="9214" w:type="dxa"/>
      <w:tblInd w:w="0" w:type="dxa"/>
      <w:tblLayout w:type="fixed"/>
      <w:tblLook w:val="0400" w:firstRow="0" w:lastRow="0" w:firstColumn="0" w:lastColumn="0" w:noHBand="0" w:noVBand="1"/>
    </w:tblPr>
    <w:tblGrid>
      <w:gridCol w:w="5103"/>
      <w:gridCol w:w="4111"/>
    </w:tblGrid>
    <w:tr w:rsidR="00613D1A" w14:paraId="4C56611C" w14:textId="77777777">
      <w:trPr>
        <w:trHeight w:val="227"/>
      </w:trPr>
      <w:tc>
        <w:tcPr>
          <w:tcW w:w="5103" w:type="dxa"/>
        </w:tcPr>
        <w:p w14:paraId="4C56611A" w14:textId="77777777" w:rsidR="00613D1A" w:rsidRDefault="007F7C50">
          <w:pPr>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4C56611B" w14:textId="53601730" w:rsidR="00613D1A" w:rsidRDefault="007F7C50" w:rsidP="001E2A1E">
          <w:pPr>
            <w:spacing w:after="120"/>
            <w:ind w:right="7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05</w:t>
          </w:r>
          <w:r w:rsidR="001E2A1E">
            <w:rPr>
              <w:rFonts w:ascii="Palatino Linotype" w:eastAsia="Palatino Linotype" w:hAnsi="Palatino Linotype" w:cs="Palatino Linotype"/>
              <w:b/>
              <w:sz w:val="24"/>
              <w:szCs w:val="24"/>
            </w:rPr>
            <w:t>700</w:t>
          </w:r>
          <w:r>
            <w:rPr>
              <w:rFonts w:ascii="Palatino Linotype" w:eastAsia="Palatino Linotype" w:hAnsi="Palatino Linotype" w:cs="Palatino Linotype"/>
              <w:b/>
              <w:sz w:val="24"/>
              <w:szCs w:val="24"/>
            </w:rPr>
            <w:t>/INFOEM/IP/RR/2021 y Acumulados</w:t>
          </w:r>
        </w:p>
      </w:tc>
    </w:tr>
    <w:tr w:rsidR="00613D1A" w14:paraId="4C56611F" w14:textId="77777777">
      <w:trPr>
        <w:trHeight w:val="242"/>
      </w:trPr>
      <w:tc>
        <w:tcPr>
          <w:tcW w:w="5103" w:type="dxa"/>
        </w:tcPr>
        <w:p w14:paraId="4C56611D" w14:textId="77777777" w:rsidR="00613D1A" w:rsidRDefault="007F7C50">
          <w:pPr>
            <w:spacing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4C56611E" w14:textId="0F847241" w:rsidR="00613D1A" w:rsidRDefault="001E2A1E">
          <w:pPr>
            <w:ind w:right="71"/>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Secretaría de Educación</w:t>
          </w:r>
        </w:p>
      </w:tc>
    </w:tr>
    <w:tr w:rsidR="00613D1A" w14:paraId="4C566122" w14:textId="77777777">
      <w:trPr>
        <w:trHeight w:val="342"/>
      </w:trPr>
      <w:tc>
        <w:tcPr>
          <w:tcW w:w="5103" w:type="dxa"/>
        </w:tcPr>
        <w:p w14:paraId="4C566120" w14:textId="77777777" w:rsidR="00613D1A" w:rsidRDefault="007F7C50">
          <w:pPr>
            <w:tabs>
              <w:tab w:val="left" w:pos="4892"/>
            </w:tabs>
            <w:spacing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4C566121" w14:textId="77777777" w:rsidR="00613D1A" w:rsidRDefault="007F7C50">
          <w:pPr>
            <w:spacing w:line="36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4C566123" w14:textId="77777777" w:rsidR="00613D1A" w:rsidRDefault="009B431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w14:anchorId="5F310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77.75pt;margin-top:-140.85pt;width:609.4pt;height:793.75pt;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6" w14:textId="3ECE1259" w:rsidR="00613D1A" w:rsidRPr="001E2A1E" w:rsidRDefault="009B431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4"/>
        <w:szCs w:val="24"/>
      </w:rPr>
      <w:pict w14:anchorId="36476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77.9pt;margin-top:-166.2pt;width:609.4pt;height:793.75pt;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613D1A" w14:paraId="4C566129" w14:textId="77777777">
      <w:trPr>
        <w:trHeight w:val="227"/>
      </w:trPr>
      <w:tc>
        <w:tcPr>
          <w:tcW w:w="5103" w:type="dxa"/>
        </w:tcPr>
        <w:p w14:paraId="4C566127" w14:textId="77777777" w:rsidR="00613D1A" w:rsidRDefault="007F7C50">
          <w:pPr>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4C566128" w14:textId="14A6E161" w:rsidR="00613D1A" w:rsidRDefault="007F7C50" w:rsidP="001E2A1E">
          <w:pPr>
            <w:spacing w:after="120"/>
            <w:ind w:left="-488" w:right="68" w:firstLine="556"/>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05</w:t>
          </w:r>
          <w:r w:rsidR="001E2A1E">
            <w:rPr>
              <w:rFonts w:ascii="Palatino Linotype" w:eastAsia="Palatino Linotype" w:hAnsi="Palatino Linotype" w:cs="Palatino Linotype"/>
              <w:b/>
              <w:sz w:val="24"/>
              <w:szCs w:val="24"/>
            </w:rPr>
            <w:t>700</w:t>
          </w:r>
          <w:r>
            <w:rPr>
              <w:rFonts w:ascii="Palatino Linotype" w:eastAsia="Palatino Linotype" w:hAnsi="Palatino Linotype" w:cs="Palatino Linotype"/>
              <w:b/>
              <w:sz w:val="24"/>
              <w:szCs w:val="24"/>
            </w:rPr>
            <w:t>/INFOEM/IP/RR/2021 y Acumulados</w:t>
          </w:r>
        </w:p>
      </w:tc>
    </w:tr>
    <w:tr w:rsidR="00613D1A" w14:paraId="4C56612C" w14:textId="77777777">
      <w:trPr>
        <w:trHeight w:val="196"/>
      </w:trPr>
      <w:tc>
        <w:tcPr>
          <w:tcW w:w="5103" w:type="dxa"/>
        </w:tcPr>
        <w:p w14:paraId="4C56612A" w14:textId="77777777" w:rsidR="00613D1A" w:rsidRDefault="007F7C50">
          <w:pPr>
            <w:spacing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111" w:type="dxa"/>
        </w:tcPr>
        <w:p w14:paraId="4C56612B" w14:textId="4E273475" w:rsidR="00613D1A" w:rsidRDefault="009B4311" w:rsidP="009B4311">
          <w:pPr>
            <w:spacing w:after="120"/>
            <w:ind w:right="68"/>
            <w:jc w:val="right"/>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xxxxxxxxxxxxxxxxxxxxxxxxxxxx</w:t>
          </w:r>
          <w:proofErr w:type="spellEnd"/>
          <w:r w:rsidR="001E2A1E">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xxxxxxxxxxxxxx</w:t>
          </w:r>
          <w:proofErr w:type="spellEnd"/>
        </w:p>
      </w:tc>
    </w:tr>
    <w:tr w:rsidR="00613D1A" w14:paraId="4C56612F" w14:textId="77777777">
      <w:trPr>
        <w:trHeight w:val="242"/>
      </w:trPr>
      <w:tc>
        <w:tcPr>
          <w:tcW w:w="5103" w:type="dxa"/>
        </w:tcPr>
        <w:p w14:paraId="4C56612D" w14:textId="77777777" w:rsidR="00613D1A" w:rsidRDefault="007F7C50">
          <w:pPr>
            <w:spacing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4C56612E" w14:textId="387D4C07" w:rsidR="00613D1A" w:rsidRDefault="001E2A1E">
          <w:pPr>
            <w:ind w:left="-70"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Secretaría de Educación</w:t>
          </w:r>
        </w:p>
      </w:tc>
    </w:tr>
    <w:tr w:rsidR="00613D1A" w14:paraId="4C566132" w14:textId="77777777">
      <w:trPr>
        <w:trHeight w:val="342"/>
      </w:trPr>
      <w:tc>
        <w:tcPr>
          <w:tcW w:w="5103" w:type="dxa"/>
        </w:tcPr>
        <w:p w14:paraId="4C566130" w14:textId="77777777" w:rsidR="00613D1A" w:rsidRDefault="007F7C50">
          <w:pPr>
            <w:tabs>
              <w:tab w:val="left" w:pos="4892"/>
            </w:tabs>
            <w:spacing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4C566131" w14:textId="77777777" w:rsidR="00613D1A" w:rsidRDefault="007F7C50">
          <w:pPr>
            <w:spacing w:line="36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4C566133" w14:textId="4EFF9A44" w:rsidR="00613D1A" w:rsidRDefault="00613D1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1A"/>
    <w:rsid w:val="00001DDB"/>
    <w:rsid w:val="0001258A"/>
    <w:rsid w:val="00016377"/>
    <w:rsid w:val="00036CCE"/>
    <w:rsid w:val="00037D0A"/>
    <w:rsid w:val="000458C0"/>
    <w:rsid w:val="00060C80"/>
    <w:rsid w:val="00072915"/>
    <w:rsid w:val="00076083"/>
    <w:rsid w:val="0007612F"/>
    <w:rsid w:val="00083B1B"/>
    <w:rsid w:val="00091A60"/>
    <w:rsid w:val="00091DF4"/>
    <w:rsid w:val="00094F85"/>
    <w:rsid w:val="000A1EF5"/>
    <w:rsid w:val="000A5CEF"/>
    <w:rsid w:val="000B7837"/>
    <w:rsid w:val="000B7DEC"/>
    <w:rsid w:val="000C2833"/>
    <w:rsid w:val="000C58EF"/>
    <w:rsid w:val="000D018D"/>
    <w:rsid w:val="000E35A5"/>
    <w:rsid w:val="000E7E3A"/>
    <w:rsid w:val="000F3F59"/>
    <w:rsid w:val="00112271"/>
    <w:rsid w:val="00124404"/>
    <w:rsid w:val="00132D34"/>
    <w:rsid w:val="00165D34"/>
    <w:rsid w:val="00170C4D"/>
    <w:rsid w:val="00170E64"/>
    <w:rsid w:val="001732AD"/>
    <w:rsid w:val="00174E57"/>
    <w:rsid w:val="00187669"/>
    <w:rsid w:val="001B3F7A"/>
    <w:rsid w:val="001B49B9"/>
    <w:rsid w:val="001B546E"/>
    <w:rsid w:val="001C1B02"/>
    <w:rsid w:val="001C4914"/>
    <w:rsid w:val="001E2A1E"/>
    <w:rsid w:val="001E3F66"/>
    <w:rsid w:val="001E698C"/>
    <w:rsid w:val="001F322E"/>
    <w:rsid w:val="00201CB0"/>
    <w:rsid w:val="002056EA"/>
    <w:rsid w:val="00215F22"/>
    <w:rsid w:val="00224822"/>
    <w:rsid w:val="00226B99"/>
    <w:rsid w:val="002377AA"/>
    <w:rsid w:val="00242D72"/>
    <w:rsid w:val="002430B7"/>
    <w:rsid w:val="002540D0"/>
    <w:rsid w:val="002608F0"/>
    <w:rsid w:val="00271338"/>
    <w:rsid w:val="002A4AAA"/>
    <w:rsid w:val="002A71E5"/>
    <w:rsid w:val="002B0254"/>
    <w:rsid w:val="002B031B"/>
    <w:rsid w:val="002C506E"/>
    <w:rsid w:val="002D0B02"/>
    <w:rsid w:val="002D61E0"/>
    <w:rsid w:val="002F282B"/>
    <w:rsid w:val="002F3CCB"/>
    <w:rsid w:val="002F474C"/>
    <w:rsid w:val="002F53B6"/>
    <w:rsid w:val="002F5B7B"/>
    <w:rsid w:val="002F679B"/>
    <w:rsid w:val="00302809"/>
    <w:rsid w:val="00304C37"/>
    <w:rsid w:val="003151D4"/>
    <w:rsid w:val="00317D43"/>
    <w:rsid w:val="00322513"/>
    <w:rsid w:val="003250F5"/>
    <w:rsid w:val="003302EE"/>
    <w:rsid w:val="003400AA"/>
    <w:rsid w:val="003442F3"/>
    <w:rsid w:val="00346D67"/>
    <w:rsid w:val="00350769"/>
    <w:rsid w:val="0035430D"/>
    <w:rsid w:val="0035794D"/>
    <w:rsid w:val="00365CF0"/>
    <w:rsid w:val="003706B6"/>
    <w:rsid w:val="003749EA"/>
    <w:rsid w:val="00381539"/>
    <w:rsid w:val="00382417"/>
    <w:rsid w:val="00386680"/>
    <w:rsid w:val="00391445"/>
    <w:rsid w:val="00396274"/>
    <w:rsid w:val="003A2A16"/>
    <w:rsid w:val="003A5540"/>
    <w:rsid w:val="003A7443"/>
    <w:rsid w:val="003B457C"/>
    <w:rsid w:val="003C3B55"/>
    <w:rsid w:val="003C5CBE"/>
    <w:rsid w:val="003C7713"/>
    <w:rsid w:val="003E1B05"/>
    <w:rsid w:val="003E209C"/>
    <w:rsid w:val="003E6E63"/>
    <w:rsid w:val="003E77C0"/>
    <w:rsid w:val="003F7429"/>
    <w:rsid w:val="004055BB"/>
    <w:rsid w:val="00413106"/>
    <w:rsid w:val="00415B42"/>
    <w:rsid w:val="00416D53"/>
    <w:rsid w:val="00423C37"/>
    <w:rsid w:val="0042612C"/>
    <w:rsid w:val="00433996"/>
    <w:rsid w:val="00443A3E"/>
    <w:rsid w:val="00460C98"/>
    <w:rsid w:val="00470641"/>
    <w:rsid w:val="00481917"/>
    <w:rsid w:val="00484803"/>
    <w:rsid w:val="00484BAF"/>
    <w:rsid w:val="004865D4"/>
    <w:rsid w:val="00486FDA"/>
    <w:rsid w:val="00487AA0"/>
    <w:rsid w:val="00494945"/>
    <w:rsid w:val="004A0C8F"/>
    <w:rsid w:val="004A4D90"/>
    <w:rsid w:val="004A7B2D"/>
    <w:rsid w:val="004B4785"/>
    <w:rsid w:val="004C4C6D"/>
    <w:rsid w:val="004C4DB9"/>
    <w:rsid w:val="004D2FD4"/>
    <w:rsid w:val="004D33A0"/>
    <w:rsid w:val="004D6EA2"/>
    <w:rsid w:val="004F14A5"/>
    <w:rsid w:val="004F1CFB"/>
    <w:rsid w:val="004F4B0A"/>
    <w:rsid w:val="004F5A2D"/>
    <w:rsid w:val="00501081"/>
    <w:rsid w:val="00507FA9"/>
    <w:rsid w:val="00511B9A"/>
    <w:rsid w:val="0052366A"/>
    <w:rsid w:val="00530DC9"/>
    <w:rsid w:val="005315D6"/>
    <w:rsid w:val="00531D39"/>
    <w:rsid w:val="0053238C"/>
    <w:rsid w:val="005326A0"/>
    <w:rsid w:val="0053299E"/>
    <w:rsid w:val="00542075"/>
    <w:rsid w:val="00551015"/>
    <w:rsid w:val="00553404"/>
    <w:rsid w:val="00554D6F"/>
    <w:rsid w:val="00557611"/>
    <w:rsid w:val="00561D60"/>
    <w:rsid w:val="00574B32"/>
    <w:rsid w:val="005750A3"/>
    <w:rsid w:val="005832C9"/>
    <w:rsid w:val="00591D32"/>
    <w:rsid w:val="00592018"/>
    <w:rsid w:val="005A328A"/>
    <w:rsid w:val="005A3B64"/>
    <w:rsid w:val="005A6D84"/>
    <w:rsid w:val="005A7067"/>
    <w:rsid w:val="005B0BFE"/>
    <w:rsid w:val="005B0F23"/>
    <w:rsid w:val="005B2953"/>
    <w:rsid w:val="005C5D5B"/>
    <w:rsid w:val="005D57DE"/>
    <w:rsid w:val="005D726A"/>
    <w:rsid w:val="005E6A99"/>
    <w:rsid w:val="005F0F94"/>
    <w:rsid w:val="005F2C2B"/>
    <w:rsid w:val="00601B70"/>
    <w:rsid w:val="00613D1A"/>
    <w:rsid w:val="006159DC"/>
    <w:rsid w:val="006223D6"/>
    <w:rsid w:val="00622A3B"/>
    <w:rsid w:val="00626274"/>
    <w:rsid w:val="00626439"/>
    <w:rsid w:val="00632A4C"/>
    <w:rsid w:val="00635ADD"/>
    <w:rsid w:val="00646740"/>
    <w:rsid w:val="0065284C"/>
    <w:rsid w:val="00655757"/>
    <w:rsid w:val="00661A82"/>
    <w:rsid w:val="00662D98"/>
    <w:rsid w:val="00671E53"/>
    <w:rsid w:val="006749F9"/>
    <w:rsid w:val="0068188E"/>
    <w:rsid w:val="00692B8A"/>
    <w:rsid w:val="006A0C24"/>
    <w:rsid w:val="006A1208"/>
    <w:rsid w:val="006A61B4"/>
    <w:rsid w:val="006B2159"/>
    <w:rsid w:val="006B7BAC"/>
    <w:rsid w:val="006C12BE"/>
    <w:rsid w:val="006C57C0"/>
    <w:rsid w:val="006D517E"/>
    <w:rsid w:val="006E0153"/>
    <w:rsid w:val="006F35A4"/>
    <w:rsid w:val="006F7011"/>
    <w:rsid w:val="00700F69"/>
    <w:rsid w:val="007214C7"/>
    <w:rsid w:val="00733E07"/>
    <w:rsid w:val="00743726"/>
    <w:rsid w:val="00743B41"/>
    <w:rsid w:val="00763E7E"/>
    <w:rsid w:val="00765BF3"/>
    <w:rsid w:val="007828D6"/>
    <w:rsid w:val="007A29C8"/>
    <w:rsid w:val="007A3F17"/>
    <w:rsid w:val="007A74A8"/>
    <w:rsid w:val="007B30A5"/>
    <w:rsid w:val="007B55BC"/>
    <w:rsid w:val="007C4276"/>
    <w:rsid w:val="007D7D25"/>
    <w:rsid w:val="007E6691"/>
    <w:rsid w:val="007F40D3"/>
    <w:rsid w:val="007F4CB8"/>
    <w:rsid w:val="007F7C50"/>
    <w:rsid w:val="007F7F3D"/>
    <w:rsid w:val="00801B06"/>
    <w:rsid w:val="008136E0"/>
    <w:rsid w:val="00817B5F"/>
    <w:rsid w:val="0082708C"/>
    <w:rsid w:val="00837412"/>
    <w:rsid w:val="00845C8E"/>
    <w:rsid w:val="00850C49"/>
    <w:rsid w:val="00851DA9"/>
    <w:rsid w:val="008574DB"/>
    <w:rsid w:val="008629CA"/>
    <w:rsid w:val="0087062B"/>
    <w:rsid w:val="00881A64"/>
    <w:rsid w:val="008822E6"/>
    <w:rsid w:val="00897A5A"/>
    <w:rsid w:val="008A553D"/>
    <w:rsid w:val="008B6367"/>
    <w:rsid w:val="008C11DE"/>
    <w:rsid w:val="008C1C6D"/>
    <w:rsid w:val="008C25BD"/>
    <w:rsid w:val="008C55D2"/>
    <w:rsid w:val="008C753C"/>
    <w:rsid w:val="008D1C23"/>
    <w:rsid w:val="008D339D"/>
    <w:rsid w:val="008D38C4"/>
    <w:rsid w:val="008E01DC"/>
    <w:rsid w:val="008E4C6A"/>
    <w:rsid w:val="008E7B89"/>
    <w:rsid w:val="008F2F26"/>
    <w:rsid w:val="008F3DC3"/>
    <w:rsid w:val="00901B8D"/>
    <w:rsid w:val="009141C6"/>
    <w:rsid w:val="00917045"/>
    <w:rsid w:val="00920D21"/>
    <w:rsid w:val="0092578B"/>
    <w:rsid w:val="0093196A"/>
    <w:rsid w:val="009360B8"/>
    <w:rsid w:val="00940A52"/>
    <w:rsid w:val="00941C83"/>
    <w:rsid w:val="00950B34"/>
    <w:rsid w:val="009647EE"/>
    <w:rsid w:val="00973872"/>
    <w:rsid w:val="009815CD"/>
    <w:rsid w:val="0098571E"/>
    <w:rsid w:val="00997878"/>
    <w:rsid w:val="009A59BD"/>
    <w:rsid w:val="009A7FDD"/>
    <w:rsid w:val="009B4311"/>
    <w:rsid w:val="009C4D7F"/>
    <w:rsid w:val="009F2C49"/>
    <w:rsid w:val="009F3244"/>
    <w:rsid w:val="00A02588"/>
    <w:rsid w:val="00A10EA8"/>
    <w:rsid w:val="00A11FBB"/>
    <w:rsid w:val="00A131E6"/>
    <w:rsid w:val="00A15457"/>
    <w:rsid w:val="00A23574"/>
    <w:rsid w:val="00A25D3E"/>
    <w:rsid w:val="00A37751"/>
    <w:rsid w:val="00A74343"/>
    <w:rsid w:val="00A747EA"/>
    <w:rsid w:val="00A86EAE"/>
    <w:rsid w:val="00A90A75"/>
    <w:rsid w:val="00AA48FD"/>
    <w:rsid w:val="00AA5A31"/>
    <w:rsid w:val="00AA604D"/>
    <w:rsid w:val="00AA6CEF"/>
    <w:rsid w:val="00AB4472"/>
    <w:rsid w:val="00AD2062"/>
    <w:rsid w:val="00AE3435"/>
    <w:rsid w:val="00AE6F7E"/>
    <w:rsid w:val="00B01FE7"/>
    <w:rsid w:val="00B03F50"/>
    <w:rsid w:val="00B0770E"/>
    <w:rsid w:val="00B1235E"/>
    <w:rsid w:val="00B147A2"/>
    <w:rsid w:val="00B17948"/>
    <w:rsid w:val="00B2118C"/>
    <w:rsid w:val="00B342C9"/>
    <w:rsid w:val="00B57790"/>
    <w:rsid w:val="00B703B7"/>
    <w:rsid w:val="00B703EC"/>
    <w:rsid w:val="00B9047A"/>
    <w:rsid w:val="00BA2864"/>
    <w:rsid w:val="00BA660D"/>
    <w:rsid w:val="00BA7256"/>
    <w:rsid w:val="00BB07B4"/>
    <w:rsid w:val="00BB4D3C"/>
    <w:rsid w:val="00BC2503"/>
    <w:rsid w:val="00BC5933"/>
    <w:rsid w:val="00BD6121"/>
    <w:rsid w:val="00BE34CE"/>
    <w:rsid w:val="00BE35DD"/>
    <w:rsid w:val="00BF1986"/>
    <w:rsid w:val="00C01B1B"/>
    <w:rsid w:val="00C059EA"/>
    <w:rsid w:val="00C101A9"/>
    <w:rsid w:val="00C138D8"/>
    <w:rsid w:val="00C306A7"/>
    <w:rsid w:val="00C43BFA"/>
    <w:rsid w:val="00C51CC0"/>
    <w:rsid w:val="00C51D1D"/>
    <w:rsid w:val="00C54976"/>
    <w:rsid w:val="00C73ACE"/>
    <w:rsid w:val="00C7696D"/>
    <w:rsid w:val="00C76F95"/>
    <w:rsid w:val="00C81A30"/>
    <w:rsid w:val="00C93363"/>
    <w:rsid w:val="00C93C36"/>
    <w:rsid w:val="00CB794D"/>
    <w:rsid w:val="00CD2544"/>
    <w:rsid w:val="00CD6608"/>
    <w:rsid w:val="00CF3AB2"/>
    <w:rsid w:val="00CF4BA8"/>
    <w:rsid w:val="00CF6C0F"/>
    <w:rsid w:val="00D02968"/>
    <w:rsid w:val="00D11BAF"/>
    <w:rsid w:val="00D235A7"/>
    <w:rsid w:val="00D235F7"/>
    <w:rsid w:val="00D279D6"/>
    <w:rsid w:val="00D3673E"/>
    <w:rsid w:val="00D37260"/>
    <w:rsid w:val="00D40054"/>
    <w:rsid w:val="00D43109"/>
    <w:rsid w:val="00D47B67"/>
    <w:rsid w:val="00D62B4A"/>
    <w:rsid w:val="00D7009D"/>
    <w:rsid w:val="00D709CF"/>
    <w:rsid w:val="00D738BC"/>
    <w:rsid w:val="00D90CD8"/>
    <w:rsid w:val="00D92BD8"/>
    <w:rsid w:val="00D92E7E"/>
    <w:rsid w:val="00D93AEB"/>
    <w:rsid w:val="00DA16B3"/>
    <w:rsid w:val="00DA5BFF"/>
    <w:rsid w:val="00DB043C"/>
    <w:rsid w:val="00DB361D"/>
    <w:rsid w:val="00DE038D"/>
    <w:rsid w:val="00DE7F40"/>
    <w:rsid w:val="00DF13DD"/>
    <w:rsid w:val="00E02C3B"/>
    <w:rsid w:val="00E035C6"/>
    <w:rsid w:val="00E13FFB"/>
    <w:rsid w:val="00E14176"/>
    <w:rsid w:val="00E171D0"/>
    <w:rsid w:val="00E21BAD"/>
    <w:rsid w:val="00E331FD"/>
    <w:rsid w:val="00E35540"/>
    <w:rsid w:val="00E453B8"/>
    <w:rsid w:val="00E477E7"/>
    <w:rsid w:val="00E54CA0"/>
    <w:rsid w:val="00E60100"/>
    <w:rsid w:val="00E63B3C"/>
    <w:rsid w:val="00E713B9"/>
    <w:rsid w:val="00E82FD2"/>
    <w:rsid w:val="00E873AA"/>
    <w:rsid w:val="00E9170D"/>
    <w:rsid w:val="00E91A6D"/>
    <w:rsid w:val="00E978C3"/>
    <w:rsid w:val="00EB6EA3"/>
    <w:rsid w:val="00EC637A"/>
    <w:rsid w:val="00EC6B2B"/>
    <w:rsid w:val="00EE2544"/>
    <w:rsid w:val="00EE336B"/>
    <w:rsid w:val="00EF4CB3"/>
    <w:rsid w:val="00EF5587"/>
    <w:rsid w:val="00EF73B2"/>
    <w:rsid w:val="00F05F4E"/>
    <w:rsid w:val="00F11F4A"/>
    <w:rsid w:val="00F135AE"/>
    <w:rsid w:val="00F160B7"/>
    <w:rsid w:val="00F301D9"/>
    <w:rsid w:val="00F46305"/>
    <w:rsid w:val="00F53B88"/>
    <w:rsid w:val="00F65326"/>
    <w:rsid w:val="00F65880"/>
    <w:rsid w:val="00F65B03"/>
    <w:rsid w:val="00F66696"/>
    <w:rsid w:val="00F67502"/>
    <w:rsid w:val="00F75EB3"/>
    <w:rsid w:val="00F83C3A"/>
    <w:rsid w:val="00F86E17"/>
    <w:rsid w:val="00F87A55"/>
    <w:rsid w:val="00FB0D68"/>
    <w:rsid w:val="00FC7A1C"/>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pPr>
      <w:spacing w:after="0" w:line="240" w:lineRule="auto"/>
    </w:pPr>
    <w:tblPr>
      <w:tblStyleRowBandSize w:val="1"/>
      <w:tblStyleColBandSize w:val="1"/>
      <w:tblCellMar>
        <w:top w:w="0" w:type="dxa"/>
        <w:left w:w="70" w:type="dxa"/>
        <w:bottom w:w="0" w:type="dxa"/>
        <w:right w:w="70" w:type="dxa"/>
      </w:tblCellMar>
    </w:tblPr>
  </w:style>
  <w:style w:type="table" w:customStyle="1" w:styleId="a3">
    <w:basedOn w:val="TableNormal0"/>
    <w:pPr>
      <w:spacing w:after="0" w:line="240" w:lineRule="auto"/>
    </w:pPr>
    <w:tblPr>
      <w:tblStyleRowBandSize w:val="1"/>
      <w:tblStyleColBandSize w:val="1"/>
      <w:tblCellMar>
        <w:top w:w="0" w:type="dxa"/>
        <w:left w:w="70" w:type="dxa"/>
        <w:bottom w:w="0" w:type="dxa"/>
        <w:right w:w="70" w:type="dxa"/>
      </w:tblCellMar>
    </w:tblPr>
  </w:style>
  <w:style w:type="table" w:customStyle="1" w:styleId="a4">
    <w:basedOn w:val="TableNormal0"/>
    <w:pPr>
      <w:spacing w:after="0" w:line="240" w:lineRule="auto"/>
    </w:pPr>
    <w:tblPr>
      <w:tblStyleRowBandSize w:val="1"/>
      <w:tblStyleColBandSize w:val="1"/>
      <w:tblCellMar>
        <w:top w:w="0" w:type="dxa"/>
        <w:left w:w="70" w:type="dxa"/>
        <w:bottom w:w="0" w:type="dxa"/>
        <w:right w:w="70" w:type="dxa"/>
      </w:tblCellMar>
    </w:tblPr>
  </w:style>
  <w:style w:type="paragraph" w:styleId="Revisin">
    <w:name w:val="Revision"/>
    <w:hidden/>
    <w:uiPriority w:val="99"/>
    <w:semiHidden/>
    <w:rsid w:val="00C76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097948-4285-43BB-A951-58989A66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10554</Words>
  <Characters>58047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2021-12-15T16:55:00Z</cp:lastPrinted>
  <dcterms:created xsi:type="dcterms:W3CDTF">2022-01-13T00:35:00Z</dcterms:created>
  <dcterms:modified xsi:type="dcterms:W3CDTF">2022-02-22T02:33:00Z</dcterms:modified>
</cp:coreProperties>
</file>