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6E5B45E0" w:rsidR="005F2D09" w:rsidRPr="00EA735E" w:rsidRDefault="005F2D09" w:rsidP="005F180A">
      <w:pPr>
        <w:spacing w:line="360" w:lineRule="auto"/>
        <w:contextualSpacing/>
        <w:jc w:val="both"/>
        <w:rPr>
          <w:rFonts w:ascii="Palatino Linotype" w:hAnsi="Palatino Linotype" w:cs="Tahoma"/>
          <w:sz w:val="22"/>
          <w:szCs w:val="22"/>
          <w:lang w:val="es-ES"/>
        </w:rPr>
      </w:pPr>
      <w:r w:rsidRPr="00EA735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EA735E">
        <w:rPr>
          <w:rFonts w:ascii="Palatino Linotype" w:hAnsi="Palatino Linotype" w:cs="Tahoma"/>
          <w:sz w:val="22"/>
          <w:szCs w:val="22"/>
          <w:lang w:val="es-ES"/>
        </w:rPr>
        <w:t xml:space="preserve">Estado de México, de fecha de </w:t>
      </w:r>
      <w:r w:rsidR="004A52C7" w:rsidRPr="00EA735E">
        <w:rPr>
          <w:rFonts w:ascii="Palatino Linotype" w:hAnsi="Palatino Linotype" w:cs="Tahoma"/>
          <w:sz w:val="22"/>
          <w:szCs w:val="22"/>
          <w:lang w:val="es-ES"/>
        </w:rPr>
        <w:t>diecisiete de agosto</w:t>
      </w:r>
      <w:r w:rsidRPr="00EA735E">
        <w:rPr>
          <w:rFonts w:ascii="Palatino Linotype" w:hAnsi="Palatino Linotype" w:cs="Tahoma"/>
          <w:sz w:val="22"/>
          <w:szCs w:val="22"/>
          <w:lang w:val="es-ES"/>
        </w:rPr>
        <w:t xml:space="preserve"> de dos mil veintidós. </w:t>
      </w:r>
    </w:p>
    <w:p w14:paraId="4EC4C9D7" w14:textId="77777777" w:rsidR="005F2D09" w:rsidRPr="00EA735E" w:rsidRDefault="005F2D09" w:rsidP="005F180A">
      <w:pPr>
        <w:spacing w:line="360" w:lineRule="auto"/>
        <w:contextualSpacing/>
        <w:jc w:val="both"/>
        <w:rPr>
          <w:rFonts w:ascii="Palatino Linotype" w:hAnsi="Palatino Linotype" w:cs="Tahoma"/>
          <w:b/>
          <w:bCs/>
          <w:sz w:val="22"/>
          <w:szCs w:val="22"/>
          <w:lang w:val="es-ES"/>
        </w:rPr>
      </w:pPr>
    </w:p>
    <w:p w14:paraId="6E802CBF" w14:textId="3DA8A5B5" w:rsidR="005F2D09" w:rsidRPr="00EA735E" w:rsidRDefault="005F2D09" w:rsidP="005F180A">
      <w:pPr>
        <w:spacing w:line="360" w:lineRule="auto"/>
        <w:contextualSpacing/>
        <w:jc w:val="both"/>
        <w:rPr>
          <w:rFonts w:ascii="Palatino Linotype" w:hAnsi="Palatino Linotype" w:cs="Tahoma"/>
          <w:bCs/>
          <w:sz w:val="22"/>
          <w:szCs w:val="22"/>
        </w:rPr>
      </w:pPr>
      <w:r w:rsidRPr="00EA735E">
        <w:rPr>
          <w:rFonts w:ascii="Palatino Linotype" w:hAnsi="Palatino Linotype" w:cs="Tahoma"/>
          <w:b/>
          <w:bCs/>
          <w:sz w:val="22"/>
          <w:szCs w:val="22"/>
        </w:rPr>
        <w:t xml:space="preserve">VISTO </w:t>
      </w:r>
      <w:r w:rsidRPr="00EA735E">
        <w:rPr>
          <w:rFonts w:ascii="Palatino Linotype" w:hAnsi="Palatino Linotype" w:cs="Tahoma"/>
          <w:bCs/>
          <w:sz w:val="22"/>
          <w:szCs w:val="22"/>
        </w:rPr>
        <w:t xml:space="preserve">el expediente conformado con motivo del Recurso de Revisión </w:t>
      </w:r>
      <w:r w:rsidR="004A52C7" w:rsidRPr="00EA735E">
        <w:rPr>
          <w:rFonts w:ascii="Palatino Linotype" w:eastAsia="Calibri" w:hAnsi="Palatino Linotype" w:cs="Tahoma"/>
          <w:b/>
          <w:bCs/>
          <w:sz w:val="22"/>
          <w:szCs w:val="22"/>
          <w:lang w:eastAsia="en-US"/>
        </w:rPr>
        <w:t>06921/INFOEM/IP/RR/2022</w:t>
      </w:r>
      <w:r w:rsidRPr="00EA735E">
        <w:rPr>
          <w:rFonts w:ascii="Palatino Linotype" w:hAnsi="Palatino Linotype" w:cs="Tahoma"/>
          <w:b/>
          <w:bCs/>
          <w:sz w:val="22"/>
          <w:szCs w:val="22"/>
        </w:rPr>
        <w:t>,</w:t>
      </w:r>
      <w:r w:rsidRPr="00EA735E">
        <w:rPr>
          <w:rFonts w:ascii="Palatino Linotype" w:hAnsi="Palatino Linotype" w:cs="Tahoma"/>
          <w:bCs/>
          <w:sz w:val="22"/>
          <w:szCs w:val="22"/>
        </w:rPr>
        <w:t xml:space="preserve"> interpuesto </w:t>
      </w:r>
      <w:r w:rsidRPr="00EA735E">
        <w:rPr>
          <w:rFonts w:ascii="Palatino Linotype" w:hAnsi="Palatino Linotype" w:cs="Tahoma"/>
          <w:sz w:val="22"/>
          <w:szCs w:val="22"/>
        </w:rPr>
        <w:t>por</w:t>
      </w:r>
      <w:r w:rsidR="00E679DB" w:rsidRPr="00EA735E">
        <w:rPr>
          <w:rFonts w:ascii="Palatino Linotype" w:hAnsi="Palatino Linotype" w:cs="Tahoma"/>
          <w:sz w:val="22"/>
          <w:szCs w:val="22"/>
        </w:rPr>
        <w:t xml:space="preserve"> </w:t>
      </w:r>
      <w:r w:rsidR="00CA0CC1" w:rsidRPr="00EA735E">
        <w:rPr>
          <w:rFonts w:ascii="Palatino Linotype" w:hAnsi="Palatino Linotype" w:cs="Tahoma"/>
          <w:bCs/>
          <w:sz w:val="22"/>
          <w:szCs w:val="22"/>
        </w:rPr>
        <w:t>una persona que no dio su nombre, quien</w:t>
      </w:r>
      <w:r w:rsidRPr="00EA735E">
        <w:rPr>
          <w:rFonts w:ascii="Palatino Linotype" w:hAnsi="Palatino Linotype" w:cs="Tahoma"/>
          <w:sz w:val="22"/>
          <w:szCs w:val="22"/>
        </w:rPr>
        <w:t xml:space="preserve"> en lo sucesivo </w:t>
      </w:r>
      <w:r w:rsidR="00CA0CC1" w:rsidRPr="00EA735E">
        <w:rPr>
          <w:rFonts w:ascii="Palatino Linotype" w:hAnsi="Palatino Linotype" w:cs="Tahoma"/>
          <w:sz w:val="22"/>
          <w:szCs w:val="22"/>
        </w:rPr>
        <w:t xml:space="preserve">será denominado </w:t>
      </w:r>
      <w:r w:rsidR="005D276E" w:rsidRPr="00EA735E">
        <w:rPr>
          <w:rFonts w:ascii="Palatino Linotype" w:hAnsi="Palatino Linotype" w:cs="Tahoma"/>
          <w:sz w:val="22"/>
          <w:szCs w:val="22"/>
        </w:rPr>
        <w:t>Recurrente</w:t>
      </w:r>
      <w:r w:rsidRPr="00EA735E">
        <w:rPr>
          <w:rFonts w:ascii="Palatino Linotype" w:hAnsi="Palatino Linotype" w:cs="Tahoma"/>
          <w:bCs/>
          <w:sz w:val="22"/>
          <w:szCs w:val="22"/>
        </w:rPr>
        <w:t xml:space="preserve"> o Particular, en contra del Sujeto Obligado,</w:t>
      </w:r>
      <w:r w:rsidRPr="00EA735E">
        <w:rPr>
          <w:rFonts w:ascii="Palatino Linotype" w:hAnsi="Palatino Linotype" w:cs="Tahoma"/>
          <w:sz w:val="22"/>
          <w:szCs w:val="22"/>
        </w:rPr>
        <w:t xml:space="preserve"> </w:t>
      </w:r>
      <w:r w:rsidR="004A52C7" w:rsidRPr="00EA735E">
        <w:rPr>
          <w:rFonts w:ascii="Palatino Linotype" w:hAnsi="Palatino Linotype" w:cs="Tahoma"/>
          <w:b/>
          <w:bCs/>
          <w:sz w:val="22"/>
          <w:szCs w:val="22"/>
        </w:rPr>
        <w:t>Ayuntamiento de Tlalnepantla de Baz</w:t>
      </w:r>
      <w:r w:rsidRPr="00EA735E">
        <w:rPr>
          <w:rFonts w:ascii="Palatino Linotype" w:hAnsi="Palatino Linotype" w:cs="Tahoma"/>
          <w:b/>
          <w:sz w:val="22"/>
          <w:szCs w:val="22"/>
        </w:rPr>
        <w:t xml:space="preserve">, </w:t>
      </w:r>
      <w:r w:rsidRPr="00EA735E">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EA735E" w:rsidRDefault="005F2D09" w:rsidP="005F180A">
      <w:pPr>
        <w:spacing w:line="360" w:lineRule="auto"/>
        <w:contextualSpacing/>
        <w:jc w:val="both"/>
        <w:rPr>
          <w:rFonts w:ascii="Palatino Linotype" w:hAnsi="Palatino Linotype" w:cs="Tahoma"/>
          <w:b/>
          <w:bCs/>
          <w:sz w:val="22"/>
          <w:szCs w:val="22"/>
          <w:lang w:val="es-ES"/>
        </w:rPr>
      </w:pPr>
    </w:p>
    <w:p w14:paraId="5BEF9923" w14:textId="77777777" w:rsidR="005F2D09" w:rsidRPr="00EA735E" w:rsidRDefault="005F2D09" w:rsidP="005F180A">
      <w:pPr>
        <w:spacing w:line="360" w:lineRule="auto"/>
        <w:contextualSpacing/>
        <w:jc w:val="center"/>
        <w:rPr>
          <w:rFonts w:ascii="Palatino Linotype" w:hAnsi="Palatino Linotype" w:cs="Tahoma"/>
          <w:b/>
          <w:bCs/>
          <w:sz w:val="22"/>
          <w:szCs w:val="22"/>
          <w:lang w:val="es-ES"/>
        </w:rPr>
      </w:pPr>
      <w:r w:rsidRPr="00EA735E">
        <w:rPr>
          <w:rFonts w:ascii="Palatino Linotype" w:hAnsi="Palatino Linotype" w:cs="Tahoma"/>
          <w:b/>
          <w:bCs/>
          <w:sz w:val="22"/>
          <w:szCs w:val="22"/>
          <w:lang w:val="es-ES"/>
        </w:rPr>
        <w:t>A N T E C E D E N T E S:</w:t>
      </w:r>
    </w:p>
    <w:p w14:paraId="11D2C935" w14:textId="77777777" w:rsidR="005F2D09" w:rsidRPr="00EA735E" w:rsidRDefault="005F2D09" w:rsidP="005F180A">
      <w:pPr>
        <w:spacing w:line="360" w:lineRule="auto"/>
        <w:contextualSpacing/>
        <w:jc w:val="both"/>
        <w:rPr>
          <w:rFonts w:ascii="Palatino Linotype" w:hAnsi="Palatino Linotype" w:cs="Tahoma"/>
          <w:sz w:val="22"/>
          <w:szCs w:val="22"/>
          <w:lang w:val="es-ES"/>
        </w:rPr>
      </w:pPr>
    </w:p>
    <w:p w14:paraId="5E7DA289" w14:textId="77777777" w:rsidR="005F2D09" w:rsidRPr="00EA735E" w:rsidRDefault="005F2D09" w:rsidP="005F180A">
      <w:pPr>
        <w:spacing w:line="360" w:lineRule="auto"/>
        <w:contextualSpacing/>
        <w:jc w:val="both"/>
        <w:rPr>
          <w:rFonts w:ascii="Palatino Linotype" w:hAnsi="Palatino Linotype" w:cs="Tahoma"/>
          <w:b/>
          <w:bCs/>
          <w:sz w:val="22"/>
          <w:szCs w:val="22"/>
          <w:lang w:val="es-ES"/>
        </w:rPr>
      </w:pPr>
      <w:r w:rsidRPr="00EA735E">
        <w:rPr>
          <w:rFonts w:ascii="Palatino Linotype" w:hAnsi="Palatino Linotype" w:cs="Tahoma"/>
          <w:b/>
          <w:bCs/>
          <w:sz w:val="22"/>
          <w:szCs w:val="22"/>
          <w:lang w:val="es-ES"/>
        </w:rPr>
        <w:t>I. Presentación de la solicitud de información.</w:t>
      </w:r>
    </w:p>
    <w:p w14:paraId="14B0C292" w14:textId="77777777" w:rsidR="00516AB7" w:rsidRPr="00EA735E" w:rsidRDefault="00516AB7" w:rsidP="005F180A">
      <w:pPr>
        <w:spacing w:line="360" w:lineRule="auto"/>
        <w:contextualSpacing/>
        <w:jc w:val="both"/>
        <w:rPr>
          <w:rFonts w:ascii="Palatino Linotype" w:hAnsi="Palatino Linotype" w:cs="Tahoma"/>
          <w:sz w:val="22"/>
          <w:szCs w:val="22"/>
          <w:lang w:val="es-ES"/>
        </w:rPr>
      </w:pPr>
    </w:p>
    <w:p w14:paraId="3BEB2A32" w14:textId="48711F6E" w:rsidR="005F2D09" w:rsidRPr="00EA735E" w:rsidRDefault="005F2D09"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sz w:val="22"/>
          <w:szCs w:val="22"/>
          <w:lang w:val="es-ES"/>
        </w:rPr>
        <w:t xml:space="preserve">El </w:t>
      </w:r>
      <w:r w:rsidR="004A52C7" w:rsidRPr="00EA735E">
        <w:rPr>
          <w:rFonts w:ascii="Palatino Linotype" w:hAnsi="Palatino Linotype" w:cs="Tahoma"/>
          <w:sz w:val="22"/>
          <w:szCs w:val="22"/>
          <w:lang w:val="es-ES"/>
        </w:rPr>
        <w:t>veintitrés</w:t>
      </w:r>
      <w:r w:rsidR="00E679DB" w:rsidRPr="00EA735E">
        <w:rPr>
          <w:rFonts w:ascii="Palatino Linotype" w:hAnsi="Palatino Linotype" w:cs="Tahoma"/>
          <w:sz w:val="22"/>
          <w:szCs w:val="22"/>
          <w:lang w:val="es-ES"/>
        </w:rPr>
        <w:t xml:space="preserve"> de marzo </w:t>
      </w:r>
      <w:r w:rsidR="008A6904" w:rsidRPr="00EA735E">
        <w:rPr>
          <w:rFonts w:ascii="Palatino Linotype" w:hAnsi="Palatino Linotype" w:cs="Tahoma"/>
          <w:sz w:val="22"/>
          <w:szCs w:val="22"/>
          <w:lang w:val="es-ES"/>
        </w:rPr>
        <w:t xml:space="preserve">de dos mil veintidós, </w:t>
      </w:r>
      <w:r w:rsidR="004A52C7" w:rsidRPr="00EA735E">
        <w:rPr>
          <w:rFonts w:ascii="Palatino Linotype" w:hAnsi="Palatino Linotype" w:cs="Tahoma"/>
          <w:sz w:val="22"/>
          <w:szCs w:val="22"/>
          <w:lang w:val="es-ES"/>
        </w:rPr>
        <w:t>el Particular</w:t>
      </w:r>
      <w:r w:rsidRPr="00EA735E">
        <w:rPr>
          <w:rFonts w:ascii="Palatino Linotype" w:hAnsi="Palatino Linotype" w:cs="Tahoma"/>
          <w:sz w:val="22"/>
          <w:szCs w:val="22"/>
          <w:lang w:val="es-ES"/>
        </w:rPr>
        <w:t xml:space="preserve"> presentó una solicitud de ac</w:t>
      </w:r>
      <w:r w:rsidR="005C231D" w:rsidRPr="00EA735E">
        <w:rPr>
          <w:rFonts w:ascii="Palatino Linotype" w:hAnsi="Palatino Linotype" w:cs="Tahoma"/>
          <w:sz w:val="22"/>
          <w:szCs w:val="22"/>
          <w:lang w:val="es-ES"/>
        </w:rPr>
        <w:t>ceso a la información pública,</w:t>
      </w:r>
      <w:r w:rsidR="005C231D" w:rsidRPr="00EA735E">
        <w:rPr>
          <w:rFonts w:ascii="Palatino Linotype" w:hAnsi="Palatino Linotype"/>
          <w:sz w:val="22"/>
          <w:szCs w:val="22"/>
        </w:rPr>
        <w:t xml:space="preserve"> </w:t>
      </w:r>
      <w:r w:rsidR="005C231D" w:rsidRPr="00EA735E">
        <w:rPr>
          <w:rFonts w:ascii="Palatino Linotype" w:hAnsi="Palatino Linotype" w:cs="Tahoma"/>
          <w:sz w:val="22"/>
          <w:szCs w:val="22"/>
          <w:lang w:val="es-ES"/>
        </w:rPr>
        <w:t xml:space="preserve">vía Plataforma </w:t>
      </w:r>
      <w:r w:rsidR="0050720F" w:rsidRPr="00EA735E">
        <w:rPr>
          <w:rFonts w:ascii="Palatino Linotype" w:hAnsi="Palatino Linotype" w:cs="Tahoma"/>
          <w:sz w:val="22"/>
          <w:szCs w:val="22"/>
          <w:lang w:val="es-ES"/>
        </w:rPr>
        <w:t>Nacional de Transparencia (PNT);</w:t>
      </w:r>
      <w:r w:rsidR="005C231D" w:rsidRPr="00EA735E">
        <w:rPr>
          <w:rFonts w:ascii="Palatino Linotype" w:hAnsi="Palatino Linotype" w:cs="Tahoma"/>
          <w:sz w:val="22"/>
          <w:szCs w:val="22"/>
          <w:lang w:val="es-ES"/>
        </w:rPr>
        <w:t xml:space="preserve"> sin embargo, se alojó en el Sistema de Acceso a la Información Mexiquense (SAIMEX), por ser el sistema a través del cual, se da atención y seguimiento a las solicitudes de información, respecto a los Sujetos Obligados del Estado de México;</w:t>
      </w:r>
      <w:r w:rsidRPr="00EA735E">
        <w:rPr>
          <w:rFonts w:ascii="Palatino Linotype" w:hAnsi="Palatino Linotype" w:cs="Tahoma"/>
          <w:sz w:val="22"/>
          <w:szCs w:val="22"/>
          <w:lang w:val="es-ES"/>
        </w:rPr>
        <w:t xml:space="preserve"> ante </w:t>
      </w:r>
      <w:r w:rsidR="0060308A" w:rsidRPr="00EA735E">
        <w:rPr>
          <w:rFonts w:ascii="Palatino Linotype" w:hAnsi="Palatino Linotype" w:cs="Tahoma"/>
          <w:sz w:val="22"/>
          <w:szCs w:val="22"/>
          <w:lang w:val="es-ES"/>
        </w:rPr>
        <w:t>el</w:t>
      </w:r>
      <w:r w:rsidRPr="00EA735E">
        <w:rPr>
          <w:rFonts w:ascii="Palatino Linotype" w:hAnsi="Palatino Linotype" w:cs="Tahoma"/>
          <w:sz w:val="22"/>
          <w:szCs w:val="22"/>
          <w:lang w:val="es-ES"/>
        </w:rPr>
        <w:t xml:space="preserve"> </w:t>
      </w:r>
      <w:r w:rsidR="004A52C7" w:rsidRPr="00EA735E">
        <w:rPr>
          <w:rFonts w:ascii="Palatino Linotype" w:hAnsi="Palatino Linotype" w:cs="Tahoma"/>
          <w:b/>
          <w:bCs/>
          <w:sz w:val="22"/>
          <w:szCs w:val="22"/>
        </w:rPr>
        <w:t>Ayuntamiento de Tlalnepantla de Baz</w:t>
      </w:r>
      <w:r w:rsidRPr="00EA735E">
        <w:rPr>
          <w:rFonts w:ascii="Palatino Linotype" w:hAnsi="Palatino Linotype" w:cs="Tahoma"/>
          <w:sz w:val="22"/>
          <w:szCs w:val="22"/>
        </w:rPr>
        <w:t>, en los siguientes términos:</w:t>
      </w:r>
    </w:p>
    <w:p w14:paraId="47BE90C9" w14:textId="77777777" w:rsidR="005F2D09" w:rsidRPr="00EA735E" w:rsidRDefault="005F2D09" w:rsidP="005F180A">
      <w:pPr>
        <w:spacing w:line="360" w:lineRule="auto"/>
        <w:contextualSpacing/>
        <w:jc w:val="both"/>
        <w:rPr>
          <w:rFonts w:ascii="Palatino Linotype" w:hAnsi="Palatino Linotype" w:cs="Tahoma"/>
          <w:sz w:val="22"/>
          <w:szCs w:val="22"/>
        </w:rPr>
      </w:pPr>
    </w:p>
    <w:p w14:paraId="5218541B" w14:textId="6E644D45" w:rsidR="005F2D09" w:rsidRPr="00EA735E" w:rsidRDefault="005F2D09" w:rsidP="005F180A">
      <w:pPr>
        <w:spacing w:line="360" w:lineRule="auto"/>
        <w:ind w:left="567" w:right="539"/>
        <w:contextualSpacing/>
        <w:jc w:val="both"/>
        <w:rPr>
          <w:rFonts w:ascii="Palatino Linotype" w:hAnsi="Palatino Linotype" w:cs="Tahoma"/>
          <w:b/>
          <w:bCs/>
        </w:rPr>
      </w:pPr>
      <w:bookmarkStart w:id="0" w:name="_Hlk90547484"/>
      <w:bookmarkStart w:id="1" w:name="_Hlk90547640"/>
      <w:r w:rsidRPr="00EA735E">
        <w:rPr>
          <w:rFonts w:ascii="Palatino Linotype" w:hAnsi="Palatino Linotype" w:cs="Tahoma"/>
          <w:b/>
          <w:bCs/>
        </w:rPr>
        <w:t>Solicitud de folio:</w:t>
      </w:r>
      <w:r w:rsidRPr="00EA735E">
        <w:rPr>
          <w:rFonts w:ascii="Palatino Linotype" w:hAnsi="Palatino Linotype" w:cs="Tahoma"/>
        </w:rPr>
        <w:t xml:space="preserve"> </w:t>
      </w:r>
      <w:r w:rsidR="004A52C7" w:rsidRPr="00EA735E">
        <w:rPr>
          <w:rFonts w:ascii="Palatino Linotype" w:hAnsi="Palatino Linotype" w:cs="Tahoma"/>
          <w:b/>
          <w:bCs/>
        </w:rPr>
        <w:t>00320/TLALNEPA/IP/2022</w:t>
      </w:r>
      <w:r w:rsidR="004A52C7" w:rsidRPr="00EA735E">
        <w:rPr>
          <w:rFonts w:ascii="Palatino Linotype" w:hAnsi="Palatino Linotype" w:cs="Tahoma"/>
          <w:b/>
          <w:bCs/>
        </w:rPr>
        <w:cr/>
      </w:r>
      <w:r w:rsidRPr="00EA735E">
        <w:rPr>
          <w:rFonts w:ascii="Palatino Linotype" w:hAnsi="Palatino Linotype" w:cs="Tahoma"/>
          <w:b/>
          <w:bCs/>
        </w:rPr>
        <w:t>DESCRIPCIÓN CLARA Y PRECISA DE LA INFORMACIÓN SOLICITADA:</w:t>
      </w:r>
    </w:p>
    <w:p w14:paraId="18F53E97" w14:textId="77777777" w:rsidR="00CA6DD6" w:rsidRPr="00EA735E" w:rsidRDefault="00CA6DD6" w:rsidP="005F180A">
      <w:pPr>
        <w:spacing w:line="360" w:lineRule="auto"/>
        <w:ind w:left="567" w:right="539"/>
        <w:contextualSpacing/>
        <w:jc w:val="both"/>
        <w:rPr>
          <w:rFonts w:ascii="Palatino Linotype" w:hAnsi="Palatino Linotype" w:cs="Tahoma"/>
          <w:b/>
          <w:bCs/>
        </w:rPr>
      </w:pPr>
    </w:p>
    <w:bookmarkEnd w:id="0"/>
    <w:bookmarkEnd w:id="1"/>
    <w:p w14:paraId="6A3884C9" w14:textId="13F0F4E0" w:rsidR="005C231D" w:rsidRPr="00EA735E" w:rsidRDefault="004A52C7" w:rsidP="005F180A">
      <w:pPr>
        <w:spacing w:line="360" w:lineRule="auto"/>
        <w:ind w:left="567" w:right="539"/>
        <w:contextualSpacing/>
        <w:jc w:val="both"/>
        <w:rPr>
          <w:rFonts w:ascii="Palatino Linotype" w:hAnsi="Palatino Linotype" w:cs="Tahoma"/>
          <w:bCs/>
        </w:rPr>
      </w:pPr>
      <w:r w:rsidRPr="00EA735E">
        <w:rPr>
          <w:rFonts w:ascii="Palatino Linotype" w:hAnsi="Palatino Linotype" w:cs="Tahoma"/>
          <w:bCs/>
          <w:i/>
        </w:rPr>
        <w:t xml:space="preserve">1 ¿Se cuenta con un sistema de quejas y sanciones en contra de servidores públicos municipales? 2 ¿Existe un órgano de acceso a la información pública municipal? 3 ¿Cuenta con módulo y portal web para hacer pública la información? 4 ¿Publica la información de acuerdo a la legislación en la </w:t>
      </w:r>
      <w:r w:rsidRPr="00EA735E">
        <w:rPr>
          <w:rFonts w:ascii="Palatino Linotype" w:hAnsi="Palatino Linotype" w:cs="Tahoma"/>
          <w:bCs/>
          <w:i/>
        </w:rPr>
        <w:lastRenderedPageBreak/>
        <w:t xml:space="preserve">materia? 5 ¿Se cuenta con algún programa para la detección y el combate de la corrupción que considere la participación ciudadana? 6 ¿Qué proporción guardan los procedimientos instaurados en relación a las denuncias procedentes? 7 ¿Se cuenta con instancia promotora de la participación ciudadana? 8 ¿Se cuenta con un comité de planeación municipal? 9 ¿Cuáles son las comisiones y/o consejos existentes en el municipio y como están integradas? 10 ¿Se cuenta con mecanismos de consulta ciudadana para la planeación y seguimiento de políticas y programas? 11 ¿Lleva a cabo el municipio consultas ciudadanas para la evaluación de su gestión? 12 ¿Se cuenta con órganos y mecanismos de contraloría social? 13 ¿Se cuenta con mecanismos de atención ciudadana a peticiones, quejas, denuncias y sugerencias ciudadanas, con seguimiento institucional? 14 ¿se han realizado labores en defensa del bienestar animal? ¿Se ha sorprendido a carretoneros en uso de caballos o burros para recolección de basura o estos cuentan con algún permiso para ello? ¿existe algún reglamento vigente de bienestar animal aprobado en esta administración o alguna pasada? ¿Si acaso hubiese alguno anterior se derogó o sigue vigente? </w:t>
      </w:r>
      <w:r w:rsidR="00E679DB" w:rsidRPr="00EA735E">
        <w:rPr>
          <w:rFonts w:ascii="Palatino Linotype" w:hAnsi="Palatino Linotype" w:cs="Tahoma"/>
          <w:bCs/>
          <w:i/>
        </w:rPr>
        <w:t>(</w:t>
      </w:r>
      <w:r w:rsidR="00E679DB" w:rsidRPr="00EA735E">
        <w:rPr>
          <w:rFonts w:ascii="Palatino Linotype" w:hAnsi="Palatino Linotype" w:cs="Tahoma"/>
          <w:bCs/>
        </w:rPr>
        <w:t>Sic.)</w:t>
      </w:r>
    </w:p>
    <w:p w14:paraId="21EE42BD" w14:textId="77777777" w:rsidR="005D276E" w:rsidRPr="00EA735E" w:rsidRDefault="005D276E" w:rsidP="005F180A">
      <w:pPr>
        <w:spacing w:line="360" w:lineRule="auto"/>
        <w:ind w:left="567" w:right="539"/>
        <w:contextualSpacing/>
        <w:jc w:val="both"/>
        <w:rPr>
          <w:rFonts w:ascii="Palatino Linotype" w:hAnsi="Palatino Linotype" w:cs="Tahoma"/>
          <w:b/>
          <w:bCs/>
        </w:rPr>
      </w:pPr>
    </w:p>
    <w:p w14:paraId="4C0F849D" w14:textId="008D476A" w:rsidR="0050720F" w:rsidRPr="00EA735E" w:rsidRDefault="0050720F" w:rsidP="005F180A">
      <w:pPr>
        <w:spacing w:line="360" w:lineRule="auto"/>
        <w:ind w:left="567" w:right="539"/>
        <w:contextualSpacing/>
        <w:jc w:val="both"/>
        <w:rPr>
          <w:rFonts w:ascii="Palatino Linotype" w:hAnsi="Palatino Linotype" w:cs="Tahoma"/>
          <w:b/>
          <w:bCs/>
        </w:rPr>
      </w:pPr>
      <w:r w:rsidRPr="00EA735E">
        <w:rPr>
          <w:rFonts w:ascii="Palatino Linotype" w:hAnsi="Palatino Linotype" w:cs="Tahoma"/>
          <w:b/>
          <w:bCs/>
        </w:rPr>
        <w:t>CUALQUIER OTRO DETALLE QUE FACILITE LA BÚSQUEDA DE LA INFORMACIÓN:</w:t>
      </w:r>
    </w:p>
    <w:p w14:paraId="7BA07042" w14:textId="77777777" w:rsidR="004A52C7" w:rsidRPr="00EA735E" w:rsidRDefault="004A52C7" w:rsidP="005F180A">
      <w:pPr>
        <w:spacing w:line="360" w:lineRule="auto"/>
        <w:ind w:left="567" w:right="539"/>
        <w:contextualSpacing/>
        <w:jc w:val="both"/>
        <w:rPr>
          <w:rFonts w:ascii="Palatino Linotype" w:hAnsi="Palatino Linotype" w:cs="Tahoma"/>
          <w:bCs/>
          <w:iCs/>
        </w:rPr>
      </w:pPr>
    </w:p>
    <w:p w14:paraId="4301F238" w14:textId="77777777" w:rsidR="005F2D09" w:rsidRPr="00EA735E" w:rsidRDefault="005F2D09" w:rsidP="005F180A">
      <w:pPr>
        <w:spacing w:line="360" w:lineRule="auto"/>
        <w:ind w:left="567" w:right="539"/>
        <w:contextualSpacing/>
        <w:jc w:val="both"/>
        <w:rPr>
          <w:rFonts w:ascii="Palatino Linotype" w:hAnsi="Palatino Linotype" w:cs="Tahoma"/>
          <w:b/>
          <w:bCs/>
          <w:iCs/>
        </w:rPr>
      </w:pPr>
      <w:r w:rsidRPr="00EA735E">
        <w:rPr>
          <w:rFonts w:ascii="Palatino Linotype" w:hAnsi="Palatino Linotype" w:cs="Tahoma"/>
          <w:b/>
          <w:bCs/>
          <w:iCs/>
        </w:rPr>
        <w:t>MODALIDAD DE ENTREGA</w:t>
      </w:r>
    </w:p>
    <w:p w14:paraId="1F8C84FE" w14:textId="056B48B5" w:rsidR="008A1CEA" w:rsidRPr="00EA735E" w:rsidRDefault="005C231D" w:rsidP="005F180A">
      <w:pPr>
        <w:spacing w:line="360" w:lineRule="auto"/>
        <w:ind w:left="567" w:right="539"/>
        <w:contextualSpacing/>
        <w:jc w:val="both"/>
        <w:rPr>
          <w:rFonts w:ascii="Palatino Linotype" w:hAnsi="Palatino Linotype" w:cs="Tahoma"/>
          <w:b/>
          <w:bCs/>
          <w:i/>
          <w:iCs/>
        </w:rPr>
      </w:pPr>
      <w:r w:rsidRPr="00EA735E">
        <w:rPr>
          <w:rFonts w:ascii="Palatino Linotype" w:hAnsi="Palatino Linotype" w:cs="Tahoma"/>
          <w:b/>
          <w:bCs/>
          <w:i/>
          <w:iCs/>
        </w:rPr>
        <w:t>Medio para recibir información o notificaciones:</w:t>
      </w:r>
    </w:p>
    <w:p w14:paraId="062A098D" w14:textId="64202E0D" w:rsidR="007E0748" w:rsidRPr="00EA735E" w:rsidRDefault="0050720F" w:rsidP="005F180A">
      <w:pPr>
        <w:spacing w:line="360" w:lineRule="auto"/>
        <w:ind w:left="567" w:right="539"/>
        <w:contextualSpacing/>
        <w:jc w:val="both"/>
        <w:rPr>
          <w:rFonts w:ascii="Palatino Linotype" w:hAnsi="Palatino Linotype" w:cs="Tahoma"/>
          <w:bCs/>
        </w:rPr>
      </w:pPr>
      <w:r w:rsidRPr="00EA735E">
        <w:rPr>
          <w:rFonts w:ascii="Palatino Linotype" w:hAnsi="Palatino Linotype" w:cs="Tahoma"/>
          <w:bCs/>
        </w:rPr>
        <w:t>Entrega por el sistema de solicitudes de acceso a la información de la PNT</w:t>
      </w:r>
    </w:p>
    <w:p w14:paraId="419398AA" w14:textId="77777777" w:rsidR="0050720F" w:rsidRPr="00EA735E" w:rsidRDefault="0050720F" w:rsidP="005F180A">
      <w:pPr>
        <w:spacing w:line="360" w:lineRule="auto"/>
        <w:ind w:left="567" w:right="539"/>
        <w:contextualSpacing/>
        <w:jc w:val="both"/>
        <w:rPr>
          <w:rFonts w:ascii="Palatino Linotype" w:hAnsi="Palatino Linotype" w:cs="Tahoma"/>
          <w:bCs/>
          <w:i/>
        </w:rPr>
      </w:pPr>
    </w:p>
    <w:p w14:paraId="38CBC7D8" w14:textId="3BEC04F2" w:rsidR="005C231D" w:rsidRPr="00EA735E" w:rsidRDefault="005C231D" w:rsidP="005F180A">
      <w:pPr>
        <w:spacing w:line="360" w:lineRule="auto"/>
        <w:ind w:left="567" w:right="539"/>
        <w:contextualSpacing/>
        <w:jc w:val="both"/>
        <w:rPr>
          <w:rFonts w:ascii="Palatino Linotype" w:hAnsi="Palatino Linotype" w:cs="Tahoma"/>
          <w:b/>
          <w:bCs/>
          <w:i/>
          <w:iCs/>
        </w:rPr>
      </w:pPr>
      <w:r w:rsidRPr="00EA735E">
        <w:rPr>
          <w:rFonts w:ascii="Palatino Linotype" w:hAnsi="Palatino Linotype" w:cs="Tahoma"/>
          <w:b/>
          <w:bCs/>
          <w:i/>
          <w:iCs/>
        </w:rPr>
        <w:t>Indique cómo desea recibir la información:</w:t>
      </w:r>
    </w:p>
    <w:p w14:paraId="565499D5" w14:textId="2440D3B0" w:rsidR="0050720F" w:rsidRPr="00EA735E" w:rsidRDefault="0050720F" w:rsidP="005F180A">
      <w:pPr>
        <w:spacing w:line="360" w:lineRule="auto"/>
        <w:ind w:left="567" w:right="539"/>
        <w:contextualSpacing/>
        <w:jc w:val="both"/>
        <w:rPr>
          <w:rFonts w:ascii="Palatino Linotype" w:hAnsi="Palatino Linotype" w:cs="Tahoma"/>
          <w:bCs/>
          <w:iCs/>
        </w:rPr>
      </w:pPr>
      <w:r w:rsidRPr="00EA735E">
        <w:rPr>
          <w:rFonts w:ascii="Palatino Linotype" w:hAnsi="Palatino Linotype" w:cs="Tahoma"/>
          <w:bCs/>
          <w:iCs/>
        </w:rPr>
        <w:t>Electrónico a través del sistema de solicitudes de acceso la</w:t>
      </w:r>
    </w:p>
    <w:p w14:paraId="6C64333D" w14:textId="77777777" w:rsidR="004A52C7" w:rsidRPr="00EA735E" w:rsidRDefault="004A52C7" w:rsidP="005F180A">
      <w:pPr>
        <w:spacing w:line="360" w:lineRule="auto"/>
        <w:contextualSpacing/>
        <w:jc w:val="both"/>
        <w:rPr>
          <w:rFonts w:ascii="Palatino Linotype" w:hAnsi="Palatino Linotype" w:cs="Tahoma"/>
          <w:b/>
          <w:bCs/>
          <w:sz w:val="22"/>
          <w:szCs w:val="22"/>
        </w:rPr>
      </w:pPr>
    </w:p>
    <w:p w14:paraId="5B0E90E9" w14:textId="123795BA" w:rsidR="004A52C7" w:rsidRPr="00EA735E" w:rsidRDefault="004A52C7" w:rsidP="005F180A">
      <w:pPr>
        <w:spacing w:line="360" w:lineRule="auto"/>
        <w:contextualSpacing/>
        <w:jc w:val="both"/>
        <w:rPr>
          <w:rFonts w:ascii="Palatino Linotype" w:hAnsi="Palatino Linotype" w:cs="Tahoma"/>
          <w:bCs/>
          <w:sz w:val="22"/>
          <w:szCs w:val="22"/>
        </w:rPr>
      </w:pPr>
      <w:r w:rsidRPr="00EA735E">
        <w:rPr>
          <w:rFonts w:ascii="Palatino Linotype" w:hAnsi="Palatino Linotype" w:cs="Tahoma"/>
          <w:bCs/>
          <w:sz w:val="22"/>
          <w:szCs w:val="22"/>
        </w:rPr>
        <w:t xml:space="preserve">El Particular adjuntó a su solicitud un archivo, </w:t>
      </w:r>
      <w:r w:rsidR="00CA6DD6" w:rsidRPr="00EA735E">
        <w:rPr>
          <w:rFonts w:ascii="Palatino Linotype" w:hAnsi="Palatino Linotype" w:cs="Tahoma"/>
          <w:bCs/>
          <w:sz w:val="22"/>
          <w:szCs w:val="22"/>
        </w:rPr>
        <w:t>cuyo contenido son las mismas catorce preguntas redactadas en su formato de solicitud., como se puede observar a continuación:</w:t>
      </w:r>
    </w:p>
    <w:p w14:paraId="24C6A2BB" w14:textId="735D96C8" w:rsidR="00CA6DD6" w:rsidRPr="00EA735E" w:rsidRDefault="00CA6DD6" w:rsidP="005F180A">
      <w:pPr>
        <w:spacing w:line="360" w:lineRule="auto"/>
        <w:contextualSpacing/>
        <w:jc w:val="both"/>
        <w:rPr>
          <w:rFonts w:ascii="Palatino Linotype" w:hAnsi="Palatino Linotype" w:cs="Tahoma"/>
          <w:bCs/>
          <w:sz w:val="22"/>
          <w:szCs w:val="22"/>
        </w:rPr>
      </w:pPr>
    </w:p>
    <w:p w14:paraId="686E5A7F" w14:textId="0AAF589F" w:rsidR="00CA6DD6" w:rsidRPr="00EA735E" w:rsidRDefault="00CA6DD6" w:rsidP="00CA6DD6">
      <w:pPr>
        <w:spacing w:line="360" w:lineRule="auto"/>
        <w:contextualSpacing/>
        <w:jc w:val="center"/>
        <w:rPr>
          <w:rFonts w:ascii="Palatino Linotype" w:hAnsi="Palatino Linotype" w:cs="Tahoma"/>
          <w:bCs/>
          <w:sz w:val="22"/>
          <w:szCs w:val="22"/>
        </w:rPr>
      </w:pPr>
      <w:r w:rsidRPr="00EA735E">
        <w:rPr>
          <w:noProof/>
          <w:lang w:eastAsia="es-MX"/>
        </w:rPr>
        <w:lastRenderedPageBreak/>
        <w:drawing>
          <wp:inline distT="0" distB="0" distL="0" distR="0" wp14:anchorId="03E78BFB" wp14:editId="7AC4E3CE">
            <wp:extent cx="4444954" cy="36131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849" t="24966" r="31336" b="20385"/>
                    <a:stretch/>
                  </pic:blipFill>
                  <pic:spPr bwMode="auto">
                    <a:xfrm>
                      <a:off x="0" y="0"/>
                      <a:ext cx="4463336" cy="3628092"/>
                    </a:xfrm>
                    <a:prstGeom prst="rect">
                      <a:avLst/>
                    </a:prstGeom>
                    <a:ln>
                      <a:noFill/>
                    </a:ln>
                    <a:extLst>
                      <a:ext uri="{53640926-AAD7-44D8-BBD7-CCE9431645EC}">
                        <a14:shadowObscured xmlns:a14="http://schemas.microsoft.com/office/drawing/2010/main"/>
                      </a:ext>
                    </a:extLst>
                  </pic:spPr>
                </pic:pic>
              </a:graphicData>
            </a:graphic>
          </wp:inline>
        </w:drawing>
      </w:r>
    </w:p>
    <w:p w14:paraId="57E8292F" w14:textId="77777777" w:rsidR="004A52C7" w:rsidRPr="00EA735E" w:rsidRDefault="004A52C7" w:rsidP="005F180A">
      <w:pPr>
        <w:spacing w:line="360" w:lineRule="auto"/>
        <w:contextualSpacing/>
        <w:jc w:val="both"/>
        <w:rPr>
          <w:rFonts w:ascii="Palatino Linotype" w:hAnsi="Palatino Linotype" w:cs="Tahoma"/>
          <w:b/>
          <w:bCs/>
          <w:sz w:val="22"/>
          <w:szCs w:val="22"/>
        </w:rPr>
      </w:pPr>
      <w:r w:rsidRPr="00EA735E">
        <w:rPr>
          <w:rFonts w:ascii="Palatino Linotype" w:hAnsi="Palatino Linotype" w:cs="Tahoma"/>
          <w:b/>
          <w:bCs/>
          <w:sz w:val="22"/>
          <w:szCs w:val="22"/>
        </w:rPr>
        <w:t xml:space="preserve">II. </w:t>
      </w:r>
      <w:r w:rsidRPr="00EA735E">
        <w:rPr>
          <w:rFonts w:ascii="Palatino Linotype" w:hAnsi="Palatino Linotype" w:cs="Tahoma"/>
          <w:b/>
          <w:sz w:val="22"/>
          <w:szCs w:val="22"/>
        </w:rPr>
        <w:t>Incompetencia Parcial</w:t>
      </w:r>
      <w:r w:rsidRPr="00EA735E">
        <w:rPr>
          <w:rFonts w:ascii="Palatino Linotype" w:hAnsi="Palatino Linotype" w:cs="Tahoma"/>
          <w:b/>
          <w:bCs/>
          <w:sz w:val="22"/>
          <w:szCs w:val="22"/>
        </w:rPr>
        <w:t>.</w:t>
      </w:r>
    </w:p>
    <w:p w14:paraId="43898C6F" w14:textId="77777777" w:rsidR="00CD4A61" w:rsidRPr="00EA735E" w:rsidRDefault="00CD4A61" w:rsidP="005F180A">
      <w:pPr>
        <w:spacing w:line="360" w:lineRule="auto"/>
        <w:contextualSpacing/>
        <w:jc w:val="both"/>
        <w:rPr>
          <w:rFonts w:ascii="Palatino Linotype" w:hAnsi="Palatino Linotype" w:cs="Tahoma"/>
          <w:bCs/>
          <w:sz w:val="22"/>
          <w:szCs w:val="22"/>
        </w:rPr>
      </w:pPr>
    </w:p>
    <w:p w14:paraId="04B922A9" w14:textId="3CB33F20" w:rsidR="004A52C7" w:rsidRPr="00EA735E" w:rsidRDefault="004A52C7" w:rsidP="005F180A">
      <w:pPr>
        <w:spacing w:line="360" w:lineRule="auto"/>
        <w:contextualSpacing/>
        <w:jc w:val="both"/>
        <w:rPr>
          <w:rFonts w:ascii="Palatino Linotype" w:hAnsi="Palatino Linotype" w:cs="Tahoma"/>
          <w:bCs/>
          <w:sz w:val="22"/>
          <w:szCs w:val="22"/>
          <w:lang w:val="es-ES"/>
        </w:rPr>
      </w:pPr>
      <w:r w:rsidRPr="00EA735E">
        <w:rPr>
          <w:rFonts w:ascii="Palatino Linotype" w:hAnsi="Palatino Linotype" w:cs="Tahoma"/>
          <w:bCs/>
          <w:sz w:val="22"/>
          <w:szCs w:val="22"/>
        </w:rPr>
        <w:t xml:space="preserve">En fecha veintiocho de marzo de dos mil veintidós, a través de </w:t>
      </w:r>
      <w:r w:rsidRPr="00EA735E">
        <w:rPr>
          <w:rFonts w:ascii="Palatino Linotype" w:hAnsi="Palatino Linotype" w:cs="Tahoma"/>
          <w:bCs/>
          <w:sz w:val="22"/>
          <w:szCs w:val="22"/>
          <w:lang w:val="es-ES"/>
        </w:rPr>
        <w:t xml:space="preserve">Sistema de Acceso a la Información Mexiquense (SAIMEX), el Sujeto Obligado se declaró parcialmente incompetente para conocer de la información solicitada, en términos de un archivo en formato </w:t>
      </w:r>
      <w:r w:rsidRPr="00EA735E">
        <w:rPr>
          <w:rFonts w:ascii="Palatino Linotype" w:hAnsi="Palatino Linotype" w:cs="Tahoma"/>
          <w:bCs/>
          <w:i/>
          <w:sz w:val="22"/>
          <w:szCs w:val="22"/>
          <w:lang w:val="es-ES"/>
        </w:rPr>
        <w:t xml:space="preserve">pdf, </w:t>
      </w:r>
      <w:r w:rsidRPr="00EA735E">
        <w:rPr>
          <w:rFonts w:ascii="Palatino Linotype" w:hAnsi="Palatino Linotype" w:cs="Tahoma"/>
          <w:bCs/>
          <w:sz w:val="22"/>
          <w:szCs w:val="22"/>
          <w:lang w:val="es-ES"/>
        </w:rPr>
        <w:t xml:space="preserve">que se encuentra en una carpeta comprimida y del cual se advierte </w:t>
      </w:r>
      <w:r w:rsidR="0037165B" w:rsidRPr="00EA735E">
        <w:rPr>
          <w:rFonts w:ascii="Palatino Linotype" w:hAnsi="Palatino Linotype" w:cs="Tahoma"/>
          <w:bCs/>
          <w:sz w:val="22"/>
          <w:szCs w:val="22"/>
          <w:lang w:val="es-ES"/>
        </w:rPr>
        <w:t xml:space="preserve">el Oficio UTAIM/00956/2022,  suscrito por Titular de la Unidad de Transparencia y Acceso a la Información Pública del Sujeto Obligado, en el que señaló medularmente, </w:t>
      </w:r>
      <w:r w:rsidRPr="00EA735E">
        <w:rPr>
          <w:rFonts w:ascii="Palatino Linotype" w:hAnsi="Palatino Linotype" w:cs="Tahoma"/>
          <w:bCs/>
          <w:sz w:val="22"/>
          <w:szCs w:val="22"/>
          <w:lang w:val="es-ES"/>
        </w:rPr>
        <w:t>lo siguiente:</w:t>
      </w:r>
    </w:p>
    <w:p w14:paraId="7A055D2B" w14:textId="77777777" w:rsidR="004A52C7" w:rsidRPr="00EA735E" w:rsidRDefault="004A52C7" w:rsidP="005F180A">
      <w:pPr>
        <w:spacing w:line="360" w:lineRule="auto"/>
        <w:contextualSpacing/>
        <w:jc w:val="both"/>
        <w:rPr>
          <w:rFonts w:ascii="Palatino Linotype" w:hAnsi="Palatino Linotype" w:cs="Tahoma"/>
          <w:b/>
          <w:bCs/>
          <w:sz w:val="22"/>
          <w:szCs w:val="22"/>
        </w:rPr>
      </w:pPr>
    </w:p>
    <w:p w14:paraId="2C2E91EF" w14:textId="2B44BF62" w:rsidR="0037165B" w:rsidRPr="00EA735E" w:rsidRDefault="0037165B" w:rsidP="005F180A">
      <w:pPr>
        <w:spacing w:line="360" w:lineRule="auto"/>
        <w:ind w:left="567" w:right="539"/>
        <w:contextualSpacing/>
        <w:jc w:val="both"/>
        <w:rPr>
          <w:rFonts w:ascii="Palatino Linotype" w:hAnsi="Palatino Linotype" w:cs="Tahoma"/>
          <w:b/>
          <w:bCs/>
          <w:i/>
        </w:rPr>
      </w:pPr>
      <w:r w:rsidRPr="00EA735E">
        <w:rPr>
          <w:rFonts w:ascii="Palatino Linotype" w:hAnsi="Palatino Linotype" w:cs="Tahoma"/>
          <w:b/>
          <w:bCs/>
          <w:i/>
        </w:rPr>
        <w:t>…</w:t>
      </w:r>
    </w:p>
    <w:p w14:paraId="694AEA63" w14:textId="1FC4B9BB" w:rsidR="004A52C7" w:rsidRPr="00EA735E" w:rsidRDefault="004A52C7"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
          <w:bCs/>
          <w:i/>
        </w:rPr>
        <w:t>SEGUNDO</w:t>
      </w:r>
      <w:r w:rsidRPr="00EA735E">
        <w:rPr>
          <w:rFonts w:ascii="Palatino Linotype" w:hAnsi="Palatino Linotype" w:cs="Tahoma"/>
          <w:bCs/>
          <w:i/>
        </w:rPr>
        <w:t xml:space="preserve">.-  En relación al acuerdo PRIMERO que antecede hago de su conocimiento que, de conformidad en los artículos 50, 53, fracciones II y IV, 59 fracciones y II y 163 de la Ley de Transparencia y Acceso a la Información Pública del Estado de México; 25 y 55 fracciones IV y VI, del Reglamento Interno de la Administración Pública Municipal de Tlalnepantla de Baz, Estado de México, esta Unidad de Transparencia inicia el procedimiento de atención a su solicitud de </w:t>
      </w:r>
      <w:r w:rsidRPr="00EA735E">
        <w:rPr>
          <w:rFonts w:ascii="Palatino Linotype" w:hAnsi="Palatino Linotype" w:cs="Tahoma"/>
          <w:bCs/>
          <w:i/>
        </w:rPr>
        <w:lastRenderedPageBreak/>
        <w:t>información pública en el ámbito de su competencia y se notificará la respuesta respectiva a su solicitud dentro de los plazos establecidos en el precepto legal invocado.</w:t>
      </w:r>
    </w:p>
    <w:p w14:paraId="31A84751" w14:textId="77777777" w:rsidR="004A52C7" w:rsidRPr="00EA735E" w:rsidRDefault="004A52C7" w:rsidP="005F180A">
      <w:pPr>
        <w:spacing w:line="360" w:lineRule="auto"/>
        <w:ind w:left="567" w:right="539"/>
        <w:contextualSpacing/>
        <w:jc w:val="both"/>
        <w:rPr>
          <w:rFonts w:ascii="Palatino Linotype" w:hAnsi="Palatino Linotype" w:cs="Tahoma"/>
          <w:bCs/>
          <w:i/>
        </w:rPr>
      </w:pPr>
    </w:p>
    <w:p w14:paraId="1E36D35E" w14:textId="571E7DC2" w:rsidR="004A52C7" w:rsidRPr="00EA735E" w:rsidRDefault="004A52C7"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
          <w:bCs/>
          <w:i/>
        </w:rPr>
        <w:t>TERCERO. -</w:t>
      </w:r>
      <w:r w:rsidRPr="00EA735E">
        <w:rPr>
          <w:rFonts w:ascii="Palatino Linotype" w:hAnsi="Palatino Linotype" w:cs="Tahoma"/>
          <w:bCs/>
          <w:i/>
        </w:rPr>
        <w:t xml:space="preserve"> De conformidad con el artículo 167 de la Ley de Transparencia y Acceso a la Información Pública del Estado de México y Municipios, se hace de su conocimiento que este sujeto obligado NO es competente para atender su solicitud de información pública respecto a: “14 ¿se han realizado labores en defensa del bienestar animal? ¿existe algún reglamento vigente de bienestar animal aprobado en esta administración o alguna pasada? ¿Si acaso hubiese alguno anterior se derogó o sigue vigente?" (sic)</w:t>
      </w:r>
    </w:p>
    <w:p w14:paraId="38578ADA" w14:textId="77777777" w:rsidR="004A52C7" w:rsidRPr="00EA735E" w:rsidRDefault="004A52C7" w:rsidP="005F180A">
      <w:pPr>
        <w:spacing w:line="360" w:lineRule="auto"/>
        <w:ind w:left="567" w:right="539"/>
        <w:contextualSpacing/>
        <w:jc w:val="both"/>
        <w:rPr>
          <w:rFonts w:ascii="Palatino Linotype" w:hAnsi="Palatino Linotype" w:cs="Tahoma"/>
          <w:bCs/>
          <w:i/>
        </w:rPr>
      </w:pPr>
    </w:p>
    <w:p w14:paraId="161515B2" w14:textId="282F3FCD" w:rsidR="004A52C7" w:rsidRPr="00EA735E" w:rsidRDefault="004A52C7"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t>Lo anterior, conforme lo señalado en el artículo 14 del Reglamento Interno de la Administración Pública Municipal de Tlalnepantla de Baz, México, publicado en la Gaceta Municipal Vol. 1, el día 01 de enero del 2022, dentro de la estructura orgánica no se encuentra alguna dependencia denominada Instituto Municipal de Salud y/o equivalente.</w:t>
      </w:r>
    </w:p>
    <w:p w14:paraId="41EE1479" w14:textId="77777777" w:rsidR="004A52C7" w:rsidRPr="00EA735E" w:rsidRDefault="004A52C7" w:rsidP="005F180A">
      <w:pPr>
        <w:spacing w:line="360" w:lineRule="auto"/>
        <w:ind w:left="567" w:right="539"/>
        <w:contextualSpacing/>
        <w:jc w:val="both"/>
        <w:rPr>
          <w:rFonts w:ascii="Palatino Linotype" w:hAnsi="Palatino Linotype" w:cs="Tahoma"/>
          <w:bCs/>
          <w:i/>
        </w:rPr>
      </w:pPr>
    </w:p>
    <w:p w14:paraId="044C359F" w14:textId="694C7211" w:rsidR="004A52C7" w:rsidRPr="00EA735E" w:rsidRDefault="004A52C7"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
          <w:bCs/>
          <w:i/>
        </w:rPr>
        <w:t>CUARTO.-</w:t>
      </w:r>
      <w:r w:rsidRPr="00EA735E">
        <w:rPr>
          <w:rFonts w:ascii="Palatino Linotype" w:hAnsi="Palatino Linotype" w:cs="Tahoma"/>
          <w:bCs/>
          <w:i/>
        </w:rPr>
        <w:t xml:space="preserve"> Conforme a lo establecido en los </w:t>
      </w:r>
      <w:r w:rsidR="0037165B" w:rsidRPr="00EA735E">
        <w:rPr>
          <w:rFonts w:ascii="Palatino Linotype" w:hAnsi="Palatino Linotype" w:cs="Tahoma"/>
          <w:bCs/>
          <w:i/>
        </w:rPr>
        <w:t>artículos</w:t>
      </w:r>
      <w:r w:rsidRPr="00EA735E">
        <w:rPr>
          <w:rFonts w:ascii="Palatino Linotype" w:hAnsi="Palatino Linotype" w:cs="Tahoma"/>
          <w:bCs/>
          <w:i/>
        </w:rPr>
        <w:t xml:space="preserve"> 12 fracción XXIV, 15 fracción</w:t>
      </w:r>
      <w:r w:rsidR="0037165B" w:rsidRPr="00EA735E">
        <w:rPr>
          <w:rFonts w:ascii="Palatino Linotype" w:hAnsi="Palatino Linotype" w:cs="Tahoma"/>
          <w:bCs/>
          <w:i/>
        </w:rPr>
        <w:t xml:space="preserve"> I </w:t>
      </w:r>
      <w:r w:rsidRPr="00EA735E">
        <w:rPr>
          <w:rFonts w:ascii="Palatino Linotype" w:hAnsi="Palatino Linotype" w:cs="Tahoma"/>
          <w:bCs/>
          <w:i/>
        </w:rPr>
        <w:t>y 16</w:t>
      </w:r>
    </w:p>
    <w:p w14:paraId="7AB1C64A" w14:textId="77777777" w:rsidR="004A52C7" w:rsidRPr="00EA735E" w:rsidRDefault="004A52C7" w:rsidP="005F180A">
      <w:pPr>
        <w:spacing w:line="360" w:lineRule="auto"/>
        <w:ind w:left="567" w:right="539"/>
        <w:contextualSpacing/>
        <w:jc w:val="both"/>
        <w:rPr>
          <w:rFonts w:ascii="Palatino Linotype" w:hAnsi="Palatino Linotype" w:cs="Tahoma"/>
          <w:bCs/>
          <w:i/>
        </w:rPr>
      </w:pPr>
    </w:p>
    <w:p w14:paraId="4E54982F" w14:textId="687C8722" w:rsidR="004A52C7" w:rsidRPr="00EA735E" w:rsidRDefault="004A52C7"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t xml:space="preserve">fracción II del Reglamento Interno de la Administración Pública Municipal de Tlalnepantla de Baz, la Presidencia Municipal en términos de las disposiciones legales aplicables se auxiliará entre otros, del Sistema Municipal para el Desarrollo Integral de la Familia (DIF) Tlalnepantla de Baz, México, el cual se constituye como un Organismo Público Descentralizado, con personalidad </w:t>
      </w:r>
      <w:r w:rsidR="0037165B" w:rsidRPr="00EA735E">
        <w:rPr>
          <w:rFonts w:ascii="Palatino Linotype" w:hAnsi="Palatino Linotype" w:cs="Tahoma"/>
          <w:bCs/>
          <w:i/>
        </w:rPr>
        <w:t>Jurídica</w:t>
      </w:r>
      <w:r w:rsidRPr="00EA735E">
        <w:rPr>
          <w:rFonts w:ascii="Palatino Linotype" w:hAnsi="Palatino Linotype" w:cs="Tahoma"/>
          <w:bCs/>
          <w:i/>
        </w:rPr>
        <w:t xml:space="preserve"> y Patrimonio propios.</w:t>
      </w:r>
    </w:p>
    <w:p w14:paraId="59160377" w14:textId="77777777" w:rsidR="004A52C7" w:rsidRPr="00EA735E" w:rsidRDefault="004A52C7" w:rsidP="005F180A">
      <w:pPr>
        <w:spacing w:line="360" w:lineRule="auto"/>
        <w:ind w:left="567" w:right="539"/>
        <w:contextualSpacing/>
        <w:jc w:val="both"/>
        <w:rPr>
          <w:rFonts w:ascii="Palatino Linotype" w:hAnsi="Palatino Linotype" w:cs="Tahoma"/>
          <w:bCs/>
          <w:i/>
        </w:rPr>
      </w:pPr>
    </w:p>
    <w:p w14:paraId="0C591C11" w14:textId="045456BB" w:rsidR="0037165B" w:rsidRPr="00EA735E" w:rsidRDefault="0037165B"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t>Ahora bien, de conformidad con el artículo 67, fracción II, del Reglamento Interno del Sistema Municipal para el Desarrollo Integral de la Familia de Tlalnepantla de Baz, Estado de México, publicado el día lunes 17 de enero de 2022, en la Gaceta Municipal No. 04, corresponde al Departamento de Control, Atención y Bienestar Animal Proponer el Reglamento de Protección, Trato Digno y Tenencia Responsable de Mascotas, así como la intervención en los probables casos de maltrato animal.</w:t>
      </w:r>
    </w:p>
    <w:p w14:paraId="329004D3" w14:textId="77777777" w:rsidR="0037165B" w:rsidRPr="00EA735E" w:rsidRDefault="0037165B" w:rsidP="005F180A">
      <w:pPr>
        <w:spacing w:line="360" w:lineRule="auto"/>
        <w:ind w:left="567" w:right="539"/>
        <w:contextualSpacing/>
        <w:jc w:val="both"/>
        <w:rPr>
          <w:rFonts w:ascii="Palatino Linotype" w:hAnsi="Palatino Linotype" w:cs="Tahoma"/>
          <w:bCs/>
          <w:i/>
        </w:rPr>
      </w:pPr>
    </w:p>
    <w:p w14:paraId="3BC07CD6" w14:textId="77777777" w:rsidR="0037165B" w:rsidRPr="00EA735E" w:rsidRDefault="0037165B"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lastRenderedPageBreak/>
        <w:t>Lo anterior toda vez que es evidente que el solicitante peticiona información de un sujeto obligado diverso a este sujeto obligado, que en el caso concreto es el Sistema Municipal para el Desarrollo Integral de la Familia del Municipio de Tlalnepantla de Baz, Estado de México, de conformidad con lo dispuesto en el Acuerdo mediante el cual se aprueba el padrón de Sujetos Obligados en materia de Transparencia y Acceso a la Información Pública del Estado de México y Municipios que aprobaron por unanimidad de votos los integrantes del Pleno del Instituto de Transparencia, Acceso a la Información Pública y Protección de Datos Personales del Estado de México y Municipios, en la cuarta sesión ordinaria, celebrada el día primero de febrero de dos mil diecisiete, en el que en el apartado VIII aparecen los sujetos obligados de competencia Municipal.</w:t>
      </w:r>
    </w:p>
    <w:p w14:paraId="6281E36C" w14:textId="77777777" w:rsidR="0037165B" w:rsidRPr="00EA735E" w:rsidRDefault="0037165B" w:rsidP="005F180A">
      <w:pPr>
        <w:spacing w:line="360" w:lineRule="auto"/>
        <w:ind w:left="567" w:right="539"/>
        <w:contextualSpacing/>
        <w:jc w:val="both"/>
        <w:rPr>
          <w:rFonts w:ascii="Palatino Linotype" w:hAnsi="Palatino Linotype" w:cs="Tahoma"/>
          <w:bCs/>
          <w:i/>
        </w:rPr>
      </w:pPr>
    </w:p>
    <w:p w14:paraId="0DD172FD" w14:textId="2BFEA397" w:rsidR="0037165B" w:rsidRPr="00EA735E" w:rsidRDefault="0037165B"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
          <w:bCs/>
          <w:i/>
        </w:rPr>
        <w:t>QUINTO.-</w:t>
      </w:r>
      <w:r w:rsidRPr="00EA735E">
        <w:rPr>
          <w:rFonts w:ascii="Palatino Linotype" w:hAnsi="Palatino Linotype" w:cs="Tahoma"/>
          <w:bCs/>
          <w:i/>
        </w:rPr>
        <w:t xml:space="preserve"> Finalmente se hace de su conocimiento que en caso de no estar conforme con la respuesta que emite esta Unidad de Transparencia, tiene a su alcance poder promover el recurso de revisión ante el Instituto de Transparencia, Acceso a la Información Pública y Protección de Datos Personales del Estado de México y Municipios, conforme a lo previsto en los artículos 176 al 195 de la Ley de Transparencia y Acceso a la Información Pública del Estado de México y Municipios.</w:t>
      </w:r>
    </w:p>
    <w:p w14:paraId="076EDC8F" w14:textId="347273BA" w:rsidR="0037165B" w:rsidRPr="00EA735E" w:rsidRDefault="0037165B"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
          <w:bCs/>
          <w:i/>
        </w:rPr>
        <w:t>…</w:t>
      </w:r>
    </w:p>
    <w:p w14:paraId="47918BBC" w14:textId="77777777" w:rsidR="004A52C7" w:rsidRPr="00EA735E" w:rsidRDefault="004A52C7" w:rsidP="005F180A">
      <w:pPr>
        <w:spacing w:line="360" w:lineRule="auto"/>
        <w:contextualSpacing/>
        <w:jc w:val="both"/>
        <w:rPr>
          <w:rFonts w:ascii="Palatino Linotype" w:hAnsi="Palatino Linotype" w:cs="Tahoma"/>
          <w:bCs/>
          <w:sz w:val="22"/>
          <w:szCs w:val="22"/>
        </w:rPr>
      </w:pPr>
    </w:p>
    <w:p w14:paraId="645D93BB" w14:textId="25CE6D74" w:rsidR="005F2D09" w:rsidRPr="00EA735E" w:rsidRDefault="005F2D09" w:rsidP="005F180A">
      <w:pPr>
        <w:spacing w:line="360" w:lineRule="auto"/>
        <w:contextualSpacing/>
        <w:jc w:val="both"/>
        <w:rPr>
          <w:rFonts w:ascii="Palatino Linotype" w:hAnsi="Palatino Linotype" w:cs="Tahoma"/>
          <w:b/>
          <w:bCs/>
          <w:sz w:val="22"/>
          <w:szCs w:val="22"/>
        </w:rPr>
      </w:pPr>
      <w:r w:rsidRPr="00EA735E">
        <w:rPr>
          <w:rFonts w:ascii="Palatino Linotype" w:hAnsi="Palatino Linotype" w:cs="Tahoma"/>
          <w:b/>
          <w:bCs/>
          <w:sz w:val="22"/>
          <w:szCs w:val="22"/>
        </w:rPr>
        <w:t>I</w:t>
      </w:r>
      <w:r w:rsidR="0037165B" w:rsidRPr="00EA735E">
        <w:rPr>
          <w:rFonts w:ascii="Palatino Linotype" w:hAnsi="Palatino Linotype" w:cs="Tahoma"/>
          <w:b/>
          <w:bCs/>
          <w:sz w:val="22"/>
          <w:szCs w:val="22"/>
        </w:rPr>
        <w:t>I</w:t>
      </w:r>
      <w:r w:rsidR="0031103B" w:rsidRPr="00EA735E">
        <w:rPr>
          <w:rFonts w:ascii="Palatino Linotype" w:hAnsi="Palatino Linotype" w:cs="Tahoma"/>
          <w:b/>
          <w:bCs/>
          <w:sz w:val="22"/>
          <w:szCs w:val="22"/>
        </w:rPr>
        <w:t>I</w:t>
      </w:r>
      <w:r w:rsidRPr="00EA735E">
        <w:rPr>
          <w:rFonts w:ascii="Palatino Linotype" w:hAnsi="Palatino Linotype" w:cs="Tahoma"/>
          <w:b/>
          <w:bCs/>
          <w:sz w:val="22"/>
          <w:szCs w:val="22"/>
        </w:rPr>
        <w:t xml:space="preserve">. </w:t>
      </w:r>
      <w:r w:rsidRPr="00EA735E">
        <w:rPr>
          <w:rFonts w:ascii="Palatino Linotype" w:hAnsi="Palatino Linotype" w:cs="Tahoma"/>
          <w:b/>
          <w:sz w:val="22"/>
          <w:szCs w:val="22"/>
        </w:rPr>
        <w:t>Respuesta</w:t>
      </w:r>
      <w:r w:rsidRPr="00EA735E">
        <w:rPr>
          <w:rFonts w:ascii="Palatino Linotype" w:hAnsi="Palatino Linotype" w:cs="Tahoma"/>
          <w:b/>
          <w:bCs/>
          <w:sz w:val="22"/>
          <w:szCs w:val="22"/>
        </w:rPr>
        <w:t xml:space="preserve"> del Sujeto Obligado.</w:t>
      </w:r>
    </w:p>
    <w:p w14:paraId="74F960FF" w14:textId="77777777" w:rsidR="005F2D09" w:rsidRPr="00EA735E" w:rsidRDefault="005F2D09" w:rsidP="005F180A">
      <w:pPr>
        <w:spacing w:line="360" w:lineRule="auto"/>
        <w:contextualSpacing/>
        <w:jc w:val="both"/>
        <w:rPr>
          <w:rFonts w:ascii="Palatino Linotype" w:hAnsi="Palatino Linotype" w:cs="Tahoma"/>
          <w:b/>
          <w:bCs/>
          <w:sz w:val="22"/>
          <w:szCs w:val="22"/>
        </w:rPr>
      </w:pPr>
    </w:p>
    <w:p w14:paraId="2ED15E56" w14:textId="317F62FC" w:rsidR="00292118" w:rsidRPr="00EA735E" w:rsidRDefault="005F2D09"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sz w:val="22"/>
          <w:szCs w:val="22"/>
        </w:rPr>
        <w:t xml:space="preserve">En fecha </w:t>
      </w:r>
      <w:r w:rsidR="0037165B" w:rsidRPr="00EA735E">
        <w:rPr>
          <w:rFonts w:ascii="Palatino Linotype" w:hAnsi="Palatino Linotype" w:cs="Tahoma"/>
          <w:sz w:val="22"/>
          <w:szCs w:val="22"/>
        </w:rPr>
        <w:t>veinte</w:t>
      </w:r>
      <w:r w:rsidR="0050720F" w:rsidRPr="00EA735E">
        <w:rPr>
          <w:rFonts w:ascii="Palatino Linotype" w:hAnsi="Palatino Linotype" w:cs="Tahoma"/>
          <w:sz w:val="22"/>
          <w:szCs w:val="22"/>
        </w:rPr>
        <w:t xml:space="preserve"> de abril</w:t>
      </w:r>
      <w:r w:rsidR="008A6904" w:rsidRPr="00EA735E">
        <w:rPr>
          <w:rFonts w:ascii="Palatino Linotype" w:hAnsi="Palatino Linotype" w:cs="Tahoma"/>
          <w:sz w:val="22"/>
          <w:szCs w:val="22"/>
        </w:rPr>
        <w:t xml:space="preserve"> de dos mil veintidós</w:t>
      </w:r>
      <w:r w:rsidRPr="00EA735E">
        <w:rPr>
          <w:rFonts w:ascii="Palatino Linotype" w:hAnsi="Palatino Linotype" w:cs="Tahoma"/>
          <w:sz w:val="22"/>
          <w:szCs w:val="22"/>
        </w:rPr>
        <w:t>, mediante el Sistema de Acceso a la Información Mexiquense (SAIMEX), el Sujeto Obligado dio respuesta en los siguientes términos:</w:t>
      </w:r>
    </w:p>
    <w:p w14:paraId="2485EB55" w14:textId="77777777" w:rsidR="00E679DB" w:rsidRPr="00EA735E" w:rsidRDefault="00292118"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t>…</w:t>
      </w:r>
    </w:p>
    <w:p w14:paraId="2F076150" w14:textId="77777777" w:rsidR="0037165B" w:rsidRPr="00EA735E" w:rsidRDefault="0037165B"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w:t>
      </w:r>
    </w:p>
    <w:p w14:paraId="21F02E27" w14:textId="492D09A3" w:rsidR="00E679DB" w:rsidRPr="00EA735E" w:rsidRDefault="005F2D09"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t>…</w:t>
      </w:r>
    </w:p>
    <w:p w14:paraId="74E72B89" w14:textId="77777777" w:rsidR="00B469E2" w:rsidRPr="00EA735E" w:rsidRDefault="00B469E2" w:rsidP="005F180A">
      <w:pPr>
        <w:spacing w:line="360" w:lineRule="auto"/>
        <w:contextualSpacing/>
        <w:jc w:val="both"/>
        <w:rPr>
          <w:rFonts w:ascii="Palatino Linotype" w:eastAsia="Calibri" w:hAnsi="Palatino Linotype" w:cs="Tahoma"/>
          <w:bCs/>
          <w:sz w:val="22"/>
          <w:szCs w:val="22"/>
          <w:lang w:val="es-ES" w:eastAsia="en-US"/>
        </w:rPr>
      </w:pPr>
    </w:p>
    <w:p w14:paraId="40D33014" w14:textId="64B454E3" w:rsidR="005F2D09" w:rsidRPr="00EA735E" w:rsidRDefault="00292118" w:rsidP="005F180A">
      <w:pPr>
        <w:spacing w:line="360" w:lineRule="auto"/>
        <w:contextualSpacing/>
        <w:jc w:val="both"/>
        <w:rPr>
          <w:rFonts w:ascii="Palatino Linotype" w:eastAsia="Calibri" w:hAnsi="Palatino Linotype" w:cs="Tahoma"/>
          <w:bCs/>
          <w:sz w:val="22"/>
          <w:szCs w:val="22"/>
          <w:lang w:val="es-ES" w:eastAsia="en-US"/>
        </w:rPr>
      </w:pPr>
      <w:r w:rsidRPr="00EA735E">
        <w:rPr>
          <w:rFonts w:ascii="Palatino Linotype" w:eastAsia="Calibri" w:hAnsi="Palatino Linotype" w:cs="Tahoma"/>
          <w:bCs/>
          <w:sz w:val="22"/>
          <w:szCs w:val="22"/>
          <w:lang w:val="es-ES" w:eastAsia="en-US"/>
        </w:rPr>
        <w:t>El Sujeto Obligado adjuntó a su respuesta</w:t>
      </w:r>
      <w:r w:rsidR="00322971" w:rsidRPr="00EA735E">
        <w:rPr>
          <w:rFonts w:ascii="Palatino Linotype" w:eastAsia="Calibri" w:hAnsi="Palatino Linotype" w:cs="Tahoma"/>
          <w:bCs/>
          <w:sz w:val="22"/>
          <w:szCs w:val="22"/>
          <w:lang w:val="es-ES" w:eastAsia="en-US"/>
        </w:rPr>
        <w:t xml:space="preserve"> </w:t>
      </w:r>
      <w:r w:rsidR="0037165B" w:rsidRPr="00EA735E">
        <w:rPr>
          <w:rFonts w:ascii="Palatino Linotype" w:eastAsia="Calibri" w:hAnsi="Palatino Linotype" w:cs="Tahoma"/>
          <w:bCs/>
          <w:sz w:val="22"/>
          <w:szCs w:val="22"/>
          <w:lang w:val="es-ES" w:eastAsia="en-US"/>
        </w:rPr>
        <w:t xml:space="preserve">una carpeta comprimida en formato </w:t>
      </w:r>
      <w:r w:rsidR="0037165B" w:rsidRPr="00EA735E">
        <w:rPr>
          <w:rFonts w:ascii="Palatino Linotype" w:eastAsia="Calibri" w:hAnsi="Palatino Linotype" w:cs="Tahoma"/>
          <w:bCs/>
          <w:i/>
          <w:sz w:val="22"/>
          <w:szCs w:val="22"/>
          <w:lang w:val="es-ES" w:eastAsia="en-US"/>
        </w:rPr>
        <w:t xml:space="preserve">zip, </w:t>
      </w:r>
      <w:r w:rsidR="0037165B" w:rsidRPr="00EA735E">
        <w:rPr>
          <w:rFonts w:ascii="Palatino Linotype" w:eastAsia="Calibri" w:hAnsi="Palatino Linotype" w:cs="Tahoma"/>
          <w:bCs/>
          <w:sz w:val="22"/>
          <w:szCs w:val="22"/>
          <w:lang w:val="es-ES" w:eastAsia="en-US"/>
        </w:rPr>
        <w:t>la cual contiene síes</w:t>
      </w:r>
      <w:r w:rsidR="00BE6DF7" w:rsidRPr="00EA735E">
        <w:rPr>
          <w:rFonts w:ascii="Palatino Linotype" w:eastAsia="Calibri" w:hAnsi="Palatino Linotype" w:cs="Tahoma"/>
          <w:bCs/>
          <w:sz w:val="22"/>
          <w:szCs w:val="22"/>
          <w:lang w:val="es-ES" w:eastAsia="en-US"/>
        </w:rPr>
        <w:t xml:space="preserve"> </w:t>
      </w:r>
      <w:r w:rsidRPr="00EA735E">
        <w:rPr>
          <w:rFonts w:ascii="Palatino Linotype" w:eastAsia="Calibri" w:hAnsi="Palatino Linotype" w:cs="Tahoma"/>
          <w:bCs/>
          <w:sz w:val="22"/>
          <w:szCs w:val="22"/>
          <w:lang w:val="es-ES" w:eastAsia="en-US"/>
        </w:rPr>
        <w:t xml:space="preserve">archivos en formato </w:t>
      </w:r>
      <w:r w:rsidRPr="00EA735E">
        <w:rPr>
          <w:rFonts w:ascii="Palatino Linotype" w:eastAsia="Calibri" w:hAnsi="Palatino Linotype" w:cs="Tahoma"/>
          <w:bCs/>
          <w:i/>
          <w:sz w:val="22"/>
          <w:szCs w:val="22"/>
          <w:lang w:val="es-ES" w:eastAsia="en-US"/>
        </w:rPr>
        <w:t xml:space="preserve">pdf </w:t>
      </w:r>
      <w:r w:rsidR="0037165B" w:rsidRPr="00EA735E">
        <w:rPr>
          <w:rFonts w:ascii="Palatino Linotype" w:eastAsia="Calibri" w:hAnsi="Palatino Linotype" w:cs="Tahoma"/>
          <w:bCs/>
          <w:sz w:val="22"/>
          <w:szCs w:val="22"/>
          <w:lang w:val="es-ES" w:eastAsia="en-US"/>
        </w:rPr>
        <w:t>en los siguientes términos</w:t>
      </w:r>
      <w:r w:rsidRPr="00EA735E">
        <w:rPr>
          <w:rFonts w:ascii="Palatino Linotype" w:eastAsia="Calibri" w:hAnsi="Palatino Linotype" w:cs="Tahoma"/>
          <w:bCs/>
          <w:sz w:val="22"/>
          <w:szCs w:val="22"/>
          <w:lang w:val="es-ES" w:eastAsia="en-US"/>
        </w:rPr>
        <w:t>:</w:t>
      </w:r>
    </w:p>
    <w:p w14:paraId="3D5110DE" w14:textId="77777777" w:rsidR="009D39D0" w:rsidRPr="00EA735E" w:rsidRDefault="009D39D0" w:rsidP="005F180A">
      <w:pPr>
        <w:spacing w:line="360" w:lineRule="auto"/>
        <w:contextualSpacing/>
        <w:jc w:val="both"/>
        <w:rPr>
          <w:rFonts w:ascii="Palatino Linotype" w:eastAsia="Calibri" w:hAnsi="Palatino Linotype" w:cs="Tahoma"/>
          <w:bCs/>
          <w:sz w:val="22"/>
          <w:szCs w:val="22"/>
          <w:lang w:val="es-ES" w:eastAsia="en-US"/>
        </w:rPr>
      </w:pPr>
    </w:p>
    <w:p w14:paraId="5C8A7352" w14:textId="468009AC" w:rsidR="00DC1C48" w:rsidRPr="00EA735E" w:rsidRDefault="0092458F" w:rsidP="005F180A">
      <w:pPr>
        <w:pStyle w:val="Prrafodelista"/>
        <w:numPr>
          <w:ilvl w:val="0"/>
          <w:numId w:val="43"/>
        </w:numPr>
        <w:spacing w:line="360" w:lineRule="auto"/>
        <w:jc w:val="both"/>
        <w:rPr>
          <w:rFonts w:ascii="Palatino Linotype" w:hAnsi="Palatino Linotype" w:cs="Tahoma"/>
          <w:bCs/>
          <w:szCs w:val="22"/>
          <w:lang w:val="es-ES_tradnl"/>
        </w:rPr>
      </w:pPr>
      <w:r w:rsidRPr="00EA735E">
        <w:rPr>
          <w:rFonts w:ascii="Palatino Linotype" w:hAnsi="Palatino Linotype" w:cs="Tahoma"/>
          <w:bCs/>
          <w:szCs w:val="22"/>
          <w:lang w:val="es-ES_tradnl"/>
        </w:rPr>
        <w:t>Oficio TLA/CIM/0940/2022, suscrito por el Contralor Interno Municipal, en el que señaló lo siguiente:</w:t>
      </w:r>
    </w:p>
    <w:p w14:paraId="403539A5" w14:textId="57218E5D" w:rsidR="0092458F" w:rsidRPr="00EA735E" w:rsidRDefault="005F180A"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w:t>
      </w:r>
      <w:r w:rsidR="0092458F" w:rsidRPr="00EA735E">
        <w:rPr>
          <w:rFonts w:ascii="Palatino Linotype" w:hAnsi="Palatino Linotype" w:cs="Tahoma"/>
          <w:bCs/>
          <w:i/>
          <w:lang w:val="es-ES_tradnl"/>
        </w:rPr>
        <w:t xml:space="preserve">Al respecto, para dar respuesta a la presente solicitud en </w:t>
      </w:r>
      <w:r w:rsidR="00B45E33" w:rsidRPr="00EA735E">
        <w:rPr>
          <w:rFonts w:ascii="Palatino Linotype" w:hAnsi="Palatino Linotype" w:cs="Tahoma"/>
          <w:bCs/>
          <w:i/>
          <w:lang w:val="es-ES_tradnl"/>
        </w:rPr>
        <w:t>específico</w:t>
      </w:r>
      <w:r w:rsidR="0092458F" w:rsidRPr="00EA735E">
        <w:rPr>
          <w:rFonts w:ascii="Palatino Linotype" w:hAnsi="Palatino Linotype" w:cs="Tahoma"/>
          <w:bCs/>
          <w:i/>
          <w:lang w:val="es-ES_tradnl"/>
        </w:rPr>
        <w:t xml:space="preserve"> a los numerandos 1, 5 y 6 esta Contraloría Interna Municipal de conformidad con el Reglamento Interno de la Administración Pública Municipal de Tlalnepantla de Baz, México aprobado el 1° y adicionado el 22 de febrero de 2022, se le informa al solicitante que en relación al numeral uno el trámite para las personas </w:t>
      </w:r>
      <w:r w:rsidR="00B45E33" w:rsidRPr="00EA735E">
        <w:rPr>
          <w:rFonts w:ascii="Palatino Linotype" w:hAnsi="Palatino Linotype" w:cs="Tahoma"/>
          <w:bCs/>
          <w:i/>
          <w:lang w:val="es-ES_tradnl"/>
        </w:rPr>
        <w:t>físicas</w:t>
      </w:r>
      <w:r w:rsidR="0092458F" w:rsidRPr="00EA735E">
        <w:rPr>
          <w:rFonts w:ascii="Palatino Linotype" w:hAnsi="Palatino Linotype" w:cs="Tahoma"/>
          <w:bCs/>
          <w:i/>
          <w:lang w:val="es-ES_tradnl"/>
        </w:rPr>
        <w:t xml:space="preserve">, personas </w:t>
      </w:r>
      <w:r w:rsidR="00B45E33" w:rsidRPr="00EA735E">
        <w:rPr>
          <w:rFonts w:ascii="Palatino Linotype" w:hAnsi="Palatino Linotype" w:cs="Tahoma"/>
          <w:bCs/>
          <w:i/>
          <w:lang w:val="es-ES_tradnl"/>
        </w:rPr>
        <w:t>jurídico</w:t>
      </w:r>
      <w:r w:rsidR="0092458F" w:rsidRPr="00EA735E">
        <w:rPr>
          <w:rFonts w:ascii="Palatino Linotype" w:hAnsi="Palatino Linotype" w:cs="Tahoma"/>
          <w:bCs/>
          <w:i/>
          <w:lang w:val="es-ES_tradnl"/>
        </w:rPr>
        <w:t xml:space="preserve"> colectivas e instituciones públicas, para la atención de denuncias presentadas en contra servidores públicos adscritos al Municipio de Tlalnepantla de Baz, que se considere hayan incurrido en incumplimiento de sus obligaciones como servidores públicos durante el desempeño de su trabajo, cargo o comisión podrá presentarla por escrito en la Contraloría Interna Municipal ubicada en domicilio Plaza Dr. Gustavo Baz Prada sin número, Colonia Tlalnepantla Centro, Municipio de Tlalnepantla de Baz, Estado de México, C.P. 5</w:t>
      </w:r>
      <w:r w:rsidR="00B45E33" w:rsidRPr="00EA735E">
        <w:rPr>
          <w:rFonts w:ascii="Palatino Linotype" w:hAnsi="Palatino Linotype" w:cs="Tahoma"/>
          <w:bCs/>
          <w:i/>
          <w:lang w:val="es-ES_tradnl"/>
        </w:rPr>
        <w:t>4000, de</w:t>
      </w:r>
      <w:r w:rsidR="0092458F" w:rsidRPr="00EA735E">
        <w:rPr>
          <w:rFonts w:ascii="Palatino Linotype" w:hAnsi="Palatino Linotype" w:cs="Tahoma"/>
          <w:bCs/>
          <w:i/>
          <w:lang w:val="es-ES_tradnl"/>
        </w:rPr>
        <w:t xml:space="preserve"> lunes a viernes, en un horario de 9:00 a 18:00 horas o por medio electrónico al correo jose.fernandez@tlalnepantla.gob.mx, en el cual se est</w:t>
      </w:r>
      <w:r w:rsidR="00B45E33" w:rsidRPr="00EA735E">
        <w:rPr>
          <w:rFonts w:ascii="Palatino Linotype" w:hAnsi="Palatino Linotype" w:cs="Tahoma"/>
          <w:bCs/>
          <w:i/>
          <w:lang w:val="es-ES_tradnl"/>
        </w:rPr>
        <w:t>ablezca su fecha de elaboración,</w:t>
      </w:r>
      <w:r w:rsidR="0092458F" w:rsidRPr="00EA735E">
        <w:rPr>
          <w:rFonts w:ascii="Palatino Linotype" w:hAnsi="Palatino Linotype" w:cs="Tahoma"/>
          <w:bCs/>
          <w:i/>
          <w:lang w:val="es-ES_tradnl"/>
        </w:rPr>
        <w:t xml:space="preserve"> autoridad a la que se dirige, narración de los hechos, domicilio para </w:t>
      </w:r>
      <w:r w:rsidR="00B45E33" w:rsidRPr="00EA735E">
        <w:rPr>
          <w:rFonts w:ascii="Palatino Linotype" w:hAnsi="Palatino Linotype" w:cs="Tahoma"/>
          <w:bCs/>
          <w:i/>
          <w:lang w:val="es-ES_tradnl"/>
        </w:rPr>
        <w:t>oír</w:t>
      </w:r>
      <w:r w:rsidR="0092458F" w:rsidRPr="00EA735E">
        <w:rPr>
          <w:rFonts w:ascii="Palatino Linotype" w:hAnsi="Palatino Linotype" w:cs="Tahoma"/>
          <w:bCs/>
          <w:i/>
          <w:lang w:val="es-ES_tradnl"/>
        </w:rPr>
        <w:t xml:space="preserve"> y recibir notificaciones y copia de identificación oficial del interesado (expedida por Institución Oficial).</w:t>
      </w:r>
    </w:p>
    <w:p w14:paraId="3F66B597" w14:textId="77777777" w:rsidR="004114CA" w:rsidRPr="00EA735E" w:rsidRDefault="004114CA" w:rsidP="005F180A">
      <w:pPr>
        <w:spacing w:line="360" w:lineRule="auto"/>
        <w:ind w:left="567" w:right="539"/>
        <w:contextualSpacing/>
        <w:jc w:val="both"/>
        <w:rPr>
          <w:rFonts w:ascii="Palatino Linotype" w:hAnsi="Palatino Linotype" w:cs="Tahoma"/>
          <w:bCs/>
          <w:i/>
          <w:lang w:val="es-ES_tradnl"/>
        </w:rPr>
      </w:pPr>
    </w:p>
    <w:p w14:paraId="50B07F21" w14:textId="1E5AF15F"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En relación al numeral cinco, existe un Sistema Municipal Anticorrupción quien es la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integrado por un Comité Coordinador y un Comité de Participación Ciudadana</w:t>
      </w:r>
    </w:p>
    <w:p w14:paraId="1E09F07A" w14:textId="77777777" w:rsidR="00B45E33" w:rsidRPr="00EA735E" w:rsidRDefault="00B45E33" w:rsidP="005F180A">
      <w:pPr>
        <w:spacing w:line="360" w:lineRule="auto"/>
        <w:ind w:left="567" w:right="539"/>
        <w:contextualSpacing/>
        <w:jc w:val="both"/>
        <w:rPr>
          <w:rFonts w:ascii="Palatino Linotype" w:hAnsi="Palatino Linotype" w:cs="Tahoma"/>
          <w:bCs/>
          <w:i/>
          <w:lang w:val="es-ES_tradnl"/>
        </w:rPr>
      </w:pPr>
    </w:p>
    <w:p w14:paraId="70672DCB" w14:textId="112E1174"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lastRenderedPageBreak/>
        <w:t>Finalmente, para dar respuesta al numeral seis, la Subcontraloría de Control de Procedimientos una vez concluida las diligencias de investigación, procede al análisis de los hechos, así como de la información recabada, a efecto de determinar la existencia a inexistencia de actos u omisiones que la Ley de Responsabilidades Administrativas del Estado de México y Municipios de señale como falta administrativa y en su caso, determinar su calificación como grave o no grave.</w:t>
      </w:r>
    </w:p>
    <w:p w14:paraId="73FB7C0F" w14:textId="58F46212"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w:t>
      </w:r>
    </w:p>
    <w:p w14:paraId="32633A29" w14:textId="77777777" w:rsidR="00B45E33" w:rsidRPr="00EA735E" w:rsidRDefault="00B45E33" w:rsidP="005F180A">
      <w:pPr>
        <w:spacing w:line="360" w:lineRule="auto"/>
        <w:ind w:left="567"/>
        <w:contextualSpacing/>
        <w:jc w:val="both"/>
        <w:rPr>
          <w:rFonts w:ascii="Palatino Linotype" w:hAnsi="Palatino Linotype" w:cs="Tahoma"/>
          <w:bCs/>
          <w:i/>
          <w:sz w:val="22"/>
          <w:szCs w:val="22"/>
          <w:lang w:val="es-ES_tradnl"/>
        </w:rPr>
      </w:pPr>
    </w:p>
    <w:p w14:paraId="48AA36EF" w14:textId="524F79D0" w:rsidR="0092458F" w:rsidRPr="00EA735E" w:rsidRDefault="00B45E33" w:rsidP="005F180A">
      <w:pPr>
        <w:pStyle w:val="Prrafodelista"/>
        <w:numPr>
          <w:ilvl w:val="0"/>
          <w:numId w:val="43"/>
        </w:numPr>
        <w:spacing w:line="360" w:lineRule="auto"/>
        <w:jc w:val="both"/>
        <w:rPr>
          <w:rFonts w:ascii="Palatino Linotype" w:hAnsi="Palatino Linotype" w:cs="Tahoma"/>
          <w:bCs/>
          <w:szCs w:val="22"/>
          <w:lang w:val="es-ES_tradnl"/>
        </w:rPr>
      </w:pPr>
      <w:r w:rsidRPr="00EA735E">
        <w:rPr>
          <w:rFonts w:ascii="Palatino Linotype" w:hAnsi="Palatino Linotype" w:cs="Tahoma"/>
          <w:bCs/>
          <w:szCs w:val="22"/>
          <w:lang w:val="es-ES_tradnl"/>
        </w:rPr>
        <w:t xml:space="preserve">Oficio ST/TLAL/268/2022, suscrito por el Secretario Técnico del Sujeto Obligado, en el que señaló lo siguiente:  </w:t>
      </w:r>
    </w:p>
    <w:p w14:paraId="48E9DD17" w14:textId="7EA649B7"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w:t>
      </w:r>
    </w:p>
    <w:p w14:paraId="6E002606" w14:textId="49CA579C"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En Contestación a la pregunta: 8 ¿Se cuenta con un comité de planeación municipal? [SIC] Se hace del conocimiento del solicitante, que atendiendo las disposiciones establecidas por conducto del artículo 51 fracción I de la Ley de Planeación del Estado de México y Municipios, y en cumplimiento con lo establecido por los artículos 20 fracción I inciso a), 85 y 86 del Reglamento de la Ley de Planeación del Estado de México y Municipios; esta Secretaría Técnica, el pasado primero de febrero del año en curso, llevó a cabo la instalación del Comité de Planeación para el Desarrollo Municipal (COPLADEMUN), el cual ha sesionado a la fecha, en dos ocasiones.</w:t>
      </w:r>
    </w:p>
    <w:p w14:paraId="16BFB92E" w14:textId="77777777" w:rsidR="00B45E33" w:rsidRPr="00EA735E" w:rsidRDefault="00B45E33" w:rsidP="005F180A">
      <w:pPr>
        <w:spacing w:line="360" w:lineRule="auto"/>
        <w:ind w:left="567" w:right="539"/>
        <w:contextualSpacing/>
        <w:jc w:val="both"/>
        <w:rPr>
          <w:rFonts w:ascii="Palatino Linotype" w:hAnsi="Palatino Linotype" w:cs="Tahoma"/>
          <w:bCs/>
          <w:i/>
          <w:lang w:val="es-ES_tradnl"/>
        </w:rPr>
      </w:pPr>
    </w:p>
    <w:p w14:paraId="542FDD12" w14:textId="43903FEB"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 xml:space="preserve">Respecto a la pregunta: 10 ¿Se cuenta con mecanismos de consulta ciudadana para la planeación y seguimiento de políticas y programas? [SIC]. Se hace del conocimiento del solicitante, que atendiendo las disposiciones establecidas por conducto de los artículos 139 de la Constitución Política del Estado Libre y Soberano de México, 114, 115, 117 fracción III y 120 de la Ley Orgánica Municipal del Estado de México: 19 fracciones Vil y X, 22 y 39 de la Ley de Planeación del Estado de México y Municipios: 18 fracción VII, 24 fracciones a la VIll y 50 del Reglamento de la Ley de Planeación del Estado de México y Municipios, el Gobierno Constitucional de Tlalnepantla de Baz llevó a cabo la convocatoria respectiva para integrar la visión ciudadana dentro del Plan de Desarrollo Municipal 2022-2024. Durante el periodo de consulta que abarcó del 1 de febrero al 11 de marzo de 2022, se registraron 530 participaciones dentro de los Foros Temáticos Virtuales, en los cuales, la ciudadanía manifestó su opinión sobre las prioridades que debería tener el Gobierno </w:t>
      </w:r>
      <w:r w:rsidRPr="00EA735E">
        <w:rPr>
          <w:rFonts w:ascii="Palatino Linotype" w:hAnsi="Palatino Linotype" w:cs="Tahoma"/>
          <w:bCs/>
          <w:i/>
          <w:lang w:val="es-ES_tradnl"/>
        </w:rPr>
        <w:lastRenderedPageBreak/>
        <w:t>Municipal para los próximos 3 años, y los cuales se podrán consultar una vez hecha oficial la publicación de dicho instrumento.</w:t>
      </w:r>
    </w:p>
    <w:p w14:paraId="4B40E0B1" w14:textId="77777777" w:rsidR="00B45E33" w:rsidRPr="00EA735E" w:rsidRDefault="00B45E33" w:rsidP="005F180A">
      <w:pPr>
        <w:spacing w:line="360" w:lineRule="auto"/>
        <w:ind w:left="567" w:right="539"/>
        <w:contextualSpacing/>
        <w:jc w:val="both"/>
        <w:rPr>
          <w:rFonts w:ascii="Palatino Linotype" w:hAnsi="Palatino Linotype" w:cs="Tahoma"/>
          <w:bCs/>
          <w:i/>
          <w:lang w:val="es-ES_tradnl"/>
        </w:rPr>
      </w:pPr>
    </w:p>
    <w:p w14:paraId="450A5AF2" w14:textId="6AD0D637" w:rsidR="0092458F"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Por lo que hace a la pregunta: 11 ¿Lleva a cabo el municipio consultas ciudadanas para la evaluación de su gestión? [SIC]. Se hace del conocimiento del solicitante, que en el marco del Sistema de Coordinación Hacendaria del Estado de México y Municipios, el Sistema de Evaluación de la Gestión Municipal (SEGEMUN), es el único instrumento oficial mediante el cual se recolecta información para llevar a cabo las evaluaciones de la gestión pública municipal, tanto del Presupuesto basado en Resultados Municipal (PDRM), como del Plan de Desarrollo Municipal y sus informes respectivos, lo anterior con base en las disposiciones establecidas en la Metodología para la Construcción y Operación del Sistema de Evaluación de la Gestión Municipal (SEGEMUN), normatividad aprobada mediante acuerdo: IHAEM/CP-830-107/21, y publicado en la Gaceta del Gobierno del Estado de México, Tomo CCXII, Número 72, el 14 de Octubre de 2021.</w:t>
      </w:r>
    </w:p>
    <w:p w14:paraId="60E01C47" w14:textId="629CE04C"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w:t>
      </w:r>
    </w:p>
    <w:p w14:paraId="3755BC3F" w14:textId="77777777" w:rsidR="00B45E33" w:rsidRPr="00EA735E" w:rsidRDefault="00B45E33" w:rsidP="005F180A">
      <w:pPr>
        <w:spacing w:line="360" w:lineRule="auto"/>
        <w:ind w:left="567"/>
        <w:contextualSpacing/>
        <w:jc w:val="both"/>
        <w:rPr>
          <w:rFonts w:ascii="Palatino Linotype" w:hAnsi="Palatino Linotype" w:cs="Tahoma"/>
          <w:bCs/>
          <w:i/>
          <w:sz w:val="22"/>
          <w:szCs w:val="22"/>
          <w:lang w:val="es-ES_tradnl"/>
        </w:rPr>
      </w:pPr>
    </w:p>
    <w:p w14:paraId="68B6E1BB" w14:textId="0EEE23CD" w:rsidR="00B45E33" w:rsidRPr="00EA735E" w:rsidRDefault="00B45E33" w:rsidP="005F180A">
      <w:pPr>
        <w:pStyle w:val="Prrafodelista"/>
        <w:numPr>
          <w:ilvl w:val="0"/>
          <w:numId w:val="43"/>
        </w:numPr>
        <w:spacing w:line="360" w:lineRule="auto"/>
        <w:jc w:val="both"/>
        <w:rPr>
          <w:rFonts w:ascii="Palatino Linotype" w:hAnsi="Palatino Linotype" w:cs="Tahoma"/>
          <w:bCs/>
          <w:szCs w:val="22"/>
          <w:lang w:val="es-ES_tradnl"/>
        </w:rPr>
      </w:pPr>
      <w:r w:rsidRPr="00EA735E">
        <w:rPr>
          <w:rFonts w:ascii="Palatino Linotype" w:hAnsi="Palatino Linotype" w:cs="Tahoma"/>
          <w:bCs/>
          <w:szCs w:val="22"/>
          <w:lang w:val="es-ES_tradnl"/>
        </w:rPr>
        <w:t>Se adjuntó el Acta de la Sesión de Instalación y Primera Sesión Ordinaria del Comité de Planeación para el Desarrollo Municipal de Tlalnepantla de Baz, Estado de México.</w:t>
      </w:r>
    </w:p>
    <w:p w14:paraId="24F28A64" w14:textId="47BF0D5D" w:rsidR="00B45E33" w:rsidRPr="00EA735E" w:rsidRDefault="00B45E33" w:rsidP="005F180A">
      <w:pPr>
        <w:pStyle w:val="Prrafodelista"/>
        <w:numPr>
          <w:ilvl w:val="0"/>
          <w:numId w:val="43"/>
        </w:numPr>
        <w:spacing w:line="360" w:lineRule="auto"/>
        <w:jc w:val="both"/>
        <w:rPr>
          <w:rFonts w:ascii="Palatino Linotype" w:hAnsi="Palatino Linotype" w:cs="Tahoma"/>
          <w:bCs/>
          <w:szCs w:val="22"/>
          <w:lang w:val="es-ES_tradnl"/>
        </w:rPr>
      </w:pPr>
      <w:r w:rsidRPr="00EA735E">
        <w:rPr>
          <w:rFonts w:ascii="Palatino Linotype" w:hAnsi="Palatino Linotype" w:cs="Tahoma"/>
          <w:bCs/>
          <w:szCs w:val="22"/>
          <w:lang w:val="es-ES_tradnl"/>
        </w:rPr>
        <w:t>Oficio DSP/786/2022,  suscrito por el Director de Servicios Públicos, en el que indicó lo siguiente:</w:t>
      </w:r>
    </w:p>
    <w:p w14:paraId="5D1258A4" w14:textId="315A9C86"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w:t>
      </w:r>
    </w:p>
    <w:p w14:paraId="4A3DCF5E" w14:textId="5B8E590C"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En atención a los numerales uno al catorce la Dirección de Servicios Públicos no tiene facultades y obligaciones sobre la solicitud de información antes mencionada, conforme a lo dispuesto en el Reglamento Interno de la Administración Pública Municipal de Tlalnepantla de Baz, México en su Capítulo XII Artículo 328 Fracción I) II) III) IV) V) VI) VII) VIII) IX) X) XI) XII) y XIII), y a los Art. 329, 330, 331, 332, 333, 334, 335, 336, 337, 338, 339, 340, 341, 342, 343, 344, 345, 346, 347, 348, 349, 350, 351, 352, 353, 354 y 355 publicado el 22 de febrero de 2022 en la Gaceta Municipal que establecen las atribuciones conferidas a esta dependencia, así pues se sugiere requerir la Información a las áreas competentes.</w:t>
      </w:r>
    </w:p>
    <w:p w14:paraId="40492B4E" w14:textId="77777777" w:rsidR="00B45E33" w:rsidRPr="00EA735E" w:rsidRDefault="00B45E33" w:rsidP="005F180A">
      <w:pPr>
        <w:spacing w:line="360" w:lineRule="auto"/>
        <w:ind w:left="567" w:right="539"/>
        <w:contextualSpacing/>
        <w:jc w:val="both"/>
        <w:rPr>
          <w:rFonts w:ascii="Palatino Linotype" w:hAnsi="Palatino Linotype" w:cs="Tahoma"/>
          <w:bCs/>
          <w:i/>
          <w:lang w:val="es-ES_tradnl"/>
        </w:rPr>
      </w:pPr>
    </w:p>
    <w:p w14:paraId="077071FE" w14:textId="520F273A"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lastRenderedPageBreak/>
        <w:t>Ahora bien, para garantizar el ejercicio de derecho de acceso a la información del solicitante en relación a la pregunta: ¿Se ha sorprendido a carretoneros en uso de caballos o burros para recolección de basura o estos cuentan con algún permiso para ello? Se comunica que no se ha sorprendido a personal de esta dependencia en uso de caballos o burros para la recolección de basura, puesto que, esta Dirección cuenta con las unidades adecuadas para supervisar las operaciones del servicio de recolección de basura.</w:t>
      </w:r>
    </w:p>
    <w:p w14:paraId="7EFB0C34" w14:textId="410AF97F"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w:t>
      </w:r>
    </w:p>
    <w:p w14:paraId="745F77C8" w14:textId="77777777" w:rsidR="00B45E33" w:rsidRPr="00EA735E" w:rsidRDefault="00B45E33" w:rsidP="005F180A">
      <w:pPr>
        <w:spacing w:line="360" w:lineRule="auto"/>
        <w:contextualSpacing/>
        <w:jc w:val="both"/>
        <w:rPr>
          <w:rFonts w:ascii="Palatino Linotype" w:hAnsi="Palatino Linotype" w:cs="Tahoma"/>
          <w:bCs/>
          <w:sz w:val="22"/>
          <w:szCs w:val="22"/>
          <w:lang w:val="es-ES_tradnl"/>
        </w:rPr>
      </w:pPr>
    </w:p>
    <w:p w14:paraId="6CED0537" w14:textId="612A1F69" w:rsidR="00B45E33" w:rsidRPr="00EA735E" w:rsidRDefault="00B45E33" w:rsidP="005F180A">
      <w:pPr>
        <w:pStyle w:val="Prrafodelista"/>
        <w:numPr>
          <w:ilvl w:val="0"/>
          <w:numId w:val="43"/>
        </w:numPr>
        <w:spacing w:line="360" w:lineRule="auto"/>
        <w:jc w:val="both"/>
        <w:rPr>
          <w:rFonts w:ascii="Palatino Linotype" w:hAnsi="Palatino Linotype" w:cs="Tahoma"/>
          <w:bCs/>
          <w:szCs w:val="22"/>
          <w:lang w:val="es-ES_tradnl"/>
        </w:rPr>
      </w:pPr>
      <w:r w:rsidRPr="00EA735E">
        <w:rPr>
          <w:rFonts w:ascii="Palatino Linotype" w:hAnsi="Palatino Linotype" w:cs="Tahoma"/>
          <w:bCs/>
          <w:szCs w:val="22"/>
          <w:lang w:val="es-ES_tradnl"/>
        </w:rPr>
        <w:t>Oficio SM.2039/2022, suscrito por el Secretario del Ayuntamiento, en el que indicó lo siguiente:</w:t>
      </w:r>
    </w:p>
    <w:p w14:paraId="41D070EA" w14:textId="25ADABC2"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 xml:space="preserve">… por cuanto hace a lo solicitado en el punto 4 el cual señala </w:t>
      </w:r>
      <w:r w:rsidRPr="00EA735E">
        <w:rPr>
          <w:rFonts w:ascii="Palatino Linotype" w:hAnsi="Palatino Linotype" w:cs="Tahoma"/>
          <w:b/>
          <w:bCs/>
          <w:i/>
          <w:lang w:val="es-ES_tradnl"/>
        </w:rPr>
        <w:t>"...4 ¿Pública la Información de acuerdo a la legislación en la materia...</w:t>
      </w:r>
      <w:r w:rsidRPr="00EA735E">
        <w:rPr>
          <w:rFonts w:ascii="Palatino Linotype" w:hAnsi="Palatino Linotype" w:cs="Tahoma"/>
          <w:bCs/>
          <w:i/>
          <w:lang w:val="es-ES_tradnl"/>
        </w:rPr>
        <w:t>" es de señalarse "</w:t>
      </w:r>
      <w:r w:rsidRPr="00EA735E">
        <w:rPr>
          <w:rFonts w:ascii="Palatino Linotype" w:hAnsi="Palatino Linotype" w:cs="Tahoma"/>
          <w:b/>
          <w:bCs/>
          <w:i/>
          <w:lang w:val="es-ES_tradnl"/>
        </w:rPr>
        <w:t>SI"</w:t>
      </w:r>
    </w:p>
    <w:p w14:paraId="7488A5C9" w14:textId="77777777" w:rsidR="00B45E33" w:rsidRPr="00EA735E" w:rsidRDefault="00B45E33" w:rsidP="005F180A">
      <w:pPr>
        <w:spacing w:line="360" w:lineRule="auto"/>
        <w:ind w:left="567" w:right="539"/>
        <w:contextualSpacing/>
        <w:jc w:val="both"/>
        <w:rPr>
          <w:rFonts w:ascii="Palatino Linotype" w:hAnsi="Palatino Linotype" w:cs="Tahoma"/>
          <w:bCs/>
          <w:i/>
          <w:lang w:val="es-ES_tradnl"/>
        </w:rPr>
      </w:pPr>
    </w:p>
    <w:p w14:paraId="6A7DD93B" w14:textId="77777777"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 xml:space="preserve">Respecto del punto 7 el cual señala </w:t>
      </w:r>
      <w:r w:rsidRPr="00EA735E">
        <w:rPr>
          <w:rFonts w:ascii="Palatino Linotype" w:hAnsi="Palatino Linotype" w:cs="Tahoma"/>
          <w:b/>
          <w:bCs/>
          <w:i/>
          <w:lang w:val="es-ES_tradnl"/>
        </w:rPr>
        <w:t>"...Se cuenta con instancia promotora de la participación ciudadana...</w:t>
      </w:r>
      <w:r w:rsidRPr="00EA735E">
        <w:rPr>
          <w:rFonts w:ascii="Palatino Linotype" w:hAnsi="Palatino Linotype" w:cs="Tahoma"/>
          <w:bCs/>
          <w:i/>
          <w:lang w:val="es-ES_tradnl"/>
        </w:rPr>
        <w:t xml:space="preserve"> "es de señalarse </w:t>
      </w:r>
      <w:r w:rsidRPr="00EA735E">
        <w:rPr>
          <w:rFonts w:ascii="Palatino Linotype" w:hAnsi="Palatino Linotype" w:cs="Tahoma"/>
          <w:b/>
          <w:bCs/>
          <w:i/>
          <w:lang w:val="es-ES_tradnl"/>
        </w:rPr>
        <w:t xml:space="preserve">"SI" </w:t>
      </w:r>
    </w:p>
    <w:p w14:paraId="19BB60A7" w14:textId="77777777" w:rsidR="00B45E33" w:rsidRPr="00EA735E" w:rsidRDefault="00B45E33" w:rsidP="005F180A">
      <w:pPr>
        <w:spacing w:line="360" w:lineRule="auto"/>
        <w:ind w:left="567" w:right="539"/>
        <w:contextualSpacing/>
        <w:jc w:val="both"/>
        <w:rPr>
          <w:rFonts w:ascii="Palatino Linotype" w:hAnsi="Palatino Linotype" w:cs="Tahoma"/>
          <w:bCs/>
          <w:i/>
          <w:lang w:val="es-ES_tradnl"/>
        </w:rPr>
      </w:pPr>
    </w:p>
    <w:p w14:paraId="2803D670" w14:textId="61C100CE"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 xml:space="preserve">En lo que respecta al punto 9 que a la letra dice </w:t>
      </w:r>
      <w:r w:rsidRPr="00EA735E">
        <w:rPr>
          <w:rFonts w:ascii="Palatino Linotype" w:hAnsi="Palatino Linotype" w:cs="Tahoma"/>
          <w:b/>
          <w:bCs/>
          <w:i/>
          <w:lang w:val="es-ES_tradnl"/>
        </w:rPr>
        <w:t>"...9 ¿Cuáles son las comisiones y/o consejos existentes en el municipio y como están integradas?...",</w:t>
      </w:r>
      <w:r w:rsidRPr="00EA735E">
        <w:rPr>
          <w:rFonts w:ascii="Palatino Linotype" w:hAnsi="Palatino Linotype" w:cs="Tahoma"/>
          <w:bCs/>
          <w:i/>
          <w:lang w:val="es-ES_tradnl"/>
        </w:rPr>
        <w:t xml:space="preserve"> me permito Informar que el Ayuntamiento, para el eficaz desempeño de sus funciones contará con las instancias, órganos y autoridades auxiliares, así como, con las Comisiones Edilicias, Consejos de Participación Ciudadana, Organizaciones Sociales representativas de comunidades y las demás organizaciones que determinen las leyes y reglamentos o los acuerdos del Ayuntamiento, las cuales se encuentran plasmadas en el artículo 39 del Bando Municipal de Tlalnepantla de Baz, Estado de México, para el año dos mil veintidós, el cual es </w:t>
      </w:r>
      <w:r w:rsidRPr="00EA735E">
        <w:rPr>
          <w:rFonts w:ascii="Palatino Linotype" w:hAnsi="Palatino Linotype" w:cs="Tahoma"/>
          <w:b/>
          <w:bCs/>
          <w:i/>
          <w:lang w:val="es-ES_tradnl"/>
        </w:rPr>
        <w:t>INFORMACIÓN PÚBLICA</w:t>
      </w:r>
      <w:r w:rsidRPr="00EA735E">
        <w:rPr>
          <w:rFonts w:ascii="Palatino Linotype" w:hAnsi="Palatino Linotype" w:cs="Tahoma"/>
          <w:bCs/>
          <w:i/>
          <w:lang w:val="es-ES_tradnl"/>
        </w:rPr>
        <w:t xml:space="preserve"> y puede ser consultada entrando a la página oficial del Ayuntamiento </w:t>
      </w:r>
      <w:r w:rsidRPr="00EA735E">
        <w:rPr>
          <w:rFonts w:ascii="Palatino Linotype" w:hAnsi="Palatino Linotype" w:cs="Tahoma"/>
          <w:b/>
          <w:bCs/>
          <w:i/>
          <w:lang w:val="es-ES_tradnl"/>
        </w:rPr>
        <w:t>"H. Ayuntamiento de Tlalnepantla de Baz 2022-2024</w:t>
      </w:r>
      <w:r w:rsidRPr="00EA735E">
        <w:rPr>
          <w:rFonts w:ascii="Palatino Linotype" w:hAnsi="Palatino Linotype" w:cs="Tahoma"/>
          <w:bCs/>
          <w:i/>
          <w:lang w:val="es-ES_tradnl"/>
        </w:rPr>
        <w:t>", posterior a ello dar dik en "</w:t>
      </w:r>
      <w:r w:rsidRPr="00EA735E">
        <w:rPr>
          <w:rFonts w:ascii="Palatino Linotype" w:hAnsi="Palatino Linotype" w:cs="Tahoma"/>
          <w:b/>
          <w:bCs/>
          <w:i/>
          <w:lang w:val="es-ES_tradnl"/>
        </w:rPr>
        <w:t>GACETAS",</w:t>
      </w:r>
      <w:r w:rsidRPr="00EA735E">
        <w:rPr>
          <w:rFonts w:ascii="Palatino Linotype" w:hAnsi="Palatino Linotype" w:cs="Tahoma"/>
          <w:bCs/>
          <w:i/>
          <w:lang w:val="es-ES_tradnl"/>
        </w:rPr>
        <w:t xml:space="preserve"> enseguida </w:t>
      </w:r>
      <w:r w:rsidRPr="00EA735E">
        <w:rPr>
          <w:rFonts w:ascii="Palatino Linotype" w:hAnsi="Palatino Linotype" w:cs="Tahoma"/>
          <w:b/>
          <w:bCs/>
          <w:i/>
          <w:lang w:val="es-ES_tradnl"/>
        </w:rPr>
        <w:t>"2022"</w:t>
      </w:r>
      <w:r w:rsidRPr="00EA735E">
        <w:rPr>
          <w:rFonts w:ascii="Palatino Linotype" w:hAnsi="Palatino Linotype" w:cs="Tahoma"/>
          <w:bCs/>
          <w:i/>
          <w:lang w:val="es-ES_tradnl"/>
        </w:rPr>
        <w:t xml:space="preserve"> finalmente </w:t>
      </w:r>
      <w:r w:rsidRPr="00EA735E">
        <w:rPr>
          <w:rFonts w:ascii="Palatino Linotype" w:hAnsi="Palatino Linotype" w:cs="Tahoma"/>
          <w:b/>
          <w:bCs/>
          <w:i/>
          <w:lang w:val="es-ES_tradnl"/>
        </w:rPr>
        <w:t xml:space="preserve">"Gaceta 8 2022" </w:t>
      </w:r>
      <w:r w:rsidRPr="00EA735E">
        <w:rPr>
          <w:rFonts w:ascii="Palatino Linotype" w:hAnsi="Palatino Linotype" w:cs="Tahoma"/>
          <w:bCs/>
          <w:i/>
          <w:lang w:val="es-ES_tradnl"/>
        </w:rPr>
        <w:t xml:space="preserve">de fecha martes 05 de febrero de 2022, lo anterior se encuentra en el siguiente enlace </w:t>
      </w:r>
      <w:hyperlink r:id="rId9" w:history="1">
        <w:r w:rsidRPr="00EA735E">
          <w:rPr>
            <w:rStyle w:val="Hipervnculo"/>
            <w:rFonts w:ascii="Palatino Linotype" w:hAnsi="Palatino Linotype" w:cs="Tahoma"/>
            <w:bCs/>
            <w:i/>
            <w:lang w:val="es-ES_tradnl"/>
          </w:rPr>
          <w:t>http://repositorio.tlalnepantia.gob.mx/files/pdf/repositorio/2030gt.pdf</w:t>
        </w:r>
      </w:hyperlink>
      <w:r w:rsidRPr="00EA735E">
        <w:rPr>
          <w:rFonts w:ascii="Palatino Linotype" w:hAnsi="Palatino Linotype" w:cs="Tahoma"/>
          <w:bCs/>
          <w:i/>
          <w:lang w:val="es-ES_tradnl"/>
        </w:rPr>
        <w:t xml:space="preserve"> </w:t>
      </w:r>
    </w:p>
    <w:p w14:paraId="4448CBA2" w14:textId="37B8D5CD"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w:t>
      </w:r>
    </w:p>
    <w:p w14:paraId="26806BA4" w14:textId="1CF54D39" w:rsidR="00B45E33" w:rsidRPr="00EA735E" w:rsidRDefault="00B45E33" w:rsidP="005F180A">
      <w:pPr>
        <w:pStyle w:val="Prrafodelista"/>
        <w:numPr>
          <w:ilvl w:val="0"/>
          <w:numId w:val="43"/>
        </w:numPr>
        <w:spacing w:line="360" w:lineRule="auto"/>
        <w:jc w:val="both"/>
        <w:rPr>
          <w:rFonts w:ascii="Palatino Linotype" w:hAnsi="Palatino Linotype" w:cs="Tahoma"/>
          <w:bCs/>
          <w:szCs w:val="22"/>
          <w:lang w:val="es-ES_tradnl"/>
        </w:rPr>
      </w:pPr>
      <w:r w:rsidRPr="00EA735E">
        <w:rPr>
          <w:rFonts w:ascii="Palatino Linotype" w:hAnsi="Palatino Linotype" w:cs="Tahoma"/>
          <w:bCs/>
          <w:szCs w:val="22"/>
          <w:lang w:val="es-ES_tradnl"/>
        </w:rPr>
        <w:lastRenderedPageBreak/>
        <w:t>Oficio DGD/SPG/022/2022,  suscrito por la Subdirectora de Publicidad Gubernamental, en el que indicó lo siguiente:</w:t>
      </w:r>
    </w:p>
    <w:p w14:paraId="04931CAE" w14:textId="77777777" w:rsidR="00B45E33" w:rsidRPr="00EA735E" w:rsidRDefault="00B45E33" w:rsidP="005F180A">
      <w:pPr>
        <w:spacing w:line="360" w:lineRule="auto"/>
        <w:contextualSpacing/>
        <w:jc w:val="both"/>
        <w:rPr>
          <w:rFonts w:ascii="Palatino Linotype" w:hAnsi="Palatino Linotype" w:cs="Tahoma"/>
          <w:bCs/>
          <w:sz w:val="22"/>
          <w:szCs w:val="22"/>
          <w:lang w:val="es-ES_tradnl"/>
        </w:rPr>
      </w:pPr>
    </w:p>
    <w:p w14:paraId="007FDD2F" w14:textId="654BE195" w:rsidR="00B45E33" w:rsidRPr="00EA735E" w:rsidRDefault="00B45E33"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…sin embargo, en aras de la máxima publicidad se informa que, en atención a la competencia y facultades de la Dirección de Gobierno Digital, se responde lo siguiente:</w:t>
      </w:r>
    </w:p>
    <w:p w14:paraId="44551423" w14:textId="2470AFE4" w:rsidR="00B45E33" w:rsidRPr="00EA735E" w:rsidRDefault="00B45E33" w:rsidP="005F180A">
      <w:pPr>
        <w:spacing w:line="360" w:lineRule="auto"/>
        <w:ind w:left="567" w:right="539"/>
        <w:contextualSpacing/>
        <w:jc w:val="both"/>
        <w:rPr>
          <w:rFonts w:ascii="Palatino Linotype" w:hAnsi="Palatino Linotype" w:cs="Tahoma"/>
          <w:bCs/>
          <w:i/>
          <w:lang w:val="es-ES_tradnl"/>
        </w:rPr>
      </w:pPr>
    </w:p>
    <w:p w14:paraId="05217300" w14:textId="5004B37B" w:rsidR="00013F5B" w:rsidRPr="00EA735E" w:rsidRDefault="00013F5B"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w:t>
      </w:r>
      <w:r w:rsidR="00B45E33" w:rsidRPr="00EA735E">
        <w:rPr>
          <w:rFonts w:ascii="Palatino Linotype" w:hAnsi="Palatino Linotype" w:cs="Tahoma"/>
          <w:bCs/>
          <w:i/>
          <w:lang w:val="es-ES_tradnl"/>
        </w:rPr>
        <w:t>Por lo que hace a la pregunta número 3, de la solicitud de información pública que nos ocupa, se informa que el Ayuntamiento de Tlalnepantla de Baz, cuenta con tres portales web, a fin de publicar diversa información:</w:t>
      </w:r>
    </w:p>
    <w:p w14:paraId="2B19F948" w14:textId="6F457E38" w:rsidR="00B45E33" w:rsidRPr="00EA735E" w:rsidRDefault="00013F5B"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1.- tlalnepantla.gob.mx</w:t>
      </w:r>
    </w:p>
    <w:p w14:paraId="4D0F56D9" w14:textId="79B2F716" w:rsidR="00013F5B" w:rsidRPr="00EA735E" w:rsidRDefault="00013F5B"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2.- diftlalnepantla.gob.mx</w:t>
      </w:r>
    </w:p>
    <w:p w14:paraId="60839554" w14:textId="77777777" w:rsidR="00013F5B" w:rsidRPr="00EA735E" w:rsidRDefault="00013F5B"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3.- opdmtlalnepantla.gob.mx</w:t>
      </w:r>
    </w:p>
    <w:p w14:paraId="330490D5" w14:textId="77777777" w:rsidR="00013F5B" w:rsidRPr="00EA735E" w:rsidRDefault="00013F5B" w:rsidP="005F180A">
      <w:pPr>
        <w:spacing w:line="360" w:lineRule="auto"/>
        <w:ind w:left="567" w:right="539"/>
        <w:contextualSpacing/>
        <w:jc w:val="both"/>
        <w:rPr>
          <w:rFonts w:ascii="Palatino Linotype" w:hAnsi="Palatino Linotype" w:cs="Tahoma"/>
          <w:bCs/>
          <w:i/>
          <w:lang w:val="es-ES_tradnl"/>
        </w:rPr>
      </w:pPr>
    </w:p>
    <w:p w14:paraId="4B947732" w14:textId="5F6665C6" w:rsidR="00013F5B" w:rsidRPr="00EA735E" w:rsidRDefault="00013F5B"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*Por lo que hace a la pregunta 4, se comunica que la información publicada (que nutre y/o alimenta) los portales web antes señalados, es proporcionada y validada previamente, por las diversas áreas que conforman el Ayuntamiento de Tlalnepantla de Baz. Estas unidades administrativas, se sirven formalizar sus peticiones a través de oficio dirigido a la Dirección de Gobierno Digital, a fin de publicar la información facilitada por los medios indicados.</w:t>
      </w:r>
    </w:p>
    <w:p w14:paraId="765B52F0" w14:textId="2139C16E" w:rsidR="00013F5B" w:rsidRPr="00EA735E" w:rsidRDefault="00013F5B" w:rsidP="005F180A">
      <w:pPr>
        <w:spacing w:line="360" w:lineRule="auto"/>
        <w:ind w:left="567" w:right="539"/>
        <w:contextualSpacing/>
        <w:jc w:val="both"/>
        <w:rPr>
          <w:rFonts w:ascii="Palatino Linotype" w:hAnsi="Palatino Linotype" w:cs="Tahoma"/>
          <w:bCs/>
          <w:i/>
          <w:lang w:val="es-ES_tradnl"/>
        </w:rPr>
      </w:pPr>
      <w:r w:rsidRPr="00EA735E">
        <w:rPr>
          <w:rFonts w:ascii="Palatino Linotype" w:hAnsi="Palatino Linotype" w:cs="Tahoma"/>
          <w:bCs/>
          <w:i/>
          <w:lang w:val="es-ES_tradnl"/>
        </w:rPr>
        <w:t>…</w:t>
      </w:r>
    </w:p>
    <w:p w14:paraId="75298811" w14:textId="77777777" w:rsidR="0037165B" w:rsidRPr="00EA735E" w:rsidRDefault="0037165B" w:rsidP="005F180A">
      <w:pPr>
        <w:spacing w:line="360" w:lineRule="auto"/>
        <w:contextualSpacing/>
        <w:jc w:val="both"/>
        <w:rPr>
          <w:rFonts w:ascii="Palatino Linotype" w:hAnsi="Palatino Linotype" w:cs="Tahoma"/>
          <w:bCs/>
          <w:sz w:val="22"/>
          <w:szCs w:val="22"/>
          <w:lang w:val="es-ES_tradnl"/>
        </w:rPr>
      </w:pPr>
    </w:p>
    <w:p w14:paraId="00E848BC" w14:textId="72F2B8AF" w:rsidR="005F2D09" w:rsidRPr="00EA735E" w:rsidRDefault="005F2D09" w:rsidP="005F180A">
      <w:pPr>
        <w:spacing w:line="360" w:lineRule="auto"/>
        <w:contextualSpacing/>
        <w:jc w:val="both"/>
        <w:rPr>
          <w:rFonts w:ascii="Palatino Linotype" w:hAnsi="Palatino Linotype" w:cs="Tahoma"/>
          <w:b/>
          <w:sz w:val="22"/>
          <w:szCs w:val="22"/>
        </w:rPr>
      </w:pPr>
      <w:r w:rsidRPr="00EA735E">
        <w:rPr>
          <w:rFonts w:ascii="Palatino Linotype" w:hAnsi="Palatino Linotype" w:cs="Tahoma"/>
          <w:b/>
          <w:sz w:val="22"/>
          <w:szCs w:val="22"/>
        </w:rPr>
        <w:t>I</w:t>
      </w:r>
      <w:r w:rsidR="0037165B" w:rsidRPr="00EA735E">
        <w:rPr>
          <w:rFonts w:ascii="Palatino Linotype" w:hAnsi="Palatino Linotype" w:cs="Tahoma"/>
          <w:b/>
          <w:sz w:val="22"/>
          <w:szCs w:val="22"/>
        </w:rPr>
        <w:t>V</w:t>
      </w:r>
      <w:r w:rsidRPr="00EA735E">
        <w:rPr>
          <w:rFonts w:ascii="Palatino Linotype" w:hAnsi="Palatino Linotype" w:cs="Tahoma"/>
          <w:b/>
          <w:sz w:val="22"/>
          <w:szCs w:val="22"/>
        </w:rPr>
        <w:t xml:space="preserve">. Interposición del Recurso de Revisión. </w:t>
      </w:r>
    </w:p>
    <w:p w14:paraId="6A3B0320" w14:textId="77777777" w:rsidR="005F2D09" w:rsidRPr="00EA735E" w:rsidRDefault="005F2D09" w:rsidP="005F180A">
      <w:pPr>
        <w:spacing w:line="360" w:lineRule="auto"/>
        <w:contextualSpacing/>
        <w:jc w:val="both"/>
        <w:rPr>
          <w:rFonts w:ascii="Palatino Linotype" w:hAnsi="Palatino Linotype" w:cs="Tahoma"/>
          <w:bCs/>
          <w:sz w:val="22"/>
          <w:szCs w:val="22"/>
        </w:rPr>
      </w:pPr>
    </w:p>
    <w:p w14:paraId="74F3D09E" w14:textId="59B8CB29" w:rsidR="005F2D09" w:rsidRPr="00EA735E" w:rsidRDefault="005F2D09" w:rsidP="005F180A">
      <w:pPr>
        <w:spacing w:line="360" w:lineRule="auto"/>
        <w:contextualSpacing/>
        <w:jc w:val="both"/>
        <w:rPr>
          <w:rFonts w:ascii="Palatino Linotype" w:hAnsi="Palatino Linotype" w:cs="Tahoma"/>
          <w:bCs/>
          <w:sz w:val="22"/>
          <w:szCs w:val="22"/>
          <w:lang w:val="es-ES"/>
        </w:rPr>
      </w:pPr>
      <w:r w:rsidRPr="00EA735E">
        <w:rPr>
          <w:rFonts w:ascii="Palatino Linotype" w:hAnsi="Palatino Linotype" w:cs="Tahoma"/>
          <w:bCs/>
          <w:sz w:val="22"/>
          <w:szCs w:val="22"/>
          <w:lang w:val="es-ES"/>
        </w:rPr>
        <w:t xml:space="preserve">Con fecha </w:t>
      </w:r>
      <w:r w:rsidR="0037165B" w:rsidRPr="00EA735E">
        <w:rPr>
          <w:rFonts w:ascii="Palatino Linotype" w:hAnsi="Palatino Linotype" w:cs="Tahoma"/>
          <w:bCs/>
          <w:sz w:val="22"/>
          <w:szCs w:val="22"/>
          <w:lang w:val="es-ES"/>
        </w:rPr>
        <w:t>tres de mayo</w:t>
      </w:r>
      <w:r w:rsidR="00AB3449" w:rsidRPr="00EA735E">
        <w:rPr>
          <w:rFonts w:ascii="Palatino Linotype" w:hAnsi="Palatino Linotype" w:cs="Tahoma"/>
          <w:bCs/>
          <w:sz w:val="22"/>
          <w:szCs w:val="22"/>
          <w:lang w:val="es-ES"/>
        </w:rPr>
        <w:t xml:space="preserve"> </w:t>
      </w:r>
      <w:r w:rsidR="008A6904" w:rsidRPr="00EA735E">
        <w:rPr>
          <w:rFonts w:ascii="Palatino Linotype" w:hAnsi="Palatino Linotype" w:cs="Tahoma"/>
          <w:bCs/>
          <w:sz w:val="22"/>
          <w:szCs w:val="22"/>
          <w:lang w:val="es-ES"/>
        </w:rPr>
        <w:t>de dos mil veintidós</w:t>
      </w:r>
      <w:r w:rsidRPr="00EA735E">
        <w:rPr>
          <w:rFonts w:ascii="Palatino Linotype" w:hAnsi="Palatino Linotype" w:cs="Tahoma"/>
          <w:bCs/>
          <w:sz w:val="22"/>
          <w:szCs w:val="22"/>
          <w:lang w:val="es-ES"/>
        </w:rPr>
        <w:t xml:space="preserve">, </w:t>
      </w:r>
      <w:r w:rsidRPr="00EA735E">
        <w:rPr>
          <w:rFonts w:ascii="Palatino Linotype" w:hAnsi="Palatino Linotype" w:cs="Tahoma"/>
          <w:bCs/>
          <w:sz w:val="22"/>
          <w:szCs w:val="22"/>
        </w:rPr>
        <w:t xml:space="preserve">a través del </w:t>
      </w:r>
      <w:r w:rsidRPr="00EA735E">
        <w:rPr>
          <w:rFonts w:ascii="Palatino Linotype" w:hAnsi="Palatino Linotype" w:cs="Tahoma"/>
          <w:bCs/>
          <w:sz w:val="22"/>
          <w:szCs w:val="22"/>
          <w:lang w:val="es-ES"/>
        </w:rPr>
        <w:t>Sistema de Acceso a la Información Mexiquense (SAIMEX)</w:t>
      </w:r>
      <w:r w:rsidRPr="00EA735E">
        <w:rPr>
          <w:rFonts w:ascii="Palatino Linotype" w:hAnsi="Palatino Linotype" w:cs="Tahoma"/>
          <w:bCs/>
          <w:sz w:val="22"/>
          <w:szCs w:val="22"/>
        </w:rPr>
        <w:t xml:space="preserve"> se interpuso el presente Recurso de Revisión por </w:t>
      </w:r>
      <w:r w:rsidR="004A52C7" w:rsidRPr="00EA735E">
        <w:rPr>
          <w:rFonts w:ascii="Palatino Linotype" w:hAnsi="Palatino Linotype" w:cs="Tahoma"/>
          <w:bCs/>
          <w:sz w:val="22"/>
          <w:szCs w:val="22"/>
        </w:rPr>
        <w:t>el Recurrente</w:t>
      </w:r>
      <w:r w:rsidRPr="00EA735E">
        <w:rPr>
          <w:rFonts w:ascii="Palatino Linotype" w:hAnsi="Palatino Linotype" w:cs="Tahoma"/>
          <w:bCs/>
          <w:sz w:val="22"/>
          <w:szCs w:val="22"/>
        </w:rPr>
        <w:t xml:space="preserve"> en contra de la respuesta del Sujeto Obligado, en los siguientes términos:</w:t>
      </w:r>
    </w:p>
    <w:p w14:paraId="48973B94" w14:textId="77777777" w:rsidR="005F2D09" w:rsidRPr="00EA735E" w:rsidRDefault="005F2D09" w:rsidP="005F180A">
      <w:pPr>
        <w:spacing w:line="360" w:lineRule="auto"/>
        <w:contextualSpacing/>
        <w:jc w:val="both"/>
        <w:rPr>
          <w:rFonts w:ascii="Palatino Linotype" w:hAnsi="Palatino Linotype" w:cs="Tahoma"/>
          <w:bCs/>
          <w:sz w:val="22"/>
          <w:szCs w:val="22"/>
        </w:rPr>
      </w:pPr>
    </w:p>
    <w:p w14:paraId="6CD5721B" w14:textId="77777777" w:rsidR="005F2D09" w:rsidRPr="00EA735E" w:rsidRDefault="005F2D09" w:rsidP="005F180A">
      <w:pPr>
        <w:spacing w:line="360" w:lineRule="auto"/>
        <w:ind w:left="567" w:right="539"/>
        <w:contextualSpacing/>
        <w:jc w:val="both"/>
        <w:rPr>
          <w:rFonts w:ascii="Palatino Linotype" w:hAnsi="Palatino Linotype" w:cs="Tahoma"/>
          <w:b/>
          <w:bCs/>
        </w:rPr>
      </w:pPr>
      <w:r w:rsidRPr="00EA735E">
        <w:rPr>
          <w:rFonts w:ascii="Palatino Linotype" w:hAnsi="Palatino Linotype" w:cs="Tahoma"/>
          <w:b/>
          <w:bCs/>
        </w:rPr>
        <w:t>ACTO IMPUGNADO</w:t>
      </w:r>
    </w:p>
    <w:p w14:paraId="7B9F368B" w14:textId="1F8A2864" w:rsidR="00F77840" w:rsidRPr="00EA735E" w:rsidRDefault="0037165B" w:rsidP="005F180A">
      <w:pPr>
        <w:spacing w:line="360" w:lineRule="auto"/>
        <w:ind w:left="567" w:right="539"/>
        <w:contextualSpacing/>
        <w:jc w:val="both"/>
        <w:rPr>
          <w:rFonts w:ascii="Palatino Linotype" w:hAnsi="Palatino Linotype" w:cs="Tahoma"/>
        </w:rPr>
      </w:pPr>
      <w:r w:rsidRPr="00EA735E">
        <w:rPr>
          <w:rFonts w:ascii="Palatino Linotype" w:hAnsi="Palatino Linotype" w:cs="Tahoma"/>
          <w:i/>
        </w:rPr>
        <w:t xml:space="preserve">Solicito respuesta de las preguntas 12 y 13, de la solicitud de transparencia con folio 00320/TLALNEPA/IP/2022, </w:t>
      </w:r>
      <w:r w:rsidR="00F77840" w:rsidRPr="00EA735E">
        <w:rPr>
          <w:rFonts w:ascii="Palatino Linotype" w:hAnsi="Palatino Linotype" w:cs="Tahoma"/>
        </w:rPr>
        <w:t>(Sic.)</w:t>
      </w:r>
    </w:p>
    <w:p w14:paraId="28AE6AA0" w14:textId="77777777" w:rsidR="005D276E" w:rsidRPr="00EA735E" w:rsidRDefault="005D276E" w:rsidP="005F180A">
      <w:pPr>
        <w:spacing w:line="360" w:lineRule="auto"/>
        <w:ind w:left="567" w:right="539"/>
        <w:contextualSpacing/>
        <w:jc w:val="both"/>
        <w:rPr>
          <w:rFonts w:ascii="Palatino Linotype" w:hAnsi="Palatino Linotype" w:cs="Tahoma"/>
        </w:rPr>
      </w:pPr>
    </w:p>
    <w:p w14:paraId="7AE59833" w14:textId="2A5827AB" w:rsidR="005F2D09" w:rsidRPr="00EA735E" w:rsidRDefault="005F2D09" w:rsidP="005F180A">
      <w:pPr>
        <w:spacing w:line="360" w:lineRule="auto"/>
        <w:ind w:left="567" w:right="539"/>
        <w:contextualSpacing/>
        <w:jc w:val="both"/>
        <w:rPr>
          <w:rFonts w:ascii="Palatino Linotype" w:hAnsi="Palatino Linotype" w:cs="Tahoma"/>
          <w:b/>
          <w:bCs/>
        </w:rPr>
      </w:pPr>
      <w:r w:rsidRPr="00EA735E">
        <w:rPr>
          <w:rFonts w:ascii="Palatino Linotype" w:hAnsi="Palatino Linotype" w:cs="Tahoma"/>
          <w:b/>
          <w:bCs/>
        </w:rPr>
        <w:t>RAZONES O MOTIVOS DE LA INCONFORMIDAD</w:t>
      </w:r>
    </w:p>
    <w:p w14:paraId="511FCF85" w14:textId="03D4A56F" w:rsidR="0037165B" w:rsidRPr="00EA735E" w:rsidRDefault="0037165B" w:rsidP="005F180A">
      <w:pPr>
        <w:spacing w:line="360" w:lineRule="auto"/>
        <w:ind w:left="567" w:right="539"/>
        <w:contextualSpacing/>
        <w:jc w:val="both"/>
        <w:rPr>
          <w:rFonts w:ascii="Palatino Linotype" w:hAnsi="Palatino Linotype" w:cs="Tahoma"/>
        </w:rPr>
      </w:pPr>
      <w:r w:rsidRPr="00EA735E">
        <w:rPr>
          <w:rFonts w:ascii="Palatino Linotype" w:hAnsi="Palatino Linotype" w:cs="Tahoma"/>
          <w:i/>
        </w:rPr>
        <w:t xml:space="preserve">La cual en las preguntas 12 y 13 no hubo respuesta alguna, las cuales deben tener respuesta, ya que conforme a la pregunta número 13, el Art. 32 de la Ley de Transparencia y Acceso a la Información Pública del Estado y Municipio establece que Los Sujetos Obligados contarán con un área responsable para la atención de las solicitudes de información, a la que se le denominará Unidad de Información, así como se establece en el Art. 12 de la Ley de Transparencia y Acceso a la Información Pública del Estado y Municipio en su XIII Fracción, establece que deberá tener la información de los Mecanismos de participación ciudadana en los procesos de elaboración, implementación y evaluación de políticas públicas y toma de decisiones, por el cual solicito que se de respuesta a dicha pregunta. Así como en la pregunta 12, se debe proporcionar dicha información ya que conforme al Art. 12 de la Ley de Transparencia y Acceso a la Información Pública del Estado y Municipio en su XVIII Fracción establece que deberá tener los informes de las auditorías realizadas por los órganos de control interno, la Secretaría de la Contraloría, los órganos de control interno de los Poderes Legislativo y Judicial, las contralorías de los órganos autónomos, el Órgano Superior de Fiscalización, las contralorías municipales y por los despachos externos y las aclaraciones que correspondan, por el cual solicito que se de respuesta a dicha pregunta. </w:t>
      </w:r>
      <w:r w:rsidRPr="00EA735E">
        <w:rPr>
          <w:rFonts w:ascii="Palatino Linotype" w:hAnsi="Palatino Linotype" w:cs="Tahoma"/>
        </w:rPr>
        <w:t xml:space="preserve"> (Sic.)</w:t>
      </w:r>
    </w:p>
    <w:p w14:paraId="0FDB4588" w14:textId="77777777" w:rsidR="0037165B" w:rsidRPr="00EA735E" w:rsidRDefault="0037165B" w:rsidP="005F180A">
      <w:pPr>
        <w:spacing w:line="360" w:lineRule="auto"/>
        <w:ind w:left="567" w:right="539"/>
        <w:contextualSpacing/>
        <w:jc w:val="both"/>
        <w:rPr>
          <w:rFonts w:ascii="Palatino Linotype" w:hAnsi="Palatino Linotype" w:cs="Tahoma"/>
        </w:rPr>
      </w:pPr>
    </w:p>
    <w:p w14:paraId="28182434" w14:textId="77777777" w:rsidR="0037165B" w:rsidRPr="00EA735E" w:rsidRDefault="00031692" w:rsidP="005F180A">
      <w:pPr>
        <w:spacing w:line="360" w:lineRule="auto"/>
        <w:contextualSpacing/>
        <w:jc w:val="both"/>
        <w:rPr>
          <w:rFonts w:ascii="Palatino Linotype" w:hAnsi="Palatino Linotype" w:cs="Tahoma"/>
          <w:bCs/>
          <w:sz w:val="22"/>
          <w:szCs w:val="22"/>
        </w:rPr>
      </w:pPr>
      <w:r w:rsidRPr="00EA735E">
        <w:rPr>
          <w:rFonts w:ascii="Palatino Linotype" w:hAnsi="Palatino Linotype" w:cs="Tahoma"/>
          <w:bCs/>
          <w:sz w:val="22"/>
          <w:szCs w:val="22"/>
        </w:rPr>
        <w:t xml:space="preserve">A la interposición del Recurso de Revisión, </w:t>
      </w:r>
      <w:r w:rsidR="004A52C7" w:rsidRPr="00EA735E">
        <w:rPr>
          <w:rFonts w:ascii="Palatino Linotype" w:hAnsi="Palatino Linotype" w:cs="Tahoma"/>
          <w:bCs/>
          <w:sz w:val="22"/>
          <w:szCs w:val="22"/>
        </w:rPr>
        <w:t>el Particular</w:t>
      </w:r>
      <w:r w:rsidRPr="00EA735E">
        <w:rPr>
          <w:rFonts w:ascii="Palatino Linotype" w:hAnsi="Palatino Linotype" w:cs="Tahoma"/>
          <w:bCs/>
          <w:sz w:val="22"/>
          <w:szCs w:val="22"/>
        </w:rPr>
        <w:t xml:space="preserve"> adjuntó </w:t>
      </w:r>
      <w:r w:rsidR="00AB3449" w:rsidRPr="00EA735E">
        <w:rPr>
          <w:rFonts w:ascii="Palatino Linotype" w:hAnsi="Palatino Linotype" w:cs="Tahoma"/>
          <w:bCs/>
          <w:sz w:val="22"/>
          <w:szCs w:val="22"/>
        </w:rPr>
        <w:t>un</w:t>
      </w:r>
      <w:r w:rsidR="0037165B" w:rsidRPr="00EA735E">
        <w:rPr>
          <w:rFonts w:ascii="Palatino Linotype" w:hAnsi="Palatino Linotype" w:cs="Tahoma"/>
          <w:bCs/>
          <w:sz w:val="22"/>
          <w:szCs w:val="22"/>
        </w:rPr>
        <w:t xml:space="preserve"> archivo en formato </w:t>
      </w:r>
      <w:r w:rsidR="0037165B" w:rsidRPr="00EA735E">
        <w:rPr>
          <w:rFonts w:ascii="Palatino Linotype" w:hAnsi="Palatino Linotype" w:cs="Tahoma"/>
          <w:bCs/>
          <w:i/>
          <w:sz w:val="22"/>
          <w:szCs w:val="22"/>
        </w:rPr>
        <w:t xml:space="preserve">pdf, </w:t>
      </w:r>
      <w:r w:rsidR="0037165B" w:rsidRPr="00EA735E">
        <w:rPr>
          <w:rFonts w:ascii="Palatino Linotype" w:hAnsi="Palatino Linotype" w:cs="Tahoma"/>
          <w:bCs/>
          <w:sz w:val="22"/>
          <w:szCs w:val="22"/>
        </w:rPr>
        <w:t>del cual, se cita para mayor referencia:</w:t>
      </w:r>
    </w:p>
    <w:p w14:paraId="271662D2" w14:textId="77777777" w:rsidR="0037165B" w:rsidRPr="00EA735E" w:rsidRDefault="0037165B" w:rsidP="005F180A">
      <w:pPr>
        <w:spacing w:line="360" w:lineRule="auto"/>
        <w:contextualSpacing/>
        <w:jc w:val="both"/>
        <w:rPr>
          <w:rFonts w:ascii="Palatino Linotype" w:hAnsi="Palatino Linotype" w:cs="Tahoma"/>
          <w:bCs/>
          <w:sz w:val="22"/>
          <w:szCs w:val="22"/>
        </w:rPr>
      </w:pPr>
    </w:p>
    <w:p w14:paraId="67E72EA0" w14:textId="77777777" w:rsidR="0037165B" w:rsidRPr="00EA735E" w:rsidRDefault="0037165B"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t>Buenas tardes, conforme a la solicitud con folio 00320/TLALNEPA/IP/2022, hago uso del recurso de revisión que se establece en el Art. 71 de la Ley de Transparencia y Acceso a la Información pública del Estado y Municipios, en su II Fracción ya que la información que se me entrego es incompleta, la cual en dicha solicitud solicito, la siguiente información:</w:t>
      </w:r>
    </w:p>
    <w:p w14:paraId="61317292" w14:textId="77777777" w:rsidR="0037165B" w:rsidRPr="00EA735E" w:rsidRDefault="0037165B"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t xml:space="preserve">1¿Se cuenta con un sistema de quejas y sanciones en contra de servidores públicos municipales? 2¿Existe un órgano de acceso a la información pública municipal? 3¿Cuenta con módulo y portal web para hacer pública la información? 4¿Publica la información de acuerdo a la legislación en la materia? 5¿Se cuenta con algún programa para la detección y el combate de la corrupción que </w:t>
      </w:r>
      <w:r w:rsidRPr="00EA735E">
        <w:rPr>
          <w:rFonts w:ascii="Palatino Linotype" w:hAnsi="Palatino Linotype" w:cs="Tahoma"/>
          <w:bCs/>
          <w:i/>
        </w:rPr>
        <w:lastRenderedPageBreak/>
        <w:t xml:space="preserve">considere la participación ciudadana? 6¿Qué proporción guardan los procedimientos instaurados en relación a las denuncias procedentes? 7¿Se cuenta con instancia promotora de la participación ciudadana? 8¿Se cuenta con un comité de planeación municipal? 9¿Cuáles son las comisiones y/o consejos existentes en el municipio y como están integradas? 10¿Se cuenta con mecanismos de consulta ciudadana para la planeación y seguimiento de políticas y programas? 11¿Lleva a cabo el municipio consultas ciudadanas para la evaluación de su gestión? 12¿Se cuenta con órganos y mecanismos de contraloría social? 13¿Se cuenta con mecanismos de atención ciudadana a peticiones, quejas, denuncias y sugerencias ciudadanas, con seguimiento institucional? 14¿se han realizado labores en defensa del bienestar animal? ¿Se ha sorprendido a carretoneros en uso de caballos o burros para recolección de basura o estos cuentan con algún permiso para ello? ¿existe algún reglamento vigente de bienestar animal aprobado en esta administración o alguna pasada? ¿Si acaso hubiese alguno anterior se derogó o sigue vigente?; </w:t>
      </w:r>
    </w:p>
    <w:p w14:paraId="7F10EA23" w14:textId="77777777" w:rsidR="0037165B" w:rsidRPr="00EA735E" w:rsidRDefault="0037165B" w:rsidP="005F180A">
      <w:pPr>
        <w:spacing w:line="360" w:lineRule="auto"/>
        <w:ind w:left="567" w:right="539"/>
        <w:contextualSpacing/>
        <w:jc w:val="both"/>
        <w:rPr>
          <w:rFonts w:ascii="Palatino Linotype" w:hAnsi="Palatino Linotype" w:cs="Tahoma"/>
          <w:bCs/>
          <w:i/>
        </w:rPr>
      </w:pPr>
      <w:r w:rsidRPr="00EA735E">
        <w:rPr>
          <w:rFonts w:ascii="Palatino Linotype" w:hAnsi="Palatino Linotype" w:cs="Tahoma"/>
          <w:b/>
          <w:bCs/>
          <w:i/>
        </w:rPr>
        <w:t>La cual en las preguntas 12 y 13 no hubo respuesta alguna,</w:t>
      </w:r>
      <w:r w:rsidRPr="00EA735E">
        <w:rPr>
          <w:rFonts w:ascii="Palatino Linotype" w:hAnsi="Palatino Linotype" w:cs="Tahoma"/>
          <w:bCs/>
          <w:i/>
        </w:rPr>
        <w:t xml:space="preserve"> las cuales deben tener respuesta, ya que conforme a la pregunta número 13, el Art. 32 de la Ley de Transparencia y Acceso a la Información Pública del Estado y Municipio establece que Los Sujetos Obligados contarán con un área responsable para la atención de las solicitudes de información, a la que se le denominará Unidad de Información, así como se establece en el Art. 12 de la Ley de Transparencia y Acceso a la Información Pública del Estado y Municipio en su XIII Fracción, establece que deberá tener la información de los Mecanismos de participación ciudadana en los procesos de elaboración, implementación y evaluación de políticas públicas y toma de decisiones, por el cual solicito que se de respuesta a dicha pregunta. Así como en la pregunta 12, se debe proporcionar dicha información ya que conforme al Art. 12 de la Ley de Transparencia y Acceso a la Información Pública del Estado y Municipio en su XVIII Fracción establece que deberá tener los informes de las auditorías realizadas por los órganos de control interno, la Secretaría de la Contraloría, los órganos de control interno de los Poderes Legislativo y Judicial, las contralorías de los órganos autónomos, el Órgano Superior de Fiscalización, las contralorías municipales y por los despachos externos y las aclaraciones que correspondan, por el cual solicito que se de respuesta a dicha pregunta. </w:t>
      </w:r>
    </w:p>
    <w:p w14:paraId="59C71D32" w14:textId="592BCAEC" w:rsidR="00831FCB" w:rsidRPr="00EA735E" w:rsidRDefault="0037165B" w:rsidP="005F180A">
      <w:pPr>
        <w:spacing w:line="360" w:lineRule="auto"/>
        <w:ind w:left="567" w:right="539"/>
        <w:contextualSpacing/>
        <w:jc w:val="both"/>
        <w:rPr>
          <w:rFonts w:ascii="Palatino Linotype" w:hAnsi="Palatino Linotype" w:cs="Tahoma"/>
          <w:bCs/>
        </w:rPr>
      </w:pPr>
      <w:r w:rsidRPr="00EA735E">
        <w:rPr>
          <w:rFonts w:ascii="Palatino Linotype" w:hAnsi="Palatino Linotype" w:cs="Tahoma"/>
          <w:bCs/>
          <w:i/>
        </w:rPr>
        <w:t xml:space="preserve">Espero su respuesta. Saludos Cordiales. </w:t>
      </w:r>
      <w:r w:rsidR="005D276E" w:rsidRPr="00EA735E">
        <w:rPr>
          <w:rFonts w:ascii="Palatino Linotype" w:hAnsi="Palatino Linotype" w:cs="Tahoma"/>
          <w:bCs/>
          <w:i/>
        </w:rPr>
        <w:t xml:space="preserve"> </w:t>
      </w:r>
      <w:r w:rsidRPr="00EA735E">
        <w:rPr>
          <w:rFonts w:ascii="Palatino Linotype" w:hAnsi="Palatino Linotype" w:cs="Tahoma"/>
          <w:bCs/>
        </w:rPr>
        <w:t>(Sic.)</w:t>
      </w:r>
    </w:p>
    <w:p w14:paraId="6418E3FE" w14:textId="77777777" w:rsidR="004114CA" w:rsidRPr="00EA735E" w:rsidRDefault="004114CA" w:rsidP="005F180A">
      <w:pPr>
        <w:spacing w:line="360" w:lineRule="auto"/>
        <w:ind w:left="567" w:right="539"/>
        <w:contextualSpacing/>
        <w:jc w:val="both"/>
        <w:rPr>
          <w:rFonts w:ascii="Palatino Linotype" w:eastAsia="Calibri" w:hAnsi="Palatino Linotype" w:cs="Tahoma"/>
          <w:bCs/>
          <w:lang w:val="es-ES" w:eastAsia="en-US"/>
        </w:rPr>
      </w:pPr>
      <w:r w:rsidRPr="00EA735E">
        <w:rPr>
          <w:rFonts w:ascii="Palatino Linotype" w:eastAsia="Calibri" w:hAnsi="Palatino Linotype" w:cs="Tahoma"/>
          <w:bCs/>
          <w:lang w:val="es-ES" w:eastAsia="en-US"/>
        </w:rPr>
        <w:t>(Énfasis añadido)</w:t>
      </w:r>
    </w:p>
    <w:p w14:paraId="341D4B09" w14:textId="77777777" w:rsidR="00836FAA" w:rsidRPr="00EA735E" w:rsidRDefault="00836FAA" w:rsidP="005F180A">
      <w:pPr>
        <w:spacing w:line="360" w:lineRule="auto"/>
        <w:contextualSpacing/>
        <w:jc w:val="both"/>
        <w:rPr>
          <w:rFonts w:ascii="Palatino Linotype" w:hAnsi="Palatino Linotype" w:cs="Tahoma"/>
          <w:bCs/>
          <w:sz w:val="22"/>
          <w:szCs w:val="22"/>
        </w:rPr>
      </w:pPr>
    </w:p>
    <w:p w14:paraId="13F812BA" w14:textId="64A3F66D" w:rsidR="005F2D09" w:rsidRPr="00EA735E" w:rsidRDefault="005F2D09" w:rsidP="005F180A">
      <w:pPr>
        <w:spacing w:line="360" w:lineRule="auto"/>
        <w:contextualSpacing/>
        <w:jc w:val="both"/>
        <w:rPr>
          <w:rFonts w:ascii="Palatino Linotype" w:hAnsi="Palatino Linotype" w:cs="Tahoma"/>
          <w:b/>
          <w:bCs/>
          <w:sz w:val="22"/>
          <w:szCs w:val="22"/>
        </w:rPr>
      </w:pPr>
      <w:r w:rsidRPr="00EA735E">
        <w:rPr>
          <w:rFonts w:ascii="Palatino Linotype" w:hAnsi="Palatino Linotype" w:cs="Tahoma"/>
          <w:b/>
          <w:sz w:val="22"/>
          <w:szCs w:val="22"/>
        </w:rPr>
        <w:lastRenderedPageBreak/>
        <w:t xml:space="preserve">V. </w:t>
      </w:r>
      <w:r w:rsidRPr="00EA735E">
        <w:rPr>
          <w:rFonts w:ascii="Palatino Linotype" w:hAnsi="Palatino Linotype" w:cs="Tahoma"/>
          <w:b/>
          <w:bCs/>
          <w:sz w:val="22"/>
          <w:szCs w:val="22"/>
        </w:rPr>
        <w:t>Trámite del Recurso de Revisión</w:t>
      </w:r>
      <w:r w:rsidRPr="00EA735E">
        <w:rPr>
          <w:rFonts w:ascii="Palatino Linotype" w:hAnsi="Palatino Linotype" w:cs="Tahoma"/>
          <w:b/>
          <w:sz w:val="22"/>
          <w:szCs w:val="22"/>
        </w:rPr>
        <w:t xml:space="preserve"> </w:t>
      </w:r>
      <w:r w:rsidRPr="00EA735E">
        <w:rPr>
          <w:rFonts w:ascii="Palatino Linotype" w:hAnsi="Palatino Linotype" w:cs="Tahoma"/>
          <w:b/>
          <w:bCs/>
          <w:sz w:val="22"/>
          <w:szCs w:val="22"/>
        </w:rPr>
        <w:t>ante este Instituto.</w:t>
      </w:r>
    </w:p>
    <w:p w14:paraId="6CD6BD5E" w14:textId="77777777" w:rsidR="008A1CEA" w:rsidRPr="00EA735E" w:rsidRDefault="008A1CEA" w:rsidP="005F180A">
      <w:pPr>
        <w:spacing w:line="360" w:lineRule="auto"/>
        <w:contextualSpacing/>
        <w:jc w:val="both"/>
        <w:rPr>
          <w:rFonts w:ascii="Palatino Linotype" w:hAnsi="Palatino Linotype" w:cs="Tahoma"/>
          <w:b/>
          <w:bCs/>
          <w:sz w:val="22"/>
          <w:szCs w:val="22"/>
        </w:rPr>
      </w:pPr>
    </w:p>
    <w:p w14:paraId="40F0188C" w14:textId="77777777" w:rsidR="005F2D09" w:rsidRPr="00EA735E" w:rsidRDefault="005F2D09" w:rsidP="005F180A">
      <w:pPr>
        <w:spacing w:line="360" w:lineRule="auto"/>
        <w:contextualSpacing/>
        <w:jc w:val="both"/>
        <w:rPr>
          <w:rFonts w:ascii="Palatino Linotype" w:hAnsi="Palatino Linotype" w:cs="Tahoma"/>
          <w:b/>
          <w:bCs/>
          <w:sz w:val="22"/>
          <w:szCs w:val="22"/>
        </w:rPr>
      </w:pPr>
      <w:r w:rsidRPr="00EA735E">
        <w:rPr>
          <w:rFonts w:ascii="Palatino Linotype" w:hAnsi="Palatino Linotype" w:cs="Tahoma"/>
          <w:b/>
          <w:bCs/>
          <w:sz w:val="22"/>
          <w:szCs w:val="22"/>
        </w:rPr>
        <w:t xml:space="preserve">a) Turno del </w:t>
      </w:r>
      <w:r w:rsidRPr="00EA735E">
        <w:rPr>
          <w:rFonts w:ascii="Palatino Linotype" w:hAnsi="Palatino Linotype" w:cs="Tahoma"/>
          <w:b/>
          <w:sz w:val="22"/>
          <w:szCs w:val="22"/>
        </w:rPr>
        <w:t>Recurso de Revisión</w:t>
      </w:r>
      <w:r w:rsidRPr="00EA735E">
        <w:rPr>
          <w:rFonts w:ascii="Palatino Linotype" w:hAnsi="Palatino Linotype" w:cs="Tahoma"/>
          <w:b/>
          <w:bCs/>
          <w:sz w:val="22"/>
          <w:szCs w:val="22"/>
        </w:rPr>
        <w:t>.</w:t>
      </w:r>
    </w:p>
    <w:p w14:paraId="55EA8B0D" w14:textId="77777777" w:rsidR="005F2D09" w:rsidRPr="00EA735E" w:rsidRDefault="005F2D09" w:rsidP="005F180A">
      <w:pPr>
        <w:spacing w:line="360" w:lineRule="auto"/>
        <w:contextualSpacing/>
        <w:jc w:val="both"/>
        <w:rPr>
          <w:rFonts w:ascii="Palatino Linotype" w:hAnsi="Palatino Linotype" w:cs="Tahoma"/>
          <w:bCs/>
          <w:sz w:val="22"/>
          <w:szCs w:val="22"/>
        </w:rPr>
      </w:pPr>
    </w:p>
    <w:p w14:paraId="21E5438C" w14:textId="262B5401" w:rsidR="005F2D09" w:rsidRPr="00EA735E" w:rsidRDefault="005F2D09" w:rsidP="005F180A">
      <w:pPr>
        <w:spacing w:line="360" w:lineRule="auto"/>
        <w:contextualSpacing/>
        <w:jc w:val="both"/>
        <w:rPr>
          <w:rFonts w:ascii="Palatino Linotype" w:hAnsi="Palatino Linotype" w:cs="Tahoma"/>
          <w:b/>
          <w:bCs/>
          <w:sz w:val="22"/>
          <w:szCs w:val="22"/>
        </w:rPr>
      </w:pPr>
      <w:r w:rsidRPr="00EA735E">
        <w:rPr>
          <w:rFonts w:ascii="Palatino Linotype" w:hAnsi="Palatino Linotype" w:cs="Tahoma"/>
          <w:bCs/>
          <w:sz w:val="22"/>
          <w:szCs w:val="22"/>
        </w:rPr>
        <w:t xml:space="preserve">El </w:t>
      </w:r>
      <w:r w:rsidR="0037165B" w:rsidRPr="00EA735E">
        <w:rPr>
          <w:rFonts w:ascii="Palatino Linotype" w:hAnsi="Palatino Linotype" w:cs="Tahoma"/>
          <w:bCs/>
          <w:sz w:val="22"/>
          <w:szCs w:val="22"/>
          <w:lang w:val="es-ES"/>
        </w:rPr>
        <w:t xml:space="preserve">tres de mayo </w:t>
      </w:r>
      <w:r w:rsidR="008A6904" w:rsidRPr="00EA735E">
        <w:rPr>
          <w:rFonts w:ascii="Palatino Linotype" w:hAnsi="Palatino Linotype" w:cs="Tahoma"/>
          <w:bCs/>
          <w:sz w:val="22"/>
          <w:szCs w:val="22"/>
        </w:rPr>
        <w:t>de dos mil veintidós</w:t>
      </w:r>
      <w:r w:rsidRPr="00EA735E">
        <w:rPr>
          <w:rFonts w:ascii="Palatino Linotype" w:hAnsi="Palatino Linotype" w:cs="Tahoma"/>
          <w:bCs/>
          <w:sz w:val="22"/>
          <w:szCs w:val="22"/>
        </w:rPr>
        <w:t xml:space="preserve">, el </w:t>
      </w:r>
      <w:r w:rsidRPr="00EA735E">
        <w:rPr>
          <w:rFonts w:ascii="Palatino Linotype" w:hAnsi="Palatino Linotype" w:cs="Tahoma"/>
          <w:sz w:val="22"/>
          <w:szCs w:val="22"/>
          <w:lang w:val="es-ES"/>
        </w:rPr>
        <w:t>Sistema de Acceso a la Información Mexiquense (SAIMEX),</w:t>
      </w:r>
      <w:r w:rsidRPr="00EA735E">
        <w:rPr>
          <w:rFonts w:ascii="Palatino Linotype" w:hAnsi="Palatino Linotype" w:cs="Tahoma"/>
          <w:bCs/>
          <w:sz w:val="22"/>
          <w:szCs w:val="22"/>
        </w:rPr>
        <w:t xml:space="preserve"> asignó el número de expediente </w:t>
      </w:r>
      <w:r w:rsidR="004A52C7" w:rsidRPr="00EA735E">
        <w:rPr>
          <w:rFonts w:ascii="Palatino Linotype" w:eastAsia="Calibri" w:hAnsi="Palatino Linotype" w:cs="Tahoma"/>
          <w:b/>
          <w:bCs/>
          <w:sz w:val="22"/>
          <w:szCs w:val="22"/>
          <w:lang w:eastAsia="en-US"/>
        </w:rPr>
        <w:t>06921/INFOEM/IP/RR/2022</w:t>
      </w:r>
      <w:r w:rsidRPr="00EA735E">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EA735E" w:rsidRDefault="005F2D09" w:rsidP="005F180A">
      <w:pPr>
        <w:spacing w:line="360" w:lineRule="auto"/>
        <w:contextualSpacing/>
        <w:jc w:val="both"/>
        <w:rPr>
          <w:rFonts w:ascii="Palatino Linotype" w:hAnsi="Palatino Linotype" w:cs="Tahoma"/>
          <w:bCs/>
          <w:sz w:val="22"/>
          <w:szCs w:val="22"/>
        </w:rPr>
      </w:pPr>
    </w:p>
    <w:p w14:paraId="54A7EEA2" w14:textId="77777777" w:rsidR="005F2D09" w:rsidRPr="00EA735E" w:rsidRDefault="005F2D09" w:rsidP="005F180A">
      <w:pPr>
        <w:spacing w:line="360" w:lineRule="auto"/>
        <w:contextualSpacing/>
        <w:jc w:val="both"/>
        <w:rPr>
          <w:rFonts w:ascii="Palatino Linotype" w:hAnsi="Palatino Linotype" w:cs="Tahoma"/>
          <w:b/>
          <w:bCs/>
          <w:sz w:val="22"/>
          <w:szCs w:val="22"/>
          <w:lang w:val="es-ES_tradnl"/>
        </w:rPr>
      </w:pPr>
      <w:r w:rsidRPr="00EA735E">
        <w:rPr>
          <w:rFonts w:ascii="Palatino Linotype" w:hAnsi="Palatino Linotype" w:cs="Tahoma"/>
          <w:b/>
          <w:bCs/>
          <w:sz w:val="22"/>
          <w:szCs w:val="22"/>
        </w:rPr>
        <w:t>b) Admisión del Recurso de Revisión</w:t>
      </w:r>
      <w:r w:rsidRPr="00EA735E">
        <w:rPr>
          <w:rFonts w:ascii="Palatino Linotype" w:hAnsi="Palatino Linotype" w:cs="Tahoma"/>
          <w:b/>
          <w:bCs/>
          <w:sz w:val="22"/>
          <w:szCs w:val="22"/>
          <w:lang w:val="es-ES_tradnl"/>
        </w:rPr>
        <w:t xml:space="preserve">. </w:t>
      </w:r>
    </w:p>
    <w:p w14:paraId="497AAFDE" w14:textId="77777777" w:rsidR="005F2D09" w:rsidRPr="00EA735E" w:rsidRDefault="005F2D09" w:rsidP="005F180A">
      <w:pPr>
        <w:spacing w:line="360" w:lineRule="auto"/>
        <w:contextualSpacing/>
        <w:jc w:val="both"/>
        <w:rPr>
          <w:rFonts w:ascii="Palatino Linotype" w:hAnsi="Palatino Linotype" w:cs="Tahoma"/>
          <w:b/>
          <w:bCs/>
          <w:sz w:val="22"/>
          <w:szCs w:val="22"/>
          <w:lang w:val="es-ES_tradnl"/>
        </w:rPr>
      </w:pPr>
    </w:p>
    <w:p w14:paraId="02B9AA86" w14:textId="1AF94B64" w:rsidR="005F2D09" w:rsidRPr="00EA735E" w:rsidRDefault="00836FAA" w:rsidP="005F180A">
      <w:pPr>
        <w:spacing w:line="360" w:lineRule="auto"/>
        <w:contextualSpacing/>
        <w:jc w:val="both"/>
        <w:rPr>
          <w:rFonts w:ascii="Palatino Linotype" w:hAnsi="Palatino Linotype" w:cs="Tahoma"/>
          <w:bCs/>
          <w:sz w:val="22"/>
          <w:szCs w:val="22"/>
          <w:lang w:val="es-ES_tradnl"/>
        </w:rPr>
      </w:pPr>
      <w:r w:rsidRPr="00EA735E">
        <w:rPr>
          <w:rFonts w:ascii="Palatino Linotype" w:hAnsi="Palatino Linotype" w:cs="Tahoma"/>
          <w:bCs/>
          <w:sz w:val="22"/>
          <w:szCs w:val="22"/>
        </w:rPr>
        <w:t>El</w:t>
      </w:r>
      <w:r w:rsidR="00AB49B9" w:rsidRPr="00EA735E">
        <w:rPr>
          <w:rFonts w:ascii="Palatino Linotype" w:hAnsi="Palatino Linotype" w:cs="Tahoma"/>
          <w:bCs/>
          <w:sz w:val="22"/>
          <w:szCs w:val="22"/>
        </w:rPr>
        <w:t xml:space="preserve"> </w:t>
      </w:r>
      <w:r w:rsidR="0037165B" w:rsidRPr="00EA735E">
        <w:rPr>
          <w:rFonts w:ascii="Palatino Linotype" w:hAnsi="Palatino Linotype" w:cs="Tahoma"/>
          <w:bCs/>
          <w:sz w:val="22"/>
          <w:szCs w:val="22"/>
        </w:rPr>
        <w:t xml:space="preserve">nueve de mayo de </w:t>
      </w:r>
      <w:r w:rsidR="008A6904" w:rsidRPr="00EA735E">
        <w:rPr>
          <w:rFonts w:ascii="Palatino Linotype" w:hAnsi="Palatino Linotype" w:cs="Tahoma"/>
          <w:bCs/>
          <w:sz w:val="22"/>
          <w:szCs w:val="22"/>
        </w:rPr>
        <w:t>dos mil veintidós</w:t>
      </w:r>
      <w:r w:rsidR="005F2D09" w:rsidRPr="00EA735E">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AB49B9" w:rsidRPr="00EA735E">
        <w:rPr>
          <w:rFonts w:ascii="Palatino Linotype" w:hAnsi="Palatino Linotype" w:cs="Tahoma"/>
          <w:bCs/>
          <w:sz w:val="22"/>
          <w:szCs w:val="22"/>
          <w:lang w:val="es-ES_tradnl"/>
        </w:rPr>
        <w:t>el mismo día,</w:t>
      </w:r>
      <w:r w:rsidR="005F2D09" w:rsidRPr="00EA735E">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70451C7B" w14:textId="77777777" w:rsidR="0033182F" w:rsidRPr="00EA735E" w:rsidRDefault="0033182F" w:rsidP="005F180A">
      <w:pPr>
        <w:spacing w:line="360" w:lineRule="auto"/>
        <w:contextualSpacing/>
        <w:jc w:val="both"/>
        <w:rPr>
          <w:rFonts w:ascii="Palatino Linotype" w:hAnsi="Palatino Linotype" w:cs="Tahoma"/>
          <w:b/>
          <w:bCs/>
          <w:sz w:val="22"/>
          <w:szCs w:val="22"/>
        </w:rPr>
      </w:pPr>
    </w:p>
    <w:p w14:paraId="67426BEC" w14:textId="0552FC37" w:rsidR="0037165B" w:rsidRPr="00EA735E" w:rsidRDefault="005F2D09" w:rsidP="005F180A">
      <w:pPr>
        <w:spacing w:line="360" w:lineRule="auto"/>
        <w:contextualSpacing/>
        <w:jc w:val="both"/>
        <w:rPr>
          <w:rFonts w:ascii="Palatino Linotype" w:hAnsi="Palatino Linotype" w:cs="Tahoma"/>
          <w:b/>
          <w:sz w:val="22"/>
          <w:szCs w:val="22"/>
          <w:lang w:val="es-ES_tradnl"/>
        </w:rPr>
      </w:pPr>
      <w:r w:rsidRPr="00EA735E">
        <w:rPr>
          <w:rFonts w:ascii="Palatino Linotype" w:hAnsi="Palatino Linotype" w:cs="Tahoma"/>
          <w:b/>
          <w:bCs/>
          <w:sz w:val="22"/>
          <w:szCs w:val="22"/>
        </w:rPr>
        <w:t xml:space="preserve">c) </w:t>
      </w:r>
      <w:r w:rsidR="00B3335F" w:rsidRPr="00EA735E">
        <w:rPr>
          <w:rFonts w:ascii="Palatino Linotype" w:hAnsi="Palatino Linotype" w:cs="Tahoma"/>
          <w:b/>
          <w:sz w:val="22"/>
          <w:szCs w:val="22"/>
          <w:lang w:val="es-ES_tradnl"/>
        </w:rPr>
        <w:t>Informe J</w:t>
      </w:r>
      <w:r w:rsidR="003F08A4" w:rsidRPr="00EA735E">
        <w:rPr>
          <w:rFonts w:ascii="Palatino Linotype" w:hAnsi="Palatino Linotype" w:cs="Tahoma"/>
          <w:b/>
          <w:sz w:val="22"/>
          <w:szCs w:val="22"/>
          <w:lang w:val="es-ES_tradnl"/>
        </w:rPr>
        <w:t>ustificado</w:t>
      </w:r>
      <w:r w:rsidR="0037165B" w:rsidRPr="00EA735E">
        <w:rPr>
          <w:rFonts w:ascii="Palatino Linotype" w:hAnsi="Palatino Linotype" w:cs="Tahoma"/>
          <w:b/>
          <w:sz w:val="22"/>
          <w:szCs w:val="22"/>
          <w:lang w:val="es-ES_tradnl"/>
        </w:rPr>
        <w:t>.</w:t>
      </w:r>
    </w:p>
    <w:p w14:paraId="1D529CB8" w14:textId="77777777" w:rsidR="0037165B" w:rsidRPr="00EA735E" w:rsidRDefault="0037165B" w:rsidP="005F180A">
      <w:pPr>
        <w:spacing w:line="360" w:lineRule="auto"/>
        <w:contextualSpacing/>
        <w:jc w:val="both"/>
        <w:rPr>
          <w:rFonts w:ascii="Palatino Linotype" w:hAnsi="Palatino Linotype" w:cs="Tahoma"/>
          <w:b/>
          <w:sz w:val="22"/>
          <w:szCs w:val="22"/>
          <w:lang w:val="es-ES_tradnl"/>
        </w:rPr>
      </w:pPr>
    </w:p>
    <w:p w14:paraId="1A56B921" w14:textId="15A1482D" w:rsidR="0037165B" w:rsidRPr="00EA735E" w:rsidRDefault="0037165B" w:rsidP="005F180A">
      <w:pPr>
        <w:spacing w:line="360" w:lineRule="auto"/>
        <w:contextualSpacing/>
        <w:jc w:val="both"/>
        <w:rPr>
          <w:rFonts w:ascii="Palatino Linotype" w:hAnsi="Palatino Linotype" w:cs="Tahoma"/>
          <w:sz w:val="22"/>
          <w:szCs w:val="22"/>
          <w:lang w:val="es-ES"/>
        </w:rPr>
      </w:pPr>
      <w:r w:rsidRPr="00EA735E">
        <w:rPr>
          <w:rFonts w:ascii="Palatino Linotype" w:hAnsi="Palatino Linotype" w:cs="Tahoma"/>
          <w:sz w:val="22"/>
          <w:szCs w:val="22"/>
          <w:lang w:val="es-ES_tradnl"/>
        </w:rPr>
        <w:t xml:space="preserve">En fecha dieciocho y diecinueve de mayo de dos mil veintidós, el Sujeto Obligado rindió informe justificado a través de </w:t>
      </w:r>
      <w:r w:rsidRPr="00EA735E">
        <w:rPr>
          <w:rFonts w:ascii="Palatino Linotype" w:hAnsi="Palatino Linotype" w:cs="Tahoma"/>
          <w:sz w:val="22"/>
          <w:szCs w:val="22"/>
          <w:lang w:val="es-ES"/>
        </w:rPr>
        <w:t xml:space="preserve">Sistema de Acceso a la Información Mexiquense (SAIMEX),  mediante dos archivos en formato </w:t>
      </w:r>
      <w:r w:rsidRPr="00EA735E">
        <w:rPr>
          <w:rFonts w:ascii="Palatino Linotype" w:hAnsi="Palatino Linotype" w:cs="Tahoma"/>
          <w:i/>
          <w:sz w:val="22"/>
          <w:szCs w:val="22"/>
          <w:lang w:val="es-ES"/>
        </w:rPr>
        <w:t xml:space="preserve">pdf, </w:t>
      </w:r>
      <w:r w:rsidRPr="00EA735E">
        <w:rPr>
          <w:rFonts w:ascii="Palatino Linotype" w:hAnsi="Palatino Linotype" w:cs="Tahoma"/>
          <w:sz w:val="22"/>
          <w:szCs w:val="22"/>
          <w:lang w:val="es-ES"/>
        </w:rPr>
        <w:t xml:space="preserve"> que muestran lo siguiente:</w:t>
      </w:r>
    </w:p>
    <w:p w14:paraId="15B2A81B" w14:textId="77777777" w:rsidR="0092458F" w:rsidRPr="00EA735E" w:rsidRDefault="0092458F" w:rsidP="005F180A">
      <w:pPr>
        <w:spacing w:line="360" w:lineRule="auto"/>
        <w:contextualSpacing/>
        <w:jc w:val="both"/>
        <w:rPr>
          <w:rFonts w:ascii="Palatino Linotype" w:hAnsi="Palatino Linotype" w:cs="Tahoma"/>
          <w:sz w:val="22"/>
          <w:szCs w:val="22"/>
          <w:lang w:val="es-ES"/>
        </w:rPr>
      </w:pPr>
    </w:p>
    <w:p w14:paraId="1D26C611" w14:textId="7EC602D5" w:rsidR="0092458F" w:rsidRPr="00EA735E" w:rsidRDefault="0037165B" w:rsidP="005F180A">
      <w:pPr>
        <w:pStyle w:val="Prrafodelista"/>
        <w:numPr>
          <w:ilvl w:val="0"/>
          <w:numId w:val="42"/>
        </w:numPr>
        <w:spacing w:line="360" w:lineRule="auto"/>
        <w:jc w:val="both"/>
        <w:rPr>
          <w:rFonts w:ascii="Palatino Linotype" w:hAnsi="Palatino Linotype" w:cs="Tahoma"/>
          <w:szCs w:val="22"/>
          <w:lang w:val="es-ES_tradnl"/>
        </w:rPr>
      </w:pPr>
      <w:r w:rsidRPr="00EA735E">
        <w:rPr>
          <w:rFonts w:ascii="Palatino Linotype" w:hAnsi="Palatino Linotype" w:cs="Tahoma"/>
          <w:szCs w:val="22"/>
          <w:lang w:val="es-ES_tradnl"/>
        </w:rPr>
        <w:lastRenderedPageBreak/>
        <w:t xml:space="preserve">Oficio UTAIM/01425/2022, suscrito por la </w:t>
      </w:r>
      <w:r w:rsidR="0092458F" w:rsidRPr="00EA735E">
        <w:rPr>
          <w:rFonts w:ascii="Palatino Linotype" w:hAnsi="Palatino Linotype" w:cs="Tahoma"/>
          <w:szCs w:val="22"/>
          <w:lang w:val="es-ES_tradnl"/>
        </w:rPr>
        <w:t>Titular</w:t>
      </w:r>
      <w:r w:rsidRPr="00EA735E">
        <w:rPr>
          <w:rFonts w:ascii="Palatino Linotype" w:hAnsi="Palatino Linotype" w:cs="Tahoma"/>
          <w:szCs w:val="22"/>
          <w:lang w:val="es-ES_tradnl"/>
        </w:rPr>
        <w:t xml:space="preserve"> de la Unidad de </w:t>
      </w:r>
      <w:r w:rsidR="0092458F" w:rsidRPr="00EA735E">
        <w:rPr>
          <w:rFonts w:ascii="Palatino Linotype" w:hAnsi="Palatino Linotype" w:cs="Tahoma"/>
          <w:szCs w:val="22"/>
          <w:lang w:val="es-ES_tradnl"/>
        </w:rPr>
        <w:t>Transparencia</w:t>
      </w:r>
      <w:r w:rsidRPr="00EA735E">
        <w:rPr>
          <w:rFonts w:ascii="Palatino Linotype" w:hAnsi="Palatino Linotype" w:cs="Tahoma"/>
          <w:szCs w:val="22"/>
          <w:lang w:val="es-ES_tradnl"/>
        </w:rPr>
        <w:t xml:space="preserve"> y Acceso a la Información Pública del Sujeto Obligado, en el que</w:t>
      </w:r>
      <w:r w:rsidR="0092458F" w:rsidRPr="00EA735E">
        <w:rPr>
          <w:rFonts w:ascii="Palatino Linotype" w:hAnsi="Palatino Linotype" w:cs="Tahoma"/>
          <w:szCs w:val="22"/>
          <w:lang w:val="es-ES_tradnl"/>
        </w:rPr>
        <w:t xml:space="preserve"> rindió informe justificado y</w:t>
      </w:r>
      <w:r w:rsidRPr="00EA735E">
        <w:rPr>
          <w:rFonts w:ascii="Palatino Linotype" w:hAnsi="Palatino Linotype" w:cs="Tahoma"/>
          <w:szCs w:val="22"/>
          <w:lang w:val="es-ES_tradnl"/>
        </w:rPr>
        <w:t xml:space="preserve"> </w:t>
      </w:r>
      <w:r w:rsidR="0092458F" w:rsidRPr="00EA735E">
        <w:rPr>
          <w:rFonts w:ascii="Palatino Linotype" w:hAnsi="Palatino Linotype" w:cs="Tahoma"/>
          <w:szCs w:val="22"/>
          <w:lang w:val="es-ES_tradnl"/>
        </w:rPr>
        <w:t>señaló que los puntos no recurridos actualizan el supuesto de actos consentidos y respecto a los que forman el motivo de inconformidad, informó lo siguiente:</w:t>
      </w:r>
    </w:p>
    <w:p w14:paraId="73892C3A" w14:textId="798383F4" w:rsidR="0092458F" w:rsidRPr="00EA735E" w:rsidRDefault="0092458F" w:rsidP="005F180A">
      <w:pPr>
        <w:spacing w:line="360" w:lineRule="auto"/>
        <w:ind w:left="567" w:right="539"/>
        <w:contextualSpacing/>
        <w:jc w:val="both"/>
        <w:rPr>
          <w:rFonts w:ascii="Palatino Linotype" w:hAnsi="Palatino Linotype" w:cs="Tahoma"/>
          <w:i/>
          <w:lang w:val="es-ES_tradnl"/>
        </w:rPr>
      </w:pPr>
      <w:r w:rsidRPr="00EA735E">
        <w:rPr>
          <w:rFonts w:ascii="Palatino Linotype" w:hAnsi="Palatino Linotype" w:cs="Tahoma"/>
          <w:i/>
          <w:lang w:val="es-ES_tradnl"/>
        </w:rPr>
        <w:t>…</w:t>
      </w:r>
    </w:p>
    <w:p w14:paraId="61B79B03" w14:textId="0ABF5BF5" w:rsidR="0092458F" w:rsidRPr="00EA735E" w:rsidRDefault="0092458F" w:rsidP="005F180A">
      <w:pPr>
        <w:spacing w:line="360" w:lineRule="auto"/>
        <w:ind w:left="567" w:right="539"/>
        <w:contextualSpacing/>
        <w:jc w:val="both"/>
        <w:rPr>
          <w:rFonts w:ascii="Palatino Linotype" w:hAnsi="Palatino Linotype" w:cs="Tahoma"/>
          <w:i/>
          <w:lang w:val="es-ES_tradnl"/>
        </w:rPr>
      </w:pPr>
      <w:r w:rsidRPr="00EA735E">
        <w:rPr>
          <w:rFonts w:ascii="Palatino Linotype" w:hAnsi="Palatino Linotype" w:cs="Tahoma"/>
          <w:i/>
          <w:lang w:val="es-ES_tradnl"/>
        </w:rPr>
        <w:t>Primero. - Por medio del oficio TLA/CIM/01355/2022 suscrito por el C.P. Ricardo Contreras Velázquez, Contralor Interno Municipal, en donde informa que respecto a los numerales 12) y 13) se cuenta con órganos y mecanismos de contraloría social y mecanismos de atención ciudadana a peticiones, quejas denuncias y sugerencias ciudadanas.</w:t>
      </w:r>
    </w:p>
    <w:p w14:paraId="4FE63AC0" w14:textId="307C8413" w:rsidR="0092458F" w:rsidRPr="00EA735E" w:rsidRDefault="0092458F" w:rsidP="005F180A">
      <w:pPr>
        <w:spacing w:line="360" w:lineRule="auto"/>
        <w:ind w:left="567" w:right="539"/>
        <w:contextualSpacing/>
        <w:jc w:val="both"/>
        <w:rPr>
          <w:rFonts w:ascii="Palatino Linotype" w:hAnsi="Palatino Linotype" w:cs="Tahoma"/>
          <w:i/>
          <w:lang w:val="es-ES_tradnl"/>
        </w:rPr>
      </w:pPr>
      <w:r w:rsidRPr="00EA735E">
        <w:rPr>
          <w:rFonts w:ascii="Palatino Linotype" w:hAnsi="Palatino Linotype" w:cs="Tahoma"/>
          <w:i/>
          <w:lang w:val="es-ES_tradnl"/>
        </w:rPr>
        <w:t>…</w:t>
      </w:r>
    </w:p>
    <w:p w14:paraId="69AEA208" w14:textId="77777777" w:rsidR="0092458F" w:rsidRPr="00EA735E" w:rsidRDefault="0092458F" w:rsidP="005F180A">
      <w:pPr>
        <w:spacing w:line="360" w:lineRule="auto"/>
        <w:ind w:left="360"/>
        <w:contextualSpacing/>
        <w:jc w:val="both"/>
        <w:rPr>
          <w:rFonts w:ascii="Palatino Linotype" w:hAnsi="Palatino Linotype" w:cs="Tahoma"/>
          <w:sz w:val="22"/>
          <w:szCs w:val="22"/>
          <w:lang w:val="es-ES_tradnl"/>
        </w:rPr>
      </w:pPr>
    </w:p>
    <w:p w14:paraId="4F6A006D" w14:textId="326D0894" w:rsidR="0092458F" w:rsidRPr="00EA735E" w:rsidRDefault="0092458F" w:rsidP="005F180A">
      <w:pPr>
        <w:pStyle w:val="Prrafodelista"/>
        <w:numPr>
          <w:ilvl w:val="0"/>
          <w:numId w:val="42"/>
        </w:numPr>
        <w:spacing w:line="360" w:lineRule="auto"/>
        <w:jc w:val="both"/>
        <w:rPr>
          <w:rFonts w:ascii="Palatino Linotype" w:hAnsi="Palatino Linotype" w:cs="Tahoma"/>
          <w:szCs w:val="22"/>
          <w:lang w:val="es-ES_tradnl"/>
        </w:rPr>
      </w:pPr>
      <w:r w:rsidRPr="00EA735E">
        <w:rPr>
          <w:rFonts w:ascii="Palatino Linotype" w:hAnsi="Palatino Linotype" w:cs="Tahoma"/>
          <w:szCs w:val="22"/>
          <w:lang w:val="es-ES_tradnl"/>
        </w:rPr>
        <w:t>Oficio TLA/CIM/01355/2022,  suscrito por el Contralor Interno Municipal, en el que señaló que los requerimientos que no fueron recurridos son actos consentidos y respecto a los que conforman el motivo de agravio, dijo lo siguiente:</w:t>
      </w:r>
    </w:p>
    <w:p w14:paraId="3E79A86A" w14:textId="619D72C7" w:rsidR="0092458F" w:rsidRPr="00EA735E" w:rsidRDefault="0092458F" w:rsidP="005F180A">
      <w:pPr>
        <w:spacing w:line="360" w:lineRule="auto"/>
        <w:ind w:left="567" w:right="539"/>
        <w:contextualSpacing/>
        <w:jc w:val="both"/>
        <w:rPr>
          <w:rFonts w:ascii="Palatino Linotype" w:hAnsi="Palatino Linotype" w:cs="Tahoma"/>
          <w:i/>
          <w:lang w:val="es-ES_tradnl"/>
        </w:rPr>
      </w:pPr>
      <w:r w:rsidRPr="00EA735E">
        <w:rPr>
          <w:rFonts w:ascii="Palatino Linotype" w:hAnsi="Palatino Linotype" w:cs="Tahoma"/>
          <w:i/>
          <w:lang w:val="es-ES_tradnl"/>
        </w:rPr>
        <w:t>…</w:t>
      </w:r>
    </w:p>
    <w:p w14:paraId="10F48E5D" w14:textId="5FE83197" w:rsidR="0092458F" w:rsidRPr="00EA735E" w:rsidRDefault="0092458F" w:rsidP="005F180A">
      <w:pPr>
        <w:spacing w:line="360" w:lineRule="auto"/>
        <w:ind w:left="567" w:right="539"/>
        <w:contextualSpacing/>
        <w:jc w:val="both"/>
        <w:rPr>
          <w:rFonts w:ascii="Palatino Linotype" w:hAnsi="Palatino Linotype" w:cs="Tahoma"/>
          <w:i/>
          <w:lang w:val="es-ES_tradnl"/>
        </w:rPr>
      </w:pPr>
      <w:r w:rsidRPr="00EA735E">
        <w:rPr>
          <w:rFonts w:ascii="Palatino Linotype" w:hAnsi="Palatino Linotype" w:cs="Tahoma"/>
          <w:i/>
          <w:lang w:val="es-ES_tradnl"/>
        </w:rPr>
        <w:t xml:space="preserve">Finalmente, para atender los numerado </w:t>
      </w:r>
      <w:r w:rsidRPr="00EA735E">
        <w:rPr>
          <w:rFonts w:ascii="Palatino Linotype" w:hAnsi="Palatino Linotype" w:cs="Tahoma"/>
          <w:b/>
          <w:i/>
          <w:lang w:val="es-ES_tradnl"/>
        </w:rPr>
        <w:t>12 y 13 esta Contraloría Interna Municipal informa que se cuenta con órganos y mecanismos de contraloría social y mecanismos de atención ciudadana a peticiones, quejas, denuncias y sugerencias ciudadanas.</w:t>
      </w:r>
    </w:p>
    <w:p w14:paraId="70491621" w14:textId="76F0FA01" w:rsidR="0092458F" w:rsidRPr="00EA735E" w:rsidRDefault="0092458F" w:rsidP="005F180A">
      <w:pPr>
        <w:spacing w:line="360" w:lineRule="auto"/>
        <w:ind w:left="567" w:right="539"/>
        <w:contextualSpacing/>
        <w:jc w:val="both"/>
        <w:rPr>
          <w:rFonts w:ascii="Palatino Linotype" w:hAnsi="Palatino Linotype" w:cs="Tahoma"/>
          <w:i/>
          <w:lang w:val="es-ES_tradnl"/>
        </w:rPr>
      </w:pPr>
      <w:r w:rsidRPr="00EA735E">
        <w:rPr>
          <w:rFonts w:ascii="Palatino Linotype" w:hAnsi="Palatino Linotype" w:cs="Tahoma"/>
          <w:i/>
          <w:lang w:val="es-ES_tradnl"/>
        </w:rPr>
        <w:t>…</w:t>
      </w:r>
    </w:p>
    <w:p w14:paraId="19404084" w14:textId="3FE4269C" w:rsidR="005F180A" w:rsidRPr="00EA735E" w:rsidRDefault="005F180A" w:rsidP="005F180A">
      <w:pPr>
        <w:spacing w:line="360" w:lineRule="auto"/>
        <w:ind w:left="567" w:right="539"/>
        <w:contextualSpacing/>
        <w:jc w:val="both"/>
        <w:rPr>
          <w:rFonts w:ascii="Palatino Linotype" w:eastAsia="Calibri" w:hAnsi="Palatino Linotype" w:cs="Tahoma"/>
          <w:bCs/>
          <w:lang w:val="es-ES" w:eastAsia="en-US"/>
        </w:rPr>
      </w:pPr>
      <w:r w:rsidRPr="00EA735E">
        <w:rPr>
          <w:rFonts w:ascii="Palatino Linotype" w:eastAsia="Calibri" w:hAnsi="Palatino Linotype" w:cs="Tahoma"/>
          <w:bCs/>
          <w:lang w:val="es-ES" w:eastAsia="en-US"/>
        </w:rPr>
        <w:t>(Énfasis añadido)</w:t>
      </w:r>
    </w:p>
    <w:p w14:paraId="0C08EEFF" w14:textId="77777777" w:rsidR="0037165B" w:rsidRPr="00EA735E" w:rsidRDefault="0037165B" w:rsidP="005F180A">
      <w:pPr>
        <w:spacing w:line="360" w:lineRule="auto"/>
        <w:contextualSpacing/>
        <w:jc w:val="both"/>
        <w:rPr>
          <w:rFonts w:ascii="Palatino Linotype" w:hAnsi="Palatino Linotype" w:cs="Tahoma"/>
          <w:b/>
          <w:sz w:val="22"/>
          <w:szCs w:val="22"/>
          <w:lang w:val="es-ES_tradnl"/>
        </w:rPr>
      </w:pPr>
    </w:p>
    <w:p w14:paraId="29E0602D" w14:textId="77777777" w:rsidR="0092458F" w:rsidRPr="00EA735E" w:rsidRDefault="0092458F" w:rsidP="005F180A">
      <w:pPr>
        <w:spacing w:line="360" w:lineRule="auto"/>
        <w:contextualSpacing/>
        <w:jc w:val="both"/>
        <w:rPr>
          <w:rFonts w:ascii="Palatino Linotype" w:hAnsi="Palatino Linotype" w:cs="Tahoma"/>
          <w:b/>
          <w:sz w:val="22"/>
          <w:szCs w:val="22"/>
        </w:rPr>
      </w:pPr>
      <w:r w:rsidRPr="00EA735E">
        <w:rPr>
          <w:rFonts w:ascii="Palatino Linotype" w:hAnsi="Palatino Linotype" w:cs="Tahoma"/>
          <w:b/>
          <w:sz w:val="22"/>
          <w:szCs w:val="22"/>
        </w:rPr>
        <w:t>d) Vista del Informe Justificado</w:t>
      </w:r>
    </w:p>
    <w:p w14:paraId="1FD66BE7" w14:textId="77777777" w:rsidR="0092458F" w:rsidRPr="00EA735E" w:rsidRDefault="0092458F" w:rsidP="005F180A">
      <w:pPr>
        <w:spacing w:line="360" w:lineRule="auto"/>
        <w:contextualSpacing/>
        <w:jc w:val="both"/>
        <w:rPr>
          <w:rFonts w:ascii="Palatino Linotype" w:hAnsi="Palatino Linotype" w:cs="Tahoma"/>
          <w:sz w:val="22"/>
          <w:szCs w:val="22"/>
        </w:rPr>
      </w:pPr>
    </w:p>
    <w:p w14:paraId="4DC57577" w14:textId="5E34E952" w:rsidR="0037165B" w:rsidRPr="00EA735E" w:rsidRDefault="0092458F" w:rsidP="005F180A">
      <w:pPr>
        <w:spacing w:line="360" w:lineRule="auto"/>
        <w:contextualSpacing/>
        <w:jc w:val="both"/>
        <w:rPr>
          <w:rFonts w:ascii="Palatino Linotype" w:hAnsi="Palatino Linotype" w:cs="Tahoma"/>
          <w:b/>
          <w:sz w:val="22"/>
          <w:szCs w:val="22"/>
          <w:lang w:val="es-ES_tradnl"/>
        </w:rPr>
      </w:pPr>
      <w:r w:rsidRPr="00EA735E">
        <w:rPr>
          <w:rFonts w:ascii="Palatino Linotype" w:hAnsi="Palatino Linotype" w:cs="Tahoma"/>
          <w:sz w:val="22"/>
          <w:szCs w:val="22"/>
        </w:rPr>
        <w:t xml:space="preserve">El nueve de agosto de dos mil veintidós, se dictó acuerdo mediante el cual se puso a la vista del Particular, los archivos entregados por el Sujeto Obligado como informe justificado, el cual fue notificado a las partes en la misma fecha, a través del Sistema de Acceso a la Información </w:t>
      </w:r>
      <w:r w:rsidRPr="00EA735E">
        <w:rPr>
          <w:rFonts w:ascii="Palatino Linotype" w:hAnsi="Palatino Linotype" w:cs="Tahoma"/>
          <w:sz w:val="22"/>
          <w:szCs w:val="22"/>
        </w:rPr>
        <w:lastRenderedPageBreak/>
        <w:t>Mexiquense (SAIMEX); ello con la finalidad de que el Recurrente realizara las manifestaciones que en derecho proceden.</w:t>
      </w:r>
    </w:p>
    <w:p w14:paraId="2B38455A" w14:textId="77777777" w:rsidR="0037165B" w:rsidRPr="00EA735E" w:rsidRDefault="0037165B" w:rsidP="005F180A">
      <w:pPr>
        <w:spacing w:line="360" w:lineRule="auto"/>
        <w:contextualSpacing/>
        <w:jc w:val="both"/>
        <w:rPr>
          <w:rFonts w:ascii="Palatino Linotype" w:hAnsi="Palatino Linotype" w:cs="Tahoma"/>
          <w:b/>
          <w:sz w:val="22"/>
          <w:szCs w:val="22"/>
          <w:lang w:val="es-ES_tradnl"/>
        </w:rPr>
      </w:pPr>
    </w:p>
    <w:p w14:paraId="1A106E13" w14:textId="16960CEA" w:rsidR="00831FCB" w:rsidRPr="00EA735E" w:rsidRDefault="0092458F" w:rsidP="005F180A">
      <w:pPr>
        <w:spacing w:line="360" w:lineRule="auto"/>
        <w:contextualSpacing/>
        <w:jc w:val="both"/>
        <w:rPr>
          <w:rFonts w:ascii="Palatino Linotype" w:hAnsi="Palatino Linotype" w:cs="Tahoma"/>
          <w:b/>
          <w:sz w:val="22"/>
          <w:szCs w:val="22"/>
          <w:lang w:val="es-ES_tradnl"/>
        </w:rPr>
      </w:pPr>
      <w:r w:rsidRPr="00EA735E">
        <w:rPr>
          <w:rFonts w:ascii="Palatino Linotype" w:hAnsi="Palatino Linotype" w:cs="Tahoma"/>
          <w:b/>
          <w:sz w:val="22"/>
          <w:szCs w:val="22"/>
          <w:lang w:val="es-ES_tradnl"/>
        </w:rPr>
        <w:t>e) Manifestaciones d</w:t>
      </w:r>
      <w:r w:rsidR="004A52C7" w:rsidRPr="00EA735E">
        <w:rPr>
          <w:rFonts w:ascii="Palatino Linotype" w:hAnsi="Palatino Linotype" w:cs="Tahoma"/>
          <w:b/>
          <w:sz w:val="22"/>
          <w:szCs w:val="22"/>
          <w:lang w:val="es-ES_tradnl"/>
        </w:rPr>
        <w:t>el Recurrente</w:t>
      </w:r>
      <w:r w:rsidR="003F08A4" w:rsidRPr="00EA735E">
        <w:rPr>
          <w:rFonts w:ascii="Palatino Linotype" w:hAnsi="Palatino Linotype" w:cs="Tahoma"/>
          <w:b/>
          <w:sz w:val="22"/>
          <w:szCs w:val="22"/>
          <w:lang w:val="es-ES_tradnl"/>
        </w:rPr>
        <w:t>.</w:t>
      </w:r>
    </w:p>
    <w:p w14:paraId="1273176C" w14:textId="77777777" w:rsidR="00B3335F" w:rsidRPr="00EA735E" w:rsidRDefault="00B3335F" w:rsidP="005F180A">
      <w:pPr>
        <w:spacing w:line="360" w:lineRule="auto"/>
        <w:contextualSpacing/>
        <w:jc w:val="both"/>
        <w:rPr>
          <w:rFonts w:ascii="Palatino Linotype" w:hAnsi="Palatino Linotype" w:cs="Tahoma"/>
          <w:sz w:val="22"/>
          <w:szCs w:val="22"/>
        </w:rPr>
      </w:pPr>
    </w:p>
    <w:p w14:paraId="6FD80E20" w14:textId="0D6776BE" w:rsidR="005F2D09" w:rsidRPr="00EA735E" w:rsidRDefault="005F2D09" w:rsidP="005F180A">
      <w:pPr>
        <w:spacing w:line="360" w:lineRule="auto"/>
        <w:contextualSpacing/>
        <w:jc w:val="both"/>
        <w:rPr>
          <w:rFonts w:ascii="Palatino Linotype" w:hAnsi="Palatino Linotype" w:cs="Tahoma"/>
          <w:bCs/>
          <w:sz w:val="22"/>
          <w:szCs w:val="22"/>
        </w:rPr>
      </w:pPr>
      <w:r w:rsidRPr="00EA735E">
        <w:rPr>
          <w:rFonts w:ascii="Palatino Linotype" w:hAnsi="Palatino Linotype" w:cs="Tahoma"/>
          <w:sz w:val="22"/>
          <w:szCs w:val="22"/>
        </w:rPr>
        <w:t xml:space="preserve">De las constancias que obran en los expedientes del Sistema de Acceso a la Información Mexiquense (SAIMEX), se advierte </w:t>
      </w:r>
      <w:r w:rsidR="00555EAE" w:rsidRPr="00EA735E">
        <w:rPr>
          <w:rFonts w:ascii="Palatino Linotype" w:hAnsi="Palatino Linotype" w:cs="Tahoma"/>
          <w:sz w:val="22"/>
          <w:szCs w:val="22"/>
        </w:rPr>
        <w:t xml:space="preserve">que </w:t>
      </w:r>
      <w:r w:rsidR="005D276E" w:rsidRPr="00EA735E">
        <w:rPr>
          <w:rFonts w:ascii="Palatino Linotype" w:hAnsi="Palatino Linotype" w:cs="Tahoma"/>
          <w:sz w:val="22"/>
          <w:szCs w:val="22"/>
        </w:rPr>
        <w:t>el</w:t>
      </w:r>
      <w:r w:rsidR="004A52C7" w:rsidRPr="00EA735E">
        <w:rPr>
          <w:rFonts w:ascii="Palatino Linotype" w:hAnsi="Palatino Linotype" w:cs="Tahoma"/>
          <w:bCs/>
          <w:sz w:val="22"/>
          <w:szCs w:val="22"/>
        </w:rPr>
        <w:t xml:space="preserve"> Recurrente</w:t>
      </w:r>
      <w:r w:rsidRPr="00EA735E">
        <w:rPr>
          <w:rFonts w:ascii="Palatino Linotype" w:hAnsi="Palatino Linotype" w:cs="Tahoma"/>
          <w:b/>
          <w:sz w:val="22"/>
          <w:szCs w:val="22"/>
        </w:rPr>
        <w:t xml:space="preserve"> </w:t>
      </w:r>
      <w:r w:rsidRPr="00EA735E">
        <w:rPr>
          <w:rFonts w:ascii="Palatino Linotype" w:hAnsi="Palatino Linotype" w:cs="Tahoma"/>
          <w:bCs/>
          <w:sz w:val="22"/>
          <w:szCs w:val="22"/>
        </w:rPr>
        <w:t xml:space="preserve">no </w:t>
      </w:r>
      <w:r w:rsidR="00555EAE" w:rsidRPr="00EA735E">
        <w:rPr>
          <w:rFonts w:ascii="Palatino Linotype" w:hAnsi="Palatino Linotype" w:cs="Tahoma"/>
          <w:bCs/>
          <w:sz w:val="22"/>
          <w:szCs w:val="22"/>
        </w:rPr>
        <w:t>añadió</w:t>
      </w:r>
      <w:r w:rsidRPr="00EA735E">
        <w:rPr>
          <w:rFonts w:ascii="Palatino Linotype" w:hAnsi="Palatino Linotype" w:cs="Tahoma"/>
          <w:bCs/>
          <w:sz w:val="22"/>
          <w:szCs w:val="22"/>
        </w:rPr>
        <w:t xml:space="preserve"> manifestación alguna.</w:t>
      </w:r>
    </w:p>
    <w:p w14:paraId="7ECFCAD8" w14:textId="77777777" w:rsidR="003F08A4" w:rsidRPr="00EA735E" w:rsidRDefault="003F08A4" w:rsidP="005F180A">
      <w:pPr>
        <w:spacing w:line="360" w:lineRule="auto"/>
        <w:contextualSpacing/>
        <w:jc w:val="both"/>
        <w:rPr>
          <w:rFonts w:ascii="Palatino Linotype" w:hAnsi="Palatino Linotype" w:cs="Tahoma"/>
          <w:bCs/>
          <w:sz w:val="22"/>
          <w:szCs w:val="22"/>
        </w:rPr>
      </w:pPr>
    </w:p>
    <w:p w14:paraId="29B89FCD" w14:textId="08BCF941" w:rsidR="00AB49B9" w:rsidRPr="00EA735E" w:rsidRDefault="0092458F" w:rsidP="005F180A">
      <w:pPr>
        <w:spacing w:line="360" w:lineRule="auto"/>
        <w:contextualSpacing/>
        <w:jc w:val="both"/>
        <w:rPr>
          <w:rFonts w:ascii="Palatino Linotype" w:hAnsi="Palatino Linotype"/>
          <w:b/>
          <w:sz w:val="22"/>
          <w:szCs w:val="22"/>
        </w:rPr>
      </w:pPr>
      <w:r w:rsidRPr="00EA735E">
        <w:rPr>
          <w:rFonts w:ascii="Palatino Linotype" w:hAnsi="Palatino Linotype"/>
          <w:b/>
          <w:sz w:val="22"/>
          <w:szCs w:val="22"/>
        </w:rPr>
        <w:t>f</w:t>
      </w:r>
      <w:r w:rsidR="00AB49B9" w:rsidRPr="00EA735E">
        <w:rPr>
          <w:rFonts w:ascii="Palatino Linotype" w:hAnsi="Palatino Linotype"/>
          <w:b/>
          <w:sz w:val="22"/>
          <w:szCs w:val="22"/>
        </w:rPr>
        <w:t>) Ampliación del plazo para resolver.</w:t>
      </w:r>
    </w:p>
    <w:p w14:paraId="2AD73D30" w14:textId="77777777" w:rsidR="00AB49B9" w:rsidRPr="00EA735E" w:rsidRDefault="00AB49B9" w:rsidP="005F180A">
      <w:pPr>
        <w:spacing w:line="360" w:lineRule="auto"/>
        <w:contextualSpacing/>
        <w:jc w:val="both"/>
        <w:rPr>
          <w:rFonts w:ascii="Palatino Linotype" w:hAnsi="Palatino Linotype"/>
          <w:b/>
          <w:sz w:val="22"/>
          <w:szCs w:val="22"/>
        </w:rPr>
      </w:pPr>
    </w:p>
    <w:p w14:paraId="4EA2DAA2" w14:textId="6BC20E17" w:rsidR="005F2D09" w:rsidRPr="00EA735E" w:rsidRDefault="00AB49B9" w:rsidP="005F180A">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En fecha </w:t>
      </w:r>
      <w:r w:rsidR="0092458F" w:rsidRPr="00EA735E">
        <w:rPr>
          <w:rFonts w:ascii="Palatino Linotype" w:hAnsi="Palatino Linotype"/>
          <w:sz w:val="22"/>
          <w:szCs w:val="22"/>
        </w:rPr>
        <w:t>nueve de agosto</w:t>
      </w:r>
      <w:r w:rsidR="00F77840" w:rsidRPr="00EA735E">
        <w:rPr>
          <w:rFonts w:ascii="Palatino Linotype" w:hAnsi="Palatino Linotype"/>
          <w:sz w:val="22"/>
          <w:szCs w:val="22"/>
        </w:rPr>
        <w:t xml:space="preserve"> </w:t>
      </w:r>
      <w:r w:rsidRPr="00EA735E">
        <w:rPr>
          <w:rFonts w:ascii="Palatino Linotype" w:hAnsi="Palatino Linotype"/>
          <w:sz w:val="22"/>
          <w:szCs w:val="22"/>
        </w:rPr>
        <w:t>de dos mil veintidós, el Comisionado Ponente, con fundamento en lo dispuesto por el artículo 181, párrafo tercero, de la Ley de Transparencia y Acceso a la Información Pública del Estado de México y M</w:t>
      </w:r>
      <w:r w:rsidR="005D276E" w:rsidRPr="00EA735E">
        <w:rPr>
          <w:rFonts w:ascii="Palatino Linotype" w:hAnsi="Palatino Linotype"/>
          <w:sz w:val="22"/>
          <w:szCs w:val="22"/>
        </w:rPr>
        <w:t>unicipios, acordó ampliar</w:t>
      </w:r>
      <w:r w:rsidRPr="00EA735E">
        <w:rPr>
          <w:rFonts w:ascii="Palatino Linotype" w:hAnsi="Palatino Linotype"/>
          <w:sz w:val="22"/>
          <w:szCs w:val="22"/>
        </w:rPr>
        <w:t xml:space="preserve"> el plazo para resolver los recursos de revisión que nos ocupan; acto que fue notificado a las partes, mediante el Sistema de Acceso a la Información Mexiquense (SAIMEX)</w:t>
      </w:r>
      <w:r w:rsidR="005D276E" w:rsidRPr="00EA735E">
        <w:rPr>
          <w:rFonts w:ascii="Palatino Linotype" w:hAnsi="Palatino Linotype"/>
          <w:sz w:val="22"/>
          <w:szCs w:val="22"/>
        </w:rPr>
        <w:t>.</w:t>
      </w:r>
    </w:p>
    <w:p w14:paraId="5CCFD1EB" w14:textId="77777777" w:rsidR="002D443B" w:rsidRPr="00EA735E" w:rsidRDefault="002D443B" w:rsidP="005F180A">
      <w:pPr>
        <w:spacing w:line="360" w:lineRule="auto"/>
        <w:contextualSpacing/>
        <w:jc w:val="both"/>
        <w:rPr>
          <w:rFonts w:ascii="Palatino Linotype" w:hAnsi="Palatino Linotype"/>
          <w:sz w:val="22"/>
          <w:szCs w:val="22"/>
        </w:rPr>
      </w:pPr>
    </w:p>
    <w:p w14:paraId="182090FF"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673AA3"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 </w:t>
      </w:r>
    </w:p>
    <w:p w14:paraId="5A953796" w14:textId="0097EE63"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w:t>
      </w:r>
      <w:r w:rsidRPr="00EA735E">
        <w:rPr>
          <w:rFonts w:ascii="Palatino Linotype" w:hAnsi="Palatino Linotype"/>
          <w:sz w:val="22"/>
          <w:szCs w:val="22"/>
        </w:rPr>
        <w:lastRenderedPageBreak/>
        <w:t>aplicables también en procedimientos análogos, como el que nos ocupa.</w:t>
      </w:r>
      <w:r w:rsidR="004E73DB" w:rsidRPr="00EA735E">
        <w:rPr>
          <w:rFonts w:ascii="Palatino Linotype" w:hAnsi="Palatino Linotype"/>
          <w:sz w:val="22"/>
          <w:szCs w:val="22"/>
        </w:rPr>
        <w:t xml:space="preserve"> </w:t>
      </w:r>
      <w:r w:rsidRPr="00EA735E">
        <w:rPr>
          <w:rFonts w:ascii="Palatino Linotype" w:hAnsi="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824EF5"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 </w:t>
      </w:r>
    </w:p>
    <w:p w14:paraId="42449F3F" w14:textId="7CE4EC71"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00B30417" w:rsidRPr="00EA735E">
        <w:rPr>
          <w:rFonts w:ascii="Palatino Linotype" w:hAnsi="Palatino Linotype"/>
          <w:sz w:val="22"/>
          <w:szCs w:val="22"/>
        </w:rPr>
        <w:t xml:space="preserve"> </w:t>
      </w:r>
      <w:r w:rsidRPr="00EA735E">
        <w:rPr>
          <w:rFonts w:ascii="Palatino Linotype" w:hAnsi="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D9E113F"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 </w:t>
      </w:r>
    </w:p>
    <w:p w14:paraId="1408842B"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a)      Complejidad del asunto: La complejidad de la prueba, la pluralidad de sujetos procesales, el tiempo transcurrido, las características y contexto del recurso.</w:t>
      </w:r>
    </w:p>
    <w:p w14:paraId="25C316C7"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b)     Actividad Procesal del interesado: Acciones u omisiones del interesado.</w:t>
      </w:r>
    </w:p>
    <w:p w14:paraId="484D89C3"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c)      Conducta de la Autoridad: Las Acciones u omisiones realizadas en el procedimiento. Así como si la autoridad actuó con la debida diligencia.</w:t>
      </w:r>
    </w:p>
    <w:p w14:paraId="61AAE3E4"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d) La afectación generada en la situación jurídica de la persona involucrada en el proceso: Violación a sus derechos humanos.</w:t>
      </w:r>
    </w:p>
    <w:p w14:paraId="73F58ACD" w14:textId="77777777" w:rsidR="002D443B" w:rsidRPr="00EA735E" w:rsidRDefault="002D443B" w:rsidP="002D443B">
      <w:pPr>
        <w:spacing w:line="360" w:lineRule="auto"/>
        <w:contextualSpacing/>
        <w:jc w:val="both"/>
        <w:rPr>
          <w:rFonts w:ascii="Palatino Linotype" w:hAnsi="Palatino Linotype"/>
          <w:sz w:val="22"/>
          <w:szCs w:val="22"/>
        </w:rPr>
      </w:pPr>
    </w:p>
    <w:p w14:paraId="2DDAC6AC"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04730D"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 </w:t>
      </w:r>
    </w:p>
    <w:p w14:paraId="6EBE86E5"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E4A02D8"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 </w:t>
      </w:r>
    </w:p>
    <w:p w14:paraId="185BD17E"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808B05" w14:textId="77777777" w:rsidR="002D443B" w:rsidRPr="00EA735E" w:rsidRDefault="002D443B" w:rsidP="002D443B">
      <w:pPr>
        <w:spacing w:line="360" w:lineRule="auto"/>
        <w:contextualSpacing/>
        <w:jc w:val="both"/>
        <w:rPr>
          <w:rFonts w:ascii="Palatino Linotype" w:hAnsi="Palatino Linotype"/>
          <w:sz w:val="22"/>
          <w:szCs w:val="22"/>
        </w:rPr>
      </w:pPr>
    </w:p>
    <w:p w14:paraId="7F61F3CA"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Al respecto, también son de considerar los criterios sostenidos por el Cuarto Tribunal Colegiado en Materia Administrativa del Primer Circuito, cuyos rubros y datos de identificación son los siguientes:</w:t>
      </w:r>
    </w:p>
    <w:p w14:paraId="6BD27654"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 </w:t>
      </w:r>
    </w:p>
    <w:p w14:paraId="04126EBA"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 “PLAZO RAZONABLE PARA RESOLVER. DIMENSIÓN Y EFECTOS DE ESTE CONCEPTO CUANDO SE ADUCE EXCESIVA CARGA DE TRABAJO.” consultable en el Seminario Judicial de la Federación y su gaceta, con el registro digital 2002351.</w:t>
      </w:r>
    </w:p>
    <w:p w14:paraId="522E92F0"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 </w:t>
      </w:r>
    </w:p>
    <w:p w14:paraId="5FC7D1F5" w14:textId="77777777"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 xml:space="preserve">“PLAZO RAZONABLE PARA RESOLVER. CONCEPTO Y ELEMENTOS QUE LO INTEGRAN A LA LUZ DEL DERECHO INTERNACIONAL DE LOS DERECHOS </w:t>
      </w:r>
      <w:r w:rsidRPr="00EA735E">
        <w:rPr>
          <w:rFonts w:ascii="Palatino Linotype" w:hAnsi="Palatino Linotype"/>
          <w:sz w:val="22"/>
          <w:szCs w:val="22"/>
        </w:rPr>
        <w:lastRenderedPageBreak/>
        <w:t>HUMANOS.”, visible en el Seminario Judicial de la Federación y su gaceta, con el registro digital 2002350.</w:t>
      </w:r>
    </w:p>
    <w:p w14:paraId="0FCE9CDE" w14:textId="77777777" w:rsidR="002D443B" w:rsidRPr="00EA735E" w:rsidRDefault="002D443B" w:rsidP="002D443B">
      <w:pPr>
        <w:spacing w:line="360" w:lineRule="auto"/>
        <w:contextualSpacing/>
        <w:jc w:val="both"/>
        <w:rPr>
          <w:rFonts w:ascii="Palatino Linotype" w:hAnsi="Palatino Linotype"/>
          <w:sz w:val="22"/>
          <w:szCs w:val="22"/>
        </w:rPr>
      </w:pPr>
    </w:p>
    <w:p w14:paraId="2BB5004F" w14:textId="0464A39B" w:rsidR="002D443B" w:rsidRPr="00EA735E" w:rsidRDefault="002D443B" w:rsidP="002D443B">
      <w:pPr>
        <w:spacing w:line="360" w:lineRule="auto"/>
        <w:contextualSpacing/>
        <w:jc w:val="both"/>
        <w:rPr>
          <w:rFonts w:ascii="Palatino Linotype" w:hAnsi="Palatino Linotype"/>
          <w:sz w:val="22"/>
          <w:szCs w:val="22"/>
        </w:rPr>
      </w:pPr>
      <w:r w:rsidRPr="00EA735E">
        <w:rPr>
          <w:rFonts w:ascii="Palatino Linotype" w:hAnsi="Palatino Linotype"/>
          <w:sz w:val="22"/>
          <w:szCs w:val="22"/>
        </w:rPr>
        <w:t>Por ello, este organismo garante comprometido con la tutela de los derechos humanos confiados, señala que este exceso del plazo legal para resolver el presente asunto, resulta de carácter excepcional.</w:t>
      </w:r>
    </w:p>
    <w:p w14:paraId="5403C4FB" w14:textId="77777777" w:rsidR="00AB49B9" w:rsidRPr="00EA735E" w:rsidRDefault="00AB49B9" w:rsidP="005F180A">
      <w:pPr>
        <w:spacing w:line="360" w:lineRule="auto"/>
        <w:contextualSpacing/>
        <w:jc w:val="both"/>
        <w:rPr>
          <w:rFonts w:ascii="Palatino Linotype" w:hAnsi="Palatino Linotype" w:cs="Tahoma"/>
          <w:bCs/>
          <w:sz w:val="22"/>
          <w:szCs w:val="22"/>
        </w:rPr>
      </w:pPr>
    </w:p>
    <w:p w14:paraId="58AA602D" w14:textId="2EB2B60D" w:rsidR="005F2D09" w:rsidRPr="00EA735E" w:rsidRDefault="0092458F"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b/>
          <w:sz w:val="22"/>
          <w:szCs w:val="22"/>
        </w:rPr>
        <w:t>g</w:t>
      </w:r>
      <w:r w:rsidR="005F2D09" w:rsidRPr="00EA735E">
        <w:rPr>
          <w:rFonts w:ascii="Palatino Linotype" w:hAnsi="Palatino Linotype" w:cs="Tahoma"/>
          <w:b/>
          <w:sz w:val="22"/>
          <w:szCs w:val="22"/>
        </w:rPr>
        <w:t>) Cierre de instrucción.</w:t>
      </w:r>
      <w:r w:rsidR="005F2D09" w:rsidRPr="00EA735E">
        <w:rPr>
          <w:rFonts w:ascii="Palatino Linotype" w:hAnsi="Palatino Linotype" w:cs="Tahoma"/>
          <w:sz w:val="22"/>
          <w:szCs w:val="22"/>
        </w:rPr>
        <w:t xml:space="preserve"> </w:t>
      </w:r>
    </w:p>
    <w:p w14:paraId="1B388AB2" w14:textId="77777777" w:rsidR="005F2D09" w:rsidRPr="00EA735E" w:rsidRDefault="005F2D09" w:rsidP="005F180A">
      <w:pPr>
        <w:spacing w:line="360" w:lineRule="auto"/>
        <w:contextualSpacing/>
        <w:jc w:val="both"/>
        <w:rPr>
          <w:rFonts w:ascii="Palatino Linotype" w:hAnsi="Palatino Linotype" w:cs="Tahoma"/>
          <w:sz w:val="22"/>
          <w:szCs w:val="22"/>
        </w:rPr>
      </w:pPr>
    </w:p>
    <w:p w14:paraId="632D9B2A" w14:textId="03E7259B" w:rsidR="005F2D09" w:rsidRPr="00EA735E" w:rsidRDefault="005F2D09" w:rsidP="005F180A">
      <w:pPr>
        <w:spacing w:line="360" w:lineRule="auto"/>
        <w:contextualSpacing/>
        <w:jc w:val="both"/>
        <w:rPr>
          <w:rFonts w:ascii="Palatino Linotype" w:hAnsi="Palatino Linotype" w:cs="Tahoma"/>
          <w:sz w:val="22"/>
          <w:szCs w:val="22"/>
          <w:lang w:val="es-ES"/>
        </w:rPr>
      </w:pPr>
      <w:r w:rsidRPr="00EA735E">
        <w:rPr>
          <w:rFonts w:ascii="Palatino Linotype" w:hAnsi="Palatino Linotype" w:cs="Tahoma"/>
          <w:sz w:val="22"/>
          <w:szCs w:val="22"/>
        </w:rPr>
        <w:t xml:space="preserve">El </w:t>
      </w:r>
      <w:r w:rsidR="0092458F" w:rsidRPr="00EA735E">
        <w:rPr>
          <w:rFonts w:ascii="Palatino Linotype" w:hAnsi="Palatino Linotype" w:cs="Tahoma"/>
          <w:sz w:val="22"/>
          <w:szCs w:val="22"/>
          <w:lang w:val="es-ES"/>
        </w:rPr>
        <w:t>quince de agosto</w:t>
      </w:r>
      <w:r w:rsidR="00F77840" w:rsidRPr="00EA735E">
        <w:rPr>
          <w:rFonts w:ascii="Palatino Linotype" w:hAnsi="Palatino Linotype" w:cs="Tahoma"/>
          <w:sz w:val="22"/>
          <w:szCs w:val="22"/>
          <w:lang w:val="es-ES"/>
        </w:rPr>
        <w:t xml:space="preserve"> </w:t>
      </w:r>
      <w:r w:rsidR="00C636A6" w:rsidRPr="00EA735E">
        <w:rPr>
          <w:rFonts w:ascii="Palatino Linotype" w:hAnsi="Palatino Linotype" w:cs="Tahoma"/>
          <w:sz w:val="22"/>
          <w:szCs w:val="22"/>
          <w:lang w:val="es-ES"/>
        </w:rPr>
        <w:t>de dos mil veintidós</w:t>
      </w:r>
      <w:r w:rsidRPr="00EA735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EA735E">
        <w:rPr>
          <w:rFonts w:ascii="Palatino Linotype" w:hAnsi="Palatino Linotype" w:cs="Tahoma"/>
          <w:sz w:val="22"/>
          <w:szCs w:val="22"/>
          <w:lang w:val="es-ES"/>
        </w:rPr>
        <w:t>Sistema de Acceso a la Información Mexiquense (SAIMEX)</w:t>
      </w:r>
      <w:r w:rsidRPr="00EA735E">
        <w:rPr>
          <w:rFonts w:ascii="Palatino Linotype" w:hAnsi="Palatino Linotype" w:cs="Tahoma"/>
          <w:sz w:val="22"/>
          <w:szCs w:val="22"/>
        </w:rPr>
        <w:t xml:space="preserve">. </w:t>
      </w:r>
    </w:p>
    <w:p w14:paraId="67A6858E" w14:textId="77777777" w:rsidR="005F2D09" w:rsidRPr="00EA735E" w:rsidRDefault="005F2D09" w:rsidP="005F180A">
      <w:pPr>
        <w:spacing w:line="360" w:lineRule="auto"/>
        <w:contextualSpacing/>
        <w:jc w:val="both"/>
        <w:rPr>
          <w:rFonts w:ascii="Palatino Linotype" w:hAnsi="Palatino Linotype" w:cs="Tahoma"/>
          <w:sz w:val="22"/>
          <w:szCs w:val="22"/>
        </w:rPr>
      </w:pPr>
    </w:p>
    <w:p w14:paraId="7A5E769E" w14:textId="77777777" w:rsidR="005F2D09" w:rsidRPr="00EA735E" w:rsidRDefault="005F2D09"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sz w:val="22"/>
          <w:szCs w:val="22"/>
        </w:rPr>
        <w:t>En razón de que fue debidamente sustanciado e integrado el expediente electrónico y no existe diligencia pendiente de desahogo, se emite la resolución que conforme a Derecho proceda, de acuerdo a los siguientes:</w:t>
      </w:r>
    </w:p>
    <w:p w14:paraId="612C6536" w14:textId="77777777" w:rsidR="00836FAA" w:rsidRPr="00EA735E" w:rsidRDefault="00836FAA" w:rsidP="005F180A">
      <w:pPr>
        <w:spacing w:line="360" w:lineRule="auto"/>
        <w:contextualSpacing/>
        <w:jc w:val="center"/>
        <w:rPr>
          <w:rFonts w:ascii="Palatino Linotype" w:hAnsi="Palatino Linotype" w:cs="Tahoma"/>
          <w:sz w:val="22"/>
          <w:szCs w:val="22"/>
        </w:rPr>
      </w:pPr>
    </w:p>
    <w:p w14:paraId="4431077C" w14:textId="77777777" w:rsidR="005F2D09" w:rsidRPr="00EA735E" w:rsidRDefault="005F2D09" w:rsidP="005F180A">
      <w:pPr>
        <w:spacing w:line="360" w:lineRule="auto"/>
        <w:contextualSpacing/>
        <w:jc w:val="center"/>
        <w:rPr>
          <w:rFonts w:ascii="Palatino Linotype" w:hAnsi="Palatino Linotype" w:cs="Tahoma"/>
          <w:b/>
          <w:sz w:val="22"/>
          <w:szCs w:val="22"/>
        </w:rPr>
      </w:pPr>
      <w:r w:rsidRPr="00EA735E">
        <w:rPr>
          <w:rFonts w:ascii="Palatino Linotype" w:hAnsi="Palatino Linotype" w:cs="Tahoma"/>
          <w:b/>
          <w:sz w:val="22"/>
          <w:szCs w:val="22"/>
        </w:rPr>
        <w:t>C O N S I D E R A N D O S</w:t>
      </w:r>
    </w:p>
    <w:p w14:paraId="6EF179A1" w14:textId="77777777" w:rsidR="00C636A6" w:rsidRPr="00EA735E" w:rsidRDefault="00C636A6" w:rsidP="005F180A">
      <w:pPr>
        <w:spacing w:line="360" w:lineRule="auto"/>
        <w:contextualSpacing/>
        <w:jc w:val="both"/>
        <w:rPr>
          <w:rFonts w:ascii="Palatino Linotype" w:hAnsi="Palatino Linotype" w:cs="Tahoma"/>
          <w:b/>
          <w:sz w:val="22"/>
          <w:szCs w:val="22"/>
        </w:rPr>
      </w:pPr>
    </w:p>
    <w:p w14:paraId="27F8EAD4" w14:textId="77777777" w:rsidR="005F2D09" w:rsidRPr="00EA735E" w:rsidRDefault="005F2D09" w:rsidP="005F180A">
      <w:pPr>
        <w:spacing w:line="360" w:lineRule="auto"/>
        <w:contextualSpacing/>
        <w:jc w:val="both"/>
        <w:rPr>
          <w:rFonts w:ascii="Palatino Linotype" w:hAnsi="Palatino Linotype" w:cs="Tahoma"/>
          <w:b/>
          <w:sz w:val="22"/>
          <w:szCs w:val="22"/>
        </w:rPr>
      </w:pPr>
      <w:r w:rsidRPr="00EA735E">
        <w:rPr>
          <w:rFonts w:ascii="Palatino Linotype" w:hAnsi="Palatino Linotype" w:cs="Tahoma"/>
          <w:b/>
          <w:sz w:val="22"/>
          <w:szCs w:val="22"/>
        </w:rPr>
        <w:t>PRIMERO</w:t>
      </w:r>
      <w:r w:rsidRPr="00EA735E">
        <w:rPr>
          <w:rFonts w:ascii="Palatino Linotype" w:hAnsi="Palatino Linotype" w:cs="Tahoma"/>
          <w:sz w:val="22"/>
          <w:szCs w:val="22"/>
        </w:rPr>
        <w:t xml:space="preserve">. </w:t>
      </w:r>
      <w:r w:rsidRPr="00EA735E">
        <w:rPr>
          <w:rFonts w:ascii="Palatino Linotype" w:hAnsi="Palatino Linotype" w:cs="Tahoma"/>
          <w:b/>
          <w:sz w:val="22"/>
          <w:szCs w:val="22"/>
        </w:rPr>
        <w:t>Competencia.</w:t>
      </w:r>
    </w:p>
    <w:p w14:paraId="13558522" w14:textId="77777777" w:rsidR="005F2D09" w:rsidRPr="00EA735E" w:rsidRDefault="005F2D09" w:rsidP="005F180A">
      <w:pPr>
        <w:spacing w:line="360" w:lineRule="auto"/>
        <w:contextualSpacing/>
        <w:jc w:val="both"/>
        <w:rPr>
          <w:rFonts w:ascii="Palatino Linotype" w:hAnsi="Palatino Linotype" w:cs="Tahoma"/>
          <w:b/>
          <w:sz w:val="22"/>
          <w:szCs w:val="22"/>
        </w:rPr>
      </w:pPr>
    </w:p>
    <w:p w14:paraId="52E13315" w14:textId="06685408" w:rsidR="005F2D09" w:rsidRPr="00EA735E" w:rsidRDefault="005F2D09"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EA735E">
        <w:rPr>
          <w:rFonts w:ascii="Palatino Linotype" w:hAnsi="Palatino Linotype" w:cs="Tahoma"/>
          <w:sz w:val="22"/>
          <w:szCs w:val="22"/>
        </w:rPr>
        <w:lastRenderedPageBreak/>
        <w:t>los artículos 6°, apartado A, de la Constitución Política de los Estados Unidos Mexicanos; 5°, párrafos</w:t>
      </w:r>
      <w:r w:rsidR="0033182F" w:rsidRPr="00EA735E">
        <w:rPr>
          <w:rFonts w:ascii="Palatino Linotype" w:hAnsi="Palatino Linotype"/>
          <w:sz w:val="22"/>
          <w:szCs w:val="22"/>
        </w:rPr>
        <w:t xml:space="preserve"> </w:t>
      </w:r>
      <w:r w:rsidR="0033182F" w:rsidRPr="00EA735E">
        <w:rPr>
          <w:rFonts w:ascii="Palatino Linotype" w:hAnsi="Palatino Linotype" w:cs="Tahoma"/>
          <w:sz w:val="22"/>
          <w:szCs w:val="22"/>
        </w:rPr>
        <w:t>trigésimo, trigésimo primero y trigésimo segundo, fracciones I, II, III, IV y V,</w:t>
      </w:r>
      <w:r w:rsidRPr="00EA735E">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0C77D88" w14:textId="77777777" w:rsidR="007455C1" w:rsidRPr="00EA735E" w:rsidRDefault="007455C1" w:rsidP="005F180A">
      <w:pPr>
        <w:spacing w:line="360" w:lineRule="auto"/>
        <w:contextualSpacing/>
        <w:jc w:val="both"/>
        <w:rPr>
          <w:rFonts w:ascii="Palatino Linotype" w:hAnsi="Palatino Linotype" w:cs="Tahoma"/>
          <w:bCs/>
          <w:sz w:val="22"/>
          <w:szCs w:val="22"/>
        </w:rPr>
      </w:pPr>
    </w:p>
    <w:p w14:paraId="00277379" w14:textId="77777777" w:rsidR="007455C1" w:rsidRPr="00EA735E" w:rsidRDefault="007455C1"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b/>
          <w:sz w:val="22"/>
          <w:szCs w:val="22"/>
        </w:rPr>
        <w:t>SEGUNDO</w:t>
      </w:r>
      <w:r w:rsidRPr="00EA735E">
        <w:rPr>
          <w:rFonts w:ascii="Palatino Linotype" w:hAnsi="Palatino Linotype" w:cs="Tahoma"/>
          <w:sz w:val="22"/>
          <w:szCs w:val="22"/>
        </w:rPr>
        <w:t xml:space="preserve">. </w:t>
      </w:r>
      <w:r w:rsidRPr="00EA735E">
        <w:rPr>
          <w:rFonts w:ascii="Palatino Linotype" w:hAnsi="Palatino Linotype" w:cs="Tahoma"/>
          <w:b/>
          <w:sz w:val="22"/>
          <w:szCs w:val="22"/>
        </w:rPr>
        <w:t>Causales de improcedencia y sobreseimiento.</w:t>
      </w:r>
      <w:r w:rsidRPr="00EA735E">
        <w:rPr>
          <w:rFonts w:ascii="Palatino Linotype" w:hAnsi="Palatino Linotype" w:cs="Tahoma"/>
          <w:sz w:val="22"/>
          <w:szCs w:val="22"/>
        </w:rPr>
        <w:t xml:space="preserve"> </w:t>
      </w:r>
    </w:p>
    <w:p w14:paraId="04858AC1" w14:textId="77777777" w:rsidR="007455C1" w:rsidRPr="00EA735E" w:rsidRDefault="007455C1" w:rsidP="005F180A">
      <w:pPr>
        <w:spacing w:line="360" w:lineRule="auto"/>
        <w:contextualSpacing/>
        <w:jc w:val="both"/>
        <w:rPr>
          <w:rFonts w:ascii="Palatino Linotype" w:hAnsi="Palatino Linotype" w:cs="Tahoma"/>
          <w:sz w:val="22"/>
          <w:szCs w:val="22"/>
        </w:rPr>
      </w:pPr>
    </w:p>
    <w:p w14:paraId="1228CA05" w14:textId="77777777" w:rsidR="007455C1" w:rsidRPr="00EA735E" w:rsidRDefault="007455C1" w:rsidP="005F180A">
      <w:pPr>
        <w:numPr>
          <w:ilvl w:val="0"/>
          <w:numId w:val="45"/>
        </w:numPr>
        <w:spacing w:line="360" w:lineRule="auto"/>
        <w:contextualSpacing/>
        <w:jc w:val="both"/>
        <w:rPr>
          <w:rFonts w:ascii="Palatino Linotype" w:hAnsi="Palatino Linotype" w:cs="Tahoma"/>
          <w:sz w:val="22"/>
          <w:szCs w:val="22"/>
        </w:rPr>
      </w:pPr>
      <w:r w:rsidRPr="00EA735E">
        <w:rPr>
          <w:rFonts w:ascii="Palatino Linotype" w:hAnsi="Palatino Linotype" w:cs="Tahoma"/>
          <w:b/>
          <w:sz w:val="22"/>
          <w:szCs w:val="22"/>
        </w:rPr>
        <w:t>Causales de improcedencia.</w:t>
      </w:r>
    </w:p>
    <w:p w14:paraId="41DADCDB" w14:textId="77777777" w:rsidR="007455C1" w:rsidRPr="00EA735E" w:rsidRDefault="007455C1" w:rsidP="005F180A">
      <w:pPr>
        <w:spacing w:line="360" w:lineRule="auto"/>
        <w:contextualSpacing/>
        <w:jc w:val="both"/>
        <w:rPr>
          <w:rFonts w:ascii="Palatino Linotype" w:hAnsi="Palatino Linotype" w:cs="Tahoma"/>
          <w:sz w:val="22"/>
          <w:szCs w:val="22"/>
        </w:rPr>
      </w:pPr>
    </w:p>
    <w:p w14:paraId="045794DF" w14:textId="77777777" w:rsidR="007455C1" w:rsidRPr="00EA735E" w:rsidRDefault="007455C1"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EF6F213" w14:textId="77777777" w:rsidR="007455C1" w:rsidRPr="00EA735E" w:rsidRDefault="007455C1" w:rsidP="005F180A">
      <w:pPr>
        <w:spacing w:line="360" w:lineRule="auto"/>
        <w:contextualSpacing/>
        <w:jc w:val="both"/>
        <w:rPr>
          <w:rFonts w:ascii="Palatino Linotype" w:hAnsi="Palatino Linotype" w:cs="Tahoma"/>
          <w:sz w:val="22"/>
          <w:szCs w:val="22"/>
        </w:rPr>
      </w:pPr>
    </w:p>
    <w:p w14:paraId="52B18C2E" w14:textId="77777777" w:rsidR="007455C1" w:rsidRPr="00EA735E" w:rsidRDefault="007455C1"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EA735E">
        <w:rPr>
          <w:rFonts w:ascii="Palatino Linotype" w:hAnsi="Palatino Linotype" w:cs="Tahoma"/>
          <w:sz w:val="22"/>
          <w:szCs w:val="22"/>
        </w:rPr>
        <w:lastRenderedPageBreak/>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05BB348" w14:textId="77777777" w:rsidR="007455C1" w:rsidRPr="00EA735E" w:rsidRDefault="007455C1" w:rsidP="005F180A">
      <w:pPr>
        <w:spacing w:line="360" w:lineRule="auto"/>
        <w:contextualSpacing/>
        <w:jc w:val="both"/>
        <w:rPr>
          <w:rFonts w:ascii="Palatino Linotype" w:hAnsi="Palatino Linotype" w:cs="Tahoma"/>
          <w:b/>
          <w:sz w:val="22"/>
          <w:szCs w:val="22"/>
        </w:rPr>
      </w:pPr>
    </w:p>
    <w:p w14:paraId="58F97A37" w14:textId="77777777" w:rsidR="007455C1" w:rsidRPr="00EA735E" w:rsidRDefault="007455C1" w:rsidP="005F180A">
      <w:pPr>
        <w:numPr>
          <w:ilvl w:val="0"/>
          <w:numId w:val="45"/>
        </w:numPr>
        <w:spacing w:line="360" w:lineRule="auto"/>
        <w:contextualSpacing/>
        <w:jc w:val="both"/>
        <w:rPr>
          <w:rFonts w:ascii="Palatino Linotype" w:hAnsi="Palatino Linotype" w:cs="Tahoma"/>
          <w:b/>
          <w:sz w:val="22"/>
          <w:szCs w:val="22"/>
        </w:rPr>
      </w:pPr>
      <w:r w:rsidRPr="00EA735E">
        <w:rPr>
          <w:rFonts w:ascii="Palatino Linotype" w:hAnsi="Palatino Linotype" w:cs="Tahoma"/>
          <w:b/>
          <w:sz w:val="22"/>
          <w:szCs w:val="22"/>
        </w:rPr>
        <w:t>Causales de sobreseimiento.</w:t>
      </w:r>
    </w:p>
    <w:p w14:paraId="75D27E80" w14:textId="77777777" w:rsidR="007455C1" w:rsidRPr="00EA735E" w:rsidRDefault="007455C1" w:rsidP="005F180A">
      <w:pPr>
        <w:spacing w:line="360" w:lineRule="auto"/>
        <w:contextualSpacing/>
        <w:jc w:val="both"/>
        <w:rPr>
          <w:rFonts w:ascii="Palatino Linotype" w:hAnsi="Palatino Linotype" w:cs="Tahoma"/>
          <w:b/>
          <w:sz w:val="22"/>
          <w:szCs w:val="22"/>
        </w:rPr>
      </w:pPr>
    </w:p>
    <w:p w14:paraId="274BD9A8" w14:textId="77777777" w:rsidR="007455C1" w:rsidRPr="00EA735E" w:rsidRDefault="007455C1" w:rsidP="005F180A">
      <w:pPr>
        <w:spacing w:line="360" w:lineRule="auto"/>
        <w:contextualSpacing/>
        <w:jc w:val="both"/>
        <w:rPr>
          <w:rFonts w:ascii="Palatino Linotype" w:hAnsi="Palatino Linotype" w:cs="Tahoma"/>
          <w:bCs/>
          <w:sz w:val="22"/>
          <w:szCs w:val="22"/>
        </w:rPr>
      </w:pPr>
      <w:r w:rsidRPr="00EA735E">
        <w:rPr>
          <w:rFonts w:ascii="Palatino Linotype" w:hAnsi="Palatino Linotype" w:cs="Tahoma"/>
          <w:sz w:val="22"/>
          <w:szCs w:val="22"/>
        </w:rPr>
        <w:t xml:space="preserve">Por otra parte, el artículo 192 de la </w:t>
      </w:r>
      <w:r w:rsidRPr="00EA735E">
        <w:rPr>
          <w:rFonts w:ascii="Palatino Linotype" w:hAnsi="Palatino Linotype" w:cs="Tahoma"/>
          <w:bCs/>
          <w:sz w:val="22"/>
          <w:szCs w:val="22"/>
        </w:rPr>
        <w:t>Ley Transparencia y Acceso a la Información Pública del Estado de México y Municipios, señala que el Recurso de Revisión será sobreseído en todo o en parte, cuando, una vez admitido, se actualice alguno de los siguientes supuestos:</w:t>
      </w:r>
    </w:p>
    <w:p w14:paraId="23E9BDE7" w14:textId="77777777" w:rsidR="007455C1" w:rsidRPr="00EA735E" w:rsidRDefault="007455C1" w:rsidP="005F180A">
      <w:pPr>
        <w:spacing w:line="360" w:lineRule="auto"/>
        <w:contextualSpacing/>
        <w:jc w:val="both"/>
        <w:rPr>
          <w:rFonts w:ascii="Palatino Linotype" w:hAnsi="Palatino Linotype" w:cs="Tahoma"/>
          <w:bCs/>
          <w:sz w:val="22"/>
          <w:szCs w:val="22"/>
        </w:rPr>
      </w:pPr>
    </w:p>
    <w:p w14:paraId="5926FF6A" w14:textId="77777777" w:rsidR="007455C1" w:rsidRPr="00EA735E" w:rsidRDefault="007455C1" w:rsidP="005F180A">
      <w:pPr>
        <w:numPr>
          <w:ilvl w:val="0"/>
          <w:numId w:val="44"/>
        </w:numPr>
        <w:spacing w:line="360" w:lineRule="auto"/>
        <w:contextualSpacing/>
        <w:jc w:val="both"/>
        <w:rPr>
          <w:rFonts w:ascii="Palatino Linotype" w:hAnsi="Palatino Linotype" w:cs="Tahoma"/>
          <w:bCs/>
          <w:sz w:val="22"/>
          <w:szCs w:val="22"/>
        </w:rPr>
      </w:pPr>
      <w:r w:rsidRPr="00EA735E">
        <w:rPr>
          <w:rFonts w:ascii="Palatino Linotype" w:hAnsi="Palatino Linotype" w:cs="Tahoma"/>
          <w:bCs/>
          <w:sz w:val="22"/>
          <w:szCs w:val="22"/>
        </w:rPr>
        <w:t>El Recurrente se desista expresamente;</w:t>
      </w:r>
    </w:p>
    <w:p w14:paraId="48215DB3" w14:textId="77777777" w:rsidR="007455C1" w:rsidRPr="00EA735E" w:rsidRDefault="007455C1" w:rsidP="005F180A">
      <w:pPr>
        <w:numPr>
          <w:ilvl w:val="0"/>
          <w:numId w:val="44"/>
        </w:numPr>
        <w:spacing w:line="360" w:lineRule="auto"/>
        <w:contextualSpacing/>
        <w:jc w:val="both"/>
        <w:rPr>
          <w:rFonts w:ascii="Palatino Linotype" w:hAnsi="Palatino Linotype" w:cs="Tahoma"/>
          <w:bCs/>
          <w:sz w:val="22"/>
          <w:szCs w:val="22"/>
        </w:rPr>
      </w:pPr>
      <w:r w:rsidRPr="00EA735E">
        <w:rPr>
          <w:rFonts w:ascii="Palatino Linotype" w:hAnsi="Palatino Linotype" w:cs="Tahoma"/>
          <w:bCs/>
          <w:sz w:val="22"/>
          <w:szCs w:val="22"/>
        </w:rPr>
        <w:t>El Recurrente fallezca o, tratándose de personas morales se disuelva;</w:t>
      </w:r>
    </w:p>
    <w:p w14:paraId="43146DD9" w14:textId="77777777" w:rsidR="007455C1" w:rsidRPr="00EA735E" w:rsidRDefault="007455C1" w:rsidP="005F180A">
      <w:pPr>
        <w:numPr>
          <w:ilvl w:val="0"/>
          <w:numId w:val="44"/>
        </w:numPr>
        <w:spacing w:line="360" w:lineRule="auto"/>
        <w:contextualSpacing/>
        <w:jc w:val="both"/>
        <w:rPr>
          <w:rFonts w:ascii="Palatino Linotype" w:hAnsi="Palatino Linotype" w:cs="Tahoma"/>
          <w:b/>
          <w:bCs/>
          <w:sz w:val="22"/>
          <w:szCs w:val="22"/>
          <w:u w:val="single"/>
        </w:rPr>
      </w:pPr>
      <w:r w:rsidRPr="00EA735E">
        <w:rPr>
          <w:rFonts w:ascii="Palatino Linotype" w:hAnsi="Palatino Linotype" w:cs="Tahoma"/>
          <w:b/>
          <w:bCs/>
          <w:sz w:val="22"/>
          <w:szCs w:val="22"/>
          <w:u w:val="single"/>
        </w:rPr>
        <w:t>El Sujeto Obligado modifique la respuesta o la revoque, de tal manera que el recurso de revisión quede sin materia;</w:t>
      </w:r>
    </w:p>
    <w:p w14:paraId="01C7052A" w14:textId="77777777" w:rsidR="007455C1" w:rsidRPr="00EA735E" w:rsidRDefault="007455C1" w:rsidP="005F180A">
      <w:pPr>
        <w:numPr>
          <w:ilvl w:val="0"/>
          <w:numId w:val="44"/>
        </w:numPr>
        <w:spacing w:line="360" w:lineRule="auto"/>
        <w:contextualSpacing/>
        <w:jc w:val="both"/>
        <w:rPr>
          <w:rFonts w:ascii="Palatino Linotype" w:hAnsi="Palatino Linotype" w:cs="Tahoma"/>
          <w:bCs/>
          <w:sz w:val="22"/>
          <w:szCs w:val="22"/>
        </w:rPr>
      </w:pPr>
      <w:r w:rsidRPr="00EA735E">
        <w:rPr>
          <w:rFonts w:ascii="Palatino Linotype" w:hAnsi="Palatino Linotype" w:cs="Tahoma"/>
          <w:bCs/>
          <w:sz w:val="22"/>
          <w:szCs w:val="22"/>
        </w:rPr>
        <w:t>Admitido el recurso de revisión, aparezca alguna causal de improcedencia; y,</w:t>
      </w:r>
    </w:p>
    <w:p w14:paraId="4B1DBBE1" w14:textId="77777777" w:rsidR="007455C1" w:rsidRPr="00EA735E" w:rsidRDefault="007455C1" w:rsidP="005F180A">
      <w:pPr>
        <w:numPr>
          <w:ilvl w:val="0"/>
          <w:numId w:val="44"/>
        </w:numPr>
        <w:spacing w:line="360" w:lineRule="auto"/>
        <w:contextualSpacing/>
        <w:jc w:val="both"/>
        <w:rPr>
          <w:rFonts w:ascii="Palatino Linotype" w:hAnsi="Palatino Linotype" w:cs="Tahoma"/>
          <w:bCs/>
          <w:sz w:val="22"/>
          <w:szCs w:val="22"/>
        </w:rPr>
      </w:pPr>
      <w:r w:rsidRPr="00EA735E">
        <w:rPr>
          <w:rFonts w:ascii="Palatino Linotype" w:hAnsi="Palatino Linotype" w:cs="Tahoma"/>
          <w:bCs/>
          <w:sz w:val="22"/>
          <w:szCs w:val="22"/>
        </w:rPr>
        <w:t>Cuando por cualquier motivo quede sin materia el recurso de revisión.</w:t>
      </w:r>
    </w:p>
    <w:p w14:paraId="4EBD733E" w14:textId="77777777" w:rsidR="007455C1" w:rsidRPr="00EA735E" w:rsidRDefault="007455C1" w:rsidP="005F180A">
      <w:pPr>
        <w:spacing w:line="360" w:lineRule="auto"/>
        <w:contextualSpacing/>
        <w:jc w:val="both"/>
        <w:rPr>
          <w:rFonts w:ascii="Palatino Linotype" w:hAnsi="Palatino Linotype" w:cs="Tahoma"/>
          <w:bCs/>
          <w:sz w:val="22"/>
          <w:szCs w:val="22"/>
        </w:rPr>
      </w:pPr>
    </w:p>
    <w:p w14:paraId="54FAED76" w14:textId="77777777" w:rsidR="007455C1" w:rsidRPr="00EA735E" w:rsidRDefault="007455C1"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39749CD6" w14:textId="77777777" w:rsidR="007455C1" w:rsidRPr="00EA735E" w:rsidRDefault="007455C1" w:rsidP="005F180A">
      <w:pPr>
        <w:spacing w:line="360" w:lineRule="auto"/>
        <w:contextualSpacing/>
        <w:jc w:val="both"/>
        <w:rPr>
          <w:rFonts w:ascii="Palatino Linotype" w:hAnsi="Palatino Linotype" w:cs="Tahoma"/>
          <w:sz w:val="22"/>
          <w:szCs w:val="22"/>
        </w:rPr>
      </w:pPr>
    </w:p>
    <w:p w14:paraId="49B196D5" w14:textId="3192C999" w:rsidR="007455C1" w:rsidRPr="00EA735E" w:rsidRDefault="007455C1" w:rsidP="005F180A">
      <w:pPr>
        <w:spacing w:line="360" w:lineRule="auto"/>
        <w:contextualSpacing/>
        <w:jc w:val="both"/>
        <w:rPr>
          <w:rFonts w:ascii="Palatino Linotype" w:hAnsi="Palatino Linotype" w:cs="Tahoma"/>
          <w:bCs/>
          <w:sz w:val="22"/>
          <w:szCs w:val="22"/>
        </w:rPr>
      </w:pPr>
      <w:r w:rsidRPr="00EA735E">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EA735E">
        <w:rPr>
          <w:rFonts w:ascii="Palatino Linotype" w:hAnsi="Palatino Linotype" w:cs="Tahoma"/>
          <w:b/>
          <w:sz w:val="22"/>
          <w:szCs w:val="22"/>
        </w:rPr>
        <w:t>el Sujeto Obligado del acto lo modifique de tal manera</w:t>
      </w:r>
      <w:r w:rsidRPr="00EA735E">
        <w:rPr>
          <w:rFonts w:ascii="Palatino Linotype" w:hAnsi="Palatino Linotype" w:cs="Tahoma"/>
          <w:sz w:val="22"/>
          <w:szCs w:val="22"/>
        </w:rPr>
        <w:t xml:space="preserve"> </w:t>
      </w:r>
      <w:r w:rsidRPr="00EA735E">
        <w:rPr>
          <w:rFonts w:ascii="Palatino Linotype" w:hAnsi="Palatino Linotype" w:cs="Tahoma"/>
          <w:b/>
          <w:bCs/>
          <w:sz w:val="22"/>
          <w:szCs w:val="22"/>
        </w:rPr>
        <w:t>que quede sin materia</w:t>
      </w:r>
      <w:r w:rsidRPr="00EA735E">
        <w:rPr>
          <w:rFonts w:ascii="Palatino Linotype" w:hAnsi="Palatino Linotype" w:cs="Tahoma"/>
          <w:bCs/>
          <w:sz w:val="22"/>
          <w:szCs w:val="22"/>
        </w:rPr>
        <w:t xml:space="preserve">. Ello, toda vez que mediante su informe justificado, el Sujeto Obligado remitió el </w:t>
      </w:r>
      <w:r w:rsidRPr="00EA735E">
        <w:rPr>
          <w:rFonts w:ascii="Palatino Linotype" w:hAnsi="Palatino Linotype" w:cs="Tahoma"/>
          <w:bCs/>
          <w:sz w:val="22"/>
          <w:szCs w:val="22"/>
        </w:rPr>
        <w:lastRenderedPageBreak/>
        <w:t>documento que contiene la información que modifica su respuesta primigenia, misma que es del conocimiento del Recurrente.</w:t>
      </w:r>
    </w:p>
    <w:p w14:paraId="3CF44218" w14:textId="77777777" w:rsidR="007455C1" w:rsidRPr="00EA735E" w:rsidRDefault="007455C1" w:rsidP="005F180A">
      <w:pPr>
        <w:spacing w:line="360" w:lineRule="auto"/>
        <w:contextualSpacing/>
        <w:jc w:val="both"/>
        <w:rPr>
          <w:rFonts w:ascii="Palatino Linotype" w:hAnsi="Palatino Linotype" w:cs="Tahoma"/>
          <w:bCs/>
          <w:sz w:val="22"/>
          <w:szCs w:val="22"/>
        </w:rPr>
      </w:pPr>
    </w:p>
    <w:p w14:paraId="02AFA5AB" w14:textId="47F2C8CC" w:rsidR="009D39D0" w:rsidRPr="00EA735E" w:rsidRDefault="007455C1"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bCs/>
          <w:sz w:val="22"/>
          <w:szCs w:val="22"/>
        </w:rPr>
        <w:t>En este sentido, y a fin de verificar si el acto descrito dejó sin materia el presente Recurso de Revisión, se procede a la relatoría de las actuaciones efectuadas por las partes durante el procedimiento de acceso a la información pública, con el propósito de dar claridad en el tratamiento del tema en estudio.</w:t>
      </w:r>
      <w:r w:rsidR="0072546A" w:rsidRPr="00EA735E">
        <w:rPr>
          <w:rFonts w:ascii="Palatino Linotype" w:hAnsi="Palatino Linotype" w:cs="Tahoma"/>
          <w:bCs/>
          <w:sz w:val="22"/>
          <w:szCs w:val="22"/>
        </w:rPr>
        <w:t xml:space="preserve"> </w:t>
      </w:r>
      <w:r w:rsidRPr="00EA735E">
        <w:rPr>
          <w:rFonts w:ascii="Palatino Linotype" w:hAnsi="Palatino Linotype" w:cs="Tahoma"/>
          <w:sz w:val="22"/>
          <w:szCs w:val="22"/>
        </w:rPr>
        <w:t>Así pues, se debe recordar que el Particular formul</w:t>
      </w:r>
      <w:r w:rsidR="009D39D0" w:rsidRPr="00EA735E">
        <w:rPr>
          <w:rFonts w:ascii="Palatino Linotype" w:hAnsi="Palatino Linotype" w:cs="Tahoma"/>
          <w:sz w:val="22"/>
          <w:szCs w:val="22"/>
        </w:rPr>
        <w:t>ó su solicitud de información a manera de 14 cuestionamientos, redactados como preguntas; en respuesta, el Sujeto Obligado a través de los Titulares de la Contraloría Municipal, la Secretaría Técnica, la Dirección de Servicios Públicos, el Secretario del Ayuntamiento y la Subdirectora de Publicidad Gubernamental; dieron respuesta a diversas preguntas; en los siguientes términos:</w:t>
      </w:r>
    </w:p>
    <w:p w14:paraId="5419F109" w14:textId="77777777" w:rsidR="004114CA" w:rsidRPr="00EA735E" w:rsidRDefault="004114CA" w:rsidP="005F180A">
      <w:pPr>
        <w:spacing w:line="360" w:lineRule="auto"/>
        <w:contextualSpacing/>
        <w:jc w:val="both"/>
        <w:rPr>
          <w:rFonts w:ascii="Palatino Linotype" w:hAnsi="Palatino Linotype" w:cs="Tahoma"/>
          <w:sz w:val="22"/>
          <w:szCs w:val="22"/>
        </w:rPr>
      </w:pPr>
    </w:p>
    <w:tbl>
      <w:tblPr>
        <w:tblStyle w:val="Tablaconcuadrcula"/>
        <w:tblW w:w="8789" w:type="dxa"/>
        <w:tblInd w:w="250" w:type="dxa"/>
        <w:tblLayout w:type="fixed"/>
        <w:tblLook w:val="04A0" w:firstRow="1" w:lastRow="0" w:firstColumn="1" w:lastColumn="0" w:noHBand="0" w:noVBand="1"/>
      </w:tblPr>
      <w:tblGrid>
        <w:gridCol w:w="2722"/>
        <w:gridCol w:w="6067"/>
      </w:tblGrid>
      <w:tr w:rsidR="009D39D0" w:rsidRPr="00EA735E" w14:paraId="3C0488CF" w14:textId="77777777" w:rsidTr="00916AF2">
        <w:trPr>
          <w:trHeight w:val="259"/>
        </w:trPr>
        <w:tc>
          <w:tcPr>
            <w:tcW w:w="2722" w:type="dxa"/>
            <w:shd w:val="clear" w:color="auto" w:fill="D0CECE" w:themeFill="background2" w:themeFillShade="E6"/>
            <w:vAlign w:val="center"/>
          </w:tcPr>
          <w:p w14:paraId="6CDFD42C" w14:textId="46023ADF" w:rsidR="009D39D0" w:rsidRPr="00EA735E" w:rsidRDefault="004114CA" w:rsidP="005F180A">
            <w:pPr>
              <w:contextualSpacing/>
              <w:jc w:val="center"/>
              <w:rPr>
                <w:rFonts w:ascii="Palatino Linotype" w:hAnsi="Palatino Linotype" w:cs="Tahoma"/>
                <w:b/>
              </w:rPr>
            </w:pPr>
            <w:r w:rsidRPr="00EA735E">
              <w:rPr>
                <w:rFonts w:ascii="Palatino Linotype" w:hAnsi="Palatino Linotype" w:cs="Tahoma"/>
                <w:b/>
              </w:rPr>
              <w:t>SOLICITUD</w:t>
            </w:r>
          </w:p>
        </w:tc>
        <w:tc>
          <w:tcPr>
            <w:tcW w:w="6067" w:type="dxa"/>
            <w:shd w:val="clear" w:color="auto" w:fill="D0CECE" w:themeFill="background2" w:themeFillShade="E6"/>
            <w:vAlign w:val="center"/>
          </w:tcPr>
          <w:p w14:paraId="61DB7AD8" w14:textId="279DF460" w:rsidR="009D39D0" w:rsidRPr="00EA735E" w:rsidRDefault="004114CA" w:rsidP="005F180A">
            <w:pPr>
              <w:contextualSpacing/>
              <w:jc w:val="center"/>
              <w:rPr>
                <w:rFonts w:ascii="Palatino Linotype" w:hAnsi="Palatino Linotype" w:cs="Tahoma"/>
                <w:b/>
              </w:rPr>
            </w:pPr>
            <w:r w:rsidRPr="00EA735E">
              <w:rPr>
                <w:rFonts w:ascii="Palatino Linotype" w:hAnsi="Palatino Linotype" w:cs="Tahoma"/>
                <w:b/>
              </w:rPr>
              <w:t>RESPUESTA</w:t>
            </w:r>
          </w:p>
        </w:tc>
      </w:tr>
      <w:tr w:rsidR="009D39D0" w:rsidRPr="00EA735E" w14:paraId="7F786316" w14:textId="77777777" w:rsidTr="00916AF2">
        <w:tc>
          <w:tcPr>
            <w:tcW w:w="2722" w:type="dxa"/>
          </w:tcPr>
          <w:p w14:paraId="15014CF6" w14:textId="20D20340"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t>1 ¿Se cuenta con un sistema de quejas y sanciones en contra de servidores públicos municipales?</w:t>
            </w:r>
          </w:p>
        </w:tc>
        <w:tc>
          <w:tcPr>
            <w:tcW w:w="6067" w:type="dxa"/>
          </w:tcPr>
          <w:p w14:paraId="342AF37E" w14:textId="1A3A5108" w:rsidR="009D39D0" w:rsidRPr="00EA735E" w:rsidRDefault="009D39D0" w:rsidP="005F180A">
            <w:pPr>
              <w:contextualSpacing/>
              <w:jc w:val="both"/>
              <w:rPr>
                <w:rFonts w:ascii="Palatino Linotype" w:hAnsi="Palatino Linotype" w:cs="Tahoma"/>
                <w:bCs/>
                <w:lang w:val="es-ES_tradnl"/>
              </w:rPr>
            </w:pPr>
            <w:r w:rsidRPr="00EA735E">
              <w:rPr>
                <w:rFonts w:ascii="Palatino Linotype" w:hAnsi="Palatino Linotype" w:cs="Tahoma"/>
                <w:bCs/>
                <w:lang w:val="es-ES_tradnl"/>
              </w:rPr>
              <w:t>El Contralor Interno Municipal dijo:</w:t>
            </w:r>
          </w:p>
          <w:p w14:paraId="0CE0E15A" w14:textId="77777777" w:rsidR="009D39D0" w:rsidRPr="00EA735E" w:rsidRDefault="009D39D0" w:rsidP="005F180A">
            <w:pPr>
              <w:contextualSpacing/>
              <w:jc w:val="both"/>
              <w:rPr>
                <w:rFonts w:ascii="Palatino Linotype" w:hAnsi="Palatino Linotype" w:cs="Tahoma"/>
                <w:i/>
              </w:rPr>
            </w:pPr>
            <w:r w:rsidRPr="00EA735E">
              <w:rPr>
                <w:rFonts w:ascii="Palatino Linotype" w:hAnsi="Palatino Linotype" w:cs="Tahoma"/>
                <w:i/>
              </w:rPr>
              <w:t>…en relación al numeral uno el trámite para las personas físicas, personas jurídico colectivas e instituciones públicas, para la atención de denuncias presentadas en contra servidores públicos adscritos al Municipio de Tlalnepantla de Baz, que se considere hayan incurrido en incumplimiento de sus obligaciones como servidores públicos durante el desempeño de su trabajo, cargo o comisión podrá presentarla por escrito en la Contraloría Interna Municipal ubicada en domicilio Plaza Dr. Gustavo Baz Prada sin número, Colonia Tlalnepantla Centro, Municipio de Tlalnepantla de Baz, Estado de México, C.P. 54000, de lunes a viernes, en un horario de 9:00 a 18:00 horas o por medio electrónico al correo jose.fernandez@tlalnepantla.gob.mx, en el cual se establezca su fecha de elaboración, autoridad a la que se dirige, narración de los hechos, domicilio para oír y recibir notificaciones y copia de identificación oficial del interesado (expedida por Institución Oficial).</w:t>
            </w:r>
          </w:p>
          <w:p w14:paraId="6DF23216" w14:textId="2665B13B" w:rsidR="00681EF8" w:rsidRPr="00EA735E" w:rsidRDefault="00681EF8" w:rsidP="005F180A">
            <w:pPr>
              <w:contextualSpacing/>
              <w:jc w:val="both"/>
              <w:rPr>
                <w:rFonts w:ascii="Palatino Linotype" w:hAnsi="Palatino Linotype" w:cs="Tahoma"/>
                <w:i/>
              </w:rPr>
            </w:pPr>
            <w:r w:rsidRPr="00EA735E">
              <w:rPr>
                <w:rFonts w:ascii="Palatino Linotype" w:hAnsi="Palatino Linotype" w:cs="Tahoma"/>
                <w:i/>
              </w:rPr>
              <w:t>…</w:t>
            </w:r>
          </w:p>
        </w:tc>
      </w:tr>
      <w:tr w:rsidR="009D39D0" w:rsidRPr="00EA735E" w14:paraId="6A1396BD" w14:textId="77777777" w:rsidTr="00916AF2">
        <w:tc>
          <w:tcPr>
            <w:tcW w:w="2722" w:type="dxa"/>
          </w:tcPr>
          <w:p w14:paraId="487E2ED0" w14:textId="49CE8474"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t xml:space="preserve">2 ¿Existe un órgano de acceso a la información pública municipal? </w:t>
            </w:r>
          </w:p>
        </w:tc>
        <w:tc>
          <w:tcPr>
            <w:tcW w:w="6067" w:type="dxa"/>
          </w:tcPr>
          <w:p w14:paraId="2BD6CA17" w14:textId="1E2F5352" w:rsidR="009D39D0" w:rsidRPr="00EA735E" w:rsidRDefault="004114CA" w:rsidP="005F180A">
            <w:pPr>
              <w:contextualSpacing/>
              <w:jc w:val="both"/>
              <w:rPr>
                <w:rFonts w:ascii="Palatino Linotype" w:hAnsi="Palatino Linotype" w:cs="Tahoma"/>
              </w:rPr>
            </w:pPr>
            <w:r w:rsidRPr="00EA735E">
              <w:rPr>
                <w:rFonts w:ascii="Palatino Linotype" w:hAnsi="Palatino Linotype" w:cs="Tahoma"/>
              </w:rPr>
              <w:t>No se pronunció</w:t>
            </w:r>
          </w:p>
        </w:tc>
      </w:tr>
      <w:tr w:rsidR="009D39D0" w:rsidRPr="00EA735E" w14:paraId="40FDA024" w14:textId="77777777" w:rsidTr="00916AF2">
        <w:tc>
          <w:tcPr>
            <w:tcW w:w="2722" w:type="dxa"/>
          </w:tcPr>
          <w:p w14:paraId="13A26A70" w14:textId="7155A182"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t>3 ¿Cuenta con módulo y portal web para hacer pública la información?</w:t>
            </w:r>
          </w:p>
        </w:tc>
        <w:tc>
          <w:tcPr>
            <w:tcW w:w="6067" w:type="dxa"/>
          </w:tcPr>
          <w:p w14:paraId="1301D23C" w14:textId="77777777" w:rsidR="009D39D0" w:rsidRPr="00EA735E" w:rsidRDefault="00681EF8" w:rsidP="005F180A">
            <w:pPr>
              <w:contextualSpacing/>
              <w:jc w:val="both"/>
              <w:rPr>
                <w:rFonts w:ascii="Palatino Linotype" w:hAnsi="Palatino Linotype" w:cs="Tahoma"/>
                <w:bCs/>
                <w:lang w:val="es-ES_tradnl"/>
              </w:rPr>
            </w:pPr>
            <w:r w:rsidRPr="00EA735E">
              <w:rPr>
                <w:rFonts w:ascii="Palatino Linotype" w:hAnsi="Palatino Linotype" w:cs="Tahoma"/>
                <w:bCs/>
                <w:lang w:val="es-ES_tradnl"/>
              </w:rPr>
              <w:t>La Subdirectora de Publicidad Gubernamental dijo:</w:t>
            </w:r>
          </w:p>
          <w:p w14:paraId="27E05B89" w14:textId="5E7751EB" w:rsidR="00681EF8" w:rsidRPr="00EA735E" w:rsidRDefault="00681EF8" w:rsidP="005F180A">
            <w:pPr>
              <w:contextualSpacing/>
              <w:jc w:val="both"/>
              <w:rPr>
                <w:rFonts w:ascii="Palatino Linotype" w:hAnsi="Palatino Linotype" w:cs="Tahoma"/>
                <w:bCs/>
                <w:i/>
                <w:lang w:val="es-ES_tradnl"/>
              </w:rPr>
            </w:pPr>
            <w:r w:rsidRPr="00EA735E">
              <w:rPr>
                <w:rFonts w:ascii="Palatino Linotype" w:hAnsi="Palatino Linotype" w:cs="Tahoma"/>
                <w:bCs/>
                <w:i/>
                <w:lang w:val="es-ES_tradnl"/>
              </w:rPr>
              <w:t>…</w:t>
            </w:r>
          </w:p>
          <w:p w14:paraId="5C0A81FE" w14:textId="77777777" w:rsidR="00681EF8" w:rsidRPr="00EA735E" w:rsidRDefault="00681EF8" w:rsidP="005F180A">
            <w:pPr>
              <w:contextualSpacing/>
              <w:jc w:val="both"/>
              <w:rPr>
                <w:rFonts w:ascii="Palatino Linotype" w:hAnsi="Palatino Linotype" w:cs="Tahoma"/>
                <w:bCs/>
                <w:i/>
                <w:lang w:val="es-ES_tradnl"/>
              </w:rPr>
            </w:pPr>
            <w:r w:rsidRPr="00EA735E">
              <w:rPr>
                <w:rFonts w:ascii="Palatino Linotype" w:hAnsi="Palatino Linotype" w:cs="Tahoma"/>
                <w:bCs/>
                <w:i/>
                <w:lang w:val="es-ES_tradnl"/>
              </w:rPr>
              <w:lastRenderedPageBreak/>
              <w:t>*Por lo que hace a la pregunta número 3, de la solicitud de información pública que nos ocupa, se informa que el Ayuntamiento de Tlalnepantla de Baz, cuenta con tres portales web, a fin de publicar diversa información:</w:t>
            </w:r>
          </w:p>
          <w:p w14:paraId="1A29DFEB" w14:textId="77777777" w:rsidR="00681EF8" w:rsidRPr="00EA735E" w:rsidRDefault="00681EF8" w:rsidP="005F180A">
            <w:pPr>
              <w:contextualSpacing/>
              <w:jc w:val="both"/>
              <w:rPr>
                <w:rFonts w:ascii="Palatino Linotype" w:hAnsi="Palatino Linotype" w:cs="Tahoma"/>
                <w:bCs/>
                <w:i/>
                <w:lang w:val="es-ES_tradnl"/>
              </w:rPr>
            </w:pPr>
            <w:r w:rsidRPr="00EA735E">
              <w:rPr>
                <w:rFonts w:ascii="Palatino Linotype" w:hAnsi="Palatino Linotype" w:cs="Tahoma"/>
                <w:bCs/>
                <w:i/>
                <w:lang w:val="es-ES_tradnl"/>
              </w:rPr>
              <w:t>1.- tlalnepantla.gob.mx</w:t>
            </w:r>
          </w:p>
          <w:p w14:paraId="537FEA66" w14:textId="77777777" w:rsidR="00681EF8" w:rsidRPr="00EA735E" w:rsidRDefault="00681EF8" w:rsidP="005F180A">
            <w:pPr>
              <w:contextualSpacing/>
              <w:jc w:val="both"/>
              <w:rPr>
                <w:rFonts w:ascii="Palatino Linotype" w:hAnsi="Palatino Linotype" w:cs="Tahoma"/>
                <w:bCs/>
                <w:i/>
                <w:lang w:val="es-ES_tradnl"/>
              </w:rPr>
            </w:pPr>
            <w:r w:rsidRPr="00EA735E">
              <w:rPr>
                <w:rFonts w:ascii="Palatino Linotype" w:hAnsi="Palatino Linotype" w:cs="Tahoma"/>
                <w:bCs/>
                <w:i/>
                <w:lang w:val="es-ES_tradnl"/>
              </w:rPr>
              <w:t>2.- diftlalnepantla.gob.mx</w:t>
            </w:r>
          </w:p>
          <w:p w14:paraId="6D503573" w14:textId="77777777" w:rsidR="00681EF8" w:rsidRPr="00EA735E" w:rsidRDefault="00681EF8" w:rsidP="005F180A">
            <w:pPr>
              <w:contextualSpacing/>
              <w:jc w:val="both"/>
              <w:rPr>
                <w:rFonts w:ascii="Palatino Linotype" w:hAnsi="Palatino Linotype" w:cs="Tahoma"/>
                <w:bCs/>
                <w:i/>
                <w:lang w:val="es-ES_tradnl"/>
              </w:rPr>
            </w:pPr>
            <w:r w:rsidRPr="00EA735E">
              <w:rPr>
                <w:rFonts w:ascii="Palatino Linotype" w:hAnsi="Palatino Linotype" w:cs="Tahoma"/>
                <w:bCs/>
                <w:i/>
                <w:lang w:val="es-ES_tradnl"/>
              </w:rPr>
              <w:t>3.- opdmtlalnepantla.gob.mx</w:t>
            </w:r>
          </w:p>
          <w:p w14:paraId="58DA1251" w14:textId="170106E5" w:rsidR="00681EF8" w:rsidRPr="00EA735E" w:rsidRDefault="00681EF8" w:rsidP="005F180A">
            <w:pPr>
              <w:contextualSpacing/>
              <w:jc w:val="both"/>
              <w:rPr>
                <w:rFonts w:ascii="Palatino Linotype" w:hAnsi="Palatino Linotype" w:cs="Tahoma"/>
                <w:bCs/>
                <w:i/>
                <w:lang w:val="es-ES_tradnl"/>
              </w:rPr>
            </w:pPr>
            <w:r w:rsidRPr="00EA735E">
              <w:rPr>
                <w:rFonts w:ascii="Palatino Linotype" w:hAnsi="Palatino Linotype" w:cs="Tahoma"/>
                <w:bCs/>
                <w:i/>
                <w:lang w:val="es-ES_tradnl"/>
              </w:rPr>
              <w:t>…</w:t>
            </w:r>
          </w:p>
        </w:tc>
      </w:tr>
      <w:tr w:rsidR="009D39D0" w:rsidRPr="00EA735E" w14:paraId="2CDF48BA" w14:textId="77777777" w:rsidTr="00916AF2">
        <w:tc>
          <w:tcPr>
            <w:tcW w:w="2722" w:type="dxa"/>
          </w:tcPr>
          <w:p w14:paraId="69001934" w14:textId="7A07D460"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lastRenderedPageBreak/>
              <w:t xml:space="preserve">4 ¿Publica la información de acuerdo a la legislación en la materia? </w:t>
            </w:r>
          </w:p>
        </w:tc>
        <w:tc>
          <w:tcPr>
            <w:tcW w:w="6067" w:type="dxa"/>
          </w:tcPr>
          <w:p w14:paraId="2D6188ED" w14:textId="552AEED8" w:rsidR="009D39D0" w:rsidRPr="00EA735E" w:rsidRDefault="00681EF8" w:rsidP="005F180A">
            <w:pPr>
              <w:contextualSpacing/>
              <w:jc w:val="both"/>
              <w:rPr>
                <w:rFonts w:ascii="Palatino Linotype" w:hAnsi="Palatino Linotype" w:cs="Tahoma"/>
              </w:rPr>
            </w:pPr>
            <w:r w:rsidRPr="00EA735E">
              <w:rPr>
                <w:rFonts w:ascii="Palatino Linotype" w:hAnsi="Palatino Linotype" w:cs="Tahoma"/>
              </w:rPr>
              <w:t>El Secretario del Ayuntamiento dijo:</w:t>
            </w:r>
          </w:p>
          <w:p w14:paraId="423C6E37" w14:textId="77777777" w:rsidR="00681EF8" w:rsidRPr="00EA735E" w:rsidRDefault="00681EF8" w:rsidP="005F180A">
            <w:pPr>
              <w:contextualSpacing/>
              <w:jc w:val="both"/>
              <w:rPr>
                <w:rFonts w:ascii="Palatino Linotype" w:hAnsi="Palatino Linotype" w:cs="Tahoma"/>
                <w:b/>
                <w:bCs/>
                <w:i/>
                <w:lang w:val="es-ES_tradnl"/>
              </w:rPr>
            </w:pPr>
            <w:r w:rsidRPr="00EA735E">
              <w:rPr>
                <w:rFonts w:ascii="Palatino Linotype" w:hAnsi="Palatino Linotype" w:cs="Tahoma"/>
                <w:bCs/>
                <w:i/>
                <w:lang w:val="es-ES_tradnl"/>
              </w:rPr>
              <w:t>…es de señalarse "</w:t>
            </w:r>
            <w:r w:rsidRPr="00EA735E">
              <w:rPr>
                <w:rFonts w:ascii="Palatino Linotype" w:hAnsi="Palatino Linotype" w:cs="Tahoma"/>
                <w:b/>
                <w:bCs/>
                <w:i/>
                <w:lang w:val="es-ES_tradnl"/>
              </w:rPr>
              <w:t>SI"</w:t>
            </w:r>
          </w:p>
          <w:p w14:paraId="235D02A8" w14:textId="77777777" w:rsidR="00681EF8" w:rsidRPr="00EA735E" w:rsidRDefault="00681EF8" w:rsidP="005F180A">
            <w:pPr>
              <w:contextualSpacing/>
              <w:jc w:val="both"/>
              <w:rPr>
                <w:rFonts w:ascii="Palatino Linotype" w:hAnsi="Palatino Linotype" w:cs="Tahoma"/>
                <w:b/>
                <w:bCs/>
                <w:i/>
                <w:lang w:val="es-ES_tradnl"/>
              </w:rPr>
            </w:pPr>
          </w:p>
          <w:p w14:paraId="423BB63B" w14:textId="77777777" w:rsidR="00681EF8" w:rsidRPr="00EA735E" w:rsidRDefault="00681EF8" w:rsidP="005F180A">
            <w:pPr>
              <w:contextualSpacing/>
              <w:jc w:val="both"/>
              <w:rPr>
                <w:rFonts w:ascii="Palatino Linotype" w:hAnsi="Palatino Linotype" w:cs="Tahoma"/>
                <w:bCs/>
                <w:lang w:val="es-ES_tradnl"/>
              </w:rPr>
            </w:pPr>
            <w:r w:rsidRPr="00EA735E">
              <w:rPr>
                <w:rFonts w:ascii="Palatino Linotype" w:hAnsi="Palatino Linotype" w:cs="Tahoma"/>
                <w:bCs/>
                <w:lang w:val="es-ES_tradnl"/>
              </w:rPr>
              <w:t>La Subdirectora de Publicidad Gubernamental dijo:</w:t>
            </w:r>
          </w:p>
          <w:p w14:paraId="52B67817" w14:textId="77777777" w:rsidR="00681EF8" w:rsidRPr="00EA735E" w:rsidRDefault="00681EF8" w:rsidP="005F180A">
            <w:pPr>
              <w:contextualSpacing/>
              <w:jc w:val="both"/>
              <w:rPr>
                <w:rFonts w:ascii="Palatino Linotype" w:hAnsi="Palatino Linotype" w:cs="Tahoma"/>
                <w:i/>
              </w:rPr>
            </w:pPr>
            <w:r w:rsidRPr="00EA735E">
              <w:rPr>
                <w:rFonts w:ascii="Palatino Linotype" w:hAnsi="Palatino Linotype" w:cs="Tahoma"/>
                <w:i/>
              </w:rPr>
              <w:t>…</w:t>
            </w:r>
          </w:p>
          <w:p w14:paraId="5CAE6EDD" w14:textId="77777777" w:rsidR="00681EF8" w:rsidRPr="00EA735E" w:rsidRDefault="00681EF8" w:rsidP="005F180A">
            <w:pPr>
              <w:contextualSpacing/>
              <w:jc w:val="both"/>
              <w:rPr>
                <w:rFonts w:ascii="Palatino Linotype" w:hAnsi="Palatino Linotype" w:cs="Tahoma"/>
                <w:i/>
              </w:rPr>
            </w:pPr>
            <w:r w:rsidRPr="00EA735E">
              <w:rPr>
                <w:rFonts w:ascii="Palatino Linotype" w:hAnsi="Palatino Linotype" w:cs="Tahoma"/>
                <w:i/>
              </w:rPr>
              <w:t>*Por lo que hace a la pregunta 4, se comunica que la información publicada (que nutre y/o alimenta) los portales web antes señalados, es proporcionada y validada previamente, por las diversas áreas que conforman el Ayuntamiento de Tlalnepantla de Baz. Estas unidades administrativas, se sirven formalizar sus peticiones a través de oficio dirigido a la Dirección de Gobierno Digital, a fin de publicar la información facilitada por los medios indicados.</w:t>
            </w:r>
          </w:p>
          <w:p w14:paraId="43D3BBFA" w14:textId="2ADFEEF3"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i/>
              </w:rPr>
              <w:t>…</w:t>
            </w:r>
          </w:p>
        </w:tc>
      </w:tr>
      <w:tr w:rsidR="009D39D0" w:rsidRPr="00EA735E" w14:paraId="5D675D1D" w14:textId="77777777" w:rsidTr="00916AF2">
        <w:tc>
          <w:tcPr>
            <w:tcW w:w="2722" w:type="dxa"/>
          </w:tcPr>
          <w:p w14:paraId="4838C182" w14:textId="7FF8D6B2"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t xml:space="preserve">5 ¿Se cuenta con algún programa para la detección y el combate de la corrupción que considere la participación ciudadana? </w:t>
            </w:r>
          </w:p>
        </w:tc>
        <w:tc>
          <w:tcPr>
            <w:tcW w:w="6067" w:type="dxa"/>
          </w:tcPr>
          <w:p w14:paraId="5358E93F" w14:textId="77777777" w:rsidR="00681EF8" w:rsidRPr="00EA735E" w:rsidRDefault="00681EF8" w:rsidP="005F180A">
            <w:pPr>
              <w:contextualSpacing/>
              <w:jc w:val="both"/>
              <w:rPr>
                <w:rFonts w:ascii="Palatino Linotype" w:hAnsi="Palatino Linotype" w:cs="Tahoma"/>
                <w:bCs/>
                <w:lang w:val="es-ES_tradnl"/>
              </w:rPr>
            </w:pPr>
            <w:r w:rsidRPr="00EA735E">
              <w:rPr>
                <w:rFonts w:ascii="Palatino Linotype" w:hAnsi="Palatino Linotype" w:cs="Tahoma"/>
                <w:bCs/>
                <w:lang w:val="es-ES_tradnl"/>
              </w:rPr>
              <w:t>El Contralor Interno Municipal dijo:</w:t>
            </w:r>
          </w:p>
          <w:p w14:paraId="72D0423C" w14:textId="77777777" w:rsidR="009D39D0" w:rsidRPr="00EA735E" w:rsidRDefault="00681EF8" w:rsidP="005F180A">
            <w:pPr>
              <w:contextualSpacing/>
              <w:jc w:val="both"/>
              <w:rPr>
                <w:rFonts w:ascii="Palatino Linotype" w:hAnsi="Palatino Linotype" w:cs="Tahoma"/>
              </w:rPr>
            </w:pPr>
            <w:r w:rsidRPr="00EA735E">
              <w:rPr>
                <w:rFonts w:ascii="Palatino Linotype" w:hAnsi="Palatino Linotype" w:cs="Tahoma"/>
              </w:rPr>
              <w:t>…</w:t>
            </w:r>
          </w:p>
          <w:p w14:paraId="7407199C" w14:textId="77777777" w:rsidR="00681EF8" w:rsidRPr="00EA735E" w:rsidRDefault="00681EF8" w:rsidP="005F180A">
            <w:pPr>
              <w:contextualSpacing/>
              <w:jc w:val="both"/>
              <w:rPr>
                <w:rFonts w:ascii="Palatino Linotype" w:hAnsi="Palatino Linotype" w:cs="Tahoma"/>
                <w:i/>
              </w:rPr>
            </w:pPr>
            <w:r w:rsidRPr="00EA735E">
              <w:rPr>
                <w:rFonts w:ascii="Palatino Linotype" w:hAnsi="Palatino Linotype" w:cs="Tahoma"/>
                <w:i/>
              </w:rPr>
              <w:t>En relación al numeral cinco, existe un Sistema Municipal Anticorrupción quien es la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integrado por un Comité Coordinador y un Comité de Participación Ciudadana</w:t>
            </w:r>
          </w:p>
          <w:p w14:paraId="44647849" w14:textId="23269D34"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rPr>
              <w:t>…</w:t>
            </w:r>
          </w:p>
        </w:tc>
      </w:tr>
      <w:tr w:rsidR="009D39D0" w:rsidRPr="00EA735E" w14:paraId="54BCAA72" w14:textId="77777777" w:rsidTr="00916AF2">
        <w:tc>
          <w:tcPr>
            <w:tcW w:w="2722" w:type="dxa"/>
          </w:tcPr>
          <w:p w14:paraId="04681BE1" w14:textId="112E224A"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t xml:space="preserve">6 ¿Qué proporción guardan los procedimientos instaurados en relación a las denuncias procedentes? </w:t>
            </w:r>
          </w:p>
        </w:tc>
        <w:tc>
          <w:tcPr>
            <w:tcW w:w="6067" w:type="dxa"/>
          </w:tcPr>
          <w:p w14:paraId="4938A4C0" w14:textId="77777777" w:rsidR="00681EF8" w:rsidRPr="00EA735E" w:rsidRDefault="00681EF8" w:rsidP="005F180A">
            <w:pPr>
              <w:contextualSpacing/>
              <w:jc w:val="both"/>
              <w:rPr>
                <w:rFonts w:ascii="Palatino Linotype" w:hAnsi="Palatino Linotype" w:cs="Tahoma"/>
                <w:bCs/>
                <w:lang w:val="es-ES_tradnl"/>
              </w:rPr>
            </w:pPr>
            <w:r w:rsidRPr="00EA735E">
              <w:rPr>
                <w:rFonts w:ascii="Palatino Linotype" w:hAnsi="Palatino Linotype" w:cs="Tahoma"/>
                <w:bCs/>
                <w:lang w:val="es-ES_tradnl"/>
              </w:rPr>
              <w:t>El Contralor Interno Municipal dijo:</w:t>
            </w:r>
          </w:p>
          <w:p w14:paraId="284AEBC7" w14:textId="77777777" w:rsidR="009D39D0" w:rsidRPr="00EA735E" w:rsidRDefault="00681EF8" w:rsidP="005F180A">
            <w:pPr>
              <w:contextualSpacing/>
              <w:jc w:val="both"/>
              <w:rPr>
                <w:rFonts w:ascii="Palatino Linotype" w:hAnsi="Palatino Linotype" w:cs="Tahoma"/>
                <w:i/>
              </w:rPr>
            </w:pPr>
            <w:r w:rsidRPr="00EA735E">
              <w:rPr>
                <w:rFonts w:ascii="Palatino Linotype" w:hAnsi="Palatino Linotype" w:cs="Tahoma"/>
                <w:i/>
              </w:rPr>
              <w:t>…</w:t>
            </w:r>
          </w:p>
          <w:p w14:paraId="6FF561D0" w14:textId="77777777" w:rsidR="00681EF8" w:rsidRPr="00EA735E" w:rsidRDefault="00681EF8" w:rsidP="005F180A">
            <w:pPr>
              <w:contextualSpacing/>
              <w:jc w:val="both"/>
              <w:rPr>
                <w:rFonts w:ascii="Palatino Linotype" w:hAnsi="Palatino Linotype" w:cs="Tahoma"/>
                <w:i/>
              </w:rPr>
            </w:pPr>
            <w:r w:rsidRPr="00EA735E">
              <w:rPr>
                <w:rFonts w:ascii="Palatino Linotype" w:hAnsi="Palatino Linotype" w:cs="Tahoma"/>
                <w:i/>
              </w:rPr>
              <w:t>Finalmente, para dar respuesta al numeral seis, la Subcontraloría de Control de Procedimientos una vez concluida las diligencias de investigación, procede al análisis de los hechos, así como de la información recabada, a efecto de determinar la existencia a inexistencia de actos u omisiones que la Ley de Responsabilidades Administrativas del Estado de México y Municipios de señale como falta administrativa y en su caso, determinar su calificación como grave o no grave.</w:t>
            </w:r>
          </w:p>
          <w:p w14:paraId="2902351F" w14:textId="5F42486A"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i/>
              </w:rPr>
              <w:t>…</w:t>
            </w:r>
          </w:p>
        </w:tc>
      </w:tr>
      <w:tr w:rsidR="009D39D0" w:rsidRPr="00EA735E" w14:paraId="3E645869" w14:textId="77777777" w:rsidTr="00916AF2">
        <w:tc>
          <w:tcPr>
            <w:tcW w:w="2722" w:type="dxa"/>
          </w:tcPr>
          <w:p w14:paraId="09668B32" w14:textId="3E34B6B0"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lastRenderedPageBreak/>
              <w:t>7 ¿Se cuenta con instancia promotora de la participación ciudadana?</w:t>
            </w:r>
          </w:p>
        </w:tc>
        <w:tc>
          <w:tcPr>
            <w:tcW w:w="6067" w:type="dxa"/>
          </w:tcPr>
          <w:p w14:paraId="662FF68D" w14:textId="77777777"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rPr>
              <w:t>El Secretario del Ayuntamiento dijo:</w:t>
            </w:r>
          </w:p>
          <w:p w14:paraId="3DF6C159" w14:textId="59125EE8" w:rsidR="009D39D0" w:rsidRPr="00EA735E" w:rsidRDefault="00681EF8" w:rsidP="005F180A">
            <w:pPr>
              <w:contextualSpacing/>
              <w:jc w:val="both"/>
              <w:rPr>
                <w:rFonts w:ascii="Palatino Linotype" w:hAnsi="Palatino Linotype" w:cs="Tahoma"/>
              </w:rPr>
            </w:pPr>
            <w:r w:rsidRPr="00EA735E">
              <w:rPr>
                <w:rFonts w:ascii="Palatino Linotype" w:hAnsi="Palatino Linotype" w:cs="Tahoma"/>
                <w:bCs/>
                <w:i/>
                <w:lang w:val="es-ES_tradnl"/>
              </w:rPr>
              <w:t>…es de señalarse "</w:t>
            </w:r>
            <w:r w:rsidRPr="00EA735E">
              <w:rPr>
                <w:rFonts w:ascii="Palatino Linotype" w:hAnsi="Palatino Linotype" w:cs="Tahoma"/>
                <w:b/>
                <w:bCs/>
                <w:i/>
                <w:lang w:val="es-ES_tradnl"/>
              </w:rPr>
              <w:t>SI"</w:t>
            </w:r>
          </w:p>
        </w:tc>
      </w:tr>
      <w:tr w:rsidR="009D39D0" w:rsidRPr="00EA735E" w14:paraId="5BB30879" w14:textId="77777777" w:rsidTr="00916AF2">
        <w:tc>
          <w:tcPr>
            <w:tcW w:w="2722" w:type="dxa"/>
          </w:tcPr>
          <w:p w14:paraId="0806C059" w14:textId="2A7779E1"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t xml:space="preserve">8 ¿Se cuenta con un comité de planeación municipal? </w:t>
            </w:r>
          </w:p>
        </w:tc>
        <w:tc>
          <w:tcPr>
            <w:tcW w:w="6067" w:type="dxa"/>
          </w:tcPr>
          <w:p w14:paraId="23065731" w14:textId="77777777" w:rsidR="009D39D0" w:rsidRPr="00EA735E" w:rsidRDefault="00681EF8" w:rsidP="005F180A">
            <w:pPr>
              <w:contextualSpacing/>
              <w:jc w:val="both"/>
              <w:rPr>
                <w:rFonts w:ascii="Palatino Linotype" w:hAnsi="Palatino Linotype" w:cs="Tahoma"/>
                <w:bCs/>
                <w:lang w:val="es-ES_tradnl"/>
              </w:rPr>
            </w:pPr>
            <w:r w:rsidRPr="00EA735E">
              <w:rPr>
                <w:rFonts w:ascii="Palatino Linotype" w:hAnsi="Palatino Linotype" w:cs="Tahoma"/>
                <w:bCs/>
                <w:lang w:val="es-ES_tradnl"/>
              </w:rPr>
              <w:t>El Secretario Técnico dijo:</w:t>
            </w:r>
          </w:p>
          <w:p w14:paraId="6E4D01A3" w14:textId="77777777"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rPr>
              <w:t>…</w:t>
            </w:r>
          </w:p>
          <w:p w14:paraId="26CE2087" w14:textId="77777777" w:rsidR="00681EF8" w:rsidRPr="00EA735E" w:rsidRDefault="00681EF8" w:rsidP="005F180A">
            <w:pPr>
              <w:contextualSpacing/>
              <w:jc w:val="both"/>
              <w:rPr>
                <w:rFonts w:ascii="Palatino Linotype" w:hAnsi="Palatino Linotype" w:cs="Tahoma"/>
                <w:i/>
              </w:rPr>
            </w:pPr>
            <w:r w:rsidRPr="00EA735E">
              <w:rPr>
                <w:rFonts w:ascii="Palatino Linotype" w:hAnsi="Palatino Linotype" w:cs="Tahoma"/>
                <w:i/>
              </w:rPr>
              <w:t>Se hace del conocimiento del solicitante, que atendiendo las disposiciones establecidas por conducto del artículo 51 fracción I de la Ley de Planeación del Estado de México y Municipios, y en cumplimiento con lo establecido por los artículos 20 fracción I inciso a), 85 y 86 del Reglamento de la Ley de Planeación del Estado de México y Municipios; esta Secretaría Técnica, el pasado primero de febrero del año en curso, llevó a cabo la instalación del Comité de Planeación para el Desarrollo Municipal (COPLADEMUN), el cual ha sesionado a la fecha, en dos ocasiones.</w:t>
            </w:r>
          </w:p>
          <w:p w14:paraId="060DD50D" w14:textId="64689D38"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rPr>
              <w:t>…</w:t>
            </w:r>
          </w:p>
        </w:tc>
      </w:tr>
      <w:tr w:rsidR="009D39D0" w:rsidRPr="00EA735E" w14:paraId="35762F11" w14:textId="77777777" w:rsidTr="00916AF2">
        <w:tc>
          <w:tcPr>
            <w:tcW w:w="2722" w:type="dxa"/>
          </w:tcPr>
          <w:p w14:paraId="58E430EC" w14:textId="6F03C2F5"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t xml:space="preserve">9 ¿Cuáles son las comisiones y/o consejos existentes en el municipio y como están integradas? </w:t>
            </w:r>
          </w:p>
        </w:tc>
        <w:tc>
          <w:tcPr>
            <w:tcW w:w="6067" w:type="dxa"/>
          </w:tcPr>
          <w:p w14:paraId="48B41BCC" w14:textId="77777777"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rPr>
              <w:t>El Secretario del Ayuntamiento dijo:</w:t>
            </w:r>
          </w:p>
          <w:p w14:paraId="0212978A" w14:textId="0680EE72"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rPr>
              <w:t>…</w:t>
            </w:r>
            <w:r w:rsidRPr="00EA735E">
              <w:rPr>
                <w:rFonts w:ascii="Palatino Linotype" w:hAnsi="Palatino Linotype" w:cs="Tahoma"/>
                <w:bCs/>
                <w:i/>
                <w:lang w:val="es-ES_tradnl"/>
              </w:rPr>
              <w:t xml:space="preserve">me permito Informar que el Ayuntamiento, para el eficaz desempeño de sus funciones contará con las instancias, órganos y autoridades auxiliares, así como, con las Comisiones Edilicias, Consejos de Participación Ciudadana, Organizaciones Sociales representativas de comunidades y las demás organizaciones que determinen las leyes y reglamentos o los acuerdos del Ayuntamiento, las cuales se encuentran plasmadas en el artículo 39 del Bando Municipal de Tlalnepantla de Baz, Estado de México, para el año dos mil veintidós, el cual es </w:t>
            </w:r>
            <w:r w:rsidRPr="00EA735E">
              <w:rPr>
                <w:rFonts w:ascii="Palatino Linotype" w:hAnsi="Palatino Linotype" w:cs="Tahoma"/>
                <w:b/>
                <w:bCs/>
                <w:i/>
                <w:lang w:val="es-ES_tradnl"/>
              </w:rPr>
              <w:t>INFORMACIÓN PÚBLICA</w:t>
            </w:r>
            <w:r w:rsidRPr="00EA735E">
              <w:rPr>
                <w:rFonts w:ascii="Palatino Linotype" w:hAnsi="Palatino Linotype" w:cs="Tahoma"/>
                <w:bCs/>
                <w:i/>
                <w:lang w:val="es-ES_tradnl"/>
              </w:rPr>
              <w:t xml:space="preserve"> y puede ser consultada entrando a la página oficial del Ayuntamiento </w:t>
            </w:r>
            <w:r w:rsidRPr="00EA735E">
              <w:rPr>
                <w:rFonts w:ascii="Palatino Linotype" w:hAnsi="Palatino Linotype" w:cs="Tahoma"/>
                <w:b/>
                <w:bCs/>
                <w:i/>
                <w:lang w:val="es-ES_tradnl"/>
              </w:rPr>
              <w:t>"H. Ayuntamiento de Tlalnepantla de Baz 2022-2024</w:t>
            </w:r>
            <w:r w:rsidRPr="00EA735E">
              <w:rPr>
                <w:rFonts w:ascii="Palatino Linotype" w:hAnsi="Palatino Linotype" w:cs="Tahoma"/>
                <w:bCs/>
                <w:i/>
                <w:lang w:val="es-ES_tradnl"/>
              </w:rPr>
              <w:t>", posterior a ello dar dik en "</w:t>
            </w:r>
            <w:r w:rsidRPr="00EA735E">
              <w:rPr>
                <w:rFonts w:ascii="Palatino Linotype" w:hAnsi="Palatino Linotype" w:cs="Tahoma"/>
                <w:b/>
                <w:bCs/>
                <w:i/>
                <w:lang w:val="es-ES_tradnl"/>
              </w:rPr>
              <w:t>GACETAS",</w:t>
            </w:r>
            <w:r w:rsidRPr="00EA735E">
              <w:rPr>
                <w:rFonts w:ascii="Palatino Linotype" w:hAnsi="Palatino Linotype" w:cs="Tahoma"/>
                <w:bCs/>
                <w:i/>
                <w:lang w:val="es-ES_tradnl"/>
              </w:rPr>
              <w:t xml:space="preserve"> enseguida </w:t>
            </w:r>
            <w:r w:rsidRPr="00EA735E">
              <w:rPr>
                <w:rFonts w:ascii="Palatino Linotype" w:hAnsi="Palatino Linotype" w:cs="Tahoma"/>
                <w:b/>
                <w:bCs/>
                <w:i/>
                <w:lang w:val="es-ES_tradnl"/>
              </w:rPr>
              <w:t>"2022"</w:t>
            </w:r>
            <w:r w:rsidRPr="00EA735E">
              <w:rPr>
                <w:rFonts w:ascii="Palatino Linotype" w:hAnsi="Palatino Linotype" w:cs="Tahoma"/>
                <w:bCs/>
                <w:i/>
                <w:lang w:val="es-ES_tradnl"/>
              </w:rPr>
              <w:t xml:space="preserve"> finalmente </w:t>
            </w:r>
            <w:r w:rsidRPr="00EA735E">
              <w:rPr>
                <w:rFonts w:ascii="Palatino Linotype" w:hAnsi="Palatino Linotype" w:cs="Tahoma"/>
                <w:b/>
                <w:bCs/>
                <w:i/>
                <w:lang w:val="es-ES_tradnl"/>
              </w:rPr>
              <w:t xml:space="preserve">"Gaceta 8 2022" </w:t>
            </w:r>
            <w:r w:rsidRPr="00EA735E">
              <w:rPr>
                <w:rFonts w:ascii="Palatino Linotype" w:hAnsi="Palatino Linotype" w:cs="Tahoma"/>
                <w:bCs/>
                <w:i/>
                <w:lang w:val="es-ES_tradnl"/>
              </w:rPr>
              <w:t xml:space="preserve">de fecha martes 05 de febrero de 2022, lo anterior se encuentra en el siguiente enlace </w:t>
            </w:r>
            <w:hyperlink r:id="rId10" w:history="1">
              <w:r w:rsidRPr="00EA735E">
                <w:rPr>
                  <w:rStyle w:val="Hipervnculo"/>
                  <w:rFonts w:ascii="Palatino Linotype" w:hAnsi="Palatino Linotype" w:cs="Tahoma"/>
                  <w:bCs/>
                  <w:i/>
                  <w:lang w:val="es-ES_tradnl"/>
                </w:rPr>
                <w:t>http://repositorio.tlalnepantia.gob.mx/files/pdf/repositorio/2030gt.pdf</w:t>
              </w:r>
            </w:hyperlink>
            <w:r w:rsidRPr="00EA735E">
              <w:rPr>
                <w:rFonts w:ascii="Palatino Linotype" w:hAnsi="Palatino Linotype" w:cs="Tahoma"/>
                <w:bCs/>
                <w:i/>
                <w:lang w:val="es-ES_tradnl"/>
              </w:rPr>
              <w:t xml:space="preserve"> </w:t>
            </w:r>
          </w:p>
          <w:p w14:paraId="4535A134" w14:textId="5E1D52BF"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rPr>
              <w:t>….</w:t>
            </w:r>
          </w:p>
        </w:tc>
      </w:tr>
      <w:tr w:rsidR="009D39D0" w:rsidRPr="00EA735E" w14:paraId="2CF675C1" w14:textId="77777777" w:rsidTr="00916AF2">
        <w:tc>
          <w:tcPr>
            <w:tcW w:w="2722" w:type="dxa"/>
          </w:tcPr>
          <w:p w14:paraId="1948E167" w14:textId="3E0C0408"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t xml:space="preserve">10 ¿Se cuenta con mecanismos de consulta ciudadana para la planeación y seguimiento de políticas y programas? </w:t>
            </w:r>
          </w:p>
        </w:tc>
        <w:tc>
          <w:tcPr>
            <w:tcW w:w="6067" w:type="dxa"/>
          </w:tcPr>
          <w:p w14:paraId="512DA3AA" w14:textId="77777777" w:rsidR="00681EF8" w:rsidRPr="00EA735E" w:rsidRDefault="00681EF8" w:rsidP="005F180A">
            <w:pPr>
              <w:contextualSpacing/>
              <w:jc w:val="both"/>
              <w:rPr>
                <w:rFonts w:ascii="Palatino Linotype" w:hAnsi="Palatino Linotype" w:cs="Tahoma"/>
                <w:bCs/>
                <w:lang w:val="es-ES_tradnl"/>
              </w:rPr>
            </w:pPr>
            <w:r w:rsidRPr="00EA735E">
              <w:rPr>
                <w:rFonts w:ascii="Palatino Linotype" w:hAnsi="Palatino Linotype" w:cs="Tahoma"/>
                <w:bCs/>
                <w:lang w:val="es-ES_tradnl"/>
              </w:rPr>
              <w:t>El Secretario Técnico dijo:</w:t>
            </w:r>
          </w:p>
          <w:p w14:paraId="02DD4A6B" w14:textId="77777777" w:rsidR="009D39D0" w:rsidRPr="00EA735E" w:rsidRDefault="00681EF8" w:rsidP="005F180A">
            <w:pPr>
              <w:contextualSpacing/>
              <w:jc w:val="both"/>
              <w:rPr>
                <w:rFonts w:ascii="Palatino Linotype" w:hAnsi="Palatino Linotype" w:cs="Tahoma"/>
              </w:rPr>
            </w:pPr>
            <w:r w:rsidRPr="00EA735E">
              <w:rPr>
                <w:rFonts w:ascii="Palatino Linotype" w:hAnsi="Palatino Linotype" w:cs="Tahoma"/>
              </w:rPr>
              <w:t>…</w:t>
            </w:r>
          </w:p>
          <w:p w14:paraId="4663A416" w14:textId="77777777" w:rsidR="00681EF8" w:rsidRPr="00EA735E" w:rsidRDefault="00681EF8" w:rsidP="005F180A">
            <w:pPr>
              <w:contextualSpacing/>
              <w:jc w:val="both"/>
              <w:rPr>
                <w:rFonts w:ascii="Palatino Linotype" w:hAnsi="Palatino Linotype" w:cs="Tahoma"/>
                <w:i/>
              </w:rPr>
            </w:pPr>
            <w:r w:rsidRPr="00EA735E">
              <w:rPr>
                <w:rFonts w:ascii="Palatino Linotype" w:hAnsi="Palatino Linotype" w:cs="Tahoma"/>
                <w:i/>
              </w:rPr>
              <w:t xml:space="preserve">Se hace del conocimiento del solicitante, que atendiendo las disposiciones establecidas por conducto de los artículos 139 de la Constitución Política del Estado Libre y Soberano de México, 114, 115, 117 fracción III y 120 de la Ley Orgánica Municipal del Estado de México: 19 fracciones Vil y X, 22 y 39 de la Ley de Planeación del Estado de México y Municipios: 18 fracción VII, 24 fracciones a la VIll y 50 del Reglamento de la Ley de Planeación del Estado de México y Municipios, el Gobierno Constitucional de Tlalnepantla de Baz llevó a cabo la convocatoria respectiva para integrar la visión ciudadana dentro del Plan de Desarrollo Municipal 2022-2024. Durante el periodo de consulta que abarcó del 1 de febrero al 11 de marzo de 2022, se registraron 530 participaciones dentro de los Foros Temáticos Virtuales, en los cuales, la ciudadanía manifestó </w:t>
            </w:r>
            <w:r w:rsidRPr="00EA735E">
              <w:rPr>
                <w:rFonts w:ascii="Palatino Linotype" w:hAnsi="Palatino Linotype" w:cs="Tahoma"/>
                <w:i/>
              </w:rPr>
              <w:lastRenderedPageBreak/>
              <w:t>su opinión sobre las prioridades que debería tener el Gobierno Municipal para los próximos 3 años, y los cuales se podrán consultar una vez hecha oficial la publicación de dicho instrumento.</w:t>
            </w:r>
          </w:p>
          <w:p w14:paraId="1BFBFBC5" w14:textId="37117753" w:rsidR="00681EF8" w:rsidRPr="00EA735E" w:rsidRDefault="00681EF8" w:rsidP="005F180A">
            <w:pPr>
              <w:contextualSpacing/>
              <w:jc w:val="both"/>
              <w:rPr>
                <w:rFonts w:ascii="Palatino Linotype" w:hAnsi="Palatino Linotype" w:cs="Tahoma"/>
                <w:i/>
              </w:rPr>
            </w:pPr>
            <w:r w:rsidRPr="00EA735E">
              <w:rPr>
                <w:rFonts w:ascii="Palatino Linotype" w:hAnsi="Palatino Linotype" w:cs="Tahoma"/>
                <w:i/>
              </w:rPr>
              <w:t>…</w:t>
            </w:r>
          </w:p>
        </w:tc>
      </w:tr>
      <w:tr w:rsidR="009D39D0" w:rsidRPr="00EA735E" w14:paraId="49C7E39C" w14:textId="77777777" w:rsidTr="00916AF2">
        <w:tc>
          <w:tcPr>
            <w:tcW w:w="2722" w:type="dxa"/>
          </w:tcPr>
          <w:p w14:paraId="22829DD6" w14:textId="5777F7E2"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lastRenderedPageBreak/>
              <w:t xml:space="preserve">11 ¿Lleva a cabo el municipio consultas ciudadanas para la evaluación de su gestión? </w:t>
            </w:r>
          </w:p>
        </w:tc>
        <w:tc>
          <w:tcPr>
            <w:tcW w:w="6067" w:type="dxa"/>
          </w:tcPr>
          <w:p w14:paraId="2E0D3F02" w14:textId="77777777" w:rsidR="00681EF8" w:rsidRPr="00EA735E" w:rsidRDefault="00681EF8" w:rsidP="005F180A">
            <w:pPr>
              <w:contextualSpacing/>
              <w:jc w:val="both"/>
              <w:rPr>
                <w:rFonts w:ascii="Palatino Linotype" w:hAnsi="Palatino Linotype" w:cs="Tahoma"/>
                <w:bCs/>
                <w:lang w:val="es-ES_tradnl"/>
              </w:rPr>
            </w:pPr>
            <w:r w:rsidRPr="00EA735E">
              <w:rPr>
                <w:rFonts w:ascii="Palatino Linotype" w:hAnsi="Palatino Linotype" w:cs="Tahoma"/>
                <w:bCs/>
                <w:lang w:val="es-ES_tradnl"/>
              </w:rPr>
              <w:t>El Secretario Técnico dijo:</w:t>
            </w:r>
          </w:p>
          <w:p w14:paraId="6335B104" w14:textId="77777777" w:rsidR="009D39D0" w:rsidRPr="00EA735E" w:rsidRDefault="00681EF8" w:rsidP="005F180A">
            <w:pPr>
              <w:contextualSpacing/>
              <w:jc w:val="both"/>
              <w:rPr>
                <w:rFonts w:ascii="Palatino Linotype" w:hAnsi="Palatino Linotype" w:cs="Tahoma"/>
              </w:rPr>
            </w:pPr>
            <w:r w:rsidRPr="00EA735E">
              <w:rPr>
                <w:rFonts w:ascii="Palatino Linotype" w:hAnsi="Palatino Linotype" w:cs="Tahoma"/>
              </w:rPr>
              <w:t>…</w:t>
            </w:r>
          </w:p>
          <w:p w14:paraId="57D25053" w14:textId="77777777"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rPr>
              <w:t>Se hace del conocimiento del solicitante, que en el marco del Sistema de Coordinación Hacendaria del Estado de México y Municipios, el Sistema de Evaluación de la Gestión Municipal (SEGEMUN), es el único instrumento oficial mediante el cual se recolecta información para llevar a cabo las evaluaciones de la gestión pública municipal, tanto del Presupuesto basado en Resultados Municipal (PDRM), como del Plan de Desarrollo Municipal y sus informes respectivos, lo anterior con base en las disposiciones establecidas en la Metodología para la Construcción y Operación del Sistema de Evaluación de la Gestión Municipal (SEGEMUN), normatividad aprobada mediante acuerdo: IHAEM/CP-830-107/21, y publicado en la Gaceta del Gobierno del Estado de México, Tomo CCXII, Número 72, el 14 de Octubre de 2021.</w:t>
            </w:r>
          </w:p>
          <w:p w14:paraId="07EDD318" w14:textId="3A6073B1"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rPr>
              <w:t>…</w:t>
            </w:r>
          </w:p>
        </w:tc>
      </w:tr>
      <w:tr w:rsidR="009D39D0" w:rsidRPr="00EA735E" w14:paraId="18E654FF" w14:textId="77777777" w:rsidTr="00916AF2">
        <w:tc>
          <w:tcPr>
            <w:tcW w:w="2722" w:type="dxa"/>
            <w:shd w:val="clear" w:color="auto" w:fill="D9D9D9" w:themeFill="background1" w:themeFillShade="D9"/>
          </w:tcPr>
          <w:p w14:paraId="76C4B6B1" w14:textId="287FE7A8"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t>12 ¿Se cuenta con órganos y mecanismos de contraloría social? hubiese alguno anterior se derogó o sigue vigente?</w:t>
            </w:r>
          </w:p>
        </w:tc>
        <w:tc>
          <w:tcPr>
            <w:tcW w:w="6067" w:type="dxa"/>
            <w:shd w:val="clear" w:color="auto" w:fill="D9D9D9" w:themeFill="background1" w:themeFillShade="D9"/>
          </w:tcPr>
          <w:p w14:paraId="73A19537" w14:textId="34465D34" w:rsidR="009D39D0" w:rsidRPr="00EA735E" w:rsidRDefault="004114CA" w:rsidP="005F180A">
            <w:pPr>
              <w:contextualSpacing/>
              <w:jc w:val="both"/>
              <w:rPr>
                <w:rFonts w:ascii="Palatino Linotype" w:hAnsi="Palatino Linotype" w:cs="Tahoma"/>
              </w:rPr>
            </w:pPr>
            <w:r w:rsidRPr="00EA735E">
              <w:rPr>
                <w:rFonts w:ascii="Palatino Linotype" w:hAnsi="Palatino Linotype" w:cs="Tahoma"/>
              </w:rPr>
              <w:t>No se pronunció</w:t>
            </w:r>
            <w:r w:rsidR="00DF7574" w:rsidRPr="00EA735E">
              <w:rPr>
                <w:rFonts w:ascii="Palatino Linotype" w:hAnsi="Palatino Linotype" w:cs="Tahoma"/>
              </w:rPr>
              <w:t>.</w:t>
            </w:r>
          </w:p>
        </w:tc>
      </w:tr>
      <w:tr w:rsidR="009D39D0" w:rsidRPr="00EA735E" w14:paraId="17D3C330" w14:textId="77777777" w:rsidTr="00916AF2">
        <w:tc>
          <w:tcPr>
            <w:tcW w:w="2722" w:type="dxa"/>
            <w:shd w:val="clear" w:color="auto" w:fill="D9D9D9" w:themeFill="background1" w:themeFillShade="D9"/>
          </w:tcPr>
          <w:p w14:paraId="351A9F4F" w14:textId="511B618B"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t xml:space="preserve">13 ¿Se cuenta con mecanismos de atención ciudadana a peticiones, quejas, denuncias y sugerencias ciudadanas, con seguimiento institucional? </w:t>
            </w:r>
          </w:p>
        </w:tc>
        <w:tc>
          <w:tcPr>
            <w:tcW w:w="6067" w:type="dxa"/>
            <w:shd w:val="clear" w:color="auto" w:fill="D9D9D9" w:themeFill="background1" w:themeFillShade="D9"/>
          </w:tcPr>
          <w:p w14:paraId="595E75A3" w14:textId="63E56539" w:rsidR="009D39D0" w:rsidRPr="00EA735E" w:rsidRDefault="004114CA" w:rsidP="005F180A">
            <w:pPr>
              <w:contextualSpacing/>
              <w:jc w:val="both"/>
              <w:rPr>
                <w:rFonts w:ascii="Palatino Linotype" w:hAnsi="Palatino Linotype" w:cs="Tahoma"/>
              </w:rPr>
            </w:pPr>
            <w:r w:rsidRPr="00EA735E">
              <w:rPr>
                <w:rFonts w:ascii="Palatino Linotype" w:hAnsi="Palatino Linotype" w:cs="Tahoma"/>
              </w:rPr>
              <w:t>No se pronunció</w:t>
            </w:r>
            <w:r w:rsidR="00DF7574" w:rsidRPr="00EA735E">
              <w:rPr>
                <w:rFonts w:ascii="Palatino Linotype" w:hAnsi="Palatino Linotype" w:cs="Tahoma"/>
              </w:rPr>
              <w:t>.</w:t>
            </w:r>
          </w:p>
        </w:tc>
      </w:tr>
      <w:tr w:rsidR="009D39D0" w:rsidRPr="00EA735E" w14:paraId="4BFE7C9F" w14:textId="77777777" w:rsidTr="00916AF2">
        <w:tc>
          <w:tcPr>
            <w:tcW w:w="2722" w:type="dxa"/>
          </w:tcPr>
          <w:p w14:paraId="48CAB67F" w14:textId="5C019878" w:rsidR="009D39D0" w:rsidRPr="00EA735E" w:rsidRDefault="009D39D0" w:rsidP="005F180A">
            <w:pPr>
              <w:contextualSpacing/>
              <w:jc w:val="both"/>
              <w:rPr>
                <w:rFonts w:ascii="Palatino Linotype" w:hAnsi="Palatino Linotype" w:cs="Tahoma"/>
              </w:rPr>
            </w:pPr>
            <w:r w:rsidRPr="00EA735E">
              <w:rPr>
                <w:rFonts w:ascii="Palatino Linotype" w:hAnsi="Palatino Linotype" w:cs="Tahoma"/>
                <w:bCs/>
                <w:i/>
              </w:rPr>
              <w:t xml:space="preserve">14 ¿se han realizado labores en defensa del bienestar animal? ¿Se ha sorprendido a carretoneros en uso de caballos o burros para recolección de basura o estos cuentan con algún permiso para ello? ¿existe algún reglamento vigente de bienestar animal aprobado en esta administración o alguna pasada? </w:t>
            </w:r>
            <w:r w:rsidR="00681EF8" w:rsidRPr="00EA735E">
              <w:rPr>
                <w:rFonts w:ascii="Palatino Linotype" w:hAnsi="Palatino Linotype" w:cs="Tahoma"/>
                <w:bCs/>
                <w:i/>
              </w:rPr>
              <w:t>¿Si acaso hubiese alguno anterior se derogó o sigue vigente?</w:t>
            </w:r>
          </w:p>
        </w:tc>
        <w:tc>
          <w:tcPr>
            <w:tcW w:w="6067" w:type="dxa"/>
          </w:tcPr>
          <w:p w14:paraId="46BCCF94" w14:textId="77777777"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rPr>
              <w:t>El Director de Servicios Públicos dijo:</w:t>
            </w:r>
          </w:p>
          <w:p w14:paraId="1FBB35CB" w14:textId="3EC030DF" w:rsidR="00681EF8" w:rsidRPr="00EA735E" w:rsidRDefault="00681EF8" w:rsidP="005F180A">
            <w:pPr>
              <w:contextualSpacing/>
              <w:jc w:val="both"/>
              <w:rPr>
                <w:rFonts w:ascii="Palatino Linotype" w:hAnsi="Palatino Linotype" w:cs="Tahoma"/>
              </w:rPr>
            </w:pPr>
            <w:r w:rsidRPr="00EA735E">
              <w:rPr>
                <w:rFonts w:ascii="Palatino Linotype" w:hAnsi="Palatino Linotype" w:cs="Tahoma"/>
              </w:rPr>
              <w:t>…</w:t>
            </w:r>
            <w:r w:rsidRPr="00EA735E">
              <w:rPr>
                <w:rFonts w:ascii="Palatino Linotype" w:hAnsi="Palatino Linotype" w:cs="Tahoma"/>
                <w:bCs/>
                <w:i/>
                <w:lang w:val="es-ES_tradnl"/>
              </w:rPr>
              <w:t>solicitante en relación a la pregunta: ¿Se ha sorprendido a carretoneros en uso de caballos o burros para recolección de basura o estos cuentan con algún permiso para ello? Se comunica que no se ha sorprendido a personal de esta dependencia en uso de caballos o burros para la recolección de basura, puesto que, esta Dirección cuenta con las unidades adecuadas para supervisar las operaciones del servicio de recolección de basura.</w:t>
            </w:r>
          </w:p>
          <w:p w14:paraId="23C80898" w14:textId="24BCA896" w:rsidR="00681EF8" w:rsidRPr="00EA735E" w:rsidRDefault="00681EF8" w:rsidP="005F180A">
            <w:pPr>
              <w:contextualSpacing/>
              <w:jc w:val="both"/>
              <w:rPr>
                <w:rFonts w:ascii="Palatino Linotype" w:hAnsi="Palatino Linotype" w:cs="Tahoma"/>
                <w:bCs/>
                <w:i/>
                <w:lang w:val="es-ES_tradnl"/>
              </w:rPr>
            </w:pPr>
            <w:r w:rsidRPr="00EA735E">
              <w:rPr>
                <w:rFonts w:ascii="Palatino Linotype" w:hAnsi="Palatino Linotype" w:cs="Tahoma"/>
                <w:bCs/>
                <w:i/>
                <w:lang w:val="es-ES_tradnl"/>
              </w:rPr>
              <w:t>…</w:t>
            </w:r>
          </w:p>
        </w:tc>
      </w:tr>
    </w:tbl>
    <w:p w14:paraId="297143C5" w14:textId="77777777" w:rsidR="007455C1" w:rsidRPr="00EA735E" w:rsidRDefault="007455C1" w:rsidP="005F180A">
      <w:pPr>
        <w:spacing w:line="360" w:lineRule="auto"/>
        <w:contextualSpacing/>
        <w:jc w:val="both"/>
        <w:rPr>
          <w:rFonts w:ascii="Palatino Linotype" w:hAnsi="Palatino Linotype" w:cs="Tahoma"/>
          <w:sz w:val="22"/>
          <w:szCs w:val="22"/>
        </w:rPr>
      </w:pPr>
    </w:p>
    <w:p w14:paraId="63CE4207" w14:textId="161029D7" w:rsidR="00AC5401" w:rsidRPr="00EA735E" w:rsidRDefault="00CC2D39" w:rsidP="00DF7574">
      <w:pPr>
        <w:spacing w:line="360" w:lineRule="auto"/>
        <w:contextualSpacing/>
        <w:jc w:val="both"/>
        <w:rPr>
          <w:rFonts w:ascii="Palatino Linotype" w:eastAsia="Calibri" w:hAnsi="Palatino Linotype" w:cs="Tahoma"/>
          <w:iCs/>
          <w:sz w:val="22"/>
          <w:szCs w:val="22"/>
          <w:lang w:val="es-ES" w:eastAsia="es-ES_tradnl"/>
        </w:rPr>
      </w:pPr>
      <w:r w:rsidRPr="00EA735E">
        <w:rPr>
          <w:rFonts w:ascii="Palatino Linotype" w:hAnsi="Palatino Linotype" w:cs="Tahoma"/>
          <w:sz w:val="22"/>
          <w:szCs w:val="22"/>
        </w:rPr>
        <w:t xml:space="preserve">En este contexto, el Particular se inconformó con la respuesta y señaló como único motivo de inconformidad que </w:t>
      </w:r>
      <w:r w:rsidRPr="00EA735E">
        <w:rPr>
          <w:rFonts w:ascii="Palatino Linotype" w:hAnsi="Palatino Linotype" w:cs="Tahoma"/>
          <w:b/>
          <w:bCs/>
          <w:sz w:val="22"/>
          <w:szCs w:val="22"/>
        </w:rPr>
        <w:t>el Sujeto Obligado no se pronunció respecto a lo s</w:t>
      </w:r>
      <w:r w:rsidR="00AC5401" w:rsidRPr="00EA735E">
        <w:rPr>
          <w:rFonts w:ascii="Palatino Linotype" w:hAnsi="Palatino Linotype" w:cs="Tahoma"/>
          <w:b/>
          <w:bCs/>
          <w:sz w:val="22"/>
          <w:szCs w:val="22"/>
        </w:rPr>
        <w:t>olicitado en los puntos 12 y 13 y precisó que la información debe ser del conocimiento del Sujeto Obligado</w:t>
      </w:r>
      <w:r w:rsidR="00AC5401" w:rsidRPr="00EA735E">
        <w:rPr>
          <w:rFonts w:ascii="Palatino Linotype" w:hAnsi="Palatino Linotype" w:cs="Tahoma"/>
          <w:sz w:val="22"/>
          <w:szCs w:val="22"/>
        </w:rPr>
        <w:t>.</w:t>
      </w:r>
      <w:r w:rsidR="00DF7574" w:rsidRPr="00EA735E">
        <w:rPr>
          <w:rFonts w:ascii="Palatino Linotype" w:hAnsi="Palatino Linotype" w:cs="Tahoma"/>
          <w:sz w:val="22"/>
          <w:szCs w:val="22"/>
        </w:rPr>
        <w:t xml:space="preserve"> </w:t>
      </w:r>
      <w:r w:rsidR="00AC5401" w:rsidRPr="00EA735E">
        <w:rPr>
          <w:rFonts w:ascii="Palatino Linotype" w:eastAsia="Calibri" w:hAnsi="Palatino Linotype" w:cs="Tahoma"/>
          <w:iCs/>
          <w:sz w:val="22"/>
          <w:szCs w:val="22"/>
          <w:lang w:val="es-ES" w:eastAsia="es-ES_tradnl"/>
        </w:rPr>
        <w:t xml:space="preserve">Entonces, el Particular se dio por satisfecho respecto de la información proporcionada en los puntos restantes de su solicitud, </w:t>
      </w:r>
      <w:r w:rsidR="00AC5401" w:rsidRPr="00EA735E">
        <w:rPr>
          <w:rFonts w:ascii="Palatino Linotype" w:hAnsi="Palatino Linotype" w:cs="Tahoma"/>
          <w:sz w:val="22"/>
          <w:szCs w:val="22"/>
        </w:rPr>
        <w:t>situación por la cual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7AC80039" w14:textId="77777777" w:rsidR="00AC5401" w:rsidRPr="00EA735E" w:rsidRDefault="00AC5401" w:rsidP="005F180A">
      <w:pPr>
        <w:spacing w:line="360" w:lineRule="auto"/>
        <w:contextualSpacing/>
        <w:jc w:val="both"/>
        <w:rPr>
          <w:rFonts w:ascii="Palatino Linotype" w:hAnsi="Palatino Linotype" w:cs="Tahoma"/>
          <w:sz w:val="22"/>
          <w:szCs w:val="22"/>
        </w:rPr>
      </w:pPr>
    </w:p>
    <w:p w14:paraId="65BD8A4F" w14:textId="77777777" w:rsidR="00AC5401" w:rsidRPr="00EA735E" w:rsidRDefault="00AC5401"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sz w:val="22"/>
          <w:szCs w:val="22"/>
        </w:rPr>
        <w:t xml:space="preserve">De la misma manera resulta aplicable el criterio sostenido por el Poder Judicial de la Federación de rubro </w:t>
      </w:r>
      <w:r w:rsidRPr="00EA735E">
        <w:rPr>
          <w:rFonts w:ascii="Palatino Linotype" w:hAnsi="Palatino Linotype" w:cs="Tahoma"/>
          <w:b/>
          <w:sz w:val="22"/>
          <w:szCs w:val="22"/>
        </w:rPr>
        <w:t>ACTOS CONSENTIDOS TÁCITAMENTE, Tesis VI.2o. J/21</w:t>
      </w:r>
      <w:r w:rsidRPr="00EA735E">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336FDF6D" w14:textId="77777777" w:rsidR="00AC5401" w:rsidRPr="00EA735E" w:rsidRDefault="00AC5401" w:rsidP="005F180A">
      <w:pPr>
        <w:spacing w:line="360" w:lineRule="auto"/>
        <w:contextualSpacing/>
        <w:jc w:val="both"/>
        <w:rPr>
          <w:rFonts w:ascii="Palatino Linotype" w:hAnsi="Palatino Linotype" w:cs="Tahoma"/>
          <w:sz w:val="22"/>
          <w:szCs w:val="22"/>
        </w:rPr>
      </w:pPr>
    </w:p>
    <w:p w14:paraId="16A56AD5" w14:textId="1C133A29" w:rsidR="00AC5401" w:rsidRPr="00EA735E" w:rsidRDefault="00AC5401" w:rsidP="00326AAC">
      <w:pPr>
        <w:spacing w:line="360" w:lineRule="auto"/>
        <w:contextualSpacing/>
        <w:jc w:val="both"/>
        <w:rPr>
          <w:rFonts w:ascii="Palatino Linotype" w:hAnsi="Palatino Linotype" w:cs="Tahoma"/>
          <w:sz w:val="22"/>
          <w:szCs w:val="22"/>
        </w:rPr>
      </w:pPr>
      <w:r w:rsidRPr="00EA735E">
        <w:rPr>
          <w:rFonts w:ascii="Palatino Linotype" w:hAnsi="Palatino Linotype" w:cs="Tahoma"/>
          <w:sz w:val="22"/>
          <w:szCs w:val="22"/>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r w:rsidR="00326AAC" w:rsidRPr="00EA735E">
        <w:rPr>
          <w:rFonts w:ascii="Palatino Linotype" w:hAnsi="Palatino Linotype" w:cs="Tahoma"/>
          <w:sz w:val="22"/>
          <w:szCs w:val="22"/>
        </w:rPr>
        <w:t xml:space="preserve"> </w:t>
      </w:r>
      <w:r w:rsidRPr="00EA735E">
        <w:rPr>
          <w:rFonts w:ascii="Palatino Linotype" w:eastAsia="Calibri" w:hAnsi="Palatino Linotype" w:cs="Tahoma"/>
          <w:iCs/>
          <w:sz w:val="22"/>
          <w:szCs w:val="22"/>
          <w:lang w:val="es-ES" w:eastAsia="es-ES_tradnl"/>
        </w:rPr>
        <w:t>Atento a lo anterior, solo se analizarán los puntos 12 y 13 de la solicitud de información, que corresponden a los siguientes:</w:t>
      </w:r>
    </w:p>
    <w:p w14:paraId="469D87D3" w14:textId="77777777" w:rsidR="00AC5401" w:rsidRPr="00EA735E" w:rsidRDefault="00AC5401" w:rsidP="005F180A">
      <w:pPr>
        <w:spacing w:line="360" w:lineRule="auto"/>
        <w:contextualSpacing/>
        <w:rPr>
          <w:rFonts w:ascii="Palatino Linotype" w:eastAsia="Calibri" w:hAnsi="Palatino Linotype" w:cs="Tahoma"/>
          <w:iCs/>
          <w:sz w:val="22"/>
          <w:szCs w:val="22"/>
          <w:lang w:val="es-ES" w:eastAsia="es-ES_tradnl"/>
        </w:rPr>
      </w:pPr>
    </w:p>
    <w:p w14:paraId="200C68E6" w14:textId="3A8EAC85" w:rsidR="00AC5401" w:rsidRPr="00EA735E" w:rsidRDefault="00AC5401" w:rsidP="005F180A">
      <w:pPr>
        <w:spacing w:line="360" w:lineRule="auto"/>
        <w:ind w:left="567" w:right="539"/>
        <w:contextualSpacing/>
        <w:rPr>
          <w:rFonts w:ascii="Palatino Linotype" w:hAnsi="Palatino Linotype"/>
        </w:rPr>
      </w:pPr>
      <w:r w:rsidRPr="00EA735E">
        <w:rPr>
          <w:rFonts w:ascii="Palatino Linotype" w:hAnsi="Palatino Linotype" w:cs="Tahoma"/>
          <w:bCs/>
          <w:i/>
        </w:rPr>
        <w:lastRenderedPageBreak/>
        <w:t>12 ¿Se cuenta con órganos y mecanismos de contraloría social? hubiese alguno anterior se derogó o sigue vigente?</w:t>
      </w:r>
    </w:p>
    <w:p w14:paraId="6AA47733" w14:textId="427DCBE0" w:rsidR="00AC5401" w:rsidRPr="00EA735E" w:rsidRDefault="00AC5401" w:rsidP="005F180A">
      <w:pPr>
        <w:spacing w:line="360" w:lineRule="auto"/>
        <w:ind w:left="567" w:right="539"/>
        <w:contextualSpacing/>
        <w:rPr>
          <w:rFonts w:ascii="Palatino Linotype" w:hAnsi="Palatino Linotype"/>
        </w:rPr>
      </w:pPr>
      <w:r w:rsidRPr="00EA735E">
        <w:rPr>
          <w:rFonts w:ascii="Palatino Linotype" w:hAnsi="Palatino Linotype" w:cs="Tahoma"/>
          <w:bCs/>
          <w:i/>
        </w:rPr>
        <w:t>13 ¿Se cuenta con mecanismos de atención ciudadana a peticiones, quejas, denuncias y sugerencias ciudadanas, con seguimiento institucional?</w:t>
      </w:r>
    </w:p>
    <w:p w14:paraId="6D8231BA" w14:textId="77777777" w:rsidR="00CC2D39" w:rsidRPr="00EA735E" w:rsidRDefault="00CC2D39" w:rsidP="005F180A">
      <w:pPr>
        <w:spacing w:line="360" w:lineRule="auto"/>
        <w:contextualSpacing/>
        <w:jc w:val="both"/>
        <w:rPr>
          <w:rFonts w:ascii="Palatino Linotype" w:hAnsi="Palatino Linotype" w:cs="Tahoma"/>
          <w:sz w:val="22"/>
          <w:szCs w:val="22"/>
        </w:rPr>
      </w:pPr>
    </w:p>
    <w:p w14:paraId="1A80A08D" w14:textId="7715C9C6" w:rsidR="00AC5401" w:rsidRPr="00EA735E" w:rsidRDefault="00AC5401" w:rsidP="005F180A">
      <w:pPr>
        <w:tabs>
          <w:tab w:val="left" w:pos="4962"/>
        </w:tabs>
        <w:spacing w:line="360" w:lineRule="auto"/>
        <w:contextualSpacing/>
        <w:jc w:val="both"/>
        <w:rPr>
          <w:rFonts w:ascii="Palatino Linotype" w:hAnsi="Palatino Linotype" w:cs="Tahoma"/>
          <w:bCs/>
          <w:sz w:val="22"/>
          <w:szCs w:val="22"/>
        </w:rPr>
      </w:pPr>
      <w:r w:rsidRPr="00EA735E">
        <w:rPr>
          <w:rFonts w:ascii="Palatino Linotype" w:hAnsi="Palatino Linotype" w:cs="Tahoma"/>
          <w:bCs/>
          <w:sz w:val="22"/>
          <w:szCs w:val="22"/>
        </w:rPr>
        <w:t xml:space="preserve">Ahora bien, es preciso señalar que, se trata de una solicitud de información que se formula con la intención de que se </w:t>
      </w:r>
      <w:r w:rsidR="00EB7576" w:rsidRPr="00EA735E">
        <w:rPr>
          <w:rFonts w:ascii="Palatino Linotype" w:hAnsi="Palatino Linotype" w:cs="Tahoma"/>
          <w:bCs/>
          <w:sz w:val="22"/>
          <w:szCs w:val="22"/>
        </w:rPr>
        <w:t>contesten los cuestionamientos vertidos</w:t>
      </w:r>
      <w:r w:rsidRPr="00EA735E">
        <w:rPr>
          <w:rFonts w:ascii="Palatino Linotype" w:hAnsi="Palatino Linotype" w:cs="Tahoma"/>
          <w:bCs/>
          <w:sz w:val="22"/>
          <w:szCs w:val="22"/>
        </w:rPr>
        <w:t xml:space="preserve"> y</w:t>
      </w:r>
      <w:r w:rsidR="00EB7576" w:rsidRPr="00EA735E">
        <w:rPr>
          <w:rFonts w:ascii="Palatino Linotype" w:hAnsi="Palatino Linotype" w:cs="Tahoma"/>
          <w:bCs/>
          <w:sz w:val="22"/>
          <w:szCs w:val="22"/>
        </w:rPr>
        <w:t>,</w:t>
      </w:r>
      <w:r w:rsidRPr="00EA735E">
        <w:rPr>
          <w:rFonts w:ascii="Palatino Linotype" w:hAnsi="Palatino Linotype" w:cs="Tahoma"/>
          <w:bCs/>
          <w:sz w:val="22"/>
          <w:szCs w:val="22"/>
        </w:rPr>
        <w:t xml:space="preserve"> por ello puede tratarse de un derecho de petición</w:t>
      </w:r>
      <w:r w:rsidR="00E1023D" w:rsidRPr="00EA735E">
        <w:rPr>
          <w:rFonts w:ascii="Palatino Linotype" w:hAnsi="Palatino Linotype" w:cs="Tahoma"/>
          <w:bCs/>
          <w:sz w:val="22"/>
          <w:szCs w:val="22"/>
        </w:rPr>
        <w:t>; sin embargo, por el tipo de cuestionamiento,</w:t>
      </w:r>
      <w:r w:rsidRPr="00EA735E">
        <w:rPr>
          <w:rFonts w:ascii="Palatino Linotype" w:hAnsi="Palatino Linotype" w:cs="Tahoma"/>
          <w:bCs/>
          <w:sz w:val="22"/>
          <w:szCs w:val="22"/>
        </w:rPr>
        <w:t xml:space="preserve"> es posible advertir </w:t>
      </w:r>
      <w:r w:rsidR="00E1023D" w:rsidRPr="00EA735E">
        <w:rPr>
          <w:rFonts w:ascii="Palatino Linotype" w:hAnsi="Palatino Linotype" w:cs="Tahoma"/>
          <w:bCs/>
          <w:sz w:val="22"/>
          <w:szCs w:val="22"/>
        </w:rPr>
        <w:t xml:space="preserve">que pudiera existir alguna </w:t>
      </w:r>
      <w:r w:rsidRPr="00EA735E">
        <w:rPr>
          <w:rFonts w:ascii="Palatino Linotype" w:hAnsi="Palatino Linotype" w:cs="Tahoma"/>
          <w:bCs/>
          <w:sz w:val="22"/>
          <w:szCs w:val="22"/>
        </w:rPr>
        <w:t>expresión documental que dé cuenta de lo solicitado, en consecuencia se trae</w:t>
      </w:r>
      <w:r w:rsidR="00E1023D" w:rsidRPr="00EA735E">
        <w:rPr>
          <w:rFonts w:ascii="Palatino Linotype" w:hAnsi="Palatino Linotype" w:cs="Tahoma"/>
          <w:bCs/>
          <w:sz w:val="22"/>
          <w:szCs w:val="22"/>
        </w:rPr>
        <w:t>n</w:t>
      </w:r>
      <w:r w:rsidRPr="00EA735E">
        <w:rPr>
          <w:rFonts w:ascii="Palatino Linotype" w:hAnsi="Palatino Linotype" w:cs="Tahoma"/>
          <w:bCs/>
          <w:sz w:val="22"/>
          <w:szCs w:val="22"/>
        </w:rPr>
        <w:t xml:space="preserve"> al estudio los Criterios de interpretación emitidos por el Instituto Nacional de Transparencia, Acceso a la Información Pública y Protección de Datos Personales, bajo los números de identificación 28/10 y 16/17 de la segunda época, que a la letra señala:</w:t>
      </w:r>
    </w:p>
    <w:p w14:paraId="539C0E53" w14:textId="77777777" w:rsidR="00AC5401" w:rsidRPr="00EA735E" w:rsidRDefault="00AC5401" w:rsidP="005F180A">
      <w:pPr>
        <w:tabs>
          <w:tab w:val="left" w:pos="4962"/>
        </w:tabs>
        <w:spacing w:line="360" w:lineRule="auto"/>
        <w:contextualSpacing/>
        <w:jc w:val="both"/>
        <w:rPr>
          <w:rFonts w:ascii="Palatino Linotype" w:hAnsi="Palatino Linotype" w:cs="Tahoma"/>
          <w:bCs/>
          <w:sz w:val="22"/>
          <w:szCs w:val="22"/>
        </w:rPr>
      </w:pPr>
    </w:p>
    <w:p w14:paraId="24DE5C79" w14:textId="77777777" w:rsidR="00AC5401" w:rsidRPr="00EA735E" w:rsidRDefault="00AC5401" w:rsidP="005F180A">
      <w:pPr>
        <w:spacing w:line="360" w:lineRule="auto"/>
        <w:ind w:left="567" w:right="539"/>
        <w:contextualSpacing/>
        <w:jc w:val="both"/>
        <w:rPr>
          <w:rFonts w:ascii="Palatino Linotype" w:eastAsia="Arial" w:hAnsi="Palatino Linotype" w:cs="Arial"/>
          <w:i/>
        </w:rPr>
      </w:pPr>
      <w:r w:rsidRPr="00EA735E">
        <w:rPr>
          <w:rFonts w:ascii="Palatino Linotype" w:eastAsia="Arial" w:hAnsi="Palatino Linotype" w:cs="Arial"/>
          <w:b/>
          <w:i/>
        </w:rPr>
        <w:t>C</w:t>
      </w:r>
      <w:r w:rsidRPr="00EA735E">
        <w:rPr>
          <w:rFonts w:ascii="Palatino Linotype" w:eastAsia="Arial" w:hAnsi="Palatino Linotype" w:cs="Arial"/>
          <w:b/>
          <w:i/>
          <w:spacing w:val="-1"/>
        </w:rPr>
        <w:t>u</w:t>
      </w:r>
      <w:r w:rsidRPr="00EA735E">
        <w:rPr>
          <w:rFonts w:ascii="Palatino Linotype" w:eastAsia="Arial" w:hAnsi="Palatino Linotype" w:cs="Arial"/>
          <w:b/>
          <w:i/>
          <w:spacing w:val="1"/>
        </w:rPr>
        <w:t>a</w:t>
      </w:r>
      <w:r w:rsidRPr="00EA735E">
        <w:rPr>
          <w:rFonts w:ascii="Palatino Linotype" w:eastAsia="Arial" w:hAnsi="Palatino Linotype" w:cs="Arial"/>
          <w:b/>
          <w:i/>
        </w:rPr>
        <w:t>ndo</w:t>
      </w:r>
      <w:r w:rsidRPr="00EA735E">
        <w:rPr>
          <w:rFonts w:ascii="Palatino Linotype" w:eastAsia="Arial" w:hAnsi="Palatino Linotype" w:cs="Arial"/>
          <w:b/>
          <w:i/>
          <w:spacing w:val="2"/>
        </w:rPr>
        <w:t xml:space="preserve"> </w:t>
      </w:r>
      <w:r w:rsidRPr="00EA735E">
        <w:rPr>
          <w:rFonts w:ascii="Palatino Linotype" w:eastAsia="Arial" w:hAnsi="Palatino Linotype" w:cs="Arial"/>
          <w:b/>
          <w:i/>
          <w:spacing w:val="1"/>
        </w:rPr>
        <w:t>e</w:t>
      </w:r>
      <w:r w:rsidRPr="00EA735E">
        <w:rPr>
          <w:rFonts w:ascii="Palatino Linotype" w:eastAsia="Arial" w:hAnsi="Palatino Linotype" w:cs="Arial"/>
          <w:b/>
          <w:i/>
        </w:rPr>
        <w:t>n</w:t>
      </w:r>
      <w:r w:rsidRPr="00EA735E">
        <w:rPr>
          <w:rFonts w:ascii="Palatino Linotype" w:eastAsia="Arial" w:hAnsi="Palatino Linotype" w:cs="Arial"/>
          <w:b/>
          <w:i/>
          <w:spacing w:val="3"/>
        </w:rPr>
        <w:t xml:space="preserve"> </w:t>
      </w:r>
      <w:r w:rsidRPr="00EA735E">
        <w:rPr>
          <w:rFonts w:ascii="Palatino Linotype" w:eastAsia="Arial" w:hAnsi="Palatino Linotype" w:cs="Arial"/>
          <w:b/>
          <w:i/>
        </w:rPr>
        <w:t>una</w:t>
      </w:r>
      <w:r w:rsidRPr="00EA735E">
        <w:rPr>
          <w:rFonts w:ascii="Palatino Linotype" w:eastAsia="Arial" w:hAnsi="Palatino Linotype" w:cs="Arial"/>
          <w:b/>
          <w:i/>
          <w:spacing w:val="1"/>
        </w:rPr>
        <w:t xml:space="preserve"> s</w:t>
      </w:r>
      <w:r w:rsidRPr="00EA735E">
        <w:rPr>
          <w:rFonts w:ascii="Palatino Linotype" w:eastAsia="Arial" w:hAnsi="Palatino Linotype" w:cs="Arial"/>
          <w:b/>
          <w:i/>
        </w:rPr>
        <w:t>ol</w:t>
      </w:r>
      <w:r w:rsidRPr="00EA735E">
        <w:rPr>
          <w:rFonts w:ascii="Palatino Linotype" w:eastAsia="Arial" w:hAnsi="Palatino Linotype" w:cs="Arial"/>
          <w:b/>
          <w:i/>
          <w:spacing w:val="-2"/>
        </w:rPr>
        <w:t>i</w:t>
      </w:r>
      <w:r w:rsidRPr="00EA735E">
        <w:rPr>
          <w:rFonts w:ascii="Palatino Linotype" w:eastAsia="Arial" w:hAnsi="Palatino Linotype" w:cs="Arial"/>
          <w:b/>
          <w:i/>
          <w:spacing w:val="1"/>
        </w:rPr>
        <w:t>c</w:t>
      </w:r>
      <w:r w:rsidRPr="00EA735E">
        <w:rPr>
          <w:rFonts w:ascii="Palatino Linotype" w:eastAsia="Arial" w:hAnsi="Palatino Linotype" w:cs="Arial"/>
          <w:b/>
          <w:i/>
        </w:rPr>
        <w:t>itud</w:t>
      </w:r>
      <w:r w:rsidRPr="00EA735E">
        <w:rPr>
          <w:rFonts w:ascii="Palatino Linotype" w:eastAsia="Arial" w:hAnsi="Palatino Linotype" w:cs="Arial"/>
          <w:b/>
          <w:i/>
          <w:spacing w:val="2"/>
        </w:rPr>
        <w:t xml:space="preserve"> </w:t>
      </w:r>
      <w:r w:rsidRPr="00EA735E">
        <w:rPr>
          <w:rFonts w:ascii="Palatino Linotype" w:eastAsia="Arial" w:hAnsi="Palatino Linotype" w:cs="Arial"/>
          <w:b/>
          <w:i/>
        </w:rPr>
        <w:t>de</w:t>
      </w:r>
      <w:r w:rsidRPr="00EA735E">
        <w:rPr>
          <w:rFonts w:ascii="Palatino Linotype" w:eastAsia="Arial" w:hAnsi="Palatino Linotype" w:cs="Arial"/>
          <w:b/>
          <w:i/>
          <w:spacing w:val="3"/>
        </w:rPr>
        <w:t xml:space="preserve"> </w:t>
      </w:r>
      <w:r w:rsidRPr="00EA735E">
        <w:rPr>
          <w:rFonts w:ascii="Palatino Linotype" w:eastAsia="Arial" w:hAnsi="Palatino Linotype" w:cs="Arial"/>
          <w:b/>
          <w:i/>
        </w:rPr>
        <w:t>infor</w:t>
      </w:r>
      <w:r w:rsidRPr="00EA735E">
        <w:rPr>
          <w:rFonts w:ascii="Palatino Linotype" w:eastAsia="Arial" w:hAnsi="Palatino Linotype" w:cs="Arial"/>
          <w:b/>
          <w:i/>
          <w:spacing w:val="-3"/>
        </w:rPr>
        <w:t>m</w:t>
      </w:r>
      <w:r w:rsidRPr="00EA735E">
        <w:rPr>
          <w:rFonts w:ascii="Palatino Linotype" w:eastAsia="Arial" w:hAnsi="Palatino Linotype" w:cs="Arial"/>
          <w:b/>
          <w:i/>
          <w:spacing w:val="1"/>
        </w:rPr>
        <w:t>ac</w:t>
      </w:r>
      <w:r w:rsidRPr="00EA735E">
        <w:rPr>
          <w:rFonts w:ascii="Palatino Linotype" w:eastAsia="Arial" w:hAnsi="Palatino Linotype" w:cs="Arial"/>
          <w:b/>
          <w:i/>
        </w:rPr>
        <w:t>i</w:t>
      </w:r>
      <w:r w:rsidRPr="00EA735E">
        <w:rPr>
          <w:rFonts w:ascii="Palatino Linotype" w:eastAsia="Arial" w:hAnsi="Palatino Linotype" w:cs="Arial"/>
          <w:b/>
          <w:i/>
          <w:spacing w:val="-2"/>
        </w:rPr>
        <w:t>ó</w:t>
      </w:r>
      <w:r w:rsidRPr="00EA735E">
        <w:rPr>
          <w:rFonts w:ascii="Palatino Linotype" w:eastAsia="Arial" w:hAnsi="Palatino Linotype" w:cs="Arial"/>
          <w:b/>
          <w:i/>
        </w:rPr>
        <w:t>n</w:t>
      </w:r>
      <w:r w:rsidRPr="00EA735E">
        <w:rPr>
          <w:rFonts w:ascii="Palatino Linotype" w:eastAsia="Arial" w:hAnsi="Palatino Linotype" w:cs="Arial"/>
          <w:b/>
          <w:i/>
          <w:spacing w:val="3"/>
        </w:rPr>
        <w:t xml:space="preserve"> </w:t>
      </w:r>
      <w:r w:rsidRPr="00EA735E">
        <w:rPr>
          <w:rFonts w:ascii="Palatino Linotype" w:eastAsia="Arial" w:hAnsi="Palatino Linotype" w:cs="Arial"/>
          <w:b/>
          <w:i/>
        </w:rPr>
        <w:t>no</w:t>
      </w:r>
      <w:r w:rsidRPr="00EA735E">
        <w:rPr>
          <w:rFonts w:ascii="Palatino Linotype" w:eastAsia="Arial" w:hAnsi="Palatino Linotype" w:cs="Arial"/>
          <w:b/>
          <w:i/>
          <w:spacing w:val="3"/>
        </w:rPr>
        <w:t xml:space="preserve"> </w:t>
      </w:r>
      <w:r w:rsidRPr="00EA735E">
        <w:rPr>
          <w:rFonts w:ascii="Palatino Linotype" w:eastAsia="Arial" w:hAnsi="Palatino Linotype" w:cs="Arial"/>
          <w:b/>
          <w:i/>
          <w:spacing w:val="1"/>
        </w:rPr>
        <w:t>s</w:t>
      </w:r>
      <w:r w:rsidRPr="00EA735E">
        <w:rPr>
          <w:rFonts w:ascii="Palatino Linotype" w:eastAsia="Arial" w:hAnsi="Palatino Linotype" w:cs="Arial"/>
          <w:b/>
          <w:i/>
        </w:rPr>
        <w:t>e</w:t>
      </w:r>
      <w:r w:rsidRPr="00EA735E">
        <w:rPr>
          <w:rFonts w:ascii="Palatino Linotype" w:eastAsia="Arial" w:hAnsi="Palatino Linotype" w:cs="Arial"/>
          <w:b/>
          <w:i/>
          <w:spacing w:val="2"/>
        </w:rPr>
        <w:t xml:space="preserve"> </w:t>
      </w:r>
      <w:r w:rsidRPr="00EA735E">
        <w:rPr>
          <w:rFonts w:ascii="Palatino Linotype" w:eastAsia="Arial" w:hAnsi="Palatino Linotype" w:cs="Arial"/>
          <w:b/>
          <w:i/>
        </w:rPr>
        <w:t>id</w:t>
      </w:r>
      <w:r w:rsidRPr="00EA735E">
        <w:rPr>
          <w:rFonts w:ascii="Palatino Linotype" w:eastAsia="Arial" w:hAnsi="Palatino Linotype" w:cs="Arial"/>
          <w:b/>
          <w:i/>
          <w:spacing w:val="1"/>
        </w:rPr>
        <w:t>e</w:t>
      </w:r>
      <w:r w:rsidRPr="00EA735E">
        <w:rPr>
          <w:rFonts w:ascii="Palatino Linotype" w:eastAsia="Arial" w:hAnsi="Palatino Linotype" w:cs="Arial"/>
          <w:b/>
          <w:i/>
        </w:rPr>
        <w:t>n</w:t>
      </w:r>
      <w:r w:rsidRPr="00EA735E">
        <w:rPr>
          <w:rFonts w:ascii="Palatino Linotype" w:eastAsia="Arial" w:hAnsi="Palatino Linotype" w:cs="Arial"/>
          <w:b/>
          <w:i/>
          <w:spacing w:val="-1"/>
        </w:rPr>
        <w:t>t</w:t>
      </w:r>
      <w:r w:rsidRPr="00EA735E">
        <w:rPr>
          <w:rFonts w:ascii="Palatino Linotype" w:eastAsia="Arial" w:hAnsi="Palatino Linotype" w:cs="Arial"/>
          <w:b/>
          <w:i/>
        </w:rPr>
        <w:t>ifique</w:t>
      </w:r>
      <w:r w:rsidRPr="00EA735E">
        <w:rPr>
          <w:rFonts w:ascii="Palatino Linotype" w:eastAsia="Arial" w:hAnsi="Palatino Linotype" w:cs="Arial"/>
          <w:b/>
          <w:i/>
          <w:spacing w:val="1"/>
        </w:rPr>
        <w:t xml:space="preserve"> </w:t>
      </w:r>
      <w:r w:rsidRPr="00EA735E">
        <w:rPr>
          <w:rFonts w:ascii="Palatino Linotype" w:eastAsia="Arial" w:hAnsi="Palatino Linotype" w:cs="Arial"/>
          <w:b/>
          <w:i/>
        </w:rPr>
        <w:t>un</w:t>
      </w:r>
      <w:r w:rsidRPr="00EA735E">
        <w:rPr>
          <w:rFonts w:ascii="Palatino Linotype" w:eastAsia="Arial" w:hAnsi="Palatino Linotype" w:cs="Arial"/>
          <w:b/>
          <w:i/>
          <w:spacing w:val="3"/>
        </w:rPr>
        <w:t xml:space="preserve"> </w:t>
      </w:r>
      <w:r w:rsidRPr="00EA735E">
        <w:rPr>
          <w:rFonts w:ascii="Palatino Linotype" w:eastAsia="Arial" w:hAnsi="Palatino Linotype" w:cs="Arial"/>
          <w:b/>
          <w:i/>
        </w:rPr>
        <w:t>docum</w:t>
      </w:r>
      <w:r w:rsidRPr="00EA735E">
        <w:rPr>
          <w:rFonts w:ascii="Palatino Linotype" w:eastAsia="Arial" w:hAnsi="Palatino Linotype" w:cs="Arial"/>
          <w:b/>
          <w:i/>
          <w:spacing w:val="1"/>
        </w:rPr>
        <w:t>e</w:t>
      </w:r>
      <w:r w:rsidRPr="00EA735E">
        <w:rPr>
          <w:rFonts w:ascii="Palatino Linotype" w:eastAsia="Arial" w:hAnsi="Palatino Linotype" w:cs="Arial"/>
          <w:b/>
          <w:i/>
        </w:rPr>
        <w:t>n</w:t>
      </w:r>
      <w:r w:rsidRPr="00EA735E">
        <w:rPr>
          <w:rFonts w:ascii="Palatino Linotype" w:eastAsia="Arial" w:hAnsi="Palatino Linotype" w:cs="Arial"/>
          <w:b/>
          <w:i/>
          <w:spacing w:val="-1"/>
        </w:rPr>
        <w:t>t</w:t>
      </w:r>
      <w:r w:rsidRPr="00EA735E">
        <w:rPr>
          <w:rFonts w:ascii="Palatino Linotype" w:eastAsia="Arial" w:hAnsi="Palatino Linotype" w:cs="Arial"/>
          <w:b/>
          <w:i/>
        </w:rPr>
        <w:t xml:space="preserve">o </w:t>
      </w:r>
      <w:r w:rsidRPr="00EA735E">
        <w:rPr>
          <w:rFonts w:ascii="Palatino Linotype" w:eastAsia="Arial" w:hAnsi="Palatino Linotype" w:cs="Arial"/>
          <w:b/>
          <w:i/>
          <w:spacing w:val="1"/>
        </w:rPr>
        <w:t>e</w:t>
      </w:r>
      <w:r w:rsidRPr="00EA735E">
        <w:rPr>
          <w:rFonts w:ascii="Palatino Linotype" w:eastAsia="Arial" w:hAnsi="Palatino Linotype" w:cs="Arial"/>
          <w:b/>
          <w:i/>
        </w:rPr>
        <w:t xml:space="preserve">n </w:t>
      </w:r>
      <w:r w:rsidRPr="00EA735E">
        <w:rPr>
          <w:rFonts w:ascii="Palatino Linotype" w:eastAsia="Arial" w:hAnsi="Palatino Linotype" w:cs="Arial"/>
          <w:b/>
          <w:i/>
          <w:spacing w:val="1"/>
        </w:rPr>
        <w:t>es</w:t>
      </w:r>
      <w:r w:rsidRPr="00EA735E">
        <w:rPr>
          <w:rFonts w:ascii="Palatino Linotype" w:eastAsia="Arial" w:hAnsi="Palatino Linotype" w:cs="Arial"/>
          <w:b/>
          <w:i/>
        </w:rPr>
        <w:t>pe</w:t>
      </w:r>
      <w:r w:rsidRPr="00EA735E">
        <w:rPr>
          <w:rFonts w:ascii="Palatino Linotype" w:eastAsia="Arial" w:hAnsi="Palatino Linotype" w:cs="Arial"/>
          <w:b/>
          <w:i/>
          <w:spacing w:val="-1"/>
        </w:rPr>
        <w:t>c</w:t>
      </w:r>
      <w:r w:rsidRPr="00EA735E">
        <w:rPr>
          <w:rFonts w:ascii="Palatino Linotype" w:eastAsia="Arial" w:hAnsi="Palatino Linotype" w:cs="Arial"/>
          <w:b/>
          <w:i/>
        </w:rPr>
        <w:t>ífi</w:t>
      </w:r>
      <w:r w:rsidRPr="00EA735E">
        <w:rPr>
          <w:rFonts w:ascii="Palatino Linotype" w:eastAsia="Arial" w:hAnsi="Palatino Linotype" w:cs="Arial"/>
          <w:b/>
          <w:i/>
          <w:spacing w:val="1"/>
        </w:rPr>
        <w:t>c</w:t>
      </w:r>
      <w:r w:rsidRPr="00EA735E">
        <w:rPr>
          <w:rFonts w:ascii="Palatino Linotype" w:eastAsia="Arial" w:hAnsi="Palatino Linotype" w:cs="Arial"/>
          <w:b/>
          <w:i/>
        </w:rPr>
        <w:t>o,</w:t>
      </w:r>
      <w:r w:rsidRPr="00EA735E">
        <w:rPr>
          <w:rFonts w:ascii="Palatino Linotype" w:eastAsia="Arial" w:hAnsi="Palatino Linotype" w:cs="Arial"/>
          <w:b/>
          <w:i/>
          <w:spacing w:val="3"/>
        </w:rPr>
        <w:t xml:space="preserve"> </w:t>
      </w:r>
      <w:r w:rsidRPr="00EA735E">
        <w:rPr>
          <w:rFonts w:ascii="Palatino Linotype" w:eastAsia="Arial" w:hAnsi="Palatino Linotype" w:cs="Arial"/>
          <w:b/>
          <w:i/>
          <w:spacing w:val="-1"/>
        </w:rPr>
        <w:t>s</w:t>
      </w:r>
      <w:r w:rsidRPr="00EA735E">
        <w:rPr>
          <w:rFonts w:ascii="Palatino Linotype" w:eastAsia="Arial" w:hAnsi="Palatino Linotype" w:cs="Arial"/>
          <w:b/>
          <w:i/>
        </w:rPr>
        <w:t>i</w:t>
      </w:r>
      <w:r w:rsidRPr="00EA735E">
        <w:rPr>
          <w:rFonts w:ascii="Palatino Linotype" w:eastAsia="Arial" w:hAnsi="Palatino Linotype" w:cs="Arial"/>
          <w:b/>
          <w:i/>
          <w:spacing w:val="3"/>
        </w:rPr>
        <w:t xml:space="preserve"> </w:t>
      </w:r>
      <w:r w:rsidRPr="00EA735E">
        <w:rPr>
          <w:rFonts w:ascii="Palatino Linotype" w:eastAsia="Arial" w:hAnsi="Palatino Linotype" w:cs="Arial"/>
          <w:b/>
          <w:i/>
          <w:spacing w:val="1"/>
        </w:rPr>
        <w:t>és</w:t>
      </w:r>
      <w:r w:rsidRPr="00EA735E">
        <w:rPr>
          <w:rFonts w:ascii="Palatino Linotype" w:eastAsia="Arial" w:hAnsi="Palatino Linotype" w:cs="Arial"/>
          <w:b/>
          <w:i/>
        </w:rPr>
        <w:t>ta</w:t>
      </w:r>
      <w:r w:rsidRPr="00EA735E">
        <w:rPr>
          <w:rFonts w:ascii="Palatino Linotype" w:eastAsia="Arial" w:hAnsi="Palatino Linotype" w:cs="Arial"/>
          <w:b/>
          <w:i/>
          <w:spacing w:val="3"/>
        </w:rPr>
        <w:t xml:space="preserve"> </w:t>
      </w:r>
      <w:r w:rsidRPr="00EA735E">
        <w:rPr>
          <w:rFonts w:ascii="Palatino Linotype" w:eastAsia="Arial" w:hAnsi="Palatino Linotype" w:cs="Arial"/>
          <w:b/>
          <w:i/>
        </w:rPr>
        <w:t>t</w:t>
      </w:r>
      <w:r w:rsidRPr="00EA735E">
        <w:rPr>
          <w:rFonts w:ascii="Palatino Linotype" w:eastAsia="Arial" w:hAnsi="Palatino Linotype" w:cs="Arial"/>
          <w:b/>
          <w:i/>
          <w:spacing w:val="-3"/>
        </w:rPr>
        <w:t>i</w:t>
      </w:r>
      <w:r w:rsidRPr="00EA735E">
        <w:rPr>
          <w:rFonts w:ascii="Palatino Linotype" w:eastAsia="Arial" w:hAnsi="Palatino Linotype" w:cs="Arial"/>
          <w:b/>
          <w:i/>
          <w:spacing w:val="1"/>
        </w:rPr>
        <w:t>e</w:t>
      </w:r>
      <w:r w:rsidRPr="00EA735E">
        <w:rPr>
          <w:rFonts w:ascii="Palatino Linotype" w:eastAsia="Arial" w:hAnsi="Palatino Linotype" w:cs="Arial"/>
          <w:b/>
          <w:i/>
        </w:rPr>
        <w:t>ne</w:t>
      </w:r>
      <w:r w:rsidRPr="00EA735E">
        <w:rPr>
          <w:rFonts w:ascii="Palatino Linotype" w:eastAsia="Arial" w:hAnsi="Palatino Linotype" w:cs="Arial"/>
          <w:b/>
          <w:i/>
          <w:spacing w:val="3"/>
        </w:rPr>
        <w:t xml:space="preserve"> </w:t>
      </w:r>
      <w:r w:rsidRPr="00EA735E">
        <w:rPr>
          <w:rFonts w:ascii="Palatino Linotype" w:eastAsia="Arial" w:hAnsi="Palatino Linotype" w:cs="Arial"/>
          <w:b/>
          <w:i/>
        </w:rPr>
        <w:t>una</w:t>
      </w:r>
      <w:r w:rsidRPr="00EA735E">
        <w:rPr>
          <w:rFonts w:ascii="Palatino Linotype" w:eastAsia="Arial" w:hAnsi="Palatino Linotype" w:cs="Arial"/>
          <w:b/>
          <w:i/>
          <w:spacing w:val="3"/>
        </w:rPr>
        <w:t xml:space="preserve"> </w:t>
      </w:r>
      <w:r w:rsidRPr="00EA735E">
        <w:rPr>
          <w:rFonts w:ascii="Palatino Linotype" w:eastAsia="Arial" w:hAnsi="Palatino Linotype" w:cs="Arial"/>
          <w:b/>
          <w:i/>
          <w:spacing w:val="1"/>
        </w:rPr>
        <w:t>ex</w:t>
      </w:r>
      <w:r w:rsidRPr="00EA735E">
        <w:rPr>
          <w:rFonts w:ascii="Palatino Linotype" w:eastAsia="Arial" w:hAnsi="Palatino Linotype" w:cs="Arial"/>
          <w:b/>
          <w:i/>
        </w:rPr>
        <w:t>p</w:t>
      </w:r>
      <w:r w:rsidRPr="00EA735E">
        <w:rPr>
          <w:rFonts w:ascii="Palatino Linotype" w:eastAsia="Arial" w:hAnsi="Palatino Linotype" w:cs="Arial"/>
          <w:b/>
          <w:i/>
          <w:spacing w:val="-2"/>
        </w:rPr>
        <w:t>r</w:t>
      </w:r>
      <w:r w:rsidRPr="00EA735E">
        <w:rPr>
          <w:rFonts w:ascii="Palatino Linotype" w:eastAsia="Arial" w:hAnsi="Palatino Linotype" w:cs="Arial"/>
          <w:b/>
          <w:i/>
          <w:spacing w:val="1"/>
        </w:rPr>
        <w:t>es</w:t>
      </w:r>
      <w:r w:rsidRPr="00EA735E">
        <w:rPr>
          <w:rFonts w:ascii="Palatino Linotype" w:eastAsia="Arial" w:hAnsi="Palatino Linotype" w:cs="Arial"/>
          <w:b/>
          <w:i/>
        </w:rPr>
        <w:t>ión docum</w:t>
      </w:r>
      <w:r w:rsidRPr="00EA735E">
        <w:rPr>
          <w:rFonts w:ascii="Palatino Linotype" w:eastAsia="Arial" w:hAnsi="Palatino Linotype" w:cs="Arial"/>
          <w:b/>
          <w:i/>
          <w:spacing w:val="1"/>
        </w:rPr>
        <w:t>e</w:t>
      </w:r>
      <w:r w:rsidRPr="00EA735E">
        <w:rPr>
          <w:rFonts w:ascii="Palatino Linotype" w:eastAsia="Arial" w:hAnsi="Palatino Linotype" w:cs="Arial"/>
          <w:b/>
          <w:i/>
        </w:rPr>
        <w:t>n</w:t>
      </w:r>
      <w:r w:rsidRPr="00EA735E">
        <w:rPr>
          <w:rFonts w:ascii="Palatino Linotype" w:eastAsia="Arial" w:hAnsi="Palatino Linotype" w:cs="Arial"/>
          <w:b/>
          <w:i/>
          <w:spacing w:val="-1"/>
        </w:rPr>
        <w:t>t</w:t>
      </w:r>
      <w:r w:rsidRPr="00EA735E">
        <w:rPr>
          <w:rFonts w:ascii="Palatino Linotype" w:eastAsia="Arial" w:hAnsi="Palatino Linotype" w:cs="Arial"/>
          <w:b/>
          <w:i/>
          <w:spacing w:val="1"/>
        </w:rPr>
        <w:t>a</w:t>
      </w:r>
      <w:r w:rsidRPr="00EA735E">
        <w:rPr>
          <w:rFonts w:ascii="Palatino Linotype" w:eastAsia="Arial" w:hAnsi="Palatino Linotype" w:cs="Arial"/>
          <w:b/>
          <w:i/>
        </w:rPr>
        <w:t>l,</w:t>
      </w:r>
      <w:r w:rsidRPr="00EA735E">
        <w:rPr>
          <w:rFonts w:ascii="Palatino Linotype" w:eastAsia="Arial" w:hAnsi="Palatino Linotype" w:cs="Arial"/>
          <w:b/>
          <w:i/>
          <w:spacing w:val="3"/>
        </w:rPr>
        <w:t xml:space="preserve"> </w:t>
      </w:r>
      <w:r w:rsidRPr="00EA735E">
        <w:rPr>
          <w:rFonts w:ascii="Palatino Linotype" w:eastAsia="Arial" w:hAnsi="Palatino Linotype" w:cs="Arial"/>
          <w:b/>
          <w:i/>
          <w:spacing w:val="1"/>
        </w:rPr>
        <w:t>e</w:t>
      </w:r>
      <w:r w:rsidRPr="00EA735E">
        <w:rPr>
          <w:rFonts w:ascii="Palatino Linotype" w:eastAsia="Arial" w:hAnsi="Palatino Linotype" w:cs="Arial"/>
          <w:b/>
          <w:i/>
        </w:rPr>
        <w:t>l</w:t>
      </w:r>
      <w:r w:rsidRPr="00EA735E">
        <w:rPr>
          <w:rFonts w:ascii="Palatino Linotype" w:eastAsia="Arial" w:hAnsi="Palatino Linotype" w:cs="Arial"/>
          <w:b/>
          <w:i/>
          <w:spacing w:val="1"/>
        </w:rPr>
        <w:t xml:space="preserve"> s</w:t>
      </w:r>
      <w:r w:rsidRPr="00EA735E">
        <w:rPr>
          <w:rFonts w:ascii="Palatino Linotype" w:eastAsia="Arial" w:hAnsi="Palatino Linotype" w:cs="Arial"/>
          <w:b/>
          <w:i/>
        </w:rPr>
        <w:t>u</w:t>
      </w:r>
      <w:r w:rsidRPr="00EA735E">
        <w:rPr>
          <w:rFonts w:ascii="Palatino Linotype" w:eastAsia="Arial" w:hAnsi="Palatino Linotype" w:cs="Arial"/>
          <w:b/>
          <w:i/>
          <w:spacing w:val="-2"/>
        </w:rPr>
        <w:t>j</w:t>
      </w:r>
      <w:r w:rsidRPr="00EA735E">
        <w:rPr>
          <w:rFonts w:ascii="Palatino Linotype" w:eastAsia="Arial" w:hAnsi="Palatino Linotype" w:cs="Arial"/>
          <w:b/>
          <w:i/>
          <w:spacing w:val="1"/>
        </w:rPr>
        <w:t>e</w:t>
      </w:r>
      <w:r w:rsidRPr="00EA735E">
        <w:rPr>
          <w:rFonts w:ascii="Palatino Linotype" w:eastAsia="Arial" w:hAnsi="Palatino Linotype" w:cs="Arial"/>
          <w:b/>
          <w:i/>
        </w:rPr>
        <w:t>to</w:t>
      </w:r>
      <w:r w:rsidRPr="00EA735E">
        <w:rPr>
          <w:rFonts w:ascii="Palatino Linotype" w:eastAsia="Arial" w:hAnsi="Palatino Linotype" w:cs="Arial"/>
          <w:b/>
          <w:i/>
          <w:spacing w:val="2"/>
        </w:rPr>
        <w:t xml:space="preserve"> </w:t>
      </w:r>
      <w:r w:rsidRPr="00EA735E">
        <w:rPr>
          <w:rFonts w:ascii="Palatino Linotype" w:eastAsia="Arial" w:hAnsi="Palatino Linotype" w:cs="Arial"/>
          <w:b/>
          <w:i/>
        </w:rPr>
        <w:t>oblig</w:t>
      </w:r>
      <w:r w:rsidRPr="00EA735E">
        <w:rPr>
          <w:rFonts w:ascii="Palatino Linotype" w:eastAsia="Arial" w:hAnsi="Palatino Linotype" w:cs="Arial"/>
          <w:b/>
          <w:i/>
          <w:spacing w:val="1"/>
        </w:rPr>
        <w:t>a</w:t>
      </w:r>
      <w:r w:rsidRPr="00EA735E">
        <w:rPr>
          <w:rFonts w:ascii="Palatino Linotype" w:eastAsia="Arial" w:hAnsi="Palatino Linotype" w:cs="Arial"/>
          <w:b/>
          <w:i/>
        </w:rPr>
        <w:t>do</w:t>
      </w:r>
      <w:r w:rsidRPr="00EA735E">
        <w:rPr>
          <w:rFonts w:ascii="Palatino Linotype" w:eastAsia="Arial" w:hAnsi="Palatino Linotype" w:cs="Arial"/>
          <w:b/>
          <w:i/>
          <w:spacing w:val="2"/>
        </w:rPr>
        <w:t xml:space="preserve"> </w:t>
      </w:r>
      <w:r w:rsidRPr="00EA735E">
        <w:rPr>
          <w:rFonts w:ascii="Palatino Linotype" w:eastAsia="Arial" w:hAnsi="Palatino Linotype" w:cs="Arial"/>
          <w:b/>
          <w:i/>
        </w:rPr>
        <w:t xml:space="preserve">deberá </w:t>
      </w:r>
      <w:r w:rsidRPr="00EA735E">
        <w:rPr>
          <w:rFonts w:ascii="Palatino Linotype" w:eastAsia="Arial" w:hAnsi="Palatino Linotype" w:cs="Arial"/>
          <w:b/>
          <w:i/>
          <w:spacing w:val="1"/>
        </w:rPr>
        <w:t>e</w:t>
      </w:r>
      <w:r w:rsidRPr="00EA735E">
        <w:rPr>
          <w:rFonts w:ascii="Palatino Linotype" w:eastAsia="Arial" w:hAnsi="Palatino Linotype" w:cs="Arial"/>
          <w:b/>
          <w:i/>
        </w:rPr>
        <w:t>n</w:t>
      </w:r>
      <w:r w:rsidRPr="00EA735E">
        <w:rPr>
          <w:rFonts w:ascii="Palatino Linotype" w:eastAsia="Arial" w:hAnsi="Palatino Linotype" w:cs="Arial"/>
          <w:b/>
          <w:i/>
          <w:spacing w:val="-1"/>
        </w:rPr>
        <w:t>t</w:t>
      </w:r>
      <w:r w:rsidRPr="00EA735E">
        <w:rPr>
          <w:rFonts w:ascii="Palatino Linotype" w:eastAsia="Arial" w:hAnsi="Palatino Linotype" w:cs="Arial"/>
          <w:b/>
          <w:i/>
        </w:rPr>
        <w:t>r</w:t>
      </w:r>
      <w:r w:rsidRPr="00EA735E">
        <w:rPr>
          <w:rFonts w:ascii="Palatino Linotype" w:eastAsia="Arial" w:hAnsi="Palatino Linotype" w:cs="Arial"/>
          <w:b/>
          <w:i/>
          <w:spacing w:val="1"/>
        </w:rPr>
        <w:t>e</w:t>
      </w:r>
      <w:r w:rsidRPr="00EA735E">
        <w:rPr>
          <w:rFonts w:ascii="Palatino Linotype" w:eastAsia="Arial" w:hAnsi="Palatino Linotype" w:cs="Arial"/>
          <w:b/>
          <w:i/>
        </w:rPr>
        <w:t>gar</w:t>
      </w:r>
      <w:r w:rsidRPr="00EA735E">
        <w:rPr>
          <w:rFonts w:ascii="Palatino Linotype" w:eastAsia="Arial" w:hAnsi="Palatino Linotype" w:cs="Arial"/>
          <w:b/>
          <w:i/>
          <w:spacing w:val="15"/>
        </w:rPr>
        <w:t xml:space="preserve"> </w:t>
      </w:r>
      <w:r w:rsidRPr="00EA735E">
        <w:rPr>
          <w:rFonts w:ascii="Palatino Linotype" w:eastAsia="Arial" w:hAnsi="Palatino Linotype" w:cs="Arial"/>
          <w:b/>
          <w:i/>
          <w:spacing w:val="1"/>
        </w:rPr>
        <w:t>a</w:t>
      </w:r>
      <w:r w:rsidRPr="00EA735E">
        <w:rPr>
          <w:rFonts w:ascii="Palatino Linotype" w:eastAsia="Arial" w:hAnsi="Palatino Linotype" w:cs="Arial"/>
          <w:b/>
          <w:i/>
        </w:rPr>
        <w:t>l</w:t>
      </w:r>
      <w:r w:rsidRPr="00EA735E">
        <w:rPr>
          <w:rFonts w:ascii="Palatino Linotype" w:eastAsia="Arial" w:hAnsi="Palatino Linotype" w:cs="Arial"/>
          <w:b/>
          <w:i/>
          <w:spacing w:val="15"/>
        </w:rPr>
        <w:t xml:space="preserve"> </w:t>
      </w:r>
      <w:r w:rsidRPr="00EA735E">
        <w:rPr>
          <w:rFonts w:ascii="Palatino Linotype" w:eastAsia="Arial" w:hAnsi="Palatino Linotype" w:cs="Arial"/>
          <w:b/>
          <w:i/>
          <w:spacing w:val="-3"/>
        </w:rPr>
        <w:t>p</w:t>
      </w:r>
      <w:r w:rsidRPr="00EA735E">
        <w:rPr>
          <w:rFonts w:ascii="Palatino Linotype" w:eastAsia="Arial" w:hAnsi="Palatino Linotype" w:cs="Arial"/>
          <w:b/>
          <w:i/>
          <w:spacing w:val="1"/>
        </w:rPr>
        <w:t>a</w:t>
      </w:r>
      <w:r w:rsidRPr="00EA735E">
        <w:rPr>
          <w:rFonts w:ascii="Palatino Linotype" w:eastAsia="Arial" w:hAnsi="Palatino Linotype" w:cs="Arial"/>
          <w:b/>
          <w:i/>
        </w:rPr>
        <w:t>rti</w:t>
      </w:r>
      <w:r w:rsidRPr="00EA735E">
        <w:rPr>
          <w:rFonts w:ascii="Palatino Linotype" w:eastAsia="Arial" w:hAnsi="Palatino Linotype" w:cs="Arial"/>
          <w:b/>
          <w:i/>
          <w:spacing w:val="1"/>
        </w:rPr>
        <w:t>c</w:t>
      </w:r>
      <w:r w:rsidRPr="00EA735E">
        <w:rPr>
          <w:rFonts w:ascii="Palatino Linotype" w:eastAsia="Arial" w:hAnsi="Palatino Linotype" w:cs="Arial"/>
          <w:b/>
          <w:i/>
        </w:rPr>
        <w:t>u</w:t>
      </w:r>
      <w:r w:rsidRPr="00EA735E">
        <w:rPr>
          <w:rFonts w:ascii="Palatino Linotype" w:eastAsia="Arial" w:hAnsi="Palatino Linotype" w:cs="Arial"/>
          <w:b/>
          <w:i/>
          <w:spacing w:val="-2"/>
        </w:rPr>
        <w:t>l</w:t>
      </w:r>
      <w:r w:rsidRPr="00EA735E">
        <w:rPr>
          <w:rFonts w:ascii="Palatino Linotype" w:eastAsia="Arial" w:hAnsi="Palatino Linotype" w:cs="Arial"/>
          <w:b/>
          <w:i/>
          <w:spacing w:val="1"/>
        </w:rPr>
        <w:t>a</w:t>
      </w:r>
      <w:r w:rsidRPr="00EA735E">
        <w:rPr>
          <w:rFonts w:ascii="Palatino Linotype" w:eastAsia="Arial" w:hAnsi="Palatino Linotype" w:cs="Arial"/>
          <w:b/>
          <w:i/>
        </w:rPr>
        <w:t>r</w:t>
      </w:r>
      <w:r w:rsidRPr="00EA735E">
        <w:rPr>
          <w:rFonts w:ascii="Palatino Linotype" w:eastAsia="Arial" w:hAnsi="Palatino Linotype" w:cs="Arial"/>
          <w:b/>
          <w:i/>
          <w:spacing w:val="13"/>
        </w:rPr>
        <w:t xml:space="preserve"> </w:t>
      </w:r>
      <w:r w:rsidRPr="00EA735E">
        <w:rPr>
          <w:rFonts w:ascii="Palatino Linotype" w:eastAsia="Arial" w:hAnsi="Palatino Linotype" w:cs="Arial"/>
          <w:b/>
          <w:i/>
          <w:spacing w:val="1"/>
        </w:rPr>
        <w:t>e</w:t>
      </w:r>
      <w:r w:rsidRPr="00EA735E">
        <w:rPr>
          <w:rFonts w:ascii="Palatino Linotype" w:eastAsia="Arial" w:hAnsi="Palatino Linotype" w:cs="Arial"/>
          <w:b/>
          <w:i/>
        </w:rPr>
        <w:t>l</w:t>
      </w:r>
      <w:r w:rsidRPr="00EA735E">
        <w:rPr>
          <w:rFonts w:ascii="Palatino Linotype" w:eastAsia="Arial" w:hAnsi="Palatino Linotype" w:cs="Arial"/>
          <w:b/>
          <w:i/>
          <w:spacing w:val="15"/>
        </w:rPr>
        <w:t xml:space="preserve"> </w:t>
      </w:r>
      <w:r w:rsidRPr="00EA735E">
        <w:rPr>
          <w:rFonts w:ascii="Palatino Linotype" w:eastAsia="Arial" w:hAnsi="Palatino Linotype" w:cs="Arial"/>
          <w:b/>
          <w:i/>
        </w:rPr>
        <w:t>docum</w:t>
      </w:r>
      <w:r w:rsidRPr="00EA735E">
        <w:rPr>
          <w:rFonts w:ascii="Palatino Linotype" w:eastAsia="Arial" w:hAnsi="Palatino Linotype" w:cs="Arial"/>
          <w:b/>
          <w:i/>
          <w:spacing w:val="1"/>
        </w:rPr>
        <w:t>e</w:t>
      </w:r>
      <w:r w:rsidRPr="00EA735E">
        <w:rPr>
          <w:rFonts w:ascii="Palatino Linotype" w:eastAsia="Arial" w:hAnsi="Palatino Linotype" w:cs="Arial"/>
          <w:b/>
          <w:i/>
        </w:rPr>
        <w:t>n</w:t>
      </w:r>
      <w:r w:rsidRPr="00EA735E">
        <w:rPr>
          <w:rFonts w:ascii="Palatino Linotype" w:eastAsia="Arial" w:hAnsi="Palatino Linotype" w:cs="Arial"/>
          <w:b/>
          <w:i/>
          <w:spacing w:val="-1"/>
        </w:rPr>
        <w:t>t</w:t>
      </w:r>
      <w:r w:rsidRPr="00EA735E">
        <w:rPr>
          <w:rFonts w:ascii="Palatino Linotype" w:eastAsia="Arial" w:hAnsi="Palatino Linotype" w:cs="Arial"/>
          <w:b/>
          <w:i/>
        </w:rPr>
        <w:t>o</w:t>
      </w:r>
      <w:r w:rsidRPr="00EA735E">
        <w:rPr>
          <w:rFonts w:ascii="Palatino Linotype" w:eastAsia="Arial" w:hAnsi="Palatino Linotype" w:cs="Arial"/>
          <w:b/>
          <w:i/>
          <w:spacing w:val="15"/>
        </w:rPr>
        <w:t xml:space="preserve"> </w:t>
      </w:r>
      <w:r w:rsidRPr="00EA735E">
        <w:rPr>
          <w:rFonts w:ascii="Palatino Linotype" w:eastAsia="Arial" w:hAnsi="Palatino Linotype" w:cs="Arial"/>
          <w:b/>
          <w:i/>
          <w:spacing w:val="1"/>
        </w:rPr>
        <w:t>e</w:t>
      </w:r>
      <w:r w:rsidRPr="00EA735E">
        <w:rPr>
          <w:rFonts w:ascii="Palatino Linotype" w:eastAsia="Arial" w:hAnsi="Palatino Linotype" w:cs="Arial"/>
          <w:b/>
          <w:i/>
        </w:rPr>
        <w:t>n</w:t>
      </w:r>
      <w:r w:rsidRPr="00EA735E">
        <w:rPr>
          <w:rFonts w:ascii="Palatino Linotype" w:eastAsia="Arial" w:hAnsi="Palatino Linotype" w:cs="Arial"/>
          <w:b/>
          <w:i/>
          <w:spacing w:val="15"/>
        </w:rPr>
        <w:t xml:space="preserve"> </w:t>
      </w:r>
      <w:r w:rsidRPr="00EA735E">
        <w:rPr>
          <w:rFonts w:ascii="Palatino Linotype" w:eastAsia="Arial" w:hAnsi="Palatino Linotype" w:cs="Arial"/>
          <w:b/>
          <w:i/>
          <w:spacing w:val="-1"/>
        </w:rPr>
        <w:t>es</w:t>
      </w:r>
      <w:r w:rsidRPr="00EA735E">
        <w:rPr>
          <w:rFonts w:ascii="Palatino Linotype" w:eastAsia="Arial" w:hAnsi="Palatino Linotype" w:cs="Arial"/>
          <w:b/>
          <w:i/>
        </w:rPr>
        <w:t>pe</w:t>
      </w:r>
      <w:r w:rsidRPr="00EA735E">
        <w:rPr>
          <w:rFonts w:ascii="Palatino Linotype" w:eastAsia="Arial" w:hAnsi="Palatino Linotype" w:cs="Arial"/>
          <w:b/>
          <w:i/>
          <w:spacing w:val="1"/>
        </w:rPr>
        <w:t>c</w:t>
      </w:r>
      <w:r w:rsidRPr="00EA735E">
        <w:rPr>
          <w:rFonts w:ascii="Palatino Linotype" w:eastAsia="Arial" w:hAnsi="Palatino Linotype" w:cs="Arial"/>
          <w:b/>
          <w:i/>
        </w:rPr>
        <w:t>ífi</w:t>
      </w:r>
      <w:r w:rsidRPr="00EA735E">
        <w:rPr>
          <w:rFonts w:ascii="Palatino Linotype" w:eastAsia="Arial" w:hAnsi="Palatino Linotype" w:cs="Arial"/>
          <w:b/>
          <w:i/>
          <w:spacing w:val="1"/>
        </w:rPr>
        <w:t>c</w:t>
      </w:r>
      <w:r w:rsidRPr="00EA735E">
        <w:rPr>
          <w:rFonts w:ascii="Palatino Linotype" w:eastAsia="Arial" w:hAnsi="Palatino Linotype" w:cs="Arial"/>
          <w:b/>
          <w:i/>
        </w:rPr>
        <w:t>o.</w:t>
      </w:r>
      <w:r w:rsidRPr="00EA735E">
        <w:rPr>
          <w:rFonts w:ascii="Palatino Linotype" w:eastAsia="Arial" w:hAnsi="Palatino Linotype" w:cs="Arial"/>
          <w:b/>
          <w:i/>
          <w:spacing w:val="19"/>
        </w:rPr>
        <w:t xml:space="preserve"> </w:t>
      </w:r>
      <w:r w:rsidRPr="00EA735E">
        <w:rPr>
          <w:rFonts w:ascii="Palatino Linotype" w:eastAsia="Arial" w:hAnsi="Palatino Linotype" w:cs="Arial"/>
          <w:i/>
          <w:spacing w:val="1"/>
        </w:rPr>
        <w:t>L</w:t>
      </w:r>
      <w:r w:rsidRPr="00EA735E">
        <w:rPr>
          <w:rFonts w:ascii="Palatino Linotype" w:eastAsia="Arial" w:hAnsi="Palatino Linotype" w:cs="Arial"/>
          <w:i/>
        </w:rPr>
        <w:t>a</w:t>
      </w:r>
      <w:r w:rsidRPr="00EA735E">
        <w:rPr>
          <w:rFonts w:ascii="Palatino Linotype" w:eastAsia="Arial" w:hAnsi="Palatino Linotype" w:cs="Arial"/>
          <w:i/>
          <w:spacing w:val="6"/>
        </w:rPr>
        <w:t xml:space="preserve"> </w:t>
      </w:r>
      <w:r w:rsidRPr="00EA735E">
        <w:rPr>
          <w:rFonts w:ascii="Palatino Linotype" w:eastAsia="Arial" w:hAnsi="Palatino Linotype" w:cs="Arial"/>
          <w:i/>
          <w:spacing w:val="1"/>
        </w:rPr>
        <w:t>Le</w:t>
      </w:r>
      <w:r w:rsidRPr="00EA735E">
        <w:rPr>
          <w:rFonts w:ascii="Palatino Linotype" w:eastAsia="Arial" w:hAnsi="Palatino Linotype" w:cs="Arial"/>
          <w:i/>
        </w:rPr>
        <w:t>y</w:t>
      </w:r>
      <w:r w:rsidRPr="00EA735E">
        <w:rPr>
          <w:rFonts w:ascii="Palatino Linotype" w:eastAsia="Arial" w:hAnsi="Palatino Linotype" w:cs="Arial"/>
          <w:i/>
          <w:spacing w:val="5"/>
        </w:rPr>
        <w:t xml:space="preserve"> </w:t>
      </w:r>
      <w:r w:rsidRPr="00EA735E">
        <w:rPr>
          <w:rFonts w:ascii="Palatino Linotype" w:eastAsia="Arial" w:hAnsi="Palatino Linotype" w:cs="Arial"/>
          <w:i/>
        </w:rPr>
        <w:t>F</w:t>
      </w:r>
      <w:r w:rsidRPr="00EA735E">
        <w:rPr>
          <w:rFonts w:ascii="Palatino Linotype" w:eastAsia="Arial" w:hAnsi="Palatino Linotype" w:cs="Arial"/>
          <w:i/>
          <w:spacing w:val="-2"/>
        </w:rPr>
        <w:t>e</w:t>
      </w:r>
      <w:r w:rsidRPr="00EA735E">
        <w:rPr>
          <w:rFonts w:ascii="Palatino Linotype" w:eastAsia="Arial" w:hAnsi="Palatino Linotype" w:cs="Arial"/>
          <w:i/>
          <w:spacing w:val="1"/>
        </w:rPr>
        <w:t>d</w:t>
      </w:r>
      <w:r w:rsidRPr="00EA735E">
        <w:rPr>
          <w:rFonts w:ascii="Palatino Linotype" w:eastAsia="Arial" w:hAnsi="Palatino Linotype" w:cs="Arial"/>
          <w:i/>
          <w:spacing w:val="-1"/>
        </w:rPr>
        <w:t>e</w:t>
      </w:r>
      <w:r w:rsidRPr="00EA735E">
        <w:rPr>
          <w:rFonts w:ascii="Palatino Linotype" w:eastAsia="Arial" w:hAnsi="Palatino Linotype" w:cs="Arial"/>
          <w:i/>
        </w:rPr>
        <w:t>ral</w:t>
      </w:r>
      <w:r w:rsidRPr="00EA735E">
        <w:rPr>
          <w:rFonts w:ascii="Palatino Linotype" w:eastAsia="Arial" w:hAnsi="Palatino Linotype" w:cs="Arial"/>
          <w:i/>
          <w:spacing w:val="7"/>
        </w:rPr>
        <w:t xml:space="preserve"> </w:t>
      </w:r>
      <w:r w:rsidRPr="00EA735E">
        <w:rPr>
          <w:rFonts w:ascii="Palatino Linotype" w:eastAsia="Arial" w:hAnsi="Palatino Linotype" w:cs="Arial"/>
          <w:i/>
          <w:spacing w:val="1"/>
        </w:rPr>
        <w:t>d</w:t>
      </w:r>
      <w:r w:rsidRPr="00EA735E">
        <w:rPr>
          <w:rFonts w:ascii="Palatino Linotype" w:eastAsia="Arial" w:hAnsi="Palatino Linotype" w:cs="Arial"/>
          <w:i/>
        </w:rPr>
        <w:t>e</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2"/>
        </w:rPr>
        <w:t>T</w:t>
      </w:r>
      <w:r w:rsidRPr="00EA735E">
        <w:rPr>
          <w:rFonts w:ascii="Palatino Linotype" w:eastAsia="Arial" w:hAnsi="Palatino Linotype" w:cs="Arial"/>
          <w:i/>
        </w:rPr>
        <w:t>ra</w:t>
      </w:r>
      <w:r w:rsidRPr="00EA735E">
        <w:rPr>
          <w:rFonts w:ascii="Palatino Linotype" w:eastAsia="Arial" w:hAnsi="Palatino Linotype" w:cs="Arial"/>
          <w:i/>
          <w:spacing w:val="1"/>
        </w:rPr>
        <w:t>n</w:t>
      </w:r>
      <w:r w:rsidRPr="00EA735E">
        <w:rPr>
          <w:rFonts w:ascii="Palatino Linotype" w:eastAsia="Arial" w:hAnsi="Palatino Linotype" w:cs="Arial"/>
          <w:i/>
          <w:spacing w:val="-2"/>
        </w:rPr>
        <w:t>s</w:t>
      </w:r>
      <w:r w:rsidRPr="00EA735E">
        <w:rPr>
          <w:rFonts w:ascii="Palatino Linotype" w:eastAsia="Arial" w:hAnsi="Palatino Linotype" w:cs="Arial"/>
          <w:i/>
          <w:spacing w:val="1"/>
        </w:rPr>
        <w:t>pa</w:t>
      </w:r>
      <w:r w:rsidRPr="00EA735E">
        <w:rPr>
          <w:rFonts w:ascii="Palatino Linotype" w:eastAsia="Arial" w:hAnsi="Palatino Linotype" w:cs="Arial"/>
          <w:i/>
        </w:rPr>
        <w:t>r</w:t>
      </w:r>
      <w:r w:rsidRPr="00EA735E">
        <w:rPr>
          <w:rFonts w:ascii="Palatino Linotype" w:eastAsia="Arial" w:hAnsi="Palatino Linotype" w:cs="Arial"/>
          <w:i/>
          <w:spacing w:val="-2"/>
        </w:rPr>
        <w:t>e</w:t>
      </w:r>
      <w:r w:rsidRPr="00EA735E">
        <w:rPr>
          <w:rFonts w:ascii="Palatino Linotype" w:eastAsia="Arial" w:hAnsi="Palatino Linotype" w:cs="Arial"/>
          <w:i/>
          <w:spacing w:val="1"/>
        </w:rPr>
        <w:t>n</w:t>
      </w:r>
      <w:r w:rsidRPr="00EA735E">
        <w:rPr>
          <w:rFonts w:ascii="Palatino Linotype" w:eastAsia="Arial" w:hAnsi="Palatino Linotype" w:cs="Arial"/>
          <w:i/>
        </w:rPr>
        <w:t>cia y</w:t>
      </w:r>
      <w:r w:rsidRPr="00EA735E">
        <w:rPr>
          <w:rFonts w:ascii="Palatino Linotype" w:eastAsia="Arial" w:hAnsi="Palatino Linotype" w:cs="Arial"/>
          <w:i/>
          <w:spacing w:val="10"/>
        </w:rPr>
        <w:t xml:space="preserve"> </w:t>
      </w:r>
      <w:r w:rsidRPr="00EA735E">
        <w:rPr>
          <w:rFonts w:ascii="Palatino Linotype" w:eastAsia="Arial" w:hAnsi="Palatino Linotype" w:cs="Arial"/>
          <w:i/>
        </w:rPr>
        <w:t>Acc</w:t>
      </w:r>
      <w:r w:rsidRPr="00EA735E">
        <w:rPr>
          <w:rFonts w:ascii="Palatino Linotype" w:eastAsia="Arial" w:hAnsi="Palatino Linotype" w:cs="Arial"/>
          <w:i/>
          <w:spacing w:val="1"/>
        </w:rPr>
        <w:t>e</w:t>
      </w:r>
      <w:r w:rsidRPr="00EA735E">
        <w:rPr>
          <w:rFonts w:ascii="Palatino Linotype" w:eastAsia="Arial" w:hAnsi="Palatino Linotype" w:cs="Arial"/>
          <w:i/>
        </w:rPr>
        <w:t>so</w:t>
      </w:r>
      <w:r w:rsidRPr="00EA735E">
        <w:rPr>
          <w:rFonts w:ascii="Palatino Linotype" w:eastAsia="Arial" w:hAnsi="Palatino Linotype" w:cs="Arial"/>
          <w:i/>
          <w:spacing w:val="13"/>
        </w:rPr>
        <w:t xml:space="preserve"> </w:t>
      </w:r>
      <w:r w:rsidRPr="00EA735E">
        <w:rPr>
          <w:rFonts w:ascii="Palatino Linotype" w:eastAsia="Arial" w:hAnsi="Palatino Linotype" w:cs="Arial"/>
          <w:i/>
        </w:rPr>
        <w:t>a</w:t>
      </w:r>
      <w:r w:rsidRPr="00EA735E">
        <w:rPr>
          <w:rFonts w:ascii="Palatino Linotype" w:eastAsia="Arial" w:hAnsi="Palatino Linotype" w:cs="Arial"/>
          <w:i/>
          <w:spacing w:val="13"/>
        </w:rPr>
        <w:t xml:space="preserve"> </w:t>
      </w:r>
      <w:r w:rsidRPr="00EA735E">
        <w:rPr>
          <w:rFonts w:ascii="Palatino Linotype" w:eastAsia="Arial" w:hAnsi="Palatino Linotype" w:cs="Arial"/>
          <w:i/>
        </w:rPr>
        <w:t>la</w:t>
      </w:r>
      <w:r w:rsidRPr="00EA735E">
        <w:rPr>
          <w:rFonts w:ascii="Palatino Linotype" w:eastAsia="Arial" w:hAnsi="Palatino Linotype" w:cs="Arial"/>
          <w:i/>
          <w:spacing w:val="12"/>
        </w:rPr>
        <w:t xml:space="preserve"> </w:t>
      </w:r>
      <w:r w:rsidRPr="00EA735E">
        <w:rPr>
          <w:rFonts w:ascii="Palatino Linotype" w:eastAsia="Arial" w:hAnsi="Palatino Linotype" w:cs="Arial"/>
          <w:i/>
        </w:rPr>
        <w:t>I</w:t>
      </w:r>
      <w:r w:rsidRPr="00EA735E">
        <w:rPr>
          <w:rFonts w:ascii="Palatino Linotype" w:eastAsia="Arial" w:hAnsi="Palatino Linotype" w:cs="Arial"/>
          <w:i/>
          <w:spacing w:val="-1"/>
        </w:rPr>
        <w:t>n</w:t>
      </w:r>
      <w:r w:rsidRPr="00EA735E">
        <w:rPr>
          <w:rFonts w:ascii="Palatino Linotype" w:eastAsia="Arial" w:hAnsi="Palatino Linotype" w:cs="Arial"/>
          <w:i/>
        </w:rPr>
        <w:t>f</w:t>
      </w:r>
      <w:r w:rsidRPr="00EA735E">
        <w:rPr>
          <w:rFonts w:ascii="Palatino Linotype" w:eastAsia="Arial" w:hAnsi="Palatino Linotype" w:cs="Arial"/>
          <w:i/>
          <w:spacing w:val="1"/>
        </w:rPr>
        <w:t>o</w:t>
      </w:r>
      <w:r w:rsidRPr="00EA735E">
        <w:rPr>
          <w:rFonts w:ascii="Palatino Linotype" w:eastAsia="Arial" w:hAnsi="Palatino Linotype" w:cs="Arial"/>
          <w:i/>
        </w:rPr>
        <w:t>r</w:t>
      </w:r>
      <w:r w:rsidRPr="00EA735E">
        <w:rPr>
          <w:rFonts w:ascii="Palatino Linotype" w:eastAsia="Arial" w:hAnsi="Palatino Linotype" w:cs="Arial"/>
          <w:i/>
          <w:spacing w:val="-1"/>
        </w:rPr>
        <w:t>ma</w:t>
      </w:r>
      <w:r w:rsidRPr="00EA735E">
        <w:rPr>
          <w:rFonts w:ascii="Palatino Linotype" w:eastAsia="Arial" w:hAnsi="Palatino Linotype" w:cs="Arial"/>
          <w:i/>
        </w:rPr>
        <w:t>ción</w:t>
      </w:r>
      <w:r w:rsidRPr="00EA735E">
        <w:rPr>
          <w:rFonts w:ascii="Palatino Linotype" w:eastAsia="Arial" w:hAnsi="Palatino Linotype" w:cs="Arial"/>
          <w:i/>
          <w:spacing w:val="14"/>
        </w:rPr>
        <w:t xml:space="preserve"> </w:t>
      </w:r>
      <w:r w:rsidRPr="00EA735E">
        <w:rPr>
          <w:rFonts w:ascii="Palatino Linotype" w:eastAsia="Arial" w:hAnsi="Palatino Linotype" w:cs="Arial"/>
          <w:i/>
          <w:spacing w:val="-2"/>
        </w:rPr>
        <w:t>P</w:t>
      </w:r>
      <w:r w:rsidRPr="00EA735E">
        <w:rPr>
          <w:rFonts w:ascii="Palatino Linotype" w:eastAsia="Arial" w:hAnsi="Palatino Linotype" w:cs="Arial"/>
          <w:i/>
          <w:spacing w:val="1"/>
        </w:rPr>
        <w:t>úb</w:t>
      </w:r>
      <w:r w:rsidRPr="00EA735E">
        <w:rPr>
          <w:rFonts w:ascii="Palatino Linotype" w:eastAsia="Arial" w:hAnsi="Palatino Linotype" w:cs="Arial"/>
          <w:i/>
        </w:rPr>
        <w:t>l</w:t>
      </w:r>
      <w:r w:rsidRPr="00EA735E">
        <w:rPr>
          <w:rFonts w:ascii="Palatino Linotype" w:eastAsia="Arial" w:hAnsi="Palatino Linotype" w:cs="Arial"/>
          <w:i/>
          <w:spacing w:val="-1"/>
        </w:rPr>
        <w:t>i</w:t>
      </w:r>
      <w:r w:rsidRPr="00EA735E">
        <w:rPr>
          <w:rFonts w:ascii="Palatino Linotype" w:eastAsia="Arial" w:hAnsi="Palatino Linotype" w:cs="Arial"/>
          <w:i/>
        </w:rPr>
        <w:t>ca</w:t>
      </w:r>
      <w:r w:rsidRPr="00EA735E">
        <w:rPr>
          <w:rFonts w:ascii="Palatino Linotype" w:eastAsia="Arial" w:hAnsi="Palatino Linotype" w:cs="Arial"/>
          <w:i/>
          <w:spacing w:val="13"/>
        </w:rPr>
        <w:t xml:space="preserve"> </w:t>
      </w:r>
      <w:r w:rsidRPr="00EA735E">
        <w:rPr>
          <w:rFonts w:ascii="Palatino Linotype" w:eastAsia="Arial" w:hAnsi="Palatino Linotype" w:cs="Arial"/>
          <w:i/>
          <w:spacing w:val="-2"/>
        </w:rPr>
        <w:t>G</w:t>
      </w:r>
      <w:r w:rsidRPr="00EA735E">
        <w:rPr>
          <w:rFonts w:ascii="Palatino Linotype" w:eastAsia="Arial" w:hAnsi="Palatino Linotype" w:cs="Arial"/>
          <w:i/>
          <w:spacing w:val="1"/>
        </w:rPr>
        <w:t>ube</w:t>
      </w:r>
      <w:r w:rsidRPr="00EA735E">
        <w:rPr>
          <w:rFonts w:ascii="Palatino Linotype" w:eastAsia="Arial" w:hAnsi="Palatino Linotype" w:cs="Arial"/>
          <w:i/>
          <w:spacing w:val="-3"/>
        </w:rPr>
        <w:t>r</w:t>
      </w:r>
      <w:r w:rsidRPr="00EA735E">
        <w:rPr>
          <w:rFonts w:ascii="Palatino Linotype" w:eastAsia="Arial" w:hAnsi="Palatino Linotype" w:cs="Arial"/>
          <w:i/>
          <w:spacing w:val="1"/>
        </w:rPr>
        <w:t>n</w:t>
      </w:r>
      <w:r w:rsidRPr="00EA735E">
        <w:rPr>
          <w:rFonts w:ascii="Palatino Linotype" w:eastAsia="Arial" w:hAnsi="Palatino Linotype" w:cs="Arial"/>
          <w:i/>
          <w:spacing w:val="-1"/>
        </w:rPr>
        <w:t>a</w:t>
      </w:r>
      <w:r w:rsidRPr="00EA735E">
        <w:rPr>
          <w:rFonts w:ascii="Palatino Linotype" w:eastAsia="Arial" w:hAnsi="Palatino Linotype" w:cs="Arial"/>
          <w:i/>
          <w:spacing w:val="1"/>
        </w:rPr>
        <w:t>me</w:t>
      </w:r>
      <w:r w:rsidRPr="00EA735E">
        <w:rPr>
          <w:rFonts w:ascii="Palatino Linotype" w:eastAsia="Arial" w:hAnsi="Palatino Linotype" w:cs="Arial"/>
          <w:i/>
          <w:spacing w:val="-1"/>
        </w:rPr>
        <w:t>n</w:t>
      </w:r>
      <w:r w:rsidRPr="00EA735E">
        <w:rPr>
          <w:rFonts w:ascii="Palatino Linotype" w:eastAsia="Arial" w:hAnsi="Palatino Linotype" w:cs="Arial"/>
          <w:i/>
        </w:rPr>
        <w:t>t</w:t>
      </w:r>
      <w:r w:rsidRPr="00EA735E">
        <w:rPr>
          <w:rFonts w:ascii="Palatino Linotype" w:eastAsia="Arial" w:hAnsi="Palatino Linotype" w:cs="Arial"/>
          <w:i/>
          <w:spacing w:val="1"/>
        </w:rPr>
        <w:t>a</w:t>
      </w:r>
      <w:r w:rsidRPr="00EA735E">
        <w:rPr>
          <w:rFonts w:ascii="Palatino Linotype" w:eastAsia="Arial" w:hAnsi="Palatino Linotype" w:cs="Arial"/>
          <w:i/>
        </w:rPr>
        <w:t>l</w:t>
      </w:r>
      <w:r w:rsidRPr="00EA735E">
        <w:rPr>
          <w:rFonts w:ascii="Palatino Linotype" w:eastAsia="Arial" w:hAnsi="Palatino Linotype" w:cs="Arial"/>
          <w:i/>
          <w:spacing w:val="12"/>
        </w:rPr>
        <w:t xml:space="preserve"> </w:t>
      </w:r>
      <w:r w:rsidRPr="00EA735E">
        <w:rPr>
          <w:rFonts w:ascii="Palatino Linotype" w:eastAsia="Arial" w:hAnsi="Palatino Linotype" w:cs="Arial"/>
          <w:i/>
        </w:rPr>
        <w:t>t</w:t>
      </w:r>
      <w:r w:rsidRPr="00EA735E">
        <w:rPr>
          <w:rFonts w:ascii="Palatino Linotype" w:eastAsia="Arial" w:hAnsi="Palatino Linotype" w:cs="Arial"/>
          <w:i/>
          <w:spacing w:val="-2"/>
        </w:rPr>
        <w:t>i</w:t>
      </w:r>
      <w:r w:rsidRPr="00EA735E">
        <w:rPr>
          <w:rFonts w:ascii="Palatino Linotype" w:eastAsia="Arial" w:hAnsi="Palatino Linotype" w:cs="Arial"/>
          <w:i/>
          <w:spacing w:val="1"/>
        </w:rPr>
        <w:t>en</w:t>
      </w:r>
      <w:r w:rsidRPr="00EA735E">
        <w:rPr>
          <w:rFonts w:ascii="Palatino Linotype" w:eastAsia="Arial" w:hAnsi="Palatino Linotype" w:cs="Arial"/>
          <w:i/>
        </w:rPr>
        <w:t>e</w:t>
      </w:r>
      <w:r w:rsidRPr="00EA735E">
        <w:rPr>
          <w:rFonts w:ascii="Palatino Linotype" w:eastAsia="Arial" w:hAnsi="Palatino Linotype" w:cs="Arial"/>
          <w:i/>
          <w:spacing w:val="11"/>
        </w:rPr>
        <w:t xml:space="preserve"> </w:t>
      </w:r>
      <w:r w:rsidRPr="00EA735E">
        <w:rPr>
          <w:rFonts w:ascii="Palatino Linotype" w:eastAsia="Arial" w:hAnsi="Palatino Linotype" w:cs="Arial"/>
          <w:i/>
          <w:spacing w:val="1"/>
        </w:rPr>
        <w:t>po</w:t>
      </w:r>
      <w:r w:rsidRPr="00EA735E">
        <w:rPr>
          <w:rFonts w:ascii="Palatino Linotype" w:eastAsia="Arial" w:hAnsi="Palatino Linotype" w:cs="Arial"/>
          <w:i/>
        </w:rPr>
        <w:t>r</w:t>
      </w:r>
      <w:r w:rsidRPr="00EA735E">
        <w:rPr>
          <w:rFonts w:ascii="Palatino Linotype" w:eastAsia="Arial" w:hAnsi="Palatino Linotype" w:cs="Arial"/>
          <w:i/>
          <w:spacing w:val="9"/>
        </w:rPr>
        <w:t xml:space="preserve"> </w:t>
      </w:r>
      <w:r w:rsidRPr="00EA735E">
        <w:rPr>
          <w:rFonts w:ascii="Palatino Linotype" w:eastAsia="Arial" w:hAnsi="Palatino Linotype" w:cs="Arial"/>
          <w:i/>
          <w:spacing w:val="1"/>
        </w:rPr>
        <w:t>ob</w:t>
      </w:r>
      <w:r w:rsidRPr="00EA735E">
        <w:rPr>
          <w:rFonts w:ascii="Palatino Linotype" w:eastAsia="Arial" w:hAnsi="Palatino Linotype" w:cs="Arial"/>
          <w:i/>
        </w:rPr>
        <w:t>je</w:t>
      </w:r>
      <w:r w:rsidRPr="00EA735E">
        <w:rPr>
          <w:rFonts w:ascii="Palatino Linotype" w:eastAsia="Arial" w:hAnsi="Palatino Linotype" w:cs="Arial"/>
          <w:i/>
          <w:spacing w:val="-1"/>
        </w:rPr>
        <w:t>t</w:t>
      </w:r>
      <w:r w:rsidRPr="00EA735E">
        <w:rPr>
          <w:rFonts w:ascii="Palatino Linotype" w:eastAsia="Arial" w:hAnsi="Palatino Linotype" w:cs="Arial"/>
          <w:i/>
        </w:rPr>
        <w:t>o</w:t>
      </w:r>
      <w:r w:rsidRPr="00EA735E">
        <w:rPr>
          <w:rFonts w:ascii="Palatino Linotype" w:eastAsia="Arial" w:hAnsi="Palatino Linotype" w:cs="Arial"/>
          <w:i/>
          <w:spacing w:val="13"/>
        </w:rPr>
        <w:t xml:space="preserve"> </w:t>
      </w:r>
      <w:r w:rsidRPr="00EA735E">
        <w:rPr>
          <w:rFonts w:ascii="Palatino Linotype" w:eastAsia="Arial" w:hAnsi="Palatino Linotype" w:cs="Arial"/>
          <w:i/>
          <w:spacing w:val="-1"/>
        </w:rPr>
        <w:t>g</w:t>
      </w:r>
      <w:r w:rsidRPr="00EA735E">
        <w:rPr>
          <w:rFonts w:ascii="Palatino Linotype" w:eastAsia="Arial" w:hAnsi="Palatino Linotype" w:cs="Arial"/>
          <w:i/>
          <w:spacing w:val="1"/>
        </w:rPr>
        <w:t>a</w:t>
      </w:r>
      <w:r w:rsidRPr="00EA735E">
        <w:rPr>
          <w:rFonts w:ascii="Palatino Linotype" w:eastAsia="Arial" w:hAnsi="Palatino Linotype" w:cs="Arial"/>
          <w:i/>
        </w:rPr>
        <w:t>ra</w:t>
      </w:r>
      <w:r w:rsidRPr="00EA735E">
        <w:rPr>
          <w:rFonts w:ascii="Palatino Linotype" w:eastAsia="Arial" w:hAnsi="Palatino Linotype" w:cs="Arial"/>
          <w:i/>
          <w:spacing w:val="1"/>
        </w:rPr>
        <w:t>n</w:t>
      </w:r>
      <w:r w:rsidRPr="00EA735E">
        <w:rPr>
          <w:rFonts w:ascii="Palatino Linotype" w:eastAsia="Arial" w:hAnsi="Palatino Linotype" w:cs="Arial"/>
          <w:i/>
        </w:rPr>
        <w:t>ti</w:t>
      </w:r>
      <w:r w:rsidRPr="00EA735E">
        <w:rPr>
          <w:rFonts w:ascii="Palatino Linotype" w:eastAsia="Arial" w:hAnsi="Palatino Linotype" w:cs="Arial"/>
          <w:i/>
          <w:spacing w:val="-2"/>
        </w:rPr>
        <w:t>z</w:t>
      </w:r>
      <w:r w:rsidRPr="00EA735E">
        <w:rPr>
          <w:rFonts w:ascii="Palatino Linotype" w:eastAsia="Arial" w:hAnsi="Palatino Linotype" w:cs="Arial"/>
          <w:i/>
          <w:spacing w:val="1"/>
        </w:rPr>
        <w:t>a</w:t>
      </w:r>
      <w:r w:rsidRPr="00EA735E">
        <w:rPr>
          <w:rFonts w:ascii="Palatino Linotype" w:eastAsia="Arial" w:hAnsi="Palatino Linotype" w:cs="Arial"/>
          <w:i/>
        </w:rPr>
        <w:t>r</w:t>
      </w:r>
      <w:r w:rsidRPr="00EA735E">
        <w:rPr>
          <w:rFonts w:ascii="Palatino Linotype" w:eastAsia="Arial" w:hAnsi="Palatino Linotype" w:cs="Arial"/>
          <w:i/>
          <w:spacing w:val="12"/>
        </w:rPr>
        <w:t xml:space="preserve"> </w:t>
      </w:r>
      <w:r w:rsidRPr="00EA735E">
        <w:rPr>
          <w:rFonts w:ascii="Palatino Linotype" w:eastAsia="Arial" w:hAnsi="Palatino Linotype" w:cs="Arial"/>
          <w:i/>
          <w:spacing w:val="1"/>
        </w:rPr>
        <w:t>e</w:t>
      </w:r>
      <w:r w:rsidRPr="00EA735E">
        <w:rPr>
          <w:rFonts w:ascii="Palatino Linotype" w:eastAsia="Arial" w:hAnsi="Palatino Linotype" w:cs="Arial"/>
          <w:i/>
        </w:rPr>
        <w:t>l</w:t>
      </w:r>
      <w:r w:rsidRPr="00EA735E">
        <w:rPr>
          <w:rFonts w:ascii="Palatino Linotype" w:eastAsia="Arial" w:hAnsi="Palatino Linotype" w:cs="Arial"/>
          <w:i/>
          <w:spacing w:val="12"/>
        </w:rPr>
        <w:t xml:space="preserve"> </w:t>
      </w:r>
      <w:r w:rsidRPr="00EA735E">
        <w:rPr>
          <w:rFonts w:ascii="Palatino Linotype" w:eastAsia="Arial" w:hAnsi="Palatino Linotype" w:cs="Arial"/>
          <w:i/>
          <w:spacing w:val="1"/>
        </w:rPr>
        <w:t>a</w:t>
      </w:r>
      <w:r w:rsidRPr="00EA735E">
        <w:rPr>
          <w:rFonts w:ascii="Palatino Linotype" w:eastAsia="Arial" w:hAnsi="Palatino Linotype" w:cs="Arial"/>
          <w:i/>
        </w:rPr>
        <w:t>cc</w:t>
      </w:r>
      <w:r w:rsidRPr="00EA735E">
        <w:rPr>
          <w:rFonts w:ascii="Palatino Linotype" w:eastAsia="Arial" w:hAnsi="Palatino Linotype" w:cs="Arial"/>
          <w:i/>
          <w:spacing w:val="1"/>
        </w:rPr>
        <w:t>e</w:t>
      </w:r>
      <w:r w:rsidRPr="00EA735E">
        <w:rPr>
          <w:rFonts w:ascii="Palatino Linotype" w:eastAsia="Arial" w:hAnsi="Palatino Linotype" w:cs="Arial"/>
          <w:i/>
          <w:spacing w:val="-2"/>
        </w:rPr>
        <w:t>s</w:t>
      </w:r>
      <w:r w:rsidRPr="00EA735E">
        <w:rPr>
          <w:rFonts w:ascii="Palatino Linotype" w:eastAsia="Arial" w:hAnsi="Palatino Linotype" w:cs="Arial"/>
          <w:i/>
        </w:rPr>
        <w:t xml:space="preserve">o a </w:t>
      </w:r>
      <w:r w:rsidRPr="00EA735E">
        <w:rPr>
          <w:rFonts w:ascii="Palatino Linotype" w:eastAsia="Arial" w:hAnsi="Palatino Linotype" w:cs="Arial"/>
          <w:i/>
          <w:spacing w:val="3"/>
        </w:rPr>
        <w:t xml:space="preserve"> </w:t>
      </w:r>
      <w:r w:rsidRPr="00EA735E">
        <w:rPr>
          <w:rFonts w:ascii="Palatino Linotype" w:eastAsia="Arial" w:hAnsi="Palatino Linotype" w:cs="Arial"/>
          <w:i/>
        </w:rPr>
        <w:t xml:space="preserve">la </w:t>
      </w:r>
      <w:r w:rsidRPr="00EA735E">
        <w:rPr>
          <w:rFonts w:ascii="Palatino Linotype" w:eastAsia="Arial" w:hAnsi="Palatino Linotype" w:cs="Arial"/>
          <w:i/>
          <w:spacing w:val="2"/>
        </w:rPr>
        <w:t xml:space="preserve"> </w:t>
      </w:r>
      <w:r w:rsidRPr="00EA735E">
        <w:rPr>
          <w:rFonts w:ascii="Palatino Linotype" w:eastAsia="Arial" w:hAnsi="Palatino Linotype" w:cs="Arial"/>
          <w:i/>
        </w:rPr>
        <w:t>in</w:t>
      </w:r>
      <w:r w:rsidRPr="00EA735E">
        <w:rPr>
          <w:rFonts w:ascii="Palatino Linotype" w:eastAsia="Arial" w:hAnsi="Palatino Linotype" w:cs="Arial"/>
          <w:i/>
          <w:spacing w:val="1"/>
        </w:rPr>
        <w:t>fo</w:t>
      </w:r>
      <w:r w:rsidRPr="00EA735E">
        <w:rPr>
          <w:rFonts w:ascii="Palatino Linotype" w:eastAsia="Arial" w:hAnsi="Palatino Linotype" w:cs="Arial"/>
          <w:i/>
        </w:rPr>
        <w:t>r</w:t>
      </w:r>
      <w:r w:rsidRPr="00EA735E">
        <w:rPr>
          <w:rFonts w:ascii="Palatino Linotype" w:eastAsia="Arial" w:hAnsi="Palatino Linotype" w:cs="Arial"/>
          <w:i/>
          <w:spacing w:val="-1"/>
        </w:rPr>
        <w:t>m</w:t>
      </w:r>
      <w:r w:rsidRPr="00EA735E">
        <w:rPr>
          <w:rFonts w:ascii="Palatino Linotype" w:eastAsia="Arial" w:hAnsi="Palatino Linotype" w:cs="Arial"/>
          <w:i/>
          <w:spacing w:val="1"/>
        </w:rPr>
        <w:t>a</w:t>
      </w:r>
      <w:r w:rsidRPr="00EA735E">
        <w:rPr>
          <w:rFonts w:ascii="Palatino Linotype" w:eastAsia="Arial" w:hAnsi="Palatino Linotype" w:cs="Arial"/>
          <w:i/>
        </w:rPr>
        <w:t xml:space="preserve">ción </w:t>
      </w:r>
      <w:r w:rsidRPr="00EA735E">
        <w:rPr>
          <w:rFonts w:ascii="Palatino Linotype" w:eastAsia="Arial" w:hAnsi="Palatino Linotype" w:cs="Arial"/>
          <w:i/>
          <w:spacing w:val="3"/>
        </w:rPr>
        <w:t xml:space="preserve"> </w:t>
      </w:r>
      <w:r w:rsidRPr="00EA735E">
        <w:rPr>
          <w:rFonts w:ascii="Palatino Linotype" w:eastAsia="Arial" w:hAnsi="Palatino Linotype" w:cs="Arial"/>
          <w:i/>
        </w:rPr>
        <w:t>c</w:t>
      </w:r>
      <w:r w:rsidRPr="00EA735E">
        <w:rPr>
          <w:rFonts w:ascii="Palatino Linotype" w:eastAsia="Arial" w:hAnsi="Palatino Linotype" w:cs="Arial"/>
          <w:i/>
          <w:spacing w:val="-1"/>
        </w:rPr>
        <w:t>o</w:t>
      </w:r>
      <w:r w:rsidRPr="00EA735E">
        <w:rPr>
          <w:rFonts w:ascii="Palatino Linotype" w:eastAsia="Arial" w:hAnsi="Palatino Linotype" w:cs="Arial"/>
          <w:i/>
          <w:spacing w:val="1"/>
        </w:rPr>
        <w:t>n</w:t>
      </w:r>
      <w:r w:rsidRPr="00EA735E">
        <w:rPr>
          <w:rFonts w:ascii="Palatino Linotype" w:eastAsia="Arial" w:hAnsi="Palatino Linotype" w:cs="Arial"/>
          <w:i/>
        </w:rPr>
        <w:t>t</w:t>
      </w:r>
      <w:r w:rsidRPr="00EA735E">
        <w:rPr>
          <w:rFonts w:ascii="Palatino Linotype" w:eastAsia="Arial" w:hAnsi="Palatino Linotype" w:cs="Arial"/>
          <w:i/>
          <w:spacing w:val="1"/>
        </w:rPr>
        <w:t>en</w:t>
      </w:r>
      <w:r w:rsidRPr="00EA735E">
        <w:rPr>
          <w:rFonts w:ascii="Palatino Linotype" w:eastAsia="Arial" w:hAnsi="Palatino Linotype" w:cs="Arial"/>
          <w:i/>
          <w:spacing w:val="-3"/>
        </w:rPr>
        <w:t>i</w:t>
      </w:r>
      <w:r w:rsidRPr="00EA735E">
        <w:rPr>
          <w:rFonts w:ascii="Palatino Linotype" w:eastAsia="Arial" w:hAnsi="Palatino Linotype" w:cs="Arial"/>
          <w:i/>
          <w:spacing w:val="1"/>
        </w:rPr>
        <w:t>d</w:t>
      </w:r>
      <w:r w:rsidRPr="00EA735E">
        <w:rPr>
          <w:rFonts w:ascii="Palatino Linotype" w:eastAsia="Arial" w:hAnsi="Palatino Linotype" w:cs="Arial"/>
          <w:i/>
        </w:rPr>
        <w:t xml:space="preserve">a </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e</w:t>
      </w:r>
      <w:r w:rsidRPr="00EA735E">
        <w:rPr>
          <w:rFonts w:ascii="Palatino Linotype" w:eastAsia="Arial" w:hAnsi="Palatino Linotype" w:cs="Arial"/>
          <w:i/>
        </w:rPr>
        <w:t xml:space="preserve">n  </w:t>
      </w:r>
      <w:r w:rsidRPr="00EA735E">
        <w:rPr>
          <w:rFonts w:ascii="Palatino Linotype" w:eastAsia="Arial" w:hAnsi="Palatino Linotype" w:cs="Arial"/>
          <w:i/>
          <w:spacing w:val="1"/>
        </w:rPr>
        <w:t>do</w:t>
      </w:r>
      <w:r w:rsidRPr="00EA735E">
        <w:rPr>
          <w:rFonts w:ascii="Palatino Linotype" w:eastAsia="Arial" w:hAnsi="Palatino Linotype" w:cs="Arial"/>
          <w:i/>
        </w:rPr>
        <w:t>c</w:t>
      </w:r>
      <w:r w:rsidRPr="00EA735E">
        <w:rPr>
          <w:rFonts w:ascii="Palatino Linotype" w:eastAsia="Arial" w:hAnsi="Palatino Linotype" w:cs="Arial"/>
          <w:i/>
          <w:spacing w:val="-1"/>
        </w:rPr>
        <w:t>u</w:t>
      </w:r>
      <w:r w:rsidRPr="00EA735E">
        <w:rPr>
          <w:rFonts w:ascii="Palatino Linotype" w:eastAsia="Arial" w:hAnsi="Palatino Linotype" w:cs="Arial"/>
          <w:i/>
          <w:spacing w:val="1"/>
        </w:rPr>
        <w:t>m</w:t>
      </w:r>
      <w:r w:rsidRPr="00EA735E">
        <w:rPr>
          <w:rFonts w:ascii="Palatino Linotype" w:eastAsia="Arial" w:hAnsi="Palatino Linotype" w:cs="Arial"/>
          <w:i/>
          <w:spacing w:val="-1"/>
        </w:rPr>
        <w:t>en</w:t>
      </w:r>
      <w:r w:rsidRPr="00EA735E">
        <w:rPr>
          <w:rFonts w:ascii="Palatino Linotype" w:eastAsia="Arial" w:hAnsi="Palatino Linotype" w:cs="Arial"/>
          <w:i/>
        </w:rPr>
        <w:t>t</w:t>
      </w:r>
      <w:r w:rsidRPr="00EA735E">
        <w:rPr>
          <w:rFonts w:ascii="Palatino Linotype" w:eastAsia="Arial" w:hAnsi="Palatino Linotype" w:cs="Arial"/>
          <w:i/>
          <w:spacing w:val="1"/>
        </w:rPr>
        <w:t>o</w:t>
      </w:r>
      <w:r w:rsidRPr="00EA735E">
        <w:rPr>
          <w:rFonts w:ascii="Palatino Linotype" w:eastAsia="Arial" w:hAnsi="Palatino Linotype" w:cs="Arial"/>
          <w:i/>
        </w:rPr>
        <w:t xml:space="preserve">s </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q</w:t>
      </w:r>
      <w:r w:rsidRPr="00EA735E">
        <w:rPr>
          <w:rFonts w:ascii="Palatino Linotype" w:eastAsia="Arial" w:hAnsi="Palatino Linotype" w:cs="Arial"/>
          <w:i/>
          <w:spacing w:val="1"/>
        </w:rPr>
        <w:t>u</w:t>
      </w:r>
      <w:r w:rsidRPr="00EA735E">
        <w:rPr>
          <w:rFonts w:ascii="Palatino Linotype" w:eastAsia="Arial" w:hAnsi="Palatino Linotype" w:cs="Arial"/>
          <w:i/>
        </w:rPr>
        <w:t xml:space="preserve">e </w:t>
      </w:r>
      <w:r w:rsidRPr="00EA735E">
        <w:rPr>
          <w:rFonts w:ascii="Palatino Linotype" w:eastAsia="Arial" w:hAnsi="Palatino Linotype" w:cs="Arial"/>
          <w:i/>
          <w:spacing w:val="3"/>
        </w:rPr>
        <w:t xml:space="preserve"> </w:t>
      </w:r>
      <w:r w:rsidRPr="00EA735E">
        <w:rPr>
          <w:rFonts w:ascii="Palatino Linotype" w:eastAsia="Arial" w:hAnsi="Palatino Linotype" w:cs="Arial"/>
          <w:b/>
          <w:i/>
        </w:rPr>
        <w:t xml:space="preserve">los </w:t>
      </w:r>
      <w:r w:rsidRPr="00EA735E">
        <w:rPr>
          <w:rFonts w:ascii="Palatino Linotype" w:eastAsia="Arial" w:hAnsi="Palatino Linotype" w:cs="Arial"/>
          <w:b/>
          <w:i/>
          <w:spacing w:val="2"/>
        </w:rPr>
        <w:t xml:space="preserve"> </w:t>
      </w:r>
      <w:r w:rsidRPr="00EA735E">
        <w:rPr>
          <w:rFonts w:ascii="Palatino Linotype" w:eastAsia="Arial" w:hAnsi="Palatino Linotype" w:cs="Arial"/>
          <w:b/>
          <w:i/>
        </w:rPr>
        <w:t>s</w:t>
      </w:r>
      <w:r w:rsidRPr="00EA735E">
        <w:rPr>
          <w:rFonts w:ascii="Palatino Linotype" w:eastAsia="Arial" w:hAnsi="Palatino Linotype" w:cs="Arial"/>
          <w:b/>
          <w:i/>
          <w:spacing w:val="1"/>
        </w:rPr>
        <w:t>u</w:t>
      </w:r>
      <w:r w:rsidRPr="00EA735E">
        <w:rPr>
          <w:rFonts w:ascii="Palatino Linotype" w:eastAsia="Arial" w:hAnsi="Palatino Linotype" w:cs="Arial"/>
          <w:b/>
          <w:i/>
        </w:rPr>
        <w:t>je</w:t>
      </w:r>
      <w:r w:rsidRPr="00EA735E">
        <w:rPr>
          <w:rFonts w:ascii="Palatino Linotype" w:eastAsia="Arial" w:hAnsi="Palatino Linotype" w:cs="Arial"/>
          <w:b/>
          <w:i/>
          <w:spacing w:val="1"/>
        </w:rPr>
        <w:t>to</w:t>
      </w:r>
      <w:r w:rsidRPr="00EA735E">
        <w:rPr>
          <w:rFonts w:ascii="Palatino Linotype" w:eastAsia="Arial" w:hAnsi="Palatino Linotype" w:cs="Arial"/>
          <w:b/>
          <w:i/>
        </w:rPr>
        <w:t xml:space="preserve">s  </w:t>
      </w:r>
      <w:r w:rsidRPr="00EA735E">
        <w:rPr>
          <w:rFonts w:ascii="Palatino Linotype" w:eastAsia="Arial" w:hAnsi="Palatino Linotype" w:cs="Arial"/>
          <w:b/>
          <w:i/>
          <w:spacing w:val="1"/>
        </w:rPr>
        <w:t>ob</w:t>
      </w:r>
      <w:r w:rsidRPr="00EA735E">
        <w:rPr>
          <w:rFonts w:ascii="Palatino Linotype" w:eastAsia="Arial" w:hAnsi="Palatino Linotype" w:cs="Arial"/>
          <w:b/>
          <w:i/>
        </w:rPr>
        <w:t>l</w:t>
      </w:r>
      <w:r w:rsidRPr="00EA735E">
        <w:rPr>
          <w:rFonts w:ascii="Palatino Linotype" w:eastAsia="Arial" w:hAnsi="Palatino Linotype" w:cs="Arial"/>
          <w:b/>
          <w:i/>
          <w:spacing w:val="-1"/>
        </w:rPr>
        <w:t>ig</w:t>
      </w:r>
      <w:r w:rsidRPr="00EA735E">
        <w:rPr>
          <w:rFonts w:ascii="Palatino Linotype" w:eastAsia="Arial" w:hAnsi="Palatino Linotype" w:cs="Arial"/>
          <w:b/>
          <w:i/>
          <w:spacing w:val="1"/>
        </w:rPr>
        <w:t>ado</w:t>
      </w:r>
      <w:r w:rsidRPr="00EA735E">
        <w:rPr>
          <w:rFonts w:ascii="Palatino Linotype" w:eastAsia="Arial" w:hAnsi="Palatino Linotype" w:cs="Arial"/>
          <w:b/>
          <w:i/>
        </w:rPr>
        <w:t xml:space="preserve">s </w:t>
      </w:r>
      <w:r w:rsidRPr="00EA735E">
        <w:rPr>
          <w:rFonts w:ascii="Palatino Linotype" w:eastAsia="Arial" w:hAnsi="Palatino Linotype" w:cs="Arial"/>
          <w:b/>
          <w:i/>
          <w:spacing w:val="2"/>
        </w:rPr>
        <w:t xml:space="preserve"> </w:t>
      </w:r>
      <w:r w:rsidRPr="00EA735E">
        <w:rPr>
          <w:rFonts w:ascii="Palatino Linotype" w:eastAsia="Arial" w:hAnsi="Palatino Linotype" w:cs="Arial"/>
          <w:b/>
          <w:i/>
          <w:spacing w:val="-1"/>
        </w:rPr>
        <w:t>g</w:t>
      </w:r>
      <w:r w:rsidRPr="00EA735E">
        <w:rPr>
          <w:rFonts w:ascii="Palatino Linotype" w:eastAsia="Arial" w:hAnsi="Palatino Linotype" w:cs="Arial"/>
          <w:b/>
          <w:i/>
          <w:spacing w:val="1"/>
        </w:rPr>
        <w:t>ene</w:t>
      </w:r>
      <w:r w:rsidRPr="00EA735E">
        <w:rPr>
          <w:rFonts w:ascii="Palatino Linotype" w:eastAsia="Arial" w:hAnsi="Palatino Linotype" w:cs="Arial"/>
          <w:b/>
          <w:i/>
        </w:rPr>
        <w:t>re</w:t>
      </w:r>
      <w:r w:rsidRPr="00EA735E">
        <w:rPr>
          <w:rFonts w:ascii="Palatino Linotype" w:eastAsia="Arial" w:hAnsi="Palatino Linotype" w:cs="Arial"/>
          <w:b/>
          <w:i/>
          <w:spacing w:val="-1"/>
        </w:rPr>
        <w:t>n</w:t>
      </w:r>
      <w:r w:rsidRPr="00EA735E">
        <w:rPr>
          <w:rFonts w:ascii="Palatino Linotype" w:eastAsia="Arial" w:hAnsi="Palatino Linotype" w:cs="Arial"/>
          <w:b/>
          <w:i/>
        </w:rPr>
        <w:t xml:space="preserve">, </w:t>
      </w:r>
      <w:r w:rsidRPr="00EA735E">
        <w:rPr>
          <w:rFonts w:ascii="Palatino Linotype" w:eastAsia="Arial" w:hAnsi="Palatino Linotype" w:cs="Arial"/>
          <w:b/>
          <w:i/>
          <w:spacing w:val="1"/>
        </w:rPr>
        <w:t>ob</w:t>
      </w:r>
      <w:r w:rsidRPr="00EA735E">
        <w:rPr>
          <w:rFonts w:ascii="Palatino Linotype" w:eastAsia="Arial" w:hAnsi="Palatino Linotype" w:cs="Arial"/>
          <w:b/>
          <w:i/>
        </w:rPr>
        <w:t>t</w:t>
      </w:r>
      <w:r w:rsidRPr="00EA735E">
        <w:rPr>
          <w:rFonts w:ascii="Palatino Linotype" w:eastAsia="Arial" w:hAnsi="Palatino Linotype" w:cs="Arial"/>
          <w:b/>
          <w:i/>
          <w:spacing w:val="-1"/>
        </w:rPr>
        <w:t>e</w:t>
      </w:r>
      <w:r w:rsidRPr="00EA735E">
        <w:rPr>
          <w:rFonts w:ascii="Palatino Linotype" w:eastAsia="Arial" w:hAnsi="Palatino Linotype" w:cs="Arial"/>
          <w:b/>
          <w:i/>
          <w:spacing w:val="1"/>
        </w:rPr>
        <w:t>n</w:t>
      </w:r>
      <w:r w:rsidRPr="00EA735E">
        <w:rPr>
          <w:rFonts w:ascii="Palatino Linotype" w:eastAsia="Arial" w:hAnsi="Palatino Linotype" w:cs="Arial"/>
          <w:b/>
          <w:i/>
          <w:spacing w:val="-1"/>
        </w:rPr>
        <w:t>g</w:t>
      </w:r>
      <w:r w:rsidRPr="00EA735E">
        <w:rPr>
          <w:rFonts w:ascii="Palatino Linotype" w:eastAsia="Arial" w:hAnsi="Palatino Linotype" w:cs="Arial"/>
          <w:b/>
          <w:i/>
          <w:spacing w:val="1"/>
        </w:rPr>
        <w:t>an</w:t>
      </w:r>
      <w:r w:rsidRPr="00EA735E">
        <w:rPr>
          <w:rFonts w:ascii="Palatino Linotype" w:eastAsia="Arial" w:hAnsi="Palatino Linotype" w:cs="Arial"/>
          <w:b/>
          <w:i/>
        </w:rPr>
        <w:t>,</w:t>
      </w:r>
      <w:r w:rsidRPr="00EA735E">
        <w:rPr>
          <w:rFonts w:ascii="Palatino Linotype" w:eastAsia="Arial" w:hAnsi="Palatino Linotype" w:cs="Arial"/>
          <w:b/>
          <w:i/>
          <w:spacing w:val="2"/>
        </w:rPr>
        <w:t xml:space="preserve"> </w:t>
      </w:r>
      <w:r w:rsidRPr="00EA735E">
        <w:rPr>
          <w:rFonts w:ascii="Palatino Linotype" w:eastAsia="Arial" w:hAnsi="Palatino Linotype" w:cs="Arial"/>
          <w:b/>
          <w:i/>
          <w:spacing w:val="-1"/>
        </w:rPr>
        <w:t>a</w:t>
      </w:r>
      <w:r w:rsidRPr="00EA735E">
        <w:rPr>
          <w:rFonts w:ascii="Palatino Linotype" w:eastAsia="Arial" w:hAnsi="Palatino Linotype" w:cs="Arial"/>
          <w:b/>
          <w:i/>
          <w:spacing w:val="1"/>
        </w:rPr>
        <w:t>d</w:t>
      </w:r>
      <w:r w:rsidRPr="00EA735E">
        <w:rPr>
          <w:rFonts w:ascii="Palatino Linotype" w:eastAsia="Arial" w:hAnsi="Palatino Linotype" w:cs="Arial"/>
          <w:b/>
          <w:i/>
          <w:spacing w:val="-1"/>
        </w:rPr>
        <w:t>q</w:t>
      </w:r>
      <w:r w:rsidRPr="00EA735E">
        <w:rPr>
          <w:rFonts w:ascii="Palatino Linotype" w:eastAsia="Arial" w:hAnsi="Palatino Linotype" w:cs="Arial"/>
          <w:b/>
          <w:i/>
          <w:spacing w:val="1"/>
        </w:rPr>
        <w:t>u</w:t>
      </w:r>
      <w:r w:rsidRPr="00EA735E">
        <w:rPr>
          <w:rFonts w:ascii="Palatino Linotype" w:eastAsia="Arial" w:hAnsi="Palatino Linotype" w:cs="Arial"/>
          <w:b/>
          <w:i/>
        </w:rPr>
        <w:t>iera</w:t>
      </w:r>
      <w:r w:rsidRPr="00EA735E">
        <w:rPr>
          <w:rFonts w:ascii="Palatino Linotype" w:eastAsia="Arial" w:hAnsi="Palatino Linotype" w:cs="Arial"/>
          <w:b/>
          <w:i/>
          <w:spacing w:val="1"/>
        </w:rPr>
        <w:t>n</w:t>
      </w:r>
      <w:r w:rsidRPr="00EA735E">
        <w:rPr>
          <w:rFonts w:ascii="Palatino Linotype" w:eastAsia="Arial" w:hAnsi="Palatino Linotype" w:cs="Arial"/>
          <w:b/>
          <w:i/>
        </w:rPr>
        <w:t>, tra</w:t>
      </w:r>
      <w:r w:rsidRPr="00EA735E">
        <w:rPr>
          <w:rFonts w:ascii="Palatino Linotype" w:eastAsia="Arial" w:hAnsi="Palatino Linotype" w:cs="Arial"/>
          <w:b/>
          <w:i/>
          <w:spacing w:val="1"/>
        </w:rPr>
        <w:t>n</w:t>
      </w:r>
      <w:r w:rsidRPr="00EA735E">
        <w:rPr>
          <w:rFonts w:ascii="Palatino Linotype" w:eastAsia="Arial" w:hAnsi="Palatino Linotype" w:cs="Arial"/>
          <w:b/>
          <w:i/>
          <w:spacing w:val="-2"/>
        </w:rPr>
        <w:t>s</w:t>
      </w:r>
      <w:r w:rsidRPr="00EA735E">
        <w:rPr>
          <w:rFonts w:ascii="Palatino Linotype" w:eastAsia="Arial" w:hAnsi="Palatino Linotype" w:cs="Arial"/>
          <w:b/>
          <w:i/>
          <w:spacing w:val="3"/>
        </w:rPr>
        <w:t>f</w:t>
      </w:r>
      <w:r w:rsidRPr="00EA735E">
        <w:rPr>
          <w:rFonts w:ascii="Palatino Linotype" w:eastAsia="Arial" w:hAnsi="Palatino Linotype" w:cs="Arial"/>
          <w:b/>
          <w:i/>
          <w:spacing w:val="1"/>
        </w:rPr>
        <w:t>o</w:t>
      </w:r>
      <w:r w:rsidRPr="00EA735E">
        <w:rPr>
          <w:rFonts w:ascii="Palatino Linotype" w:eastAsia="Arial" w:hAnsi="Palatino Linotype" w:cs="Arial"/>
          <w:b/>
          <w:i/>
          <w:spacing w:val="-3"/>
        </w:rPr>
        <w:t>r</w:t>
      </w:r>
      <w:r w:rsidRPr="00EA735E">
        <w:rPr>
          <w:rFonts w:ascii="Palatino Linotype" w:eastAsia="Arial" w:hAnsi="Palatino Linotype" w:cs="Arial"/>
          <w:b/>
          <w:i/>
          <w:spacing w:val="1"/>
        </w:rPr>
        <w:t>me</w:t>
      </w:r>
      <w:r w:rsidRPr="00EA735E">
        <w:rPr>
          <w:rFonts w:ascii="Palatino Linotype" w:eastAsia="Arial" w:hAnsi="Palatino Linotype" w:cs="Arial"/>
          <w:b/>
          <w:i/>
        </w:rPr>
        <w:t>n o</w:t>
      </w:r>
      <w:r w:rsidRPr="00EA735E">
        <w:rPr>
          <w:rFonts w:ascii="Palatino Linotype" w:eastAsia="Arial" w:hAnsi="Palatino Linotype" w:cs="Arial"/>
          <w:b/>
          <w:i/>
          <w:spacing w:val="2"/>
        </w:rPr>
        <w:t xml:space="preserve"> </w:t>
      </w:r>
      <w:r w:rsidRPr="00EA735E">
        <w:rPr>
          <w:rFonts w:ascii="Palatino Linotype" w:eastAsia="Arial" w:hAnsi="Palatino Linotype" w:cs="Arial"/>
          <w:b/>
          <w:i/>
        </w:rPr>
        <w:t>c</w:t>
      </w:r>
      <w:r w:rsidRPr="00EA735E">
        <w:rPr>
          <w:rFonts w:ascii="Palatino Linotype" w:eastAsia="Arial" w:hAnsi="Palatino Linotype" w:cs="Arial"/>
          <w:b/>
          <w:i/>
          <w:spacing w:val="1"/>
        </w:rPr>
        <w:t>on</w:t>
      </w:r>
      <w:r w:rsidRPr="00EA735E">
        <w:rPr>
          <w:rFonts w:ascii="Palatino Linotype" w:eastAsia="Arial" w:hAnsi="Palatino Linotype" w:cs="Arial"/>
          <w:b/>
          <w:i/>
          <w:spacing w:val="-2"/>
        </w:rPr>
        <w:t>s</w:t>
      </w:r>
      <w:r w:rsidRPr="00EA735E">
        <w:rPr>
          <w:rFonts w:ascii="Palatino Linotype" w:eastAsia="Arial" w:hAnsi="Palatino Linotype" w:cs="Arial"/>
          <w:b/>
          <w:i/>
          <w:spacing w:val="1"/>
        </w:rPr>
        <w:t>e</w:t>
      </w:r>
      <w:r w:rsidRPr="00EA735E">
        <w:rPr>
          <w:rFonts w:ascii="Palatino Linotype" w:eastAsia="Arial" w:hAnsi="Palatino Linotype" w:cs="Arial"/>
          <w:b/>
          <w:i/>
        </w:rPr>
        <w:t>r</w:t>
      </w:r>
      <w:r w:rsidRPr="00EA735E">
        <w:rPr>
          <w:rFonts w:ascii="Palatino Linotype" w:eastAsia="Arial" w:hAnsi="Palatino Linotype" w:cs="Arial"/>
          <w:b/>
          <w:i/>
          <w:spacing w:val="-3"/>
        </w:rPr>
        <w:t>v</w:t>
      </w:r>
      <w:r w:rsidRPr="00EA735E">
        <w:rPr>
          <w:rFonts w:ascii="Palatino Linotype" w:eastAsia="Arial" w:hAnsi="Palatino Linotype" w:cs="Arial"/>
          <w:b/>
          <w:i/>
          <w:spacing w:val="1"/>
        </w:rPr>
        <w:t>e</w:t>
      </w:r>
      <w:r w:rsidRPr="00EA735E">
        <w:rPr>
          <w:rFonts w:ascii="Palatino Linotype" w:eastAsia="Arial" w:hAnsi="Palatino Linotype" w:cs="Arial"/>
          <w:b/>
          <w:i/>
        </w:rPr>
        <w:t>n</w:t>
      </w:r>
      <w:r w:rsidRPr="00EA735E">
        <w:rPr>
          <w:rFonts w:ascii="Palatino Linotype" w:eastAsia="Arial" w:hAnsi="Palatino Linotype" w:cs="Arial"/>
          <w:b/>
          <w:i/>
          <w:spacing w:val="2"/>
        </w:rPr>
        <w:t xml:space="preserve"> </w:t>
      </w:r>
      <w:r w:rsidRPr="00EA735E">
        <w:rPr>
          <w:rFonts w:ascii="Palatino Linotype" w:eastAsia="Arial" w:hAnsi="Palatino Linotype" w:cs="Arial"/>
          <w:b/>
          <w:i/>
          <w:spacing w:val="1"/>
        </w:rPr>
        <w:t>po</w:t>
      </w:r>
      <w:r w:rsidRPr="00EA735E">
        <w:rPr>
          <w:rFonts w:ascii="Palatino Linotype" w:eastAsia="Arial" w:hAnsi="Palatino Linotype" w:cs="Arial"/>
          <w:b/>
          <w:i/>
        </w:rPr>
        <w:t>r</w:t>
      </w:r>
      <w:r w:rsidRPr="00EA735E">
        <w:rPr>
          <w:rFonts w:ascii="Palatino Linotype" w:eastAsia="Arial" w:hAnsi="Palatino Linotype" w:cs="Arial"/>
          <w:b/>
          <w:i/>
          <w:spacing w:val="1"/>
        </w:rPr>
        <w:t xml:space="preserve"> </w:t>
      </w:r>
      <w:r w:rsidRPr="00EA735E">
        <w:rPr>
          <w:rFonts w:ascii="Palatino Linotype" w:eastAsia="Arial" w:hAnsi="Palatino Linotype" w:cs="Arial"/>
          <w:b/>
          <w:i/>
        </w:rPr>
        <w:t>c</w:t>
      </w:r>
      <w:r w:rsidRPr="00EA735E">
        <w:rPr>
          <w:rFonts w:ascii="Palatino Linotype" w:eastAsia="Arial" w:hAnsi="Palatino Linotype" w:cs="Arial"/>
          <w:b/>
          <w:i/>
          <w:spacing w:val="1"/>
        </w:rPr>
        <w:t>ua</w:t>
      </w:r>
      <w:r w:rsidRPr="00EA735E">
        <w:rPr>
          <w:rFonts w:ascii="Palatino Linotype" w:eastAsia="Arial" w:hAnsi="Palatino Linotype" w:cs="Arial"/>
          <w:b/>
          <w:i/>
        </w:rPr>
        <w:t>l</w:t>
      </w:r>
      <w:r w:rsidRPr="00EA735E">
        <w:rPr>
          <w:rFonts w:ascii="Palatino Linotype" w:eastAsia="Arial" w:hAnsi="Palatino Linotype" w:cs="Arial"/>
          <w:b/>
          <w:i/>
          <w:spacing w:val="-2"/>
        </w:rPr>
        <w:t>q</w:t>
      </w:r>
      <w:r w:rsidRPr="00EA735E">
        <w:rPr>
          <w:rFonts w:ascii="Palatino Linotype" w:eastAsia="Arial" w:hAnsi="Palatino Linotype" w:cs="Arial"/>
          <w:b/>
          <w:i/>
          <w:spacing w:val="1"/>
        </w:rPr>
        <w:t>u</w:t>
      </w:r>
      <w:r w:rsidRPr="00EA735E">
        <w:rPr>
          <w:rFonts w:ascii="Palatino Linotype" w:eastAsia="Arial" w:hAnsi="Palatino Linotype" w:cs="Arial"/>
          <w:b/>
          <w:i/>
        </w:rPr>
        <w:t>ier</w:t>
      </w:r>
      <w:r w:rsidRPr="00EA735E">
        <w:rPr>
          <w:rFonts w:ascii="Palatino Linotype" w:eastAsia="Arial" w:hAnsi="Palatino Linotype" w:cs="Arial"/>
          <w:b/>
          <w:i/>
          <w:spacing w:val="1"/>
        </w:rPr>
        <w:t xml:space="preserve"> </w:t>
      </w:r>
      <w:r w:rsidRPr="00EA735E">
        <w:rPr>
          <w:rFonts w:ascii="Palatino Linotype" w:eastAsia="Arial" w:hAnsi="Palatino Linotype" w:cs="Arial"/>
          <w:b/>
          <w:i/>
        </w:rPr>
        <w:t>t</w:t>
      </w:r>
      <w:r w:rsidRPr="00EA735E">
        <w:rPr>
          <w:rFonts w:ascii="Palatino Linotype" w:eastAsia="Arial" w:hAnsi="Palatino Linotype" w:cs="Arial"/>
          <w:b/>
          <w:i/>
          <w:spacing w:val="-1"/>
        </w:rPr>
        <w:t>í</w:t>
      </w:r>
      <w:r w:rsidRPr="00EA735E">
        <w:rPr>
          <w:rFonts w:ascii="Palatino Linotype" w:eastAsia="Arial" w:hAnsi="Palatino Linotype" w:cs="Arial"/>
          <w:b/>
          <w:i/>
        </w:rPr>
        <w:t>t</w:t>
      </w:r>
      <w:r w:rsidRPr="00EA735E">
        <w:rPr>
          <w:rFonts w:ascii="Palatino Linotype" w:eastAsia="Arial" w:hAnsi="Palatino Linotype" w:cs="Arial"/>
          <w:b/>
          <w:i/>
          <w:spacing w:val="1"/>
        </w:rPr>
        <w:t>u</w:t>
      </w:r>
      <w:r w:rsidRPr="00EA735E">
        <w:rPr>
          <w:rFonts w:ascii="Palatino Linotype" w:eastAsia="Arial" w:hAnsi="Palatino Linotype" w:cs="Arial"/>
          <w:b/>
          <w:i/>
        </w:rPr>
        <w:t>lo;</w:t>
      </w:r>
      <w:r w:rsidRPr="00EA735E">
        <w:rPr>
          <w:rFonts w:ascii="Palatino Linotype" w:eastAsia="Arial" w:hAnsi="Palatino Linotype" w:cs="Arial"/>
          <w:b/>
          <w:i/>
          <w:spacing w:val="2"/>
        </w:rPr>
        <w:t xml:space="preserve"> </w:t>
      </w:r>
      <w:r w:rsidRPr="00EA735E">
        <w:rPr>
          <w:rFonts w:ascii="Palatino Linotype" w:eastAsia="Arial" w:hAnsi="Palatino Linotype" w:cs="Arial"/>
          <w:b/>
          <w:i/>
          <w:spacing w:val="-1"/>
        </w:rPr>
        <w:t>q</w:t>
      </w:r>
      <w:r w:rsidRPr="00EA735E">
        <w:rPr>
          <w:rFonts w:ascii="Palatino Linotype" w:eastAsia="Arial" w:hAnsi="Palatino Linotype" w:cs="Arial"/>
          <w:b/>
          <w:i/>
          <w:spacing w:val="1"/>
        </w:rPr>
        <w:t>u</w:t>
      </w:r>
      <w:r w:rsidRPr="00EA735E">
        <w:rPr>
          <w:rFonts w:ascii="Palatino Linotype" w:eastAsia="Arial" w:hAnsi="Palatino Linotype" w:cs="Arial"/>
          <w:b/>
          <w:i/>
        </w:rPr>
        <w:t>e</w:t>
      </w:r>
      <w:r w:rsidRPr="00EA735E">
        <w:rPr>
          <w:rFonts w:ascii="Palatino Linotype" w:eastAsia="Arial" w:hAnsi="Palatino Linotype" w:cs="Arial"/>
          <w:b/>
          <w:i/>
          <w:spacing w:val="2"/>
        </w:rPr>
        <w:t xml:space="preserve"> </w:t>
      </w:r>
      <w:r w:rsidRPr="00EA735E">
        <w:rPr>
          <w:rFonts w:ascii="Palatino Linotype" w:eastAsia="Arial" w:hAnsi="Palatino Linotype" w:cs="Arial"/>
          <w:b/>
          <w:i/>
        </w:rPr>
        <w:t>se</w:t>
      </w:r>
      <w:r w:rsidRPr="00EA735E">
        <w:rPr>
          <w:rFonts w:ascii="Palatino Linotype" w:eastAsia="Arial" w:hAnsi="Palatino Linotype" w:cs="Arial"/>
          <w:b/>
          <w:i/>
          <w:spacing w:val="2"/>
        </w:rPr>
        <w:t xml:space="preserve"> </w:t>
      </w:r>
      <w:r w:rsidRPr="00EA735E">
        <w:rPr>
          <w:rFonts w:ascii="Palatino Linotype" w:eastAsia="Arial" w:hAnsi="Palatino Linotype" w:cs="Arial"/>
          <w:b/>
          <w:i/>
          <w:spacing w:val="1"/>
        </w:rPr>
        <w:t>en</w:t>
      </w:r>
      <w:r w:rsidRPr="00EA735E">
        <w:rPr>
          <w:rFonts w:ascii="Palatino Linotype" w:eastAsia="Arial" w:hAnsi="Palatino Linotype" w:cs="Arial"/>
          <w:b/>
          <w:i/>
        </w:rPr>
        <w:t>t</w:t>
      </w:r>
      <w:r w:rsidRPr="00EA735E">
        <w:rPr>
          <w:rFonts w:ascii="Palatino Linotype" w:eastAsia="Arial" w:hAnsi="Palatino Linotype" w:cs="Arial"/>
          <w:b/>
          <w:i/>
          <w:spacing w:val="-2"/>
        </w:rPr>
        <w:t>i</w:t>
      </w:r>
      <w:r w:rsidRPr="00EA735E">
        <w:rPr>
          <w:rFonts w:ascii="Palatino Linotype" w:eastAsia="Arial" w:hAnsi="Palatino Linotype" w:cs="Arial"/>
          <w:b/>
          <w:i/>
          <w:spacing w:val="1"/>
        </w:rPr>
        <w:t>en</w:t>
      </w:r>
      <w:r w:rsidRPr="00EA735E">
        <w:rPr>
          <w:rFonts w:ascii="Palatino Linotype" w:eastAsia="Arial" w:hAnsi="Palatino Linotype" w:cs="Arial"/>
          <w:b/>
          <w:i/>
          <w:spacing w:val="-1"/>
        </w:rPr>
        <w:t>d</w:t>
      </w:r>
      <w:r w:rsidRPr="00EA735E">
        <w:rPr>
          <w:rFonts w:ascii="Palatino Linotype" w:eastAsia="Arial" w:hAnsi="Palatino Linotype" w:cs="Arial"/>
          <w:b/>
          <w:i/>
          <w:spacing w:val="1"/>
        </w:rPr>
        <w:t>e</w:t>
      </w:r>
      <w:r w:rsidRPr="00EA735E">
        <w:rPr>
          <w:rFonts w:ascii="Palatino Linotype" w:eastAsia="Arial" w:hAnsi="Palatino Linotype" w:cs="Arial"/>
          <w:b/>
          <w:i/>
        </w:rPr>
        <w:t>n c</w:t>
      </w:r>
      <w:r w:rsidRPr="00EA735E">
        <w:rPr>
          <w:rFonts w:ascii="Palatino Linotype" w:eastAsia="Arial" w:hAnsi="Palatino Linotype" w:cs="Arial"/>
          <w:b/>
          <w:i/>
          <w:spacing w:val="1"/>
        </w:rPr>
        <w:t>om</w:t>
      </w:r>
      <w:r w:rsidRPr="00EA735E">
        <w:rPr>
          <w:rFonts w:ascii="Palatino Linotype" w:eastAsia="Arial" w:hAnsi="Palatino Linotype" w:cs="Arial"/>
          <w:b/>
          <w:i/>
        </w:rPr>
        <w:t>o</w:t>
      </w:r>
      <w:r w:rsidRPr="00EA735E">
        <w:rPr>
          <w:rFonts w:ascii="Palatino Linotype" w:eastAsia="Arial" w:hAnsi="Palatino Linotype" w:cs="Arial"/>
          <w:b/>
          <w:i/>
          <w:spacing w:val="23"/>
        </w:rPr>
        <w:t xml:space="preserve"> </w:t>
      </w:r>
      <w:r w:rsidRPr="00EA735E">
        <w:rPr>
          <w:rFonts w:ascii="Palatino Linotype" w:eastAsia="Arial" w:hAnsi="Palatino Linotype" w:cs="Arial"/>
          <w:b/>
          <w:i/>
        </w:rPr>
        <w:t>c</w:t>
      </w:r>
      <w:r w:rsidRPr="00EA735E">
        <w:rPr>
          <w:rFonts w:ascii="Palatino Linotype" w:eastAsia="Arial" w:hAnsi="Palatino Linotype" w:cs="Arial"/>
          <w:b/>
          <w:i/>
          <w:spacing w:val="1"/>
        </w:rPr>
        <w:t>ua</w:t>
      </w:r>
      <w:r w:rsidRPr="00EA735E">
        <w:rPr>
          <w:rFonts w:ascii="Palatino Linotype" w:eastAsia="Arial" w:hAnsi="Palatino Linotype" w:cs="Arial"/>
          <w:b/>
          <w:i/>
        </w:rPr>
        <w:t>l</w:t>
      </w:r>
      <w:r w:rsidRPr="00EA735E">
        <w:rPr>
          <w:rFonts w:ascii="Palatino Linotype" w:eastAsia="Arial" w:hAnsi="Palatino Linotype" w:cs="Arial"/>
          <w:b/>
          <w:i/>
          <w:spacing w:val="-2"/>
        </w:rPr>
        <w:t>q</w:t>
      </w:r>
      <w:r w:rsidRPr="00EA735E">
        <w:rPr>
          <w:rFonts w:ascii="Palatino Linotype" w:eastAsia="Arial" w:hAnsi="Palatino Linotype" w:cs="Arial"/>
          <w:b/>
          <w:i/>
          <w:spacing w:val="1"/>
        </w:rPr>
        <w:t>u</w:t>
      </w:r>
      <w:r w:rsidRPr="00EA735E">
        <w:rPr>
          <w:rFonts w:ascii="Palatino Linotype" w:eastAsia="Arial" w:hAnsi="Palatino Linotype" w:cs="Arial"/>
          <w:b/>
          <w:i/>
        </w:rPr>
        <w:t>ier</w:t>
      </w:r>
      <w:r w:rsidRPr="00EA735E">
        <w:rPr>
          <w:rFonts w:ascii="Palatino Linotype" w:eastAsia="Arial" w:hAnsi="Palatino Linotype" w:cs="Arial"/>
          <w:b/>
          <w:i/>
          <w:spacing w:val="24"/>
        </w:rPr>
        <w:t xml:space="preserve"> </w:t>
      </w:r>
      <w:r w:rsidRPr="00EA735E">
        <w:rPr>
          <w:rFonts w:ascii="Palatino Linotype" w:eastAsia="Arial" w:hAnsi="Palatino Linotype" w:cs="Arial"/>
          <w:b/>
          <w:i/>
        </w:rPr>
        <w:t>re</w:t>
      </w:r>
      <w:r w:rsidRPr="00EA735E">
        <w:rPr>
          <w:rFonts w:ascii="Palatino Linotype" w:eastAsia="Arial" w:hAnsi="Palatino Linotype" w:cs="Arial"/>
          <w:b/>
          <w:i/>
          <w:spacing w:val="-1"/>
        </w:rPr>
        <w:t>g</w:t>
      </w:r>
      <w:r w:rsidRPr="00EA735E">
        <w:rPr>
          <w:rFonts w:ascii="Palatino Linotype" w:eastAsia="Arial" w:hAnsi="Palatino Linotype" w:cs="Arial"/>
          <w:b/>
          <w:i/>
        </w:rPr>
        <w:t>istro</w:t>
      </w:r>
      <w:r w:rsidRPr="00EA735E">
        <w:rPr>
          <w:rFonts w:ascii="Palatino Linotype" w:eastAsia="Arial" w:hAnsi="Palatino Linotype" w:cs="Arial"/>
          <w:b/>
          <w:i/>
          <w:spacing w:val="27"/>
        </w:rPr>
        <w:t xml:space="preserve"> </w:t>
      </w:r>
      <w:r w:rsidRPr="00EA735E">
        <w:rPr>
          <w:rFonts w:ascii="Palatino Linotype" w:eastAsia="Arial" w:hAnsi="Palatino Linotype" w:cs="Arial"/>
          <w:b/>
          <w:i/>
          <w:spacing w:val="-1"/>
        </w:rPr>
        <w:t>q</w:t>
      </w:r>
      <w:r w:rsidRPr="00EA735E">
        <w:rPr>
          <w:rFonts w:ascii="Palatino Linotype" w:eastAsia="Arial" w:hAnsi="Palatino Linotype" w:cs="Arial"/>
          <w:b/>
          <w:i/>
          <w:spacing w:val="1"/>
        </w:rPr>
        <w:t>u</w:t>
      </w:r>
      <w:r w:rsidRPr="00EA735E">
        <w:rPr>
          <w:rFonts w:ascii="Palatino Linotype" w:eastAsia="Arial" w:hAnsi="Palatino Linotype" w:cs="Arial"/>
          <w:b/>
          <w:i/>
        </w:rPr>
        <w:t>e</w:t>
      </w:r>
      <w:r w:rsidRPr="00EA735E">
        <w:rPr>
          <w:rFonts w:ascii="Palatino Linotype" w:eastAsia="Arial" w:hAnsi="Palatino Linotype" w:cs="Arial"/>
          <w:b/>
          <w:i/>
          <w:spacing w:val="25"/>
        </w:rPr>
        <w:t xml:space="preserve"> </w:t>
      </w:r>
      <w:r w:rsidRPr="00EA735E">
        <w:rPr>
          <w:rFonts w:ascii="Palatino Linotype" w:eastAsia="Arial" w:hAnsi="Palatino Linotype" w:cs="Arial"/>
          <w:b/>
          <w:i/>
          <w:spacing w:val="-1"/>
        </w:rPr>
        <w:t>d</w:t>
      </w:r>
      <w:r w:rsidRPr="00EA735E">
        <w:rPr>
          <w:rFonts w:ascii="Palatino Linotype" w:eastAsia="Arial" w:hAnsi="Palatino Linotype" w:cs="Arial"/>
          <w:b/>
          <w:i/>
          <w:spacing w:val="1"/>
        </w:rPr>
        <w:t>o</w:t>
      </w:r>
      <w:r w:rsidRPr="00EA735E">
        <w:rPr>
          <w:rFonts w:ascii="Palatino Linotype" w:eastAsia="Arial" w:hAnsi="Palatino Linotype" w:cs="Arial"/>
          <w:b/>
          <w:i/>
        </w:rPr>
        <w:t>c</w:t>
      </w:r>
      <w:r w:rsidRPr="00EA735E">
        <w:rPr>
          <w:rFonts w:ascii="Palatino Linotype" w:eastAsia="Arial" w:hAnsi="Palatino Linotype" w:cs="Arial"/>
          <w:b/>
          <w:i/>
          <w:spacing w:val="-1"/>
        </w:rPr>
        <w:t>u</w:t>
      </w:r>
      <w:r w:rsidRPr="00EA735E">
        <w:rPr>
          <w:rFonts w:ascii="Palatino Linotype" w:eastAsia="Arial" w:hAnsi="Palatino Linotype" w:cs="Arial"/>
          <w:b/>
          <w:i/>
          <w:spacing w:val="1"/>
        </w:rPr>
        <w:t>me</w:t>
      </w:r>
      <w:r w:rsidRPr="00EA735E">
        <w:rPr>
          <w:rFonts w:ascii="Palatino Linotype" w:eastAsia="Arial" w:hAnsi="Palatino Linotype" w:cs="Arial"/>
          <w:b/>
          <w:i/>
          <w:spacing w:val="-1"/>
        </w:rPr>
        <w:t>n</w:t>
      </w:r>
      <w:r w:rsidRPr="00EA735E">
        <w:rPr>
          <w:rFonts w:ascii="Palatino Linotype" w:eastAsia="Arial" w:hAnsi="Palatino Linotype" w:cs="Arial"/>
          <w:b/>
          <w:i/>
        </w:rPr>
        <w:t>te</w:t>
      </w:r>
      <w:r w:rsidRPr="00EA735E">
        <w:rPr>
          <w:rFonts w:ascii="Palatino Linotype" w:eastAsia="Arial" w:hAnsi="Palatino Linotype" w:cs="Arial"/>
          <w:b/>
          <w:i/>
          <w:spacing w:val="26"/>
        </w:rPr>
        <w:t xml:space="preserve"> </w:t>
      </w:r>
      <w:r w:rsidRPr="00EA735E">
        <w:rPr>
          <w:rFonts w:ascii="Palatino Linotype" w:eastAsia="Arial" w:hAnsi="Palatino Linotype" w:cs="Arial"/>
          <w:b/>
          <w:i/>
          <w:spacing w:val="1"/>
        </w:rPr>
        <w:t>e</w:t>
      </w:r>
      <w:r w:rsidRPr="00EA735E">
        <w:rPr>
          <w:rFonts w:ascii="Palatino Linotype" w:eastAsia="Arial" w:hAnsi="Palatino Linotype" w:cs="Arial"/>
          <w:b/>
          <w:i/>
        </w:rPr>
        <w:t>l</w:t>
      </w:r>
      <w:r w:rsidRPr="00EA735E">
        <w:rPr>
          <w:rFonts w:ascii="Palatino Linotype" w:eastAsia="Arial" w:hAnsi="Palatino Linotype" w:cs="Arial"/>
          <w:b/>
          <w:i/>
          <w:spacing w:val="22"/>
        </w:rPr>
        <w:t xml:space="preserve"> </w:t>
      </w:r>
      <w:r w:rsidRPr="00EA735E">
        <w:rPr>
          <w:rFonts w:ascii="Palatino Linotype" w:eastAsia="Arial" w:hAnsi="Palatino Linotype" w:cs="Arial"/>
          <w:b/>
          <w:i/>
          <w:spacing w:val="-1"/>
        </w:rPr>
        <w:t>e</w:t>
      </w:r>
      <w:r w:rsidRPr="00EA735E">
        <w:rPr>
          <w:rFonts w:ascii="Palatino Linotype" w:eastAsia="Arial" w:hAnsi="Palatino Linotype" w:cs="Arial"/>
          <w:b/>
          <w:i/>
        </w:rPr>
        <w:t>jerc</w:t>
      </w:r>
      <w:r w:rsidRPr="00EA735E">
        <w:rPr>
          <w:rFonts w:ascii="Palatino Linotype" w:eastAsia="Arial" w:hAnsi="Palatino Linotype" w:cs="Arial"/>
          <w:b/>
          <w:i/>
          <w:spacing w:val="-1"/>
        </w:rPr>
        <w:t>i</w:t>
      </w:r>
      <w:r w:rsidRPr="00EA735E">
        <w:rPr>
          <w:rFonts w:ascii="Palatino Linotype" w:eastAsia="Arial" w:hAnsi="Palatino Linotype" w:cs="Arial"/>
          <w:b/>
          <w:i/>
        </w:rPr>
        <w:t>cio</w:t>
      </w:r>
      <w:r w:rsidRPr="00EA735E">
        <w:rPr>
          <w:rFonts w:ascii="Palatino Linotype" w:eastAsia="Arial" w:hAnsi="Palatino Linotype" w:cs="Arial"/>
          <w:b/>
          <w:i/>
          <w:spacing w:val="25"/>
        </w:rPr>
        <w:t xml:space="preserve"> </w:t>
      </w:r>
      <w:r w:rsidRPr="00EA735E">
        <w:rPr>
          <w:rFonts w:ascii="Palatino Linotype" w:eastAsia="Arial" w:hAnsi="Palatino Linotype" w:cs="Arial"/>
          <w:b/>
          <w:i/>
          <w:spacing w:val="1"/>
        </w:rPr>
        <w:t>d</w:t>
      </w:r>
      <w:r w:rsidRPr="00EA735E">
        <w:rPr>
          <w:rFonts w:ascii="Palatino Linotype" w:eastAsia="Arial" w:hAnsi="Palatino Linotype" w:cs="Arial"/>
          <w:b/>
          <w:i/>
        </w:rPr>
        <w:t>e</w:t>
      </w:r>
      <w:r w:rsidRPr="00EA735E">
        <w:rPr>
          <w:rFonts w:ascii="Palatino Linotype" w:eastAsia="Arial" w:hAnsi="Palatino Linotype" w:cs="Arial"/>
          <w:b/>
          <w:i/>
          <w:spacing w:val="25"/>
        </w:rPr>
        <w:t xml:space="preserve"> </w:t>
      </w:r>
      <w:r w:rsidRPr="00EA735E">
        <w:rPr>
          <w:rFonts w:ascii="Palatino Linotype" w:eastAsia="Arial" w:hAnsi="Palatino Linotype" w:cs="Arial"/>
          <w:b/>
          <w:i/>
        </w:rPr>
        <w:t>las</w:t>
      </w:r>
      <w:r w:rsidRPr="00EA735E">
        <w:rPr>
          <w:rFonts w:ascii="Palatino Linotype" w:eastAsia="Arial" w:hAnsi="Palatino Linotype" w:cs="Arial"/>
          <w:b/>
          <w:i/>
          <w:spacing w:val="22"/>
        </w:rPr>
        <w:t xml:space="preserve"> </w:t>
      </w:r>
      <w:r w:rsidRPr="00EA735E">
        <w:rPr>
          <w:rFonts w:ascii="Palatino Linotype" w:eastAsia="Arial" w:hAnsi="Palatino Linotype" w:cs="Arial"/>
          <w:b/>
          <w:i/>
        </w:rPr>
        <w:t>f</w:t>
      </w:r>
      <w:r w:rsidRPr="00EA735E">
        <w:rPr>
          <w:rFonts w:ascii="Palatino Linotype" w:eastAsia="Arial" w:hAnsi="Palatino Linotype" w:cs="Arial"/>
          <w:b/>
          <w:i/>
          <w:spacing w:val="1"/>
        </w:rPr>
        <w:t>a</w:t>
      </w:r>
      <w:r w:rsidRPr="00EA735E">
        <w:rPr>
          <w:rFonts w:ascii="Palatino Linotype" w:eastAsia="Arial" w:hAnsi="Palatino Linotype" w:cs="Arial"/>
          <w:b/>
          <w:i/>
        </w:rPr>
        <w:t>c</w:t>
      </w:r>
      <w:r w:rsidRPr="00EA735E">
        <w:rPr>
          <w:rFonts w:ascii="Palatino Linotype" w:eastAsia="Arial" w:hAnsi="Palatino Linotype" w:cs="Arial"/>
          <w:b/>
          <w:i/>
          <w:spacing w:val="1"/>
        </w:rPr>
        <w:t>u</w:t>
      </w:r>
      <w:r w:rsidRPr="00EA735E">
        <w:rPr>
          <w:rFonts w:ascii="Palatino Linotype" w:eastAsia="Arial" w:hAnsi="Palatino Linotype" w:cs="Arial"/>
          <w:b/>
          <w:i/>
        </w:rPr>
        <w:t>lt</w:t>
      </w:r>
      <w:r w:rsidRPr="00EA735E">
        <w:rPr>
          <w:rFonts w:ascii="Palatino Linotype" w:eastAsia="Arial" w:hAnsi="Palatino Linotype" w:cs="Arial"/>
          <w:b/>
          <w:i/>
          <w:spacing w:val="-1"/>
        </w:rPr>
        <w:t>ad</w:t>
      </w:r>
      <w:r w:rsidRPr="00EA735E">
        <w:rPr>
          <w:rFonts w:ascii="Palatino Linotype" w:eastAsia="Arial" w:hAnsi="Palatino Linotype" w:cs="Arial"/>
          <w:b/>
          <w:i/>
          <w:spacing w:val="1"/>
        </w:rPr>
        <w:t>e</w:t>
      </w:r>
      <w:r w:rsidRPr="00EA735E">
        <w:rPr>
          <w:rFonts w:ascii="Palatino Linotype" w:eastAsia="Arial" w:hAnsi="Palatino Linotype" w:cs="Arial"/>
          <w:b/>
          <w:i/>
        </w:rPr>
        <w:t>s</w:t>
      </w:r>
      <w:r w:rsidRPr="00EA735E">
        <w:rPr>
          <w:rFonts w:ascii="Palatino Linotype" w:eastAsia="Arial" w:hAnsi="Palatino Linotype" w:cs="Arial"/>
          <w:b/>
          <w:i/>
          <w:spacing w:val="24"/>
        </w:rPr>
        <w:t xml:space="preserve"> </w:t>
      </w:r>
      <w:r w:rsidRPr="00EA735E">
        <w:rPr>
          <w:rFonts w:ascii="Palatino Linotype" w:eastAsia="Arial" w:hAnsi="Palatino Linotype" w:cs="Arial"/>
          <w:b/>
          <w:i/>
        </w:rPr>
        <w:t>o</w:t>
      </w:r>
      <w:r w:rsidRPr="00EA735E">
        <w:rPr>
          <w:rFonts w:ascii="Palatino Linotype" w:eastAsia="Arial" w:hAnsi="Palatino Linotype" w:cs="Arial"/>
          <w:b/>
          <w:i/>
          <w:spacing w:val="25"/>
        </w:rPr>
        <w:t xml:space="preserve"> </w:t>
      </w:r>
      <w:r w:rsidRPr="00EA735E">
        <w:rPr>
          <w:rFonts w:ascii="Palatino Linotype" w:eastAsia="Arial" w:hAnsi="Palatino Linotype" w:cs="Arial"/>
          <w:b/>
          <w:i/>
        </w:rPr>
        <w:t>la</w:t>
      </w:r>
      <w:r w:rsidRPr="00EA735E">
        <w:rPr>
          <w:rFonts w:ascii="Palatino Linotype" w:eastAsia="Arial" w:hAnsi="Palatino Linotype" w:cs="Arial"/>
          <w:b/>
          <w:i/>
          <w:spacing w:val="22"/>
        </w:rPr>
        <w:t xml:space="preserve"> </w:t>
      </w:r>
      <w:r w:rsidRPr="00EA735E">
        <w:rPr>
          <w:rFonts w:ascii="Palatino Linotype" w:eastAsia="Arial" w:hAnsi="Palatino Linotype" w:cs="Arial"/>
          <w:b/>
          <w:i/>
          <w:spacing w:val="1"/>
        </w:rPr>
        <w:t>a</w:t>
      </w:r>
      <w:r w:rsidRPr="00EA735E">
        <w:rPr>
          <w:rFonts w:ascii="Palatino Linotype" w:eastAsia="Arial" w:hAnsi="Palatino Linotype" w:cs="Arial"/>
          <w:b/>
          <w:i/>
        </w:rPr>
        <w:t>cti</w:t>
      </w:r>
      <w:r w:rsidRPr="00EA735E">
        <w:rPr>
          <w:rFonts w:ascii="Palatino Linotype" w:eastAsia="Arial" w:hAnsi="Palatino Linotype" w:cs="Arial"/>
          <w:b/>
          <w:i/>
          <w:spacing w:val="-2"/>
        </w:rPr>
        <w:t>v</w:t>
      </w:r>
      <w:r w:rsidRPr="00EA735E">
        <w:rPr>
          <w:rFonts w:ascii="Palatino Linotype" w:eastAsia="Arial" w:hAnsi="Palatino Linotype" w:cs="Arial"/>
          <w:b/>
          <w:i/>
        </w:rPr>
        <w:t>id</w:t>
      </w:r>
      <w:r w:rsidRPr="00EA735E">
        <w:rPr>
          <w:rFonts w:ascii="Palatino Linotype" w:eastAsia="Arial" w:hAnsi="Palatino Linotype" w:cs="Arial"/>
          <w:b/>
          <w:i/>
          <w:spacing w:val="1"/>
        </w:rPr>
        <w:t>a</w:t>
      </w:r>
      <w:r w:rsidRPr="00EA735E">
        <w:rPr>
          <w:rFonts w:ascii="Palatino Linotype" w:eastAsia="Arial" w:hAnsi="Palatino Linotype" w:cs="Arial"/>
          <w:b/>
          <w:i/>
        </w:rPr>
        <w:t>d</w:t>
      </w:r>
      <w:r w:rsidRPr="00EA735E">
        <w:rPr>
          <w:rFonts w:ascii="Palatino Linotype" w:eastAsia="Arial" w:hAnsi="Palatino Linotype" w:cs="Arial"/>
          <w:b/>
          <w:i/>
          <w:spacing w:val="25"/>
        </w:rPr>
        <w:t xml:space="preserve"> </w:t>
      </w:r>
      <w:r w:rsidRPr="00EA735E">
        <w:rPr>
          <w:rFonts w:ascii="Palatino Linotype" w:eastAsia="Arial" w:hAnsi="Palatino Linotype" w:cs="Arial"/>
          <w:b/>
          <w:i/>
          <w:spacing w:val="1"/>
        </w:rPr>
        <w:t>d</w:t>
      </w:r>
      <w:r w:rsidRPr="00EA735E">
        <w:rPr>
          <w:rFonts w:ascii="Palatino Linotype" w:eastAsia="Arial" w:hAnsi="Palatino Linotype" w:cs="Arial"/>
          <w:b/>
          <w:i/>
        </w:rPr>
        <w:t>e los</w:t>
      </w:r>
      <w:r w:rsidRPr="00EA735E">
        <w:rPr>
          <w:rFonts w:ascii="Palatino Linotype" w:eastAsia="Arial" w:hAnsi="Palatino Linotype" w:cs="Arial"/>
          <w:b/>
          <w:i/>
          <w:spacing w:val="2"/>
        </w:rPr>
        <w:t xml:space="preserve"> </w:t>
      </w:r>
      <w:r w:rsidRPr="00EA735E">
        <w:rPr>
          <w:rFonts w:ascii="Palatino Linotype" w:eastAsia="Arial" w:hAnsi="Palatino Linotype" w:cs="Arial"/>
          <w:b/>
          <w:i/>
        </w:rPr>
        <w:t>s</w:t>
      </w:r>
      <w:r w:rsidRPr="00EA735E">
        <w:rPr>
          <w:rFonts w:ascii="Palatino Linotype" w:eastAsia="Arial" w:hAnsi="Palatino Linotype" w:cs="Arial"/>
          <w:b/>
          <w:i/>
          <w:spacing w:val="1"/>
        </w:rPr>
        <w:t>u</w:t>
      </w:r>
      <w:r w:rsidRPr="00EA735E">
        <w:rPr>
          <w:rFonts w:ascii="Palatino Linotype" w:eastAsia="Arial" w:hAnsi="Palatino Linotype" w:cs="Arial"/>
          <w:b/>
          <w:i/>
        </w:rPr>
        <w:t>je</w:t>
      </w:r>
      <w:r w:rsidRPr="00EA735E">
        <w:rPr>
          <w:rFonts w:ascii="Palatino Linotype" w:eastAsia="Arial" w:hAnsi="Palatino Linotype" w:cs="Arial"/>
          <w:b/>
          <w:i/>
          <w:spacing w:val="1"/>
        </w:rPr>
        <w:t>to</w:t>
      </w:r>
      <w:r w:rsidRPr="00EA735E">
        <w:rPr>
          <w:rFonts w:ascii="Palatino Linotype" w:eastAsia="Arial" w:hAnsi="Palatino Linotype" w:cs="Arial"/>
          <w:b/>
          <w:i/>
        </w:rPr>
        <w:t>s</w:t>
      </w:r>
      <w:r w:rsidRPr="00EA735E">
        <w:rPr>
          <w:rFonts w:ascii="Palatino Linotype" w:eastAsia="Arial" w:hAnsi="Palatino Linotype" w:cs="Arial"/>
          <w:b/>
          <w:i/>
          <w:spacing w:val="2"/>
        </w:rPr>
        <w:t xml:space="preserve"> </w:t>
      </w:r>
      <w:r w:rsidRPr="00EA735E">
        <w:rPr>
          <w:rFonts w:ascii="Palatino Linotype" w:eastAsia="Arial" w:hAnsi="Palatino Linotype" w:cs="Arial"/>
          <w:b/>
          <w:i/>
          <w:spacing w:val="-1"/>
        </w:rPr>
        <w:t>o</w:t>
      </w:r>
      <w:r w:rsidRPr="00EA735E">
        <w:rPr>
          <w:rFonts w:ascii="Palatino Linotype" w:eastAsia="Arial" w:hAnsi="Palatino Linotype" w:cs="Arial"/>
          <w:b/>
          <w:i/>
          <w:spacing w:val="1"/>
        </w:rPr>
        <w:t>b</w:t>
      </w:r>
      <w:r w:rsidRPr="00EA735E">
        <w:rPr>
          <w:rFonts w:ascii="Palatino Linotype" w:eastAsia="Arial" w:hAnsi="Palatino Linotype" w:cs="Arial"/>
          <w:b/>
          <w:i/>
        </w:rPr>
        <w:t>l</w:t>
      </w:r>
      <w:r w:rsidRPr="00EA735E">
        <w:rPr>
          <w:rFonts w:ascii="Palatino Linotype" w:eastAsia="Arial" w:hAnsi="Palatino Linotype" w:cs="Arial"/>
          <w:b/>
          <w:i/>
          <w:spacing w:val="-1"/>
        </w:rPr>
        <w:t>ig</w:t>
      </w:r>
      <w:r w:rsidRPr="00EA735E">
        <w:rPr>
          <w:rFonts w:ascii="Palatino Linotype" w:eastAsia="Arial" w:hAnsi="Palatino Linotype" w:cs="Arial"/>
          <w:b/>
          <w:i/>
          <w:spacing w:val="1"/>
        </w:rPr>
        <w:t>ado</w:t>
      </w:r>
      <w:r w:rsidRPr="00EA735E">
        <w:rPr>
          <w:rFonts w:ascii="Palatino Linotype" w:eastAsia="Arial" w:hAnsi="Palatino Linotype" w:cs="Arial"/>
          <w:b/>
          <w:i/>
        </w:rPr>
        <w:t>s sin</w:t>
      </w:r>
      <w:r w:rsidRPr="00EA735E">
        <w:rPr>
          <w:rFonts w:ascii="Palatino Linotype" w:eastAsia="Arial" w:hAnsi="Palatino Linotype" w:cs="Arial"/>
          <w:b/>
          <w:i/>
          <w:spacing w:val="2"/>
        </w:rPr>
        <w:t xml:space="preserve"> </w:t>
      </w:r>
      <w:r w:rsidRPr="00EA735E">
        <w:rPr>
          <w:rFonts w:ascii="Palatino Linotype" w:eastAsia="Arial" w:hAnsi="Palatino Linotype" w:cs="Arial"/>
          <w:b/>
          <w:i/>
        </w:rPr>
        <w:t>i</w:t>
      </w:r>
      <w:r w:rsidRPr="00EA735E">
        <w:rPr>
          <w:rFonts w:ascii="Palatino Linotype" w:eastAsia="Arial" w:hAnsi="Palatino Linotype" w:cs="Arial"/>
          <w:b/>
          <w:i/>
          <w:spacing w:val="1"/>
        </w:rPr>
        <w:t>mpo</w:t>
      </w:r>
      <w:r w:rsidRPr="00EA735E">
        <w:rPr>
          <w:rFonts w:ascii="Palatino Linotype" w:eastAsia="Arial" w:hAnsi="Palatino Linotype" w:cs="Arial"/>
          <w:b/>
          <w:i/>
        </w:rPr>
        <w:t>r</w:t>
      </w:r>
      <w:r w:rsidRPr="00EA735E">
        <w:rPr>
          <w:rFonts w:ascii="Palatino Linotype" w:eastAsia="Arial" w:hAnsi="Palatino Linotype" w:cs="Arial"/>
          <w:b/>
          <w:i/>
          <w:spacing w:val="-3"/>
        </w:rPr>
        <w:t>t</w:t>
      </w:r>
      <w:r w:rsidRPr="00EA735E">
        <w:rPr>
          <w:rFonts w:ascii="Palatino Linotype" w:eastAsia="Arial" w:hAnsi="Palatino Linotype" w:cs="Arial"/>
          <w:b/>
          <w:i/>
          <w:spacing w:val="1"/>
        </w:rPr>
        <w:t>a</w:t>
      </w:r>
      <w:r w:rsidRPr="00EA735E">
        <w:rPr>
          <w:rFonts w:ascii="Palatino Linotype" w:eastAsia="Arial" w:hAnsi="Palatino Linotype" w:cs="Arial"/>
          <w:b/>
          <w:i/>
        </w:rPr>
        <w:t>r</w:t>
      </w:r>
      <w:r w:rsidRPr="00EA735E">
        <w:rPr>
          <w:rFonts w:ascii="Palatino Linotype" w:eastAsia="Arial" w:hAnsi="Palatino Linotype" w:cs="Arial"/>
          <w:b/>
          <w:i/>
          <w:spacing w:val="1"/>
        </w:rPr>
        <w:t xml:space="preserve"> </w:t>
      </w:r>
      <w:r w:rsidRPr="00EA735E">
        <w:rPr>
          <w:rFonts w:ascii="Palatino Linotype" w:eastAsia="Arial" w:hAnsi="Palatino Linotype" w:cs="Arial"/>
          <w:b/>
          <w:i/>
        </w:rPr>
        <w:t xml:space="preserve">su </w:t>
      </w:r>
      <w:r w:rsidRPr="00EA735E">
        <w:rPr>
          <w:rFonts w:ascii="Palatino Linotype" w:eastAsia="Arial" w:hAnsi="Palatino Linotype" w:cs="Arial"/>
          <w:b/>
          <w:i/>
          <w:spacing w:val="3"/>
        </w:rPr>
        <w:t>f</w:t>
      </w:r>
      <w:r w:rsidRPr="00EA735E">
        <w:rPr>
          <w:rFonts w:ascii="Palatino Linotype" w:eastAsia="Arial" w:hAnsi="Palatino Linotype" w:cs="Arial"/>
          <w:b/>
          <w:i/>
          <w:spacing w:val="1"/>
        </w:rPr>
        <w:t>u</w:t>
      </w:r>
      <w:r w:rsidRPr="00EA735E">
        <w:rPr>
          <w:rFonts w:ascii="Palatino Linotype" w:eastAsia="Arial" w:hAnsi="Palatino Linotype" w:cs="Arial"/>
          <w:b/>
          <w:i/>
          <w:spacing w:val="-1"/>
        </w:rPr>
        <w:t>e</w:t>
      </w:r>
      <w:r w:rsidRPr="00EA735E">
        <w:rPr>
          <w:rFonts w:ascii="Palatino Linotype" w:eastAsia="Arial" w:hAnsi="Palatino Linotype" w:cs="Arial"/>
          <w:b/>
          <w:i/>
          <w:spacing w:val="1"/>
        </w:rPr>
        <w:t>n</w:t>
      </w:r>
      <w:r w:rsidRPr="00EA735E">
        <w:rPr>
          <w:rFonts w:ascii="Palatino Linotype" w:eastAsia="Arial" w:hAnsi="Palatino Linotype" w:cs="Arial"/>
          <w:b/>
          <w:i/>
        </w:rPr>
        <w:t>te</w:t>
      </w:r>
      <w:r w:rsidRPr="00EA735E">
        <w:rPr>
          <w:rFonts w:ascii="Palatino Linotype" w:eastAsia="Arial" w:hAnsi="Palatino Linotype" w:cs="Arial"/>
          <w:b/>
          <w:i/>
          <w:spacing w:val="1"/>
        </w:rPr>
        <w:t xml:space="preserve"> </w:t>
      </w:r>
      <w:r w:rsidRPr="00EA735E">
        <w:rPr>
          <w:rFonts w:ascii="Palatino Linotype" w:eastAsia="Arial" w:hAnsi="Palatino Linotype" w:cs="Arial"/>
          <w:b/>
          <w:i/>
        </w:rPr>
        <w:t>o</w:t>
      </w:r>
      <w:r w:rsidRPr="00EA735E">
        <w:rPr>
          <w:rFonts w:ascii="Palatino Linotype" w:eastAsia="Arial" w:hAnsi="Palatino Linotype" w:cs="Arial"/>
          <w:b/>
          <w:i/>
          <w:spacing w:val="2"/>
        </w:rPr>
        <w:t xml:space="preserve"> </w:t>
      </w:r>
      <w:r w:rsidRPr="00EA735E">
        <w:rPr>
          <w:rFonts w:ascii="Palatino Linotype" w:eastAsia="Arial" w:hAnsi="Palatino Linotype" w:cs="Arial"/>
          <w:b/>
          <w:i/>
        </w:rPr>
        <w:t>f</w:t>
      </w:r>
      <w:r w:rsidRPr="00EA735E">
        <w:rPr>
          <w:rFonts w:ascii="Palatino Linotype" w:eastAsia="Arial" w:hAnsi="Palatino Linotype" w:cs="Arial"/>
          <w:b/>
          <w:i/>
          <w:spacing w:val="1"/>
        </w:rPr>
        <w:t>e</w:t>
      </w:r>
      <w:r w:rsidRPr="00EA735E">
        <w:rPr>
          <w:rFonts w:ascii="Palatino Linotype" w:eastAsia="Arial" w:hAnsi="Palatino Linotype" w:cs="Arial"/>
          <w:b/>
          <w:i/>
        </w:rPr>
        <w:t>c</w:t>
      </w:r>
      <w:r w:rsidRPr="00EA735E">
        <w:rPr>
          <w:rFonts w:ascii="Palatino Linotype" w:eastAsia="Arial" w:hAnsi="Palatino Linotype" w:cs="Arial"/>
          <w:b/>
          <w:i/>
          <w:spacing w:val="1"/>
        </w:rPr>
        <w:t>h</w:t>
      </w:r>
      <w:r w:rsidRPr="00EA735E">
        <w:rPr>
          <w:rFonts w:ascii="Palatino Linotype" w:eastAsia="Arial" w:hAnsi="Palatino Linotype" w:cs="Arial"/>
          <w:b/>
          <w:i/>
        </w:rPr>
        <w:t xml:space="preserve">a </w:t>
      </w:r>
      <w:r w:rsidRPr="00EA735E">
        <w:rPr>
          <w:rFonts w:ascii="Palatino Linotype" w:eastAsia="Arial" w:hAnsi="Palatino Linotype" w:cs="Arial"/>
          <w:b/>
          <w:i/>
          <w:spacing w:val="1"/>
        </w:rPr>
        <w:t>d</w:t>
      </w:r>
      <w:r w:rsidRPr="00EA735E">
        <w:rPr>
          <w:rFonts w:ascii="Palatino Linotype" w:eastAsia="Arial" w:hAnsi="Palatino Linotype" w:cs="Arial"/>
          <w:b/>
          <w:i/>
        </w:rPr>
        <w:t>e</w:t>
      </w:r>
      <w:r w:rsidRPr="00EA735E">
        <w:rPr>
          <w:rFonts w:ascii="Palatino Linotype" w:eastAsia="Arial" w:hAnsi="Palatino Linotype" w:cs="Arial"/>
          <w:b/>
          <w:i/>
          <w:spacing w:val="2"/>
        </w:rPr>
        <w:t xml:space="preserve"> </w:t>
      </w:r>
      <w:r w:rsidRPr="00EA735E">
        <w:rPr>
          <w:rFonts w:ascii="Palatino Linotype" w:eastAsia="Arial" w:hAnsi="Palatino Linotype" w:cs="Arial"/>
          <w:b/>
          <w:i/>
          <w:spacing w:val="1"/>
        </w:rPr>
        <w:t>e</w:t>
      </w:r>
      <w:r w:rsidRPr="00EA735E">
        <w:rPr>
          <w:rFonts w:ascii="Palatino Linotype" w:eastAsia="Arial" w:hAnsi="Palatino Linotype" w:cs="Arial"/>
          <w:b/>
          <w:i/>
        </w:rPr>
        <w:t>l</w:t>
      </w:r>
      <w:r w:rsidRPr="00EA735E">
        <w:rPr>
          <w:rFonts w:ascii="Palatino Linotype" w:eastAsia="Arial" w:hAnsi="Palatino Linotype" w:cs="Arial"/>
          <w:b/>
          <w:i/>
          <w:spacing w:val="-2"/>
        </w:rPr>
        <w:t>a</w:t>
      </w:r>
      <w:r w:rsidRPr="00EA735E">
        <w:rPr>
          <w:rFonts w:ascii="Palatino Linotype" w:eastAsia="Arial" w:hAnsi="Palatino Linotype" w:cs="Arial"/>
          <w:b/>
          <w:i/>
          <w:spacing w:val="1"/>
        </w:rPr>
        <w:t>bo</w:t>
      </w:r>
      <w:r w:rsidRPr="00EA735E">
        <w:rPr>
          <w:rFonts w:ascii="Palatino Linotype" w:eastAsia="Arial" w:hAnsi="Palatino Linotype" w:cs="Arial"/>
          <w:b/>
          <w:i/>
        </w:rPr>
        <w:t>rac</w:t>
      </w:r>
      <w:r w:rsidRPr="00EA735E">
        <w:rPr>
          <w:rFonts w:ascii="Palatino Linotype" w:eastAsia="Arial" w:hAnsi="Palatino Linotype" w:cs="Arial"/>
          <w:b/>
          <w:i/>
          <w:spacing w:val="-3"/>
        </w:rPr>
        <w:t>i</w:t>
      </w:r>
      <w:r w:rsidRPr="00EA735E">
        <w:rPr>
          <w:rFonts w:ascii="Palatino Linotype" w:eastAsia="Arial" w:hAnsi="Palatino Linotype" w:cs="Arial"/>
          <w:b/>
          <w:i/>
          <w:spacing w:val="1"/>
        </w:rPr>
        <w:t>ón</w:t>
      </w:r>
      <w:r w:rsidRPr="00EA735E">
        <w:rPr>
          <w:rFonts w:ascii="Palatino Linotype" w:eastAsia="Arial" w:hAnsi="Palatino Linotype" w:cs="Arial"/>
          <w:i/>
        </w:rPr>
        <w:t>.</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2"/>
        </w:rPr>
        <w:t>E</w:t>
      </w:r>
      <w:r w:rsidRPr="00EA735E">
        <w:rPr>
          <w:rFonts w:ascii="Palatino Linotype" w:eastAsia="Arial" w:hAnsi="Palatino Linotype" w:cs="Arial"/>
          <w:i/>
        </w:rPr>
        <w:t>n</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e</w:t>
      </w:r>
      <w:r w:rsidRPr="00EA735E">
        <w:rPr>
          <w:rFonts w:ascii="Palatino Linotype" w:eastAsia="Arial" w:hAnsi="Palatino Linotype" w:cs="Arial"/>
          <w:i/>
        </w:rPr>
        <w:t>ste</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2"/>
        </w:rPr>
        <w:t>s</w:t>
      </w:r>
      <w:r w:rsidRPr="00EA735E">
        <w:rPr>
          <w:rFonts w:ascii="Palatino Linotype" w:eastAsia="Arial" w:hAnsi="Palatino Linotype" w:cs="Arial"/>
          <w:i/>
          <w:spacing w:val="1"/>
        </w:rPr>
        <w:t>en</w:t>
      </w:r>
      <w:r w:rsidRPr="00EA735E">
        <w:rPr>
          <w:rFonts w:ascii="Palatino Linotype" w:eastAsia="Arial" w:hAnsi="Palatino Linotype" w:cs="Arial"/>
          <w:i/>
        </w:rPr>
        <w:t>ti</w:t>
      </w:r>
      <w:r w:rsidRPr="00EA735E">
        <w:rPr>
          <w:rFonts w:ascii="Palatino Linotype" w:eastAsia="Arial" w:hAnsi="Palatino Linotype" w:cs="Arial"/>
          <w:i/>
          <w:spacing w:val="-1"/>
        </w:rPr>
        <w:t>d</w:t>
      </w:r>
      <w:r w:rsidRPr="00EA735E">
        <w:rPr>
          <w:rFonts w:ascii="Palatino Linotype" w:eastAsia="Arial" w:hAnsi="Palatino Linotype" w:cs="Arial"/>
          <w:i/>
          <w:spacing w:val="1"/>
        </w:rPr>
        <w:t>o</w:t>
      </w:r>
      <w:r w:rsidRPr="00EA735E">
        <w:rPr>
          <w:rFonts w:ascii="Palatino Linotype" w:eastAsia="Arial" w:hAnsi="Palatino Linotype" w:cs="Arial"/>
          <w:i/>
        </w:rPr>
        <w:t>, c</w:t>
      </w:r>
      <w:r w:rsidRPr="00EA735E">
        <w:rPr>
          <w:rFonts w:ascii="Palatino Linotype" w:eastAsia="Arial" w:hAnsi="Palatino Linotype" w:cs="Arial"/>
          <w:i/>
          <w:spacing w:val="1"/>
        </w:rPr>
        <w:t>ua</w:t>
      </w:r>
      <w:r w:rsidRPr="00EA735E">
        <w:rPr>
          <w:rFonts w:ascii="Palatino Linotype" w:eastAsia="Arial" w:hAnsi="Palatino Linotype" w:cs="Arial"/>
          <w:i/>
          <w:spacing w:val="-1"/>
        </w:rPr>
        <w:t>n</w:t>
      </w:r>
      <w:r w:rsidRPr="00EA735E">
        <w:rPr>
          <w:rFonts w:ascii="Palatino Linotype" w:eastAsia="Arial" w:hAnsi="Palatino Linotype" w:cs="Arial"/>
          <w:i/>
          <w:spacing w:val="1"/>
        </w:rPr>
        <w:t>d</w:t>
      </w:r>
      <w:r w:rsidRPr="00EA735E">
        <w:rPr>
          <w:rFonts w:ascii="Palatino Linotype" w:eastAsia="Arial" w:hAnsi="Palatino Linotype" w:cs="Arial"/>
          <w:i/>
        </w:rPr>
        <w:t>o</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e</w:t>
      </w:r>
      <w:r w:rsidRPr="00EA735E">
        <w:rPr>
          <w:rFonts w:ascii="Palatino Linotype" w:eastAsia="Arial" w:hAnsi="Palatino Linotype" w:cs="Arial"/>
          <w:i/>
        </w:rPr>
        <w:t>l</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pa</w:t>
      </w:r>
      <w:r w:rsidRPr="00EA735E">
        <w:rPr>
          <w:rFonts w:ascii="Palatino Linotype" w:eastAsia="Arial" w:hAnsi="Palatino Linotype" w:cs="Arial"/>
          <w:i/>
        </w:rPr>
        <w:t>rt</w:t>
      </w:r>
      <w:r w:rsidRPr="00EA735E">
        <w:rPr>
          <w:rFonts w:ascii="Palatino Linotype" w:eastAsia="Arial" w:hAnsi="Palatino Linotype" w:cs="Arial"/>
          <w:i/>
          <w:spacing w:val="-1"/>
        </w:rPr>
        <w:t>i</w:t>
      </w:r>
      <w:r w:rsidRPr="00EA735E">
        <w:rPr>
          <w:rFonts w:ascii="Palatino Linotype" w:eastAsia="Arial" w:hAnsi="Palatino Linotype" w:cs="Arial"/>
          <w:i/>
        </w:rPr>
        <w:t>c</w:t>
      </w:r>
      <w:r w:rsidRPr="00EA735E">
        <w:rPr>
          <w:rFonts w:ascii="Palatino Linotype" w:eastAsia="Arial" w:hAnsi="Palatino Linotype" w:cs="Arial"/>
          <w:i/>
          <w:spacing w:val="1"/>
        </w:rPr>
        <w:t>u</w:t>
      </w:r>
      <w:r w:rsidRPr="00EA735E">
        <w:rPr>
          <w:rFonts w:ascii="Palatino Linotype" w:eastAsia="Arial" w:hAnsi="Palatino Linotype" w:cs="Arial"/>
          <w:i/>
          <w:spacing w:val="-3"/>
        </w:rPr>
        <w:t>l</w:t>
      </w:r>
      <w:r w:rsidRPr="00EA735E">
        <w:rPr>
          <w:rFonts w:ascii="Palatino Linotype" w:eastAsia="Arial" w:hAnsi="Palatino Linotype" w:cs="Arial"/>
          <w:i/>
          <w:spacing w:val="1"/>
        </w:rPr>
        <w:t>a</w:t>
      </w:r>
      <w:r w:rsidRPr="00EA735E">
        <w:rPr>
          <w:rFonts w:ascii="Palatino Linotype" w:eastAsia="Arial" w:hAnsi="Palatino Linotype" w:cs="Arial"/>
          <w:i/>
        </w:rPr>
        <w:t>r</w:t>
      </w:r>
      <w:r w:rsidRPr="00EA735E">
        <w:rPr>
          <w:rFonts w:ascii="Palatino Linotype" w:eastAsia="Arial" w:hAnsi="Palatino Linotype" w:cs="Arial"/>
          <w:i/>
          <w:spacing w:val="3"/>
        </w:rPr>
        <w:t xml:space="preserve"> </w:t>
      </w:r>
      <w:r w:rsidRPr="00EA735E">
        <w:rPr>
          <w:rFonts w:ascii="Palatino Linotype" w:eastAsia="Arial" w:hAnsi="Palatino Linotype" w:cs="Arial"/>
          <w:i/>
        </w:rPr>
        <w:t>l</w:t>
      </w:r>
      <w:r w:rsidRPr="00EA735E">
        <w:rPr>
          <w:rFonts w:ascii="Palatino Linotype" w:eastAsia="Arial" w:hAnsi="Palatino Linotype" w:cs="Arial"/>
          <w:i/>
          <w:spacing w:val="-1"/>
        </w:rPr>
        <w:t>l</w:t>
      </w:r>
      <w:r w:rsidRPr="00EA735E">
        <w:rPr>
          <w:rFonts w:ascii="Palatino Linotype" w:eastAsia="Arial" w:hAnsi="Palatino Linotype" w:cs="Arial"/>
          <w:i/>
          <w:spacing w:val="1"/>
        </w:rPr>
        <w:t>e</w:t>
      </w:r>
      <w:r w:rsidRPr="00EA735E">
        <w:rPr>
          <w:rFonts w:ascii="Palatino Linotype" w:eastAsia="Arial" w:hAnsi="Palatino Linotype" w:cs="Arial"/>
          <w:i/>
          <w:spacing w:val="-2"/>
        </w:rPr>
        <w:t>v</w:t>
      </w:r>
      <w:r w:rsidRPr="00EA735E">
        <w:rPr>
          <w:rFonts w:ascii="Palatino Linotype" w:eastAsia="Arial" w:hAnsi="Palatino Linotype" w:cs="Arial"/>
          <w:i/>
        </w:rPr>
        <w:t>e</w:t>
      </w:r>
      <w:r w:rsidRPr="00EA735E">
        <w:rPr>
          <w:rFonts w:ascii="Palatino Linotype" w:eastAsia="Arial" w:hAnsi="Palatino Linotype" w:cs="Arial"/>
          <w:i/>
          <w:spacing w:val="4"/>
        </w:rPr>
        <w:t xml:space="preserve"> </w:t>
      </w:r>
      <w:r w:rsidRPr="00EA735E">
        <w:rPr>
          <w:rFonts w:ascii="Palatino Linotype" w:eastAsia="Arial" w:hAnsi="Palatino Linotype" w:cs="Arial"/>
          <w:i/>
        </w:rPr>
        <w:t>a</w:t>
      </w:r>
      <w:r w:rsidRPr="00EA735E">
        <w:rPr>
          <w:rFonts w:ascii="Palatino Linotype" w:eastAsia="Arial" w:hAnsi="Palatino Linotype" w:cs="Arial"/>
          <w:i/>
          <w:spacing w:val="4"/>
        </w:rPr>
        <w:t xml:space="preserve"> </w:t>
      </w:r>
      <w:r w:rsidRPr="00EA735E">
        <w:rPr>
          <w:rFonts w:ascii="Palatino Linotype" w:eastAsia="Arial" w:hAnsi="Palatino Linotype" w:cs="Arial"/>
          <w:i/>
        </w:rPr>
        <w:t>c</w:t>
      </w:r>
      <w:r w:rsidRPr="00EA735E">
        <w:rPr>
          <w:rFonts w:ascii="Palatino Linotype" w:eastAsia="Arial" w:hAnsi="Palatino Linotype" w:cs="Arial"/>
          <w:i/>
          <w:spacing w:val="1"/>
        </w:rPr>
        <w:t>a</w:t>
      </w:r>
      <w:r w:rsidRPr="00EA735E">
        <w:rPr>
          <w:rFonts w:ascii="Palatino Linotype" w:eastAsia="Arial" w:hAnsi="Palatino Linotype" w:cs="Arial"/>
          <w:i/>
          <w:spacing w:val="-1"/>
        </w:rPr>
        <w:t>b</w:t>
      </w:r>
      <w:r w:rsidRPr="00EA735E">
        <w:rPr>
          <w:rFonts w:ascii="Palatino Linotype" w:eastAsia="Arial" w:hAnsi="Palatino Linotype" w:cs="Arial"/>
          <w:i/>
        </w:rPr>
        <w:t>o</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u</w:t>
      </w:r>
      <w:r w:rsidRPr="00EA735E">
        <w:rPr>
          <w:rFonts w:ascii="Palatino Linotype" w:eastAsia="Arial" w:hAnsi="Palatino Linotype" w:cs="Arial"/>
          <w:i/>
          <w:spacing w:val="1"/>
        </w:rPr>
        <w:t>n</w:t>
      </w:r>
      <w:r w:rsidRPr="00EA735E">
        <w:rPr>
          <w:rFonts w:ascii="Palatino Linotype" w:eastAsia="Arial" w:hAnsi="Palatino Linotype" w:cs="Arial"/>
          <w:i/>
        </w:rPr>
        <w:t>a</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2"/>
        </w:rPr>
        <w:t>s</w:t>
      </w:r>
      <w:r w:rsidRPr="00EA735E">
        <w:rPr>
          <w:rFonts w:ascii="Palatino Linotype" w:eastAsia="Arial" w:hAnsi="Palatino Linotype" w:cs="Arial"/>
          <w:i/>
          <w:spacing w:val="1"/>
        </w:rPr>
        <w:t>o</w:t>
      </w:r>
      <w:r w:rsidRPr="00EA735E">
        <w:rPr>
          <w:rFonts w:ascii="Palatino Linotype" w:eastAsia="Arial" w:hAnsi="Palatino Linotype" w:cs="Arial"/>
          <w:i/>
        </w:rPr>
        <w:t>l</w:t>
      </w:r>
      <w:r w:rsidRPr="00EA735E">
        <w:rPr>
          <w:rFonts w:ascii="Palatino Linotype" w:eastAsia="Arial" w:hAnsi="Palatino Linotype" w:cs="Arial"/>
          <w:i/>
          <w:spacing w:val="-1"/>
        </w:rPr>
        <w:t>i</w:t>
      </w:r>
      <w:r w:rsidRPr="00EA735E">
        <w:rPr>
          <w:rFonts w:ascii="Palatino Linotype" w:eastAsia="Arial" w:hAnsi="Palatino Linotype" w:cs="Arial"/>
          <w:i/>
        </w:rPr>
        <w:t>cit</w:t>
      </w:r>
      <w:r w:rsidRPr="00EA735E">
        <w:rPr>
          <w:rFonts w:ascii="Palatino Linotype" w:eastAsia="Arial" w:hAnsi="Palatino Linotype" w:cs="Arial"/>
          <w:i/>
          <w:spacing w:val="1"/>
        </w:rPr>
        <w:t>u</w:t>
      </w:r>
      <w:r w:rsidRPr="00EA735E">
        <w:rPr>
          <w:rFonts w:ascii="Palatino Linotype" w:eastAsia="Arial" w:hAnsi="Palatino Linotype" w:cs="Arial"/>
          <w:i/>
        </w:rPr>
        <w:t>d</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d</w:t>
      </w:r>
      <w:r w:rsidRPr="00EA735E">
        <w:rPr>
          <w:rFonts w:ascii="Palatino Linotype" w:eastAsia="Arial" w:hAnsi="Palatino Linotype" w:cs="Arial"/>
          <w:i/>
        </w:rPr>
        <w:t>e</w:t>
      </w:r>
      <w:r w:rsidRPr="00EA735E">
        <w:rPr>
          <w:rFonts w:ascii="Palatino Linotype" w:eastAsia="Arial" w:hAnsi="Palatino Linotype" w:cs="Arial"/>
          <w:i/>
          <w:spacing w:val="4"/>
        </w:rPr>
        <w:t xml:space="preserve"> </w:t>
      </w:r>
      <w:r w:rsidRPr="00EA735E">
        <w:rPr>
          <w:rFonts w:ascii="Palatino Linotype" w:eastAsia="Arial" w:hAnsi="Palatino Linotype" w:cs="Arial"/>
          <w:i/>
        </w:rPr>
        <w:t>i</w:t>
      </w:r>
      <w:r w:rsidRPr="00EA735E">
        <w:rPr>
          <w:rFonts w:ascii="Palatino Linotype" w:eastAsia="Arial" w:hAnsi="Palatino Linotype" w:cs="Arial"/>
          <w:i/>
          <w:spacing w:val="-2"/>
        </w:rPr>
        <w:t>n</w:t>
      </w:r>
      <w:r w:rsidRPr="00EA735E">
        <w:rPr>
          <w:rFonts w:ascii="Palatino Linotype" w:eastAsia="Arial" w:hAnsi="Palatino Linotype" w:cs="Arial"/>
          <w:i/>
        </w:rPr>
        <w:t>f</w:t>
      </w:r>
      <w:r w:rsidRPr="00EA735E">
        <w:rPr>
          <w:rFonts w:ascii="Palatino Linotype" w:eastAsia="Arial" w:hAnsi="Palatino Linotype" w:cs="Arial"/>
          <w:i/>
          <w:spacing w:val="1"/>
        </w:rPr>
        <w:t>o</w:t>
      </w:r>
      <w:r w:rsidRPr="00EA735E">
        <w:rPr>
          <w:rFonts w:ascii="Palatino Linotype" w:eastAsia="Arial" w:hAnsi="Palatino Linotype" w:cs="Arial"/>
          <w:i/>
        </w:rPr>
        <w:t>r</w:t>
      </w:r>
      <w:r w:rsidRPr="00EA735E">
        <w:rPr>
          <w:rFonts w:ascii="Palatino Linotype" w:eastAsia="Arial" w:hAnsi="Palatino Linotype" w:cs="Arial"/>
          <w:i/>
          <w:spacing w:val="-1"/>
        </w:rPr>
        <w:t>m</w:t>
      </w:r>
      <w:r w:rsidRPr="00EA735E">
        <w:rPr>
          <w:rFonts w:ascii="Palatino Linotype" w:eastAsia="Arial" w:hAnsi="Palatino Linotype" w:cs="Arial"/>
          <w:i/>
          <w:spacing w:val="1"/>
        </w:rPr>
        <w:t>a</w:t>
      </w:r>
      <w:r w:rsidRPr="00EA735E">
        <w:rPr>
          <w:rFonts w:ascii="Palatino Linotype" w:eastAsia="Arial" w:hAnsi="Palatino Linotype" w:cs="Arial"/>
          <w:i/>
        </w:rPr>
        <w:t>ción</w:t>
      </w:r>
      <w:r w:rsidRPr="00EA735E">
        <w:rPr>
          <w:rFonts w:ascii="Palatino Linotype" w:eastAsia="Arial" w:hAnsi="Palatino Linotype" w:cs="Arial"/>
          <w:i/>
          <w:spacing w:val="5"/>
        </w:rPr>
        <w:t xml:space="preserve"> </w:t>
      </w:r>
      <w:r w:rsidRPr="00EA735E">
        <w:rPr>
          <w:rFonts w:ascii="Palatino Linotype" w:eastAsia="Arial" w:hAnsi="Palatino Linotype" w:cs="Arial"/>
          <w:i/>
        </w:rPr>
        <w:t>s</w:t>
      </w:r>
      <w:r w:rsidRPr="00EA735E">
        <w:rPr>
          <w:rFonts w:ascii="Palatino Linotype" w:eastAsia="Arial" w:hAnsi="Palatino Linotype" w:cs="Arial"/>
          <w:i/>
          <w:spacing w:val="-3"/>
        </w:rPr>
        <w:t>i</w:t>
      </w:r>
      <w:r w:rsidRPr="00EA735E">
        <w:rPr>
          <w:rFonts w:ascii="Palatino Linotype" w:eastAsia="Arial" w:hAnsi="Palatino Linotype" w:cs="Arial"/>
          <w:i/>
        </w:rPr>
        <w:t>n</w:t>
      </w:r>
      <w:r w:rsidRPr="00EA735E">
        <w:rPr>
          <w:rFonts w:ascii="Palatino Linotype" w:eastAsia="Arial" w:hAnsi="Palatino Linotype" w:cs="Arial"/>
          <w:i/>
          <w:spacing w:val="3"/>
        </w:rPr>
        <w:t xml:space="preserve"> </w:t>
      </w:r>
      <w:r w:rsidRPr="00EA735E">
        <w:rPr>
          <w:rFonts w:ascii="Palatino Linotype" w:eastAsia="Arial" w:hAnsi="Palatino Linotype" w:cs="Arial"/>
          <w:i/>
        </w:rPr>
        <w:t>id</w:t>
      </w:r>
      <w:r w:rsidRPr="00EA735E">
        <w:rPr>
          <w:rFonts w:ascii="Palatino Linotype" w:eastAsia="Arial" w:hAnsi="Palatino Linotype" w:cs="Arial"/>
          <w:i/>
          <w:spacing w:val="1"/>
        </w:rPr>
        <w:t>en</w:t>
      </w:r>
      <w:r w:rsidRPr="00EA735E">
        <w:rPr>
          <w:rFonts w:ascii="Palatino Linotype" w:eastAsia="Arial" w:hAnsi="Palatino Linotype" w:cs="Arial"/>
          <w:i/>
        </w:rPr>
        <w:t>t</w:t>
      </w:r>
      <w:r w:rsidRPr="00EA735E">
        <w:rPr>
          <w:rFonts w:ascii="Palatino Linotype" w:eastAsia="Arial" w:hAnsi="Palatino Linotype" w:cs="Arial"/>
          <w:i/>
          <w:spacing w:val="-2"/>
        </w:rPr>
        <w:t>i</w:t>
      </w:r>
      <w:r w:rsidRPr="00EA735E">
        <w:rPr>
          <w:rFonts w:ascii="Palatino Linotype" w:eastAsia="Arial" w:hAnsi="Palatino Linotype" w:cs="Arial"/>
          <w:i/>
          <w:spacing w:val="3"/>
        </w:rPr>
        <w:t>f</w:t>
      </w:r>
      <w:r w:rsidRPr="00EA735E">
        <w:rPr>
          <w:rFonts w:ascii="Palatino Linotype" w:eastAsia="Arial" w:hAnsi="Palatino Linotype" w:cs="Arial"/>
          <w:i/>
        </w:rPr>
        <w:t>i</w:t>
      </w:r>
      <w:r w:rsidRPr="00EA735E">
        <w:rPr>
          <w:rFonts w:ascii="Palatino Linotype" w:eastAsia="Arial" w:hAnsi="Palatino Linotype" w:cs="Arial"/>
          <w:i/>
          <w:spacing w:val="-3"/>
        </w:rPr>
        <w:t>c</w:t>
      </w:r>
      <w:r w:rsidRPr="00EA735E">
        <w:rPr>
          <w:rFonts w:ascii="Palatino Linotype" w:eastAsia="Arial" w:hAnsi="Palatino Linotype" w:cs="Arial"/>
          <w:i/>
          <w:spacing w:val="1"/>
        </w:rPr>
        <w:t>a</w:t>
      </w:r>
      <w:r w:rsidRPr="00EA735E">
        <w:rPr>
          <w:rFonts w:ascii="Palatino Linotype" w:eastAsia="Arial" w:hAnsi="Palatino Linotype" w:cs="Arial"/>
          <w:i/>
        </w:rPr>
        <w:t>r</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d</w:t>
      </w:r>
      <w:r w:rsidRPr="00EA735E">
        <w:rPr>
          <w:rFonts w:ascii="Palatino Linotype" w:eastAsia="Arial" w:hAnsi="Palatino Linotype" w:cs="Arial"/>
          <w:i/>
        </w:rPr>
        <w:t xml:space="preserve">e </w:t>
      </w:r>
      <w:r w:rsidRPr="00EA735E">
        <w:rPr>
          <w:rFonts w:ascii="Palatino Linotype" w:eastAsia="Arial" w:hAnsi="Palatino Linotype" w:cs="Arial"/>
          <w:i/>
          <w:spacing w:val="3"/>
        </w:rPr>
        <w:t>f</w:t>
      </w:r>
      <w:r w:rsidRPr="00EA735E">
        <w:rPr>
          <w:rFonts w:ascii="Palatino Linotype" w:eastAsia="Arial" w:hAnsi="Palatino Linotype" w:cs="Arial"/>
          <w:i/>
          <w:spacing w:val="1"/>
        </w:rPr>
        <w:t>o</w:t>
      </w:r>
      <w:r w:rsidRPr="00EA735E">
        <w:rPr>
          <w:rFonts w:ascii="Palatino Linotype" w:eastAsia="Arial" w:hAnsi="Palatino Linotype" w:cs="Arial"/>
          <w:i/>
          <w:spacing w:val="-3"/>
        </w:rPr>
        <w:t>r</w:t>
      </w:r>
      <w:r w:rsidRPr="00EA735E">
        <w:rPr>
          <w:rFonts w:ascii="Palatino Linotype" w:eastAsia="Arial" w:hAnsi="Palatino Linotype" w:cs="Arial"/>
          <w:i/>
          <w:spacing w:val="1"/>
        </w:rPr>
        <w:t>m</w:t>
      </w:r>
      <w:r w:rsidRPr="00EA735E">
        <w:rPr>
          <w:rFonts w:ascii="Palatino Linotype" w:eastAsia="Arial" w:hAnsi="Palatino Linotype" w:cs="Arial"/>
          <w:i/>
        </w:rPr>
        <w:t xml:space="preserve">a </w:t>
      </w:r>
      <w:r w:rsidRPr="00EA735E">
        <w:rPr>
          <w:rFonts w:ascii="Palatino Linotype" w:eastAsia="Arial" w:hAnsi="Palatino Linotype" w:cs="Arial"/>
          <w:i/>
          <w:spacing w:val="1"/>
        </w:rPr>
        <w:t>p</w:t>
      </w:r>
      <w:r w:rsidRPr="00EA735E">
        <w:rPr>
          <w:rFonts w:ascii="Palatino Linotype" w:eastAsia="Arial" w:hAnsi="Palatino Linotype" w:cs="Arial"/>
          <w:i/>
        </w:rPr>
        <w:t>recisa</w:t>
      </w:r>
      <w:r w:rsidRPr="00EA735E">
        <w:rPr>
          <w:rFonts w:ascii="Palatino Linotype" w:eastAsia="Arial" w:hAnsi="Palatino Linotype" w:cs="Arial"/>
          <w:i/>
          <w:spacing w:val="2"/>
        </w:rPr>
        <w:t xml:space="preserve"> </w:t>
      </w:r>
      <w:r w:rsidRPr="00EA735E">
        <w:rPr>
          <w:rFonts w:ascii="Palatino Linotype" w:eastAsia="Arial" w:hAnsi="Palatino Linotype" w:cs="Arial"/>
          <w:i/>
        </w:rPr>
        <w:t>la</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d</w:t>
      </w:r>
      <w:r w:rsidRPr="00EA735E">
        <w:rPr>
          <w:rFonts w:ascii="Palatino Linotype" w:eastAsia="Arial" w:hAnsi="Palatino Linotype" w:cs="Arial"/>
          <w:i/>
          <w:spacing w:val="1"/>
        </w:rPr>
        <w:t>o</w:t>
      </w:r>
      <w:r w:rsidRPr="00EA735E">
        <w:rPr>
          <w:rFonts w:ascii="Palatino Linotype" w:eastAsia="Arial" w:hAnsi="Palatino Linotype" w:cs="Arial"/>
          <w:i/>
        </w:rPr>
        <w:t>c</w:t>
      </w:r>
      <w:r w:rsidRPr="00EA735E">
        <w:rPr>
          <w:rFonts w:ascii="Palatino Linotype" w:eastAsia="Arial" w:hAnsi="Palatino Linotype" w:cs="Arial"/>
          <w:i/>
          <w:spacing w:val="-1"/>
        </w:rPr>
        <w:t>u</w:t>
      </w:r>
      <w:r w:rsidRPr="00EA735E">
        <w:rPr>
          <w:rFonts w:ascii="Palatino Linotype" w:eastAsia="Arial" w:hAnsi="Palatino Linotype" w:cs="Arial"/>
          <w:i/>
          <w:spacing w:val="1"/>
        </w:rPr>
        <w:t>me</w:t>
      </w:r>
      <w:r w:rsidRPr="00EA735E">
        <w:rPr>
          <w:rFonts w:ascii="Palatino Linotype" w:eastAsia="Arial" w:hAnsi="Palatino Linotype" w:cs="Arial"/>
          <w:i/>
          <w:spacing w:val="-1"/>
        </w:rPr>
        <w:t>n</w:t>
      </w:r>
      <w:r w:rsidRPr="00EA735E">
        <w:rPr>
          <w:rFonts w:ascii="Palatino Linotype" w:eastAsia="Arial" w:hAnsi="Palatino Linotype" w:cs="Arial"/>
          <w:i/>
          <w:spacing w:val="2"/>
        </w:rPr>
        <w:t>t</w:t>
      </w:r>
      <w:r w:rsidRPr="00EA735E">
        <w:rPr>
          <w:rFonts w:ascii="Palatino Linotype" w:eastAsia="Arial" w:hAnsi="Palatino Linotype" w:cs="Arial"/>
          <w:i/>
          <w:spacing w:val="-1"/>
        </w:rPr>
        <w:t>a</w:t>
      </w:r>
      <w:r w:rsidRPr="00EA735E">
        <w:rPr>
          <w:rFonts w:ascii="Palatino Linotype" w:eastAsia="Arial" w:hAnsi="Palatino Linotype" w:cs="Arial"/>
          <w:i/>
        </w:rPr>
        <w:t>ción</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e</w:t>
      </w:r>
      <w:r w:rsidRPr="00EA735E">
        <w:rPr>
          <w:rFonts w:ascii="Palatino Linotype" w:eastAsia="Arial" w:hAnsi="Palatino Linotype" w:cs="Arial"/>
          <w:i/>
        </w:rPr>
        <w:t>s</w:t>
      </w:r>
      <w:r w:rsidRPr="00EA735E">
        <w:rPr>
          <w:rFonts w:ascii="Palatino Linotype" w:eastAsia="Arial" w:hAnsi="Palatino Linotype" w:cs="Arial"/>
          <w:i/>
          <w:spacing w:val="-1"/>
        </w:rPr>
        <w:t>p</w:t>
      </w:r>
      <w:r w:rsidRPr="00EA735E">
        <w:rPr>
          <w:rFonts w:ascii="Palatino Linotype" w:eastAsia="Arial" w:hAnsi="Palatino Linotype" w:cs="Arial"/>
          <w:i/>
          <w:spacing w:val="1"/>
        </w:rPr>
        <w:t>e</w:t>
      </w:r>
      <w:r w:rsidRPr="00EA735E">
        <w:rPr>
          <w:rFonts w:ascii="Palatino Linotype" w:eastAsia="Arial" w:hAnsi="Palatino Linotype" w:cs="Arial"/>
          <w:i/>
        </w:rPr>
        <w:t>c</w:t>
      </w:r>
      <w:r w:rsidRPr="00EA735E">
        <w:rPr>
          <w:rFonts w:ascii="Palatino Linotype" w:eastAsia="Arial" w:hAnsi="Palatino Linotype" w:cs="Arial"/>
          <w:i/>
          <w:spacing w:val="-2"/>
        </w:rPr>
        <w:t>í</w:t>
      </w:r>
      <w:r w:rsidRPr="00EA735E">
        <w:rPr>
          <w:rFonts w:ascii="Palatino Linotype" w:eastAsia="Arial" w:hAnsi="Palatino Linotype" w:cs="Arial"/>
          <w:i/>
          <w:spacing w:val="3"/>
        </w:rPr>
        <w:t>f</w:t>
      </w:r>
      <w:r w:rsidRPr="00EA735E">
        <w:rPr>
          <w:rFonts w:ascii="Palatino Linotype" w:eastAsia="Arial" w:hAnsi="Palatino Linotype" w:cs="Arial"/>
          <w:i/>
        </w:rPr>
        <w:t>ica</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q</w:t>
      </w:r>
      <w:r w:rsidRPr="00EA735E">
        <w:rPr>
          <w:rFonts w:ascii="Palatino Linotype" w:eastAsia="Arial" w:hAnsi="Palatino Linotype" w:cs="Arial"/>
          <w:i/>
          <w:spacing w:val="1"/>
        </w:rPr>
        <w:t>u</w:t>
      </w:r>
      <w:r w:rsidRPr="00EA735E">
        <w:rPr>
          <w:rFonts w:ascii="Palatino Linotype" w:eastAsia="Arial" w:hAnsi="Palatino Linotype" w:cs="Arial"/>
          <w:i/>
        </w:rPr>
        <w:t xml:space="preserve">e </w:t>
      </w:r>
      <w:r w:rsidRPr="00EA735E">
        <w:rPr>
          <w:rFonts w:ascii="Palatino Linotype" w:eastAsia="Arial" w:hAnsi="Palatino Linotype" w:cs="Arial"/>
          <w:i/>
          <w:spacing w:val="-1"/>
        </w:rPr>
        <w:t>p</w:t>
      </w:r>
      <w:r w:rsidRPr="00EA735E">
        <w:rPr>
          <w:rFonts w:ascii="Palatino Linotype" w:eastAsia="Arial" w:hAnsi="Palatino Linotype" w:cs="Arial"/>
          <w:i/>
          <w:spacing w:val="1"/>
        </w:rPr>
        <w:t>ud</w:t>
      </w:r>
      <w:r w:rsidRPr="00EA735E">
        <w:rPr>
          <w:rFonts w:ascii="Palatino Linotype" w:eastAsia="Arial" w:hAnsi="Palatino Linotype" w:cs="Arial"/>
          <w:i/>
        </w:rPr>
        <w:t>iera</w:t>
      </w:r>
      <w:r w:rsidRPr="00EA735E">
        <w:rPr>
          <w:rFonts w:ascii="Palatino Linotype" w:eastAsia="Arial" w:hAnsi="Palatino Linotype" w:cs="Arial"/>
          <w:i/>
          <w:spacing w:val="2"/>
        </w:rPr>
        <w:t xml:space="preserve"> </w:t>
      </w:r>
      <w:r w:rsidRPr="00EA735E">
        <w:rPr>
          <w:rFonts w:ascii="Palatino Linotype" w:eastAsia="Arial" w:hAnsi="Palatino Linotype" w:cs="Arial"/>
          <w:i/>
        </w:rPr>
        <w:t>c</w:t>
      </w:r>
      <w:r w:rsidRPr="00EA735E">
        <w:rPr>
          <w:rFonts w:ascii="Palatino Linotype" w:eastAsia="Arial" w:hAnsi="Palatino Linotype" w:cs="Arial"/>
          <w:i/>
          <w:spacing w:val="-1"/>
        </w:rPr>
        <w:t>o</w:t>
      </w:r>
      <w:r w:rsidRPr="00EA735E">
        <w:rPr>
          <w:rFonts w:ascii="Palatino Linotype" w:eastAsia="Arial" w:hAnsi="Palatino Linotype" w:cs="Arial"/>
          <w:i/>
          <w:spacing w:val="1"/>
        </w:rPr>
        <w:t>n</w:t>
      </w:r>
      <w:r w:rsidRPr="00EA735E">
        <w:rPr>
          <w:rFonts w:ascii="Palatino Linotype" w:eastAsia="Arial" w:hAnsi="Palatino Linotype" w:cs="Arial"/>
          <w:i/>
        </w:rPr>
        <w:t>t</w:t>
      </w:r>
      <w:r w:rsidRPr="00EA735E">
        <w:rPr>
          <w:rFonts w:ascii="Palatino Linotype" w:eastAsia="Arial" w:hAnsi="Palatino Linotype" w:cs="Arial"/>
          <w:i/>
          <w:spacing w:val="-1"/>
        </w:rPr>
        <w:t>e</w:t>
      </w:r>
      <w:r w:rsidRPr="00EA735E">
        <w:rPr>
          <w:rFonts w:ascii="Palatino Linotype" w:eastAsia="Arial" w:hAnsi="Palatino Linotype" w:cs="Arial"/>
          <w:i/>
          <w:spacing w:val="1"/>
        </w:rPr>
        <w:t>ne</w:t>
      </w:r>
      <w:r w:rsidRPr="00EA735E">
        <w:rPr>
          <w:rFonts w:ascii="Palatino Linotype" w:eastAsia="Arial" w:hAnsi="Palatino Linotype" w:cs="Arial"/>
          <w:i/>
        </w:rPr>
        <w:t>r</w:t>
      </w:r>
      <w:r w:rsidRPr="00EA735E">
        <w:rPr>
          <w:rFonts w:ascii="Palatino Linotype" w:eastAsia="Arial" w:hAnsi="Palatino Linotype" w:cs="Arial"/>
          <w:i/>
          <w:spacing w:val="1"/>
        </w:rPr>
        <w:t xml:space="preserve"> d</w:t>
      </w:r>
      <w:r w:rsidRPr="00EA735E">
        <w:rPr>
          <w:rFonts w:ascii="Palatino Linotype" w:eastAsia="Arial" w:hAnsi="Palatino Linotype" w:cs="Arial"/>
          <w:i/>
        </w:rPr>
        <w:t>ic</w:t>
      </w:r>
      <w:r w:rsidRPr="00EA735E">
        <w:rPr>
          <w:rFonts w:ascii="Palatino Linotype" w:eastAsia="Arial" w:hAnsi="Palatino Linotype" w:cs="Arial"/>
          <w:i/>
          <w:spacing w:val="-2"/>
        </w:rPr>
        <w:t>h</w:t>
      </w:r>
      <w:r w:rsidRPr="00EA735E">
        <w:rPr>
          <w:rFonts w:ascii="Palatino Linotype" w:eastAsia="Arial" w:hAnsi="Palatino Linotype" w:cs="Arial"/>
          <w:i/>
        </w:rPr>
        <w:t>a in</w:t>
      </w:r>
      <w:r w:rsidRPr="00EA735E">
        <w:rPr>
          <w:rFonts w:ascii="Palatino Linotype" w:eastAsia="Arial" w:hAnsi="Palatino Linotype" w:cs="Arial"/>
          <w:i/>
          <w:spacing w:val="1"/>
        </w:rPr>
        <w:t>fo</w:t>
      </w:r>
      <w:r w:rsidRPr="00EA735E">
        <w:rPr>
          <w:rFonts w:ascii="Palatino Linotype" w:eastAsia="Arial" w:hAnsi="Palatino Linotype" w:cs="Arial"/>
          <w:i/>
        </w:rPr>
        <w:t>r</w:t>
      </w:r>
      <w:r w:rsidRPr="00EA735E">
        <w:rPr>
          <w:rFonts w:ascii="Palatino Linotype" w:eastAsia="Arial" w:hAnsi="Palatino Linotype" w:cs="Arial"/>
          <w:i/>
          <w:spacing w:val="-1"/>
        </w:rPr>
        <w:t>m</w:t>
      </w:r>
      <w:r w:rsidRPr="00EA735E">
        <w:rPr>
          <w:rFonts w:ascii="Palatino Linotype" w:eastAsia="Arial" w:hAnsi="Palatino Linotype" w:cs="Arial"/>
          <w:i/>
          <w:spacing w:val="1"/>
        </w:rPr>
        <w:t>a</w:t>
      </w:r>
      <w:r w:rsidRPr="00EA735E">
        <w:rPr>
          <w:rFonts w:ascii="Palatino Linotype" w:eastAsia="Arial" w:hAnsi="Palatino Linotype" w:cs="Arial"/>
          <w:i/>
        </w:rPr>
        <w:t>ció</w:t>
      </w:r>
      <w:r w:rsidRPr="00EA735E">
        <w:rPr>
          <w:rFonts w:ascii="Palatino Linotype" w:eastAsia="Arial" w:hAnsi="Palatino Linotype" w:cs="Arial"/>
          <w:i/>
          <w:spacing w:val="1"/>
        </w:rPr>
        <w:t>n</w:t>
      </w:r>
      <w:r w:rsidRPr="00EA735E">
        <w:rPr>
          <w:rFonts w:ascii="Palatino Linotype" w:eastAsia="Arial" w:hAnsi="Palatino Linotype" w:cs="Arial"/>
          <w:i/>
        </w:rPr>
        <w:t>, o</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b</w:t>
      </w:r>
      <w:r w:rsidRPr="00EA735E">
        <w:rPr>
          <w:rFonts w:ascii="Palatino Linotype" w:eastAsia="Arial" w:hAnsi="Palatino Linotype" w:cs="Arial"/>
          <w:i/>
        </w:rPr>
        <w:t>i</w:t>
      </w:r>
      <w:r w:rsidRPr="00EA735E">
        <w:rPr>
          <w:rFonts w:ascii="Palatino Linotype" w:eastAsia="Arial" w:hAnsi="Palatino Linotype" w:cs="Arial"/>
          <w:i/>
          <w:spacing w:val="-2"/>
        </w:rPr>
        <w:t>e</w:t>
      </w:r>
      <w:r w:rsidRPr="00EA735E">
        <w:rPr>
          <w:rFonts w:ascii="Palatino Linotype" w:eastAsia="Arial" w:hAnsi="Palatino Linotype" w:cs="Arial"/>
          <w:i/>
        </w:rPr>
        <w:t xml:space="preserve">n </w:t>
      </w:r>
      <w:r w:rsidRPr="00EA735E">
        <w:rPr>
          <w:rFonts w:ascii="Palatino Linotype" w:eastAsia="Arial" w:hAnsi="Palatino Linotype" w:cs="Arial"/>
          <w:i/>
          <w:spacing w:val="1"/>
        </w:rPr>
        <w:t>pa</w:t>
      </w:r>
      <w:r w:rsidRPr="00EA735E">
        <w:rPr>
          <w:rFonts w:ascii="Palatino Linotype" w:eastAsia="Arial" w:hAnsi="Palatino Linotype" w:cs="Arial"/>
          <w:i/>
        </w:rPr>
        <w:t>reciera</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q</w:t>
      </w:r>
      <w:r w:rsidRPr="00EA735E">
        <w:rPr>
          <w:rFonts w:ascii="Palatino Linotype" w:eastAsia="Arial" w:hAnsi="Palatino Linotype" w:cs="Arial"/>
          <w:i/>
          <w:spacing w:val="1"/>
        </w:rPr>
        <w:t>u</w:t>
      </w:r>
      <w:r w:rsidRPr="00EA735E">
        <w:rPr>
          <w:rFonts w:ascii="Palatino Linotype" w:eastAsia="Arial" w:hAnsi="Palatino Linotype" w:cs="Arial"/>
          <w:i/>
        </w:rPr>
        <w:t xml:space="preserve">e </w:t>
      </w:r>
      <w:r w:rsidRPr="00EA735E">
        <w:rPr>
          <w:rFonts w:ascii="Palatino Linotype" w:eastAsia="Arial" w:hAnsi="Palatino Linotype" w:cs="Arial"/>
          <w:i/>
          <w:spacing w:val="1"/>
        </w:rPr>
        <w:t>má</w:t>
      </w:r>
      <w:r w:rsidRPr="00EA735E">
        <w:rPr>
          <w:rFonts w:ascii="Palatino Linotype" w:eastAsia="Arial" w:hAnsi="Palatino Linotype" w:cs="Arial"/>
          <w:i/>
        </w:rPr>
        <w:t>s</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b</w:t>
      </w:r>
      <w:r w:rsidRPr="00EA735E">
        <w:rPr>
          <w:rFonts w:ascii="Palatino Linotype" w:eastAsia="Arial" w:hAnsi="Palatino Linotype" w:cs="Arial"/>
          <w:i/>
          <w:spacing w:val="-3"/>
        </w:rPr>
        <w:t>i</w:t>
      </w:r>
      <w:r w:rsidRPr="00EA735E">
        <w:rPr>
          <w:rFonts w:ascii="Palatino Linotype" w:eastAsia="Arial" w:hAnsi="Palatino Linotype" w:cs="Arial"/>
          <w:i/>
          <w:spacing w:val="1"/>
        </w:rPr>
        <w:t>e</w:t>
      </w:r>
      <w:r w:rsidRPr="00EA735E">
        <w:rPr>
          <w:rFonts w:ascii="Palatino Linotype" w:eastAsia="Arial" w:hAnsi="Palatino Linotype" w:cs="Arial"/>
          <w:i/>
        </w:rPr>
        <w:t>n</w:t>
      </w:r>
      <w:r w:rsidRPr="00EA735E">
        <w:rPr>
          <w:rFonts w:ascii="Palatino Linotype" w:eastAsia="Arial" w:hAnsi="Palatino Linotype" w:cs="Arial"/>
          <w:i/>
          <w:spacing w:val="3"/>
        </w:rPr>
        <w:t xml:space="preserve"> </w:t>
      </w:r>
      <w:r w:rsidRPr="00EA735E">
        <w:rPr>
          <w:rFonts w:ascii="Palatino Linotype" w:eastAsia="Arial" w:hAnsi="Palatino Linotype" w:cs="Arial"/>
          <w:i/>
        </w:rPr>
        <w:t>la</w:t>
      </w:r>
      <w:r w:rsidRPr="00EA735E">
        <w:rPr>
          <w:rFonts w:ascii="Palatino Linotype" w:eastAsia="Arial" w:hAnsi="Palatino Linotype" w:cs="Arial"/>
          <w:i/>
          <w:spacing w:val="2"/>
        </w:rPr>
        <w:t xml:space="preserve"> </w:t>
      </w:r>
      <w:r w:rsidRPr="00EA735E">
        <w:rPr>
          <w:rFonts w:ascii="Palatino Linotype" w:eastAsia="Arial" w:hAnsi="Palatino Linotype" w:cs="Arial"/>
          <w:i/>
        </w:rPr>
        <w:t>s</w:t>
      </w:r>
      <w:r w:rsidRPr="00EA735E">
        <w:rPr>
          <w:rFonts w:ascii="Palatino Linotype" w:eastAsia="Arial" w:hAnsi="Palatino Linotype" w:cs="Arial"/>
          <w:i/>
          <w:spacing w:val="1"/>
        </w:rPr>
        <w:t>o</w:t>
      </w:r>
      <w:r w:rsidRPr="00EA735E">
        <w:rPr>
          <w:rFonts w:ascii="Palatino Linotype" w:eastAsia="Arial" w:hAnsi="Palatino Linotype" w:cs="Arial"/>
          <w:i/>
        </w:rPr>
        <w:t>l</w:t>
      </w:r>
      <w:r w:rsidRPr="00EA735E">
        <w:rPr>
          <w:rFonts w:ascii="Palatino Linotype" w:eastAsia="Arial" w:hAnsi="Palatino Linotype" w:cs="Arial"/>
          <w:i/>
          <w:spacing w:val="-1"/>
        </w:rPr>
        <w:t>i</w:t>
      </w:r>
      <w:r w:rsidRPr="00EA735E">
        <w:rPr>
          <w:rFonts w:ascii="Palatino Linotype" w:eastAsia="Arial" w:hAnsi="Palatino Linotype" w:cs="Arial"/>
          <w:i/>
        </w:rPr>
        <w:t>cit</w:t>
      </w:r>
      <w:r w:rsidRPr="00EA735E">
        <w:rPr>
          <w:rFonts w:ascii="Palatino Linotype" w:eastAsia="Arial" w:hAnsi="Palatino Linotype" w:cs="Arial"/>
          <w:i/>
          <w:spacing w:val="1"/>
        </w:rPr>
        <w:t>u</w:t>
      </w:r>
      <w:r w:rsidRPr="00EA735E">
        <w:rPr>
          <w:rFonts w:ascii="Palatino Linotype" w:eastAsia="Arial" w:hAnsi="Palatino Linotype" w:cs="Arial"/>
          <w:i/>
        </w:rPr>
        <w:t>d</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2"/>
        </w:rPr>
        <w:t>s</w:t>
      </w:r>
      <w:r w:rsidRPr="00EA735E">
        <w:rPr>
          <w:rFonts w:ascii="Palatino Linotype" w:eastAsia="Arial" w:hAnsi="Palatino Linotype" w:cs="Arial"/>
          <w:i/>
        </w:rPr>
        <w:t>e</w:t>
      </w:r>
      <w:r w:rsidRPr="00EA735E">
        <w:rPr>
          <w:rFonts w:ascii="Palatino Linotype" w:eastAsia="Arial" w:hAnsi="Palatino Linotype" w:cs="Arial"/>
          <w:i/>
          <w:spacing w:val="3"/>
        </w:rPr>
        <w:t xml:space="preserve"> </w:t>
      </w:r>
      <w:r w:rsidRPr="00EA735E">
        <w:rPr>
          <w:rFonts w:ascii="Palatino Linotype" w:eastAsia="Arial" w:hAnsi="Palatino Linotype" w:cs="Arial"/>
          <w:i/>
        </w:rPr>
        <w:t>c</w:t>
      </w:r>
      <w:r w:rsidRPr="00EA735E">
        <w:rPr>
          <w:rFonts w:ascii="Palatino Linotype" w:eastAsia="Arial" w:hAnsi="Palatino Linotype" w:cs="Arial"/>
          <w:i/>
          <w:spacing w:val="1"/>
        </w:rPr>
        <w:t>o</w:t>
      </w:r>
      <w:r w:rsidRPr="00EA735E">
        <w:rPr>
          <w:rFonts w:ascii="Palatino Linotype" w:eastAsia="Arial" w:hAnsi="Palatino Linotype" w:cs="Arial"/>
          <w:i/>
          <w:spacing w:val="-1"/>
        </w:rPr>
        <w:t>n</w:t>
      </w:r>
      <w:r w:rsidRPr="00EA735E">
        <w:rPr>
          <w:rFonts w:ascii="Palatino Linotype" w:eastAsia="Arial" w:hAnsi="Palatino Linotype" w:cs="Arial"/>
          <w:i/>
        </w:rPr>
        <w:t>stit</w:t>
      </w:r>
      <w:r w:rsidRPr="00EA735E">
        <w:rPr>
          <w:rFonts w:ascii="Palatino Linotype" w:eastAsia="Arial" w:hAnsi="Palatino Linotype" w:cs="Arial"/>
          <w:i/>
          <w:spacing w:val="1"/>
        </w:rPr>
        <w:t>u</w:t>
      </w:r>
      <w:r w:rsidRPr="00EA735E">
        <w:rPr>
          <w:rFonts w:ascii="Palatino Linotype" w:eastAsia="Arial" w:hAnsi="Palatino Linotype" w:cs="Arial"/>
          <w:i/>
          <w:spacing w:val="-2"/>
        </w:rPr>
        <w:t>y</w:t>
      </w:r>
      <w:r w:rsidRPr="00EA735E">
        <w:rPr>
          <w:rFonts w:ascii="Palatino Linotype" w:eastAsia="Arial" w:hAnsi="Palatino Linotype" w:cs="Arial"/>
          <w:i/>
        </w:rPr>
        <w:t>e</w:t>
      </w:r>
      <w:r w:rsidRPr="00EA735E">
        <w:rPr>
          <w:rFonts w:ascii="Palatino Linotype" w:eastAsia="Arial" w:hAnsi="Palatino Linotype" w:cs="Arial"/>
          <w:i/>
          <w:spacing w:val="3"/>
        </w:rPr>
        <w:t xml:space="preserve"> </w:t>
      </w:r>
      <w:r w:rsidRPr="00EA735E">
        <w:rPr>
          <w:rFonts w:ascii="Palatino Linotype" w:eastAsia="Arial" w:hAnsi="Palatino Linotype" w:cs="Arial"/>
          <w:i/>
        </w:rPr>
        <w:t>c</w:t>
      </w:r>
      <w:r w:rsidRPr="00EA735E">
        <w:rPr>
          <w:rFonts w:ascii="Palatino Linotype" w:eastAsia="Arial" w:hAnsi="Palatino Linotype" w:cs="Arial"/>
          <w:i/>
          <w:spacing w:val="1"/>
        </w:rPr>
        <w:t>om</w:t>
      </w:r>
      <w:r w:rsidRPr="00EA735E">
        <w:rPr>
          <w:rFonts w:ascii="Palatino Linotype" w:eastAsia="Arial" w:hAnsi="Palatino Linotype" w:cs="Arial"/>
          <w:i/>
        </w:rPr>
        <w:t xml:space="preserve">o </w:t>
      </w:r>
      <w:r w:rsidRPr="00EA735E">
        <w:rPr>
          <w:rFonts w:ascii="Palatino Linotype" w:eastAsia="Arial" w:hAnsi="Palatino Linotype" w:cs="Arial"/>
          <w:i/>
          <w:spacing w:val="1"/>
        </w:rPr>
        <w:t>un</w:t>
      </w:r>
      <w:r w:rsidRPr="00EA735E">
        <w:rPr>
          <w:rFonts w:ascii="Palatino Linotype" w:eastAsia="Arial" w:hAnsi="Palatino Linotype" w:cs="Arial"/>
          <w:i/>
        </w:rPr>
        <w:t>a</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2"/>
        </w:rPr>
        <w:t>c</w:t>
      </w:r>
      <w:r w:rsidRPr="00EA735E">
        <w:rPr>
          <w:rFonts w:ascii="Palatino Linotype" w:eastAsia="Arial" w:hAnsi="Palatino Linotype" w:cs="Arial"/>
          <w:i/>
          <w:spacing w:val="1"/>
        </w:rPr>
        <w:t>o</w:t>
      </w:r>
      <w:r w:rsidRPr="00EA735E">
        <w:rPr>
          <w:rFonts w:ascii="Palatino Linotype" w:eastAsia="Arial" w:hAnsi="Palatino Linotype" w:cs="Arial"/>
          <w:i/>
          <w:spacing w:val="-1"/>
        </w:rPr>
        <w:t>n</w:t>
      </w:r>
      <w:r w:rsidRPr="00EA735E">
        <w:rPr>
          <w:rFonts w:ascii="Palatino Linotype" w:eastAsia="Arial" w:hAnsi="Palatino Linotype" w:cs="Arial"/>
          <w:i/>
        </w:rPr>
        <w:t>s</w:t>
      </w:r>
      <w:r w:rsidRPr="00EA735E">
        <w:rPr>
          <w:rFonts w:ascii="Palatino Linotype" w:eastAsia="Arial" w:hAnsi="Palatino Linotype" w:cs="Arial"/>
          <w:i/>
          <w:spacing w:val="1"/>
        </w:rPr>
        <w:t>u</w:t>
      </w:r>
      <w:r w:rsidRPr="00EA735E">
        <w:rPr>
          <w:rFonts w:ascii="Palatino Linotype" w:eastAsia="Arial" w:hAnsi="Palatino Linotype" w:cs="Arial"/>
          <w:i/>
        </w:rPr>
        <w:t>lta</w:t>
      </w:r>
      <w:r w:rsidRPr="00EA735E">
        <w:rPr>
          <w:rFonts w:ascii="Palatino Linotype" w:eastAsia="Arial" w:hAnsi="Palatino Linotype" w:cs="Arial"/>
          <w:i/>
          <w:spacing w:val="3"/>
        </w:rPr>
        <w:t xml:space="preserve"> </w:t>
      </w:r>
      <w:r w:rsidRPr="00EA735E">
        <w:rPr>
          <w:rFonts w:ascii="Palatino Linotype" w:eastAsia="Arial" w:hAnsi="Palatino Linotype" w:cs="Arial"/>
          <w:i/>
        </w:rPr>
        <w:t xml:space="preserve">y </w:t>
      </w:r>
      <w:r w:rsidRPr="00EA735E">
        <w:rPr>
          <w:rFonts w:ascii="Palatino Linotype" w:eastAsia="Arial" w:hAnsi="Palatino Linotype" w:cs="Arial"/>
          <w:i/>
          <w:spacing w:val="1"/>
        </w:rPr>
        <w:t>n</w:t>
      </w:r>
      <w:r w:rsidRPr="00EA735E">
        <w:rPr>
          <w:rFonts w:ascii="Palatino Linotype" w:eastAsia="Arial" w:hAnsi="Palatino Linotype" w:cs="Arial"/>
          <w:i/>
        </w:rPr>
        <w:t>o</w:t>
      </w:r>
      <w:r w:rsidRPr="00EA735E">
        <w:rPr>
          <w:rFonts w:ascii="Palatino Linotype" w:eastAsia="Arial" w:hAnsi="Palatino Linotype" w:cs="Arial"/>
          <w:i/>
          <w:spacing w:val="3"/>
        </w:rPr>
        <w:t xml:space="preserve"> </w:t>
      </w:r>
      <w:r w:rsidRPr="00EA735E">
        <w:rPr>
          <w:rFonts w:ascii="Palatino Linotype" w:eastAsia="Arial" w:hAnsi="Palatino Linotype" w:cs="Arial"/>
          <w:i/>
        </w:rPr>
        <w:t>c</w:t>
      </w:r>
      <w:r w:rsidRPr="00EA735E">
        <w:rPr>
          <w:rFonts w:ascii="Palatino Linotype" w:eastAsia="Arial" w:hAnsi="Palatino Linotype" w:cs="Arial"/>
          <w:i/>
          <w:spacing w:val="1"/>
        </w:rPr>
        <w:t>o</w:t>
      </w:r>
      <w:r w:rsidRPr="00EA735E">
        <w:rPr>
          <w:rFonts w:ascii="Palatino Linotype" w:eastAsia="Arial" w:hAnsi="Palatino Linotype" w:cs="Arial"/>
          <w:i/>
          <w:spacing w:val="-1"/>
        </w:rPr>
        <w:t>m</w:t>
      </w:r>
      <w:r w:rsidRPr="00EA735E">
        <w:rPr>
          <w:rFonts w:ascii="Palatino Linotype" w:eastAsia="Arial" w:hAnsi="Palatino Linotype" w:cs="Arial"/>
          <w:i/>
        </w:rPr>
        <w:t>o</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u</w:t>
      </w:r>
      <w:r w:rsidRPr="00EA735E">
        <w:rPr>
          <w:rFonts w:ascii="Palatino Linotype" w:eastAsia="Arial" w:hAnsi="Palatino Linotype" w:cs="Arial"/>
          <w:i/>
          <w:spacing w:val="-1"/>
        </w:rPr>
        <w:t>n</w:t>
      </w:r>
      <w:r w:rsidRPr="00EA735E">
        <w:rPr>
          <w:rFonts w:ascii="Palatino Linotype" w:eastAsia="Arial" w:hAnsi="Palatino Linotype" w:cs="Arial"/>
          <w:i/>
        </w:rPr>
        <w:t>a s</w:t>
      </w:r>
      <w:r w:rsidRPr="00EA735E">
        <w:rPr>
          <w:rFonts w:ascii="Palatino Linotype" w:eastAsia="Arial" w:hAnsi="Palatino Linotype" w:cs="Arial"/>
          <w:i/>
          <w:spacing w:val="1"/>
        </w:rPr>
        <w:t>o</w:t>
      </w:r>
      <w:r w:rsidRPr="00EA735E">
        <w:rPr>
          <w:rFonts w:ascii="Palatino Linotype" w:eastAsia="Arial" w:hAnsi="Palatino Linotype" w:cs="Arial"/>
          <w:i/>
        </w:rPr>
        <w:t>l</w:t>
      </w:r>
      <w:r w:rsidRPr="00EA735E">
        <w:rPr>
          <w:rFonts w:ascii="Palatino Linotype" w:eastAsia="Arial" w:hAnsi="Palatino Linotype" w:cs="Arial"/>
          <w:i/>
          <w:spacing w:val="-1"/>
        </w:rPr>
        <w:t>i</w:t>
      </w:r>
      <w:r w:rsidRPr="00EA735E">
        <w:rPr>
          <w:rFonts w:ascii="Palatino Linotype" w:eastAsia="Arial" w:hAnsi="Palatino Linotype" w:cs="Arial"/>
          <w:i/>
        </w:rPr>
        <w:t>cit</w:t>
      </w:r>
      <w:r w:rsidRPr="00EA735E">
        <w:rPr>
          <w:rFonts w:ascii="Palatino Linotype" w:eastAsia="Arial" w:hAnsi="Palatino Linotype" w:cs="Arial"/>
          <w:i/>
          <w:spacing w:val="1"/>
        </w:rPr>
        <w:t>u</w:t>
      </w:r>
      <w:r w:rsidRPr="00EA735E">
        <w:rPr>
          <w:rFonts w:ascii="Palatino Linotype" w:eastAsia="Arial" w:hAnsi="Palatino Linotype" w:cs="Arial"/>
          <w:i/>
        </w:rPr>
        <w:t>d</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d</w:t>
      </w:r>
      <w:r w:rsidRPr="00EA735E">
        <w:rPr>
          <w:rFonts w:ascii="Palatino Linotype" w:eastAsia="Arial" w:hAnsi="Palatino Linotype" w:cs="Arial"/>
          <w:i/>
        </w:rPr>
        <w:t>e</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a</w:t>
      </w:r>
      <w:r w:rsidRPr="00EA735E">
        <w:rPr>
          <w:rFonts w:ascii="Palatino Linotype" w:eastAsia="Arial" w:hAnsi="Palatino Linotype" w:cs="Arial"/>
          <w:i/>
        </w:rPr>
        <w:t>c</w:t>
      </w:r>
      <w:r w:rsidRPr="00EA735E">
        <w:rPr>
          <w:rFonts w:ascii="Palatino Linotype" w:eastAsia="Arial" w:hAnsi="Palatino Linotype" w:cs="Arial"/>
          <w:i/>
          <w:spacing w:val="-2"/>
        </w:rPr>
        <w:t>c</w:t>
      </w:r>
      <w:r w:rsidRPr="00EA735E">
        <w:rPr>
          <w:rFonts w:ascii="Palatino Linotype" w:eastAsia="Arial" w:hAnsi="Palatino Linotype" w:cs="Arial"/>
          <w:i/>
          <w:spacing w:val="1"/>
        </w:rPr>
        <w:t>e</w:t>
      </w:r>
      <w:r w:rsidRPr="00EA735E">
        <w:rPr>
          <w:rFonts w:ascii="Palatino Linotype" w:eastAsia="Arial" w:hAnsi="Palatino Linotype" w:cs="Arial"/>
          <w:i/>
        </w:rPr>
        <w:t>so</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e</w:t>
      </w:r>
      <w:r w:rsidRPr="00EA735E">
        <w:rPr>
          <w:rFonts w:ascii="Palatino Linotype" w:eastAsia="Arial" w:hAnsi="Palatino Linotype" w:cs="Arial"/>
          <w:i/>
        </w:rPr>
        <w:t>n</w:t>
      </w:r>
      <w:r w:rsidRPr="00EA735E">
        <w:rPr>
          <w:rFonts w:ascii="Palatino Linotype" w:eastAsia="Arial" w:hAnsi="Palatino Linotype" w:cs="Arial"/>
          <w:i/>
          <w:spacing w:val="4"/>
        </w:rPr>
        <w:t xml:space="preserve"> </w:t>
      </w:r>
      <w:r w:rsidRPr="00EA735E">
        <w:rPr>
          <w:rFonts w:ascii="Palatino Linotype" w:eastAsia="Arial" w:hAnsi="Palatino Linotype" w:cs="Arial"/>
          <w:i/>
        </w:rPr>
        <w:t>t</w:t>
      </w:r>
      <w:r w:rsidRPr="00EA735E">
        <w:rPr>
          <w:rFonts w:ascii="Palatino Linotype" w:eastAsia="Arial" w:hAnsi="Palatino Linotype" w:cs="Arial"/>
          <w:i/>
          <w:spacing w:val="1"/>
        </w:rPr>
        <w:t>é</w:t>
      </w:r>
      <w:r w:rsidRPr="00EA735E">
        <w:rPr>
          <w:rFonts w:ascii="Palatino Linotype" w:eastAsia="Arial" w:hAnsi="Palatino Linotype" w:cs="Arial"/>
          <w:i/>
          <w:spacing w:val="-3"/>
        </w:rPr>
        <w:t>r</w:t>
      </w:r>
      <w:r w:rsidRPr="00EA735E">
        <w:rPr>
          <w:rFonts w:ascii="Palatino Linotype" w:eastAsia="Arial" w:hAnsi="Palatino Linotype" w:cs="Arial"/>
          <w:i/>
          <w:spacing w:val="1"/>
        </w:rPr>
        <w:t>m</w:t>
      </w:r>
      <w:r w:rsidRPr="00EA735E">
        <w:rPr>
          <w:rFonts w:ascii="Palatino Linotype" w:eastAsia="Arial" w:hAnsi="Palatino Linotype" w:cs="Arial"/>
          <w:i/>
        </w:rPr>
        <w:t>in</w:t>
      </w:r>
      <w:r w:rsidRPr="00EA735E">
        <w:rPr>
          <w:rFonts w:ascii="Palatino Linotype" w:eastAsia="Arial" w:hAnsi="Palatino Linotype" w:cs="Arial"/>
          <w:i/>
          <w:spacing w:val="1"/>
        </w:rPr>
        <w:t>o</w:t>
      </w:r>
      <w:r w:rsidRPr="00EA735E">
        <w:rPr>
          <w:rFonts w:ascii="Palatino Linotype" w:eastAsia="Arial" w:hAnsi="Palatino Linotype" w:cs="Arial"/>
          <w:i/>
        </w:rPr>
        <w:t>s</w:t>
      </w:r>
      <w:r w:rsidRPr="00EA735E">
        <w:rPr>
          <w:rFonts w:ascii="Palatino Linotype" w:eastAsia="Arial" w:hAnsi="Palatino Linotype" w:cs="Arial"/>
          <w:i/>
          <w:spacing w:val="1"/>
        </w:rPr>
        <w:t xml:space="preserve"> d</w:t>
      </w:r>
      <w:r w:rsidRPr="00EA735E">
        <w:rPr>
          <w:rFonts w:ascii="Palatino Linotype" w:eastAsia="Arial" w:hAnsi="Palatino Linotype" w:cs="Arial"/>
          <w:i/>
        </w:rPr>
        <w:t>e</w:t>
      </w:r>
      <w:r w:rsidRPr="00EA735E">
        <w:rPr>
          <w:rFonts w:ascii="Palatino Linotype" w:eastAsia="Arial" w:hAnsi="Palatino Linotype" w:cs="Arial"/>
          <w:i/>
          <w:spacing w:val="2"/>
        </w:rPr>
        <w:t xml:space="preserve"> </w:t>
      </w:r>
      <w:r w:rsidRPr="00EA735E">
        <w:rPr>
          <w:rFonts w:ascii="Palatino Linotype" w:eastAsia="Arial" w:hAnsi="Palatino Linotype" w:cs="Arial"/>
          <w:i/>
        </w:rPr>
        <w:t>la</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L</w:t>
      </w:r>
      <w:r w:rsidRPr="00EA735E">
        <w:rPr>
          <w:rFonts w:ascii="Palatino Linotype" w:eastAsia="Arial" w:hAnsi="Palatino Linotype" w:cs="Arial"/>
          <w:i/>
          <w:spacing w:val="1"/>
        </w:rPr>
        <w:t>e</w:t>
      </w:r>
      <w:r w:rsidRPr="00EA735E">
        <w:rPr>
          <w:rFonts w:ascii="Palatino Linotype" w:eastAsia="Arial" w:hAnsi="Palatino Linotype" w:cs="Arial"/>
          <w:i/>
        </w:rPr>
        <w:t>y</w:t>
      </w:r>
      <w:r w:rsidRPr="00EA735E">
        <w:rPr>
          <w:rFonts w:ascii="Palatino Linotype" w:eastAsia="Arial" w:hAnsi="Palatino Linotype" w:cs="Arial"/>
          <w:i/>
          <w:spacing w:val="1"/>
        </w:rPr>
        <w:t xml:space="preserve"> </w:t>
      </w:r>
      <w:r w:rsidRPr="00EA735E">
        <w:rPr>
          <w:rFonts w:ascii="Palatino Linotype" w:eastAsia="Arial" w:hAnsi="Palatino Linotype" w:cs="Arial"/>
          <w:i/>
        </w:rPr>
        <w:t>Fe</w:t>
      </w:r>
      <w:r w:rsidRPr="00EA735E">
        <w:rPr>
          <w:rFonts w:ascii="Palatino Linotype" w:eastAsia="Arial" w:hAnsi="Palatino Linotype" w:cs="Arial"/>
          <w:i/>
          <w:spacing w:val="1"/>
        </w:rPr>
        <w:t>de</w:t>
      </w:r>
      <w:r w:rsidRPr="00EA735E">
        <w:rPr>
          <w:rFonts w:ascii="Palatino Linotype" w:eastAsia="Arial" w:hAnsi="Palatino Linotype" w:cs="Arial"/>
          <w:i/>
        </w:rPr>
        <w:t>ral</w:t>
      </w:r>
      <w:r w:rsidRPr="00EA735E">
        <w:rPr>
          <w:rFonts w:ascii="Palatino Linotype" w:eastAsia="Arial" w:hAnsi="Palatino Linotype" w:cs="Arial"/>
          <w:i/>
          <w:spacing w:val="1"/>
        </w:rPr>
        <w:t xml:space="preserve"> d</w:t>
      </w:r>
      <w:r w:rsidRPr="00EA735E">
        <w:rPr>
          <w:rFonts w:ascii="Palatino Linotype" w:eastAsia="Arial" w:hAnsi="Palatino Linotype" w:cs="Arial"/>
          <w:i/>
        </w:rPr>
        <w:t xml:space="preserve">e </w:t>
      </w:r>
      <w:r w:rsidRPr="00EA735E">
        <w:rPr>
          <w:rFonts w:ascii="Palatino Linotype" w:eastAsia="Arial" w:hAnsi="Palatino Linotype" w:cs="Arial"/>
          <w:i/>
          <w:spacing w:val="2"/>
        </w:rPr>
        <w:t>T</w:t>
      </w:r>
      <w:r w:rsidRPr="00EA735E">
        <w:rPr>
          <w:rFonts w:ascii="Palatino Linotype" w:eastAsia="Arial" w:hAnsi="Palatino Linotype" w:cs="Arial"/>
          <w:i/>
        </w:rPr>
        <w:t>ra</w:t>
      </w:r>
      <w:r w:rsidRPr="00EA735E">
        <w:rPr>
          <w:rFonts w:ascii="Palatino Linotype" w:eastAsia="Arial" w:hAnsi="Palatino Linotype" w:cs="Arial"/>
          <w:i/>
          <w:spacing w:val="1"/>
        </w:rPr>
        <w:t>n</w:t>
      </w:r>
      <w:r w:rsidRPr="00EA735E">
        <w:rPr>
          <w:rFonts w:ascii="Palatino Linotype" w:eastAsia="Arial" w:hAnsi="Palatino Linotype" w:cs="Arial"/>
          <w:i/>
        </w:rPr>
        <w:t>s</w:t>
      </w:r>
      <w:r w:rsidRPr="00EA735E">
        <w:rPr>
          <w:rFonts w:ascii="Palatino Linotype" w:eastAsia="Arial" w:hAnsi="Palatino Linotype" w:cs="Arial"/>
          <w:i/>
          <w:spacing w:val="-1"/>
        </w:rPr>
        <w:t>p</w:t>
      </w:r>
      <w:r w:rsidRPr="00EA735E">
        <w:rPr>
          <w:rFonts w:ascii="Palatino Linotype" w:eastAsia="Arial" w:hAnsi="Palatino Linotype" w:cs="Arial"/>
          <w:i/>
          <w:spacing w:val="1"/>
        </w:rPr>
        <w:t>a</w:t>
      </w:r>
      <w:r w:rsidRPr="00EA735E">
        <w:rPr>
          <w:rFonts w:ascii="Palatino Linotype" w:eastAsia="Arial" w:hAnsi="Palatino Linotype" w:cs="Arial"/>
          <w:i/>
        </w:rPr>
        <w:t>re</w:t>
      </w:r>
      <w:r w:rsidRPr="00EA735E">
        <w:rPr>
          <w:rFonts w:ascii="Palatino Linotype" w:eastAsia="Arial" w:hAnsi="Palatino Linotype" w:cs="Arial"/>
          <w:i/>
          <w:spacing w:val="1"/>
        </w:rPr>
        <w:t>n</w:t>
      </w:r>
      <w:r w:rsidRPr="00EA735E">
        <w:rPr>
          <w:rFonts w:ascii="Palatino Linotype" w:eastAsia="Arial" w:hAnsi="Palatino Linotype" w:cs="Arial"/>
          <w:i/>
        </w:rPr>
        <w:t>cia</w:t>
      </w:r>
      <w:r w:rsidRPr="00EA735E">
        <w:rPr>
          <w:rFonts w:ascii="Palatino Linotype" w:eastAsia="Arial" w:hAnsi="Palatino Linotype" w:cs="Arial"/>
          <w:i/>
          <w:spacing w:val="4"/>
        </w:rPr>
        <w:t xml:space="preserve"> </w:t>
      </w:r>
      <w:r w:rsidRPr="00EA735E">
        <w:rPr>
          <w:rFonts w:ascii="Palatino Linotype" w:eastAsia="Arial" w:hAnsi="Palatino Linotype" w:cs="Arial"/>
          <w:i/>
        </w:rPr>
        <w:t>y</w:t>
      </w:r>
      <w:r w:rsidRPr="00EA735E">
        <w:rPr>
          <w:rFonts w:ascii="Palatino Linotype" w:eastAsia="Arial" w:hAnsi="Palatino Linotype" w:cs="Arial"/>
          <w:i/>
          <w:spacing w:val="1"/>
        </w:rPr>
        <w:t xml:space="preserve"> </w:t>
      </w:r>
      <w:r w:rsidRPr="00EA735E">
        <w:rPr>
          <w:rFonts w:ascii="Palatino Linotype" w:eastAsia="Arial" w:hAnsi="Palatino Linotype" w:cs="Arial"/>
          <w:i/>
        </w:rPr>
        <w:t>Acc</w:t>
      </w:r>
      <w:r w:rsidRPr="00EA735E">
        <w:rPr>
          <w:rFonts w:ascii="Palatino Linotype" w:eastAsia="Arial" w:hAnsi="Palatino Linotype" w:cs="Arial"/>
          <w:i/>
          <w:spacing w:val="1"/>
        </w:rPr>
        <w:t>e</w:t>
      </w:r>
      <w:r w:rsidRPr="00EA735E">
        <w:rPr>
          <w:rFonts w:ascii="Palatino Linotype" w:eastAsia="Arial" w:hAnsi="Palatino Linotype" w:cs="Arial"/>
          <w:i/>
          <w:spacing w:val="-2"/>
        </w:rPr>
        <w:t>s</w:t>
      </w:r>
      <w:r w:rsidRPr="00EA735E">
        <w:rPr>
          <w:rFonts w:ascii="Palatino Linotype" w:eastAsia="Arial" w:hAnsi="Palatino Linotype" w:cs="Arial"/>
          <w:i/>
        </w:rPr>
        <w:t>o</w:t>
      </w:r>
      <w:r w:rsidRPr="00EA735E">
        <w:rPr>
          <w:rFonts w:ascii="Palatino Linotype" w:eastAsia="Arial" w:hAnsi="Palatino Linotype" w:cs="Arial"/>
          <w:i/>
          <w:spacing w:val="4"/>
        </w:rPr>
        <w:t xml:space="preserve"> </w:t>
      </w:r>
      <w:r w:rsidRPr="00EA735E">
        <w:rPr>
          <w:rFonts w:ascii="Palatino Linotype" w:eastAsia="Arial" w:hAnsi="Palatino Linotype" w:cs="Arial"/>
          <w:i/>
        </w:rPr>
        <w:t>a</w:t>
      </w:r>
      <w:r w:rsidRPr="00EA735E">
        <w:rPr>
          <w:rFonts w:ascii="Palatino Linotype" w:eastAsia="Arial" w:hAnsi="Palatino Linotype" w:cs="Arial"/>
          <w:i/>
          <w:spacing w:val="2"/>
        </w:rPr>
        <w:t xml:space="preserve"> </w:t>
      </w:r>
      <w:r w:rsidRPr="00EA735E">
        <w:rPr>
          <w:rFonts w:ascii="Palatino Linotype" w:eastAsia="Arial" w:hAnsi="Palatino Linotype" w:cs="Arial"/>
          <w:i/>
        </w:rPr>
        <w:t>la I</w:t>
      </w:r>
      <w:r w:rsidRPr="00EA735E">
        <w:rPr>
          <w:rFonts w:ascii="Palatino Linotype" w:eastAsia="Arial" w:hAnsi="Palatino Linotype" w:cs="Arial"/>
          <w:i/>
          <w:spacing w:val="-1"/>
        </w:rPr>
        <w:t>n</w:t>
      </w:r>
      <w:r w:rsidRPr="00EA735E">
        <w:rPr>
          <w:rFonts w:ascii="Palatino Linotype" w:eastAsia="Arial" w:hAnsi="Palatino Linotype" w:cs="Arial"/>
          <w:i/>
          <w:spacing w:val="3"/>
        </w:rPr>
        <w:t>f</w:t>
      </w:r>
      <w:r w:rsidRPr="00EA735E">
        <w:rPr>
          <w:rFonts w:ascii="Palatino Linotype" w:eastAsia="Arial" w:hAnsi="Palatino Linotype" w:cs="Arial"/>
          <w:i/>
          <w:spacing w:val="1"/>
        </w:rPr>
        <w:t>o</w:t>
      </w:r>
      <w:r w:rsidRPr="00EA735E">
        <w:rPr>
          <w:rFonts w:ascii="Palatino Linotype" w:eastAsia="Arial" w:hAnsi="Palatino Linotype" w:cs="Arial"/>
          <w:i/>
          <w:spacing w:val="-3"/>
        </w:rPr>
        <w:t>r</w:t>
      </w:r>
      <w:r w:rsidRPr="00EA735E">
        <w:rPr>
          <w:rFonts w:ascii="Palatino Linotype" w:eastAsia="Arial" w:hAnsi="Palatino Linotype" w:cs="Arial"/>
          <w:i/>
          <w:spacing w:val="1"/>
        </w:rPr>
        <w:t>ma</w:t>
      </w:r>
      <w:r w:rsidRPr="00EA735E">
        <w:rPr>
          <w:rFonts w:ascii="Palatino Linotype" w:eastAsia="Arial" w:hAnsi="Palatino Linotype" w:cs="Arial"/>
          <w:i/>
        </w:rPr>
        <w:t>ción</w:t>
      </w:r>
      <w:r w:rsidRPr="00EA735E">
        <w:rPr>
          <w:rFonts w:ascii="Palatino Linotype" w:eastAsia="Arial" w:hAnsi="Palatino Linotype" w:cs="Arial"/>
          <w:i/>
          <w:spacing w:val="2"/>
        </w:rPr>
        <w:t xml:space="preserve"> </w:t>
      </w:r>
      <w:r w:rsidRPr="00EA735E">
        <w:rPr>
          <w:rFonts w:ascii="Palatino Linotype" w:eastAsia="Arial" w:hAnsi="Palatino Linotype" w:cs="Arial"/>
          <w:i/>
        </w:rPr>
        <w:t>P</w:t>
      </w:r>
      <w:r w:rsidRPr="00EA735E">
        <w:rPr>
          <w:rFonts w:ascii="Palatino Linotype" w:eastAsia="Arial" w:hAnsi="Palatino Linotype" w:cs="Arial"/>
          <w:i/>
          <w:spacing w:val="-1"/>
        </w:rPr>
        <w:t>ú</w:t>
      </w:r>
      <w:r w:rsidRPr="00EA735E">
        <w:rPr>
          <w:rFonts w:ascii="Palatino Linotype" w:eastAsia="Arial" w:hAnsi="Palatino Linotype" w:cs="Arial"/>
          <w:i/>
          <w:spacing w:val="1"/>
        </w:rPr>
        <w:t>b</w:t>
      </w:r>
      <w:r w:rsidRPr="00EA735E">
        <w:rPr>
          <w:rFonts w:ascii="Palatino Linotype" w:eastAsia="Arial" w:hAnsi="Palatino Linotype" w:cs="Arial"/>
          <w:i/>
        </w:rPr>
        <w:t>l</w:t>
      </w:r>
      <w:r w:rsidRPr="00EA735E">
        <w:rPr>
          <w:rFonts w:ascii="Palatino Linotype" w:eastAsia="Arial" w:hAnsi="Palatino Linotype" w:cs="Arial"/>
          <w:i/>
          <w:spacing w:val="-1"/>
        </w:rPr>
        <w:t>i</w:t>
      </w:r>
      <w:r w:rsidRPr="00EA735E">
        <w:rPr>
          <w:rFonts w:ascii="Palatino Linotype" w:eastAsia="Arial" w:hAnsi="Palatino Linotype" w:cs="Arial"/>
          <w:i/>
        </w:rPr>
        <w:t>ca</w:t>
      </w:r>
      <w:r w:rsidRPr="00EA735E">
        <w:rPr>
          <w:rFonts w:ascii="Palatino Linotype" w:eastAsia="Arial" w:hAnsi="Palatino Linotype" w:cs="Arial"/>
          <w:i/>
          <w:spacing w:val="1"/>
        </w:rPr>
        <w:t xml:space="preserve"> </w:t>
      </w:r>
      <w:r w:rsidRPr="00EA735E">
        <w:rPr>
          <w:rFonts w:ascii="Palatino Linotype" w:eastAsia="Arial" w:hAnsi="Palatino Linotype" w:cs="Arial"/>
          <w:i/>
        </w:rPr>
        <w:t>G</w:t>
      </w:r>
      <w:r w:rsidRPr="00EA735E">
        <w:rPr>
          <w:rFonts w:ascii="Palatino Linotype" w:eastAsia="Arial" w:hAnsi="Palatino Linotype" w:cs="Arial"/>
          <w:i/>
          <w:spacing w:val="1"/>
        </w:rPr>
        <w:t>ube</w:t>
      </w:r>
      <w:r w:rsidRPr="00EA735E">
        <w:rPr>
          <w:rFonts w:ascii="Palatino Linotype" w:eastAsia="Arial" w:hAnsi="Palatino Linotype" w:cs="Arial"/>
          <w:i/>
        </w:rPr>
        <w:t>r</w:t>
      </w:r>
      <w:r w:rsidRPr="00EA735E">
        <w:rPr>
          <w:rFonts w:ascii="Palatino Linotype" w:eastAsia="Arial" w:hAnsi="Palatino Linotype" w:cs="Arial"/>
          <w:i/>
          <w:spacing w:val="-2"/>
        </w:rPr>
        <w:t>n</w:t>
      </w:r>
      <w:r w:rsidRPr="00EA735E">
        <w:rPr>
          <w:rFonts w:ascii="Palatino Linotype" w:eastAsia="Arial" w:hAnsi="Palatino Linotype" w:cs="Arial"/>
          <w:i/>
          <w:spacing w:val="-1"/>
        </w:rPr>
        <w:t>a</w:t>
      </w:r>
      <w:r w:rsidRPr="00EA735E">
        <w:rPr>
          <w:rFonts w:ascii="Palatino Linotype" w:eastAsia="Arial" w:hAnsi="Palatino Linotype" w:cs="Arial"/>
          <w:i/>
          <w:spacing w:val="1"/>
        </w:rPr>
        <w:t>m</w:t>
      </w:r>
      <w:r w:rsidRPr="00EA735E">
        <w:rPr>
          <w:rFonts w:ascii="Palatino Linotype" w:eastAsia="Arial" w:hAnsi="Palatino Linotype" w:cs="Arial"/>
          <w:i/>
          <w:spacing w:val="5"/>
        </w:rPr>
        <w:t>e</w:t>
      </w:r>
      <w:r w:rsidRPr="00EA735E">
        <w:rPr>
          <w:rFonts w:ascii="Palatino Linotype" w:eastAsia="Arial" w:hAnsi="Palatino Linotype" w:cs="Arial"/>
          <w:i/>
          <w:spacing w:val="1"/>
        </w:rPr>
        <w:t>n</w:t>
      </w:r>
      <w:r w:rsidRPr="00EA735E">
        <w:rPr>
          <w:rFonts w:ascii="Palatino Linotype" w:eastAsia="Arial" w:hAnsi="Palatino Linotype" w:cs="Arial"/>
          <w:i/>
          <w:spacing w:val="-2"/>
        </w:rPr>
        <w:t>t</w:t>
      </w:r>
      <w:r w:rsidRPr="00EA735E">
        <w:rPr>
          <w:rFonts w:ascii="Palatino Linotype" w:eastAsia="Arial" w:hAnsi="Palatino Linotype" w:cs="Arial"/>
          <w:i/>
          <w:spacing w:val="1"/>
        </w:rPr>
        <w:t>a</w:t>
      </w:r>
      <w:r w:rsidRPr="00EA735E">
        <w:rPr>
          <w:rFonts w:ascii="Palatino Linotype" w:eastAsia="Arial" w:hAnsi="Palatino Linotype" w:cs="Arial"/>
          <w:i/>
        </w:rPr>
        <w:t>l,</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p</w:t>
      </w:r>
      <w:r w:rsidRPr="00EA735E">
        <w:rPr>
          <w:rFonts w:ascii="Palatino Linotype" w:eastAsia="Arial" w:hAnsi="Palatino Linotype" w:cs="Arial"/>
          <w:i/>
          <w:spacing w:val="1"/>
        </w:rPr>
        <w:t>e</w:t>
      </w:r>
      <w:r w:rsidRPr="00EA735E">
        <w:rPr>
          <w:rFonts w:ascii="Palatino Linotype" w:eastAsia="Arial" w:hAnsi="Palatino Linotype" w:cs="Arial"/>
          <w:i/>
        </w:rPr>
        <w:t>ro</w:t>
      </w:r>
      <w:r w:rsidRPr="00EA735E">
        <w:rPr>
          <w:rFonts w:ascii="Palatino Linotype" w:eastAsia="Arial" w:hAnsi="Palatino Linotype" w:cs="Arial"/>
          <w:i/>
          <w:spacing w:val="1"/>
        </w:rPr>
        <w:t xml:space="preserve"> </w:t>
      </w:r>
      <w:r w:rsidRPr="00EA735E">
        <w:rPr>
          <w:rFonts w:ascii="Palatino Linotype" w:eastAsia="Arial" w:hAnsi="Palatino Linotype" w:cs="Arial"/>
          <w:i/>
        </w:rPr>
        <w:t>su</w:t>
      </w:r>
      <w:r w:rsidRPr="00EA735E">
        <w:rPr>
          <w:rFonts w:ascii="Palatino Linotype" w:eastAsia="Arial" w:hAnsi="Palatino Linotype" w:cs="Arial"/>
          <w:i/>
          <w:spacing w:val="4"/>
        </w:rPr>
        <w:t xml:space="preserve"> </w:t>
      </w:r>
      <w:r w:rsidRPr="00EA735E">
        <w:rPr>
          <w:rFonts w:ascii="Palatino Linotype" w:eastAsia="Arial" w:hAnsi="Palatino Linotype" w:cs="Arial"/>
          <w:i/>
        </w:rPr>
        <w:t>res</w:t>
      </w:r>
      <w:r w:rsidRPr="00EA735E">
        <w:rPr>
          <w:rFonts w:ascii="Palatino Linotype" w:eastAsia="Arial" w:hAnsi="Palatino Linotype" w:cs="Arial"/>
          <w:i/>
          <w:spacing w:val="1"/>
        </w:rPr>
        <w:t>p</w:t>
      </w:r>
      <w:r w:rsidRPr="00EA735E">
        <w:rPr>
          <w:rFonts w:ascii="Palatino Linotype" w:eastAsia="Arial" w:hAnsi="Palatino Linotype" w:cs="Arial"/>
          <w:i/>
          <w:spacing w:val="-1"/>
        </w:rPr>
        <w:t>u</w:t>
      </w:r>
      <w:r w:rsidRPr="00EA735E">
        <w:rPr>
          <w:rFonts w:ascii="Palatino Linotype" w:eastAsia="Arial" w:hAnsi="Palatino Linotype" w:cs="Arial"/>
          <w:i/>
          <w:spacing w:val="1"/>
        </w:rPr>
        <w:t>e</w:t>
      </w:r>
      <w:r w:rsidRPr="00EA735E">
        <w:rPr>
          <w:rFonts w:ascii="Palatino Linotype" w:eastAsia="Arial" w:hAnsi="Palatino Linotype" w:cs="Arial"/>
          <w:i/>
        </w:rPr>
        <w:t>sta</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p</w:t>
      </w:r>
      <w:r w:rsidRPr="00EA735E">
        <w:rPr>
          <w:rFonts w:ascii="Palatino Linotype" w:eastAsia="Arial" w:hAnsi="Palatino Linotype" w:cs="Arial"/>
          <w:i/>
          <w:spacing w:val="-1"/>
        </w:rPr>
        <w:t>u</w:t>
      </w:r>
      <w:r w:rsidRPr="00EA735E">
        <w:rPr>
          <w:rFonts w:ascii="Palatino Linotype" w:eastAsia="Arial" w:hAnsi="Palatino Linotype" w:cs="Arial"/>
          <w:i/>
          <w:spacing w:val="1"/>
        </w:rPr>
        <w:t>e</w:t>
      </w:r>
      <w:r w:rsidRPr="00EA735E">
        <w:rPr>
          <w:rFonts w:ascii="Palatino Linotype" w:eastAsia="Arial" w:hAnsi="Palatino Linotype" w:cs="Arial"/>
          <w:i/>
          <w:spacing w:val="-1"/>
        </w:rPr>
        <w:t>d</w:t>
      </w:r>
      <w:r w:rsidRPr="00EA735E">
        <w:rPr>
          <w:rFonts w:ascii="Palatino Linotype" w:eastAsia="Arial" w:hAnsi="Palatino Linotype" w:cs="Arial"/>
          <w:i/>
        </w:rPr>
        <w:t>e</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ob</w:t>
      </w:r>
      <w:r w:rsidRPr="00EA735E">
        <w:rPr>
          <w:rFonts w:ascii="Palatino Linotype" w:eastAsia="Arial" w:hAnsi="Palatino Linotype" w:cs="Arial"/>
          <w:i/>
        </w:rPr>
        <w:t xml:space="preserve">rar </w:t>
      </w:r>
      <w:r w:rsidRPr="00EA735E">
        <w:rPr>
          <w:rFonts w:ascii="Palatino Linotype" w:eastAsia="Arial" w:hAnsi="Palatino Linotype" w:cs="Arial"/>
          <w:i/>
          <w:spacing w:val="1"/>
        </w:rPr>
        <w:t>e</w:t>
      </w:r>
      <w:r w:rsidRPr="00EA735E">
        <w:rPr>
          <w:rFonts w:ascii="Palatino Linotype" w:eastAsia="Arial" w:hAnsi="Palatino Linotype" w:cs="Arial"/>
          <w:i/>
        </w:rPr>
        <w:t>n</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a</w:t>
      </w:r>
      <w:r w:rsidRPr="00EA735E">
        <w:rPr>
          <w:rFonts w:ascii="Palatino Linotype" w:eastAsia="Arial" w:hAnsi="Palatino Linotype" w:cs="Arial"/>
          <w:i/>
        </w:rPr>
        <w:t>l</w:t>
      </w:r>
      <w:r w:rsidRPr="00EA735E">
        <w:rPr>
          <w:rFonts w:ascii="Palatino Linotype" w:eastAsia="Arial" w:hAnsi="Palatino Linotype" w:cs="Arial"/>
          <w:i/>
          <w:spacing w:val="-2"/>
        </w:rPr>
        <w:t>g</w:t>
      </w:r>
      <w:r w:rsidRPr="00EA735E">
        <w:rPr>
          <w:rFonts w:ascii="Palatino Linotype" w:eastAsia="Arial" w:hAnsi="Palatino Linotype" w:cs="Arial"/>
          <w:i/>
          <w:spacing w:val="1"/>
        </w:rPr>
        <w:t>ú</w:t>
      </w:r>
      <w:r w:rsidRPr="00EA735E">
        <w:rPr>
          <w:rFonts w:ascii="Palatino Linotype" w:eastAsia="Arial" w:hAnsi="Palatino Linotype" w:cs="Arial"/>
          <w:i/>
        </w:rPr>
        <w:t xml:space="preserve">n </w:t>
      </w:r>
      <w:r w:rsidRPr="00EA735E">
        <w:rPr>
          <w:rFonts w:ascii="Palatino Linotype" w:eastAsia="Arial" w:hAnsi="Palatino Linotype" w:cs="Arial"/>
          <w:i/>
          <w:spacing w:val="1"/>
        </w:rPr>
        <w:t>do</w:t>
      </w:r>
      <w:r w:rsidRPr="00EA735E">
        <w:rPr>
          <w:rFonts w:ascii="Palatino Linotype" w:eastAsia="Arial" w:hAnsi="Palatino Linotype" w:cs="Arial"/>
          <w:i/>
        </w:rPr>
        <w:t>c</w:t>
      </w:r>
      <w:r w:rsidRPr="00EA735E">
        <w:rPr>
          <w:rFonts w:ascii="Palatino Linotype" w:eastAsia="Arial" w:hAnsi="Palatino Linotype" w:cs="Arial"/>
          <w:i/>
          <w:spacing w:val="-1"/>
        </w:rPr>
        <w:t>u</w:t>
      </w:r>
      <w:r w:rsidRPr="00EA735E">
        <w:rPr>
          <w:rFonts w:ascii="Palatino Linotype" w:eastAsia="Arial" w:hAnsi="Palatino Linotype" w:cs="Arial"/>
          <w:i/>
          <w:spacing w:val="1"/>
        </w:rPr>
        <w:t>m</w:t>
      </w:r>
      <w:r w:rsidRPr="00EA735E">
        <w:rPr>
          <w:rFonts w:ascii="Palatino Linotype" w:eastAsia="Arial" w:hAnsi="Palatino Linotype" w:cs="Arial"/>
          <w:i/>
          <w:spacing w:val="-1"/>
        </w:rPr>
        <w:t>e</w:t>
      </w:r>
      <w:r w:rsidRPr="00EA735E">
        <w:rPr>
          <w:rFonts w:ascii="Palatino Linotype" w:eastAsia="Arial" w:hAnsi="Palatino Linotype" w:cs="Arial"/>
          <w:i/>
          <w:spacing w:val="1"/>
        </w:rPr>
        <w:t>n</w:t>
      </w:r>
      <w:r w:rsidRPr="00EA735E">
        <w:rPr>
          <w:rFonts w:ascii="Palatino Linotype" w:eastAsia="Arial" w:hAnsi="Palatino Linotype" w:cs="Arial"/>
          <w:i/>
        </w:rPr>
        <w:t>t</w:t>
      </w:r>
      <w:r w:rsidRPr="00EA735E">
        <w:rPr>
          <w:rFonts w:ascii="Palatino Linotype" w:eastAsia="Arial" w:hAnsi="Palatino Linotype" w:cs="Arial"/>
          <w:i/>
          <w:spacing w:val="1"/>
        </w:rPr>
        <w:t>o</w:t>
      </w:r>
      <w:r w:rsidRPr="00EA735E">
        <w:rPr>
          <w:rFonts w:ascii="Palatino Linotype" w:eastAsia="Arial" w:hAnsi="Palatino Linotype" w:cs="Arial"/>
          <w:i/>
        </w:rPr>
        <w:t>,</w:t>
      </w:r>
      <w:r w:rsidRPr="00EA735E">
        <w:rPr>
          <w:rFonts w:ascii="Palatino Linotype" w:eastAsia="Arial" w:hAnsi="Palatino Linotype" w:cs="Arial"/>
          <w:i/>
          <w:spacing w:val="1"/>
        </w:rPr>
        <w:t xml:space="preserve"> e</w:t>
      </w:r>
      <w:r w:rsidRPr="00EA735E">
        <w:rPr>
          <w:rFonts w:ascii="Palatino Linotype" w:eastAsia="Arial" w:hAnsi="Palatino Linotype" w:cs="Arial"/>
          <w:i/>
        </w:rPr>
        <w:t>l</w:t>
      </w:r>
      <w:r w:rsidRPr="00EA735E">
        <w:rPr>
          <w:rFonts w:ascii="Palatino Linotype" w:eastAsia="Arial" w:hAnsi="Palatino Linotype" w:cs="Arial"/>
          <w:i/>
          <w:spacing w:val="3"/>
        </w:rPr>
        <w:t xml:space="preserve"> </w:t>
      </w:r>
      <w:r w:rsidRPr="00EA735E">
        <w:rPr>
          <w:rFonts w:ascii="Palatino Linotype" w:eastAsia="Arial" w:hAnsi="Palatino Linotype" w:cs="Arial"/>
          <w:i/>
        </w:rPr>
        <w:t>s</w:t>
      </w:r>
      <w:r w:rsidRPr="00EA735E">
        <w:rPr>
          <w:rFonts w:ascii="Palatino Linotype" w:eastAsia="Arial" w:hAnsi="Palatino Linotype" w:cs="Arial"/>
          <w:i/>
          <w:spacing w:val="1"/>
        </w:rPr>
        <w:t>u</w:t>
      </w:r>
      <w:r w:rsidRPr="00EA735E">
        <w:rPr>
          <w:rFonts w:ascii="Palatino Linotype" w:eastAsia="Arial" w:hAnsi="Palatino Linotype" w:cs="Arial"/>
          <w:i/>
          <w:spacing w:val="-3"/>
        </w:rPr>
        <w:t>j</w:t>
      </w:r>
      <w:r w:rsidRPr="00EA735E">
        <w:rPr>
          <w:rFonts w:ascii="Palatino Linotype" w:eastAsia="Arial" w:hAnsi="Palatino Linotype" w:cs="Arial"/>
          <w:i/>
          <w:spacing w:val="1"/>
        </w:rPr>
        <w:t>e</w:t>
      </w:r>
      <w:r w:rsidRPr="00EA735E">
        <w:rPr>
          <w:rFonts w:ascii="Palatino Linotype" w:eastAsia="Arial" w:hAnsi="Palatino Linotype" w:cs="Arial"/>
          <w:i/>
        </w:rPr>
        <w:t xml:space="preserve">to </w:t>
      </w:r>
      <w:r w:rsidRPr="00EA735E">
        <w:rPr>
          <w:rFonts w:ascii="Palatino Linotype" w:eastAsia="Arial" w:hAnsi="Palatino Linotype" w:cs="Arial"/>
          <w:i/>
          <w:spacing w:val="1"/>
        </w:rPr>
        <w:t>ob</w:t>
      </w:r>
      <w:r w:rsidRPr="00EA735E">
        <w:rPr>
          <w:rFonts w:ascii="Palatino Linotype" w:eastAsia="Arial" w:hAnsi="Palatino Linotype" w:cs="Arial"/>
          <w:i/>
        </w:rPr>
        <w:t>l</w:t>
      </w:r>
      <w:r w:rsidRPr="00EA735E">
        <w:rPr>
          <w:rFonts w:ascii="Palatino Linotype" w:eastAsia="Arial" w:hAnsi="Palatino Linotype" w:cs="Arial"/>
          <w:i/>
          <w:spacing w:val="-1"/>
        </w:rPr>
        <w:t>ig</w:t>
      </w:r>
      <w:r w:rsidRPr="00EA735E">
        <w:rPr>
          <w:rFonts w:ascii="Palatino Linotype" w:eastAsia="Arial" w:hAnsi="Palatino Linotype" w:cs="Arial"/>
          <w:i/>
          <w:spacing w:val="1"/>
        </w:rPr>
        <w:t>ad</w:t>
      </w:r>
      <w:r w:rsidRPr="00EA735E">
        <w:rPr>
          <w:rFonts w:ascii="Palatino Linotype" w:eastAsia="Arial" w:hAnsi="Palatino Linotype" w:cs="Arial"/>
          <w:i/>
        </w:rPr>
        <w:t>o</w:t>
      </w:r>
      <w:r w:rsidRPr="00EA735E">
        <w:rPr>
          <w:rFonts w:ascii="Palatino Linotype" w:eastAsia="Arial" w:hAnsi="Palatino Linotype" w:cs="Arial"/>
          <w:i/>
          <w:spacing w:val="1"/>
        </w:rPr>
        <w:t xml:space="preserve"> de</w:t>
      </w:r>
      <w:r w:rsidRPr="00EA735E">
        <w:rPr>
          <w:rFonts w:ascii="Palatino Linotype" w:eastAsia="Arial" w:hAnsi="Palatino Linotype" w:cs="Arial"/>
          <w:i/>
          <w:spacing w:val="-1"/>
        </w:rPr>
        <w:t>b</w:t>
      </w:r>
      <w:r w:rsidRPr="00EA735E">
        <w:rPr>
          <w:rFonts w:ascii="Palatino Linotype" w:eastAsia="Arial" w:hAnsi="Palatino Linotype" w:cs="Arial"/>
          <w:i/>
        </w:rPr>
        <w:t>e</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d</w:t>
      </w:r>
      <w:r w:rsidRPr="00EA735E">
        <w:rPr>
          <w:rFonts w:ascii="Palatino Linotype" w:eastAsia="Arial" w:hAnsi="Palatino Linotype" w:cs="Arial"/>
          <w:i/>
          <w:spacing w:val="1"/>
        </w:rPr>
        <w:t>a</w:t>
      </w:r>
      <w:r w:rsidRPr="00EA735E">
        <w:rPr>
          <w:rFonts w:ascii="Palatino Linotype" w:eastAsia="Arial" w:hAnsi="Palatino Linotype" w:cs="Arial"/>
          <w:i/>
        </w:rPr>
        <w:t>r</w:t>
      </w:r>
      <w:r w:rsidRPr="00EA735E">
        <w:rPr>
          <w:rFonts w:ascii="Palatino Linotype" w:eastAsia="Arial" w:hAnsi="Palatino Linotype" w:cs="Arial"/>
          <w:i/>
          <w:spacing w:val="2"/>
        </w:rPr>
        <w:t xml:space="preserve"> </w:t>
      </w:r>
      <w:r w:rsidRPr="00EA735E">
        <w:rPr>
          <w:rFonts w:ascii="Palatino Linotype" w:eastAsia="Arial" w:hAnsi="Palatino Linotype" w:cs="Arial"/>
          <w:i/>
        </w:rPr>
        <w:t>a</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3"/>
        </w:rPr>
        <w:t>l</w:t>
      </w:r>
      <w:r w:rsidRPr="00EA735E">
        <w:rPr>
          <w:rFonts w:ascii="Palatino Linotype" w:eastAsia="Arial" w:hAnsi="Palatino Linotype" w:cs="Arial"/>
          <w:i/>
        </w:rPr>
        <w:t>a</w:t>
      </w:r>
      <w:r w:rsidRPr="00EA735E">
        <w:rPr>
          <w:rFonts w:ascii="Palatino Linotype" w:eastAsia="Arial" w:hAnsi="Palatino Linotype" w:cs="Arial"/>
          <w:i/>
          <w:spacing w:val="4"/>
        </w:rPr>
        <w:t xml:space="preserve"> </w:t>
      </w:r>
      <w:r w:rsidRPr="00EA735E">
        <w:rPr>
          <w:rFonts w:ascii="Palatino Linotype" w:eastAsia="Arial" w:hAnsi="Palatino Linotype" w:cs="Arial"/>
          <w:i/>
        </w:rPr>
        <w:t>s</w:t>
      </w:r>
      <w:r w:rsidRPr="00EA735E">
        <w:rPr>
          <w:rFonts w:ascii="Palatino Linotype" w:eastAsia="Arial" w:hAnsi="Palatino Linotype" w:cs="Arial"/>
          <w:i/>
          <w:spacing w:val="1"/>
        </w:rPr>
        <w:t>o</w:t>
      </w:r>
      <w:r w:rsidRPr="00EA735E">
        <w:rPr>
          <w:rFonts w:ascii="Palatino Linotype" w:eastAsia="Arial" w:hAnsi="Palatino Linotype" w:cs="Arial"/>
          <w:i/>
        </w:rPr>
        <w:t>l</w:t>
      </w:r>
      <w:r w:rsidRPr="00EA735E">
        <w:rPr>
          <w:rFonts w:ascii="Palatino Linotype" w:eastAsia="Arial" w:hAnsi="Palatino Linotype" w:cs="Arial"/>
          <w:i/>
          <w:spacing w:val="-1"/>
        </w:rPr>
        <w:t>i</w:t>
      </w:r>
      <w:r w:rsidRPr="00EA735E">
        <w:rPr>
          <w:rFonts w:ascii="Palatino Linotype" w:eastAsia="Arial" w:hAnsi="Palatino Linotype" w:cs="Arial"/>
          <w:i/>
        </w:rPr>
        <w:t>cit</w:t>
      </w:r>
      <w:r w:rsidRPr="00EA735E">
        <w:rPr>
          <w:rFonts w:ascii="Palatino Linotype" w:eastAsia="Arial" w:hAnsi="Palatino Linotype" w:cs="Arial"/>
          <w:i/>
          <w:spacing w:val="1"/>
        </w:rPr>
        <w:t>u</w:t>
      </w:r>
      <w:r w:rsidRPr="00EA735E">
        <w:rPr>
          <w:rFonts w:ascii="Palatino Linotype" w:eastAsia="Arial" w:hAnsi="Palatino Linotype" w:cs="Arial"/>
          <w:i/>
        </w:rPr>
        <w:t>d</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u</w:t>
      </w:r>
      <w:r w:rsidRPr="00EA735E">
        <w:rPr>
          <w:rFonts w:ascii="Palatino Linotype" w:eastAsia="Arial" w:hAnsi="Palatino Linotype" w:cs="Arial"/>
          <w:i/>
          <w:spacing w:val="-1"/>
        </w:rPr>
        <w:t>n</w:t>
      </w:r>
      <w:r w:rsidRPr="00EA735E">
        <w:rPr>
          <w:rFonts w:ascii="Palatino Linotype" w:eastAsia="Arial" w:hAnsi="Palatino Linotype" w:cs="Arial"/>
          <w:i/>
        </w:rPr>
        <w:t>a</w:t>
      </w:r>
      <w:r w:rsidRPr="00EA735E">
        <w:rPr>
          <w:rFonts w:ascii="Palatino Linotype" w:eastAsia="Arial" w:hAnsi="Palatino Linotype" w:cs="Arial"/>
          <w:i/>
          <w:spacing w:val="4"/>
        </w:rPr>
        <w:t xml:space="preserve"> </w:t>
      </w:r>
      <w:r w:rsidRPr="00EA735E">
        <w:rPr>
          <w:rFonts w:ascii="Palatino Linotype" w:eastAsia="Arial" w:hAnsi="Palatino Linotype" w:cs="Arial"/>
          <w:i/>
        </w:rPr>
        <w:t>in</w:t>
      </w:r>
      <w:r w:rsidRPr="00EA735E">
        <w:rPr>
          <w:rFonts w:ascii="Palatino Linotype" w:eastAsia="Arial" w:hAnsi="Palatino Linotype" w:cs="Arial"/>
          <w:i/>
          <w:spacing w:val="-1"/>
        </w:rPr>
        <w:t>t</w:t>
      </w:r>
      <w:r w:rsidRPr="00EA735E">
        <w:rPr>
          <w:rFonts w:ascii="Palatino Linotype" w:eastAsia="Arial" w:hAnsi="Palatino Linotype" w:cs="Arial"/>
          <w:i/>
          <w:spacing w:val="1"/>
        </w:rPr>
        <w:t>e</w:t>
      </w:r>
      <w:r w:rsidRPr="00EA735E">
        <w:rPr>
          <w:rFonts w:ascii="Palatino Linotype" w:eastAsia="Arial" w:hAnsi="Palatino Linotype" w:cs="Arial"/>
          <w:i/>
        </w:rPr>
        <w:t>rp</w:t>
      </w:r>
      <w:r w:rsidRPr="00EA735E">
        <w:rPr>
          <w:rFonts w:ascii="Palatino Linotype" w:eastAsia="Arial" w:hAnsi="Palatino Linotype" w:cs="Arial"/>
          <w:i/>
          <w:spacing w:val="-3"/>
        </w:rPr>
        <w:t>r</w:t>
      </w:r>
      <w:r w:rsidRPr="00EA735E">
        <w:rPr>
          <w:rFonts w:ascii="Palatino Linotype" w:eastAsia="Arial" w:hAnsi="Palatino Linotype" w:cs="Arial"/>
          <w:i/>
          <w:spacing w:val="1"/>
        </w:rPr>
        <w:t>e</w:t>
      </w:r>
      <w:r w:rsidRPr="00EA735E">
        <w:rPr>
          <w:rFonts w:ascii="Palatino Linotype" w:eastAsia="Arial" w:hAnsi="Palatino Linotype" w:cs="Arial"/>
          <w:i/>
        </w:rPr>
        <w:t>t</w:t>
      </w:r>
      <w:r w:rsidRPr="00EA735E">
        <w:rPr>
          <w:rFonts w:ascii="Palatino Linotype" w:eastAsia="Arial" w:hAnsi="Palatino Linotype" w:cs="Arial"/>
          <w:i/>
          <w:spacing w:val="1"/>
        </w:rPr>
        <w:t>a</w:t>
      </w:r>
      <w:r w:rsidRPr="00EA735E">
        <w:rPr>
          <w:rFonts w:ascii="Palatino Linotype" w:eastAsia="Arial" w:hAnsi="Palatino Linotype" w:cs="Arial"/>
          <w:i/>
        </w:rPr>
        <w:t>ci</w:t>
      </w:r>
      <w:r w:rsidRPr="00EA735E">
        <w:rPr>
          <w:rFonts w:ascii="Palatino Linotype" w:eastAsia="Arial" w:hAnsi="Palatino Linotype" w:cs="Arial"/>
          <w:i/>
          <w:spacing w:val="-2"/>
        </w:rPr>
        <w:t>ó</w:t>
      </w:r>
      <w:r w:rsidRPr="00EA735E">
        <w:rPr>
          <w:rFonts w:ascii="Palatino Linotype" w:eastAsia="Arial" w:hAnsi="Palatino Linotype" w:cs="Arial"/>
          <w:i/>
        </w:rPr>
        <w:t>n</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q</w:t>
      </w:r>
      <w:r w:rsidRPr="00EA735E">
        <w:rPr>
          <w:rFonts w:ascii="Palatino Linotype" w:eastAsia="Arial" w:hAnsi="Palatino Linotype" w:cs="Arial"/>
          <w:i/>
          <w:spacing w:val="1"/>
        </w:rPr>
        <w:t>u</w:t>
      </w:r>
      <w:r w:rsidRPr="00EA735E">
        <w:rPr>
          <w:rFonts w:ascii="Palatino Linotype" w:eastAsia="Arial" w:hAnsi="Palatino Linotype" w:cs="Arial"/>
          <w:i/>
        </w:rPr>
        <w:t>e</w:t>
      </w:r>
      <w:r w:rsidRPr="00EA735E">
        <w:rPr>
          <w:rFonts w:ascii="Palatino Linotype" w:eastAsia="Arial" w:hAnsi="Palatino Linotype" w:cs="Arial"/>
          <w:i/>
          <w:spacing w:val="4"/>
        </w:rPr>
        <w:t xml:space="preserve"> </w:t>
      </w:r>
      <w:r w:rsidRPr="00EA735E">
        <w:rPr>
          <w:rFonts w:ascii="Palatino Linotype" w:eastAsia="Arial" w:hAnsi="Palatino Linotype" w:cs="Arial"/>
          <w:i/>
        </w:rPr>
        <w:t>le</w:t>
      </w:r>
      <w:r w:rsidRPr="00EA735E">
        <w:rPr>
          <w:rFonts w:ascii="Palatino Linotype" w:eastAsia="Arial" w:hAnsi="Palatino Linotype" w:cs="Arial"/>
          <w:i/>
          <w:spacing w:val="1"/>
        </w:rPr>
        <w:t xml:space="preserve"> d</w:t>
      </w:r>
      <w:r w:rsidRPr="00EA735E">
        <w:rPr>
          <w:rFonts w:ascii="Palatino Linotype" w:eastAsia="Arial" w:hAnsi="Palatino Linotype" w:cs="Arial"/>
          <w:i/>
        </w:rPr>
        <w:t>é</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u</w:t>
      </w:r>
      <w:r w:rsidRPr="00EA735E">
        <w:rPr>
          <w:rFonts w:ascii="Palatino Linotype" w:eastAsia="Arial" w:hAnsi="Palatino Linotype" w:cs="Arial"/>
          <w:i/>
          <w:spacing w:val="-1"/>
        </w:rPr>
        <w:t>n</w:t>
      </w:r>
      <w:r w:rsidRPr="00EA735E">
        <w:rPr>
          <w:rFonts w:ascii="Palatino Linotype" w:eastAsia="Arial" w:hAnsi="Palatino Linotype" w:cs="Arial"/>
          <w:i/>
        </w:rPr>
        <w:t xml:space="preserve">a </w:t>
      </w:r>
      <w:r w:rsidRPr="00EA735E">
        <w:rPr>
          <w:rFonts w:ascii="Palatino Linotype" w:eastAsia="Arial" w:hAnsi="Palatino Linotype" w:cs="Arial"/>
          <w:i/>
          <w:spacing w:val="1"/>
        </w:rPr>
        <w:t>e</w:t>
      </w:r>
      <w:r w:rsidRPr="00EA735E">
        <w:rPr>
          <w:rFonts w:ascii="Palatino Linotype" w:eastAsia="Arial" w:hAnsi="Palatino Linotype" w:cs="Arial"/>
          <w:i/>
          <w:spacing w:val="-2"/>
        </w:rPr>
        <w:t>x</w:t>
      </w:r>
      <w:r w:rsidRPr="00EA735E">
        <w:rPr>
          <w:rFonts w:ascii="Palatino Linotype" w:eastAsia="Arial" w:hAnsi="Palatino Linotype" w:cs="Arial"/>
          <w:i/>
          <w:spacing w:val="1"/>
        </w:rPr>
        <w:t>p</w:t>
      </w:r>
      <w:r w:rsidRPr="00EA735E">
        <w:rPr>
          <w:rFonts w:ascii="Palatino Linotype" w:eastAsia="Arial" w:hAnsi="Palatino Linotype" w:cs="Arial"/>
          <w:i/>
        </w:rPr>
        <w:t>resión</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do</w:t>
      </w:r>
      <w:r w:rsidRPr="00EA735E">
        <w:rPr>
          <w:rFonts w:ascii="Palatino Linotype" w:eastAsia="Arial" w:hAnsi="Palatino Linotype" w:cs="Arial"/>
          <w:i/>
        </w:rPr>
        <w:t>c</w:t>
      </w:r>
      <w:r w:rsidRPr="00EA735E">
        <w:rPr>
          <w:rFonts w:ascii="Palatino Linotype" w:eastAsia="Arial" w:hAnsi="Palatino Linotype" w:cs="Arial"/>
          <w:i/>
          <w:spacing w:val="-1"/>
        </w:rPr>
        <w:t>um</w:t>
      </w:r>
      <w:r w:rsidRPr="00EA735E">
        <w:rPr>
          <w:rFonts w:ascii="Palatino Linotype" w:eastAsia="Arial" w:hAnsi="Palatino Linotype" w:cs="Arial"/>
          <w:i/>
          <w:spacing w:val="1"/>
        </w:rPr>
        <w:t>en</w:t>
      </w:r>
      <w:r w:rsidRPr="00EA735E">
        <w:rPr>
          <w:rFonts w:ascii="Palatino Linotype" w:eastAsia="Arial" w:hAnsi="Palatino Linotype" w:cs="Arial"/>
          <w:i/>
          <w:spacing w:val="-2"/>
        </w:rPr>
        <w:t>t</w:t>
      </w:r>
      <w:r w:rsidRPr="00EA735E">
        <w:rPr>
          <w:rFonts w:ascii="Palatino Linotype" w:eastAsia="Arial" w:hAnsi="Palatino Linotype" w:cs="Arial"/>
          <w:i/>
          <w:spacing w:val="1"/>
        </w:rPr>
        <w:t>a</w:t>
      </w:r>
      <w:r w:rsidRPr="00EA735E">
        <w:rPr>
          <w:rFonts w:ascii="Palatino Linotype" w:eastAsia="Arial" w:hAnsi="Palatino Linotype" w:cs="Arial"/>
          <w:i/>
        </w:rPr>
        <w:t>l. Es</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de</w:t>
      </w:r>
      <w:r w:rsidRPr="00EA735E">
        <w:rPr>
          <w:rFonts w:ascii="Palatino Linotype" w:eastAsia="Arial" w:hAnsi="Palatino Linotype" w:cs="Arial"/>
          <w:i/>
        </w:rPr>
        <w:t>ci</w:t>
      </w:r>
      <w:r w:rsidRPr="00EA735E">
        <w:rPr>
          <w:rFonts w:ascii="Palatino Linotype" w:eastAsia="Arial" w:hAnsi="Palatino Linotype" w:cs="Arial"/>
          <w:i/>
          <w:spacing w:val="-1"/>
        </w:rPr>
        <w:t>r</w:t>
      </w:r>
      <w:r w:rsidRPr="00EA735E">
        <w:rPr>
          <w:rFonts w:ascii="Palatino Linotype" w:eastAsia="Arial" w:hAnsi="Palatino Linotype" w:cs="Arial"/>
          <w:i/>
        </w:rPr>
        <w:t>,</w:t>
      </w:r>
      <w:r w:rsidRPr="00EA735E">
        <w:rPr>
          <w:rFonts w:ascii="Palatino Linotype" w:eastAsia="Arial" w:hAnsi="Palatino Linotype" w:cs="Arial"/>
          <w:i/>
          <w:spacing w:val="3"/>
        </w:rPr>
        <w:t xml:space="preserve"> </w:t>
      </w:r>
      <w:r w:rsidRPr="00EA735E">
        <w:rPr>
          <w:rFonts w:ascii="Palatino Linotype" w:eastAsia="Arial" w:hAnsi="Palatino Linotype" w:cs="Arial"/>
          <w:i/>
        </w:rPr>
        <w:t>si</w:t>
      </w:r>
      <w:r w:rsidRPr="00EA735E">
        <w:rPr>
          <w:rFonts w:ascii="Palatino Linotype" w:eastAsia="Arial" w:hAnsi="Palatino Linotype" w:cs="Arial"/>
          <w:i/>
          <w:spacing w:val="2"/>
        </w:rPr>
        <w:t xml:space="preserve"> </w:t>
      </w:r>
      <w:r w:rsidRPr="00EA735E">
        <w:rPr>
          <w:rFonts w:ascii="Palatino Linotype" w:eastAsia="Arial" w:hAnsi="Palatino Linotype" w:cs="Arial"/>
          <w:i/>
        </w:rPr>
        <w:t>la</w:t>
      </w:r>
      <w:r w:rsidRPr="00EA735E">
        <w:rPr>
          <w:rFonts w:ascii="Palatino Linotype" w:eastAsia="Arial" w:hAnsi="Palatino Linotype" w:cs="Arial"/>
          <w:i/>
          <w:spacing w:val="3"/>
        </w:rPr>
        <w:t xml:space="preserve"> </w:t>
      </w:r>
      <w:r w:rsidRPr="00EA735E">
        <w:rPr>
          <w:rFonts w:ascii="Palatino Linotype" w:eastAsia="Arial" w:hAnsi="Palatino Linotype" w:cs="Arial"/>
          <w:i/>
        </w:rPr>
        <w:t>res</w:t>
      </w:r>
      <w:r w:rsidRPr="00EA735E">
        <w:rPr>
          <w:rFonts w:ascii="Palatino Linotype" w:eastAsia="Arial" w:hAnsi="Palatino Linotype" w:cs="Arial"/>
          <w:i/>
          <w:spacing w:val="1"/>
        </w:rPr>
        <w:t>p</w:t>
      </w:r>
      <w:r w:rsidRPr="00EA735E">
        <w:rPr>
          <w:rFonts w:ascii="Palatino Linotype" w:eastAsia="Arial" w:hAnsi="Palatino Linotype" w:cs="Arial"/>
          <w:i/>
          <w:spacing w:val="-1"/>
        </w:rPr>
        <w:t>ue</w:t>
      </w:r>
      <w:r w:rsidRPr="00EA735E">
        <w:rPr>
          <w:rFonts w:ascii="Palatino Linotype" w:eastAsia="Arial" w:hAnsi="Palatino Linotype" w:cs="Arial"/>
          <w:i/>
        </w:rPr>
        <w:t>sta</w:t>
      </w:r>
      <w:r w:rsidRPr="00EA735E">
        <w:rPr>
          <w:rFonts w:ascii="Palatino Linotype" w:eastAsia="Arial" w:hAnsi="Palatino Linotype" w:cs="Arial"/>
          <w:i/>
          <w:spacing w:val="4"/>
        </w:rPr>
        <w:t xml:space="preserve"> </w:t>
      </w:r>
      <w:r w:rsidRPr="00EA735E">
        <w:rPr>
          <w:rFonts w:ascii="Palatino Linotype" w:eastAsia="Arial" w:hAnsi="Palatino Linotype" w:cs="Arial"/>
          <w:i/>
        </w:rPr>
        <w:t>a</w:t>
      </w:r>
      <w:r w:rsidRPr="00EA735E">
        <w:rPr>
          <w:rFonts w:ascii="Palatino Linotype" w:eastAsia="Arial" w:hAnsi="Palatino Linotype" w:cs="Arial"/>
          <w:i/>
          <w:spacing w:val="4"/>
        </w:rPr>
        <w:t xml:space="preserve"> </w:t>
      </w:r>
      <w:r w:rsidRPr="00EA735E">
        <w:rPr>
          <w:rFonts w:ascii="Palatino Linotype" w:eastAsia="Arial" w:hAnsi="Palatino Linotype" w:cs="Arial"/>
          <w:i/>
        </w:rPr>
        <w:t>la</w:t>
      </w:r>
      <w:r w:rsidRPr="00EA735E">
        <w:rPr>
          <w:rFonts w:ascii="Palatino Linotype" w:eastAsia="Arial" w:hAnsi="Palatino Linotype" w:cs="Arial"/>
          <w:i/>
          <w:spacing w:val="3"/>
        </w:rPr>
        <w:t xml:space="preserve"> </w:t>
      </w:r>
      <w:r w:rsidRPr="00EA735E">
        <w:rPr>
          <w:rFonts w:ascii="Palatino Linotype" w:eastAsia="Arial" w:hAnsi="Palatino Linotype" w:cs="Arial"/>
          <w:i/>
        </w:rPr>
        <w:t>s</w:t>
      </w:r>
      <w:r w:rsidRPr="00EA735E">
        <w:rPr>
          <w:rFonts w:ascii="Palatino Linotype" w:eastAsia="Arial" w:hAnsi="Palatino Linotype" w:cs="Arial"/>
          <w:i/>
          <w:spacing w:val="1"/>
        </w:rPr>
        <w:t>o</w:t>
      </w:r>
      <w:r w:rsidRPr="00EA735E">
        <w:rPr>
          <w:rFonts w:ascii="Palatino Linotype" w:eastAsia="Arial" w:hAnsi="Palatino Linotype" w:cs="Arial"/>
          <w:i/>
        </w:rPr>
        <w:t>l</w:t>
      </w:r>
      <w:r w:rsidRPr="00EA735E">
        <w:rPr>
          <w:rFonts w:ascii="Palatino Linotype" w:eastAsia="Arial" w:hAnsi="Palatino Linotype" w:cs="Arial"/>
          <w:i/>
          <w:spacing w:val="-1"/>
        </w:rPr>
        <w:t>i</w:t>
      </w:r>
      <w:r w:rsidRPr="00EA735E">
        <w:rPr>
          <w:rFonts w:ascii="Palatino Linotype" w:eastAsia="Arial" w:hAnsi="Palatino Linotype" w:cs="Arial"/>
          <w:i/>
        </w:rPr>
        <w:t>cit</w:t>
      </w:r>
      <w:r w:rsidRPr="00EA735E">
        <w:rPr>
          <w:rFonts w:ascii="Palatino Linotype" w:eastAsia="Arial" w:hAnsi="Palatino Linotype" w:cs="Arial"/>
          <w:i/>
          <w:spacing w:val="-1"/>
        </w:rPr>
        <w:t>u</w:t>
      </w:r>
      <w:r w:rsidRPr="00EA735E">
        <w:rPr>
          <w:rFonts w:ascii="Palatino Linotype" w:eastAsia="Arial" w:hAnsi="Palatino Linotype" w:cs="Arial"/>
          <w:i/>
        </w:rPr>
        <w:t>d</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ob</w:t>
      </w:r>
      <w:r w:rsidRPr="00EA735E">
        <w:rPr>
          <w:rFonts w:ascii="Palatino Linotype" w:eastAsia="Arial" w:hAnsi="Palatino Linotype" w:cs="Arial"/>
          <w:i/>
          <w:spacing w:val="-3"/>
        </w:rPr>
        <w:t>r</w:t>
      </w:r>
      <w:r w:rsidRPr="00EA735E">
        <w:rPr>
          <w:rFonts w:ascii="Palatino Linotype" w:eastAsia="Arial" w:hAnsi="Palatino Linotype" w:cs="Arial"/>
          <w:i/>
        </w:rPr>
        <w:t>a</w:t>
      </w:r>
      <w:r w:rsidRPr="00EA735E">
        <w:rPr>
          <w:rFonts w:ascii="Palatino Linotype" w:eastAsia="Arial" w:hAnsi="Palatino Linotype" w:cs="Arial"/>
          <w:i/>
          <w:spacing w:val="1"/>
        </w:rPr>
        <w:t xml:space="preserve"> e</w:t>
      </w:r>
      <w:r w:rsidRPr="00EA735E">
        <w:rPr>
          <w:rFonts w:ascii="Palatino Linotype" w:eastAsia="Arial" w:hAnsi="Palatino Linotype" w:cs="Arial"/>
          <w:i/>
        </w:rPr>
        <w:t>n</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a</w:t>
      </w:r>
      <w:r w:rsidRPr="00EA735E">
        <w:rPr>
          <w:rFonts w:ascii="Palatino Linotype" w:eastAsia="Arial" w:hAnsi="Palatino Linotype" w:cs="Arial"/>
          <w:i/>
        </w:rPr>
        <w:t>l</w:t>
      </w:r>
      <w:r w:rsidRPr="00EA735E">
        <w:rPr>
          <w:rFonts w:ascii="Palatino Linotype" w:eastAsia="Arial" w:hAnsi="Palatino Linotype" w:cs="Arial"/>
          <w:i/>
          <w:spacing w:val="-2"/>
        </w:rPr>
        <w:t>g</w:t>
      </w:r>
      <w:r w:rsidRPr="00EA735E">
        <w:rPr>
          <w:rFonts w:ascii="Palatino Linotype" w:eastAsia="Arial" w:hAnsi="Palatino Linotype" w:cs="Arial"/>
          <w:i/>
          <w:spacing w:val="1"/>
        </w:rPr>
        <w:t>ú</w:t>
      </w:r>
      <w:r w:rsidRPr="00EA735E">
        <w:rPr>
          <w:rFonts w:ascii="Palatino Linotype" w:eastAsia="Arial" w:hAnsi="Palatino Linotype" w:cs="Arial"/>
          <w:i/>
        </w:rPr>
        <w:t>n</w:t>
      </w:r>
      <w:r w:rsidRPr="00EA735E">
        <w:rPr>
          <w:rFonts w:ascii="Palatino Linotype" w:eastAsia="Arial" w:hAnsi="Palatino Linotype" w:cs="Arial"/>
          <w:i/>
          <w:spacing w:val="4"/>
        </w:rPr>
        <w:t xml:space="preserve"> </w:t>
      </w:r>
      <w:r w:rsidRPr="00EA735E">
        <w:rPr>
          <w:rFonts w:ascii="Palatino Linotype" w:eastAsia="Arial" w:hAnsi="Palatino Linotype" w:cs="Arial"/>
          <w:i/>
          <w:spacing w:val="-1"/>
        </w:rPr>
        <w:t>d</w:t>
      </w:r>
      <w:r w:rsidRPr="00EA735E">
        <w:rPr>
          <w:rFonts w:ascii="Palatino Linotype" w:eastAsia="Arial" w:hAnsi="Palatino Linotype" w:cs="Arial"/>
          <w:i/>
          <w:spacing w:val="1"/>
        </w:rPr>
        <w:t>o</w:t>
      </w:r>
      <w:r w:rsidRPr="00EA735E">
        <w:rPr>
          <w:rFonts w:ascii="Palatino Linotype" w:eastAsia="Arial" w:hAnsi="Palatino Linotype" w:cs="Arial"/>
          <w:i/>
        </w:rPr>
        <w:t>c</w:t>
      </w:r>
      <w:r w:rsidRPr="00EA735E">
        <w:rPr>
          <w:rFonts w:ascii="Palatino Linotype" w:eastAsia="Arial" w:hAnsi="Palatino Linotype" w:cs="Arial"/>
          <w:i/>
          <w:spacing w:val="-1"/>
        </w:rPr>
        <w:t>u</w:t>
      </w:r>
      <w:r w:rsidRPr="00EA735E">
        <w:rPr>
          <w:rFonts w:ascii="Palatino Linotype" w:eastAsia="Arial" w:hAnsi="Palatino Linotype" w:cs="Arial"/>
          <w:i/>
          <w:spacing w:val="1"/>
        </w:rPr>
        <w:t>m</w:t>
      </w:r>
      <w:r w:rsidRPr="00EA735E">
        <w:rPr>
          <w:rFonts w:ascii="Palatino Linotype" w:eastAsia="Arial" w:hAnsi="Palatino Linotype" w:cs="Arial"/>
          <w:i/>
          <w:spacing w:val="-1"/>
        </w:rPr>
        <w:t>e</w:t>
      </w:r>
      <w:r w:rsidRPr="00EA735E">
        <w:rPr>
          <w:rFonts w:ascii="Palatino Linotype" w:eastAsia="Arial" w:hAnsi="Palatino Linotype" w:cs="Arial"/>
          <w:i/>
          <w:spacing w:val="1"/>
        </w:rPr>
        <w:t>n</w:t>
      </w:r>
      <w:r w:rsidRPr="00EA735E">
        <w:rPr>
          <w:rFonts w:ascii="Palatino Linotype" w:eastAsia="Arial" w:hAnsi="Palatino Linotype" w:cs="Arial"/>
          <w:i/>
        </w:rPr>
        <w:t xml:space="preserve">to </w:t>
      </w:r>
      <w:r w:rsidRPr="00EA735E">
        <w:rPr>
          <w:rFonts w:ascii="Palatino Linotype" w:eastAsia="Arial" w:hAnsi="Palatino Linotype" w:cs="Arial"/>
          <w:i/>
          <w:spacing w:val="1"/>
        </w:rPr>
        <w:t>e</w:t>
      </w:r>
      <w:r w:rsidRPr="00EA735E">
        <w:rPr>
          <w:rFonts w:ascii="Palatino Linotype" w:eastAsia="Arial" w:hAnsi="Palatino Linotype" w:cs="Arial"/>
          <w:i/>
        </w:rPr>
        <w:t>n</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p</w:t>
      </w:r>
      <w:r w:rsidRPr="00EA735E">
        <w:rPr>
          <w:rFonts w:ascii="Palatino Linotype" w:eastAsia="Arial" w:hAnsi="Palatino Linotype" w:cs="Arial"/>
          <w:i/>
          <w:spacing w:val="1"/>
        </w:rPr>
        <w:t>ode</w:t>
      </w:r>
      <w:r w:rsidRPr="00EA735E">
        <w:rPr>
          <w:rFonts w:ascii="Palatino Linotype" w:eastAsia="Arial" w:hAnsi="Palatino Linotype" w:cs="Arial"/>
          <w:i/>
        </w:rPr>
        <w:t xml:space="preserve">r </w:t>
      </w:r>
      <w:r w:rsidRPr="00EA735E">
        <w:rPr>
          <w:rFonts w:ascii="Palatino Linotype" w:eastAsia="Arial" w:hAnsi="Palatino Linotype" w:cs="Arial"/>
          <w:i/>
          <w:spacing w:val="1"/>
        </w:rPr>
        <w:t>d</w:t>
      </w:r>
      <w:r w:rsidRPr="00EA735E">
        <w:rPr>
          <w:rFonts w:ascii="Palatino Linotype" w:eastAsia="Arial" w:hAnsi="Palatino Linotype" w:cs="Arial"/>
          <w:i/>
        </w:rPr>
        <w:t>e</w:t>
      </w:r>
      <w:r w:rsidRPr="00EA735E">
        <w:rPr>
          <w:rFonts w:ascii="Palatino Linotype" w:eastAsia="Arial" w:hAnsi="Palatino Linotype" w:cs="Arial"/>
          <w:i/>
          <w:spacing w:val="3"/>
        </w:rPr>
        <w:t xml:space="preserve"> </w:t>
      </w:r>
      <w:r w:rsidRPr="00EA735E">
        <w:rPr>
          <w:rFonts w:ascii="Palatino Linotype" w:eastAsia="Arial" w:hAnsi="Palatino Linotype" w:cs="Arial"/>
          <w:i/>
        </w:rPr>
        <w:t>la</w:t>
      </w:r>
      <w:r w:rsidRPr="00EA735E">
        <w:rPr>
          <w:rFonts w:ascii="Palatino Linotype" w:eastAsia="Arial" w:hAnsi="Palatino Linotype" w:cs="Arial"/>
          <w:i/>
          <w:spacing w:val="1"/>
        </w:rPr>
        <w:t xml:space="preserve"> a</w:t>
      </w:r>
      <w:r w:rsidRPr="00EA735E">
        <w:rPr>
          <w:rFonts w:ascii="Palatino Linotype" w:eastAsia="Arial" w:hAnsi="Palatino Linotype" w:cs="Arial"/>
          <w:i/>
          <w:spacing w:val="-1"/>
        </w:rPr>
        <w:t>u</w:t>
      </w:r>
      <w:r w:rsidRPr="00EA735E">
        <w:rPr>
          <w:rFonts w:ascii="Palatino Linotype" w:eastAsia="Arial" w:hAnsi="Palatino Linotype" w:cs="Arial"/>
          <w:i/>
        </w:rPr>
        <w:t>t</w:t>
      </w:r>
      <w:r w:rsidRPr="00EA735E">
        <w:rPr>
          <w:rFonts w:ascii="Palatino Linotype" w:eastAsia="Arial" w:hAnsi="Palatino Linotype" w:cs="Arial"/>
          <w:i/>
          <w:spacing w:val="-1"/>
        </w:rPr>
        <w:t>o</w:t>
      </w:r>
      <w:r w:rsidRPr="00EA735E">
        <w:rPr>
          <w:rFonts w:ascii="Palatino Linotype" w:eastAsia="Arial" w:hAnsi="Palatino Linotype" w:cs="Arial"/>
          <w:i/>
        </w:rPr>
        <w:t>r</w:t>
      </w:r>
      <w:r w:rsidRPr="00EA735E">
        <w:rPr>
          <w:rFonts w:ascii="Palatino Linotype" w:eastAsia="Arial" w:hAnsi="Palatino Linotype" w:cs="Arial"/>
          <w:i/>
          <w:spacing w:val="-1"/>
        </w:rPr>
        <w:t>i</w:t>
      </w:r>
      <w:r w:rsidRPr="00EA735E">
        <w:rPr>
          <w:rFonts w:ascii="Palatino Linotype" w:eastAsia="Arial" w:hAnsi="Palatino Linotype" w:cs="Arial"/>
          <w:i/>
          <w:spacing w:val="1"/>
        </w:rPr>
        <w:t>dad</w:t>
      </w:r>
      <w:r w:rsidRPr="00EA735E">
        <w:rPr>
          <w:rFonts w:ascii="Palatino Linotype" w:eastAsia="Arial" w:hAnsi="Palatino Linotype" w:cs="Arial"/>
          <w:i/>
        </w:rPr>
        <w:t>,</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p</w:t>
      </w:r>
      <w:r w:rsidRPr="00EA735E">
        <w:rPr>
          <w:rFonts w:ascii="Palatino Linotype" w:eastAsia="Arial" w:hAnsi="Palatino Linotype" w:cs="Arial"/>
          <w:i/>
          <w:spacing w:val="1"/>
        </w:rPr>
        <w:t>e</w:t>
      </w:r>
      <w:r w:rsidRPr="00EA735E">
        <w:rPr>
          <w:rFonts w:ascii="Palatino Linotype" w:eastAsia="Arial" w:hAnsi="Palatino Linotype" w:cs="Arial"/>
          <w:i/>
        </w:rPr>
        <w:t>ro</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e</w:t>
      </w:r>
      <w:r w:rsidRPr="00EA735E">
        <w:rPr>
          <w:rFonts w:ascii="Palatino Linotype" w:eastAsia="Arial" w:hAnsi="Palatino Linotype" w:cs="Arial"/>
          <w:i/>
        </w:rPr>
        <w:t xml:space="preserve">l </w:t>
      </w:r>
      <w:r w:rsidRPr="00EA735E">
        <w:rPr>
          <w:rFonts w:ascii="Palatino Linotype" w:eastAsia="Arial" w:hAnsi="Palatino Linotype" w:cs="Arial"/>
          <w:i/>
          <w:spacing w:val="1"/>
        </w:rPr>
        <w:t>pa</w:t>
      </w:r>
      <w:r w:rsidRPr="00EA735E">
        <w:rPr>
          <w:rFonts w:ascii="Palatino Linotype" w:eastAsia="Arial" w:hAnsi="Palatino Linotype" w:cs="Arial"/>
          <w:i/>
          <w:spacing w:val="5"/>
        </w:rPr>
        <w:t>r</w:t>
      </w:r>
      <w:r w:rsidRPr="00EA735E">
        <w:rPr>
          <w:rFonts w:ascii="Palatino Linotype" w:eastAsia="Arial" w:hAnsi="Palatino Linotype" w:cs="Arial"/>
          <w:i/>
        </w:rPr>
        <w:t>tic</w:t>
      </w:r>
      <w:r w:rsidRPr="00EA735E">
        <w:rPr>
          <w:rFonts w:ascii="Palatino Linotype" w:eastAsia="Arial" w:hAnsi="Palatino Linotype" w:cs="Arial"/>
          <w:i/>
          <w:spacing w:val="-1"/>
        </w:rPr>
        <w:t>u</w:t>
      </w:r>
      <w:r w:rsidRPr="00EA735E">
        <w:rPr>
          <w:rFonts w:ascii="Palatino Linotype" w:eastAsia="Arial" w:hAnsi="Palatino Linotype" w:cs="Arial"/>
          <w:i/>
        </w:rPr>
        <w:t>lar</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n</w:t>
      </w:r>
      <w:r w:rsidRPr="00EA735E">
        <w:rPr>
          <w:rFonts w:ascii="Palatino Linotype" w:eastAsia="Arial" w:hAnsi="Palatino Linotype" w:cs="Arial"/>
          <w:i/>
        </w:rPr>
        <w:t>o</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h</w:t>
      </w:r>
      <w:r w:rsidRPr="00EA735E">
        <w:rPr>
          <w:rFonts w:ascii="Palatino Linotype" w:eastAsia="Arial" w:hAnsi="Palatino Linotype" w:cs="Arial"/>
          <w:i/>
          <w:spacing w:val="1"/>
        </w:rPr>
        <w:t>a</w:t>
      </w:r>
      <w:r w:rsidRPr="00EA735E">
        <w:rPr>
          <w:rFonts w:ascii="Palatino Linotype" w:eastAsia="Arial" w:hAnsi="Palatino Linotype" w:cs="Arial"/>
          <w:i/>
        </w:rPr>
        <w:t>ce</w:t>
      </w:r>
      <w:r w:rsidRPr="00EA735E">
        <w:rPr>
          <w:rFonts w:ascii="Palatino Linotype" w:eastAsia="Arial" w:hAnsi="Palatino Linotype" w:cs="Arial"/>
          <w:i/>
          <w:spacing w:val="3"/>
        </w:rPr>
        <w:t xml:space="preserve"> </w:t>
      </w:r>
      <w:r w:rsidRPr="00EA735E">
        <w:rPr>
          <w:rFonts w:ascii="Palatino Linotype" w:eastAsia="Arial" w:hAnsi="Palatino Linotype" w:cs="Arial"/>
          <w:i/>
        </w:rPr>
        <w:t>r</w:t>
      </w:r>
      <w:r w:rsidRPr="00EA735E">
        <w:rPr>
          <w:rFonts w:ascii="Palatino Linotype" w:eastAsia="Arial" w:hAnsi="Palatino Linotype" w:cs="Arial"/>
          <w:i/>
          <w:spacing w:val="-2"/>
        </w:rPr>
        <w:t>e</w:t>
      </w:r>
      <w:r w:rsidRPr="00EA735E">
        <w:rPr>
          <w:rFonts w:ascii="Palatino Linotype" w:eastAsia="Arial" w:hAnsi="Palatino Linotype" w:cs="Arial"/>
          <w:i/>
        </w:rPr>
        <w:t>f</w:t>
      </w:r>
      <w:r w:rsidRPr="00EA735E">
        <w:rPr>
          <w:rFonts w:ascii="Palatino Linotype" w:eastAsia="Arial" w:hAnsi="Palatino Linotype" w:cs="Arial"/>
          <w:i/>
          <w:spacing w:val="1"/>
        </w:rPr>
        <w:t>e</w:t>
      </w:r>
      <w:r w:rsidRPr="00EA735E">
        <w:rPr>
          <w:rFonts w:ascii="Palatino Linotype" w:eastAsia="Arial" w:hAnsi="Palatino Linotype" w:cs="Arial"/>
          <w:i/>
        </w:rPr>
        <w:t>re</w:t>
      </w:r>
      <w:r w:rsidRPr="00EA735E">
        <w:rPr>
          <w:rFonts w:ascii="Palatino Linotype" w:eastAsia="Arial" w:hAnsi="Palatino Linotype" w:cs="Arial"/>
          <w:i/>
          <w:spacing w:val="1"/>
        </w:rPr>
        <w:t>n</w:t>
      </w:r>
      <w:r w:rsidRPr="00EA735E">
        <w:rPr>
          <w:rFonts w:ascii="Palatino Linotype" w:eastAsia="Arial" w:hAnsi="Palatino Linotype" w:cs="Arial"/>
          <w:i/>
        </w:rPr>
        <w:t>c</w:t>
      </w:r>
      <w:r w:rsidRPr="00EA735E">
        <w:rPr>
          <w:rFonts w:ascii="Palatino Linotype" w:eastAsia="Arial" w:hAnsi="Palatino Linotype" w:cs="Arial"/>
          <w:i/>
          <w:spacing w:val="-3"/>
        </w:rPr>
        <w:t>i</w:t>
      </w:r>
      <w:r w:rsidRPr="00EA735E">
        <w:rPr>
          <w:rFonts w:ascii="Palatino Linotype" w:eastAsia="Arial" w:hAnsi="Palatino Linotype" w:cs="Arial"/>
          <w:i/>
        </w:rPr>
        <w:t>a</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1"/>
        </w:rPr>
        <w:t>e</w:t>
      </w:r>
      <w:r w:rsidRPr="00EA735E">
        <w:rPr>
          <w:rFonts w:ascii="Palatino Linotype" w:eastAsia="Arial" w:hAnsi="Palatino Linotype" w:cs="Arial"/>
          <w:i/>
        </w:rPr>
        <w:t>s</w:t>
      </w:r>
      <w:r w:rsidRPr="00EA735E">
        <w:rPr>
          <w:rFonts w:ascii="Palatino Linotype" w:eastAsia="Arial" w:hAnsi="Palatino Linotype" w:cs="Arial"/>
          <w:i/>
          <w:spacing w:val="-1"/>
        </w:rPr>
        <w:t>p</w:t>
      </w:r>
      <w:r w:rsidRPr="00EA735E">
        <w:rPr>
          <w:rFonts w:ascii="Palatino Linotype" w:eastAsia="Arial" w:hAnsi="Palatino Linotype" w:cs="Arial"/>
          <w:i/>
          <w:spacing w:val="1"/>
        </w:rPr>
        <w:t>e</w:t>
      </w:r>
      <w:r w:rsidRPr="00EA735E">
        <w:rPr>
          <w:rFonts w:ascii="Palatino Linotype" w:eastAsia="Arial" w:hAnsi="Palatino Linotype" w:cs="Arial"/>
          <w:i/>
        </w:rPr>
        <w:t>c</w:t>
      </w:r>
      <w:r w:rsidRPr="00EA735E">
        <w:rPr>
          <w:rFonts w:ascii="Palatino Linotype" w:eastAsia="Arial" w:hAnsi="Palatino Linotype" w:cs="Arial"/>
          <w:i/>
          <w:spacing w:val="-2"/>
        </w:rPr>
        <w:t>í</w:t>
      </w:r>
      <w:r w:rsidRPr="00EA735E">
        <w:rPr>
          <w:rFonts w:ascii="Palatino Linotype" w:eastAsia="Arial" w:hAnsi="Palatino Linotype" w:cs="Arial"/>
          <w:i/>
          <w:spacing w:val="3"/>
        </w:rPr>
        <w:t>f</w:t>
      </w:r>
      <w:r w:rsidRPr="00EA735E">
        <w:rPr>
          <w:rFonts w:ascii="Palatino Linotype" w:eastAsia="Arial" w:hAnsi="Palatino Linotype" w:cs="Arial"/>
          <w:i/>
        </w:rPr>
        <w:t>ica</w:t>
      </w:r>
      <w:r w:rsidRPr="00EA735E">
        <w:rPr>
          <w:rFonts w:ascii="Palatino Linotype" w:eastAsia="Arial" w:hAnsi="Palatino Linotype" w:cs="Arial"/>
          <w:i/>
          <w:spacing w:val="1"/>
        </w:rPr>
        <w:t xml:space="preserve"> </w:t>
      </w:r>
      <w:r w:rsidRPr="00EA735E">
        <w:rPr>
          <w:rFonts w:ascii="Palatino Linotype" w:eastAsia="Arial" w:hAnsi="Palatino Linotype" w:cs="Arial"/>
          <w:i/>
        </w:rPr>
        <w:t>a</w:t>
      </w:r>
      <w:r w:rsidRPr="00EA735E">
        <w:rPr>
          <w:rFonts w:ascii="Palatino Linotype" w:eastAsia="Arial" w:hAnsi="Palatino Linotype" w:cs="Arial"/>
          <w:i/>
          <w:spacing w:val="3"/>
        </w:rPr>
        <w:t xml:space="preserve"> </w:t>
      </w:r>
      <w:r w:rsidRPr="00EA735E">
        <w:rPr>
          <w:rFonts w:ascii="Palatino Linotype" w:eastAsia="Arial" w:hAnsi="Palatino Linotype" w:cs="Arial"/>
          <w:i/>
          <w:spacing w:val="-2"/>
        </w:rPr>
        <w:t>t</w:t>
      </w:r>
      <w:r w:rsidRPr="00EA735E">
        <w:rPr>
          <w:rFonts w:ascii="Palatino Linotype" w:eastAsia="Arial" w:hAnsi="Palatino Linotype" w:cs="Arial"/>
          <w:i/>
          <w:spacing w:val="1"/>
        </w:rPr>
        <w:t>a</w:t>
      </w:r>
      <w:r w:rsidRPr="00EA735E">
        <w:rPr>
          <w:rFonts w:ascii="Palatino Linotype" w:eastAsia="Arial" w:hAnsi="Palatino Linotype" w:cs="Arial"/>
          <w:i/>
        </w:rPr>
        <w:t xml:space="preserve">l </w:t>
      </w:r>
      <w:r w:rsidRPr="00EA735E">
        <w:rPr>
          <w:rFonts w:ascii="Palatino Linotype" w:eastAsia="Arial" w:hAnsi="Palatino Linotype" w:cs="Arial"/>
          <w:i/>
          <w:spacing w:val="1"/>
        </w:rPr>
        <w:t>do</w:t>
      </w:r>
      <w:r w:rsidRPr="00EA735E">
        <w:rPr>
          <w:rFonts w:ascii="Palatino Linotype" w:eastAsia="Arial" w:hAnsi="Palatino Linotype" w:cs="Arial"/>
          <w:i/>
        </w:rPr>
        <w:t>c</w:t>
      </w:r>
      <w:r w:rsidRPr="00EA735E">
        <w:rPr>
          <w:rFonts w:ascii="Palatino Linotype" w:eastAsia="Arial" w:hAnsi="Palatino Linotype" w:cs="Arial"/>
          <w:i/>
          <w:spacing w:val="-1"/>
        </w:rPr>
        <w:t>u</w:t>
      </w:r>
      <w:r w:rsidRPr="00EA735E">
        <w:rPr>
          <w:rFonts w:ascii="Palatino Linotype" w:eastAsia="Arial" w:hAnsi="Palatino Linotype" w:cs="Arial"/>
          <w:i/>
          <w:spacing w:val="1"/>
        </w:rPr>
        <w:t>m</w:t>
      </w:r>
      <w:r w:rsidRPr="00EA735E">
        <w:rPr>
          <w:rFonts w:ascii="Palatino Linotype" w:eastAsia="Arial" w:hAnsi="Palatino Linotype" w:cs="Arial"/>
          <w:i/>
          <w:spacing w:val="-1"/>
        </w:rPr>
        <w:t>e</w:t>
      </w:r>
      <w:r w:rsidRPr="00EA735E">
        <w:rPr>
          <w:rFonts w:ascii="Palatino Linotype" w:eastAsia="Arial" w:hAnsi="Palatino Linotype" w:cs="Arial"/>
          <w:i/>
          <w:spacing w:val="1"/>
        </w:rPr>
        <w:t>n</w:t>
      </w:r>
      <w:r w:rsidRPr="00EA735E">
        <w:rPr>
          <w:rFonts w:ascii="Palatino Linotype" w:eastAsia="Arial" w:hAnsi="Palatino Linotype" w:cs="Arial"/>
          <w:i/>
        </w:rPr>
        <w:t>t</w:t>
      </w:r>
      <w:r w:rsidRPr="00EA735E">
        <w:rPr>
          <w:rFonts w:ascii="Palatino Linotype" w:eastAsia="Arial" w:hAnsi="Palatino Linotype" w:cs="Arial"/>
          <w:i/>
          <w:spacing w:val="1"/>
        </w:rPr>
        <w:t>o</w:t>
      </w:r>
      <w:r w:rsidRPr="00EA735E">
        <w:rPr>
          <w:rFonts w:ascii="Palatino Linotype" w:eastAsia="Arial" w:hAnsi="Palatino Linotype" w:cs="Arial"/>
          <w:i/>
        </w:rPr>
        <w:t>,</w:t>
      </w:r>
      <w:r w:rsidRPr="00EA735E">
        <w:rPr>
          <w:rFonts w:ascii="Palatino Linotype" w:eastAsia="Arial" w:hAnsi="Palatino Linotype" w:cs="Arial"/>
          <w:i/>
          <w:spacing w:val="-2"/>
        </w:rPr>
        <w:t xml:space="preserve"> </w:t>
      </w:r>
      <w:r w:rsidRPr="00EA735E">
        <w:rPr>
          <w:rFonts w:ascii="Palatino Linotype" w:eastAsia="Arial" w:hAnsi="Palatino Linotype" w:cs="Arial"/>
          <w:i/>
        </w:rPr>
        <w:t xml:space="preserve">se </w:t>
      </w:r>
      <w:r w:rsidRPr="00EA735E">
        <w:rPr>
          <w:rFonts w:ascii="Palatino Linotype" w:eastAsia="Arial" w:hAnsi="Palatino Linotype" w:cs="Arial"/>
          <w:i/>
          <w:spacing w:val="1"/>
        </w:rPr>
        <w:t>de</w:t>
      </w:r>
      <w:r w:rsidRPr="00EA735E">
        <w:rPr>
          <w:rFonts w:ascii="Palatino Linotype" w:eastAsia="Arial" w:hAnsi="Palatino Linotype" w:cs="Arial"/>
          <w:i/>
          <w:spacing w:val="-1"/>
        </w:rPr>
        <w:t>b</w:t>
      </w:r>
      <w:r w:rsidRPr="00EA735E">
        <w:rPr>
          <w:rFonts w:ascii="Palatino Linotype" w:eastAsia="Arial" w:hAnsi="Palatino Linotype" w:cs="Arial"/>
          <w:i/>
          <w:spacing w:val="1"/>
        </w:rPr>
        <w:t>e</w:t>
      </w:r>
      <w:r w:rsidRPr="00EA735E">
        <w:rPr>
          <w:rFonts w:ascii="Palatino Linotype" w:eastAsia="Arial" w:hAnsi="Palatino Linotype" w:cs="Arial"/>
          <w:i/>
        </w:rPr>
        <w:t>rá</w:t>
      </w:r>
      <w:r w:rsidRPr="00EA735E">
        <w:rPr>
          <w:rFonts w:ascii="Palatino Linotype" w:eastAsia="Arial" w:hAnsi="Palatino Linotype" w:cs="Arial"/>
          <w:i/>
          <w:spacing w:val="-1"/>
        </w:rPr>
        <w:t xml:space="preserve"> </w:t>
      </w:r>
      <w:r w:rsidRPr="00EA735E">
        <w:rPr>
          <w:rFonts w:ascii="Palatino Linotype" w:eastAsia="Arial" w:hAnsi="Palatino Linotype" w:cs="Arial"/>
          <w:i/>
          <w:spacing w:val="1"/>
        </w:rPr>
        <w:t>ha</w:t>
      </w:r>
      <w:r w:rsidRPr="00EA735E">
        <w:rPr>
          <w:rFonts w:ascii="Palatino Linotype" w:eastAsia="Arial" w:hAnsi="Palatino Linotype" w:cs="Arial"/>
          <w:i/>
        </w:rPr>
        <w:t>c</w:t>
      </w:r>
      <w:r w:rsidRPr="00EA735E">
        <w:rPr>
          <w:rFonts w:ascii="Palatino Linotype" w:eastAsia="Arial" w:hAnsi="Palatino Linotype" w:cs="Arial"/>
          <w:i/>
          <w:spacing w:val="1"/>
        </w:rPr>
        <w:t>e</w:t>
      </w:r>
      <w:r w:rsidRPr="00EA735E">
        <w:rPr>
          <w:rFonts w:ascii="Palatino Linotype" w:eastAsia="Arial" w:hAnsi="Palatino Linotype" w:cs="Arial"/>
          <w:i/>
        </w:rPr>
        <w:t xml:space="preserve">r </w:t>
      </w:r>
      <w:r w:rsidRPr="00EA735E">
        <w:rPr>
          <w:rFonts w:ascii="Palatino Linotype" w:eastAsia="Arial" w:hAnsi="Palatino Linotype" w:cs="Arial"/>
          <w:i/>
          <w:spacing w:val="-2"/>
        </w:rPr>
        <w:t>e</w:t>
      </w:r>
      <w:r w:rsidRPr="00EA735E">
        <w:rPr>
          <w:rFonts w:ascii="Palatino Linotype" w:eastAsia="Arial" w:hAnsi="Palatino Linotype" w:cs="Arial"/>
          <w:i/>
          <w:spacing w:val="1"/>
        </w:rPr>
        <w:t>n</w:t>
      </w:r>
      <w:r w:rsidRPr="00EA735E">
        <w:rPr>
          <w:rFonts w:ascii="Palatino Linotype" w:eastAsia="Arial" w:hAnsi="Palatino Linotype" w:cs="Arial"/>
          <w:i/>
        </w:rPr>
        <w:t>tre</w:t>
      </w:r>
      <w:r w:rsidRPr="00EA735E">
        <w:rPr>
          <w:rFonts w:ascii="Palatino Linotype" w:eastAsia="Arial" w:hAnsi="Palatino Linotype" w:cs="Arial"/>
          <w:i/>
          <w:spacing w:val="-1"/>
        </w:rPr>
        <w:t>g</w:t>
      </w:r>
      <w:r w:rsidRPr="00EA735E">
        <w:rPr>
          <w:rFonts w:ascii="Palatino Linotype" w:eastAsia="Arial" w:hAnsi="Palatino Linotype" w:cs="Arial"/>
          <w:i/>
        </w:rPr>
        <w:t>a</w:t>
      </w:r>
      <w:r w:rsidRPr="00EA735E">
        <w:rPr>
          <w:rFonts w:ascii="Palatino Linotype" w:eastAsia="Arial" w:hAnsi="Palatino Linotype" w:cs="Arial"/>
          <w:i/>
          <w:spacing w:val="1"/>
        </w:rPr>
        <w:t xml:space="preserve"> </w:t>
      </w:r>
      <w:r w:rsidRPr="00EA735E">
        <w:rPr>
          <w:rFonts w:ascii="Palatino Linotype" w:eastAsia="Arial" w:hAnsi="Palatino Linotype" w:cs="Arial"/>
          <w:i/>
          <w:spacing w:val="-1"/>
        </w:rPr>
        <w:t>d</w:t>
      </w:r>
      <w:r w:rsidRPr="00EA735E">
        <w:rPr>
          <w:rFonts w:ascii="Palatino Linotype" w:eastAsia="Arial" w:hAnsi="Palatino Linotype" w:cs="Arial"/>
          <w:i/>
          <w:spacing w:val="1"/>
        </w:rPr>
        <w:t>e</w:t>
      </w:r>
      <w:r w:rsidRPr="00EA735E">
        <w:rPr>
          <w:rFonts w:ascii="Palatino Linotype" w:eastAsia="Arial" w:hAnsi="Palatino Linotype" w:cs="Arial"/>
          <w:i/>
        </w:rPr>
        <w:t>l</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m</w:t>
      </w:r>
      <w:r w:rsidRPr="00EA735E">
        <w:rPr>
          <w:rFonts w:ascii="Palatino Linotype" w:eastAsia="Arial" w:hAnsi="Palatino Linotype" w:cs="Arial"/>
          <w:i/>
        </w:rPr>
        <w:t>is</w:t>
      </w:r>
      <w:r w:rsidRPr="00EA735E">
        <w:rPr>
          <w:rFonts w:ascii="Palatino Linotype" w:eastAsia="Arial" w:hAnsi="Palatino Linotype" w:cs="Arial"/>
          <w:i/>
          <w:spacing w:val="1"/>
        </w:rPr>
        <w:t>m</w:t>
      </w:r>
      <w:r w:rsidRPr="00EA735E">
        <w:rPr>
          <w:rFonts w:ascii="Palatino Linotype" w:eastAsia="Arial" w:hAnsi="Palatino Linotype" w:cs="Arial"/>
          <w:i/>
        </w:rPr>
        <w:t>o</w:t>
      </w:r>
      <w:r w:rsidRPr="00EA735E">
        <w:rPr>
          <w:rFonts w:ascii="Palatino Linotype" w:eastAsia="Arial" w:hAnsi="Palatino Linotype" w:cs="Arial"/>
          <w:i/>
          <w:spacing w:val="-1"/>
        </w:rPr>
        <w:t xml:space="preserve"> </w:t>
      </w:r>
      <w:r w:rsidRPr="00EA735E">
        <w:rPr>
          <w:rFonts w:ascii="Palatino Linotype" w:eastAsia="Arial" w:hAnsi="Palatino Linotype" w:cs="Arial"/>
          <w:i/>
          <w:spacing w:val="1"/>
        </w:rPr>
        <w:t>a</w:t>
      </w:r>
      <w:r w:rsidRPr="00EA735E">
        <w:rPr>
          <w:rFonts w:ascii="Palatino Linotype" w:eastAsia="Arial" w:hAnsi="Palatino Linotype" w:cs="Arial"/>
          <w:i/>
        </w:rPr>
        <w:t>l s</w:t>
      </w:r>
      <w:r w:rsidRPr="00EA735E">
        <w:rPr>
          <w:rFonts w:ascii="Palatino Linotype" w:eastAsia="Arial" w:hAnsi="Palatino Linotype" w:cs="Arial"/>
          <w:i/>
          <w:spacing w:val="1"/>
        </w:rPr>
        <w:t>o</w:t>
      </w:r>
      <w:r w:rsidRPr="00EA735E">
        <w:rPr>
          <w:rFonts w:ascii="Palatino Linotype" w:eastAsia="Arial" w:hAnsi="Palatino Linotype" w:cs="Arial"/>
          <w:i/>
        </w:rPr>
        <w:t>l</w:t>
      </w:r>
      <w:r w:rsidRPr="00EA735E">
        <w:rPr>
          <w:rFonts w:ascii="Palatino Linotype" w:eastAsia="Arial" w:hAnsi="Palatino Linotype" w:cs="Arial"/>
          <w:i/>
          <w:spacing w:val="-1"/>
        </w:rPr>
        <w:t>i</w:t>
      </w:r>
      <w:r w:rsidRPr="00EA735E">
        <w:rPr>
          <w:rFonts w:ascii="Palatino Linotype" w:eastAsia="Arial" w:hAnsi="Palatino Linotype" w:cs="Arial"/>
          <w:i/>
        </w:rPr>
        <w:t>cit</w:t>
      </w:r>
      <w:r w:rsidRPr="00EA735E">
        <w:rPr>
          <w:rFonts w:ascii="Palatino Linotype" w:eastAsia="Arial" w:hAnsi="Palatino Linotype" w:cs="Arial"/>
          <w:i/>
          <w:spacing w:val="1"/>
        </w:rPr>
        <w:t>a</w:t>
      </w:r>
      <w:r w:rsidRPr="00EA735E">
        <w:rPr>
          <w:rFonts w:ascii="Palatino Linotype" w:eastAsia="Arial" w:hAnsi="Palatino Linotype" w:cs="Arial"/>
          <w:i/>
          <w:spacing w:val="-1"/>
        </w:rPr>
        <w:t>n</w:t>
      </w:r>
      <w:r w:rsidRPr="00EA735E">
        <w:rPr>
          <w:rFonts w:ascii="Palatino Linotype" w:eastAsia="Arial" w:hAnsi="Palatino Linotype" w:cs="Arial"/>
          <w:i/>
        </w:rPr>
        <w:t>t</w:t>
      </w:r>
      <w:r w:rsidRPr="00EA735E">
        <w:rPr>
          <w:rFonts w:ascii="Palatino Linotype" w:eastAsia="Arial" w:hAnsi="Palatino Linotype" w:cs="Arial"/>
          <w:i/>
          <w:spacing w:val="1"/>
        </w:rPr>
        <w:t>e</w:t>
      </w:r>
      <w:r w:rsidRPr="00EA735E">
        <w:rPr>
          <w:rFonts w:ascii="Palatino Linotype" w:eastAsia="Arial" w:hAnsi="Palatino Linotype" w:cs="Arial"/>
          <w:i/>
        </w:rPr>
        <w:t>.</w:t>
      </w:r>
    </w:p>
    <w:p w14:paraId="018E4B07" w14:textId="77777777" w:rsidR="00AC5401" w:rsidRPr="00EA735E" w:rsidRDefault="00AC5401" w:rsidP="005F180A">
      <w:pPr>
        <w:spacing w:line="360" w:lineRule="auto"/>
        <w:ind w:left="567" w:right="539"/>
        <w:contextualSpacing/>
        <w:jc w:val="both"/>
        <w:rPr>
          <w:rFonts w:ascii="Palatino Linotype" w:eastAsia="Arial" w:hAnsi="Palatino Linotype" w:cs="Arial"/>
          <w:i/>
        </w:rPr>
      </w:pPr>
      <w:r w:rsidRPr="00EA735E">
        <w:rPr>
          <w:rFonts w:ascii="Palatino Linotype" w:eastAsia="Arial" w:hAnsi="Palatino Linotype" w:cs="Arial"/>
          <w:i/>
        </w:rPr>
        <w:t>E</w:t>
      </w:r>
      <w:r w:rsidRPr="00EA735E">
        <w:rPr>
          <w:rFonts w:ascii="Palatino Linotype" w:eastAsia="Arial" w:hAnsi="Palatino Linotype" w:cs="Arial"/>
          <w:i/>
          <w:spacing w:val="1"/>
        </w:rPr>
        <w:t>x</w:t>
      </w:r>
      <w:r w:rsidRPr="00EA735E">
        <w:rPr>
          <w:rFonts w:ascii="Palatino Linotype" w:eastAsia="Arial" w:hAnsi="Palatino Linotype" w:cs="Arial"/>
          <w:i/>
        </w:rPr>
        <w:t>pedi</w:t>
      </w:r>
      <w:r w:rsidRPr="00EA735E">
        <w:rPr>
          <w:rFonts w:ascii="Palatino Linotype" w:eastAsia="Arial" w:hAnsi="Palatino Linotype" w:cs="Arial"/>
          <w:i/>
          <w:spacing w:val="1"/>
        </w:rPr>
        <w:t>e</w:t>
      </w:r>
      <w:r w:rsidRPr="00EA735E">
        <w:rPr>
          <w:rFonts w:ascii="Palatino Linotype" w:eastAsia="Arial" w:hAnsi="Palatino Linotype" w:cs="Arial"/>
          <w:i/>
        </w:rPr>
        <w:t>n</w:t>
      </w:r>
      <w:r w:rsidRPr="00EA735E">
        <w:rPr>
          <w:rFonts w:ascii="Palatino Linotype" w:eastAsia="Arial" w:hAnsi="Palatino Linotype" w:cs="Arial"/>
          <w:i/>
          <w:spacing w:val="-1"/>
        </w:rPr>
        <w:t>tes</w:t>
      </w:r>
      <w:r w:rsidRPr="00EA735E">
        <w:rPr>
          <w:rFonts w:ascii="Palatino Linotype" w:eastAsia="Arial" w:hAnsi="Palatino Linotype" w:cs="Arial"/>
          <w:i/>
        </w:rPr>
        <w:t>:</w:t>
      </w:r>
    </w:p>
    <w:p w14:paraId="4AE10071" w14:textId="77777777" w:rsidR="00AC5401" w:rsidRPr="00EA735E" w:rsidRDefault="00AC5401" w:rsidP="005F180A">
      <w:pPr>
        <w:spacing w:line="360" w:lineRule="auto"/>
        <w:ind w:left="567" w:right="539"/>
        <w:contextualSpacing/>
        <w:jc w:val="both"/>
        <w:rPr>
          <w:rFonts w:ascii="Palatino Linotype" w:eastAsia="Arial" w:hAnsi="Palatino Linotype" w:cs="Arial"/>
          <w:i/>
        </w:rPr>
      </w:pPr>
      <w:r w:rsidRPr="00EA735E">
        <w:rPr>
          <w:rFonts w:ascii="Palatino Linotype" w:eastAsia="Arial" w:hAnsi="Palatino Linotype" w:cs="Arial"/>
          <w:i/>
          <w:spacing w:val="1"/>
        </w:rPr>
        <w:lastRenderedPageBreak/>
        <w:t>26</w:t>
      </w:r>
      <w:r w:rsidRPr="00EA735E">
        <w:rPr>
          <w:rFonts w:ascii="Palatino Linotype" w:eastAsia="Arial" w:hAnsi="Palatino Linotype" w:cs="Arial"/>
          <w:i/>
          <w:spacing w:val="-1"/>
        </w:rPr>
        <w:t>7</w:t>
      </w:r>
      <w:r w:rsidRPr="00EA735E">
        <w:rPr>
          <w:rFonts w:ascii="Palatino Linotype" w:eastAsia="Arial" w:hAnsi="Palatino Linotype" w:cs="Arial"/>
          <w:i/>
          <w:spacing w:val="1"/>
        </w:rPr>
        <w:t>7</w:t>
      </w:r>
      <w:r w:rsidRPr="00EA735E">
        <w:rPr>
          <w:rFonts w:ascii="Palatino Linotype" w:eastAsia="Arial" w:hAnsi="Palatino Linotype" w:cs="Arial"/>
          <w:i/>
        </w:rPr>
        <w:t>/</w:t>
      </w:r>
      <w:r w:rsidRPr="00EA735E">
        <w:rPr>
          <w:rFonts w:ascii="Palatino Linotype" w:eastAsia="Arial" w:hAnsi="Palatino Linotype" w:cs="Arial"/>
          <w:i/>
          <w:spacing w:val="1"/>
        </w:rPr>
        <w:t>0</w:t>
      </w:r>
      <w:r w:rsidRPr="00EA735E">
        <w:rPr>
          <w:rFonts w:ascii="Palatino Linotype" w:eastAsia="Arial" w:hAnsi="Palatino Linotype" w:cs="Arial"/>
          <w:i/>
        </w:rPr>
        <w:t xml:space="preserve">9      </w:t>
      </w:r>
      <w:r w:rsidRPr="00EA735E">
        <w:rPr>
          <w:rFonts w:ascii="Palatino Linotype" w:eastAsia="Arial" w:hAnsi="Palatino Linotype" w:cs="Arial"/>
          <w:i/>
          <w:spacing w:val="64"/>
        </w:rPr>
        <w:t xml:space="preserve"> </w:t>
      </w:r>
      <w:r w:rsidRPr="00EA735E">
        <w:rPr>
          <w:rFonts w:ascii="Palatino Linotype" w:eastAsia="Arial" w:hAnsi="Palatino Linotype" w:cs="Arial"/>
          <w:i/>
        </w:rPr>
        <w:t>Co</w:t>
      </w:r>
      <w:r w:rsidRPr="00EA735E">
        <w:rPr>
          <w:rFonts w:ascii="Palatino Linotype" w:eastAsia="Arial" w:hAnsi="Palatino Linotype" w:cs="Arial"/>
          <w:i/>
          <w:spacing w:val="2"/>
        </w:rPr>
        <w:t>m</w:t>
      </w:r>
      <w:r w:rsidRPr="00EA735E">
        <w:rPr>
          <w:rFonts w:ascii="Palatino Linotype" w:eastAsia="Arial" w:hAnsi="Palatino Linotype" w:cs="Arial"/>
          <w:i/>
        </w:rPr>
        <w:t>is</w:t>
      </w:r>
      <w:r w:rsidRPr="00EA735E">
        <w:rPr>
          <w:rFonts w:ascii="Palatino Linotype" w:eastAsia="Arial" w:hAnsi="Palatino Linotype" w:cs="Arial"/>
          <w:i/>
          <w:spacing w:val="-1"/>
        </w:rPr>
        <w:t>i</w:t>
      </w:r>
      <w:r w:rsidRPr="00EA735E">
        <w:rPr>
          <w:rFonts w:ascii="Palatino Linotype" w:eastAsia="Arial" w:hAnsi="Palatino Linotype" w:cs="Arial"/>
          <w:i/>
          <w:spacing w:val="1"/>
        </w:rPr>
        <w:t>ó</w:t>
      </w:r>
      <w:r w:rsidRPr="00EA735E">
        <w:rPr>
          <w:rFonts w:ascii="Palatino Linotype" w:eastAsia="Arial" w:hAnsi="Palatino Linotype" w:cs="Arial"/>
          <w:i/>
        </w:rPr>
        <w:t>n</w:t>
      </w:r>
      <w:r w:rsidRPr="00EA735E">
        <w:rPr>
          <w:rFonts w:ascii="Palatino Linotype" w:eastAsia="Arial" w:hAnsi="Palatino Linotype" w:cs="Arial"/>
          <w:i/>
          <w:spacing w:val="30"/>
        </w:rPr>
        <w:t xml:space="preserve"> </w:t>
      </w:r>
      <w:r w:rsidRPr="00EA735E">
        <w:rPr>
          <w:rFonts w:ascii="Palatino Linotype" w:eastAsia="Arial" w:hAnsi="Palatino Linotype" w:cs="Arial"/>
          <w:i/>
          <w:spacing w:val="-3"/>
        </w:rPr>
        <w:t>F</w:t>
      </w:r>
      <w:r w:rsidRPr="00EA735E">
        <w:rPr>
          <w:rFonts w:ascii="Palatino Linotype" w:eastAsia="Arial" w:hAnsi="Palatino Linotype" w:cs="Arial"/>
          <w:i/>
          <w:spacing w:val="1"/>
        </w:rPr>
        <w:t>ede</w:t>
      </w:r>
      <w:r w:rsidRPr="00EA735E">
        <w:rPr>
          <w:rFonts w:ascii="Palatino Linotype" w:eastAsia="Arial" w:hAnsi="Palatino Linotype" w:cs="Arial"/>
          <w:i/>
        </w:rPr>
        <w:t>ral</w:t>
      </w:r>
      <w:r w:rsidRPr="00EA735E">
        <w:rPr>
          <w:rFonts w:ascii="Palatino Linotype" w:eastAsia="Arial" w:hAnsi="Palatino Linotype" w:cs="Arial"/>
          <w:i/>
          <w:spacing w:val="27"/>
        </w:rPr>
        <w:t xml:space="preserve"> </w:t>
      </w:r>
      <w:r w:rsidRPr="00EA735E">
        <w:rPr>
          <w:rFonts w:ascii="Palatino Linotype" w:eastAsia="Arial" w:hAnsi="Palatino Linotype" w:cs="Arial"/>
          <w:i/>
          <w:spacing w:val="1"/>
        </w:rPr>
        <w:t>pa</w:t>
      </w:r>
      <w:r w:rsidRPr="00EA735E">
        <w:rPr>
          <w:rFonts w:ascii="Palatino Linotype" w:eastAsia="Arial" w:hAnsi="Palatino Linotype" w:cs="Arial"/>
          <w:i/>
          <w:spacing w:val="-3"/>
        </w:rPr>
        <w:t>r</w:t>
      </w:r>
      <w:r w:rsidRPr="00EA735E">
        <w:rPr>
          <w:rFonts w:ascii="Palatino Linotype" w:eastAsia="Arial" w:hAnsi="Palatino Linotype" w:cs="Arial"/>
          <w:i/>
        </w:rPr>
        <w:t>a</w:t>
      </w:r>
      <w:r w:rsidRPr="00EA735E">
        <w:rPr>
          <w:rFonts w:ascii="Palatino Linotype" w:eastAsia="Arial" w:hAnsi="Palatino Linotype" w:cs="Arial"/>
          <w:i/>
          <w:spacing w:val="30"/>
        </w:rPr>
        <w:t xml:space="preserve"> </w:t>
      </w:r>
      <w:r w:rsidRPr="00EA735E">
        <w:rPr>
          <w:rFonts w:ascii="Palatino Linotype" w:eastAsia="Arial" w:hAnsi="Palatino Linotype" w:cs="Arial"/>
          <w:i/>
        </w:rPr>
        <w:t>la</w:t>
      </w:r>
      <w:r w:rsidRPr="00EA735E">
        <w:rPr>
          <w:rFonts w:ascii="Palatino Linotype" w:eastAsia="Arial" w:hAnsi="Palatino Linotype" w:cs="Arial"/>
          <w:i/>
          <w:spacing w:val="30"/>
        </w:rPr>
        <w:t xml:space="preserve"> </w:t>
      </w:r>
      <w:r w:rsidRPr="00EA735E">
        <w:rPr>
          <w:rFonts w:ascii="Palatino Linotype" w:eastAsia="Arial" w:hAnsi="Palatino Linotype" w:cs="Arial"/>
          <w:i/>
        </w:rPr>
        <w:t>Pro</w:t>
      </w:r>
      <w:r w:rsidRPr="00EA735E">
        <w:rPr>
          <w:rFonts w:ascii="Palatino Linotype" w:eastAsia="Arial" w:hAnsi="Palatino Linotype" w:cs="Arial"/>
          <w:i/>
          <w:spacing w:val="-2"/>
        </w:rPr>
        <w:t>t</w:t>
      </w:r>
      <w:r w:rsidRPr="00EA735E">
        <w:rPr>
          <w:rFonts w:ascii="Palatino Linotype" w:eastAsia="Arial" w:hAnsi="Palatino Linotype" w:cs="Arial"/>
          <w:i/>
          <w:spacing w:val="1"/>
        </w:rPr>
        <w:t>e</w:t>
      </w:r>
      <w:r w:rsidRPr="00EA735E">
        <w:rPr>
          <w:rFonts w:ascii="Palatino Linotype" w:eastAsia="Arial" w:hAnsi="Palatino Linotype" w:cs="Arial"/>
          <w:i/>
        </w:rPr>
        <w:t>cción</w:t>
      </w:r>
      <w:r w:rsidRPr="00EA735E">
        <w:rPr>
          <w:rFonts w:ascii="Palatino Linotype" w:eastAsia="Arial" w:hAnsi="Palatino Linotype" w:cs="Arial"/>
          <w:i/>
          <w:spacing w:val="30"/>
        </w:rPr>
        <w:t xml:space="preserve"> </w:t>
      </w:r>
      <w:r w:rsidRPr="00EA735E">
        <w:rPr>
          <w:rFonts w:ascii="Palatino Linotype" w:eastAsia="Arial" w:hAnsi="Palatino Linotype" w:cs="Arial"/>
          <w:i/>
        </w:rPr>
        <w:t>C</w:t>
      </w:r>
      <w:r w:rsidRPr="00EA735E">
        <w:rPr>
          <w:rFonts w:ascii="Palatino Linotype" w:eastAsia="Arial" w:hAnsi="Palatino Linotype" w:cs="Arial"/>
          <w:i/>
          <w:spacing w:val="-2"/>
        </w:rPr>
        <w:t>o</w:t>
      </w:r>
      <w:r w:rsidRPr="00EA735E">
        <w:rPr>
          <w:rFonts w:ascii="Palatino Linotype" w:eastAsia="Arial" w:hAnsi="Palatino Linotype" w:cs="Arial"/>
          <w:i/>
          <w:spacing w:val="1"/>
        </w:rPr>
        <w:t>n</w:t>
      </w:r>
      <w:r w:rsidRPr="00EA735E">
        <w:rPr>
          <w:rFonts w:ascii="Palatino Linotype" w:eastAsia="Arial" w:hAnsi="Palatino Linotype" w:cs="Arial"/>
          <w:i/>
        </w:rPr>
        <w:t>t</w:t>
      </w:r>
      <w:r w:rsidRPr="00EA735E">
        <w:rPr>
          <w:rFonts w:ascii="Palatino Linotype" w:eastAsia="Arial" w:hAnsi="Palatino Linotype" w:cs="Arial"/>
          <w:i/>
          <w:spacing w:val="-3"/>
        </w:rPr>
        <w:t>r</w:t>
      </w:r>
      <w:r w:rsidRPr="00EA735E">
        <w:rPr>
          <w:rFonts w:ascii="Palatino Linotype" w:eastAsia="Arial" w:hAnsi="Palatino Linotype" w:cs="Arial"/>
          <w:i/>
        </w:rPr>
        <w:t>a</w:t>
      </w:r>
      <w:r w:rsidRPr="00EA735E">
        <w:rPr>
          <w:rFonts w:ascii="Palatino Linotype" w:eastAsia="Arial" w:hAnsi="Palatino Linotype" w:cs="Arial"/>
          <w:i/>
          <w:spacing w:val="30"/>
        </w:rPr>
        <w:t xml:space="preserve"> </w:t>
      </w:r>
      <w:r w:rsidRPr="00EA735E">
        <w:rPr>
          <w:rFonts w:ascii="Palatino Linotype" w:eastAsia="Arial" w:hAnsi="Palatino Linotype" w:cs="Arial"/>
          <w:i/>
        </w:rPr>
        <w:t>R</w:t>
      </w:r>
      <w:r w:rsidRPr="00EA735E">
        <w:rPr>
          <w:rFonts w:ascii="Palatino Linotype" w:eastAsia="Arial" w:hAnsi="Palatino Linotype" w:cs="Arial"/>
          <w:i/>
          <w:spacing w:val="-1"/>
        </w:rPr>
        <w:t>i</w:t>
      </w:r>
      <w:r w:rsidRPr="00EA735E">
        <w:rPr>
          <w:rFonts w:ascii="Palatino Linotype" w:eastAsia="Arial" w:hAnsi="Palatino Linotype" w:cs="Arial"/>
          <w:i/>
          <w:spacing w:val="1"/>
        </w:rPr>
        <w:t>e</w:t>
      </w:r>
      <w:r w:rsidRPr="00EA735E">
        <w:rPr>
          <w:rFonts w:ascii="Palatino Linotype" w:eastAsia="Arial" w:hAnsi="Palatino Linotype" w:cs="Arial"/>
          <w:i/>
        </w:rPr>
        <w:t>s</w:t>
      </w:r>
      <w:r w:rsidRPr="00EA735E">
        <w:rPr>
          <w:rFonts w:ascii="Palatino Linotype" w:eastAsia="Arial" w:hAnsi="Palatino Linotype" w:cs="Arial"/>
          <w:i/>
          <w:spacing w:val="-1"/>
        </w:rPr>
        <w:t>g</w:t>
      </w:r>
      <w:r w:rsidRPr="00EA735E">
        <w:rPr>
          <w:rFonts w:ascii="Palatino Linotype" w:eastAsia="Arial" w:hAnsi="Palatino Linotype" w:cs="Arial"/>
          <w:i/>
          <w:spacing w:val="1"/>
        </w:rPr>
        <w:t>o</w:t>
      </w:r>
      <w:r w:rsidRPr="00EA735E">
        <w:rPr>
          <w:rFonts w:ascii="Palatino Linotype" w:eastAsia="Arial" w:hAnsi="Palatino Linotype" w:cs="Arial"/>
          <w:i/>
        </w:rPr>
        <w:t>s</w:t>
      </w:r>
      <w:r w:rsidRPr="00EA735E">
        <w:rPr>
          <w:rFonts w:ascii="Palatino Linotype" w:eastAsia="Arial" w:hAnsi="Palatino Linotype" w:cs="Arial"/>
          <w:i/>
          <w:spacing w:val="29"/>
        </w:rPr>
        <w:t xml:space="preserve"> </w:t>
      </w:r>
      <w:r w:rsidRPr="00EA735E">
        <w:rPr>
          <w:rFonts w:ascii="Palatino Linotype" w:eastAsia="Arial" w:hAnsi="Palatino Linotype" w:cs="Arial"/>
          <w:i/>
        </w:rPr>
        <w:t>S</w:t>
      </w:r>
      <w:r w:rsidRPr="00EA735E">
        <w:rPr>
          <w:rFonts w:ascii="Palatino Linotype" w:eastAsia="Arial" w:hAnsi="Palatino Linotype" w:cs="Arial"/>
          <w:i/>
          <w:spacing w:val="1"/>
        </w:rPr>
        <w:t>an</w:t>
      </w:r>
      <w:r w:rsidRPr="00EA735E">
        <w:rPr>
          <w:rFonts w:ascii="Palatino Linotype" w:eastAsia="Arial" w:hAnsi="Palatino Linotype" w:cs="Arial"/>
          <w:i/>
        </w:rPr>
        <w:t>i</w:t>
      </w:r>
      <w:r w:rsidRPr="00EA735E">
        <w:rPr>
          <w:rFonts w:ascii="Palatino Linotype" w:eastAsia="Arial" w:hAnsi="Palatino Linotype" w:cs="Arial"/>
          <w:i/>
          <w:spacing w:val="-2"/>
        </w:rPr>
        <w:t>t</w:t>
      </w:r>
      <w:r w:rsidRPr="00EA735E">
        <w:rPr>
          <w:rFonts w:ascii="Palatino Linotype" w:eastAsia="Arial" w:hAnsi="Palatino Linotype" w:cs="Arial"/>
          <w:i/>
          <w:spacing w:val="1"/>
        </w:rPr>
        <w:t>a</w:t>
      </w:r>
      <w:r w:rsidRPr="00EA735E">
        <w:rPr>
          <w:rFonts w:ascii="Palatino Linotype" w:eastAsia="Arial" w:hAnsi="Palatino Linotype" w:cs="Arial"/>
          <w:i/>
        </w:rPr>
        <w:t>r</w:t>
      </w:r>
      <w:r w:rsidRPr="00EA735E">
        <w:rPr>
          <w:rFonts w:ascii="Palatino Linotype" w:eastAsia="Arial" w:hAnsi="Palatino Linotype" w:cs="Arial"/>
          <w:i/>
          <w:spacing w:val="-1"/>
        </w:rPr>
        <w:t>i</w:t>
      </w:r>
      <w:r w:rsidRPr="00EA735E">
        <w:rPr>
          <w:rFonts w:ascii="Palatino Linotype" w:eastAsia="Arial" w:hAnsi="Palatino Linotype" w:cs="Arial"/>
          <w:i/>
          <w:spacing w:val="1"/>
        </w:rPr>
        <w:t>o</w:t>
      </w:r>
      <w:r w:rsidRPr="00EA735E">
        <w:rPr>
          <w:rFonts w:ascii="Palatino Linotype" w:eastAsia="Arial" w:hAnsi="Palatino Linotype" w:cs="Arial"/>
          <w:i/>
        </w:rPr>
        <w:t>s</w:t>
      </w:r>
      <w:r w:rsidRPr="00EA735E">
        <w:rPr>
          <w:rFonts w:ascii="Palatino Linotype" w:eastAsia="Arial" w:hAnsi="Palatino Linotype" w:cs="Arial"/>
          <w:i/>
          <w:spacing w:val="37"/>
        </w:rPr>
        <w:t xml:space="preserve"> </w:t>
      </w:r>
      <w:r w:rsidRPr="00EA735E">
        <w:rPr>
          <w:rFonts w:ascii="Palatino Linotype" w:eastAsia="Arial" w:hAnsi="Palatino Linotype" w:cs="Arial"/>
          <w:i/>
        </w:rPr>
        <w:t>–</w:t>
      </w:r>
      <w:r w:rsidRPr="00EA735E">
        <w:rPr>
          <w:rFonts w:ascii="Palatino Linotype" w:eastAsia="Arial" w:hAnsi="Palatino Linotype" w:cs="Arial"/>
          <w:i/>
          <w:spacing w:val="30"/>
        </w:rPr>
        <w:t xml:space="preserve"> </w:t>
      </w:r>
      <w:r w:rsidRPr="00EA735E">
        <w:rPr>
          <w:rFonts w:ascii="Palatino Linotype" w:eastAsia="Arial" w:hAnsi="Palatino Linotype" w:cs="Arial"/>
          <w:i/>
        </w:rPr>
        <w:t>Alo</w:t>
      </w:r>
      <w:r w:rsidRPr="00EA735E">
        <w:rPr>
          <w:rFonts w:ascii="Palatino Linotype" w:eastAsia="Arial" w:hAnsi="Palatino Linotype" w:cs="Arial"/>
          <w:i/>
          <w:spacing w:val="1"/>
        </w:rPr>
        <w:t>n</w:t>
      </w:r>
      <w:r w:rsidRPr="00EA735E">
        <w:rPr>
          <w:rFonts w:ascii="Palatino Linotype" w:eastAsia="Arial" w:hAnsi="Palatino Linotype" w:cs="Arial"/>
          <w:i/>
          <w:spacing w:val="-2"/>
        </w:rPr>
        <w:t>s</w:t>
      </w:r>
      <w:r w:rsidRPr="00EA735E">
        <w:rPr>
          <w:rFonts w:ascii="Palatino Linotype" w:eastAsia="Arial" w:hAnsi="Palatino Linotype" w:cs="Arial"/>
          <w:i/>
        </w:rPr>
        <w:t>o</w:t>
      </w:r>
    </w:p>
    <w:p w14:paraId="34DAD209" w14:textId="77777777" w:rsidR="00AC5401" w:rsidRPr="00EA735E" w:rsidRDefault="00AC5401" w:rsidP="005F180A">
      <w:pPr>
        <w:spacing w:line="360" w:lineRule="auto"/>
        <w:ind w:left="567" w:right="539"/>
        <w:contextualSpacing/>
        <w:rPr>
          <w:rFonts w:ascii="Palatino Linotype" w:eastAsia="Arial" w:hAnsi="Palatino Linotype" w:cs="Arial"/>
          <w:i/>
        </w:rPr>
      </w:pPr>
      <w:r w:rsidRPr="00EA735E">
        <w:rPr>
          <w:rFonts w:ascii="Palatino Linotype" w:eastAsia="Arial" w:hAnsi="Palatino Linotype" w:cs="Arial"/>
          <w:i/>
        </w:rPr>
        <w:t>G</w:t>
      </w:r>
      <w:r w:rsidRPr="00EA735E">
        <w:rPr>
          <w:rFonts w:ascii="Palatino Linotype" w:eastAsia="Arial" w:hAnsi="Palatino Linotype" w:cs="Arial"/>
          <w:i/>
          <w:spacing w:val="1"/>
        </w:rPr>
        <w:t>ó</w:t>
      </w:r>
      <w:r w:rsidRPr="00EA735E">
        <w:rPr>
          <w:rFonts w:ascii="Palatino Linotype" w:eastAsia="Arial" w:hAnsi="Palatino Linotype" w:cs="Arial"/>
          <w:i/>
          <w:spacing w:val="-1"/>
        </w:rPr>
        <w:t>m</w:t>
      </w:r>
      <w:r w:rsidRPr="00EA735E">
        <w:rPr>
          <w:rFonts w:ascii="Palatino Linotype" w:eastAsia="Arial" w:hAnsi="Palatino Linotype" w:cs="Arial"/>
          <w:i/>
          <w:spacing w:val="1"/>
        </w:rPr>
        <w:t>e</w:t>
      </w:r>
      <w:r w:rsidRPr="00EA735E">
        <w:rPr>
          <w:rFonts w:ascii="Palatino Linotype" w:eastAsia="Arial" w:hAnsi="Palatino Linotype" w:cs="Arial"/>
          <w:i/>
          <w:spacing w:val="-2"/>
        </w:rPr>
        <w:t>z</w:t>
      </w:r>
      <w:r w:rsidRPr="00EA735E">
        <w:rPr>
          <w:rFonts w:ascii="Palatino Linotype" w:eastAsia="Arial" w:hAnsi="Palatino Linotype" w:cs="Arial"/>
          <w:i/>
          <w:spacing w:val="-1"/>
        </w:rPr>
        <w:t>-</w:t>
      </w:r>
      <w:r w:rsidRPr="00EA735E">
        <w:rPr>
          <w:rFonts w:ascii="Palatino Linotype" w:eastAsia="Arial" w:hAnsi="Palatino Linotype" w:cs="Arial"/>
          <w:i/>
        </w:rPr>
        <w:t>Ro</w:t>
      </w:r>
      <w:r w:rsidRPr="00EA735E">
        <w:rPr>
          <w:rFonts w:ascii="Palatino Linotype" w:eastAsia="Arial" w:hAnsi="Palatino Linotype" w:cs="Arial"/>
          <w:i/>
          <w:spacing w:val="1"/>
        </w:rPr>
        <w:t>b</w:t>
      </w:r>
      <w:r w:rsidRPr="00EA735E">
        <w:rPr>
          <w:rFonts w:ascii="Palatino Linotype" w:eastAsia="Arial" w:hAnsi="Palatino Linotype" w:cs="Arial"/>
          <w:i/>
        </w:rPr>
        <w:t>le</w:t>
      </w:r>
      <w:r w:rsidRPr="00EA735E">
        <w:rPr>
          <w:rFonts w:ascii="Palatino Linotype" w:eastAsia="Arial" w:hAnsi="Palatino Linotype" w:cs="Arial"/>
          <w:i/>
          <w:spacing w:val="1"/>
        </w:rPr>
        <w:t>d</w:t>
      </w:r>
      <w:r w:rsidRPr="00EA735E">
        <w:rPr>
          <w:rFonts w:ascii="Palatino Linotype" w:eastAsia="Arial" w:hAnsi="Palatino Linotype" w:cs="Arial"/>
          <w:i/>
        </w:rPr>
        <w:t>o</w:t>
      </w:r>
      <w:r w:rsidRPr="00EA735E">
        <w:rPr>
          <w:rFonts w:ascii="Palatino Linotype" w:eastAsia="Arial" w:hAnsi="Palatino Linotype" w:cs="Arial"/>
          <w:i/>
          <w:spacing w:val="1"/>
        </w:rPr>
        <w:t xml:space="preserve"> </w:t>
      </w:r>
      <w:r w:rsidRPr="00EA735E">
        <w:rPr>
          <w:rFonts w:ascii="Palatino Linotype" w:eastAsia="Arial" w:hAnsi="Palatino Linotype" w:cs="Arial"/>
          <w:i/>
          <w:spacing w:val="-1"/>
        </w:rPr>
        <w:t>V</w:t>
      </w:r>
      <w:r w:rsidRPr="00EA735E">
        <w:rPr>
          <w:rFonts w:ascii="Palatino Linotype" w:eastAsia="Arial" w:hAnsi="Palatino Linotype" w:cs="Arial"/>
          <w:i/>
        </w:rPr>
        <w:t>.</w:t>
      </w:r>
    </w:p>
    <w:p w14:paraId="49B86030" w14:textId="77777777" w:rsidR="00AC5401" w:rsidRPr="00EA735E" w:rsidRDefault="00AC5401" w:rsidP="005F180A">
      <w:pPr>
        <w:spacing w:line="360" w:lineRule="auto"/>
        <w:ind w:left="567" w:right="539"/>
        <w:contextualSpacing/>
        <w:jc w:val="both"/>
        <w:rPr>
          <w:rFonts w:ascii="Palatino Linotype" w:eastAsia="Arial" w:hAnsi="Palatino Linotype" w:cs="Arial"/>
          <w:i/>
        </w:rPr>
      </w:pPr>
      <w:r w:rsidRPr="00EA735E">
        <w:rPr>
          <w:rFonts w:ascii="Palatino Linotype" w:eastAsia="Arial" w:hAnsi="Palatino Linotype" w:cs="Arial"/>
          <w:i/>
          <w:spacing w:val="1"/>
        </w:rPr>
        <w:t>27</w:t>
      </w:r>
      <w:r w:rsidRPr="00EA735E">
        <w:rPr>
          <w:rFonts w:ascii="Palatino Linotype" w:eastAsia="Arial" w:hAnsi="Palatino Linotype" w:cs="Arial"/>
          <w:i/>
          <w:spacing w:val="-1"/>
        </w:rPr>
        <w:t>9</w:t>
      </w:r>
      <w:r w:rsidRPr="00EA735E">
        <w:rPr>
          <w:rFonts w:ascii="Palatino Linotype" w:eastAsia="Arial" w:hAnsi="Palatino Linotype" w:cs="Arial"/>
          <w:i/>
          <w:spacing w:val="1"/>
        </w:rPr>
        <w:t>0</w:t>
      </w:r>
      <w:r w:rsidRPr="00EA735E">
        <w:rPr>
          <w:rFonts w:ascii="Palatino Linotype" w:eastAsia="Arial" w:hAnsi="Palatino Linotype" w:cs="Arial"/>
          <w:i/>
        </w:rPr>
        <w:t>/</w:t>
      </w:r>
      <w:r w:rsidRPr="00EA735E">
        <w:rPr>
          <w:rFonts w:ascii="Palatino Linotype" w:eastAsia="Arial" w:hAnsi="Palatino Linotype" w:cs="Arial"/>
          <w:i/>
          <w:spacing w:val="1"/>
        </w:rPr>
        <w:t>0</w:t>
      </w:r>
      <w:r w:rsidRPr="00EA735E">
        <w:rPr>
          <w:rFonts w:ascii="Palatino Linotype" w:eastAsia="Arial" w:hAnsi="Palatino Linotype" w:cs="Arial"/>
          <w:i/>
        </w:rPr>
        <w:t xml:space="preserve">9      </w:t>
      </w:r>
      <w:r w:rsidRPr="00EA735E">
        <w:rPr>
          <w:rFonts w:ascii="Palatino Linotype" w:eastAsia="Arial" w:hAnsi="Palatino Linotype" w:cs="Arial"/>
          <w:i/>
          <w:spacing w:val="64"/>
        </w:rPr>
        <w:t xml:space="preserve"> </w:t>
      </w:r>
      <w:r w:rsidRPr="00EA735E">
        <w:rPr>
          <w:rFonts w:ascii="Palatino Linotype" w:eastAsia="Arial" w:hAnsi="Palatino Linotype" w:cs="Arial"/>
          <w:i/>
        </w:rPr>
        <w:t>No</w:t>
      </w:r>
      <w:r w:rsidRPr="00EA735E">
        <w:rPr>
          <w:rFonts w:ascii="Palatino Linotype" w:eastAsia="Arial" w:hAnsi="Palatino Linotype" w:cs="Arial"/>
          <w:i/>
          <w:spacing w:val="1"/>
        </w:rPr>
        <w:t>t</w:t>
      </w:r>
      <w:r w:rsidRPr="00EA735E">
        <w:rPr>
          <w:rFonts w:ascii="Palatino Linotype" w:eastAsia="Arial" w:hAnsi="Palatino Linotype" w:cs="Arial"/>
          <w:i/>
        </w:rPr>
        <w:t>i</w:t>
      </w:r>
      <w:r w:rsidRPr="00EA735E">
        <w:rPr>
          <w:rFonts w:ascii="Palatino Linotype" w:eastAsia="Arial" w:hAnsi="Palatino Linotype" w:cs="Arial"/>
          <w:i/>
          <w:spacing w:val="1"/>
        </w:rPr>
        <w:t>me</w:t>
      </w:r>
      <w:r w:rsidRPr="00EA735E">
        <w:rPr>
          <w:rFonts w:ascii="Palatino Linotype" w:eastAsia="Arial" w:hAnsi="Palatino Linotype" w:cs="Arial"/>
          <w:i/>
          <w:spacing w:val="-2"/>
        </w:rPr>
        <w:t>x</w:t>
      </w:r>
      <w:r w:rsidRPr="00EA735E">
        <w:rPr>
          <w:rFonts w:ascii="Palatino Linotype" w:eastAsia="Arial" w:hAnsi="Palatino Linotype" w:cs="Arial"/>
          <w:i/>
        </w:rPr>
        <w:t>,</w:t>
      </w:r>
      <w:r w:rsidRPr="00EA735E">
        <w:rPr>
          <w:rFonts w:ascii="Palatino Linotype" w:eastAsia="Arial" w:hAnsi="Palatino Linotype" w:cs="Arial"/>
          <w:i/>
          <w:spacing w:val="1"/>
        </w:rPr>
        <w:t xml:space="preserve"> </w:t>
      </w:r>
      <w:r w:rsidRPr="00EA735E">
        <w:rPr>
          <w:rFonts w:ascii="Palatino Linotype" w:eastAsia="Arial" w:hAnsi="Palatino Linotype" w:cs="Arial"/>
          <w:i/>
        </w:rPr>
        <w:t>S.</w:t>
      </w:r>
      <w:r w:rsidRPr="00EA735E">
        <w:rPr>
          <w:rFonts w:ascii="Palatino Linotype" w:eastAsia="Arial" w:hAnsi="Palatino Linotype" w:cs="Arial"/>
          <w:i/>
          <w:spacing w:val="-1"/>
        </w:rPr>
        <w:t>A</w:t>
      </w:r>
      <w:r w:rsidRPr="00EA735E">
        <w:rPr>
          <w:rFonts w:ascii="Palatino Linotype" w:eastAsia="Arial" w:hAnsi="Palatino Linotype" w:cs="Arial"/>
          <w:i/>
        </w:rPr>
        <w:t>.</w:t>
      </w:r>
      <w:r w:rsidRPr="00EA735E">
        <w:rPr>
          <w:rFonts w:ascii="Palatino Linotype" w:eastAsia="Arial" w:hAnsi="Palatino Linotype" w:cs="Arial"/>
          <w:i/>
          <w:spacing w:val="1"/>
        </w:rPr>
        <w:t xml:space="preserve"> </w:t>
      </w:r>
      <w:r w:rsidRPr="00EA735E">
        <w:rPr>
          <w:rFonts w:ascii="Palatino Linotype" w:eastAsia="Arial" w:hAnsi="Palatino Linotype" w:cs="Arial"/>
          <w:i/>
          <w:spacing w:val="-1"/>
        </w:rPr>
        <w:t>d</w:t>
      </w:r>
      <w:r w:rsidRPr="00EA735E">
        <w:rPr>
          <w:rFonts w:ascii="Palatino Linotype" w:eastAsia="Arial" w:hAnsi="Palatino Linotype" w:cs="Arial"/>
          <w:i/>
        </w:rPr>
        <w:t>e</w:t>
      </w:r>
      <w:r w:rsidRPr="00EA735E">
        <w:rPr>
          <w:rFonts w:ascii="Palatino Linotype" w:eastAsia="Arial" w:hAnsi="Palatino Linotype" w:cs="Arial"/>
          <w:i/>
          <w:spacing w:val="1"/>
        </w:rPr>
        <w:t xml:space="preserve"> </w:t>
      </w:r>
      <w:r w:rsidRPr="00EA735E">
        <w:rPr>
          <w:rFonts w:ascii="Palatino Linotype" w:eastAsia="Arial" w:hAnsi="Palatino Linotype" w:cs="Arial"/>
          <w:i/>
        </w:rPr>
        <w:t>C.</w:t>
      </w:r>
      <w:r w:rsidRPr="00EA735E">
        <w:rPr>
          <w:rFonts w:ascii="Palatino Linotype" w:eastAsia="Arial" w:hAnsi="Palatino Linotype" w:cs="Arial"/>
          <w:i/>
          <w:spacing w:val="1"/>
        </w:rPr>
        <w:t>V</w:t>
      </w:r>
      <w:r w:rsidRPr="00EA735E">
        <w:rPr>
          <w:rFonts w:ascii="Palatino Linotype" w:eastAsia="Arial" w:hAnsi="Palatino Linotype" w:cs="Arial"/>
          <w:i/>
        </w:rPr>
        <w:t>.</w:t>
      </w:r>
      <w:r w:rsidRPr="00EA735E">
        <w:rPr>
          <w:rFonts w:ascii="Palatino Linotype" w:eastAsia="Arial" w:hAnsi="Palatino Linotype" w:cs="Arial"/>
          <w:i/>
          <w:spacing w:val="-1"/>
        </w:rPr>
        <w:t xml:space="preserve"> </w:t>
      </w:r>
      <w:r w:rsidRPr="00EA735E">
        <w:rPr>
          <w:rFonts w:ascii="Palatino Linotype" w:eastAsia="Arial" w:hAnsi="Palatino Linotype" w:cs="Arial"/>
          <w:i/>
        </w:rPr>
        <w:t>–</w:t>
      </w:r>
      <w:r w:rsidRPr="00EA735E">
        <w:rPr>
          <w:rFonts w:ascii="Palatino Linotype" w:eastAsia="Arial" w:hAnsi="Palatino Linotype" w:cs="Arial"/>
          <w:i/>
          <w:spacing w:val="2"/>
        </w:rPr>
        <w:t xml:space="preserve"> </w:t>
      </w:r>
      <w:r w:rsidRPr="00EA735E">
        <w:rPr>
          <w:rFonts w:ascii="Palatino Linotype" w:eastAsia="Arial" w:hAnsi="Palatino Linotype" w:cs="Arial"/>
          <w:i/>
        </w:rPr>
        <w:t>J</w:t>
      </w:r>
      <w:r w:rsidRPr="00EA735E">
        <w:rPr>
          <w:rFonts w:ascii="Palatino Linotype" w:eastAsia="Arial" w:hAnsi="Palatino Linotype" w:cs="Arial"/>
          <w:i/>
          <w:spacing w:val="1"/>
        </w:rPr>
        <w:t>u</w:t>
      </w:r>
      <w:r w:rsidRPr="00EA735E">
        <w:rPr>
          <w:rFonts w:ascii="Palatino Linotype" w:eastAsia="Arial" w:hAnsi="Palatino Linotype" w:cs="Arial"/>
          <w:i/>
          <w:spacing w:val="-1"/>
        </w:rPr>
        <w:t>a</w:t>
      </w:r>
      <w:r w:rsidRPr="00EA735E">
        <w:rPr>
          <w:rFonts w:ascii="Palatino Linotype" w:eastAsia="Arial" w:hAnsi="Palatino Linotype" w:cs="Arial"/>
          <w:i/>
        </w:rPr>
        <w:t>n</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2"/>
        </w:rPr>
        <w:t>P</w:t>
      </w:r>
      <w:r w:rsidRPr="00EA735E">
        <w:rPr>
          <w:rFonts w:ascii="Palatino Linotype" w:eastAsia="Arial" w:hAnsi="Palatino Linotype" w:cs="Arial"/>
          <w:i/>
          <w:spacing w:val="1"/>
        </w:rPr>
        <w:t>ab</w:t>
      </w:r>
      <w:r w:rsidRPr="00EA735E">
        <w:rPr>
          <w:rFonts w:ascii="Palatino Linotype" w:eastAsia="Arial" w:hAnsi="Palatino Linotype" w:cs="Arial"/>
          <w:i/>
        </w:rPr>
        <w:t>lo</w:t>
      </w:r>
      <w:r w:rsidRPr="00EA735E">
        <w:rPr>
          <w:rFonts w:ascii="Palatino Linotype" w:eastAsia="Arial" w:hAnsi="Palatino Linotype" w:cs="Arial"/>
          <w:i/>
          <w:spacing w:val="-1"/>
        </w:rPr>
        <w:t xml:space="preserve"> </w:t>
      </w:r>
      <w:r w:rsidRPr="00EA735E">
        <w:rPr>
          <w:rFonts w:ascii="Palatino Linotype" w:eastAsia="Arial" w:hAnsi="Palatino Linotype" w:cs="Arial"/>
          <w:i/>
        </w:rPr>
        <w:t>G</w:t>
      </w:r>
      <w:r w:rsidRPr="00EA735E">
        <w:rPr>
          <w:rFonts w:ascii="Palatino Linotype" w:eastAsia="Arial" w:hAnsi="Palatino Linotype" w:cs="Arial"/>
          <w:i/>
          <w:spacing w:val="1"/>
        </w:rPr>
        <w:t>ue</w:t>
      </w:r>
      <w:r w:rsidRPr="00EA735E">
        <w:rPr>
          <w:rFonts w:ascii="Palatino Linotype" w:eastAsia="Arial" w:hAnsi="Palatino Linotype" w:cs="Arial"/>
          <w:i/>
        </w:rPr>
        <w:t>r</w:t>
      </w:r>
      <w:r w:rsidRPr="00EA735E">
        <w:rPr>
          <w:rFonts w:ascii="Palatino Linotype" w:eastAsia="Arial" w:hAnsi="Palatino Linotype" w:cs="Arial"/>
          <w:i/>
          <w:spacing w:val="-1"/>
        </w:rPr>
        <w:t>r</w:t>
      </w:r>
      <w:r w:rsidRPr="00EA735E">
        <w:rPr>
          <w:rFonts w:ascii="Palatino Linotype" w:eastAsia="Arial" w:hAnsi="Palatino Linotype" w:cs="Arial"/>
          <w:i/>
          <w:spacing w:val="1"/>
        </w:rPr>
        <w:t>e</w:t>
      </w:r>
      <w:r w:rsidRPr="00EA735E">
        <w:rPr>
          <w:rFonts w:ascii="Palatino Linotype" w:eastAsia="Arial" w:hAnsi="Palatino Linotype" w:cs="Arial"/>
          <w:i/>
        </w:rPr>
        <w:t>ro</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1"/>
        </w:rPr>
        <w:t>A</w:t>
      </w:r>
      <w:r w:rsidRPr="00EA735E">
        <w:rPr>
          <w:rFonts w:ascii="Palatino Linotype" w:eastAsia="Arial" w:hAnsi="Palatino Linotype" w:cs="Arial"/>
          <w:i/>
          <w:spacing w:val="-1"/>
        </w:rPr>
        <w:t>m</w:t>
      </w:r>
      <w:r w:rsidRPr="00EA735E">
        <w:rPr>
          <w:rFonts w:ascii="Palatino Linotype" w:eastAsia="Arial" w:hAnsi="Palatino Linotype" w:cs="Arial"/>
          <w:i/>
          <w:spacing w:val="1"/>
        </w:rPr>
        <w:t>pa</w:t>
      </w:r>
      <w:r w:rsidRPr="00EA735E">
        <w:rPr>
          <w:rFonts w:ascii="Palatino Linotype" w:eastAsia="Arial" w:hAnsi="Palatino Linotype" w:cs="Arial"/>
          <w:i/>
        </w:rPr>
        <w:t>rán</w:t>
      </w:r>
    </w:p>
    <w:p w14:paraId="414EDEC4" w14:textId="77777777" w:rsidR="00AC5401" w:rsidRPr="00EA735E" w:rsidRDefault="00AC5401" w:rsidP="005F180A">
      <w:pPr>
        <w:spacing w:line="360" w:lineRule="auto"/>
        <w:ind w:left="567" w:right="539"/>
        <w:contextualSpacing/>
        <w:jc w:val="both"/>
        <w:rPr>
          <w:rFonts w:ascii="Palatino Linotype" w:eastAsia="Arial" w:hAnsi="Palatino Linotype" w:cs="Arial"/>
          <w:i/>
        </w:rPr>
      </w:pPr>
      <w:r w:rsidRPr="00EA735E">
        <w:rPr>
          <w:rFonts w:ascii="Palatino Linotype" w:eastAsia="Arial" w:hAnsi="Palatino Linotype" w:cs="Arial"/>
          <w:i/>
          <w:spacing w:val="1"/>
        </w:rPr>
        <w:t>42</w:t>
      </w:r>
      <w:r w:rsidRPr="00EA735E">
        <w:rPr>
          <w:rFonts w:ascii="Palatino Linotype" w:eastAsia="Arial" w:hAnsi="Palatino Linotype" w:cs="Arial"/>
          <w:i/>
          <w:spacing w:val="-1"/>
        </w:rPr>
        <w:t>6</w:t>
      </w:r>
      <w:r w:rsidRPr="00EA735E">
        <w:rPr>
          <w:rFonts w:ascii="Palatino Linotype" w:eastAsia="Arial" w:hAnsi="Palatino Linotype" w:cs="Arial"/>
          <w:i/>
          <w:spacing w:val="1"/>
        </w:rPr>
        <w:t>2</w:t>
      </w:r>
      <w:r w:rsidRPr="00EA735E">
        <w:rPr>
          <w:rFonts w:ascii="Palatino Linotype" w:eastAsia="Arial" w:hAnsi="Palatino Linotype" w:cs="Arial"/>
          <w:i/>
        </w:rPr>
        <w:t>/</w:t>
      </w:r>
      <w:r w:rsidRPr="00EA735E">
        <w:rPr>
          <w:rFonts w:ascii="Palatino Linotype" w:eastAsia="Arial" w:hAnsi="Palatino Linotype" w:cs="Arial"/>
          <w:i/>
          <w:spacing w:val="1"/>
        </w:rPr>
        <w:t>0</w:t>
      </w:r>
      <w:r w:rsidRPr="00EA735E">
        <w:rPr>
          <w:rFonts w:ascii="Palatino Linotype" w:eastAsia="Arial" w:hAnsi="Palatino Linotype" w:cs="Arial"/>
          <w:i/>
        </w:rPr>
        <w:t xml:space="preserve">9      </w:t>
      </w:r>
      <w:r w:rsidRPr="00EA735E">
        <w:rPr>
          <w:rFonts w:ascii="Palatino Linotype" w:eastAsia="Arial" w:hAnsi="Palatino Linotype" w:cs="Arial"/>
          <w:i/>
          <w:spacing w:val="64"/>
        </w:rPr>
        <w:t xml:space="preserve"> </w:t>
      </w:r>
      <w:r w:rsidRPr="00EA735E">
        <w:rPr>
          <w:rFonts w:ascii="Palatino Linotype" w:eastAsia="Arial" w:hAnsi="Palatino Linotype" w:cs="Arial"/>
          <w:i/>
        </w:rPr>
        <w:t>S</w:t>
      </w:r>
      <w:r w:rsidRPr="00EA735E">
        <w:rPr>
          <w:rFonts w:ascii="Palatino Linotype" w:eastAsia="Arial" w:hAnsi="Palatino Linotype" w:cs="Arial"/>
          <w:i/>
          <w:spacing w:val="1"/>
        </w:rPr>
        <w:t>e</w:t>
      </w:r>
      <w:r w:rsidRPr="00EA735E">
        <w:rPr>
          <w:rFonts w:ascii="Palatino Linotype" w:eastAsia="Arial" w:hAnsi="Palatino Linotype" w:cs="Arial"/>
          <w:i/>
        </w:rPr>
        <w:t>cret</w:t>
      </w:r>
      <w:r w:rsidRPr="00EA735E">
        <w:rPr>
          <w:rFonts w:ascii="Palatino Linotype" w:eastAsia="Arial" w:hAnsi="Palatino Linotype" w:cs="Arial"/>
          <w:i/>
          <w:spacing w:val="1"/>
        </w:rPr>
        <w:t>a</w:t>
      </w:r>
      <w:r w:rsidRPr="00EA735E">
        <w:rPr>
          <w:rFonts w:ascii="Palatino Linotype" w:eastAsia="Arial" w:hAnsi="Palatino Linotype" w:cs="Arial"/>
          <w:i/>
        </w:rPr>
        <w:t>r</w:t>
      </w:r>
      <w:r w:rsidRPr="00EA735E">
        <w:rPr>
          <w:rFonts w:ascii="Palatino Linotype" w:eastAsia="Arial" w:hAnsi="Palatino Linotype" w:cs="Arial"/>
          <w:i/>
          <w:spacing w:val="-3"/>
        </w:rPr>
        <w:t>í</w:t>
      </w:r>
      <w:r w:rsidRPr="00EA735E">
        <w:rPr>
          <w:rFonts w:ascii="Palatino Linotype" w:eastAsia="Arial" w:hAnsi="Palatino Linotype" w:cs="Arial"/>
          <w:i/>
        </w:rPr>
        <w:t>a</w:t>
      </w:r>
      <w:r w:rsidRPr="00EA735E">
        <w:rPr>
          <w:rFonts w:ascii="Palatino Linotype" w:eastAsia="Arial" w:hAnsi="Palatino Linotype" w:cs="Arial"/>
          <w:i/>
          <w:spacing w:val="1"/>
        </w:rPr>
        <w:t xml:space="preserve"> </w:t>
      </w:r>
      <w:r w:rsidRPr="00EA735E">
        <w:rPr>
          <w:rFonts w:ascii="Palatino Linotype" w:eastAsia="Arial" w:hAnsi="Palatino Linotype" w:cs="Arial"/>
          <w:i/>
          <w:spacing w:val="-1"/>
        </w:rPr>
        <w:t>d</w:t>
      </w:r>
      <w:r w:rsidRPr="00EA735E">
        <w:rPr>
          <w:rFonts w:ascii="Palatino Linotype" w:eastAsia="Arial" w:hAnsi="Palatino Linotype" w:cs="Arial"/>
          <w:i/>
        </w:rPr>
        <w:t>e</w:t>
      </w:r>
      <w:r w:rsidRPr="00EA735E">
        <w:rPr>
          <w:rFonts w:ascii="Palatino Linotype" w:eastAsia="Arial" w:hAnsi="Palatino Linotype" w:cs="Arial"/>
          <w:i/>
          <w:spacing w:val="1"/>
        </w:rPr>
        <w:t xml:space="preserve"> </w:t>
      </w:r>
      <w:r w:rsidRPr="00EA735E">
        <w:rPr>
          <w:rFonts w:ascii="Palatino Linotype" w:eastAsia="Arial" w:hAnsi="Palatino Linotype" w:cs="Arial"/>
          <w:i/>
        </w:rPr>
        <w:t>la</w:t>
      </w:r>
      <w:r w:rsidRPr="00EA735E">
        <w:rPr>
          <w:rFonts w:ascii="Palatino Linotype" w:eastAsia="Arial" w:hAnsi="Palatino Linotype" w:cs="Arial"/>
          <w:i/>
          <w:spacing w:val="1"/>
        </w:rPr>
        <w:t xml:space="preserve"> </w:t>
      </w:r>
      <w:r w:rsidRPr="00EA735E">
        <w:rPr>
          <w:rFonts w:ascii="Palatino Linotype" w:eastAsia="Arial" w:hAnsi="Palatino Linotype" w:cs="Arial"/>
          <w:i/>
        </w:rPr>
        <w:t>D</w:t>
      </w:r>
      <w:r w:rsidRPr="00EA735E">
        <w:rPr>
          <w:rFonts w:ascii="Palatino Linotype" w:eastAsia="Arial" w:hAnsi="Palatino Linotype" w:cs="Arial"/>
          <w:i/>
          <w:spacing w:val="-2"/>
        </w:rPr>
        <w:t>e</w:t>
      </w:r>
      <w:r w:rsidRPr="00EA735E">
        <w:rPr>
          <w:rFonts w:ascii="Palatino Linotype" w:eastAsia="Arial" w:hAnsi="Palatino Linotype" w:cs="Arial"/>
          <w:i/>
        </w:rPr>
        <w:t>f</w:t>
      </w:r>
      <w:r w:rsidRPr="00EA735E">
        <w:rPr>
          <w:rFonts w:ascii="Palatino Linotype" w:eastAsia="Arial" w:hAnsi="Palatino Linotype" w:cs="Arial"/>
          <w:i/>
          <w:spacing w:val="1"/>
        </w:rPr>
        <w:t>e</w:t>
      </w:r>
      <w:r w:rsidRPr="00EA735E">
        <w:rPr>
          <w:rFonts w:ascii="Palatino Linotype" w:eastAsia="Arial" w:hAnsi="Palatino Linotype" w:cs="Arial"/>
          <w:i/>
          <w:spacing w:val="-1"/>
        </w:rPr>
        <w:t>n</w:t>
      </w:r>
      <w:r w:rsidRPr="00EA735E">
        <w:rPr>
          <w:rFonts w:ascii="Palatino Linotype" w:eastAsia="Arial" w:hAnsi="Palatino Linotype" w:cs="Arial"/>
          <w:i/>
        </w:rPr>
        <w:t>sa</w:t>
      </w:r>
      <w:r w:rsidRPr="00EA735E">
        <w:rPr>
          <w:rFonts w:ascii="Palatino Linotype" w:eastAsia="Arial" w:hAnsi="Palatino Linotype" w:cs="Arial"/>
          <w:i/>
          <w:spacing w:val="1"/>
        </w:rPr>
        <w:t xml:space="preserve"> </w:t>
      </w:r>
      <w:r w:rsidRPr="00EA735E">
        <w:rPr>
          <w:rFonts w:ascii="Palatino Linotype" w:eastAsia="Arial" w:hAnsi="Palatino Linotype" w:cs="Arial"/>
          <w:i/>
        </w:rPr>
        <w:t>N</w:t>
      </w:r>
      <w:r w:rsidRPr="00EA735E">
        <w:rPr>
          <w:rFonts w:ascii="Palatino Linotype" w:eastAsia="Arial" w:hAnsi="Palatino Linotype" w:cs="Arial"/>
          <w:i/>
          <w:spacing w:val="1"/>
        </w:rPr>
        <w:t>a</w:t>
      </w:r>
      <w:r w:rsidRPr="00EA735E">
        <w:rPr>
          <w:rFonts w:ascii="Palatino Linotype" w:eastAsia="Arial" w:hAnsi="Palatino Linotype" w:cs="Arial"/>
          <w:i/>
        </w:rPr>
        <w:t>cio</w:t>
      </w:r>
      <w:r w:rsidRPr="00EA735E">
        <w:rPr>
          <w:rFonts w:ascii="Palatino Linotype" w:eastAsia="Arial" w:hAnsi="Palatino Linotype" w:cs="Arial"/>
          <w:i/>
          <w:spacing w:val="-1"/>
        </w:rPr>
        <w:t>n</w:t>
      </w:r>
      <w:r w:rsidRPr="00EA735E">
        <w:rPr>
          <w:rFonts w:ascii="Palatino Linotype" w:eastAsia="Arial" w:hAnsi="Palatino Linotype" w:cs="Arial"/>
          <w:i/>
          <w:spacing w:val="1"/>
        </w:rPr>
        <w:t>a</w:t>
      </w:r>
      <w:r w:rsidRPr="00EA735E">
        <w:rPr>
          <w:rFonts w:ascii="Palatino Linotype" w:eastAsia="Arial" w:hAnsi="Palatino Linotype" w:cs="Arial"/>
          <w:i/>
        </w:rPr>
        <w:t>l</w:t>
      </w:r>
      <w:r w:rsidRPr="00EA735E">
        <w:rPr>
          <w:rFonts w:ascii="Palatino Linotype" w:eastAsia="Arial" w:hAnsi="Palatino Linotype" w:cs="Arial"/>
          <w:i/>
          <w:spacing w:val="4"/>
        </w:rPr>
        <w:t xml:space="preserve"> </w:t>
      </w:r>
      <w:r w:rsidRPr="00EA735E">
        <w:rPr>
          <w:rFonts w:ascii="Palatino Linotype" w:eastAsia="Arial" w:hAnsi="Palatino Linotype" w:cs="Arial"/>
          <w:i/>
        </w:rPr>
        <w:t>–</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2"/>
        </w:rPr>
        <w:t>J</w:t>
      </w:r>
      <w:r w:rsidRPr="00EA735E">
        <w:rPr>
          <w:rFonts w:ascii="Palatino Linotype" w:eastAsia="Arial" w:hAnsi="Palatino Linotype" w:cs="Arial"/>
          <w:i/>
          <w:spacing w:val="1"/>
        </w:rPr>
        <w:t>a</w:t>
      </w:r>
      <w:r w:rsidRPr="00EA735E">
        <w:rPr>
          <w:rFonts w:ascii="Palatino Linotype" w:eastAsia="Arial" w:hAnsi="Palatino Linotype" w:cs="Arial"/>
          <w:i/>
        </w:rPr>
        <w:t>c</w:t>
      </w:r>
      <w:r w:rsidRPr="00EA735E">
        <w:rPr>
          <w:rFonts w:ascii="Palatino Linotype" w:eastAsia="Arial" w:hAnsi="Palatino Linotype" w:cs="Arial"/>
          <w:i/>
          <w:spacing w:val="-1"/>
        </w:rPr>
        <w:t>q</w:t>
      </w:r>
      <w:r w:rsidRPr="00EA735E">
        <w:rPr>
          <w:rFonts w:ascii="Palatino Linotype" w:eastAsia="Arial" w:hAnsi="Palatino Linotype" w:cs="Arial"/>
          <w:i/>
          <w:spacing w:val="1"/>
        </w:rPr>
        <w:t>ue</w:t>
      </w:r>
      <w:r w:rsidRPr="00EA735E">
        <w:rPr>
          <w:rFonts w:ascii="Palatino Linotype" w:eastAsia="Arial" w:hAnsi="Palatino Linotype" w:cs="Arial"/>
          <w:i/>
        </w:rPr>
        <w:t>l</w:t>
      </w:r>
      <w:r w:rsidRPr="00EA735E">
        <w:rPr>
          <w:rFonts w:ascii="Palatino Linotype" w:eastAsia="Arial" w:hAnsi="Palatino Linotype" w:cs="Arial"/>
          <w:i/>
          <w:spacing w:val="-1"/>
        </w:rPr>
        <w:t>i</w:t>
      </w:r>
      <w:r w:rsidRPr="00EA735E">
        <w:rPr>
          <w:rFonts w:ascii="Palatino Linotype" w:eastAsia="Arial" w:hAnsi="Palatino Linotype" w:cs="Arial"/>
          <w:i/>
          <w:spacing w:val="1"/>
        </w:rPr>
        <w:t>n</w:t>
      </w:r>
      <w:r w:rsidRPr="00EA735E">
        <w:rPr>
          <w:rFonts w:ascii="Palatino Linotype" w:eastAsia="Arial" w:hAnsi="Palatino Linotype" w:cs="Arial"/>
          <w:i/>
        </w:rPr>
        <w:t>e</w:t>
      </w:r>
      <w:r w:rsidRPr="00EA735E">
        <w:rPr>
          <w:rFonts w:ascii="Palatino Linotype" w:eastAsia="Arial" w:hAnsi="Palatino Linotype" w:cs="Arial"/>
          <w:i/>
          <w:spacing w:val="1"/>
        </w:rPr>
        <w:t xml:space="preserve"> </w:t>
      </w:r>
      <w:r w:rsidRPr="00EA735E">
        <w:rPr>
          <w:rFonts w:ascii="Palatino Linotype" w:eastAsia="Arial" w:hAnsi="Palatino Linotype" w:cs="Arial"/>
          <w:i/>
          <w:spacing w:val="-1"/>
        </w:rPr>
        <w:t>P</w:t>
      </w:r>
      <w:r w:rsidRPr="00EA735E">
        <w:rPr>
          <w:rFonts w:ascii="Palatino Linotype" w:eastAsia="Arial" w:hAnsi="Palatino Linotype" w:cs="Arial"/>
          <w:i/>
          <w:spacing w:val="1"/>
        </w:rPr>
        <w:t>e</w:t>
      </w:r>
      <w:r w:rsidRPr="00EA735E">
        <w:rPr>
          <w:rFonts w:ascii="Palatino Linotype" w:eastAsia="Arial" w:hAnsi="Palatino Linotype" w:cs="Arial"/>
          <w:i/>
        </w:rPr>
        <w:t>sc</w:t>
      </w:r>
      <w:r w:rsidRPr="00EA735E">
        <w:rPr>
          <w:rFonts w:ascii="Palatino Linotype" w:eastAsia="Arial" w:hAnsi="Palatino Linotype" w:cs="Arial"/>
          <w:i/>
          <w:spacing w:val="1"/>
        </w:rPr>
        <w:t>ha</w:t>
      </w:r>
      <w:r w:rsidRPr="00EA735E">
        <w:rPr>
          <w:rFonts w:ascii="Palatino Linotype" w:eastAsia="Arial" w:hAnsi="Palatino Linotype" w:cs="Arial"/>
          <w:i/>
        </w:rPr>
        <w:t>rd</w:t>
      </w:r>
      <w:r w:rsidRPr="00EA735E">
        <w:rPr>
          <w:rFonts w:ascii="Palatino Linotype" w:eastAsia="Arial" w:hAnsi="Palatino Linotype" w:cs="Arial"/>
          <w:i/>
          <w:spacing w:val="-2"/>
        </w:rPr>
        <w:t xml:space="preserve"> </w:t>
      </w:r>
      <w:r w:rsidRPr="00EA735E">
        <w:rPr>
          <w:rFonts w:ascii="Palatino Linotype" w:eastAsia="Arial" w:hAnsi="Palatino Linotype" w:cs="Arial"/>
          <w:i/>
        </w:rPr>
        <w:t>Mar</w:t>
      </w:r>
      <w:r w:rsidRPr="00EA735E">
        <w:rPr>
          <w:rFonts w:ascii="Palatino Linotype" w:eastAsia="Arial" w:hAnsi="Palatino Linotype" w:cs="Arial"/>
          <w:i/>
          <w:spacing w:val="-1"/>
        </w:rPr>
        <w:t>i</w:t>
      </w:r>
      <w:r w:rsidRPr="00EA735E">
        <w:rPr>
          <w:rFonts w:ascii="Palatino Linotype" w:eastAsia="Arial" w:hAnsi="Palatino Linotype" w:cs="Arial"/>
          <w:i/>
        </w:rPr>
        <w:t>sc</w:t>
      </w:r>
      <w:r w:rsidRPr="00EA735E">
        <w:rPr>
          <w:rFonts w:ascii="Palatino Linotype" w:eastAsia="Arial" w:hAnsi="Palatino Linotype" w:cs="Arial"/>
          <w:i/>
          <w:spacing w:val="1"/>
        </w:rPr>
        <w:t>a</w:t>
      </w:r>
      <w:r w:rsidRPr="00EA735E">
        <w:rPr>
          <w:rFonts w:ascii="Palatino Linotype" w:eastAsia="Arial" w:hAnsi="Palatino Linotype" w:cs="Arial"/>
          <w:i/>
        </w:rPr>
        <w:t>l</w:t>
      </w:r>
    </w:p>
    <w:p w14:paraId="09C4CA11" w14:textId="77777777" w:rsidR="00AC5401" w:rsidRPr="00EA735E" w:rsidRDefault="00AC5401" w:rsidP="005F180A">
      <w:pPr>
        <w:spacing w:line="360" w:lineRule="auto"/>
        <w:ind w:left="567" w:right="539"/>
        <w:contextualSpacing/>
        <w:jc w:val="both"/>
        <w:rPr>
          <w:rFonts w:ascii="Palatino Linotype" w:eastAsia="Arial" w:hAnsi="Palatino Linotype" w:cs="Arial"/>
          <w:i/>
        </w:rPr>
      </w:pPr>
      <w:r w:rsidRPr="00EA735E">
        <w:rPr>
          <w:rFonts w:ascii="Palatino Linotype" w:eastAsia="Arial" w:hAnsi="Palatino Linotype" w:cs="Arial"/>
          <w:i/>
          <w:spacing w:val="1"/>
        </w:rPr>
        <w:t>03</w:t>
      </w:r>
      <w:r w:rsidRPr="00EA735E">
        <w:rPr>
          <w:rFonts w:ascii="Palatino Linotype" w:eastAsia="Arial" w:hAnsi="Palatino Linotype" w:cs="Arial"/>
          <w:i/>
          <w:spacing w:val="-1"/>
        </w:rPr>
        <w:t>1</w:t>
      </w:r>
      <w:r w:rsidRPr="00EA735E">
        <w:rPr>
          <w:rFonts w:ascii="Palatino Linotype" w:eastAsia="Arial" w:hAnsi="Palatino Linotype" w:cs="Arial"/>
          <w:i/>
          <w:spacing w:val="1"/>
        </w:rPr>
        <w:t>5</w:t>
      </w:r>
      <w:r w:rsidRPr="00EA735E">
        <w:rPr>
          <w:rFonts w:ascii="Palatino Linotype" w:eastAsia="Arial" w:hAnsi="Palatino Linotype" w:cs="Arial"/>
          <w:i/>
        </w:rPr>
        <w:t>/</w:t>
      </w:r>
      <w:r w:rsidRPr="00EA735E">
        <w:rPr>
          <w:rFonts w:ascii="Palatino Linotype" w:eastAsia="Arial" w:hAnsi="Palatino Linotype" w:cs="Arial"/>
          <w:i/>
          <w:spacing w:val="1"/>
        </w:rPr>
        <w:t>1</w:t>
      </w:r>
      <w:r w:rsidRPr="00EA735E">
        <w:rPr>
          <w:rFonts w:ascii="Palatino Linotype" w:eastAsia="Arial" w:hAnsi="Palatino Linotype" w:cs="Arial"/>
          <w:i/>
        </w:rPr>
        <w:t xml:space="preserve">0      </w:t>
      </w:r>
      <w:r w:rsidRPr="00EA735E">
        <w:rPr>
          <w:rFonts w:ascii="Palatino Linotype" w:eastAsia="Arial" w:hAnsi="Palatino Linotype" w:cs="Arial"/>
          <w:i/>
          <w:spacing w:val="64"/>
        </w:rPr>
        <w:t xml:space="preserve"> </w:t>
      </w:r>
      <w:r w:rsidRPr="00EA735E">
        <w:rPr>
          <w:rFonts w:ascii="Palatino Linotype" w:eastAsia="Arial" w:hAnsi="Palatino Linotype" w:cs="Arial"/>
          <w:i/>
        </w:rPr>
        <w:t>S</w:t>
      </w:r>
      <w:r w:rsidRPr="00EA735E">
        <w:rPr>
          <w:rFonts w:ascii="Palatino Linotype" w:eastAsia="Arial" w:hAnsi="Palatino Linotype" w:cs="Arial"/>
          <w:i/>
          <w:spacing w:val="1"/>
        </w:rPr>
        <w:t>e</w:t>
      </w:r>
      <w:r w:rsidRPr="00EA735E">
        <w:rPr>
          <w:rFonts w:ascii="Palatino Linotype" w:eastAsia="Arial" w:hAnsi="Palatino Linotype" w:cs="Arial"/>
          <w:i/>
        </w:rPr>
        <w:t>cret</w:t>
      </w:r>
      <w:r w:rsidRPr="00EA735E">
        <w:rPr>
          <w:rFonts w:ascii="Palatino Linotype" w:eastAsia="Arial" w:hAnsi="Palatino Linotype" w:cs="Arial"/>
          <w:i/>
          <w:spacing w:val="1"/>
        </w:rPr>
        <w:t>a</w:t>
      </w:r>
      <w:r w:rsidRPr="00EA735E">
        <w:rPr>
          <w:rFonts w:ascii="Palatino Linotype" w:eastAsia="Arial" w:hAnsi="Palatino Linotype" w:cs="Arial"/>
          <w:i/>
        </w:rPr>
        <w:t>r</w:t>
      </w:r>
      <w:r w:rsidRPr="00EA735E">
        <w:rPr>
          <w:rFonts w:ascii="Palatino Linotype" w:eastAsia="Arial" w:hAnsi="Palatino Linotype" w:cs="Arial"/>
          <w:i/>
          <w:spacing w:val="-3"/>
        </w:rPr>
        <w:t>í</w:t>
      </w:r>
      <w:r w:rsidRPr="00EA735E">
        <w:rPr>
          <w:rFonts w:ascii="Palatino Linotype" w:eastAsia="Arial" w:hAnsi="Palatino Linotype" w:cs="Arial"/>
          <w:i/>
        </w:rPr>
        <w:t xml:space="preserve">a  </w:t>
      </w:r>
      <w:r w:rsidRPr="00EA735E">
        <w:rPr>
          <w:rFonts w:ascii="Palatino Linotype" w:eastAsia="Arial" w:hAnsi="Palatino Linotype" w:cs="Arial"/>
          <w:i/>
          <w:spacing w:val="43"/>
        </w:rPr>
        <w:t xml:space="preserve"> </w:t>
      </w:r>
      <w:r w:rsidRPr="00EA735E">
        <w:rPr>
          <w:rFonts w:ascii="Palatino Linotype" w:eastAsia="Arial" w:hAnsi="Palatino Linotype" w:cs="Arial"/>
          <w:i/>
          <w:spacing w:val="-1"/>
        </w:rPr>
        <w:t>d</w:t>
      </w:r>
      <w:r w:rsidRPr="00EA735E">
        <w:rPr>
          <w:rFonts w:ascii="Palatino Linotype" w:eastAsia="Arial" w:hAnsi="Palatino Linotype" w:cs="Arial"/>
          <w:i/>
        </w:rPr>
        <w:t xml:space="preserve">e  </w:t>
      </w:r>
      <w:r w:rsidRPr="00EA735E">
        <w:rPr>
          <w:rFonts w:ascii="Palatino Linotype" w:eastAsia="Arial" w:hAnsi="Palatino Linotype" w:cs="Arial"/>
          <w:i/>
          <w:spacing w:val="43"/>
        </w:rPr>
        <w:t xml:space="preserve"> </w:t>
      </w:r>
      <w:r w:rsidRPr="00EA735E">
        <w:rPr>
          <w:rFonts w:ascii="Palatino Linotype" w:eastAsia="Arial" w:hAnsi="Palatino Linotype" w:cs="Arial"/>
          <w:i/>
        </w:rPr>
        <w:t>A</w:t>
      </w:r>
      <w:r w:rsidRPr="00EA735E">
        <w:rPr>
          <w:rFonts w:ascii="Palatino Linotype" w:eastAsia="Arial" w:hAnsi="Palatino Linotype" w:cs="Arial"/>
          <w:i/>
          <w:spacing w:val="-1"/>
        </w:rPr>
        <w:t>g</w:t>
      </w:r>
      <w:r w:rsidRPr="00EA735E">
        <w:rPr>
          <w:rFonts w:ascii="Palatino Linotype" w:eastAsia="Arial" w:hAnsi="Palatino Linotype" w:cs="Arial"/>
          <w:i/>
        </w:rPr>
        <w:t>r</w:t>
      </w:r>
      <w:r w:rsidRPr="00EA735E">
        <w:rPr>
          <w:rFonts w:ascii="Palatino Linotype" w:eastAsia="Arial" w:hAnsi="Palatino Linotype" w:cs="Arial"/>
          <w:i/>
          <w:spacing w:val="-1"/>
        </w:rPr>
        <w:t>i</w:t>
      </w:r>
      <w:r w:rsidRPr="00EA735E">
        <w:rPr>
          <w:rFonts w:ascii="Palatino Linotype" w:eastAsia="Arial" w:hAnsi="Palatino Linotype" w:cs="Arial"/>
          <w:i/>
        </w:rPr>
        <w:t>c</w:t>
      </w:r>
      <w:r w:rsidRPr="00EA735E">
        <w:rPr>
          <w:rFonts w:ascii="Palatino Linotype" w:eastAsia="Arial" w:hAnsi="Palatino Linotype" w:cs="Arial"/>
          <w:i/>
          <w:spacing w:val="1"/>
        </w:rPr>
        <w:t>u</w:t>
      </w:r>
      <w:r w:rsidRPr="00EA735E">
        <w:rPr>
          <w:rFonts w:ascii="Palatino Linotype" w:eastAsia="Arial" w:hAnsi="Palatino Linotype" w:cs="Arial"/>
          <w:i/>
        </w:rPr>
        <w:t>lt</w:t>
      </w:r>
      <w:r w:rsidRPr="00EA735E">
        <w:rPr>
          <w:rFonts w:ascii="Palatino Linotype" w:eastAsia="Arial" w:hAnsi="Palatino Linotype" w:cs="Arial"/>
          <w:i/>
          <w:spacing w:val="1"/>
        </w:rPr>
        <w:t>u</w:t>
      </w:r>
      <w:r w:rsidRPr="00EA735E">
        <w:rPr>
          <w:rFonts w:ascii="Palatino Linotype" w:eastAsia="Arial" w:hAnsi="Palatino Linotype" w:cs="Arial"/>
          <w:i/>
        </w:rPr>
        <w:t xml:space="preserve">ra,  </w:t>
      </w:r>
      <w:r w:rsidRPr="00EA735E">
        <w:rPr>
          <w:rFonts w:ascii="Palatino Linotype" w:eastAsia="Arial" w:hAnsi="Palatino Linotype" w:cs="Arial"/>
          <w:i/>
          <w:spacing w:val="41"/>
        </w:rPr>
        <w:t xml:space="preserve"> </w:t>
      </w:r>
      <w:r w:rsidRPr="00EA735E">
        <w:rPr>
          <w:rFonts w:ascii="Palatino Linotype" w:eastAsia="Arial" w:hAnsi="Palatino Linotype" w:cs="Arial"/>
          <w:i/>
        </w:rPr>
        <w:t>G</w:t>
      </w:r>
      <w:r w:rsidRPr="00EA735E">
        <w:rPr>
          <w:rFonts w:ascii="Palatino Linotype" w:eastAsia="Arial" w:hAnsi="Palatino Linotype" w:cs="Arial"/>
          <w:i/>
          <w:spacing w:val="1"/>
        </w:rPr>
        <w:t>a</w:t>
      </w:r>
      <w:r w:rsidRPr="00EA735E">
        <w:rPr>
          <w:rFonts w:ascii="Palatino Linotype" w:eastAsia="Arial" w:hAnsi="Palatino Linotype" w:cs="Arial"/>
          <w:i/>
          <w:spacing w:val="-1"/>
        </w:rPr>
        <w:t>n</w:t>
      </w:r>
      <w:r w:rsidRPr="00EA735E">
        <w:rPr>
          <w:rFonts w:ascii="Palatino Linotype" w:eastAsia="Arial" w:hAnsi="Palatino Linotype" w:cs="Arial"/>
          <w:i/>
          <w:spacing w:val="1"/>
        </w:rPr>
        <w:t>a</w:t>
      </w:r>
      <w:r w:rsidRPr="00EA735E">
        <w:rPr>
          <w:rFonts w:ascii="Palatino Linotype" w:eastAsia="Arial" w:hAnsi="Palatino Linotype" w:cs="Arial"/>
          <w:i/>
          <w:spacing w:val="-1"/>
        </w:rPr>
        <w:t>d</w:t>
      </w:r>
      <w:r w:rsidRPr="00EA735E">
        <w:rPr>
          <w:rFonts w:ascii="Palatino Linotype" w:eastAsia="Arial" w:hAnsi="Palatino Linotype" w:cs="Arial"/>
          <w:i/>
          <w:spacing w:val="1"/>
        </w:rPr>
        <w:t>e</w:t>
      </w:r>
      <w:r w:rsidRPr="00EA735E">
        <w:rPr>
          <w:rFonts w:ascii="Palatino Linotype" w:eastAsia="Arial" w:hAnsi="Palatino Linotype" w:cs="Arial"/>
          <w:i/>
        </w:rPr>
        <w:t>r</w:t>
      </w:r>
      <w:r w:rsidRPr="00EA735E">
        <w:rPr>
          <w:rFonts w:ascii="Palatino Linotype" w:eastAsia="Arial" w:hAnsi="Palatino Linotype" w:cs="Arial"/>
          <w:i/>
          <w:spacing w:val="-3"/>
        </w:rPr>
        <w:t>í</w:t>
      </w:r>
      <w:r w:rsidRPr="00EA735E">
        <w:rPr>
          <w:rFonts w:ascii="Palatino Linotype" w:eastAsia="Arial" w:hAnsi="Palatino Linotype" w:cs="Arial"/>
          <w:i/>
          <w:spacing w:val="1"/>
        </w:rPr>
        <w:t>a</w:t>
      </w:r>
      <w:r w:rsidRPr="00EA735E">
        <w:rPr>
          <w:rFonts w:ascii="Palatino Linotype" w:eastAsia="Arial" w:hAnsi="Palatino Linotype" w:cs="Arial"/>
          <w:i/>
        </w:rPr>
        <w:t xml:space="preserve">,  </w:t>
      </w:r>
      <w:r w:rsidRPr="00EA735E">
        <w:rPr>
          <w:rFonts w:ascii="Palatino Linotype" w:eastAsia="Arial" w:hAnsi="Palatino Linotype" w:cs="Arial"/>
          <w:i/>
          <w:spacing w:val="43"/>
        </w:rPr>
        <w:t xml:space="preserve"> </w:t>
      </w:r>
      <w:r w:rsidRPr="00EA735E">
        <w:rPr>
          <w:rFonts w:ascii="Palatino Linotype" w:eastAsia="Arial" w:hAnsi="Palatino Linotype" w:cs="Arial"/>
          <w:i/>
        </w:rPr>
        <w:t>Des</w:t>
      </w:r>
      <w:r w:rsidRPr="00EA735E">
        <w:rPr>
          <w:rFonts w:ascii="Palatino Linotype" w:eastAsia="Arial" w:hAnsi="Palatino Linotype" w:cs="Arial"/>
          <w:i/>
          <w:spacing w:val="1"/>
        </w:rPr>
        <w:t>a</w:t>
      </w:r>
      <w:r w:rsidRPr="00EA735E">
        <w:rPr>
          <w:rFonts w:ascii="Palatino Linotype" w:eastAsia="Arial" w:hAnsi="Palatino Linotype" w:cs="Arial"/>
          <w:i/>
        </w:rPr>
        <w:t>r</w:t>
      </w:r>
      <w:r w:rsidRPr="00EA735E">
        <w:rPr>
          <w:rFonts w:ascii="Palatino Linotype" w:eastAsia="Arial" w:hAnsi="Palatino Linotype" w:cs="Arial"/>
          <w:i/>
          <w:spacing w:val="-1"/>
        </w:rPr>
        <w:t>r</w:t>
      </w:r>
      <w:r w:rsidRPr="00EA735E">
        <w:rPr>
          <w:rFonts w:ascii="Palatino Linotype" w:eastAsia="Arial" w:hAnsi="Palatino Linotype" w:cs="Arial"/>
          <w:i/>
          <w:spacing w:val="1"/>
        </w:rPr>
        <w:t>o</w:t>
      </w:r>
      <w:r w:rsidRPr="00EA735E">
        <w:rPr>
          <w:rFonts w:ascii="Palatino Linotype" w:eastAsia="Arial" w:hAnsi="Palatino Linotype" w:cs="Arial"/>
          <w:i/>
        </w:rPr>
        <w:t>l</w:t>
      </w:r>
      <w:r w:rsidRPr="00EA735E">
        <w:rPr>
          <w:rFonts w:ascii="Palatino Linotype" w:eastAsia="Arial" w:hAnsi="Palatino Linotype" w:cs="Arial"/>
          <w:i/>
          <w:spacing w:val="-1"/>
        </w:rPr>
        <w:t>l</w:t>
      </w:r>
      <w:r w:rsidRPr="00EA735E">
        <w:rPr>
          <w:rFonts w:ascii="Palatino Linotype" w:eastAsia="Arial" w:hAnsi="Palatino Linotype" w:cs="Arial"/>
          <w:i/>
        </w:rPr>
        <w:t xml:space="preserve">o  </w:t>
      </w:r>
      <w:r w:rsidRPr="00EA735E">
        <w:rPr>
          <w:rFonts w:ascii="Palatino Linotype" w:eastAsia="Arial" w:hAnsi="Palatino Linotype" w:cs="Arial"/>
          <w:i/>
          <w:spacing w:val="43"/>
        </w:rPr>
        <w:t xml:space="preserve"> </w:t>
      </w:r>
      <w:r w:rsidRPr="00EA735E">
        <w:rPr>
          <w:rFonts w:ascii="Palatino Linotype" w:eastAsia="Arial" w:hAnsi="Palatino Linotype" w:cs="Arial"/>
          <w:i/>
        </w:rPr>
        <w:t xml:space="preserve">Rural,  </w:t>
      </w:r>
      <w:r w:rsidRPr="00EA735E">
        <w:rPr>
          <w:rFonts w:ascii="Palatino Linotype" w:eastAsia="Arial" w:hAnsi="Palatino Linotype" w:cs="Arial"/>
          <w:i/>
          <w:spacing w:val="40"/>
        </w:rPr>
        <w:t xml:space="preserve"> </w:t>
      </w:r>
      <w:r w:rsidRPr="00EA735E">
        <w:rPr>
          <w:rFonts w:ascii="Palatino Linotype" w:eastAsia="Arial" w:hAnsi="Palatino Linotype" w:cs="Arial"/>
          <w:i/>
          <w:spacing w:val="-2"/>
        </w:rPr>
        <w:t>P</w:t>
      </w:r>
      <w:r w:rsidRPr="00EA735E">
        <w:rPr>
          <w:rFonts w:ascii="Palatino Linotype" w:eastAsia="Arial" w:hAnsi="Palatino Linotype" w:cs="Arial"/>
          <w:i/>
          <w:spacing w:val="1"/>
        </w:rPr>
        <w:t>e</w:t>
      </w:r>
      <w:r w:rsidRPr="00EA735E">
        <w:rPr>
          <w:rFonts w:ascii="Palatino Linotype" w:eastAsia="Arial" w:hAnsi="Palatino Linotype" w:cs="Arial"/>
          <w:i/>
        </w:rPr>
        <w:t xml:space="preserve">sca  </w:t>
      </w:r>
      <w:r w:rsidRPr="00EA735E">
        <w:rPr>
          <w:rFonts w:ascii="Palatino Linotype" w:eastAsia="Arial" w:hAnsi="Palatino Linotype" w:cs="Arial"/>
          <w:i/>
          <w:spacing w:val="43"/>
        </w:rPr>
        <w:t xml:space="preserve"> </w:t>
      </w:r>
      <w:r w:rsidRPr="00EA735E">
        <w:rPr>
          <w:rFonts w:ascii="Palatino Linotype" w:eastAsia="Arial" w:hAnsi="Palatino Linotype" w:cs="Arial"/>
          <w:i/>
        </w:rPr>
        <w:t>y</w:t>
      </w:r>
    </w:p>
    <w:p w14:paraId="5D889EE1" w14:textId="77777777" w:rsidR="00AC5401" w:rsidRPr="00EA735E" w:rsidRDefault="00AC5401" w:rsidP="005F180A">
      <w:pPr>
        <w:spacing w:line="360" w:lineRule="auto"/>
        <w:ind w:left="567" w:right="539"/>
        <w:contextualSpacing/>
        <w:rPr>
          <w:rFonts w:ascii="Palatino Linotype" w:eastAsia="Arial" w:hAnsi="Palatino Linotype" w:cs="Arial"/>
          <w:i/>
        </w:rPr>
      </w:pPr>
      <w:r w:rsidRPr="00EA735E">
        <w:rPr>
          <w:rFonts w:ascii="Palatino Linotype" w:eastAsia="Arial" w:hAnsi="Palatino Linotype" w:cs="Arial"/>
          <w:i/>
        </w:rPr>
        <w:t>Al</w:t>
      </w:r>
      <w:r w:rsidRPr="00EA735E">
        <w:rPr>
          <w:rFonts w:ascii="Palatino Linotype" w:eastAsia="Arial" w:hAnsi="Palatino Linotype" w:cs="Arial"/>
          <w:i/>
          <w:spacing w:val="-1"/>
        </w:rPr>
        <w:t>i</w:t>
      </w:r>
      <w:r w:rsidRPr="00EA735E">
        <w:rPr>
          <w:rFonts w:ascii="Palatino Linotype" w:eastAsia="Arial" w:hAnsi="Palatino Linotype" w:cs="Arial"/>
          <w:i/>
          <w:spacing w:val="1"/>
        </w:rPr>
        <w:t>me</w:t>
      </w:r>
      <w:r w:rsidRPr="00EA735E">
        <w:rPr>
          <w:rFonts w:ascii="Palatino Linotype" w:eastAsia="Arial" w:hAnsi="Palatino Linotype" w:cs="Arial"/>
          <w:i/>
          <w:spacing w:val="-1"/>
        </w:rPr>
        <w:t>n</w:t>
      </w:r>
      <w:r w:rsidRPr="00EA735E">
        <w:rPr>
          <w:rFonts w:ascii="Palatino Linotype" w:eastAsia="Arial" w:hAnsi="Palatino Linotype" w:cs="Arial"/>
          <w:i/>
        </w:rPr>
        <w:t>t</w:t>
      </w:r>
      <w:r w:rsidRPr="00EA735E">
        <w:rPr>
          <w:rFonts w:ascii="Palatino Linotype" w:eastAsia="Arial" w:hAnsi="Palatino Linotype" w:cs="Arial"/>
          <w:i/>
          <w:spacing w:val="1"/>
        </w:rPr>
        <w:t>a</w:t>
      </w:r>
      <w:r w:rsidRPr="00EA735E">
        <w:rPr>
          <w:rFonts w:ascii="Palatino Linotype" w:eastAsia="Arial" w:hAnsi="Palatino Linotype" w:cs="Arial"/>
          <w:i/>
        </w:rPr>
        <w:t>ción</w:t>
      </w:r>
      <w:r w:rsidRPr="00EA735E">
        <w:rPr>
          <w:rFonts w:ascii="Palatino Linotype" w:eastAsia="Arial" w:hAnsi="Palatino Linotype" w:cs="Arial"/>
          <w:i/>
          <w:spacing w:val="1"/>
        </w:rPr>
        <w:t xml:space="preserve"> </w:t>
      </w:r>
      <w:r w:rsidRPr="00EA735E">
        <w:rPr>
          <w:rFonts w:ascii="Palatino Linotype" w:eastAsia="Arial" w:hAnsi="Palatino Linotype" w:cs="Arial"/>
          <w:i/>
        </w:rPr>
        <w:t>–</w:t>
      </w:r>
      <w:r w:rsidRPr="00EA735E">
        <w:rPr>
          <w:rFonts w:ascii="Palatino Linotype" w:eastAsia="Arial" w:hAnsi="Palatino Linotype" w:cs="Arial"/>
          <w:i/>
          <w:spacing w:val="-1"/>
        </w:rPr>
        <w:t xml:space="preserve"> </w:t>
      </w:r>
      <w:r w:rsidRPr="00EA735E">
        <w:rPr>
          <w:rFonts w:ascii="Palatino Linotype" w:eastAsia="Arial" w:hAnsi="Palatino Linotype" w:cs="Arial"/>
          <w:i/>
        </w:rPr>
        <w:t>Á</w:t>
      </w:r>
      <w:r w:rsidRPr="00EA735E">
        <w:rPr>
          <w:rFonts w:ascii="Palatino Linotype" w:eastAsia="Arial" w:hAnsi="Palatino Linotype" w:cs="Arial"/>
          <w:i/>
          <w:spacing w:val="1"/>
        </w:rPr>
        <w:t>n</w:t>
      </w:r>
      <w:r w:rsidRPr="00EA735E">
        <w:rPr>
          <w:rFonts w:ascii="Palatino Linotype" w:eastAsia="Arial" w:hAnsi="Palatino Linotype" w:cs="Arial"/>
          <w:i/>
          <w:spacing w:val="-1"/>
        </w:rPr>
        <w:t>g</w:t>
      </w:r>
      <w:r w:rsidRPr="00EA735E">
        <w:rPr>
          <w:rFonts w:ascii="Palatino Linotype" w:eastAsia="Arial" w:hAnsi="Palatino Linotype" w:cs="Arial"/>
          <w:i/>
          <w:spacing w:val="1"/>
        </w:rPr>
        <w:t>e</w:t>
      </w:r>
      <w:r w:rsidRPr="00EA735E">
        <w:rPr>
          <w:rFonts w:ascii="Palatino Linotype" w:eastAsia="Arial" w:hAnsi="Palatino Linotype" w:cs="Arial"/>
          <w:i/>
        </w:rPr>
        <w:t>l</w:t>
      </w:r>
      <w:r w:rsidRPr="00EA735E">
        <w:rPr>
          <w:rFonts w:ascii="Palatino Linotype" w:eastAsia="Arial" w:hAnsi="Palatino Linotype" w:cs="Arial"/>
          <w:i/>
          <w:spacing w:val="-2"/>
        </w:rPr>
        <w:t xml:space="preserve"> </w:t>
      </w:r>
      <w:r w:rsidRPr="00EA735E">
        <w:rPr>
          <w:rFonts w:ascii="Palatino Linotype" w:eastAsia="Arial" w:hAnsi="Palatino Linotype" w:cs="Arial"/>
          <w:i/>
          <w:spacing w:val="2"/>
        </w:rPr>
        <w:t>T</w:t>
      </w:r>
      <w:r w:rsidRPr="00EA735E">
        <w:rPr>
          <w:rFonts w:ascii="Palatino Linotype" w:eastAsia="Arial" w:hAnsi="Palatino Linotype" w:cs="Arial"/>
          <w:i/>
        </w:rPr>
        <w:t>r</w:t>
      </w:r>
      <w:r w:rsidRPr="00EA735E">
        <w:rPr>
          <w:rFonts w:ascii="Palatino Linotype" w:eastAsia="Arial" w:hAnsi="Palatino Linotype" w:cs="Arial"/>
          <w:i/>
          <w:spacing w:val="-1"/>
        </w:rPr>
        <w:t>i</w:t>
      </w:r>
      <w:r w:rsidRPr="00EA735E">
        <w:rPr>
          <w:rFonts w:ascii="Palatino Linotype" w:eastAsia="Arial" w:hAnsi="Palatino Linotype" w:cs="Arial"/>
          <w:i/>
          <w:spacing w:val="1"/>
        </w:rPr>
        <w:t>n</w:t>
      </w:r>
      <w:r w:rsidRPr="00EA735E">
        <w:rPr>
          <w:rFonts w:ascii="Palatino Linotype" w:eastAsia="Arial" w:hAnsi="Palatino Linotype" w:cs="Arial"/>
          <w:i/>
        </w:rPr>
        <w:t>id</w:t>
      </w:r>
      <w:r w:rsidRPr="00EA735E">
        <w:rPr>
          <w:rFonts w:ascii="Palatino Linotype" w:eastAsia="Arial" w:hAnsi="Palatino Linotype" w:cs="Arial"/>
          <w:i/>
          <w:spacing w:val="-1"/>
        </w:rPr>
        <w:t>a</w:t>
      </w:r>
      <w:r w:rsidRPr="00EA735E">
        <w:rPr>
          <w:rFonts w:ascii="Palatino Linotype" w:eastAsia="Arial" w:hAnsi="Palatino Linotype" w:cs="Arial"/>
          <w:i/>
        </w:rPr>
        <w:t>d</w:t>
      </w:r>
      <w:r w:rsidRPr="00EA735E">
        <w:rPr>
          <w:rFonts w:ascii="Palatino Linotype" w:eastAsia="Arial" w:hAnsi="Palatino Linotype" w:cs="Arial"/>
          <w:i/>
          <w:spacing w:val="1"/>
        </w:rPr>
        <w:t xml:space="preserve"> </w:t>
      </w:r>
      <w:r w:rsidRPr="00EA735E">
        <w:rPr>
          <w:rFonts w:ascii="Palatino Linotype" w:eastAsia="Arial" w:hAnsi="Palatino Linotype" w:cs="Arial"/>
          <w:i/>
        </w:rPr>
        <w:t>Z</w:t>
      </w:r>
      <w:r w:rsidRPr="00EA735E">
        <w:rPr>
          <w:rFonts w:ascii="Palatino Linotype" w:eastAsia="Arial" w:hAnsi="Palatino Linotype" w:cs="Arial"/>
          <w:i/>
          <w:spacing w:val="1"/>
        </w:rPr>
        <w:t>a</w:t>
      </w:r>
      <w:r w:rsidRPr="00EA735E">
        <w:rPr>
          <w:rFonts w:ascii="Palatino Linotype" w:eastAsia="Arial" w:hAnsi="Palatino Linotype" w:cs="Arial"/>
          <w:i/>
        </w:rPr>
        <w:t>ld</w:t>
      </w:r>
      <w:r w:rsidRPr="00EA735E">
        <w:rPr>
          <w:rFonts w:ascii="Palatino Linotype" w:eastAsia="Arial" w:hAnsi="Palatino Linotype" w:cs="Arial"/>
          <w:i/>
          <w:spacing w:val="-1"/>
        </w:rPr>
        <w:t>í</w:t>
      </w:r>
      <w:r w:rsidRPr="00EA735E">
        <w:rPr>
          <w:rFonts w:ascii="Palatino Linotype" w:eastAsia="Arial" w:hAnsi="Palatino Linotype" w:cs="Arial"/>
          <w:i/>
          <w:spacing w:val="-2"/>
        </w:rPr>
        <w:t>v</w:t>
      </w:r>
      <w:r w:rsidRPr="00EA735E">
        <w:rPr>
          <w:rFonts w:ascii="Palatino Linotype" w:eastAsia="Arial" w:hAnsi="Palatino Linotype" w:cs="Arial"/>
          <w:i/>
          <w:spacing w:val="1"/>
        </w:rPr>
        <w:t>a</w:t>
      </w:r>
      <w:r w:rsidRPr="00EA735E">
        <w:rPr>
          <w:rFonts w:ascii="Palatino Linotype" w:eastAsia="Arial" w:hAnsi="Palatino Linotype" w:cs="Arial"/>
          <w:i/>
        </w:rPr>
        <w:t>r</w:t>
      </w:r>
    </w:p>
    <w:p w14:paraId="5D43FA20" w14:textId="77777777" w:rsidR="00AC5401" w:rsidRPr="00EA735E" w:rsidRDefault="00AC5401" w:rsidP="005F180A">
      <w:pPr>
        <w:spacing w:line="360" w:lineRule="auto"/>
        <w:ind w:left="567" w:right="539"/>
        <w:contextualSpacing/>
        <w:jc w:val="both"/>
        <w:rPr>
          <w:rFonts w:ascii="Palatino Linotype" w:eastAsia="Arial" w:hAnsi="Palatino Linotype" w:cs="Arial"/>
          <w:i/>
        </w:rPr>
      </w:pPr>
      <w:r w:rsidRPr="00EA735E">
        <w:rPr>
          <w:rFonts w:ascii="Palatino Linotype" w:eastAsia="Arial" w:hAnsi="Palatino Linotype" w:cs="Arial"/>
          <w:i/>
          <w:spacing w:val="1"/>
        </w:rPr>
        <w:t>27</w:t>
      </w:r>
      <w:r w:rsidRPr="00EA735E">
        <w:rPr>
          <w:rFonts w:ascii="Palatino Linotype" w:eastAsia="Arial" w:hAnsi="Palatino Linotype" w:cs="Arial"/>
          <w:i/>
          <w:spacing w:val="-1"/>
        </w:rPr>
        <w:t>3</w:t>
      </w:r>
      <w:r w:rsidRPr="00EA735E">
        <w:rPr>
          <w:rFonts w:ascii="Palatino Linotype" w:eastAsia="Arial" w:hAnsi="Palatino Linotype" w:cs="Arial"/>
          <w:i/>
          <w:spacing w:val="1"/>
        </w:rPr>
        <w:t>1</w:t>
      </w:r>
      <w:r w:rsidRPr="00EA735E">
        <w:rPr>
          <w:rFonts w:ascii="Palatino Linotype" w:eastAsia="Arial" w:hAnsi="Palatino Linotype" w:cs="Arial"/>
          <w:i/>
        </w:rPr>
        <w:t>/</w:t>
      </w:r>
      <w:r w:rsidRPr="00EA735E">
        <w:rPr>
          <w:rFonts w:ascii="Palatino Linotype" w:eastAsia="Arial" w:hAnsi="Palatino Linotype" w:cs="Arial"/>
          <w:i/>
          <w:spacing w:val="1"/>
        </w:rPr>
        <w:t>1</w:t>
      </w:r>
      <w:r w:rsidRPr="00EA735E">
        <w:rPr>
          <w:rFonts w:ascii="Palatino Linotype" w:eastAsia="Arial" w:hAnsi="Palatino Linotype" w:cs="Arial"/>
          <w:i/>
        </w:rPr>
        <w:t xml:space="preserve">0      </w:t>
      </w:r>
      <w:r w:rsidRPr="00EA735E">
        <w:rPr>
          <w:rFonts w:ascii="Palatino Linotype" w:eastAsia="Arial" w:hAnsi="Palatino Linotype" w:cs="Arial"/>
          <w:i/>
          <w:spacing w:val="64"/>
        </w:rPr>
        <w:t xml:space="preserve"> </w:t>
      </w:r>
      <w:r w:rsidRPr="00EA735E">
        <w:rPr>
          <w:rFonts w:ascii="Palatino Linotype" w:eastAsia="Arial" w:hAnsi="Palatino Linotype" w:cs="Arial"/>
          <w:i/>
        </w:rPr>
        <w:t>A</w:t>
      </w:r>
      <w:r w:rsidRPr="00EA735E">
        <w:rPr>
          <w:rFonts w:ascii="Palatino Linotype" w:eastAsia="Arial" w:hAnsi="Palatino Linotype" w:cs="Arial"/>
          <w:i/>
          <w:spacing w:val="1"/>
        </w:rPr>
        <w:t>dm</w:t>
      </w:r>
      <w:r w:rsidRPr="00EA735E">
        <w:rPr>
          <w:rFonts w:ascii="Palatino Linotype" w:eastAsia="Arial" w:hAnsi="Palatino Linotype" w:cs="Arial"/>
          <w:i/>
          <w:spacing w:val="-3"/>
        </w:rPr>
        <w:t>i</w:t>
      </w:r>
      <w:r w:rsidRPr="00EA735E">
        <w:rPr>
          <w:rFonts w:ascii="Palatino Linotype" w:eastAsia="Arial" w:hAnsi="Palatino Linotype" w:cs="Arial"/>
          <w:i/>
          <w:spacing w:val="1"/>
        </w:rPr>
        <w:t>n</w:t>
      </w:r>
      <w:r w:rsidRPr="00EA735E">
        <w:rPr>
          <w:rFonts w:ascii="Palatino Linotype" w:eastAsia="Arial" w:hAnsi="Palatino Linotype" w:cs="Arial"/>
          <w:i/>
        </w:rPr>
        <w:t>istración</w:t>
      </w:r>
      <w:r w:rsidRPr="00EA735E">
        <w:rPr>
          <w:rFonts w:ascii="Palatino Linotype" w:eastAsia="Arial" w:hAnsi="Palatino Linotype" w:cs="Arial"/>
          <w:i/>
          <w:spacing w:val="33"/>
        </w:rPr>
        <w:t xml:space="preserve"> </w:t>
      </w:r>
      <w:r w:rsidRPr="00EA735E">
        <w:rPr>
          <w:rFonts w:ascii="Palatino Linotype" w:eastAsia="Arial" w:hAnsi="Palatino Linotype" w:cs="Arial"/>
          <w:i/>
        </w:rPr>
        <w:t>P</w:t>
      </w:r>
      <w:r w:rsidRPr="00EA735E">
        <w:rPr>
          <w:rFonts w:ascii="Palatino Linotype" w:eastAsia="Arial" w:hAnsi="Palatino Linotype" w:cs="Arial"/>
          <w:i/>
          <w:spacing w:val="1"/>
        </w:rPr>
        <w:t>o</w:t>
      </w:r>
      <w:r w:rsidRPr="00EA735E">
        <w:rPr>
          <w:rFonts w:ascii="Palatino Linotype" w:eastAsia="Arial" w:hAnsi="Palatino Linotype" w:cs="Arial"/>
          <w:i/>
        </w:rPr>
        <w:t>r</w:t>
      </w:r>
      <w:r w:rsidRPr="00EA735E">
        <w:rPr>
          <w:rFonts w:ascii="Palatino Linotype" w:eastAsia="Arial" w:hAnsi="Palatino Linotype" w:cs="Arial"/>
          <w:i/>
          <w:spacing w:val="-3"/>
        </w:rPr>
        <w:t>t</w:t>
      </w:r>
      <w:r w:rsidRPr="00EA735E">
        <w:rPr>
          <w:rFonts w:ascii="Palatino Linotype" w:eastAsia="Arial" w:hAnsi="Palatino Linotype" w:cs="Arial"/>
          <w:i/>
          <w:spacing w:val="1"/>
        </w:rPr>
        <w:t>u</w:t>
      </w:r>
      <w:r w:rsidRPr="00EA735E">
        <w:rPr>
          <w:rFonts w:ascii="Palatino Linotype" w:eastAsia="Arial" w:hAnsi="Palatino Linotype" w:cs="Arial"/>
          <w:i/>
          <w:spacing w:val="-1"/>
        </w:rPr>
        <w:t>a</w:t>
      </w:r>
      <w:r w:rsidRPr="00EA735E">
        <w:rPr>
          <w:rFonts w:ascii="Palatino Linotype" w:eastAsia="Arial" w:hAnsi="Palatino Linotype" w:cs="Arial"/>
          <w:i/>
        </w:rPr>
        <w:t>r</w:t>
      </w:r>
      <w:r w:rsidRPr="00EA735E">
        <w:rPr>
          <w:rFonts w:ascii="Palatino Linotype" w:eastAsia="Arial" w:hAnsi="Palatino Linotype" w:cs="Arial"/>
          <w:i/>
          <w:spacing w:val="-1"/>
        </w:rPr>
        <w:t>i</w:t>
      </w:r>
      <w:r w:rsidRPr="00EA735E">
        <w:rPr>
          <w:rFonts w:ascii="Palatino Linotype" w:eastAsia="Arial" w:hAnsi="Palatino Linotype" w:cs="Arial"/>
          <w:i/>
        </w:rPr>
        <w:t>a</w:t>
      </w:r>
      <w:r w:rsidRPr="00EA735E">
        <w:rPr>
          <w:rFonts w:ascii="Palatino Linotype" w:eastAsia="Arial" w:hAnsi="Palatino Linotype" w:cs="Arial"/>
          <w:i/>
          <w:spacing w:val="34"/>
        </w:rPr>
        <w:t xml:space="preserve"> </w:t>
      </w:r>
      <w:r w:rsidRPr="00EA735E">
        <w:rPr>
          <w:rFonts w:ascii="Palatino Linotype" w:eastAsia="Arial" w:hAnsi="Palatino Linotype" w:cs="Arial"/>
          <w:i/>
        </w:rPr>
        <w:t>I</w:t>
      </w:r>
      <w:r w:rsidRPr="00EA735E">
        <w:rPr>
          <w:rFonts w:ascii="Palatino Linotype" w:eastAsia="Arial" w:hAnsi="Palatino Linotype" w:cs="Arial"/>
          <w:i/>
          <w:spacing w:val="1"/>
        </w:rPr>
        <w:t>n</w:t>
      </w:r>
      <w:r w:rsidRPr="00EA735E">
        <w:rPr>
          <w:rFonts w:ascii="Palatino Linotype" w:eastAsia="Arial" w:hAnsi="Palatino Linotype" w:cs="Arial"/>
          <w:i/>
          <w:spacing w:val="-2"/>
        </w:rPr>
        <w:t>t</w:t>
      </w:r>
      <w:r w:rsidRPr="00EA735E">
        <w:rPr>
          <w:rFonts w:ascii="Palatino Linotype" w:eastAsia="Arial" w:hAnsi="Palatino Linotype" w:cs="Arial"/>
          <w:i/>
          <w:spacing w:val="1"/>
        </w:rPr>
        <w:t>e</w:t>
      </w:r>
      <w:r w:rsidRPr="00EA735E">
        <w:rPr>
          <w:rFonts w:ascii="Palatino Linotype" w:eastAsia="Arial" w:hAnsi="Palatino Linotype" w:cs="Arial"/>
          <w:i/>
          <w:spacing w:val="-1"/>
        </w:rPr>
        <w:t>g</w:t>
      </w:r>
      <w:r w:rsidRPr="00EA735E">
        <w:rPr>
          <w:rFonts w:ascii="Palatino Linotype" w:eastAsia="Arial" w:hAnsi="Palatino Linotype" w:cs="Arial"/>
          <w:i/>
        </w:rPr>
        <w:t>ral</w:t>
      </w:r>
      <w:r w:rsidRPr="00EA735E">
        <w:rPr>
          <w:rFonts w:ascii="Palatino Linotype" w:eastAsia="Arial" w:hAnsi="Palatino Linotype" w:cs="Arial"/>
          <w:i/>
          <w:spacing w:val="33"/>
        </w:rPr>
        <w:t xml:space="preserve"> </w:t>
      </w:r>
      <w:r w:rsidRPr="00EA735E">
        <w:rPr>
          <w:rFonts w:ascii="Palatino Linotype" w:eastAsia="Arial" w:hAnsi="Palatino Linotype" w:cs="Arial"/>
          <w:i/>
          <w:spacing w:val="1"/>
        </w:rPr>
        <w:t>d</w:t>
      </w:r>
      <w:r w:rsidRPr="00EA735E">
        <w:rPr>
          <w:rFonts w:ascii="Palatino Linotype" w:eastAsia="Arial" w:hAnsi="Palatino Linotype" w:cs="Arial"/>
          <w:i/>
        </w:rPr>
        <w:t>e</w:t>
      </w:r>
      <w:r w:rsidRPr="00EA735E">
        <w:rPr>
          <w:rFonts w:ascii="Palatino Linotype" w:eastAsia="Arial" w:hAnsi="Palatino Linotype" w:cs="Arial"/>
          <w:i/>
          <w:spacing w:val="37"/>
        </w:rPr>
        <w:t xml:space="preserve"> </w:t>
      </w:r>
      <w:r w:rsidRPr="00EA735E">
        <w:rPr>
          <w:rFonts w:ascii="Palatino Linotype" w:eastAsia="Arial" w:hAnsi="Palatino Linotype" w:cs="Arial"/>
          <w:i/>
        </w:rPr>
        <w:t>V</w:t>
      </w:r>
      <w:r w:rsidRPr="00EA735E">
        <w:rPr>
          <w:rFonts w:ascii="Palatino Linotype" w:eastAsia="Arial" w:hAnsi="Palatino Linotype" w:cs="Arial"/>
          <w:i/>
          <w:spacing w:val="1"/>
        </w:rPr>
        <w:t>e</w:t>
      </w:r>
      <w:r w:rsidRPr="00EA735E">
        <w:rPr>
          <w:rFonts w:ascii="Palatino Linotype" w:eastAsia="Arial" w:hAnsi="Palatino Linotype" w:cs="Arial"/>
          <w:i/>
        </w:rPr>
        <w:t>rac</w:t>
      </w:r>
      <w:r w:rsidRPr="00EA735E">
        <w:rPr>
          <w:rFonts w:ascii="Palatino Linotype" w:eastAsia="Arial" w:hAnsi="Palatino Linotype" w:cs="Arial"/>
          <w:i/>
          <w:spacing w:val="-3"/>
        </w:rPr>
        <w:t>r</w:t>
      </w:r>
      <w:r w:rsidRPr="00EA735E">
        <w:rPr>
          <w:rFonts w:ascii="Palatino Linotype" w:eastAsia="Arial" w:hAnsi="Palatino Linotype" w:cs="Arial"/>
          <w:i/>
          <w:spacing w:val="1"/>
        </w:rPr>
        <w:t>u</w:t>
      </w:r>
      <w:r w:rsidRPr="00EA735E">
        <w:rPr>
          <w:rFonts w:ascii="Palatino Linotype" w:eastAsia="Arial" w:hAnsi="Palatino Linotype" w:cs="Arial"/>
          <w:i/>
          <w:spacing w:val="-2"/>
        </w:rPr>
        <w:t>z</w:t>
      </w:r>
      <w:r w:rsidRPr="00EA735E">
        <w:rPr>
          <w:rFonts w:ascii="Palatino Linotype" w:eastAsia="Arial" w:hAnsi="Palatino Linotype" w:cs="Arial"/>
          <w:i/>
        </w:rPr>
        <w:t>,</w:t>
      </w:r>
      <w:r w:rsidRPr="00EA735E">
        <w:rPr>
          <w:rFonts w:ascii="Palatino Linotype" w:eastAsia="Arial" w:hAnsi="Palatino Linotype" w:cs="Arial"/>
          <w:i/>
          <w:spacing w:val="34"/>
        </w:rPr>
        <w:t xml:space="preserve"> </w:t>
      </w:r>
      <w:r w:rsidRPr="00EA735E">
        <w:rPr>
          <w:rFonts w:ascii="Palatino Linotype" w:eastAsia="Arial" w:hAnsi="Palatino Linotype" w:cs="Arial"/>
          <w:i/>
        </w:rPr>
        <w:t>S.</w:t>
      </w:r>
      <w:r w:rsidRPr="00EA735E">
        <w:rPr>
          <w:rFonts w:ascii="Palatino Linotype" w:eastAsia="Arial" w:hAnsi="Palatino Linotype" w:cs="Arial"/>
          <w:i/>
          <w:spacing w:val="1"/>
        </w:rPr>
        <w:t>A</w:t>
      </w:r>
      <w:r w:rsidRPr="00EA735E">
        <w:rPr>
          <w:rFonts w:ascii="Palatino Linotype" w:eastAsia="Arial" w:hAnsi="Palatino Linotype" w:cs="Arial"/>
          <w:i/>
        </w:rPr>
        <w:t>.</w:t>
      </w:r>
      <w:r w:rsidRPr="00EA735E">
        <w:rPr>
          <w:rFonts w:ascii="Palatino Linotype" w:eastAsia="Arial" w:hAnsi="Palatino Linotype" w:cs="Arial"/>
          <w:i/>
          <w:spacing w:val="32"/>
        </w:rPr>
        <w:t xml:space="preserve"> </w:t>
      </w:r>
      <w:r w:rsidRPr="00EA735E">
        <w:rPr>
          <w:rFonts w:ascii="Palatino Linotype" w:eastAsia="Arial" w:hAnsi="Palatino Linotype" w:cs="Arial"/>
          <w:i/>
          <w:spacing w:val="1"/>
        </w:rPr>
        <w:t>d</w:t>
      </w:r>
      <w:r w:rsidRPr="00EA735E">
        <w:rPr>
          <w:rFonts w:ascii="Palatino Linotype" w:eastAsia="Arial" w:hAnsi="Palatino Linotype" w:cs="Arial"/>
          <w:i/>
        </w:rPr>
        <w:t>e</w:t>
      </w:r>
      <w:r w:rsidRPr="00EA735E">
        <w:rPr>
          <w:rFonts w:ascii="Palatino Linotype" w:eastAsia="Arial" w:hAnsi="Palatino Linotype" w:cs="Arial"/>
          <w:i/>
          <w:spacing w:val="33"/>
        </w:rPr>
        <w:t xml:space="preserve"> </w:t>
      </w:r>
      <w:r w:rsidRPr="00EA735E">
        <w:rPr>
          <w:rFonts w:ascii="Palatino Linotype" w:eastAsia="Arial" w:hAnsi="Palatino Linotype" w:cs="Arial"/>
          <w:i/>
        </w:rPr>
        <w:t>C.V.</w:t>
      </w:r>
      <w:r w:rsidRPr="00EA735E">
        <w:rPr>
          <w:rFonts w:ascii="Palatino Linotype" w:eastAsia="Arial" w:hAnsi="Palatino Linotype" w:cs="Arial"/>
          <w:i/>
          <w:spacing w:val="35"/>
        </w:rPr>
        <w:t xml:space="preserve"> </w:t>
      </w:r>
      <w:r w:rsidRPr="00EA735E">
        <w:rPr>
          <w:rFonts w:ascii="Palatino Linotype" w:eastAsia="Arial" w:hAnsi="Palatino Linotype" w:cs="Arial"/>
          <w:i/>
        </w:rPr>
        <w:t>–</w:t>
      </w:r>
      <w:r w:rsidRPr="00EA735E">
        <w:rPr>
          <w:rFonts w:ascii="Palatino Linotype" w:eastAsia="Arial" w:hAnsi="Palatino Linotype" w:cs="Arial"/>
          <w:i/>
          <w:spacing w:val="33"/>
        </w:rPr>
        <w:t xml:space="preserve"> </w:t>
      </w:r>
      <w:r w:rsidRPr="00EA735E">
        <w:rPr>
          <w:rFonts w:ascii="Palatino Linotype" w:eastAsia="Arial" w:hAnsi="Palatino Linotype" w:cs="Arial"/>
          <w:i/>
        </w:rPr>
        <w:t>S</w:t>
      </w:r>
      <w:r w:rsidRPr="00EA735E">
        <w:rPr>
          <w:rFonts w:ascii="Palatino Linotype" w:eastAsia="Arial" w:hAnsi="Palatino Linotype" w:cs="Arial"/>
          <w:i/>
          <w:spacing w:val="-3"/>
        </w:rPr>
        <w:t>i</w:t>
      </w:r>
      <w:r w:rsidRPr="00EA735E">
        <w:rPr>
          <w:rFonts w:ascii="Palatino Linotype" w:eastAsia="Arial" w:hAnsi="Palatino Linotype" w:cs="Arial"/>
          <w:i/>
          <w:spacing w:val="-1"/>
        </w:rPr>
        <w:t>g</w:t>
      </w:r>
      <w:r w:rsidRPr="00EA735E">
        <w:rPr>
          <w:rFonts w:ascii="Palatino Linotype" w:eastAsia="Arial" w:hAnsi="Palatino Linotype" w:cs="Arial"/>
          <w:i/>
        </w:rPr>
        <w:t>r</w:t>
      </w:r>
      <w:r w:rsidRPr="00EA735E">
        <w:rPr>
          <w:rFonts w:ascii="Palatino Linotype" w:eastAsia="Arial" w:hAnsi="Palatino Linotype" w:cs="Arial"/>
          <w:i/>
          <w:spacing w:val="-1"/>
        </w:rPr>
        <w:t>i</w:t>
      </w:r>
      <w:r w:rsidRPr="00EA735E">
        <w:rPr>
          <w:rFonts w:ascii="Palatino Linotype" w:eastAsia="Arial" w:hAnsi="Palatino Linotype" w:cs="Arial"/>
          <w:i/>
        </w:rPr>
        <w:t>d</w:t>
      </w:r>
      <w:r w:rsidRPr="00EA735E">
        <w:rPr>
          <w:rFonts w:ascii="Palatino Linotype" w:eastAsia="Arial" w:hAnsi="Palatino Linotype" w:cs="Arial"/>
          <w:i/>
          <w:spacing w:val="34"/>
        </w:rPr>
        <w:t xml:space="preserve"> </w:t>
      </w:r>
      <w:r w:rsidRPr="00EA735E">
        <w:rPr>
          <w:rFonts w:ascii="Palatino Linotype" w:eastAsia="Arial" w:hAnsi="Palatino Linotype" w:cs="Arial"/>
          <w:i/>
        </w:rPr>
        <w:t>Arzt</w:t>
      </w:r>
    </w:p>
    <w:p w14:paraId="13DF760B" w14:textId="77777777" w:rsidR="00AC5401" w:rsidRPr="00EA735E" w:rsidRDefault="00AC5401" w:rsidP="005F180A">
      <w:pPr>
        <w:spacing w:line="360" w:lineRule="auto"/>
        <w:ind w:left="567" w:right="539"/>
        <w:contextualSpacing/>
        <w:rPr>
          <w:rFonts w:ascii="Palatino Linotype" w:eastAsia="Arial" w:hAnsi="Palatino Linotype" w:cs="Arial"/>
          <w:i/>
        </w:rPr>
      </w:pPr>
      <w:r w:rsidRPr="00EA735E">
        <w:rPr>
          <w:rFonts w:ascii="Palatino Linotype" w:eastAsia="Arial" w:hAnsi="Palatino Linotype" w:cs="Arial"/>
          <w:i/>
        </w:rPr>
        <w:t>Col</w:t>
      </w:r>
      <w:r w:rsidRPr="00EA735E">
        <w:rPr>
          <w:rFonts w:ascii="Palatino Linotype" w:eastAsia="Arial" w:hAnsi="Palatino Linotype" w:cs="Arial"/>
          <w:i/>
          <w:spacing w:val="1"/>
        </w:rPr>
        <w:t>un</w:t>
      </w:r>
      <w:r w:rsidRPr="00EA735E">
        <w:rPr>
          <w:rFonts w:ascii="Palatino Linotype" w:eastAsia="Arial" w:hAnsi="Palatino Linotype" w:cs="Arial"/>
          <w:i/>
          <w:spacing w:val="-1"/>
        </w:rPr>
        <w:t>g</w:t>
      </w:r>
      <w:r w:rsidRPr="00EA735E">
        <w:rPr>
          <w:rFonts w:ascii="Palatino Linotype" w:eastAsia="Arial" w:hAnsi="Palatino Linotype" w:cs="Arial"/>
          <w:i/>
        </w:rPr>
        <w:t>a.</w:t>
      </w:r>
    </w:p>
    <w:p w14:paraId="7EC0445B" w14:textId="77777777" w:rsidR="00AC5401" w:rsidRPr="00EA735E" w:rsidRDefault="00AC5401" w:rsidP="005F180A">
      <w:pPr>
        <w:spacing w:line="360" w:lineRule="auto"/>
        <w:ind w:left="567" w:right="539"/>
        <w:contextualSpacing/>
        <w:rPr>
          <w:rFonts w:ascii="Palatino Linotype" w:eastAsia="Arial" w:hAnsi="Palatino Linotype" w:cs="Arial"/>
          <w:i/>
        </w:rPr>
      </w:pPr>
    </w:p>
    <w:p w14:paraId="1B4A9539" w14:textId="77777777" w:rsidR="00AC5401" w:rsidRPr="00EA735E" w:rsidRDefault="00AC5401" w:rsidP="005F180A">
      <w:pPr>
        <w:tabs>
          <w:tab w:val="left" w:pos="4962"/>
        </w:tabs>
        <w:spacing w:line="360" w:lineRule="auto"/>
        <w:ind w:left="567" w:right="539"/>
        <w:contextualSpacing/>
        <w:jc w:val="both"/>
        <w:rPr>
          <w:rFonts w:ascii="Palatino Linotype" w:hAnsi="Palatino Linotype" w:cs="Tahoma"/>
          <w:bCs/>
          <w:i/>
        </w:rPr>
      </w:pPr>
      <w:r w:rsidRPr="00EA735E">
        <w:rPr>
          <w:rFonts w:ascii="Palatino Linotype" w:hAnsi="Palatino Linotype" w:cs="Tahoma"/>
          <w:b/>
          <w:bCs/>
          <w:i/>
        </w:rPr>
        <w:t>Expresión documental.</w:t>
      </w:r>
      <w:r w:rsidRPr="00EA735E">
        <w:rPr>
          <w:rFonts w:ascii="Palatino Linotype" w:hAnsi="Palatino Linotype" w:cs="Tahoma"/>
          <w:bCs/>
          <w:i/>
        </w:rPr>
        <w:t xml:space="preserve"> Cuando los particulares presenten solicitudes de acceso a la información sin identificar de forma precisa la documentación que pudiera contener la información de su interés, o bien, </w:t>
      </w:r>
      <w:r w:rsidRPr="00EA735E">
        <w:rPr>
          <w:rFonts w:ascii="Palatino Linotype" w:hAnsi="Palatino Linotype" w:cs="Tahoma"/>
          <w:b/>
          <w:bCs/>
          <w:i/>
        </w:rPr>
        <w:t>la solicitud constituya una consulta, pero la respuesta pudiera obrar en algún documento en poder de los sujetos obligados, éstos deben dar a dichas solicitudes una interpretación que les otorgue una expresión documental</w:t>
      </w:r>
      <w:r w:rsidRPr="00EA735E">
        <w:rPr>
          <w:rFonts w:ascii="Palatino Linotype" w:hAnsi="Palatino Linotype" w:cs="Tahoma"/>
          <w:bCs/>
          <w:i/>
        </w:rPr>
        <w:t xml:space="preserve">. </w:t>
      </w:r>
    </w:p>
    <w:p w14:paraId="174B7B95" w14:textId="77777777" w:rsidR="00AC5401" w:rsidRPr="00EA735E" w:rsidRDefault="00AC5401" w:rsidP="005F180A">
      <w:pPr>
        <w:tabs>
          <w:tab w:val="left" w:pos="4962"/>
        </w:tabs>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t>Resoluciones:</w:t>
      </w:r>
    </w:p>
    <w:p w14:paraId="45D0CEBB" w14:textId="77777777" w:rsidR="00AC5401" w:rsidRPr="00EA735E" w:rsidRDefault="00AC5401" w:rsidP="005F180A">
      <w:pPr>
        <w:tabs>
          <w:tab w:val="left" w:pos="4962"/>
        </w:tabs>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t>•RRA 0774/16. Secretaría de Salud. 31 de agosto de 2016. Por unanimidad. Comisionada Ponente María Patricia Kurczyn Villalobos.</w:t>
      </w:r>
    </w:p>
    <w:p w14:paraId="7697C056" w14:textId="77777777" w:rsidR="00AC5401" w:rsidRPr="00EA735E" w:rsidRDefault="00AC5401" w:rsidP="005F180A">
      <w:pPr>
        <w:tabs>
          <w:tab w:val="left" w:pos="4962"/>
        </w:tabs>
        <w:spacing w:line="360" w:lineRule="auto"/>
        <w:ind w:left="567" w:right="539"/>
        <w:contextualSpacing/>
        <w:jc w:val="both"/>
        <w:rPr>
          <w:rFonts w:ascii="Palatino Linotype" w:hAnsi="Palatino Linotype" w:cs="Tahoma"/>
          <w:bCs/>
          <w:i/>
        </w:rPr>
      </w:pPr>
      <w:r w:rsidRPr="00EA735E">
        <w:rPr>
          <w:rFonts w:ascii="Palatino Linotype" w:hAnsi="Palatino Linotype" w:cs="Tahoma"/>
          <w:bCs/>
          <w:i/>
        </w:rPr>
        <w:t xml:space="preserve">•RRA 0143/17. Universidad Autónoma Agraria Antonio Narro. 22 de febrero de 2017. Por unanimidad. Comisionado Ponente Oscar Mauricio Guerra Ford. </w:t>
      </w:r>
    </w:p>
    <w:p w14:paraId="36BA8C5E" w14:textId="77777777" w:rsidR="00AC5401" w:rsidRPr="00EA735E" w:rsidRDefault="00AC5401" w:rsidP="005F180A">
      <w:pPr>
        <w:tabs>
          <w:tab w:val="left" w:pos="4962"/>
        </w:tabs>
        <w:spacing w:line="360" w:lineRule="auto"/>
        <w:ind w:left="567" w:right="539"/>
        <w:contextualSpacing/>
        <w:jc w:val="both"/>
        <w:rPr>
          <w:rFonts w:ascii="Palatino Linotype" w:hAnsi="Palatino Linotype" w:cs="Tahoma"/>
          <w:bCs/>
          <w:i/>
          <w:sz w:val="22"/>
          <w:szCs w:val="22"/>
        </w:rPr>
      </w:pPr>
      <w:r w:rsidRPr="00EA735E">
        <w:rPr>
          <w:rFonts w:ascii="Palatino Linotype" w:hAnsi="Palatino Linotype" w:cs="Tahoma"/>
          <w:bCs/>
          <w:i/>
        </w:rPr>
        <w:t>•RRA 0540/17. Secretaría de Economía. 08 de marzo del 2017. Por unanimidad</w:t>
      </w:r>
      <w:r w:rsidRPr="00EA735E">
        <w:rPr>
          <w:rFonts w:ascii="Palatino Linotype" w:hAnsi="Palatino Linotype" w:cs="Tahoma"/>
          <w:bCs/>
          <w:i/>
          <w:sz w:val="22"/>
          <w:szCs w:val="22"/>
        </w:rPr>
        <w:t xml:space="preserve">. </w:t>
      </w:r>
      <w:r w:rsidRPr="00EA735E">
        <w:rPr>
          <w:rFonts w:ascii="Palatino Linotype" w:hAnsi="Palatino Linotype" w:cs="Tahoma"/>
          <w:bCs/>
          <w:i/>
        </w:rPr>
        <w:t>Comisionado Ponente Francisco Javier Acuña Llamas.</w:t>
      </w:r>
    </w:p>
    <w:p w14:paraId="2DA7C5FF" w14:textId="77777777" w:rsidR="00AC5401" w:rsidRPr="00EA735E" w:rsidRDefault="00AC5401" w:rsidP="005F180A">
      <w:pPr>
        <w:tabs>
          <w:tab w:val="left" w:pos="4962"/>
        </w:tabs>
        <w:spacing w:line="360" w:lineRule="auto"/>
        <w:contextualSpacing/>
        <w:jc w:val="both"/>
        <w:rPr>
          <w:rFonts w:ascii="Palatino Linotype" w:hAnsi="Palatino Linotype"/>
          <w:color w:val="000000"/>
          <w:sz w:val="22"/>
          <w:szCs w:val="22"/>
        </w:rPr>
      </w:pPr>
    </w:p>
    <w:p w14:paraId="0D4155BB" w14:textId="59029A7D" w:rsidR="00AC5401" w:rsidRPr="00EA735E" w:rsidRDefault="00AC5401" w:rsidP="005F180A">
      <w:pPr>
        <w:pStyle w:val="Prrafodelista"/>
        <w:spacing w:line="360" w:lineRule="auto"/>
        <w:ind w:left="0"/>
        <w:jc w:val="both"/>
        <w:rPr>
          <w:rFonts w:ascii="Palatino Linotype" w:eastAsia="Calibri" w:hAnsi="Palatino Linotype" w:cs="Tahoma"/>
          <w:iCs/>
          <w:szCs w:val="22"/>
          <w:lang w:eastAsia="es-ES_tradnl"/>
        </w:rPr>
      </w:pPr>
      <w:r w:rsidRPr="00EA735E">
        <w:rPr>
          <w:rFonts w:ascii="Palatino Linotype" w:eastAsia="Calibri" w:hAnsi="Palatino Linotype" w:cs="Tahoma"/>
          <w:iCs/>
          <w:szCs w:val="22"/>
          <w:lang w:eastAsia="es-ES_tradnl"/>
        </w:rPr>
        <w:t>Derivado de los criterios insertados, se desprende que para el caso de que el Particular haya formulado una solicitud de información bajo la redacción de una petición; pero de la solicitud se pueda advertir algún documento en el que pueda obrar la información que pretende obtener el Particular; entonces, el Sujeto Obligado deberá hacer entrega de dicha documentación</w:t>
      </w:r>
      <w:r w:rsidRPr="00EA735E">
        <w:rPr>
          <w:rFonts w:ascii="Palatino Linotype" w:eastAsia="Calibri" w:hAnsi="Palatino Linotype" w:cs="Tahoma"/>
          <w:i/>
          <w:iCs/>
          <w:szCs w:val="22"/>
          <w:lang w:eastAsia="es-ES_tradnl"/>
        </w:rPr>
        <w:t>.</w:t>
      </w:r>
      <w:r w:rsidR="00F3268B" w:rsidRPr="00EA735E">
        <w:rPr>
          <w:rFonts w:ascii="Palatino Linotype" w:eastAsia="Calibri" w:hAnsi="Palatino Linotype" w:cs="Tahoma"/>
          <w:i/>
          <w:iCs/>
          <w:szCs w:val="22"/>
          <w:lang w:eastAsia="es-ES_tradnl"/>
        </w:rPr>
        <w:t xml:space="preserve"> </w:t>
      </w:r>
      <w:r w:rsidRPr="00EA735E">
        <w:rPr>
          <w:rFonts w:ascii="Palatino Linotype" w:eastAsia="Calibri" w:hAnsi="Palatino Linotype" w:cs="Tahoma"/>
          <w:iCs/>
          <w:szCs w:val="22"/>
          <w:lang w:eastAsia="es-ES_tradnl"/>
        </w:rPr>
        <w:t>En este entendido, el Sujeto Obligado mediante informe justificado y en un ejercicio de máxima publicidad, señaló a través del Titular de la Contraloría Interna Municipal, lo siguiente:</w:t>
      </w:r>
    </w:p>
    <w:p w14:paraId="2C5FFC8B" w14:textId="77777777" w:rsidR="00AC5401" w:rsidRPr="00EA735E" w:rsidRDefault="00AC5401" w:rsidP="005F180A">
      <w:pPr>
        <w:pStyle w:val="Prrafodelista"/>
        <w:spacing w:line="360" w:lineRule="auto"/>
        <w:ind w:left="0"/>
        <w:jc w:val="both"/>
        <w:rPr>
          <w:rFonts w:ascii="Palatino Linotype" w:eastAsia="Calibri" w:hAnsi="Palatino Linotype" w:cs="Tahoma"/>
          <w:iCs/>
          <w:szCs w:val="22"/>
          <w:lang w:eastAsia="es-ES_tradnl"/>
        </w:rPr>
      </w:pPr>
    </w:p>
    <w:p w14:paraId="19162293" w14:textId="77777777" w:rsidR="00AC5401" w:rsidRPr="00EA735E" w:rsidRDefault="00AC5401" w:rsidP="005F180A">
      <w:pPr>
        <w:spacing w:line="360" w:lineRule="auto"/>
        <w:ind w:left="567" w:right="539"/>
        <w:contextualSpacing/>
        <w:jc w:val="both"/>
        <w:rPr>
          <w:rFonts w:ascii="Palatino Linotype" w:hAnsi="Palatino Linotype" w:cs="Tahoma"/>
          <w:i/>
          <w:lang w:val="es-ES_tradnl"/>
        </w:rPr>
      </w:pPr>
      <w:r w:rsidRPr="00EA735E">
        <w:rPr>
          <w:rFonts w:ascii="Palatino Linotype" w:hAnsi="Palatino Linotype" w:cs="Tahoma"/>
          <w:i/>
          <w:lang w:val="es-ES_tradnl"/>
        </w:rPr>
        <w:t>…</w:t>
      </w:r>
    </w:p>
    <w:p w14:paraId="013920DF" w14:textId="77777777" w:rsidR="00AC5401" w:rsidRPr="00EA735E" w:rsidRDefault="00AC5401" w:rsidP="005F180A">
      <w:pPr>
        <w:spacing w:line="360" w:lineRule="auto"/>
        <w:ind w:left="567" w:right="539"/>
        <w:contextualSpacing/>
        <w:jc w:val="both"/>
        <w:rPr>
          <w:rFonts w:ascii="Palatino Linotype" w:hAnsi="Palatino Linotype" w:cs="Tahoma"/>
          <w:i/>
          <w:lang w:val="es-ES_tradnl"/>
        </w:rPr>
      </w:pPr>
      <w:r w:rsidRPr="00EA735E">
        <w:rPr>
          <w:rFonts w:ascii="Palatino Linotype" w:hAnsi="Palatino Linotype" w:cs="Tahoma"/>
          <w:i/>
          <w:lang w:val="es-ES_tradnl"/>
        </w:rPr>
        <w:t xml:space="preserve">Finalmente, para atender los numerado </w:t>
      </w:r>
      <w:r w:rsidRPr="00EA735E">
        <w:rPr>
          <w:rFonts w:ascii="Palatino Linotype" w:hAnsi="Palatino Linotype" w:cs="Tahoma"/>
          <w:b/>
          <w:i/>
          <w:lang w:val="es-ES_tradnl"/>
        </w:rPr>
        <w:t>12 y 13 esta Contraloría Interna Municipal informa que se cuenta con órganos y mecanismos de contraloría social y mecanismos de atención ciudadana a peticiones, quejas, denuncias y sugerencias ciudadanas.</w:t>
      </w:r>
    </w:p>
    <w:p w14:paraId="07AEB8B9" w14:textId="77777777" w:rsidR="00AC5401" w:rsidRPr="00EA735E" w:rsidRDefault="00AC5401" w:rsidP="005F180A">
      <w:pPr>
        <w:spacing w:line="360" w:lineRule="auto"/>
        <w:ind w:left="567" w:right="539"/>
        <w:contextualSpacing/>
        <w:jc w:val="both"/>
        <w:rPr>
          <w:rFonts w:ascii="Palatino Linotype" w:hAnsi="Palatino Linotype" w:cs="Tahoma"/>
          <w:i/>
          <w:lang w:val="es-ES_tradnl"/>
        </w:rPr>
      </w:pPr>
      <w:r w:rsidRPr="00EA735E">
        <w:rPr>
          <w:rFonts w:ascii="Palatino Linotype" w:hAnsi="Palatino Linotype" w:cs="Tahoma"/>
          <w:i/>
          <w:lang w:val="es-ES_tradnl"/>
        </w:rPr>
        <w:t>…</w:t>
      </w:r>
    </w:p>
    <w:p w14:paraId="7FEF4424" w14:textId="77777777" w:rsidR="00AC5401" w:rsidRPr="00EA735E" w:rsidRDefault="00AC5401" w:rsidP="005F180A">
      <w:pPr>
        <w:pStyle w:val="Prrafodelista"/>
        <w:spacing w:line="360" w:lineRule="auto"/>
        <w:ind w:left="0"/>
        <w:jc w:val="both"/>
        <w:rPr>
          <w:rFonts w:ascii="Palatino Linotype" w:eastAsia="Calibri" w:hAnsi="Palatino Linotype" w:cs="Tahoma"/>
          <w:iCs/>
          <w:szCs w:val="22"/>
          <w:lang w:eastAsia="es-ES_tradnl"/>
        </w:rPr>
      </w:pPr>
    </w:p>
    <w:p w14:paraId="54F13D0A" w14:textId="595A78FC" w:rsidR="00AC5401" w:rsidRPr="00EA735E" w:rsidRDefault="00AC5401" w:rsidP="005F180A">
      <w:pPr>
        <w:pStyle w:val="Prrafodelista"/>
        <w:spacing w:line="360" w:lineRule="auto"/>
        <w:ind w:left="0"/>
        <w:jc w:val="both"/>
        <w:rPr>
          <w:rFonts w:ascii="Palatino Linotype" w:eastAsia="Calibri" w:hAnsi="Palatino Linotype" w:cs="Tahoma"/>
          <w:iCs/>
          <w:szCs w:val="22"/>
          <w:lang w:eastAsia="es-ES_tradnl"/>
        </w:rPr>
      </w:pPr>
      <w:r w:rsidRPr="00EA735E">
        <w:rPr>
          <w:rFonts w:ascii="Palatino Linotype" w:eastAsia="Calibri" w:hAnsi="Palatino Linotype" w:cs="Tahoma"/>
          <w:iCs/>
          <w:szCs w:val="22"/>
          <w:lang w:eastAsia="es-ES_tradnl"/>
        </w:rPr>
        <w:t xml:space="preserve">Así pues, el Sujeto Obligado dio respuesta a los requerimientos formulados por el Particular bajo los numerales 12 y 13; y si bien, no estaba obligado a realizar un documento </w:t>
      </w:r>
      <w:r w:rsidRPr="00EA735E">
        <w:rPr>
          <w:rFonts w:ascii="Palatino Linotype" w:eastAsia="Calibri" w:hAnsi="Palatino Linotype" w:cs="Tahoma"/>
          <w:i/>
          <w:iCs/>
          <w:szCs w:val="22"/>
          <w:lang w:eastAsia="es-ES_tradnl"/>
        </w:rPr>
        <w:t>ad hoc,</w:t>
      </w:r>
      <w:r w:rsidRPr="00EA735E">
        <w:rPr>
          <w:rFonts w:ascii="Palatino Linotype" w:eastAsia="Calibri" w:hAnsi="Palatino Linotype" w:cs="Tahoma"/>
          <w:iCs/>
          <w:szCs w:val="22"/>
          <w:lang w:eastAsia="es-ES_tradnl"/>
        </w:rPr>
        <w:t xml:space="preserve"> un ejercicio de máxima publicidad y respondió a los cuestionamientos realizados por el hoy Recurrente, con ello, modificó su respuesta inicial y atendió la parte de la solicitud que dio motivo al presente Recurso de Revisión.</w:t>
      </w:r>
    </w:p>
    <w:p w14:paraId="4D547CDA" w14:textId="77777777" w:rsidR="00AC5401" w:rsidRPr="00EA735E" w:rsidRDefault="00AC5401" w:rsidP="005F180A">
      <w:pPr>
        <w:pStyle w:val="Prrafodelista"/>
        <w:spacing w:line="360" w:lineRule="auto"/>
        <w:ind w:left="0"/>
        <w:jc w:val="both"/>
        <w:rPr>
          <w:rFonts w:ascii="Palatino Linotype" w:eastAsia="Calibri" w:hAnsi="Palatino Linotype" w:cs="Tahoma"/>
          <w:iCs/>
          <w:szCs w:val="22"/>
          <w:lang w:eastAsia="es-ES_tradnl"/>
        </w:rPr>
      </w:pPr>
    </w:p>
    <w:p w14:paraId="296E8E71" w14:textId="38A95A84" w:rsidR="00AC5401" w:rsidRPr="00EA735E" w:rsidRDefault="00AC5401" w:rsidP="00FB4078">
      <w:pPr>
        <w:pStyle w:val="Prrafodelista"/>
        <w:spacing w:line="360" w:lineRule="auto"/>
        <w:ind w:left="0"/>
        <w:jc w:val="both"/>
        <w:rPr>
          <w:rFonts w:ascii="Palatino Linotype" w:hAnsi="Palatino Linotype" w:cs="Tahoma"/>
          <w:szCs w:val="22"/>
        </w:rPr>
      </w:pPr>
      <w:r w:rsidRPr="00EA735E">
        <w:rPr>
          <w:rFonts w:ascii="Palatino Linotype" w:eastAsia="Calibri" w:hAnsi="Palatino Linotype" w:cs="Tahoma"/>
          <w:iCs/>
          <w:szCs w:val="22"/>
          <w:lang w:eastAsia="es-ES_tradnl"/>
        </w:rPr>
        <w:t xml:space="preserve">Cabe señalar que respecto a lo manifestado en </w:t>
      </w:r>
      <w:r w:rsidR="00FB4078" w:rsidRPr="00EA735E">
        <w:rPr>
          <w:rFonts w:ascii="Palatino Linotype" w:eastAsia="Calibri" w:hAnsi="Palatino Linotype" w:cs="Tahoma"/>
          <w:iCs/>
          <w:szCs w:val="22"/>
          <w:lang w:eastAsia="es-ES_tradnl"/>
        </w:rPr>
        <w:t>Informe Justificado</w:t>
      </w:r>
      <w:r w:rsidRPr="00EA735E">
        <w:rPr>
          <w:rFonts w:ascii="Palatino Linotype" w:eastAsia="Calibri" w:hAnsi="Palatino Linotype" w:cs="Tahoma"/>
          <w:iCs/>
          <w:szCs w:val="22"/>
          <w:lang w:eastAsia="es-ES_tradnl"/>
        </w:rPr>
        <w:t xml:space="preserve">, </w:t>
      </w:r>
      <w:r w:rsidRPr="00EA735E">
        <w:rPr>
          <w:rFonts w:ascii="Palatino Linotype" w:hAnsi="Palatino Linotype" w:cs="Tahoma"/>
          <w:szCs w:val="22"/>
          <w:lang w:val="es-ES"/>
        </w:rPr>
        <w:t xml:space="preserve">este Organismo Garante no cuenta con facultades para dudar de la veracidad de lo manifestado y documentos entregados por el Sujeto Obligado, </w:t>
      </w:r>
      <w:r w:rsidRPr="00EA735E">
        <w:rPr>
          <w:rFonts w:ascii="Palatino Linotype" w:hAnsi="Palatino Linotype" w:cs="Tahoma"/>
          <w:szCs w:val="22"/>
        </w:rPr>
        <w:t>pues no existe precepto legal alguno en la Ley de la materia que lo faculte para ello.</w:t>
      </w:r>
      <w:r w:rsidR="00FB4078" w:rsidRPr="00EA735E">
        <w:rPr>
          <w:rFonts w:ascii="Palatino Linotype" w:hAnsi="Palatino Linotype" w:cs="Tahoma"/>
          <w:szCs w:val="22"/>
        </w:rPr>
        <w:t xml:space="preserve"> </w:t>
      </w:r>
      <w:r w:rsidRPr="00EA735E">
        <w:rPr>
          <w:rFonts w:ascii="Palatino Linotype" w:hAnsi="Palatino Linotype" w:cs="Tahoma"/>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15B4FE8" w14:textId="77777777" w:rsidR="00AC5401" w:rsidRPr="00EA735E" w:rsidRDefault="00AC5401" w:rsidP="005F180A">
      <w:pPr>
        <w:spacing w:line="360" w:lineRule="auto"/>
        <w:contextualSpacing/>
        <w:jc w:val="both"/>
        <w:rPr>
          <w:rFonts w:ascii="Palatino Linotype" w:hAnsi="Palatino Linotype" w:cs="Tahoma"/>
          <w:i/>
          <w:sz w:val="22"/>
          <w:szCs w:val="22"/>
        </w:rPr>
      </w:pPr>
    </w:p>
    <w:p w14:paraId="77153C5D" w14:textId="77777777" w:rsidR="00AC5401" w:rsidRPr="00EA735E" w:rsidRDefault="00AC5401" w:rsidP="005F180A">
      <w:pPr>
        <w:spacing w:line="360" w:lineRule="auto"/>
        <w:ind w:left="567" w:right="539"/>
        <w:contextualSpacing/>
        <w:jc w:val="both"/>
        <w:rPr>
          <w:rFonts w:ascii="Palatino Linotype" w:hAnsi="Palatino Linotype" w:cs="Tahoma"/>
          <w:i/>
        </w:rPr>
      </w:pPr>
      <w:r w:rsidRPr="00EA735E">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EA735E">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w:t>
      </w:r>
      <w:r w:rsidRPr="00EA735E">
        <w:rPr>
          <w:rFonts w:ascii="Palatino Linotype" w:hAnsi="Palatino Linotype" w:cs="Tahoma"/>
          <w:i/>
        </w:rPr>
        <w:lastRenderedPageBreak/>
        <w:t>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ECED8B9" w14:textId="752334D9" w:rsidR="00AC5401" w:rsidRPr="00EA735E" w:rsidRDefault="00AC5401" w:rsidP="005F180A">
      <w:pPr>
        <w:pStyle w:val="Prrafodelista"/>
        <w:spacing w:line="360" w:lineRule="auto"/>
        <w:ind w:left="0"/>
        <w:jc w:val="both"/>
        <w:rPr>
          <w:rFonts w:ascii="Palatino Linotype" w:eastAsia="Calibri" w:hAnsi="Palatino Linotype" w:cs="Tahoma"/>
          <w:iCs/>
          <w:szCs w:val="22"/>
          <w:lang w:eastAsia="es-ES_tradnl"/>
        </w:rPr>
      </w:pPr>
    </w:p>
    <w:p w14:paraId="3F02CC97" w14:textId="036408A6" w:rsidR="00AC5401" w:rsidRPr="00EA735E" w:rsidRDefault="00AC5401" w:rsidP="005F180A">
      <w:pPr>
        <w:spacing w:line="360" w:lineRule="auto"/>
        <w:contextualSpacing/>
        <w:jc w:val="both"/>
        <w:rPr>
          <w:rFonts w:ascii="Palatino Linotype" w:hAnsi="Palatino Linotype" w:cs="Tahoma"/>
          <w:sz w:val="22"/>
          <w:szCs w:val="22"/>
        </w:rPr>
      </w:pPr>
      <w:r w:rsidRPr="00EA735E">
        <w:rPr>
          <w:rFonts w:ascii="Palatino Linotype" w:hAnsi="Palatino Linotype" w:cs="Tahoma"/>
          <w:sz w:val="22"/>
          <w:szCs w:val="22"/>
        </w:rPr>
        <w:t xml:space="preserve">Por tanto, se advierte que a través de un hecho posterior a la respuesta; es decir, mediante </w:t>
      </w:r>
      <w:r w:rsidR="00FB4078" w:rsidRPr="00EA735E">
        <w:rPr>
          <w:rFonts w:ascii="Palatino Linotype" w:hAnsi="Palatino Linotype" w:cs="Tahoma"/>
          <w:sz w:val="22"/>
          <w:szCs w:val="22"/>
        </w:rPr>
        <w:t>Informe Justificado</w:t>
      </w:r>
      <w:r w:rsidRPr="00EA735E">
        <w:rPr>
          <w:rFonts w:ascii="Palatino Linotype" w:hAnsi="Palatino Linotype" w:cs="Tahoma"/>
          <w:sz w:val="22"/>
          <w:szCs w:val="22"/>
        </w:rPr>
        <w:t>, el Sujeto Obligado modificó su respuesta inicial y atendió los requerimientos de información que generaron los motivos de inconformidad, por lo que</w:t>
      </w:r>
      <w:r w:rsidR="005F180A" w:rsidRPr="00EA735E">
        <w:rPr>
          <w:rFonts w:ascii="Palatino Linotype" w:hAnsi="Palatino Linotype" w:cs="Tahoma"/>
          <w:sz w:val="22"/>
          <w:szCs w:val="22"/>
        </w:rPr>
        <w:t>,</w:t>
      </w:r>
      <w:r w:rsidRPr="00EA735E">
        <w:rPr>
          <w:rFonts w:ascii="Palatino Linotype" w:hAnsi="Palatino Linotype" w:cs="Tahoma"/>
          <w:sz w:val="22"/>
          <w:szCs w:val="22"/>
        </w:rPr>
        <w:t xml:space="preserve"> dejó sin materia el Recurso de Revisión</w:t>
      </w:r>
      <w:r w:rsidR="005F180A" w:rsidRPr="00EA735E">
        <w:rPr>
          <w:rFonts w:ascii="Palatino Linotype" w:hAnsi="Palatino Linotype" w:cs="Tahoma"/>
          <w:sz w:val="22"/>
          <w:szCs w:val="22"/>
        </w:rPr>
        <w:t xml:space="preserve"> que nos ocupa;</w:t>
      </w:r>
      <w:r w:rsidRPr="00EA735E">
        <w:rPr>
          <w:rFonts w:ascii="Palatino Linotype" w:hAnsi="Palatino Linotype" w:cs="Tahoma"/>
          <w:sz w:val="22"/>
          <w:szCs w:val="22"/>
        </w:rPr>
        <w:t xml:space="preserve"> </w:t>
      </w:r>
      <w:r w:rsidR="00FB4078" w:rsidRPr="00EA735E">
        <w:rPr>
          <w:rFonts w:ascii="Palatino Linotype" w:hAnsi="Palatino Linotype" w:cs="Tahoma"/>
          <w:sz w:val="22"/>
          <w:szCs w:val="22"/>
        </w:rPr>
        <w:t xml:space="preserve">al haber contestado los cuestionamientos, </w:t>
      </w:r>
      <w:r w:rsidRPr="00EA735E">
        <w:rPr>
          <w:rFonts w:ascii="Palatino Linotype" w:hAnsi="Palatino Linotype" w:cs="Tahoma"/>
          <w:sz w:val="22"/>
          <w:szCs w:val="22"/>
        </w:rPr>
        <w:t>con lo cual, se actualiza el supuesto previsto</w:t>
      </w:r>
      <w:r w:rsidR="005F180A" w:rsidRPr="00EA735E">
        <w:rPr>
          <w:rFonts w:ascii="Palatino Linotype" w:hAnsi="Palatino Linotype" w:cs="Tahoma"/>
          <w:sz w:val="22"/>
          <w:szCs w:val="22"/>
        </w:rPr>
        <w:t xml:space="preserve"> en el artículo 192 fracción III</w:t>
      </w:r>
      <w:r w:rsidRPr="00EA735E">
        <w:rPr>
          <w:rFonts w:ascii="Palatino Linotype" w:hAnsi="Palatino Linotype" w:cs="Tahoma"/>
          <w:sz w:val="22"/>
          <w:szCs w:val="22"/>
        </w:rPr>
        <w:t xml:space="preserve"> </w:t>
      </w:r>
      <w:r w:rsidR="005F180A" w:rsidRPr="00EA735E">
        <w:rPr>
          <w:rFonts w:ascii="Palatino Linotype" w:hAnsi="Palatino Linotype" w:cs="Tahoma"/>
          <w:sz w:val="22"/>
          <w:szCs w:val="22"/>
        </w:rPr>
        <w:t>de</w:t>
      </w:r>
      <w:r w:rsidRPr="00EA735E">
        <w:rPr>
          <w:rFonts w:ascii="Palatino Linotype" w:hAnsi="Palatino Linotype" w:cs="Tahoma"/>
          <w:sz w:val="22"/>
          <w:szCs w:val="22"/>
        </w:rPr>
        <w:t xml:space="preserve"> la </w:t>
      </w:r>
      <w:r w:rsidRPr="00EA735E">
        <w:rPr>
          <w:rFonts w:ascii="Palatino Linotype" w:hAnsi="Palatino Linotype" w:cs="Tahoma"/>
          <w:bCs/>
          <w:sz w:val="22"/>
          <w:szCs w:val="22"/>
          <w:lang w:val="es-ES_tradnl"/>
        </w:rPr>
        <w:t>Ley de Transparencia y Acceso a la Información Pública del Estado de México y Municipios</w:t>
      </w:r>
      <w:r w:rsidR="005F180A" w:rsidRPr="00EA735E">
        <w:rPr>
          <w:rFonts w:ascii="Palatino Linotype" w:hAnsi="Palatino Linotype" w:cs="Tahoma"/>
          <w:bCs/>
          <w:sz w:val="22"/>
          <w:szCs w:val="22"/>
          <w:lang w:val="es-ES_tradnl"/>
        </w:rPr>
        <w:t xml:space="preserve">; y por tanto, es procedente Sobreseer el Recurso de Revisión </w:t>
      </w:r>
    </w:p>
    <w:p w14:paraId="572DFC12" w14:textId="77777777" w:rsidR="007455C1" w:rsidRPr="00EA735E" w:rsidRDefault="007455C1" w:rsidP="005F180A">
      <w:pPr>
        <w:spacing w:line="360" w:lineRule="auto"/>
        <w:contextualSpacing/>
        <w:jc w:val="both"/>
        <w:rPr>
          <w:rFonts w:ascii="Palatino Linotype" w:hAnsi="Palatino Linotype" w:cs="Tahoma"/>
          <w:sz w:val="22"/>
          <w:szCs w:val="22"/>
        </w:rPr>
      </w:pPr>
    </w:p>
    <w:p w14:paraId="2A4E004A" w14:textId="77777777" w:rsidR="007455C1" w:rsidRPr="00EA735E" w:rsidRDefault="007455C1" w:rsidP="005F180A">
      <w:pPr>
        <w:spacing w:line="360" w:lineRule="auto"/>
        <w:contextualSpacing/>
        <w:jc w:val="both"/>
        <w:rPr>
          <w:rFonts w:ascii="Palatino Linotype" w:hAnsi="Palatino Linotype" w:cs="Tahoma"/>
          <w:bCs/>
          <w:sz w:val="22"/>
          <w:szCs w:val="22"/>
        </w:rPr>
      </w:pPr>
      <w:r w:rsidRPr="00EA735E">
        <w:rPr>
          <w:rFonts w:ascii="Palatino Linotype" w:hAnsi="Palatino Linotype" w:cs="Tahoma"/>
          <w:b/>
          <w:bCs/>
          <w:sz w:val="22"/>
          <w:szCs w:val="22"/>
        </w:rPr>
        <w:t xml:space="preserve">TERCERO.  Decisión. </w:t>
      </w:r>
    </w:p>
    <w:p w14:paraId="0D6DDE4B" w14:textId="77777777" w:rsidR="007455C1" w:rsidRPr="00EA735E" w:rsidRDefault="007455C1" w:rsidP="005F180A">
      <w:pPr>
        <w:spacing w:line="360" w:lineRule="auto"/>
        <w:contextualSpacing/>
        <w:jc w:val="both"/>
        <w:rPr>
          <w:rFonts w:ascii="Palatino Linotype" w:hAnsi="Palatino Linotype" w:cs="Tahoma"/>
          <w:b/>
          <w:bCs/>
          <w:sz w:val="22"/>
          <w:szCs w:val="22"/>
        </w:rPr>
      </w:pPr>
    </w:p>
    <w:p w14:paraId="4AF59AB1" w14:textId="0200576D" w:rsidR="007455C1" w:rsidRPr="00EA735E" w:rsidRDefault="007455C1" w:rsidP="005F180A">
      <w:pPr>
        <w:spacing w:line="360" w:lineRule="auto"/>
        <w:contextualSpacing/>
        <w:jc w:val="both"/>
        <w:rPr>
          <w:rFonts w:ascii="Palatino Linotype" w:hAnsi="Palatino Linotype" w:cs="Tahoma"/>
          <w:bCs/>
          <w:sz w:val="22"/>
          <w:szCs w:val="22"/>
        </w:rPr>
      </w:pPr>
      <w:r w:rsidRPr="00EA735E">
        <w:rPr>
          <w:rFonts w:ascii="Palatino Linotype" w:hAnsi="Palatino Linotype" w:cs="Tahoma"/>
          <w:bCs/>
          <w:sz w:val="22"/>
          <w:szCs w:val="22"/>
        </w:rPr>
        <w:t xml:space="preserve">Por lo que, con fundamento en los artículos 186, fracción I y 192, fracción III, de la Ley de Transparencia y Acceso a la Información Pública del Estado de México y Municipios, es procedente </w:t>
      </w:r>
      <w:r w:rsidRPr="00EA735E">
        <w:rPr>
          <w:rFonts w:ascii="Palatino Linotype" w:hAnsi="Palatino Linotype" w:cs="Tahoma"/>
          <w:b/>
          <w:bCs/>
          <w:sz w:val="22"/>
          <w:szCs w:val="22"/>
        </w:rPr>
        <w:t>SOBRESEER</w:t>
      </w:r>
      <w:r w:rsidRPr="00EA735E">
        <w:rPr>
          <w:rFonts w:ascii="Palatino Linotype" w:hAnsi="Palatino Linotype" w:cs="Tahoma"/>
          <w:bCs/>
          <w:sz w:val="22"/>
          <w:szCs w:val="22"/>
        </w:rPr>
        <w:t xml:space="preserve"> el Recurso de Revisión </w:t>
      </w:r>
      <w:r w:rsidR="005F180A" w:rsidRPr="00EA735E">
        <w:rPr>
          <w:rFonts w:ascii="Palatino Linotype" w:eastAsia="Calibri" w:hAnsi="Palatino Linotype" w:cs="Tahoma"/>
          <w:b/>
          <w:bCs/>
          <w:sz w:val="22"/>
          <w:szCs w:val="22"/>
          <w:lang w:eastAsia="en-US"/>
        </w:rPr>
        <w:t>06921/INFOEM/IP/RR/2022</w:t>
      </w:r>
      <w:r w:rsidRPr="00EA735E">
        <w:rPr>
          <w:rFonts w:ascii="Palatino Linotype" w:hAnsi="Palatino Linotype" w:cs="Tahoma"/>
          <w:bCs/>
          <w:sz w:val="22"/>
          <w:szCs w:val="22"/>
        </w:rPr>
        <w:t xml:space="preserve">, por que el Sujeto Obligado, al haber modificado la respuesta inicial, a través del informe justificado entregó la información </w:t>
      </w:r>
      <w:r w:rsidR="005F180A" w:rsidRPr="00EA735E">
        <w:rPr>
          <w:rFonts w:ascii="Palatino Linotype" w:hAnsi="Palatino Linotype" w:cs="Tahoma"/>
          <w:bCs/>
          <w:sz w:val="22"/>
          <w:szCs w:val="22"/>
        </w:rPr>
        <w:t>faltante</w:t>
      </w:r>
      <w:r w:rsidRPr="00EA735E">
        <w:rPr>
          <w:rFonts w:ascii="Palatino Linotype" w:hAnsi="Palatino Linotype" w:cs="Tahoma"/>
          <w:bCs/>
          <w:sz w:val="22"/>
          <w:szCs w:val="22"/>
        </w:rPr>
        <w:t xml:space="preserve">, lo que generó que el medio de impugnación quedó sin materia. </w:t>
      </w:r>
    </w:p>
    <w:p w14:paraId="4B3C6206" w14:textId="77777777" w:rsidR="007455C1" w:rsidRPr="00EA735E" w:rsidRDefault="007455C1" w:rsidP="005F180A">
      <w:pPr>
        <w:spacing w:line="360" w:lineRule="auto"/>
        <w:contextualSpacing/>
        <w:jc w:val="both"/>
        <w:rPr>
          <w:rFonts w:ascii="Palatino Linotype" w:hAnsi="Palatino Linotype" w:cs="Tahoma"/>
          <w:bCs/>
          <w:sz w:val="22"/>
          <w:szCs w:val="22"/>
        </w:rPr>
      </w:pPr>
    </w:p>
    <w:p w14:paraId="66896555" w14:textId="77777777" w:rsidR="007455C1" w:rsidRPr="00EA735E" w:rsidRDefault="007455C1" w:rsidP="005F180A">
      <w:pPr>
        <w:spacing w:line="360" w:lineRule="auto"/>
        <w:contextualSpacing/>
        <w:jc w:val="both"/>
        <w:rPr>
          <w:rFonts w:ascii="Palatino Linotype" w:hAnsi="Palatino Linotype" w:cs="Tahoma"/>
          <w:b/>
          <w:bCs/>
          <w:iCs/>
          <w:sz w:val="22"/>
          <w:szCs w:val="22"/>
          <w:u w:val="single"/>
          <w:lang w:val="es-ES"/>
        </w:rPr>
      </w:pPr>
      <w:r w:rsidRPr="00EA735E">
        <w:rPr>
          <w:rFonts w:ascii="Palatino Linotype" w:hAnsi="Palatino Linotype" w:cs="Tahoma"/>
          <w:b/>
          <w:bCs/>
          <w:iCs/>
          <w:sz w:val="22"/>
          <w:szCs w:val="22"/>
          <w:u w:val="single"/>
          <w:lang w:val="es-ES"/>
        </w:rPr>
        <w:t>Términos de la Resolución para conocimiento del Particular.</w:t>
      </w:r>
    </w:p>
    <w:p w14:paraId="40014FF6" w14:textId="77777777" w:rsidR="007455C1" w:rsidRPr="00EA735E" w:rsidRDefault="007455C1" w:rsidP="005F180A">
      <w:pPr>
        <w:spacing w:line="360" w:lineRule="auto"/>
        <w:contextualSpacing/>
        <w:jc w:val="both"/>
        <w:rPr>
          <w:rFonts w:ascii="Palatino Linotype" w:hAnsi="Palatino Linotype" w:cs="Tahoma"/>
          <w:bCs/>
          <w:sz w:val="22"/>
          <w:szCs w:val="22"/>
        </w:rPr>
      </w:pPr>
    </w:p>
    <w:p w14:paraId="0D65614B" w14:textId="5A1A1565" w:rsidR="007455C1" w:rsidRPr="00EA735E" w:rsidRDefault="007455C1" w:rsidP="005F180A">
      <w:pPr>
        <w:spacing w:line="360" w:lineRule="auto"/>
        <w:contextualSpacing/>
        <w:jc w:val="both"/>
        <w:rPr>
          <w:rFonts w:ascii="Palatino Linotype" w:hAnsi="Palatino Linotype" w:cs="Tahoma"/>
          <w:bCs/>
          <w:sz w:val="22"/>
          <w:szCs w:val="22"/>
          <w:u w:val="single"/>
        </w:rPr>
      </w:pPr>
      <w:r w:rsidRPr="00EA735E">
        <w:rPr>
          <w:rFonts w:ascii="Palatino Linotype" w:hAnsi="Palatino Linotype" w:cs="Tahoma"/>
          <w:bCs/>
          <w:sz w:val="22"/>
          <w:szCs w:val="22"/>
          <w:u w:val="single"/>
        </w:rPr>
        <w:t xml:space="preserve">Este Instituto Garante, determinó dar por concluido el presente expediente, en virtud de que, a través de informe justificado, el </w:t>
      </w:r>
      <w:r w:rsidRPr="00EA735E">
        <w:rPr>
          <w:rFonts w:ascii="Palatino Linotype" w:eastAsia="Calibri" w:hAnsi="Palatino Linotype" w:cs="Tahoma"/>
          <w:bCs/>
          <w:color w:val="000000"/>
          <w:sz w:val="22"/>
          <w:szCs w:val="22"/>
          <w:u w:val="single"/>
        </w:rPr>
        <w:t>Sujeto Obligado</w:t>
      </w:r>
      <w:r w:rsidR="005F180A" w:rsidRPr="00EA735E">
        <w:rPr>
          <w:rFonts w:ascii="Palatino Linotype" w:hAnsi="Palatino Linotype" w:cs="Tahoma"/>
          <w:bCs/>
          <w:sz w:val="22"/>
          <w:szCs w:val="22"/>
          <w:u w:val="single"/>
        </w:rPr>
        <w:t xml:space="preserve"> atendió los requerimientos de información que generaron el Recurso de Revisión</w:t>
      </w:r>
      <w:r w:rsidRPr="00EA735E">
        <w:rPr>
          <w:rFonts w:ascii="Palatino Linotype" w:hAnsi="Palatino Linotype" w:cs="Tahoma"/>
          <w:bCs/>
          <w:sz w:val="22"/>
          <w:szCs w:val="22"/>
          <w:u w:val="single"/>
        </w:rPr>
        <w:t>.</w:t>
      </w:r>
    </w:p>
    <w:p w14:paraId="3BBB1A35" w14:textId="77777777" w:rsidR="007455C1" w:rsidRPr="00EA735E" w:rsidRDefault="007455C1" w:rsidP="005F180A">
      <w:pPr>
        <w:spacing w:line="360" w:lineRule="auto"/>
        <w:contextualSpacing/>
        <w:jc w:val="both"/>
        <w:rPr>
          <w:rFonts w:ascii="Palatino Linotype" w:hAnsi="Palatino Linotype" w:cs="Tahoma"/>
          <w:bCs/>
          <w:sz w:val="22"/>
          <w:szCs w:val="22"/>
          <w:u w:val="single"/>
        </w:rPr>
      </w:pPr>
    </w:p>
    <w:p w14:paraId="13E9250B" w14:textId="77777777" w:rsidR="007455C1" w:rsidRPr="00EA735E" w:rsidRDefault="007455C1" w:rsidP="005F180A">
      <w:pPr>
        <w:spacing w:line="360" w:lineRule="auto"/>
        <w:contextualSpacing/>
        <w:jc w:val="both"/>
        <w:rPr>
          <w:rFonts w:ascii="Palatino Linotype" w:hAnsi="Palatino Linotype" w:cs="Tahoma"/>
          <w:bCs/>
          <w:sz w:val="22"/>
          <w:szCs w:val="22"/>
          <w:u w:val="single"/>
        </w:rPr>
      </w:pPr>
      <w:r w:rsidRPr="00EA735E">
        <w:rPr>
          <w:rFonts w:ascii="Palatino Linotype" w:hAnsi="Palatino Linotype" w:cs="Tahoma"/>
          <w:bCs/>
          <w:sz w:val="22"/>
          <w:szCs w:val="22"/>
          <w:u w:val="single"/>
        </w:rPr>
        <w:t>En atención a que en un momento posterior a la respuesta, el Sujeto Obligado entregó la información solicitada, se tuvo por atendidos todos los puntos que engloba su solicitud de información y se dejó sin materia el Recurso de Revisión, pues la inconformidad ya fue subsanada.</w:t>
      </w:r>
    </w:p>
    <w:p w14:paraId="723EDCE7" w14:textId="77777777" w:rsidR="007455C1" w:rsidRPr="00EA735E" w:rsidRDefault="007455C1" w:rsidP="005F180A">
      <w:pPr>
        <w:spacing w:line="360" w:lineRule="auto"/>
        <w:contextualSpacing/>
        <w:jc w:val="both"/>
        <w:rPr>
          <w:rFonts w:ascii="Palatino Linotype" w:hAnsi="Palatino Linotype" w:cs="Tahoma"/>
          <w:bCs/>
          <w:iCs/>
          <w:sz w:val="22"/>
          <w:szCs w:val="22"/>
          <w:u w:val="single"/>
          <w:lang w:val="es-ES"/>
        </w:rPr>
      </w:pPr>
    </w:p>
    <w:p w14:paraId="70AD75D0" w14:textId="77777777" w:rsidR="007455C1" w:rsidRPr="00EA735E" w:rsidRDefault="007455C1" w:rsidP="005F180A">
      <w:pPr>
        <w:spacing w:line="360" w:lineRule="auto"/>
        <w:contextualSpacing/>
        <w:jc w:val="both"/>
        <w:rPr>
          <w:rFonts w:ascii="Palatino Linotype" w:hAnsi="Palatino Linotype" w:cs="Tahoma"/>
          <w:bCs/>
          <w:iCs/>
          <w:sz w:val="22"/>
          <w:szCs w:val="22"/>
          <w:u w:val="single"/>
          <w:lang w:val="es-ES"/>
        </w:rPr>
      </w:pPr>
      <w:r w:rsidRPr="00EA735E">
        <w:rPr>
          <w:rFonts w:ascii="Palatino Linotype" w:hAnsi="Palatino Linotype" w:cs="Tahoma"/>
          <w:bCs/>
          <w:iCs/>
          <w:sz w:val="22"/>
          <w:szCs w:val="22"/>
          <w:u w:val="single"/>
          <w:lang w:val="es-ES"/>
        </w:rPr>
        <w:t>La labor del INFOEM, es apoyar a la población para acceder a la información pública y garantizar la protección de sus datos personales.</w:t>
      </w:r>
    </w:p>
    <w:p w14:paraId="498D9BFB" w14:textId="77777777" w:rsidR="007455C1" w:rsidRPr="00EA735E" w:rsidRDefault="007455C1" w:rsidP="005F180A">
      <w:pPr>
        <w:spacing w:line="360" w:lineRule="auto"/>
        <w:contextualSpacing/>
        <w:jc w:val="both"/>
        <w:rPr>
          <w:rFonts w:ascii="Palatino Linotype" w:hAnsi="Palatino Linotype" w:cs="Tahoma"/>
          <w:bCs/>
          <w:sz w:val="22"/>
          <w:szCs w:val="22"/>
        </w:rPr>
      </w:pPr>
    </w:p>
    <w:p w14:paraId="58A5C9EB" w14:textId="77777777" w:rsidR="007455C1" w:rsidRPr="00EA735E" w:rsidRDefault="007455C1" w:rsidP="005F180A">
      <w:pPr>
        <w:spacing w:line="360" w:lineRule="auto"/>
        <w:contextualSpacing/>
        <w:jc w:val="both"/>
        <w:rPr>
          <w:rFonts w:ascii="Palatino Linotype" w:hAnsi="Palatino Linotype" w:cs="Tahoma"/>
          <w:bCs/>
          <w:sz w:val="22"/>
          <w:szCs w:val="22"/>
        </w:rPr>
      </w:pPr>
      <w:r w:rsidRPr="00EA735E">
        <w:rPr>
          <w:rFonts w:ascii="Palatino Linotype" w:hAnsi="Palatino Linotype" w:cs="Tahoma"/>
          <w:bCs/>
          <w:sz w:val="22"/>
          <w:szCs w:val="22"/>
        </w:rPr>
        <w:t>Por lo expuesto y fundado, este Pleno:</w:t>
      </w:r>
    </w:p>
    <w:p w14:paraId="6B401F20" w14:textId="77777777" w:rsidR="007455C1" w:rsidRPr="00EA735E" w:rsidRDefault="007455C1" w:rsidP="005F180A">
      <w:pPr>
        <w:spacing w:line="360" w:lineRule="auto"/>
        <w:contextualSpacing/>
        <w:jc w:val="both"/>
        <w:rPr>
          <w:rFonts w:ascii="Palatino Linotype" w:hAnsi="Palatino Linotype" w:cs="Tahoma"/>
          <w:bCs/>
          <w:sz w:val="22"/>
          <w:szCs w:val="22"/>
        </w:rPr>
      </w:pPr>
    </w:p>
    <w:p w14:paraId="15F6F7E7" w14:textId="77777777" w:rsidR="007455C1" w:rsidRPr="00EA735E" w:rsidRDefault="007455C1" w:rsidP="005F180A">
      <w:pPr>
        <w:spacing w:line="360" w:lineRule="auto"/>
        <w:contextualSpacing/>
        <w:jc w:val="center"/>
        <w:rPr>
          <w:rFonts w:ascii="Palatino Linotype" w:hAnsi="Palatino Linotype" w:cs="Tahoma"/>
          <w:b/>
          <w:bCs/>
          <w:sz w:val="22"/>
          <w:szCs w:val="22"/>
          <w:lang w:val="es-ES_tradnl"/>
        </w:rPr>
      </w:pPr>
      <w:r w:rsidRPr="00EA735E">
        <w:rPr>
          <w:rFonts w:ascii="Palatino Linotype" w:hAnsi="Palatino Linotype" w:cs="Tahoma"/>
          <w:b/>
          <w:bCs/>
          <w:sz w:val="22"/>
          <w:szCs w:val="22"/>
          <w:lang w:val="es-ES_tradnl"/>
        </w:rPr>
        <w:t>R E S U E L V E</w:t>
      </w:r>
    </w:p>
    <w:p w14:paraId="3E911456" w14:textId="77777777" w:rsidR="007455C1" w:rsidRPr="00EA735E" w:rsidRDefault="007455C1" w:rsidP="005F180A">
      <w:pPr>
        <w:spacing w:line="360" w:lineRule="auto"/>
        <w:contextualSpacing/>
        <w:jc w:val="center"/>
        <w:rPr>
          <w:rFonts w:ascii="Palatino Linotype" w:hAnsi="Palatino Linotype" w:cs="Tahoma"/>
          <w:b/>
          <w:bCs/>
          <w:sz w:val="22"/>
          <w:szCs w:val="22"/>
          <w:lang w:val="es-ES_tradnl"/>
        </w:rPr>
      </w:pPr>
    </w:p>
    <w:p w14:paraId="5EC602A7" w14:textId="13BAB948" w:rsidR="007455C1" w:rsidRPr="00EA735E" w:rsidRDefault="007455C1" w:rsidP="005F180A">
      <w:pPr>
        <w:spacing w:line="360" w:lineRule="auto"/>
        <w:contextualSpacing/>
        <w:jc w:val="both"/>
        <w:rPr>
          <w:rFonts w:ascii="Palatino Linotype" w:hAnsi="Palatino Linotype" w:cs="Tahoma"/>
          <w:bCs/>
          <w:sz w:val="22"/>
          <w:szCs w:val="22"/>
        </w:rPr>
      </w:pPr>
      <w:r w:rsidRPr="00EA735E">
        <w:rPr>
          <w:rFonts w:ascii="Palatino Linotype" w:hAnsi="Palatino Linotype" w:cs="Tahoma"/>
          <w:b/>
          <w:bCs/>
          <w:sz w:val="22"/>
          <w:szCs w:val="22"/>
        </w:rPr>
        <w:t xml:space="preserve">PRIMERO. </w:t>
      </w:r>
      <w:r w:rsidRPr="00EA735E">
        <w:rPr>
          <w:rFonts w:ascii="Palatino Linotype" w:hAnsi="Palatino Linotype" w:cs="Tahoma"/>
          <w:bCs/>
          <w:sz w:val="22"/>
          <w:szCs w:val="22"/>
        </w:rPr>
        <w:t xml:space="preserve">Se </w:t>
      </w:r>
      <w:r w:rsidRPr="00EA735E">
        <w:rPr>
          <w:rFonts w:ascii="Palatino Linotype" w:hAnsi="Palatino Linotype" w:cs="Tahoma"/>
          <w:b/>
          <w:bCs/>
          <w:sz w:val="22"/>
          <w:szCs w:val="22"/>
        </w:rPr>
        <w:t>SOBRESEE</w:t>
      </w:r>
      <w:r w:rsidRPr="00EA735E">
        <w:rPr>
          <w:rFonts w:ascii="Palatino Linotype" w:hAnsi="Palatino Linotype" w:cs="Tahoma"/>
          <w:bCs/>
          <w:sz w:val="22"/>
          <w:szCs w:val="22"/>
        </w:rPr>
        <w:t xml:space="preserve"> el Recurso de Revisión </w:t>
      </w:r>
      <w:r w:rsidR="005F180A" w:rsidRPr="00EA735E">
        <w:rPr>
          <w:rFonts w:ascii="Palatino Linotype" w:eastAsia="Calibri" w:hAnsi="Palatino Linotype" w:cs="Tahoma"/>
          <w:b/>
          <w:bCs/>
          <w:sz w:val="22"/>
          <w:szCs w:val="22"/>
          <w:lang w:eastAsia="en-US"/>
        </w:rPr>
        <w:t>06921/INFOEM/IP/RR/2022</w:t>
      </w:r>
      <w:r w:rsidR="000049C5" w:rsidRPr="00EA735E">
        <w:rPr>
          <w:rFonts w:ascii="Palatino Linotype" w:eastAsia="Calibri" w:hAnsi="Palatino Linotype" w:cs="Tahoma"/>
          <w:b/>
          <w:bCs/>
          <w:sz w:val="22"/>
          <w:szCs w:val="22"/>
          <w:lang w:eastAsia="en-US"/>
        </w:rPr>
        <w:t xml:space="preserve">, </w:t>
      </w:r>
      <w:r w:rsidR="000049C5" w:rsidRPr="00EA735E">
        <w:rPr>
          <w:rFonts w:ascii="Palatino Linotype" w:hAnsi="Palatino Linotype" w:cs="Tahoma"/>
          <w:bCs/>
          <w:sz w:val="22"/>
          <w:szCs w:val="22"/>
        </w:rPr>
        <w:t>en términos del artículo 192, fracción III, de la Ley de Transparencia y Acceso a la Información Pública del Estado de México y Municipios</w:t>
      </w:r>
      <w:r w:rsidRPr="00EA735E">
        <w:rPr>
          <w:rFonts w:ascii="Palatino Linotype" w:hAnsi="Palatino Linotype" w:cs="Tahoma"/>
          <w:bCs/>
          <w:sz w:val="22"/>
          <w:szCs w:val="22"/>
        </w:rPr>
        <w:t xml:space="preserve">, porque el </w:t>
      </w:r>
      <w:r w:rsidRPr="00EA735E">
        <w:rPr>
          <w:rFonts w:ascii="Palatino Linotype" w:eastAsia="Calibri" w:hAnsi="Palatino Linotype" w:cs="Tahoma"/>
          <w:bCs/>
          <w:color w:val="000000"/>
          <w:sz w:val="22"/>
          <w:szCs w:val="22"/>
        </w:rPr>
        <w:t>Sujeto Obligado</w:t>
      </w:r>
      <w:r w:rsidRPr="00EA735E">
        <w:rPr>
          <w:rFonts w:ascii="Palatino Linotype" w:hAnsi="Palatino Linotype" w:cs="Tahoma"/>
          <w:bCs/>
          <w:sz w:val="22"/>
          <w:szCs w:val="22"/>
        </w:rPr>
        <w:t xml:space="preserve">, al modificar la respuesta a la solicitud de acceso a la información número </w:t>
      </w:r>
      <w:r w:rsidR="005F180A" w:rsidRPr="00EA735E">
        <w:rPr>
          <w:rFonts w:ascii="Palatino Linotype" w:hAnsi="Palatino Linotype" w:cs="Tahoma"/>
          <w:b/>
          <w:bCs/>
          <w:sz w:val="22"/>
          <w:szCs w:val="22"/>
        </w:rPr>
        <w:t>00320/TLALNEPA/IP/2022</w:t>
      </w:r>
      <w:r w:rsidRPr="00EA735E">
        <w:rPr>
          <w:rFonts w:ascii="Palatino Linotype" w:hAnsi="Palatino Linotype" w:cs="Tahoma"/>
          <w:b/>
          <w:bCs/>
          <w:sz w:val="22"/>
          <w:szCs w:val="22"/>
        </w:rPr>
        <w:t xml:space="preserve">, </w:t>
      </w:r>
      <w:r w:rsidRPr="00EA735E">
        <w:rPr>
          <w:rFonts w:ascii="Palatino Linotype" w:hAnsi="Palatino Linotype" w:cs="Tahoma"/>
          <w:bCs/>
          <w:sz w:val="22"/>
          <w:szCs w:val="22"/>
        </w:rPr>
        <w:t xml:space="preserve">el medio de impugnación quedó sin materia, </w:t>
      </w:r>
      <w:r w:rsidR="009808ED" w:rsidRPr="00EA735E">
        <w:rPr>
          <w:rFonts w:ascii="Palatino Linotype" w:hAnsi="Palatino Linotype" w:cs="Tahoma"/>
          <w:bCs/>
          <w:sz w:val="22"/>
          <w:szCs w:val="22"/>
        </w:rPr>
        <w:t xml:space="preserve">de conformidad con </w:t>
      </w:r>
      <w:r w:rsidRPr="00EA735E">
        <w:rPr>
          <w:rFonts w:ascii="Palatino Linotype" w:hAnsi="Palatino Linotype" w:cs="Tahoma"/>
          <w:bCs/>
          <w:sz w:val="22"/>
          <w:szCs w:val="22"/>
        </w:rPr>
        <w:t>de los Considerandos SEGUNDO y TERCERO de la presente Resolución.</w:t>
      </w:r>
    </w:p>
    <w:p w14:paraId="6D60B195" w14:textId="77777777" w:rsidR="007455C1" w:rsidRPr="00EA735E" w:rsidRDefault="007455C1" w:rsidP="005F180A">
      <w:pPr>
        <w:spacing w:line="360" w:lineRule="auto"/>
        <w:contextualSpacing/>
        <w:jc w:val="both"/>
        <w:rPr>
          <w:rFonts w:ascii="Palatino Linotype" w:hAnsi="Palatino Linotype" w:cs="Tahoma"/>
          <w:bCs/>
          <w:sz w:val="22"/>
          <w:szCs w:val="22"/>
        </w:rPr>
      </w:pPr>
    </w:p>
    <w:p w14:paraId="31899711" w14:textId="77777777" w:rsidR="007455C1" w:rsidRPr="00EA735E" w:rsidRDefault="007455C1" w:rsidP="005F180A">
      <w:pPr>
        <w:spacing w:line="360" w:lineRule="auto"/>
        <w:contextualSpacing/>
        <w:jc w:val="both"/>
        <w:rPr>
          <w:rFonts w:ascii="Palatino Linotype" w:hAnsi="Palatino Linotype" w:cs="Tahoma"/>
          <w:b/>
          <w:bCs/>
          <w:sz w:val="22"/>
          <w:szCs w:val="22"/>
        </w:rPr>
      </w:pPr>
      <w:r w:rsidRPr="00EA735E">
        <w:rPr>
          <w:rFonts w:ascii="Palatino Linotype" w:hAnsi="Palatino Linotype" w:cs="Tahoma"/>
          <w:b/>
          <w:bCs/>
          <w:sz w:val="22"/>
          <w:szCs w:val="22"/>
        </w:rPr>
        <w:t>SEGUNDO.</w:t>
      </w:r>
      <w:r w:rsidRPr="00EA735E">
        <w:rPr>
          <w:rFonts w:ascii="Palatino Linotype" w:hAnsi="Palatino Linotype" w:cs="Tahoma"/>
          <w:bCs/>
          <w:sz w:val="22"/>
          <w:szCs w:val="22"/>
        </w:rPr>
        <w:t xml:space="preserve"> </w:t>
      </w:r>
      <w:r w:rsidRPr="00EA735E">
        <w:rPr>
          <w:rFonts w:ascii="Palatino Linotype" w:hAnsi="Palatino Linotype" w:cs="Tahoma"/>
          <w:b/>
          <w:bCs/>
          <w:sz w:val="22"/>
          <w:szCs w:val="22"/>
        </w:rPr>
        <w:t xml:space="preserve">Notifíquese </w:t>
      </w:r>
      <w:r w:rsidRPr="00EA735E">
        <w:rPr>
          <w:rFonts w:ascii="Palatino Linotype" w:hAnsi="Palatino Linotype" w:cs="Tahoma"/>
          <w:bCs/>
          <w:sz w:val="22"/>
          <w:szCs w:val="22"/>
        </w:rPr>
        <w:t>la presente resolución</w:t>
      </w:r>
      <w:r w:rsidRPr="00EA735E">
        <w:rPr>
          <w:rFonts w:ascii="Palatino Linotype" w:hAnsi="Palatino Linotype" w:cs="Tahoma"/>
          <w:b/>
          <w:bCs/>
          <w:sz w:val="22"/>
          <w:szCs w:val="22"/>
        </w:rPr>
        <w:t xml:space="preserve"> </w:t>
      </w:r>
      <w:r w:rsidRPr="00EA735E">
        <w:rPr>
          <w:rFonts w:ascii="Palatino Linotype" w:hAnsi="Palatino Linotype" w:cs="Tahoma"/>
          <w:bCs/>
          <w:sz w:val="22"/>
          <w:szCs w:val="22"/>
        </w:rPr>
        <w:t>al Titular de la Unidad de Transparencia del Sujeto Obligado.</w:t>
      </w:r>
    </w:p>
    <w:p w14:paraId="06753D6C" w14:textId="77777777" w:rsidR="007455C1" w:rsidRPr="00EA735E" w:rsidRDefault="007455C1" w:rsidP="005F180A">
      <w:pPr>
        <w:spacing w:line="360" w:lineRule="auto"/>
        <w:contextualSpacing/>
        <w:jc w:val="both"/>
        <w:rPr>
          <w:rFonts w:ascii="Palatino Linotype" w:hAnsi="Palatino Linotype" w:cs="Tahoma"/>
          <w:bCs/>
          <w:sz w:val="22"/>
          <w:szCs w:val="22"/>
        </w:rPr>
      </w:pPr>
    </w:p>
    <w:p w14:paraId="5AC20E55" w14:textId="77777777" w:rsidR="007455C1" w:rsidRPr="00EA735E" w:rsidRDefault="007455C1" w:rsidP="005F180A">
      <w:pPr>
        <w:spacing w:line="360" w:lineRule="auto"/>
        <w:contextualSpacing/>
        <w:jc w:val="both"/>
        <w:rPr>
          <w:rFonts w:ascii="Palatino Linotype" w:hAnsi="Palatino Linotype" w:cs="Tahoma"/>
          <w:bCs/>
          <w:sz w:val="22"/>
          <w:szCs w:val="22"/>
        </w:rPr>
      </w:pPr>
      <w:r w:rsidRPr="00EA735E">
        <w:rPr>
          <w:rFonts w:ascii="Palatino Linotype" w:hAnsi="Palatino Linotype" w:cs="Tahoma"/>
          <w:b/>
          <w:bCs/>
          <w:sz w:val="22"/>
          <w:szCs w:val="22"/>
        </w:rPr>
        <w:t>TERCERO.</w:t>
      </w:r>
      <w:r w:rsidRPr="00EA735E">
        <w:rPr>
          <w:rFonts w:ascii="Palatino Linotype" w:hAnsi="Palatino Linotype" w:cs="Tahoma"/>
          <w:bCs/>
          <w:sz w:val="22"/>
          <w:szCs w:val="22"/>
        </w:rPr>
        <w:t xml:space="preserve"> </w:t>
      </w:r>
      <w:r w:rsidRPr="00EA735E">
        <w:rPr>
          <w:rFonts w:ascii="Palatino Linotype" w:hAnsi="Palatino Linotype" w:cs="Tahoma"/>
          <w:b/>
          <w:bCs/>
          <w:sz w:val="22"/>
          <w:szCs w:val="22"/>
        </w:rPr>
        <w:t xml:space="preserve">Notifíquese </w:t>
      </w:r>
      <w:r w:rsidRPr="00EA735E">
        <w:rPr>
          <w:rFonts w:ascii="Palatino Linotype" w:hAnsi="Palatino Linotype" w:cs="Tahoma"/>
          <w:bCs/>
          <w:sz w:val="22"/>
          <w:szCs w:val="22"/>
        </w:rPr>
        <w:t>la presente resolución</w:t>
      </w:r>
      <w:r w:rsidRPr="00EA735E">
        <w:rPr>
          <w:rFonts w:ascii="Palatino Linotype" w:hAnsi="Palatino Linotype" w:cs="Tahoma"/>
          <w:b/>
          <w:bCs/>
          <w:sz w:val="22"/>
          <w:szCs w:val="22"/>
        </w:rPr>
        <w:t xml:space="preserve"> </w:t>
      </w:r>
      <w:r w:rsidRPr="00EA735E">
        <w:rPr>
          <w:rFonts w:ascii="Palatino Linotype" w:hAnsi="Palatino Linotype" w:cs="Tahoma"/>
          <w:bCs/>
          <w:sz w:val="22"/>
          <w:szCs w:val="22"/>
        </w:rPr>
        <w:t>al Recurrente, a través de SAIMEX</w:t>
      </w:r>
      <w:r w:rsidRPr="00EA735E">
        <w:rPr>
          <w:rFonts w:ascii="Palatino Linotype" w:hAnsi="Palatino Linotype" w:cs="Tahoma"/>
          <w:b/>
          <w:bCs/>
          <w:sz w:val="22"/>
          <w:szCs w:val="22"/>
        </w:rPr>
        <w:t xml:space="preserve"> </w:t>
      </w:r>
      <w:r w:rsidRPr="00EA735E">
        <w:rPr>
          <w:rFonts w:ascii="Palatino Linotype" w:hAnsi="Palatino Linotype" w:cs="Tahoma"/>
          <w:bCs/>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1ACB243" w14:textId="77777777" w:rsidR="007455C1" w:rsidRPr="00EA735E" w:rsidRDefault="007455C1" w:rsidP="005F180A">
      <w:pPr>
        <w:spacing w:line="360" w:lineRule="auto"/>
        <w:contextualSpacing/>
        <w:jc w:val="both"/>
        <w:rPr>
          <w:rFonts w:ascii="Palatino Linotype" w:hAnsi="Palatino Linotype" w:cs="Tahoma"/>
          <w:sz w:val="22"/>
          <w:szCs w:val="22"/>
        </w:rPr>
      </w:pPr>
    </w:p>
    <w:p w14:paraId="393F96F2" w14:textId="5A42C55A" w:rsidR="007455C1" w:rsidRPr="005F180A" w:rsidRDefault="007455C1" w:rsidP="005F180A">
      <w:pPr>
        <w:spacing w:line="360" w:lineRule="auto"/>
        <w:contextualSpacing/>
        <w:jc w:val="both"/>
        <w:rPr>
          <w:rFonts w:ascii="Palatino Linotype" w:hAnsi="Palatino Linotype" w:cs="Tahoma"/>
          <w:bCs/>
          <w:iCs/>
          <w:sz w:val="22"/>
          <w:szCs w:val="22"/>
        </w:rPr>
      </w:pPr>
      <w:r w:rsidRPr="00EA735E">
        <w:rPr>
          <w:rFonts w:ascii="Palatino Linotype" w:hAnsi="Palatino Linotype" w:cs="Tahoma"/>
          <w:sz w:val="22"/>
          <w:szCs w:val="22"/>
        </w:rPr>
        <w:t xml:space="preserve">ASÍ LO RESUELVE, POR </w:t>
      </w:r>
      <w:r w:rsidRPr="00EA735E">
        <w:rPr>
          <w:rFonts w:ascii="Palatino Linotype" w:hAnsi="Palatino Linotype" w:cs="Tahoma"/>
          <w:b/>
          <w:bCs/>
          <w:sz w:val="22"/>
          <w:szCs w:val="22"/>
        </w:rPr>
        <w:t>UNANIMIDAD</w:t>
      </w:r>
      <w:r w:rsidRPr="00EA735E">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4D79EA" w:rsidRPr="00EA735E">
        <w:rPr>
          <w:rFonts w:ascii="Palatino Linotype" w:hAnsi="Palatino Linotype" w:cs="Tahoma"/>
          <w:sz w:val="22"/>
          <w:szCs w:val="22"/>
        </w:rPr>
        <w:t xml:space="preserve">GUADALUPE RAMÍREZ PEÑA; EN LA VIGÉSIMA NOVENA SESIÓN ORDINARIA, CELEBRADA EL DIECISIETE DE AGOSTO DE DOS MIL VEINTIDÓS ANTE EL SECRETARIO TÉCNICO DEL PLENO ALEXIS TAPIA </w:t>
      </w:r>
      <w:r w:rsidRPr="00EA735E">
        <w:rPr>
          <w:rFonts w:ascii="Palatino Linotype" w:hAnsi="Palatino Linotype" w:cs="Tahoma"/>
          <w:sz w:val="22"/>
          <w:szCs w:val="22"/>
        </w:rPr>
        <w:t>RAMÍREZ</w:t>
      </w:r>
    </w:p>
    <w:p w14:paraId="1A2C232C" w14:textId="60CCE2D2" w:rsidR="00C37A97" w:rsidRDefault="00C37A97">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2F267C50" w14:textId="77777777" w:rsidR="007455C1" w:rsidRPr="005F180A" w:rsidRDefault="007455C1" w:rsidP="005F180A">
      <w:pPr>
        <w:spacing w:line="360" w:lineRule="auto"/>
        <w:contextualSpacing/>
        <w:jc w:val="both"/>
        <w:rPr>
          <w:rFonts w:ascii="Palatino Linotype" w:hAnsi="Palatino Linotype" w:cs="Tahoma"/>
          <w:sz w:val="22"/>
          <w:szCs w:val="22"/>
        </w:rPr>
      </w:pPr>
    </w:p>
    <w:sectPr w:rsidR="007455C1" w:rsidRPr="005F180A" w:rsidSect="00DB7E5F">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766A" w14:textId="77777777" w:rsidR="00014A57" w:rsidRDefault="00014A57" w:rsidP="00B31222">
      <w:r>
        <w:separator/>
      </w:r>
    </w:p>
  </w:endnote>
  <w:endnote w:type="continuationSeparator" w:id="0">
    <w:p w14:paraId="6531CF66" w14:textId="77777777" w:rsidR="00014A57" w:rsidRDefault="00014A57" w:rsidP="00B31222">
      <w:r>
        <w:continuationSeparator/>
      </w:r>
    </w:p>
  </w:endnote>
  <w:endnote w:type="continuationNotice" w:id="1">
    <w:p w14:paraId="4D6A77F7" w14:textId="77777777" w:rsidR="00014A57" w:rsidRDefault="00014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92458F" w:rsidRDefault="0092458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08ED">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08ED">
              <w:rPr>
                <w:b/>
                <w:bCs/>
                <w:noProof/>
              </w:rPr>
              <w:t>32</w:t>
            </w:r>
            <w:r>
              <w:rPr>
                <w:b/>
                <w:bCs/>
                <w:sz w:val="24"/>
                <w:szCs w:val="24"/>
              </w:rPr>
              <w:fldChar w:fldCharType="end"/>
            </w:r>
          </w:p>
        </w:sdtContent>
      </w:sdt>
    </w:sdtContent>
  </w:sdt>
  <w:p w14:paraId="06068AAA" w14:textId="77777777" w:rsidR="0092458F" w:rsidRDefault="009245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92458F" w:rsidRDefault="0092458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08E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08ED">
              <w:rPr>
                <w:b/>
                <w:bCs/>
                <w:noProof/>
              </w:rPr>
              <w:t>32</w:t>
            </w:r>
            <w:r>
              <w:rPr>
                <w:b/>
                <w:bCs/>
                <w:sz w:val="24"/>
                <w:szCs w:val="24"/>
              </w:rPr>
              <w:fldChar w:fldCharType="end"/>
            </w:r>
          </w:p>
        </w:sdtContent>
      </w:sdt>
    </w:sdtContent>
  </w:sdt>
  <w:p w14:paraId="6325C9F5" w14:textId="77777777" w:rsidR="0092458F" w:rsidRDefault="009245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B174" w14:textId="77777777" w:rsidR="00014A57" w:rsidRDefault="00014A57" w:rsidP="00B31222">
      <w:r>
        <w:separator/>
      </w:r>
    </w:p>
  </w:footnote>
  <w:footnote w:type="continuationSeparator" w:id="0">
    <w:p w14:paraId="042AA0F2" w14:textId="77777777" w:rsidR="00014A57" w:rsidRDefault="00014A57" w:rsidP="00B31222">
      <w:r>
        <w:continuationSeparator/>
      </w:r>
    </w:p>
  </w:footnote>
  <w:footnote w:type="continuationNotice" w:id="1">
    <w:p w14:paraId="604390AF" w14:textId="77777777" w:rsidR="00014A57" w:rsidRDefault="00014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92458F" w:rsidRDefault="00EA735E">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2458F" w:rsidRPr="005C106F" w14:paraId="70F3064E" w14:textId="77777777" w:rsidTr="00202DB8">
      <w:trPr>
        <w:trHeight w:val="1435"/>
      </w:trPr>
      <w:tc>
        <w:tcPr>
          <w:tcW w:w="2835" w:type="dxa"/>
          <w:shd w:val="clear" w:color="auto" w:fill="auto"/>
        </w:tcPr>
        <w:p w14:paraId="75B9D58F" w14:textId="4D562C87" w:rsidR="0092458F" w:rsidRPr="005C106F" w:rsidRDefault="0092458F"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92458F" w:rsidRDefault="0092458F" w:rsidP="005743D2"/>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2458F" w14:paraId="7562D8B9" w14:textId="77777777" w:rsidTr="00DD46E6">
            <w:trPr>
              <w:trHeight w:val="144"/>
            </w:trPr>
            <w:tc>
              <w:tcPr>
                <w:tcW w:w="2727" w:type="dxa"/>
              </w:tcPr>
              <w:p w14:paraId="1DD2CB33" w14:textId="77777777" w:rsidR="0092458F" w:rsidRPr="00431A70" w:rsidRDefault="0092458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3ACA13B5" w14:textId="7DBE3EFA" w:rsidR="0092458F" w:rsidRPr="00431A70" w:rsidRDefault="0092458F" w:rsidP="005F13CF">
                <w:pPr>
                  <w:tabs>
                    <w:tab w:val="right" w:pos="8838"/>
                  </w:tabs>
                  <w:ind w:left="-106" w:right="171"/>
                  <w:jc w:val="both"/>
                  <w:rPr>
                    <w:rFonts w:ascii="Palatino Linotype" w:eastAsia="Calibri" w:hAnsi="Palatino Linotype" w:cs="Tahoma"/>
                    <w:b/>
                    <w:bCs/>
                    <w:sz w:val="22"/>
                    <w:szCs w:val="22"/>
                    <w:lang w:eastAsia="en-US"/>
                  </w:rPr>
                </w:pPr>
                <w:r w:rsidRPr="004A52C7">
                  <w:rPr>
                    <w:rFonts w:ascii="Palatino Linotype" w:eastAsia="Calibri" w:hAnsi="Palatino Linotype" w:cs="Tahoma"/>
                    <w:b/>
                    <w:bCs/>
                    <w:sz w:val="22"/>
                    <w:szCs w:val="22"/>
                    <w:lang w:eastAsia="en-US"/>
                  </w:rPr>
                  <w:t>06921/INFOEM/IP/RR/2022</w:t>
                </w:r>
              </w:p>
            </w:tc>
          </w:tr>
          <w:tr w:rsidR="0092458F" w14:paraId="43905939" w14:textId="77777777" w:rsidTr="00DD46E6">
            <w:trPr>
              <w:trHeight w:val="283"/>
            </w:trPr>
            <w:tc>
              <w:tcPr>
                <w:tcW w:w="2727" w:type="dxa"/>
              </w:tcPr>
              <w:p w14:paraId="6C212678" w14:textId="77777777" w:rsidR="0092458F" w:rsidRPr="00431A70" w:rsidRDefault="0092458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4ECDADC6" w14:textId="51377409" w:rsidR="0092458F" w:rsidRPr="005F13CF" w:rsidRDefault="0092458F" w:rsidP="00E679DB">
                <w:pPr>
                  <w:tabs>
                    <w:tab w:val="left" w:pos="2834"/>
                    <w:tab w:val="right" w:pos="8838"/>
                  </w:tabs>
                  <w:ind w:left="-106" w:right="171"/>
                  <w:jc w:val="both"/>
                  <w:rPr>
                    <w:rFonts w:ascii="Palatino Linotype" w:eastAsia="Calibri" w:hAnsi="Palatino Linotype" w:cs="Tahoma"/>
                    <w:bCs/>
                    <w:sz w:val="22"/>
                    <w:szCs w:val="22"/>
                    <w:lang w:eastAsia="en-US"/>
                  </w:rPr>
                </w:pPr>
                <w:r w:rsidRPr="004A52C7">
                  <w:rPr>
                    <w:rFonts w:ascii="Palatino Linotype" w:eastAsia="Calibri" w:hAnsi="Palatino Linotype" w:cs="Tahoma"/>
                    <w:bCs/>
                    <w:sz w:val="22"/>
                    <w:szCs w:val="22"/>
                    <w:lang w:eastAsia="en-US"/>
                  </w:rPr>
                  <w:t>Ayuntamiento de Tlalnepantla de Baz</w:t>
                </w:r>
              </w:p>
            </w:tc>
          </w:tr>
          <w:tr w:rsidR="0092458F" w14:paraId="5658CE71" w14:textId="77777777" w:rsidTr="00DD46E6">
            <w:trPr>
              <w:trHeight w:val="283"/>
            </w:trPr>
            <w:tc>
              <w:tcPr>
                <w:tcW w:w="2727" w:type="dxa"/>
              </w:tcPr>
              <w:p w14:paraId="13BBC6D0" w14:textId="77777777" w:rsidR="0092458F" w:rsidRPr="00431A70" w:rsidRDefault="0092458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5C6CAA4" w14:textId="77777777" w:rsidR="0092458F" w:rsidRPr="00431A70" w:rsidRDefault="0092458F"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92458F" w:rsidRPr="005C106F" w:rsidRDefault="0092458F" w:rsidP="005743D2">
          <w:pPr>
            <w:tabs>
              <w:tab w:val="right" w:pos="8838"/>
            </w:tabs>
            <w:ind w:left="-28"/>
            <w:jc w:val="both"/>
            <w:rPr>
              <w:rFonts w:ascii="Arial" w:eastAsia="Calibri" w:hAnsi="Arial" w:cs="Arial"/>
              <w:b/>
              <w:sz w:val="22"/>
              <w:szCs w:val="22"/>
              <w:lang w:eastAsia="en-US"/>
            </w:rPr>
          </w:pPr>
        </w:p>
      </w:tc>
    </w:tr>
  </w:tbl>
  <w:p w14:paraId="3645CE0E" w14:textId="77777777" w:rsidR="0092458F" w:rsidRPr="00443C6B" w:rsidRDefault="00EA735E"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2458F" w:rsidRPr="00330DA7" w14:paraId="260C3287" w14:textId="77777777" w:rsidTr="003B165A">
      <w:trPr>
        <w:trHeight w:val="1435"/>
      </w:trPr>
      <w:tc>
        <w:tcPr>
          <w:tcW w:w="2835" w:type="dxa"/>
          <w:shd w:val="clear" w:color="auto" w:fill="auto"/>
        </w:tcPr>
        <w:p w14:paraId="2786E3E5" w14:textId="34BF8D2B" w:rsidR="0092458F" w:rsidRPr="00330DA7" w:rsidRDefault="0092458F"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61"/>
          </w:tblGrid>
          <w:tr w:rsidR="0092458F" w:rsidRPr="00431A70" w14:paraId="70AEE1B2" w14:textId="77777777" w:rsidTr="005821FD">
            <w:trPr>
              <w:trHeight w:val="144"/>
            </w:trPr>
            <w:tc>
              <w:tcPr>
                <w:tcW w:w="2727" w:type="dxa"/>
              </w:tcPr>
              <w:p w14:paraId="7CE1822F" w14:textId="77777777" w:rsidR="0092458F" w:rsidRPr="00431A70" w:rsidRDefault="0092458F"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61" w:type="dxa"/>
              </w:tcPr>
              <w:p w14:paraId="724C358A" w14:textId="513062A2" w:rsidR="0092458F" w:rsidRPr="00431A70" w:rsidRDefault="0092458F" w:rsidP="005F13CF">
                <w:pPr>
                  <w:tabs>
                    <w:tab w:val="right" w:pos="8838"/>
                  </w:tabs>
                  <w:ind w:left="-106" w:right="-105"/>
                  <w:jc w:val="both"/>
                  <w:rPr>
                    <w:rFonts w:ascii="Palatino Linotype" w:eastAsia="Calibri" w:hAnsi="Palatino Linotype" w:cs="Tahoma"/>
                    <w:b/>
                    <w:bCs/>
                    <w:sz w:val="22"/>
                    <w:szCs w:val="22"/>
                    <w:lang w:eastAsia="en-US"/>
                  </w:rPr>
                </w:pPr>
                <w:r w:rsidRPr="004A52C7">
                  <w:rPr>
                    <w:rFonts w:ascii="Palatino Linotype" w:eastAsia="Calibri" w:hAnsi="Palatino Linotype" w:cs="Tahoma"/>
                    <w:b/>
                    <w:bCs/>
                    <w:sz w:val="22"/>
                    <w:szCs w:val="22"/>
                    <w:lang w:eastAsia="en-US"/>
                  </w:rPr>
                  <w:t>06921/INFOEM/IP/RR/2022</w:t>
                </w:r>
              </w:p>
            </w:tc>
          </w:tr>
          <w:tr w:rsidR="0092458F" w:rsidRPr="00286D0C" w14:paraId="167D5D24" w14:textId="77777777" w:rsidTr="005821FD">
            <w:trPr>
              <w:trHeight w:val="144"/>
            </w:trPr>
            <w:tc>
              <w:tcPr>
                <w:tcW w:w="2727" w:type="dxa"/>
              </w:tcPr>
              <w:p w14:paraId="00155F88" w14:textId="77777777" w:rsidR="0092458F" w:rsidRPr="00431A70" w:rsidRDefault="0092458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261" w:type="dxa"/>
              </w:tcPr>
              <w:p w14:paraId="4EFE8D3E" w14:textId="3C60D33E" w:rsidR="0092458F" w:rsidRPr="00286D0C" w:rsidRDefault="0092458F"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2458F" w:rsidRPr="00431A70" w14:paraId="63620DE8" w14:textId="77777777" w:rsidTr="005821FD">
            <w:trPr>
              <w:trHeight w:val="283"/>
            </w:trPr>
            <w:tc>
              <w:tcPr>
                <w:tcW w:w="2727" w:type="dxa"/>
              </w:tcPr>
              <w:p w14:paraId="626AF87B" w14:textId="77777777" w:rsidR="0092458F" w:rsidRPr="00431A70" w:rsidRDefault="0092458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61" w:type="dxa"/>
              </w:tcPr>
              <w:p w14:paraId="3CCB6EAF" w14:textId="406E0262" w:rsidR="0092458F" w:rsidRPr="005F13CF" w:rsidRDefault="0092458F" w:rsidP="00E679DB">
                <w:pPr>
                  <w:tabs>
                    <w:tab w:val="left" w:pos="2834"/>
                    <w:tab w:val="right" w:pos="8838"/>
                  </w:tabs>
                  <w:ind w:left="-106" w:right="-105"/>
                  <w:jc w:val="both"/>
                  <w:rPr>
                    <w:rFonts w:ascii="Palatino Linotype" w:eastAsia="Calibri" w:hAnsi="Palatino Linotype" w:cs="Tahoma"/>
                    <w:bCs/>
                    <w:sz w:val="22"/>
                    <w:szCs w:val="22"/>
                    <w:lang w:eastAsia="en-US"/>
                  </w:rPr>
                </w:pPr>
                <w:r w:rsidRPr="004A52C7">
                  <w:rPr>
                    <w:rFonts w:ascii="Palatino Linotype" w:eastAsia="Calibri" w:hAnsi="Palatino Linotype" w:cs="Tahoma"/>
                    <w:bCs/>
                    <w:sz w:val="22"/>
                    <w:szCs w:val="22"/>
                    <w:lang w:eastAsia="en-US"/>
                  </w:rPr>
                  <w:t>Ayuntamiento de Tlalnepantla de Baz</w:t>
                </w:r>
              </w:p>
            </w:tc>
          </w:tr>
          <w:tr w:rsidR="0092458F" w:rsidRPr="00431A70" w14:paraId="5EB306D6" w14:textId="77777777" w:rsidTr="005821FD">
            <w:trPr>
              <w:trHeight w:val="283"/>
            </w:trPr>
            <w:tc>
              <w:tcPr>
                <w:tcW w:w="2727" w:type="dxa"/>
              </w:tcPr>
              <w:p w14:paraId="43BC716C" w14:textId="77777777" w:rsidR="0092458F" w:rsidRPr="00431A70" w:rsidRDefault="0092458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261" w:type="dxa"/>
              </w:tcPr>
              <w:p w14:paraId="2F58048B" w14:textId="77777777" w:rsidR="0092458F" w:rsidRPr="00431A70" w:rsidRDefault="0092458F"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92458F" w:rsidRPr="00330DA7" w:rsidRDefault="0092458F" w:rsidP="00DB7E5F">
          <w:pPr>
            <w:tabs>
              <w:tab w:val="right" w:pos="8838"/>
            </w:tabs>
            <w:ind w:left="-28"/>
            <w:jc w:val="both"/>
            <w:rPr>
              <w:rFonts w:ascii="Arial" w:eastAsia="Calibri" w:hAnsi="Arial" w:cs="Arial"/>
              <w:b/>
              <w:sz w:val="22"/>
              <w:szCs w:val="22"/>
              <w:lang w:eastAsia="en-US"/>
            </w:rPr>
          </w:pPr>
        </w:p>
      </w:tc>
    </w:tr>
  </w:tbl>
  <w:p w14:paraId="3CFB1CDD" w14:textId="77777777" w:rsidR="0092458F" w:rsidRPr="00330DA7" w:rsidRDefault="00EA735E"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88A5816"/>
    <w:multiLevelType w:val="hybridMultilevel"/>
    <w:tmpl w:val="84146AFC"/>
    <w:lvl w:ilvl="0" w:tplc="F38CCF9E">
      <w:start w:val="13"/>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4971ED"/>
    <w:multiLevelType w:val="multilevel"/>
    <w:tmpl w:val="AD760730"/>
    <w:lvl w:ilvl="0">
      <w:start w:val="1"/>
      <w:numFmt w:val="decimal"/>
      <w:lvlText w:val="%1."/>
      <w:lvlJc w:val="left"/>
      <w:pPr>
        <w:ind w:left="851" w:hanging="360"/>
      </w:pPr>
      <w:rPr>
        <w:sz w:val="22"/>
        <w:szCs w:val="22"/>
      </w:rPr>
    </w:lvl>
    <w:lvl w:ilvl="1">
      <w:start w:val="1"/>
      <w:numFmt w:val="decimal"/>
      <w:lvlText w:val="%1.%2."/>
      <w:lvlJc w:val="left"/>
      <w:pPr>
        <w:ind w:left="1283" w:hanging="432"/>
      </w:pPr>
    </w:lvl>
    <w:lvl w:ilvl="2">
      <w:start w:val="1"/>
      <w:numFmt w:val="decimal"/>
      <w:lvlText w:val="%1.%2.%3."/>
      <w:lvlJc w:val="left"/>
      <w:pPr>
        <w:ind w:left="1715" w:hanging="504"/>
      </w:p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4" w15:restartNumberingAfterBreak="0">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910A45"/>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939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114C3"/>
    <w:multiLevelType w:val="hybridMultilevel"/>
    <w:tmpl w:val="8D50D49E"/>
    <w:lvl w:ilvl="0" w:tplc="FA70547C">
      <w:start w:val="1"/>
      <w:numFmt w:val="upperRoman"/>
      <w:lvlText w:val="%1."/>
      <w:lvlJc w:val="left"/>
      <w:pPr>
        <w:ind w:left="1428" w:hanging="720"/>
      </w:pPr>
      <w:rPr>
        <w:rFonts w:ascii="Times New Roman" w:hAnsi="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D7C43F3"/>
    <w:multiLevelType w:val="hybridMultilevel"/>
    <w:tmpl w:val="9654C3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F47B7F"/>
    <w:multiLevelType w:val="hybridMultilevel"/>
    <w:tmpl w:val="9654C3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86247"/>
    <w:multiLevelType w:val="hybridMultilevel"/>
    <w:tmpl w:val="CB2AA392"/>
    <w:lvl w:ilvl="0" w:tplc="90A6A5DC">
      <w:start w:val="1"/>
      <w:numFmt w:val="decimal"/>
      <w:lvlText w:val="%1."/>
      <w:lvlJc w:val="left"/>
      <w:pPr>
        <w:ind w:left="720" w:hanging="360"/>
      </w:pPr>
      <w:rPr>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60745"/>
    <w:multiLevelType w:val="hybridMultilevel"/>
    <w:tmpl w:val="9918B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E530DB"/>
    <w:multiLevelType w:val="hybridMultilevel"/>
    <w:tmpl w:val="27B6CA58"/>
    <w:lvl w:ilvl="0" w:tplc="080A000F">
      <w:start w:val="1"/>
      <w:numFmt w:val="decimal"/>
      <w:lvlText w:val="%1."/>
      <w:lvlJc w:val="left"/>
      <w:pPr>
        <w:ind w:left="720" w:hanging="360"/>
      </w:pPr>
      <w:rPr>
        <w:rFonts w:eastAsia="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A406C0"/>
    <w:multiLevelType w:val="hybridMultilevel"/>
    <w:tmpl w:val="27B6CA58"/>
    <w:lvl w:ilvl="0" w:tplc="080A000F">
      <w:start w:val="1"/>
      <w:numFmt w:val="decimal"/>
      <w:lvlText w:val="%1."/>
      <w:lvlJc w:val="left"/>
      <w:pPr>
        <w:ind w:left="720" w:hanging="360"/>
      </w:pPr>
      <w:rPr>
        <w:rFonts w:eastAsia="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3D0BF1"/>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1" w15:restartNumberingAfterBreak="0">
    <w:nsid w:val="42A91DB3"/>
    <w:multiLevelType w:val="hybridMultilevel"/>
    <w:tmpl w:val="B49666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FB5E79"/>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1B4951"/>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3A52B7"/>
    <w:multiLevelType w:val="hybridMultilevel"/>
    <w:tmpl w:val="15244946"/>
    <w:lvl w:ilvl="0" w:tplc="037E4D40">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4B6866"/>
    <w:multiLevelType w:val="hybridMultilevel"/>
    <w:tmpl w:val="F3E65D6C"/>
    <w:lvl w:ilvl="0" w:tplc="723CD4E6">
      <w:start w:val="3"/>
      <w:numFmt w:val="bullet"/>
      <w:lvlText w:val="-"/>
      <w:lvlJc w:val="left"/>
      <w:pPr>
        <w:ind w:left="720" w:hanging="360"/>
      </w:pPr>
      <w:rPr>
        <w:rFonts w:ascii="Palatino Linotype" w:eastAsia="Times New Roman"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52C1102F"/>
    <w:multiLevelType w:val="hybridMultilevel"/>
    <w:tmpl w:val="B30ED368"/>
    <w:lvl w:ilvl="0" w:tplc="8A80E0C6">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9" w15:restartNumberingAfterBreak="0">
    <w:nsid w:val="5BA10257"/>
    <w:multiLevelType w:val="hybridMultilevel"/>
    <w:tmpl w:val="0616C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D12F40"/>
    <w:multiLevelType w:val="hybridMultilevel"/>
    <w:tmpl w:val="CDCEDCA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E70188"/>
    <w:multiLevelType w:val="hybridMultilevel"/>
    <w:tmpl w:val="CDCEDCA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6B74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355389"/>
    <w:multiLevelType w:val="hybridMultilevel"/>
    <w:tmpl w:val="C4DCD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3B3A6D"/>
    <w:multiLevelType w:val="hybridMultilevel"/>
    <w:tmpl w:val="4774B1FC"/>
    <w:lvl w:ilvl="0" w:tplc="2C7048AC">
      <w:start w:val="7"/>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B42F3C"/>
    <w:multiLevelType w:val="hybridMultilevel"/>
    <w:tmpl w:val="019039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8C3F8A"/>
    <w:multiLevelType w:val="hybridMultilevel"/>
    <w:tmpl w:val="9F806C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789002F3"/>
    <w:multiLevelType w:val="multilevel"/>
    <w:tmpl w:val="8F60F7B6"/>
    <w:lvl w:ilvl="0">
      <w:start w:val="2"/>
      <w:numFmt w:val="decimal"/>
      <w:lvlText w:val="%1"/>
      <w:lvlJc w:val="left"/>
      <w:pPr>
        <w:ind w:left="360" w:hanging="360"/>
      </w:pPr>
      <w:rPr>
        <w:rFonts w:cs="Arial" w:hint="default"/>
        <w:sz w:val="20"/>
      </w:rPr>
    </w:lvl>
    <w:lvl w:ilvl="1">
      <w:start w:val="1"/>
      <w:numFmt w:val="decimal"/>
      <w:lvlText w:val="%1.%2"/>
      <w:lvlJc w:val="left"/>
      <w:pPr>
        <w:ind w:left="1080" w:hanging="360"/>
      </w:pPr>
      <w:rPr>
        <w:rFonts w:cs="Arial" w:hint="default"/>
        <w:sz w:val="20"/>
      </w:rPr>
    </w:lvl>
    <w:lvl w:ilvl="2">
      <w:start w:val="1"/>
      <w:numFmt w:val="decimal"/>
      <w:lvlText w:val="%1.%2.%3"/>
      <w:lvlJc w:val="left"/>
      <w:pPr>
        <w:ind w:left="2160" w:hanging="720"/>
      </w:pPr>
      <w:rPr>
        <w:rFonts w:cs="Arial" w:hint="default"/>
        <w:sz w:val="20"/>
      </w:rPr>
    </w:lvl>
    <w:lvl w:ilvl="3">
      <w:start w:val="1"/>
      <w:numFmt w:val="decimal"/>
      <w:lvlText w:val="%1.%2.%3.%4"/>
      <w:lvlJc w:val="left"/>
      <w:pPr>
        <w:ind w:left="2880" w:hanging="720"/>
      </w:pPr>
      <w:rPr>
        <w:rFonts w:cs="Arial" w:hint="default"/>
        <w:sz w:val="20"/>
      </w:rPr>
    </w:lvl>
    <w:lvl w:ilvl="4">
      <w:start w:val="1"/>
      <w:numFmt w:val="decimal"/>
      <w:lvlText w:val="%1.%2.%3.%4.%5"/>
      <w:lvlJc w:val="left"/>
      <w:pPr>
        <w:ind w:left="3960" w:hanging="1080"/>
      </w:pPr>
      <w:rPr>
        <w:rFonts w:cs="Arial" w:hint="default"/>
        <w:sz w:val="20"/>
      </w:rPr>
    </w:lvl>
    <w:lvl w:ilvl="5">
      <w:start w:val="1"/>
      <w:numFmt w:val="decimal"/>
      <w:lvlText w:val="%1.%2.%3.%4.%5.%6"/>
      <w:lvlJc w:val="left"/>
      <w:pPr>
        <w:ind w:left="4680" w:hanging="1080"/>
      </w:pPr>
      <w:rPr>
        <w:rFonts w:cs="Arial" w:hint="default"/>
        <w:sz w:val="20"/>
      </w:rPr>
    </w:lvl>
    <w:lvl w:ilvl="6">
      <w:start w:val="1"/>
      <w:numFmt w:val="decimal"/>
      <w:lvlText w:val="%1.%2.%3.%4.%5.%6.%7"/>
      <w:lvlJc w:val="left"/>
      <w:pPr>
        <w:ind w:left="5400" w:hanging="1080"/>
      </w:pPr>
      <w:rPr>
        <w:rFonts w:cs="Arial" w:hint="default"/>
        <w:sz w:val="20"/>
      </w:rPr>
    </w:lvl>
    <w:lvl w:ilvl="7">
      <w:start w:val="1"/>
      <w:numFmt w:val="decimal"/>
      <w:lvlText w:val="%1.%2.%3.%4.%5.%6.%7.%8"/>
      <w:lvlJc w:val="left"/>
      <w:pPr>
        <w:ind w:left="6480" w:hanging="1440"/>
      </w:pPr>
      <w:rPr>
        <w:rFonts w:cs="Arial" w:hint="default"/>
        <w:sz w:val="20"/>
      </w:rPr>
    </w:lvl>
    <w:lvl w:ilvl="8">
      <w:start w:val="1"/>
      <w:numFmt w:val="decimal"/>
      <w:lvlText w:val="%1.%2.%3.%4.%5.%6.%7.%8.%9"/>
      <w:lvlJc w:val="left"/>
      <w:pPr>
        <w:ind w:left="7200" w:hanging="1440"/>
      </w:pPr>
      <w:rPr>
        <w:rFonts w:cs="Arial" w:hint="default"/>
        <w:sz w:val="20"/>
      </w:rPr>
    </w:lvl>
  </w:abstractNum>
  <w:abstractNum w:abstractNumId="39" w15:restartNumberingAfterBreak="0">
    <w:nsid w:val="79D412C2"/>
    <w:multiLevelType w:val="hybridMultilevel"/>
    <w:tmpl w:val="6D528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DE7F22"/>
    <w:multiLevelType w:val="hybridMultilevel"/>
    <w:tmpl w:val="0B02B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893145"/>
    <w:multiLevelType w:val="hybridMultilevel"/>
    <w:tmpl w:val="AD76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06280403">
    <w:abstractNumId w:val="0"/>
  </w:num>
  <w:num w:numId="2" w16cid:durableId="2133089013">
    <w:abstractNumId w:val="2"/>
  </w:num>
  <w:num w:numId="3" w16cid:durableId="497966157">
    <w:abstractNumId w:val="23"/>
  </w:num>
  <w:num w:numId="4" w16cid:durableId="1952739978">
    <w:abstractNumId w:val="40"/>
  </w:num>
  <w:num w:numId="5" w16cid:durableId="467943525">
    <w:abstractNumId w:val="26"/>
  </w:num>
  <w:num w:numId="6" w16cid:durableId="1075203947">
    <w:abstractNumId w:val="11"/>
  </w:num>
  <w:num w:numId="7" w16cid:durableId="286619007">
    <w:abstractNumId w:val="19"/>
  </w:num>
  <w:num w:numId="8" w16cid:durableId="1519004231">
    <w:abstractNumId w:val="22"/>
  </w:num>
  <w:num w:numId="9" w16cid:durableId="1587836500">
    <w:abstractNumId w:val="24"/>
  </w:num>
  <w:num w:numId="10" w16cid:durableId="1772623828">
    <w:abstractNumId w:val="5"/>
  </w:num>
  <w:num w:numId="11" w16cid:durableId="974869325">
    <w:abstractNumId w:val="33"/>
  </w:num>
  <w:num w:numId="12" w16cid:durableId="582033607">
    <w:abstractNumId w:val="21"/>
  </w:num>
  <w:num w:numId="13" w16cid:durableId="125397311">
    <w:abstractNumId w:val="28"/>
  </w:num>
  <w:num w:numId="14" w16cid:durableId="66616942">
    <w:abstractNumId w:val="34"/>
  </w:num>
  <w:num w:numId="15" w16cid:durableId="1044140281">
    <w:abstractNumId w:val="39"/>
  </w:num>
  <w:num w:numId="16" w16cid:durableId="1284113376">
    <w:abstractNumId w:val="16"/>
  </w:num>
  <w:num w:numId="17" w16cid:durableId="1974024139">
    <w:abstractNumId w:val="18"/>
  </w:num>
  <w:num w:numId="18" w16cid:durableId="1479767160">
    <w:abstractNumId w:val="6"/>
  </w:num>
  <w:num w:numId="19" w16cid:durableId="3035087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1147239">
    <w:abstractNumId w:val="7"/>
  </w:num>
  <w:num w:numId="21" w16cid:durableId="591819652">
    <w:abstractNumId w:val="1"/>
  </w:num>
  <w:num w:numId="22" w16cid:durableId="1728064136">
    <w:abstractNumId w:val="15"/>
  </w:num>
  <w:num w:numId="23" w16cid:durableId="1759866612">
    <w:abstractNumId w:val="14"/>
  </w:num>
  <w:num w:numId="24" w16cid:durableId="458762749">
    <w:abstractNumId w:val="25"/>
  </w:num>
  <w:num w:numId="25" w16cid:durableId="592514834">
    <w:abstractNumId w:val="3"/>
  </w:num>
  <w:num w:numId="26" w16cid:durableId="1059939712">
    <w:abstractNumId w:val="42"/>
  </w:num>
  <w:num w:numId="27" w16cid:durableId="1424764920">
    <w:abstractNumId w:val="12"/>
  </w:num>
  <w:num w:numId="28" w16cid:durableId="1268927399">
    <w:abstractNumId w:val="13"/>
  </w:num>
  <w:num w:numId="29" w16cid:durableId="2008820810">
    <w:abstractNumId w:val="32"/>
  </w:num>
  <w:num w:numId="30" w16cid:durableId="1195122046">
    <w:abstractNumId w:val="20"/>
  </w:num>
  <w:num w:numId="31" w16cid:durableId="787040951">
    <w:abstractNumId w:val="4"/>
  </w:num>
  <w:num w:numId="32" w16cid:durableId="112863983">
    <w:abstractNumId w:val="10"/>
  </w:num>
  <w:num w:numId="33" w16cid:durableId="1178232727">
    <w:abstractNumId w:val="27"/>
  </w:num>
  <w:num w:numId="34" w16cid:durableId="1499005385">
    <w:abstractNumId w:val="9"/>
  </w:num>
  <w:num w:numId="35" w16cid:durableId="487020688">
    <w:abstractNumId w:val="27"/>
  </w:num>
  <w:num w:numId="36" w16cid:durableId="1715157686">
    <w:abstractNumId w:val="38"/>
  </w:num>
  <w:num w:numId="37" w16cid:durableId="133303175">
    <w:abstractNumId w:val="8"/>
  </w:num>
  <w:num w:numId="38" w16cid:durableId="583419124">
    <w:abstractNumId w:val="37"/>
  </w:num>
  <w:num w:numId="39" w16cid:durableId="1386946729">
    <w:abstractNumId w:val="36"/>
  </w:num>
  <w:num w:numId="40" w16cid:durableId="1793816523">
    <w:abstractNumId w:val="31"/>
  </w:num>
  <w:num w:numId="41" w16cid:durableId="2086416006">
    <w:abstractNumId w:val="30"/>
  </w:num>
  <w:num w:numId="42" w16cid:durableId="112600254">
    <w:abstractNumId w:val="29"/>
  </w:num>
  <w:num w:numId="43" w16cid:durableId="345399334">
    <w:abstractNumId w:val="35"/>
  </w:num>
  <w:num w:numId="44" w16cid:durableId="1863396533">
    <w:abstractNumId w:val="17"/>
  </w:num>
  <w:num w:numId="45" w16cid:durableId="7604677">
    <w:abstractNumId w:val="43"/>
  </w:num>
  <w:num w:numId="46" w16cid:durableId="404497302">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3F86"/>
    <w:rsid w:val="0000485A"/>
    <w:rsid w:val="000049C5"/>
    <w:rsid w:val="00006543"/>
    <w:rsid w:val="0000679E"/>
    <w:rsid w:val="00007336"/>
    <w:rsid w:val="00010426"/>
    <w:rsid w:val="000106AE"/>
    <w:rsid w:val="00013291"/>
    <w:rsid w:val="00013574"/>
    <w:rsid w:val="00013A19"/>
    <w:rsid w:val="00013C8D"/>
    <w:rsid w:val="00013F5B"/>
    <w:rsid w:val="0001402B"/>
    <w:rsid w:val="00014465"/>
    <w:rsid w:val="00014A57"/>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1692"/>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487"/>
    <w:rsid w:val="00045736"/>
    <w:rsid w:val="00045F17"/>
    <w:rsid w:val="0004646B"/>
    <w:rsid w:val="0004735D"/>
    <w:rsid w:val="00047C1B"/>
    <w:rsid w:val="00050696"/>
    <w:rsid w:val="00051243"/>
    <w:rsid w:val="00051E32"/>
    <w:rsid w:val="000523BB"/>
    <w:rsid w:val="000528E6"/>
    <w:rsid w:val="0005422F"/>
    <w:rsid w:val="00054C54"/>
    <w:rsid w:val="00055361"/>
    <w:rsid w:val="00055BA3"/>
    <w:rsid w:val="0005616A"/>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457"/>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2283"/>
    <w:rsid w:val="000C27CA"/>
    <w:rsid w:val="000C379A"/>
    <w:rsid w:val="000C3B64"/>
    <w:rsid w:val="000C3DBF"/>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D18"/>
    <w:rsid w:val="000F7FD8"/>
    <w:rsid w:val="001004F1"/>
    <w:rsid w:val="00100BAC"/>
    <w:rsid w:val="00100BC8"/>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3D07"/>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4DDC"/>
    <w:rsid w:val="00175CEB"/>
    <w:rsid w:val="00175E61"/>
    <w:rsid w:val="00176367"/>
    <w:rsid w:val="00176E95"/>
    <w:rsid w:val="0017736E"/>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5FD5"/>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4620"/>
    <w:rsid w:val="001B5816"/>
    <w:rsid w:val="001B5F20"/>
    <w:rsid w:val="001B62A0"/>
    <w:rsid w:val="001B653E"/>
    <w:rsid w:val="001C0BBF"/>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911"/>
    <w:rsid w:val="001E4C89"/>
    <w:rsid w:val="001E53C2"/>
    <w:rsid w:val="001E548E"/>
    <w:rsid w:val="001E6357"/>
    <w:rsid w:val="001E6816"/>
    <w:rsid w:val="001E6FC5"/>
    <w:rsid w:val="001E745E"/>
    <w:rsid w:val="001E79DE"/>
    <w:rsid w:val="001F0E9C"/>
    <w:rsid w:val="001F0EB8"/>
    <w:rsid w:val="001F0F7D"/>
    <w:rsid w:val="001F11FF"/>
    <w:rsid w:val="001F1540"/>
    <w:rsid w:val="001F18F9"/>
    <w:rsid w:val="001F1AF0"/>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1F1"/>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744"/>
    <w:rsid w:val="00286D0C"/>
    <w:rsid w:val="00287034"/>
    <w:rsid w:val="002911B0"/>
    <w:rsid w:val="002913B4"/>
    <w:rsid w:val="00291EFE"/>
    <w:rsid w:val="00292118"/>
    <w:rsid w:val="002922A1"/>
    <w:rsid w:val="002933B7"/>
    <w:rsid w:val="00293491"/>
    <w:rsid w:val="0029499F"/>
    <w:rsid w:val="00295178"/>
    <w:rsid w:val="002953A6"/>
    <w:rsid w:val="00295F53"/>
    <w:rsid w:val="002A0FB8"/>
    <w:rsid w:val="002A116B"/>
    <w:rsid w:val="002A169A"/>
    <w:rsid w:val="002A195C"/>
    <w:rsid w:val="002A1B97"/>
    <w:rsid w:val="002A2946"/>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565"/>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43B"/>
    <w:rsid w:val="002D4C3D"/>
    <w:rsid w:val="002E1218"/>
    <w:rsid w:val="002E1C48"/>
    <w:rsid w:val="002E2418"/>
    <w:rsid w:val="002E2DDD"/>
    <w:rsid w:val="002E3742"/>
    <w:rsid w:val="002E3755"/>
    <w:rsid w:val="002E3A4F"/>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03B"/>
    <w:rsid w:val="00311D8B"/>
    <w:rsid w:val="00311DCB"/>
    <w:rsid w:val="0031243F"/>
    <w:rsid w:val="00312456"/>
    <w:rsid w:val="00316600"/>
    <w:rsid w:val="00317214"/>
    <w:rsid w:val="003172EC"/>
    <w:rsid w:val="00320B79"/>
    <w:rsid w:val="00320FC1"/>
    <w:rsid w:val="0032150B"/>
    <w:rsid w:val="0032170B"/>
    <w:rsid w:val="00322971"/>
    <w:rsid w:val="00323325"/>
    <w:rsid w:val="0032377D"/>
    <w:rsid w:val="00323EA6"/>
    <w:rsid w:val="003243B0"/>
    <w:rsid w:val="003243D4"/>
    <w:rsid w:val="00324C7C"/>
    <w:rsid w:val="00325EC0"/>
    <w:rsid w:val="003263C2"/>
    <w:rsid w:val="00326A83"/>
    <w:rsid w:val="00326AAC"/>
    <w:rsid w:val="00327B2A"/>
    <w:rsid w:val="00330729"/>
    <w:rsid w:val="00330822"/>
    <w:rsid w:val="00330D7B"/>
    <w:rsid w:val="00330DA7"/>
    <w:rsid w:val="00331586"/>
    <w:rsid w:val="0033182F"/>
    <w:rsid w:val="003323E7"/>
    <w:rsid w:val="003340EC"/>
    <w:rsid w:val="00334225"/>
    <w:rsid w:val="003350FF"/>
    <w:rsid w:val="00335DC9"/>
    <w:rsid w:val="003363F6"/>
    <w:rsid w:val="0034057C"/>
    <w:rsid w:val="00340711"/>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65B"/>
    <w:rsid w:val="00371916"/>
    <w:rsid w:val="00372803"/>
    <w:rsid w:val="00373387"/>
    <w:rsid w:val="00373EB4"/>
    <w:rsid w:val="003741FA"/>
    <w:rsid w:val="003749EC"/>
    <w:rsid w:val="003756AF"/>
    <w:rsid w:val="00375815"/>
    <w:rsid w:val="00375832"/>
    <w:rsid w:val="00375FCD"/>
    <w:rsid w:val="003777EE"/>
    <w:rsid w:val="00377848"/>
    <w:rsid w:val="00380441"/>
    <w:rsid w:val="00380C71"/>
    <w:rsid w:val="00381447"/>
    <w:rsid w:val="00381CDD"/>
    <w:rsid w:val="00381EE0"/>
    <w:rsid w:val="00382696"/>
    <w:rsid w:val="0038301E"/>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5B6"/>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65F7"/>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8A4"/>
    <w:rsid w:val="003F0DEC"/>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4CA"/>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4A8"/>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295"/>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AB"/>
    <w:rsid w:val="004A0BB0"/>
    <w:rsid w:val="004A1745"/>
    <w:rsid w:val="004A1B57"/>
    <w:rsid w:val="004A1FC1"/>
    <w:rsid w:val="004A2095"/>
    <w:rsid w:val="004A260B"/>
    <w:rsid w:val="004A26CD"/>
    <w:rsid w:val="004A2C97"/>
    <w:rsid w:val="004A2CF1"/>
    <w:rsid w:val="004A3584"/>
    <w:rsid w:val="004A368F"/>
    <w:rsid w:val="004A3752"/>
    <w:rsid w:val="004A3891"/>
    <w:rsid w:val="004A40EF"/>
    <w:rsid w:val="004A466C"/>
    <w:rsid w:val="004A5097"/>
    <w:rsid w:val="004A5121"/>
    <w:rsid w:val="004A52C7"/>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090"/>
    <w:rsid w:val="004C14AC"/>
    <w:rsid w:val="004C4ACC"/>
    <w:rsid w:val="004C4D3A"/>
    <w:rsid w:val="004C656E"/>
    <w:rsid w:val="004C6F68"/>
    <w:rsid w:val="004C7E83"/>
    <w:rsid w:val="004D0624"/>
    <w:rsid w:val="004D151D"/>
    <w:rsid w:val="004D19CC"/>
    <w:rsid w:val="004D27A6"/>
    <w:rsid w:val="004D2B43"/>
    <w:rsid w:val="004D3573"/>
    <w:rsid w:val="004D583C"/>
    <w:rsid w:val="004D5DB3"/>
    <w:rsid w:val="004D79EA"/>
    <w:rsid w:val="004E019E"/>
    <w:rsid w:val="004E0D17"/>
    <w:rsid w:val="004E24D4"/>
    <w:rsid w:val="004E2B43"/>
    <w:rsid w:val="004E2CEB"/>
    <w:rsid w:val="004E345F"/>
    <w:rsid w:val="004E3BBA"/>
    <w:rsid w:val="004E401B"/>
    <w:rsid w:val="004E41C7"/>
    <w:rsid w:val="004E43D5"/>
    <w:rsid w:val="004E4E1D"/>
    <w:rsid w:val="004E5BB8"/>
    <w:rsid w:val="004E660C"/>
    <w:rsid w:val="004E73DB"/>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5B0"/>
    <w:rsid w:val="004F7C3E"/>
    <w:rsid w:val="00501276"/>
    <w:rsid w:val="005014BB"/>
    <w:rsid w:val="00501A0B"/>
    <w:rsid w:val="00502502"/>
    <w:rsid w:val="005028CC"/>
    <w:rsid w:val="005070C3"/>
    <w:rsid w:val="0050720F"/>
    <w:rsid w:val="00510D32"/>
    <w:rsid w:val="00510E39"/>
    <w:rsid w:val="00511FA0"/>
    <w:rsid w:val="0051276F"/>
    <w:rsid w:val="005130AC"/>
    <w:rsid w:val="00516AB7"/>
    <w:rsid w:val="00517427"/>
    <w:rsid w:val="00520C2F"/>
    <w:rsid w:val="00521ADB"/>
    <w:rsid w:val="005220BE"/>
    <w:rsid w:val="00522151"/>
    <w:rsid w:val="005223C0"/>
    <w:rsid w:val="00523D57"/>
    <w:rsid w:val="00524076"/>
    <w:rsid w:val="00524120"/>
    <w:rsid w:val="00524527"/>
    <w:rsid w:val="0052622D"/>
    <w:rsid w:val="00526575"/>
    <w:rsid w:val="0052716F"/>
    <w:rsid w:val="00527DAD"/>
    <w:rsid w:val="005304E1"/>
    <w:rsid w:val="00530F7C"/>
    <w:rsid w:val="00532035"/>
    <w:rsid w:val="00533B79"/>
    <w:rsid w:val="00533FD4"/>
    <w:rsid w:val="00534258"/>
    <w:rsid w:val="0053462F"/>
    <w:rsid w:val="0053527A"/>
    <w:rsid w:val="00535C1C"/>
    <w:rsid w:val="00536006"/>
    <w:rsid w:val="005366E5"/>
    <w:rsid w:val="00536B36"/>
    <w:rsid w:val="0053749D"/>
    <w:rsid w:val="00537CAA"/>
    <w:rsid w:val="00540E5A"/>
    <w:rsid w:val="00541AB7"/>
    <w:rsid w:val="005423DD"/>
    <w:rsid w:val="00542B7D"/>
    <w:rsid w:val="00542D5F"/>
    <w:rsid w:val="005435DE"/>
    <w:rsid w:val="00543AD3"/>
    <w:rsid w:val="005441AD"/>
    <w:rsid w:val="00544B35"/>
    <w:rsid w:val="00544C28"/>
    <w:rsid w:val="00545BAC"/>
    <w:rsid w:val="005462BA"/>
    <w:rsid w:val="00546769"/>
    <w:rsid w:val="00546BAE"/>
    <w:rsid w:val="00546C4E"/>
    <w:rsid w:val="005475F1"/>
    <w:rsid w:val="00547D7E"/>
    <w:rsid w:val="00550418"/>
    <w:rsid w:val="005504F6"/>
    <w:rsid w:val="00550C0B"/>
    <w:rsid w:val="00552EBD"/>
    <w:rsid w:val="00553405"/>
    <w:rsid w:val="00553827"/>
    <w:rsid w:val="00553A6B"/>
    <w:rsid w:val="00554015"/>
    <w:rsid w:val="005540A8"/>
    <w:rsid w:val="005544AF"/>
    <w:rsid w:val="0055517A"/>
    <w:rsid w:val="00555EAE"/>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1FD"/>
    <w:rsid w:val="0058220D"/>
    <w:rsid w:val="00582A99"/>
    <w:rsid w:val="00583228"/>
    <w:rsid w:val="005833E5"/>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97739"/>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31D"/>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5E4"/>
    <w:rsid w:val="005D26B8"/>
    <w:rsid w:val="005D276E"/>
    <w:rsid w:val="005D285E"/>
    <w:rsid w:val="005D364D"/>
    <w:rsid w:val="005D3841"/>
    <w:rsid w:val="005D3B97"/>
    <w:rsid w:val="005D457F"/>
    <w:rsid w:val="005D49C8"/>
    <w:rsid w:val="005D5607"/>
    <w:rsid w:val="005D5B86"/>
    <w:rsid w:val="005D6A2B"/>
    <w:rsid w:val="005D6AD9"/>
    <w:rsid w:val="005E1099"/>
    <w:rsid w:val="005E1BC2"/>
    <w:rsid w:val="005E1EE5"/>
    <w:rsid w:val="005E1F68"/>
    <w:rsid w:val="005E2F1A"/>
    <w:rsid w:val="005E2F72"/>
    <w:rsid w:val="005E32ED"/>
    <w:rsid w:val="005E37E9"/>
    <w:rsid w:val="005E4926"/>
    <w:rsid w:val="005E4B75"/>
    <w:rsid w:val="005E4BAF"/>
    <w:rsid w:val="005E7994"/>
    <w:rsid w:val="005F03DB"/>
    <w:rsid w:val="005F11AC"/>
    <w:rsid w:val="005F13CF"/>
    <w:rsid w:val="005F180A"/>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74A"/>
    <w:rsid w:val="00670A43"/>
    <w:rsid w:val="00671AE7"/>
    <w:rsid w:val="0067227D"/>
    <w:rsid w:val="00673DD4"/>
    <w:rsid w:val="00674AEB"/>
    <w:rsid w:val="006755B4"/>
    <w:rsid w:val="00675FFF"/>
    <w:rsid w:val="006760DC"/>
    <w:rsid w:val="0067655A"/>
    <w:rsid w:val="00676DA4"/>
    <w:rsid w:val="0067710C"/>
    <w:rsid w:val="0067744D"/>
    <w:rsid w:val="00677A5D"/>
    <w:rsid w:val="00677F62"/>
    <w:rsid w:val="0068028B"/>
    <w:rsid w:val="00680A15"/>
    <w:rsid w:val="00680EB0"/>
    <w:rsid w:val="00681732"/>
    <w:rsid w:val="00681A8D"/>
    <w:rsid w:val="00681D84"/>
    <w:rsid w:val="00681EF8"/>
    <w:rsid w:val="006828D8"/>
    <w:rsid w:val="0068455C"/>
    <w:rsid w:val="00684600"/>
    <w:rsid w:val="00684887"/>
    <w:rsid w:val="00685898"/>
    <w:rsid w:val="00685D11"/>
    <w:rsid w:val="006867FA"/>
    <w:rsid w:val="006903AB"/>
    <w:rsid w:val="006907C6"/>
    <w:rsid w:val="00690B13"/>
    <w:rsid w:val="00690EE9"/>
    <w:rsid w:val="00690F20"/>
    <w:rsid w:val="00692198"/>
    <w:rsid w:val="00693462"/>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7B7"/>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5635"/>
    <w:rsid w:val="006F6CA7"/>
    <w:rsid w:val="006F7E51"/>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46A"/>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3AEE"/>
    <w:rsid w:val="0074489F"/>
    <w:rsid w:val="007455C1"/>
    <w:rsid w:val="0074594A"/>
    <w:rsid w:val="00745E4E"/>
    <w:rsid w:val="00746642"/>
    <w:rsid w:val="00746F9D"/>
    <w:rsid w:val="00747181"/>
    <w:rsid w:val="0075065B"/>
    <w:rsid w:val="007513F0"/>
    <w:rsid w:val="007515BC"/>
    <w:rsid w:val="00751953"/>
    <w:rsid w:val="007524D1"/>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07D"/>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37D2"/>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493"/>
    <w:rsid w:val="007A1632"/>
    <w:rsid w:val="007A1E47"/>
    <w:rsid w:val="007A2086"/>
    <w:rsid w:val="007A2F67"/>
    <w:rsid w:val="007A2FBD"/>
    <w:rsid w:val="007A3918"/>
    <w:rsid w:val="007A409E"/>
    <w:rsid w:val="007A4296"/>
    <w:rsid w:val="007A43AB"/>
    <w:rsid w:val="007A4F91"/>
    <w:rsid w:val="007A5398"/>
    <w:rsid w:val="007A5C59"/>
    <w:rsid w:val="007A5E79"/>
    <w:rsid w:val="007A67A6"/>
    <w:rsid w:val="007B00A0"/>
    <w:rsid w:val="007B0C10"/>
    <w:rsid w:val="007B0E89"/>
    <w:rsid w:val="007B1EA4"/>
    <w:rsid w:val="007B2C38"/>
    <w:rsid w:val="007B2E54"/>
    <w:rsid w:val="007B31B9"/>
    <w:rsid w:val="007B38DE"/>
    <w:rsid w:val="007B39A1"/>
    <w:rsid w:val="007B46E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37AD"/>
    <w:rsid w:val="007D4D46"/>
    <w:rsid w:val="007D4EFB"/>
    <w:rsid w:val="007D5BF3"/>
    <w:rsid w:val="007D710E"/>
    <w:rsid w:val="007D7215"/>
    <w:rsid w:val="007D7E3A"/>
    <w:rsid w:val="007E0748"/>
    <w:rsid w:val="007E1177"/>
    <w:rsid w:val="007E1A68"/>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0613"/>
    <w:rsid w:val="007F2109"/>
    <w:rsid w:val="007F21C5"/>
    <w:rsid w:val="007F26EE"/>
    <w:rsid w:val="007F3889"/>
    <w:rsid w:val="007F3EF1"/>
    <w:rsid w:val="007F4EB7"/>
    <w:rsid w:val="007F6BB1"/>
    <w:rsid w:val="007F70A0"/>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7E5"/>
    <w:rsid w:val="00821D62"/>
    <w:rsid w:val="008221B0"/>
    <w:rsid w:val="008231C8"/>
    <w:rsid w:val="008242C5"/>
    <w:rsid w:val="00824764"/>
    <w:rsid w:val="0082496F"/>
    <w:rsid w:val="00824C14"/>
    <w:rsid w:val="00825F1D"/>
    <w:rsid w:val="008267E8"/>
    <w:rsid w:val="00826A44"/>
    <w:rsid w:val="00826BB6"/>
    <w:rsid w:val="00827F88"/>
    <w:rsid w:val="008310F6"/>
    <w:rsid w:val="008315CE"/>
    <w:rsid w:val="00831AA8"/>
    <w:rsid w:val="00831FCB"/>
    <w:rsid w:val="00832752"/>
    <w:rsid w:val="008336A5"/>
    <w:rsid w:val="0083454E"/>
    <w:rsid w:val="00834C4C"/>
    <w:rsid w:val="00835474"/>
    <w:rsid w:val="00836FAA"/>
    <w:rsid w:val="008373C0"/>
    <w:rsid w:val="00837E18"/>
    <w:rsid w:val="008402A5"/>
    <w:rsid w:val="008407B9"/>
    <w:rsid w:val="0084105A"/>
    <w:rsid w:val="0084145F"/>
    <w:rsid w:val="00841DA2"/>
    <w:rsid w:val="00841FD0"/>
    <w:rsid w:val="008429DF"/>
    <w:rsid w:val="00844CB5"/>
    <w:rsid w:val="008458F6"/>
    <w:rsid w:val="00845908"/>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4C8"/>
    <w:rsid w:val="008605C1"/>
    <w:rsid w:val="00860E4C"/>
    <w:rsid w:val="008612BE"/>
    <w:rsid w:val="00862771"/>
    <w:rsid w:val="0086341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140"/>
    <w:rsid w:val="0088336E"/>
    <w:rsid w:val="008839DA"/>
    <w:rsid w:val="00884EE8"/>
    <w:rsid w:val="00885153"/>
    <w:rsid w:val="00885168"/>
    <w:rsid w:val="00890C12"/>
    <w:rsid w:val="008915DD"/>
    <w:rsid w:val="0089173B"/>
    <w:rsid w:val="0089175F"/>
    <w:rsid w:val="00891E76"/>
    <w:rsid w:val="00892140"/>
    <w:rsid w:val="0089220F"/>
    <w:rsid w:val="00892B57"/>
    <w:rsid w:val="008935AA"/>
    <w:rsid w:val="00893D5A"/>
    <w:rsid w:val="00894DF3"/>
    <w:rsid w:val="00894E3D"/>
    <w:rsid w:val="00895BA6"/>
    <w:rsid w:val="008963F0"/>
    <w:rsid w:val="0089708C"/>
    <w:rsid w:val="008973A1"/>
    <w:rsid w:val="00897444"/>
    <w:rsid w:val="008A01F7"/>
    <w:rsid w:val="008A03A5"/>
    <w:rsid w:val="008A0605"/>
    <w:rsid w:val="008A0AE0"/>
    <w:rsid w:val="008A0DF3"/>
    <w:rsid w:val="008A10D3"/>
    <w:rsid w:val="008A1B76"/>
    <w:rsid w:val="008A1CEA"/>
    <w:rsid w:val="008A282C"/>
    <w:rsid w:val="008A3808"/>
    <w:rsid w:val="008A4138"/>
    <w:rsid w:val="008A4C3A"/>
    <w:rsid w:val="008A5D96"/>
    <w:rsid w:val="008A6178"/>
    <w:rsid w:val="008A61E2"/>
    <w:rsid w:val="008A6904"/>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C7F24"/>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6AF2"/>
    <w:rsid w:val="00917D6F"/>
    <w:rsid w:val="0092073B"/>
    <w:rsid w:val="00921964"/>
    <w:rsid w:val="00921B1A"/>
    <w:rsid w:val="00921B7F"/>
    <w:rsid w:val="00921DDA"/>
    <w:rsid w:val="00922DE1"/>
    <w:rsid w:val="0092458F"/>
    <w:rsid w:val="00924B6C"/>
    <w:rsid w:val="00924E02"/>
    <w:rsid w:val="00925183"/>
    <w:rsid w:val="00925DF8"/>
    <w:rsid w:val="0092600D"/>
    <w:rsid w:val="00926885"/>
    <w:rsid w:val="00926F27"/>
    <w:rsid w:val="009273F7"/>
    <w:rsid w:val="00930345"/>
    <w:rsid w:val="0093039D"/>
    <w:rsid w:val="00931E4F"/>
    <w:rsid w:val="00932636"/>
    <w:rsid w:val="009327F2"/>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1E6C"/>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3FA2"/>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60A6"/>
    <w:rsid w:val="00977396"/>
    <w:rsid w:val="009808ED"/>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97F60"/>
    <w:rsid w:val="009A0D75"/>
    <w:rsid w:val="009A1234"/>
    <w:rsid w:val="009A306D"/>
    <w:rsid w:val="009A347A"/>
    <w:rsid w:val="009A3661"/>
    <w:rsid w:val="009A5A3D"/>
    <w:rsid w:val="009A620E"/>
    <w:rsid w:val="009A7587"/>
    <w:rsid w:val="009B0214"/>
    <w:rsid w:val="009B02EF"/>
    <w:rsid w:val="009B0A91"/>
    <w:rsid w:val="009B0C37"/>
    <w:rsid w:val="009B19CD"/>
    <w:rsid w:val="009B3BD7"/>
    <w:rsid w:val="009B6452"/>
    <w:rsid w:val="009B6A6F"/>
    <w:rsid w:val="009B70B3"/>
    <w:rsid w:val="009B736C"/>
    <w:rsid w:val="009C01A6"/>
    <w:rsid w:val="009C0EAC"/>
    <w:rsid w:val="009C1AFE"/>
    <w:rsid w:val="009C246A"/>
    <w:rsid w:val="009C3D84"/>
    <w:rsid w:val="009C3E33"/>
    <w:rsid w:val="009C54A0"/>
    <w:rsid w:val="009C5C6C"/>
    <w:rsid w:val="009C5F24"/>
    <w:rsid w:val="009C6C53"/>
    <w:rsid w:val="009C7F99"/>
    <w:rsid w:val="009D048B"/>
    <w:rsid w:val="009D1B5D"/>
    <w:rsid w:val="009D27C3"/>
    <w:rsid w:val="009D28FA"/>
    <w:rsid w:val="009D39D0"/>
    <w:rsid w:val="009D4200"/>
    <w:rsid w:val="009D43FE"/>
    <w:rsid w:val="009D453A"/>
    <w:rsid w:val="009D53FD"/>
    <w:rsid w:val="009D5D4B"/>
    <w:rsid w:val="009D69C6"/>
    <w:rsid w:val="009D6F70"/>
    <w:rsid w:val="009D7501"/>
    <w:rsid w:val="009D7975"/>
    <w:rsid w:val="009E10E1"/>
    <w:rsid w:val="009E1E19"/>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0D5F"/>
    <w:rsid w:val="00A01B9B"/>
    <w:rsid w:val="00A01BE4"/>
    <w:rsid w:val="00A01C00"/>
    <w:rsid w:val="00A01ED1"/>
    <w:rsid w:val="00A02488"/>
    <w:rsid w:val="00A02AB3"/>
    <w:rsid w:val="00A034EF"/>
    <w:rsid w:val="00A03A1B"/>
    <w:rsid w:val="00A048C7"/>
    <w:rsid w:val="00A052DC"/>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17875"/>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2CB3"/>
    <w:rsid w:val="00A63EF5"/>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18A"/>
    <w:rsid w:val="00A95838"/>
    <w:rsid w:val="00A9629C"/>
    <w:rsid w:val="00A96A29"/>
    <w:rsid w:val="00A97515"/>
    <w:rsid w:val="00A976C3"/>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3449"/>
    <w:rsid w:val="00AB432C"/>
    <w:rsid w:val="00AB49B9"/>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401"/>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2D1"/>
    <w:rsid w:val="00AE47BF"/>
    <w:rsid w:val="00AE489D"/>
    <w:rsid w:val="00AE4A34"/>
    <w:rsid w:val="00AE50D7"/>
    <w:rsid w:val="00AE552E"/>
    <w:rsid w:val="00AE56A2"/>
    <w:rsid w:val="00AE5737"/>
    <w:rsid w:val="00AE6A7D"/>
    <w:rsid w:val="00AE79E1"/>
    <w:rsid w:val="00AE7FC0"/>
    <w:rsid w:val="00AF0420"/>
    <w:rsid w:val="00AF0861"/>
    <w:rsid w:val="00AF0A77"/>
    <w:rsid w:val="00AF15CB"/>
    <w:rsid w:val="00AF17E9"/>
    <w:rsid w:val="00AF3305"/>
    <w:rsid w:val="00AF3709"/>
    <w:rsid w:val="00AF4424"/>
    <w:rsid w:val="00AF4509"/>
    <w:rsid w:val="00AF4610"/>
    <w:rsid w:val="00AF4C29"/>
    <w:rsid w:val="00AF4EED"/>
    <w:rsid w:val="00AF5FEC"/>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0417"/>
    <w:rsid w:val="00B3096A"/>
    <w:rsid w:val="00B31222"/>
    <w:rsid w:val="00B31516"/>
    <w:rsid w:val="00B318C9"/>
    <w:rsid w:val="00B31CD1"/>
    <w:rsid w:val="00B31FDB"/>
    <w:rsid w:val="00B325A4"/>
    <w:rsid w:val="00B3335F"/>
    <w:rsid w:val="00B33EEF"/>
    <w:rsid w:val="00B348F1"/>
    <w:rsid w:val="00B36615"/>
    <w:rsid w:val="00B41D89"/>
    <w:rsid w:val="00B42C7F"/>
    <w:rsid w:val="00B42E81"/>
    <w:rsid w:val="00B4329D"/>
    <w:rsid w:val="00B436BA"/>
    <w:rsid w:val="00B45BEE"/>
    <w:rsid w:val="00B45E33"/>
    <w:rsid w:val="00B469E2"/>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A6B"/>
    <w:rsid w:val="00B85DF3"/>
    <w:rsid w:val="00B86C19"/>
    <w:rsid w:val="00B86F4D"/>
    <w:rsid w:val="00B8718E"/>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A7EA0"/>
    <w:rsid w:val="00BB1236"/>
    <w:rsid w:val="00BB1A27"/>
    <w:rsid w:val="00BB1FEB"/>
    <w:rsid w:val="00BB375D"/>
    <w:rsid w:val="00BB4277"/>
    <w:rsid w:val="00BB49A0"/>
    <w:rsid w:val="00BB515F"/>
    <w:rsid w:val="00BB532B"/>
    <w:rsid w:val="00BB79F1"/>
    <w:rsid w:val="00BC0924"/>
    <w:rsid w:val="00BC0C50"/>
    <w:rsid w:val="00BC11E0"/>
    <w:rsid w:val="00BC1FA5"/>
    <w:rsid w:val="00BC2723"/>
    <w:rsid w:val="00BC299D"/>
    <w:rsid w:val="00BC2C0C"/>
    <w:rsid w:val="00BC3B70"/>
    <w:rsid w:val="00BC4AE9"/>
    <w:rsid w:val="00BC664A"/>
    <w:rsid w:val="00BC7182"/>
    <w:rsid w:val="00BC732A"/>
    <w:rsid w:val="00BC7398"/>
    <w:rsid w:val="00BC758B"/>
    <w:rsid w:val="00BC79C3"/>
    <w:rsid w:val="00BC7D51"/>
    <w:rsid w:val="00BD1045"/>
    <w:rsid w:val="00BD1A4F"/>
    <w:rsid w:val="00BD2183"/>
    <w:rsid w:val="00BD2EAC"/>
    <w:rsid w:val="00BD315E"/>
    <w:rsid w:val="00BD4BB3"/>
    <w:rsid w:val="00BD57EC"/>
    <w:rsid w:val="00BD5C33"/>
    <w:rsid w:val="00BD7ADF"/>
    <w:rsid w:val="00BD7F11"/>
    <w:rsid w:val="00BE09BE"/>
    <w:rsid w:val="00BE17C6"/>
    <w:rsid w:val="00BE2BD3"/>
    <w:rsid w:val="00BE4843"/>
    <w:rsid w:val="00BE4865"/>
    <w:rsid w:val="00BE5241"/>
    <w:rsid w:val="00BE5595"/>
    <w:rsid w:val="00BE5B7A"/>
    <w:rsid w:val="00BE69BF"/>
    <w:rsid w:val="00BE6DF7"/>
    <w:rsid w:val="00BE725A"/>
    <w:rsid w:val="00BE73C1"/>
    <w:rsid w:val="00BE7430"/>
    <w:rsid w:val="00BE7B48"/>
    <w:rsid w:val="00BF1288"/>
    <w:rsid w:val="00BF3269"/>
    <w:rsid w:val="00BF3381"/>
    <w:rsid w:val="00BF427B"/>
    <w:rsid w:val="00BF56CC"/>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76A"/>
    <w:rsid w:val="00C33D5C"/>
    <w:rsid w:val="00C35A5E"/>
    <w:rsid w:val="00C364D0"/>
    <w:rsid w:val="00C36A6A"/>
    <w:rsid w:val="00C36C23"/>
    <w:rsid w:val="00C37A97"/>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466"/>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0CC1"/>
    <w:rsid w:val="00CA2C6A"/>
    <w:rsid w:val="00CA2CF0"/>
    <w:rsid w:val="00CA2D01"/>
    <w:rsid w:val="00CA2F20"/>
    <w:rsid w:val="00CA2F8A"/>
    <w:rsid w:val="00CA308F"/>
    <w:rsid w:val="00CA38FD"/>
    <w:rsid w:val="00CA67BA"/>
    <w:rsid w:val="00CA6DD6"/>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D39"/>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61"/>
    <w:rsid w:val="00CD4AF7"/>
    <w:rsid w:val="00CD5A78"/>
    <w:rsid w:val="00CD5FD4"/>
    <w:rsid w:val="00CD64D0"/>
    <w:rsid w:val="00CD7AF8"/>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3E8A"/>
    <w:rsid w:val="00CF4012"/>
    <w:rsid w:val="00CF43CD"/>
    <w:rsid w:val="00CF43D5"/>
    <w:rsid w:val="00CF517B"/>
    <w:rsid w:val="00CF5F40"/>
    <w:rsid w:val="00CF67B1"/>
    <w:rsid w:val="00CF73F3"/>
    <w:rsid w:val="00D016A5"/>
    <w:rsid w:val="00D01BB6"/>
    <w:rsid w:val="00D01C3D"/>
    <w:rsid w:val="00D01F75"/>
    <w:rsid w:val="00D026F0"/>
    <w:rsid w:val="00D02BC6"/>
    <w:rsid w:val="00D02FC4"/>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2D4D"/>
    <w:rsid w:val="00D14DB7"/>
    <w:rsid w:val="00D1505B"/>
    <w:rsid w:val="00D15D92"/>
    <w:rsid w:val="00D15ED5"/>
    <w:rsid w:val="00D16656"/>
    <w:rsid w:val="00D16FD7"/>
    <w:rsid w:val="00D178A1"/>
    <w:rsid w:val="00D17B33"/>
    <w:rsid w:val="00D200AB"/>
    <w:rsid w:val="00D20C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1131"/>
    <w:rsid w:val="00D42FF0"/>
    <w:rsid w:val="00D434EC"/>
    <w:rsid w:val="00D44C07"/>
    <w:rsid w:val="00D44E9D"/>
    <w:rsid w:val="00D450DA"/>
    <w:rsid w:val="00D46722"/>
    <w:rsid w:val="00D472A7"/>
    <w:rsid w:val="00D503FB"/>
    <w:rsid w:val="00D504F1"/>
    <w:rsid w:val="00D514B7"/>
    <w:rsid w:val="00D51515"/>
    <w:rsid w:val="00D5217F"/>
    <w:rsid w:val="00D5228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096"/>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1BC4"/>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A82"/>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0659"/>
    <w:rsid w:val="00DC10B0"/>
    <w:rsid w:val="00DC1594"/>
    <w:rsid w:val="00DC193B"/>
    <w:rsid w:val="00DC1C48"/>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574"/>
    <w:rsid w:val="00DF7B69"/>
    <w:rsid w:val="00DF7EC8"/>
    <w:rsid w:val="00E00D4F"/>
    <w:rsid w:val="00E0164B"/>
    <w:rsid w:val="00E01B95"/>
    <w:rsid w:val="00E028ED"/>
    <w:rsid w:val="00E04200"/>
    <w:rsid w:val="00E0499F"/>
    <w:rsid w:val="00E04AA2"/>
    <w:rsid w:val="00E05B27"/>
    <w:rsid w:val="00E06909"/>
    <w:rsid w:val="00E07080"/>
    <w:rsid w:val="00E07D4B"/>
    <w:rsid w:val="00E1023D"/>
    <w:rsid w:val="00E104F6"/>
    <w:rsid w:val="00E10748"/>
    <w:rsid w:val="00E10C8E"/>
    <w:rsid w:val="00E11A0D"/>
    <w:rsid w:val="00E12F57"/>
    <w:rsid w:val="00E13C8C"/>
    <w:rsid w:val="00E13FD2"/>
    <w:rsid w:val="00E14282"/>
    <w:rsid w:val="00E156F2"/>
    <w:rsid w:val="00E15D04"/>
    <w:rsid w:val="00E15F54"/>
    <w:rsid w:val="00E16621"/>
    <w:rsid w:val="00E1774B"/>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2E15"/>
    <w:rsid w:val="00E345A0"/>
    <w:rsid w:val="00E354AF"/>
    <w:rsid w:val="00E35DF9"/>
    <w:rsid w:val="00E36942"/>
    <w:rsid w:val="00E37483"/>
    <w:rsid w:val="00E37FDD"/>
    <w:rsid w:val="00E40E68"/>
    <w:rsid w:val="00E40EB3"/>
    <w:rsid w:val="00E416B1"/>
    <w:rsid w:val="00E417DF"/>
    <w:rsid w:val="00E42117"/>
    <w:rsid w:val="00E424DE"/>
    <w:rsid w:val="00E425C8"/>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720"/>
    <w:rsid w:val="00E64BD9"/>
    <w:rsid w:val="00E6519C"/>
    <w:rsid w:val="00E6790B"/>
    <w:rsid w:val="00E679D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30D"/>
    <w:rsid w:val="00E95DFA"/>
    <w:rsid w:val="00E96061"/>
    <w:rsid w:val="00E96AB8"/>
    <w:rsid w:val="00E96E1A"/>
    <w:rsid w:val="00E97640"/>
    <w:rsid w:val="00EA030F"/>
    <w:rsid w:val="00EA0E04"/>
    <w:rsid w:val="00EA220D"/>
    <w:rsid w:val="00EA2FBD"/>
    <w:rsid w:val="00EA3156"/>
    <w:rsid w:val="00EA40A2"/>
    <w:rsid w:val="00EA4488"/>
    <w:rsid w:val="00EA46DF"/>
    <w:rsid w:val="00EA4CD5"/>
    <w:rsid w:val="00EA4E4A"/>
    <w:rsid w:val="00EA5D2C"/>
    <w:rsid w:val="00EA5D8E"/>
    <w:rsid w:val="00EA601D"/>
    <w:rsid w:val="00EA6C10"/>
    <w:rsid w:val="00EA735E"/>
    <w:rsid w:val="00EA75E1"/>
    <w:rsid w:val="00EA7A52"/>
    <w:rsid w:val="00EB07CF"/>
    <w:rsid w:val="00EB2153"/>
    <w:rsid w:val="00EB2E80"/>
    <w:rsid w:val="00EB397F"/>
    <w:rsid w:val="00EB3A2C"/>
    <w:rsid w:val="00EB3B88"/>
    <w:rsid w:val="00EB3C3D"/>
    <w:rsid w:val="00EB4900"/>
    <w:rsid w:val="00EB5A26"/>
    <w:rsid w:val="00EB64EC"/>
    <w:rsid w:val="00EB7576"/>
    <w:rsid w:val="00EC044E"/>
    <w:rsid w:val="00EC0C14"/>
    <w:rsid w:val="00EC10DA"/>
    <w:rsid w:val="00EC25AE"/>
    <w:rsid w:val="00EC2B42"/>
    <w:rsid w:val="00EC2B82"/>
    <w:rsid w:val="00EC3B8F"/>
    <w:rsid w:val="00EC5BF3"/>
    <w:rsid w:val="00EC5CA0"/>
    <w:rsid w:val="00EC642A"/>
    <w:rsid w:val="00EC651D"/>
    <w:rsid w:val="00EC6D3B"/>
    <w:rsid w:val="00EC7372"/>
    <w:rsid w:val="00EC7E37"/>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63A"/>
    <w:rsid w:val="00F0603B"/>
    <w:rsid w:val="00F061A6"/>
    <w:rsid w:val="00F0710C"/>
    <w:rsid w:val="00F07119"/>
    <w:rsid w:val="00F11AB3"/>
    <w:rsid w:val="00F1282E"/>
    <w:rsid w:val="00F14017"/>
    <w:rsid w:val="00F140DF"/>
    <w:rsid w:val="00F14529"/>
    <w:rsid w:val="00F14B9C"/>
    <w:rsid w:val="00F160C8"/>
    <w:rsid w:val="00F1684C"/>
    <w:rsid w:val="00F16DCD"/>
    <w:rsid w:val="00F17BCE"/>
    <w:rsid w:val="00F17D81"/>
    <w:rsid w:val="00F20633"/>
    <w:rsid w:val="00F210B8"/>
    <w:rsid w:val="00F225C2"/>
    <w:rsid w:val="00F228DB"/>
    <w:rsid w:val="00F23316"/>
    <w:rsid w:val="00F2385F"/>
    <w:rsid w:val="00F24527"/>
    <w:rsid w:val="00F24E11"/>
    <w:rsid w:val="00F25CFE"/>
    <w:rsid w:val="00F26133"/>
    <w:rsid w:val="00F26CBF"/>
    <w:rsid w:val="00F27918"/>
    <w:rsid w:val="00F304E8"/>
    <w:rsid w:val="00F30562"/>
    <w:rsid w:val="00F30C80"/>
    <w:rsid w:val="00F3115A"/>
    <w:rsid w:val="00F3268B"/>
    <w:rsid w:val="00F3321F"/>
    <w:rsid w:val="00F34B11"/>
    <w:rsid w:val="00F34FC9"/>
    <w:rsid w:val="00F35243"/>
    <w:rsid w:val="00F36E9F"/>
    <w:rsid w:val="00F37F2A"/>
    <w:rsid w:val="00F4004A"/>
    <w:rsid w:val="00F40D3A"/>
    <w:rsid w:val="00F41AEF"/>
    <w:rsid w:val="00F41B19"/>
    <w:rsid w:val="00F41B2F"/>
    <w:rsid w:val="00F41D45"/>
    <w:rsid w:val="00F420CA"/>
    <w:rsid w:val="00F422A7"/>
    <w:rsid w:val="00F42AE8"/>
    <w:rsid w:val="00F43E6E"/>
    <w:rsid w:val="00F43EBF"/>
    <w:rsid w:val="00F44423"/>
    <w:rsid w:val="00F464D1"/>
    <w:rsid w:val="00F46AD4"/>
    <w:rsid w:val="00F46E50"/>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77840"/>
    <w:rsid w:val="00F806EB"/>
    <w:rsid w:val="00F808D6"/>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1592"/>
    <w:rsid w:val="00FA233F"/>
    <w:rsid w:val="00FA2E05"/>
    <w:rsid w:val="00FA354E"/>
    <w:rsid w:val="00FA3DF0"/>
    <w:rsid w:val="00FA4AAE"/>
    <w:rsid w:val="00FA6D2D"/>
    <w:rsid w:val="00FA6F8F"/>
    <w:rsid w:val="00FA7D57"/>
    <w:rsid w:val="00FB0008"/>
    <w:rsid w:val="00FB071C"/>
    <w:rsid w:val="00FB1557"/>
    <w:rsid w:val="00FB1ACE"/>
    <w:rsid w:val="00FB2144"/>
    <w:rsid w:val="00FB2825"/>
    <w:rsid w:val="00FB3EA0"/>
    <w:rsid w:val="00FB4078"/>
    <w:rsid w:val="00FB55F4"/>
    <w:rsid w:val="00FB58D8"/>
    <w:rsid w:val="00FB6548"/>
    <w:rsid w:val="00FB7140"/>
    <w:rsid w:val="00FC0365"/>
    <w:rsid w:val="00FC0B63"/>
    <w:rsid w:val="00FC1226"/>
    <w:rsid w:val="00FC15DA"/>
    <w:rsid w:val="00FC2209"/>
    <w:rsid w:val="00FC43A4"/>
    <w:rsid w:val="00FC6827"/>
    <w:rsid w:val="00FC7531"/>
    <w:rsid w:val="00FC7568"/>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791"/>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1D12E4FC-811F-4210-9D5E-201F361A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0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28996816">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851404">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000775">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298003549">
      <w:bodyDiv w:val="1"/>
      <w:marLeft w:val="0"/>
      <w:marRight w:val="0"/>
      <w:marTop w:val="0"/>
      <w:marBottom w:val="0"/>
      <w:divBdr>
        <w:top w:val="none" w:sz="0" w:space="0" w:color="auto"/>
        <w:left w:val="none" w:sz="0" w:space="0" w:color="auto"/>
        <w:bottom w:val="none" w:sz="0" w:space="0" w:color="auto"/>
        <w:right w:val="none" w:sz="0" w:space="0" w:color="auto"/>
      </w:divBdr>
    </w:div>
    <w:div w:id="298531555">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86028878">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78641813">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67949898">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347646">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6912259">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0950341">
      <w:bodyDiv w:val="1"/>
      <w:marLeft w:val="0"/>
      <w:marRight w:val="0"/>
      <w:marTop w:val="0"/>
      <w:marBottom w:val="0"/>
      <w:divBdr>
        <w:top w:val="none" w:sz="0" w:space="0" w:color="auto"/>
        <w:left w:val="none" w:sz="0" w:space="0" w:color="auto"/>
        <w:bottom w:val="none" w:sz="0" w:space="0" w:color="auto"/>
        <w:right w:val="none" w:sz="0" w:space="0" w:color="auto"/>
      </w:divBdr>
      <w:divsChild>
        <w:div w:id="277026883">
          <w:marLeft w:val="0"/>
          <w:marRight w:val="0"/>
          <w:marTop w:val="0"/>
          <w:marBottom w:val="101"/>
          <w:divBdr>
            <w:top w:val="none" w:sz="0" w:space="0" w:color="auto"/>
            <w:left w:val="none" w:sz="0" w:space="0" w:color="auto"/>
            <w:bottom w:val="none" w:sz="0" w:space="0" w:color="auto"/>
            <w:right w:val="none" w:sz="0" w:space="0" w:color="auto"/>
          </w:divBdr>
        </w:div>
        <w:div w:id="1073510954">
          <w:marLeft w:val="1008"/>
          <w:marRight w:val="0"/>
          <w:marTop w:val="0"/>
          <w:marBottom w:val="101"/>
          <w:divBdr>
            <w:top w:val="none" w:sz="0" w:space="0" w:color="auto"/>
            <w:left w:val="none" w:sz="0" w:space="0" w:color="auto"/>
            <w:bottom w:val="none" w:sz="0" w:space="0" w:color="auto"/>
            <w:right w:val="none" w:sz="0" w:space="0" w:color="auto"/>
          </w:divBdr>
        </w:div>
        <w:div w:id="1498496571">
          <w:marLeft w:val="1008"/>
          <w:marRight w:val="0"/>
          <w:marTop w:val="0"/>
          <w:marBottom w:val="101"/>
          <w:divBdr>
            <w:top w:val="none" w:sz="0" w:space="0" w:color="auto"/>
            <w:left w:val="none" w:sz="0" w:space="0" w:color="auto"/>
            <w:bottom w:val="none" w:sz="0" w:space="0" w:color="auto"/>
            <w:right w:val="none" w:sz="0" w:space="0" w:color="auto"/>
          </w:divBdr>
        </w:div>
        <w:div w:id="53553903">
          <w:marLeft w:val="1008"/>
          <w:marRight w:val="0"/>
          <w:marTop w:val="0"/>
          <w:marBottom w:val="101"/>
          <w:divBdr>
            <w:top w:val="none" w:sz="0" w:space="0" w:color="auto"/>
            <w:left w:val="none" w:sz="0" w:space="0" w:color="auto"/>
            <w:bottom w:val="none" w:sz="0" w:space="0" w:color="auto"/>
            <w:right w:val="none" w:sz="0" w:space="0" w:color="auto"/>
          </w:divBdr>
        </w:div>
        <w:div w:id="477723121">
          <w:marLeft w:val="1008"/>
          <w:marRight w:val="0"/>
          <w:marTop w:val="0"/>
          <w:marBottom w:val="101"/>
          <w:divBdr>
            <w:top w:val="none" w:sz="0" w:space="0" w:color="auto"/>
            <w:left w:val="none" w:sz="0" w:space="0" w:color="auto"/>
            <w:bottom w:val="none" w:sz="0" w:space="0" w:color="auto"/>
            <w:right w:val="none" w:sz="0" w:space="0" w:color="auto"/>
          </w:divBdr>
        </w:div>
        <w:div w:id="1006397074">
          <w:marLeft w:val="1008"/>
          <w:marRight w:val="0"/>
          <w:marTop w:val="0"/>
          <w:marBottom w:val="101"/>
          <w:divBdr>
            <w:top w:val="none" w:sz="0" w:space="0" w:color="auto"/>
            <w:left w:val="none" w:sz="0" w:space="0" w:color="auto"/>
            <w:bottom w:val="none" w:sz="0" w:space="0" w:color="auto"/>
            <w:right w:val="none" w:sz="0" w:space="0" w:color="auto"/>
          </w:divBdr>
        </w:div>
        <w:div w:id="410473848">
          <w:marLeft w:val="1008"/>
          <w:marRight w:val="0"/>
          <w:marTop w:val="0"/>
          <w:marBottom w:val="101"/>
          <w:divBdr>
            <w:top w:val="none" w:sz="0" w:space="0" w:color="auto"/>
            <w:left w:val="none" w:sz="0" w:space="0" w:color="auto"/>
            <w:bottom w:val="none" w:sz="0" w:space="0" w:color="auto"/>
            <w:right w:val="none" w:sz="0" w:space="0" w:color="auto"/>
          </w:divBdr>
        </w:div>
        <w:div w:id="2034304590">
          <w:marLeft w:val="1008"/>
          <w:marRight w:val="0"/>
          <w:marTop w:val="0"/>
          <w:marBottom w:val="101"/>
          <w:divBdr>
            <w:top w:val="none" w:sz="0" w:space="0" w:color="auto"/>
            <w:left w:val="none" w:sz="0" w:space="0" w:color="auto"/>
            <w:bottom w:val="none" w:sz="0" w:space="0" w:color="auto"/>
            <w:right w:val="none" w:sz="0" w:space="0" w:color="auto"/>
          </w:divBdr>
        </w:div>
        <w:div w:id="1926760688">
          <w:marLeft w:val="1008"/>
          <w:marRight w:val="0"/>
          <w:marTop w:val="0"/>
          <w:marBottom w:val="101"/>
          <w:divBdr>
            <w:top w:val="none" w:sz="0" w:space="0" w:color="auto"/>
            <w:left w:val="none" w:sz="0" w:space="0" w:color="auto"/>
            <w:bottom w:val="none" w:sz="0" w:space="0" w:color="auto"/>
            <w:right w:val="none" w:sz="0" w:space="0" w:color="auto"/>
          </w:divBdr>
        </w:div>
        <w:div w:id="1710687037">
          <w:marLeft w:val="1008"/>
          <w:marRight w:val="0"/>
          <w:marTop w:val="0"/>
          <w:marBottom w:val="101"/>
          <w:divBdr>
            <w:top w:val="none" w:sz="0" w:space="0" w:color="auto"/>
            <w:left w:val="none" w:sz="0" w:space="0" w:color="auto"/>
            <w:bottom w:val="none" w:sz="0" w:space="0" w:color="auto"/>
            <w:right w:val="none" w:sz="0" w:space="0" w:color="auto"/>
          </w:divBdr>
        </w:div>
        <w:div w:id="940186446">
          <w:marLeft w:val="1008"/>
          <w:marRight w:val="0"/>
          <w:marTop w:val="0"/>
          <w:marBottom w:val="101"/>
          <w:divBdr>
            <w:top w:val="none" w:sz="0" w:space="0" w:color="auto"/>
            <w:left w:val="none" w:sz="0" w:space="0" w:color="auto"/>
            <w:bottom w:val="none" w:sz="0" w:space="0" w:color="auto"/>
            <w:right w:val="none" w:sz="0" w:space="0" w:color="auto"/>
          </w:divBdr>
        </w:div>
        <w:div w:id="521869678">
          <w:marLeft w:val="1008"/>
          <w:marRight w:val="0"/>
          <w:marTop w:val="0"/>
          <w:marBottom w:val="101"/>
          <w:divBdr>
            <w:top w:val="none" w:sz="0" w:space="0" w:color="auto"/>
            <w:left w:val="none" w:sz="0" w:space="0" w:color="auto"/>
            <w:bottom w:val="none" w:sz="0" w:space="0" w:color="auto"/>
            <w:right w:val="none" w:sz="0" w:space="0" w:color="auto"/>
          </w:divBdr>
        </w:div>
        <w:div w:id="477958511">
          <w:marLeft w:val="1008"/>
          <w:marRight w:val="0"/>
          <w:marTop w:val="0"/>
          <w:marBottom w:val="101"/>
          <w:divBdr>
            <w:top w:val="none" w:sz="0" w:space="0" w:color="auto"/>
            <w:left w:val="none" w:sz="0" w:space="0" w:color="auto"/>
            <w:bottom w:val="none" w:sz="0" w:space="0" w:color="auto"/>
            <w:right w:val="none" w:sz="0" w:space="0" w:color="auto"/>
          </w:divBdr>
        </w:div>
        <w:div w:id="1732920253">
          <w:marLeft w:val="0"/>
          <w:marRight w:val="0"/>
          <w:marTop w:val="0"/>
          <w:marBottom w:val="101"/>
          <w:divBdr>
            <w:top w:val="none" w:sz="0" w:space="0" w:color="auto"/>
            <w:left w:val="none" w:sz="0" w:space="0" w:color="auto"/>
            <w:bottom w:val="none" w:sz="0" w:space="0" w:color="auto"/>
            <w:right w:val="none" w:sz="0" w:space="0" w:color="auto"/>
          </w:divBdr>
        </w:div>
      </w:divsChild>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7418796">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431626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26158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26891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64062408">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355032">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34301175">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05974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0456400">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0911368">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299857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53144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115463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epositorio.tlalnepantia.gob.mx/files/pdf/repositorio/2030gt.pdf" TargetMode="External"/><Relationship Id="rId4" Type="http://schemas.openxmlformats.org/officeDocument/2006/relationships/settings" Target="settings.xml"/><Relationship Id="rId9" Type="http://schemas.openxmlformats.org/officeDocument/2006/relationships/hyperlink" Target="http://repositorio.tlalnepantia.gob.mx/files/pdf/repositorio/2030gt.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2F749-557C-4EF0-B089-63D89125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8904</Words>
  <Characters>48974</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Oswaldo Hernández</cp:lastModifiedBy>
  <cp:revision>5</cp:revision>
  <cp:lastPrinted>2021-07-02T04:43:00Z</cp:lastPrinted>
  <dcterms:created xsi:type="dcterms:W3CDTF">2022-08-16T01:38:00Z</dcterms:created>
  <dcterms:modified xsi:type="dcterms:W3CDTF">2022-08-18T17:45:00Z</dcterms:modified>
</cp:coreProperties>
</file>