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074EC" w14:textId="572E27A2" w:rsidR="00663A37" w:rsidRPr="00A01EDD" w:rsidRDefault="31CB337A" w:rsidP="31CB337A">
      <w:pPr>
        <w:pBdr>
          <w:top w:val="nil"/>
          <w:left w:val="nil"/>
          <w:bottom w:val="nil"/>
          <w:right w:val="nil"/>
          <w:between w:val="nil"/>
        </w:pBdr>
        <w:contextualSpacing/>
        <w:rPr>
          <w:rFonts w:eastAsia="Palatino Linotype" w:cs="Palatino Linotype"/>
          <w:color w:val="000000"/>
          <w:lang w:val="es-ES"/>
        </w:rPr>
      </w:pPr>
      <w:r w:rsidRPr="00A01EDD">
        <w:rPr>
          <w:rFonts w:eastAsia="Palatino Linotype" w:cs="Palatino Linotype"/>
          <w:color w:val="000000" w:themeColor="text1"/>
          <w:lang w:val="es-ES"/>
        </w:rPr>
        <w:t>Resolución del Pleno del Instituto de Transparencia, Acceso a la Información Pública y Protección de Datos Personales del Estado de México y Municipios, con domicilio en Metepec, Estado</w:t>
      </w:r>
      <w:r w:rsidR="00041C2B" w:rsidRPr="00A01EDD">
        <w:rPr>
          <w:rFonts w:eastAsia="Palatino Linotype" w:cs="Palatino Linotype"/>
          <w:color w:val="000000" w:themeColor="text1"/>
          <w:lang w:val="es-ES"/>
        </w:rPr>
        <w:t xml:space="preserve"> de México, a treinta </w:t>
      </w:r>
      <w:r w:rsidRPr="00A01EDD">
        <w:rPr>
          <w:rFonts w:eastAsia="Palatino Linotype" w:cs="Palatino Linotype"/>
          <w:color w:val="000000" w:themeColor="text1"/>
          <w:lang w:val="es-ES"/>
        </w:rPr>
        <w:t>de noviembre de dos mil veintidós.</w:t>
      </w:r>
    </w:p>
    <w:p w14:paraId="16723FED" w14:textId="77777777" w:rsidR="00663A37" w:rsidRPr="00A01EDD"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3B03C96" w14:textId="4262CFF0" w:rsidR="00060BFB" w:rsidRPr="00A01EDD" w:rsidRDefault="00060BFB" w:rsidP="00060BFB">
      <w:pPr>
        <w:pBdr>
          <w:top w:val="nil"/>
          <w:left w:val="nil"/>
          <w:bottom w:val="nil"/>
          <w:right w:val="nil"/>
          <w:between w:val="nil"/>
        </w:pBdr>
        <w:contextualSpacing/>
        <w:rPr>
          <w:rFonts w:eastAsia="Palatino Linotype" w:cs="Palatino Linotype"/>
          <w:color w:val="000000"/>
          <w:szCs w:val="24"/>
          <w:lang w:val="es-ES_tradnl"/>
        </w:rPr>
      </w:pPr>
      <w:r w:rsidRPr="00A01EDD">
        <w:rPr>
          <w:rFonts w:eastAsia="Palatino Linotype" w:cs="Palatino Linotype"/>
          <w:b/>
          <w:color w:val="000000"/>
          <w:szCs w:val="24"/>
          <w:lang w:val="es-ES_tradnl"/>
        </w:rPr>
        <w:t>VISTO</w:t>
      </w:r>
      <w:r w:rsidRPr="00A01EDD">
        <w:rPr>
          <w:rFonts w:eastAsia="Palatino Linotype" w:cs="Palatino Linotype"/>
          <w:color w:val="000000"/>
          <w:szCs w:val="24"/>
          <w:lang w:val="es-ES_tradnl"/>
        </w:rPr>
        <w:t xml:space="preserve"> el expediente electrónico formado con motivo del recurso de revisión número </w:t>
      </w:r>
      <w:r w:rsidR="009D7776" w:rsidRPr="00A01EDD">
        <w:rPr>
          <w:rFonts w:eastAsia="Palatino Linotype" w:cs="Palatino Linotype"/>
          <w:b/>
          <w:color w:val="000000"/>
          <w:szCs w:val="24"/>
          <w:lang w:val="es-ES_tradnl"/>
        </w:rPr>
        <w:t>15755</w:t>
      </w:r>
      <w:r w:rsidRPr="00A01EDD">
        <w:rPr>
          <w:rFonts w:eastAsia="Palatino Linotype" w:cs="Palatino Linotype"/>
          <w:b/>
          <w:color w:val="000000"/>
          <w:szCs w:val="24"/>
          <w:lang w:val="es-ES_tradnl"/>
        </w:rPr>
        <w:t>/INFOEM/IP/RR/2022</w:t>
      </w:r>
      <w:r w:rsidR="00A67390" w:rsidRPr="00A01EDD">
        <w:rPr>
          <w:rFonts w:eastAsia="Palatino Linotype" w:cs="Palatino Linotype"/>
          <w:color w:val="000000"/>
          <w:szCs w:val="24"/>
          <w:lang w:val="es-ES_tradnl"/>
        </w:rPr>
        <w:t>, interpuesto por</w:t>
      </w:r>
      <w:r w:rsidR="009D7776" w:rsidRPr="00A01EDD">
        <w:rPr>
          <w:rFonts w:eastAsia="Palatino Linotype" w:cs="Palatino Linotype"/>
          <w:color w:val="000000"/>
          <w:szCs w:val="24"/>
          <w:lang w:val="es-ES_tradnl"/>
        </w:rPr>
        <w:t xml:space="preserve"> </w:t>
      </w:r>
      <w:r w:rsidR="00081D7F">
        <w:rPr>
          <w:rFonts w:eastAsia="Palatino Linotype" w:cs="Palatino Linotype"/>
          <w:b/>
          <w:color w:val="000000"/>
          <w:szCs w:val="24"/>
          <w:lang w:val="es-ES_tradnl"/>
        </w:rPr>
        <w:t>XXXXXXXXXXXXX</w:t>
      </w:r>
      <w:r w:rsidRPr="00A01EDD">
        <w:rPr>
          <w:rFonts w:eastAsia="Palatino Linotype" w:cs="Palatino Linotype"/>
          <w:color w:val="000000"/>
          <w:szCs w:val="24"/>
          <w:lang w:val="es-ES_tradnl"/>
        </w:rPr>
        <w:t xml:space="preserve">, en lo sucesivo el </w:t>
      </w:r>
      <w:r w:rsidRPr="00A01EDD">
        <w:rPr>
          <w:rFonts w:eastAsia="Palatino Linotype" w:cs="Palatino Linotype"/>
          <w:b/>
          <w:color w:val="000000"/>
          <w:szCs w:val="24"/>
          <w:lang w:val="es-ES_tradnl"/>
        </w:rPr>
        <w:t>Recurrente</w:t>
      </w:r>
      <w:r w:rsidRPr="00A01EDD">
        <w:rPr>
          <w:rFonts w:eastAsia="Palatino Linotype" w:cs="Palatino Linotype"/>
          <w:color w:val="000000"/>
          <w:szCs w:val="24"/>
          <w:lang w:val="es-ES_tradnl"/>
        </w:rPr>
        <w:t xml:space="preserve">, en contra de la respuesta del </w:t>
      </w:r>
      <w:r w:rsidR="009D7776" w:rsidRPr="00A01EDD">
        <w:rPr>
          <w:rFonts w:eastAsia="Palatino Linotype" w:cs="Palatino Linotype"/>
          <w:b/>
          <w:color w:val="000000"/>
          <w:szCs w:val="24"/>
          <w:lang w:val="es-ES_tradnl"/>
        </w:rPr>
        <w:t>Instituto de Transparencia, Acceso a la Información Pública y Protección de Datos Personales del Estado de México y Municipios</w:t>
      </w:r>
      <w:r w:rsidRPr="00A01EDD">
        <w:rPr>
          <w:rFonts w:eastAsia="Palatino Linotype" w:cs="Palatino Linotype"/>
          <w:color w:val="000000"/>
          <w:szCs w:val="24"/>
          <w:lang w:val="es-ES_tradnl"/>
        </w:rPr>
        <w:t>, en lo subsecuente el</w:t>
      </w:r>
      <w:r w:rsidRPr="00A01EDD">
        <w:rPr>
          <w:rFonts w:eastAsia="Palatino Linotype" w:cs="Palatino Linotype"/>
          <w:b/>
          <w:color w:val="000000"/>
          <w:szCs w:val="24"/>
          <w:lang w:val="es-ES_tradnl"/>
        </w:rPr>
        <w:t xml:space="preserve"> Sujeto Obligado, </w:t>
      </w:r>
      <w:r w:rsidRPr="00A01EDD">
        <w:rPr>
          <w:rFonts w:eastAsia="Palatino Linotype" w:cs="Palatino Linotype"/>
          <w:color w:val="000000"/>
          <w:szCs w:val="24"/>
          <w:lang w:val="es-ES_tradnl"/>
        </w:rPr>
        <w:t>se procede a dictar la presente resolución.</w:t>
      </w:r>
    </w:p>
    <w:p w14:paraId="216858A4" w14:textId="77777777" w:rsidR="00663A37" w:rsidRPr="00A01EDD"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A01EDD"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A01EDD">
        <w:rPr>
          <w:rFonts w:eastAsia="Palatino Linotype" w:cs="Palatino Linotype"/>
          <w:b/>
          <w:color w:val="000000"/>
          <w:sz w:val="28"/>
          <w:szCs w:val="28"/>
          <w:lang w:val="es-ES_tradnl"/>
        </w:rPr>
        <w:t>A N T E C E D E N T E S</w:t>
      </w:r>
    </w:p>
    <w:p w14:paraId="6C92C78C" w14:textId="77777777" w:rsidR="00663A37" w:rsidRPr="00A01EDD" w:rsidRDefault="00663A37" w:rsidP="00663A37">
      <w:pPr>
        <w:pBdr>
          <w:top w:val="nil"/>
          <w:left w:val="nil"/>
          <w:bottom w:val="nil"/>
          <w:right w:val="nil"/>
          <w:between w:val="nil"/>
        </w:pBdr>
        <w:contextualSpacing/>
        <w:rPr>
          <w:rFonts w:eastAsia="Palatino Linotype" w:cs="Palatino Linotype"/>
          <w:b/>
          <w:color w:val="000000"/>
          <w:sz w:val="20"/>
          <w:szCs w:val="24"/>
          <w:lang w:val="es-ES_tradnl"/>
        </w:rPr>
      </w:pPr>
    </w:p>
    <w:p w14:paraId="55FE3F9E" w14:textId="77777777" w:rsidR="00663A37" w:rsidRPr="00A01EDD"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A01EDD">
        <w:rPr>
          <w:rFonts w:eastAsia="Palatino Linotype" w:cs="Palatino Linotype"/>
          <w:b/>
          <w:color w:val="000000"/>
          <w:sz w:val="26"/>
          <w:szCs w:val="26"/>
          <w:lang w:val="es-ES_tradnl"/>
        </w:rPr>
        <w:t>PRIMERO.</w:t>
      </w:r>
      <w:r w:rsidRPr="00A01EDD">
        <w:rPr>
          <w:rFonts w:eastAsia="Palatino Linotype" w:cs="Palatino Linotype"/>
          <w:color w:val="000000"/>
          <w:sz w:val="26"/>
          <w:szCs w:val="26"/>
          <w:lang w:val="es-ES_tradnl"/>
        </w:rPr>
        <w:t xml:space="preserve"> </w:t>
      </w:r>
      <w:r w:rsidRPr="00A01EDD">
        <w:rPr>
          <w:rFonts w:eastAsia="Palatino Linotype" w:cs="Palatino Linotype"/>
          <w:b/>
          <w:color w:val="000000"/>
          <w:sz w:val="26"/>
          <w:szCs w:val="26"/>
          <w:lang w:val="es-ES_tradnl"/>
        </w:rPr>
        <w:t>De la Solicitud de Información.</w:t>
      </w:r>
    </w:p>
    <w:p w14:paraId="15DB70AF" w14:textId="60F733F1" w:rsidR="00663A37" w:rsidRPr="00A01EDD"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A01EDD">
        <w:rPr>
          <w:rFonts w:eastAsia="Palatino Linotype" w:cs="Palatino Linotype"/>
          <w:color w:val="000000"/>
          <w:szCs w:val="24"/>
          <w:lang w:val="es-ES_tradnl"/>
        </w:rPr>
        <w:t xml:space="preserve">Con fecha </w:t>
      </w:r>
      <w:r w:rsidR="007F3499" w:rsidRPr="00A01EDD">
        <w:rPr>
          <w:rFonts w:eastAsia="Palatino Linotype" w:cs="Palatino Linotype"/>
          <w:color w:val="000000"/>
          <w:szCs w:val="24"/>
          <w:lang w:val="es-ES_tradnl"/>
        </w:rPr>
        <w:t>veintiséis</w:t>
      </w:r>
      <w:r w:rsidR="00A67390" w:rsidRPr="00A01EDD">
        <w:rPr>
          <w:rFonts w:eastAsia="Palatino Linotype" w:cs="Palatino Linotype"/>
          <w:color w:val="000000"/>
          <w:szCs w:val="24"/>
          <w:lang w:val="es-ES_tradnl"/>
        </w:rPr>
        <w:t xml:space="preserve"> de septiembre</w:t>
      </w:r>
      <w:r w:rsidR="008B0517" w:rsidRPr="00A01EDD">
        <w:rPr>
          <w:rFonts w:eastAsia="Palatino Linotype" w:cs="Palatino Linotype"/>
          <w:color w:val="000000"/>
          <w:szCs w:val="24"/>
          <w:lang w:val="es-ES_tradnl"/>
        </w:rPr>
        <w:t xml:space="preserve"> </w:t>
      </w:r>
      <w:r w:rsidR="002B785F" w:rsidRPr="00A01EDD">
        <w:rPr>
          <w:rFonts w:eastAsia="Palatino Linotype" w:cs="Palatino Linotype"/>
          <w:color w:val="000000"/>
          <w:szCs w:val="24"/>
          <w:lang w:val="es-ES_tradnl"/>
        </w:rPr>
        <w:t>de dos mil veintidós</w:t>
      </w:r>
      <w:r w:rsidR="00663A37" w:rsidRPr="00A01EDD">
        <w:rPr>
          <w:rFonts w:eastAsia="Palatino Linotype" w:cs="Palatino Linotype"/>
          <w:color w:val="000000"/>
          <w:szCs w:val="24"/>
          <w:lang w:val="es-ES_tradnl"/>
        </w:rPr>
        <w:t xml:space="preserve">, </w:t>
      </w:r>
      <w:r w:rsidR="00A04BF9" w:rsidRPr="00A01EDD">
        <w:rPr>
          <w:rFonts w:eastAsia="Palatino Linotype" w:cs="Palatino Linotype"/>
          <w:color w:val="000000"/>
          <w:szCs w:val="24"/>
          <w:lang w:val="es-ES_tradnl"/>
        </w:rPr>
        <w:t>el</w:t>
      </w:r>
      <w:r w:rsidR="00663A37" w:rsidRPr="00A01EDD">
        <w:rPr>
          <w:rFonts w:eastAsia="Palatino Linotype" w:cs="Palatino Linotype"/>
          <w:color w:val="000000"/>
          <w:szCs w:val="24"/>
          <w:lang w:val="es-ES_tradnl"/>
        </w:rPr>
        <w:t xml:space="preserve"> Recurrente presentó solicitud de información pública </w:t>
      </w:r>
      <w:r w:rsidRPr="00A01EDD">
        <w:rPr>
          <w:rFonts w:eastAsia="Palatino Linotype" w:cs="Palatino Linotype"/>
          <w:color w:val="000000"/>
          <w:szCs w:val="24"/>
          <w:lang w:val="es-ES_tradnl"/>
        </w:rPr>
        <w:t>por medio del</w:t>
      </w:r>
      <w:r w:rsidR="00663A37" w:rsidRPr="00A01EDD">
        <w:rPr>
          <w:rFonts w:eastAsia="Palatino Linotype" w:cs="Palatino Linotype"/>
          <w:color w:val="000000"/>
          <w:szCs w:val="24"/>
          <w:lang w:val="es-ES_tradnl"/>
        </w:rPr>
        <w:t xml:space="preserve"> Sistema de Acceso a la I</w:t>
      </w:r>
      <w:r w:rsidR="00A04BF9" w:rsidRPr="00A01EDD">
        <w:rPr>
          <w:rFonts w:eastAsia="Palatino Linotype" w:cs="Palatino Linotype"/>
          <w:color w:val="000000"/>
          <w:szCs w:val="24"/>
          <w:lang w:val="es-ES_tradnl"/>
        </w:rPr>
        <w:t>nformación Mexiquense (SAIMEX),</w:t>
      </w:r>
      <w:r w:rsidRPr="00A01EDD">
        <w:rPr>
          <w:rFonts w:eastAsia="Palatino Linotype" w:cs="Palatino Linotype"/>
          <w:color w:val="000000"/>
          <w:szCs w:val="24"/>
          <w:lang w:val="es-ES_tradnl"/>
        </w:rPr>
        <w:t xml:space="preserve"> registrada </w:t>
      </w:r>
      <w:r w:rsidR="00663A37" w:rsidRPr="00A01EDD">
        <w:rPr>
          <w:rFonts w:eastAsia="Palatino Linotype" w:cs="Palatino Linotype"/>
          <w:color w:val="000000"/>
          <w:szCs w:val="24"/>
          <w:lang w:val="es-ES_tradnl"/>
        </w:rPr>
        <w:t>con el número de expediente</w:t>
      </w:r>
      <w:r w:rsidR="00663A37" w:rsidRPr="00A01EDD">
        <w:rPr>
          <w:rFonts w:eastAsia="Palatino Linotype" w:cs="Palatino Linotype"/>
          <w:b/>
          <w:color w:val="000000"/>
          <w:szCs w:val="24"/>
          <w:lang w:val="es-ES_tradnl"/>
        </w:rPr>
        <w:t xml:space="preserve"> </w:t>
      </w:r>
      <w:r w:rsidR="007F3499" w:rsidRPr="00A01EDD">
        <w:rPr>
          <w:rFonts w:eastAsia="Palatino Linotype" w:cs="Palatino Linotype"/>
          <w:b/>
          <w:bCs/>
          <w:color w:val="000000"/>
          <w:szCs w:val="24"/>
        </w:rPr>
        <w:t>01180/INFOEM/IP/2022</w:t>
      </w:r>
      <w:r w:rsidR="00663A37" w:rsidRPr="00A01EDD">
        <w:rPr>
          <w:rFonts w:eastAsia="Palatino Linotype" w:cs="Palatino Linotype"/>
          <w:color w:val="000000"/>
          <w:szCs w:val="24"/>
          <w:lang w:val="es-ES_tradnl"/>
        </w:rPr>
        <w:t>,</w:t>
      </w:r>
      <w:r w:rsidR="00663A37" w:rsidRPr="00A01EDD">
        <w:rPr>
          <w:rFonts w:eastAsia="Palatino Linotype" w:cs="Palatino Linotype"/>
          <w:b/>
          <w:color w:val="000000"/>
          <w:szCs w:val="24"/>
          <w:lang w:val="es-ES_tradnl"/>
        </w:rPr>
        <w:t xml:space="preserve"> </w:t>
      </w:r>
      <w:r w:rsidR="00663A37" w:rsidRPr="00A01EDD">
        <w:rPr>
          <w:rFonts w:eastAsia="Palatino Linotype" w:cs="Palatino Linotype"/>
          <w:color w:val="000000"/>
          <w:szCs w:val="24"/>
          <w:lang w:val="es-ES_tradnl"/>
        </w:rPr>
        <w:t>mediante la cual solicitó información en el tenor siguiente:</w:t>
      </w:r>
    </w:p>
    <w:p w14:paraId="1E7EACB6" w14:textId="77777777" w:rsidR="00663A37" w:rsidRPr="00A01EDD" w:rsidRDefault="00663A37" w:rsidP="00663A37">
      <w:pPr>
        <w:pBdr>
          <w:top w:val="nil"/>
          <w:left w:val="nil"/>
          <w:bottom w:val="nil"/>
          <w:right w:val="nil"/>
          <w:between w:val="nil"/>
        </w:pBdr>
        <w:contextualSpacing/>
        <w:rPr>
          <w:rFonts w:eastAsia="Palatino Linotype" w:cs="Palatino Linotype"/>
          <w:color w:val="000000"/>
          <w:sz w:val="20"/>
          <w:szCs w:val="24"/>
          <w:lang w:val="es-ES_tradnl"/>
        </w:rPr>
      </w:pPr>
    </w:p>
    <w:p w14:paraId="02C39D63" w14:textId="13807189" w:rsidR="008B0517" w:rsidRPr="00A01EDD" w:rsidRDefault="00663A37" w:rsidP="00A67390">
      <w:pPr>
        <w:pStyle w:val="Sinespaciado"/>
        <w:rPr>
          <w:rFonts w:eastAsia="Palatino Linotype"/>
          <w:lang w:val="es-ES_tradnl"/>
        </w:rPr>
      </w:pPr>
      <w:r w:rsidRPr="00A01EDD">
        <w:rPr>
          <w:rFonts w:eastAsia="Palatino Linotype"/>
          <w:lang w:val="es-ES_tradnl"/>
        </w:rPr>
        <w:t>“</w:t>
      </w:r>
      <w:r w:rsidR="007F3499" w:rsidRPr="00A01EDD">
        <w:rPr>
          <w:rFonts w:eastAsia="Palatino Linotype"/>
          <w:lang w:val="es-ES_tradnl"/>
        </w:rPr>
        <w:t xml:space="preserve">Requiero conocer el puesto o cargo que ocupa María del Carmen Martínez Pascual, fecha en que se dio de alta como servidora </w:t>
      </w:r>
      <w:proofErr w:type="spellStart"/>
      <w:r w:rsidR="007F3499" w:rsidRPr="00A01EDD">
        <w:rPr>
          <w:rFonts w:eastAsia="Palatino Linotype"/>
          <w:lang w:val="es-ES_tradnl"/>
        </w:rPr>
        <w:t>publica</w:t>
      </w:r>
      <w:proofErr w:type="spellEnd"/>
      <w:r w:rsidR="007F3499" w:rsidRPr="00A01EDD">
        <w:rPr>
          <w:rFonts w:eastAsia="Palatino Linotype"/>
          <w:lang w:val="es-ES_tradnl"/>
        </w:rPr>
        <w:t xml:space="preserve">, </w:t>
      </w:r>
      <w:proofErr w:type="spellStart"/>
      <w:r w:rsidR="007F3499" w:rsidRPr="00A01EDD">
        <w:rPr>
          <w:rFonts w:eastAsia="Palatino Linotype"/>
          <w:lang w:val="es-ES_tradnl"/>
        </w:rPr>
        <w:t>cuales</w:t>
      </w:r>
      <w:proofErr w:type="spellEnd"/>
      <w:r w:rsidR="007F3499" w:rsidRPr="00A01EDD">
        <w:rPr>
          <w:rFonts w:eastAsia="Palatino Linotype"/>
          <w:lang w:val="es-ES_tradnl"/>
        </w:rPr>
        <w:t xml:space="preserve"> son sus funciones y atribuciones, sueldo bruto y neto, </w:t>
      </w:r>
      <w:proofErr w:type="spellStart"/>
      <w:r w:rsidR="007F3499" w:rsidRPr="00A01EDD">
        <w:rPr>
          <w:rFonts w:eastAsia="Palatino Linotype"/>
          <w:lang w:val="es-ES_tradnl"/>
        </w:rPr>
        <w:t>curriculum</w:t>
      </w:r>
      <w:proofErr w:type="spellEnd"/>
      <w:r w:rsidR="007F3499" w:rsidRPr="00A01EDD">
        <w:rPr>
          <w:rFonts w:eastAsia="Palatino Linotype"/>
          <w:lang w:val="es-ES_tradnl"/>
        </w:rPr>
        <w:t xml:space="preserve"> vitae y documentos, oficios y </w:t>
      </w:r>
      <w:proofErr w:type="spellStart"/>
      <w:r w:rsidR="007F3499" w:rsidRPr="00A01EDD">
        <w:rPr>
          <w:rFonts w:eastAsia="Palatino Linotype"/>
          <w:lang w:val="es-ES_tradnl"/>
        </w:rPr>
        <w:t>demas</w:t>
      </w:r>
      <w:proofErr w:type="spellEnd"/>
      <w:r w:rsidR="007F3499" w:rsidRPr="00A01EDD">
        <w:rPr>
          <w:rFonts w:eastAsia="Palatino Linotype"/>
          <w:lang w:val="es-ES_tradnl"/>
        </w:rPr>
        <w:t xml:space="preserve"> que haya elaborado con motivo de su trabajo, </w:t>
      </w:r>
      <w:proofErr w:type="spellStart"/>
      <w:r w:rsidR="007F3499" w:rsidRPr="00A01EDD">
        <w:rPr>
          <w:rFonts w:eastAsia="Palatino Linotype"/>
          <w:lang w:val="es-ES_tradnl"/>
        </w:rPr>
        <w:t>asi</w:t>
      </w:r>
      <w:proofErr w:type="spellEnd"/>
      <w:r w:rsidR="007F3499" w:rsidRPr="00A01EDD">
        <w:rPr>
          <w:rFonts w:eastAsia="Palatino Linotype"/>
          <w:lang w:val="es-ES_tradnl"/>
        </w:rPr>
        <w:t xml:space="preserve"> como horario de entrada y salida, </w:t>
      </w:r>
      <w:proofErr w:type="spellStart"/>
      <w:r w:rsidR="007F3499" w:rsidRPr="00A01EDD">
        <w:rPr>
          <w:rFonts w:eastAsia="Palatino Linotype"/>
          <w:lang w:val="es-ES_tradnl"/>
        </w:rPr>
        <w:t>area</w:t>
      </w:r>
      <w:proofErr w:type="spellEnd"/>
      <w:r w:rsidR="007F3499" w:rsidRPr="00A01EDD">
        <w:rPr>
          <w:rFonts w:eastAsia="Palatino Linotype"/>
          <w:lang w:val="es-ES_tradnl"/>
        </w:rPr>
        <w:t xml:space="preserve"> al que </w:t>
      </w:r>
      <w:proofErr w:type="spellStart"/>
      <w:r w:rsidR="007F3499" w:rsidRPr="00A01EDD">
        <w:rPr>
          <w:rFonts w:eastAsia="Palatino Linotype"/>
          <w:lang w:val="es-ES_tradnl"/>
        </w:rPr>
        <w:t>esta</w:t>
      </w:r>
      <w:proofErr w:type="spellEnd"/>
      <w:r w:rsidR="007F3499" w:rsidRPr="00A01EDD">
        <w:rPr>
          <w:rFonts w:eastAsia="Palatino Linotype"/>
          <w:lang w:val="es-ES_tradnl"/>
        </w:rPr>
        <w:t xml:space="preserve"> inscrita.</w:t>
      </w:r>
      <w:r w:rsidR="008B0517" w:rsidRPr="00A01EDD">
        <w:rPr>
          <w:rFonts w:eastAsia="Palatino Linotype"/>
          <w:lang w:val="es-ES_tradnl"/>
        </w:rPr>
        <w:t>” (Sic)</w:t>
      </w:r>
    </w:p>
    <w:p w14:paraId="41CBE38E" w14:textId="77777777" w:rsidR="008B0517" w:rsidRPr="00A01EDD" w:rsidRDefault="008B0517" w:rsidP="008B0517">
      <w:pPr>
        <w:rPr>
          <w:sz w:val="20"/>
          <w:lang w:val="es-ES_tradnl"/>
        </w:rPr>
      </w:pPr>
    </w:p>
    <w:p w14:paraId="185CEF63" w14:textId="2579840E" w:rsidR="00663A37" w:rsidRPr="00A01EDD" w:rsidRDefault="00663A37" w:rsidP="008B0517">
      <w:pPr>
        <w:rPr>
          <w:szCs w:val="24"/>
          <w:lang w:val="es-ES_tradnl"/>
        </w:rPr>
      </w:pPr>
      <w:r w:rsidRPr="00A01EDD">
        <w:rPr>
          <w:szCs w:val="24"/>
          <w:lang w:val="es-ES_tradnl"/>
        </w:rPr>
        <w:lastRenderedPageBreak/>
        <w:t xml:space="preserve">Modalidad de entrega: </w:t>
      </w:r>
      <w:r w:rsidR="00C57E04" w:rsidRPr="00A01EDD">
        <w:rPr>
          <w:b/>
          <w:szCs w:val="24"/>
          <w:lang w:val="es-ES_tradnl"/>
        </w:rPr>
        <w:t>A través del SAIMEX</w:t>
      </w:r>
    </w:p>
    <w:p w14:paraId="4058552C" w14:textId="10D44BEE" w:rsidR="00663A37" w:rsidRPr="00A01EDD" w:rsidRDefault="00663A37" w:rsidP="008B0517">
      <w:pPr>
        <w:rPr>
          <w:szCs w:val="24"/>
          <w:lang w:val="es-ES_tradnl"/>
        </w:rPr>
      </w:pPr>
    </w:p>
    <w:p w14:paraId="17C85945" w14:textId="77777777" w:rsidR="00663A37" w:rsidRPr="00A01EDD"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A01EDD">
        <w:rPr>
          <w:rFonts w:eastAsia="Palatino Linotype" w:cs="Palatino Linotype"/>
          <w:b/>
          <w:color w:val="000000"/>
          <w:sz w:val="26"/>
          <w:szCs w:val="26"/>
          <w:lang w:val="es-ES_tradnl"/>
        </w:rPr>
        <w:t>SEGUNDO. De la respuesta del Sujeto Obligado.</w:t>
      </w:r>
    </w:p>
    <w:p w14:paraId="7C156F33" w14:textId="5AE7DFC0" w:rsidR="00663A37" w:rsidRPr="00A01EDD"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A01EDD">
        <w:rPr>
          <w:rFonts w:eastAsia="Palatino Linotype" w:cs="Palatino Linotype"/>
          <w:color w:val="000000"/>
          <w:szCs w:val="24"/>
          <w:lang w:val="es-ES_tradnl"/>
        </w:rPr>
        <w:t xml:space="preserve">De las constancias que obran en el expediente electrónico, se observa que el día </w:t>
      </w:r>
      <w:r w:rsidR="007F3499" w:rsidRPr="00A01EDD">
        <w:rPr>
          <w:rFonts w:eastAsia="Palatino Linotype" w:cs="Palatino Linotype"/>
          <w:color w:val="000000"/>
          <w:szCs w:val="24"/>
          <w:lang w:val="es-ES_tradnl"/>
        </w:rPr>
        <w:t>catorce de octubre</w:t>
      </w:r>
      <w:r w:rsidR="00A67390" w:rsidRPr="00A01EDD">
        <w:rPr>
          <w:rFonts w:eastAsia="Palatino Linotype" w:cs="Palatino Linotype"/>
          <w:color w:val="000000"/>
          <w:szCs w:val="24"/>
          <w:lang w:val="es-ES_tradnl"/>
        </w:rPr>
        <w:t xml:space="preserve"> </w:t>
      </w:r>
      <w:r w:rsidR="00703191" w:rsidRPr="00A01EDD">
        <w:rPr>
          <w:rFonts w:eastAsia="Palatino Linotype" w:cs="Palatino Linotype"/>
          <w:color w:val="000000"/>
          <w:szCs w:val="24"/>
          <w:lang w:val="es-ES_tradnl"/>
        </w:rPr>
        <w:t>de dos mil veintidós</w:t>
      </w:r>
      <w:r w:rsidRPr="00A01EDD">
        <w:rPr>
          <w:rFonts w:eastAsia="Palatino Linotype" w:cs="Palatino Linotype"/>
          <w:color w:val="000000"/>
          <w:szCs w:val="24"/>
          <w:lang w:val="es-ES_tradnl"/>
        </w:rPr>
        <w:t>, el Sujeto Obligado dio respuesta a la solicitud de información, manifestando lo siguiente:</w:t>
      </w:r>
    </w:p>
    <w:p w14:paraId="5D57EE23" w14:textId="77777777" w:rsidR="00663A37" w:rsidRPr="00A01EDD"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537B23D7" w14:textId="361ACB7E" w:rsidR="007F3499" w:rsidRPr="00A01EDD" w:rsidRDefault="00663A37" w:rsidP="007F3499">
      <w:pPr>
        <w:pStyle w:val="Sinespaciado"/>
      </w:pPr>
      <w:r w:rsidRPr="00A01EDD">
        <w:rPr>
          <w:rFonts w:eastAsia="Palatino Linotype"/>
        </w:rPr>
        <w:t>“</w:t>
      </w:r>
      <w:r w:rsidR="007F3499" w:rsidRPr="00A01EDD">
        <w:t>En respuesta a la solicitud recibida, nos permitimos hacer de su conocimiento que con fundamento en el artículo 53, Fracciones: II, V y VI de la Ley de Transparencia y Acceso a la Información Pública del Estado de México y Municipios, le contestamos que:</w:t>
      </w:r>
    </w:p>
    <w:p w14:paraId="093A1B1F" w14:textId="77777777" w:rsidR="007F3499" w:rsidRPr="00A01EDD" w:rsidRDefault="007F3499" w:rsidP="007F3499">
      <w:pPr>
        <w:pStyle w:val="Sinespaciado"/>
      </w:pPr>
    </w:p>
    <w:p w14:paraId="020184DB" w14:textId="77777777" w:rsidR="007F3499" w:rsidRPr="00A01EDD" w:rsidRDefault="007F3499" w:rsidP="007F3499">
      <w:pPr>
        <w:pStyle w:val="Sinespaciado"/>
      </w:pPr>
      <w:r w:rsidRPr="00A01EDD">
        <w:t>Con fundamento en el artículo 53 fracción II de la Ley de Transparencia y Acceso a la Información Pública del Estado de México y Municipios, se adjunta la respuesta a su solicitud de información pública.</w:t>
      </w:r>
    </w:p>
    <w:p w14:paraId="152F312E" w14:textId="77777777" w:rsidR="007F3499" w:rsidRPr="00A01EDD" w:rsidRDefault="007F3499" w:rsidP="007F3499">
      <w:pPr>
        <w:pStyle w:val="Sinespaciado"/>
      </w:pPr>
    </w:p>
    <w:p w14:paraId="0F52796A" w14:textId="77777777" w:rsidR="007F3499" w:rsidRPr="00A01EDD" w:rsidRDefault="007F3499" w:rsidP="007F3499">
      <w:pPr>
        <w:pStyle w:val="Sinespaciado"/>
      </w:pPr>
      <w:r w:rsidRPr="00A01EDD">
        <w:t>ATENTAMENTE</w:t>
      </w:r>
    </w:p>
    <w:p w14:paraId="38DF58A5" w14:textId="6A087F4B" w:rsidR="00663A37" w:rsidRPr="00A01EDD" w:rsidRDefault="007F3499" w:rsidP="007F3499">
      <w:pPr>
        <w:pStyle w:val="Sinespaciado"/>
        <w:rPr>
          <w:rFonts w:eastAsia="Palatino Linotype"/>
        </w:rPr>
      </w:pPr>
      <w:r w:rsidRPr="00A01EDD">
        <w:t>Mtro. Juan Salvador V. Hernández Flores</w:t>
      </w:r>
      <w:r w:rsidR="00663A37" w:rsidRPr="00A01EDD">
        <w:rPr>
          <w:rFonts w:eastAsia="Palatino Linotype"/>
        </w:rPr>
        <w:t>” (Sic)</w:t>
      </w:r>
    </w:p>
    <w:p w14:paraId="6B587EBE" w14:textId="77777777" w:rsidR="00663A37" w:rsidRPr="00A01EDD" w:rsidRDefault="00663A37" w:rsidP="00A67390">
      <w:pPr>
        <w:rPr>
          <w:lang w:val="es-ES_tradnl"/>
        </w:rPr>
      </w:pPr>
    </w:p>
    <w:p w14:paraId="3D031FD5" w14:textId="30CC6DC4" w:rsidR="00663A37" w:rsidRPr="00A01EDD" w:rsidRDefault="00137ED6" w:rsidP="00C57E04">
      <w:pPr>
        <w:pBdr>
          <w:top w:val="nil"/>
          <w:left w:val="nil"/>
          <w:bottom w:val="nil"/>
          <w:right w:val="nil"/>
          <w:between w:val="nil"/>
        </w:pBdr>
        <w:contextualSpacing/>
        <w:rPr>
          <w:rFonts w:eastAsia="Palatino Linotype" w:cs="Palatino Linotype"/>
          <w:color w:val="000000"/>
          <w:szCs w:val="24"/>
          <w:lang w:val="es-ES_tradnl"/>
        </w:rPr>
      </w:pPr>
      <w:r w:rsidRPr="00A01EDD">
        <w:rPr>
          <w:rFonts w:eastAsia="Palatino Linotype" w:cs="Palatino Linotype"/>
          <w:color w:val="000000"/>
          <w:szCs w:val="24"/>
          <w:lang w:val="es-ES_tradnl"/>
        </w:rPr>
        <w:t>El Sujeto Obligado</w:t>
      </w:r>
      <w:r w:rsidR="00C57E04" w:rsidRPr="00A01EDD">
        <w:rPr>
          <w:rFonts w:eastAsia="Palatino Linotype" w:cs="Palatino Linotype"/>
          <w:color w:val="000000"/>
          <w:szCs w:val="24"/>
          <w:lang w:val="es-ES_tradnl"/>
        </w:rPr>
        <w:t xml:space="preserve"> anex</w:t>
      </w:r>
      <w:r w:rsidR="00A04BF9" w:rsidRPr="00A01EDD">
        <w:rPr>
          <w:rFonts w:eastAsia="Palatino Linotype" w:cs="Palatino Linotype"/>
          <w:color w:val="000000"/>
          <w:szCs w:val="24"/>
          <w:lang w:val="es-ES_tradnl"/>
        </w:rPr>
        <w:t>ó</w:t>
      </w:r>
      <w:r w:rsidR="00C57E04" w:rsidRPr="00A01EDD">
        <w:rPr>
          <w:rFonts w:eastAsia="Palatino Linotype" w:cs="Palatino Linotype"/>
          <w:color w:val="000000"/>
          <w:szCs w:val="24"/>
          <w:lang w:val="es-ES_tradnl"/>
        </w:rPr>
        <w:t xml:space="preserve"> </w:t>
      </w:r>
      <w:r w:rsidRPr="00A01EDD">
        <w:rPr>
          <w:rFonts w:eastAsia="Palatino Linotype" w:cs="Palatino Linotype"/>
          <w:color w:val="000000"/>
          <w:szCs w:val="24"/>
          <w:lang w:val="es-ES_tradnl"/>
        </w:rPr>
        <w:t xml:space="preserve">a su respuesta </w:t>
      </w:r>
      <w:r w:rsidR="007F3499" w:rsidRPr="00A01EDD">
        <w:rPr>
          <w:rFonts w:eastAsia="Palatino Linotype" w:cs="Palatino Linotype"/>
          <w:color w:val="000000"/>
          <w:szCs w:val="24"/>
          <w:lang w:val="es-ES_tradnl"/>
        </w:rPr>
        <w:t>la carpeta y documento</w:t>
      </w:r>
      <w:r w:rsidR="008B0517" w:rsidRPr="00A01EDD">
        <w:rPr>
          <w:rFonts w:eastAsia="Palatino Linotype" w:cs="Palatino Linotype"/>
          <w:color w:val="000000"/>
          <w:szCs w:val="24"/>
          <w:lang w:val="es-ES_tradnl"/>
        </w:rPr>
        <w:t xml:space="preserve"> denominado</w:t>
      </w:r>
      <w:r w:rsidR="00A67390" w:rsidRPr="00A01EDD">
        <w:rPr>
          <w:rFonts w:eastAsia="Palatino Linotype" w:cs="Palatino Linotype"/>
          <w:color w:val="000000"/>
          <w:szCs w:val="24"/>
          <w:lang w:val="es-ES_tradnl"/>
        </w:rPr>
        <w:t>s</w:t>
      </w:r>
      <w:r w:rsidR="008B0517" w:rsidRPr="00A01EDD">
        <w:rPr>
          <w:rFonts w:eastAsia="Palatino Linotype" w:cs="Palatino Linotype"/>
          <w:color w:val="000000"/>
          <w:szCs w:val="24"/>
          <w:lang w:val="es-ES_tradnl"/>
        </w:rPr>
        <w:t xml:space="preserve"> </w:t>
      </w:r>
      <w:r w:rsidR="00A67390" w:rsidRPr="00A01EDD">
        <w:rPr>
          <w:rFonts w:eastAsia="Palatino Linotype" w:cs="Palatino Linotype"/>
          <w:b/>
          <w:color w:val="000000"/>
          <w:szCs w:val="24"/>
          <w:lang w:val="es-ES_tradnl"/>
        </w:rPr>
        <w:t>“</w:t>
      </w:r>
      <w:r w:rsidR="007F3499" w:rsidRPr="00A01EDD">
        <w:rPr>
          <w:rFonts w:eastAsia="Palatino Linotype" w:cs="Palatino Linotype"/>
          <w:b/>
          <w:color w:val="000000"/>
          <w:szCs w:val="24"/>
          <w:lang w:val="es-ES_tradnl"/>
        </w:rPr>
        <w:t>RespuestaSolici</w:t>
      </w:r>
      <w:r w:rsidR="00B1598D" w:rsidRPr="00A01EDD">
        <w:rPr>
          <w:rFonts w:eastAsia="Palatino Linotype" w:cs="Palatino Linotype"/>
          <w:b/>
          <w:color w:val="000000"/>
          <w:szCs w:val="24"/>
          <w:lang w:val="es-ES_tradnl"/>
        </w:rPr>
        <w:t>t</w:t>
      </w:r>
      <w:r w:rsidR="007F3499" w:rsidRPr="00A01EDD">
        <w:rPr>
          <w:rFonts w:eastAsia="Palatino Linotype" w:cs="Palatino Linotype"/>
          <w:b/>
          <w:color w:val="000000"/>
          <w:szCs w:val="24"/>
          <w:lang w:val="es-ES_tradnl"/>
        </w:rPr>
        <w:t>ud01180.zip</w:t>
      </w:r>
      <w:r w:rsidR="00F95CEA" w:rsidRPr="00A01EDD">
        <w:rPr>
          <w:rFonts w:eastAsia="Palatino Linotype" w:cs="Palatino Linotype"/>
          <w:b/>
          <w:color w:val="000000"/>
          <w:szCs w:val="24"/>
          <w:lang w:val="es-ES_tradnl"/>
        </w:rPr>
        <w:t>”</w:t>
      </w:r>
      <w:r w:rsidR="00F95CEA" w:rsidRPr="00A01EDD">
        <w:rPr>
          <w:rFonts w:eastAsia="Palatino Linotype" w:cs="Palatino Linotype"/>
          <w:color w:val="000000"/>
          <w:szCs w:val="24"/>
          <w:lang w:val="es-ES_tradnl"/>
        </w:rPr>
        <w:t xml:space="preserve"> y</w:t>
      </w:r>
      <w:r w:rsidR="007F3499" w:rsidRPr="00A01EDD">
        <w:rPr>
          <w:rFonts w:eastAsia="Palatino Linotype" w:cs="Palatino Linotype"/>
          <w:b/>
          <w:color w:val="000000"/>
          <w:szCs w:val="24"/>
          <w:lang w:val="es-ES_tradnl"/>
        </w:rPr>
        <w:t xml:space="preserve"> “RespuestaResumen01180</w:t>
      </w:r>
      <w:r w:rsidR="008B0517" w:rsidRPr="00A01EDD">
        <w:rPr>
          <w:rFonts w:eastAsia="Palatino Linotype" w:cs="Palatino Linotype"/>
          <w:b/>
          <w:color w:val="000000"/>
          <w:szCs w:val="24"/>
          <w:lang w:val="es-ES_tradnl"/>
        </w:rPr>
        <w:t>.pdf</w:t>
      </w:r>
      <w:r w:rsidR="00C03FCB" w:rsidRPr="00A01EDD">
        <w:rPr>
          <w:rFonts w:eastAsia="Palatino Linotype" w:cs="Palatino Linotype"/>
          <w:b/>
          <w:color w:val="000000"/>
          <w:szCs w:val="24"/>
          <w:lang w:val="es-ES_tradnl"/>
        </w:rPr>
        <w:t>”</w:t>
      </w:r>
      <w:r w:rsidR="00C03FCB" w:rsidRPr="00A01EDD">
        <w:rPr>
          <w:rFonts w:eastAsia="Palatino Linotype" w:cs="Palatino Linotype"/>
          <w:color w:val="000000"/>
          <w:szCs w:val="24"/>
          <w:lang w:val="es-ES_tradnl"/>
        </w:rPr>
        <w:t xml:space="preserve">, </w:t>
      </w:r>
      <w:r w:rsidR="007F3499" w:rsidRPr="00A01EDD">
        <w:rPr>
          <w:rFonts w:eastAsia="Palatino Linotype" w:cs="Palatino Linotype"/>
          <w:color w:val="000000"/>
          <w:szCs w:val="24"/>
          <w:lang w:val="es-ES_tradnl"/>
        </w:rPr>
        <w:t xml:space="preserve">respectivamente, </w:t>
      </w:r>
      <w:r w:rsidR="00F95CEA" w:rsidRPr="00A01EDD">
        <w:rPr>
          <w:rFonts w:eastAsia="Palatino Linotype" w:cs="Palatino Linotype"/>
          <w:color w:val="000000"/>
          <w:szCs w:val="24"/>
          <w:lang w:val="es-ES_tradnl"/>
        </w:rPr>
        <w:t>los cuales</w:t>
      </w:r>
      <w:r w:rsidR="00C03FCB" w:rsidRPr="00A01EDD">
        <w:rPr>
          <w:rFonts w:eastAsia="Palatino Linotype" w:cs="Palatino Linotype"/>
          <w:color w:val="000000"/>
          <w:szCs w:val="24"/>
          <w:lang w:val="es-ES_tradnl"/>
        </w:rPr>
        <w:t xml:space="preserve"> </w:t>
      </w:r>
      <w:r w:rsidR="00663A37" w:rsidRPr="00A01EDD">
        <w:rPr>
          <w:rFonts w:eastAsia="Palatino Linotype" w:cs="Palatino Linotype"/>
          <w:color w:val="000000"/>
          <w:szCs w:val="24"/>
          <w:lang w:val="es-ES_tradnl"/>
        </w:rPr>
        <w:t>no se reproduce</w:t>
      </w:r>
      <w:r w:rsidR="00F95CEA" w:rsidRPr="00A01EDD">
        <w:rPr>
          <w:rFonts w:eastAsia="Palatino Linotype" w:cs="Palatino Linotype"/>
          <w:color w:val="000000"/>
          <w:szCs w:val="24"/>
          <w:lang w:val="es-ES_tradnl"/>
        </w:rPr>
        <w:t>n</w:t>
      </w:r>
      <w:r w:rsidR="00663A37" w:rsidRPr="00A01EDD">
        <w:rPr>
          <w:rFonts w:eastAsia="Palatino Linotype" w:cs="Palatino Linotype"/>
          <w:color w:val="000000"/>
          <w:szCs w:val="24"/>
          <w:lang w:val="es-ES_tradnl"/>
        </w:rPr>
        <w:t xml:space="preserve"> por ser del conocimiento de las partes; no obstante, se hará referencia de su contenido en el estudio correspondiente.</w:t>
      </w:r>
    </w:p>
    <w:p w14:paraId="65987869" w14:textId="77777777" w:rsidR="000A3F5F" w:rsidRPr="00A01EDD" w:rsidRDefault="000A3F5F" w:rsidP="00663A37">
      <w:pPr>
        <w:pBdr>
          <w:top w:val="nil"/>
          <w:left w:val="nil"/>
          <w:bottom w:val="nil"/>
          <w:right w:val="nil"/>
          <w:between w:val="nil"/>
        </w:pBdr>
        <w:contextualSpacing/>
        <w:rPr>
          <w:rFonts w:eastAsia="Palatino Linotype" w:cs="Palatino Linotype"/>
          <w:color w:val="000000"/>
          <w:szCs w:val="24"/>
          <w:lang w:val="es-ES_tradnl"/>
        </w:rPr>
      </w:pPr>
    </w:p>
    <w:p w14:paraId="7415B339" w14:textId="77777777" w:rsidR="00663A37" w:rsidRPr="00A01EDD"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A01EDD">
        <w:rPr>
          <w:rFonts w:eastAsia="Palatino Linotype" w:cs="Palatino Linotype"/>
          <w:b/>
          <w:color w:val="000000"/>
          <w:sz w:val="26"/>
          <w:szCs w:val="26"/>
          <w:lang w:val="es-ES_tradnl"/>
        </w:rPr>
        <w:t>TERCERO. Del recurso de revisión.</w:t>
      </w:r>
    </w:p>
    <w:p w14:paraId="7F8982C5" w14:textId="05FF6B92" w:rsidR="00663A37" w:rsidRPr="00A01EDD" w:rsidRDefault="55FE62A3" w:rsidP="55FE62A3">
      <w:pPr>
        <w:pBdr>
          <w:top w:val="nil"/>
          <w:left w:val="nil"/>
          <w:bottom w:val="nil"/>
          <w:right w:val="nil"/>
          <w:between w:val="nil"/>
        </w:pBdr>
        <w:contextualSpacing/>
        <w:rPr>
          <w:rFonts w:eastAsia="Palatino Linotype" w:cs="Palatino Linotype"/>
          <w:color w:val="000000"/>
          <w:lang w:val="es-ES"/>
        </w:rPr>
      </w:pPr>
      <w:r w:rsidRPr="00A01EDD">
        <w:rPr>
          <w:rFonts w:eastAsia="Palatino Linotype" w:cs="Palatino Linotype"/>
          <w:color w:val="000000" w:themeColor="text1"/>
          <w:lang w:val="es-ES"/>
        </w:rPr>
        <w:t>Inconforme con la respuesta emitida por el Sujeto Obligado, el Recurrente interpuso el presente recurso de revisió</w:t>
      </w:r>
      <w:r w:rsidR="00634461" w:rsidRPr="00A01EDD">
        <w:rPr>
          <w:rFonts w:eastAsia="Palatino Linotype" w:cs="Palatino Linotype"/>
          <w:color w:val="000000" w:themeColor="text1"/>
          <w:lang w:val="es-ES"/>
        </w:rPr>
        <w:t>n el día veinticuatro de octubre</w:t>
      </w:r>
      <w:r w:rsidRPr="00A01EDD">
        <w:rPr>
          <w:rFonts w:eastAsia="Palatino Linotype" w:cs="Palatino Linotype"/>
          <w:color w:val="000000" w:themeColor="text1"/>
          <w:lang w:val="es-ES"/>
        </w:rPr>
        <w:t xml:space="preserve"> de dos mil veintidós, el cual se registró con el expediente número </w:t>
      </w:r>
      <w:r w:rsidR="00634461" w:rsidRPr="00A01EDD">
        <w:rPr>
          <w:rFonts w:eastAsia="Palatino Linotype" w:cs="Palatino Linotype"/>
          <w:b/>
          <w:bCs/>
          <w:color w:val="000000" w:themeColor="text1"/>
          <w:lang w:val="es-ES"/>
        </w:rPr>
        <w:t>15755</w:t>
      </w:r>
      <w:r w:rsidRPr="00A01EDD">
        <w:rPr>
          <w:rFonts w:eastAsia="Palatino Linotype" w:cs="Palatino Linotype"/>
          <w:b/>
          <w:bCs/>
          <w:color w:val="000000" w:themeColor="text1"/>
          <w:lang w:val="es-ES"/>
        </w:rPr>
        <w:t>/INFOEM/IP/RR/2022</w:t>
      </w:r>
      <w:r w:rsidRPr="00A01EDD">
        <w:rPr>
          <w:rFonts w:eastAsia="Palatino Linotype" w:cs="Palatino Linotype"/>
          <w:color w:val="000000" w:themeColor="text1"/>
          <w:lang w:val="es-ES"/>
        </w:rPr>
        <w:t>, en el cual el particular manifestó lo siguiente:</w:t>
      </w:r>
    </w:p>
    <w:p w14:paraId="596AC384" w14:textId="77777777" w:rsidR="00663A37" w:rsidRPr="00A01EDD"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F22D2D1" w14:textId="77777777" w:rsidR="00E96F04" w:rsidRPr="00A01EDD" w:rsidRDefault="00663A37" w:rsidP="00E96F04">
      <w:pPr>
        <w:spacing w:before="240"/>
        <w:contextualSpacing/>
        <w:rPr>
          <w:rFonts w:eastAsia="Palatino Linotype" w:cs="Palatino Linotype"/>
          <w:i/>
          <w:lang w:val="es-ES_tradnl"/>
        </w:rPr>
      </w:pPr>
      <w:r w:rsidRPr="00A01EDD">
        <w:rPr>
          <w:rFonts w:eastAsia="Palatino Linotype" w:cs="Palatino Linotype"/>
          <w:b/>
          <w:szCs w:val="24"/>
          <w:lang w:val="es-ES_tradnl"/>
        </w:rPr>
        <w:t>Acto Impugnado:</w:t>
      </w:r>
      <w:r w:rsidR="00247C4A" w:rsidRPr="00A01EDD">
        <w:rPr>
          <w:rFonts w:eastAsia="Palatino Linotype" w:cs="Palatino Linotype"/>
          <w:i/>
          <w:lang w:val="es-ES_tradnl"/>
        </w:rPr>
        <w:t xml:space="preserve"> </w:t>
      </w:r>
    </w:p>
    <w:p w14:paraId="6FDB73D8" w14:textId="30D4ACC3" w:rsidR="00663A37" w:rsidRPr="00A01EDD" w:rsidRDefault="00FF1039" w:rsidP="00F95CEA">
      <w:pPr>
        <w:pStyle w:val="Sinespaciado"/>
        <w:rPr>
          <w:rFonts w:eastAsia="Palatino Linotype"/>
          <w:b/>
          <w:lang w:val="es-ES_tradnl"/>
        </w:rPr>
      </w:pPr>
      <w:r w:rsidRPr="00A01EDD">
        <w:rPr>
          <w:rFonts w:eastAsia="Palatino Linotype"/>
          <w:lang w:val="es-ES_tradnl"/>
        </w:rPr>
        <w:t>“</w:t>
      </w:r>
      <w:r w:rsidR="00634461" w:rsidRPr="00A01EDD">
        <w:rPr>
          <w:rFonts w:eastAsia="Palatino Linotype"/>
          <w:lang w:val="es-ES_tradnl"/>
        </w:rPr>
        <w:t>Respuesta incompleta.</w:t>
      </w:r>
      <w:r w:rsidR="00663A37" w:rsidRPr="00A01EDD">
        <w:rPr>
          <w:rFonts w:eastAsia="Palatino Linotype"/>
          <w:lang w:val="es-ES_tradnl"/>
        </w:rPr>
        <w:t>"(Sic)</w:t>
      </w:r>
    </w:p>
    <w:p w14:paraId="50F81DF4" w14:textId="77777777" w:rsidR="00663A37" w:rsidRPr="00A01EDD" w:rsidRDefault="00663A37" w:rsidP="00663A37">
      <w:pPr>
        <w:contextualSpacing/>
        <w:rPr>
          <w:rFonts w:eastAsia="Palatino Linotype" w:cs="Palatino Linotype"/>
          <w:szCs w:val="24"/>
          <w:lang w:val="es-ES_tradnl"/>
        </w:rPr>
      </w:pPr>
    </w:p>
    <w:p w14:paraId="6CDEFE8C" w14:textId="77777777" w:rsidR="00E96F04" w:rsidRPr="00A01EDD" w:rsidRDefault="00663A37" w:rsidP="00E96F04">
      <w:pPr>
        <w:spacing w:before="240"/>
        <w:contextualSpacing/>
        <w:rPr>
          <w:rFonts w:eastAsia="Palatino Linotype" w:cs="Palatino Linotype"/>
          <w:szCs w:val="24"/>
          <w:lang w:val="es-ES_tradnl"/>
        </w:rPr>
      </w:pPr>
      <w:r w:rsidRPr="00A01EDD">
        <w:rPr>
          <w:rFonts w:eastAsia="Palatino Linotype" w:cs="Palatino Linotype"/>
          <w:b/>
          <w:szCs w:val="24"/>
          <w:lang w:val="es-ES_tradnl"/>
        </w:rPr>
        <w:t>Razones o Motivos de Inconformidad</w:t>
      </w:r>
      <w:r w:rsidRPr="00A01EDD">
        <w:rPr>
          <w:rFonts w:eastAsia="Palatino Linotype" w:cs="Palatino Linotype"/>
          <w:szCs w:val="24"/>
          <w:lang w:val="es-ES_tradnl"/>
        </w:rPr>
        <w:t xml:space="preserve">: </w:t>
      </w:r>
    </w:p>
    <w:p w14:paraId="59A1F67A" w14:textId="1E9C00F1" w:rsidR="00663A37" w:rsidRPr="00A01EDD" w:rsidRDefault="00663A37" w:rsidP="00F95CEA">
      <w:pPr>
        <w:pStyle w:val="Sinespaciado"/>
        <w:rPr>
          <w:rFonts w:eastAsia="Palatino Linotype"/>
          <w:lang w:val="es-ES_tradnl"/>
        </w:rPr>
      </w:pPr>
      <w:r w:rsidRPr="00A01EDD">
        <w:rPr>
          <w:rFonts w:eastAsia="Palatino Linotype"/>
          <w:lang w:val="es-ES_tradnl"/>
        </w:rPr>
        <w:t>“</w:t>
      </w:r>
      <w:r w:rsidR="00634461" w:rsidRPr="00A01EDD">
        <w:rPr>
          <w:rFonts w:eastAsia="Palatino Linotype"/>
          <w:lang w:val="es-ES_tradnl"/>
        </w:rPr>
        <w:t xml:space="preserve">No me entregaron los documentos elaborados en el </w:t>
      </w:r>
      <w:proofErr w:type="spellStart"/>
      <w:r w:rsidR="00634461" w:rsidRPr="00A01EDD">
        <w:rPr>
          <w:rFonts w:eastAsia="Palatino Linotype"/>
          <w:lang w:val="es-ES_tradnl"/>
        </w:rPr>
        <w:t>ejercio</w:t>
      </w:r>
      <w:proofErr w:type="spellEnd"/>
      <w:r w:rsidR="00634461" w:rsidRPr="00A01EDD">
        <w:rPr>
          <w:rFonts w:eastAsia="Palatino Linotype"/>
          <w:lang w:val="es-ES_tradnl"/>
        </w:rPr>
        <w:t xml:space="preserve"> de las funciones de la servidora </w:t>
      </w:r>
      <w:proofErr w:type="spellStart"/>
      <w:r w:rsidR="00634461" w:rsidRPr="00A01EDD">
        <w:rPr>
          <w:rFonts w:eastAsia="Palatino Linotype"/>
          <w:lang w:val="es-ES_tradnl"/>
        </w:rPr>
        <w:t>publica</w:t>
      </w:r>
      <w:proofErr w:type="spellEnd"/>
      <w:r w:rsidR="00634461" w:rsidRPr="00A01EDD">
        <w:rPr>
          <w:rFonts w:eastAsia="Palatino Linotype"/>
          <w:lang w:val="es-ES_tradnl"/>
        </w:rPr>
        <w:t xml:space="preserve">, si entró a trabajar el 15 de septiembre, cuales fueron los documentos en los que se </w:t>
      </w:r>
      <w:proofErr w:type="spellStart"/>
      <w:r w:rsidR="00634461" w:rsidRPr="00A01EDD">
        <w:rPr>
          <w:rFonts w:eastAsia="Palatino Linotype"/>
          <w:lang w:val="es-ES_tradnl"/>
        </w:rPr>
        <w:t>encotraba</w:t>
      </w:r>
      <w:proofErr w:type="spellEnd"/>
      <w:r w:rsidR="00634461" w:rsidRPr="00A01EDD">
        <w:rPr>
          <w:rFonts w:eastAsia="Palatino Linotype"/>
          <w:lang w:val="es-ES_tradnl"/>
        </w:rPr>
        <w:t xml:space="preserve"> trabajando, no pueden decirme que ninguno. Entonces que hizo todo ese tiempo</w:t>
      </w:r>
      <w:r w:rsidRPr="00A01EDD">
        <w:rPr>
          <w:rFonts w:eastAsia="Palatino Linotype"/>
          <w:lang w:val="es-ES_tradnl"/>
        </w:rPr>
        <w:t>” (Sic)</w:t>
      </w:r>
    </w:p>
    <w:p w14:paraId="1A3AF587" w14:textId="4D289E83" w:rsidR="000A7CE8" w:rsidRPr="00A01EDD" w:rsidRDefault="000A7CE8" w:rsidP="00663A37">
      <w:pPr>
        <w:pBdr>
          <w:top w:val="nil"/>
          <w:left w:val="nil"/>
          <w:bottom w:val="nil"/>
          <w:right w:val="nil"/>
          <w:between w:val="nil"/>
        </w:pBdr>
        <w:contextualSpacing/>
        <w:rPr>
          <w:rFonts w:eastAsia="Palatino Linotype" w:cs="Palatino Linotype"/>
          <w:bCs/>
          <w:color w:val="000000"/>
          <w:szCs w:val="24"/>
          <w:lang w:val="es-ES_tradnl"/>
        </w:rPr>
      </w:pPr>
    </w:p>
    <w:p w14:paraId="12DC9D1E" w14:textId="77777777" w:rsidR="00663A37" w:rsidRPr="00A01EDD"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A01EDD">
        <w:rPr>
          <w:rFonts w:eastAsia="Palatino Linotype" w:cs="Palatino Linotype"/>
          <w:b/>
          <w:color w:val="000000"/>
          <w:sz w:val="26"/>
          <w:szCs w:val="26"/>
          <w:lang w:val="es-ES_tradnl"/>
        </w:rPr>
        <w:t>CUARTO. Del turno y admisión del recurso de revisión.</w:t>
      </w:r>
    </w:p>
    <w:p w14:paraId="348439E0" w14:textId="6EB37211" w:rsidR="00663A37" w:rsidRPr="00A01EDD"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A01EDD">
        <w:rPr>
          <w:rFonts w:eastAsia="Palatino Linotype" w:cs="Palatino Linotype"/>
          <w:color w:val="000000"/>
          <w:szCs w:val="24"/>
          <w:lang w:val="es-ES_tradnl"/>
        </w:rPr>
        <w:t xml:space="preserve">Medio de impugnación que le fue turnado al </w:t>
      </w:r>
      <w:r w:rsidRPr="00A01EDD">
        <w:rPr>
          <w:rFonts w:eastAsia="Palatino Linotype" w:cs="Palatino Linotype"/>
          <w:b/>
          <w:color w:val="000000"/>
          <w:szCs w:val="24"/>
          <w:lang w:val="es-ES_tradnl"/>
        </w:rPr>
        <w:t xml:space="preserve">Comisionado </w:t>
      </w:r>
      <w:r w:rsidR="00374E6D" w:rsidRPr="00A01EDD">
        <w:rPr>
          <w:rFonts w:eastAsia="Palatino Linotype" w:cs="Palatino Linotype"/>
          <w:b/>
          <w:color w:val="000000"/>
          <w:szCs w:val="24"/>
          <w:lang w:val="es-ES_tradnl"/>
        </w:rPr>
        <w:t xml:space="preserve">Presidente </w:t>
      </w:r>
      <w:r w:rsidRPr="00A01EDD">
        <w:rPr>
          <w:rFonts w:eastAsia="Palatino Linotype" w:cs="Palatino Linotype"/>
          <w:b/>
          <w:color w:val="000000"/>
          <w:szCs w:val="24"/>
          <w:lang w:val="es-ES_tradnl"/>
        </w:rPr>
        <w:t>José Martínez Vilchis</w:t>
      </w:r>
      <w:r w:rsidRPr="00A01EDD">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A01EDD">
        <w:rPr>
          <w:rFonts w:eastAsia="Palatino Linotype" w:cs="Palatino Linotype"/>
          <w:color w:val="000000"/>
          <w:szCs w:val="24"/>
          <w:lang w:val="es-ES_tradnl"/>
        </w:rPr>
        <w:t xml:space="preserve">n en fecha </w:t>
      </w:r>
      <w:r w:rsidR="00634461" w:rsidRPr="00A01EDD">
        <w:rPr>
          <w:rFonts w:eastAsia="Palatino Linotype" w:cs="Palatino Linotype"/>
          <w:color w:val="000000"/>
          <w:szCs w:val="24"/>
          <w:lang w:val="es-ES_tradnl"/>
        </w:rPr>
        <w:t>veintisiete de octubre</w:t>
      </w:r>
      <w:r w:rsidR="00EF271A" w:rsidRPr="00A01EDD">
        <w:rPr>
          <w:rFonts w:eastAsia="Palatino Linotype" w:cs="Palatino Linotype"/>
          <w:color w:val="000000"/>
          <w:szCs w:val="24"/>
          <w:lang w:val="es-ES_tradnl"/>
        </w:rPr>
        <w:t xml:space="preserve"> de dos mil veintidós</w:t>
      </w:r>
      <w:r w:rsidRPr="00A01EDD">
        <w:rPr>
          <w:rFonts w:eastAsia="Palatino Linotype" w:cs="Palatino Linotype"/>
          <w:color w:val="000000"/>
          <w:szCs w:val="24"/>
          <w:lang w:val="es-ES_tradnl"/>
        </w:rPr>
        <w:t xml:space="preserve">, </w:t>
      </w:r>
      <w:r w:rsidRPr="00A01EDD">
        <w:rPr>
          <w:rFonts w:eastAsia="Palatino Linotype" w:cs="Palatino Linotype"/>
          <w:szCs w:val="24"/>
          <w:lang w:val="es-ES_tradnl"/>
        </w:rPr>
        <w:t>otorgándose</w:t>
      </w:r>
      <w:r w:rsidRPr="00A01EDD">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Pr="00A01EDD"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77777777" w:rsidR="00663A37" w:rsidRPr="00A01EDD"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A01EDD">
        <w:rPr>
          <w:rFonts w:eastAsia="Palatino Linotype" w:cs="Palatino Linotype"/>
          <w:b/>
          <w:color w:val="000000"/>
          <w:sz w:val="26"/>
          <w:szCs w:val="26"/>
          <w:lang w:val="es-ES_tradnl"/>
        </w:rPr>
        <w:t>QUINTO. De la etapa de instrucción.</w:t>
      </w:r>
    </w:p>
    <w:p w14:paraId="150885A3" w14:textId="77777777" w:rsidR="002B0FC5" w:rsidRPr="00A01EDD" w:rsidRDefault="00247C4A" w:rsidP="00663A37">
      <w:pPr>
        <w:pBdr>
          <w:top w:val="nil"/>
          <w:left w:val="nil"/>
          <w:bottom w:val="nil"/>
          <w:right w:val="nil"/>
          <w:between w:val="nil"/>
        </w:pBdr>
        <w:contextualSpacing/>
        <w:rPr>
          <w:rFonts w:eastAsia="Palatino Linotype" w:cs="Palatino Linotype"/>
          <w:color w:val="000000"/>
          <w:szCs w:val="24"/>
          <w:lang w:val="es-ES_tradnl"/>
        </w:rPr>
      </w:pPr>
      <w:r w:rsidRPr="00A01EDD">
        <w:rPr>
          <w:rFonts w:eastAsia="Palatino Linotype" w:cs="Palatino Linotype"/>
          <w:color w:val="000000"/>
          <w:szCs w:val="24"/>
          <w:lang w:val="es-ES_tradnl"/>
        </w:rPr>
        <w:t xml:space="preserve">Así, una vez abierta la etapa de instrucción, en el sumario se observa que </w:t>
      </w:r>
      <w:r w:rsidR="00EF6457" w:rsidRPr="00A01EDD">
        <w:rPr>
          <w:rFonts w:eastAsia="Palatino Linotype" w:cs="Palatino Linotype"/>
          <w:color w:val="000000"/>
          <w:szCs w:val="24"/>
          <w:lang w:val="es-ES_tradnl"/>
        </w:rPr>
        <w:t xml:space="preserve">en fecha </w:t>
      </w:r>
      <w:r w:rsidR="002B0FC5" w:rsidRPr="00A01EDD">
        <w:rPr>
          <w:rFonts w:eastAsia="Palatino Linotype" w:cs="Palatino Linotype"/>
          <w:color w:val="000000"/>
          <w:szCs w:val="24"/>
          <w:lang w:val="es-ES_tradnl"/>
        </w:rPr>
        <w:t>siete de noviembre</w:t>
      </w:r>
      <w:r w:rsidR="00EF6457" w:rsidRPr="00A01EDD">
        <w:rPr>
          <w:rFonts w:eastAsia="Palatino Linotype" w:cs="Palatino Linotype"/>
          <w:color w:val="000000"/>
          <w:szCs w:val="24"/>
          <w:lang w:val="es-ES_tradnl"/>
        </w:rPr>
        <w:t xml:space="preserve"> de dos mil veintidós</w:t>
      </w:r>
      <w:r w:rsidR="00852791" w:rsidRPr="00A01EDD">
        <w:rPr>
          <w:rFonts w:eastAsia="Palatino Linotype" w:cs="Palatino Linotype"/>
          <w:color w:val="000000"/>
          <w:szCs w:val="24"/>
          <w:lang w:val="es-ES_tradnl"/>
        </w:rPr>
        <w:t>,</w:t>
      </w:r>
      <w:r w:rsidR="00EF6457" w:rsidRPr="00A01EDD">
        <w:rPr>
          <w:rFonts w:eastAsia="Palatino Linotype" w:cs="Palatino Linotype"/>
          <w:color w:val="000000"/>
          <w:szCs w:val="24"/>
          <w:lang w:val="es-ES_tradnl"/>
        </w:rPr>
        <w:t xml:space="preserve"> </w:t>
      </w:r>
      <w:r w:rsidRPr="00A01EDD">
        <w:rPr>
          <w:rFonts w:eastAsia="Palatino Linotype" w:cs="Palatino Linotype"/>
          <w:color w:val="000000"/>
          <w:szCs w:val="24"/>
          <w:lang w:val="es-ES_tradnl"/>
        </w:rPr>
        <w:t xml:space="preserve">el Sujeto Obligado </w:t>
      </w:r>
      <w:r w:rsidR="000D28AE" w:rsidRPr="00A01EDD">
        <w:rPr>
          <w:rFonts w:eastAsia="Palatino Linotype" w:cs="Palatino Linotype"/>
          <w:color w:val="000000"/>
          <w:szCs w:val="24"/>
          <w:lang w:val="es-ES_tradnl"/>
        </w:rPr>
        <w:t>rindió</w:t>
      </w:r>
      <w:r w:rsidRPr="00A01EDD">
        <w:rPr>
          <w:rFonts w:eastAsia="Palatino Linotype" w:cs="Palatino Linotype"/>
          <w:color w:val="000000"/>
          <w:szCs w:val="24"/>
          <w:lang w:val="es-ES_tradnl"/>
        </w:rPr>
        <w:t xml:space="preserve"> su Informe Justificado, consistente </w:t>
      </w:r>
      <w:r w:rsidR="00E1261A" w:rsidRPr="00A01EDD">
        <w:rPr>
          <w:rFonts w:eastAsia="Palatino Linotype" w:cs="Palatino Linotype"/>
          <w:color w:val="000000"/>
          <w:szCs w:val="24"/>
          <w:lang w:val="es-ES_tradnl"/>
        </w:rPr>
        <w:t>en los</w:t>
      </w:r>
      <w:r w:rsidR="005A2C57" w:rsidRPr="00A01EDD">
        <w:rPr>
          <w:rFonts w:eastAsia="Palatino Linotype" w:cs="Palatino Linotype"/>
          <w:color w:val="000000"/>
          <w:szCs w:val="24"/>
          <w:lang w:val="es-ES_tradnl"/>
        </w:rPr>
        <w:t xml:space="preserve"> </w:t>
      </w:r>
      <w:r w:rsidR="002B0FC5" w:rsidRPr="00A01EDD">
        <w:rPr>
          <w:rFonts w:eastAsia="Palatino Linotype" w:cs="Palatino Linotype"/>
          <w:color w:val="000000"/>
          <w:szCs w:val="24"/>
          <w:lang w:val="es-ES_tradnl"/>
        </w:rPr>
        <w:t xml:space="preserve">siguientes </w:t>
      </w:r>
      <w:r w:rsidR="005A2C57" w:rsidRPr="00A01EDD">
        <w:rPr>
          <w:rFonts w:eastAsia="Palatino Linotype" w:cs="Palatino Linotype"/>
          <w:color w:val="000000"/>
          <w:szCs w:val="24"/>
          <w:lang w:val="es-ES_tradnl"/>
        </w:rPr>
        <w:t>documento</w:t>
      </w:r>
      <w:r w:rsidR="00E1261A" w:rsidRPr="00A01EDD">
        <w:rPr>
          <w:rFonts w:eastAsia="Palatino Linotype" w:cs="Palatino Linotype"/>
          <w:color w:val="000000"/>
          <w:szCs w:val="24"/>
          <w:lang w:val="es-ES_tradnl"/>
        </w:rPr>
        <w:t>s</w:t>
      </w:r>
      <w:r w:rsidR="002B0FC5" w:rsidRPr="00A01EDD">
        <w:rPr>
          <w:rFonts w:eastAsia="Palatino Linotype" w:cs="Palatino Linotype"/>
          <w:color w:val="000000"/>
          <w:szCs w:val="24"/>
          <w:lang w:val="es-ES_tradnl"/>
        </w:rPr>
        <w:t>:</w:t>
      </w:r>
    </w:p>
    <w:p w14:paraId="049E5575" w14:textId="77777777" w:rsidR="002B0FC5" w:rsidRPr="00A01EDD" w:rsidRDefault="002B0FC5" w:rsidP="00663A37">
      <w:pPr>
        <w:pBdr>
          <w:top w:val="nil"/>
          <w:left w:val="nil"/>
          <w:bottom w:val="nil"/>
          <w:right w:val="nil"/>
          <w:between w:val="nil"/>
        </w:pBdr>
        <w:contextualSpacing/>
        <w:rPr>
          <w:rFonts w:eastAsia="Palatino Linotype" w:cs="Palatino Linotype"/>
          <w:color w:val="000000"/>
          <w:szCs w:val="24"/>
          <w:lang w:val="es-ES_tradnl"/>
        </w:rPr>
      </w:pPr>
    </w:p>
    <w:p w14:paraId="6549883A" w14:textId="2CB9F529" w:rsidR="002B0FC5" w:rsidRPr="00A01EDD" w:rsidRDefault="002B0FC5" w:rsidP="002B0FC5">
      <w:pPr>
        <w:pStyle w:val="Prrafodelista"/>
        <w:numPr>
          <w:ilvl w:val="0"/>
          <w:numId w:val="30"/>
        </w:numPr>
        <w:pBdr>
          <w:top w:val="nil"/>
          <w:left w:val="nil"/>
          <w:bottom w:val="nil"/>
          <w:right w:val="nil"/>
          <w:between w:val="nil"/>
        </w:pBdr>
        <w:ind w:left="426"/>
        <w:contextualSpacing/>
        <w:rPr>
          <w:rFonts w:eastAsia="Palatino Linotype" w:cs="Palatino Linotype"/>
          <w:b/>
          <w:color w:val="000000"/>
          <w:lang w:val="es-ES_tradnl"/>
        </w:rPr>
      </w:pPr>
      <w:r w:rsidRPr="00A01EDD">
        <w:rPr>
          <w:rFonts w:eastAsia="Palatino Linotype" w:cs="Palatino Linotype"/>
          <w:b/>
          <w:color w:val="000000"/>
          <w:lang w:val="es-ES_tradnl"/>
        </w:rPr>
        <w:t>InformeJustificadoRecurso15755UT.pdf.</w:t>
      </w:r>
    </w:p>
    <w:p w14:paraId="7FD167C3" w14:textId="478AC2F2" w:rsidR="002B0FC5" w:rsidRPr="00A01EDD" w:rsidRDefault="002B0FC5" w:rsidP="002B0FC5">
      <w:pPr>
        <w:pStyle w:val="Prrafodelista"/>
        <w:numPr>
          <w:ilvl w:val="0"/>
          <w:numId w:val="30"/>
        </w:numPr>
        <w:pBdr>
          <w:top w:val="nil"/>
          <w:left w:val="nil"/>
          <w:bottom w:val="nil"/>
          <w:right w:val="nil"/>
          <w:between w:val="nil"/>
        </w:pBdr>
        <w:ind w:left="426"/>
        <w:contextualSpacing/>
        <w:rPr>
          <w:rFonts w:eastAsia="Palatino Linotype" w:cs="Palatino Linotype"/>
          <w:b/>
          <w:color w:val="000000"/>
          <w:lang w:val="es-ES_tradnl"/>
        </w:rPr>
      </w:pPr>
      <w:r w:rsidRPr="00A01EDD">
        <w:rPr>
          <w:rFonts w:eastAsia="Palatino Linotype" w:cs="Palatino Linotype"/>
          <w:b/>
          <w:color w:val="000000"/>
          <w:lang w:val="es-ES_tradnl"/>
        </w:rPr>
        <w:t>RequerimientoInformeRR15755DGCyC.pdf.</w:t>
      </w:r>
    </w:p>
    <w:p w14:paraId="7C4393D1" w14:textId="47C18009" w:rsidR="002B0FC5" w:rsidRPr="00A01EDD" w:rsidRDefault="002B0FC5" w:rsidP="002B0FC5">
      <w:pPr>
        <w:pStyle w:val="Prrafodelista"/>
        <w:numPr>
          <w:ilvl w:val="0"/>
          <w:numId w:val="30"/>
        </w:numPr>
        <w:pBdr>
          <w:top w:val="nil"/>
          <w:left w:val="nil"/>
          <w:bottom w:val="nil"/>
          <w:right w:val="nil"/>
          <w:between w:val="nil"/>
        </w:pBdr>
        <w:ind w:left="426"/>
        <w:contextualSpacing/>
        <w:rPr>
          <w:rFonts w:eastAsia="Palatino Linotype" w:cs="Palatino Linotype"/>
          <w:b/>
          <w:color w:val="000000"/>
          <w:lang w:val="es-ES_tradnl"/>
        </w:rPr>
      </w:pPr>
      <w:r w:rsidRPr="00A01EDD">
        <w:rPr>
          <w:rFonts w:eastAsia="Palatino Linotype" w:cs="Palatino Linotype"/>
          <w:b/>
          <w:color w:val="000000"/>
          <w:lang w:val="es-ES_tradnl"/>
        </w:rPr>
        <w:t>INFORMEJUSTIFICADORR15755DGCyC.pdf.</w:t>
      </w:r>
    </w:p>
    <w:p w14:paraId="10988F63" w14:textId="619EFB8A" w:rsidR="002B0FC5" w:rsidRPr="00A01EDD" w:rsidRDefault="002B0FC5" w:rsidP="002B0FC5">
      <w:pPr>
        <w:pStyle w:val="Prrafodelista"/>
        <w:numPr>
          <w:ilvl w:val="0"/>
          <w:numId w:val="30"/>
        </w:numPr>
        <w:pBdr>
          <w:top w:val="nil"/>
          <w:left w:val="nil"/>
          <w:bottom w:val="nil"/>
          <w:right w:val="nil"/>
          <w:between w:val="nil"/>
        </w:pBdr>
        <w:ind w:left="426"/>
        <w:contextualSpacing/>
        <w:rPr>
          <w:rFonts w:eastAsia="Palatino Linotype" w:cs="Palatino Linotype"/>
          <w:b/>
          <w:color w:val="000000"/>
          <w:lang w:val="es-ES_tradnl"/>
        </w:rPr>
      </w:pPr>
      <w:r w:rsidRPr="00A01EDD">
        <w:rPr>
          <w:rFonts w:eastAsia="Palatino Linotype" w:cs="Palatino Linotype"/>
          <w:b/>
          <w:color w:val="000000"/>
          <w:lang w:val="es-ES_tradnl"/>
        </w:rPr>
        <w:lastRenderedPageBreak/>
        <w:t>QUEESELDAI.pdf.</w:t>
      </w:r>
    </w:p>
    <w:p w14:paraId="40218959" w14:textId="294C86AC" w:rsidR="002B0FC5" w:rsidRPr="00A01EDD" w:rsidRDefault="002B0FC5" w:rsidP="002B0FC5">
      <w:pPr>
        <w:pStyle w:val="Prrafodelista"/>
        <w:numPr>
          <w:ilvl w:val="0"/>
          <w:numId w:val="30"/>
        </w:numPr>
        <w:pBdr>
          <w:top w:val="nil"/>
          <w:left w:val="nil"/>
          <w:bottom w:val="nil"/>
          <w:right w:val="nil"/>
          <w:between w:val="nil"/>
        </w:pBdr>
        <w:ind w:left="426"/>
        <w:contextualSpacing/>
        <w:rPr>
          <w:rFonts w:eastAsia="Palatino Linotype" w:cs="Palatino Linotype"/>
          <w:b/>
          <w:color w:val="000000"/>
          <w:lang w:val="es-ES_tradnl"/>
        </w:rPr>
      </w:pPr>
      <w:r w:rsidRPr="00A01EDD">
        <w:rPr>
          <w:rFonts w:eastAsia="Palatino Linotype" w:cs="Palatino Linotype"/>
          <w:b/>
          <w:color w:val="000000"/>
          <w:lang w:val="es-ES_tradnl"/>
        </w:rPr>
        <w:t>QUEESELINSTITUTODETRANSPARENCIAYACCESOALAINFORMACION.pdf</w:t>
      </w:r>
    </w:p>
    <w:p w14:paraId="06DDD67A" w14:textId="13B7D79A" w:rsidR="002B0FC5" w:rsidRPr="00A01EDD" w:rsidRDefault="002B0FC5" w:rsidP="002B0FC5">
      <w:pPr>
        <w:pStyle w:val="Prrafodelista"/>
        <w:numPr>
          <w:ilvl w:val="0"/>
          <w:numId w:val="30"/>
        </w:numPr>
        <w:pBdr>
          <w:top w:val="nil"/>
          <w:left w:val="nil"/>
          <w:bottom w:val="nil"/>
          <w:right w:val="nil"/>
          <w:between w:val="nil"/>
        </w:pBdr>
        <w:ind w:left="426"/>
        <w:contextualSpacing/>
        <w:rPr>
          <w:rFonts w:eastAsia="Palatino Linotype" w:cs="Palatino Linotype"/>
          <w:b/>
          <w:color w:val="000000"/>
          <w:lang w:val="es-ES_tradnl"/>
        </w:rPr>
      </w:pPr>
      <w:r w:rsidRPr="00A01EDD">
        <w:rPr>
          <w:rFonts w:eastAsia="Palatino Linotype" w:cs="Palatino Linotype"/>
          <w:b/>
          <w:color w:val="000000"/>
          <w:lang w:val="es-ES_tradnl"/>
        </w:rPr>
        <w:t>QUEHACEELORGANISMOQULLEVAPORNOMBREINFOEM.pdf.</w:t>
      </w:r>
    </w:p>
    <w:p w14:paraId="1F86A9E4" w14:textId="77777777" w:rsidR="002B0FC5" w:rsidRPr="00A01EDD" w:rsidRDefault="002B0FC5" w:rsidP="00663A37">
      <w:pPr>
        <w:pBdr>
          <w:top w:val="nil"/>
          <w:left w:val="nil"/>
          <w:bottom w:val="nil"/>
          <w:right w:val="nil"/>
          <w:between w:val="nil"/>
        </w:pBdr>
        <w:contextualSpacing/>
        <w:rPr>
          <w:rFonts w:eastAsia="Palatino Linotype" w:cs="Palatino Linotype"/>
          <w:color w:val="000000"/>
          <w:szCs w:val="24"/>
          <w:lang w:val="es-ES_tradnl"/>
        </w:rPr>
      </w:pPr>
    </w:p>
    <w:p w14:paraId="4B9B94B1" w14:textId="065100F0" w:rsidR="00663A37" w:rsidRPr="00A01EDD" w:rsidRDefault="00247C4A" w:rsidP="00663A37">
      <w:pPr>
        <w:pBdr>
          <w:top w:val="nil"/>
          <w:left w:val="nil"/>
          <w:bottom w:val="nil"/>
          <w:right w:val="nil"/>
          <w:between w:val="nil"/>
        </w:pBdr>
        <w:contextualSpacing/>
        <w:rPr>
          <w:rFonts w:eastAsia="Palatino Linotype" w:cs="Palatino Linotype"/>
          <w:color w:val="000000"/>
          <w:szCs w:val="24"/>
          <w:lang w:val="es-ES_tradnl"/>
        </w:rPr>
      </w:pPr>
      <w:r w:rsidRPr="00A01EDD">
        <w:rPr>
          <w:rFonts w:eastAsia="Palatino Linotype" w:cs="Palatino Linotype"/>
          <w:color w:val="000000"/>
          <w:szCs w:val="24"/>
          <w:lang w:val="es-ES_tradnl"/>
        </w:rPr>
        <w:t>Dicho</w:t>
      </w:r>
      <w:r w:rsidR="00E1261A" w:rsidRPr="00A01EDD">
        <w:rPr>
          <w:rFonts w:eastAsia="Palatino Linotype" w:cs="Palatino Linotype"/>
          <w:color w:val="000000"/>
          <w:szCs w:val="24"/>
          <w:lang w:val="es-ES_tradnl"/>
        </w:rPr>
        <w:t>s</w:t>
      </w:r>
      <w:r w:rsidRPr="00A01EDD">
        <w:rPr>
          <w:rFonts w:eastAsia="Palatino Linotype" w:cs="Palatino Linotype"/>
          <w:color w:val="000000"/>
          <w:szCs w:val="24"/>
          <w:lang w:val="es-ES_tradnl"/>
        </w:rPr>
        <w:t xml:space="preserve"> documento</w:t>
      </w:r>
      <w:r w:rsidR="00E1261A" w:rsidRPr="00A01EDD">
        <w:rPr>
          <w:rFonts w:eastAsia="Palatino Linotype" w:cs="Palatino Linotype"/>
          <w:color w:val="000000"/>
          <w:szCs w:val="24"/>
          <w:lang w:val="es-ES_tradnl"/>
        </w:rPr>
        <w:t>s</w:t>
      </w:r>
      <w:r w:rsidRPr="00A01EDD">
        <w:rPr>
          <w:rFonts w:eastAsia="Palatino Linotype" w:cs="Palatino Linotype"/>
          <w:color w:val="000000"/>
          <w:szCs w:val="24"/>
          <w:lang w:val="es-ES_tradnl"/>
        </w:rPr>
        <w:t xml:space="preserve"> fue</w:t>
      </w:r>
      <w:r w:rsidR="00E1261A" w:rsidRPr="00A01EDD">
        <w:rPr>
          <w:rFonts w:eastAsia="Palatino Linotype" w:cs="Palatino Linotype"/>
          <w:color w:val="000000"/>
          <w:szCs w:val="24"/>
          <w:lang w:val="es-ES_tradnl"/>
        </w:rPr>
        <w:t>ron</w:t>
      </w:r>
      <w:r w:rsidRPr="00A01EDD">
        <w:rPr>
          <w:rFonts w:eastAsia="Palatino Linotype" w:cs="Palatino Linotype"/>
          <w:color w:val="000000"/>
          <w:szCs w:val="24"/>
          <w:lang w:val="es-ES_tradnl"/>
        </w:rPr>
        <w:t xml:space="preserve"> pue</w:t>
      </w:r>
      <w:r w:rsidR="00956001" w:rsidRPr="00A01EDD">
        <w:rPr>
          <w:rFonts w:eastAsia="Palatino Linotype" w:cs="Palatino Linotype"/>
          <w:color w:val="000000"/>
          <w:szCs w:val="24"/>
          <w:lang w:val="es-ES_tradnl"/>
        </w:rPr>
        <w:t>sto</w:t>
      </w:r>
      <w:r w:rsidR="00E1261A" w:rsidRPr="00A01EDD">
        <w:rPr>
          <w:rFonts w:eastAsia="Palatino Linotype" w:cs="Palatino Linotype"/>
          <w:color w:val="000000"/>
          <w:szCs w:val="24"/>
          <w:lang w:val="es-ES_tradnl"/>
        </w:rPr>
        <w:t>s</w:t>
      </w:r>
      <w:r w:rsidRPr="00A01EDD">
        <w:rPr>
          <w:rFonts w:eastAsia="Palatino Linotype" w:cs="Palatino Linotype"/>
          <w:color w:val="000000"/>
          <w:szCs w:val="24"/>
          <w:lang w:val="es-ES_tradnl"/>
        </w:rPr>
        <w:t xml:space="preserve"> a la vista de</w:t>
      </w:r>
      <w:r w:rsidR="00E1261A" w:rsidRPr="00A01EDD">
        <w:rPr>
          <w:rFonts w:eastAsia="Palatino Linotype" w:cs="Palatino Linotype"/>
          <w:color w:val="000000"/>
          <w:szCs w:val="24"/>
          <w:lang w:val="es-ES_tradnl"/>
        </w:rPr>
        <w:t>l</w:t>
      </w:r>
      <w:r w:rsidRPr="00A01EDD">
        <w:rPr>
          <w:rFonts w:eastAsia="Palatino Linotype" w:cs="Palatino Linotype"/>
          <w:color w:val="000000"/>
          <w:szCs w:val="24"/>
          <w:lang w:val="es-ES_tradnl"/>
        </w:rPr>
        <w:t xml:space="preserve"> Recurrente mediante acuerdo de fecha</w:t>
      </w:r>
      <w:r w:rsidR="002B0FC5" w:rsidRPr="00A01EDD">
        <w:rPr>
          <w:rFonts w:eastAsia="Palatino Linotype" w:cs="Palatino Linotype"/>
          <w:color w:val="000000"/>
          <w:szCs w:val="24"/>
          <w:lang w:val="es-ES_tradnl"/>
        </w:rPr>
        <w:t xml:space="preserve"> ocho de noviembre</w:t>
      </w:r>
      <w:r w:rsidR="00E1261A" w:rsidRPr="00A01EDD">
        <w:rPr>
          <w:rFonts w:eastAsia="Palatino Linotype" w:cs="Palatino Linotype"/>
          <w:color w:val="000000"/>
          <w:szCs w:val="24"/>
          <w:lang w:val="es-ES_tradnl"/>
        </w:rPr>
        <w:t xml:space="preserve"> </w:t>
      </w:r>
      <w:r w:rsidR="00EF6457" w:rsidRPr="00A01EDD">
        <w:rPr>
          <w:rFonts w:eastAsia="Palatino Linotype" w:cs="Palatino Linotype"/>
          <w:color w:val="000000"/>
          <w:szCs w:val="24"/>
          <w:lang w:val="es-ES_tradnl"/>
        </w:rPr>
        <w:t>del año en curso</w:t>
      </w:r>
      <w:r w:rsidR="000D28AE" w:rsidRPr="00A01EDD">
        <w:rPr>
          <w:rFonts w:eastAsia="Palatino Linotype" w:cs="Palatino Linotype"/>
          <w:color w:val="000000"/>
          <w:szCs w:val="24"/>
          <w:lang w:val="es-ES_tradnl"/>
        </w:rPr>
        <w:t>,</w:t>
      </w:r>
      <w:r w:rsidRPr="00A01EDD">
        <w:rPr>
          <w:rFonts w:eastAsia="Palatino Linotype" w:cs="Palatino Linotype"/>
          <w:color w:val="000000"/>
          <w:szCs w:val="24"/>
          <w:lang w:val="es-ES_tradnl"/>
        </w:rPr>
        <w:t xml:space="preserve"> en términos de la fracción III del artículo 185 de la Ley de Transparencia y Acceso a la Información Pública del Estado de México y Municipios, otorgando a</w:t>
      </w:r>
      <w:r w:rsidR="00E1261A" w:rsidRPr="00A01EDD">
        <w:rPr>
          <w:rFonts w:eastAsia="Palatino Linotype" w:cs="Palatino Linotype"/>
          <w:color w:val="000000"/>
          <w:szCs w:val="24"/>
          <w:lang w:val="es-ES_tradnl"/>
        </w:rPr>
        <w:t>l</w:t>
      </w:r>
      <w:r w:rsidRPr="00A01EDD">
        <w:rPr>
          <w:rFonts w:eastAsia="Palatino Linotype" w:cs="Palatino Linotype"/>
          <w:color w:val="000000"/>
          <w:szCs w:val="24"/>
          <w:lang w:val="es-ES_tradnl"/>
        </w:rPr>
        <w:t xml:space="preserve"> particular un término de tres días para manifestar</w:t>
      </w:r>
      <w:r w:rsidR="000A3F5F" w:rsidRPr="00A01EDD">
        <w:rPr>
          <w:rFonts w:eastAsia="Palatino Linotype" w:cs="Palatino Linotype"/>
          <w:color w:val="000000"/>
          <w:szCs w:val="24"/>
          <w:lang w:val="es-ES_tradnl"/>
        </w:rPr>
        <w:t xml:space="preserve"> lo que a su derecho conviniera, por </w:t>
      </w:r>
      <w:r w:rsidR="000B34A9" w:rsidRPr="00A01EDD">
        <w:rPr>
          <w:rFonts w:eastAsia="Palatino Linotype" w:cs="Palatino Linotype"/>
          <w:color w:val="000000"/>
          <w:szCs w:val="24"/>
          <w:lang w:val="es-ES_tradnl"/>
        </w:rPr>
        <w:t>tanto,</w:t>
      </w:r>
      <w:r w:rsidR="000A3F5F" w:rsidRPr="00A01EDD">
        <w:rPr>
          <w:rFonts w:eastAsia="Palatino Linotype" w:cs="Palatino Linotype"/>
          <w:color w:val="000000"/>
          <w:szCs w:val="24"/>
          <w:lang w:val="es-ES_tradnl"/>
        </w:rPr>
        <w:t xml:space="preserve"> el contenido de los documentos referidos será motivo de análisis durante el estudio respectivo. </w:t>
      </w:r>
      <w:r w:rsidR="00956001" w:rsidRPr="00A01EDD">
        <w:rPr>
          <w:rFonts w:eastAsia="Palatino Linotype" w:cs="Palatino Linotype"/>
          <w:color w:val="000000"/>
          <w:szCs w:val="24"/>
          <w:lang w:val="es-ES_tradnl"/>
        </w:rPr>
        <w:t>P</w:t>
      </w:r>
      <w:r w:rsidR="00E1261A" w:rsidRPr="00A01EDD">
        <w:rPr>
          <w:rFonts w:eastAsia="Palatino Linotype" w:cs="Palatino Linotype"/>
          <w:color w:val="000000"/>
          <w:szCs w:val="24"/>
          <w:lang w:val="es-ES_tradnl"/>
        </w:rPr>
        <w:t>or otra parte, se observa que el</w:t>
      </w:r>
      <w:r w:rsidR="00956001" w:rsidRPr="00A01EDD">
        <w:rPr>
          <w:rFonts w:eastAsia="Palatino Linotype" w:cs="Palatino Linotype"/>
          <w:color w:val="000000"/>
          <w:szCs w:val="24"/>
          <w:lang w:val="es-ES_tradnl"/>
        </w:rPr>
        <w:t xml:space="preserve"> Recurrente </w:t>
      </w:r>
      <w:r w:rsidR="00E1261A" w:rsidRPr="00A01EDD">
        <w:rPr>
          <w:rFonts w:eastAsia="Palatino Linotype" w:cs="Palatino Linotype"/>
          <w:color w:val="000000"/>
          <w:szCs w:val="24"/>
          <w:lang w:val="es-ES_tradnl"/>
        </w:rPr>
        <w:t xml:space="preserve">no </w:t>
      </w:r>
      <w:r w:rsidR="00956001" w:rsidRPr="00A01EDD">
        <w:rPr>
          <w:rFonts w:eastAsia="Palatino Linotype" w:cs="Palatino Linotype"/>
          <w:color w:val="000000"/>
          <w:szCs w:val="24"/>
          <w:lang w:val="es-ES_tradnl"/>
        </w:rPr>
        <w:t>emitió</w:t>
      </w:r>
      <w:r w:rsidR="00E1261A" w:rsidRPr="00A01EDD">
        <w:rPr>
          <w:rFonts w:eastAsia="Palatino Linotype" w:cs="Palatino Linotype"/>
          <w:color w:val="000000"/>
          <w:szCs w:val="24"/>
          <w:lang w:val="es-ES_tradnl"/>
        </w:rPr>
        <w:t xml:space="preserve"> manifestaciones vertió alegatos o presentó prue</w:t>
      </w:r>
      <w:r w:rsidR="009D695E" w:rsidRPr="00A01EDD">
        <w:rPr>
          <w:rFonts w:eastAsia="Palatino Linotype" w:cs="Palatino Linotype"/>
          <w:color w:val="000000"/>
          <w:szCs w:val="24"/>
          <w:lang w:val="es-ES_tradnl"/>
        </w:rPr>
        <w:t>bas que a su derecho conviniera.</w:t>
      </w:r>
    </w:p>
    <w:p w14:paraId="63CC605B" w14:textId="77777777" w:rsidR="00247C4A" w:rsidRPr="00A01EDD" w:rsidRDefault="00247C4A" w:rsidP="00663A37">
      <w:pPr>
        <w:pBdr>
          <w:top w:val="nil"/>
          <w:left w:val="nil"/>
          <w:bottom w:val="nil"/>
          <w:right w:val="nil"/>
          <w:between w:val="nil"/>
        </w:pBdr>
        <w:contextualSpacing/>
        <w:rPr>
          <w:rFonts w:eastAsia="Palatino Linotype" w:cs="Palatino Linotype"/>
          <w:color w:val="000000"/>
          <w:szCs w:val="24"/>
          <w:lang w:val="es-ES_tradnl"/>
        </w:rPr>
      </w:pPr>
    </w:p>
    <w:p w14:paraId="2AA432C1" w14:textId="77777777" w:rsidR="00663A37" w:rsidRPr="00A01EDD"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A01EDD">
        <w:rPr>
          <w:rFonts w:eastAsia="Palatino Linotype" w:cs="Palatino Linotype"/>
          <w:b/>
          <w:color w:val="000000"/>
          <w:sz w:val="26"/>
          <w:szCs w:val="26"/>
          <w:lang w:val="es-ES_tradnl"/>
        </w:rPr>
        <w:t>SEXTO. Del cierre de instrucción.</w:t>
      </w:r>
    </w:p>
    <w:p w14:paraId="6E2F1FC8" w14:textId="78C2C0C1" w:rsidR="001A0CCD" w:rsidRPr="00A01EDD" w:rsidRDefault="00663A37" w:rsidP="001A0CCD">
      <w:pPr>
        <w:pBdr>
          <w:top w:val="nil"/>
          <w:left w:val="nil"/>
          <w:bottom w:val="nil"/>
          <w:right w:val="nil"/>
          <w:between w:val="nil"/>
        </w:pBdr>
        <w:contextualSpacing/>
        <w:rPr>
          <w:rFonts w:eastAsia="Palatino Linotype" w:cs="Palatino Linotype"/>
          <w:color w:val="000000"/>
          <w:szCs w:val="24"/>
          <w:lang w:val="es-ES_tradnl"/>
        </w:rPr>
      </w:pPr>
      <w:r w:rsidRPr="00A01EDD">
        <w:rPr>
          <w:rFonts w:eastAsia="Palatino Linotype" w:cs="Palatino Linotype"/>
          <w:color w:val="000000"/>
          <w:szCs w:val="24"/>
          <w:lang w:val="es-ES_tradnl"/>
        </w:rPr>
        <w:t>Así, una vez transcurrido el término legal, se decretó el cierre</w:t>
      </w:r>
      <w:r w:rsidR="006377A9" w:rsidRPr="00A01EDD">
        <w:rPr>
          <w:rFonts w:eastAsia="Palatino Linotype" w:cs="Palatino Linotype"/>
          <w:color w:val="000000"/>
          <w:szCs w:val="24"/>
          <w:lang w:val="es-ES_tradnl"/>
        </w:rPr>
        <w:t xml:space="preserve"> de instrucción en fecha </w:t>
      </w:r>
      <w:r w:rsidR="009D695E" w:rsidRPr="00A01EDD">
        <w:rPr>
          <w:rFonts w:eastAsia="Palatino Linotype" w:cs="Palatino Linotype"/>
          <w:color w:val="000000"/>
          <w:szCs w:val="24"/>
          <w:lang w:val="es-ES_tradnl"/>
        </w:rPr>
        <w:t>veintinueve de noviembre</w:t>
      </w:r>
      <w:r w:rsidR="00EF6457" w:rsidRPr="00A01EDD">
        <w:rPr>
          <w:rFonts w:eastAsia="Palatino Linotype" w:cs="Palatino Linotype"/>
          <w:color w:val="000000"/>
          <w:szCs w:val="24"/>
          <w:lang w:val="es-ES_tradnl"/>
        </w:rPr>
        <w:t xml:space="preserve"> de dos mil veintidós</w:t>
      </w:r>
      <w:r w:rsidRPr="00A01EDD">
        <w:rPr>
          <w:rFonts w:eastAsia="Palatino Linotype" w:cs="Palatino Linotype"/>
          <w:color w:val="000000"/>
          <w:szCs w:val="24"/>
          <w:lang w:val="es-ES_tradnl"/>
        </w:rPr>
        <w:t xml:space="preserve">, en términos del artículo 185 </w:t>
      </w:r>
      <w:r w:rsidR="00137ED6" w:rsidRPr="00A01EDD">
        <w:rPr>
          <w:rFonts w:eastAsia="Palatino Linotype" w:cs="Palatino Linotype"/>
          <w:color w:val="000000"/>
          <w:szCs w:val="24"/>
          <w:lang w:val="es-ES_tradnl"/>
        </w:rPr>
        <w:t>f</w:t>
      </w:r>
      <w:r w:rsidRPr="00A01EDD">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2B6852D0" w14:textId="77777777" w:rsidR="00F84B8F" w:rsidRPr="00A01EDD" w:rsidRDefault="00F84B8F" w:rsidP="001A0CCD">
      <w:pPr>
        <w:pBdr>
          <w:top w:val="nil"/>
          <w:left w:val="nil"/>
          <w:bottom w:val="nil"/>
          <w:right w:val="nil"/>
          <w:between w:val="nil"/>
        </w:pBdr>
        <w:contextualSpacing/>
        <w:rPr>
          <w:rFonts w:eastAsia="Palatino Linotype" w:cs="Palatino Linotype"/>
          <w:color w:val="000000"/>
          <w:szCs w:val="24"/>
          <w:lang w:val="es-ES_tradnl"/>
        </w:rPr>
      </w:pPr>
    </w:p>
    <w:p w14:paraId="646B27D7" w14:textId="77777777" w:rsidR="00663A37" w:rsidRPr="00A01EDD"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A01EDD">
        <w:rPr>
          <w:rFonts w:eastAsia="Palatino Linotype" w:cs="Palatino Linotype"/>
          <w:b/>
          <w:color w:val="000000"/>
          <w:sz w:val="28"/>
          <w:szCs w:val="28"/>
          <w:lang w:val="es-ES_tradnl"/>
        </w:rPr>
        <w:t>C O N S I D E R A N D O</w:t>
      </w:r>
    </w:p>
    <w:p w14:paraId="7DE4590A" w14:textId="77777777" w:rsidR="00663A37" w:rsidRPr="00A01EDD" w:rsidRDefault="00663A37" w:rsidP="00663A37">
      <w:pPr>
        <w:pBdr>
          <w:top w:val="nil"/>
          <w:left w:val="nil"/>
          <w:bottom w:val="nil"/>
          <w:right w:val="nil"/>
          <w:between w:val="nil"/>
        </w:pBdr>
        <w:contextualSpacing/>
        <w:rPr>
          <w:rFonts w:eastAsia="Palatino Linotype" w:cs="Palatino Linotype"/>
          <w:color w:val="000000"/>
          <w:sz w:val="22"/>
          <w:szCs w:val="24"/>
          <w:lang w:val="es-ES_tradnl"/>
        </w:rPr>
      </w:pPr>
    </w:p>
    <w:p w14:paraId="3C38D117" w14:textId="77777777" w:rsidR="00663A37" w:rsidRPr="00A01EDD"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A01EDD">
        <w:rPr>
          <w:rFonts w:eastAsia="Palatino Linotype" w:cs="Palatino Linotype"/>
          <w:b/>
          <w:color w:val="000000"/>
          <w:sz w:val="26"/>
          <w:szCs w:val="26"/>
          <w:lang w:val="es-ES_tradnl"/>
        </w:rPr>
        <w:t>PRIMERO. De la competencia.</w:t>
      </w:r>
    </w:p>
    <w:p w14:paraId="6ABA2DF4" w14:textId="77777777" w:rsidR="00663A37" w:rsidRPr="00A01EDD"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A01EDD">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w:t>
      </w:r>
      <w:r w:rsidRPr="00A01EDD">
        <w:rPr>
          <w:rFonts w:eastAsia="Palatino Linotype" w:cs="Palatino Linotype"/>
          <w:color w:val="000000"/>
          <w:szCs w:val="24"/>
          <w:lang w:val="es-ES_tradnl"/>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A01EDD"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A01EDD"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A01EDD">
        <w:rPr>
          <w:rFonts w:eastAsia="Palatino Linotype" w:cs="Palatino Linotype"/>
          <w:b/>
          <w:color w:val="000000"/>
          <w:sz w:val="26"/>
          <w:szCs w:val="26"/>
          <w:lang w:val="es-ES_tradnl"/>
        </w:rPr>
        <w:t xml:space="preserve">SEGUNDO. Sobre los alcances del recurso de revisión. </w:t>
      </w:r>
    </w:p>
    <w:p w14:paraId="75FE6B29" w14:textId="77777777" w:rsidR="00663A37" w:rsidRPr="00A01EDD"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A01EDD">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EC553E" w14:textId="77777777" w:rsidR="000F2972" w:rsidRPr="00A01EDD" w:rsidRDefault="000F2972" w:rsidP="00663A37">
      <w:pPr>
        <w:pBdr>
          <w:top w:val="nil"/>
          <w:left w:val="nil"/>
          <w:bottom w:val="nil"/>
          <w:right w:val="nil"/>
          <w:between w:val="nil"/>
        </w:pBdr>
        <w:contextualSpacing/>
        <w:rPr>
          <w:rFonts w:eastAsia="Palatino Linotype" w:cs="Palatino Linotype"/>
          <w:color w:val="000000"/>
          <w:szCs w:val="24"/>
          <w:lang w:val="es-ES_tradnl"/>
        </w:rPr>
      </w:pPr>
    </w:p>
    <w:p w14:paraId="210FF451" w14:textId="77777777" w:rsidR="00F84B8F" w:rsidRPr="00A01EDD" w:rsidRDefault="00F84B8F" w:rsidP="00F84B8F">
      <w:pPr>
        <w:pBdr>
          <w:top w:val="nil"/>
          <w:left w:val="nil"/>
          <w:bottom w:val="nil"/>
          <w:right w:val="nil"/>
          <w:between w:val="nil"/>
        </w:pBdr>
        <w:rPr>
          <w:rFonts w:eastAsia="Palatino Linotype" w:cs="Palatino Linotype"/>
          <w:b/>
          <w:color w:val="000000"/>
          <w:sz w:val="26"/>
          <w:szCs w:val="26"/>
          <w:lang w:val="es-ES_tradnl"/>
        </w:rPr>
      </w:pPr>
      <w:r w:rsidRPr="00A01EDD">
        <w:rPr>
          <w:rFonts w:eastAsia="Palatino Linotype" w:cs="Palatino Linotype"/>
          <w:b/>
          <w:color w:val="000000"/>
          <w:sz w:val="26"/>
          <w:szCs w:val="26"/>
          <w:lang w:val="es-ES_tradnl"/>
        </w:rPr>
        <w:t>TERCERO. Cuestiones de previo y especial pronunciamiento.</w:t>
      </w:r>
    </w:p>
    <w:p w14:paraId="7C1C975F" w14:textId="77777777" w:rsidR="00F84B8F" w:rsidRPr="00A01EDD" w:rsidRDefault="00F84B8F" w:rsidP="00F84B8F">
      <w:pPr>
        <w:rPr>
          <w:rFonts w:eastAsia="Palatino Linotype" w:cs="Palatino Linotype"/>
          <w:szCs w:val="24"/>
          <w:lang w:val="es-ES_tradnl"/>
        </w:rPr>
      </w:pPr>
      <w:r w:rsidRPr="00A01EDD">
        <w:rPr>
          <w:rFonts w:eastAsia="Palatino Linotype" w:cs="Palatino Linotype"/>
          <w:szCs w:val="24"/>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6FE81072" w14:textId="77777777" w:rsidR="00F84B8F" w:rsidRPr="00A01EDD" w:rsidRDefault="00F84B8F" w:rsidP="00F84B8F">
      <w:pPr>
        <w:rPr>
          <w:rFonts w:eastAsia="Palatino Linotype" w:cs="Palatino Linotype"/>
          <w:szCs w:val="24"/>
          <w:lang w:val="es-ES_tradnl"/>
        </w:rPr>
      </w:pPr>
    </w:p>
    <w:p w14:paraId="34CBC5D9"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b/>
          <w:i/>
          <w:sz w:val="22"/>
          <w:lang w:val="es-ES_tradnl"/>
        </w:rPr>
        <w:lastRenderedPageBreak/>
        <w:t xml:space="preserve">Artículo 180. </w:t>
      </w:r>
      <w:r w:rsidRPr="00A01EDD">
        <w:rPr>
          <w:rFonts w:eastAsia="Palatino Linotype" w:cs="Palatino Linotype"/>
          <w:i/>
          <w:sz w:val="22"/>
          <w:lang w:val="es-ES_tradnl"/>
        </w:rPr>
        <w:t>El recurso de revisión contendrá:</w:t>
      </w:r>
    </w:p>
    <w:p w14:paraId="0871E6FC"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I. El sujeto obligado ante la cual se presentó la solicitud;</w:t>
      </w:r>
    </w:p>
    <w:p w14:paraId="14B6FA29"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b/>
          <w:i/>
          <w:sz w:val="22"/>
          <w:lang w:val="es-ES_tradnl"/>
        </w:rPr>
        <w:t>II. El nombre del solicitante que recurre</w:t>
      </w:r>
      <w:r w:rsidRPr="00A01EDD">
        <w:rPr>
          <w:rFonts w:eastAsia="Palatino Linotype" w:cs="Palatino Linotype"/>
          <w:i/>
          <w:sz w:val="22"/>
          <w:lang w:val="es-ES_tradnl"/>
        </w:rPr>
        <w:t xml:space="preserve"> o de su representante y, en su caso, del tercero interesado, así como la dirección o medio que señale para recibir notificaciones;</w:t>
      </w:r>
    </w:p>
    <w:p w14:paraId="4AA7BB9A"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III. El número de folio de respuesta de la solicitud de acceso;</w:t>
      </w:r>
    </w:p>
    <w:p w14:paraId="1FD4F271"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IV. La fecha en que fue notificada la respuesta al solicitante o tuvo conocimiento del acto reclamado, o de presentación de la solicitud, en caso de falta de respuesta;</w:t>
      </w:r>
    </w:p>
    <w:p w14:paraId="47659751"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V. El acto que se recurre;</w:t>
      </w:r>
    </w:p>
    <w:p w14:paraId="1F6AD618"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VI. Las razones o motivos de inconformidad;</w:t>
      </w:r>
    </w:p>
    <w:p w14:paraId="60A41E20"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VII. La copia de la respuesta que se impugna y, en su caso, de la notificación correspondiente, en el caso de respuesta de la solicitud; y</w:t>
      </w:r>
    </w:p>
    <w:p w14:paraId="13248F70"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VIII. Firma del recurrente, en su caso, cuando se presente por escrito, requisito sin el cual se dará trámite al recurso.</w:t>
      </w:r>
    </w:p>
    <w:p w14:paraId="7C9F7F0B" w14:textId="77777777" w:rsidR="00F84B8F" w:rsidRPr="00A01EDD" w:rsidRDefault="00F84B8F" w:rsidP="00F84B8F">
      <w:pPr>
        <w:spacing w:line="240" w:lineRule="auto"/>
        <w:ind w:left="567" w:right="567"/>
        <w:rPr>
          <w:rFonts w:eastAsia="Palatino Linotype" w:cs="Palatino Linotype"/>
          <w:i/>
          <w:sz w:val="22"/>
          <w:lang w:val="es-ES_tradnl"/>
        </w:rPr>
      </w:pPr>
    </w:p>
    <w:p w14:paraId="0DD9D484"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Adicionalmente, se podrán anexar las pruebas y demás elementos que considere procedentes someter a juicio del Instituto.</w:t>
      </w:r>
    </w:p>
    <w:p w14:paraId="78BA87D1" w14:textId="77777777" w:rsidR="00F84B8F" w:rsidRPr="00A01EDD" w:rsidRDefault="00F84B8F" w:rsidP="00F84B8F">
      <w:pPr>
        <w:spacing w:line="240" w:lineRule="auto"/>
        <w:ind w:left="567" w:right="567"/>
        <w:rPr>
          <w:rFonts w:eastAsia="Palatino Linotype" w:cs="Palatino Linotype"/>
          <w:i/>
          <w:sz w:val="22"/>
          <w:lang w:val="es-ES_tradnl"/>
        </w:rPr>
      </w:pPr>
    </w:p>
    <w:p w14:paraId="26F96226"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En ningún caso será necesario que el particular ratifique el recurso de revisión interpuesto.</w:t>
      </w:r>
    </w:p>
    <w:p w14:paraId="48372425" w14:textId="77777777" w:rsidR="00F84B8F" w:rsidRPr="00A01EDD" w:rsidRDefault="00F84B8F" w:rsidP="00F84B8F">
      <w:pPr>
        <w:spacing w:line="240" w:lineRule="auto"/>
        <w:ind w:left="567" w:right="567"/>
        <w:rPr>
          <w:rFonts w:eastAsia="Palatino Linotype" w:cs="Palatino Linotype"/>
          <w:i/>
          <w:sz w:val="22"/>
          <w:lang w:val="es-ES_tradnl"/>
        </w:rPr>
      </w:pPr>
    </w:p>
    <w:p w14:paraId="06727F34"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b/>
          <w:i/>
          <w:sz w:val="22"/>
          <w:lang w:val="es-ES_tradnl"/>
        </w:rPr>
        <w:t>En caso de que el recurso se interponga de manera electrónica no será indispensable que contengan los requisitos establecidos en las fracciones II</w:t>
      </w:r>
      <w:r w:rsidRPr="00A01EDD">
        <w:rPr>
          <w:rFonts w:eastAsia="Palatino Linotype" w:cs="Palatino Linotype"/>
          <w:i/>
          <w:sz w:val="22"/>
          <w:lang w:val="es-ES_tradnl"/>
        </w:rPr>
        <w:t>, IV, VII y VIII.</w:t>
      </w:r>
    </w:p>
    <w:p w14:paraId="7186A69C" w14:textId="77777777" w:rsidR="00F84B8F" w:rsidRPr="00A01EDD" w:rsidRDefault="00F84B8F" w:rsidP="00F84B8F">
      <w:pPr>
        <w:rPr>
          <w:rFonts w:eastAsia="Palatino Linotype" w:cs="Palatino Linotype"/>
          <w:b/>
          <w:i/>
          <w:szCs w:val="24"/>
          <w:lang w:val="es-ES_tradnl"/>
        </w:rPr>
      </w:pPr>
    </w:p>
    <w:p w14:paraId="55B29BC4" w14:textId="02437CAB" w:rsidR="00F84B8F" w:rsidRPr="00A01EDD" w:rsidRDefault="00F84B8F" w:rsidP="00F84B8F">
      <w:pPr>
        <w:rPr>
          <w:rFonts w:eastAsia="Palatino Linotype" w:cs="Palatino Linotype"/>
          <w:szCs w:val="24"/>
          <w:lang w:val="es-ES_tradnl"/>
        </w:rPr>
      </w:pPr>
      <w:r w:rsidRPr="00A01EDD">
        <w:rPr>
          <w:rFonts w:eastAsia="Palatino Linotype" w:cs="Palatino Linotype"/>
          <w:szCs w:val="24"/>
          <w:lang w:val="es-ES_tradnl"/>
        </w:rPr>
        <w:t xml:space="preserve">Cabe </w:t>
      </w:r>
      <w:r w:rsidR="009D695E" w:rsidRPr="00A01EDD">
        <w:rPr>
          <w:rFonts w:eastAsia="Palatino Linotype" w:cs="Palatino Linotype"/>
          <w:szCs w:val="24"/>
          <w:lang w:val="es-ES_tradnl"/>
        </w:rPr>
        <w:t>señalar que el hoy Recurrente</w:t>
      </w:r>
      <w:r w:rsidRPr="00A01EDD">
        <w:rPr>
          <w:rFonts w:eastAsia="Palatino Linotype" w:cs="Palatino Linotype"/>
          <w:szCs w:val="24"/>
          <w:lang w:val="es-ES_tradnl"/>
        </w:rPr>
        <w:t xml:space="preserve"> se identificó</w:t>
      </w:r>
      <w:r w:rsidR="009D695E" w:rsidRPr="00A01EDD">
        <w:rPr>
          <w:rFonts w:eastAsia="Palatino Linotype" w:cs="Palatino Linotype"/>
          <w:szCs w:val="24"/>
          <w:lang w:val="es-ES_tradnl"/>
        </w:rPr>
        <w:t xml:space="preserve"> como </w:t>
      </w:r>
      <w:r w:rsidR="009D695E" w:rsidRPr="00A01EDD">
        <w:rPr>
          <w:rFonts w:eastAsia="Palatino Linotype" w:cs="Palatino Linotype"/>
          <w:b/>
          <w:szCs w:val="24"/>
          <w:lang w:val="es-ES_tradnl"/>
        </w:rPr>
        <w:t>“</w:t>
      </w:r>
      <w:r w:rsidR="00081D7F">
        <w:rPr>
          <w:rFonts w:eastAsia="Palatino Linotype" w:cs="Palatino Linotype"/>
          <w:b/>
          <w:szCs w:val="24"/>
          <w:lang w:val="es-ES_tradnl"/>
        </w:rPr>
        <w:t>XXXXXXXXXXXXXX</w:t>
      </w:r>
      <w:r w:rsidR="00D9726A" w:rsidRPr="00A01EDD">
        <w:rPr>
          <w:rFonts w:eastAsia="Palatino Linotype" w:cs="Palatino Linotype"/>
          <w:b/>
          <w:szCs w:val="24"/>
          <w:lang w:val="es-ES_tradnl"/>
        </w:rPr>
        <w:t>”</w:t>
      </w:r>
      <w:r w:rsidRPr="00A01EDD">
        <w:rPr>
          <w:rFonts w:eastAsia="Palatino Linotype" w:cs="Palatino Linotype"/>
          <w:b/>
          <w:szCs w:val="24"/>
          <w:lang w:val="es-ES_tradnl"/>
        </w:rPr>
        <w:t>.</w:t>
      </w:r>
      <w:r w:rsidRPr="00A01EDD">
        <w:rPr>
          <w:rFonts w:eastAsia="Palatino Linotype" w:cs="Palatino Linotype"/>
          <w:szCs w:val="24"/>
          <w:lang w:val="es-ES_tradnl"/>
        </w:rPr>
        <w:t xml:space="preserve"> No obstante, presentar solicitudes anónimas, con el nombre incompleto o </w:t>
      </w:r>
      <w:r w:rsidRPr="00A01EDD">
        <w:rPr>
          <w:rFonts w:eastAsia="Palatino Linotype" w:cs="Palatino Linotype"/>
          <w:b/>
          <w:szCs w:val="24"/>
          <w:lang w:val="es-ES_tradnl"/>
        </w:rPr>
        <w:t>con un seudónimo</w:t>
      </w:r>
      <w:r w:rsidR="00D9726A" w:rsidRPr="00A01EDD">
        <w:rPr>
          <w:rFonts w:eastAsia="Palatino Linotype" w:cs="Palatino Linotype"/>
          <w:szCs w:val="24"/>
          <w:lang w:val="es-ES_tradnl"/>
        </w:rPr>
        <w:t xml:space="preserve"> no es motivo</w:t>
      </w:r>
      <w:r w:rsidRPr="00A01EDD">
        <w:rPr>
          <w:rFonts w:eastAsia="Palatino Linotype" w:cs="Palatino Linotype"/>
          <w:szCs w:val="24"/>
          <w:lang w:val="es-ES_tradnl"/>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400E9A06" w14:textId="77777777" w:rsidR="00F84B8F" w:rsidRPr="00A01EDD" w:rsidRDefault="00F84B8F" w:rsidP="00F84B8F">
      <w:pPr>
        <w:rPr>
          <w:rFonts w:eastAsia="Palatino Linotype" w:cs="Palatino Linotype"/>
          <w:szCs w:val="24"/>
          <w:lang w:val="es-ES_tradnl"/>
        </w:rPr>
      </w:pPr>
    </w:p>
    <w:p w14:paraId="0B37C0A2"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b/>
          <w:i/>
          <w:sz w:val="22"/>
          <w:lang w:val="es-ES_tradnl"/>
        </w:rPr>
        <w:t>Artículo 155.</w:t>
      </w:r>
      <w:r w:rsidRPr="00A01EDD">
        <w:rPr>
          <w:rFonts w:eastAsia="Palatino Linotype" w:cs="Palatino Linotype"/>
          <w:i/>
          <w:sz w:val="22"/>
          <w:lang w:val="es-ES_tradnl"/>
        </w:rPr>
        <w:t xml:space="preserve"> (…)</w:t>
      </w:r>
    </w:p>
    <w:p w14:paraId="74E5C244" w14:textId="77777777" w:rsidR="00F84B8F" w:rsidRPr="00A01EDD" w:rsidRDefault="00F84B8F" w:rsidP="00F84B8F">
      <w:pPr>
        <w:spacing w:line="240" w:lineRule="auto"/>
        <w:ind w:left="567" w:right="567"/>
        <w:rPr>
          <w:rFonts w:eastAsia="Palatino Linotype" w:cs="Palatino Linotype"/>
          <w:i/>
          <w:sz w:val="22"/>
          <w:lang w:val="es-ES_tradnl"/>
        </w:rPr>
      </w:pPr>
    </w:p>
    <w:p w14:paraId="2D5AAC7B"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0A97B53E"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w:t>
      </w:r>
    </w:p>
    <w:p w14:paraId="7910B4BB" w14:textId="77777777" w:rsidR="00F84B8F" w:rsidRPr="00A01EDD" w:rsidRDefault="00F84B8F" w:rsidP="00F84B8F">
      <w:pPr>
        <w:rPr>
          <w:rFonts w:eastAsia="Palatino Linotype" w:cs="Palatino Linotype"/>
          <w:szCs w:val="24"/>
          <w:lang w:val="es-ES_tradnl"/>
        </w:rPr>
      </w:pPr>
    </w:p>
    <w:p w14:paraId="10F26665" w14:textId="77777777" w:rsidR="00F84B8F" w:rsidRPr="00A01EDD" w:rsidRDefault="00F84B8F" w:rsidP="00F84B8F">
      <w:pPr>
        <w:rPr>
          <w:rFonts w:eastAsia="Palatino Linotype" w:cs="Palatino Linotype"/>
          <w:szCs w:val="24"/>
          <w:lang w:val="es-ES_tradnl"/>
        </w:rPr>
      </w:pPr>
      <w:r w:rsidRPr="00A01EDD">
        <w:rPr>
          <w:rFonts w:eastAsia="Palatino Linotype" w:cs="Palatino Linotype"/>
          <w:szCs w:val="24"/>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E4ED8EE" w14:textId="77777777" w:rsidR="00F84B8F" w:rsidRPr="00A01EDD" w:rsidRDefault="00F84B8F" w:rsidP="00F84B8F">
      <w:pPr>
        <w:rPr>
          <w:rFonts w:eastAsia="Palatino Linotype" w:cs="Palatino Linotype"/>
          <w:szCs w:val="24"/>
          <w:lang w:val="es-ES_tradnl"/>
        </w:rPr>
      </w:pPr>
    </w:p>
    <w:p w14:paraId="71E4EAB0" w14:textId="77777777" w:rsidR="00F84B8F" w:rsidRPr="00A01EDD" w:rsidRDefault="00F84B8F" w:rsidP="00F84B8F">
      <w:pPr>
        <w:spacing w:line="240" w:lineRule="auto"/>
        <w:ind w:left="567" w:right="567"/>
        <w:jc w:val="center"/>
        <w:rPr>
          <w:rFonts w:eastAsia="Palatino Linotype" w:cs="Palatino Linotype"/>
          <w:b/>
          <w:i/>
          <w:sz w:val="22"/>
          <w:u w:val="single"/>
          <w:lang w:val="es-ES_tradnl"/>
        </w:rPr>
      </w:pPr>
      <w:r w:rsidRPr="00A01EDD">
        <w:rPr>
          <w:rFonts w:eastAsia="Palatino Linotype" w:cs="Palatino Linotype"/>
          <w:b/>
          <w:i/>
          <w:sz w:val="22"/>
          <w:u w:val="single"/>
          <w:lang w:val="es-ES_tradnl"/>
        </w:rPr>
        <w:t>Constitución Política de los Estados Unidos Mexicanos</w:t>
      </w:r>
    </w:p>
    <w:p w14:paraId="760C6608"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b/>
          <w:i/>
          <w:sz w:val="22"/>
          <w:lang w:val="es-ES_tradnl"/>
        </w:rPr>
        <w:t>Artículo 6</w:t>
      </w:r>
      <w:r w:rsidRPr="00A01EDD">
        <w:rPr>
          <w:rFonts w:eastAsia="Palatino Linotype" w:cs="Palatino Linotype"/>
          <w:i/>
          <w:sz w:val="22"/>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4B34A19"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w:t>
      </w:r>
    </w:p>
    <w:p w14:paraId="7D2E9165"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 xml:space="preserve">Para efectos de lo dispuesto en el presente artículo se observará lo siguiente: </w:t>
      </w:r>
    </w:p>
    <w:p w14:paraId="7E8CDA9B"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A. Para el ejercicio del derecho de acceso a la información, la Federación, los Estados y el Distrito Federal, en el ámbito de sus respectivas competencias, se regirán por los siguientes principios y bases:</w:t>
      </w:r>
    </w:p>
    <w:p w14:paraId="7CAB6384"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w:t>
      </w:r>
    </w:p>
    <w:p w14:paraId="5615BEDB"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 xml:space="preserve">III. Toda persona, sin necesidad de acreditar interés alguno o justificar su utilización, tendrá acceso gratuito a la información pública, a sus datos personales o a la rectificación de éstos. </w:t>
      </w:r>
    </w:p>
    <w:p w14:paraId="1B47B3CC"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IV. Se establecerán mecanismos de acceso a la información y procedimientos de revisión expeditos que se sustanciarán ante los organismos autónomos especializados e imparciales que establece esta Constitución.</w:t>
      </w:r>
    </w:p>
    <w:p w14:paraId="28C96397" w14:textId="77777777" w:rsidR="00F84B8F" w:rsidRPr="00A01EDD" w:rsidRDefault="00F84B8F" w:rsidP="00F84B8F">
      <w:pPr>
        <w:spacing w:line="240" w:lineRule="auto"/>
        <w:ind w:left="567" w:right="567"/>
        <w:rPr>
          <w:rFonts w:eastAsia="Palatino Linotype" w:cs="Palatino Linotype"/>
          <w:i/>
          <w:sz w:val="22"/>
          <w:lang w:val="es-ES_tradnl"/>
        </w:rPr>
      </w:pPr>
    </w:p>
    <w:p w14:paraId="50FE6076" w14:textId="77777777" w:rsidR="00F84B8F" w:rsidRPr="00A01EDD" w:rsidRDefault="00F84B8F" w:rsidP="00F84B8F">
      <w:pPr>
        <w:spacing w:line="240" w:lineRule="auto"/>
        <w:ind w:left="567" w:right="567"/>
        <w:jc w:val="center"/>
        <w:rPr>
          <w:rFonts w:eastAsia="Palatino Linotype" w:cs="Palatino Linotype"/>
          <w:b/>
          <w:i/>
          <w:sz w:val="22"/>
          <w:u w:val="single"/>
          <w:lang w:val="es-ES_tradnl"/>
        </w:rPr>
      </w:pPr>
      <w:r w:rsidRPr="00A01EDD">
        <w:rPr>
          <w:rFonts w:eastAsia="Palatino Linotype" w:cs="Palatino Linotype"/>
          <w:b/>
          <w:i/>
          <w:sz w:val="22"/>
          <w:u w:val="single"/>
          <w:lang w:val="es-ES_tradnl"/>
        </w:rPr>
        <w:t>Constitución Política del Estado Libre y Soberano de México</w:t>
      </w:r>
    </w:p>
    <w:p w14:paraId="49C76915"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b/>
          <w:i/>
          <w:sz w:val="22"/>
          <w:lang w:val="es-ES_tradnl"/>
        </w:rPr>
        <w:t>Artículo 5</w:t>
      </w:r>
      <w:r w:rsidRPr="00A01EDD">
        <w:rPr>
          <w:rFonts w:eastAsia="Palatino Linotype" w:cs="Palatino Linotype"/>
          <w:i/>
          <w:sz w:val="22"/>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21718C9"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w:t>
      </w:r>
    </w:p>
    <w:p w14:paraId="4B1E7571"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Toda persona en el Estado de México, tiene derecho al libre acceso a la información plural y oportuna, así como a buscar recibir y difundir información e ideas de toda índole por cualquier medio de expresión.</w:t>
      </w:r>
    </w:p>
    <w:p w14:paraId="6A8C4026"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lastRenderedPageBreak/>
        <w:t>(…)</w:t>
      </w:r>
    </w:p>
    <w:p w14:paraId="2185E951"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 xml:space="preserve">El derecho a la información será garantizado por el Estado. La ley establecerá las previsiones que permitan asegurar la protección, el respeto y la difusión de este derecho. </w:t>
      </w:r>
    </w:p>
    <w:p w14:paraId="29549767" w14:textId="77777777" w:rsidR="00F84B8F" w:rsidRPr="00A01EDD" w:rsidRDefault="00F84B8F" w:rsidP="00F84B8F">
      <w:pPr>
        <w:spacing w:line="240" w:lineRule="auto"/>
        <w:ind w:left="567" w:right="567"/>
        <w:rPr>
          <w:rFonts w:eastAsia="Palatino Linotype" w:cs="Palatino Linotype"/>
          <w:i/>
          <w:sz w:val="22"/>
          <w:lang w:val="es-ES_tradnl"/>
        </w:rPr>
      </w:pPr>
    </w:p>
    <w:p w14:paraId="2D410F21"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3EE2E1F" w14:textId="77777777" w:rsidR="00F84B8F" w:rsidRPr="00A01EDD" w:rsidRDefault="00F84B8F" w:rsidP="00F84B8F">
      <w:pPr>
        <w:spacing w:line="240" w:lineRule="auto"/>
        <w:ind w:left="567" w:right="567"/>
        <w:rPr>
          <w:rFonts w:eastAsia="Palatino Linotype" w:cs="Palatino Linotype"/>
          <w:i/>
          <w:sz w:val="22"/>
          <w:lang w:val="es-ES_tradnl"/>
        </w:rPr>
      </w:pPr>
    </w:p>
    <w:p w14:paraId="536C1987"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Este derecho se regirá por los principios y bases siguientes:</w:t>
      </w:r>
    </w:p>
    <w:p w14:paraId="751C27B5"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w:t>
      </w:r>
    </w:p>
    <w:p w14:paraId="542C3886"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b/>
          <w:i/>
          <w:sz w:val="22"/>
          <w:lang w:val="es-ES_tradnl"/>
        </w:rPr>
        <w:t>III.</w:t>
      </w:r>
      <w:r w:rsidRPr="00A01EDD">
        <w:rPr>
          <w:rFonts w:eastAsia="Palatino Linotype" w:cs="Palatino Linotype"/>
          <w:i/>
          <w:sz w:val="22"/>
          <w:lang w:val="es-ES_tradnl"/>
        </w:rPr>
        <w:t xml:space="preserve"> Toda persona, sin necesidad de acreditar interés alguno o justificar su utilización, tendrá acceso gratuito a la información pública, a sus datos personales o a la rectificación de éstos;</w:t>
      </w:r>
    </w:p>
    <w:p w14:paraId="3F814A91"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b/>
          <w:i/>
          <w:sz w:val="22"/>
          <w:lang w:val="es-ES_tradnl"/>
        </w:rPr>
        <w:t>IV.</w:t>
      </w:r>
      <w:r w:rsidRPr="00A01EDD">
        <w:rPr>
          <w:rFonts w:eastAsia="Palatino Linotype" w:cs="Palatino Linotype"/>
          <w:i/>
          <w:sz w:val="22"/>
          <w:lang w:val="es-ES_tradnl"/>
        </w:rPr>
        <w:t xml:space="preserve"> Se establecerán mecanismos de acceso a la información y procedimientos de revisión expeditos que se sustanciarán ante el organismo autónomo especializado e imparcial que establece esta Constitución.</w:t>
      </w:r>
    </w:p>
    <w:p w14:paraId="5E166701"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w:t>
      </w:r>
    </w:p>
    <w:p w14:paraId="1C7A7266"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b/>
          <w:i/>
          <w:sz w:val="22"/>
          <w:lang w:val="es-ES_tradnl"/>
        </w:rPr>
        <w:t>VIII.</w:t>
      </w:r>
      <w:r w:rsidRPr="00A01EDD">
        <w:rPr>
          <w:rFonts w:eastAsia="Palatino Linotype" w:cs="Palatino Linotype"/>
          <w:i/>
          <w:sz w:val="22"/>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0836F26"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w:t>
      </w:r>
    </w:p>
    <w:p w14:paraId="6D4BD234" w14:textId="77777777" w:rsidR="00F84B8F" w:rsidRPr="00A01EDD" w:rsidRDefault="00F84B8F" w:rsidP="00F84B8F">
      <w:pPr>
        <w:ind w:left="567" w:right="567"/>
        <w:rPr>
          <w:rFonts w:eastAsia="Palatino Linotype" w:cs="Palatino Linotype"/>
          <w:szCs w:val="24"/>
          <w:lang w:val="es-ES_tradnl"/>
        </w:rPr>
      </w:pPr>
    </w:p>
    <w:p w14:paraId="10CC0716" w14:textId="77777777" w:rsidR="00F84B8F" w:rsidRPr="00A01EDD" w:rsidRDefault="00F84B8F" w:rsidP="00F84B8F">
      <w:pPr>
        <w:rPr>
          <w:rFonts w:eastAsia="Palatino Linotype" w:cs="Palatino Linotype"/>
          <w:szCs w:val="24"/>
          <w:lang w:val="es-ES_tradnl"/>
        </w:rPr>
      </w:pPr>
      <w:r w:rsidRPr="00A01EDD">
        <w:rPr>
          <w:rFonts w:eastAsia="Palatino Linotype" w:cs="Palatino Linotype"/>
          <w:szCs w:val="24"/>
          <w:lang w:val="es-ES_tradnl"/>
        </w:rPr>
        <w:t>Por otra parte, del contenido del artículo 1 de la Constitución Política de los Estados Unidos Mexicanos, se destaca lo siguiente:</w:t>
      </w:r>
    </w:p>
    <w:p w14:paraId="7E388392" w14:textId="77777777" w:rsidR="00F84B8F" w:rsidRPr="00A01EDD" w:rsidRDefault="00F84B8F" w:rsidP="00F84B8F">
      <w:pPr>
        <w:spacing w:line="240" w:lineRule="auto"/>
        <w:ind w:left="567" w:right="567"/>
        <w:rPr>
          <w:rFonts w:eastAsia="Palatino Linotype" w:cs="Palatino Linotype"/>
          <w:szCs w:val="24"/>
          <w:lang w:val="es-ES_tradnl"/>
        </w:rPr>
      </w:pPr>
    </w:p>
    <w:p w14:paraId="591C7B2A"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b/>
          <w:i/>
          <w:sz w:val="22"/>
          <w:lang w:val="es-ES_tradnl"/>
        </w:rPr>
        <w:t>Artículo 1o</w:t>
      </w:r>
      <w:r w:rsidRPr="00A01EDD">
        <w:rPr>
          <w:rFonts w:eastAsia="Palatino Linotype" w:cs="Palatino Linotype"/>
          <w:i/>
          <w:sz w:val="22"/>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4ADCF4D" w14:textId="77777777" w:rsidR="00F84B8F" w:rsidRPr="00A01EDD" w:rsidRDefault="00F84B8F" w:rsidP="00F84B8F">
      <w:pPr>
        <w:spacing w:line="240" w:lineRule="auto"/>
        <w:ind w:left="567" w:right="567"/>
        <w:rPr>
          <w:rFonts w:eastAsia="Palatino Linotype" w:cs="Palatino Linotype"/>
          <w:i/>
          <w:sz w:val="22"/>
          <w:lang w:val="es-ES_tradnl"/>
        </w:rPr>
      </w:pPr>
    </w:p>
    <w:p w14:paraId="0AF69D09"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Las normas relativas a los derechos humanos se interpretarán de conformidad con esta Constitución y con los tratados internacionales de la materia favoreciendo en todo tiempo a las personas la protección más amplia.</w:t>
      </w:r>
    </w:p>
    <w:p w14:paraId="31F31080" w14:textId="77777777" w:rsidR="00F84B8F" w:rsidRPr="00A01EDD" w:rsidRDefault="00F84B8F" w:rsidP="00F84B8F">
      <w:pPr>
        <w:spacing w:line="240" w:lineRule="auto"/>
        <w:ind w:left="567" w:right="567"/>
        <w:rPr>
          <w:rFonts w:eastAsia="Palatino Linotype" w:cs="Palatino Linotype"/>
          <w:i/>
          <w:sz w:val="22"/>
          <w:lang w:val="es-ES_tradnl"/>
        </w:rPr>
      </w:pPr>
    </w:p>
    <w:p w14:paraId="54CCDB1C" w14:textId="77777777" w:rsidR="00F84B8F" w:rsidRPr="00A01EDD" w:rsidRDefault="00F84B8F" w:rsidP="00F84B8F">
      <w:pPr>
        <w:spacing w:line="240" w:lineRule="auto"/>
        <w:ind w:left="567" w:right="567"/>
        <w:rPr>
          <w:rFonts w:eastAsia="Palatino Linotype" w:cs="Palatino Linotype"/>
          <w:i/>
          <w:sz w:val="22"/>
          <w:lang w:val="es-ES_tradnl"/>
        </w:rPr>
      </w:pPr>
      <w:r w:rsidRPr="00A01EDD">
        <w:rPr>
          <w:rFonts w:eastAsia="Palatino Linotype" w:cs="Palatino Linotype"/>
          <w:i/>
          <w:sz w:val="22"/>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1FEAE7E" w14:textId="77777777" w:rsidR="00F84B8F" w:rsidRPr="00A01EDD" w:rsidRDefault="00F84B8F" w:rsidP="00F84B8F">
      <w:pPr>
        <w:ind w:left="567" w:right="567"/>
        <w:rPr>
          <w:rFonts w:eastAsia="Palatino Linotype" w:cs="Palatino Linotype"/>
          <w:szCs w:val="24"/>
          <w:lang w:val="es-ES_tradnl"/>
        </w:rPr>
      </w:pPr>
    </w:p>
    <w:p w14:paraId="3278F223" w14:textId="77777777" w:rsidR="00F84B8F" w:rsidRPr="00A01EDD" w:rsidRDefault="00F84B8F" w:rsidP="00F84B8F">
      <w:pPr>
        <w:rPr>
          <w:rFonts w:eastAsia="Palatino Linotype" w:cs="Palatino Linotype"/>
          <w:szCs w:val="24"/>
          <w:lang w:val="es-ES_tradnl"/>
        </w:rPr>
      </w:pPr>
      <w:r w:rsidRPr="00A01EDD">
        <w:rPr>
          <w:rFonts w:eastAsia="Palatino Linotype" w:cs="Palatino Linotype"/>
          <w:szCs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4EE04CD" w14:textId="77777777" w:rsidR="00F84B8F" w:rsidRPr="00A01EDD" w:rsidRDefault="00F84B8F" w:rsidP="00F84B8F">
      <w:pPr>
        <w:rPr>
          <w:rFonts w:eastAsia="Palatino Linotype" w:cs="Palatino Linotype"/>
          <w:szCs w:val="24"/>
          <w:lang w:val="es-ES_tradnl"/>
        </w:rPr>
      </w:pPr>
    </w:p>
    <w:p w14:paraId="1A3B0F61" w14:textId="77777777" w:rsidR="00F84B8F" w:rsidRPr="00A01EDD" w:rsidRDefault="00F84B8F" w:rsidP="00F84B8F">
      <w:pPr>
        <w:pBdr>
          <w:top w:val="nil"/>
          <w:left w:val="nil"/>
          <w:bottom w:val="nil"/>
          <w:right w:val="nil"/>
          <w:between w:val="nil"/>
        </w:pBdr>
        <w:rPr>
          <w:rFonts w:eastAsia="Palatino Linotype" w:cs="Palatino Linotype"/>
          <w:b/>
          <w:color w:val="000000"/>
          <w:szCs w:val="24"/>
          <w:lang w:val="es-ES_tradnl"/>
        </w:rPr>
      </w:pPr>
      <w:r w:rsidRPr="00A01EDD">
        <w:rPr>
          <w:rFonts w:eastAsia="Palatino Linotype" w:cs="Palatino Linotype"/>
          <w:color w:val="000000"/>
          <w:szCs w:val="24"/>
          <w:lang w:val="es-ES_tradnl"/>
        </w:rPr>
        <w:t>En conclusión, se cubrieron los requisitos de procedencia y procedibilidad, conforme a las constancias que obran en el expediente.</w:t>
      </w:r>
    </w:p>
    <w:p w14:paraId="5BDBC608" w14:textId="77777777" w:rsidR="00F84B8F" w:rsidRPr="00A01EDD" w:rsidRDefault="00F84B8F"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66CD9E74" w:rsidR="00E1091C" w:rsidRPr="00A01EDD" w:rsidRDefault="00F84B8F" w:rsidP="00E1091C">
      <w:pPr>
        <w:rPr>
          <w:rFonts w:eastAsiaTheme="minorHAnsi" w:cstheme="minorBidi"/>
          <w:b/>
          <w:sz w:val="26"/>
          <w:szCs w:val="26"/>
          <w:lang w:val="es-ES_tradnl" w:eastAsia="en-US"/>
        </w:rPr>
      </w:pPr>
      <w:r w:rsidRPr="00A01EDD">
        <w:rPr>
          <w:rFonts w:eastAsiaTheme="minorHAnsi" w:cstheme="minorBidi"/>
          <w:b/>
          <w:sz w:val="26"/>
          <w:szCs w:val="26"/>
          <w:lang w:val="es-ES_tradnl" w:eastAsia="en-US"/>
        </w:rPr>
        <w:t>CUARTO</w:t>
      </w:r>
      <w:r w:rsidR="00E1091C" w:rsidRPr="00A01EDD">
        <w:rPr>
          <w:rFonts w:eastAsiaTheme="minorHAnsi" w:cstheme="minorBidi"/>
          <w:b/>
          <w:sz w:val="26"/>
          <w:szCs w:val="26"/>
          <w:lang w:val="es-ES_tradnl" w:eastAsia="en-US"/>
        </w:rPr>
        <w:t xml:space="preserve">. De las causas de improcedencia. </w:t>
      </w:r>
    </w:p>
    <w:p w14:paraId="3C743207" w14:textId="77777777" w:rsidR="00E1091C" w:rsidRPr="00A01EDD" w:rsidRDefault="00E1091C" w:rsidP="00E1091C">
      <w:pPr>
        <w:rPr>
          <w:rFonts w:eastAsiaTheme="minorHAnsi" w:cstheme="minorBidi"/>
          <w:szCs w:val="24"/>
          <w:lang w:val="es-ES_tradnl" w:eastAsia="en-US"/>
        </w:rPr>
      </w:pPr>
      <w:r w:rsidRPr="00A01EDD">
        <w:rPr>
          <w:rFonts w:eastAsiaTheme="minorHAnsi" w:cstheme="minorBidi"/>
          <w:szCs w:val="24"/>
          <w:lang w:val="es-ES_tradnl"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A01EDD" w:rsidRDefault="00E1091C" w:rsidP="00E1091C">
      <w:pPr>
        <w:rPr>
          <w:rFonts w:eastAsiaTheme="minorHAnsi" w:cstheme="minorBidi"/>
          <w:szCs w:val="24"/>
          <w:lang w:val="es-ES_tradnl" w:eastAsia="en-US"/>
        </w:rPr>
      </w:pPr>
    </w:p>
    <w:p w14:paraId="0AF04E1E" w14:textId="77777777" w:rsidR="00E1091C" w:rsidRPr="00A01EDD" w:rsidRDefault="00E1091C" w:rsidP="00E1091C">
      <w:pPr>
        <w:rPr>
          <w:rFonts w:eastAsiaTheme="minorHAnsi" w:cstheme="minorBidi"/>
          <w:szCs w:val="24"/>
          <w:lang w:val="es-ES_tradnl" w:eastAsia="en-US"/>
        </w:rPr>
      </w:pPr>
      <w:r w:rsidRPr="00A01EDD">
        <w:rPr>
          <w:rFonts w:eastAsiaTheme="minorHAnsi" w:cstheme="minorBidi"/>
          <w:szCs w:val="24"/>
          <w:lang w:val="es-ES_tradnl" w:eastAsia="en-US"/>
        </w:rPr>
        <w:lastRenderedPageBreak/>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3FF18634" w14:textId="77777777" w:rsidR="00E1091C" w:rsidRPr="00A01EDD" w:rsidRDefault="00E1091C" w:rsidP="00E1091C">
      <w:pPr>
        <w:rPr>
          <w:rFonts w:eastAsiaTheme="minorHAnsi" w:cstheme="minorBidi"/>
          <w:szCs w:val="24"/>
          <w:lang w:val="es-ES_tradnl" w:eastAsia="en-US"/>
        </w:rPr>
      </w:pPr>
    </w:p>
    <w:p w14:paraId="2FB6404C" w14:textId="77777777" w:rsidR="00E1091C" w:rsidRPr="00A01EDD" w:rsidRDefault="00E1091C" w:rsidP="00E1091C">
      <w:pPr>
        <w:rPr>
          <w:rFonts w:eastAsiaTheme="minorHAnsi" w:cstheme="minorBidi"/>
          <w:szCs w:val="24"/>
          <w:lang w:val="es-ES_tradnl" w:eastAsia="en-US"/>
        </w:rPr>
      </w:pPr>
      <w:r w:rsidRPr="00A01EDD">
        <w:rPr>
          <w:rFonts w:eastAsiaTheme="minorHAnsi" w:cstheme="minorBidi"/>
          <w:szCs w:val="24"/>
          <w:lang w:val="es-ES_tradnl"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5EEAA405" w:rsidR="00E1091C" w:rsidRPr="00A01EDD" w:rsidRDefault="00E1091C" w:rsidP="00E1091C">
      <w:pPr>
        <w:rPr>
          <w:rFonts w:eastAsiaTheme="minorHAnsi" w:cstheme="minorBidi"/>
          <w:szCs w:val="24"/>
          <w:lang w:val="es-ES_tradnl" w:eastAsia="en-US"/>
        </w:rPr>
      </w:pPr>
    </w:p>
    <w:p w14:paraId="4FEACF98" w14:textId="5E1471A8" w:rsidR="00E1091C" w:rsidRPr="00A01EDD" w:rsidRDefault="00F84B8F" w:rsidP="00E1091C">
      <w:pPr>
        <w:rPr>
          <w:rFonts w:eastAsiaTheme="minorHAnsi" w:cstheme="minorBidi"/>
          <w:b/>
          <w:sz w:val="26"/>
          <w:szCs w:val="26"/>
          <w:lang w:val="es-ES_tradnl" w:eastAsia="en-US"/>
        </w:rPr>
      </w:pPr>
      <w:r w:rsidRPr="00A01EDD">
        <w:rPr>
          <w:rFonts w:eastAsiaTheme="minorHAnsi" w:cstheme="minorBidi"/>
          <w:b/>
          <w:sz w:val="26"/>
          <w:szCs w:val="26"/>
          <w:lang w:val="es-ES_tradnl" w:eastAsia="en-US"/>
        </w:rPr>
        <w:t>QUIN</w:t>
      </w:r>
      <w:r w:rsidR="00E1091C" w:rsidRPr="00A01EDD">
        <w:rPr>
          <w:rFonts w:eastAsiaTheme="minorHAnsi" w:cstheme="minorBidi"/>
          <w:b/>
          <w:sz w:val="26"/>
          <w:szCs w:val="26"/>
          <w:lang w:val="es-ES_tradnl" w:eastAsia="en-US"/>
        </w:rPr>
        <w:t>TO. Análisis de la causal de sobreseimiento.</w:t>
      </w:r>
    </w:p>
    <w:p w14:paraId="7E2ADF72" w14:textId="77777777" w:rsidR="00E1091C" w:rsidRPr="00A01EDD" w:rsidRDefault="00E1091C" w:rsidP="00E1091C">
      <w:pPr>
        <w:rPr>
          <w:rFonts w:eastAsiaTheme="minorHAnsi" w:cstheme="minorBidi"/>
          <w:szCs w:val="24"/>
          <w:lang w:val="es-ES_tradnl" w:eastAsia="en-US"/>
        </w:rPr>
      </w:pPr>
      <w:r w:rsidRPr="00A01EDD">
        <w:rPr>
          <w:rFonts w:eastAsiaTheme="minorHAnsi" w:cstheme="minorBidi"/>
          <w:szCs w:val="24"/>
          <w:lang w:val="es-ES_tradnl" w:eastAsia="en-U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w:t>
      </w:r>
      <w:r w:rsidRPr="00A01EDD">
        <w:rPr>
          <w:rFonts w:eastAsiaTheme="minorHAnsi" w:cstheme="minorBidi"/>
          <w:szCs w:val="24"/>
          <w:lang w:val="es-ES_tradnl" w:eastAsia="en-US"/>
        </w:rPr>
        <w:lastRenderedPageBreak/>
        <w:t>aplicables en la materia, así como en los tratados internacionales en los que el Estado Mexicano sea parte, en concordancia con el párrafo tercero del artículo 1 de la Constitución Federal y el diverso 8 de la Ley de Transparencia local.</w:t>
      </w:r>
    </w:p>
    <w:p w14:paraId="4DCB0177" w14:textId="77777777" w:rsidR="00E1091C" w:rsidRPr="00A01EDD" w:rsidRDefault="00E1091C" w:rsidP="00E1091C">
      <w:pPr>
        <w:rPr>
          <w:rFonts w:eastAsiaTheme="minorHAnsi" w:cstheme="minorBidi"/>
          <w:szCs w:val="24"/>
          <w:lang w:val="es-ES_tradnl" w:eastAsia="en-US"/>
        </w:rPr>
      </w:pPr>
    </w:p>
    <w:p w14:paraId="0003FF30" w14:textId="77777777" w:rsidR="00E1091C" w:rsidRPr="00A01EDD" w:rsidRDefault="00E1091C" w:rsidP="00E1091C">
      <w:pPr>
        <w:rPr>
          <w:rFonts w:eastAsiaTheme="minorHAnsi" w:cstheme="minorBidi"/>
          <w:szCs w:val="24"/>
          <w:lang w:val="es-ES_tradnl" w:eastAsia="en-US"/>
        </w:rPr>
      </w:pPr>
      <w:r w:rsidRPr="00A01EDD">
        <w:rPr>
          <w:rFonts w:eastAsiaTheme="minorHAnsi" w:cstheme="minorBidi"/>
          <w:szCs w:val="24"/>
          <w:lang w:val="es-ES_tradnl" w:eastAsia="en-US"/>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34617675" w14:textId="77777777" w:rsidR="00E1091C" w:rsidRPr="00A01EDD" w:rsidRDefault="00E1091C" w:rsidP="00E1091C">
      <w:pPr>
        <w:rPr>
          <w:rFonts w:eastAsiaTheme="minorHAnsi" w:cstheme="minorBidi"/>
          <w:szCs w:val="24"/>
          <w:lang w:val="es-ES_tradnl" w:eastAsia="en-US"/>
        </w:rPr>
      </w:pPr>
    </w:p>
    <w:p w14:paraId="3713D6E1" w14:textId="074468DD" w:rsidR="00780CE8" w:rsidRPr="00A01EDD" w:rsidRDefault="00E1091C" w:rsidP="00E1091C">
      <w:pPr>
        <w:rPr>
          <w:rFonts w:eastAsiaTheme="minorHAnsi" w:cstheme="minorBidi"/>
          <w:szCs w:val="24"/>
          <w:lang w:val="es-ES_tradnl" w:eastAsia="en-US"/>
        </w:rPr>
      </w:pPr>
      <w:r w:rsidRPr="00A01EDD">
        <w:rPr>
          <w:rFonts w:eastAsiaTheme="minorHAnsi" w:cstheme="minorBidi"/>
          <w:szCs w:val="24"/>
          <w:lang w:val="es-ES_tradnl" w:eastAsia="en-US"/>
        </w:rPr>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A01EDD" w:rsidRDefault="00C82353" w:rsidP="00E1091C">
      <w:pPr>
        <w:rPr>
          <w:rFonts w:eastAsiaTheme="minorHAnsi" w:cstheme="minorBidi"/>
          <w:szCs w:val="24"/>
          <w:lang w:val="es-ES_tradnl" w:eastAsia="en-US"/>
        </w:rPr>
      </w:pPr>
    </w:p>
    <w:p w14:paraId="12F32093" w14:textId="20C04F66" w:rsidR="007D4D7F" w:rsidRPr="00A01EDD" w:rsidRDefault="00EF7470" w:rsidP="001A3270">
      <w:pPr>
        <w:rPr>
          <w:rFonts w:eastAsiaTheme="minorHAnsi" w:cstheme="minorBidi"/>
          <w:szCs w:val="24"/>
          <w:lang w:val="es-ES_tradnl" w:eastAsia="en-US"/>
        </w:rPr>
      </w:pPr>
      <w:r w:rsidRPr="00A01EDD">
        <w:rPr>
          <w:rFonts w:eastAsiaTheme="minorHAnsi" w:cstheme="minorBidi"/>
          <w:szCs w:val="24"/>
          <w:lang w:val="es-ES_tradnl" w:eastAsia="en-US"/>
        </w:rPr>
        <w:t xml:space="preserve">En virtud de lo anterior, es conveniente recordar que </w:t>
      </w:r>
      <w:r w:rsidR="00F84B8F" w:rsidRPr="00A01EDD">
        <w:rPr>
          <w:rFonts w:eastAsiaTheme="minorHAnsi" w:cstheme="minorBidi"/>
          <w:szCs w:val="24"/>
          <w:lang w:val="es-ES_tradnl" w:eastAsia="en-US"/>
        </w:rPr>
        <w:t>el hoy R</w:t>
      </w:r>
      <w:r w:rsidR="001A3270" w:rsidRPr="00A01EDD">
        <w:rPr>
          <w:rFonts w:eastAsiaTheme="minorHAnsi" w:cstheme="minorBidi"/>
          <w:szCs w:val="24"/>
          <w:lang w:val="es-ES_tradnl" w:eastAsia="en-US"/>
        </w:rPr>
        <w:t xml:space="preserve">ecurrente solicitó al Sujeto Obligado </w:t>
      </w:r>
      <w:r w:rsidR="00D9726A" w:rsidRPr="00A01EDD">
        <w:rPr>
          <w:rFonts w:eastAsiaTheme="minorHAnsi" w:cstheme="minorBidi"/>
          <w:szCs w:val="24"/>
          <w:lang w:val="es-ES_tradnl" w:eastAsia="en-US"/>
        </w:rPr>
        <w:t xml:space="preserve">que se le diera a conocer el puesto o cargo que ocupa una servidora pública, la fecha en la que se dio de alta, cuáles son sus funciones o atribuciones, sueldo bruto y neto, </w:t>
      </w:r>
      <w:r w:rsidR="00D9726A" w:rsidRPr="00A01EDD">
        <w:rPr>
          <w:rFonts w:eastAsiaTheme="minorHAnsi" w:cstheme="minorBidi"/>
          <w:szCs w:val="24"/>
          <w:lang w:val="es-ES_tradnl" w:eastAsia="en-US"/>
        </w:rPr>
        <w:lastRenderedPageBreak/>
        <w:t>currículo y los documentos, oficios y demás documento que haya elaborado con motivo de su trabajo, así como su horario de entrada y salida y el área al que está adscrita.</w:t>
      </w:r>
    </w:p>
    <w:p w14:paraId="7F1EB428" w14:textId="77777777" w:rsidR="000F2972" w:rsidRPr="00A01EDD" w:rsidRDefault="000F2972" w:rsidP="00F84B8F">
      <w:pPr>
        <w:rPr>
          <w:szCs w:val="24"/>
          <w:lang w:val="es-ES_tradnl" w:eastAsia="en-US"/>
        </w:rPr>
      </w:pPr>
    </w:p>
    <w:p w14:paraId="3DA73412" w14:textId="06ADE797" w:rsidR="00B05A97" w:rsidRPr="00A01EDD" w:rsidRDefault="00663A37" w:rsidP="00F84B8F">
      <w:pPr>
        <w:rPr>
          <w:rFonts w:eastAsia="Palatino Linotype" w:cs="Palatino Linotype"/>
          <w:color w:val="000000"/>
          <w:szCs w:val="24"/>
          <w:lang w:val="es-ES_tradnl"/>
        </w:rPr>
      </w:pPr>
      <w:r w:rsidRPr="00A01EDD">
        <w:rPr>
          <w:rFonts w:eastAsia="Palatino Linotype" w:cs="Palatino Linotype"/>
          <w:color w:val="000000"/>
          <w:szCs w:val="24"/>
          <w:lang w:val="es-ES_tradnl"/>
        </w:rPr>
        <w:t xml:space="preserve">Al respecto, el Sujeto Obligado respondió al solicitante </w:t>
      </w:r>
      <w:r w:rsidR="00F84B8F" w:rsidRPr="00A01EDD">
        <w:rPr>
          <w:rFonts w:eastAsia="Palatino Linotype" w:cs="Palatino Linotype"/>
          <w:color w:val="000000"/>
          <w:szCs w:val="24"/>
          <w:lang w:val="es-ES_tradnl"/>
        </w:rPr>
        <w:t>mediante la entrega de los siguientes documentos:</w:t>
      </w:r>
    </w:p>
    <w:p w14:paraId="54387E90" w14:textId="77777777" w:rsidR="000F2972" w:rsidRPr="00A01EDD" w:rsidRDefault="000F2972" w:rsidP="00F84B8F"/>
    <w:p w14:paraId="4C5D6F67" w14:textId="0C5DFC2D" w:rsidR="00F84B8F" w:rsidRPr="00A01EDD" w:rsidRDefault="00D9726A" w:rsidP="00911885">
      <w:pPr>
        <w:pStyle w:val="Prrafodelista"/>
        <w:numPr>
          <w:ilvl w:val="0"/>
          <w:numId w:val="27"/>
        </w:numPr>
        <w:rPr>
          <w:rFonts w:eastAsia="Palatino Linotype" w:cs="Palatino Linotype"/>
          <w:b/>
          <w:color w:val="000000"/>
        </w:rPr>
      </w:pPr>
      <w:r w:rsidRPr="00A01EDD">
        <w:rPr>
          <w:rFonts w:eastAsia="Palatino Linotype" w:cs="Palatino Linotype"/>
          <w:b/>
          <w:color w:val="000000"/>
        </w:rPr>
        <w:t>RespuestaResumen01180</w:t>
      </w:r>
      <w:r w:rsidR="00F84B8F" w:rsidRPr="00A01EDD">
        <w:rPr>
          <w:rFonts w:eastAsia="Palatino Linotype" w:cs="Palatino Linotype"/>
          <w:b/>
          <w:color w:val="000000"/>
        </w:rPr>
        <w:t>.pdf</w:t>
      </w:r>
      <w:r w:rsidRPr="00A01EDD">
        <w:rPr>
          <w:rFonts w:eastAsia="Palatino Linotype" w:cs="Palatino Linotype"/>
          <w:color w:val="000000"/>
        </w:rPr>
        <w:t>. Resumen de la respuesta a la solicitud del hoy Recurrente en la que se informó que las unidades administrativas involucradas es la Dirección General de Capacitación y Certificación y la Dirección General de Administración y Finanzas; el número de solicitud, el nombre del organismo garante, la documentación anexa, el término para la interposición del recurso de revisión y la forma de contacto para cualquier duda o aclaración.</w:t>
      </w:r>
    </w:p>
    <w:p w14:paraId="2791C255" w14:textId="3EC7BC0C" w:rsidR="00F84B8F" w:rsidRPr="00A01EDD" w:rsidRDefault="00D9726A" w:rsidP="00D9726A">
      <w:pPr>
        <w:pStyle w:val="Prrafodelista"/>
        <w:numPr>
          <w:ilvl w:val="0"/>
          <w:numId w:val="27"/>
        </w:numPr>
      </w:pPr>
      <w:r w:rsidRPr="00A01EDD">
        <w:rPr>
          <w:rFonts w:eastAsia="Palatino Linotype" w:cs="Palatino Linotype"/>
          <w:b/>
          <w:color w:val="000000"/>
        </w:rPr>
        <w:t>RespuestaSolicitud01180.zip</w:t>
      </w:r>
      <w:r w:rsidRPr="00A01EDD">
        <w:rPr>
          <w:rFonts w:eastAsia="Palatino Linotype" w:cs="Palatino Linotype"/>
          <w:color w:val="000000"/>
        </w:rPr>
        <w:t>. Carpeta en la que están contenidos los siguientes documentos:</w:t>
      </w:r>
    </w:p>
    <w:p w14:paraId="0F85E863" w14:textId="2DB97819" w:rsidR="00D9726A" w:rsidRPr="00A01EDD" w:rsidRDefault="00DC2A68" w:rsidP="00DC2A68">
      <w:pPr>
        <w:pStyle w:val="Prrafodelista"/>
        <w:numPr>
          <w:ilvl w:val="0"/>
          <w:numId w:val="31"/>
        </w:numPr>
      </w:pPr>
      <w:r w:rsidRPr="00A01EDD">
        <w:rPr>
          <w:b/>
          <w:bCs/>
        </w:rPr>
        <w:t>RespuestaSolicitud01180UT.pdf.</w:t>
      </w:r>
      <w:r w:rsidRPr="00A01EDD">
        <w:t xml:space="preserve"> Oficio número INFOEM/UT/913/2022, suscrito por Titular de la Unidad de Transparencia mediante el cual se presentó la respuesta proporcionada por los servidores públicos habilitados de la Dirección General de Capacitación y Certificación y de la Dirección General de Administración y Finanzas.</w:t>
      </w:r>
    </w:p>
    <w:p w14:paraId="3D20C885" w14:textId="7AD75391" w:rsidR="00DC2A68" w:rsidRPr="00A01EDD" w:rsidRDefault="00416B6A" w:rsidP="00DC2A68">
      <w:pPr>
        <w:pStyle w:val="Prrafodelista"/>
        <w:numPr>
          <w:ilvl w:val="0"/>
          <w:numId w:val="31"/>
        </w:numPr>
      </w:pPr>
      <w:r w:rsidRPr="00A01EDD">
        <w:rPr>
          <w:b/>
          <w:bCs/>
        </w:rPr>
        <w:t>RespuestaSolicitud01180DGCyC.pdf.</w:t>
      </w:r>
      <w:r w:rsidRPr="00A01EDD">
        <w:t xml:space="preserve"> Oficio INFOEM/</w:t>
      </w:r>
      <w:proofErr w:type="spellStart"/>
      <w:r w:rsidRPr="00A01EDD">
        <w:t>DGCyC</w:t>
      </w:r>
      <w:proofErr w:type="spellEnd"/>
      <w:r w:rsidRPr="00A01EDD">
        <w:t xml:space="preserve">/131/2022, emitido por la Directora General de Capacitación y Certificación, por medio del cual se informó que el horario es conforme el Reglamento Interior del Instituto de Transparencia, Acceso a la Información Pública y Protección de Datos Personales del Estado de México y Municipios, en el que se establece </w:t>
      </w:r>
      <w:r w:rsidRPr="00A01EDD">
        <w:lastRenderedPageBreak/>
        <w:t xml:space="preserve">que de lunes a jueves el </w:t>
      </w:r>
      <w:r w:rsidR="009C7F80" w:rsidRPr="00A01EDD">
        <w:t xml:space="preserve">horario es de 9:00 a las 18:30 horas, y los viernes de 9:00 a 15:00 horas; que las funciones </w:t>
      </w:r>
      <w:r w:rsidR="00D67A09" w:rsidRPr="00A01EDD">
        <w:t>de la Dirección están contempladas en el artículo 21 del Reglamento referido, y que las funciones de la servidora pública referida consistente principalmente a la promoción de estudios, investigaciones o cualquier otro medio o mecanismo para difundir el acceso a la información</w:t>
      </w:r>
      <w:r w:rsidR="007070DF" w:rsidRPr="00A01EDD">
        <w:t xml:space="preserve"> pública, la rendición de cuentas y la protección de datos personales en lenguas originarias en el Estado de México, así como coadyuvar en la elaboración, difusión e implementación de cursos, talleres, conferencias o cualquier otro mecanismo dirigido a la promoción y difusión de los derechos tutelados por el Órgano Garante, encaminados a la traducción de lengua mazahua; asimismo, se señaló que no se estaba en posibilidad de hacer entrega de documentos u oficios, elaborados por la servidora pública debido a que a la fecha de la solicitud no se contaba aún con las documentales referidas.</w:t>
      </w:r>
    </w:p>
    <w:p w14:paraId="31ADCDF3" w14:textId="65F4FC54" w:rsidR="007070DF" w:rsidRPr="00A01EDD" w:rsidRDefault="007070DF" w:rsidP="00DC2A68">
      <w:pPr>
        <w:pStyle w:val="Prrafodelista"/>
        <w:numPr>
          <w:ilvl w:val="0"/>
          <w:numId w:val="31"/>
        </w:numPr>
      </w:pPr>
      <w:r w:rsidRPr="00A01EDD">
        <w:rPr>
          <w:b/>
          <w:bCs/>
        </w:rPr>
        <w:t>RespuestaSolicitud01180DGAF.pdf</w:t>
      </w:r>
      <w:r w:rsidRPr="00A01EDD">
        <w:t xml:space="preserve">. Oficio INFOEM/DGAF/727/2022, suscrito por el Director General de Administración y Finanzas, con el cual se informó que </w:t>
      </w:r>
      <w:r w:rsidR="00C22280" w:rsidRPr="00A01EDD">
        <w:t xml:space="preserve">la servidora pública </w:t>
      </w:r>
      <w:r w:rsidR="00391896" w:rsidRPr="00A01EDD">
        <w:t>causó alta el día dieciséis de septiembre del año en curso como “Asistente Administrativo A” adscrita al Departamento de Capacitación, el monto mensual de su</w:t>
      </w:r>
      <w:r w:rsidRPr="00A01EDD">
        <w:t xml:space="preserve"> sueldo bruto y neto, que el horario de labores está establecido en el artículo 36 del Reglamento Interior de este Instituto</w:t>
      </w:r>
      <w:r w:rsidR="00C22280" w:rsidRPr="00A01EDD">
        <w:t>; además de que se proporcionó el currículo de la servidora pública referida.</w:t>
      </w:r>
    </w:p>
    <w:p w14:paraId="053BDAFB" w14:textId="0C6F7432" w:rsidR="00C22280" w:rsidRPr="00A01EDD" w:rsidRDefault="00C22280" w:rsidP="00DC2A68">
      <w:pPr>
        <w:pStyle w:val="Prrafodelista"/>
        <w:numPr>
          <w:ilvl w:val="0"/>
          <w:numId w:val="31"/>
        </w:numPr>
      </w:pPr>
      <w:r w:rsidRPr="00A01EDD">
        <w:rPr>
          <w:b/>
          <w:bCs/>
        </w:rPr>
        <w:t>ANEXO ÚNICO SOLICITUD.01180.2022.pdf</w:t>
      </w:r>
      <w:r w:rsidRPr="00A01EDD">
        <w:t>. Currículo de la servidora pública referida en la solicitud de información.</w:t>
      </w:r>
    </w:p>
    <w:p w14:paraId="7160733E" w14:textId="77777777" w:rsidR="00D9726A" w:rsidRPr="00A01EDD" w:rsidRDefault="00D9726A" w:rsidP="00F84B8F">
      <w:pPr>
        <w:rPr>
          <w:rFonts w:eastAsia="Palatino Linotype" w:cs="Palatino Linotype"/>
          <w:color w:val="000000"/>
          <w:szCs w:val="24"/>
          <w:lang w:val="es-ES_tradnl"/>
        </w:rPr>
      </w:pPr>
    </w:p>
    <w:p w14:paraId="6419ECD9" w14:textId="747F2F2E" w:rsidR="00663A37" w:rsidRPr="00A01EDD" w:rsidRDefault="00663A37" w:rsidP="00F84B8F">
      <w:pPr>
        <w:rPr>
          <w:rFonts w:eastAsia="Palatino Linotype" w:cs="Palatino Linotype"/>
          <w:color w:val="000000"/>
          <w:szCs w:val="24"/>
          <w:lang w:val="es-ES_tradnl"/>
        </w:rPr>
      </w:pPr>
      <w:r w:rsidRPr="00A01EDD">
        <w:rPr>
          <w:rFonts w:eastAsia="Palatino Linotype" w:cs="Palatino Linotype"/>
          <w:color w:val="000000"/>
          <w:szCs w:val="24"/>
          <w:lang w:val="es-ES_tradnl"/>
        </w:rPr>
        <w:t xml:space="preserve">Ante la respuesta del Sujeto Obligado, </w:t>
      </w:r>
      <w:r w:rsidR="00B05A97" w:rsidRPr="00A01EDD">
        <w:rPr>
          <w:rFonts w:eastAsia="Palatino Linotype" w:cs="Palatino Linotype"/>
          <w:color w:val="000000"/>
          <w:szCs w:val="24"/>
          <w:lang w:val="es-ES_tradnl"/>
        </w:rPr>
        <w:t>el</w:t>
      </w:r>
      <w:r w:rsidRPr="00A01EDD">
        <w:rPr>
          <w:rFonts w:eastAsia="Palatino Linotype" w:cs="Palatino Linotype"/>
          <w:color w:val="000000"/>
          <w:szCs w:val="24"/>
          <w:lang w:val="es-ES_tradnl"/>
        </w:rPr>
        <w:t xml:space="preserve"> Recurrente consideró que su derecho de acceso a la i</w:t>
      </w:r>
      <w:r w:rsidR="00B05A97" w:rsidRPr="00A01EDD">
        <w:rPr>
          <w:rFonts w:eastAsia="Palatino Linotype" w:cs="Palatino Linotype"/>
          <w:color w:val="000000"/>
          <w:szCs w:val="24"/>
          <w:lang w:val="es-ES_tradnl"/>
        </w:rPr>
        <w:t xml:space="preserve">nformación </w:t>
      </w:r>
      <w:r w:rsidR="00297F2A" w:rsidRPr="00A01EDD">
        <w:rPr>
          <w:rFonts w:eastAsia="Palatino Linotype" w:cs="Palatino Linotype"/>
          <w:color w:val="000000"/>
          <w:szCs w:val="24"/>
          <w:lang w:val="es-ES_tradnl"/>
        </w:rPr>
        <w:t>había sido conculcado</w:t>
      </w:r>
      <w:r w:rsidR="00B05A97" w:rsidRPr="00A01EDD">
        <w:rPr>
          <w:rFonts w:eastAsia="Palatino Linotype" w:cs="Palatino Linotype"/>
          <w:color w:val="000000"/>
          <w:szCs w:val="24"/>
          <w:lang w:val="es-ES_tradnl"/>
        </w:rPr>
        <w:t>,</w:t>
      </w:r>
      <w:r w:rsidRPr="00A01EDD">
        <w:rPr>
          <w:rFonts w:eastAsia="Palatino Linotype" w:cs="Palatino Linotype"/>
          <w:color w:val="000000"/>
          <w:szCs w:val="24"/>
          <w:lang w:val="es-ES_tradnl"/>
        </w:rPr>
        <w:t xml:space="preserve"> por lo que interpuso el presente recurso de revisión</w:t>
      </w:r>
      <w:r w:rsidR="00297F2A" w:rsidRPr="00A01EDD">
        <w:rPr>
          <w:rFonts w:eastAsia="Palatino Linotype" w:cs="Palatino Linotype"/>
          <w:color w:val="000000"/>
          <w:szCs w:val="24"/>
          <w:lang w:val="es-ES_tradnl"/>
        </w:rPr>
        <w:t xml:space="preserve"> señalando como acto impugnado </w:t>
      </w:r>
      <w:r w:rsidR="00013822" w:rsidRPr="00A01EDD">
        <w:rPr>
          <w:rFonts w:eastAsia="Palatino Linotype" w:cs="Palatino Linotype"/>
          <w:color w:val="000000"/>
          <w:szCs w:val="24"/>
          <w:lang w:val="es-ES_tradnl"/>
        </w:rPr>
        <w:t xml:space="preserve">que </w:t>
      </w:r>
      <w:r w:rsidR="00C22280" w:rsidRPr="00A01EDD">
        <w:rPr>
          <w:rFonts w:eastAsia="Palatino Linotype" w:cs="Palatino Linotype"/>
          <w:color w:val="000000"/>
          <w:szCs w:val="24"/>
          <w:lang w:val="es-ES_tradnl"/>
        </w:rPr>
        <w:t xml:space="preserve">la información está incompleta; </w:t>
      </w:r>
      <w:r w:rsidR="00013822" w:rsidRPr="00A01EDD">
        <w:rPr>
          <w:rFonts w:eastAsia="Palatino Linotype" w:cs="Palatino Linotype"/>
          <w:color w:val="000000"/>
          <w:szCs w:val="24"/>
          <w:lang w:val="es-ES_tradnl"/>
        </w:rPr>
        <w:t xml:space="preserve">dando como razones o motivos de inconformidad que </w:t>
      </w:r>
      <w:r w:rsidR="00C22280" w:rsidRPr="00A01EDD">
        <w:rPr>
          <w:rFonts w:eastAsia="Palatino Linotype" w:cs="Palatino Linotype"/>
          <w:color w:val="000000"/>
          <w:szCs w:val="24"/>
          <w:lang w:val="es-ES_tradnl"/>
        </w:rPr>
        <w:t>no se entregaron los documentos elaborados en el ejercicio de las funciones de la servidora pública.</w:t>
      </w:r>
    </w:p>
    <w:p w14:paraId="7A4B79CE" w14:textId="77777777" w:rsidR="000E182A" w:rsidRPr="00A01EDD" w:rsidRDefault="000E182A" w:rsidP="665C2826">
      <w:pPr>
        <w:pBdr>
          <w:top w:val="nil"/>
          <w:left w:val="nil"/>
          <w:bottom w:val="nil"/>
          <w:right w:val="nil"/>
          <w:between w:val="nil"/>
        </w:pBdr>
        <w:contextualSpacing/>
        <w:rPr>
          <w:rFonts w:eastAsia="Palatino Linotype" w:cs="Palatino Linotype"/>
          <w:color w:val="000000"/>
          <w:szCs w:val="24"/>
          <w:lang w:val="es-ES"/>
        </w:rPr>
      </w:pPr>
    </w:p>
    <w:p w14:paraId="4ADB3DE0" w14:textId="00617C16" w:rsidR="00EB0AFA" w:rsidRPr="00A01EDD" w:rsidRDefault="665C2826" w:rsidP="665C2826">
      <w:pPr>
        <w:pStyle w:val="Sinespaciado"/>
        <w:spacing w:line="360" w:lineRule="auto"/>
        <w:ind w:left="0" w:right="0"/>
        <w:rPr>
          <w:i w:val="0"/>
          <w:sz w:val="24"/>
          <w:lang w:val="es-ES"/>
        </w:rPr>
      </w:pPr>
      <w:r w:rsidRPr="00A01EDD">
        <w:rPr>
          <w:i w:val="0"/>
          <w:sz w:val="24"/>
          <w:lang w:val="es-ES"/>
        </w:rPr>
        <w:t>Caber precisar que durante la etapa de instrucción el Recurrente no realizó manifestaciones, vertió alegatos ni presentó pruebas que a su derecho convinieran. Por otra parte, el Sujeto Obligado rindió su Informe Justificado mediante la presentación de los siguientes documentos:</w:t>
      </w:r>
    </w:p>
    <w:p w14:paraId="26148FD8" w14:textId="7DDF076A" w:rsidR="000E182A" w:rsidRPr="00A01EDD" w:rsidRDefault="000E182A" w:rsidP="002352DA">
      <w:pPr>
        <w:rPr>
          <w:lang w:val="es-ES"/>
        </w:rPr>
      </w:pPr>
    </w:p>
    <w:p w14:paraId="132C3732" w14:textId="4049DEBC" w:rsidR="00C22280" w:rsidRPr="00A01EDD" w:rsidRDefault="00C22280" w:rsidP="00C22280">
      <w:pPr>
        <w:pStyle w:val="Prrafodelista"/>
        <w:numPr>
          <w:ilvl w:val="0"/>
          <w:numId w:val="28"/>
        </w:numPr>
        <w:rPr>
          <w:rFonts w:eastAsia="Palatino Linotype" w:cs="Palatino Linotype"/>
          <w:b/>
          <w:bCs/>
          <w:color w:val="000000"/>
          <w:lang w:val="es-ES_tradnl"/>
        </w:rPr>
      </w:pPr>
      <w:r w:rsidRPr="00A01EDD">
        <w:rPr>
          <w:rFonts w:eastAsia="Palatino Linotype" w:cs="Palatino Linotype"/>
          <w:b/>
          <w:bCs/>
          <w:color w:val="000000"/>
          <w:lang w:val="es-ES_tradnl"/>
        </w:rPr>
        <w:t>InformeJustificadoRecurso15755UT.pdf.</w:t>
      </w:r>
      <w:r w:rsidRPr="00A01EDD">
        <w:rPr>
          <w:rFonts w:eastAsia="Palatino Linotype" w:cs="Palatino Linotype"/>
          <w:color w:val="000000"/>
          <w:lang w:val="es-ES_tradnl"/>
        </w:rPr>
        <w:t xml:space="preserve"> </w:t>
      </w:r>
      <w:r w:rsidR="00391896" w:rsidRPr="00A01EDD">
        <w:rPr>
          <w:rFonts w:eastAsia="Palatino Linotype" w:cs="Palatino Linotype"/>
          <w:color w:val="000000"/>
          <w:lang w:val="es-ES_tradnl"/>
        </w:rPr>
        <w:t>Oficio INFOEM/UT/974/2022, emitido por el Titular de la Unidad de Transparencia, mediante el cual se rindió el Informe Justificado reiterando la respuesta de la Dirección General de Administración Finanzas y amplió la respuesta en el sentido que la Dirección General de Capacitación y Certificación realizó una nuev</w:t>
      </w:r>
      <w:r w:rsidR="00610921" w:rsidRPr="00A01EDD">
        <w:rPr>
          <w:rFonts w:eastAsia="Palatino Linotype" w:cs="Palatino Linotype"/>
          <w:color w:val="000000"/>
          <w:lang w:val="es-ES_tradnl"/>
        </w:rPr>
        <w:t>a</w:t>
      </w:r>
      <w:r w:rsidR="00391896" w:rsidRPr="00A01EDD">
        <w:rPr>
          <w:rFonts w:eastAsia="Palatino Linotype" w:cs="Palatino Linotype"/>
          <w:color w:val="000000"/>
          <w:lang w:val="es-ES_tradnl"/>
        </w:rPr>
        <w:t xml:space="preserve"> búsqueda de la información y se encontraron las presentaci</w:t>
      </w:r>
      <w:r w:rsidR="00610921" w:rsidRPr="00A01EDD">
        <w:rPr>
          <w:rFonts w:eastAsia="Palatino Linotype" w:cs="Palatino Linotype"/>
          <w:color w:val="000000"/>
          <w:lang w:val="es-ES_tradnl"/>
        </w:rPr>
        <w:t>ones</w:t>
      </w:r>
      <w:r w:rsidR="00391896" w:rsidRPr="00A01EDD">
        <w:rPr>
          <w:rFonts w:eastAsia="Palatino Linotype" w:cs="Palatino Linotype"/>
          <w:color w:val="000000"/>
          <w:lang w:val="es-ES_tradnl"/>
        </w:rPr>
        <w:t xml:space="preserve"> que se adjuntan al Informe.</w:t>
      </w:r>
    </w:p>
    <w:p w14:paraId="224E235A" w14:textId="03A579C8" w:rsidR="00C22280" w:rsidRPr="00A01EDD" w:rsidRDefault="00C22280" w:rsidP="00C22280">
      <w:pPr>
        <w:pStyle w:val="Prrafodelista"/>
        <w:numPr>
          <w:ilvl w:val="0"/>
          <w:numId w:val="28"/>
        </w:numPr>
        <w:rPr>
          <w:rFonts w:eastAsia="Palatino Linotype" w:cs="Palatino Linotype"/>
          <w:b/>
          <w:bCs/>
          <w:color w:val="000000"/>
          <w:lang w:val="es-ES_tradnl"/>
        </w:rPr>
      </w:pPr>
      <w:r w:rsidRPr="00A01EDD">
        <w:rPr>
          <w:rFonts w:eastAsia="Palatino Linotype" w:cs="Palatino Linotype"/>
          <w:b/>
          <w:bCs/>
          <w:color w:val="000000"/>
          <w:lang w:val="es-ES_tradnl"/>
        </w:rPr>
        <w:t>RequerimientoInformeRR15755DGCyC.pdf.</w:t>
      </w:r>
      <w:r w:rsidR="00610921" w:rsidRPr="00A01EDD">
        <w:rPr>
          <w:rFonts w:eastAsia="Palatino Linotype" w:cs="Palatino Linotype"/>
          <w:color w:val="000000"/>
          <w:lang w:val="es-ES_tradnl"/>
        </w:rPr>
        <w:t xml:space="preserve"> Memorándum número INFOEM/UT/371/2022, mediante el cual se realizó el requerimiento a la servidora pública habilitada de la Dirección General de Capacitación y Certificación para rendir el Informe Justificado.</w:t>
      </w:r>
    </w:p>
    <w:p w14:paraId="2AAEF14A" w14:textId="111E0498" w:rsidR="00C22280" w:rsidRPr="00A01EDD" w:rsidRDefault="00C22280" w:rsidP="00C22280">
      <w:pPr>
        <w:pStyle w:val="Prrafodelista"/>
        <w:numPr>
          <w:ilvl w:val="0"/>
          <w:numId w:val="28"/>
        </w:numPr>
        <w:rPr>
          <w:rFonts w:eastAsia="Palatino Linotype" w:cs="Palatino Linotype"/>
          <w:b/>
          <w:bCs/>
          <w:color w:val="000000"/>
          <w:lang w:val="es-ES_tradnl"/>
        </w:rPr>
      </w:pPr>
      <w:r w:rsidRPr="00A01EDD">
        <w:rPr>
          <w:rFonts w:eastAsia="Palatino Linotype" w:cs="Palatino Linotype"/>
          <w:b/>
          <w:bCs/>
          <w:color w:val="000000"/>
          <w:lang w:val="es-ES_tradnl"/>
        </w:rPr>
        <w:t>INFORMEJUSTIFICADORR15755DGCyC.pdf.</w:t>
      </w:r>
      <w:r w:rsidR="00610921" w:rsidRPr="00A01EDD">
        <w:rPr>
          <w:rFonts w:eastAsia="Palatino Linotype" w:cs="Palatino Linotype"/>
          <w:color w:val="000000"/>
          <w:lang w:val="es-ES_tradnl"/>
        </w:rPr>
        <w:t xml:space="preserve"> Oficio número INFOEM/</w:t>
      </w:r>
      <w:proofErr w:type="spellStart"/>
      <w:r w:rsidR="00610921" w:rsidRPr="00A01EDD">
        <w:rPr>
          <w:rFonts w:eastAsia="Palatino Linotype" w:cs="Palatino Linotype"/>
          <w:color w:val="000000"/>
          <w:lang w:val="es-ES_tradnl"/>
        </w:rPr>
        <w:t>DGCyC</w:t>
      </w:r>
      <w:proofErr w:type="spellEnd"/>
      <w:r w:rsidR="00610921" w:rsidRPr="00A01EDD">
        <w:rPr>
          <w:rFonts w:eastAsia="Palatino Linotype" w:cs="Palatino Linotype"/>
          <w:color w:val="000000"/>
          <w:lang w:val="es-ES_tradnl"/>
        </w:rPr>
        <w:t xml:space="preserve">/0139/2022, por medio del cual la Directora General de </w:t>
      </w:r>
      <w:r w:rsidR="00610921" w:rsidRPr="00A01EDD">
        <w:rPr>
          <w:rFonts w:eastAsia="Palatino Linotype" w:cs="Palatino Linotype"/>
          <w:color w:val="000000"/>
          <w:lang w:val="es-ES_tradnl"/>
        </w:rPr>
        <w:lastRenderedPageBreak/>
        <w:t>Capacitación y Certificación informó que se realizó una nueva búsqueda en los archivos de esa unidad administrativa comprendiendo el periodo del dieciséis al veintiséis de septiembre de dos mil veintidós, en la que se localizaron las presentaciones que a continuación se describen.</w:t>
      </w:r>
    </w:p>
    <w:p w14:paraId="146B6333" w14:textId="242ECF2A" w:rsidR="00C22280" w:rsidRPr="00A01EDD" w:rsidRDefault="00C22280" w:rsidP="00C22280">
      <w:pPr>
        <w:pStyle w:val="Prrafodelista"/>
        <w:numPr>
          <w:ilvl w:val="0"/>
          <w:numId w:val="28"/>
        </w:numPr>
        <w:rPr>
          <w:rFonts w:eastAsia="Palatino Linotype" w:cs="Palatino Linotype"/>
          <w:b/>
          <w:bCs/>
          <w:color w:val="000000"/>
          <w:lang w:val="es-ES_tradnl"/>
        </w:rPr>
      </w:pPr>
      <w:r w:rsidRPr="00A01EDD">
        <w:rPr>
          <w:rFonts w:eastAsia="Palatino Linotype" w:cs="Palatino Linotype"/>
          <w:b/>
          <w:bCs/>
          <w:color w:val="000000"/>
          <w:lang w:val="es-ES_tradnl"/>
        </w:rPr>
        <w:t>QUEESELDAI.pdf.</w:t>
      </w:r>
      <w:r w:rsidR="000C5F18" w:rsidRPr="00A01EDD">
        <w:rPr>
          <w:rFonts w:eastAsia="Palatino Linotype" w:cs="Palatino Linotype"/>
          <w:b/>
          <w:bCs/>
          <w:color w:val="000000"/>
          <w:lang w:val="es-ES_tradnl"/>
        </w:rPr>
        <w:t xml:space="preserve"> </w:t>
      </w:r>
      <w:r w:rsidR="000C5F18" w:rsidRPr="00A01EDD">
        <w:rPr>
          <w:rFonts w:eastAsia="Palatino Linotype" w:cs="Palatino Linotype"/>
          <w:color w:val="000000"/>
          <w:lang w:val="es-ES_tradnl"/>
        </w:rPr>
        <w:t>Infografía denominada “¿Qué es el DAI?” en español y en sus versiones en lengua mazahua variantes occidente y oriente.</w:t>
      </w:r>
    </w:p>
    <w:p w14:paraId="76C961A8" w14:textId="04DAA054" w:rsidR="00C22280" w:rsidRPr="00A01EDD" w:rsidRDefault="00C22280" w:rsidP="00C22280">
      <w:pPr>
        <w:pStyle w:val="Prrafodelista"/>
        <w:numPr>
          <w:ilvl w:val="0"/>
          <w:numId w:val="28"/>
        </w:numPr>
        <w:rPr>
          <w:rFonts w:eastAsia="Palatino Linotype" w:cs="Palatino Linotype"/>
          <w:b/>
          <w:bCs/>
          <w:color w:val="000000"/>
          <w:lang w:val="es-ES_tradnl"/>
        </w:rPr>
      </w:pPr>
      <w:r w:rsidRPr="00A01EDD">
        <w:rPr>
          <w:rFonts w:eastAsia="Palatino Linotype" w:cs="Palatino Linotype"/>
          <w:b/>
          <w:bCs/>
          <w:color w:val="000000"/>
          <w:lang w:val="es-ES_tradnl"/>
        </w:rPr>
        <w:t>QUEESELINSTITUTODETRANSPARENCIAYACCESOALAINFORMACION.pdf</w:t>
      </w:r>
      <w:r w:rsidR="000C5F18" w:rsidRPr="00A01EDD">
        <w:rPr>
          <w:rFonts w:eastAsia="Palatino Linotype" w:cs="Palatino Linotype"/>
          <w:color w:val="000000"/>
          <w:lang w:val="es-ES_tradnl"/>
        </w:rPr>
        <w:t>. Infografía denominada “¿Qué es el Instituto de Transparencia y Acceso a la Información?” en español y en sus versiones en lengua mazahua variantes occidente y oriente.</w:t>
      </w:r>
    </w:p>
    <w:p w14:paraId="5440B8C9" w14:textId="263ED8B8" w:rsidR="00C22280" w:rsidRPr="00A01EDD" w:rsidRDefault="00C22280" w:rsidP="00C22280">
      <w:pPr>
        <w:pStyle w:val="Prrafodelista"/>
        <w:numPr>
          <w:ilvl w:val="0"/>
          <w:numId w:val="28"/>
        </w:numPr>
        <w:rPr>
          <w:rFonts w:eastAsia="Palatino Linotype" w:cs="Palatino Linotype"/>
          <w:b/>
          <w:bCs/>
          <w:color w:val="000000"/>
          <w:lang w:val="es-ES_tradnl"/>
        </w:rPr>
      </w:pPr>
      <w:r w:rsidRPr="00A01EDD">
        <w:rPr>
          <w:rFonts w:eastAsia="Palatino Linotype" w:cs="Palatino Linotype"/>
          <w:b/>
          <w:bCs/>
          <w:color w:val="000000"/>
          <w:lang w:val="es-ES_tradnl"/>
        </w:rPr>
        <w:t>QUEHACEELORGANISMOQULLEVAPORNOMBREINFOEM.pdf</w:t>
      </w:r>
      <w:r w:rsidR="000C5F18" w:rsidRPr="00A01EDD">
        <w:rPr>
          <w:rFonts w:eastAsia="Palatino Linotype" w:cs="Palatino Linotype"/>
          <w:color w:val="000000"/>
          <w:lang w:val="es-ES_tradnl"/>
        </w:rPr>
        <w:t xml:space="preserve">. Infografía denominada “¿Qué </w:t>
      </w:r>
      <w:r w:rsidR="00990208" w:rsidRPr="00A01EDD">
        <w:rPr>
          <w:rFonts w:eastAsia="Palatino Linotype" w:cs="Palatino Linotype"/>
          <w:color w:val="000000"/>
          <w:lang w:val="es-ES_tradnl"/>
        </w:rPr>
        <w:t>hace el organismo que lleva por nombre INFOEM</w:t>
      </w:r>
      <w:r w:rsidR="000C5F18" w:rsidRPr="00A01EDD">
        <w:rPr>
          <w:rFonts w:eastAsia="Palatino Linotype" w:cs="Palatino Linotype"/>
          <w:color w:val="000000"/>
          <w:lang w:val="es-ES_tradnl"/>
        </w:rPr>
        <w:t>?” en español y en sus versiones en lengua mazahua variantes occidente y oriente.</w:t>
      </w:r>
    </w:p>
    <w:p w14:paraId="13A2AD2C" w14:textId="540CD3D3" w:rsidR="00013822" w:rsidRPr="00A01EDD" w:rsidRDefault="00013822" w:rsidP="002352DA">
      <w:pPr>
        <w:rPr>
          <w:rFonts w:eastAsia="Palatino Linotype" w:cs="Palatino Linotype"/>
          <w:color w:val="000000"/>
          <w:lang w:val="es-ES_tradnl"/>
        </w:rPr>
      </w:pPr>
    </w:p>
    <w:p w14:paraId="3E8E32C0" w14:textId="70C72B6E" w:rsidR="00663A37" w:rsidRPr="00A01EDD" w:rsidRDefault="00015139" w:rsidP="00663A37">
      <w:pPr>
        <w:pBdr>
          <w:top w:val="nil"/>
          <w:left w:val="nil"/>
          <w:bottom w:val="nil"/>
          <w:right w:val="nil"/>
          <w:between w:val="nil"/>
        </w:pBdr>
        <w:contextualSpacing/>
        <w:rPr>
          <w:rFonts w:eastAsia="Palatino Linotype" w:cs="Palatino Linotype"/>
          <w:color w:val="000000"/>
          <w:szCs w:val="24"/>
          <w:lang w:val="es-ES_tradnl"/>
        </w:rPr>
      </w:pPr>
      <w:r w:rsidRPr="00A01EDD">
        <w:rPr>
          <w:rFonts w:eastAsia="Palatino Linotype" w:cs="Palatino Linotype"/>
          <w:color w:val="000000"/>
          <w:szCs w:val="24"/>
          <w:lang w:val="es-ES_tradnl"/>
        </w:rPr>
        <w:t>Así, u</w:t>
      </w:r>
      <w:r w:rsidR="005741EE" w:rsidRPr="00A01EDD">
        <w:rPr>
          <w:rFonts w:eastAsia="Palatino Linotype" w:cs="Palatino Linotype"/>
          <w:color w:val="000000"/>
          <w:szCs w:val="24"/>
          <w:lang w:val="es-ES_tradnl"/>
        </w:rPr>
        <w:t xml:space="preserve">na vez descritas las actuaciones en el expediente del recurso de revisión, </w:t>
      </w:r>
      <w:r w:rsidR="00663A37" w:rsidRPr="00A01EDD">
        <w:rPr>
          <w:rFonts w:eastAsia="Palatino Linotype" w:cs="Palatino Linotype"/>
          <w:color w:val="000000"/>
          <w:szCs w:val="24"/>
          <w:lang w:val="es-ES_tradnl"/>
        </w:rPr>
        <w:t>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A01EDD"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CB65FAE"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b/>
          <w:bCs/>
          <w:i/>
          <w:iCs/>
          <w:color w:val="000000" w:themeColor="text1"/>
          <w:sz w:val="22"/>
          <w:lang w:val="es-ES"/>
        </w:rPr>
        <w:t>Artículo 6o.</w:t>
      </w:r>
      <w:r w:rsidRPr="00A01EDD">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1EDD">
        <w:rPr>
          <w:rFonts w:eastAsia="Palatino Linotype" w:cs="Palatino Linotype"/>
          <w:b/>
          <w:bCs/>
          <w:i/>
          <w:iCs/>
          <w:color w:val="000000" w:themeColor="text1"/>
          <w:sz w:val="22"/>
          <w:lang w:val="es-ES"/>
        </w:rPr>
        <w:t>El derecho a la información será garantizado por el Estado.</w:t>
      </w:r>
      <w:r w:rsidRPr="00A01EDD">
        <w:rPr>
          <w:rFonts w:eastAsia="Palatino Linotype" w:cs="Palatino Linotype"/>
          <w:i/>
          <w:iCs/>
          <w:color w:val="000000" w:themeColor="text1"/>
          <w:sz w:val="22"/>
          <w:lang w:val="es-ES"/>
        </w:rPr>
        <w:t xml:space="preserve"> </w:t>
      </w:r>
    </w:p>
    <w:p w14:paraId="4B814065" w14:textId="77777777" w:rsidR="00663A37" w:rsidRPr="00A01EDD"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89046A6"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11F30D9F" w14:textId="77777777" w:rsidR="00663A37" w:rsidRPr="00A01EDD"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45E52E5"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Para efectos de lo dispuesto en el presente artículo se observará lo siguiente:</w:t>
      </w:r>
    </w:p>
    <w:p w14:paraId="219EF5A2" w14:textId="77777777" w:rsidR="00663A37" w:rsidRPr="00A01EDD"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A42048B"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A01EDD"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1DB0C662"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b/>
          <w:bCs/>
          <w:i/>
          <w:iCs/>
          <w:color w:val="000000" w:themeColor="text1"/>
          <w:sz w:val="22"/>
          <w:lang w:val="es-ES"/>
        </w:rPr>
        <w:t>I. Toda la información en posesión de</w:t>
      </w:r>
      <w:r w:rsidRPr="00A01EDD">
        <w:rPr>
          <w:rFonts w:eastAsia="Palatino Linotype" w:cs="Palatino Linotype"/>
          <w:i/>
          <w:iCs/>
          <w:color w:val="000000" w:themeColor="text1"/>
          <w:sz w:val="22"/>
          <w:lang w:val="es-ES"/>
        </w:rPr>
        <w:t xml:space="preserve"> </w:t>
      </w:r>
      <w:r w:rsidRPr="00A01EDD">
        <w:rPr>
          <w:rFonts w:eastAsia="Palatino Linotype" w:cs="Palatino Linotype"/>
          <w:b/>
          <w:bCs/>
          <w:i/>
          <w:iCs/>
          <w:color w:val="000000" w:themeColor="text1"/>
          <w:sz w:val="22"/>
          <w:lang w:val="es-ES"/>
        </w:rPr>
        <w:t>cualquier autoridad</w:t>
      </w:r>
      <w:r w:rsidRPr="00A01EDD">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A01EDD">
        <w:rPr>
          <w:rFonts w:eastAsia="Palatino Linotype" w:cs="Palatino Linotype"/>
          <w:b/>
          <w:bCs/>
          <w:i/>
          <w:iCs/>
          <w:color w:val="000000" w:themeColor="text1"/>
          <w:sz w:val="22"/>
          <w:lang w:val="es-ES"/>
        </w:rPr>
        <w:t>en el ámbito federal, estatal y municipal, es pública</w:t>
      </w:r>
      <w:r w:rsidRPr="00A01EDD">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A01EDD">
        <w:rPr>
          <w:rFonts w:eastAsia="Palatino Linotype" w:cs="Palatino Linotype"/>
          <w:b/>
          <w:bCs/>
          <w:i/>
          <w:iCs/>
          <w:color w:val="000000" w:themeColor="text1"/>
          <w:sz w:val="22"/>
          <w:lang w:val="es-ES"/>
        </w:rPr>
        <w:t>Los sujetos obligados deberán documentar todo acto que derive del ejercicio de sus facultades, competencias o funciones</w:t>
      </w:r>
      <w:r w:rsidRPr="00A01EDD">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21B74D30"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1018DBAB"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24AFEF90"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00A01EDD">
        <w:rPr>
          <w:rFonts w:eastAsia="Palatino Linotype" w:cs="Palatino Linotype"/>
          <w:i/>
          <w:iCs/>
          <w:color w:val="000000" w:themeColor="text1"/>
          <w:sz w:val="22"/>
          <w:lang w:val="es-ES"/>
        </w:rPr>
        <w:t xml:space="preserve">, </w:t>
      </w:r>
      <w:r w:rsidRPr="00A01EDD">
        <w:rPr>
          <w:rFonts w:eastAsia="Palatino Linotype" w:cs="Palatino Linotype"/>
          <w:b/>
          <w:bCs/>
          <w:i/>
          <w:iCs/>
          <w:color w:val="000000" w:themeColor="text1"/>
          <w:sz w:val="22"/>
          <w:lang w:val="es-ES"/>
        </w:rPr>
        <w:t xml:space="preserve">la información completa y actualizada sobre el ejercicio de los recursos públicos </w:t>
      </w:r>
      <w:r w:rsidRPr="00A01EDD">
        <w:rPr>
          <w:rFonts w:eastAsia="Palatino Linotype" w:cs="Palatino Linotype"/>
          <w:i/>
          <w:iCs/>
          <w:color w:val="000000" w:themeColor="text1"/>
          <w:sz w:val="22"/>
          <w:lang w:val="es-ES"/>
        </w:rPr>
        <w:t>y los indicadores que permitan rendir cuenta del cumplimiento de sus objetivos y de los resultados obtenidos.</w:t>
      </w:r>
    </w:p>
    <w:p w14:paraId="10F4FB17"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215163AB"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4A696772"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lastRenderedPageBreak/>
        <w:t>…</w:t>
      </w:r>
    </w:p>
    <w:p w14:paraId="7B9F53E8"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La ley establecerá aquella información que se considere reservada o confidencial.</w:t>
      </w:r>
    </w:p>
    <w:p w14:paraId="2A62D6A8" w14:textId="77777777" w:rsidR="00663A37" w:rsidRPr="00A01EDD" w:rsidRDefault="00663A37" w:rsidP="665C2826">
      <w:pPr>
        <w:pBdr>
          <w:top w:val="nil"/>
          <w:left w:val="nil"/>
          <w:bottom w:val="nil"/>
          <w:right w:val="nil"/>
          <w:between w:val="nil"/>
        </w:pBdr>
        <w:contextualSpacing/>
        <w:rPr>
          <w:rFonts w:eastAsia="Palatino Linotype" w:cs="Palatino Linotype"/>
          <w:color w:val="000000"/>
          <w:sz w:val="22"/>
          <w:lang w:val="es-ES"/>
        </w:rPr>
      </w:pPr>
    </w:p>
    <w:p w14:paraId="2CD1A9BF" w14:textId="77777777" w:rsidR="00663A37" w:rsidRPr="00A01EDD"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A01EDD">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0269DF81" w14:textId="77777777" w:rsidR="00663A37" w:rsidRPr="00A01EDD"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2B0068B"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b/>
          <w:bCs/>
          <w:i/>
          <w:iCs/>
          <w:color w:val="000000" w:themeColor="text1"/>
          <w:sz w:val="22"/>
          <w:lang w:val="es-ES"/>
        </w:rPr>
        <w:t>Artículo 5</w:t>
      </w:r>
      <w:r w:rsidRPr="00A01EDD">
        <w:rPr>
          <w:rFonts w:eastAsia="Palatino Linotype" w:cs="Palatino Linotype"/>
          <w:i/>
          <w:iCs/>
          <w:color w:val="000000" w:themeColor="text1"/>
          <w:sz w:val="22"/>
          <w:lang w:val="es-ES"/>
        </w:rPr>
        <w:t xml:space="preserve">. … </w:t>
      </w:r>
    </w:p>
    <w:p w14:paraId="25F7E28F"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31BB4D2F" w14:textId="77777777" w:rsidR="00663A37" w:rsidRPr="00A01EDD"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798CD79E"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A01EDD"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BFCCEF"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Este derecho se regirá por los principios y bases siguientes:</w:t>
      </w:r>
    </w:p>
    <w:p w14:paraId="0E25CFE2" w14:textId="77777777" w:rsidR="00663A37" w:rsidRPr="00A01EDD"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5BA4C985"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29A15FE0"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lastRenderedPageBreak/>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A01EDD"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01EDD">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A01EDD"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3FBE077" w14:textId="70A28343" w:rsidR="006C2214" w:rsidRPr="00A01EDD" w:rsidRDefault="006C2214" w:rsidP="006C2214">
      <w:pPr>
        <w:rPr>
          <w:rFonts w:eastAsia="Palatino Linotype" w:cs="Palatino Linotype"/>
          <w:szCs w:val="24"/>
          <w:lang w:val="es-ES_tradnl"/>
        </w:rPr>
      </w:pPr>
      <w:r w:rsidRPr="00A01EDD">
        <w:rPr>
          <w:rFonts w:eastAsia="Palatino Linotype" w:cs="Palatino Linotype"/>
          <w:szCs w:val="24"/>
          <w:lang w:val="es-ES_tradnl"/>
        </w:rPr>
        <w:t>En ese orden de ideas, la Ley de Transparencia y Acceso a la Información Pública del Estado de México y Municipios, prevé en su artículo 23, fracción I</w:t>
      </w:r>
      <w:r w:rsidR="00C71B44" w:rsidRPr="00A01EDD">
        <w:rPr>
          <w:rFonts w:eastAsia="Palatino Linotype" w:cs="Palatino Linotype"/>
          <w:szCs w:val="24"/>
          <w:lang w:val="es-ES_tradnl"/>
        </w:rPr>
        <w:t>I</w:t>
      </w:r>
      <w:r w:rsidRPr="00A01EDD">
        <w:rPr>
          <w:rFonts w:eastAsia="Palatino Linotype" w:cs="Palatino Linotype"/>
          <w:szCs w:val="24"/>
          <w:lang w:val="es-ES_tradnl"/>
        </w:rPr>
        <w:t>, lo siguiente:</w:t>
      </w:r>
    </w:p>
    <w:p w14:paraId="10DEF380" w14:textId="77777777" w:rsidR="006C2214" w:rsidRPr="00A01EDD" w:rsidRDefault="006C2214" w:rsidP="006C2214">
      <w:pPr>
        <w:rPr>
          <w:rFonts w:eastAsia="Palatino Linotype" w:cs="Palatino Linotype"/>
          <w:szCs w:val="24"/>
          <w:lang w:val="es-ES_tradnl"/>
        </w:rPr>
      </w:pPr>
    </w:p>
    <w:p w14:paraId="543026CD" w14:textId="77777777" w:rsidR="006C2214" w:rsidRPr="00A01EDD" w:rsidRDefault="665C2826" w:rsidP="665C2826">
      <w:pPr>
        <w:spacing w:line="240" w:lineRule="auto"/>
        <w:ind w:left="567" w:right="567"/>
        <w:rPr>
          <w:rFonts w:eastAsia="Palatino Linotype" w:cs="Palatino Linotype"/>
          <w:i/>
          <w:iCs/>
          <w:sz w:val="22"/>
          <w:lang w:val="es-ES"/>
        </w:rPr>
      </w:pPr>
      <w:r w:rsidRPr="00A01EDD">
        <w:rPr>
          <w:rFonts w:eastAsia="Palatino Linotype" w:cs="Palatino Linotype"/>
          <w:b/>
          <w:bCs/>
          <w:i/>
          <w:iCs/>
          <w:sz w:val="22"/>
          <w:lang w:val="es-ES"/>
        </w:rPr>
        <w:t>Artículo 23.</w:t>
      </w:r>
      <w:r w:rsidRPr="00A01EDD">
        <w:rPr>
          <w:rFonts w:eastAsia="Palatino Linotype" w:cs="Palatino Linotype"/>
          <w:i/>
          <w:iCs/>
          <w:sz w:val="22"/>
          <w:lang w:val="es-ES"/>
        </w:rPr>
        <w:t xml:space="preserve"> Son sujetos obligados a transparentar y permitir el acceso a su información y proteger los datos personales que obren en su poder:</w:t>
      </w:r>
    </w:p>
    <w:p w14:paraId="0C491F48" w14:textId="794C890F" w:rsidR="005444AD" w:rsidRPr="00A01EDD" w:rsidRDefault="665C2826" w:rsidP="665C2826">
      <w:pPr>
        <w:spacing w:line="240" w:lineRule="auto"/>
        <w:ind w:left="567" w:right="567"/>
        <w:rPr>
          <w:rFonts w:eastAsia="Palatino Linotype" w:cs="Palatino Linotype"/>
          <w:i/>
          <w:iCs/>
          <w:sz w:val="22"/>
          <w:lang w:val="es-ES"/>
        </w:rPr>
      </w:pPr>
      <w:r w:rsidRPr="00A01EDD">
        <w:rPr>
          <w:rFonts w:eastAsia="Palatino Linotype" w:cs="Palatino Linotype"/>
          <w:i/>
          <w:iCs/>
          <w:sz w:val="22"/>
          <w:lang w:val="es-ES"/>
        </w:rPr>
        <w:t>(…)</w:t>
      </w:r>
    </w:p>
    <w:p w14:paraId="74714C55" w14:textId="500755C7" w:rsidR="006C2214" w:rsidRPr="00A01EDD" w:rsidRDefault="665C2826" w:rsidP="665C2826">
      <w:pPr>
        <w:spacing w:line="240" w:lineRule="auto"/>
        <w:ind w:left="567" w:right="567"/>
        <w:rPr>
          <w:rFonts w:eastAsia="Palatino Linotype" w:cs="Palatino Linotype"/>
          <w:i/>
          <w:iCs/>
          <w:sz w:val="22"/>
          <w:lang w:val="es-ES"/>
        </w:rPr>
      </w:pPr>
      <w:r w:rsidRPr="00A01EDD">
        <w:rPr>
          <w:rFonts w:eastAsia="Palatino Linotype" w:cs="Palatino Linotype"/>
          <w:b/>
          <w:bCs/>
          <w:i/>
          <w:iCs/>
          <w:sz w:val="22"/>
          <w:lang w:val="es-ES"/>
        </w:rPr>
        <w:t>I</w:t>
      </w:r>
      <w:r w:rsidR="00C71B44" w:rsidRPr="00A01EDD">
        <w:rPr>
          <w:rFonts w:eastAsia="Palatino Linotype" w:cs="Palatino Linotype"/>
          <w:b/>
          <w:bCs/>
          <w:i/>
          <w:iCs/>
          <w:sz w:val="22"/>
          <w:lang w:val="es-ES"/>
        </w:rPr>
        <w:t>I</w:t>
      </w:r>
      <w:r w:rsidRPr="00A01EDD">
        <w:rPr>
          <w:rFonts w:eastAsia="Palatino Linotype" w:cs="Palatino Linotype"/>
          <w:b/>
          <w:bCs/>
          <w:i/>
          <w:iCs/>
          <w:sz w:val="22"/>
          <w:lang w:val="es-ES"/>
        </w:rPr>
        <w:t>.</w:t>
      </w:r>
      <w:r w:rsidRPr="00A01EDD">
        <w:rPr>
          <w:rFonts w:eastAsia="Palatino Linotype" w:cs="Palatino Linotype"/>
          <w:i/>
          <w:iCs/>
          <w:sz w:val="22"/>
          <w:lang w:val="es-ES"/>
        </w:rPr>
        <w:t xml:space="preserve"> </w:t>
      </w:r>
      <w:r w:rsidR="00C71B44" w:rsidRPr="00A01EDD">
        <w:rPr>
          <w:rFonts w:eastAsia="Palatino Linotype" w:cs="Palatino Linotype"/>
          <w:i/>
          <w:iCs/>
          <w:sz w:val="22"/>
          <w:lang w:val="es-ES"/>
        </w:rPr>
        <w:t>El Poder Legislativo del Estado, los organismos, órganos y entidades de la Legislatura y sus dependencias</w:t>
      </w:r>
      <w:r w:rsidRPr="00A01EDD">
        <w:rPr>
          <w:rFonts w:eastAsia="Palatino Linotype" w:cs="Palatino Linotype"/>
          <w:i/>
          <w:iCs/>
          <w:sz w:val="22"/>
          <w:lang w:val="es-ES"/>
        </w:rPr>
        <w:t>;</w:t>
      </w:r>
    </w:p>
    <w:p w14:paraId="398A429A" w14:textId="77777777" w:rsidR="006C2214" w:rsidRPr="00A01EDD" w:rsidRDefault="665C2826" w:rsidP="665C2826">
      <w:pPr>
        <w:spacing w:line="240" w:lineRule="auto"/>
        <w:ind w:left="567" w:right="567"/>
        <w:rPr>
          <w:rFonts w:eastAsia="Palatino Linotype" w:cs="Palatino Linotype"/>
          <w:i/>
          <w:iCs/>
          <w:sz w:val="22"/>
          <w:lang w:val="es-ES"/>
        </w:rPr>
      </w:pPr>
      <w:r w:rsidRPr="00A01EDD">
        <w:rPr>
          <w:rFonts w:eastAsia="Palatino Linotype" w:cs="Palatino Linotype"/>
          <w:i/>
          <w:iCs/>
          <w:sz w:val="22"/>
          <w:lang w:val="es-ES"/>
        </w:rPr>
        <w:t>(…)</w:t>
      </w:r>
    </w:p>
    <w:p w14:paraId="6F371B11" w14:textId="77777777" w:rsidR="00663A37" w:rsidRPr="00A01EDD"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01649C5" w14:textId="24B70D1A" w:rsidR="00663A37" w:rsidRPr="00A01EDD"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A01EDD">
        <w:rPr>
          <w:rFonts w:eastAsia="Palatino Linotype" w:cs="Palatino Linotype"/>
          <w:color w:val="000000"/>
          <w:szCs w:val="24"/>
          <w:lang w:val="es-ES_tradnl"/>
        </w:rPr>
        <w:t xml:space="preserve">Es así </w:t>
      </w:r>
      <w:r w:rsidR="00990208" w:rsidRPr="00A01EDD">
        <w:rPr>
          <w:rFonts w:eastAsia="Palatino Linotype" w:cs="Palatino Linotype"/>
          <w:color w:val="000000"/>
          <w:szCs w:val="24"/>
          <w:lang w:val="es-ES_tradnl"/>
        </w:rPr>
        <w:t>como</w:t>
      </w:r>
      <w:r w:rsidRPr="00A01EDD">
        <w:rPr>
          <w:rFonts w:eastAsia="Palatino Linotype" w:cs="Palatino Linotype"/>
          <w:color w:val="000000"/>
          <w:szCs w:val="24"/>
          <w:lang w:val="es-ES_tradnl"/>
        </w:rPr>
        <w:t>, conforme a los preceptos legales citados, se desprende que el derecho de acceso a la información pública es un derecho individual que puede ser ejercido ante cualquier autoridad, entidad, órgano u organismo, tanto federales, como es</w:t>
      </w:r>
      <w:r w:rsidR="006C2214" w:rsidRPr="00A01EDD">
        <w:rPr>
          <w:rFonts w:eastAsia="Palatino Linotype" w:cs="Palatino Linotype"/>
          <w:color w:val="000000"/>
          <w:szCs w:val="24"/>
          <w:lang w:val="es-ES_tradnl"/>
        </w:rPr>
        <w:t>tatales, de la Ciudad de México</w:t>
      </w:r>
      <w:r w:rsidRPr="00A01EDD">
        <w:rPr>
          <w:rFonts w:eastAsia="Palatino Linotype" w:cs="Palatino Linotype"/>
          <w:color w:val="000000"/>
          <w:szCs w:val="24"/>
          <w:lang w:val="es-ES_tradnl"/>
        </w:rPr>
        <w:t xml:space="preserve"> o Municipales, con el fin de que los particulares conozcan toda aquella información que es considerada como pública.</w:t>
      </w:r>
    </w:p>
    <w:p w14:paraId="7BB89B1E" w14:textId="7423D8D0" w:rsidR="00990208" w:rsidRPr="00A01EDD" w:rsidRDefault="00990208" w:rsidP="00663A37">
      <w:pPr>
        <w:pBdr>
          <w:top w:val="nil"/>
          <w:left w:val="nil"/>
          <w:bottom w:val="nil"/>
          <w:right w:val="nil"/>
          <w:between w:val="nil"/>
        </w:pBdr>
        <w:contextualSpacing/>
        <w:rPr>
          <w:rFonts w:eastAsia="Palatino Linotype" w:cs="Palatino Linotype"/>
          <w:color w:val="000000"/>
          <w:szCs w:val="24"/>
          <w:lang w:val="es-ES_tradnl"/>
        </w:rPr>
      </w:pPr>
    </w:p>
    <w:p w14:paraId="1E419AC7" w14:textId="0992934D" w:rsidR="00990208" w:rsidRPr="00A01EDD" w:rsidRDefault="00990208" w:rsidP="00663A37">
      <w:pPr>
        <w:pBdr>
          <w:top w:val="nil"/>
          <w:left w:val="nil"/>
          <w:bottom w:val="nil"/>
          <w:right w:val="nil"/>
          <w:between w:val="nil"/>
        </w:pBdr>
        <w:contextualSpacing/>
        <w:rPr>
          <w:rFonts w:eastAsia="Palatino Linotype" w:cs="Palatino Linotype"/>
          <w:color w:val="000000"/>
          <w:szCs w:val="24"/>
          <w:lang w:val="es-ES_tradnl"/>
        </w:rPr>
      </w:pPr>
      <w:r w:rsidRPr="00A01EDD">
        <w:rPr>
          <w:rFonts w:eastAsia="Palatino Linotype" w:cs="Palatino Linotype"/>
          <w:color w:val="000000"/>
          <w:szCs w:val="24"/>
          <w:lang w:val="es-ES_tradnl"/>
        </w:rPr>
        <w:t>Asimismo, se advierte que, en el caso en concreto y derivado de la respuesta proporcionada por el Sujeto Obligado, se actualiza la causal de procedencia prevista en el artículo 179 fracción V de la Ley de Transparencia estatal, en el que se dispone lo siguiente:</w:t>
      </w:r>
    </w:p>
    <w:p w14:paraId="5729AB57" w14:textId="749F158C" w:rsidR="00990208" w:rsidRPr="00A01EDD" w:rsidRDefault="00990208" w:rsidP="00663A37">
      <w:pPr>
        <w:pBdr>
          <w:top w:val="nil"/>
          <w:left w:val="nil"/>
          <w:bottom w:val="nil"/>
          <w:right w:val="nil"/>
          <w:between w:val="nil"/>
        </w:pBdr>
        <w:contextualSpacing/>
        <w:rPr>
          <w:rFonts w:eastAsia="Palatino Linotype" w:cs="Palatino Linotype"/>
          <w:color w:val="000000"/>
          <w:szCs w:val="24"/>
          <w:lang w:val="es-ES_tradnl"/>
        </w:rPr>
      </w:pPr>
    </w:p>
    <w:p w14:paraId="160AA01C" w14:textId="44E4665F" w:rsidR="00990208" w:rsidRPr="00A01EDD" w:rsidRDefault="00990208" w:rsidP="00990208">
      <w:pPr>
        <w:pStyle w:val="Sinespaciado"/>
        <w:rPr>
          <w:rFonts w:eastAsia="Palatino Linotype"/>
          <w:lang w:val="es-ES_tradnl"/>
        </w:rPr>
      </w:pPr>
      <w:r w:rsidRPr="00A01EDD">
        <w:rPr>
          <w:rFonts w:eastAsia="Palatino Linotype"/>
          <w:b/>
          <w:bCs/>
          <w:lang w:val="es-ES_tradnl"/>
        </w:rPr>
        <w:t>Artículo 179.</w:t>
      </w:r>
      <w:r w:rsidRPr="00A01EDD">
        <w:rPr>
          <w:rFonts w:eastAsia="Palatino Linotype"/>
          <w:lang w:val="es-ES_tradnl"/>
        </w:rPr>
        <w:t xml:space="preserve"> El recurso de revisión es un medio de protección que la Ley otorga a los particulares, para hacer valer su derecho de acceso a la información pública, y procederá en contra de las siguientes causas:</w:t>
      </w:r>
    </w:p>
    <w:p w14:paraId="09382960" w14:textId="70085DBA" w:rsidR="00990208" w:rsidRPr="00A01EDD" w:rsidRDefault="00990208" w:rsidP="00990208">
      <w:pPr>
        <w:pStyle w:val="Sinespaciado"/>
        <w:rPr>
          <w:rFonts w:eastAsia="Palatino Linotype"/>
          <w:lang w:val="es-ES_tradnl"/>
        </w:rPr>
      </w:pPr>
      <w:r w:rsidRPr="00A01EDD">
        <w:rPr>
          <w:rFonts w:eastAsia="Palatino Linotype"/>
          <w:lang w:val="es-ES_tradnl"/>
        </w:rPr>
        <w:t>(…)</w:t>
      </w:r>
    </w:p>
    <w:p w14:paraId="43534036" w14:textId="0F74652A" w:rsidR="00990208" w:rsidRPr="00A01EDD" w:rsidRDefault="00990208" w:rsidP="00990208">
      <w:pPr>
        <w:pStyle w:val="Sinespaciado"/>
        <w:rPr>
          <w:rFonts w:eastAsia="Palatino Linotype"/>
          <w:lang w:val="es-ES_tradnl"/>
        </w:rPr>
      </w:pPr>
      <w:r w:rsidRPr="00A01EDD">
        <w:rPr>
          <w:rFonts w:eastAsia="Palatino Linotype"/>
          <w:b/>
          <w:bCs/>
          <w:lang w:val="es-ES_tradnl"/>
        </w:rPr>
        <w:t>V.</w:t>
      </w:r>
      <w:r w:rsidRPr="00A01EDD">
        <w:rPr>
          <w:rFonts w:eastAsia="Palatino Linotype"/>
          <w:lang w:val="es-ES_tradnl"/>
        </w:rPr>
        <w:t xml:space="preserve"> </w:t>
      </w:r>
      <w:r w:rsidRPr="00A01EDD">
        <w:rPr>
          <w:rFonts w:eastAsia="Palatino Linotype"/>
          <w:b/>
          <w:bCs/>
          <w:u w:val="single"/>
          <w:lang w:val="es-ES_tradnl"/>
        </w:rPr>
        <w:t>La entrega de información incompleta</w:t>
      </w:r>
      <w:r w:rsidRPr="00A01EDD">
        <w:rPr>
          <w:rFonts w:eastAsia="Palatino Linotype"/>
          <w:lang w:val="es-ES_tradnl"/>
        </w:rPr>
        <w:t>;</w:t>
      </w:r>
    </w:p>
    <w:p w14:paraId="22228FE6" w14:textId="3FFA0109" w:rsidR="00990208" w:rsidRPr="00A01EDD" w:rsidRDefault="00990208" w:rsidP="00990208">
      <w:pPr>
        <w:pStyle w:val="Sinespaciado"/>
        <w:rPr>
          <w:rFonts w:eastAsia="Palatino Linotype"/>
          <w:lang w:val="es-ES_tradnl"/>
        </w:rPr>
      </w:pPr>
      <w:r w:rsidRPr="00A01EDD">
        <w:rPr>
          <w:rFonts w:eastAsia="Palatino Linotype"/>
          <w:lang w:val="es-ES_tradnl"/>
        </w:rPr>
        <w:t>(…)</w:t>
      </w:r>
    </w:p>
    <w:p w14:paraId="010DBF21" w14:textId="076A046C" w:rsidR="00990208" w:rsidRPr="00A01EDD" w:rsidRDefault="00990208" w:rsidP="00663A37">
      <w:pPr>
        <w:pBdr>
          <w:top w:val="nil"/>
          <w:left w:val="nil"/>
          <w:bottom w:val="nil"/>
          <w:right w:val="nil"/>
          <w:between w:val="nil"/>
        </w:pBdr>
        <w:contextualSpacing/>
        <w:rPr>
          <w:rFonts w:eastAsia="Palatino Linotype" w:cs="Palatino Linotype"/>
          <w:color w:val="000000"/>
          <w:szCs w:val="24"/>
          <w:lang w:val="es-ES_tradnl"/>
        </w:rPr>
      </w:pPr>
    </w:p>
    <w:p w14:paraId="15893E5F" w14:textId="6782253A" w:rsidR="00443B1D" w:rsidRPr="00A01EDD" w:rsidRDefault="00663A37" w:rsidP="00443B1D">
      <w:pPr>
        <w:rPr>
          <w:rFonts w:eastAsia="Palatino Linotype" w:cs="Palatino Linotype"/>
          <w:lang w:val="es-ES_tradnl"/>
        </w:rPr>
      </w:pPr>
      <w:r w:rsidRPr="00A01EDD">
        <w:rPr>
          <w:lang w:val="es-ES_tradnl"/>
        </w:rPr>
        <w:t xml:space="preserve">En segundo término, </w:t>
      </w:r>
      <w:r w:rsidR="00E34A2B" w:rsidRPr="00A01EDD">
        <w:rPr>
          <w:lang w:val="es-ES_tradnl"/>
        </w:rPr>
        <w:t>se tiene que los motivos de inconformidad del Recurrente únicamente versan sobre la falta de entrega de l</w:t>
      </w:r>
      <w:r w:rsidR="003D305D" w:rsidRPr="00A01EDD">
        <w:rPr>
          <w:lang w:val="es-ES_tradnl"/>
        </w:rPr>
        <w:t>os documentos elaborados por la servidora pública en ejercicio de sus funciones y atribuciones, sin que se expresara inconformidad alguna en contra de la información proporcionada respecto del puesto o cargo que ocupa, la fecha de alta, sus funciones y atribuciones, currículo, área de adscripción, sueldo bruto y neto mensual y horario de labores.</w:t>
      </w:r>
      <w:r w:rsidR="00E34A2B" w:rsidRPr="00A01EDD">
        <w:rPr>
          <w:lang w:val="es-ES_tradnl"/>
        </w:rPr>
        <w:t xml:space="preserve"> </w:t>
      </w:r>
      <w:r w:rsidR="00E34A2B" w:rsidRPr="00A01EDD">
        <w:rPr>
          <w:rFonts w:eastAsia="Palatino Linotype" w:cs="Palatino Linotype"/>
          <w:color w:val="000000"/>
        </w:rPr>
        <w:t>Por tanto, se debe entender que el Recurrente</w:t>
      </w:r>
      <w:r w:rsidR="00443B1D" w:rsidRPr="00A01EDD">
        <w:rPr>
          <w:rFonts w:eastAsia="Palatino Linotype" w:cs="Palatino Linotype"/>
          <w:lang w:val="es-ES_tradnl"/>
        </w:rPr>
        <w:t xml:space="preserve"> consintió parcialmente la respuesta del Sujeto Obligado respecto de la clasificación de </w:t>
      </w:r>
      <w:r w:rsidR="003D305D" w:rsidRPr="00A01EDD">
        <w:rPr>
          <w:rFonts w:eastAsia="Palatino Linotype" w:cs="Palatino Linotype"/>
          <w:lang w:val="es-ES_tradnl"/>
        </w:rPr>
        <w:t>la información señalada.</w:t>
      </w:r>
    </w:p>
    <w:p w14:paraId="4D2A8918" w14:textId="77777777" w:rsidR="00443B1D" w:rsidRPr="00A01EDD" w:rsidRDefault="00443B1D" w:rsidP="00443B1D">
      <w:pPr>
        <w:rPr>
          <w:rFonts w:eastAsia="Palatino Linotype" w:cs="Palatino Linotype"/>
          <w:szCs w:val="24"/>
          <w:lang w:eastAsia="es-ES"/>
        </w:rPr>
      </w:pPr>
    </w:p>
    <w:p w14:paraId="73DA3B9A" w14:textId="77777777" w:rsidR="00443B1D" w:rsidRPr="00A01EDD" w:rsidRDefault="00443B1D" w:rsidP="00443B1D">
      <w:pPr>
        <w:contextualSpacing/>
        <w:rPr>
          <w:rFonts w:eastAsia="Palatino Linotype" w:cs="Palatino Linotype"/>
          <w:szCs w:val="24"/>
        </w:rPr>
      </w:pPr>
      <w:r w:rsidRPr="00A01EDD">
        <w:rPr>
          <w:rFonts w:eastAsia="Times New Roman" w:cs="Times New Roman"/>
          <w:color w:val="000000"/>
          <w:szCs w:val="24"/>
        </w:rPr>
        <w:t xml:space="preserve">Lo anterior es así debido a que cuando un solicitante no expresa razón o motivo de inconformidad en contra de todos los rubros de la respuesta que pudieran ser un agravio a su derecho, los mismos deben estimarse atendidos. Sirve de apoyo a lo anterior, por </w:t>
      </w:r>
      <w:r w:rsidRPr="00A01EDD">
        <w:rPr>
          <w:rFonts w:eastAsia="Times New Roman" w:cs="Times New Roman"/>
          <w:color w:val="000000"/>
          <w:szCs w:val="24"/>
        </w:rPr>
        <w:lastRenderedPageBreak/>
        <w:t>analogía, la Tesis Jurisprudencial Número 3ª./J.7/91, publicada en el Semanario Judicial de la Federación y su Gaceta bajo el número de registro 174177, que establece lo siguiente:</w:t>
      </w:r>
    </w:p>
    <w:p w14:paraId="162D73A4" w14:textId="77777777" w:rsidR="00443B1D" w:rsidRPr="00A01EDD" w:rsidRDefault="00443B1D" w:rsidP="00443B1D">
      <w:pPr>
        <w:rPr>
          <w:rFonts w:eastAsia="Times New Roman" w:cs="Times New Roman"/>
          <w:szCs w:val="24"/>
        </w:rPr>
      </w:pPr>
    </w:p>
    <w:p w14:paraId="68BA153F" w14:textId="77777777" w:rsidR="00443B1D" w:rsidRPr="00A01EDD" w:rsidRDefault="00443B1D" w:rsidP="00443B1D">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A01EDD">
        <w:rPr>
          <w:rFonts w:eastAsia="Palatino Linotype" w:cs="Palatino Linotype"/>
          <w:b/>
          <w:bCs/>
          <w:i/>
          <w:color w:val="000000"/>
          <w:sz w:val="22"/>
          <w:szCs w:val="24"/>
        </w:rPr>
        <w:t>REVISIÓN EN AMPARO. LOS RESOLUTIVOS NO COMBATIDOS DEBEN DECLARARSE FIRMES. </w:t>
      </w:r>
    </w:p>
    <w:p w14:paraId="45CDF458" w14:textId="77777777" w:rsidR="00443B1D" w:rsidRPr="00A01EDD" w:rsidRDefault="00443B1D" w:rsidP="00443B1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01EDD">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923A160" w14:textId="77777777" w:rsidR="00443B1D" w:rsidRPr="00A01EDD" w:rsidRDefault="00443B1D" w:rsidP="00443B1D">
      <w:pPr>
        <w:rPr>
          <w:rFonts w:eastAsia="Times New Roman" w:cs="Times New Roman"/>
          <w:szCs w:val="24"/>
        </w:rPr>
      </w:pPr>
    </w:p>
    <w:p w14:paraId="36F28557" w14:textId="77777777" w:rsidR="00443B1D" w:rsidRPr="00A01EDD" w:rsidRDefault="00443B1D" w:rsidP="00443B1D">
      <w:pPr>
        <w:rPr>
          <w:rFonts w:eastAsia="Times New Roman" w:cs="Times New Roman"/>
          <w:szCs w:val="24"/>
        </w:rPr>
      </w:pPr>
      <w:r w:rsidRPr="00A01EDD">
        <w:rPr>
          <w:rFonts w:eastAsia="Times New Roman" w:cs="Times New Roman"/>
          <w:color w:val="000000"/>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10F22D8E" w14:textId="77777777" w:rsidR="00443B1D" w:rsidRPr="00A01EDD" w:rsidRDefault="00443B1D" w:rsidP="00443B1D">
      <w:pPr>
        <w:rPr>
          <w:rFonts w:eastAsia="Times New Roman" w:cs="Times New Roman"/>
          <w:szCs w:val="24"/>
        </w:rPr>
      </w:pPr>
    </w:p>
    <w:p w14:paraId="35CA56FC" w14:textId="77777777" w:rsidR="00443B1D" w:rsidRPr="00A01EDD" w:rsidRDefault="00443B1D" w:rsidP="00443B1D">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A01EDD">
        <w:rPr>
          <w:rFonts w:eastAsia="Palatino Linotype" w:cs="Palatino Linotype"/>
          <w:b/>
          <w:bCs/>
          <w:i/>
          <w:color w:val="000000"/>
          <w:sz w:val="22"/>
          <w:szCs w:val="24"/>
        </w:rPr>
        <w:t>ACTOS CONSENTIDOS. SON LOS QUE NO SE IMPUGNAN MEDIANTE EL RECURSO IDÓNEO.</w:t>
      </w:r>
    </w:p>
    <w:p w14:paraId="2E77D671" w14:textId="77777777" w:rsidR="00443B1D" w:rsidRPr="00A01EDD" w:rsidRDefault="00443B1D" w:rsidP="00443B1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01EDD">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66A7F2C" w14:textId="77777777" w:rsidR="00443B1D" w:rsidRPr="00A01EDD" w:rsidRDefault="00443B1D" w:rsidP="00443B1D">
      <w:pPr>
        <w:rPr>
          <w:rFonts w:eastAsia="Times New Roman" w:cs="Times New Roman"/>
          <w:szCs w:val="24"/>
        </w:rPr>
      </w:pPr>
    </w:p>
    <w:p w14:paraId="7E9D97D1" w14:textId="77777777" w:rsidR="00443B1D" w:rsidRPr="00A01EDD" w:rsidRDefault="00443B1D" w:rsidP="00443B1D">
      <w:pPr>
        <w:rPr>
          <w:rFonts w:eastAsia="Times New Roman" w:cs="Times New Roman"/>
          <w:szCs w:val="24"/>
        </w:rPr>
      </w:pPr>
      <w:r w:rsidRPr="00A01EDD">
        <w:rPr>
          <w:rFonts w:eastAsia="Times New Roman" w:cs="Times New Roman"/>
          <w:color w:val="000000"/>
          <w:szCs w:val="24"/>
        </w:rPr>
        <w:lastRenderedPageBreak/>
        <w:t>Para mayor abundamiento, también resulta aplicable el criterio 01/20 emitido por el Instituto Nacional de Transparencia, Acceso a la Información Pública y Protección de Datos Personales, que a la letra estipula lo siguiente: </w:t>
      </w:r>
    </w:p>
    <w:p w14:paraId="7ED62F26" w14:textId="77777777" w:rsidR="00443B1D" w:rsidRPr="00A01EDD" w:rsidRDefault="00443B1D" w:rsidP="00443B1D">
      <w:pPr>
        <w:rPr>
          <w:rFonts w:eastAsia="Times New Roman" w:cs="Times New Roman"/>
          <w:szCs w:val="24"/>
        </w:rPr>
      </w:pPr>
    </w:p>
    <w:p w14:paraId="79DBB951" w14:textId="77777777" w:rsidR="00443B1D" w:rsidRPr="00A01EDD" w:rsidRDefault="00443B1D" w:rsidP="00443B1D">
      <w:pPr>
        <w:spacing w:line="240" w:lineRule="auto"/>
        <w:ind w:left="567" w:right="567"/>
        <w:rPr>
          <w:rFonts w:eastAsia="Times New Roman" w:cs="Times New Roman"/>
          <w:sz w:val="22"/>
        </w:rPr>
      </w:pPr>
      <w:r w:rsidRPr="00A01EDD">
        <w:rPr>
          <w:rFonts w:eastAsia="Times New Roman" w:cs="Times New Roman"/>
          <w:b/>
          <w:bCs/>
          <w:i/>
          <w:iCs/>
          <w:color w:val="000000"/>
          <w:sz w:val="22"/>
        </w:rPr>
        <w:t xml:space="preserve">Actos consentidos tácitamente. Improcedencia de su análisis. </w:t>
      </w:r>
      <w:r w:rsidRPr="00A01EDD">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D6143A5" w14:textId="77777777" w:rsidR="00443B1D" w:rsidRPr="00A01EDD" w:rsidRDefault="00443B1D" w:rsidP="00443B1D">
      <w:pPr>
        <w:rPr>
          <w:rFonts w:eastAsia="Times New Roman" w:cs="Times New Roman"/>
          <w:szCs w:val="24"/>
        </w:rPr>
      </w:pPr>
    </w:p>
    <w:p w14:paraId="176D0E73" w14:textId="52FAD8E0" w:rsidR="00443B1D" w:rsidRPr="00A01EDD" w:rsidRDefault="00443B1D" w:rsidP="00443B1D">
      <w:pPr>
        <w:rPr>
          <w:rFonts w:eastAsia="Times New Roman" w:cs="Times New Roman"/>
          <w:color w:val="000000"/>
          <w:szCs w:val="24"/>
        </w:rPr>
      </w:pPr>
      <w:r w:rsidRPr="00A01EDD">
        <w:rPr>
          <w:rFonts w:eastAsia="Times New Roman" w:cs="Times New Roman"/>
          <w:color w:val="000000"/>
          <w:szCs w:val="24"/>
        </w:rPr>
        <w:t xml:space="preserve">Por lo señalado anteriormente, se tiene por </w:t>
      </w:r>
      <w:r w:rsidR="003D305D" w:rsidRPr="00A01EDD">
        <w:rPr>
          <w:rFonts w:eastAsia="Times New Roman" w:cs="Times New Roman"/>
          <w:color w:val="000000"/>
          <w:szCs w:val="24"/>
        </w:rPr>
        <w:t xml:space="preserve">parcialmente </w:t>
      </w:r>
      <w:r w:rsidRPr="00A01EDD">
        <w:rPr>
          <w:rFonts w:eastAsia="Times New Roman" w:cs="Times New Roman"/>
          <w:color w:val="000000"/>
          <w:szCs w:val="24"/>
        </w:rPr>
        <w:t xml:space="preserve">consentida la respuesta </w:t>
      </w:r>
      <w:r w:rsidR="003D305D" w:rsidRPr="00A01EDD">
        <w:rPr>
          <w:rFonts w:eastAsia="Times New Roman" w:cs="Times New Roman"/>
          <w:color w:val="000000"/>
          <w:szCs w:val="24"/>
        </w:rPr>
        <w:t>y, por tanto, sólo se deberá realizar el estudio respecto de los documentos faltantes; es decir, aquellos documentos elaborados por la servidora pública en el ejercicio de sus funciones</w:t>
      </w:r>
    </w:p>
    <w:p w14:paraId="45F141A3" w14:textId="7C5EEE73" w:rsidR="00463EEB" w:rsidRPr="00A01EDD" w:rsidRDefault="00463EEB" w:rsidP="00C36EE4">
      <w:pPr>
        <w:rPr>
          <w:lang w:val="es-ES_tradnl"/>
        </w:rPr>
      </w:pPr>
    </w:p>
    <w:p w14:paraId="60EEB340" w14:textId="482B9BEF" w:rsidR="003D305D" w:rsidRPr="00A01EDD" w:rsidRDefault="003D305D" w:rsidP="00C36EE4">
      <w:pPr>
        <w:rPr>
          <w:lang w:val="es-ES_tradnl"/>
        </w:rPr>
      </w:pPr>
      <w:r w:rsidRPr="00A01EDD">
        <w:rPr>
          <w:lang w:val="es-ES_tradnl"/>
        </w:rPr>
        <w:t xml:space="preserve">En consecuencia, se tiene que en un primer momento el Sujeto Obligado refirió </w:t>
      </w:r>
      <w:r w:rsidR="003259AF" w:rsidRPr="00A01EDD">
        <w:rPr>
          <w:lang w:val="es-ES_tradnl"/>
        </w:rPr>
        <w:t>que estaba</w:t>
      </w:r>
      <w:r w:rsidRPr="00A01EDD">
        <w:rPr>
          <w:lang w:val="es-ES_tradnl"/>
        </w:rPr>
        <w:t xml:space="preserve"> imposibilitado para atender dicho requerimiento debido a que en el periodo trascurrido entre</w:t>
      </w:r>
      <w:r w:rsidR="003259AF" w:rsidRPr="00A01EDD">
        <w:rPr>
          <w:lang w:val="es-ES_tradnl"/>
        </w:rPr>
        <w:t xml:space="preserve"> el alta de la servidora pública y el ingreso de la solicitud de información </w:t>
      </w:r>
      <w:r w:rsidR="003259AF" w:rsidRPr="00A01EDD">
        <w:rPr>
          <w:b/>
          <w:bCs/>
          <w:lang w:val="es-ES_tradnl"/>
        </w:rPr>
        <w:t>aún no se contaba con oficio o documento elaborado por la servidora pública</w:t>
      </w:r>
      <w:r w:rsidR="003259AF" w:rsidRPr="00A01EDD">
        <w:rPr>
          <w:lang w:val="es-ES_tradnl"/>
        </w:rPr>
        <w:t>.</w:t>
      </w:r>
    </w:p>
    <w:p w14:paraId="4C0A0414" w14:textId="374B4E74" w:rsidR="003259AF" w:rsidRPr="00A01EDD" w:rsidRDefault="003259AF" w:rsidP="00C36EE4">
      <w:pPr>
        <w:rPr>
          <w:lang w:val="es-ES_tradnl"/>
        </w:rPr>
      </w:pPr>
    </w:p>
    <w:p w14:paraId="24E87402" w14:textId="3D7E8D3A" w:rsidR="003259AF" w:rsidRPr="00A01EDD" w:rsidRDefault="003259AF" w:rsidP="00C36EE4">
      <w:pPr>
        <w:rPr>
          <w:lang w:val="es-ES_tradnl"/>
        </w:rPr>
      </w:pPr>
      <w:r w:rsidRPr="00A01EDD">
        <w:rPr>
          <w:lang w:val="es-ES_tradnl"/>
        </w:rPr>
        <w:t xml:space="preserve">No obstante, al rendir el Informe Justificado, la servidora pública habilitada de la Dirección General de Capacitación y Certificación manifestó que después de una nueva búsqueda exhaustiva y razonable en los archivos de esa unidad administrativa, se localizaron tres documentos elaborados por la servidora pública referida en la solicitud de información, las cuales se adjuntaron al Informe Justificado y fueron puestos a la vista del Recurrente como quedó señalado en los antecedentes de esta resolución. </w:t>
      </w:r>
    </w:p>
    <w:p w14:paraId="324CE1B3" w14:textId="4A7B52DD" w:rsidR="003259AF" w:rsidRPr="00A01EDD" w:rsidRDefault="003259AF" w:rsidP="00C36EE4">
      <w:pPr>
        <w:rPr>
          <w:lang w:val="es-ES_tradnl"/>
        </w:rPr>
      </w:pPr>
    </w:p>
    <w:p w14:paraId="25705A96" w14:textId="61802475" w:rsidR="00816324" w:rsidRPr="00A01EDD" w:rsidRDefault="003259AF" w:rsidP="00816324">
      <w:pPr>
        <w:rPr>
          <w:lang w:val="es-ES_tradnl"/>
        </w:rPr>
      </w:pPr>
      <w:r w:rsidRPr="00A01EDD">
        <w:rPr>
          <w:lang w:val="es-ES_tradnl"/>
        </w:rPr>
        <w:lastRenderedPageBreak/>
        <w:t xml:space="preserve">En esa tesitura, se tiene que el Sujeto Obligado </w:t>
      </w:r>
      <w:r w:rsidR="00C82CD1" w:rsidRPr="00A01EDD">
        <w:rPr>
          <w:lang w:val="es-ES_tradnl"/>
        </w:rPr>
        <w:t>hizo entrega de los documentos que la servidora pública referida en la solicitud elaboró durante el p</w:t>
      </w:r>
      <w:bookmarkStart w:id="0" w:name="_GoBack"/>
      <w:bookmarkEnd w:id="0"/>
      <w:r w:rsidR="00C82CD1" w:rsidRPr="00A01EDD">
        <w:rPr>
          <w:lang w:val="es-ES_tradnl"/>
        </w:rPr>
        <w:t xml:space="preserve">eriodo del dieciséis al veintiséis de septiembre del año en curso; por tanto, </w:t>
      </w:r>
      <w:r w:rsidR="00816324" w:rsidRPr="00A01EDD">
        <w:rPr>
          <w:lang w:val="es-ES_tradnl"/>
        </w:rPr>
        <w:t xml:space="preserve">es importante resaltar que este </w:t>
      </w:r>
      <w:r w:rsidR="00816324" w:rsidRPr="00A01EDD">
        <w:rPr>
          <w:rFonts w:eastAsiaTheme="minorHAnsi" w:cstheme="minorBidi"/>
          <w:lang w:val="es-ES_tradnl"/>
        </w:rPr>
        <w:t>Órgano Garante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624FF745" w14:textId="77777777" w:rsidR="00816324" w:rsidRPr="00A01EDD" w:rsidRDefault="00816324" w:rsidP="00816324">
      <w:pPr>
        <w:rPr>
          <w:rFonts w:eastAsiaTheme="minorHAnsi" w:cstheme="minorBidi"/>
          <w:szCs w:val="24"/>
          <w:lang w:val="es-ES_tradnl"/>
        </w:rPr>
      </w:pPr>
    </w:p>
    <w:p w14:paraId="30CDF68C" w14:textId="77777777" w:rsidR="00816324" w:rsidRPr="00A01EDD" w:rsidRDefault="665C2826" w:rsidP="665C2826">
      <w:pPr>
        <w:spacing w:line="240" w:lineRule="auto"/>
        <w:ind w:left="567" w:right="567"/>
        <w:rPr>
          <w:rFonts w:eastAsiaTheme="minorEastAsia" w:cstheme="minorBidi"/>
          <w:sz w:val="22"/>
          <w:lang w:val="es-ES" w:eastAsia="en-US"/>
        </w:rPr>
      </w:pPr>
      <w:r w:rsidRPr="00A01EDD">
        <w:rPr>
          <w:rFonts w:eastAsiaTheme="minorEastAsia" w:cs="Arial"/>
          <w:b/>
          <w:bCs/>
          <w:i/>
          <w:iCs/>
          <w:sz w:val="22"/>
          <w:lang w:val="es-ES"/>
        </w:rPr>
        <w:t>EL INSTITUTO FEDERAL DE ACCESO A LA INFORMACIÓN Y PROTECCIÓN DE DATOS NO CUENTA CON FACULTADES PARA PRONUNCIARSE RESPECTO DE LA VERACIDAD DE LOS DOCUMENTOS PROPORCIONADOS POR LOS SUJETOS OBLIGADOS.</w:t>
      </w:r>
      <w:r w:rsidRPr="00A01EDD">
        <w:rPr>
          <w:rFonts w:eastAsiaTheme="minorEastAsia" w:cs="Arial"/>
          <w:i/>
          <w:iCs/>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6F719FA" w14:textId="49E96047" w:rsidR="00463EEB" w:rsidRPr="00A01EDD" w:rsidRDefault="00463EEB" w:rsidP="00C36EE4">
      <w:pPr>
        <w:rPr>
          <w:lang w:val="es-ES_tradnl"/>
        </w:rPr>
      </w:pPr>
    </w:p>
    <w:p w14:paraId="4FA9D0AD" w14:textId="0E5F3F6F" w:rsidR="00500557" w:rsidRPr="00A01EDD" w:rsidRDefault="00BE4E95" w:rsidP="005336A5">
      <w:pPr>
        <w:rPr>
          <w:szCs w:val="24"/>
          <w:lang w:val="es-ES_tradnl"/>
        </w:rPr>
      </w:pPr>
      <w:r w:rsidRPr="00A01EDD">
        <w:rPr>
          <w:szCs w:val="24"/>
          <w:lang w:val="es-ES_tradnl"/>
        </w:rPr>
        <w:t xml:space="preserve">Por lo anterior, en virtud de que el Sujeto Obligado, al momento de rendir su Informe Justificado, </w:t>
      </w:r>
      <w:r w:rsidR="00C309B2" w:rsidRPr="00A01EDD">
        <w:rPr>
          <w:szCs w:val="24"/>
          <w:lang w:val="es-ES_tradnl"/>
        </w:rPr>
        <w:t>modificó su respu</w:t>
      </w:r>
      <w:r w:rsidR="00867C1E" w:rsidRPr="00A01EDD">
        <w:rPr>
          <w:szCs w:val="24"/>
          <w:lang w:val="es-ES_tradnl"/>
        </w:rPr>
        <w:t>esta original e hizo entrega</w:t>
      </w:r>
      <w:r w:rsidR="00583574" w:rsidRPr="00A01EDD">
        <w:rPr>
          <w:szCs w:val="24"/>
          <w:lang w:val="es-ES_tradnl"/>
        </w:rPr>
        <w:t xml:space="preserve"> de</w:t>
      </w:r>
      <w:r w:rsidR="00867C1E" w:rsidRPr="00A01EDD">
        <w:rPr>
          <w:szCs w:val="24"/>
          <w:lang w:val="es-ES_tradnl"/>
        </w:rPr>
        <w:t xml:space="preserve"> </w:t>
      </w:r>
      <w:r w:rsidR="007206D6" w:rsidRPr="00A01EDD">
        <w:rPr>
          <w:rFonts w:eastAsia="Palatino Linotype" w:cs="Palatino Linotype"/>
          <w:color w:val="000000"/>
          <w:lang w:val="es-ES_tradnl"/>
        </w:rPr>
        <w:t xml:space="preserve">tres infografías elaboradas por la servidora pública referida en ejercicio de sus funciones, por lo que se </w:t>
      </w:r>
      <w:r w:rsidR="00C309B2" w:rsidRPr="00A01EDD">
        <w:rPr>
          <w:szCs w:val="24"/>
          <w:lang w:val="es-ES_tradnl"/>
        </w:rPr>
        <w:t>estima que se subsanó la inconformidad del Recurrente y se tiene por atendida y colmada su pretensión.</w:t>
      </w:r>
    </w:p>
    <w:p w14:paraId="0A2A2A5E" w14:textId="0EA816CB" w:rsidR="00BE4E95" w:rsidRPr="00A01EDD" w:rsidRDefault="00BE4E95" w:rsidP="005336A5">
      <w:pPr>
        <w:rPr>
          <w:szCs w:val="24"/>
          <w:lang w:val="es-ES_tradnl"/>
        </w:rPr>
      </w:pPr>
    </w:p>
    <w:p w14:paraId="2C174B40" w14:textId="663017ED" w:rsidR="00BE4E95" w:rsidRPr="00A01EDD" w:rsidRDefault="00BE4E95" w:rsidP="00BE4E95">
      <w:pPr>
        <w:rPr>
          <w:rFonts w:eastAsiaTheme="minorHAnsi" w:cstheme="minorBidi"/>
          <w:szCs w:val="24"/>
          <w:lang w:val="es-ES_tradnl" w:eastAsia="en-US"/>
        </w:rPr>
      </w:pPr>
      <w:r w:rsidRPr="00A01EDD">
        <w:rPr>
          <w:rFonts w:eastAsiaTheme="minorHAnsi" w:cstheme="minorBidi"/>
          <w:szCs w:val="24"/>
          <w:lang w:val="es-ES_tradnl" w:eastAsia="en-US"/>
        </w:rPr>
        <w:lastRenderedPageBreak/>
        <w:t xml:space="preserve">En conclusión, toda vez que el Sujeto Obligado modificó la respuesta otorgada a la solicitud de información </w:t>
      </w:r>
      <w:r w:rsidR="007206D6" w:rsidRPr="00A01EDD">
        <w:rPr>
          <w:rFonts w:eastAsia="Palatino Linotype" w:cs="Palatino Linotype"/>
          <w:b/>
          <w:bCs/>
          <w:color w:val="000000"/>
          <w:szCs w:val="24"/>
        </w:rPr>
        <w:t>00248/SSEM/IP/2022</w:t>
      </w:r>
      <w:r w:rsidRPr="00A01EDD">
        <w:rPr>
          <w:rFonts w:eastAsia="Palatino Linotype" w:cs="Palatino Linotype"/>
          <w:color w:val="000000"/>
          <w:szCs w:val="24"/>
          <w:lang w:val="es-ES_tradnl"/>
        </w:rPr>
        <w:t xml:space="preserve"> a</w:t>
      </w:r>
      <w:r w:rsidR="005129FD" w:rsidRPr="00A01EDD">
        <w:rPr>
          <w:rFonts w:eastAsia="Palatino Linotype" w:cs="Palatino Linotype"/>
          <w:color w:val="000000"/>
          <w:szCs w:val="24"/>
          <w:lang w:val="es-ES_tradnl"/>
        </w:rPr>
        <w:t>l</w:t>
      </w:r>
      <w:r w:rsidR="00C309B2" w:rsidRPr="00A01EDD">
        <w:rPr>
          <w:rFonts w:eastAsia="Palatino Linotype" w:cs="Palatino Linotype"/>
          <w:color w:val="000000"/>
          <w:szCs w:val="24"/>
          <w:lang w:val="es-ES_tradnl"/>
        </w:rPr>
        <w:t xml:space="preserve"> hacer entrega de</w:t>
      </w:r>
      <w:r w:rsidR="00583574" w:rsidRPr="00A01EDD">
        <w:rPr>
          <w:rFonts w:eastAsia="Palatino Linotype" w:cs="Palatino Linotype"/>
          <w:color w:val="000000"/>
          <w:szCs w:val="24"/>
          <w:lang w:val="es-ES_tradnl"/>
        </w:rPr>
        <w:t xml:space="preserve"> los documentos referidos</w:t>
      </w:r>
      <w:r w:rsidR="00540D0D" w:rsidRPr="00A01EDD">
        <w:rPr>
          <w:rFonts w:eastAsia="Palatino Linotype" w:cs="Palatino Linotype"/>
          <w:color w:val="000000"/>
          <w:szCs w:val="24"/>
          <w:lang w:val="es-ES_tradnl"/>
        </w:rPr>
        <w:t>,</w:t>
      </w:r>
      <w:r w:rsidR="00F77300" w:rsidRPr="00A01EDD">
        <w:rPr>
          <w:rFonts w:eastAsia="Palatino Linotype" w:cs="Palatino Linotype"/>
          <w:color w:val="000000"/>
          <w:szCs w:val="24"/>
          <w:lang w:val="es-ES_tradnl"/>
        </w:rPr>
        <w:t xml:space="preserve"> </w:t>
      </w:r>
      <w:r w:rsidR="00577CDD" w:rsidRPr="00A01EDD">
        <w:rPr>
          <w:rFonts w:eastAsia="Palatino Linotype" w:cs="Palatino Linotype"/>
          <w:color w:val="000000"/>
          <w:szCs w:val="24"/>
          <w:lang w:val="es-ES_tradnl"/>
        </w:rPr>
        <w:t xml:space="preserve">se considera </w:t>
      </w:r>
      <w:r w:rsidRPr="00A01EDD">
        <w:rPr>
          <w:rFonts w:eastAsiaTheme="minorHAnsi" w:cstheme="minorBidi"/>
          <w:szCs w:val="24"/>
          <w:lang w:val="es-ES_tradnl" w:eastAsia="en-US"/>
        </w:rPr>
        <w:t>que no existen ya extremos legales para la procedencia del recurso, lo que conlleva a decret</w:t>
      </w:r>
      <w:r w:rsidR="002E0E09" w:rsidRPr="00A01EDD">
        <w:rPr>
          <w:rFonts w:eastAsiaTheme="minorHAnsi" w:cstheme="minorBidi"/>
          <w:szCs w:val="24"/>
          <w:lang w:val="es-ES_tradnl" w:eastAsia="en-US"/>
        </w:rPr>
        <w:t>ar el sobreseimiento. Es así como</w:t>
      </w:r>
      <w:r w:rsidRPr="00A01EDD">
        <w:rPr>
          <w:rFonts w:eastAsiaTheme="minorHAnsi" w:cstheme="minorBidi"/>
          <w:szCs w:val="24"/>
          <w:lang w:val="es-ES_tradnl" w:eastAsia="en-US"/>
        </w:rPr>
        <w:t xml:space="preserve"> se advierte que en el caso en concreto se actualiza la causal de sobreseimiento prevista en la fracción III del artículo 192 de la Ley de Transparencia y Acceso a la Información Pública del Estado de México y Municipio, que a la letra establece:</w:t>
      </w:r>
    </w:p>
    <w:p w14:paraId="14AEACB8" w14:textId="77777777" w:rsidR="00BE4E95" w:rsidRPr="00A01EDD" w:rsidRDefault="00BE4E95" w:rsidP="00BE4E95">
      <w:pPr>
        <w:rPr>
          <w:rFonts w:eastAsiaTheme="minorHAnsi" w:cstheme="minorBidi"/>
          <w:szCs w:val="24"/>
          <w:lang w:val="es-ES_tradnl" w:eastAsia="en-US"/>
        </w:rPr>
      </w:pPr>
    </w:p>
    <w:p w14:paraId="0C24D9DA" w14:textId="77777777" w:rsidR="00BE4E95" w:rsidRPr="00A01EDD" w:rsidRDefault="665C2826" w:rsidP="665C2826">
      <w:pPr>
        <w:spacing w:line="240" w:lineRule="auto"/>
        <w:ind w:left="567" w:right="567"/>
        <w:rPr>
          <w:rFonts w:eastAsiaTheme="minorEastAsia" w:cstheme="minorBidi"/>
          <w:i/>
          <w:iCs/>
          <w:sz w:val="22"/>
          <w:lang w:val="es-ES" w:eastAsia="en-US"/>
        </w:rPr>
      </w:pPr>
      <w:r w:rsidRPr="00A01EDD">
        <w:rPr>
          <w:rFonts w:eastAsiaTheme="minorEastAsia" w:cstheme="minorBidi"/>
          <w:b/>
          <w:bCs/>
          <w:i/>
          <w:iCs/>
          <w:sz w:val="22"/>
          <w:lang w:val="es-ES" w:eastAsia="en-US"/>
        </w:rPr>
        <w:t xml:space="preserve">Artículo 192. </w:t>
      </w:r>
      <w:r w:rsidRPr="00A01EDD">
        <w:rPr>
          <w:rFonts w:eastAsiaTheme="minorEastAsia" w:cstheme="minorBidi"/>
          <w:i/>
          <w:iCs/>
          <w:sz w:val="22"/>
          <w:lang w:val="es-ES" w:eastAsia="en-US"/>
        </w:rPr>
        <w:t>El recurso será sobreseído, en todo o en parte, cuando una vez admitido, se actualicen alguno de los siguientes supuestos:</w:t>
      </w:r>
    </w:p>
    <w:p w14:paraId="7CC62CD9" w14:textId="77777777" w:rsidR="00BE4E95" w:rsidRPr="00A01EDD" w:rsidRDefault="665C2826" w:rsidP="665C2826">
      <w:pPr>
        <w:spacing w:line="240" w:lineRule="auto"/>
        <w:ind w:left="567" w:right="567"/>
        <w:rPr>
          <w:rFonts w:eastAsiaTheme="minorEastAsia" w:cstheme="minorBidi"/>
          <w:i/>
          <w:iCs/>
          <w:sz w:val="22"/>
          <w:lang w:val="es-ES" w:eastAsia="en-US"/>
        </w:rPr>
      </w:pPr>
      <w:r w:rsidRPr="00A01EDD">
        <w:rPr>
          <w:rFonts w:eastAsiaTheme="minorEastAsia" w:cstheme="minorBidi"/>
          <w:i/>
          <w:iCs/>
          <w:sz w:val="22"/>
          <w:lang w:val="es-ES" w:eastAsia="en-US"/>
        </w:rPr>
        <w:t>(…)</w:t>
      </w:r>
    </w:p>
    <w:p w14:paraId="59B38AEC" w14:textId="77777777" w:rsidR="00BE4E95" w:rsidRPr="00A01EDD" w:rsidRDefault="665C2826" w:rsidP="665C2826">
      <w:pPr>
        <w:spacing w:line="240" w:lineRule="auto"/>
        <w:ind w:left="567" w:right="567"/>
        <w:rPr>
          <w:rFonts w:eastAsiaTheme="minorEastAsia" w:cstheme="minorBidi"/>
          <w:b/>
          <w:bCs/>
          <w:i/>
          <w:iCs/>
          <w:sz w:val="22"/>
          <w:lang w:val="es-ES" w:eastAsia="en-US"/>
        </w:rPr>
      </w:pPr>
      <w:r w:rsidRPr="00A01EDD">
        <w:rPr>
          <w:rFonts w:eastAsiaTheme="minorEastAsia" w:cstheme="minorBidi"/>
          <w:b/>
          <w:bCs/>
          <w:i/>
          <w:iCs/>
          <w:sz w:val="22"/>
          <w:lang w:val="es-ES" w:eastAsia="en-US"/>
        </w:rPr>
        <w:t xml:space="preserve">III. </w:t>
      </w:r>
      <w:r w:rsidRPr="00A01EDD">
        <w:rPr>
          <w:rFonts w:eastAsiaTheme="minorEastAsia" w:cstheme="minorBidi"/>
          <w:b/>
          <w:bCs/>
          <w:i/>
          <w:iCs/>
          <w:sz w:val="22"/>
          <w:u w:val="single"/>
          <w:lang w:val="es-ES" w:eastAsia="en-US"/>
        </w:rPr>
        <w:t>El sujeto obligado responsable del acto lo modifique</w:t>
      </w:r>
      <w:r w:rsidRPr="00A01EDD">
        <w:rPr>
          <w:rFonts w:eastAsiaTheme="minorEastAsia" w:cstheme="minorBidi"/>
          <w:b/>
          <w:bCs/>
          <w:i/>
          <w:iCs/>
          <w:sz w:val="22"/>
          <w:lang w:val="es-ES" w:eastAsia="en-US"/>
        </w:rPr>
        <w:t xml:space="preserve"> </w:t>
      </w:r>
      <w:r w:rsidRPr="00A01EDD">
        <w:rPr>
          <w:rFonts w:eastAsiaTheme="minorEastAsia" w:cstheme="minorBidi"/>
          <w:i/>
          <w:iCs/>
          <w:sz w:val="22"/>
          <w:lang w:val="es-ES" w:eastAsia="en-US"/>
        </w:rPr>
        <w:t>o revoque</w:t>
      </w:r>
      <w:r w:rsidRPr="00A01EDD">
        <w:rPr>
          <w:rFonts w:eastAsiaTheme="minorEastAsia" w:cstheme="minorBidi"/>
          <w:b/>
          <w:bCs/>
          <w:i/>
          <w:iCs/>
          <w:sz w:val="22"/>
          <w:lang w:val="es-ES" w:eastAsia="en-US"/>
        </w:rPr>
        <w:t xml:space="preserve"> </w:t>
      </w:r>
      <w:r w:rsidRPr="00A01EDD">
        <w:rPr>
          <w:rFonts w:eastAsiaTheme="minorEastAsia" w:cstheme="minorBidi"/>
          <w:b/>
          <w:bCs/>
          <w:i/>
          <w:iCs/>
          <w:sz w:val="22"/>
          <w:u w:val="single"/>
          <w:lang w:val="es-ES" w:eastAsia="en-US"/>
        </w:rPr>
        <w:t>de tal manera que el recurso de revisión quede sin materia</w:t>
      </w:r>
      <w:r w:rsidRPr="00A01EDD">
        <w:rPr>
          <w:rFonts w:eastAsiaTheme="minorEastAsia" w:cstheme="minorBidi"/>
          <w:b/>
          <w:bCs/>
          <w:i/>
          <w:iCs/>
          <w:sz w:val="22"/>
          <w:lang w:val="es-ES" w:eastAsia="en-US"/>
        </w:rPr>
        <w:t>;</w:t>
      </w:r>
    </w:p>
    <w:p w14:paraId="57E576F2" w14:textId="77777777" w:rsidR="00BE4E95" w:rsidRPr="00A01EDD" w:rsidRDefault="665C2826" w:rsidP="665C2826">
      <w:pPr>
        <w:spacing w:line="240" w:lineRule="auto"/>
        <w:ind w:left="567" w:right="567"/>
        <w:rPr>
          <w:rFonts w:eastAsiaTheme="minorEastAsia" w:cstheme="minorBidi"/>
          <w:i/>
          <w:iCs/>
          <w:sz w:val="22"/>
          <w:lang w:val="es-ES" w:eastAsia="en-US"/>
        </w:rPr>
      </w:pPr>
      <w:r w:rsidRPr="00A01EDD">
        <w:rPr>
          <w:rFonts w:eastAsiaTheme="minorEastAsia" w:cstheme="minorBidi"/>
          <w:i/>
          <w:iCs/>
          <w:sz w:val="22"/>
          <w:lang w:val="es-ES" w:eastAsia="en-US"/>
        </w:rPr>
        <w:t>(…)</w:t>
      </w:r>
    </w:p>
    <w:p w14:paraId="1910FB62" w14:textId="77777777" w:rsidR="00BE4E95" w:rsidRPr="00A01EDD" w:rsidRDefault="00BE4E95" w:rsidP="00BE4E95">
      <w:pPr>
        <w:rPr>
          <w:rFonts w:eastAsiaTheme="minorHAnsi" w:cstheme="minorBidi"/>
          <w:szCs w:val="24"/>
          <w:lang w:val="es-ES_tradnl" w:eastAsia="en-US"/>
        </w:rPr>
      </w:pPr>
    </w:p>
    <w:p w14:paraId="3B888D6F" w14:textId="41737DAD" w:rsidR="00BE4E95" w:rsidRPr="00A01EDD" w:rsidRDefault="00BE4E95" w:rsidP="00BE4E95">
      <w:pPr>
        <w:rPr>
          <w:rFonts w:eastAsiaTheme="minorHAnsi" w:cstheme="minorBidi"/>
          <w:szCs w:val="24"/>
          <w:lang w:val="es-ES_tradnl" w:eastAsia="en-US"/>
        </w:rPr>
      </w:pPr>
      <w:r w:rsidRPr="00A01EDD">
        <w:rPr>
          <w:rFonts w:eastAsiaTheme="minorHAnsi" w:cstheme="minorBidi"/>
          <w:szCs w:val="24"/>
          <w:lang w:val="es-ES_tradnl"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78E5B181" w14:textId="77F607EE" w:rsidR="002D3A3B" w:rsidRPr="00A01EDD" w:rsidRDefault="002D3A3B" w:rsidP="00BE4E95">
      <w:pPr>
        <w:rPr>
          <w:rFonts w:eastAsiaTheme="minorHAnsi" w:cstheme="minorBidi"/>
          <w:szCs w:val="24"/>
          <w:lang w:val="es-ES_tradnl" w:eastAsia="en-US"/>
        </w:rPr>
      </w:pPr>
    </w:p>
    <w:p w14:paraId="13C65D5C" w14:textId="77777777" w:rsidR="00BE4E95" w:rsidRPr="00A01EDD" w:rsidRDefault="00BE4E95" w:rsidP="00BE4E95">
      <w:pPr>
        <w:rPr>
          <w:rFonts w:eastAsiaTheme="minorHAnsi" w:cstheme="minorBidi"/>
          <w:szCs w:val="24"/>
          <w:lang w:val="es-ES_tradnl" w:eastAsia="en-US"/>
        </w:rPr>
      </w:pPr>
      <w:r w:rsidRPr="00A01EDD">
        <w:rPr>
          <w:rFonts w:eastAsiaTheme="minorHAnsi" w:cstheme="minorBidi"/>
          <w:szCs w:val="24"/>
          <w:lang w:val="es-ES_tradnl" w:eastAsia="en-US"/>
        </w:rPr>
        <w:t>Así, con fundamento en lo prescrito en los artículos 36 fracciones II y III, 186 fracción I y 192 fracción III de la Ley de Transparencia y Acceso a la Información Pública del Estado de México y Municipios el Pleno de este Órgano Garante:</w:t>
      </w:r>
    </w:p>
    <w:p w14:paraId="3BF8496C" w14:textId="5E12D02A" w:rsidR="00BE4E95" w:rsidRPr="00A01EDD" w:rsidRDefault="00BE4E95" w:rsidP="00BE4E95">
      <w:pPr>
        <w:rPr>
          <w:rFonts w:eastAsiaTheme="minorHAnsi" w:cstheme="minorBidi"/>
          <w:szCs w:val="24"/>
          <w:lang w:val="es-ES_tradnl" w:eastAsia="en-US"/>
        </w:rPr>
      </w:pPr>
    </w:p>
    <w:p w14:paraId="12C8B8C5" w14:textId="77777777" w:rsidR="007206D6" w:rsidRPr="00A01EDD" w:rsidRDefault="007206D6" w:rsidP="00BE4E95">
      <w:pPr>
        <w:rPr>
          <w:rFonts w:eastAsiaTheme="minorHAnsi" w:cstheme="minorBidi"/>
          <w:szCs w:val="24"/>
          <w:lang w:val="es-ES_tradnl" w:eastAsia="en-US"/>
        </w:rPr>
      </w:pPr>
    </w:p>
    <w:p w14:paraId="3F257FA6" w14:textId="77777777" w:rsidR="00BE4E95" w:rsidRPr="00A01EDD" w:rsidRDefault="00BE4E95" w:rsidP="00BE4E95">
      <w:pPr>
        <w:jc w:val="center"/>
        <w:rPr>
          <w:rFonts w:eastAsiaTheme="minorHAnsi" w:cstheme="minorBidi"/>
          <w:b/>
          <w:bCs/>
          <w:spacing w:val="60"/>
          <w:sz w:val="28"/>
          <w:szCs w:val="28"/>
          <w:lang w:val="es-ES_tradnl" w:eastAsia="en-US"/>
        </w:rPr>
      </w:pPr>
      <w:r w:rsidRPr="00A01EDD">
        <w:rPr>
          <w:rFonts w:eastAsiaTheme="minorHAnsi" w:cstheme="minorBidi"/>
          <w:b/>
          <w:bCs/>
          <w:spacing w:val="60"/>
          <w:sz w:val="28"/>
          <w:szCs w:val="28"/>
          <w:lang w:val="es-ES_tradnl" w:eastAsia="en-US"/>
        </w:rPr>
        <w:lastRenderedPageBreak/>
        <w:t>RESUELVE</w:t>
      </w:r>
    </w:p>
    <w:p w14:paraId="1C9EE982" w14:textId="77777777" w:rsidR="00BE4E95" w:rsidRPr="00A01EDD" w:rsidRDefault="00BE4E95" w:rsidP="00BE4E95">
      <w:pPr>
        <w:rPr>
          <w:rFonts w:eastAsiaTheme="minorHAnsi" w:cstheme="minorBidi"/>
          <w:b/>
          <w:bCs/>
          <w:spacing w:val="60"/>
          <w:szCs w:val="24"/>
          <w:lang w:val="es-ES_tradnl" w:eastAsia="en-US"/>
        </w:rPr>
      </w:pPr>
    </w:p>
    <w:p w14:paraId="1770F0C7" w14:textId="442E747B" w:rsidR="00BE4E95" w:rsidRPr="00A01EDD" w:rsidRDefault="00BE4E95" w:rsidP="00BE4E95">
      <w:pPr>
        <w:contextualSpacing/>
        <w:rPr>
          <w:rFonts w:eastAsiaTheme="minorHAnsi" w:cs="Arial"/>
          <w:szCs w:val="24"/>
          <w:lang w:val="es-ES_tradnl" w:eastAsia="en-US"/>
        </w:rPr>
      </w:pPr>
      <w:r w:rsidRPr="00A01EDD">
        <w:rPr>
          <w:rFonts w:eastAsiaTheme="minorHAnsi" w:cs="Arial"/>
          <w:b/>
          <w:szCs w:val="24"/>
          <w:lang w:val="es-ES_tradnl" w:eastAsia="en-US"/>
        </w:rPr>
        <w:t>PRIMERO.</w:t>
      </w:r>
      <w:r w:rsidRPr="00A01EDD">
        <w:rPr>
          <w:rFonts w:eastAsiaTheme="minorHAnsi" w:cs="Arial"/>
          <w:szCs w:val="24"/>
          <w:lang w:val="es-ES_tradnl" w:eastAsia="en-US"/>
        </w:rPr>
        <w:t xml:space="preserve"> Se</w:t>
      </w:r>
      <w:r w:rsidRPr="00A01EDD">
        <w:rPr>
          <w:rFonts w:eastAsiaTheme="minorHAnsi" w:cs="Arial"/>
          <w:b/>
          <w:szCs w:val="24"/>
          <w:lang w:val="es-ES_tradnl" w:eastAsia="en-US"/>
        </w:rPr>
        <w:t xml:space="preserve"> SOBRESEE </w:t>
      </w:r>
      <w:r w:rsidRPr="00A01EDD">
        <w:rPr>
          <w:rFonts w:eastAsiaTheme="minorHAnsi" w:cs="Arial"/>
          <w:szCs w:val="24"/>
          <w:lang w:val="es-ES_tradnl" w:eastAsia="en-US"/>
        </w:rPr>
        <w:t xml:space="preserve">el recurso de revisión número </w:t>
      </w:r>
      <w:r w:rsidR="002E55BB" w:rsidRPr="00A01EDD">
        <w:rPr>
          <w:rFonts w:eastAsiaTheme="minorHAnsi" w:cs="Arial"/>
          <w:b/>
          <w:szCs w:val="24"/>
          <w:lang w:val="es-ES_tradnl" w:eastAsia="en-US"/>
        </w:rPr>
        <w:t>1</w:t>
      </w:r>
      <w:r w:rsidR="007206D6" w:rsidRPr="00A01EDD">
        <w:rPr>
          <w:rFonts w:eastAsiaTheme="minorHAnsi" w:cs="Arial"/>
          <w:b/>
          <w:szCs w:val="24"/>
          <w:lang w:val="es-ES_tradnl" w:eastAsia="en-US"/>
        </w:rPr>
        <w:t>5755</w:t>
      </w:r>
      <w:r w:rsidRPr="00A01EDD">
        <w:rPr>
          <w:rFonts w:eastAsiaTheme="minorHAnsi" w:cs="Arial"/>
          <w:b/>
          <w:szCs w:val="24"/>
          <w:lang w:val="es-ES_tradnl" w:eastAsia="en-US"/>
        </w:rPr>
        <w:t>/INFOEM/IP/RR/202</w:t>
      </w:r>
      <w:r w:rsidR="005129FD" w:rsidRPr="00A01EDD">
        <w:rPr>
          <w:rFonts w:eastAsiaTheme="minorHAnsi" w:cs="Arial"/>
          <w:b/>
          <w:szCs w:val="24"/>
          <w:lang w:val="es-ES_tradnl" w:eastAsia="en-US"/>
        </w:rPr>
        <w:t>2</w:t>
      </w:r>
      <w:r w:rsidRPr="00A01EDD">
        <w:rPr>
          <w:rFonts w:eastAsiaTheme="minorHAnsi" w:cs="Arial"/>
          <w:szCs w:val="24"/>
          <w:lang w:val="es-ES_tradnl" w:eastAsia="en-US"/>
        </w:rPr>
        <w:t xml:space="preserve">, porque al haberse modificado la respuesta, el recurso de revisión quedó sin materia </w:t>
      </w:r>
      <w:r w:rsidR="003434E8" w:rsidRPr="00A01EDD">
        <w:rPr>
          <w:rFonts w:eastAsiaTheme="minorHAnsi" w:cs="Arial"/>
          <w:szCs w:val="24"/>
          <w:lang w:val="es-ES_tradnl" w:eastAsia="en-US"/>
        </w:rPr>
        <w:t xml:space="preserve">conforme a lo dispuesto en el artículo 192 fracción III de la Ley de Transparencia y Acceso a la Información Pública del Estado de México y Municipios, </w:t>
      </w:r>
      <w:r w:rsidRPr="00A01EDD">
        <w:rPr>
          <w:rFonts w:eastAsiaTheme="minorHAnsi" w:cs="Arial"/>
          <w:szCs w:val="24"/>
          <w:lang w:val="es-ES_tradnl" w:eastAsia="en-US"/>
        </w:rPr>
        <w:t xml:space="preserve">en términos del </w:t>
      </w:r>
      <w:r w:rsidR="002E0E09" w:rsidRPr="00A01EDD">
        <w:rPr>
          <w:rFonts w:eastAsiaTheme="minorHAnsi" w:cs="Arial"/>
          <w:b/>
          <w:szCs w:val="24"/>
          <w:lang w:val="es-ES_tradnl" w:eastAsia="en-US"/>
        </w:rPr>
        <w:t xml:space="preserve">Considerando </w:t>
      </w:r>
      <w:r w:rsidR="002E55BB" w:rsidRPr="00A01EDD">
        <w:rPr>
          <w:rFonts w:eastAsiaTheme="minorHAnsi" w:cs="Arial"/>
          <w:b/>
          <w:szCs w:val="24"/>
          <w:lang w:val="es-ES_tradnl" w:eastAsia="en-US"/>
        </w:rPr>
        <w:t>QUIN</w:t>
      </w:r>
      <w:r w:rsidR="00540D0D" w:rsidRPr="00A01EDD">
        <w:rPr>
          <w:rFonts w:eastAsiaTheme="minorHAnsi" w:cs="Arial"/>
          <w:b/>
          <w:szCs w:val="24"/>
          <w:lang w:val="es-ES_tradnl" w:eastAsia="en-US"/>
        </w:rPr>
        <w:t>T</w:t>
      </w:r>
      <w:r w:rsidRPr="00A01EDD">
        <w:rPr>
          <w:rFonts w:eastAsiaTheme="minorHAnsi" w:cs="Arial"/>
          <w:b/>
          <w:szCs w:val="24"/>
          <w:lang w:val="es-ES_tradnl" w:eastAsia="en-US"/>
        </w:rPr>
        <w:t>O</w:t>
      </w:r>
      <w:r w:rsidRPr="00A01EDD">
        <w:rPr>
          <w:rFonts w:eastAsiaTheme="minorHAnsi" w:cs="Arial"/>
          <w:szCs w:val="24"/>
          <w:lang w:val="es-ES_tradnl" w:eastAsia="en-US"/>
        </w:rPr>
        <w:t xml:space="preserve"> de la presente resolución.</w:t>
      </w:r>
    </w:p>
    <w:p w14:paraId="62D1BFE2" w14:textId="77777777" w:rsidR="00BE4E95" w:rsidRPr="00A01EDD" w:rsidRDefault="00BE4E95" w:rsidP="00BE4E95">
      <w:pPr>
        <w:rPr>
          <w:rFonts w:eastAsiaTheme="minorHAnsi" w:cs="Arial"/>
          <w:szCs w:val="24"/>
          <w:lang w:val="es-ES_tradnl" w:eastAsia="en-US"/>
        </w:rPr>
      </w:pPr>
    </w:p>
    <w:p w14:paraId="23BB26C8" w14:textId="77777777" w:rsidR="00BE4E95" w:rsidRPr="00A01EDD" w:rsidRDefault="00BE4E95" w:rsidP="00BE4E95">
      <w:pPr>
        <w:rPr>
          <w:rFonts w:eastAsiaTheme="minorHAnsi" w:cs="Arial"/>
          <w:szCs w:val="24"/>
          <w:lang w:val="es-ES_tradnl" w:eastAsia="en-US"/>
        </w:rPr>
      </w:pPr>
      <w:r w:rsidRPr="00A01EDD">
        <w:rPr>
          <w:rFonts w:eastAsiaTheme="minorHAnsi" w:cs="Arial"/>
          <w:b/>
          <w:szCs w:val="24"/>
          <w:lang w:val="es-ES_tradnl" w:eastAsia="en-US"/>
        </w:rPr>
        <w:t>SEGUNDO.</w:t>
      </w:r>
      <w:r w:rsidRPr="00A01EDD">
        <w:rPr>
          <w:rFonts w:eastAsiaTheme="minorHAnsi" w:cs="Arial"/>
          <w:szCs w:val="24"/>
          <w:lang w:val="es-ES_tradnl" w:eastAsia="en-US"/>
        </w:rPr>
        <w:t xml:space="preserve"> </w:t>
      </w:r>
      <w:r w:rsidRPr="00A01EDD">
        <w:rPr>
          <w:rFonts w:eastAsiaTheme="minorHAnsi" w:cs="Arial"/>
          <w:b/>
          <w:szCs w:val="24"/>
          <w:lang w:val="es-ES_tradnl" w:eastAsia="en-US"/>
        </w:rPr>
        <w:t>Notifíquese</w:t>
      </w:r>
      <w:r w:rsidRPr="00A01EDD">
        <w:rPr>
          <w:rFonts w:eastAsiaTheme="minorHAnsi" w:cs="Arial"/>
          <w:szCs w:val="24"/>
          <w:lang w:val="es-ES_tradnl" w:eastAsia="en-US"/>
        </w:rPr>
        <w:t xml:space="preserve"> la presente resolución al Titular de la Unidad de Transparencia del Sujeto Obligado mediante el Sistema de Acceso a la Información Mexiquense (SAIMEX).</w:t>
      </w:r>
    </w:p>
    <w:p w14:paraId="5DCB8CCA" w14:textId="77777777" w:rsidR="00BE4E95" w:rsidRPr="00A01EDD" w:rsidRDefault="00BE4E95" w:rsidP="00BE4E95">
      <w:pPr>
        <w:rPr>
          <w:rFonts w:eastAsiaTheme="minorHAnsi" w:cs="Arial"/>
          <w:szCs w:val="24"/>
          <w:lang w:val="es-ES_tradnl" w:eastAsia="en-US"/>
        </w:rPr>
      </w:pPr>
    </w:p>
    <w:p w14:paraId="64E4FBD2" w14:textId="48E29347" w:rsidR="00BE4E95" w:rsidRPr="00A01EDD" w:rsidRDefault="00BE4E95" w:rsidP="00BE4E95">
      <w:pPr>
        <w:contextualSpacing/>
        <w:rPr>
          <w:rFonts w:eastAsiaTheme="minorHAnsi" w:cs="Arial"/>
          <w:szCs w:val="24"/>
          <w:lang w:val="es-ES_tradnl" w:eastAsia="en-US"/>
        </w:rPr>
      </w:pPr>
      <w:r w:rsidRPr="00A01EDD">
        <w:rPr>
          <w:rFonts w:eastAsiaTheme="minorHAnsi" w:cs="Arial"/>
          <w:b/>
          <w:szCs w:val="24"/>
          <w:lang w:val="es-ES_tradnl" w:eastAsia="en-US"/>
        </w:rPr>
        <w:t>TERCERO. Notifíquese</w:t>
      </w:r>
      <w:r w:rsidRPr="00A01EDD">
        <w:rPr>
          <w:rFonts w:eastAsiaTheme="minorHAnsi" w:cs="Arial"/>
          <w:szCs w:val="24"/>
          <w:lang w:val="es-ES_tradnl" w:eastAsia="en-US"/>
        </w:rPr>
        <w:t xml:space="preserve"> la presente resolución a</w:t>
      </w:r>
      <w:r w:rsidR="00C309B2" w:rsidRPr="00A01EDD">
        <w:rPr>
          <w:rFonts w:eastAsiaTheme="minorHAnsi" w:cs="Arial"/>
          <w:szCs w:val="24"/>
          <w:lang w:val="es-ES_tradnl" w:eastAsia="en-US"/>
        </w:rPr>
        <w:t>l</w:t>
      </w:r>
      <w:r w:rsidRPr="00A01EDD">
        <w:rPr>
          <w:rFonts w:eastAsiaTheme="minorHAnsi" w:cs="Arial"/>
          <w:szCs w:val="24"/>
          <w:lang w:val="es-ES_tradnl" w:eastAsia="en-US"/>
        </w:rPr>
        <w:t xml:space="preserve"> Recurrente</w:t>
      </w:r>
      <w:r w:rsidRPr="00A01EDD">
        <w:rPr>
          <w:lang w:val="es-ES_tradnl"/>
        </w:rPr>
        <w:t xml:space="preserve"> </w:t>
      </w:r>
      <w:r w:rsidRPr="00A01EDD">
        <w:rPr>
          <w:rFonts w:eastAsiaTheme="minorHAnsi" w:cs="Arial"/>
          <w:szCs w:val="24"/>
          <w:lang w:val="es-ES_tradnl" w:eastAsia="en-US"/>
        </w:rPr>
        <w:t xml:space="preserve">a través del Sistema de Acceso a la Información Mexiquense (SAIMEX), y hágase de su conocimiento que, en caso de considerar que la misma le causa algún perjuicio, podrá promover el Juicio de Amparo en los términos de las leyes aplicables, de acuerdo </w:t>
      </w:r>
      <w:r w:rsidR="005F0AEB" w:rsidRPr="00A01EDD">
        <w:rPr>
          <w:rFonts w:eastAsiaTheme="minorHAnsi" w:cs="Arial"/>
          <w:szCs w:val="24"/>
          <w:lang w:val="es-ES_tradnl" w:eastAsia="en-US"/>
        </w:rPr>
        <w:t>con</w:t>
      </w:r>
      <w:r w:rsidRPr="00A01EDD">
        <w:rPr>
          <w:rFonts w:eastAsiaTheme="minorHAnsi" w:cs="Arial"/>
          <w:szCs w:val="24"/>
          <w:lang w:val="es-ES_tradnl" w:eastAsia="en-US"/>
        </w:rPr>
        <w:t xml:space="preserve"> lo estipulado por el artículo 196 de la Ley de Transparencia y Acceso a la Información Pública del Estado de México y Municipios.</w:t>
      </w:r>
    </w:p>
    <w:p w14:paraId="3738ECF3" w14:textId="1DE6FE2C" w:rsidR="006E621A" w:rsidRPr="00A01EDD" w:rsidRDefault="006E621A" w:rsidP="00BE4E95">
      <w:pPr>
        <w:contextualSpacing/>
        <w:rPr>
          <w:rFonts w:eastAsiaTheme="minorHAnsi" w:cs="Arial"/>
          <w:szCs w:val="24"/>
          <w:lang w:val="es-ES_tradnl" w:eastAsia="en-US"/>
        </w:rPr>
      </w:pPr>
    </w:p>
    <w:p w14:paraId="3AB65A77" w14:textId="76C85AE9" w:rsidR="00E97F10" w:rsidRPr="00A01EDD" w:rsidRDefault="31CB337A" w:rsidP="007206D6">
      <w:pPr>
        <w:pBdr>
          <w:top w:val="nil"/>
          <w:left w:val="nil"/>
          <w:bottom w:val="nil"/>
          <w:right w:val="nil"/>
          <w:between w:val="nil"/>
        </w:pBdr>
        <w:ind w:right="-8"/>
        <w:contextualSpacing/>
        <w:rPr>
          <w:rFonts w:eastAsia="Palatino Linotype" w:cs="Palatino Linotype"/>
          <w:color w:val="000000"/>
          <w:lang w:val="es-ES"/>
        </w:rPr>
      </w:pPr>
      <w:r w:rsidRPr="00A01EDD">
        <w:rPr>
          <w:rFonts w:eastAsia="Palatino Linotype" w:cs="Palatino Linotype"/>
          <w:color w:val="000000" w:themeColor="text1"/>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A01EDD">
        <w:rPr>
          <w:rFonts w:eastAsia="Palatino Linotype" w:cs="Palatino Linotype"/>
          <w:color w:val="000000" w:themeColor="text1"/>
          <w:lang w:val="es-ES"/>
        </w:rPr>
        <w:lastRenderedPageBreak/>
        <w:t xml:space="preserve">NORIEGA Y GUADALUPE RAMÍREZ PEÑA, EN LA CUADRAGÉSIMA </w:t>
      </w:r>
      <w:r w:rsidR="007206D6" w:rsidRPr="00A01EDD">
        <w:rPr>
          <w:rFonts w:eastAsia="Palatino Linotype" w:cs="Palatino Linotype"/>
          <w:color w:val="000000" w:themeColor="text1"/>
          <w:lang w:val="es-ES"/>
        </w:rPr>
        <w:t xml:space="preserve">TERCERA </w:t>
      </w:r>
      <w:r w:rsidRPr="00A01EDD">
        <w:rPr>
          <w:rFonts w:eastAsia="Palatino Linotype" w:cs="Palatino Linotype"/>
          <w:color w:val="000000" w:themeColor="text1"/>
          <w:lang w:val="es-ES"/>
        </w:rPr>
        <w:t xml:space="preserve">SESIÓN ORDINARIA CELEBRADA EL </w:t>
      </w:r>
      <w:r w:rsidR="007206D6" w:rsidRPr="00A01EDD">
        <w:rPr>
          <w:rFonts w:eastAsia="Palatino Linotype" w:cs="Palatino Linotype"/>
          <w:color w:val="000000" w:themeColor="text1"/>
          <w:lang w:val="es-ES"/>
        </w:rPr>
        <w:t>TREINTA</w:t>
      </w:r>
      <w:r w:rsidRPr="00A01EDD">
        <w:rPr>
          <w:rFonts w:eastAsia="Palatino Linotype" w:cs="Palatino Linotype"/>
          <w:color w:val="000000" w:themeColor="text1"/>
          <w:lang w:val="es-ES"/>
        </w:rPr>
        <w:t xml:space="preserve"> DE NOVIEMBRE DE DOS MIL VEINTIDÓS, ANTE EL SECRETARIO TÉCNICO DEL PLENO, ALEXIS TAPIA RAMÍREZ.------------------------------------------------------------------------------------------------------------------------------------------------------------------------------------------------------------------------------------------------------------------------------------------------------------------------------------------------------------------------------------------------------------------------------------------------------------------------------------------------------------------------------------------------------------------------------------------------------------------</w:t>
      </w:r>
      <w:r w:rsidR="007206D6" w:rsidRPr="00A01EDD">
        <w:rPr>
          <w:rFonts w:eastAsia="Palatino Linotype" w:cs="Palatino Linotype"/>
          <w:color w:val="000000" w:themeColor="text1"/>
          <w:lang w:val="es-ES"/>
        </w:rPr>
        <w:t>---------------------------------------------------------------------------------------------------------------------------------------------------------------------------------------------------------------------------------------------------------------------------------------------------------------------------------------------------------------------------------------------------------------------------------------------------------------------------------------------------------------------------------------------------------------------------------------------------------------------------------------------------------------------------------------------------------------------------------------------------------------------------------------------------------------------------------------------------------------------------------------------------------------------------------------------------------------------------------------------------------------------------------------------------------------------------------------------------------------------------------------------------------------------------------------------------------------------------------------------------------------------------------------------------------------------------------------------------------------------------------------------------------------------------------------------------------------------------------------------------------------------------------------------------------------------------------------------------------------------------------------------------------------------------------------------------------------------------------------------------------------------------------------------------</w:t>
      </w:r>
    </w:p>
    <w:p w14:paraId="71CF1C2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r w:rsidRPr="00A01EDD">
        <w:rPr>
          <w:rFonts w:eastAsia="Palatino Linotype" w:cs="Palatino Linotype"/>
          <w:color w:val="000000"/>
          <w:sz w:val="20"/>
          <w:szCs w:val="20"/>
          <w:lang w:val="es-ES_tradnl"/>
        </w:rPr>
        <w:t>JMV/CCR/</w:t>
      </w:r>
      <w:proofErr w:type="spellStart"/>
      <w:r w:rsidRPr="00A01EDD">
        <w:rPr>
          <w:rFonts w:eastAsia="Palatino Linotype" w:cs="Palatino Linotype"/>
          <w:color w:val="000000"/>
          <w:sz w:val="20"/>
          <w:szCs w:val="20"/>
          <w:lang w:val="es-ES_tradnl"/>
        </w:rPr>
        <w:t>fzh</w:t>
      </w:r>
      <w:proofErr w:type="spellEnd"/>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041C2B">
      <w:headerReference w:type="even" r:id="rId8"/>
      <w:headerReference w:type="default" r:id="rId9"/>
      <w:footerReference w:type="default" r:id="rId10"/>
      <w:headerReference w:type="first" r:id="rId11"/>
      <w:footerReference w:type="first" r:id="rId12"/>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D0784" w14:textId="77777777" w:rsidR="00A85578" w:rsidRDefault="00A85578" w:rsidP="00F2498E">
      <w:pPr>
        <w:spacing w:line="240" w:lineRule="auto"/>
      </w:pPr>
      <w:r>
        <w:separator/>
      </w:r>
    </w:p>
  </w:endnote>
  <w:endnote w:type="continuationSeparator" w:id="0">
    <w:p w14:paraId="5501FC43" w14:textId="77777777" w:rsidR="00A85578" w:rsidRDefault="00A85578"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344281A7" w:rsidR="002352DA" w:rsidRPr="001E1226" w:rsidRDefault="002352DA"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81D7F">
      <w:rPr>
        <w:rFonts w:ascii="Palatino Linotype" w:hAnsi="Palatino Linotype"/>
        <w:b/>
        <w:bCs/>
        <w:noProof/>
        <w:sz w:val="20"/>
      </w:rPr>
      <w:t>26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81D7F">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0174196D" w:rsidR="002352DA" w:rsidRPr="001E1226" w:rsidRDefault="002352DA"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81D7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81D7F">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B0F5A" w14:textId="77777777" w:rsidR="00A85578" w:rsidRDefault="00A85578" w:rsidP="00F2498E">
      <w:pPr>
        <w:spacing w:line="240" w:lineRule="auto"/>
      </w:pPr>
      <w:r>
        <w:separator/>
      </w:r>
    </w:p>
  </w:footnote>
  <w:footnote w:type="continuationSeparator" w:id="0">
    <w:p w14:paraId="5511A5F1" w14:textId="77777777" w:rsidR="00A85578" w:rsidRDefault="00A85578" w:rsidP="00F249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2352DA" w:rsidRDefault="00081D7F">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352DA" w:rsidRPr="00B17577" w14:paraId="37B9EBDE" w14:textId="77777777" w:rsidTr="001E1226">
      <w:trPr>
        <w:trHeight w:val="227"/>
      </w:trPr>
      <w:tc>
        <w:tcPr>
          <w:tcW w:w="5103" w:type="dxa"/>
          <w:hideMark/>
        </w:tcPr>
        <w:p w14:paraId="4964FBC5" w14:textId="54CDA645" w:rsidR="002352DA" w:rsidRPr="00096248" w:rsidRDefault="002352DA"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7C8FFE6" w:rsidR="002352DA" w:rsidRPr="00096248" w:rsidRDefault="009D7776" w:rsidP="001E1226">
          <w:pPr>
            <w:spacing w:after="120" w:line="240" w:lineRule="auto"/>
            <w:ind w:right="71"/>
            <w:jc w:val="right"/>
            <w:rPr>
              <w:rFonts w:cs="Arial"/>
              <w:b/>
              <w:szCs w:val="24"/>
            </w:rPr>
          </w:pPr>
          <w:r>
            <w:rPr>
              <w:rFonts w:cs="Arial"/>
              <w:b/>
              <w:bCs/>
              <w:szCs w:val="24"/>
            </w:rPr>
            <w:t>15755</w:t>
          </w:r>
          <w:r w:rsidR="002352DA" w:rsidRPr="00096248">
            <w:rPr>
              <w:rFonts w:cs="Arial"/>
              <w:b/>
              <w:bCs/>
              <w:szCs w:val="24"/>
            </w:rPr>
            <w:t>/INFOEM/IP/RR/202</w:t>
          </w:r>
          <w:r w:rsidR="002352DA">
            <w:rPr>
              <w:rFonts w:cs="Arial"/>
              <w:b/>
              <w:bCs/>
              <w:szCs w:val="24"/>
            </w:rPr>
            <w:t>2</w:t>
          </w:r>
        </w:p>
      </w:tc>
    </w:tr>
    <w:tr w:rsidR="002352DA" w14:paraId="7591D3C9" w14:textId="77777777" w:rsidTr="001E1226">
      <w:trPr>
        <w:trHeight w:val="242"/>
      </w:trPr>
      <w:tc>
        <w:tcPr>
          <w:tcW w:w="5103" w:type="dxa"/>
          <w:hideMark/>
        </w:tcPr>
        <w:p w14:paraId="729A65A8" w14:textId="77777777" w:rsidR="002352DA" w:rsidRPr="00096248" w:rsidRDefault="002352DA"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5BD17A4" w:rsidR="002352DA" w:rsidRPr="00096248" w:rsidRDefault="009D7776" w:rsidP="001E1226">
          <w:pPr>
            <w:spacing w:after="120" w:line="240" w:lineRule="auto"/>
            <w:ind w:right="74"/>
            <w:jc w:val="right"/>
            <w:rPr>
              <w:rFonts w:cs="Arial"/>
              <w:szCs w:val="24"/>
            </w:rPr>
          </w:pPr>
          <w:r w:rsidRPr="009D7776">
            <w:rPr>
              <w:rFonts w:cs="Arial"/>
              <w:szCs w:val="24"/>
            </w:rPr>
            <w:t>Instituto de Transparencia, Acceso a la Información Pública y Protección de Datos Personales del Estado de México y Municipios</w:t>
          </w:r>
        </w:p>
      </w:tc>
    </w:tr>
    <w:tr w:rsidR="002352DA" w:rsidRPr="00F63239" w14:paraId="037E914D" w14:textId="77777777" w:rsidTr="001E1226">
      <w:trPr>
        <w:trHeight w:val="342"/>
      </w:trPr>
      <w:tc>
        <w:tcPr>
          <w:tcW w:w="5103" w:type="dxa"/>
          <w:hideMark/>
        </w:tcPr>
        <w:p w14:paraId="7676B68F" w14:textId="64D69EAF" w:rsidR="002352DA" w:rsidRPr="00096248" w:rsidRDefault="002352DA"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2352DA" w:rsidRPr="00096248" w:rsidRDefault="002352DA"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2352DA" w:rsidRPr="001E1226" w:rsidRDefault="00081D7F">
    <w:pPr>
      <w:pStyle w:val="Encabezado"/>
      <w:rPr>
        <w:sz w:val="2"/>
        <w:szCs w:val="2"/>
      </w:rPr>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alt="" style="position:absolute;left:0;text-align:left;margin-left:-83.15pt;margin-top:-148.8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2352DA">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2352DA" w14:paraId="0F9FE9B6" w14:textId="77777777" w:rsidTr="001E1226">
      <w:trPr>
        <w:trHeight w:val="227"/>
      </w:trPr>
      <w:tc>
        <w:tcPr>
          <w:tcW w:w="5245" w:type="dxa"/>
          <w:hideMark/>
        </w:tcPr>
        <w:p w14:paraId="6D1D9D71" w14:textId="11150E5A" w:rsidR="002352DA" w:rsidRPr="00663A37" w:rsidRDefault="002352DA"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58A9FAA" w:rsidR="002352DA" w:rsidRPr="00096248" w:rsidRDefault="009D7776" w:rsidP="001E1226">
          <w:pPr>
            <w:spacing w:after="120" w:line="240" w:lineRule="auto"/>
            <w:ind w:left="-488" w:right="68" w:firstLine="556"/>
            <w:jc w:val="right"/>
            <w:rPr>
              <w:rFonts w:cs="Arial"/>
              <w:b/>
              <w:szCs w:val="24"/>
            </w:rPr>
          </w:pPr>
          <w:r>
            <w:rPr>
              <w:rFonts w:cs="Arial"/>
              <w:b/>
              <w:bCs/>
              <w:szCs w:val="24"/>
            </w:rPr>
            <w:t>15755</w:t>
          </w:r>
          <w:r w:rsidR="002352DA" w:rsidRPr="00096248">
            <w:rPr>
              <w:rFonts w:cs="Arial"/>
              <w:b/>
              <w:bCs/>
              <w:szCs w:val="24"/>
            </w:rPr>
            <w:t>/INFOEM/IP/RR/202</w:t>
          </w:r>
          <w:r w:rsidR="002352DA">
            <w:rPr>
              <w:rFonts w:cs="Arial"/>
              <w:b/>
              <w:bCs/>
              <w:szCs w:val="24"/>
            </w:rPr>
            <w:t>2</w:t>
          </w:r>
        </w:p>
      </w:tc>
    </w:tr>
    <w:tr w:rsidR="002352DA" w:rsidRPr="001F57CD" w14:paraId="1377D264" w14:textId="77777777" w:rsidTr="001E1226">
      <w:trPr>
        <w:trHeight w:val="196"/>
      </w:trPr>
      <w:tc>
        <w:tcPr>
          <w:tcW w:w="5245" w:type="dxa"/>
          <w:hideMark/>
        </w:tcPr>
        <w:p w14:paraId="04D597A1" w14:textId="77777777" w:rsidR="002352DA" w:rsidRPr="00663A37" w:rsidRDefault="002352DA"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729FACF" w:rsidR="002352DA" w:rsidRPr="00663A37" w:rsidRDefault="00081D7F" w:rsidP="001E1226">
          <w:pPr>
            <w:spacing w:after="120" w:line="240" w:lineRule="auto"/>
            <w:ind w:right="68"/>
            <w:jc w:val="right"/>
            <w:rPr>
              <w:rFonts w:cs="Arial"/>
              <w:szCs w:val="24"/>
            </w:rPr>
          </w:pPr>
          <w:r>
            <w:rPr>
              <w:rFonts w:cs="Arial"/>
              <w:szCs w:val="24"/>
            </w:rPr>
            <w:t>XXXXXXXXXXX</w:t>
          </w:r>
        </w:p>
      </w:tc>
    </w:tr>
    <w:tr w:rsidR="002352DA" w14:paraId="4DC11993" w14:textId="77777777" w:rsidTr="001E1226">
      <w:trPr>
        <w:trHeight w:val="242"/>
      </w:trPr>
      <w:tc>
        <w:tcPr>
          <w:tcW w:w="5245" w:type="dxa"/>
          <w:hideMark/>
        </w:tcPr>
        <w:p w14:paraId="76CEF1B5" w14:textId="77777777" w:rsidR="002352DA" w:rsidRPr="00663A37" w:rsidRDefault="002352DA"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301F77E" w:rsidR="002352DA" w:rsidRPr="00663A37" w:rsidRDefault="009D7776" w:rsidP="001E1226">
          <w:pPr>
            <w:spacing w:after="120" w:line="240" w:lineRule="auto"/>
            <w:ind w:left="-68" w:right="68"/>
            <w:jc w:val="right"/>
            <w:rPr>
              <w:rFonts w:cs="Arial"/>
              <w:szCs w:val="24"/>
            </w:rPr>
          </w:pPr>
          <w:r w:rsidRPr="009D7776">
            <w:rPr>
              <w:rFonts w:cs="Arial"/>
              <w:szCs w:val="24"/>
            </w:rPr>
            <w:t>Instituto de Transparencia, Acceso a la Información Pública y Protección de Datos Personales del Estado de México y Municipios</w:t>
          </w:r>
        </w:p>
      </w:tc>
    </w:tr>
    <w:tr w:rsidR="002352DA" w14:paraId="5C2B511D" w14:textId="77777777" w:rsidTr="001E1226">
      <w:trPr>
        <w:trHeight w:val="342"/>
      </w:trPr>
      <w:tc>
        <w:tcPr>
          <w:tcW w:w="5245" w:type="dxa"/>
          <w:hideMark/>
        </w:tcPr>
        <w:p w14:paraId="03FEF68C" w14:textId="45E91CF4" w:rsidR="002352DA" w:rsidRPr="00663A37" w:rsidRDefault="002352DA"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0790C04E" w14:textId="77777777" w:rsidR="002352DA" w:rsidRDefault="002352DA" w:rsidP="001E1226">
          <w:pPr>
            <w:spacing w:after="120" w:line="240" w:lineRule="auto"/>
            <w:ind w:left="-486" w:right="68" w:firstLine="567"/>
            <w:jc w:val="right"/>
            <w:rPr>
              <w:rFonts w:cs="Arial"/>
              <w:szCs w:val="24"/>
            </w:rPr>
          </w:pPr>
          <w:r w:rsidRPr="00663A37">
            <w:rPr>
              <w:rFonts w:cs="Arial"/>
              <w:szCs w:val="24"/>
            </w:rPr>
            <w:t>José Martínez Vilchis</w:t>
          </w:r>
        </w:p>
        <w:p w14:paraId="6744F9AD" w14:textId="1AF88FD3" w:rsidR="009D7776" w:rsidRPr="009D7776" w:rsidRDefault="009D7776" w:rsidP="001E1226">
          <w:pPr>
            <w:spacing w:after="120" w:line="240" w:lineRule="auto"/>
            <w:ind w:left="-486" w:right="68" w:firstLine="567"/>
            <w:jc w:val="right"/>
            <w:rPr>
              <w:rFonts w:cs="Arial"/>
              <w:sz w:val="2"/>
              <w:szCs w:val="24"/>
            </w:rPr>
          </w:pPr>
        </w:p>
      </w:tc>
    </w:tr>
  </w:tbl>
  <w:p w14:paraId="04D3BBA0" w14:textId="6082BD8C" w:rsidR="002352DA" w:rsidRPr="001E1226" w:rsidRDefault="00081D7F">
    <w:pPr>
      <w:pStyle w:val="Encabezado"/>
      <w:rPr>
        <w:sz w:val="2"/>
        <w:szCs w:val="2"/>
      </w:rPr>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3.7pt;margin-top:-176.6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2352DA">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E7676"/>
    <w:multiLevelType w:val="hybridMultilevel"/>
    <w:tmpl w:val="BB68321E"/>
    <w:lvl w:ilvl="0" w:tplc="1ED434A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920316"/>
    <w:multiLevelType w:val="hybridMultilevel"/>
    <w:tmpl w:val="201C5AF2"/>
    <w:lvl w:ilvl="0" w:tplc="5EB6EE2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2351CB"/>
    <w:multiLevelType w:val="hybridMultilevel"/>
    <w:tmpl w:val="201C5AF2"/>
    <w:lvl w:ilvl="0" w:tplc="5EB6EE2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9D2D73"/>
    <w:multiLevelType w:val="hybridMultilevel"/>
    <w:tmpl w:val="2B5A6DEA"/>
    <w:lvl w:ilvl="0" w:tplc="B7F0E14E">
      <w:start w:val="1"/>
      <w:numFmt w:val="bullet"/>
      <w:lvlText w:val=""/>
      <w:lvlJc w:val="left"/>
      <w:pPr>
        <w:ind w:left="1276" w:hanging="425"/>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9266C9"/>
    <w:multiLevelType w:val="hybridMultilevel"/>
    <w:tmpl w:val="ABF41F6C"/>
    <w:lvl w:ilvl="0" w:tplc="B2607BA2">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E7F27D1"/>
    <w:multiLevelType w:val="hybridMultilevel"/>
    <w:tmpl w:val="5BCACD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7"/>
  </w:num>
  <w:num w:numId="2">
    <w:abstractNumId w:val="11"/>
  </w:num>
  <w:num w:numId="3">
    <w:abstractNumId w:val="28"/>
  </w:num>
  <w:num w:numId="4">
    <w:abstractNumId w:val="1"/>
  </w:num>
  <w:num w:numId="5">
    <w:abstractNumId w:val="18"/>
  </w:num>
  <w:num w:numId="6">
    <w:abstractNumId w:val="12"/>
  </w:num>
  <w:num w:numId="7">
    <w:abstractNumId w:val="24"/>
  </w:num>
  <w:num w:numId="8">
    <w:abstractNumId w:val="3"/>
  </w:num>
  <w:num w:numId="9">
    <w:abstractNumId w:val="23"/>
  </w:num>
  <w:num w:numId="10">
    <w:abstractNumId w:val="4"/>
  </w:num>
  <w:num w:numId="11">
    <w:abstractNumId w:val="17"/>
  </w:num>
  <w:num w:numId="12">
    <w:abstractNumId w:val="22"/>
  </w:num>
  <w:num w:numId="13">
    <w:abstractNumId w:val="5"/>
  </w:num>
  <w:num w:numId="14">
    <w:abstractNumId w:val="20"/>
  </w:num>
  <w:num w:numId="15">
    <w:abstractNumId w:val="26"/>
  </w:num>
  <w:num w:numId="16">
    <w:abstractNumId w:val="7"/>
  </w:num>
  <w:num w:numId="17">
    <w:abstractNumId w:val="0"/>
  </w:num>
  <w:num w:numId="18">
    <w:abstractNumId w:val="8"/>
  </w:num>
  <w:num w:numId="19">
    <w:abstractNumId w:val="25"/>
  </w:num>
  <w:num w:numId="20">
    <w:abstractNumId w:val="15"/>
  </w:num>
  <w:num w:numId="21">
    <w:abstractNumId w:val="30"/>
  </w:num>
  <w:num w:numId="22">
    <w:abstractNumId w:val="19"/>
  </w:num>
  <w:num w:numId="23">
    <w:abstractNumId w:val="2"/>
  </w:num>
  <w:num w:numId="24">
    <w:abstractNumId w:val="13"/>
  </w:num>
  <w:num w:numId="25">
    <w:abstractNumId w:val="14"/>
  </w:num>
  <w:num w:numId="26">
    <w:abstractNumId w:val="29"/>
  </w:num>
  <w:num w:numId="27">
    <w:abstractNumId w:val="9"/>
  </w:num>
  <w:num w:numId="28">
    <w:abstractNumId w:val="21"/>
  </w:num>
  <w:num w:numId="29">
    <w:abstractNumId w:val="10"/>
  </w:num>
  <w:num w:numId="30">
    <w:abstractNumId w:val="6"/>
  </w:num>
  <w:num w:numId="3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1DA"/>
    <w:rsid w:val="00001B61"/>
    <w:rsid w:val="00002C6A"/>
    <w:rsid w:val="000034AA"/>
    <w:rsid w:val="000046B2"/>
    <w:rsid w:val="00007857"/>
    <w:rsid w:val="000107F4"/>
    <w:rsid w:val="0001151F"/>
    <w:rsid w:val="00011CCA"/>
    <w:rsid w:val="00012BEE"/>
    <w:rsid w:val="00012D78"/>
    <w:rsid w:val="00013822"/>
    <w:rsid w:val="00015139"/>
    <w:rsid w:val="00015487"/>
    <w:rsid w:val="000158B3"/>
    <w:rsid w:val="000171BE"/>
    <w:rsid w:val="00020773"/>
    <w:rsid w:val="00020C15"/>
    <w:rsid w:val="00020F40"/>
    <w:rsid w:val="00021122"/>
    <w:rsid w:val="00021165"/>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C2B"/>
    <w:rsid w:val="00041DEA"/>
    <w:rsid w:val="00042C95"/>
    <w:rsid w:val="00042F25"/>
    <w:rsid w:val="0004302A"/>
    <w:rsid w:val="00044B49"/>
    <w:rsid w:val="00045F86"/>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D7F"/>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3F5F"/>
    <w:rsid w:val="000A7CE8"/>
    <w:rsid w:val="000B1F27"/>
    <w:rsid w:val="000B28CF"/>
    <w:rsid w:val="000B34A9"/>
    <w:rsid w:val="000B3DD1"/>
    <w:rsid w:val="000B51CE"/>
    <w:rsid w:val="000B5608"/>
    <w:rsid w:val="000B6502"/>
    <w:rsid w:val="000B65C3"/>
    <w:rsid w:val="000C0203"/>
    <w:rsid w:val="000C04A1"/>
    <w:rsid w:val="000C066A"/>
    <w:rsid w:val="000C0E5D"/>
    <w:rsid w:val="000C2D59"/>
    <w:rsid w:val="000C416A"/>
    <w:rsid w:val="000C51AF"/>
    <w:rsid w:val="000C5F18"/>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972"/>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570C"/>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3452"/>
    <w:rsid w:val="00164BC0"/>
    <w:rsid w:val="00165898"/>
    <w:rsid w:val="00166171"/>
    <w:rsid w:val="00171192"/>
    <w:rsid w:val="00171BBC"/>
    <w:rsid w:val="0017523B"/>
    <w:rsid w:val="00175B42"/>
    <w:rsid w:val="00176522"/>
    <w:rsid w:val="001800BE"/>
    <w:rsid w:val="001809A8"/>
    <w:rsid w:val="001814D7"/>
    <w:rsid w:val="00181A9D"/>
    <w:rsid w:val="00182FC0"/>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C2D"/>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1226"/>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37D6"/>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2DA"/>
    <w:rsid w:val="0023573F"/>
    <w:rsid w:val="00236B9A"/>
    <w:rsid w:val="00240046"/>
    <w:rsid w:val="00243024"/>
    <w:rsid w:val="002432E1"/>
    <w:rsid w:val="00245AC1"/>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51B8"/>
    <w:rsid w:val="002A5ADD"/>
    <w:rsid w:val="002A5FDF"/>
    <w:rsid w:val="002A6FCE"/>
    <w:rsid w:val="002A7501"/>
    <w:rsid w:val="002B0EA1"/>
    <w:rsid w:val="002B0FC5"/>
    <w:rsid w:val="002B21FD"/>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3A3B"/>
    <w:rsid w:val="002D4953"/>
    <w:rsid w:val="002D5CCE"/>
    <w:rsid w:val="002E0E09"/>
    <w:rsid w:val="002E1484"/>
    <w:rsid w:val="002E37DA"/>
    <w:rsid w:val="002E40AD"/>
    <w:rsid w:val="002E55BB"/>
    <w:rsid w:val="002E72F0"/>
    <w:rsid w:val="002F368E"/>
    <w:rsid w:val="002F3AAF"/>
    <w:rsid w:val="002F40FF"/>
    <w:rsid w:val="002F5101"/>
    <w:rsid w:val="002F713F"/>
    <w:rsid w:val="00300919"/>
    <w:rsid w:val="0030175D"/>
    <w:rsid w:val="00302BF3"/>
    <w:rsid w:val="00302D8C"/>
    <w:rsid w:val="00303F92"/>
    <w:rsid w:val="00304386"/>
    <w:rsid w:val="00310825"/>
    <w:rsid w:val="00312106"/>
    <w:rsid w:val="003126FB"/>
    <w:rsid w:val="00315AE3"/>
    <w:rsid w:val="00315CA2"/>
    <w:rsid w:val="00316A7B"/>
    <w:rsid w:val="00324F09"/>
    <w:rsid w:val="003254AC"/>
    <w:rsid w:val="003259AF"/>
    <w:rsid w:val="00327FDF"/>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69A"/>
    <w:rsid w:val="003745BF"/>
    <w:rsid w:val="00374E6D"/>
    <w:rsid w:val="0037526D"/>
    <w:rsid w:val="00382044"/>
    <w:rsid w:val="003839F9"/>
    <w:rsid w:val="00385421"/>
    <w:rsid w:val="00386A48"/>
    <w:rsid w:val="00387CF3"/>
    <w:rsid w:val="00391896"/>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05D"/>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075E"/>
    <w:rsid w:val="00411F8F"/>
    <w:rsid w:val="004135D8"/>
    <w:rsid w:val="00414020"/>
    <w:rsid w:val="0041428D"/>
    <w:rsid w:val="004154DB"/>
    <w:rsid w:val="00416B6A"/>
    <w:rsid w:val="00417379"/>
    <w:rsid w:val="004176BF"/>
    <w:rsid w:val="00417C79"/>
    <w:rsid w:val="004203BE"/>
    <w:rsid w:val="004204D0"/>
    <w:rsid w:val="00420AC4"/>
    <w:rsid w:val="004232C6"/>
    <w:rsid w:val="00426124"/>
    <w:rsid w:val="00426F24"/>
    <w:rsid w:val="00430498"/>
    <w:rsid w:val="004310BB"/>
    <w:rsid w:val="004338C7"/>
    <w:rsid w:val="00433E65"/>
    <w:rsid w:val="00434C3F"/>
    <w:rsid w:val="004403F7"/>
    <w:rsid w:val="004406B5"/>
    <w:rsid w:val="00443B1D"/>
    <w:rsid w:val="00444E7F"/>
    <w:rsid w:val="00445514"/>
    <w:rsid w:val="00445853"/>
    <w:rsid w:val="00447748"/>
    <w:rsid w:val="00447A90"/>
    <w:rsid w:val="0045354B"/>
    <w:rsid w:val="00453687"/>
    <w:rsid w:val="004536F3"/>
    <w:rsid w:val="004545AF"/>
    <w:rsid w:val="00454690"/>
    <w:rsid w:val="004558BD"/>
    <w:rsid w:val="00460C5B"/>
    <w:rsid w:val="004615D3"/>
    <w:rsid w:val="004619A2"/>
    <w:rsid w:val="0046281E"/>
    <w:rsid w:val="00463909"/>
    <w:rsid w:val="00463EEB"/>
    <w:rsid w:val="00464D6B"/>
    <w:rsid w:val="00467C83"/>
    <w:rsid w:val="00471E09"/>
    <w:rsid w:val="004728C4"/>
    <w:rsid w:val="00473C7A"/>
    <w:rsid w:val="0047414B"/>
    <w:rsid w:val="00474C35"/>
    <w:rsid w:val="004750A1"/>
    <w:rsid w:val="004769A4"/>
    <w:rsid w:val="00480212"/>
    <w:rsid w:val="00480D99"/>
    <w:rsid w:val="00483EC9"/>
    <w:rsid w:val="004841AE"/>
    <w:rsid w:val="00484C7F"/>
    <w:rsid w:val="00485194"/>
    <w:rsid w:val="0049095E"/>
    <w:rsid w:val="004933FC"/>
    <w:rsid w:val="00494029"/>
    <w:rsid w:val="004A212C"/>
    <w:rsid w:val="004A3CEB"/>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6577"/>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3574"/>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069"/>
    <w:rsid w:val="005D6CE0"/>
    <w:rsid w:val="005E10A5"/>
    <w:rsid w:val="005E1AEC"/>
    <w:rsid w:val="005E21DE"/>
    <w:rsid w:val="005E24C2"/>
    <w:rsid w:val="005E34E9"/>
    <w:rsid w:val="005E35AB"/>
    <w:rsid w:val="005F0AEB"/>
    <w:rsid w:val="005F1439"/>
    <w:rsid w:val="005F21B0"/>
    <w:rsid w:val="005F4D3D"/>
    <w:rsid w:val="005F5B10"/>
    <w:rsid w:val="005F6CAB"/>
    <w:rsid w:val="0060244C"/>
    <w:rsid w:val="00610921"/>
    <w:rsid w:val="00610A95"/>
    <w:rsid w:val="00613401"/>
    <w:rsid w:val="0061516D"/>
    <w:rsid w:val="00615B10"/>
    <w:rsid w:val="006168EB"/>
    <w:rsid w:val="00616C63"/>
    <w:rsid w:val="00616DEB"/>
    <w:rsid w:val="00617F39"/>
    <w:rsid w:val="00620DE2"/>
    <w:rsid w:val="00621211"/>
    <w:rsid w:val="00624E9E"/>
    <w:rsid w:val="006263D3"/>
    <w:rsid w:val="0062694E"/>
    <w:rsid w:val="00630030"/>
    <w:rsid w:val="006303DB"/>
    <w:rsid w:val="00630426"/>
    <w:rsid w:val="00630588"/>
    <w:rsid w:val="00631753"/>
    <w:rsid w:val="0063349D"/>
    <w:rsid w:val="00634461"/>
    <w:rsid w:val="00635C2F"/>
    <w:rsid w:val="00636EB3"/>
    <w:rsid w:val="006377A9"/>
    <w:rsid w:val="0063788D"/>
    <w:rsid w:val="00637F6F"/>
    <w:rsid w:val="00640E61"/>
    <w:rsid w:val="006421E5"/>
    <w:rsid w:val="00642A8B"/>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070DF"/>
    <w:rsid w:val="00711EE2"/>
    <w:rsid w:val="007130DA"/>
    <w:rsid w:val="00713DD5"/>
    <w:rsid w:val="0071601C"/>
    <w:rsid w:val="007206D6"/>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94E1C"/>
    <w:rsid w:val="007A0DC1"/>
    <w:rsid w:val="007A19E0"/>
    <w:rsid w:val="007A1AB6"/>
    <w:rsid w:val="007A23F8"/>
    <w:rsid w:val="007A2D52"/>
    <w:rsid w:val="007A445C"/>
    <w:rsid w:val="007A550A"/>
    <w:rsid w:val="007A5B2E"/>
    <w:rsid w:val="007A5C18"/>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38F1"/>
    <w:rsid w:val="007E3C2E"/>
    <w:rsid w:val="007E3F8B"/>
    <w:rsid w:val="007E781F"/>
    <w:rsid w:val="007F1538"/>
    <w:rsid w:val="007F3499"/>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324"/>
    <w:rsid w:val="00816C5A"/>
    <w:rsid w:val="00817678"/>
    <w:rsid w:val="0082049D"/>
    <w:rsid w:val="008210EE"/>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791"/>
    <w:rsid w:val="008529E6"/>
    <w:rsid w:val="00852CDD"/>
    <w:rsid w:val="00855E11"/>
    <w:rsid w:val="008575E1"/>
    <w:rsid w:val="0085760A"/>
    <w:rsid w:val="0086170A"/>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3F16"/>
    <w:rsid w:val="008A7EF2"/>
    <w:rsid w:val="008B0517"/>
    <w:rsid w:val="008B0DFB"/>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5B84"/>
    <w:rsid w:val="008D6B04"/>
    <w:rsid w:val="008D7882"/>
    <w:rsid w:val="008E2654"/>
    <w:rsid w:val="008F1C22"/>
    <w:rsid w:val="008F2212"/>
    <w:rsid w:val="008F2554"/>
    <w:rsid w:val="008F408C"/>
    <w:rsid w:val="008F47DC"/>
    <w:rsid w:val="008F66C1"/>
    <w:rsid w:val="008F72E9"/>
    <w:rsid w:val="009018E6"/>
    <w:rsid w:val="00901964"/>
    <w:rsid w:val="009025FB"/>
    <w:rsid w:val="009029DB"/>
    <w:rsid w:val="009038A8"/>
    <w:rsid w:val="0090753F"/>
    <w:rsid w:val="00911885"/>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AEB"/>
    <w:rsid w:val="00961B6D"/>
    <w:rsid w:val="009628CA"/>
    <w:rsid w:val="00963687"/>
    <w:rsid w:val="00963717"/>
    <w:rsid w:val="00965CC4"/>
    <w:rsid w:val="0096624D"/>
    <w:rsid w:val="00970143"/>
    <w:rsid w:val="00970B7F"/>
    <w:rsid w:val="00970C38"/>
    <w:rsid w:val="00971614"/>
    <w:rsid w:val="00972340"/>
    <w:rsid w:val="009752FA"/>
    <w:rsid w:val="00977693"/>
    <w:rsid w:val="00981F91"/>
    <w:rsid w:val="00981FF0"/>
    <w:rsid w:val="00982494"/>
    <w:rsid w:val="009845F3"/>
    <w:rsid w:val="009845FD"/>
    <w:rsid w:val="00986714"/>
    <w:rsid w:val="00990208"/>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DC4"/>
    <w:rsid w:val="009C61A3"/>
    <w:rsid w:val="009C6B84"/>
    <w:rsid w:val="009C7F80"/>
    <w:rsid w:val="009D0BC2"/>
    <w:rsid w:val="009D480A"/>
    <w:rsid w:val="009D5A24"/>
    <w:rsid w:val="009D5B2E"/>
    <w:rsid w:val="009D5E66"/>
    <w:rsid w:val="009D636F"/>
    <w:rsid w:val="009D695E"/>
    <w:rsid w:val="009D7457"/>
    <w:rsid w:val="009D758F"/>
    <w:rsid w:val="009D7776"/>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1EDD"/>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294B"/>
    <w:rsid w:val="00A63700"/>
    <w:rsid w:val="00A64575"/>
    <w:rsid w:val="00A65A26"/>
    <w:rsid w:val="00A67390"/>
    <w:rsid w:val="00A67625"/>
    <w:rsid w:val="00A67EF4"/>
    <w:rsid w:val="00A73EF9"/>
    <w:rsid w:val="00A756C6"/>
    <w:rsid w:val="00A77200"/>
    <w:rsid w:val="00A77250"/>
    <w:rsid w:val="00A80476"/>
    <w:rsid w:val="00A80BB6"/>
    <w:rsid w:val="00A80C68"/>
    <w:rsid w:val="00A821AF"/>
    <w:rsid w:val="00A844B8"/>
    <w:rsid w:val="00A85578"/>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2AA5"/>
    <w:rsid w:val="00B035EF"/>
    <w:rsid w:val="00B04F50"/>
    <w:rsid w:val="00B05A97"/>
    <w:rsid w:val="00B1073D"/>
    <w:rsid w:val="00B11CD7"/>
    <w:rsid w:val="00B1205D"/>
    <w:rsid w:val="00B13307"/>
    <w:rsid w:val="00B15202"/>
    <w:rsid w:val="00B1553A"/>
    <w:rsid w:val="00B1598D"/>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4C65"/>
    <w:rsid w:val="00B65D4D"/>
    <w:rsid w:val="00B66649"/>
    <w:rsid w:val="00B66DB5"/>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5BF6"/>
    <w:rsid w:val="00BF6362"/>
    <w:rsid w:val="00C0080E"/>
    <w:rsid w:val="00C009C1"/>
    <w:rsid w:val="00C01B8A"/>
    <w:rsid w:val="00C01FED"/>
    <w:rsid w:val="00C03FCB"/>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2280"/>
    <w:rsid w:val="00C233B3"/>
    <w:rsid w:val="00C235D5"/>
    <w:rsid w:val="00C238FB"/>
    <w:rsid w:val="00C25B3F"/>
    <w:rsid w:val="00C2627B"/>
    <w:rsid w:val="00C266C6"/>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1B44"/>
    <w:rsid w:val="00C72F35"/>
    <w:rsid w:val="00C73ED0"/>
    <w:rsid w:val="00C74F2A"/>
    <w:rsid w:val="00C76946"/>
    <w:rsid w:val="00C76CD4"/>
    <w:rsid w:val="00C77686"/>
    <w:rsid w:val="00C80B05"/>
    <w:rsid w:val="00C81AD2"/>
    <w:rsid w:val="00C81CD7"/>
    <w:rsid w:val="00C82353"/>
    <w:rsid w:val="00C82CD1"/>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67A09"/>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26A"/>
    <w:rsid w:val="00D979CF"/>
    <w:rsid w:val="00DA0B8F"/>
    <w:rsid w:val="00DA1F2A"/>
    <w:rsid w:val="00DA432C"/>
    <w:rsid w:val="00DB08A2"/>
    <w:rsid w:val="00DB0D6D"/>
    <w:rsid w:val="00DB1035"/>
    <w:rsid w:val="00DB1F84"/>
    <w:rsid w:val="00DB44A1"/>
    <w:rsid w:val="00DB5CD7"/>
    <w:rsid w:val="00DB6647"/>
    <w:rsid w:val="00DC0C9F"/>
    <w:rsid w:val="00DC2A68"/>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2B"/>
    <w:rsid w:val="00E34A4E"/>
    <w:rsid w:val="00E41D0D"/>
    <w:rsid w:val="00E46685"/>
    <w:rsid w:val="00E507BE"/>
    <w:rsid w:val="00E50A06"/>
    <w:rsid w:val="00E51D63"/>
    <w:rsid w:val="00E5265D"/>
    <w:rsid w:val="00E546D8"/>
    <w:rsid w:val="00E55C26"/>
    <w:rsid w:val="00E55EA0"/>
    <w:rsid w:val="00E5775F"/>
    <w:rsid w:val="00E600CD"/>
    <w:rsid w:val="00E62EF4"/>
    <w:rsid w:val="00E63183"/>
    <w:rsid w:val="00E65521"/>
    <w:rsid w:val="00E65ED3"/>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30F"/>
    <w:rsid w:val="00E97F10"/>
    <w:rsid w:val="00EA4C1F"/>
    <w:rsid w:val="00EA5B2B"/>
    <w:rsid w:val="00EA7EA7"/>
    <w:rsid w:val="00EB0AFA"/>
    <w:rsid w:val="00EB2BE8"/>
    <w:rsid w:val="00EB3FD5"/>
    <w:rsid w:val="00EB4897"/>
    <w:rsid w:val="00EB5F05"/>
    <w:rsid w:val="00EB65D1"/>
    <w:rsid w:val="00EC1362"/>
    <w:rsid w:val="00EC238F"/>
    <w:rsid w:val="00EC291E"/>
    <w:rsid w:val="00EC2EEA"/>
    <w:rsid w:val="00EC3519"/>
    <w:rsid w:val="00EC6ABB"/>
    <w:rsid w:val="00EC7B44"/>
    <w:rsid w:val="00ED10D9"/>
    <w:rsid w:val="00ED28F4"/>
    <w:rsid w:val="00ED30A9"/>
    <w:rsid w:val="00ED4023"/>
    <w:rsid w:val="00ED43C6"/>
    <w:rsid w:val="00ED5476"/>
    <w:rsid w:val="00ED6F4C"/>
    <w:rsid w:val="00ED7864"/>
    <w:rsid w:val="00EE0200"/>
    <w:rsid w:val="00EE0F6C"/>
    <w:rsid w:val="00EE1465"/>
    <w:rsid w:val="00EE1E7E"/>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98E"/>
    <w:rsid w:val="00F3332A"/>
    <w:rsid w:val="00F34068"/>
    <w:rsid w:val="00F3421F"/>
    <w:rsid w:val="00F34782"/>
    <w:rsid w:val="00F34C48"/>
    <w:rsid w:val="00F35ED7"/>
    <w:rsid w:val="00F41E5D"/>
    <w:rsid w:val="00F42E60"/>
    <w:rsid w:val="00F43916"/>
    <w:rsid w:val="00F44DD4"/>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300"/>
    <w:rsid w:val="00F77D38"/>
    <w:rsid w:val="00F84B8F"/>
    <w:rsid w:val="00F86C5F"/>
    <w:rsid w:val="00F86D62"/>
    <w:rsid w:val="00F874BB"/>
    <w:rsid w:val="00F90DA5"/>
    <w:rsid w:val="00F90E5E"/>
    <w:rsid w:val="00F9118F"/>
    <w:rsid w:val="00F914C6"/>
    <w:rsid w:val="00F92B59"/>
    <w:rsid w:val="00F95CEA"/>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C7CC4"/>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31CB337A"/>
    <w:rsid w:val="55FE62A3"/>
    <w:rsid w:val="665C28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B8F"/>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11885"/>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11885"/>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uiPriority w:val="1"/>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70F4A-EDF4-4147-9E9C-F4518B5A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26</Pages>
  <Words>6864</Words>
  <Characters>37755</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7</cp:revision>
  <cp:lastPrinted>2019-06-13T15:30:00Z</cp:lastPrinted>
  <dcterms:created xsi:type="dcterms:W3CDTF">2022-11-14T20:17:00Z</dcterms:created>
  <dcterms:modified xsi:type="dcterms:W3CDTF">2022-12-13T02:02:00Z</dcterms:modified>
</cp:coreProperties>
</file>