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D64C7" w14:textId="77777777" w:rsidR="008D3B42" w:rsidRDefault="008D3B42">
      <w:pPr>
        <w:widowControl w:val="0"/>
        <w:pBdr>
          <w:top w:val="nil"/>
          <w:left w:val="nil"/>
          <w:bottom w:val="nil"/>
          <w:right w:val="nil"/>
          <w:between w:val="nil"/>
        </w:pBdr>
        <w:spacing w:line="276" w:lineRule="auto"/>
      </w:pPr>
    </w:p>
    <w:p w14:paraId="1785762E" w14:textId="77777777" w:rsidR="007B21EE" w:rsidRPr="007A10A0" w:rsidRDefault="007B21EE" w:rsidP="007B21EE">
      <w:pPr>
        <w:spacing w:line="360" w:lineRule="auto"/>
        <w:jc w:val="both"/>
        <w:rPr>
          <w:rFonts w:ascii="Palatino Linotype" w:hAnsi="Palatino Linotype"/>
        </w:rPr>
      </w:pPr>
      <w:bookmarkStart w:id="0" w:name="_Hlk105019745"/>
      <w:bookmarkStart w:id="1" w:name="_Hlk105034578"/>
      <w:r w:rsidRPr="007A10A0">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bookmarkEnd w:id="1"/>
    <w:p w14:paraId="497E7712" w14:textId="77777777" w:rsidR="008D3B42" w:rsidRPr="007A10A0" w:rsidRDefault="008D3B42">
      <w:pPr>
        <w:spacing w:line="360" w:lineRule="auto"/>
        <w:jc w:val="both"/>
        <w:rPr>
          <w:rFonts w:ascii="Palatino Linotype" w:eastAsia="Palatino Linotype" w:hAnsi="Palatino Linotype" w:cs="Palatino Linotype"/>
        </w:rPr>
      </w:pPr>
    </w:p>
    <w:p w14:paraId="13AABA7E" w14:textId="4971E63D"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b/>
          <w:sz w:val="28"/>
          <w:szCs w:val="28"/>
        </w:rPr>
        <w:t>VISTO</w:t>
      </w:r>
      <w:r w:rsidRPr="007A10A0">
        <w:rPr>
          <w:rFonts w:ascii="Palatino Linotype" w:eastAsia="Palatino Linotype" w:hAnsi="Palatino Linotype" w:cs="Palatino Linotype"/>
        </w:rPr>
        <w:t xml:space="preserve"> el expediente formado con motivo del Recurso de Revisión </w:t>
      </w:r>
      <w:r w:rsidRPr="007A10A0">
        <w:rPr>
          <w:rFonts w:ascii="Palatino Linotype" w:eastAsia="Palatino Linotype" w:hAnsi="Palatino Linotype" w:cs="Palatino Linotype"/>
          <w:b/>
        </w:rPr>
        <w:t xml:space="preserve">03987/INFOEM/IP/RR/2022, </w:t>
      </w:r>
      <w:r w:rsidRPr="007A10A0">
        <w:rPr>
          <w:rFonts w:ascii="Palatino Linotype" w:eastAsia="Palatino Linotype" w:hAnsi="Palatino Linotype" w:cs="Palatino Linotype"/>
        </w:rPr>
        <w:t xml:space="preserve">promovido por el </w:t>
      </w:r>
      <w:r w:rsidRPr="007A10A0">
        <w:rPr>
          <w:rFonts w:ascii="Palatino Linotype" w:eastAsia="Palatino Linotype" w:hAnsi="Palatino Linotype" w:cs="Palatino Linotype"/>
          <w:b/>
          <w:bCs/>
        </w:rPr>
        <w:t>C.</w:t>
      </w:r>
      <w:r w:rsidRPr="007A10A0">
        <w:rPr>
          <w:rFonts w:ascii="Palatino Linotype" w:eastAsia="Palatino Linotype" w:hAnsi="Palatino Linotype" w:cs="Palatino Linotype"/>
        </w:rPr>
        <w:t xml:space="preserve"> </w:t>
      </w:r>
      <w:r w:rsidR="00D0504C">
        <w:rPr>
          <w:rFonts w:ascii="Palatino Linotype" w:eastAsia="Palatino Linotype" w:hAnsi="Palatino Linotype" w:cs="Palatino Linotype"/>
          <w:b/>
        </w:rPr>
        <w:t>XXXXX XXXX</w:t>
      </w:r>
      <w:r w:rsidRPr="007A10A0">
        <w:rPr>
          <w:rFonts w:ascii="Palatino Linotype" w:eastAsia="Palatino Linotype" w:hAnsi="Palatino Linotype" w:cs="Palatino Linotype"/>
        </w:rPr>
        <w:t xml:space="preserve">, a quien en lo sucesivo se le denominara como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en contra de la respuesta del </w:t>
      </w:r>
      <w:r w:rsidRPr="007A10A0">
        <w:rPr>
          <w:rFonts w:ascii="Palatino Linotype" w:eastAsia="Palatino Linotype" w:hAnsi="Palatino Linotype" w:cs="Palatino Linotype"/>
          <w:b/>
        </w:rPr>
        <w:t xml:space="preserve">Ayuntamiento de Texcoco, </w:t>
      </w:r>
      <w:r w:rsidRPr="007A10A0">
        <w:rPr>
          <w:rFonts w:ascii="Palatino Linotype" w:eastAsia="Palatino Linotype" w:hAnsi="Palatino Linotype" w:cs="Palatino Linotype"/>
        </w:rPr>
        <w:t xml:space="preserve">en lo subsecuente se le denominará </w:t>
      </w:r>
      <w:r w:rsidRPr="007A10A0">
        <w:rPr>
          <w:rFonts w:ascii="Palatino Linotype" w:eastAsia="Palatino Linotype" w:hAnsi="Palatino Linotype" w:cs="Palatino Linotype"/>
          <w:b/>
        </w:rPr>
        <w:t xml:space="preserve">EL SUJETO OBLIGADO, </w:t>
      </w:r>
      <w:r w:rsidRPr="007A10A0">
        <w:rPr>
          <w:rFonts w:ascii="Palatino Linotype" w:eastAsia="Palatino Linotype" w:hAnsi="Palatino Linotype" w:cs="Palatino Linotype"/>
        </w:rPr>
        <w:t>se procede a dictar la presente resolución con base en lo siguiente:</w:t>
      </w:r>
    </w:p>
    <w:p w14:paraId="17C13C28" w14:textId="77777777" w:rsidR="008D3B42" w:rsidRPr="007A10A0" w:rsidRDefault="008D3B42">
      <w:pPr>
        <w:spacing w:line="360" w:lineRule="auto"/>
        <w:jc w:val="both"/>
        <w:rPr>
          <w:rFonts w:ascii="Palatino Linotype" w:eastAsia="Palatino Linotype" w:hAnsi="Palatino Linotype" w:cs="Palatino Linotype"/>
          <w:b/>
        </w:rPr>
      </w:pPr>
    </w:p>
    <w:p w14:paraId="6B2D8FD6" w14:textId="77777777" w:rsidR="008D3B42" w:rsidRPr="007A10A0" w:rsidRDefault="00D065BE">
      <w:pPr>
        <w:jc w:val="center"/>
        <w:rPr>
          <w:rFonts w:ascii="Palatino Linotype" w:eastAsia="Palatino Linotype" w:hAnsi="Palatino Linotype" w:cs="Palatino Linotype"/>
          <w:b/>
          <w:sz w:val="28"/>
          <w:szCs w:val="28"/>
        </w:rPr>
      </w:pPr>
      <w:r w:rsidRPr="007A10A0">
        <w:rPr>
          <w:rFonts w:ascii="Palatino Linotype" w:eastAsia="Palatino Linotype" w:hAnsi="Palatino Linotype" w:cs="Palatino Linotype"/>
          <w:b/>
          <w:sz w:val="28"/>
          <w:szCs w:val="28"/>
        </w:rPr>
        <w:t>ANTECEDENTES</w:t>
      </w:r>
    </w:p>
    <w:p w14:paraId="4DF4059E" w14:textId="77777777" w:rsidR="008D3B42" w:rsidRPr="007A10A0" w:rsidRDefault="008D3B42">
      <w:pPr>
        <w:rPr>
          <w:rFonts w:ascii="Palatino Linotype" w:eastAsia="Palatino Linotype" w:hAnsi="Palatino Linotype" w:cs="Palatino Linotype"/>
          <w:b/>
        </w:rPr>
      </w:pPr>
    </w:p>
    <w:p w14:paraId="2588686D" w14:textId="77777777" w:rsidR="008D3B42" w:rsidRPr="007A10A0" w:rsidRDefault="00D065BE">
      <w:pPr>
        <w:spacing w:line="360" w:lineRule="auto"/>
        <w:jc w:val="both"/>
        <w:rPr>
          <w:rFonts w:ascii="Palatino Linotype" w:eastAsia="Palatino Linotype" w:hAnsi="Palatino Linotype" w:cs="Palatino Linotype"/>
          <w:b/>
          <w:sz w:val="28"/>
          <w:szCs w:val="28"/>
        </w:rPr>
      </w:pPr>
      <w:bookmarkStart w:id="2" w:name="_heading=h.gjdgxs" w:colFirst="0" w:colLast="0"/>
      <w:bookmarkEnd w:id="2"/>
      <w:r w:rsidRPr="007A10A0">
        <w:rPr>
          <w:rFonts w:ascii="Palatino Linotype" w:eastAsia="Palatino Linotype" w:hAnsi="Palatino Linotype" w:cs="Palatino Linotype"/>
          <w:b/>
          <w:sz w:val="28"/>
          <w:szCs w:val="28"/>
        </w:rPr>
        <w:t>I.</w:t>
      </w:r>
      <w:r w:rsidRPr="007A10A0">
        <w:rPr>
          <w:rFonts w:ascii="Palatino Linotype" w:eastAsia="Palatino Linotype" w:hAnsi="Palatino Linotype" w:cs="Palatino Linotype"/>
          <w:b/>
        </w:rPr>
        <w:t xml:space="preserve"> </w:t>
      </w:r>
      <w:r w:rsidRPr="007A10A0">
        <w:rPr>
          <w:rFonts w:ascii="Palatino Linotype" w:eastAsia="Palatino Linotype" w:hAnsi="Palatino Linotype" w:cs="Palatino Linotype"/>
          <w:b/>
          <w:sz w:val="28"/>
          <w:szCs w:val="28"/>
        </w:rPr>
        <w:t>De la Solicitud de Información</w:t>
      </w:r>
    </w:p>
    <w:p w14:paraId="7D1AD1E5" w14:textId="77777777" w:rsidR="00CA5B6D" w:rsidRPr="007A10A0" w:rsidRDefault="00D065BE">
      <w:pPr>
        <w:spacing w:line="360" w:lineRule="auto"/>
        <w:jc w:val="both"/>
        <w:rPr>
          <w:rFonts w:ascii="Palatino Linotype" w:eastAsia="Palatino Linotype" w:hAnsi="Palatino Linotype" w:cs="Palatino Linotype"/>
        </w:rPr>
      </w:pPr>
      <w:bookmarkStart w:id="3" w:name="_heading=h.ifuj3wtxm21l" w:colFirst="0" w:colLast="0"/>
      <w:bookmarkEnd w:id="3"/>
      <w:r w:rsidRPr="007A10A0">
        <w:rPr>
          <w:rFonts w:ascii="Palatino Linotype" w:eastAsia="Palatino Linotype" w:hAnsi="Palatino Linotype" w:cs="Palatino Linotype"/>
        </w:rPr>
        <w:t xml:space="preserve"> En fecha </w:t>
      </w:r>
      <w:r w:rsidRPr="007A10A0">
        <w:rPr>
          <w:rFonts w:ascii="Palatino Linotype" w:eastAsia="Palatino Linotype" w:hAnsi="Palatino Linotype" w:cs="Palatino Linotype"/>
          <w:b/>
          <w:bCs/>
        </w:rPr>
        <w:t>ocho</w:t>
      </w:r>
      <w:r w:rsidRPr="007A10A0">
        <w:rPr>
          <w:rFonts w:ascii="Palatino Linotype" w:eastAsia="Palatino Linotype" w:hAnsi="Palatino Linotype" w:cs="Palatino Linotype"/>
          <w:b/>
          <w:bCs/>
          <w:vertAlign w:val="superscript"/>
        </w:rPr>
        <w:footnoteReference w:id="1"/>
      </w:r>
      <w:r w:rsidRPr="007A10A0">
        <w:rPr>
          <w:rFonts w:ascii="Palatino Linotype" w:eastAsia="Palatino Linotype" w:hAnsi="Palatino Linotype" w:cs="Palatino Linotype"/>
          <w:b/>
          <w:bCs/>
        </w:rPr>
        <w:t xml:space="preserve"> de febrero de dos mil veintidós</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presentó a través del Sistema de Acceso a la Información Mexiquense, en lo subsecuente </w:t>
      </w:r>
      <w:r w:rsidRPr="007A10A0">
        <w:rPr>
          <w:rFonts w:ascii="Palatino Linotype" w:eastAsia="Palatino Linotype" w:hAnsi="Palatino Linotype" w:cs="Palatino Linotype"/>
          <w:b/>
        </w:rPr>
        <w:t>EL SAIMEX</w:t>
      </w:r>
      <w:r w:rsidRPr="007A10A0">
        <w:rPr>
          <w:rFonts w:ascii="Palatino Linotype" w:eastAsia="Palatino Linotype" w:hAnsi="Palatino Linotype" w:cs="Palatino Linotype"/>
        </w:rPr>
        <w:t xml:space="preserve"> ante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la solicitud de acceso a la información pública, a la que se le asignó el número de expediente </w:t>
      </w:r>
      <w:r w:rsidRPr="007A10A0">
        <w:rPr>
          <w:rFonts w:ascii="Palatino Linotype" w:eastAsia="Palatino Linotype" w:hAnsi="Palatino Linotype" w:cs="Palatino Linotype"/>
          <w:b/>
        </w:rPr>
        <w:t xml:space="preserve">00044/TEXCOCO/IP/2022, </w:t>
      </w:r>
      <w:r w:rsidRPr="007A10A0">
        <w:rPr>
          <w:rFonts w:ascii="Palatino Linotype" w:eastAsia="Palatino Linotype" w:hAnsi="Palatino Linotype" w:cs="Palatino Linotype"/>
        </w:rPr>
        <w:t>requirió, lo siguiente:</w:t>
      </w:r>
    </w:p>
    <w:p w14:paraId="08F33628" w14:textId="77777777" w:rsidR="008D3B42" w:rsidRPr="007A10A0" w:rsidRDefault="00D065BE">
      <w:pPr>
        <w:ind w:left="850" w:right="899"/>
        <w:jc w:val="both"/>
        <w:rPr>
          <w:rFonts w:ascii="Palatino Linotype" w:eastAsia="Palatino Linotype" w:hAnsi="Palatino Linotype" w:cs="Palatino Linotype"/>
          <w:sz w:val="22"/>
          <w:szCs w:val="22"/>
        </w:rPr>
      </w:pPr>
      <w:r w:rsidRPr="007A10A0">
        <w:rPr>
          <w:rFonts w:ascii="Palatino Linotype" w:eastAsia="Palatino Linotype" w:hAnsi="Palatino Linotype" w:cs="Palatino Linotype"/>
          <w:i/>
          <w:sz w:val="22"/>
          <w:szCs w:val="22"/>
        </w:rPr>
        <w:t>“Se requiere saber el patrimonio del ayuntamiento, a través de una versión publica, al día 8 de mayo de 2021, activos y pasivos de cualquier tipo” (sic)</w:t>
      </w:r>
    </w:p>
    <w:p w14:paraId="757148A9" w14:textId="77777777" w:rsidR="008D3B42" w:rsidRPr="007A10A0" w:rsidRDefault="008D3B42">
      <w:pPr>
        <w:tabs>
          <w:tab w:val="left" w:pos="851"/>
        </w:tabs>
        <w:ind w:right="901"/>
        <w:jc w:val="both"/>
        <w:rPr>
          <w:rFonts w:ascii="Palatino Linotype" w:eastAsia="Palatino Linotype" w:hAnsi="Palatino Linotype" w:cs="Palatino Linotype"/>
          <w:sz w:val="22"/>
          <w:szCs w:val="22"/>
        </w:rPr>
      </w:pPr>
    </w:p>
    <w:p w14:paraId="15FD7B13" w14:textId="77777777" w:rsidR="008D3B42" w:rsidRPr="007A10A0" w:rsidRDefault="00D065BE">
      <w:pPr>
        <w:widowControl w:val="0"/>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rPr>
        <w:lastRenderedPageBreak/>
        <w:t xml:space="preserve">MODALIDAD DE ENTREGA: </w:t>
      </w:r>
      <w:r w:rsidRPr="007A10A0">
        <w:rPr>
          <w:rFonts w:ascii="Palatino Linotype" w:eastAsia="Palatino Linotype" w:hAnsi="Palatino Linotype" w:cs="Palatino Linotype"/>
        </w:rPr>
        <w:t xml:space="preserve">Vía </w:t>
      </w:r>
      <w:r w:rsidRPr="007A10A0">
        <w:rPr>
          <w:rFonts w:ascii="Palatino Linotype" w:eastAsia="Palatino Linotype" w:hAnsi="Palatino Linotype" w:cs="Palatino Linotype"/>
          <w:b/>
        </w:rPr>
        <w:t>SAIMEX.</w:t>
      </w:r>
    </w:p>
    <w:p w14:paraId="38674F29" w14:textId="77777777" w:rsidR="008D3B42" w:rsidRPr="007A10A0" w:rsidRDefault="008D3B42">
      <w:pPr>
        <w:widowControl w:val="0"/>
        <w:spacing w:line="360" w:lineRule="auto"/>
        <w:jc w:val="both"/>
        <w:rPr>
          <w:rFonts w:ascii="Palatino Linotype" w:eastAsia="Palatino Linotype" w:hAnsi="Palatino Linotype" w:cs="Palatino Linotype"/>
          <w:b/>
        </w:rPr>
      </w:pPr>
    </w:p>
    <w:p w14:paraId="6E54A7C4" w14:textId="77777777" w:rsidR="008D3B42" w:rsidRPr="007A10A0" w:rsidRDefault="00D065BE">
      <w:pPr>
        <w:spacing w:line="360" w:lineRule="auto"/>
        <w:jc w:val="both"/>
        <w:rPr>
          <w:rFonts w:ascii="Palatino Linotype" w:eastAsia="Palatino Linotype" w:hAnsi="Palatino Linotype" w:cs="Palatino Linotype"/>
          <w:b/>
          <w:sz w:val="28"/>
          <w:szCs w:val="28"/>
        </w:rPr>
      </w:pPr>
      <w:r w:rsidRPr="007A10A0">
        <w:rPr>
          <w:rFonts w:ascii="Palatino Linotype" w:eastAsia="Palatino Linotype" w:hAnsi="Palatino Linotype" w:cs="Palatino Linotype"/>
          <w:b/>
          <w:sz w:val="28"/>
          <w:szCs w:val="28"/>
        </w:rPr>
        <w:t>II. Turno de Requerimiento del Sujeto Obligado</w:t>
      </w:r>
    </w:p>
    <w:p w14:paraId="40B4FC2B" w14:textId="116DDE7A"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De las constancias que obran en el expediente electrónico del SAIMEX, se aprecia en fecha </w:t>
      </w:r>
      <w:r w:rsidRPr="007A10A0">
        <w:rPr>
          <w:rFonts w:ascii="Palatino Linotype" w:eastAsia="Palatino Linotype" w:hAnsi="Palatino Linotype" w:cs="Palatino Linotype"/>
          <w:b/>
          <w:bCs/>
        </w:rPr>
        <w:t>ocho de febrero de dos mil veintidós</w:t>
      </w:r>
      <w:r w:rsidR="007A10A0" w:rsidRPr="007A10A0">
        <w:rPr>
          <w:rFonts w:ascii="Palatino Linotype" w:eastAsia="Palatino Linotype" w:hAnsi="Palatino Linotype" w:cs="Palatino Linotype"/>
        </w:rPr>
        <w:t>, el Titular de la Unidad de Transparencia turnó</w:t>
      </w:r>
      <w:r w:rsidRPr="007A10A0">
        <w:rPr>
          <w:rFonts w:ascii="Palatino Linotype" w:eastAsia="Palatino Linotype" w:hAnsi="Palatino Linotype" w:cs="Palatino Linotype"/>
        </w:rPr>
        <w:t xml:space="preserve"> el</w:t>
      </w:r>
      <w:r w:rsidR="007A10A0"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rPr>
        <w:t>requerimiento al servidor público habilitado en cumplimiento al artículo 162 de la Ley de Transparencia y Acceso a la Información Pública del Estado de México y Municipios, a efecto de que realizara la búsqueda y localización de la información solicitada.</w:t>
      </w:r>
    </w:p>
    <w:p w14:paraId="7A3AE219" w14:textId="77777777" w:rsidR="008D3B42" w:rsidRPr="007A10A0" w:rsidRDefault="008D3B42">
      <w:pPr>
        <w:spacing w:line="360" w:lineRule="auto"/>
        <w:jc w:val="both"/>
        <w:rPr>
          <w:rFonts w:ascii="Palatino Linotype" w:eastAsia="Palatino Linotype" w:hAnsi="Palatino Linotype" w:cs="Palatino Linotype"/>
          <w:b/>
          <w:sz w:val="28"/>
          <w:szCs w:val="28"/>
        </w:rPr>
      </w:pPr>
    </w:p>
    <w:p w14:paraId="4000C92D" w14:textId="77777777" w:rsidR="008D3B42" w:rsidRPr="007A10A0" w:rsidRDefault="00D065BE">
      <w:pPr>
        <w:spacing w:line="360" w:lineRule="auto"/>
        <w:jc w:val="both"/>
        <w:rPr>
          <w:rFonts w:ascii="Palatino Linotype" w:eastAsia="Palatino Linotype" w:hAnsi="Palatino Linotype" w:cs="Palatino Linotype"/>
          <w:b/>
          <w:sz w:val="28"/>
          <w:szCs w:val="28"/>
        </w:rPr>
      </w:pPr>
      <w:r w:rsidRPr="007A10A0">
        <w:rPr>
          <w:rFonts w:ascii="Palatino Linotype" w:eastAsia="Palatino Linotype" w:hAnsi="Palatino Linotype" w:cs="Palatino Linotype"/>
          <w:b/>
          <w:sz w:val="28"/>
          <w:szCs w:val="28"/>
        </w:rPr>
        <w:t>III.</w:t>
      </w:r>
      <w:r w:rsidR="00CA5B6D" w:rsidRPr="007A10A0">
        <w:rPr>
          <w:rFonts w:ascii="Palatino Linotype" w:eastAsia="Palatino Linotype" w:hAnsi="Palatino Linotype" w:cs="Palatino Linotype"/>
          <w:b/>
          <w:sz w:val="28"/>
          <w:szCs w:val="28"/>
        </w:rPr>
        <w:t xml:space="preserve"> </w:t>
      </w:r>
      <w:r w:rsidRPr="007A10A0">
        <w:rPr>
          <w:rFonts w:ascii="Palatino Linotype" w:eastAsia="Palatino Linotype" w:hAnsi="Palatino Linotype" w:cs="Palatino Linotype"/>
          <w:b/>
          <w:sz w:val="28"/>
          <w:szCs w:val="28"/>
        </w:rPr>
        <w:t xml:space="preserve">De la Prórroga </w:t>
      </w:r>
    </w:p>
    <w:p w14:paraId="793292FE" w14:textId="2A3D44AC"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En fecha </w:t>
      </w:r>
      <w:r w:rsidRPr="007A10A0">
        <w:rPr>
          <w:rFonts w:ascii="Palatino Linotype" w:eastAsia="Palatino Linotype" w:hAnsi="Palatino Linotype" w:cs="Palatino Linotype"/>
          <w:b/>
          <w:bCs/>
        </w:rPr>
        <w:t>primero de marzo de dos mil veintidós</w:t>
      </w:r>
      <w:r w:rsidR="007A10A0" w:rsidRPr="007A10A0">
        <w:rPr>
          <w:rFonts w:ascii="Palatino Linotype" w:eastAsia="Palatino Linotype" w:hAnsi="Palatino Linotype" w:cs="Palatino Linotype"/>
          <w:b/>
          <w:bCs/>
        </w:rPr>
        <w:t>,</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notificó al particular la aprobación de la prórroga de siete días hábiles para dar respuesta a la solicitud de acceso a la información pública.  </w:t>
      </w:r>
    </w:p>
    <w:p w14:paraId="243E1DB3" w14:textId="77777777" w:rsidR="008D3B42" w:rsidRPr="007A10A0" w:rsidRDefault="008D3B42">
      <w:pPr>
        <w:spacing w:line="360" w:lineRule="auto"/>
        <w:jc w:val="both"/>
        <w:rPr>
          <w:rFonts w:ascii="Palatino Linotype" w:eastAsia="Palatino Linotype" w:hAnsi="Palatino Linotype" w:cs="Palatino Linotype"/>
          <w:b/>
          <w:sz w:val="28"/>
          <w:szCs w:val="28"/>
        </w:rPr>
      </w:pPr>
    </w:p>
    <w:p w14:paraId="7E062694" w14:textId="77777777" w:rsidR="008D3B42" w:rsidRPr="007A10A0" w:rsidRDefault="00D065BE">
      <w:pPr>
        <w:spacing w:line="360" w:lineRule="auto"/>
        <w:jc w:val="both"/>
        <w:rPr>
          <w:rFonts w:ascii="Palatino Linotype" w:eastAsia="Palatino Linotype" w:hAnsi="Palatino Linotype" w:cs="Palatino Linotype"/>
          <w:b/>
          <w:sz w:val="28"/>
          <w:szCs w:val="28"/>
        </w:rPr>
      </w:pPr>
      <w:r w:rsidRPr="007A10A0">
        <w:rPr>
          <w:rFonts w:ascii="Palatino Linotype" w:eastAsia="Palatino Linotype" w:hAnsi="Palatino Linotype" w:cs="Palatino Linotype"/>
          <w:b/>
          <w:sz w:val="28"/>
          <w:szCs w:val="28"/>
        </w:rPr>
        <w:t>IV. Respuesta del Sujeto Obligado</w:t>
      </w:r>
    </w:p>
    <w:p w14:paraId="4D02F1B4" w14:textId="521C2942"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En fecha </w:t>
      </w:r>
      <w:r w:rsidRPr="007A10A0">
        <w:rPr>
          <w:rFonts w:ascii="Palatino Linotype" w:eastAsia="Palatino Linotype" w:hAnsi="Palatino Linotype" w:cs="Palatino Linotype"/>
          <w:b/>
          <w:bCs/>
        </w:rPr>
        <w:t>nueve de marzo de dos mil veintidós</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dio respuesta a la solicitud de información pública, la cual que fue notificada al particular en la misma </w:t>
      </w:r>
      <w:r w:rsidR="007A10A0" w:rsidRPr="007A10A0">
        <w:rPr>
          <w:rFonts w:ascii="Palatino Linotype" w:eastAsia="Palatino Linotype" w:hAnsi="Palatino Linotype" w:cs="Palatino Linotype"/>
        </w:rPr>
        <w:t>fecha y</w:t>
      </w:r>
      <w:r w:rsidRPr="007A10A0">
        <w:rPr>
          <w:rFonts w:ascii="Palatino Linotype" w:eastAsia="Palatino Linotype" w:hAnsi="Palatino Linotype" w:cs="Palatino Linotype"/>
        </w:rPr>
        <w:t xml:space="preserve"> consta de lo siguiente:</w:t>
      </w:r>
    </w:p>
    <w:p w14:paraId="04FF5CA3" w14:textId="77777777" w:rsidR="008D3B42" w:rsidRPr="007A10A0" w:rsidRDefault="00D065BE">
      <w:pPr>
        <w:ind w:left="850" w:right="899"/>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918F50" w14:textId="77777777" w:rsidR="008D3B42" w:rsidRPr="007A10A0" w:rsidRDefault="00D065BE">
      <w:pPr>
        <w:ind w:left="850" w:right="899"/>
        <w:jc w:val="both"/>
        <w:rPr>
          <w:rFonts w:ascii="Palatino Linotype" w:eastAsia="Palatino Linotype" w:hAnsi="Palatino Linotype" w:cs="Palatino Linotype"/>
        </w:rPr>
      </w:pPr>
      <w:r w:rsidRPr="007A10A0">
        <w:rPr>
          <w:rFonts w:ascii="Palatino Linotype" w:eastAsia="Palatino Linotype" w:hAnsi="Palatino Linotype" w:cs="Palatino Linotype"/>
          <w:i/>
          <w:sz w:val="22"/>
          <w:szCs w:val="22"/>
        </w:rPr>
        <w:lastRenderedPageBreak/>
        <w:t>Texcoco, México a 09 de Marzo de 2022 Folio de la solicitud: 00044/TEXCOCO/IP/2022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r w:rsidRPr="007A10A0">
        <w:rPr>
          <w:rFonts w:ascii="Palatino Linotype" w:eastAsia="Palatino Linotype" w:hAnsi="Palatino Linotype" w:cs="Palatino Linotype"/>
        </w:rPr>
        <w:t xml:space="preserve"> (Sic)</w:t>
      </w:r>
    </w:p>
    <w:p w14:paraId="1233CF73" w14:textId="77777777" w:rsidR="008D3B42" w:rsidRPr="007A10A0" w:rsidRDefault="008D3B42">
      <w:pPr>
        <w:spacing w:line="360" w:lineRule="auto"/>
        <w:jc w:val="both"/>
        <w:rPr>
          <w:rFonts w:ascii="Palatino Linotype" w:eastAsia="Palatino Linotype" w:hAnsi="Palatino Linotype" w:cs="Palatino Linotype"/>
        </w:rPr>
      </w:pPr>
    </w:p>
    <w:p w14:paraId="68AA2B04" w14:textId="2E4AE1AA"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Adjuntando a dicha respuesta dos archivos el primero denominado </w:t>
      </w:r>
      <w:r w:rsidRPr="007A10A0">
        <w:rPr>
          <w:rFonts w:ascii="Palatino Linotype" w:eastAsia="Palatino Linotype" w:hAnsi="Palatino Linotype" w:cs="Palatino Linotype"/>
          <w:i/>
        </w:rPr>
        <w:t xml:space="preserve">RESPUESTA SOLICITUD 0044-2022.pdf </w:t>
      </w:r>
      <w:r w:rsidRPr="007A10A0">
        <w:rPr>
          <w:rFonts w:ascii="Palatino Linotype" w:eastAsia="Palatino Linotype" w:hAnsi="Palatino Linotype" w:cs="Palatino Linotype"/>
        </w:rPr>
        <w:t xml:space="preserve">del cual se aprecia la respuesta emitida por el Titular de la Unidad de Transparencia del </w:t>
      </w:r>
      <w:r w:rsidRPr="007A10A0">
        <w:rPr>
          <w:rFonts w:ascii="Palatino Linotype" w:eastAsia="Palatino Linotype" w:hAnsi="Palatino Linotype" w:cs="Palatino Linotype"/>
          <w:b/>
        </w:rPr>
        <w:t xml:space="preserve">SUJETO OBLIGADO </w:t>
      </w:r>
      <w:r w:rsidRPr="007A10A0">
        <w:rPr>
          <w:rFonts w:ascii="Palatino Linotype" w:eastAsia="Palatino Linotype" w:hAnsi="Palatino Linotype" w:cs="Palatino Linotype"/>
        </w:rPr>
        <w:t>indicando adjuntar a dicha respuesta el oficio número TM/129/</w:t>
      </w:r>
      <w:r w:rsidR="007A10A0" w:rsidRPr="007A10A0">
        <w:rPr>
          <w:rFonts w:ascii="Palatino Linotype" w:eastAsia="Palatino Linotype" w:hAnsi="Palatino Linotype" w:cs="Palatino Linotype"/>
        </w:rPr>
        <w:t>2022 mediante</w:t>
      </w:r>
      <w:r w:rsidRPr="007A10A0">
        <w:rPr>
          <w:rFonts w:ascii="Palatino Linotype" w:eastAsia="Palatino Linotype" w:hAnsi="Palatino Linotype" w:cs="Palatino Linotype"/>
        </w:rPr>
        <w:t xml:space="preserve"> el cual la Tesorería Municipal hace entrega de la información solicitada. </w:t>
      </w:r>
    </w:p>
    <w:p w14:paraId="63413A27" w14:textId="77777777" w:rsidR="008D3B42" w:rsidRPr="007A10A0" w:rsidRDefault="008D3B42">
      <w:pPr>
        <w:spacing w:line="360" w:lineRule="auto"/>
        <w:jc w:val="both"/>
        <w:rPr>
          <w:rFonts w:ascii="Palatino Linotype" w:eastAsia="Palatino Linotype" w:hAnsi="Palatino Linotype" w:cs="Palatino Linotype"/>
        </w:rPr>
      </w:pPr>
    </w:p>
    <w:p w14:paraId="5860D41E"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Y el segundo archivo de nombre ANEXO SOL 44_0001.pdf corresponde a la respuesta emitida por la Tesorería Municipal en fecha ocho de marzo de dos mil veintidós en donde incluye el Estado de Situación Financiera del Ayuntamiento al 31 de mayo de dos mil veintiuno. </w:t>
      </w:r>
    </w:p>
    <w:p w14:paraId="15B65699" w14:textId="77777777" w:rsidR="008D3B42" w:rsidRPr="007A10A0" w:rsidRDefault="008D3B42">
      <w:pPr>
        <w:spacing w:line="360" w:lineRule="auto"/>
        <w:jc w:val="both"/>
        <w:rPr>
          <w:rFonts w:ascii="Palatino Linotype" w:eastAsia="Palatino Linotype" w:hAnsi="Palatino Linotype" w:cs="Palatino Linotype"/>
        </w:rPr>
      </w:pPr>
    </w:p>
    <w:p w14:paraId="0F24DAF1" w14:textId="270D5D7B" w:rsidR="008D3B42" w:rsidRPr="007A10A0" w:rsidRDefault="00D065BE">
      <w:pPr>
        <w:widowControl w:val="0"/>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sz w:val="28"/>
          <w:szCs w:val="28"/>
        </w:rPr>
        <w:t>V. Del Recurso de Revisión</w:t>
      </w:r>
      <w:r w:rsidRPr="007A10A0">
        <w:rPr>
          <w:rFonts w:ascii="Palatino Linotype" w:eastAsia="Palatino Linotype" w:hAnsi="Palatino Linotype" w:cs="Palatino Linotype"/>
          <w:b/>
        </w:rPr>
        <w:t>.</w:t>
      </w:r>
    </w:p>
    <w:p w14:paraId="13EFFB3D"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Inconforme por la respuesta del</w:t>
      </w:r>
      <w:r w:rsidRPr="007A10A0">
        <w:rPr>
          <w:rFonts w:ascii="Palatino Linotype" w:eastAsia="Palatino Linotype" w:hAnsi="Palatino Linotype" w:cs="Palatino Linotype"/>
          <w:b/>
        </w:rPr>
        <w:t xml:space="preserve"> SUJETO OBLIGADO</w:t>
      </w:r>
      <w:r w:rsidRPr="007A10A0">
        <w:rPr>
          <w:rFonts w:ascii="Palatino Linotype" w:eastAsia="Palatino Linotype" w:hAnsi="Palatino Linotype" w:cs="Palatino Linotype"/>
        </w:rPr>
        <w:t xml:space="preserve">, el </w:t>
      </w:r>
      <w:r w:rsidRPr="007A10A0">
        <w:rPr>
          <w:rFonts w:ascii="Palatino Linotype" w:eastAsia="Palatino Linotype" w:hAnsi="Palatino Linotype" w:cs="Palatino Linotype"/>
          <w:b/>
          <w:bCs/>
        </w:rPr>
        <w:t>dieciséis de marzo de dos mil veintidós,</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interpuso el Recurso de Revisión. El cual fue registrado en </w:t>
      </w:r>
      <w:r w:rsidRPr="007A10A0">
        <w:rPr>
          <w:rFonts w:ascii="Palatino Linotype" w:eastAsia="Palatino Linotype" w:hAnsi="Palatino Linotype" w:cs="Palatino Linotype"/>
          <w:b/>
        </w:rPr>
        <w:t>EL SAIMEX</w:t>
      </w:r>
      <w:r w:rsidRPr="007A10A0">
        <w:rPr>
          <w:rFonts w:ascii="Palatino Linotype" w:eastAsia="Palatino Linotype" w:hAnsi="Palatino Linotype" w:cs="Palatino Linotype"/>
        </w:rPr>
        <w:t xml:space="preserve"> y se le asignó el número de expediente </w:t>
      </w:r>
      <w:r w:rsidRPr="007A10A0">
        <w:rPr>
          <w:rFonts w:ascii="Palatino Linotype" w:eastAsia="Palatino Linotype" w:hAnsi="Palatino Linotype" w:cs="Palatino Linotype"/>
          <w:b/>
        </w:rPr>
        <w:t xml:space="preserve">03987/INFOEM/IP/RR/2022, </w:t>
      </w:r>
      <w:r w:rsidRPr="007A10A0">
        <w:rPr>
          <w:rFonts w:ascii="Palatino Linotype" w:eastAsia="Palatino Linotype" w:hAnsi="Palatino Linotype" w:cs="Palatino Linotype"/>
        </w:rPr>
        <w:t xml:space="preserve">donde los motivos de agravio del </w:t>
      </w:r>
      <w:r w:rsidRPr="007A10A0">
        <w:rPr>
          <w:rFonts w:ascii="Palatino Linotype" w:eastAsia="Palatino Linotype" w:hAnsi="Palatino Linotype" w:cs="Palatino Linotype"/>
          <w:b/>
        </w:rPr>
        <w:t xml:space="preserve">RECURRENTE </w:t>
      </w:r>
      <w:r w:rsidRPr="007A10A0">
        <w:rPr>
          <w:rFonts w:ascii="Palatino Linotype" w:eastAsia="Palatino Linotype" w:hAnsi="Palatino Linotype" w:cs="Palatino Linotype"/>
        </w:rPr>
        <w:t xml:space="preserve">fueron </w:t>
      </w:r>
      <w:r w:rsidRPr="007A10A0">
        <w:rPr>
          <w:rFonts w:ascii="Palatino Linotype" w:eastAsia="Palatino Linotype" w:hAnsi="Palatino Linotype" w:cs="Palatino Linotype"/>
        </w:rPr>
        <w:lastRenderedPageBreak/>
        <w:t>los siguientes:</w:t>
      </w:r>
    </w:p>
    <w:p w14:paraId="788602A9" w14:textId="77777777" w:rsidR="008D3B42" w:rsidRPr="007A10A0" w:rsidRDefault="008D3B42">
      <w:pPr>
        <w:spacing w:line="360" w:lineRule="auto"/>
        <w:ind w:left="-57" w:right="-57"/>
        <w:jc w:val="both"/>
        <w:rPr>
          <w:rFonts w:ascii="Palatino Linotype" w:eastAsia="Palatino Linotype" w:hAnsi="Palatino Linotype" w:cs="Palatino Linotype"/>
        </w:rPr>
      </w:pPr>
    </w:p>
    <w:p w14:paraId="482113BE" w14:textId="77777777" w:rsidR="008D3B42" w:rsidRPr="007A10A0" w:rsidRDefault="00D065BE">
      <w:pPr>
        <w:spacing w:line="360" w:lineRule="auto"/>
        <w:ind w:left="-57" w:right="-57"/>
        <w:jc w:val="both"/>
        <w:rPr>
          <w:rFonts w:ascii="Palatino Linotype" w:eastAsia="Palatino Linotype" w:hAnsi="Palatino Linotype" w:cs="Palatino Linotype"/>
          <w:b/>
          <w:u w:val="single"/>
        </w:rPr>
      </w:pPr>
      <w:r w:rsidRPr="007A10A0">
        <w:rPr>
          <w:rFonts w:ascii="Palatino Linotype" w:eastAsia="Palatino Linotype" w:hAnsi="Palatino Linotype" w:cs="Palatino Linotype"/>
          <w:b/>
          <w:u w:val="single"/>
        </w:rPr>
        <w:t>Acto Impugnado:</w:t>
      </w:r>
      <w:r w:rsidRPr="007A10A0">
        <w:rPr>
          <w:b/>
          <w:u w:val="single"/>
        </w:rPr>
        <w:t xml:space="preserve"> </w:t>
      </w:r>
    </w:p>
    <w:p w14:paraId="37FF2DBA" w14:textId="55A37D33" w:rsidR="008D3B42" w:rsidRPr="007A10A0" w:rsidRDefault="00D065BE">
      <w:pPr>
        <w:tabs>
          <w:tab w:val="left" w:pos="709"/>
        </w:tabs>
        <w:spacing w:before="66"/>
        <w:ind w:left="850" w:right="899"/>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“contestación del ayuntamiento inexacta.”(</w:t>
      </w:r>
      <w:r w:rsidR="007A10A0" w:rsidRPr="007A10A0">
        <w:rPr>
          <w:rFonts w:ascii="Palatino Linotype" w:eastAsia="Palatino Linotype" w:hAnsi="Palatino Linotype" w:cs="Palatino Linotype"/>
          <w:i/>
          <w:sz w:val="22"/>
          <w:szCs w:val="22"/>
        </w:rPr>
        <w:t>Sic)</w:t>
      </w:r>
    </w:p>
    <w:p w14:paraId="5389F9E8" w14:textId="77777777" w:rsidR="008D3B42" w:rsidRPr="007A10A0" w:rsidRDefault="008D3B42">
      <w:pPr>
        <w:tabs>
          <w:tab w:val="left" w:pos="709"/>
        </w:tabs>
        <w:spacing w:before="66"/>
        <w:ind w:left="850" w:right="899"/>
        <w:rPr>
          <w:rFonts w:ascii="Palatino Linotype" w:eastAsia="Palatino Linotype" w:hAnsi="Palatino Linotype" w:cs="Palatino Linotype"/>
          <w:i/>
          <w:sz w:val="20"/>
          <w:szCs w:val="20"/>
        </w:rPr>
      </w:pPr>
    </w:p>
    <w:p w14:paraId="6F45221A" w14:textId="77777777" w:rsidR="008D3B42" w:rsidRPr="007A10A0" w:rsidRDefault="00D065BE">
      <w:pPr>
        <w:tabs>
          <w:tab w:val="left" w:pos="709"/>
        </w:tabs>
        <w:spacing w:before="66"/>
        <w:rPr>
          <w:rFonts w:ascii="Palatino Linotype" w:eastAsia="Palatino Linotype" w:hAnsi="Palatino Linotype" w:cs="Palatino Linotype"/>
          <w:b/>
          <w:u w:val="single"/>
        </w:rPr>
      </w:pPr>
      <w:r w:rsidRPr="007A10A0">
        <w:rPr>
          <w:rFonts w:ascii="Palatino Linotype" w:eastAsia="Palatino Linotype" w:hAnsi="Palatino Linotype" w:cs="Palatino Linotype"/>
          <w:b/>
          <w:u w:val="single"/>
        </w:rPr>
        <w:t>Razones o motivos de la inconformidad:</w:t>
      </w:r>
    </w:p>
    <w:p w14:paraId="4A3A4411" w14:textId="77777777" w:rsidR="008D3B42" w:rsidRPr="007A10A0" w:rsidRDefault="008D3B42">
      <w:pPr>
        <w:tabs>
          <w:tab w:val="left" w:pos="709"/>
        </w:tabs>
        <w:spacing w:before="66"/>
        <w:rPr>
          <w:rFonts w:ascii="Palatino Linotype" w:eastAsia="Palatino Linotype" w:hAnsi="Palatino Linotype" w:cs="Palatino Linotype"/>
        </w:rPr>
      </w:pPr>
    </w:p>
    <w:p w14:paraId="38522D7F" w14:textId="77777777" w:rsidR="008D3B42" w:rsidRPr="007A10A0" w:rsidRDefault="00D065BE">
      <w:pPr>
        <w:ind w:left="850" w:right="899"/>
        <w:jc w:val="both"/>
        <w:rPr>
          <w:rFonts w:ascii="Palatino Linotype" w:eastAsia="Palatino Linotype" w:hAnsi="Palatino Linotype" w:cs="Palatino Linotype"/>
          <w:b/>
        </w:rPr>
      </w:pPr>
      <w:r w:rsidRPr="007A10A0">
        <w:rPr>
          <w:rFonts w:ascii="Palatino Linotype" w:eastAsia="Palatino Linotype" w:hAnsi="Palatino Linotype" w:cs="Palatino Linotype"/>
          <w:i/>
          <w:sz w:val="22"/>
          <w:szCs w:val="22"/>
        </w:rPr>
        <w:t>“en el ANEXO SOL 44_0001 señala como fecha el 31 de mayo de 2021, la fecha que se le solicita es al 8 de mayo de 2021.” (sic)</w:t>
      </w:r>
    </w:p>
    <w:p w14:paraId="43A83B80" w14:textId="77777777" w:rsidR="008D3B42" w:rsidRPr="007A10A0" w:rsidRDefault="008D3B42">
      <w:pPr>
        <w:spacing w:line="360" w:lineRule="auto"/>
        <w:jc w:val="both"/>
        <w:rPr>
          <w:rFonts w:ascii="Palatino Linotype" w:eastAsia="Palatino Linotype" w:hAnsi="Palatino Linotype" w:cs="Palatino Linotype"/>
        </w:rPr>
      </w:pPr>
    </w:p>
    <w:p w14:paraId="27FF7997" w14:textId="7C06EBDC" w:rsidR="008D3B42" w:rsidRPr="007A10A0" w:rsidRDefault="00D065BE">
      <w:pPr>
        <w:spacing w:line="360" w:lineRule="auto"/>
        <w:jc w:val="both"/>
        <w:rPr>
          <w:rFonts w:ascii="Palatino Linotype" w:eastAsia="Palatino Linotype" w:hAnsi="Palatino Linotype" w:cs="Palatino Linotype"/>
          <w:b/>
          <w:sz w:val="28"/>
          <w:szCs w:val="28"/>
        </w:rPr>
      </w:pPr>
      <w:r w:rsidRPr="007A10A0">
        <w:rPr>
          <w:rFonts w:ascii="Palatino Linotype" w:eastAsia="Palatino Linotype" w:hAnsi="Palatino Linotype" w:cs="Palatino Linotype"/>
          <w:b/>
          <w:sz w:val="28"/>
          <w:szCs w:val="28"/>
        </w:rPr>
        <w:t>V</w:t>
      </w:r>
      <w:r w:rsidR="007A10A0" w:rsidRPr="007A10A0">
        <w:rPr>
          <w:rFonts w:ascii="Palatino Linotype" w:eastAsia="Palatino Linotype" w:hAnsi="Palatino Linotype" w:cs="Palatino Linotype"/>
          <w:b/>
          <w:sz w:val="28"/>
          <w:szCs w:val="28"/>
        </w:rPr>
        <w:t>I</w:t>
      </w:r>
      <w:r w:rsidRPr="007A10A0">
        <w:rPr>
          <w:rFonts w:ascii="Palatino Linotype" w:eastAsia="Palatino Linotype" w:hAnsi="Palatino Linotype" w:cs="Palatino Linotype"/>
          <w:b/>
          <w:sz w:val="28"/>
          <w:szCs w:val="28"/>
        </w:rPr>
        <w:t xml:space="preserve">. Del turno del Recurso de Revisión. </w:t>
      </w:r>
    </w:p>
    <w:p w14:paraId="0EE85267"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El dieciséis de marzo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A10A0">
        <w:rPr>
          <w:rFonts w:ascii="Palatino Linotype" w:eastAsia="Palatino Linotype" w:hAnsi="Palatino Linotype" w:cs="Palatino Linotype"/>
          <w:b/>
        </w:rPr>
        <w:t>Comisionada Sharon Cristina Morales Martínez</w:t>
      </w:r>
      <w:r w:rsidRPr="007A10A0">
        <w:rPr>
          <w:rFonts w:ascii="Palatino Linotype" w:eastAsia="Palatino Linotype" w:hAnsi="Palatino Linotype" w:cs="Palatino Linotype"/>
        </w:rPr>
        <w:t>; a efecto de decretar su admisión o desechamiento.</w:t>
      </w:r>
    </w:p>
    <w:p w14:paraId="01ADE3E8" w14:textId="77777777" w:rsidR="008D3B42" w:rsidRPr="007A10A0" w:rsidRDefault="008D3B42">
      <w:pPr>
        <w:spacing w:line="360" w:lineRule="auto"/>
        <w:jc w:val="both"/>
        <w:rPr>
          <w:rFonts w:ascii="Palatino Linotype" w:eastAsia="Palatino Linotype" w:hAnsi="Palatino Linotype" w:cs="Palatino Linotype"/>
        </w:rPr>
      </w:pPr>
    </w:p>
    <w:p w14:paraId="070CEE63" w14:textId="77777777" w:rsidR="008D3B42" w:rsidRPr="007A10A0" w:rsidRDefault="00D065BE">
      <w:pPr>
        <w:tabs>
          <w:tab w:val="center" w:pos="4252"/>
          <w:tab w:val="right" w:pos="8504"/>
        </w:tabs>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rPr>
        <w:t>a) Admisión del Recurso de Revisión</w:t>
      </w:r>
    </w:p>
    <w:p w14:paraId="1621FACD" w14:textId="77777777" w:rsidR="008D3B42" w:rsidRPr="007A10A0" w:rsidRDefault="00D065BE">
      <w:pPr>
        <w:tabs>
          <w:tab w:val="center" w:pos="4252"/>
          <w:tab w:val="right" w:pos="8504"/>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De las constancias que obran en el expediente electrónico del</w:t>
      </w:r>
      <w:r w:rsidRPr="007A10A0">
        <w:rPr>
          <w:rFonts w:ascii="Palatino Linotype" w:eastAsia="Palatino Linotype" w:hAnsi="Palatino Linotype" w:cs="Palatino Linotype"/>
          <w:b/>
        </w:rPr>
        <w:t xml:space="preserve"> SAIMEX</w:t>
      </w:r>
      <w:r w:rsidRPr="007A10A0">
        <w:rPr>
          <w:rFonts w:ascii="Palatino Linotype" w:eastAsia="Palatino Linotype" w:hAnsi="Palatino Linotype" w:cs="Palatino Linotype"/>
        </w:rPr>
        <w:t xml:space="preserve">, se advierte que en fecha </w:t>
      </w:r>
      <w:r w:rsidRPr="007A10A0">
        <w:rPr>
          <w:rFonts w:ascii="Palatino Linotype" w:eastAsia="Palatino Linotype" w:hAnsi="Palatino Linotype" w:cs="Palatino Linotype"/>
          <w:b/>
          <w:bCs/>
        </w:rPr>
        <w:t>dieciocho de marzo de dos mil veintidós</w:t>
      </w:r>
      <w:r w:rsidRPr="007A10A0">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7A10A0">
        <w:rPr>
          <w:rFonts w:ascii="Palatino Linotype" w:eastAsia="Palatino Linotype" w:hAnsi="Palatino Linotype" w:cs="Palatino Linotype"/>
          <w:b/>
        </w:rPr>
        <w:t xml:space="preserve">EL RECURRENTE </w:t>
      </w:r>
      <w:r w:rsidRPr="007A10A0">
        <w:rPr>
          <w:rFonts w:ascii="Palatino Linotype" w:eastAsia="Palatino Linotype" w:hAnsi="Palatino Linotype" w:cs="Palatino Linotype"/>
        </w:rPr>
        <w:t xml:space="preserve">manifestara lo que a su derecho conviniera, a efecto de </w:t>
      </w:r>
      <w:r w:rsidRPr="007A10A0">
        <w:rPr>
          <w:rFonts w:ascii="Palatino Linotype" w:eastAsia="Palatino Linotype" w:hAnsi="Palatino Linotype" w:cs="Palatino Linotype"/>
        </w:rPr>
        <w:lastRenderedPageBreak/>
        <w:t xml:space="preserve">presentar pruebas y alegatos; así como, para que </w:t>
      </w:r>
      <w:r w:rsidRPr="007A10A0">
        <w:rPr>
          <w:rFonts w:ascii="Palatino Linotype" w:eastAsia="Palatino Linotype" w:hAnsi="Palatino Linotype" w:cs="Palatino Linotype"/>
          <w:b/>
        </w:rPr>
        <w:t xml:space="preserve">EL SUJETO OBLIGADO </w:t>
      </w:r>
      <w:r w:rsidRPr="007A10A0">
        <w:rPr>
          <w:rFonts w:ascii="Palatino Linotype" w:eastAsia="Palatino Linotype" w:hAnsi="Palatino Linotype" w:cs="Palatino Linotype"/>
        </w:rPr>
        <w:t>rindiera el correspondiente</w:t>
      </w:r>
      <w:r w:rsidRPr="007A10A0">
        <w:rPr>
          <w:rFonts w:ascii="Palatino Linotype" w:eastAsia="Palatino Linotype" w:hAnsi="Palatino Linotype" w:cs="Palatino Linotype"/>
          <w:b/>
        </w:rPr>
        <w:t xml:space="preserve"> </w:t>
      </w:r>
      <w:r w:rsidRPr="007A10A0">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09F42BC" w14:textId="77777777" w:rsidR="008D3B42" w:rsidRPr="007A10A0" w:rsidRDefault="008D3B42">
      <w:pPr>
        <w:tabs>
          <w:tab w:val="center" w:pos="4252"/>
          <w:tab w:val="right" w:pos="8504"/>
        </w:tabs>
        <w:spacing w:line="360" w:lineRule="auto"/>
        <w:jc w:val="both"/>
        <w:rPr>
          <w:rFonts w:ascii="Palatino Linotype" w:eastAsia="Palatino Linotype" w:hAnsi="Palatino Linotype" w:cs="Palatino Linotype"/>
        </w:rPr>
      </w:pPr>
    </w:p>
    <w:p w14:paraId="68D000B2" w14:textId="77777777" w:rsidR="008D3B42" w:rsidRPr="007A10A0" w:rsidRDefault="00D065BE">
      <w:pPr>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rPr>
        <w:t>b) Informe Justificado</w:t>
      </w:r>
    </w:p>
    <w:p w14:paraId="0EB79F6C" w14:textId="77777777" w:rsidR="008D3B42" w:rsidRPr="007A10A0" w:rsidRDefault="00D065BE">
      <w:pPr>
        <w:widowControl w:val="0"/>
        <w:tabs>
          <w:tab w:val="left" w:pos="0"/>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Conforme a las constancias que obran en el expediente del </w:t>
      </w:r>
      <w:r w:rsidRPr="007A10A0">
        <w:rPr>
          <w:rFonts w:ascii="Palatino Linotype" w:eastAsia="Palatino Linotype" w:hAnsi="Palatino Linotype" w:cs="Palatino Linotype"/>
          <w:b/>
        </w:rPr>
        <w:t>SAIMEX,</w:t>
      </w:r>
      <w:r w:rsidRPr="007A10A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7A10A0">
        <w:rPr>
          <w:rFonts w:ascii="Palatino Linotype" w:eastAsia="Palatino Linotype" w:hAnsi="Palatino Linotype" w:cs="Palatino Linotype"/>
          <w:b/>
        </w:rPr>
        <w:t>EL</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rPr>
        <w:t>RECURRENTE</w:t>
      </w:r>
      <w:r w:rsidRPr="007A10A0">
        <w:rPr>
          <w:rFonts w:ascii="Palatino Linotype" w:eastAsia="Palatino Linotype" w:hAnsi="Palatino Linotype" w:cs="Palatino Linotype"/>
        </w:rPr>
        <w:t xml:space="preserve"> no presentó manifestaciones que a su derecho convinieran. </w:t>
      </w:r>
    </w:p>
    <w:p w14:paraId="356B997F" w14:textId="77777777" w:rsidR="008D3B42" w:rsidRPr="007A10A0" w:rsidRDefault="008D3B42">
      <w:pPr>
        <w:widowControl w:val="0"/>
        <w:tabs>
          <w:tab w:val="left" w:pos="0"/>
        </w:tabs>
        <w:spacing w:line="360" w:lineRule="auto"/>
        <w:jc w:val="both"/>
        <w:rPr>
          <w:rFonts w:ascii="Palatino Linotype" w:eastAsia="Palatino Linotype" w:hAnsi="Palatino Linotype" w:cs="Palatino Linotype"/>
        </w:rPr>
      </w:pPr>
    </w:p>
    <w:p w14:paraId="7BEC7DDE" w14:textId="77777777" w:rsidR="008D3B42" w:rsidRPr="007A10A0" w:rsidRDefault="00D065BE">
      <w:pPr>
        <w:widowControl w:val="0"/>
        <w:tabs>
          <w:tab w:val="left" w:pos="0"/>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Por su parte,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remitió en fecha veintiocho de marzo de dos mil veintidós el documento denominado RECURSO DE REVISIÓN 3897 22.pdf que fue puesto a disposición del </w:t>
      </w:r>
      <w:r w:rsidRPr="007A10A0">
        <w:rPr>
          <w:rFonts w:ascii="Palatino Linotype" w:eastAsia="Palatino Linotype" w:hAnsi="Palatino Linotype" w:cs="Palatino Linotype"/>
          <w:b/>
        </w:rPr>
        <w:t>RECURRENTE</w:t>
      </w:r>
      <w:r w:rsidRPr="007A10A0">
        <w:rPr>
          <w:rFonts w:ascii="Palatino Linotype" w:eastAsia="Palatino Linotype" w:hAnsi="Palatino Linotype" w:cs="Palatino Linotype"/>
        </w:rPr>
        <w:t xml:space="preserve"> para que en un término de tres días hábiles manifestara lo que a su derecho conviniera y de cuyo contenido se advierte el pronunciamiento por parte del </w:t>
      </w:r>
      <w:r w:rsidRPr="007A10A0">
        <w:rPr>
          <w:rFonts w:ascii="Palatino Linotype" w:eastAsia="Palatino Linotype" w:hAnsi="Palatino Linotype" w:cs="Palatino Linotype"/>
          <w:b/>
        </w:rPr>
        <w:t>SUJETO OBLIGADO</w:t>
      </w:r>
      <w:r w:rsidRPr="007A10A0">
        <w:rPr>
          <w:rFonts w:ascii="Palatino Linotype" w:eastAsia="Palatino Linotype" w:hAnsi="Palatino Linotype" w:cs="Palatino Linotype"/>
        </w:rPr>
        <w:t xml:space="preserve"> sobre los motivos de inconformidad del </w:t>
      </w:r>
      <w:r w:rsidRPr="007A10A0">
        <w:rPr>
          <w:rFonts w:ascii="Palatino Linotype" w:eastAsia="Palatino Linotype" w:hAnsi="Palatino Linotype" w:cs="Palatino Linotype"/>
          <w:b/>
        </w:rPr>
        <w:t>RECURRENTE</w:t>
      </w:r>
      <w:r w:rsidRPr="007A10A0">
        <w:rPr>
          <w:rFonts w:ascii="Palatino Linotype" w:eastAsia="Palatino Linotype" w:hAnsi="Palatino Linotype" w:cs="Palatino Linotype"/>
        </w:rPr>
        <w:t xml:space="preserve">, señalando que si bien es cierto, la información entregada en respuesta se remitió con fecha treinta y uno de mayo, lo cierto también es que dicha información se genera de forma mensual por lo cual no se puede entregar específicamente al día en que se solicita. </w:t>
      </w:r>
    </w:p>
    <w:p w14:paraId="3AA59A98" w14:textId="77777777" w:rsidR="00CA5B6D" w:rsidRPr="007A10A0" w:rsidRDefault="00CA5B6D">
      <w:pPr>
        <w:widowControl w:val="0"/>
        <w:tabs>
          <w:tab w:val="left" w:pos="0"/>
        </w:tabs>
        <w:spacing w:line="360" w:lineRule="auto"/>
        <w:jc w:val="both"/>
        <w:rPr>
          <w:rFonts w:ascii="Palatino Linotype" w:eastAsia="Palatino Linotype" w:hAnsi="Palatino Linotype" w:cs="Palatino Linotype"/>
        </w:rPr>
      </w:pPr>
    </w:p>
    <w:p w14:paraId="7E289740" w14:textId="77777777" w:rsidR="008D3B42" w:rsidRPr="007A10A0" w:rsidRDefault="00D065BE">
      <w:pPr>
        <w:widowControl w:val="0"/>
        <w:tabs>
          <w:tab w:val="left" w:pos="0"/>
        </w:tabs>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rPr>
        <w:lastRenderedPageBreak/>
        <w:t xml:space="preserve">c) De la ampliación </w:t>
      </w:r>
    </w:p>
    <w:p w14:paraId="763F70E0"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En fecha </w:t>
      </w:r>
      <w:r w:rsidRPr="007A10A0">
        <w:rPr>
          <w:rFonts w:ascii="Palatino Linotype" w:eastAsia="Palatino Linotype" w:hAnsi="Palatino Linotype" w:cs="Palatino Linotype"/>
          <w:b/>
          <w:bCs/>
        </w:rPr>
        <w:t xml:space="preserve">doce de mayo de dos mil veintidós, </w:t>
      </w:r>
      <w:r w:rsidRPr="007A10A0">
        <w:rPr>
          <w:rFonts w:ascii="Palatino Linotype" w:eastAsia="Palatino Linotype" w:hAnsi="Palatino Linotype" w:cs="Palatino Linotype"/>
        </w:rPr>
        <w:t>se notificó el acuerdo de ampliación de plazo para resolver el presente Recurso de Revisión, previsto en el artículo 181, tercer párrafo de la Ley de Transparencia y Acceso a la Información Pública del Estado de México y Municipios.</w:t>
      </w:r>
    </w:p>
    <w:p w14:paraId="7ADA40AD" w14:textId="77777777" w:rsidR="008D3B42" w:rsidRPr="007A10A0" w:rsidRDefault="008D3B42">
      <w:pPr>
        <w:spacing w:line="360" w:lineRule="auto"/>
        <w:jc w:val="both"/>
        <w:rPr>
          <w:rFonts w:ascii="Palatino Linotype" w:eastAsia="Palatino Linotype" w:hAnsi="Palatino Linotype" w:cs="Palatino Linotype"/>
        </w:rPr>
      </w:pPr>
    </w:p>
    <w:p w14:paraId="21F01E11" w14:textId="77777777" w:rsidR="008D3B42" w:rsidRPr="007A10A0" w:rsidRDefault="00D065BE">
      <w:pPr>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rPr>
        <w:t>d) Cierre de Instrucción</w:t>
      </w:r>
    </w:p>
    <w:p w14:paraId="13BE3756" w14:textId="6670B86E"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Por lo que, una vez analizado el estado procesal que guarda el expediente, en fecha </w:t>
      </w:r>
      <w:r w:rsidRPr="007A10A0">
        <w:rPr>
          <w:rFonts w:ascii="Palatino Linotype" w:eastAsia="Palatino Linotype" w:hAnsi="Palatino Linotype" w:cs="Palatino Linotype"/>
          <w:b/>
          <w:bCs/>
        </w:rPr>
        <w:t>treinta y uno de mayo de dos mil veintidós</w:t>
      </w:r>
      <w:r w:rsidRPr="007A10A0">
        <w:rPr>
          <w:rFonts w:ascii="Palatino Linotype" w:eastAsia="Palatino Linotype" w:hAnsi="Palatino Linotype" w:cs="Palatino Linotype"/>
        </w:rPr>
        <w:t xml:space="preserve">, la </w:t>
      </w:r>
      <w:r w:rsidRPr="007A10A0">
        <w:rPr>
          <w:rFonts w:ascii="Palatino Linotype" w:eastAsia="Palatino Linotype" w:hAnsi="Palatino Linotype" w:cs="Palatino Linotype"/>
          <w:b/>
        </w:rPr>
        <w:t xml:space="preserve">Comisionada Sharon Cristina Morales Martínez </w:t>
      </w:r>
      <w:r w:rsidRPr="007A10A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7A10A0" w:rsidRPr="007A10A0">
        <w:rPr>
          <w:rFonts w:ascii="Palatino Linotype" w:eastAsia="Palatino Linotype" w:hAnsi="Palatino Linotype" w:cs="Palatino Linotype"/>
        </w:rPr>
        <w:t>.</w:t>
      </w:r>
    </w:p>
    <w:p w14:paraId="035DAAD3" w14:textId="77777777" w:rsidR="008D3B42" w:rsidRPr="007A10A0" w:rsidRDefault="00D065BE">
      <w:pPr>
        <w:jc w:val="center"/>
        <w:rPr>
          <w:rFonts w:ascii="Palatino Linotype" w:eastAsia="Palatino Linotype" w:hAnsi="Palatino Linotype" w:cs="Palatino Linotype"/>
          <w:b/>
          <w:sz w:val="28"/>
          <w:szCs w:val="28"/>
        </w:rPr>
      </w:pPr>
      <w:r w:rsidRPr="007A10A0">
        <w:rPr>
          <w:rFonts w:ascii="Palatino Linotype" w:eastAsia="Palatino Linotype" w:hAnsi="Palatino Linotype" w:cs="Palatino Linotype"/>
          <w:b/>
          <w:sz w:val="28"/>
          <w:szCs w:val="28"/>
        </w:rPr>
        <w:t>CONSIDERANDO</w:t>
      </w:r>
    </w:p>
    <w:p w14:paraId="3B6F0631" w14:textId="77777777" w:rsidR="008D3B42" w:rsidRPr="007A10A0" w:rsidRDefault="008D3B42">
      <w:pPr>
        <w:jc w:val="center"/>
        <w:rPr>
          <w:rFonts w:ascii="Palatino Linotype" w:eastAsia="Palatino Linotype" w:hAnsi="Palatino Linotype" w:cs="Palatino Linotype"/>
          <w:b/>
          <w:sz w:val="28"/>
          <w:szCs w:val="28"/>
        </w:rPr>
      </w:pPr>
    </w:p>
    <w:p w14:paraId="2D4D5FB7" w14:textId="77777777" w:rsidR="008D3B42" w:rsidRPr="007A10A0" w:rsidRDefault="00D065BE">
      <w:pPr>
        <w:widowControl w:val="0"/>
        <w:tabs>
          <w:tab w:val="left" w:pos="1701"/>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b/>
          <w:sz w:val="28"/>
          <w:szCs w:val="28"/>
        </w:rPr>
        <w:t>PRIMERO.</w:t>
      </w:r>
      <w:r w:rsidRPr="007A10A0">
        <w:rPr>
          <w:rFonts w:ascii="Palatino Linotype" w:eastAsia="Palatino Linotype" w:hAnsi="Palatino Linotype" w:cs="Palatino Linotype"/>
          <w:b/>
        </w:rPr>
        <w:t xml:space="preserve"> Competencia</w:t>
      </w:r>
      <w:r w:rsidRPr="007A10A0">
        <w:rPr>
          <w:rFonts w:ascii="Palatino Linotype" w:eastAsia="Palatino Linotype" w:hAnsi="Palatino Linotype" w:cs="Palatino Linotype"/>
        </w:rPr>
        <w:t>.</w:t>
      </w:r>
      <w:r w:rsidRPr="007A10A0">
        <w:rPr>
          <w:rFonts w:ascii="Palatino Linotype" w:eastAsia="Palatino Linotype" w:hAnsi="Palatino Linotype" w:cs="Palatino Linotype"/>
          <w:b/>
        </w:rPr>
        <w:t xml:space="preserve"> </w:t>
      </w:r>
    </w:p>
    <w:p w14:paraId="0C5DC820" w14:textId="77777777" w:rsidR="008D3B42" w:rsidRPr="007A10A0" w:rsidRDefault="00D065BE">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7A10A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7A10A0">
        <w:rPr>
          <w:rFonts w:ascii="Palatino Linotype" w:eastAsia="Palatino Linotype" w:hAnsi="Palatino Linotype" w:cs="Palatino Linotype"/>
        </w:rPr>
        <w:lastRenderedPageBreak/>
        <w:t>Pública del Estado de México y Municipios; y 9, fracciones I y XXIV y 11 del Reglamento Interior del Instituto de Transparencia, Acceso a la Información Pública y Protección de Datos Personales del Estado de México y Municipios.</w:t>
      </w:r>
    </w:p>
    <w:p w14:paraId="04D32289" w14:textId="77777777" w:rsidR="008D3B42" w:rsidRPr="007A10A0" w:rsidRDefault="008D3B42">
      <w:pPr>
        <w:widowControl w:val="0"/>
        <w:tabs>
          <w:tab w:val="left" w:pos="1701"/>
          <w:tab w:val="left" w:pos="2977"/>
        </w:tabs>
        <w:spacing w:line="360" w:lineRule="auto"/>
        <w:jc w:val="both"/>
        <w:rPr>
          <w:rFonts w:ascii="Palatino Linotype" w:eastAsia="Palatino Linotype" w:hAnsi="Palatino Linotype" w:cs="Palatino Linotype"/>
        </w:rPr>
      </w:pPr>
    </w:p>
    <w:p w14:paraId="32E08A02" w14:textId="77777777" w:rsidR="008D3B42" w:rsidRPr="007A10A0" w:rsidRDefault="00D065BE">
      <w:pPr>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sz w:val="28"/>
          <w:szCs w:val="28"/>
        </w:rPr>
        <w:t>SEGUNDO</w:t>
      </w:r>
      <w:r w:rsidRPr="007A10A0">
        <w:rPr>
          <w:rFonts w:ascii="Palatino Linotype" w:eastAsia="Palatino Linotype" w:hAnsi="Palatino Linotype" w:cs="Palatino Linotype"/>
          <w:b/>
        </w:rPr>
        <w:t xml:space="preserve">. Interés. </w:t>
      </w:r>
    </w:p>
    <w:p w14:paraId="6B1B36F5" w14:textId="77777777" w:rsidR="008D3B42" w:rsidRPr="007A10A0" w:rsidRDefault="00D065BE">
      <w:pPr>
        <w:spacing w:line="360" w:lineRule="auto"/>
        <w:jc w:val="both"/>
        <w:rPr>
          <w:rFonts w:ascii="Palatino Linotype" w:eastAsia="Palatino Linotype" w:hAnsi="Palatino Linotype" w:cs="Palatino Linotype"/>
          <w:b/>
          <w:color w:val="000000"/>
        </w:rPr>
      </w:pPr>
      <w:r w:rsidRPr="007A10A0">
        <w:rPr>
          <w:rFonts w:ascii="Palatino Linotype" w:eastAsia="Palatino Linotype" w:hAnsi="Palatino Linotype" w:cs="Palatino Linotype"/>
        </w:rPr>
        <w:t>El</w:t>
      </w:r>
      <w:r w:rsidRPr="007A10A0">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7A10A0">
        <w:rPr>
          <w:rFonts w:ascii="Palatino Linotype" w:eastAsia="Palatino Linotype" w:hAnsi="Palatino Linotype" w:cs="Palatino Linotype"/>
          <w:b/>
        </w:rPr>
        <w:t>EL</w:t>
      </w:r>
      <w:r w:rsidRPr="007A10A0">
        <w:rPr>
          <w:rFonts w:ascii="Palatino Linotype" w:eastAsia="Palatino Linotype" w:hAnsi="Palatino Linotype" w:cs="Palatino Linotype"/>
          <w:b/>
          <w:color w:val="000000"/>
        </w:rPr>
        <w:t xml:space="preserve"> RECURRENTE,</w:t>
      </w:r>
      <w:r w:rsidRPr="007A10A0">
        <w:rPr>
          <w:rFonts w:ascii="Palatino Linotype" w:eastAsia="Palatino Linotype" w:hAnsi="Palatino Linotype" w:cs="Palatino Linotype"/>
          <w:color w:val="000000"/>
        </w:rPr>
        <w:t xml:space="preserve"> quien es la misma persona que formuló la solicitud de acceso a la información pública al </w:t>
      </w:r>
      <w:r w:rsidRPr="007A10A0">
        <w:rPr>
          <w:rFonts w:ascii="Palatino Linotype" w:eastAsia="Palatino Linotype" w:hAnsi="Palatino Linotype" w:cs="Palatino Linotype"/>
          <w:b/>
          <w:color w:val="000000"/>
        </w:rPr>
        <w:t xml:space="preserve">SUJETO OBLIGADO, </w:t>
      </w:r>
      <w:r w:rsidRPr="007A10A0">
        <w:rPr>
          <w:rFonts w:ascii="Palatino Linotype" w:eastAsia="Palatino Linotype" w:hAnsi="Palatino Linotype" w:cs="Palatino Linotype"/>
          <w:color w:val="000000"/>
        </w:rPr>
        <w:t xml:space="preserve">pues para ello, es necesario que el particular ingrese al </w:t>
      </w:r>
      <w:r w:rsidRPr="007A10A0">
        <w:rPr>
          <w:rFonts w:ascii="Palatino Linotype" w:eastAsia="Palatino Linotype" w:hAnsi="Palatino Linotype" w:cs="Palatino Linotype"/>
          <w:b/>
          <w:color w:val="000000"/>
        </w:rPr>
        <w:t xml:space="preserve">SAIMEX </w:t>
      </w:r>
      <w:r w:rsidRPr="007A10A0">
        <w:rPr>
          <w:rFonts w:ascii="Palatino Linotype" w:eastAsia="Palatino Linotype" w:hAnsi="Palatino Linotype" w:cs="Palatino Linotype"/>
          <w:color w:val="000000"/>
        </w:rPr>
        <w:t>mediante la utilización de su clave de usuario y contraseña.</w:t>
      </w:r>
    </w:p>
    <w:p w14:paraId="0E1832BE" w14:textId="77777777" w:rsidR="008D3B42" w:rsidRPr="007A10A0" w:rsidRDefault="008D3B4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515F5F7D" w14:textId="77777777" w:rsidR="008D3B42" w:rsidRPr="007A10A0" w:rsidRDefault="00D065BE">
      <w:pPr>
        <w:tabs>
          <w:tab w:val="center" w:pos="4252"/>
          <w:tab w:val="right" w:pos="8504"/>
        </w:tabs>
        <w:spacing w:line="360" w:lineRule="auto"/>
        <w:ind w:left="-57"/>
        <w:jc w:val="both"/>
        <w:rPr>
          <w:rFonts w:ascii="Palatino Linotype" w:eastAsia="Palatino Linotype" w:hAnsi="Palatino Linotype" w:cs="Palatino Linotype"/>
          <w:color w:val="000000"/>
        </w:rPr>
      </w:pPr>
      <w:r w:rsidRPr="007A10A0">
        <w:rPr>
          <w:rFonts w:ascii="Palatino Linotype" w:eastAsia="Palatino Linotype" w:hAnsi="Palatino Linotype" w:cs="Palatino Linotype"/>
          <w:b/>
          <w:sz w:val="28"/>
          <w:szCs w:val="28"/>
        </w:rPr>
        <w:t>TERCERO.</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color w:val="000000"/>
        </w:rPr>
        <w:t>Oportunidad</w:t>
      </w:r>
      <w:r w:rsidRPr="007A10A0">
        <w:rPr>
          <w:rFonts w:ascii="Palatino Linotype" w:eastAsia="Palatino Linotype" w:hAnsi="Palatino Linotype" w:cs="Palatino Linotype"/>
          <w:color w:val="000000"/>
        </w:rPr>
        <w:t xml:space="preserve">. </w:t>
      </w:r>
    </w:p>
    <w:p w14:paraId="52DF2EA7" w14:textId="77777777" w:rsidR="008D3B42" w:rsidRPr="007A10A0" w:rsidRDefault="00D065B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A10A0">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7A10A0">
        <w:rPr>
          <w:rFonts w:ascii="Palatino Linotype" w:eastAsia="Palatino Linotype" w:hAnsi="Palatino Linotype" w:cs="Palatino Linotype"/>
          <w:b/>
          <w:color w:val="000000"/>
        </w:rPr>
        <w:t xml:space="preserve">EL RECURRENTE </w:t>
      </w:r>
      <w:r w:rsidRPr="007A10A0">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570D9A41" w14:textId="77777777" w:rsidR="008D3B42" w:rsidRPr="007A10A0" w:rsidRDefault="008D3B42">
      <w:pPr>
        <w:ind w:left="720" w:right="709"/>
        <w:jc w:val="both"/>
        <w:rPr>
          <w:rFonts w:ascii="Palatino Linotype" w:eastAsia="Palatino Linotype" w:hAnsi="Palatino Linotype" w:cs="Palatino Linotype"/>
          <w:i/>
          <w:sz w:val="22"/>
          <w:szCs w:val="22"/>
        </w:rPr>
      </w:pPr>
    </w:p>
    <w:p w14:paraId="3FE3846F" w14:textId="77777777" w:rsidR="008D3B42" w:rsidRPr="007A10A0" w:rsidRDefault="00D065BE">
      <w:pPr>
        <w:ind w:left="851" w:right="899"/>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w:t>
      </w:r>
      <w:r w:rsidRPr="007A10A0">
        <w:rPr>
          <w:rFonts w:ascii="Palatino Linotype" w:eastAsia="Palatino Linotype" w:hAnsi="Palatino Linotype" w:cs="Palatino Linotype"/>
          <w:b/>
          <w:i/>
          <w:sz w:val="22"/>
          <w:szCs w:val="22"/>
        </w:rPr>
        <w:t>Artículo 178.</w:t>
      </w:r>
      <w:r w:rsidRPr="007A10A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5C617B" w14:textId="77777777" w:rsidR="008D3B42" w:rsidRPr="007A10A0" w:rsidRDefault="008D3B42">
      <w:pPr>
        <w:ind w:left="851" w:right="899"/>
        <w:jc w:val="both"/>
        <w:rPr>
          <w:rFonts w:ascii="Palatino Linotype" w:eastAsia="Palatino Linotype" w:hAnsi="Palatino Linotype" w:cs="Palatino Linotype"/>
          <w:i/>
          <w:sz w:val="22"/>
          <w:szCs w:val="22"/>
        </w:rPr>
      </w:pPr>
    </w:p>
    <w:p w14:paraId="71146646" w14:textId="77777777" w:rsidR="008D3B42" w:rsidRPr="007A10A0" w:rsidRDefault="00D065BE">
      <w:pPr>
        <w:ind w:left="851" w:right="899"/>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7A10A0">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36A48D48" w14:textId="77777777" w:rsidR="008D3B42" w:rsidRPr="007A10A0" w:rsidRDefault="008D3B42">
      <w:pPr>
        <w:ind w:left="851" w:right="899"/>
        <w:jc w:val="both"/>
        <w:rPr>
          <w:rFonts w:ascii="Palatino Linotype" w:eastAsia="Palatino Linotype" w:hAnsi="Palatino Linotype" w:cs="Palatino Linotype"/>
          <w:i/>
          <w:sz w:val="22"/>
          <w:szCs w:val="22"/>
        </w:rPr>
      </w:pPr>
    </w:p>
    <w:p w14:paraId="61CCD4C0" w14:textId="77777777" w:rsidR="008D3B42" w:rsidRPr="007A10A0" w:rsidRDefault="00D065BE">
      <w:pPr>
        <w:ind w:left="851" w:right="899"/>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A0AC28A" w14:textId="77777777" w:rsidR="008D3B42" w:rsidRPr="007A10A0" w:rsidRDefault="008D3B42">
      <w:pPr>
        <w:ind w:left="720" w:right="709"/>
        <w:jc w:val="both"/>
        <w:rPr>
          <w:rFonts w:ascii="Palatino Linotype" w:eastAsia="Palatino Linotype" w:hAnsi="Palatino Linotype" w:cs="Palatino Linotype"/>
          <w:i/>
          <w:sz w:val="22"/>
          <w:szCs w:val="22"/>
        </w:rPr>
      </w:pPr>
    </w:p>
    <w:p w14:paraId="59D5D41D" w14:textId="77777777" w:rsidR="008D3B42" w:rsidRPr="007A10A0" w:rsidRDefault="00D065BE">
      <w:pPr>
        <w:spacing w:line="360" w:lineRule="auto"/>
        <w:jc w:val="both"/>
        <w:rPr>
          <w:rFonts w:ascii="Palatino Linotype" w:eastAsia="Palatino Linotype" w:hAnsi="Palatino Linotype" w:cs="Palatino Linotype"/>
        </w:rPr>
      </w:pPr>
      <w:bookmarkStart w:id="5" w:name="_heading=h.2et92p0" w:colFirst="0" w:colLast="0"/>
      <w:bookmarkEnd w:id="5"/>
      <w:r w:rsidRPr="007A10A0">
        <w:rPr>
          <w:rFonts w:ascii="Palatino Linotype" w:eastAsia="Palatino Linotype" w:hAnsi="Palatino Linotype" w:cs="Palatino Linotype"/>
        </w:rPr>
        <w:t xml:space="preserve">En esa tesitura, atendiendo a que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notificó la respuesta a la solicitud de acceso a la información pública el día</w:t>
      </w:r>
      <w:r w:rsidRPr="007A10A0">
        <w:rPr>
          <w:rFonts w:ascii="Palatino Linotype" w:eastAsia="Palatino Linotype" w:hAnsi="Palatino Linotype" w:cs="Palatino Linotype"/>
          <w:b/>
        </w:rPr>
        <w:t xml:space="preserve"> nueve de marzo de dos mil veintidós</w:t>
      </w:r>
      <w:r w:rsidRPr="007A10A0">
        <w:rPr>
          <w:rFonts w:ascii="Palatino Linotype" w:eastAsia="Palatino Linotype" w:hAnsi="Palatino Linotype" w:cs="Palatino Linotype"/>
        </w:rPr>
        <w:t>; así, el plazo de quince días hábiles que el artículo 178 de la Ley de la materia otorga al</w:t>
      </w:r>
      <w:r w:rsidRPr="007A10A0">
        <w:rPr>
          <w:rFonts w:ascii="Palatino Linotype" w:eastAsia="Palatino Linotype" w:hAnsi="Palatino Linotype" w:cs="Palatino Linotype"/>
          <w:b/>
        </w:rPr>
        <w:t xml:space="preserve"> RECURRENTE</w:t>
      </w:r>
      <w:r w:rsidRPr="007A10A0">
        <w:rPr>
          <w:rFonts w:ascii="Palatino Linotype" w:eastAsia="Palatino Linotype" w:hAnsi="Palatino Linotype" w:cs="Palatino Linotype"/>
        </w:rPr>
        <w:t xml:space="preserve"> para presentar el respectivo Recurso de Revisión, transcurrió del</w:t>
      </w:r>
      <w:r w:rsidRPr="007A10A0">
        <w:rPr>
          <w:rFonts w:ascii="Palatino Linotype" w:eastAsia="Palatino Linotype" w:hAnsi="Palatino Linotype" w:cs="Palatino Linotype"/>
          <w:b/>
        </w:rPr>
        <w:t xml:space="preserve"> diez al treinta y uno de marzo dos mil veintidós, </w:t>
      </w:r>
      <w:r w:rsidRPr="007A10A0">
        <w:rPr>
          <w:rFonts w:ascii="Palatino Linotype" w:eastAsia="Palatino Linotype" w:hAnsi="Palatino Linotype" w:cs="Palatino Linotype"/>
        </w:rPr>
        <w:t>sin contemplar en el cómputo los días doce, trece, diecinueve, veinte, veintiséis y veintisiete de marzo de dos mil veintidós por corresponder a sábados y domingos, considerados como días inhábiles, en términos del artículo 3, fracción X de la Ley de Transparencia y Acceso a la Información Pública del Estado de México y Municipios. Así como, 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7A10A0">
        <w:rPr>
          <w:rFonts w:ascii="Palatino Linotype" w:eastAsia="Palatino Linotype" w:hAnsi="Palatino Linotype" w:cs="Palatino Linotype"/>
          <w:vertAlign w:val="superscript"/>
        </w:rPr>
        <w:footnoteReference w:id="2"/>
      </w:r>
      <w:r w:rsidRPr="007A10A0">
        <w:rPr>
          <w:rFonts w:ascii="Palatino Linotype" w:eastAsia="Palatino Linotype" w:hAnsi="Palatino Linotype" w:cs="Palatino Linotype"/>
        </w:rPr>
        <w:t>.</w:t>
      </w:r>
    </w:p>
    <w:p w14:paraId="7B374E46" w14:textId="77777777" w:rsidR="008D3B42" w:rsidRPr="007A10A0" w:rsidRDefault="008D3B42">
      <w:pPr>
        <w:spacing w:line="360" w:lineRule="auto"/>
        <w:jc w:val="both"/>
        <w:rPr>
          <w:rFonts w:ascii="Palatino Linotype" w:eastAsia="Palatino Linotype" w:hAnsi="Palatino Linotype" w:cs="Palatino Linotype"/>
        </w:rPr>
      </w:pPr>
      <w:bookmarkStart w:id="6" w:name="_heading=h.orkc3o7h9xbv" w:colFirst="0" w:colLast="0"/>
      <w:bookmarkEnd w:id="6"/>
    </w:p>
    <w:p w14:paraId="13C2C94B" w14:textId="77777777" w:rsidR="008D3B42" w:rsidRPr="007A10A0" w:rsidRDefault="00D065BE">
      <w:pPr>
        <w:spacing w:line="360" w:lineRule="auto"/>
        <w:ind w:left="-5" w:hanging="10"/>
        <w:jc w:val="both"/>
        <w:rPr>
          <w:rFonts w:ascii="Palatino Linotype" w:eastAsia="Palatino Linotype" w:hAnsi="Palatino Linotype" w:cs="Palatino Linotype"/>
        </w:rPr>
      </w:pPr>
      <w:r w:rsidRPr="007A10A0">
        <w:rPr>
          <w:rFonts w:ascii="Palatino Linotype" w:eastAsia="Palatino Linotype" w:hAnsi="Palatino Linotype" w:cs="Palatino Linotype"/>
        </w:rPr>
        <w:lastRenderedPageBreak/>
        <w:t xml:space="preserve">En ese tenor, se advierte que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presentó el medio de impugnación, el día dieciséis de marzo de la anualidad, por lo cual,  se encuentra dentro del plazo establecido por el artículo 178, de la Ley de Transparencia y Acceso a la Información Pública del Estado de México y Municipios. </w:t>
      </w:r>
    </w:p>
    <w:p w14:paraId="32B11172" w14:textId="77777777" w:rsidR="008D3B42" w:rsidRPr="007A10A0" w:rsidRDefault="008D3B42">
      <w:pPr>
        <w:spacing w:line="360" w:lineRule="auto"/>
        <w:ind w:left="-5" w:hanging="10"/>
        <w:jc w:val="both"/>
        <w:rPr>
          <w:rFonts w:ascii="Palatino Linotype" w:eastAsia="Palatino Linotype" w:hAnsi="Palatino Linotype" w:cs="Palatino Linotype"/>
          <w:b/>
        </w:rPr>
      </w:pPr>
    </w:p>
    <w:p w14:paraId="4DF71C07" w14:textId="77777777" w:rsidR="008D3B42" w:rsidRPr="007A10A0" w:rsidRDefault="00D065BE">
      <w:pPr>
        <w:spacing w:line="360" w:lineRule="auto"/>
        <w:ind w:right="49"/>
        <w:jc w:val="both"/>
        <w:rPr>
          <w:rFonts w:ascii="Palatino Linotype" w:eastAsia="Palatino Linotype" w:hAnsi="Palatino Linotype" w:cs="Palatino Linotype"/>
          <w:b/>
        </w:rPr>
      </w:pPr>
      <w:r w:rsidRPr="007A10A0">
        <w:rPr>
          <w:rFonts w:ascii="Palatino Linotype" w:eastAsia="Palatino Linotype" w:hAnsi="Palatino Linotype" w:cs="Palatino Linotype"/>
          <w:b/>
          <w:sz w:val="28"/>
          <w:szCs w:val="28"/>
        </w:rPr>
        <w:t>CUARTO</w:t>
      </w:r>
      <w:r w:rsidRPr="007A10A0">
        <w:rPr>
          <w:rFonts w:ascii="Palatino Linotype" w:eastAsia="Palatino Linotype" w:hAnsi="Palatino Linotype" w:cs="Palatino Linotype"/>
          <w:b/>
        </w:rPr>
        <w:t xml:space="preserve">. Procedibilidad. </w:t>
      </w:r>
    </w:p>
    <w:p w14:paraId="1BFB1BAD" w14:textId="77777777"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617B3E" w14:textId="77777777" w:rsidR="008D3B42" w:rsidRPr="007A10A0" w:rsidRDefault="008D3B42">
      <w:pPr>
        <w:spacing w:line="360" w:lineRule="auto"/>
        <w:ind w:right="49"/>
        <w:jc w:val="both"/>
        <w:rPr>
          <w:rFonts w:ascii="Palatino Linotype" w:eastAsia="Palatino Linotype" w:hAnsi="Palatino Linotype" w:cs="Palatino Linotype"/>
        </w:rPr>
      </w:pPr>
    </w:p>
    <w:p w14:paraId="35C1A043" w14:textId="77777777" w:rsidR="008D3B42" w:rsidRPr="007A10A0" w:rsidRDefault="00D065BE">
      <w:pPr>
        <w:tabs>
          <w:tab w:val="left" w:pos="851"/>
        </w:tabs>
        <w:ind w:left="851" w:right="901"/>
        <w:jc w:val="both"/>
        <w:rPr>
          <w:rFonts w:ascii="Palatino Linotype" w:eastAsia="Palatino Linotype" w:hAnsi="Palatino Linotype" w:cs="Palatino Linotype"/>
          <w:b/>
          <w:i/>
          <w:sz w:val="22"/>
          <w:szCs w:val="22"/>
        </w:rPr>
      </w:pPr>
      <w:r w:rsidRPr="007A10A0">
        <w:rPr>
          <w:rFonts w:ascii="Palatino Linotype" w:eastAsia="Palatino Linotype" w:hAnsi="Palatino Linotype" w:cs="Palatino Linotype"/>
          <w:b/>
          <w:i/>
          <w:sz w:val="22"/>
          <w:szCs w:val="22"/>
        </w:rPr>
        <w:t xml:space="preserve">“Artículo 180. </w:t>
      </w:r>
      <w:r w:rsidRPr="007A10A0">
        <w:rPr>
          <w:rFonts w:ascii="Palatino Linotype" w:eastAsia="Palatino Linotype" w:hAnsi="Palatino Linotype" w:cs="Palatino Linotype"/>
          <w:i/>
          <w:sz w:val="22"/>
          <w:szCs w:val="22"/>
        </w:rPr>
        <w:t>El Recurso de Revisión contendrá:</w:t>
      </w:r>
      <w:r w:rsidRPr="007A10A0">
        <w:rPr>
          <w:rFonts w:ascii="Palatino Linotype" w:eastAsia="Palatino Linotype" w:hAnsi="Palatino Linotype" w:cs="Palatino Linotype"/>
          <w:b/>
          <w:i/>
          <w:sz w:val="22"/>
          <w:szCs w:val="22"/>
        </w:rPr>
        <w:t xml:space="preserve"> </w:t>
      </w:r>
    </w:p>
    <w:p w14:paraId="602E00A8" w14:textId="77777777" w:rsidR="008D3B42" w:rsidRPr="007A10A0" w:rsidRDefault="00D065BE">
      <w:pPr>
        <w:tabs>
          <w:tab w:val="left" w:pos="851"/>
        </w:tabs>
        <w:ind w:left="851" w:right="901"/>
        <w:jc w:val="both"/>
        <w:rPr>
          <w:rFonts w:ascii="Palatino Linotype" w:eastAsia="Palatino Linotype" w:hAnsi="Palatino Linotype" w:cs="Palatino Linotype"/>
          <w:b/>
          <w:i/>
          <w:sz w:val="22"/>
          <w:szCs w:val="22"/>
        </w:rPr>
      </w:pPr>
      <w:r w:rsidRPr="007A10A0">
        <w:rPr>
          <w:rFonts w:ascii="Palatino Linotype" w:eastAsia="Palatino Linotype" w:hAnsi="Palatino Linotype" w:cs="Palatino Linotype"/>
          <w:b/>
          <w:i/>
          <w:sz w:val="22"/>
          <w:szCs w:val="22"/>
        </w:rPr>
        <w:t>…</w:t>
      </w:r>
    </w:p>
    <w:p w14:paraId="5FDC1076" w14:textId="77777777" w:rsidR="008D3B42" w:rsidRPr="007A10A0" w:rsidRDefault="00D065BE">
      <w:pPr>
        <w:tabs>
          <w:tab w:val="left" w:pos="851"/>
        </w:tabs>
        <w:ind w:left="851" w:right="901"/>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b/>
          <w:i/>
          <w:sz w:val="22"/>
          <w:szCs w:val="22"/>
        </w:rPr>
        <w:t xml:space="preserve">II. El nombre del solicitante </w:t>
      </w:r>
      <w:r w:rsidRPr="007A10A0">
        <w:rPr>
          <w:rFonts w:ascii="Palatino Linotype" w:eastAsia="Palatino Linotype" w:hAnsi="Palatino Linotype" w:cs="Palatino Linotype"/>
          <w:b/>
          <w:i/>
          <w:color w:val="222222"/>
          <w:sz w:val="22"/>
          <w:szCs w:val="22"/>
        </w:rPr>
        <w:t>que</w:t>
      </w:r>
      <w:r w:rsidRPr="007A10A0">
        <w:rPr>
          <w:rFonts w:ascii="Palatino Linotype" w:eastAsia="Palatino Linotype" w:hAnsi="Palatino Linotype" w:cs="Palatino Linotype"/>
          <w:b/>
          <w:i/>
          <w:sz w:val="22"/>
          <w:szCs w:val="22"/>
        </w:rPr>
        <w:t xml:space="preserve"> recurre </w:t>
      </w:r>
      <w:r w:rsidRPr="007A10A0">
        <w:rPr>
          <w:rFonts w:ascii="Palatino Linotype" w:eastAsia="Palatino Linotype" w:hAnsi="Palatino Linotype" w:cs="Palatino Linotype"/>
          <w:i/>
          <w:sz w:val="22"/>
          <w:szCs w:val="22"/>
        </w:rPr>
        <w:t>o de su representante y, en su caso, …</w:t>
      </w:r>
    </w:p>
    <w:p w14:paraId="18705A22" w14:textId="77777777" w:rsidR="008D3B42" w:rsidRPr="007A10A0" w:rsidRDefault="00D065BE">
      <w:pPr>
        <w:tabs>
          <w:tab w:val="left" w:pos="851"/>
        </w:tabs>
        <w:ind w:left="851" w:right="901"/>
        <w:jc w:val="both"/>
        <w:rPr>
          <w:rFonts w:ascii="Palatino Linotype" w:eastAsia="Palatino Linotype" w:hAnsi="Palatino Linotype" w:cs="Palatino Linotype"/>
          <w:b/>
          <w:i/>
          <w:sz w:val="22"/>
          <w:szCs w:val="22"/>
        </w:rPr>
      </w:pPr>
      <w:r w:rsidRPr="007A10A0">
        <w:rPr>
          <w:rFonts w:ascii="Palatino Linotype" w:eastAsia="Palatino Linotype" w:hAnsi="Palatino Linotype" w:cs="Palatino Linotype"/>
          <w:b/>
          <w:i/>
          <w:sz w:val="22"/>
          <w:szCs w:val="22"/>
        </w:rPr>
        <w:t xml:space="preserve">En caso de </w:t>
      </w:r>
      <w:r w:rsidRPr="007A10A0">
        <w:rPr>
          <w:rFonts w:ascii="Palatino Linotype" w:eastAsia="Palatino Linotype" w:hAnsi="Palatino Linotype" w:cs="Palatino Linotype"/>
          <w:b/>
          <w:i/>
          <w:color w:val="222222"/>
          <w:sz w:val="22"/>
          <w:szCs w:val="22"/>
        </w:rPr>
        <w:t>que</w:t>
      </w:r>
      <w:r w:rsidRPr="007A10A0">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A10A0">
        <w:rPr>
          <w:rFonts w:ascii="Palatino Linotype" w:eastAsia="Palatino Linotype" w:hAnsi="Palatino Linotype" w:cs="Palatino Linotype"/>
          <w:i/>
          <w:sz w:val="22"/>
          <w:szCs w:val="22"/>
        </w:rPr>
        <w:t>, IV, VII y VIII.</w:t>
      </w:r>
      <w:r w:rsidRPr="007A10A0">
        <w:rPr>
          <w:rFonts w:ascii="Palatino Linotype" w:eastAsia="Palatino Linotype" w:hAnsi="Palatino Linotype" w:cs="Palatino Linotype"/>
          <w:b/>
          <w:i/>
          <w:sz w:val="22"/>
          <w:szCs w:val="22"/>
        </w:rPr>
        <w:t>”</w:t>
      </w:r>
    </w:p>
    <w:p w14:paraId="293E86F8" w14:textId="77777777" w:rsidR="008D3B42" w:rsidRPr="007A10A0" w:rsidRDefault="00D065BE">
      <w:pPr>
        <w:tabs>
          <w:tab w:val="left" w:pos="851"/>
        </w:tabs>
        <w:ind w:left="851" w:right="901"/>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(Énfasis añadido)</w:t>
      </w:r>
    </w:p>
    <w:p w14:paraId="5ECCAFE8" w14:textId="77777777" w:rsidR="008D3B42" w:rsidRPr="007A10A0" w:rsidRDefault="008D3B42">
      <w:pPr>
        <w:tabs>
          <w:tab w:val="left" w:pos="851"/>
        </w:tabs>
        <w:ind w:right="901"/>
        <w:jc w:val="both"/>
        <w:rPr>
          <w:rFonts w:ascii="Palatino Linotype" w:eastAsia="Palatino Linotype" w:hAnsi="Palatino Linotype" w:cs="Palatino Linotype"/>
          <w:i/>
          <w:sz w:val="22"/>
          <w:szCs w:val="22"/>
        </w:rPr>
      </w:pPr>
    </w:p>
    <w:p w14:paraId="6D8552FC"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7A10A0">
        <w:rPr>
          <w:rFonts w:ascii="Palatino Linotype" w:eastAsia="Palatino Linotype" w:hAnsi="Palatino Linotype" w:cs="Palatino Linotype"/>
          <w:b/>
        </w:rPr>
        <w:t>;</w:t>
      </w:r>
      <w:r w:rsidRPr="007A10A0">
        <w:rPr>
          <w:rFonts w:ascii="Palatino Linotype" w:eastAsia="Palatino Linotype" w:hAnsi="Palatino Linotype" w:cs="Palatino Linotype"/>
        </w:rPr>
        <w:t xml:space="preserve"> por lo que, en el presente caso, al haber sido presentado el Recurso de Revisión vía </w:t>
      </w:r>
      <w:r w:rsidRPr="007A10A0">
        <w:rPr>
          <w:rFonts w:ascii="Palatino Linotype" w:eastAsia="Palatino Linotype" w:hAnsi="Palatino Linotype" w:cs="Palatino Linotype"/>
          <w:b/>
        </w:rPr>
        <w:t>SAIMEX</w:t>
      </w:r>
      <w:r w:rsidRPr="007A10A0">
        <w:rPr>
          <w:rFonts w:ascii="Palatino Linotype" w:eastAsia="Palatino Linotype" w:hAnsi="Palatino Linotype" w:cs="Palatino Linotype"/>
        </w:rPr>
        <w:t>, dicho requisito resulta innecesario.</w:t>
      </w:r>
    </w:p>
    <w:p w14:paraId="2ECD897B" w14:textId="77777777" w:rsidR="008D3B42" w:rsidRPr="007A10A0" w:rsidRDefault="008D3B42">
      <w:pPr>
        <w:spacing w:line="360" w:lineRule="auto"/>
        <w:jc w:val="both"/>
        <w:rPr>
          <w:rFonts w:ascii="Palatino Linotype" w:eastAsia="Palatino Linotype" w:hAnsi="Palatino Linotype" w:cs="Palatino Linotype"/>
          <w:b/>
        </w:rPr>
      </w:pPr>
    </w:p>
    <w:p w14:paraId="1E1FF7F2"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lastRenderedPageBreak/>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A10A0">
        <w:rPr>
          <w:rFonts w:ascii="Palatino Linotype" w:eastAsia="Palatino Linotype" w:hAnsi="Palatino Linotype" w:cs="Palatino Linotype"/>
          <w:b/>
          <w:u w:val="single"/>
        </w:rPr>
        <w:t xml:space="preserve">el nombre no es un requisito </w:t>
      </w:r>
      <w:r w:rsidRPr="007A10A0">
        <w:rPr>
          <w:rFonts w:ascii="Palatino Linotype" w:eastAsia="Palatino Linotype" w:hAnsi="Palatino Linotype" w:cs="Palatino Linotype"/>
          <w:b/>
          <w:i/>
          <w:u w:val="single"/>
        </w:rPr>
        <w:t>sine qua non</w:t>
      </w:r>
      <w:r w:rsidRPr="007A10A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B77C499" w14:textId="77777777" w:rsidR="008D3B42" w:rsidRPr="007A10A0" w:rsidRDefault="008D3B42">
      <w:pPr>
        <w:spacing w:line="360" w:lineRule="auto"/>
        <w:jc w:val="both"/>
        <w:rPr>
          <w:rFonts w:ascii="Palatino Linotype" w:eastAsia="Palatino Linotype" w:hAnsi="Palatino Linotype" w:cs="Palatino Linotype"/>
        </w:rPr>
      </w:pPr>
    </w:p>
    <w:p w14:paraId="4CBDF893" w14:textId="77777777" w:rsidR="008D3B42" w:rsidRPr="007A10A0" w:rsidRDefault="00D065BE">
      <w:pPr>
        <w:spacing w:line="360" w:lineRule="auto"/>
        <w:jc w:val="both"/>
        <w:rPr>
          <w:rFonts w:ascii="Palatino Linotype" w:eastAsia="Palatino Linotype" w:hAnsi="Palatino Linotype" w:cs="Palatino Linotype"/>
          <w:sz w:val="22"/>
          <w:szCs w:val="22"/>
        </w:rPr>
      </w:pPr>
      <w:r w:rsidRPr="007A10A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EF5F4D2" w14:textId="77777777" w:rsidR="008D3B42" w:rsidRPr="007A10A0" w:rsidRDefault="008D3B42">
      <w:pPr>
        <w:tabs>
          <w:tab w:val="left" w:pos="851"/>
        </w:tabs>
        <w:ind w:left="851" w:right="901"/>
        <w:jc w:val="both"/>
        <w:rPr>
          <w:rFonts w:ascii="Palatino Linotype" w:eastAsia="Palatino Linotype" w:hAnsi="Palatino Linotype" w:cs="Palatino Linotype"/>
          <w:sz w:val="22"/>
          <w:szCs w:val="22"/>
        </w:rPr>
      </w:pPr>
    </w:p>
    <w:p w14:paraId="2CBDF8D4"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Asimismo, se estima que el requisito relativo al nombre de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7A10A0">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A10A0">
        <w:rPr>
          <w:rFonts w:ascii="Palatino Linotype" w:eastAsia="Palatino Linotype" w:hAnsi="Palatino Linotype" w:cs="Palatino Linotype"/>
          <w:b/>
        </w:rPr>
        <w:t xml:space="preserve">EL RECURRENTE </w:t>
      </w:r>
      <w:r w:rsidRPr="007A10A0">
        <w:rPr>
          <w:rFonts w:ascii="Palatino Linotype" w:eastAsia="Palatino Linotype" w:hAnsi="Palatino Linotype" w:cs="Palatino Linotype"/>
        </w:rPr>
        <w:t xml:space="preserve"> es la misma persona que realizó la solicitud de Acceso a la Información Pública que ahora se impugna.</w:t>
      </w:r>
    </w:p>
    <w:p w14:paraId="0EFF9D02" w14:textId="77777777" w:rsidR="008D3B42" w:rsidRPr="007A10A0" w:rsidRDefault="008D3B42">
      <w:pPr>
        <w:tabs>
          <w:tab w:val="left" w:pos="851"/>
        </w:tabs>
        <w:ind w:left="851" w:right="901"/>
        <w:jc w:val="both"/>
        <w:rPr>
          <w:rFonts w:ascii="Palatino Linotype" w:eastAsia="Palatino Linotype" w:hAnsi="Palatino Linotype" w:cs="Palatino Linotype"/>
          <w:sz w:val="22"/>
          <w:szCs w:val="22"/>
        </w:rPr>
      </w:pPr>
    </w:p>
    <w:p w14:paraId="7F370DD8" w14:textId="77777777" w:rsidR="008D3B42" w:rsidRPr="007A10A0" w:rsidRDefault="00D065BE">
      <w:pPr>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7E1B198A" w14:textId="77777777" w:rsidR="008D3B42" w:rsidRPr="007A10A0" w:rsidRDefault="008D3B42">
      <w:pPr>
        <w:spacing w:line="360" w:lineRule="auto"/>
        <w:ind w:right="49"/>
        <w:jc w:val="both"/>
        <w:rPr>
          <w:rFonts w:ascii="Palatino Linotype" w:eastAsia="Palatino Linotype" w:hAnsi="Palatino Linotype" w:cs="Palatino Linotype"/>
        </w:rPr>
      </w:pPr>
    </w:p>
    <w:p w14:paraId="70AFCFEC" w14:textId="77777777" w:rsidR="008D3B42" w:rsidRPr="007A10A0" w:rsidRDefault="00D065BE">
      <w:pPr>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sz w:val="28"/>
          <w:szCs w:val="28"/>
        </w:rPr>
        <w:t>QUINTO</w:t>
      </w:r>
      <w:r w:rsidRPr="007A10A0">
        <w:rPr>
          <w:rFonts w:ascii="Palatino Linotype" w:eastAsia="Palatino Linotype" w:hAnsi="Palatino Linotype" w:cs="Palatino Linotype"/>
          <w:b/>
        </w:rPr>
        <w:t xml:space="preserve">. Estudio y resolución del asunto. </w:t>
      </w:r>
    </w:p>
    <w:p w14:paraId="23C87644" w14:textId="77777777" w:rsidR="008D3B42" w:rsidRPr="007A10A0" w:rsidRDefault="00D065BE">
      <w:pPr>
        <w:tabs>
          <w:tab w:val="left" w:pos="709"/>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En primera instancia, de las constancias que obran en el expediente electrónico del SAIMEX se aprecia que en el caso que nos ocupa se actualiza la hipótesis de procedibilidad prevista en la fracción I, del artículo 179 de la Ley de Transparencia y Acceso a la Información Pública del Estado de México y Municipios, el cual a la letra dice:</w:t>
      </w:r>
    </w:p>
    <w:p w14:paraId="5C6DC6F9" w14:textId="77777777" w:rsidR="008D3B42" w:rsidRPr="007A10A0" w:rsidRDefault="00D065BE">
      <w:pPr>
        <w:ind w:left="851" w:right="901"/>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lastRenderedPageBreak/>
        <w:t>“</w:t>
      </w:r>
      <w:r w:rsidRPr="007A10A0">
        <w:rPr>
          <w:rFonts w:ascii="Palatino Linotype" w:eastAsia="Palatino Linotype" w:hAnsi="Palatino Linotype" w:cs="Palatino Linotype"/>
          <w:b/>
          <w:i/>
          <w:sz w:val="22"/>
          <w:szCs w:val="22"/>
        </w:rPr>
        <w:t>Artículo 179.</w:t>
      </w:r>
      <w:r w:rsidRPr="007A10A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A77281A" w14:textId="77777777" w:rsidR="008D3B42" w:rsidRPr="007A10A0" w:rsidRDefault="00D065BE">
      <w:pPr>
        <w:ind w:left="851" w:right="901"/>
        <w:jc w:val="both"/>
        <w:rPr>
          <w:rFonts w:ascii="Palatino Linotype" w:eastAsia="Palatino Linotype" w:hAnsi="Palatino Linotype" w:cs="Palatino Linotype"/>
          <w:b/>
          <w:i/>
          <w:sz w:val="22"/>
          <w:szCs w:val="22"/>
        </w:rPr>
      </w:pPr>
      <w:r w:rsidRPr="007A10A0">
        <w:rPr>
          <w:rFonts w:ascii="Palatino Linotype" w:eastAsia="Palatino Linotype" w:hAnsi="Palatino Linotype" w:cs="Palatino Linotype"/>
          <w:b/>
          <w:i/>
          <w:sz w:val="22"/>
          <w:szCs w:val="22"/>
        </w:rPr>
        <w:t>(…)</w:t>
      </w:r>
    </w:p>
    <w:p w14:paraId="484A71FE" w14:textId="77777777" w:rsidR="008D3B42" w:rsidRPr="007A10A0" w:rsidRDefault="00D065BE">
      <w:pPr>
        <w:ind w:left="851" w:right="901"/>
        <w:jc w:val="both"/>
        <w:rPr>
          <w:rFonts w:ascii="Palatino Linotype" w:eastAsia="Palatino Linotype" w:hAnsi="Palatino Linotype" w:cs="Palatino Linotype"/>
          <w:b/>
          <w:i/>
          <w:sz w:val="22"/>
          <w:szCs w:val="22"/>
        </w:rPr>
      </w:pPr>
      <w:r w:rsidRPr="007A10A0">
        <w:rPr>
          <w:rFonts w:ascii="Palatino Linotype" w:eastAsia="Palatino Linotype" w:hAnsi="Palatino Linotype" w:cs="Palatino Linotype"/>
          <w:b/>
          <w:i/>
          <w:sz w:val="22"/>
          <w:szCs w:val="22"/>
        </w:rPr>
        <w:t>VI. La entrega de información que no corresponda con lo solicitado;</w:t>
      </w:r>
    </w:p>
    <w:p w14:paraId="6B04038C" w14:textId="77777777" w:rsidR="008D3B42" w:rsidRPr="007A10A0" w:rsidRDefault="00D065BE">
      <w:pPr>
        <w:ind w:left="851" w:right="901"/>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b/>
          <w:i/>
          <w:sz w:val="22"/>
          <w:szCs w:val="22"/>
        </w:rPr>
        <w:t>(…)</w:t>
      </w:r>
      <w:r w:rsidRPr="007A10A0">
        <w:rPr>
          <w:rFonts w:ascii="Palatino Linotype" w:eastAsia="Palatino Linotype" w:hAnsi="Palatino Linotype" w:cs="Palatino Linotype"/>
          <w:i/>
          <w:sz w:val="22"/>
          <w:szCs w:val="22"/>
        </w:rPr>
        <w:t>”</w:t>
      </w:r>
    </w:p>
    <w:p w14:paraId="14090FBE" w14:textId="77777777" w:rsidR="008D3B42" w:rsidRPr="007A10A0" w:rsidRDefault="00D065BE">
      <w:pPr>
        <w:ind w:left="851" w:right="901"/>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(Énfasis añadido)</w:t>
      </w:r>
    </w:p>
    <w:p w14:paraId="3AADA57E" w14:textId="77777777" w:rsidR="008D3B42" w:rsidRPr="007A10A0" w:rsidRDefault="008D3B42">
      <w:pPr>
        <w:ind w:left="851" w:right="901"/>
        <w:jc w:val="both"/>
        <w:rPr>
          <w:rFonts w:ascii="Palatino Linotype" w:eastAsia="Palatino Linotype" w:hAnsi="Palatino Linotype" w:cs="Palatino Linotype"/>
          <w:i/>
          <w:sz w:val="22"/>
          <w:szCs w:val="22"/>
        </w:rPr>
      </w:pPr>
    </w:p>
    <w:p w14:paraId="32B2B8D4" w14:textId="77777777" w:rsidR="008D3B42" w:rsidRPr="007A10A0" w:rsidRDefault="008D3B42">
      <w:pPr>
        <w:spacing w:line="360" w:lineRule="auto"/>
        <w:ind w:right="49"/>
        <w:jc w:val="both"/>
        <w:rPr>
          <w:rFonts w:ascii="Palatino Linotype" w:eastAsia="Palatino Linotype" w:hAnsi="Palatino Linotype" w:cs="Palatino Linotype"/>
        </w:rPr>
      </w:pPr>
    </w:p>
    <w:p w14:paraId="0D695FA1" w14:textId="3BA9125B"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Una vez establecido lo </w:t>
      </w:r>
      <w:r w:rsidR="007A10A0" w:rsidRPr="007A10A0">
        <w:rPr>
          <w:rFonts w:ascii="Palatino Linotype" w:eastAsia="Palatino Linotype" w:hAnsi="Palatino Linotype" w:cs="Palatino Linotype"/>
        </w:rPr>
        <w:t>anterior, es</w:t>
      </w:r>
      <w:r w:rsidRPr="007A10A0">
        <w:rPr>
          <w:rFonts w:ascii="Palatino Linotype" w:eastAsia="Palatino Linotype" w:hAnsi="Palatino Linotype" w:cs="Palatino Linotype"/>
        </w:rPr>
        <w:t xml:space="preserve"> necesario realizar un estudio del total de las constancias que integran el expediente electrónico del </w:t>
      </w:r>
      <w:r w:rsidR="007A10A0" w:rsidRPr="007A10A0">
        <w:rPr>
          <w:rFonts w:ascii="Palatino Linotype" w:eastAsia="Palatino Linotype" w:hAnsi="Palatino Linotype" w:cs="Palatino Linotype"/>
        </w:rPr>
        <w:t>SAIMEX a</w:t>
      </w:r>
      <w:r w:rsidRPr="007A10A0">
        <w:rPr>
          <w:rFonts w:ascii="Palatino Linotype" w:eastAsia="Palatino Linotype" w:hAnsi="Palatino Linotype" w:cs="Palatino Linotype"/>
        </w:rPr>
        <w:t xml:space="preserve"> fin de determinar si fue atendido el derecho de acceso a la Información del particular </w:t>
      </w:r>
    </w:p>
    <w:p w14:paraId="1E866953" w14:textId="77777777" w:rsidR="008D3B42" w:rsidRPr="007A10A0" w:rsidRDefault="008D3B42">
      <w:pPr>
        <w:spacing w:line="360" w:lineRule="auto"/>
        <w:ind w:right="49"/>
        <w:jc w:val="both"/>
        <w:rPr>
          <w:rFonts w:ascii="Palatino Linotype" w:eastAsia="Palatino Linotype" w:hAnsi="Palatino Linotype" w:cs="Palatino Linotype"/>
        </w:rPr>
      </w:pPr>
    </w:p>
    <w:p w14:paraId="258353B8" w14:textId="77777777"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En tal sentido, para un mejor estudio y comprensión del asunto que se resuelve, es preciso recordar que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solicitó al </w:t>
      </w:r>
      <w:r w:rsidRPr="007A10A0">
        <w:rPr>
          <w:rFonts w:ascii="Palatino Linotype" w:eastAsia="Palatino Linotype" w:hAnsi="Palatino Linotype" w:cs="Palatino Linotype"/>
          <w:b/>
        </w:rPr>
        <w:t>SUJETO OBLIGADO</w:t>
      </w:r>
      <w:r w:rsidRPr="007A10A0">
        <w:rPr>
          <w:rFonts w:ascii="Palatino Linotype" w:eastAsia="Palatino Linotype" w:hAnsi="Palatino Linotype" w:cs="Palatino Linotype"/>
        </w:rPr>
        <w:t xml:space="preserve"> lo siguiente: </w:t>
      </w:r>
    </w:p>
    <w:p w14:paraId="3A2F8705" w14:textId="77777777" w:rsidR="008D3B42" w:rsidRPr="007A10A0" w:rsidRDefault="00D065BE">
      <w:pPr>
        <w:ind w:left="850" w:right="899"/>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“Se requiere saber el patrimonio del ayuntamiento, a través de una versión publica, al día 8 de mayo de 2021, activos y pasivos de cualquier tipo.” (sic)</w:t>
      </w:r>
    </w:p>
    <w:p w14:paraId="4C5BA81A" w14:textId="77777777" w:rsidR="008D3B42" w:rsidRPr="007A10A0" w:rsidRDefault="008D3B42">
      <w:pPr>
        <w:spacing w:line="360" w:lineRule="auto"/>
        <w:ind w:right="49"/>
        <w:jc w:val="both"/>
        <w:rPr>
          <w:rFonts w:ascii="Palatino Linotype" w:eastAsia="Palatino Linotype" w:hAnsi="Palatino Linotype" w:cs="Palatino Linotype"/>
        </w:rPr>
      </w:pPr>
    </w:p>
    <w:p w14:paraId="734CCCC0" w14:textId="193CFB76"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dio respuesta por </w:t>
      </w:r>
      <w:r w:rsidR="007A10A0" w:rsidRPr="007A10A0">
        <w:rPr>
          <w:rFonts w:ascii="Palatino Linotype" w:eastAsia="Palatino Linotype" w:hAnsi="Palatino Linotype" w:cs="Palatino Linotype"/>
        </w:rPr>
        <w:t>medio del</w:t>
      </w:r>
      <w:r w:rsidRPr="007A10A0">
        <w:rPr>
          <w:rFonts w:ascii="Palatino Linotype" w:eastAsia="Palatino Linotype" w:hAnsi="Palatino Linotype" w:cs="Palatino Linotype"/>
        </w:rPr>
        <w:t xml:space="preserve"> Tesorero Municipal en el que mediante el archivo de nombre ANEXO SOL </w:t>
      </w:r>
      <w:r w:rsidR="007A10A0" w:rsidRPr="007A10A0">
        <w:rPr>
          <w:rFonts w:ascii="Palatino Linotype" w:eastAsia="Palatino Linotype" w:hAnsi="Palatino Linotype" w:cs="Palatino Linotype"/>
        </w:rPr>
        <w:t>44_0001.pdf, de</w:t>
      </w:r>
      <w:r w:rsidRPr="007A10A0">
        <w:rPr>
          <w:rFonts w:ascii="Palatino Linotype" w:eastAsia="Palatino Linotype" w:hAnsi="Palatino Linotype" w:cs="Palatino Linotype"/>
        </w:rPr>
        <w:t xml:space="preserve"> fecha ocho de marzo de dos mil veintidós en incluyó el Estado de Situación Financiera del Ayuntamiento al 31 de mayo de dos mil </w:t>
      </w:r>
      <w:r w:rsidR="00CA5B6D" w:rsidRPr="007A10A0">
        <w:rPr>
          <w:rFonts w:ascii="Palatino Linotype" w:eastAsia="Palatino Linotype" w:hAnsi="Palatino Linotype" w:cs="Palatino Linotype"/>
        </w:rPr>
        <w:t>veintiuno</w:t>
      </w:r>
      <w:r w:rsidRPr="007A10A0">
        <w:rPr>
          <w:rFonts w:ascii="Palatino Linotype" w:eastAsia="Palatino Linotype" w:hAnsi="Palatino Linotype" w:cs="Palatino Linotype"/>
        </w:rPr>
        <w:t xml:space="preserve"> mismo que se inserta a continuación: </w:t>
      </w:r>
    </w:p>
    <w:p w14:paraId="6457E3C0" w14:textId="77777777"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noProof/>
        </w:rPr>
        <w:lastRenderedPageBreak/>
        <w:drawing>
          <wp:inline distT="114300" distB="114300" distL="114300" distR="114300" wp14:anchorId="4B346D03" wp14:editId="3546E7F4">
            <wp:extent cx="5705475" cy="6162675"/>
            <wp:effectExtent l="0" t="0" r="0" b="0"/>
            <wp:docPr id="23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5705475" cy="6162675"/>
                    </a:xfrm>
                    <a:prstGeom prst="rect">
                      <a:avLst/>
                    </a:prstGeom>
                    <a:ln/>
                  </pic:spPr>
                </pic:pic>
              </a:graphicData>
            </a:graphic>
          </wp:inline>
        </w:drawing>
      </w:r>
    </w:p>
    <w:p w14:paraId="1AC91C49" w14:textId="77777777" w:rsidR="008D3B42" w:rsidRPr="007A10A0" w:rsidRDefault="008D3B42">
      <w:pPr>
        <w:spacing w:line="360" w:lineRule="auto"/>
        <w:ind w:right="49"/>
        <w:jc w:val="both"/>
        <w:rPr>
          <w:rFonts w:ascii="Palatino Linotype" w:eastAsia="Palatino Linotype" w:hAnsi="Palatino Linotype" w:cs="Palatino Linotype"/>
        </w:rPr>
      </w:pPr>
    </w:p>
    <w:p w14:paraId="304EE6B3" w14:textId="77777777"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lastRenderedPageBreak/>
        <w:t xml:space="preserve">De la imagen insertada se puede apreciar que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remitió el Estado de Situación Financiera donde se hace constar el total de pasivo/hacienda pública y patrimonio al treinta y uno de mayo de dos mil veintiuno </w:t>
      </w:r>
    </w:p>
    <w:p w14:paraId="5DF5341F" w14:textId="77777777" w:rsidR="008D3B42" w:rsidRPr="007A10A0" w:rsidRDefault="008D3B42">
      <w:pPr>
        <w:spacing w:line="360" w:lineRule="auto"/>
        <w:ind w:right="49"/>
        <w:jc w:val="both"/>
        <w:rPr>
          <w:rFonts w:ascii="Palatino Linotype" w:eastAsia="Palatino Linotype" w:hAnsi="Palatino Linotype" w:cs="Palatino Linotype"/>
          <w:i/>
        </w:rPr>
      </w:pPr>
    </w:p>
    <w:p w14:paraId="22DD73F6" w14:textId="77777777" w:rsidR="008D3B42" w:rsidRPr="007A10A0" w:rsidRDefault="00D065BE">
      <w:pPr>
        <w:tabs>
          <w:tab w:val="left" w:pos="709"/>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Posteriormente,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interpuso el presente recurso de revisión, impugnando la respuesta y señalando que la información entregada por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corresponde a una fecha diversa a la solicitada ya que lo requerido en la solicitud de información pública fue al ocho de mayo de dos mil veintiuno. </w:t>
      </w:r>
    </w:p>
    <w:p w14:paraId="24B67105" w14:textId="77777777" w:rsidR="008D3B42" w:rsidRPr="007A10A0" w:rsidRDefault="008D3B42">
      <w:pPr>
        <w:tabs>
          <w:tab w:val="left" w:pos="709"/>
        </w:tabs>
        <w:spacing w:line="360" w:lineRule="auto"/>
        <w:jc w:val="both"/>
        <w:rPr>
          <w:rFonts w:ascii="Palatino Linotype" w:eastAsia="Palatino Linotype" w:hAnsi="Palatino Linotype" w:cs="Palatino Linotype"/>
        </w:rPr>
      </w:pPr>
    </w:p>
    <w:p w14:paraId="061A9FB1" w14:textId="77777777" w:rsidR="008D3B42" w:rsidRPr="007A10A0" w:rsidRDefault="00D065BE">
      <w:pPr>
        <w:tabs>
          <w:tab w:val="left" w:pos="709"/>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Con lo anterior se puede determinar que la inconformidad del particular versa únicamente  sobre la fecha del documento que le fue entregado pues no se aprecia algún otro pronunciamiento respecto de la respuesta.   </w:t>
      </w:r>
    </w:p>
    <w:p w14:paraId="466CF8BB" w14:textId="77777777" w:rsidR="008D3B42" w:rsidRPr="007A10A0" w:rsidRDefault="008D3B42">
      <w:pPr>
        <w:tabs>
          <w:tab w:val="left" w:pos="709"/>
        </w:tabs>
        <w:spacing w:line="360" w:lineRule="auto"/>
        <w:jc w:val="both"/>
        <w:rPr>
          <w:rFonts w:ascii="Palatino Linotype" w:eastAsia="Palatino Linotype" w:hAnsi="Palatino Linotype" w:cs="Palatino Linotype"/>
        </w:rPr>
      </w:pPr>
    </w:p>
    <w:p w14:paraId="5D8EF6F2" w14:textId="77777777" w:rsidR="008D3B42" w:rsidRPr="007A10A0" w:rsidRDefault="00D065BE">
      <w:pPr>
        <w:tabs>
          <w:tab w:val="left" w:pos="709"/>
        </w:tabs>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Así bien, una vez abierta la etapa de manifestaciones, </w:t>
      </w:r>
      <w:r w:rsidRPr="007A10A0">
        <w:rPr>
          <w:rFonts w:ascii="Palatino Linotype" w:eastAsia="Palatino Linotype" w:hAnsi="Palatino Linotype" w:cs="Palatino Linotype"/>
          <w:b/>
        </w:rPr>
        <w:t xml:space="preserve">EL SUJETO OBLIGADO </w:t>
      </w:r>
      <w:r w:rsidRPr="007A10A0">
        <w:rPr>
          <w:rFonts w:ascii="Palatino Linotype" w:eastAsia="Palatino Linotype" w:hAnsi="Palatino Linotype" w:cs="Palatino Linotype"/>
        </w:rPr>
        <w:t xml:space="preserve">presentó su Informe Justificado donde señala que los importes señalados en el Estado de Situación Financiera, entregado en respuesta, corresponden al treinta uno de mayo de dos mil veintiuno debido a que son reportados contable y presupuestalmente al cierre del periodo de que se trata, puesto que el sistema emite reportes mensualmente y no estamos en posibilidad de generar dicha información al día citado en la solicitud que nos ocupa. Se inserta captura de pantalla de la parte del informe justificado referida para mayor referencia: </w:t>
      </w:r>
    </w:p>
    <w:p w14:paraId="50A49A06" w14:textId="77777777" w:rsidR="008D3B42" w:rsidRPr="007A10A0" w:rsidRDefault="00D065BE">
      <w:pPr>
        <w:tabs>
          <w:tab w:val="left" w:pos="709"/>
        </w:tabs>
        <w:spacing w:line="360" w:lineRule="auto"/>
        <w:jc w:val="both"/>
      </w:pPr>
      <w:r w:rsidRPr="007A10A0">
        <w:rPr>
          <w:rFonts w:ascii="Palatino Linotype" w:eastAsia="Palatino Linotype" w:hAnsi="Palatino Linotype" w:cs="Palatino Linotype"/>
          <w:noProof/>
        </w:rPr>
        <w:lastRenderedPageBreak/>
        <w:drawing>
          <wp:inline distT="114300" distB="114300" distL="114300" distR="114300" wp14:anchorId="7C3D49A3" wp14:editId="563EF5CA">
            <wp:extent cx="5791835" cy="1701800"/>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1701800"/>
                    </a:xfrm>
                    <a:prstGeom prst="rect">
                      <a:avLst/>
                    </a:prstGeom>
                    <a:ln/>
                  </pic:spPr>
                </pic:pic>
              </a:graphicData>
            </a:graphic>
          </wp:inline>
        </w:drawing>
      </w:r>
      <w:r w:rsidRPr="007A10A0">
        <w:rPr>
          <w:rFonts w:ascii="Palatino Linotype" w:eastAsia="Palatino Linotype" w:hAnsi="Palatino Linotype" w:cs="Palatino Linotype"/>
        </w:rPr>
        <w:t xml:space="preserve">En tal sentido, es importante señalar  que al haber existido un pronunciamiento por parte del </w:t>
      </w:r>
      <w:r w:rsidRPr="007A10A0">
        <w:rPr>
          <w:rFonts w:ascii="Palatino Linotype" w:eastAsia="Palatino Linotype" w:hAnsi="Palatino Linotype" w:cs="Palatino Linotype"/>
          <w:b/>
        </w:rPr>
        <w:t xml:space="preserve">SUJETO OBLIGADO </w:t>
      </w:r>
      <w:r w:rsidRPr="007A10A0">
        <w:rPr>
          <w:rFonts w:ascii="Palatino Linotype" w:eastAsia="Palatino Linotype" w:hAnsi="Palatino Linotype" w:cs="Palatino Linotype"/>
        </w:rPr>
        <w:t xml:space="preserve">competente, a fin de dar respuesta a la solicitud planteada, este Instituto no está facultado para manifestarse sobre la veracidad de la información proporcionada, lo anterior, conforme al artículo 36 de la Ley de la Materia. </w:t>
      </w:r>
    </w:p>
    <w:p w14:paraId="55B5B889" w14:textId="77777777" w:rsidR="008D3B42" w:rsidRPr="007A10A0" w:rsidRDefault="00D065BE">
      <w:pPr>
        <w:spacing w:before="280" w:after="280" w:line="360" w:lineRule="auto"/>
        <w:jc w:val="both"/>
      </w:pPr>
      <w:r w:rsidRPr="007A10A0">
        <w:rPr>
          <w:rFonts w:ascii="Palatino Linotype" w:eastAsia="Palatino Linotype" w:hAnsi="Palatino Linotype" w:cs="Palatino Linotype"/>
        </w:rPr>
        <w:t>Sirve de sustento a lo anterior, el criterio 31/10 emitido por el entonces Instituto Federal de Acceso a la Información y Protección de Datos, ahora Instituto Nacional de Acceso a la Información y Protección de Datos,  el cual refiere: </w:t>
      </w:r>
    </w:p>
    <w:p w14:paraId="3775503D" w14:textId="77777777" w:rsidR="008D3B42" w:rsidRPr="007A10A0" w:rsidRDefault="00D065BE">
      <w:pPr>
        <w:ind w:left="851" w:right="1041"/>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A10A0">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7A10A0">
        <w:rPr>
          <w:rFonts w:ascii="Palatino Linotype" w:eastAsia="Palatino Linotype" w:hAnsi="Palatino Linotype" w:cs="Palatino Linotype"/>
          <w:b/>
          <w:i/>
          <w:sz w:val="22"/>
          <w:szCs w:val="22"/>
        </w:rPr>
        <w:t>”</w:t>
      </w:r>
      <w:r w:rsidRPr="007A10A0">
        <w:rPr>
          <w:rFonts w:ascii="Palatino Linotype" w:eastAsia="Palatino Linotype" w:hAnsi="Palatino Linotype" w:cs="Palatino Linotype"/>
          <w:i/>
          <w:sz w:val="22"/>
          <w:szCs w:val="22"/>
        </w:rPr>
        <w:t xml:space="preserve"> (Sic)</w:t>
      </w:r>
    </w:p>
    <w:p w14:paraId="2A94004A" w14:textId="77777777" w:rsidR="008D3B42" w:rsidRPr="007A10A0" w:rsidRDefault="008D3B42">
      <w:pPr>
        <w:spacing w:line="360" w:lineRule="auto"/>
        <w:ind w:right="-28"/>
        <w:jc w:val="both"/>
        <w:rPr>
          <w:rFonts w:ascii="Palatino Linotype" w:eastAsia="Palatino Linotype" w:hAnsi="Palatino Linotype" w:cs="Palatino Linotype"/>
        </w:rPr>
      </w:pPr>
    </w:p>
    <w:p w14:paraId="0ADBDF58" w14:textId="77777777" w:rsidR="008D3B42" w:rsidRPr="007A10A0" w:rsidRDefault="00D065BE">
      <w:pPr>
        <w:spacing w:line="360" w:lineRule="auto"/>
        <w:ind w:right="-28"/>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Aunado a lo anterior, este Instituto advierte que el Estado de Situación Financiera referido por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es parte de la información que los Ayuntamientos deben entregar al Órgano Superior de Fiscalización, por lo cual, es conveniente señalar que los Lineamientos para la integración y entrega del Informe Trimestral Estatal 2022 emitidos por el órgano en comento señalan dentro de la Matriz de documentos que deben entregarse, la periodicidad con la cual los Sujetos Obligados deberán generar dicha información, que para el caso del Estado de Situación Financiera es de manera mensual como se aprecia de la imagen que se inserta a continuación: </w:t>
      </w:r>
    </w:p>
    <w:p w14:paraId="3013D8E2" w14:textId="77777777" w:rsidR="00CA5B6D" w:rsidRPr="007A10A0" w:rsidRDefault="00CA5B6D">
      <w:pPr>
        <w:spacing w:line="360" w:lineRule="auto"/>
        <w:ind w:right="-28"/>
        <w:jc w:val="both"/>
        <w:rPr>
          <w:rFonts w:ascii="Palatino Linotype" w:eastAsia="Palatino Linotype" w:hAnsi="Palatino Linotype" w:cs="Palatino Linotype"/>
        </w:rPr>
      </w:pPr>
    </w:p>
    <w:p w14:paraId="04742C7F" w14:textId="77777777" w:rsidR="008D3B42" w:rsidRPr="007A10A0" w:rsidRDefault="00D065BE">
      <w:pPr>
        <w:spacing w:line="360" w:lineRule="auto"/>
        <w:ind w:right="-28"/>
        <w:jc w:val="both"/>
        <w:rPr>
          <w:rFonts w:ascii="Palatino Linotype" w:eastAsia="Palatino Linotype" w:hAnsi="Palatino Linotype" w:cs="Palatino Linotype"/>
        </w:rPr>
      </w:pPr>
      <w:r w:rsidRPr="007A10A0">
        <w:rPr>
          <w:rFonts w:ascii="Palatino Linotype" w:eastAsia="Palatino Linotype" w:hAnsi="Palatino Linotype" w:cs="Palatino Linotype"/>
          <w:noProof/>
        </w:rPr>
        <w:drawing>
          <wp:inline distT="114300" distB="114300" distL="114300" distR="114300" wp14:anchorId="48681EB9" wp14:editId="5D6F7EF7">
            <wp:extent cx="5791200" cy="2969818"/>
            <wp:effectExtent l="0" t="0" r="0" b="0"/>
            <wp:docPr id="2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25586"/>
                    <a:stretch>
                      <a:fillRect/>
                    </a:stretch>
                  </pic:blipFill>
                  <pic:spPr>
                    <a:xfrm>
                      <a:off x="0" y="0"/>
                      <a:ext cx="5791200" cy="2969818"/>
                    </a:xfrm>
                    <a:prstGeom prst="rect">
                      <a:avLst/>
                    </a:prstGeom>
                    <a:ln/>
                  </pic:spPr>
                </pic:pic>
              </a:graphicData>
            </a:graphic>
          </wp:inline>
        </w:drawing>
      </w:r>
    </w:p>
    <w:p w14:paraId="77DBC82B" w14:textId="77777777" w:rsidR="008D3B42" w:rsidRPr="007A10A0" w:rsidRDefault="008D3B42">
      <w:pPr>
        <w:spacing w:line="360" w:lineRule="auto"/>
        <w:ind w:right="-28"/>
        <w:jc w:val="both"/>
        <w:rPr>
          <w:rFonts w:ascii="Palatino Linotype" w:eastAsia="Palatino Linotype" w:hAnsi="Palatino Linotype" w:cs="Palatino Linotype"/>
        </w:rPr>
      </w:pPr>
    </w:p>
    <w:p w14:paraId="459B1720" w14:textId="77777777" w:rsidR="008D3B42" w:rsidRPr="007A10A0" w:rsidRDefault="00D065BE">
      <w:pPr>
        <w:spacing w:line="360" w:lineRule="auto"/>
        <w:ind w:right="-28"/>
        <w:jc w:val="both"/>
        <w:rPr>
          <w:rFonts w:ascii="Palatino Linotype" w:eastAsia="Palatino Linotype" w:hAnsi="Palatino Linotype" w:cs="Palatino Linotype"/>
        </w:rPr>
      </w:pPr>
      <w:r w:rsidRPr="007A10A0">
        <w:rPr>
          <w:rFonts w:ascii="Palatino Linotype" w:eastAsia="Palatino Linotype" w:hAnsi="Palatino Linotype" w:cs="Palatino Linotype"/>
        </w:rPr>
        <w:lastRenderedPageBreak/>
        <w:t xml:space="preserve">Luego entonces, si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genera de manera mensual la información solicitada, esté, únicamente se encuentra constreñido a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69D30A0D" w14:textId="77777777" w:rsidR="008D3B42" w:rsidRPr="007A10A0" w:rsidRDefault="008D3B42">
      <w:pPr>
        <w:spacing w:line="360" w:lineRule="auto"/>
        <w:ind w:right="-28"/>
        <w:jc w:val="both"/>
        <w:rPr>
          <w:rFonts w:ascii="Palatino Linotype" w:eastAsia="Palatino Linotype" w:hAnsi="Palatino Linotype" w:cs="Palatino Linotype"/>
        </w:rPr>
      </w:pPr>
    </w:p>
    <w:p w14:paraId="60359659" w14:textId="77777777" w:rsidR="008D3B42" w:rsidRPr="007A10A0" w:rsidRDefault="00D065BE">
      <w:pPr>
        <w:ind w:left="851" w:right="902"/>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w:t>
      </w:r>
      <w:r w:rsidRPr="007A10A0">
        <w:rPr>
          <w:rFonts w:ascii="Palatino Linotype" w:eastAsia="Palatino Linotype" w:hAnsi="Palatino Linotype" w:cs="Palatino Linotype"/>
          <w:b/>
          <w:i/>
          <w:sz w:val="22"/>
          <w:szCs w:val="22"/>
        </w:rPr>
        <w:t>Artículo 12.</w:t>
      </w:r>
      <w:r w:rsidRPr="007A10A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D5B751" w14:textId="77777777" w:rsidR="008D3B42" w:rsidRPr="007A10A0" w:rsidRDefault="00D065BE">
      <w:pPr>
        <w:ind w:left="851" w:right="902"/>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BE64FE1" w14:textId="77777777" w:rsidR="008D3B42" w:rsidRPr="007A10A0" w:rsidRDefault="00D065BE">
      <w:pPr>
        <w:shd w:val="clear" w:color="auto" w:fill="FFFFFF"/>
        <w:jc w:val="both"/>
      </w:pPr>
      <w:r w:rsidRPr="007A10A0">
        <w:rPr>
          <w:rFonts w:ascii="Palatino Linotype" w:eastAsia="Palatino Linotype" w:hAnsi="Palatino Linotype" w:cs="Palatino Linotype"/>
          <w:sz w:val="22"/>
          <w:szCs w:val="22"/>
        </w:rPr>
        <w:t> </w:t>
      </w:r>
    </w:p>
    <w:p w14:paraId="2D934016" w14:textId="77777777" w:rsidR="008D3B42" w:rsidRPr="007A10A0" w:rsidRDefault="00D065BE">
      <w:pPr>
        <w:shd w:val="clear" w:color="auto" w:fill="FFFFFF"/>
        <w:jc w:val="both"/>
      </w:pPr>
      <w:r w:rsidRPr="007A10A0">
        <w:rPr>
          <w:rFonts w:ascii="Palatino Linotype" w:eastAsia="Palatino Linotype" w:hAnsi="Palatino Linotype" w:cs="Palatino Linotype"/>
          <w:sz w:val="22"/>
          <w:szCs w:val="22"/>
        </w:rPr>
        <w:t> </w:t>
      </w:r>
    </w:p>
    <w:p w14:paraId="050E5234" w14:textId="77777777" w:rsidR="008D3B42" w:rsidRPr="007A10A0" w:rsidRDefault="00D065BE">
      <w:pPr>
        <w:shd w:val="clear" w:color="auto" w:fill="FFFFFF"/>
        <w:spacing w:line="360" w:lineRule="auto"/>
        <w:jc w:val="both"/>
        <w:rPr>
          <w:sz w:val="28"/>
          <w:szCs w:val="28"/>
        </w:rPr>
      </w:pPr>
      <w:r w:rsidRPr="007A10A0">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11744FF0" w14:textId="77777777" w:rsidR="008D3B42" w:rsidRPr="007A10A0" w:rsidRDefault="00D065BE">
      <w:pPr>
        <w:shd w:val="clear" w:color="auto" w:fill="FFFFFF"/>
        <w:ind w:left="567" w:right="567"/>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b/>
          <w:i/>
          <w:sz w:val="22"/>
          <w:szCs w:val="22"/>
        </w:rPr>
        <w:t>“No existe obligación de elaborar documentos ad hoc para atender las solicitudes de acceso a la información. </w:t>
      </w:r>
      <w:r w:rsidRPr="007A10A0">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362B62C2" w14:textId="77777777" w:rsidR="008D3B42" w:rsidRPr="007A10A0" w:rsidRDefault="008D3B42">
      <w:pPr>
        <w:shd w:val="clear" w:color="auto" w:fill="FFFFFF"/>
        <w:ind w:left="567" w:right="567"/>
        <w:jc w:val="both"/>
        <w:rPr>
          <w:sz w:val="28"/>
          <w:szCs w:val="28"/>
        </w:rPr>
      </w:pPr>
    </w:p>
    <w:p w14:paraId="39788BA3" w14:textId="77777777" w:rsidR="008D3B42" w:rsidRPr="007A10A0" w:rsidRDefault="00D065BE">
      <w:pPr>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rPr>
        <w:t xml:space="preserve">Del criterio antes referido se desprende que los Sujetos Obligados deben proporcionar la información que se encuentre dentro de sus archivo, sin que ello signifique que deban llevar a cabo el procesamiento de la misma o en su caso elaborar un documento específico, por lo que si este genera la información solicitada de forma mensual no se encuentra obligado a emitir la información a la fecha señalada por el particular.  </w:t>
      </w:r>
    </w:p>
    <w:p w14:paraId="6091B9EA" w14:textId="77777777" w:rsidR="008D3B42" w:rsidRPr="007A10A0" w:rsidRDefault="008D3B42">
      <w:pPr>
        <w:spacing w:line="360" w:lineRule="auto"/>
        <w:jc w:val="both"/>
        <w:rPr>
          <w:rFonts w:ascii="Palatino Linotype" w:eastAsia="Palatino Linotype" w:hAnsi="Palatino Linotype" w:cs="Palatino Linotype"/>
        </w:rPr>
      </w:pPr>
    </w:p>
    <w:p w14:paraId="51962DB5" w14:textId="77777777" w:rsidR="008D3B42" w:rsidRPr="007A10A0" w:rsidRDefault="00D065BE">
      <w:pPr>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rPr>
        <w:t xml:space="preserve">Así en atención a lo antes señalado se puede advertir que </w:t>
      </w:r>
      <w:r w:rsidRPr="007A10A0">
        <w:rPr>
          <w:rFonts w:ascii="Palatino Linotype" w:eastAsia="Palatino Linotype" w:hAnsi="Palatino Linotype" w:cs="Palatino Linotype"/>
          <w:b/>
        </w:rPr>
        <w:t>EL SUJETO OBLIGADO</w:t>
      </w:r>
      <w:r w:rsidRPr="007A10A0">
        <w:rPr>
          <w:rFonts w:ascii="Palatino Linotype" w:eastAsia="Palatino Linotype" w:hAnsi="Palatino Linotype" w:cs="Palatino Linotype"/>
        </w:rPr>
        <w:t xml:space="preserve"> atendió la solicitud de información pública, al hacer entrega de la información solicitada conforme a los documentos que obran en sus archivos, de acuerdo a sus facultades y atribuciones. </w:t>
      </w:r>
    </w:p>
    <w:p w14:paraId="09646195" w14:textId="77777777" w:rsidR="008D3B42" w:rsidRPr="007A10A0" w:rsidRDefault="008D3B42">
      <w:pPr>
        <w:spacing w:line="360" w:lineRule="auto"/>
        <w:jc w:val="both"/>
        <w:rPr>
          <w:rFonts w:ascii="Palatino Linotype" w:eastAsia="Palatino Linotype" w:hAnsi="Palatino Linotype" w:cs="Palatino Linotype"/>
          <w:b/>
        </w:rPr>
      </w:pPr>
      <w:bookmarkStart w:id="7" w:name="_heading=h.1hczcb7e7qwu" w:colFirst="0" w:colLast="0"/>
      <w:bookmarkEnd w:id="7"/>
    </w:p>
    <w:p w14:paraId="6B004906" w14:textId="77777777"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t>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04FE585B" w14:textId="77777777" w:rsidR="008D3B42" w:rsidRPr="007A10A0" w:rsidRDefault="008D3B42">
      <w:pPr>
        <w:ind w:right="902"/>
        <w:jc w:val="both"/>
        <w:rPr>
          <w:rFonts w:ascii="Palatino Linotype" w:eastAsia="Palatino Linotype" w:hAnsi="Palatino Linotype" w:cs="Palatino Linotype"/>
        </w:rPr>
      </w:pPr>
    </w:p>
    <w:p w14:paraId="2C904133" w14:textId="77777777" w:rsidR="008D3B42" w:rsidRPr="007A10A0" w:rsidRDefault="00D065BE">
      <w:pPr>
        <w:ind w:left="851" w:right="902"/>
        <w:jc w:val="both"/>
        <w:rPr>
          <w:rFonts w:ascii="Palatino Linotype" w:eastAsia="Palatino Linotype" w:hAnsi="Palatino Linotype" w:cs="Palatino Linotype"/>
          <w:i/>
          <w:sz w:val="22"/>
          <w:szCs w:val="22"/>
        </w:rPr>
      </w:pPr>
      <w:r w:rsidRPr="007A10A0">
        <w:rPr>
          <w:rFonts w:ascii="Palatino Linotype" w:eastAsia="Palatino Linotype" w:hAnsi="Palatino Linotype" w:cs="Palatino Linotype"/>
          <w:i/>
          <w:sz w:val="22"/>
          <w:szCs w:val="22"/>
        </w:rPr>
        <w:t>“</w:t>
      </w:r>
      <w:r w:rsidRPr="007A10A0">
        <w:rPr>
          <w:rFonts w:ascii="Palatino Linotype" w:eastAsia="Palatino Linotype" w:hAnsi="Palatino Linotype" w:cs="Palatino Linotype"/>
          <w:b/>
          <w:i/>
          <w:sz w:val="22"/>
          <w:szCs w:val="22"/>
        </w:rPr>
        <w:t>Congruencia y exhaustividad</w:t>
      </w:r>
      <w:r w:rsidRPr="007A10A0">
        <w:rPr>
          <w:rFonts w:ascii="Palatino Linotype" w:eastAsia="Palatino Linotype" w:hAnsi="Palatino Linotype" w:cs="Palatino Linotype"/>
          <w:i/>
          <w:sz w:val="22"/>
          <w:szCs w:val="22"/>
        </w:rPr>
        <w:t>.</w:t>
      </w:r>
      <w:r w:rsidRPr="007A10A0">
        <w:rPr>
          <w:rFonts w:ascii="Palatino Linotype" w:eastAsia="Palatino Linotype" w:hAnsi="Palatino Linotype" w:cs="Palatino Linotype"/>
          <w:b/>
          <w:i/>
          <w:sz w:val="22"/>
          <w:szCs w:val="22"/>
        </w:rPr>
        <w:t xml:space="preserve"> Sus alcances para garantizar el derecho de acceso a la información.</w:t>
      </w:r>
      <w:r w:rsidRPr="007A10A0">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w:t>
      </w:r>
      <w:r w:rsidRPr="007A10A0">
        <w:rPr>
          <w:rFonts w:ascii="Palatino Linotype" w:eastAsia="Palatino Linotype" w:hAnsi="Palatino Linotype" w:cs="Palatino Linotype"/>
          <w:i/>
          <w:sz w:val="22"/>
          <w:szCs w:val="22"/>
        </w:rPr>
        <w:lastRenderedPageBreak/>
        <w:t>congruencia y exhaustividad, cuando las respuestas que emitan guarden una relación lógica con lo solicitado y atiendan de manera puntual y expresa, cada uno de los contenidos de información.”(Sic)</w:t>
      </w:r>
    </w:p>
    <w:p w14:paraId="35220676" w14:textId="77777777" w:rsidR="008D3B42" w:rsidRPr="007A10A0" w:rsidRDefault="008D3B42">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8" w:name="_heading=h.h5f6uylknmte" w:colFirst="0" w:colLast="0"/>
      <w:bookmarkEnd w:id="8"/>
    </w:p>
    <w:p w14:paraId="755EBAE6" w14:textId="77777777" w:rsidR="008D3B42" w:rsidRPr="007A10A0" w:rsidRDefault="00D065BE">
      <w:pPr>
        <w:widowControl w:val="0"/>
        <w:tabs>
          <w:tab w:val="left" w:pos="1701"/>
          <w:tab w:val="left" w:pos="1843"/>
        </w:tabs>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4E35082F" w14:textId="77777777" w:rsidR="008D3B42" w:rsidRPr="007A10A0" w:rsidRDefault="008D3B42">
      <w:pPr>
        <w:ind w:left="851" w:right="1041"/>
        <w:jc w:val="both"/>
        <w:rPr>
          <w:rFonts w:ascii="Palatino Linotype" w:eastAsia="Palatino Linotype" w:hAnsi="Palatino Linotype" w:cs="Palatino Linotype"/>
        </w:rPr>
      </w:pPr>
    </w:p>
    <w:p w14:paraId="6387CC03" w14:textId="77777777" w:rsidR="008D3B42" w:rsidRPr="007A10A0" w:rsidRDefault="008D3B42">
      <w:pPr>
        <w:ind w:left="851" w:right="1041"/>
        <w:jc w:val="both"/>
        <w:rPr>
          <w:rFonts w:ascii="Palatino Linotype" w:eastAsia="Palatino Linotype" w:hAnsi="Palatino Linotype" w:cs="Palatino Linotype"/>
        </w:rPr>
      </w:pPr>
    </w:p>
    <w:p w14:paraId="6BAA803B" w14:textId="77777777" w:rsidR="008D3B42" w:rsidRPr="007A10A0" w:rsidRDefault="00D065BE">
      <w:pPr>
        <w:widowControl w:val="0"/>
        <w:tabs>
          <w:tab w:val="left" w:pos="1701"/>
          <w:tab w:val="left" w:pos="1843"/>
        </w:tabs>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rPr>
        <w:t xml:space="preserve">Por lo que al haber dado respuesta el área facultada siendo esta la Tesorería Municipal y al haber entregado lo solicitado por el particular conforme a lo que obra en sus archivos, este Instituto considera que el derecho de acceso a la información del particular fue atendido y por tanto es dable señalar que los motivos de inconformidad vertidos por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resultan </w:t>
      </w:r>
      <w:r w:rsidRPr="007A10A0">
        <w:rPr>
          <w:rFonts w:ascii="Palatino Linotype" w:eastAsia="Palatino Linotype" w:hAnsi="Palatino Linotype" w:cs="Palatino Linotype"/>
          <w:b/>
        </w:rPr>
        <w:t xml:space="preserve">infundados </w:t>
      </w:r>
      <w:r w:rsidRPr="007A10A0">
        <w:rPr>
          <w:rFonts w:ascii="Palatino Linotype" w:eastAsia="Palatino Linotype" w:hAnsi="Palatino Linotype" w:cs="Palatino Linotype"/>
        </w:rPr>
        <w:t xml:space="preserve">y se determina   </w:t>
      </w:r>
      <w:r w:rsidRPr="007A10A0">
        <w:rPr>
          <w:rFonts w:ascii="Palatino Linotype" w:eastAsia="Palatino Linotype" w:hAnsi="Palatino Linotype" w:cs="Palatino Linotype"/>
          <w:b/>
        </w:rPr>
        <w:t>CONFIRMAR</w:t>
      </w:r>
      <w:r w:rsidRPr="007A10A0">
        <w:rPr>
          <w:rFonts w:ascii="Palatino Linotype" w:eastAsia="Palatino Linotype" w:hAnsi="Palatino Linotype" w:cs="Palatino Linotype"/>
        </w:rPr>
        <w:t xml:space="preserve"> la respuesta dada por </w:t>
      </w:r>
      <w:r w:rsidRPr="007A10A0">
        <w:rPr>
          <w:rFonts w:ascii="Palatino Linotype" w:eastAsia="Palatino Linotype" w:hAnsi="Palatino Linotype" w:cs="Palatino Linotype"/>
          <w:b/>
        </w:rPr>
        <w:t>EL</w:t>
      </w:r>
      <w:r w:rsidRPr="007A10A0">
        <w:rPr>
          <w:rFonts w:ascii="Palatino Linotype" w:eastAsia="Palatino Linotype" w:hAnsi="Palatino Linotype" w:cs="Palatino Linotype"/>
        </w:rPr>
        <w:t xml:space="preserve"> </w:t>
      </w:r>
      <w:r w:rsidRPr="007A10A0">
        <w:rPr>
          <w:rFonts w:ascii="Palatino Linotype" w:eastAsia="Palatino Linotype" w:hAnsi="Palatino Linotype" w:cs="Palatino Linotype"/>
          <w:b/>
        </w:rPr>
        <w:t xml:space="preserve">SUJETO OBLIGADO </w:t>
      </w:r>
      <w:r w:rsidRPr="007A10A0">
        <w:rPr>
          <w:rFonts w:ascii="Palatino Linotype" w:eastAsia="Palatino Linotype" w:hAnsi="Palatino Linotype" w:cs="Palatino Linotype"/>
        </w:rPr>
        <w:t xml:space="preserve">a la solicitud de información materia del presente recurso. </w:t>
      </w:r>
    </w:p>
    <w:p w14:paraId="07063BEB" w14:textId="77777777" w:rsidR="008D3B42" w:rsidRPr="007A10A0" w:rsidRDefault="008D3B42">
      <w:pPr>
        <w:spacing w:line="360" w:lineRule="auto"/>
        <w:jc w:val="both"/>
        <w:rPr>
          <w:rFonts w:ascii="Palatino Linotype" w:eastAsia="Palatino Linotype" w:hAnsi="Palatino Linotype" w:cs="Palatino Linotype"/>
        </w:rPr>
      </w:pPr>
    </w:p>
    <w:p w14:paraId="153549D1" w14:textId="77777777" w:rsidR="00CA5B6D" w:rsidRPr="007A10A0" w:rsidRDefault="00D065BE">
      <w:pPr>
        <w:spacing w:line="360" w:lineRule="auto"/>
        <w:jc w:val="both"/>
        <w:rPr>
          <w:rFonts w:ascii="Palatino Linotype" w:eastAsia="Palatino Linotype" w:hAnsi="Palatino Linotype" w:cs="Palatino Linotype"/>
        </w:rPr>
      </w:pPr>
      <w:bookmarkStart w:id="9" w:name="_heading=h.5n8wysaobgd3" w:colFirst="0" w:colLast="0"/>
      <w:bookmarkEnd w:id="9"/>
      <w:r w:rsidRPr="007A10A0">
        <w:rPr>
          <w:rFonts w:ascii="Palatino Linotype" w:eastAsia="Palatino Linotype" w:hAnsi="Palatino Linotype" w:cs="Palatino Linotype"/>
        </w:rPr>
        <w:t xml:space="preserve"> 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w:t>
      </w:r>
      <w:r w:rsidR="00CA5B6D" w:rsidRPr="007A10A0">
        <w:rPr>
          <w:rFonts w:ascii="Palatino Linotype" w:eastAsia="Palatino Linotype" w:hAnsi="Palatino Linotype" w:cs="Palatino Linotype"/>
        </w:rPr>
        <w:t>éxico y Municipios, este Pleno:</w:t>
      </w:r>
    </w:p>
    <w:p w14:paraId="385D872E" w14:textId="77777777" w:rsidR="008D3B42" w:rsidRPr="007A10A0" w:rsidRDefault="008D3B42">
      <w:pPr>
        <w:spacing w:line="360" w:lineRule="auto"/>
        <w:jc w:val="both"/>
        <w:rPr>
          <w:rFonts w:ascii="Palatino Linotype" w:eastAsia="Palatino Linotype" w:hAnsi="Palatino Linotype" w:cs="Palatino Linotype"/>
        </w:rPr>
      </w:pPr>
    </w:p>
    <w:p w14:paraId="7717C8A6" w14:textId="77777777" w:rsidR="008D3B42" w:rsidRPr="007A10A0" w:rsidRDefault="00D065BE">
      <w:pPr>
        <w:spacing w:line="360" w:lineRule="auto"/>
        <w:jc w:val="center"/>
        <w:rPr>
          <w:rFonts w:ascii="Palatino Linotype" w:eastAsia="Palatino Linotype" w:hAnsi="Palatino Linotype" w:cs="Palatino Linotype"/>
          <w:b/>
          <w:sz w:val="26"/>
          <w:szCs w:val="26"/>
        </w:rPr>
      </w:pPr>
      <w:r w:rsidRPr="007A10A0">
        <w:rPr>
          <w:rFonts w:ascii="Palatino Linotype" w:eastAsia="Palatino Linotype" w:hAnsi="Palatino Linotype" w:cs="Palatino Linotype"/>
          <w:b/>
          <w:sz w:val="26"/>
          <w:szCs w:val="26"/>
        </w:rPr>
        <w:t>RESUELVE</w:t>
      </w:r>
    </w:p>
    <w:p w14:paraId="66797972" w14:textId="77777777" w:rsidR="008D3B42" w:rsidRPr="007A10A0" w:rsidRDefault="008D3B42">
      <w:pPr>
        <w:spacing w:line="360" w:lineRule="auto"/>
        <w:jc w:val="center"/>
        <w:rPr>
          <w:rFonts w:ascii="Palatino Linotype" w:eastAsia="Palatino Linotype" w:hAnsi="Palatino Linotype" w:cs="Palatino Linotype"/>
          <w:b/>
          <w:sz w:val="26"/>
          <w:szCs w:val="26"/>
        </w:rPr>
      </w:pPr>
    </w:p>
    <w:p w14:paraId="5D34EF0B" w14:textId="53878AAC" w:rsidR="008D3B42" w:rsidRPr="007A10A0" w:rsidRDefault="00D065BE">
      <w:pPr>
        <w:spacing w:line="360" w:lineRule="auto"/>
        <w:ind w:right="49"/>
        <w:jc w:val="both"/>
        <w:rPr>
          <w:rFonts w:ascii="Palatino Linotype" w:eastAsia="Palatino Linotype" w:hAnsi="Palatino Linotype" w:cs="Palatino Linotype"/>
        </w:rPr>
      </w:pPr>
      <w:r w:rsidRPr="007A10A0">
        <w:rPr>
          <w:rFonts w:ascii="Palatino Linotype" w:eastAsia="Palatino Linotype" w:hAnsi="Palatino Linotype" w:cs="Palatino Linotype"/>
          <w:b/>
        </w:rPr>
        <w:t>PRIMERO.</w:t>
      </w:r>
      <w:r w:rsidRPr="007A10A0">
        <w:rPr>
          <w:rFonts w:ascii="Palatino Linotype" w:eastAsia="Palatino Linotype" w:hAnsi="Palatino Linotype" w:cs="Palatino Linotype"/>
        </w:rPr>
        <w:t xml:space="preserve"> Resultan </w:t>
      </w:r>
      <w:r w:rsidRPr="007A10A0">
        <w:rPr>
          <w:rFonts w:ascii="Palatino Linotype" w:eastAsia="Palatino Linotype" w:hAnsi="Palatino Linotype" w:cs="Palatino Linotype"/>
          <w:b/>
        </w:rPr>
        <w:t>infundados</w:t>
      </w:r>
      <w:r w:rsidRPr="007A10A0">
        <w:rPr>
          <w:rFonts w:ascii="Palatino Linotype" w:eastAsia="Palatino Linotype" w:hAnsi="Palatino Linotype" w:cs="Palatino Linotype"/>
        </w:rPr>
        <w:t xml:space="preserve"> los motivos de inconformidad hechos valer por </w:t>
      </w:r>
      <w:r w:rsidRPr="007A10A0">
        <w:rPr>
          <w:rFonts w:ascii="Palatino Linotype" w:eastAsia="Palatino Linotype" w:hAnsi="Palatino Linotype" w:cs="Palatino Linotype"/>
          <w:b/>
        </w:rPr>
        <w:t>EL RECURRENTE</w:t>
      </w:r>
      <w:r w:rsidRPr="007A10A0">
        <w:rPr>
          <w:rFonts w:ascii="Palatino Linotype" w:eastAsia="Palatino Linotype" w:hAnsi="Palatino Linotype" w:cs="Palatino Linotype"/>
        </w:rPr>
        <w:t xml:space="preserve"> en el Recurso de Revisión </w:t>
      </w:r>
      <w:r w:rsidRPr="007A10A0">
        <w:rPr>
          <w:rFonts w:ascii="Palatino Linotype" w:eastAsia="Palatino Linotype" w:hAnsi="Palatino Linotype" w:cs="Palatino Linotype"/>
          <w:b/>
        </w:rPr>
        <w:t>03987/INFOEM/IP/RR/2022</w:t>
      </w:r>
      <w:r w:rsidRPr="007A10A0">
        <w:rPr>
          <w:rFonts w:ascii="Palatino Linotype" w:eastAsia="Palatino Linotype" w:hAnsi="Palatino Linotype" w:cs="Palatino Linotype"/>
        </w:rPr>
        <w:t xml:space="preserve">, en términos del considerando </w:t>
      </w:r>
      <w:r w:rsidRPr="007A10A0">
        <w:rPr>
          <w:rFonts w:ascii="Palatino Linotype" w:eastAsia="Palatino Linotype" w:hAnsi="Palatino Linotype" w:cs="Palatino Linotype"/>
          <w:b/>
        </w:rPr>
        <w:t>QUINTO</w:t>
      </w:r>
      <w:r w:rsidRPr="007A10A0">
        <w:rPr>
          <w:rFonts w:ascii="Palatino Linotype" w:eastAsia="Palatino Linotype" w:hAnsi="Palatino Linotype" w:cs="Palatino Linotype"/>
        </w:rPr>
        <w:t>.</w:t>
      </w:r>
    </w:p>
    <w:p w14:paraId="52C350A9" w14:textId="77777777" w:rsidR="008D3B42" w:rsidRPr="007A10A0" w:rsidRDefault="008D3B42">
      <w:pPr>
        <w:widowControl w:val="0"/>
        <w:spacing w:line="360" w:lineRule="auto"/>
        <w:jc w:val="both"/>
        <w:rPr>
          <w:rFonts w:ascii="Palatino Linotype" w:eastAsia="Palatino Linotype" w:hAnsi="Palatino Linotype" w:cs="Palatino Linotype"/>
          <w:b/>
        </w:rPr>
      </w:pPr>
    </w:p>
    <w:p w14:paraId="29FA512B"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b/>
        </w:rPr>
        <w:t xml:space="preserve">SEGUNDO. </w:t>
      </w:r>
      <w:r w:rsidRPr="007A10A0">
        <w:rPr>
          <w:rFonts w:ascii="Palatino Linotype" w:eastAsia="Palatino Linotype" w:hAnsi="Palatino Linotype" w:cs="Palatino Linotype"/>
        </w:rPr>
        <w:t>Se</w:t>
      </w:r>
      <w:r w:rsidRPr="007A10A0">
        <w:rPr>
          <w:rFonts w:ascii="Palatino Linotype" w:eastAsia="Palatino Linotype" w:hAnsi="Palatino Linotype" w:cs="Palatino Linotype"/>
          <w:b/>
        </w:rPr>
        <w:t xml:space="preserve"> CONFIRMA </w:t>
      </w:r>
      <w:r w:rsidRPr="007A10A0">
        <w:rPr>
          <w:rFonts w:ascii="Palatino Linotype" w:eastAsia="Palatino Linotype" w:hAnsi="Palatino Linotype" w:cs="Palatino Linotype"/>
        </w:rPr>
        <w:t xml:space="preserve">la respuesta del </w:t>
      </w:r>
      <w:r w:rsidRPr="007A10A0">
        <w:rPr>
          <w:rFonts w:ascii="Palatino Linotype" w:eastAsia="Palatino Linotype" w:hAnsi="Palatino Linotype" w:cs="Palatino Linotype"/>
          <w:b/>
        </w:rPr>
        <w:t xml:space="preserve">SUJETO OBLIGADO </w:t>
      </w:r>
      <w:r w:rsidRPr="007A10A0">
        <w:rPr>
          <w:rFonts w:ascii="Palatino Linotype" w:eastAsia="Palatino Linotype" w:hAnsi="Palatino Linotype" w:cs="Palatino Linotype"/>
        </w:rPr>
        <w:t>otorgada a la solicitud de acceso a la información con número</w:t>
      </w:r>
      <w:r w:rsidRPr="007A10A0">
        <w:rPr>
          <w:rFonts w:ascii="Palatino Linotype" w:eastAsia="Palatino Linotype" w:hAnsi="Palatino Linotype" w:cs="Palatino Linotype"/>
          <w:b/>
        </w:rPr>
        <w:t xml:space="preserve"> 00044/TEXCOCO/IP/2022</w:t>
      </w:r>
      <w:r w:rsidRPr="007A10A0">
        <w:rPr>
          <w:rFonts w:ascii="Palatino Linotype" w:eastAsia="Palatino Linotype" w:hAnsi="Palatino Linotype" w:cs="Palatino Linotype"/>
        </w:rPr>
        <w:t xml:space="preserve">, en términos del Considerando </w:t>
      </w:r>
      <w:r w:rsidRPr="007A10A0">
        <w:rPr>
          <w:rFonts w:ascii="Palatino Linotype" w:eastAsia="Palatino Linotype" w:hAnsi="Palatino Linotype" w:cs="Palatino Linotype"/>
          <w:b/>
        </w:rPr>
        <w:t>QUINTO</w:t>
      </w:r>
      <w:r w:rsidRPr="007A10A0">
        <w:rPr>
          <w:rFonts w:ascii="Palatino Linotype" w:eastAsia="Palatino Linotype" w:hAnsi="Palatino Linotype" w:cs="Palatino Linotype"/>
        </w:rPr>
        <w:t>. </w:t>
      </w:r>
    </w:p>
    <w:p w14:paraId="03089612"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w:t>
      </w:r>
    </w:p>
    <w:p w14:paraId="7B71F3E5"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b/>
        </w:rPr>
        <w:t xml:space="preserve">TERCERO. Notifíquese </w:t>
      </w:r>
      <w:r w:rsidRPr="007A10A0">
        <w:rPr>
          <w:rFonts w:ascii="Palatino Linotype" w:eastAsia="Palatino Linotype" w:hAnsi="Palatino Linotype" w:cs="Palatino Linotype"/>
        </w:rPr>
        <w:t xml:space="preserve">la presente resolución al Titular de la Unidad de Transparencia del </w:t>
      </w:r>
      <w:r w:rsidRPr="007A10A0">
        <w:rPr>
          <w:rFonts w:ascii="Palatino Linotype" w:eastAsia="Palatino Linotype" w:hAnsi="Palatino Linotype" w:cs="Palatino Linotype"/>
          <w:b/>
        </w:rPr>
        <w:t>SUJETO OBLIGADO</w:t>
      </w:r>
      <w:r w:rsidRPr="007A10A0">
        <w:rPr>
          <w:rFonts w:ascii="Palatino Linotype" w:eastAsia="Palatino Linotype" w:hAnsi="Palatino Linotype" w:cs="Palatino Linotype"/>
        </w:rPr>
        <w:t>, para su conocimiento, a través del Sistema de Acceso a la Información Mexiquense (SAIMEX). </w:t>
      </w:r>
    </w:p>
    <w:p w14:paraId="5DA6A3B5"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w:t>
      </w:r>
    </w:p>
    <w:p w14:paraId="5CE34FE9"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b/>
        </w:rPr>
        <w:t>CUARTO. Notifíquese</w:t>
      </w:r>
      <w:r w:rsidRPr="007A10A0">
        <w:rPr>
          <w:rFonts w:ascii="Palatino Linotype" w:eastAsia="Palatino Linotype" w:hAnsi="Palatino Linotype" w:cs="Palatino Linotype"/>
        </w:rPr>
        <w:t xml:space="preserve"> al</w:t>
      </w:r>
      <w:r w:rsidRPr="007A10A0">
        <w:rPr>
          <w:rFonts w:ascii="Palatino Linotype" w:eastAsia="Palatino Linotype" w:hAnsi="Palatino Linotype" w:cs="Palatino Linotype"/>
          <w:b/>
        </w:rPr>
        <w:t xml:space="preserve"> RECURRENTE</w:t>
      </w:r>
      <w:r w:rsidRPr="007A10A0">
        <w:rPr>
          <w:rFonts w:ascii="Palatino Linotype" w:eastAsia="Palatino Linotype" w:hAnsi="Palatino Linotype" w:cs="Palatino Linotype"/>
        </w:rPr>
        <w:t xml:space="preserve"> la presente resolución vía Sistema de Acceso a la Información Mexiquense (</w:t>
      </w:r>
      <w:r w:rsidRPr="007A10A0">
        <w:rPr>
          <w:rFonts w:ascii="Palatino Linotype" w:eastAsia="Palatino Linotype" w:hAnsi="Palatino Linotype" w:cs="Palatino Linotype"/>
          <w:b/>
        </w:rPr>
        <w:t>SAIMEX</w:t>
      </w:r>
      <w:r w:rsidRPr="007A10A0">
        <w:rPr>
          <w:rFonts w:ascii="Palatino Linotype" w:eastAsia="Palatino Linotype" w:hAnsi="Palatino Linotype" w:cs="Palatino Linotype"/>
        </w:rPr>
        <w:t>). </w:t>
      </w:r>
    </w:p>
    <w:p w14:paraId="177D92D6" w14:textId="77777777" w:rsidR="008D3B42" w:rsidRPr="007A10A0" w:rsidRDefault="00D065BE">
      <w:pPr>
        <w:widowControl w:val="0"/>
        <w:spacing w:line="360" w:lineRule="auto"/>
        <w:jc w:val="both"/>
        <w:rPr>
          <w:rFonts w:ascii="Palatino Linotype" w:eastAsia="Palatino Linotype" w:hAnsi="Palatino Linotype" w:cs="Palatino Linotype"/>
        </w:rPr>
      </w:pPr>
      <w:r w:rsidRPr="007A10A0">
        <w:rPr>
          <w:rFonts w:ascii="Palatino Linotype" w:eastAsia="Palatino Linotype" w:hAnsi="Palatino Linotype" w:cs="Palatino Linotype"/>
        </w:rPr>
        <w:t> </w:t>
      </w:r>
    </w:p>
    <w:p w14:paraId="4776D284" w14:textId="77777777" w:rsidR="008D3B42" w:rsidRPr="007A10A0" w:rsidRDefault="00D065BE">
      <w:pPr>
        <w:widowControl w:val="0"/>
        <w:spacing w:line="360" w:lineRule="auto"/>
        <w:jc w:val="both"/>
        <w:rPr>
          <w:rFonts w:ascii="Palatino Linotype" w:eastAsia="Palatino Linotype" w:hAnsi="Palatino Linotype" w:cs="Palatino Linotype"/>
          <w:b/>
        </w:rPr>
      </w:pPr>
      <w:r w:rsidRPr="007A10A0">
        <w:rPr>
          <w:rFonts w:ascii="Palatino Linotype" w:eastAsia="Palatino Linotype" w:hAnsi="Palatino Linotype" w:cs="Palatino Linotype"/>
          <w:b/>
        </w:rPr>
        <w:t>QUINTO. Hágase del conocimiento</w:t>
      </w:r>
      <w:r w:rsidRPr="007A10A0">
        <w:rPr>
          <w:rFonts w:ascii="Palatino Linotype" w:eastAsia="Palatino Linotype" w:hAnsi="Palatino Linotype" w:cs="Palatino Linotype"/>
        </w:rPr>
        <w:t xml:space="preserve"> al </w:t>
      </w:r>
      <w:r w:rsidRPr="007A10A0">
        <w:rPr>
          <w:rFonts w:ascii="Palatino Linotype" w:eastAsia="Palatino Linotype" w:hAnsi="Palatino Linotype" w:cs="Palatino Linotype"/>
          <w:b/>
        </w:rPr>
        <w:t>RECURRENTE</w:t>
      </w:r>
      <w:r w:rsidRPr="007A10A0">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podrá impugnar vía Juicio de Amparo en los términos de las leyes aplicables.</w:t>
      </w:r>
    </w:p>
    <w:p w14:paraId="5C37EBC6" w14:textId="77777777" w:rsidR="002535CE" w:rsidRPr="007A10A0" w:rsidRDefault="002535CE" w:rsidP="002535CE">
      <w:pPr>
        <w:widowControl w:val="0"/>
        <w:autoSpaceDE w:val="0"/>
        <w:autoSpaceDN w:val="0"/>
        <w:adjustRightInd w:val="0"/>
        <w:spacing w:line="360" w:lineRule="auto"/>
        <w:jc w:val="both"/>
        <w:rPr>
          <w:rFonts w:ascii="Palatino Linotype" w:hAnsi="Palatino Linotype" w:cs="Arial"/>
          <w:color w:val="000000" w:themeColor="text1"/>
        </w:rPr>
      </w:pPr>
      <w:bookmarkStart w:id="10" w:name="_heading=h.30j0zll" w:colFirst="0" w:colLast="0"/>
      <w:bookmarkStart w:id="11" w:name="_Hlk105018286"/>
      <w:bookmarkStart w:id="12" w:name="_Hlk105020148"/>
      <w:bookmarkEnd w:id="10"/>
      <w:r w:rsidRPr="007A10A0">
        <w:rPr>
          <w:rFonts w:ascii="Palatino Linotype" w:hAnsi="Palatino Linotype" w:cs="Arial"/>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w:t>
      </w:r>
      <w:bookmarkEnd w:id="11"/>
      <w:r w:rsidRPr="007A10A0">
        <w:rPr>
          <w:rFonts w:ascii="Palatino Linotype" w:hAnsi="Palatino Linotype" w:cs="Arial"/>
          <w:color w:val="000000" w:themeColor="text1"/>
        </w:rPr>
        <w:t xml:space="preserve">. </w:t>
      </w:r>
    </w:p>
    <w:bookmarkEnd w:id="12"/>
    <w:p w14:paraId="09A8D09F" w14:textId="77777777" w:rsidR="008D3B42" w:rsidRDefault="00D065BE">
      <w:pPr>
        <w:spacing w:line="360" w:lineRule="auto"/>
        <w:jc w:val="both"/>
        <w:rPr>
          <w:rFonts w:ascii="Palatino Linotype" w:eastAsia="Palatino Linotype" w:hAnsi="Palatino Linotype" w:cs="Palatino Linotype"/>
          <w:sz w:val="14"/>
          <w:szCs w:val="14"/>
        </w:rPr>
      </w:pPr>
      <w:r w:rsidRPr="007A10A0">
        <w:rPr>
          <w:rFonts w:ascii="Palatino Linotype" w:eastAsia="Palatino Linotype" w:hAnsi="Palatino Linotype" w:cs="Palatino Linotype"/>
          <w:sz w:val="14"/>
          <w:szCs w:val="14"/>
        </w:rPr>
        <w:t>SCMM/BLA/DEMF/PMRE</w:t>
      </w:r>
    </w:p>
    <w:p w14:paraId="2C5807A7" w14:textId="77777777" w:rsidR="008D3B42" w:rsidRDefault="00D065BE">
      <w:pPr>
        <w:rPr>
          <w:rFonts w:ascii="Palatino Linotype" w:eastAsia="Palatino Linotype" w:hAnsi="Palatino Linotype" w:cs="Palatino Linotype"/>
        </w:rPr>
      </w:pPr>
      <w:r>
        <w:br w:type="page"/>
      </w:r>
    </w:p>
    <w:p w14:paraId="482A6BBB" w14:textId="77777777" w:rsidR="008D3B42" w:rsidRDefault="008D3B42">
      <w:pPr>
        <w:spacing w:line="360" w:lineRule="auto"/>
        <w:jc w:val="both"/>
        <w:rPr>
          <w:rFonts w:ascii="Palatino Linotype" w:eastAsia="Palatino Linotype" w:hAnsi="Palatino Linotype" w:cs="Palatino Linotype"/>
        </w:rPr>
      </w:pPr>
    </w:p>
    <w:p w14:paraId="1E73CB83" w14:textId="77777777" w:rsidR="008D3B42" w:rsidRDefault="008D3B42">
      <w:pPr>
        <w:spacing w:line="360" w:lineRule="auto"/>
        <w:jc w:val="both"/>
        <w:rPr>
          <w:rFonts w:ascii="Palatino Linotype" w:eastAsia="Palatino Linotype" w:hAnsi="Palatino Linotype" w:cs="Palatino Linotype"/>
        </w:rPr>
      </w:pPr>
    </w:p>
    <w:p w14:paraId="5B532D9D" w14:textId="77777777" w:rsidR="008D3B42" w:rsidRDefault="008D3B42">
      <w:pPr>
        <w:spacing w:line="360" w:lineRule="auto"/>
        <w:jc w:val="both"/>
        <w:rPr>
          <w:rFonts w:ascii="Palatino Linotype" w:eastAsia="Palatino Linotype" w:hAnsi="Palatino Linotype" w:cs="Palatino Linotype"/>
        </w:rPr>
      </w:pPr>
    </w:p>
    <w:p w14:paraId="2109D5C0" w14:textId="77777777" w:rsidR="008D3B42" w:rsidRDefault="008D3B42">
      <w:pPr>
        <w:spacing w:line="360" w:lineRule="auto"/>
        <w:jc w:val="both"/>
        <w:rPr>
          <w:rFonts w:ascii="Palatino Linotype" w:eastAsia="Palatino Linotype" w:hAnsi="Palatino Linotype" w:cs="Palatino Linotype"/>
        </w:rPr>
      </w:pPr>
    </w:p>
    <w:p w14:paraId="1159E7F1" w14:textId="77777777" w:rsidR="008D3B42" w:rsidRDefault="008D3B42">
      <w:pPr>
        <w:spacing w:line="360" w:lineRule="auto"/>
        <w:jc w:val="both"/>
        <w:rPr>
          <w:rFonts w:ascii="Palatino Linotype" w:eastAsia="Palatino Linotype" w:hAnsi="Palatino Linotype" w:cs="Palatino Linotype"/>
        </w:rPr>
      </w:pPr>
    </w:p>
    <w:p w14:paraId="4123BD13" w14:textId="77777777" w:rsidR="008D3B42" w:rsidRDefault="008D3B42">
      <w:pPr>
        <w:spacing w:line="360" w:lineRule="auto"/>
        <w:jc w:val="both"/>
        <w:rPr>
          <w:rFonts w:ascii="Palatino Linotype" w:eastAsia="Palatino Linotype" w:hAnsi="Palatino Linotype" w:cs="Palatino Linotype"/>
        </w:rPr>
      </w:pPr>
    </w:p>
    <w:p w14:paraId="13196868" w14:textId="77777777" w:rsidR="008D3B42" w:rsidRDefault="008D3B42">
      <w:pPr>
        <w:spacing w:line="360" w:lineRule="auto"/>
        <w:jc w:val="both"/>
        <w:rPr>
          <w:rFonts w:ascii="Palatino Linotype" w:eastAsia="Palatino Linotype" w:hAnsi="Palatino Linotype" w:cs="Palatino Linotype"/>
        </w:rPr>
      </w:pPr>
    </w:p>
    <w:p w14:paraId="50C723D7" w14:textId="77777777" w:rsidR="008D3B42" w:rsidRDefault="008D3B42">
      <w:pPr>
        <w:spacing w:line="360" w:lineRule="auto"/>
        <w:jc w:val="both"/>
        <w:rPr>
          <w:rFonts w:ascii="Palatino Linotype" w:eastAsia="Palatino Linotype" w:hAnsi="Palatino Linotype" w:cs="Palatino Linotype"/>
        </w:rPr>
      </w:pPr>
    </w:p>
    <w:p w14:paraId="02B6C294" w14:textId="77777777" w:rsidR="008D3B42" w:rsidRDefault="008D3B42">
      <w:pPr>
        <w:spacing w:line="360" w:lineRule="auto"/>
        <w:jc w:val="both"/>
        <w:rPr>
          <w:rFonts w:ascii="Palatino Linotype" w:eastAsia="Palatino Linotype" w:hAnsi="Palatino Linotype" w:cs="Palatino Linotype"/>
        </w:rPr>
      </w:pPr>
    </w:p>
    <w:p w14:paraId="38536894" w14:textId="77777777" w:rsidR="008D3B42" w:rsidRDefault="008D3B42">
      <w:pPr>
        <w:spacing w:line="360" w:lineRule="auto"/>
        <w:jc w:val="both"/>
        <w:rPr>
          <w:rFonts w:ascii="Palatino Linotype" w:eastAsia="Palatino Linotype" w:hAnsi="Palatino Linotype" w:cs="Palatino Linotype"/>
        </w:rPr>
      </w:pPr>
    </w:p>
    <w:p w14:paraId="72DFD42D" w14:textId="77777777" w:rsidR="008D3B42" w:rsidRDefault="008D3B42">
      <w:pPr>
        <w:spacing w:line="360" w:lineRule="auto"/>
        <w:jc w:val="both"/>
        <w:rPr>
          <w:rFonts w:ascii="Palatino Linotype" w:eastAsia="Palatino Linotype" w:hAnsi="Palatino Linotype" w:cs="Palatino Linotype"/>
        </w:rPr>
      </w:pPr>
    </w:p>
    <w:p w14:paraId="0FDBAE19" w14:textId="77777777" w:rsidR="008D3B42" w:rsidRDefault="008D3B42">
      <w:pPr>
        <w:spacing w:line="360" w:lineRule="auto"/>
        <w:jc w:val="both"/>
        <w:rPr>
          <w:rFonts w:ascii="Palatino Linotype" w:eastAsia="Palatino Linotype" w:hAnsi="Palatino Linotype" w:cs="Palatino Linotype"/>
        </w:rPr>
      </w:pPr>
    </w:p>
    <w:p w14:paraId="79B2B059" w14:textId="77777777" w:rsidR="008D3B42" w:rsidRDefault="008D3B42">
      <w:pPr>
        <w:spacing w:line="360" w:lineRule="auto"/>
        <w:jc w:val="both"/>
        <w:rPr>
          <w:rFonts w:ascii="Palatino Linotype" w:eastAsia="Palatino Linotype" w:hAnsi="Palatino Linotype" w:cs="Palatino Linotype"/>
        </w:rPr>
      </w:pPr>
    </w:p>
    <w:p w14:paraId="57243A2C" w14:textId="77777777" w:rsidR="008D3B42" w:rsidRDefault="008D3B42">
      <w:pPr>
        <w:spacing w:line="360" w:lineRule="auto"/>
        <w:jc w:val="both"/>
        <w:rPr>
          <w:rFonts w:ascii="Palatino Linotype" w:eastAsia="Palatino Linotype" w:hAnsi="Palatino Linotype" w:cs="Palatino Linotype"/>
        </w:rPr>
      </w:pPr>
    </w:p>
    <w:p w14:paraId="23D87CEF" w14:textId="77777777" w:rsidR="008D3B42" w:rsidRDefault="008D3B42">
      <w:pPr>
        <w:spacing w:line="360" w:lineRule="auto"/>
        <w:jc w:val="both"/>
        <w:rPr>
          <w:rFonts w:ascii="Palatino Linotype" w:eastAsia="Palatino Linotype" w:hAnsi="Palatino Linotype" w:cs="Palatino Linotype"/>
        </w:rPr>
      </w:pPr>
    </w:p>
    <w:p w14:paraId="433D9339" w14:textId="77777777" w:rsidR="008D3B42" w:rsidRDefault="008D3B42">
      <w:pPr>
        <w:spacing w:line="360" w:lineRule="auto"/>
        <w:jc w:val="both"/>
        <w:rPr>
          <w:rFonts w:ascii="Palatino Linotype" w:eastAsia="Palatino Linotype" w:hAnsi="Palatino Linotype" w:cs="Palatino Linotype"/>
        </w:rPr>
      </w:pPr>
    </w:p>
    <w:p w14:paraId="2C45C69A" w14:textId="77777777" w:rsidR="008D3B42" w:rsidRDefault="008D3B42">
      <w:pPr>
        <w:spacing w:line="360" w:lineRule="auto"/>
        <w:jc w:val="both"/>
        <w:rPr>
          <w:rFonts w:ascii="Palatino Linotype" w:eastAsia="Palatino Linotype" w:hAnsi="Palatino Linotype" w:cs="Palatino Linotype"/>
        </w:rPr>
      </w:pPr>
    </w:p>
    <w:p w14:paraId="0BE0D412" w14:textId="77777777" w:rsidR="008D3B42" w:rsidRDefault="008D3B42">
      <w:pPr>
        <w:spacing w:line="360" w:lineRule="auto"/>
        <w:jc w:val="both"/>
        <w:rPr>
          <w:rFonts w:ascii="Palatino Linotype" w:eastAsia="Palatino Linotype" w:hAnsi="Palatino Linotype" w:cs="Palatino Linotype"/>
        </w:rPr>
      </w:pPr>
    </w:p>
    <w:sectPr w:rsidR="008D3B42">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67E2C" w14:textId="77777777" w:rsidR="00676CF8" w:rsidRDefault="00676CF8">
      <w:r>
        <w:separator/>
      </w:r>
    </w:p>
  </w:endnote>
  <w:endnote w:type="continuationSeparator" w:id="0">
    <w:p w14:paraId="0941505F" w14:textId="77777777" w:rsidR="00676CF8" w:rsidRDefault="0067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DC50" w14:textId="77777777" w:rsidR="008D3B42" w:rsidRDefault="00D065B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D5407">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D5407">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66F9" w14:textId="77777777" w:rsidR="008D3B42" w:rsidRDefault="00D065BE">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A5B6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A5B6D">
      <w:rPr>
        <w:rFonts w:ascii="Palatino Linotype" w:eastAsia="Palatino Linotype" w:hAnsi="Palatino Linotype" w:cs="Palatino Linotype"/>
        <w:noProof/>
        <w:color w:val="000000"/>
        <w:sz w:val="22"/>
        <w:szCs w:val="22"/>
      </w:rPr>
      <w:t>22</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F4568" w14:textId="77777777" w:rsidR="00676CF8" w:rsidRDefault="00676CF8">
      <w:r>
        <w:separator/>
      </w:r>
    </w:p>
  </w:footnote>
  <w:footnote w:type="continuationSeparator" w:id="0">
    <w:p w14:paraId="3D71367F" w14:textId="77777777" w:rsidR="00676CF8" w:rsidRDefault="00676CF8">
      <w:r>
        <w:continuationSeparator/>
      </w:r>
    </w:p>
  </w:footnote>
  <w:footnote w:id="1">
    <w:p w14:paraId="7E5FE8CF" w14:textId="77777777" w:rsidR="008D3B42" w:rsidRDefault="00D065BE">
      <w:pPr>
        <w:rPr>
          <w:sz w:val="20"/>
          <w:szCs w:val="20"/>
        </w:rPr>
      </w:pPr>
      <w:r>
        <w:rPr>
          <w:vertAlign w:val="superscript"/>
        </w:rPr>
        <w:footnoteRef/>
      </w:r>
      <w:r>
        <w:rPr>
          <w:sz w:val="20"/>
          <w:szCs w:val="20"/>
        </w:rPr>
        <w:t xml:space="preserve"> </w:t>
      </w:r>
      <w:r>
        <w:rPr>
          <w:rFonts w:ascii="Palatino Linotype" w:eastAsia="Palatino Linotype" w:hAnsi="Palatino Linotype" w:cs="Palatino Linotype"/>
          <w:sz w:val="18"/>
          <w:szCs w:val="18"/>
        </w:rPr>
        <w:t xml:space="preserve">La fecha de respuesta fue el día cinco de febrero que al ser un día inhábil por corresponder a sábado en términos de lo establecido por el artículo 3, fracción X Ley de Transparencia y Acceso a la Información pública del Estado de México y Municipios se tuvo por presentada al día hábil siguiente es decir el 8 de febrero. </w:t>
      </w:r>
    </w:p>
  </w:footnote>
  <w:footnote w:id="2">
    <w:p w14:paraId="4073551F" w14:textId="77777777" w:rsidR="008D3B42" w:rsidRDefault="00D065BE">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A918" w14:textId="77777777" w:rsidR="008D3B42" w:rsidRDefault="00676CF8">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0E7A1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A4E26" w14:textId="77777777" w:rsidR="008D3B42" w:rsidRDefault="00676CF8">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7BEE6E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f2"/>
      <w:tblW w:w="9534" w:type="dxa"/>
      <w:tblInd w:w="-142" w:type="dxa"/>
      <w:tblLayout w:type="fixed"/>
      <w:tblLook w:val="0400" w:firstRow="0" w:lastRow="0" w:firstColumn="0" w:lastColumn="0" w:noHBand="0" w:noVBand="1"/>
    </w:tblPr>
    <w:tblGrid>
      <w:gridCol w:w="3261"/>
      <w:gridCol w:w="2551"/>
      <w:gridCol w:w="3722"/>
    </w:tblGrid>
    <w:tr w:rsidR="008D3B42" w14:paraId="17031186" w14:textId="77777777">
      <w:tc>
        <w:tcPr>
          <w:tcW w:w="3261" w:type="dxa"/>
          <w:vMerge w:val="restart"/>
        </w:tcPr>
        <w:p w14:paraId="2B54E9AA"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51F96B0" wp14:editId="27E48A39">
                <wp:extent cx="1692162" cy="852673"/>
                <wp:effectExtent l="0" t="0" r="0" b="0"/>
                <wp:docPr id="2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394DAC6"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3099CABA" w14:textId="77777777" w:rsidR="008D3B42" w:rsidRDefault="00D065BE">
          <w:pPr>
            <w:jc w:val="both"/>
            <w:rPr>
              <w:rFonts w:ascii="Palatino Linotype" w:eastAsia="Palatino Linotype" w:hAnsi="Palatino Linotype" w:cs="Palatino Linotype"/>
              <w:b/>
            </w:rPr>
          </w:pPr>
          <w:r>
            <w:rPr>
              <w:rFonts w:ascii="Palatino Linotype" w:eastAsia="Palatino Linotype" w:hAnsi="Palatino Linotype" w:cs="Palatino Linotype"/>
              <w:b/>
            </w:rPr>
            <w:t>03987/INFOEM/IP/RR/2022</w:t>
          </w:r>
        </w:p>
      </w:tc>
    </w:tr>
    <w:tr w:rsidR="008D3B42" w14:paraId="3898C196" w14:textId="77777777">
      <w:tc>
        <w:tcPr>
          <w:tcW w:w="3261" w:type="dxa"/>
          <w:vMerge/>
        </w:tcPr>
        <w:p w14:paraId="6BC3EDE3" w14:textId="77777777" w:rsidR="008D3B42" w:rsidRDefault="008D3B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689FDBF"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06D871F7" w14:textId="77777777" w:rsidR="008D3B42" w:rsidRDefault="00D065B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Texcoco</w:t>
          </w:r>
        </w:p>
      </w:tc>
    </w:tr>
    <w:tr w:rsidR="008D3B42" w14:paraId="7D205F0D" w14:textId="77777777">
      <w:trPr>
        <w:trHeight w:val="790"/>
      </w:trPr>
      <w:tc>
        <w:tcPr>
          <w:tcW w:w="3261" w:type="dxa"/>
          <w:vMerge/>
        </w:tcPr>
        <w:p w14:paraId="57475B73" w14:textId="77777777" w:rsidR="008D3B42" w:rsidRDefault="008D3B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78C4150"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AB2818B" w14:textId="77777777" w:rsidR="008D3B42" w:rsidRDefault="00D065BE">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5DEB6058" w14:textId="77777777" w:rsidR="008D3B42" w:rsidRDefault="008D3B42">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BF632" w14:textId="77777777" w:rsidR="008D3B42" w:rsidRDefault="00676CF8">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05976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tbl>
    <w:tblPr>
      <w:tblStyle w:val="affff1"/>
      <w:tblW w:w="9900" w:type="dxa"/>
      <w:tblInd w:w="-833" w:type="dxa"/>
      <w:tblLayout w:type="fixed"/>
      <w:tblLook w:val="0400" w:firstRow="0" w:lastRow="0" w:firstColumn="0" w:lastColumn="0" w:noHBand="0" w:noVBand="1"/>
    </w:tblPr>
    <w:tblGrid>
      <w:gridCol w:w="3805"/>
      <w:gridCol w:w="3000"/>
      <w:gridCol w:w="3095"/>
    </w:tblGrid>
    <w:tr w:rsidR="008D3B42" w14:paraId="4632E4FE" w14:textId="77777777">
      <w:tc>
        <w:tcPr>
          <w:tcW w:w="3805" w:type="dxa"/>
          <w:vMerge w:val="restart"/>
          <w:shd w:val="clear" w:color="auto" w:fill="auto"/>
        </w:tcPr>
        <w:p w14:paraId="22A09F9A" w14:textId="77777777" w:rsidR="008D3B42" w:rsidRDefault="00D065BE">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D544599" wp14:editId="44FECF34">
                <wp:extent cx="1692162" cy="852673"/>
                <wp:effectExtent l="0" t="0" r="0" b="0"/>
                <wp:docPr id="2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7179CB5"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FE3835A" w14:textId="77777777" w:rsidR="008D3B42" w:rsidRDefault="00D065B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03987/INFOEM/IP/RR/2022 </w:t>
          </w:r>
        </w:p>
      </w:tc>
    </w:tr>
    <w:tr w:rsidR="008D3B42" w14:paraId="477A727B" w14:textId="77777777">
      <w:tc>
        <w:tcPr>
          <w:tcW w:w="3805" w:type="dxa"/>
          <w:vMerge/>
          <w:shd w:val="clear" w:color="auto" w:fill="auto"/>
        </w:tcPr>
        <w:p w14:paraId="2987C130" w14:textId="77777777" w:rsidR="008D3B42" w:rsidRDefault="008D3B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580B0AE7"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AAE3029" w14:textId="13275496" w:rsidR="008D3B42" w:rsidRDefault="00D0504C">
          <w:pPr>
            <w:jc w:val="both"/>
            <w:rPr>
              <w:rFonts w:ascii="Palatino Linotype" w:eastAsia="Palatino Linotype" w:hAnsi="Palatino Linotype" w:cs="Palatino Linotype"/>
              <w:b/>
            </w:rPr>
          </w:pPr>
          <w:bookmarkStart w:id="13" w:name="_GoBack"/>
          <w:r>
            <w:rPr>
              <w:rFonts w:ascii="Palatino Linotype" w:eastAsia="Palatino Linotype" w:hAnsi="Palatino Linotype" w:cs="Palatino Linotype"/>
              <w:b/>
            </w:rPr>
            <w:t>XXXXX XXXX</w:t>
          </w:r>
          <w:bookmarkEnd w:id="13"/>
        </w:p>
      </w:tc>
    </w:tr>
    <w:tr w:rsidR="008D3B42" w14:paraId="5EC06AA1" w14:textId="77777777">
      <w:trPr>
        <w:trHeight w:val="228"/>
      </w:trPr>
      <w:tc>
        <w:tcPr>
          <w:tcW w:w="3805" w:type="dxa"/>
          <w:vMerge/>
          <w:shd w:val="clear" w:color="auto" w:fill="auto"/>
        </w:tcPr>
        <w:p w14:paraId="3F86AD81" w14:textId="77777777" w:rsidR="008D3B42" w:rsidRDefault="008D3B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CBAF905"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BEFEF6A" w14:textId="77777777" w:rsidR="008D3B42" w:rsidRDefault="00D065BE">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Texcoco</w:t>
          </w:r>
        </w:p>
      </w:tc>
    </w:tr>
    <w:tr w:rsidR="008D3B42" w14:paraId="34F9EA8E" w14:textId="77777777">
      <w:tc>
        <w:tcPr>
          <w:tcW w:w="3805" w:type="dxa"/>
          <w:vMerge/>
          <w:shd w:val="clear" w:color="auto" w:fill="auto"/>
        </w:tcPr>
        <w:p w14:paraId="16C79A60" w14:textId="77777777" w:rsidR="008D3B42" w:rsidRDefault="008D3B42">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27A2055" w14:textId="77777777" w:rsidR="008D3B42" w:rsidRDefault="00D065BE">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22370CFC" w14:textId="77777777" w:rsidR="008D3B42" w:rsidRDefault="00D065BE">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2A80D3E" w14:textId="77777777" w:rsidR="008D3B42" w:rsidRDefault="008D3B42">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B42"/>
    <w:rsid w:val="002535CE"/>
    <w:rsid w:val="004D185D"/>
    <w:rsid w:val="00676CF8"/>
    <w:rsid w:val="006D5407"/>
    <w:rsid w:val="00755EAC"/>
    <w:rsid w:val="007A10A0"/>
    <w:rsid w:val="007B21EE"/>
    <w:rsid w:val="008D3B42"/>
    <w:rsid w:val="00CA5B6D"/>
    <w:rsid w:val="00D0504C"/>
    <w:rsid w:val="00D065BE"/>
    <w:rsid w:val="00E87B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0C4F46"/>
  <w15:docId w15:val="{52CF7BBE-84E0-4E71-B038-0D4E509C1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6"/>
    <w:tblPr>
      <w:tblStyleRowBandSize w:val="1"/>
      <w:tblStyleColBandSize w:val="1"/>
      <w:tblCellMar>
        <w:top w:w="100" w:type="dxa"/>
        <w:left w:w="100" w:type="dxa"/>
        <w:bottom w:w="100" w:type="dxa"/>
        <w:right w:w="100" w:type="dxa"/>
      </w:tblCellMar>
    </w:tblPr>
  </w:style>
  <w:style w:type="table" w:customStyle="1" w:styleId="a0">
    <w:basedOn w:val="TableNormalf6"/>
    <w:tblPr>
      <w:tblStyleRowBandSize w:val="1"/>
      <w:tblStyleColBandSize w:val="1"/>
      <w:tblCellMar>
        <w:left w:w="115" w:type="dxa"/>
        <w:right w:w="115" w:type="dxa"/>
      </w:tblCellMar>
    </w:tblPr>
  </w:style>
  <w:style w:type="table" w:customStyle="1" w:styleId="a1">
    <w:basedOn w:val="TableNormalf6"/>
    <w:tblPr>
      <w:tblStyleRowBandSize w:val="1"/>
      <w:tblStyleColBandSize w:val="1"/>
      <w:tblCellMar>
        <w:left w:w="115" w:type="dxa"/>
        <w:right w:w="115" w:type="dxa"/>
      </w:tblCellMar>
    </w:tblPr>
  </w:style>
  <w:style w:type="table" w:customStyle="1" w:styleId="a2">
    <w:basedOn w:val="TableNormalf6"/>
    <w:tblPr>
      <w:tblStyleRowBandSize w:val="1"/>
      <w:tblStyleColBandSize w:val="1"/>
      <w:tblCellMar>
        <w:left w:w="115" w:type="dxa"/>
        <w:right w:w="115" w:type="dxa"/>
      </w:tblCellMar>
    </w:tblPr>
  </w:style>
  <w:style w:type="table" w:customStyle="1" w:styleId="a3">
    <w:basedOn w:val="TableNormalf6"/>
    <w:tblPr>
      <w:tblStyleRowBandSize w:val="1"/>
      <w:tblStyleColBandSize w:val="1"/>
      <w:tblCellMar>
        <w:left w:w="115" w:type="dxa"/>
        <w:right w:w="115" w:type="dxa"/>
      </w:tblCellMar>
    </w:tblPr>
  </w:style>
  <w:style w:type="table" w:customStyle="1" w:styleId="a4">
    <w:basedOn w:val="TableNormalf6"/>
    <w:tblPr>
      <w:tblStyleRowBandSize w:val="1"/>
      <w:tblStyleColBandSize w:val="1"/>
      <w:tblCellMar>
        <w:left w:w="115" w:type="dxa"/>
        <w:right w:w="115" w:type="dxa"/>
      </w:tblCellMar>
    </w:tblPr>
  </w:style>
  <w:style w:type="table" w:customStyle="1" w:styleId="a5">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6"/>
    <w:tblPr>
      <w:tblStyleRowBandSize w:val="1"/>
      <w:tblStyleColBandSize w:val="1"/>
      <w:tblCellMar>
        <w:left w:w="115" w:type="dxa"/>
        <w:right w:w="115" w:type="dxa"/>
      </w:tblCellMar>
    </w:tblPr>
  </w:style>
  <w:style w:type="table" w:customStyle="1" w:styleId="a7">
    <w:basedOn w:val="TableNormalf6"/>
    <w:tblPr>
      <w:tblStyleRowBandSize w:val="1"/>
      <w:tblStyleColBandSize w:val="1"/>
      <w:tblCellMar>
        <w:left w:w="115" w:type="dxa"/>
        <w:right w:w="115" w:type="dxa"/>
      </w:tblCellMar>
    </w:tblPr>
  </w:style>
  <w:style w:type="table" w:customStyle="1" w:styleId="a8">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6"/>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3"/>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5"/>
    <w:tblPr>
      <w:tblStyleRowBandSize w:val="1"/>
      <w:tblStyleColBandSize w:val="1"/>
      <w:tblCellMar>
        <w:left w:w="115" w:type="dxa"/>
        <w:right w:w="115" w:type="dxa"/>
      </w:tblCellMar>
    </w:tblPr>
  </w:style>
  <w:style w:type="table" w:customStyle="1" w:styleId="afff3">
    <w:basedOn w:val="TableNormal5"/>
    <w:tblPr>
      <w:tblStyleRowBandSize w:val="1"/>
      <w:tblStyleColBandSize w:val="1"/>
      <w:tblCellMar>
        <w:top w:w="100" w:type="dxa"/>
        <w:left w:w="100" w:type="dxa"/>
        <w:bottom w:w="100" w:type="dxa"/>
        <w:right w:w="100" w:type="dxa"/>
      </w:tblCellMar>
    </w:tblPr>
  </w:style>
  <w:style w:type="table" w:customStyle="1" w:styleId="a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5"/>
    <w:tblPr>
      <w:tblStyleRowBandSize w:val="1"/>
      <w:tblStyleColBandSize w:val="1"/>
      <w:tblCellMar>
        <w:top w:w="100" w:type="dxa"/>
        <w:left w:w="100" w:type="dxa"/>
        <w:bottom w:w="100" w:type="dxa"/>
        <w:right w:w="100" w:type="dxa"/>
      </w:tblCellMar>
    </w:tblPr>
  </w:style>
  <w:style w:type="table" w:customStyle="1" w:styleId="a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5"/>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5"/>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bt9znBASuxz+P28XtV3b9ieyyQ==">AMUW2mX1t5KyqGQ6kqI3rny40idDMbGiGUOgbEBK0/68OsaNHJL4HvwTVndOKqZbmXYrxvUkggcDbPW1MdgSsqL/KnczXT3jpUR436gtXJAv9fq9/71H+hip2B3o+2OV3y1ogm/sNafISsyghN2gjYCwfzjV+/063bHgpLM3kG3aSwdAbb48UxWrKfvkCnrqcGmBtu2C+RZAzsGcR0CKU+e+cqo+StbJJGvkqITRnpwjKDA8ymp5rHdBbxnV5GGH5Ukec+opRamDv7Y+VXaamdq/gb2fWgU9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4173</Words>
  <Characters>22952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7</cp:revision>
  <cp:lastPrinted>2022-06-03T04:08:00Z</cp:lastPrinted>
  <dcterms:created xsi:type="dcterms:W3CDTF">2022-05-27T03:14:00Z</dcterms:created>
  <dcterms:modified xsi:type="dcterms:W3CDTF">2022-06-27T02:30:00Z</dcterms:modified>
</cp:coreProperties>
</file>