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6B8A5C" w14:textId="72DCA8E1" w:rsidR="00620916" w:rsidRPr="008D667A" w:rsidRDefault="00200BFC" w:rsidP="00033269">
      <w:pPr>
        <w:spacing w:line="360" w:lineRule="auto"/>
        <w:jc w:val="both"/>
        <w:rPr>
          <w:rFonts w:ascii="Palatino Linotype" w:hAnsi="Palatino Linotype" w:cs="Arial"/>
        </w:rPr>
      </w:pPr>
      <w:r w:rsidRPr="008D667A">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w:t>
      </w:r>
      <w:r w:rsidR="00620916" w:rsidRPr="008D667A">
        <w:rPr>
          <w:rFonts w:ascii="Palatino Linotype" w:hAnsi="Palatino Linotype" w:cs="Arial"/>
        </w:rPr>
        <w:t xml:space="preserve">de fecha </w:t>
      </w:r>
      <w:r w:rsidR="002C1E43" w:rsidRPr="008D667A">
        <w:rPr>
          <w:rFonts w:ascii="Palatino Linotype" w:hAnsi="Palatino Linotype" w:cs="Arial"/>
        </w:rPr>
        <w:t xml:space="preserve">veintiocho de septiembre </w:t>
      </w:r>
      <w:r w:rsidR="00CE4143" w:rsidRPr="008D667A">
        <w:rPr>
          <w:rFonts w:ascii="Palatino Linotype" w:hAnsi="Palatino Linotype" w:cs="Arial"/>
        </w:rPr>
        <w:t>de dos mil veintidós.</w:t>
      </w:r>
    </w:p>
    <w:p w14:paraId="6CE05D1B" w14:textId="77777777" w:rsidR="004B29B3" w:rsidRPr="008D667A" w:rsidRDefault="004B29B3" w:rsidP="00033269">
      <w:pPr>
        <w:spacing w:line="360" w:lineRule="auto"/>
        <w:jc w:val="both"/>
        <w:rPr>
          <w:rFonts w:ascii="Palatino Linotype" w:hAnsi="Palatino Linotype" w:cs="Arial"/>
        </w:rPr>
      </w:pPr>
    </w:p>
    <w:p w14:paraId="71F79FE3" w14:textId="3AEA3D60" w:rsidR="00A1125E" w:rsidRPr="008D667A" w:rsidRDefault="00D137DD" w:rsidP="00033269">
      <w:pPr>
        <w:spacing w:line="360" w:lineRule="auto"/>
        <w:jc w:val="both"/>
        <w:rPr>
          <w:rFonts w:ascii="Palatino Linotype" w:hAnsi="Palatino Linotype" w:cs="Arial"/>
          <w:lang w:val="es-ES"/>
        </w:rPr>
      </w:pPr>
      <w:r w:rsidRPr="008D667A">
        <w:rPr>
          <w:rFonts w:ascii="Palatino Linotype" w:hAnsi="Palatino Linotype" w:cs="Arial"/>
          <w:b/>
          <w:sz w:val="28"/>
        </w:rPr>
        <w:t>VISTO</w:t>
      </w:r>
      <w:r w:rsidRPr="008D667A">
        <w:rPr>
          <w:rFonts w:ascii="Palatino Linotype" w:hAnsi="Palatino Linotype" w:cs="Arial"/>
        </w:rPr>
        <w:t xml:space="preserve"> </w:t>
      </w:r>
      <w:r w:rsidR="00C34D00" w:rsidRPr="008D667A">
        <w:rPr>
          <w:rFonts w:ascii="Palatino Linotype" w:hAnsi="Palatino Linotype" w:cs="Arial"/>
        </w:rPr>
        <w:t>el</w:t>
      </w:r>
      <w:r w:rsidRPr="008D667A">
        <w:rPr>
          <w:rFonts w:ascii="Palatino Linotype" w:hAnsi="Palatino Linotype" w:cs="Arial"/>
        </w:rPr>
        <w:t xml:space="preserve"> expediente formado con motivo del </w:t>
      </w:r>
      <w:r w:rsidR="00435024" w:rsidRPr="008D667A">
        <w:rPr>
          <w:rFonts w:ascii="Palatino Linotype" w:hAnsi="Palatino Linotype" w:cs="Arial"/>
        </w:rPr>
        <w:t>Recurso de Revisión</w:t>
      </w:r>
      <w:r w:rsidRPr="008D667A">
        <w:rPr>
          <w:rFonts w:ascii="Palatino Linotype" w:hAnsi="Palatino Linotype" w:cs="Arial"/>
        </w:rPr>
        <w:t xml:space="preserve"> </w:t>
      </w:r>
      <w:r w:rsidR="002C1E43" w:rsidRPr="008D667A">
        <w:rPr>
          <w:rFonts w:ascii="Palatino Linotype" w:hAnsi="Palatino Linotype" w:cs="Arial"/>
          <w:b/>
        </w:rPr>
        <w:t>05672</w:t>
      </w:r>
      <w:r w:rsidRPr="008D667A">
        <w:rPr>
          <w:rFonts w:ascii="Palatino Linotype" w:hAnsi="Palatino Linotype" w:cs="Arial"/>
          <w:b/>
        </w:rPr>
        <w:t>/INFOEM/IP/RR/202</w:t>
      </w:r>
      <w:r w:rsidR="00FA59CB" w:rsidRPr="008D667A">
        <w:rPr>
          <w:rFonts w:ascii="Palatino Linotype" w:hAnsi="Palatino Linotype" w:cs="Arial"/>
          <w:b/>
          <w:lang w:val="es-419"/>
        </w:rPr>
        <w:t>2</w:t>
      </w:r>
      <w:r w:rsidRPr="008D667A">
        <w:rPr>
          <w:rFonts w:ascii="Palatino Linotype" w:hAnsi="Palatino Linotype" w:cs="Arial"/>
          <w:b/>
        </w:rPr>
        <w:t xml:space="preserve">, </w:t>
      </w:r>
      <w:r w:rsidRPr="008D667A">
        <w:rPr>
          <w:rFonts w:ascii="Palatino Linotype" w:hAnsi="Palatino Linotype" w:cs="Arial"/>
        </w:rPr>
        <w:t xml:space="preserve">promovido </w:t>
      </w:r>
      <w:r w:rsidRPr="008D667A">
        <w:rPr>
          <w:rFonts w:ascii="Palatino Linotype" w:hAnsi="Palatino Linotype"/>
        </w:rPr>
        <w:t>por</w:t>
      </w:r>
      <w:r w:rsidR="005A21D8" w:rsidRPr="008D667A">
        <w:rPr>
          <w:rFonts w:ascii="Palatino Linotype" w:hAnsi="Palatino Linotype"/>
        </w:rPr>
        <w:t xml:space="preserve"> </w:t>
      </w:r>
      <w:r w:rsidR="002C1E43" w:rsidRPr="008D667A">
        <w:rPr>
          <w:rFonts w:ascii="Palatino Linotype" w:hAnsi="Palatino Linotype"/>
        </w:rPr>
        <w:t xml:space="preserve">el </w:t>
      </w:r>
      <w:r w:rsidR="002C1E43" w:rsidRPr="008D667A">
        <w:rPr>
          <w:rFonts w:ascii="Palatino Linotype" w:hAnsi="Palatino Linotype"/>
          <w:b/>
        </w:rPr>
        <w:t xml:space="preserve">C. </w:t>
      </w:r>
      <w:bookmarkStart w:id="0" w:name="_GoBack"/>
      <w:r w:rsidR="004649EA">
        <w:rPr>
          <w:rFonts w:ascii="Palatino Linotype" w:hAnsi="Palatino Linotype"/>
          <w:b/>
        </w:rPr>
        <w:t>XXXXX XXXX</w:t>
      </w:r>
      <w:bookmarkEnd w:id="0"/>
      <w:r w:rsidR="00216080" w:rsidRPr="008D667A">
        <w:rPr>
          <w:rFonts w:ascii="Palatino Linotype" w:hAnsi="Palatino Linotype"/>
        </w:rPr>
        <w:t>,</w:t>
      </w:r>
      <w:r w:rsidRPr="008D667A">
        <w:rPr>
          <w:rFonts w:ascii="Palatino Linotype" w:hAnsi="Palatino Linotype" w:cs="Arial"/>
          <w:b/>
          <w:lang w:val="es-ES"/>
        </w:rPr>
        <w:t xml:space="preserve"> </w:t>
      </w:r>
      <w:r w:rsidRPr="008D667A">
        <w:rPr>
          <w:rFonts w:ascii="Palatino Linotype" w:hAnsi="Palatino Linotype"/>
        </w:rPr>
        <w:t xml:space="preserve">a quien en lo sucesivo se le </w:t>
      </w:r>
      <w:r w:rsidR="004C2814" w:rsidRPr="008D667A">
        <w:rPr>
          <w:rFonts w:ascii="Palatino Linotype" w:hAnsi="Palatino Linotype"/>
        </w:rPr>
        <w:t>denominará</w:t>
      </w:r>
      <w:r w:rsidRPr="008D667A">
        <w:rPr>
          <w:rFonts w:ascii="Palatino Linotype" w:hAnsi="Palatino Linotype"/>
        </w:rPr>
        <w:t xml:space="preserve"> como </w:t>
      </w:r>
      <w:r w:rsidR="00D614A1" w:rsidRPr="008D667A">
        <w:rPr>
          <w:rFonts w:ascii="Palatino Linotype" w:hAnsi="Palatino Linotype" w:cs="Arial"/>
          <w:b/>
          <w:lang w:val="es-ES"/>
        </w:rPr>
        <w:t>EL</w:t>
      </w:r>
      <w:r w:rsidRPr="008D667A">
        <w:rPr>
          <w:rFonts w:ascii="Palatino Linotype" w:hAnsi="Palatino Linotype" w:cs="Arial"/>
          <w:b/>
          <w:lang w:val="es-ES"/>
        </w:rPr>
        <w:t xml:space="preserve"> RECURRENTE,</w:t>
      </w:r>
      <w:r w:rsidRPr="008D667A">
        <w:rPr>
          <w:rFonts w:ascii="Palatino Linotype" w:hAnsi="Palatino Linotype" w:cs="Arial"/>
          <w:lang w:val="es-ES"/>
        </w:rPr>
        <w:t xml:space="preserve"> en contra de la respuesta del</w:t>
      </w:r>
      <w:r w:rsidR="00C34D00" w:rsidRPr="008D667A">
        <w:rPr>
          <w:rFonts w:ascii="Palatino Linotype" w:hAnsi="Palatino Linotype" w:cs="Arial"/>
          <w:lang w:val="es-ES"/>
        </w:rPr>
        <w:t xml:space="preserve"> </w:t>
      </w:r>
      <w:r w:rsidR="002C1E43" w:rsidRPr="008D667A">
        <w:rPr>
          <w:rFonts w:ascii="Palatino Linotype" w:hAnsi="Palatino Linotype" w:cs="Arial"/>
          <w:b/>
          <w:lang w:val="es-ES"/>
        </w:rPr>
        <w:t>Instituto de Información e Investigación Geográfica, Estadística y Catastral del Estado de México</w:t>
      </w:r>
      <w:r w:rsidRPr="008D667A">
        <w:rPr>
          <w:rFonts w:ascii="Palatino Linotype" w:hAnsi="Palatino Linotype" w:cs="Arial"/>
          <w:b/>
          <w:lang w:val="es-ES"/>
        </w:rPr>
        <w:t xml:space="preserve">, </w:t>
      </w:r>
      <w:r w:rsidR="004C2814" w:rsidRPr="008D667A">
        <w:rPr>
          <w:rFonts w:ascii="Palatino Linotype" w:hAnsi="Palatino Linotype" w:cs="Arial"/>
          <w:lang w:val="es-ES"/>
        </w:rPr>
        <w:t xml:space="preserve">a quien </w:t>
      </w:r>
      <w:r w:rsidRPr="008D667A">
        <w:rPr>
          <w:rFonts w:ascii="Palatino Linotype" w:hAnsi="Palatino Linotype"/>
        </w:rPr>
        <w:t>en lo su</w:t>
      </w:r>
      <w:r w:rsidR="004C2814" w:rsidRPr="008D667A">
        <w:rPr>
          <w:rFonts w:ascii="Palatino Linotype" w:hAnsi="Palatino Linotype"/>
        </w:rPr>
        <w:t xml:space="preserve">cesivo </w:t>
      </w:r>
      <w:r w:rsidRPr="008D667A">
        <w:rPr>
          <w:rFonts w:ascii="Palatino Linotype" w:hAnsi="Palatino Linotype"/>
        </w:rPr>
        <w:t xml:space="preserve">se le denominará </w:t>
      </w:r>
      <w:r w:rsidR="004C2814" w:rsidRPr="008D667A">
        <w:rPr>
          <w:rFonts w:ascii="Palatino Linotype" w:hAnsi="Palatino Linotype"/>
        </w:rPr>
        <w:t xml:space="preserve">como </w:t>
      </w:r>
      <w:r w:rsidRPr="008D667A">
        <w:rPr>
          <w:rFonts w:ascii="Palatino Linotype" w:hAnsi="Palatino Linotype" w:cs="Arial"/>
          <w:b/>
          <w:lang w:val="es-ES"/>
        </w:rPr>
        <w:t xml:space="preserve">EL SUJETO OBLIGADO, </w:t>
      </w:r>
      <w:r w:rsidRPr="008D667A">
        <w:rPr>
          <w:rFonts w:ascii="Palatino Linotype" w:hAnsi="Palatino Linotype" w:cs="Arial"/>
          <w:lang w:val="es-ES"/>
        </w:rPr>
        <w:t>se procede a dictar la presente resolución con base en lo siguiente:</w:t>
      </w:r>
    </w:p>
    <w:p w14:paraId="22D84159" w14:textId="77777777" w:rsidR="00494E82" w:rsidRPr="008D667A" w:rsidRDefault="00494E82" w:rsidP="00033269">
      <w:pPr>
        <w:spacing w:line="360" w:lineRule="auto"/>
        <w:jc w:val="both"/>
        <w:rPr>
          <w:rFonts w:ascii="Palatino Linotype" w:hAnsi="Palatino Linotype" w:cs="Arial"/>
          <w:lang w:val="es-ES"/>
        </w:rPr>
      </w:pPr>
    </w:p>
    <w:p w14:paraId="0708AE3B" w14:textId="23FFEADE" w:rsidR="000F0E7C" w:rsidRPr="008D667A" w:rsidRDefault="00966CE2" w:rsidP="00033269">
      <w:pPr>
        <w:jc w:val="center"/>
        <w:rPr>
          <w:rFonts w:ascii="Palatino Linotype" w:hAnsi="Palatino Linotype" w:cs="Arial"/>
          <w:b/>
          <w:bCs/>
          <w:spacing w:val="60"/>
          <w:sz w:val="28"/>
          <w:lang w:val="es-419"/>
        </w:rPr>
      </w:pPr>
      <w:r w:rsidRPr="008D667A">
        <w:rPr>
          <w:rFonts w:ascii="Palatino Linotype" w:hAnsi="Palatino Linotype" w:cs="Arial"/>
          <w:b/>
          <w:bCs/>
          <w:spacing w:val="60"/>
          <w:sz w:val="28"/>
          <w:lang w:val="es-419"/>
        </w:rPr>
        <w:t>ANTECEDENTES</w:t>
      </w:r>
    </w:p>
    <w:p w14:paraId="3B9DFD37" w14:textId="77777777" w:rsidR="00A1125E" w:rsidRPr="008D667A" w:rsidRDefault="00A1125E" w:rsidP="00033269">
      <w:pPr>
        <w:rPr>
          <w:rFonts w:ascii="Palatino Linotype" w:hAnsi="Palatino Linotype" w:cs="Arial"/>
          <w:b/>
          <w:bCs/>
          <w:spacing w:val="60"/>
        </w:rPr>
      </w:pPr>
    </w:p>
    <w:p w14:paraId="5D4FBB7D" w14:textId="77777777" w:rsidR="00494E82" w:rsidRPr="008D667A" w:rsidRDefault="00494E82" w:rsidP="00033269">
      <w:pPr>
        <w:rPr>
          <w:rFonts w:ascii="Palatino Linotype" w:hAnsi="Palatino Linotype" w:cs="Arial"/>
          <w:b/>
          <w:bCs/>
          <w:spacing w:val="60"/>
        </w:rPr>
      </w:pPr>
    </w:p>
    <w:p w14:paraId="4F4A2281" w14:textId="77777777" w:rsidR="00966CE2" w:rsidRPr="008D667A" w:rsidRDefault="00966CE2" w:rsidP="00966CE2">
      <w:pPr>
        <w:spacing w:line="360" w:lineRule="auto"/>
        <w:jc w:val="both"/>
        <w:rPr>
          <w:rFonts w:ascii="Palatino Linotype" w:hAnsi="Palatino Linotype"/>
          <w:b/>
          <w:sz w:val="28"/>
          <w:szCs w:val="28"/>
        </w:rPr>
      </w:pPr>
      <w:r w:rsidRPr="008D667A">
        <w:rPr>
          <w:rFonts w:ascii="Palatino Linotype" w:hAnsi="Palatino Linotype"/>
          <w:b/>
          <w:sz w:val="28"/>
          <w:szCs w:val="28"/>
        </w:rPr>
        <w:t>I. De la Solicitud de Información</w:t>
      </w:r>
    </w:p>
    <w:p w14:paraId="783F241B" w14:textId="1AE2F5C8" w:rsidR="000667D2" w:rsidRPr="008D667A" w:rsidRDefault="00163A20" w:rsidP="000667D2">
      <w:pPr>
        <w:spacing w:line="360" w:lineRule="auto"/>
        <w:jc w:val="both"/>
        <w:rPr>
          <w:rFonts w:ascii="Palatino Linotype" w:eastAsia="MS Mincho" w:hAnsi="Palatino Linotype" w:cs="Arial"/>
          <w:bCs/>
        </w:rPr>
      </w:pPr>
      <w:r w:rsidRPr="008D667A">
        <w:rPr>
          <w:rFonts w:ascii="Palatino Linotype" w:eastAsia="MS Mincho" w:hAnsi="Palatino Linotype" w:cs="Arial"/>
        </w:rPr>
        <w:t>En</w:t>
      </w:r>
      <w:r w:rsidR="00FA59CB" w:rsidRPr="008D667A">
        <w:rPr>
          <w:rFonts w:ascii="Palatino Linotype" w:eastAsia="MS Mincho" w:hAnsi="Palatino Linotype" w:cs="Arial"/>
          <w:lang w:val="es-419"/>
        </w:rPr>
        <w:t xml:space="preserve"> fecha</w:t>
      </w:r>
      <w:r w:rsidRPr="008D667A">
        <w:rPr>
          <w:rFonts w:ascii="Palatino Linotype" w:eastAsia="MS Mincho" w:hAnsi="Palatino Linotype" w:cs="Arial"/>
        </w:rPr>
        <w:t xml:space="preserve"> </w:t>
      </w:r>
      <w:bookmarkStart w:id="1" w:name="_Hlk66905340"/>
      <w:r w:rsidR="002C1E43" w:rsidRPr="008D667A">
        <w:rPr>
          <w:rFonts w:ascii="Palatino Linotype" w:eastAsia="MS Mincho" w:hAnsi="Palatino Linotype" w:cs="Arial"/>
          <w:b/>
        </w:rPr>
        <w:t>dieciocho</w:t>
      </w:r>
      <w:r w:rsidR="00770F30" w:rsidRPr="008D667A">
        <w:rPr>
          <w:rFonts w:ascii="Palatino Linotype" w:eastAsia="MS Mincho" w:hAnsi="Palatino Linotype" w:cs="Arial"/>
          <w:b/>
        </w:rPr>
        <w:t xml:space="preserve"> </w:t>
      </w:r>
      <w:r w:rsidR="000D7E11" w:rsidRPr="008D667A">
        <w:rPr>
          <w:rFonts w:ascii="Palatino Linotype" w:eastAsia="MS Mincho" w:hAnsi="Palatino Linotype" w:cs="Arial"/>
          <w:b/>
        </w:rPr>
        <w:t xml:space="preserve">de </w:t>
      </w:r>
      <w:r w:rsidR="00216080" w:rsidRPr="008D667A">
        <w:rPr>
          <w:rFonts w:ascii="Palatino Linotype" w:eastAsia="MS Mincho" w:hAnsi="Palatino Linotype" w:cs="Arial"/>
          <w:b/>
        </w:rPr>
        <w:t xml:space="preserve">marzo </w:t>
      </w:r>
      <w:r w:rsidR="0074343D" w:rsidRPr="008D667A">
        <w:rPr>
          <w:rFonts w:ascii="Palatino Linotype" w:eastAsia="MS Mincho" w:hAnsi="Palatino Linotype" w:cs="Arial"/>
          <w:b/>
        </w:rPr>
        <w:t xml:space="preserve">de dos mil </w:t>
      </w:r>
      <w:bookmarkEnd w:id="1"/>
      <w:r w:rsidR="00F3794A" w:rsidRPr="008D667A">
        <w:rPr>
          <w:rFonts w:ascii="Palatino Linotype" w:eastAsia="MS Mincho" w:hAnsi="Palatino Linotype" w:cs="Arial"/>
          <w:b/>
        </w:rPr>
        <w:t>veintidós</w:t>
      </w:r>
      <w:r w:rsidRPr="008D667A">
        <w:rPr>
          <w:rFonts w:ascii="Palatino Linotype" w:eastAsia="MS Mincho" w:hAnsi="Palatino Linotype" w:cs="Arial"/>
        </w:rPr>
        <w:t xml:space="preserve">, </w:t>
      </w:r>
      <w:r w:rsidR="000667D2" w:rsidRPr="008D667A">
        <w:rPr>
          <w:rFonts w:ascii="Palatino Linotype" w:eastAsia="MS Mincho" w:hAnsi="Palatino Linotype" w:cs="Arial"/>
          <w:b/>
          <w:lang w:val="es-419"/>
        </w:rPr>
        <w:t>EL RECURRENTE</w:t>
      </w:r>
      <w:r w:rsidR="000667D2" w:rsidRPr="008D667A">
        <w:rPr>
          <w:rFonts w:ascii="Palatino Linotype" w:eastAsia="MS Mincho" w:hAnsi="Palatino Linotype" w:cs="Arial"/>
        </w:rPr>
        <w:t xml:space="preserve"> </w:t>
      </w:r>
      <w:r w:rsidR="000667D2" w:rsidRPr="008D667A">
        <w:rPr>
          <w:rFonts w:ascii="Palatino Linotype" w:eastAsia="MS Mincho" w:hAnsi="Palatino Linotype" w:cs="Arial"/>
          <w:lang w:val="es-ES_tradnl"/>
        </w:rPr>
        <w:t xml:space="preserve">presentó a través del Sistema de Acceso a la Información Mexiquense, en lo subsecuente </w:t>
      </w:r>
      <w:r w:rsidR="000667D2" w:rsidRPr="008D667A">
        <w:rPr>
          <w:rFonts w:ascii="Palatino Linotype" w:eastAsia="MS Mincho" w:hAnsi="Palatino Linotype" w:cs="Arial"/>
          <w:b/>
          <w:lang w:val="es-ES_tradnl"/>
        </w:rPr>
        <w:t>EL SAIMEX</w:t>
      </w:r>
      <w:r w:rsidR="000667D2" w:rsidRPr="008D667A">
        <w:rPr>
          <w:rFonts w:ascii="Palatino Linotype" w:eastAsia="MS Mincho" w:hAnsi="Palatino Linotype" w:cs="Arial"/>
          <w:lang w:val="es-ES_tradnl"/>
        </w:rPr>
        <w:t xml:space="preserve"> ante </w:t>
      </w:r>
      <w:r w:rsidR="000667D2" w:rsidRPr="008D667A">
        <w:rPr>
          <w:rFonts w:ascii="Palatino Linotype" w:eastAsia="MS Mincho" w:hAnsi="Palatino Linotype" w:cs="Arial"/>
          <w:b/>
          <w:lang w:val="es-ES_tradnl"/>
        </w:rPr>
        <w:t>EL SUJETO OBLIGADO</w:t>
      </w:r>
      <w:r w:rsidR="000667D2" w:rsidRPr="008D667A">
        <w:rPr>
          <w:rFonts w:ascii="Palatino Linotype" w:eastAsia="MS Mincho" w:hAnsi="Palatino Linotype" w:cs="Arial"/>
          <w:lang w:val="es-ES_tradnl"/>
        </w:rPr>
        <w:t xml:space="preserve">, la solicitud de acceso a la información pública, </w:t>
      </w:r>
      <w:r w:rsidR="000667D2" w:rsidRPr="008D667A">
        <w:rPr>
          <w:rFonts w:ascii="Palatino Linotype" w:eastAsia="MS Mincho" w:hAnsi="Palatino Linotype" w:cs="Arial"/>
        </w:rPr>
        <w:t xml:space="preserve">a la que se le asignó el número de </w:t>
      </w:r>
      <w:bookmarkStart w:id="2" w:name="_Hlk71626058"/>
      <w:bookmarkStart w:id="3" w:name="_Hlk72841721"/>
      <w:bookmarkStart w:id="4" w:name="_Hlk73992511"/>
      <w:bookmarkStart w:id="5" w:name="_Hlk79436216"/>
      <w:bookmarkStart w:id="6" w:name="_Hlk79487986"/>
      <w:bookmarkStart w:id="7" w:name="_Hlk81858819"/>
      <w:r w:rsidR="000667D2" w:rsidRPr="008D667A">
        <w:rPr>
          <w:rFonts w:ascii="Palatino Linotype" w:eastAsia="MS Mincho" w:hAnsi="Palatino Linotype" w:cs="Arial"/>
        </w:rPr>
        <w:t xml:space="preserve">expediente </w:t>
      </w:r>
      <w:bookmarkEnd w:id="2"/>
      <w:bookmarkEnd w:id="3"/>
      <w:bookmarkEnd w:id="4"/>
      <w:bookmarkEnd w:id="5"/>
      <w:bookmarkEnd w:id="6"/>
      <w:bookmarkEnd w:id="7"/>
      <w:r w:rsidR="002C1E43" w:rsidRPr="008D667A">
        <w:rPr>
          <w:rFonts w:ascii="Palatino Linotype" w:eastAsia="MS Mincho" w:hAnsi="Palatino Linotype" w:cs="Arial"/>
          <w:b/>
          <w:bCs/>
          <w:lang w:val="es-ES"/>
        </w:rPr>
        <w:t>00020/IGECEM/IP/2022</w:t>
      </w:r>
      <w:r w:rsidR="00136538">
        <w:rPr>
          <w:rFonts w:ascii="Palatino Linotype" w:eastAsia="MS Mincho" w:hAnsi="Palatino Linotype" w:cs="Arial"/>
          <w:b/>
          <w:bCs/>
        </w:rPr>
        <w:t xml:space="preserve">, </w:t>
      </w:r>
      <w:proofErr w:type="gramStart"/>
      <w:r w:rsidR="000667D2" w:rsidRPr="008D667A">
        <w:rPr>
          <w:rFonts w:ascii="Palatino Linotype" w:eastAsia="MS Mincho" w:hAnsi="Palatino Linotype" w:cs="Arial"/>
          <w:bCs/>
        </w:rPr>
        <w:t>mediante</w:t>
      </w:r>
      <w:proofErr w:type="gramEnd"/>
      <w:r w:rsidR="000667D2" w:rsidRPr="008D667A">
        <w:rPr>
          <w:rFonts w:ascii="Palatino Linotype" w:eastAsia="MS Mincho" w:hAnsi="Palatino Linotype" w:cs="Arial"/>
          <w:bCs/>
        </w:rPr>
        <w:t xml:space="preserve"> el cual requirió, lo siguiente:</w:t>
      </w:r>
    </w:p>
    <w:p w14:paraId="6E8291E3" w14:textId="3B02DF59" w:rsidR="009959DB" w:rsidRPr="008D667A" w:rsidRDefault="009959DB" w:rsidP="00B41A76">
      <w:pPr>
        <w:spacing w:line="360" w:lineRule="auto"/>
        <w:jc w:val="both"/>
        <w:rPr>
          <w:rFonts w:ascii="Palatino Linotype" w:eastAsia="MS Mincho" w:hAnsi="Palatino Linotype" w:cs="Arial"/>
          <w:bCs/>
          <w:sz w:val="14"/>
        </w:rPr>
      </w:pPr>
    </w:p>
    <w:p w14:paraId="39468A7E" w14:textId="29C9F74A" w:rsidR="00C34D00" w:rsidRPr="008D667A" w:rsidRDefault="00FA59CB" w:rsidP="004C2814">
      <w:pPr>
        <w:ind w:left="851" w:right="902"/>
        <w:jc w:val="both"/>
        <w:rPr>
          <w:rFonts w:ascii="Palatino Linotype" w:eastAsia="MS Mincho" w:hAnsi="Palatino Linotype" w:cs="Arial"/>
          <w:bCs/>
          <w:sz w:val="28"/>
          <w:lang w:val="es-419"/>
        </w:rPr>
      </w:pPr>
      <w:r w:rsidRPr="008D667A">
        <w:rPr>
          <w:rFonts w:ascii="Palatino Linotype" w:hAnsi="Palatino Linotype" w:cs="Arial"/>
          <w:i/>
          <w:iCs/>
          <w:sz w:val="22"/>
          <w:szCs w:val="20"/>
          <w:lang w:val="es-419"/>
        </w:rPr>
        <w:t>“</w:t>
      </w:r>
      <w:r w:rsidR="002C1E43" w:rsidRPr="008D667A">
        <w:rPr>
          <w:rFonts w:ascii="Palatino Linotype" w:hAnsi="Palatino Linotype" w:cs="Arial"/>
          <w:i/>
          <w:iCs/>
          <w:sz w:val="22"/>
          <w:szCs w:val="20"/>
        </w:rPr>
        <w:t xml:space="preserve">se requiere saber el motivo y fundamentación de la incorporación, de acuerdo a sus planos, de la colonia ejidos </w:t>
      </w:r>
      <w:proofErr w:type="spellStart"/>
      <w:r w:rsidR="002C1E43" w:rsidRPr="008D667A">
        <w:rPr>
          <w:rFonts w:ascii="Palatino Linotype" w:hAnsi="Palatino Linotype" w:cs="Arial"/>
          <w:i/>
          <w:iCs/>
          <w:sz w:val="22"/>
          <w:szCs w:val="20"/>
        </w:rPr>
        <w:t>Xala</w:t>
      </w:r>
      <w:proofErr w:type="spellEnd"/>
      <w:r w:rsidR="002C1E43" w:rsidRPr="008D667A">
        <w:rPr>
          <w:rFonts w:ascii="Palatino Linotype" w:hAnsi="Palatino Linotype" w:cs="Arial"/>
          <w:i/>
          <w:iCs/>
          <w:sz w:val="22"/>
          <w:szCs w:val="20"/>
        </w:rPr>
        <w:t xml:space="preserve"> a Texcoco, 56217, toda vez que dicha colonia, de </w:t>
      </w:r>
      <w:r w:rsidR="002C1E43" w:rsidRPr="008D667A">
        <w:rPr>
          <w:rFonts w:ascii="Palatino Linotype" w:hAnsi="Palatino Linotype" w:cs="Arial"/>
          <w:i/>
          <w:iCs/>
          <w:sz w:val="22"/>
          <w:szCs w:val="20"/>
        </w:rPr>
        <w:lastRenderedPageBreak/>
        <w:t xml:space="preserve">acuerdo al INE, y al bando municipal de </w:t>
      </w:r>
      <w:proofErr w:type="spellStart"/>
      <w:r w:rsidR="002C1E43" w:rsidRPr="008D667A">
        <w:rPr>
          <w:rFonts w:ascii="Palatino Linotype" w:hAnsi="Palatino Linotype" w:cs="Arial"/>
          <w:i/>
          <w:iCs/>
          <w:sz w:val="22"/>
          <w:szCs w:val="20"/>
        </w:rPr>
        <w:t>Chiconcuac</w:t>
      </w:r>
      <w:proofErr w:type="spellEnd"/>
      <w:r w:rsidR="002C1E43" w:rsidRPr="008D667A">
        <w:rPr>
          <w:rFonts w:ascii="Palatino Linotype" w:hAnsi="Palatino Linotype" w:cs="Arial"/>
          <w:i/>
          <w:iCs/>
          <w:sz w:val="22"/>
          <w:szCs w:val="20"/>
        </w:rPr>
        <w:t xml:space="preserve">, es parte del territorio de </w:t>
      </w:r>
      <w:proofErr w:type="spellStart"/>
      <w:r w:rsidR="002C1E43" w:rsidRPr="008D667A">
        <w:rPr>
          <w:rFonts w:ascii="Palatino Linotype" w:hAnsi="Palatino Linotype" w:cs="Arial"/>
          <w:i/>
          <w:iCs/>
          <w:sz w:val="22"/>
          <w:szCs w:val="20"/>
        </w:rPr>
        <w:t>Chiconcuac</w:t>
      </w:r>
      <w:proofErr w:type="spellEnd"/>
      <w:r w:rsidR="002C1E43" w:rsidRPr="008D667A">
        <w:rPr>
          <w:rFonts w:ascii="Palatino Linotype" w:hAnsi="Palatino Linotype" w:cs="Arial"/>
          <w:i/>
          <w:iCs/>
          <w:sz w:val="22"/>
          <w:szCs w:val="20"/>
        </w:rPr>
        <w:t xml:space="preserve"> y no de Texcoco.</w:t>
      </w:r>
      <w:r w:rsidRPr="008D667A">
        <w:rPr>
          <w:rFonts w:ascii="Palatino Linotype" w:hAnsi="Palatino Linotype" w:cs="Arial"/>
          <w:i/>
          <w:iCs/>
          <w:sz w:val="22"/>
          <w:szCs w:val="20"/>
          <w:lang w:val="es-419"/>
        </w:rPr>
        <w:t>”</w:t>
      </w:r>
      <w:r w:rsidR="00C34D00" w:rsidRPr="008D667A">
        <w:rPr>
          <w:rFonts w:ascii="Palatino Linotype" w:hAnsi="Palatino Linotype" w:cs="Arial"/>
          <w:i/>
          <w:iCs/>
          <w:sz w:val="22"/>
          <w:szCs w:val="20"/>
          <w:lang w:val="es-ES"/>
        </w:rPr>
        <w:t xml:space="preserve"> </w:t>
      </w:r>
      <w:r w:rsidR="00C34D00" w:rsidRPr="008D667A">
        <w:rPr>
          <w:rFonts w:ascii="Palatino Linotype" w:hAnsi="Palatino Linotype" w:cs="Arial"/>
          <w:iCs/>
          <w:sz w:val="22"/>
          <w:szCs w:val="20"/>
          <w:lang w:val="es-ES"/>
        </w:rPr>
        <w:t>(</w:t>
      </w:r>
      <w:r w:rsidRPr="008D667A">
        <w:rPr>
          <w:rFonts w:ascii="Palatino Linotype" w:hAnsi="Palatino Linotype" w:cs="Arial"/>
          <w:iCs/>
          <w:sz w:val="22"/>
          <w:szCs w:val="20"/>
          <w:lang w:val="es-419"/>
        </w:rPr>
        <w:t>Sic</w:t>
      </w:r>
      <w:r w:rsidR="00C34D00" w:rsidRPr="008D667A">
        <w:rPr>
          <w:rFonts w:ascii="Palatino Linotype" w:hAnsi="Palatino Linotype" w:cs="Arial"/>
          <w:iCs/>
          <w:sz w:val="22"/>
          <w:szCs w:val="20"/>
          <w:lang w:val="es-ES"/>
        </w:rPr>
        <w:t>)</w:t>
      </w:r>
      <w:r w:rsidRPr="008D667A">
        <w:rPr>
          <w:rFonts w:ascii="Palatino Linotype" w:hAnsi="Palatino Linotype" w:cs="Arial"/>
          <w:iCs/>
          <w:sz w:val="22"/>
          <w:szCs w:val="20"/>
          <w:lang w:val="es-419"/>
        </w:rPr>
        <w:t>.</w:t>
      </w:r>
    </w:p>
    <w:p w14:paraId="7E7327EF" w14:textId="114F0198" w:rsidR="003F343F" w:rsidRPr="008D667A" w:rsidRDefault="003F343F" w:rsidP="00033269">
      <w:pPr>
        <w:tabs>
          <w:tab w:val="left" w:pos="851"/>
        </w:tabs>
        <w:ind w:right="901"/>
        <w:jc w:val="both"/>
        <w:rPr>
          <w:rFonts w:ascii="Palatino Linotype" w:eastAsia="MS Mincho" w:hAnsi="Palatino Linotype" w:cs="Arial"/>
          <w:sz w:val="44"/>
          <w:szCs w:val="22"/>
        </w:rPr>
      </w:pPr>
    </w:p>
    <w:p w14:paraId="3A2F0D43" w14:textId="5E16D9FB" w:rsidR="00A525BF" w:rsidRPr="008D667A" w:rsidRDefault="003F157B" w:rsidP="00033269">
      <w:pPr>
        <w:widowControl w:val="0"/>
        <w:autoSpaceDE w:val="0"/>
        <w:autoSpaceDN w:val="0"/>
        <w:adjustRightInd w:val="0"/>
        <w:spacing w:line="360" w:lineRule="auto"/>
        <w:jc w:val="both"/>
        <w:rPr>
          <w:rFonts w:ascii="Palatino Linotype" w:hAnsi="Palatino Linotype" w:cs="Arial"/>
          <w:b/>
        </w:rPr>
      </w:pPr>
      <w:r w:rsidRPr="008D667A">
        <w:rPr>
          <w:rFonts w:ascii="Palatino Linotype" w:eastAsia="Calibri" w:hAnsi="Palatino Linotype" w:cs="Arial"/>
          <w:b/>
          <w:bCs/>
          <w:lang w:val="es-ES" w:eastAsia="en-US"/>
        </w:rPr>
        <w:t>MODALIDAD DE ENTREGA</w:t>
      </w:r>
      <w:r w:rsidR="00A525BF" w:rsidRPr="008D667A">
        <w:rPr>
          <w:rFonts w:ascii="Palatino Linotype" w:eastAsia="Calibri" w:hAnsi="Palatino Linotype" w:cs="Arial"/>
          <w:b/>
          <w:bCs/>
          <w:lang w:val="es-ES" w:eastAsia="en-US"/>
        </w:rPr>
        <w:t xml:space="preserve">: </w:t>
      </w:r>
      <w:r w:rsidR="002C1E43" w:rsidRPr="008D667A">
        <w:rPr>
          <w:rFonts w:ascii="Palatino Linotype" w:hAnsi="Palatino Linotype" w:cs="Arial"/>
        </w:rPr>
        <w:t>Vía Sistema de Acceso a la Información Mexiquense</w:t>
      </w:r>
      <w:r w:rsidR="00C24A44" w:rsidRPr="008D667A">
        <w:rPr>
          <w:rFonts w:ascii="Palatino Linotype" w:hAnsi="Palatino Linotype" w:cs="Arial"/>
        </w:rPr>
        <w:t xml:space="preserve"> </w:t>
      </w:r>
      <w:r w:rsidR="002C1E43" w:rsidRPr="008D667A">
        <w:rPr>
          <w:rFonts w:ascii="Palatino Linotype" w:hAnsi="Palatino Linotype" w:cs="Arial"/>
          <w:b/>
        </w:rPr>
        <w:t>(</w:t>
      </w:r>
      <w:r w:rsidR="00C24A44" w:rsidRPr="008D667A">
        <w:rPr>
          <w:rFonts w:ascii="Palatino Linotype" w:hAnsi="Palatino Linotype" w:cs="Arial"/>
          <w:b/>
        </w:rPr>
        <w:t>SAIMEX</w:t>
      </w:r>
      <w:r w:rsidR="002C1E43" w:rsidRPr="008D667A">
        <w:rPr>
          <w:rFonts w:ascii="Palatino Linotype" w:hAnsi="Palatino Linotype" w:cs="Arial"/>
          <w:b/>
        </w:rPr>
        <w:t>)</w:t>
      </w:r>
      <w:r w:rsidR="00C24A44" w:rsidRPr="008D667A">
        <w:rPr>
          <w:rFonts w:ascii="Palatino Linotype" w:hAnsi="Palatino Linotype" w:cs="Arial"/>
          <w:b/>
        </w:rPr>
        <w:t>.</w:t>
      </w:r>
    </w:p>
    <w:p w14:paraId="69A075F2" w14:textId="77777777" w:rsidR="000667D2" w:rsidRPr="008D667A" w:rsidRDefault="000667D2" w:rsidP="00033269">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764ADA6B" w14:textId="77777777" w:rsidR="00C24A44" w:rsidRPr="008D667A" w:rsidRDefault="00D614A1" w:rsidP="00C24A44">
      <w:pPr>
        <w:spacing w:line="360" w:lineRule="auto"/>
        <w:jc w:val="both"/>
        <w:rPr>
          <w:rFonts w:ascii="Palatino Linotype" w:hAnsi="Palatino Linotype"/>
          <w:b/>
          <w:sz w:val="28"/>
          <w:szCs w:val="28"/>
        </w:rPr>
      </w:pPr>
      <w:r w:rsidRPr="008D667A">
        <w:rPr>
          <w:rFonts w:ascii="Palatino Linotype" w:hAnsi="Palatino Linotype"/>
          <w:b/>
          <w:sz w:val="28"/>
          <w:szCs w:val="28"/>
          <w:lang w:val="es-419"/>
        </w:rPr>
        <w:t>I</w:t>
      </w:r>
      <w:r w:rsidRPr="008D667A">
        <w:rPr>
          <w:rFonts w:ascii="Palatino Linotype" w:hAnsi="Palatino Linotype"/>
          <w:b/>
          <w:sz w:val="28"/>
          <w:szCs w:val="28"/>
        </w:rPr>
        <w:t xml:space="preserve">I. </w:t>
      </w:r>
      <w:r w:rsidR="00C24A44" w:rsidRPr="008D667A">
        <w:rPr>
          <w:rFonts w:ascii="Palatino Linotype" w:hAnsi="Palatino Linotype"/>
          <w:b/>
          <w:sz w:val="28"/>
          <w:szCs w:val="28"/>
        </w:rPr>
        <w:t>Turno de requerimiento del Sujeto Obligado.</w:t>
      </w:r>
    </w:p>
    <w:p w14:paraId="502BFB6A" w14:textId="06732AA4" w:rsidR="00D614A1" w:rsidRPr="008D667A" w:rsidRDefault="00D614A1" w:rsidP="00D614A1">
      <w:pPr>
        <w:widowControl w:val="0"/>
        <w:autoSpaceDE w:val="0"/>
        <w:autoSpaceDN w:val="0"/>
        <w:adjustRightInd w:val="0"/>
        <w:spacing w:line="360" w:lineRule="auto"/>
        <w:jc w:val="both"/>
        <w:rPr>
          <w:rFonts w:ascii="Palatino Linotype" w:hAnsi="Palatino Linotype" w:cs="Segoe UI"/>
          <w:lang w:eastAsia="es-MX"/>
        </w:rPr>
      </w:pPr>
      <w:r w:rsidRPr="008D667A">
        <w:rPr>
          <w:rFonts w:ascii="Palatino Linotype" w:hAnsi="Palatino Linotype" w:cs="Segoe UI"/>
          <w:lang w:eastAsia="es-MX"/>
        </w:rPr>
        <w:t xml:space="preserve">En fecha </w:t>
      </w:r>
      <w:r w:rsidR="002C1E43" w:rsidRPr="008D667A">
        <w:rPr>
          <w:rFonts w:ascii="Palatino Linotype" w:hAnsi="Palatino Linotype" w:cs="Segoe UI"/>
          <w:b/>
          <w:lang w:eastAsia="es-MX"/>
        </w:rPr>
        <w:t>dieciocho</w:t>
      </w:r>
      <w:r w:rsidR="00770F30" w:rsidRPr="008D667A">
        <w:rPr>
          <w:rFonts w:ascii="Palatino Linotype" w:hAnsi="Palatino Linotype" w:cs="Segoe UI"/>
          <w:b/>
          <w:lang w:eastAsia="es-MX"/>
        </w:rPr>
        <w:t xml:space="preserve"> </w:t>
      </w:r>
      <w:r w:rsidRPr="008D667A">
        <w:rPr>
          <w:rFonts w:ascii="Palatino Linotype" w:hAnsi="Palatino Linotype" w:cs="Segoe UI"/>
          <w:b/>
          <w:lang w:eastAsia="es-MX"/>
        </w:rPr>
        <w:t xml:space="preserve">de </w:t>
      </w:r>
      <w:r w:rsidR="000667D2" w:rsidRPr="008D667A">
        <w:rPr>
          <w:rFonts w:ascii="Palatino Linotype" w:hAnsi="Palatino Linotype" w:cs="Segoe UI"/>
          <w:b/>
          <w:lang w:eastAsia="es-MX"/>
        </w:rPr>
        <w:t>marzo</w:t>
      </w:r>
      <w:r w:rsidRPr="008D667A">
        <w:rPr>
          <w:rFonts w:ascii="Palatino Linotype" w:hAnsi="Palatino Linotype" w:cs="Segoe UI"/>
          <w:b/>
          <w:lang w:eastAsia="es-MX"/>
        </w:rPr>
        <w:t xml:space="preserve"> de dos mil </w:t>
      </w:r>
      <w:r w:rsidRPr="008D667A">
        <w:rPr>
          <w:rFonts w:ascii="Palatino Linotype" w:hAnsi="Palatino Linotype" w:cs="Segoe UI"/>
          <w:b/>
          <w:lang w:val="es-419" w:eastAsia="es-MX"/>
        </w:rPr>
        <w:t>veintidós</w:t>
      </w:r>
      <w:r w:rsidRPr="008D667A">
        <w:rPr>
          <w:rFonts w:ascii="Palatino Linotype" w:hAnsi="Palatino Linotype" w:cs="Segoe UI"/>
          <w:lang w:eastAsia="es-MX"/>
        </w:rPr>
        <w:t xml:space="preserve">, </w:t>
      </w:r>
      <w:r w:rsidRPr="008D667A">
        <w:rPr>
          <w:rFonts w:ascii="Palatino Linotype" w:hAnsi="Palatino Linotype" w:cs="Segoe UI"/>
          <w:b/>
          <w:bCs/>
          <w:lang w:eastAsia="es-MX"/>
        </w:rPr>
        <w:t>EL SU</w:t>
      </w:r>
      <w:r w:rsidRPr="008D667A">
        <w:rPr>
          <w:rFonts w:ascii="Palatino Linotype" w:hAnsi="Palatino Linotype" w:cs="Segoe UI"/>
          <w:b/>
          <w:lang w:eastAsia="es-MX"/>
        </w:rPr>
        <w:t>JETO OBLIGADO</w:t>
      </w:r>
      <w:r w:rsidRPr="008D667A">
        <w:rPr>
          <w:rFonts w:ascii="Palatino Linotype" w:hAnsi="Palatino Linotype" w:cs="Segoe UI"/>
          <w:lang w:eastAsia="es-MX"/>
        </w:rPr>
        <w:t xml:space="preserve"> turno mediante requerimiento al servidor público habilitado que estimó competente para </w:t>
      </w:r>
      <w:r w:rsidR="005A5D08" w:rsidRPr="008D667A">
        <w:rPr>
          <w:rFonts w:ascii="Palatino Linotype" w:hAnsi="Palatino Linotype" w:cs="Segoe UI"/>
          <w:lang w:eastAsia="es-MX"/>
        </w:rPr>
        <w:t xml:space="preserve">dar contestación a la solicitud de acceso a la información de mérito, acto que consta </w:t>
      </w:r>
      <w:r w:rsidRPr="008D667A">
        <w:rPr>
          <w:rFonts w:ascii="Palatino Linotype" w:hAnsi="Palatino Linotype" w:cs="Segoe UI"/>
          <w:lang w:eastAsia="es-MX"/>
        </w:rPr>
        <w:t>en los siguientes términos:</w:t>
      </w:r>
    </w:p>
    <w:p w14:paraId="4D4634F2" w14:textId="5F485626" w:rsidR="005A5D08" w:rsidRPr="008D667A" w:rsidRDefault="002C1E43" w:rsidP="005A5D08">
      <w:pPr>
        <w:widowControl w:val="0"/>
        <w:autoSpaceDE w:val="0"/>
        <w:autoSpaceDN w:val="0"/>
        <w:adjustRightInd w:val="0"/>
        <w:spacing w:line="360" w:lineRule="auto"/>
        <w:ind w:left="-284"/>
        <w:jc w:val="both"/>
        <w:rPr>
          <w:rFonts w:ascii="Palatino Linotype" w:hAnsi="Palatino Linotype" w:cs="Segoe UI"/>
          <w:lang w:eastAsia="es-MX"/>
        </w:rPr>
      </w:pPr>
      <w:r w:rsidRPr="008D667A">
        <w:rPr>
          <w:noProof/>
          <w:lang w:eastAsia="es-MX"/>
        </w:rPr>
        <w:drawing>
          <wp:inline distT="0" distB="0" distL="0" distR="0" wp14:anchorId="751DE537" wp14:editId="59EDDCAD">
            <wp:extent cx="5791835" cy="487680"/>
            <wp:effectExtent l="152400" t="152400" r="361315" b="36957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487680"/>
                    </a:xfrm>
                    <a:prstGeom prst="rect">
                      <a:avLst/>
                    </a:prstGeom>
                    <a:ln>
                      <a:noFill/>
                    </a:ln>
                    <a:effectLst>
                      <a:outerShdw blurRad="292100" dist="139700" dir="2700000" algn="tl" rotWithShape="0">
                        <a:srgbClr val="333333">
                          <a:alpha val="65000"/>
                        </a:srgbClr>
                      </a:outerShdw>
                    </a:effectLst>
                  </pic:spPr>
                </pic:pic>
              </a:graphicData>
            </a:graphic>
          </wp:inline>
        </w:drawing>
      </w:r>
    </w:p>
    <w:p w14:paraId="5AF0B4B1" w14:textId="425F1FDE" w:rsidR="00966CE2" w:rsidRPr="008D667A" w:rsidRDefault="00966CE2" w:rsidP="00B41A76">
      <w:pPr>
        <w:widowControl w:val="0"/>
        <w:autoSpaceDE w:val="0"/>
        <w:autoSpaceDN w:val="0"/>
        <w:adjustRightInd w:val="0"/>
        <w:spacing w:line="360" w:lineRule="auto"/>
        <w:jc w:val="both"/>
        <w:rPr>
          <w:rFonts w:ascii="Palatino Linotype" w:hAnsi="Palatino Linotype" w:cs="Segoe UI"/>
          <w:lang w:eastAsia="es-MX"/>
        </w:rPr>
      </w:pPr>
      <w:r w:rsidRPr="008D667A">
        <w:rPr>
          <w:rFonts w:ascii="Palatino Linotype" w:hAnsi="Palatino Linotype"/>
          <w:b/>
          <w:sz w:val="28"/>
          <w:szCs w:val="28"/>
        </w:rPr>
        <w:t>I</w:t>
      </w:r>
      <w:r w:rsidR="00494E82" w:rsidRPr="008D667A">
        <w:rPr>
          <w:rFonts w:ascii="Palatino Linotype" w:hAnsi="Palatino Linotype"/>
          <w:b/>
          <w:sz w:val="28"/>
          <w:szCs w:val="28"/>
        </w:rPr>
        <w:t>II</w:t>
      </w:r>
      <w:r w:rsidRPr="008D667A">
        <w:rPr>
          <w:rFonts w:ascii="Palatino Linotype" w:hAnsi="Palatino Linotype"/>
          <w:b/>
          <w:sz w:val="28"/>
          <w:szCs w:val="28"/>
        </w:rPr>
        <w:t xml:space="preserve">. </w:t>
      </w:r>
      <w:r w:rsidRPr="008D667A">
        <w:rPr>
          <w:rFonts w:ascii="Palatino Linotype" w:hAnsi="Palatino Linotype" w:cs="Arial"/>
          <w:b/>
          <w:sz w:val="28"/>
          <w:szCs w:val="28"/>
        </w:rPr>
        <w:t>Respuesta del Sujeto Obligado</w:t>
      </w:r>
      <w:r w:rsidRPr="008D667A">
        <w:rPr>
          <w:rFonts w:ascii="Palatino Linotype" w:hAnsi="Palatino Linotype" w:cs="Segoe UI"/>
          <w:lang w:eastAsia="es-MX"/>
        </w:rPr>
        <w:t xml:space="preserve"> </w:t>
      </w:r>
    </w:p>
    <w:p w14:paraId="453B4B01" w14:textId="110D909E" w:rsidR="00924640" w:rsidRPr="008D667A" w:rsidRDefault="00924640" w:rsidP="00924640">
      <w:pPr>
        <w:spacing w:line="360" w:lineRule="auto"/>
        <w:jc w:val="both"/>
        <w:rPr>
          <w:rFonts w:ascii="Palatino Linotype" w:hAnsi="Palatino Linotype" w:cs="Arial"/>
          <w:color w:val="000000" w:themeColor="text1"/>
        </w:rPr>
      </w:pPr>
      <w:bookmarkStart w:id="8" w:name="_Hlk76554159"/>
      <w:r w:rsidRPr="008D667A">
        <w:rPr>
          <w:rFonts w:ascii="Palatino Linotype" w:hAnsi="Palatino Linotype"/>
          <w:color w:val="000000" w:themeColor="text1"/>
        </w:rPr>
        <w:t xml:space="preserve">De las constancias que obran en el expediente electrónico del </w:t>
      </w:r>
      <w:r w:rsidRPr="008D667A">
        <w:rPr>
          <w:rFonts w:ascii="Palatino Linotype" w:hAnsi="Palatino Linotype"/>
          <w:b/>
          <w:color w:val="000000" w:themeColor="text1"/>
        </w:rPr>
        <w:t>SAIMEX,</w:t>
      </w:r>
      <w:r w:rsidRPr="008D667A">
        <w:rPr>
          <w:rFonts w:ascii="Palatino Linotype" w:hAnsi="Palatino Linotype"/>
          <w:color w:val="000000" w:themeColor="text1"/>
        </w:rPr>
        <w:t xml:space="preserve"> se advierte que en fecha </w:t>
      </w:r>
      <w:r w:rsidR="00FB2320" w:rsidRPr="008D667A">
        <w:rPr>
          <w:rFonts w:ascii="Palatino Linotype" w:hAnsi="Palatino Linotype"/>
          <w:b/>
          <w:color w:val="000000" w:themeColor="text1"/>
        </w:rPr>
        <w:t xml:space="preserve">cuatro de abril </w:t>
      </w:r>
      <w:r w:rsidRPr="008D667A">
        <w:rPr>
          <w:rFonts w:ascii="Palatino Linotype" w:hAnsi="Palatino Linotype"/>
          <w:b/>
          <w:color w:val="000000" w:themeColor="text1"/>
        </w:rPr>
        <w:t>de dos mil veintidós</w:t>
      </w:r>
      <w:r w:rsidRPr="008D667A">
        <w:rPr>
          <w:rFonts w:ascii="Palatino Linotype" w:hAnsi="Palatino Linotype"/>
          <w:color w:val="000000" w:themeColor="text1"/>
        </w:rPr>
        <w:t xml:space="preserve"> </w:t>
      </w:r>
      <w:r w:rsidRPr="008D667A">
        <w:rPr>
          <w:rFonts w:ascii="Palatino Linotype" w:hAnsi="Palatino Linotype" w:cs="Arial"/>
          <w:b/>
          <w:color w:val="000000" w:themeColor="text1"/>
        </w:rPr>
        <w:t>EL SUJETO OBLIGADO</w:t>
      </w:r>
      <w:r w:rsidRPr="008D667A">
        <w:rPr>
          <w:rFonts w:ascii="Palatino Linotype" w:hAnsi="Palatino Linotype" w:cs="Arial"/>
          <w:color w:val="000000" w:themeColor="text1"/>
        </w:rPr>
        <w:t xml:space="preserve"> dio respuesta a la solicitud planteada por el particular en los siguientes términos:</w:t>
      </w:r>
    </w:p>
    <w:p w14:paraId="0EB94C2B" w14:textId="77777777" w:rsidR="00924640" w:rsidRPr="008D667A" w:rsidRDefault="00924640" w:rsidP="00924640">
      <w:pPr>
        <w:spacing w:line="360" w:lineRule="auto"/>
        <w:jc w:val="both"/>
        <w:rPr>
          <w:rFonts w:ascii="Palatino Linotype" w:hAnsi="Palatino Linotype" w:cs="Arial"/>
          <w:color w:val="000000" w:themeColor="text1"/>
          <w:sz w:val="12"/>
        </w:rPr>
      </w:pPr>
    </w:p>
    <w:p w14:paraId="7C27B4D9" w14:textId="77777777" w:rsidR="00FB2320" w:rsidRPr="008D667A" w:rsidRDefault="00924640" w:rsidP="00FB2320">
      <w:pPr>
        <w:ind w:left="851" w:right="899"/>
        <w:jc w:val="both"/>
        <w:rPr>
          <w:rFonts w:ascii="Palatino Linotype" w:hAnsi="Palatino Linotype" w:cs="Arial"/>
          <w:i/>
          <w:color w:val="000000" w:themeColor="text1"/>
        </w:rPr>
      </w:pPr>
      <w:r w:rsidRPr="008D667A">
        <w:rPr>
          <w:rFonts w:ascii="Palatino Linotype" w:hAnsi="Palatino Linotype" w:cs="Arial"/>
          <w:i/>
          <w:color w:val="000000" w:themeColor="text1"/>
        </w:rPr>
        <w:t>“</w:t>
      </w:r>
      <w:r w:rsidR="00FB2320" w:rsidRPr="008D667A">
        <w:rPr>
          <w:rFonts w:ascii="Palatino Linotype" w:hAnsi="Palatino Linotype" w:cs="Arial"/>
          <w:i/>
          <w:color w:val="000000" w:themeColor="text1"/>
        </w:rPr>
        <w:t>Folio de la solicitud: 00020/IGECEM/IP/2022</w:t>
      </w:r>
    </w:p>
    <w:p w14:paraId="1A51E85D" w14:textId="77777777" w:rsidR="00FB2320" w:rsidRPr="008D667A" w:rsidRDefault="00FB2320" w:rsidP="00FB2320">
      <w:pPr>
        <w:ind w:left="851" w:right="899"/>
        <w:jc w:val="both"/>
        <w:rPr>
          <w:rFonts w:ascii="Palatino Linotype" w:hAnsi="Palatino Linotype" w:cs="Arial"/>
          <w:i/>
          <w:color w:val="000000" w:themeColor="text1"/>
        </w:rPr>
      </w:pPr>
      <w:r w:rsidRPr="008D667A">
        <w:rPr>
          <w:rFonts w:ascii="Palatino Linotype" w:hAnsi="Palatino Linotype" w:cs="Arial"/>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34BF141" w14:textId="77777777" w:rsidR="00FB2320" w:rsidRPr="008D667A" w:rsidRDefault="00FB2320" w:rsidP="00FB2320">
      <w:pPr>
        <w:ind w:left="851" w:right="899"/>
        <w:jc w:val="both"/>
        <w:rPr>
          <w:rFonts w:ascii="Palatino Linotype" w:hAnsi="Palatino Linotype" w:cs="Arial"/>
          <w:i/>
          <w:color w:val="000000" w:themeColor="text1"/>
        </w:rPr>
      </w:pPr>
      <w:r w:rsidRPr="008D667A">
        <w:rPr>
          <w:rFonts w:ascii="Palatino Linotype" w:hAnsi="Palatino Linotype" w:cs="Arial"/>
          <w:i/>
          <w:color w:val="000000" w:themeColor="text1"/>
        </w:rPr>
        <w:lastRenderedPageBreak/>
        <w:t xml:space="preserve">Referente a la Solicitud 000020/IGECEM/IP/2022, donde solicita, “se requiere saber el motivo y fundamentación de la incorporación, de acuerdo a sus planos, de la colonia ejidos </w:t>
      </w:r>
      <w:proofErr w:type="spellStart"/>
      <w:r w:rsidRPr="008D667A">
        <w:rPr>
          <w:rFonts w:ascii="Palatino Linotype" w:hAnsi="Palatino Linotype" w:cs="Arial"/>
          <w:i/>
          <w:color w:val="000000" w:themeColor="text1"/>
        </w:rPr>
        <w:t>Xala</w:t>
      </w:r>
      <w:proofErr w:type="spellEnd"/>
      <w:r w:rsidRPr="008D667A">
        <w:rPr>
          <w:rFonts w:ascii="Palatino Linotype" w:hAnsi="Palatino Linotype" w:cs="Arial"/>
          <w:i/>
          <w:color w:val="000000" w:themeColor="text1"/>
        </w:rPr>
        <w:t xml:space="preserve"> a Texcoco, 56217, toda vez que dicha colonia, de acuerdo al INE, y al bando municipal de </w:t>
      </w:r>
      <w:proofErr w:type="spellStart"/>
      <w:r w:rsidRPr="008D667A">
        <w:rPr>
          <w:rFonts w:ascii="Palatino Linotype" w:hAnsi="Palatino Linotype" w:cs="Arial"/>
          <w:i/>
          <w:color w:val="000000" w:themeColor="text1"/>
        </w:rPr>
        <w:t>Chiconcuac</w:t>
      </w:r>
      <w:proofErr w:type="spellEnd"/>
      <w:r w:rsidRPr="008D667A">
        <w:rPr>
          <w:rFonts w:ascii="Palatino Linotype" w:hAnsi="Palatino Linotype" w:cs="Arial"/>
          <w:i/>
          <w:color w:val="000000" w:themeColor="text1"/>
        </w:rPr>
        <w:t xml:space="preserve">, es parte del territorio de </w:t>
      </w:r>
      <w:proofErr w:type="spellStart"/>
      <w:r w:rsidRPr="008D667A">
        <w:rPr>
          <w:rFonts w:ascii="Palatino Linotype" w:hAnsi="Palatino Linotype" w:cs="Arial"/>
          <w:i/>
          <w:color w:val="000000" w:themeColor="text1"/>
        </w:rPr>
        <w:t>Chiconcuac</w:t>
      </w:r>
      <w:proofErr w:type="spellEnd"/>
      <w:r w:rsidRPr="008D667A">
        <w:rPr>
          <w:rFonts w:ascii="Palatino Linotype" w:hAnsi="Palatino Linotype" w:cs="Arial"/>
          <w:i/>
          <w:color w:val="000000" w:themeColor="text1"/>
        </w:rPr>
        <w:t xml:space="preserve"> y no de Texcoco.” al respecto comento a usted que con conforme al artículo 61 de la Constitución Política del Estado Libre y Soberano de México. Son facultades y obligaciones de la Legislatura: XXV. Fijar los límites de los municipios del Estado y resolver las diferencias que en esta materia se produzcan. XXVI. Crear y suprimir municipios, tomando en cuenta criterios de orden demográfico, político, social y económico. Así mismo la Ley Reglamentaria de las fracciones XXV y XXVI del artículo 61 de la Constitución referida, establece que la Comisión de Límites del Gobierno del Estado de México, es el órgano técnico y de consulta del poder ejecutivo en materia de conservación y demarcación de los límites del Estado de México y sus Municipios. Por lo que respetuosamente solicitamos dirigir su petición a la Comisión de Límites del Estado de México que es la autoridad con atribuciones para atender y dar respuesta a su solicitud; misma que sus oficinas se encuentran ubicada en juan Álvarez número 500, colonia Francisco Murguía, Toluca de Lerdo, Estado de México, o contactar al teléfono 7222146816, horas de 9:00 a 18:00 horas de lunes a viernes.</w:t>
      </w:r>
    </w:p>
    <w:p w14:paraId="237330AB" w14:textId="77777777" w:rsidR="00FB2320" w:rsidRPr="008D667A" w:rsidRDefault="00FB2320" w:rsidP="00FB2320">
      <w:pPr>
        <w:ind w:left="851" w:right="899"/>
        <w:jc w:val="both"/>
        <w:rPr>
          <w:rFonts w:ascii="Palatino Linotype" w:hAnsi="Palatino Linotype" w:cs="Arial"/>
          <w:i/>
          <w:color w:val="000000" w:themeColor="text1"/>
        </w:rPr>
      </w:pPr>
      <w:r w:rsidRPr="008D667A">
        <w:rPr>
          <w:rFonts w:ascii="Palatino Linotype" w:hAnsi="Palatino Linotype" w:cs="Arial"/>
          <w:i/>
          <w:color w:val="000000" w:themeColor="text1"/>
        </w:rPr>
        <w:t>ATENTAMENTE</w:t>
      </w:r>
    </w:p>
    <w:p w14:paraId="6E7CF31B" w14:textId="151ED2BC" w:rsidR="00924640" w:rsidRPr="008D667A" w:rsidRDefault="00FB2320" w:rsidP="00FB2320">
      <w:pPr>
        <w:ind w:left="851" w:right="899"/>
        <w:jc w:val="both"/>
        <w:rPr>
          <w:rFonts w:ascii="Palatino Linotype" w:hAnsi="Palatino Linotype" w:cs="Arial"/>
          <w:i/>
          <w:color w:val="000000" w:themeColor="text1"/>
        </w:rPr>
      </w:pPr>
      <w:r w:rsidRPr="008D667A">
        <w:rPr>
          <w:rFonts w:ascii="Palatino Linotype" w:hAnsi="Palatino Linotype" w:cs="Arial"/>
          <w:i/>
          <w:color w:val="000000" w:themeColor="text1"/>
        </w:rPr>
        <w:t>DCA. Sandra América Rodríguez Peña</w:t>
      </w:r>
      <w:r w:rsidR="00924640" w:rsidRPr="008D667A">
        <w:rPr>
          <w:rFonts w:ascii="Palatino Linotype" w:hAnsi="Palatino Linotype" w:cs="Arial"/>
          <w:i/>
          <w:color w:val="000000" w:themeColor="text1"/>
        </w:rPr>
        <w:t>” (Sic)</w:t>
      </w:r>
    </w:p>
    <w:p w14:paraId="669E3000" w14:textId="16EA4E75" w:rsidR="00B40DEC" w:rsidRPr="008D667A" w:rsidRDefault="00FB2320" w:rsidP="00FB2320">
      <w:pPr>
        <w:widowControl w:val="0"/>
        <w:autoSpaceDE w:val="0"/>
        <w:autoSpaceDN w:val="0"/>
        <w:adjustRightInd w:val="0"/>
        <w:spacing w:before="100" w:beforeAutospacing="1" w:line="360" w:lineRule="auto"/>
        <w:jc w:val="both"/>
        <w:rPr>
          <w:rFonts w:ascii="Palatino Linotype" w:hAnsi="Palatino Linotype" w:cs="Arial"/>
          <w:iCs/>
          <w:color w:val="000000" w:themeColor="text1"/>
        </w:rPr>
      </w:pPr>
      <w:r w:rsidRPr="008D667A">
        <w:rPr>
          <w:rFonts w:ascii="Palatino Linotype" w:hAnsi="Palatino Linotype" w:cs="Arial"/>
          <w:iCs/>
          <w:color w:val="000000" w:themeColor="text1"/>
        </w:rPr>
        <w:t xml:space="preserve">Siendo importante referir que no fue anexado por </w:t>
      </w:r>
      <w:r w:rsidRPr="008D667A">
        <w:rPr>
          <w:rFonts w:ascii="Palatino Linotype" w:hAnsi="Palatino Linotype" w:cs="Arial"/>
          <w:b/>
          <w:iCs/>
          <w:color w:val="000000" w:themeColor="text1"/>
        </w:rPr>
        <w:t xml:space="preserve">EL SUJETO OBLIGADO </w:t>
      </w:r>
      <w:r w:rsidRPr="008D667A">
        <w:rPr>
          <w:rFonts w:ascii="Palatino Linotype" w:hAnsi="Palatino Linotype" w:cs="Arial"/>
          <w:iCs/>
          <w:color w:val="000000" w:themeColor="text1"/>
        </w:rPr>
        <w:t>algún</w:t>
      </w:r>
      <w:r w:rsidRPr="008D667A">
        <w:rPr>
          <w:rFonts w:ascii="Palatino Linotype" w:hAnsi="Palatino Linotype" w:cs="Arial"/>
          <w:b/>
          <w:iCs/>
          <w:color w:val="000000" w:themeColor="text1"/>
        </w:rPr>
        <w:t xml:space="preserve"> </w:t>
      </w:r>
      <w:r w:rsidRPr="008D667A">
        <w:rPr>
          <w:rFonts w:ascii="Palatino Linotype" w:hAnsi="Palatino Linotype" w:cs="Arial"/>
          <w:iCs/>
          <w:color w:val="000000" w:themeColor="text1"/>
        </w:rPr>
        <w:t>archivo que acompañara su respuesta.</w:t>
      </w:r>
      <w:r w:rsidR="00924640" w:rsidRPr="008D667A">
        <w:rPr>
          <w:rFonts w:ascii="Palatino Linotype" w:hAnsi="Palatino Linotype" w:cs="Arial"/>
          <w:iCs/>
          <w:color w:val="000000" w:themeColor="text1"/>
        </w:rPr>
        <w:t xml:space="preserve"> </w:t>
      </w:r>
    </w:p>
    <w:p w14:paraId="35D0A550" w14:textId="77777777" w:rsidR="00FB2320" w:rsidRPr="008D667A" w:rsidRDefault="00FB2320" w:rsidP="00FB2320">
      <w:pPr>
        <w:widowControl w:val="0"/>
        <w:autoSpaceDE w:val="0"/>
        <w:autoSpaceDN w:val="0"/>
        <w:adjustRightInd w:val="0"/>
        <w:spacing w:before="100" w:beforeAutospacing="1" w:line="360" w:lineRule="auto"/>
        <w:jc w:val="both"/>
        <w:rPr>
          <w:rFonts w:ascii="Palatino Linotype" w:hAnsi="Palatino Linotype" w:cs="Arial"/>
          <w:iCs/>
          <w:color w:val="000000" w:themeColor="text1"/>
          <w:sz w:val="2"/>
        </w:rPr>
      </w:pPr>
    </w:p>
    <w:p w14:paraId="50BF6800" w14:textId="2AB27AF7" w:rsidR="00966CE2" w:rsidRPr="008D667A" w:rsidRDefault="00494E82" w:rsidP="00924640">
      <w:pPr>
        <w:widowControl w:val="0"/>
        <w:autoSpaceDE w:val="0"/>
        <w:autoSpaceDN w:val="0"/>
        <w:adjustRightInd w:val="0"/>
        <w:spacing w:before="100" w:beforeAutospacing="1" w:line="360" w:lineRule="auto"/>
        <w:jc w:val="both"/>
        <w:rPr>
          <w:rFonts w:ascii="Palatino Linotype" w:hAnsi="Palatino Linotype" w:cs="Arial"/>
          <w:b/>
          <w:bCs/>
          <w:sz w:val="28"/>
          <w:szCs w:val="28"/>
          <w:lang w:val="es-ES"/>
        </w:rPr>
      </w:pPr>
      <w:r w:rsidRPr="008D667A">
        <w:rPr>
          <w:rFonts w:ascii="Palatino Linotype" w:hAnsi="Palatino Linotype"/>
          <w:b/>
          <w:bCs/>
          <w:sz w:val="28"/>
          <w:lang w:val="es-ES"/>
        </w:rPr>
        <w:t>I</w:t>
      </w:r>
      <w:r w:rsidR="00966CE2" w:rsidRPr="008D667A">
        <w:rPr>
          <w:rFonts w:ascii="Palatino Linotype" w:hAnsi="Palatino Linotype"/>
          <w:b/>
          <w:bCs/>
          <w:sz w:val="28"/>
          <w:lang w:val="es-ES"/>
        </w:rPr>
        <w:t>V</w:t>
      </w:r>
      <w:r w:rsidR="00966CE2" w:rsidRPr="008D667A">
        <w:rPr>
          <w:rFonts w:ascii="Palatino Linotype" w:hAnsi="Palatino Linotype"/>
          <w:b/>
          <w:bCs/>
          <w:lang w:val="es-ES"/>
        </w:rPr>
        <w:t xml:space="preserve">. </w:t>
      </w:r>
      <w:r w:rsidR="00966CE2" w:rsidRPr="008D667A">
        <w:rPr>
          <w:rFonts w:ascii="Palatino Linotype" w:hAnsi="Palatino Linotype" w:cs="Arial"/>
          <w:b/>
          <w:bCs/>
          <w:sz w:val="28"/>
          <w:szCs w:val="28"/>
          <w:lang w:val="es-ES"/>
        </w:rPr>
        <w:t xml:space="preserve">Del </w:t>
      </w:r>
      <w:r w:rsidR="00435024" w:rsidRPr="008D667A">
        <w:rPr>
          <w:rFonts w:ascii="Palatino Linotype" w:hAnsi="Palatino Linotype" w:cs="Arial"/>
          <w:b/>
          <w:bCs/>
          <w:sz w:val="28"/>
          <w:szCs w:val="28"/>
          <w:lang w:val="es-ES"/>
        </w:rPr>
        <w:t>Recurso de Revisión</w:t>
      </w:r>
    </w:p>
    <w:p w14:paraId="70879841" w14:textId="2E296124" w:rsidR="0027011E" w:rsidRPr="008D667A" w:rsidRDefault="000F75A7" w:rsidP="00AC1377">
      <w:pPr>
        <w:widowControl w:val="0"/>
        <w:autoSpaceDE w:val="0"/>
        <w:autoSpaceDN w:val="0"/>
        <w:adjustRightInd w:val="0"/>
        <w:spacing w:line="360" w:lineRule="auto"/>
        <w:jc w:val="both"/>
        <w:rPr>
          <w:rFonts w:ascii="Palatino Linotype" w:hAnsi="Palatino Linotype" w:cs="Arial"/>
          <w:b/>
        </w:rPr>
      </w:pPr>
      <w:r w:rsidRPr="008D667A">
        <w:rPr>
          <w:rFonts w:ascii="Palatino Linotype" w:hAnsi="Palatino Linotype" w:cs="Arial"/>
        </w:rPr>
        <w:t xml:space="preserve">Inconforme con la respuesta, </w:t>
      </w:r>
      <w:r w:rsidRPr="008D667A">
        <w:rPr>
          <w:rFonts w:ascii="Palatino Linotype" w:hAnsi="Palatino Linotype" w:cs="Arial"/>
          <w:b/>
        </w:rPr>
        <w:t xml:space="preserve">el </w:t>
      </w:r>
      <w:r w:rsidR="00FB2320" w:rsidRPr="008D667A">
        <w:rPr>
          <w:rFonts w:ascii="Palatino Linotype" w:hAnsi="Palatino Linotype" w:cs="Arial"/>
          <w:b/>
        </w:rPr>
        <w:t xml:space="preserve">ocho de abril </w:t>
      </w:r>
      <w:r w:rsidR="009B213E" w:rsidRPr="008D667A">
        <w:rPr>
          <w:rFonts w:ascii="Palatino Linotype" w:hAnsi="Palatino Linotype" w:cs="Arial"/>
          <w:b/>
        </w:rPr>
        <w:t xml:space="preserve">de </w:t>
      </w:r>
      <w:r w:rsidR="00FE3E4E" w:rsidRPr="008D667A">
        <w:rPr>
          <w:rFonts w:ascii="Palatino Linotype" w:hAnsi="Palatino Linotype" w:cs="Arial"/>
          <w:b/>
        </w:rPr>
        <w:t>dos mil veintidós</w:t>
      </w:r>
      <w:r w:rsidRPr="008D667A">
        <w:rPr>
          <w:rFonts w:ascii="Palatino Linotype" w:hAnsi="Palatino Linotype" w:cs="Arial"/>
        </w:rPr>
        <w:t xml:space="preserve">, </w:t>
      </w:r>
      <w:r w:rsidR="00D614A1" w:rsidRPr="008D667A">
        <w:rPr>
          <w:rFonts w:ascii="Palatino Linotype" w:hAnsi="Palatino Linotype" w:cs="Arial"/>
          <w:b/>
        </w:rPr>
        <w:t>EL RECURRENTE</w:t>
      </w:r>
      <w:r w:rsidRPr="008D667A">
        <w:rPr>
          <w:rFonts w:ascii="Palatino Linotype" w:hAnsi="Palatino Linotype" w:cs="Arial"/>
        </w:rPr>
        <w:t xml:space="preserve"> interpuso el </w:t>
      </w:r>
      <w:r w:rsidR="00435024" w:rsidRPr="008D667A">
        <w:rPr>
          <w:rFonts w:ascii="Palatino Linotype" w:hAnsi="Palatino Linotype" w:cs="Arial"/>
        </w:rPr>
        <w:t>Recurso de Revisión</w:t>
      </w:r>
      <w:r w:rsidRPr="008D667A">
        <w:rPr>
          <w:rFonts w:ascii="Palatino Linotype" w:hAnsi="Palatino Linotype" w:cs="Arial"/>
        </w:rPr>
        <w:t xml:space="preserve"> objeto del presente estudio, el cual fue registrado en </w:t>
      </w:r>
      <w:r w:rsidRPr="008D667A">
        <w:rPr>
          <w:rFonts w:ascii="Palatino Linotype" w:hAnsi="Palatino Linotype" w:cs="Arial"/>
          <w:b/>
        </w:rPr>
        <w:t>EL SAIMEX</w:t>
      </w:r>
      <w:r w:rsidRPr="008D667A">
        <w:rPr>
          <w:rFonts w:ascii="Palatino Linotype" w:hAnsi="Palatino Linotype" w:cs="Arial"/>
        </w:rPr>
        <w:t xml:space="preserve"> y se le asignó el número de</w:t>
      </w:r>
      <w:r w:rsidR="000C5012" w:rsidRPr="008D667A">
        <w:rPr>
          <w:rFonts w:ascii="Palatino Linotype" w:hAnsi="Palatino Linotype" w:cs="Arial"/>
        </w:rPr>
        <w:t xml:space="preserve"> </w:t>
      </w:r>
      <w:r w:rsidR="00435024" w:rsidRPr="008D667A">
        <w:rPr>
          <w:rFonts w:ascii="Palatino Linotype" w:hAnsi="Palatino Linotype" w:cs="Arial"/>
        </w:rPr>
        <w:t>Recurso de Revisión</w:t>
      </w:r>
      <w:r w:rsidRPr="008D667A">
        <w:rPr>
          <w:rFonts w:ascii="Palatino Linotype" w:hAnsi="Palatino Linotype" w:cs="Arial"/>
        </w:rPr>
        <w:t xml:space="preserve"> </w:t>
      </w:r>
      <w:r w:rsidR="00FB2320" w:rsidRPr="008D667A">
        <w:rPr>
          <w:rFonts w:ascii="Palatino Linotype" w:hAnsi="Palatino Linotype" w:cs="Arial"/>
          <w:b/>
        </w:rPr>
        <w:lastRenderedPageBreak/>
        <w:t>05672</w:t>
      </w:r>
      <w:r w:rsidR="00FE3E4E" w:rsidRPr="008D667A">
        <w:rPr>
          <w:rFonts w:ascii="Palatino Linotype" w:hAnsi="Palatino Linotype" w:cs="Arial"/>
          <w:b/>
        </w:rPr>
        <w:t>/INFOEM/IP/RR/2022</w:t>
      </w:r>
      <w:r w:rsidRPr="008D667A">
        <w:rPr>
          <w:rFonts w:ascii="Palatino Linotype" w:hAnsi="Palatino Linotype" w:cs="Arial"/>
        </w:rPr>
        <w:t xml:space="preserve">, en el que señaló como </w:t>
      </w:r>
      <w:r w:rsidRPr="008D667A">
        <w:rPr>
          <w:rFonts w:ascii="Palatino Linotype" w:hAnsi="Palatino Linotype" w:cs="Arial"/>
          <w:b/>
        </w:rPr>
        <w:t>acto impugnado</w:t>
      </w:r>
      <w:r w:rsidR="0027011E" w:rsidRPr="008D667A">
        <w:rPr>
          <w:rFonts w:ascii="Palatino Linotype" w:hAnsi="Palatino Linotype" w:cs="Arial"/>
        </w:rPr>
        <w:t xml:space="preserve"> lo siguiente: </w:t>
      </w:r>
    </w:p>
    <w:p w14:paraId="4477A73C" w14:textId="77777777" w:rsidR="00504A64" w:rsidRPr="008D667A" w:rsidRDefault="00504A64" w:rsidP="000F75A7">
      <w:pPr>
        <w:widowControl w:val="0"/>
        <w:autoSpaceDE w:val="0"/>
        <w:autoSpaceDN w:val="0"/>
        <w:adjustRightInd w:val="0"/>
        <w:spacing w:line="360" w:lineRule="auto"/>
        <w:jc w:val="both"/>
        <w:rPr>
          <w:rFonts w:ascii="Palatino Linotype" w:hAnsi="Palatino Linotype" w:cs="Arial"/>
          <w:sz w:val="8"/>
        </w:rPr>
      </w:pPr>
    </w:p>
    <w:p w14:paraId="027DB5BE" w14:textId="5C6E3176" w:rsidR="00150B34" w:rsidRPr="008D667A" w:rsidRDefault="00150B34" w:rsidP="00FB2320">
      <w:pPr>
        <w:tabs>
          <w:tab w:val="left" w:pos="709"/>
        </w:tabs>
        <w:spacing w:before="66"/>
        <w:ind w:left="851" w:right="899"/>
        <w:jc w:val="center"/>
        <w:rPr>
          <w:rFonts w:ascii="Palatino Linotype" w:hAnsi="Palatino Linotype" w:cs="Arial"/>
          <w:i/>
          <w:iCs/>
          <w:sz w:val="20"/>
          <w:szCs w:val="20"/>
        </w:rPr>
      </w:pPr>
      <w:r w:rsidRPr="008D667A">
        <w:rPr>
          <w:rFonts w:ascii="Palatino Linotype" w:hAnsi="Palatino Linotype" w:cs="Arial"/>
          <w:i/>
          <w:iCs/>
          <w:sz w:val="22"/>
          <w:szCs w:val="20"/>
        </w:rPr>
        <w:t>“</w:t>
      </w:r>
      <w:r w:rsidR="00FB2320" w:rsidRPr="008D667A">
        <w:rPr>
          <w:rFonts w:ascii="Palatino Linotype" w:hAnsi="Palatino Linotype" w:cs="Arial"/>
          <w:i/>
          <w:iCs/>
          <w:sz w:val="22"/>
          <w:szCs w:val="20"/>
        </w:rPr>
        <w:t>La contestación con negación de la información</w:t>
      </w:r>
      <w:r w:rsidR="00AC1377" w:rsidRPr="008D667A">
        <w:rPr>
          <w:rFonts w:ascii="Palatino Linotype" w:hAnsi="Palatino Linotype" w:cs="Arial"/>
          <w:i/>
          <w:iCs/>
          <w:sz w:val="22"/>
          <w:szCs w:val="20"/>
        </w:rPr>
        <w:t>.</w:t>
      </w:r>
      <w:r w:rsidRPr="008D667A">
        <w:rPr>
          <w:rFonts w:ascii="Palatino Linotype" w:hAnsi="Palatino Linotype" w:cs="Arial"/>
          <w:i/>
          <w:iCs/>
          <w:sz w:val="22"/>
          <w:szCs w:val="20"/>
        </w:rPr>
        <w:t>”</w:t>
      </w:r>
      <w:r w:rsidR="0027011E" w:rsidRPr="008D667A">
        <w:rPr>
          <w:rFonts w:ascii="Palatino Linotype" w:hAnsi="Palatino Linotype" w:cs="Arial"/>
          <w:i/>
          <w:iCs/>
          <w:sz w:val="22"/>
          <w:szCs w:val="20"/>
        </w:rPr>
        <w:t xml:space="preserve"> </w:t>
      </w:r>
      <w:r w:rsidR="0027011E" w:rsidRPr="008D667A">
        <w:rPr>
          <w:rFonts w:ascii="Palatino Linotype" w:hAnsi="Palatino Linotype" w:cs="Arial"/>
          <w:iCs/>
          <w:sz w:val="22"/>
          <w:szCs w:val="20"/>
        </w:rPr>
        <w:t>(S</w:t>
      </w:r>
      <w:r w:rsidRPr="008D667A">
        <w:rPr>
          <w:rFonts w:ascii="Palatino Linotype" w:hAnsi="Palatino Linotype" w:cs="Arial"/>
          <w:iCs/>
          <w:sz w:val="22"/>
          <w:szCs w:val="20"/>
        </w:rPr>
        <w:t>ic)</w:t>
      </w:r>
      <w:r w:rsidR="0027011E" w:rsidRPr="008D667A">
        <w:rPr>
          <w:rFonts w:ascii="Palatino Linotype" w:hAnsi="Palatino Linotype" w:cs="Arial"/>
          <w:iCs/>
          <w:sz w:val="22"/>
          <w:szCs w:val="20"/>
        </w:rPr>
        <w:t>.</w:t>
      </w:r>
    </w:p>
    <w:p w14:paraId="36685871" w14:textId="77777777" w:rsidR="00150B34" w:rsidRPr="008D667A" w:rsidRDefault="00150B34" w:rsidP="00150B34">
      <w:pPr>
        <w:tabs>
          <w:tab w:val="left" w:pos="709"/>
        </w:tabs>
        <w:spacing w:before="66"/>
        <w:rPr>
          <w:rFonts w:ascii="Palatino Linotype" w:hAnsi="Palatino Linotype" w:cs="Arial"/>
          <w:i/>
          <w:iCs/>
          <w:sz w:val="16"/>
          <w:szCs w:val="20"/>
        </w:rPr>
      </w:pPr>
    </w:p>
    <w:p w14:paraId="04E21B13" w14:textId="0E36DAB7" w:rsidR="00150B34" w:rsidRPr="008D667A" w:rsidRDefault="00584EF1" w:rsidP="00B61331">
      <w:pPr>
        <w:tabs>
          <w:tab w:val="left" w:pos="709"/>
        </w:tabs>
        <w:spacing w:before="100" w:beforeAutospacing="1" w:after="100" w:afterAutospacing="1" w:line="360" w:lineRule="auto"/>
        <w:jc w:val="both"/>
        <w:rPr>
          <w:rFonts w:ascii="Palatino Linotype" w:hAnsi="Palatino Linotype" w:cs="Arial"/>
        </w:rPr>
      </w:pPr>
      <w:r w:rsidRPr="008D667A">
        <w:rPr>
          <w:rFonts w:ascii="Palatino Linotype" w:hAnsi="Palatino Linotype" w:cs="Arial"/>
        </w:rPr>
        <w:t xml:space="preserve">Asimismo </w:t>
      </w:r>
      <w:r w:rsidR="009B213E" w:rsidRPr="008D667A">
        <w:rPr>
          <w:rFonts w:ascii="Palatino Linotype" w:hAnsi="Palatino Linotype" w:cs="Arial"/>
        </w:rPr>
        <w:t>como</w:t>
      </w:r>
      <w:r w:rsidRPr="008D667A">
        <w:rPr>
          <w:rFonts w:ascii="Palatino Linotype" w:hAnsi="Palatino Linotype" w:cs="Arial"/>
        </w:rPr>
        <w:t xml:space="preserve"> </w:t>
      </w:r>
      <w:r w:rsidR="00150B34" w:rsidRPr="008D667A">
        <w:rPr>
          <w:rFonts w:ascii="Palatino Linotype" w:hAnsi="Palatino Linotype" w:cs="Arial"/>
          <w:b/>
        </w:rPr>
        <w:t>Razones o motivos de la inconformidad</w:t>
      </w:r>
      <w:r w:rsidR="009B213E" w:rsidRPr="008D667A">
        <w:rPr>
          <w:rFonts w:ascii="Palatino Linotype" w:hAnsi="Palatino Linotype" w:cs="Arial"/>
        </w:rPr>
        <w:t xml:space="preserve"> lo siguiente: </w:t>
      </w:r>
    </w:p>
    <w:p w14:paraId="69715673" w14:textId="73B03365" w:rsidR="009B213E" w:rsidRPr="008D667A" w:rsidRDefault="009B213E" w:rsidP="009B213E">
      <w:pPr>
        <w:tabs>
          <w:tab w:val="left" w:pos="709"/>
        </w:tabs>
        <w:ind w:left="851" w:right="902"/>
        <w:jc w:val="both"/>
        <w:rPr>
          <w:rFonts w:ascii="Palatino Linotype" w:hAnsi="Palatino Linotype" w:cs="Arial"/>
          <w:sz w:val="22"/>
        </w:rPr>
      </w:pPr>
      <w:r w:rsidRPr="008D667A">
        <w:rPr>
          <w:rFonts w:ascii="Palatino Linotype" w:hAnsi="Palatino Linotype" w:cs="Arial"/>
          <w:i/>
          <w:sz w:val="22"/>
        </w:rPr>
        <w:t>“</w:t>
      </w:r>
      <w:r w:rsidR="00FB2320" w:rsidRPr="008D667A">
        <w:rPr>
          <w:rFonts w:ascii="Palatino Linotype" w:hAnsi="Palatino Linotype" w:cs="Arial"/>
          <w:i/>
          <w:sz w:val="22"/>
        </w:rPr>
        <w:t xml:space="preserve">Se le pide que señale su marco normativo al incorporar nuevas colonias, calles, manzanas </w:t>
      </w:r>
      <w:proofErr w:type="spellStart"/>
      <w:r w:rsidR="00FB2320" w:rsidRPr="008D667A">
        <w:rPr>
          <w:rFonts w:ascii="Palatino Linotype" w:hAnsi="Palatino Linotype" w:cs="Arial"/>
          <w:i/>
          <w:sz w:val="22"/>
        </w:rPr>
        <w:t>etc</w:t>
      </w:r>
      <w:proofErr w:type="spellEnd"/>
      <w:r w:rsidR="00FB2320" w:rsidRPr="008D667A">
        <w:rPr>
          <w:rFonts w:ascii="Palatino Linotype" w:hAnsi="Palatino Linotype" w:cs="Arial"/>
          <w:i/>
          <w:sz w:val="22"/>
        </w:rPr>
        <w:t xml:space="preserve"> de una Colonia en específico. Y se contesta otra cosa.</w:t>
      </w:r>
      <w:r w:rsidRPr="008D667A">
        <w:rPr>
          <w:rFonts w:ascii="Palatino Linotype" w:hAnsi="Palatino Linotype" w:cs="Arial"/>
          <w:i/>
          <w:sz w:val="22"/>
        </w:rPr>
        <w:t xml:space="preserve">” </w:t>
      </w:r>
      <w:r w:rsidRPr="008D667A">
        <w:rPr>
          <w:rFonts w:ascii="Palatino Linotype" w:hAnsi="Palatino Linotype" w:cs="Arial"/>
          <w:sz w:val="22"/>
        </w:rPr>
        <w:t>(Sic).</w:t>
      </w:r>
    </w:p>
    <w:p w14:paraId="49E638E1" w14:textId="77777777" w:rsidR="00150B34" w:rsidRPr="008D667A" w:rsidRDefault="00150B34" w:rsidP="00033269">
      <w:pPr>
        <w:spacing w:line="360" w:lineRule="auto"/>
        <w:jc w:val="both"/>
        <w:rPr>
          <w:rFonts w:ascii="Palatino Linotype" w:hAnsi="Palatino Linotype" w:cs="Arial"/>
          <w:sz w:val="18"/>
        </w:rPr>
      </w:pPr>
    </w:p>
    <w:bookmarkEnd w:id="8"/>
    <w:p w14:paraId="7C8389F2" w14:textId="4CA68001" w:rsidR="00966CE2" w:rsidRPr="008D667A" w:rsidRDefault="00966CE2" w:rsidP="00033269">
      <w:pPr>
        <w:spacing w:line="360" w:lineRule="auto"/>
        <w:jc w:val="both"/>
        <w:rPr>
          <w:rFonts w:ascii="Palatino Linotype" w:hAnsi="Palatino Linotype" w:cs="Arial"/>
          <w:b/>
          <w:color w:val="000000" w:themeColor="text1"/>
          <w:sz w:val="28"/>
          <w:szCs w:val="28"/>
        </w:rPr>
      </w:pPr>
      <w:r w:rsidRPr="008D667A">
        <w:rPr>
          <w:rFonts w:ascii="Palatino Linotype" w:hAnsi="Palatino Linotype" w:cs="Arial"/>
          <w:b/>
          <w:color w:val="000000" w:themeColor="text1"/>
          <w:sz w:val="28"/>
          <w:szCs w:val="28"/>
        </w:rPr>
        <w:t xml:space="preserve">V. </w:t>
      </w:r>
      <w:r w:rsidRPr="008D667A">
        <w:rPr>
          <w:rFonts w:ascii="Palatino Linotype" w:hAnsi="Palatino Linotype" w:cs="Arial"/>
          <w:b/>
          <w:sz w:val="28"/>
          <w:szCs w:val="28"/>
        </w:rPr>
        <w:t xml:space="preserve">Del turno del </w:t>
      </w:r>
      <w:r w:rsidR="00435024" w:rsidRPr="008D667A">
        <w:rPr>
          <w:rFonts w:ascii="Palatino Linotype" w:hAnsi="Palatino Linotype" w:cs="Arial"/>
          <w:b/>
          <w:sz w:val="28"/>
          <w:szCs w:val="28"/>
        </w:rPr>
        <w:t>Recurso de Revisión</w:t>
      </w:r>
    </w:p>
    <w:p w14:paraId="3D73B783" w14:textId="79137088" w:rsidR="00BC450B" w:rsidRPr="008D667A" w:rsidRDefault="00200BFC" w:rsidP="00033269">
      <w:pPr>
        <w:spacing w:line="360" w:lineRule="auto"/>
        <w:jc w:val="both"/>
        <w:rPr>
          <w:rFonts w:ascii="Palatino Linotype" w:hAnsi="Palatino Linotype" w:cs="Arial"/>
          <w:lang w:val="es-ES_tradnl"/>
        </w:rPr>
      </w:pPr>
      <w:r w:rsidRPr="008D667A">
        <w:rPr>
          <w:rFonts w:ascii="Palatino Linotype" w:hAnsi="Palatino Linotype" w:cs="Arial"/>
        </w:rPr>
        <w:t>E</w:t>
      </w:r>
      <w:r w:rsidR="008C7579" w:rsidRPr="008D667A">
        <w:rPr>
          <w:rFonts w:ascii="Palatino Linotype" w:hAnsi="Palatino Linotype" w:cs="Arial"/>
        </w:rPr>
        <w:t xml:space="preserve">l </w:t>
      </w:r>
      <w:r w:rsidR="00FB2320" w:rsidRPr="008D667A">
        <w:rPr>
          <w:rFonts w:ascii="Palatino Linotype" w:hAnsi="Palatino Linotype" w:cs="Arial"/>
          <w:b/>
        </w:rPr>
        <w:t xml:space="preserve">ocho de abril </w:t>
      </w:r>
      <w:r w:rsidR="00233868" w:rsidRPr="008D667A">
        <w:rPr>
          <w:rFonts w:ascii="Palatino Linotype" w:hAnsi="Palatino Linotype" w:cs="Arial"/>
          <w:b/>
        </w:rPr>
        <w:t>de dos mil veintidós</w:t>
      </w:r>
      <w:r w:rsidRPr="008D667A">
        <w:rPr>
          <w:rFonts w:ascii="Palatino Linotype" w:hAnsi="Palatino Linotype" w:cs="Arial"/>
        </w:rPr>
        <w:t xml:space="preserve">, </w:t>
      </w:r>
      <w:r w:rsidR="00E27BA1" w:rsidRPr="008D667A">
        <w:rPr>
          <w:rFonts w:ascii="Palatino Linotype" w:hAnsi="Palatino Linotype" w:cs="Arial"/>
        </w:rPr>
        <w:t>el</w:t>
      </w:r>
      <w:r w:rsidR="00233868" w:rsidRPr="008D667A">
        <w:rPr>
          <w:rFonts w:ascii="Palatino Linotype" w:hAnsi="Palatino Linotype" w:cs="Arial"/>
        </w:rPr>
        <w:t xml:space="preserve"> R</w:t>
      </w:r>
      <w:r w:rsidR="00BC450B" w:rsidRPr="008D667A">
        <w:rPr>
          <w:rFonts w:ascii="Palatino Linotype" w:hAnsi="Palatino Linotype" w:cs="Arial"/>
        </w:rPr>
        <w:t>ecurso de</w:t>
      </w:r>
      <w:r w:rsidR="00E27BA1" w:rsidRPr="008D667A">
        <w:rPr>
          <w:rFonts w:ascii="Palatino Linotype" w:hAnsi="Palatino Linotype" w:cs="Arial"/>
        </w:rPr>
        <w:t>l</w:t>
      </w:r>
      <w:r w:rsidR="00BC450B" w:rsidRPr="008D667A">
        <w:rPr>
          <w:rFonts w:ascii="Palatino Linotype" w:hAnsi="Palatino Linotype" w:cs="Arial"/>
        </w:rPr>
        <w:t xml:space="preserve"> que se trata se envi</w:t>
      </w:r>
      <w:r w:rsidR="00E27BA1" w:rsidRPr="008D667A">
        <w:rPr>
          <w:rFonts w:ascii="Palatino Linotype" w:hAnsi="Palatino Linotype" w:cs="Arial"/>
        </w:rPr>
        <w:t>ó</w:t>
      </w:r>
      <w:r w:rsidR="00BC450B" w:rsidRPr="008D667A">
        <w:rPr>
          <w:rFonts w:ascii="Palatino Linotype" w:hAnsi="Palatino Linotype" w:cs="Arial"/>
        </w:rPr>
        <w:t xml:space="preserve"> electrónicamente al Instituto de </w:t>
      </w:r>
      <w:r w:rsidR="00BC450B" w:rsidRPr="008D667A">
        <w:rPr>
          <w:rFonts w:ascii="Palatino Linotype" w:eastAsia="Arial Unicode MS" w:hAnsi="Palatino Linotype" w:cs="Arial"/>
        </w:rPr>
        <w:t>Transparencia</w:t>
      </w:r>
      <w:r w:rsidR="00BC450B" w:rsidRPr="008D667A">
        <w:rPr>
          <w:rFonts w:ascii="Palatino Linotype" w:hAnsi="Palatino Linotype" w:cs="Arial"/>
        </w:rPr>
        <w:t xml:space="preserve">, Acceso a la Información Pública y Protección de Datos Personales del Estado de México y Municipios y con fundamento en el artículo 185, fracción I de la </w:t>
      </w:r>
      <w:r w:rsidR="00BC450B" w:rsidRPr="008D667A">
        <w:rPr>
          <w:rFonts w:ascii="Palatino Linotype" w:hAnsi="Palatino Linotype"/>
        </w:rPr>
        <w:t>Ley de Transparencia y Acceso a la Información Pública del Estado de México y Municipios</w:t>
      </w:r>
      <w:r w:rsidR="00BC450B" w:rsidRPr="008D667A">
        <w:rPr>
          <w:rFonts w:ascii="Palatino Linotype" w:hAnsi="Palatino Linotype" w:cs="Arial"/>
        </w:rPr>
        <w:t xml:space="preserve">, </w:t>
      </w:r>
      <w:r w:rsidR="00BC450B" w:rsidRPr="008D667A">
        <w:rPr>
          <w:rFonts w:ascii="Palatino Linotype" w:hAnsi="Palatino Linotype" w:cs="Arial"/>
          <w:lang w:val="es-ES_tradnl"/>
        </w:rPr>
        <w:t>se turn</w:t>
      </w:r>
      <w:r w:rsidR="00E27BA1" w:rsidRPr="008D667A">
        <w:rPr>
          <w:rFonts w:ascii="Palatino Linotype" w:hAnsi="Palatino Linotype" w:cs="Arial"/>
          <w:lang w:val="es-ES_tradnl"/>
        </w:rPr>
        <w:t>ó</w:t>
      </w:r>
      <w:r w:rsidR="00BC450B" w:rsidRPr="008D667A">
        <w:rPr>
          <w:rFonts w:ascii="Palatino Linotype" w:hAnsi="Palatino Linotype" w:cs="Arial"/>
          <w:lang w:val="es-ES_tradnl"/>
        </w:rPr>
        <w:t xml:space="preserve"> así: a través del</w:t>
      </w:r>
      <w:r w:rsidR="00BC450B" w:rsidRPr="008D667A">
        <w:rPr>
          <w:rFonts w:ascii="Palatino Linotype" w:eastAsia="Arial Unicode MS" w:hAnsi="Palatino Linotype" w:cs="Arial"/>
          <w:lang w:val="es-ES_tradnl"/>
        </w:rPr>
        <w:t xml:space="preserve"> </w:t>
      </w:r>
      <w:r w:rsidR="00BC450B" w:rsidRPr="008D667A">
        <w:rPr>
          <w:rFonts w:ascii="Palatino Linotype" w:eastAsia="Arial Unicode MS" w:hAnsi="Palatino Linotype" w:cs="Arial"/>
          <w:b/>
          <w:lang w:val="es-ES_tradnl"/>
        </w:rPr>
        <w:t>SAIMEX</w:t>
      </w:r>
      <w:r w:rsidR="00BC450B" w:rsidRPr="008D667A">
        <w:rPr>
          <w:rFonts w:ascii="Palatino Linotype" w:hAnsi="Palatino Linotype"/>
        </w:rPr>
        <w:t xml:space="preserve">, el </w:t>
      </w:r>
      <w:r w:rsidR="00435024" w:rsidRPr="008D667A">
        <w:rPr>
          <w:rFonts w:ascii="Palatino Linotype" w:hAnsi="Palatino Linotype"/>
        </w:rPr>
        <w:t>Recurso de Revisión</w:t>
      </w:r>
      <w:r w:rsidR="00BC450B" w:rsidRPr="008D667A">
        <w:rPr>
          <w:rFonts w:ascii="Palatino Linotype" w:hAnsi="Palatino Linotype" w:cs="Arial"/>
          <w:szCs w:val="20"/>
        </w:rPr>
        <w:t xml:space="preserve"> </w:t>
      </w:r>
      <w:r w:rsidR="00FB2320" w:rsidRPr="008D667A">
        <w:rPr>
          <w:rFonts w:ascii="Palatino Linotype" w:hAnsi="Palatino Linotype" w:cs="Arial"/>
          <w:b/>
          <w:szCs w:val="20"/>
        </w:rPr>
        <w:t>05672</w:t>
      </w:r>
      <w:r w:rsidR="00BC450B" w:rsidRPr="008D667A">
        <w:rPr>
          <w:rFonts w:ascii="Palatino Linotype" w:hAnsi="Palatino Linotype" w:cs="Arial"/>
          <w:b/>
        </w:rPr>
        <w:t>/INFOEM/IP/RR/202</w:t>
      </w:r>
      <w:r w:rsidR="00233868" w:rsidRPr="008D667A">
        <w:rPr>
          <w:rFonts w:ascii="Palatino Linotype" w:hAnsi="Palatino Linotype" w:cs="Arial"/>
          <w:b/>
        </w:rPr>
        <w:t>2</w:t>
      </w:r>
      <w:r w:rsidR="00BC450B" w:rsidRPr="008D667A">
        <w:rPr>
          <w:rFonts w:ascii="Palatino Linotype" w:hAnsi="Palatino Linotype" w:cs="Arial"/>
          <w:b/>
        </w:rPr>
        <w:t xml:space="preserve"> </w:t>
      </w:r>
      <w:r w:rsidR="00233868" w:rsidRPr="008D667A">
        <w:rPr>
          <w:rFonts w:ascii="Palatino Linotype" w:hAnsi="Palatino Linotype"/>
        </w:rPr>
        <w:t>a</w:t>
      </w:r>
      <w:r w:rsidR="00C2349A" w:rsidRPr="008D667A">
        <w:rPr>
          <w:rFonts w:ascii="Palatino Linotype" w:hAnsi="Palatino Linotype"/>
        </w:rPr>
        <w:t xml:space="preserve"> </w:t>
      </w:r>
      <w:r w:rsidR="00BC450B" w:rsidRPr="008D667A">
        <w:rPr>
          <w:rFonts w:ascii="Palatino Linotype" w:hAnsi="Palatino Linotype"/>
        </w:rPr>
        <w:t>l</w:t>
      </w:r>
      <w:r w:rsidR="00C2349A" w:rsidRPr="008D667A">
        <w:rPr>
          <w:rFonts w:ascii="Palatino Linotype" w:hAnsi="Palatino Linotype"/>
        </w:rPr>
        <w:t>a</w:t>
      </w:r>
      <w:r w:rsidR="00BC450B" w:rsidRPr="008D667A">
        <w:rPr>
          <w:rFonts w:ascii="Palatino Linotype" w:hAnsi="Palatino Linotype"/>
        </w:rPr>
        <w:t xml:space="preserve"> </w:t>
      </w:r>
      <w:r w:rsidR="00BC450B" w:rsidRPr="008D667A">
        <w:rPr>
          <w:rFonts w:ascii="Palatino Linotype" w:hAnsi="Palatino Linotype" w:cs="Arial"/>
          <w:b/>
          <w:bCs/>
          <w:lang w:val="es-ES_tradnl"/>
        </w:rPr>
        <w:t>Comisionad</w:t>
      </w:r>
      <w:r w:rsidR="00C2349A" w:rsidRPr="008D667A">
        <w:rPr>
          <w:rFonts w:ascii="Palatino Linotype" w:hAnsi="Palatino Linotype" w:cs="Arial"/>
          <w:b/>
          <w:bCs/>
          <w:lang w:val="es-ES_tradnl"/>
        </w:rPr>
        <w:t>a</w:t>
      </w:r>
      <w:r w:rsidR="00BC450B" w:rsidRPr="008D667A">
        <w:rPr>
          <w:rFonts w:ascii="Palatino Linotype" w:hAnsi="Palatino Linotype" w:cs="Arial"/>
          <w:b/>
          <w:bCs/>
          <w:lang w:val="es-ES_tradnl"/>
        </w:rPr>
        <w:t xml:space="preserve"> </w:t>
      </w:r>
      <w:r w:rsidR="00C2349A" w:rsidRPr="008D667A">
        <w:rPr>
          <w:rFonts w:ascii="Palatino Linotype" w:hAnsi="Palatino Linotype" w:cs="Arial"/>
          <w:b/>
          <w:bCs/>
          <w:lang w:val="es-ES_tradnl"/>
        </w:rPr>
        <w:t>Sharon Cristina Morales Martínez</w:t>
      </w:r>
      <w:r w:rsidR="00BC450B" w:rsidRPr="008D667A">
        <w:rPr>
          <w:rFonts w:ascii="Palatino Linotype" w:hAnsi="Palatino Linotype" w:cs="Arial"/>
          <w:b/>
          <w:lang w:val="es-ES_tradnl"/>
        </w:rPr>
        <w:t>;</w:t>
      </w:r>
      <w:r w:rsidR="00BC450B" w:rsidRPr="008D667A">
        <w:rPr>
          <w:rFonts w:ascii="Palatino Linotype" w:hAnsi="Palatino Linotype"/>
        </w:rPr>
        <w:t xml:space="preserve"> a </w:t>
      </w:r>
      <w:r w:rsidR="00BC450B" w:rsidRPr="008D667A">
        <w:rPr>
          <w:rFonts w:ascii="Palatino Linotype" w:hAnsi="Palatino Linotype" w:cs="Arial"/>
          <w:lang w:val="es-ES_tradnl"/>
        </w:rPr>
        <w:t xml:space="preserve">efecto de que decretara su admisión o </w:t>
      </w:r>
      <w:proofErr w:type="spellStart"/>
      <w:r w:rsidR="00BC450B" w:rsidRPr="008D667A">
        <w:rPr>
          <w:rFonts w:ascii="Palatino Linotype" w:hAnsi="Palatino Linotype" w:cs="Arial"/>
          <w:lang w:val="es-ES_tradnl"/>
        </w:rPr>
        <w:t>desechamiento</w:t>
      </w:r>
      <w:proofErr w:type="spellEnd"/>
      <w:r w:rsidR="00BC450B" w:rsidRPr="008D667A">
        <w:rPr>
          <w:rFonts w:ascii="Palatino Linotype" w:hAnsi="Palatino Linotype" w:cs="Arial"/>
          <w:lang w:val="es-ES_tradnl"/>
        </w:rPr>
        <w:t>.</w:t>
      </w:r>
    </w:p>
    <w:p w14:paraId="7524E0FD" w14:textId="77777777" w:rsidR="00494E82" w:rsidRPr="008D667A" w:rsidRDefault="00494E82" w:rsidP="00033269">
      <w:pPr>
        <w:spacing w:line="360" w:lineRule="auto"/>
        <w:jc w:val="both"/>
        <w:rPr>
          <w:rFonts w:ascii="Palatino Linotype" w:hAnsi="Palatino Linotype" w:cs="Arial"/>
          <w:lang w:val="es-ES_tradnl"/>
        </w:rPr>
      </w:pPr>
    </w:p>
    <w:p w14:paraId="5C1E3019" w14:textId="649A7F9F" w:rsidR="00966CE2" w:rsidRPr="008D667A" w:rsidRDefault="00966CE2" w:rsidP="00033269">
      <w:pPr>
        <w:tabs>
          <w:tab w:val="center" w:pos="4252"/>
          <w:tab w:val="right" w:pos="8504"/>
        </w:tabs>
        <w:spacing w:line="360" w:lineRule="auto"/>
        <w:jc w:val="both"/>
        <w:rPr>
          <w:rFonts w:ascii="Palatino Linotype" w:hAnsi="Palatino Linotype" w:cs="Arial"/>
          <w:b/>
          <w:color w:val="000000" w:themeColor="text1"/>
        </w:rPr>
      </w:pPr>
      <w:r w:rsidRPr="008D667A">
        <w:rPr>
          <w:rFonts w:ascii="Palatino Linotype" w:hAnsi="Palatino Linotype" w:cs="Arial"/>
          <w:b/>
          <w:color w:val="000000" w:themeColor="text1"/>
        </w:rPr>
        <w:t xml:space="preserve">a) Admisión del </w:t>
      </w:r>
      <w:r w:rsidR="00435024" w:rsidRPr="008D667A">
        <w:rPr>
          <w:rFonts w:ascii="Palatino Linotype" w:hAnsi="Palatino Linotype" w:cs="Arial"/>
          <w:b/>
          <w:color w:val="000000" w:themeColor="text1"/>
        </w:rPr>
        <w:t>Recurso de Revisión</w:t>
      </w:r>
    </w:p>
    <w:p w14:paraId="21640909" w14:textId="39DBD719" w:rsidR="00EB19F2" w:rsidRPr="008D667A" w:rsidRDefault="00BC450B" w:rsidP="00033269">
      <w:pPr>
        <w:tabs>
          <w:tab w:val="center" w:pos="4252"/>
          <w:tab w:val="right" w:pos="8504"/>
        </w:tabs>
        <w:spacing w:line="360" w:lineRule="auto"/>
        <w:jc w:val="both"/>
        <w:rPr>
          <w:rFonts w:ascii="Palatino Linotype" w:hAnsi="Palatino Linotype" w:cs="Arial"/>
        </w:rPr>
      </w:pPr>
      <w:r w:rsidRPr="008D667A">
        <w:rPr>
          <w:rFonts w:ascii="Palatino Linotype" w:hAnsi="Palatino Linotype" w:cs="Arial"/>
        </w:rPr>
        <w:t>De las constancias que obran en el expediente electrónico del</w:t>
      </w:r>
      <w:r w:rsidRPr="008D667A">
        <w:rPr>
          <w:rFonts w:ascii="Palatino Linotype" w:hAnsi="Palatino Linotype" w:cs="Arial"/>
          <w:b/>
        </w:rPr>
        <w:t xml:space="preserve"> SAIMEX</w:t>
      </w:r>
      <w:r w:rsidR="00E3483C" w:rsidRPr="008D667A">
        <w:rPr>
          <w:rFonts w:ascii="Palatino Linotype" w:hAnsi="Palatino Linotype" w:cs="Arial"/>
        </w:rPr>
        <w:t xml:space="preserve">, se advierte que en fecha </w:t>
      </w:r>
      <w:r w:rsidR="00FB2320" w:rsidRPr="008D667A">
        <w:rPr>
          <w:rFonts w:ascii="Palatino Linotype" w:hAnsi="Palatino Linotype" w:cs="Arial"/>
          <w:b/>
        </w:rPr>
        <w:t>dieciocho de abril de d</w:t>
      </w:r>
      <w:r w:rsidR="00540610" w:rsidRPr="008D667A">
        <w:rPr>
          <w:rFonts w:ascii="Palatino Linotype" w:hAnsi="Palatino Linotype" w:cs="Arial"/>
          <w:b/>
        </w:rPr>
        <w:t>os mil veintidós</w:t>
      </w:r>
      <w:r w:rsidRPr="008D667A">
        <w:rPr>
          <w:rFonts w:ascii="Palatino Linotype" w:hAnsi="Palatino Linotype" w:cs="Arial"/>
        </w:rPr>
        <w:t>, se acord</w:t>
      </w:r>
      <w:r w:rsidR="00E27BA1" w:rsidRPr="008D667A">
        <w:rPr>
          <w:rFonts w:ascii="Palatino Linotype" w:hAnsi="Palatino Linotype" w:cs="Arial"/>
        </w:rPr>
        <w:t>ó</w:t>
      </w:r>
      <w:r w:rsidRPr="008D667A">
        <w:rPr>
          <w:rFonts w:ascii="Palatino Linotype" w:hAnsi="Palatino Linotype" w:cs="Arial"/>
        </w:rPr>
        <w:t xml:space="preserve"> la</w:t>
      </w:r>
      <w:r w:rsidR="00E27BA1" w:rsidRPr="008D667A">
        <w:rPr>
          <w:rFonts w:ascii="Palatino Linotype" w:hAnsi="Palatino Linotype" w:cs="Arial"/>
        </w:rPr>
        <w:t xml:space="preserve"> </w:t>
      </w:r>
      <w:r w:rsidRPr="008D667A">
        <w:rPr>
          <w:rFonts w:ascii="Palatino Linotype" w:hAnsi="Palatino Linotype" w:cs="Arial"/>
        </w:rPr>
        <w:t>admisi</w:t>
      </w:r>
      <w:r w:rsidR="00E27BA1" w:rsidRPr="008D667A">
        <w:rPr>
          <w:rFonts w:ascii="Palatino Linotype" w:hAnsi="Palatino Linotype" w:cs="Arial"/>
        </w:rPr>
        <w:t>ón</w:t>
      </w:r>
      <w:r w:rsidRPr="008D667A">
        <w:rPr>
          <w:rFonts w:ascii="Palatino Linotype" w:hAnsi="Palatino Linotype" w:cs="Arial"/>
        </w:rPr>
        <w:t xml:space="preserve"> a trámite </w:t>
      </w:r>
      <w:r w:rsidR="00E27BA1" w:rsidRPr="008D667A">
        <w:rPr>
          <w:rFonts w:ascii="Palatino Linotype" w:hAnsi="Palatino Linotype" w:cs="Arial"/>
        </w:rPr>
        <w:t>del</w:t>
      </w:r>
      <w:r w:rsidRPr="008D667A">
        <w:rPr>
          <w:rFonts w:ascii="Palatino Linotype" w:hAnsi="Palatino Linotype" w:cs="Arial"/>
        </w:rPr>
        <w:t xml:space="preserve"> </w:t>
      </w:r>
      <w:r w:rsidR="00435024" w:rsidRPr="008D667A">
        <w:rPr>
          <w:rFonts w:ascii="Palatino Linotype" w:hAnsi="Palatino Linotype" w:cs="Arial"/>
        </w:rPr>
        <w:t>Recurso de Revisión</w:t>
      </w:r>
      <w:r w:rsidR="0027011E" w:rsidRPr="008D667A">
        <w:rPr>
          <w:rFonts w:ascii="Palatino Linotype" w:hAnsi="Palatino Linotype" w:cs="Arial"/>
        </w:rPr>
        <w:t xml:space="preserve"> que nos ocupa</w:t>
      </w:r>
      <w:r w:rsidRPr="008D667A">
        <w:rPr>
          <w:rFonts w:ascii="Palatino Linotype" w:hAnsi="Palatino Linotype" w:cs="Arial"/>
        </w:rPr>
        <w:t xml:space="preserve">; así como la integración </w:t>
      </w:r>
      <w:r w:rsidR="00E27BA1" w:rsidRPr="008D667A">
        <w:rPr>
          <w:rFonts w:ascii="Palatino Linotype" w:hAnsi="Palatino Linotype" w:cs="Arial"/>
        </w:rPr>
        <w:t>del</w:t>
      </w:r>
      <w:r w:rsidRPr="008D667A">
        <w:rPr>
          <w:rFonts w:ascii="Palatino Linotype" w:hAnsi="Palatino Linotype" w:cs="Arial"/>
        </w:rPr>
        <w:t xml:space="preserve"> expediente respectivo, mismo</w:t>
      </w:r>
      <w:r w:rsidR="0027011E" w:rsidRPr="008D667A">
        <w:rPr>
          <w:rFonts w:ascii="Palatino Linotype" w:hAnsi="Palatino Linotype" w:cs="Arial"/>
        </w:rPr>
        <w:t xml:space="preserve"> </w:t>
      </w:r>
      <w:r w:rsidRPr="008D667A">
        <w:rPr>
          <w:rFonts w:ascii="Palatino Linotype" w:hAnsi="Palatino Linotype" w:cs="Arial"/>
        </w:rPr>
        <w:t xml:space="preserve">que se </w:t>
      </w:r>
      <w:r w:rsidR="00E27BA1" w:rsidRPr="008D667A">
        <w:rPr>
          <w:rFonts w:ascii="Palatino Linotype" w:hAnsi="Palatino Linotype" w:cs="Arial"/>
        </w:rPr>
        <w:t>puso a</w:t>
      </w:r>
      <w:r w:rsidRPr="008D667A">
        <w:rPr>
          <w:rFonts w:ascii="Palatino Linotype" w:hAnsi="Palatino Linotype" w:cs="Arial"/>
        </w:rPr>
        <w:t xml:space="preserve"> disposición de las partes, para que en un plazo máximo de siete días hábiles conforme a lo dispuesto por el artículo 185 de la Ley de Transparencia y Acceso a la Información Pública del Estado de México y Municipios, </w:t>
      </w:r>
      <w:r w:rsidR="00D614A1" w:rsidRPr="008D667A">
        <w:rPr>
          <w:rFonts w:ascii="Palatino Linotype" w:hAnsi="Palatino Linotype" w:cs="Arial"/>
          <w:b/>
        </w:rPr>
        <w:t xml:space="preserve">EL </w:t>
      </w:r>
      <w:r w:rsidR="00D614A1" w:rsidRPr="008D667A">
        <w:rPr>
          <w:rFonts w:ascii="Palatino Linotype" w:hAnsi="Palatino Linotype" w:cs="Arial"/>
          <w:b/>
        </w:rPr>
        <w:lastRenderedPageBreak/>
        <w:t>RECURRENTE</w:t>
      </w:r>
      <w:r w:rsidR="00C06091" w:rsidRPr="008D667A">
        <w:rPr>
          <w:rFonts w:ascii="Palatino Linotype" w:hAnsi="Palatino Linotype" w:cs="Arial"/>
          <w:b/>
        </w:rPr>
        <w:t xml:space="preserve"> </w:t>
      </w:r>
      <w:r w:rsidRPr="008D667A">
        <w:rPr>
          <w:rFonts w:ascii="Palatino Linotype" w:hAnsi="Palatino Linotype" w:cs="Arial"/>
        </w:rPr>
        <w:t xml:space="preserve">manifestara lo que a su derecho conviniera, a efecto de presentar pruebas y alegatos; así como, para que </w:t>
      </w:r>
      <w:r w:rsidRPr="008D667A">
        <w:rPr>
          <w:rFonts w:ascii="Palatino Linotype" w:hAnsi="Palatino Linotype" w:cs="Arial"/>
          <w:b/>
        </w:rPr>
        <w:t xml:space="preserve">EL SUJETO OBLIGADO </w:t>
      </w:r>
      <w:r w:rsidRPr="008D667A">
        <w:rPr>
          <w:rFonts w:ascii="Palatino Linotype" w:hAnsi="Palatino Linotype" w:cs="Arial"/>
        </w:rPr>
        <w:t xml:space="preserve">rindiera </w:t>
      </w:r>
      <w:r w:rsidR="00E27BA1" w:rsidRPr="008D667A">
        <w:rPr>
          <w:rFonts w:ascii="Palatino Linotype" w:hAnsi="Palatino Linotype" w:cs="Arial"/>
        </w:rPr>
        <w:t>el</w:t>
      </w:r>
      <w:r w:rsidRPr="008D667A">
        <w:rPr>
          <w:rFonts w:ascii="Palatino Linotype" w:hAnsi="Palatino Linotype" w:cs="Arial"/>
        </w:rPr>
        <w:t xml:space="preserve"> correspondiente</w:t>
      </w:r>
      <w:r w:rsidRPr="008D667A">
        <w:rPr>
          <w:rFonts w:ascii="Palatino Linotype" w:hAnsi="Palatino Linotype" w:cs="Arial"/>
          <w:b/>
        </w:rPr>
        <w:t xml:space="preserve"> </w:t>
      </w:r>
      <w:r w:rsidRPr="008D667A">
        <w:rPr>
          <w:rFonts w:ascii="Palatino Linotype" w:hAnsi="Palatino Linotype" w:cs="Arial"/>
        </w:rPr>
        <w:t>Informe Justificado.</w:t>
      </w:r>
    </w:p>
    <w:p w14:paraId="4310184C" w14:textId="77777777" w:rsidR="00F336AB" w:rsidRPr="008D667A" w:rsidRDefault="00F336AB" w:rsidP="00033269">
      <w:pPr>
        <w:tabs>
          <w:tab w:val="center" w:pos="4252"/>
          <w:tab w:val="right" w:pos="8504"/>
        </w:tabs>
        <w:spacing w:line="360" w:lineRule="auto"/>
        <w:jc w:val="both"/>
        <w:rPr>
          <w:rFonts w:ascii="Palatino Linotype" w:hAnsi="Palatino Linotype" w:cs="Arial"/>
        </w:rPr>
      </w:pPr>
    </w:p>
    <w:p w14:paraId="1AAAACC0" w14:textId="6A9E7FB0" w:rsidR="00966CE2" w:rsidRPr="008D667A" w:rsidRDefault="00966CE2" w:rsidP="00966CE2">
      <w:pPr>
        <w:spacing w:line="360" w:lineRule="auto"/>
        <w:jc w:val="both"/>
        <w:rPr>
          <w:rFonts w:ascii="Palatino Linotype" w:eastAsia="Arial Unicode MS" w:hAnsi="Palatino Linotype" w:cs="Arial"/>
          <w:b/>
          <w:color w:val="000000" w:themeColor="text1"/>
        </w:rPr>
      </w:pPr>
      <w:r w:rsidRPr="008D667A">
        <w:rPr>
          <w:rFonts w:ascii="Palatino Linotype" w:eastAsia="Arial Unicode MS" w:hAnsi="Palatino Linotype" w:cs="Arial"/>
          <w:b/>
          <w:color w:val="000000" w:themeColor="text1"/>
        </w:rPr>
        <w:t xml:space="preserve">b) </w:t>
      </w:r>
      <w:r w:rsidRPr="008D667A">
        <w:rPr>
          <w:rFonts w:ascii="Palatino Linotype" w:hAnsi="Palatino Linotype" w:cs="Arial"/>
          <w:b/>
          <w:bCs/>
        </w:rPr>
        <w:t>Informe Justificado</w:t>
      </w:r>
    </w:p>
    <w:p w14:paraId="0F062731" w14:textId="77777777" w:rsidR="009266DC" w:rsidRPr="008D667A" w:rsidRDefault="001647CB" w:rsidP="001647CB">
      <w:pPr>
        <w:spacing w:line="360" w:lineRule="auto"/>
        <w:jc w:val="both"/>
        <w:rPr>
          <w:rFonts w:ascii="Palatino Linotype" w:eastAsia="Arial Unicode MS" w:hAnsi="Palatino Linotype" w:cs="Arial"/>
          <w:lang w:val="es-ES"/>
        </w:rPr>
      </w:pPr>
      <w:r w:rsidRPr="008D667A">
        <w:rPr>
          <w:rFonts w:ascii="Palatino Linotype" w:eastAsia="Arial Unicode MS" w:hAnsi="Palatino Linotype" w:cs="Arial"/>
          <w:lang w:val="es-ES"/>
        </w:rPr>
        <w:t xml:space="preserve">Conforme a las constancias del expediente electrónico del </w:t>
      </w:r>
      <w:r w:rsidRPr="008D667A">
        <w:rPr>
          <w:rFonts w:ascii="Palatino Linotype" w:eastAsia="Arial Unicode MS" w:hAnsi="Palatino Linotype" w:cs="Arial"/>
          <w:b/>
          <w:lang w:val="es-ES"/>
        </w:rPr>
        <w:t xml:space="preserve">SAIMEX </w:t>
      </w:r>
      <w:r w:rsidRPr="008D667A">
        <w:rPr>
          <w:rFonts w:ascii="Palatino Linotype" w:eastAsia="Arial Unicode MS" w:hAnsi="Palatino Linotype" w:cs="Arial"/>
          <w:lang w:val="es-ES"/>
        </w:rPr>
        <w:t xml:space="preserve">se desprende que atento a lo dispuesto en el artículo 185 de la Ley de Transparencia y Acceso a la Información Pública del Estado de México y Municipios, dentro del término legalmente concedido al </w:t>
      </w:r>
      <w:r w:rsidRPr="008D667A">
        <w:rPr>
          <w:rFonts w:ascii="Palatino Linotype" w:eastAsia="Arial Unicode MS" w:hAnsi="Palatino Linotype" w:cs="Arial"/>
          <w:b/>
          <w:lang w:val="es-ES"/>
        </w:rPr>
        <w:t>RECURRENTE</w:t>
      </w:r>
      <w:r w:rsidRPr="008D667A">
        <w:rPr>
          <w:rFonts w:ascii="Palatino Linotype" w:eastAsia="Arial Unicode MS" w:hAnsi="Palatino Linotype" w:cs="Arial"/>
          <w:lang w:val="es-ES"/>
        </w:rPr>
        <w:t>, éste no realizó manifestación alguna, ni presentó pruebas o alegatos</w:t>
      </w:r>
      <w:r w:rsidR="009266DC" w:rsidRPr="008D667A">
        <w:rPr>
          <w:rFonts w:ascii="Palatino Linotype" w:eastAsia="Arial Unicode MS" w:hAnsi="Palatino Linotype" w:cs="Arial"/>
          <w:lang w:val="es-ES"/>
        </w:rPr>
        <w:t>.</w:t>
      </w:r>
    </w:p>
    <w:p w14:paraId="55630BCD" w14:textId="77777777" w:rsidR="00B61331" w:rsidRPr="008D667A" w:rsidRDefault="00B61331" w:rsidP="001647CB">
      <w:pPr>
        <w:spacing w:line="360" w:lineRule="auto"/>
        <w:jc w:val="both"/>
        <w:rPr>
          <w:rFonts w:ascii="Palatino Linotype" w:eastAsia="Arial Unicode MS" w:hAnsi="Palatino Linotype" w:cs="Arial"/>
          <w:lang w:val="es-ES"/>
        </w:rPr>
      </w:pPr>
    </w:p>
    <w:p w14:paraId="42C88BC0" w14:textId="4930FA23" w:rsidR="001647CB" w:rsidRPr="008D667A" w:rsidRDefault="009266DC" w:rsidP="001647CB">
      <w:pPr>
        <w:spacing w:line="360" w:lineRule="auto"/>
        <w:jc w:val="both"/>
        <w:rPr>
          <w:rFonts w:ascii="Palatino Linotype" w:hAnsi="Palatino Linotype" w:cs="Arial"/>
          <w:lang w:val="es-ES"/>
        </w:rPr>
      </w:pPr>
      <w:r w:rsidRPr="008D667A">
        <w:rPr>
          <w:rFonts w:ascii="Palatino Linotype" w:eastAsia="Arial Unicode MS" w:hAnsi="Palatino Linotype" w:cs="Arial"/>
          <w:lang w:val="es-ES"/>
        </w:rPr>
        <w:t xml:space="preserve">Por su parte, </w:t>
      </w:r>
      <w:r w:rsidR="001647CB" w:rsidRPr="008D667A">
        <w:rPr>
          <w:rFonts w:ascii="Palatino Linotype" w:eastAsia="Arial Unicode MS" w:hAnsi="Palatino Linotype" w:cs="Arial"/>
          <w:b/>
          <w:color w:val="000000"/>
          <w:lang w:eastAsia="es-MX"/>
        </w:rPr>
        <w:t>EL SUJETO OBLIGADO</w:t>
      </w:r>
      <w:r w:rsidR="001647CB" w:rsidRPr="008D667A">
        <w:rPr>
          <w:rFonts w:ascii="Palatino Linotype" w:eastAsia="Arial Unicode MS" w:hAnsi="Palatino Linotype" w:cs="Arial"/>
          <w:lang w:val="es-ES"/>
        </w:rPr>
        <w:t xml:space="preserve"> </w:t>
      </w:r>
      <w:r w:rsidRPr="008D667A">
        <w:rPr>
          <w:rFonts w:ascii="Palatino Linotype" w:eastAsia="Arial Unicode MS" w:hAnsi="Palatino Linotype" w:cs="Arial"/>
          <w:lang w:val="es-ES"/>
        </w:rPr>
        <w:t xml:space="preserve">en fecha </w:t>
      </w:r>
      <w:r w:rsidR="000D64DC" w:rsidRPr="008D667A">
        <w:rPr>
          <w:rFonts w:ascii="Palatino Linotype" w:eastAsia="Arial Unicode MS" w:hAnsi="Palatino Linotype" w:cs="Arial"/>
          <w:b/>
          <w:lang w:val="es-ES"/>
        </w:rPr>
        <w:t>veinticinco</w:t>
      </w:r>
      <w:r w:rsidR="00C2349A" w:rsidRPr="008D667A">
        <w:rPr>
          <w:rFonts w:ascii="Palatino Linotype" w:eastAsia="Arial Unicode MS" w:hAnsi="Palatino Linotype" w:cs="Arial"/>
          <w:b/>
          <w:lang w:val="es-ES"/>
        </w:rPr>
        <w:t xml:space="preserve"> de abril </w:t>
      </w:r>
      <w:r w:rsidRPr="008D667A">
        <w:rPr>
          <w:rFonts w:ascii="Palatino Linotype" w:eastAsia="Arial Unicode MS" w:hAnsi="Palatino Linotype" w:cs="Arial"/>
          <w:b/>
          <w:lang w:val="es-ES"/>
        </w:rPr>
        <w:t xml:space="preserve">de dos mil veintidós </w:t>
      </w:r>
      <w:r w:rsidR="001647CB" w:rsidRPr="008D667A">
        <w:rPr>
          <w:rFonts w:ascii="Palatino Linotype" w:eastAsia="Arial Unicode MS" w:hAnsi="Palatino Linotype" w:cs="Arial"/>
          <w:lang w:val="es-ES"/>
        </w:rPr>
        <w:t>rindió su Informe Justificado,</w:t>
      </w:r>
      <w:r w:rsidRPr="008D667A">
        <w:rPr>
          <w:rFonts w:ascii="Palatino Linotype" w:eastAsia="Arial Unicode MS" w:hAnsi="Palatino Linotype" w:cs="Arial"/>
          <w:lang w:val="es-ES"/>
        </w:rPr>
        <w:t xml:space="preserve"> el cual consistió en remitir </w:t>
      </w:r>
      <w:r w:rsidR="00C2349A" w:rsidRPr="008D667A">
        <w:rPr>
          <w:rFonts w:ascii="Palatino Linotype" w:eastAsia="Arial Unicode MS" w:hAnsi="Palatino Linotype" w:cs="Arial"/>
          <w:lang w:val="es-ES"/>
        </w:rPr>
        <w:t>un</w:t>
      </w:r>
      <w:r w:rsidRPr="008D667A">
        <w:rPr>
          <w:rFonts w:ascii="Palatino Linotype" w:eastAsia="Arial Unicode MS" w:hAnsi="Palatino Linotype" w:cs="Arial"/>
          <w:lang w:val="es-ES"/>
        </w:rPr>
        <w:t xml:space="preserve"> archivo electrónico</w:t>
      </w:r>
      <w:r w:rsidR="00B61331" w:rsidRPr="008D667A">
        <w:rPr>
          <w:rFonts w:ascii="Palatino Linotype" w:eastAsia="Arial Unicode MS" w:hAnsi="Palatino Linotype" w:cs="Arial"/>
          <w:lang w:val="es-ES"/>
        </w:rPr>
        <w:t>,</w:t>
      </w:r>
      <w:r w:rsidRPr="008D667A">
        <w:rPr>
          <w:rFonts w:ascii="Palatino Linotype" w:eastAsia="Arial Unicode MS" w:hAnsi="Palatino Linotype" w:cs="Arial"/>
          <w:lang w:val="es-ES"/>
        </w:rPr>
        <w:t xml:space="preserve"> denominado </w:t>
      </w:r>
      <w:r w:rsidRPr="008D667A">
        <w:rPr>
          <w:rFonts w:ascii="Palatino Linotype" w:eastAsia="Arial Unicode MS" w:hAnsi="Palatino Linotype" w:cs="Arial"/>
          <w:b/>
          <w:i/>
          <w:lang w:val="es-ES"/>
        </w:rPr>
        <w:t>"</w:t>
      </w:r>
      <w:r w:rsidR="000D64DC" w:rsidRPr="008D667A">
        <w:rPr>
          <w:rFonts w:ascii="Palatino Linotype" w:eastAsia="Arial Unicode MS" w:hAnsi="Palatino Linotype" w:cs="Arial"/>
          <w:b/>
          <w:i/>
          <w:lang w:val="es-ES"/>
        </w:rPr>
        <w:t>000020.IGECEM.IP.2022.pdf</w:t>
      </w:r>
      <w:r w:rsidRPr="008D667A">
        <w:rPr>
          <w:rFonts w:ascii="Palatino Linotype" w:eastAsia="Arial Unicode MS" w:hAnsi="Palatino Linotype" w:cs="Arial"/>
          <w:b/>
          <w:i/>
          <w:lang w:val="es-ES"/>
        </w:rPr>
        <w:t>”</w:t>
      </w:r>
      <w:r w:rsidR="001647CB" w:rsidRPr="008D667A">
        <w:rPr>
          <w:rFonts w:ascii="Palatino Linotype" w:eastAsia="Arial Unicode MS" w:hAnsi="Palatino Linotype" w:cs="Arial"/>
          <w:lang w:val="es-ES"/>
        </w:rPr>
        <w:t xml:space="preserve"> </w:t>
      </w:r>
      <w:r w:rsidRPr="008D667A">
        <w:rPr>
          <w:rFonts w:ascii="Palatino Linotype" w:hAnsi="Palatino Linotype" w:cs="Arial"/>
          <w:lang w:val="es-ES"/>
        </w:rPr>
        <w:t xml:space="preserve">del que se advierte </w:t>
      </w:r>
      <w:r w:rsidR="00386E84" w:rsidRPr="008D667A">
        <w:rPr>
          <w:rFonts w:ascii="Palatino Linotype" w:hAnsi="Palatino Linotype" w:cs="Arial"/>
          <w:lang w:val="es-ES"/>
        </w:rPr>
        <w:t xml:space="preserve">un oficio </w:t>
      </w:r>
      <w:r w:rsidR="000D64DC" w:rsidRPr="008D667A">
        <w:rPr>
          <w:rFonts w:ascii="Palatino Linotype" w:hAnsi="Palatino Linotype" w:cs="Arial"/>
          <w:lang w:val="es-ES"/>
        </w:rPr>
        <w:t>sin</w:t>
      </w:r>
      <w:r w:rsidR="00386E84" w:rsidRPr="008D667A">
        <w:rPr>
          <w:rFonts w:ascii="Palatino Linotype" w:hAnsi="Palatino Linotype" w:cs="Arial"/>
          <w:lang w:val="es-ES"/>
        </w:rPr>
        <w:t xml:space="preserve"> número</w:t>
      </w:r>
      <w:r w:rsidR="000D64DC" w:rsidRPr="008D667A">
        <w:rPr>
          <w:rFonts w:ascii="Palatino Linotype" w:hAnsi="Palatino Linotype" w:cs="Arial"/>
          <w:lang w:val="es-ES"/>
        </w:rPr>
        <w:t xml:space="preserve"> dirigido al Ciudadano solicitante, por medio del</w:t>
      </w:r>
      <w:r w:rsidR="007F2359" w:rsidRPr="008D667A">
        <w:rPr>
          <w:rFonts w:ascii="Palatino Linotype" w:hAnsi="Palatino Linotype" w:cs="Arial"/>
          <w:lang w:val="es-ES"/>
        </w:rPr>
        <w:t xml:space="preserve"> cual, se le ratifica la incompetencia al peticionario</w:t>
      </w:r>
      <w:r w:rsidR="00704EAB" w:rsidRPr="008D667A">
        <w:rPr>
          <w:rFonts w:ascii="Palatino Linotype" w:hAnsi="Palatino Linotype" w:cs="Arial"/>
          <w:lang w:val="es-ES"/>
        </w:rPr>
        <w:t xml:space="preserve">. </w:t>
      </w:r>
    </w:p>
    <w:p w14:paraId="32C7715A" w14:textId="2E55804F" w:rsidR="001647CB" w:rsidRPr="008D667A" w:rsidRDefault="001647CB" w:rsidP="001647CB">
      <w:pPr>
        <w:spacing w:line="360" w:lineRule="auto"/>
        <w:ind w:left="-284"/>
        <w:jc w:val="both"/>
        <w:rPr>
          <w:rFonts w:ascii="Palatino Linotype" w:eastAsia="Arial Unicode MS" w:hAnsi="Palatino Linotype" w:cs="Arial"/>
          <w:b/>
          <w:color w:val="000000"/>
          <w:lang w:val="es-ES"/>
        </w:rPr>
      </w:pPr>
    </w:p>
    <w:p w14:paraId="53951CD1" w14:textId="09078E77" w:rsidR="00817A6D" w:rsidRPr="008D667A" w:rsidRDefault="00122231" w:rsidP="00817A6D">
      <w:pPr>
        <w:pStyle w:val="Prrafodelista"/>
        <w:spacing w:line="360" w:lineRule="auto"/>
        <w:ind w:left="0"/>
        <w:contextualSpacing/>
        <w:jc w:val="both"/>
        <w:rPr>
          <w:rFonts w:ascii="Palatino Linotype" w:hAnsi="Palatino Linotype"/>
          <w:b/>
          <w:color w:val="000000" w:themeColor="text1"/>
          <w:lang w:val="es-419"/>
        </w:rPr>
      </w:pPr>
      <w:r w:rsidRPr="008D667A">
        <w:rPr>
          <w:rFonts w:ascii="Palatino Linotype" w:hAnsi="Palatino Linotype"/>
          <w:b/>
          <w:color w:val="000000" w:themeColor="text1"/>
          <w:lang w:val="es-419"/>
        </w:rPr>
        <w:t>c</w:t>
      </w:r>
      <w:r w:rsidR="00817A6D" w:rsidRPr="008D667A">
        <w:rPr>
          <w:rFonts w:ascii="Palatino Linotype" w:hAnsi="Palatino Linotype"/>
          <w:b/>
          <w:color w:val="000000" w:themeColor="text1"/>
          <w:lang w:val="es-419"/>
        </w:rPr>
        <w:t>) De la ampliación para resolver</w:t>
      </w:r>
      <w:r w:rsidR="00154A20" w:rsidRPr="008D667A">
        <w:rPr>
          <w:rFonts w:ascii="Palatino Linotype" w:hAnsi="Palatino Linotype"/>
          <w:b/>
          <w:color w:val="000000" w:themeColor="text1"/>
          <w:lang w:val="es-419"/>
        </w:rPr>
        <w:t xml:space="preserve"> el </w:t>
      </w:r>
      <w:r w:rsidR="00435024" w:rsidRPr="008D667A">
        <w:rPr>
          <w:rFonts w:ascii="Palatino Linotype" w:hAnsi="Palatino Linotype"/>
          <w:b/>
          <w:color w:val="000000" w:themeColor="text1"/>
          <w:lang w:val="es-419"/>
        </w:rPr>
        <w:t>Recurso de Revisión</w:t>
      </w:r>
    </w:p>
    <w:p w14:paraId="56318696" w14:textId="1A05D97F" w:rsidR="00747589" w:rsidRPr="008D667A" w:rsidRDefault="00817A6D" w:rsidP="00817A6D">
      <w:pPr>
        <w:pStyle w:val="Prrafodelista"/>
        <w:spacing w:line="360" w:lineRule="auto"/>
        <w:ind w:left="0"/>
        <w:contextualSpacing/>
        <w:jc w:val="both"/>
        <w:rPr>
          <w:rFonts w:ascii="Palatino Linotype" w:hAnsi="Palatino Linotype" w:cs="Arial"/>
          <w:color w:val="000000"/>
          <w:lang w:eastAsia="es-MX"/>
        </w:rPr>
      </w:pPr>
      <w:r w:rsidRPr="008D667A">
        <w:rPr>
          <w:rFonts w:ascii="Palatino Linotype" w:hAnsi="Palatino Linotype" w:cs="Arial"/>
          <w:color w:val="000000"/>
          <w:lang w:eastAsia="es-MX"/>
        </w:rPr>
        <w:t xml:space="preserve">El </w:t>
      </w:r>
      <w:r w:rsidR="007F2359" w:rsidRPr="008D667A">
        <w:rPr>
          <w:rFonts w:ascii="Palatino Linotype" w:hAnsi="Palatino Linotype" w:cs="Arial"/>
          <w:b/>
          <w:color w:val="000000"/>
          <w:lang w:eastAsia="es-MX"/>
        </w:rPr>
        <w:t xml:space="preserve">quince </w:t>
      </w:r>
      <w:r w:rsidR="00122231" w:rsidRPr="008D667A">
        <w:rPr>
          <w:rFonts w:ascii="Palatino Linotype" w:hAnsi="Palatino Linotype" w:cs="Arial"/>
          <w:b/>
          <w:color w:val="000000"/>
          <w:lang w:eastAsia="es-MX"/>
        </w:rPr>
        <w:t xml:space="preserve">de junio </w:t>
      </w:r>
      <w:r w:rsidRPr="008D667A">
        <w:rPr>
          <w:rFonts w:ascii="Palatino Linotype" w:hAnsi="Palatino Linotype" w:cs="Arial"/>
          <w:b/>
          <w:color w:val="000000"/>
          <w:lang w:eastAsia="es-MX"/>
        </w:rPr>
        <w:t>de dos mil veintidós</w:t>
      </w:r>
      <w:r w:rsidRPr="008D667A">
        <w:rPr>
          <w:rFonts w:ascii="Palatino Linotype" w:hAnsi="Palatino Linotype" w:cs="Arial"/>
          <w:color w:val="000000"/>
          <w:lang w:eastAsia="es-MX"/>
        </w:rPr>
        <w:t xml:space="preserve">, se acordó ampliar el plazo para resolver </w:t>
      </w:r>
      <w:r w:rsidRPr="008D667A">
        <w:rPr>
          <w:rFonts w:ascii="Palatino Linotype" w:hAnsi="Palatino Linotype" w:cs="Arial"/>
          <w:color w:val="000000"/>
          <w:lang w:val="es-419" w:eastAsia="es-MX"/>
        </w:rPr>
        <w:t>el</w:t>
      </w:r>
      <w:r w:rsidRPr="008D667A">
        <w:rPr>
          <w:rFonts w:ascii="Palatino Linotype" w:hAnsi="Palatino Linotype" w:cs="Arial"/>
          <w:color w:val="000000"/>
          <w:lang w:eastAsia="es-MX"/>
        </w:rPr>
        <w:t xml:space="preserve"> </w:t>
      </w:r>
      <w:r w:rsidR="00435024" w:rsidRPr="008D667A">
        <w:rPr>
          <w:rFonts w:ascii="Palatino Linotype" w:hAnsi="Palatino Linotype" w:cs="Arial"/>
          <w:color w:val="000000"/>
          <w:lang w:eastAsia="es-MX"/>
        </w:rPr>
        <w:t>Recurso de Revisión</w:t>
      </w:r>
      <w:r w:rsidRPr="008D667A">
        <w:rPr>
          <w:rFonts w:ascii="Palatino Linotype" w:hAnsi="Palatino Linotype" w:cs="Arial"/>
          <w:color w:val="000000"/>
          <w:lang w:eastAsia="es-MX"/>
        </w:rPr>
        <w:t xml:space="preserve"> </w:t>
      </w:r>
      <w:r w:rsidRPr="008D667A">
        <w:rPr>
          <w:rFonts w:ascii="Palatino Linotype" w:hAnsi="Palatino Linotype" w:cs="Arial"/>
          <w:color w:val="000000"/>
          <w:lang w:val="es-419" w:eastAsia="es-MX"/>
        </w:rPr>
        <w:t>en estudio</w:t>
      </w:r>
      <w:r w:rsidRPr="008D667A">
        <w:rPr>
          <w:rFonts w:ascii="Palatino Linotype" w:hAnsi="Palatino Linotype" w:cs="Arial"/>
          <w:color w:val="000000"/>
          <w:lang w:eastAsia="es-MX"/>
        </w:rPr>
        <w:t xml:space="preserve">, por un periodo de hasta quince días hábiles, de conformidad con el artículo 181, tercer párrafo de la Ley de Transparencia y Acceso a la Información Pública del Estado de México </w:t>
      </w:r>
      <w:r w:rsidR="00747589" w:rsidRPr="008D667A">
        <w:rPr>
          <w:rFonts w:ascii="Palatino Linotype" w:hAnsi="Palatino Linotype" w:cs="Arial"/>
          <w:color w:val="000000"/>
          <w:lang w:eastAsia="es-MX"/>
        </w:rPr>
        <w:t>y Municipios.</w:t>
      </w:r>
    </w:p>
    <w:p w14:paraId="0985F8A1" w14:textId="77777777" w:rsidR="00747589" w:rsidRPr="008D667A" w:rsidRDefault="00747589" w:rsidP="00817A6D">
      <w:pPr>
        <w:pStyle w:val="Prrafodelista"/>
        <w:spacing w:line="360" w:lineRule="auto"/>
        <w:ind w:left="0"/>
        <w:contextualSpacing/>
        <w:jc w:val="both"/>
        <w:rPr>
          <w:rFonts w:ascii="Palatino Linotype" w:hAnsi="Palatino Linotype" w:cs="Arial"/>
          <w:color w:val="000000"/>
          <w:lang w:eastAsia="es-MX"/>
        </w:rPr>
      </w:pPr>
    </w:p>
    <w:p w14:paraId="79A6A185" w14:textId="77777777" w:rsidR="00747589" w:rsidRPr="008D667A" w:rsidRDefault="00747589" w:rsidP="00747589">
      <w:pPr>
        <w:spacing w:line="360" w:lineRule="auto"/>
        <w:jc w:val="both"/>
        <w:rPr>
          <w:rFonts w:ascii="Palatino Linotype" w:eastAsia="Calibri" w:hAnsi="Palatino Linotype"/>
          <w:lang w:eastAsia="en-US"/>
        </w:rPr>
      </w:pPr>
      <w:r w:rsidRPr="008D667A">
        <w:rPr>
          <w:rFonts w:ascii="Palatino Linotype" w:eastAsia="Calibri" w:hAnsi="Palatino Linotype"/>
          <w:lang w:eastAsia="en-US"/>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88F5232" w14:textId="77777777" w:rsidR="00747589" w:rsidRPr="008D667A" w:rsidRDefault="00747589" w:rsidP="00747589">
      <w:pPr>
        <w:spacing w:line="360" w:lineRule="auto"/>
        <w:jc w:val="both"/>
        <w:rPr>
          <w:rFonts w:ascii="Palatino Linotype" w:eastAsia="Calibri" w:hAnsi="Palatino Linotype"/>
          <w:lang w:eastAsia="en-US"/>
        </w:rPr>
      </w:pPr>
    </w:p>
    <w:p w14:paraId="7D510AC6" w14:textId="77777777" w:rsidR="00747589" w:rsidRPr="008D667A" w:rsidRDefault="00747589" w:rsidP="00747589">
      <w:pPr>
        <w:spacing w:line="360" w:lineRule="auto"/>
        <w:jc w:val="both"/>
        <w:rPr>
          <w:rFonts w:ascii="Palatino Linotype" w:eastAsia="Calibri" w:hAnsi="Palatino Linotype"/>
          <w:lang w:eastAsia="en-US"/>
        </w:rPr>
      </w:pPr>
      <w:r w:rsidRPr="008D667A">
        <w:rPr>
          <w:rFonts w:ascii="Palatino Linotype" w:eastAsia="Calibri" w:hAnsi="Palatino Linotype"/>
          <w:lang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9173A21" w14:textId="77777777" w:rsidR="00747589" w:rsidRPr="008D667A" w:rsidRDefault="00747589" w:rsidP="00747589">
      <w:pPr>
        <w:spacing w:line="360" w:lineRule="auto"/>
        <w:jc w:val="both"/>
        <w:rPr>
          <w:rFonts w:ascii="Palatino Linotype" w:eastAsia="Calibri" w:hAnsi="Palatino Linotype"/>
          <w:lang w:eastAsia="en-US"/>
        </w:rPr>
      </w:pPr>
    </w:p>
    <w:p w14:paraId="7B1DC28D" w14:textId="77777777" w:rsidR="00747589" w:rsidRPr="008D667A" w:rsidRDefault="00747589" w:rsidP="00747589">
      <w:pPr>
        <w:spacing w:line="360" w:lineRule="auto"/>
        <w:jc w:val="both"/>
        <w:rPr>
          <w:rFonts w:ascii="Palatino Linotype" w:eastAsia="Calibri" w:hAnsi="Palatino Linotype"/>
          <w:lang w:eastAsia="en-US"/>
        </w:rPr>
      </w:pPr>
      <w:r w:rsidRPr="008D667A">
        <w:rPr>
          <w:rFonts w:ascii="Palatino Linotype" w:eastAsia="Calibri" w:hAnsi="Palatino Linotype"/>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FBD8EC3" w14:textId="77777777" w:rsidR="00747589" w:rsidRPr="008D667A" w:rsidRDefault="00747589" w:rsidP="00747589">
      <w:pPr>
        <w:spacing w:line="360" w:lineRule="auto"/>
        <w:jc w:val="both"/>
        <w:rPr>
          <w:rFonts w:ascii="Palatino Linotype" w:eastAsia="Calibri" w:hAnsi="Palatino Linotype"/>
          <w:lang w:eastAsia="en-US"/>
        </w:rPr>
      </w:pPr>
    </w:p>
    <w:p w14:paraId="661AAC46" w14:textId="77777777" w:rsidR="00747589" w:rsidRPr="008D667A" w:rsidRDefault="00747589" w:rsidP="00747589">
      <w:pPr>
        <w:spacing w:line="360" w:lineRule="auto"/>
        <w:jc w:val="both"/>
        <w:rPr>
          <w:rFonts w:ascii="Palatino Linotype" w:eastAsia="Calibri" w:hAnsi="Palatino Linotype"/>
          <w:lang w:eastAsia="en-US"/>
        </w:rPr>
      </w:pPr>
      <w:r w:rsidRPr="008D667A">
        <w:rPr>
          <w:rFonts w:ascii="Palatino Linotype" w:eastAsia="Calibri" w:hAnsi="Palatino Linotype"/>
          <w:lang w:eastAsia="en-US"/>
        </w:rPr>
        <w:t xml:space="preserve">En ese sentido, el legislador fijó los términos procesales en las leyes, de manera general, sin que pudiera prever la variada gama de casos que son resueltos por los órganos </w:t>
      </w:r>
      <w:r w:rsidRPr="008D667A">
        <w:rPr>
          <w:rFonts w:ascii="Palatino Linotype" w:eastAsia="Calibri" w:hAnsi="Palatino Linotype"/>
          <w:lang w:eastAsia="en-US"/>
        </w:rPr>
        <w:lastRenderedPageBreak/>
        <w:t>jurisdiccionales o cuasi jurisdiccionales, tanto por la complejidad de los hechos, como por el número de casos que conocen.</w:t>
      </w:r>
    </w:p>
    <w:p w14:paraId="284FE6AD" w14:textId="77777777" w:rsidR="00747589" w:rsidRPr="008D667A" w:rsidRDefault="00747589" w:rsidP="00747589">
      <w:pPr>
        <w:spacing w:line="360" w:lineRule="auto"/>
        <w:jc w:val="both"/>
        <w:rPr>
          <w:rFonts w:ascii="Palatino Linotype" w:eastAsia="Calibri" w:hAnsi="Palatino Linotype"/>
          <w:lang w:eastAsia="en-US"/>
        </w:rPr>
      </w:pPr>
    </w:p>
    <w:p w14:paraId="1C514E3F" w14:textId="77777777" w:rsidR="00747589" w:rsidRPr="008D667A" w:rsidRDefault="00747589" w:rsidP="00747589">
      <w:pPr>
        <w:spacing w:line="360" w:lineRule="auto"/>
        <w:jc w:val="both"/>
        <w:rPr>
          <w:rFonts w:ascii="Palatino Linotype" w:eastAsia="Calibri" w:hAnsi="Palatino Linotype"/>
          <w:lang w:eastAsia="en-US"/>
        </w:rPr>
      </w:pPr>
      <w:r w:rsidRPr="008D667A">
        <w:rPr>
          <w:rFonts w:ascii="Palatino Linotype" w:eastAsia="Calibri" w:hAnsi="Palatino Linotype"/>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763380BA" w14:textId="77777777" w:rsidR="00747589" w:rsidRPr="008D667A" w:rsidRDefault="00747589" w:rsidP="00747589">
      <w:pPr>
        <w:spacing w:line="360" w:lineRule="auto"/>
        <w:jc w:val="both"/>
        <w:rPr>
          <w:rFonts w:ascii="Palatino Linotype" w:eastAsia="Calibri" w:hAnsi="Palatino Linotype"/>
          <w:lang w:eastAsia="en-US"/>
        </w:rPr>
      </w:pPr>
    </w:p>
    <w:p w14:paraId="30DE6877" w14:textId="77777777" w:rsidR="00747589" w:rsidRPr="008D667A" w:rsidRDefault="00747589" w:rsidP="00747589">
      <w:pPr>
        <w:spacing w:line="360" w:lineRule="auto"/>
        <w:jc w:val="both"/>
        <w:rPr>
          <w:rFonts w:ascii="Palatino Linotype" w:eastAsia="Calibri" w:hAnsi="Palatino Linotype"/>
          <w:lang w:eastAsia="en-US"/>
        </w:rPr>
      </w:pPr>
      <w:r w:rsidRPr="008D667A">
        <w:rPr>
          <w:rFonts w:ascii="Palatino Linotype" w:eastAsia="Calibri" w:hAnsi="Palatino Linotype"/>
          <w:lang w:eastAsia="en-US"/>
        </w:rPr>
        <w:t>a) Complejidad del asunto: La complejidad de la prueba, la pluralidad de sujetos procesales, el tiempo transcurrido, las características y contexto del recurso.</w:t>
      </w:r>
    </w:p>
    <w:p w14:paraId="5F5A71AC" w14:textId="77777777" w:rsidR="00747589" w:rsidRPr="008D667A" w:rsidRDefault="00747589" w:rsidP="00747589">
      <w:pPr>
        <w:spacing w:line="360" w:lineRule="auto"/>
        <w:jc w:val="both"/>
        <w:rPr>
          <w:rFonts w:ascii="Palatino Linotype" w:eastAsia="Calibri" w:hAnsi="Palatino Linotype"/>
          <w:lang w:eastAsia="en-US"/>
        </w:rPr>
      </w:pPr>
      <w:r w:rsidRPr="008D667A">
        <w:rPr>
          <w:rFonts w:ascii="Palatino Linotype" w:eastAsia="Calibri" w:hAnsi="Palatino Linotype"/>
          <w:lang w:eastAsia="en-US"/>
        </w:rPr>
        <w:t>b) Actividad Procesal del interesado: Acciones u omisiones del interesado.</w:t>
      </w:r>
    </w:p>
    <w:p w14:paraId="2BC7C886" w14:textId="77777777" w:rsidR="00747589" w:rsidRPr="008D667A" w:rsidRDefault="00747589" w:rsidP="00747589">
      <w:pPr>
        <w:spacing w:line="360" w:lineRule="auto"/>
        <w:jc w:val="both"/>
        <w:rPr>
          <w:rFonts w:ascii="Palatino Linotype" w:eastAsia="Calibri" w:hAnsi="Palatino Linotype"/>
          <w:lang w:eastAsia="en-US"/>
        </w:rPr>
      </w:pPr>
      <w:r w:rsidRPr="008D667A">
        <w:rPr>
          <w:rFonts w:ascii="Palatino Linotype" w:eastAsia="Calibri" w:hAnsi="Palatino Linotype"/>
          <w:lang w:eastAsia="en-US"/>
        </w:rPr>
        <w:t>c)  Conducta de la Autoridad: Las Acciones u omisiones realizadas en el procedimiento. Así como si la autoridad actuó con la debida diligencia.</w:t>
      </w:r>
    </w:p>
    <w:p w14:paraId="2A648BE1" w14:textId="77777777" w:rsidR="00747589" w:rsidRPr="008D667A" w:rsidRDefault="00747589" w:rsidP="00747589">
      <w:pPr>
        <w:spacing w:line="360" w:lineRule="auto"/>
        <w:jc w:val="both"/>
        <w:rPr>
          <w:rFonts w:ascii="Palatino Linotype" w:eastAsia="Calibri" w:hAnsi="Palatino Linotype"/>
          <w:lang w:eastAsia="en-US"/>
        </w:rPr>
      </w:pPr>
      <w:r w:rsidRPr="008D667A">
        <w:rPr>
          <w:rFonts w:ascii="Palatino Linotype" w:eastAsia="Calibri" w:hAnsi="Palatino Linotype"/>
          <w:lang w:eastAsia="en-US"/>
        </w:rPr>
        <w:t>d) La afectación generada en la situación jurídica de la persona involucrada en el proceso: Violación a sus derechos humanos.</w:t>
      </w:r>
    </w:p>
    <w:p w14:paraId="6E57105A" w14:textId="77777777" w:rsidR="00747589" w:rsidRPr="008D667A" w:rsidRDefault="00747589" w:rsidP="00747589">
      <w:pPr>
        <w:spacing w:line="360" w:lineRule="auto"/>
        <w:jc w:val="both"/>
        <w:rPr>
          <w:rFonts w:ascii="Palatino Linotype" w:eastAsia="Calibri" w:hAnsi="Palatino Linotype"/>
          <w:lang w:eastAsia="en-US"/>
        </w:rPr>
      </w:pPr>
    </w:p>
    <w:p w14:paraId="1D1B2FD4" w14:textId="77777777" w:rsidR="00747589" w:rsidRPr="008D667A" w:rsidRDefault="00747589" w:rsidP="00747589">
      <w:pPr>
        <w:spacing w:line="360" w:lineRule="auto"/>
        <w:jc w:val="both"/>
        <w:rPr>
          <w:rFonts w:ascii="Palatino Linotype" w:eastAsia="Calibri" w:hAnsi="Palatino Linotype"/>
          <w:lang w:eastAsia="en-US"/>
        </w:rPr>
      </w:pPr>
      <w:r w:rsidRPr="008D667A">
        <w:rPr>
          <w:rFonts w:ascii="Palatino Linotype" w:eastAsia="Calibri" w:hAnsi="Palatino Linotype"/>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706977B" w14:textId="77777777" w:rsidR="00747589" w:rsidRPr="008D667A" w:rsidRDefault="00747589" w:rsidP="00747589">
      <w:pPr>
        <w:spacing w:line="360" w:lineRule="auto"/>
        <w:jc w:val="both"/>
        <w:rPr>
          <w:rFonts w:ascii="Palatino Linotype" w:eastAsia="Calibri" w:hAnsi="Palatino Linotype"/>
          <w:lang w:eastAsia="en-US"/>
        </w:rPr>
      </w:pPr>
    </w:p>
    <w:p w14:paraId="12EE1DC2" w14:textId="77777777" w:rsidR="00747589" w:rsidRPr="008D667A" w:rsidRDefault="00747589" w:rsidP="00747589">
      <w:pPr>
        <w:spacing w:line="360" w:lineRule="auto"/>
        <w:jc w:val="both"/>
        <w:rPr>
          <w:rFonts w:ascii="Palatino Linotype" w:eastAsia="Calibri" w:hAnsi="Palatino Linotype"/>
          <w:lang w:eastAsia="en-US"/>
        </w:rPr>
      </w:pPr>
      <w:r w:rsidRPr="008D667A">
        <w:rPr>
          <w:rFonts w:ascii="Palatino Linotype" w:eastAsia="Calibri" w:hAnsi="Palatino Linotype"/>
          <w:lang w:eastAsia="en-US"/>
        </w:rPr>
        <w:t>Argumento que encuentra sustento en la jurisprudencia P</w:t>
      </w:r>
      <w:proofErr w:type="gramStart"/>
      <w:r w:rsidRPr="008D667A">
        <w:rPr>
          <w:rFonts w:ascii="Palatino Linotype" w:eastAsia="Calibri" w:hAnsi="Palatino Linotype"/>
          <w:lang w:eastAsia="en-US"/>
        </w:rPr>
        <w:t>./</w:t>
      </w:r>
      <w:proofErr w:type="gramEnd"/>
      <w:r w:rsidRPr="008D667A">
        <w:rPr>
          <w:rFonts w:ascii="Palatino Linotype" w:eastAsia="Calibri" w:hAnsi="Palatino Linotype"/>
          <w:lang w:eastAsia="en-US"/>
        </w:rPr>
        <w:t xml:space="preserve">J. 32/92 emitida por el Pleno de la Suprema Corte de Justicia de la Nación de rubro “TÉRMINOS PROCESALES. </w:t>
      </w:r>
      <w:r w:rsidRPr="008D667A">
        <w:rPr>
          <w:rFonts w:ascii="Palatino Linotype" w:eastAsia="Calibri" w:hAnsi="Palatino Linotype"/>
          <w:lang w:eastAsia="en-US"/>
        </w:rPr>
        <w:lastRenderedPageBreak/>
        <w:t>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3F8474F" w14:textId="77777777" w:rsidR="00747589" w:rsidRPr="008D667A" w:rsidRDefault="00747589" w:rsidP="00747589">
      <w:pPr>
        <w:spacing w:line="360" w:lineRule="auto"/>
        <w:jc w:val="both"/>
        <w:rPr>
          <w:rFonts w:ascii="Palatino Linotype" w:eastAsia="Calibri" w:hAnsi="Palatino Linotype"/>
          <w:lang w:eastAsia="en-US"/>
        </w:rPr>
      </w:pPr>
    </w:p>
    <w:p w14:paraId="76D48580" w14:textId="564A50E5" w:rsidR="00747589" w:rsidRPr="008D667A" w:rsidRDefault="00747589" w:rsidP="00747589">
      <w:pPr>
        <w:spacing w:line="360" w:lineRule="auto"/>
        <w:jc w:val="both"/>
        <w:rPr>
          <w:rFonts w:ascii="Palatino Linotype" w:eastAsia="Calibri" w:hAnsi="Palatino Linotype"/>
          <w:lang w:eastAsia="en-US"/>
        </w:rPr>
      </w:pPr>
      <w:r w:rsidRPr="008D667A">
        <w:rPr>
          <w:rFonts w:ascii="Palatino Linotype" w:eastAsia="Calibri" w:hAnsi="Palatino Linotype"/>
          <w:lang w:eastAsia="en-US"/>
        </w:rPr>
        <w:t xml:space="preserve">Razones por las cuales cabe concluir que, la resolución al </w:t>
      </w:r>
      <w:r w:rsidR="00435024" w:rsidRPr="008D667A">
        <w:rPr>
          <w:rFonts w:ascii="Palatino Linotype" w:eastAsia="Calibri" w:hAnsi="Palatino Linotype"/>
          <w:lang w:eastAsia="en-US"/>
        </w:rPr>
        <w:t>Recurso de Revisión</w:t>
      </w:r>
      <w:r w:rsidRPr="008D667A">
        <w:rPr>
          <w:rFonts w:ascii="Palatino Linotype" w:eastAsia="Calibri" w:hAnsi="Palatino Linotype"/>
          <w:lang w:eastAsia="en-US"/>
        </w:rPr>
        <w:t xml:space="preserve">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2127D9B" w14:textId="77777777" w:rsidR="00747589" w:rsidRPr="008D667A" w:rsidRDefault="00747589" w:rsidP="00747589">
      <w:pPr>
        <w:spacing w:line="360" w:lineRule="auto"/>
        <w:jc w:val="both"/>
        <w:rPr>
          <w:rFonts w:ascii="Palatino Linotype" w:eastAsia="Calibri" w:hAnsi="Palatino Linotype"/>
          <w:lang w:eastAsia="en-US"/>
        </w:rPr>
      </w:pPr>
    </w:p>
    <w:p w14:paraId="2A6971C3" w14:textId="77777777" w:rsidR="00747589" w:rsidRPr="008D667A" w:rsidRDefault="00747589" w:rsidP="00747589">
      <w:pPr>
        <w:spacing w:line="360" w:lineRule="auto"/>
        <w:jc w:val="both"/>
        <w:rPr>
          <w:rFonts w:ascii="Palatino Linotype" w:eastAsia="Calibri" w:hAnsi="Palatino Linotype"/>
          <w:lang w:eastAsia="en-US"/>
        </w:rPr>
      </w:pPr>
      <w:r w:rsidRPr="008D667A">
        <w:rPr>
          <w:rFonts w:ascii="Palatino Linotype" w:eastAsia="Calibri" w:hAnsi="Palatino Linotype"/>
          <w:lang w:eastAsia="en-US"/>
        </w:rPr>
        <w:t>Al respecto, también son de considerar los criterios sostenidos por el Cuarto Tribunal Colegiado en Materia Administrativa del Primer Circuito, cuyos rubros y datos de identificación son los siguientes:</w:t>
      </w:r>
    </w:p>
    <w:p w14:paraId="2A3E0023" w14:textId="77777777" w:rsidR="00747589" w:rsidRPr="008D667A" w:rsidRDefault="00747589" w:rsidP="00747589">
      <w:pPr>
        <w:spacing w:line="360" w:lineRule="auto"/>
        <w:jc w:val="both"/>
        <w:rPr>
          <w:rFonts w:ascii="Palatino Linotype" w:eastAsia="Calibri" w:hAnsi="Palatino Linotype"/>
          <w:lang w:eastAsia="en-US"/>
        </w:rPr>
      </w:pPr>
    </w:p>
    <w:p w14:paraId="2797FE55" w14:textId="77777777" w:rsidR="00747589" w:rsidRPr="008D667A" w:rsidRDefault="00747589" w:rsidP="00747589">
      <w:pPr>
        <w:spacing w:line="360" w:lineRule="auto"/>
        <w:ind w:left="851" w:right="899"/>
        <w:jc w:val="both"/>
        <w:rPr>
          <w:rFonts w:ascii="Palatino Linotype" w:eastAsia="Calibri" w:hAnsi="Palatino Linotype"/>
          <w:lang w:eastAsia="en-US"/>
        </w:rPr>
      </w:pPr>
      <w:r w:rsidRPr="008D667A">
        <w:rPr>
          <w:rFonts w:ascii="Palatino Linotype" w:eastAsia="Calibri" w:hAnsi="Palatino Linotype"/>
          <w:lang w:eastAsia="en-US"/>
        </w:rPr>
        <w:t xml:space="preserve">“PLAZO RAZONABLE PARA RESOLVER. DIMENSIÓN Y EFECTOS DE ESTE CONCEPTO CUANDO SE ADUCE EXCESIVA </w:t>
      </w:r>
      <w:r w:rsidRPr="008D667A">
        <w:rPr>
          <w:rFonts w:ascii="Palatino Linotype" w:eastAsia="Calibri" w:hAnsi="Palatino Linotype"/>
          <w:lang w:eastAsia="en-US"/>
        </w:rPr>
        <w:lastRenderedPageBreak/>
        <w:t>CARGA DE TRABAJO.” consultable en el Seminario Judicial de la Federación y su gaceta, con el registro digital 2002351.</w:t>
      </w:r>
    </w:p>
    <w:p w14:paraId="0D04BE86" w14:textId="77777777" w:rsidR="00747589" w:rsidRPr="008D667A" w:rsidRDefault="00747589" w:rsidP="00747589">
      <w:pPr>
        <w:spacing w:line="360" w:lineRule="auto"/>
        <w:ind w:left="851" w:right="899"/>
        <w:jc w:val="both"/>
        <w:rPr>
          <w:rFonts w:ascii="Palatino Linotype" w:eastAsia="Calibri" w:hAnsi="Palatino Linotype"/>
          <w:lang w:eastAsia="en-US"/>
        </w:rPr>
      </w:pPr>
    </w:p>
    <w:p w14:paraId="0A0DE4A3" w14:textId="77777777" w:rsidR="00747589" w:rsidRPr="008D667A" w:rsidRDefault="00747589" w:rsidP="00747589">
      <w:pPr>
        <w:spacing w:line="360" w:lineRule="auto"/>
        <w:ind w:left="851" w:right="899"/>
        <w:jc w:val="both"/>
        <w:rPr>
          <w:rFonts w:ascii="Palatino Linotype" w:eastAsia="Calibri" w:hAnsi="Palatino Linotype"/>
          <w:lang w:eastAsia="en-US"/>
        </w:rPr>
      </w:pPr>
      <w:r w:rsidRPr="008D667A">
        <w:rPr>
          <w:rFonts w:ascii="Palatino Linotype" w:eastAsia="Calibri" w:hAnsi="Palatino Linotype"/>
          <w:lang w:eastAsia="en-US"/>
        </w:rPr>
        <w:t>“PLAZO RAZONABLE PARA RESOLVER. CONCEPTO Y ELEMENTOS QUE LO INTEGRAN A LA LUZ DEL DERECHO INTERNACIONAL DE LOS DERECHOS HUMANOS.”, visible en el Seminario Judicial de la Federación y su gaceta, con el registro digital 2002350.</w:t>
      </w:r>
    </w:p>
    <w:p w14:paraId="5208FF68" w14:textId="77777777" w:rsidR="00747589" w:rsidRPr="008D667A" w:rsidRDefault="00747589" w:rsidP="00747589">
      <w:pPr>
        <w:spacing w:line="360" w:lineRule="auto"/>
        <w:jc w:val="both"/>
        <w:rPr>
          <w:rFonts w:ascii="Palatino Linotype" w:eastAsia="Calibri" w:hAnsi="Palatino Linotype"/>
          <w:lang w:eastAsia="en-US"/>
        </w:rPr>
      </w:pPr>
    </w:p>
    <w:p w14:paraId="3E3B097B" w14:textId="77777777" w:rsidR="00747589" w:rsidRPr="008D667A" w:rsidRDefault="00747589" w:rsidP="00747589">
      <w:pPr>
        <w:spacing w:line="360" w:lineRule="auto"/>
        <w:jc w:val="both"/>
        <w:rPr>
          <w:rFonts w:ascii="Palatino Linotype" w:eastAsia="Calibri" w:hAnsi="Palatino Linotype"/>
          <w:lang w:eastAsia="en-US"/>
        </w:rPr>
      </w:pPr>
      <w:r w:rsidRPr="008D667A">
        <w:rPr>
          <w:rFonts w:ascii="Palatino Linotype" w:eastAsia="Calibri" w:hAnsi="Palatino Linotype"/>
          <w:lang w:eastAsia="en-US"/>
        </w:rPr>
        <w:t>Por ello, este organismo garante comprometido con la tutela de los derechos humanos confiados, señala que este exceso del plazo legal para resolver el presente asunto, resulta de carácter excepcional.</w:t>
      </w:r>
    </w:p>
    <w:p w14:paraId="7F5B0BE1" w14:textId="77777777" w:rsidR="00817A6D" w:rsidRPr="008D667A" w:rsidRDefault="00817A6D" w:rsidP="00966CE2">
      <w:pPr>
        <w:pStyle w:val="Prrafodelista"/>
        <w:spacing w:line="360" w:lineRule="auto"/>
        <w:ind w:left="0"/>
        <w:contextualSpacing/>
        <w:jc w:val="both"/>
        <w:rPr>
          <w:rFonts w:ascii="Palatino Linotype" w:hAnsi="Palatino Linotype"/>
          <w:color w:val="000000" w:themeColor="text1"/>
        </w:rPr>
      </w:pPr>
    </w:p>
    <w:p w14:paraId="0A4F912E" w14:textId="0694E628" w:rsidR="000048EE" w:rsidRPr="008D667A" w:rsidRDefault="00817A6D" w:rsidP="000048EE">
      <w:pPr>
        <w:pStyle w:val="Prrafodelista"/>
        <w:spacing w:line="360" w:lineRule="auto"/>
        <w:ind w:left="0"/>
        <w:jc w:val="both"/>
        <w:rPr>
          <w:rFonts w:ascii="Palatino Linotype" w:hAnsi="Palatino Linotype" w:cs="Arial"/>
          <w:b/>
          <w:bCs/>
        </w:rPr>
      </w:pPr>
      <w:r w:rsidRPr="008D667A">
        <w:rPr>
          <w:rFonts w:ascii="Palatino Linotype" w:hAnsi="Palatino Linotype" w:cs="Arial"/>
          <w:b/>
          <w:bCs/>
        </w:rPr>
        <w:t>e</w:t>
      </w:r>
      <w:r w:rsidR="000048EE" w:rsidRPr="008D667A">
        <w:rPr>
          <w:rFonts w:ascii="Palatino Linotype" w:hAnsi="Palatino Linotype" w:cs="Arial"/>
          <w:b/>
          <w:bCs/>
        </w:rPr>
        <w:t>) Cierre de Instrucción</w:t>
      </w:r>
    </w:p>
    <w:p w14:paraId="73B84D8C" w14:textId="1C783FCC" w:rsidR="00854092" w:rsidRPr="008D667A" w:rsidRDefault="000048EE" w:rsidP="00966CE2">
      <w:pPr>
        <w:spacing w:line="360" w:lineRule="auto"/>
        <w:jc w:val="both"/>
        <w:rPr>
          <w:rFonts w:ascii="Palatino Linotype" w:hAnsi="Palatino Linotype" w:cs="Arial"/>
          <w:color w:val="000000" w:themeColor="text1"/>
        </w:rPr>
      </w:pPr>
      <w:r w:rsidRPr="008D667A">
        <w:rPr>
          <w:rFonts w:ascii="Palatino Linotype" w:hAnsi="Palatino Linotype"/>
          <w:color w:val="000000" w:themeColor="text1"/>
        </w:rPr>
        <w:t xml:space="preserve">Una vez analizado el estado procesal que guarda el expediente, el </w:t>
      </w:r>
      <w:r w:rsidR="007F2359" w:rsidRPr="008D667A">
        <w:rPr>
          <w:rFonts w:ascii="Palatino Linotype" w:hAnsi="Palatino Linotype"/>
          <w:b/>
          <w:bCs/>
          <w:color w:val="000000" w:themeColor="text1"/>
        </w:rPr>
        <w:t xml:space="preserve">veintisiete de septiembre </w:t>
      </w:r>
      <w:r w:rsidRPr="008D667A">
        <w:rPr>
          <w:rFonts w:ascii="Palatino Linotype" w:hAnsi="Palatino Linotype"/>
          <w:b/>
          <w:bCs/>
          <w:color w:val="000000" w:themeColor="text1"/>
        </w:rPr>
        <w:t>de dos mil veintidós</w:t>
      </w:r>
      <w:r w:rsidRPr="008D667A">
        <w:rPr>
          <w:rFonts w:ascii="Palatino Linotype" w:hAnsi="Palatino Linotype"/>
          <w:color w:val="000000" w:themeColor="text1"/>
        </w:rPr>
        <w:t xml:space="preserve">, la </w:t>
      </w:r>
      <w:r w:rsidRPr="008D667A">
        <w:rPr>
          <w:rFonts w:ascii="Palatino Linotype" w:hAnsi="Palatino Linotype"/>
          <w:b/>
          <w:color w:val="000000" w:themeColor="text1"/>
        </w:rPr>
        <w:t xml:space="preserve">Comisionada Sharon Cristina Morales Martínez </w:t>
      </w:r>
      <w:r w:rsidRPr="008D667A">
        <w:rPr>
          <w:rFonts w:ascii="Palatino Linotype" w:hAnsi="Palatino Linotype"/>
          <w:color w:val="000000" w:themeColor="text1"/>
        </w:rPr>
        <w:t>acordó el cierre de instrucción;</w:t>
      </w:r>
      <w:r w:rsidRPr="008D667A">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r w:rsidRPr="008D667A">
        <w:rPr>
          <w:rFonts w:ascii="Palatino Linotype" w:hAnsi="Palatino Linotype" w:cs="Arial"/>
          <w:color w:val="000000" w:themeColor="text1"/>
        </w:rPr>
        <w:t xml:space="preserve">; </w:t>
      </w:r>
      <w:r w:rsidR="00C06091" w:rsidRPr="008D667A">
        <w:rPr>
          <w:rFonts w:ascii="Palatino Linotype" w:hAnsi="Palatino Linotype" w:cs="Arial"/>
          <w:color w:val="000000" w:themeColor="text1"/>
        </w:rPr>
        <w:t>y</w:t>
      </w:r>
      <w:r w:rsidRPr="008D667A">
        <w:rPr>
          <w:rFonts w:ascii="Palatino Linotype" w:hAnsi="Palatino Linotype" w:cs="Arial"/>
          <w:color w:val="000000" w:themeColor="text1"/>
        </w:rPr>
        <w:t>,</w:t>
      </w:r>
    </w:p>
    <w:p w14:paraId="4C3440F0" w14:textId="0BAC0A23" w:rsidR="00AD2237" w:rsidRPr="008D667A" w:rsidRDefault="00AD2237" w:rsidP="00966CE2">
      <w:pPr>
        <w:spacing w:line="360" w:lineRule="auto"/>
        <w:jc w:val="both"/>
        <w:rPr>
          <w:rFonts w:ascii="Palatino Linotype" w:hAnsi="Palatino Linotype" w:cs="Arial"/>
          <w:color w:val="000000" w:themeColor="text1"/>
        </w:rPr>
      </w:pPr>
    </w:p>
    <w:p w14:paraId="620D971C" w14:textId="77777777" w:rsidR="00AD2237" w:rsidRPr="008D667A" w:rsidRDefault="00AD2237" w:rsidP="00966CE2">
      <w:pPr>
        <w:spacing w:line="360" w:lineRule="auto"/>
        <w:jc w:val="both"/>
        <w:rPr>
          <w:rFonts w:ascii="Palatino Linotype" w:hAnsi="Palatino Linotype" w:cs="Arial"/>
          <w:color w:val="000000" w:themeColor="text1"/>
        </w:rPr>
      </w:pPr>
    </w:p>
    <w:p w14:paraId="0AE1518D" w14:textId="77777777" w:rsidR="000048EE" w:rsidRPr="008D667A" w:rsidRDefault="000048EE" w:rsidP="00033269">
      <w:pPr>
        <w:jc w:val="center"/>
        <w:rPr>
          <w:rFonts w:ascii="Palatino Linotype" w:hAnsi="Palatino Linotype" w:cs="Arial"/>
          <w:b/>
          <w:bCs/>
          <w:spacing w:val="60"/>
          <w:sz w:val="28"/>
        </w:rPr>
      </w:pPr>
    </w:p>
    <w:p w14:paraId="0A17408E" w14:textId="5D1BF497" w:rsidR="005A070A" w:rsidRPr="008D667A" w:rsidRDefault="00200BFC" w:rsidP="00033269">
      <w:pPr>
        <w:jc w:val="center"/>
        <w:rPr>
          <w:rFonts w:ascii="Palatino Linotype" w:hAnsi="Palatino Linotype" w:cs="Arial"/>
          <w:b/>
          <w:bCs/>
          <w:spacing w:val="60"/>
          <w:sz w:val="28"/>
        </w:rPr>
      </w:pPr>
      <w:r w:rsidRPr="008D667A">
        <w:rPr>
          <w:rFonts w:ascii="Palatino Linotype" w:hAnsi="Palatino Linotype" w:cs="Arial"/>
          <w:b/>
          <w:bCs/>
          <w:spacing w:val="60"/>
          <w:sz w:val="28"/>
        </w:rPr>
        <w:lastRenderedPageBreak/>
        <w:t>CONSIDERANDO</w:t>
      </w:r>
    </w:p>
    <w:p w14:paraId="7831EC2E" w14:textId="77777777" w:rsidR="00A73C60" w:rsidRPr="008D667A" w:rsidRDefault="00A73C60" w:rsidP="00033269">
      <w:pPr>
        <w:jc w:val="center"/>
        <w:rPr>
          <w:rFonts w:ascii="Palatino Linotype" w:hAnsi="Palatino Linotype" w:cs="Arial"/>
          <w:b/>
          <w:bCs/>
          <w:spacing w:val="60"/>
          <w:sz w:val="28"/>
        </w:rPr>
      </w:pPr>
    </w:p>
    <w:p w14:paraId="01025602" w14:textId="77777777" w:rsidR="000048EE" w:rsidRPr="008D667A" w:rsidRDefault="000048EE" w:rsidP="00033269">
      <w:pPr>
        <w:jc w:val="center"/>
        <w:rPr>
          <w:rFonts w:ascii="Palatino Linotype" w:hAnsi="Palatino Linotype" w:cs="Arial"/>
          <w:b/>
          <w:bCs/>
          <w:spacing w:val="60"/>
          <w:sz w:val="14"/>
        </w:rPr>
      </w:pPr>
    </w:p>
    <w:p w14:paraId="30D023DD" w14:textId="77777777" w:rsidR="00A73C60" w:rsidRPr="008D667A" w:rsidRDefault="00A73C60" w:rsidP="00033269">
      <w:pPr>
        <w:jc w:val="center"/>
        <w:rPr>
          <w:rFonts w:ascii="Palatino Linotype" w:hAnsi="Palatino Linotype" w:cs="Arial"/>
          <w:b/>
          <w:bCs/>
          <w:spacing w:val="60"/>
          <w:sz w:val="14"/>
        </w:rPr>
      </w:pPr>
    </w:p>
    <w:p w14:paraId="7EF62753" w14:textId="77777777" w:rsidR="007366EE" w:rsidRPr="008D667A" w:rsidRDefault="00CC0BEF" w:rsidP="00033269">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8D667A">
        <w:rPr>
          <w:rFonts w:ascii="Palatino Linotype" w:hAnsi="Palatino Linotype"/>
          <w:b/>
        </w:rPr>
        <w:t>Competencia</w:t>
      </w:r>
      <w:r w:rsidRPr="008D667A">
        <w:rPr>
          <w:rFonts w:ascii="Palatino Linotype" w:hAnsi="Palatino Linotype"/>
        </w:rPr>
        <w:t>.</w:t>
      </w:r>
      <w:r w:rsidRPr="008D667A">
        <w:rPr>
          <w:rFonts w:ascii="Palatino Linotype" w:hAnsi="Palatino Linotype"/>
          <w:b/>
        </w:rPr>
        <w:t xml:space="preserve"> </w:t>
      </w:r>
    </w:p>
    <w:p w14:paraId="1CE2C5E0" w14:textId="4837FC5F" w:rsidR="00CC0BEF" w:rsidRPr="008D667A" w:rsidRDefault="00CC0BEF" w:rsidP="00033269">
      <w:pPr>
        <w:widowControl w:val="0"/>
        <w:tabs>
          <w:tab w:val="left" w:pos="1701"/>
        </w:tabs>
        <w:autoSpaceDE w:val="0"/>
        <w:autoSpaceDN w:val="0"/>
        <w:adjustRightInd w:val="0"/>
        <w:spacing w:line="360" w:lineRule="auto"/>
        <w:jc w:val="both"/>
        <w:rPr>
          <w:rFonts w:ascii="Palatino Linotype" w:hAnsi="Palatino Linotype" w:cs="Arial"/>
        </w:rPr>
      </w:pPr>
      <w:r w:rsidRPr="008D667A">
        <w:rPr>
          <w:rFonts w:ascii="Palatino Linotype" w:hAnsi="Palatino Linotype"/>
        </w:rPr>
        <w:t xml:space="preserve">Este Instituto de Transparencia, Acceso a la Información Pública y Protección de Datos Personales del Estado de México y Municipios, es competente para conocer y resolver el presente </w:t>
      </w:r>
      <w:r w:rsidR="00435024" w:rsidRPr="008D667A">
        <w:rPr>
          <w:rFonts w:ascii="Palatino Linotype" w:hAnsi="Palatino Linotype"/>
        </w:rPr>
        <w:t>Recurso de Revisión</w:t>
      </w:r>
      <w:r w:rsidRPr="008D667A">
        <w:rPr>
          <w:rFonts w:ascii="Palatino Linotype" w:hAnsi="Palatino Linotype"/>
        </w:rPr>
        <w:t xml:space="preserve">, conforme a lo dispuesto en los artículos 6, Apartado A de la Constitución Política de los Estados Unidos Mexicanos; 5, párrafos </w:t>
      </w:r>
      <w:bookmarkStart w:id="9" w:name="_Hlk77183116"/>
      <w:r w:rsidR="003969B9" w:rsidRPr="008D667A">
        <w:rPr>
          <w:rFonts w:ascii="Palatino Linotype" w:eastAsia="Calibri" w:hAnsi="Palatino Linotype" w:cs="Arial"/>
          <w:lang w:val="es-ES_tradnl"/>
        </w:rPr>
        <w:t>trigésimo, trigésimo primero y trigésimo segundo</w:t>
      </w:r>
      <w:bookmarkEnd w:id="9"/>
      <w:r w:rsidRPr="008D667A">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8D667A">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0B3261CB" w14:textId="77777777" w:rsidR="000048EE" w:rsidRPr="008D667A" w:rsidRDefault="000048EE" w:rsidP="00033269">
      <w:pPr>
        <w:widowControl w:val="0"/>
        <w:tabs>
          <w:tab w:val="left" w:pos="1701"/>
          <w:tab w:val="left" w:pos="2977"/>
        </w:tabs>
        <w:autoSpaceDE w:val="0"/>
        <w:autoSpaceDN w:val="0"/>
        <w:adjustRightInd w:val="0"/>
        <w:spacing w:line="360" w:lineRule="auto"/>
        <w:jc w:val="both"/>
        <w:rPr>
          <w:rFonts w:ascii="Palatino Linotype" w:hAnsi="Palatino Linotype"/>
        </w:rPr>
      </w:pPr>
    </w:p>
    <w:p w14:paraId="39A3AADD" w14:textId="23FE7E6B" w:rsidR="007366EE" w:rsidRPr="008D667A" w:rsidRDefault="00200BFC" w:rsidP="00033269">
      <w:pPr>
        <w:spacing w:line="360" w:lineRule="auto"/>
        <w:jc w:val="both"/>
        <w:rPr>
          <w:rFonts w:ascii="Palatino Linotype" w:hAnsi="Palatino Linotype" w:cs="Arial"/>
          <w:b/>
        </w:rPr>
      </w:pPr>
      <w:r w:rsidRPr="008D667A">
        <w:rPr>
          <w:rFonts w:ascii="Palatino Linotype" w:hAnsi="Palatino Linotype" w:cs="Arial"/>
          <w:b/>
          <w:sz w:val="28"/>
        </w:rPr>
        <w:t>SEGUNDO</w:t>
      </w:r>
      <w:r w:rsidRPr="008D667A">
        <w:rPr>
          <w:rFonts w:ascii="Palatino Linotype" w:hAnsi="Palatino Linotype" w:cs="Arial"/>
          <w:b/>
        </w:rPr>
        <w:t xml:space="preserve">. Interés. </w:t>
      </w:r>
    </w:p>
    <w:p w14:paraId="4DD8B4F5" w14:textId="07EB14B7" w:rsidR="00200BFC" w:rsidRPr="008D667A" w:rsidRDefault="00200BFC" w:rsidP="00033269">
      <w:pPr>
        <w:spacing w:line="360" w:lineRule="auto"/>
        <w:jc w:val="both"/>
        <w:rPr>
          <w:rFonts w:ascii="Palatino Linotype" w:hAnsi="Palatino Linotype" w:cs="Arial"/>
          <w:b/>
          <w:bCs/>
        </w:rPr>
      </w:pPr>
      <w:r w:rsidRPr="008D667A">
        <w:rPr>
          <w:rFonts w:ascii="Palatino Linotype" w:hAnsi="Palatino Linotype" w:cs="Arial"/>
          <w:bCs/>
        </w:rPr>
        <w:t xml:space="preserve">El </w:t>
      </w:r>
      <w:r w:rsidR="00435024" w:rsidRPr="008D667A">
        <w:rPr>
          <w:rFonts w:ascii="Palatino Linotype" w:hAnsi="Palatino Linotype" w:cs="Arial"/>
          <w:bCs/>
        </w:rPr>
        <w:t>Recurso de Revisión</w:t>
      </w:r>
      <w:r w:rsidRPr="008D667A">
        <w:rPr>
          <w:rFonts w:ascii="Palatino Linotype" w:hAnsi="Palatino Linotype" w:cs="Arial"/>
          <w:bCs/>
        </w:rPr>
        <w:t xml:space="preserve"> fue interpuesto por parte legítima, en atención a que se presentó por </w:t>
      </w:r>
      <w:r w:rsidR="00D614A1" w:rsidRPr="008D667A">
        <w:rPr>
          <w:rFonts w:ascii="Palatino Linotype" w:hAnsi="Palatino Linotype" w:cs="Arial"/>
          <w:b/>
          <w:bCs/>
        </w:rPr>
        <w:t>EL RECURRENTE</w:t>
      </w:r>
      <w:r w:rsidRPr="008D667A">
        <w:rPr>
          <w:rFonts w:ascii="Palatino Linotype" w:hAnsi="Palatino Linotype" w:cs="Arial"/>
          <w:b/>
          <w:bCs/>
        </w:rPr>
        <w:t>,</w:t>
      </w:r>
      <w:r w:rsidRPr="008D667A">
        <w:rPr>
          <w:rFonts w:ascii="Palatino Linotype" w:hAnsi="Palatino Linotype" w:cs="Arial"/>
          <w:bCs/>
        </w:rPr>
        <w:t xml:space="preserve"> quien es la misma persona que formuló la solicitud de acceso a la información pública al </w:t>
      </w:r>
      <w:r w:rsidRPr="008D667A">
        <w:rPr>
          <w:rFonts w:ascii="Palatino Linotype" w:hAnsi="Palatino Linotype" w:cs="Arial"/>
          <w:b/>
          <w:bCs/>
        </w:rPr>
        <w:t>SUJETO OBLIGADO.</w:t>
      </w:r>
    </w:p>
    <w:p w14:paraId="2D41EF85" w14:textId="77777777" w:rsidR="00C06091" w:rsidRPr="008D667A" w:rsidRDefault="00C06091" w:rsidP="00033269">
      <w:pPr>
        <w:spacing w:line="360" w:lineRule="auto"/>
        <w:jc w:val="both"/>
        <w:rPr>
          <w:rFonts w:ascii="Palatino Linotype" w:hAnsi="Palatino Linotype" w:cs="Arial"/>
          <w:b/>
          <w:bCs/>
        </w:rPr>
      </w:pPr>
    </w:p>
    <w:p w14:paraId="375B2909" w14:textId="5DC8F45B" w:rsidR="007366EE" w:rsidRPr="008D667A" w:rsidRDefault="00926965" w:rsidP="00033269">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8D667A">
        <w:rPr>
          <w:rFonts w:ascii="Palatino Linotype" w:hAnsi="Palatino Linotype" w:cs="Arial"/>
          <w:b/>
          <w:sz w:val="28"/>
        </w:rPr>
        <w:t>TERCERO</w:t>
      </w:r>
      <w:r w:rsidR="00200BFC" w:rsidRPr="008D667A">
        <w:rPr>
          <w:rFonts w:ascii="Palatino Linotype" w:hAnsi="Palatino Linotype" w:cs="Arial"/>
          <w:b/>
        </w:rPr>
        <w:t xml:space="preserve">. </w:t>
      </w:r>
      <w:r w:rsidR="00200BFC" w:rsidRPr="008D667A">
        <w:rPr>
          <w:rFonts w:ascii="Palatino Linotype" w:hAnsi="Palatino Linotype" w:cs="Arial"/>
          <w:b/>
          <w:lang w:val="es-ES"/>
        </w:rPr>
        <w:t>Oportunidad</w:t>
      </w:r>
      <w:r w:rsidR="00FD561B" w:rsidRPr="008D667A">
        <w:rPr>
          <w:rFonts w:ascii="Palatino Linotype" w:hAnsi="Palatino Linotype" w:cs="Arial"/>
        </w:rPr>
        <w:t xml:space="preserve">. </w:t>
      </w:r>
    </w:p>
    <w:p w14:paraId="7267C8A1" w14:textId="1CC1562E" w:rsidR="00FD561B" w:rsidRPr="008D667A" w:rsidRDefault="00FD561B" w:rsidP="00033269">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8D667A">
        <w:rPr>
          <w:rFonts w:ascii="Palatino Linotype" w:hAnsi="Palatino Linotype" w:cs="Arial"/>
        </w:rPr>
        <w:t xml:space="preserve">El </w:t>
      </w:r>
      <w:r w:rsidR="00435024" w:rsidRPr="008D667A">
        <w:rPr>
          <w:rFonts w:ascii="Palatino Linotype" w:hAnsi="Palatino Linotype" w:cs="Arial"/>
        </w:rPr>
        <w:t>Recurso de Revisión</w:t>
      </w:r>
      <w:r w:rsidRPr="008D667A">
        <w:rPr>
          <w:rFonts w:ascii="Palatino Linotype" w:hAnsi="Palatino Linotype" w:cs="Arial"/>
        </w:rPr>
        <w:t xml:space="preserve"> fue interpuesto dentro del plazo de quince días hábiles, contados a partir del día siguiente al que </w:t>
      </w:r>
      <w:r w:rsidR="00D614A1" w:rsidRPr="008D667A">
        <w:rPr>
          <w:rFonts w:ascii="Palatino Linotype" w:hAnsi="Palatino Linotype" w:cs="Arial"/>
          <w:b/>
        </w:rPr>
        <w:t>EL RECURRENTE</w:t>
      </w:r>
      <w:r w:rsidRPr="008D667A">
        <w:rPr>
          <w:rFonts w:ascii="Palatino Linotype" w:hAnsi="Palatino Linotype" w:cs="Arial"/>
          <w:b/>
        </w:rPr>
        <w:t xml:space="preserve"> </w:t>
      </w:r>
      <w:r w:rsidRPr="008D667A">
        <w:rPr>
          <w:rFonts w:ascii="Palatino Linotype" w:hAnsi="Palatino Linotype" w:cs="Arial"/>
        </w:rPr>
        <w:t xml:space="preserve">tuvo conocimiento de la </w:t>
      </w:r>
      <w:r w:rsidRPr="008D667A">
        <w:rPr>
          <w:rFonts w:ascii="Palatino Linotype" w:hAnsi="Palatino Linotype" w:cs="Arial"/>
        </w:rPr>
        <w:lastRenderedPageBreak/>
        <w:t>respuesta impugnada; tal y como, lo prevé el artículo 178 de la Ley de Transparencia y Acceso a la Información Pública del Estado de México y Municipios, que establece:</w:t>
      </w:r>
    </w:p>
    <w:p w14:paraId="6C239A18" w14:textId="77777777" w:rsidR="005A070A" w:rsidRPr="008D667A" w:rsidRDefault="005A070A" w:rsidP="00033269">
      <w:pPr>
        <w:ind w:left="720" w:right="709"/>
        <w:contextualSpacing/>
        <w:jc w:val="both"/>
        <w:rPr>
          <w:rFonts w:ascii="Palatino Linotype" w:hAnsi="Palatino Linotype" w:cs="Arial"/>
          <w:i/>
          <w:sz w:val="22"/>
        </w:rPr>
      </w:pPr>
    </w:p>
    <w:p w14:paraId="3A05F024" w14:textId="57F5141A" w:rsidR="00D063EF" w:rsidRPr="008D667A" w:rsidRDefault="00FD561B" w:rsidP="00033269">
      <w:pPr>
        <w:ind w:left="851" w:right="899"/>
        <w:contextualSpacing/>
        <w:jc w:val="both"/>
        <w:rPr>
          <w:rFonts w:ascii="Palatino Linotype" w:hAnsi="Palatino Linotype" w:cs="Arial"/>
          <w:i/>
          <w:sz w:val="22"/>
        </w:rPr>
      </w:pPr>
      <w:r w:rsidRPr="008D667A">
        <w:rPr>
          <w:rFonts w:ascii="Palatino Linotype" w:hAnsi="Palatino Linotype" w:cs="Arial"/>
          <w:i/>
          <w:sz w:val="22"/>
        </w:rPr>
        <w:t>“</w:t>
      </w:r>
      <w:r w:rsidRPr="008D667A">
        <w:rPr>
          <w:rFonts w:ascii="Palatino Linotype" w:hAnsi="Palatino Linotype" w:cs="Arial"/>
          <w:b/>
          <w:i/>
          <w:sz w:val="22"/>
        </w:rPr>
        <w:t>Artículo 178.</w:t>
      </w:r>
      <w:r w:rsidRPr="008D667A">
        <w:rPr>
          <w:rFonts w:ascii="Palatino Linotype" w:hAnsi="Palatino Linotype" w:cs="Arial"/>
          <w:i/>
          <w:sz w:val="22"/>
        </w:rPr>
        <w:t xml:space="preserve"> El solicitante podrá interponer, por sí mismo o a través de su representante, de manera directa o por medios electrónicos, </w:t>
      </w:r>
      <w:r w:rsidR="00435024" w:rsidRPr="008D667A">
        <w:rPr>
          <w:rFonts w:ascii="Palatino Linotype" w:hAnsi="Palatino Linotype" w:cs="Arial"/>
          <w:i/>
          <w:sz w:val="22"/>
        </w:rPr>
        <w:t>Recurso de Revisión</w:t>
      </w:r>
      <w:r w:rsidRPr="008D667A">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8D667A">
        <w:rPr>
          <w:rFonts w:ascii="Palatino Linotype" w:hAnsi="Palatino Linotype" w:cs="Arial"/>
          <w:i/>
          <w:sz w:val="22"/>
        </w:rPr>
        <w:t>.</w:t>
      </w:r>
    </w:p>
    <w:p w14:paraId="05AB0880" w14:textId="77777777" w:rsidR="005E32E7" w:rsidRPr="008D667A" w:rsidRDefault="005E32E7" w:rsidP="00033269">
      <w:pPr>
        <w:ind w:left="851" w:right="899"/>
        <w:contextualSpacing/>
        <w:jc w:val="both"/>
        <w:rPr>
          <w:rFonts w:ascii="Palatino Linotype" w:hAnsi="Palatino Linotype" w:cs="Arial"/>
          <w:i/>
          <w:sz w:val="22"/>
        </w:rPr>
      </w:pPr>
    </w:p>
    <w:p w14:paraId="10DA754A" w14:textId="388221A3" w:rsidR="00D063EF" w:rsidRPr="008D667A" w:rsidRDefault="00FD561B" w:rsidP="00033269">
      <w:pPr>
        <w:ind w:left="851" w:right="899"/>
        <w:contextualSpacing/>
        <w:jc w:val="both"/>
        <w:rPr>
          <w:rFonts w:ascii="Palatino Linotype" w:hAnsi="Palatino Linotype" w:cs="Arial"/>
          <w:i/>
          <w:sz w:val="22"/>
        </w:rPr>
      </w:pPr>
      <w:r w:rsidRPr="008D667A">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63FEEF3A" w14:textId="77777777" w:rsidR="005E32E7" w:rsidRPr="008D667A" w:rsidRDefault="005E32E7" w:rsidP="00033269">
      <w:pPr>
        <w:ind w:left="851" w:right="899"/>
        <w:contextualSpacing/>
        <w:jc w:val="both"/>
        <w:rPr>
          <w:rFonts w:ascii="Palatino Linotype" w:hAnsi="Palatino Linotype" w:cs="Arial"/>
          <w:i/>
          <w:sz w:val="22"/>
        </w:rPr>
      </w:pPr>
    </w:p>
    <w:p w14:paraId="5D4FEB8F" w14:textId="5B32F119" w:rsidR="00FD561B" w:rsidRPr="008D667A" w:rsidRDefault="00FD561B" w:rsidP="00033269">
      <w:pPr>
        <w:ind w:left="851" w:right="899"/>
        <w:jc w:val="both"/>
        <w:rPr>
          <w:rFonts w:ascii="Palatino Linotype" w:hAnsi="Palatino Linotype" w:cs="Arial"/>
          <w:i/>
          <w:sz w:val="22"/>
        </w:rPr>
      </w:pPr>
      <w:r w:rsidRPr="008D667A">
        <w:rPr>
          <w:rFonts w:ascii="Palatino Linotype" w:hAnsi="Palatino Linotype" w:cs="Arial"/>
          <w:i/>
          <w:sz w:val="22"/>
        </w:rPr>
        <w:t xml:space="preserve">En el caso de que se interponga ante la Unidad de Transparencia, ésta deberá remitir el </w:t>
      </w:r>
      <w:r w:rsidR="00435024" w:rsidRPr="008D667A">
        <w:rPr>
          <w:rFonts w:ascii="Palatino Linotype" w:hAnsi="Palatino Linotype" w:cs="Arial"/>
          <w:i/>
          <w:sz w:val="22"/>
        </w:rPr>
        <w:t>Recurso de Revisión</w:t>
      </w:r>
      <w:r w:rsidRPr="008D667A">
        <w:rPr>
          <w:rFonts w:ascii="Palatino Linotype" w:hAnsi="Palatino Linotype" w:cs="Arial"/>
          <w:i/>
          <w:sz w:val="22"/>
        </w:rPr>
        <w:t xml:space="preserve"> al Instituto a más tardar al día </w:t>
      </w:r>
      <w:r w:rsidRPr="008D667A">
        <w:rPr>
          <w:rFonts w:ascii="Palatino Linotype" w:hAnsi="Palatino Linotype" w:cs="Arial"/>
          <w:i/>
          <w:sz w:val="22"/>
          <w:lang w:eastAsia="es-MX"/>
        </w:rPr>
        <w:t>siguiente</w:t>
      </w:r>
      <w:r w:rsidRPr="008D667A">
        <w:rPr>
          <w:rFonts w:ascii="Palatino Linotype" w:hAnsi="Palatino Linotype" w:cs="Arial"/>
          <w:i/>
          <w:sz w:val="22"/>
        </w:rPr>
        <w:t xml:space="preserve"> de haberlo recibido.”</w:t>
      </w:r>
    </w:p>
    <w:p w14:paraId="7DA3EF18" w14:textId="77777777" w:rsidR="005A070A" w:rsidRPr="008D667A" w:rsidRDefault="005A070A" w:rsidP="00033269">
      <w:pPr>
        <w:ind w:left="720" w:right="709"/>
        <w:jc w:val="both"/>
        <w:rPr>
          <w:rFonts w:ascii="Palatino Linotype" w:hAnsi="Palatino Linotype" w:cs="Arial"/>
          <w:i/>
          <w:sz w:val="22"/>
        </w:rPr>
      </w:pPr>
    </w:p>
    <w:p w14:paraId="1D3BB969" w14:textId="70A772E2" w:rsidR="0029525F" w:rsidRPr="008D667A" w:rsidRDefault="00FD561B" w:rsidP="00306B2C">
      <w:pPr>
        <w:spacing w:before="100" w:beforeAutospacing="1" w:after="100" w:afterAutospacing="1" w:line="360" w:lineRule="auto"/>
        <w:jc w:val="both"/>
        <w:rPr>
          <w:rFonts w:ascii="Palatino Linotype" w:eastAsiaTheme="minorEastAsia" w:hAnsi="Palatino Linotype" w:cs="Arial"/>
          <w:lang w:val="es-ES_tradnl"/>
        </w:rPr>
      </w:pPr>
      <w:r w:rsidRPr="008D667A">
        <w:rPr>
          <w:rFonts w:ascii="Palatino Linotype" w:hAnsi="Palatino Linotype" w:cs="Arial"/>
        </w:rPr>
        <w:t xml:space="preserve">En esa tesitura, atendiendo a que </w:t>
      </w:r>
      <w:r w:rsidRPr="008D667A">
        <w:rPr>
          <w:rFonts w:ascii="Palatino Linotype" w:hAnsi="Palatino Linotype" w:cs="Arial"/>
          <w:b/>
        </w:rPr>
        <w:t>EL SUJETO OBLIGADO</w:t>
      </w:r>
      <w:r w:rsidRPr="008D667A">
        <w:rPr>
          <w:rFonts w:ascii="Palatino Linotype" w:hAnsi="Palatino Linotype" w:cs="Arial"/>
        </w:rPr>
        <w:t xml:space="preserve"> notificó la respuesta a la solicitud de acceso a la información pública el día</w:t>
      </w:r>
      <w:r w:rsidRPr="008D667A">
        <w:rPr>
          <w:rFonts w:ascii="Palatino Linotype" w:hAnsi="Palatino Linotype" w:cs="Arial"/>
          <w:b/>
        </w:rPr>
        <w:t xml:space="preserve"> </w:t>
      </w:r>
      <w:r w:rsidR="007F2359" w:rsidRPr="008D667A">
        <w:rPr>
          <w:rFonts w:ascii="Palatino Linotype" w:hAnsi="Palatino Linotype" w:cs="Arial"/>
          <w:b/>
        </w:rPr>
        <w:t xml:space="preserve">cuatro de abril </w:t>
      </w:r>
      <w:r w:rsidR="009B68CE" w:rsidRPr="008D667A">
        <w:rPr>
          <w:rFonts w:ascii="Palatino Linotype" w:hAnsi="Palatino Linotype" w:cs="Arial"/>
          <w:b/>
        </w:rPr>
        <w:t>d</w:t>
      </w:r>
      <w:r w:rsidR="007C1970" w:rsidRPr="008D667A">
        <w:rPr>
          <w:rFonts w:ascii="Palatino Linotype" w:hAnsi="Palatino Linotype" w:cs="Arial"/>
          <w:b/>
        </w:rPr>
        <w:t xml:space="preserve">e </w:t>
      </w:r>
      <w:r w:rsidR="005D3C5A" w:rsidRPr="008D667A">
        <w:rPr>
          <w:rFonts w:ascii="Palatino Linotype" w:hAnsi="Palatino Linotype" w:cs="Arial"/>
          <w:b/>
        </w:rPr>
        <w:t xml:space="preserve">dos mil </w:t>
      </w:r>
      <w:r w:rsidR="00FC61D7" w:rsidRPr="008D667A">
        <w:rPr>
          <w:rFonts w:ascii="Palatino Linotype" w:hAnsi="Palatino Linotype" w:cs="Arial"/>
          <w:b/>
        </w:rPr>
        <w:t>veintidós</w:t>
      </w:r>
      <w:r w:rsidRPr="008D667A">
        <w:rPr>
          <w:rFonts w:ascii="Palatino Linotype" w:hAnsi="Palatino Linotype" w:cs="Arial"/>
        </w:rPr>
        <w:t>; así, el plazo de quince días hábiles que el artículo 178 de la Ley de la materia otorga al</w:t>
      </w:r>
      <w:r w:rsidRPr="008D667A">
        <w:rPr>
          <w:rFonts w:ascii="Palatino Linotype" w:hAnsi="Palatino Linotype" w:cs="Arial"/>
          <w:b/>
        </w:rPr>
        <w:t xml:space="preserve"> RECURRENTE</w:t>
      </w:r>
      <w:r w:rsidRPr="008D667A">
        <w:rPr>
          <w:rFonts w:ascii="Palatino Linotype" w:hAnsi="Palatino Linotype" w:cs="Arial"/>
        </w:rPr>
        <w:t xml:space="preserve"> para presentar el respectivo </w:t>
      </w:r>
      <w:r w:rsidR="00435024" w:rsidRPr="008D667A">
        <w:rPr>
          <w:rFonts w:ascii="Palatino Linotype" w:hAnsi="Palatino Linotype" w:cs="Arial"/>
        </w:rPr>
        <w:t>Recurso de Revisión</w:t>
      </w:r>
      <w:r w:rsidRPr="008D667A">
        <w:rPr>
          <w:rFonts w:ascii="Palatino Linotype" w:hAnsi="Palatino Linotype" w:cs="Arial"/>
        </w:rPr>
        <w:t xml:space="preserve">, transcurrió del </w:t>
      </w:r>
      <w:r w:rsidR="007F2359" w:rsidRPr="008D667A">
        <w:rPr>
          <w:rFonts w:ascii="Palatino Linotype" w:hAnsi="Palatino Linotype" w:cs="Arial"/>
          <w:b/>
        </w:rPr>
        <w:t xml:space="preserve">cinco de abril al dos de mayo </w:t>
      </w:r>
      <w:r w:rsidR="00536B6B" w:rsidRPr="008D667A">
        <w:rPr>
          <w:rFonts w:ascii="Palatino Linotype" w:hAnsi="Palatino Linotype" w:cs="Arial"/>
          <w:b/>
        </w:rPr>
        <w:t xml:space="preserve">de dos mil </w:t>
      </w:r>
      <w:r w:rsidR="009B68CE" w:rsidRPr="008D667A">
        <w:rPr>
          <w:rFonts w:ascii="Palatino Linotype" w:hAnsi="Palatino Linotype" w:cs="Arial"/>
          <w:b/>
        </w:rPr>
        <w:t>veintidós</w:t>
      </w:r>
      <w:r w:rsidRPr="008D667A">
        <w:rPr>
          <w:rFonts w:ascii="Palatino Linotype" w:hAnsi="Palatino Linotype" w:cs="Arial"/>
        </w:rPr>
        <w:t xml:space="preserve">, </w:t>
      </w:r>
      <w:r w:rsidR="00EE68EE" w:rsidRPr="008D667A">
        <w:rPr>
          <w:rFonts w:ascii="Palatino Linotype" w:eastAsiaTheme="minorEastAsia" w:hAnsi="Palatino Linotype" w:cs="Arial"/>
          <w:lang w:val="es-ES_tradnl"/>
        </w:rPr>
        <w:t>sin contemplar en el cómputo los días</w:t>
      </w:r>
      <w:r w:rsidR="00CD3D29" w:rsidRPr="008D667A">
        <w:rPr>
          <w:rFonts w:ascii="Palatino Linotype" w:eastAsiaTheme="minorEastAsia" w:hAnsi="Palatino Linotype" w:cs="Arial"/>
          <w:lang w:val="es-ES_tradnl"/>
        </w:rPr>
        <w:t xml:space="preserve"> </w:t>
      </w:r>
      <w:r w:rsidR="008D5E7D" w:rsidRPr="008D667A">
        <w:rPr>
          <w:rFonts w:ascii="Palatino Linotype" w:eastAsiaTheme="minorEastAsia" w:hAnsi="Palatino Linotype" w:cs="Arial"/>
          <w:lang w:val="es-ES_tradnl"/>
        </w:rPr>
        <w:t>nueve</w:t>
      </w:r>
      <w:r w:rsidR="00817A6D" w:rsidRPr="008D667A">
        <w:rPr>
          <w:rFonts w:ascii="Palatino Linotype" w:eastAsiaTheme="minorEastAsia" w:hAnsi="Palatino Linotype" w:cs="Arial"/>
          <w:lang w:val="es-ES_tradnl"/>
        </w:rPr>
        <w:t>,</w:t>
      </w:r>
      <w:r w:rsidR="008D5E7D" w:rsidRPr="008D667A">
        <w:rPr>
          <w:rFonts w:ascii="Palatino Linotype" w:eastAsiaTheme="minorEastAsia" w:hAnsi="Palatino Linotype" w:cs="Arial"/>
          <w:lang w:val="es-ES_tradnl"/>
        </w:rPr>
        <w:t xml:space="preserve"> diez, dieciséis</w:t>
      </w:r>
      <w:r w:rsidR="00816ACC" w:rsidRPr="008D667A">
        <w:rPr>
          <w:rFonts w:ascii="Palatino Linotype" w:eastAsiaTheme="minorEastAsia" w:hAnsi="Palatino Linotype" w:cs="Arial"/>
          <w:lang w:val="es-ES_tradnl"/>
        </w:rPr>
        <w:t>, diecisiete, veintitrés</w:t>
      </w:r>
      <w:r w:rsidR="00CD3D29" w:rsidRPr="008D667A">
        <w:rPr>
          <w:rFonts w:ascii="Palatino Linotype" w:eastAsiaTheme="minorEastAsia" w:hAnsi="Palatino Linotype" w:cs="Arial"/>
          <w:lang w:val="es-ES_tradnl"/>
        </w:rPr>
        <w:t xml:space="preserve">, </w:t>
      </w:r>
      <w:r w:rsidR="00816ACC" w:rsidRPr="008D667A">
        <w:rPr>
          <w:rFonts w:ascii="Palatino Linotype" w:eastAsiaTheme="minorEastAsia" w:hAnsi="Palatino Linotype" w:cs="Arial"/>
          <w:lang w:val="es-ES_tradnl"/>
        </w:rPr>
        <w:t xml:space="preserve">veinticuatro </w:t>
      </w:r>
      <w:r w:rsidR="00CD3D29" w:rsidRPr="008D667A">
        <w:rPr>
          <w:rFonts w:ascii="Palatino Linotype" w:eastAsiaTheme="minorEastAsia" w:hAnsi="Palatino Linotype" w:cs="Arial"/>
          <w:lang w:val="es-ES_tradnl"/>
        </w:rPr>
        <w:t xml:space="preserve">y treinta </w:t>
      </w:r>
      <w:r w:rsidR="009257F7" w:rsidRPr="008D667A">
        <w:rPr>
          <w:rFonts w:ascii="Palatino Linotype" w:eastAsiaTheme="minorEastAsia" w:hAnsi="Palatino Linotype" w:cs="Arial"/>
          <w:lang w:val="es-ES_tradnl"/>
        </w:rPr>
        <w:t xml:space="preserve">de </w:t>
      </w:r>
      <w:r w:rsidR="00816ACC" w:rsidRPr="008D667A">
        <w:rPr>
          <w:rFonts w:ascii="Palatino Linotype" w:eastAsiaTheme="minorEastAsia" w:hAnsi="Palatino Linotype" w:cs="Arial"/>
          <w:lang w:val="es-ES_tradnl"/>
        </w:rPr>
        <w:t>abril</w:t>
      </w:r>
      <w:r w:rsidR="00CD3D29" w:rsidRPr="008D667A">
        <w:rPr>
          <w:rFonts w:ascii="Palatino Linotype" w:eastAsiaTheme="minorEastAsia" w:hAnsi="Palatino Linotype" w:cs="Arial"/>
          <w:lang w:val="es-ES_tradnl"/>
        </w:rPr>
        <w:t xml:space="preserve">, así como uno de mayo todos del </w:t>
      </w:r>
      <w:r w:rsidR="00931CB8" w:rsidRPr="008D667A">
        <w:rPr>
          <w:rFonts w:ascii="Palatino Linotype" w:eastAsiaTheme="minorEastAsia" w:hAnsi="Palatino Linotype" w:cs="Arial"/>
          <w:lang w:val="es-ES_tradnl"/>
        </w:rPr>
        <w:t xml:space="preserve">dos mil veintidós, </w:t>
      </w:r>
      <w:bookmarkStart w:id="10" w:name="_Hlk62134391"/>
      <w:r w:rsidR="00EE68EE" w:rsidRPr="008D667A">
        <w:rPr>
          <w:rFonts w:ascii="Palatino Linotype" w:eastAsiaTheme="minorEastAsia" w:hAnsi="Palatino Linotype" w:cs="Arial"/>
          <w:lang w:val="es-ES_tradnl"/>
        </w:rPr>
        <w:t>por corresponder a sábados y domingos, considerados como días inhábiles,</w:t>
      </w:r>
      <w:r w:rsidR="00C06091" w:rsidRPr="008D667A">
        <w:rPr>
          <w:rFonts w:ascii="Palatino Linotype" w:eastAsiaTheme="minorEastAsia" w:hAnsi="Palatino Linotype" w:cs="Arial"/>
          <w:lang w:val="es-ES_tradnl"/>
        </w:rPr>
        <w:t xml:space="preserve"> e</w:t>
      </w:r>
      <w:r w:rsidR="00EE68EE" w:rsidRPr="008D667A">
        <w:rPr>
          <w:rFonts w:ascii="Palatino Linotype" w:eastAsiaTheme="minorEastAsia" w:hAnsi="Palatino Linotype" w:cs="Arial"/>
          <w:lang w:val="es-ES_tradnl"/>
        </w:rPr>
        <w:t>n términos del artículo 3, fracción X de la Ley de Transparencia y Acceso a la Información Pública del Estado de México y Municipios</w:t>
      </w:r>
      <w:r w:rsidR="00B23830" w:rsidRPr="008D667A">
        <w:rPr>
          <w:rFonts w:ascii="Palatino Linotype" w:eastAsiaTheme="minorEastAsia" w:hAnsi="Palatino Linotype" w:cs="Arial"/>
          <w:lang w:val="es-ES_tradnl"/>
        </w:rPr>
        <w:t xml:space="preserve">; asimismo, sin contemplar </w:t>
      </w:r>
      <w:r w:rsidR="00931CB8" w:rsidRPr="008D667A">
        <w:rPr>
          <w:rFonts w:ascii="Palatino Linotype" w:eastAsiaTheme="minorEastAsia" w:hAnsi="Palatino Linotype" w:cs="Arial"/>
          <w:lang w:val="es-ES_tradnl"/>
        </w:rPr>
        <w:t xml:space="preserve">los días once, doce, trece, catorce y quince </w:t>
      </w:r>
      <w:r w:rsidR="009B68CE" w:rsidRPr="008D667A">
        <w:rPr>
          <w:rFonts w:ascii="Palatino Linotype" w:eastAsiaTheme="minorEastAsia" w:hAnsi="Palatino Linotype" w:cs="Arial"/>
          <w:lang w:val="es-ES_tradnl"/>
        </w:rPr>
        <w:t xml:space="preserve">de </w:t>
      </w:r>
      <w:r w:rsidR="00931CB8" w:rsidRPr="008D667A">
        <w:rPr>
          <w:rFonts w:ascii="Palatino Linotype" w:eastAsiaTheme="minorEastAsia" w:hAnsi="Palatino Linotype" w:cs="Arial"/>
          <w:lang w:val="es-ES_tradnl"/>
        </w:rPr>
        <w:t xml:space="preserve">abril </w:t>
      </w:r>
      <w:r w:rsidR="009B68CE" w:rsidRPr="008D667A">
        <w:rPr>
          <w:rFonts w:ascii="Palatino Linotype" w:eastAsiaTheme="minorEastAsia" w:hAnsi="Palatino Linotype" w:cs="Arial"/>
          <w:lang w:val="es-ES_tradnl"/>
        </w:rPr>
        <w:t xml:space="preserve">de dos mil veintidós por </w:t>
      </w:r>
      <w:r w:rsidR="00931CB8" w:rsidRPr="008D667A">
        <w:rPr>
          <w:rFonts w:ascii="Palatino Linotype" w:eastAsiaTheme="minorEastAsia" w:hAnsi="Palatino Linotype" w:cs="Arial"/>
          <w:lang w:val="es-ES_tradnl"/>
        </w:rPr>
        <w:t>corresponder a días inhábiles</w:t>
      </w:r>
      <w:r w:rsidR="00CD3D29" w:rsidRPr="008D667A">
        <w:rPr>
          <w:rFonts w:ascii="Palatino Linotype" w:eastAsiaTheme="minorEastAsia" w:hAnsi="Palatino Linotype" w:cs="Arial"/>
          <w:lang w:val="es-ES_tradnl"/>
        </w:rPr>
        <w:t xml:space="preserve"> por periodo vacacional</w:t>
      </w:r>
      <w:r w:rsidR="009B68CE" w:rsidRPr="008D667A">
        <w:rPr>
          <w:rFonts w:ascii="Palatino Linotype" w:eastAsiaTheme="minorEastAsia" w:hAnsi="Palatino Linotype" w:cs="Arial"/>
          <w:lang w:val="es-ES_tradnl"/>
        </w:rPr>
        <w:t xml:space="preserve">, en términos </w:t>
      </w:r>
      <w:r w:rsidR="00FC61D7" w:rsidRPr="008D667A">
        <w:rPr>
          <w:rFonts w:ascii="Palatino Linotype" w:eastAsiaTheme="minorEastAsia" w:hAnsi="Palatino Linotype" w:cs="Arial"/>
          <w:lang w:val="es-ES_tradnl"/>
        </w:rPr>
        <w:t xml:space="preserve">del </w:t>
      </w:r>
      <w:r w:rsidR="00FC61D7" w:rsidRPr="008D667A">
        <w:rPr>
          <w:rFonts w:ascii="Palatino Linotype" w:eastAsiaTheme="minorEastAsia" w:hAnsi="Palatino Linotype" w:cs="Arial"/>
          <w:lang w:val="es-ES_tradnl"/>
        </w:rPr>
        <w:lastRenderedPageBreak/>
        <w:t>Calendario Oficial en Materia de Transparencia, Acceso a la Información Pública y Protección de Datos Personales del Estado de México y Municipios, así como de labores del Instituto para el año dos mil veintidós y enero dos mil veintitrés.</w:t>
      </w:r>
    </w:p>
    <w:bookmarkEnd w:id="10"/>
    <w:p w14:paraId="220416BC" w14:textId="0BF8A0A9" w:rsidR="000048EE" w:rsidRPr="008D667A" w:rsidRDefault="000048EE" w:rsidP="00306B2C">
      <w:pPr>
        <w:autoSpaceDE w:val="0"/>
        <w:autoSpaceDN w:val="0"/>
        <w:adjustRightInd w:val="0"/>
        <w:spacing w:before="100" w:beforeAutospacing="1" w:after="100" w:afterAutospacing="1" w:line="360" w:lineRule="auto"/>
        <w:ind w:right="49"/>
        <w:jc w:val="both"/>
        <w:rPr>
          <w:rFonts w:ascii="Palatino Linotype" w:hAnsi="Palatino Linotype" w:cs="Arial"/>
          <w:lang w:eastAsia="es-MX"/>
        </w:rPr>
      </w:pPr>
      <w:r w:rsidRPr="008D667A">
        <w:rPr>
          <w:rFonts w:ascii="Palatino Linotype" w:hAnsi="Palatino Linotype" w:cs="Arial"/>
          <w:lang w:eastAsia="es-MX"/>
        </w:rPr>
        <w:t xml:space="preserve">En ese tenor, si el </w:t>
      </w:r>
      <w:r w:rsidR="00435024" w:rsidRPr="008D667A">
        <w:rPr>
          <w:rFonts w:ascii="Palatino Linotype" w:hAnsi="Palatino Linotype" w:cs="Arial"/>
          <w:lang w:eastAsia="es-MX"/>
        </w:rPr>
        <w:t>Recurso de Revisión</w:t>
      </w:r>
      <w:r w:rsidRPr="008D667A">
        <w:rPr>
          <w:rFonts w:ascii="Palatino Linotype" w:hAnsi="Palatino Linotype" w:cs="Arial"/>
          <w:lang w:eastAsia="es-MX"/>
        </w:rPr>
        <w:t xml:space="preserve"> que nos ocupa, se interpuso el </w:t>
      </w:r>
      <w:r w:rsidR="00CD3D29" w:rsidRPr="008D667A">
        <w:rPr>
          <w:rFonts w:ascii="Palatino Linotype" w:hAnsi="Palatino Linotype" w:cs="Arial"/>
          <w:b/>
          <w:lang w:eastAsia="es-MX"/>
        </w:rPr>
        <w:t xml:space="preserve">ocho de abril </w:t>
      </w:r>
      <w:r w:rsidRPr="008D667A">
        <w:rPr>
          <w:rFonts w:ascii="Palatino Linotype" w:hAnsi="Palatino Linotype" w:cs="Arial"/>
          <w:b/>
          <w:lang w:eastAsia="es-MX"/>
        </w:rPr>
        <w:t>de dos mil veintidós</w:t>
      </w:r>
      <w:r w:rsidRPr="008D667A">
        <w:rPr>
          <w:rFonts w:ascii="Palatino Linotype" w:hAnsi="Palatino Linotype" w:cs="Arial"/>
          <w:lang w:eastAsia="es-MX"/>
        </w:rPr>
        <w:t xml:space="preserve">, </w:t>
      </w:r>
      <w:r w:rsidR="00C97CAF" w:rsidRPr="008D667A">
        <w:rPr>
          <w:rFonts w:ascii="Palatino Linotype" w:hAnsi="Palatino Linotype" w:cs="Arial"/>
          <w:lang w:eastAsia="es-MX"/>
        </w:rPr>
        <w:t>éste se encuentra dentro de los márgenes temporales previstos en el citado precepto legal y, por tanto, se considera interpuesto en tiempo y forma.</w:t>
      </w:r>
    </w:p>
    <w:p w14:paraId="61FD85DF" w14:textId="51D929CA" w:rsidR="007366EE" w:rsidRPr="008D667A" w:rsidRDefault="00926965" w:rsidP="000048EE">
      <w:pPr>
        <w:autoSpaceDE w:val="0"/>
        <w:autoSpaceDN w:val="0"/>
        <w:adjustRightInd w:val="0"/>
        <w:spacing w:line="360" w:lineRule="auto"/>
        <w:ind w:right="49"/>
        <w:jc w:val="both"/>
        <w:rPr>
          <w:rFonts w:ascii="Palatino Linotype" w:hAnsi="Palatino Linotype"/>
          <w:b/>
        </w:rPr>
      </w:pPr>
      <w:r w:rsidRPr="008D667A">
        <w:rPr>
          <w:rFonts w:ascii="Palatino Linotype" w:hAnsi="Palatino Linotype" w:cs="Arial"/>
          <w:b/>
          <w:sz w:val="28"/>
        </w:rPr>
        <w:t>CUARTO</w:t>
      </w:r>
      <w:r w:rsidR="00200BFC" w:rsidRPr="008D667A">
        <w:rPr>
          <w:rFonts w:ascii="Palatino Linotype" w:hAnsi="Palatino Linotype"/>
          <w:b/>
        </w:rPr>
        <w:t xml:space="preserve">. </w:t>
      </w:r>
      <w:proofErr w:type="spellStart"/>
      <w:r w:rsidR="00F419B1" w:rsidRPr="008D667A">
        <w:rPr>
          <w:rFonts w:ascii="Palatino Linotype" w:hAnsi="Palatino Linotype"/>
          <w:b/>
        </w:rPr>
        <w:t>Procedibilidad</w:t>
      </w:r>
      <w:proofErr w:type="spellEnd"/>
      <w:r w:rsidR="00F419B1" w:rsidRPr="008D667A">
        <w:rPr>
          <w:rFonts w:ascii="Palatino Linotype" w:hAnsi="Palatino Linotype"/>
          <w:b/>
        </w:rPr>
        <w:t>.</w:t>
      </w:r>
    </w:p>
    <w:p w14:paraId="22A03218" w14:textId="741AC972" w:rsidR="00485D31" w:rsidRPr="008D667A" w:rsidRDefault="00485D31" w:rsidP="00485D31">
      <w:pPr>
        <w:widowControl w:val="0"/>
        <w:autoSpaceDE w:val="0"/>
        <w:autoSpaceDN w:val="0"/>
        <w:adjustRightInd w:val="0"/>
        <w:spacing w:line="360" w:lineRule="auto"/>
        <w:jc w:val="both"/>
        <w:rPr>
          <w:rFonts w:ascii="Palatino Linotype" w:hAnsi="Palatino Linotype"/>
          <w:lang w:val="es-ES"/>
        </w:rPr>
      </w:pPr>
      <w:r w:rsidRPr="008D667A">
        <w:rPr>
          <w:rFonts w:ascii="Palatino Linotype" w:hAnsi="Palatino Linotype" w:cs="Arial"/>
          <w:lang w:val="es-ES"/>
        </w:rPr>
        <w:t xml:space="preserve">Del análisis efectuado, se advierte que resulta procedente la interposición del </w:t>
      </w:r>
      <w:r w:rsidR="00435024" w:rsidRPr="008D667A">
        <w:rPr>
          <w:rFonts w:ascii="Palatino Linotype" w:hAnsi="Palatino Linotype" w:cs="Arial"/>
          <w:lang w:val="es-ES"/>
        </w:rPr>
        <w:t>Recurso de Revisión</w:t>
      </w:r>
      <w:r w:rsidRPr="008D667A">
        <w:rPr>
          <w:rFonts w:ascii="Palatino Linotype" w:hAnsi="Palatino Linotype" w:cs="Arial"/>
          <w:lang w:val="es-ES"/>
        </w:rPr>
        <w:t xml:space="preserve"> y se concluye la acreditación plena de todos y cada uno de los elementos formales exigidos por el artículo 130 de la de la Ley de Protección de Datos Personales en Posesión de Sujetos Obligados del Estado de México y Municipios</w:t>
      </w:r>
      <w:r w:rsidRPr="008D667A">
        <w:rPr>
          <w:rFonts w:ascii="Palatino Linotype" w:hAnsi="Palatino Linotype"/>
          <w:lang w:val="es-ES"/>
        </w:rPr>
        <w:t xml:space="preserve">, en atención a que fue presentado mediante el formato visible en </w:t>
      </w:r>
      <w:r w:rsidRPr="008D667A">
        <w:rPr>
          <w:rFonts w:ascii="Palatino Linotype" w:hAnsi="Palatino Linotype"/>
          <w:b/>
          <w:lang w:val="es-ES"/>
        </w:rPr>
        <w:t xml:space="preserve">EL SAIMEX </w:t>
      </w:r>
      <w:r w:rsidRPr="008D667A">
        <w:rPr>
          <w:rFonts w:ascii="Palatino Linotype" w:hAnsi="Palatino Linotype"/>
          <w:lang w:val="es-ES"/>
        </w:rPr>
        <w:t xml:space="preserve">a través de reconducción de vía, precepto legal que se cita a continuación para mejor proveer: </w:t>
      </w:r>
    </w:p>
    <w:p w14:paraId="76AE8AA6" w14:textId="77777777" w:rsidR="00485D31" w:rsidRPr="008D667A" w:rsidRDefault="00485D31" w:rsidP="00485D31">
      <w:pPr>
        <w:widowControl w:val="0"/>
        <w:autoSpaceDE w:val="0"/>
        <w:autoSpaceDN w:val="0"/>
        <w:adjustRightInd w:val="0"/>
        <w:spacing w:line="360" w:lineRule="auto"/>
        <w:jc w:val="both"/>
        <w:rPr>
          <w:rFonts w:ascii="Palatino Linotype" w:hAnsi="Palatino Linotype"/>
          <w:sz w:val="12"/>
          <w:lang w:val="es-ES"/>
        </w:rPr>
      </w:pPr>
    </w:p>
    <w:p w14:paraId="2109EA88" w14:textId="77777777" w:rsidR="00485D31" w:rsidRPr="008D667A" w:rsidRDefault="00485D31" w:rsidP="00485D31">
      <w:pPr>
        <w:widowControl w:val="0"/>
        <w:autoSpaceDE w:val="0"/>
        <w:autoSpaceDN w:val="0"/>
        <w:adjustRightInd w:val="0"/>
        <w:ind w:left="851" w:right="902"/>
        <w:jc w:val="both"/>
        <w:rPr>
          <w:rFonts w:ascii="Palatino Linotype" w:hAnsi="Palatino Linotype"/>
          <w:b/>
          <w:i/>
          <w:sz w:val="22"/>
          <w:lang w:val="es-ES"/>
        </w:rPr>
      </w:pPr>
      <w:r w:rsidRPr="008D667A">
        <w:rPr>
          <w:rFonts w:ascii="Palatino Linotype" w:hAnsi="Palatino Linotype"/>
          <w:b/>
          <w:i/>
          <w:sz w:val="22"/>
          <w:lang w:val="es-ES"/>
        </w:rPr>
        <w:t>Contenido del escrito de recurso</w:t>
      </w:r>
    </w:p>
    <w:p w14:paraId="1477305C" w14:textId="4F0DBA37" w:rsidR="00485D31" w:rsidRPr="008D667A" w:rsidRDefault="00485D31" w:rsidP="00485D31">
      <w:pPr>
        <w:widowControl w:val="0"/>
        <w:autoSpaceDE w:val="0"/>
        <w:autoSpaceDN w:val="0"/>
        <w:adjustRightInd w:val="0"/>
        <w:ind w:left="851" w:right="902"/>
        <w:jc w:val="both"/>
        <w:rPr>
          <w:rFonts w:ascii="Palatino Linotype" w:hAnsi="Palatino Linotype"/>
          <w:i/>
          <w:sz w:val="22"/>
          <w:lang w:val="es-ES"/>
        </w:rPr>
      </w:pPr>
      <w:r w:rsidRPr="008D667A">
        <w:rPr>
          <w:rFonts w:ascii="Palatino Linotype" w:hAnsi="Palatino Linotype"/>
          <w:b/>
          <w:i/>
          <w:sz w:val="22"/>
          <w:lang w:val="es-ES"/>
        </w:rPr>
        <w:t>Artículo 130.</w:t>
      </w:r>
      <w:r w:rsidRPr="008D667A">
        <w:rPr>
          <w:rFonts w:ascii="Palatino Linotype" w:hAnsi="Palatino Linotype"/>
          <w:i/>
          <w:sz w:val="22"/>
          <w:lang w:val="es-ES"/>
        </w:rPr>
        <w:t xml:space="preserve"> Los únicos requisitos exigibles en el escrito de interposición del </w:t>
      </w:r>
      <w:r w:rsidR="00435024" w:rsidRPr="008D667A">
        <w:rPr>
          <w:rFonts w:ascii="Palatino Linotype" w:hAnsi="Palatino Linotype"/>
          <w:i/>
          <w:sz w:val="22"/>
          <w:lang w:val="es-ES"/>
        </w:rPr>
        <w:t>Recurso de Revisión</w:t>
      </w:r>
      <w:r w:rsidRPr="008D667A">
        <w:rPr>
          <w:rFonts w:ascii="Palatino Linotype" w:hAnsi="Palatino Linotype"/>
          <w:i/>
          <w:sz w:val="22"/>
          <w:lang w:val="es-ES"/>
        </w:rPr>
        <w:t xml:space="preserve"> serán los siguientes:</w:t>
      </w:r>
    </w:p>
    <w:p w14:paraId="3B8701CE" w14:textId="77777777" w:rsidR="00485D31" w:rsidRPr="008D667A" w:rsidRDefault="00485D31" w:rsidP="00485D31">
      <w:pPr>
        <w:widowControl w:val="0"/>
        <w:autoSpaceDE w:val="0"/>
        <w:autoSpaceDN w:val="0"/>
        <w:adjustRightInd w:val="0"/>
        <w:ind w:left="851" w:right="902"/>
        <w:jc w:val="both"/>
        <w:rPr>
          <w:rFonts w:ascii="Palatino Linotype" w:hAnsi="Palatino Linotype"/>
          <w:i/>
          <w:sz w:val="22"/>
          <w:lang w:val="es-ES"/>
        </w:rPr>
      </w:pPr>
      <w:r w:rsidRPr="008D667A">
        <w:rPr>
          <w:rFonts w:ascii="Palatino Linotype" w:hAnsi="Palatino Linotype"/>
          <w:b/>
          <w:i/>
          <w:sz w:val="22"/>
          <w:lang w:val="es-ES"/>
        </w:rPr>
        <w:t xml:space="preserve"> I.</w:t>
      </w:r>
      <w:r w:rsidRPr="008D667A">
        <w:rPr>
          <w:rFonts w:ascii="Palatino Linotype" w:hAnsi="Palatino Linotype"/>
          <w:i/>
          <w:sz w:val="22"/>
          <w:lang w:val="es-ES"/>
        </w:rPr>
        <w:t xml:space="preserve"> El responsable y de ser posible, el área ante quien se presentó la solicitud para el ejercicio de los derechos ARCO.</w:t>
      </w:r>
    </w:p>
    <w:p w14:paraId="455D0125" w14:textId="77777777" w:rsidR="00485D31" w:rsidRPr="008D667A" w:rsidRDefault="00485D31" w:rsidP="00485D31">
      <w:pPr>
        <w:widowControl w:val="0"/>
        <w:autoSpaceDE w:val="0"/>
        <w:autoSpaceDN w:val="0"/>
        <w:adjustRightInd w:val="0"/>
        <w:ind w:left="851" w:right="902"/>
        <w:jc w:val="both"/>
        <w:rPr>
          <w:rFonts w:ascii="Palatino Linotype" w:hAnsi="Palatino Linotype"/>
          <w:i/>
          <w:sz w:val="22"/>
          <w:lang w:val="es-ES"/>
        </w:rPr>
      </w:pPr>
      <w:r w:rsidRPr="008D667A">
        <w:rPr>
          <w:rFonts w:ascii="Palatino Linotype" w:hAnsi="Palatino Linotype"/>
          <w:b/>
          <w:i/>
          <w:sz w:val="22"/>
          <w:lang w:val="es-ES"/>
        </w:rPr>
        <w:t>II.</w:t>
      </w:r>
      <w:r w:rsidRPr="008D667A">
        <w:rPr>
          <w:rFonts w:ascii="Palatino Linotype" w:hAnsi="Palatino Linotype"/>
          <w:i/>
          <w:sz w:val="22"/>
          <w:lang w:val="es-ES"/>
        </w:rPr>
        <w:t xml:space="preserve"> El nombre del titular que recurre o su representante y en su caso, del tercero interesado, así como el domicilio en el Estado de México o medio que señale para recibir notificaciones.</w:t>
      </w:r>
    </w:p>
    <w:p w14:paraId="1C01C2F5" w14:textId="77777777" w:rsidR="00485D31" w:rsidRPr="008D667A" w:rsidRDefault="00485D31" w:rsidP="00485D31">
      <w:pPr>
        <w:widowControl w:val="0"/>
        <w:autoSpaceDE w:val="0"/>
        <w:autoSpaceDN w:val="0"/>
        <w:adjustRightInd w:val="0"/>
        <w:ind w:left="851" w:right="902"/>
        <w:jc w:val="both"/>
        <w:rPr>
          <w:rFonts w:ascii="Palatino Linotype" w:hAnsi="Palatino Linotype"/>
          <w:i/>
          <w:sz w:val="22"/>
          <w:lang w:val="es-ES"/>
        </w:rPr>
      </w:pPr>
      <w:r w:rsidRPr="008D667A">
        <w:rPr>
          <w:rFonts w:ascii="Palatino Linotype" w:hAnsi="Palatino Linotype"/>
          <w:b/>
          <w:i/>
          <w:sz w:val="22"/>
          <w:lang w:val="es-ES"/>
        </w:rPr>
        <w:t>III.</w:t>
      </w:r>
      <w:r w:rsidRPr="008D667A">
        <w:rPr>
          <w:rFonts w:ascii="Palatino Linotype" w:hAnsi="Palatino Linotype"/>
          <w:i/>
          <w:sz w:val="22"/>
          <w:lang w:val="es-ES"/>
        </w:rPr>
        <w:t xml:space="preserve"> La fecha en que fue notificada la respuesta al titular o bien, en caso de falta de respuesta la fecha de la presentación de la solicitud para el ejercicio de los derechos ARCO y demás derechos relacionados con la materia.</w:t>
      </w:r>
    </w:p>
    <w:p w14:paraId="0AA0F4AB" w14:textId="77777777" w:rsidR="00485D31" w:rsidRPr="008D667A" w:rsidRDefault="00485D31" w:rsidP="00485D31">
      <w:pPr>
        <w:widowControl w:val="0"/>
        <w:autoSpaceDE w:val="0"/>
        <w:autoSpaceDN w:val="0"/>
        <w:adjustRightInd w:val="0"/>
        <w:ind w:left="851" w:right="902"/>
        <w:jc w:val="both"/>
        <w:rPr>
          <w:rFonts w:ascii="Palatino Linotype" w:hAnsi="Palatino Linotype"/>
          <w:i/>
          <w:sz w:val="22"/>
          <w:lang w:val="es-ES"/>
        </w:rPr>
      </w:pPr>
      <w:r w:rsidRPr="008D667A">
        <w:rPr>
          <w:rFonts w:ascii="Palatino Linotype" w:hAnsi="Palatino Linotype"/>
          <w:b/>
          <w:i/>
          <w:sz w:val="22"/>
          <w:lang w:val="es-ES"/>
        </w:rPr>
        <w:t>IV.</w:t>
      </w:r>
      <w:r w:rsidRPr="008D667A">
        <w:rPr>
          <w:rFonts w:ascii="Palatino Linotype" w:hAnsi="Palatino Linotype"/>
          <w:i/>
          <w:sz w:val="22"/>
          <w:lang w:val="es-ES"/>
        </w:rPr>
        <w:t xml:space="preserve"> El acto que se recurre y los puntos petitorios, así como las razones o motivos de inconformidad.</w:t>
      </w:r>
    </w:p>
    <w:p w14:paraId="5BD6F86B" w14:textId="77777777" w:rsidR="00485D31" w:rsidRPr="008D667A" w:rsidRDefault="00485D31" w:rsidP="00485D31">
      <w:pPr>
        <w:widowControl w:val="0"/>
        <w:autoSpaceDE w:val="0"/>
        <w:autoSpaceDN w:val="0"/>
        <w:adjustRightInd w:val="0"/>
        <w:ind w:left="851" w:right="902"/>
        <w:jc w:val="both"/>
        <w:rPr>
          <w:rFonts w:ascii="Palatino Linotype" w:hAnsi="Palatino Linotype"/>
          <w:i/>
          <w:sz w:val="22"/>
          <w:lang w:val="es-ES"/>
        </w:rPr>
      </w:pPr>
      <w:r w:rsidRPr="008D667A">
        <w:rPr>
          <w:rFonts w:ascii="Palatino Linotype" w:hAnsi="Palatino Linotype"/>
          <w:b/>
          <w:i/>
          <w:sz w:val="22"/>
          <w:lang w:val="es-ES"/>
        </w:rPr>
        <w:lastRenderedPageBreak/>
        <w:t>V.</w:t>
      </w:r>
      <w:r w:rsidRPr="008D667A">
        <w:rPr>
          <w:rFonts w:ascii="Palatino Linotype" w:hAnsi="Palatino Linotype"/>
          <w:i/>
          <w:sz w:val="22"/>
          <w:lang w:val="es-ES"/>
        </w:rPr>
        <w:t xml:space="preserve"> En su caso, copia de la respuesta que se impugna y de la notificación correspondiente.</w:t>
      </w:r>
    </w:p>
    <w:p w14:paraId="610518D4" w14:textId="77777777" w:rsidR="00485D31" w:rsidRPr="008D667A" w:rsidRDefault="00485D31" w:rsidP="00485D31">
      <w:pPr>
        <w:widowControl w:val="0"/>
        <w:autoSpaceDE w:val="0"/>
        <w:autoSpaceDN w:val="0"/>
        <w:adjustRightInd w:val="0"/>
        <w:ind w:left="851" w:right="902"/>
        <w:jc w:val="both"/>
        <w:rPr>
          <w:rFonts w:ascii="Palatino Linotype" w:hAnsi="Palatino Linotype"/>
          <w:i/>
          <w:sz w:val="22"/>
          <w:lang w:val="es-ES"/>
        </w:rPr>
      </w:pPr>
      <w:r w:rsidRPr="008D667A">
        <w:rPr>
          <w:rFonts w:ascii="Palatino Linotype" w:hAnsi="Palatino Linotype"/>
          <w:b/>
          <w:i/>
          <w:sz w:val="22"/>
          <w:lang w:val="es-ES"/>
        </w:rPr>
        <w:t>VI.</w:t>
      </w:r>
      <w:r w:rsidRPr="008D667A">
        <w:rPr>
          <w:rFonts w:ascii="Palatino Linotype" w:hAnsi="Palatino Linotype"/>
          <w:i/>
          <w:sz w:val="22"/>
          <w:lang w:val="es-ES"/>
        </w:rPr>
        <w:t xml:space="preserve"> Los documentos que acrediten la identidad del titular y en su caso, la personalidad e identidad de su representante.</w:t>
      </w:r>
    </w:p>
    <w:p w14:paraId="1B9675CD" w14:textId="0FABB432" w:rsidR="00485D31" w:rsidRPr="008D667A" w:rsidRDefault="00485D31" w:rsidP="00485D31">
      <w:pPr>
        <w:widowControl w:val="0"/>
        <w:autoSpaceDE w:val="0"/>
        <w:autoSpaceDN w:val="0"/>
        <w:adjustRightInd w:val="0"/>
        <w:ind w:left="851" w:right="902"/>
        <w:jc w:val="both"/>
        <w:rPr>
          <w:rFonts w:ascii="Palatino Linotype" w:hAnsi="Palatino Linotype"/>
          <w:i/>
          <w:sz w:val="22"/>
          <w:lang w:val="es-ES"/>
        </w:rPr>
      </w:pPr>
      <w:r w:rsidRPr="008D667A">
        <w:rPr>
          <w:rFonts w:ascii="Palatino Linotype" w:hAnsi="Palatino Linotype"/>
          <w:i/>
          <w:sz w:val="22"/>
          <w:lang w:val="es-ES"/>
        </w:rPr>
        <w:t xml:space="preserve">Al </w:t>
      </w:r>
      <w:r w:rsidR="00435024" w:rsidRPr="008D667A">
        <w:rPr>
          <w:rFonts w:ascii="Palatino Linotype" w:hAnsi="Palatino Linotype"/>
          <w:i/>
          <w:sz w:val="22"/>
          <w:lang w:val="es-ES"/>
        </w:rPr>
        <w:t>Recurso de Revisión</w:t>
      </w:r>
      <w:r w:rsidRPr="008D667A">
        <w:rPr>
          <w:rFonts w:ascii="Palatino Linotype" w:hAnsi="Palatino Linotype"/>
          <w:i/>
          <w:sz w:val="22"/>
          <w:lang w:val="es-ES"/>
        </w:rPr>
        <w:t xml:space="preserve"> se podrán acompañar las pruebas y demás elementos que el titular o su representante considere procedentes someter a juicio del Instituto.</w:t>
      </w:r>
    </w:p>
    <w:p w14:paraId="76320BD1" w14:textId="4D0876AD" w:rsidR="00485D31" w:rsidRPr="008D667A" w:rsidRDefault="00485D31" w:rsidP="00485D31">
      <w:pPr>
        <w:widowControl w:val="0"/>
        <w:autoSpaceDE w:val="0"/>
        <w:autoSpaceDN w:val="0"/>
        <w:adjustRightInd w:val="0"/>
        <w:ind w:left="851" w:right="902"/>
        <w:jc w:val="both"/>
        <w:rPr>
          <w:rFonts w:ascii="Palatino Linotype" w:hAnsi="Palatino Linotype"/>
          <w:i/>
          <w:sz w:val="22"/>
          <w:lang w:val="es-ES"/>
        </w:rPr>
      </w:pPr>
      <w:r w:rsidRPr="008D667A">
        <w:rPr>
          <w:rFonts w:ascii="Palatino Linotype" w:hAnsi="Palatino Linotype"/>
          <w:i/>
          <w:sz w:val="22"/>
          <w:lang w:val="es-ES"/>
        </w:rPr>
        <w:t xml:space="preserve">En ningún caso será necesario que el titular ratifique el </w:t>
      </w:r>
      <w:r w:rsidR="00435024" w:rsidRPr="008D667A">
        <w:rPr>
          <w:rFonts w:ascii="Palatino Linotype" w:hAnsi="Palatino Linotype"/>
          <w:i/>
          <w:sz w:val="22"/>
          <w:lang w:val="es-ES"/>
        </w:rPr>
        <w:t>Recurso de Revisión</w:t>
      </w:r>
      <w:r w:rsidRPr="008D667A">
        <w:rPr>
          <w:rFonts w:ascii="Palatino Linotype" w:hAnsi="Palatino Linotype"/>
          <w:i/>
          <w:sz w:val="22"/>
          <w:lang w:val="es-ES"/>
        </w:rPr>
        <w:t xml:space="preserve"> interpuesto.</w:t>
      </w:r>
    </w:p>
    <w:p w14:paraId="3EF49A76" w14:textId="77777777" w:rsidR="00C97CAF" w:rsidRPr="008D667A" w:rsidRDefault="00C97CAF" w:rsidP="00EC239B">
      <w:pPr>
        <w:spacing w:line="360" w:lineRule="auto"/>
        <w:jc w:val="both"/>
        <w:rPr>
          <w:rFonts w:ascii="Palatino Linotype" w:hAnsi="Palatino Linotype" w:cs="Arial"/>
          <w:color w:val="000000" w:themeColor="text1"/>
          <w:lang w:val="es-ES"/>
        </w:rPr>
      </w:pPr>
    </w:p>
    <w:p w14:paraId="2DAB9FDB" w14:textId="292D03B9" w:rsidR="009B4932" w:rsidRPr="008D667A" w:rsidRDefault="00926965" w:rsidP="00EC239B">
      <w:pPr>
        <w:spacing w:line="360" w:lineRule="auto"/>
        <w:jc w:val="both"/>
        <w:rPr>
          <w:rFonts w:ascii="Palatino Linotype" w:hAnsi="Palatino Linotype" w:cs="Arial"/>
          <w:b/>
          <w:lang w:val="es-ES"/>
        </w:rPr>
      </w:pPr>
      <w:r w:rsidRPr="008D667A">
        <w:rPr>
          <w:rFonts w:ascii="Palatino Linotype" w:hAnsi="Palatino Linotype" w:cs="Arial"/>
          <w:b/>
          <w:sz w:val="28"/>
          <w:szCs w:val="28"/>
        </w:rPr>
        <w:t>QUINTO</w:t>
      </w:r>
      <w:r w:rsidR="00CE0362" w:rsidRPr="008D667A">
        <w:rPr>
          <w:rFonts w:ascii="Palatino Linotype" w:hAnsi="Palatino Linotype" w:cs="Arial"/>
          <w:b/>
        </w:rPr>
        <w:t xml:space="preserve">. </w:t>
      </w:r>
      <w:r w:rsidR="0076773D" w:rsidRPr="008D667A">
        <w:rPr>
          <w:rFonts w:ascii="Palatino Linotype" w:hAnsi="Palatino Linotype" w:cs="Arial"/>
          <w:b/>
          <w:lang w:val="es-ES"/>
        </w:rPr>
        <w:t xml:space="preserve">Estudio y resolución del asunto. </w:t>
      </w:r>
    </w:p>
    <w:p w14:paraId="462177BC" w14:textId="029885DF" w:rsidR="0068018E" w:rsidRPr="008D667A" w:rsidRDefault="0068018E" w:rsidP="0068018E">
      <w:pPr>
        <w:spacing w:line="360" w:lineRule="auto"/>
        <w:jc w:val="both"/>
        <w:rPr>
          <w:rFonts w:ascii="Palatino Linotype" w:hAnsi="Palatino Linotype"/>
        </w:rPr>
      </w:pPr>
      <w:r w:rsidRPr="008D667A">
        <w:rPr>
          <w:rFonts w:ascii="Palatino Linotype" w:hAnsi="Palatino Linotype"/>
        </w:rPr>
        <w:t xml:space="preserve">Una vez determinada la vía sobre la que versará el presente </w:t>
      </w:r>
      <w:r w:rsidR="002645CB" w:rsidRPr="008D667A">
        <w:rPr>
          <w:rFonts w:ascii="Palatino Linotype" w:hAnsi="Palatino Linotype"/>
        </w:rPr>
        <w:t>R</w:t>
      </w:r>
      <w:r w:rsidRPr="008D667A">
        <w:rPr>
          <w:rFonts w:ascii="Palatino Linotype" w:hAnsi="Palatino Linotype"/>
        </w:rPr>
        <w:t xml:space="preserve">ecurso, y previa revisión del expediente electrónico formado en </w:t>
      </w:r>
      <w:r w:rsidRPr="008D667A">
        <w:rPr>
          <w:rFonts w:ascii="Palatino Linotype" w:hAnsi="Palatino Linotype"/>
          <w:b/>
        </w:rPr>
        <w:t>EL SAIMEX</w:t>
      </w:r>
      <w:r w:rsidRPr="008D667A">
        <w:rPr>
          <w:rFonts w:ascii="Palatino Linotype" w:hAnsi="Palatino Linotype"/>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Garante de dictar el fallo correspondiente conforme a derecho, tomando en consideración los elementos aportados por las partes y respetando en todo momento al principio de máxima publicidad consagrado en la Constitución Política de los Estados Unidos Mexicanos, Constitución Política del Estado Libre y Soberano de México y demás leyes aplicables en la materia.</w:t>
      </w:r>
    </w:p>
    <w:p w14:paraId="731024A8" w14:textId="77502184" w:rsidR="0068018E" w:rsidRPr="008D667A" w:rsidRDefault="0068018E" w:rsidP="0068018E">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8D667A">
        <w:rPr>
          <w:rFonts w:ascii="Palatino Linotype" w:hAnsi="Palatino Linotype" w:cs="Arial"/>
        </w:rPr>
        <w:t xml:space="preserve">Atento a ello, es preciso recordar que </w:t>
      </w:r>
      <w:r w:rsidR="00D614A1" w:rsidRPr="008D667A">
        <w:rPr>
          <w:rFonts w:ascii="Palatino Linotype" w:hAnsi="Palatino Linotype" w:cs="Arial"/>
          <w:b/>
        </w:rPr>
        <w:t>EL RECURRENTE</w:t>
      </w:r>
      <w:r w:rsidRPr="008D667A">
        <w:rPr>
          <w:rFonts w:ascii="Palatino Linotype" w:hAnsi="Palatino Linotype" w:cs="Arial"/>
        </w:rPr>
        <w:t xml:space="preserve"> solicitó: </w:t>
      </w:r>
    </w:p>
    <w:p w14:paraId="4D5B2429" w14:textId="16A9C764" w:rsidR="0068018E" w:rsidRPr="008D667A" w:rsidRDefault="0068018E" w:rsidP="00F2436C">
      <w:pPr>
        <w:widowControl w:val="0"/>
        <w:autoSpaceDE w:val="0"/>
        <w:autoSpaceDN w:val="0"/>
        <w:adjustRightInd w:val="0"/>
        <w:ind w:left="851" w:right="899"/>
        <w:jc w:val="both"/>
        <w:rPr>
          <w:rFonts w:ascii="Palatino Linotype" w:hAnsi="Palatino Linotype" w:cs="Arial"/>
          <w:i/>
        </w:rPr>
      </w:pPr>
      <w:r w:rsidRPr="008D667A">
        <w:rPr>
          <w:rFonts w:ascii="Palatino Linotype" w:hAnsi="Palatino Linotype" w:cs="Arial"/>
          <w:i/>
        </w:rPr>
        <w:t>“</w:t>
      </w:r>
      <w:r w:rsidR="00F2436C" w:rsidRPr="008D667A">
        <w:rPr>
          <w:rFonts w:ascii="Palatino Linotype" w:hAnsi="Palatino Linotype" w:cs="Arial"/>
          <w:i/>
        </w:rPr>
        <w:t xml:space="preserve">se requiere saber el motivo y fundamentación de la incorporación, de acuerdo a sus planos, de la colonia ejidos </w:t>
      </w:r>
      <w:proofErr w:type="spellStart"/>
      <w:r w:rsidR="00F2436C" w:rsidRPr="008D667A">
        <w:rPr>
          <w:rFonts w:ascii="Palatino Linotype" w:hAnsi="Palatino Linotype" w:cs="Arial"/>
          <w:i/>
        </w:rPr>
        <w:t>Xala</w:t>
      </w:r>
      <w:proofErr w:type="spellEnd"/>
      <w:r w:rsidR="00F2436C" w:rsidRPr="008D667A">
        <w:rPr>
          <w:rFonts w:ascii="Palatino Linotype" w:hAnsi="Palatino Linotype" w:cs="Arial"/>
          <w:i/>
        </w:rPr>
        <w:t xml:space="preserve"> a Texcoco, 56217, toda vez que dicha colonia, de acuerdo al INE, y al bando municipal de </w:t>
      </w:r>
      <w:proofErr w:type="spellStart"/>
      <w:r w:rsidR="00F2436C" w:rsidRPr="008D667A">
        <w:rPr>
          <w:rFonts w:ascii="Palatino Linotype" w:hAnsi="Palatino Linotype" w:cs="Arial"/>
          <w:i/>
        </w:rPr>
        <w:t>Chiconcuac</w:t>
      </w:r>
      <w:proofErr w:type="spellEnd"/>
      <w:r w:rsidR="00F2436C" w:rsidRPr="008D667A">
        <w:rPr>
          <w:rFonts w:ascii="Palatino Linotype" w:hAnsi="Palatino Linotype" w:cs="Arial"/>
          <w:i/>
        </w:rPr>
        <w:t xml:space="preserve">, es parte del territorio de </w:t>
      </w:r>
      <w:proofErr w:type="spellStart"/>
      <w:r w:rsidR="00F2436C" w:rsidRPr="008D667A">
        <w:rPr>
          <w:rFonts w:ascii="Palatino Linotype" w:hAnsi="Palatino Linotype" w:cs="Arial"/>
          <w:i/>
        </w:rPr>
        <w:t>Chiconcuac</w:t>
      </w:r>
      <w:proofErr w:type="spellEnd"/>
      <w:r w:rsidR="00F2436C" w:rsidRPr="008D667A">
        <w:rPr>
          <w:rFonts w:ascii="Palatino Linotype" w:hAnsi="Palatino Linotype" w:cs="Arial"/>
          <w:i/>
        </w:rPr>
        <w:t xml:space="preserve"> y no de Texcoco.</w:t>
      </w:r>
      <w:r w:rsidRPr="008D667A">
        <w:rPr>
          <w:rFonts w:ascii="Palatino Linotype" w:hAnsi="Palatino Linotype" w:cs="Arial"/>
          <w:i/>
        </w:rPr>
        <w:t>”</w:t>
      </w:r>
      <w:r w:rsidRPr="008D667A">
        <w:rPr>
          <w:rFonts w:ascii="Palatino Linotype" w:hAnsi="Palatino Linotype" w:cs="Arial"/>
        </w:rPr>
        <w:t xml:space="preserve"> (Sic).</w:t>
      </w:r>
    </w:p>
    <w:p w14:paraId="0CDD8178" w14:textId="3EDB9BA4" w:rsidR="000A6837" w:rsidRPr="008D667A" w:rsidRDefault="000A6837" w:rsidP="000A6837">
      <w:pPr>
        <w:widowControl w:val="0"/>
        <w:autoSpaceDE w:val="0"/>
        <w:autoSpaceDN w:val="0"/>
        <w:adjustRightInd w:val="0"/>
        <w:spacing w:line="360" w:lineRule="auto"/>
        <w:contextualSpacing/>
        <w:jc w:val="center"/>
        <w:rPr>
          <w:rFonts w:ascii="Palatino Linotype" w:hAnsi="Palatino Linotype" w:cs="Arial"/>
        </w:rPr>
      </w:pPr>
    </w:p>
    <w:p w14:paraId="48029004" w14:textId="77777777" w:rsidR="00F2436C" w:rsidRPr="008D667A" w:rsidRDefault="00E17FD0" w:rsidP="00112825">
      <w:pPr>
        <w:widowControl w:val="0"/>
        <w:autoSpaceDE w:val="0"/>
        <w:autoSpaceDN w:val="0"/>
        <w:adjustRightInd w:val="0"/>
        <w:spacing w:line="360" w:lineRule="auto"/>
        <w:contextualSpacing/>
        <w:jc w:val="both"/>
        <w:rPr>
          <w:rFonts w:ascii="Palatino Linotype" w:hAnsi="Palatino Linotype" w:cs="Arial"/>
        </w:rPr>
      </w:pPr>
      <w:r w:rsidRPr="008D667A">
        <w:rPr>
          <w:rFonts w:ascii="Palatino Linotype" w:hAnsi="Palatino Linotype" w:cs="Arial"/>
        </w:rPr>
        <w:lastRenderedPageBreak/>
        <w:t>De conformidad con lo</w:t>
      </w:r>
      <w:r w:rsidR="000A6837" w:rsidRPr="008D667A">
        <w:rPr>
          <w:rFonts w:ascii="Palatino Linotype" w:hAnsi="Palatino Linotype" w:cs="Arial"/>
        </w:rPr>
        <w:t xml:space="preserve"> </w:t>
      </w:r>
      <w:r w:rsidR="00E01B6C" w:rsidRPr="008D667A">
        <w:rPr>
          <w:rFonts w:ascii="Palatino Linotype" w:hAnsi="Palatino Linotype" w:cs="Arial"/>
        </w:rPr>
        <w:t>peticionado por el particular,</w:t>
      </w:r>
      <w:r w:rsidR="000A6837" w:rsidRPr="008D667A">
        <w:rPr>
          <w:rFonts w:ascii="Palatino Linotype" w:hAnsi="Palatino Linotype" w:cs="Arial"/>
        </w:rPr>
        <w:t xml:space="preserve"> </w:t>
      </w:r>
      <w:r w:rsidR="000A6837" w:rsidRPr="008D667A">
        <w:rPr>
          <w:rFonts w:ascii="Palatino Linotype" w:hAnsi="Palatino Linotype" w:cs="Arial"/>
          <w:b/>
        </w:rPr>
        <w:t xml:space="preserve">EL SUJETO OBLIGADO </w:t>
      </w:r>
      <w:r w:rsidR="00FF5EE6" w:rsidRPr="008D667A">
        <w:rPr>
          <w:rFonts w:ascii="Palatino Linotype" w:hAnsi="Palatino Linotype" w:cs="Arial"/>
        </w:rPr>
        <w:t>a través de</w:t>
      </w:r>
      <w:r w:rsidRPr="008D667A">
        <w:rPr>
          <w:rFonts w:ascii="Palatino Linotype" w:hAnsi="Palatino Linotype" w:cs="Arial"/>
        </w:rPr>
        <w:t xml:space="preserve"> </w:t>
      </w:r>
      <w:r w:rsidR="000A6837" w:rsidRPr="008D667A">
        <w:rPr>
          <w:rFonts w:ascii="Palatino Linotype" w:hAnsi="Palatino Linotype" w:cs="Arial"/>
        </w:rPr>
        <w:t>l</w:t>
      </w:r>
      <w:r w:rsidRPr="008D667A">
        <w:rPr>
          <w:rFonts w:ascii="Palatino Linotype" w:hAnsi="Palatino Linotype" w:cs="Arial"/>
        </w:rPr>
        <w:t>a</w:t>
      </w:r>
      <w:r w:rsidR="000A6837" w:rsidRPr="008D667A">
        <w:rPr>
          <w:rFonts w:ascii="Palatino Linotype" w:hAnsi="Palatino Linotype" w:cs="Arial"/>
        </w:rPr>
        <w:t xml:space="preserve"> Titular de la Unidad de Transparencia remitió </w:t>
      </w:r>
      <w:r w:rsidR="00A532BA" w:rsidRPr="008D667A">
        <w:rPr>
          <w:rFonts w:ascii="Palatino Linotype" w:hAnsi="Palatino Linotype" w:cs="Arial"/>
        </w:rPr>
        <w:t xml:space="preserve">su respectiva respuesta, </w:t>
      </w:r>
      <w:r w:rsidR="006D4698" w:rsidRPr="008D667A">
        <w:rPr>
          <w:rFonts w:ascii="Palatino Linotype" w:hAnsi="Palatino Linotype" w:cs="Arial"/>
        </w:rPr>
        <w:t xml:space="preserve">misma que </w:t>
      </w:r>
      <w:r w:rsidR="00F2436C" w:rsidRPr="008D667A">
        <w:rPr>
          <w:rFonts w:ascii="Palatino Linotype" w:hAnsi="Palatino Linotype" w:cs="Arial"/>
        </w:rPr>
        <w:t xml:space="preserve">consta en los siguientes términos: </w:t>
      </w:r>
    </w:p>
    <w:p w14:paraId="4D2EDC9B" w14:textId="77777777" w:rsidR="00F2436C" w:rsidRPr="008D667A" w:rsidRDefault="00F2436C" w:rsidP="00112825">
      <w:pPr>
        <w:widowControl w:val="0"/>
        <w:autoSpaceDE w:val="0"/>
        <w:autoSpaceDN w:val="0"/>
        <w:adjustRightInd w:val="0"/>
        <w:spacing w:line="360" w:lineRule="auto"/>
        <w:contextualSpacing/>
        <w:jc w:val="both"/>
        <w:rPr>
          <w:rFonts w:ascii="Palatino Linotype" w:hAnsi="Palatino Linotype" w:cs="Arial"/>
          <w:sz w:val="14"/>
        </w:rPr>
      </w:pPr>
    </w:p>
    <w:p w14:paraId="34BFAD75" w14:textId="77777777" w:rsidR="00F2436C" w:rsidRPr="008D667A" w:rsidRDefault="00F2436C" w:rsidP="00F2436C">
      <w:pPr>
        <w:widowControl w:val="0"/>
        <w:autoSpaceDE w:val="0"/>
        <w:autoSpaceDN w:val="0"/>
        <w:adjustRightInd w:val="0"/>
        <w:ind w:left="851" w:right="899"/>
        <w:jc w:val="both"/>
        <w:rPr>
          <w:rFonts w:ascii="Palatino Linotype" w:hAnsi="Palatino Linotype" w:cs="Arial"/>
          <w:i/>
        </w:rPr>
      </w:pPr>
      <w:r w:rsidRPr="008D667A">
        <w:rPr>
          <w:rFonts w:ascii="Palatino Linotype" w:hAnsi="Palatino Linotype" w:cs="Arial"/>
          <w:i/>
        </w:rPr>
        <w:t>“Folio de la solicitud: 00020/IGECEM/IP/2022</w:t>
      </w:r>
    </w:p>
    <w:p w14:paraId="386E3773" w14:textId="77777777" w:rsidR="00F2436C" w:rsidRPr="008D667A" w:rsidRDefault="00F2436C" w:rsidP="00F2436C">
      <w:pPr>
        <w:widowControl w:val="0"/>
        <w:autoSpaceDE w:val="0"/>
        <w:autoSpaceDN w:val="0"/>
        <w:adjustRightInd w:val="0"/>
        <w:ind w:left="851" w:right="899"/>
        <w:jc w:val="both"/>
        <w:rPr>
          <w:rFonts w:ascii="Palatino Linotype" w:hAnsi="Palatino Linotype" w:cs="Arial"/>
          <w:i/>
        </w:rPr>
      </w:pPr>
      <w:r w:rsidRPr="008D667A">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751F75D" w14:textId="77777777" w:rsidR="00F2436C" w:rsidRPr="008D667A" w:rsidRDefault="00F2436C" w:rsidP="00F2436C">
      <w:pPr>
        <w:widowControl w:val="0"/>
        <w:autoSpaceDE w:val="0"/>
        <w:autoSpaceDN w:val="0"/>
        <w:adjustRightInd w:val="0"/>
        <w:ind w:left="851" w:right="899"/>
        <w:jc w:val="both"/>
        <w:rPr>
          <w:rFonts w:ascii="Palatino Linotype" w:hAnsi="Palatino Linotype" w:cs="Arial"/>
          <w:i/>
        </w:rPr>
      </w:pPr>
      <w:r w:rsidRPr="008D667A">
        <w:rPr>
          <w:rFonts w:ascii="Palatino Linotype" w:hAnsi="Palatino Linotype" w:cs="Arial"/>
          <w:b/>
          <w:i/>
        </w:rPr>
        <w:t>Referente a la Solicitud 000020/IGECEM/IP/2022</w:t>
      </w:r>
      <w:r w:rsidRPr="008D667A">
        <w:rPr>
          <w:rFonts w:ascii="Palatino Linotype" w:hAnsi="Palatino Linotype" w:cs="Arial"/>
          <w:i/>
        </w:rPr>
        <w:t xml:space="preserve">, donde solicita, “se requiere saber el motivo y fundamentación de la incorporación, de acuerdo a sus planos, de la colonia ejidos </w:t>
      </w:r>
      <w:proofErr w:type="spellStart"/>
      <w:r w:rsidRPr="008D667A">
        <w:rPr>
          <w:rFonts w:ascii="Palatino Linotype" w:hAnsi="Palatino Linotype" w:cs="Arial"/>
          <w:i/>
        </w:rPr>
        <w:t>Xala</w:t>
      </w:r>
      <w:proofErr w:type="spellEnd"/>
      <w:r w:rsidRPr="008D667A">
        <w:rPr>
          <w:rFonts w:ascii="Palatino Linotype" w:hAnsi="Palatino Linotype" w:cs="Arial"/>
          <w:i/>
        </w:rPr>
        <w:t xml:space="preserve"> a Texcoco, 56217, toda vez que dicha colonia, de acuerdo al INE, y al bando municipal de </w:t>
      </w:r>
      <w:proofErr w:type="spellStart"/>
      <w:r w:rsidRPr="008D667A">
        <w:rPr>
          <w:rFonts w:ascii="Palatino Linotype" w:hAnsi="Palatino Linotype" w:cs="Arial"/>
          <w:i/>
        </w:rPr>
        <w:t>Chiconcuac</w:t>
      </w:r>
      <w:proofErr w:type="spellEnd"/>
      <w:r w:rsidRPr="008D667A">
        <w:rPr>
          <w:rFonts w:ascii="Palatino Linotype" w:hAnsi="Palatino Linotype" w:cs="Arial"/>
          <w:i/>
        </w:rPr>
        <w:t xml:space="preserve">, es parte del territorio de </w:t>
      </w:r>
      <w:proofErr w:type="spellStart"/>
      <w:r w:rsidRPr="008D667A">
        <w:rPr>
          <w:rFonts w:ascii="Palatino Linotype" w:hAnsi="Palatino Linotype" w:cs="Arial"/>
          <w:i/>
        </w:rPr>
        <w:t>Chiconcuac</w:t>
      </w:r>
      <w:proofErr w:type="spellEnd"/>
      <w:r w:rsidRPr="008D667A">
        <w:rPr>
          <w:rFonts w:ascii="Palatino Linotype" w:hAnsi="Palatino Linotype" w:cs="Arial"/>
          <w:i/>
        </w:rPr>
        <w:t xml:space="preserve"> y no de Texcoco.” </w:t>
      </w:r>
      <w:r w:rsidRPr="008D667A">
        <w:rPr>
          <w:rFonts w:ascii="Palatino Linotype" w:hAnsi="Palatino Linotype" w:cs="Arial"/>
          <w:b/>
          <w:i/>
        </w:rPr>
        <w:t>al respecto comento a usted que con conforme al artículo 61 de la Constitución Política del Estado Libre y Soberano de México. Son facultades y obligaciones de la Legislatura: XXV. Fijar los límites de los municipios del Estado y resolver las diferencias que en esta materia se produzcan. XXVI. Crear y suprimir municipios, tomando en cuenta criterios de orden demográfico, político, social y económico. Así mismo la Ley Reglamentaria de las fracciones XXV y XXVI del artículo 61 de la Constitución referida, establece que la Comisión de Límites del Gobierno del Estado de México, es el órgano técnico y de consulta del poder ejecutivo en materia de conservación y demarcación de los límites del Estado de México y sus Municipios.</w:t>
      </w:r>
      <w:r w:rsidRPr="008D667A">
        <w:rPr>
          <w:rFonts w:ascii="Palatino Linotype" w:hAnsi="Palatino Linotype" w:cs="Arial"/>
          <w:i/>
        </w:rPr>
        <w:t xml:space="preserve"> Por lo que respetuosamente solicitamos </w:t>
      </w:r>
      <w:r w:rsidRPr="008D667A">
        <w:rPr>
          <w:rFonts w:ascii="Palatino Linotype" w:hAnsi="Palatino Linotype" w:cs="Arial"/>
          <w:b/>
          <w:i/>
          <w:u w:val="single"/>
        </w:rPr>
        <w:t>dirigir su petición a la Comisión de Límites del Estado de México que es la autoridad con atribuciones para atender y dar respuesta a su solicitud</w:t>
      </w:r>
      <w:r w:rsidRPr="008D667A">
        <w:rPr>
          <w:rFonts w:ascii="Palatino Linotype" w:hAnsi="Palatino Linotype" w:cs="Arial"/>
          <w:i/>
        </w:rPr>
        <w:t>; misma que sus oficinas se encuentran ubicada en juan Álvarez número 500, colonia Francisco Murguía, Toluca de Lerdo, Estado de México, o contactar al teléfono 7222146816, horas de 9:00 a 18:00 horas de lunes a viernes.</w:t>
      </w:r>
    </w:p>
    <w:p w14:paraId="1E8B9AA8" w14:textId="77777777" w:rsidR="00F2436C" w:rsidRPr="008D667A" w:rsidRDefault="00F2436C" w:rsidP="00F2436C">
      <w:pPr>
        <w:widowControl w:val="0"/>
        <w:autoSpaceDE w:val="0"/>
        <w:autoSpaceDN w:val="0"/>
        <w:adjustRightInd w:val="0"/>
        <w:ind w:left="851" w:right="899"/>
        <w:jc w:val="both"/>
        <w:rPr>
          <w:rFonts w:ascii="Palatino Linotype" w:hAnsi="Palatino Linotype" w:cs="Arial"/>
          <w:i/>
        </w:rPr>
      </w:pPr>
      <w:r w:rsidRPr="008D667A">
        <w:rPr>
          <w:rFonts w:ascii="Palatino Linotype" w:hAnsi="Palatino Linotype" w:cs="Arial"/>
          <w:i/>
        </w:rPr>
        <w:t>ATENTAMENTE</w:t>
      </w:r>
    </w:p>
    <w:p w14:paraId="384315D7" w14:textId="6CB8D9D9" w:rsidR="00F2436C" w:rsidRPr="008D667A" w:rsidRDefault="00F2436C" w:rsidP="00F2436C">
      <w:pPr>
        <w:widowControl w:val="0"/>
        <w:autoSpaceDE w:val="0"/>
        <w:autoSpaceDN w:val="0"/>
        <w:adjustRightInd w:val="0"/>
        <w:ind w:left="851" w:right="899"/>
        <w:jc w:val="both"/>
        <w:rPr>
          <w:rFonts w:ascii="Palatino Linotype" w:hAnsi="Palatino Linotype" w:cs="Arial"/>
          <w:i/>
        </w:rPr>
      </w:pPr>
      <w:r w:rsidRPr="008D667A">
        <w:rPr>
          <w:rFonts w:ascii="Palatino Linotype" w:hAnsi="Palatino Linotype" w:cs="Arial"/>
          <w:i/>
        </w:rPr>
        <w:t>DCA. Sandra América Rodríguez Peña”</w:t>
      </w:r>
      <w:r w:rsidRPr="008D667A">
        <w:rPr>
          <w:rFonts w:ascii="Palatino Linotype" w:hAnsi="Palatino Linotype" w:cs="Arial"/>
        </w:rPr>
        <w:t xml:space="preserve"> (Sic).</w:t>
      </w:r>
    </w:p>
    <w:p w14:paraId="7A87EFD9" w14:textId="77777777" w:rsidR="005F58AF" w:rsidRPr="008D667A" w:rsidRDefault="005F58AF" w:rsidP="00941A07">
      <w:pPr>
        <w:spacing w:before="100" w:beforeAutospacing="1" w:after="100" w:afterAutospacing="1" w:line="360" w:lineRule="auto"/>
        <w:ind w:right="51"/>
        <w:jc w:val="both"/>
        <w:rPr>
          <w:rFonts w:ascii="Palatino Linotype" w:hAnsi="Palatino Linotype"/>
          <w:bCs/>
          <w:iCs/>
          <w:sz w:val="2"/>
        </w:rPr>
      </w:pPr>
    </w:p>
    <w:p w14:paraId="15AE3C1A" w14:textId="651CC1C1" w:rsidR="00F633BF" w:rsidRPr="008D667A" w:rsidRDefault="00F633BF" w:rsidP="00941A07">
      <w:pPr>
        <w:spacing w:before="100" w:beforeAutospacing="1" w:after="100" w:afterAutospacing="1" w:line="360" w:lineRule="auto"/>
        <w:ind w:right="51"/>
        <w:jc w:val="both"/>
        <w:rPr>
          <w:rFonts w:ascii="Palatino Linotype" w:hAnsi="Palatino Linotype"/>
          <w:bCs/>
          <w:iCs/>
        </w:rPr>
      </w:pPr>
      <w:r w:rsidRPr="008D667A">
        <w:rPr>
          <w:rFonts w:ascii="Palatino Linotype" w:hAnsi="Palatino Linotype"/>
          <w:bCs/>
          <w:iCs/>
        </w:rPr>
        <w:t xml:space="preserve">Derivado de dicha respuesta, </w:t>
      </w:r>
      <w:r w:rsidRPr="008D667A">
        <w:rPr>
          <w:rFonts w:ascii="Palatino Linotype" w:hAnsi="Palatino Linotype"/>
          <w:b/>
          <w:bCs/>
          <w:iCs/>
        </w:rPr>
        <w:t>EL RECURRENTE</w:t>
      </w:r>
      <w:r w:rsidRPr="008D667A">
        <w:rPr>
          <w:rFonts w:ascii="Palatino Linotype" w:hAnsi="Palatino Linotype"/>
          <w:bCs/>
          <w:iCs/>
        </w:rPr>
        <w:t xml:space="preserve"> interpuso el presente medio de defensa, en el que argumento como </w:t>
      </w:r>
      <w:r w:rsidRPr="008D667A">
        <w:rPr>
          <w:rFonts w:ascii="Palatino Linotype" w:hAnsi="Palatino Linotype"/>
          <w:b/>
          <w:bCs/>
          <w:iCs/>
        </w:rPr>
        <w:t>acto impugnado</w:t>
      </w:r>
      <w:r w:rsidRPr="008D667A">
        <w:rPr>
          <w:rFonts w:ascii="Palatino Linotype" w:hAnsi="Palatino Linotype"/>
          <w:bCs/>
          <w:iCs/>
        </w:rPr>
        <w:t xml:space="preserve">: </w:t>
      </w:r>
    </w:p>
    <w:p w14:paraId="2C1C7AD5" w14:textId="52A81195" w:rsidR="00F633BF" w:rsidRPr="008D667A" w:rsidRDefault="00F633BF" w:rsidP="00F633BF">
      <w:pPr>
        <w:widowControl w:val="0"/>
        <w:autoSpaceDE w:val="0"/>
        <w:autoSpaceDN w:val="0"/>
        <w:adjustRightInd w:val="0"/>
        <w:ind w:left="851" w:right="899"/>
        <w:jc w:val="center"/>
        <w:rPr>
          <w:rFonts w:ascii="Palatino Linotype" w:hAnsi="Palatino Linotype" w:cs="Arial"/>
          <w:i/>
        </w:rPr>
      </w:pPr>
      <w:r w:rsidRPr="008D667A">
        <w:rPr>
          <w:rFonts w:ascii="Palatino Linotype" w:hAnsi="Palatino Linotype" w:cs="Arial"/>
          <w:i/>
        </w:rPr>
        <w:t>“La contestación con negación de la información”</w:t>
      </w:r>
      <w:r w:rsidRPr="008D667A">
        <w:rPr>
          <w:rFonts w:ascii="Palatino Linotype" w:hAnsi="Palatino Linotype" w:cs="Arial"/>
        </w:rPr>
        <w:t xml:space="preserve"> (Sic).</w:t>
      </w:r>
    </w:p>
    <w:p w14:paraId="38175350" w14:textId="3AA3A431" w:rsidR="00F633BF" w:rsidRPr="008D667A" w:rsidRDefault="00F633BF" w:rsidP="00941A07">
      <w:pPr>
        <w:spacing w:before="100" w:beforeAutospacing="1" w:after="100" w:afterAutospacing="1" w:line="360" w:lineRule="auto"/>
        <w:ind w:right="51"/>
        <w:jc w:val="both"/>
        <w:rPr>
          <w:rFonts w:ascii="Palatino Linotype" w:hAnsi="Palatino Linotype"/>
          <w:b/>
          <w:bCs/>
          <w:iCs/>
        </w:rPr>
      </w:pPr>
      <w:r w:rsidRPr="008D667A">
        <w:rPr>
          <w:rFonts w:ascii="Palatino Linotype" w:hAnsi="Palatino Linotype"/>
          <w:bCs/>
          <w:iCs/>
        </w:rPr>
        <w:t xml:space="preserve">Así como </w:t>
      </w:r>
      <w:r w:rsidRPr="008D667A">
        <w:rPr>
          <w:rFonts w:ascii="Palatino Linotype" w:hAnsi="Palatino Linotype"/>
          <w:b/>
          <w:bCs/>
          <w:iCs/>
        </w:rPr>
        <w:t xml:space="preserve">Razones o Motivos de Inconformidad: </w:t>
      </w:r>
    </w:p>
    <w:p w14:paraId="24A7B4E7" w14:textId="58C6BC03" w:rsidR="00F633BF" w:rsidRPr="008D667A" w:rsidRDefault="00F633BF" w:rsidP="00F633BF">
      <w:pPr>
        <w:widowControl w:val="0"/>
        <w:autoSpaceDE w:val="0"/>
        <w:autoSpaceDN w:val="0"/>
        <w:adjustRightInd w:val="0"/>
        <w:ind w:left="851" w:right="899"/>
        <w:jc w:val="center"/>
        <w:rPr>
          <w:rFonts w:ascii="Palatino Linotype" w:hAnsi="Palatino Linotype" w:cs="Arial"/>
          <w:i/>
        </w:rPr>
      </w:pPr>
      <w:r w:rsidRPr="008D667A">
        <w:rPr>
          <w:rFonts w:ascii="Palatino Linotype" w:hAnsi="Palatino Linotype" w:cs="Arial"/>
          <w:i/>
        </w:rPr>
        <w:t xml:space="preserve">“Se le pide que señale su marco normativo al incorporar nuevas colonias, calles, manzanas </w:t>
      </w:r>
      <w:proofErr w:type="spellStart"/>
      <w:r w:rsidRPr="008D667A">
        <w:rPr>
          <w:rFonts w:ascii="Palatino Linotype" w:hAnsi="Palatino Linotype" w:cs="Arial"/>
          <w:i/>
        </w:rPr>
        <w:t>etc</w:t>
      </w:r>
      <w:proofErr w:type="spellEnd"/>
      <w:r w:rsidRPr="008D667A">
        <w:rPr>
          <w:rFonts w:ascii="Palatino Linotype" w:hAnsi="Palatino Linotype" w:cs="Arial"/>
          <w:i/>
        </w:rPr>
        <w:t xml:space="preserve"> de una Colonia en específico. Y se contesta otra cosa.”</w:t>
      </w:r>
      <w:r w:rsidRPr="008D667A">
        <w:rPr>
          <w:rFonts w:ascii="Palatino Linotype" w:hAnsi="Palatino Linotype" w:cs="Arial"/>
        </w:rPr>
        <w:t xml:space="preserve"> (Sic).</w:t>
      </w:r>
    </w:p>
    <w:p w14:paraId="276F85F1" w14:textId="5B2796E8" w:rsidR="00DB3296" w:rsidRPr="008D667A" w:rsidRDefault="005724BA" w:rsidP="00941A07">
      <w:pPr>
        <w:spacing w:before="100" w:beforeAutospacing="1" w:after="100" w:afterAutospacing="1" w:line="360" w:lineRule="auto"/>
        <w:ind w:right="51"/>
        <w:jc w:val="both"/>
        <w:rPr>
          <w:rFonts w:ascii="Palatino Linotype" w:hAnsi="Palatino Linotype"/>
          <w:bCs/>
          <w:iCs/>
        </w:rPr>
      </w:pPr>
      <w:r w:rsidRPr="008D667A">
        <w:rPr>
          <w:rFonts w:ascii="Palatino Linotype" w:hAnsi="Palatino Linotype"/>
          <w:bCs/>
          <w:iCs/>
          <w:noProof/>
          <w:lang w:eastAsia="es-MX"/>
        </w:rPr>
        <mc:AlternateContent>
          <mc:Choice Requires="wps">
            <w:drawing>
              <wp:anchor distT="0" distB="0" distL="114300" distR="114300" simplePos="0" relativeHeight="251659264" behindDoc="0" locked="0" layoutInCell="1" allowOverlap="1" wp14:anchorId="3A31416E" wp14:editId="6640C31E">
                <wp:simplePos x="0" y="0"/>
                <wp:positionH relativeFrom="margin">
                  <wp:align>left</wp:align>
                </wp:positionH>
                <wp:positionV relativeFrom="paragraph">
                  <wp:posOffset>1510030</wp:posOffset>
                </wp:positionV>
                <wp:extent cx="5924550" cy="2705100"/>
                <wp:effectExtent l="38100" t="38100" r="76200" b="95250"/>
                <wp:wrapNone/>
                <wp:docPr id="3" name="Conector recto 3"/>
                <wp:cNvGraphicFramePr/>
                <a:graphic xmlns:a="http://schemas.openxmlformats.org/drawingml/2006/main">
                  <a:graphicData uri="http://schemas.microsoft.com/office/word/2010/wordprocessingShape">
                    <wps:wsp>
                      <wps:cNvCnPr/>
                      <wps:spPr>
                        <a:xfrm>
                          <a:off x="0" y="0"/>
                          <a:ext cx="5924550" cy="27051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line w14:anchorId="5B75B6EE" id="Conector recto 3"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18.9pt" to="466.5pt,3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" strokecolor="#4f81bd [3204]" strokeweight="2pt">
                <v:shadow on="t" color="black" opacity="24903f" origin=",.5" offset="0,.55556mm"/>
                <w10:wrap anchorx="margin"/>
              </v:line>
            </w:pict>
          </mc:Fallback>
        </mc:AlternateContent>
      </w:r>
      <w:r w:rsidR="000C4DFF" w:rsidRPr="008D667A">
        <w:rPr>
          <w:rFonts w:ascii="Palatino Linotype" w:hAnsi="Palatino Linotype"/>
          <w:bCs/>
          <w:iCs/>
        </w:rPr>
        <w:t>Sin embargo, posteriormente en fecha veinticinco de abril de dos mil veintidós</w:t>
      </w:r>
      <w:r w:rsidR="00DB3296" w:rsidRPr="008D667A">
        <w:rPr>
          <w:rFonts w:ascii="Palatino Linotype" w:hAnsi="Palatino Linotype"/>
          <w:bCs/>
          <w:iCs/>
        </w:rPr>
        <w:t xml:space="preserve"> fue presentado mediante Informe Justificado las manifestaciones del </w:t>
      </w:r>
      <w:r w:rsidR="00DB3296" w:rsidRPr="008D667A">
        <w:rPr>
          <w:rFonts w:ascii="Palatino Linotype" w:hAnsi="Palatino Linotype"/>
          <w:b/>
          <w:bCs/>
          <w:iCs/>
        </w:rPr>
        <w:t xml:space="preserve">SUJETO OBLIGADO, </w:t>
      </w:r>
      <w:r w:rsidR="00DB3296" w:rsidRPr="008D667A">
        <w:rPr>
          <w:rFonts w:ascii="Palatino Linotype" w:hAnsi="Palatino Linotype"/>
          <w:bCs/>
          <w:iCs/>
        </w:rPr>
        <w:t xml:space="preserve">ratificando la incompetencia para conocer sobre la información solicitada, tales manifestaciones versan en el siguiente sentido: </w:t>
      </w:r>
    </w:p>
    <w:p w14:paraId="4378E23B" w14:textId="77777777" w:rsidR="00DB3296" w:rsidRPr="008D667A" w:rsidRDefault="00DB3296" w:rsidP="00941A07">
      <w:pPr>
        <w:spacing w:before="100" w:beforeAutospacing="1" w:after="100" w:afterAutospacing="1" w:line="360" w:lineRule="auto"/>
        <w:ind w:right="51"/>
        <w:jc w:val="both"/>
        <w:rPr>
          <w:rFonts w:ascii="Palatino Linotype" w:hAnsi="Palatino Linotype"/>
          <w:bCs/>
          <w:iCs/>
        </w:rPr>
      </w:pPr>
    </w:p>
    <w:p w14:paraId="0FD71A9F" w14:textId="1A7D0A7D" w:rsidR="000C4DFF" w:rsidRPr="008D667A" w:rsidRDefault="00DB3296" w:rsidP="00941A07">
      <w:pPr>
        <w:spacing w:before="100" w:beforeAutospacing="1" w:after="100" w:afterAutospacing="1" w:line="360" w:lineRule="auto"/>
        <w:ind w:right="51"/>
        <w:jc w:val="both"/>
        <w:rPr>
          <w:rFonts w:ascii="Palatino Linotype" w:hAnsi="Palatino Linotype"/>
          <w:bCs/>
          <w:iCs/>
        </w:rPr>
      </w:pPr>
      <w:r w:rsidRPr="008D667A">
        <w:rPr>
          <w:noProof/>
          <w:lang w:eastAsia="es-MX"/>
        </w:rPr>
        <w:lastRenderedPageBreak/>
        <w:drawing>
          <wp:inline distT="0" distB="0" distL="0" distR="0" wp14:anchorId="4A081A07" wp14:editId="6711F3B0">
            <wp:extent cx="5214494" cy="6781800"/>
            <wp:effectExtent l="152400" t="152400" r="367665" b="3619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20168" cy="6789179"/>
                    </a:xfrm>
                    <a:prstGeom prst="rect">
                      <a:avLst/>
                    </a:prstGeom>
                    <a:ln>
                      <a:noFill/>
                    </a:ln>
                    <a:effectLst>
                      <a:outerShdw blurRad="292100" dist="139700" dir="2700000" algn="tl" rotWithShape="0">
                        <a:srgbClr val="333333">
                          <a:alpha val="65000"/>
                        </a:srgbClr>
                      </a:outerShdw>
                    </a:effectLst>
                  </pic:spPr>
                </pic:pic>
              </a:graphicData>
            </a:graphic>
          </wp:inline>
        </w:drawing>
      </w:r>
      <w:r w:rsidR="000C4DFF" w:rsidRPr="008D667A">
        <w:rPr>
          <w:rFonts w:ascii="Palatino Linotype" w:hAnsi="Palatino Linotype"/>
          <w:bCs/>
          <w:iCs/>
        </w:rPr>
        <w:t xml:space="preserve"> </w:t>
      </w:r>
    </w:p>
    <w:p w14:paraId="1144B9BF" w14:textId="4B1E4030" w:rsidR="00BF428C" w:rsidRPr="008D667A" w:rsidRDefault="00AD2237" w:rsidP="00E167C4">
      <w:pPr>
        <w:spacing w:before="100" w:beforeAutospacing="1" w:after="100" w:afterAutospacing="1" w:line="360" w:lineRule="auto"/>
        <w:ind w:right="51"/>
        <w:jc w:val="both"/>
        <w:rPr>
          <w:rFonts w:ascii="Palatino Linotype" w:hAnsi="Palatino Linotype"/>
          <w:bCs/>
          <w:iCs/>
        </w:rPr>
      </w:pPr>
      <w:r w:rsidRPr="008D667A">
        <w:rPr>
          <w:rFonts w:ascii="Palatino Linotype" w:hAnsi="Palatino Linotype"/>
          <w:bCs/>
          <w:iCs/>
        </w:rPr>
        <w:lastRenderedPageBreak/>
        <w:t>Por lo</w:t>
      </w:r>
      <w:r w:rsidR="00153882" w:rsidRPr="008D667A">
        <w:rPr>
          <w:rFonts w:ascii="Palatino Linotype" w:hAnsi="Palatino Linotype"/>
          <w:bCs/>
          <w:iCs/>
        </w:rPr>
        <w:t xml:space="preserve"> que</w:t>
      </w:r>
      <w:r w:rsidR="00BF428C" w:rsidRPr="008D667A">
        <w:rPr>
          <w:rFonts w:ascii="Palatino Linotype" w:hAnsi="Palatino Linotype"/>
          <w:bCs/>
          <w:iCs/>
        </w:rPr>
        <w:t>, en resumen,</w:t>
      </w:r>
      <w:r w:rsidR="00153882" w:rsidRPr="008D667A">
        <w:rPr>
          <w:rFonts w:ascii="Palatino Linotype" w:hAnsi="Palatino Linotype"/>
          <w:bCs/>
          <w:iCs/>
        </w:rPr>
        <w:t xml:space="preserve"> es de advertirse</w:t>
      </w:r>
      <w:r w:rsidR="00BF428C" w:rsidRPr="008D667A">
        <w:rPr>
          <w:rFonts w:ascii="Palatino Linotype" w:hAnsi="Palatino Linotype"/>
          <w:bCs/>
          <w:iCs/>
        </w:rPr>
        <w:t xml:space="preserve"> </w:t>
      </w:r>
      <w:r w:rsidR="00153882" w:rsidRPr="008D667A">
        <w:rPr>
          <w:rFonts w:ascii="Palatino Linotype" w:hAnsi="Palatino Linotype"/>
          <w:bCs/>
          <w:iCs/>
        </w:rPr>
        <w:t xml:space="preserve">que </w:t>
      </w:r>
      <w:r w:rsidR="00153882" w:rsidRPr="008D667A">
        <w:rPr>
          <w:rFonts w:ascii="Palatino Linotype" w:hAnsi="Palatino Linotype"/>
          <w:b/>
          <w:bCs/>
          <w:iCs/>
        </w:rPr>
        <w:t xml:space="preserve">EL SUJETO OBLIGADO </w:t>
      </w:r>
      <w:r w:rsidR="00153882" w:rsidRPr="008D667A">
        <w:rPr>
          <w:rFonts w:ascii="Palatino Linotype" w:hAnsi="Palatino Linotype"/>
          <w:bCs/>
          <w:iCs/>
        </w:rPr>
        <w:t>comunicó mediante respuesta y en alcance</w:t>
      </w:r>
      <w:r w:rsidRPr="008D667A">
        <w:rPr>
          <w:rFonts w:ascii="Palatino Linotype" w:hAnsi="Palatino Linotype"/>
          <w:bCs/>
          <w:iCs/>
        </w:rPr>
        <w:t xml:space="preserve"> </w:t>
      </w:r>
      <w:r w:rsidR="00BF428C" w:rsidRPr="008D667A">
        <w:rPr>
          <w:rFonts w:ascii="Palatino Linotype" w:hAnsi="Palatino Linotype"/>
          <w:bCs/>
          <w:iCs/>
        </w:rPr>
        <w:t xml:space="preserve">a través de </w:t>
      </w:r>
      <w:r w:rsidR="00153882" w:rsidRPr="008D667A">
        <w:rPr>
          <w:rFonts w:ascii="Palatino Linotype" w:hAnsi="Palatino Linotype"/>
          <w:bCs/>
          <w:iCs/>
        </w:rPr>
        <w:t>Informe Justificado al particular, que la inf</w:t>
      </w:r>
      <w:r w:rsidR="00C42873" w:rsidRPr="008D667A">
        <w:rPr>
          <w:rFonts w:ascii="Palatino Linotype" w:hAnsi="Palatino Linotype"/>
          <w:bCs/>
          <w:iCs/>
        </w:rPr>
        <w:t xml:space="preserve">ormación solicitada la genera, posee y/o administra un Sujeto Obligado diverso, dando elementos como el nombre, ubicación y horario de atención, ante el cual puede ingresar nuevamente la solicitud, </w:t>
      </w:r>
      <w:r w:rsidR="002A77FF" w:rsidRPr="008D667A">
        <w:rPr>
          <w:rFonts w:ascii="Palatino Linotype" w:hAnsi="Palatino Linotype"/>
          <w:bCs/>
          <w:iCs/>
        </w:rPr>
        <w:t xml:space="preserve">señalando para tal efecto como ente público que de manera enunciativa más no limitativa podría ser </w:t>
      </w:r>
      <w:r w:rsidR="00303AD2" w:rsidRPr="008D667A">
        <w:rPr>
          <w:rFonts w:ascii="Palatino Linotype" w:hAnsi="Palatino Linotype"/>
          <w:bCs/>
          <w:iCs/>
        </w:rPr>
        <w:t xml:space="preserve">la </w:t>
      </w:r>
      <w:r w:rsidR="00303AD2" w:rsidRPr="008D667A">
        <w:rPr>
          <w:rFonts w:ascii="Palatino Linotype" w:hAnsi="Palatino Linotype"/>
          <w:bCs/>
          <w:iCs/>
          <w:u w:val="single"/>
        </w:rPr>
        <w:t>Comisión de Límites de</w:t>
      </w:r>
      <w:r w:rsidR="005724BA" w:rsidRPr="008D667A">
        <w:rPr>
          <w:rFonts w:ascii="Palatino Linotype" w:hAnsi="Palatino Linotype"/>
          <w:bCs/>
          <w:iCs/>
          <w:u w:val="single"/>
        </w:rPr>
        <w:t>l Gobierno del Estado de México</w:t>
      </w:r>
      <w:r w:rsidR="002A77FF" w:rsidRPr="008D667A">
        <w:rPr>
          <w:rFonts w:ascii="Palatino Linotype" w:hAnsi="Palatino Linotype"/>
          <w:bCs/>
          <w:iCs/>
        </w:rPr>
        <w:t>.</w:t>
      </w:r>
    </w:p>
    <w:p w14:paraId="1C9922A1" w14:textId="248C8A3D" w:rsidR="00303AD2" w:rsidRPr="008D667A" w:rsidRDefault="002A77FF" w:rsidP="00E167C4">
      <w:pPr>
        <w:spacing w:before="100" w:beforeAutospacing="1" w:after="100" w:afterAutospacing="1" w:line="360" w:lineRule="auto"/>
        <w:ind w:right="51"/>
        <w:jc w:val="both"/>
        <w:rPr>
          <w:rFonts w:ascii="Palatino Linotype" w:hAnsi="Palatino Linotype"/>
          <w:bCs/>
          <w:iCs/>
        </w:rPr>
      </w:pPr>
      <w:r w:rsidRPr="008D667A">
        <w:rPr>
          <w:rFonts w:ascii="Palatino Linotype" w:hAnsi="Palatino Linotype"/>
          <w:bCs/>
          <w:iCs/>
        </w:rPr>
        <w:t>Dicho lo anterior</w:t>
      </w:r>
      <w:r w:rsidR="00303AD2" w:rsidRPr="008D667A">
        <w:rPr>
          <w:rFonts w:ascii="Palatino Linotype" w:hAnsi="Palatino Linotype"/>
          <w:bCs/>
          <w:iCs/>
        </w:rPr>
        <w:t xml:space="preserve">, </w:t>
      </w:r>
      <w:r w:rsidR="00BF428C" w:rsidRPr="008D667A">
        <w:rPr>
          <w:rFonts w:ascii="Palatino Linotype" w:hAnsi="Palatino Linotype"/>
          <w:bCs/>
          <w:iCs/>
        </w:rPr>
        <w:t xml:space="preserve">previo análisis de </w:t>
      </w:r>
      <w:r w:rsidR="00303AD2" w:rsidRPr="008D667A">
        <w:rPr>
          <w:rFonts w:ascii="Palatino Linotype" w:hAnsi="Palatino Linotype"/>
          <w:bCs/>
          <w:iCs/>
        </w:rPr>
        <w:t>las atribuciones que le competen a la Comisión antes referida, cabe traer a contexto que</w:t>
      </w:r>
      <w:r w:rsidR="00C42873" w:rsidRPr="008D667A">
        <w:rPr>
          <w:rFonts w:ascii="Palatino Linotype" w:hAnsi="Palatino Linotype"/>
          <w:bCs/>
          <w:iCs/>
        </w:rPr>
        <w:t xml:space="preserve"> </w:t>
      </w:r>
      <w:r w:rsidR="008E7983" w:rsidRPr="008D667A">
        <w:rPr>
          <w:rFonts w:ascii="Palatino Linotype" w:hAnsi="Palatino Linotype"/>
          <w:bCs/>
          <w:iCs/>
        </w:rPr>
        <w:t xml:space="preserve">el Instituto de Información e Investigación Geográfica, Estadística y Catastral del Estado de México hoy </w:t>
      </w:r>
      <w:r w:rsidR="008E7983" w:rsidRPr="008D667A">
        <w:rPr>
          <w:rFonts w:ascii="Palatino Linotype" w:hAnsi="Palatino Linotype"/>
          <w:b/>
          <w:bCs/>
          <w:iCs/>
        </w:rPr>
        <w:t xml:space="preserve">SUJETO OBLIGADO </w:t>
      </w:r>
      <w:r w:rsidR="008E7983" w:rsidRPr="008D667A">
        <w:rPr>
          <w:rFonts w:ascii="Palatino Linotype" w:hAnsi="Palatino Linotype"/>
          <w:bCs/>
          <w:iCs/>
        </w:rPr>
        <w:t xml:space="preserve">se encuentra imposibilitado para conocer </w:t>
      </w:r>
      <w:r w:rsidRPr="008D667A">
        <w:rPr>
          <w:rFonts w:ascii="Palatino Linotype" w:hAnsi="Palatino Linotype"/>
          <w:bCs/>
          <w:iCs/>
        </w:rPr>
        <w:t>sobre la información requerida</w:t>
      </w:r>
      <w:r w:rsidR="008E7983" w:rsidRPr="008D667A">
        <w:rPr>
          <w:rFonts w:ascii="Palatino Linotype" w:hAnsi="Palatino Linotype"/>
          <w:bCs/>
          <w:iCs/>
        </w:rPr>
        <w:t xml:space="preserve">, toda vez que </w:t>
      </w:r>
      <w:r w:rsidR="00303AD2" w:rsidRPr="008D667A">
        <w:rPr>
          <w:rFonts w:ascii="Palatino Linotype" w:hAnsi="Palatino Linotype"/>
          <w:bCs/>
          <w:iCs/>
        </w:rPr>
        <w:t>en su portal de internet</w:t>
      </w:r>
      <w:r w:rsidR="00303AD2" w:rsidRPr="008D667A">
        <w:rPr>
          <w:rStyle w:val="Refdenotaalpie"/>
          <w:rFonts w:ascii="Palatino Linotype" w:hAnsi="Palatino Linotype"/>
          <w:bCs/>
          <w:iCs/>
        </w:rPr>
        <w:footnoteReference w:id="1"/>
      </w:r>
      <w:r w:rsidR="008E7983" w:rsidRPr="008D667A">
        <w:rPr>
          <w:rFonts w:ascii="Palatino Linotype" w:hAnsi="Palatino Linotype"/>
          <w:bCs/>
          <w:iCs/>
        </w:rPr>
        <w:t xml:space="preserve"> </w:t>
      </w:r>
      <w:r w:rsidR="00303AD2" w:rsidRPr="008D667A">
        <w:rPr>
          <w:rFonts w:ascii="Palatino Linotype" w:hAnsi="Palatino Linotype"/>
          <w:bCs/>
          <w:iCs/>
        </w:rPr>
        <w:t>se encuentra publicada</w:t>
      </w:r>
      <w:r w:rsidR="008E7983" w:rsidRPr="008D667A">
        <w:rPr>
          <w:rFonts w:ascii="Palatino Linotype" w:hAnsi="Palatino Linotype"/>
          <w:bCs/>
          <w:iCs/>
        </w:rPr>
        <w:t xml:space="preserve"> la Misión, Visión y Objetivo</w:t>
      </w:r>
      <w:r w:rsidR="00303AD2" w:rsidRPr="008D667A">
        <w:rPr>
          <w:rFonts w:ascii="Palatino Linotype" w:hAnsi="Palatino Linotype"/>
          <w:bCs/>
          <w:iCs/>
        </w:rPr>
        <w:t>, tal y como se advierte a continuación:</w:t>
      </w:r>
    </w:p>
    <w:p w14:paraId="0F9C8385" w14:textId="4C18773F" w:rsidR="00303AD2" w:rsidRPr="008D667A" w:rsidRDefault="00303AD2" w:rsidP="00303AD2">
      <w:pPr>
        <w:spacing w:before="100" w:beforeAutospacing="1" w:after="100" w:afterAutospacing="1"/>
        <w:ind w:left="851" w:right="902"/>
        <w:jc w:val="both"/>
        <w:rPr>
          <w:rFonts w:ascii="Palatino Linotype" w:hAnsi="Palatino Linotype"/>
          <w:b/>
          <w:bCs/>
          <w:i/>
          <w:iCs/>
          <w:sz w:val="22"/>
        </w:rPr>
      </w:pPr>
      <w:r w:rsidRPr="008D667A">
        <w:rPr>
          <w:rFonts w:ascii="Palatino Linotype" w:hAnsi="Palatino Linotype"/>
          <w:b/>
          <w:bCs/>
          <w:i/>
          <w:iCs/>
          <w:sz w:val="22"/>
        </w:rPr>
        <w:t>“Misión</w:t>
      </w:r>
    </w:p>
    <w:p w14:paraId="026E31E7" w14:textId="77777777" w:rsidR="00303AD2" w:rsidRPr="008D667A" w:rsidRDefault="00303AD2" w:rsidP="00303AD2">
      <w:pPr>
        <w:spacing w:before="100" w:beforeAutospacing="1" w:after="100" w:afterAutospacing="1"/>
        <w:ind w:left="851" w:right="902"/>
        <w:jc w:val="both"/>
        <w:rPr>
          <w:rFonts w:ascii="Palatino Linotype" w:hAnsi="Palatino Linotype"/>
          <w:b/>
          <w:bCs/>
          <w:i/>
          <w:iCs/>
          <w:sz w:val="22"/>
        </w:rPr>
      </w:pPr>
      <w:r w:rsidRPr="008D667A">
        <w:rPr>
          <w:rFonts w:ascii="Palatino Linotype" w:hAnsi="Palatino Linotype"/>
          <w:b/>
          <w:bCs/>
          <w:i/>
          <w:iCs/>
          <w:sz w:val="22"/>
        </w:rPr>
        <w:t xml:space="preserve">Regir, normar y coordinar el Sistema Estatal de Información Geográfica, Estadística y Catastral del Estado de México, que suministre a la sociedad y al Estado información de calidad, eficaz y oportuna. </w:t>
      </w:r>
    </w:p>
    <w:p w14:paraId="1DAF6BC8" w14:textId="77777777" w:rsidR="00303AD2" w:rsidRPr="008D667A" w:rsidRDefault="00303AD2" w:rsidP="00303AD2">
      <w:pPr>
        <w:spacing w:before="100" w:beforeAutospacing="1" w:after="100" w:afterAutospacing="1"/>
        <w:ind w:left="851" w:right="902"/>
        <w:jc w:val="both"/>
        <w:rPr>
          <w:rFonts w:ascii="Palatino Linotype" w:hAnsi="Palatino Linotype"/>
          <w:b/>
          <w:bCs/>
          <w:i/>
          <w:iCs/>
          <w:sz w:val="22"/>
        </w:rPr>
      </w:pPr>
      <w:r w:rsidRPr="008D667A">
        <w:rPr>
          <w:rFonts w:ascii="Palatino Linotype" w:hAnsi="Palatino Linotype"/>
          <w:b/>
          <w:bCs/>
          <w:i/>
          <w:iCs/>
          <w:sz w:val="22"/>
        </w:rPr>
        <w:t>Visión</w:t>
      </w:r>
    </w:p>
    <w:p w14:paraId="6DC68DFA" w14:textId="77777777" w:rsidR="00303AD2" w:rsidRPr="008D667A" w:rsidRDefault="00303AD2" w:rsidP="00303AD2">
      <w:pPr>
        <w:spacing w:before="100" w:beforeAutospacing="1" w:after="100" w:afterAutospacing="1"/>
        <w:ind w:left="851" w:right="902"/>
        <w:jc w:val="both"/>
        <w:rPr>
          <w:rFonts w:ascii="Palatino Linotype" w:hAnsi="Palatino Linotype"/>
          <w:b/>
          <w:bCs/>
          <w:i/>
          <w:iCs/>
          <w:sz w:val="22"/>
        </w:rPr>
      </w:pPr>
      <w:r w:rsidRPr="008D667A">
        <w:rPr>
          <w:rFonts w:ascii="Palatino Linotype" w:hAnsi="Palatino Linotype"/>
          <w:b/>
          <w:bCs/>
          <w:i/>
          <w:iCs/>
          <w:sz w:val="22"/>
        </w:rPr>
        <w:t xml:space="preserve">Ser una institución de vanguardia, considerada como la autoridad técnica referente en la información e investigación geográfica, estadística y </w:t>
      </w:r>
      <w:r w:rsidRPr="008D667A">
        <w:rPr>
          <w:rFonts w:ascii="Palatino Linotype" w:hAnsi="Palatino Linotype"/>
          <w:b/>
          <w:bCs/>
          <w:i/>
          <w:iCs/>
          <w:sz w:val="22"/>
        </w:rPr>
        <w:lastRenderedPageBreak/>
        <w:t xml:space="preserve">catastral para la planeación, elaboración y evaluación de Políticas Públicas del Gobierno del Estado de México en beneficio de la población. </w:t>
      </w:r>
    </w:p>
    <w:p w14:paraId="42896B6C" w14:textId="77777777" w:rsidR="00303AD2" w:rsidRPr="008D667A" w:rsidRDefault="00303AD2" w:rsidP="00BA698E">
      <w:pPr>
        <w:spacing w:before="100" w:beforeAutospacing="1" w:after="100" w:afterAutospacing="1"/>
        <w:ind w:left="851" w:right="902"/>
        <w:jc w:val="both"/>
        <w:rPr>
          <w:rFonts w:ascii="Palatino Linotype" w:hAnsi="Palatino Linotype"/>
          <w:b/>
          <w:bCs/>
          <w:i/>
          <w:iCs/>
          <w:sz w:val="22"/>
        </w:rPr>
      </w:pPr>
      <w:r w:rsidRPr="008D667A">
        <w:rPr>
          <w:rFonts w:ascii="Palatino Linotype" w:hAnsi="Palatino Linotype"/>
          <w:b/>
          <w:bCs/>
          <w:i/>
          <w:iCs/>
          <w:sz w:val="22"/>
        </w:rPr>
        <w:t>Objetivo General</w:t>
      </w:r>
    </w:p>
    <w:p w14:paraId="0A5F1DAD" w14:textId="65EECAA6" w:rsidR="00153882" w:rsidRPr="008D667A" w:rsidRDefault="00303AD2" w:rsidP="00BA698E">
      <w:pPr>
        <w:spacing w:before="100" w:beforeAutospacing="1" w:after="100" w:afterAutospacing="1"/>
        <w:ind w:left="851" w:right="902"/>
        <w:jc w:val="both"/>
        <w:rPr>
          <w:rFonts w:ascii="Palatino Linotype" w:hAnsi="Palatino Linotype"/>
          <w:bCs/>
          <w:iCs/>
        </w:rPr>
      </w:pPr>
      <w:r w:rsidRPr="008D667A">
        <w:rPr>
          <w:rFonts w:ascii="Palatino Linotype" w:hAnsi="Palatino Linotype"/>
          <w:b/>
          <w:bCs/>
          <w:i/>
          <w:iCs/>
          <w:sz w:val="22"/>
        </w:rPr>
        <w:t>Diseñar, captar, producir, actualizar, organizar, procesar, integrar, compilar, publicar, divulgar y conservar la información e investigación geográfica, estadística y catastral en el Estado de México, así como establecer las normas, políticas y procedimientos técnicos metodológicos y administrativos en la materia, procurando su congruencia con la ley del sistema nacional de información estadística y geográfica.</w:t>
      </w:r>
      <w:r w:rsidR="00BA698E" w:rsidRPr="008D667A">
        <w:rPr>
          <w:rFonts w:ascii="Palatino Linotype" w:hAnsi="Palatino Linotype"/>
          <w:bCs/>
          <w:iCs/>
        </w:rPr>
        <w:t xml:space="preserve">“ </w:t>
      </w:r>
      <w:r w:rsidR="00BA698E" w:rsidRPr="008D667A">
        <w:rPr>
          <w:rFonts w:ascii="Palatino Linotype" w:hAnsi="Palatino Linotype"/>
          <w:b/>
          <w:bCs/>
          <w:iCs/>
        </w:rPr>
        <w:t>(Sic).</w:t>
      </w:r>
    </w:p>
    <w:p w14:paraId="0E0C528B" w14:textId="46C23C04" w:rsidR="00AA0E2E" w:rsidRPr="008D667A" w:rsidRDefault="000262D0" w:rsidP="00E167C4">
      <w:pPr>
        <w:spacing w:before="100" w:beforeAutospacing="1" w:after="100" w:afterAutospacing="1" w:line="360" w:lineRule="auto"/>
        <w:ind w:right="51"/>
        <w:jc w:val="both"/>
        <w:rPr>
          <w:rFonts w:ascii="Palatino Linotype" w:hAnsi="Palatino Linotype"/>
          <w:bCs/>
          <w:iCs/>
        </w:rPr>
      </w:pPr>
      <w:r w:rsidRPr="008D667A">
        <w:rPr>
          <w:rFonts w:ascii="Palatino Linotype" w:hAnsi="Palatino Linotype"/>
          <w:bCs/>
          <w:iCs/>
        </w:rPr>
        <w:t>E</w:t>
      </w:r>
      <w:r w:rsidR="00FF5EE6" w:rsidRPr="008D667A">
        <w:rPr>
          <w:rFonts w:ascii="Palatino Linotype" w:hAnsi="Palatino Linotype"/>
          <w:bCs/>
          <w:iCs/>
        </w:rPr>
        <w:t>s así que, e</w:t>
      </w:r>
      <w:r w:rsidR="00A532BA" w:rsidRPr="008D667A">
        <w:rPr>
          <w:rFonts w:ascii="Palatino Linotype" w:hAnsi="Palatino Linotype"/>
          <w:bCs/>
          <w:iCs/>
        </w:rPr>
        <w:t xml:space="preserve">n concatenación sobre la información requerida por </w:t>
      </w:r>
      <w:r w:rsidR="00783A75" w:rsidRPr="008D667A">
        <w:rPr>
          <w:rFonts w:ascii="Palatino Linotype" w:hAnsi="Palatino Linotype"/>
          <w:bCs/>
          <w:iCs/>
        </w:rPr>
        <w:t>el</w:t>
      </w:r>
      <w:r w:rsidR="00A532BA" w:rsidRPr="008D667A">
        <w:rPr>
          <w:rFonts w:ascii="Palatino Linotype" w:hAnsi="Palatino Linotype"/>
          <w:bCs/>
          <w:iCs/>
        </w:rPr>
        <w:t xml:space="preserve"> particular y lo </w:t>
      </w:r>
      <w:r w:rsidR="00E167C4" w:rsidRPr="008D667A">
        <w:rPr>
          <w:rFonts w:ascii="Palatino Linotype" w:hAnsi="Palatino Linotype"/>
          <w:bCs/>
          <w:iCs/>
        </w:rPr>
        <w:t xml:space="preserve">manifestado por </w:t>
      </w:r>
      <w:r w:rsidR="00E167C4" w:rsidRPr="008D667A">
        <w:rPr>
          <w:rFonts w:ascii="Palatino Linotype" w:hAnsi="Palatino Linotype"/>
          <w:b/>
          <w:bCs/>
          <w:iCs/>
        </w:rPr>
        <w:t xml:space="preserve">EL SUJETO OBLIGADO </w:t>
      </w:r>
      <w:r w:rsidR="00A532BA" w:rsidRPr="008D667A">
        <w:rPr>
          <w:rFonts w:ascii="Palatino Linotype" w:hAnsi="Palatino Linotype"/>
          <w:bCs/>
          <w:iCs/>
        </w:rPr>
        <w:t>a través de</w:t>
      </w:r>
      <w:r w:rsidR="00E167C4" w:rsidRPr="008D667A">
        <w:rPr>
          <w:rFonts w:ascii="Palatino Linotype" w:hAnsi="Palatino Linotype"/>
          <w:bCs/>
          <w:iCs/>
        </w:rPr>
        <w:t xml:space="preserve"> su</w:t>
      </w:r>
      <w:r w:rsidR="00A532BA" w:rsidRPr="008D667A">
        <w:rPr>
          <w:rFonts w:ascii="Palatino Linotype" w:hAnsi="Palatino Linotype"/>
          <w:bCs/>
          <w:iCs/>
        </w:rPr>
        <w:t xml:space="preserve"> respuesta</w:t>
      </w:r>
      <w:r w:rsidR="00E167C4" w:rsidRPr="008D667A">
        <w:rPr>
          <w:rFonts w:ascii="Palatino Linotype" w:hAnsi="Palatino Linotype"/>
          <w:bCs/>
          <w:iCs/>
        </w:rPr>
        <w:t xml:space="preserve"> e Informe Justificado</w:t>
      </w:r>
      <w:r w:rsidR="00112825" w:rsidRPr="008D667A">
        <w:rPr>
          <w:rFonts w:ascii="Palatino Linotype" w:hAnsi="Palatino Linotype"/>
          <w:bCs/>
          <w:iCs/>
        </w:rPr>
        <w:t xml:space="preserve">, </w:t>
      </w:r>
      <w:r w:rsidR="0000337B" w:rsidRPr="008D667A">
        <w:rPr>
          <w:rFonts w:ascii="Palatino Linotype" w:hAnsi="Palatino Linotype"/>
          <w:bCs/>
          <w:iCs/>
        </w:rPr>
        <w:t>e</w:t>
      </w:r>
      <w:r w:rsidR="00D75816" w:rsidRPr="008D667A">
        <w:rPr>
          <w:rFonts w:ascii="Palatino Linotype" w:hAnsi="Palatino Linotype"/>
          <w:bCs/>
          <w:iCs/>
        </w:rPr>
        <w:t>ste Órgano Garante considera oportuno</w:t>
      </w:r>
      <w:r w:rsidR="0000337B" w:rsidRPr="008D667A">
        <w:rPr>
          <w:rFonts w:ascii="Palatino Linotype" w:hAnsi="Palatino Linotype"/>
          <w:bCs/>
          <w:iCs/>
        </w:rPr>
        <w:t xml:space="preserve"> traer a contexto </w:t>
      </w:r>
      <w:r w:rsidR="00E167C4" w:rsidRPr="008D667A">
        <w:rPr>
          <w:rFonts w:ascii="Palatino Linotype" w:hAnsi="Palatino Linotype"/>
          <w:bCs/>
          <w:iCs/>
        </w:rPr>
        <w:t xml:space="preserve">lo señalado </w:t>
      </w:r>
      <w:r w:rsidR="0000337B" w:rsidRPr="008D667A">
        <w:rPr>
          <w:rFonts w:ascii="Palatino Linotype" w:hAnsi="Palatino Linotype"/>
          <w:bCs/>
          <w:iCs/>
        </w:rPr>
        <w:t xml:space="preserve">en </w:t>
      </w:r>
      <w:r w:rsidR="00E167C4" w:rsidRPr="008D667A">
        <w:rPr>
          <w:rFonts w:ascii="Palatino Linotype" w:hAnsi="Palatino Linotype"/>
          <w:bCs/>
          <w:iCs/>
        </w:rPr>
        <w:t xml:space="preserve">el </w:t>
      </w:r>
      <w:r w:rsidR="00E167C4" w:rsidRPr="008D667A">
        <w:rPr>
          <w:rFonts w:ascii="Palatino Linotype" w:hAnsi="Palatino Linotype"/>
          <w:b/>
          <w:bCs/>
          <w:iCs/>
        </w:rPr>
        <w:t>Reglamento Interior de la Comisión de Límites del Gobierno del Estado de México</w:t>
      </w:r>
      <w:r w:rsidR="00291E65" w:rsidRPr="008D667A">
        <w:rPr>
          <w:rFonts w:ascii="Palatino Linotype" w:hAnsi="Palatino Linotype"/>
          <w:bCs/>
          <w:iCs/>
        </w:rPr>
        <w:t>,</w:t>
      </w:r>
      <w:r w:rsidR="00E167C4" w:rsidRPr="008D667A">
        <w:rPr>
          <w:rFonts w:ascii="Palatino Linotype" w:hAnsi="Palatino Linotype"/>
          <w:bCs/>
          <w:iCs/>
        </w:rPr>
        <w:t xml:space="preserve"> para lo cual </w:t>
      </w:r>
      <w:r w:rsidR="00026752" w:rsidRPr="008D667A">
        <w:rPr>
          <w:rFonts w:ascii="Palatino Linotype" w:hAnsi="Palatino Linotype"/>
          <w:bCs/>
          <w:iCs/>
        </w:rPr>
        <w:t xml:space="preserve">a mayor referencia </w:t>
      </w:r>
      <w:r w:rsidR="0000337B" w:rsidRPr="008D667A">
        <w:rPr>
          <w:rFonts w:ascii="Palatino Linotype" w:hAnsi="Palatino Linotype"/>
          <w:bCs/>
          <w:iCs/>
        </w:rPr>
        <w:t>se cita a continuación</w:t>
      </w:r>
      <w:r w:rsidR="00AA0E2E" w:rsidRPr="008D667A">
        <w:rPr>
          <w:rFonts w:ascii="Palatino Linotype" w:hAnsi="Palatino Linotype"/>
          <w:bCs/>
          <w:iCs/>
        </w:rPr>
        <w:t>:</w:t>
      </w:r>
    </w:p>
    <w:p w14:paraId="3FDAC4CE" w14:textId="77777777" w:rsidR="00E167C4" w:rsidRPr="008D667A" w:rsidRDefault="00E167C4" w:rsidP="00E167C4">
      <w:pPr>
        <w:pStyle w:val="Lista2"/>
        <w:tabs>
          <w:tab w:val="left" w:pos="8219"/>
        </w:tabs>
        <w:ind w:left="851" w:right="899" w:firstLine="1"/>
        <w:jc w:val="center"/>
        <w:rPr>
          <w:rFonts w:ascii="Palatino Linotype" w:eastAsia="Calibri" w:hAnsi="Palatino Linotype" w:cs="Arial"/>
          <w:b/>
          <w:i/>
          <w:sz w:val="22"/>
          <w:szCs w:val="22"/>
          <w:lang w:eastAsia="en-US"/>
        </w:rPr>
      </w:pPr>
      <w:r w:rsidRPr="008D667A">
        <w:rPr>
          <w:rFonts w:ascii="Palatino Linotype" w:eastAsia="Calibri" w:hAnsi="Palatino Linotype" w:cs="Arial"/>
          <w:b/>
          <w:i/>
          <w:sz w:val="22"/>
          <w:szCs w:val="22"/>
          <w:lang w:eastAsia="en-US"/>
        </w:rPr>
        <w:t>REGLAMENTO INTERIOR DE LA COMISIÓN DE LÍMITES</w:t>
      </w:r>
    </w:p>
    <w:p w14:paraId="46BCF537" w14:textId="77777777" w:rsidR="00E167C4" w:rsidRPr="008D667A" w:rsidRDefault="00E167C4" w:rsidP="00E167C4">
      <w:pPr>
        <w:pStyle w:val="Lista2"/>
        <w:tabs>
          <w:tab w:val="left" w:pos="8219"/>
        </w:tabs>
        <w:ind w:left="851" w:right="899" w:firstLine="1"/>
        <w:jc w:val="center"/>
        <w:rPr>
          <w:rFonts w:ascii="Palatino Linotype" w:eastAsia="Calibri" w:hAnsi="Palatino Linotype" w:cs="Arial"/>
          <w:b/>
          <w:i/>
          <w:sz w:val="22"/>
          <w:szCs w:val="22"/>
          <w:lang w:eastAsia="en-US"/>
        </w:rPr>
      </w:pPr>
      <w:r w:rsidRPr="008D667A">
        <w:rPr>
          <w:rFonts w:ascii="Palatino Linotype" w:eastAsia="Calibri" w:hAnsi="Palatino Linotype" w:cs="Arial"/>
          <w:b/>
          <w:i/>
          <w:sz w:val="22"/>
          <w:szCs w:val="22"/>
          <w:lang w:eastAsia="en-US"/>
        </w:rPr>
        <w:t>DEL GOBIERNO DEL ESTADO DE MÉXICO</w:t>
      </w:r>
    </w:p>
    <w:p w14:paraId="5A182BC6" w14:textId="77777777" w:rsidR="00E167C4" w:rsidRPr="008D667A" w:rsidRDefault="00E167C4" w:rsidP="00E167C4">
      <w:pPr>
        <w:pStyle w:val="Lista2"/>
        <w:tabs>
          <w:tab w:val="left" w:pos="8219"/>
        </w:tabs>
        <w:ind w:left="851" w:right="899" w:firstLine="1"/>
        <w:jc w:val="center"/>
        <w:rPr>
          <w:rFonts w:ascii="Palatino Linotype" w:eastAsia="Calibri" w:hAnsi="Palatino Linotype" w:cs="Arial"/>
          <w:b/>
          <w:i/>
          <w:sz w:val="22"/>
          <w:szCs w:val="22"/>
          <w:lang w:eastAsia="en-US"/>
        </w:rPr>
      </w:pPr>
      <w:r w:rsidRPr="008D667A">
        <w:rPr>
          <w:rFonts w:ascii="Palatino Linotype" w:eastAsia="Calibri" w:hAnsi="Palatino Linotype" w:cs="Arial"/>
          <w:b/>
          <w:i/>
          <w:sz w:val="22"/>
          <w:szCs w:val="22"/>
          <w:lang w:eastAsia="en-US"/>
        </w:rPr>
        <w:t>CAPÍTULO I</w:t>
      </w:r>
    </w:p>
    <w:p w14:paraId="7757BA17" w14:textId="77777777" w:rsidR="00E167C4" w:rsidRPr="008D667A" w:rsidRDefault="00E167C4" w:rsidP="00E167C4">
      <w:pPr>
        <w:pStyle w:val="Lista2"/>
        <w:tabs>
          <w:tab w:val="left" w:pos="8219"/>
        </w:tabs>
        <w:ind w:left="851" w:right="899" w:firstLine="1"/>
        <w:jc w:val="center"/>
        <w:rPr>
          <w:rFonts w:ascii="Palatino Linotype" w:eastAsia="Calibri" w:hAnsi="Palatino Linotype" w:cs="Arial"/>
          <w:b/>
          <w:i/>
          <w:sz w:val="22"/>
          <w:szCs w:val="22"/>
          <w:lang w:eastAsia="en-US"/>
        </w:rPr>
      </w:pPr>
      <w:r w:rsidRPr="008D667A">
        <w:rPr>
          <w:rFonts w:ascii="Palatino Linotype" w:eastAsia="Calibri" w:hAnsi="Palatino Linotype" w:cs="Arial"/>
          <w:b/>
          <w:i/>
          <w:sz w:val="22"/>
          <w:szCs w:val="22"/>
          <w:lang w:eastAsia="en-US"/>
        </w:rPr>
        <w:t>DISPOSICIONES GENERALES</w:t>
      </w:r>
      <w:r w:rsidRPr="008D667A">
        <w:rPr>
          <w:rFonts w:ascii="Palatino Linotype" w:eastAsia="Calibri" w:hAnsi="Palatino Linotype" w:cs="Arial"/>
          <w:b/>
          <w:i/>
          <w:sz w:val="22"/>
          <w:szCs w:val="22"/>
          <w:lang w:eastAsia="en-US"/>
        </w:rPr>
        <w:cr/>
      </w:r>
    </w:p>
    <w:p w14:paraId="1CC5A649" w14:textId="44278AC7" w:rsidR="000C17E7" w:rsidRPr="008D667A" w:rsidRDefault="00BB525B" w:rsidP="00BB525B">
      <w:pPr>
        <w:pStyle w:val="Lista2"/>
        <w:tabs>
          <w:tab w:val="left" w:pos="8219"/>
        </w:tabs>
        <w:ind w:left="851" w:right="899" w:firstLine="1"/>
        <w:jc w:val="both"/>
        <w:rPr>
          <w:rFonts w:ascii="Palatino Linotype" w:eastAsia="Calibri" w:hAnsi="Palatino Linotype"/>
          <w:i/>
          <w:sz w:val="22"/>
          <w:szCs w:val="22"/>
          <w:lang w:eastAsia="en-US"/>
        </w:rPr>
      </w:pPr>
      <w:r w:rsidRPr="008D667A">
        <w:rPr>
          <w:rFonts w:ascii="Palatino Linotype" w:eastAsia="Calibri" w:hAnsi="Palatino Linotype"/>
          <w:b/>
          <w:i/>
          <w:sz w:val="22"/>
          <w:szCs w:val="22"/>
          <w:lang w:eastAsia="en-US"/>
        </w:rPr>
        <w:t xml:space="preserve">Artículo 1. </w:t>
      </w:r>
      <w:r w:rsidRPr="008D667A">
        <w:rPr>
          <w:rFonts w:ascii="Palatino Linotype" w:eastAsia="Calibri" w:hAnsi="Palatino Linotype"/>
          <w:i/>
          <w:sz w:val="22"/>
          <w:szCs w:val="22"/>
          <w:lang w:eastAsia="en-US"/>
        </w:rPr>
        <w:t>EI presente reglamento tiene por objeto regular la organización y el funcionamiento de la Comisión de Límites del Gobierno del Estado de México</w:t>
      </w:r>
      <w:r w:rsidR="000262D0" w:rsidRPr="008D667A">
        <w:rPr>
          <w:rFonts w:ascii="Palatino Linotype" w:eastAsia="Calibri" w:hAnsi="Palatino Linotype"/>
          <w:i/>
          <w:sz w:val="22"/>
          <w:szCs w:val="22"/>
          <w:lang w:eastAsia="en-US"/>
        </w:rPr>
        <w:t>.</w:t>
      </w:r>
    </w:p>
    <w:p w14:paraId="5307B3F4" w14:textId="322BA07F" w:rsidR="000C17E7" w:rsidRPr="008D667A" w:rsidRDefault="000C17E7" w:rsidP="000C17E7">
      <w:pPr>
        <w:widowControl w:val="0"/>
        <w:autoSpaceDE w:val="0"/>
        <w:autoSpaceDN w:val="0"/>
        <w:adjustRightInd w:val="0"/>
        <w:ind w:left="851" w:right="902"/>
        <w:jc w:val="both"/>
        <w:rPr>
          <w:rFonts w:ascii="Palatino Linotype" w:hAnsi="Palatino Linotype"/>
          <w:bCs/>
          <w:i/>
          <w:iCs/>
          <w:sz w:val="22"/>
        </w:rPr>
      </w:pPr>
      <w:r w:rsidRPr="008D667A">
        <w:rPr>
          <w:rFonts w:ascii="Palatino Linotype" w:hAnsi="Palatino Linotype"/>
          <w:bCs/>
          <w:i/>
          <w:iCs/>
          <w:sz w:val="22"/>
        </w:rPr>
        <w:t>…</w:t>
      </w:r>
    </w:p>
    <w:p w14:paraId="3C03C1D8" w14:textId="4557A4D7" w:rsidR="00BB525B" w:rsidRPr="008D667A" w:rsidRDefault="00BB525B" w:rsidP="000C17E7">
      <w:pPr>
        <w:widowControl w:val="0"/>
        <w:autoSpaceDE w:val="0"/>
        <w:autoSpaceDN w:val="0"/>
        <w:adjustRightInd w:val="0"/>
        <w:ind w:left="851" w:right="902"/>
        <w:jc w:val="both"/>
        <w:rPr>
          <w:rFonts w:ascii="Palatino Linotype" w:hAnsi="Palatino Linotype"/>
          <w:bCs/>
          <w:i/>
          <w:iCs/>
          <w:sz w:val="22"/>
        </w:rPr>
      </w:pPr>
      <w:r w:rsidRPr="008D667A">
        <w:rPr>
          <w:rFonts w:ascii="Palatino Linotype" w:hAnsi="Palatino Linotype"/>
          <w:b/>
          <w:bCs/>
          <w:i/>
          <w:iCs/>
          <w:sz w:val="22"/>
        </w:rPr>
        <w:t>Artículo 2.</w:t>
      </w:r>
      <w:r w:rsidRPr="008D667A">
        <w:rPr>
          <w:rFonts w:ascii="Palatino Linotype" w:hAnsi="Palatino Linotype"/>
          <w:bCs/>
          <w:i/>
          <w:iCs/>
          <w:sz w:val="22"/>
        </w:rPr>
        <w:t xml:space="preserve"> Para los efectos de este Reglamento, además de las que señala la Ley, se entiende por:</w:t>
      </w:r>
    </w:p>
    <w:p w14:paraId="627374A5" w14:textId="1E148F98" w:rsidR="00BB525B" w:rsidRPr="008D667A" w:rsidRDefault="00BB525B" w:rsidP="000C17E7">
      <w:pPr>
        <w:widowControl w:val="0"/>
        <w:autoSpaceDE w:val="0"/>
        <w:autoSpaceDN w:val="0"/>
        <w:adjustRightInd w:val="0"/>
        <w:ind w:left="851" w:right="902"/>
        <w:jc w:val="both"/>
        <w:rPr>
          <w:rFonts w:ascii="Palatino Linotype" w:hAnsi="Palatino Linotype"/>
          <w:bCs/>
          <w:i/>
          <w:iCs/>
          <w:sz w:val="22"/>
        </w:rPr>
      </w:pPr>
      <w:r w:rsidRPr="008D667A">
        <w:rPr>
          <w:rFonts w:ascii="Palatino Linotype" w:hAnsi="Palatino Linotype"/>
          <w:b/>
          <w:bCs/>
          <w:i/>
          <w:iCs/>
          <w:sz w:val="22"/>
        </w:rPr>
        <w:t>…</w:t>
      </w:r>
    </w:p>
    <w:p w14:paraId="4E5B95D6" w14:textId="16AA436C" w:rsidR="00BB525B" w:rsidRPr="008D667A" w:rsidRDefault="00BB525B" w:rsidP="00BB525B">
      <w:pPr>
        <w:widowControl w:val="0"/>
        <w:autoSpaceDE w:val="0"/>
        <w:autoSpaceDN w:val="0"/>
        <w:adjustRightInd w:val="0"/>
        <w:ind w:left="851" w:right="902"/>
        <w:jc w:val="both"/>
        <w:rPr>
          <w:rFonts w:ascii="Palatino Linotype" w:hAnsi="Palatino Linotype"/>
          <w:bCs/>
          <w:i/>
          <w:iCs/>
          <w:sz w:val="22"/>
        </w:rPr>
      </w:pPr>
      <w:r w:rsidRPr="008D667A">
        <w:rPr>
          <w:rFonts w:ascii="Palatino Linotype" w:hAnsi="Palatino Linotype"/>
          <w:b/>
          <w:bCs/>
          <w:i/>
          <w:iCs/>
          <w:sz w:val="22"/>
        </w:rPr>
        <w:t>VIII.</w:t>
      </w:r>
      <w:r w:rsidRPr="008D667A">
        <w:rPr>
          <w:rFonts w:ascii="Palatino Linotype" w:hAnsi="Palatino Linotype"/>
          <w:bCs/>
          <w:i/>
          <w:iCs/>
          <w:sz w:val="22"/>
        </w:rPr>
        <w:t xml:space="preserve"> </w:t>
      </w:r>
      <w:r w:rsidRPr="008D667A">
        <w:rPr>
          <w:rFonts w:ascii="Palatino Linotype" w:hAnsi="Palatino Linotype"/>
          <w:b/>
          <w:bCs/>
          <w:i/>
          <w:iCs/>
          <w:sz w:val="22"/>
        </w:rPr>
        <w:t>Recomendación:</w:t>
      </w:r>
      <w:r w:rsidRPr="008D667A">
        <w:rPr>
          <w:rFonts w:ascii="Palatino Linotype" w:hAnsi="Palatino Linotype"/>
          <w:bCs/>
          <w:i/>
          <w:iCs/>
          <w:sz w:val="22"/>
        </w:rPr>
        <w:t xml:space="preserve"> a las acciones que la Comisión Estatal </w:t>
      </w:r>
      <w:r w:rsidRPr="008D667A">
        <w:rPr>
          <w:rFonts w:ascii="Palatino Linotype" w:hAnsi="Palatino Linotype"/>
          <w:b/>
          <w:bCs/>
          <w:i/>
          <w:iCs/>
          <w:sz w:val="22"/>
        </w:rPr>
        <w:t>propone</w:t>
      </w:r>
      <w:r w:rsidRPr="008D667A">
        <w:rPr>
          <w:rFonts w:ascii="Palatino Linotype" w:hAnsi="Palatino Linotype"/>
          <w:bCs/>
          <w:i/>
          <w:iCs/>
          <w:sz w:val="22"/>
        </w:rPr>
        <w:t xml:space="preserve"> a la persona Titular del Poder Ejecutivo, como alternativas de solución, a los problemas que se susciten en materia de límites, entre sus municipios y el Estado con otras entidades federativas;</w:t>
      </w:r>
    </w:p>
    <w:p w14:paraId="2A900265" w14:textId="77777777" w:rsidR="00BB525B" w:rsidRPr="008D667A" w:rsidRDefault="00BB525B" w:rsidP="000C17E7">
      <w:pPr>
        <w:widowControl w:val="0"/>
        <w:autoSpaceDE w:val="0"/>
        <w:autoSpaceDN w:val="0"/>
        <w:adjustRightInd w:val="0"/>
        <w:ind w:left="851" w:right="902"/>
        <w:jc w:val="both"/>
        <w:rPr>
          <w:rFonts w:ascii="Palatino Linotype" w:hAnsi="Palatino Linotype"/>
          <w:bCs/>
          <w:i/>
          <w:iCs/>
          <w:sz w:val="22"/>
        </w:rPr>
      </w:pPr>
    </w:p>
    <w:p w14:paraId="1CE93704" w14:textId="6C6E4164" w:rsidR="00BB525B" w:rsidRPr="008D667A" w:rsidRDefault="00BB525B" w:rsidP="00BB525B">
      <w:pPr>
        <w:widowControl w:val="0"/>
        <w:autoSpaceDE w:val="0"/>
        <w:autoSpaceDN w:val="0"/>
        <w:adjustRightInd w:val="0"/>
        <w:ind w:left="851" w:right="902"/>
        <w:jc w:val="both"/>
        <w:rPr>
          <w:rFonts w:ascii="Palatino Linotype" w:hAnsi="Palatino Linotype"/>
          <w:bCs/>
          <w:i/>
          <w:iCs/>
          <w:sz w:val="22"/>
        </w:rPr>
      </w:pPr>
      <w:r w:rsidRPr="008D667A">
        <w:rPr>
          <w:rFonts w:ascii="Palatino Linotype" w:hAnsi="Palatino Linotype"/>
          <w:b/>
          <w:bCs/>
          <w:i/>
          <w:iCs/>
          <w:sz w:val="22"/>
        </w:rPr>
        <w:lastRenderedPageBreak/>
        <w:t>Artículo 3.</w:t>
      </w:r>
      <w:r w:rsidRPr="008D667A">
        <w:rPr>
          <w:rFonts w:ascii="Palatino Linotype" w:hAnsi="Palatino Linotype"/>
          <w:bCs/>
          <w:i/>
          <w:iCs/>
          <w:sz w:val="22"/>
        </w:rPr>
        <w:t xml:space="preserve"> La Comisión Estatal es un órgano técnico y de consulta para el Poder Legislativo, Poder Ejecutivo y los municipios en materia de conservación y demarcación de los límites del Estado y sus municipios.</w:t>
      </w:r>
      <w:r w:rsidRPr="008D667A">
        <w:rPr>
          <w:rFonts w:ascii="Palatino Linotype" w:hAnsi="Palatino Linotype"/>
          <w:bCs/>
          <w:i/>
          <w:iCs/>
          <w:sz w:val="22"/>
        </w:rPr>
        <w:cr/>
      </w:r>
    </w:p>
    <w:p w14:paraId="7549679A" w14:textId="79D6CAB7" w:rsidR="00BB525B" w:rsidRPr="008D667A" w:rsidRDefault="00BB525B" w:rsidP="00BB525B">
      <w:pPr>
        <w:widowControl w:val="0"/>
        <w:autoSpaceDE w:val="0"/>
        <w:autoSpaceDN w:val="0"/>
        <w:adjustRightInd w:val="0"/>
        <w:ind w:left="851" w:right="902"/>
        <w:jc w:val="both"/>
        <w:rPr>
          <w:rFonts w:ascii="Palatino Linotype" w:hAnsi="Palatino Linotype"/>
          <w:bCs/>
          <w:i/>
          <w:iCs/>
          <w:sz w:val="22"/>
        </w:rPr>
      </w:pPr>
      <w:r w:rsidRPr="008D667A">
        <w:rPr>
          <w:rFonts w:ascii="Palatino Linotype" w:hAnsi="Palatino Linotype"/>
          <w:b/>
          <w:bCs/>
          <w:i/>
          <w:iCs/>
          <w:sz w:val="22"/>
        </w:rPr>
        <w:t>Artículo 4.</w:t>
      </w:r>
      <w:r w:rsidRPr="008D667A">
        <w:rPr>
          <w:rFonts w:ascii="Palatino Linotype" w:hAnsi="Palatino Linotype"/>
          <w:bCs/>
          <w:i/>
          <w:iCs/>
          <w:sz w:val="22"/>
        </w:rPr>
        <w:t xml:space="preserve"> </w:t>
      </w:r>
      <w:r w:rsidRPr="008D667A">
        <w:rPr>
          <w:rFonts w:ascii="Palatino Linotype" w:hAnsi="Palatino Linotype"/>
          <w:bCs/>
          <w:i/>
          <w:iCs/>
          <w:sz w:val="22"/>
          <w:u w:val="single"/>
        </w:rPr>
        <w:t>La Comisión Estatal se regulará por la Ley Reglamentaria de las Fracciones XXV y XXVI del Artículo 61 de la Constitución Política del Estado Libre y Soberano de México y el Reglamento.</w:t>
      </w:r>
    </w:p>
    <w:p w14:paraId="5CCF7C02" w14:textId="77777777" w:rsidR="00BB525B" w:rsidRPr="008D667A" w:rsidRDefault="00BB525B" w:rsidP="00BB525B">
      <w:pPr>
        <w:widowControl w:val="0"/>
        <w:autoSpaceDE w:val="0"/>
        <w:autoSpaceDN w:val="0"/>
        <w:adjustRightInd w:val="0"/>
        <w:ind w:left="851" w:right="902"/>
        <w:jc w:val="both"/>
        <w:rPr>
          <w:rFonts w:ascii="Palatino Linotype" w:hAnsi="Palatino Linotype"/>
          <w:bCs/>
          <w:i/>
          <w:iCs/>
          <w:sz w:val="22"/>
        </w:rPr>
      </w:pPr>
    </w:p>
    <w:p w14:paraId="498E2F5A" w14:textId="77777777" w:rsidR="0022101C" w:rsidRPr="008D667A" w:rsidRDefault="0022101C" w:rsidP="0022101C">
      <w:pPr>
        <w:widowControl w:val="0"/>
        <w:autoSpaceDE w:val="0"/>
        <w:autoSpaceDN w:val="0"/>
        <w:adjustRightInd w:val="0"/>
        <w:ind w:left="851" w:right="902"/>
        <w:jc w:val="center"/>
        <w:rPr>
          <w:rFonts w:ascii="Palatino Linotype" w:hAnsi="Palatino Linotype"/>
          <w:b/>
          <w:bCs/>
          <w:i/>
          <w:iCs/>
          <w:sz w:val="22"/>
        </w:rPr>
      </w:pPr>
      <w:r w:rsidRPr="008D667A">
        <w:rPr>
          <w:rFonts w:ascii="Palatino Linotype" w:hAnsi="Palatino Linotype"/>
          <w:b/>
          <w:bCs/>
          <w:i/>
          <w:iCs/>
          <w:sz w:val="22"/>
        </w:rPr>
        <w:t>CAPÍTULO III</w:t>
      </w:r>
    </w:p>
    <w:p w14:paraId="35ED17AF" w14:textId="6EBB7525" w:rsidR="0022101C" w:rsidRPr="008D667A" w:rsidRDefault="0022101C" w:rsidP="0022101C">
      <w:pPr>
        <w:widowControl w:val="0"/>
        <w:autoSpaceDE w:val="0"/>
        <w:autoSpaceDN w:val="0"/>
        <w:adjustRightInd w:val="0"/>
        <w:ind w:left="851" w:right="902"/>
        <w:jc w:val="center"/>
        <w:rPr>
          <w:rFonts w:ascii="Palatino Linotype" w:hAnsi="Palatino Linotype"/>
          <w:b/>
          <w:bCs/>
          <w:i/>
          <w:iCs/>
          <w:sz w:val="22"/>
        </w:rPr>
      </w:pPr>
      <w:r w:rsidRPr="008D667A">
        <w:rPr>
          <w:rFonts w:ascii="Palatino Linotype" w:hAnsi="Palatino Linotype"/>
          <w:b/>
          <w:bCs/>
          <w:i/>
          <w:iCs/>
          <w:sz w:val="22"/>
        </w:rPr>
        <w:t>DEL FUNCIONAMIENTO DE LA COMISIÓN ESTATAL</w:t>
      </w:r>
    </w:p>
    <w:p w14:paraId="288A0A66" w14:textId="709EC722" w:rsidR="0022101C" w:rsidRPr="008D667A" w:rsidRDefault="0022101C" w:rsidP="0022101C">
      <w:pPr>
        <w:widowControl w:val="0"/>
        <w:autoSpaceDE w:val="0"/>
        <w:autoSpaceDN w:val="0"/>
        <w:adjustRightInd w:val="0"/>
        <w:ind w:left="851" w:right="902"/>
        <w:jc w:val="both"/>
        <w:rPr>
          <w:rFonts w:ascii="Palatino Linotype" w:hAnsi="Palatino Linotype"/>
          <w:bCs/>
          <w:i/>
          <w:iCs/>
          <w:sz w:val="22"/>
        </w:rPr>
      </w:pPr>
      <w:r w:rsidRPr="008D667A">
        <w:rPr>
          <w:rFonts w:ascii="Palatino Linotype" w:hAnsi="Palatino Linotype"/>
          <w:b/>
          <w:bCs/>
          <w:i/>
          <w:iCs/>
          <w:sz w:val="22"/>
        </w:rPr>
        <w:t>Artículo 10.</w:t>
      </w:r>
      <w:r w:rsidRPr="008D667A">
        <w:rPr>
          <w:rFonts w:ascii="Palatino Linotype" w:hAnsi="Palatino Linotype"/>
          <w:bCs/>
          <w:i/>
          <w:iCs/>
          <w:sz w:val="22"/>
        </w:rPr>
        <w:t xml:space="preserve"> Los municipios, por conducto de las personas titulares de la Presidencia Municipal y Sindicatura, en las solicitudes o consultas que formulen ante la Comisión Estatal, deberán aportar los elementos históricos y geográficos con que cuenten para el trámite y desahogo de las</w:t>
      </w:r>
      <w:r w:rsidRPr="008D667A">
        <w:rPr>
          <w:rFonts w:ascii="Palatino Linotype" w:hAnsi="Palatino Linotype"/>
          <w:b/>
          <w:bCs/>
          <w:i/>
          <w:iCs/>
          <w:sz w:val="22"/>
        </w:rPr>
        <w:t xml:space="preserve"> </w:t>
      </w:r>
      <w:r w:rsidRPr="008D667A">
        <w:rPr>
          <w:rFonts w:ascii="Palatino Linotype" w:hAnsi="Palatino Linotype"/>
          <w:bCs/>
          <w:i/>
          <w:iCs/>
          <w:sz w:val="22"/>
        </w:rPr>
        <w:t>mismas.</w:t>
      </w:r>
    </w:p>
    <w:p w14:paraId="75B3B657" w14:textId="47BDCE55" w:rsidR="008F0250" w:rsidRPr="008D667A" w:rsidRDefault="008F0250" w:rsidP="008F0250">
      <w:pPr>
        <w:widowControl w:val="0"/>
        <w:autoSpaceDE w:val="0"/>
        <w:autoSpaceDN w:val="0"/>
        <w:adjustRightInd w:val="0"/>
        <w:ind w:left="851" w:right="902"/>
        <w:jc w:val="both"/>
        <w:rPr>
          <w:rFonts w:ascii="Palatino Linotype" w:hAnsi="Palatino Linotype"/>
          <w:bCs/>
          <w:i/>
          <w:iCs/>
          <w:sz w:val="22"/>
        </w:rPr>
      </w:pPr>
      <w:r w:rsidRPr="008D667A">
        <w:rPr>
          <w:rFonts w:ascii="Palatino Linotype" w:hAnsi="Palatino Linotype"/>
          <w:b/>
          <w:bCs/>
          <w:i/>
          <w:iCs/>
          <w:sz w:val="22"/>
        </w:rPr>
        <w:t xml:space="preserve">Artículo 11. </w:t>
      </w:r>
      <w:r w:rsidRPr="008D667A">
        <w:rPr>
          <w:rFonts w:ascii="Palatino Linotype" w:hAnsi="Palatino Linotype"/>
          <w:bCs/>
          <w:i/>
          <w:iCs/>
          <w:sz w:val="22"/>
        </w:rPr>
        <w:t>La Comisión Estatal, con la anuencia de los municipios interesados, podrá practicar las diligencias y recabar los informes y demás elementos que sean necesarios para el desahogo de las consultas y la formulación de los dictámenes y opiniones que le soliciten.</w:t>
      </w:r>
    </w:p>
    <w:p w14:paraId="7C9C4D05" w14:textId="73ED0A69" w:rsidR="008F0250" w:rsidRPr="008D667A" w:rsidRDefault="008F0250" w:rsidP="008F0250">
      <w:pPr>
        <w:widowControl w:val="0"/>
        <w:autoSpaceDE w:val="0"/>
        <w:autoSpaceDN w:val="0"/>
        <w:adjustRightInd w:val="0"/>
        <w:ind w:left="851" w:right="902"/>
        <w:jc w:val="both"/>
        <w:rPr>
          <w:rFonts w:ascii="Palatino Linotype" w:hAnsi="Palatino Linotype"/>
          <w:bCs/>
          <w:i/>
          <w:iCs/>
          <w:sz w:val="22"/>
        </w:rPr>
      </w:pPr>
      <w:r w:rsidRPr="008D667A">
        <w:rPr>
          <w:rFonts w:ascii="Palatino Linotype" w:hAnsi="Palatino Linotype"/>
          <w:b/>
          <w:bCs/>
          <w:i/>
          <w:iCs/>
          <w:sz w:val="22"/>
        </w:rPr>
        <w:t>…</w:t>
      </w:r>
    </w:p>
    <w:p w14:paraId="67B54A57" w14:textId="77777777" w:rsidR="008F0250" w:rsidRPr="008D667A" w:rsidRDefault="008F0250" w:rsidP="008F0250">
      <w:pPr>
        <w:widowControl w:val="0"/>
        <w:autoSpaceDE w:val="0"/>
        <w:autoSpaceDN w:val="0"/>
        <w:adjustRightInd w:val="0"/>
        <w:ind w:left="851" w:right="902"/>
        <w:jc w:val="both"/>
        <w:rPr>
          <w:rFonts w:ascii="Palatino Linotype" w:hAnsi="Palatino Linotype"/>
          <w:bCs/>
          <w:i/>
          <w:iCs/>
          <w:sz w:val="22"/>
        </w:rPr>
      </w:pPr>
    </w:p>
    <w:p w14:paraId="30F1D089" w14:textId="44DC509F" w:rsidR="008F0250" w:rsidRPr="008D667A" w:rsidRDefault="008F0250" w:rsidP="008F0250">
      <w:pPr>
        <w:widowControl w:val="0"/>
        <w:autoSpaceDE w:val="0"/>
        <w:autoSpaceDN w:val="0"/>
        <w:adjustRightInd w:val="0"/>
        <w:ind w:left="851" w:right="902"/>
        <w:jc w:val="both"/>
        <w:rPr>
          <w:rFonts w:ascii="Palatino Linotype" w:hAnsi="Palatino Linotype"/>
          <w:bCs/>
          <w:i/>
          <w:iCs/>
          <w:sz w:val="22"/>
        </w:rPr>
      </w:pPr>
      <w:r w:rsidRPr="008D667A">
        <w:rPr>
          <w:rFonts w:ascii="Palatino Linotype" w:hAnsi="Palatino Linotype"/>
          <w:b/>
          <w:bCs/>
          <w:i/>
          <w:iCs/>
          <w:sz w:val="22"/>
        </w:rPr>
        <w:t>Artículo 12.</w:t>
      </w:r>
      <w:r w:rsidRPr="008D667A">
        <w:rPr>
          <w:rFonts w:ascii="Palatino Linotype" w:hAnsi="Palatino Linotype"/>
          <w:bCs/>
          <w:i/>
          <w:iCs/>
          <w:sz w:val="22"/>
        </w:rPr>
        <w:t xml:space="preserve"> Los dictámenes, opiniones y recomendaciones de la Comisión Estatal no constituyen resoluciones en materia de límites y dejan a salvo los derechos de los municipios para hacerlos valer ante la Legislatura del Estado de México.</w:t>
      </w:r>
    </w:p>
    <w:p w14:paraId="423BA72D" w14:textId="4990DB06" w:rsidR="00924944" w:rsidRPr="008D667A" w:rsidRDefault="00924944" w:rsidP="008F0250">
      <w:pPr>
        <w:widowControl w:val="0"/>
        <w:autoSpaceDE w:val="0"/>
        <w:autoSpaceDN w:val="0"/>
        <w:adjustRightInd w:val="0"/>
        <w:ind w:left="851" w:right="902"/>
        <w:jc w:val="both"/>
        <w:rPr>
          <w:rFonts w:ascii="Palatino Linotype" w:hAnsi="Palatino Linotype"/>
          <w:bCs/>
          <w:i/>
          <w:iCs/>
          <w:sz w:val="22"/>
        </w:rPr>
      </w:pPr>
      <w:r w:rsidRPr="008D667A">
        <w:rPr>
          <w:rFonts w:ascii="Palatino Linotype" w:hAnsi="Palatino Linotype"/>
          <w:b/>
          <w:bCs/>
          <w:i/>
          <w:iCs/>
          <w:sz w:val="22"/>
        </w:rPr>
        <w:t>(Énfasis añadido)</w:t>
      </w:r>
    </w:p>
    <w:p w14:paraId="57A15F3B" w14:textId="77777777" w:rsidR="008F0250" w:rsidRPr="008D667A" w:rsidRDefault="008F0250" w:rsidP="008F0250">
      <w:pPr>
        <w:widowControl w:val="0"/>
        <w:autoSpaceDE w:val="0"/>
        <w:autoSpaceDN w:val="0"/>
        <w:adjustRightInd w:val="0"/>
        <w:ind w:left="851" w:right="902"/>
        <w:jc w:val="both"/>
        <w:rPr>
          <w:rFonts w:ascii="Palatino Linotype" w:hAnsi="Palatino Linotype"/>
          <w:b/>
          <w:bCs/>
          <w:i/>
          <w:iCs/>
          <w:sz w:val="6"/>
        </w:rPr>
      </w:pPr>
    </w:p>
    <w:p w14:paraId="64CF37CB" w14:textId="77777777" w:rsidR="008F0250" w:rsidRPr="008D667A" w:rsidRDefault="008F0250" w:rsidP="008F0250">
      <w:pPr>
        <w:widowControl w:val="0"/>
        <w:autoSpaceDE w:val="0"/>
        <w:autoSpaceDN w:val="0"/>
        <w:adjustRightInd w:val="0"/>
        <w:ind w:left="851" w:right="902"/>
        <w:jc w:val="both"/>
        <w:rPr>
          <w:rFonts w:ascii="Palatino Linotype" w:hAnsi="Palatino Linotype"/>
          <w:b/>
          <w:bCs/>
          <w:i/>
          <w:iCs/>
          <w:sz w:val="8"/>
        </w:rPr>
      </w:pPr>
    </w:p>
    <w:p w14:paraId="50315A76" w14:textId="77777777" w:rsidR="00322899" w:rsidRPr="008D667A" w:rsidRDefault="00BB525B" w:rsidP="00CA32F1">
      <w:pPr>
        <w:widowControl w:val="0"/>
        <w:autoSpaceDE w:val="0"/>
        <w:autoSpaceDN w:val="0"/>
        <w:adjustRightInd w:val="0"/>
        <w:spacing w:before="100" w:beforeAutospacing="1" w:after="100" w:afterAutospacing="1" w:line="360" w:lineRule="auto"/>
        <w:jc w:val="both"/>
        <w:rPr>
          <w:rFonts w:ascii="Palatino Linotype" w:hAnsi="Palatino Linotype"/>
          <w:bCs/>
          <w:iCs/>
        </w:rPr>
      </w:pPr>
      <w:r w:rsidRPr="008D667A">
        <w:rPr>
          <w:rFonts w:ascii="Palatino Linotype" w:hAnsi="Palatino Linotype"/>
          <w:bCs/>
          <w:iCs/>
        </w:rPr>
        <w:t>En primer punto, debemos entender que</w:t>
      </w:r>
      <w:r w:rsidR="007B1F3B" w:rsidRPr="008D667A">
        <w:rPr>
          <w:rFonts w:ascii="Palatino Linotype" w:hAnsi="Palatino Linotype"/>
          <w:bCs/>
          <w:iCs/>
        </w:rPr>
        <w:t>, del precepto legal</w:t>
      </w:r>
      <w:r w:rsidR="001E71DA" w:rsidRPr="008D667A">
        <w:rPr>
          <w:rFonts w:ascii="Palatino Linotype" w:hAnsi="Palatino Linotype"/>
          <w:bCs/>
          <w:iCs/>
        </w:rPr>
        <w:t xml:space="preserve"> que antecede,</w:t>
      </w:r>
      <w:r w:rsidR="007B1F3B" w:rsidRPr="008D667A">
        <w:rPr>
          <w:rFonts w:ascii="Palatino Linotype" w:hAnsi="Palatino Linotype"/>
          <w:bCs/>
          <w:iCs/>
        </w:rPr>
        <w:t xml:space="preserve"> se puede advertir que efectivamente</w:t>
      </w:r>
      <w:r w:rsidR="00EE7900" w:rsidRPr="008D667A">
        <w:rPr>
          <w:rFonts w:ascii="Palatino Linotype" w:hAnsi="Palatino Linotype"/>
          <w:bCs/>
          <w:iCs/>
        </w:rPr>
        <w:t xml:space="preserve"> tal y como lo refirió </w:t>
      </w:r>
      <w:r w:rsidR="00EE7900" w:rsidRPr="008D667A">
        <w:rPr>
          <w:rFonts w:ascii="Palatino Linotype" w:hAnsi="Palatino Linotype"/>
          <w:b/>
          <w:bCs/>
          <w:iCs/>
        </w:rPr>
        <w:t>EL SUJETO OBLIGADO</w:t>
      </w:r>
      <w:r w:rsidR="007B1F3B" w:rsidRPr="008D667A">
        <w:rPr>
          <w:rFonts w:ascii="Palatino Linotype" w:hAnsi="Palatino Linotype"/>
          <w:bCs/>
          <w:iCs/>
        </w:rPr>
        <w:t xml:space="preserve">, </w:t>
      </w:r>
      <w:r w:rsidRPr="008D667A">
        <w:rPr>
          <w:rFonts w:ascii="Palatino Linotype" w:hAnsi="Palatino Linotype"/>
          <w:b/>
          <w:bCs/>
          <w:iCs/>
        </w:rPr>
        <w:t xml:space="preserve">la Comisión de </w:t>
      </w:r>
      <w:r w:rsidR="00B74C60" w:rsidRPr="008D667A">
        <w:rPr>
          <w:rFonts w:ascii="Palatino Linotype" w:hAnsi="Palatino Linotype"/>
          <w:b/>
          <w:bCs/>
          <w:iCs/>
        </w:rPr>
        <w:t>Límites</w:t>
      </w:r>
      <w:r w:rsidRPr="008D667A">
        <w:rPr>
          <w:rFonts w:ascii="Palatino Linotype" w:hAnsi="Palatino Linotype"/>
          <w:b/>
          <w:bCs/>
          <w:iCs/>
        </w:rPr>
        <w:t xml:space="preserve"> Territoriales</w:t>
      </w:r>
      <w:r w:rsidRPr="008D667A">
        <w:rPr>
          <w:rFonts w:ascii="Palatino Linotype" w:hAnsi="Palatino Linotype"/>
          <w:bCs/>
          <w:iCs/>
        </w:rPr>
        <w:t xml:space="preserve"> es la encarga</w:t>
      </w:r>
      <w:r w:rsidR="00B74C60" w:rsidRPr="008D667A">
        <w:rPr>
          <w:rFonts w:ascii="Palatino Linotype" w:hAnsi="Palatino Linotype"/>
          <w:bCs/>
          <w:iCs/>
        </w:rPr>
        <w:t>da</w:t>
      </w:r>
      <w:r w:rsidRPr="008D667A">
        <w:rPr>
          <w:rFonts w:ascii="Palatino Linotype" w:hAnsi="Palatino Linotype"/>
          <w:bCs/>
          <w:iCs/>
        </w:rPr>
        <w:t xml:space="preserve"> de </w:t>
      </w:r>
      <w:r w:rsidR="00B74C60" w:rsidRPr="008D667A">
        <w:rPr>
          <w:rFonts w:ascii="Palatino Linotype" w:hAnsi="Palatino Linotype"/>
          <w:bCs/>
          <w:iCs/>
        </w:rPr>
        <w:t>proponer alternativas de solución ante los problemas que se susciten en materia de límites territoriales tanto municipales como</w:t>
      </w:r>
      <w:r w:rsidR="0022101C" w:rsidRPr="008D667A">
        <w:rPr>
          <w:rFonts w:ascii="Palatino Linotype" w:hAnsi="Palatino Linotype"/>
          <w:bCs/>
          <w:iCs/>
        </w:rPr>
        <w:t xml:space="preserve"> con</w:t>
      </w:r>
      <w:r w:rsidR="00B74C60" w:rsidRPr="008D667A">
        <w:rPr>
          <w:rFonts w:ascii="Palatino Linotype" w:hAnsi="Palatino Linotype"/>
          <w:bCs/>
          <w:iCs/>
        </w:rPr>
        <w:t xml:space="preserve"> estados colindantes; por otro lado no se escapa de la óptica, lo referido en el artículo 4 del precepto legal en comento, ya que refiere que la </w:t>
      </w:r>
      <w:r w:rsidR="00B74C60" w:rsidRPr="008D667A">
        <w:rPr>
          <w:rFonts w:ascii="Palatino Linotype" w:hAnsi="Palatino Linotype"/>
          <w:bCs/>
          <w:iCs/>
          <w:u w:val="single"/>
        </w:rPr>
        <w:t>Comisión Estatal de Límites Territoriales</w:t>
      </w:r>
      <w:r w:rsidR="00B74C60" w:rsidRPr="008D667A">
        <w:rPr>
          <w:rFonts w:ascii="Palatino Linotype" w:hAnsi="Palatino Linotype"/>
          <w:bCs/>
          <w:iCs/>
        </w:rPr>
        <w:t xml:space="preserve"> se </w:t>
      </w:r>
      <w:r w:rsidR="00B74C60" w:rsidRPr="008D667A">
        <w:rPr>
          <w:rFonts w:ascii="Palatino Linotype" w:hAnsi="Palatino Linotype"/>
          <w:b/>
          <w:bCs/>
          <w:iCs/>
          <w:u w:val="single"/>
        </w:rPr>
        <w:t>regulará</w:t>
      </w:r>
      <w:r w:rsidR="00B74C60" w:rsidRPr="008D667A">
        <w:rPr>
          <w:rFonts w:ascii="Palatino Linotype" w:hAnsi="Palatino Linotype"/>
          <w:bCs/>
          <w:iCs/>
        </w:rPr>
        <w:t xml:space="preserve"> por lo señalado en la </w:t>
      </w:r>
      <w:r w:rsidR="00B74C60" w:rsidRPr="008D667A">
        <w:rPr>
          <w:rFonts w:ascii="Palatino Linotype" w:hAnsi="Palatino Linotype"/>
          <w:b/>
          <w:bCs/>
          <w:iCs/>
        </w:rPr>
        <w:t xml:space="preserve">Ley Reglamentaria de las Fracciones </w:t>
      </w:r>
      <w:r w:rsidR="00B74C60" w:rsidRPr="008D667A">
        <w:rPr>
          <w:rFonts w:ascii="Palatino Linotype" w:hAnsi="Palatino Linotype"/>
          <w:b/>
          <w:bCs/>
          <w:iCs/>
        </w:rPr>
        <w:lastRenderedPageBreak/>
        <w:t>XXV y XXVI, del artículo 61 de la Constitución Política del Estado Libre y Soberano de México</w:t>
      </w:r>
      <w:r w:rsidR="00B74C60" w:rsidRPr="008D667A">
        <w:rPr>
          <w:rFonts w:ascii="Palatino Linotype" w:hAnsi="Palatino Linotype"/>
          <w:bCs/>
          <w:iCs/>
        </w:rPr>
        <w:t xml:space="preserve">, el cual </w:t>
      </w:r>
      <w:r w:rsidR="00322899" w:rsidRPr="008D667A">
        <w:rPr>
          <w:rFonts w:ascii="Palatino Linotype" w:hAnsi="Palatino Linotype"/>
          <w:bCs/>
          <w:iCs/>
        </w:rPr>
        <w:t xml:space="preserve">para mejor entendimiento, a continuación citaremos el fundamento necesario para corroborar la aseveración del </w:t>
      </w:r>
      <w:r w:rsidR="00322899" w:rsidRPr="008D667A">
        <w:rPr>
          <w:rFonts w:ascii="Palatino Linotype" w:hAnsi="Palatino Linotype"/>
          <w:b/>
          <w:bCs/>
          <w:iCs/>
        </w:rPr>
        <w:t xml:space="preserve">SUJETO OBLIGADO </w:t>
      </w:r>
      <w:r w:rsidR="00322899" w:rsidRPr="008D667A">
        <w:rPr>
          <w:rFonts w:ascii="Palatino Linotype" w:hAnsi="Palatino Linotype"/>
          <w:bCs/>
          <w:iCs/>
        </w:rPr>
        <w:t>en sus manifestaciones argumentando una incompetencia para conocer de la información solicitada.</w:t>
      </w:r>
    </w:p>
    <w:p w14:paraId="064C575D" w14:textId="2540D256" w:rsidR="00B74C60" w:rsidRPr="008D667A" w:rsidRDefault="00322899" w:rsidP="00CA32F1">
      <w:pPr>
        <w:widowControl w:val="0"/>
        <w:autoSpaceDE w:val="0"/>
        <w:autoSpaceDN w:val="0"/>
        <w:adjustRightInd w:val="0"/>
        <w:spacing w:before="100" w:beforeAutospacing="1" w:after="100" w:afterAutospacing="1" w:line="360" w:lineRule="auto"/>
        <w:jc w:val="both"/>
        <w:rPr>
          <w:rFonts w:ascii="Palatino Linotype" w:hAnsi="Palatino Linotype"/>
          <w:bCs/>
          <w:iCs/>
        </w:rPr>
      </w:pPr>
      <w:r w:rsidRPr="008D667A">
        <w:rPr>
          <w:rFonts w:ascii="Palatino Linotype" w:hAnsi="Palatino Linotype"/>
          <w:bCs/>
          <w:iCs/>
        </w:rPr>
        <w:t>Es por lo anterior, que a continuación se señala lo enmarcado en la Ley de comento:</w:t>
      </w:r>
    </w:p>
    <w:p w14:paraId="7169A1C5" w14:textId="43F0A2A4" w:rsidR="00EE7900" w:rsidRPr="008D667A" w:rsidRDefault="00EE7900" w:rsidP="00924944">
      <w:pPr>
        <w:widowControl w:val="0"/>
        <w:autoSpaceDE w:val="0"/>
        <w:autoSpaceDN w:val="0"/>
        <w:adjustRightInd w:val="0"/>
        <w:ind w:left="851" w:right="899"/>
        <w:jc w:val="center"/>
        <w:rPr>
          <w:rFonts w:ascii="Palatino Linotype" w:hAnsi="Palatino Linotype"/>
          <w:b/>
          <w:bCs/>
          <w:i/>
          <w:iCs/>
          <w:sz w:val="22"/>
          <w:u w:val="single"/>
        </w:rPr>
      </w:pPr>
      <w:r w:rsidRPr="008D667A">
        <w:rPr>
          <w:rFonts w:ascii="Palatino Linotype" w:hAnsi="Palatino Linotype"/>
          <w:b/>
          <w:bCs/>
          <w:i/>
          <w:iCs/>
          <w:sz w:val="22"/>
          <w:u w:val="single"/>
        </w:rPr>
        <w:t>LEY REGLAMENTARIA DE LAS FRACCIONES XXV Y XXVI DEL ARTÍCULO 61 DE LA CONSTITUCIÓN POLÍTICA DEL ESTADO LIBRE Y SOBERANO DE MÉXICO.</w:t>
      </w:r>
    </w:p>
    <w:p w14:paraId="7C7005D6" w14:textId="77777777" w:rsidR="00EE7900" w:rsidRPr="008D667A" w:rsidRDefault="00EE7900" w:rsidP="00924944">
      <w:pPr>
        <w:widowControl w:val="0"/>
        <w:autoSpaceDE w:val="0"/>
        <w:autoSpaceDN w:val="0"/>
        <w:adjustRightInd w:val="0"/>
        <w:ind w:left="851" w:right="899"/>
        <w:jc w:val="center"/>
        <w:rPr>
          <w:rFonts w:ascii="Palatino Linotype" w:hAnsi="Palatino Linotype"/>
          <w:b/>
          <w:bCs/>
          <w:i/>
          <w:iCs/>
          <w:sz w:val="22"/>
        </w:rPr>
      </w:pPr>
      <w:r w:rsidRPr="008D667A">
        <w:rPr>
          <w:rFonts w:ascii="Palatino Linotype" w:hAnsi="Palatino Linotype"/>
          <w:b/>
          <w:bCs/>
          <w:i/>
          <w:iCs/>
          <w:sz w:val="22"/>
        </w:rPr>
        <w:t>TÍTULO PRIMERO</w:t>
      </w:r>
    </w:p>
    <w:p w14:paraId="709CEBEF" w14:textId="77777777" w:rsidR="00EE7900" w:rsidRPr="008D667A" w:rsidRDefault="00EE7900" w:rsidP="00924944">
      <w:pPr>
        <w:widowControl w:val="0"/>
        <w:autoSpaceDE w:val="0"/>
        <w:autoSpaceDN w:val="0"/>
        <w:adjustRightInd w:val="0"/>
        <w:ind w:left="851" w:right="899"/>
        <w:jc w:val="center"/>
        <w:rPr>
          <w:rFonts w:ascii="Palatino Linotype" w:hAnsi="Palatino Linotype"/>
          <w:b/>
          <w:bCs/>
          <w:i/>
          <w:iCs/>
          <w:sz w:val="22"/>
        </w:rPr>
      </w:pPr>
      <w:r w:rsidRPr="008D667A">
        <w:rPr>
          <w:rFonts w:ascii="Palatino Linotype" w:hAnsi="Palatino Linotype"/>
          <w:b/>
          <w:bCs/>
          <w:i/>
          <w:iCs/>
          <w:sz w:val="22"/>
        </w:rPr>
        <w:t>DISPOSICIONES GENERALES</w:t>
      </w:r>
    </w:p>
    <w:p w14:paraId="4F142024" w14:textId="77777777" w:rsidR="00EE7900" w:rsidRPr="008D667A" w:rsidRDefault="00EE7900" w:rsidP="00924944">
      <w:pPr>
        <w:widowControl w:val="0"/>
        <w:autoSpaceDE w:val="0"/>
        <w:autoSpaceDN w:val="0"/>
        <w:adjustRightInd w:val="0"/>
        <w:ind w:left="851" w:right="899"/>
        <w:jc w:val="center"/>
        <w:rPr>
          <w:rFonts w:ascii="Palatino Linotype" w:hAnsi="Palatino Linotype"/>
          <w:b/>
          <w:bCs/>
          <w:i/>
          <w:iCs/>
          <w:sz w:val="22"/>
        </w:rPr>
      </w:pPr>
      <w:r w:rsidRPr="008D667A">
        <w:rPr>
          <w:rFonts w:ascii="Palatino Linotype" w:hAnsi="Palatino Linotype"/>
          <w:b/>
          <w:bCs/>
          <w:i/>
          <w:iCs/>
          <w:sz w:val="22"/>
        </w:rPr>
        <w:t>CAPÍTULO ÚNICO</w:t>
      </w:r>
    </w:p>
    <w:p w14:paraId="552F48CC" w14:textId="77777777" w:rsidR="00924944" w:rsidRPr="008D667A" w:rsidRDefault="00EE7900" w:rsidP="00924944">
      <w:pPr>
        <w:widowControl w:val="0"/>
        <w:autoSpaceDE w:val="0"/>
        <w:autoSpaceDN w:val="0"/>
        <w:adjustRightInd w:val="0"/>
        <w:ind w:left="851" w:right="899"/>
        <w:jc w:val="center"/>
        <w:rPr>
          <w:rFonts w:ascii="Palatino Linotype" w:hAnsi="Palatino Linotype"/>
          <w:b/>
          <w:bCs/>
          <w:i/>
          <w:iCs/>
          <w:sz w:val="22"/>
        </w:rPr>
      </w:pPr>
      <w:r w:rsidRPr="008D667A">
        <w:rPr>
          <w:rFonts w:ascii="Palatino Linotype" w:hAnsi="Palatino Linotype"/>
          <w:b/>
          <w:bCs/>
          <w:i/>
          <w:iCs/>
          <w:sz w:val="22"/>
        </w:rPr>
        <w:t>DEL OBJETO</w:t>
      </w:r>
    </w:p>
    <w:p w14:paraId="26E4E334" w14:textId="4177BC06" w:rsidR="0022101C" w:rsidRPr="008D667A" w:rsidRDefault="00924944" w:rsidP="00924944">
      <w:pPr>
        <w:widowControl w:val="0"/>
        <w:autoSpaceDE w:val="0"/>
        <w:autoSpaceDN w:val="0"/>
        <w:adjustRightInd w:val="0"/>
        <w:ind w:left="851" w:right="899"/>
        <w:jc w:val="both"/>
        <w:rPr>
          <w:rFonts w:ascii="Palatino Linotype" w:hAnsi="Palatino Linotype"/>
          <w:bCs/>
          <w:i/>
          <w:iCs/>
          <w:sz w:val="22"/>
        </w:rPr>
      </w:pPr>
      <w:r w:rsidRPr="008D667A">
        <w:rPr>
          <w:rFonts w:ascii="Palatino Linotype" w:hAnsi="Palatino Linotype"/>
          <w:b/>
          <w:bCs/>
          <w:i/>
          <w:iCs/>
          <w:sz w:val="22"/>
        </w:rPr>
        <w:t xml:space="preserve">Artículo 1. </w:t>
      </w:r>
      <w:r w:rsidRPr="008D667A">
        <w:rPr>
          <w:rFonts w:ascii="Palatino Linotype" w:hAnsi="Palatino Linotype"/>
          <w:bCs/>
          <w:i/>
          <w:iCs/>
          <w:sz w:val="22"/>
        </w:rPr>
        <w:t>La presente Ley es reglamentaria de las fracciones XXV y XXVI del artículo 61 de la Constitución Política del Estado Libre y Soberano de México; sus disposiciones son de orden público y tienen por objeto regular los requisitos y los procedimientos para la creación o supresión de municipios, la fijación de límites municipales y la resolución de las diferencias que se produzcan en esta materia; y establecer las atribuciones y organización de la Comisión de Límites Estatal.</w:t>
      </w:r>
      <w:r w:rsidR="00EE7900" w:rsidRPr="008D667A">
        <w:rPr>
          <w:rFonts w:ascii="Palatino Linotype" w:hAnsi="Palatino Linotype"/>
          <w:bCs/>
          <w:i/>
          <w:iCs/>
          <w:sz w:val="22"/>
        </w:rPr>
        <w:cr/>
      </w:r>
    </w:p>
    <w:p w14:paraId="29750401" w14:textId="77777777" w:rsidR="00924944" w:rsidRPr="008D667A" w:rsidRDefault="00924944" w:rsidP="00924944">
      <w:pPr>
        <w:widowControl w:val="0"/>
        <w:autoSpaceDE w:val="0"/>
        <w:autoSpaceDN w:val="0"/>
        <w:adjustRightInd w:val="0"/>
        <w:ind w:left="851" w:right="899"/>
        <w:jc w:val="both"/>
        <w:rPr>
          <w:rFonts w:ascii="Palatino Linotype" w:hAnsi="Palatino Linotype"/>
          <w:b/>
          <w:bCs/>
          <w:i/>
          <w:iCs/>
          <w:sz w:val="22"/>
        </w:rPr>
      </w:pPr>
    </w:p>
    <w:p w14:paraId="45BD647B" w14:textId="77777777" w:rsidR="00924944" w:rsidRPr="008D667A" w:rsidRDefault="00924944" w:rsidP="00924944">
      <w:pPr>
        <w:widowControl w:val="0"/>
        <w:autoSpaceDE w:val="0"/>
        <w:autoSpaceDN w:val="0"/>
        <w:adjustRightInd w:val="0"/>
        <w:ind w:left="851" w:right="899"/>
        <w:jc w:val="both"/>
        <w:rPr>
          <w:rFonts w:ascii="Palatino Linotype" w:hAnsi="Palatino Linotype"/>
          <w:b/>
          <w:bCs/>
          <w:i/>
          <w:iCs/>
          <w:sz w:val="22"/>
        </w:rPr>
      </w:pPr>
      <w:r w:rsidRPr="008D667A">
        <w:rPr>
          <w:rFonts w:ascii="Palatino Linotype" w:hAnsi="Palatino Linotype"/>
          <w:b/>
          <w:bCs/>
          <w:i/>
          <w:iCs/>
          <w:sz w:val="22"/>
        </w:rPr>
        <w:t>Artículo 3.- Para los efectos de esta ley, se entiende por:</w:t>
      </w:r>
    </w:p>
    <w:p w14:paraId="4A429786" w14:textId="5420ACFD" w:rsidR="00924944" w:rsidRPr="008D667A" w:rsidRDefault="00924944" w:rsidP="00924944">
      <w:pPr>
        <w:widowControl w:val="0"/>
        <w:autoSpaceDE w:val="0"/>
        <w:autoSpaceDN w:val="0"/>
        <w:adjustRightInd w:val="0"/>
        <w:ind w:left="851" w:right="899"/>
        <w:jc w:val="both"/>
        <w:rPr>
          <w:rFonts w:ascii="Palatino Linotype" w:hAnsi="Palatino Linotype"/>
          <w:b/>
          <w:bCs/>
          <w:i/>
          <w:iCs/>
          <w:sz w:val="22"/>
        </w:rPr>
      </w:pPr>
      <w:r w:rsidRPr="008D667A">
        <w:rPr>
          <w:rFonts w:ascii="Palatino Linotype" w:hAnsi="Palatino Linotype"/>
          <w:b/>
          <w:bCs/>
          <w:i/>
          <w:iCs/>
          <w:sz w:val="22"/>
        </w:rPr>
        <w:t xml:space="preserve">I. Actor: </w:t>
      </w:r>
      <w:r w:rsidRPr="008D667A">
        <w:rPr>
          <w:rFonts w:ascii="Palatino Linotype" w:hAnsi="Palatino Linotype"/>
          <w:bCs/>
          <w:i/>
          <w:iCs/>
          <w:sz w:val="22"/>
        </w:rPr>
        <w:t>el o los municipios que soliciten la intervención de la Legislatura en materia de límites territoriales;</w:t>
      </w:r>
    </w:p>
    <w:p w14:paraId="77BBD475" w14:textId="77777777" w:rsidR="00924944" w:rsidRPr="008D667A" w:rsidRDefault="00924944" w:rsidP="00924944">
      <w:pPr>
        <w:widowControl w:val="0"/>
        <w:autoSpaceDE w:val="0"/>
        <w:autoSpaceDN w:val="0"/>
        <w:adjustRightInd w:val="0"/>
        <w:ind w:left="851" w:right="899"/>
        <w:jc w:val="both"/>
        <w:rPr>
          <w:rFonts w:ascii="Palatino Linotype" w:hAnsi="Palatino Linotype"/>
          <w:b/>
          <w:bCs/>
          <w:i/>
          <w:iCs/>
          <w:sz w:val="22"/>
        </w:rPr>
      </w:pPr>
      <w:r w:rsidRPr="008D667A">
        <w:rPr>
          <w:rFonts w:ascii="Palatino Linotype" w:hAnsi="Palatino Linotype"/>
          <w:b/>
          <w:bCs/>
          <w:i/>
          <w:iCs/>
          <w:sz w:val="22"/>
        </w:rPr>
        <w:t xml:space="preserve">II. Comisión Estatal: </w:t>
      </w:r>
      <w:r w:rsidRPr="008D667A">
        <w:rPr>
          <w:rFonts w:ascii="Palatino Linotype" w:hAnsi="Palatino Linotype"/>
          <w:bCs/>
          <w:i/>
          <w:iCs/>
          <w:sz w:val="22"/>
        </w:rPr>
        <w:t>a la Comisión de Límites del Gobierno del Estado de México;</w:t>
      </w:r>
    </w:p>
    <w:p w14:paraId="53705B56" w14:textId="1942A136" w:rsidR="00924944" w:rsidRPr="008D667A" w:rsidRDefault="00924944" w:rsidP="00924944">
      <w:pPr>
        <w:widowControl w:val="0"/>
        <w:autoSpaceDE w:val="0"/>
        <w:autoSpaceDN w:val="0"/>
        <w:adjustRightInd w:val="0"/>
        <w:ind w:left="851" w:right="899"/>
        <w:jc w:val="both"/>
        <w:rPr>
          <w:rFonts w:ascii="Palatino Linotype" w:hAnsi="Palatino Linotype"/>
          <w:b/>
          <w:bCs/>
          <w:i/>
          <w:iCs/>
          <w:sz w:val="22"/>
        </w:rPr>
      </w:pPr>
      <w:r w:rsidRPr="008D667A">
        <w:rPr>
          <w:rFonts w:ascii="Palatino Linotype" w:hAnsi="Palatino Linotype"/>
          <w:b/>
          <w:bCs/>
          <w:i/>
          <w:iCs/>
          <w:sz w:val="22"/>
        </w:rPr>
        <w:t xml:space="preserve">III. Comisión Legislativa: </w:t>
      </w:r>
      <w:r w:rsidRPr="008D667A">
        <w:rPr>
          <w:rFonts w:ascii="Palatino Linotype" w:hAnsi="Palatino Linotype"/>
          <w:bCs/>
          <w:i/>
          <w:iCs/>
          <w:sz w:val="22"/>
        </w:rPr>
        <w:t>a la Comisión Legislativa de Límites Territoriales del Estado de México y sus Municipios;</w:t>
      </w:r>
    </w:p>
    <w:p w14:paraId="09275B54" w14:textId="04CB0A76" w:rsidR="00924944" w:rsidRPr="008D667A" w:rsidRDefault="00924944" w:rsidP="00924944">
      <w:pPr>
        <w:widowControl w:val="0"/>
        <w:autoSpaceDE w:val="0"/>
        <w:autoSpaceDN w:val="0"/>
        <w:adjustRightInd w:val="0"/>
        <w:ind w:left="851" w:right="899"/>
        <w:jc w:val="both"/>
        <w:rPr>
          <w:rFonts w:ascii="Palatino Linotype" w:hAnsi="Palatino Linotype"/>
          <w:bCs/>
          <w:i/>
          <w:iCs/>
          <w:sz w:val="22"/>
        </w:rPr>
      </w:pPr>
      <w:r w:rsidRPr="008D667A">
        <w:rPr>
          <w:rFonts w:ascii="Palatino Linotype" w:hAnsi="Palatino Linotype"/>
          <w:b/>
          <w:bCs/>
          <w:i/>
          <w:iCs/>
          <w:sz w:val="22"/>
        </w:rPr>
        <w:t>IV. Comisión de Límites Municipal</w:t>
      </w:r>
      <w:r w:rsidRPr="008D667A">
        <w:rPr>
          <w:rFonts w:ascii="Palatino Linotype" w:hAnsi="Palatino Linotype"/>
          <w:bCs/>
          <w:i/>
          <w:iCs/>
          <w:sz w:val="22"/>
        </w:rPr>
        <w:t>: a la Comisión que integren los Ayuntamientos que sean parte en la fijación de sus límites territoriales;</w:t>
      </w:r>
    </w:p>
    <w:p w14:paraId="19DD746D" w14:textId="77777777" w:rsidR="00924944" w:rsidRPr="008D667A" w:rsidRDefault="00924944" w:rsidP="00924944">
      <w:pPr>
        <w:widowControl w:val="0"/>
        <w:autoSpaceDE w:val="0"/>
        <w:autoSpaceDN w:val="0"/>
        <w:adjustRightInd w:val="0"/>
        <w:ind w:left="851" w:right="899"/>
        <w:jc w:val="both"/>
        <w:rPr>
          <w:rFonts w:ascii="Palatino Linotype" w:hAnsi="Palatino Linotype"/>
          <w:bCs/>
          <w:i/>
          <w:iCs/>
          <w:sz w:val="22"/>
        </w:rPr>
      </w:pPr>
    </w:p>
    <w:p w14:paraId="71520944" w14:textId="77777777" w:rsidR="00924944" w:rsidRPr="008D667A" w:rsidRDefault="00924944" w:rsidP="00924944">
      <w:pPr>
        <w:widowControl w:val="0"/>
        <w:autoSpaceDE w:val="0"/>
        <w:autoSpaceDN w:val="0"/>
        <w:adjustRightInd w:val="0"/>
        <w:ind w:left="851" w:right="899"/>
        <w:jc w:val="both"/>
        <w:rPr>
          <w:rFonts w:ascii="Palatino Linotype" w:hAnsi="Palatino Linotype"/>
          <w:bCs/>
          <w:i/>
          <w:iCs/>
          <w:sz w:val="22"/>
        </w:rPr>
      </w:pPr>
      <w:r w:rsidRPr="008D667A">
        <w:rPr>
          <w:rFonts w:ascii="Palatino Linotype" w:hAnsi="Palatino Linotype"/>
          <w:b/>
          <w:bCs/>
          <w:i/>
          <w:iCs/>
          <w:sz w:val="22"/>
        </w:rPr>
        <w:t>Artículo 4.-</w:t>
      </w:r>
      <w:r w:rsidRPr="008D667A">
        <w:rPr>
          <w:rFonts w:ascii="Palatino Linotype" w:hAnsi="Palatino Linotype"/>
          <w:bCs/>
          <w:i/>
          <w:iCs/>
          <w:sz w:val="22"/>
        </w:rPr>
        <w:t xml:space="preserve"> Los procedimientos para la fijación o precisión de los límites municipales, podrán iniciarse en los casos siguientes:</w:t>
      </w:r>
    </w:p>
    <w:p w14:paraId="2BB4029B" w14:textId="77777777" w:rsidR="00924944" w:rsidRPr="008D667A" w:rsidRDefault="00924944" w:rsidP="00924944">
      <w:pPr>
        <w:widowControl w:val="0"/>
        <w:autoSpaceDE w:val="0"/>
        <w:autoSpaceDN w:val="0"/>
        <w:adjustRightInd w:val="0"/>
        <w:ind w:left="851" w:right="899"/>
        <w:jc w:val="both"/>
        <w:rPr>
          <w:rFonts w:ascii="Palatino Linotype" w:hAnsi="Palatino Linotype"/>
          <w:bCs/>
          <w:i/>
          <w:iCs/>
          <w:sz w:val="22"/>
        </w:rPr>
      </w:pPr>
      <w:r w:rsidRPr="008D667A">
        <w:rPr>
          <w:rFonts w:ascii="Palatino Linotype" w:hAnsi="Palatino Linotype"/>
          <w:b/>
          <w:bCs/>
          <w:i/>
          <w:iCs/>
          <w:sz w:val="22"/>
        </w:rPr>
        <w:lastRenderedPageBreak/>
        <w:t>…</w:t>
      </w:r>
    </w:p>
    <w:p w14:paraId="75B1A5F6" w14:textId="26AC5656" w:rsidR="00924944" w:rsidRPr="008D667A" w:rsidRDefault="00924944" w:rsidP="00924944">
      <w:pPr>
        <w:widowControl w:val="0"/>
        <w:autoSpaceDE w:val="0"/>
        <w:autoSpaceDN w:val="0"/>
        <w:adjustRightInd w:val="0"/>
        <w:ind w:left="851" w:right="899"/>
        <w:jc w:val="both"/>
        <w:rPr>
          <w:rFonts w:ascii="Palatino Linotype" w:hAnsi="Palatino Linotype"/>
          <w:bCs/>
          <w:i/>
          <w:iCs/>
          <w:sz w:val="22"/>
        </w:rPr>
      </w:pPr>
      <w:r w:rsidRPr="008D667A">
        <w:rPr>
          <w:rFonts w:ascii="Palatino Linotype" w:hAnsi="Palatino Linotype"/>
          <w:b/>
          <w:bCs/>
          <w:i/>
          <w:iCs/>
          <w:sz w:val="22"/>
        </w:rPr>
        <w:t>II.</w:t>
      </w:r>
      <w:r w:rsidRPr="008D667A">
        <w:rPr>
          <w:rFonts w:ascii="Palatino Linotype" w:hAnsi="Palatino Linotype"/>
          <w:bCs/>
          <w:i/>
          <w:iCs/>
          <w:sz w:val="22"/>
        </w:rPr>
        <w:t xml:space="preserve"> Cuando en los Decretos existentes, </w:t>
      </w:r>
      <w:r w:rsidRPr="008D667A">
        <w:rPr>
          <w:rFonts w:ascii="Palatino Linotype" w:hAnsi="Palatino Linotype"/>
          <w:b/>
          <w:bCs/>
          <w:i/>
          <w:iCs/>
          <w:sz w:val="22"/>
        </w:rPr>
        <w:t>no se haya precisado la delimitación territorial entre dos o más municipios</w:t>
      </w:r>
      <w:r w:rsidRPr="008D667A">
        <w:rPr>
          <w:rFonts w:ascii="Palatino Linotype" w:hAnsi="Palatino Linotype"/>
          <w:bCs/>
          <w:i/>
          <w:iCs/>
          <w:sz w:val="22"/>
        </w:rPr>
        <w:t>; y</w:t>
      </w:r>
    </w:p>
    <w:p w14:paraId="1D64A578" w14:textId="77777777" w:rsidR="00427762" w:rsidRPr="008D667A" w:rsidRDefault="00924944" w:rsidP="00924944">
      <w:pPr>
        <w:widowControl w:val="0"/>
        <w:autoSpaceDE w:val="0"/>
        <w:autoSpaceDN w:val="0"/>
        <w:adjustRightInd w:val="0"/>
        <w:ind w:left="851" w:right="899"/>
        <w:jc w:val="both"/>
        <w:rPr>
          <w:rFonts w:ascii="Palatino Linotype" w:hAnsi="Palatino Linotype"/>
          <w:bCs/>
          <w:i/>
          <w:iCs/>
          <w:sz w:val="22"/>
        </w:rPr>
      </w:pPr>
      <w:r w:rsidRPr="008D667A">
        <w:rPr>
          <w:rFonts w:ascii="Palatino Linotype" w:hAnsi="Palatino Linotype"/>
          <w:b/>
          <w:bCs/>
          <w:i/>
          <w:iCs/>
          <w:sz w:val="22"/>
        </w:rPr>
        <w:t>III.</w:t>
      </w:r>
      <w:r w:rsidRPr="008D667A">
        <w:rPr>
          <w:rFonts w:ascii="Palatino Linotype" w:hAnsi="Palatino Linotype"/>
          <w:bCs/>
          <w:i/>
          <w:iCs/>
          <w:sz w:val="22"/>
        </w:rPr>
        <w:t xml:space="preserve"> Cuando exista discrepancia entre dos o más municipios sobre la interpretación de un Decreto </w:t>
      </w:r>
      <w:r w:rsidRPr="008D667A">
        <w:rPr>
          <w:rFonts w:ascii="Palatino Linotype" w:hAnsi="Palatino Linotype"/>
          <w:b/>
          <w:bCs/>
          <w:i/>
          <w:iCs/>
          <w:sz w:val="22"/>
        </w:rPr>
        <w:t>que fije los límites municipales</w:t>
      </w:r>
      <w:r w:rsidRPr="008D667A">
        <w:rPr>
          <w:rFonts w:ascii="Palatino Linotype" w:hAnsi="Palatino Linotype"/>
          <w:bCs/>
          <w:i/>
          <w:iCs/>
          <w:sz w:val="22"/>
        </w:rPr>
        <w:t>.</w:t>
      </w:r>
    </w:p>
    <w:p w14:paraId="2C2F48B2" w14:textId="08C3E9FE" w:rsidR="00924944" w:rsidRPr="008D667A" w:rsidRDefault="00427762" w:rsidP="00924944">
      <w:pPr>
        <w:widowControl w:val="0"/>
        <w:autoSpaceDE w:val="0"/>
        <w:autoSpaceDN w:val="0"/>
        <w:adjustRightInd w:val="0"/>
        <w:ind w:left="851" w:right="899"/>
        <w:jc w:val="both"/>
        <w:rPr>
          <w:rFonts w:ascii="Palatino Linotype" w:hAnsi="Palatino Linotype"/>
          <w:b/>
          <w:bCs/>
          <w:i/>
          <w:iCs/>
          <w:sz w:val="22"/>
        </w:rPr>
      </w:pPr>
      <w:r w:rsidRPr="008D667A">
        <w:rPr>
          <w:rFonts w:ascii="Palatino Linotype" w:hAnsi="Palatino Linotype"/>
          <w:b/>
          <w:bCs/>
          <w:i/>
          <w:iCs/>
          <w:sz w:val="22"/>
        </w:rPr>
        <w:t>IV. Cuando así lo convengan los municipios para el reconocimiento de sus límites territoriales.</w:t>
      </w:r>
      <w:r w:rsidR="00924944" w:rsidRPr="008D667A">
        <w:rPr>
          <w:rFonts w:ascii="Palatino Linotype" w:hAnsi="Palatino Linotype"/>
          <w:b/>
          <w:bCs/>
          <w:i/>
          <w:iCs/>
          <w:sz w:val="22"/>
        </w:rPr>
        <w:cr/>
      </w:r>
    </w:p>
    <w:p w14:paraId="5EF46DB1" w14:textId="710461A2" w:rsidR="00427762" w:rsidRPr="008D667A" w:rsidRDefault="00427762" w:rsidP="00427762">
      <w:pPr>
        <w:widowControl w:val="0"/>
        <w:autoSpaceDE w:val="0"/>
        <w:autoSpaceDN w:val="0"/>
        <w:adjustRightInd w:val="0"/>
        <w:ind w:left="851" w:right="899"/>
        <w:jc w:val="both"/>
        <w:rPr>
          <w:rFonts w:ascii="Palatino Linotype" w:hAnsi="Palatino Linotype"/>
          <w:bCs/>
          <w:i/>
          <w:iCs/>
          <w:sz w:val="22"/>
        </w:rPr>
      </w:pPr>
      <w:r w:rsidRPr="008D667A">
        <w:rPr>
          <w:rFonts w:ascii="Palatino Linotype" w:hAnsi="Palatino Linotype"/>
          <w:b/>
          <w:bCs/>
          <w:i/>
          <w:iCs/>
          <w:sz w:val="22"/>
        </w:rPr>
        <w:t xml:space="preserve">Artículo 6. </w:t>
      </w:r>
      <w:r w:rsidRPr="008D667A">
        <w:rPr>
          <w:rFonts w:ascii="Palatino Linotype" w:hAnsi="Palatino Linotype"/>
          <w:bCs/>
          <w:i/>
          <w:iCs/>
          <w:sz w:val="22"/>
        </w:rPr>
        <w:t>En la substanciación de los procedimientos que establece esta ley, los municipios serán representados por las personas titulares de la Presidencia Municipal y la Sindicatura del Ayuntamiento correspondiente, sin que puedan delegar esta representación.</w:t>
      </w:r>
    </w:p>
    <w:p w14:paraId="50226781" w14:textId="77777777" w:rsidR="00427762" w:rsidRPr="008D667A" w:rsidRDefault="00427762" w:rsidP="00427762">
      <w:pPr>
        <w:widowControl w:val="0"/>
        <w:autoSpaceDE w:val="0"/>
        <w:autoSpaceDN w:val="0"/>
        <w:adjustRightInd w:val="0"/>
        <w:ind w:left="851" w:right="899"/>
        <w:jc w:val="both"/>
        <w:rPr>
          <w:rFonts w:ascii="Palatino Linotype" w:hAnsi="Palatino Linotype"/>
          <w:b/>
          <w:bCs/>
          <w:i/>
          <w:iCs/>
          <w:sz w:val="22"/>
        </w:rPr>
      </w:pPr>
    </w:p>
    <w:p w14:paraId="52E9B02E" w14:textId="68D1585A" w:rsidR="00427762" w:rsidRPr="008D667A" w:rsidRDefault="00427762" w:rsidP="00427762">
      <w:pPr>
        <w:widowControl w:val="0"/>
        <w:autoSpaceDE w:val="0"/>
        <w:autoSpaceDN w:val="0"/>
        <w:adjustRightInd w:val="0"/>
        <w:ind w:left="851" w:right="899"/>
        <w:jc w:val="both"/>
        <w:rPr>
          <w:rFonts w:ascii="Palatino Linotype" w:hAnsi="Palatino Linotype"/>
          <w:b/>
          <w:bCs/>
          <w:i/>
          <w:iCs/>
          <w:sz w:val="22"/>
        </w:rPr>
      </w:pPr>
      <w:r w:rsidRPr="008D667A">
        <w:rPr>
          <w:rFonts w:ascii="Palatino Linotype" w:hAnsi="Palatino Linotype"/>
          <w:b/>
          <w:bCs/>
          <w:i/>
          <w:iCs/>
          <w:sz w:val="22"/>
        </w:rPr>
        <w:t>Los procedimientos para la creación o supresión y fijación o precisión de los límites municipales se regirán bajo los principios de sencillez, celeridad, colaboración, publicidad, gratuidad y buena fe.</w:t>
      </w:r>
      <w:r w:rsidRPr="008D667A">
        <w:rPr>
          <w:rFonts w:ascii="Palatino Linotype" w:hAnsi="Palatino Linotype"/>
          <w:b/>
          <w:bCs/>
          <w:i/>
          <w:iCs/>
          <w:sz w:val="22"/>
        </w:rPr>
        <w:cr/>
      </w:r>
    </w:p>
    <w:p w14:paraId="7BE88F2B" w14:textId="77777777" w:rsidR="00427762" w:rsidRPr="008D667A" w:rsidRDefault="00427762" w:rsidP="00427762">
      <w:pPr>
        <w:widowControl w:val="0"/>
        <w:autoSpaceDE w:val="0"/>
        <w:autoSpaceDN w:val="0"/>
        <w:adjustRightInd w:val="0"/>
        <w:ind w:left="851" w:right="899"/>
        <w:jc w:val="center"/>
        <w:rPr>
          <w:rFonts w:ascii="Palatino Linotype" w:hAnsi="Palatino Linotype"/>
          <w:b/>
          <w:bCs/>
          <w:i/>
          <w:iCs/>
          <w:sz w:val="22"/>
        </w:rPr>
      </w:pPr>
      <w:r w:rsidRPr="008D667A">
        <w:rPr>
          <w:rFonts w:ascii="Palatino Linotype" w:hAnsi="Palatino Linotype"/>
          <w:b/>
          <w:bCs/>
          <w:i/>
          <w:iCs/>
          <w:sz w:val="22"/>
        </w:rPr>
        <w:t>TÍTULO TERCERO</w:t>
      </w:r>
    </w:p>
    <w:p w14:paraId="648C6D3A" w14:textId="23C96A98" w:rsidR="00427762" w:rsidRPr="008D667A" w:rsidRDefault="00427762" w:rsidP="00427762">
      <w:pPr>
        <w:widowControl w:val="0"/>
        <w:autoSpaceDE w:val="0"/>
        <w:autoSpaceDN w:val="0"/>
        <w:adjustRightInd w:val="0"/>
        <w:ind w:left="851" w:right="899"/>
        <w:jc w:val="center"/>
        <w:rPr>
          <w:rFonts w:ascii="Palatino Linotype" w:hAnsi="Palatino Linotype"/>
          <w:b/>
          <w:bCs/>
          <w:i/>
          <w:iCs/>
          <w:sz w:val="22"/>
        </w:rPr>
      </w:pPr>
      <w:r w:rsidRPr="008D667A">
        <w:rPr>
          <w:rFonts w:ascii="Palatino Linotype" w:hAnsi="Palatino Linotype"/>
          <w:b/>
          <w:bCs/>
          <w:i/>
          <w:iCs/>
          <w:sz w:val="22"/>
        </w:rPr>
        <w:t>DE LA COMISION DE LÍMITES DEL GOBIERNO DEL ESTADO DE MÉXICO</w:t>
      </w:r>
    </w:p>
    <w:p w14:paraId="277B7AE6" w14:textId="77777777" w:rsidR="00427762" w:rsidRPr="008D667A" w:rsidRDefault="00427762" w:rsidP="00427762">
      <w:pPr>
        <w:widowControl w:val="0"/>
        <w:autoSpaceDE w:val="0"/>
        <w:autoSpaceDN w:val="0"/>
        <w:adjustRightInd w:val="0"/>
        <w:ind w:left="851" w:right="899"/>
        <w:jc w:val="center"/>
        <w:rPr>
          <w:rFonts w:ascii="Palatino Linotype" w:hAnsi="Palatino Linotype"/>
          <w:b/>
          <w:bCs/>
          <w:i/>
          <w:iCs/>
          <w:sz w:val="22"/>
        </w:rPr>
      </w:pPr>
      <w:r w:rsidRPr="008D667A">
        <w:rPr>
          <w:rFonts w:ascii="Palatino Linotype" w:hAnsi="Palatino Linotype"/>
          <w:b/>
          <w:bCs/>
          <w:i/>
          <w:iCs/>
          <w:sz w:val="22"/>
        </w:rPr>
        <w:t>CAPÍTULO PRIMERO</w:t>
      </w:r>
    </w:p>
    <w:p w14:paraId="4726A484" w14:textId="77777777" w:rsidR="00427762" w:rsidRPr="008D667A" w:rsidRDefault="00427762" w:rsidP="00427762">
      <w:pPr>
        <w:widowControl w:val="0"/>
        <w:autoSpaceDE w:val="0"/>
        <w:autoSpaceDN w:val="0"/>
        <w:adjustRightInd w:val="0"/>
        <w:ind w:left="851" w:right="899"/>
        <w:jc w:val="center"/>
        <w:rPr>
          <w:rFonts w:ascii="Palatino Linotype" w:hAnsi="Palatino Linotype"/>
          <w:b/>
          <w:bCs/>
          <w:i/>
          <w:iCs/>
          <w:sz w:val="22"/>
        </w:rPr>
      </w:pPr>
      <w:r w:rsidRPr="008D667A">
        <w:rPr>
          <w:rFonts w:ascii="Palatino Linotype" w:hAnsi="Palatino Linotype"/>
          <w:b/>
          <w:bCs/>
          <w:i/>
          <w:iCs/>
          <w:sz w:val="22"/>
        </w:rPr>
        <w:t>DE LA NATURALEZA Y CONFORMACIÓN DE LA COMISIÓN DE</w:t>
      </w:r>
    </w:p>
    <w:p w14:paraId="010B1A5F" w14:textId="3082496D" w:rsidR="00427762" w:rsidRPr="008D667A" w:rsidRDefault="00427762" w:rsidP="00427762">
      <w:pPr>
        <w:widowControl w:val="0"/>
        <w:autoSpaceDE w:val="0"/>
        <w:autoSpaceDN w:val="0"/>
        <w:adjustRightInd w:val="0"/>
        <w:ind w:left="851" w:right="899"/>
        <w:jc w:val="center"/>
        <w:rPr>
          <w:rFonts w:ascii="Palatino Linotype" w:hAnsi="Palatino Linotype"/>
          <w:b/>
          <w:bCs/>
          <w:i/>
          <w:iCs/>
          <w:sz w:val="22"/>
        </w:rPr>
      </w:pPr>
      <w:r w:rsidRPr="008D667A">
        <w:rPr>
          <w:rFonts w:ascii="Palatino Linotype" w:hAnsi="Palatino Linotype"/>
          <w:b/>
          <w:bCs/>
          <w:i/>
          <w:iCs/>
          <w:sz w:val="22"/>
        </w:rPr>
        <w:t>LÍMITES DEL GOBIERNO DEL ESTADO DE MÉXICO</w:t>
      </w:r>
    </w:p>
    <w:p w14:paraId="11479C8A" w14:textId="7C6BAC12" w:rsidR="00427762" w:rsidRPr="008D667A" w:rsidRDefault="00427762" w:rsidP="00427762">
      <w:pPr>
        <w:widowControl w:val="0"/>
        <w:autoSpaceDE w:val="0"/>
        <w:autoSpaceDN w:val="0"/>
        <w:adjustRightInd w:val="0"/>
        <w:ind w:left="851" w:right="899"/>
        <w:jc w:val="both"/>
        <w:rPr>
          <w:rFonts w:ascii="Palatino Linotype" w:hAnsi="Palatino Linotype"/>
          <w:b/>
          <w:bCs/>
          <w:i/>
          <w:iCs/>
          <w:sz w:val="22"/>
        </w:rPr>
      </w:pPr>
      <w:r w:rsidRPr="008D667A">
        <w:rPr>
          <w:rFonts w:ascii="Palatino Linotype" w:hAnsi="Palatino Linotype"/>
          <w:b/>
          <w:bCs/>
          <w:i/>
          <w:iCs/>
          <w:sz w:val="22"/>
        </w:rPr>
        <w:t xml:space="preserve">Artículo 17. </w:t>
      </w:r>
      <w:r w:rsidRPr="008D667A">
        <w:rPr>
          <w:rFonts w:ascii="Palatino Linotype" w:hAnsi="Palatino Linotype"/>
          <w:bCs/>
          <w:i/>
          <w:iCs/>
          <w:sz w:val="22"/>
        </w:rPr>
        <w:t>La Comisión Estatal es un órgano técnico y de consulta para el Poder Legislativo, Poder Ejecutivo y los municipios en materia de conservación y demarcación de los límites del Estado y sus municipios</w:t>
      </w:r>
      <w:r w:rsidRPr="008D667A">
        <w:rPr>
          <w:rFonts w:ascii="Palatino Linotype" w:hAnsi="Palatino Linotype"/>
          <w:b/>
          <w:bCs/>
          <w:i/>
          <w:iCs/>
          <w:sz w:val="22"/>
        </w:rPr>
        <w:t>.</w:t>
      </w:r>
    </w:p>
    <w:p w14:paraId="2EB6298C" w14:textId="77777777" w:rsidR="00427762" w:rsidRPr="008D667A" w:rsidRDefault="00427762" w:rsidP="00924944">
      <w:pPr>
        <w:widowControl w:val="0"/>
        <w:autoSpaceDE w:val="0"/>
        <w:autoSpaceDN w:val="0"/>
        <w:adjustRightInd w:val="0"/>
        <w:ind w:left="851" w:right="899"/>
        <w:jc w:val="both"/>
        <w:rPr>
          <w:rFonts w:ascii="Palatino Linotype" w:hAnsi="Palatino Linotype"/>
          <w:bCs/>
          <w:i/>
          <w:iCs/>
          <w:sz w:val="22"/>
        </w:rPr>
      </w:pPr>
    </w:p>
    <w:p w14:paraId="5BCB9075" w14:textId="77777777" w:rsidR="00427762" w:rsidRPr="008D667A" w:rsidRDefault="00427762" w:rsidP="00427762">
      <w:pPr>
        <w:widowControl w:val="0"/>
        <w:autoSpaceDE w:val="0"/>
        <w:autoSpaceDN w:val="0"/>
        <w:adjustRightInd w:val="0"/>
        <w:ind w:left="851" w:right="899"/>
        <w:jc w:val="center"/>
        <w:rPr>
          <w:rFonts w:ascii="Palatino Linotype" w:hAnsi="Palatino Linotype"/>
          <w:b/>
          <w:bCs/>
          <w:i/>
          <w:iCs/>
          <w:sz w:val="22"/>
        </w:rPr>
      </w:pPr>
      <w:r w:rsidRPr="008D667A">
        <w:rPr>
          <w:rFonts w:ascii="Palatino Linotype" w:hAnsi="Palatino Linotype"/>
          <w:b/>
          <w:bCs/>
          <w:i/>
          <w:iCs/>
          <w:sz w:val="22"/>
        </w:rPr>
        <w:t>CAPÍTULO SEGUNDO</w:t>
      </w:r>
    </w:p>
    <w:p w14:paraId="2B71C36E" w14:textId="77777777" w:rsidR="00427762" w:rsidRPr="008D667A" w:rsidRDefault="00427762" w:rsidP="00427762">
      <w:pPr>
        <w:widowControl w:val="0"/>
        <w:autoSpaceDE w:val="0"/>
        <w:autoSpaceDN w:val="0"/>
        <w:adjustRightInd w:val="0"/>
        <w:ind w:left="851" w:right="899"/>
        <w:jc w:val="center"/>
        <w:rPr>
          <w:rFonts w:ascii="Palatino Linotype" w:hAnsi="Palatino Linotype"/>
          <w:b/>
          <w:bCs/>
          <w:i/>
          <w:iCs/>
          <w:sz w:val="22"/>
        </w:rPr>
      </w:pPr>
      <w:r w:rsidRPr="008D667A">
        <w:rPr>
          <w:rFonts w:ascii="Palatino Linotype" w:hAnsi="Palatino Linotype"/>
          <w:b/>
          <w:bCs/>
          <w:i/>
          <w:iCs/>
          <w:sz w:val="22"/>
        </w:rPr>
        <w:t>DE LAS ATRIBUCIONES DE LA COMISIÓN</w:t>
      </w:r>
    </w:p>
    <w:p w14:paraId="6122DB09" w14:textId="31081635" w:rsidR="00427762" w:rsidRPr="008D667A" w:rsidRDefault="00427762" w:rsidP="00427762">
      <w:pPr>
        <w:widowControl w:val="0"/>
        <w:autoSpaceDE w:val="0"/>
        <w:autoSpaceDN w:val="0"/>
        <w:adjustRightInd w:val="0"/>
        <w:ind w:left="851" w:right="899"/>
        <w:jc w:val="both"/>
        <w:rPr>
          <w:rFonts w:ascii="Palatino Linotype" w:hAnsi="Palatino Linotype"/>
          <w:bCs/>
          <w:i/>
          <w:iCs/>
          <w:sz w:val="22"/>
        </w:rPr>
      </w:pPr>
      <w:r w:rsidRPr="008D667A">
        <w:rPr>
          <w:rFonts w:ascii="Palatino Linotype" w:hAnsi="Palatino Linotype"/>
          <w:b/>
          <w:bCs/>
          <w:i/>
          <w:iCs/>
          <w:sz w:val="22"/>
        </w:rPr>
        <w:t>Artículo 19.-</w:t>
      </w:r>
      <w:r w:rsidRPr="008D667A">
        <w:rPr>
          <w:rFonts w:ascii="Palatino Linotype" w:hAnsi="Palatino Linotype"/>
          <w:bCs/>
          <w:i/>
          <w:iCs/>
          <w:sz w:val="22"/>
        </w:rPr>
        <w:t xml:space="preserve"> Para el cumplimiento de su objetivo, la Comisión Estatal tendrá las atribuciones siguientes:</w:t>
      </w:r>
    </w:p>
    <w:p w14:paraId="49B5364F" w14:textId="66E7AB74" w:rsidR="00427762" w:rsidRPr="008D667A" w:rsidRDefault="00427762" w:rsidP="00427762">
      <w:pPr>
        <w:widowControl w:val="0"/>
        <w:autoSpaceDE w:val="0"/>
        <w:autoSpaceDN w:val="0"/>
        <w:adjustRightInd w:val="0"/>
        <w:ind w:left="851" w:right="899"/>
        <w:jc w:val="both"/>
        <w:rPr>
          <w:rFonts w:ascii="Palatino Linotype" w:hAnsi="Palatino Linotype"/>
          <w:bCs/>
          <w:i/>
          <w:iCs/>
          <w:sz w:val="22"/>
        </w:rPr>
      </w:pPr>
      <w:r w:rsidRPr="008D667A">
        <w:rPr>
          <w:rFonts w:ascii="Palatino Linotype" w:hAnsi="Palatino Linotype"/>
          <w:b/>
          <w:bCs/>
          <w:i/>
          <w:iCs/>
          <w:sz w:val="22"/>
        </w:rPr>
        <w:t>I.</w:t>
      </w:r>
      <w:r w:rsidRPr="008D667A">
        <w:rPr>
          <w:rFonts w:ascii="Palatino Linotype" w:hAnsi="Palatino Linotype"/>
          <w:bCs/>
          <w:i/>
          <w:iCs/>
          <w:sz w:val="22"/>
        </w:rPr>
        <w:t xml:space="preserve"> Emitir opinión técnica sobre la extensión y límites del Estado y de sus Municipios a solicitud expresa de la Legislatura o de la persona titular del Ejecutivo;</w:t>
      </w:r>
    </w:p>
    <w:p w14:paraId="60A96671" w14:textId="642E9ACA" w:rsidR="00427762" w:rsidRPr="008D667A" w:rsidRDefault="00427762" w:rsidP="00427762">
      <w:pPr>
        <w:widowControl w:val="0"/>
        <w:autoSpaceDE w:val="0"/>
        <w:autoSpaceDN w:val="0"/>
        <w:adjustRightInd w:val="0"/>
        <w:ind w:left="851" w:right="899"/>
        <w:jc w:val="both"/>
        <w:rPr>
          <w:rFonts w:ascii="Palatino Linotype" w:hAnsi="Palatino Linotype"/>
          <w:bCs/>
          <w:i/>
          <w:iCs/>
          <w:sz w:val="22"/>
        </w:rPr>
      </w:pPr>
      <w:r w:rsidRPr="008D667A">
        <w:rPr>
          <w:rFonts w:ascii="Palatino Linotype" w:hAnsi="Palatino Linotype"/>
          <w:b/>
          <w:bCs/>
          <w:i/>
          <w:iCs/>
          <w:sz w:val="22"/>
        </w:rPr>
        <w:t>II.</w:t>
      </w:r>
      <w:r w:rsidRPr="008D667A">
        <w:rPr>
          <w:rFonts w:ascii="Palatino Linotype" w:hAnsi="Palatino Linotype"/>
          <w:bCs/>
          <w:i/>
          <w:iCs/>
          <w:sz w:val="22"/>
        </w:rPr>
        <w:t xml:space="preserve"> Proponer al Ejecutivo alternativas de solución, a los problemas que se susciten en materia de límites entre sus municipios y el Estado con otras entidades federativas;</w:t>
      </w:r>
    </w:p>
    <w:p w14:paraId="6AF5109F" w14:textId="4F7B6610" w:rsidR="00427762" w:rsidRPr="008D667A" w:rsidRDefault="00427762" w:rsidP="00427762">
      <w:pPr>
        <w:widowControl w:val="0"/>
        <w:autoSpaceDE w:val="0"/>
        <w:autoSpaceDN w:val="0"/>
        <w:adjustRightInd w:val="0"/>
        <w:ind w:left="851" w:right="899"/>
        <w:jc w:val="both"/>
        <w:rPr>
          <w:rFonts w:ascii="Palatino Linotype" w:hAnsi="Palatino Linotype"/>
          <w:bCs/>
          <w:i/>
          <w:iCs/>
          <w:sz w:val="22"/>
        </w:rPr>
      </w:pPr>
      <w:r w:rsidRPr="008D667A">
        <w:rPr>
          <w:rFonts w:ascii="Palatino Linotype" w:hAnsi="Palatino Linotype"/>
          <w:b/>
          <w:bCs/>
          <w:i/>
          <w:iCs/>
          <w:sz w:val="22"/>
        </w:rPr>
        <w:t>…</w:t>
      </w:r>
    </w:p>
    <w:p w14:paraId="4C074BEE" w14:textId="2E6FD711" w:rsidR="00427762" w:rsidRPr="008D667A" w:rsidRDefault="00427762" w:rsidP="00427762">
      <w:pPr>
        <w:widowControl w:val="0"/>
        <w:autoSpaceDE w:val="0"/>
        <w:autoSpaceDN w:val="0"/>
        <w:adjustRightInd w:val="0"/>
        <w:ind w:left="851" w:right="899"/>
        <w:jc w:val="both"/>
        <w:rPr>
          <w:rFonts w:ascii="Palatino Linotype" w:hAnsi="Palatino Linotype"/>
          <w:bCs/>
          <w:i/>
          <w:iCs/>
          <w:sz w:val="22"/>
        </w:rPr>
      </w:pPr>
      <w:r w:rsidRPr="008D667A">
        <w:rPr>
          <w:rFonts w:ascii="Palatino Linotype" w:hAnsi="Palatino Linotype"/>
          <w:b/>
          <w:bCs/>
          <w:i/>
          <w:iCs/>
          <w:sz w:val="22"/>
        </w:rPr>
        <w:t>IV.</w:t>
      </w:r>
      <w:r w:rsidRPr="008D667A">
        <w:rPr>
          <w:rFonts w:ascii="Palatino Linotype" w:hAnsi="Palatino Linotype"/>
          <w:bCs/>
          <w:i/>
          <w:iCs/>
          <w:sz w:val="22"/>
        </w:rPr>
        <w:t xml:space="preserve"> Asesorar al Ejecutivo y a los municipios en la elaboración de convenios en materia de límites que celebren entre municipios o con otras entidades;</w:t>
      </w:r>
    </w:p>
    <w:p w14:paraId="4244D2CA" w14:textId="77777777" w:rsidR="00F07530" w:rsidRPr="008D667A" w:rsidRDefault="00F07530" w:rsidP="00F07530">
      <w:pPr>
        <w:widowControl w:val="0"/>
        <w:autoSpaceDE w:val="0"/>
        <w:autoSpaceDN w:val="0"/>
        <w:adjustRightInd w:val="0"/>
        <w:ind w:left="851" w:right="899"/>
        <w:jc w:val="both"/>
        <w:rPr>
          <w:rFonts w:ascii="Palatino Linotype" w:hAnsi="Palatino Linotype"/>
          <w:bCs/>
          <w:i/>
          <w:iCs/>
          <w:sz w:val="22"/>
        </w:rPr>
      </w:pPr>
      <w:r w:rsidRPr="008D667A">
        <w:rPr>
          <w:rFonts w:ascii="Palatino Linotype" w:hAnsi="Palatino Linotype"/>
          <w:b/>
          <w:bCs/>
          <w:i/>
          <w:iCs/>
          <w:sz w:val="22"/>
        </w:rPr>
        <w:lastRenderedPageBreak/>
        <w:t>V.</w:t>
      </w:r>
      <w:r w:rsidRPr="008D667A">
        <w:rPr>
          <w:rFonts w:ascii="Palatino Linotype" w:hAnsi="Palatino Linotype"/>
          <w:bCs/>
          <w:i/>
          <w:iCs/>
          <w:sz w:val="22"/>
        </w:rPr>
        <w:t xml:space="preserve"> Elaborar los planos topográficos con las ubicaciones del cuadro de construcción que contendrá las coordenadas respectivas a la línea limítrofe municipal con el apoyo del IGECEM;</w:t>
      </w:r>
    </w:p>
    <w:p w14:paraId="5B7814D0" w14:textId="77777777" w:rsidR="00F07530" w:rsidRPr="008D667A" w:rsidRDefault="00F07530" w:rsidP="00F07530">
      <w:pPr>
        <w:widowControl w:val="0"/>
        <w:autoSpaceDE w:val="0"/>
        <w:autoSpaceDN w:val="0"/>
        <w:adjustRightInd w:val="0"/>
        <w:ind w:left="851" w:right="899"/>
        <w:jc w:val="both"/>
        <w:rPr>
          <w:rFonts w:ascii="Palatino Linotype" w:hAnsi="Palatino Linotype"/>
          <w:bCs/>
          <w:i/>
          <w:iCs/>
          <w:sz w:val="22"/>
        </w:rPr>
      </w:pPr>
      <w:r w:rsidRPr="008D667A">
        <w:rPr>
          <w:rFonts w:ascii="Palatino Linotype" w:hAnsi="Palatino Linotype"/>
          <w:b/>
          <w:bCs/>
          <w:i/>
          <w:iCs/>
          <w:sz w:val="22"/>
        </w:rPr>
        <w:t>…</w:t>
      </w:r>
    </w:p>
    <w:p w14:paraId="6C862389" w14:textId="77777777" w:rsidR="00F07530" w:rsidRPr="008D667A" w:rsidRDefault="00F07530" w:rsidP="00F07530">
      <w:pPr>
        <w:widowControl w:val="0"/>
        <w:autoSpaceDE w:val="0"/>
        <w:autoSpaceDN w:val="0"/>
        <w:adjustRightInd w:val="0"/>
        <w:ind w:left="851" w:right="899"/>
        <w:jc w:val="both"/>
        <w:rPr>
          <w:rFonts w:ascii="Palatino Linotype" w:hAnsi="Palatino Linotype"/>
          <w:bCs/>
          <w:i/>
          <w:iCs/>
          <w:sz w:val="22"/>
        </w:rPr>
      </w:pPr>
      <w:r w:rsidRPr="008D667A">
        <w:rPr>
          <w:rFonts w:ascii="Palatino Linotype" w:hAnsi="Palatino Linotype"/>
          <w:b/>
          <w:bCs/>
          <w:i/>
          <w:iCs/>
          <w:sz w:val="22"/>
        </w:rPr>
        <w:t>VIII.</w:t>
      </w:r>
      <w:r w:rsidRPr="008D667A">
        <w:rPr>
          <w:rFonts w:ascii="Palatino Linotype" w:hAnsi="Palatino Linotype"/>
          <w:bCs/>
          <w:i/>
          <w:iCs/>
          <w:sz w:val="22"/>
        </w:rPr>
        <w:t xml:space="preserve"> Sancionar los trabajos de cartografía referentes a los límites del Estado y sus municipios;</w:t>
      </w:r>
    </w:p>
    <w:p w14:paraId="4CFD2323" w14:textId="77777777" w:rsidR="00F07530" w:rsidRPr="008D667A" w:rsidRDefault="00F07530" w:rsidP="00F07530">
      <w:pPr>
        <w:widowControl w:val="0"/>
        <w:autoSpaceDE w:val="0"/>
        <w:autoSpaceDN w:val="0"/>
        <w:adjustRightInd w:val="0"/>
        <w:ind w:left="851" w:right="899"/>
        <w:jc w:val="both"/>
        <w:rPr>
          <w:rFonts w:ascii="Palatino Linotype" w:hAnsi="Palatino Linotype"/>
          <w:b/>
          <w:bCs/>
          <w:i/>
          <w:iCs/>
          <w:sz w:val="22"/>
        </w:rPr>
      </w:pPr>
      <w:r w:rsidRPr="008D667A">
        <w:rPr>
          <w:rFonts w:ascii="Palatino Linotype" w:hAnsi="Palatino Linotype"/>
          <w:b/>
          <w:bCs/>
          <w:i/>
          <w:iCs/>
          <w:sz w:val="22"/>
        </w:rPr>
        <w:t>IX. Proponer medidas para vigilar y controlar la conservación y demarcación del Estado y sus municipios;</w:t>
      </w:r>
    </w:p>
    <w:p w14:paraId="1367EB50" w14:textId="4FC3A806" w:rsidR="00F07530" w:rsidRPr="008D667A" w:rsidRDefault="00F07530" w:rsidP="00F07530">
      <w:pPr>
        <w:widowControl w:val="0"/>
        <w:autoSpaceDE w:val="0"/>
        <w:autoSpaceDN w:val="0"/>
        <w:adjustRightInd w:val="0"/>
        <w:ind w:left="851" w:right="899"/>
        <w:jc w:val="both"/>
        <w:rPr>
          <w:rFonts w:ascii="Palatino Linotype" w:hAnsi="Palatino Linotype"/>
          <w:b/>
          <w:bCs/>
          <w:i/>
          <w:iCs/>
          <w:sz w:val="22"/>
        </w:rPr>
      </w:pPr>
      <w:r w:rsidRPr="008D667A">
        <w:rPr>
          <w:rFonts w:ascii="Palatino Linotype" w:hAnsi="Palatino Linotype"/>
          <w:b/>
          <w:bCs/>
          <w:i/>
          <w:iCs/>
          <w:sz w:val="22"/>
        </w:rPr>
        <w:t>…</w:t>
      </w:r>
    </w:p>
    <w:p w14:paraId="2011D881" w14:textId="77777777" w:rsidR="00F07530" w:rsidRPr="008D667A" w:rsidRDefault="00F07530" w:rsidP="00F07530">
      <w:pPr>
        <w:widowControl w:val="0"/>
        <w:autoSpaceDE w:val="0"/>
        <w:autoSpaceDN w:val="0"/>
        <w:adjustRightInd w:val="0"/>
        <w:ind w:left="851" w:right="899"/>
        <w:jc w:val="both"/>
        <w:rPr>
          <w:rFonts w:ascii="Palatino Linotype" w:hAnsi="Palatino Linotype"/>
          <w:bCs/>
          <w:i/>
          <w:iCs/>
          <w:sz w:val="22"/>
        </w:rPr>
      </w:pPr>
      <w:r w:rsidRPr="008D667A">
        <w:rPr>
          <w:rFonts w:ascii="Palatino Linotype" w:hAnsi="Palatino Linotype"/>
          <w:b/>
          <w:bCs/>
          <w:i/>
          <w:iCs/>
          <w:sz w:val="22"/>
        </w:rPr>
        <w:t xml:space="preserve">XI. </w:t>
      </w:r>
      <w:r w:rsidRPr="008D667A">
        <w:rPr>
          <w:rFonts w:ascii="Palatino Linotype" w:hAnsi="Palatino Linotype"/>
          <w:bCs/>
          <w:i/>
          <w:iCs/>
          <w:sz w:val="22"/>
        </w:rPr>
        <w:t>Emitir dictámenes técnicos en materia de diferendos limítrofes entre los municipios del Estado;</w:t>
      </w:r>
    </w:p>
    <w:p w14:paraId="6C81C2B6" w14:textId="77777777" w:rsidR="00F07530" w:rsidRPr="008D667A" w:rsidRDefault="00F07530" w:rsidP="00F07530">
      <w:pPr>
        <w:widowControl w:val="0"/>
        <w:autoSpaceDE w:val="0"/>
        <w:autoSpaceDN w:val="0"/>
        <w:adjustRightInd w:val="0"/>
        <w:ind w:left="851" w:right="899"/>
        <w:jc w:val="both"/>
        <w:rPr>
          <w:rFonts w:ascii="Palatino Linotype" w:hAnsi="Palatino Linotype"/>
          <w:bCs/>
          <w:i/>
          <w:iCs/>
          <w:sz w:val="22"/>
        </w:rPr>
      </w:pPr>
      <w:r w:rsidRPr="008D667A">
        <w:rPr>
          <w:rFonts w:ascii="Palatino Linotype" w:hAnsi="Palatino Linotype"/>
          <w:b/>
          <w:bCs/>
          <w:i/>
          <w:iCs/>
          <w:sz w:val="22"/>
        </w:rPr>
        <w:t>…</w:t>
      </w:r>
    </w:p>
    <w:p w14:paraId="328104A1" w14:textId="77777777" w:rsidR="00F07530" w:rsidRPr="008D667A" w:rsidRDefault="00F07530" w:rsidP="00F07530">
      <w:pPr>
        <w:widowControl w:val="0"/>
        <w:autoSpaceDE w:val="0"/>
        <w:autoSpaceDN w:val="0"/>
        <w:adjustRightInd w:val="0"/>
        <w:ind w:left="851" w:right="899"/>
        <w:jc w:val="both"/>
        <w:rPr>
          <w:rFonts w:ascii="Palatino Linotype" w:hAnsi="Palatino Linotype"/>
          <w:bCs/>
          <w:i/>
          <w:iCs/>
          <w:sz w:val="22"/>
        </w:rPr>
      </w:pPr>
      <w:r w:rsidRPr="008D667A">
        <w:rPr>
          <w:rFonts w:ascii="Palatino Linotype" w:hAnsi="Palatino Linotype"/>
          <w:b/>
          <w:bCs/>
          <w:i/>
          <w:iCs/>
          <w:sz w:val="22"/>
        </w:rPr>
        <w:t>XVI.</w:t>
      </w:r>
      <w:r w:rsidRPr="008D667A">
        <w:rPr>
          <w:rFonts w:ascii="Palatino Linotype" w:hAnsi="Palatino Linotype"/>
          <w:bCs/>
          <w:i/>
          <w:iCs/>
          <w:sz w:val="22"/>
        </w:rPr>
        <w:t xml:space="preserve"> Emitir opinión respecto de la ubicación de los señalamientos físicos de los límites municipales y estatales que realicen las autoridades;</w:t>
      </w:r>
    </w:p>
    <w:p w14:paraId="53B9EE2B" w14:textId="77777777" w:rsidR="00F07530" w:rsidRPr="008D667A" w:rsidRDefault="00F07530" w:rsidP="00F07530">
      <w:pPr>
        <w:widowControl w:val="0"/>
        <w:autoSpaceDE w:val="0"/>
        <w:autoSpaceDN w:val="0"/>
        <w:adjustRightInd w:val="0"/>
        <w:ind w:left="851" w:right="899"/>
        <w:jc w:val="both"/>
        <w:rPr>
          <w:rFonts w:ascii="Palatino Linotype" w:hAnsi="Palatino Linotype"/>
          <w:bCs/>
          <w:i/>
          <w:iCs/>
          <w:sz w:val="22"/>
        </w:rPr>
      </w:pPr>
    </w:p>
    <w:p w14:paraId="3F32335B" w14:textId="77777777" w:rsidR="00F07530" w:rsidRPr="008D667A" w:rsidRDefault="00F07530" w:rsidP="00F07530">
      <w:pPr>
        <w:widowControl w:val="0"/>
        <w:autoSpaceDE w:val="0"/>
        <w:autoSpaceDN w:val="0"/>
        <w:adjustRightInd w:val="0"/>
        <w:ind w:left="851" w:right="899"/>
        <w:jc w:val="center"/>
        <w:rPr>
          <w:rFonts w:ascii="Palatino Linotype" w:hAnsi="Palatino Linotype"/>
          <w:b/>
          <w:bCs/>
          <w:i/>
          <w:iCs/>
          <w:sz w:val="22"/>
        </w:rPr>
      </w:pPr>
      <w:r w:rsidRPr="008D667A">
        <w:rPr>
          <w:rFonts w:ascii="Palatino Linotype" w:hAnsi="Palatino Linotype"/>
          <w:b/>
          <w:bCs/>
          <w:i/>
          <w:iCs/>
          <w:sz w:val="22"/>
        </w:rPr>
        <w:t>TÍTULO CUARTO</w:t>
      </w:r>
    </w:p>
    <w:p w14:paraId="03E8F990" w14:textId="77777777" w:rsidR="00F07530" w:rsidRPr="008D667A" w:rsidRDefault="00F07530" w:rsidP="00F07530">
      <w:pPr>
        <w:widowControl w:val="0"/>
        <w:autoSpaceDE w:val="0"/>
        <w:autoSpaceDN w:val="0"/>
        <w:adjustRightInd w:val="0"/>
        <w:ind w:left="851" w:right="899"/>
        <w:jc w:val="center"/>
        <w:rPr>
          <w:rFonts w:ascii="Palatino Linotype" w:hAnsi="Palatino Linotype"/>
          <w:b/>
          <w:bCs/>
          <w:i/>
          <w:iCs/>
          <w:sz w:val="22"/>
        </w:rPr>
      </w:pPr>
      <w:r w:rsidRPr="008D667A">
        <w:rPr>
          <w:rFonts w:ascii="Palatino Linotype" w:hAnsi="Palatino Linotype"/>
          <w:b/>
          <w:bCs/>
          <w:i/>
          <w:iCs/>
          <w:sz w:val="22"/>
        </w:rPr>
        <w:t>DE LOS PROCEDIMIENTOS PARA LA FIJACIÓN DE LÍMITES</w:t>
      </w:r>
    </w:p>
    <w:p w14:paraId="1BBAB213" w14:textId="77777777" w:rsidR="00F07530" w:rsidRPr="008D667A" w:rsidRDefault="00F07530" w:rsidP="00F07530">
      <w:pPr>
        <w:widowControl w:val="0"/>
        <w:autoSpaceDE w:val="0"/>
        <w:autoSpaceDN w:val="0"/>
        <w:adjustRightInd w:val="0"/>
        <w:ind w:left="851" w:right="899"/>
        <w:jc w:val="center"/>
        <w:rPr>
          <w:rFonts w:ascii="Palatino Linotype" w:hAnsi="Palatino Linotype"/>
          <w:b/>
          <w:bCs/>
          <w:i/>
          <w:iCs/>
          <w:sz w:val="22"/>
        </w:rPr>
      </w:pPr>
      <w:r w:rsidRPr="008D667A">
        <w:rPr>
          <w:rFonts w:ascii="Palatino Linotype" w:hAnsi="Palatino Linotype"/>
          <w:b/>
          <w:bCs/>
          <w:i/>
          <w:iCs/>
          <w:sz w:val="22"/>
        </w:rPr>
        <w:t>CAPÍTULO PRIMERO</w:t>
      </w:r>
    </w:p>
    <w:p w14:paraId="644E558C" w14:textId="77777777" w:rsidR="00F07530" w:rsidRPr="008D667A" w:rsidRDefault="00F07530" w:rsidP="00F07530">
      <w:pPr>
        <w:widowControl w:val="0"/>
        <w:autoSpaceDE w:val="0"/>
        <w:autoSpaceDN w:val="0"/>
        <w:adjustRightInd w:val="0"/>
        <w:ind w:left="851" w:right="899"/>
        <w:jc w:val="center"/>
        <w:rPr>
          <w:rFonts w:ascii="Palatino Linotype" w:hAnsi="Palatino Linotype"/>
          <w:b/>
          <w:bCs/>
          <w:i/>
          <w:iCs/>
          <w:sz w:val="22"/>
        </w:rPr>
      </w:pPr>
      <w:r w:rsidRPr="008D667A">
        <w:rPr>
          <w:rFonts w:ascii="Palatino Linotype" w:hAnsi="Palatino Linotype"/>
          <w:b/>
          <w:bCs/>
          <w:i/>
          <w:iCs/>
          <w:sz w:val="22"/>
        </w:rPr>
        <w:t>DE LOS CONVENIOS DE RECONOCIMIENTO DE</w:t>
      </w:r>
    </w:p>
    <w:p w14:paraId="202567D9" w14:textId="77777777" w:rsidR="00F07530" w:rsidRPr="008D667A" w:rsidRDefault="00F07530" w:rsidP="00F07530">
      <w:pPr>
        <w:widowControl w:val="0"/>
        <w:autoSpaceDE w:val="0"/>
        <w:autoSpaceDN w:val="0"/>
        <w:adjustRightInd w:val="0"/>
        <w:ind w:left="851" w:right="899"/>
        <w:jc w:val="center"/>
        <w:rPr>
          <w:rFonts w:ascii="Palatino Linotype" w:hAnsi="Palatino Linotype"/>
          <w:b/>
          <w:bCs/>
          <w:i/>
          <w:iCs/>
          <w:sz w:val="22"/>
        </w:rPr>
      </w:pPr>
      <w:r w:rsidRPr="008D667A">
        <w:rPr>
          <w:rFonts w:ascii="Palatino Linotype" w:hAnsi="Palatino Linotype"/>
          <w:b/>
          <w:bCs/>
          <w:i/>
          <w:iCs/>
          <w:sz w:val="22"/>
        </w:rPr>
        <w:t>LÍMITES TERRITORIALES</w:t>
      </w:r>
      <w:r w:rsidRPr="008D667A">
        <w:rPr>
          <w:rFonts w:ascii="Palatino Linotype" w:hAnsi="Palatino Linotype"/>
          <w:b/>
          <w:bCs/>
          <w:i/>
          <w:iCs/>
          <w:sz w:val="22"/>
        </w:rPr>
        <w:cr/>
      </w:r>
    </w:p>
    <w:p w14:paraId="641AE3F0" w14:textId="727810F9" w:rsidR="00F07530" w:rsidRPr="008D667A" w:rsidRDefault="00F07530" w:rsidP="00F07530">
      <w:pPr>
        <w:widowControl w:val="0"/>
        <w:autoSpaceDE w:val="0"/>
        <w:autoSpaceDN w:val="0"/>
        <w:adjustRightInd w:val="0"/>
        <w:ind w:left="851" w:right="899"/>
        <w:jc w:val="both"/>
        <w:rPr>
          <w:rFonts w:ascii="Palatino Linotype" w:hAnsi="Palatino Linotype"/>
          <w:bCs/>
          <w:i/>
          <w:iCs/>
          <w:sz w:val="22"/>
        </w:rPr>
      </w:pPr>
      <w:r w:rsidRPr="008D667A">
        <w:rPr>
          <w:rFonts w:ascii="Palatino Linotype" w:hAnsi="Palatino Linotype"/>
          <w:b/>
          <w:bCs/>
          <w:i/>
          <w:iCs/>
          <w:sz w:val="22"/>
        </w:rPr>
        <w:t>Artículo 29.-</w:t>
      </w:r>
      <w:r w:rsidRPr="008D667A">
        <w:rPr>
          <w:rFonts w:ascii="Palatino Linotype" w:hAnsi="Palatino Linotype"/>
          <w:bCs/>
          <w:i/>
          <w:iCs/>
          <w:sz w:val="22"/>
        </w:rPr>
        <w:t xml:space="preserve"> Los municipios del Estado con el apoyo técnico de la Comisión Estatal podrán arreglar entre sí, por convenios amistosos, sus respectivos límites, sometiéndolos a la Legislatura para su aprobación.</w:t>
      </w:r>
    </w:p>
    <w:p w14:paraId="033021CA" w14:textId="77777777" w:rsidR="00F07530" w:rsidRPr="008D667A" w:rsidRDefault="00F07530" w:rsidP="00F07530">
      <w:pPr>
        <w:widowControl w:val="0"/>
        <w:autoSpaceDE w:val="0"/>
        <w:autoSpaceDN w:val="0"/>
        <w:adjustRightInd w:val="0"/>
        <w:ind w:left="851" w:right="899"/>
        <w:jc w:val="both"/>
        <w:rPr>
          <w:rFonts w:ascii="Palatino Linotype" w:hAnsi="Palatino Linotype"/>
          <w:bCs/>
          <w:i/>
          <w:iCs/>
          <w:sz w:val="22"/>
        </w:rPr>
      </w:pPr>
    </w:p>
    <w:p w14:paraId="688CE346" w14:textId="144A0A07" w:rsidR="00F07530" w:rsidRPr="008D667A" w:rsidRDefault="00F07530" w:rsidP="00F07530">
      <w:pPr>
        <w:widowControl w:val="0"/>
        <w:autoSpaceDE w:val="0"/>
        <w:autoSpaceDN w:val="0"/>
        <w:adjustRightInd w:val="0"/>
        <w:ind w:left="851" w:right="899"/>
        <w:jc w:val="both"/>
        <w:rPr>
          <w:rFonts w:ascii="Palatino Linotype" w:hAnsi="Palatino Linotype"/>
          <w:bCs/>
          <w:i/>
          <w:iCs/>
          <w:sz w:val="22"/>
        </w:rPr>
      </w:pPr>
      <w:r w:rsidRPr="008D667A">
        <w:rPr>
          <w:rFonts w:ascii="Palatino Linotype" w:hAnsi="Palatino Linotype"/>
          <w:b/>
          <w:bCs/>
          <w:i/>
          <w:iCs/>
          <w:sz w:val="22"/>
        </w:rPr>
        <w:t>Artículo 37.-</w:t>
      </w:r>
      <w:r w:rsidRPr="008D667A">
        <w:rPr>
          <w:rFonts w:ascii="Palatino Linotype" w:hAnsi="Palatino Linotype"/>
          <w:bCs/>
          <w:i/>
          <w:iCs/>
          <w:sz w:val="22"/>
        </w:rPr>
        <w:t xml:space="preserve"> Los municipios podrán solicitar la intervención de la Legislatura en cualquier momento para que se avoque al conocimiento de sus diferencias en materia de límites territoriales.</w:t>
      </w:r>
      <w:r w:rsidRPr="008D667A">
        <w:rPr>
          <w:rFonts w:ascii="Palatino Linotype" w:hAnsi="Palatino Linotype"/>
          <w:bCs/>
          <w:i/>
          <w:iCs/>
          <w:sz w:val="22"/>
        </w:rPr>
        <w:cr/>
      </w:r>
    </w:p>
    <w:p w14:paraId="45A96279" w14:textId="77777777" w:rsidR="00F07530" w:rsidRPr="008D667A" w:rsidRDefault="00F07530" w:rsidP="00F07530">
      <w:pPr>
        <w:widowControl w:val="0"/>
        <w:autoSpaceDE w:val="0"/>
        <w:autoSpaceDN w:val="0"/>
        <w:adjustRightInd w:val="0"/>
        <w:ind w:left="851" w:right="899"/>
        <w:jc w:val="center"/>
        <w:rPr>
          <w:rFonts w:ascii="Palatino Linotype" w:hAnsi="Palatino Linotype"/>
          <w:b/>
          <w:bCs/>
          <w:i/>
          <w:iCs/>
          <w:sz w:val="22"/>
        </w:rPr>
      </w:pPr>
      <w:r w:rsidRPr="008D667A">
        <w:rPr>
          <w:rFonts w:ascii="Palatino Linotype" w:hAnsi="Palatino Linotype"/>
          <w:b/>
          <w:bCs/>
          <w:i/>
          <w:iCs/>
          <w:sz w:val="22"/>
        </w:rPr>
        <w:t>TÍTULO QUINTO</w:t>
      </w:r>
    </w:p>
    <w:p w14:paraId="0E33A084" w14:textId="77777777" w:rsidR="00F07530" w:rsidRPr="008D667A" w:rsidRDefault="00F07530" w:rsidP="00F07530">
      <w:pPr>
        <w:widowControl w:val="0"/>
        <w:autoSpaceDE w:val="0"/>
        <w:autoSpaceDN w:val="0"/>
        <w:adjustRightInd w:val="0"/>
        <w:ind w:left="851" w:right="899"/>
        <w:jc w:val="center"/>
        <w:rPr>
          <w:rFonts w:ascii="Palatino Linotype" w:hAnsi="Palatino Linotype"/>
          <w:b/>
          <w:bCs/>
          <w:i/>
          <w:iCs/>
          <w:sz w:val="22"/>
        </w:rPr>
      </w:pPr>
      <w:r w:rsidRPr="008D667A">
        <w:rPr>
          <w:rFonts w:ascii="Palatino Linotype" w:hAnsi="Palatino Linotype"/>
          <w:b/>
          <w:bCs/>
          <w:i/>
          <w:iCs/>
          <w:sz w:val="22"/>
        </w:rPr>
        <w:t>DE LA RESOLUCIÓN Y FIJACIÓN DE LOS LÍMITES INTERMUNICIPALES</w:t>
      </w:r>
    </w:p>
    <w:p w14:paraId="6DA19249" w14:textId="77777777" w:rsidR="00F07530" w:rsidRPr="008D667A" w:rsidRDefault="00F07530" w:rsidP="00F07530">
      <w:pPr>
        <w:widowControl w:val="0"/>
        <w:autoSpaceDE w:val="0"/>
        <w:autoSpaceDN w:val="0"/>
        <w:adjustRightInd w:val="0"/>
        <w:ind w:left="851" w:right="899"/>
        <w:jc w:val="center"/>
        <w:rPr>
          <w:rFonts w:ascii="Palatino Linotype" w:hAnsi="Palatino Linotype"/>
          <w:b/>
          <w:bCs/>
          <w:i/>
          <w:iCs/>
          <w:sz w:val="22"/>
        </w:rPr>
      </w:pPr>
      <w:r w:rsidRPr="008D667A">
        <w:rPr>
          <w:rFonts w:ascii="Palatino Linotype" w:hAnsi="Palatino Linotype"/>
          <w:b/>
          <w:bCs/>
          <w:i/>
          <w:iCs/>
          <w:sz w:val="22"/>
        </w:rPr>
        <w:t>CAPÍTULO PRIMERO</w:t>
      </w:r>
    </w:p>
    <w:p w14:paraId="6A75EC69" w14:textId="77777777" w:rsidR="00F07530" w:rsidRPr="008D667A" w:rsidRDefault="00F07530" w:rsidP="00F07530">
      <w:pPr>
        <w:widowControl w:val="0"/>
        <w:autoSpaceDE w:val="0"/>
        <w:autoSpaceDN w:val="0"/>
        <w:adjustRightInd w:val="0"/>
        <w:ind w:left="851" w:right="899"/>
        <w:jc w:val="center"/>
        <w:rPr>
          <w:rFonts w:ascii="Palatino Linotype" w:hAnsi="Palatino Linotype"/>
          <w:b/>
          <w:bCs/>
          <w:i/>
          <w:iCs/>
          <w:sz w:val="22"/>
        </w:rPr>
      </w:pPr>
      <w:r w:rsidRPr="008D667A">
        <w:rPr>
          <w:rFonts w:ascii="Palatino Linotype" w:hAnsi="Palatino Linotype"/>
          <w:b/>
          <w:bCs/>
          <w:i/>
          <w:iCs/>
          <w:sz w:val="22"/>
        </w:rPr>
        <w:t>DEL DICTAMEN DE LA COMISION LEGISLATIVA</w:t>
      </w:r>
    </w:p>
    <w:p w14:paraId="0926FEFB" w14:textId="77777777" w:rsidR="00F07530" w:rsidRPr="008D667A" w:rsidRDefault="00F07530" w:rsidP="00F07530">
      <w:pPr>
        <w:widowControl w:val="0"/>
        <w:autoSpaceDE w:val="0"/>
        <w:autoSpaceDN w:val="0"/>
        <w:adjustRightInd w:val="0"/>
        <w:ind w:left="851" w:right="899"/>
        <w:jc w:val="both"/>
        <w:rPr>
          <w:rFonts w:ascii="Palatino Linotype" w:hAnsi="Palatino Linotype"/>
          <w:b/>
          <w:bCs/>
          <w:i/>
          <w:iCs/>
          <w:sz w:val="22"/>
        </w:rPr>
      </w:pPr>
    </w:p>
    <w:p w14:paraId="1C25BF55" w14:textId="1879DB55" w:rsidR="00F07530" w:rsidRPr="008D667A" w:rsidRDefault="00F07530" w:rsidP="00F07530">
      <w:pPr>
        <w:widowControl w:val="0"/>
        <w:autoSpaceDE w:val="0"/>
        <w:autoSpaceDN w:val="0"/>
        <w:adjustRightInd w:val="0"/>
        <w:ind w:left="851" w:right="899"/>
        <w:jc w:val="both"/>
        <w:rPr>
          <w:rFonts w:ascii="Palatino Linotype" w:hAnsi="Palatino Linotype"/>
          <w:bCs/>
          <w:i/>
          <w:iCs/>
          <w:sz w:val="22"/>
        </w:rPr>
      </w:pPr>
      <w:r w:rsidRPr="008D667A">
        <w:rPr>
          <w:rFonts w:ascii="Palatino Linotype" w:hAnsi="Palatino Linotype"/>
          <w:b/>
          <w:bCs/>
          <w:i/>
          <w:iCs/>
          <w:sz w:val="22"/>
        </w:rPr>
        <w:t>Artículo 53.</w:t>
      </w:r>
      <w:r w:rsidRPr="008D667A">
        <w:rPr>
          <w:rFonts w:ascii="Palatino Linotype" w:hAnsi="Palatino Linotype"/>
          <w:bCs/>
          <w:i/>
          <w:iCs/>
          <w:sz w:val="22"/>
        </w:rPr>
        <w:t xml:space="preserve"> Una vez concluido el periodo de desahogo de pruebas, dentro de los siguientes sesenta días hábiles, la Comisión Legislativa se reunirá para analizar y valorar las manifestaciones y las</w:t>
      </w:r>
      <w:r w:rsidR="009D179C" w:rsidRPr="008D667A">
        <w:rPr>
          <w:rFonts w:ascii="Palatino Linotype" w:hAnsi="Palatino Linotype"/>
          <w:bCs/>
          <w:i/>
          <w:iCs/>
          <w:sz w:val="22"/>
        </w:rPr>
        <w:t xml:space="preserve"> </w:t>
      </w:r>
      <w:r w:rsidRPr="008D667A">
        <w:rPr>
          <w:rFonts w:ascii="Palatino Linotype" w:hAnsi="Palatino Linotype"/>
          <w:bCs/>
          <w:i/>
          <w:iCs/>
          <w:sz w:val="22"/>
        </w:rPr>
        <w:t xml:space="preserve">probanzas ofrecidas por los municipios y en su caso </w:t>
      </w:r>
      <w:r w:rsidRPr="008D667A">
        <w:rPr>
          <w:rFonts w:ascii="Palatino Linotype" w:hAnsi="Palatino Linotype"/>
          <w:bCs/>
          <w:i/>
          <w:iCs/>
          <w:sz w:val="22"/>
        </w:rPr>
        <w:lastRenderedPageBreak/>
        <w:t>las diligencias ordenadas por la misma</w:t>
      </w:r>
      <w:r w:rsidR="009D179C" w:rsidRPr="008D667A">
        <w:rPr>
          <w:rFonts w:ascii="Palatino Linotype" w:hAnsi="Palatino Linotype"/>
          <w:bCs/>
          <w:i/>
          <w:iCs/>
          <w:sz w:val="22"/>
        </w:rPr>
        <w:t xml:space="preserve"> </w:t>
      </w:r>
      <w:r w:rsidRPr="008D667A">
        <w:rPr>
          <w:rFonts w:ascii="Palatino Linotype" w:hAnsi="Palatino Linotype"/>
          <w:bCs/>
          <w:i/>
          <w:iCs/>
          <w:sz w:val="22"/>
        </w:rPr>
        <w:t>procediendo a elaborar el dictamen correspondiente, el cual deberá contener:</w:t>
      </w:r>
    </w:p>
    <w:p w14:paraId="017E8BA7" w14:textId="77777777" w:rsidR="009D179C" w:rsidRPr="008D667A" w:rsidRDefault="009D179C" w:rsidP="00F07530">
      <w:pPr>
        <w:widowControl w:val="0"/>
        <w:autoSpaceDE w:val="0"/>
        <w:autoSpaceDN w:val="0"/>
        <w:adjustRightInd w:val="0"/>
        <w:ind w:left="851" w:right="899"/>
        <w:jc w:val="both"/>
        <w:rPr>
          <w:rFonts w:ascii="Palatino Linotype" w:hAnsi="Palatino Linotype"/>
          <w:bCs/>
          <w:i/>
          <w:iCs/>
          <w:sz w:val="22"/>
        </w:rPr>
      </w:pPr>
    </w:p>
    <w:p w14:paraId="6F29E316" w14:textId="77777777" w:rsidR="00F07530" w:rsidRPr="008D667A" w:rsidRDefault="00F07530" w:rsidP="00F07530">
      <w:pPr>
        <w:widowControl w:val="0"/>
        <w:autoSpaceDE w:val="0"/>
        <w:autoSpaceDN w:val="0"/>
        <w:adjustRightInd w:val="0"/>
        <w:ind w:left="851" w:right="899"/>
        <w:jc w:val="both"/>
        <w:rPr>
          <w:rFonts w:ascii="Palatino Linotype" w:hAnsi="Palatino Linotype"/>
          <w:bCs/>
          <w:i/>
          <w:iCs/>
          <w:sz w:val="22"/>
        </w:rPr>
      </w:pPr>
      <w:r w:rsidRPr="008D667A">
        <w:rPr>
          <w:rFonts w:ascii="Palatino Linotype" w:hAnsi="Palatino Linotype"/>
          <w:b/>
          <w:bCs/>
          <w:i/>
          <w:iCs/>
          <w:sz w:val="22"/>
        </w:rPr>
        <w:t xml:space="preserve">I. </w:t>
      </w:r>
      <w:r w:rsidRPr="008D667A">
        <w:rPr>
          <w:rFonts w:ascii="Palatino Linotype" w:hAnsi="Palatino Linotype"/>
          <w:bCs/>
          <w:i/>
          <w:iCs/>
          <w:sz w:val="22"/>
        </w:rPr>
        <w:t>El nombre de los municipios involucrados;</w:t>
      </w:r>
    </w:p>
    <w:p w14:paraId="34F9C093" w14:textId="77777777" w:rsidR="00F07530" w:rsidRPr="008D667A" w:rsidRDefault="00F07530" w:rsidP="00F07530">
      <w:pPr>
        <w:widowControl w:val="0"/>
        <w:autoSpaceDE w:val="0"/>
        <w:autoSpaceDN w:val="0"/>
        <w:adjustRightInd w:val="0"/>
        <w:ind w:left="851" w:right="899"/>
        <w:jc w:val="both"/>
        <w:rPr>
          <w:rFonts w:ascii="Palatino Linotype" w:hAnsi="Palatino Linotype"/>
          <w:bCs/>
          <w:i/>
          <w:iCs/>
          <w:sz w:val="22"/>
        </w:rPr>
      </w:pPr>
      <w:r w:rsidRPr="008D667A">
        <w:rPr>
          <w:rFonts w:ascii="Palatino Linotype" w:hAnsi="Palatino Linotype"/>
          <w:b/>
          <w:bCs/>
          <w:i/>
          <w:iCs/>
          <w:sz w:val="22"/>
        </w:rPr>
        <w:t>II</w:t>
      </w:r>
      <w:r w:rsidRPr="008D667A">
        <w:rPr>
          <w:rFonts w:ascii="Palatino Linotype" w:hAnsi="Palatino Linotype"/>
          <w:bCs/>
          <w:i/>
          <w:iCs/>
          <w:sz w:val="22"/>
        </w:rPr>
        <w:t>. Una exposición precisa del diferendo limítrofe analizado;</w:t>
      </w:r>
    </w:p>
    <w:p w14:paraId="6C5D8B5C" w14:textId="77777777" w:rsidR="00F07530" w:rsidRPr="008D667A" w:rsidRDefault="00F07530" w:rsidP="00F07530">
      <w:pPr>
        <w:widowControl w:val="0"/>
        <w:autoSpaceDE w:val="0"/>
        <w:autoSpaceDN w:val="0"/>
        <w:adjustRightInd w:val="0"/>
        <w:ind w:left="851" w:right="899"/>
        <w:jc w:val="both"/>
        <w:rPr>
          <w:rFonts w:ascii="Palatino Linotype" w:hAnsi="Palatino Linotype"/>
          <w:bCs/>
          <w:i/>
          <w:iCs/>
          <w:sz w:val="22"/>
        </w:rPr>
      </w:pPr>
      <w:r w:rsidRPr="008D667A">
        <w:rPr>
          <w:rFonts w:ascii="Palatino Linotype" w:hAnsi="Palatino Linotype"/>
          <w:b/>
          <w:bCs/>
          <w:i/>
          <w:iCs/>
          <w:sz w:val="22"/>
        </w:rPr>
        <w:t>III.</w:t>
      </w:r>
      <w:r w:rsidRPr="008D667A">
        <w:rPr>
          <w:rFonts w:ascii="Palatino Linotype" w:hAnsi="Palatino Linotype"/>
          <w:bCs/>
          <w:i/>
          <w:iCs/>
          <w:sz w:val="22"/>
        </w:rPr>
        <w:t xml:space="preserve"> El análisis y valoración de las pruebas presentadas por los municipios involucrados;</w:t>
      </w:r>
    </w:p>
    <w:p w14:paraId="5BB83EF5" w14:textId="77777777" w:rsidR="00F07530" w:rsidRPr="008D667A" w:rsidRDefault="00F07530" w:rsidP="00F07530">
      <w:pPr>
        <w:widowControl w:val="0"/>
        <w:autoSpaceDE w:val="0"/>
        <w:autoSpaceDN w:val="0"/>
        <w:adjustRightInd w:val="0"/>
        <w:ind w:left="851" w:right="899"/>
        <w:jc w:val="both"/>
        <w:rPr>
          <w:rFonts w:ascii="Palatino Linotype" w:hAnsi="Palatino Linotype"/>
          <w:bCs/>
          <w:i/>
          <w:iCs/>
          <w:sz w:val="22"/>
        </w:rPr>
      </w:pPr>
      <w:r w:rsidRPr="008D667A">
        <w:rPr>
          <w:rFonts w:ascii="Palatino Linotype" w:hAnsi="Palatino Linotype"/>
          <w:b/>
          <w:bCs/>
          <w:i/>
          <w:iCs/>
          <w:sz w:val="22"/>
        </w:rPr>
        <w:t>IV.</w:t>
      </w:r>
      <w:r w:rsidRPr="008D667A">
        <w:rPr>
          <w:rFonts w:ascii="Palatino Linotype" w:hAnsi="Palatino Linotype"/>
          <w:bCs/>
          <w:i/>
          <w:iCs/>
          <w:sz w:val="22"/>
        </w:rPr>
        <w:t xml:space="preserve"> Los fundamentos y motivos que sustenten el dictamen; y</w:t>
      </w:r>
    </w:p>
    <w:p w14:paraId="250E1659" w14:textId="51284BA1" w:rsidR="00F07530" w:rsidRPr="008D667A" w:rsidRDefault="00F07530" w:rsidP="00F07530">
      <w:pPr>
        <w:widowControl w:val="0"/>
        <w:autoSpaceDE w:val="0"/>
        <w:autoSpaceDN w:val="0"/>
        <w:adjustRightInd w:val="0"/>
        <w:ind w:left="851" w:right="899"/>
        <w:jc w:val="both"/>
        <w:rPr>
          <w:rFonts w:ascii="Palatino Linotype" w:hAnsi="Palatino Linotype"/>
          <w:bCs/>
          <w:i/>
          <w:iCs/>
          <w:sz w:val="22"/>
        </w:rPr>
      </w:pPr>
      <w:r w:rsidRPr="008D667A">
        <w:rPr>
          <w:rFonts w:ascii="Palatino Linotype" w:hAnsi="Palatino Linotype"/>
          <w:b/>
          <w:bCs/>
          <w:i/>
          <w:iCs/>
          <w:sz w:val="22"/>
        </w:rPr>
        <w:t>V.</w:t>
      </w:r>
      <w:r w:rsidRPr="008D667A">
        <w:rPr>
          <w:rFonts w:ascii="Palatino Linotype" w:hAnsi="Palatino Linotype"/>
          <w:bCs/>
          <w:i/>
          <w:iCs/>
          <w:sz w:val="22"/>
        </w:rPr>
        <w:t xml:space="preserve"> El plano topográfico en el que se señalará el cuadro de construcción del polígono definido en</w:t>
      </w:r>
      <w:r w:rsidR="009D179C" w:rsidRPr="008D667A">
        <w:rPr>
          <w:rFonts w:ascii="Palatino Linotype" w:hAnsi="Palatino Linotype"/>
          <w:bCs/>
          <w:i/>
          <w:iCs/>
          <w:sz w:val="22"/>
        </w:rPr>
        <w:t xml:space="preserve"> </w:t>
      </w:r>
      <w:r w:rsidRPr="008D667A">
        <w:rPr>
          <w:rFonts w:ascii="Palatino Linotype" w:hAnsi="Palatino Linotype"/>
          <w:bCs/>
          <w:i/>
          <w:iCs/>
          <w:sz w:val="22"/>
        </w:rPr>
        <w:t xml:space="preserve">coordenadas UTM (Universal Transversa de </w:t>
      </w:r>
      <w:proofErr w:type="spellStart"/>
      <w:r w:rsidRPr="008D667A">
        <w:rPr>
          <w:rFonts w:ascii="Palatino Linotype" w:hAnsi="Palatino Linotype"/>
          <w:bCs/>
          <w:i/>
          <w:iCs/>
          <w:sz w:val="22"/>
        </w:rPr>
        <w:t>Mercator</w:t>
      </w:r>
      <w:proofErr w:type="spellEnd"/>
      <w:r w:rsidRPr="008D667A">
        <w:rPr>
          <w:rFonts w:ascii="Palatino Linotype" w:hAnsi="Palatino Linotype"/>
          <w:bCs/>
          <w:i/>
          <w:iCs/>
          <w:sz w:val="22"/>
        </w:rPr>
        <w:t>).</w:t>
      </w:r>
    </w:p>
    <w:p w14:paraId="111045D2" w14:textId="77777777" w:rsidR="009D179C" w:rsidRPr="008D667A" w:rsidRDefault="009D179C" w:rsidP="00F07530">
      <w:pPr>
        <w:widowControl w:val="0"/>
        <w:autoSpaceDE w:val="0"/>
        <w:autoSpaceDN w:val="0"/>
        <w:adjustRightInd w:val="0"/>
        <w:ind w:left="851" w:right="899"/>
        <w:jc w:val="both"/>
        <w:rPr>
          <w:rFonts w:ascii="Palatino Linotype" w:hAnsi="Palatino Linotype"/>
          <w:bCs/>
          <w:i/>
          <w:iCs/>
          <w:sz w:val="22"/>
        </w:rPr>
      </w:pPr>
    </w:p>
    <w:p w14:paraId="776F78DE" w14:textId="6F17DCCD" w:rsidR="00F07530" w:rsidRPr="008D667A" w:rsidRDefault="00F07530" w:rsidP="00F07530">
      <w:pPr>
        <w:widowControl w:val="0"/>
        <w:autoSpaceDE w:val="0"/>
        <w:autoSpaceDN w:val="0"/>
        <w:adjustRightInd w:val="0"/>
        <w:ind w:left="851" w:right="899"/>
        <w:jc w:val="both"/>
        <w:rPr>
          <w:rFonts w:ascii="Palatino Linotype" w:hAnsi="Palatino Linotype"/>
          <w:bCs/>
          <w:i/>
          <w:iCs/>
          <w:sz w:val="22"/>
        </w:rPr>
      </w:pPr>
      <w:r w:rsidRPr="008D667A">
        <w:rPr>
          <w:rFonts w:ascii="Palatino Linotype" w:hAnsi="Palatino Linotype"/>
          <w:b/>
          <w:bCs/>
          <w:i/>
          <w:iCs/>
          <w:sz w:val="22"/>
        </w:rPr>
        <w:t>Artículo 54.</w:t>
      </w:r>
      <w:r w:rsidRPr="008D667A">
        <w:rPr>
          <w:rFonts w:ascii="Palatino Linotype" w:hAnsi="Palatino Linotype"/>
          <w:bCs/>
          <w:i/>
          <w:iCs/>
          <w:sz w:val="22"/>
        </w:rPr>
        <w:t xml:space="preserve"> Una vez aprobado el dictamen por parte de la Comisión Legislativa, será turnado a la</w:t>
      </w:r>
      <w:r w:rsidR="009D179C" w:rsidRPr="008D667A">
        <w:rPr>
          <w:rFonts w:ascii="Palatino Linotype" w:hAnsi="Palatino Linotype"/>
          <w:bCs/>
          <w:i/>
          <w:iCs/>
          <w:sz w:val="22"/>
        </w:rPr>
        <w:t xml:space="preserve"> </w:t>
      </w:r>
      <w:r w:rsidRPr="008D667A">
        <w:rPr>
          <w:rFonts w:ascii="Palatino Linotype" w:hAnsi="Palatino Linotype"/>
          <w:bCs/>
          <w:i/>
          <w:iCs/>
          <w:sz w:val="22"/>
        </w:rPr>
        <w:t>persona que preside la Legislatura para que se presente ante el pleno en la primera sesión del inicio</w:t>
      </w:r>
      <w:r w:rsidR="009D179C" w:rsidRPr="008D667A">
        <w:rPr>
          <w:rFonts w:ascii="Palatino Linotype" w:hAnsi="Palatino Linotype"/>
          <w:bCs/>
          <w:i/>
          <w:iCs/>
          <w:sz w:val="22"/>
        </w:rPr>
        <w:t xml:space="preserve"> </w:t>
      </w:r>
      <w:r w:rsidRPr="008D667A">
        <w:rPr>
          <w:rFonts w:ascii="Palatino Linotype" w:hAnsi="Palatino Linotype"/>
          <w:bCs/>
          <w:i/>
          <w:iCs/>
          <w:sz w:val="22"/>
        </w:rPr>
        <w:t>del periodo siguiente para su discusión y en su caso aprobación.</w:t>
      </w:r>
    </w:p>
    <w:p w14:paraId="42D1E5D0" w14:textId="4B81F5E8" w:rsidR="00322899" w:rsidRPr="008D667A" w:rsidRDefault="00322899" w:rsidP="00F07530">
      <w:pPr>
        <w:widowControl w:val="0"/>
        <w:autoSpaceDE w:val="0"/>
        <w:autoSpaceDN w:val="0"/>
        <w:adjustRightInd w:val="0"/>
        <w:ind w:left="851" w:right="899"/>
        <w:jc w:val="both"/>
        <w:rPr>
          <w:rFonts w:ascii="Palatino Linotype" w:hAnsi="Palatino Linotype"/>
          <w:b/>
          <w:bCs/>
          <w:i/>
          <w:iCs/>
          <w:sz w:val="22"/>
        </w:rPr>
      </w:pPr>
      <w:r w:rsidRPr="008D667A">
        <w:rPr>
          <w:rFonts w:ascii="Palatino Linotype" w:hAnsi="Palatino Linotype"/>
          <w:b/>
          <w:bCs/>
          <w:i/>
          <w:iCs/>
          <w:sz w:val="22"/>
        </w:rPr>
        <w:t>(Énfasis añadido)</w:t>
      </w:r>
    </w:p>
    <w:p w14:paraId="3ED142AD" w14:textId="3E7FA8AF" w:rsidR="00B74C60" w:rsidRPr="008D667A" w:rsidRDefault="00F07530" w:rsidP="004B0CFE">
      <w:pPr>
        <w:widowControl w:val="0"/>
        <w:autoSpaceDE w:val="0"/>
        <w:autoSpaceDN w:val="0"/>
        <w:adjustRightInd w:val="0"/>
        <w:ind w:right="49"/>
        <w:jc w:val="both"/>
        <w:rPr>
          <w:rFonts w:ascii="Palatino Linotype" w:hAnsi="Palatino Linotype"/>
          <w:bCs/>
          <w:iCs/>
          <w:sz w:val="12"/>
        </w:rPr>
      </w:pPr>
      <w:r w:rsidRPr="008D667A">
        <w:rPr>
          <w:rFonts w:ascii="Palatino Linotype" w:hAnsi="Palatino Linotype"/>
          <w:bCs/>
          <w:i/>
          <w:iCs/>
          <w:sz w:val="22"/>
        </w:rPr>
        <w:cr/>
      </w:r>
    </w:p>
    <w:p w14:paraId="0EE2C60B" w14:textId="6C83C958" w:rsidR="00D75816" w:rsidRPr="008D667A" w:rsidRDefault="00F1006D" w:rsidP="00C3651A">
      <w:pPr>
        <w:spacing w:before="100" w:beforeAutospacing="1" w:after="100" w:afterAutospacing="1" w:line="360" w:lineRule="auto"/>
        <w:ind w:right="51"/>
        <w:jc w:val="both"/>
        <w:rPr>
          <w:rFonts w:ascii="Palatino Linotype" w:hAnsi="Palatino Linotype"/>
          <w:lang w:eastAsia="es-ES_tradnl"/>
        </w:rPr>
      </w:pPr>
      <w:r w:rsidRPr="008D667A">
        <w:rPr>
          <w:rFonts w:ascii="Palatino Linotype" w:hAnsi="Palatino Linotype"/>
          <w:lang w:eastAsia="es-ES_tradnl"/>
        </w:rPr>
        <w:t xml:space="preserve">Conforme a lo anterior, debe resaltarse </w:t>
      </w:r>
      <w:r w:rsidR="00BA698E" w:rsidRPr="008D667A">
        <w:rPr>
          <w:rFonts w:ascii="Palatino Linotype" w:hAnsi="Palatino Linotype"/>
          <w:lang w:eastAsia="es-ES_tradnl"/>
        </w:rPr>
        <w:t xml:space="preserve">que el hoy </w:t>
      </w:r>
      <w:r w:rsidR="00BA698E" w:rsidRPr="008D667A">
        <w:rPr>
          <w:rFonts w:ascii="Palatino Linotype" w:hAnsi="Palatino Linotype"/>
          <w:b/>
          <w:lang w:eastAsia="es-ES_tradnl"/>
        </w:rPr>
        <w:t>SUJETO OBLIGADO</w:t>
      </w:r>
      <w:r w:rsidR="00BA698E" w:rsidRPr="008D667A">
        <w:rPr>
          <w:rFonts w:ascii="Palatino Linotype" w:hAnsi="Palatino Linotype"/>
          <w:lang w:eastAsia="es-ES_tradnl"/>
        </w:rPr>
        <w:t xml:space="preserve"> es incompetente para conocer de la información peticionada por el particular, pues </w:t>
      </w:r>
      <w:r w:rsidR="00D75816" w:rsidRPr="008D667A">
        <w:rPr>
          <w:rFonts w:ascii="Palatino Linotype" w:hAnsi="Palatino Linotype"/>
          <w:lang w:eastAsia="es-ES_tradnl"/>
        </w:rPr>
        <w:t xml:space="preserve">de acuerdo a los preceptos legales en cita, podemos advertir que de manera enunciativa más no limitativa, el ente gubernamental </w:t>
      </w:r>
      <w:r w:rsidR="00BA698E" w:rsidRPr="008D667A">
        <w:rPr>
          <w:rFonts w:ascii="Palatino Linotype" w:hAnsi="Palatino Linotype"/>
          <w:lang w:eastAsia="es-ES_tradnl"/>
        </w:rPr>
        <w:t xml:space="preserve">encargado de </w:t>
      </w:r>
      <w:r w:rsidR="006666D3" w:rsidRPr="008D667A">
        <w:rPr>
          <w:rFonts w:ascii="Palatino Linotype" w:hAnsi="Palatino Linotype"/>
          <w:lang w:eastAsia="es-ES_tradnl"/>
        </w:rPr>
        <w:t xml:space="preserve">conocer, generar y/o administrar información relacionada con </w:t>
      </w:r>
      <w:r w:rsidR="00C3651A" w:rsidRPr="008D667A">
        <w:rPr>
          <w:rFonts w:ascii="Palatino Linotype" w:hAnsi="Palatino Linotype"/>
          <w:lang w:eastAsia="es-ES_tradnl"/>
        </w:rPr>
        <w:t>límites</w:t>
      </w:r>
      <w:r w:rsidR="00D75816" w:rsidRPr="008D667A">
        <w:rPr>
          <w:rFonts w:ascii="Palatino Linotype" w:hAnsi="Palatino Linotype"/>
          <w:lang w:eastAsia="es-ES_tradnl"/>
        </w:rPr>
        <w:t xml:space="preserve"> territoriales es: </w:t>
      </w:r>
      <w:r w:rsidR="006666D3" w:rsidRPr="008D667A">
        <w:rPr>
          <w:rFonts w:ascii="Palatino Linotype" w:hAnsi="Palatino Linotype"/>
          <w:b/>
          <w:bCs/>
          <w:iCs/>
        </w:rPr>
        <w:t>la Comisión de Límites Territoriales del Estado de México</w:t>
      </w:r>
      <w:r w:rsidR="00BA698E" w:rsidRPr="008D667A">
        <w:rPr>
          <w:rFonts w:ascii="Palatino Linotype" w:hAnsi="Palatino Linotype"/>
          <w:lang w:eastAsia="es-ES_tradnl"/>
        </w:rPr>
        <w:t>.</w:t>
      </w:r>
      <w:r w:rsidR="00C3651A" w:rsidRPr="008D667A">
        <w:rPr>
          <w:rFonts w:ascii="Palatino Linotype" w:hAnsi="Palatino Linotype"/>
          <w:lang w:eastAsia="es-ES_tradnl"/>
        </w:rPr>
        <w:t xml:space="preserve"> </w:t>
      </w:r>
    </w:p>
    <w:p w14:paraId="35C6319E" w14:textId="25A19B55" w:rsidR="002372BC" w:rsidRPr="008D667A" w:rsidRDefault="002372BC" w:rsidP="00721057">
      <w:pPr>
        <w:spacing w:before="100" w:beforeAutospacing="1" w:after="100" w:afterAutospacing="1" w:line="360" w:lineRule="auto"/>
        <w:ind w:right="51"/>
        <w:jc w:val="both"/>
        <w:rPr>
          <w:rFonts w:ascii="Palatino Linotype" w:hAnsi="Palatino Linotype"/>
          <w:bCs/>
          <w:iCs/>
        </w:rPr>
      </w:pPr>
      <w:r w:rsidRPr="008D667A">
        <w:rPr>
          <w:rFonts w:ascii="Palatino Linotype" w:hAnsi="Palatino Linotype"/>
          <w:lang w:eastAsia="es-ES_tradnl"/>
        </w:rPr>
        <w:t xml:space="preserve">Por lo antes expuesto, cabe partir de la idea que </w:t>
      </w:r>
      <w:r w:rsidR="00C3651A" w:rsidRPr="008D667A">
        <w:rPr>
          <w:rFonts w:ascii="Palatino Linotype" w:hAnsi="Palatino Linotype"/>
          <w:lang w:eastAsia="es-ES_tradnl"/>
        </w:rPr>
        <w:t>la</w:t>
      </w:r>
      <w:r w:rsidRPr="008D667A">
        <w:rPr>
          <w:rFonts w:ascii="Palatino Linotype" w:hAnsi="Palatino Linotype"/>
          <w:bCs/>
          <w:iCs/>
        </w:rPr>
        <w:t xml:space="preserve"> Comisión de Límites Territoriales del Estado de México </w:t>
      </w:r>
      <w:r w:rsidR="00C3651A" w:rsidRPr="008D667A">
        <w:rPr>
          <w:rFonts w:ascii="Palatino Linotype" w:hAnsi="Palatino Linotype"/>
          <w:bCs/>
          <w:iCs/>
        </w:rPr>
        <w:t>es un órgano</w:t>
      </w:r>
      <w:r w:rsidRPr="008D667A">
        <w:rPr>
          <w:rFonts w:ascii="Palatino Linotype" w:hAnsi="Palatino Linotype"/>
          <w:bCs/>
          <w:iCs/>
        </w:rPr>
        <w:t xml:space="preserve"> </w:t>
      </w:r>
      <w:r w:rsidR="00721057" w:rsidRPr="008D667A">
        <w:rPr>
          <w:rFonts w:ascii="Palatino Linotype" w:hAnsi="Palatino Linotype"/>
          <w:bCs/>
          <w:iCs/>
        </w:rPr>
        <w:t xml:space="preserve">técnico y de consulta para el Poder Legislativo, Poder Ejecutivo y los municipios </w:t>
      </w:r>
      <w:r w:rsidR="00721057" w:rsidRPr="008D667A">
        <w:rPr>
          <w:rFonts w:ascii="Palatino Linotype" w:hAnsi="Palatino Linotype"/>
          <w:b/>
          <w:bCs/>
          <w:iCs/>
        </w:rPr>
        <w:t>en materia de conservación y demarcación de los límites del Estado y sus municipios</w:t>
      </w:r>
      <w:r w:rsidR="00721057" w:rsidRPr="008D667A">
        <w:rPr>
          <w:rFonts w:ascii="Palatino Linotype" w:hAnsi="Palatino Linotype"/>
          <w:bCs/>
          <w:iCs/>
        </w:rPr>
        <w:t xml:space="preserve">, lo anterior de conformidad con lo señalado en el </w:t>
      </w:r>
      <w:r w:rsidR="00721057" w:rsidRPr="008D667A">
        <w:rPr>
          <w:rFonts w:ascii="Palatino Linotype" w:hAnsi="Palatino Linotype"/>
          <w:bCs/>
          <w:iCs/>
        </w:rPr>
        <w:lastRenderedPageBreak/>
        <w:t>artículo 3 del Reglamento Interior de la Comisión de Límites del Gobierno del Estado de México</w:t>
      </w:r>
      <w:r w:rsidR="00721057" w:rsidRPr="008D667A">
        <w:rPr>
          <w:rStyle w:val="Refdenotaalpie"/>
          <w:rFonts w:ascii="Palatino Linotype" w:hAnsi="Palatino Linotype"/>
          <w:bCs/>
          <w:iCs/>
        </w:rPr>
        <w:footnoteReference w:id="2"/>
      </w:r>
      <w:r w:rsidR="00721057" w:rsidRPr="008D667A">
        <w:rPr>
          <w:rFonts w:ascii="Palatino Linotype" w:hAnsi="Palatino Linotype"/>
          <w:bCs/>
          <w:iCs/>
        </w:rPr>
        <w:t>.</w:t>
      </w:r>
    </w:p>
    <w:p w14:paraId="020877A9" w14:textId="662192B1" w:rsidR="002A77FF" w:rsidRPr="008D667A" w:rsidRDefault="00721057" w:rsidP="001D602F">
      <w:pPr>
        <w:spacing w:before="100" w:beforeAutospacing="1" w:after="100" w:afterAutospacing="1" w:line="360" w:lineRule="auto"/>
        <w:ind w:right="51"/>
        <w:jc w:val="both"/>
        <w:rPr>
          <w:rFonts w:ascii="Palatino Linotype" w:hAnsi="Palatino Linotype"/>
          <w:bCs/>
          <w:iCs/>
        </w:rPr>
      </w:pPr>
      <w:r w:rsidRPr="008D667A">
        <w:rPr>
          <w:rFonts w:ascii="Palatino Linotype" w:hAnsi="Palatino Linotype"/>
          <w:bCs/>
          <w:iCs/>
        </w:rPr>
        <w:t xml:space="preserve">De tal forma que, </w:t>
      </w:r>
      <w:r w:rsidR="002A77FF" w:rsidRPr="008D667A">
        <w:rPr>
          <w:rFonts w:ascii="Palatino Linotype" w:hAnsi="Palatino Linotype"/>
          <w:bCs/>
          <w:iCs/>
        </w:rPr>
        <w:t xml:space="preserve">este Órgano Garante al tenor de lo hasta aquí expuesto, </w:t>
      </w:r>
      <w:r w:rsidR="001D602F" w:rsidRPr="008D667A">
        <w:rPr>
          <w:rFonts w:ascii="Palatino Linotype" w:hAnsi="Palatino Linotype"/>
          <w:bCs/>
          <w:iCs/>
        </w:rPr>
        <w:t xml:space="preserve">advierte que </w:t>
      </w:r>
      <w:r w:rsidR="002A77FF" w:rsidRPr="008D667A">
        <w:rPr>
          <w:rFonts w:ascii="Palatino Linotype" w:hAnsi="Palatino Linotype"/>
          <w:bCs/>
          <w:iCs/>
        </w:rPr>
        <w:t>si bien es cierto, en respuesta</w:t>
      </w:r>
      <w:r w:rsidR="001D602F" w:rsidRPr="008D667A">
        <w:rPr>
          <w:rFonts w:ascii="Palatino Linotype" w:hAnsi="Palatino Linotype"/>
          <w:bCs/>
          <w:iCs/>
        </w:rPr>
        <w:t xml:space="preserve"> así como en el referido Informe Justificado </w:t>
      </w:r>
      <w:r w:rsidR="002A77FF" w:rsidRPr="008D667A">
        <w:rPr>
          <w:rFonts w:ascii="Palatino Linotype" w:hAnsi="Palatino Linotype"/>
          <w:bCs/>
          <w:iCs/>
        </w:rPr>
        <w:t xml:space="preserve">fue argumentado que la </w:t>
      </w:r>
      <w:r w:rsidR="002A77FF" w:rsidRPr="008D667A">
        <w:rPr>
          <w:rFonts w:ascii="Palatino Linotype" w:hAnsi="Palatino Linotype"/>
          <w:bCs/>
          <w:iCs/>
          <w:u w:val="single"/>
        </w:rPr>
        <w:t>Comisión de Límites del Gobierno del Estado de México</w:t>
      </w:r>
      <w:r w:rsidR="002A77FF" w:rsidRPr="008D667A">
        <w:rPr>
          <w:rFonts w:ascii="Palatino Linotype" w:hAnsi="Palatino Linotype"/>
          <w:bCs/>
          <w:iCs/>
        </w:rPr>
        <w:t xml:space="preserve"> es el ente público </w:t>
      </w:r>
      <w:r w:rsidR="001D602F" w:rsidRPr="008D667A">
        <w:rPr>
          <w:rFonts w:ascii="Palatino Linotype" w:hAnsi="Palatino Linotype"/>
          <w:bCs/>
          <w:iCs/>
        </w:rPr>
        <w:t xml:space="preserve">que de manera enunciativa más no limitativa es </w:t>
      </w:r>
      <w:r w:rsidR="002A77FF" w:rsidRPr="008D667A">
        <w:rPr>
          <w:rFonts w:ascii="Palatino Linotype" w:hAnsi="Palatino Linotype"/>
          <w:bCs/>
          <w:iCs/>
        </w:rPr>
        <w:t xml:space="preserve">competente para conocer, generar y/o administrar la información peticionada, lo cierto también es, que el </w:t>
      </w:r>
      <w:r w:rsidR="002A77FF" w:rsidRPr="008D667A">
        <w:rPr>
          <w:rFonts w:ascii="Palatino Linotype" w:hAnsi="Palatino Linotype"/>
          <w:b/>
          <w:bCs/>
          <w:iCs/>
        </w:rPr>
        <w:t xml:space="preserve">Sujeto Obligado </w:t>
      </w:r>
      <w:r w:rsidR="002A77FF" w:rsidRPr="008D667A">
        <w:rPr>
          <w:rFonts w:ascii="Palatino Linotype" w:hAnsi="Palatino Linotype"/>
          <w:bCs/>
          <w:iCs/>
        </w:rPr>
        <w:t>al que habrá de conducirse el particular, deberá ser</w:t>
      </w:r>
      <w:r w:rsidR="002405A5" w:rsidRPr="008D667A">
        <w:rPr>
          <w:rFonts w:ascii="Palatino Linotype" w:hAnsi="Palatino Linotype"/>
          <w:bCs/>
          <w:iCs/>
        </w:rPr>
        <w:t xml:space="preserve"> </w:t>
      </w:r>
      <w:r w:rsidR="000F237C" w:rsidRPr="008D667A">
        <w:rPr>
          <w:rFonts w:ascii="Palatino Linotype" w:hAnsi="Palatino Linotype"/>
          <w:bCs/>
          <w:iCs/>
        </w:rPr>
        <w:t>al</w:t>
      </w:r>
      <w:r w:rsidR="002A77FF" w:rsidRPr="008D667A">
        <w:rPr>
          <w:rFonts w:ascii="Palatino Linotype" w:hAnsi="Palatino Linotype"/>
          <w:bCs/>
          <w:iCs/>
        </w:rPr>
        <w:t xml:space="preserve"> </w:t>
      </w:r>
      <w:r w:rsidR="002405A5" w:rsidRPr="008D667A">
        <w:rPr>
          <w:rFonts w:ascii="Palatino Linotype" w:hAnsi="Palatino Linotype"/>
          <w:b/>
          <w:bCs/>
          <w:iCs/>
        </w:rPr>
        <w:t xml:space="preserve">Poder Legislativo </w:t>
      </w:r>
      <w:r w:rsidR="002A77FF" w:rsidRPr="008D667A">
        <w:rPr>
          <w:rFonts w:ascii="Palatino Linotype" w:hAnsi="Palatino Linotype"/>
          <w:b/>
          <w:bCs/>
          <w:iCs/>
        </w:rPr>
        <w:t>del Estado de México</w:t>
      </w:r>
      <w:r w:rsidR="001D602F" w:rsidRPr="008D667A">
        <w:rPr>
          <w:rFonts w:ascii="Palatino Linotype" w:hAnsi="Palatino Linotype"/>
          <w:bCs/>
          <w:iCs/>
        </w:rPr>
        <w:t xml:space="preserve">. </w:t>
      </w:r>
    </w:p>
    <w:p w14:paraId="3025C659" w14:textId="27EB3378" w:rsidR="001D602F" w:rsidRPr="008D667A" w:rsidRDefault="00E039B6" w:rsidP="009C6579">
      <w:pPr>
        <w:spacing w:before="100" w:beforeAutospacing="1" w:after="100" w:afterAutospacing="1" w:line="360" w:lineRule="auto"/>
        <w:ind w:right="51"/>
        <w:jc w:val="both"/>
        <w:rPr>
          <w:rFonts w:ascii="Palatino Linotype" w:hAnsi="Palatino Linotype"/>
          <w:bCs/>
          <w:iCs/>
        </w:rPr>
      </w:pPr>
      <w:r w:rsidRPr="008D667A">
        <w:rPr>
          <w:rFonts w:ascii="Palatino Linotype" w:hAnsi="Palatino Linotype"/>
          <w:bCs/>
          <w:iCs/>
        </w:rPr>
        <w:t xml:space="preserve">Acotado lo anterior, cabe hacer del conocimiento al </w:t>
      </w:r>
      <w:r w:rsidRPr="008D667A">
        <w:rPr>
          <w:rFonts w:ascii="Palatino Linotype" w:hAnsi="Palatino Linotype"/>
          <w:b/>
          <w:bCs/>
          <w:iCs/>
        </w:rPr>
        <w:t xml:space="preserve">RECURRENTE </w:t>
      </w:r>
      <w:r w:rsidRPr="008D667A">
        <w:rPr>
          <w:rFonts w:ascii="Palatino Linotype" w:hAnsi="Palatino Linotype"/>
          <w:bCs/>
          <w:iCs/>
        </w:rPr>
        <w:t xml:space="preserve">la precisión que </w:t>
      </w:r>
      <w:r w:rsidR="009C6579" w:rsidRPr="008D667A">
        <w:rPr>
          <w:rFonts w:ascii="Palatino Linotype" w:hAnsi="Palatino Linotype"/>
          <w:bCs/>
          <w:iCs/>
        </w:rPr>
        <w:t>habrá de</w:t>
      </w:r>
      <w:r w:rsidRPr="008D667A">
        <w:rPr>
          <w:rFonts w:ascii="Palatino Linotype" w:hAnsi="Palatino Linotype"/>
          <w:bCs/>
          <w:iCs/>
        </w:rPr>
        <w:t xml:space="preserve"> quedar claro, pues de conformidad con el acuerdo emitido por el Instituto de Transparencia y Acceso a la Información</w:t>
      </w:r>
      <w:r w:rsidR="009C6579" w:rsidRPr="008D667A">
        <w:rPr>
          <w:rFonts w:ascii="Palatino Linotype" w:hAnsi="Palatino Linotype"/>
          <w:bCs/>
          <w:iCs/>
        </w:rPr>
        <w:t xml:space="preserve"> Pública y Protección de Datos Personales del Estado de México y Municipios</w:t>
      </w:r>
      <w:r w:rsidR="002405A5" w:rsidRPr="008D667A">
        <w:rPr>
          <w:rFonts w:ascii="Palatino Linotype" w:hAnsi="Palatino Linotype"/>
          <w:bCs/>
          <w:iCs/>
        </w:rPr>
        <w:t xml:space="preserve">, </w:t>
      </w:r>
      <w:r w:rsidR="009C6579" w:rsidRPr="008D667A">
        <w:rPr>
          <w:rFonts w:ascii="Palatino Linotype" w:hAnsi="Palatino Linotype"/>
          <w:bCs/>
          <w:iCs/>
        </w:rPr>
        <w:t xml:space="preserve">emitido el 01 de febrero de 2017, en el que fue aprobado el Padrón de Sujetos Obligados en materia de Transparencia y Acceso a la Información Pública del Estado de México y Municipios, </w:t>
      </w:r>
      <w:r w:rsidR="002405A5" w:rsidRPr="008D667A">
        <w:rPr>
          <w:rFonts w:ascii="Palatino Linotype" w:hAnsi="Palatino Linotype"/>
          <w:bCs/>
          <w:iCs/>
        </w:rPr>
        <w:t xml:space="preserve">se declaró como </w:t>
      </w:r>
      <w:r w:rsidR="002405A5" w:rsidRPr="008D667A">
        <w:rPr>
          <w:rFonts w:ascii="Palatino Linotype" w:hAnsi="Palatino Linotype"/>
          <w:b/>
          <w:bCs/>
          <w:iCs/>
        </w:rPr>
        <w:t>Sujeto Obligado</w:t>
      </w:r>
      <w:r w:rsidR="002405A5" w:rsidRPr="008D667A">
        <w:rPr>
          <w:rFonts w:ascii="Palatino Linotype" w:hAnsi="Palatino Linotype"/>
          <w:bCs/>
          <w:iCs/>
        </w:rPr>
        <w:t xml:space="preserve"> al </w:t>
      </w:r>
      <w:r w:rsidR="002405A5" w:rsidRPr="008D667A">
        <w:rPr>
          <w:rFonts w:ascii="Palatino Linotype" w:hAnsi="Palatino Linotype"/>
          <w:b/>
          <w:bCs/>
          <w:iCs/>
          <w:u w:val="single"/>
        </w:rPr>
        <w:t>Poder Legislativo Estatal</w:t>
      </w:r>
      <w:r w:rsidR="002405A5" w:rsidRPr="008D667A">
        <w:rPr>
          <w:rFonts w:ascii="Palatino Linotype" w:hAnsi="Palatino Linotype"/>
          <w:bCs/>
          <w:iCs/>
        </w:rPr>
        <w:t xml:space="preserve">, conteniendo como Órgano Gubernamental a la Cámara </w:t>
      </w:r>
      <w:r w:rsidR="000717CE" w:rsidRPr="008D667A">
        <w:rPr>
          <w:rFonts w:ascii="Palatino Linotype" w:hAnsi="Palatino Linotype"/>
          <w:bCs/>
          <w:iCs/>
        </w:rPr>
        <w:t xml:space="preserve">de Diputados del Estado de México. </w:t>
      </w:r>
    </w:p>
    <w:p w14:paraId="2CADF05F" w14:textId="6AB6FE4B" w:rsidR="000717CE" w:rsidRPr="008D667A" w:rsidRDefault="000717CE" w:rsidP="009C6579">
      <w:pPr>
        <w:spacing w:before="100" w:beforeAutospacing="1" w:after="100" w:afterAutospacing="1" w:line="360" w:lineRule="auto"/>
        <w:ind w:right="51"/>
        <w:jc w:val="both"/>
        <w:rPr>
          <w:rFonts w:ascii="Palatino Linotype" w:hAnsi="Palatino Linotype"/>
          <w:bCs/>
          <w:iCs/>
        </w:rPr>
      </w:pPr>
      <w:r w:rsidRPr="008D667A">
        <w:rPr>
          <w:rFonts w:ascii="Palatino Linotype" w:hAnsi="Palatino Linotype"/>
          <w:bCs/>
          <w:iCs/>
        </w:rPr>
        <w:t xml:space="preserve">Una vez claro lo anterior, </w:t>
      </w:r>
      <w:r w:rsidR="001F2E3D" w:rsidRPr="008D667A">
        <w:rPr>
          <w:rFonts w:ascii="Palatino Linotype" w:hAnsi="Palatino Linotype"/>
          <w:bCs/>
          <w:iCs/>
        </w:rPr>
        <w:t xml:space="preserve">cabe precisar que el Poder Legislativo estará conformado por Diputadas y Diputados del Estado de México, pues con base en </w:t>
      </w:r>
      <w:r w:rsidR="00354CC9" w:rsidRPr="008D667A">
        <w:rPr>
          <w:rFonts w:ascii="Palatino Linotype" w:hAnsi="Palatino Linotype"/>
          <w:bCs/>
          <w:iCs/>
        </w:rPr>
        <w:t xml:space="preserve">el acuerdo referido en </w:t>
      </w:r>
      <w:r w:rsidR="00354CC9" w:rsidRPr="008D667A">
        <w:rPr>
          <w:rFonts w:ascii="Palatino Linotype" w:hAnsi="Palatino Linotype"/>
          <w:bCs/>
          <w:iCs/>
        </w:rPr>
        <w:lastRenderedPageBreak/>
        <w:t xml:space="preserve">líneas anteriores el Sujeto Obligado “Poder Legislativo Estatal” tendrá como figura Gubernamental la Cámara de Diputados del Estado de México, para mayor entendimiento se adjunta extracto del acuerdo en referencia: </w:t>
      </w:r>
    </w:p>
    <w:p w14:paraId="60D1C672" w14:textId="565B75FA" w:rsidR="00354CC9" w:rsidRPr="008D667A" w:rsidRDefault="00354CC9" w:rsidP="009C6579">
      <w:pPr>
        <w:spacing w:before="100" w:beforeAutospacing="1" w:after="100" w:afterAutospacing="1" w:line="360" w:lineRule="auto"/>
        <w:ind w:right="51"/>
        <w:jc w:val="both"/>
        <w:rPr>
          <w:rFonts w:ascii="Palatino Linotype" w:hAnsi="Palatino Linotype"/>
          <w:bCs/>
          <w:iCs/>
        </w:rPr>
      </w:pPr>
      <w:r w:rsidRPr="008D667A">
        <w:rPr>
          <w:noProof/>
          <w:lang w:eastAsia="es-MX"/>
        </w:rPr>
        <w:drawing>
          <wp:inline distT="0" distB="0" distL="0" distR="0" wp14:anchorId="0DC9D15D" wp14:editId="5F77F0B8">
            <wp:extent cx="5791835" cy="3231515"/>
            <wp:effectExtent l="152400" t="152400" r="361315" b="3689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3231515"/>
                    </a:xfrm>
                    <a:prstGeom prst="rect">
                      <a:avLst/>
                    </a:prstGeom>
                    <a:ln>
                      <a:noFill/>
                    </a:ln>
                    <a:effectLst>
                      <a:outerShdw blurRad="292100" dist="139700" dir="2700000" algn="tl" rotWithShape="0">
                        <a:srgbClr val="333333">
                          <a:alpha val="65000"/>
                        </a:srgbClr>
                      </a:outerShdw>
                    </a:effectLst>
                  </pic:spPr>
                </pic:pic>
              </a:graphicData>
            </a:graphic>
          </wp:inline>
        </w:drawing>
      </w:r>
    </w:p>
    <w:p w14:paraId="64B16ECB" w14:textId="4339C5F2" w:rsidR="000717CE" w:rsidRPr="008D667A" w:rsidRDefault="00354CC9" w:rsidP="009C6579">
      <w:pPr>
        <w:spacing w:before="100" w:beforeAutospacing="1" w:after="100" w:afterAutospacing="1" w:line="360" w:lineRule="auto"/>
        <w:ind w:right="51"/>
        <w:jc w:val="both"/>
        <w:rPr>
          <w:rFonts w:ascii="Palatino Linotype" w:hAnsi="Palatino Linotype" w:cs="Arial"/>
        </w:rPr>
      </w:pPr>
      <w:r w:rsidRPr="008D667A">
        <w:rPr>
          <w:rFonts w:ascii="Palatino Linotype" w:hAnsi="Palatino Linotype" w:cs="Arial"/>
        </w:rPr>
        <w:t xml:space="preserve">En concordancia, a saber que los Diputados del Estado de México dentro de sus atribuciones </w:t>
      </w:r>
      <w:r w:rsidR="00673787" w:rsidRPr="008D667A">
        <w:rPr>
          <w:rFonts w:ascii="Palatino Linotype" w:hAnsi="Palatino Linotype" w:cs="Arial"/>
        </w:rPr>
        <w:t xml:space="preserve">se advierte la creación de comisiones legislativas para su correcto funcionamiento, esto de conformidad con lo señalado en la Ley Orgánica del Poder Legislativo del Estado Libre y Soberano de México, misma que señala lo siguiente: </w:t>
      </w:r>
    </w:p>
    <w:p w14:paraId="16388D8A" w14:textId="77777777" w:rsidR="00673787" w:rsidRPr="008D667A" w:rsidRDefault="00673787" w:rsidP="00673787">
      <w:pPr>
        <w:ind w:right="51"/>
        <w:jc w:val="center"/>
        <w:rPr>
          <w:rFonts w:ascii="Palatino Linotype" w:hAnsi="Palatino Linotype" w:cs="Arial"/>
          <w:i/>
          <w:sz w:val="22"/>
        </w:rPr>
      </w:pPr>
      <w:r w:rsidRPr="008D667A">
        <w:rPr>
          <w:rFonts w:ascii="Palatino Linotype" w:hAnsi="Palatino Linotype" w:cs="Arial"/>
          <w:i/>
          <w:sz w:val="22"/>
        </w:rPr>
        <w:t>CAPITULO VI</w:t>
      </w:r>
    </w:p>
    <w:p w14:paraId="5DA5F877" w14:textId="129AA780" w:rsidR="00673787" w:rsidRPr="008D667A" w:rsidRDefault="00673787" w:rsidP="00673787">
      <w:pPr>
        <w:ind w:right="51"/>
        <w:jc w:val="center"/>
        <w:rPr>
          <w:rFonts w:ascii="Palatino Linotype" w:hAnsi="Palatino Linotype" w:cs="Arial"/>
          <w:i/>
          <w:sz w:val="22"/>
        </w:rPr>
      </w:pPr>
      <w:r w:rsidRPr="008D667A">
        <w:rPr>
          <w:rFonts w:ascii="Palatino Linotype" w:hAnsi="Palatino Linotype" w:cs="Arial"/>
          <w:i/>
          <w:sz w:val="22"/>
        </w:rPr>
        <w:t>DE LAS COMISI0NE5 Y COMITÉS</w:t>
      </w:r>
    </w:p>
    <w:p w14:paraId="76C49B68" w14:textId="36CA7264" w:rsidR="00673787" w:rsidRPr="008D667A" w:rsidRDefault="00673787" w:rsidP="00673787">
      <w:pPr>
        <w:ind w:left="851" w:right="899"/>
        <w:jc w:val="both"/>
        <w:rPr>
          <w:rFonts w:ascii="Palatino Linotype" w:hAnsi="Palatino Linotype" w:cs="Arial"/>
          <w:i/>
          <w:sz w:val="22"/>
        </w:rPr>
      </w:pPr>
      <w:r w:rsidRPr="008D667A">
        <w:rPr>
          <w:rFonts w:ascii="Palatino Linotype" w:hAnsi="Palatino Linotype" w:cs="Arial"/>
          <w:b/>
          <w:i/>
          <w:sz w:val="22"/>
        </w:rPr>
        <w:lastRenderedPageBreak/>
        <w:t>Artículo 68.-</w:t>
      </w:r>
      <w:r w:rsidRPr="008D667A">
        <w:rPr>
          <w:rFonts w:ascii="Palatino Linotype" w:hAnsi="Palatino Linotype" w:cs="Arial"/>
          <w:i/>
          <w:sz w:val="22"/>
        </w:rPr>
        <w:t xml:space="preserve"> La Legislatura para el ejercicio de sus funciones, </w:t>
      </w:r>
      <w:r w:rsidRPr="008D667A">
        <w:rPr>
          <w:rFonts w:ascii="Palatino Linotype" w:hAnsi="Palatino Linotype" w:cs="Arial"/>
          <w:b/>
          <w:i/>
          <w:sz w:val="22"/>
        </w:rPr>
        <w:t>contará con comisiones legislativas</w:t>
      </w:r>
      <w:r w:rsidRPr="008D667A">
        <w:rPr>
          <w:rFonts w:ascii="Palatino Linotype" w:hAnsi="Palatino Linotype" w:cs="Arial"/>
          <w:i/>
          <w:sz w:val="22"/>
        </w:rPr>
        <w:t>, especiales, jurisdiccionales y comités. En el reglamento se regulará la organización y funcionamiento de dichos órganos.</w:t>
      </w:r>
    </w:p>
    <w:p w14:paraId="0F933BD3" w14:textId="77777777" w:rsidR="00673787" w:rsidRPr="008D667A" w:rsidRDefault="00673787" w:rsidP="00673787">
      <w:pPr>
        <w:ind w:left="851" w:right="899"/>
        <w:jc w:val="both"/>
        <w:rPr>
          <w:rFonts w:ascii="Palatino Linotype" w:hAnsi="Palatino Linotype" w:cs="Arial"/>
          <w:i/>
          <w:sz w:val="22"/>
        </w:rPr>
      </w:pPr>
    </w:p>
    <w:p w14:paraId="1E6ACACC" w14:textId="26DD1BEE" w:rsidR="00673787" w:rsidRPr="008D667A" w:rsidRDefault="00673787" w:rsidP="00673787">
      <w:pPr>
        <w:ind w:left="851" w:right="899"/>
        <w:jc w:val="both"/>
        <w:rPr>
          <w:rFonts w:ascii="Palatino Linotype" w:hAnsi="Palatino Linotype" w:cs="Arial"/>
          <w:i/>
          <w:sz w:val="22"/>
        </w:rPr>
      </w:pPr>
      <w:r w:rsidRPr="008D667A">
        <w:rPr>
          <w:rFonts w:ascii="Palatino Linotype" w:hAnsi="Palatino Linotype" w:cs="Arial"/>
          <w:b/>
          <w:i/>
          <w:sz w:val="22"/>
        </w:rPr>
        <w:t>Artículo 69.</w:t>
      </w:r>
      <w:r w:rsidRPr="008D667A">
        <w:rPr>
          <w:rFonts w:ascii="Palatino Linotype" w:hAnsi="Palatino Linotype" w:cs="Arial"/>
          <w:i/>
          <w:sz w:val="22"/>
        </w:rPr>
        <w:t xml:space="preserve">- A más tardar, en la tercera sesión del primer período de sesiones ordinarias, a propuesta de la Junta de Coordinación Política y mediante votación económica, </w:t>
      </w:r>
      <w:r w:rsidRPr="008D667A">
        <w:rPr>
          <w:rFonts w:ascii="Palatino Linotype" w:hAnsi="Palatino Linotype" w:cs="Arial"/>
          <w:b/>
          <w:i/>
          <w:sz w:val="22"/>
        </w:rPr>
        <w:t>la Asamblea aprobará para todo el ejercicio constitucional, la integración de las comisiones legislativas siguientes</w:t>
      </w:r>
      <w:r w:rsidRPr="008D667A">
        <w:rPr>
          <w:rFonts w:ascii="Palatino Linotype" w:hAnsi="Palatino Linotype" w:cs="Arial"/>
          <w:i/>
          <w:sz w:val="22"/>
        </w:rPr>
        <w:t>:</w:t>
      </w:r>
      <w:r w:rsidRPr="008D667A">
        <w:rPr>
          <w:rFonts w:ascii="Palatino Linotype" w:hAnsi="Palatino Linotype" w:cs="Arial"/>
          <w:i/>
          <w:sz w:val="22"/>
        </w:rPr>
        <w:cr/>
        <w:t>…</w:t>
      </w:r>
    </w:p>
    <w:p w14:paraId="0B85467E" w14:textId="2DE4A06C" w:rsidR="00673787" w:rsidRPr="008D667A" w:rsidRDefault="00673787" w:rsidP="00673787">
      <w:pPr>
        <w:ind w:left="851" w:right="899"/>
        <w:jc w:val="both"/>
        <w:rPr>
          <w:rFonts w:ascii="Palatino Linotype" w:hAnsi="Palatino Linotype" w:cs="Arial"/>
          <w:i/>
          <w:sz w:val="22"/>
        </w:rPr>
      </w:pPr>
      <w:r w:rsidRPr="008D667A">
        <w:rPr>
          <w:rFonts w:ascii="Palatino Linotype" w:hAnsi="Palatino Linotype" w:cs="Arial"/>
          <w:b/>
          <w:i/>
          <w:sz w:val="22"/>
        </w:rPr>
        <w:t>XXV. De Límites Territoriales del Estado de México y sus Municipios</w:t>
      </w:r>
      <w:r w:rsidRPr="008D667A">
        <w:rPr>
          <w:rFonts w:ascii="Palatino Linotype" w:hAnsi="Palatino Linotype" w:cs="Arial"/>
          <w:i/>
          <w:sz w:val="22"/>
        </w:rPr>
        <w:t>;</w:t>
      </w:r>
    </w:p>
    <w:p w14:paraId="46BB224D" w14:textId="77777777" w:rsidR="00673787" w:rsidRPr="008D667A" w:rsidRDefault="00673787" w:rsidP="00673787">
      <w:pPr>
        <w:ind w:left="851" w:right="899"/>
        <w:jc w:val="both"/>
        <w:rPr>
          <w:rFonts w:ascii="Palatino Linotype" w:hAnsi="Palatino Linotype" w:cs="Arial"/>
          <w:i/>
          <w:sz w:val="22"/>
        </w:rPr>
      </w:pPr>
    </w:p>
    <w:p w14:paraId="19E3307D" w14:textId="4B8D8534" w:rsidR="002A77FF" w:rsidRPr="008D667A" w:rsidRDefault="003C63CA" w:rsidP="00BA698E">
      <w:pPr>
        <w:spacing w:line="360" w:lineRule="auto"/>
        <w:ind w:right="49"/>
        <w:jc w:val="both"/>
        <w:rPr>
          <w:rFonts w:ascii="Palatino Linotype" w:hAnsi="Palatino Linotype" w:cs="Arial"/>
        </w:rPr>
      </w:pPr>
      <w:r w:rsidRPr="008D667A">
        <w:rPr>
          <w:rFonts w:ascii="Palatino Linotype" w:hAnsi="Palatino Linotype" w:cs="Arial"/>
        </w:rPr>
        <w:t>De tal manera, que de apoyo al precepto legal en cita, se puede advertir de la página electrónica</w:t>
      </w:r>
      <w:r w:rsidRPr="008D667A">
        <w:rPr>
          <w:rStyle w:val="Refdenotaalpie"/>
          <w:rFonts w:ascii="Palatino Linotype" w:hAnsi="Palatino Linotype" w:cs="Arial"/>
        </w:rPr>
        <w:footnoteReference w:id="3"/>
      </w:r>
      <w:r w:rsidRPr="008D667A">
        <w:rPr>
          <w:rFonts w:ascii="Palatino Linotype" w:hAnsi="Palatino Linotype" w:cs="Arial"/>
        </w:rPr>
        <w:t xml:space="preserve"> del Poder Legislativo del Estado de México lo siguiente: </w:t>
      </w:r>
    </w:p>
    <w:p w14:paraId="62A4B195" w14:textId="77777777" w:rsidR="003C63CA" w:rsidRPr="008D667A" w:rsidRDefault="003C63CA" w:rsidP="00BA698E">
      <w:pPr>
        <w:spacing w:line="360" w:lineRule="auto"/>
        <w:ind w:right="49"/>
        <w:jc w:val="both"/>
        <w:rPr>
          <w:rFonts w:ascii="Palatino Linotype" w:hAnsi="Palatino Linotype" w:cs="Arial"/>
        </w:rPr>
      </w:pPr>
    </w:p>
    <w:p w14:paraId="4CB34F4B" w14:textId="0749CEBD" w:rsidR="003C63CA" w:rsidRPr="008D667A" w:rsidRDefault="003C63CA" w:rsidP="003C63CA">
      <w:pPr>
        <w:spacing w:line="360" w:lineRule="auto"/>
        <w:ind w:left="-142" w:right="49"/>
        <w:jc w:val="both"/>
        <w:rPr>
          <w:rFonts w:ascii="Palatino Linotype" w:hAnsi="Palatino Linotype" w:cs="Arial"/>
        </w:rPr>
      </w:pPr>
      <w:r w:rsidRPr="008D667A">
        <w:rPr>
          <w:noProof/>
          <w:lang w:eastAsia="es-MX"/>
        </w:rPr>
        <w:drawing>
          <wp:inline distT="0" distB="0" distL="0" distR="0" wp14:anchorId="358CEA99" wp14:editId="5B26BFA4">
            <wp:extent cx="5791835" cy="1946910"/>
            <wp:effectExtent l="152400" t="152400" r="361315" b="35814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1946910"/>
                    </a:xfrm>
                    <a:prstGeom prst="rect">
                      <a:avLst/>
                    </a:prstGeom>
                    <a:ln>
                      <a:noFill/>
                    </a:ln>
                    <a:effectLst>
                      <a:outerShdw blurRad="292100" dist="139700" dir="2700000" algn="tl" rotWithShape="0">
                        <a:srgbClr val="333333">
                          <a:alpha val="65000"/>
                        </a:srgbClr>
                      </a:outerShdw>
                    </a:effectLst>
                  </pic:spPr>
                </pic:pic>
              </a:graphicData>
            </a:graphic>
          </wp:inline>
        </w:drawing>
      </w:r>
    </w:p>
    <w:p w14:paraId="15F5CDE9" w14:textId="01C562E1" w:rsidR="003C63CA" w:rsidRPr="008D667A" w:rsidRDefault="003C63CA" w:rsidP="00BA698E">
      <w:pPr>
        <w:spacing w:line="360" w:lineRule="auto"/>
        <w:ind w:right="49"/>
        <w:jc w:val="both"/>
        <w:rPr>
          <w:rFonts w:ascii="Palatino Linotype" w:hAnsi="Palatino Linotype" w:cs="Arial"/>
          <w:b/>
        </w:rPr>
      </w:pPr>
      <w:r w:rsidRPr="008D667A">
        <w:rPr>
          <w:rFonts w:ascii="Palatino Linotype" w:hAnsi="Palatino Linotype" w:cs="Arial"/>
        </w:rPr>
        <w:t xml:space="preserve">Razón por la cual, se deja en claro al </w:t>
      </w:r>
      <w:r w:rsidRPr="008D667A">
        <w:rPr>
          <w:rFonts w:ascii="Palatino Linotype" w:hAnsi="Palatino Linotype" w:cs="Arial"/>
          <w:b/>
        </w:rPr>
        <w:t xml:space="preserve">RECURRENTE </w:t>
      </w:r>
      <w:r w:rsidRPr="008D667A">
        <w:rPr>
          <w:rFonts w:ascii="Palatino Linotype" w:hAnsi="Palatino Linotype" w:cs="Arial"/>
        </w:rPr>
        <w:t xml:space="preserve">el Sujeto Obligado que de manera enunciativa más no limitativa podría </w:t>
      </w:r>
      <w:r w:rsidR="0080477D" w:rsidRPr="008D667A">
        <w:rPr>
          <w:rFonts w:ascii="Palatino Linotype" w:hAnsi="Palatino Linotype" w:cs="Arial"/>
        </w:rPr>
        <w:t>conocer</w:t>
      </w:r>
      <w:r w:rsidRPr="008D667A">
        <w:rPr>
          <w:rFonts w:ascii="Palatino Linotype" w:hAnsi="Palatino Linotype" w:cs="Arial"/>
        </w:rPr>
        <w:t xml:space="preserve"> de la información solicitada, insistiendo en </w:t>
      </w:r>
      <w:r w:rsidR="0080477D" w:rsidRPr="008D667A">
        <w:rPr>
          <w:rFonts w:ascii="Palatino Linotype" w:hAnsi="Palatino Linotype" w:cs="Arial"/>
          <w:b/>
        </w:rPr>
        <w:t>EL PODER LEGISLATIVO DEL ESTADO DE MÉXICO.</w:t>
      </w:r>
    </w:p>
    <w:p w14:paraId="48380B89" w14:textId="7C447E0C" w:rsidR="000B7B6C" w:rsidRPr="008D667A" w:rsidRDefault="00BA698E" w:rsidP="00BA698E">
      <w:pPr>
        <w:spacing w:line="360" w:lineRule="auto"/>
        <w:jc w:val="both"/>
        <w:rPr>
          <w:rFonts w:ascii="Palatino Linotype" w:eastAsia="Calibri" w:hAnsi="Palatino Linotype" w:cs="Arial"/>
          <w:b/>
        </w:rPr>
      </w:pPr>
      <w:r w:rsidRPr="008D667A">
        <w:rPr>
          <w:rFonts w:ascii="Palatino Linotype" w:eastAsia="Calibri" w:hAnsi="Palatino Linotype" w:cs="Arial"/>
        </w:rPr>
        <w:lastRenderedPageBreak/>
        <w:t>No obstante;</w:t>
      </w:r>
      <w:r w:rsidR="006666D3" w:rsidRPr="008D667A">
        <w:rPr>
          <w:rFonts w:ascii="Palatino Linotype" w:eastAsia="Calibri" w:hAnsi="Palatino Linotype" w:cs="Arial"/>
        </w:rPr>
        <w:t xml:space="preserve"> es imperante hacer del conocimiento que si bien es cierto</w:t>
      </w:r>
      <w:r w:rsidRPr="008D667A">
        <w:rPr>
          <w:rFonts w:ascii="Palatino Linotype" w:eastAsia="Calibri" w:hAnsi="Palatino Linotype" w:cs="Arial"/>
        </w:rPr>
        <w:t xml:space="preserve"> </w:t>
      </w:r>
      <w:r w:rsidRPr="008D667A">
        <w:rPr>
          <w:rFonts w:ascii="Palatino Linotype" w:eastAsia="Calibri" w:hAnsi="Palatino Linotype" w:cs="Arial"/>
          <w:b/>
        </w:rPr>
        <w:t xml:space="preserve">EL SUJETO OBLIGADO </w:t>
      </w:r>
      <w:r w:rsidRPr="008D667A">
        <w:rPr>
          <w:rFonts w:ascii="Palatino Linotype" w:eastAsia="Calibri" w:hAnsi="Palatino Linotype" w:cs="Arial"/>
        </w:rPr>
        <w:t>emitió</w:t>
      </w:r>
      <w:r w:rsidR="006666D3" w:rsidRPr="008D667A">
        <w:rPr>
          <w:rFonts w:ascii="Palatino Linotype" w:eastAsia="Calibri" w:hAnsi="Palatino Linotype" w:cs="Arial"/>
        </w:rPr>
        <w:t xml:space="preserve"> un pronunciamiento al respecto;</w:t>
      </w:r>
      <w:r w:rsidRPr="008D667A">
        <w:rPr>
          <w:rFonts w:ascii="Palatino Linotype" w:eastAsia="Calibri" w:hAnsi="Palatino Linotype" w:cs="Arial"/>
        </w:rPr>
        <w:t xml:space="preserve"> de conformidad con lo establecido en el artículo 167</w:t>
      </w:r>
      <w:r w:rsidRPr="008D667A">
        <w:rPr>
          <w:rStyle w:val="Refdenotaalpie"/>
          <w:rFonts w:ascii="Palatino Linotype" w:eastAsia="Calibri" w:hAnsi="Palatino Linotype" w:cs="Arial"/>
        </w:rPr>
        <w:footnoteReference w:id="4"/>
      </w:r>
      <w:r w:rsidRPr="008D667A">
        <w:rPr>
          <w:rFonts w:ascii="Palatino Linotype" w:eastAsia="Calibri" w:hAnsi="Palatino Linotype" w:cs="Arial"/>
        </w:rPr>
        <w:t xml:space="preserve">, de la Ley de Transparencia y Acceso a la Información Pública, que indica que cuando </w:t>
      </w:r>
      <w:r w:rsidRPr="008D667A">
        <w:rPr>
          <w:rFonts w:ascii="Palatino Linotype" w:eastAsia="Calibri" w:hAnsi="Palatino Linotype" w:cs="Arial"/>
          <w:b/>
        </w:rPr>
        <w:t>EL SUJETO OBLIGADO</w:t>
      </w:r>
      <w:r w:rsidRPr="008D667A">
        <w:rPr>
          <w:rFonts w:ascii="Palatino Linotype" w:eastAsia="Calibri" w:hAnsi="Palatino Linotype" w:cs="Arial"/>
        </w:rPr>
        <w:t xml:space="preserve"> sea incompetente para dar contestación a la solicitud de información deberá notificar al particular</w:t>
      </w:r>
      <w:r w:rsidR="006666D3" w:rsidRPr="008D667A">
        <w:rPr>
          <w:rFonts w:ascii="Palatino Linotype" w:eastAsia="Calibri" w:hAnsi="Palatino Linotype" w:cs="Arial"/>
        </w:rPr>
        <w:t xml:space="preserve"> </w:t>
      </w:r>
      <w:r w:rsidR="006666D3" w:rsidRPr="008D667A">
        <w:rPr>
          <w:rFonts w:ascii="Palatino Linotype" w:eastAsia="Calibri" w:hAnsi="Palatino Linotype" w:cs="Arial"/>
          <w:b/>
        </w:rPr>
        <w:t xml:space="preserve">dentro de los primeros tres días posteriores a la recepción de dicha solicitud, </w:t>
      </w:r>
      <w:r w:rsidR="006666D3" w:rsidRPr="008D667A">
        <w:rPr>
          <w:rFonts w:ascii="Palatino Linotype" w:eastAsia="Calibri" w:hAnsi="Palatino Linotype" w:cs="Arial"/>
        </w:rPr>
        <w:t>para que en ese tenor se oriente</w:t>
      </w:r>
      <w:r w:rsidRPr="008D667A">
        <w:rPr>
          <w:rFonts w:ascii="Palatino Linotype" w:eastAsia="Calibri" w:hAnsi="Palatino Linotype" w:cs="Arial"/>
        </w:rPr>
        <w:t xml:space="preserve"> </w:t>
      </w:r>
      <w:r w:rsidR="000B7B6C" w:rsidRPr="008D667A">
        <w:rPr>
          <w:rFonts w:ascii="Palatino Linotype" w:eastAsia="Calibri" w:hAnsi="Palatino Linotype" w:cs="Arial"/>
        </w:rPr>
        <w:t xml:space="preserve">con el </w:t>
      </w:r>
      <w:r w:rsidRPr="008D667A">
        <w:rPr>
          <w:rFonts w:ascii="Palatino Linotype" w:eastAsia="Calibri" w:hAnsi="Palatino Linotype" w:cs="Arial"/>
        </w:rPr>
        <w:t xml:space="preserve">Sujeto Obligado </w:t>
      </w:r>
      <w:r w:rsidRPr="008D667A">
        <w:rPr>
          <w:rFonts w:ascii="Palatino Linotype" w:eastAsia="Calibri" w:hAnsi="Palatino Linotype" w:cs="Arial"/>
          <w:u w:val="single"/>
        </w:rPr>
        <w:t>competente</w:t>
      </w:r>
      <w:r w:rsidRPr="008D667A">
        <w:rPr>
          <w:rFonts w:ascii="Palatino Linotype" w:eastAsia="Calibri" w:hAnsi="Palatino Linotype" w:cs="Arial"/>
        </w:rPr>
        <w:t xml:space="preserve">; </w:t>
      </w:r>
      <w:r w:rsidR="000B7B6C" w:rsidRPr="008D667A">
        <w:rPr>
          <w:rFonts w:ascii="Palatino Linotype" w:eastAsia="Calibri" w:hAnsi="Palatino Linotype" w:cs="Arial"/>
        </w:rPr>
        <w:t xml:space="preserve">sin embargo, no fue así, ya que si bien es cierto, se otorgó asesoría para orientar al </w:t>
      </w:r>
      <w:r w:rsidR="000B7B6C" w:rsidRPr="008D667A">
        <w:rPr>
          <w:rFonts w:ascii="Palatino Linotype" w:eastAsia="Calibri" w:hAnsi="Palatino Linotype" w:cs="Arial"/>
          <w:b/>
        </w:rPr>
        <w:t xml:space="preserve">RECURRENTE </w:t>
      </w:r>
      <w:r w:rsidR="000B7B6C" w:rsidRPr="008D667A">
        <w:rPr>
          <w:rFonts w:ascii="Palatino Linotype" w:eastAsia="Calibri" w:hAnsi="Palatino Linotype" w:cs="Arial"/>
        </w:rPr>
        <w:t xml:space="preserve">a que Sujeto Obligado dirigir su solicitud, lo cierto también es, que no se dio cabal cumplimiento al ordenamiento jurídico previsto en el artículo 167 de la Ley de Transparencia y Acceso a la Información Pública del Estadio de México y Municipios, pues dicha orientación se proporcionó diez días hábiles posteriores a la fecha de la recepción de la solicitud que dio trámite al presente </w:t>
      </w:r>
      <w:r w:rsidR="00435024" w:rsidRPr="008D667A">
        <w:rPr>
          <w:rFonts w:ascii="Palatino Linotype" w:eastAsia="Calibri" w:hAnsi="Palatino Linotype" w:cs="Arial"/>
        </w:rPr>
        <w:t>Recurso de Revisión</w:t>
      </w:r>
      <w:r w:rsidR="000B7B6C" w:rsidRPr="008D667A">
        <w:rPr>
          <w:rFonts w:ascii="Palatino Linotype" w:eastAsia="Calibri" w:hAnsi="Palatino Linotype" w:cs="Arial"/>
        </w:rPr>
        <w:t xml:space="preserve">, </w:t>
      </w:r>
      <w:r w:rsidR="00C115A9" w:rsidRPr="008D667A">
        <w:rPr>
          <w:rFonts w:ascii="Palatino Linotype" w:eastAsia="Calibri" w:hAnsi="Palatino Linotype" w:cs="Arial"/>
          <w:b/>
        </w:rPr>
        <w:t>y no así dentro</w:t>
      </w:r>
      <w:r w:rsidR="00C115A9" w:rsidRPr="008D667A">
        <w:rPr>
          <w:rFonts w:ascii="Palatino Linotype" w:eastAsia="Calibri" w:hAnsi="Palatino Linotype" w:cs="Arial"/>
        </w:rPr>
        <w:t xml:space="preserve"> </w:t>
      </w:r>
      <w:r w:rsidR="00C115A9" w:rsidRPr="008D667A">
        <w:rPr>
          <w:rFonts w:ascii="Palatino Linotype" w:eastAsia="Calibri" w:hAnsi="Palatino Linotype" w:cs="Arial"/>
          <w:b/>
        </w:rPr>
        <w:t>de los tres primeros días hábiles que contempla la legislación.</w:t>
      </w:r>
    </w:p>
    <w:p w14:paraId="328540F5" w14:textId="77777777" w:rsidR="000B7B6C" w:rsidRPr="008D667A" w:rsidRDefault="000B7B6C" w:rsidP="00BA698E">
      <w:pPr>
        <w:spacing w:line="360" w:lineRule="auto"/>
        <w:jc w:val="both"/>
        <w:rPr>
          <w:rFonts w:ascii="Palatino Linotype" w:eastAsia="Calibri" w:hAnsi="Palatino Linotype" w:cs="Arial"/>
        </w:rPr>
      </w:pPr>
    </w:p>
    <w:p w14:paraId="06DA1433" w14:textId="546A67BC" w:rsidR="00BA698E" w:rsidRPr="008D667A" w:rsidRDefault="00C115A9" w:rsidP="00BA698E">
      <w:pPr>
        <w:spacing w:line="360" w:lineRule="auto"/>
        <w:jc w:val="both"/>
        <w:rPr>
          <w:rFonts w:ascii="Palatino Linotype" w:eastAsia="Calibri" w:hAnsi="Palatino Linotype" w:cs="Arial"/>
        </w:rPr>
      </w:pPr>
      <w:r w:rsidRPr="008D667A">
        <w:rPr>
          <w:rFonts w:ascii="Palatino Linotype" w:eastAsia="Calibri" w:hAnsi="Palatino Linotype" w:cs="Arial"/>
        </w:rPr>
        <w:t>Por lo antes expuesto</w:t>
      </w:r>
      <w:r w:rsidR="00BA698E" w:rsidRPr="008D667A">
        <w:rPr>
          <w:rFonts w:ascii="Palatino Linotype" w:eastAsia="Calibri" w:hAnsi="Palatino Linotype" w:cs="Arial"/>
        </w:rPr>
        <w:t xml:space="preserve">, dicha incompetencia tiene que ser aprobada por el Comité de Transparencia del </w:t>
      </w:r>
      <w:r w:rsidR="00BA698E" w:rsidRPr="008D667A">
        <w:rPr>
          <w:rFonts w:ascii="Palatino Linotype" w:eastAsia="Calibri" w:hAnsi="Palatino Linotype" w:cs="Arial"/>
          <w:b/>
        </w:rPr>
        <w:t>SUJETO OBLIGADO</w:t>
      </w:r>
      <w:r w:rsidR="00BA698E" w:rsidRPr="008D667A">
        <w:rPr>
          <w:rFonts w:ascii="Palatino Linotype" w:eastAsia="Calibri" w:hAnsi="Palatino Linotype" w:cs="Arial"/>
        </w:rPr>
        <w:t xml:space="preserve"> en términos del artículo 49, fracciones I y II de la Ley de la materia, que literalmente señala:</w:t>
      </w:r>
    </w:p>
    <w:p w14:paraId="77459A0D" w14:textId="77777777" w:rsidR="00BA698E" w:rsidRPr="008D667A" w:rsidRDefault="00BA698E" w:rsidP="00BA698E">
      <w:pPr>
        <w:ind w:left="709" w:right="757"/>
        <w:contextualSpacing/>
        <w:jc w:val="both"/>
        <w:rPr>
          <w:rFonts w:ascii="Palatino Linotype" w:eastAsia="Calibri" w:hAnsi="Palatino Linotype" w:cs="Arial"/>
          <w:i/>
          <w:sz w:val="22"/>
        </w:rPr>
      </w:pPr>
    </w:p>
    <w:p w14:paraId="4433E766" w14:textId="77777777" w:rsidR="00BA698E" w:rsidRPr="008D667A" w:rsidRDefault="00BA698E" w:rsidP="00BA698E">
      <w:pPr>
        <w:ind w:left="709" w:right="757"/>
        <w:contextualSpacing/>
        <w:jc w:val="both"/>
        <w:rPr>
          <w:rFonts w:ascii="Palatino Linotype" w:eastAsia="Calibri" w:hAnsi="Palatino Linotype" w:cs="Arial"/>
          <w:i/>
          <w:sz w:val="22"/>
          <w:szCs w:val="22"/>
        </w:rPr>
      </w:pPr>
      <w:r w:rsidRPr="008D667A">
        <w:rPr>
          <w:rFonts w:ascii="Palatino Linotype" w:eastAsia="Calibri" w:hAnsi="Palatino Linotype" w:cs="Arial"/>
          <w:i/>
          <w:sz w:val="22"/>
          <w:szCs w:val="22"/>
        </w:rPr>
        <w:t>“</w:t>
      </w:r>
      <w:r w:rsidRPr="008D667A">
        <w:rPr>
          <w:rFonts w:ascii="Palatino Linotype" w:eastAsia="Calibri" w:hAnsi="Palatino Linotype" w:cs="Arial"/>
          <w:b/>
          <w:i/>
          <w:sz w:val="22"/>
          <w:szCs w:val="22"/>
        </w:rPr>
        <w:t>Artículo 49</w:t>
      </w:r>
      <w:r w:rsidRPr="008D667A">
        <w:rPr>
          <w:rFonts w:ascii="Palatino Linotype" w:eastAsia="Calibri" w:hAnsi="Palatino Linotype" w:cs="Arial"/>
          <w:i/>
          <w:sz w:val="22"/>
          <w:szCs w:val="22"/>
        </w:rPr>
        <w:t>. Los Comités de Transparencia tendrán las siguientes atribuciones:</w:t>
      </w:r>
    </w:p>
    <w:p w14:paraId="16410581" w14:textId="77777777" w:rsidR="00BA698E" w:rsidRPr="008D667A" w:rsidRDefault="00BA698E" w:rsidP="00BA698E">
      <w:pPr>
        <w:ind w:left="709" w:right="757"/>
        <w:contextualSpacing/>
        <w:jc w:val="both"/>
        <w:rPr>
          <w:rFonts w:ascii="Palatino Linotype" w:eastAsia="Calibri" w:hAnsi="Palatino Linotype" w:cs="Arial"/>
          <w:i/>
          <w:sz w:val="22"/>
          <w:szCs w:val="22"/>
        </w:rPr>
      </w:pPr>
    </w:p>
    <w:p w14:paraId="577CEA59" w14:textId="77777777" w:rsidR="00BA698E" w:rsidRPr="008D667A" w:rsidRDefault="00BA698E" w:rsidP="00BA698E">
      <w:pPr>
        <w:ind w:left="709" w:right="757"/>
        <w:contextualSpacing/>
        <w:jc w:val="both"/>
        <w:rPr>
          <w:rFonts w:ascii="Palatino Linotype" w:eastAsia="Calibri" w:hAnsi="Palatino Linotype" w:cs="Arial"/>
          <w:i/>
          <w:sz w:val="22"/>
          <w:szCs w:val="22"/>
        </w:rPr>
      </w:pPr>
      <w:r w:rsidRPr="008D667A">
        <w:rPr>
          <w:rFonts w:ascii="Palatino Linotype" w:eastAsia="Calibri" w:hAnsi="Palatino Linotype" w:cs="Arial"/>
          <w:b/>
          <w:i/>
          <w:sz w:val="22"/>
          <w:szCs w:val="22"/>
        </w:rPr>
        <w:t xml:space="preserve">I. </w:t>
      </w:r>
      <w:r w:rsidRPr="008D667A">
        <w:rPr>
          <w:rFonts w:ascii="Palatino Linotype" w:eastAsia="Calibri" w:hAnsi="Palatino Linotype" w:cs="Arial"/>
          <w:i/>
          <w:sz w:val="22"/>
          <w:szCs w:val="22"/>
        </w:rPr>
        <w:t>Instituir, coordinar y supervisar en términos de las disposiciones aplicables, las acciones, medidas y procedimientos que coadyuven a asegurar una mayor eficacia en la gestión y atención de las solicitudes en materia de acceso a la información;</w:t>
      </w:r>
    </w:p>
    <w:p w14:paraId="6E3732EB" w14:textId="77777777" w:rsidR="00BA698E" w:rsidRPr="008D667A" w:rsidRDefault="00BA698E" w:rsidP="00C115A9">
      <w:pPr>
        <w:ind w:left="709" w:right="757"/>
        <w:contextualSpacing/>
        <w:jc w:val="both"/>
        <w:rPr>
          <w:rFonts w:ascii="Palatino Linotype" w:eastAsia="Calibri" w:hAnsi="Palatino Linotype" w:cs="Arial"/>
          <w:i/>
          <w:sz w:val="22"/>
          <w:szCs w:val="22"/>
        </w:rPr>
      </w:pPr>
      <w:r w:rsidRPr="008D667A">
        <w:rPr>
          <w:rFonts w:ascii="Palatino Linotype" w:eastAsia="Calibri" w:hAnsi="Palatino Linotype" w:cs="Arial"/>
          <w:i/>
          <w:sz w:val="22"/>
          <w:szCs w:val="22"/>
        </w:rPr>
        <w:t>…</w:t>
      </w:r>
    </w:p>
    <w:p w14:paraId="56A9525D" w14:textId="77777777" w:rsidR="00BA698E" w:rsidRPr="008D667A" w:rsidRDefault="00BA698E" w:rsidP="00BA698E">
      <w:pPr>
        <w:ind w:left="709" w:right="757"/>
        <w:contextualSpacing/>
        <w:jc w:val="both"/>
        <w:rPr>
          <w:rFonts w:ascii="Palatino Linotype" w:eastAsia="Calibri" w:hAnsi="Palatino Linotype" w:cs="Arial"/>
          <w:i/>
          <w:sz w:val="22"/>
          <w:szCs w:val="22"/>
        </w:rPr>
      </w:pPr>
      <w:r w:rsidRPr="008D667A">
        <w:rPr>
          <w:rFonts w:ascii="Palatino Linotype" w:eastAsia="Calibri" w:hAnsi="Palatino Linotype" w:cs="Arial"/>
          <w:b/>
          <w:i/>
          <w:sz w:val="22"/>
          <w:szCs w:val="22"/>
        </w:rPr>
        <w:t>II</w:t>
      </w:r>
      <w:r w:rsidRPr="008D667A">
        <w:rPr>
          <w:rFonts w:ascii="Palatino Linotype" w:eastAsia="Calibri" w:hAnsi="Palatino Linotype" w:cs="Arial"/>
          <w:i/>
          <w:sz w:val="22"/>
          <w:szCs w:val="22"/>
        </w:rPr>
        <w:t xml:space="preserve">. </w:t>
      </w:r>
      <w:r w:rsidRPr="008D667A">
        <w:rPr>
          <w:rFonts w:ascii="Palatino Linotype" w:eastAsia="Calibri" w:hAnsi="Palatino Linotype" w:cs="Arial"/>
          <w:b/>
          <w:i/>
          <w:sz w:val="22"/>
          <w:szCs w:val="22"/>
        </w:rPr>
        <w:t>Confirmar, modificar o revocar las determinaciones que en materia de</w:t>
      </w:r>
      <w:r w:rsidRPr="008D667A">
        <w:rPr>
          <w:rFonts w:ascii="Palatino Linotype" w:eastAsia="Calibri" w:hAnsi="Palatino Linotype" w:cs="Arial"/>
          <w:i/>
          <w:sz w:val="22"/>
          <w:szCs w:val="22"/>
        </w:rPr>
        <w:t xml:space="preserve"> ampliación del plazo de respuesta, clasificación de la información y declaración de inexistencia </w:t>
      </w:r>
      <w:r w:rsidRPr="008D667A">
        <w:rPr>
          <w:rFonts w:ascii="Palatino Linotype" w:eastAsia="Calibri" w:hAnsi="Palatino Linotype" w:cs="Arial"/>
          <w:b/>
          <w:i/>
          <w:sz w:val="22"/>
          <w:szCs w:val="22"/>
        </w:rPr>
        <w:t>o de incompetencia</w:t>
      </w:r>
      <w:r w:rsidRPr="008D667A">
        <w:rPr>
          <w:rFonts w:ascii="Palatino Linotype" w:eastAsia="Calibri" w:hAnsi="Palatino Linotype" w:cs="Arial"/>
          <w:i/>
          <w:sz w:val="22"/>
          <w:szCs w:val="22"/>
        </w:rPr>
        <w:t xml:space="preserve"> re</w:t>
      </w:r>
      <w:r w:rsidRPr="008D667A">
        <w:rPr>
          <w:rFonts w:ascii="Palatino Linotype" w:eastAsia="Calibri" w:hAnsi="Palatino Linotype" w:cs="Arial"/>
          <w:b/>
          <w:i/>
          <w:sz w:val="22"/>
          <w:szCs w:val="22"/>
        </w:rPr>
        <w:t>alicen los titulares de las áreas de los sujetos obligados</w:t>
      </w:r>
      <w:r w:rsidRPr="008D667A">
        <w:rPr>
          <w:rFonts w:ascii="Palatino Linotype" w:eastAsia="Calibri" w:hAnsi="Palatino Linotype" w:cs="Arial"/>
          <w:i/>
          <w:sz w:val="22"/>
          <w:szCs w:val="22"/>
        </w:rPr>
        <w:t>;”</w:t>
      </w:r>
    </w:p>
    <w:p w14:paraId="38C99054" w14:textId="77777777" w:rsidR="00BA698E" w:rsidRPr="008D667A" w:rsidRDefault="00BA698E" w:rsidP="00BA698E">
      <w:pPr>
        <w:spacing w:line="360" w:lineRule="auto"/>
        <w:jc w:val="both"/>
        <w:rPr>
          <w:rFonts w:ascii="Palatino Linotype" w:eastAsia="Calibri" w:hAnsi="Palatino Linotype" w:cs="Arial"/>
          <w:sz w:val="22"/>
          <w:szCs w:val="22"/>
        </w:rPr>
      </w:pPr>
    </w:p>
    <w:p w14:paraId="27B2B87D" w14:textId="2371FED4" w:rsidR="00BA698E" w:rsidRPr="008D667A" w:rsidRDefault="00BA698E" w:rsidP="00BA698E">
      <w:pPr>
        <w:spacing w:line="360" w:lineRule="auto"/>
        <w:jc w:val="both"/>
        <w:rPr>
          <w:rFonts w:ascii="Palatino Linotype" w:eastAsia="Calibri" w:hAnsi="Palatino Linotype" w:cs="Arial"/>
        </w:rPr>
      </w:pPr>
      <w:r w:rsidRPr="008D667A">
        <w:rPr>
          <w:rFonts w:ascii="Palatino Linotype" w:eastAsia="Calibri" w:hAnsi="Palatino Linotype" w:cs="Arial"/>
        </w:rPr>
        <w:t xml:space="preserve">En efecto, </w:t>
      </w:r>
      <w:r w:rsidR="00C115A9" w:rsidRPr="008D667A">
        <w:rPr>
          <w:rFonts w:ascii="Palatino Linotype" w:eastAsia="Calibri" w:hAnsi="Palatino Linotype" w:cs="Arial"/>
        </w:rPr>
        <w:t>tal y como quedo asentado en el presente estudio,</w:t>
      </w:r>
      <w:r w:rsidRPr="008D667A">
        <w:rPr>
          <w:rFonts w:ascii="Palatino Linotype" w:eastAsia="Calibri" w:hAnsi="Palatino Linotype" w:cs="Arial"/>
        </w:rPr>
        <w:t xml:space="preserve"> </w:t>
      </w:r>
      <w:r w:rsidRPr="008D667A">
        <w:rPr>
          <w:rFonts w:ascii="Palatino Linotype" w:eastAsia="Calibri" w:hAnsi="Palatino Linotype" w:cs="Arial"/>
          <w:b/>
        </w:rPr>
        <w:t>EL SUJETO OBLIGADO</w:t>
      </w:r>
      <w:r w:rsidRPr="008D667A">
        <w:rPr>
          <w:rFonts w:ascii="Palatino Linotype" w:eastAsia="Calibri" w:hAnsi="Palatino Linotype" w:cs="Arial"/>
        </w:rPr>
        <w:t xml:space="preserve"> no tiene competencia para administrar, generar o poseer la información en estudio, </w:t>
      </w:r>
      <w:r w:rsidR="00C115A9" w:rsidRPr="008D667A">
        <w:rPr>
          <w:rFonts w:ascii="Palatino Linotype" w:eastAsia="Calibri" w:hAnsi="Palatino Linotype" w:cs="Arial"/>
        </w:rPr>
        <w:t xml:space="preserve">sin embargo por las razones antes expuestas, </w:t>
      </w:r>
      <w:r w:rsidRPr="008D667A">
        <w:rPr>
          <w:rFonts w:ascii="Palatino Linotype" w:eastAsia="Calibri" w:hAnsi="Palatino Linotype" w:cs="Arial"/>
        </w:rPr>
        <w:t xml:space="preserve">dicha incompetencia </w:t>
      </w:r>
      <w:r w:rsidR="00C115A9" w:rsidRPr="008D667A">
        <w:rPr>
          <w:rFonts w:ascii="Palatino Linotype" w:eastAsia="Calibri" w:hAnsi="Palatino Linotype" w:cs="Arial"/>
        </w:rPr>
        <w:t>deberá</w:t>
      </w:r>
      <w:r w:rsidRPr="008D667A">
        <w:rPr>
          <w:rFonts w:ascii="Palatino Linotype" w:eastAsia="Calibri" w:hAnsi="Palatino Linotype" w:cs="Arial"/>
        </w:rPr>
        <w:t xml:space="preserve"> </w:t>
      </w:r>
      <w:r w:rsidR="00C115A9" w:rsidRPr="008D667A">
        <w:rPr>
          <w:rFonts w:ascii="Palatino Linotype" w:eastAsia="Calibri" w:hAnsi="Palatino Linotype" w:cs="Arial"/>
        </w:rPr>
        <w:t>ser</w:t>
      </w:r>
      <w:r w:rsidRPr="008D667A">
        <w:rPr>
          <w:rFonts w:ascii="Palatino Linotype" w:eastAsia="Calibri" w:hAnsi="Palatino Linotype" w:cs="Arial"/>
        </w:rPr>
        <w:t xml:space="preserve"> confirmada, por el Comité de Transparencia del </w:t>
      </w:r>
      <w:r w:rsidRPr="008D667A">
        <w:rPr>
          <w:rFonts w:ascii="Palatino Linotype" w:eastAsia="Calibri" w:hAnsi="Palatino Linotype" w:cs="Arial"/>
          <w:b/>
        </w:rPr>
        <w:t>SUJETO OBLIGADO</w:t>
      </w:r>
      <w:r w:rsidRPr="008D667A">
        <w:rPr>
          <w:rFonts w:ascii="Palatino Linotype" w:eastAsia="Calibri" w:hAnsi="Palatino Linotype" w:cs="Arial"/>
        </w:rPr>
        <w:t xml:space="preserve"> en términos del precepto legal referido, razón por la cual se considera viable ordenar al </w:t>
      </w:r>
      <w:r w:rsidRPr="008D667A">
        <w:rPr>
          <w:rFonts w:ascii="Palatino Linotype" w:eastAsia="Calibri" w:hAnsi="Palatino Linotype" w:cs="Arial"/>
          <w:b/>
        </w:rPr>
        <w:t>SUJETO OBLIGADO</w:t>
      </w:r>
      <w:r w:rsidRPr="008D667A">
        <w:rPr>
          <w:rFonts w:ascii="Palatino Linotype" w:eastAsia="Calibri" w:hAnsi="Palatino Linotype" w:cs="Arial"/>
        </w:rPr>
        <w:t xml:space="preserve"> realizar a través de su Comité de Transparencia, el Acuerdo mediante el cual se confirme la incompetencia declarada </w:t>
      </w:r>
      <w:r w:rsidR="00C115A9" w:rsidRPr="008D667A">
        <w:rPr>
          <w:rFonts w:ascii="Palatino Linotype" w:eastAsia="Calibri" w:hAnsi="Palatino Linotype" w:cs="Arial"/>
        </w:rPr>
        <w:t>y manifestada a través de la respuesta primigenia, así como ratificada mediante Informe Justificado</w:t>
      </w:r>
      <w:r w:rsidR="00C66DD4" w:rsidRPr="008D667A">
        <w:rPr>
          <w:rFonts w:ascii="Palatino Linotype" w:eastAsia="Calibri" w:hAnsi="Palatino Linotype" w:cs="Arial"/>
        </w:rPr>
        <w:t>.</w:t>
      </w:r>
      <w:r w:rsidRPr="008D667A">
        <w:rPr>
          <w:rFonts w:ascii="Palatino Linotype" w:eastAsia="Calibri" w:hAnsi="Palatino Linotype" w:cs="Arial"/>
        </w:rPr>
        <w:t xml:space="preserve"> </w:t>
      </w:r>
    </w:p>
    <w:p w14:paraId="0E5C6250" w14:textId="77777777" w:rsidR="00BA698E" w:rsidRPr="008D667A" w:rsidRDefault="00BA698E" w:rsidP="00BA698E">
      <w:pPr>
        <w:spacing w:line="360" w:lineRule="auto"/>
        <w:jc w:val="both"/>
        <w:rPr>
          <w:rFonts w:ascii="Palatino Linotype" w:eastAsia="Calibri" w:hAnsi="Palatino Linotype" w:cs="Arial"/>
        </w:rPr>
      </w:pPr>
    </w:p>
    <w:p w14:paraId="093454CF" w14:textId="77777777" w:rsidR="00BA698E" w:rsidRPr="008D667A" w:rsidRDefault="00BA698E" w:rsidP="00BA698E">
      <w:pPr>
        <w:spacing w:line="360" w:lineRule="auto"/>
        <w:jc w:val="both"/>
        <w:rPr>
          <w:rFonts w:ascii="Palatino Linotype" w:hAnsi="Palatino Linotype"/>
        </w:rPr>
      </w:pPr>
      <w:r w:rsidRPr="008D667A">
        <w:rPr>
          <w:rFonts w:ascii="Palatino Linotype" w:eastAsia="Calibri" w:hAnsi="Palatino Linotype" w:cs="Arial"/>
        </w:rPr>
        <w:t>Como sustento de lo anterior, sirve de analogía el Criterio 20/2020, Segunda Época, emitido por el Instituto</w:t>
      </w:r>
      <w:r w:rsidRPr="008D667A">
        <w:rPr>
          <w:rFonts w:ascii="Palatino Linotype" w:hAnsi="Palatino Linotype"/>
        </w:rPr>
        <w:t xml:space="preserve"> Nacional de Transparencia. Acceso a la Información y Protección de Datos Personales, así mismo, el Criterio Reiterado 01/2019, Segunda Época, emitido por el Instituto de Transparencia, Acceso a la Información Pública y Protección de Datos Personales del Estado de México y Municipios, cuyo tenor literal es el siguiente:</w:t>
      </w:r>
    </w:p>
    <w:p w14:paraId="37A63016" w14:textId="77777777" w:rsidR="00BA698E" w:rsidRPr="008D667A" w:rsidRDefault="00BA698E" w:rsidP="00BA698E">
      <w:pPr>
        <w:spacing w:line="360" w:lineRule="auto"/>
        <w:jc w:val="both"/>
        <w:rPr>
          <w:rFonts w:ascii="Palatino Linotype" w:eastAsia="Calibri" w:hAnsi="Palatino Linotype" w:cs="Arial"/>
        </w:rPr>
      </w:pPr>
    </w:p>
    <w:p w14:paraId="7D8FA03E" w14:textId="77777777" w:rsidR="00BA698E" w:rsidRPr="008D667A" w:rsidRDefault="00BA698E" w:rsidP="00BA698E">
      <w:pPr>
        <w:ind w:left="850" w:right="901"/>
        <w:jc w:val="both"/>
        <w:rPr>
          <w:rFonts w:ascii="Palatino Linotype" w:hAnsi="Palatino Linotype"/>
          <w:i/>
          <w:iCs/>
          <w:sz w:val="22"/>
          <w:szCs w:val="22"/>
        </w:rPr>
      </w:pPr>
      <w:r w:rsidRPr="008D667A">
        <w:rPr>
          <w:rFonts w:ascii="Palatino Linotype" w:hAnsi="Palatino Linotype"/>
          <w:b/>
          <w:bCs/>
          <w:i/>
          <w:iCs/>
          <w:sz w:val="22"/>
          <w:szCs w:val="22"/>
        </w:rPr>
        <w:lastRenderedPageBreak/>
        <w:t xml:space="preserve">“Declaración de incompetencia por parte del Comité, cuando no sea notoria o manifiesta. </w:t>
      </w:r>
      <w:r w:rsidRPr="008D667A">
        <w:rPr>
          <w:rFonts w:ascii="Palatino Linotype" w:hAnsi="Palatino Linotype"/>
          <w:i/>
          <w:iCs/>
          <w:sz w:val="22"/>
          <w:szCs w:val="22"/>
        </w:rPr>
        <w:t>Cuando la normatividad que prevé las atribuciones del sujeto obligado no sea clara en delimitar su competencia respecto a lo requerido por la persona solicitante y resulte necesario efectuar un análisis mayor para determinar la incompetencia, ésta debe ser declarada por el Comité de Transparencia.”</w:t>
      </w:r>
    </w:p>
    <w:p w14:paraId="0A036C14" w14:textId="77777777" w:rsidR="00BA698E" w:rsidRPr="008D667A" w:rsidRDefault="00BA698E" w:rsidP="00BA698E">
      <w:pPr>
        <w:ind w:left="850" w:right="901"/>
        <w:jc w:val="both"/>
        <w:rPr>
          <w:rFonts w:ascii="Palatino Linotype" w:eastAsia="Calibri" w:hAnsi="Palatino Linotype" w:cs="Arial"/>
          <w:i/>
          <w:iCs/>
          <w:sz w:val="22"/>
          <w:szCs w:val="22"/>
        </w:rPr>
      </w:pPr>
    </w:p>
    <w:p w14:paraId="4055F0FD" w14:textId="77777777" w:rsidR="00BA698E" w:rsidRPr="008D667A" w:rsidRDefault="00BA698E" w:rsidP="00BA698E">
      <w:pPr>
        <w:ind w:left="850" w:right="901"/>
        <w:jc w:val="both"/>
        <w:rPr>
          <w:rFonts w:ascii="Palatino Linotype" w:hAnsi="Palatino Linotype"/>
          <w:i/>
          <w:iCs/>
          <w:sz w:val="22"/>
          <w:szCs w:val="22"/>
        </w:rPr>
      </w:pPr>
      <w:r w:rsidRPr="008D667A">
        <w:rPr>
          <w:rFonts w:ascii="Palatino Linotype" w:hAnsi="Palatino Linotype"/>
          <w:b/>
          <w:i/>
          <w:iCs/>
          <w:sz w:val="22"/>
          <w:szCs w:val="22"/>
        </w:rPr>
        <w:t xml:space="preserve">“DECLARATORIA DE INCOMPETENCIA DEL SUJETO OBLIGADO. SUPUESTO PARA CONFIRMARLA POR ACUERDO DEL COMITÉ DE TRANSPARENCIA. </w:t>
      </w:r>
      <w:r w:rsidRPr="008D667A">
        <w:rPr>
          <w:rFonts w:ascii="Palatino Linotype" w:hAnsi="Palatino Linotype"/>
          <w:i/>
          <w:iCs/>
          <w:sz w:val="22"/>
          <w:szCs w:val="22"/>
        </w:rPr>
        <w:t>De conformidad con el artículo 167 de la Ley de Transparencia vigente en la entidad, las Unidades de Transparencia tienen la facultad de determinar la notoria incompetencia para atender las solicitudes de acceso a la información y comunicarla al solicitante dentro de los tres días hábiles posteriores a la recepción de la misma, así como en su caso, orientar al particular sobre el o los Sujetos Obligados competentes para su atención. No obstante, es importante resaltar que al ejercer el derecho de acceso a la información pública cabe la posibilidad de que existan atribuciones concurrentes entre dos o más Sujetos Obligados que impiden determinar dentro del término legal de tres días hábiles, si se posee o no la información por el Sujeto Obligado requerido; en virtud de ello, en aras de disipar toda duda razonable sobre la administración del documento materia de la solicitud de información, el Sujeto Obligado deberá dar el trámite correspondiente a la solicitud de información a efecto de realizar un análisis minucioso de las facultades, competencias o funciones de cada una de las Unidades Administrativas que lo integran y, si posterior a ello, se corrobora la incompetencia para la atención del requerimiento, en razón de que es otro el Sujeto Obligado poseedor de la documentación, corresponde a su Comité de Transparencia confirmar la declaratoria de incompetencia y notificarle dicha determinación al particular, en términos de lo dispuesto en el artículo 49, fracción II de la Ley de Transparencia Local, al ser este el acto jurídico idóneo que genera seguridad jurídica de que el Ente ante quien se presentó la solicitud, carece de facultades, competencias o funciones para poseer o generar la información requerida; lo anterior, sin perjuicio de que pueda gestionar la colaboración de otro Sujeto Obligado competente para atender la solicitud.”</w:t>
      </w:r>
    </w:p>
    <w:p w14:paraId="6B6DE905" w14:textId="77777777" w:rsidR="00DA2128" w:rsidRPr="008D667A" w:rsidRDefault="00DA2128" w:rsidP="00636D55">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006C8E28" w14:textId="4843BCB7" w:rsidR="00EE7900" w:rsidRPr="008D667A" w:rsidRDefault="0004608D" w:rsidP="00636D55">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8D667A">
        <w:rPr>
          <w:rFonts w:ascii="Palatino Linotype" w:hAnsi="Palatino Linotype" w:cs="Arial"/>
        </w:rPr>
        <w:t xml:space="preserve">Por último, no se omite comentar que </w:t>
      </w:r>
      <w:r w:rsidR="00DC7113" w:rsidRPr="008D667A">
        <w:rPr>
          <w:rFonts w:ascii="Palatino Linotype" w:hAnsi="Palatino Linotype" w:cs="Arial"/>
        </w:rPr>
        <w:t xml:space="preserve">derivado a que </w:t>
      </w:r>
      <w:r w:rsidR="00C3651A" w:rsidRPr="008D667A">
        <w:rPr>
          <w:rFonts w:ascii="Palatino Linotype" w:hAnsi="Palatino Linotype" w:cs="Arial"/>
        </w:rPr>
        <w:t xml:space="preserve">como se ha señalado en párrafos anteriores y </w:t>
      </w:r>
      <w:r w:rsidR="00DC7113" w:rsidRPr="008D667A">
        <w:rPr>
          <w:rFonts w:ascii="Palatino Linotype" w:hAnsi="Palatino Linotype" w:cs="Arial"/>
        </w:rPr>
        <w:t xml:space="preserve"> mediante el estudio </w:t>
      </w:r>
      <w:r w:rsidR="00C3651A" w:rsidRPr="008D667A">
        <w:rPr>
          <w:rFonts w:ascii="Palatino Linotype" w:hAnsi="Palatino Linotype" w:cs="Arial"/>
        </w:rPr>
        <w:t>realizado</w:t>
      </w:r>
      <w:r w:rsidR="00DC7113" w:rsidRPr="008D667A">
        <w:rPr>
          <w:rFonts w:ascii="Palatino Linotype" w:hAnsi="Palatino Linotype" w:cs="Arial"/>
        </w:rPr>
        <w:t xml:space="preserve"> en la presente resolución, el Sujeto Obligado que pudiera conocer, generar y/o administrar información relacionada con la solicitud </w:t>
      </w:r>
      <w:r w:rsidR="00DC7113" w:rsidRPr="008D667A">
        <w:rPr>
          <w:rFonts w:ascii="Palatino Linotype" w:hAnsi="Palatino Linotype" w:cs="Arial"/>
        </w:rPr>
        <w:lastRenderedPageBreak/>
        <w:t xml:space="preserve">que dio trámite al presente </w:t>
      </w:r>
      <w:r w:rsidR="00435024" w:rsidRPr="008D667A">
        <w:rPr>
          <w:rFonts w:ascii="Palatino Linotype" w:hAnsi="Palatino Linotype" w:cs="Arial"/>
        </w:rPr>
        <w:t>Recurso de Revisión</w:t>
      </w:r>
      <w:r w:rsidR="00DC7113" w:rsidRPr="008D667A">
        <w:rPr>
          <w:rFonts w:ascii="Palatino Linotype" w:hAnsi="Palatino Linotype" w:cs="Arial"/>
        </w:rPr>
        <w:t xml:space="preserve">, de manera enunciativa podría ser </w:t>
      </w:r>
      <w:r w:rsidR="00DC7113" w:rsidRPr="008D667A">
        <w:rPr>
          <w:rFonts w:ascii="Palatino Linotype" w:hAnsi="Palatino Linotype" w:cs="Arial"/>
          <w:b/>
        </w:rPr>
        <w:t>la Comisión de Límites Territoriales del Estado de México; en ese sentido, es preciso hacer del conocimiento al RECURRENTE que se dejan a salvo sus derechos a afecto de que realice</w:t>
      </w:r>
      <w:r w:rsidR="00DA2128" w:rsidRPr="008D667A">
        <w:rPr>
          <w:rFonts w:ascii="Palatino Linotype" w:hAnsi="Palatino Linotype" w:cs="Arial"/>
          <w:b/>
        </w:rPr>
        <w:t xml:space="preserve"> una nueva solicitud de acceso a la información </w:t>
      </w:r>
      <w:r w:rsidR="00DA2128" w:rsidRPr="008D667A">
        <w:rPr>
          <w:rFonts w:ascii="Palatino Linotype" w:hAnsi="Palatino Linotype" w:cs="Arial"/>
        </w:rPr>
        <w:t>para que derivado del presente análisis, pueda dirigir su solicitud al Sujeto Obligado competente.</w:t>
      </w:r>
    </w:p>
    <w:p w14:paraId="3BE416A0" w14:textId="77777777" w:rsidR="00541C4A" w:rsidRPr="008D667A" w:rsidRDefault="00541C4A" w:rsidP="00541C4A">
      <w:pPr>
        <w:autoSpaceDE w:val="0"/>
        <w:autoSpaceDN w:val="0"/>
        <w:adjustRightInd w:val="0"/>
        <w:spacing w:before="100" w:beforeAutospacing="1" w:after="100" w:afterAutospacing="1" w:line="360" w:lineRule="auto"/>
        <w:jc w:val="both"/>
        <w:rPr>
          <w:rFonts w:ascii="Palatino Linotype" w:eastAsia="Calibri" w:hAnsi="Palatino Linotype" w:cs="Arial"/>
        </w:rPr>
      </w:pPr>
      <w:r w:rsidRPr="008D667A">
        <w:rPr>
          <w:rFonts w:ascii="Palatino Linotype" w:eastAsia="Calibri" w:hAnsi="Palatino Linotype" w:cs="Arial"/>
        </w:rPr>
        <w:t xml:space="preserve">Así, con </w:t>
      </w:r>
      <w:r w:rsidRPr="008D667A">
        <w:rPr>
          <w:rFonts w:ascii="Palatino Linotype" w:hAnsi="Palatino Linotype" w:cs="Arial"/>
        </w:rPr>
        <w:t>fundamento</w:t>
      </w:r>
      <w:r w:rsidRPr="008D667A">
        <w:rPr>
          <w:rFonts w:ascii="Palatino Linotype" w:eastAsia="Calibri" w:hAnsi="Palatino Linotype" w:cs="Arial"/>
        </w:rPr>
        <w:t xml:space="preserve"> en lo previsto en los artículos 5, </w:t>
      </w:r>
      <w:r w:rsidRPr="008D667A">
        <w:rPr>
          <w:rFonts w:ascii="Palatino Linotype" w:eastAsia="Calibri" w:hAnsi="Palatino Linotype" w:cs="Arial"/>
          <w:lang w:val="es-ES_tradnl"/>
        </w:rPr>
        <w:t xml:space="preserve">párrafos </w:t>
      </w:r>
      <w:bookmarkStart w:id="11" w:name="_Hlk65874252"/>
      <w:r w:rsidRPr="008D667A">
        <w:rPr>
          <w:rFonts w:ascii="Palatino Linotype" w:eastAsia="Calibri" w:hAnsi="Palatino Linotype" w:cs="Arial"/>
          <w:lang w:val="es-ES_tradnl"/>
        </w:rPr>
        <w:t>trigésimo, trigésimo primero y trigésimo segundo</w:t>
      </w:r>
      <w:bookmarkEnd w:id="11"/>
      <w:r w:rsidRPr="008D667A">
        <w:rPr>
          <w:rFonts w:ascii="Palatino Linotype" w:hAnsi="Palatino Linotype" w:cs="Arial"/>
        </w:rPr>
        <w:t>,</w:t>
      </w:r>
      <w:r w:rsidRPr="008D667A">
        <w:rPr>
          <w:rFonts w:ascii="Palatino Linotype" w:hAnsi="Palatino Linotype"/>
        </w:rPr>
        <w:t xml:space="preserve"> fracciones IV y V,</w:t>
      </w:r>
      <w:r w:rsidRPr="008D667A">
        <w:rPr>
          <w:rFonts w:ascii="Palatino Linotype" w:eastAsia="Calibri" w:hAnsi="Palatino Linotype" w:cs="Arial"/>
        </w:rPr>
        <w:t xml:space="preserve"> de la Constitución Política del Estado Libre y Soberano de </w:t>
      </w:r>
      <w:r w:rsidRPr="008D667A">
        <w:rPr>
          <w:rFonts w:ascii="Palatino Linotype" w:hAnsi="Palatino Linotype" w:cs="Arial"/>
          <w:lang w:val="es-ES_tradnl"/>
        </w:rPr>
        <w:t>México</w:t>
      </w:r>
      <w:r w:rsidRPr="008D667A">
        <w:rPr>
          <w:rFonts w:ascii="Palatino Linotype" w:eastAsia="Calibri" w:hAnsi="Palatino Linotype" w:cs="Arial"/>
        </w:rPr>
        <w:t xml:space="preserve">, y los artículos </w:t>
      </w:r>
      <w:r w:rsidRPr="008D667A">
        <w:rPr>
          <w:rFonts w:ascii="Palatino Linotype" w:hAnsi="Palatino Linotype"/>
        </w:rPr>
        <w:t xml:space="preserve">2, </w:t>
      </w:r>
      <w:r w:rsidRPr="008D667A">
        <w:rPr>
          <w:rFonts w:ascii="Palatino Linotype" w:hAnsi="Palatino Linotype" w:cs="Arial"/>
        </w:rPr>
        <w:t>fracción</w:t>
      </w:r>
      <w:r w:rsidRPr="008D667A">
        <w:rPr>
          <w:rFonts w:ascii="Palatino Linotype" w:hAnsi="Palatino Linotype"/>
        </w:rPr>
        <w:t xml:space="preserve"> II, 9, </w:t>
      </w:r>
      <w:r w:rsidRPr="008D667A">
        <w:rPr>
          <w:rFonts w:ascii="Palatino Linotype" w:hAnsi="Palatino Linotype" w:cs="Arial"/>
          <w:lang w:val="es-ES_tradnl"/>
        </w:rPr>
        <w:t>29</w:t>
      </w:r>
      <w:r w:rsidRPr="008D667A">
        <w:rPr>
          <w:rFonts w:ascii="Palatino Linotype" w:hAnsi="Palatino Linotype"/>
        </w:rPr>
        <w:t>, 36, fracciones I y II, 176, 178, 179, 181, 185, fracción I, 186 y 188,</w:t>
      </w:r>
      <w:r w:rsidRPr="008D667A">
        <w:rPr>
          <w:rFonts w:ascii="Palatino Linotype" w:eastAsia="Calibri" w:hAnsi="Palatino Linotype" w:cs="Arial"/>
        </w:rPr>
        <w:t xml:space="preserve"> de la Ley de Transparencia y Acceso a la Información Pública del Estado de México y </w:t>
      </w:r>
      <w:r w:rsidRPr="008D667A">
        <w:rPr>
          <w:rFonts w:ascii="Palatino Linotype" w:hAnsi="Palatino Linotype" w:cs="Arial"/>
        </w:rPr>
        <w:t>Municipios</w:t>
      </w:r>
      <w:r w:rsidRPr="008D667A">
        <w:rPr>
          <w:rFonts w:ascii="Palatino Linotype" w:eastAsia="Calibri" w:hAnsi="Palatino Linotype" w:cs="Arial"/>
        </w:rPr>
        <w:t xml:space="preserve">, </w:t>
      </w:r>
      <w:r w:rsidRPr="008D667A">
        <w:rPr>
          <w:rFonts w:ascii="Palatino Linotype" w:hAnsi="Palatino Linotype"/>
        </w:rPr>
        <w:t>este</w:t>
      </w:r>
      <w:r w:rsidRPr="008D667A">
        <w:rPr>
          <w:rFonts w:ascii="Palatino Linotype" w:eastAsia="Calibri" w:hAnsi="Palatino Linotype" w:cs="Arial"/>
        </w:rPr>
        <w:t xml:space="preserve"> Pleno:</w:t>
      </w:r>
    </w:p>
    <w:p w14:paraId="2555175A" w14:textId="77777777" w:rsidR="00541C4A" w:rsidRPr="008D667A" w:rsidRDefault="00541C4A" w:rsidP="00541C4A">
      <w:pPr>
        <w:jc w:val="center"/>
        <w:rPr>
          <w:rFonts w:ascii="Palatino Linotype" w:hAnsi="Palatino Linotype" w:cs="Arial"/>
          <w:b/>
          <w:spacing w:val="44"/>
          <w:sz w:val="28"/>
        </w:rPr>
      </w:pPr>
      <w:r w:rsidRPr="008D667A">
        <w:rPr>
          <w:rFonts w:ascii="Palatino Linotype" w:hAnsi="Palatino Linotype" w:cs="Arial"/>
          <w:b/>
          <w:spacing w:val="44"/>
          <w:sz w:val="28"/>
        </w:rPr>
        <w:t>RESUELVE</w:t>
      </w:r>
    </w:p>
    <w:p w14:paraId="4C6D94E9" w14:textId="77777777" w:rsidR="00541C4A" w:rsidRPr="008D667A" w:rsidRDefault="00541C4A" w:rsidP="00541C4A">
      <w:pPr>
        <w:jc w:val="center"/>
        <w:rPr>
          <w:rFonts w:ascii="Palatino Linotype" w:hAnsi="Palatino Linotype" w:cs="Arial"/>
          <w:b/>
          <w:spacing w:val="44"/>
          <w:sz w:val="28"/>
        </w:rPr>
      </w:pPr>
    </w:p>
    <w:p w14:paraId="745DC663" w14:textId="32249A5D" w:rsidR="00DA2128" w:rsidRPr="008D667A" w:rsidRDefault="00DA2128" w:rsidP="00DA2128">
      <w:pPr>
        <w:spacing w:line="360" w:lineRule="auto"/>
        <w:jc w:val="both"/>
        <w:rPr>
          <w:rFonts w:ascii="Palatino Linotype" w:hAnsi="Palatino Linotype" w:cs="Arial"/>
          <w:lang w:val="es-ES"/>
        </w:rPr>
      </w:pPr>
      <w:r w:rsidRPr="008D667A">
        <w:rPr>
          <w:rFonts w:ascii="Palatino Linotype" w:hAnsi="Palatino Linotype" w:cs="Arial"/>
          <w:b/>
          <w:sz w:val="28"/>
          <w:szCs w:val="28"/>
          <w:lang w:val="es-ES"/>
        </w:rPr>
        <w:t>PRIMERO</w:t>
      </w:r>
      <w:r w:rsidRPr="008D667A">
        <w:rPr>
          <w:rFonts w:ascii="Palatino Linotype" w:hAnsi="Palatino Linotype" w:cs="Arial"/>
          <w:sz w:val="28"/>
          <w:szCs w:val="28"/>
          <w:lang w:val="es-ES"/>
        </w:rPr>
        <w:t>.</w:t>
      </w:r>
      <w:r w:rsidRPr="008D667A">
        <w:rPr>
          <w:rFonts w:ascii="Palatino Linotype" w:hAnsi="Palatino Linotype" w:cs="Arial"/>
          <w:lang w:val="es-ES"/>
        </w:rPr>
        <w:t xml:space="preserve"> Resultan </w:t>
      </w:r>
      <w:r w:rsidRPr="008D667A">
        <w:rPr>
          <w:rFonts w:ascii="Palatino Linotype" w:hAnsi="Palatino Linotype" w:cs="Arial"/>
          <w:b/>
        </w:rPr>
        <w:t xml:space="preserve">parcialmente </w:t>
      </w:r>
      <w:r w:rsidRPr="008D667A">
        <w:rPr>
          <w:rFonts w:ascii="Palatino Linotype" w:hAnsi="Palatino Linotype" w:cs="Arial"/>
          <w:b/>
          <w:lang w:val="es-ES"/>
        </w:rPr>
        <w:t>fundadas</w:t>
      </w:r>
      <w:r w:rsidR="00083701" w:rsidRPr="008D667A">
        <w:rPr>
          <w:rFonts w:ascii="Palatino Linotype" w:hAnsi="Palatino Linotype" w:cs="Arial"/>
          <w:lang w:val="es-ES"/>
        </w:rPr>
        <w:t xml:space="preserve"> las R</w:t>
      </w:r>
      <w:r w:rsidRPr="008D667A">
        <w:rPr>
          <w:rFonts w:ascii="Palatino Linotype" w:hAnsi="Palatino Linotype" w:cs="Arial"/>
          <w:lang w:val="es-ES"/>
        </w:rPr>
        <w:t xml:space="preserve">azones o </w:t>
      </w:r>
      <w:r w:rsidR="00083701" w:rsidRPr="008D667A">
        <w:rPr>
          <w:rFonts w:ascii="Palatino Linotype" w:hAnsi="Palatino Linotype" w:cs="Arial"/>
          <w:lang w:val="es-ES"/>
        </w:rPr>
        <w:t>M</w:t>
      </w:r>
      <w:r w:rsidRPr="008D667A">
        <w:rPr>
          <w:rFonts w:ascii="Palatino Linotype" w:hAnsi="Palatino Linotype" w:cs="Arial"/>
          <w:lang w:val="es-ES"/>
        </w:rPr>
        <w:t xml:space="preserve">otivos de inconformidad planteadas por </w:t>
      </w:r>
      <w:r w:rsidRPr="008D667A">
        <w:rPr>
          <w:rFonts w:ascii="Palatino Linotype" w:hAnsi="Palatino Linotype" w:cs="Arial"/>
          <w:b/>
          <w:lang w:val="es-ES"/>
        </w:rPr>
        <w:t>EL RECURRENTE</w:t>
      </w:r>
      <w:r w:rsidRPr="008D667A">
        <w:rPr>
          <w:rFonts w:ascii="Palatino Linotype" w:hAnsi="Palatino Linotype" w:cs="Arial"/>
          <w:lang w:val="es-ES"/>
        </w:rPr>
        <w:t xml:space="preserve">, en términos del Considerando </w:t>
      </w:r>
      <w:r w:rsidRPr="008D667A">
        <w:rPr>
          <w:rFonts w:ascii="Palatino Linotype" w:hAnsi="Palatino Linotype" w:cs="Arial"/>
          <w:b/>
          <w:lang w:val="es-ES"/>
        </w:rPr>
        <w:t>QUINTO</w:t>
      </w:r>
      <w:r w:rsidRPr="008D667A">
        <w:rPr>
          <w:rFonts w:ascii="Palatino Linotype" w:hAnsi="Palatino Linotype" w:cs="Arial"/>
          <w:lang w:val="es-ES"/>
        </w:rPr>
        <w:t xml:space="preserve"> de la presente resolución.</w:t>
      </w:r>
    </w:p>
    <w:p w14:paraId="4C90C19F" w14:textId="77777777" w:rsidR="00DA2128" w:rsidRPr="008D667A" w:rsidRDefault="00DA2128" w:rsidP="00DA2128">
      <w:pPr>
        <w:spacing w:line="360" w:lineRule="auto"/>
        <w:jc w:val="both"/>
        <w:rPr>
          <w:rFonts w:ascii="Palatino Linotype" w:hAnsi="Palatino Linotype" w:cs="Arial"/>
          <w:lang w:val="es-ES"/>
        </w:rPr>
      </w:pPr>
    </w:p>
    <w:p w14:paraId="3EC35503" w14:textId="26845810" w:rsidR="00557FE1" w:rsidRPr="008D667A" w:rsidRDefault="00DA2128" w:rsidP="00DA2128">
      <w:pPr>
        <w:spacing w:line="360" w:lineRule="auto"/>
        <w:ind w:right="49"/>
        <w:jc w:val="both"/>
        <w:rPr>
          <w:rFonts w:ascii="Palatino Linotype" w:hAnsi="Palatino Linotype" w:cs="Arial"/>
          <w:lang w:val="es-ES"/>
        </w:rPr>
      </w:pPr>
      <w:r w:rsidRPr="008D667A">
        <w:rPr>
          <w:rFonts w:ascii="Palatino Linotype" w:hAnsi="Palatino Linotype" w:cs="Arial"/>
          <w:b/>
          <w:sz w:val="28"/>
          <w:szCs w:val="28"/>
          <w:lang w:val="es-ES"/>
        </w:rPr>
        <w:t>SEGUNDO</w:t>
      </w:r>
      <w:r w:rsidRPr="008D667A">
        <w:rPr>
          <w:rFonts w:ascii="Palatino Linotype" w:hAnsi="Palatino Linotype" w:cs="Arial"/>
          <w:sz w:val="28"/>
          <w:szCs w:val="28"/>
          <w:lang w:val="es-ES"/>
        </w:rPr>
        <w:t>.</w:t>
      </w:r>
      <w:r w:rsidRPr="008D667A">
        <w:rPr>
          <w:rFonts w:ascii="Palatino Linotype" w:hAnsi="Palatino Linotype" w:cs="Arial"/>
          <w:lang w:val="es-ES"/>
        </w:rPr>
        <w:t xml:space="preserve"> </w:t>
      </w:r>
      <w:r w:rsidR="00557FE1" w:rsidRPr="008D667A">
        <w:rPr>
          <w:rFonts w:ascii="Palatino Linotype" w:eastAsia="Calibri" w:hAnsi="Palatino Linotype" w:cs="Arial"/>
          <w:color w:val="000000" w:themeColor="text1"/>
        </w:rPr>
        <w:t xml:space="preserve">Se </w:t>
      </w:r>
      <w:r w:rsidR="00557FE1" w:rsidRPr="008D667A">
        <w:rPr>
          <w:rFonts w:ascii="Palatino Linotype" w:eastAsia="Calibri" w:hAnsi="Palatino Linotype" w:cs="Arial"/>
          <w:b/>
          <w:color w:val="000000" w:themeColor="text1"/>
        </w:rPr>
        <w:t xml:space="preserve">MODIFICA </w:t>
      </w:r>
      <w:r w:rsidR="00557FE1" w:rsidRPr="008D667A">
        <w:rPr>
          <w:rFonts w:ascii="Palatino Linotype" w:eastAsia="Calibri" w:hAnsi="Palatino Linotype" w:cs="Arial"/>
          <w:color w:val="000000" w:themeColor="text1"/>
        </w:rPr>
        <w:t xml:space="preserve">la respuesta otorgada por </w:t>
      </w:r>
      <w:r w:rsidR="00557FE1" w:rsidRPr="008D667A">
        <w:rPr>
          <w:rFonts w:ascii="Palatino Linotype" w:eastAsia="Calibri" w:hAnsi="Palatino Linotype" w:cs="Arial"/>
          <w:b/>
          <w:color w:val="000000" w:themeColor="text1"/>
        </w:rPr>
        <w:t>EL SUJETO OBLIGADO</w:t>
      </w:r>
      <w:r w:rsidR="00557FE1" w:rsidRPr="008D667A">
        <w:rPr>
          <w:rFonts w:ascii="Palatino Linotype" w:eastAsia="Calibri" w:hAnsi="Palatino Linotype" w:cs="Arial"/>
          <w:color w:val="000000" w:themeColor="text1"/>
        </w:rPr>
        <w:t xml:space="preserve"> a la solicitud de información que dio origen al Recurso de Revisión con número </w:t>
      </w:r>
      <w:r w:rsidR="00557FE1" w:rsidRPr="008D667A">
        <w:rPr>
          <w:rFonts w:ascii="Palatino Linotype" w:hAnsi="Palatino Linotype"/>
          <w:b/>
          <w:color w:val="000000" w:themeColor="text1"/>
        </w:rPr>
        <w:t xml:space="preserve">05672/INFOEM/IP/RR/2022 </w:t>
      </w:r>
      <w:r w:rsidR="00557FE1" w:rsidRPr="008D667A">
        <w:rPr>
          <w:rFonts w:ascii="Palatino Linotype" w:hAnsi="Palatino Linotype"/>
          <w:color w:val="000000" w:themeColor="text1"/>
        </w:rPr>
        <w:t xml:space="preserve">y se </w:t>
      </w:r>
      <w:r w:rsidR="00557FE1" w:rsidRPr="008D667A">
        <w:rPr>
          <w:rFonts w:ascii="Palatino Linotype" w:hAnsi="Palatino Linotype"/>
          <w:b/>
          <w:color w:val="000000" w:themeColor="text1"/>
        </w:rPr>
        <w:t xml:space="preserve">ORDENA </w:t>
      </w:r>
      <w:r w:rsidR="00557FE1" w:rsidRPr="008D667A">
        <w:rPr>
          <w:rFonts w:ascii="Palatino Linotype" w:hAnsi="Palatino Linotype"/>
          <w:color w:val="000000" w:themeColor="text1"/>
        </w:rPr>
        <w:t xml:space="preserve">que en términos del Considerando </w:t>
      </w:r>
      <w:r w:rsidR="00557FE1" w:rsidRPr="008D667A">
        <w:rPr>
          <w:rFonts w:ascii="Palatino Linotype" w:hAnsi="Palatino Linotype"/>
          <w:b/>
          <w:color w:val="000000" w:themeColor="text1"/>
        </w:rPr>
        <w:t xml:space="preserve">QUINTO </w:t>
      </w:r>
      <w:r w:rsidR="00557FE1" w:rsidRPr="008D667A">
        <w:rPr>
          <w:rFonts w:ascii="Palatino Linotype" w:hAnsi="Palatino Linotype"/>
          <w:color w:val="000000" w:themeColor="text1"/>
        </w:rPr>
        <w:t xml:space="preserve">de esta Resolución haga entrega al </w:t>
      </w:r>
      <w:r w:rsidR="00557FE1" w:rsidRPr="008D667A">
        <w:rPr>
          <w:rFonts w:ascii="Palatino Linotype" w:hAnsi="Palatino Linotype"/>
          <w:b/>
          <w:color w:val="000000" w:themeColor="text1"/>
        </w:rPr>
        <w:t>RECURRENTE</w:t>
      </w:r>
      <w:r w:rsidR="00557FE1" w:rsidRPr="008D667A">
        <w:rPr>
          <w:rFonts w:ascii="Palatino Linotype" w:hAnsi="Palatino Linotype"/>
          <w:color w:val="000000" w:themeColor="text1"/>
        </w:rPr>
        <w:t xml:space="preserve">, vía Sistema de Acceso a la Información Mexiquense </w:t>
      </w:r>
      <w:r w:rsidR="00557FE1" w:rsidRPr="008D667A">
        <w:rPr>
          <w:rFonts w:ascii="Palatino Linotype" w:hAnsi="Palatino Linotype"/>
          <w:b/>
          <w:color w:val="000000" w:themeColor="text1"/>
        </w:rPr>
        <w:t>(SAIMEX)</w:t>
      </w:r>
      <w:r w:rsidR="00557FE1" w:rsidRPr="008D667A">
        <w:rPr>
          <w:rFonts w:ascii="Palatino Linotype" w:hAnsi="Palatino Linotype"/>
          <w:color w:val="000000" w:themeColor="text1"/>
        </w:rPr>
        <w:t>, en versión pública de ser procedente, de lo siguiente:</w:t>
      </w:r>
    </w:p>
    <w:p w14:paraId="26417876" w14:textId="77777777" w:rsidR="00DA2128" w:rsidRPr="008D667A" w:rsidRDefault="00DA2128" w:rsidP="00DA2128">
      <w:pPr>
        <w:ind w:left="850" w:right="899"/>
        <w:jc w:val="both"/>
        <w:rPr>
          <w:rFonts w:ascii="Palatino Linotype" w:hAnsi="Palatino Linotype"/>
          <w:b/>
          <w:bCs/>
          <w:i/>
          <w:iCs/>
          <w:sz w:val="6"/>
          <w:szCs w:val="22"/>
          <w:lang w:val="es-ES"/>
        </w:rPr>
      </w:pPr>
    </w:p>
    <w:p w14:paraId="01CE27D2" w14:textId="77777777" w:rsidR="00083701" w:rsidRPr="008D667A" w:rsidRDefault="00083701" w:rsidP="00DA2128">
      <w:pPr>
        <w:ind w:left="1134" w:right="899"/>
        <w:jc w:val="both"/>
        <w:rPr>
          <w:rFonts w:ascii="Palatino Linotype" w:hAnsi="Palatino Linotype"/>
          <w:i/>
          <w:sz w:val="16"/>
          <w:szCs w:val="22"/>
        </w:rPr>
      </w:pPr>
    </w:p>
    <w:p w14:paraId="60960F96" w14:textId="154FB56D" w:rsidR="00DA2128" w:rsidRPr="008D667A" w:rsidRDefault="00DA2128" w:rsidP="00DA2128">
      <w:pPr>
        <w:ind w:left="1134" w:right="899"/>
        <w:jc w:val="both"/>
        <w:rPr>
          <w:rFonts w:ascii="Palatino Linotype" w:hAnsi="Palatino Linotype"/>
          <w:i/>
          <w:szCs w:val="22"/>
        </w:rPr>
      </w:pPr>
      <w:r w:rsidRPr="008D667A">
        <w:rPr>
          <w:rFonts w:ascii="Palatino Linotype" w:hAnsi="Palatino Linotype"/>
          <w:i/>
          <w:szCs w:val="22"/>
        </w:rPr>
        <w:t xml:space="preserve">“El acuerdo mediante el cual se confirme la incompetencia declarada por </w:t>
      </w:r>
      <w:r w:rsidR="00083701" w:rsidRPr="008D667A">
        <w:rPr>
          <w:rFonts w:ascii="Palatino Linotype" w:hAnsi="Palatino Linotype"/>
          <w:b/>
          <w:i/>
          <w:szCs w:val="22"/>
        </w:rPr>
        <w:t>EL SUJETO OBLIGADO</w:t>
      </w:r>
      <w:r w:rsidRPr="008D667A">
        <w:rPr>
          <w:rFonts w:ascii="Palatino Linotype" w:hAnsi="Palatino Linotype"/>
          <w:i/>
          <w:szCs w:val="22"/>
        </w:rPr>
        <w:t>.”</w:t>
      </w:r>
    </w:p>
    <w:p w14:paraId="4162AE86" w14:textId="77777777" w:rsidR="00083701" w:rsidRPr="008D667A" w:rsidRDefault="00083701" w:rsidP="00DA2128">
      <w:pPr>
        <w:ind w:left="1134" w:right="899"/>
        <w:jc w:val="both"/>
        <w:rPr>
          <w:rFonts w:ascii="Palatino Linotype" w:hAnsi="Palatino Linotype"/>
          <w:b/>
          <w:bCs/>
          <w:i/>
          <w:iCs/>
          <w:sz w:val="16"/>
          <w:szCs w:val="22"/>
          <w:lang w:val="es-ES"/>
        </w:rPr>
      </w:pPr>
    </w:p>
    <w:p w14:paraId="77E0E992" w14:textId="77777777" w:rsidR="00DA2128" w:rsidRPr="008D667A" w:rsidRDefault="00DA2128" w:rsidP="00DA2128">
      <w:pPr>
        <w:ind w:left="850" w:right="899"/>
        <w:jc w:val="both"/>
        <w:rPr>
          <w:rFonts w:ascii="Palatino Linotype" w:hAnsi="Palatino Linotype"/>
          <w:i/>
          <w:sz w:val="22"/>
          <w:szCs w:val="22"/>
        </w:rPr>
      </w:pPr>
    </w:p>
    <w:p w14:paraId="0A6D7E74" w14:textId="77777777" w:rsidR="00DA2128" w:rsidRPr="008D667A" w:rsidRDefault="00DA2128" w:rsidP="00DA2128">
      <w:pPr>
        <w:spacing w:line="360" w:lineRule="auto"/>
        <w:jc w:val="both"/>
        <w:rPr>
          <w:rFonts w:ascii="Palatino Linotype" w:hAnsi="Palatino Linotype"/>
          <w:szCs w:val="17"/>
          <w:lang w:eastAsia="es-ES_tradnl"/>
        </w:rPr>
      </w:pPr>
      <w:r w:rsidRPr="008D667A">
        <w:rPr>
          <w:rFonts w:ascii="Palatino Linotype" w:hAnsi="Palatino Linotype"/>
          <w:b/>
          <w:sz w:val="28"/>
          <w:szCs w:val="28"/>
          <w:shd w:val="clear" w:color="auto" w:fill="FFFFFF"/>
        </w:rPr>
        <w:t>TERCERO.</w:t>
      </w:r>
      <w:r w:rsidRPr="008D667A">
        <w:rPr>
          <w:rFonts w:ascii="Palatino Linotype" w:hAnsi="Palatino Linotype"/>
          <w:b/>
          <w:shd w:val="clear" w:color="auto" w:fill="FFFFFF"/>
        </w:rPr>
        <w:t> </w:t>
      </w:r>
      <w:r w:rsidRPr="008D667A">
        <w:rPr>
          <w:rFonts w:ascii="Palatino Linotype" w:hAnsi="Palatino Linotype"/>
          <w:b/>
          <w:lang w:eastAsia="es-ES_tradnl"/>
        </w:rPr>
        <w:t>Notifíquese</w:t>
      </w:r>
      <w:r w:rsidRPr="008D667A">
        <w:rPr>
          <w:rFonts w:ascii="Palatino Linotype" w:hAnsi="Palatino Linotype"/>
          <w:lang w:eastAsia="es-ES_tradnl"/>
        </w:rPr>
        <w:t xml:space="preserve"> </w:t>
      </w:r>
      <w:r w:rsidRPr="008D667A">
        <w:rPr>
          <w:rFonts w:ascii="Palatino Linotype" w:hAnsi="Palatino Linotype"/>
          <w:shd w:val="clear" w:color="auto" w:fill="FFFFFF"/>
        </w:rPr>
        <w:t xml:space="preserve">al </w:t>
      </w:r>
      <w:r w:rsidRPr="008D667A">
        <w:rPr>
          <w:rFonts w:ascii="Palatino Linotype" w:hAnsi="Palatino Linotype"/>
          <w:szCs w:val="17"/>
          <w:lang w:eastAsia="es-ES_tradnl"/>
        </w:rPr>
        <w:t>Titular de la Unidad de Transparencia del </w:t>
      </w:r>
      <w:r w:rsidRPr="008D667A">
        <w:rPr>
          <w:rFonts w:ascii="Palatino Linotype" w:hAnsi="Palatino Linotype"/>
          <w:b/>
          <w:szCs w:val="17"/>
          <w:lang w:eastAsia="es-ES_tradnl"/>
        </w:rPr>
        <w:t>SUJETO OBLIGADO</w:t>
      </w:r>
      <w:r w:rsidRPr="008D667A">
        <w:rPr>
          <w:rFonts w:ascii="Palatino Linotype" w:hAnsi="Palatino Linotype"/>
          <w:szCs w:val="17"/>
          <w:lang w:eastAsia="es-ES_tradn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2598D7B9" w14:textId="77777777" w:rsidR="00DA2128" w:rsidRPr="008D667A" w:rsidRDefault="00DA2128" w:rsidP="00DA2128">
      <w:pPr>
        <w:spacing w:line="360" w:lineRule="auto"/>
        <w:jc w:val="both"/>
        <w:rPr>
          <w:rFonts w:ascii="Palatino Linotype" w:hAnsi="Palatino Linotype"/>
          <w:szCs w:val="17"/>
          <w:lang w:eastAsia="es-ES_tradnl"/>
        </w:rPr>
      </w:pPr>
    </w:p>
    <w:p w14:paraId="739894CB" w14:textId="77777777" w:rsidR="00DA2128" w:rsidRPr="008D667A" w:rsidRDefault="00DA2128" w:rsidP="00DA2128">
      <w:pPr>
        <w:spacing w:line="360" w:lineRule="auto"/>
        <w:ind w:right="49"/>
        <w:jc w:val="both"/>
        <w:rPr>
          <w:rFonts w:ascii="Palatino Linotype" w:hAnsi="Palatino Linotype" w:cs="Arial"/>
          <w:b/>
          <w:bCs/>
        </w:rPr>
      </w:pPr>
      <w:r w:rsidRPr="008D667A">
        <w:rPr>
          <w:rFonts w:ascii="Palatino Linotype" w:hAnsi="Palatino Linotype" w:cs="Arial"/>
          <w:b/>
          <w:bCs/>
          <w:sz w:val="28"/>
          <w:lang w:eastAsia="es-MX"/>
        </w:rPr>
        <w:t xml:space="preserve">CUARTO. </w:t>
      </w:r>
      <w:r w:rsidRPr="008D667A">
        <w:rPr>
          <w:rFonts w:ascii="Palatino Linotype" w:hAnsi="Palatino Linotype"/>
          <w:b/>
          <w:szCs w:val="17"/>
          <w:lang w:eastAsia="es-ES_tradnl"/>
        </w:rPr>
        <w:t>Notifíquese</w:t>
      </w:r>
      <w:r w:rsidRPr="008D667A">
        <w:rPr>
          <w:rFonts w:ascii="Palatino Linotype" w:hAnsi="Palatino Linotype"/>
          <w:szCs w:val="17"/>
          <w:lang w:eastAsia="es-ES_tradnl"/>
        </w:rPr>
        <w:t xml:space="preserve"> al</w:t>
      </w:r>
      <w:r w:rsidRPr="008D667A">
        <w:rPr>
          <w:rFonts w:ascii="Palatino Linotype" w:hAnsi="Palatino Linotype"/>
          <w:b/>
          <w:szCs w:val="17"/>
          <w:lang w:eastAsia="es-ES_tradnl"/>
        </w:rPr>
        <w:t xml:space="preserve"> RECURRENTE</w:t>
      </w:r>
      <w:r w:rsidRPr="008D667A">
        <w:rPr>
          <w:rFonts w:ascii="Palatino Linotype" w:hAnsi="Palatino Linotype"/>
          <w:szCs w:val="17"/>
          <w:lang w:eastAsia="es-ES_tradnl"/>
        </w:rPr>
        <w:t xml:space="preserve"> la presente resolución</w:t>
      </w:r>
      <w:r w:rsidRPr="008D667A">
        <w:rPr>
          <w:rFonts w:ascii="Palatino Linotype" w:hAnsi="Palatino Linotype" w:cs="Arial"/>
        </w:rPr>
        <w:t xml:space="preserve"> </w:t>
      </w:r>
      <w:bookmarkStart w:id="12" w:name="_Hlk95915385"/>
      <w:r w:rsidRPr="008D667A">
        <w:rPr>
          <w:rFonts w:ascii="Palatino Linotype" w:hAnsi="Palatino Linotype" w:cs="Arial"/>
        </w:rPr>
        <w:t>vía Sistema de Acceso a la Información Mexiquense (</w:t>
      </w:r>
      <w:r w:rsidRPr="008D667A">
        <w:rPr>
          <w:rFonts w:ascii="Palatino Linotype" w:hAnsi="Palatino Linotype" w:cs="Arial"/>
          <w:b/>
          <w:bCs/>
        </w:rPr>
        <w:t>SAIMEX</w:t>
      </w:r>
      <w:r w:rsidRPr="008D667A">
        <w:rPr>
          <w:rFonts w:ascii="Palatino Linotype" w:hAnsi="Palatino Linotype" w:cs="Arial"/>
        </w:rPr>
        <w:t>)</w:t>
      </w:r>
      <w:r w:rsidRPr="008D667A">
        <w:rPr>
          <w:rFonts w:ascii="Palatino Linotype" w:hAnsi="Palatino Linotype" w:cs="Arial"/>
          <w:b/>
          <w:bCs/>
        </w:rPr>
        <w:t>.</w:t>
      </w:r>
    </w:p>
    <w:bookmarkEnd w:id="12"/>
    <w:p w14:paraId="3F911F9D" w14:textId="77777777" w:rsidR="00DA2128" w:rsidRPr="008D667A" w:rsidRDefault="00DA2128" w:rsidP="00DA2128">
      <w:pPr>
        <w:spacing w:line="360" w:lineRule="auto"/>
        <w:ind w:right="49"/>
        <w:jc w:val="both"/>
        <w:rPr>
          <w:rFonts w:ascii="Palatino Linotype" w:hAnsi="Palatino Linotype"/>
          <w:b/>
          <w:bCs/>
          <w:szCs w:val="17"/>
          <w:lang w:eastAsia="es-ES_tradnl"/>
        </w:rPr>
      </w:pPr>
    </w:p>
    <w:p w14:paraId="3D76AB38" w14:textId="77777777" w:rsidR="00DA2128" w:rsidRPr="008D667A" w:rsidRDefault="00DA2128" w:rsidP="00DA2128">
      <w:pPr>
        <w:spacing w:line="360" w:lineRule="auto"/>
        <w:ind w:right="49"/>
        <w:jc w:val="both"/>
        <w:rPr>
          <w:rFonts w:ascii="Palatino Linotype" w:hAnsi="Palatino Linotype"/>
          <w:szCs w:val="17"/>
          <w:lang w:eastAsia="es-ES_tradnl"/>
        </w:rPr>
      </w:pPr>
      <w:r w:rsidRPr="008D667A">
        <w:rPr>
          <w:rFonts w:ascii="Palatino Linotype" w:hAnsi="Palatino Linotype" w:cs="Arial"/>
          <w:b/>
          <w:bCs/>
          <w:sz w:val="28"/>
          <w:lang w:eastAsia="es-MX"/>
        </w:rPr>
        <w:t>QUINTO.</w:t>
      </w:r>
      <w:r w:rsidRPr="008D667A">
        <w:rPr>
          <w:rFonts w:ascii="Palatino Linotype" w:hAnsi="Palatino Linotype"/>
          <w:szCs w:val="17"/>
          <w:lang w:eastAsia="es-ES_tradnl"/>
        </w:rPr>
        <w:t xml:space="preserve"> </w:t>
      </w:r>
      <w:r w:rsidRPr="008D667A">
        <w:rPr>
          <w:rFonts w:ascii="Palatino Linotype" w:hAnsi="Palatino Linotype"/>
          <w:b/>
          <w:szCs w:val="17"/>
          <w:lang w:eastAsia="es-ES_tradnl"/>
        </w:rPr>
        <w:t>Hágase del conocimiento</w:t>
      </w:r>
      <w:r w:rsidRPr="008D667A">
        <w:rPr>
          <w:rFonts w:ascii="Palatino Linotype" w:hAnsi="Palatino Linotype"/>
          <w:szCs w:val="17"/>
          <w:lang w:eastAsia="es-ES_tradnl"/>
        </w:rPr>
        <w:t xml:space="preserve"> al </w:t>
      </w:r>
      <w:r w:rsidRPr="008D667A">
        <w:rPr>
          <w:rFonts w:ascii="Palatino Linotype" w:hAnsi="Palatino Linotype"/>
          <w:b/>
          <w:szCs w:val="17"/>
          <w:lang w:eastAsia="es-ES_tradnl"/>
        </w:rPr>
        <w:t>RECURRENTE</w:t>
      </w:r>
      <w:r w:rsidRPr="008D667A">
        <w:rPr>
          <w:rFonts w:ascii="Palatino Linotype" w:hAnsi="Palatino Linotype"/>
          <w:szCs w:val="17"/>
          <w:lang w:eastAsia="es-ES_tradnl"/>
        </w:rPr>
        <w:t xml:space="preserve"> </w:t>
      </w:r>
      <w:r w:rsidRPr="008D667A">
        <w:rPr>
          <w:rFonts w:ascii="Palatino Linotype" w:eastAsia="Palatino Linotype" w:hAnsi="Palatino Linotype" w:cs="Palatino Linotype"/>
          <w:color w:val="000000"/>
        </w:rPr>
        <w:t>que de conformidad con lo establecido en el artículo 196 de la Ley de Transparencia y Acceso a la Información Pública del Estado de México y Municipios, podrá impugnarla vía Juicio de Amparo en los términos de las leyes aplicables.</w:t>
      </w:r>
    </w:p>
    <w:p w14:paraId="0C934D60" w14:textId="77777777" w:rsidR="00DA2128" w:rsidRPr="008D667A" w:rsidRDefault="00DA2128" w:rsidP="00DA2128">
      <w:pPr>
        <w:spacing w:line="360" w:lineRule="auto"/>
        <w:ind w:right="49"/>
        <w:jc w:val="both"/>
        <w:rPr>
          <w:rFonts w:ascii="Palatino Linotype" w:hAnsi="Palatino Linotype" w:cs="Arial"/>
          <w:b/>
          <w:bCs/>
          <w:sz w:val="28"/>
          <w:lang w:eastAsia="es-MX"/>
        </w:rPr>
      </w:pPr>
    </w:p>
    <w:p w14:paraId="0A0C210A" w14:textId="77777777" w:rsidR="00DA2128" w:rsidRPr="008D667A" w:rsidRDefault="00DA2128" w:rsidP="00DA2128">
      <w:pPr>
        <w:spacing w:line="360" w:lineRule="auto"/>
        <w:ind w:right="49"/>
        <w:jc w:val="both"/>
        <w:rPr>
          <w:rFonts w:ascii="Palatino Linotype" w:hAnsi="Palatino Linotype"/>
          <w:szCs w:val="17"/>
          <w:lang w:eastAsia="es-ES_tradnl"/>
        </w:rPr>
      </w:pPr>
      <w:r w:rsidRPr="008D667A">
        <w:rPr>
          <w:rFonts w:ascii="Palatino Linotype" w:hAnsi="Palatino Linotype"/>
          <w:b/>
          <w:sz w:val="28"/>
          <w:szCs w:val="28"/>
          <w:lang w:eastAsia="es-ES_tradnl"/>
        </w:rPr>
        <w:t>SEXTO</w:t>
      </w:r>
      <w:r w:rsidRPr="008D667A">
        <w:rPr>
          <w:rFonts w:ascii="Palatino Linotype" w:hAnsi="Palatino Linotype"/>
          <w:szCs w:val="17"/>
          <w:lang w:eastAsia="es-ES_tradnl"/>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E4F7878" w14:textId="779F9D4E" w:rsidR="007B2CF1" w:rsidRPr="008D667A" w:rsidRDefault="007B2CF1" w:rsidP="007B2CF1">
      <w:pPr>
        <w:tabs>
          <w:tab w:val="left" w:pos="709"/>
        </w:tabs>
        <w:spacing w:line="360" w:lineRule="auto"/>
        <w:ind w:right="51"/>
        <w:jc w:val="both"/>
        <w:rPr>
          <w:rFonts w:ascii="Palatino Linotype" w:hAnsi="Palatino Linotype" w:cs="Arial"/>
          <w:color w:val="000000"/>
          <w:lang w:val="es-419" w:eastAsia="es-MX"/>
        </w:rPr>
      </w:pPr>
      <w:r w:rsidRPr="008D667A">
        <w:rPr>
          <w:rFonts w:ascii="Palatino Linotype" w:hAnsi="Palatino Linotype" w:cs="Arial"/>
          <w:color w:val="000000"/>
          <w:lang w:eastAsia="es-MX"/>
        </w:rPr>
        <w:lastRenderedPageBreak/>
        <w:t xml:space="preserve">ASÍ LO RESUELVE, POR </w:t>
      </w:r>
      <w:r w:rsidR="00C17BD7" w:rsidRPr="008D667A">
        <w:rPr>
          <w:rFonts w:ascii="Palatino Linotype" w:hAnsi="Palatino Linotype" w:cs="Arial"/>
          <w:color w:val="000000"/>
          <w:lang w:eastAsia="es-MX"/>
        </w:rPr>
        <w:t>UNANIMIDAD</w:t>
      </w:r>
      <w:r w:rsidRPr="008D667A">
        <w:rPr>
          <w:rFonts w:ascii="Palatino Linotype" w:hAnsi="Palatino Linotype" w:cs="Arial"/>
          <w:color w:val="000000"/>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Pr="008D667A">
        <w:rPr>
          <w:rFonts w:ascii="Palatino Linotype" w:hAnsi="Palatino Linotype" w:cs="Arial"/>
          <w:color w:val="000000"/>
          <w:lang w:val="es-419" w:eastAsia="es-MX"/>
        </w:rPr>
        <w:t xml:space="preserve"> </w:t>
      </w:r>
      <w:r w:rsidRPr="008D667A">
        <w:rPr>
          <w:rFonts w:ascii="Palatino Linotype" w:hAnsi="Palatino Linotype" w:cs="Arial"/>
          <w:color w:val="000000"/>
          <w:lang w:eastAsia="es-MX"/>
        </w:rPr>
        <w:t xml:space="preserve">EN LA </w:t>
      </w:r>
      <w:r w:rsidR="00083701" w:rsidRPr="008D667A">
        <w:rPr>
          <w:rFonts w:ascii="Palatino Linotype" w:hAnsi="Palatino Linotype" w:cs="Arial"/>
          <w:color w:val="000000"/>
          <w:lang w:val="es-419" w:eastAsia="es-MX"/>
        </w:rPr>
        <w:t xml:space="preserve">TRIGÉSIMA QUINTA </w:t>
      </w:r>
      <w:r w:rsidR="0088484D" w:rsidRPr="008D667A">
        <w:rPr>
          <w:rFonts w:ascii="Palatino Linotype" w:hAnsi="Palatino Linotype" w:cs="Arial"/>
          <w:color w:val="000000"/>
          <w:lang w:val="es-419" w:eastAsia="es-MX"/>
        </w:rPr>
        <w:t>S</w:t>
      </w:r>
      <w:r w:rsidRPr="008D667A">
        <w:rPr>
          <w:rFonts w:ascii="Palatino Linotype" w:hAnsi="Palatino Linotype" w:cs="Arial"/>
          <w:color w:val="000000"/>
          <w:lang w:eastAsia="es-MX"/>
        </w:rPr>
        <w:t xml:space="preserve">ESIÓN ORDINARIA CELEBRADA EL </w:t>
      </w:r>
      <w:r w:rsidR="00083701" w:rsidRPr="008D667A">
        <w:rPr>
          <w:rFonts w:ascii="Palatino Linotype" w:hAnsi="Palatino Linotype" w:cs="Arial"/>
          <w:color w:val="000000"/>
          <w:lang w:eastAsia="es-MX"/>
        </w:rPr>
        <w:t>VEINTIOCHO</w:t>
      </w:r>
      <w:r w:rsidR="0088484D" w:rsidRPr="008D667A">
        <w:rPr>
          <w:rFonts w:ascii="Palatino Linotype" w:hAnsi="Palatino Linotype" w:cs="Arial"/>
          <w:color w:val="000000"/>
          <w:lang w:eastAsia="es-MX"/>
        </w:rPr>
        <w:t xml:space="preserve"> DE </w:t>
      </w:r>
      <w:r w:rsidR="00083701" w:rsidRPr="008D667A">
        <w:rPr>
          <w:rFonts w:ascii="Palatino Linotype" w:hAnsi="Palatino Linotype" w:cs="Arial"/>
          <w:color w:val="000000"/>
          <w:lang w:eastAsia="es-MX"/>
        </w:rPr>
        <w:t>SEPTIEMBRE</w:t>
      </w:r>
      <w:r w:rsidR="00761D0F" w:rsidRPr="008D667A">
        <w:rPr>
          <w:rFonts w:ascii="Palatino Linotype" w:hAnsi="Palatino Linotype" w:cs="Arial"/>
          <w:color w:val="000000"/>
          <w:lang w:eastAsia="es-MX"/>
        </w:rPr>
        <w:t xml:space="preserve"> </w:t>
      </w:r>
      <w:r w:rsidRPr="008D667A">
        <w:rPr>
          <w:rFonts w:ascii="Palatino Linotype" w:hAnsi="Palatino Linotype" w:cs="Arial"/>
          <w:color w:val="000000"/>
          <w:lang w:eastAsia="es-MX"/>
        </w:rPr>
        <w:t>DE DOS MIL VEINTI</w:t>
      </w:r>
      <w:r w:rsidRPr="008D667A">
        <w:rPr>
          <w:rFonts w:ascii="Palatino Linotype" w:hAnsi="Palatino Linotype" w:cs="Arial"/>
          <w:color w:val="000000"/>
          <w:lang w:val="es-419" w:eastAsia="es-MX"/>
        </w:rPr>
        <w:t>DÓS</w:t>
      </w:r>
      <w:r w:rsidRPr="008D667A">
        <w:rPr>
          <w:rFonts w:ascii="Palatino Linotype" w:hAnsi="Palatino Linotype" w:cs="Arial"/>
          <w:color w:val="000000"/>
          <w:lang w:eastAsia="es-MX"/>
        </w:rPr>
        <w:t>, ANTE EL SECRETARIO TÉCNICO DEL PLENO, ALEXIS TAPIA RAMÍREZ.</w:t>
      </w:r>
      <w:r w:rsidRPr="008D667A">
        <w:rPr>
          <w:rFonts w:ascii="Palatino Linotype" w:hAnsi="Palatino Linotype" w:cs="Arial"/>
          <w:color w:val="000000"/>
          <w:lang w:val="es-419" w:eastAsia="es-MX"/>
        </w:rPr>
        <w:t>--------------</w:t>
      </w:r>
      <w:r w:rsidR="00083701" w:rsidRPr="008D667A">
        <w:rPr>
          <w:rFonts w:ascii="Palatino Linotype" w:hAnsi="Palatino Linotype" w:cs="Arial"/>
          <w:color w:val="000000"/>
          <w:lang w:val="es-419" w:eastAsia="es-MX"/>
        </w:rPr>
        <w:t>---</w:t>
      </w:r>
      <w:r w:rsidR="00C17BD7" w:rsidRPr="008D667A">
        <w:rPr>
          <w:rFonts w:ascii="Palatino Linotype" w:hAnsi="Palatino Linotype" w:cs="Arial"/>
          <w:color w:val="000000"/>
          <w:lang w:val="es-419" w:eastAsia="es-MX"/>
        </w:rPr>
        <w:t>-------------------------------</w:t>
      </w:r>
      <w:r w:rsidR="00E64F17" w:rsidRPr="008D667A">
        <w:rPr>
          <w:rFonts w:ascii="Palatino Linotype" w:hAnsi="Palatino Linotype" w:cs="Arial"/>
          <w:color w:val="000000"/>
          <w:lang w:val="es-419" w:eastAsia="es-MX"/>
        </w:rPr>
        <w:t>-----------------</w:t>
      </w:r>
    </w:p>
    <w:p w14:paraId="59CD7A78" w14:textId="66D2F177" w:rsidR="007B2CF1" w:rsidRPr="007B2CF1" w:rsidRDefault="00C17BD7" w:rsidP="007B2CF1">
      <w:pPr>
        <w:jc w:val="both"/>
        <w:rPr>
          <w:rFonts w:ascii="Palatino Linotype" w:hAnsi="Palatino Linotype" w:cs="Arial"/>
          <w:color w:val="000000"/>
          <w:sz w:val="16"/>
          <w:szCs w:val="16"/>
          <w:lang w:eastAsia="es-MX"/>
        </w:rPr>
      </w:pPr>
      <w:r w:rsidRPr="008D667A">
        <w:rPr>
          <w:rFonts w:ascii="Palatino Linotype" w:hAnsi="Palatino Linotype" w:cs="Arial"/>
          <w:color w:val="000000"/>
          <w:sz w:val="18"/>
          <w:szCs w:val="16"/>
          <w:lang w:val="es-419" w:eastAsia="es-MX"/>
        </w:rPr>
        <w:t>SCMM</w:t>
      </w:r>
      <w:r w:rsidR="007B2CF1" w:rsidRPr="008D667A">
        <w:rPr>
          <w:rFonts w:ascii="Palatino Linotype" w:hAnsi="Palatino Linotype" w:cs="Arial"/>
          <w:color w:val="000000"/>
          <w:sz w:val="18"/>
          <w:szCs w:val="16"/>
          <w:lang w:val="es-419" w:eastAsia="es-MX"/>
        </w:rPr>
        <w:t>//BLA/DEMF/CCA</w:t>
      </w:r>
    </w:p>
    <w:p w14:paraId="6304A849"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12974DF"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7391556B"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5BBCCF5"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9A4E478"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0E7B1D5"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707A8143"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1050A47"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7F0B755B"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A505A18"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B6D9D8C"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725FE89"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2206B21C"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2143660"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1BE9896"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1E5CC30"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14D068A"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3C59FE2"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2E17379A"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0158EC0"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24655B48"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458FA64"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6B3EF2B" w14:textId="4764E2AE" w:rsidR="00E920EC" w:rsidRDefault="00FE157E" w:rsidP="00033269">
      <w:pPr>
        <w:widowControl w:val="0"/>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 xml:space="preserve">  </w:t>
      </w:r>
    </w:p>
    <w:p w14:paraId="7568CD1C" w14:textId="288B89B6" w:rsidR="002312F9" w:rsidRPr="00644C09" w:rsidRDefault="002312F9" w:rsidP="00033269">
      <w:pPr>
        <w:spacing w:line="360" w:lineRule="auto"/>
        <w:jc w:val="both"/>
        <w:rPr>
          <w:rFonts w:ascii="Palatino Linotype" w:hAnsi="Palatino Linotype"/>
        </w:rPr>
      </w:pPr>
    </w:p>
    <w:sectPr w:rsidR="002312F9" w:rsidRPr="00644C09" w:rsidSect="00C06091">
      <w:headerReference w:type="even" r:id="rId12"/>
      <w:headerReference w:type="default" r:id="rId13"/>
      <w:footerReference w:type="default" r:id="rId14"/>
      <w:headerReference w:type="first" r:id="rId15"/>
      <w:footerReference w:type="first" r:id="rId16"/>
      <w:pgSz w:w="12240" w:h="15840"/>
      <w:pgMar w:top="1418" w:right="1418" w:bottom="1276"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9CA6A3" w14:textId="77777777" w:rsidR="00C20A20" w:rsidRDefault="00C20A20" w:rsidP="00C80F8C">
      <w:r>
        <w:separator/>
      </w:r>
    </w:p>
  </w:endnote>
  <w:endnote w:type="continuationSeparator" w:id="0">
    <w:p w14:paraId="2B5746CA" w14:textId="77777777" w:rsidR="00C20A20" w:rsidRDefault="00C20A2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3E66E905" w:rsidR="00BA698E" w:rsidRPr="0010196A" w:rsidRDefault="00BA698E"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649EA">
      <w:rPr>
        <w:rFonts w:ascii="Palatino Linotype" w:hAnsi="Palatino Linotype" w:cs="Arial"/>
        <w:bCs/>
        <w:noProof/>
        <w:sz w:val="22"/>
        <w:szCs w:val="22"/>
      </w:rPr>
      <w:t>32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649EA">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32AA6C7A" w:rsidR="00BA698E" w:rsidRPr="0010196A" w:rsidRDefault="00BA698E"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649EA">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649EA">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6F9D22" w14:textId="77777777" w:rsidR="00C20A20" w:rsidRDefault="00C20A20" w:rsidP="00C80F8C">
      <w:r>
        <w:separator/>
      </w:r>
    </w:p>
  </w:footnote>
  <w:footnote w:type="continuationSeparator" w:id="0">
    <w:p w14:paraId="50221A3A" w14:textId="77777777" w:rsidR="00C20A20" w:rsidRDefault="00C20A20" w:rsidP="00C80F8C">
      <w:r>
        <w:continuationSeparator/>
      </w:r>
    </w:p>
  </w:footnote>
  <w:footnote w:id="1">
    <w:p w14:paraId="33B0A665" w14:textId="0D39A184" w:rsidR="00BA698E" w:rsidRDefault="00BA698E">
      <w:pPr>
        <w:pStyle w:val="Textonotapie"/>
      </w:pPr>
      <w:r>
        <w:rPr>
          <w:rStyle w:val="Refdenotaalpie"/>
        </w:rPr>
        <w:footnoteRef/>
      </w:r>
      <w:r>
        <w:t xml:space="preserve"> Consultable en la siguiente liga electrónica: </w:t>
      </w:r>
    </w:p>
    <w:p w14:paraId="2B26DEAF" w14:textId="2341EB7C" w:rsidR="00BA698E" w:rsidRDefault="00C20A20">
      <w:pPr>
        <w:pStyle w:val="Textonotapie"/>
      </w:pPr>
      <w:hyperlink r:id="rId1" w:history="1">
        <w:r w:rsidR="00BA698E" w:rsidRPr="007D1C08">
          <w:rPr>
            <w:rStyle w:val="Hipervnculo"/>
          </w:rPr>
          <w:t>https://igecem.edomex.gob.mx/mision_vision_objetivo</w:t>
        </w:r>
      </w:hyperlink>
    </w:p>
    <w:p w14:paraId="51B8823C" w14:textId="77777777" w:rsidR="00BA698E" w:rsidRDefault="00BA698E">
      <w:pPr>
        <w:pStyle w:val="Textonotapie"/>
      </w:pPr>
    </w:p>
  </w:footnote>
  <w:footnote w:id="2">
    <w:p w14:paraId="66984B10" w14:textId="53AE09DB" w:rsidR="00721057" w:rsidRDefault="00721057">
      <w:pPr>
        <w:pStyle w:val="Textonotapie"/>
      </w:pPr>
      <w:r>
        <w:rPr>
          <w:rStyle w:val="Refdenotaalpie"/>
        </w:rPr>
        <w:footnoteRef/>
      </w:r>
      <w:r>
        <w:t xml:space="preserve"> Consultable en la siguiente página electrónica: </w:t>
      </w:r>
    </w:p>
    <w:p w14:paraId="351076E5" w14:textId="092BCA2E" w:rsidR="00721057" w:rsidRDefault="00C20A20">
      <w:pPr>
        <w:pStyle w:val="Textonotapie"/>
      </w:pPr>
      <w:hyperlink r:id="rId2" w:history="1">
        <w:r w:rsidR="00721057" w:rsidRPr="002B0DA3">
          <w:rPr>
            <w:rStyle w:val="Hipervnculo"/>
          </w:rPr>
          <w:t>https://legislacion.edomex.gob.mx/sites/legislacion.edomex.gob.mx/files/files/pdf/rgl/vig/rglvig489.pdf</w:t>
        </w:r>
      </w:hyperlink>
    </w:p>
    <w:p w14:paraId="65811AFC" w14:textId="77777777" w:rsidR="00721057" w:rsidRDefault="00721057">
      <w:pPr>
        <w:pStyle w:val="Textonotapie"/>
      </w:pPr>
    </w:p>
  </w:footnote>
  <w:footnote w:id="3">
    <w:p w14:paraId="0F3C0877" w14:textId="344B1DD0" w:rsidR="003C63CA" w:rsidRDefault="003C63CA">
      <w:pPr>
        <w:pStyle w:val="Textonotapie"/>
      </w:pPr>
      <w:r>
        <w:rPr>
          <w:rStyle w:val="Refdenotaalpie"/>
        </w:rPr>
        <w:footnoteRef/>
      </w:r>
      <w:r>
        <w:t xml:space="preserve"> Consultable en la siguiente liga electrónica: </w:t>
      </w:r>
    </w:p>
    <w:p w14:paraId="46187B9D" w14:textId="10BDF675" w:rsidR="003C63CA" w:rsidRDefault="00C20A20">
      <w:pPr>
        <w:pStyle w:val="Textonotapie"/>
      </w:pPr>
      <w:hyperlink r:id="rId3" w:history="1">
        <w:r w:rsidR="003C63CA" w:rsidRPr="002B0DA3">
          <w:rPr>
            <w:rStyle w:val="Hipervnculo"/>
          </w:rPr>
          <w:t>https://legislativoedomex.gob.mx/comision/TWpjPQ</w:t>
        </w:r>
      </w:hyperlink>
      <w:r w:rsidR="003C63CA" w:rsidRPr="003C63CA">
        <w:t>==</w:t>
      </w:r>
    </w:p>
    <w:p w14:paraId="41DBDF35" w14:textId="77777777" w:rsidR="003C63CA" w:rsidRDefault="003C63CA">
      <w:pPr>
        <w:pStyle w:val="Textonotapie"/>
      </w:pPr>
    </w:p>
  </w:footnote>
  <w:footnote w:id="4">
    <w:p w14:paraId="3C0AFCD1" w14:textId="77777777" w:rsidR="00BA698E" w:rsidRDefault="00BA698E" w:rsidP="00BA698E">
      <w:pPr>
        <w:pStyle w:val="Textonotapie"/>
        <w:jc w:val="both"/>
      </w:pPr>
      <w:r>
        <w:rPr>
          <w:rStyle w:val="Refdenotaalpie"/>
        </w:rPr>
        <w:footnoteRef/>
      </w:r>
      <w:r>
        <w:t xml:space="preserve"> </w:t>
      </w:r>
      <w:r w:rsidRPr="00E701E7">
        <w:rPr>
          <w:rFonts w:ascii="Palatino Linotype" w:hAnsi="Palatino Linotype"/>
          <w:b/>
          <w:bCs/>
          <w:i/>
          <w:iCs/>
        </w:rPr>
        <w:t>Ley de Transparencia y Acceso a la Información Pública del Estado de México y Municipios</w:t>
      </w:r>
    </w:p>
    <w:p w14:paraId="0C91AEC7" w14:textId="77777777" w:rsidR="00BA698E" w:rsidRPr="00E701E7" w:rsidRDefault="00BA698E" w:rsidP="00BA698E">
      <w:pPr>
        <w:pStyle w:val="Textonotapie"/>
        <w:jc w:val="both"/>
        <w:rPr>
          <w:rFonts w:ascii="Palatino Linotype" w:hAnsi="Palatino Linotype"/>
          <w:b/>
          <w:bCs/>
          <w:i/>
          <w:iCs/>
        </w:rPr>
      </w:pPr>
      <w:r w:rsidRPr="00E701E7">
        <w:rPr>
          <w:rFonts w:ascii="Palatino Linotype" w:hAnsi="Palatino Linotype"/>
          <w:b/>
          <w:bCs/>
          <w:i/>
          <w:iCs/>
        </w:rPr>
        <w:t>Artículo 167.</w:t>
      </w:r>
      <w:r w:rsidRPr="00E701E7">
        <w:rPr>
          <w:rFonts w:ascii="Palatino Linotype" w:hAnsi="Palatino Linotype"/>
          <w:i/>
          <w:iCs/>
        </w:rPr>
        <w:t xml:space="preserve"> </w:t>
      </w:r>
      <w:r w:rsidRPr="00E701E7">
        <w:rPr>
          <w:rFonts w:ascii="Palatino Linotype" w:hAnsi="Palatino Linotype"/>
          <w:b/>
          <w:bCs/>
          <w:i/>
          <w:iCs/>
        </w:rPr>
        <w:t xml:space="preserve">Cuando las unidades de transparencia determinen la notoria incompetencia por parte de los sujetos obligados, dentro del ámbito de aplicación, para atender la solicitud de acceso a la información, </w:t>
      </w:r>
      <w:r w:rsidRPr="00E701E7">
        <w:rPr>
          <w:rFonts w:ascii="Palatino Linotype" w:hAnsi="Palatino Linotype"/>
          <w:b/>
          <w:bCs/>
          <w:i/>
          <w:iCs/>
          <w:u w:val="single"/>
        </w:rPr>
        <w:t>deberán comunicarlo al solicitante, dentro de los tres días hábiles posteriores a la recepción de la solicitud</w:t>
      </w:r>
      <w:r w:rsidRPr="00E701E7">
        <w:rPr>
          <w:rFonts w:ascii="Palatino Linotype" w:hAnsi="Palatino Linotype"/>
          <w:b/>
          <w:bCs/>
          <w:i/>
          <w:iCs/>
        </w:rPr>
        <w:t xml:space="preserve"> y, en su caso orientar al solicitante, el o los sujetos obligados competentes. </w:t>
      </w:r>
    </w:p>
    <w:p w14:paraId="4BEABB65" w14:textId="77777777" w:rsidR="00BA698E" w:rsidRPr="00E701E7" w:rsidRDefault="00BA698E" w:rsidP="00BA698E">
      <w:pPr>
        <w:pStyle w:val="Textonotapie"/>
        <w:jc w:val="both"/>
        <w:rPr>
          <w:lang w:val="es-E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BA698E" w:rsidRDefault="00C20A20">
    <w:pPr>
      <w:pStyle w:val="Encabezado"/>
    </w:pPr>
    <w:r>
      <w:rPr>
        <w:noProof/>
        <w:lang w:val="es-MX" w:eastAsia="es-MX"/>
      </w:rPr>
      <w:pict w14:anchorId="7B582C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alt="RESOLUCIÓN" style="position:absolute;margin-left:0;margin-top:0;width:540pt;height:10in;z-index:-251656192;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BA698E" w:rsidRPr="0010196A" w:rsidRDefault="00C20A20"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00B2FA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alt="RESOLUCIÓN" style="position:absolute;margin-left:0;margin-top:0;width:540pt;height:10in;z-index:-251655168;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083701" w:rsidRPr="008F2CCC" w14:paraId="1F097D8A" w14:textId="77777777" w:rsidTr="00BC450B">
      <w:tc>
        <w:tcPr>
          <w:tcW w:w="3261" w:type="dxa"/>
          <w:vMerge w:val="restart"/>
        </w:tcPr>
        <w:p w14:paraId="1F780A0C" w14:textId="1EFF25F4" w:rsidR="00083701" w:rsidRPr="008F2CCC" w:rsidRDefault="00083701" w:rsidP="00083701">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ECE86F0" w:rsidR="00083701" w:rsidRPr="00664658" w:rsidRDefault="00083701" w:rsidP="00083701">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Pr="00664658">
            <w:rPr>
              <w:rFonts w:ascii="Palatino Linotype" w:hAnsi="Palatino Linotype"/>
              <w:b/>
              <w:sz w:val="22"/>
              <w:szCs w:val="22"/>
              <w:lang w:val="es-ES_tradnl"/>
            </w:rPr>
            <w:t>:</w:t>
          </w:r>
        </w:p>
      </w:tc>
      <w:tc>
        <w:tcPr>
          <w:tcW w:w="3722" w:type="dxa"/>
          <w:shd w:val="clear" w:color="auto" w:fill="auto"/>
          <w:vAlign w:val="center"/>
        </w:tcPr>
        <w:p w14:paraId="65AFA994" w14:textId="05107A60" w:rsidR="00083701" w:rsidRPr="0027759C" w:rsidRDefault="00083701" w:rsidP="00083701">
          <w:pPr>
            <w:jc w:val="both"/>
            <w:rPr>
              <w:rFonts w:ascii="Palatino Linotype" w:hAnsi="Palatino Linotype"/>
              <w:b/>
              <w:bCs/>
              <w:sz w:val="22"/>
              <w:szCs w:val="22"/>
            </w:rPr>
          </w:pPr>
          <w:r>
            <w:rPr>
              <w:rFonts w:ascii="Palatino Linotype" w:hAnsi="Palatino Linotype"/>
              <w:b/>
              <w:bCs/>
              <w:sz w:val="22"/>
              <w:szCs w:val="22"/>
            </w:rPr>
            <w:t>05672</w:t>
          </w:r>
          <w:r w:rsidRPr="000A27E2">
            <w:rPr>
              <w:rFonts w:ascii="Palatino Linotype" w:hAnsi="Palatino Linotype"/>
              <w:b/>
              <w:bCs/>
              <w:sz w:val="22"/>
              <w:szCs w:val="22"/>
            </w:rPr>
            <w:t>/INFOEM/IP/RR/202</w:t>
          </w:r>
          <w:r>
            <w:rPr>
              <w:rFonts w:ascii="Palatino Linotype" w:hAnsi="Palatino Linotype"/>
              <w:b/>
              <w:bCs/>
              <w:sz w:val="22"/>
              <w:szCs w:val="22"/>
              <w:lang w:val="es-419"/>
            </w:rPr>
            <w:t>2</w:t>
          </w:r>
          <w:r>
            <w:rPr>
              <w:rFonts w:ascii="Palatino Linotype" w:hAnsi="Palatino Linotype"/>
              <w:b/>
              <w:bCs/>
              <w:sz w:val="22"/>
              <w:szCs w:val="22"/>
            </w:rPr>
            <w:t xml:space="preserve"> </w:t>
          </w:r>
        </w:p>
      </w:tc>
    </w:tr>
    <w:tr w:rsidR="00BA698E" w:rsidRPr="008F2CCC" w14:paraId="049677A3" w14:textId="77777777" w:rsidTr="00BC450B">
      <w:tc>
        <w:tcPr>
          <w:tcW w:w="3261" w:type="dxa"/>
          <w:vMerge/>
        </w:tcPr>
        <w:p w14:paraId="4A21EAC1" w14:textId="5C1F145E" w:rsidR="00BA698E" w:rsidRPr="008F2CCC" w:rsidRDefault="00BA698E" w:rsidP="00747589">
          <w:pPr>
            <w:rPr>
              <w:rFonts w:ascii="Palatino Linotype" w:hAnsi="Palatino Linotype"/>
              <w:b/>
              <w:sz w:val="22"/>
              <w:szCs w:val="22"/>
              <w:lang w:val="es-ES_tradnl"/>
            </w:rPr>
          </w:pPr>
        </w:p>
      </w:tc>
      <w:tc>
        <w:tcPr>
          <w:tcW w:w="2551" w:type="dxa"/>
          <w:shd w:val="clear" w:color="auto" w:fill="auto"/>
        </w:tcPr>
        <w:p w14:paraId="1237BCDE" w14:textId="77777777" w:rsidR="00BA698E" w:rsidRPr="00664658" w:rsidRDefault="00BA698E" w:rsidP="00747589">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15959B0" w:rsidR="00BA698E" w:rsidRPr="00D41D47" w:rsidRDefault="00083701" w:rsidP="00747589">
          <w:pPr>
            <w:jc w:val="both"/>
            <w:rPr>
              <w:rFonts w:ascii="Palatino Linotype" w:hAnsi="Palatino Linotype"/>
              <w:b/>
              <w:sz w:val="22"/>
              <w:szCs w:val="22"/>
              <w:lang w:val="es-ES_tradnl"/>
            </w:rPr>
          </w:pPr>
          <w:r w:rsidRPr="002C1E43">
            <w:rPr>
              <w:rFonts w:ascii="Palatino Linotype" w:hAnsi="Palatino Linotype"/>
              <w:b/>
              <w:sz w:val="22"/>
              <w:szCs w:val="22"/>
            </w:rPr>
            <w:t>Instituto de Información e Investigación Geográfica, Estadística y Catastral del Estado de México</w:t>
          </w:r>
        </w:p>
      </w:tc>
    </w:tr>
    <w:tr w:rsidR="00BA698E" w:rsidRPr="008F2CCC" w14:paraId="72CD087D" w14:textId="77777777" w:rsidTr="00BC450B">
      <w:trPr>
        <w:trHeight w:val="228"/>
      </w:trPr>
      <w:tc>
        <w:tcPr>
          <w:tcW w:w="3261" w:type="dxa"/>
          <w:vMerge/>
        </w:tcPr>
        <w:p w14:paraId="1B78656F" w14:textId="01E6F6F6" w:rsidR="00BA698E" w:rsidRPr="008F2CCC" w:rsidRDefault="00BA698E" w:rsidP="002A59BF">
          <w:pPr>
            <w:rPr>
              <w:rFonts w:ascii="Palatino Linotype" w:hAnsi="Palatino Linotype"/>
              <w:b/>
              <w:sz w:val="22"/>
              <w:szCs w:val="22"/>
              <w:lang w:val="es-ES_tradnl"/>
            </w:rPr>
          </w:pPr>
        </w:p>
      </w:tc>
      <w:tc>
        <w:tcPr>
          <w:tcW w:w="2551" w:type="dxa"/>
          <w:shd w:val="clear" w:color="auto" w:fill="auto"/>
        </w:tcPr>
        <w:p w14:paraId="74D81628" w14:textId="1691ACC8" w:rsidR="00BA698E" w:rsidRPr="00BC450B" w:rsidRDefault="00BA698E" w:rsidP="001120DF">
          <w:pPr>
            <w:rPr>
              <w:rFonts w:ascii="Palatino Linotype" w:hAnsi="Palatino Linotype"/>
              <w:b/>
              <w:sz w:val="22"/>
              <w:szCs w:val="22"/>
              <w:lang w:val="es-ES_tradnl"/>
            </w:rPr>
          </w:pPr>
          <w:r w:rsidRPr="00BC450B">
            <w:rPr>
              <w:rFonts w:ascii="Palatino Linotype" w:hAnsi="Palatino Linotype"/>
              <w:b/>
              <w:bCs/>
              <w:sz w:val="22"/>
              <w:szCs w:val="22"/>
            </w:rPr>
            <w:t>Comisionad</w:t>
          </w:r>
          <w:r>
            <w:rPr>
              <w:rFonts w:ascii="Palatino Linotype" w:hAnsi="Palatino Linotype"/>
              <w:b/>
              <w:bCs/>
              <w:sz w:val="22"/>
              <w:szCs w:val="22"/>
            </w:rPr>
            <w:t>a</w:t>
          </w:r>
          <w:r w:rsidRPr="00BC450B">
            <w:rPr>
              <w:rFonts w:ascii="Palatino Linotype" w:hAnsi="Palatino Linotype"/>
              <w:b/>
              <w:bCs/>
              <w:sz w:val="22"/>
              <w:szCs w:val="22"/>
            </w:rPr>
            <w:t xml:space="preserve"> Ponente:</w:t>
          </w:r>
        </w:p>
      </w:tc>
      <w:tc>
        <w:tcPr>
          <w:tcW w:w="3722" w:type="dxa"/>
          <w:shd w:val="clear" w:color="auto" w:fill="auto"/>
        </w:tcPr>
        <w:p w14:paraId="20D6FDA3" w14:textId="2F6D8783" w:rsidR="00BA698E" w:rsidRPr="00BC450B" w:rsidRDefault="00BA698E" w:rsidP="002A59BF">
          <w:pPr>
            <w:jc w:val="both"/>
            <w:rPr>
              <w:rFonts w:ascii="Palatino Linotype" w:hAnsi="Palatino Linotype"/>
              <w:b/>
              <w:sz w:val="22"/>
              <w:szCs w:val="22"/>
              <w:lang w:val="es-ES_tradnl"/>
            </w:rPr>
          </w:pPr>
          <w:r>
            <w:rPr>
              <w:rFonts w:ascii="Palatino Linotype" w:hAnsi="Palatino Linotype"/>
              <w:b/>
              <w:bCs/>
              <w:sz w:val="22"/>
              <w:szCs w:val="22"/>
            </w:rPr>
            <w:t>Sharon Cristina Morales Martínez</w:t>
          </w:r>
        </w:p>
      </w:tc>
    </w:tr>
  </w:tbl>
  <w:p w14:paraId="3ECB9F0B" w14:textId="77777777" w:rsidR="00BA698E" w:rsidRPr="0010196A" w:rsidRDefault="00BA698E"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BA698E" w:rsidRPr="0010196A" w:rsidRDefault="00C20A20">
    <w:pPr>
      <w:rPr>
        <w:rFonts w:ascii="Palatino Linotype" w:hAnsi="Palatino Linotype"/>
        <w:sz w:val="28"/>
        <w:szCs w:val="28"/>
      </w:rPr>
    </w:pPr>
    <w:r>
      <w:rPr>
        <w:rFonts w:ascii="Palatino Linotype" w:hAnsi="Palatino Linotype"/>
        <w:noProof/>
        <w:sz w:val="28"/>
        <w:szCs w:val="28"/>
        <w:lang w:eastAsia="es-MX"/>
      </w:rPr>
      <w:pict w14:anchorId="12B20D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10472" w:type="dxa"/>
      <w:tblInd w:w="-833" w:type="dxa"/>
      <w:tblLayout w:type="fixed"/>
      <w:tblLook w:val="04A0" w:firstRow="1" w:lastRow="0" w:firstColumn="1" w:lastColumn="0" w:noHBand="0" w:noVBand="1"/>
    </w:tblPr>
    <w:tblGrid>
      <w:gridCol w:w="3805"/>
      <w:gridCol w:w="3000"/>
      <w:gridCol w:w="3667"/>
    </w:tblGrid>
    <w:tr w:rsidR="00BA698E" w:rsidRPr="008F2CCC" w14:paraId="6ABABA57" w14:textId="77777777" w:rsidTr="001120DF">
      <w:tc>
        <w:tcPr>
          <w:tcW w:w="3805" w:type="dxa"/>
          <w:vMerge w:val="restart"/>
          <w:shd w:val="clear" w:color="auto" w:fill="auto"/>
        </w:tcPr>
        <w:p w14:paraId="6AA376CC" w14:textId="1234161B" w:rsidR="00BA698E" w:rsidRPr="008F2CCC" w:rsidRDefault="00BA698E"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2C48917" w:rsidR="00BA698E" w:rsidRPr="008F2CCC" w:rsidRDefault="00BA698E" w:rsidP="003C718E">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Pr="008F2CCC">
            <w:rPr>
              <w:rFonts w:ascii="Palatino Linotype" w:hAnsi="Palatino Linotype"/>
              <w:b/>
              <w:sz w:val="22"/>
              <w:szCs w:val="22"/>
              <w:lang w:val="es-ES_tradnl"/>
            </w:rPr>
            <w:t>:</w:t>
          </w:r>
        </w:p>
      </w:tc>
      <w:tc>
        <w:tcPr>
          <w:tcW w:w="3667" w:type="dxa"/>
          <w:shd w:val="clear" w:color="auto" w:fill="auto"/>
          <w:vAlign w:val="center"/>
        </w:tcPr>
        <w:p w14:paraId="5F0F5848" w14:textId="29EA7818" w:rsidR="00BA698E" w:rsidRPr="008F2CCC" w:rsidRDefault="00BA698E" w:rsidP="00F3794A">
          <w:pPr>
            <w:jc w:val="both"/>
            <w:rPr>
              <w:rFonts w:ascii="Palatino Linotype" w:hAnsi="Palatino Linotype"/>
              <w:b/>
              <w:sz w:val="22"/>
              <w:szCs w:val="22"/>
              <w:lang w:val="es-ES_tradnl"/>
            </w:rPr>
          </w:pPr>
          <w:r>
            <w:rPr>
              <w:rFonts w:ascii="Palatino Linotype" w:hAnsi="Palatino Linotype"/>
              <w:b/>
              <w:bCs/>
              <w:sz w:val="22"/>
              <w:szCs w:val="22"/>
            </w:rPr>
            <w:t>05672</w:t>
          </w:r>
          <w:r w:rsidRPr="000A27E2">
            <w:rPr>
              <w:rFonts w:ascii="Palatino Linotype" w:hAnsi="Palatino Linotype"/>
              <w:b/>
              <w:bCs/>
              <w:sz w:val="22"/>
              <w:szCs w:val="22"/>
            </w:rPr>
            <w:t>/INFOEM/IP/RR/202</w:t>
          </w:r>
          <w:r>
            <w:rPr>
              <w:rFonts w:ascii="Palatino Linotype" w:hAnsi="Palatino Linotype"/>
              <w:b/>
              <w:bCs/>
              <w:sz w:val="22"/>
              <w:szCs w:val="22"/>
              <w:lang w:val="es-419"/>
            </w:rPr>
            <w:t>2</w:t>
          </w:r>
          <w:r>
            <w:rPr>
              <w:rFonts w:ascii="Palatino Linotype" w:hAnsi="Palatino Linotype"/>
              <w:b/>
              <w:bCs/>
              <w:sz w:val="22"/>
              <w:szCs w:val="22"/>
            </w:rPr>
            <w:t xml:space="preserve"> </w:t>
          </w:r>
        </w:p>
      </w:tc>
    </w:tr>
    <w:tr w:rsidR="00BA698E" w:rsidRPr="008F2CCC" w14:paraId="3B45FB53" w14:textId="77777777" w:rsidTr="001120DF">
      <w:tc>
        <w:tcPr>
          <w:tcW w:w="3805" w:type="dxa"/>
          <w:vMerge/>
          <w:shd w:val="clear" w:color="auto" w:fill="auto"/>
        </w:tcPr>
        <w:p w14:paraId="188B82EF" w14:textId="77777777" w:rsidR="00BA698E" w:rsidRPr="008F2CCC" w:rsidRDefault="00BA698E" w:rsidP="00200BFC">
          <w:pPr>
            <w:rPr>
              <w:rFonts w:ascii="Palatino Linotype" w:hAnsi="Palatino Linotype"/>
              <w:b/>
              <w:sz w:val="22"/>
              <w:szCs w:val="22"/>
              <w:lang w:val="es-ES_tradnl"/>
            </w:rPr>
          </w:pPr>
          <w:bookmarkStart w:id="13" w:name="_Hlk80706940"/>
        </w:p>
      </w:tc>
      <w:tc>
        <w:tcPr>
          <w:tcW w:w="3000" w:type="dxa"/>
          <w:shd w:val="clear" w:color="auto" w:fill="auto"/>
        </w:tcPr>
        <w:p w14:paraId="3B2AD0CF" w14:textId="77777777" w:rsidR="00BA698E" w:rsidRPr="008F2CCC" w:rsidRDefault="00BA698E"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67" w:type="dxa"/>
          <w:shd w:val="clear" w:color="auto" w:fill="auto"/>
          <w:vAlign w:val="center"/>
        </w:tcPr>
        <w:p w14:paraId="749961B3" w14:textId="1A0795EF" w:rsidR="00BA698E" w:rsidRPr="008F2CCC" w:rsidRDefault="004649EA" w:rsidP="00200BFC">
          <w:pPr>
            <w:jc w:val="both"/>
            <w:rPr>
              <w:rFonts w:ascii="Palatino Linotype" w:hAnsi="Palatino Linotype"/>
              <w:b/>
              <w:sz w:val="22"/>
              <w:szCs w:val="22"/>
              <w:lang w:val="es-ES_tradnl"/>
            </w:rPr>
          </w:pPr>
          <w:r>
            <w:rPr>
              <w:rFonts w:ascii="Palatino Linotype" w:hAnsi="Palatino Linotype"/>
              <w:b/>
              <w:sz w:val="22"/>
              <w:szCs w:val="22"/>
              <w:lang w:val="es-ES_tradnl"/>
            </w:rPr>
            <w:t>XXXXX XXXX</w:t>
          </w:r>
        </w:p>
      </w:tc>
    </w:tr>
    <w:bookmarkEnd w:id="13"/>
    <w:tr w:rsidR="00BA698E" w:rsidRPr="008F2CCC" w14:paraId="28A493EB" w14:textId="77777777" w:rsidTr="001120DF">
      <w:trPr>
        <w:trHeight w:val="228"/>
      </w:trPr>
      <w:tc>
        <w:tcPr>
          <w:tcW w:w="3805" w:type="dxa"/>
          <w:vMerge/>
          <w:shd w:val="clear" w:color="auto" w:fill="auto"/>
        </w:tcPr>
        <w:p w14:paraId="06C77D31" w14:textId="77777777" w:rsidR="00BA698E" w:rsidRPr="008F2CCC" w:rsidRDefault="00BA698E" w:rsidP="00200BFC">
          <w:pPr>
            <w:rPr>
              <w:rFonts w:ascii="Palatino Linotype" w:hAnsi="Palatino Linotype"/>
              <w:b/>
              <w:sz w:val="22"/>
              <w:szCs w:val="22"/>
              <w:lang w:val="es-ES_tradnl"/>
            </w:rPr>
          </w:pPr>
        </w:p>
      </w:tc>
      <w:tc>
        <w:tcPr>
          <w:tcW w:w="3000" w:type="dxa"/>
          <w:shd w:val="clear" w:color="auto" w:fill="auto"/>
        </w:tcPr>
        <w:p w14:paraId="2E1A72B4" w14:textId="77777777" w:rsidR="00BA698E" w:rsidRPr="008F2CCC" w:rsidRDefault="00BA698E"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67" w:type="dxa"/>
          <w:shd w:val="clear" w:color="auto" w:fill="auto"/>
          <w:vAlign w:val="center"/>
        </w:tcPr>
        <w:p w14:paraId="47AF3C2E" w14:textId="37B208FC" w:rsidR="00BA698E" w:rsidRPr="00DC41C8" w:rsidRDefault="00BA698E" w:rsidP="00200BFC">
          <w:pPr>
            <w:jc w:val="both"/>
            <w:rPr>
              <w:rFonts w:ascii="Palatino Linotype" w:hAnsi="Palatino Linotype"/>
              <w:b/>
              <w:sz w:val="22"/>
              <w:szCs w:val="22"/>
            </w:rPr>
          </w:pPr>
          <w:r w:rsidRPr="002C1E43">
            <w:rPr>
              <w:rFonts w:ascii="Palatino Linotype" w:hAnsi="Palatino Linotype"/>
              <w:b/>
              <w:sz w:val="22"/>
              <w:szCs w:val="22"/>
            </w:rPr>
            <w:t>Instituto de Información e Investigación Geográfica, Estadística y Catastral del Estado de México</w:t>
          </w:r>
        </w:p>
      </w:tc>
    </w:tr>
    <w:tr w:rsidR="00BA698E" w:rsidRPr="008F2CCC" w14:paraId="0F114FF0" w14:textId="77777777" w:rsidTr="001120DF">
      <w:tc>
        <w:tcPr>
          <w:tcW w:w="3805" w:type="dxa"/>
          <w:vMerge/>
          <w:shd w:val="clear" w:color="auto" w:fill="auto"/>
        </w:tcPr>
        <w:p w14:paraId="4CCB64BA" w14:textId="77777777" w:rsidR="00BA698E" w:rsidRPr="008F2CCC" w:rsidRDefault="00BA698E" w:rsidP="002A59BF">
          <w:pPr>
            <w:rPr>
              <w:rFonts w:ascii="Palatino Linotype" w:hAnsi="Palatino Linotype"/>
              <w:b/>
              <w:sz w:val="22"/>
              <w:szCs w:val="22"/>
              <w:lang w:val="es-ES_tradnl"/>
            </w:rPr>
          </w:pPr>
        </w:p>
      </w:tc>
      <w:tc>
        <w:tcPr>
          <w:tcW w:w="3000" w:type="dxa"/>
          <w:shd w:val="clear" w:color="auto" w:fill="auto"/>
        </w:tcPr>
        <w:p w14:paraId="31E422EA" w14:textId="3B4B4529" w:rsidR="00BA698E" w:rsidRPr="00BC450B" w:rsidRDefault="00BA698E" w:rsidP="002A59BF">
          <w:pPr>
            <w:rPr>
              <w:rFonts w:ascii="Palatino Linotype" w:hAnsi="Palatino Linotype"/>
              <w:b/>
              <w:bCs/>
              <w:sz w:val="22"/>
              <w:szCs w:val="22"/>
              <w:lang w:val="es-ES_tradnl"/>
            </w:rPr>
          </w:pPr>
          <w:r>
            <w:rPr>
              <w:rFonts w:ascii="Palatino Linotype" w:hAnsi="Palatino Linotype"/>
              <w:b/>
              <w:bCs/>
              <w:sz w:val="22"/>
              <w:szCs w:val="22"/>
            </w:rPr>
            <w:t>Comisionada</w:t>
          </w:r>
          <w:r w:rsidRPr="00BC450B">
            <w:rPr>
              <w:rFonts w:ascii="Palatino Linotype" w:hAnsi="Palatino Linotype"/>
              <w:b/>
              <w:bCs/>
              <w:sz w:val="22"/>
              <w:szCs w:val="22"/>
            </w:rPr>
            <w:t xml:space="preserve"> Ponente:</w:t>
          </w:r>
        </w:p>
      </w:tc>
      <w:tc>
        <w:tcPr>
          <w:tcW w:w="3667" w:type="dxa"/>
          <w:shd w:val="clear" w:color="auto" w:fill="auto"/>
        </w:tcPr>
        <w:p w14:paraId="181C41B4" w14:textId="0E88FE09" w:rsidR="00BA698E" w:rsidRPr="00BC450B" w:rsidRDefault="00BA698E" w:rsidP="002A59BF">
          <w:pPr>
            <w:jc w:val="both"/>
            <w:rPr>
              <w:rFonts w:ascii="Palatino Linotype" w:hAnsi="Palatino Linotype"/>
              <w:b/>
              <w:bCs/>
              <w:sz w:val="22"/>
              <w:szCs w:val="22"/>
              <w:lang w:val="es-ES_tradnl"/>
            </w:rPr>
          </w:pPr>
          <w:r>
            <w:rPr>
              <w:rFonts w:ascii="Palatino Linotype" w:hAnsi="Palatino Linotype"/>
              <w:b/>
              <w:bCs/>
              <w:sz w:val="22"/>
              <w:szCs w:val="22"/>
            </w:rPr>
            <w:t>Sharon Cristina Morales Martínez</w:t>
          </w:r>
        </w:p>
      </w:tc>
    </w:tr>
  </w:tbl>
  <w:p w14:paraId="263470D9" w14:textId="4A958413" w:rsidR="00BA698E" w:rsidRPr="0010196A" w:rsidRDefault="00BA698E"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B2D6F"/>
    <w:multiLevelType w:val="hybridMultilevel"/>
    <w:tmpl w:val="930A7018"/>
    <w:lvl w:ilvl="0" w:tplc="080A000F">
      <w:start w:val="1"/>
      <w:numFmt w:val="decimal"/>
      <w:lvlText w:val="%1."/>
      <w:lvlJc w:val="left"/>
      <w:pPr>
        <w:ind w:left="1570" w:hanging="360"/>
      </w:p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1" w15:restartNumberingAfterBreak="0">
    <w:nsid w:val="0B4A459B"/>
    <w:multiLevelType w:val="hybridMultilevel"/>
    <w:tmpl w:val="1A62930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3" w15:restartNumberingAfterBreak="0">
    <w:nsid w:val="0E9F1A83"/>
    <w:multiLevelType w:val="multilevel"/>
    <w:tmpl w:val="786C2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240F76"/>
    <w:multiLevelType w:val="hybridMultilevel"/>
    <w:tmpl w:val="778A76F8"/>
    <w:lvl w:ilvl="0" w:tplc="3E02248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37B0010"/>
    <w:multiLevelType w:val="hybridMultilevel"/>
    <w:tmpl w:val="11A8AF08"/>
    <w:lvl w:ilvl="0" w:tplc="73085FDE">
      <w:start w:val="1"/>
      <w:numFmt w:val="upperRoman"/>
      <w:lvlText w:val="%1."/>
      <w:lvlJc w:val="left"/>
      <w:pPr>
        <w:ind w:left="1997" w:hanging="720"/>
      </w:pPr>
      <w:rPr>
        <w:rFonts w:hint="default"/>
        <w:b/>
      </w:rPr>
    </w:lvl>
    <w:lvl w:ilvl="1" w:tplc="080A0019" w:tentative="1">
      <w:start w:val="1"/>
      <w:numFmt w:val="lowerLetter"/>
      <w:lvlText w:val="%2."/>
      <w:lvlJc w:val="left"/>
      <w:pPr>
        <w:ind w:left="2357" w:hanging="360"/>
      </w:pPr>
    </w:lvl>
    <w:lvl w:ilvl="2" w:tplc="080A001B" w:tentative="1">
      <w:start w:val="1"/>
      <w:numFmt w:val="lowerRoman"/>
      <w:lvlText w:val="%3."/>
      <w:lvlJc w:val="right"/>
      <w:pPr>
        <w:ind w:left="3077" w:hanging="180"/>
      </w:pPr>
    </w:lvl>
    <w:lvl w:ilvl="3" w:tplc="080A000F" w:tentative="1">
      <w:start w:val="1"/>
      <w:numFmt w:val="decimal"/>
      <w:lvlText w:val="%4."/>
      <w:lvlJc w:val="left"/>
      <w:pPr>
        <w:ind w:left="3797" w:hanging="360"/>
      </w:pPr>
    </w:lvl>
    <w:lvl w:ilvl="4" w:tplc="080A0019" w:tentative="1">
      <w:start w:val="1"/>
      <w:numFmt w:val="lowerLetter"/>
      <w:lvlText w:val="%5."/>
      <w:lvlJc w:val="left"/>
      <w:pPr>
        <w:ind w:left="4517" w:hanging="360"/>
      </w:pPr>
    </w:lvl>
    <w:lvl w:ilvl="5" w:tplc="080A001B" w:tentative="1">
      <w:start w:val="1"/>
      <w:numFmt w:val="lowerRoman"/>
      <w:lvlText w:val="%6."/>
      <w:lvlJc w:val="right"/>
      <w:pPr>
        <w:ind w:left="5237" w:hanging="180"/>
      </w:pPr>
    </w:lvl>
    <w:lvl w:ilvl="6" w:tplc="080A000F" w:tentative="1">
      <w:start w:val="1"/>
      <w:numFmt w:val="decimal"/>
      <w:lvlText w:val="%7."/>
      <w:lvlJc w:val="left"/>
      <w:pPr>
        <w:ind w:left="5957" w:hanging="360"/>
      </w:pPr>
    </w:lvl>
    <w:lvl w:ilvl="7" w:tplc="080A0019" w:tentative="1">
      <w:start w:val="1"/>
      <w:numFmt w:val="lowerLetter"/>
      <w:lvlText w:val="%8."/>
      <w:lvlJc w:val="left"/>
      <w:pPr>
        <w:ind w:left="6677" w:hanging="360"/>
      </w:pPr>
    </w:lvl>
    <w:lvl w:ilvl="8" w:tplc="080A001B" w:tentative="1">
      <w:start w:val="1"/>
      <w:numFmt w:val="lowerRoman"/>
      <w:lvlText w:val="%9."/>
      <w:lvlJc w:val="right"/>
      <w:pPr>
        <w:ind w:left="7397" w:hanging="180"/>
      </w:pPr>
    </w:lvl>
  </w:abstractNum>
  <w:abstractNum w:abstractNumId="7"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6810801"/>
    <w:multiLevelType w:val="hybridMultilevel"/>
    <w:tmpl w:val="EED86B96"/>
    <w:lvl w:ilvl="0" w:tplc="41F84CA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1D02046A"/>
    <w:multiLevelType w:val="hybridMultilevel"/>
    <w:tmpl w:val="994C9692"/>
    <w:lvl w:ilvl="0" w:tplc="B81CA64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1F2202AD"/>
    <w:multiLevelType w:val="hybridMultilevel"/>
    <w:tmpl w:val="8E024420"/>
    <w:lvl w:ilvl="0" w:tplc="F558EE88">
      <w:start w:val="1"/>
      <w:numFmt w:val="upperRoman"/>
      <w:lvlText w:val="%1."/>
      <w:lvlJc w:val="left"/>
      <w:pPr>
        <w:ind w:left="1429" w:hanging="72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287539C"/>
    <w:multiLevelType w:val="hybridMultilevel"/>
    <w:tmpl w:val="D158D938"/>
    <w:lvl w:ilvl="0" w:tplc="9FF87D7E">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6"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E4678E2"/>
    <w:multiLevelType w:val="hybridMultilevel"/>
    <w:tmpl w:val="29E22D60"/>
    <w:lvl w:ilvl="0" w:tplc="F0044D04">
      <w:start w:val="1"/>
      <w:numFmt w:val="upperRoman"/>
      <w:lvlText w:val="%1."/>
      <w:lvlJc w:val="left"/>
      <w:pPr>
        <w:ind w:left="1080" w:hanging="720"/>
      </w:pPr>
      <w:rPr>
        <w:rFonts w:eastAsia="Calibri" w:hint="default"/>
        <w:b/>
        <w:sz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15A7527"/>
    <w:multiLevelType w:val="hybridMultilevel"/>
    <w:tmpl w:val="4A8C4434"/>
    <w:lvl w:ilvl="0" w:tplc="8C9496B6">
      <w:start w:val="1"/>
      <w:numFmt w:val="upperRoman"/>
      <w:lvlText w:val="%1."/>
      <w:lvlJc w:val="left"/>
      <w:pPr>
        <w:ind w:left="1080" w:hanging="720"/>
      </w:pPr>
      <w:rPr>
        <w:rFonts w:hint="default"/>
        <w:b/>
        <w:sz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34317490"/>
    <w:multiLevelType w:val="hybridMultilevel"/>
    <w:tmpl w:val="3634DB1A"/>
    <w:lvl w:ilvl="0" w:tplc="E36EB920">
      <w:start w:val="1"/>
      <w:numFmt w:val="decimal"/>
      <w:lvlText w:val="%1."/>
      <w:lvlJc w:val="left"/>
      <w:pPr>
        <w:ind w:left="360" w:hanging="360"/>
      </w:pPr>
      <w:rPr>
        <w:rFonts w:ascii="Palatino Linotype" w:hAnsi="Palatino Linotype" w:hint="default"/>
        <w:b/>
        <w:i w:val="0"/>
        <w:color w:val="auto"/>
        <w:sz w:val="24"/>
      </w:rPr>
    </w:lvl>
    <w:lvl w:ilvl="1" w:tplc="080A000B">
      <w:start w:val="1"/>
      <w:numFmt w:val="bullet"/>
      <w:lvlText w:val=""/>
      <w:lvlJc w:val="left"/>
      <w:pPr>
        <w:ind w:left="360" w:hanging="360"/>
      </w:pPr>
      <w:rPr>
        <w:rFonts w:ascii="Wingdings" w:hAnsi="Wingdings" w:hint="default"/>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7D52C2F"/>
    <w:multiLevelType w:val="hybridMultilevel"/>
    <w:tmpl w:val="96BE69F4"/>
    <w:lvl w:ilvl="0" w:tplc="14D82088">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E451FBB"/>
    <w:multiLevelType w:val="hybridMultilevel"/>
    <w:tmpl w:val="70780898"/>
    <w:lvl w:ilvl="0" w:tplc="14D82088">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F542DFB"/>
    <w:multiLevelType w:val="hybridMultilevel"/>
    <w:tmpl w:val="6FFEE89C"/>
    <w:lvl w:ilvl="0" w:tplc="FD58E29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6" w15:restartNumberingAfterBreak="0">
    <w:nsid w:val="47234AB4"/>
    <w:multiLevelType w:val="hybridMultilevel"/>
    <w:tmpl w:val="6602E71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9"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60839D1"/>
    <w:multiLevelType w:val="hybridMultilevel"/>
    <w:tmpl w:val="69765CEE"/>
    <w:lvl w:ilvl="0" w:tplc="89E0DA48">
      <w:start w:val="1"/>
      <w:numFmt w:val="decimal"/>
      <w:lvlText w:val="%1."/>
      <w:lvlJc w:val="left"/>
      <w:pPr>
        <w:ind w:left="502"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A721861"/>
    <w:multiLevelType w:val="hybridMultilevel"/>
    <w:tmpl w:val="3AC4E3DE"/>
    <w:lvl w:ilvl="0" w:tplc="8D70729C">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2"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6" w15:restartNumberingAfterBreak="0">
    <w:nsid w:val="761966AE"/>
    <w:multiLevelType w:val="hybridMultilevel"/>
    <w:tmpl w:val="EBE077A4"/>
    <w:lvl w:ilvl="0" w:tplc="080A000F">
      <w:start w:val="1"/>
      <w:numFmt w:val="decimal"/>
      <w:lvlText w:val="%1."/>
      <w:lvlJc w:val="left"/>
      <w:pPr>
        <w:ind w:left="1620" w:hanging="360"/>
      </w:pPr>
    </w:lvl>
    <w:lvl w:ilvl="1" w:tplc="080A0019" w:tentative="1">
      <w:start w:val="1"/>
      <w:numFmt w:val="lowerLetter"/>
      <w:lvlText w:val="%2."/>
      <w:lvlJc w:val="left"/>
      <w:pPr>
        <w:ind w:left="2340" w:hanging="360"/>
      </w:pPr>
    </w:lvl>
    <w:lvl w:ilvl="2" w:tplc="080A001B" w:tentative="1">
      <w:start w:val="1"/>
      <w:numFmt w:val="lowerRoman"/>
      <w:lvlText w:val="%3."/>
      <w:lvlJc w:val="right"/>
      <w:pPr>
        <w:ind w:left="3060" w:hanging="180"/>
      </w:pPr>
    </w:lvl>
    <w:lvl w:ilvl="3" w:tplc="080A000F" w:tentative="1">
      <w:start w:val="1"/>
      <w:numFmt w:val="decimal"/>
      <w:lvlText w:val="%4."/>
      <w:lvlJc w:val="left"/>
      <w:pPr>
        <w:ind w:left="3780" w:hanging="360"/>
      </w:pPr>
    </w:lvl>
    <w:lvl w:ilvl="4" w:tplc="080A0019" w:tentative="1">
      <w:start w:val="1"/>
      <w:numFmt w:val="lowerLetter"/>
      <w:lvlText w:val="%5."/>
      <w:lvlJc w:val="left"/>
      <w:pPr>
        <w:ind w:left="4500" w:hanging="360"/>
      </w:pPr>
    </w:lvl>
    <w:lvl w:ilvl="5" w:tplc="080A001B" w:tentative="1">
      <w:start w:val="1"/>
      <w:numFmt w:val="lowerRoman"/>
      <w:lvlText w:val="%6."/>
      <w:lvlJc w:val="right"/>
      <w:pPr>
        <w:ind w:left="5220" w:hanging="180"/>
      </w:pPr>
    </w:lvl>
    <w:lvl w:ilvl="6" w:tplc="080A000F" w:tentative="1">
      <w:start w:val="1"/>
      <w:numFmt w:val="decimal"/>
      <w:lvlText w:val="%7."/>
      <w:lvlJc w:val="left"/>
      <w:pPr>
        <w:ind w:left="5940" w:hanging="360"/>
      </w:pPr>
    </w:lvl>
    <w:lvl w:ilvl="7" w:tplc="080A0019" w:tentative="1">
      <w:start w:val="1"/>
      <w:numFmt w:val="lowerLetter"/>
      <w:lvlText w:val="%8."/>
      <w:lvlJc w:val="left"/>
      <w:pPr>
        <w:ind w:left="6660" w:hanging="360"/>
      </w:pPr>
    </w:lvl>
    <w:lvl w:ilvl="8" w:tplc="080A001B" w:tentative="1">
      <w:start w:val="1"/>
      <w:numFmt w:val="lowerRoman"/>
      <w:lvlText w:val="%9."/>
      <w:lvlJc w:val="right"/>
      <w:pPr>
        <w:ind w:left="7380" w:hanging="180"/>
      </w:pPr>
    </w:lvl>
  </w:abstractNum>
  <w:abstractNum w:abstractNumId="37" w15:restartNumberingAfterBreak="0">
    <w:nsid w:val="782F6C23"/>
    <w:multiLevelType w:val="hybridMultilevel"/>
    <w:tmpl w:val="8572E6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9"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1" w15:restartNumberingAfterBreak="0">
    <w:nsid w:val="7D214145"/>
    <w:multiLevelType w:val="hybridMultilevel"/>
    <w:tmpl w:val="6602E71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1"/>
  </w:num>
  <w:num w:numId="2">
    <w:abstractNumId w:val="11"/>
  </w:num>
  <w:num w:numId="3">
    <w:abstractNumId w:val="38"/>
  </w:num>
  <w:num w:numId="4">
    <w:abstractNumId w:val="5"/>
  </w:num>
  <w:num w:numId="5">
    <w:abstractNumId w:val="40"/>
  </w:num>
  <w:num w:numId="6">
    <w:abstractNumId w:val="2"/>
  </w:num>
  <w:num w:numId="7">
    <w:abstractNumId w:val="28"/>
  </w:num>
  <w:num w:numId="8">
    <w:abstractNumId w:val="18"/>
  </w:num>
  <w:num w:numId="9">
    <w:abstractNumId w:val="32"/>
  </w:num>
  <w:num w:numId="10">
    <w:abstractNumId w:val="7"/>
  </w:num>
  <w:num w:numId="11">
    <w:abstractNumId w:val="16"/>
  </w:num>
  <w:num w:numId="12">
    <w:abstractNumId w:val="33"/>
  </w:num>
  <w:num w:numId="13">
    <w:abstractNumId w:val="42"/>
  </w:num>
  <w:num w:numId="14">
    <w:abstractNumId w:val="34"/>
  </w:num>
  <w:num w:numId="15">
    <w:abstractNumId w:val="13"/>
  </w:num>
  <w:num w:numId="1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29"/>
  </w:num>
  <w:num w:numId="21">
    <w:abstractNumId w:val="19"/>
  </w:num>
  <w:num w:numId="22">
    <w:abstractNumId w:val="3"/>
  </w:num>
  <w:num w:numId="23">
    <w:abstractNumId w:val="15"/>
  </w:num>
  <w:num w:numId="24">
    <w:abstractNumId w:val="37"/>
  </w:num>
  <w:num w:numId="25">
    <w:abstractNumId w:val="36"/>
  </w:num>
  <w:num w:numId="26">
    <w:abstractNumId w:val="0"/>
  </w:num>
  <w:num w:numId="27">
    <w:abstractNumId w:val="17"/>
  </w:num>
  <w:num w:numId="28">
    <w:abstractNumId w:val="31"/>
  </w:num>
  <w:num w:numId="29">
    <w:abstractNumId w:val="12"/>
  </w:num>
  <w:num w:numId="30">
    <w:abstractNumId w:val="20"/>
  </w:num>
  <w:num w:numId="31">
    <w:abstractNumId w:val="9"/>
  </w:num>
  <w:num w:numId="32">
    <w:abstractNumId w:val="30"/>
  </w:num>
  <w:num w:numId="33">
    <w:abstractNumId w:val="23"/>
  </w:num>
  <w:num w:numId="34">
    <w:abstractNumId w:val="4"/>
  </w:num>
  <w:num w:numId="35">
    <w:abstractNumId w:val="24"/>
  </w:num>
  <w:num w:numId="36">
    <w:abstractNumId w:val="26"/>
  </w:num>
  <w:num w:numId="37">
    <w:abstractNumId w:val="41"/>
  </w:num>
  <w:num w:numId="38">
    <w:abstractNumId w:val="8"/>
  </w:num>
  <w:num w:numId="39">
    <w:abstractNumId w:val="1"/>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num>
  <w:num w:numId="42">
    <w:abstractNumId w:val="6"/>
  </w:num>
  <w:num w:numId="43">
    <w:abstractNumId w:val="25"/>
  </w:num>
  <w:num w:numId="44">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419"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795"/>
    <w:rsid w:val="000008A5"/>
    <w:rsid w:val="000018B7"/>
    <w:rsid w:val="0000258A"/>
    <w:rsid w:val="000025F0"/>
    <w:rsid w:val="0000265E"/>
    <w:rsid w:val="000026CD"/>
    <w:rsid w:val="00002897"/>
    <w:rsid w:val="00002A00"/>
    <w:rsid w:val="00002E83"/>
    <w:rsid w:val="0000328A"/>
    <w:rsid w:val="0000337B"/>
    <w:rsid w:val="00003A27"/>
    <w:rsid w:val="000041B5"/>
    <w:rsid w:val="000046A7"/>
    <w:rsid w:val="000048EE"/>
    <w:rsid w:val="00004AE1"/>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9F4"/>
    <w:rsid w:val="00010A8B"/>
    <w:rsid w:val="000114E2"/>
    <w:rsid w:val="00011EDE"/>
    <w:rsid w:val="000122AB"/>
    <w:rsid w:val="000123CB"/>
    <w:rsid w:val="00012718"/>
    <w:rsid w:val="00012A00"/>
    <w:rsid w:val="00013023"/>
    <w:rsid w:val="00013537"/>
    <w:rsid w:val="00013986"/>
    <w:rsid w:val="00013EBF"/>
    <w:rsid w:val="000142C0"/>
    <w:rsid w:val="00014764"/>
    <w:rsid w:val="0001491A"/>
    <w:rsid w:val="00014E91"/>
    <w:rsid w:val="00015DDC"/>
    <w:rsid w:val="000160C6"/>
    <w:rsid w:val="0001612D"/>
    <w:rsid w:val="00016A2B"/>
    <w:rsid w:val="00017746"/>
    <w:rsid w:val="0001796B"/>
    <w:rsid w:val="00017EBE"/>
    <w:rsid w:val="000207BB"/>
    <w:rsid w:val="00020BD7"/>
    <w:rsid w:val="00020BF6"/>
    <w:rsid w:val="00020C9F"/>
    <w:rsid w:val="0002121F"/>
    <w:rsid w:val="00021F10"/>
    <w:rsid w:val="00021F54"/>
    <w:rsid w:val="00022013"/>
    <w:rsid w:val="000223C0"/>
    <w:rsid w:val="000225F4"/>
    <w:rsid w:val="00022A73"/>
    <w:rsid w:val="00022DCF"/>
    <w:rsid w:val="00022E2C"/>
    <w:rsid w:val="00022E8B"/>
    <w:rsid w:val="00023233"/>
    <w:rsid w:val="000244C6"/>
    <w:rsid w:val="00024557"/>
    <w:rsid w:val="0002471C"/>
    <w:rsid w:val="00024A5F"/>
    <w:rsid w:val="00024E68"/>
    <w:rsid w:val="000254C2"/>
    <w:rsid w:val="00025DB0"/>
    <w:rsid w:val="000262D0"/>
    <w:rsid w:val="000266B6"/>
    <w:rsid w:val="00026752"/>
    <w:rsid w:val="0002685C"/>
    <w:rsid w:val="0002690E"/>
    <w:rsid w:val="00026A3C"/>
    <w:rsid w:val="00026C73"/>
    <w:rsid w:val="00026D5F"/>
    <w:rsid w:val="00027195"/>
    <w:rsid w:val="0003033D"/>
    <w:rsid w:val="00030B10"/>
    <w:rsid w:val="0003134F"/>
    <w:rsid w:val="0003153C"/>
    <w:rsid w:val="000317FD"/>
    <w:rsid w:val="00031B70"/>
    <w:rsid w:val="00031C72"/>
    <w:rsid w:val="00031E7E"/>
    <w:rsid w:val="00032403"/>
    <w:rsid w:val="00032F93"/>
    <w:rsid w:val="00033269"/>
    <w:rsid w:val="000333BC"/>
    <w:rsid w:val="0003355B"/>
    <w:rsid w:val="000336D0"/>
    <w:rsid w:val="000337B3"/>
    <w:rsid w:val="000337E3"/>
    <w:rsid w:val="000339B9"/>
    <w:rsid w:val="00033C79"/>
    <w:rsid w:val="00033E94"/>
    <w:rsid w:val="00034C4F"/>
    <w:rsid w:val="00035676"/>
    <w:rsid w:val="00035C89"/>
    <w:rsid w:val="00035CDF"/>
    <w:rsid w:val="00036439"/>
    <w:rsid w:val="000364B0"/>
    <w:rsid w:val="00036B1A"/>
    <w:rsid w:val="00036B67"/>
    <w:rsid w:val="00037DDE"/>
    <w:rsid w:val="00037FDC"/>
    <w:rsid w:val="000405A5"/>
    <w:rsid w:val="0004120D"/>
    <w:rsid w:val="000415DD"/>
    <w:rsid w:val="00041603"/>
    <w:rsid w:val="00041959"/>
    <w:rsid w:val="00041A86"/>
    <w:rsid w:val="00041B68"/>
    <w:rsid w:val="000423AF"/>
    <w:rsid w:val="00042714"/>
    <w:rsid w:val="00042A23"/>
    <w:rsid w:val="00042A5A"/>
    <w:rsid w:val="00042F6A"/>
    <w:rsid w:val="0004330A"/>
    <w:rsid w:val="00043398"/>
    <w:rsid w:val="00043943"/>
    <w:rsid w:val="0004425E"/>
    <w:rsid w:val="000442DB"/>
    <w:rsid w:val="00044351"/>
    <w:rsid w:val="000446CF"/>
    <w:rsid w:val="00044856"/>
    <w:rsid w:val="000449C9"/>
    <w:rsid w:val="00044D0E"/>
    <w:rsid w:val="000454E2"/>
    <w:rsid w:val="0004608D"/>
    <w:rsid w:val="000464A3"/>
    <w:rsid w:val="000465A8"/>
    <w:rsid w:val="0004663C"/>
    <w:rsid w:val="00046B8B"/>
    <w:rsid w:val="00047111"/>
    <w:rsid w:val="00047A25"/>
    <w:rsid w:val="00047AFE"/>
    <w:rsid w:val="00047E38"/>
    <w:rsid w:val="00047E9E"/>
    <w:rsid w:val="00050BC9"/>
    <w:rsid w:val="00050DE2"/>
    <w:rsid w:val="00050FE1"/>
    <w:rsid w:val="00051ADD"/>
    <w:rsid w:val="00051B43"/>
    <w:rsid w:val="00051D2A"/>
    <w:rsid w:val="0005265B"/>
    <w:rsid w:val="000527F0"/>
    <w:rsid w:val="00052E1B"/>
    <w:rsid w:val="0005363B"/>
    <w:rsid w:val="00053A25"/>
    <w:rsid w:val="00053FA9"/>
    <w:rsid w:val="000541FC"/>
    <w:rsid w:val="000546E2"/>
    <w:rsid w:val="00054CFB"/>
    <w:rsid w:val="000550D6"/>
    <w:rsid w:val="00055200"/>
    <w:rsid w:val="000558A1"/>
    <w:rsid w:val="000559E2"/>
    <w:rsid w:val="00055BF6"/>
    <w:rsid w:val="00055E68"/>
    <w:rsid w:val="000561C5"/>
    <w:rsid w:val="00056469"/>
    <w:rsid w:val="000568EF"/>
    <w:rsid w:val="00057476"/>
    <w:rsid w:val="00057716"/>
    <w:rsid w:val="00057C91"/>
    <w:rsid w:val="000606B4"/>
    <w:rsid w:val="000608D1"/>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7F"/>
    <w:rsid w:val="00063AEF"/>
    <w:rsid w:val="00064245"/>
    <w:rsid w:val="000644B3"/>
    <w:rsid w:val="000646B0"/>
    <w:rsid w:val="00064A5B"/>
    <w:rsid w:val="000653D7"/>
    <w:rsid w:val="0006590C"/>
    <w:rsid w:val="00065B50"/>
    <w:rsid w:val="000667D2"/>
    <w:rsid w:val="00066A54"/>
    <w:rsid w:val="00066B22"/>
    <w:rsid w:val="00066D71"/>
    <w:rsid w:val="0006715F"/>
    <w:rsid w:val="00067C7D"/>
    <w:rsid w:val="00067D61"/>
    <w:rsid w:val="000700E8"/>
    <w:rsid w:val="00070856"/>
    <w:rsid w:val="000710D2"/>
    <w:rsid w:val="000717CE"/>
    <w:rsid w:val="00071FC4"/>
    <w:rsid w:val="0007221D"/>
    <w:rsid w:val="000725D3"/>
    <w:rsid w:val="0007261F"/>
    <w:rsid w:val="000728B7"/>
    <w:rsid w:val="00072954"/>
    <w:rsid w:val="00072C78"/>
    <w:rsid w:val="00072CB3"/>
    <w:rsid w:val="00072F99"/>
    <w:rsid w:val="0007327E"/>
    <w:rsid w:val="000734E9"/>
    <w:rsid w:val="0007367D"/>
    <w:rsid w:val="00073A2F"/>
    <w:rsid w:val="0007436D"/>
    <w:rsid w:val="00074CF8"/>
    <w:rsid w:val="00075283"/>
    <w:rsid w:val="00075615"/>
    <w:rsid w:val="0007587F"/>
    <w:rsid w:val="00075EA3"/>
    <w:rsid w:val="00076ED8"/>
    <w:rsid w:val="00077737"/>
    <w:rsid w:val="000779C1"/>
    <w:rsid w:val="00077AC1"/>
    <w:rsid w:val="00077B79"/>
    <w:rsid w:val="00077BB8"/>
    <w:rsid w:val="00077BC0"/>
    <w:rsid w:val="0008043B"/>
    <w:rsid w:val="00081337"/>
    <w:rsid w:val="0008139C"/>
    <w:rsid w:val="00081B66"/>
    <w:rsid w:val="000825DF"/>
    <w:rsid w:val="00082766"/>
    <w:rsid w:val="000830FF"/>
    <w:rsid w:val="0008338D"/>
    <w:rsid w:val="00083701"/>
    <w:rsid w:val="0008386E"/>
    <w:rsid w:val="00083958"/>
    <w:rsid w:val="00084079"/>
    <w:rsid w:val="0008420F"/>
    <w:rsid w:val="000847B2"/>
    <w:rsid w:val="00085229"/>
    <w:rsid w:val="0008542A"/>
    <w:rsid w:val="00085585"/>
    <w:rsid w:val="00085973"/>
    <w:rsid w:val="00085A8A"/>
    <w:rsid w:val="000861FF"/>
    <w:rsid w:val="0008668D"/>
    <w:rsid w:val="00086980"/>
    <w:rsid w:val="0008710F"/>
    <w:rsid w:val="00087913"/>
    <w:rsid w:val="00087B8E"/>
    <w:rsid w:val="00087D47"/>
    <w:rsid w:val="00090260"/>
    <w:rsid w:val="0009029B"/>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950"/>
    <w:rsid w:val="0009598F"/>
    <w:rsid w:val="0009628B"/>
    <w:rsid w:val="00096756"/>
    <w:rsid w:val="00096D57"/>
    <w:rsid w:val="00096E3C"/>
    <w:rsid w:val="000970F0"/>
    <w:rsid w:val="000978E5"/>
    <w:rsid w:val="00097B14"/>
    <w:rsid w:val="00097CBB"/>
    <w:rsid w:val="000A0195"/>
    <w:rsid w:val="000A06CB"/>
    <w:rsid w:val="000A0C7C"/>
    <w:rsid w:val="000A0EFE"/>
    <w:rsid w:val="000A1149"/>
    <w:rsid w:val="000A1549"/>
    <w:rsid w:val="000A1721"/>
    <w:rsid w:val="000A2164"/>
    <w:rsid w:val="000A27E2"/>
    <w:rsid w:val="000A2B2B"/>
    <w:rsid w:val="000A2E1A"/>
    <w:rsid w:val="000A2F00"/>
    <w:rsid w:val="000A3399"/>
    <w:rsid w:val="000A3D63"/>
    <w:rsid w:val="000A4495"/>
    <w:rsid w:val="000A4664"/>
    <w:rsid w:val="000A4A99"/>
    <w:rsid w:val="000A4AAE"/>
    <w:rsid w:val="000A4E74"/>
    <w:rsid w:val="000A52A9"/>
    <w:rsid w:val="000A5939"/>
    <w:rsid w:val="000A5A68"/>
    <w:rsid w:val="000A5D82"/>
    <w:rsid w:val="000A66D7"/>
    <w:rsid w:val="000A6837"/>
    <w:rsid w:val="000A6A03"/>
    <w:rsid w:val="000A6B97"/>
    <w:rsid w:val="000A6D1B"/>
    <w:rsid w:val="000A6EFF"/>
    <w:rsid w:val="000A7958"/>
    <w:rsid w:val="000A7B48"/>
    <w:rsid w:val="000B11B2"/>
    <w:rsid w:val="000B126F"/>
    <w:rsid w:val="000B17C5"/>
    <w:rsid w:val="000B17FD"/>
    <w:rsid w:val="000B1F89"/>
    <w:rsid w:val="000B20AC"/>
    <w:rsid w:val="000B2F55"/>
    <w:rsid w:val="000B3DC6"/>
    <w:rsid w:val="000B3EF0"/>
    <w:rsid w:val="000B3FFD"/>
    <w:rsid w:val="000B4067"/>
    <w:rsid w:val="000B432B"/>
    <w:rsid w:val="000B4D3D"/>
    <w:rsid w:val="000B5041"/>
    <w:rsid w:val="000B5051"/>
    <w:rsid w:val="000B5A14"/>
    <w:rsid w:val="000B61F5"/>
    <w:rsid w:val="000B633D"/>
    <w:rsid w:val="000B6507"/>
    <w:rsid w:val="000B65D3"/>
    <w:rsid w:val="000B666B"/>
    <w:rsid w:val="000B676D"/>
    <w:rsid w:val="000B68DF"/>
    <w:rsid w:val="000B7784"/>
    <w:rsid w:val="000B7B6C"/>
    <w:rsid w:val="000C0462"/>
    <w:rsid w:val="000C0695"/>
    <w:rsid w:val="000C100A"/>
    <w:rsid w:val="000C17E7"/>
    <w:rsid w:val="000C1C1F"/>
    <w:rsid w:val="000C1DC9"/>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4DFF"/>
    <w:rsid w:val="000C5012"/>
    <w:rsid w:val="000C53AD"/>
    <w:rsid w:val="000C53F2"/>
    <w:rsid w:val="000C551F"/>
    <w:rsid w:val="000C5D37"/>
    <w:rsid w:val="000C617F"/>
    <w:rsid w:val="000C6222"/>
    <w:rsid w:val="000C69D0"/>
    <w:rsid w:val="000C6AF9"/>
    <w:rsid w:val="000C774E"/>
    <w:rsid w:val="000C7771"/>
    <w:rsid w:val="000C7AF9"/>
    <w:rsid w:val="000C7D67"/>
    <w:rsid w:val="000C7F3D"/>
    <w:rsid w:val="000D075B"/>
    <w:rsid w:val="000D1A6F"/>
    <w:rsid w:val="000D1B2D"/>
    <w:rsid w:val="000D1F3E"/>
    <w:rsid w:val="000D21C4"/>
    <w:rsid w:val="000D2977"/>
    <w:rsid w:val="000D2BC0"/>
    <w:rsid w:val="000D3E87"/>
    <w:rsid w:val="000D447F"/>
    <w:rsid w:val="000D4572"/>
    <w:rsid w:val="000D4C88"/>
    <w:rsid w:val="000D4DCD"/>
    <w:rsid w:val="000D5436"/>
    <w:rsid w:val="000D58EC"/>
    <w:rsid w:val="000D5D68"/>
    <w:rsid w:val="000D64DC"/>
    <w:rsid w:val="000D6ADD"/>
    <w:rsid w:val="000D6BA3"/>
    <w:rsid w:val="000D70F7"/>
    <w:rsid w:val="000D72D0"/>
    <w:rsid w:val="000D75A0"/>
    <w:rsid w:val="000D7E11"/>
    <w:rsid w:val="000E06D1"/>
    <w:rsid w:val="000E07B7"/>
    <w:rsid w:val="000E0B02"/>
    <w:rsid w:val="000E0D35"/>
    <w:rsid w:val="000E100D"/>
    <w:rsid w:val="000E1C5E"/>
    <w:rsid w:val="000E1C6A"/>
    <w:rsid w:val="000E22EF"/>
    <w:rsid w:val="000E255A"/>
    <w:rsid w:val="000E38D1"/>
    <w:rsid w:val="000E412B"/>
    <w:rsid w:val="000E44DE"/>
    <w:rsid w:val="000E46D9"/>
    <w:rsid w:val="000E558F"/>
    <w:rsid w:val="000E5592"/>
    <w:rsid w:val="000E5B6F"/>
    <w:rsid w:val="000E5C93"/>
    <w:rsid w:val="000E66B9"/>
    <w:rsid w:val="000E68DA"/>
    <w:rsid w:val="000E6C51"/>
    <w:rsid w:val="000E7182"/>
    <w:rsid w:val="000E71A3"/>
    <w:rsid w:val="000E72D5"/>
    <w:rsid w:val="000E74AC"/>
    <w:rsid w:val="000F0E7C"/>
    <w:rsid w:val="000F0F1C"/>
    <w:rsid w:val="000F1380"/>
    <w:rsid w:val="000F15D9"/>
    <w:rsid w:val="000F1EFF"/>
    <w:rsid w:val="000F2185"/>
    <w:rsid w:val="000F22FE"/>
    <w:rsid w:val="000F237C"/>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736"/>
    <w:rsid w:val="000F6EFD"/>
    <w:rsid w:val="000F7133"/>
    <w:rsid w:val="000F750D"/>
    <w:rsid w:val="000F75A7"/>
    <w:rsid w:val="000F79EA"/>
    <w:rsid w:val="000F7B3E"/>
    <w:rsid w:val="000F7B4E"/>
    <w:rsid w:val="00100BC0"/>
    <w:rsid w:val="0010158C"/>
    <w:rsid w:val="0010196A"/>
    <w:rsid w:val="00101BFD"/>
    <w:rsid w:val="001027DA"/>
    <w:rsid w:val="001028C2"/>
    <w:rsid w:val="00102BE0"/>
    <w:rsid w:val="001030D5"/>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1746"/>
    <w:rsid w:val="001118D0"/>
    <w:rsid w:val="00111DBB"/>
    <w:rsid w:val="00111F07"/>
    <w:rsid w:val="001120DF"/>
    <w:rsid w:val="00112173"/>
    <w:rsid w:val="00112825"/>
    <w:rsid w:val="00112988"/>
    <w:rsid w:val="00113015"/>
    <w:rsid w:val="001131FD"/>
    <w:rsid w:val="00113629"/>
    <w:rsid w:val="001136D3"/>
    <w:rsid w:val="00113D8F"/>
    <w:rsid w:val="00113F76"/>
    <w:rsid w:val="0011401F"/>
    <w:rsid w:val="001149CC"/>
    <w:rsid w:val="00114CC0"/>
    <w:rsid w:val="0011502F"/>
    <w:rsid w:val="0011507B"/>
    <w:rsid w:val="00115499"/>
    <w:rsid w:val="00115DB1"/>
    <w:rsid w:val="00115E6B"/>
    <w:rsid w:val="00115F68"/>
    <w:rsid w:val="00116272"/>
    <w:rsid w:val="00116376"/>
    <w:rsid w:val="001166AB"/>
    <w:rsid w:val="00116D62"/>
    <w:rsid w:val="001170E4"/>
    <w:rsid w:val="00117625"/>
    <w:rsid w:val="00117CE9"/>
    <w:rsid w:val="00120192"/>
    <w:rsid w:val="00120292"/>
    <w:rsid w:val="0012048A"/>
    <w:rsid w:val="00120ADA"/>
    <w:rsid w:val="00120C4B"/>
    <w:rsid w:val="00120D8D"/>
    <w:rsid w:val="00121773"/>
    <w:rsid w:val="00121BB3"/>
    <w:rsid w:val="00121CB5"/>
    <w:rsid w:val="00121F77"/>
    <w:rsid w:val="00121FAE"/>
    <w:rsid w:val="00122231"/>
    <w:rsid w:val="00122866"/>
    <w:rsid w:val="00124065"/>
    <w:rsid w:val="00124622"/>
    <w:rsid w:val="001246A7"/>
    <w:rsid w:val="001246D6"/>
    <w:rsid w:val="00124CF9"/>
    <w:rsid w:val="00124F3F"/>
    <w:rsid w:val="00124F52"/>
    <w:rsid w:val="00125242"/>
    <w:rsid w:val="00125459"/>
    <w:rsid w:val="00125BBC"/>
    <w:rsid w:val="00125E62"/>
    <w:rsid w:val="0012616B"/>
    <w:rsid w:val="001263E5"/>
    <w:rsid w:val="001270BF"/>
    <w:rsid w:val="00127558"/>
    <w:rsid w:val="00127E98"/>
    <w:rsid w:val="0013020A"/>
    <w:rsid w:val="00130303"/>
    <w:rsid w:val="00130665"/>
    <w:rsid w:val="00130931"/>
    <w:rsid w:val="00131065"/>
    <w:rsid w:val="00131132"/>
    <w:rsid w:val="00131466"/>
    <w:rsid w:val="00131979"/>
    <w:rsid w:val="00131ABC"/>
    <w:rsid w:val="00132178"/>
    <w:rsid w:val="001322D3"/>
    <w:rsid w:val="001323D1"/>
    <w:rsid w:val="001323DC"/>
    <w:rsid w:val="001324FE"/>
    <w:rsid w:val="001332E3"/>
    <w:rsid w:val="00133607"/>
    <w:rsid w:val="00133D6C"/>
    <w:rsid w:val="00133FE1"/>
    <w:rsid w:val="00134137"/>
    <w:rsid w:val="0013457A"/>
    <w:rsid w:val="00135211"/>
    <w:rsid w:val="001358BB"/>
    <w:rsid w:val="00135BFD"/>
    <w:rsid w:val="0013622C"/>
    <w:rsid w:val="001364D8"/>
    <w:rsid w:val="00136538"/>
    <w:rsid w:val="00136761"/>
    <w:rsid w:val="00136FB5"/>
    <w:rsid w:val="001371A5"/>
    <w:rsid w:val="00137548"/>
    <w:rsid w:val="001376BF"/>
    <w:rsid w:val="001378F0"/>
    <w:rsid w:val="00137AEE"/>
    <w:rsid w:val="00137D02"/>
    <w:rsid w:val="00140252"/>
    <w:rsid w:val="001406EB"/>
    <w:rsid w:val="00140BE0"/>
    <w:rsid w:val="00140FA7"/>
    <w:rsid w:val="00141EE7"/>
    <w:rsid w:val="001425F5"/>
    <w:rsid w:val="00142B6C"/>
    <w:rsid w:val="00142D98"/>
    <w:rsid w:val="00143373"/>
    <w:rsid w:val="001433DD"/>
    <w:rsid w:val="00143729"/>
    <w:rsid w:val="0014409A"/>
    <w:rsid w:val="00144BB9"/>
    <w:rsid w:val="0014538F"/>
    <w:rsid w:val="0014543D"/>
    <w:rsid w:val="00145F32"/>
    <w:rsid w:val="00145FC9"/>
    <w:rsid w:val="00146317"/>
    <w:rsid w:val="001468C4"/>
    <w:rsid w:val="00146D8A"/>
    <w:rsid w:val="001471C8"/>
    <w:rsid w:val="0014732A"/>
    <w:rsid w:val="00147FCE"/>
    <w:rsid w:val="0015022B"/>
    <w:rsid w:val="00150AE8"/>
    <w:rsid w:val="00150B34"/>
    <w:rsid w:val="00150B44"/>
    <w:rsid w:val="00150BAE"/>
    <w:rsid w:val="00150CF7"/>
    <w:rsid w:val="00151C8C"/>
    <w:rsid w:val="00151EC2"/>
    <w:rsid w:val="0015214B"/>
    <w:rsid w:val="001528A8"/>
    <w:rsid w:val="00152D76"/>
    <w:rsid w:val="00152DEC"/>
    <w:rsid w:val="00152EC0"/>
    <w:rsid w:val="00152FDC"/>
    <w:rsid w:val="001533B1"/>
    <w:rsid w:val="00153435"/>
    <w:rsid w:val="0015349A"/>
    <w:rsid w:val="00153807"/>
    <w:rsid w:val="00153882"/>
    <w:rsid w:val="00153A0F"/>
    <w:rsid w:val="00153D84"/>
    <w:rsid w:val="00153F8E"/>
    <w:rsid w:val="001543E4"/>
    <w:rsid w:val="00154A20"/>
    <w:rsid w:val="001551D4"/>
    <w:rsid w:val="001554A0"/>
    <w:rsid w:val="00155EDC"/>
    <w:rsid w:val="0015612E"/>
    <w:rsid w:val="001564C0"/>
    <w:rsid w:val="00156AD5"/>
    <w:rsid w:val="00156D01"/>
    <w:rsid w:val="00156ECA"/>
    <w:rsid w:val="001579DB"/>
    <w:rsid w:val="00157A4F"/>
    <w:rsid w:val="0016023D"/>
    <w:rsid w:val="00160405"/>
    <w:rsid w:val="00160AB4"/>
    <w:rsid w:val="00160C20"/>
    <w:rsid w:val="00160CAC"/>
    <w:rsid w:val="0016129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7CB"/>
    <w:rsid w:val="0016493E"/>
    <w:rsid w:val="00164D1B"/>
    <w:rsid w:val="00165069"/>
    <w:rsid w:val="001657E8"/>
    <w:rsid w:val="00165B8D"/>
    <w:rsid w:val="00166410"/>
    <w:rsid w:val="00166D1D"/>
    <w:rsid w:val="00166F44"/>
    <w:rsid w:val="0016735C"/>
    <w:rsid w:val="001673DE"/>
    <w:rsid w:val="00167560"/>
    <w:rsid w:val="00167677"/>
    <w:rsid w:val="001676F8"/>
    <w:rsid w:val="00167D9D"/>
    <w:rsid w:val="00170043"/>
    <w:rsid w:val="001701E7"/>
    <w:rsid w:val="00170AB1"/>
    <w:rsid w:val="00170DE2"/>
    <w:rsid w:val="00170EDE"/>
    <w:rsid w:val="0017174F"/>
    <w:rsid w:val="00171E23"/>
    <w:rsid w:val="00172612"/>
    <w:rsid w:val="00172EC4"/>
    <w:rsid w:val="001737DF"/>
    <w:rsid w:val="00175590"/>
    <w:rsid w:val="00175682"/>
    <w:rsid w:val="001757B6"/>
    <w:rsid w:val="00175805"/>
    <w:rsid w:val="0017580D"/>
    <w:rsid w:val="00175C5F"/>
    <w:rsid w:val="00175CC8"/>
    <w:rsid w:val="00175EBB"/>
    <w:rsid w:val="00175F6E"/>
    <w:rsid w:val="00175FE0"/>
    <w:rsid w:val="00176755"/>
    <w:rsid w:val="001769F3"/>
    <w:rsid w:val="001779E0"/>
    <w:rsid w:val="00177BBD"/>
    <w:rsid w:val="00177E7F"/>
    <w:rsid w:val="00177F5F"/>
    <w:rsid w:val="00180098"/>
    <w:rsid w:val="00180835"/>
    <w:rsid w:val="00181250"/>
    <w:rsid w:val="00181C30"/>
    <w:rsid w:val="00181D67"/>
    <w:rsid w:val="00182009"/>
    <w:rsid w:val="001821FD"/>
    <w:rsid w:val="001825CC"/>
    <w:rsid w:val="001826A7"/>
    <w:rsid w:val="001830EE"/>
    <w:rsid w:val="001831AD"/>
    <w:rsid w:val="001834AE"/>
    <w:rsid w:val="00183ACB"/>
    <w:rsid w:val="00183CB1"/>
    <w:rsid w:val="00184684"/>
    <w:rsid w:val="00184A75"/>
    <w:rsid w:val="00184F8D"/>
    <w:rsid w:val="001854E0"/>
    <w:rsid w:val="001858FD"/>
    <w:rsid w:val="00185B0F"/>
    <w:rsid w:val="00185D81"/>
    <w:rsid w:val="00185EEA"/>
    <w:rsid w:val="00186EDD"/>
    <w:rsid w:val="00187106"/>
    <w:rsid w:val="0018725D"/>
    <w:rsid w:val="0018726A"/>
    <w:rsid w:val="00187682"/>
    <w:rsid w:val="001876DC"/>
    <w:rsid w:val="0018773A"/>
    <w:rsid w:val="00187BF6"/>
    <w:rsid w:val="00190023"/>
    <w:rsid w:val="001900D7"/>
    <w:rsid w:val="00190687"/>
    <w:rsid w:val="00190BFD"/>
    <w:rsid w:val="0019130A"/>
    <w:rsid w:val="00191B16"/>
    <w:rsid w:val="001924B9"/>
    <w:rsid w:val="00192B47"/>
    <w:rsid w:val="0019369B"/>
    <w:rsid w:val="00193D12"/>
    <w:rsid w:val="00194579"/>
    <w:rsid w:val="0019504F"/>
    <w:rsid w:val="00195093"/>
    <w:rsid w:val="00195288"/>
    <w:rsid w:val="0019536A"/>
    <w:rsid w:val="00195609"/>
    <w:rsid w:val="00195662"/>
    <w:rsid w:val="00195F6E"/>
    <w:rsid w:val="00196022"/>
    <w:rsid w:val="001962AC"/>
    <w:rsid w:val="00196A42"/>
    <w:rsid w:val="00197E56"/>
    <w:rsid w:val="001A0054"/>
    <w:rsid w:val="001A14F4"/>
    <w:rsid w:val="001A19AF"/>
    <w:rsid w:val="001A1D0F"/>
    <w:rsid w:val="001A1FF0"/>
    <w:rsid w:val="001A2717"/>
    <w:rsid w:val="001A280D"/>
    <w:rsid w:val="001A2917"/>
    <w:rsid w:val="001A2C39"/>
    <w:rsid w:val="001A2CBD"/>
    <w:rsid w:val="001A3095"/>
    <w:rsid w:val="001A328E"/>
    <w:rsid w:val="001A37CC"/>
    <w:rsid w:val="001A397C"/>
    <w:rsid w:val="001A3FEF"/>
    <w:rsid w:val="001A43A0"/>
    <w:rsid w:val="001A43AC"/>
    <w:rsid w:val="001A4549"/>
    <w:rsid w:val="001A474B"/>
    <w:rsid w:val="001A5154"/>
    <w:rsid w:val="001A5211"/>
    <w:rsid w:val="001A54DF"/>
    <w:rsid w:val="001A59B8"/>
    <w:rsid w:val="001A65EA"/>
    <w:rsid w:val="001A78D9"/>
    <w:rsid w:val="001A79CC"/>
    <w:rsid w:val="001B0393"/>
    <w:rsid w:val="001B0793"/>
    <w:rsid w:val="001B0B6F"/>
    <w:rsid w:val="001B1253"/>
    <w:rsid w:val="001B125C"/>
    <w:rsid w:val="001B12D9"/>
    <w:rsid w:val="001B15F4"/>
    <w:rsid w:val="001B161D"/>
    <w:rsid w:val="001B1ABC"/>
    <w:rsid w:val="001B1D04"/>
    <w:rsid w:val="001B2536"/>
    <w:rsid w:val="001B27AD"/>
    <w:rsid w:val="001B2B36"/>
    <w:rsid w:val="001B2BE8"/>
    <w:rsid w:val="001B2E52"/>
    <w:rsid w:val="001B2E89"/>
    <w:rsid w:val="001B3698"/>
    <w:rsid w:val="001B3C5C"/>
    <w:rsid w:val="001B449C"/>
    <w:rsid w:val="001B47B3"/>
    <w:rsid w:val="001B47CF"/>
    <w:rsid w:val="001B4E78"/>
    <w:rsid w:val="001B522E"/>
    <w:rsid w:val="001B5A4E"/>
    <w:rsid w:val="001B5CF1"/>
    <w:rsid w:val="001B626B"/>
    <w:rsid w:val="001B6521"/>
    <w:rsid w:val="001B6EFE"/>
    <w:rsid w:val="001C02EC"/>
    <w:rsid w:val="001C0777"/>
    <w:rsid w:val="001C08B6"/>
    <w:rsid w:val="001C08BA"/>
    <w:rsid w:val="001C13AC"/>
    <w:rsid w:val="001C1725"/>
    <w:rsid w:val="001C218F"/>
    <w:rsid w:val="001C21AE"/>
    <w:rsid w:val="001C2264"/>
    <w:rsid w:val="001C2469"/>
    <w:rsid w:val="001C26E5"/>
    <w:rsid w:val="001C285A"/>
    <w:rsid w:val="001C3B4D"/>
    <w:rsid w:val="001C3E11"/>
    <w:rsid w:val="001C3FB7"/>
    <w:rsid w:val="001C3FC5"/>
    <w:rsid w:val="001C40A4"/>
    <w:rsid w:val="001C4310"/>
    <w:rsid w:val="001C45B4"/>
    <w:rsid w:val="001C4E80"/>
    <w:rsid w:val="001C55E0"/>
    <w:rsid w:val="001C6036"/>
    <w:rsid w:val="001C60DC"/>
    <w:rsid w:val="001C6287"/>
    <w:rsid w:val="001C6347"/>
    <w:rsid w:val="001C6D6E"/>
    <w:rsid w:val="001C70A8"/>
    <w:rsid w:val="001C70C5"/>
    <w:rsid w:val="001C7515"/>
    <w:rsid w:val="001D015F"/>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363"/>
    <w:rsid w:val="001D34BF"/>
    <w:rsid w:val="001D42AE"/>
    <w:rsid w:val="001D430E"/>
    <w:rsid w:val="001D48B4"/>
    <w:rsid w:val="001D4AA3"/>
    <w:rsid w:val="001D4DB5"/>
    <w:rsid w:val="001D4F82"/>
    <w:rsid w:val="001D4FCB"/>
    <w:rsid w:val="001D52D2"/>
    <w:rsid w:val="001D5419"/>
    <w:rsid w:val="001D55E8"/>
    <w:rsid w:val="001D5716"/>
    <w:rsid w:val="001D602F"/>
    <w:rsid w:val="001D6107"/>
    <w:rsid w:val="001D61F9"/>
    <w:rsid w:val="001D6C9E"/>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2F"/>
    <w:rsid w:val="001E33CF"/>
    <w:rsid w:val="001E3434"/>
    <w:rsid w:val="001E349C"/>
    <w:rsid w:val="001E36EF"/>
    <w:rsid w:val="001E38B1"/>
    <w:rsid w:val="001E3E36"/>
    <w:rsid w:val="001E3F74"/>
    <w:rsid w:val="001E3FB1"/>
    <w:rsid w:val="001E45E6"/>
    <w:rsid w:val="001E47C1"/>
    <w:rsid w:val="001E4855"/>
    <w:rsid w:val="001E508F"/>
    <w:rsid w:val="001E5710"/>
    <w:rsid w:val="001E6266"/>
    <w:rsid w:val="001E6314"/>
    <w:rsid w:val="001E644B"/>
    <w:rsid w:val="001E6818"/>
    <w:rsid w:val="001E6975"/>
    <w:rsid w:val="001E6CE5"/>
    <w:rsid w:val="001E6D9A"/>
    <w:rsid w:val="001E6DCB"/>
    <w:rsid w:val="001E71DA"/>
    <w:rsid w:val="001E7550"/>
    <w:rsid w:val="001E7B88"/>
    <w:rsid w:val="001E7F57"/>
    <w:rsid w:val="001F0129"/>
    <w:rsid w:val="001F01FC"/>
    <w:rsid w:val="001F0238"/>
    <w:rsid w:val="001F0CAB"/>
    <w:rsid w:val="001F0D27"/>
    <w:rsid w:val="001F1EC5"/>
    <w:rsid w:val="001F1F43"/>
    <w:rsid w:val="001F2A8A"/>
    <w:rsid w:val="001F2E3D"/>
    <w:rsid w:val="001F3670"/>
    <w:rsid w:val="001F36BA"/>
    <w:rsid w:val="001F3BCC"/>
    <w:rsid w:val="001F429F"/>
    <w:rsid w:val="001F4B32"/>
    <w:rsid w:val="001F4BE7"/>
    <w:rsid w:val="001F4EAA"/>
    <w:rsid w:val="001F5124"/>
    <w:rsid w:val="001F529F"/>
    <w:rsid w:val="001F5AC5"/>
    <w:rsid w:val="001F5B1C"/>
    <w:rsid w:val="001F6409"/>
    <w:rsid w:val="001F6D6E"/>
    <w:rsid w:val="001F6E95"/>
    <w:rsid w:val="001F6EC4"/>
    <w:rsid w:val="001F6F43"/>
    <w:rsid w:val="001F7C05"/>
    <w:rsid w:val="001F7D57"/>
    <w:rsid w:val="001F7F0F"/>
    <w:rsid w:val="001F7FB1"/>
    <w:rsid w:val="00200BFC"/>
    <w:rsid w:val="00200E18"/>
    <w:rsid w:val="00200E9B"/>
    <w:rsid w:val="002011E1"/>
    <w:rsid w:val="00201538"/>
    <w:rsid w:val="002015C4"/>
    <w:rsid w:val="002018F0"/>
    <w:rsid w:val="00201A91"/>
    <w:rsid w:val="00201D37"/>
    <w:rsid w:val="00201EFA"/>
    <w:rsid w:val="00202781"/>
    <w:rsid w:val="002028D5"/>
    <w:rsid w:val="00202F38"/>
    <w:rsid w:val="0020314B"/>
    <w:rsid w:val="002034BD"/>
    <w:rsid w:val="0020371F"/>
    <w:rsid w:val="00203723"/>
    <w:rsid w:val="00204207"/>
    <w:rsid w:val="00204DE3"/>
    <w:rsid w:val="00204FDF"/>
    <w:rsid w:val="0020533C"/>
    <w:rsid w:val="0020564A"/>
    <w:rsid w:val="00205684"/>
    <w:rsid w:val="00205BDE"/>
    <w:rsid w:val="002064B3"/>
    <w:rsid w:val="00206EF4"/>
    <w:rsid w:val="0020772A"/>
    <w:rsid w:val="00207BC7"/>
    <w:rsid w:val="00207FC6"/>
    <w:rsid w:val="00210956"/>
    <w:rsid w:val="00210AF1"/>
    <w:rsid w:val="002124D9"/>
    <w:rsid w:val="00212797"/>
    <w:rsid w:val="0021288D"/>
    <w:rsid w:val="00212AD4"/>
    <w:rsid w:val="00212CDA"/>
    <w:rsid w:val="00212E8D"/>
    <w:rsid w:val="00213125"/>
    <w:rsid w:val="0021374C"/>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6080"/>
    <w:rsid w:val="00216402"/>
    <w:rsid w:val="00216EF2"/>
    <w:rsid w:val="002176D1"/>
    <w:rsid w:val="00217725"/>
    <w:rsid w:val="002178DB"/>
    <w:rsid w:val="0021793F"/>
    <w:rsid w:val="0022012C"/>
    <w:rsid w:val="0022088C"/>
    <w:rsid w:val="00220940"/>
    <w:rsid w:val="00220B7B"/>
    <w:rsid w:val="00220EA0"/>
    <w:rsid w:val="0022101C"/>
    <w:rsid w:val="00221482"/>
    <w:rsid w:val="00221A3D"/>
    <w:rsid w:val="00221CBB"/>
    <w:rsid w:val="002223CE"/>
    <w:rsid w:val="0022282F"/>
    <w:rsid w:val="002228CE"/>
    <w:rsid w:val="00222DA0"/>
    <w:rsid w:val="00222E6E"/>
    <w:rsid w:val="00222E7B"/>
    <w:rsid w:val="002235D2"/>
    <w:rsid w:val="00223E52"/>
    <w:rsid w:val="00224575"/>
    <w:rsid w:val="002248AA"/>
    <w:rsid w:val="002248D9"/>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2F9"/>
    <w:rsid w:val="002315F2"/>
    <w:rsid w:val="00231AC9"/>
    <w:rsid w:val="00231C08"/>
    <w:rsid w:val="00231D04"/>
    <w:rsid w:val="00232332"/>
    <w:rsid w:val="002324D0"/>
    <w:rsid w:val="0023279B"/>
    <w:rsid w:val="002329C0"/>
    <w:rsid w:val="00232BCF"/>
    <w:rsid w:val="0023377D"/>
    <w:rsid w:val="00233868"/>
    <w:rsid w:val="00233DBC"/>
    <w:rsid w:val="00233ECF"/>
    <w:rsid w:val="00233F58"/>
    <w:rsid w:val="002341CE"/>
    <w:rsid w:val="00234622"/>
    <w:rsid w:val="00234773"/>
    <w:rsid w:val="0023487A"/>
    <w:rsid w:val="0023574C"/>
    <w:rsid w:val="00235E84"/>
    <w:rsid w:val="002362D3"/>
    <w:rsid w:val="00237083"/>
    <w:rsid w:val="002372BC"/>
    <w:rsid w:val="002373B0"/>
    <w:rsid w:val="00237FB0"/>
    <w:rsid w:val="002401C1"/>
    <w:rsid w:val="002405A5"/>
    <w:rsid w:val="00240C02"/>
    <w:rsid w:val="002413DA"/>
    <w:rsid w:val="00241458"/>
    <w:rsid w:val="00241819"/>
    <w:rsid w:val="002419F3"/>
    <w:rsid w:val="00241C56"/>
    <w:rsid w:val="00242562"/>
    <w:rsid w:val="002425DB"/>
    <w:rsid w:val="00242608"/>
    <w:rsid w:val="00242CBD"/>
    <w:rsid w:val="00242E0D"/>
    <w:rsid w:val="00242F07"/>
    <w:rsid w:val="00242FAC"/>
    <w:rsid w:val="002439D4"/>
    <w:rsid w:val="00244CBF"/>
    <w:rsid w:val="002453C0"/>
    <w:rsid w:val="0024567F"/>
    <w:rsid w:val="002460C9"/>
    <w:rsid w:val="002460FF"/>
    <w:rsid w:val="002467A3"/>
    <w:rsid w:val="0024682A"/>
    <w:rsid w:val="0024732B"/>
    <w:rsid w:val="0024742B"/>
    <w:rsid w:val="002475F7"/>
    <w:rsid w:val="0024785C"/>
    <w:rsid w:val="00247A62"/>
    <w:rsid w:val="00247ADF"/>
    <w:rsid w:val="00247D2B"/>
    <w:rsid w:val="00247FF9"/>
    <w:rsid w:val="00250F99"/>
    <w:rsid w:val="00251009"/>
    <w:rsid w:val="00252AFC"/>
    <w:rsid w:val="002531E4"/>
    <w:rsid w:val="0025368E"/>
    <w:rsid w:val="00253DE8"/>
    <w:rsid w:val="00254045"/>
    <w:rsid w:val="0025472A"/>
    <w:rsid w:val="002552B3"/>
    <w:rsid w:val="002555D9"/>
    <w:rsid w:val="002556A0"/>
    <w:rsid w:val="002559D5"/>
    <w:rsid w:val="00255F02"/>
    <w:rsid w:val="00256CEB"/>
    <w:rsid w:val="00257594"/>
    <w:rsid w:val="0025785D"/>
    <w:rsid w:val="00257FDC"/>
    <w:rsid w:val="00260C82"/>
    <w:rsid w:val="00260EF9"/>
    <w:rsid w:val="002610E1"/>
    <w:rsid w:val="00261AD7"/>
    <w:rsid w:val="002634CA"/>
    <w:rsid w:val="00263645"/>
    <w:rsid w:val="00263BFE"/>
    <w:rsid w:val="002645CB"/>
    <w:rsid w:val="002653BD"/>
    <w:rsid w:val="00265BDA"/>
    <w:rsid w:val="00265CEC"/>
    <w:rsid w:val="00265D9D"/>
    <w:rsid w:val="00265F1F"/>
    <w:rsid w:val="002660D2"/>
    <w:rsid w:val="0027005C"/>
    <w:rsid w:val="0027008F"/>
    <w:rsid w:val="0027011E"/>
    <w:rsid w:val="002702BD"/>
    <w:rsid w:val="00270404"/>
    <w:rsid w:val="0027043A"/>
    <w:rsid w:val="00270723"/>
    <w:rsid w:val="00270CBB"/>
    <w:rsid w:val="00271378"/>
    <w:rsid w:val="0027142F"/>
    <w:rsid w:val="00271AD4"/>
    <w:rsid w:val="002724AC"/>
    <w:rsid w:val="00272629"/>
    <w:rsid w:val="002727E6"/>
    <w:rsid w:val="002729DA"/>
    <w:rsid w:val="00272BE2"/>
    <w:rsid w:val="002740AF"/>
    <w:rsid w:val="002743A2"/>
    <w:rsid w:val="0027448C"/>
    <w:rsid w:val="002747B1"/>
    <w:rsid w:val="002748B5"/>
    <w:rsid w:val="00274C49"/>
    <w:rsid w:val="00274E55"/>
    <w:rsid w:val="00275106"/>
    <w:rsid w:val="002756BC"/>
    <w:rsid w:val="002759EB"/>
    <w:rsid w:val="00275D2C"/>
    <w:rsid w:val="00275E59"/>
    <w:rsid w:val="00275FC6"/>
    <w:rsid w:val="002766F9"/>
    <w:rsid w:val="00277316"/>
    <w:rsid w:val="00277453"/>
    <w:rsid w:val="0027759C"/>
    <w:rsid w:val="00277DD9"/>
    <w:rsid w:val="0028019C"/>
    <w:rsid w:val="00280DB5"/>
    <w:rsid w:val="002814A1"/>
    <w:rsid w:val="0028167B"/>
    <w:rsid w:val="00281AA4"/>
    <w:rsid w:val="0028266C"/>
    <w:rsid w:val="00282679"/>
    <w:rsid w:val="00282824"/>
    <w:rsid w:val="00283424"/>
    <w:rsid w:val="00283551"/>
    <w:rsid w:val="002843D9"/>
    <w:rsid w:val="0028546D"/>
    <w:rsid w:val="002864B2"/>
    <w:rsid w:val="00286B88"/>
    <w:rsid w:val="00286DE5"/>
    <w:rsid w:val="00286F03"/>
    <w:rsid w:val="00287E1C"/>
    <w:rsid w:val="00290904"/>
    <w:rsid w:val="00290C11"/>
    <w:rsid w:val="00290C9B"/>
    <w:rsid w:val="002910B6"/>
    <w:rsid w:val="002919E5"/>
    <w:rsid w:val="00291CD6"/>
    <w:rsid w:val="00291E65"/>
    <w:rsid w:val="00292081"/>
    <w:rsid w:val="00292191"/>
    <w:rsid w:val="002922B7"/>
    <w:rsid w:val="00292588"/>
    <w:rsid w:val="0029295F"/>
    <w:rsid w:val="00292DCD"/>
    <w:rsid w:val="002930AD"/>
    <w:rsid w:val="002930C5"/>
    <w:rsid w:val="002930F8"/>
    <w:rsid w:val="002931A0"/>
    <w:rsid w:val="002933CC"/>
    <w:rsid w:val="0029397F"/>
    <w:rsid w:val="00293F4A"/>
    <w:rsid w:val="00294BD2"/>
    <w:rsid w:val="00294EE7"/>
    <w:rsid w:val="0029525F"/>
    <w:rsid w:val="002959EB"/>
    <w:rsid w:val="00295AAA"/>
    <w:rsid w:val="00295CA5"/>
    <w:rsid w:val="002965E4"/>
    <w:rsid w:val="002966ED"/>
    <w:rsid w:val="00296F09"/>
    <w:rsid w:val="00297165"/>
    <w:rsid w:val="00297453"/>
    <w:rsid w:val="00297A56"/>
    <w:rsid w:val="002A019E"/>
    <w:rsid w:val="002A0699"/>
    <w:rsid w:val="002A07D8"/>
    <w:rsid w:val="002A0A30"/>
    <w:rsid w:val="002A0C68"/>
    <w:rsid w:val="002A0D34"/>
    <w:rsid w:val="002A0DD8"/>
    <w:rsid w:val="002A1156"/>
    <w:rsid w:val="002A1348"/>
    <w:rsid w:val="002A157A"/>
    <w:rsid w:val="002A16E7"/>
    <w:rsid w:val="002A27CA"/>
    <w:rsid w:val="002A2814"/>
    <w:rsid w:val="002A288B"/>
    <w:rsid w:val="002A3240"/>
    <w:rsid w:val="002A3253"/>
    <w:rsid w:val="002A37E5"/>
    <w:rsid w:val="002A3ABB"/>
    <w:rsid w:val="002A3B29"/>
    <w:rsid w:val="002A3B83"/>
    <w:rsid w:val="002A40A0"/>
    <w:rsid w:val="002A425A"/>
    <w:rsid w:val="002A462C"/>
    <w:rsid w:val="002A4F20"/>
    <w:rsid w:val="002A4FBB"/>
    <w:rsid w:val="002A53AC"/>
    <w:rsid w:val="002A59BF"/>
    <w:rsid w:val="002A5A7C"/>
    <w:rsid w:val="002A5B1A"/>
    <w:rsid w:val="002A5E0D"/>
    <w:rsid w:val="002A616A"/>
    <w:rsid w:val="002A707F"/>
    <w:rsid w:val="002A77FF"/>
    <w:rsid w:val="002A7ADC"/>
    <w:rsid w:val="002B0232"/>
    <w:rsid w:val="002B0E2D"/>
    <w:rsid w:val="002B1211"/>
    <w:rsid w:val="002B1BCC"/>
    <w:rsid w:val="002B1EFF"/>
    <w:rsid w:val="002B1F09"/>
    <w:rsid w:val="002B2608"/>
    <w:rsid w:val="002B285A"/>
    <w:rsid w:val="002B29D7"/>
    <w:rsid w:val="002B2AF8"/>
    <w:rsid w:val="002B2F18"/>
    <w:rsid w:val="002B2F5B"/>
    <w:rsid w:val="002B323A"/>
    <w:rsid w:val="002B38AB"/>
    <w:rsid w:val="002B3A7E"/>
    <w:rsid w:val="002B42CB"/>
    <w:rsid w:val="002B578D"/>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1E43"/>
    <w:rsid w:val="002C2724"/>
    <w:rsid w:val="002C34F0"/>
    <w:rsid w:val="002C3662"/>
    <w:rsid w:val="002C3A41"/>
    <w:rsid w:val="002C3B01"/>
    <w:rsid w:val="002C3F88"/>
    <w:rsid w:val="002C451D"/>
    <w:rsid w:val="002C4780"/>
    <w:rsid w:val="002C4863"/>
    <w:rsid w:val="002C4987"/>
    <w:rsid w:val="002C4CE3"/>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5F6F"/>
    <w:rsid w:val="002D7159"/>
    <w:rsid w:val="002D7482"/>
    <w:rsid w:val="002D7957"/>
    <w:rsid w:val="002D79D3"/>
    <w:rsid w:val="002E0326"/>
    <w:rsid w:val="002E1112"/>
    <w:rsid w:val="002E1339"/>
    <w:rsid w:val="002E1819"/>
    <w:rsid w:val="002E1A06"/>
    <w:rsid w:val="002E1BB7"/>
    <w:rsid w:val="002E1DB5"/>
    <w:rsid w:val="002E28FF"/>
    <w:rsid w:val="002E2A1E"/>
    <w:rsid w:val="002E2B3C"/>
    <w:rsid w:val="002E2C96"/>
    <w:rsid w:val="002E2E56"/>
    <w:rsid w:val="002E3095"/>
    <w:rsid w:val="002E3112"/>
    <w:rsid w:val="002E355C"/>
    <w:rsid w:val="002E3746"/>
    <w:rsid w:val="002E39FB"/>
    <w:rsid w:val="002E45A1"/>
    <w:rsid w:val="002E46F6"/>
    <w:rsid w:val="002E4B41"/>
    <w:rsid w:val="002E5107"/>
    <w:rsid w:val="002E570A"/>
    <w:rsid w:val="002E5E0D"/>
    <w:rsid w:val="002E5E59"/>
    <w:rsid w:val="002E68B9"/>
    <w:rsid w:val="002E6DFA"/>
    <w:rsid w:val="002E79BD"/>
    <w:rsid w:val="002E7B6A"/>
    <w:rsid w:val="002F0740"/>
    <w:rsid w:val="002F0C82"/>
    <w:rsid w:val="002F0E65"/>
    <w:rsid w:val="002F15FC"/>
    <w:rsid w:val="002F17AD"/>
    <w:rsid w:val="002F18E7"/>
    <w:rsid w:val="002F1A28"/>
    <w:rsid w:val="002F1A7D"/>
    <w:rsid w:val="002F21D6"/>
    <w:rsid w:val="002F2653"/>
    <w:rsid w:val="002F274B"/>
    <w:rsid w:val="002F281F"/>
    <w:rsid w:val="002F2934"/>
    <w:rsid w:val="002F29AD"/>
    <w:rsid w:val="002F3A15"/>
    <w:rsid w:val="002F3EDF"/>
    <w:rsid w:val="002F3F8B"/>
    <w:rsid w:val="002F4559"/>
    <w:rsid w:val="002F45BC"/>
    <w:rsid w:val="002F4A98"/>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2A55"/>
    <w:rsid w:val="00303671"/>
    <w:rsid w:val="00303AD2"/>
    <w:rsid w:val="00303AF8"/>
    <w:rsid w:val="00303F67"/>
    <w:rsid w:val="00304085"/>
    <w:rsid w:val="0030426C"/>
    <w:rsid w:val="003044B2"/>
    <w:rsid w:val="00304BA5"/>
    <w:rsid w:val="003051A8"/>
    <w:rsid w:val="003052CB"/>
    <w:rsid w:val="003054DA"/>
    <w:rsid w:val="003056B1"/>
    <w:rsid w:val="00305CBC"/>
    <w:rsid w:val="00305F6C"/>
    <w:rsid w:val="00306604"/>
    <w:rsid w:val="00306B2C"/>
    <w:rsid w:val="00306BCD"/>
    <w:rsid w:val="00306E2A"/>
    <w:rsid w:val="0031045D"/>
    <w:rsid w:val="003109E6"/>
    <w:rsid w:val="00310E26"/>
    <w:rsid w:val="00310EF9"/>
    <w:rsid w:val="0031118C"/>
    <w:rsid w:val="003115D4"/>
    <w:rsid w:val="0031165B"/>
    <w:rsid w:val="0031182B"/>
    <w:rsid w:val="00311A7A"/>
    <w:rsid w:val="00311FFC"/>
    <w:rsid w:val="003123CB"/>
    <w:rsid w:val="00312CD1"/>
    <w:rsid w:val="00312FE2"/>
    <w:rsid w:val="0031305F"/>
    <w:rsid w:val="00313499"/>
    <w:rsid w:val="003135FC"/>
    <w:rsid w:val="00313E56"/>
    <w:rsid w:val="0031406E"/>
    <w:rsid w:val="0031434D"/>
    <w:rsid w:val="0031496C"/>
    <w:rsid w:val="00314A51"/>
    <w:rsid w:val="00315203"/>
    <w:rsid w:val="003154CE"/>
    <w:rsid w:val="0031689E"/>
    <w:rsid w:val="00316C42"/>
    <w:rsid w:val="00317EC0"/>
    <w:rsid w:val="00320139"/>
    <w:rsid w:val="003204FC"/>
    <w:rsid w:val="00320CD2"/>
    <w:rsid w:val="00320DF4"/>
    <w:rsid w:val="00320F06"/>
    <w:rsid w:val="00321325"/>
    <w:rsid w:val="00321CD2"/>
    <w:rsid w:val="00321D46"/>
    <w:rsid w:val="003226EE"/>
    <w:rsid w:val="00322899"/>
    <w:rsid w:val="00322956"/>
    <w:rsid w:val="00322B03"/>
    <w:rsid w:val="00322F4E"/>
    <w:rsid w:val="00323054"/>
    <w:rsid w:val="00323088"/>
    <w:rsid w:val="0032361C"/>
    <w:rsid w:val="00323F80"/>
    <w:rsid w:val="00324949"/>
    <w:rsid w:val="00324C3F"/>
    <w:rsid w:val="00324D82"/>
    <w:rsid w:val="003253C6"/>
    <w:rsid w:val="0032570C"/>
    <w:rsid w:val="003259B8"/>
    <w:rsid w:val="00326BB0"/>
    <w:rsid w:val="00326E8E"/>
    <w:rsid w:val="00326F37"/>
    <w:rsid w:val="00327676"/>
    <w:rsid w:val="00327DD4"/>
    <w:rsid w:val="00330120"/>
    <w:rsid w:val="00330180"/>
    <w:rsid w:val="003302C9"/>
    <w:rsid w:val="00330C3B"/>
    <w:rsid w:val="00330D04"/>
    <w:rsid w:val="00330D7B"/>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53A"/>
    <w:rsid w:val="0033796E"/>
    <w:rsid w:val="003402BA"/>
    <w:rsid w:val="003405E8"/>
    <w:rsid w:val="003416A0"/>
    <w:rsid w:val="0034196C"/>
    <w:rsid w:val="003421CC"/>
    <w:rsid w:val="003426ED"/>
    <w:rsid w:val="00342818"/>
    <w:rsid w:val="00342E62"/>
    <w:rsid w:val="00342F46"/>
    <w:rsid w:val="00343011"/>
    <w:rsid w:val="003434BE"/>
    <w:rsid w:val="00343E6F"/>
    <w:rsid w:val="003442CD"/>
    <w:rsid w:val="003442F9"/>
    <w:rsid w:val="00344453"/>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088"/>
    <w:rsid w:val="003524B2"/>
    <w:rsid w:val="003526CF"/>
    <w:rsid w:val="003528B4"/>
    <w:rsid w:val="003529BB"/>
    <w:rsid w:val="00352D8A"/>
    <w:rsid w:val="00353134"/>
    <w:rsid w:val="00353139"/>
    <w:rsid w:val="00353174"/>
    <w:rsid w:val="003539B9"/>
    <w:rsid w:val="00354355"/>
    <w:rsid w:val="0035481E"/>
    <w:rsid w:val="00354CC9"/>
    <w:rsid w:val="00354CDD"/>
    <w:rsid w:val="003552BF"/>
    <w:rsid w:val="00355494"/>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0993"/>
    <w:rsid w:val="003622CB"/>
    <w:rsid w:val="003628F4"/>
    <w:rsid w:val="0036299D"/>
    <w:rsid w:val="00362CAF"/>
    <w:rsid w:val="0036306A"/>
    <w:rsid w:val="00364628"/>
    <w:rsid w:val="00364BC7"/>
    <w:rsid w:val="00364F31"/>
    <w:rsid w:val="00365921"/>
    <w:rsid w:val="00365DB3"/>
    <w:rsid w:val="00366017"/>
    <w:rsid w:val="00366317"/>
    <w:rsid w:val="003663F5"/>
    <w:rsid w:val="00366756"/>
    <w:rsid w:val="00366DDB"/>
    <w:rsid w:val="00367536"/>
    <w:rsid w:val="0036781E"/>
    <w:rsid w:val="00367832"/>
    <w:rsid w:val="00367DBB"/>
    <w:rsid w:val="00367DDA"/>
    <w:rsid w:val="00370582"/>
    <w:rsid w:val="00370A22"/>
    <w:rsid w:val="00371063"/>
    <w:rsid w:val="00371423"/>
    <w:rsid w:val="00371F4F"/>
    <w:rsid w:val="00372082"/>
    <w:rsid w:val="00372429"/>
    <w:rsid w:val="00372925"/>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9E5"/>
    <w:rsid w:val="0037703B"/>
    <w:rsid w:val="00377100"/>
    <w:rsid w:val="0037781D"/>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69E4"/>
    <w:rsid w:val="00386E84"/>
    <w:rsid w:val="0038708D"/>
    <w:rsid w:val="003874E5"/>
    <w:rsid w:val="0038767F"/>
    <w:rsid w:val="003907F7"/>
    <w:rsid w:val="003908D3"/>
    <w:rsid w:val="003921AF"/>
    <w:rsid w:val="00392535"/>
    <w:rsid w:val="00392757"/>
    <w:rsid w:val="0039284F"/>
    <w:rsid w:val="00392921"/>
    <w:rsid w:val="00392A69"/>
    <w:rsid w:val="00392AFA"/>
    <w:rsid w:val="00392B9D"/>
    <w:rsid w:val="0039304B"/>
    <w:rsid w:val="003936D3"/>
    <w:rsid w:val="003937C6"/>
    <w:rsid w:val="00393881"/>
    <w:rsid w:val="00393D87"/>
    <w:rsid w:val="003941DA"/>
    <w:rsid w:val="003943AD"/>
    <w:rsid w:val="0039481C"/>
    <w:rsid w:val="00394A80"/>
    <w:rsid w:val="00394C6A"/>
    <w:rsid w:val="00395514"/>
    <w:rsid w:val="00395B29"/>
    <w:rsid w:val="003969B9"/>
    <w:rsid w:val="00396D14"/>
    <w:rsid w:val="00396E36"/>
    <w:rsid w:val="00397407"/>
    <w:rsid w:val="003976BF"/>
    <w:rsid w:val="00397C34"/>
    <w:rsid w:val="003A0084"/>
    <w:rsid w:val="003A0091"/>
    <w:rsid w:val="003A021D"/>
    <w:rsid w:val="003A04C3"/>
    <w:rsid w:val="003A0629"/>
    <w:rsid w:val="003A094C"/>
    <w:rsid w:val="003A097E"/>
    <w:rsid w:val="003A0D57"/>
    <w:rsid w:val="003A0EC4"/>
    <w:rsid w:val="003A10A9"/>
    <w:rsid w:val="003A1C98"/>
    <w:rsid w:val="003A1DFE"/>
    <w:rsid w:val="003A228E"/>
    <w:rsid w:val="003A2718"/>
    <w:rsid w:val="003A2866"/>
    <w:rsid w:val="003A3FBF"/>
    <w:rsid w:val="003A41C5"/>
    <w:rsid w:val="003A468A"/>
    <w:rsid w:val="003A4E64"/>
    <w:rsid w:val="003A52A9"/>
    <w:rsid w:val="003A546B"/>
    <w:rsid w:val="003A5BF1"/>
    <w:rsid w:val="003A6987"/>
    <w:rsid w:val="003A6DCE"/>
    <w:rsid w:val="003A711A"/>
    <w:rsid w:val="003A71DD"/>
    <w:rsid w:val="003A73F9"/>
    <w:rsid w:val="003A79AE"/>
    <w:rsid w:val="003A7A3C"/>
    <w:rsid w:val="003A7F6E"/>
    <w:rsid w:val="003B0016"/>
    <w:rsid w:val="003B0C64"/>
    <w:rsid w:val="003B211C"/>
    <w:rsid w:val="003B219E"/>
    <w:rsid w:val="003B231F"/>
    <w:rsid w:val="003B2660"/>
    <w:rsid w:val="003B28B7"/>
    <w:rsid w:val="003B3B43"/>
    <w:rsid w:val="003B3F9D"/>
    <w:rsid w:val="003B40CF"/>
    <w:rsid w:val="003B443B"/>
    <w:rsid w:val="003B4C16"/>
    <w:rsid w:val="003B4DF9"/>
    <w:rsid w:val="003B5491"/>
    <w:rsid w:val="003B5504"/>
    <w:rsid w:val="003B5716"/>
    <w:rsid w:val="003B59E4"/>
    <w:rsid w:val="003B5C9D"/>
    <w:rsid w:val="003B5CEB"/>
    <w:rsid w:val="003B5E96"/>
    <w:rsid w:val="003B6C49"/>
    <w:rsid w:val="003B712D"/>
    <w:rsid w:val="003B7AA0"/>
    <w:rsid w:val="003C0396"/>
    <w:rsid w:val="003C04D9"/>
    <w:rsid w:val="003C04E5"/>
    <w:rsid w:val="003C0544"/>
    <w:rsid w:val="003C0560"/>
    <w:rsid w:val="003C0C03"/>
    <w:rsid w:val="003C0C4B"/>
    <w:rsid w:val="003C0F0A"/>
    <w:rsid w:val="003C20B9"/>
    <w:rsid w:val="003C22CD"/>
    <w:rsid w:val="003C2568"/>
    <w:rsid w:val="003C2965"/>
    <w:rsid w:val="003C2ABA"/>
    <w:rsid w:val="003C2E89"/>
    <w:rsid w:val="003C3640"/>
    <w:rsid w:val="003C387B"/>
    <w:rsid w:val="003C3ACE"/>
    <w:rsid w:val="003C3D09"/>
    <w:rsid w:val="003C492A"/>
    <w:rsid w:val="003C4A66"/>
    <w:rsid w:val="003C549A"/>
    <w:rsid w:val="003C582F"/>
    <w:rsid w:val="003C5AD5"/>
    <w:rsid w:val="003C5BE8"/>
    <w:rsid w:val="003C5FA2"/>
    <w:rsid w:val="003C63CA"/>
    <w:rsid w:val="003C653B"/>
    <w:rsid w:val="003C65F0"/>
    <w:rsid w:val="003C6832"/>
    <w:rsid w:val="003C687A"/>
    <w:rsid w:val="003C69A3"/>
    <w:rsid w:val="003C718E"/>
    <w:rsid w:val="003C736B"/>
    <w:rsid w:val="003C76E9"/>
    <w:rsid w:val="003D0E5F"/>
    <w:rsid w:val="003D1122"/>
    <w:rsid w:val="003D1518"/>
    <w:rsid w:val="003D1C17"/>
    <w:rsid w:val="003D23E8"/>
    <w:rsid w:val="003D2BBA"/>
    <w:rsid w:val="003D2E78"/>
    <w:rsid w:val="003D2EF6"/>
    <w:rsid w:val="003D2F4B"/>
    <w:rsid w:val="003D30D7"/>
    <w:rsid w:val="003D355C"/>
    <w:rsid w:val="003D392A"/>
    <w:rsid w:val="003D39F9"/>
    <w:rsid w:val="003D3A0C"/>
    <w:rsid w:val="003D3E9E"/>
    <w:rsid w:val="003D3EC8"/>
    <w:rsid w:val="003D3F11"/>
    <w:rsid w:val="003D4037"/>
    <w:rsid w:val="003D414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4C0"/>
    <w:rsid w:val="003E3627"/>
    <w:rsid w:val="003E3832"/>
    <w:rsid w:val="003E3A9B"/>
    <w:rsid w:val="003E3AFA"/>
    <w:rsid w:val="003E446F"/>
    <w:rsid w:val="003E4810"/>
    <w:rsid w:val="003E4896"/>
    <w:rsid w:val="003E639B"/>
    <w:rsid w:val="003E6C51"/>
    <w:rsid w:val="003E7169"/>
    <w:rsid w:val="003E728E"/>
    <w:rsid w:val="003E77DB"/>
    <w:rsid w:val="003E7BF9"/>
    <w:rsid w:val="003E7D00"/>
    <w:rsid w:val="003F0008"/>
    <w:rsid w:val="003F012C"/>
    <w:rsid w:val="003F01CE"/>
    <w:rsid w:val="003F05FB"/>
    <w:rsid w:val="003F0756"/>
    <w:rsid w:val="003F0AD8"/>
    <w:rsid w:val="003F0BFE"/>
    <w:rsid w:val="003F0DE1"/>
    <w:rsid w:val="003F14A0"/>
    <w:rsid w:val="003F157B"/>
    <w:rsid w:val="003F1991"/>
    <w:rsid w:val="003F1D20"/>
    <w:rsid w:val="003F1D4C"/>
    <w:rsid w:val="003F1FF7"/>
    <w:rsid w:val="003F216F"/>
    <w:rsid w:val="003F25FD"/>
    <w:rsid w:val="003F2918"/>
    <w:rsid w:val="003F2B44"/>
    <w:rsid w:val="003F343F"/>
    <w:rsid w:val="003F38D6"/>
    <w:rsid w:val="003F3E30"/>
    <w:rsid w:val="003F48AF"/>
    <w:rsid w:val="003F4B05"/>
    <w:rsid w:val="003F4BAB"/>
    <w:rsid w:val="003F4DDF"/>
    <w:rsid w:val="003F4F0B"/>
    <w:rsid w:val="003F508A"/>
    <w:rsid w:val="003F614E"/>
    <w:rsid w:val="003F623D"/>
    <w:rsid w:val="003F6CF0"/>
    <w:rsid w:val="00400224"/>
    <w:rsid w:val="00400574"/>
    <w:rsid w:val="004005B5"/>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9A6"/>
    <w:rsid w:val="004079B2"/>
    <w:rsid w:val="0041003F"/>
    <w:rsid w:val="00410ACD"/>
    <w:rsid w:val="00410E81"/>
    <w:rsid w:val="00410F42"/>
    <w:rsid w:val="00410F5E"/>
    <w:rsid w:val="0041135E"/>
    <w:rsid w:val="004117A6"/>
    <w:rsid w:val="0041180C"/>
    <w:rsid w:val="004125C6"/>
    <w:rsid w:val="00412944"/>
    <w:rsid w:val="00412BC2"/>
    <w:rsid w:val="00412D1A"/>
    <w:rsid w:val="004130E0"/>
    <w:rsid w:val="00413200"/>
    <w:rsid w:val="00413462"/>
    <w:rsid w:val="00413DA0"/>
    <w:rsid w:val="00413F99"/>
    <w:rsid w:val="00414689"/>
    <w:rsid w:val="00414A19"/>
    <w:rsid w:val="0041542A"/>
    <w:rsid w:val="004156EC"/>
    <w:rsid w:val="0041623F"/>
    <w:rsid w:val="00416281"/>
    <w:rsid w:val="004178B9"/>
    <w:rsid w:val="00417988"/>
    <w:rsid w:val="00417DEC"/>
    <w:rsid w:val="00420280"/>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262"/>
    <w:rsid w:val="00426783"/>
    <w:rsid w:val="00427762"/>
    <w:rsid w:val="0043077C"/>
    <w:rsid w:val="00430DA8"/>
    <w:rsid w:val="004310FE"/>
    <w:rsid w:val="00431594"/>
    <w:rsid w:val="0043163B"/>
    <w:rsid w:val="00431B40"/>
    <w:rsid w:val="00431D6C"/>
    <w:rsid w:val="004325CE"/>
    <w:rsid w:val="00432A8F"/>
    <w:rsid w:val="00432BE1"/>
    <w:rsid w:val="00432DE2"/>
    <w:rsid w:val="0043310A"/>
    <w:rsid w:val="0043364B"/>
    <w:rsid w:val="0043395D"/>
    <w:rsid w:val="00433C99"/>
    <w:rsid w:val="00433CF2"/>
    <w:rsid w:val="00434458"/>
    <w:rsid w:val="00434879"/>
    <w:rsid w:val="00434C7F"/>
    <w:rsid w:val="00434CFA"/>
    <w:rsid w:val="00434D3C"/>
    <w:rsid w:val="00435024"/>
    <w:rsid w:val="0043508A"/>
    <w:rsid w:val="00435303"/>
    <w:rsid w:val="0043548E"/>
    <w:rsid w:val="004356D0"/>
    <w:rsid w:val="00435CB4"/>
    <w:rsid w:val="00435D24"/>
    <w:rsid w:val="00436020"/>
    <w:rsid w:val="004360B6"/>
    <w:rsid w:val="00436A22"/>
    <w:rsid w:val="00436F57"/>
    <w:rsid w:val="004372F3"/>
    <w:rsid w:val="0043765C"/>
    <w:rsid w:val="0043794C"/>
    <w:rsid w:val="00437A9D"/>
    <w:rsid w:val="00440391"/>
    <w:rsid w:val="00440475"/>
    <w:rsid w:val="00440705"/>
    <w:rsid w:val="004408BE"/>
    <w:rsid w:val="00441237"/>
    <w:rsid w:val="00441A1C"/>
    <w:rsid w:val="00441D14"/>
    <w:rsid w:val="0044223C"/>
    <w:rsid w:val="00442644"/>
    <w:rsid w:val="004426FE"/>
    <w:rsid w:val="004429A8"/>
    <w:rsid w:val="00442CA8"/>
    <w:rsid w:val="00443475"/>
    <w:rsid w:val="004435D7"/>
    <w:rsid w:val="004438C4"/>
    <w:rsid w:val="00443B11"/>
    <w:rsid w:val="00443FDB"/>
    <w:rsid w:val="004444AB"/>
    <w:rsid w:val="0044466E"/>
    <w:rsid w:val="00444CAE"/>
    <w:rsid w:val="00445D59"/>
    <w:rsid w:val="004460D0"/>
    <w:rsid w:val="004463D6"/>
    <w:rsid w:val="00447744"/>
    <w:rsid w:val="00447789"/>
    <w:rsid w:val="004479AC"/>
    <w:rsid w:val="00447C55"/>
    <w:rsid w:val="00447C70"/>
    <w:rsid w:val="00447C83"/>
    <w:rsid w:val="0045029A"/>
    <w:rsid w:val="00450388"/>
    <w:rsid w:val="0045098B"/>
    <w:rsid w:val="00450F3E"/>
    <w:rsid w:val="004510BA"/>
    <w:rsid w:val="00451252"/>
    <w:rsid w:val="00451491"/>
    <w:rsid w:val="00451515"/>
    <w:rsid w:val="00452910"/>
    <w:rsid w:val="00452E74"/>
    <w:rsid w:val="00453185"/>
    <w:rsid w:val="004536A9"/>
    <w:rsid w:val="0045460F"/>
    <w:rsid w:val="00454B3A"/>
    <w:rsid w:val="00455095"/>
    <w:rsid w:val="00455213"/>
    <w:rsid w:val="0045534B"/>
    <w:rsid w:val="00455350"/>
    <w:rsid w:val="004566E6"/>
    <w:rsid w:val="00456B3B"/>
    <w:rsid w:val="00456EDA"/>
    <w:rsid w:val="004577EA"/>
    <w:rsid w:val="00457A14"/>
    <w:rsid w:val="00457EEE"/>
    <w:rsid w:val="00460083"/>
    <w:rsid w:val="00460479"/>
    <w:rsid w:val="00460A6E"/>
    <w:rsid w:val="004613FF"/>
    <w:rsid w:val="00462595"/>
    <w:rsid w:val="00462781"/>
    <w:rsid w:val="00462BCF"/>
    <w:rsid w:val="00462FDB"/>
    <w:rsid w:val="004631D8"/>
    <w:rsid w:val="004633DA"/>
    <w:rsid w:val="0046359E"/>
    <w:rsid w:val="004639C1"/>
    <w:rsid w:val="00463A12"/>
    <w:rsid w:val="00463FD6"/>
    <w:rsid w:val="0046426D"/>
    <w:rsid w:val="004648C1"/>
    <w:rsid w:val="004649EA"/>
    <w:rsid w:val="00464E47"/>
    <w:rsid w:val="0046557C"/>
    <w:rsid w:val="004656C4"/>
    <w:rsid w:val="004657C9"/>
    <w:rsid w:val="00465A64"/>
    <w:rsid w:val="00466005"/>
    <w:rsid w:val="0046694E"/>
    <w:rsid w:val="00466E30"/>
    <w:rsid w:val="004672B1"/>
    <w:rsid w:val="0046736E"/>
    <w:rsid w:val="004678F1"/>
    <w:rsid w:val="00467D65"/>
    <w:rsid w:val="00467F75"/>
    <w:rsid w:val="004703AC"/>
    <w:rsid w:val="004718FD"/>
    <w:rsid w:val="00471C89"/>
    <w:rsid w:val="00472203"/>
    <w:rsid w:val="00472B2F"/>
    <w:rsid w:val="00472EEC"/>
    <w:rsid w:val="00473992"/>
    <w:rsid w:val="00474617"/>
    <w:rsid w:val="004746D0"/>
    <w:rsid w:val="00474CAE"/>
    <w:rsid w:val="0047558D"/>
    <w:rsid w:val="00475CE4"/>
    <w:rsid w:val="0047601B"/>
    <w:rsid w:val="0047601E"/>
    <w:rsid w:val="004763E2"/>
    <w:rsid w:val="0047651B"/>
    <w:rsid w:val="004767EC"/>
    <w:rsid w:val="00477BCB"/>
    <w:rsid w:val="00480259"/>
    <w:rsid w:val="00480337"/>
    <w:rsid w:val="004804E1"/>
    <w:rsid w:val="0048068F"/>
    <w:rsid w:val="00480967"/>
    <w:rsid w:val="004809DF"/>
    <w:rsid w:val="00480BAF"/>
    <w:rsid w:val="00480FD0"/>
    <w:rsid w:val="004810CC"/>
    <w:rsid w:val="004814D6"/>
    <w:rsid w:val="00481BBE"/>
    <w:rsid w:val="00481CAD"/>
    <w:rsid w:val="00481D04"/>
    <w:rsid w:val="00481E81"/>
    <w:rsid w:val="00482115"/>
    <w:rsid w:val="004821F9"/>
    <w:rsid w:val="004825A2"/>
    <w:rsid w:val="0048271E"/>
    <w:rsid w:val="00482B20"/>
    <w:rsid w:val="00483122"/>
    <w:rsid w:val="00483628"/>
    <w:rsid w:val="004836DF"/>
    <w:rsid w:val="00483AF3"/>
    <w:rsid w:val="004840E8"/>
    <w:rsid w:val="00484100"/>
    <w:rsid w:val="004841A7"/>
    <w:rsid w:val="00484642"/>
    <w:rsid w:val="004855BC"/>
    <w:rsid w:val="004857CA"/>
    <w:rsid w:val="00485D31"/>
    <w:rsid w:val="0048603B"/>
    <w:rsid w:val="004864D1"/>
    <w:rsid w:val="0048694F"/>
    <w:rsid w:val="0048707B"/>
    <w:rsid w:val="004873C3"/>
    <w:rsid w:val="00487F06"/>
    <w:rsid w:val="004901B6"/>
    <w:rsid w:val="00490366"/>
    <w:rsid w:val="004909C1"/>
    <w:rsid w:val="00490CDA"/>
    <w:rsid w:val="0049156A"/>
    <w:rsid w:val="0049174C"/>
    <w:rsid w:val="00491C18"/>
    <w:rsid w:val="00491FBC"/>
    <w:rsid w:val="00492456"/>
    <w:rsid w:val="00492831"/>
    <w:rsid w:val="00492A12"/>
    <w:rsid w:val="00492D24"/>
    <w:rsid w:val="004930AF"/>
    <w:rsid w:val="004935D2"/>
    <w:rsid w:val="00493E3D"/>
    <w:rsid w:val="00493E71"/>
    <w:rsid w:val="00493F71"/>
    <w:rsid w:val="00494D8E"/>
    <w:rsid w:val="00494E82"/>
    <w:rsid w:val="0049515D"/>
    <w:rsid w:val="00495278"/>
    <w:rsid w:val="00495455"/>
    <w:rsid w:val="00495796"/>
    <w:rsid w:val="00495809"/>
    <w:rsid w:val="00495C9A"/>
    <w:rsid w:val="00495E84"/>
    <w:rsid w:val="00497D47"/>
    <w:rsid w:val="00497FC5"/>
    <w:rsid w:val="004A01B2"/>
    <w:rsid w:val="004A04DD"/>
    <w:rsid w:val="004A0528"/>
    <w:rsid w:val="004A087A"/>
    <w:rsid w:val="004A088B"/>
    <w:rsid w:val="004A101A"/>
    <w:rsid w:val="004A1423"/>
    <w:rsid w:val="004A148B"/>
    <w:rsid w:val="004A2B4D"/>
    <w:rsid w:val="004A2D8A"/>
    <w:rsid w:val="004A370B"/>
    <w:rsid w:val="004A40F2"/>
    <w:rsid w:val="004A45F9"/>
    <w:rsid w:val="004A4A3B"/>
    <w:rsid w:val="004A506A"/>
    <w:rsid w:val="004A5FA9"/>
    <w:rsid w:val="004A61CA"/>
    <w:rsid w:val="004A6217"/>
    <w:rsid w:val="004A6BB5"/>
    <w:rsid w:val="004A6CD2"/>
    <w:rsid w:val="004A6D90"/>
    <w:rsid w:val="004A7031"/>
    <w:rsid w:val="004A746B"/>
    <w:rsid w:val="004A7AEE"/>
    <w:rsid w:val="004B090C"/>
    <w:rsid w:val="004B0CFE"/>
    <w:rsid w:val="004B106B"/>
    <w:rsid w:val="004B1A91"/>
    <w:rsid w:val="004B2086"/>
    <w:rsid w:val="004B2305"/>
    <w:rsid w:val="004B29B3"/>
    <w:rsid w:val="004B2C2F"/>
    <w:rsid w:val="004B2E59"/>
    <w:rsid w:val="004B3947"/>
    <w:rsid w:val="004B3B51"/>
    <w:rsid w:val="004B3DAC"/>
    <w:rsid w:val="004B466C"/>
    <w:rsid w:val="004B4CB8"/>
    <w:rsid w:val="004B597B"/>
    <w:rsid w:val="004B5AC6"/>
    <w:rsid w:val="004B5B55"/>
    <w:rsid w:val="004B5C8D"/>
    <w:rsid w:val="004B5D0B"/>
    <w:rsid w:val="004B5E1C"/>
    <w:rsid w:val="004B60B8"/>
    <w:rsid w:val="004B674C"/>
    <w:rsid w:val="004B6890"/>
    <w:rsid w:val="004B6B62"/>
    <w:rsid w:val="004B6BE3"/>
    <w:rsid w:val="004B705B"/>
    <w:rsid w:val="004B7285"/>
    <w:rsid w:val="004B7499"/>
    <w:rsid w:val="004B7691"/>
    <w:rsid w:val="004B7782"/>
    <w:rsid w:val="004B7AE7"/>
    <w:rsid w:val="004B7EDD"/>
    <w:rsid w:val="004C060B"/>
    <w:rsid w:val="004C0779"/>
    <w:rsid w:val="004C1AB9"/>
    <w:rsid w:val="004C1AE2"/>
    <w:rsid w:val="004C202E"/>
    <w:rsid w:val="004C2719"/>
    <w:rsid w:val="004C2814"/>
    <w:rsid w:val="004C2B1F"/>
    <w:rsid w:val="004C35E6"/>
    <w:rsid w:val="004C377F"/>
    <w:rsid w:val="004C4245"/>
    <w:rsid w:val="004C45EE"/>
    <w:rsid w:val="004C597A"/>
    <w:rsid w:val="004C5DF9"/>
    <w:rsid w:val="004C61E8"/>
    <w:rsid w:val="004C64C2"/>
    <w:rsid w:val="004C652E"/>
    <w:rsid w:val="004C7286"/>
    <w:rsid w:val="004C771C"/>
    <w:rsid w:val="004C7DD4"/>
    <w:rsid w:val="004D062E"/>
    <w:rsid w:val="004D06D1"/>
    <w:rsid w:val="004D0752"/>
    <w:rsid w:val="004D0A26"/>
    <w:rsid w:val="004D0E38"/>
    <w:rsid w:val="004D0F05"/>
    <w:rsid w:val="004D14B9"/>
    <w:rsid w:val="004D220E"/>
    <w:rsid w:val="004D2241"/>
    <w:rsid w:val="004D227C"/>
    <w:rsid w:val="004D22AD"/>
    <w:rsid w:val="004D251F"/>
    <w:rsid w:val="004D2AAD"/>
    <w:rsid w:val="004D2AFA"/>
    <w:rsid w:val="004D44C8"/>
    <w:rsid w:val="004D4829"/>
    <w:rsid w:val="004D4EEC"/>
    <w:rsid w:val="004D546C"/>
    <w:rsid w:val="004D5B01"/>
    <w:rsid w:val="004D5D80"/>
    <w:rsid w:val="004D5EF3"/>
    <w:rsid w:val="004D6483"/>
    <w:rsid w:val="004D6B55"/>
    <w:rsid w:val="004D6EDE"/>
    <w:rsid w:val="004E049F"/>
    <w:rsid w:val="004E0611"/>
    <w:rsid w:val="004E10FB"/>
    <w:rsid w:val="004E1194"/>
    <w:rsid w:val="004E1230"/>
    <w:rsid w:val="004E1E4C"/>
    <w:rsid w:val="004E24A5"/>
    <w:rsid w:val="004E2E1D"/>
    <w:rsid w:val="004E2FC6"/>
    <w:rsid w:val="004E3429"/>
    <w:rsid w:val="004E34E5"/>
    <w:rsid w:val="004E35E4"/>
    <w:rsid w:val="004E38AF"/>
    <w:rsid w:val="004E4332"/>
    <w:rsid w:val="004E49DF"/>
    <w:rsid w:val="004E545D"/>
    <w:rsid w:val="004E54B5"/>
    <w:rsid w:val="004E5727"/>
    <w:rsid w:val="004E5A11"/>
    <w:rsid w:val="004E6445"/>
    <w:rsid w:val="004E66B3"/>
    <w:rsid w:val="004E6C22"/>
    <w:rsid w:val="004E7738"/>
    <w:rsid w:val="004E7DED"/>
    <w:rsid w:val="004E7E86"/>
    <w:rsid w:val="004E7F4E"/>
    <w:rsid w:val="004F00D5"/>
    <w:rsid w:val="004F02D5"/>
    <w:rsid w:val="004F033F"/>
    <w:rsid w:val="004F08E9"/>
    <w:rsid w:val="004F09AC"/>
    <w:rsid w:val="004F0AA1"/>
    <w:rsid w:val="004F1E8F"/>
    <w:rsid w:val="004F2186"/>
    <w:rsid w:val="004F2412"/>
    <w:rsid w:val="004F266A"/>
    <w:rsid w:val="004F28E9"/>
    <w:rsid w:val="004F2952"/>
    <w:rsid w:val="004F37EB"/>
    <w:rsid w:val="004F47A8"/>
    <w:rsid w:val="004F4901"/>
    <w:rsid w:val="004F4C74"/>
    <w:rsid w:val="004F4E05"/>
    <w:rsid w:val="004F542F"/>
    <w:rsid w:val="004F5C0F"/>
    <w:rsid w:val="004F7251"/>
    <w:rsid w:val="004F72D7"/>
    <w:rsid w:val="004F73FB"/>
    <w:rsid w:val="004F751B"/>
    <w:rsid w:val="004F768B"/>
    <w:rsid w:val="004F7805"/>
    <w:rsid w:val="004F7BFF"/>
    <w:rsid w:val="005003FA"/>
    <w:rsid w:val="00500B8C"/>
    <w:rsid w:val="005012C5"/>
    <w:rsid w:val="005017C0"/>
    <w:rsid w:val="00501866"/>
    <w:rsid w:val="00501881"/>
    <w:rsid w:val="00502DA2"/>
    <w:rsid w:val="00502E1B"/>
    <w:rsid w:val="00502F43"/>
    <w:rsid w:val="00503A02"/>
    <w:rsid w:val="00503E7F"/>
    <w:rsid w:val="0050435C"/>
    <w:rsid w:val="005045D8"/>
    <w:rsid w:val="00504829"/>
    <w:rsid w:val="00504A63"/>
    <w:rsid w:val="00504A64"/>
    <w:rsid w:val="00505143"/>
    <w:rsid w:val="005055E4"/>
    <w:rsid w:val="00505D0E"/>
    <w:rsid w:val="00505E67"/>
    <w:rsid w:val="00505E88"/>
    <w:rsid w:val="00506111"/>
    <w:rsid w:val="00506349"/>
    <w:rsid w:val="005071D8"/>
    <w:rsid w:val="005072B6"/>
    <w:rsid w:val="005076BE"/>
    <w:rsid w:val="00507CD8"/>
    <w:rsid w:val="00507ED8"/>
    <w:rsid w:val="00510359"/>
    <w:rsid w:val="0051056F"/>
    <w:rsid w:val="005106DC"/>
    <w:rsid w:val="005107B7"/>
    <w:rsid w:val="00510993"/>
    <w:rsid w:val="00510DE0"/>
    <w:rsid w:val="00511CDF"/>
    <w:rsid w:val="00512195"/>
    <w:rsid w:val="00512968"/>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8D"/>
    <w:rsid w:val="0052012C"/>
    <w:rsid w:val="00520CA8"/>
    <w:rsid w:val="00521291"/>
    <w:rsid w:val="005215F0"/>
    <w:rsid w:val="00521CC2"/>
    <w:rsid w:val="005221E0"/>
    <w:rsid w:val="0052232E"/>
    <w:rsid w:val="00522397"/>
    <w:rsid w:val="0052240A"/>
    <w:rsid w:val="00522A1D"/>
    <w:rsid w:val="00523636"/>
    <w:rsid w:val="0052391C"/>
    <w:rsid w:val="005251DD"/>
    <w:rsid w:val="00525242"/>
    <w:rsid w:val="0052578D"/>
    <w:rsid w:val="00525D52"/>
    <w:rsid w:val="00525ED0"/>
    <w:rsid w:val="00526CD3"/>
    <w:rsid w:val="005271AC"/>
    <w:rsid w:val="0052736F"/>
    <w:rsid w:val="00527D00"/>
    <w:rsid w:val="005301E9"/>
    <w:rsid w:val="00530750"/>
    <w:rsid w:val="00530AD1"/>
    <w:rsid w:val="005313A1"/>
    <w:rsid w:val="005314EA"/>
    <w:rsid w:val="005319F2"/>
    <w:rsid w:val="00531D6E"/>
    <w:rsid w:val="0053206A"/>
    <w:rsid w:val="00532191"/>
    <w:rsid w:val="005321B3"/>
    <w:rsid w:val="00532293"/>
    <w:rsid w:val="00532734"/>
    <w:rsid w:val="0053312C"/>
    <w:rsid w:val="00533289"/>
    <w:rsid w:val="005342F7"/>
    <w:rsid w:val="00534597"/>
    <w:rsid w:val="0053469A"/>
    <w:rsid w:val="00534847"/>
    <w:rsid w:val="005349EA"/>
    <w:rsid w:val="0053543F"/>
    <w:rsid w:val="005356F6"/>
    <w:rsid w:val="0053596E"/>
    <w:rsid w:val="00535997"/>
    <w:rsid w:val="005363B1"/>
    <w:rsid w:val="00536915"/>
    <w:rsid w:val="00536A9C"/>
    <w:rsid w:val="00536B5A"/>
    <w:rsid w:val="00536B6B"/>
    <w:rsid w:val="00537422"/>
    <w:rsid w:val="0053755F"/>
    <w:rsid w:val="005377CF"/>
    <w:rsid w:val="00540013"/>
    <w:rsid w:val="005402F9"/>
    <w:rsid w:val="005405C4"/>
    <w:rsid w:val="00540610"/>
    <w:rsid w:val="005406A4"/>
    <w:rsid w:val="00540F26"/>
    <w:rsid w:val="005414CB"/>
    <w:rsid w:val="00541A1C"/>
    <w:rsid w:val="00541B1F"/>
    <w:rsid w:val="00541B50"/>
    <w:rsid w:val="00541C4A"/>
    <w:rsid w:val="00541D5C"/>
    <w:rsid w:val="005424CA"/>
    <w:rsid w:val="005429CB"/>
    <w:rsid w:val="00542A86"/>
    <w:rsid w:val="00542CBE"/>
    <w:rsid w:val="00542E83"/>
    <w:rsid w:val="00543224"/>
    <w:rsid w:val="00543390"/>
    <w:rsid w:val="00543B4B"/>
    <w:rsid w:val="00543CC6"/>
    <w:rsid w:val="005443D7"/>
    <w:rsid w:val="005446F5"/>
    <w:rsid w:val="00544C69"/>
    <w:rsid w:val="0054525B"/>
    <w:rsid w:val="00545557"/>
    <w:rsid w:val="00545A2E"/>
    <w:rsid w:val="005465AB"/>
    <w:rsid w:val="00546C2E"/>
    <w:rsid w:val="0054716E"/>
    <w:rsid w:val="005471DD"/>
    <w:rsid w:val="0054754C"/>
    <w:rsid w:val="00547BC3"/>
    <w:rsid w:val="00547D0B"/>
    <w:rsid w:val="00547E79"/>
    <w:rsid w:val="005504D4"/>
    <w:rsid w:val="00550E43"/>
    <w:rsid w:val="00551C93"/>
    <w:rsid w:val="00551ECF"/>
    <w:rsid w:val="0055235E"/>
    <w:rsid w:val="005529BF"/>
    <w:rsid w:val="00552DA9"/>
    <w:rsid w:val="00552FCF"/>
    <w:rsid w:val="00553081"/>
    <w:rsid w:val="0055374D"/>
    <w:rsid w:val="0055375E"/>
    <w:rsid w:val="00553A69"/>
    <w:rsid w:val="00553A6B"/>
    <w:rsid w:val="00553FB2"/>
    <w:rsid w:val="00554BFF"/>
    <w:rsid w:val="00554CDC"/>
    <w:rsid w:val="00554ED7"/>
    <w:rsid w:val="0055507D"/>
    <w:rsid w:val="005555B6"/>
    <w:rsid w:val="00555837"/>
    <w:rsid w:val="00555A95"/>
    <w:rsid w:val="00555AEC"/>
    <w:rsid w:val="00555B3D"/>
    <w:rsid w:val="00555C12"/>
    <w:rsid w:val="00555F0D"/>
    <w:rsid w:val="005560E0"/>
    <w:rsid w:val="0055647C"/>
    <w:rsid w:val="0055676A"/>
    <w:rsid w:val="0055797E"/>
    <w:rsid w:val="00557A90"/>
    <w:rsid w:val="00557B6A"/>
    <w:rsid w:val="00557CCB"/>
    <w:rsid w:val="00557F9E"/>
    <w:rsid w:val="00557FE1"/>
    <w:rsid w:val="00560786"/>
    <w:rsid w:val="0056137D"/>
    <w:rsid w:val="00561B68"/>
    <w:rsid w:val="00561FC0"/>
    <w:rsid w:val="00561FDC"/>
    <w:rsid w:val="0056238B"/>
    <w:rsid w:val="00562849"/>
    <w:rsid w:val="005628B0"/>
    <w:rsid w:val="0056290A"/>
    <w:rsid w:val="005633EA"/>
    <w:rsid w:val="00564311"/>
    <w:rsid w:val="005646C7"/>
    <w:rsid w:val="00564773"/>
    <w:rsid w:val="0056486B"/>
    <w:rsid w:val="00564BED"/>
    <w:rsid w:val="00564E58"/>
    <w:rsid w:val="00565584"/>
    <w:rsid w:val="00565D0F"/>
    <w:rsid w:val="0056625C"/>
    <w:rsid w:val="0056632B"/>
    <w:rsid w:val="00566E70"/>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4BA"/>
    <w:rsid w:val="0057266C"/>
    <w:rsid w:val="00572D72"/>
    <w:rsid w:val="0057305F"/>
    <w:rsid w:val="00573141"/>
    <w:rsid w:val="0057404B"/>
    <w:rsid w:val="005743E7"/>
    <w:rsid w:val="00574774"/>
    <w:rsid w:val="00574A7B"/>
    <w:rsid w:val="005754EF"/>
    <w:rsid w:val="005755A0"/>
    <w:rsid w:val="00575F20"/>
    <w:rsid w:val="00576B1B"/>
    <w:rsid w:val="00576BEF"/>
    <w:rsid w:val="00576C21"/>
    <w:rsid w:val="00576EBA"/>
    <w:rsid w:val="005774A6"/>
    <w:rsid w:val="005774DB"/>
    <w:rsid w:val="00577656"/>
    <w:rsid w:val="00577849"/>
    <w:rsid w:val="00577F5C"/>
    <w:rsid w:val="005806E5"/>
    <w:rsid w:val="00581632"/>
    <w:rsid w:val="00581F80"/>
    <w:rsid w:val="0058283F"/>
    <w:rsid w:val="00583151"/>
    <w:rsid w:val="00583AB2"/>
    <w:rsid w:val="00583CBF"/>
    <w:rsid w:val="00583E44"/>
    <w:rsid w:val="00583FFA"/>
    <w:rsid w:val="005843B8"/>
    <w:rsid w:val="00584500"/>
    <w:rsid w:val="00584EF1"/>
    <w:rsid w:val="00584FCA"/>
    <w:rsid w:val="00585436"/>
    <w:rsid w:val="0058673A"/>
    <w:rsid w:val="00586A9F"/>
    <w:rsid w:val="00586F53"/>
    <w:rsid w:val="00587818"/>
    <w:rsid w:val="005878FE"/>
    <w:rsid w:val="00587C28"/>
    <w:rsid w:val="00587DB7"/>
    <w:rsid w:val="00587E7B"/>
    <w:rsid w:val="00590057"/>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747"/>
    <w:rsid w:val="00596BF0"/>
    <w:rsid w:val="00596DF4"/>
    <w:rsid w:val="00597BC7"/>
    <w:rsid w:val="00597C75"/>
    <w:rsid w:val="005A0144"/>
    <w:rsid w:val="005A070A"/>
    <w:rsid w:val="005A0B26"/>
    <w:rsid w:val="005A0DD9"/>
    <w:rsid w:val="005A14E6"/>
    <w:rsid w:val="005A1BA8"/>
    <w:rsid w:val="005A1F9F"/>
    <w:rsid w:val="005A2186"/>
    <w:rsid w:val="005A21D8"/>
    <w:rsid w:val="005A2851"/>
    <w:rsid w:val="005A34E3"/>
    <w:rsid w:val="005A350C"/>
    <w:rsid w:val="005A358B"/>
    <w:rsid w:val="005A3909"/>
    <w:rsid w:val="005A3A88"/>
    <w:rsid w:val="005A4B84"/>
    <w:rsid w:val="005A4D1B"/>
    <w:rsid w:val="005A4F81"/>
    <w:rsid w:val="005A523C"/>
    <w:rsid w:val="005A54C8"/>
    <w:rsid w:val="005A5B12"/>
    <w:rsid w:val="005A5BB3"/>
    <w:rsid w:val="005A5D08"/>
    <w:rsid w:val="005A5D7B"/>
    <w:rsid w:val="005A6B81"/>
    <w:rsid w:val="005A7195"/>
    <w:rsid w:val="005A7546"/>
    <w:rsid w:val="005A7DB7"/>
    <w:rsid w:val="005A7E33"/>
    <w:rsid w:val="005B0786"/>
    <w:rsid w:val="005B12C5"/>
    <w:rsid w:val="005B1384"/>
    <w:rsid w:val="005B1571"/>
    <w:rsid w:val="005B1809"/>
    <w:rsid w:val="005B1BAB"/>
    <w:rsid w:val="005B1DCF"/>
    <w:rsid w:val="005B23C8"/>
    <w:rsid w:val="005B331F"/>
    <w:rsid w:val="005B3AC0"/>
    <w:rsid w:val="005B3CF4"/>
    <w:rsid w:val="005B3F42"/>
    <w:rsid w:val="005B442E"/>
    <w:rsid w:val="005B6571"/>
    <w:rsid w:val="005B68B3"/>
    <w:rsid w:val="005B6AFF"/>
    <w:rsid w:val="005B6C71"/>
    <w:rsid w:val="005B6CDC"/>
    <w:rsid w:val="005B70A2"/>
    <w:rsid w:val="005B7AD1"/>
    <w:rsid w:val="005C0DCA"/>
    <w:rsid w:val="005C1FEE"/>
    <w:rsid w:val="005C21E7"/>
    <w:rsid w:val="005C23B7"/>
    <w:rsid w:val="005C2552"/>
    <w:rsid w:val="005C25EA"/>
    <w:rsid w:val="005C267D"/>
    <w:rsid w:val="005C295E"/>
    <w:rsid w:val="005C2995"/>
    <w:rsid w:val="005C2B1A"/>
    <w:rsid w:val="005C2F07"/>
    <w:rsid w:val="005C3141"/>
    <w:rsid w:val="005C3597"/>
    <w:rsid w:val="005C45D2"/>
    <w:rsid w:val="005C49C0"/>
    <w:rsid w:val="005C4BAD"/>
    <w:rsid w:val="005C5151"/>
    <w:rsid w:val="005C54BB"/>
    <w:rsid w:val="005C5762"/>
    <w:rsid w:val="005C57AE"/>
    <w:rsid w:val="005C6109"/>
    <w:rsid w:val="005C62D0"/>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2D42"/>
    <w:rsid w:val="005D30FE"/>
    <w:rsid w:val="005D3C5A"/>
    <w:rsid w:val="005D3E32"/>
    <w:rsid w:val="005D46EE"/>
    <w:rsid w:val="005D4B10"/>
    <w:rsid w:val="005D4D24"/>
    <w:rsid w:val="005D504A"/>
    <w:rsid w:val="005D5829"/>
    <w:rsid w:val="005D5D49"/>
    <w:rsid w:val="005D5DFC"/>
    <w:rsid w:val="005D5EC5"/>
    <w:rsid w:val="005D64DA"/>
    <w:rsid w:val="005D7167"/>
    <w:rsid w:val="005D7418"/>
    <w:rsid w:val="005D7558"/>
    <w:rsid w:val="005D7909"/>
    <w:rsid w:val="005D7AA6"/>
    <w:rsid w:val="005E0421"/>
    <w:rsid w:val="005E0559"/>
    <w:rsid w:val="005E0668"/>
    <w:rsid w:val="005E0B7F"/>
    <w:rsid w:val="005E0DF3"/>
    <w:rsid w:val="005E1040"/>
    <w:rsid w:val="005E1D28"/>
    <w:rsid w:val="005E2992"/>
    <w:rsid w:val="005E2AF7"/>
    <w:rsid w:val="005E32E7"/>
    <w:rsid w:val="005E336C"/>
    <w:rsid w:val="005E3AB6"/>
    <w:rsid w:val="005E3D53"/>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962"/>
    <w:rsid w:val="005F09E6"/>
    <w:rsid w:val="005F0E0A"/>
    <w:rsid w:val="005F0E30"/>
    <w:rsid w:val="005F1C83"/>
    <w:rsid w:val="005F1E1A"/>
    <w:rsid w:val="005F2534"/>
    <w:rsid w:val="005F28D3"/>
    <w:rsid w:val="005F2A5D"/>
    <w:rsid w:val="005F2BDA"/>
    <w:rsid w:val="005F2C87"/>
    <w:rsid w:val="005F2FAC"/>
    <w:rsid w:val="005F31DD"/>
    <w:rsid w:val="005F3421"/>
    <w:rsid w:val="005F4830"/>
    <w:rsid w:val="005F4A88"/>
    <w:rsid w:val="005F4C62"/>
    <w:rsid w:val="005F50D7"/>
    <w:rsid w:val="005F54BC"/>
    <w:rsid w:val="005F565C"/>
    <w:rsid w:val="005F56AF"/>
    <w:rsid w:val="005F58AF"/>
    <w:rsid w:val="005F5EDB"/>
    <w:rsid w:val="005F60AE"/>
    <w:rsid w:val="005F60CE"/>
    <w:rsid w:val="005F683C"/>
    <w:rsid w:val="005F6AA0"/>
    <w:rsid w:val="005F6C58"/>
    <w:rsid w:val="00601150"/>
    <w:rsid w:val="006011C5"/>
    <w:rsid w:val="00601329"/>
    <w:rsid w:val="0060141B"/>
    <w:rsid w:val="00601511"/>
    <w:rsid w:val="006017E2"/>
    <w:rsid w:val="00601AC5"/>
    <w:rsid w:val="0060277F"/>
    <w:rsid w:val="00602A6F"/>
    <w:rsid w:val="006044B8"/>
    <w:rsid w:val="006044E8"/>
    <w:rsid w:val="00604940"/>
    <w:rsid w:val="00604AE6"/>
    <w:rsid w:val="0060502D"/>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59"/>
    <w:rsid w:val="00613AB3"/>
    <w:rsid w:val="00613DEA"/>
    <w:rsid w:val="00613E66"/>
    <w:rsid w:val="00613E98"/>
    <w:rsid w:val="006141CF"/>
    <w:rsid w:val="00614B17"/>
    <w:rsid w:val="00614D0D"/>
    <w:rsid w:val="00615999"/>
    <w:rsid w:val="00615AA6"/>
    <w:rsid w:val="00615B13"/>
    <w:rsid w:val="0061607B"/>
    <w:rsid w:val="006160FE"/>
    <w:rsid w:val="00616CDA"/>
    <w:rsid w:val="00616F15"/>
    <w:rsid w:val="00617087"/>
    <w:rsid w:val="006170B9"/>
    <w:rsid w:val="006170DA"/>
    <w:rsid w:val="006172EB"/>
    <w:rsid w:val="0061732F"/>
    <w:rsid w:val="0061758F"/>
    <w:rsid w:val="0062025C"/>
    <w:rsid w:val="0062069D"/>
    <w:rsid w:val="00620916"/>
    <w:rsid w:val="00620D6A"/>
    <w:rsid w:val="0062208D"/>
    <w:rsid w:val="006220D9"/>
    <w:rsid w:val="00622581"/>
    <w:rsid w:val="00622C67"/>
    <w:rsid w:val="00622FD8"/>
    <w:rsid w:val="00623272"/>
    <w:rsid w:val="006238C9"/>
    <w:rsid w:val="00623C2A"/>
    <w:rsid w:val="00623D81"/>
    <w:rsid w:val="00623E0D"/>
    <w:rsid w:val="0062454D"/>
    <w:rsid w:val="00624AEA"/>
    <w:rsid w:val="00624FE2"/>
    <w:rsid w:val="006253A5"/>
    <w:rsid w:val="00625656"/>
    <w:rsid w:val="00625D6F"/>
    <w:rsid w:val="00625FD4"/>
    <w:rsid w:val="0062602A"/>
    <w:rsid w:val="0062608C"/>
    <w:rsid w:val="0062624D"/>
    <w:rsid w:val="006269D2"/>
    <w:rsid w:val="00626D7E"/>
    <w:rsid w:val="006270D4"/>
    <w:rsid w:val="006271B3"/>
    <w:rsid w:val="006271FC"/>
    <w:rsid w:val="00627EC5"/>
    <w:rsid w:val="0063015E"/>
    <w:rsid w:val="00630423"/>
    <w:rsid w:val="006305B9"/>
    <w:rsid w:val="0063062B"/>
    <w:rsid w:val="00630876"/>
    <w:rsid w:val="006314E9"/>
    <w:rsid w:val="00631622"/>
    <w:rsid w:val="00631B28"/>
    <w:rsid w:val="006328C5"/>
    <w:rsid w:val="00632ECE"/>
    <w:rsid w:val="0063355C"/>
    <w:rsid w:val="00633A1F"/>
    <w:rsid w:val="00633A73"/>
    <w:rsid w:val="006340C7"/>
    <w:rsid w:val="00634138"/>
    <w:rsid w:val="00634396"/>
    <w:rsid w:val="00634485"/>
    <w:rsid w:val="00634511"/>
    <w:rsid w:val="00634890"/>
    <w:rsid w:val="00634D79"/>
    <w:rsid w:val="00634E48"/>
    <w:rsid w:val="00635154"/>
    <w:rsid w:val="006357D9"/>
    <w:rsid w:val="006359A6"/>
    <w:rsid w:val="00635E0E"/>
    <w:rsid w:val="00636140"/>
    <w:rsid w:val="00636448"/>
    <w:rsid w:val="00636948"/>
    <w:rsid w:val="00636D55"/>
    <w:rsid w:val="00637086"/>
    <w:rsid w:val="006375A1"/>
    <w:rsid w:val="00637B99"/>
    <w:rsid w:val="00637D80"/>
    <w:rsid w:val="00640222"/>
    <w:rsid w:val="006404C5"/>
    <w:rsid w:val="00640727"/>
    <w:rsid w:val="00640AF2"/>
    <w:rsid w:val="006413A5"/>
    <w:rsid w:val="0064155A"/>
    <w:rsid w:val="00641BB8"/>
    <w:rsid w:val="00642229"/>
    <w:rsid w:val="0064232A"/>
    <w:rsid w:val="006433AB"/>
    <w:rsid w:val="00643537"/>
    <w:rsid w:val="00643765"/>
    <w:rsid w:val="00644195"/>
    <w:rsid w:val="00644293"/>
    <w:rsid w:val="00644C09"/>
    <w:rsid w:val="006457A5"/>
    <w:rsid w:val="00646958"/>
    <w:rsid w:val="00646DD0"/>
    <w:rsid w:val="00647210"/>
    <w:rsid w:val="006473A5"/>
    <w:rsid w:val="0064794B"/>
    <w:rsid w:val="00647D9F"/>
    <w:rsid w:val="00647E96"/>
    <w:rsid w:val="00647F42"/>
    <w:rsid w:val="00650174"/>
    <w:rsid w:val="006505CC"/>
    <w:rsid w:val="006509D6"/>
    <w:rsid w:val="00651AEC"/>
    <w:rsid w:val="00651C21"/>
    <w:rsid w:val="0065218E"/>
    <w:rsid w:val="00652354"/>
    <w:rsid w:val="00652941"/>
    <w:rsid w:val="0065382F"/>
    <w:rsid w:val="0065388C"/>
    <w:rsid w:val="00653CF4"/>
    <w:rsid w:val="0065430C"/>
    <w:rsid w:val="006546AC"/>
    <w:rsid w:val="00655403"/>
    <w:rsid w:val="00655596"/>
    <w:rsid w:val="0065631D"/>
    <w:rsid w:val="0065642B"/>
    <w:rsid w:val="006565A2"/>
    <w:rsid w:val="00656BBE"/>
    <w:rsid w:val="00656CBA"/>
    <w:rsid w:val="00656EB8"/>
    <w:rsid w:val="00657406"/>
    <w:rsid w:val="006578F2"/>
    <w:rsid w:val="00657E62"/>
    <w:rsid w:val="00660118"/>
    <w:rsid w:val="00660136"/>
    <w:rsid w:val="006606AC"/>
    <w:rsid w:val="0066098F"/>
    <w:rsid w:val="006612B1"/>
    <w:rsid w:val="00662057"/>
    <w:rsid w:val="0066224A"/>
    <w:rsid w:val="00662929"/>
    <w:rsid w:val="00662A81"/>
    <w:rsid w:val="00662E7F"/>
    <w:rsid w:val="00662F26"/>
    <w:rsid w:val="00662FA3"/>
    <w:rsid w:val="0066328F"/>
    <w:rsid w:val="006635DB"/>
    <w:rsid w:val="00664060"/>
    <w:rsid w:val="00664658"/>
    <w:rsid w:val="006650E0"/>
    <w:rsid w:val="00665723"/>
    <w:rsid w:val="00665A47"/>
    <w:rsid w:val="00665B0C"/>
    <w:rsid w:val="006666D3"/>
    <w:rsid w:val="0066688F"/>
    <w:rsid w:val="00666A57"/>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787"/>
    <w:rsid w:val="00673A51"/>
    <w:rsid w:val="00673A9F"/>
    <w:rsid w:val="00673E2D"/>
    <w:rsid w:val="00673F9E"/>
    <w:rsid w:val="00674367"/>
    <w:rsid w:val="00674DAF"/>
    <w:rsid w:val="00674E6B"/>
    <w:rsid w:val="006750BA"/>
    <w:rsid w:val="00675509"/>
    <w:rsid w:val="006756B8"/>
    <w:rsid w:val="00675992"/>
    <w:rsid w:val="00675D77"/>
    <w:rsid w:val="00675DCC"/>
    <w:rsid w:val="00675F1B"/>
    <w:rsid w:val="0067612B"/>
    <w:rsid w:val="00676570"/>
    <w:rsid w:val="00676933"/>
    <w:rsid w:val="00676D9E"/>
    <w:rsid w:val="00676DE3"/>
    <w:rsid w:val="0067733E"/>
    <w:rsid w:val="006776B1"/>
    <w:rsid w:val="0067797F"/>
    <w:rsid w:val="00677D71"/>
    <w:rsid w:val="0068007F"/>
    <w:rsid w:val="0068018E"/>
    <w:rsid w:val="006801D4"/>
    <w:rsid w:val="006808E7"/>
    <w:rsid w:val="00680D81"/>
    <w:rsid w:val="00680F91"/>
    <w:rsid w:val="0068120B"/>
    <w:rsid w:val="00681AC4"/>
    <w:rsid w:val="00681B14"/>
    <w:rsid w:val="00681BBD"/>
    <w:rsid w:val="00681D3F"/>
    <w:rsid w:val="00681D62"/>
    <w:rsid w:val="00681E46"/>
    <w:rsid w:val="00682357"/>
    <w:rsid w:val="0068241F"/>
    <w:rsid w:val="0068264A"/>
    <w:rsid w:val="00682BE9"/>
    <w:rsid w:val="00682EA5"/>
    <w:rsid w:val="00683050"/>
    <w:rsid w:val="006836CA"/>
    <w:rsid w:val="006840D1"/>
    <w:rsid w:val="00684125"/>
    <w:rsid w:val="00684A1C"/>
    <w:rsid w:val="00684A94"/>
    <w:rsid w:val="006852FD"/>
    <w:rsid w:val="00686102"/>
    <w:rsid w:val="0068633E"/>
    <w:rsid w:val="00686869"/>
    <w:rsid w:val="006868B0"/>
    <w:rsid w:val="00686FEE"/>
    <w:rsid w:val="00687231"/>
    <w:rsid w:val="0069069F"/>
    <w:rsid w:val="00690B17"/>
    <w:rsid w:val="00690FF8"/>
    <w:rsid w:val="00691932"/>
    <w:rsid w:val="0069239F"/>
    <w:rsid w:val="00692F64"/>
    <w:rsid w:val="006930D5"/>
    <w:rsid w:val="00693490"/>
    <w:rsid w:val="00693878"/>
    <w:rsid w:val="00693A79"/>
    <w:rsid w:val="00693E86"/>
    <w:rsid w:val="00694012"/>
    <w:rsid w:val="006944B6"/>
    <w:rsid w:val="0069473D"/>
    <w:rsid w:val="00694B3C"/>
    <w:rsid w:val="00694FA3"/>
    <w:rsid w:val="006957B1"/>
    <w:rsid w:val="006958DE"/>
    <w:rsid w:val="00696111"/>
    <w:rsid w:val="006961B7"/>
    <w:rsid w:val="00697028"/>
    <w:rsid w:val="006975E8"/>
    <w:rsid w:val="00697C3B"/>
    <w:rsid w:val="00697E10"/>
    <w:rsid w:val="006A0157"/>
    <w:rsid w:val="006A02F2"/>
    <w:rsid w:val="006A0478"/>
    <w:rsid w:val="006A0D0E"/>
    <w:rsid w:val="006A0DC7"/>
    <w:rsid w:val="006A1092"/>
    <w:rsid w:val="006A1546"/>
    <w:rsid w:val="006A1AF4"/>
    <w:rsid w:val="006A1BDD"/>
    <w:rsid w:val="006A1BFC"/>
    <w:rsid w:val="006A1FD3"/>
    <w:rsid w:val="006A2573"/>
    <w:rsid w:val="006A2653"/>
    <w:rsid w:val="006A29B9"/>
    <w:rsid w:val="006A2DD9"/>
    <w:rsid w:val="006A2F60"/>
    <w:rsid w:val="006A30E8"/>
    <w:rsid w:val="006A313B"/>
    <w:rsid w:val="006A3972"/>
    <w:rsid w:val="006A41EF"/>
    <w:rsid w:val="006A440D"/>
    <w:rsid w:val="006A4685"/>
    <w:rsid w:val="006A497F"/>
    <w:rsid w:val="006A5B63"/>
    <w:rsid w:val="006A63AB"/>
    <w:rsid w:val="006A6BEF"/>
    <w:rsid w:val="006A71F6"/>
    <w:rsid w:val="006A7765"/>
    <w:rsid w:val="006B03BE"/>
    <w:rsid w:val="006B0914"/>
    <w:rsid w:val="006B0962"/>
    <w:rsid w:val="006B0C8E"/>
    <w:rsid w:val="006B0F00"/>
    <w:rsid w:val="006B0FB9"/>
    <w:rsid w:val="006B1DBD"/>
    <w:rsid w:val="006B1DC7"/>
    <w:rsid w:val="006B235C"/>
    <w:rsid w:val="006B244F"/>
    <w:rsid w:val="006B28E8"/>
    <w:rsid w:val="006B298B"/>
    <w:rsid w:val="006B3408"/>
    <w:rsid w:val="006B3655"/>
    <w:rsid w:val="006B39E2"/>
    <w:rsid w:val="006B3F4F"/>
    <w:rsid w:val="006B4664"/>
    <w:rsid w:val="006B4B50"/>
    <w:rsid w:val="006B4B70"/>
    <w:rsid w:val="006B4CBD"/>
    <w:rsid w:val="006B4F95"/>
    <w:rsid w:val="006B51F8"/>
    <w:rsid w:val="006B5DAA"/>
    <w:rsid w:val="006B5EC8"/>
    <w:rsid w:val="006B62C7"/>
    <w:rsid w:val="006B6680"/>
    <w:rsid w:val="006B6852"/>
    <w:rsid w:val="006B689F"/>
    <w:rsid w:val="006B6B26"/>
    <w:rsid w:val="006B7467"/>
    <w:rsid w:val="006B77AD"/>
    <w:rsid w:val="006C0274"/>
    <w:rsid w:val="006C09BB"/>
    <w:rsid w:val="006C140F"/>
    <w:rsid w:val="006C15F0"/>
    <w:rsid w:val="006C1A39"/>
    <w:rsid w:val="006C1D31"/>
    <w:rsid w:val="006C2427"/>
    <w:rsid w:val="006C24F6"/>
    <w:rsid w:val="006C2BB8"/>
    <w:rsid w:val="006C2BE2"/>
    <w:rsid w:val="006C2EF9"/>
    <w:rsid w:val="006C2FB3"/>
    <w:rsid w:val="006C3E4C"/>
    <w:rsid w:val="006C4797"/>
    <w:rsid w:val="006C5127"/>
    <w:rsid w:val="006C53E6"/>
    <w:rsid w:val="006C56AC"/>
    <w:rsid w:val="006C5C5E"/>
    <w:rsid w:val="006C605A"/>
    <w:rsid w:val="006C69FF"/>
    <w:rsid w:val="006C6A74"/>
    <w:rsid w:val="006C6E05"/>
    <w:rsid w:val="006C7581"/>
    <w:rsid w:val="006C767D"/>
    <w:rsid w:val="006D047D"/>
    <w:rsid w:val="006D071E"/>
    <w:rsid w:val="006D08C8"/>
    <w:rsid w:val="006D0C2A"/>
    <w:rsid w:val="006D0E52"/>
    <w:rsid w:val="006D1488"/>
    <w:rsid w:val="006D1B0A"/>
    <w:rsid w:val="006D201B"/>
    <w:rsid w:val="006D2023"/>
    <w:rsid w:val="006D2082"/>
    <w:rsid w:val="006D2625"/>
    <w:rsid w:val="006D2AB4"/>
    <w:rsid w:val="006D2CA2"/>
    <w:rsid w:val="006D2D7F"/>
    <w:rsid w:val="006D308C"/>
    <w:rsid w:val="006D3972"/>
    <w:rsid w:val="006D4392"/>
    <w:rsid w:val="006D4698"/>
    <w:rsid w:val="006D475D"/>
    <w:rsid w:val="006D4A76"/>
    <w:rsid w:val="006D4D7E"/>
    <w:rsid w:val="006D4E76"/>
    <w:rsid w:val="006D5B86"/>
    <w:rsid w:val="006D6201"/>
    <w:rsid w:val="006D6C58"/>
    <w:rsid w:val="006D6E39"/>
    <w:rsid w:val="006D7140"/>
    <w:rsid w:val="006D7EA2"/>
    <w:rsid w:val="006D7EEB"/>
    <w:rsid w:val="006D7F59"/>
    <w:rsid w:val="006E04FE"/>
    <w:rsid w:val="006E06AC"/>
    <w:rsid w:val="006E06D3"/>
    <w:rsid w:val="006E076C"/>
    <w:rsid w:val="006E0836"/>
    <w:rsid w:val="006E0F32"/>
    <w:rsid w:val="006E1976"/>
    <w:rsid w:val="006E1BB0"/>
    <w:rsid w:val="006E25F7"/>
    <w:rsid w:val="006E27FE"/>
    <w:rsid w:val="006E336E"/>
    <w:rsid w:val="006E33F7"/>
    <w:rsid w:val="006E3C33"/>
    <w:rsid w:val="006E410B"/>
    <w:rsid w:val="006E4335"/>
    <w:rsid w:val="006E44EB"/>
    <w:rsid w:val="006E45CB"/>
    <w:rsid w:val="006E4C49"/>
    <w:rsid w:val="006E55AA"/>
    <w:rsid w:val="006E61FC"/>
    <w:rsid w:val="006E6389"/>
    <w:rsid w:val="006E68E3"/>
    <w:rsid w:val="006E6ACF"/>
    <w:rsid w:val="006E6CFD"/>
    <w:rsid w:val="006E6E7C"/>
    <w:rsid w:val="006E71A4"/>
    <w:rsid w:val="006E7647"/>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7279"/>
    <w:rsid w:val="006F79FC"/>
    <w:rsid w:val="006F7A70"/>
    <w:rsid w:val="0070019A"/>
    <w:rsid w:val="007001DA"/>
    <w:rsid w:val="00700436"/>
    <w:rsid w:val="007004CA"/>
    <w:rsid w:val="00700CBB"/>
    <w:rsid w:val="00700FF5"/>
    <w:rsid w:val="00701189"/>
    <w:rsid w:val="007017EB"/>
    <w:rsid w:val="00701E5A"/>
    <w:rsid w:val="00702205"/>
    <w:rsid w:val="0070224A"/>
    <w:rsid w:val="00702909"/>
    <w:rsid w:val="00703168"/>
    <w:rsid w:val="0070328D"/>
    <w:rsid w:val="007034C8"/>
    <w:rsid w:val="00703C28"/>
    <w:rsid w:val="00703D94"/>
    <w:rsid w:val="007042CF"/>
    <w:rsid w:val="0070431A"/>
    <w:rsid w:val="007047FD"/>
    <w:rsid w:val="00704EAB"/>
    <w:rsid w:val="00705122"/>
    <w:rsid w:val="0070528E"/>
    <w:rsid w:val="00705291"/>
    <w:rsid w:val="00705741"/>
    <w:rsid w:val="00706383"/>
    <w:rsid w:val="00706546"/>
    <w:rsid w:val="007066E2"/>
    <w:rsid w:val="0070684E"/>
    <w:rsid w:val="00707174"/>
    <w:rsid w:val="00707F2D"/>
    <w:rsid w:val="00710016"/>
    <w:rsid w:val="00710255"/>
    <w:rsid w:val="00710841"/>
    <w:rsid w:val="00710A2A"/>
    <w:rsid w:val="007114E9"/>
    <w:rsid w:val="00711743"/>
    <w:rsid w:val="007119CB"/>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56F"/>
    <w:rsid w:val="00720E0F"/>
    <w:rsid w:val="00721057"/>
    <w:rsid w:val="00721D05"/>
    <w:rsid w:val="007220B8"/>
    <w:rsid w:val="007221C6"/>
    <w:rsid w:val="00722614"/>
    <w:rsid w:val="007226EC"/>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17B"/>
    <w:rsid w:val="007263FB"/>
    <w:rsid w:val="00726440"/>
    <w:rsid w:val="007267E8"/>
    <w:rsid w:val="0072698D"/>
    <w:rsid w:val="00726A39"/>
    <w:rsid w:val="00726D8F"/>
    <w:rsid w:val="00726DB4"/>
    <w:rsid w:val="00727262"/>
    <w:rsid w:val="007304F5"/>
    <w:rsid w:val="00730974"/>
    <w:rsid w:val="00730A1E"/>
    <w:rsid w:val="007312A1"/>
    <w:rsid w:val="00731492"/>
    <w:rsid w:val="00732266"/>
    <w:rsid w:val="007326DF"/>
    <w:rsid w:val="007328BA"/>
    <w:rsid w:val="00732BF0"/>
    <w:rsid w:val="00732FA0"/>
    <w:rsid w:val="007330C3"/>
    <w:rsid w:val="0073311C"/>
    <w:rsid w:val="007344E5"/>
    <w:rsid w:val="007347F5"/>
    <w:rsid w:val="00735204"/>
    <w:rsid w:val="0073525E"/>
    <w:rsid w:val="007353F0"/>
    <w:rsid w:val="00735930"/>
    <w:rsid w:val="00735AFB"/>
    <w:rsid w:val="00735F72"/>
    <w:rsid w:val="0073621C"/>
    <w:rsid w:val="007366EE"/>
    <w:rsid w:val="00736B73"/>
    <w:rsid w:val="00736C06"/>
    <w:rsid w:val="00737138"/>
    <w:rsid w:val="00740052"/>
    <w:rsid w:val="007400E8"/>
    <w:rsid w:val="00740238"/>
    <w:rsid w:val="00740494"/>
    <w:rsid w:val="00740AFD"/>
    <w:rsid w:val="00740BC3"/>
    <w:rsid w:val="00741046"/>
    <w:rsid w:val="007410AA"/>
    <w:rsid w:val="00741570"/>
    <w:rsid w:val="007416A3"/>
    <w:rsid w:val="00741714"/>
    <w:rsid w:val="00741AB6"/>
    <w:rsid w:val="00742EDD"/>
    <w:rsid w:val="007431A4"/>
    <w:rsid w:val="0074343D"/>
    <w:rsid w:val="00743F63"/>
    <w:rsid w:val="00744446"/>
    <w:rsid w:val="0074448B"/>
    <w:rsid w:val="00744BA4"/>
    <w:rsid w:val="00745354"/>
    <w:rsid w:val="007458B3"/>
    <w:rsid w:val="007465F0"/>
    <w:rsid w:val="00746708"/>
    <w:rsid w:val="00747261"/>
    <w:rsid w:val="007472E5"/>
    <w:rsid w:val="00747331"/>
    <w:rsid w:val="0074742C"/>
    <w:rsid w:val="00747589"/>
    <w:rsid w:val="007478D8"/>
    <w:rsid w:val="00747F64"/>
    <w:rsid w:val="00747F83"/>
    <w:rsid w:val="00750C89"/>
    <w:rsid w:val="00750D6F"/>
    <w:rsid w:val="00750EDD"/>
    <w:rsid w:val="00750F1A"/>
    <w:rsid w:val="00751099"/>
    <w:rsid w:val="00752248"/>
    <w:rsid w:val="007523B1"/>
    <w:rsid w:val="00752A67"/>
    <w:rsid w:val="00752CDF"/>
    <w:rsid w:val="00752E1F"/>
    <w:rsid w:val="00753688"/>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A77"/>
    <w:rsid w:val="00761D0F"/>
    <w:rsid w:val="007626AB"/>
    <w:rsid w:val="00762EBE"/>
    <w:rsid w:val="007631BF"/>
    <w:rsid w:val="007631D9"/>
    <w:rsid w:val="00763638"/>
    <w:rsid w:val="007636B4"/>
    <w:rsid w:val="007637A7"/>
    <w:rsid w:val="007637D6"/>
    <w:rsid w:val="007639AE"/>
    <w:rsid w:val="00763C13"/>
    <w:rsid w:val="00763FFA"/>
    <w:rsid w:val="007642A9"/>
    <w:rsid w:val="0076517B"/>
    <w:rsid w:val="00765D9D"/>
    <w:rsid w:val="00766985"/>
    <w:rsid w:val="00766C69"/>
    <w:rsid w:val="00766F36"/>
    <w:rsid w:val="0076773D"/>
    <w:rsid w:val="00767A22"/>
    <w:rsid w:val="00767B3E"/>
    <w:rsid w:val="00770298"/>
    <w:rsid w:val="00770379"/>
    <w:rsid w:val="00770433"/>
    <w:rsid w:val="007707A0"/>
    <w:rsid w:val="00770A6A"/>
    <w:rsid w:val="00770E25"/>
    <w:rsid w:val="00770F30"/>
    <w:rsid w:val="00771077"/>
    <w:rsid w:val="00771842"/>
    <w:rsid w:val="00771858"/>
    <w:rsid w:val="00772AF2"/>
    <w:rsid w:val="00772EB1"/>
    <w:rsid w:val="007731FC"/>
    <w:rsid w:val="00773650"/>
    <w:rsid w:val="0077381A"/>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F8"/>
    <w:rsid w:val="00777F9D"/>
    <w:rsid w:val="00780B64"/>
    <w:rsid w:val="00780BA2"/>
    <w:rsid w:val="00780E96"/>
    <w:rsid w:val="007811A7"/>
    <w:rsid w:val="007817E0"/>
    <w:rsid w:val="00781905"/>
    <w:rsid w:val="00781CF8"/>
    <w:rsid w:val="0078203C"/>
    <w:rsid w:val="00782100"/>
    <w:rsid w:val="00782558"/>
    <w:rsid w:val="00782B05"/>
    <w:rsid w:val="00782C2E"/>
    <w:rsid w:val="00782CD2"/>
    <w:rsid w:val="007835F2"/>
    <w:rsid w:val="007838A4"/>
    <w:rsid w:val="00783A75"/>
    <w:rsid w:val="00784081"/>
    <w:rsid w:val="00784B31"/>
    <w:rsid w:val="00784FE3"/>
    <w:rsid w:val="0078534B"/>
    <w:rsid w:val="00785735"/>
    <w:rsid w:val="007860E5"/>
    <w:rsid w:val="00786260"/>
    <w:rsid w:val="00786540"/>
    <w:rsid w:val="0078687F"/>
    <w:rsid w:val="00786B3D"/>
    <w:rsid w:val="00787662"/>
    <w:rsid w:val="00790A00"/>
    <w:rsid w:val="00790CA5"/>
    <w:rsid w:val="00790CE5"/>
    <w:rsid w:val="00791115"/>
    <w:rsid w:val="007918D1"/>
    <w:rsid w:val="00791C00"/>
    <w:rsid w:val="00791E3B"/>
    <w:rsid w:val="007920CE"/>
    <w:rsid w:val="007925D7"/>
    <w:rsid w:val="0079262C"/>
    <w:rsid w:val="00792819"/>
    <w:rsid w:val="00792979"/>
    <w:rsid w:val="007930FE"/>
    <w:rsid w:val="007931A5"/>
    <w:rsid w:val="00793619"/>
    <w:rsid w:val="00793620"/>
    <w:rsid w:val="00793670"/>
    <w:rsid w:val="007940E5"/>
    <w:rsid w:val="007943FF"/>
    <w:rsid w:val="00794540"/>
    <w:rsid w:val="00794939"/>
    <w:rsid w:val="00795322"/>
    <w:rsid w:val="00795DB8"/>
    <w:rsid w:val="00796094"/>
    <w:rsid w:val="00797456"/>
    <w:rsid w:val="00797B84"/>
    <w:rsid w:val="00797B98"/>
    <w:rsid w:val="007A059E"/>
    <w:rsid w:val="007A07CD"/>
    <w:rsid w:val="007A09B0"/>
    <w:rsid w:val="007A15A9"/>
    <w:rsid w:val="007A18D5"/>
    <w:rsid w:val="007A2245"/>
    <w:rsid w:val="007A227B"/>
    <w:rsid w:val="007A2A09"/>
    <w:rsid w:val="007A2AB1"/>
    <w:rsid w:val="007A2F02"/>
    <w:rsid w:val="007A30B1"/>
    <w:rsid w:val="007A356D"/>
    <w:rsid w:val="007A3822"/>
    <w:rsid w:val="007A39BA"/>
    <w:rsid w:val="007A3B0A"/>
    <w:rsid w:val="007A3CA2"/>
    <w:rsid w:val="007A4A82"/>
    <w:rsid w:val="007A4F93"/>
    <w:rsid w:val="007A4FB6"/>
    <w:rsid w:val="007A520F"/>
    <w:rsid w:val="007A537D"/>
    <w:rsid w:val="007A55AA"/>
    <w:rsid w:val="007A5E71"/>
    <w:rsid w:val="007A700F"/>
    <w:rsid w:val="007A76CC"/>
    <w:rsid w:val="007A7982"/>
    <w:rsid w:val="007A79DA"/>
    <w:rsid w:val="007A7B0F"/>
    <w:rsid w:val="007A7C89"/>
    <w:rsid w:val="007A7FA6"/>
    <w:rsid w:val="007B01E2"/>
    <w:rsid w:val="007B0311"/>
    <w:rsid w:val="007B0B8B"/>
    <w:rsid w:val="007B141A"/>
    <w:rsid w:val="007B156B"/>
    <w:rsid w:val="007B1AEE"/>
    <w:rsid w:val="007B1DCE"/>
    <w:rsid w:val="007B1E73"/>
    <w:rsid w:val="007B1EBC"/>
    <w:rsid w:val="007B1F3B"/>
    <w:rsid w:val="007B2194"/>
    <w:rsid w:val="007B21F2"/>
    <w:rsid w:val="007B261B"/>
    <w:rsid w:val="007B2895"/>
    <w:rsid w:val="007B2B6A"/>
    <w:rsid w:val="007B2C17"/>
    <w:rsid w:val="007B2CF1"/>
    <w:rsid w:val="007B2F2C"/>
    <w:rsid w:val="007B314D"/>
    <w:rsid w:val="007B3342"/>
    <w:rsid w:val="007B33F9"/>
    <w:rsid w:val="007B341A"/>
    <w:rsid w:val="007B351F"/>
    <w:rsid w:val="007B3885"/>
    <w:rsid w:val="007B3891"/>
    <w:rsid w:val="007B3CAD"/>
    <w:rsid w:val="007B4C03"/>
    <w:rsid w:val="007B4DF8"/>
    <w:rsid w:val="007B4E61"/>
    <w:rsid w:val="007B564E"/>
    <w:rsid w:val="007B57FB"/>
    <w:rsid w:val="007B5AF9"/>
    <w:rsid w:val="007B5B92"/>
    <w:rsid w:val="007B5C61"/>
    <w:rsid w:val="007B62C9"/>
    <w:rsid w:val="007B6A1B"/>
    <w:rsid w:val="007B6A47"/>
    <w:rsid w:val="007B6AD8"/>
    <w:rsid w:val="007B7BDC"/>
    <w:rsid w:val="007B7ECA"/>
    <w:rsid w:val="007B7F32"/>
    <w:rsid w:val="007C0397"/>
    <w:rsid w:val="007C0467"/>
    <w:rsid w:val="007C0CC6"/>
    <w:rsid w:val="007C113F"/>
    <w:rsid w:val="007C13B7"/>
    <w:rsid w:val="007C13E3"/>
    <w:rsid w:val="007C1493"/>
    <w:rsid w:val="007C1970"/>
    <w:rsid w:val="007C1F20"/>
    <w:rsid w:val="007C1FBE"/>
    <w:rsid w:val="007C2056"/>
    <w:rsid w:val="007C250D"/>
    <w:rsid w:val="007C2BC5"/>
    <w:rsid w:val="007C2C4B"/>
    <w:rsid w:val="007C323D"/>
    <w:rsid w:val="007C347D"/>
    <w:rsid w:val="007C46D7"/>
    <w:rsid w:val="007C4AA6"/>
    <w:rsid w:val="007C500D"/>
    <w:rsid w:val="007C644A"/>
    <w:rsid w:val="007C64DA"/>
    <w:rsid w:val="007C6664"/>
    <w:rsid w:val="007C6691"/>
    <w:rsid w:val="007C673D"/>
    <w:rsid w:val="007C6991"/>
    <w:rsid w:val="007C6E51"/>
    <w:rsid w:val="007C6F74"/>
    <w:rsid w:val="007C744C"/>
    <w:rsid w:val="007C74F6"/>
    <w:rsid w:val="007C7ACB"/>
    <w:rsid w:val="007C7DB0"/>
    <w:rsid w:val="007D08D3"/>
    <w:rsid w:val="007D0F53"/>
    <w:rsid w:val="007D11ED"/>
    <w:rsid w:val="007D1283"/>
    <w:rsid w:val="007D151C"/>
    <w:rsid w:val="007D1D94"/>
    <w:rsid w:val="007D2170"/>
    <w:rsid w:val="007D2616"/>
    <w:rsid w:val="007D29F5"/>
    <w:rsid w:val="007D2BC3"/>
    <w:rsid w:val="007D3437"/>
    <w:rsid w:val="007D382E"/>
    <w:rsid w:val="007D3CE4"/>
    <w:rsid w:val="007D44BA"/>
    <w:rsid w:val="007D46F7"/>
    <w:rsid w:val="007D4A47"/>
    <w:rsid w:val="007D4FF9"/>
    <w:rsid w:val="007D506C"/>
    <w:rsid w:val="007D520E"/>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620"/>
    <w:rsid w:val="007E4B5E"/>
    <w:rsid w:val="007E4B86"/>
    <w:rsid w:val="007E4CB2"/>
    <w:rsid w:val="007E4CE9"/>
    <w:rsid w:val="007E4D42"/>
    <w:rsid w:val="007E4E16"/>
    <w:rsid w:val="007E4FC7"/>
    <w:rsid w:val="007E552B"/>
    <w:rsid w:val="007E5F86"/>
    <w:rsid w:val="007E626A"/>
    <w:rsid w:val="007E63B0"/>
    <w:rsid w:val="007E63E3"/>
    <w:rsid w:val="007E65A8"/>
    <w:rsid w:val="007E75A5"/>
    <w:rsid w:val="007E7685"/>
    <w:rsid w:val="007F079E"/>
    <w:rsid w:val="007F1457"/>
    <w:rsid w:val="007F1CB7"/>
    <w:rsid w:val="007F21F8"/>
    <w:rsid w:val="007F2232"/>
    <w:rsid w:val="007F2359"/>
    <w:rsid w:val="007F245F"/>
    <w:rsid w:val="007F28C5"/>
    <w:rsid w:val="007F2B58"/>
    <w:rsid w:val="007F2E0E"/>
    <w:rsid w:val="007F3971"/>
    <w:rsid w:val="007F414D"/>
    <w:rsid w:val="007F41D1"/>
    <w:rsid w:val="007F4D6F"/>
    <w:rsid w:val="007F4DA5"/>
    <w:rsid w:val="007F502F"/>
    <w:rsid w:val="007F536C"/>
    <w:rsid w:val="007F53AA"/>
    <w:rsid w:val="007F581A"/>
    <w:rsid w:val="007F632A"/>
    <w:rsid w:val="007F6AF0"/>
    <w:rsid w:val="007F75A8"/>
    <w:rsid w:val="00800983"/>
    <w:rsid w:val="00801018"/>
    <w:rsid w:val="008011A7"/>
    <w:rsid w:val="008011C1"/>
    <w:rsid w:val="008014D3"/>
    <w:rsid w:val="00801A6C"/>
    <w:rsid w:val="00802406"/>
    <w:rsid w:val="00802451"/>
    <w:rsid w:val="008024F9"/>
    <w:rsid w:val="0080273A"/>
    <w:rsid w:val="00802E93"/>
    <w:rsid w:val="00803682"/>
    <w:rsid w:val="00803C89"/>
    <w:rsid w:val="00804212"/>
    <w:rsid w:val="00804442"/>
    <w:rsid w:val="0080477D"/>
    <w:rsid w:val="00804B03"/>
    <w:rsid w:val="008059FF"/>
    <w:rsid w:val="00805A5B"/>
    <w:rsid w:val="00805CAE"/>
    <w:rsid w:val="00805E83"/>
    <w:rsid w:val="00806639"/>
    <w:rsid w:val="00806C71"/>
    <w:rsid w:val="00806D9B"/>
    <w:rsid w:val="0080775D"/>
    <w:rsid w:val="008078B2"/>
    <w:rsid w:val="008079A9"/>
    <w:rsid w:val="00807DA0"/>
    <w:rsid w:val="0081030C"/>
    <w:rsid w:val="00810703"/>
    <w:rsid w:val="00810766"/>
    <w:rsid w:val="008117CC"/>
    <w:rsid w:val="00811E51"/>
    <w:rsid w:val="00812866"/>
    <w:rsid w:val="008128F4"/>
    <w:rsid w:val="00813AB0"/>
    <w:rsid w:val="00813DA7"/>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ACC"/>
    <w:rsid w:val="00816D2E"/>
    <w:rsid w:val="008170E4"/>
    <w:rsid w:val="008170FC"/>
    <w:rsid w:val="008175CE"/>
    <w:rsid w:val="0081786A"/>
    <w:rsid w:val="008178E3"/>
    <w:rsid w:val="00817A6D"/>
    <w:rsid w:val="00817CC5"/>
    <w:rsid w:val="00817E01"/>
    <w:rsid w:val="00817F88"/>
    <w:rsid w:val="00820488"/>
    <w:rsid w:val="008207C1"/>
    <w:rsid w:val="00820B21"/>
    <w:rsid w:val="00820B9B"/>
    <w:rsid w:val="00820D1B"/>
    <w:rsid w:val="00822643"/>
    <w:rsid w:val="008227B7"/>
    <w:rsid w:val="0082293F"/>
    <w:rsid w:val="00822E25"/>
    <w:rsid w:val="008236E8"/>
    <w:rsid w:val="00823944"/>
    <w:rsid w:val="00823C4B"/>
    <w:rsid w:val="00824389"/>
    <w:rsid w:val="00824392"/>
    <w:rsid w:val="008245DA"/>
    <w:rsid w:val="008250F6"/>
    <w:rsid w:val="008256D6"/>
    <w:rsid w:val="0082576A"/>
    <w:rsid w:val="00825FD3"/>
    <w:rsid w:val="00826BFD"/>
    <w:rsid w:val="00826D42"/>
    <w:rsid w:val="00827092"/>
    <w:rsid w:val="0082710A"/>
    <w:rsid w:val="00827366"/>
    <w:rsid w:val="00827A68"/>
    <w:rsid w:val="00827C89"/>
    <w:rsid w:val="008301B2"/>
    <w:rsid w:val="008306AF"/>
    <w:rsid w:val="00830EC9"/>
    <w:rsid w:val="008312E0"/>
    <w:rsid w:val="00831D36"/>
    <w:rsid w:val="00831DA4"/>
    <w:rsid w:val="00831EB3"/>
    <w:rsid w:val="00831FA8"/>
    <w:rsid w:val="00831FBF"/>
    <w:rsid w:val="008320A5"/>
    <w:rsid w:val="008325CF"/>
    <w:rsid w:val="00832810"/>
    <w:rsid w:val="00832E2C"/>
    <w:rsid w:val="00833070"/>
    <w:rsid w:val="008331B6"/>
    <w:rsid w:val="008344F9"/>
    <w:rsid w:val="008345ED"/>
    <w:rsid w:val="00835239"/>
    <w:rsid w:val="00835248"/>
    <w:rsid w:val="00835927"/>
    <w:rsid w:val="00835D13"/>
    <w:rsid w:val="00835DF1"/>
    <w:rsid w:val="0083642A"/>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0D"/>
    <w:rsid w:val="00841867"/>
    <w:rsid w:val="00841E4A"/>
    <w:rsid w:val="0084221F"/>
    <w:rsid w:val="008422EC"/>
    <w:rsid w:val="00842C7F"/>
    <w:rsid w:val="008435D6"/>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6F0F"/>
    <w:rsid w:val="00847359"/>
    <w:rsid w:val="00847A4A"/>
    <w:rsid w:val="00850321"/>
    <w:rsid w:val="008505AA"/>
    <w:rsid w:val="0085064A"/>
    <w:rsid w:val="00851C51"/>
    <w:rsid w:val="00851E2C"/>
    <w:rsid w:val="008522D2"/>
    <w:rsid w:val="0085253C"/>
    <w:rsid w:val="008526EF"/>
    <w:rsid w:val="00852F55"/>
    <w:rsid w:val="0085347F"/>
    <w:rsid w:val="00853608"/>
    <w:rsid w:val="00853AB4"/>
    <w:rsid w:val="00854092"/>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1496"/>
    <w:rsid w:val="00861605"/>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4EFE"/>
    <w:rsid w:val="008652F0"/>
    <w:rsid w:val="00865318"/>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A49"/>
    <w:rsid w:val="00870DC0"/>
    <w:rsid w:val="0087129C"/>
    <w:rsid w:val="00871343"/>
    <w:rsid w:val="00871372"/>
    <w:rsid w:val="0087151A"/>
    <w:rsid w:val="008716B7"/>
    <w:rsid w:val="0087187C"/>
    <w:rsid w:val="008718F3"/>
    <w:rsid w:val="00871A0A"/>
    <w:rsid w:val="00872A08"/>
    <w:rsid w:val="0087324A"/>
    <w:rsid w:val="008741A6"/>
    <w:rsid w:val="00874233"/>
    <w:rsid w:val="00874368"/>
    <w:rsid w:val="008744AE"/>
    <w:rsid w:val="00874809"/>
    <w:rsid w:val="00874F99"/>
    <w:rsid w:val="008765F6"/>
    <w:rsid w:val="00876B6F"/>
    <w:rsid w:val="00876E10"/>
    <w:rsid w:val="00876E5C"/>
    <w:rsid w:val="00877DA5"/>
    <w:rsid w:val="00877F14"/>
    <w:rsid w:val="00880852"/>
    <w:rsid w:val="00881598"/>
    <w:rsid w:val="00881F95"/>
    <w:rsid w:val="00882E6B"/>
    <w:rsid w:val="00882F26"/>
    <w:rsid w:val="008831C0"/>
    <w:rsid w:val="0088321F"/>
    <w:rsid w:val="0088335C"/>
    <w:rsid w:val="00883415"/>
    <w:rsid w:val="00883602"/>
    <w:rsid w:val="008838AA"/>
    <w:rsid w:val="00883ACD"/>
    <w:rsid w:val="00883C9C"/>
    <w:rsid w:val="00883E52"/>
    <w:rsid w:val="008842F0"/>
    <w:rsid w:val="0088484D"/>
    <w:rsid w:val="00884B2B"/>
    <w:rsid w:val="008851BF"/>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336B"/>
    <w:rsid w:val="00893451"/>
    <w:rsid w:val="008935AF"/>
    <w:rsid w:val="00894DC7"/>
    <w:rsid w:val="008950DB"/>
    <w:rsid w:val="008950DD"/>
    <w:rsid w:val="00895B09"/>
    <w:rsid w:val="00895D8A"/>
    <w:rsid w:val="00895E48"/>
    <w:rsid w:val="008978A4"/>
    <w:rsid w:val="00897E74"/>
    <w:rsid w:val="00897EE1"/>
    <w:rsid w:val="008A040A"/>
    <w:rsid w:val="008A06A4"/>
    <w:rsid w:val="008A07E4"/>
    <w:rsid w:val="008A0B47"/>
    <w:rsid w:val="008A1390"/>
    <w:rsid w:val="008A1BC2"/>
    <w:rsid w:val="008A1FD4"/>
    <w:rsid w:val="008A2762"/>
    <w:rsid w:val="008A29B1"/>
    <w:rsid w:val="008A29CE"/>
    <w:rsid w:val="008A2C94"/>
    <w:rsid w:val="008A3319"/>
    <w:rsid w:val="008A3331"/>
    <w:rsid w:val="008A353E"/>
    <w:rsid w:val="008A372C"/>
    <w:rsid w:val="008A3B8A"/>
    <w:rsid w:val="008A3D3F"/>
    <w:rsid w:val="008A3D48"/>
    <w:rsid w:val="008A3E74"/>
    <w:rsid w:val="008A3FF9"/>
    <w:rsid w:val="008A4488"/>
    <w:rsid w:val="008A47EA"/>
    <w:rsid w:val="008A4873"/>
    <w:rsid w:val="008A5B0A"/>
    <w:rsid w:val="008A622A"/>
    <w:rsid w:val="008A6446"/>
    <w:rsid w:val="008A6AD5"/>
    <w:rsid w:val="008A78C5"/>
    <w:rsid w:val="008B0019"/>
    <w:rsid w:val="008B00B8"/>
    <w:rsid w:val="008B0688"/>
    <w:rsid w:val="008B0908"/>
    <w:rsid w:val="008B0B57"/>
    <w:rsid w:val="008B11CC"/>
    <w:rsid w:val="008B1339"/>
    <w:rsid w:val="008B1ACF"/>
    <w:rsid w:val="008B1DD6"/>
    <w:rsid w:val="008B225B"/>
    <w:rsid w:val="008B244C"/>
    <w:rsid w:val="008B2966"/>
    <w:rsid w:val="008B2EF0"/>
    <w:rsid w:val="008B3120"/>
    <w:rsid w:val="008B31C8"/>
    <w:rsid w:val="008B34DD"/>
    <w:rsid w:val="008B37DE"/>
    <w:rsid w:val="008B39BD"/>
    <w:rsid w:val="008B42B3"/>
    <w:rsid w:val="008B5001"/>
    <w:rsid w:val="008B63C9"/>
    <w:rsid w:val="008B680E"/>
    <w:rsid w:val="008B6925"/>
    <w:rsid w:val="008B700A"/>
    <w:rsid w:val="008B71B5"/>
    <w:rsid w:val="008B7526"/>
    <w:rsid w:val="008C01A1"/>
    <w:rsid w:val="008C1343"/>
    <w:rsid w:val="008C17D2"/>
    <w:rsid w:val="008C201B"/>
    <w:rsid w:val="008C2DDE"/>
    <w:rsid w:val="008C35C0"/>
    <w:rsid w:val="008C3786"/>
    <w:rsid w:val="008C3913"/>
    <w:rsid w:val="008C3EA7"/>
    <w:rsid w:val="008C3ECF"/>
    <w:rsid w:val="008C3FBC"/>
    <w:rsid w:val="008C3FD5"/>
    <w:rsid w:val="008C3FDA"/>
    <w:rsid w:val="008C41C7"/>
    <w:rsid w:val="008C4238"/>
    <w:rsid w:val="008C435B"/>
    <w:rsid w:val="008C45F4"/>
    <w:rsid w:val="008C473A"/>
    <w:rsid w:val="008C4836"/>
    <w:rsid w:val="008C48E7"/>
    <w:rsid w:val="008C5DDA"/>
    <w:rsid w:val="008C5E44"/>
    <w:rsid w:val="008C5E77"/>
    <w:rsid w:val="008C5EA1"/>
    <w:rsid w:val="008C5ECF"/>
    <w:rsid w:val="008C5F46"/>
    <w:rsid w:val="008C6296"/>
    <w:rsid w:val="008C64BD"/>
    <w:rsid w:val="008C6EE8"/>
    <w:rsid w:val="008C737C"/>
    <w:rsid w:val="008C7579"/>
    <w:rsid w:val="008C7934"/>
    <w:rsid w:val="008C7D57"/>
    <w:rsid w:val="008D048E"/>
    <w:rsid w:val="008D0776"/>
    <w:rsid w:val="008D112A"/>
    <w:rsid w:val="008D12C0"/>
    <w:rsid w:val="008D1526"/>
    <w:rsid w:val="008D15D4"/>
    <w:rsid w:val="008D15E0"/>
    <w:rsid w:val="008D2354"/>
    <w:rsid w:val="008D2B26"/>
    <w:rsid w:val="008D2BE8"/>
    <w:rsid w:val="008D326D"/>
    <w:rsid w:val="008D420E"/>
    <w:rsid w:val="008D48AF"/>
    <w:rsid w:val="008D4B3D"/>
    <w:rsid w:val="008D4CA9"/>
    <w:rsid w:val="008D4DA4"/>
    <w:rsid w:val="008D535D"/>
    <w:rsid w:val="008D564E"/>
    <w:rsid w:val="008D589C"/>
    <w:rsid w:val="008D5C72"/>
    <w:rsid w:val="008D5D05"/>
    <w:rsid w:val="008D5E09"/>
    <w:rsid w:val="008D5E7D"/>
    <w:rsid w:val="008D6050"/>
    <w:rsid w:val="008D667A"/>
    <w:rsid w:val="008D68C3"/>
    <w:rsid w:val="008D7385"/>
    <w:rsid w:val="008D7678"/>
    <w:rsid w:val="008D773B"/>
    <w:rsid w:val="008D7748"/>
    <w:rsid w:val="008D7D66"/>
    <w:rsid w:val="008D7EDA"/>
    <w:rsid w:val="008D7FA9"/>
    <w:rsid w:val="008E0597"/>
    <w:rsid w:val="008E06FC"/>
    <w:rsid w:val="008E0942"/>
    <w:rsid w:val="008E1A1B"/>
    <w:rsid w:val="008E1A8A"/>
    <w:rsid w:val="008E1B4E"/>
    <w:rsid w:val="008E1CFD"/>
    <w:rsid w:val="008E224C"/>
    <w:rsid w:val="008E26FC"/>
    <w:rsid w:val="008E2969"/>
    <w:rsid w:val="008E2D60"/>
    <w:rsid w:val="008E3662"/>
    <w:rsid w:val="008E3D18"/>
    <w:rsid w:val="008E4388"/>
    <w:rsid w:val="008E43D6"/>
    <w:rsid w:val="008E4E7F"/>
    <w:rsid w:val="008E4ECC"/>
    <w:rsid w:val="008E4FBA"/>
    <w:rsid w:val="008E5500"/>
    <w:rsid w:val="008E5682"/>
    <w:rsid w:val="008E5A39"/>
    <w:rsid w:val="008E628A"/>
    <w:rsid w:val="008E7111"/>
    <w:rsid w:val="008E7983"/>
    <w:rsid w:val="008E7E58"/>
    <w:rsid w:val="008F0250"/>
    <w:rsid w:val="008F02C3"/>
    <w:rsid w:val="008F05DF"/>
    <w:rsid w:val="008F0748"/>
    <w:rsid w:val="008F0CD9"/>
    <w:rsid w:val="008F1368"/>
    <w:rsid w:val="008F16AC"/>
    <w:rsid w:val="008F1EC6"/>
    <w:rsid w:val="008F2858"/>
    <w:rsid w:val="008F2A72"/>
    <w:rsid w:val="008F2E51"/>
    <w:rsid w:val="008F318C"/>
    <w:rsid w:val="008F35D8"/>
    <w:rsid w:val="008F3609"/>
    <w:rsid w:val="008F3E39"/>
    <w:rsid w:val="008F4049"/>
    <w:rsid w:val="008F411A"/>
    <w:rsid w:val="008F424E"/>
    <w:rsid w:val="008F437C"/>
    <w:rsid w:val="008F455F"/>
    <w:rsid w:val="008F4C51"/>
    <w:rsid w:val="008F4D68"/>
    <w:rsid w:val="008F4E04"/>
    <w:rsid w:val="008F4F7D"/>
    <w:rsid w:val="008F5255"/>
    <w:rsid w:val="008F5667"/>
    <w:rsid w:val="008F5901"/>
    <w:rsid w:val="008F5AA9"/>
    <w:rsid w:val="008F5AE8"/>
    <w:rsid w:val="008F5EEB"/>
    <w:rsid w:val="008F6A7E"/>
    <w:rsid w:val="008F6BA9"/>
    <w:rsid w:val="008F6D10"/>
    <w:rsid w:val="008F6E71"/>
    <w:rsid w:val="008F73C7"/>
    <w:rsid w:val="008F74D7"/>
    <w:rsid w:val="008F7612"/>
    <w:rsid w:val="008F7C0D"/>
    <w:rsid w:val="00900B60"/>
    <w:rsid w:val="00900F9F"/>
    <w:rsid w:val="00901261"/>
    <w:rsid w:val="009012A7"/>
    <w:rsid w:val="00901F18"/>
    <w:rsid w:val="009020DA"/>
    <w:rsid w:val="009022B6"/>
    <w:rsid w:val="00902410"/>
    <w:rsid w:val="0090264B"/>
    <w:rsid w:val="009027DB"/>
    <w:rsid w:val="00902A0B"/>
    <w:rsid w:val="00902CD7"/>
    <w:rsid w:val="009030D7"/>
    <w:rsid w:val="009031D0"/>
    <w:rsid w:val="009034A5"/>
    <w:rsid w:val="009035BE"/>
    <w:rsid w:val="00903B60"/>
    <w:rsid w:val="0090491B"/>
    <w:rsid w:val="00904D1D"/>
    <w:rsid w:val="009054F7"/>
    <w:rsid w:val="00905581"/>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573"/>
    <w:rsid w:val="00911D17"/>
    <w:rsid w:val="00911E3E"/>
    <w:rsid w:val="009123D8"/>
    <w:rsid w:val="00912424"/>
    <w:rsid w:val="009129C6"/>
    <w:rsid w:val="00912DF0"/>
    <w:rsid w:val="009132E4"/>
    <w:rsid w:val="00913850"/>
    <w:rsid w:val="009139EA"/>
    <w:rsid w:val="00913B12"/>
    <w:rsid w:val="00913C85"/>
    <w:rsid w:val="00913E2D"/>
    <w:rsid w:val="0091420B"/>
    <w:rsid w:val="009143E6"/>
    <w:rsid w:val="00914863"/>
    <w:rsid w:val="00914B51"/>
    <w:rsid w:val="00914C1D"/>
    <w:rsid w:val="00914EEA"/>
    <w:rsid w:val="009157EA"/>
    <w:rsid w:val="00915BDB"/>
    <w:rsid w:val="0091603B"/>
    <w:rsid w:val="0091613E"/>
    <w:rsid w:val="009164CA"/>
    <w:rsid w:val="00916A02"/>
    <w:rsid w:val="00916B23"/>
    <w:rsid w:val="00916DDD"/>
    <w:rsid w:val="00917A4C"/>
    <w:rsid w:val="00917A67"/>
    <w:rsid w:val="00920678"/>
    <w:rsid w:val="00920947"/>
    <w:rsid w:val="00920DAF"/>
    <w:rsid w:val="00921730"/>
    <w:rsid w:val="00921C21"/>
    <w:rsid w:val="00922173"/>
    <w:rsid w:val="00922191"/>
    <w:rsid w:val="0092226E"/>
    <w:rsid w:val="00922B7D"/>
    <w:rsid w:val="00922BAC"/>
    <w:rsid w:val="00923009"/>
    <w:rsid w:val="00923640"/>
    <w:rsid w:val="00923900"/>
    <w:rsid w:val="00923E33"/>
    <w:rsid w:val="00923E4E"/>
    <w:rsid w:val="00923E89"/>
    <w:rsid w:val="009242C5"/>
    <w:rsid w:val="00924640"/>
    <w:rsid w:val="009246E5"/>
    <w:rsid w:val="00924944"/>
    <w:rsid w:val="009257F7"/>
    <w:rsid w:val="00925B6A"/>
    <w:rsid w:val="00926554"/>
    <w:rsid w:val="009266DC"/>
    <w:rsid w:val="00926965"/>
    <w:rsid w:val="00926C88"/>
    <w:rsid w:val="00926DDC"/>
    <w:rsid w:val="00926E6B"/>
    <w:rsid w:val="00927525"/>
    <w:rsid w:val="00927577"/>
    <w:rsid w:val="00927999"/>
    <w:rsid w:val="00927AFB"/>
    <w:rsid w:val="00927BD5"/>
    <w:rsid w:val="00931194"/>
    <w:rsid w:val="00931198"/>
    <w:rsid w:val="0093124D"/>
    <w:rsid w:val="009314FE"/>
    <w:rsid w:val="009317DB"/>
    <w:rsid w:val="00931A1C"/>
    <w:rsid w:val="00931CB8"/>
    <w:rsid w:val="0093204F"/>
    <w:rsid w:val="009332D9"/>
    <w:rsid w:val="00933604"/>
    <w:rsid w:val="009337D3"/>
    <w:rsid w:val="00933F8F"/>
    <w:rsid w:val="00934200"/>
    <w:rsid w:val="0093427C"/>
    <w:rsid w:val="009348FC"/>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1A07"/>
    <w:rsid w:val="0094215F"/>
    <w:rsid w:val="0094237F"/>
    <w:rsid w:val="00942844"/>
    <w:rsid w:val="00942B5A"/>
    <w:rsid w:val="0094327C"/>
    <w:rsid w:val="00943778"/>
    <w:rsid w:val="009437EF"/>
    <w:rsid w:val="00943A1C"/>
    <w:rsid w:val="00943BBB"/>
    <w:rsid w:val="009441B1"/>
    <w:rsid w:val="0094430C"/>
    <w:rsid w:val="00944B2D"/>
    <w:rsid w:val="00944D4B"/>
    <w:rsid w:val="00944F4A"/>
    <w:rsid w:val="00944FCF"/>
    <w:rsid w:val="009455A8"/>
    <w:rsid w:val="009457EF"/>
    <w:rsid w:val="00945DC0"/>
    <w:rsid w:val="00945F01"/>
    <w:rsid w:val="00946543"/>
    <w:rsid w:val="00946719"/>
    <w:rsid w:val="00946A34"/>
    <w:rsid w:val="00947988"/>
    <w:rsid w:val="00947A83"/>
    <w:rsid w:val="00947C72"/>
    <w:rsid w:val="00947CF2"/>
    <w:rsid w:val="00947E30"/>
    <w:rsid w:val="00947EE6"/>
    <w:rsid w:val="009507C2"/>
    <w:rsid w:val="00950BCA"/>
    <w:rsid w:val="00950F35"/>
    <w:rsid w:val="00952203"/>
    <w:rsid w:val="009523D7"/>
    <w:rsid w:val="00952DFE"/>
    <w:rsid w:val="009537A0"/>
    <w:rsid w:val="00953838"/>
    <w:rsid w:val="009539AE"/>
    <w:rsid w:val="00953A6E"/>
    <w:rsid w:val="00953FC7"/>
    <w:rsid w:val="009548C2"/>
    <w:rsid w:val="009548CA"/>
    <w:rsid w:val="00955CB6"/>
    <w:rsid w:val="00955F29"/>
    <w:rsid w:val="00955FE5"/>
    <w:rsid w:val="00956D75"/>
    <w:rsid w:val="009577C2"/>
    <w:rsid w:val="009579DF"/>
    <w:rsid w:val="00957D35"/>
    <w:rsid w:val="00957D4B"/>
    <w:rsid w:val="00960B3A"/>
    <w:rsid w:val="00960B9B"/>
    <w:rsid w:val="00960D00"/>
    <w:rsid w:val="00960DC7"/>
    <w:rsid w:val="009613A2"/>
    <w:rsid w:val="00961429"/>
    <w:rsid w:val="00961B82"/>
    <w:rsid w:val="00961CA2"/>
    <w:rsid w:val="00961DB2"/>
    <w:rsid w:val="00961DBA"/>
    <w:rsid w:val="00962058"/>
    <w:rsid w:val="009620CF"/>
    <w:rsid w:val="009621DF"/>
    <w:rsid w:val="00962209"/>
    <w:rsid w:val="00962462"/>
    <w:rsid w:val="009626F1"/>
    <w:rsid w:val="00962A1E"/>
    <w:rsid w:val="00962B7C"/>
    <w:rsid w:val="00962E80"/>
    <w:rsid w:val="00963196"/>
    <w:rsid w:val="00963808"/>
    <w:rsid w:val="00964260"/>
    <w:rsid w:val="00964876"/>
    <w:rsid w:val="00964919"/>
    <w:rsid w:val="009650C3"/>
    <w:rsid w:val="009655D7"/>
    <w:rsid w:val="00965D0D"/>
    <w:rsid w:val="00965E02"/>
    <w:rsid w:val="00965F7B"/>
    <w:rsid w:val="00966451"/>
    <w:rsid w:val="009664D0"/>
    <w:rsid w:val="00966A73"/>
    <w:rsid w:val="00966CE2"/>
    <w:rsid w:val="0096733C"/>
    <w:rsid w:val="00967345"/>
    <w:rsid w:val="0096752B"/>
    <w:rsid w:val="00967944"/>
    <w:rsid w:val="00967B92"/>
    <w:rsid w:val="00967D92"/>
    <w:rsid w:val="00970496"/>
    <w:rsid w:val="00970897"/>
    <w:rsid w:val="00970E84"/>
    <w:rsid w:val="00970EA0"/>
    <w:rsid w:val="009717ED"/>
    <w:rsid w:val="00971B75"/>
    <w:rsid w:val="0097210A"/>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3E91"/>
    <w:rsid w:val="009840D9"/>
    <w:rsid w:val="0098434B"/>
    <w:rsid w:val="00984591"/>
    <w:rsid w:val="009849B0"/>
    <w:rsid w:val="00984CFE"/>
    <w:rsid w:val="00985B04"/>
    <w:rsid w:val="00985DC3"/>
    <w:rsid w:val="00985E27"/>
    <w:rsid w:val="009861A9"/>
    <w:rsid w:val="0098667C"/>
    <w:rsid w:val="00986820"/>
    <w:rsid w:val="00986F93"/>
    <w:rsid w:val="00987189"/>
    <w:rsid w:val="00987ACA"/>
    <w:rsid w:val="00987B0D"/>
    <w:rsid w:val="00990AF2"/>
    <w:rsid w:val="00990BC0"/>
    <w:rsid w:val="00990E33"/>
    <w:rsid w:val="00990FB1"/>
    <w:rsid w:val="00991261"/>
    <w:rsid w:val="0099157D"/>
    <w:rsid w:val="0099177D"/>
    <w:rsid w:val="009928CB"/>
    <w:rsid w:val="00992BE5"/>
    <w:rsid w:val="00992DDD"/>
    <w:rsid w:val="00993500"/>
    <w:rsid w:val="00993770"/>
    <w:rsid w:val="00993C81"/>
    <w:rsid w:val="009941A8"/>
    <w:rsid w:val="009959B5"/>
    <w:rsid w:val="009959DB"/>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C12"/>
    <w:rsid w:val="009A0EE3"/>
    <w:rsid w:val="009A19AF"/>
    <w:rsid w:val="009A1C6B"/>
    <w:rsid w:val="009A274E"/>
    <w:rsid w:val="009A2B79"/>
    <w:rsid w:val="009A30EF"/>
    <w:rsid w:val="009A386B"/>
    <w:rsid w:val="009A3CAE"/>
    <w:rsid w:val="009A415B"/>
    <w:rsid w:val="009A57C0"/>
    <w:rsid w:val="009A5A47"/>
    <w:rsid w:val="009A5CAE"/>
    <w:rsid w:val="009A6234"/>
    <w:rsid w:val="009A662F"/>
    <w:rsid w:val="009A66C5"/>
    <w:rsid w:val="009A6A7F"/>
    <w:rsid w:val="009A6EB9"/>
    <w:rsid w:val="009A729F"/>
    <w:rsid w:val="009A7391"/>
    <w:rsid w:val="009A7793"/>
    <w:rsid w:val="009A7EC9"/>
    <w:rsid w:val="009A7FE0"/>
    <w:rsid w:val="009B0B6A"/>
    <w:rsid w:val="009B0C33"/>
    <w:rsid w:val="009B0F48"/>
    <w:rsid w:val="009B103A"/>
    <w:rsid w:val="009B15F2"/>
    <w:rsid w:val="009B1A6F"/>
    <w:rsid w:val="009B1AA6"/>
    <w:rsid w:val="009B1F72"/>
    <w:rsid w:val="009B1FA7"/>
    <w:rsid w:val="009B213E"/>
    <w:rsid w:val="009B2269"/>
    <w:rsid w:val="009B28E5"/>
    <w:rsid w:val="009B29BF"/>
    <w:rsid w:val="009B2ABF"/>
    <w:rsid w:val="009B3276"/>
    <w:rsid w:val="009B36A5"/>
    <w:rsid w:val="009B3BAC"/>
    <w:rsid w:val="009B3C61"/>
    <w:rsid w:val="009B40F6"/>
    <w:rsid w:val="009B4827"/>
    <w:rsid w:val="009B4932"/>
    <w:rsid w:val="009B4982"/>
    <w:rsid w:val="009B4D74"/>
    <w:rsid w:val="009B506E"/>
    <w:rsid w:val="009B5169"/>
    <w:rsid w:val="009B5BC1"/>
    <w:rsid w:val="009B5F7F"/>
    <w:rsid w:val="009B607C"/>
    <w:rsid w:val="009B68CE"/>
    <w:rsid w:val="009B756F"/>
    <w:rsid w:val="009B7C7B"/>
    <w:rsid w:val="009C0DF7"/>
    <w:rsid w:val="009C0E48"/>
    <w:rsid w:val="009C1CDE"/>
    <w:rsid w:val="009C2057"/>
    <w:rsid w:val="009C2525"/>
    <w:rsid w:val="009C2718"/>
    <w:rsid w:val="009C2BF8"/>
    <w:rsid w:val="009C2DCB"/>
    <w:rsid w:val="009C34D3"/>
    <w:rsid w:val="009C36D2"/>
    <w:rsid w:val="009C3AAE"/>
    <w:rsid w:val="009C44F7"/>
    <w:rsid w:val="009C4EB4"/>
    <w:rsid w:val="009C53F8"/>
    <w:rsid w:val="009C5630"/>
    <w:rsid w:val="009C5F29"/>
    <w:rsid w:val="009C622E"/>
    <w:rsid w:val="009C6579"/>
    <w:rsid w:val="009C6744"/>
    <w:rsid w:val="009C6DB0"/>
    <w:rsid w:val="009D00C1"/>
    <w:rsid w:val="009D01E5"/>
    <w:rsid w:val="009D0744"/>
    <w:rsid w:val="009D09A9"/>
    <w:rsid w:val="009D0ED6"/>
    <w:rsid w:val="009D0F71"/>
    <w:rsid w:val="009D11BE"/>
    <w:rsid w:val="009D1522"/>
    <w:rsid w:val="009D179C"/>
    <w:rsid w:val="009D1831"/>
    <w:rsid w:val="009D201E"/>
    <w:rsid w:val="009D2657"/>
    <w:rsid w:val="009D2718"/>
    <w:rsid w:val="009D27E2"/>
    <w:rsid w:val="009D294A"/>
    <w:rsid w:val="009D299E"/>
    <w:rsid w:val="009D2EC8"/>
    <w:rsid w:val="009D2EDB"/>
    <w:rsid w:val="009D374B"/>
    <w:rsid w:val="009D3EC7"/>
    <w:rsid w:val="009D4AB6"/>
    <w:rsid w:val="009D5C26"/>
    <w:rsid w:val="009D5D0D"/>
    <w:rsid w:val="009D60EF"/>
    <w:rsid w:val="009D617D"/>
    <w:rsid w:val="009D6335"/>
    <w:rsid w:val="009D6755"/>
    <w:rsid w:val="009D6B5A"/>
    <w:rsid w:val="009D7167"/>
    <w:rsid w:val="009D7256"/>
    <w:rsid w:val="009D7303"/>
    <w:rsid w:val="009D79B3"/>
    <w:rsid w:val="009D7EB2"/>
    <w:rsid w:val="009E0232"/>
    <w:rsid w:val="009E0403"/>
    <w:rsid w:val="009E04FD"/>
    <w:rsid w:val="009E169E"/>
    <w:rsid w:val="009E1B3D"/>
    <w:rsid w:val="009E2354"/>
    <w:rsid w:val="009E23CA"/>
    <w:rsid w:val="009E29D0"/>
    <w:rsid w:val="009E2D79"/>
    <w:rsid w:val="009E35A9"/>
    <w:rsid w:val="009E37B2"/>
    <w:rsid w:val="009E3AFE"/>
    <w:rsid w:val="009E3EB1"/>
    <w:rsid w:val="009E44AB"/>
    <w:rsid w:val="009E4748"/>
    <w:rsid w:val="009E4C12"/>
    <w:rsid w:val="009E4E1F"/>
    <w:rsid w:val="009E4FDB"/>
    <w:rsid w:val="009E5622"/>
    <w:rsid w:val="009E5A74"/>
    <w:rsid w:val="009E5B2F"/>
    <w:rsid w:val="009E5D44"/>
    <w:rsid w:val="009E640E"/>
    <w:rsid w:val="009E6ABE"/>
    <w:rsid w:val="009E6E1F"/>
    <w:rsid w:val="009E7309"/>
    <w:rsid w:val="009E7ADB"/>
    <w:rsid w:val="009E7C4C"/>
    <w:rsid w:val="009F00FA"/>
    <w:rsid w:val="009F0222"/>
    <w:rsid w:val="009F042F"/>
    <w:rsid w:val="009F07E0"/>
    <w:rsid w:val="009F0961"/>
    <w:rsid w:val="009F0B42"/>
    <w:rsid w:val="009F0D06"/>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50"/>
    <w:rsid w:val="009F5384"/>
    <w:rsid w:val="009F5915"/>
    <w:rsid w:val="009F5DFC"/>
    <w:rsid w:val="009F5E8B"/>
    <w:rsid w:val="009F65C8"/>
    <w:rsid w:val="009F66F6"/>
    <w:rsid w:val="009F68BC"/>
    <w:rsid w:val="009F6BD2"/>
    <w:rsid w:val="009F6C5F"/>
    <w:rsid w:val="009F6E60"/>
    <w:rsid w:val="009F6F9F"/>
    <w:rsid w:val="009F748F"/>
    <w:rsid w:val="009F762A"/>
    <w:rsid w:val="00A00B3D"/>
    <w:rsid w:val="00A00E64"/>
    <w:rsid w:val="00A01032"/>
    <w:rsid w:val="00A01199"/>
    <w:rsid w:val="00A01E11"/>
    <w:rsid w:val="00A0253F"/>
    <w:rsid w:val="00A02787"/>
    <w:rsid w:val="00A033DA"/>
    <w:rsid w:val="00A04476"/>
    <w:rsid w:val="00A04CFA"/>
    <w:rsid w:val="00A05613"/>
    <w:rsid w:val="00A05730"/>
    <w:rsid w:val="00A059B7"/>
    <w:rsid w:val="00A059CF"/>
    <w:rsid w:val="00A060F8"/>
    <w:rsid w:val="00A0756F"/>
    <w:rsid w:val="00A07627"/>
    <w:rsid w:val="00A078F6"/>
    <w:rsid w:val="00A11024"/>
    <w:rsid w:val="00A1125E"/>
    <w:rsid w:val="00A113C8"/>
    <w:rsid w:val="00A11619"/>
    <w:rsid w:val="00A11933"/>
    <w:rsid w:val="00A11B39"/>
    <w:rsid w:val="00A11C34"/>
    <w:rsid w:val="00A127A4"/>
    <w:rsid w:val="00A1302E"/>
    <w:rsid w:val="00A13637"/>
    <w:rsid w:val="00A13741"/>
    <w:rsid w:val="00A1375F"/>
    <w:rsid w:val="00A139D8"/>
    <w:rsid w:val="00A13AEE"/>
    <w:rsid w:val="00A1493B"/>
    <w:rsid w:val="00A14A4E"/>
    <w:rsid w:val="00A14E81"/>
    <w:rsid w:val="00A161C0"/>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6EE8"/>
    <w:rsid w:val="00A277C8"/>
    <w:rsid w:val="00A2780F"/>
    <w:rsid w:val="00A27DA9"/>
    <w:rsid w:val="00A27EC7"/>
    <w:rsid w:val="00A30049"/>
    <w:rsid w:val="00A30326"/>
    <w:rsid w:val="00A30674"/>
    <w:rsid w:val="00A30E80"/>
    <w:rsid w:val="00A310B5"/>
    <w:rsid w:val="00A3120A"/>
    <w:rsid w:val="00A315E3"/>
    <w:rsid w:val="00A31743"/>
    <w:rsid w:val="00A317FC"/>
    <w:rsid w:val="00A3183F"/>
    <w:rsid w:val="00A318F1"/>
    <w:rsid w:val="00A31908"/>
    <w:rsid w:val="00A31D7F"/>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C30"/>
    <w:rsid w:val="00A40342"/>
    <w:rsid w:val="00A40452"/>
    <w:rsid w:val="00A40899"/>
    <w:rsid w:val="00A41149"/>
    <w:rsid w:val="00A41626"/>
    <w:rsid w:val="00A41A00"/>
    <w:rsid w:val="00A41CEF"/>
    <w:rsid w:val="00A41F73"/>
    <w:rsid w:val="00A430EB"/>
    <w:rsid w:val="00A43362"/>
    <w:rsid w:val="00A435B3"/>
    <w:rsid w:val="00A43ED6"/>
    <w:rsid w:val="00A44157"/>
    <w:rsid w:val="00A44239"/>
    <w:rsid w:val="00A44768"/>
    <w:rsid w:val="00A44DC1"/>
    <w:rsid w:val="00A451FF"/>
    <w:rsid w:val="00A45495"/>
    <w:rsid w:val="00A45B07"/>
    <w:rsid w:val="00A45DBB"/>
    <w:rsid w:val="00A46288"/>
    <w:rsid w:val="00A462EE"/>
    <w:rsid w:val="00A464E2"/>
    <w:rsid w:val="00A468EC"/>
    <w:rsid w:val="00A476EF"/>
    <w:rsid w:val="00A506A9"/>
    <w:rsid w:val="00A50948"/>
    <w:rsid w:val="00A50B98"/>
    <w:rsid w:val="00A51621"/>
    <w:rsid w:val="00A51681"/>
    <w:rsid w:val="00A51815"/>
    <w:rsid w:val="00A525BF"/>
    <w:rsid w:val="00A525E0"/>
    <w:rsid w:val="00A52823"/>
    <w:rsid w:val="00A52DF0"/>
    <w:rsid w:val="00A532BA"/>
    <w:rsid w:val="00A532F0"/>
    <w:rsid w:val="00A535FE"/>
    <w:rsid w:val="00A53691"/>
    <w:rsid w:val="00A54110"/>
    <w:rsid w:val="00A550CD"/>
    <w:rsid w:val="00A55905"/>
    <w:rsid w:val="00A55945"/>
    <w:rsid w:val="00A55BCE"/>
    <w:rsid w:val="00A560FD"/>
    <w:rsid w:val="00A56129"/>
    <w:rsid w:val="00A56843"/>
    <w:rsid w:val="00A569E8"/>
    <w:rsid w:val="00A56AE1"/>
    <w:rsid w:val="00A56B0B"/>
    <w:rsid w:val="00A57335"/>
    <w:rsid w:val="00A57AD7"/>
    <w:rsid w:val="00A57C21"/>
    <w:rsid w:val="00A57CBA"/>
    <w:rsid w:val="00A57EAE"/>
    <w:rsid w:val="00A601F0"/>
    <w:rsid w:val="00A60552"/>
    <w:rsid w:val="00A60B7A"/>
    <w:rsid w:val="00A61848"/>
    <w:rsid w:val="00A61970"/>
    <w:rsid w:val="00A62001"/>
    <w:rsid w:val="00A6216D"/>
    <w:rsid w:val="00A62EAA"/>
    <w:rsid w:val="00A62F19"/>
    <w:rsid w:val="00A6338B"/>
    <w:rsid w:val="00A63567"/>
    <w:rsid w:val="00A635DE"/>
    <w:rsid w:val="00A6389A"/>
    <w:rsid w:val="00A63958"/>
    <w:rsid w:val="00A640E4"/>
    <w:rsid w:val="00A6429F"/>
    <w:rsid w:val="00A64752"/>
    <w:rsid w:val="00A651C5"/>
    <w:rsid w:val="00A65255"/>
    <w:rsid w:val="00A65B4D"/>
    <w:rsid w:val="00A65C19"/>
    <w:rsid w:val="00A65D16"/>
    <w:rsid w:val="00A661CC"/>
    <w:rsid w:val="00A6623B"/>
    <w:rsid w:val="00A66398"/>
    <w:rsid w:val="00A6684C"/>
    <w:rsid w:val="00A66DD5"/>
    <w:rsid w:val="00A66E61"/>
    <w:rsid w:val="00A66FB6"/>
    <w:rsid w:val="00A6702C"/>
    <w:rsid w:val="00A67228"/>
    <w:rsid w:val="00A675CE"/>
    <w:rsid w:val="00A67612"/>
    <w:rsid w:val="00A6763D"/>
    <w:rsid w:val="00A703DA"/>
    <w:rsid w:val="00A705A7"/>
    <w:rsid w:val="00A71567"/>
    <w:rsid w:val="00A71A19"/>
    <w:rsid w:val="00A71B3A"/>
    <w:rsid w:val="00A71CD7"/>
    <w:rsid w:val="00A72439"/>
    <w:rsid w:val="00A725B5"/>
    <w:rsid w:val="00A72DEC"/>
    <w:rsid w:val="00A72FE9"/>
    <w:rsid w:val="00A7350D"/>
    <w:rsid w:val="00A73C1E"/>
    <w:rsid w:val="00A73C60"/>
    <w:rsid w:val="00A74074"/>
    <w:rsid w:val="00A74C7C"/>
    <w:rsid w:val="00A75489"/>
    <w:rsid w:val="00A7558B"/>
    <w:rsid w:val="00A75EE0"/>
    <w:rsid w:val="00A76244"/>
    <w:rsid w:val="00A766B4"/>
    <w:rsid w:val="00A76DA1"/>
    <w:rsid w:val="00A76DEE"/>
    <w:rsid w:val="00A770A2"/>
    <w:rsid w:val="00A77A85"/>
    <w:rsid w:val="00A77F8A"/>
    <w:rsid w:val="00A8057D"/>
    <w:rsid w:val="00A80B6E"/>
    <w:rsid w:val="00A81140"/>
    <w:rsid w:val="00A81414"/>
    <w:rsid w:val="00A81A4A"/>
    <w:rsid w:val="00A82368"/>
    <w:rsid w:val="00A82C9E"/>
    <w:rsid w:val="00A839A4"/>
    <w:rsid w:val="00A83A66"/>
    <w:rsid w:val="00A83B78"/>
    <w:rsid w:val="00A83BF0"/>
    <w:rsid w:val="00A84060"/>
    <w:rsid w:val="00A840B4"/>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5FD"/>
    <w:rsid w:val="00A90A3C"/>
    <w:rsid w:val="00A90B2C"/>
    <w:rsid w:val="00A91290"/>
    <w:rsid w:val="00A91552"/>
    <w:rsid w:val="00A91766"/>
    <w:rsid w:val="00A91863"/>
    <w:rsid w:val="00A91F93"/>
    <w:rsid w:val="00A9247A"/>
    <w:rsid w:val="00A92CEB"/>
    <w:rsid w:val="00A92E17"/>
    <w:rsid w:val="00A9317B"/>
    <w:rsid w:val="00A931CE"/>
    <w:rsid w:val="00A9392A"/>
    <w:rsid w:val="00A9472B"/>
    <w:rsid w:val="00A94AC3"/>
    <w:rsid w:val="00A94E17"/>
    <w:rsid w:val="00A9538C"/>
    <w:rsid w:val="00A95556"/>
    <w:rsid w:val="00A957B8"/>
    <w:rsid w:val="00A957C8"/>
    <w:rsid w:val="00A957ED"/>
    <w:rsid w:val="00A959F4"/>
    <w:rsid w:val="00A95AF4"/>
    <w:rsid w:val="00A966B6"/>
    <w:rsid w:val="00A966C1"/>
    <w:rsid w:val="00A96B03"/>
    <w:rsid w:val="00AA034F"/>
    <w:rsid w:val="00AA0505"/>
    <w:rsid w:val="00AA0561"/>
    <w:rsid w:val="00AA0933"/>
    <w:rsid w:val="00AA0A8A"/>
    <w:rsid w:val="00AA0E2E"/>
    <w:rsid w:val="00AA0F9F"/>
    <w:rsid w:val="00AA1022"/>
    <w:rsid w:val="00AA140F"/>
    <w:rsid w:val="00AA1ED9"/>
    <w:rsid w:val="00AA1F9E"/>
    <w:rsid w:val="00AA2252"/>
    <w:rsid w:val="00AA269B"/>
    <w:rsid w:val="00AA28EA"/>
    <w:rsid w:val="00AA2E0D"/>
    <w:rsid w:val="00AA339E"/>
    <w:rsid w:val="00AA390E"/>
    <w:rsid w:val="00AA3C87"/>
    <w:rsid w:val="00AA44D3"/>
    <w:rsid w:val="00AA474F"/>
    <w:rsid w:val="00AA48A5"/>
    <w:rsid w:val="00AA4926"/>
    <w:rsid w:val="00AA4C2B"/>
    <w:rsid w:val="00AA5389"/>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1D7"/>
    <w:rsid w:val="00AB0425"/>
    <w:rsid w:val="00AB0613"/>
    <w:rsid w:val="00AB0828"/>
    <w:rsid w:val="00AB08A3"/>
    <w:rsid w:val="00AB159D"/>
    <w:rsid w:val="00AB17A7"/>
    <w:rsid w:val="00AB17BA"/>
    <w:rsid w:val="00AB1847"/>
    <w:rsid w:val="00AB1B9C"/>
    <w:rsid w:val="00AB272D"/>
    <w:rsid w:val="00AB2802"/>
    <w:rsid w:val="00AB2C63"/>
    <w:rsid w:val="00AB3DF4"/>
    <w:rsid w:val="00AB412E"/>
    <w:rsid w:val="00AB4B9D"/>
    <w:rsid w:val="00AB4D70"/>
    <w:rsid w:val="00AB4E3C"/>
    <w:rsid w:val="00AB5702"/>
    <w:rsid w:val="00AB6194"/>
    <w:rsid w:val="00AB61B4"/>
    <w:rsid w:val="00AB64B8"/>
    <w:rsid w:val="00AB6BE9"/>
    <w:rsid w:val="00AB6C73"/>
    <w:rsid w:val="00AB7158"/>
    <w:rsid w:val="00AB7563"/>
    <w:rsid w:val="00AB76BB"/>
    <w:rsid w:val="00AB78FA"/>
    <w:rsid w:val="00AB7D26"/>
    <w:rsid w:val="00AB7E4F"/>
    <w:rsid w:val="00AC0987"/>
    <w:rsid w:val="00AC0B68"/>
    <w:rsid w:val="00AC0C4F"/>
    <w:rsid w:val="00AC11DF"/>
    <w:rsid w:val="00AC1377"/>
    <w:rsid w:val="00AC1518"/>
    <w:rsid w:val="00AC1913"/>
    <w:rsid w:val="00AC1DC3"/>
    <w:rsid w:val="00AC1F74"/>
    <w:rsid w:val="00AC2260"/>
    <w:rsid w:val="00AC2C2E"/>
    <w:rsid w:val="00AC2F9C"/>
    <w:rsid w:val="00AC3931"/>
    <w:rsid w:val="00AC3EFF"/>
    <w:rsid w:val="00AC45BA"/>
    <w:rsid w:val="00AC4617"/>
    <w:rsid w:val="00AC46A3"/>
    <w:rsid w:val="00AC472E"/>
    <w:rsid w:val="00AC4F7E"/>
    <w:rsid w:val="00AC50B6"/>
    <w:rsid w:val="00AC5434"/>
    <w:rsid w:val="00AC5497"/>
    <w:rsid w:val="00AC56B7"/>
    <w:rsid w:val="00AC5A11"/>
    <w:rsid w:val="00AC5A99"/>
    <w:rsid w:val="00AC5DE9"/>
    <w:rsid w:val="00AC6007"/>
    <w:rsid w:val="00AC6346"/>
    <w:rsid w:val="00AC65AA"/>
    <w:rsid w:val="00AC6A06"/>
    <w:rsid w:val="00AC709C"/>
    <w:rsid w:val="00AC70C9"/>
    <w:rsid w:val="00AC77B0"/>
    <w:rsid w:val="00AC7B97"/>
    <w:rsid w:val="00AC7C43"/>
    <w:rsid w:val="00AD042C"/>
    <w:rsid w:val="00AD05E2"/>
    <w:rsid w:val="00AD08FC"/>
    <w:rsid w:val="00AD0F30"/>
    <w:rsid w:val="00AD132E"/>
    <w:rsid w:val="00AD159D"/>
    <w:rsid w:val="00AD15E0"/>
    <w:rsid w:val="00AD18F9"/>
    <w:rsid w:val="00AD1E06"/>
    <w:rsid w:val="00AD1E98"/>
    <w:rsid w:val="00AD1EF1"/>
    <w:rsid w:val="00AD1F3A"/>
    <w:rsid w:val="00AD1F41"/>
    <w:rsid w:val="00AD2090"/>
    <w:rsid w:val="00AD2237"/>
    <w:rsid w:val="00AD28BC"/>
    <w:rsid w:val="00AD2EC9"/>
    <w:rsid w:val="00AD2F55"/>
    <w:rsid w:val="00AD370C"/>
    <w:rsid w:val="00AD3AEC"/>
    <w:rsid w:val="00AD43BD"/>
    <w:rsid w:val="00AD48BB"/>
    <w:rsid w:val="00AD5AF1"/>
    <w:rsid w:val="00AD5D99"/>
    <w:rsid w:val="00AD6316"/>
    <w:rsid w:val="00AD65CD"/>
    <w:rsid w:val="00AD66B5"/>
    <w:rsid w:val="00AD6AAF"/>
    <w:rsid w:val="00AD7176"/>
    <w:rsid w:val="00AD743B"/>
    <w:rsid w:val="00AE0434"/>
    <w:rsid w:val="00AE0492"/>
    <w:rsid w:val="00AE07B5"/>
    <w:rsid w:val="00AE11AA"/>
    <w:rsid w:val="00AE131E"/>
    <w:rsid w:val="00AE18D5"/>
    <w:rsid w:val="00AE26E7"/>
    <w:rsid w:val="00AE27B1"/>
    <w:rsid w:val="00AE281B"/>
    <w:rsid w:val="00AE2FE6"/>
    <w:rsid w:val="00AE32FA"/>
    <w:rsid w:val="00AE3A3E"/>
    <w:rsid w:val="00AE3C97"/>
    <w:rsid w:val="00AE3DC4"/>
    <w:rsid w:val="00AE4521"/>
    <w:rsid w:val="00AE4585"/>
    <w:rsid w:val="00AE45DB"/>
    <w:rsid w:val="00AE4B07"/>
    <w:rsid w:val="00AE5754"/>
    <w:rsid w:val="00AE62B0"/>
    <w:rsid w:val="00AE67F7"/>
    <w:rsid w:val="00AE6863"/>
    <w:rsid w:val="00AE6C84"/>
    <w:rsid w:val="00AE6EA9"/>
    <w:rsid w:val="00AE6F5F"/>
    <w:rsid w:val="00AE7F1F"/>
    <w:rsid w:val="00AE7F31"/>
    <w:rsid w:val="00AF0034"/>
    <w:rsid w:val="00AF0113"/>
    <w:rsid w:val="00AF05CC"/>
    <w:rsid w:val="00AF06A3"/>
    <w:rsid w:val="00AF1159"/>
    <w:rsid w:val="00AF156F"/>
    <w:rsid w:val="00AF19C5"/>
    <w:rsid w:val="00AF1B03"/>
    <w:rsid w:val="00AF2340"/>
    <w:rsid w:val="00AF2575"/>
    <w:rsid w:val="00AF2BAE"/>
    <w:rsid w:val="00AF320B"/>
    <w:rsid w:val="00AF42BB"/>
    <w:rsid w:val="00AF47D8"/>
    <w:rsid w:val="00AF5032"/>
    <w:rsid w:val="00AF55DA"/>
    <w:rsid w:val="00AF5780"/>
    <w:rsid w:val="00AF5801"/>
    <w:rsid w:val="00AF5EF6"/>
    <w:rsid w:val="00AF5F04"/>
    <w:rsid w:val="00AF6C24"/>
    <w:rsid w:val="00AF6DD5"/>
    <w:rsid w:val="00AF6E7F"/>
    <w:rsid w:val="00AF7575"/>
    <w:rsid w:val="00AF77C0"/>
    <w:rsid w:val="00AF7949"/>
    <w:rsid w:val="00AF7A0B"/>
    <w:rsid w:val="00AF7B90"/>
    <w:rsid w:val="00B01153"/>
    <w:rsid w:val="00B01545"/>
    <w:rsid w:val="00B0168D"/>
    <w:rsid w:val="00B0177F"/>
    <w:rsid w:val="00B018E7"/>
    <w:rsid w:val="00B020BE"/>
    <w:rsid w:val="00B020EB"/>
    <w:rsid w:val="00B0244B"/>
    <w:rsid w:val="00B02D12"/>
    <w:rsid w:val="00B030A1"/>
    <w:rsid w:val="00B031BD"/>
    <w:rsid w:val="00B0327A"/>
    <w:rsid w:val="00B03E19"/>
    <w:rsid w:val="00B040E3"/>
    <w:rsid w:val="00B04104"/>
    <w:rsid w:val="00B045AD"/>
    <w:rsid w:val="00B04BA9"/>
    <w:rsid w:val="00B057A7"/>
    <w:rsid w:val="00B05946"/>
    <w:rsid w:val="00B0677A"/>
    <w:rsid w:val="00B06D88"/>
    <w:rsid w:val="00B06F59"/>
    <w:rsid w:val="00B073C8"/>
    <w:rsid w:val="00B07510"/>
    <w:rsid w:val="00B07B4E"/>
    <w:rsid w:val="00B07E37"/>
    <w:rsid w:val="00B10086"/>
    <w:rsid w:val="00B107AE"/>
    <w:rsid w:val="00B10989"/>
    <w:rsid w:val="00B11130"/>
    <w:rsid w:val="00B111FA"/>
    <w:rsid w:val="00B1168D"/>
    <w:rsid w:val="00B117F2"/>
    <w:rsid w:val="00B11BB4"/>
    <w:rsid w:val="00B11DDC"/>
    <w:rsid w:val="00B11F86"/>
    <w:rsid w:val="00B122CA"/>
    <w:rsid w:val="00B12535"/>
    <w:rsid w:val="00B1312B"/>
    <w:rsid w:val="00B1336E"/>
    <w:rsid w:val="00B13AD8"/>
    <w:rsid w:val="00B13B6A"/>
    <w:rsid w:val="00B13B9C"/>
    <w:rsid w:val="00B1458C"/>
    <w:rsid w:val="00B14AC4"/>
    <w:rsid w:val="00B14DE5"/>
    <w:rsid w:val="00B1579E"/>
    <w:rsid w:val="00B15EF9"/>
    <w:rsid w:val="00B15F43"/>
    <w:rsid w:val="00B162E4"/>
    <w:rsid w:val="00B1715E"/>
    <w:rsid w:val="00B172FD"/>
    <w:rsid w:val="00B17371"/>
    <w:rsid w:val="00B1748C"/>
    <w:rsid w:val="00B17BDF"/>
    <w:rsid w:val="00B20602"/>
    <w:rsid w:val="00B20BC5"/>
    <w:rsid w:val="00B21ADE"/>
    <w:rsid w:val="00B2226C"/>
    <w:rsid w:val="00B2247C"/>
    <w:rsid w:val="00B226EF"/>
    <w:rsid w:val="00B227E6"/>
    <w:rsid w:val="00B2286E"/>
    <w:rsid w:val="00B22BD5"/>
    <w:rsid w:val="00B23010"/>
    <w:rsid w:val="00B23830"/>
    <w:rsid w:val="00B240D0"/>
    <w:rsid w:val="00B24445"/>
    <w:rsid w:val="00B244BD"/>
    <w:rsid w:val="00B24DBF"/>
    <w:rsid w:val="00B2544D"/>
    <w:rsid w:val="00B257FC"/>
    <w:rsid w:val="00B2584E"/>
    <w:rsid w:val="00B259C8"/>
    <w:rsid w:val="00B2622D"/>
    <w:rsid w:val="00B26E6B"/>
    <w:rsid w:val="00B271AA"/>
    <w:rsid w:val="00B277B4"/>
    <w:rsid w:val="00B27D52"/>
    <w:rsid w:val="00B30207"/>
    <w:rsid w:val="00B3028F"/>
    <w:rsid w:val="00B3074B"/>
    <w:rsid w:val="00B30B2F"/>
    <w:rsid w:val="00B310EE"/>
    <w:rsid w:val="00B313B7"/>
    <w:rsid w:val="00B313ED"/>
    <w:rsid w:val="00B31734"/>
    <w:rsid w:val="00B31CAE"/>
    <w:rsid w:val="00B320FC"/>
    <w:rsid w:val="00B32425"/>
    <w:rsid w:val="00B32746"/>
    <w:rsid w:val="00B32C28"/>
    <w:rsid w:val="00B32CB6"/>
    <w:rsid w:val="00B32FE2"/>
    <w:rsid w:val="00B3328C"/>
    <w:rsid w:val="00B33EC7"/>
    <w:rsid w:val="00B34C7B"/>
    <w:rsid w:val="00B35A38"/>
    <w:rsid w:val="00B35AE6"/>
    <w:rsid w:val="00B35CAC"/>
    <w:rsid w:val="00B36189"/>
    <w:rsid w:val="00B36708"/>
    <w:rsid w:val="00B36DCE"/>
    <w:rsid w:val="00B37745"/>
    <w:rsid w:val="00B403B0"/>
    <w:rsid w:val="00B40B8E"/>
    <w:rsid w:val="00B40B99"/>
    <w:rsid w:val="00B40CF4"/>
    <w:rsid w:val="00B40DEC"/>
    <w:rsid w:val="00B411E6"/>
    <w:rsid w:val="00B4158F"/>
    <w:rsid w:val="00B41A76"/>
    <w:rsid w:val="00B41ACE"/>
    <w:rsid w:val="00B41D98"/>
    <w:rsid w:val="00B41F2A"/>
    <w:rsid w:val="00B4208D"/>
    <w:rsid w:val="00B422AF"/>
    <w:rsid w:val="00B424CE"/>
    <w:rsid w:val="00B4296F"/>
    <w:rsid w:val="00B42B94"/>
    <w:rsid w:val="00B42EEC"/>
    <w:rsid w:val="00B4329E"/>
    <w:rsid w:val="00B43884"/>
    <w:rsid w:val="00B44459"/>
    <w:rsid w:val="00B444BC"/>
    <w:rsid w:val="00B45204"/>
    <w:rsid w:val="00B4520E"/>
    <w:rsid w:val="00B452C5"/>
    <w:rsid w:val="00B454C2"/>
    <w:rsid w:val="00B4556B"/>
    <w:rsid w:val="00B45795"/>
    <w:rsid w:val="00B458A7"/>
    <w:rsid w:val="00B45B35"/>
    <w:rsid w:val="00B46087"/>
    <w:rsid w:val="00B467DF"/>
    <w:rsid w:val="00B468C5"/>
    <w:rsid w:val="00B469DB"/>
    <w:rsid w:val="00B47701"/>
    <w:rsid w:val="00B479AE"/>
    <w:rsid w:val="00B479AF"/>
    <w:rsid w:val="00B47F2A"/>
    <w:rsid w:val="00B47FE5"/>
    <w:rsid w:val="00B50BF0"/>
    <w:rsid w:val="00B50CE1"/>
    <w:rsid w:val="00B512E2"/>
    <w:rsid w:val="00B5182D"/>
    <w:rsid w:val="00B51A4D"/>
    <w:rsid w:val="00B51B64"/>
    <w:rsid w:val="00B51CE8"/>
    <w:rsid w:val="00B51F55"/>
    <w:rsid w:val="00B52542"/>
    <w:rsid w:val="00B52646"/>
    <w:rsid w:val="00B5283C"/>
    <w:rsid w:val="00B52B11"/>
    <w:rsid w:val="00B52D7E"/>
    <w:rsid w:val="00B52E43"/>
    <w:rsid w:val="00B52F35"/>
    <w:rsid w:val="00B5306D"/>
    <w:rsid w:val="00B532B0"/>
    <w:rsid w:val="00B539F4"/>
    <w:rsid w:val="00B53D51"/>
    <w:rsid w:val="00B53DDD"/>
    <w:rsid w:val="00B53F3B"/>
    <w:rsid w:val="00B53F59"/>
    <w:rsid w:val="00B54512"/>
    <w:rsid w:val="00B54876"/>
    <w:rsid w:val="00B54939"/>
    <w:rsid w:val="00B551A5"/>
    <w:rsid w:val="00B551B4"/>
    <w:rsid w:val="00B55325"/>
    <w:rsid w:val="00B5533F"/>
    <w:rsid w:val="00B554D7"/>
    <w:rsid w:val="00B55972"/>
    <w:rsid w:val="00B55BF1"/>
    <w:rsid w:val="00B55E88"/>
    <w:rsid w:val="00B56218"/>
    <w:rsid w:val="00B567A6"/>
    <w:rsid w:val="00B57D62"/>
    <w:rsid w:val="00B57E2A"/>
    <w:rsid w:val="00B57F87"/>
    <w:rsid w:val="00B57FE5"/>
    <w:rsid w:val="00B600B2"/>
    <w:rsid w:val="00B61331"/>
    <w:rsid w:val="00B61C6C"/>
    <w:rsid w:val="00B621C6"/>
    <w:rsid w:val="00B6248E"/>
    <w:rsid w:val="00B626DA"/>
    <w:rsid w:val="00B62A7E"/>
    <w:rsid w:val="00B62BC7"/>
    <w:rsid w:val="00B63374"/>
    <w:rsid w:val="00B6347F"/>
    <w:rsid w:val="00B644B5"/>
    <w:rsid w:val="00B64959"/>
    <w:rsid w:val="00B651F5"/>
    <w:rsid w:val="00B653D3"/>
    <w:rsid w:val="00B65923"/>
    <w:rsid w:val="00B65CF5"/>
    <w:rsid w:val="00B65F55"/>
    <w:rsid w:val="00B661B4"/>
    <w:rsid w:val="00B66639"/>
    <w:rsid w:val="00B6672B"/>
    <w:rsid w:val="00B66776"/>
    <w:rsid w:val="00B66D4D"/>
    <w:rsid w:val="00B676A3"/>
    <w:rsid w:val="00B7008A"/>
    <w:rsid w:val="00B7051B"/>
    <w:rsid w:val="00B70603"/>
    <w:rsid w:val="00B70BE2"/>
    <w:rsid w:val="00B70D5D"/>
    <w:rsid w:val="00B70F43"/>
    <w:rsid w:val="00B7130A"/>
    <w:rsid w:val="00B7136F"/>
    <w:rsid w:val="00B71D0B"/>
    <w:rsid w:val="00B72298"/>
    <w:rsid w:val="00B723D8"/>
    <w:rsid w:val="00B72575"/>
    <w:rsid w:val="00B72EFD"/>
    <w:rsid w:val="00B7314B"/>
    <w:rsid w:val="00B7415E"/>
    <w:rsid w:val="00B74B16"/>
    <w:rsid w:val="00B74C60"/>
    <w:rsid w:val="00B74E84"/>
    <w:rsid w:val="00B75029"/>
    <w:rsid w:val="00B75197"/>
    <w:rsid w:val="00B7536D"/>
    <w:rsid w:val="00B75B7D"/>
    <w:rsid w:val="00B75C54"/>
    <w:rsid w:val="00B76130"/>
    <w:rsid w:val="00B76548"/>
    <w:rsid w:val="00B76607"/>
    <w:rsid w:val="00B76EF5"/>
    <w:rsid w:val="00B775DF"/>
    <w:rsid w:val="00B77A3F"/>
    <w:rsid w:val="00B77C4F"/>
    <w:rsid w:val="00B8014D"/>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2B"/>
    <w:rsid w:val="00B91454"/>
    <w:rsid w:val="00B914C9"/>
    <w:rsid w:val="00B91B9B"/>
    <w:rsid w:val="00B92710"/>
    <w:rsid w:val="00B931AC"/>
    <w:rsid w:val="00B93790"/>
    <w:rsid w:val="00B93A62"/>
    <w:rsid w:val="00B93B76"/>
    <w:rsid w:val="00B93C07"/>
    <w:rsid w:val="00B94045"/>
    <w:rsid w:val="00B9423B"/>
    <w:rsid w:val="00B94C04"/>
    <w:rsid w:val="00B94EB1"/>
    <w:rsid w:val="00B955DF"/>
    <w:rsid w:val="00B95FBB"/>
    <w:rsid w:val="00B96406"/>
    <w:rsid w:val="00B9650D"/>
    <w:rsid w:val="00B966F1"/>
    <w:rsid w:val="00B97192"/>
    <w:rsid w:val="00B97419"/>
    <w:rsid w:val="00B97505"/>
    <w:rsid w:val="00B97883"/>
    <w:rsid w:val="00B97A0D"/>
    <w:rsid w:val="00BA0A3E"/>
    <w:rsid w:val="00BA0ADD"/>
    <w:rsid w:val="00BA11A9"/>
    <w:rsid w:val="00BA1C82"/>
    <w:rsid w:val="00BA20C4"/>
    <w:rsid w:val="00BA2445"/>
    <w:rsid w:val="00BA2582"/>
    <w:rsid w:val="00BA2714"/>
    <w:rsid w:val="00BA354D"/>
    <w:rsid w:val="00BA35C1"/>
    <w:rsid w:val="00BA3809"/>
    <w:rsid w:val="00BA417A"/>
    <w:rsid w:val="00BA42FF"/>
    <w:rsid w:val="00BA4D5E"/>
    <w:rsid w:val="00BA4E88"/>
    <w:rsid w:val="00BA5712"/>
    <w:rsid w:val="00BA5B1E"/>
    <w:rsid w:val="00BA631E"/>
    <w:rsid w:val="00BA698E"/>
    <w:rsid w:val="00BA7149"/>
    <w:rsid w:val="00BA723D"/>
    <w:rsid w:val="00BA7298"/>
    <w:rsid w:val="00BA76B6"/>
    <w:rsid w:val="00BA76D9"/>
    <w:rsid w:val="00BA7DE6"/>
    <w:rsid w:val="00BB093D"/>
    <w:rsid w:val="00BB0A85"/>
    <w:rsid w:val="00BB0B04"/>
    <w:rsid w:val="00BB13AD"/>
    <w:rsid w:val="00BB17AB"/>
    <w:rsid w:val="00BB1EE1"/>
    <w:rsid w:val="00BB2364"/>
    <w:rsid w:val="00BB3186"/>
    <w:rsid w:val="00BB35EE"/>
    <w:rsid w:val="00BB3823"/>
    <w:rsid w:val="00BB3883"/>
    <w:rsid w:val="00BB3C9D"/>
    <w:rsid w:val="00BB445A"/>
    <w:rsid w:val="00BB46DF"/>
    <w:rsid w:val="00BB4778"/>
    <w:rsid w:val="00BB4878"/>
    <w:rsid w:val="00BB499D"/>
    <w:rsid w:val="00BB4D21"/>
    <w:rsid w:val="00BB5218"/>
    <w:rsid w:val="00BB525B"/>
    <w:rsid w:val="00BB57A0"/>
    <w:rsid w:val="00BB5DCD"/>
    <w:rsid w:val="00BB64F2"/>
    <w:rsid w:val="00BB79B4"/>
    <w:rsid w:val="00BC0183"/>
    <w:rsid w:val="00BC07E0"/>
    <w:rsid w:val="00BC0A60"/>
    <w:rsid w:val="00BC13A7"/>
    <w:rsid w:val="00BC1900"/>
    <w:rsid w:val="00BC1BB3"/>
    <w:rsid w:val="00BC224A"/>
    <w:rsid w:val="00BC22E3"/>
    <w:rsid w:val="00BC2720"/>
    <w:rsid w:val="00BC27D4"/>
    <w:rsid w:val="00BC2A6E"/>
    <w:rsid w:val="00BC2A90"/>
    <w:rsid w:val="00BC3A8A"/>
    <w:rsid w:val="00BC3F7E"/>
    <w:rsid w:val="00BC450B"/>
    <w:rsid w:val="00BC45B2"/>
    <w:rsid w:val="00BC4729"/>
    <w:rsid w:val="00BC5257"/>
    <w:rsid w:val="00BC5979"/>
    <w:rsid w:val="00BC60FD"/>
    <w:rsid w:val="00BC6735"/>
    <w:rsid w:val="00BC7616"/>
    <w:rsid w:val="00BC770A"/>
    <w:rsid w:val="00BD0542"/>
    <w:rsid w:val="00BD05CA"/>
    <w:rsid w:val="00BD0F19"/>
    <w:rsid w:val="00BD13F2"/>
    <w:rsid w:val="00BD1E82"/>
    <w:rsid w:val="00BD22CE"/>
    <w:rsid w:val="00BD23E1"/>
    <w:rsid w:val="00BD2733"/>
    <w:rsid w:val="00BD2AE7"/>
    <w:rsid w:val="00BD2CD6"/>
    <w:rsid w:val="00BD2E0B"/>
    <w:rsid w:val="00BD2EE1"/>
    <w:rsid w:val="00BD3126"/>
    <w:rsid w:val="00BD32E1"/>
    <w:rsid w:val="00BD3A1B"/>
    <w:rsid w:val="00BD3D97"/>
    <w:rsid w:val="00BD3FBC"/>
    <w:rsid w:val="00BD44FE"/>
    <w:rsid w:val="00BD4B33"/>
    <w:rsid w:val="00BD4F5C"/>
    <w:rsid w:val="00BD5937"/>
    <w:rsid w:val="00BD5B6A"/>
    <w:rsid w:val="00BD5D75"/>
    <w:rsid w:val="00BD600F"/>
    <w:rsid w:val="00BD6296"/>
    <w:rsid w:val="00BD63FA"/>
    <w:rsid w:val="00BD66FC"/>
    <w:rsid w:val="00BD6EC9"/>
    <w:rsid w:val="00BD7483"/>
    <w:rsid w:val="00BD7CBB"/>
    <w:rsid w:val="00BE0399"/>
    <w:rsid w:val="00BE04C1"/>
    <w:rsid w:val="00BE067D"/>
    <w:rsid w:val="00BE0740"/>
    <w:rsid w:val="00BE09FF"/>
    <w:rsid w:val="00BE0F05"/>
    <w:rsid w:val="00BE173C"/>
    <w:rsid w:val="00BE1AB3"/>
    <w:rsid w:val="00BE214A"/>
    <w:rsid w:val="00BE215C"/>
    <w:rsid w:val="00BE28B0"/>
    <w:rsid w:val="00BE297F"/>
    <w:rsid w:val="00BE3446"/>
    <w:rsid w:val="00BE45C6"/>
    <w:rsid w:val="00BE48D7"/>
    <w:rsid w:val="00BE4C50"/>
    <w:rsid w:val="00BE53F7"/>
    <w:rsid w:val="00BE6432"/>
    <w:rsid w:val="00BE6516"/>
    <w:rsid w:val="00BE6C6B"/>
    <w:rsid w:val="00BE6CA4"/>
    <w:rsid w:val="00BE7A84"/>
    <w:rsid w:val="00BE7C2A"/>
    <w:rsid w:val="00BE7D70"/>
    <w:rsid w:val="00BE7E7B"/>
    <w:rsid w:val="00BF03D4"/>
    <w:rsid w:val="00BF04BB"/>
    <w:rsid w:val="00BF08F5"/>
    <w:rsid w:val="00BF0939"/>
    <w:rsid w:val="00BF0AE0"/>
    <w:rsid w:val="00BF11BC"/>
    <w:rsid w:val="00BF14F6"/>
    <w:rsid w:val="00BF18F9"/>
    <w:rsid w:val="00BF198B"/>
    <w:rsid w:val="00BF242E"/>
    <w:rsid w:val="00BF26E9"/>
    <w:rsid w:val="00BF2E72"/>
    <w:rsid w:val="00BF2FDA"/>
    <w:rsid w:val="00BF3E26"/>
    <w:rsid w:val="00BF402A"/>
    <w:rsid w:val="00BF4087"/>
    <w:rsid w:val="00BF428C"/>
    <w:rsid w:val="00BF4931"/>
    <w:rsid w:val="00BF49C6"/>
    <w:rsid w:val="00BF4C9B"/>
    <w:rsid w:val="00BF520E"/>
    <w:rsid w:val="00BF5514"/>
    <w:rsid w:val="00BF564F"/>
    <w:rsid w:val="00BF5691"/>
    <w:rsid w:val="00BF6013"/>
    <w:rsid w:val="00BF6B76"/>
    <w:rsid w:val="00BF6E95"/>
    <w:rsid w:val="00BF714F"/>
    <w:rsid w:val="00BF765D"/>
    <w:rsid w:val="00BF77F3"/>
    <w:rsid w:val="00BF780D"/>
    <w:rsid w:val="00BF7837"/>
    <w:rsid w:val="00BF7944"/>
    <w:rsid w:val="00BF7D64"/>
    <w:rsid w:val="00BF7F89"/>
    <w:rsid w:val="00C003F2"/>
    <w:rsid w:val="00C00901"/>
    <w:rsid w:val="00C00D51"/>
    <w:rsid w:val="00C01545"/>
    <w:rsid w:val="00C0161D"/>
    <w:rsid w:val="00C02182"/>
    <w:rsid w:val="00C02451"/>
    <w:rsid w:val="00C02547"/>
    <w:rsid w:val="00C02EC3"/>
    <w:rsid w:val="00C03747"/>
    <w:rsid w:val="00C037C3"/>
    <w:rsid w:val="00C03836"/>
    <w:rsid w:val="00C03F7A"/>
    <w:rsid w:val="00C046EC"/>
    <w:rsid w:val="00C0486E"/>
    <w:rsid w:val="00C0499F"/>
    <w:rsid w:val="00C04CCB"/>
    <w:rsid w:val="00C052B7"/>
    <w:rsid w:val="00C057BF"/>
    <w:rsid w:val="00C0585D"/>
    <w:rsid w:val="00C05C01"/>
    <w:rsid w:val="00C05DEA"/>
    <w:rsid w:val="00C06091"/>
    <w:rsid w:val="00C06F89"/>
    <w:rsid w:val="00C07011"/>
    <w:rsid w:val="00C07394"/>
    <w:rsid w:val="00C07EF1"/>
    <w:rsid w:val="00C07FC5"/>
    <w:rsid w:val="00C10812"/>
    <w:rsid w:val="00C108DF"/>
    <w:rsid w:val="00C11488"/>
    <w:rsid w:val="00C11597"/>
    <w:rsid w:val="00C115A9"/>
    <w:rsid w:val="00C11910"/>
    <w:rsid w:val="00C1221B"/>
    <w:rsid w:val="00C12449"/>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BD7"/>
    <w:rsid w:val="00C17F4F"/>
    <w:rsid w:val="00C20432"/>
    <w:rsid w:val="00C2054E"/>
    <w:rsid w:val="00C2059F"/>
    <w:rsid w:val="00C20A20"/>
    <w:rsid w:val="00C20CA0"/>
    <w:rsid w:val="00C20DCE"/>
    <w:rsid w:val="00C20FE9"/>
    <w:rsid w:val="00C219E9"/>
    <w:rsid w:val="00C227A2"/>
    <w:rsid w:val="00C22D67"/>
    <w:rsid w:val="00C2339E"/>
    <w:rsid w:val="00C2349A"/>
    <w:rsid w:val="00C23560"/>
    <w:rsid w:val="00C236F0"/>
    <w:rsid w:val="00C23EC5"/>
    <w:rsid w:val="00C24971"/>
    <w:rsid w:val="00C24A44"/>
    <w:rsid w:val="00C252A2"/>
    <w:rsid w:val="00C25439"/>
    <w:rsid w:val="00C25553"/>
    <w:rsid w:val="00C255DF"/>
    <w:rsid w:val="00C25655"/>
    <w:rsid w:val="00C266A8"/>
    <w:rsid w:val="00C2674F"/>
    <w:rsid w:val="00C26AA3"/>
    <w:rsid w:val="00C26DD8"/>
    <w:rsid w:val="00C27064"/>
    <w:rsid w:val="00C2731F"/>
    <w:rsid w:val="00C302DE"/>
    <w:rsid w:val="00C309FA"/>
    <w:rsid w:val="00C30DCA"/>
    <w:rsid w:val="00C32263"/>
    <w:rsid w:val="00C32CA7"/>
    <w:rsid w:val="00C3378D"/>
    <w:rsid w:val="00C33CC0"/>
    <w:rsid w:val="00C34458"/>
    <w:rsid w:val="00C34813"/>
    <w:rsid w:val="00C34C96"/>
    <w:rsid w:val="00C34D00"/>
    <w:rsid w:val="00C34D8B"/>
    <w:rsid w:val="00C34EC6"/>
    <w:rsid w:val="00C34EFF"/>
    <w:rsid w:val="00C350D4"/>
    <w:rsid w:val="00C355C2"/>
    <w:rsid w:val="00C355F5"/>
    <w:rsid w:val="00C356F4"/>
    <w:rsid w:val="00C35982"/>
    <w:rsid w:val="00C3651A"/>
    <w:rsid w:val="00C36ABA"/>
    <w:rsid w:val="00C37701"/>
    <w:rsid w:val="00C37D77"/>
    <w:rsid w:val="00C400AB"/>
    <w:rsid w:val="00C40542"/>
    <w:rsid w:val="00C40603"/>
    <w:rsid w:val="00C40977"/>
    <w:rsid w:val="00C4098D"/>
    <w:rsid w:val="00C416A1"/>
    <w:rsid w:val="00C41784"/>
    <w:rsid w:val="00C41B10"/>
    <w:rsid w:val="00C41F05"/>
    <w:rsid w:val="00C421C2"/>
    <w:rsid w:val="00C4230D"/>
    <w:rsid w:val="00C423FC"/>
    <w:rsid w:val="00C42873"/>
    <w:rsid w:val="00C43937"/>
    <w:rsid w:val="00C43A32"/>
    <w:rsid w:val="00C43D02"/>
    <w:rsid w:val="00C441CD"/>
    <w:rsid w:val="00C44E4F"/>
    <w:rsid w:val="00C44F4E"/>
    <w:rsid w:val="00C4548E"/>
    <w:rsid w:val="00C45C4C"/>
    <w:rsid w:val="00C4630A"/>
    <w:rsid w:val="00C4700C"/>
    <w:rsid w:val="00C507F4"/>
    <w:rsid w:val="00C51A3E"/>
    <w:rsid w:val="00C51BDD"/>
    <w:rsid w:val="00C523AE"/>
    <w:rsid w:val="00C524BC"/>
    <w:rsid w:val="00C52B72"/>
    <w:rsid w:val="00C53506"/>
    <w:rsid w:val="00C5359C"/>
    <w:rsid w:val="00C536F2"/>
    <w:rsid w:val="00C538D7"/>
    <w:rsid w:val="00C53A0E"/>
    <w:rsid w:val="00C53C4A"/>
    <w:rsid w:val="00C53C79"/>
    <w:rsid w:val="00C54DDD"/>
    <w:rsid w:val="00C550F0"/>
    <w:rsid w:val="00C560CF"/>
    <w:rsid w:val="00C56191"/>
    <w:rsid w:val="00C563FC"/>
    <w:rsid w:val="00C569C1"/>
    <w:rsid w:val="00C56A7E"/>
    <w:rsid w:val="00C56E89"/>
    <w:rsid w:val="00C56EB4"/>
    <w:rsid w:val="00C574EA"/>
    <w:rsid w:val="00C578C7"/>
    <w:rsid w:val="00C57DE6"/>
    <w:rsid w:val="00C601B1"/>
    <w:rsid w:val="00C60F50"/>
    <w:rsid w:val="00C6109E"/>
    <w:rsid w:val="00C6133E"/>
    <w:rsid w:val="00C6151D"/>
    <w:rsid w:val="00C61D1F"/>
    <w:rsid w:val="00C61E8F"/>
    <w:rsid w:val="00C61F59"/>
    <w:rsid w:val="00C62385"/>
    <w:rsid w:val="00C626BF"/>
    <w:rsid w:val="00C62B05"/>
    <w:rsid w:val="00C6338C"/>
    <w:rsid w:val="00C63735"/>
    <w:rsid w:val="00C649F1"/>
    <w:rsid w:val="00C64BBB"/>
    <w:rsid w:val="00C65555"/>
    <w:rsid w:val="00C65CC3"/>
    <w:rsid w:val="00C66C21"/>
    <w:rsid w:val="00C66DD4"/>
    <w:rsid w:val="00C671F7"/>
    <w:rsid w:val="00C673CF"/>
    <w:rsid w:val="00C677E6"/>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48B8"/>
    <w:rsid w:val="00C74D84"/>
    <w:rsid w:val="00C75787"/>
    <w:rsid w:val="00C75788"/>
    <w:rsid w:val="00C75A16"/>
    <w:rsid w:val="00C75C19"/>
    <w:rsid w:val="00C75EC5"/>
    <w:rsid w:val="00C75F3B"/>
    <w:rsid w:val="00C76286"/>
    <w:rsid w:val="00C765CD"/>
    <w:rsid w:val="00C77035"/>
    <w:rsid w:val="00C7715E"/>
    <w:rsid w:val="00C7788E"/>
    <w:rsid w:val="00C778B4"/>
    <w:rsid w:val="00C779D8"/>
    <w:rsid w:val="00C77AAA"/>
    <w:rsid w:val="00C77CC1"/>
    <w:rsid w:val="00C801B1"/>
    <w:rsid w:val="00C804BE"/>
    <w:rsid w:val="00C80F8C"/>
    <w:rsid w:val="00C813CF"/>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87E85"/>
    <w:rsid w:val="00C9040D"/>
    <w:rsid w:val="00C90C6E"/>
    <w:rsid w:val="00C90C73"/>
    <w:rsid w:val="00C90CA5"/>
    <w:rsid w:val="00C90E6D"/>
    <w:rsid w:val="00C917C7"/>
    <w:rsid w:val="00C919C5"/>
    <w:rsid w:val="00C91E7D"/>
    <w:rsid w:val="00C922F9"/>
    <w:rsid w:val="00C92FBA"/>
    <w:rsid w:val="00C92FC4"/>
    <w:rsid w:val="00C93102"/>
    <w:rsid w:val="00C9333A"/>
    <w:rsid w:val="00C934EE"/>
    <w:rsid w:val="00C9374E"/>
    <w:rsid w:val="00C93FD5"/>
    <w:rsid w:val="00C94744"/>
    <w:rsid w:val="00C9571F"/>
    <w:rsid w:val="00C95979"/>
    <w:rsid w:val="00C95B7B"/>
    <w:rsid w:val="00C967C2"/>
    <w:rsid w:val="00C97CAF"/>
    <w:rsid w:val="00CA0E4C"/>
    <w:rsid w:val="00CA0FFF"/>
    <w:rsid w:val="00CA1AF4"/>
    <w:rsid w:val="00CA217B"/>
    <w:rsid w:val="00CA2D89"/>
    <w:rsid w:val="00CA328C"/>
    <w:rsid w:val="00CA32F1"/>
    <w:rsid w:val="00CA3E6E"/>
    <w:rsid w:val="00CA4030"/>
    <w:rsid w:val="00CA40D9"/>
    <w:rsid w:val="00CA421E"/>
    <w:rsid w:val="00CA4AE4"/>
    <w:rsid w:val="00CA4F7A"/>
    <w:rsid w:val="00CA4FFF"/>
    <w:rsid w:val="00CA5100"/>
    <w:rsid w:val="00CA51FC"/>
    <w:rsid w:val="00CA538C"/>
    <w:rsid w:val="00CA5725"/>
    <w:rsid w:val="00CA574E"/>
    <w:rsid w:val="00CA5C7C"/>
    <w:rsid w:val="00CA5F76"/>
    <w:rsid w:val="00CA66DA"/>
    <w:rsid w:val="00CA6B3E"/>
    <w:rsid w:val="00CA7A71"/>
    <w:rsid w:val="00CA7AC5"/>
    <w:rsid w:val="00CA7F00"/>
    <w:rsid w:val="00CB022E"/>
    <w:rsid w:val="00CB049A"/>
    <w:rsid w:val="00CB05C2"/>
    <w:rsid w:val="00CB0700"/>
    <w:rsid w:val="00CB0D34"/>
    <w:rsid w:val="00CB104F"/>
    <w:rsid w:val="00CB14A3"/>
    <w:rsid w:val="00CB1932"/>
    <w:rsid w:val="00CB1E7D"/>
    <w:rsid w:val="00CB22AE"/>
    <w:rsid w:val="00CB28A0"/>
    <w:rsid w:val="00CB294E"/>
    <w:rsid w:val="00CB2C47"/>
    <w:rsid w:val="00CB3007"/>
    <w:rsid w:val="00CB314D"/>
    <w:rsid w:val="00CB3319"/>
    <w:rsid w:val="00CB3426"/>
    <w:rsid w:val="00CB38EF"/>
    <w:rsid w:val="00CB4447"/>
    <w:rsid w:val="00CB4C6C"/>
    <w:rsid w:val="00CB51FB"/>
    <w:rsid w:val="00CB57A4"/>
    <w:rsid w:val="00CB5833"/>
    <w:rsid w:val="00CB6118"/>
    <w:rsid w:val="00CB6497"/>
    <w:rsid w:val="00CB6556"/>
    <w:rsid w:val="00CB70A1"/>
    <w:rsid w:val="00CB74B8"/>
    <w:rsid w:val="00CB75B4"/>
    <w:rsid w:val="00CB77B0"/>
    <w:rsid w:val="00CB7A9F"/>
    <w:rsid w:val="00CB7BD0"/>
    <w:rsid w:val="00CC03CD"/>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BA6"/>
    <w:rsid w:val="00CD2DE8"/>
    <w:rsid w:val="00CD2F67"/>
    <w:rsid w:val="00CD37C3"/>
    <w:rsid w:val="00CD3957"/>
    <w:rsid w:val="00CD39AB"/>
    <w:rsid w:val="00CD39D7"/>
    <w:rsid w:val="00CD3AEA"/>
    <w:rsid w:val="00CD3D29"/>
    <w:rsid w:val="00CD3DDA"/>
    <w:rsid w:val="00CD4055"/>
    <w:rsid w:val="00CD4944"/>
    <w:rsid w:val="00CD4BF1"/>
    <w:rsid w:val="00CD4CD7"/>
    <w:rsid w:val="00CD4F46"/>
    <w:rsid w:val="00CD522C"/>
    <w:rsid w:val="00CD53BE"/>
    <w:rsid w:val="00CD546C"/>
    <w:rsid w:val="00CD57B6"/>
    <w:rsid w:val="00CD5C5E"/>
    <w:rsid w:val="00CD5EA2"/>
    <w:rsid w:val="00CD5F74"/>
    <w:rsid w:val="00CD6266"/>
    <w:rsid w:val="00CD6280"/>
    <w:rsid w:val="00CD6357"/>
    <w:rsid w:val="00CD6F5D"/>
    <w:rsid w:val="00CD6FCD"/>
    <w:rsid w:val="00CD77B4"/>
    <w:rsid w:val="00CD7898"/>
    <w:rsid w:val="00CE017F"/>
    <w:rsid w:val="00CE0362"/>
    <w:rsid w:val="00CE094D"/>
    <w:rsid w:val="00CE0CA6"/>
    <w:rsid w:val="00CE0EA7"/>
    <w:rsid w:val="00CE0F74"/>
    <w:rsid w:val="00CE100B"/>
    <w:rsid w:val="00CE128B"/>
    <w:rsid w:val="00CE14A0"/>
    <w:rsid w:val="00CE1C3C"/>
    <w:rsid w:val="00CE1D27"/>
    <w:rsid w:val="00CE2813"/>
    <w:rsid w:val="00CE2884"/>
    <w:rsid w:val="00CE2CFD"/>
    <w:rsid w:val="00CE343F"/>
    <w:rsid w:val="00CE34D2"/>
    <w:rsid w:val="00CE377F"/>
    <w:rsid w:val="00CE37E4"/>
    <w:rsid w:val="00CE393E"/>
    <w:rsid w:val="00CE3CAA"/>
    <w:rsid w:val="00CE4143"/>
    <w:rsid w:val="00CE495A"/>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5A72"/>
    <w:rsid w:val="00CF5B6A"/>
    <w:rsid w:val="00CF6421"/>
    <w:rsid w:val="00CF66AF"/>
    <w:rsid w:val="00CF7515"/>
    <w:rsid w:val="00D0060D"/>
    <w:rsid w:val="00D00664"/>
    <w:rsid w:val="00D00A64"/>
    <w:rsid w:val="00D00B6E"/>
    <w:rsid w:val="00D0140D"/>
    <w:rsid w:val="00D014AE"/>
    <w:rsid w:val="00D01CC9"/>
    <w:rsid w:val="00D01D8E"/>
    <w:rsid w:val="00D023BF"/>
    <w:rsid w:val="00D02850"/>
    <w:rsid w:val="00D02D65"/>
    <w:rsid w:val="00D0320A"/>
    <w:rsid w:val="00D034AE"/>
    <w:rsid w:val="00D03C07"/>
    <w:rsid w:val="00D03D86"/>
    <w:rsid w:val="00D041DB"/>
    <w:rsid w:val="00D04E1C"/>
    <w:rsid w:val="00D060F4"/>
    <w:rsid w:val="00D06221"/>
    <w:rsid w:val="00D063EF"/>
    <w:rsid w:val="00D06D9B"/>
    <w:rsid w:val="00D07815"/>
    <w:rsid w:val="00D07B90"/>
    <w:rsid w:val="00D07DE6"/>
    <w:rsid w:val="00D10920"/>
    <w:rsid w:val="00D10985"/>
    <w:rsid w:val="00D10BB0"/>
    <w:rsid w:val="00D10C69"/>
    <w:rsid w:val="00D11A5A"/>
    <w:rsid w:val="00D12978"/>
    <w:rsid w:val="00D12C93"/>
    <w:rsid w:val="00D137DD"/>
    <w:rsid w:val="00D1422D"/>
    <w:rsid w:val="00D14572"/>
    <w:rsid w:val="00D148A0"/>
    <w:rsid w:val="00D14A1A"/>
    <w:rsid w:val="00D159D4"/>
    <w:rsid w:val="00D15E8B"/>
    <w:rsid w:val="00D15F4F"/>
    <w:rsid w:val="00D16359"/>
    <w:rsid w:val="00D16391"/>
    <w:rsid w:val="00D16559"/>
    <w:rsid w:val="00D16B40"/>
    <w:rsid w:val="00D16CAB"/>
    <w:rsid w:val="00D16EF4"/>
    <w:rsid w:val="00D1790E"/>
    <w:rsid w:val="00D17EAC"/>
    <w:rsid w:val="00D17ECD"/>
    <w:rsid w:val="00D20212"/>
    <w:rsid w:val="00D20323"/>
    <w:rsid w:val="00D205A3"/>
    <w:rsid w:val="00D20A11"/>
    <w:rsid w:val="00D212DF"/>
    <w:rsid w:val="00D2166A"/>
    <w:rsid w:val="00D2168C"/>
    <w:rsid w:val="00D21C76"/>
    <w:rsid w:val="00D21D91"/>
    <w:rsid w:val="00D22638"/>
    <w:rsid w:val="00D22B05"/>
    <w:rsid w:val="00D23C5B"/>
    <w:rsid w:val="00D2486D"/>
    <w:rsid w:val="00D24B37"/>
    <w:rsid w:val="00D253F8"/>
    <w:rsid w:val="00D255A8"/>
    <w:rsid w:val="00D25733"/>
    <w:rsid w:val="00D25D8E"/>
    <w:rsid w:val="00D26144"/>
    <w:rsid w:val="00D2617F"/>
    <w:rsid w:val="00D26BC0"/>
    <w:rsid w:val="00D273A5"/>
    <w:rsid w:val="00D273C3"/>
    <w:rsid w:val="00D278B8"/>
    <w:rsid w:val="00D27A70"/>
    <w:rsid w:val="00D30461"/>
    <w:rsid w:val="00D30561"/>
    <w:rsid w:val="00D30D20"/>
    <w:rsid w:val="00D30DB1"/>
    <w:rsid w:val="00D31BB0"/>
    <w:rsid w:val="00D31DB2"/>
    <w:rsid w:val="00D31E2F"/>
    <w:rsid w:val="00D32327"/>
    <w:rsid w:val="00D33A00"/>
    <w:rsid w:val="00D34366"/>
    <w:rsid w:val="00D34690"/>
    <w:rsid w:val="00D348AC"/>
    <w:rsid w:val="00D34FEF"/>
    <w:rsid w:val="00D35447"/>
    <w:rsid w:val="00D35470"/>
    <w:rsid w:val="00D36AD2"/>
    <w:rsid w:val="00D36B6B"/>
    <w:rsid w:val="00D36C25"/>
    <w:rsid w:val="00D36CAC"/>
    <w:rsid w:val="00D3706A"/>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420"/>
    <w:rsid w:val="00D44655"/>
    <w:rsid w:val="00D446DF"/>
    <w:rsid w:val="00D4474E"/>
    <w:rsid w:val="00D44C70"/>
    <w:rsid w:val="00D4518A"/>
    <w:rsid w:val="00D457D4"/>
    <w:rsid w:val="00D4624B"/>
    <w:rsid w:val="00D46933"/>
    <w:rsid w:val="00D46EFB"/>
    <w:rsid w:val="00D47006"/>
    <w:rsid w:val="00D476E8"/>
    <w:rsid w:val="00D4771A"/>
    <w:rsid w:val="00D47874"/>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1B10"/>
    <w:rsid w:val="00D526C7"/>
    <w:rsid w:val="00D52747"/>
    <w:rsid w:val="00D52767"/>
    <w:rsid w:val="00D52C96"/>
    <w:rsid w:val="00D52EAA"/>
    <w:rsid w:val="00D539C3"/>
    <w:rsid w:val="00D53CF7"/>
    <w:rsid w:val="00D53E8C"/>
    <w:rsid w:val="00D53FB7"/>
    <w:rsid w:val="00D546AD"/>
    <w:rsid w:val="00D5480B"/>
    <w:rsid w:val="00D54AF1"/>
    <w:rsid w:val="00D54E64"/>
    <w:rsid w:val="00D5530D"/>
    <w:rsid w:val="00D5562C"/>
    <w:rsid w:val="00D55B77"/>
    <w:rsid w:val="00D5625A"/>
    <w:rsid w:val="00D566DF"/>
    <w:rsid w:val="00D57CB6"/>
    <w:rsid w:val="00D60023"/>
    <w:rsid w:val="00D60074"/>
    <w:rsid w:val="00D60251"/>
    <w:rsid w:val="00D607A2"/>
    <w:rsid w:val="00D611EE"/>
    <w:rsid w:val="00D61478"/>
    <w:rsid w:val="00D614A1"/>
    <w:rsid w:val="00D61554"/>
    <w:rsid w:val="00D61DE5"/>
    <w:rsid w:val="00D62461"/>
    <w:rsid w:val="00D62A02"/>
    <w:rsid w:val="00D62CD2"/>
    <w:rsid w:val="00D632B7"/>
    <w:rsid w:val="00D64204"/>
    <w:rsid w:val="00D642C4"/>
    <w:rsid w:val="00D6540E"/>
    <w:rsid w:val="00D657F1"/>
    <w:rsid w:val="00D65AEB"/>
    <w:rsid w:val="00D6610B"/>
    <w:rsid w:val="00D66DEF"/>
    <w:rsid w:val="00D67464"/>
    <w:rsid w:val="00D67770"/>
    <w:rsid w:val="00D67B93"/>
    <w:rsid w:val="00D71282"/>
    <w:rsid w:val="00D71480"/>
    <w:rsid w:val="00D7177B"/>
    <w:rsid w:val="00D7223A"/>
    <w:rsid w:val="00D72581"/>
    <w:rsid w:val="00D7264F"/>
    <w:rsid w:val="00D72689"/>
    <w:rsid w:val="00D7271E"/>
    <w:rsid w:val="00D727E2"/>
    <w:rsid w:val="00D72A1B"/>
    <w:rsid w:val="00D72A7D"/>
    <w:rsid w:val="00D72E97"/>
    <w:rsid w:val="00D730A4"/>
    <w:rsid w:val="00D7388B"/>
    <w:rsid w:val="00D739C6"/>
    <w:rsid w:val="00D73B76"/>
    <w:rsid w:val="00D73F30"/>
    <w:rsid w:val="00D73FD7"/>
    <w:rsid w:val="00D7433B"/>
    <w:rsid w:val="00D74836"/>
    <w:rsid w:val="00D748BB"/>
    <w:rsid w:val="00D74944"/>
    <w:rsid w:val="00D75113"/>
    <w:rsid w:val="00D756C2"/>
    <w:rsid w:val="00D75816"/>
    <w:rsid w:val="00D75992"/>
    <w:rsid w:val="00D759C1"/>
    <w:rsid w:val="00D75F1C"/>
    <w:rsid w:val="00D75F5E"/>
    <w:rsid w:val="00D76259"/>
    <w:rsid w:val="00D774E5"/>
    <w:rsid w:val="00D77927"/>
    <w:rsid w:val="00D77A5E"/>
    <w:rsid w:val="00D77A78"/>
    <w:rsid w:val="00D80912"/>
    <w:rsid w:val="00D80F04"/>
    <w:rsid w:val="00D812BF"/>
    <w:rsid w:val="00D8180F"/>
    <w:rsid w:val="00D81D84"/>
    <w:rsid w:val="00D82175"/>
    <w:rsid w:val="00D8259E"/>
    <w:rsid w:val="00D83396"/>
    <w:rsid w:val="00D8363F"/>
    <w:rsid w:val="00D83902"/>
    <w:rsid w:val="00D8432A"/>
    <w:rsid w:val="00D849A5"/>
    <w:rsid w:val="00D84ABB"/>
    <w:rsid w:val="00D84F12"/>
    <w:rsid w:val="00D85214"/>
    <w:rsid w:val="00D8682D"/>
    <w:rsid w:val="00D869A7"/>
    <w:rsid w:val="00D86DB5"/>
    <w:rsid w:val="00D87A8E"/>
    <w:rsid w:val="00D87D7D"/>
    <w:rsid w:val="00D9016A"/>
    <w:rsid w:val="00D90A8B"/>
    <w:rsid w:val="00D90F34"/>
    <w:rsid w:val="00D91286"/>
    <w:rsid w:val="00D91438"/>
    <w:rsid w:val="00D9186C"/>
    <w:rsid w:val="00D91C96"/>
    <w:rsid w:val="00D91E6A"/>
    <w:rsid w:val="00D91F4E"/>
    <w:rsid w:val="00D9206C"/>
    <w:rsid w:val="00D920E3"/>
    <w:rsid w:val="00D92984"/>
    <w:rsid w:val="00D92BD7"/>
    <w:rsid w:val="00D9389A"/>
    <w:rsid w:val="00D93976"/>
    <w:rsid w:val="00D93CAF"/>
    <w:rsid w:val="00D94B2E"/>
    <w:rsid w:val="00D95268"/>
    <w:rsid w:val="00D952FA"/>
    <w:rsid w:val="00D9541E"/>
    <w:rsid w:val="00D95981"/>
    <w:rsid w:val="00D95D7F"/>
    <w:rsid w:val="00D96148"/>
    <w:rsid w:val="00D96A9B"/>
    <w:rsid w:val="00D9736C"/>
    <w:rsid w:val="00D9765D"/>
    <w:rsid w:val="00D9778C"/>
    <w:rsid w:val="00D977AF"/>
    <w:rsid w:val="00DA015F"/>
    <w:rsid w:val="00DA0234"/>
    <w:rsid w:val="00DA049F"/>
    <w:rsid w:val="00DA0C95"/>
    <w:rsid w:val="00DA10A8"/>
    <w:rsid w:val="00DA15F9"/>
    <w:rsid w:val="00DA1918"/>
    <w:rsid w:val="00DA195F"/>
    <w:rsid w:val="00DA1B88"/>
    <w:rsid w:val="00DA1DE7"/>
    <w:rsid w:val="00DA2128"/>
    <w:rsid w:val="00DA291C"/>
    <w:rsid w:val="00DA2987"/>
    <w:rsid w:val="00DA2DD6"/>
    <w:rsid w:val="00DA3028"/>
    <w:rsid w:val="00DA3205"/>
    <w:rsid w:val="00DA387F"/>
    <w:rsid w:val="00DA3DCE"/>
    <w:rsid w:val="00DA4230"/>
    <w:rsid w:val="00DA4519"/>
    <w:rsid w:val="00DA457D"/>
    <w:rsid w:val="00DA4CD1"/>
    <w:rsid w:val="00DA4E64"/>
    <w:rsid w:val="00DA4F2C"/>
    <w:rsid w:val="00DA5165"/>
    <w:rsid w:val="00DA563C"/>
    <w:rsid w:val="00DA58C3"/>
    <w:rsid w:val="00DA6336"/>
    <w:rsid w:val="00DA6AB5"/>
    <w:rsid w:val="00DA6C7E"/>
    <w:rsid w:val="00DA7675"/>
    <w:rsid w:val="00DA78E3"/>
    <w:rsid w:val="00DA7E3E"/>
    <w:rsid w:val="00DA7E7C"/>
    <w:rsid w:val="00DB0115"/>
    <w:rsid w:val="00DB07A9"/>
    <w:rsid w:val="00DB0A64"/>
    <w:rsid w:val="00DB0E77"/>
    <w:rsid w:val="00DB1878"/>
    <w:rsid w:val="00DB1B18"/>
    <w:rsid w:val="00DB1F38"/>
    <w:rsid w:val="00DB20B1"/>
    <w:rsid w:val="00DB26B9"/>
    <w:rsid w:val="00DB2967"/>
    <w:rsid w:val="00DB29D7"/>
    <w:rsid w:val="00DB2C3C"/>
    <w:rsid w:val="00DB2C8A"/>
    <w:rsid w:val="00DB3296"/>
    <w:rsid w:val="00DB33F8"/>
    <w:rsid w:val="00DB38FF"/>
    <w:rsid w:val="00DB3DDC"/>
    <w:rsid w:val="00DB4197"/>
    <w:rsid w:val="00DB4771"/>
    <w:rsid w:val="00DB4FA7"/>
    <w:rsid w:val="00DB5EC6"/>
    <w:rsid w:val="00DB63E0"/>
    <w:rsid w:val="00DB63FB"/>
    <w:rsid w:val="00DB6554"/>
    <w:rsid w:val="00DB70F1"/>
    <w:rsid w:val="00DB7976"/>
    <w:rsid w:val="00DB7B10"/>
    <w:rsid w:val="00DB7BA4"/>
    <w:rsid w:val="00DC03BB"/>
    <w:rsid w:val="00DC04F8"/>
    <w:rsid w:val="00DC08F2"/>
    <w:rsid w:val="00DC09C5"/>
    <w:rsid w:val="00DC0A73"/>
    <w:rsid w:val="00DC1A69"/>
    <w:rsid w:val="00DC1D35"/>
    <w:rsid w:val="00DC27BD"/>
    <w:rsid w:val="00DC28CB"/>
    <w:rsid w:val="00DC29EE"/>
    <w:rsid w:val="00DC2F57"/>
    <w:rsid w:val="00DC31DF"/>
    <w:rsid w:val="00DC3223"/>
    <w:rsid w:val="00DC32D0"/>
    <w:rsid w:val="00DC36DC"/>
    <w:rsid w:val="00DC373B"/>
    <w:rsid w:val="00DC3B5E"/>
    <w:rsid w:val="00DC4043"/>
    <w:rsid w:val="00DC40D8"/>
    <w:rsid w:val="00DC41C8"/>
    <w:rsid w:val="00DC4244"/>
    <w:rsid w:val="00DC492F"/>
    <w:rsid w:val="00DC4CA2"/>
    <w:rsid w:val="00DC4D94"/>
    <w:rsid w:val="00DC4E59"/>
    <w:rsid w:val="00DC4FD1"/>
    <w:rsid w:val="00DC50F1"/>
    <w:rsid w:val="00DC5D75"/>
    <w:rsid w:val="00DC60CD"/>
    <w:rsid w:val="00DC6E2E"/>
    <w:rsid w:val="00DC70DE"/>
    <w:rsid w:val="00DC7113"/>
    <w:rsid w:val="00DC746F"/>
    <w:rsid w:val="00DC7579"/>
    <w:rsid w:val="00DC76FF"/>
    <w:rsid w:val="00DC79CF"/>
    <w:rsid w:val="00DC7B79"/>
    <w:rsid w:val="00DC7F94"/>
    <w:rsid w:val="00DC7FA7"/>
    <w:rsid w:val="00DD022B"/>
    <w:rsid w:val="00DD0A94"/>
    <w:rsid w:val="00DD0D57"/>
    <w:rsid w:val="00DD1CC3"/>
    <w:rsid w:val="00DD1F1E"/>
    <w:rsid w:val="00DD242C"/>
    <w:rsid w:val="00DD24E8"/>
    <w:rsid w:val="00DD298D"/>
    <w:rsid w:val="00DD2B60"/>
    <w:rsid w:val="00DD2BC1"/>
    <w:rsid w:val="00DD3673"/>
    <w:rsid w:val="00DD3ACD"/>
    <w:rsid w:val="00DD463E"/>
    <w:rsid w:val="00DD49AA"/>
    <w:rsid w:val="00DD4E8F"/>
    <w:rsid w:val="00DD5205"/>
    <w:rsid w:val="00DD54B8"/>
    <w:rsid w:val="00DD589B"/>
    <w:rsid w:val="00DD58C9"/>
    <w:rsid w:val="00DD5F58"/>
    <w:rsid w:val="00DD6279"/>
    <w:rsid w:val="00DD642E"/>
    <w:rsid w:val="00DD6881"/>
    <w:rsid w:val="00DD6DED"/>
    <w:rsid w:val="00DD7161"/>
    <w:rsid w:val="00DD72E4"/>
    <w:rsid w:val="00DD739D"/>
    <w:rsid w:val="00DD777D"/>
    <w:rsid w:val="00DE0088"/>
    <w:rsid w:val="00DE00DF"/>
    <w:rsid w:val="00DE0132"/>
    <w:rsid w:val="00DE0781"/>
    <w:rsid w:val="00DE0BB0"/>
    <w:rsid w:val="00DE121A"/>
    <w:rsid w:val="00DE143F"/>
    <w:rsid w:val="00DE1D5C"/>
    <w:rsid w:val="00DE30B3"/>
    <w:rsid w:val="00DE3177"/>
    <w:rsid w:val="00DE33A0"/>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6138"/>
    <w:rsid w:val="00DF62CC"/>
    <w:rsid w:val="00DF65FB"/>
    <w:rsid w:val="00DF671C"/>
    <w:rsid w:val="00DF67CF"/>
    <w:rsid w:val="00DF6CCB"/>
    <w:rsid w:val="00DF73B1"/>
    <w:rsid w:val="00DF7501"/>
    <w:rsid w:val="00DF7A96"/>
    <w:rsid w:val="00DF7AD5"/>
    <w:rsid w:val="00DF7B6F"/>
    <w:rsid w:val="00DF7CD7"/>
    <w:rsid w:val="00E001FC"/>
    <w:rsid w:val="00E003F7"/>
    <w:rsid w:val="00E00B94"/>
    <w:rsid w:val="00E00DCC"/>
    <w:rsid w:val="00E01355"/>
    <w:rsid w:val="00E01B6C"/>
    <w:rsid w:val="00E01B94"/>
    <w:rsid w:val="00E01D16"/>
    <w:rsid w:val="00E028E3"/>
    <w:rsid w:val="00E02F72"/>
    <w:rsid w:val="00E039B6"/>
    <w:rsid w:val="00E03B27"/>
    <w:rsid w:val="00E040ED"/>
    <w:rsid w:val="00E044F7"/>
    <w:rsid w:val="00E04F07"/>
    <w:rsid w:val="00E0504C"/>
    <w:rsid w:val="00E055A2"/>
    <w:rsid w:val="00E05879"/>
    <w:rsid w:val="00E05A73"/>
    <w:rsid w:val="00E05B52"/>
    <w:rsid w:val="00E0755D"/>
    <w:rsid w:val="00E07710"/>
    <w:rsid w:val="00E079D0"/>
    <w:rsid w:val="00E103EA"/>
    <w:rsid w:val="00E10CC9"/>
    <w:rsid w:val="00E110F8"/>
    <w:rsid w:val="00E120FD"/>
    <w:rsid w:val="00E122D8"/>
    <w:rsid w:val="00E12434"/>
    <w:rsid w:val="00E12B9D"/>
    <w:rsid w:val="00E13542"/>
    <w:rsid w:val="00E13B19"/>
    <w:rsid w:val="00E149E9"/>
    <w:rsid w:val="00E14FC1"/>
    <w:rsid w:val="00E15A4A"/>
    <w:rsid w:val="00E15BE0"/>
    <w:rsid w:val="00E15C58"/>
    <w:rsid w:val="00E15F30"/>
    <w:rsid w:val="00E16208"/>
    <w:rsid w:val="00E16513"/>
    <w:rsid w:val="00E166CA"/>
    <w:rsid w:val="00E167C4"/>
    <w:rsid w:val="00E16B06"/>
    <w:rsid w:val="00E172D0"/>
    <w:rsid w:val="00E17435"/>
    <w:rsid w:val="00E1761A"/>
    <w:rsid w:val="00E17961"/>
    <w:rsid w:val="00E17E39"/>
    <w:rsid w:val="00E17EFF"/>
    <w:rsid w:val="00E17FD0"/>
    <w:rsid w:val="00E200E4"/>
    <w:rsid w:val="00E20233"/>
    <w:rsid w:val="00E20328"/>
    <w:rsid w:val="00E204D2"/>
    <w:rsid w:val="00E205FC"/>
    <w:rsid w:val="00E20628"/>
    <w:rsid w:val="00E20649"/>
    <w:rsid w:val="00E20CC6"/>
    <w:rsid w:val="00E20CF0"/>
    <w:rsid w:val="00E210D1"/>
    <w:rsid w:val="00E21B1D"/>
    <w:rsid w:val="00E22056"/>
    <w:rsid w:val="00E22110"/>
    <w:rsid w:val="00E22796"/>
    <w:rsid w:val="00E22E3B"/>
    <w:rsid w:val="00E22FEE"/>
    <w:rsid w:val="00E232A3"/>
    <w:rsid w:val="00E23838"/>
    <w:rsid w:val="00E23CBD"/>
    <w:rsid w:val="00E23D31"/>
    <w:rsid w:val="00E2418A"/>
    <w:rsid w:val="00E242F2"/>
    <w:rsid w:val="00E2473D"/>
    <w:rsid w:val="00E252AD"/>
    <w:rsid w:val="00E255D7"/>
    <w:rsid w:val="00E25BCA"/>
    <w:rsid w:val="00E26180"/>
    <w:rsid w:val="00E26463"/>
    <w:rsid w:val="00E26508"/>
    <w:rsid w:val="00E265DC"/>
    <w:rsid w:val="00E26DF6"/>
    <w:rsid w:val="00E27BA1"/>
    <w:rsid w:val="00E27E3B"/>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2F9"/>
    <w:rsid w:val="00E33726"/>
    <w:rsid w:val="00E33D93"/>
    <w:rsid w:val="00E33DBF"/>
    <w:rsid w:val="00E33E6D"/>
    <w:rsid w:val="00E3421B"/>
    <w:rsid w:val="00E34344"/>
    <w:rsid w:val="00E346B1"/>
    <w:rsid w:val="00E3483C"/>
    <w:rsid w:val="00E34897"/>
    <w:rsid w:val="00E34C8A"/>
    <w:rsid w:val="00E34EF4"/>
    <w:rsid w:val="00E36048"/>
    <w:rsid w:val="00E36139"/>
    <w:rsid w:val="00E3618B"/>
    <w:rsid w:val="00E36260"/>
    <w:rsid w:val="00E36C26"/>
    <w:rsid w:val="00E36CAE"/>
    <w:rsid w:val="00E37269"/>
    <w:rsid w:val="00E3749A"/>
    <w:rsid w:val="00E37C88"/>
    <w:rsid w:val="00E37D1E"/>
    <w:rsid w:val="00E4075E"/>
    <w:rsid w:val="00E41222"/>
    <w:rsid w:val="00E4127D"/>
    <w:rsid w:val="00E41454"/>
    <w:rsid w:val="00E4192D"/>
    <w:rsid w:val="00E41A1C"/>
    <w:rsid w:val="00E41CAF"/>
    <w:rsid w:val="00E422A0"/>
    <w:rsid w:val="00E42905"/>
    <w:rsid w:val="00E42F0C"/>
    <w:rsid w:val="00E42F1E"/>
    <w:rsid w:val="00E43258"/>
    <w:rsid w:val="00E433F5"/>
    <w:rsid w:val="00E44509"/>
    <w:rsid w:val="00E44599"/>
    <w:rsid w:val="00E44AD4"/>
    <w:rsid w:val="00E44C26"/>
    <w:rsid w:val="00E452CD"/>
    <w:rsid w:val="00E45A0A"/>
    <w:rsid w:val="00E45BFD"/>
    <w:rsid w:val="00E45EB3"/>
    <w:rsid w:val="00E45F6A"/>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CDB"/>
    <w:rsid w:val="00E51409"/>
    <w:rsid w:val="00E518FF"/>
    <w:rsid w:val="00E5222F"/>
    <w:rsid w:val="00E5239F"/>
    <w:rsid w:val="00E52B6A"/>
    <w:rsid w:val="00E52BDE"/>
    <w:rsid w:val="00E52D6E"/>
    <w:rsid w:val="00E52DD5"/>
    <w:rsid w:val="00E52ED3"/>
    <w:rsid w:val="00E5313E"/>
    <w:rsid w:val="00E531D2"/>
    <w:rsid w:val="00E53410"/>
    <w:rsid w:val="00E53498"/>
    <w:rsid w:val="00E53979"/>
    <w:rsid w:val="00E53CE9"/>
    <w:rsid w:val="00E5460E"/>
    <w:rsid w:val="00E5559D"/>
    <w:rsid w:val="00E55C0B"/>
    <w:rsid w:val="00E55CC0"/>
    <w:rsid w:val="00E55EBB"/>
    <w:rsid w:val="00E5610C"/>
    <w:rsid w:val="00E5626A"/>
    <w:rsid w:val="00E56478"/>
    <w:rsid w:val="00E5676C"/>
    <w:rsid w:val="00E567FC"/>
    <w:rsid w:val="00E56E8D"/>
    <w:rsid w:val="00E56EE0"/>
    <w:rsid w:val="00E573F7"/>
    <w:rsid w:val="00E6045D"/>
    <w:rsid w:val="00E606C6"/>
    <w:rsid w:val="00E60C8B"/>
    <w:rsid w:val="00E612B9"/>
    <w:rsid w:val="00E6162E"/>
    <w:rsid w:val="00E61783"/>
    <w:rsid w:val="00E61932"/>
    <w:rsid w:val="00E6194F"/>
    <w:rsid w:val="00E62222"/>
    <w:rsid w:val="00E622BA"/>
    <w:rsid w:val="00E622C9"/>
    <w:rsid w:val="00E6247A"/>
    <w:rsid w:val="00E6340C"/>
    <w:rsid w:val="00E6345F"/>
    <w:rsid w:val="00E6350C"/>
    <w:rsid w:val="00E636BB"/>
    <w:rsid w:val="00E637AE"/>
    <w:rsid w:val="00E63C21"/>
    <w:rsid w:val="00E63CFD"/>
    <w:rsid w:val="00E63D46"/>
    <w:rsid w:val="00E641F2"/>
    <w:rsid w:val="00E642D2"/>
    <w:rsid w:val="00E64308"/>
    <w:rsid w:val="00E64F17"/>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63C"/>
    <w:rsid w:val="00E71A52"/>
    <w:rsid w:val="00E72105"/>
    <w:rsid w:val="00E72B1C"/>
    <w:rsid w:val="00E72C63"/>
    <w:rsid w:val="00E73552"/>
    <w:rsid w:val="00E736AA"/>
    <w:rsid w:val="00E73A2F"/>
    <w:rsid w:val="00E73A3B"/>
    <w:rsid w:val="00E7586C"/>
    <w:rsid w:val="00E75ACC"/>
    <w:rsid w:val="00E7637F"/>
    <w:rsid w:val="00E76B3A"/>
    <w:rsid w:val="00E76BC6"/>
    <w:rsid w:val="00E7788E"/>
    <w:rsid w:val="00E778CF"/>
    <w:rsid w:val="00E80488"/>
    <w:rsid w:val="00E804A7"/>
    <w:rsid w:val="00E808C7"/>
    <w:rsid w:val="00E80B7F"/>
    <w:rsid w:val="00E81572"/>
    <w:rsid w:val="00E816E0"/>
    <w:rsid w:val="00E81912"/>
    <w:rsid w:val="00E828F0"/>
    <w:rsid w:val="00E82955"/>
    <w:rsid w:val="00E832F8"/>
    <w:rsid w:val="00E835CA"/>
    <w:rsid w:val="00E8383B"/>
    <w:rsid w:val="00E838E2"/>
    <w:rsid w:val="00E839A1"/>
    <w:rsid w:val="00E84715"/>
    <w:rsid w:val="00E84813"/>
    <w:rsid w:val="00E84815"/>
    <w:rsid w:val="00E848B6"/>
    <w:rsid w:val="00E84EE1"/>
    <w:rsid w:val="00E857BB"/>
    <w:rsid w:val="00E85C0F"/>
    <w:rsid w:val="00E8663E"/>
    <w:rsid w:val="00E8666F"/>
    <w:rsid w:val="00E86E4F"/>
    <w:rsid w:val="00E87645"/>
    <w:rsid w:val="00E87716"/>
    <w:rsid w:val="00E913D6"/>
    <w:rsid w:val="00E9151F"/>
    <w:rsid w:val="00E91588"/>
    <w:rsid w:val="00E915CC"/>
    <w:rsid w:val="00E91D9A"/>
    <w:rsid w:val="00E920EC"/>
    <w:rsid w:val="00E9246E"/>
    <w:rsid w:val="00E92585"/>
    <w:rsid w:val="00E925FB"/>
    <w:rsid w:val="00E9369B"/>
    <w:rsid w:val="00E947D0"/>
    <w:rsid w:val="00E94F26"/>
    <w:rsid w:val="00E954FF"/>
    <w:rsid w:val="00E95629"/>
    <w:rsid w:val="00E958A5"/>
    <w:rsid w:val="00E96568"/>
    <w:rsid w:val="00E96AC5"/>
    <w:rsid w:val="00E96BE8"/>
    <w:rsid w:val="00E96CDD"/>
    <w:rsid w:val="00E96E8B"/>
    <w:rsid w:val="00E96EA4"/>
    <w:rsid w:val="00E97DA6"/>
    <w:rsid w:val="00EA0839"/>
    <w:rsid w:val="00EA0E5D"/>
    <w:rsid w:val="00EA0ECA"/>
    <w:rsid w:val="00EA0F34"/>
    <w:rsid w:val="00EA1079"/>
    <w:rsid w:val="00EA131F"/>
    <w:rsid w:val="00EA1414"/>
    <w:rsid w:val="00EA1718"/>
    <w:rsid w:val="00EA1D12"/>
    <w:rsid w:val="00EA1ECC"/>
    <w:rsid w:val="00EA1EE4"/>
    <w:rsid w:val="00EA23FF"/>
    <w:rsid w:val="00EA27D1"/>
    <w:rsid w:val="00EA2F4B"/>
    <w:rsid w:val="00EA351C"/>
    <w:rsid w:val="00EA4949"/>
    <w:rsid w:val="00EA4B56"/>
    <w:rsid w:val="00EA4ECC"/>
    <w:rsid w:val="00EA50AB"/>
    <w:rsid w:val="00EA52F7"/>
    <w:rsid w:val="00EA57A9"/>
    <w:rsid w:val="00EA5899"/>
    <w:rsid w:val="00EA5992"/>
    <w:rsid w:val="00EA6100"/>
    <w:rsid w:val="00EA63F2"/>
    <w:rsid w:val="00EA652B"/>
    <w:rsid w:val="00EA66BB"/>
    <w:rsid w:val="00EA6EDA"/>
    <w:rsid w:val="00EA706D"/>
    <w:rsid w:val="00EA729E"/>
    <w:rsid w:val="00EA77E4"/>
    <w:rsid w:val="00EA7F8B"/>
    <w:rsid w:val="00EB0013"/>
    <w:rsid w:val="00EB0568"/>
    <w:rsid w:val="00EB0828"/>
    <w:rsid w:val="00EB0940"/>
    <w:rsid w:val="00EB1500"/>
    <w:rsid w:val="00EB1644"/>
    <w:rsid w:val="00EB19F2"/>
    <w:rsid w:val="00EB1C75"/>
    <w:rsid w:val="00EB1F03"/>
    <w:rsid w:val="00EB2BC1"/>
    <w:rsid w:val="00EB3302"/>
    <w:rsid w:val="00EB34EA"/>
    <w:rsid w:val="00EB3635"/>
    <w:rsid w:val="00EB3895"/>
    <w:rsid w:val="00EB456A"/>
    <w:rsid w:val="00EB4F8F"/>
    <w:rsid w:val="00EB54A7"/>
    <w:rsid w:val="00EB55FB"/>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1280"/>
    <w:rsid w:val="00EC17F1"/>
    <w:rsid w:val="00EC239B"/>
    <w:rsid w:val="00EC26E1"/>
    <w:rsid w:val="00EC298C"/>
    <w:rsid w:val="00EC2C26"/>
    <w:rsid w:val="00EC3861"/>
    <w:rsid w:val="00EC4C66"/>
    <w:rsid w:val="00EC4F9F"/>
    <w:rsid w:val="00EC509C"/>
    <w:rsid w:val="00EC5301"/>
    <w:rsid w:val="00EC573F"/>
    <w:rsid w:val="00EC5CA8"/>
    <w:rsid w:val="00EC64B5"/>
    <w:rsid w:val="00EC685F"/>
    <w:rsid w:val="00EC69A8"/>
    <w:rsid w:val="00EC715C"/>
    <w:rsid w:val="00EC761D"/>
    <w:rsid w:val="00ED033E"/>
    <w:rsid w:val="00ED0699"/>
    <w:rsid w:val="00ED0A62"/>
    <w:rsid w:val="00ED0EFD"/>
    <w:rsid w:val="00ED1F7C"/>
    <w:rsid w:val="00ED2644"/>
    <w:rsid w:val="00ED2D9B"/>
    <w:rsid w:val="00ED2D9C"/>
    <w:rsid w:val="00ED3072"/>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D7BBA"/>
    <w:rsid w:val="00EE0888"/>
    <w:rsid w:val="00EE0CD9"/>
    <w:rsid w:val="00EE0FBD"/>
    <w:rsid w:val="00EE1B24"/>
    <w:rsid w:val="00EE1C12"/>
    <w:rsid w:val="00EE1C1E"/>
    <w:rsid w:val="00EE1EE0"/>
    <w:rsid w:val="00EE2260"/>
    <w:rsid w:val="00EE2AB3"/>
    <w:rsid w:val="00EE2FED"/>
    <w:rsid w:val="00EE3398"/>
    <w:rsid w:val="00EE3CB6"/>
    <w:rsid w:val="00EE4801"/>
    <w:rsid w:val="00EE4CD3"/>
    <w:rsid w:val="00EE4D66"/>
    <w:rsid w:val="00EE4FDC"/>
    <w:rsid w:val="00EE50D3"/>
    <w:rsid w:val="00EE57BE"/>
    <w:rsid w:val="00EE5AB7"/>
    <w:rsid w:val="00EE5DB0"/>
    <w:rsid w:val="00EE68EE"/>
    <w:rsid w:val="00EE76EB"/>
    <w:rsid w:val="00EE77DC"/>
    <w:rsid w:val="00EE7900"/>
    <w:rsid w:val="00EE7981"/>
    <w:rsid w:val="00EE7A5A"/>
    <w:rsid w:val="00EE7AD7"/>
    <w:rsid w:val="00EE7F79"/>
    <w:rsid w:val="00EF06BF"/>
    <w:rsid w:val="00EF06C6"/>
    <w:rsid w:val="00EF0804"/>
    <w:rsid w:val="00EF101D"/>
    <w:rsid w:val="00EF1C96"/>
    <w:rsid w:val="00EF1DAE"/>
    <w:rsid w:val="00EF1F1B"/>
    <w:rsid w:val="00EF377C"/>
    <w:rsid w:val="00EF383D"/>
    <w:rsid w:val="00EF3D86"/>
    <w:rsid w:val="00EF3DC2"/>
    <w:rsid w:val="00EF3E64"/>
    <w:rsid w:val="00EF3EB6"/>
    <w:rsid w:val="00EF4240"/>
    <w:rsid w:val="00EF4C23"/>
    <w:rsid w:val="00EF4DD2"/>
    <w:rsid w:val="00EF5FD3"/>
    <w:rsid w:val="00EF5FEF"/>
    <w:rsid w:val="00EF6031"/>
    <w:rsid w:val="00EF6383"/>
    <w:rsid w:val="00EF63D2"/>
    <w:rsid w:val="00EF645D"/>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699"/>
    <w:rsid w:val="00F0493D"/>
    <w:rsid w:val="00F04CB4"/>
    <w:rsid w:val="00F04D59"/>
    <w:rsid w:val="00F04F22"/>
    <w:rsid w:val="00F05007"/>
    <w:rsid w:val="00F05412"/>
    <w:rsid w:val="00F05839"/>
    <w:rsid w:val="00F05FE2"/>
    <w:rsid w:val="00F067FC"/>
    <w:rsid w:val="00F06B31"/>
    <w:rsid w:val="00F06D75"/>
    <w:rsid w:val="00F071B6"/>
    <w:rsid w:val="00F0738E"/>
    <w:rsid w:val="00F07530"/>
    <w:rsid w:val="00F076B0"/>
    <w:rsid w:val="00F1005B"/>
    <w:rsid w:val="00F1006D"/>
    <w:rsid w:val="00F10540"/>
    <w:rsid w:val="00F108C6"/>
    <w:rsid w:val="00F114C2"/>
    <w:rsid w:val="00F11623"/>
    <w:rsid w:val="00F11808"/>
    <w:rsid w:val="00F11E14"/>
    <w:rsid w:val="00F11E66"/>
    <w:rsid w:val="00F128EA"/>
    <w:rsid w:val="00F12ABA"/>
    <w:rsid w:val="00F130EE"/>
    <w:rsid w:val="00F1311A"/>
    <w:rsid w:val="00F13D3C"/>
    <w:rsid w:val="00F147AC"/>
    <w:rsid w:val="00F14A83"/>
    <w:rsid w:val="00F14D7D"/>
    <w:rsid w:val="00F15864"/>
    <w:rsid w:val="00F15E81"/>
    <w:rsid w:val="00F15FC2"/>
    <w:rsid w:val="00F15FED"/>
    <w:rsid w:val="00F1614C"/>
    <w:rsid w:val="00F16ADE"/>
    <w:rsid w:val="00F17345"/>
    <w:rsid w:val="00F17AC9"/>
    <w:rsid w:val="00F20BA6"/>
    <w:rsid w:val="00F212DD"/>
    <w:rsid w:val="00F218FF"/>
    <w:rsid w:val="00F2244C"/>
    <w:rsid w:val="00F22735"/>
    <w:rsid w:val="00F235BC"/>
    <w:rsid w:val="00F238F9"/>
    <w:rsid w:val="00F23A32"/>
    <w:rsid w:val="00F23B1C"/>
    <w:rsid w:val="00F2436C"/>
    <w:rsid w:val="00F25009"/>
    <w:rsid w:val="00F25738"/>
    <w:rsid w:val="00F261E6"/>
    <w:rsid w:val="00F265EC"/>
    <w:rsid w:val="00F266B1"/>
    <w:rsid w:val="00F26CDA"/>
    <w:rsid w:val="00F27831"/>
    <w:rsid w:val="00F27ADA"/>
    <w:rsid w:val="00F27D0B"/>
    <w:rsid w:val="00F30154"/>
    <w:rsid w:val="00F30AE7"/>
    <w:rsid w:val="00F30B2E"/>
    <w:rsid w:val="00F310CE"/>
    <w:rsid w:val="00F31281"/>
    <w:rsid w:val="00F318D1"/>
    <w:rsid w:val="00F319AD"/>
    <w:rsid w:val="00F31AAA"/>
    <w:rsid w:val="00F31E00"/>
    <w:rsid w:val="00F3224B"/>
    <w:rsid w:val="00F32A4F"/>
    <w:rsid w:val="00F32AA4"/>
    <w:rsid w:val="00F32B2F"/>
    <w:rsid w:val="00F33560"/>
    <w:rsid w:val="00F336AB"/>
    <w:rsid w:val="00F338FF"/>
    <w:rsid w:val="00F3460E"/>
    <w:rsid w:val="00F3473A"/>
    <w:rsid w:val="00F35168"/>
    <w:rsid w:val="00F369F8"/>
    <w:rsid w:val="00F36EB0"/>
    <w:rsid w:val="00F3712D"/>
    <w:rsid w:val="00F37384"/>
    <w:rsid w:val="00F37412"/>
    <w:rsid w:val="00F377D8"/>
    <w:rsid w:val="00F3794A"/>
    <w:rsid w:val="00F40701"/>
    <w:rsid w:val="00F407CB"/>
    <w:rsid w:val="00F408A1"/>
    <w:rsid w:val="00F408E3"/>
    <w:rsid w:val="00F40912"/>
    <w:rsid w:val="00F40CF7"/>
    <w:rsid w:val="00F413DE"/>
    <w:rsid w:val="00F41917"/>
    <w:rsid w:val="00F419B1"/>
    <w:rsid w:val="00F41FB5"/>
    <w:rsid w:val="00F422BC"/>
    <w:rsid w:val="00F43AFE"/>
    <w:rsid w:val="00F4485A"/>
    <w:rsid w:val="00F44AF6"/>
    <w:rsid w:val="00F44E39"/>
    <w:rsid w:val="00F452B7"/>
    <w:rsid w:val="00F45528"/>
    <w:rsid w:val="00F456AB"/>
    <w:rsid w:val="00F45780"/>
    <w:rsid w:val="00F4732B"/>
    <w:rsid w:val="00F478CD"/>
    <w:rsid w:val="00F47AA8"/>
    <w:rsid w:val="00F47F19"/>
    <w:rsid w:val="00F50049"/>
    <w:rsid w:val="00F50057"/>
    <w:rsid w:val="00F504D2"/>
    <w:rsid w:val="00F50E53"/>
    <w:rsid w:val="00F50EB0"/>
    <w:rsid w:val="00F50FA4"/>
    <w:rsid w:val="00F511DA"/>
    <w:rsid w:val="00F5153B"/>
    <w:rsid w:val="00F515D2"/>
    <w:rsid w:val="00F51642"/>
    <w:rsid w:val="00F5174C"/>
    <w:rsid w:val="00F51BFF"/>
    <w:rsid w:val="00F51ECE"/>
    <w:rsid w:val="00F5206D"/>
    <w:rsid w:val="00F52126"/>
    <w:rsid w:val="00F521B2"/>
    <w:rsid w:val="00F52383"/>
    <w:rsid w:val="00F52B2C"/>
    <w:rsid w:val="00F52CBC"/>
    <w:rsid w:val="00F52F48"/>
    <w:rsid w:val="00F5303B"/>
    <w:rsid w:val="00F5331E"/>
    <w:rsid w:val="00F539CC"/>
    <w:rsid w:val="00F53BC6"/>
    <w:rsid w:val="00F53D14"/>
    <w:rsid w:val="00F540C0"/>
    <w:rsid w:val="00F541E1"/>
    <w:rsid w:val="00F5458A"/>
    <w:rsid w:val="00F54718"/>
    <w:rsid w:val="00F547BE"/>
    <w:rsid w:val="00F547F5"/>
    <w:rsid w:val="00F55369"/>
    <w:rsid w:val="00F55473"/>
    <w:rsid w:val="00F55505"/>
    <w:rsid w:val="00F555C0"/>
    <w:rsid w:val="00F55EBC"/>
    <w:rsid w:val="00F56093"/>
    <w:rsid w:val="00F564CE"/>
    <w:rsid w:val="00F567DB"/>
    <w:rsid w:val="00F571FB"/>
    <w:rsid w:val="00F575DD"/>
    <w:rsid w:val="00F57E59"/>
    <w:rsid w:val="00F602B7"/>
    <w:rsid w:val="00F614DD"/>
    <w:rsid w:val="00F62034"/>
    <w:rsid w:val="00F6229F"/>
    <w:rsid w:val="00F62AAE"/>
    <w:rsid w:val="00F62AF0"/>
    <w:rsid w:val="00F6315F"/>
    <w:rsid w:val="00F63352"/>
    <w:rsid w:val="00F633BF"/>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44C"/>
    <w:rsid w:val="00F6671E"/>
    <w:rsid w:val="00F66C5F"/>
    <w:rsid w:val="00F66CDA"/>
    <w:rsid w:val="00F67558"/>
    <w:rsid w:val="00F67D13"/>
    <w:rsid w:val="00F7024E"/>
    <w:rsid w:val="00F705FE"/>
    <w:rsid w:val="00F70754"/>
    <w:rsid w:val="00F710AB"/>
    <w:rsid w:val="00F7149E"/>
    <w:rsid w:val="00F714AC"/>
    <w:rsid w:val="00F71583"/>
    <w:rsid w:val="00F71636"/>
    <w:rsid w:val="00F71D98"/>
    <w:rsid w:val="00F71FE6"/>
    <w:rsid w:val="00F7200F"/>
    <w:rsid w:val="00F72D0B"/>
    <w:rsid w:val="00F72E59"/>
    <w:rsid w:val="00F73129"/>
    <w:rsid w:val="00F745D1"/>
    <w:rsid w:val="00F746AD"/>
    <w:rsid w:val="00F74E4E"/>
    <w:rsid w:val="00F74FF2"/>
    <w:rsid w:val="00F752BF"/>
    <w:rsid w:val="00F75600"/>
    <w:rsid w:val="00F757B3"/>
    <w:rsid w:val="00F75A4B"/>
    <w:rsid w:val="00F75C16"/>
    <w:rsid w:val="00F75F32"/>
    <w:rsid w:val="00F761C2"/>
    <w:rsid w:val="00F773B2"/>
    <w:rsid w:val="00F7794C"/>
    <w:rsid w:val="00F77BFA"/>
    <w:rsid w:val="00F77D91"/>
    <w:rsid w:val="00F8044C"/>
    <w:rsid w:val="00F80560"/>
    <w:rsid w:val="00F80841"/>
    <w:rsid w:val="00F80DC2"/>
    <w:rsid w:val="00F80EEA"/>
    <w:rsid w:val="00F81FCF"/>
    <w:rsid w:val="00F82134"/>
    <w:rsid w:val="00F822B2"/>
    <w:rsid w:val="00F822BE"/>
    <w:rsid w:val="00F82627"/>
    <w:rsid w:val="00F827D7"/>
    <w:rsid w:val="00F828E2"/>
    <w:rsid w:val="00F83390"/>
    <w:rsid w:val="00F836BA"/>
    <w:rsid w:val="00F83D96"/>
    <w:rsid w:val="00F83EA1"/>
    <w:rsid w:val="00F83EEA"/>
    <w:rsid w:val="00F842A4"/>
    <w:rsid w:val="00F8531B"/>
    <w:rsid w:val="00F8561A"/>
    <w:rsid w:val="00F85E1E"/>
    <w:rsid w:val="00F85FB2"/>
    <w:rsid w:val="00F862A0"/>
    <w:rsid w:val="00F86A17"/>
    <w:rsid w:val="00F86B2F"/>
    <w:rsid w:val="00F86E1F"/>
    <w:rsid w:val="00F8715B"/>
    <w:rsid w:val="00F87384"/>
    <w:rsid w:val="00F8760C"/>
    <w:rsid w:val="00F879E5"/>
    <w:rsid w:val="00F87BD0"/>
    <w:rsid w:val="00F90356"/>
    <w:rsid w:val="00F90BE1"/>
    <w:rsid w:val="00F913D6"/>
    <w:rsid w:val="00F915EF"/>
    <w:rsid w:val="00F91754"/>
    <w:rsid w:val="00F91A00"/>
    <w:rsid w:val="00F91D8B"/>
    <w:rsid w:val="00F92094"/>
    <w:rsid w:val="00F9238B"/>
    <w:rsid w:val="00F93087"/>
    <w:rsid w:val="00F930EF"/>
    <w:rsid w:val="00F9402A"/>
    <w:rsid w:val="00F9454F"/>
    <w:rsid w:val="00F94593"/>
    <w:rsid w:val="00F9477D"/>
    <w:rsid w:val="00F94871"/>
    <w:rsid w:val="00F95D9D"/>
    <w:rsid w:val="00F95E33"/>
    <w:rsid w:val="00F960EC"/>
    <w:rsid w:val="00F969DB"/>
    <w:rsid w:val="00F96A5D"/>
    <w:rsid w:val="00F96C31"/>
    <w:rsid w:val="00F96E7D"/>
    <w:rsid w:val="00F96EF1"/>
    <w:rsid w:val="00F97398"/>
    <w:rsid w:val="00FA041E"/>
    <w:rsid w:val="00FA05F4"/>
    <w:rsid w:val="00FA0690"/>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577"/>
    <w:rsid w:val="00FA4C3D"/>
    <w:rsid w:val="00FA4F59"/>
    <w:rsid w:val="00FA528A"/>
    <w:rsid w:val="00FA532C"/>
    <w:rsid w:val="00FA55CB"/>
    <w:rsid w:val="00FA59CB"/>
    <w:rsid w:val="00FA63EC"/>
    <w:rsid w:val="00FA6E83"/>
    <w:rsid w:val="00FA6EF0"/>
    <w:rsid w:val="00FA74BA"/>
    <w:rsid w:val="00FA7B36"/>
    <w:rsid w:val="00FB0039"/>
    <w:rsid w:val="00FB080F"/>
    <w:rsid w:val="00FB0FB2"/>
    <w:rsid w:val="00FB123E"/>
    <w:rsid w:val="00FB1331"/>
    <w:rsid w:val="00FB1993"/>
    <w:rsid w:val="00FB2320"/>
    <w:rsid w:val="00FB238F"/>
    <w:rsid w:val="00FB2409"/>
    <w:rsid w:val="00FB271D"/>
    <w:rsid w:val="00FB29DB"/>
    <w:rsid w:val="00FB2B3B"/>
    <w:rsid w:val="00FB2EBA"/>
    <w:rsid w:val="00FB32F5"/>
    <w:rsid w:val="00FB3456"/>
    <w:rsid w:val="00FB3596"/>
    <w:rsid w:val="00FB3875"/>
    <w:rsid w:val="00FB3ECF"/>
    <w:rsid w:val="00FB4576"/>
    <w:rsid w:val="00FB48D6"/>
    <w:rsid w:val="00FB49D3"/>
    <w:rsid w:val="00FB509D"/>
    <w:rsid w:val="00FB5365"/>
    <w:rsid w:val="00FB5C39"/>
    <w:rsid w:val="00FB637B"/>
    <w:rsid w:val="00FB6B8E"/>
    <w:rsid w:val="00FB6CF2"/>
    <w:rsid w:val="00FB6E80"/>
    <w:rsid w:val="00FB6EF3"/>
    <w:rsid w:val="00FB6F59"/>
    <w:rsid w:val="00FB72D9"/>
    <w:rsid w:val="00FB743B"/>
    <w:rsid w:val="00FB79E7"/>
    <w:rsid w:val="00FB7BC0"/>
    <w:rsid w:val="00FB7D7B"/>
    <w:rsid w:val="00FC013D"/>
    <w:rsid w:val="00FC09B1"/>
    <w:rsid w:val="00FC0D3F"/>
    <w:rsid w:val="00FC0D78"/>
    <w:rsid w:val="00FC157F"/>
    <w:rsid w:val="00FC1687"/>
    <w:rsid w:val="00FC2361"/>
    <w:rsid w:val="00FC2806"/>
    <w:rsid w:val="00FC28DB"/>
    <w:rsid w:val="00FC306C"/>
    <w:rsid w:val="00FC3263"/>
    <w:rsid w:val="00FC4A02"/>
    <w:rsid w:val="00FC4A45"/>
    <w:rsid w:val="00FC52D9"/>
    <w:rsid w:val="00FC5804"/>
    <w:rsid w:val="00FC586E"/>
    <w:rsid w:val="00FC5C23"/>
    <w:rsid w:val="00FC61D7"/>
    <w:rsid w:val="00FC63D5"/>
    <w:rsid w:val="00FC6581"/>
    <w:rsid w:val="00FC675E"/>
    <w:rsid w:val="00FC682F"/>
    <w:rsid w:val="00FC6BD0"/>
    <w:rsid w:val="00FC6F04"/>
    <w:rsid w:val="00FC7DF3"/>
    <w:rsid w:val="00FD03D9"/>
    <w:rsid w:val="00FD0590"/>
    <w:rsid w:val="00FD0744"/>
    <w:rsid w:val="00FD15D9"/>
    <w:rsid w:val="00FD16A1"/>
    <w:rsid w:val="00FD2090"/>
    <w:rsid w:val="00FD22CB"/>
    <w:rsid w:val="00FD2608"/>
    <w:rsid w:val="00FD290A"/>
    <w:rsid w:val="00FD3603"/>
    <w:rsid w:val="00FD387E"/>
    <w:rsid w:val="00FD3CA5"/>
    <w:rsid w:val="00FD3CB1"/>
    <w:rsid w:val="00FD3FDB"/>
    <w:rsid w:val="00FD41F6"/>
    <w:rsid w:val="00FD4AC3"/>
    <w:rsid w:val="00FD4DA0"/>
    <w:rsid w:val="00FD50ED"/>
    <w:rsid w:val="00FD5206"/>
    <w:rsid w:val="00FD561B"/>
    <w:rsid w:val="00FD5889"/>
    <w:rsid w:val="00FD5A53"/>
    <w:rsid w:val="00FD6123"/>
    <w:rsid w:val="00FD645D"/>
    <w:rsid w:val="00FD6506"/>
    <w:rsid w:val="00FD6D3C"/>
    <w:rsid w:val="00FD6F87"/>
    <w:rsid w:val="00FD6FA3"/>
    <w:rsid w:val="00FD736A"/>
    <w:rsid w:val="00FD76A8"/>
    <w:rsid w:val="00FD78AF"/>
    <w:rsid w:val="00FE021D"/>
    <w:rsid w:val="00FE092D"/>
    <w:rsid w:val="00FE0D14"/>
    <w:rsid w:val="00FE135A"/>
    <w:rsid w:val="00FE157E"/>
    <w:rsid w:val="00FE221C"/>
    <w:rsid w:val="00FE2222"/>
    <w:rsid w:val="00FE22DF"/>
    <w:rsid w:val="00FE23AD"/>
    <w:rsid w:val="00FE24D0"/>
    <w:rsid w:val="00FE2F48"/>
    <w:rsid w:val="00FE307C"/>
    <w:rsid w:val="00FE3211"/>
    <w:rsid w:val="00FE3E4E"/>
    <w:rsid w:val="00FE435E"/>
    <w:rsid w:val="00FE49AC"/>
    <w:rsid w:val="00FE4EC9"/>
    <w:rsid w:val="00FE4FB6"/>
    <w:rsid w:val="00FE4FE2"/>
    <w:rsid w:val="00FE5042"/>
    <w:rsid w:val="00FE551E"/>
    <w:rsid w:val="00FE556C"/>
    <w:rsid w:val="00FE5840"/>
    <w:rsid w:val="00FE685C"/>
    <w:rsid w:val="00FF0610"/>
    <w:rsid w:val="00FF08B7"/>
    <w:rsid w:val="00FF0A60"/>
    <w:rsid w:val="00FF1A93"/>
    <w:rsid w:val="00FF1FD2"/>
    <w:rsid w:val="00FF200F"/>
    <w:rsid w:val="00FF2316"/>
    <w:rsid w:val="00FF25D7"/>
    <w:rsid w:val="00FF3111"/>
    <w:rsid w:val="00FF36E1"/>
    <w:rsid w:val="00FF40E7"/>
    <w:rsid w:val="00FF4AF4"/>
    <w:rsid w:val="00FF4D2F"/>
    <w:rsid w:val="00FF5232"/>
    <w:rsid w:val="00FF54F1"/>
    <w:rsid w:val="00FF5D54"/>
    <w:rsid w:val="00FF5EE6"/>
    <w:rsid w:val="00FF60C7"/>
    <w:rsid w:val="00FF61F3"/>
    <w:rsid w:val="00FF62F6"/>
    <w:rsid w:val="00FF69EF"/>
    <w:rsid w:val="00FF6DDA"/>
    <w:rsid w:val="00FF7502"/>
    <w:rsid w:val="00FF765B"/>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A3562C97-885A-E844-AAE6-F637794D0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2BA"/>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930275">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4607892">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18529311">
      <w:bodyDiv w:val="1"/>
      <w:marLeft w:val="0"/>
      <w:marRight w:val="0"/>
      <w:marTop w:val="0"/>
      <w:marBottom w:val="0"/>
      <w:divBdr>
        <w:top w:val="none" w:sz="0" w:space="0" w:color="auto"/>
        <w:left w:val="none" w:sz="0" w:space="0" w:color="auto"/>
        <w:bottom w:val="none" w:sz="0" w:space="0" w:color="auto"/>
        <w:right w:val="none" w:sz="0" w:space="0" w:color="auto"/>
      </w:divBdr>
    </w:div>
    <w:div w:id="620183241">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5466244">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056974">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401034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legislativoedomex.gob.mx/comision/TWpjPQ" TargetMode="External"/><Relationship Id="rId2" Type="http://schemas.openxmlformats.org/officeDocument/2006/relationships/hyperlink" Target="https://legislacion.edomex.gob.mx/sites/legislacion.edomex.gob.mx/files/files/pdf/rgl/vig/rglvig489.pdf" TargetMode="External"/><Relationship Id="rId1" Type="http://schemas.openxmlformats.org/officeDocument/2006/relationships/hyperlink" Target="https://igecem.edomex.gob.mx/mision_vision_objetiv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AE34C-8612-4BC6-8ACE-D226561E7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33</Pages>
  <Words>6907</Words>
  <Characters>37991</Characters>
  <Application>Microsoft Office Word</Application>
  <DocSecurity>0</DocSecurity>
  <Lines>316</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7</cp:revision>
  <cp:lastPrinted>2021-11-25T20:49:00Z</cp:lastPrinted>
  <dcterms:created xsi:type="dcterms:W3CDTF">2022-09-22T01:20:00Z</dcterms:created>
  <dcterms:modified xsi:type="dcterms:W3CDTF">2022-10-10T20:52:00Z</dcterms:modified>
</cp:coreProperties>
</file>