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8964" w14:textId="47B0AF14" w:rsidR="00D22EB2" w:rsidRPr="0007334F" w:rsidRDefault="00D22EB2" w:rsidP="00D22EB2">
      <w:pPr>
        <w:spacing w:before="100" w:beforeAutospacing="1" w:after="100" w:afterAutospacing="1" w:line="360" w:lineRule="auto"/>
        <w:jc w:val="both"/>
        <w:rPr>
          <w:rFonts w:ascii="Palatino Linotype" w:hAnsi="Palatino Linotype"/>
        </w:rPr>
      </w:pPr>
      <w:r w:rsidRPr="0007334F">
        <w:rPr>
          <w:rFonts w:ascii="Palatino Linotype" w:hAnsi="Palatino Linotype"/>
        </w:rPr>
        <w:t>Resolución del Pleno del Instituto de Transparencia,</w:t>
      </w:r>
      <w:r w:rsidR="005B6FD0" w:rsidRPr="0007334F">
        <w:rPr>
          <w:rFonts w:ascii="Palatino Linotype" w:hAnsi="Palatino Linotype"/>
        </w:rPr>
        <w:t xml:space="preserve"> </w:t>
      </w:r>
      <w:r w:rsidR="007B4F76" w:rsidRPr="0007334F">
        <w:rPr>
          <w:rFonts w:ascii="Palatino Linotype" w:hAnsi="Palatino Linotype"/>
        </w:rPr>
        <w:t>Acceso a la Información Pública</w:t>
      </w:r>
      <w:r w:rsidRPr="0007334F">
        <w:rPr>
          <w:rFonts w:ascii="Palatino Linotype" w:hAnsi="Palatino Linotype"/>
        </w:rPr>
        <w:t xml:space="preserve"> y Protección de Datos Personales del Estado de México y Municipios, con domicilio en Metepec, </w:t>
      </w:r>
      <w:r w:rsidR="004F38CE" w:rsidRPr="0007334F">
        <w:rPr>
          <w:rFonts w:ascii="Palatino Linotype" w:hAnsi="Palatino Linotype"/>
        </w:rPr>
        <w:t>Estado de México, de fecha treinta</w:t>
      </w:r>
      <w:r w:rsidRPr="0007334F">
        <w:rPr>
          <w:rFonts w:ascii="Palatino Linotype" w:hAnsi="Palatino Linotype"/>
        </w:rPr>
        <w:t xml:space="preserve"> de marzo de dos mil veintidós.</w:t>
      </w:r>
    </w:p>
    <w:p w14:paraId="34EEADFA" w14:textId="27DA0B3C" w:rsidR="00D22EB2" w:rsidRPr="0007334F" w:rsidRDefault="00D22EB2" w:rsidP="00D22EB2">
      <w:pPr>
        <w:spacing w:before="100" w:beforeAutospacing="1" w:after="100" w:afterAutospacing="1" w:line="360" w:lineRule="auto"/>
        <w:jc w:val="both"/>
        <w:rPr>
          <w:rFonts w:ascii="Palatino Linotype" w:hAnsi="Palatino Linotype"/>
        </w:rPr>
      </w:pPr>
      <w:r w:rsidRPr="0007334F">
        <w:rPr>
          <w:rFonts w:ascii="Palatino Linotype" w:hAnsi="Palatino Linotype"/>
          <w:b/>
        </w:rPr>
        <w:t>VISTO</w:t>
      </w:r>
      <w:r w:rsidRPr="0007334F">
        <w:rPr>
          <w:rFonts w:ascii="Palatino Linotype" w:hAnsi="Palatino Linotype"/>
        </w:rPr>
        <w:t xml:space="preserve"> el expediente formado con motivo </w:t>
      </w:r>
      <w:r w:rsidR="007B4F76" w:rsidRPr="0007334F">
        <w:rPr>
          <w:rFonts w:ascii="Palatino Linotype" w:hAnsi="Palatino Linotype"/>
        </w:rPr>
        <w:t>Recurso de Revisión</w:t>
      </w:r>
      <w:r w:rsidRPr="0007334F">
        <w:rPr>
          <w:rFonts w:ascii="Palatino Linotype" w:hAnsi="Palatino Linotype"/>
        </w:rPr>
        <w:t xml:space="preserve"> </w:t>
      </w:r>
      <w:r w:rsidR="004F38CE" w:rsidRPr="0007334F">
        <w:rPr>
          <w:rFonts w:ascii="Palatino Linotype" w:hAnsi="Palatino Linotype"/>
          <w:b/>
        </w:rPr>
        <w:t>00292</w:t>
      </w:r>
      <w:r w:rsidRPr="0007334F">
        <w:rPr>
          <w:rFonts w:ascii="Palatino Linotype" w:hAnsi="Palatino Linotype"/>
          <w:b/>
        </w:rPr>
        <w:t>/INFOEM/IP/RR/2022</w:t>
      </w:r>
      <w:r w:rsidRPr="0007334F">
        <w:rPr>
          <w:rFonts w:ascii="Palatino Linotype" w:hAnsi="Palatino Linotype"/>
        </w:rPr>
        <w:t xml:space="preserve">, promovido por un </w:t>
      </w:r>
      <w:proofErr w:type="gramStart"/>
      <w:r w:rsidRPr="0007334F">
        <w:rPr>
          <w:rFonts w:ascii="Palatino Linotype" w:hAnsi="Palatino Linotype"/>
        </w:rPr>
        <w:t xml:space="preserve">particular </w:t>
      </w:r>
      <w:r w:rsidR="004F38CE" w:rsidRPr="0007334F">
        <w:rPr>
          <w:rFonts w:ascii="Palatino Linotype" w:hAnsi="Palatino Linotype"/>
        </w:rPr>
        <w:t xml:space="preserve"> de</w:t>
      </w:r>
      <w:proofErr w:type="gramEnd"/>
      <w:r w:rsidR="004F38CE" w:rsidRPr="0007334F">
        <w:rPr>
          <w:rFonts w:ascii="Palatino Linotype" w:hAnsi="Palatino Linotype"/>
        </w:rPr>
        <w:t xml:space="preserve"> manera Anónima</w:t>
      </w:r>
      <w:r w:rsidRPr="0007334F">
        <w:rPr>
          <w:rFonts w:ascii="Palatino Linotype" w:hAnsi="Palatino Linotype"/>
          <w:b/>
        </w:rPr>
        <w:t xml:space="preserve"> </w:t>
      </w:r>
      <w:r w:rsidRPr="0007334F">
        <w:rPr>
          <w:rFonts w:ascii="Palatino Linotype" w:hAnsi="Palatino Linotype"/>
        </w:rPr>
        <w:t xml:space="preserve">a quien en lo sucesivo se le denominará </w:t>
      </w:r>
      <w:r w:rsidR="004F38CE" w:rsidRPr="0007334F">
        <w:rPr>
          <w:rFonts w:ascii="Palatino Linotype" w:hAnsi="Palatino Linotype"/>
          <w:b/>
        </w:rPr>
        <w:t>EL</w:t>
      </w:r>
      <w:r w:rsidRPr="0007334F">
        <w:rPr>
          <w:rFonts w:ascii="Palatino Linotype" w:hAnsi="Palatino Linotype"/>
        </w:rPr>
        <w:t xml:space="preserve"> </w:t>
      </w:r>
      <w:r w:rsidRPr="0007334F">
        <w:rPr>
          <w:rFonts w:ascii="Palatino Linotype" w:hAnsi="Palatino Linotype" w:cs="Arial"/>
          <w:b/>
        </w:rPr>
        <w:t>RECURRENTE</w:t>
      </w:r>
      <w:r w:rsidRPr="0007334F">
        <w:rPr>
          <w:rFonts w:ascii="Palatino Linotype" w:hAnsi="Palatino Linotype"/>
        </w:rPr>
        <w:t>, en contra de la respuesta emitida por el</w:t>
      </w:r>
      <w:r w:rsidR="008411B9" w:rsidRPr="0007334F">
        <w:rPr>
          <w:rFonts w:ascii="Palatino Linotype" w:hAnsi="Palatino Linotype"/>
          <w:b/>
        </w:rPr>
        <w:t xml:space="preserve"> Ayuntamiento de </w:t>
      </w:r>
      <w:r w:rsidR="004F38CE" w:rsidRPr="0007334F">
        <w:rPr>
          <w:rFonts w:ascii="Palatino Linotype" w:hAnsi="Palatino Linotype"/>
          <w:b/>
        </w:rPr>
        <w:t>Tenancingo</w:t>
      </w:r>
      <w:r w:rsidRPr="0007334F">
        <w:rPr>
          <w:rFonts w:ascii="Palatino Linotype" w:hAnsi="Palatino Linotype"/>
          <w:b/>
        </w:rPr>
        <w:t xml:space="preserve">, </w:t>
      </w:r>
      <w:r w:rsidRPr="0007334F">
        <w:rPr>
          <w:rFonts w:ascii="Palatino Linotype" w:hAnsi="Palatino Linotype"/>
        </w:rPr>
        <w:t xml:space="preserve">a quien en lo sucesivo se le denominará </w:t>
      </w:r>
      <w:r w:rsidRPr="0007334F">
        <w:rPr>
          <w:rFonts w:ascii="Palatino Linotype" w:hAnsi="Palatino Linotype"/>
          <w:b/>
        </w:rPr>
        <w:t>EL SUJETO OBLIGADO</w:t>
      </w:r>
      <w:r w:rsidRPr="0007334F">
        <w:rPr>
          <w:rFonts w:ascii="Palatino Linotype" w:hAnsi="Palatino Linotype"/>
        </w:rPr>
        <w:t>, se procede a dictar la presente resolución con base en lo siguiente:</w:t>
      </w:r>
    </w:p>
    <w:p w14:paraId="439511D5" w14:textId="0CE05496" w:rsidR="00D22EB2" w:rsidRPr="0007334F" w:rsidRDefault="00475257" w:rsidP="00D22EB2">
      <w:pPr>
        <w:spacing w:before="100" w:beforeAutospacing="1" w:after="100" w:afterAutospacing="1" w:line="360" w:lineRule="auto"/>
        <w:jc w:val="center"/>
        <w:rPr>
          <w:rFonts w:ascii="Palatino Linotype" w:hAnsi="Palatino Linotype"/>
          <w:b/>
          <w:bCs/>
          <w:spacing w:val="60"/>
          <w:sz w:val="28"/>
        </w:rPr>
      </w:pPr>
      <w:r w:rsidRPr="0007334F">
        <w:rPr>
          <w:rFonts w:ascii="Palatino Linotype" w:hAnsi="Palatino Linotype"/>
          <w:b/>
          <w:bCs/>
          <w:spacing w:val="60"/>
          <w:sz w:val="28"/>
        </w:rPr>
        <w:t>ANTECEDENT</w:t>
      </w:r>
      <w:r w:rsidR="00557AA7" w:rsidRPr="0007334F">
        <w:rPr>
          <w:rFonts w:ascii="Palatino Linotype" w:hAnsi="Palatino Linotype"/>
          <w:b/>
          <w:bCs/>
          <w:spacing w:val="60"/>
          <w:sz w:val="28"/>
        </w:rPr>
        <w:t>ES</w:t>
      </w:r>
    </w:p>
    <w:p w14:paraId="75C86282" w14:textId="082CCACA" w:rsidR="00475257" w:rsidRPr="0007334F"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bookmarkStart w:id="0" w:name="_Hlk96891822"/>
      <w:r w:rsidRPr="0007334F">
        <w:rPr>
          <w:rFonts w:ascii="Palatino Linotype" w:hAnsi="Palatino Linotype"/>
          <w:b/>
          <w:sz w:val="32"/>
          <w:szCs w:val="32"/>
        </w:rPr>
        <w:t>I.</w:t>
      </w:r>
      <w:r w:rsidRPr="0007334F">
        <w:rPr>
          <w:rFonts w:ascii="Palatino Linotype" w:hAnsi="Palatino Linotype"/>
          <w:sz w:val="32"/>
          <w:szCs w:val="32"/>
        </w:rPr>
        <w:t xml:space="preserve"> </w:t>
      </w:r>
      <w:r w:rsidR="00475257" w:rsidRPr="0007334F">
        <w:rPr>
          <w:rFonts w:ascii="Palatino Linotype" w:hAnsi="Palatino Linotype"/>
          <w:b/>
          <w:bCs/>
          <w:sz w:val="32"/>
          <w:szCs w:val="32"/>
        </w:rPr>
        <w:t>De la Solicitud de Información</w:t>
      </w:r>
      <w:r w:rsidR="00557AA7" w:rsidRPr="0007334F">
        <w:rPr>
          <w:rFonts w:ascii="Palatino Linotype" w:hAnsi="Palatino Linotype"/>
          <w:b/>
          <w:bCs/>
          <w:sz w:val="32"/>
          <w:szCs w:val="32"/>
        </w:rPr>
        <w:t>:</w:t>
      </w:r>
    </w:p>
    <w:bookmarkEnd w:id="0"/>
    <w:p w14:paraId="48D9F331" w14:textId="6039717F" w:rsidR="00D22EB2" w:rsidRPr="0007334F"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rPr>
      </w:pPr>
      <w:r w:rsidRPr="0007334F">
        <w:rPr>
          <w:rFonts w:ascii="Palatino Linotype" w:hAnsi="Palatino Linotype"/>
        </w:rPr>
        <w:t xml:space="preserve">En </w:t>
      </w:r>
      <w:r w:rsidRPr="0007334F">
        <w:rPr>
          <w:rFonts w:ascii="Palatino Linotype" w:hAnsi="Palatino Linotype" w:cs="Arial"/>
        </w:rPr>
        <w:t xml:space="preserve">fecha </w:t>
      </w:r>
      <w:r w:rsidR="006D32EC" w:rsidRPr="0007334F">
        <w:rPr>
          <w:rFonts w:ascii="Palatino Linotype" w:hAnsi="Palatino Linotype" w:cs="Arial"/>
        </w:rPr>
        <w:t>dieciocho</w:t>
      </w:r>
      <w:r w:rsidR="00713D2B" w:rsidRPr="0007334F">
        <w:rPr>
          <w:rFonts w:ascii="Palatino Linotype" w:hAnsi="Palatino Linotype" w:cs="Arial"/>
        </w:rPr>
        <w:t xml:space="preserve"> de enero</w:t>
      </w:r>
      <w:r w:rsidRPr="0007334F">
        <w:rPr>
          <w:rFonts w:ascii="Palatino Linotype" w:hAnsi="Palatino Linotype" w:cs="Arial"/>
        </w:rPr>
        <w:t xml:space="preserve"> </w:t>
      </w:r>
      <w:r w:rsidRPr="0007334F">
        <w:rPr>
          <w:rFonts w:ascii="Palatino Linotype" w:hAnsi="Palatino Linotype"/>
        </w:rPr>
        <w:t xml:space="preserve">de dos mil </w:t>
      </w:r>
      <w:r w:rsidR="00713D2B" w:rsidRPr="0007334F">
        <w:rPr>
          <w:rFonts w:ascii="Palatino Linotype" w:hAnsi="Palatino Linotype"/>
        </w:rPr>
        <w:t>veintidós</w:t>
      </w:r>
      <w:r w:rsidRPr="0007334F">
        <w:rPr>
          <w:rFonts w:ascii="Palatino Linotype" w:hAnsi="Palatino Linotype"/>
        </w:rPr>
        <w:t xml:space="preserve">, </w:t>
      </w:r>
      <w:r w:rsidR="006D32EC" w:rsidRPr="0007334F">
        <w:rPr>
          <w:rFonts w:ascii="Palatino Linotype" w:hAnsi="Palatino Linotype"/>
          <w:b/>
        </w:rPr>
        <w:t>EL</w:t>
      </w:r>
      <w:r w:rsidR="00112354" w:rsidRPr="0007334F">
        <w:rPr>
          <w:rFonts w:ascii="Palatino Linotype" w:hAnsi="Palatino Linotype" w:cs="Arial"/>
          <w:b/>
        </w:rPr>
        <w:t xml:space="preserve"> RECURRENTE</w:t>
      </w:r>
      <w:r w:rsidRPr="0007334F">
        <w:rPr>
          <w:rFonts w:ascii="Palatino Linotype" w:hAnsi="Palatino Linotype" w:cs="Arial"/>
          <w:b/>
        </w:rPr>
        <w:t xml:space="preserve"> </w:t>
      </w:r>
      <w:r w:rsidRPr="0007334F">
        <w:rPr>
          <w:rFonts w:ascii="Palatino Linotype" w:hAnsi="Palatino Linotype"/>
        </w:rPr>
        <w:t xml:space="preserve">presentó </w:t>
      </w:r>
      <w:r w:rsidRPr="0007334F">
        <w:rPr>
          <w:rFonts w:ascii="Palatino Linotype" w:hAnsi="Palatino Linotype" w:cs="Arial"/>
        </w:rPr>
        <w:t xml:space="preserve">a través del Sistema de Acceso a la Información Mexiquense, </w:t>
      </w:r>
      <w:r w:rsidR="00475257" w:rsidRPr="0007334F">
        <w:rPr>
          <w:rFonts w:ascii="Palatino Linotype" w:hAnsi="Palatino Linotype" w:cs="Arial"/>
        </w:rPr>
        <w:t xml:space="preserve">que </w:t>
      </w:r>
      <w:r w:rsidRPr="0007334F">
        <w:rPr>
          <w:rFonts w:ascii="Palatino Linotype" w:hAnsi="Palatino Linotype" w:cs="Arial"/>
        </w:rPr>
        <w:t xml:space="preserve">en lo subsecuente </w:t>
      </w:r>
      <w:r w:rsidR="00475257" w:rsidRPr="0007334F">
        <w:rPr>
          <w:rFonts w:ascii="Palatino Linotype" w:hAnsi="Palatino Linotype" w:cs="Arial"/>
        </w:rPr>
        <w:t xml:space="preserve">se denominará </w:t>
      </w:r>
      <w:r w:rsidRPr="0007334F">
        <w:rPr>
          <w:rFonts w:ascii="Palatino Linotype" w:hAnsi="Palatino Linotype" w:cs="Arial"/>
          <w:b/>
        </w:rPr>
        <w:t>EL SAIMEX,</w:t>
      </w:r>
      <w:r w:rsidRPr="0007334F">
        <w:rPr>
          <w:rFonts w:ascii="Palatino Linotype" w:hAnsi="Palatino Linotype"/>
        </w:rPr>
        <w:t xml:space="preserve"> ante </w:t>
      </w:r>
      <w:r w:rsidRPr="0007334F">
        <w:rPr>
          <w:rFonts w:ascii="Palatino Linotype" w:hAnsi="Palatino Linotype"/>
          <w:b/>
        </w:rPr>
        <w:t>EL SUJETO OBLIGADO</w:t>
      </w:r>
      <w:r w:rsidRPr="0007334F">
        <w:rPr>
          <w:rFonts w:ascii="Palatino Linotype" w:hAnsi="Palatino Linotype"/>
        </w:rPr>
        <w:t xml:space="preserve">, la solicitud </w:t>
      </w:r>
      <w:proofErr w:type="gramStart"/>
      <w:r w:rsidRPr="0007334F">
        <w:rPr>
          <w:rFonts w:ascii="Palatino Linotype" w:hAnsi="Palatino Linotype"/>
        </w:rPr>
        <w:t>de</w:t>
      </w:r>
      <w:r w:rsidR="005B6FD0" w:rsidRPr="0007334F">
        <w:rPr>
          <w:rFonts w:ascii="Palatino Linotype" w:hAnsi="Palatino Linotype"/>
        </w:rPr>
        <w:t xml:space="preserve">  </w:t>
      </w:r>
      <w:r w:rsidR="007B4F76" w:rsidRPr="0007334F">
        <w:rPr>
          <w:rFonts w:ascii="Palatino Linotype" w:hAnsi="Palatino Linotype"/>
        </w:rPr>
        <w:t>Acceso</w:t>
      </w:r>
      <w:proofErr w:type="gramEnd"/>
      <w:r w:rsidR="007B4F76" w:rsidRPr="0007334F">
        <w:rPr>
          <w:rFonts w:ascii="Palatino Linotype" w:hAnsi="Palatino Linotype"/>
        </w:rPr>
        <w:t xml:space="preserve"> a la Información Pública</w:t>
      </w:r>
      <w:r w:rsidRPr="0007334F">
        <w:rPr>
          <w:rFonts w:ascii="Palatino Linotype" w:hAnsi="Palatino Linotype"/>
        </w:rPr>
        <w:t xml:space="preserve"> a la que se le asignó el número</w:t>
      </w:r>
      <w:r w:rsidR="00713D2B" w:rsidRPr="0007334F">
        <w:rPr>
          <w:rFonts w:ascii="Palatino Linotype" w:hAnsi="Palatino Linotype"/>
          <w:b/>
          <w:bCs/>
          <w:color w:val="FF0000"/>
        </w:rPr>
        <w:t> </w:t>
      </w:r>
      <w:r w:rsidR="00713D2B" w:rsidRPr="0007334F">
        <w:rPr>
          <w:rFonts w:ascii="Palatino Linotype" w:hAnsi="Palatino Linotype"/>
          <w:b/>
          <w:bCs/>
        </w:rPr>
        <w:t>000</w:t>
      </w:r>
      <w:r w:rsidR="006D32EC" w:rsidRPr="0007334F">
        <w:rPr>
          <w:rFonts w:ascii="Palatino Linotype" w:hAnsi="Palatino Linotype"/>
          <w:b/>
          <w:bCs/>
        </w:rPr>
        <w:t>35</w:t>
      </w:r>
      <w:r w:rsidR="00713D2B" w:rsidRPr="0007334F">
        <w:rPr>
          <w:rFonts w:ascii="Palatino Linotype" w:hAnsi="Palatino Linotype"/>
          <w:b/>
          <w:bCs/>
        </w:rPr>
        <w:t>/</w:t>
      </w:r>
      <w:r w:rsidR="006D32EC" w:rsidRPr="0007334F">
        <w:rPr>
          <w:rFonts w:ascii="Palatino Linotype" w:hAnsi="Palatino Linotype"/>
          <w:b/>
          <w:bCs/>
        </w:rPr>
        <w:t>TENANCIN</w:t>
      </w:r>
      <w:r w:rsidR="00713D2B" w:rsidRPr="0007334F">
        <w:rPr>
          <w:rFonts w:ascii="Palatino Linotype" w:hAnsi="Palatino Linotype"/>
          <w:b/>
          <w:bCs/>
        </w:rPr>
        <w:t>/IP/2022</w:t>
      </w:r>
      <w:r w:rsidRPr="0007334F">
        <w:rPr>
          <w:rFonts w:ascii="Palatino Linotype" w:hAnsi="Palatino Linotype"/>
          <w:b/>
        </w:rPr>
        <w:t>,</w:t>
      </w:r>
      <w:r w:rsidRPr="0007334F">
        <w:rPr>
          <w:rFonts w:ascii="Palatino Linotype" w:hAnsi="Palatino Linotype"/>
        </w:rPr>
        <w:t xml:space="preserve"> mediante la cual requirió, lo siguiente:</w:t>
      </w:r>
    </w:p>
    <w:p w14:paraId="22023AC0" w14:textId="49CD80F8" w:rsidR="00112354" w:rsidRPr="0007334F" w:rsidRDefault="00112354" w:rsidP="00112354">
      <w:pPr>
        <w:pStyle w:val="Prrafodelista"/>
        <w:tabs>
          <w:tab w:val="left" w:pos="709"/>
        </w:tabs>
        <w:spacing w:before="100" w:beforeAutospacing="1" w:after="100" w:afterAutospacing="1"/>
        <w:ind w:left="851" w:right="618"/>
        <w:jc w:val="both"/>
        <w:rPr>
          <w:rFonts w:ascii="Palatino Linotype" w:hAnsi="Palatino Linotype"/>
          <w:i/>
          <w:sz w:val="22"/>
          <w:szCs w:val="22"/>
        </w:rPr>
      </w:pPr>
      <w:r w:rsidRPr="0007334F">
        <w:rPr>
          <w:rFonts w:ascii="Palatino Linotype" w:hAnsi="Palatino Linotype"/>
          <w:i/>
          <w:sz w:val="22"/>
          <w:szCs w:val="22"/>
        </w:rPr>
        <w:t>“…</w:t>
      </w:r>
      <w:r w:rsidR="006D32EC" w:rsidRPr="0007334F">
        <w:rPr>
          <w:rFonts w:ascii="Palatino Linotype" w:hAnsi="Palatino Linotype"/>
          <w:i/>
          <w:sz w:val="22"/>
          <w:szCs w:val="22"/>
        </w:rPr>
        <w:t>Solicito las listas de asistencia, registro digital, tarjeta o cualquier otro documento que compruebe la asistencia de todo el personal que labora en el Ayuntamiento de la primera quincena de enero 2022</w:t>
      </w:r>
      <w:r w:rsidRPr="0007334F">
        <w:rPr>
          <w:rFonts w:ascii="Palatino Linotype" w:hAnsi="Palatino Linotype"/>
          <w:i/>
          <w:sz w:val="22"/>
          <w:szCs w:val="22"/>
        </w:rPr>
        <w:t>…”</w:t>
      </w:r>
    </w:p>
    <w:p w14:paraId="5A22736C" w14:textId="77777777" w:rsidR="00D22EB2" w:rsidRPr="0007334F" w:rsidRDefault="00D22EB2" w:rsidP="00D22EB2">
      <w:pPr>
        <w:spacing w:before="100" w:beforeAutospacing="1" w:after="100" w:afterAutospacing="1"/>
        <w:ind w:right="709"/>
        <w:jc w:val="both"/>
        <w:rPr>
          <w:rFonts w:ascii="Palatino Linotype" w:hAnsi="Palatino Linotype"/>
          <w:b/>
        </w:rPr>
      </w:pPr>
      <w:r w:rsidRPr="0007334F">
        <w:rPr>
          <w:rFonts w:ascii="Palatino Linotype" w:hAnsi="Palatino Linotype"/>
          <w:b/>
          <w:sz w:val="28"/>
          <w:szCs w:val="28"/>
        </w:rPr>
        <w:t>Modalidad de entrega:</w:t>
      </w:r>
      <w:r w:rsidRPr="0007334F">
        <w:rPr>
          <w:rFonts w:ascii="Palatino Linotype" w:hAnsi="Palatino Linotype"/>
          <w:b/>
        </w:rPr>
        <w:t xml:space="preserve"> </w:t>
      </w:r>
      <w:r w:rsidRPr="0007334F">
        <w:rPr>
          <w:rFonts w:ascii="Palatino Linotype" w:hAnsi="Palatino Linotype"/>
        </w:rPr>
        <w:t xml:space="preserve">vía </w:t>
      </w:r>
      <w:r w:rsidRPr="0007334F">
        <w:rPr>
          <w:rFonts w:ascii="Palatino Linotype" w:hAnsi="Palatino Linotype"/>
          <w:b/>
        </w:rPr>
        <w:t>SAIMEX</w:t>
      </w:r>
    </w:p>
    <w:p w14:paraId="1E2A155C" w14:textId="77777777" w:rsidR="00CD140A" w:rsidRPr="0007334F" w:rsidRDefault="00CD140A"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2A060F6F" w14:textId="2275D99D" w:rsidR="00434364" w:rsidRPr="0007334F"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07334F">
        <w:rPr>
          <w:rFonts w:ascii="Palatino Linotype" w:hAnsi="Palatino Linotype" w:cs="Arial"/>
          <w:b/>
          <w:sz w:val="28"/>
          <w:szCs w:val="28"/>
        </w:rPr>
        <w:lastRenderedPageBreak/>
        <w:t>II.</w:t>
      </w:r>
      <w:r w:rsidR="00434364" w:rsidRPr="0007334F">
        <w:rPr>
          <w:rFonts w:ascii="Palatino Linotype" w:hAnsi="Palatino Linotype" w:cs="Arial"/>
          <w:b/>
          <w:sz w:val="28"/>
          <w:szCs w:val="28"/>
        </w:rPr>
        <w:t xml:space="preserve"> Respuesta del Sujeto Obligado</w:t>
      </w:r>
      <w:r w:rsidR="00557AA7" w:rsidRPr="0007334F">
        <w:rPr>
          <w:rFonts w:ascii="Palatino Linotype" w:hAnsi="Palatino Linotype" w:cs="Arial"/>
          <w:b/>
          <w:sz w:val="28"/>
          <w:szCs w:val="28"/>
        </w:rPr>
        <w:t>:</w:t>
      </w:r>
    </w:p>
    <w:p w14:paraId="26F92F6C" w14:textId="2FB3E479" w:rsidR="00B92516" w:rsidRPr="0007334F" w:rsidRDefault="00B92516" w:rsidP="00B92516">
      <w:pPr>
        <w:widowControl w:val="0"/>
        <w:spacing w:line="360" w:lineRule="auto"/>
        <w:jc w:val="both"/>
        <w:rPr>
          <w:rFonts w:ascii="Palatino Linotype" w:eastAsia="Palatino Linotype" w:hAnsi="Palatino Linotype" w:cs="Palatino Linotype"/>
        </w:rPr>
      </w:pPr>
      <w:r w:rsidRPr="0007334F">
        <w:rPr>
          <w:rFonts w:ascii="Palatino Linotype" w:eastAsia="Palatino Linotype" w:hAnsi="Palatino Linotype" w:cs="Palatino Linotype"/>
        </w:rPr>
        <w:t xml:space="preserve">En cumplimiento al artículo 162 de la Ley de Transparencia </w:t>
      </w:r>
      <w:r w:rsidR="007B4F76" w:rsidRPr="0007334F">
        <w:rPr>
          <w:rFonts w:ascii="Palatino Linotype" w:eastAsia="Palatino Linotype" w:hAnsi="Palatino Linotype" w:cs="Palatino Linotype"/>
        </w:rPr>
        <w:t>y Acceso a la Información Pública</w:t>
      </w:r>
      <w:r w:rsidRPr="0007334F">
        <w:rPr>
          <w:rFonts w:ascii="Palatino Linotype" w:eastAsia="Palatino Linotype" w:hAnsi="Palatino Linotype" w:cs="Palatino Linotype"/>
        </w:rPr>
        <w:t xml:space="preserve"> del Estado de México y Municipios, el </w:t>
      </w:r>
      <w:r w:rsidR="005D2D60" w:rsidRPr="0007334F">
        <w:rPr>
          <w:rFonts w:ascii="Palatino Linotype" w:eastAsia="Palatino Linotype" w:hAnsi="Palatino Linotype" w:cs="Palatino Linotype"/>
        </w:rPr>
        <w:t>once de noviembre</w:t>
      </w:r>
      <w:r w:rsidRPr="0007334F">
        <w:rPr>
          <w:rFonts w:ascii="Palatino Linotype" w:eastAsia="Palatino Linotype" w:hAnsi="Palatino Linotype" w:cs="Palatino Linotype"/>
        </w:rPr>
        <w:t xml:space="preserve"> dos mil veintiuno, </w:t>
      </w:r>
      <w:r w:rsidRPr="0007334F">
        <w:rPr>
          <w:rFonts w:ascii="Palatino Linotype" w:eastAsia="Palatino Linotype" w:hAnsi="Palatino Linotype" w:cs="Palatino Linotype"/>
          <w:b/>
        </w:rPr>
        <w:t>EL SUJETO OBLIGADO</w:t>
      </w:r>
      <w:r w:rsidRPr="0007334F">
        <w:rPr>
          <w:rFonts w:ascii="Palatino Linotype" w:eastAsia="Palatino Linotype" w:hAnsi="Palatino Linotype" w:cs="Palatino Linotype"/>
        </w:rPr>
        <w:t xml:space="preserve"> turnó mediante requerimiento, el contenido de la solicitud de información al </w:t>
      </w:r>
      <w:r w:rsidR="00B23AAD" w:rsidRPr="0007334F">
        <w:rPr>
          <w:rFonts w:ascii="Palatino Linotype" w:eastAsia="Palatino Linotype" w:hAnsi="Palatino Linotype" w:cs="Palatino Linotype"/>
        </w:rPr>
        <w:t>s</w:t>
      </w:r>
      <w:r w:rsidRPr="0007334F">
        <w:rPr>
          <w:rFonts w:ascii="Palatino Linotype" w:eastAsia="Palatino Linotype" w:hAnsi="Palatino Linotype" w:cs="Palatino Linotype"/>
        </w:rPr>
        <w:t xml:space="preserve">ervidor </w:t>
      </w:r>
      <w:r w:rsidR="00B23AAD" w:rsidRPr="0007334F">
        <w:rPr>
          <w:rFonts w:ascii="Palatino Linotype" w:eastAsia="Palatino Linotype" w:hAnsi="Palatino Linotype" w:cs="Palatino Linotype"/>
        </w:rPr>
        <w:t>p</w:t>
      </w:r>
      <w:r w:rsidRPr="0007334F">
        <w:rPr>
          <w:rFonts w:ascii="Palatino Linotype" w:eastAsia="Palatino Linotype" w:hAnsi="Palatino Linotype" w:cs="Palatino Linotype"/>
        </w:rPr>
        <w:t xml:space="preserve">úblico </w:t>
      </w:r>
      <w:r w:rsidR="00B23AAD" w:rsidRPr="0007334F">
        <w:rPr>
          <w:rFonts w:ascii="Palatino Linotype" w:eastAsia="Palatino Linotype" w:hAnsi="Palatino Linotype" w:cs="Palatino Linotype"/>
        </w:rPr>
        <w:t>h</w:t>
      </w:r>
      <w:r w:rsidRPr="0007334F">
        <w:rPr>
          <w:rFonts w:ascii="Palatino Linotype" w:eastAsia="Palatino Linotype" w:hAnsi="Palatino Linotype" w:cs="Palatino Linotype"/>
        </w:rPr>
        <w:t xml:space="preserve">abilitado que consideró competente, a efecto de que realizara la búsqueda y localización de </w:t>
      </w:r>
      <w:proofErr w:type="gramStart"/>
      <w:r w:rsidRPr="0007334F">
        <w:rPr>
          <w:rFonts w:ascii="Palatino Linotype" w:eastAsia="Palatino Linotype" w:hAnsi="Palatino Linotype" w:cs="Palatino Linotype"/>
        </w:rPr>
        <w:t>la misma</w:t>
      </w:r>
      <w:proofErr w:type="gramEnd"/>
      <w:r w:rsidRPr="0007334F">
        <w:rPr>
          <w:rFonts w:ascii="Palatino Linotype" w:eastAsia="Palatino Linotype" w:hAnsi="Palatino Linotype" w:cs="Palatino Linotype"/>
        </w:rPr>
        <w:t xml:space="preserve">, </w:t>
      </w:r>
      <w:r w:rsidR="006D32EC" w:rsidRPr="0007334F">
        <w:rPr>
          <w:rFonts w:ascii="Palatino Linotype" w:eastAsia="Palatino Linotype" w:hAnsi="Palatino Linotype" w:cs="Palatino Linotype"/>
        </w:rPr>
        <w:t xml:space="preserve">el cual quedo pendiente de respuesta, </w:t>
      </w:r>
      <w:r w:rsidRPr="0007334F">
        <w:rPr>
          <w:rFonts w:ascii="Palatino Linotype" w:eastAsia="Palatino Linotype" w:hAnsi="Palatino Linotype" w:cs="Palatino Linotype"/>
        </w:rPr>
        <w:t>tal como se desprende de la imagen que se inserta a continuación:</w:t>
      </w:r>
    </w:p>
    <w:p w14:paraId="409CFC9B" w14:textId="6B90A2B4" w:rsidR="00B92516" w:rsidRPr="0007334F" w:rsidRDefault="006D32EC" w:rsidP="00D22EB2">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07334F">
        <w:rPr>
          <w:noProof/>
          <w:lang w:eastAsia="es-MX"/>
        </w:rPr>
        <w:drawing>
          <wp:inline distT="0" distB="0" distL="0" distR="0" wp14:anchorId="26BECDFA" wp14:editId="0EF2A713">
            <wp:extent cx="5612130" cy="11277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127760"/>
                    </a:xfrm>
                    <a:prstGeom prst="rect">
                      <a:avLst/>
                    </a:prstGeom>
                  </pic:spPr>
                </pic:pic>
              </a:graphicData>
            </a:graphic>
          </wp:inline>
        </w:drawing>
      </w:r>
    </w:p>
    <w:p w14:paraId="34BBCC81" w14:textId="398473F9" w:rsidR="00117EB6" w:rsidRPr="0007334F" w:rsidRDefault="006D32EC" w:rsidP="00117EB6">
      <w:pPr>
        <w:widowControl w:val="0"/>
        <w:spacing w:line="360" w:lineRule="auto"/>
        <w:jc w:val="both"/>
        <w:rPr>
          <w:rFonts w:ascii="Palatino Linotype" w:eastAsia="Palatino Linotype" w:hAnsi="Palatino Linotype"/>
        </w:rPr>
      </w:pPr>
      <w:r w:rsidRPr="0007334F">
        <w:rPr>
          <w:rFonts w:ascii="Palatino Linotype" w:eastAsia="Palatino Linotype" w:hAnsi="Palatino Linotype"/>
        </w:rPr>
        <w:t>En fecha veintiuno</w:t>
      </w:r>
      <w:r w:rsidR="00117EB6" w:rsidRPr="0007334F">
        <w:rPr>
          <w:rFonts w:ascii="Palatino Linotype" w:eastAsia="Palatino Linotype" w:hAnsi="Palatino Linotype"/>
        </w:rPr>
        <w:t xml:space="preserve"> de enero de </w:t>
      </w:r>
      <w:r w:rsidR="00B23AAD" w:rsidRPr="0007334F">
        <w:rPr>
          <w:rFonts w:ascii="Palatino Linotype" w:eastAsia="Palatino Linotype" w:hAnsi="Palatino Linotype"/>
        </w:rPr>
        <w:t>dos mil</w:t>
      </w:r>
      <w:r w:rsidR="00117EB6" w:rsidRPr="0007334F">
        <w:rPr>
          <w:rFonts w:ascii="Palatino Linotype" w:eastAsia="Palatino Linotype" w:hAnsi="Palatino Linotype"/>
        </w:rPr>
        <w:t xml:space="preserve"> veintidós, </w:t>
      </w:r>
      <w:r w:rsidR="00117EB6" w:rsidRPr="0007334F">
        <w:rPr>
          <w:rFonts w:ascii="Palatino Linotype" w:eastAsia="Palatino Linotype" w:hAnsi="Palatino Linotype"/>
          <w:b/>
        </w:rPr>
        <w:t>EL SUJETO OBLIGADO</w:t>
      </w:r>
      <w:r w:rsidR="00117EB6" w:rsidRPr="0007334F">
        <w:rPr>
          <w:rFonts w:ascii="Palatino Linotype" w:eastAsia="Palatino Linotype" w:hAnsi="Palatino Linotype"/>
        </w:rPr>
        <w:t xml:space="preserve"> dio respuesta a la solicitud de información en los siguientes términos:</w:t>
      </w:r>
    </w:p>
    <w:p w14:paraId="06AAF6D0" w14:textId="77777777" w:rsidR="00117EB6" w:rsidRPr="0007334F" w:rsidRDefault="00117EB6" w:rsidP="00117EB6">
      <w:pPr>
        <w:widowControl w:val="0"/>
        <w:spacing w:line="360" w:lineRule="auto"/>
        <w:jc w:val="both"/>
        <w:rPr>
          <w:rFonts w:ascii="Palatino Linotype" w:eastAsia="Palatino Linotype" w:hAnsi="Palatino Linotype"/>
        </w:rPr>
      </w:pPr>
    </w:p>
    <w:p w14:paraId="034839E8" w14:textId="6EC7B0B3" w:rsidR="006D32EC" w:rsidRPr="0007334F" w:rsidRDefault="00117EB6" w:rsidP="006D32EC">
      <w:pPr>
        <w:widowControl w:val="0"/>
        <w:ind w:left="851" w:right="616"/>
        <w:jc w:val="both"/>
        <w:rPr>
          <w:rFonts w:ascii="Palatino Linotype" w:eastAsia="Palatino Linotype" w:hAnsi="Palatino Linotype"/>
          <w:i/>
          <w:sz w:val="22"/>
          <w:szCs w:val="22"/>
        </w:rPr>
      </w:pPr>
      <w:r w:rsidRPr="0007334F">
        <w:rPr>
          <w:rFonts w:ascii="Palatino Linotype" w:eastAsia="Palatino Linotype" w:hAnsi="Palatino Linotype"/>
          <w:i/>
          <w:sz w:val="22"/>
          <w:szCs w:val="22"/>
        </w:rPr>
        <w:t>“…</w:t>
      </w:r>
      <w:r w:rsidR="006D32EC" w:rsidRPr="0007334F">
        <w:rPr>
          <w:rFonts w:ascii="Palatino Linotype" w:eastAsia="Palatino Linotype" w:hAnsi="Palatino Linotype"/>
          <w:i/>
          <w:sz w:val="22"/>
          <w:szCs w:val="22"/>
        </w:rPr>
        <w:t xml:space="preserve">En respuesta a la solicitud recibida, nos permitimos hacer de su conocimiento que con fundamento en el artículo 53, Fracciones: II, V y VI de la Ley de Transparencia </w:t>
      </w:r>
      <w:r w:rsidR="007B4F76" w:rsidRPr="0007334F">
        <w:rPr>
          <w:rFonts w:ascii="Palatino Linotype" w:eastAsia="Palatino Linotype" w:hAnsi="Palatino Linotype"/>
          <w:i/>
          <w:sz w:val="22"/>
          <w:szCs w:val="22"/>
        </w:rPr>
        <w:t>y Acceso a la Información Pública</w:t>
      </w:r>
      <w:r w:rsidR="006D32EC" w:rsidRPr="0007334F">
        <w:rPr>
          <w:rFonts w:ascii="Palatino Linotype" w:eastAsia="Palatino Linotype" w:hAnsi="Palatino Linotype"/>
          <w:i/>
          <w:sz w:val="22"/>
          <w:szCs w:val="22"/>
        </w:rPr>
        <w:t xml:space="preserve"> del Estado de México y Municipios, le contestamos que:</w:t>
      </w:r>
    </w:p>
    <w:p w14:paraId="04E21B9A" w14:textId="193F641E" w:rsidR="006D32EC" w:rsidRPr="0007334F" w:rsidRDefault="006D32EC" w:rsidP="006D32EC">
      <w:pPr>
        <w:widowControl w:val="0"/>
        <w:ind w:left="851" w:right="616"/>
        <w:jc w:val="both"/>
        <w:rPr>
          <w:rFonts w:ascii="Palatino Linotype" w:eastAsia="Palatino Linotype" w:hAnsi="Palatino Linotype"/>
          <w:i/>
          <w:sz w:val="22"/>
          <w:szCs w:val="22"/>
        </w:rPr>
      </w:pPr>
      <w:r w:rsidRPr="0007334F">
        <w:rPr>
          <w:rFonts w:ascii="Palatino Linotype" w:eastAsia="Palatino Linotype" w:hAnsi="Palatino Linotype"/>
          <w:i/>
          <w:sz w:val="22"/>
          <w:szCs w:val="22"/>
        </w:rPr>
        <w:t xml:space="preserve">Sirva este medio para enviarle un saludo, al mismo tiempo con fundamento en el artículo 53 fracciones II, V y VI de la Ley de Transparencia </w:t>
      </w:r>
      <w:r w:rsidR="007B4F76" w:rsidRPr="0007334F">
        <w:rPr>
          <w:rFonts w:ascii="Palatino Linotype" w:eastAsia="Palatino Linotype" w:hAnsi="Palatino Linotype"/>
          <w:i/>
          <w:sz w:val="22"/>
          <w:szCs w:val="22"/>
        </w:rPr>
        <w:t>y Acceso a la Información Pública</w:t>
      </w:r>
      <w:r w:rsidRPr="0007334F">
        <w:rPr>
          <w:rFonts w:ascii="Palatino Linotype" w:eastAsia="Palatino Linotype" w:hAnsi="Palatino Linotype"/>
          <w:i/>
          <w:sz w:val="22"/>
          <w:szCs w:val="22"/>
        </w:rPr>
        <w:t xml:space="preserve"> del Estado de México y Municipios, remito contestación del Servidor Público Habilitado a su solicitud de información identificada con folio No. 00035/TENANCIN/IP/2021, en archivo anexo PDF como se describe a continuación: 1.- OFICIO SOL. 00035 ADMON</w:t>
      </w:r>
    </w:p>
    <w:p w14:paraId="71499DC4" w14:textId="77777777" w:rsidR="006D32EC" w:rsidRPr="0007334F" w:rsidRDefault="006D32EC" w:rsidP="006D32EC">
      <w:pPr>
        <w:widowControl w:val="0"/>
        <w:ind w:left="851" w:right="616"/>
        <w:jc w:val="both"/>
        <w:rPr>
          <w:rFonts w:ascii="Palatino Linotype" w:eastAsia="Palatino Linotype" w:hAnsi="Palatino Linotype"/>
          <w:i/>
          <w:sz w:val="22"/>
          <w:szCs w:val="22"/>
        </w:rPr>
      </w:pPr>
      <w:r w:rsidRPr="0007334F">
        <w:rPr>
          <w:rFonts w:ascii="Palatino Linotype" w:eastAsia="Palatino Linotype" w:hAnsi="Palatino Linotype"/>
          <w:i/>
          <w:sz w:val="22"/>
          <w:szCs w:val="22"/>
        </w:rPr>
        <w:t>ATENTAMENTE</w:t>
      </w:r>
    </w:p>
    <w:p w14:paraId="67CB4EF2" w14:textId="2DA40951" w:rsidR="00117EB6" w:rsidRPr="0007334F" w:rsidRDefault="006D32EC" w:rsidP="000D5A46">
      <w:pPr>
        <w:widowControl w:val="0"/>
        <w:ind w:left="851" w:right="616"/>
        <w:jc w:val="both"/>
        <w:rPr>
          <w:rFonts w:ascii="Palatino Linotype" w:eastAsia="Palatino Linotype" w:hAnsi="Palatino Linotype"/>
          <w:i/>
          <w:sz w:val="22"/>
          <w:szCs w:val="22"/>
        </w:rPr>
      </w:pPr>
      <w:r w:rsidRPr="0007334F">
        <w:rPr>
          <w:rFonts w:ascii="Palatino Linotype" w:eastAsia="Palatino Linotype" w:hAnsi="Palatino Linotype"/>
          <w:i/>
          <w:sz w:val="22"/>
          <w:szCs w:val="22"/>
        </w:rPr>
        <w:t>L. en D. PAOLA FERNANDA MUÑOZ BASTIDA</w:t>
      </w:r>
      <w:r w:rsidR="00117EB6" w:rsidRPr="0007334F">
        <w:rPr>
          <w:rFonts w:ascii="Palatino Linotype" w:eastAsia="Palatino Linotype" w:hAnsi="Palatino Linotype"/>
          <w:i/>
          <w:sz w:val="22"/>
          <w:szCs w:val="22"/>
        </w:rPr>
        <w:t>…” (Sic)</w:t>
      </w:r>
    </w:p>
    <w:p w14:paraId="0EB0D869" w14:textId="28604310" w:rsidR="006D32EC" w:rsidRPr="0007334F" w:rsidRDefault="006D32EC" w:rsidP="006D32EC">
      <w:pPr>
        <w:spacing w:line="360" w:lineRule="auto"/>
        <w:jc w:val="both"/>
        <w:rPr>
          <w:rFonts w:ascii="Palatino Linotype" w:hAnsi="Palatino Linotype" w:cs="Segoe UI"/>
          <w:bCs/>
          <w:iCs/>
          <w:lang w:eastAsia="es-MX"/>
        </w:rPr>
      </w:pPr>
      <w:r w:rsidRPr="0007334F">
        <w:rPr>
          <w:rFonts w:ascii="Palatino Linotype" w:hAnsi="Palatino Linotype" w:cs="Segoe UI"/>
          <w:bCs/>
          <w:iCs/>
          <w:lang w:eastAsia="es-MX"/>
        </w:rPr>
        <w:lastRenderedPageBreak/>
        <w:t xml:space="preserve">Así mismo, </w:t>
      </w:r>
      <w:r w:rsidRPr="0007334F">
        <w:rPr>
          <w:rFonts w:ascii="Palatino Linotype" w:hAnsi="Palatino Linotype" w:cs="Segoe UI"/>
          <w:b/>
          <w:bCs/>
          <w:iCs/>
          <w:lang w:eastAsia="es-MX"/>
        </w:rPr>
        <w:t>EL SUJETO OBLIGADO</w:t>
      </w:r>
      <w:r w:rsidRPr="0007334F">
        <w:rPr>
          <w:rFonts w:ascii="Palatino Linotype" w:hAnsi="Palatino Linotype" w:cs="Segoe UI"/>
          <w:bCs/>
          <w:iCs/>
          <w:lang w:eastAsia="es-MX"/>
        </w:rPr>
        <w:t xml:space="preserve"> adjuntó a la respuesta el archivo electrónico denominado:</w:t>
      </w:r>
    </w:p>
    <w:p w14:paraId="316AF14A" w14:textId="77777777" w:rsidR="006D32EC" w:rsidRPr="0007334F" w:rsidRDefault="006D32EC" w:rsidP="006D32EC">
      <w:pPr>
        <w:spacing w:line="360" w:lineRule="auto"/>
        <w:jc w:val="both"/>
        <w:rPr>
          <w:rFonts w:ascii="Palatino Linotype" w:hAnsi="Palatino Linotype" w:cs="Segoe UI"/>
          <w:bCs/>
          <w:iCs/>
          <w:lang w:eastAsia="es-MX"/>
        </w:rPr>
      </w:pPr>
    </w:p>
    <w:p w14:paraId="2B8AB30D" w14:textId="0C924BBF" w:rsidR="00F244DA" w:rsidRPr="0007334F" w:rsidRDefault="006D32EC" w:rsidP="006D32EC">
      <w:pPr>
        <w:spacing w:line="360" w:lineRule="auto"/>
        <w:jc w:val="both"/>
        <w:rPr>
          <w:rFonts w:ascii="Palatino Linotype" w:hAnsi="Palatino Linotype" w:cs="Segoe UI"/>
          <w:bCs/>
          <w:iCs/>
          <w:lang w:eastAsia="es-MX"/>
        </w:rPr>
      </w:pPr>
      <w:r w:rsidRPr="0007334F">
        <w:rPr>
          <w:rFonts w:ascii="Palatino Linotype" w:hAnsi="Palatino Linotype" w:cs="Segoe UI"/>
          <w:b/>
          <w:i/>
          <w:lang w:eastAsia="es-MX"/>
        </w:rPr>
        <w:t>“RESP TS 00035 ADMON.pdf”</w:t>
      </w:r>
      <w:r w:rsidRPr="0007334F">
        <w:rPr>
          <w:rFonts w:ascii="Palatino Linotype" w:hAnsi="Palatino Linotype" w:cs="Segoe UI"/>
          <w:bCs/>
          <w:iCs/>
          <w:lang w:eastAsia="es-MX"/>
        </w:rPr>
        <w:t xml:space="preserve">, contiene el oficio signado </w:t>
      </w:r>
      <w:bookmarkStart w:id="1" w:name="_Hlk98313459"/>
      <w:r w:rsidRPr="0007334F">
        <w:rPr>
          <w:rFonts w:ascii="Palatino Linotype" w:hAnsi="Palatino Linotype" w:cs="Segoe UI"/>
          <w:bCs/>
          <w:iCs/>
          <w:lang w:eastAsia="es-MX"/>
        </w:rPr>
        <w:t xml:space="preserve">por </w:t>
      </w:r>
      <w:bookmarkStart w:id="2" w:name="_Hlk96455199"/>
      <w:r w:rsidR="00F244DA" w:rsidRPr="0007334F">
        <w:rPr>
          <w:rFonts w:ascii="Palatino Linotype" w:hAnsi="Palatino Linotype" w:cs="Segoe UI"/>
          <w:bCs/>
          <w:iCs/>
          <w:lang w:eastAsia="es-MX"/>
        </w:rPr>
        <w:t xml:space="preserve">el Coordinador de </w:t>
      </w:r>
      <w:r w:rsidRPr="0007334F">
        <w:rPr>
          <w:rFonts w:ascii="Palatino Linotype" w:hAnsi="Palatino Linotype" w:cs="Segoe UI"/>
          <w:bCs/>
          <w:iCs/>
          <w:lang w:eastAsia="es-MX"/>
        </w:rPr>
        <w:t>Recursos Humanos</w:t>
      </w:r>
      <w:bookmarkEnd w:id="1"/>
      <w:r w:rsidRPr="0007334F">
        <w:rPr>
          <w:rFonts w:ascii="Palatino Linotype" w:hAnsi="Palatino Linotype" w:cs="Segoe UI"/>
          <w:bCs/>
          <w:iCs/>
          <w:lang w:eastAsia="es-MX"/>
        </w:rPr>
        <w:t>, servidor públic</w:t>
      </w:r>
      <w:r w:rsidR="00F244DA" w:rsidRPr="0007334F">
        <w:rPr>
          <w:rFonts w:ascii="Palatino Linotype" w:hAnsi="Palatino Linotype" w:cs="Segoe UI"/>
          <w:bCs/>
          <w:iCs/>
          <w:lang w:eastAsia="es-MX"/>
        </w:rPr>
        <w:t>o</w:t>
      </w:r>
      <w:r w:rsidRPr="0007334F">
        <w:rPr>
          <w:rFonts w:ascii="Palatino Linotype" w:hAnsi="Palatino Linotype" w:cs="Segoe UI"/>
          <w:bCs/>
          <w:iCs/>
          <w:lang w:eastAsia="es-MX"/>
        </w:rPr>
        <w:t xml:space="preserve"> </w:t>
      </w:r>
      <w:bookmarkEnd w:id="2"/>
      <w:r w:rsidRPr="0007334F">
        <w:rPr>
          <w:rFonts w:ascii="Palatino Linotype" w:hAnsi="Palatino Linotype" w:cs="Segoe UI"/>
          <w:bCs/>
          <w:iCs/>
          <w:lang w:eastAsia="es-MX"/>
        </w:rPr>
        <w:t>habilitad</w:t>
      </w:r>
      <w:r w:rsidR="00F244DA" w:rsidRPr="0007334F">
        <w:rPr>
          <w:rFonts w:ascii="Palatino Linotype" w:hAnsi="Palatino Linotype" w:cs="Segoe UI"/>
          <w:bCs/>
          <w:iCs/>
          <w:lang w:eastAsia="es-MX"/>
        </w:rPr>
        <w:t>o</w:t>
      </w:r>
      <w:r w:rsidRPr="0007334F">
        <w:rPr>
          <w:rFonts w:ascii="Palatino Linotype" w:hAnsi="Palatino Linotype" w:cs="Segoe UI"/>
          <w:bCs/>
          <w:iCs/>
          <w:lang w:eastAsia="es-MX"/>
        </w:rPr>
        <w:t>, en el que informa que</w:t>
      </w:r>
      <w:r w:rsidR="00F244DA" w:rsidRPr="0007334F">
        <w:rPr>
          <w:rFonts w:ascii="Palatino Linotype" w:hAnsi="Palatino Linotype" w:cs="Segoe UI"/>
          <w:bCs/>
          <w:iCs/>
          <w:lang w:eastAsia="es-MX"/>
        </w:rPr>
        <w:t xml:space="preserve"> la primera quincena del mes de enero del presente año, el registro de asistencia se realizó de manera verbal con cada uno de los Directores </w:t>
      </w:r>
      <w:r w:rsidR="00424827" w:rsidRPr="0007334F">
        <w:rPr>
          <w:rFonts w:ascii="Palatino Linotype" w:hAnsi="Palatino Linotype" w:cs="Segoe UI"/>
          <w:bCs/>
          <w:iCs/>
          <w:lang w:eastAsia="es-MX"/>
        </w:rPr>
        <w:t>y</w:t>
      </w:r>
      <w:r w:rsidR="00F244DA" w:rsidRPr="0007334F">
        <w:rPr>
          <w:rFonts w:ascii="Palatino Linotype" w:hAnsi="Palatino Linotype" w:cs="Segoe UI"/>
          <w:bCs/>
          <w:iCs/>
          <w:lang w:eastAsia="es-MX"/>
        </w:rPr>
        <w:t xml:space="preserve"> Coordinadores de área.</w:t>
      </w:r>
    </w:p>
    <w:p w14:paraId="298DC039" w14:textId="27DA4DB3" w:rsidR="00434364" w:rsidRPr="0007334F"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7334F">
        <w:rPr>
          <w:rFonts w:ascii="Palatino Linotype" w:hAnsi="Palatino Linotype" w:cs="Arial"/>
          <w:b/>
          <w:sz w:val="28"/>
          <w:szCs w:val="28"/>
        </w:rPr>
        <w:t>III.</w:t>
      </w:r>
      <w:r w:rsidRPr="0007334F">
        <w:rPr>
          <w:rFonts w:ascii="Palatino Linotype" w:hAnsi="Palatino Linotype" w:cs="Arial"/>
        </w:rPr>
        <w:t xml:space="preserve"> </w:t>
      </w:r>
      <w:r w:rsidR="007B4F76" w:rsidRPr="0007334F">
        <w:rPr>
          <w:rFonts w:ascii="Palatino Linotype" w:hAnsi="Palatino Linotype" w:cs="Arial"/>
          <w:b/>
          <w:bCs/>
        </w:rPr>
        <w:t>Recurso de Revisión</w:t>
      </w:r>
      <w:r w:rsidR="00434364" w:rsidRPr="0007334F">
        <w:rPr>
          <w:rFonts w:ascii="Palatino Linotype" w:hAnsi="Palatino Linotype" w:cs="Arial"/>
          <w:b/>
          <w:bCs/>
        </w:rPr>
        <w:t>.</w:t>
      </w:r>
    </w:p>
    <w:p w14:paraId="15479629" w14:textId="70F1586F" w:rsidR="00434364" w:rsidRPr="0007334F" w:rsidRDefault="00280A1C"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07334F">
        <w:rPr>
          <w:rFonts w:ascii="Palatino Linotype" w:hAnsi="Palatino Linotype"/>
        </w:rPr>
        <w:t xml:space="preserve">En fecha </w:t>
      </w:r>
      <w:r w:rsidR="007F1BCD" w:rsidRPr="0007334F">
        <w:rPr>
          <w:rFonts w:ascii="Palatino Linotype" w:hAnsi="Palatino Linotype"/>
        </w:rPr>
        <w:t>veintidós</w:t>
      </w:r>
      <w:r w:rsidR="000D5A46" w:rsidRPr="0007334F">
        <w:rPr>
          <w:rFonts w:ascii="Palatino Linotype" w:hAnsi="Palatino Linotype"/>
        </w:rPr>
        <w:t xml:space="preserve"> de enero</w:t>
      </w:r>
      <w:r w:rsidR="00D22EB2" w:rsidRPr="0007334F">
        <w:rPr>
          <w:rFonts w:ascii="Palatino Linotype" w:hAnsi="Palatino Linotype"/>
        </w:rPr>
        <w:t xml:space="preserve"> de dos mil veintidós, </w:t>
      </w:r>
      <w:r w:rsidR="007F1BCD" w:rsidRPr="0007334F">
        <w:rPr>
          <w:rFonts w:ascii="Palatino Linotype" w:hAnsi="Palatino Linotype"/>
        </w:rPr>
        <w:t>el</w:t>
      </w:r>
      <w:r w:rsidR="00B23AAD" w:rsidRPr="0007334F">
        <w:rPr>
          <w:rFonts w:ascii="Palatino Linotype" w:hAnsi="Palatino Linotype"/>
        </w:rPr>
        <w:t xml:space="preserve"> particular</w:t>
      </w:r>
      <w:r w:rsidR="00D22EB2" w:rsidRPr="0007334F">
        <w:rPr>
          <w:rFonts w:ascii="Palatino Linotype" w:hAnsi="Palatino Linotype"/>
        </w:rPr>
        <w:t xml:space="preserve"> presentó ante </w:t>
      </w:r>
      <w:r w:rsidR="00FF2213" w:rsidRPr="0007334F">
        <w:rPr>
          <w:rFonts w:ascii="Palatino Linotype" w:hAnsi="Palatino Linotype"/>
        </w:rPr>
        <w:t>este</w:t>
      </w:r>
      <w:r w:rsidR="00D22EB2" w:rsidRPr="0007334F">
        <w:rPr>
          <w:rFonts w:ascii="Palatino Linotype" w:hAnsi="Palatino Linotype"/>
        </w:rPr>
        <w:t xml:space="preserve"> Instituto el </w:t>
      </w:r>
      <w:r w:rsidR="00CD140A" w:rsidRPr="0007334F">
        <w:rPr>
          <w:rFonts w:ascii="Palatino Linotype" w:hAnsi="Palatino Linotype"/>
        </w:rPr>
        <w:t>Recurso de Revisión</w:t>
      </w:r>
      <w:r w:rsidR="00434364" w:rsidRPr="0007334F">
        <w:rPr>
          <w:rFonts w:ascii="Palatino Linotype" w:hAnsi="Palatino Linotype"/>
        </w:rPr>
        <w:t xml:space="preserve"> materia del presente estudio,</w:t>
      </w:r>
      <w:r w:rsidR="00D22EB2" w:rsidRPr="0007334F">
        <w:rPr>
          <w:rFonts w:ascii="Palatino Linotype" w:hAnsi="Palatino Linotype"/>
        </w:rPr>
        <w:t xml:space="preserve"> a través del</w:t>
      </w:r>
      <w:r w:rsidR="00D22EB2" w:rsidRPr="0007334F">
        <w:rPr>
          <w:rFonts w:ascii="Palatino Linotype" w:hAnsi="Palatino Linotype"/>
          <w:b/>
        </w:rPr>
        <w:t xml:space="preserve"> SAIMEX, </w:t>
      </w:r>
      <w:r w:rsidR="00D22EB2" w:rsidRPr="0007334F">
        <w:rPr>
          <w:rFonts w:ascii="Palatino Linotype" w:hAnsi="Palatino Linotype"/>
        </w:rPr>
        <w:t xml:space="preserve">al que se le asignó el </w:t>
      </w:r>
      <w:r w:rsidR="00D22EB2" w:rsidRPr="0007334F">
        <w:rPr>
          <w:rFonts w:ascii="Palatino Linotype" w:hAnsi="Palatino Linotype" w:cs="Arial"/>
        </w:rPr>
        <w:t xml:space="preserve">número al rubro citado, en contra de la respuesta otorgada por </w:t>
      </w:r>
      <w:r w:rsidR="00D22EB2" w:rsidRPr="0007334F">
        <w:rPr>
          <w:rFonts w:ascii="Palatino Linotype" w:hAnsi="Palatino Linotype" w:cs="Arial"/>
          <w:b/>
        </w:rPr>
        <w:t xml:space="preserve">EL SUJETO OBLIGADO </w:t>
      </w:r>
      <w:r w:rsidR="00D22EB2" w:rsidRPr="0007334F">
        <w:rPr>
          <w:rFonts w:ascii="Palatino Linotype" w:hAnsi="Palatino Linotype" w:cs="Arial"/>
        </w:rPr>
        <w:t xml:space="preserve">y en el cual </w:t>
      </w:r>
      <w:r w:rsidR="007F1BCD" w:rsidRPr="0007334F">
        <w:rPr>
          <w:rFonts w:ascii="Palatino Linotype" w:hAnsi="Palatino Linotype" w:cs="Arial"/>
        </w:rPr>
        <w:t>EL</w:t>
      </w:r>
      <w:r w:rsidR="00112354" w:rsidRPr="0007334F">
        <w:rPr>
          <w:rFonts w:ascii="Palatino Linotype" w:hAnsi="Palatino Linotype" w:cs="Arial"/>
          <w:b/>
        </w:rPr>
        <w:t xml:space="preserve"> RECURRENTE</w:t>
      </w:r>
      <w:r w:rsidR="00D22EB2" w:rsidRPr="0007334F">
        <w:rPr>
          <w:rFonts w:ascii="Palatino Linotype" w:hAnsi="Palatino Linotype" w:cs="Arial"/>
          <w:b/>
        </w:rPr>
        <w:t xml:space="preserve"> </w:t>
      </w:r>
      <w:r w:rsidR="00D22EB2" w:rsidRPr="0007334F">
        <w:rPr>
          <w:rFonts w:ascii="Palatino Linotype" w:hAnsi="Palatino Linotype" w:cs="Arial"/>
        </w:rPr>
        <w:t>señaló</w:t>
      </w:r>
      <w:r w:rsidR="00434364" w:rsidRPr="0007334F">
        <w:rPr>
          <w:rFonts w:ascii="Palatino Linotype" w:hAnsi="Palatino Linotype" w:cs="Arial"/>
        </w:rPr>
        <w:t xml:space="preserve"> las siguientes manifestaciones: </w:t>
      </w:r>
    </w:p>
    <w:p w14:paraId="39E1AFDB" w14:textId="26F84D7E" w:rsidR="00D22EB2" w:rsidRPr="0007334F" w:rsidRDefault="00434364" w:rsidP="0043436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7334F">
        <w:rPr>
          <w:rFonts w:ascii="Palatino Linotype" w:hAnsi="Palatino Linotype" w:cs="Arial"/>
          <w:b/>
          <w:bCs/>
        </w:rPr>
        <w:t xml:space="preserve">Acto Impugnado: </w:t>
      </w:r>
    </w:p>
    <w:p w14:paraId="694CF7C3" w14:textId="0DD22EC0" w:rsidR="00280A1C" w:rsidRPr="0007334F" w:rsidRDefault="00280A1C" w:rsidP="00280A1C">
      <w:pPr>
        <w:tabs>
          <w:tab w:val="left" w:pos="851"/>
        </w:tabs>
        <w:ind w:left="851" w:right="901"/>
        <w:jc w:val="both"/>
        <w:rPr>
          <w:rFonts w:ascii="Palatino Linotype" w:eastAsia="Palatino Linotype" w:hAnsi="Palatino Linotype" w:cs="Palatino Linotype"/>
          <w:i/>
          <w:sz w:val="22"/>
          <w:szCs w:val="22"/>
        </w:rPr>
      </w:pPr>
      <w:r w:rsidRPr="0007334F">
        <w:rPr>
          <w:rFonts w:ascii="Palatino Linotype" w:eastAsia="Palatino Linotype" w:hAnsi="Palatino Linotype" w:cs="Palatino Linotype"/>
          <w:i/>
          <w:sz w:val="22"/>
          <w:szCs w:val="22"/>
        </w:rPr>
        <w:t>“</w:t>
      </w:r>
      <w:r w:rsidR="007F1BCD" w:rsidRPr="0007334F">
        <w:rPr>
          <w:rFonts w:ascii="Palatino Linotype" w:eastAsia="Palatino Linotype" w:hAnsi="Palatino Linotype" w:cs="Palatino Linotype"/>
          <w:i/>
          <w:sz w:val="22"/>
          <w:szCs w:val="22"/>
        </w:rPr>
        <w:t xml:space="preserve">El sujeto obligado emite una respuesta en la cual informa que el registro de asistencia se </w:t>
      </w:r>
      <w:proofErr w:type="spellStart"/>
      <w:r w:rsidR="007F1BCD" w:rsidRPr="0007334F">
        <w:rPr>
          <w:rFonts w:ascii="Palatino Linotype" w:eastAsia="Palatino Linotype" w:hAnsi="Palatino Linotype" w:cs="Palatino Linotype"/>
          <w:i/>
          <w:sz w:val="22"/>
          <w:szCs w:val="22"/>
        </w:rPr>
        <w:t>realizo</w:t>
      </w:r>
      <w:proofErr w:type="spellEnd"/>
      <w:r w:rsidR="007F1BCD" w:rsidRPr="0007334F">
        <w:rPr>
          <w:rFonts w:ascii="Palatino Linotype" w:eastAsia="Palatino Linotype" w:hAnsi="Palatino Linotype" w:cs="Palatino Linotype"/>
          <w:i/>
          <w:sz w:val="22"/>
          <w:szCs w:val="22"/>
        </w:rPr>
        <w:t xml:space="preserve"> de manera verbal, pero se sobreentiende la negativa de la entrega de la información solicitada, toda vez que cuenta con relojes checadores y listas de asistencia para el debido registro.</w:t>
      </w:r>
      <w:r w:rsidRPr="0007334F">
        <w:rPr>
          <w:rFonts w:ascii="Palatino Linotype" w:eastAsia="Palatino Linotype" w:hAnsi="Palatino Linotype" w:cs="Palatino Linotype"/>
          <w:i/>
          <w:sz w:val="22"/>
          <w:szCs w:val="22"/>
        </w:rPr>
        <w:t>" (sic)</w:t>
      </w:r>
    </w:p>
    <w:p w14:paraId="61279B7F" w14:textId="76974146" w:rsidR="00D22EB2" w:rsidRPr="0007334F" w:rsidRDefault="00434364" w:rsidP="00D22EB2">
      <w:pPr>
        <w:pStyle w:val="Prrafodelista"/>
        <w:spacing w:before="100" w:beforeAutospacing="1" w:after="100" w:afterAutospacing="1" w:line="360" w:lineRule="auto"/>
        <w:ind w:left="0"/>
        <w:jc w:val="both"/>
        <w:rPr>
          <w:rFonts w:ascii="Palatino Linotype" w:hAnsi="Palatino Linotype"/>
        </w:rPr>
      </w:pPr>
      <w:r w:rsidRPr="0007334F">
        <w:rPr>
          <w:rFonts w:ascii="Palatino Linotype" w:hAnsi="Palatino Linotype"/>
          <w:b/>
          <w:bCs/>
        </w:rPr>
        <w:t>Razones o motivos de Inconformidad:</w:t>
      </w:r>
    </w:p>
    <w:p w14:paraId="06426012" w14:textId="5A10B2B8" w:rsidR="00280A1C" w:rsidRPr="0007334F" w:rsidRDefault="00280A1C" w:rsidP="00280A1C">
      <w:pPr>
        <w:ind w:left="850" w:right="901"/>
        <w:jc w:val="both"/>
        <w:rPr>
          <w:rFonts w:ascii="Palatino Linotype" w:eastAsia="Palatino Linotype" w:hAnsi="Palatino Linotype" w:cs="Palatino Linotype"/>
          <w:i/>
          <w:sz w:val="22"/>
          <w:szCs w:val="22"/>
        </w:rPr>
      </w:pPr>
      <w:r w:rsidRPr="0007334F">
        <w:rPr>
          <w:rFonts w:ascii="Palatino Linotype" w:eastAsia="Palatino Linotype" w:hAnsi="Palatino Linotype" w:cs="Palatino Linotype"/>
          <w:i/>
          <w:sz w:val="22"/>
          <w:szCs w:val="22"/>
        </w:rPr>
        <w:t>“</w:t>
      </w:r>
      <w:r w:rsidR="007F1BCD" w:rsidRPr="0007334F">
        <w:rPr>
          <w:rFonts w:ascii="Palatino Linotype" w:eastAsia="Palatino Linotype" w:hAnsi="Palatino Linotype" w:cs="Palatino Linotype"/>
          <w:i/>
          <w:sz w:val="22"/>
          <w:szCs w:val="22"/>
        </w:rPr>
        <w:t xml:space="preserve">De conformidad con lo establecido por la Ley del Trabajo de los servidores públicos del Estado de México y Municipios, las instituciones y dependencias </w:t>
      </w:r>
      <w:proofErr w:type="spellStart"/>
      <w:r w:rsidR="007F1BCD" w:rsidRPr="0007334F">
        <w:rPr>
          <w:rFonts w:ascii="Palatino Linotype" w:eastAsia="Palatino Linotype" w:hAnsi="Palatino Linotype" w:cs="Palatino Linotype"/>
          <w:i/>
          <w:sz w:val="22"/>
          <w:szCs w:val="22"/>
        </w:rPr>
        <w:t>publicas</w:t>
      </w:r>
      <w:proofErr w:type="spellEnd"/>
      <w:r w:rsidR="007F1BCD" w:rsidRPr="0007334F">
        <w:rPr>
          <w:rFonts w:ascii="Palatino Linotype" w:eastAsia="Palatino Linotype" w:hAnsi="Palatino Linotype" w:cs="Palatino Linotype"/>
          <w:i/>
          <w:sz w:val="22"/>
          <w:szCs w:val="22"/>
        </w:rPr>
        <w:t xml:space="preserve"> están obligados a conservar los Controles de asistencia o la información magnética o electrónica de asistencia de los servidores públicos y la respuesta que otorga el sujeto obligado se limita a decir que el registro se dio de manera verbal, </w:t>
      </w:r>
      <w:r w:rsidR="007F1BCD" w:rsidRPr="0007334F">
        <w:rPr>
          <w:rFonts w:ascii="Palatino Linotype" w:eastAsia="Palatino Linotype" w:hAnsi="Palatino Linotype" w:cs="Palatino Linotype"/>
          <w:i/>
          <w:sz w:val="22"/>
          <w:szCs w:val="22"/>
        </w:rPr>
        <w:lastRenderedPageBreak/>
        <w:t>modalidad que no resulta procedente toda vez que no es posible comprobar de manera fehaciente la asistencia y horario de los trabajadores. Ahora bien y tal y como lo menciona la Ley de Transparencia Local, para el caso de inexistencia de la información solicitada se deben seguir los procedimientos para tal efecto, y notificar al órgano de control interno para que inicie el procedimiento de responsabilidad administrativa que corresponda toda vez que se trata de información que debe obrar en cada uno de los expedientes del personal. Es por lo anterior que solicito a este órgano colegiado que analice el INCUMPLIMIENTO DEL SUJETO OBLIGADO, ante los requerimientos de información pública y se le ordene entregar la información solicitada al estar dentro de sus facultades y atribuciones y toda vez que esta no recae en ninguno de los supuestos de reserva y confidencialidad que marca la Ley en materia. Siendo todo lo que deseo manifestar por el momento, protesto a usted lo necesario.</w:t>
      </w:r>
      <w:r w:rsidRPr="0007334F">
        <w:rPr>
          <w:rFonts w:ascii="Palatino Linotype" w:eastAsia="Palatino Linotype" w:hAnsi="Palatino Linotype" w:cs="Palatino Linotype"/>
          <w:i/>
          <w:sz w:val="22"/>
          <w:szCs w:val="22"/>
        </w:rPr>
        <w:t>”</w:t>
      </w:r>
    </w:p>
    <w:p w14:paraId="325454B5" w14:textId="441A0A6D" w:rsidR="00434364" w:rsidRPr="0007334F"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07334F">
        <w:rPr>
          <w:rFonts w:ascii="Palatino Linotype" w:hAnsi="Palatino Linotype" w:cs="Arial"/>
          <w:b/>
          <w:sz w:val="28"/>
          <w:szCs w:val="28"/>
        </w:rPr>
        <w:t xml:space="preserve">IV. </w:t>
      </w:r>
      <w:r w:rsidR="00434364" w:rsidRPr="0007334F">
        <w:rPr>
          <w:rFonts w:ascii="Palatino Linotype" w:hAnsi="Palatino Linotype" w:cs="Arial"/>
          <w:b/>
          <w:sz w:val="28"/>
          <w:szCs w:val="28"/>
        </w:rPr>
        <w:t xml:space="preserve">Del turno </w:t>
      </w:r>
      <w:r w:rsidR="007B4F76" w:rsidRPr="0007334F">
        <w:rPr>
          <w:rFonts w:ascii="Palatino Linotype" w:hAnsi="Palatino Linotype" w:cs="Arial"/>
          <w:b/>
          <w:sz w:val="28"/>
          <w:szCs w:val="28"/>
        </w:rPr>
        <w:t>Recurso de Revisión</w:t>
      </w:r>
      <w:r w:rsidR="00434364" w:rsidRPr="0007334F">
        <w:rPr>
          <w:rFonts w:ascii="Palatino Linotype" w:hAnsi="Palatino Linotype" w:cs="Arial"/>
          <w:b/>
          <w:sz w:val="28"/>
          <w:szCs w:val="28"/>
        </w:rPr>
        <w:t>.</w:t>
      </w:r>
    </w:p>
    <w:p w14:paraId="5CFF499E" w14:textId="3B374D57" w:rsidR="00D22EB2" w:rsidRPr="0007334F"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07334F">
        <w:rPr>
          <w:rFonts w:ascii="Palatino Linotype" w:hAnsi="Palatino Linotype" w:cs="Arial"/>
        </w:rPr>
        <w:t xml:space="preserve">En fecha </w:t>
      </w:r>
      <w:r w:rsidR="00652B63" w:rsidRPr="0007334F">
        <w:rPr>
          <w:rFonts w:ascii="Palatino Linotype" w:hAnsi="Palatino Linotype" w:cs="Arial"/>
        </w:rPr>
        <w:t>veintidós</w:t>
      </w:r>
      <w:r w:rsidRPr="0007334F">
        <w:rPr>
          <w:rFonts w:ascii="Palatino Linotype" w:hAnsi="Palatino Linotype" w:cs="Arial"/>
        </w:rPr>
        <w:t xml:space="preserve"> de enero de dos mil veintidós, el Recurso de que se trata se envió electrónicamente al Instituto; por lo que, </w:t>
      </w:r>
      <w:r w:rsidRPr="0007334F">
        <w:rPr>
          <w:rFonts w:ascii="Palatino Linotype" w:hAnsi="Palatino Linotype" w:cs="Arial"/>
          <w:lang w:val="es-ES_tradnl"/>
        </w:rPr>
        <w:t xml:space="preserve">con fundamento en el </w:t>
      </w:r>
      <w:r w:rsidRPr="0007334F">
        <w:rPr>
          <w:rFonts w:ascii="Palatino Linotype" w:hAnsi="Palatino Linotype" w:cs="Arial"/>
        </w:rPr>
        <w:t>artículo</w:t>
      </w:r>
      <w:r w:rsidRPr="0007334F">
        <w:rPr>
          <w:rFonts w:ascii="Palatino Linotype" w:hAnsi="Palatino Linotype" w:cs="Arial"/>
          <w:lang w:val="es-ES_tradnl"/>
        </w:rPr>
        <w:t xml:space="preserve"> 185, </w:t>
      </w:r>
      <w:r w:rsidRPr="0007334F">
        <w:rPr>
          <w:rFonts w:ascii="Palatino Linotype" w:hAnsi="Palatino Linotype" w:cs="Arial"/>
        </w:rPr>
        <w:t>fracción</w:t>
      </w:r>
      <w:r w:rsidRPr="0007334F">
        <w:rPr>
          <w:rFonts w:ascii="Palatino Linotype" w:hAnsi="Palatino Linotype" w:cs="Arial"/>
          <w:lang w:val="es-ES_tradnl"/>
        </w:rPr>
        <w:t xml:space="preserve"> I de la </w:t>
      </w:r>
      <w:r w:rsidRPr="0007334F">
        <w:rPr>
          <w:rFonts w:ascii="Palatino Linotype" w:hAnsi="Palatino Linotype"/>
        </w:rPr>
        <w:t xml:space="preserve">Ley de Transparencia </w:t>
      </w:r>
      <w:r w:rsidR="007B4F76" w:rsidRPr="0007334F">
        <w:rPr>
          <w:rFonts w:ascii="Palatino Linotype" w:hAnsi="Palatino Linotype"/>
        </w:rPr>
        <w:t>y Acceso a la Información Pública</w:t>
      </w:r>
      <w:r w:rsidRPr="0007334F">
        <w:rPr>
          <w:rFonts w:ascii="Palatino Linotype" w:hAnsi="Palatino Linotype"/>
        </w:rPr>
        <w:t xml:space="preserve"> del Estado de México y Municipios</w:t>
      </w:r>
      <w:r w:rsidRPr="0007334F">
        <w:rPr>
          <w:rFonts w:ascii="Palatino Linotype" w:hAnsi="Palatino Linotype" w:cs="Arial"/>
          <w:lang w:val="es-ES_tradnl"/>
        </w:rPr>
        <w:t>, se turnó, a través del</w:t>
      </w:r>
      <w:r w:rsidRPr="0007334F">
        <w:rPr>
          <w:rFonts w:ascii="Palatino Linotype" w:eastAsia="Arial Unicode MS" w:hAnsi="Palatino Linotype" w:cs="Arial"/>
          <w:lang w:val="es-ES_tradnl"/>
        </w:rPr>
        <w:t xml:space="preserve"> </w:t>
      </w:r>
      <w:r w:rsidRPr="0007334F">
        <w:rPr>
          <w:rFonts w:ascii="Palatino Linotype" w:eastAsia="Arial Unicode MS" w:hAnsi="Palatino Linotype" w:cs="Arial"/>
          <w:b/>
          <w:lang w:val="es-ES_tradnl"/>
        </w:rPr>
        <w:t>SAIMEX</w:t>
      </w:r>
      <w:r w:rsidRPr="0007334F">
        <w:rPr>
          <w:rFonts w:ascii="Palatino Linotype" w:hAnsi="Palatino Linotype"/>
        </w:rPr>
        <w:t xml:space="preserve">, al </w:t>
      </w:r>
      <w:r w:rsidRPr="0007334F">
        <w:rPr>
          <w:rFonts w:ascii="Palatino Linotype" w:hAnsi="Palatino Linotype" w:cs="Arial"/>
          <w:b/>
          <w:lang w:val="es-ES_tradnl"/>
        </w:rPr>
        <w:t xml:space="preserve">Comisionado </w:t>
      </w:r>
      <w:r w:rsidR="00652B63" w:rsidRPr="0007334F">
        <w:rPr>
          <w:rFonts w:ascii="Palatino Linotype" w:hAnsi="Palatino Linotype" w:cs="Arial"/>
          <w:b/>
          <w:lang w:val="es-ES_tradnl"/>
        </w:rPr>
        <w:t>Luis Gustavo Parra Noriega</w:t>
      </w:r>
      <w:r w:rsidRPr="0007334F">
        <w:rPr>
          <w:rFonts w:ascii="Palatino Linotype" w:hAnsi="Palatino Linotype" w:cs="Arial"/>
          <w:lang w:val="es-ES_tradnl"/>
        </w:rPr>
        <w:t xml:space="preserve">, a efecto de que decretara su admisión o </w:t>
      </w:r>
      <w:proofErr w:type="spellStart"/>
      <w:r w:rsidRPr="0007334F">
        <w:rPr>
          <w:rFonts w:ascii="Palatino Linotype" w:hAnsi="Palatino Linotype" w:cs="Arial"/>
          <w:lang w:val="es-ES_tradnl"/>
        </w:rPr>
        <w:t>desechamiento</w:t>
      </w:r>
      <w:proofErr w:type="spellEnd"/>
      <w:r w:rsidRPr="0007334F">
        <w:rPr>
          <w:rFonts w:ascii="Palatino Linotype" w:hAnsi="Palatino Linotype" w:cs="Arial"/>
          <w:lang w:val="es-ES_tradnl"/>
        </w:rPr>
        <w:t>.</w:t>
      </w:r>
    </w:p>
    <w:p w14:paraId="12AA3AD9" w14:textId="6EC6F1E8" w:rsidR="00093F48" w:rsidRPr="0007334F"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07334F">
        <w:rPr>
          <w:rFonts w:ascii="Palatino Linotype" w:hAnsi="Palatino Linotype" w:cs="Arial"/>
          <w:b/>
          <w:bCs/>
        </w:rPr>
        <w:t xml:space="preserve">a) Admisión </w:t>
      </w:r>
      <w:r w:rsidR="007B4F76" w:rsidRPr="0007334F">
        <w:rPr>
          <w:rFonts w:ascii="Palatino Linotype" w:hAnsi="Palatino Linotype" w:cs="Arial"/>
          <w:b/>
          <w:bCs/>
        </w:rPr>
        <w:t>Recurso de Revisión</w:t>
      </w:r>
    </w:p>
    <w:p w14:paraId="48B82497" w14:textId="0CDE3CBB" w:rsidR="00D22EB2" w:rsidRPr="0007334F"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rPr>
      </w:pPr>
      <w:r w:rsidRPr="0007334F">
        <w:rPr>
          <w:rFonts w:ascii="Palatino Linotype" w:hAnsi="Palatino Linotype" w:cs="Arial"/>
        </w:rPr>
        <w:t>En</w:t>
      </w:r>
      <w:r w:rsidR="00D22EB2" w:rsidRPr="0007334F">
        <w:rPr>
          <w:rFonts w:ascii="Palatino Linotype" w:hAnsi="Palatino Linotype" w:cs="Arial"/>
        </w:rPr>
        <w:t xml:space="preserve"> fecha </w:t>
      </w:r>
      <w:r w:rsidR="00652B63" w:rsidRPr="0007334F">
        <w:rPr>
          <w:rFonts w:ascii="Palatino Linotype" w:hAnsi="Palatino Linotype" w:cs="Arial"/>
        </w:rPr>
        <w:t>veinticinco</w:t>
      </w:r>
      <w:r w:rsidR="009521F1" w:rsidRPr="0007334F">
        <w:rPr>
          <w:rFonts w:ascii="Palatino Linotype" w:hAnsi="Palatino Linotype" w:cs="Arial"/>
        </w:rPr>
        <w:t xml:space="preserve"> de enero</w:t>
      </w:r>
      <w:r w:rsidR="00D22EB2" w:rsidRPr="0007334F">
        <w:rPr>
          <w:rFonts w:ascii="Palatino Linotype" w:hAnsi="Palatino Linotype" w:cs="Arial"/>
        </w:rPr>
        <w:t xml:space="preserve"> de dos mil veintidós, </w:t>
      </w:r>
      <w:r w:rsidRPr="0007334F">
        <w:rPr>
          <w:rFonts w:ascii="Palatino Linotype" w:hAnsi="Palatino Linotype" w:cs="Arial"/>
        </w:rPr>
        <w:t>en atención</w:t>
      </w:r>
      <w:r w:rsidR="00D22EB2" w:rsidRPr="0007334F">
        <w:rPr>
          <w:rFonts w:ascii="Palatino Linotype" w:hAnsi="Palatino Linotype" w:cs="Arial"/>
        </w:rPr>
        <w:t xml:space="preserve"> a lo dispuesto en el artículo 185, fracciones I, II y IV, de la </w:t>
      </w:r>
      <w:r w:rsidR="00D22EB2" w:rsidRPr="0007334F">
        <w:rPr>
          <w:rFonts w:ascii="Palatino Linotype" w:hAnsi="Palatino Linotype"/>
        </w:rPr>
        <w:t xml:space="preserve">Ley de Transparencia </w:t>
      </w:r>
      <w:r w:rsidR="007B4F76" w:rsidRPr="0007334F">
        <w:rPr>
          <w:rFonts w:ascii="Palatino Linotype" w:hAnsi="Palatino Linotype"/>
        </w:rPr>
        <w:t>y Acceso a la Información Pública</w:t>
      </w:r>
      <w:r w:rsidR="00D22EB2" w:rsidRPr="0007334F">
        <w:rPr>
          <w:rFonts w:ascii="Palatino Linotype" w:hAnsi="Palatino Linotype"/>
        </w:rPr>
        <w:t xml:space="preserve"> del </w:t>
      </w:r>
      <w:r w:rsidR="00D22EB2" w:rsidRPr="0007334F">
        <w:rPr>
          <w:rFonts w:ascii="Palatino Linotype" w:hAnsi="Palatino Linotype" w:cs="Arial"/>
        </w:rPr>
        <w:t>Estado</w:t>
      </w:r>
      <w:r w:rsidR="00D22EB2" w:rsidRPr="0007334F">
        <w:rPr>
          <w:rFonts w:ascii="Palatino Linotype" w:hAnsi="Palatino Linotype"/>
        </w:rPr>
        <w:t xml:space="preserve"> de México y </w:t>
      </w:r>
      <w:r w:rsidR="00D22EB2" w:rsidRPr="0007334F">
        <w:rPr>
          <w:rFonts w:ascii="Palatino Linotype" w:hAnsi="Palatino Linotype" w:cs="Arial"/>
          <w:lang w:val="es-ES_tradnl"/>
        </w:rPr>
        <w:t>Municipios</w:t>
      </w:r>
      <w:r w:rsidR="00D22EB2" w:rsidRPr="0007334F">
        <w:rPr>
          <w:rFonts w:ascii="Palatino Linotype" w:hAnsi="Palatino Linotype"/>
        </w:rPr>
        <w:t>, se a</w:t>
      </w:r>
      <w:r w:rsidR="00D22EB2" w:rsidRPr="0007334F">
        <w:rPr>
          <w:rFonts w:ascii="Palatino Linotype" w:hAnsi="Palatino Linotype" w:cs="Arial"/>
        </w:rPr>
        <w:t xml:space="preserve">cordó la admisión a trámite del referido </w:t>
      </w:r>
      <w:r w:rsidR="00CD140A" w:rsidRPr="0007334F">
        <w:rPr>
          <w:rFonts w:ascii="Palatino Linotype" w:hAnsi="Palatino Linotype" w:cs="Arial"/>
        </w:rPr>
        <w:t>Recurso de Revisión</w:t>
      </w:r>
      <w:r w:rsidR="00D22EB2" w:rsidRPr="0007334F">
        <w:rPr>
          <w:rFonts w:ascii="Palatino Linotype" w:hAnsi="Palatino Linotype" w:cs="Arial"/>
          <w:lang w:val="es-ES_tradnl"/>
        </w:rPr>
        <w:t>;</w:t>
      </w:r>
      <w:r w:rsidR="00D22EB2" w:rsidRPr="0007334F">
        <w:rPr>
          <w:rFonts w:ascii="Palatino Linotype" w:hAnsi="Palatino Linotype" w:cs="Arial"/>
        </w:rPr>
        <w:t xml:space="preserve"> así como, la </w:t>
      </w:r>
      <w:r w:rsidR="00D22EB2" w:rsidRPr="0007334F">
        <w:rPr>
          <w:rFonts w:ascii="Palatino Linotype" w:hAnsi="Palatino Linotype" w:cs="Arial"/>
          <w:lang w:val="es-ES_tradnl"/>
        </w:rPr>
        <w:t>integración</w:t>
      </w:r>
      <w:r w:rsidR="00D22EB2" w:rsidRPr="0007334F">
        <w:rPr>
          <w:rFonts w:ascii="Palatino Linotype" w:hAnsi="Palatino Linotype" w:cs="Arial"/>
        </w:rPr>
        <w:t xml:space="preserve"> del expediente respectivo, mismo que se puso a disposición de las partes, para que en el plazo máximo de siete días hábiles, </w:t>
      </w:r>
      <w:r w:rsidR="004779D5" w:rsidRPr="0007334F">
        <w:rPr>
          <w:rFonts w:ascii="Palatino Linotype" w:hAnsi="Palatino Linotype" w:cs="Arial"/>
          <w:b/>
        </w:rPr>
        <w:t>EL</w:t>
      </w:r>
      <w:r w:rsidR="00112354" w:rsidRPr="0007334F">
        <w:rPr>
          <w:rFonts w:ascii="Palatino Linotype" w:hAnsi="Palatino Linotype" w:cs="Arial"/>
          <w:b/>
        </w:rPr>
        <w:t xml:space="preserve"> RECURRENTE</w:t>
      </w:r>
      <w:r w:rsidR="00D22EB2" w:rsidRPr="0007334F">
        <w:rPr>
          <w:rFonts w:ascii="Palatino Linotype" w:hAnsi="Palatino Linotype" w:cs="Arial"/>
          <w:b/>
        </w:rPr>
        <w:t xml:space="preserve"> </w:t>
      </w:r>
      <w:r w:rsidR="00D22EB2" w:rsidRPr="0007334F">
        <w:rPr>
          <w:rFonts w:ascii="Palatino Linotype" w:hAnsi="Palatino Linotype" w:cs="Arial"/>
        </w:rPr>
        <w:t xml:space="preserve"> realizara manifestaciones, alegatos y ofreciera las pruebas que a su derecho </w:t>
      </w:r>
      <w:r w:rsidR="00D22EB2" w:rsidRPr="0007334F">
        <w:rPr>
          <w:rFonts w:ascii="Palatino Linotype" w:hAnsi="Palatino Linotype" w:cs="Arial"/>
          <w:lang w:val="es-ES_tradnl"/>
        </w:rPr>
        <w:t>conviniera</w:t>
      </w:r>
      <w:r w:rsidR="00D22EB2" w:rsidRPr="0007334F">
        <w:rPr>
          <w:rFonts w:ascii="Palatino Linotype" w:hAnsi="Palatino Linotype" w:cs="Arial"/>
        </w:rPr>
        <w:t xml:space="preserve"> y, en el caso del</w:t>
      </w:r>
      <w:r w:rsidR="00D22EB2" w:rsidRPr="0007334F">
        <w:rPr>
          <w:rFonts w:ascii="Palatino Linotype" w:hAnsi="Palatino Linotype" w:cs="Arial"/>
          <w:b/>
        </w:rPr>
        <w:t xml:space="preserve"> SUJETO </w:t>
      </w:r>
      <w:r w:rsidR="00D22EB2" w:rsidRPr="0007334F">
        <w:rPr>
          <w:rFonts w:ascii="Palatino Linotype" w:hAnsi="Palatino Linotype" w:cs="Arial"/>
          <w:b/>
        </w:rPr>
        <w:lastRenderedPageBreak/>
        <w:t>OBLIGADO</w:t>
      </w:r>
      <w:r w:rsidR="00D22EB2" w:rsidRPr="0007334F">
        <w:rPr>
          <w:rFonts w:ascii="Palatino Linotype" w:hAnsi="Palatino Linotype" w:cs="Arial"/>
        </w:rPr>
        <w:t xml:space="preserve">, para que exhibiera el </w:t>
      </w:r>
      <w:r w:rsidR="00357BE4" w:rsidRPr="0007334F">
        <w:rPr>
          <w:rFonts w:ascii="Palatino Linotype" w:hAnsi="Palatino Linotype" w:cs="Arial"/>
        </w:rPr>
        <w:t>Informe Justificado</w:t>
      </w:r>
      <w:r w:rsidR="00D22EB2" w:rsidRPr="0007334F">
        <w:rPr>
          <w:rFonts w:ascii="Palatino Linotype" w:hAnsi="Palatino Linotype" w:cs="Arial"/>
        </w:rPr>
        <w:t xml:space="preserve"> correspondiente.</w:t>
      </w:r>
    </w:p>
    <w:p w14:paraId="4E3F5582" w14:textId="637085B9" w:rsidR="004779D5" w:rsidRPr="0007334F" w:rsidRDefault="004779D5" w:rsidP="004779D5">
      <w:pPr>
        <w:pStyle w:val="Prrafodelista"/>
        <w:spacing w:before="240" w:after="240" w:line="360" w:lineRule="auto"/>
        <w:ind w:left="0"/>
        <w:jc w:val="both"/>
        <w:rPr>
          <w:rFonts w:ascii="Palatino Linotype" w:hAnsi="Palatino Linotype" w:cs="Arial"/>
          <w:b/>
          <w:bCs/>
        </w:rPr>
      </w:pPr>
      <w:r w:rsidRPr="0007334F">
        <w:rPr>
          <w:rFonts w:ascii="Palatino Linotype" w:hAnsi="Palatino Linotype" w:cs="Arial"/>
          <w:b/>
          <w:bCs/>
        </w:rPr>
        <w:t>b) Informe Justificado</w:t>
      </w:r>
    </w:p>
    <w:p w14:paraId="6EC04BA4" w14:textId="476E38E5" w:rsidR="004779D5" w:rsidRPr="0007334F" w:rsidRDefault="004779D5" w:rsidP="004779D5">
      <w:pPr>
        <w:pStyle w:val="Prrafodelista"/>
        <w:spacing w:before="240" w:after="240" w:line="360" w:lineRule="auto"/>
        <w:ind w:left="0"/>
        <w:jc w:val="both"/>
        <w:rPr>
          <w:rFonts w:ascii="Palatino Linotype" w:hAnsi="Palatino Linotype" w:cs="Arial"/>
        </w:rPr>
      </w:pPr>
      <w:r w:rsidRPr="0007334F">
        <w:rPr>
          <w:rFonts w:ascii="Palatino Linotype" w:hAnsi="Palatino Linotype" w:cs="Arial"/>
        </w:rPr>
        <w:t xml:space="preserve">De las constancias que obran en el </w:t>
      </w:r>
      <w:r w:rsidRPr="0007334F">
        <w:rPr>
          <w:rFonts w:ascii="Palatino Linotype" w:hAnsi="Palatino Linotype" w:cs="Arial"/>
          <w:b/>
        </w:rPr>
        <w:t>SAIMEX</w:t>
      </w:r>
      <w:r w:rsidRPr="0007334F">
        <w:rPr>
          <w:rFonts w:ascii="Palatino Linotype" w:hAnsi="Palatino Linotype" w:cs="Arial"/>
        </w:rPr>
        <w:t xml:space="preserve">, se desprende que </w:t>
      </w:r>
      <w:r w:rsidRPr="0007334F">
        <w:rPr>
          <w:rFonts w:ascii="Palatino Linotype" w:hAnsi="Palatino Linotype" w:cs="Arial"/>
          <w:b/>
        </w:rPr>
        <w:t xml:space="preserve">EL SUJETO OBLIGADO </w:t>
      </w:r>
      <w:r w:rsidRPr="0007334F">
        <w:rPr>
          <w:rFonts w:ascii="Palatino Linotype" w:hAnsi="Palatino Linotype" w:cs="Arial"/>
        </w:rPr>
        <w:t xml:space="preserve">en fecha tres de febrero de dos mil veintidós, rindió el </w:t>
      </w:r>
      <w:r w:rsidRPr="0007334F">
        <w:rPr>
          <w:rFonts w:ascii="Palatino Linotype" w:hAnsi="Palatino Linotype" w:cs="Arial"/>
          <w:b/>
          <w:bCs/>
        </w:rPr>
        <w:t>Informe Justificado</w:t>
      </w:r>
      <w:r w:rsidRPr="0007334F">
        <w:rPr>
          <w:rFonts w:ascii="Palatino Linotype" w:hAnsi="Palatino Linotype" w:cs="Arial"/>
        </w:rPr>
        <w:t xml:space="preserve"> correspondiente, mediante el cual remitió los archivos digitales denominados </w:t>
      </w:r>
      <w:r w:rsidRPr="0007334F">
        <w:rPr>
          <w:rFonts w:ascii="Palatino Linotype" w:hAnsi="Palatino Linotype" w:cs="Arial"/>
          <w:b/>
        </w:rPr>
        <w:t>292 cont.pdf</w:t>
      </w:r>
      <w:r w:rsidRPr="0007334F">
        <w:rPr>
          <w:rFonts w:ascii="Palatino Linotype" w:hAnsi="Palatino Linotype" w:cs="Arial"/>
        </w:rPr>
        <w:t xml:space="preserve"> firmado por el  Coordinador de Recursos Humanos y </w:t>
      </w:r>
      <w:r w:rsidRPr="0007334F">
        <w:rPr>
          <w:rFonts w:ascii="Palatino Linotype" w:hAnsi="Palatino Linotype" w:cs="Arial"/>
          <w:b/>
        </w:rPr>
        <w:t xml:space="preserve">SEGUNDA SESION EXTRAORDINARIA.pdf </w:t>
      </w:r>
      <w:r w:rsidRPr="0007334F">
        <w:rPr>
          <w:rFonts w:ascii="Palatino Linotype" w:hAnsi="Palatino Linotype" w:cs="Arial"/>
        </w:rPr>
        <w:t xml:space="preserve">firmado por los integrantes del comité de Transparencia del </w:t>
      </w:r>
      <w:r w:rsidRPr="0007334F">
        <w:rPr>
          <w:rFonts w:ascii="Palatino Linotype" w:hAnsi="Palatino Linotype" w:cs="Arial"/>
          <w:b/>
        </w:rPr>
        <w:t>SUJETO OBLIGADO</w:t>
      </w:r>
      <w:r w:rsidRPr="0007334F">
        <w:rPr>
          <w:rFonts w:ascii="Palatino Linotype" w:hAnsi="Palatino Linotype" w:cs="Arial"/>
        </w:rPr>
        <w:t>, los cuales en su contenido por cuanto hace al primero refiere que la primera quincena del mes de enero del presente año, el registro de asistencia se realizó de manera verbal</w:t>
      </w:r>
      <w:r w:rsidR="00B76F6D" w:rsidRPr="0007334F">
        <w:rPr>
          <w:rFonts w:ascii="Palatino Linotype" w:hAnsi="Palatino Linotype" w:cs="Arial"/>
        </w:rPr>
        <w:t xml:space="preserve"> y que el solicitante pretende tener acceso a un documento  que no es poseído, administrado o generado por el </w:t>
      </w:r>
      <w:r w:rsidR="00B76F6D" w:rsidRPr="0007334F">
        <w:rPr>
          <w:rFonts w:ascii="Palatino Linotype" w:hAnsi="Palatino Linotype" w:cs="Arial"/>
          <w:b/>
        </w:rPr>
        <w:t>SUJETO OBLIGADO</w:t>
      </w:r>
      <w:r w:rsidR="00680A37" w:rsidRPr="0007334F">
        <w:rPr>
          <w:rFonts w:ascii="Palatino Linotype" w:hAnsi="Palatino Linotype" w:cs="Arial"/>
        </w:rPr>
        <w:t>, siendo manifestaciones subjetivas; y por cuanto hace al</w:t>
      </w:r>
      <w:r w:rsidR="006C5D08" w:rsidRPr="0007334F">
        <w:rPr>
          <w:rFonts w:ascii="Palatino Linotype" w:hAnsi="Palatino Linotype" w:cs="Arial"/>
        </w:rPr>
        <w:t xml:space="preserve"> segundo archivo de su contenido se advierte el acta de la Segunda Sesión ordinaria del Comité de Transparencia del Municipio de Tenancingo, en la cual se analizó la respuesta otorgada el presente recurso de revisión, misma que se analizará en apartados posteriores.</w:t>
      </w:r>
    </w:p>
    <w:p w14:paraId="6222D69A" w14:textId="28A87FB9" w:rsidR="004779D5" w:rsidRPr="0007334F" w:rsidRDefault="004779D5" w:rsidP="004779D5">
      <w:pPr>
        <w:pStyle w:val="Prrafodelista"/>
        <w:spacing w:before="240" w:after="240" w:line="360" w:lineRule="auto"/>
        <w:ind w:left="0"/>
        <w:jc w:val="both"/>
        <w:rPr>
          <w:rFonts w:ascii="Palatino Linotype" w:hAnsi="Palatino Linotype" w:cs="Arial"/>
        </w:rPr>
      </w:pPr>
      <w:r w:rsidRPr="0007334F">
        <w:rPr>
          <w:rFonts w:ascii="Palatino Linotype" w:hAnsi="Palatino Linotype" w:cs="Arial"/>
        </w:rPr>
        <w:t xml:space="preserve">Informe Justificado que fue hecho de conocimiento del </w:t>
      </w:r>
      <w:r w:rsidRPr="0007334F">
        <w:rPr>
          <w:rFonts w:ascii="Palatino Linotype" w:hAnsi="Palatino Linotype" w:cs="Arial"/>
          <w:b/>
        </w:rPr>
        <w:t xml:space="preserve">RECURRENTE </w:t>
      </w:r>
      <w:r w:rsidRPr="0007334F">
        <w:rPr>
          <w:rFonts w:ascii="Palatino Linotype" w:hAnsi="Palatino Linotype" w:cs="Arial"/>
        </w:rPr>
        <w:t xml:space="preserve">en fecha </w:t>
      </w:r>
      <w:r w:rsidR="006C5D08" w:rsidRPr="0007334F">
        <w:rPr>
          <w:rFonts w:ascii="Palatino Linotype" w:hAnsi="Palatino Linotype" w:cs="Arial"/>
        </w:rPr>
        <w:t>dieciséis de febrero</w:t>
      </w:r>
      <w:r w:rsidRPr="0007334F">
        <w:rPr>
          <w:rFonts w:ascii="Palatino Linotype" w:hAnsi="Palatino Linotype" w:cs="Arial"/>
        </w:rPr>
        <w:t xml:space="preserve"> de dos mil veintidós.</w:t>
      </w:r>
    </w:p>
    <w:p w14:paraId="6D8FADE1" w14:textId="77777777" w:rsidR="004779D5" w:rsidRPr="0007334F" w:rsidRDefault="004779D5" w:rsidP="004779D5">
      <w:pPr>
        <w:spacing w:before="240" w:after="240" w:line="360" w:lineRule="auto"/>
        <w:jc w:val="both"/>
        <w:rPr>
          <w:rFonts w:ascii="Palatino Linotype" w:hAnsi="Palatino Linotype" w:cs="Arial"/>
        </w:rPr>
      </w:pPr>
      <w:r w:rsidRPr="0007334F">
        <w:rPr>
          <w:rFonts w:ascii="Palatino Linotype" w:hAnsi="Palatino Linotype" w:cs="Arial"/>
        </w:rPr>
        <w:t xml:space="preserve">Por otra parte, </w:t>
      </w:r>
      <w:r w:rsidRPr="0007334F">
        <w:rPr>
          <w:rFonts w:ascii="Palatino Linotype" w:hAnsi="Palatino Linotype" w:cs="Arial"/>
          <w:b/>
        </w:rPr>
        <w:t>EL RECURRENTE</w:t>
      </w:r>
      <w:r w:rsidRPr="0007334F">
        <w:rPr>
          <w:rFonts w:ascii="Palatino Linotype" w:hAnsi="Palatino Linotype" w:cs="Arial"/>
        </w:rPr>
        <w:t xml:space="preserve"> no presentó pruebas, ni realizó manifestación alguna </w:t>
      </w:r>
      <w:proofErr w:type="gramStart"/>
      <w:r w:rsidRPr="0007334F">
        <w:rPr>
          <w:rFonts w:ascii="Palatino Linotype" w:hAnsi="Palatino Linotype" w:cs="Arial"/>
        </w:rPr>
        <w:t>en relación al</w:t>
      </w:r>
      <w:proofErr w:type="gramEnd"/>
      <w:r w:rsidRPr="0007334F">
        <w:rPr>
          <w:rFonts w:ascii="Palatino Linotype" w:hAnsi="Palatino Linotype" w:cs="Arial"/>
        </w:rPr>
        <w:t xml:space="preserve"> Informe Justificado o bien en relación al Recurso de Revisión objeto de estudio; tal y como se aprecia enseguida:</w:t>
      </w:r>
    </w:p>
    <w:p w14:paraId="6338A855" w14:textId="324B2D89" w:rsidR="006C5D08" w:rsidRPr="0007334F" w:rsidRDefault="006C5D08" w:rsidP="004779D5">
      <w:pPr>
        <w:spacing w:before="240" w:after="240" w:line="360" w:lineRule="auto"/>
        <w:jc w:val="both"/>
        <w:rPr>
          <w:rFonts w:ascii="Palatino Linotype" w:hAnsi="Palatino Linotype" w:cs="Arial"/>
        </w:rPr>
      </w:pPr>
      <w:r w:rsidRPr="0007334F">
        <w:rPr>
          <w:noProof/>
          <w:lang w:eastAsia="es-MX"/>
        </w:rPr>
        <w:lastRenderedPageBreak/>
        <w:drawing>
          <wp:inline distT="0" distB="0" distL="0" distR="0" wp14:anchorId="091EB9A4" wp14:editId="4F5B8A61">
            <wp:extent cx="5612130" cy="24003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00300"/>
                    </a:xfrm>
                    <a:prstGeom prst="rect">
                      <a:avLst/>
                    </a:prstGeom>
                  </pic:spPr>
                </pic:pic>
              </a:graphicData>
            </a:graphic>
          </wp:inline>
        </w:drawing>
      </w:r>
    </w:p>
    <w:p w14:paraId="152067C8" w14:textId="613B3A1B" w:rsidR="004779D5" w:rsidRPr="0007334F" w:rsidRDefault="004779D5" w:rsidP="004779D5">
      <w:pPr>
        <w:pStyle w:val="Prrafodelista"/>
        <w:spacing w:before="240" w:after="240" w:line="360" w:lineRule="auto"/>
        <w:ind w:left="0"/>
        <w:jc w:val="both"/>
        <w:rPr>
          <w:rFonts w:ascii="Palatino Linotype" w:hAnsi="Palatino Linotype" w:cs="Arial"/>
          <w:b/>
          <w:bCs/>
          <w:sz w:val="28"/>
          <w:szCs w:val="28"/>
        </w:rPr>
      </w:pPr>
      <w:r w:rsidRPr="0007334F">
        <w:rPr>
          <w:rFonts w:ascii="Palatino Linotype" w:hAnsi="Palatino Linotype" w:cs="Arial"/>
          <w:b/>
          <w:bCs/>
          <w:sz w:val="28"/>
          <w:szCs w:val="28"/>
        </w:rPr>
        <w:t>c) Cierre de Instrucción</w:t>
      </w:r>
    </w:p>
    <w:p w14:paraId="46AA1CF8" w14:textId="6FFCD4D5" w:rsidR="00D22EB2" w:rsidRPr="0007334F" w:rsidRDefault="00D22EB2" w:rsidP="00D22EB2">
      <w:pPr>
        <w:pStyle w:val="Prrafodelista"/>
        <w:spacing w:before="240" w:after="240" w:line="360" w:lineRule="auto"/>
        <w:ind w:left="0"/>
        <w:jc w:val="both"/>
        <w:rPr>
          <w:rFonts w:ascii="Palatino Linotype" w:hAnsi="Palatino Linotype"/>
        </w:rPr>
      </w:pPr>
      <w:r w:rsidRPr="0007334F">
        <w:rPr>
          <w:rFonts w:ascii="Palatino Linotype" w:hAnsi="Palatino Linotype" w:cs="Arial"/>
        </w:rPr>
        <w:t xml:space="preserve">Una vez </w:t>
      </w:r>
      <w:r w:rsidRPr="0007334F">
        <w:rPr>
          <w:rFonts w:ascii="Palatino Linotype" w:hAnsi="Palatino Linotype" w:cs="Arial"/>
          <w:color w:val="000000" w:themeColor="text1"/>
        </w:rPr>
        <w:t>analizado</w:t>
      </w:r>
      <w:r w:rsidRPr="0007334F">
        <w:rPr>
          <w:rFonts w:ascii="Palatino Linotype" w:hAnsi="Palatino Linotype" w:cs="Arial"/>
        </w:rPr>
        <w:t xml:space="preserve"> el estado procesal que guarda el expediente, el </w:t>
      </w:r>
      <w:r w:rsidR="00E62499" w:rsidRPr="0007334F">
        <w:rPr>
          <w:rFonts w:ascii="Palatino Linotype" w:hAnsi="Palatino Linotype" w:cs="Arial"/>
        </w:rPr>
        <w:t>veinticuatro</w:t>
      </w:r>
      <w:r w:rsidRPr="0007334F">
        <w:rPr>
          <w:rFonts w:ascii="Palatino Linotype" w:hAnsi="Palatino Linotype" w:cs="Arial"/>
        </w:rPr>
        <w:t xml:space="preserve"> de febrero de dos mil veintidós, el </w:t>
      </w:r>
      <w:r w:rsidR="00A05274" w:rsidRPr="0007334F">
        <w:rPr>
          <w:rFonts w:ascii="Palatino Linotype" w:hAnsi="Palatino Linotype" w:cs="Arial"/>
          <w:b/>
          <w:lang w:val="es-ES_tradnl"/>
        </w:rPr>
        <w:t xml:space="preserve">Comisionado </w:t>
      </w:r>
      <w:r w:rsidR="00E62499" w:rsidRPr="0007334F">
        <w:rPr>
          <w:rFonts w:ascii="Palatino Linotype" w:hAnsi="Palatino Linotype" w:cs="Arial"/>
          <w:b/>
          <w:lang w:val="es-ES_tradnl"/>
        </w:rPr>
        <w:t>Luis Gustavo Parra Noriega</w:t>
      </w:r>
      <w:r w:rsidRPr="0007334F">
        <w:rPr>
          <w:rFonts w:ascii="Palatino Linotype" w:hAnsi="Palatino Linotype" w:cs="Arial"/>
        </w:rPr>
        <w:t xml:space="preserve">, acordó el cierre de instrucción; así </w:t>
      </w:r>
      <w:r w:rsidRPr="0007334F">
        <w:rPr>
          <w:rFonts w:ascii="Palatino Linotype" w:hAnsi="Palatino Linotype" w:cs="Arial"/>
          <w:lang w:val="es-ES_tradnl"/>
        </w:rPr>
        <w:t>como,</w:t>
      </w:r>
      <w:r w:rsidRPr="0007334F">
        <w:rPr>
          <w:rFonts w:ascii="Palatino Linotype" w:hAnsi="Palatino Linotype" w:cs="Arial"/>
        </w:rPr>
        <w:t xml:space="preserve"> la remisión </w:t>
      </w:r>
      <w:proofErr w:type="gramStart"/>
      <w:r w:rsidRPr="0007334F">
        <w:rPr>
          <w:rFonts w:ascii="Palatino Linotype" w:hAnsi="Palatino Linotype" w:cs="Arial"/>
        </w:rPr>
        <w:t>del mismo</w:t>
      </w:r>
      <w:proofErr w:type="gramEnd"/>
      <w:r w:rsidRPr="0007334F">
        <w:rPr>
          <w:rFonts w:ascii="Palatino Linotype" w:hAnsi="Palatino Linotype" w:cs="Arial"/>
        </w:rPr>
        <w:t xml:space="preserve"> a efecto </w:t>
      </w:r>
      <w:r w:rsidRPr="0007334F">
        <w:rPr>
          <w:rFonts w:ascii="Palatino Linotype" w:hAnsi="Palatino Linotype" w:cs="Arial"/>
          <w:lang w:val="es-ES_tradnl"/>
        </w:rPr>
        <w:t>de</w:t>
      </w:r>
      <w:r w:rsidRPr="0007334F">
        <w:rPr>
          <w:rFonts w:ascii="Palatino Linotype" w:hAnsi="Palatino Linotype" w:cs="Arial"/>
        </w:rPr>
        <w:t xml:space="preserve"> ser resuelto, de conformidad con lo establecido en el artículo 185, fracciones VI y VIII de la Ley de Transparencia </w:t>
      </w:r>
      <w:r w:rsidR="007B4F76" w:rsidRPr="0007334F">
        <w:rPr>
          <w:rFonts w:ascii="Palatino Linotype" w:hAnsi="Palatino Linotype" w:cs="Arial"/>
        </w:rPr>
        <w:t>y Acceso a la Información Pública</w:t>
      </w:r>
      <w:r w:rsidRPr="0007334F">
        <w:rPr>
          <w:rFonts w:ascii="Palatino Linotype" w:hAnsi="Palatino Linotype" w:cs="Arial"/>
        </w:rPr>
        <w:t xml:space="preserve"> del Estado de México y Municipios</w:t>
      </w:r>
      <w:r w:rsidR="00424827" w:rsidRPr="0007334F">
        <w:rPr>
          <w:rFonts w:ascii="Palatino Linotype" w:hAnsi="Palatino Linotype"/>
        </w:rPr>
        <w:t>.</w:t>
      </w:r>
    </w:p>
    <w:p w14:paraId="517DEF95" w14:textId="77777777" w:rsidR="00424827" w:rsidRPr="0007334F" w:rsidRDefault="00424827" w:rsidP="00424827">
      <w:pPr>
        <w:pStyle w:val="Prrafodelista"/>
        <w:spacing w:before="240" w:after="240" w:line="360" w:lineRule="auto"/>
        <w:jc w:val="both"/>
        <w:rPr>
          <w:rFonts w:ascii="Palatino Linotype" w:hAnsi="Palatino Linotype"/>
        </w:rPr>
      </w:pPr>
    </w:p>
    <w:p w14:paraId="1665C2B4" w14:textId="77777777" w:rsidR="00424827" w:rsidRPr="0007334F" w:rsidRDefault="00093F48" w:rsidP="00424827">
      <w:pPr>
        <w:spacing w:before="100" w:beforeAutospacing="1" w:after="100" w:afterAutospacing="1" w:line="360" w:lineRule="auto"/>
        <w:jc w:val="both"/>
        <w:rPr>
          <w:rFonts w:ascii="Palatino Linotype" w:hAnsi="Palatino Linotype" w:cs="Arial"/>
          <w:b/>
          <w:sz w:val="28"/>
          <w:szCs w:val="28"/>
        </w:rPr>
      </w:pPr>
      <w:r w:rsidRPr="0007334F">
        <w:rPr>
          <w:rFonts w:ascii="Palatino Linotype" w:hAnsi="Palatino Linotype" w:cs="Arial"/>
          <w:b/>
          <w:sz w:val="28"/>
          <w:szCs w:val="28"/>
        </w:rPr>
        <w:t xml:space="preserve">d) </w:t>
      </w:r>
      <w:r w:rsidR="00424827" w:rsidRPr="0007334F">
        <w:rPr>
          <w:rFonts w:ascii="Palatino Linotype" w:hAnsi="Palatino Linotype" w:cs="Arial"/>
          <w:b/>
          <w:sz w:val="28"/>
          <w:szCs w:val="28"/>
        </w:rPr>
        <w:t xml:space="preserve">Del </w:t>
      </w:r>
      <w:proofErr w:type="spellStart"/>
      <w:r w:rsidR="00424827" w:rsidRPr="0007334F">
        <w:rPr>
          <w:rFonts w:ascii="Palatino Linotype" w:hAnsi="Palatino Linotype" w:cs="Arial"/>
          <w:b/>
          <w:sz w:val="28"/>
          <w:szCs w:val="28"/>
        </w:rPr>
        <w:t>returno</w:t>
      </w:r>
      <w:proofErr w:type="spellEnd"/>
      <w:r w:rsidR="00424827" w:rsidRPr="0007334F">
        <w:rPr>
          <w:rFonts w:ascii="Palatino Linotype" w:hAnsi="Palatino Linotype" w:cs="Arial"/>
          <w:b/>
          <w:sz w:val="28"/>
          <w:szCs w:val="28"/>
        </w:rPr>
        <w:t xml:space="preserve"> Recurso de Revisión:</w:t>
      </w:r>
    </w:p>
    <w:p w14:paraId="58EB2631" w14:textId="77777777" w:rsidR="00424827" w:rsidRPr="0007334F" w:rsidRDefault="00424827" w:rsidP="00424827">
      <w:pPr>
        <w:spacing w:before="100" w:beforeAutospacing="1" w:after="100" w:afterAutospacing="1" w:line="360" w:lineRule="auto"/>
        <w:jc w:val="both"/>
        <w:rPr>
          <w:rFonts w:ascii="Palatino Linotype" w:hAnsi="Palatino Linotype" w:cs="Arial"/>
          <w:color w:val="000000"/>
          <w:lang w:eastAsia="es-MX"/>
        </w:rPr>
      </w:pPr>
      <w:r w:rsidRPr="0007334F">
        <w:rPr>
          <w:rFonts w:ascii="Palatino Linotype" w:hAnsi="Palatino Linotype" w:cs="Arial"/>
          <w:b/>
          <w:sz w:val="28"/>
          <w:szCs w:val="28"/>
        </w:rPr>
        <w:t xml:space="preserve"> </w:t>
      </w:r>
      <w:r w:rsidRPr="0007334F">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07334F">
        <w:rPr>
          <w:rFonts w:ascii="Palatino Linotype" w:hAnsi="Palatino Linotype" w:cs="Arial"/>
          <w:color w:val="000000"/>
          <w:lang w:eastAsia="es-MX"/>
        </w:rPr>
        <w:t>returnado</w:t>
      </w:r>
      <w:proofErr w:type="spellEnd"/>
      <w:r w:rsidRPr="0007334F">
        <w:rPr>
          <w:rFonts w:ascii="Palatino Linotype" w:hAnsi="Palatino Linotype" w:cs="Arial"/>
          <w:color w:val="000000"/>
          <w:lang w:eastAsia="es-MX"/>
        </w:rPr>
        <w:t xml:space="preserve"> el Recurso de Revisión </w:t>
      </w:r>
      <w:r w:rsidRPr="0007334F">
        <w:rPr>
          <w:rFonts w:ascii="Palatino Linotype" w:hAnsi="Palatino Linotype" w:cs="Arial"/>
          <w:b/>
          <w:color w:val="000000"/>
          <w:lang w:eastAsia="es-MX"/>
        </w:rPr>
        <w:t>00292/INFOEM/IP/RR/2022</w:t>
      </w:r>
      <w:r w:rsidRPr="0007334F">
        <w:rPr>
          <w:rFonts w:ascii="Palatino Linotype" w:hAnsi="Palatino Linotype" w:cs="Arial"/>
          <w:color w:val="000000"/>
          <w:lang w:eastAsia="es-MX"/>
        </w:rPr>
        <w:t xml:space="preserve">, a la </w:t>
      </w:r>
      <w:r w:rsidRPr="0007334F">
        <w:rPr>
          <w:rFonts w:ascii="Palatino Linotype" w:hAnsi="Palatino Linotype" w:cs="Arial"/>
          <w:b/>
          <w:color w:val="000000"/>
          <w:lang w:eastAsia="es-MX"/>
        </w:rPr>
        <w:t xml:space="preserve">Comisionada Sharon Cristina Morales Martínez </w:t>
      </w:r>
      <w:r w:rsidRPr="0007334F">
        <w:rPr>
          <w:rFonts w:ascii="Palatino Linotype" w:hAnsi="Palatino Linotype" w:cs="Arial"/>
          <w:color w:val="000000"/>
          <w:lang w:eastAsia="es-MX"/>
        </w:rPr>
        <w:t>para su resolución y presentación al Pleno.</w:t>
      </w:r>
    </w:p>
    <w:p w14:paraId="41E45916" w14:textId="77777777" w:rsidR="00424827" w:rsidRPr="0007334F" w:rsidRDefault="00424827" w:rsidP="00D22EB2">
      <w:pPr>
        <w:spacing w:before="100" w:beforeAutospacing="1" w:after="100" w:afterAutospacing="1" w:line="360" w:lineRule="auto"/>
        <w:jc w:val="both"/>
        <w:rPr>
          <w:rFonts w:ascii="Palatino Linotype" w:hAnsi="Palatino Linotype" w:cs="Arial"/>
          <w:b/>
          <w:sz w:val="28"/>
          <w:szCs w:val="28"/>
        </w:rPr>
      </w:pPr>
    </w:p>
    <w:p w14:paraId="1C6D9C1D" w14:textId="77777777" w:rsidR="00424827" w:rsidRPr="0007334F" w:rsidRDefault="00093F48" w:rsidP="00424827">
      <w:pPr>
        <w:spacing w:before="100" w:beforeAutospacing="1" w:after="100" w:afterAutospacing="1" w:line="360" w:lineRule="auto"/>
        <w:jc w:val="both"/>
        <w:rPr>
          <w:rFonts w:ascii="Palatino Linotype" w:hAnsi="Palatino Linotype" w:cs="Arial"/>
          <w:b/>
          <w:sz w:val="28"/>
          <w:szCs w:val="28"/>
        </w:rPr>
      </w:pPr>
      <w:r w:rsidRPr="0007334F">
        <w:rPr>
          <w:rFonts w:ascii="Palatino Linotype" w:hAnsi="Palatino Linotype" w:cs="Arial"/>
          <w:b/>
          <w:sz w:val="28"/>
          <w:szCs w:val="28"/>
        </w:rPr>
        <w:lastRenderedPageBreak/>
        <w:t xml:space="preserve">e) </w:t>
      </w:r>
      <w:r w:rsidR="00424827" w:rsidRPr="0007334F">
        <w:rPr>
          <w:rFonts w:ascii="Palatino Linotype" w:hAnsi="Palatino Linotype" w:cs="Arial"/>
          <w:b/>
          <w:sz w:val="28"/>
          <w:szCs w:val="28"/>
        </w:rPr>
        <w:t>Acuerdo de ampliación:</w:t>
      </w:r>
    </w:p>
    <w:p w14:paraId="340AC99F" w14:textId="77777777" w:rsidR="00424827" w:rsidRPr="0007334F" w:rsidRDefault="00424827" w:rsidP="00424827">
      <w:pPr>
        <w:spacing w:before="100" w:beforeAutospacing="1" w:after="100" w:afterAutospacing="1" w:line="360" w:lineRule="auto"/>
        <w:jc w:val="both"/>
        <w:rPr>
          <w:rFonts w:ascii="Palatino Linotype" w:hAnsi="Palatino Linotype" w:cs="Arial"/>
          <w:color w:val="000000"/>
          <w:lang w:eastAsia="es-MX"/>
        </w:rPr>
      </w:pPr>
      <w:r w:rsidRPr="0007334F">
        <w:rPr>
          <w:rFonts w:ascii="Palatino Linotype" w:hAnsi="Palatino Linotype" w:cs="Arial"/>
          <w:color w:val="000000"/>
          <w:lang w:eastAsia="es-MX"/>
        </w:rPr>
        <w:t xml:space="preserve">El diez de marzo de dos mil veintidós, se notificó a las partes el acuerdo de ampliación del plazo para resolver </w:t>
      </w:r>
      <w:r w:rsidRPr="0007334F">
        <w:rPr>
          <w:rFonts w:ascii="Palatino Linotype" w:hAnsi="Palatino Linotype" w:cs="Arial"/>
          <w:color w:val="000000"/>
          <w:lang w:val="es-419" w:eastAsia="es-MX"/>
        </w:rPr>
        <w:t>el</w:t>
      </w:r>
      <w:r w:rsidRPr="0007334F">
        <w:rPr>
          <w:rFonts w:ascii="Palatino Linotype" w:hAnsi="Palatino Linotype" w:cs="Arial"/>
          <w:color w:val="000000"/>
          <w:lang w:eastAsia="es-MX"/>
        </w:rPr>
        <w:t xml:space="preserve"> Recurso de Revisión </w:t>
      </w:r>
      <w:r w:rsidRPr="0007334F">
        <w:rPr>
          <w:rFonts w:ascii="Palatino Linotype" w:hAnsi="Palatino Linotype" w:cs="Arial"/>
          <w:color w:val="000000"/>
          <w:lang w:val="es-419" w:eastAsia="es-MX"/>
        </w:rPr>
        <w:t>en estudio</w:t>
      </w:r>
      <w:r w:rsidRPr="0007334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99972D8" w14:textId="77777777" w:rsidR="00B23AAD" w:rsidRPr="0007334F" w:rsidRDefault="00B23AAD" w:rsidP="00D22EB2">
      <w:pPr>
        <w:pStyle w:val="Prrafodelista"/>
        <w:spacing w:before="240" w:after="240" w:line="360" w:lineRule="auto"/>
        <w:ind w:left="0"/>
        <w:jc w:val="center"/>
        <w:rPr>
          <w:rFonts w:ascii="Palatino Linotype" w:hAnsi="Palatino Linotype"/>
          <w:b/>
          <w:bCs/>
          <w:spacing w:val="60"/>
          <w:sz w:val="28"/>
        </w:rPr>
      </w:pPr>
    </w:p>
    <w:p w14:paraId="1A3F4FE4" w14:textId="7ED78CE0" w:rsidR="00D22EB2" w:rsidRPr="0007334F" w:rsidRDefault="00D22EB2" w:rsidP="00D22EB2">
      <w:pPr>
        <w:pStyle w:val="Prrafodelista"/>
        <w:spacing w:before="240" w:after="240" w:line="360" w:lineRule="auto"/>
        <w:ind w:left="0"/>
        <w:jc w:val="center"/>
        <w:rPr>
          <w:rFonts w:ascii="Palatino Linotype" w:hAnsi="Palatino Linotype"/>
        </w:rPr>
      </w:pPr>
      <w:r w:rsidRPr="0007334F">
        <w:rPr>
          <w:rFonts w:ascii="Palatino Linotype" w:hAnsi="Palatino Linotype"/>
          <w:b/>
          <w:bCs/>
          <w:spacing w:val="60"/>
          <w:sz w:val="28"/>
        </w:rPr>
        <w:t>CONSIDERAND</w:t>
      </w:r>
      <w:r w:rsidR="001F4549" w:rsidRPr="0007334F">
        <w:rPr>
          <w:rFonts w:ascii="Palatino Linotype" w:hAnsi="Palatino Linotype"/>
          <w:b/>
          <w:bCs/>
          <w:spacing w:val="60"/>
          <w:sz w:val="28"/>
        </w:rPr>
        <w:t>O</w:t>
      </w:r>
    </w:p>
    <w:p w14:paraId="09E8A34A" w14:textId="77777777" w:rsidR="004D034F" w:rsidRPr="0007334F"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07334F">
        <w:rPr>
          <w:rFonts w:ascii="Palatino Linotype" w:hAnsi="Palatino Linotype"/>
          <w:b/>
          <w:sz w:val="28"/>
          <w:szCs w:val="28"/>
        </w:rPr>
        <w:t>PRIMERO</w:t>
      </w:r>
      <w:r w:rsidRPr="0007334F">
        <w:rPr>
          <w:rFonts w:ascii="Palatino Linotype" w:hAnsi="Palatino Linotype"/>
          <w:b/>
        </w:rPr>
        <w:t>. Competencia</w:t>
      </w:r>
      <w:r w:rsidRPr="0007334F">
        <w:rPr>
          <w:rFonts w:ascii="Palatino Linotype" w:hAnsi="Palatino Linotype"/>
        </w:rPr>
        <w:t>.</w:t>
      </w:r>
      <w:r w:rsidRPr="0007334F">
        <w:rPr>
          <w:rFonts w:ascii="Palatino Linotype" w:hAnsi="Palatino Linotype"/>
          <w:b/>
        </w:rPr>
        <w:t xml:space="preserve"> </w:t>
      </w:r>
    </w:p>
    <w:p w14:paraId="3CCD0FF8" w14:textId="70A940F3" w:rsidR="00D22EB2" w:rsidRPr="0007334F"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7334F">
        <w:rPr>
          <w:rFonts w:ascii="Palatino Linotype" w:hAnsi="Palatino Linotype"/>
        </w:rPr>
        <w:t>Este Instituto de Transparencia,</w:t>
      </w:r>
      <w:r w:rsidR="007B4F76" w:rsidRPr="0007334F">
        <w:rPr>
          <w:rFonts w:ascii="Palatino Linotype" w:hAnsi="Palatino Linotype"/>
        </w:rPr>
        <w:t xml:space="preserve">  Acceso a la Información Pública</w:t>
      </w:r>
      <w:r w:rsidRPr="0007334F">
        <w:rPr>
          <w:rFonts w:ascii="Palatino Linotype" w:hAnsi="Palatino Linotype"/>
        </w:rPr>
        <w:t xml:space="preserve"> y Protección de Datos Personales del Estado de México y Municipios, es competente para </w:t>
      </w:r>
      <w:r w:rsidR="00500582" w:rsidRPr="0007334F">
        <w:rPr>
          <w:rFonts w:ascii="Palatino Linotype" w:hAnsi="Palatino Linotype"/>
        </w:rPr>
        <w:t xml:space="preserve">conocer y resolver el presente </w:t>
      </w:r>
      <w:r w:rsidR="00CD140A" w:rsidRPr="0007334F">
        <w:rPr>
          <w:rFonts w:ascii="Palatino Linotype" w:hAnsi="Palatino Linotype"/>
        </w:rPr>
        <w:t>Recurso de Revisión</w:t>
      </w:r>
      <w:r w:rsidRPr="0007334F">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w:t>
      </w:r>
      <w:r w:rsidR="007B4F76" w:rsidRPr="0007334F">
        <w:rPr>
          <w:rFonts w:ascii="Palatino Linotype" w:hAnsi="Palatino Linotype"/>
        </w:rPr>
        <w:t>y Acceso a la Información Pública</w:t>
      </w:r>
      <w:r w:rsidRPr="0007334F">
        <w:rPr>
          <w:rFonts w:ascii="Palatino Linotype" w:hAnsi="Palatino Linotype"/>
        </w:rPr>
        <w:t xml:space="preserve"> del Estado de México y Municipios; y 9, fracciones I y XXIV y 11 del Reglamento Interior del Instituto de Transparencia,</w:t>
      </w:r>
      <w:r w:rsidR="007B4F76" w:rsidRPr="0007334F">
        <w:rPr>
          <w:rFonts w:ascii="Palatino Linotype" w:hAnsi="Palatino Linotype"/>
        </w:rPr>
        <w:t xml:space="preserve"> Acceso a la Información Pública</w:t>
      </w:r>
      <w:r w:rsidRPr="0007334F">
        <w:rPr>
          <w:rFonts w:ascii="Palatino Linotype" w:hAnsi="Palatino Linotype"/>
        </w:rPr>
        <w:t xml:space="preserve"> y Protección de Datos Personales del Estado de México y Municipios.</w:t>
      </w:r>
    </w:p>
    <w:p w14:paraId="17F48585" w14:textId="77777777" w:rsidR="006356C7" w:rsidRPr="0007334F" w:rsidRDefault="006356C7"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14:paraId="21EA7EE1" w14:textId="77777777" w:rsidR="004D034F" w:rsidRPr="0007334F"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07334F">
        <w:rPr>
          <w:rFonts w:ascii="Palatino Linotype" w:hAnsi="Palatino Linotype" w:cs="Arial"/>
          <w:b/>
          <w:sz w:val="28"/>
          <w:szCs w:val="28"/>
        </w:rPr>
        <w:t>SEGUNDO</w:t>
      </w:r>
      <w:r w:rsidRPr="0007334F">
        <w:rPr>
          <w:rFonts w:ascii="Palatino Linotype" w:hAnsi="Palatino Linotype" w:cs="Arial"/>
          <w:b/>
        </w:rPr>
        <w:t>. Interés.</w:t>
      </w:r>
      <w:r w:rsidRPr="0007334F">
        <w:rPr>
          <w:rFonts w:ascii="Palatino Linotype" w:hAnsi="Palatino Linotype" w:cs="Arial"/>
        </w:rPr>
        <w:t xml:space="preserve"> </w:t>
      </w:r>
    </w:p>
    <w:p w14:paraId="350F3B79" w14:textId="51B83145" w:rsidR="00F15841" w:rsidRPr="0007334F" w:rsidRDefault="00D22EB2" w:rsidP="00F15841">
      <w:pPr>
        <w:spacing w:line="360" w:lineRule="auto"/>
        <w:jc w:val="both"/>
        <w:rPr>
          <w:rFonts w:ascii="Palatino Linotype" w:hAnsi="Palatino Linotype" w:cs="Arial"/>
          <w:snapToGrid w:val="0"/>
        </w:rPr>
      </w:pPr>
      <w:r w:rsidRPr="0007334F">
        <w:rPr>
          <w:rFonts w:ascii="Palatino Linotype" w:hAnsi="Palatino Linotype" w:cs="Arial"/>
        </w:rPr>
        <w:t xml:space="preserve">El </w:t>
      </w:r>
      <w:r w:rsidR="00CD140A" w:rsidRPr="0007334F">
        <w:rPr>
          <w:rFonts w:ascii="Palatino Linotype" w:hAnsi="Palatino Linotype"/>
        </w:rPr>
        <w:t>Recurso de Revisión</w:t>
      </w:r>
      <w:r w:rsidRPr="0007334F">
        <w:rPr>
          <w:rFonts w:ascii="Palatino Linotype" w:hAnsi="Palatino Linotype"/>
        </w:rPr>
        <w:t xml:space="preserve"> </w:t>
      </w:r>
      <w:r w:rsidRPr="0007334F">
        <w:rPr>
          <w:rFonts w:ascii="Palatino Linotype" w:hAnsi="Palatino Linotype" w:cs="Arial"/>
        </w:rPr>
        <w:t xml:space="preserve">fue </w:t>
      </w:r>
      <w:r w:rsidRPr="0007334F">
        <w:rPr>
          <w:rFonts w:ascii="Palatino Linotype" w:hAnsi="Palatino Linotype"/>
        </w:rPr>
        <w:t>interpuesto</w:t>
      </w:r>
      <w:r w:rsidRPr="0007334F">
        <w:rPr>
          <w:rFonts w:ascii="Palatino Linotype" w:hAnsi="Palatino Linotype" w:cs="Arial"/>
        </w:rPr>
        <w:t xml:space="preserve"> por parte legítima en atención a que fue </w:t>
      </w:r>
      <w:r w:rsidRPr="0007334F">
        <w:rPr>
          <w:rFonts w:ascii="Palatino Linotype" w:hAnsi="Palatino Linotype"/>
        </w:rPr>
        <w:t>presentado</w:t>
      </w:r>
      <w:r w:rsidRPr="0007334F">
        <w:rPr>
          <w:rFonts w:ascii="Palatino Linotype" w:hAnsi="Palatino Linotype" w:cs="Arial"/>
        </w:rPr>
        <w:t xml:space="preserve"> por </w:t>
      </w:r>
      <w:r w:rsidR="00DF7AAE" w:rsidRPr="0007334F">
        <w:rPr>
          <w:rFonts w:ascii="Palatino Linotype" w:hAnsi="Palatino Linotype" w:cs="Arial"/>
          <w:b/>
        </w:rPr>
        <w:t>EL</w:t>
      </w:r>
      <w:r w:rsidR="00112354" w:rsidRPr="0007334F">
        <w:rPr>
          <w:rFonts w:ascii="Palatino Linotype" w:hAnsi="Palatino Linotype" w:cs="Arial"/>
          <w:b/>
        </w:rPr>
        <w:t xml:space="preserve"> RECURRENTE</w:t>
      </w:r>
      <w:r w:rsidRPr="0007334F">
        <w:rPr>
          <w:rFonts w:ascii="Palatino Linotype" w:hAnsi="Palatino Linotype" w:cs="Arial"/>
          <w:snapToGrid w:val="0"/>
        </w:rPr>
        <w:t xml:space="preserve">, </w:t>
      </w:r>
      <w:r w:rsidRPr="0007334F">
        <w:rPr>
          <w:rFonts w:ascii="Palatino Linotype" w:hAnsi="Palatino Linotype" w:cs="Arial"/>
        </w:rPr>
        <w:t>quien</w:t>
      </w:r>
      <w:r w:rsidR="00F15841" w:rsidRPr="0007334F">
        <w:rPr>
          <w:rFonts w:ascii="Palatino Linotype" w:hAnsi="Palatino Linotype" w:cs="Arial"/>
        </w:rPr>
        <w:t xml:space="preserve"> es la misma persona que </w:t>
      </w:r>
      <w:r w:rsidRPr="0007334F">
        <w:rPr>
          <w:rFonts w:ascii="Palatino Linotype" w:hAnsi="Palatino Linotype"/>
        </w:rPr>
        <w:t>formuló</w:t>
      </w:r>
      <w:r w:rsidRPr="0007334F">
        <w:rPr>
          <w:rFonts w:ascii="Palatino Linotype" w:hAnsi="Palatino Linotype" w:cs="Arial"/>
          <w:snapToGrid w:val="0"/>
        </w:rPr>
        <w:t xml:space="preserve"> la </w:t>
      </w:r>
      <w:r w:rsidRPr="0007334F">
        <w:rPr>
          <w:rFonts w:ascii="Palatino Linotype" w:hAnsi="Palatino Linotype" w:cs="Arial"/>
        </w:rPr>
        <w:t>solicitud</w:t>
      </w:r>
      <w:r w:rsidR="00F15841" w:rsidRPr="0007334F">
        <w:rPr>
          <w:rFonts w:ascii="Palatino Linotype" w:hAnsi="Palatino Linotype" w:cs="Arial"/>
          <w:snapToGrid w:val="0"/>
        </w:rPr>
        <w:t xml:space="preserve"> de información pública, tal como se advierte se las constancias que obran en el expediente.</w:t>
      </w:r>
    </w:p>
    <w:p w14:paraId="7A33114A" w14:textId="77777777" w:rsidR="00F15841" w:rsidRPr="0007334F" w:rsidRDefault="00F15841" w:rsidP="00F15841">
      <w:pPr>
        <w:spacing w:line="360" w:lineRule="auto"/>
        <w:jc w:val="both"/>
        <w:rPr>
          <w:rFonts w:ascii="Palatino Linotype" w:hAnsi="Palatino Linotype" w:cs="Arial"/>
          <w:snapToGrid w:val="0"/>
        </w:rPr>
      </w:pPr>
    </w:p>
    <w:p w14:paraId="213339F0" w14:textId="315A83FA" w:rsidR="004D034F" w:rsidRPr="0007334F" w:rsidRDefault="009C458C" w:rsidP="00F15841">
      <w:pPr>
        <w:spacing w:line="360" w:lineRule="auto"/>
        <w:jc w:val="both"/>
        <w:rPr>
          <w:rFonts w:ascii="Palatino Linotype" w:hAnsi="Palatino Linotype" w:cs="Arial"/>
          <w:b/>
        </w:rPr>
      </w:pPr>
      <w:r w:rsidRPr="0007334F">
        <w:rPr>
          <w:rFonts w:ascii="Palatino Linotype" w:hAnsi="Palatino Linotype" w:cs="Arial"/>
          <w:snapToGrid w:val="0"/>
        </w:rPr>
        <w:t xml:space="preserve"> </w:t>
      </w:r>
      <w:r w:rsidR="00D22EB2" w:rsidRPr="0007334F">
        <w:rPr>
          <w:rFonts w:ascii="Palatino Linotype" w:hAnsi="Palatino Linotype" w:cs="Arial"/>
          <w:b/>
          <w:sz w:val="28"/>
          <w:szCs w:val="28"/>
        </w:rPr>
        <w:t>TERCERO</w:t>
      </w:r>
      <w:r w:rsidR="00D22EB2" w:rsidRPr="0007334F">
        <w:rPr>
          <w:rFonts w:ascii="Palatino Linotype" w:hAnsi="Palatino Linotype" w:cs="Arial"/>
          <w:b/>
        </w:rPr>
        <w:t xml:space="preserve">. Oportunidad. </w:t>
      </w:r>
    </w:p>
    <w:p w14:paraId="45427BC3" w14:textId="74C3FEDA" w:rsidR="00D22EB2" w:rsidRPr="0007334F"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07334F">
        <w:rPr>
          <w:rFonts w:ascii="Palatino Linotype" w:hAnsi="Palatino Linotype" w:cs="Arial"/>
        </w:rPr>
        <w:t xml:space="preserve">El </w:t>
      </w:r>
      <w:r w:rsidR="00CD140A" w:rsidRPr="0007334F">
        <w:rPr>
          <w:rFonts w:ascii="Palatino Linotype" w:hAnsi="Palatino Linotype" w:cs="Arial"/>
        </w:rPr>
        <w:t>Recurso de Revisión</w:t>
      </w:r>
      <w:r w:rsidRPr="0007334F">
        <w:rPr>
          <w:rFonts w:ascii="Palatino Linotype" w:hAnsi="Palatino Linotype" w:cs="Arial"/>
        </w:rPr>
        <w:t xml:space="preserve"> fue interpuesto dentro del plazo de quince días hábiles, contados a partir del día siguiente al en que </w:t>
      </w:r>
      <w:r w:rsidR="00DF7AAE" w:rsidRPr="0007334F">
        <w:rPr>
          <w:rFonts w:ascii="Palatino Linotype" w:hAnsi="Palatino Linotype" w:cs="Arial"/>
          <w:b/>
        </w:rPr>
        <w:t xml:space="preserve">EL </w:t>
      </w:r>
      <w:r w:rsidR="00112354" w:rsidRPr="0007334F">
        <w:rPr>
          <w:rFonts w:ascii="Palatino Linotype" w:hAnsi="Palatino Linotype" w:cs="Arial"/>
          <w:b/>
        </w:rPr>
        <w:t>RECURRENTE</w:t>
      </w:r>
      <w:r w:rsidRPr="0007334F">
        <w:rPr>
          <w:rFonts w:ascii="Palatino Linotype" w:hAnsi="Palatino Linotype" w:cs="Arial"/>
          <w:b/>
        </w:rPr>
        <w:t xml:space="preserve"> </w:t>
      </w:r>
      <w:r w:rsidRPr="0007334F">
        <w:rPr>
          <w:rFonts w:ascii="Palatino Linotype" w:hAnsi="Palatino Linotype" w:cs="Arial"/>
        </w:rPr>
        <w:t>tuvo conocimiento de la respuesta impugnada; tal y como, lo prevé el artículo 178 de la Ley de Transparencia y</w:t>
      </w:r>
      <w:r w:rsidR="007B4F76" w:rsidRPr="0007334F">
        <w:rPr>
          <w:rFonts w:ascii="Palatino Linotype" w:hAnsi="Palatino Linotype" w:cs="Arial"/>
        </w:rPr>
        <w:t xml:space="preserve"> Acceso a la Información Pública</w:t>
      </w:r>
      <w:r w:rsidRPr="0007334F">
        <w:rPr>
          <w:rFonts w:ascii="Palatino Linotype" w:hAnsi="Palatino Linotype" w:cs="Arial"/>
        </w:rPr>
        <w:t xml:space="preserve"> del Estado de México y Municipios, que establece:</w:t>
      </w:r>
    </w:p>
    <w:p w14:paraId="2292BDEF" w14:textId="666BC2AD" w:rsidR="00D22EB2" w:rsidRPr="0007334F" w:rsidRDefault="00D22EB2" w:rsidP="00D22EB2">
      <w:pPr>
        <w:ind w:left="720" w:right="709"/>
        <w:contextualSpacing/>
        <w:jc w:val="both"/>
        <w:rPr>
          <w:rFonts w:ascii="Palatino Linotype" w:hAnsi="Palatino Linotype" w:cs="Arial"/>
          <w:i/>
          <w:sz w:val="22"/>
        </w:rPr>
      </w:pPr>
      <w:r w:rsidRPr="0007334F">
        <w:rPr>
          <w:rFonts w:ascii="Palatino Linotype" w:hAnsi="Palatino Linotype" w:cs="Arial"/>
          <w:i/>
          <w:sz w:val="22"/>
        </w:rPr>
        <w:t>“</w:t>
      </w:r>
      <w:r w:rsidRPr="0007334F">
        <w:rPr>
          <w:rFonts w:ascii="Palatino Linotype" w:hAnsi="Palatino Linotype" w:cs="Arial"/>
          <w:b/>
          <w:i/>
          <w:sz w:val="22"/>
        </w:rPr>
        <w:t>Artículo 178.</w:t>
      </w:r>
      <w:r w:rsidRPr="0007334F">
        <w:rPr>
          <w:rFonts w:ascii="Palatino Linotype" w:hAnsi="Palatino Linotype" w:cs="Arial"/>
          <w:i/>
          <w:sz w:val="22"/>
        </w:rPr>
        <w:t xml:space="preserve"> El solicitante podrá interponer, por sí mismo o a través de su representante, de manera directa o por medios electrónicos, </w:t>
      </w:r>
      <w:r w:rsidR="00CD140A" w:rsidRPr="0007334F">
        <w:rPr>
          <w:rFonts w:ascii="Palatino Linotype" w:hAnsi="Palatino Linotype" w:cs="Arial"/>
          <w:i/>
          <w:sz w:val="22"/>
        </w:rPr>
        <w:t>Recurso de Revisión</w:t>
      </w:r>
      <w:r w:rsidRPr="0007334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728D4859" w14:textId="77777777" w:rsidR="00D22EB2" w:rsidRPr="0007334F" w:rsidRDefault="00D22EB2" w:rsidP="00D22EB2">
      <w:pPr>
        <w:ind w:left="720" w:right="709"/>
        <w:contextualSpacing/>
        <w:jc w:val="both"/>
        <w:rPr>
          <w:rFonts w:ascii="Palatino Linotype" w:hAnsi="Palatino Linotype" w:cs="Arial"/>
          <w:i/>
          <w:sz w:val="22"/>
        </w:rPr>
      </w:pPr>
    </w:p>
    <w:p w14:paraId="311D65F6" w14:textId="282D9ABF" w:rsidR="00D22EB2" w:rsidRPr="0007334F" w:rsidRDefault="00D22EB2" w:rsidP="00D22EB2">
      <w:pPr>
        <w:ind w:left="720" w:right="709"/>
        <w:contextualSpacing/>
        <w:jc w:val="both"/>
        <w:rPr>
          <w:rFonts w:ascii="Palatino Linotype" w:hAnsi="Palatino Linotype" w:cs="Arial"/>
          <w:i/>
          <w:sz w:val="22"/>
        </w:rPr>
      </w:pPr>
      <w:r w:rsidRPr="0007334F">
        <w:rPr>
          <w:rFonts w:ascii="Palatino Linotype" w:hAnsi="Palatino Linotype" w:cs="Arial"/>
          <w:i/>
          <w:sz w:val="22"/>
        </w:rPr>
        <w:t>A falta de respuesta del sujeto obligado, dentro de los plazos establecidos en esta Ley, a una solicitud de</w:t>
      </w:r>
      <w:r w:rsidR="007B4F76" w:rsidRPr="0007334F">
        <w:rPr>
          <w:rFonts w:ascii="Palatino Linotype" w:hAnsi="Palatino Linotype" w:cs="Arial"/>
          <w:i/>
          <w:sz w:val="22"/>
        </w:rPr>
        <w:t xml:space="preserve"> Acceso a la Información Pública</w:t>
      </w:r>
      <w:r w:rsidRPr="0007334F">
        <w:rPr>
          <w:rFonts w:ascii="Palatino Linotype" w:hAnsi="Palatino Linotype" w:cs="Arial"/>
          <w:i/>
          <w:sz w:val="22"/>
        </w:rPr>
        <w:t xml:space="preserve"> el recurso podrá ser interpuesto en cualquier momento, acompañado con el documento que pruebe la fecha en que presentó la solicitud.</w:t>
      </w:r>
    </w:p>
    <w:p w14:paraId="4FDD49EF" w14:textId="77777777" w:rsidR="00D22EB2" w:rsidRPr="0007334F" w:rsidRDefault="00D22EB2" w:rsidP="00D22EB2">
      <w:pPr>
        <w:ind w:left="720" w:right="709"/>
        <w:contextualSpacing/>
        <w:jc w:val="both"/>
        <w:rPr>
          <w:rFonts w:ascii="Palatino Linotype" w:hAnsi="Palatino Linotype" w:cs="Arial"/>
          <w:i/>
          <w:sz w:val="22"/>
        </w:rPr>
      </w:pPr>
    </w:p>
    <w:p w14:paraId="776A3F2C" w14:textId="75D753A9" w:rsidR="00D22EB2" w:rsidRPr="0007334F" w:rsidRDefault="00D22EB2" w:rsidP="00D22EB2">
      <w:pPr>
        <w:ind w:left="720" w:right="709"/>
        <w:jc w:val="both"/>
        <w:rPr>
          <w:rFonts w:ascii="Palatino Linotype" w:hAnsi="Palatino Linotype" w:cs="Arial"/>
          <w:i/>
          <w:sz w:val="22"/>
        </w:rPr>
      </w:pPr>
      <w:r w:rsidRPr="0007334F">
        <w:rPr>
          <w:rFonts w:ascii="Palatino Linotype" w:hAnsi="Palatino Linotype" w:cs="Arial"/>
          <w:i/>
          <w:sz w:val="22"/>
        </w:rPr>
        <w:t xml:space="preserve">En el caso de que se interponga ante la Unidad de Transparencia, ésta deberá remitir el </w:t>
      </w:r>
      <w:r w:rsidR="00CD140A" w:rsidRPr="0007334F">
        <w:rPr>
          <w:rFonts w:ascii="Palatino Linotype" w:hAnsi="Palatino Linotype" w:cs="Arial"/>
          <w:i/>
          <w:sz w:val="22"/>
        </w:rPr>
        <w:t>Recurso de Revisión</w:t>
      </w:r>
      <w:r w:rsidRPr="0007334F">
        <w:rPr>
          <w:rFonts w:ascii="Palatino Linotype" w:hAnsi="Palatino Linotype" w:cs="Arial"/>
          <w:i/>
          <w:sz w:val="22"/>
        </w:rPr>
        <w:t xml:space="preserve"> al Instituto a más tardar al día </w:t>
      </w:r>
      <w:r w:rsidRPr="0007334F">
        <w:rPr>
          <w:rFonts w:ascii="Palatino Linotype" w:hAnsi="Palatino Linotype" w:cs="Arial"/>
          <w:i/>
          <w:sz w:val="22"/>
          <w:lang w:eastAsia="es-MX"/>
        </w:rPr>
        <w:t>siguiente</w:t>
      </w:r>
      <w:r w:rsidRPr="0007334F">
        <w:rPr>
          <w:rFonts w:ascii="Palatino Linotype" w:hAnsi="Palatino Linotype" w:cs="Arial"/>
          <w:i/>
          <w:sz w:val="22"/>
        </w:rPr>
        <w:t xml:space="preserve"> de haberlo recibido.” (Sic)</w:t>
      </w:r>
    </w:p>
    <w:p w14:paraId="420663A9" w14:textId="7F2B143A" w:rsidR="00D22EB2" w:rsidRPr="0007334F" w:rsidRDefault="00D22EB2" w:rsidP="00D22EB2">
      <w:pPr>
        <w:spacing w:before="240" w:after="100" w:afterAutospacing="1" w:line="360" w:lineRule="auto"/>
        <w:jc w:val="both"/>
        <w:rPr>
          <w:rFonts w:ascii="Palatino Linotype" w:hAnsi="Palatino Linotype" w:cs="Arial"/>
        </w:rPr>
      </w:pPr>
      <w:r w:rsidRPr="0007334F">
        <w:rPr>
          <w:rFonts w:ascii="Palatino Linotype" w:hAnsi="Palatino Linotype" w:cs="Arial"/>
        </w:rPr>
        <w:lastRenderedPageBreak/>
        <w:t xml:space="preserve">En esa tesitura, atendiendo a que </w:t>
      </w:r>
      <w:r w:rsidRPr="0007334F">
        <w:rPr>
          <w:rFonts w:ascii="Palatino Linotype" w:hAnsi="Palatino Linotype" w:cs="Arial"/>
          <w:b/>
        </w:rPr>
        <w:t>EL SUJETO OBLIGADO</w:t>
      </w:r>
      <w:r w:rsidRPr="0007334F">
        <w:rPr>
          <w:rFonts w:ascii="Palatino Linotype" w:hAnsi="Palatino Linotype" w:cs="Arial"/>
        </w:rPr>
        <w:t xml:space="preserve"> notificó la respuesta a la solicitud de</w:t>
      </w:r>
      <w:r w:rsidR="007B4F76" w:rsidRPr="0007334F">
        <w:rPr>
          <w:rFonts w:ascii="Palatino Linotype" w:hAnsi="Palatino Linotype" w:cs="Arial"/>
        </w:rPr>
        <w:t xml:space="preserve"> Acceso a la Información Pública</w:t>
      </w:r>
      <w:r w:rsidRPr="0007334F">
        <w:rPr>
          <w:rFonts w:ascii="Palatino Linotype" w:hAnsi="Palatino Linotype" w:cs="Arial"/>
        </w:rPr>
        <w:t xml:space="preserve"> el día</w:t>
      </w:r>
      <w:r w:rsidRPr="0007334F">
        <w:rPr>
          <w:rFonts w:ascii="Palatino Linotype" w:hAnsi="Palatino Linotype" w:cs="Arial"/>
          <w:b/>
        </w:rPr>
        <w:t xml:space="preserve"> </w:t>
      </w:r>
      <w:r w:rsidR="00DF7AAE" w:rsidRPr="0007334F">
        <w:rPr>
          <w:rFonts w:ascii="Palatino Linotype" w:hAnsi="Palatino Linotype" w:cs="Arial"/>
          <w:b/>
        </w:rPr>
        <w:t>veintiuno</w:t>
      </w:r>
      <w:r w:rsidR="0022164F" w:rsidRPr="0007334F">
        <w:rPr>
          <w:rFonts w:ascii="Palatino Linotype" w:hAnsi="Palatino Linotype" w:cs="Arial"/>
          <w:b/>
        </w:rPr>
        <w:t xml:space="preserve"> de enero de dos mil veintidós</w:t>
      </w:r>
      <w:r w:rsidRPr="0007334F">
        <w:rPr>
          <w:rFonts w:ascii="Palatino Linotype" w:hAnsi="Palatino Linotype" w:cs="Arial"/>
        </w:rPr>
        <w:t>; así, el plazo de quince días hábiles que el artículo 178 de la Ley de la materia otorga al hoy</w:t>
      </w:r>
      <w:r w:rsidRPr="0007334F">
        <w:rPr>
          <w:rFonts w:ascii="Palatino Linotype" w:hAnsi="Palatino Linotype" w:cs="Arial"/>
          <w:b/>
        </w:rPr>
        <w:t xml:space="preserve"> RECURRENTE</w:t>
      </w:r>
      <w:r w:rsidR="00500582" w:rsidRPr="0007334F">
        <w:rPr>
          <w:rFonts w:ascii="Palatino Linotype" w:hAnsi="Palatino Linotype" w:cs="Arial"/>
        </w:rPr>
        <w:t xml:space="preserve"> para presentar el respectivo </w:t>
      </w:r>
      <w:r w:rsidR="00CD140A" w:rsidRPr="0007334F">
        <w:rPr>
          <w:rFonts w:ascii="Palatino Linotype" w:hAnsi="Palatino Linotype" w:cs="Arial"/>
        </w:rPr>
        <w:t>Recurso de Revisión</w:t>
      </w:r>
      <w:r w:rsidRPr="0007334F">
        <w:rPr>
          <w:rFonts w:ascii="Palatino Linotype" w:hAnsi="Palatino Linotype" w:cs="Arial"/>
        </w:rPr>
        <w:t xml:space="preserve">, transcurrió del </w:t>
      </w:r>
      <w:r w:rsidR="00DF7AAE" w:rsidRPr="0007334F">
        <w:rPr>
          <w:rFonts w:ascii="Palatino Linotype" w:hAnsi="Palatino Linotype" w:cs="Arial"/>
          <w:b/>
        </w:rPr>
        <w:t>veinticuatro</w:t>
      </w:r>
      <w:r w:rsidR="0022164F" w:rsidRPr="0007334F">
        <w:rPr>
          <w:rFonts w:ascii="Palatino Linotype" w:hAnsi="Palatino Linotype" w:cs="Arial"/>
          <w:b/>
        </w:rPr>
        <w:t xml:space="preserve"> de enero al </w:t>
      </w:r>
      <w:r w:rsidR="00DF7AAE" w:rsidRPr="0007334F">
        <w:rPr>
          <w:rFonts w:ascii="Palatino Linotype" w:hAnsi="Palatino Linotype" w:cs="Arial"/>
          <w:b/>
        </w:rPr>
        <w:t>catorce</w:t>
      </w:r>
      <w:r w:rsidR="0022164F" w:rsidRPr="0007334F">
        <w:rPr>
          <w:rFonts w:ascii="Palatino Linotype" w:hAnsi="Palatino Linotype" w:cs="Arial"/>
          <w:b/>
        </w:rPr>
        <w:t xml:space="preserve"> de febrero </w:t>
      </w:r>
      <w:r w:rsidR="00500582" w:rsidRPr="0007334F">
        <w:rPr>
          <w:rFonts w:ascii="Palatino Linotype" w:hAnsi="Palatino Linotype" w:cs="Arial"/>
          <w:b/>
        </w:rPr>
        <w:t>de dos mil veintidós</w:t>
      </w:r>
      <w:r w:rsidRPr="0007334F">
        <w:rPr>
          <w:rFonts w:ascii="Palatino Linotype" w:hAnsi="Palatino Linotype" w:cs="Arial"/>
          <w:b/>
        </w:rPr>
        <w:t xml:space="preserve">, </w:t>
      </w:r>
      <w:r w:rsidRPr="0007334F">
        <w:rPr>
          <w:rFonts w:ascii="Palatino Linotype" w:hAnsi="Palatino Linotype" w:cs="Arial"/>
        </w:rPr>
        <w:t>sin contemplar en el cómputo los días</w:t>
      </w:r>
      <w:r w:rsidR="0022164F" w:rsidRPr="0007334F">
        <w:rPr>
          <w:rFonts w:ascii="Palatino Linotype" w:hAnsi="Palatino Linotype" w:cs="Arial"/>
        </w:rPr>
        <w:t xml:space="preserve"> quince, dieciséis, veintidós, veintitrés, veintinueve y treinta de enero </w:t>
      </w:r>
      <w:r w:rsidR="00500582" w:rsidRPr="0007334F">
        <w:rPr>
          <w:rFonts w:ascii="Palatino Linotype" w:hAnsi="Palatino Linotype" w:cs="Arial"/>
        </w:rPr>
        <w:t xml:space="preserve">de dos mil veintidós, </w:t>
      </w:r>
      <w:r w:rsidRPr="0007334F">
        <w:rPr>
          <w:rFonts w:ascii="Palatino Linotype" w:hAnsi="Palatino Linotype" w:cs="Arial"/>
        </w:rPr>
        <w:t xml:space="preserve">por corresponder a sábados y domingos, considerados como días inhábiles, en términos del artículo 3, fracción X de la </w:t>
      </w:r>
      <w:r w:rsidRPr="0007334F">
        <w:rPr>
          <w:rFonts w:ascii="Palatino Linotype" w:hAnsi="Palatino Linotype"/>
        </w:rPr>
        <w:t xml:space="preserve">Ley de Transparencia </w:t>
      </w:r>
      <w:r w:rsidR="007B4F76" w:rsidRPr="0007334F">
        <w:rPr>
          <w:rFonts w:ascii="Palatino Linotype" w:hAnsi="Palatino Linotype"/>
        </w:rPr>
        <w:t>y Acceso a la Información Pública</w:t>
      </w:r>
      <w:r w:rsidRPr="0007334F">
        <w:rPr>
          <w:rFonts w:ascii="Palatino Linotype" w:hAnsi="Palatino Linotype"/>
        </w:rPr>
        <w:t xml:space="preserve"> del Estado de México y Mun</w:t>
      </w:r>
      <w:r w:rsidR="0022164F" w:rsidRPr="0007334F">
        <w:rPr>
          <w:rFonts w:ascii="Palatino Linotype" w:hAnsi="Palatino Linotype"/>
        </w:rPr>
        <w:t>icipios.</w:t>
      </w:r>
    </w:p>
    <w:p w14:paraId="0A2A1ACC" w14:textId="731B07A4" w:rsidR="00D22EB2" w:rsidRPr="0007334F" w:rsidRDefault="00D22EB2" w:rsidP="00D22EB2">
      <w:pPr>
        <w:spacing w:before="240" w:after="100" w:afterAutospacing="1" w:line="360" w:lineRule="auto"/>
        <w:jc w:val="both"/>
        <w:rPr>
          <w:rFonts w:ascii="Palatino Linotype" w:hAnsi="Palatino Linotype" w:cs="Arial"/>
        </w:rPr>
      </w:pPr>
      <w:r w:rsidRPr="0007334F">
        <w:rPr>
          <w:rFonts w:ascii="Palatino Linotype" w:hAnsi="Palatino Linotype" w:cs="Arial"/>
        </w:rPr>
        <w:t xml:space="preserve">Por tanto, si el </w:t>
      </w:r>
      <w:r w:rsidR="00CD140A" w:rsidRPr="0007334F">
        <w:rPr>
          <w:rFonts w:ascii="Palatino Linotype" w:hAnsi="Palatino Linotype" w:cs="Arial"/>
        </w:rPr>
        <w:t>Recurso de Revisión</w:t>
      </w:r>
      <w:r w:rsidRPr="0007334F">
        <w:rPr>
          <w:rFonts w:ascii="Palatino Linotype" w:hAnsi="Palatino Linotype" w:cs="Arial"/>
        </w:rPr>
        <w:t xml:space="preserve"> que nos ocupa, se interpuso el</w:t>
      </w:r>
      <w:r w:rsidR="00DF7AAE" w:rsidRPr="0007334F">
        <w:rPr>
          <w:rFonts w:ascii="Palatino Linotype" w:hAnsi="Palatino Linotype" w:cs="Arial"/>
          <w:b/>
        </w:rPr>
        <w:t xml:space="preserve"> veintidós</w:t>
      </w:r>
      <w:r w:rsidR="004D034F" w:rsidRPr="0007334F">
        <w:rPr>
          <w:rFonts w:ascii="Palatino Linotype" w:hAnsi="Palatino Linotype" w:cs="Arial"/>
          <w:b/>
        </w:rPr>
        <w:t xml:space="preserve"> de enero de </w:t>
      </w:r>
      <w:r w:rsidRPr="0007334F">
        <w:rPr>
          <w:rFonts w:ascii="Palatino Linotype" w:hAnsi="Palatino Linotype" w:cs="Arial"/>
          <w:b/>
        </w:rPr>
        <w:t>dos mil veinti</w:t>
      </w:r>
      <w:r w:rsidR="004D034F" w:rsidRPr="0007334F">
        <w:rPr>
          <w:rFonts w:ascii="Palatino Linotype" w:hAnsi="Palatino Linotype" w:cs="Arial"/>
          <w:b/>
        </w:rPr>
        <w:t>dós</w:t>
      </w:r>
      <w:r w:rsidRPr="0007334F">
        <w:rPr>
          <w:rFonts w:ascii="Palatino Linotype" w:hAnsi="Palatino Linotype" w:cs="Arial"/>
          <w:b/>
        </w:rPr>
        <w:t xml:space="preserve">, </w:t>
      </w:r>
      <w:r w:rsidRPr="0007334F">
        <w:rPr>
          <w:rFonts w:ascii="Palatino Linotype" w:hAnsi="Palatino Linotype" w:cs="Arial"/>
        </w:rPr>
        <w:t>éste se encuentra dentro de los márgenes temporales previstos en el precepto legal citado en el párrafo anterior y, por tanto, su interposición se considera oportuna.</w:t>
      </w:r>
    </w:p>
    <w:p w14:paraId="0C52B3C4" w14:textId="77777777" w:rsidR="004D034F" w:rsidRPr="0007334F" w:rsidRDefault="00D22EB2" w:rsidP="004D034F">
      <w:pPr>
        <w:autoSpaceDE w:val="0"/>
        <w:autoSpaceDN w:val="0"/>
        <w:adjustRightInd w:val="0"/>
        <w:spacing w:line="360" w:lineRule="auto"/>
        <w:ind w:right="49"/>
        <w:jc w:val="both"/>
        <w:rPr>
          <w:rFonts w:ascii="Palatino Linotype" w:hAnsi="Palatino Linotype" w:cs="Arial"/>
        </w:rPr>
      </w:pPr>
      <w:r w:rsidRPr="0007334F">
        <w:rPr>
          <w:rFonts w:ascii="Palatino Linotype" w:hAnsi="Palatino Linotype" w:cs="Arial"/>
          <w:b/>
          <w:sz w:val="28"/>
          <w:szCs w:val="28"/>
        </w:rPr>
        <w:t>CUARTO</w:t>
      </w:r>
      <w:r w:rsidRPr="0007334F">
        <w:rPr>
          <w:rFonts w:ascii="Palatino Linotype" w:hAnsi="Palatino Linotype" w:cs="Arial"/>
        </w:rPr>
        <w:t xml:space="preserve">. </w:t>
      </w:r>
      <w:r w:rsidRPr="0007334F">
        <w:rPr>
          <w:rFonts w:ascii="Palatino Linotype" w:hAnsi="Palatino Linotype" w:cs="Arial"/>
          <w:b/>
        </w:rPr>
        <w:t>Procedibilidad</w:t>
      </w:r>
      <w:r w:rsidRPr="0007334F">
        <w:rPr>
          <w:rFonts w:ascii="Palatino Linotype" w:hAnsi="Palatino Linotype" w:cs="Arial"/>
        </w:rPr>
        <w:t xml:space="preserve">. </w:t>
      </w:r>
    </w:p>
    <w:p w14:paraId="76E8FF14" w14:textId="3D5F49F8" w:rsidR="0022164F" w:rsidRPr="0007334F" w:rsidRDefault="0022164F" w:rsidP="0022164F">
      <w:pPr>
        <w:autoSpaceDE w:val="0"/>
        <w:autoSpaceDN w:val="0"/>
        <w:adjustRightInd w:val="0"/>
        <w:spacing w:line="360" w:lineRule="auto"/>
        <w:ind w:right="49"/>
        <w:jc w:val="both"/>
        <w:rPr>
          <w:rFonts w:ascii="Palatino Linotype" w:hAnsi="Palatino Linotype" w:cs="Arial"/>
          <w:lang w:val="es-ES" w:eastAsia="es-MX"/>
        </w:rPr>
      </w:pPr>
      <w:r w:rsidRPr="0007334F">
        <w:rPr>
          <w:rFonts w:ascii="Palatino Linotype" w:hAnsi="Palatino Linotype" w:cs="Arial"/>
          <w:lang w:val="es-ES"/>
        </w:rPr>
        <w:t xml:space="preserve">Este Órgano Garante considera importante precisar que conforme al artículo 180, fracción II, último párrafo de la </w:t>
      </w:r>
      <w:r w:rsidRPr="0007334F">
        <w:rPr>
          <w:rFonts w:ascii="Palatino Linotype" w:hAnsi="Palatino Linotype" w:cs="Arial"/>
          <w:lang w:val="es-ES" w:eastAsia="es-MX"/>
        </w:rPr>
        <w:t xml:space="preserve">Ley de Transparencia </w:t>
      </w:r>
      <w:r w:rsidR="007B4F76" w:rsidRPr="0007334F">
        <w:rPr>
          <w:rFonts w:ascii="Palatino Linotype" w:hAnsi="Palatino Linotype" w:cs="Arial"/>
          <w:lang w:val="es-ES" w:eastAsia="es-MX"/>
        </w:rPr>
        <w:t>y Acceso a la Información Pública</w:t>
      </w:r>
      <w:r w:rsidRPr="0007334F">
        <w:rPr>
          <w:rFonts w:ascii="Palatino Linotype" w:hAnsi="Palatino Linotype" w:cs="Arial"/>
          <w:lang w:val="es-ES" w:eastAsia="es-MX"/>
        </w:rPr>
        <w:t xml:space="preserve"> del Estado de México y Municipios, que prevé cuando las solicitudes se presenten de manera electrónica no es requisito indispensable el proporcionar el nombre, tal como se muestra a continuación: </w:t>
      </w:r>
    </w:p>
    <w:p w14:paraId="638E91FB" w14:textId="77777777" w:rsidR="0022164F" w:rsidRPr="0007334F" w:rsidRDefault="0022164F" w:rsidP="0022164F">
      <w:pPr>
        <w:autoSpaceDE w:val="0"/>
        <w:autoSpaceDN w:val="0"/>
        <w:adjustRightInd w:val="0"/>
        <w:spacing w:line="360" w:lineRule="auto"/>
        <w:ind w:right="49"/>
        <w:jc w:val="both"/>
        <w:rPr>
          <w:rFonts w:ascii="Palatino Linotype" w:hAnsi="Palatino Linotype" w:cs="Arial"/>
          <w:lang w:val="es-ES"/>
        </w:rPr>
      </w:pPr>
    </w:p>
    <w:p w14:paraId="6F8343CA" w14:textId="4D385A02" w:rsidR="0022164F" w:rsidRPr="0007334F" w:rsidRDefault="0022164F" w:rsidP="0022164F">
      <w:pPr>
        <w:tabs>
          <w:tab w:val="left" w:pos="851"/>
        </w:tabs>
        <w:ind w:left="851" w:right="902"/>
        <w:jc w:val="both"/>
        <w:rPr>
          <w:rFonts w:ascii="Palatino Linotype" w:hAnsi="Palatino Linotype"/>
          <w:b/>
          <w:i/>
          <w:sz w:val="22"/>
          <w:szCs w:val="22"/>
          <w:lang w:val="es-ES"/>
        </w:rPr>
      </w:pPr>
      <w:r w:rsidRPr="0007334F">
        <w:rPr>
          <w:rFonts w:ascii="Palatino Linotype" w:hAnsi="Palatino Linotype"/>
          <w:b/>
          <w:i/>
          <w:sz w:val="22"/>
          <w:szCs w:val="22"/>
          <w:lang w:val="es-ES"/>
        </w:rPr>
        <w:t xml:space="preserve">“Artículo 180. </w:t>
      </w:r>
      <w:r w:rsidRPr="0007334F">
        <w:rPr>
          <w:rFonts w:ascii="Palatino Linotype" w:hAnsi="Palatino Linotype"/>
          <w:i/>
          <w:sz w:val="22"/>
          <w:szCs w:val="22"/>
          <w:lang w:val="es-ES"/>
        </w:rPr>
        <w:t xml:space="preserve">El </w:t>
      </w:r>
      <w:r w:rsidR="00CD140A" w:rsidRPr="0007334F">
        <w:rPr>
          <w:rFonts w:ascii="Palatino Linotype" w:hAnsi="Palatino Linotype" w:cs="Arial"/>
          <w:i/>
          <w:sz w:val="22"/>
          <w:szCs w:val="22"/>
          <w:lang w:val="es-ES"/>
        </w:rPr>
        <w:t>Recurso de Revisión</w:t>
      </w:r>
      <w:r w:rsidRPr="0007334F">
        <w:rPr>
          <w:rFonts w:ascii="Palatino Linotype" w:hAnsi="Palatino Linotype"/>
          <w:i/>
          <w:sz w:val="22"/>
          <w:szCs w:val="22"/>
          <w:lang w:val="es-ES"/>
        </w:rPr>
        <w:t xml:space="preserve"> contendrá:</w:t>
      </w:r>
      <w:r w:rsidRPr="0007334F">
        <w:rPr>
          <w:rFonts w:ascii="Palatino Linotype" w:hAnsi="Palatino Linotype"/>
          <w:b/>
          <w:i/>
          <w:sz w:val="22"/>
          <w:szCs w:val="22"/>
          <w:lang w:val="es-ES"/>
        </w:rPr>
        <w:t xml:space="preserve"> </w:t>
      </w:r>
    </w:p>
    <w:p w14:paraId="19CC9505" w14:textId="77777777" w:rsidR="0022164F" w:rsidRPr="0007334F" w:rsidRDefault="0022164F" w:rsidP="0022164F">
      <w:pPr>
        <w:tabs>
          <w:tab w:val="left" w:pos="851"/>
        </w:tabs>
        <w:ind w:left="851" w:right="902"/>
        <w:jc w:val="both"/>
        <w:rPr>
          <w:rFonts w:ascii="Palatino Linotype" w:hAnsi="Palatino Linotype"/>
          <w:b/>
          <w:i/>
          <w:sz w:val="22"/>
          <w:szCs w:val="22"/>
          <w:lang w:val="es-ES"/>
        </w:rPr>
      </w:pPr>
      <w:r w:rsidRPr="0007334F">
        <w:rPr>
          <w:rFonts w:ascii="Palatino Linotype" w:hAnsi="Palatino Linotype"/>
          <w:b/>
          <w:i/>
          <w:sz w:val="22"/>
          <w:szCs w:val="22"/>
          <w:lang w:val="es-ES"/>
        </w:rPr>
        <w:t>…</w:t>
      </w:r>
    </w:p>
    <w:p w14:paraId="587DA560" w14:textId="14A882CA" w:rsidR="0022164F" w:rsidRPr="0007334F" w:rsidRDefault="0022164F" w:rsidP="0022164F">
      <w:pPr>
        <w:tabs>
          <w:tab w:val="left" w:pos="851"/>
        </w:tabs>
        <w:ind w:left="851" w:right="902"/>
        <w:jc w:val="both"/>
        <w:rPr>
          <w:rFonts w:ascii="Palatino Linotype" w:hAnsi="Palatino Linotype"/>
          <w:i/>
          <w:sz w:val="22"/>
          <w:szCs w:val="22"/>
          <w:lang w:val="es-ES"/>
        </w:rPr>
      </w:pPr>
      <w:r w:rsidRPr="0007334F">
        <w:rPr>
          <w:rFonts w:ascii="Palatino Linotype" w:hAnsi="Palatino Linotype"/>
          <w:b/>
          <w:i/>
          <w:sz w:val="22"/>
          <w:szCs w:val="22"/>
          <w:lang w:val="es-ES"/>
        </w:rPr>
        <w:t xml:space="preserve">II. El nombre del solicitante </w:t>
      </w:r>
      <w:r w:rsidRPr="0007334F">
        <w:rPr>
          <w:rFonts w:ascii="Palatino Linotype" w:hAnsi="Palatino Linotype" w:cs="Arial"/>
          <w:b/>
          <w:i/>
          <w:color w:val="222222"/>
          <w:sz w:val="22"/>
          <w:szCs w:val="22"/>
          <w:lang w:val="es-ES" w:eastAsia="es-MX"/>
        </w:rPr>
        <w:t>que</w:t>
      </w:r>
      <w:r w:rsidRPr="0007334F">
        <w:rPr>
          <w:rFonts w:ascii="Palatino Linotype" w:hAnsi="Palatino Linotype"/>
          <w:b/>
          <w:i/>
          <w:sz w:val="22"/>
          <w:szCs w:val="22"/>
          <w:lang w:val="es-ES"/>
        </w:rPr>
        <w:t xml:space="preserve"> recurre </w:t>
      </w:r>
      <w:r w:rsidRPr="0007334F">
        <w:rPr>
          <w:rFonts w:ascii="Palatino Linotype" w:hAnsi="Palatino Linotype"/>
          <w:i/>
          <w:sz w:val="22"/>
          <w:szCs w:val="22"/>
          <w:lang w:val="es-ES"/>
        </w:rPr>
        <w:t xml:space="preserve">o de su representante y, en su </w:t>
      </w:r>
      <w:proofErr w:type="gramStart"/>
      <w:r w:rsidRPr="0007334F">
        <w:rPr>
          <w:rFonts w:ascii="Palatino Linotype" w:hAnsi="Palatino Linotype"/>
          <w:i/>
          <w:sz w:val="22"/>
          <w:szCs w:val="22"/>
          <w:lang w:val="es-ES"/>
        </w:rPr>
        <w:t>caso</w:t>
      </w:r>
      <w:r w:rsidR="00654FFC" w:rsidRPr="0007334F">
        <w:rPr>
          <w:rFonts w:ascii="Palatino Linotype" w:hAnsi="Palatino Linotype"/>
          <w:i/>
          <w:sz w:val="22"/>
          <w:szCs w:val="22"/>
          <w:lang w:val="es-ES"/>
        </w:rPr>
        <w:t>,…</w:t>
      </w:r>
      <w:proofErr w:type="gramEnd"/>
    </w:p>
    <w:p w14:paraId="673E356E" w14:textId="77777777" w:rsidR="0022164F" w:rsidRPr="0007334F" w:rsidRDefault="0022164F" w:rsidP="0022164F">
      <w:pPr>
        <w:tabs>
          <w:tab w:val="left" w:pos="851"/>
        </w:tabs>
        <w:ind w:left="851" w:right="902"/>
        <w:jc w:val="both"/>
        <w:rPr>
          <w:rFonts w:ascii="Palatino Linotype" w:hAnsi="Palatino Linotype"/>
          <w:b/>
          <w:i/>
          <w:sz w:val="22"/>
          <w:szCs w:val="22"/>
          <w:lang w:val="es-ES"/>
        </w:rPr>
      </w:pPr>
      <w:r w:rsidRPr="0007334F">
        <w:rPr>
          <w:rFonts w:ascii="Palatino Linotype" w:hAnsi="Palatino Linotype"/>
          <w:b/>
          <w:i/>
          <w:sz w:val="22"/>
          <w:szCs w:val="22"/>
          <w:lang w:val="es-ES"/>
        </w:rPr>
        <w:lastRenderedPageBreak/>
        <w:t xml:space="preserve">En caso de </w:t>
      </w:r>
      <w:r w:rsidRPr="0007334F">
        <w:rPr>
          <w:rFonts w:ascii="Palatino Linotype" w:hAnsi="Palatino Linotype" w:cs="Arial"/>
          <w:b/>
          <w:i/>
          <w:color w:val="222222"/>
          <w:sz w:val="22"/>
          <w:szCs w:val="22"/>
          <w:lang w:val="es-ES" w:eastAsia="es-MX"/>
        </w:rPr>
        <w:t>que</w:t>
      </w:r>
      <w:r w:rsidRPr="0007334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7334F">
        <w:rPr>
          <w:rFonts w:ascii="Palatino Linotype" w:hAnsi="Palatino Linotype"/>
          <w:i/>
          <w:sz w:val="22"/>
          <w:szCs w:val="22"/>
          <w:lang w:val="es-ES"/>
        </w:rPr>
        <w:t>, IV, VII y VIII.</w:t>
      </w:r>
      <w:r w:rsidRPr="0007334F">
        <w:rPr>
          <w:rFonts w:ascii="Palatino Linotype" w:hAnsi="Palatino Linotype"/>
          <w:b/>
          <w:i/>
          <w:sz w:val="22"/>
          <w:szCs w:val="22"/>
          <w:lang w:val="es-ES"/>
        </w:rPr>
        <w:t>”</w:t>
      </w:r>
    </w:p>
    <w:p w14:paraId="5894A9D5" w14:textId="77777777" w:rsidR="0022164F" w:rsidRPr="0007334F" w:rsidRDefault="0022164F" w:rsidP="0022164F">
      <w:pPr>
        <w:tabs>
          <w:tab w:val="left" w:pos="851"/>
        </w:tabs>
        <w:ind w:left="851" w:right="902"/>
        <w:jc w:val="both"/>
        <w:rPr>
          <w:rFonts w:ascii="Palatino Linotype" w:hAnsi="Palatino Linotype"/>
          <w:i/>
          <w:sz w:val="22"/>
          <w:szCs w:val="22"/>
          <w:lang w:val="es-ES"/>
        </w:rPr>
      </w:pPr>
      <w:r w:rsidRPr="0007334F">
        <w:rPr>
          <w:rFonts w:ascii="Palatino Linotype" w:hAnsi="Palatino Linotype"/>
          <w:i/>
          <w:sz w:val="22"/>
          <w:szCs w:val="22"/>
          <w:lang w:val="es-ES"/>
        </w:rPr>
        <w:t>(Énfasis añadido)</w:t>
      </w:r>
    </w:p>
    <w:p w14:paraId="5A44274B" w14:textId="77777777" w:rsidR="0022164F" w:rsidRPr="0007334F" w:rsidRDefault="0022164F" w:rsidP="0022164F">
      <w:pPr>
        <w:tabs>
          <w:tab w:val="left" w:pos="851"/>
        </w:tabs>
        <w:spacing w:line="360" w:lineRule="auto"/>
        <w:ind w:right="901"/>
        <w:jc w:val="both"/>
        <w:rPr>
          <w:rFonts w:ascii="Palatino Linotype" w:hAnsi="Palatino Linotype"/>
          <w:i/>
          <w:sz w:val="22"/>
          <w:szCs w:val="22"/>
          <w:lang w:val="es-ES"/>
        </w:rPr>
      </w:pPr>
    </w:p>
    <w:p w14:paraId="03A45D10" w14:textId="6BB10934" w:rsidR="0022164F" w:rsidRPr="0007334F" w:rsidRDefault="0022164F" w:rsidP="0022164F">
      <w:pPr>
        <w:spacing w:line="360" w:lineRule="auto"/>
        <w:jc w:val="both"/>
        <w:rPr>
          <w:rFonts w:ascii="Palatino Linotype" w:hAnsi="Palatino Linotype"/>
          <w:b/>
          <w:lang w:val="es-ES"/>
        </w:rPr>
      </w:pPr>
      <w:r w:rsidRPr="0007334F">
        <w:rPr>
          <w:rFonts w:ascii="Palatino Linotype" w:hAnsi="Palatino Linotype"/>
          <w:lang w:val="es-ES"/>
        </w:rPr>
        <w:t xml:space="preserve">Por lo que, derivado que el </w:t>
      </w:r>
      <w:r w:rsidR="00CD140A" w:rsidRPr="0007334F">
        <w:rPr>
          <w:rFonts w:ascii="Palatino Linotype" w:hAnsi="Palatino Linotype"/>
          <w:lang w:val="es-ES"/>
        </w:rPr>
        <w:t>Recurso de Revisión</w:t>
      </w:r>
      <w:r w:rsidRPr="0007334F">
        <w:rPr>
          <w:rFonts w:ascii="Palatino Linotype" w:hAnsi="Palatino Linotype"/>
          <w:lang w:val="es-ES"/>
        </w:rPr>
        <w:t xml:space="preserve"> materia del presente asunto, se interpuso de manera electrónica, no es necesario que contenga determinados requisitos, entre ellos, el nombre de</w:t>
      </w:r>
      <w:r w:rsidR="0018639A" w:rsidRPr="0007334F">
        <w:rPr>
          <w:rFonts w:ascii="Palatino Linotype" w:hAnsi="Palatino Linotype"/>
          <w:lang w:val="es-ES"/>
        </w:rPr>
        <w:t>l</w:t>
      </w:r>
      <w:r w:rsidRPr="0007334F">
        <w:rPr>
          <w:rFonts w:ascii="Palatino Linotype" w:hAnsi="Palatino Linotype" w:cs="Arial"/>
          <w:b/>
          <w:lang w:val="es-ES"/>
        </w:rPr>
        <w:t xml:space="preserve"> RECURRENTE</w:t>
      </w:r>
      <w:r w:rsidR="00EE1D8A" w:rsidRPr="0007334F">
        <w:rPr>
          <w:rFonts w:ascii="Palatino Linotype" w:hAnsi="Palatino Linotype" w:cs="Arial"/>
          <w:lang w:val="es-ES"/>
        </w:rPr>
        <w:t xml:space="preserve"> pues solo proporcionó primer nombre y apellido</w:t>
      </w:r>
      <w:r w:rsidRPr="0007334F">
        <w:rPr>
          <w:rFonts w:ascii="Palatino Linotype" w:hAnsi="Palatino Linotype" w:cs="Arial"/>
          <w:b/>
          <w:lang w:val="es-ES"/>
        </w:rPr>
        <w:t>;</w:t>
      </w:r>
      <w:r w:rsidRPr="0007334F">
        <w:rPr>
          <w:rFonts w:ascii="Palatino Linotype" w:hAnsi="Palatino Linotype"/>
          <w:lang w:val="es-ES"/>
        </w:rPr>
        <w:t xml:space="preserve"> por lo que, en el presente caso, al haber sido presentado el </w:t>
      </w:r>
      <w:r w:rsidR="00CD140A" w:rsidRPr="0007334F">
        <w:rPr>
          <w:rFonts w:ascii="Palatino Linotype" w:hAnsi="Palatino Linotype"/>
          <w:lang w:val="es-ES"/>
        </w:rPr>
        <w:t>Recurso de Revisión</w:t>
      </w:r>
      <w:r w:rsidRPr="0007334F">
        <w:rPr>
          <w:rFonts w:ascii="Palatino Linotype" w:hAnsi="Palatino Linotype"/>
          <w:lang w:val="es-ES"/>
        </w:rPr>
        <w:t xml:space="preserve"> vía </w:t>
      </w:r>
      <w:r w:rsidRPr="0007334F">
        <w:rPr>
          <w:rFonts w:ascii="Palatino Linotype" w:hAnsi="Palatino Linotype"/>
          <w:b/>
          <w:lang w:val="es-ES"/>
        </w:rPr>
        <w:t>SAIMEX</w:t>
      </w:r>
      <w:r w:rsidRPr="0007334F">
        <w:rPr>
          <w:rFonts w:ascii="Palatino Linotype" w:hAnsi="Palatino Linotype"/>
          <w:lang w:val="es-ES"/>
        </w:rPr>
        <w:t>, dicho requisito resulta innecesario.</w:t>
      </w:r>
    </w:p>
    <w:p w14:paraId="5392E91B" w14:textId="77777777" w:rsidR="0022164F" w:rsidRPr="0007334F" w:rsidRDefault="0022164F" w:rsidP="0022164F">
      <w:pPr>
        <w:spacing w:line="360" w:lineRule="auto"/>
        <w:jc w:val="both"/>
        <w:rPr>
          <w:rFonts w:ascii="Palatino Linotype" w:hAnsi="Palatino Linotype" w:cs="Arial"/>
          <w:color w:val="000000"/>
          <w:lang w:val="es-ES"/>
        </w:rPr>
      </w:pPr>
    </w:p>
    <w:p w14:paraId="460596C9" w14:textId="78965D96" w:rsidR="0022164F" w:rsidRPr="0007334F" w:rsidRDefault="0022164F" w:rsidP="0022164F">
      <w:pPr>
        <w:spacing w:line="360" w:lineRule="auto"/>
        <w:jc w:val="both"/>
        <w:rPr>
          <w:rFonts w:ascii="Palatino Linotype" w:hAnsi="Palatino Linotype"/>
          <w:lang w:val="es-ES"/>
        </w:rPr>
      </w:pPr>
      <w:r w:rsidRPr="0007334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w:t>
      </w:r>
      <w:r w:rsidR="007B4F76" w:rsidRPr="0007334F">
        <w:rPr>
          <w:rFonts w:ascii="Palatino Linotype" w:hAnsi="Palatino Linotype"/>
          <w:lang w:val="es-ES"/>
        </w:rPr>
        <w:t xml:space="preserve"> Acceso a la Información Pública</w:t>
      </w:r>
      <w:r w:rsidRPr="0007334F">
        <w:rPr>
          <w:rFonts w:ascii="Palatino Linotype" w:hAnsi="Palatino Linotype"/>
          <w:lang w:val="es-ES"/>
        </w:rPr>
        <w:t xml:space="preserve"> toda vez que disponen que toda persona sin necesidad de acreditar interés alguno o justificar su utilización, tendrá acceso gratuito a la Información Pública.</w:t>
      </w:r>
    </w:p>
    <w:p w14:paraId="5F767F06" w14:textId="77777777" w:rsidR="0022164F" w:rsidRPr="0007334F" w:rsidRDefault="0022164F" w:rsidP="0022164F">
      <w:pPr>
        <w:spacing w:line="360" w:lineRule="auto"/>
        <w:jc w:val="both"/>
        <w:rPr>
          <w:rFonts w:ascii="Palatino Linotype" w:hAnsi="Palatino Linotype"/>
          <w:sz w:val="22"/>
          <w:szCs w:val="22"/>
          <w:lang w:val="es-ES"/>
        </w:rPr>
      </w:pPr>
    </w:p>
    <w:p w14:paraId="5FF3F97F" w14:textId="4D4F4750" w:rsidR="0022164F" w:rsidRPr="0007334F" w:rsidRDefault="0022164F" w:rsidP="0022164F">
      <w:pPr>
        <w:spacing w:line="360" w:lineRule="auto"/>
        <w:jc w:val="both"/>
        <w:rPr>
          <w:rFonts w:ascii="Palatino Linotype" w:hAnsi="Palatino Linotype"/>
          <w:lang w:val="es-ES"/>
        </w:rPr>
      </w:pPr>
      <w:r w:rsidRPr="0007334F">
        <w:rPr>
          <w:rFonts w:ascii="Palatino Linotype" w:hAnsi="Palatino Linotype"/>
          <w:lang w:val="es-ES"/>
        </w:rPr>
        <w:t>Asimismo, se estima que el requisito relativo al nombre de</w:t>
      </w:r>
      <w:r w:rsidR="00654FFC" w:rsidRPr="0007334F">
        <w:rPr>
          <w:rFonts w:ascii="Palatino Linotype" w:hAnsi="Palatino Linotype"/>
          <w:lang w:val="es-ES"/>
        </w:rPr>
        <w:t>l</w:t>
      </w:r>
      <w:r w:rsidRPr="0007334F">
        <w:rPr>
          <w:rFonts w:ascii="Palatino Linotype" w:hAnsi="Palatino Linotype"/>
          <w:lang w:val="es-ES"/>
        </w:rPr>
        <w:t xml:space="preserve"> </w:t>
      </w:r>
      <w:r w:rsidRPr="0007334F">
        <w:rPr>
          <w:rFonts w:ascii="Palatino Linotype" w:hAnsi="Palatino Linotype" w:cs="Arial"/>
          <w:b/>
          <w:lang w:val="es-ES"/>
        </w:rPr>
        <w:t>RECURRENTE</w:t>
      </w:r>
      <w:r w:rsidRPr="0007334F">
        <w:rPr>
          <w:rFonts w:ascii="Palatino Linotype" w:hAnsi="Palatino Linotype"/>
          <w:lang w:val="es-ES"/>
        </w:rPr>
        <w:t xml:space="preserve"> no constituye un supuesto indispensable de procedibilidad de los </w:t>
      </w:r>
      <w:r w:rsidR="007B4F76" w:rsidRPr="0007334F">
        <w:rPr>
          <w:rFonts w:ascii="Palatino Linotype" w:hAnsi="Palatino Linotype"/>
          <w:lang w:val="es-ES"/>
        </w:rPr>
        <w:t>Recursos de Revisión</w:t>
      </w:r>
      <w:r w:rsidRPr="0007334F">
        <w:rPr>
          <w:rFonts w:ascii="Palatino Linotype" w:hAnsi="Palatino Linotype"/>
          <w:lang w:val="es-ES"/>
        </w:rPr>
        <w:t>,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w:t>
      </w:r>
      <w:r w:rsidR="007B4F76" w:rsidRPr="0007334F">
        <w:rPr>
          <w:rFonts w:ascii="Palatino Linotype" w:hAnsi="Palatino Linotype"/>
          <w:lang w:val="es-ES"/>
        </w:rPr>
        <w:t xml:space="preserve"> Acceso a la Información Pública</w:t>
      </w:r>
      <w:r w:rsidRPr="0007334F">
        <w:rPr>
          <w:rFonts w:ascii="Palatino Linotype" w:hAnsi="Palatino Linotype"/>
          <w:lang w:val="es-ES"/>
        </w:rPr>
        <w:t xml:space="preserve"> es un Derecho Humano que no requiere </w:t>
      </w:r>
      <w:r w:rsidRPr="0007334F">
        <w:rPr>
          <w:rFonts w:ascii="Palatino Linotype" w:hAnsi="Palatino Linotype"/>
          <w:lang w:val="es-ES"/>
        </w:rPr>
        <w:lastRenderedPageBreak/>
        <w:t xml:space="preserve">legitimación en la causa, sino que únicamente basta con que se encuentre legitimado en el procedimiento de </w:t>
      </w:r>
      <w:r w:rsidR="00CD140A" w:rsidRPr="0007334F">
        <w:rPr>
          <w:rFonts w:ascii="Palatino Linotype" w:hAnsi="Palatino Linotype"/>
          <w:lang w:val="es-ES"/>
        </w:rPr>
        <w:t>Recurso de Revisión</w:t>
      </w:r>
      <w:r w:rsidRPr="0007334F">
        <w:rPr>
          <w:rFonts w:ascii="Palatino Linotype" w:hAnsi="Palatino Linotype"/>
          <w:lang w:val="es-ES"/>
        </w:rPr>
        <w:t xml:space="preserve">, circunstancia que se acredita en las constancias electrónicas que conforman el expediente de mérito, de las que se desprende que </w:t>
      </w:r>
      <w:r w:rsidR="00654FFC" w:rsidRPr="0007334F">
        <w:rPr>
          <w:rFonts w:ascii="Palatino Linotype" w:hAnsi="Palatino Linotype" w:cs="Arial"/>
          <w:b/>
          <w:lang w:val="es-ES"/>
        </w:rPr>
        <w:t>EL</w:t>
      </w:r>
      <w:r w:rsidRPr="0007334F">
        <w:rPr>
          <w:rFonts w:ascii="Palatino Linotype" w:hAnsi="Palatino Linotype" w:cs="Arial"/>
          <w:b/>
          <w:lang w:val="es-ES"/>
        </w:rPr>
        <w:t xml:space="preserve"> RECURRENTE</w:t>
      </w:r>
      <w:r w:rsidRPr="0007334F">
        <w:rPr>
          <w:rFonts w:ascii="Palatino Linotype" w:hAnsi="Palatino Linotype"/>
          <w:lang w:val="es-ES"/>
        </w:rPr>
        <w:t xml:space="preserve"> es la misma persona que realizó la solicitud de</w:t>
      </w:r>
      <w:r w:rsidR="007B4F76" w:rsidRPr="0007334F">
        <w:rPr>
          <w:rFonts w:ascii="Palatino Linotype" w:hAnsi="Palatino Linotype"/>
          <w:lang w:val="es-ES"/>
        </w:rPr>
        <w:t xml:space="preserve"> Acceso a la Información Pública</w:t>
      </w:r>
      <w:r w:rsidRPr="0007334F">
        <w:rPr>
          <w:rFonts w:ascii="Palatino Linotype" w:hAnsi="Palatino Linotype"/>
          <w:lang w:val="es-ES"/>
        </w:rPr>
        <w:t xml:space="preserve"> que ahora se impugna.</w:t>
      </w:r>
    </w:p>
    <w:p w14:paraId="2DB761B1" w14:textId="77777777" w:rsidR="0022164F" w:rsidRPr="0007334F" w:rsidRDefault="0022164F" w:rsidP="0022164F">
      <w:pPr>
        <w:tabs>
          <w:tab w:val="left" w:pos="851"/>
        </w:tabs>
        <w:spacing w:line="360" w:lineRule="auto"/>
        <w:ind w:left="851" w:right="901"/>
        <w:jc w:val="both"/>
        <w:rPr>
          <w:rFonts w:ascii="Palatino Linotype" w:hAnsi="Palatino Linotype"/>
          <w:sz w:val="22"/>
          <w:szCs w:val="22"/>
          <w:lang w:val="es-ES"/>
        </w:rPr>
      </w:pPr>
    </w:p>
    <w:p w14:paraId="6F2B93FF" w14:textId="756F9ED4" w:rsidR="0022164F" w:rsidRPr="0007334F" w:rsidRDefault="0022164F" w:rsidP="0022164F">
      <w:pPr>
        <w:spacing w:line="360" w:lineRule="auto"/>
        <w:jc w:val="both"/>
        <w:rPr>
          <w:rFonts w:ascii="Palatino Linotype" w:hAnsi="Palatino Linotype"/>
          <w:lang w:val="es-ES"/>
        </w:rPr>
      </w:pPr>
      <w:r w:rsidRPr="0007334F">
        <w:rPr>
          <w:rFonts w:ascii="Palatino Linotype" w:hAnsi="Palatino Linotype"/>
          <w:lang w:val="es-ES"/>
        </w:rPr>
        <w:t xml:space="preserve">Es así que, para el estudio de la materia sobre la que se resuelve el presente </w:t>
      </w:r>
      <w:r w:rsidR="00CD140A" w:rsidRPr="0007334F">
        <w:rPr>
          <w:rFonts w:ascii="Palatino Linotype" w:hAnsi="Palatino Linotype"/>
          <w:lang w:val="es-ES"/>
        </w:rPr>
        <w:t>Recurso de Revisión</w:t>
      </w:r>
      <w:r w:rsidRPr="0007334F">
        <w:rPr>
          <w:rFonts w:ascii="Palatino Linotype" w:hAnsi="Palatino Linotype"/>
          <w:lang w:val="es-ES"/>
        </w:rPr>
        <w:t xml:space="preserve">, resulta intrascendente conocer el nombre de la persona que lo hubiere promovido, en virtud de que tanto la </w:t>
      </w:r>
      <w:r w:rsidRPr="0007334F">
        <w:rPr>
          <w:rFonts w:ascii="Palatino Linotype" w:hAnsi="Palatino Linotype"/>
          <w:color w:val="000000" w:themeColor="text1"/>
        </w:rPr>
        <w:t>Constitución Política de los Estados Unidos Mexicanos</w:t>
      </w:r>
      <w:r w:rsidRPr="0007334F">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w:t>
      </w:r>
      <w:r w:rsidR="007B4F76" w:rsidRPr="0007334F">
        <w:rPr>
          <w:rFonts w:ascii="Palatino Linotype" w:hAnsi="Palatino Linotype"/>
          <w:lang w:val="es-ES"/>
        </w:rPr>
        <w:t xml:space="preserve"> Acceso a la Información Pública</w:t>
      </w:r>
      <w:r w:rsidRPr="0007334F">
        <w:rPr>
          <w:rFonts w:ascii="Palatino Linotype" w:hAnsi="Palatino Linotype"/>
          <w:lang w:val="es-ES"/>
        </w:rPr>
        <w:t xml:space="preserve"> por una cuestión procedime</w:t>
      </w:r>
      <w:r w:rsidR="00654FFC" w:rsidRPr="0007334F">
        <w:rPr>
          <w:rFonts w:ascii="Palatino Linotype" w:hAnsi="Palatino Linotype"/>
          <w:lang w:val="es-ES"/>
        </w:rPr>
        <w:t>ntal.</w:t>
      </w:r>
    </w:p>
    <w:p w14:paraId="375DD100" w14:textId="77777777" w:rsidR="00957119" w:rsidRPr="0007334F" w:rsidRDefault="00D22EB2" w:rsidP="004D034F">
      <w:pPr>
        <w:spacing w:before="240" w:after="100" w:afterAutospacing="1" w:line="360" w:lineRule="auto"/>
        <w:jc w:val="both"/>
        <w:rPr>
          <w:rFonts w:ascii="Palatino Linotype" w:hAnsi="Palatino Linotype" w:cs="Arial"/>
          <w:lang w:val="es-ES" w:eastAsia="es-MX"/>
        </w:rPr>
      </w:pPr>
      <w:r w:rsidRPr="0007334F">
        <w:rPr>
          <w:rFonts w:ascii="Palatino Linotype" w:hAnsi="Palatino Linotype" w:cs="Arial"/>
          <w:b/>
          <w:sz w:val="28"/>
          <w:szCs w:val="28"/>
        </w:rPr>
        <w:t xml:space="preserve">QUINTO. </w:t>
      </w:r>
      <w:r w:rsidRPr="0007334F">
        <w:rPr>
          <w:rFonts w:ascii="Palatino Linotype" w:hAnsi="Palatino Linotype" w:cs="Arial"/>
          <w:b/>
        </w:rPr>
        <w:t xml:space="preserve">Estudio y análisis del </w:t>
      </w:r>
      <w:r w:rsidR="00480ACB" w:rsidRPr="0007334F">
        <w:rPr>
          <w:rFonts w:ascii="Palatino Linotype" w:hAnsi="Palatino Linotype" w:cs="Arial"/>
          <w:b/>
        </w:rPr>
        <w:t>asunto.</w:t>
      </w:r>
      <w:r w:rsidRPr="0007334F">
        <w:rPr>
          <w:rFonts w:ascii="Palatino Linotype" w:hAnsi="Palatino Linotype" w:cs="Arial"/>
          <w:lang w:val="es-ES" w:eastAsia="es-MX"/>
        </w:rPr>
        <w:t xml:space="preserve"> </w:t>
      </w:r>
    </w:p>
    <w:p w14:paraId="513C8A31" w14:textId="68972997" w:rsidR="00F94542" w:rsidRPr="0007334F" w:rsidRDefault="00F94542" w:rsidP="00F94542">
      <w:pPr>
        <w:spacing w:before="240" w:after="100" w:afterAutospacing="1" w:line="360" w:lineRule="auto"/>
        <w:jc w:val="both"/>
        <w:rPr>
          <w:rFonts w:ascii="Palatino Linotype" w:hAnsi="Palatino Linotype" w:cs="Arial"/>
          <w:lang w:val="es-ES" w:eastAsia="es-MX"/>
        </w:rPr>
      </w:pPr>
      <w:r w:rsidRPr="0007334F">
        <w:rPr>
          <w:rFonts w:ascii="Palatino Linotype" w:hAnsi="Palatino Linotype" w:cs="Arial"/>
          <w:lang w:val="es-ES" w:eastAsia="es-MX"/>
        </w:rPr>
        <w:t xml:space="preserve">Del análisis efectuado, se advierte que el presente </w:t>
      </w:r>
      <w:r w:rsidR="00CD140A" w:rsidRPr="0007334F">
        <w:rPr>
          <w:rFonts w:ascii="Palatino Linotype" w:hAnsi="Palatino Linotype" w:cs="Arial"/>
          <w:lang w:val="es-ES" w:eastAsia="es-MX"/>
        </w:rPr>
        <w:t>Recurso de Revisión</w:t>
      </w:r>
      <w:r w:rsidRPr="0007334F">
        <w:rPr>
          <w:rFonts w:ascii="Palatino Linotype" w:hAnsi="Palatino Linotype" w:cs="Arial"/>
          <w:lang w:val="es-ES" w:eastAsia="es-MX"/>
        </w:rPr>
        <w:t xml:space="preserve"> es procedente, pues se actualiza la hipótesis prevista en el artículo 179 en su fracción </w:t>
      </w:r>
      <w:r w:rsidR="00654FFC" w:rsidRPr="0007334F">
        <w:rPr>
          <w:rFonts w:ascii="Palatino Linotype" w:hAnsi="Palatino Linotype" w:cs="Arial"/>
          <w:lang w:val="es-ES" w:eastAsia="es-MX"/>
        </w:rPr>
        <w:t>I</w:t>
      </w:r>
      <w:r w:rsidRPr="0007334F">
        <w:rPr>
          <w:rFonts w:ascii="Palatino Linotype" w:hAnsi="Palatino Linotype" w:cs="Arial"/>
          <w:lang w:val="es-ES" w:eastAsia="es-MX"/>
        </w:rPr>
        <w:t xml:space="preserve"> de la Ley de Transparencia </w:t>
      </w:r>
      <w:r w:rsidR="007B4F76" w:rsidRPr="0007334F">
        <w:rPr>
          <w:rFonts w:ascii="Palatino Linotype" w:hAnsi="Palatino Linotype" w:cs="Arial"/>
          <w:lang w:val="es-ES" w:eastAsia="es-MX"/>
        </w:rPr>
        <w:t>y Acceso a la Información Pública</w:t>
      </w:r>
      <w:r w:rsidRPr="0007334F">
        <w:rPr>
          <w:rFonts w:ascii="Palatino Linotype" w:hAnsi="Palatino Linotype" w:cs="Arial"/>
          <w:lang w:val="es-ES" w:eastAsia="es-MX"/>
        </w:rPr>
        <w:t xml:space="preserve"> del Estado de México y sus Municipios, que la letra dice:</w:t>
      </w:r>
    </w:p>
    <w:p w14:paraId="1A8E5A29" w14:textId="562D11E4" w:rsidR="00F94542" w:rsidRPr="0007334F" w:rsidRDefault="00F94542" w:rsidP="00F94542">
      <w:pPr>
        <w:ind w:left="851" w:right="901"/>
        <w:jc w:val="both"/>
        <w:rPr>
          <w:rFonts w:ascii="Palatino Linotype" w:hAnsi="Palatino Linotype" w:cs="Arial"/>
          <w:i/>
          <w:sz w:val="22"/>
          <w:szCs w:val="22"/>
          <w:lang w:val="es-ES"/>
        </w:rPr>
      </w:pPr>
      <w:r w:rsidRPr="0007334F">
        <w:rPr>
          <w:rFonts w:ascii="Palatino Linotype" w:hAnsi="Palatino Linotype" w:cs="Arial"/>
          <w:i/>
          <w:sz w:val="22"/>
          <w:szCs w:val="22"/>
          <w:lang w:val="es-ES"/>
        </w:rPr>
        <w:t>“</w:t>
      </w:r>
      <w:r w:rsidRPr="0007334F">
        <w:rPr>
          <w:rFonts w:ascii="Palatino Linotype" w:hAnsi="Palatino Linotype" w:cs="Arial"/>
          <w:b/>
          <w:i/>
          <w:sz w:val="22"/>
          <w:szCs w:val="22"/>
          <w:lang w:val="es-ES"/>
        </w:rPr>
        <w:t>Artículo 179.</w:t>
      </w:r>
      <w:r w:rsidRPr="0007334F">
        <w:rPr>
          <w:rFonts w:ascii="Palatino Linotype" w:hAnsi="Palatino Linotype" w:cs="Arial"/>
          <w:i/>
          <w:sz w:val="22"/>
          <w:szCs w:val="22"/>
          <w:lang w:val="es-ES"/>
        </w:rPr>
        <w:t xml:space="preserve"> El </w:t>
      </w:r>
      <w:r w:rsidR="00CD140A" w:rsidRPr="0007334F">
        <w:rPr>
          <w:rFonts w:ascii="Palatino Linotype" w:hAnsi="Palatino Linotype" w:cs="Arial"/>
          <w:i/>
          <w:sz w:val="22"/>
          <w:szCs w:val="22"/>
          <w:lang w:val="es-ES"/>
        </w:rPr>
        <w:t>Recurso de Revisión</w:t>
      </w:r>
      <w:r w:rsidRPr="0007334F">
        <w:rPr>
          <w:rFonts w:ascii="Palatino Linotype" w:hAnsi="Palatino Linotype" w:cs="Arial"/>
          <w:i/>
          <w:sz w:val="22"/>
          <w:szCs w:val="22"/>
          <w:lang w:val="es-ES"/>
        </w:rPr>
        <w:t xml:space="preserve"> es un medio de protección que la Ley otorga a los particulares, para hacer valer su derecho de</w:t>
      </w:r>
      <w:r w:rsidR="007B4F76" w:rsidRPr="0007334F">
        <w:rPr>
          <w:rFonts w:ascii="Palatino Linotype" w:hAnsi="Palatino Linotype" w:cs="Arial"/>
          <w:i/>
          <w:sz w:val="22"/>
          <w:szCs w:val="22"/>
          <w:lang w:val="es-ES"/>
        </w:rPr>
        <w:t xml:space="preserve"> Acceso a la Información Pública</w:t>
      </w:r>
      <w:r w:rsidRPr="0007334F">
        <w:rPr>
          <w:rFonts w:ascii="Palatino Linotype" w:hAnsi="Palatino Linotype" w:cs="Arial"/>
          <w:i/>
          <w:sz w:val="22"/>
          <w:szCs w:val="22"/>
          <w:lang w:val="es-ES"/>
        </w:rPr>
        <w:t xml:space="preserve"> y procederá en contra de las siguientes causas:</w:t>
      </w:r>
    </w:p>
    <w:p w14:paraId="6225A0FF" w14:textId="77777777" w:rsidR="00F94542" w:rsidRPr="0007334F" w:rsidRDefault="00F94542" w:rsidP="00F94542">
      <w:pPr>
        <w:ind w:left="851" w:right="901"/>
        <w:jc w:val="both"/>
        <w:rPr>
          <w:rFonts w:ascii="Palatino Linotype" w:hAnsi="Palatino Linotype" w:cs="Arial"/>
          <w:i/>
          <w:sz w:val="22"/>
          <w:szCs w:val="22"/>
          <w:lang w:val="es-ES"/>
        </w:rPr>
      </w:pPr>
      <w:r w:rsidRPr="0007334F">
        <w:rPr>
          <w:rFonts w:ascii="Palatino Linotype" w:hAnsi="Palatino Linotype" w:cs="Arial"/>
          <w:i/>
          <w:sz w:val="22"/>
          <w:szCs w:val="22"/>
          <w:lang w:val="es-ES"/>
        </w:rPr>
        <w:t>…</w:t>
      </w:r>
    </w:p>
    <w:p w14:paraId="589E4920" w14:textId="23074906" w:rsidR="00F94542" w:rsidRPr="0007334F" w:rsidRDefault="00654FFC" w:rsidP="00F94542">
      <w:pPr>
        <w:ind w:left="851" w:right="901"/>
        <w:jc w:val="both"/>
        <w:rPr>
          <w:rFonts w:ascii="Palatino Linotype" w:hAnsi="Palatino Linotype" w:cs="Arial"/>
          <w:i/>
          <w:sz w:val="22"/>
          <w:szCs w:val="22"/>
          <w:lang w:val="es-ES"/>
        </w:rPr>
      </w:pPr>
      <w:r w:rsidRPr="0007334F">
        <w:rPr>
          <w:rFonts w:ascii="Palatino Linotype" w:hAnsi="Palatino Linotype" w:cs="Arial"/>
          <w:b/>
          <w:i/>
          <w:sz w:val="22"/>
          <w:szCs w:val="22"/>
          <w:lang w:val="es-ES"/>
        </w:rPr>
        <w:lastRenderedPageBreak/>
        <w:t>I</w:t>
      </w:r>
      <w:r w:rsidR="00F94542" w:rsidRPr="0007334F">
        <w:rPr>
          <w:rFonts w:ascii="Palatino Linotype" w:hAnsi="Palatino Linotype" w:cs="Arial"/>
          <w:b/>
          <w:i/>
          <w:sz w:val="22"/>
          <w:szCs w:val="22"/>
          <w:lang w:val="es-ES"/>
        </w:rPr>
        <w:t xml:space="preserve">. La </w:t>
      </w:r>
      <w:r w:rsidRPr="0007334F">
        <w:rPr>
          <w:rFonts w:ascii="Palatino Linotype" w:hAnsi="Palatino Linotype" w:cs="Arial"/>
          <w:b/>
          <w:i/>
          <w:sz w:val="22"/>
          <w:szCs w:val="22"/>
          <w:lang w:val="es-ES"/>
        </w:rPr>
        <w:t>negativa a la información solicitada</w:t>
      </w:r>
      <w:r w:rsidR="00F94542" w:rsidRPr="0007334F">
        <w:rPr>
          <w:rFonts w:ascii="Palatino Linotype" w:hAnsi="Palatino Linotype" w:cs="Arial"/>
          <w:b/>
          <w:i/>
          <w:sz w:val="22"/>
          <w:szCs w:val="22"/>
          <w:lang w:val="es-ES"/>
        </w:rPr>
        <w:t xml:space="preserve">; </w:t>
      </w:r>
    </w:p>
    <w:p w14:paraId="4B683F72" w14:textId="77777777" w:rsidR="00F94542" w:rsidRPr="0007334F" w:rsidRDefault="00F94542" w:rsidP="00F94542">
      <w:pPr>
        <w:ind w:left="851" w:right="901"/>
        <w:jc w:val="both"/>
        <w:rPr>
          <w:rFonts w:ascii="Palatino Linotype" w:hAnsi="Palatino Linotype" w:cs="Arial"/>
          <w:i/>
          <w:sz w:val="22"/>
          <w:szCs w:val="22"/>
          <w:lang w:val="es-ES"/>
        </w:rPr>
      </w:pPr>
      <w:r w:rsidRPr="0007334F">
        <w:rPr>
          <w:rFonts w:ascii="Palatino Linotype" w:hAnsi="Palatino Linotype" w:cs="Arial"/>
          <w:i/>
          <w:sz w:val="22"/>
          <w:szCs w:val="22"/>
          <w:lang w:val="es-ES"/>
        </w:rPr>
        <w:t>…”</w:t>
      </w:r>
    </w:p>
    <w:p w14:paraId="7956C4B0" w14:textId="77777777" w:rsidR="00F94542" w:rsidRPr="0007334F" w:rsidRDefault="00F94542" w:rsidP="00F94542">
      <w:pPr>
        <w:ind w:left="851" w:right="901"/>
        <w:jc w:val="both"/>
        <w:rPr>
          <w:rFonts w:ascii="Palatino Linotype" w:hAnsi="Palatino Linotype" w:cs="Arial"/>
          <w:i/>
          <w:sz w:val="22"/>
          <w:szCs w:val="22"/>
          <w:lang w:val="es-ES"/>
        </w:rPr>
      </w:pPr>
      <w:r w:rsidRPr="0007334F">
        <w:rPr>
          <w:rFonts w:ascii="Palatino Linotype" w:hAnsi="Palatino Linotype" w:cs="Arial"/>
          <w:i/>
          <w:sz w:val="22"/>
          <w:szCs w:val="22"/>
          <w:lang w:val="es-ES"/>
        </w:rPr>
        <w:t>(Énfasis añadido)</w:t>
      </w:r>
    </w:p>
    <w:p w14:paraId="59D26231" w14:textId="77777777" w:rsidR="00F94542" w:rsidRPr="0007334F" w:rsidRDefault="00F94542" w:rsidP="0072332A">
      <w:pPr>
        <w:pStyle w:val="Prrafodelista"/>
        <w:widowControl w:val="0"/>
        <w:autoSpaceDE w:val="0"/>
        <w:autoSpaceDN w:val="0"/>
        <w:adjustRightInd w:val="0"/>
        <w:spacing w:line="360" w:lineRule="auto"/>
        <w:ind w:left="0"/>
        <w:jc w:val="both"/>
        <w:rPr>
          <w:rFonts w:ascii="Palatino Linotype" w:hAnsi="Palatino Linotype" w:cs="Arial"/>
        </w:rPr>
      </w:pPr>
    </w:p>
    <w:p w14:paraId="5492AE73" w14:textId="4B67042B" w:rsidR="00F94542" w:rsidRPr="0007334F" w:rsidRDefault="00654FFC" w:rsidP="00D60BC9">
      <w:pPr>
        <w:widowControl w:val="0"/>
        <w:autoSpaceDE w:val="0"/>
        <w:autoSpaceDN w:val="0"/>
        <w:adjustRightInd w:val="0"/>
        <w:spacing w:line="360" w:lineRule="auto"/>
        <w:contextualSpacing/>
        <w:jc w:val="both"/>
        <w:rPr>
          <w:rFonts w:ascii="Palatino Linotype" w:hAnsi="Palatino Linotype"/>
        </w:rPr>
      </w:pPr>
      <w:r w:rsidRPr="0007334F">
        <w:rPr>
          <w:rFonts w:ascii="Palatino Linotype" w:hAnsi="Palatino Linotype" w:cs="Arial"/>
          <w:lang w:val="es-ES"/>
        </w:rPr>
        <w:t xml:space="preserve">El precepto legal citado, establece como supuesto de procedencia </w:t>
      </w:r>
      <w:r w:rsidR="007B4F76" w:rsidRPr="0007334F">
        <w:rPr>
          <w:rFonts w:ascii="Palatino Linotype" w:hAnsi="Palatino Linotype" w:cs="Arial"/>
          <w:lang w:val="es-ES"/>
        </w:rPr>
        <w:t>Recurso de Revisión</w:t>
      </w:r>
      <w:r w:rsidRPr="0007334F">
        <w:rPr>
          <w:rFonts w:ascii="Palatino Linotype" w:hAnsi="Palatino Linotype" w:cs="Arial"/>
          <w:lang w:val="es-ES"/>
        </w:rPr>
        <w:t xml:space="preserve">, en aquellos casos en que se niegue respuesta a lo solicitado </w:t>
      </w:r>
      <w:proofErr w:type="gramStart"/>
      <w:r w:rsidRPr="0007334F">
        <w:rPr>
          <w:rFonts w:ascii="Palatino Linotype" w:hAnsi="Palatino Linotype" w:cs="Arial"/>
          <w:lang w:val="es-ES"/>
        </w:rPr>
        <w:t>de acuerdo a</w:t>
      </w:r>
      <w:proofErr w:type="gramEnd"/>
      <w:r w:rsidRPr="0007334F">
        <w:rPr>
          <w:rFonts w:ascii="Palatino Linotype" w:hAnsi="Palatino Linotype" w:cs="Arial"/>
          <w:lang w:val="es-ES"/>
        </w:rPr>
        <w:t xml:space="preserve"> lo expuesto por el </w:t>
      </w:r>
      <w:r w:rsidRPr="0007334F">
        <w:rPr>
          <w:rFonts w:ascii="Palatino Linotype" w:hAnsi="Palatino Linotype" w:cs="Arial"/>
          <w:b/>
          <w:lang w:val="es-ES"/>
        </w:rPr>
        <w:t>RECURRENTE</w:t>
      </w:r>
      <w:r w:rsidRPr="0007334F">
        <w:rPr>
          <w:rFonts w:ascii="Palatino Linotype" w:hAnsi="Palatino Linotype" w:cs="Arial"/>
          <w:lang w:val="es-ES"/>
        </w:rPr>
        <w:t>; por lo que, en el presente caso, se realizará el análisis de las constancias obrantes en el expediente</w:t>
      </w:r>
      <w:r w:rsidR="00D60BC9" w:rsidRPr="0007334F">
        <w:rPr>
          <w:rFonts w:ascii="Palatino Linotype" w:hAnsi="Palatino Linotype" w:cs="Arial"/>
          <w:lang w:val="es-ES"/>
        </w:rPr>
        <w:t xml:space="preserve">, contextualizando la información solicitada con el fin de cumplimentar </w:t>
      </w:r>
      <w:r w:rsidR="00F94542" w:rsidRPr="0007334F">
        <w:rPr>
          <w:rFonts w:ascii="Palatino Linotype" w:hAnsi="Palatino Linotype"/>
        </w:rPr>
        <w:t xml:space="preserve">el requerimiento del </w:t>
      </w:r>
      <w:r w:rsidR="00F94542" w:rsidRPr="0007334F">
        <w:rPr>
          <w:rFonts w:ascii="Palatino Linotype" w:hAnsi="Palatino Linotype"/>
          <w:b/>
        </w:rPr>
        <w:t>RECURRENTE</w:t>
      </w:r>
      <w:r w:rsidR="00F94542" w:rsidRPr="0007334F">
        <w:rPr>
          <w:rFonts w:ascii="Palatino Linotype" w:hAnsi="Palatino Linotype"/>
        </w:rPr>
        <w:t>.</w:t>
      </w:r>
    </w:p>
    <w:p w14:paraId="1A3B60AD" w14:textId="77777777" w:rsidR="00F94542" w:rsidRPr="0007334F" w:rsidRDefault="00F94542" w:rsidP="00F94542">
      <w:pPr>
        <w:spacing w:line="360" w:lineRule="auto"/>
        <w:jc w:val="both"/>
        <w:rPr>
          <w:rFonts w:ascii="Palatino Linotype" w:eastAsia="Palatino Linotype" w:hAnsi="Palatino Linotype"/>
          <w:b/>
          <w:color w:val="000000"/>
          <w:sz w:val="22"/>
          <w:szCs w:val="22"/>
        </w:rPr>
      </w:pPr>
    </w:p>
    <w:p w14:paraId="5EA29735" w14:textId="612709C0" w:rsidR="00302E4D" w:rsidRPr="0007334F" w:rsidRDefault="001E3852" w:rsidP="00302E4D">
      <w:pPr>
        <w:autoSpaceDE w:val="0"/>
        <w:autoSpaceDN w:val="0"/>
        <w:adjustRightInd w:val="0"/>
        <w:spacing w:line="360" w:lineRule="auto"/>
        <w:jc w:val="both"/>
        <w:rPr>
          <w:rFonts w:ascii="Palatino Linotype" w:hAnsi="Palatino Linotype" w:cs="Tahoma"/>
          <w:bCs/>
        </w:rPr>
      </w:pPr>
      <w:r w:rsidRPr="0007334F">
        <w:rPr>
          <w:rFonts w:ascii="Palatino Linotype" w:eastAsia="Palatino Linotype" w:hAnsi="Palatino Linotype"/>
        </w:rPr>
        <w:t>Respecto a la</w:t>
      </w:r>
      <w:r w:rsidR="00302E4D" w:rsidRPr="0007334F">
        <w:rPr>
          <w:rFonts w:ascii="Palatino Linotype" w:eastAsia="Palatino Linotype" w:hAnsi="Palatino Linotype"/>
        </w:rPr>
        <w:t xml:space="preserve"> inconformidad del </w:t>
      </w:r>
      <w:r w:rsidR="00302E4D" w:rsidRPr="0007334F">
        <w:rPr>
          <w:rFonts w:ascii="Palatino Linotype" w:eastAsia="Palatino Linotype" w:hAnsi="Palatino Linotype"/>
          <w:b/>
        </w:rPr>
        <w:t>RECURRENTE</w:t>
      </w:r>
      <w:r w:rsidR="00302E4D" w:rsidRPr="0007334F">
        <w:rPr>
          <w:rFonts w:ascii="Palatino Linotype" w:eastAsia="Palatino Linotype" w:hAnsi="Palatino Linotype"/>
        </w:rPr>
        <w:t xml:space="preserve">, </w:t>
      </w:r>
      <w:r w:rsidRPr="0007334F">
        <w:rPr>
          <w:rFonts w:ascii="Palatino Linotype" w:eastAsia="Palatino Linotype" w:hAnsi="Palatino Linotype"/>
        </w:rPr>
        <w:t>versa de la siguiente manera</w:t>
      </w:r>
      <w:r w:rsidR="00302E4D" w:rsidRPr="0007334F">
        <w:rPr>
          <w:rFonts w:ascii="Palatino Linotype" w:eastAsia="Calibri" w:hAnsi="Palatino Linotype" w:cs="Tahoma"/>
          <w:bCs/>
          <w:color w:val="000000"/>
          <w:lang w:val="es-ES" w:eastAsia="es-MX"/>
        </w:rPr>
        <w:t>:</w:t>
      </w:r>
      <w:r w:rsidR="00302E4D" w:rsidRPr="0007334F">
        <w:rPr>
          <w:rFonts w:ascii="Palatino Linotype" w:hAnsi="Palatino Linotype" w:cs="Tahoma"/>
          <w:bCs/>
        </w:rPr>
        <w:t xml:space="preserve"> </w:t>
      </w:r>
    </w:p>
    <w:p w14:paraId="31ADECE8" w14:textId="77777777" w:rsidR="001E3852" w:rsidRPr="0007334F" w:rsidRDefault="001E3852" w:rsidP="008F2E5F">
      <w:pPr>
        <w:autoSpaceDE w:val="0"/>
        <w:autoSpaceDN w:val="0"/>
        <w:adjustRightInd w:val="0"/>
        <w:ind w:left="851" w:right="618"/>
        <w:jc w:val="both"/>
        <w:rPr>
          <w:rFonts w:ascii="Palatino Linotype" w:eastAsia="Calibri" w:hAnsi="Palatino Linotype" w:cs="Tahoma"/>
          <w:bCs/>
          <w:i/>
          <w:color w:val="000000"/>
          <w:lang w:eastAsia="es-MX"/>
        </w:rPr>
      </w:pPr>
    </w:p>
    <w:p w14:paraId="488B6523" w14:textId="68134907" w:rsidR="008F2E5F" w:rsidRPr="0007334F" w:rsidRDefault="008F2E5F" w:rsidP="008F2E5F">
      <w:pPr>
        <w:autoSpaceDE w:val="0"/>
        <w:autoSpaceDN w:val="0"/>
        <w:adjustRightInd w:val="0"/>
        <w:ind w:left="851" w:right="618"/>
        <w:jc w:val="both"/>
        <w:rPr>
          <w:rFonts w:ascii="Palatino Linotype" w:eastAsia="Calibri" w:hAnsi="Palatino Linotype" w:cs="Tahoma"/>
          <w:bCs/>
          <w:i/>
          <w:color w:val="000000"/>
          <w:lang w:eastAsia="es-MX"/>
        </w:rPr>
      </w:pPr>
      <w:r w:rsidRPr="0007334F">
        <w:rPr>
          <w:rFonts w:ascii="Palatino Linotype" w:eastAsia="Calibri" w:hAnsi="Palatino Linotype" w:cs="Tahoma"/>
          <w:bCs/>
          <w:i/>
          <w:color w:val="000000"/>
          <w:lang w:eastAsia="es-MX"/>
        </w:rPr>
        <w:t>“…Solicito las listas de asistencia, registro digital, tarjeta o cualquier otro documento que compruebe la asistencia de todo el personal que labora en el Ayuntamiento de la primera quincena de enero 2022…”</w:t>
      </w:r>
    </w:p>
    <w:p w14:paraId="6ED111B3" w14:textId="77777777" w:rsidR="00302E4D" w:rsidRPr="0007334F" w:rsidRDefault="00302E4D" w:rsidP="00302E4D">
      <w:pPr>
        <w:autoSpaceDE w:val="0"/>
        <w:autoSpaceDN w:val="0"/>
        <w:adjustRightInd w:val="0"/>
        <w:spacing w:line="360" w:lineRule="auto"/>
        <w:rPr>
          <w:rFonts w:ascii="Palatino Linotype" w:eastAsia="Calibri" w:hAnsi="Palatino Linotype" w:cs="Tahoma"/>
          <w:bCs/>
          <w:color w:val="000000"/>
          <w:lang w:eastAsia="es-MX"/>
        </w:rPr>
      </w:pPr>
    </w:p>
    <w:p w14:paraId="55DA55D7" w14:textId="13B4710F" w:rsidR="008F2E5F" w:rsidRPr="0007334F" w:rsidRDefault="00302E4D" w:rsidP="008F2E5F">
      <w:pPr>
        <w:autoSpaceDE w:val="0"/>
        <w:autoSpaceDN w:val="0"/>
        <w:adjustRightInd w:val="0"/>
        <w:spacing w:line="360" w:lineRule="auto"/>
        <w:contextualSpacing/>
        <w:jc w:val="both"/>
        <w:rPr>
          <w:rFonts w:ascii="Palatino Linotype" w:hAnsi="Palatino Linotype" w:cs="Segoe UI"/>
          <w:bCs/>
          <w:iCs/>
          <w:lang w:eastAsia="es-MX"/>
        </w:rPr>
      </w:pPr>
      <w:r w:rsidRPr="0007334F">
        <w:rPr>
          <w:rFonts w:ascii="Palatino Linotype" w:eastAsia="Calibri" w:hAnsi="Palatino Linotype" w:cs="Tahoma"/>
          <w:bCs/>
          <w:color w:val="000000"/>
          <w:lang w:eastAsia="es-MX"/>
        </w:rPr>
        <w:t xml:space="preserve">Al respecto, </w:t>
      </w:r>
      <w:r w:rsidRPr="0007334F">
        <w:rPr>
          <w:rFonts w:ascii="Palatino Linotype" w:eastAsia="Calibri" w:hAnsi="Palatino Linotype" w:cs="Tahoma"/>
          <w:b/>
          <w:color w:val="000000"/>
          <w:lang w:eastAsia="es-MX"/>
        </w:rPr>
        <w:t>EL</w:t>
      </w:r>
      <w:r w:rsidRPr="0007334F">
        <w:rPr>
          <w:rFonts w:ascii="Palatino Linotype" w:eastAsia="Calibri" w:hAnsi="Palatino Linotype" w:cs="Tahoma"/>
          <w:bCs/>
          <w:color w:val="000000"/>
          <w:lang w:eastAsia="es-MX"/>
        </w:rPr>
        <w:t xml:space="preserve"> </w:t>
      </w:r>
      <w:r w:rsidRPr="0007334F">
        <w:rPr>
          <w:rFonts w:ascii="Palatino Linotype" w:eastAsia="Calibri" w:hAnsi="Palatino Linotype" w:cs="Tahoma"/>
          <w:b/>
          <w:color w:val="000000"/>
          <w:lang w:eastAsia="es-MX"/>
        </w:rPr>
        <w:t>SUJETO OBLIGADO</w:t>
      </w:r>
      <w:r w:rsidRPr="0007334F">
        <w:rPr>
          <w:rFonts w:ascii="Palatino Linotype" w:eastAsia="Calibri" w:hAnsi="Palatino Linotype" w:cs="Tahoma"/>
          <w:bCs/>
          <w:color w:val="000000"/>
          <w:lang w:eastAsia="es-MX"/>
        </w:rPr>
        <w:t xml:space="preserve"> respondió</w:t>
      </w:r>
      <w:r w:rsidR="008F2E5F" w:rsidRPr="0007334F">
        <w:rPr>
          <w:rFonts w:ascii="Palatino Linotype" w:eastAsia="Calibri" w:hAnsi="Palatino Linotype" w:cs="Tahoma"/>
          <w:bCs/>
          <w:color w:val="000000"/>
          <w:lang w:eastAsia="es-MX"/>
        </w:rPr>
        <w:t xml:space="preserve"> </w:t>
      </w:r>
      <w:r w:rsidR="008F2E5F" w:rsidRPr="0007334F">
        <w:rPr>
          <w:rFonts w:ascii="Palatino Linotype" w:hAnsi="Palatino Linotype" w:cs="Segoe UI"/>
          <w:bCs/>
          <w:iCs/>
          <w:lang w:eastAsia="es-MX"/>
        </w:rPr>
        <w:t xml:space="preserve">adjuntando a la respuesta el archivo electrónico denominado </w:t>
      </w:r>
      <w:r w:rsidR="008F2E5F" w:rsidRPr="0007334F">
        <w:rPr>
          <w:rFonts w:ascii="Palatino Linotype" w:hAnsi="Palatino Linotype" w:cs="Segoe UI"/>
          <w:b/>
          <w:i/>
          <w:lang w:eastAsia="es-MX"/>
        </w:rPr>
        <w:t>“RESP TS 00035 ADMON.pdf”</w:t>
      </w:r>
      <w:r w:rsidR="008F2E5F" w:rsidRPr="0007334F">
        <w:rPr>
          <w:rFonts w:ascii="Palatino Linotype" w:hAnsi="Palatino Linotype" w:cs="Segoe UI"/>
          <w:bCs/>
          <w:iCs/>
          <w:lang w:eastAsia="es-MX"/>
        </w:rPr>
        <w:t xml:space="preserve">, el cual contiene el oficio signado por el Coordinador de Recursos Humanos, servidor público habilitado, en el que informa que la primera quincena del mes de enero del presente año, el registro de asistencia se realizó de manera verbal </w:t>
      </w:r>
      <w:r w:rsidR="001E3852" w:rsidRPr="0007334F">
        <w:rPr>
          <w:rFonts w:ascii="Palatino Linotype" w:hAnsi="Palatino Linotype" w:cs="Segoe UI"/>
          <w:bCs/>
          <w:iCs/>
          <w:lang w:eastAsia="es-MX"/>
        </w:rPr>
        <w:t xml:space="preserve">con cada uno de los Directores </w:t>
      </w:r>
      <w:r w:rsidR="008F2E5F" w:rsidRPr="0007334F">
        <w:rPr>
          <w:rFonts w:ascii="Palatino Linotype" w:hAnsi="Palatino Linotype" w:cs="Segoe UI"/>
          <w:bCs/>
          <w:iCs/>
          <w:lang w:eastAsia="es-MX"/>
        </w:rPr>
        <w:t>Coordinadores de área.</w:t>
      </w:r>
    </w:p>
    <w:p w14:paraId="470D9BD2" w14:textId="77777777" w:rsidR="008F2E5F" w:rsidRPr="0007334F" w:rsidRDefault="008F2E5F" w:rsidP="007B7D6A">
      <w:pPr>
        <w:widowControl w:val="0"/>
        <w:autoSpaceDE w:val="0"/>
        <w:autoSpaceDN w:val="0"/>
        <w:adjustRightInd w:val="0"/>
        <w:spacing w:line="360" w:lineRule="auto"/>
        <w:contextualSpacing/>
        <w:jc w:val="both"/>
        <w:rPr>
          <w:rFonts w:ascii="Palatino Linotype" w:eastAsia="Palatino Linotype" w:hAnsi="Palatino Linotype"/>
        </w:rPr>
      </w:pPr>
    </w:p>
    <w:p w14:paraId="190B3AAE" w14:textId="77777777" w:rsidR="008F2E5F" w:rsidRPr="0007334F" w:rsidRDefault="008F2E5F" w:rsidP="008F2E5F">
      <w:pPr>
        <w:spacing w:before="100" w:beforeAutospacing="1" w:after="100" w:afterAutospacing="1" w:line="360" w:lineRule="auto"/>
        <w:contextualSpacing/>
        <w:jc w:val="both"/>
        <w:rPr>
          <w:rFonts w:ascii="Palatino Linotype" w:hAnsi="Palatino Linotype" w:cs="Arial"/>
          <w:color w:val="000000"/>
        </w:rPr>
      </w:pPr>
      <w:r w:rsidRPr="0007334F">
        <w:rPr>
          <w:rFonts w:ascii="Palatino Linotype" w:hAnsi="Palatino Linotype" w:cs="Arial"/>
          <w:color w:val="000000"/>
        </w:rPr>
        <w:t xml:space="preserve">Respuesta que fue confirmada y reiterada mediante </w:t>
      </w:r>
      <w:r w:rsidRPr="0007334F">
        <w:rPr>
          <w:rFonts w:ascii="Palatino Linotype" w:hAnsi="Palatino Linotype" w:cs="Arial"/>
          <w:b/>
          <w:bCs/>
          <w:color w:val="000000"/>
        </w:rPr>
        <w:t>INFORME JUSTIFICADO</w:t>
      </w:r>
      <w:r w:rsidRPr="0007334F">
        <w:rPr>
          <w:rFonts w:ascii="Palatino Linotype" w:hAnsi="Palatino Linotype" w:cs="Arial"/>
          <w:color w:val="000000"/>
        </w:rPr>
        <w:t xml:space="preserve">, mismo que fue puesto a la vista de la </w:t>
      </w:r>
      <w:r w:rsidRPr="0007334F">
        <w:rPr>
          <w:rFonts w:ascii="Palatino Linotype" w:hAnsi="Palatino Linotype" w:cs="Arial"/>
          <w:b/>
          <w:bCs/>
          <w:color w:val="000000"/>
        </w:rPr>
        <w:t>RECURRENTE</w:t>
      </w:r>
      <w:r w:rsidRPr="0007334F">
        <w:rPr>
          <w:rFonts w:ascii="Palatino Linotype" w:hAnsi="Palatino Linotype" w:cs="Arial"/>
          <w:color w:val="000000"/>
        </w:rPr>
        <w:t xml:space="preserve"> en fecha diecisiete de febrero de dos mil veintidós y del cual ésta no realizo pronunciamiento alguno.</w:t>
      </w:r>
    </w:p>
    <w:p w14:paraId="0442F717" w14:textId="77777777" w:rsidR="00954364" w:rsidRPr="0007334F" w:rsidRDefault="00954364" w:rsidP="00954364">
      <w:pPr>
        <w:pStyle w:val="Prrafodelista"/>
        <w:spacing w:before="240" w:after="240" w:line="360" w:lineRule="auto"/>
        <w:ind w:left="0"/>
        <w:jc w:val="both"/>
        <w:rPr>
          <w:rFonts w:ascii="Palatino Linotype" w:hAnsi="Palatino Linotype" w:cs="Arial"/>
        </w:rPr>
      </w:pPr>
      <w:r w:rsidRPr="0007334F">
        <w:rPr>
          <w:rFonts w:ascii="Palatino Linotype" w:hAnsi="Palatino Linotype" w:cs="Arial"/>
        </w:rPr>
        <w:lastRenderedPageBreak/>
        <w:t xml:space="preserve">De las constancias que obran en el </w:t>
      </w:r>
      <w:r w:rsidRPr="0007334F">
        <w:rPr>
          <w:rFonts w:ascii="Palatino Linotype" w:hAnsi="Palatino Linotype" w:cs="Arial"/>
          <w:b/>
        </w:rPr>
        <w:t>SAIMEX</w:t>
      </w:r>
      <w:r w:rsidRPr="0007334F">
        <w:rPr>
          <w:rFonts w:ascii="Palatino Linotype" w:hAnsi="Palatino Linotype" w:cs="Arial"/>
        </w:rPr>
        <w:t xml:space="preserve">, se desprende que </w:t>
      </w:r>
      <w:r w:rsidRPr="0007334F">
        <w:rPr>
          <w:rFonts w:ascii="Palatino Linotype" w:hAnsi="Palatino Linotype" w:cs="Arial"/>
          <w:b/>
        </w:rPr>
        <w:t xml:space="preserve">EL SUJETO OBLIGADO </w:t>
      </w:r>
      <w:r w:rsidRPr="0007334F">
        <w:rPr>
          <w:rFonts w:ascii="Palatino Linotype" w:hAnsi="Palatino Linotype" w:cs="Arial"/>
        </w:rPr>
        <w:t xml:space="preserve">en fecha tres de febrero de dos mil veintidós, rindió el </w:t>
      </w:r>
      <w:r w:rsidRPr="0007334F">
        <w:rPr>
          <w:rFonts w:ascii="Palatino Linotype" w:hAnsi="Palatino Linotype" w:cs="Arial"/>
          <w:b/>
          <w:bCs/>
        </w:rPr>
        <w:t>Informe Justificado</w:t>
      </w:r>
      <w:r w:rsidRPr="0007334F">
        <w:rPr>
          <w:rFonts w:ascii="Palatino Linotype" w:hAnsi="Palatino Linotype" w:cs="Arial"/>
        </w:rPr>
        <w:t xml:space="preserve"> correspondiente, mediante el cual remitió los archivos digitales denominados </w:t>
      </w:r>
      <w:r w:rsidRPr="0007334F">
        <w:rPr>
          <w:rFonts w:ascii="Palatino Linotype" w:hAnsi="Palatino Linotype" w:cs="Arial"/>
          <w:b/>
        </w:rPr>
        <w:t>292 cont.pdf</w:t>
      </w:r>
      <w:r w:rsidRPr="0007334F">
        <w:rPr>
          <w:rFonts w:ascii="Palatino Linotype" w:hAnsi="Palatino Linotype" w:cs="Arial"/>
        </w:rPr>
        <w:t xml:space="preserve"> firmado por el  Coordinador de Recursos Humanos y </w:t>
      </w:r>
      <w:r w:rsidRPr="0007334F">
        <w:rPr>
          <w:rFonts w:ascii="Palatino Linotype" w:hAnsi="Palatino Linotype" w:cs="Arial"/>
          <w:b/>
        </w:rPr>
        <w:t xml:space="preserve">SEGUNDA SESION EXTRAORDINARIA.pdf </w:t>
      </w:r>
      <w:r w:rsidRPr="0007334F">
        <w:rPr>
          <w:rFonts w:ascii="Palatino Linotype" w:hAnsi="Palatino Linotype" w:cs="Arial"/>
        </w:rPr>
        <w:t xml:space="preserve">firmado por los integrantes del comité de Transparencia del </w:t>
      </w:r>
      <w:r w:rsidRPr="0007334F">
        <w:rPr>
          <w:rFonts w:ascii="Palatino Linotype" w:hAnsi="Palatino Linotype" w:cs="Arial"/>
          <w:b/>
        </w:rPr>
        <w:t>SUJETO OBLIGADO</w:t>
      </w:r>
      <w:r w:rsidRPr="0007334F">
        <w:rPr>
          <w:rFonts w:ascii="Palatino Linotype" w:hAnsi="Palatino Linotype" w:cs="Arial"/>
        </w:rPr>
        <w:t xml:space="preserve">, los cuales en su contenido por cuanto hace al primero refiere que la primera quincena del mes de enero del presente año, el registro de asistencia se realizó de manera verbal y que el solicitante pretende tener acceso a un documento  que no es poseído, administrado o generado por el </w:t>
      </w:r>
      <w:r w:rsidRPr="0007334F">
        <w:rPr>
          <w:rFonts w:ascii="Palatino Linotype" w:hAnsi="Palatino Linotype" w:cs="Arial"/>
          <w:b/>
        </w:rPr>
        <w:t>SUJETO OBLIGADO</w:t>
      </w:r>
      <w:r w:rsidRPr="0007334F">
        <w:rPr>
          <w:rFonts w:ascii="Palatino Linotype" w:hAnsi="Palatino Linotype" w:cs="Arial"/>
        </w:rPr>
        <w:t>, siendo manifestaciones subjetivas; y por cuanto hace al segundo archivo de su contenido se advierte el acta de la Segunda Sesión ordinaria del Comité de Transparencia del Municipio de Tenancingo, en la cual se analizó la respuesta otorgada el presente recurso de revisión, misma que se analizará en apartados posteriores.</w:t>
      </w:r>
    </w:p>
    <w:p w14:paraId="180DE3AE" w14:textId="77777777" w:rsidR="00954364" w:rsidRPr="0007334F" w:rsidRDefault="00954364" w:rsidP="00954364">
      <w:pPr>
        <w:pStyle w:val="Prrafodelista"/>
        <w:spacing w:before="240" w:after="240" w:line="360" w:lineRule="auto"/>
        <w:ind w:left="0"/>
        <w:jc w:val="both"/>
        <w:rPr>
          <w:rFonts w:ascii="Palatino Linotype" w:hAnsi="Palatino Linotype" w:cs="Arial"/>
        </w:rPr>
      </w:pPr>
      <w:r w:rsidRPr="0007334F">
        <w:rPr>
          <w:rFonts w:ascii="Palatino Linotype" w:hAnsi="Palatino Linotype" w:cs="Arial"/>
        </w:rPr>
        <w:t xml:space="preserve">Informe Justificado que fue hecho de conocimiento del </w:t>
      </w:r>
      <w:r w:rsidRPr="0007334F">
        <w:rPr>
          <w:rFonts w:ascii="Palatino Linotype" w:hAnsi="Palatino Linotype" w:cs="Arial"/>
          <w:b/>
        </w:rPr>
        <w:t xml:space="preserve">RECURRENTE </w:t>
      </w:r>
      <w:r w:rsidRPr="0007334F">
        <w:rPr>
          <w:rFonts w:ascii="Palatino Linotype" w:hAnsi="Palatino Linotype" w:cs="Arial"/>
        </w:rPr>
        <w:t>en fecha dieciséis de febrero de dos mil veintidós.</w:t>
      </w:r>
    </w:p>
    <w:p w14:paraId="7FB03217" w14:textId="1A1440CE" w:rsidR="004F38CE" w:rsidRPr="0007334F" w:rsidRDefault="00512452" w:rsidP="004446FB">
      <w:pPr>
        <w:widowControl w:val="0"/>
        <w:autoSpaceDE w:val="0"/>
        <w:autoSpaceDN w:val="0"/>
        <w:adjustRightInd w:val="0"/>
        <w:spacing w:line="360" w:lineRule="auto"/>
        <w:jc w:val="both"/>
        <w:rPr>
          <w:rFonts w:ascii="Palatino Linotype" w:hAnsi="Palatino Linotype"/>
        </w:rPr>
      </w:pPr>
      <w:r w:rsidRPr="0007334F">
        <w:rPr>
          <w:rFonts w:ascii="Palatino Linotype" w:eastAsia="Palatino Linotype" w:hAnsi="Palatino Linotype"/>
        </w:rPr>
        <w:t xml:space="preserve">Ahora bien, en atención a lo reseñado con antelación y derivado de la inconformidad expuesta por </w:t>
      </w:r>
      <w:r w:rsidRPr="0007334F">
        <w:rPr>
          <w:rFonts w:ascii="Palatino Linotype" w:eastAsia="Palatino Linotype" w:hAnsi="Palatino Linotype"/>
          <w:b/>
        </w:rPr>
        <w:t>LA RECURRENTE</w:t>
      </w:r>
      <w:r w:rsidRPr="0007334F">
        <w:rPr>
          <w:rFonts w:ascii="Palatino Linotype" w:eastAsia="Palatino Linotype" w:hAnsi="Palatino Linotype"/>
        </w:rPr>
        <w:t xml:space="preserve">, en el sentido de que el </w:t>
      </w:r>
      <w:r w:rsidRPr="0007334F">
        <w:rPr>
          <w:rFonts w:ascii="Palatino Linotype" w:eastAsia="Palatino Linotype" w:hAnsi="Palatino Linotype"/>
          <w:b/>
        </w:rPr>
        <w:t>SUJETO OBLIGADO</w:t>
      </w:r>
      <w:r w:rsidRPr="0007334F">
        <w:rPr>
          <w:rFonts w:ascii="Palatino Linotype" w:eastAsia="Palatino Linotype" w:hAnsi="Palatino Linotype"/>
        </w:rPr>
        <w:t xml:space="preserve"> no le proporcionó la información solicitada, </w:t>
      </w:r>
      <w:r w:rsidR="004F38CE" w:rsidRPr="0007334F">
        <w:rPr>
          <w:rFonts w:ascii="Palatino Linotype" w:hAnsi="Palatino Linotype"/>
        </w:rPr>
        <w:t>es pertinente enfatizar lo que, al derecho de</w:t>
      </w:r>
      <w:r w:rsidR="007B4F76" w:rsidRPr="0007334F">
        <w:rPr>
          <w:rFonts w:ascii="Palatino Linotype" w:hAnsi="Palatino Linotype"/>
        </w:rPr>
        <w:t xml:space="preserve"> Acceso a la Información Pública</w:t>
      </w:r>
      <w:r w:rsidR="004F38CE" w:rsidRPr="0007334F">
        <w:rPr>
          <w:rFonts w:ascii="Palatino Linotype" w:hAnsi="Palatino Linotype"/>
        </w:rPr>
        <w:t>, se refiere el artículo 6°, Apartado A de la Constitución Política de los Estados Unidos Mexicanos, que señala:</w:t>
      </w:r>
    </w:p>
    <w:p w14:paraId="257E9DC2" w14:textId="77777777" w:rsidR="004F38CE" w:rsidRPr="0007334F" w:rsidRDefault="004F38CE" w:rsidP="004F38CE">
      <w:pPr>
        <w:jc w:val="both"/>
        <w:rPr>
          <w:rFonts w:ascii="Palatino Linotype" w:hAnsi="Palatino Linotype"/>
          <w:sz w:val="22"/>
          <w:szCs w:val="22"/>
        </w:rPr>
      </w:pPr>
    </w:p>
    <w:p w14:paraId="0576E9A1"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w:t>
      </w:r>
      <w:r w:rsidRPr="0007334F">
        <w:rPr>
          <w:rFonts w:ascii="Palatino Linotype" w:hAnsi="Palatino Linotype" w:cs="Arial"/>
          <w:b/>
          <w:i/>
          <w:sz w:val="22"/>
          <w:szCs w:val="22"/>
        </w:rPr>
        <w:t>Artículo 6o.</w:t>
      </w:r>
      <w:r w:rsidRPr="0007334F">
        <w:rPr>
          <w:rFonts w:ascii="Palatino Linotype" w:hAnsi="Palatino Linotype" w:cs="Arial"/>
          <w:i/>
          <w:sz w:val="22"/>
          <w:szCs w:val="22"/>
        </w:rPr>
        <w:t xml:space="preserve">  . . .</w:t>
      </w:r>
    </w:p>
    <w:p w14:paraId="3DED8A46"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bCs/>
          <w:i/>
          <w:sz w:val="22"/>
          <w:szCs w:val="22"/>
          <w:lang w:eastAsia="es-MX"/>
        </w:rPr>
        <w:lastRenderedPageBreak/>
        <w:t>A.</w:t>
      </w:r>
      <w:r w:rsidRPr="0007334F">
        <w:rPr>
          <w:rFonts w:ascii="Palatino Linotype" w:hAnsi="Palatino Linotype" w:cs="Arial"/>
          <w:i/>
          <w:sz w:val="22"/>
          <w:szCs w:val="22"/>
          <w:lang w:eastAsia="es-MX"/>
        </w:rPr>
        <w:t xml:space="preserve"> Para el ejercicio del </w:t>
      </w:r>
      <w:r w:rsidRPr="0007334F">
        <w:rPr>
          <w:rFonts w:ascii="Palatino Linotype" w:hAnsi="Palatino Linotype" w:cs="Arial"/>
          <w:bCs/>
          <w:i/>
          <w:sz w:val="22"/>
          <w:szCs w:val="22"/>
        </w:rPr>
        <w:t>derecho</w:t>
      </w:r>
      <w:r w:rsidRPr="0007334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CDE6F87"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
          <w:bCs/>
          <w:i/>
          <w:sz w:val="22"/>
          <w:szCs w:val="22"/>
          <w:lang w:eastAsia="es-MX"/>
        </w:rPr>
        <w:t xml:space="preserve">I. </w:t>
      </w:r>
      <w:r w:rsidRPr="0007334F">
        <w:rPr>
          <w:rFonts w:ascii="Palatino Linotype" w:hAnsi="Palatino Linotype" w:cs="Arial"/>
          <w:i/>
          <w:sz w:val="22"/>
          <w:szCs w:val="22"/>
          <w:lang w:eastAsia="es-MX"/>
        </w:rPr>
        <w:t xml:space="preserve">Toda la información en posesión de cualquier autoridad, entidad, órgano y organismo de los Poderes Ejecutivo, </w:t>
      </w:r>
      <w:r w:rsidRPr="0007334F">
        <w:rPr>
          <w:rFonts w:ascii="Palatino Linotype" w:hAnsi="Palatino Linotype" w:cs="Arial"/>
          <w:i/>
          <w:sz w:val="22"/>
          <w:szCs w:val="22"/>
        </w:rPr>
        <w:t>Legislativo</w:t>
      </w:r>
      <w:r w:rsidRPr="0007334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7334F">
        <w:rPr>
          <w:rFonts w:ascii="Palatino Linotype" w:hAnsi="Palatino Linotype" w:cs="Arial"/>
          <w:i/>
          <w:sz w:val="22"/>
          <w:szCs w:val="22"/>
        </w:rPr>
        <w:t xml:space="preserve"> </w:t>
      </w:r>
      <w:r w:rsidRPr="0007334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696E8D"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bCs/>
          <w:i/>
          <w:sz w:val="22"/>
          <w:szCs w:val="22"/>
          <w:lang w:eastAsia="es-MX"/>
        </w:rPr>
        <w:t xml:space="preserve">II. </w:t>
      </w:r>
      <w:r w:rsidRPr="0007334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3C2EF43"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bCs/>
          <w:i/>
          <w:sz w:val="22"/>
          <w:szCs w:val="22"/>
          <w:lang w:eastAsia="es-MX"/>
        </w:rPr>
        <w:t xml:space="preserve">III. </w:t>
      </w:r>
      <w:r w:rsidRPr="0007334F">
        <w:rPr>
          <w:rFonts w:ascii="Palatino Linotype" w:hAnsi="Palatino Linotype" w:cs="Arial"/>
          <w:i/>
          <w:sz w:val="22"/>
          <w:szCs w:val="22"/>
          <w:lang w:eastAsia="es-MX"/>
        </w:rPr>
        <w:t xml:space="preserve">Toda persona, sin necesidad de </w:t>
      </w:r>
      <w:r w:rsidRPr="0007334F">
        <w:rPr>
          <w:rFonts w:ascii="Palatino Linotype" w:hAnsi="Palatino Linotype" w:cs="Arial"/>
          <w:i/>
          <w:sz w:val="22"/>
          <w:szCs w:val="22"/>
        </w:rPr>
        <w:t>acreditar</w:t>
      </w:r>
      <w:r w:rsidRPr="0007334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861C796"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bCs/>
          <w:i/>
          <w:sz w:val="22"/>
          <w:szCs w:val="22"/>
          <w:lang w:eastAsia="es-MX"/>
        </w:rPr>
        <w:t xml:space="preserve">IV. </w:t>
      </w:r>
      <w:r w:rsidRPr="0007334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A32B50F"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bCs/>
          <w:i/>
          <w:sz w:val="22"/>
          <w:szCs w:val="22"/>
          <w:lang w:eastAsia="es-MX"/>
        </w:rPr>
        <w:t xml:space="preserve">V. </w:t>
      </w:r>
      <w:r w:rsidRPr="0007334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58EC1F"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bCs/>
          <w:i/>
          <w:sz w:val="22"/>
          <w:szCs w:val="22"/>
          <w:lang w:eastAsia="es-MX"/>
        </w:rPr>
        <w:t xml:space="preserve">VI. </w:t>
      </w:r>
      <w:r w:rsidRPr="0007334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C673BC6" w14:textId="3707806B"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
          <w:bCs/>
          <w:i/>
          <w:sz w:val="22"/>
          <w:szCs w:val="22"/>
          <w:lang w:eastAsia="es-MX"/>
        </w:rPr>
        <w:t xml:space="preserve">VII. </w:t>
      </w:r>
      <w:r w:rsidRPr="0007334F">
        <w:rPr>
          <w:rFonts w:ascii="Palatino Linotype" w:hAnsi="Palatino Linotype" w:cs="Arial"/>
          <w:i/>
          <w:sz w:val="22"/>
          <w:szCs w:val="22"/>
          <w:lang w:eastAsia="es-MX"/>
        </w:rPr>
        <w:t xml:space="preserve">La inobservancia a las disposiciones en materia </w:t>
      </w:r>
      <w:r w:rsidR="005B6FD0" w:rsidRPr="0007334F">
        <w:rPr>
          <w:rFonts w:ascii="Palatino Linotype" w:hAnsi="Palatino Linotype" w:cs="Arial"/>
          <w:i/>
          <w:sz w:val="22"/>
          <w:szCs w:val="22"/>
          <w:lang w:eastAsia="es-MX"/>
        </w:rPr>
        <w:t>de Acceso</w:t>
      </w:r>
      <w:r w:rsidR="007B4F76" w:rsidRPr="0007334F">
        <w:rPr>
          <w:rFonts w:ascii="Palatino Linotype" w:hAnsi="Palatino Linotype" w:cs="Arial"/>
          <w:i/>
          <w:sz w:val="22"/>
          <w:szCs w:val="22"/>
          <w:lang w:eastAsia="es-MX"/>
        </w:rPr>
        <w:t xml:space="preserve"> a la Información Pública</w:t>
      </w:r>
      <w:r w:rsidRPr="0007334F">
        <w:rPr>
          <w:rFonts w:ascii="Palatino Linotype" w:hAnsi="Palatino Linotype" w:cs="Arial"/>
          <w:i/>
          <w:sz w:val="22"/>
          <w:szCs w:val="22"/>
          <w:lang w:eastAsia="es-MX"/>
        </w:rPr>
        <w:t xml:space="preserve"> será sancionada en los términos que dispongan las leyes.</w:t>
      </w:r>
      <w:r w:rsidRPr="0007334F">
        <w:rPr>
          <w:rFonts w:ascii="Palatino Linotype" w:hAnsi="Palatino Linotype" w:cs="Arial"/>
          <w:i/>
          <w:sz w:val="22"/>
          <w:szCs w:val="22"/>
        </w:rPr>
        <w:t xml:space="preserve">” </w:t>
      </w:r>
    </w:p>
    <w:p w14:paraId="1F6D04F5" w14:textId="77777777" w:rsidR="004F38CE" w:rsidRPr="0007334F" w:rsidRDefault="004F38CE" w:rsidP="004F38CE">
      <w:pPr>
        <w:ind w:left="851" w:right="901"/>
        <w:jc w:val="both"/>
        <w:rPr>
          <w:rFonts w:ascii="Palatino Linotype" w:hAnsi="Palatino Linotype"/>
          <w:sz w:val="22"/>
          <w:szCs w:val="22"/>
        </w:rPr>
      </w:pPr>
      <w:r w:rsidRPr="0007334F">
        <w:rPr>
          <w:rFonts w:ascii="Palatino Linotype" w:hAnsi="Palatino Linotype"/>
          <w:sz w:val="22"/>
          <w:szCs w:val="22"/>
        </w:rPr>
        <w:t>(Énfasis añadido)</w:t>
      </w:r>
    </w:p>
    <w:p w14:paraId="3463DF61" w14:textId="77777777" w:rsidR="004F38CE" w:rsidRPr="0007334F" w:rsidRDefault="004F38CE" w:rsidP="004F38CE">
      <w:pPr>
        <w:ind w:left="851" w:right="901"/>
        <w:jc w:val="both"/>
        <w:rPr>
          <w:rFonts w:ascii="Palatino Linotype" w:hAnsi="Palatino Linotype" w:cs="Arial"/>
          <w:i/>
          <w:sz w:val="22"/>
          <w:szCs w:val="22"/>
          <w:lang w:eastAsia="es-MX"/>
        </w:rPr>
      </w:pPr>
    </w:p>
    <w:p w14:paraId="767D64CD" w14:textId="77777777" w:rsidR="004F38CE" w:rsidRPr="0007334F" w:rsidRDefault="004F38CE" w:rsidP="004F38CE">
      <w:pPr>
        <w:spacing w:line="360" w:lineRule="auto"/>
        <w:jc w:val="both"/>
        <w:rPr>
          <w:rFonts w:ascii="Palatino Linotype" w:hAnsi="Palatino Linotype"/>
        </w:rPr>
      </w:pPr>
      <w:r w:rsidRPr="0007334F">
        <w:rPr>
          <w:rFonts w:ascii="Palatino Linotype" w:hAnsi="Palatino Linotype"/>
        </w:rPr>
        <w:t>Por su parte, la Constitución Política del Estado Libre y Soberano de México, en su artículo 5°, párrafos vigésimo, vigésimo primero y vigésimo segundo fracción I, dispone lo siguiente:</w:t>
      </w:r>
    </w:p>
    <w:p w14:paraId="43910123" w14:textId="77777777" w:rsidR="004F38CE" w:rsidRPr="0007334F" w:rsidRDefault="004F38CE" w:rsidP="004F38CE">
      <w:pPr>
        <w:jc w:val="both"/>
        <w:rPr>
          <w:rFonts w:ascii="Palatino Linotype" w:hAnsi="Palatino Linotype"/>
          <w:sz w:val="22"/>
          <w:szCs w:val="22"/>
        </w:rPr>
      </w:pPr>
    </w:p>
    <w:p w14:paraId="2CE56E83" w14:textId="77777777" w:rsidR="004F38CE" w:rsidRPr="0007334F" w:rsidRDefault="004F38CE" w:rsidP="004F38CE">
      <w:pPr>
        <w:ind w:left="851" w:right="901"/>
        <w:jc w:val="both"/>
        <w:rPr>
          <w:rFonts w:ascii="Palatino Linotype" w:hAnsi="Palatino Linotype" w:cs="Arial"/>
          <w:b/>
          <w:i/>
          <w:sz w:val="22"/>
          <w:szCs w:val="22"/>
        </w:rPr>
      </w:pPr>
      <w:r w:rsidRPr="0007334F">
        <w:rPr>
          <w:rFonts w:ascii="Palatino Linotype" w:hAnsi="Palatino Linotype" w:cs="Arial"/>
          <w:i/>
          <w:sz w:val="22"/>
          <w:szCs w:val="22"/>
        </w:rPr>
        <w:lastRenderedPageBreak/>
        <w:t>“</w:t>
      </w:r>
      <w:r w:rsidRPr="0007334F">
        <w:rPr>
          <w:rFonts w:ascii="Palatino Linotype" w:hAnsi="Palatino Linotype" w:cs="Arial"/>
          <w:b/>
          <w:i/>
          <w:sz w:val="22"/>
          <w:szCs w:val="22"/>
        </w:rPr>
        <w:t xml:space="preserve">Artículo 5.  … </w:t>
      </w:r>
    </w:p>
    <w:p w14:paraId="78CD6669"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 . .</w:t>
      </w:r>
    </w:p>
    <w:p w14:paraId="7ADECDA4"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0840463" w14:textId="1606E4AC"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Para garantizar el ejercicio del derecho de transparencia,</w:t>
      </w:r>
      <w:r w:rsidR="007B4F76" w:rsidRPr="0007334F">
        <w:rPr>
          <w:rFonts w:ascii="Palatino Linotype" w:hAnsi="Palatino Linotype" w:cs="Arial"/>
          <w:i/>
          <w:sz w:val="22"/>
          <w:szCs w:val="22"/>
        </w:rPr>
        <w:t xml:space="preserve"> Acceso a la Información Pública</w:t>
      </w:r>
      <w:r w:rsidRPr="0007334F">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73A934E2"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Este derecho se regirá por los principios y bases siguientes:</w:t>
      </w:r>
    </w:p>
    <w:p w14:paraId="3D5ECA06" w14:textId="77777777" w:rsidR="004F38CE" w:rsidRPr="0007334F" w:rsidRDefault="004F38CE" w:rsidP="004F38CE">
      <w:pPr>
        <w:ind w:left="851" w:right="901"/>
        <w:jc w:val="both"/>
        <w:rPr>
          <w:rFonts w:ascii="Palatino Linotype" w:hAnsi="Palatino Linotype"/>
          <w:sz w:val="22"/>
          <w:szCs w:val="22"/>
        </w:rPr>
      </w:pPr>
      <w:r w:rsidRPr="0007334F">
        <w:rPr>
          <w:rFonts w:ascii="Palatino Linotype" w:hAnsi="Palatino Linotype" w:cs="Arial"/>
          <w:i/>
          <w:sz w:val="22"/>
          <w:szCs w:val="22"/>
        </w:rPr>
        <w:t xml:space="preserve">I. </w:t>
      </w:r>
      <w:r w:rsidRPr="0007334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7334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7334F">
        <w:rPr>
          <w:rFonts w:ascii="Palatino Linotype" w:hAnsi="Palatino Linotype"/>
          <w:sz w:val="22"/>
          <w:szCs w:val="22"/>
        </w:rPr>
        <w:t xml:space="preserve"> </w:t>
      </w:r>
    </w:p>
    <w:p w14:paraId="78790ED5" w14:textId="77777777" w:rsidR="004F38CE" w:rsidRPr="0007334F" w:rsidRDefault="004F38CE" w:rsidP="004F38CE">
      <w:pPr>
        <w:ind w:left="851" w:right="901"/>
        <w:jc w:val="both"/>
        <w:rPr>
          <w:rFonts w:ascii="Palatino Linotype" w:hAnsi="Palatino Linotype"/>
          <w:sz w:val="22"/>
          <w:szCs w:val="22"/>
        </w:rPr>
      </w:pPr>
      <w:r w:rsidRPr="0007334F">
        <w:rPr>
          <w:rFonts w:ascii="Palatino Linotype" w:hAnsi="Palatino Linotype"/>
          <w:sz w:val="22"/>
          <w:szCs w:val="22"/>
        </w:rPr>
        <w:t>(Énfasis añadido)</w:t>
      </w:r>
    </w:p>
    <w:p w14:paraId="573B0C98" w14:textId="77777777" w:rsidR="004F38CE" w:rsidRPr="0007334F" w:rsidRDefault="004F38CE" w:rsidP="004F38CE">
      <w:pPr>
        <w:ind w:left="851" w:right="901"/>
        <w:jc w:val="both"/>
        <w:rPr>
          <w:rFonts w:ascii="Palatino Linotype" w:hAnsi="Palatino Linotype" w:cs="Arial"/>
          <w:i/>
          <w:sz w:val="22"/>
          <w:szCs w:val="22"/>
        </w:rPr>
      </w:pPr>
    </w:p>
    <w:p w14:paraId="0F5F0FF1" w14:textId="24DC835D" w:rsidR="004F38CE" w:rsidRPr="0007334F" w:rsidRDefault="004F38CE" w:rsidP="004F38CE">
      <w:pPr>
        <w:spacing w:line="360" w:lineRule="auto"/>
        <w:jc w:val="both"/>
        <w:rPr>
          <w:rFonts w:ascii="Palatino Linotype" w:hAnsi="Palatino Linotype"/>
        </w:rPr>
      </w:pPr>
      <w:r w:rsidRPr="0007334F">
        <w:rPr>
          <w:rFonts w:ascii="Palatino Linotype" w:hAnsi="Palatino Linotype"/>
        </w:rPr>
        <w:t>Asimismo, se tiene que la Ley de Transparencia y</w:t>
      </w:r>
      <w:r w:rsidR="007B4F76" w:rsidRPr="0007334F">
        <w:rPr>
          <w:rFonts w:ascii="Palatino Linotype" w:hAnsi="Palatino Linotype"/>
        </w:rPr>
        <w:t xml:space="preserve"> Acceso a la Información Pública</w:t>
      </w:r>
      <w:r w:rsidRPr="0007334F">
        <w:rPr>
          <w:rFonts w:ascii="Palatino Linotype" w:hAnsi="Palatino Linotype"/>
        </w:rPr>
        <w:t xml:space="preserve"> del Estado de México y Municipios, prevé en su artículo 23, lo siguiente:</w:t>
      </w:r>
    </w:p>
    <w:p w14:paraId="4CF35988" w14:textId="77777777" w:rsidR="004F38CE" w:rsidRPr="0007334F" w:rsidRDefault="004F38CE" w:rsidP="004F38CE">
      <w:pPr>
        <w:jc w:val="both"/>
        <w:rPr>
          <w:rFonts w:ascii="Palatino Linotype" w:hAnsi="Palatino Linotype"/>
          <w:sz w:val="22"/>
          <w:szCs w:val="22"/>
        </w:rPr>
      </w:pPr>
    </w:p>
    <w:p w14:paraId="2EBE8D1A"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w:t>
      </w:r>
      <w:r w:rsidRPr="0007334F">
        <w:rPr>
          <w:rFonts w:ascii="Palatino Linotype" w:hAnsi="Palatino Linotype" w:cs="Arial"/>
          <w:b/>
          <w:i/>
          <w:sz w:val="22"/>
          <w:szCs w:val="22"/>
        </w:rPr>
        <w:t>Artículo 23.</w:t>
      </w:r>
      <w:r w:rsidRPr="0007334F">
        <w:rPr>
          <w:rFonts w:ascii="Palatino Linotype" w:hAnsi="Palatino Linotype" w:cs="Arial"/>
          <w:i/>
          <w:sz w:val="22"/>
          <w:szCs w:val="22"/>
        </w:rPr>
        <w:t xml:space="preserve"> Son sujetos obligados a transparentar y permitir el acceso a su información y proteger los datos personales que obren en su poder:</w:t>
      </w:r>
    </w:p>
    <w:p w14:paraId="5F37D7FD"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C65F1ED"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II. El Poder Legislativo del Estado, los organismos, órganos y entidades de la Legislatura y sus dependencias;</w:t>
      </w:r>
    </w:p>
    <w:p w14:paraId="6DFF1C50"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III. El Poder Judicial, sus organismos, órganos y entidades, así como el Consejo de la Judicatura del Estado;</w:t>
      </w:r>
    </w:p>
    <w:p w14:paraId="6EEE15C8" w14:textId="77777777" w:rsidR="004F38CE" w:rsidRPr="0007334F" w:rsidRDefault="004F38CE" w:rsidP="004F38CE">
      <w:pPr>
        <w:ind w:left="851" w:right="901"/>
        <w:jc w:val="both"/>
        <w:rPr>
          <w:rFonts w:ascii="Palatino Linotype" w:hAnsi="Palatino Linotype" w:cs="Arial"/>
          <w:b/>
          <w:i/>
          <w:sz w:val="22"/>
          <w:szCs w:val="22"/>
        </w:rPr>
      </w:pPr>
      <w:r w:rsidRPr="0007334F">
        <w:rPr>
          <w:rFonts w:ascii="Palatino Linotype" w:hAnsi="Palatino Linotype" w:cs="Arial"/>
          <w:b/>
          <w:i/>
          <w:sz w:val="22"/>
          <w:szCs w:val="22"/>
        </w:rPr>
        <w:lastRenderedPageBreak/>
        <w:t>IV. Los ayuntamientos y las dependencias, organismos, órganos y entidades de la administración municipal;</w:t>
      </w:r>
    </w:p>
    <w:p w14:paraId="3EC68913"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V. Los órganos autónomos;</w:t>
      </w:r>
    </w:p>
    <w:p w14:paraId="61857BA3"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VI. Los tribunales administrativos y autoridades jurisdiccionales en materia laboral;</w:t>
      </w:r>
    </w:p>
    <w:p w14:paraId="58E4FEF8"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 xml:space="preserve">VII. Los </w:t>
      </w:r>
      <w:proofErr w:type="gramStart"/>
      <w:r w:rsidRPr="0007334F">
        <w:rPr>
          <w:rFonts w:ascii="Palatino Linotype" w:hAnsi="Palatino Linotype" w:cs="Arial"/>
          <w:i/>
          <w:sz w:val="22"/>
          <w:szCs w:val="22"/>
        </w:rPr>
        <w:t>partidos políticos y agrupaciones políticas</w:t>
      </w:r>
      <w:proofErr w:type="gramEnd"/>
      <w:r w:rsidRPr="0007334F">
        <w:rPr>
          <w:rFonts w:ascii="Palatino Linotype" w:hAnsi="Palatino Linotype" w:cs="Arial"/>
          <w:i/>
          <w:sz w:val="22"/>
          <w:szCs w:val="22"/>
        </w:rPr>
        <w:t>, en los términos de las disposiciones aplicables;</w:t>
      </w:r>
    </w:p>
    <w:p w14:paraId="6416595E"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VIII. Los fideicomisos y fondos públicos que cuenten con financiamiento público, parcial o total, o con participación de entidades de gobierno;</w:t>
      </w:r>
    </w:p>
    <w:p w14:paraId="486F4CDB"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IX. Los sindicatos que reciban y/o ejerzan recursos públicos en el ámbito estatal y municipal;</w:t>
      </w:r>
    </w:p>
    <w:p w14:paraId="70E44200"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X. Cualquier persona física o jurídico colectiva que reciba y ejerza recursos públicos en el ámbito estatal o municipal; y</w:t>
      </w:r>
    </w:p>
    <w:p w14:paraId="7FC4EF09"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XI. Cualquier otra autoridad, entidad, órgano u organismo de los poderes estatal o municipal, que reciba recursos públicos.</w:t>
      </w:r>
    </w:p>
    <w:p w14:paraId="0F8414CC" w14:textId="77777777" w:rsidR="004446FB" w:rsidRPr="0007334F" w:rsidRDefault="004446FB" w:rsidP="004F38CE">
      <w:pPr>
        <w:ind w:left="851" w:right="901"/>
        <w:jc w:val="both"/>
        <w:rPr>
          <w:rFonts w:ascii="Palatino Linotype" w:hAnsi="Palatino Linotype" w:cs="Arial"/>
          <w:i/>
          <w:sz w:val="22"/>
          <w:szCs w:val="22"/>
        </w:rPr>
      </w:pPr>
    </w:p>
    <w:p w14:paraId="411321FB" w14:textId="77777777" w:rsidR="004F38CE" w:rsidRPr="0007334F" w:rsidRDefault="004F38CE" w:rsidP="004F38CE">
      <w:pPr>
        <w:ind w:left="851" w:right="901"/>
        <w:jc w:val="both"/>
        <w:rPr>
          <w:rFonts w:ascii="Palatino Linotype" w:hAnsi="Palatino Linotype" w:cs="Arial"/>
          <w:b/>
          <w:i/>
          <w:sz w:val="22"/>
          <w:szCs w:val="22"/>
        </w:rPr>
      </w:pPr>
      <w:r w:rsidRPr="0007334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AAB0FA5" w14:textId="77777777" w:rsidR="004446FB" w:rsidRPr="0007334F" w:rsidRDefault="004446FB" w:rsidP="004F38CE">
      <w:pPr>
        <w:ind w:left="851" w:right="901"/>
        <w:jc w:val="both"/>
        <w:rPr>
          <w:rFonts w:ascii="Palatino Linotype" w:hAnsi="Palatino Linotype" w:cs="Arial"/>
          <w:b/>
          <w:i/>
          <w:sz w:val="22"/>
          <w:szCs w:val="22"/>
        </w:rPr>
      </w:pPr>
    </w:p>
    <w:p w14:paraId="160B81D0" w14:textId="676D58DB" w:rsidR="004F38CE" w:rsidRPr="0007334F" w:rsidRDefault="004F38CE" w:rsidP="004F38CE">
      <w:pPr>
        <w:ind w:left="851" w:right="901"/>
        <w:jc w:val="both"/>
        <w:rPr>
          <w:rFonts w:ascii="Palatino Linotype" w:hAnsi="Palatino Linotype" w:cs="Arial"/>
          <w:b/>
          <w:i/>
          <w:sz w:val="22"/>
          <w:szCs w:val="22"/>
        </w:rPr>
      </w:pPr>
      <w:r w:rsidRPr="0007334F">
        <w:rPr>
          <w:rFonts w:ascii="Palatino Linotype" w:hAnsi="Palatino Linotype" w:cs="Arial"/>
          <w:b/>
          <w:i/>
          <w:sz w:val="22"/>
          <w:szCs w:val="22"/>
        </w:rPr>
        <w:t xml:space="preserve">Los servidores públicos deberán transparentar sus </w:t>
      </w:r>
      <w:proofErr w:type="gramStart"/>
      <w:r w:rsidRPr="0007334F">
        <w:rPr>
          <w:rFonts w:ascii="Palatino Linotype" w:hAnsi="Palatino Linotype" w:cs="Arial"/>
          <w:b/>
          <w:i/>
          <w:sz w:val="22"/>
          <w:szCs w:val="22"/>
        </w:rPr>
        <w:t>acciones</w:t>
      </w:r>
      <w:proofErr w:type="gramEnd"/>
      <w:r w:rsidRPr="0007334F">
        <w:rPr>
          <w:rFonts w:ascii="Palatino Linotype" w:hAnsi="Palatino Linotype" w:cs="Arial"/>
          <w:b/>
          <w:i/>
          <w:sz w:val="22"/>
          <w:szCs w:val="22"/>
        </w:rPr>
        <w:t xml:space="preserve"> así como garantizar y respetar el derecho de</w:t>
      </w:r>
      <w:r w:rsidR="007B4F76" w:rsidRPr="0007334F">
        <w:rPr>
          <w:rFonts w:ascii="Palatino Linotype" w:hAnsi="Palatino Linotype" w:cs="Arial"/>
          <w:b/>
          <w:i/>
          <w:sz w:val="22"/>
          <w:szCs w:val="22"/>
        </w:rPr>
        <w:t xml:space="preserve"> Acceso a la Información Pública</w:t>
      </w:r>
      <w:r w:rsidRPr="0007334F">
        <w:rPr>
          <w:rFonts w:ascii="Palatino Linotype" w:hAnsi="Palatino Linotype" w:cs="Arial"/>
          <w:b/>
          <w:i/>
          <w:sz w:val="22"/>
          <w:szCs w:val="22"/>
        </w:rPr>
        <w:t>.</w:t>
      </w:r>
    </w:p>
    <w:p w14:paraId="527FC40E"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(Énfasis añadido)</w:t>
      </w:r>
    </w:p>
    <w:p w14:paraId="0A912F78" w14:textId="77777777" w:rsidR="004F38CE" w:rsidRPr="0007334F" w:rsidRDefault="004F38CE" w:rsidP="004F38CE">
      <w:pPr>
        <w:ind w:left="851" w:right="901"/>
        <w:jc w:val="both"/>
        <w:rPr>
          <w:rFonts w:ascii="Palatino Linotype" w:hAnsi="Palatino Linotype" w:cs="Arial"/>
          <w:i/>
          <w:sz w:val="22"/>
          <w:szCs w:val="22"/>
        </w:rPr>
      </w:pPr>
    </w:p>
    <w:p w14:paraId="7ED6D506" w14:textId="3AA8590F" w:rsidR="004F38CE" w:rsidRPr="0007334F" w:rsidRDefault="004F38CE" w:rsidP="004F38CE">
      <w:pPr>
        <w:autoSpaceDE w:val="0"/>
        <w:autoSpaceDN w:val="0"/>
        <w:adjustRightInd w:val="0"/>
        <w:spacing w:line="360" w:lineRule="auto"/>
        <w:ind w:right="51"/>
        <w:jc w:val="both"/>
        <w:rPr>
          <w:rFonts w:ascii="Palatino Linotype" w:hAnsi="Palatino Linotype" w:cs="Arial"/>
          <w:lang w:val="es-ES"/>
        </w:rPr>
      </w:pPr>
      <w:r w:rsidRPr="0007334F">
        <w:rPr>
          <w:rFonts w:ascii="Palatino Linotype" w:hAnsi="Palatino Linotype" w:cs="Arial"/>
          <w:lang w:val="es-ES"/>
        </w:rPr>
        <w:t xml:space="preserve">De los preceptos legales citados se establece que los Municipios se encuentran obligados a documentar y transparentar su actuar, así como a permitir el acceso a la información que generen, posean o administren; de ahí que la </w:t>
      </w:r>
      <w:r w:rsidRPr="0007334F">
        <w:rPr>
          <w:rFonts w:ascii="Palatino Linotype" w:hAnsi="Palatino Linotype" w:cs="Arial"/>
        </w:rPr>
        <w:t>Ley de Transparencia y</w:t>
      </w:r>
      <w:r w:rsidR="007B4F76" w:rsidRPr="0007334F">
        <w:rPr>
          <w:rFonts w:ascii="Palatino Linotype" w:hAnsi="Palatino Linotype" w:cs="Arial"/>
        </w:rPr>
        <w:t xml:space="preserve"> Acceso a la Información Pública</w:t>
      </w:r>
      <w:r w:rsidRPr="0007334F">
        <w:rPr>
          <w:rFonts w:ascii="Palatino Linotype" w:hAnsi="Palatino Linotype" w:cs="Arial"/>
        </w:rPr>
        <w:t xml:space="preserve"> del Estado de México y Municipios</w:t>
      </w:r>
      <w:r w:rsidRPr="0007334F">
        <w:rPr>
          <w:rFonts w:ascii="Palatino Linotype" w:hAnsi="Palatino Linotype" w:cs="Arial"/>
          <w:lang w:val="es-ES"/>
        </w:rPr>
        <w:t xml:space="preserve"> delimita perfectamente los alcances de las obligaciones que corresponden a los Ayuntamientos; por lo que, en ese tenor </w:t>
      </w:r>
      <w:r w:rsidRPr="0007334F">
        <w:rPr>
          <w:rFonts w:ascii="Palatino Linotype" w:eastAsia="Arial Unicode MS" w:hAnsi="Palatino Linotype" w:cs="Arial"/>
          <w:lang w:val="es-ES"/>
        </w:rPr>
        <w:t xml:space="preserve">es necesario referir el contenido del artículo </w:t>
      </w:r>
      <w:r w:rsidRPr="0007334F">
        <w:rPr>
          <w:rFonts w:ascii="Palatino Linotype" w:hAnsi="Palatino Linotype"/>
          <w:lang w:val="es-ES"/>
        </w:rPr>
        <w:t>115,</w:t>
      </w:r>
      <w:r w:rsidRPr="0007334F">
        <w:rPr>
          <w:rFonts w:ascii="Palatino Linotype" w:eastAsia="Arial Unicode MS" w:hAnsi="Palatino Linotype" w:cs="Arial"/>
          <w:lang w:val="es-ES"/>
        </w:rPr>
        <w:t xml:space="preserve"> fracciones I y II de la Constitución Política de los Estados Unidos Mexicanos, que en lo que interesa menciona:</w:t>
      </w:r>
    </w:p>
    <w:p w14:paraId="12B73D7F" w14:textId="77777777" w:rsidR="004F38CE" w:rsidRPr="0007334F" w:rsidRDefault="004F38CE" w:rsidP="004F38CE">
      <w:pPr>
        <w:jc w:val="both"/>
        <w:rPr>
          <w:rFonts w:ascii="Palatino Linotype" w:eastAsia="Arial Unicode MS" w:hAnsi="Palatino Linotype" w:cs="Arial"/>
          <w:sz w:val="22"/>
          <w:szCs w:val="22"/>
        </w:rPr>
      </w:pPr>
    </w:p>
    <w:p w14:paraId="1ABEDD6C" w14:textId="77777777" w:rsidR="004F38CE" w:rsidRPr="0007334F" w:rsidRDefault="004F38CE" w:rsidP="004F38CE">
      <w:pPr>
        <w:ind w:left="851" w:right="902"/>
        <w:jc w:val="both"/>
        <w:rPr>
          <w:rFonts w:ascii="Palatino Linotype" w:hAnsi="Palatino Linotype" w:cs="Arial"/>
          <w:bCs/>
          <w:i/>
          <w:sz w:val="22"/>
          <w:szCs w:val="22"/>
        </w:rPr>
      </w:pPr>
      <w:r w:rsidRPr="0007334F">
        <w:rPr>
          <w:rFonts w:ascii="Palatino Linotype" w:hAnsi="Palatino Linotype" w:cs="Arial"/>
          <w:bCs/>
          <w:i/>
          <w:sz w:val="22"/>
          <w:szCs w:val="22"/>
        </w:rPr>
        <w:lastRenderedPageBreak/>
        <w:t>“</w:t>
      </w:r>
      <w:r w:rsidRPr="0007334F">
        <w:rPr>
          <w:rFonts w:ascii="Palatino Linotype" w:hAnsi="Palatino Linotype" w:cs="Arial"/>
          <w:b/>
          <w:bCs/>
          <w:i/>
          <w:sz w:val="22"/>
          <w:szCs w:val="22"/>
        </w:rPr>
        <w:t>Artículo 115</w:t>
      </w:r>
      <w:r w:rsidRPr="0007334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413920" w14:textId="77777777" w:rsidR="004F38CE" w:rsidRPr="0007334F" w:rsidRDefault="004F38CE" w:rsidP="004F38CE">
      <w:pPr>
        <w:ind w:left="851" w:right="902"/>
        <w:jc w:val="both"/>
        <w:rPr>
          <w:rFonts w:ascii="Palatino Linotype" w:hAnsi="Palatino Linotype" w:cs="Arial"/>
          <w:bCs/>
          <w:i/>
          <w:sz w:val="22"/>
          <w:szCs w:val="22"/>
        </w:rPr>
      </w:pPr>
      <w:r w:rsidRPr="0007334F">
        <w:rPr>
          <w:rFonts w:ascii="Palatino Linotype" w:hAnsi="Palatino Linotype" w:cs="Arial"/>
          <w:b/>
          <w:bCs/>
          <w:i/>
          <w:sz w:val="22"/>
          <w:szCs w:val="22"/>
        </w:rPr>
        <w:t>I.</w:t>
      </w:r>
      <w:r w:rsidRPr="0007334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C393FA5" w14:textId="77777777" w:rsidR="004F38CE" w:rsidRPr="0007334F" w:rsidRDefault="004F38CE" w:rsidP="004F38CE">
      <w:pPr>
        <w:ind w:left="851" w:right="902"/>
        <w:jc w:val="both"/>
        <w:rPr>
          <w:rFonts w:ascii="Palatino Linotype" w:hAnsi="Palatino Linotype" w:cs="Arial"/>
          <w:bCs/>
          <w:i/>
          <w:sz w:val="22"/>
          <w:szCs w:val="22"/>
        </w:rPr>
      </w:pPr>
      <w:r w:rsidRPr="0007334F">
        <w:rPr>
          <w:rFonts w:ascii="Palatino Linotype" w:hAnsi="Palatino Linotype" w:cs="Arial"/>
          <w:bCs/>
          <w:i/>
          <w:sz w:val="22"/>
          <w:szCs w:val="22"/>
        </w:rPr>
        <w:t>(…)</w:t>
      </w:r>
    </w:p>
    <w:p w14:paraId="0B4B4734" w14:textId="77777777" w:rsidR="004F38CE" w:rsidRPr="0007334F" w:rsidRDefault="004F38CE" w:rsidP="004F38CE">
      <w:pPr>
        <w:ind w:left="851" w:right="902"/>
        <w:jc w:val="both"/>
        <w:rPr>
          <w:rFonts w:ascii="Palatino Linotype" w:hAnsi="Palatino Linotype" w:cs="Arial"/>
          <w:i/>
          <w:sz w:val="22"/>
          <w:szCs w:val="22"/>
        </w:rPr>
      </w:pPr>
      <w:r w:rsidRPr="0007334F">
        <w:rPr>
          <w:rFonts w:ascii="Palatino Linotype" w:hAnsi="Palatino Linotype" w:cs="Arial"/>
          <w:i/>
          <w:sz w:val="22"/>
          <w:szCs w:val="22"/>
        </w:rPr>
        <w:t>II. Los municipios estarán investidos de personalidad jurídica y manejarán su patrimonio conforme a la ley.</w:t>
      </w:r>
    </w:p>
    <w:p w14:paraId="61F75A73" w14:textId="77777777" w:rsidR="004F38CE" w:rsidRPr="0007334F" w:rsidRDefault="004F38CE" w:rsidP="004F38CE">
      <w:pPr>
        <w:ind w:left="851" w:right="902"/>
        <w:jc w:val="both"/>
        <w:rPr>
          <w:rFonts w:ascii="Palatino Linotype" w:hAnsi="Palatino Linotype" w:cs="Arial"/>
          <w:i/>
          <w:sz w:val="22"/>
          <w:szCs w:val="22"/>
        </w:rPr>
      </w:pPr>
      <w:r w:rsidRPr="0007334F">
        <w:rPr>
          <w:rFonts w:ascii="Palatino Linotype" w:hAnsi="Palatino Linotype" w:cs="Arial"/>
          <w:i/>
          <w:sz w:val="22"/>
          <w:szCs w:val="22"/>
        </w:rPr>
        <w:t>(…)”</w:t>
      </w:r>
    </w:p>
    <w:p w14:paraId="6955CF55" w14:textId="77777777" w:rsidR="004F38CE" w:rsidRPr="0007334F" w:rsidRDefault="004F38CE" w:rsidP="004F38CE">
      <w:pPr>
        <w:ind w:left="851" w:right="902"/>
        <w:jc w:val="both"/>
        <w:rPr>
          <w:rFonts w:ascii="Palatino Linotype" w:hAnsi="Palatino Linotype" w:cs="Arial"/>
          <w:bCs/>
          <w:i/>
          <w:sz w:val="22"/>
          <w:szCs w:val="22"/>
        </w:rPr>
      </w:pPr>
      <w:r w:rsidRPr="0007334F">
        <w:rPr>
          <w:rFonts w:ascii="Palatino Linotype" w:hAnsi="Palatino Linotype" w:cs="Arial"/>
          <w:bCs/>
          <w:i/>
          <w:sz w:val="22"/>
          <w:szCs w:val="22"/>
        </w:rPr>
        <w:t>(Énfasis añadido)</w:t>
      </w:r>
    </w:p>
    <w:p w14:paraId="1BFFDCC1" w14:textId="77777777" w:rsidR="004F38CE" w:rsidRPr="0007334F" w:rsidRDefault="004F38CE" w:rsidP="004F38CE">
      <w:pPr>
        <w:ind w:left="851" w:right="902"/>
        <w:jc w:val="both"/>
        <w:rPr>
          <w:rFonts w:ascii="Palatino Linotype" w:hAnsi="Palatino Linotype" w:cs="Arial"/>
          <w:bCs/>
          <w:i/>
          <w:sz w:val="22"/>
          <w:szCs w:val="22"/>
        </w:rPr>
      </w:pPr>
    </w:p>
    <w:p w14:paraId="41C488AB" w14:textId="77777777" w:rsidR="004F38CE" w:rsidRPr="0007334F" w:rsidRDefault="004F38CE" w:rsidP="004F38CE">
      <w:pPr>
        <w:spacing w:line="360" w:lineRule="auto"/>
        <w:jc w:val="both"/>
        <w:rPr>
          <w:rFonts w:ascii="Palatino Linotype" w:eastAsia="Arial Unicode MS" w:hAnsi="Palatino Linotype" w:cs="Arial"/>
        </w:rPr>
      </w:pPr>
      <w:r w:rsidRPr="0007334F">
        <w:rPr>
          <w:rFonts w:ascii="Palatino Linotype" w:eastAsia="Arial Unicode MS" w:hAnsi="Palatino Linotype" w:cs="Arial"/>
        </w:rPr>
        <w:t xml:space="preserve">Por lo anterior, es claro que </w:t>
      </w:r>
      <w:r w:rsidRPr="0007334F">
        <w:rPr>
          <w:rFonts w:ascii="Palatino Linotype" w:eastAsia="Arial Unicode MS" w:hAnsi="Palatino Linotype" w:cs="Arial"/>
          <w:lang w:val="es-ES"/>
        </w:rPr>
        <w:t>la Constitución Política de los Estados Unidos Mexicanos</w:t>
      </w:r>
      <w:r w:rsidRPr="0007334F">
        <w:rPr>
          <w:rFonts w:ascii="Palatino Linotype" w:eastAsia="Arial Unicode MS" w:hAnsi="Palatino Linotype" w:cs="Arial"/>
        </w:rPr>
        <w:t xml:space="preserve">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BBBD693" w14:textId="77777777" w:rsidR="004F38CE" w:rsidRPr="0007334F" w:rsidRDefault="004F38CE" w:rsidP="004F38CE">
      <w:pPr>
        <w:spacing w:line="360" w:lineRule="auto"/>
        <w:jc w:val="both"/>
        <w:rPr>
          <w:rFonts w:ascii="Palatino Linotype" w:eastAsia="Arial Unicode MS" w:hAnsi="Palatino Linotype" w:cs="Arial"/>
        </w:rPr>
      </w:pPr>
    </w:p>
    <w:p w14:paraId="60237FB2" w14:textId="77777777" w:rsidR="004F38CE" w:rsidRPr="0007334F" w:rsidRDefault="004F38CE" w:rsidP="004F38CE">
      <w:pPr>
        <w:tabs>
          <w:tab w:val="left" w:pos="709"/>
        </w:tabs>
        <w:spacing w:line="360" w:lineRule="auto"/>
        <w:jc w:val="both"/>
        <w:rPr>
          <w:rFonts w:ascii="Palatino Linotype" w:hAnsi="Palatino Linotype" w:cs="Arial"/>
        </w:rPr>
      </w:pPr>
      <w:r w:rsidRPr="0007334F">
        <w:rPr>
          <w:rFonts w:ascii="Palatino Linotype" w:hAnsi="Palatino Linotype" w:cs="Arial"/>
        </w:rPr>
        <w:t>Asimismo, en el numeral 3</w:t>
      </w:r>
      <w:r w:rsidRPr="0007334F">
        <w:rPr>
          <w:rFonts w:ascii="Palatino Linotype" w:hAnsi="Palatino Linotype" w:cs="Arial"/>
          <w:vertAlign w:val="superscript"/>
        </w:rPr>
        <w:footnoteReference w:id="1"/>
      </w:r>
      <w:r w:rsidRPr="0007334F">
        <w:rPr>
          <w:rFonts w:ascii="Palatino Linotype" w:hAnsi="Palatino Linotype" w:cs="Arial"/>
        </w:rPr>
        <w:t xml:space="preserve"> de la </w:t>
      </w:r>
      <w:bookmarkStart w:id="3" w:name="_Hlk98314794"/>
      <w:r w:rsidRPr="0007334F">
        <w:rPr>
          <w:rFonts w:ascii="Palatino Linotype" w:hAnsi="Palatino Linotype" w:cs="Arial"/>
        </w:rPr>
        <w:t>Ley Orgánica Municipal del Estado de México</w:t>
      </w:r>
      <w:bookmarkEnd w:id="3"/>
      <w:r w:rsidRPr="0007334F">
        <w:rPr>
          <w:rFonts w:ascii="Palatino Linotype" w:hAnsi="Palatino Linotype" w:cs="Arial"/>
        </w:rPr>
        <w:t>, se establece que los Municipios de la Entidad regularán su funcionamiento de conformidad con lo que establece la misma Ley, los Bandos Municipales, Reglamentos y demás disposiciones legales aplicables.</w:t>
      </w:r>
    </w:p>
    <w:p w14:paraId="4CE6B5A4" w14:textId="77777777" w:rsidR="004F38CE" w:rsidRPr="0007334F" w:rsidRDefault="004F38CE" w:rsidP="004F38CE">
      <w:pPr>
        <w:tabs>
          <w:tab w:val="left" w:pos="709"/>
        </w:tabs>
        <w:spacing w:line="360" w:lineRule="auto"/>
        <w:jc w:val="both"/>
        <w:rPr>
          <w:rFonts w:ascii="Palatino Linotype" w:hAnsi="Palatino Linotype" w:cs="Arial"/>
        </w:rPr>
      </w:pPr>
    </w:p>
    <w:p w14:paraId="49D33696" w14:textId="68F6C38A" w:rsidR="004F38CE" w:rsidRPr="0007334F" w:rsidRDefault="004F38CE" w:rsidP="004F38CE">
      <w:pPr>
        <w:tabs>
          <w:tab w:val="left" w:pos="709"/>
        </w:tabs>
        <w:spacing w:line="360" w:lineRule="auto"/>
        <w:jc w:val="both"/>
        <w:rPr>
          <w:rFonts w:ascii="Palatino Linotype" w:hAnsi="Palatino Linotype" w:cs="Arial"/>
        </w:rPr>
      </w:pPr>
      <w:r w:rsidRPr="0007334F">
        <w:rPr>
          <w:rFonts w:ascii="Palatino Linotype" w:hAnsi="Palatino Linotype" w:cs="Arial"/>
        </w:rPr>
        <w:lastRenderedPageBreak/>
        <w:t>Por otro lado, resulta importante traer a colación el contenido de los artículos 4 y 12 de la Ley de Transparencia y</w:t>
      </w:r>
      <w:r w:rsidR="007B4F76" w:rsidRPr="0007334F">
        <w:rPr>
          <w:rFonts w:ascii="Palatino Linotype" w:hAnsi="Palatino Linotype" w:cs="Arial"/>
        </w:rPr>
        <w:t xml:space="preserve"> Acceso a la Información Pública</w:t>
      </w:r>
      <w:r w:rsidRPr="0007334F">
        <w:rPr>
          <w:rFonts w:ascii="Palatino Linotype" w:hAnsi="Palatino Linotype" w:cs="Arial"/>
        </w:rPr>
        <w:t xml:space="preserve"> del Estado de México y Municipios, mismos que son del tenor siguiente:</w:t>
      </w:r>
    </w:p>
    <w:p w14:paraId="46E1E272" w14:textId="77777777" w:rsidR="004F38CE" w:rsidRPr="0007334F" w:rsidRDefault="004F38CE" w:rsidP="004F38CE">
      <w:pPr>
        <w:tabs>
          <w:tab w:val="left" w:pos="709"/>
        </w:tabs>
        <w:jc w:val="both"/>
        <w:rPr>
          <w:rFonts w:ascii="Palatino Linotype" w:hAnsi="Palatino Linotype" w:cs="Arial"/>
        </w:rPr>
      </w:pPr>
    </w:p>
    <w:p w14:paraId="62B913F7" w14:textId="5DB87A3F"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w:t>
      </w:r>
      <w:r w:rsidRPr="0007334F">
        <w:rPr>
          <w:rFonts w:ascii="Palatino Linotype" w:hAnsi="Palatino Linotype" w:cs="Arial"/>
          <w:b/>
          <w:i/>
          <w:sz w:val="22"/>
          <w:szCs w:val="22"/>
        </w:rPr>
        <w:t>Artículo 4.</w:t>
      </w:r>
      <w:r w:rsidRPr="0007334F">
        <w:rPr>
          <w:rFonts w:ascii="Palatino Linotype" w:hAnsi="Palatino Linotype" w:cs="Arial"/>
          <w:i/>
          <w:sz w:val="22"/>
          <w:szCs w:val="22"/>
        </w:rPr>
        <w:t xml:space="preserve"> El derecho humano de</w:t>
      </w:r>
      <w:r w:rsidR="007B4F76" w:rsidRPr="0007334F">
        <w:rPr>
          <w:rFonts w:ascii="Palatino Linotype" w:hAnsi="Palatino Linotype" w:cs="Arial"/>
          <w:i/>
          <w:sz w:val="22"/>
          <w:szCs w:val="22"/>
        </w:rPr>
        <w:t xml:space="preserve"> Acceso a la Información Pública</w:t>
      </w:r>
      <w:r w:rsidRPr="0007334F">
        <w:rPr>
          <w:rFonts w:ascii="Palatino Linotype" w:hAnsi="Palatino Linotype" w:cs="Arial"/>
          <w:i/>
          <w:sz w:val="22"/>
          <w:szCs w:val="22"/>
        </w:rPr>
        <w:t xml:space="preserve"> es la prerrogativa de las personas para buscar, difundir, investigar, recabar, recibir y solicitar información pública, sin necesidad de acreditar personalidad ni interés jurídico.</w:t>
      </w:r>
    </w:p>
    <w:p w14:paraId="713FE1CA" w14:textId="77777777" w:rsidR="004F38CE" w:rsidRPr="0007334F" w:rsidRDefault="004F38CE" w:rsidP="004F38CE">
      <w:pPr>
        <w:ind w:left="851" w:right="901"/>
        <w:jc w:val="both"/>
        <w:rPr>
          <w:rFonts w:ascii="Palatino Linotype" w:hAnsi="Palatino Linotype" w:cs="Arial"/>
          <w:i/>
          <w:sz w:val="22"/>
          <w:szCs w:val="22"/>
        </w:rPr>
      </w:pPr>
    </w:p>
    <w:p w14:paraId="3AC5F446"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7334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38FEDD"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0965188" w14:textId="77777777" w:rsidR="004F38CE" w:rsidRPr="0007334F" w:rsidRDefault="004F38CE" w:rsidP="004F38CE">
      <w:pPr>
        <w:ind w:left="851" w:right="901"/>
        <w:jc w:val="both"/>
        <w:rPr>
          <w:rFonts w:ascii="Palatino Linotype" w:hAnsi="Palatino Linotype" w:cs="Arial"/>
          <w:i/>
          <w:szCs w:val="22"/>
        </w:rPr>
      </w:pPr>
    </w:p>
    <w:p w14:paraId="61C2A1CD"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
          <w:i/>
          <w:sz w:val="22"/>
          <w:szCs w:val="22"/>
        </w:rPr>
        <w:t>Artículo 12.</w:t>
      </w:r>
      <w:r w:rsidRPr="0007334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2C615AF" w14:textId="77777777" w:rsidR="004F38CE" w:rsidRPr="0007334F" w:rsidRDefault="004F38CE" w:rsidP="004F38CE">
      <w:pPr>
        <w:ind w:left="851" w:right="901"/>
        <w:jc w:val="both"/>
        <w:rPr>
          <w:rFonts w:ascii="Palatino Linotype" w:hAnsi="Palatino Linotype" w:cs="Arial"/>
          <w:i/>
          <w:sz w:val="22"/>
          <w:szCs w:val="22"/>
        </w:rPr>
      </w:pPr>
    </w:p>
    <w:p w14:paraId="043A96BF"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7334F">
        <w:rPr>
          <w:rFonts w:ascii="Palatino Linotype" w:hAnsi="Palatino Linotype" w:cs="Arial"/>
          <w:i/>
          <w:sz w:val="22"/>
          <w:szCs w:val="22"/>
        </w:rPr>
        <w:t xml:space="preserve"> La obligación de proporcionar información no comprende el procesamiento de </w:t>
      </w:r>
      <w:proofErr w:type="gramStart"/>
      <w:r w:rsidRPr="0007334F">
        <w:rPr>
          <w:rFonts w:ascii="Palatino Linotype" w:hAnsi="Palatino Linotype" w:cs="Arial"/>
          <w:i/>
          <w:sz w:val="22"/>
          <w:szCs w:val="22"/>
        </w:rPr>
        <w:t>la misma</w:t>
      </w:r>
      <w:proofErr w:type="gramEnd"/>
      <w:r w:rsidRPr="0007334F">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6B5CB65"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(Énfasis añadido)</w:t>
      </w:r>
    </w:p>
    <w:p w14:paraId="1748C065" w14:textId="77777777" w:rsidR="004F38CE" w:rsidRPr="0007334F" w:rsidRDefault="004F38CE" w:rsidP="004F38CE">
      <w:pPr>
        <w:ind w:left="851" w:right="901"/>
        <w:jc w:val="both"/>
        <w:rPr>
          <w:rFonts w:ascii="Palatino Linotype" w:hAnsi="Palatino Linotype" w:cs="Arial"/>
          <w:i/>
          <w:sz w:val="22"/>
          <w:szCs w:val="22"/>
        </w:rPr>
      </w:pPr>
    </w:p>
    <w:p w14:paraId="5D099DA9" w14:textId="77777777" w:rsidR="004F38CE" w:rsidRPr="0007334F" w:rsidRDefault="004F38CE" w:rsidP="004F38CE">
      <w:pPr>
        <w:spacing w:line="360" w:lineRule="auto"/>
        <w:jc w:val="both"/>
        <w:rPr>
          <w:rFonts w:ascii="Palatino Linotype" w:hAnsi="Palatino Linotype" w:cs="Arial"/>
        </w:rPr>
      </w:pPr>
      <w:r w:rsidRPr="0007334F">
        <w:rPr>
          <w:rFonts w:ascii="Palatino Linotype" w:hAnsi="Palatino Linotype" w:cs="Arial"/>
        </w:rPr>
        <w:t xml:space="preserve">Por consiguiente, los preceptos legales transcritos establecen que los Sujetos Obligados deberán de entregar la información pública solicitada por los particulares </w:t>
      </w:r>
      <w:r w:rsidRPr="0007334F">
        <w:rPr>
          <w:rFonts w:ascii="Palatino Linotype" w:hAnsi="Palatino Linotype" w:cs="Arial"/>
        </w:rPr>
        <w:lastRenderedPageBreak/>
        <w:t xml:space="preserve">y que ésta misma se encuentre en sus archivos o que obre en su posesión, privilegiando en todo momento el principio de máxima publicidad, sin generarla, procesarla, resumirla, ni presentarla conforme al interés del solicitante. </w:t>
      </w:r>
    </w:p>
    <w:p w14:paraId="54F2345C" w14:textId="77777777" w:rsidR="004F38CE" w:rsidRPr="0007334F" w:rsidRDefault="004F38CE" w:rsidP="004F38CE">
      <w:pPr>
        <w:spacing w:line="360" w:lineRule="auto"/>
        <w:jc w:val="both"/>
        <w:rPr>
          <w:rFonts w:ascii="Palatino Linotype" w:hAnsi="Palatino Linotype" w:cs="Arial"/>
        </w:rPr>
      </w:pPr>
    </w:p>
    <w:p w14:paraId="6ACF90B3" w14:textId="77777777" w:rsidR="004F38CE" w:rsidRPr="0007334F" w:rsidRDefault="004F38CE" w:rsidP="004F38CE">
      <w:pPr>
        <w:spacing w:line="360" w:lineRule="auto"/>
        <w:jc w:val="both"/>
        <w:rPr>
          <w:rFonts w:ascii="Palatino Linotype" w:hAnsi="Palatino Linotype" w:cs="Arial"/>
        </w:rPr>
      </w:pPr>
      <w:r w:rsidRPr="0007334F">
        <w:rPr>
          <w:rFonts w:ascii="Palatino Linotype" w:hAnsi="Palatino Linotype" w:cs="Arial"/>
        </w:rPr>
        <w:t>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B74D060" w14:textId="77777777" w:rsidR="003B08C8" w:rsidRPr="0007334F" w:rsidRDefault="003B08C8" w:rsidP="004F38CE">
      <w:pPr>
        <w:spacing w:line="360" w:lineRule="auto"/>
        <w:jc w:val="both"/>
        <w:rPr>
          <w:rFonts w:ascii="Palatino Linotype" w:hAnsi="Palatino Linotype" w:cs="Arial"/>
        </w:rPr>
      </w:pPr>
    </w:p>
    <w:p w14:paraId="37EF16B8" w14:textId="0B76D1B1"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Cs/>
          <w:i/>
          <w:sz w:val="22"/>
          <w:szCs w:val="22"/>
        </w:rPr>
        <w:t>“</w:t>
      </w:r>
      <w:r w:rsidRPr="0007334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7334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w:t>
      </w:r>
      <w:r w:rsidR="007B4F76" w:rsidRPr="0007334F">
        <w:rPr>
          <w:rFonts w:ascii="Palatino Linotype" w:hAnsi="Palatino Linotype" w:cs="Arial"/>
          <w:i/>
          <w:sz w:val="22"/>
          <w:szCs w:val="22"/>
        </w:rPr>
        <w:t>y Acceso a la Información Pública</w:t>
      </w:r>
      <w:r w:rsidRPr="0007334F">
        <w:rPr>
          <w:rFonts w:ascii="Palatino Linotype" w:hAnsi="Palatino Linotype" w:cs="Arial"/>
          <w:i/>
          <w:sz w:val="22"/>
          <w:szCs w:val="22"/>
        </w:rPr>
        <w:t xml:space="preserve"> Gubernamental” (sic)</w:t>
      </w:r>
    </w:p>
    <w:p w14:paraId="6A4755B3" w14:textId="77777777" w:rsidR="004F38CE" w:rsidRPr="0007334F" w:rsidRDefault="004F38CE" w:rsidP="004F38CE">
      <w:pPr>
        <w:ind w:left="851" w:right="901"/>
        <w:jc w:val="both"/>
        <w:rPr>
          <w:rFonts w:ascii="Palatino Linotype" w:hAnsi="Palatino Linotype" w:cs="Arial"/>
          <w:i/>
          <w:sz w:val="22"/>
          <w:szCs w:val="22"/>
        </w:rPr>
      </w:pPr>
    </w:p>
    <w:p w14:paraId="4DAFB175" w14:textId="77777777" w:rsidR="004F38CE" w:rsidRPr="0007334F" w:rsidRDefault="004F38CE" w:rsidP="004F38CE">
      <w:pPr>
        <w:jc w:val="both"/>
        <w:rPr>
          <w:rFonts w:ascii="Palatino Linotype" w:hAnsi="Palatino Linotype" w:cs="Arial"/>
          <w:szCs w:val="22"/>
        </w:rPr>
      </w:pPr>
    </w:p>
    <w:p w14:paraId="6837B1E3" w14:textId="77777777" w:rsidR="004F38CE" w:rsidRPr="0007334F" w:rsidRDefault="004F38CE" w:rsidP="004F38CE">
      <w:pPr>
        <w:spacing w:line="360" w:lineRule="auto"/>
        <w:jc w:val="both"/>
        <w:rPr>
          <w:rFonts w:ascii="Palatino Linotype" w:hAnsi="Palatino Linotype" w:cs="Arial"/>
          <w:szCs w:val="22"/>
        </w:rPr>
      </w:pPr>
      <w:r w:rsidRPr="0007334F">
        <w:rPr>
          <w:rFonts w:ascii="Palatino Linotype" w:hAnsi="Palatino Linotype" w:cs="Arial"/>
          <w:szCs w:val="22"/>
        </w:rPr>
        <w:t xml:space="preserve">Ahora bien, es importante recordar que el solicitante requirió, Vía Sistema de Acceso a la Información Mexiquense (SAIMEX), lo siguiente: </w:t>
      </w:r>
    </w:p>
    <w:p w14:paraId="3BB0503E" w14:textId="77777777" w:rsidR="004F38CE" w:rsidRPr="0007334F" w:rsidRDefault="004F38CE" w:rsidP="004F38CE">
      <w:pPr>
        <w:spacing w:line="360" w:lineRule="auto"/>
        <w:jc w:val="both"/>
        <w:rPr>
          <w:rFonts w:ascii="Palatino Linotype" w:hAnsi="Palatino Linotype" w:cs="Arial"/>
          <w:szCs w:val="22"/>
        </w:rPr>
      </w:pPr>
    </w:p>
    <w:p w14:paraId="44EE4264" w14:textId="3E0E0D29" w:rsidR="004446FB" w:rsidRPr="0007334F" w:rsidRDefault="004446FB" w:rsidP="004446FB">
      <w:pPr>
        <w:numPr>
          <w:ilvl w:val="0"/>
          <w:numId w:val="9"/>
        </w:numPr>
        <w:spacing w:after="120" w:line="360" w:lineRule="auto"/>
        <w:ind w:right="616"/>
        <w:contextualSpacing/>
        <w:jc w:val="both"/>
        <w:rPr>
          <w:rFonts w:ascii="Palatino Linotype" w:hAnsi="Palatino Linotype" w:cs="Arial"/>
          <w:b/>
          <w:szCs w:val="22"/>
        </w:rPr>
      </w:pPr>
      <w:r w:rsidRPr="0007334F">
        <w:rPr>
          <w:rFonts w:ascii="Palatino Linotype" w:hAnsi="Palatino Linotype"/>
          <w:b/>
          <w:i/>
          <w:sz w:val="22"/>
          <w:szCs w:val="22"/>
        </w:rPr>
        <w:t>Listas de asistencia, registro digital, tarjeta o cualquier otro documento que compruebe la asistencia de todo el personal que labora en el Ayuntamiento de la primera quincena de enero 2022</w:t>
      </w:r>
    </w:p>
    <w:p w14:paraId="45205FFD" w14:textId="77777777" w:rsidR="004446FB" w:rsidRPr="0007334F" w:rsidRDefault="004446FB" w:rsidP="004F38CE">
      <w:pPr>
        <w:spacing w:line="360" w:lineRule="auto"/>
        <w:jc w:val="both"/>
        <w:rPr>
          <w:rFonts w:ascii="Palatino Linotype" w:hAnsi="Palatino Linotype" w:cs="Arial"/>
        </w:rPr>
      </w:pPr>
    </w:p>
    <w:p w14:paraId="55B3783C" w14:textId="244E8CA1" w:rsidR="004F38CE" w:rsidRPr="0007334F" w:rsidRDefault="004F38CE" w:rsidP="004446FB">
      <w:pPr>
        <w:spacing w:line="360" w:lineRule="auto"/>
        <w:contextualSpacing/>
        <w:jc w:val="both"/>
        <w:rPr>
          <w:rFonts w:ascii="Palatino Linotype" w:hAnsi="Palatino Linotype" w:cs="Segoe UI"/>
          <w:bCs/>
          <w:iCs/>
          <w:lang w:eastAsia="es-MX"/>
        </w:rPr>
      </w:pPr>
      <w:r w:rsidRPr="0007334F">
        <w:rPr>
          <w:rFonts w:ascii="Palatino Linotype" w:hAnsi="Palatino Linotype" w:cs="Arial"/>
        </w:rPr>
        <w:t xml:space="preserve">Mediante respuesta </w:t>
      </w:r>
      <w:bookmarkStart w:id="4" w:name="_Hlk98315255"/>
      <w:r w:rsidR="004446FB" w:rsidRPr="0007334F">
        <w:rPr>
          <w:rFonts w:ascii="Palatino Linotype" w:hAnsi="Palatino Linotype" w:cs="Arial"/>
        </w:rPr>
        <w:t>el</w:t>
      </w:r>
      <w:r w:rsidRPr="0007334F">
        <w:rPr>
          <w:rFonts w:ascii="Palatino Linotype" w:hAnsi="Palatino Linotype" w:cs="Segoe UI"/>
          <w:bCs/>
          <w:iCs/>
          <w:lang w:eastAsia="es-MX"/>
        </w:rPr>
        <w:t xml:space="preserve"> </w:t>
      </w:r>
      <w:r w:rsidR="004446FB" w:rsidRPr="0007334F">
        <w:rPr>
          <w:rFonts w:ascii="Palatino Linotype" w:hAnsi="Palatino Linotype" w:cs="Segoe UI"/>
          <w:bCs/>
          <w:iCs/>
          <w:lang w:eastAsia="es-MX"/>
        </w:rPr>
        <w:t xml:space="preserve">Coordinador de Recursos Humanos, servidor público habilitado </w:t>
      </w:r>
      <w:bookmarkEnd w:id="4"/>
      <w:r w:rsidR="004446FB" w:rsidRPr="0007334F">
        <w:rPr>
          <w:rFonts w:ascii="Palatino Linotype" w:hAnsi="Palatino Linotype" w:cs="Segoe UI"/>
          <w:bCs/>
          <w:iCs/>
          <w:lang w:eastAsia="es-MX"/>
        </w:rPr>
        <w:t>informa que la primera quincena del mes de enero del presente año, el registro de asistencia se realizó de manera verbal con cada uno de los Directores de área.</w:t>
      </w:r>
    </w:p>
    <w:p w14:paraId="7475CB76" w14:textId="77777777" w:rsidR="004446FB" w:rsidRPr="0007334F" w:rsidRDefault="004446FB" w:rsidP="004446FB">
      <w:pPr>
        <w:spacing w:line="360" w:lineRule="auto"/>
        <w:contextualSpacing/>
        <w:jc w:val="both"/>
        <w:rPr>
          <w:rFonts w:ascii="Palatino Linotype" w:hAnsi="Palatino Linotype" w:cs="Segoe UI"/>
          <w:bCs/>
          <w:iCs/>
          <w:lang w:eastAsia="es-MX"/>
        </w:rPr>
      </w:pPr>
    </w:p>
    <w:p w14:paraId="05C3E0BF" w14:textId="58B6A845" w:rsidR="004F38CE" w:rsidRPr="0007334F" w:rsidRDefault="004446FB" w:rsidP="004446FB">
      <w:pPr>
        <w:spacing w:line="360" w:lineRule="auto"/>
        <w:contextualSpacing/>
        <w:jc w:val="both"/>
        <w:rPr>
          <w:rFonts w:ascii="Palatino Linotype" w:hAnsi="Palatino Linotype" w:cs="Segoe UI"/>
          <w:bCs/>
          <w:iCs/>
          <w:lang w:eastAsia="es-MX"/>
        </w:rPr>
      </w:pPr>
      <w:r w:rsidRPr="0007334F">
        <w:rPr>
          <w:rFonts w:ascii="Palatino Linotype" w:hAnsi="Palatino Linotype" w:cs="Segoe UI"/>
          <w:bCs/>
          <w:iCs/>
          <w:lang w:eastAsia="es-MX"/>
        </w:rPr>
        <w:t>N</w:t>
      </w:r>
      <w:r w:rsidR="004F38CE" w:rsidRPr="0007334F">
        <w:rPr>
          <w:rFonts w:ascii="Palatino Linotype" w:hAnsi="Palatino Linotype" w:cs="Segoe UI"/>
          <w:bCs/>
          <w:iCs/>
          <w:lang w:eastAsia="es-MX"/>
        </w:rPr>
        <w:t xml:space="preserve">o se omite comentar, que derivado de la respuesta emitida por </w:t>
      </w:r>
      <w:r w:rsidRPr="0007334F">
        <w:rPr>
          <w:rFonts w:ascii="Palatino Linotype" w:hAnsi="Palatino Linotype" w:cs="Segoe UI"/>
          <w:bCs/>
          <w:iCs/>
          <w:lang w:eastAsia="es-MX"/>
        </w:rPr>
        <w:t>el Coordinador de Recursos Humanos</w:t>
      </w:r>
      <w:r w:rsidR="004F38CE" w:rsidRPr="0007334F">
        <w:rPr>
          <w:rFonts w:ascii="Palatino Linotype" w:hAnsi="Palatino Linotype" w:cs="Segoe UI"/>
          <w:bCs/>
          <w:iCs/>
          <w:lang w:eastAsia="es-MX"/>
        </w:rPr>
        <w:t>; las Unidades de Transparencia tienen la facultad de dar aviso al superior jerárquico para que le ordene realizar sin demora las acciones conducentes</w:t>
      </w:r>
      <w:r w:rsidR="004F38CE" w:rsidRPr="0007334F">
        <w:t xml:space="preserve"> </w:t>
      </w:r>
      <w:r w:rsidR="004F38CE" w:rsidRPr="0007334F">
        <w:rPr>
          <w:rFonts w:ascii="Palatino Linotype" w:hAnsi="Palatino Linotype" w:cs="Segoe UI"/>
          <w:bCs/>
          <w:iCs/>
          <w:lang w:eastAsia="es-MX"/>
        </w:rPr>
        <w:t xml:space="preserve">cuando alguna área administrativa negara colaborar, y para el caso que persiste la negativa de colaboración, la Unidad de Transparencia hará del conocimiento de la autoridad competente para que esta inicie, el procedimiento de responsabilidad respectivo, conforme a lo establecido en el </w:t>
      </w:r>
      <w:r w:rsidR="007B4F76" w:rsidRPr="0007334F">
        <w:rPr>
          <w:rFonts w:ascii="Palatino Linotype" w:hAnsi="Palatino Linotype" w:cs="Segoe UI"/>
          <w:bCs/>
          <w:iCs/>
          <w:lang w:eastAsia="es-MX"/>
        </w:rPr>
        <w:t>artículo</w:t>
      </w:r>
      <w:r w:rsidR="004F38CE" w:rsidRPr="0007334F">
        <w:rPr>
          <w:rFonts w:ascii="Palatino Linotype" w:hAnsi="Palatino Linotype" w:cs="Segoe UI"/>
          <w:bCs/>
          <w:iCs/>
          <w:lang w:eastAsia="es-MX"/>
        </w:rPr>
        <w:t xml:space="preserve"> 54, de la Ley de Transparencia y</w:t>
      </w:r>
      <w:r w:rsidR="007B4F76" w:rsidRPr="0007334F">
        <w:rPr>
          <w:rFonts w:ascii="Palatino Linotype" w:hAnsi="Palatino Linotype" w:cs="Segoe UI"/>
          <w:bCs/>
          <w:iCs/>
          <w:lang w:eastAsia="es-MX"/>
        </w:rPr>
        <w:t xml:space="preserve"> Acceso a la Información Pública</w:t>
      </w:r>
      <w:r w:rsidR="004F38CE" w:rsidRPr="0007334F">
        <w:rPr>
          <w:rFonts w:ascii="Palatino Linotype" w:hAnsi="Palatino Linotype" w:cs="Segoe UI"/>
          <w:bCs/>
          <w:iCs/>
          <w:lang w:eastAsia="es-MX"/>
        </w:rPr>
        <w:t xml:space="preserve"> del Estado de México y Municipios, que cita lo siguiente:</w:t>
      </w:r>
    </w:p>
    <w:p w14:paraId="4691B94E" w14:textId="77777777" w:rsidR="004F38CE" w:rsidRPr="0007334F" w:rsidRDefault="004F38CE" w:rsidP="004F38CE">
      <w:pPr>
        <w:spacing w:line="360" w:lineRule="auto"/>
        <w:jc w:val="both"/>
        <w:rPr>
          <w:rFonts w:ascii="Palatino Linotype" w:hAnsi="Palatino Linotype" w:cs="Segoe UI"/>
          <w:bCs/>
          <w:iCs/>
          <w:lang w:eastAsia="es-MX"/>
        </w:rPr>
      </w:pPr>
    </w:p>
    <w:p w14:paraId="5F7ECED5" w14:textId="77777777" w:rsidR="004F38CE" w:rsidRPr="0007334F" w:rsidRDefault="004F38CE" w:rsidP="004F38CE">
      <w:pPr>
        <w:ind w:left="850" w:right="901"/>
        <w:jc w:val="both"/>
        <w:rPr>
          <w:rFonts w:ascii="Palatino Linotype" w:hAnsi="Palatino Linotype" w:cs="Segoe UI"/>
          <w:bCs/>
          <w:i/>
          <w:sz w:val="22"/>
          <w:szCs w:val="22"/>
          <w:lang w:eastAsia="es-MX"/>
        </w:rPr>
      </w:pPr>
      <w:r w:rsidRPr="0007334F">
        <w:rPr>
          <w:rFonts w:ascii="Palatino Linotype" w:hAnsi="Palatino Linotype" w:cs="Segoe UI"/>
          <w:bCs/>
          <w:i/>
          <w:sz w:val="22"/>
          <w:szCs w:val="22"/>
          <w:lang w:eastAsia="es-MX"/>
        </w:rPr>
        <w:t>“</w:t>
      </w:r>
      <w:r w:rsidRPr="0007334F">
        <w:rPr>
          <w:rFonts w:ascii="Palatino Linotype" w:hAnsi="Palatino Linotype" w:cs="Segoe UI"/>
          <w:b/>
          <w:i/>
          <w:sz w:val="22"/>
          <w:szCs w:val="22"/>
          <w:lang w:eastAsia="es-MX"/>
        </w:rPr>
        <w:t>Artículo 54</w:t>
      </w:r>
      <w:r w:rsidRPr="0007334F">
        <w:rPr>
          <w:rFonts w:ascii="Palatino Linotype" w:hAnsi="Palatino Linotype" w:cs="Segoe UI"/>
          <w:bCs/>
          <w:i/>
          <w:sz w:val="22"/>
          <w:szCs w:val="22"/>
          <w:lang w:eastAsia="es-MX"/>
        </w:rPr>
        <w:t xml:space="preserve">. Cuando alguna área de los sujetos obligados se </w:t>
      </w:r>
      <w:proofErr w:type="gramStart"/>
      <w:r w:rsidRPr="0007334F">
        <w:rPr>
          <w:rFonts w:ascii="Palatino Linotype" w:hAnsi="Palatino Linotype" w:cs="Segoe UI"/>
          <w:bCs/>
          <w:i/>
          <w:sz w:val="22"/>
          <w:szCs w:val="22"/>
          <w:lang w:eastAsia="es-MX"/>
        </w:rPr>
        <w:t>negara</w:t>
      </w:r>
      <w:proofErr w:type="gramEnd"/>
      <w:r w:rsidRPr="0007334F">
        <w:rPr>
          <w:rFonts w:ascii="Palatino Linotype" w:hAnsi="Palatino Linotype" w:cs="Segoe UI"/>
          <w:bCs/>
          <w:i/>
          <w:sz w:val="22"/>
          <w:szCs w:val="22"/>
          <w:lang w:eastAsia="es-MX"/>
        </w:rPr>
        <w:t xml:space="preserve"> a colaborar con la Unidad de Transparencia, esta dará aviso al superior jerárquico para que le ordene realizar sin demora las acciones conducentes. </w:t>
      </w:r>
    </w:p>
    <w:p w14:paraId="1ED1B7FE" w14:textId="77777777" w:rsidR="004F38CE" w:rsidRPr="0007334F" w:rsidRDefault="004F38CE" w:rsidP="004F38CE">
      <w:pPr>
        <w:ind w:left="850" w:right="901"/>
        <w:jc w:val="both"/>
        <w:rPr>
          <w:rFonts w:ascii="Palatino Linotype" w:hAnsi="Palatino Linotype" w:cs="Segoe UI"/>
          <w:bCs/>
          <w:i/>
          <w:sz w:val="22"/>
          <w:szCs w:val="22"/>
          <w:lang w:eastAsia="es-MX"/>
        </w:rPr>
      </w:pPr>
    </w:p>
    <w:p w14:paraId="6E8C535A" w14:textId="77777777" w:rsidR="004F38CE" w:rsidRPr="0007334F" w:rsidRDefault="004F38CE" w:rsidP="004F38CE">
      <w:pPr>
        <w:ind w:left="850" w:right="901"/>
        <w:jc w:val="both"/>
        <w:rPr>
          <w:rFonts w:ascii="Palatino Linotype" w:hAnsi="Palatino Linotype" w:cs="Segoe UI"/>
          <w:bCs/>
          <w:i/>
          <w:sz w:val="22"/>
          <w:szCs w:val="22"/>
          <w:lang w:eastAsia="es-MX"/>
        </w:rPr>
      </w:pPr>
      <w:r w:rsidRPr="0007334F">
        <w:rPr>
          <w:rFonts w:ascii="Palatino Linotype" w:hAnsi="Palatino Linotype" w:cs="Segoe UI"/>
          <w:bCs/>
          <w:i/>
          <w:sz w:val="22"/>
          <w:szCs w:val="22"/>
          <w:lang w:eastAsia="es-MX"/>
        </w:rPr>
        <w:t>Cuando persista la negativa de colaboración, la Unidad de Transparencia lo hará del conocimiento de la autoridad competente para que esta inicie, en su caso, el procedimiento de responsabilidad respectivo.”</w:t>
      </w:r>
    </w:p>
    <w:p w14:paraId="186699DC" w14:textId="77777777" w:rsidR="004F38CE" w:rsidRPr="0007334F" w:rsidRDefault="004F38CE" w:rsidP="004F38CE">
      <w:pPr>
        <w:spacing w:line="360" w:lineRule="auto"/>
        <w:jc w:val="both"/>
        <w:rPr>
          <w:rFonts w:ascii="Palatino Linotype" w:hAnsi="Palatino Linotype" w:cs="Arial"/>
          <w:szCs w:val="22"/>
        </w:rPr>
      </w:pPr>
    </w:p>
    <w:p w14:paraId="4223F6AE" w14:textId="7262414B" w:rsidR="00BC1B14" w:rsidRPr="0007334F" w:rsidRDefault="004F38CE" w:rsidP="00BC1B14">
      <w:pPr>
        <w:spacing w:line="360" w:lineRule="auto"/>
        <w:jc w:val="both"/>
        <w:rPr>
          <w:rFonts w:ascii="Palatino Linotype" w:hAnsi="Palatino Linotype" w:cs="Arial"/>
        </w:rPr>
      </w:pPr>
      <w:r w:rsidRPr="0007334F">
        <w:rPr>
          <w:rFonts w:ascii="Palatino Linotype" w:hAnsi="Palatino Linotype" w:cs="Arial"/>
          <w:szCs w:val="22"/>
        </w:rPr>
        <w:t xml:space="preserve">Precisada la obligatoriedad que tiene </w:t>
      </w:r>
      <w:r w:rsidRPr="0007334F">
        <w:rPr>
          <w:rFonts w:ascii="Palatino Linotype" w:hAnsi="Palatino Linotype" w:cs="Arial"/>
          <w:b/>
          <w:bCs/>
          <w:szCs w:val="22"/>
        </w:rPr>
        <w:t xml:space="preserve">EL SUJETO OBLIGADO </w:t>
      </w:r>
      <w:r w:rsidRPr="0007334F">
        <w:rPr>
          <w:rFonts w:ascii="Palatino Linotype" w:hAnsi="Palatino Linotype" w:cs="Arial"/>
          <w:szCs w:val="22"/>
        </w:rPr>
        <w:t>de trasparentar sus acciones, así como garantizar y respetar el derecho de</w:t>
      </w:r>
      <w:r w:rsidR="007B4F76" w:rsidRPr="0007334F">
        <w:rPr>
          <w:rFonts w:ascii="Palatino Linotype" w:hAnsi="Palatino Linotype" w:cs="Arial"/>
          <w:szCs w:val="22"/>
        </w:rPr>
        <w:t xml:space="preserve"> Acceso a la Información Pública</w:t>
      </w:r>
      <w:r w:rsidRPr="0007334F">
        <w:rPr>
          <w:rFonts w:ascii="Palatino Linotype" w:hAnsi="Palatino Linotype" w:cs="Arial"/>
        </w:rPr>
        <w:t>, si bien,</w:t>
      </w:r>
      <w:r w:rsidR="00BC1B14" w:rsidRPr="0007334F">
        <w:rPr>
          <w:rFonts w:ascii="Palatino Linotype" w:hAnsi="Palatino Linotype" w:cs="Arial"/>
        </w:rPr>
        <w:t xml:space="preserve"> el Titular de Transparencia del </w:t>
      </w:r>
      <w:r w:rsidR="00BC1B14" w:rsidRPr="0007334F">
        <w:rPr>
          <w:rFonts w:ascii="Palatino Linotype" w:hAnsi="Palatino Linotype" w:cs="Arial"/>
          <w:b/>
        </w:rPr>
        <w:t>SUJETO OBLIGADO</w:t>
      </w:r>
      <w:r w:rsidR="00DD4285" w:rsidRPr="0007334F">
        <w:rPr>
          <w:rFonts w:ascii="Palatino Linotype" w:hAnsi="Palatino Linotype" w:cs="Arial"/>
          <w:b/>
        </w:rPr>
        <w:t>,</w:t>
      </w:r>
      <w:r w:rsidRPr="0007334F">
        <w:rPr>
          <w:rFonts w:ascii="Palatino Linotype" w:hAnsi="Palatino Linotype" w:cs="Arial"/>
        </w:rPr>
        <w:t xml:space="preserve"> </w:t>
      </w:r>
      <w:r w:rsidR="00BC1B14" w:rsidRPr="0007334F">
        <w:rPr>
          <w:rFonts w:ascii="Palatino Linotype" w:hAnsi="Palatino Linotype" w:cs="Arial"/>
        </w:rPr>
        <w:t xml:space="preserve">refirió que la información peticionada que lo es las listas de asistencia </w:t>
      </w:r>
      <w:r w:rsidR="00BC1B14" w:rsidRPr="0007334F">
        <w:rPr>
          <w:rFonts w:ascii="Palatino Linotype" w:hAnsi="Palatino Linotype"/>
        </w:rPr>
        <w:t>de todo el personal que labora en el Ayuntamiento de la primera quincena de enero 2022</w:t>
      </w:r>
      <w:r w:rsidR="00DD4285" w:rsidRPr="0007334F">
        <w:rPr>
          <w:rFonts w:ascii="Palatino Linotype" w:hAnsi="Palatino Linotype"/>
        </w:rPr>
        <w:t>, se habían realizado de manera verbal.</w:t>
      </w:r>
    </w:p>
    <w:p w14:paraId="532D7CFB" w14:textId="77777777" w:rsidR="004F38CE" w:rsidRPr="0007334F" w:rsidRDefault="004F38CE" w:rsidP="004F38CE">
      <w:pPr>
        <w:spacing w:line="360" w:lineRule="auto"/>
        <w:jc w:val="both"/>
        <w:rPr>
          <w:rFonts w:ascii="Palatino Linotype" w:hAnsi="Palatino Linotype" w:cs="Arial"/>
        </w:rPr>
      </w:pPr>
    </w:p>
    <w:p w14:paraId="13208DD1" w14:textId="3E6FDF78" w:rsidR="004F38CE" w:rsidRPr="0007334F" w:rsidRDefault="004F38CE" w:rsidP="004F38CE">
      <w:pPr>
        <w:spacing w:line="360" w:lineRule="auto"/>
        <w:jc w:val="both"/>
        <w:rPr>
          <w:rFonts w:ascii="Palatino Linotype" w:hAnsi="Palatino Linotype" w:cs="Arial"/>
        </w:rPr>
      </w:pPr>
      <w:r w:rsidRPr="0007334F">
        <w:rPr>
          <w:rFonts w:ascii="Palatino Linotype" w:hAnsi="Palatino Linotype" w:cs="Arial"/>
        </w:rPr>
        <w:t>En esta misma tesitura, es de subrayar que el derecho de</w:t>
      </w:r>
      <w:r w:rsidR="007B4F76" w:rsidRPr="0007334F">
        <w:rPr>
          <w:rFonts w:ascii="Palatino Linotype" w:hAnsi="Palatino Linotype" w:cs="Arial"/>
        </w:rPr>
        <w:t xml:space="preserve"> Acceso a la Información Pública</w:t>
      </w:r>
      <w:r w:rsidRPr="0007334F">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ED3C3A" w14:textId="77777777" w:rsidR="004F38CE" w:rsidRPr="0007334F" w:rsidRDefault="004F38CE" w:rsidP="004F38CE">
      <w:pPr>
        <w:jc w:val="both"/>
        <w:rPr>
          <w:rFonts w:ascii="Palatino Linotype" w:hAnsi="Palatino Linotype" w:cs="Arial"/>
          <w:sz w:val="22"/>
          <w:szCs w:val="22"/>
        </w:rPr>
      </w:pPr>
    </w:p>
    <w:p w14:paraId="422C6AD7"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i/>
          <w:sz w:val="22"/>
          <w:szCs w:val="22"/>
        </w:rPr>
        <w:t>“</w:t>
      </w:r>
      <w:r w:rsidRPr="0007334F">
        <w:rPr>
          <w:rFonts w:ascii="Palatino Linotype" w:hAnsi="Palatino Linotype" w:cs="Arial"/>
          <w:b/>
          <w:i/>
          <w:sz w:val="22"/>
          <w:szCs w:val="22"/>
        </w:rPr>
        <w:t xml:space="preserve">Artículo 3. </w:t>
      </w:r>
      <w:r w:rsidRPr="0007334F">
        <w:rPr>
          <w:rFonts w:ascii="Palatino Linotype" w:hAnsi="Palatino Linotype" w:cs="Arial"/>
          <w:i/>
          <w:sz w:val="22"/>
          <w:szCs w:val="22"/>
        </w:rPr>
        <w:t>Para los efectos de la presente Ley se entenderá por:</w:t>
      </w:r>
    </w:p>
    <w:p w14:paraId="3D0B97EB" w14:textId="77777777" w:rsidR="004F38CE" w:rsidRPr="0007334F" w:rsidRDefault="004F38CE" w:rsidP="004F38CE">
      <w:pPr>
        <w:ind w:left="851" w:right="901"/>
        <w:jc w:val="both"/>
        <w:rPr>
          <w:rFonts w:ascii="Palatino Linotype" w:hAnsi="Palatino Linotype" w:cs="Arial"/>
          <w:i/>
          <w:sz w:val="22"/>
          <w:szCs w:val="22"/>
        </w:rPr>
      </w:pPr>
      <w:r w:rsidRPr="0007334F">
        <w:rPr>
          <w:rFonts w:ascii="Palatino Linotype" w:hAnsi="Palatino Linotype" w:cs="Arial"/>
          <w:b/>
          <w:i/>
          <w:sz w:val="22"/>
          <w:szCs w:val="22"/>
        </w:rPr>
        <w:t>XI. Documento:</w:t>
      </w:r>
      <w:r w:rsidRPr="0007334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07334F">
        <w:rPr>
          <w:rFonts w:ascii="Palatino Linotype" w:hAnsi="Palatino Linotype" w:cs="Arial"/>
          <w:i/>
          <w:sz w:val="22"/>
          <w:szCs w:val="22"/>
        </w:rPr>
        <w:lastRenderedPageBreak/>
        <w:t>o fecha de elaboración. Los documentos podrán estar en cualquier medio, sea escrito, impreso, sonoro, visual, electrónico, informático u holográfico;”</w:t>
      </w:r>
    </w:p>
    <w:p w14:paraId="00CFD5BC" w14:textId="77777777" w:rsidR="004F38CE" w:rsidRPr="0007334F" w:rsidRDefault="004F38CE" w:rsidP="004F38CE">
      <w:pPr>
        <w:ind w:left="851" w:right="901"/>
        <w:jc w:val="both"/>
        <w:rPr>
          <w:rFonts w:ascii="Palatino Linotype" w:hAnsi="Palatino Linotype" w:cs="Arial"/>
          <w:i/>
          <w:sz w:val="22"/>
          <w:szCs w:val="22"/>
        </w:rPr>
      </w:pPr>
    </w:p>
    <w:p w14:paraId="40474C16" w14:textId="77777777" w:rsidR="004F38CE" w:rsidRPr="0007334F" w:rsidRDefault="004F38CE" w:rsidP="004F38CE">
      <w:pPr>
        <w:ind w:left="851" w:right="901"/>
        <w:jc w:val="both"/>
        <w:rPr>
          <w:rFonts w:ascii="Palatino Linotype" w:hAnsi="Palatino Linotype" w:cs="Arial"/>
          <w:i/>
          <w:sz w:val="22"/>
          <w:szCs w:val="22"/>
        </w:rPr>
      </w:pPr>
    </w:p>
    <w:p w14:paraId="0A3ECA14" w14:textId="64DCD6EF" w:rsidR="004F38CE" w:rsidRPr="0007334F" w:rsidRDefault="004F38CE" w:rsidP="004F38CE">
      <w:pPr>
        <w:autoSpaceDE w:val="0"/>
        <w:autoSpaceDN w:val="0"/>
        <w:adjustRightInd w:val="0"/>
        <w:spacing w:line="360" w:lineRule="auto"/>
        <w:jc w:val="both"/>
        <w:rPr>
          <w:rFonts w:ascii="Palatino Linotype" w:hAnsi="Palatino Linotype" w:cs="Arial"/>
        </w:rPr>
      </w:pPr>
      <w:r w:rsidRPr="0007334F">
        <w:rPr>
          <w:rFonts w:ascii="Palatino Linotype" w:hAnsi="Palatino Linotype" w:cs="Arial"/>
        </w:rPr>
        <w:t xml:space="preserve">Siendo aplicable el criterio </w:t>
      </w:r>
      <w:r w:rsidRPr="0007334F">
        <w:rPr>
          <w:rFonts w:ascii="Palatino Linotype" w:hAnsi="Palatino Linotype" w:cs="Arial"/>
          <w:bCs/>
          <w:lang w:eastAsia="es-MX"/>
        </w:rPr>
        <w:t>de interpretación en el orden administrativo número 0002-11, emitido por Acuerdo del Pleno del Instituto de Transparencia y</w:t>
      </w:r>
      <w:r w:rsidR="007B4F76" w:rsidRPr="0007334F">
        <w:rPr>
          <w:rFonts w:ascii="Palatino Linotype" w:hAnsi="Palatino Linotype" w:cs="Arial"/>
          <w:bCs/>
          <w:lang w:eastAsia="es-MX"/>
        </w:rPr>
        <w:t xml:space="preserve"> Acceso a la Información Pública</w:t>
      </w:r>
      <w:r w:rsidRPr="0007334F">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07334F">
        <w:rPr>
          <w:rFonts w:ascii="Palatino Linotype" w:hAnsi="Palatino Linotype" w:cs="Arial"/>
        </w:rPr>
        <w:t>cuyo rubro y texto dispone:</w:t>
      </w:r>
    </w:p>
    <w:p w14:paraId="25DB174A" w14:textId="77777777" w:rsidR="004F38CE" w:rsidRPr="0007334F" w:rsidRDefault="004F38CE" w:rsidP="004F38CE">
      <w:pPr>
        <w:ind w:left="851" w:right="901"/>
        <w:jc w:val="center"/>
        <w:rPr>
          <w:rFonts w:ascii="Palatino Linotype" w:hAnsi="Palatino Linotype" w:cs="Arial"/>
          <w:sz w:val="22"/>
          <w:szCs w:val="22"/>
          <w:lang w:eastAsia="es-MX"/>
        </w:rPr>
      </w:pPr>
    </w:p>
    <w:p w14:paraId="61194A4C" w14:textId="77777777" w:rsidR="004F38CE" w:rsidRPr="0007334F" w:rsidRDefault="004F38CE" w:rsidP="004F38CE">
      <w:pPr>
        <w:ind w:left="851" w:right="901"/>
        <w:jc w:val="center"/>
        <w:rPr>
          <w:rFonts w:ascii="Palatino Linotype" w:hAnsi="Palatino Linotype" w:cs="Arial"/>
          <w:b/>
          <w:i/>
          <w:sz w:val="22"/>
          <w:szCs w:val="22"/>
          <w:lang w:eastAsia="es-MX"/>
        </w:rPr>
      </w:pPr>
      <w:r w:rsidRPr="0007334F">
        <w:rPr>
          <w:rFonts w:ascii="Palatino Linotype" w:hAnsi="Palatino Linotype" w:cs="Arial"/>
          <w:sz w:val="22"/>
          <w:szCs w:val="22"/>
          <w:lang w:eastAsia="es-MX"/>
        </w:rPr>
        <w:t>“</w:t>
      </w:r>
      <w:r w:rsidRPr="0007334F">
        <w:rPr>
          <w:rFonts w:ascii="Palatino Linotype" w:hAnsi="Palatino Linotype" w:cs="Arial"/>
          <w:b/>
          <w:i/>
          <w:sz w:val="22"/>
          <w:szCs w:val="22"/>
          <w:lang w:eastAsia="es-MX"/>
        </w:rPr>
        <w:t>CRITERIO 0002-11</w:t>
      </w:r>
    </w:p>
    <w:p w14:paraId="22442C57" w14:textId="072E6E96"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7334F">
        <w:rPr>
          <w:rFonts w:ascii="Palatino Linotype" w:hAnsi="Palatino Linotype" w:cs="Arial"/>
          <w:b/>
          <w:bCs/>
          <w:i/>
          <w:sz w:val="22"/>
          <w:szCs w:val="22"/>
          <w:u w:val="single"/>
          <w:lang w:eastAsia="es-MX"/>
        </w:rPr>
        <w:t xml:space="preserve">V, XV, Y XVI, </w:t>
      </w:r>
      <w:r w:rsidRPr="0007334F">
        <w:rPr>
          <w:rFonts w:ascii="Palatino Linotype" w:hAnsi="Palatino Linotype" w:cs="Arial"/>
          <w:b/>
          <w:i/>
          <w:sz w:val="22"/>
          <w:szCs w:val="22"/>
          <w:u w:val="single"/>
          <w:lang w:eastAsia="es-MX"/>
        </w:rPr>
        <w:t>3°, 4°, 11 Y 41.</w:t>
      </w:r>
      <w:r w:rsidRPr="0007334F">
        <w:rPr>
          <w:rFonts w:ascii="Palatino Linotype" w:hAnsi="Palatino Linotype" w:cs="Arial"/>
          <w:i/>
          <w:sz w:val="22"/>
          <w:szCs w:val="22"/>
          <w:lang w:eastAsia="es-MX"/>
        </w:rPr>
        <w:t xml:space="preserve"> De conformidad con los artículos antes referidos, el derecho de</w:t>
      </w:r>
      <w:r w:rsidR="007B4F76" w:rsidRPr="0007334F">
        <w:rPr>
          <w:rFonts w:ascii="Palatino Linotype" w:hAnsi="Palatino Linotype" w:cs="Arial"/>
          <w:i/>
          <w:sz w:val="22"/>
          <w:szCs w:val="22"/>
          <w:lang w:eastAsia="es-MX"/>
        </w:rPr>
        <w:t xml:space="preserve"> Acceso a la Información </w:t>
      </w:r>
      <w:proofErr w:type="gramStart"/>
      <w:r w:rsidR="007B4F76" w:rsidRPr="0007334F">
        <w:rPr>
          <w:rFonts w:ascii="Palatino Linotype" w:hAnsi="Palatino Linotype" w:cs="Arial"/>
          <w:i/>
          <w:sz w:val="22"/>
          <w:szCs w:val="22"/>
          <w:lang w:eastAsia="es-MX"/>
        </w:rPr>
        <w:t>Pública</w:t>
      </w:r>
      <w:r w:rsidRPr="0007334F">
        <w:rPr>
          <w:rFonts w:ascii="Palatino Linotype" w:hAnsi="Palatino Linotype" w:cs="Arial"/>
          <w:i/>
          <w:sz w:val="22"/>
          <w:szCs w:val="22"/>
          <w:lang w:eastAsia="es-MX"/>
        </w:rPr>
        <w:t>,</w:t>
      </w:r>
      <w:proofErr w:type="gramEnd"/>
      <w:r w:rsidRPr="0007334F">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65BA35"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i/>
          <w:sz w:val="22"/>
          <w:szCs w:val="22"/>
          <w:lang w:eastAsia="es-MX"/>
        </w:rPr>
        <w:t xml:space="preserve">En </w:t>
      </w:r>
      <w:proofErr w:type="gramStart"/>
      <w:r w:rsidRPr="0007334F">
        <w:rPr>
          <w:rFonts w:ascii="Palatino Linotype" w:hAnsi="Palatino Linotype" w:cs="Arial"/>
          <w:i/>
          <w:sz w:val="22"/>
          <w:szCs w:val="22"/>
          <w:lang w:eastAsia="es-MX"/>
        </w:rPr>
        <w:t>consecuencia</w:t>
      </w:r>
      <w:proofErr w:type="gramEnd"/>
      <w:r w:rsidRPr="0007334F">
        <w:rPr>
          <w:rFonts w:ascii="Palatino Linotype" w:hAnsi="Palatino Linotype" w:cs="Arial"/>
          <w:i/>
          <w:sz w:val="22"/>
          <w:szCs w:val="22"/>
          <w:lang w:eastAsia="es-MX"/>
        </w:rPr>
        <w:t xml:space="preserve"> el acceso a la información se refiere a que se cumplan cualquiera de los siguientes tres supuestos:</w:t>
      </w:r>
    </w:p>
    <w:p w14:paraId="55A54A5C" w14:textId="77777777" w:rsidR="004F38CE" w:rsidRPr="0007334F" w:rsidRDefault="004F38CE" w:rsidP="004F38CE">
      <w:pPr>
        <w:ind w:left="851" w:right="901"/>
        <w:jc w:val="both"/>
        <w:rPr>
          <w:rFonts w:ascii="Palatino Linotype" w:hAnsi="Palatino Linotype" w:cs="Arial"/>
          <w:b/>
          <w:i/>
          <w:sz w:val="22"/>
          <w:szCs w:val="22"/>
          <w:u w:val="single"/>
          <w:lang w:eastAsia="es-MX"/>
        </w:rPr>
      </w:pPr>
      <w:r w:rsidRPr="0007334F">
        <w:rPr>
          <w:rFonts w:ascii="Palatino Linotype" w:hAnsi="Palatino Linotype" w:cs="Arial"/>
          <w:b/>
          <w:i/>
          <w:sz w:val="22"/>
          <w:szCs w:val="22"/>
          <w:u w:val="single"/>
          <w:lang w:eastAsia="es-MX"/>
        </w:rPr>
        <w:t xml:space="preserve">1) Que se trate de información registrada en cualquier soporte documental, </w:t>
      </w:r>
      <w:proofErr w:type="gramStart"/>
      <w:r w:rsidRPr="0007334F">
        <w:rPr>
          <w:rFonts w:ascii="Palatino Linotype" w:hAnsi="Palatino Linotype" w:cs="Arial"/>
          <w:b/>
          <w:i/>
          <w:sz w:val="22"/>
          <w:szCs w:val="22"/>
          <w:u w:val="single"/>
          <w:lang w:eastAsia="es-MX"/>
        </w:rPr>
        <w:t>que</w:t>
      </w:r>
      <w:proofErr w:type="gramEnd"/>
      <w:r w:rsidRPr="0007334F">
        <w:rPr>
          <w:rFonts w:ascii="Palatino Linotype" w:hAnsi="Palatino Linotype" w:cs="Arial"/>
          <w:b/>
          <w:i/>
          <w:sz w:val="22"/>
          <w:szCs w:val="22"/>
          <w:u w:val="single"/>
          <w:lang w:eastAsia="es-MX"/>
        </w:rPr>
        <w:t xml:space="preserve"> en ejercicio de las atribuciones conferidas, sea generada por los Sujetos Obligados;</w:t>
      </w:r>
    </w:p>
    <w:p w14:paraId="412293B9"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i/>
          <w:sz w:val="22"/>
          <w:szCs w:val="22"/>
          <w:lang w:eastAsia="es-MX"/>
        </w:rPr>
        <w:t xml:space="preserve">2) Que se trate de </w:t>
      </w:r>
      <w:r w:rsidRPr="0007334F">
        <w:rPr>
          <w:rFonts w:ascii="Palatino Linotype" w:hAnsi="Palatino Linotype" w:cs="Arial"/>
          <w:b/>
          <w:i/>
          <w:sz w:val="22"/>
          <w:szCs w:val="22"/>
          <w:u w:val="single"/>
          <w:lang w:eastAsia="es-MX"/>
        </w:rPr>
        <w:t>información</w:t>
      </w:r>
      <w:r w:rsidRPr="0007334F">
        <w:rPr>
          <w:rFonts w:ascii="Palatino Linotype" w:hAnsi="Palatino Linotype" w:cs="Arial"/>
          <w:i/>
          <w:sz w:val="22"/>
          <w:szCs w:val="22"/>
          <w:lang w:eastAsia="es-MX"/>
        </w:rPr>
        <w:t xml:space="preserve"> registrada en cualquier soporte documental, </w:t>
      </w:r>
      <w:proofErr w:type="gramStart"/>
      <w:r w:rsidRPr="0007334F">
        <w:rPr>
          <w:rFonts w:ascii="Palatino Linotype" w:hAnsi="Palatino Linotype" w:cs="Arial"/>
          <w:i/>
          <w:sz w:val="22"/>
          <w:szCs w:val="22"/>
          <w:lang w:eastAsia="es-MX"/>
        </w:rPr>
        <w:t>que</w:t>
      </w:r>
      <w:proofErr w:type="gramEnd"/>
      <w:r w:rsidRPr="0007334F">
        <w:rPr>
          <w:rFonts w:ascii="Palatino Linotype" w:hAnsi="Palatino Linotype" w:cs="Arial"/>
          <w:i/>
          <w:sz w:val="22"/>
          <w:szCs w:val="22"/>
          <w:lang w:eastAsia="es-MX"/>
        </w:rPr>
        <w:t xml:space="preserve"> en ejercicio de las atribuciones conferidas, sea administrada por los Sujetos Obligados, y</w:t>
      </w:r>
    </w:p>
    <w:p w14:paraId="6689F40D" w14:textId="77777777" w:rsidR="004F38CE" w:rsidRPr="0007334F" w:rsidRDefault="004F38CE" w:rsidP="004F38CE">
      <w:pPr>
        <w:ind w:left="851" w:right="901"/>
        <w:jc w:val="both"/>
        <w:rPr>
          <w:rFonts w:ascii="Palatino Linotype" w:hAnsi="Palatino Linotype" w:cs="Arial"/>
          <w:i/>
          <w:sz w:val="22"/>
          <w:szCs w:val="22"/>
          <w:lang w:eastAsia="es-MX"/>
        </w:rPr>
      </w:pPr>
      <w:r w:rsidRPr="0007334F">
        <w:rPr>
          <w:rFonts w:ascii="Palatino Linotype" w:hAnsi="Palatino Linotype" w:cs="Arial"/>
          <w:i/>
          <w:sz w:val="22"/>
          <w:szCs w:val="22"/>
          <w:lang w:eastAsia="es-MX"/>
        </w:rPr>
        <w:t xml:space="preserve">3) Que se trate de información registrada en cualquier soporte documental, </w:t>
      </w:r>
      <w:proofErr w:type="gramStart"/>
      <w:r w:rsidRPr="0007334F">
        <w:rPr>
          <w:rFonts w:ascii="Palatino Linotype" w:hAnsi="Palatino Linotype" w:cs="Arial"/>
          <w:i/>
          <w:sz w:val="22"/>
          <w:szCs w:val="22"/>
          <w:lang w:eastAsia="es-MX"/>
        </w:rPr>
        <w:t>que</w:t>
      </w:r>
      <w:proofErr w:type="gramEnd"/>
      <w:r w:rsidRPr="0007334F">
        <w:rPr>
          <w:rFonts w:ascii="Palatino Linotype" w:hAnsi="Palatino Linotype" w:cs="Arial"/>
          <w:i/>
          <w:sz w:val="22"/>
          <w:szCs w:val="22"/>
          <w:lang w:eastAsia="es-MX"/>
        </w:rPr>
        <w:t xml:space="preserve"> en ejercicio de las atribuciones conferidas, se encuentre en posesión de los Sujetos Obligados.” (sic)</w:t>
      </w:r>
    </w:p>
    <w:p w14:paraId="55647A60" w14:textId="77777777" w:rsidR="004F38CE" w:rsidRPr="0007334F" w:rsidRDefault="004F38CE" w:rsidP="004F38CE">
      <w:pPr>
        <w:ind w:left="851" w:right="901"/>
        <w:jc w:val="both"/>
        <w:rPr>
          <w:rFonts w:ascii="Palatino Linotype" w:hAnsi="Palatino Linotype" w:cs="Arial"/>
          <w:sz w:val="22"/>
          <w:szCs w:val="22"/>
          <w:lang w:eastAsia="es-MX"/>
        </w:rPr>
      </w:pPr>
      <w:r w:rsidRPr="0007334F">
        <w:rPr>
          <w:rFonts w:ascii="Palatino Linotype" w:hAnsi="Palatino Linotype" w:cs="Arial"/>
          <w:sz w:val="22"/>
          <w:szCs w:val="22"/>
          <w:lang w:eastAsia="es-MX"/>
        </w:rPr>
        <w:t>(Énfasis Añadido)</w:t>
      </w:r>
    </w:p>
    <w:p w14:paraId="0AB7A50C" w14:textId="77777777" w:rsidR="004F38CE" w:rsidRPr="0007334F" w:rsidRDefault="004F38CE" w:rsidP="004F38CE">
      <w:pPr>
        <w:autoSpaceDE w:val="0"/>
        <w:autoSpaceDN w:val="0"/>
        <w:adjustRightInd w:val="0"/>
        <w:ind w:right="51"/>
        <w:jc w:val="both"/>
        <w:rPr>
          <w:rFonts w:ascii="Palatino Linotype" w:hAnsi="Palatino Linotype"/>
          <w:sz w:val="22"/>
          <w:szCs w:val="22"/>
        </w:rPr>
      </w:pPr>
    </w:p>
    <w:p w14:paraId="2893471D" w14:textId="66F56FDD" w:rsidR="00745076" w:rsidRPr="0007334F" w:rsidRDefault="004F38CE" w:rsidP="00745076">
      <w:pPr>
        <w:widowControl w:val="0"/>
        <w:autoSpaceDE w:val="0"/>
        <w:autoSpaceDN w:val="0"/>
        <w:adjustRightInd w:val="0"/>
        <w:spacing w:line="360" w:lineRule="auto"/>
        <w:jc w:val="both"/>
        <w:rPr>
          <w:rFonts w:ascii="Palatino Linotype" w:hAnsi="Palatino Linotype" w:cs="Arial"/>
        </w:rPr>
      </w:pPr>
      <w:r w:rsidRPr="0007334F">
        <w:rPr>
          <w:rFonts w:ascii="Palatino Linotype" w:hAnsi="Palatino Linotype"/>
          <w:lang w:val="es-ES"/>
        </w:rPr>
        <w:t>Una vez precisado lo anterior, es importante destacar que</w:t>
      </w:r>
      <w:r w:rsidR="00745076" w:rsidRPr="0007334F">
        <w:rPr>
          <w:rFonts w:ascii="Palatino Linotype" w:hAnsi="Palatino Linotype"/>
        </w:rPr>
        <w:t xml:space="preserve">, al haber existido un pronunciamiento de parte del </w:t>
      </w:r>
      <w:r w:rsidR="00745076" w:rsidRPr="0007334F">
        <w:rPr>
          <w:rFonts w:ascii="Palatino Linotype" w:hAnsi="Palatino Linotype"/>
          <w:b/>
        </w:rPr>
        <w:t xml:space="preserve">SUJETO </w:t>
      </w:r>
      <w:proofErr w:type="gramStart"/>
      <w:r w:rsidR="00745076" w:rsidRPr="0007334F">
        <w:rPr>
          <w:rFonts w:ascii="Palatino Linotype" w:hAnsi="Palatino Linotype"/>
          <w:b/>
        </w:rPr>
        <w:t xml:space="preserve">OBLIGADO </w:t>
      </w:r>
      <w:r w:rsidR="00745076" w:rsidRPr="0007334F">
        <w:rPr>
          <w:rFonts w:ascii="Palatino Linotype" w:hAnsi="Palatino Linotype"/>
        </w:rPr>
        <w:t xml:space="preserve"> se</w:t>
      </w:r>
      <w:proofErr w:type="gramEnd"/>
      <w:r w:rsidR="00745076" w:rsidRPr="0007334F">
        <w:rPr>
          <w:rFonts w:ascii="Palatino Linotype" w:hAnsi="Palatino Linotype"/>
        </w:rPr>
        <w:t xml:space="preserve"> está ante la presencia de un hecho negativo, </w:t>
      </w:r>
      <w:r w:rsidR="00745076" w:rsidRPr="0007334F">
        <w:rPr>
          <w:rFonts w:ascii="Palatino Linotype" w:hAnsi="Palatino Linotype" w:cs="Arial"/>
        </w:rPr>
        <w:t xml:space="preserve">así, si se considera el hecho negativo, es obvio que éste no puede </w:t>
      </w:r>
      <w:r w:rsidR="00745076" w:rsidRPr="0007334F">
        <w:rPr>
          <w:rFonts w:ascii="Palatino Linotype" w:hAnsi="Palatino Linotype" w:cs="Arial"/>
        </w:rPr>
        <w:lastRenderedPageBreak/>
        <w:t xml:space="preserve">fácticamente obrar en los archivos del </w:t>
      </w:r>
      <w:r w:rsidR="00745076" w:rsidRPr="0007334F">
        <w:rPr>
          <w:rFonts w:ascii="Palatino Linotype" w:hAnsi="Palatino Linotype" w:cs="Arial"/>
          <w:b/>
        </w:rPr>
        <w:t>SUJETO OBLIGADO</w:t>
      </w:r>
      <w:r w:rsidR="00745076" w:rsidRPr="0007334F">
        <w:rPr>
          <w:rFonts w:ascii="Palatino Linotype" w:hAnsi="Palatino Linotype" w:cs="Arial"/>
        </w:rPr>
        <w:t>, ya que no puede probarse por ser lógica y materialmente imposible, en razón de que, al no haber generado dicha información, no la posee, no administra y no cuenta con la misma.</w:t>
      </w:r>
    </w:p>
    <w:p w14:paraId="351BF030" w14:textId="77777777" w:rsidR="00745076" w:rsidRPr="0007334F" w:rsidRDefault="00745076" w:rsidP="00D34B67">
      <w:pPr>
        <w:spacing w:before="100" w:beforeAutospacing="1" w:after="100" w:afterAutospacing="1" w:line="360" w:lineRule="auto"/>
        <w:contextualSpacing/>
        <w:jc w:val="both"/>
        <w:rPr>
          <w:rFonts w:ascii="Palatino Linotype" w:hAnsi="Palatino Linotype" w:cs="Arial"/>
        </w:rPr>
      </w:pPr>
      <w:r w:rsidRPr="0007334F">
        <w:rPr>
          <w:rFonts w:ascii="Palatino Linotype" w:hAnsi="Palatino Linotype" w:cs="Arial"/>
        </w:rPr>
        <w:t xml:space="preserve">Asimismo, no se trata de un caso por el cual la negación del hecho implique la afirmación </w:t>
      </w:r>
      <w:proofErr w:type="gramStart"/>
      <w:r w:rsidRPr="0007334F">
        <w:rPr>
          <w:rFonts w:ascii="Palatino Linotype" w:hAnsi="Palatino Linotype" w:cs="Arial"/>
        </w:rPr>
        <w:t>del mismo</w:t>
      </w:r>
      <w:proofErr w:type="gramEnd"/>
      <w:r w:rsidRPr="0007334F">
        <w:rPr>
          <w:rFonts w:ascii="Palatino Linotype" w:hAnsi="Palatino Linotype" w:cs="Arial"/>
        </w:rPr>
        <w:t>, simplemente se está ante una notoria y evidente inexistencia fáctica de la información solicitada.</w:t>
      </w:r>
    </w:p>
    <w:p w14:paraId="79FB0192" w14:textId="77777777" w:rsidR="00D34B67" w:rsidRPr="0007334F" w:rsidRDefault="00D34B67" w:rsidP="00D34B67">
      <w:pPr>
        <w:spacing w:before="100" w:beforeAutospacing="1" w:after="100" w:afterAutospacing="1" w:line="360" w:lineRule="auto"/>
        <w:contextualSpacing/>
        <w:jc w:val="both"/>
        <w:rPr>
          <w:rFonts w:ascii="Palatino Linotype" w:hAnsi="Palatino Linotype" w:cs="Arial"/>
        </w:rPr>
      </w:pPr>
    </w:p>
    <w:p w14:paraId="0BDA3450" w14:textId="1B552937" w:rsidR="00745076" w:rsidRPr="0007334F" w:rsidRDefault="00745076" w:rsidP="00D34B67">
      <w:pPr>
        <w:spacing w:before="100" w:beforeAutospacing="1" w:after="100" w:afterAutospacing="1" w:line="360" w:lineRule="auto"/>
        <w:contextualSpacing/>
        <w:jc w:val="both"/>
        <w:rPr>
          <w:rFonts w:ascii="Palatino Linotype" w:hAnsi="Palatino Linotype" w:cs="Arial"/>
        </w:rPr>
      </w:pPr>
      <w:r w:rsidRPr="0007334F">
        <w:rPr>
          <w:rFonts w:ascii="Palatino Linotype" w:hAnsi="Palatino Linotype" w:cs="Arial"/>
        </w:rPr>
        <w:t>Por ello, de conformidad con lo establecido en el artículo 12 de la Ley de Transparencia y</w:t>
      </w:r>
      <w:r w:rsidR="007B4F76" w:rsidRPr="0007334F">
        <w:rPr>
          <w:rFonts w:ascii="Palatino Linotype" w:hAnsi="Palatino Linotype" w:cs="Arial"/>
        </w:rPr>
        <w:t xml:space="preserve"> Acceso a la Información Pública</w:t>
      </w:r>
      <w:r w:rsidRPr="0007334F">
        <w:rPr>
          <w:rFonts w:ascii="Palatino Linotype" w:hAnsi="Palatino Linotype" w:cs="Arial"/>
        </w:rPr>
        <w:t xml:space="preserve"> del Estado de México y Municipios </w:t>
      </w:r>
      <w:r w:rsidRPr="0007334F">
        <w:rPr>
          <w:rFonts w:ascii="Palatino Linotype" w:hAnsi="Palatino Linotype" w:cs="Arial"/>
          <w:b/>
        </w:rPr>
        <w:t>EL SUJETO OBLIGADO</w:t>
      </w:r>
      <w:r w:rsidRPr="0007334F">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D15907E" w14:textId="77777777" w:rsidR="00745076" w:rsidRPr="0007334F" w:rsidRDefault="00745076" w:rsidP="00745076">
      <w:pPr>
        <w:widowControl w:val="0"/>
        <w:tabs>
          <w:tab w:val="left" w:pos="1276"/>
        </w:tabs>
        <w:autoSpaceDE w:val="0"/>
        <w:autoSpaceDN w:val="0"/>
        <w:adjustRightInd w:val="0"/>
        <w:ind w:left="851" w:right="899"/>
        <w:jc w:val="both"/>
        <w:rPr>
          <w:rFonts w:ascii="Palatino Linotype" w:hAnsi="Palatino Linotype"/>
          <w:b/>
          <w:i/>
          <w:sz w:val="22"/>
          <w:szCs w:val="22"/>
        </w:rPr>
      </w:pPr>
      <w:r w:rsidRPr="0007334F">
        <w:rPr>
          <w:rFonts w:ascii="Palatino Linotype" w:hAnsi="Palatino Linotype"/>
          <w:b/>
          <w:i/>
          <w:sz w:val="22"/>
          <w:szCs w:val="22"/>
        </w:rPr>
        <w:t>“HECHOS NEGATIVOS, NO SON SUSCEPTIBLES DE DEMOSTRACIÓN.</w:t>
      </w:r>
    </w:p>
    <w:p w14:paraId="4F550ACA" w14:textId="77777777" w:rsidR="00745076" w:rsidRPr="0007334F" w:rsidRDefault="00745076" w:rsidP="00745076">
      <w:pPr>
        <w:widowControl w:val="0"/>
        <w:tabs>
          <w:tab w:val="left" w:pos="1276"/>
        </w:tabs>
        <w:autoSpaceDE w:val="0"/>
        <w:autoSpaceDN w:val="0"/>
        <w:adjustRightInd w:val="0"/>
        <w:ind w:left="851" w:right="899"/>
        <w:jc w:val="both"/>
        <w:rPr>
          <w:rFonts w:ascii="Palatino Linotype" w:hAnsi="Palatino Linotype"/>
          <w:i/>
          <w:sz w:val="22"/>
          <w:szCs w:val="22"/>
        </w:rPr>
      </w:pPr>
      <w:r w:rsidRPr="0007334F">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0C8BB922" w14:textId="77777777" w:rsidR="00745076" w:rsidRPr="0007334F" w:rsidRDefault="00745076" w:rsidP="00745076">
      <w:pPr>
        <w:widowControl w:val="0"/>
        <w:tabs>
          <w:tab w:val="left" w:pos="1276"/>
        </w:tabs>
        <w:autoSpaceDE w:val="0"/>
        <w:autoSpaceDN w:val="0"/>
        <w:adjustRightInd w:val="0"/>
        <w:ind w:left="851" w:right="899"/>
        <w:jc w:val="both"/>
        <w:rPr>
          <w:rFonts w:ascii="Palatino Linotype" w:hAnsi="Palatino Linotype"/>
          <w:i/>
          <w:sz w:val="22"/>
          <w:szCs w:val="22"/>
        </w:rPr>
      </w:pPr>
      <w:r w:rsidRPr="0007334F">
        <w:rPr>
          <w:rFonts w:ascii="Palatino Linotype" w:hAnsi="Palatino Linotype"/>
          <w:i/>
          <w:sz w:val="22"/>
          <w:szCs w:val="22"/>
        </w:rPr>
        <w:t>Amparo en revisión 2022/61. José García Florín (Menor). 9 de octubre de 1961. Cinco votos. Ponente: José Rivera Pérez Campos.”</w:t>
      </w:r>
    </w:p>
    <w:p w14:paraId="674A0758" w14:textId="77777777" w:rsidR="00745076" w:rsidRPr="0007334F" w:rsidRDefault="00745076" w:rsidP="00745076">
      <w:pPr>
        <w:spacing w:before="100" w:beforeAutospacing="1" w:after="100" w:afterAutospacing="1" w:line="360" w:lineRule="auto"/>
        <w:jc w:val="both"/>
        <w:rPr>
          <w:rFonts w:ascii="Palatino Linotype" w:hAnsi="Palatino Linotype" w:cs="Arial"/>
        </w:rPr>
      </w:pPr>
      <w:r w:rsidRPr="0007334F">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1E08AB70" w14:textId="7C84D6F0" w:rsidR="00745076" w:rsidRPr="0007334F" w:rsidRDefault="00745076" w:rsidP="00745076">
      <w:pPr>
        <w:widowControl w:val="0"/>
        <w:tabs>
          <w:tab w:val="left" w:pos="1276"/>
        </w:tabs>
        <w:autoSpaceDE w:val="0"/>
        <w:autoSpaceDN w:val="0"/>
        <w:adjustRightInd w:val="0"/>
        <w:ind w:left="851" w:right="899"/>
        <w:jc w:val="both"/>
        <w:rPr>
          <w:rFonts w:ascii="Palatino Linotype" w:hAnsi="Palatino Linotype"/>
          <w:i/>
          <w:sz w:val="22"/>
          <w:szCs w:val="22"/>
        </w:rPr>
      </w:pPr>
      <w:r w:rsidRPr="0007334F">
        <w:rPr>
          <w:rFonts w:ascii="Palatino Linotype" w:hAnsi="Palatino Linotype"/>
          <w:i/>
          <w:sz w:val="22"/>
          <w:szCs w:val="22"/>
        </w:rPr>
        <w:lastRenderedPageBreak/>
        <w:t>“Casos en los que no es necesario que el Comité de Transparencia confirme formalmente la inexistencia de la información. La Ley General de Transparencia y</w:t>
      </w:r>
      <w:r w:rsidR="007B4F76" w:rsidRPr="0007334F">
        <w:rPr>
          <w:rFonts w:ascii="Palatino Linotype" w:hAnsi="Palatino Linotype"/>
          <w:i/>
          <w:sz w:val="22"/>
          <w:szCs w:val="22"/>
        </w:rPr>
        <w:t xml:space="preserve"> Acceso a la Información Pública</w:t>
      </w:r>
      <w:r w:rsidRPr="0007334F">
        <w:rPr>
          <w:rFonts w:ascii="Palatino Linotype" w:hAnsi="Palatino Linotype"/>
          <w:i/>
          <w:sz w:val="22"/>
          <w:szCs w:val="22"/>
        </w:rPr>
        <w:t xml:space="preserve"> y la Ley Federal de Transparencia y</w:t>
      </w:r>
      <w:r w:rsidR="007B4F76" w:rsidRPr="0007334F">
        <w:rPr>
          <w:rFonts w:ascii="Palatino Linotype" w:hAnsi="Palatino Linotype"/>
          <w:i/>
          <w:sz w:val="22"/>
          <w:szCs w:val="22"/>
        </w:rPr>
        <w:t xml:space="preserve"> Acceso a la Información Pública</w:t>
      </w:r>
      <w:r w:rsidRPr="0007334F">
        <w:rPr>
          <w:rFonts w:ascii="Palatino Linotype" w:hAnsi="Palatino Linotype"/>
          <w:i/>
          <w:sz w:val="22"/>
          <w:szCs w:val="22"/>
        </w:rPr>
        <w:t xml:space="preserve">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07334F">
        <w:rPr>
          <w:rFonts w:ascii="Palatino Linotype" w:hAnsi="Palatino Linotype"/>
          <w:i/>
          <w:sz w:val="22"/>
          <w:szCs w:val="22"/>
        </w:rPr>
        <w:t>obstante</w:t>
      </w:r>
      <w:proofErr w:type="gramEnd"/>
      <w:r w:rsidRPr="0007334F">
        <w:rPr>
          <w:rFonts w:ascii="Palatino Linotype" w:hAnsi="Palatino Linotype"/>
          <w:i/>
          <w:sz w:val="22"/>
          <w:szCs w:val="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14EAAA64" w14:textId="77777777" w:rsidR="00745076" w:rsidRPr="0007334F" w:rsidRDefault="00745076" w:rsidP="00745076">
      <w:pPr>
        <w:spacing w:before="100" w:beforeAutospacing="1" w:after="100" w:afterAutospacing="1" w:line="360" w:lineRule="auto"/>
        <w:jc w:val="both"/>
        <w:rPr>
          <w:rFonts w:ascii="Palatino Linotype" w:hAnsi="Palatino Linotype" w:cs="Arial"/>
        </w:rPr>
      </w:pPr>
      <w:r w:rsidRPr="0007334F">
        <w:rPr>
          <w:rFonts w:ascii="Palatino Linotype" w:hAnsi="Palatino Linotype" w:cs="Arial"/>
        </w:rPr>
        <w:t xml:space="preserve">Asimismo, no se omite comentar </w:t>
      </w:r>
      <w:proofErr w:type="gramStart"/>
      <w:r w:rsidRPr="0007334F">
        <w:rPr>
          <w:rFonts w:ascii="Palatino Linotype" w:hAnsi="Palatino Linotype" w:cs="Arial"/>
        </w:rPr>
        <w:t>que</w:t>
      </w:r>
      <w:proofErr w:type="gramEnd"/>
      <w:r w:rsidRPr="0007334F">
        <w:rPr>
          <w:rFonts w:ascii="Palatino Linotype" w:hAnsi="Palatino Linotype" w:cs="Arial"/>
        </w:rPr>
        <w:t xml:space="preserve"> al haber existido un pronunciamiento por parte del </w:t>
      </w:r>
      <w:r w:rsidRPr="0007334F">
        <w:rPr>
          <w:rFonts w:ascii="Palatino Linotype" w:hAnsi="Palatino Linotype" w:cs="Arial"/>
          <w:b/>
        </w:rPr>
        <w:t>SUJETO OBLIGADO</w:t>
      </w:r>
      <w:r w:rsidRPr="0007334F">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9976F1C" w14:textId="77777777" w:rsidR="00745076" w:rsidRPr="0007334F" w:rsidRDefault="00745076" w:rsidP="00745076">
      <w:pPr>
        <w:spacing w:before="100" w:beforeAutospacing="1" w:after="100" w:afterAutospacing="1" w:line="360" w:lineRule="auto"/>
        <w:jc w:val="both"/>
        <w:rPr>
          <w:rFonts w:ascii="Palatino Linotype" w:eastAsiaTheme="minorEastAsia" w:hAnsi="Palatino Linotype" w:cs="Arial"/>
          <w:lang w:val="es-ES_tradnl"/>
        </w:rPr>
      </w:pPr>
      <w:r w:rsidRPr="0007334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07334F">
        <w:rPr>
          <w:rFonts w:ascii="Palatino Linotype" w:eastAsiaTheme="minorEastAsia" w:hAnsi="Palatino Linotype" w:cs="Arial"/>
          <w:lang w:val="es-ES_tradnl"/>
        </w:rPr>
        <w:t>Datos,  el</w:t>
      </w:r>
      <w:proofErr w:type="gramEnd"/>
      <w:r w:rsidRPr="0007334F">
        <w:rPr>
          <w:rFonts w:ascii="Palatino Linotype" w:eastAsiaTheme="minorEastAsia" w:hAnsi="Palatino Linotype" w:cs="Arial"/>
          <w:lang w:val="es-ES_tradnl"/>
        </w:rPr>
        <w:t xml:space="preserve"> cual refiere: </w:t>
      </w:r>
    </w:p>
    <w:p w14:paraId="118E422B" w14:textId="7269129C" w:rsidR="00745076" w:rsidRPr="0007334F" w:rsidRDefault="00745076" w:rsidP="00745076">
      <w:pPr>
        <w:ind w:left="851" w:right="1041"/>
        <w:jc w:val="both"/>
        <w:rPr>
          <w:rFonts w:ascii="Palatino Linotype" w:eastAsiaTheme="minorEastAsia" w:hAnsi="Palatino Linotype" w:cs="Arial"/>
          <w:i/>
          <w:sz w:val="22"/>
          <w:szCs w:val="20"/>
          <w:lang w:val="es-ES_tradnl"/>
        </w:rPr>
      </w:pPr>
      <w:r w:rsidRPr="0007334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7334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07334F">
        <w:rPr>
          <w:rFonts w:ascii="Palatino Linotype" w:eastAsiaTheme="minorEastAsia" w:hAnsi="Palatino Linotype" w:cs="Arial"/>
          <w:i/>
          <w:sz w:val="22"/>
          <w:szCs w:val="20"/>
          <w:lang w:val="es-ES_tradnl"/>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w:t>
      </w:r>
      <w:r w:rsidR="007B4F76" w:rsidRPr="0007334F">
        <w:rPr>
          <w:rFonts w:ascii="Palatino Linotype" w:eastAsiaTheme="minorEastAsia" w:hAnsi="Palatino Linotype" w:cs="Arial"/>
          <w:i/>
          <w:sz w:val="22"/>
          <w:szCs w:val="20"/>
          <w:lang w:val="es-ES_tradnl"/>
        </w:rPr>
        <w:t>y Acceso a la Información Pública</w:t>
      </w:r>
      <w:r w:rsidRPr="0007334F">
        <w:rPr>
          <w:rFonts w:ascii="Palatino Linotype" w:eastAsiaTheme="minorEastAsia" w:hAnsi="Palatino Linotype" w:cs="Arial"/>
          <w:i/>
          <w:sz w:val="22"/>
          <w:szCs w:val="20"/>
          <w:lang w:val="es-ES_tradnl"/>
        </w:rPr>
        <w:t xml:space="preserve">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7334F">
        <w:rPr>
          <w:rFonts w:ascii="Palatino Linotype" w:eastAsiaTheme="minorEastAsia" w:hAnsi="Palatino Linotype" w:cs="Arial"/>
          <w:i/>
          <w:sz w:val="22"/>
          <w:szCs w:val="20"/>
          <w:lang w:val="es-ES_tradnl"/>
        </w:rPr>
        <w:t>Marván</w:t>
      </w:r>
      <w:proofErr w:type="spellEnd"/>
      <w:r w:rsidRPr="0007334F">
        <w:rPr>
          <w:rFonts w:ascii="Palatino Linotype" w:eastAsiaTheme="minorEastAsia" w:hAnsi="Palatino Linotype" w:cs="Arial"/>
          <w:i/>
          <w:sz w:val="22"/>
          <w:szCs w:val="20"/>
          <w:lang w:val="es-ES_tradnl"/>
        </w:rPr>
        <w:t xml:space="preserve"> Laborde 2395/09 Secretaría de Economía - María </w:t>
      </w:r>
      <w:proofErr w:type="spellStart"/>
      <w:r w:rsidRPr="0007334F">
        <w:rPr>
          <w:rFonts w:ascii="Palatino Linotype" w:eastAsiaTheme="minorEastAsia" w:hAnsi="Palatino Linotype" w:cs="Arial"/>
          <w:i/>
          <w:sz w:val="22"/>
          <w:szCs w:val="20"/>
          <w:lang w:val="es-ES_tradnl"/>
        </w:rPr>
        <w:t>Marván</w:t>
      </w:r>
      <w:proofErr w:type="spellEnd"/>
      <w:r w:rsidRPr="0007334F">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07334F">
        <w:rPr>
          <w:rFonts w:ascii="Palatino Linotype" w:eastAsiaTheme="minorEastAsia" w:hAnsi="Palatino Linotype" w:cs="Arial"/>
          <w:i/>
          <w:sz w:val="22"/>
          <w:szCs w:val="20"/>
          <w:lang w:val="es-ES_tradnl"/>
        </w:rPr>
        <w:t>Marván</w:t>
      </w:r>
      <w:proofErr w:type="spellEnd"/>
      <w:r w:rsidRPr="0007334F">
        <w:rPr>
          <w:rFonts w:ascii="Palatino Linotype" w:eastAsiaTheme="minorEastAsia" w:hAnsi="Palatino Linotype" w:cs="Arial"/>
          <w:i/>
          <w:sz w:val="22"/>
          <w:szCs w:val="20"/>
          <w:lang w:val="es-ES_tradnl"/>
        </w:rPr>
        <w:t xml:space="preserve"> Laborde </w:t>
      </w:r>
    </w:p>
    <w:p w14:paraId="198D198E" w14:textId="77777777" w:rsidR="00745076" w:rsidRPr="0007334F" w:rsidRDefault="00745076" w:rsidP="00745076">
      <w:pPr>
        <w:ind w:left="851" w:right="1041"/>
        <w:jc w:val="both"/>
        <w:rPr>
          <w:rFonts w:ascii="Palatino Linotype" w:eastAsiaTheme="minorEastAsia" w:hAnsi="Palatino Linotype" w:cs="Arial"/>
          <w:b/>
          <w:i/>
          <w:sz w:val="22"/>
          <w:szCs w:val="20"/>
          <w:lang w:val="es-ES_tradnl"/>
        </w:rPr>
      </w:pPr>
      <w:r w:rsidRPr="0007334F">
        <w:rPr>
          <w:rFonts w:ascii="Palatino Linotype" w:eastAsiaTheme="minorEastAsia" w:hAnsi="Palatino Linotype" w:cs="Arial"/>
          <w:i/>
          <w:sz w:val="22"/>
          <w:szCs w:val="20"/>
          <w:lang w:val="es-ES_tradnl"/>
        </w:rPr>
        <w:t>Criterio 31/10</w:t>
      </w:r>
      <w:r w:rsidRPr="0007334F">
        <w:rPr>
          <w:rFonts w:ascii="Palatino Linotype" w:eastAsiaTheme="minorEastAsia" w:hAnsi="Palatino Linotype" w:cs="Arial"/>
          <w:b/>
          <w:i/>
          <w:sz w:val="22"/>
          <w:szCs w:val="20"/>
          <w:lang w:val="es-ES_tradnl"/>
        </w:rPr>
        <w:t>”</w:t>
      </w:r>
      <w:r w:rsidRPr="0007334F">
        <w:rPr>
          <w:rFonts w:ascii="Palatino Linotype" w:eastAsiaTheme="minorEastAsia" w:hAnsi="Palatino Linotype" w:cs="Arial"/>
          <w:i/>
          <w:sz w:val="22"/>
          <w:szCs w:val="20"/>
          <w:lang w:val="es-ES_tradnl"/>
        </w:rPr>
        <w:t xml:space="preserve"> (sic)</w:t>
      </w:r>
    </w:p>
    <w:p w14:paraId="6CB28689" w14:textId="77777777" w:rsidR="00745076" w:rsidRPr="0007334F" w:rsidRDefault="00745076" w:rsidP="00745076">
      <w:pPr>
        <w:widowControl w:val="0"/>
        <w:autoSpaceDE w:val="0"/>
        <w:autoSpaceDN w:val="0"/>
        <w:adjustRightInd w:val="0"/>
        <w:spacing w:line="360" w:lineRule="auto"/>
        <w:jc w:val="both"/>
        <w:rPr>
          <w:rFonts w:ascii="Palatino Linotype" w:hAnsi="Palatino Linotype"/>
          <w:lang w:val="es-ES"/>
        </w:rPr>
      </w:pPr>
    </w:p>
    <w:p w14:paraId="17E03394" w14:textId="18D06B4C" w:rsidR="00745076" w:rsidRPr="0007334F" w:rsidRDefault="00745076" w:rsidP="00745076">
      <w:pPr>
        <w:widowControl w:val="0"/>
        <w:autoSpaceDE w:val="0"/>
        <w:autoSpaceDN w:val="0"/>
        <w:adjustRightInd w:val="0"/>
        <w:spacing w:line="360" w:lineRule="auto"/>
        <w:jc w:val="both"/>
        <w:rPr>
          <w:rFonts w:ascii="Palatino Linotype" w:hAnsi="Palatino Linotype"/>
          <w:lang w:val="es-ES"/>
        </w:rPr>
      </w:pPr>
      <w:r w:rsidRPr="0007334F">
        <w:rPr>
          <w:rFonts w:ascii="Palatino Linotype" w:hAnsi="Palatino Linotype"/>
          <w:lang w:val="es-ES"/>
        </w:rPr>
        <w:t xml:space="preserve">No pasa desapercibido </w:t>
      </w:r>
      <w:proofErr w:type="gramStart"/>
      <w:r w:rsidRPr="0007334F">
        <w:rPr>
          <w:rFonts w:ascii="Palatino Linotype" w:hAnsi="Palatino Linotype"/>
          <w:lang w:val="es-ES"/>
        </w:rPr>
        <w:t>que</w:t>
      </w:r>
      <w:proofErr w:type="gramEnd"/>
      <w:r w:rsidRPr="0007334F">
        <w:rPr>
          <w:rFonts w:ascii="Palatino Linotype" w:hAnsi="Palatino Linotype"/>
          <w:lang w:val="es-ES"/>
        </w:rPr>
        <w:t xml:space="preserve"> en vía de </w:t>
      </w:r>
      <w:r w:rsidRPr="0007334F">
        <w:rPr>
          <w:rFonts w:ascii="Palatino Linotype" w:hAnsi="Palatino Linotype"/>
          <w:b/>
          <w:lang w:val="es-ES"/>
        </w:rPr>
        <w:t>Informe Justificado</w:t>
      </w:r>
      <w:r w:rsidRPr="0007334F">
        <w:rPr>
          <w:rFonts w:ascii="Palatino Linotype" w:hAnsi="Palatino Linotype"/>
          <w:lang w:val="es-ES"/>
        </w:rPr>
        <w:t>, además de ratificar la respuesta otorgada en primer término, proporciona el Acta de la Segunda Sesión</w:t>
      </w:r>
      <w:r w:rsidR="006E640D" w:rsidRPr="0007334F">
        <w:rPr>
          <w:rFonts w:ascii="Palatino Linotype" w:hAnsi="Palatino Linotype"/>
          <w:lang w:val="es-ES"/>
        </w:rPr>
        <w:t xml:space="preserve"> Extraordinaria del Comité de Transparencia del Municipio de Tenancingo correspondiente al ejercicio 2022-2024</w:t>
      </w:r>
      <w:r w:rsidR="00AC48AF" w:rsidRPr="0007334F">
        <w:rPr>
          <w:rFonts w:ascii="Palatino Linotype" w:hAnsi="Palatino Linotype"/>
          <w:lang w:val="es-ES"/>
        </w:rPr>
        <w:t>, en la cual el comité confirma la inexistencia de la información conforme al artículo 169 fracción III de la Ley de Transparencia y</w:t>
      </w:r>
      <w:r w:rsidR="007B4F76" w:rsidRPr="0007334F">
        <w:rPr>
          <w:rFonts w:ascii="Palatino Linotype" w:hAnsi="Palatino Linotype"/>
          <w:lang w:val="es-ES"/>
        </w:rPr>
        <w:t xml:space="preserve"> Acceso a la Información Pública</w:t>
      </w:r>
      <w:r w:rsidR="00AC48AF" w:rsidRPr="0007334F">
        <w:rPr>
          <w:rFonts w:ascii="Palatino Linotype" w:hAnsi="Palatino Linotype"/>
          <w:lang w:val="es-ES"/>
        </w:rPr>
        <w:t xml:space="preserve"> del Estado de México</w:t>
      </w:r>
      <w:r w:rsidR="00E65239" w:rsidRPr="0007334F">
        <w:rPr>
          <w:rFonts w:ascii="Palatino Linotype" w:hAnsi="Palatino Linotype"/>
          <w:lang w:val="es-ES"/>
        </w:rPr>
        <w:t xml:space="preserve"> que a la letra señala:</w:t>
      </w:r>
    </w:p>
    <w:p w14:paraId="19B3B0EA" w14:textId="77777777" w:rsidR="00ED007B" w:rsidRPr="0007334F" w:rsidRDefault="00ED007B" w:rsidP="00745076">
      <w:pPr>
        <w:widowControl w:val="0"/>
        <w:autoSpaceDE w:val="0"/>
        <w:autoSpaceDN w:val="0"/>
        <w:adjustRightInd w:val="0"/>
        <w:spacing w:line="360" w:lineRule="auto"/>
        <w:jc w:val="both"/>
        <w:rPr>
          <w:rFonts w:ascii="Palatino Linotype" w:hAnsi="Palatino Linotype"/>
          <w:lang w:val="es-ES"/>
        </w:rPr>
      </w:pPr>
    </w:p>
    <w:p w14:paraId="1D96C6FF" w14:textId="7F4BC4B0" w:rsidR="00ED007B" w:rsidRPr="0007334F" w:rsidRDefault="00ED007B" w:rsidP="00ED007B">
      <w:pPr>
        <w:widowControl w:val="0"/>
        <w:autoSpaceDE w:val="0"/>
        <w:autoSpaceDN w:val="0"/>
        <w:adjustRightInd w:val="0"/>
        <w:ind w:left="851" w:right="616"/>
        <w:jc w:val="both"/>
        <w:rPr>
          <w:rFonts w:ascii="Palatino Linotype" w:hAnsi="Palatino Linotype"/>
          <w:i/>
          <w:sz w:val="22"/>
          <w:szCs w:val="22"/>
        </w:rPr>
      </w:pPr>
      <w:r w:rsidRPr="0007334F">
        <w:rPr>
          <w:rFonts w:ascii="Palatino Linotype" w:hAnsi="Palatino Linotype"/>
          <w:b/>
          <w:i/>
          <w:sz w:val="22"/>
          <w:szCs w:val="22"/>
        </w:rPr>
        <w:t>Artículo 169.</w:t>
      </w:r>
      <w:r w:rsidRPr="0007334F">
        <w:rPr>
          <w:rFonts w:ascii="Palatino Linotype" w:hAnsi="Palatino Linotype"/>
          <w:i/>
          <w:sz w:val="22"/>
          <w:szCs w:val="22"/>
        </w:rPr>
        <w:t xml:space="preserve"> Cuando la información no se encuentre en los archivos del sujeto obligado, el Comité de Transparencia:</w:t>
      </w:r>
    </w:p>
    <w:p w14:paraId="0A411CED" w14:textId="77777777" w:rsidR="00ED007B" w:rsidRPr="0007334F" w:rsidRDefault="00ED007B" w:rsidP="00ED007B">
      <w:pPr>
        <w:widowControl w:val="0"/>
        <w:autoSpaceDE w:val="0"/>
        <w:autoSpaceDN w:val="0"/>
        <w:adjustRightInd w:val="0"/>
        <w:ind w:left="851" w:right="616"/>
        <w:jc w:val="both"/>
        <w:rPr>
          <w:rFonts w:ascii="Palatino Linotype" w:hAnsi="Palatino Linotype"/>
          <w:i/>
          <w:sz w:val="22"/>
          <w:szCs w:val="22"/>
        </w:rPr>
      </w:pPr>
    </w:p>
    <w:p w14:paraId="12FE082B" w14:textId="3785274A" w:rsidR="00ED007B" w:rsidRPr="0007334F" w:rsidRDefault="00ED007B" w:rsidP="00ED007B">
      <w:pPr>
        <w:widowControl w:val="0"/>
        <w:autoSpaceDE w:val="0"/>
        <w:autoSpaceDN w:val="0"/>
        <w:adjustRightInd w:val="0"/>
        <w:ind w:left="851" w:right="616"/>
        <w:jc w:val="both"/>
        <w:rPr>
          <w:rFonts w:ascii="Palatino Linotype" w:hAnsi="Palatino Linotype"/>
          <w:i/>
          <w:sz w:val="22"/>
          <w:szCs w:val="22"/>
        </w:rPr>
      </w:pPr>
      <w:r w:rsidRPr="0007334F">
        <w:rPr>
          <w:rFonts w:ascii="Palatino Linotype" w:hAnsi="Palatino Linotype"/>
          <w:i/>
          <w:sz w:val="22"/>
          <w:szCs w:val="22"/>
        </w:rPr>
        <w:t>(…)</w:t>
      </w:r>
    </w:p>
    <w:p w14:paraId="7EFF57CE" w14:textId="77777777" w:rsidR="00ED007B" w:rsidRPr="0007334F" w:rsidRDefault="00ED007B" w:rsidP="00ED007B">
      <w:pPr>
        <w:widowControl w:val="0"/>
        <w:autoSpaceDE w:val="0"/>
        <w:autoSpaceDN w:val="0"/>
        <w:adjustRightInd w:val="0"/>
        <w:ind w:left="851" w:right="616"/>
        <w:jc w:val="both"/>
        <w:rPr>
          <w:rFonts w:ascii="Palatino Linotype" w:hAnsi="Palatino Linotype"/>
          <w:i/>
          <w:sz w:val="22"/>
          <w:szCs w:val="22"/>
        </w:rPr>
      </w:pPr>
    </w:p>
    <w:p w14:paraId="18C5A35A" w14:textId="16429294" w:rsidR="00ED007B" w:rsidRPr="0007334F" w:rsidRDefault="00ED007B" w:rsidP="00ED007B">
      <w:pPr>
        <w:widowControl w:val="0"/>
        <w:autoSpaceDE w:val="0"/>
        <w:autoSpaceDN w:val="0"/>
        <w:adjustRightInd w:val="0"/>
        <w:ind w:left="851" w:right="616"/>
        <w:jc w:val="both"/>
        <w:rPr>
          <w:rFonts w:ascii="Palatino Linotype" w:hAnsi="Palatino Linotype"/>
          <w:i/>
          <w:sz w:val="22"/>
          <w:szCs w:val="22"/>
          <w:lang w:val="es-ES"/>
        </w:rPr>
      </w:pPr>
      <w:r w:rsidRPr="0007334F">
        <w:rPr>
          <w:rFonts w:ascii="Palatino Linotype" w:hAnsi="Palatino Linotype"/>
          <w:b/>
          <w:i/>
          <w:sz w:val="22"/>
          <w:szCs w:val="22"/>
        </w:rPr>
        <w:t>III.</w:t>
      </w:r>
      <w:r w:rsidRPr="0007334F">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EB10BAB" w14:textId="77777777" w:rsidR="00E65239" w:rsidRPr="0007334F" w:rsidRDefault="00E65239" w:rsidP="00745076">
      <w:pPr>
        <w:widowControl w:val="0"/>
        <w:autoSpaceDE w:val="0"/>
        <w:autoSpaceDN w:val="0"/>
        <w:adjustRightInd w:val="0"/>
        <w:spacing w:line="360" w:lineRule="auto"/>
        <w:jc w:val="both"/>
        <w:rPr>
          <w:rFonts w:ascii="Palatino Linotype" w:hAnsi="Palatino Linotype"/>
          <w:lang w:val="es-ES"/>
        </w:rPr>
      </w:pPr>
    </w:p>
    <w:p w14:paraId="3C991F47" w14:textId="3D4A5826" w:rsidR="00D34B67" w:rsidRPr="0007334F" w:rsidRDefault="00D34B67" w:rsidP="00D34B67">
      <w:pPr>
        <w:pStyle w:val="Sinespaciado"/>
        <w:spacing w:line="360" w:lineRule="auto"/>
        <w:contextualSpacing/>
        <w:jc w:val="both"/>
        <w:rPr>
          <w:rFonts w:ascii="Palatino Linotype" w:hAnsi="Palatino Linotype"/>
        </w:rPr>
      </w:pPr>
      <w:r w:rsidRPr="0007334F">
        <w:rPr>
          <w:rFonts w:ascii="Palatino Linotype" w:hAnsi="Palatino Linotype"/>
        </w:rPr>
        <w:lastRenderedPageBreak/>
        <w:t xml:space="preserve">En mérito de lo antes expuesto en líneas anteriores </w:t>
      </w:r>
      <w:r w:rsidRPr="0007334F">
        <w:rPr>
          <w:rFonts w:ascii="Palatino Linotype" w:hAnsi="Palatino Linotype"/>
          <w:noProof/>
          <w:lang w:eastAsia="es-MX"/>
        </w:rPr>
        <w:t>resultan i</w:t>
      </w:r>
      <w:r w:rsidRPr="0007334F">
        <w:rPr>
          <w:rFonts w:ascii="Palatino Linotype" w:hAnsi="Palatino Linotype"/>
          <w:b/>
          <w:noProof/>
          <w:lang w:eastAsia="es-MX"/>
        </w:rPr>
        <w:t>nfundadas</w:t>
      </w:r>
      <w:r w:rsidRPr="0007334F">
        <w:rPr>
          <w:rFonts w:ascii="Palatino Linotype" w:hAnsi="Palatino Linotype"/>
          <w:noProof/>
          <w:lang w:eastAsia="es-MX"/>
        </w:rPr>
        <w:t xml:space="preserve"> las razones o motivos de inconformidad que arguye el Recurrente; </w:t>
      </w:r>
      <w:r w:rsidRPr="0007334F">
        <w:rPr>
          <w:rFonts w:ascii="Palatino Linotype" w:hAnsi="Palatino Linotype"/>
        </w:rPr>
        <w:t>por ello, con fundamento en el artículo 186 fracción II de la Ley de Transparencia y</w:t>
      </w:r>
      <w:r w:rsidR="007B4F76" w:rsidRPr="0007334F">
        <w:rPr>
          <w:rFonts w:ascii="Palatino Linotype" w:hAnsi="Palatino Linotype"/>
        </w:rPr>
        <w:t xml:space="preserve"> Acceso a la Información Pública</w:t>
      </w:r>
      <w:r w:rsidRPr="0007334F">
        <w:rPr>
          <w:rFonts w:ascii="Palatino Linotype" w:hAnsi="Palatino Linotype"/>
        </w:rPr>
        <w:t xml:space="preserve"> del Estado de México y Municipios, se </w:t>
      </w:r>
      <w:r w:rsidRPr="0007334F">
        <w:rPr>
          <w:rFonts w:ascii="Palatino Linotype" w:hAnsi="Palatino Linotype"/>
          <w:b/>
        </w:rPr>
        <w:t>CONFIRMA</w:t>
      </w:r>
      <w:r w:rsidRPr="0007334F">
        <w:rPr>
          <w:rFonts w:ascii="Palatino Linotype" w:hAnsi="Palatino Linotype"/>
        </w:rPr>
        <w:t xml:space="preserve"> la respuesta a la solicitud de información pública </w:t>
      </w:r>
      <w:r w:rsidRPr="0007334F">
        <w:rPr>
          <w:rFonts w:ascii="Palatino Linotype" w:hAnsi="Palatino Linotype"/>
          <w:b/>
        </w:rPr>
        <w:t>00035/TENANCIN/IP/2022</w:t>
      </w:r>
      <w:r w:rsidRPr="0007334F">
        <w:rPr>
          <w:rFonts w:ascii="Palatino Linotype" w:hAnsi="Palatino Linotype"/>
          <w:bCs/>
        </w:rPr>
        <w:t xml:space="preserve"> que ha sido materia del presente fallo</w:t>
      </w:r>
      <w:r w:rsidRPr="0007334F">
        <w:rPr>
          <w:rFonts w:ascii="Palatino Linotype" w:hAnsi="Palatino Linotype"/>
        </w:rPr>
        <w:t>.</w:t>
      </w:r>
    </w:p>
    <w:p w14:paraId="5951B431" w14:textId="77777777" w:rsidR="00D34B67" w:rsidRPr="0007334F" w:rsidRDefault="00D34B67" w:rsidP="00D34B67">
      <w:pPr>
        <w:spacing w:line="360" w:lineRule="auto"/>
        <w:jc w:val="both"/>
        <w:rPr>
          <w:rFonts w:ascii="Palatino Linotype" w:eastAsia="Palatino Linotype" w:hAnsi="Palatino Linotype" w:cs="Palatino Linotype"/>
        </w:rPr>
      </w:pPr>
    </w:p>
    <w:p w14:paraId="24724F6B" w14:textId="77777777" w:rsidR="007B4F76" w:rsidRPr="0007334F" w:rsidRDefault="007B4F76" w:rsidP="00D34B67">
      <w:pPr>
        <w:spacing w:line="360" w:lineRule="auto"/>
        <w:jc w:val="both"/>
        <w:rPr>
          <w:rFonts w:ascii="Palatino Linotype" w:eastAsia="Palatino Linotype" w:hAnsi="Palatino Linotype" w:cs="Palatino Linotype"/>
        </w:rPr>
      </w:pPr>
    </w:p>
    <w:p w14:paraId="2E7AADFE" w14:textId="68246CCA" w:rsidR="00D34B67" w:rsidRPr="0007334F" w:rsidRDefault="00D34B67" w:rsidP="00D34B67">
      <w:pPr>
        <w:widowControl w:val="0"/>
        <w:spacing w:line="360" w:lineRule="auto"/>
        <w:jc w:val="both"/>
        <w:rPr>
          <w:rFonts w:ascii="Palatino Linotype" w:eastAsia="Palatino Linotype" w:hAnsi="Palatino Linotype" w:cs="Palatino Linotype"/>
        </w:rPr>
      </w:pPr>
      <w:r w:rsidRPr="0007334F">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de la Ley de Transparencia y</w:t>
      </w:r>
      <w:r w:rsidR="007B4F76" w:rsidRPr="0007334F">
        <w:rPr>
          <w:rFonts w:ascii="Palatino Linotype" w:eastAsia="Palatino Linotype" w:hAnsi="Palatino Linotype" w:cs="Palatino Linotype"/>
        </w:rPr>
        <w:t xml:space="preserve"> Acceso a la Información Pública</w:t>
      </w:r>
      <w:r w:rsidRPr="0007334F">
        <w:rPr>
          <w:rFonts w:ascii="Palatino Linotype" w:eastAsia="Palatino Linotype" w:hAnsi="Palatino Linotype" w:cs="Palatino Linotype"/>
        </w:rPr>
        <w:t xml:space="preserve"> del Estado de México y Municipios, este Pleno:</w:t>
      </w:r>
    </w:p>
    <w:p w14:paraId="3371BC38" w14:textId="77777777" w:rsidR="00D34B67" w:rsidRPr="0007334F" w:rsidRDefault="00D34B67" w:rsidP="00D34B67">
      <w:pPr>
        <w:pStyle w:val="Sinespaciado"/>
        <w:spacing w:line="360" w:lineRule="auto"/>
        <w:jc w:val="center"/>
        <w:rPr>
          <w:rFonts w:ascii="Palatino Linotype" w:hAnsi="Palatino Linotype"/>
          <w:b/>
          <w:sz w:val="28"/>
          <w:szCs w:val="28"/>
        </w:rPr>
      </w:pPr>
      <w:r w:rsidRPr="0007334F">
        <w:rPr>
          <w:rFonts w:ascii="Palatino Linotype" w:hAnsi="Palatino Linotype"/>
          <w:b/>
          <w:sz w:val="28"/>
          <w:szCs w:val="28"/>
        </w:rPr>
        <w:t>R E S U E L V E</w:t>
      </w:r>
    </w:p>
    <w:p w14:paraId="2D4E8D1B" w14:textId="77777777" w:rsidR="00D34B67" w:rsidRPr="0007334F" w:rsidRDefault="00D34B67" w:rsidP="00D34B67">
      <w:pPr>
        <w:pStyle w:val="Sinespaciado"/>
        <w:spacing w:line="360" w:lineRule="auto"/>
        <w:jc w:val="both"/>
        <w:rPr>
          <w:rFonts w:ascii="Palatino Linotype" w:hAnsi="Palatino Linotype"/>
          <w:b/>
          <w:sz w:val="2"/>
        </w:rPr>
      </w:pPr>
    </w:p>
    <w:p w14:paraId="398819B4" w14:textId="758E595E" w:rsidR="00D34B67" w:rsidRPr="0007334F" w:rsidRDefault="00D34B67" w:rsidP="00D34B67">
      <w:pPr>
        <w:pStyle w:val="Sinespaciado"/>
        <w:spacing w:line="360" w:lineRule="auto"/>
        <w:jc w:val="both"/>
        <w:rPr>
          <w:rFonts w:ascii="Palatino Linotype" w:hAnsi="Palatino Linotype"/>
        </w:rPr>
      </w:pPr>
      <w:r w:rsidRPr="0007334F">
        <w:rPr>
          <w:rFonts w:ascii="Palatino Linotype" w:hAnsi="Palatino Linotype"/>
          <w:b/>
        </w:rPr>
        <w:t xml:space="preserve">PRIMERO. </w:t>
      </w:r>
      <w:r w:rsidRPr="0007334F">
        <w:rPr>
          <w:rFonts w:ascii="Palatino Linotype" w:hAnsi="Palatino Linotype"/>
        </w:rPr>
        <w:t xml:space="preserve">Se </w:t>
      </w:r>
      <w:r w:rsidRPr="0007334F">
        <w:rPr>
          <w:rFonts w:ascii="Palatino Linotype" w:hAnsi="Palatino Linotype"/>
          <w:b/>
        </w:rPr>
        <w:t>CONFIRMA</w:t>
      </w:r>
      <w:r w:rsidRPr="0007334F">
        <w:rPr>
          <w:rFonts w:ascii="Palatino Linotype" w:hAnsi="Palatino Linotype"/>
        </w:rPr>
        <w:t xml:space="preserve"> la respuesta del Sujeto Obligado</w:t>
      </w:r>
      <w:r w:rsidRPr="0007334F">
        <w:rPr>
          <w:rFonts w:ascii="Palatino Linotype" w:hAnsi="Palatino Linotype"/>
          <w:b/>
        </w:rPr>
        <w:t xml:space="preserve"> </w:t>
      </w:r>
      <w:r w:rsidRPr="0007334F">
        <w:rPr>
          <w:rFonts w:ascii="Palatino Linotype" w:hAnsi="Palatino Linotype"/>
          <w:bCs/>
        </w:rPr>
        <w:t xml:space="preserve">a la solicitud de información </w:t>
      </w:r>
      <w:r w:rsidRPr="0007334F">
        <w:rPr>
          <w:rFonts w:ascii="Palatino Linotype" w:hAnsi="Palatino Linotype"/>
          <w:b/>
        </w:rPr>
        <w:t>00035/TENANCIN/IP/2022,</w:t>
      </w:r>
      <w:r w:rsidRPr="0007334F">
        <w:rPr>
          <w:rFonts w:ascii="Palatino Linotype" w:hAnsi="Palatino Linotype"/>
          <w:bCs/>
        </w:rPr>
        <w:t xml:space="preserve"> </w:t>
      </w:r>
      <w:r w:rsidRPr="0007334F">
        <w:rPr>
          <w:rFonts w:ascii="Palatino Linotype" w:hAnsi="Palatino Linotype"/>
        </w:rPr>
        <w:t xml:space="preserve">por resultar infundadas las razones o motivos de inconformidad hechos valer por el </w:t>
      </w:r>
      <w:r w:rsidRPr="0007334F">
        <w:rPr>
          <w:rFonts w:ascii="Palatino Linotype" w:hAnsi="Palatino Linotype"/>
          <w:b/>
          <w:caps/>
        </w:rPr>
        <w:t>Recurrente,</w:t>
      </w:r>
      <w:r w:rsidRPr="0007334F">
        <w:rPr>
          <w:rFonts w:ascii="Palatino Linotype" w:hAnsi="Palatino Linotype"/>
        </w:rPr>
        <w:t xml:space="preserve"> en términos del Considerando </w:t>
      </w:r>
      <w:r w:rsidRPr="0007334F">
        <w:rPr>
          <w:rFonts w:ascii="Palatino Linotype" w:hAnsi="Palatino Linotype"/>
          <w:b/>
        </w:rPr>
        <w:t xml:space="preserve">QUINTO </w:t>
      </w:r>
      <w:r w:rsidRPr="0007334F">
        <w:rPr>
          <w:rFonts w:ascii="Palatino Linotype" w:hAnsi="Palatino Linotype"/>
        </w:rPr>
        <w:t>de esta resolución.</w:t>
      </w:r>
    </w:p>
    <w:p w14:paraId="354EE083" w14:textId="77777777" w:rsidR="00D34B67" w:rsidRPr="0007334F" w:rsidRDefault="00D34B67" w:rsidP="00D34B67">
      <w:pPr>
        <w:pStyle w:val="Sinespaciado"/>
        <w:spacing w:line="360" w:lineRule="auto"/>
        <w:jc w:val="both"/>
        <w:rPr>
          <w:rFonts w:ascii="Palatino Linotype" w:hAnsi="Palatino Linotype"/>
          <w:sz w:val="20"/>
        </w:rPr>
      </w:pPr>
    </w:p>
    <w:p w14:paraId="2E07DE6D" w14:textId="77777777" w:rsidR="00D34B67" w:rsidRPr="0007334F" w:rsidRDefault="00D34B67" w:rsidP="00D34B67">
      <w:pPr>
        <w:pStyle w:val="Sinespaciado"/>
        <w:spacing w:line="360" w:lineRule="auto"/>
        <w:jc w:val="both"/>
        <w:rPr>
          <w:rFonts w:ascii="Palatino Linotype" w:eastAsia="Palatino Linotype" w:hAnsi="Palatino Linotype" w:cs="Palatino Linotype"/>
          <w:b/>
          <w:color w:val="222222"/>
        </w:rPr>
      </w:pPr>
      <w:r w:rsidRPr="0007334F">
        <w:rPr>
          <w:rFonts w:ascii="Palatino Linotype" w:hAnsi="Palatino Linotype"/>
          <w:b/>
        </w:rPr>
        <w:t>SEGUNDO.</w:t>
      </w:r>
      <w:r w:rsidRPr="0007334F">
        <w:rPr>
          <w:rFonts w:ascii="Palatino Linotype" w:hAnsi="Palatino Linotype"/>
        </w:rPr>
        <w:t xml:space="preserve"> </w:t>
      </w:r>
      <w:r w:rsidRPr="0007334F">
        <w:rPr>
          <w:rFonts w:ascii="Palatino Linotype" w:eastAsia="Palatino Linotype" w:hAnsi="Palatino Linotype" w:cs="Palatino Linotype"/>
          <w:b/>
        </w:rPr>
        <w:t xml:space="preserve">Notifíquese </w:t>
      </w:r>
      <w:r w:rsidRPr="0007334F">
        <w:rPr>
          <w:rFonts w:ascii="Palatino Linotype" w:eastAsia="Palatino Linotype" w:hAnsi="Palatino Linotype" w:cs="Palatino Linotype"/>
        </w:rPr>
        <w:t xml:space="preserve">la presente resolución al Titular de la Unidad de Transparencia del </w:t>
      </w:r>
      <w:r w:rsidRPr="0007334F">
        <w:rPr>
          <w:rFonts w:ascii="Palatino Linotype" w:eastAsia="Palatino Linotype" w:hAnsi="Palatino Linotype" w:cs="Palatino Linotype"/>
          <w:b/>
        </w:rPr>
        <w:t>SUJETO OBLIGADO</w:t>
      </w:r>
      <w:r w:rsidRPr="0007334F">
        <w:rPr>
          <w:rFonts w:ascii="Palatino Linotype" w:eastAsia="Palatino Linotype" w:hAnsi="Palatino Linotype" w:cs="Palatino Linotype"/>
        </w:rPr>
        <w:t>, para su conocimiento, a través del Sistema de Acceso a la Información Mexiquense (SAIMEX).</w:t>
      </w:r>
    </w:p>
    <w:p w14:paraId="7EECD775" w14:textId="77777777" w:rsidR="00D34B67" w:rsidRPr="0007334F" w:rsidRDefault="00D34B67" w:rsidP="00D34B67">
      <w:pPr>
        <w:widowControl w:val="0"/>
        <w:spacing w:line="360" w:lineRule="auto"/>
        <w:jc w:val="both"/>
        <w:rPr>
          <w:rFonts w:ascii="Palatino Linotype" w:eastAsia="Palatino Linotype" w:hAnsi="Palatino Linotype" w:cs="Palatino Linotype"/>
          <w:b/>
          <w:color w:val="222222"/>
        </w:rPr>
      </w:pPr>
    </w:p>
    <w:p w14:paraId="5F1297DE" w14:textId="77777777" w:rsidR="00D34B67" w:rsidRPr="0007334F" w:rsidRDefault="00D34B67" w:rsidP="00D34B67">
      <w:pPr>
        <w:spacing w:line="360" w:lineRule="auto"/>
        <w:jc w:val="both"/>
        <w:rPr>
          <w:rFonts w:ascii="Palatino Linotype" w:eastAsia="Palatino Linotype" w:hAnsi="Palatino Linotype" w:cs="Palatino Linotype"/>
        </w:rPr>
      </w:pPr>
      <w:r w:rsidRPr="0007334F">
        <w:rPr>
          <w:rFonts w:ascii="Palatino Linotype" w:eastAsia="Palatino Linotype" w:hAnsi="Palatino Linotype" w:cs="Palatino Linotype"/>
          <w:b/>
          <w:sz w:val="28"/>
          <w:szCs w:val="28"/>
        </w:rPr>
        <w:lastRenderedPageBreak/>
        <w:t>TERCERO</w:t>
      </w:r>
      <w:r w:rsidRPr="0007334F">
        <w:rPr>
          <w:rFonts w:ascii="Palatino Linotype" w:eastAsia="Palatino Linotype" w:hAnsi="Palatino Linotype" w:cs="Palatino Linotype"/>
          <w:b/>
        </w:rPr>
        <w:t>. Notifíquese</w:t>
      </w:r>
      <w:r w:rsidRPr="0007334F">
        <w:rPr>
          <w:rFonts w:ascii="Palatino Linotype" w:eastAsia="Palatino Linotype" w:hAnsi="Palatino Linotype" w:cs="Palatino Linotype"/>
        </w:rPr>
        <w:t xml:space="preserve"> al</w:t>
      </w:r>
      <w:r w:rsidRPr="0007334F">
        <w:rPr>
          <w:rFonts w:ascii="Palatino Linotype" w:eastAsia="Palatino Linotype" w:hAnsi="Palatino Linotype" w:cs="Palatino Linotype"/>
          <w:b/>
        </w:rPr>
        <w:t xml:space="preserve"> RECURRENTE</w:t>
      </w:r>
      <w:r w:rsidRPr="0007334F">
        <w:rPr>
          <w:rFonts w:ascii="Palatino Linotype" w:eastAsia="Palatino Linotype" w:hAnsi="Palatino Linotype" w:cs="Palatino Linotype"/>
        </w:rPr>
        <w:t xml:space="preserve"> la presente resolución vía Sistema de Acceso a la Información Mexiquense (</w:t>
      </w:r>
      <w:r w:rsidRPr="0007334F">
        <w:rPr>
          <w:rFonts w:ascii="Palatino Linotype" w:eastAsia="Palatino Linotype" w:hAnsi="Palatino Linotype" w:cs="Palatino Linotype"/>
          <w:b/>
        </w:rPr>
        <w:t>SAIMEX</w:t>
      </w:r>
      <w:r w:rsidRPr="0007334F">
        <w:rPr>
          <w:rFonts w:ascii="Palatino Linotype" w:eastAsia="Palatino Linotype" w:hAnsi="Palatino Linotype" w:cs="Palatino Linotype"/>
        </w:rPr>
        <w:t>).</w:t>
      </w:r>
    </w:p>
    <w:p w14:paraId="6758FCEF" w14:textId="3F5A0440" w:rsidR="00D34B67" w:rsidRPr="0007334F" w:rsidRDefault="00D34B67" w:rsidP="00D34B67">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color w:val="222222"/>
        </w:rPr>
      </w:pPr>
      <w:r w:rsidRPr="0007334F">
        <w:rPr>
          <w:rFonts w:ascii="Palatino Linotype" w:eastAsia="Palatino Linotype" w:hAnsi="Palatino Linotype" w:cs="Palatino Linotype"/>
          <w:b/>
          <w:color w:val="000000"/>
          <w:sz w:val="28"/>
          <w:szCs w:val="28"/>
        </w:rPr>
        <w:t>CUARTO.</w:t>
      </w:r>
      <w:r w:rsidRPr="0007334F">
        <w:rPr>
          <w:rFonts w:ascii="Palatino Linotype" w:eastAsia="Palatino Linotype" w:hAnsi="Palatino Linotype" w:cs="Palatino Linotype"/>
          <w:b/>
        </w:rPr>
        <w:t xml:space="preserve"> </w:t>
      </w:r>
      <w:r w:rsidRPr="0007334F">
        <w:rPr>
          <w:rFonts w:ascii="Palatino Linotype" w:eastAsia="Palatino Linotype" w:hAnsi="Palatino Linotype" w:cs="Palatino Linotype"/>
          <w:b/>
          <w:color w:val="000000"/>
        </w:rPr>
        <w:t>Hágase del conocimiento</w:t>
      </w:r>
      <w:r w:rsidRPr="0007334F">
        <w:rPr>
          <w:rFonts w:ascii="Palatino Linotype" w:eastAsia="Palatino Linotype" w:hAnsi="Palatino Linotype" w:cs="Palatino Linotype"/>
          <w:color w:val="000000"/>
        </w:rPr>
        <w:t xml:space="preserve"> al </w:t>
      </w:r>
      <w:r w:rsidRPr="0007334F">
        <w:rPr>
          <w:rFonts w:ascii="Palatino Linotype" w:eastAsia="Palatino Linotype" w:hAnsi="Palatino Linotype" w:cs="Palatino Linotype"/>
          <w:b/>
          <w:color w:val="222222"/>
        </w:rPr>
        <w:t>RECURRENTE</w:t>
      </w:r>
      <w:r w:rsidRPr="0007334F">
        <w:rPr>
          <w:rFonts w:ascii="Palatino Linotype" w:eastAsia="Palatino Linotype" w:hAnsi="Palatino Linotype" w:cs="Palatino Linotype"/>
          <w:color w:val="222222"/>
        </w:rPr>
        <w:t xml:space="preserve"> que de conformidad con lo establecido en el artículo 196 de la Ley de Transparencia y</w:t>
      </w:r>
      <w:r w:rsidR="007B4F76" w:rsidRPr="0007334F">
        <w:rPr>
          <w:rFonts w:ascii="Palatino Linotype" w:eastAsia="Palatino Linotype" w:hAnsi="Palatino Linotype" w:cs="Palatino Linotype"/>
          <w:color w:val="222222"/>
        </w:rPr>
        <w:t xml:space="preserve"> Acceso a la Información Pública</w:t>
      </w:r>
      <w:r w:rsidRPr="0007334F">
        <w:rPr>
          <w:rFonts w:ascii="Palatino Linotype" w:eastAsia="Palatino Linotype" w:hAnsi="Palatino Linotype" w:cs="Palatino Linotype"/>
          <w:color w:val="222222"/>
        </w:rPr>
        <w:t xml:space="preserve"> del Estado de México y Municipios, podrá impugnarla vía Juicio de Amparo en los términos de las leyes aplicables.</w:t>
      </w:r>
    </w:p>
    <w:p w14:paraId="13062FCE" w14:textId="35274A4C" w:rsidR="00D22EB2" w:rsidRPr="0007334F" w:rsidRDefault="007E1101"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7334F">
        <w:rPr>
          <w:rFonts w:ascii="Palatino Linotype" w:hAnsi="Palatino Linotype" w:cs="Arial"/>
        </w:rPr>
        <w:t>A</w:t>
      </w:r>
      <w:r w:rsidR="00D22EB2" w:rsidRPr="0007334F">
        <w:rPr>
          <w:rFonts w:ascii="Palatino Linotype" w:hAnsi="Palatino Linotype" w:cs="Arial"/>
        </w:rPr>
        <w:t>SÍ LO RESUELVE, POR UNANIMIDAD DE VOTOS EL PLENO DEL</w:t>
      </w:r>
      <w:r w:rsidR="00D22EB2" w:rsidRPr="0007334F">
        <w:rPr>
          <w:rFonts w:ascii="Palatino Linotype" w:eastAsia="Arial Unicode MS" w:hAnsi="Palatino Linotype" w:cs="Arial"/>
        </w:rPr>
        <w:t xml:space="preserve"> INSTITUTO DE </w:t>
      </w:r>
      <w:r w:rsidR="00D22EB2" w:rsidRPr="0007334F">
        <w:rPr>
          <w:rFonts w:ascii="Palatino Linotype" w:hAnsi="Palatino Linotype"/>
          <w:lang w:eastAsia="en-US"/>
        </w:rPr>
        <w:t>TRANSPARENCIA</w:t>
      </w:r>
      <w:r w:rsidR="00D22EB2" w:rsidRPr="0007334F">
        <w:rPr>
          <w:rFonts w:ascii="Palatino Linotype" w:eastAsia="Arial Unicode MS" w:hAnsi="Palatino Linotype" w:cs="Arial"/>
        </w:rPr>
        <w:t>,</w:t>
      </w:r>
      <w:r w:rsidR="007B4F76" w:rsidRPr="0007334F">
        <w:rPr>
          <w:rFonts w:ascii="Palatino Linotype" w:eastAsia="Arial Unicode MS" w:hAnsi="Palatino Linotype" w:cs="Arial"/>
        </w:rPr>
        <w:t xml:space="preserve"> ACCESO A LA INFORMACIÓN PÚBLICA</w:t>
      </w:r>
      <w:r w:rsidR="00D22EB2" w:rsidRPr="0007334F">
        <w:rPr>
          <w:rFonts w:ascii="Palatino Linotype" w:eastAsia="Arial Unicode MS" w:hAnsi="Palatino Linotype" w:cs="Arial"/>
        </w:rPr>
        <w:t xml:space="preserve"> Y PROTECCIÓN DE DATOS PERSONALES DEL ESTADO DE MÉXICO Y MUNICIPIOS</w:t>
      </w:r>
      <w:r w:rsidR="00D22EB2" w:rsidRPr="0007334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3B08C8" w:rsidRPr="0007334F">
        <w:rPr>
          <w:rFonts w:ascii="Palatino Linotype" w:hAnsi="Palatino Linotype" w:cs="Arial"/>
        </w:rPr>
        <w:t>DÉCIMA SEGUNDA</w:t>
      </w:r>
      <w:r w:rsidR="00D22EB2" w:rsidRPr="0007334F">
        <w:rPr>
          <w:rFonts w:ascii="Palatino Linotype" w:hAnsi="Palatino Linotype" w:cs="Arial"/>
        </w:rPr>
        <w:t xml:space="preserve"> SESIÓN ORDINARIA CELEBRADA EL </w:t>
      </w:r>
      <w:r w:rsidR="003B08C8" w:rsidRPr="0007334F">
        <w:rPr>
          <w:rFonts w:ascii="Palatino Linotype" w:hAnsi="Palatino Linotype" w:cs="Arial"/>
        </w:rPr>
        <w:t>TREINTA DE MARZO</w:t>
      </w:r>
      <w:r w:rsidR="00A14CA4" w:rsidRPr="0007334F">
        <w:rPr>
          <w:rFonts w:ascii="Palatino Linotype" w:hAnsi="Palatino Linotype" w:cs="Arial"/>
        </w:rPr>
        <w:t xml:space="preserve"> DE DOS MIL VEINTIDÓS</w:t>
      </w:r>
      <w:r w:rsidR="00D22EB2" w:rsidRPr="0007334F">
        <w:rPr>
          <w:rFonts w:ascii="Palatino Linotype" w:hAnsi="Palatino Linotype" w:cs="Arial"/>
        </w:rPr>
        <w:t>, ANTE EL SECRETARIO TÉCNICO DEL PLENO, ALEXIS TAPIA RAMÍREZ.</w:t>
      </w:r>
    </w:p>
    <w:p w14:paraId="6F64B80B" w14:textId="745D116D" w:rsidR="00D22EB2" w:rsidRPr="00F94542" w:rsidRDefault="009E2BEA"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07334F">
        <w:rPr>
          <w:rFonts w:ascii="Palatino Linotype" w:hAnsi="Palatino Linotype" w:cs="Arial"/>
          <w:sz w:val="16"/>
          <w:szCs w:val="16"/>
        </w:rPr>
        <w:t>SCMM/BLA/DEMF/AGE</w:t>
      </w:r>
      <w:r w:rsidR="00D22EB2" w:rsidRPr="00F94542">
        <w:rPr>
          <w:rFonts w:ascii="Palatino Linotype" w:hAnsi="Palatino Linotype" w:cs="Arial"/>
          <w:sz w:val="16"/>
          <w:szCs w:val="16"/>
        </w:rPr>
        <w:br w:type="page"/>
      </w:r>
    </w:p>
    <w:p w14:paraId="05F55F68" w14:textId="77777777" w:rsidR="00D22EB2" w:rsidRPr="00F94542"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59D15A" w14:textId="77777777" w:rsidR="00D22EB2" w:rsidRPr="00F94542"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DC148DA" w14:textId="77777777" w:rsidR="00F90F27" w:rsidRPr="00F94542" w:rsidRDefault="00F90F27">
      <w:pPr>
        <w:rPr>
          <w:rFonts w:ascii="Palatino Linotype" w:hAnsi="Palatino Linotype"/>
        </w:rPr>
      </w:pPr>
    </w:p>
    <w:sectPr w:rsidR="00F90F27" w:rsidRPr="00F94542" w:rsidSect="00EF7DDE">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064B" w14:textId="77777777" w:rsidR="00C03FE9" w:rsidRDefault="00C03FE9" w:rsidP="004D034F">
      <w:r>
        <w:separator/>
      </w:r>
    </w:p>
  </w:endnote>
  <w:endnote w:type="continuationSeparator" w:id="0">
    <w:p w14:paraId="785FB131" w14:textId="77777777" w:rsidR="00C03FE9" w:rsidRDefault="00C03FE9" w:rsidP="004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67B6" w14:textId="77777777" w:rsidR="00654FFC" w:rsidRPr="0010196A" w:rsidRDefault="00654FFC" w:rsidP="00EF7DD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334F">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334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p w14:paraId="11A489E9" w14:textId="77777777" w:rsidR="00654FFC" w:rsidRDefault="00654F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23C5" w14:textId="77777777" w:rsidR="00654FFC" w:rsidRPr="0010196A" w:rsidRDefault="00654FFC" w:rsidP="00EF7DD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33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334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p w14:paraId="610B065E" w14:textId="77777777" w:rsidR="00654FFC" w:rsidRDefault="00654F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B416" w14:textId="77777777" w:rsidR="00C03FE9" w:rsidRDefault="00C03FE9" w:rsidP="004D034F">
      <w:r>
        <w:separator/>
      </w:r>
    </w:p>
  </w:footnote>
  <w:footnote w:type="continuationSeparator" w:id="0">
    <w:p w14:paraId="62DD23D8" w14:textId="77777777" w:rsidR="00C03FE9" w:rsidRDefault="00C03FE9" w:rsidP="004D034F">
      <w:r>
        <w:continuationSeparator/>
      </w:r>
    </w:p>
  </w:footnote>
  <w:footnote w:id="1">
    <w:p w14:paraId="6B20CD62" w14:textId="77777777" w:rsidR="00654FFC" w:rsidRPr="00A7354B" w:rsidRDefault="00654FFC" w:rsidP="004F38CE">
      <w:pPr>
        <w:pStyle w:val="Textonotapie"/>
        <w:rPr>
          <w:rFonts w:ascii="Palatino Linotype" w:hAnsi="Palatino Linotype"/>
          <w:i/>
          <w:iCs/>
        </w:rPr>
      </w:pPr>
      <w:r>
        <w:rPr>
          <w:rStyle w:val="Refdenotaalpie"/>
        </w:rPr>
        <w:footnoteRef/>
      </w:r>
      <w:r w:rsidRPr="00A7354B">
        <w:rPr>
          <w:rFonts w:ascii="Palatino Linotype" w:hAnsi="Palatino Linotype"/>
          <w:b/>
          <w:bCs/>
          <w:i/>
          <w:iCs/>
        </w:rPr>
        <w:t>Ley Orgánica Municipal del Estado de México</w:t>
      </w:r>
    </w:p>
    <w:p w14:paraId="64741E3D" w14:textId="77777777" w:rsidR="00654FFC" w:rsidRPr="00F3610E" w:rsidRDefault="00654FFC" w:rsidP="004F38CE">
      <w:pPr>
        <w:pStyle w:val="Textonotapie"/>
        <w:rPr>
          <w:rFonts w:ascii="Palatino Linotype" w:hAnsi="Palatino Linotype"/>
          <w:i/>
          <w:sz w:val="16"/>
        </w:rPr>
      </w:pPr>
      <w:r w:rsidRPr="00A7354B">
        <w:rPr>
          <w:rFonts w:ascii="Palatino Linotype" w:hAnsi="Palatino Linotype"/>
          <w:i/>
          <w:iCs/>
        </w:rPr>
        <w:t xml:space="preserve"> </w:t>
      </w:r>
      <w:r w:rsidRPr="00A7354B">
        <w:rPr>
          <w:rFonts w:ascii="Palatino Linotype" w:hAnsi="Palatino Linotype"/>
          <w:b/>
          <w:i/>
          <w:iCs/>
          <w:szCs w:val="24"/>
        </w:rPr>
        <w:t>Artículo 3.-</w:t>
      </w:r>
      <w:r w:rsidRPr="00A7354B">
        <w:rPr>
          <w:rFonts w:ascii="Palatino Linotype" w:hAnsi="Palatino Linotype"/>
          <w:i/>
          <w:iCs/>
          <w:szCs w:val="24"/>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654FFC" w:rsidRPr="008F2CCC" w14:paraId="12B5D83F" w14:textId="77777777" w:rsidTr="004D034F">
      <w:tc>
        <w:tcPr>
          <w:tcW w:w="3403" w:type="dxa"/>
          <w:vMerge w:val="restart"/>
          <w:shd w:val="clear" w:color="auto" w:fill="auto"/>
        </w:tcPr>
        <w:p w14:paraId="1CE97EAE" w14:textId="77777777" w:rsidR="00654FFC" w:rsidRPr="008F2CCC" w:rsidRDefault="00654FFC" w:rsidP="00EF7D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D2E050" wp14:editId="06F44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AD9DB2"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3879040" w14:textId="229F976A" w:rsidR="00654FFC" w:rsidRPr="00B335A1" w:rsidRDefault="00654FFC" w:rsidP="00EF7DDE">
          <w:pPr>
            <w:jc w:val="both"/>
            <w:rPr>
              <w:rFonts w:ascii="Palatino Linotype" w:hAnsi="Palatino Linotype"/>
              <w:b/>
              <w:sz w:val="22"/>
              <w:szCs w:val="22"/>
              <w:lang w:val="es-ES_tradnl"/>
            </w:rPr>
          </w:pPr>
          <w:r>
            <w:rPr>
              <w:rFonts w:ascii="Palatino Linotype" w:hAnsi="Palatino Linotype"/>
              <w:b/>
              <w:sz w:val="22"/>
              <w:szCs w:val="22"/>
              <w:lang w:val="es-ES_tradnl"/>
            </w:rPr>
            <w:t>00292/INFOEM/IP/RR/2022</w:t>
          </w:r>
        </w:p>
      </w:tc>
    </w:tr>
    <w:tr w:rsidR="00654FFC" w:rsidRPr="008F2CCC" w14:paraId="5DEB287E" w14:textId="77777777" w:rsidTr="004D034F">
      <w:trPr>
        <w:trHeight w:val="228"/>
      </w:trPr>
      <w:tc>
        <w:tcPr>
          <w:tcW w:w="3403" w:type="dxa"/>
          <w:vMerge/>
          <w:shd w:val="clear" w:color="auto" w:fill="auto"/>
        </w:tcPr>
        <w:p w14:paraId="65359910" w14:textId="77777777" w:rsidR="00654FFC" w:rsidRPr="008F2CCC" w:rsidRDefault="00654FFC" w:rsidP="00EF7DDE">
          <w:pPr>
            <w:rPr>
              <w:rFonts w:ascii="Palatino Linotype" w:hAnsi="Palatino Linotype"/>
              <w:b/>
              <w:sz w:val="22"/>
              <w:szCs w:val="22"/>
              <w:lang w:val="es-ES_tradnl"/>
            </w:rPr>
          </w:pPr>
        </w:p>
      </w:tc>
      <w:tc>
        <w:tcPr>
          <w:tcW w:w="2552" w:type="dxa"/>
          <w:shd w:val="clear" w:color="auto" w:fill="auto"/>
        </w:tcPr>
        <w:p w14:paraId="543DF325"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7A5C7B4" w14:textId="61BACE25" w:rsidR="00654FFC" w:rsidRPr="00B335A1" w:rsidRDefault="00654FFC" w:rsidP="00EF7DDE">
          <w:pPr>
            <w:jc w:val="both"/>
            <w:rPr>
              <w:rFonts w:ascii="Palatino Linotype" w:hAnsi="Palatino Linotype"/>
              <w:b/>
              <w:sz w:val="22"/>
              <w:szCs w:val="22"/>
              <w:lang w:val="es-ES_tradnl"/>
            </w:rPr>
          </w:pPr>
          <w:r>
            <w:rPr>
              <w:rFonts w:ascii="Palatino Linotype" w:hAnsi="Palatino Linotype"/>
              <w:b/>
              <w:sz w:val="22"/>
              <w:szCs w:val="22"/>
              <w:lang w:val="es-ES_tradnl"/>
            </w:rPr>
            <w:t>Ayuntamiento de Tenancingo</w:t>
          </w:r>
        </w:p>
      </w:tc>
    </w:tr>
    <w:tr w:rsidR="00654FFC" w:rsidRPr="008F2CCC" w14:paraId="5F64FB6B" w14:textId="77777777" w:rsidTr="004D034F">
      <w:tc>
        <w:tcPr>
          <w:tcW w:w="3403" w:type="dxa"/>
          <w:vMerge/>
          <w:shd w:val="clear" w:color="auto" w:fill="auto"/>
        </w:tcPr>
        <w:p w14:paraId="217D5D64" w14:textId="77777777" w:rsidR="00654FFC" w:rsidRPr="008F2CCC" w:rsidRDefault="00654FFC" w:rsidP="00EF7DDE">
          <w:pPr>
            <w:rPr>
              <w:rFonts w:ascii="Palatino Linotype" w:hAnsi="Palatino Linotype"/>
              <w:b/>
              <w:sz w:val="22"/>
              <w:szCs w:val="22"/>
              <w:lang w:val="es-ES_tradnl"/>
            </w:rPr>
          </w:pPr>
        </w:p>
      </w:tc>
      <w:tc>
        <w:tcPr>
          <w:tcW w:w="2552" w:type="dxa"/>
          <w:shd w:val="clear" w:color="auto" w:fill="auto"/>
        </w:tcPr>
        <w:p w14:paraId="61748338"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DDAD688" w14:textId="77777777" w:rsidR="00654FFC" w:rsidRPr="008F2CCC" w:rsidRDefault="00654FFC" w:rsidP="00EF7DD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E13CF" w14:textId="77777777" w:rsidR="00654FFC" w:rsidRDefault="003E7A10">
    <w:pPr>
      <w:pStyle w:val="Encabezado"/>
    </w:pPr>
    <w:r>
      <w:rPr>
        <w:rFonts w:ascii="Palatino Linotype" w:hAnsi="Palatino Linotype"/>
        <w:noProof/>
        <w:sz w:val="28"/>
        <w:szCs w:val="28"/>
        <w:lang w:eastAsia="es-MX"/>
      </w:rPr>
      <w:pict w14:anchorId="648E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0"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654FFC" w:rsidRPr="008F2CCC" w14:paraId="28F14706" w14:textId="77777777" w:rsidTr="00EF7DDE">
      <w:tc>
        <w:tcPr>
          <w:tcW w:w="3403" w:type="dxa"/>
          <w:vMerge w:val="restart"/>
          <w:shd w:val="clear" w:color="auto" w:fill="auto"/>
        </w:tcPr>
        <w:p w14:paraId="188DBDC5" w14:textId="77777777" w:rsidR="00654FFC" w:rsidRPr="008F2CCC" w:rsidRDefault="00654FFC" w:rsidP="00EF7D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1E274B" wp14:editId="3BD6398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B5F7A0"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FE96C6C" w14:textId="49662FF7" w:rsidR="00654FFC" w:rsidRPr="00B335A1" w:rsidRDefault="00654FFC" w:rsidP="00EF7DDE">
          <w:pPr>
            <w:jc w:val="both"/>
            <w:rPr>
              <w:rFonts w:ascii="Palatino Linotype" w:hAnsi="Palatino Linotype"/>
              <w:b/>
              <w:sz w:val="22"/>
              <w:szCs w:val="22"/>
              <w:lang w:val="es-ES_tradnl"/>
            </w:rPr>
          </w:pPr>
          <w:r>
            <w:rPr>
              <w:rFonts w:ascii="Palatino Linotype" w:hAnsi="Palatino Linotype"/>
              <w:b/>
              <w:sz w:val="22"/>
              <w:szCs w:val="22"/>
              <w:lang w:val="es-ES_tradnl"/>
            </w:rPr>
            <w:t>00292/INFOEM/IP/RR/2022</w:t>
          </w:r>
        </w:p>
      </w:tc>
    </w:tr>
    <w:tr w:rsidR="00654FFC" w:rsidRPr="008F2CCC" w14:paraId="404E37CE" w14:textId="77777777" w:rsidTr="00EF7DDE">
      <w:tc>
        <w:tcPr>
          <w:tcW w:w="3403" w:type="dxa"/>
          <w:vMerge/>
          <w:shd w:val="clear" w:color="auto" w:fill="auto"/>
        </w:tcPr>
        <w:p w14:paraId="4B3E7836" w14:textId="77777777" w:rsidR="00654FFC" w:rsidRPr="008F2CCC" w:rsidRDefault="00654FFC" w:rsidP="00EF7DDE">
          <w:pPr>
            <w:rPr>
              <w:rFonts w:ascii="Palatino Linotype" w:hAnsi="Palatino Linotype"/>
              <w:b/>
              <w:sz w:val="22"/>
              <w:szCs w:val="22"/>
              <w:lang w:val="es-ES_tradnl"/>
            </w:rPr>
          </w:pPr>
        </w:p>
      </w:tc>
      <w:tc>
        <w:tcPr>
          <w:tcW w:w="2552" w:type="dxa"/>
          <w:shd w:val="clear" w:color="auto" w:fill="auto"/>
        </w:tcPr>
        <w:p w14:paraId="369690F3"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943923E" w14:textId="775323E8" w:rsidR="00654FFC" w:rsidRPr="00B335A1" w:rsidRDefault="00654FFC" w:rsidP="00EF7DDE">
          <w:pPr>
            <w:jc w:val="both"/>
            <w:rPr>
              <w:rFonts w:ascii="Palatino Linotype" w:hAnsi="Palatino Linotype"/>
              <w:b/>
              <w:sz w:val="22"/>
              <w:szCs w:val="22"/>
              <w:lang w:val="es-ES_tradnl"/>
            </w:rPr>
          </w:pPr>
        </w:p>
      </w:tc>
    </w:tr>
    <w:tr w:rsidR="00654FFC" w:rsidRPr="008F2CCC" w14:paraId="0A19941F" w14:textId="77777777" w:rsidTr="00EF7DDE">
      <w:trPr>
        <w:trHeight w:val="228"/>
      </w:trPr>
      <w:tc>
        <w:tcPr>
          <w:tcW w:w="3403" w:type="dxa"/>
          <w:vMerge/>
          <w:shd w:val="clear" w:color="auto" w:fill="auto"/>
        </w:tcPr>
        <w:p w14:paraId="13BFA72A" w14:textId="77777777" w:rsidR="00654FFC" w:rsidRPr="008F2CCC" w:rsidRDefault="00654FFC" w:rsidP="00EF7DDE">
          <w:pPr>
            <w:rPr>
              <w:rFonts w:ascii="Palatino Linotype" w:hAnsi="Palatino Linotype"/>
              <w:b/>
              <w:sz w:val="22"/>
              <w:szCs w:val="22"/>
              <w:lang w:val="es-ES_tradnl"/>
            </w:rPr>
          </w:pPr>
        </w:p>
      </w:tc>
      <w:tc>
        <w:tcPr>
          <w:tcW w:w="2552" w:type="dxa"/>
          <w:shd w:val="clear" w:color="auto" w:fill="auto"/>
        </w:tcPr>
        <w:p w14:paraId="3A7CBB1E"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2344F7" w14:textId="53C21BC6" w:rsidR="00654FFC" w:rsidRPr="00B335A1" w:rsidRDefault="00654FFC" w:rsidP="004F38CE">
          <w:pPr>
            <w:jc w:val="both"/>
            <w:rPr>
              <w:rFonts w:ascii="Palatino Linotype" w:hAnsi="Palatino Linotype"/>
              <w:b/>
              <w:sz w:val="22"/>
              <w:szCs w:val="22"/>
              <w:lang w:val="es-ES_tradnl"/>
            </w:rPr>
          </w:pPr>
          <w:r>
            <w:rPr>
              <w:rFonts w:ascii="Palatino Linotype" w:hAnsi="Palatino Linotype"/>
              <w:b/>
              <w:sz w:val="22"/>
              <w:szCs w:val="22"/>
              <w:lang w:val="es-ES_tradnl"/>
            </w:rPr>
            <w:t>Ayuntamiento de Tenancingo</w:t>
          </w:r>
        </w:p>
      </w:tc>
    </w:tr>
    <w:tr w:rsidR="00654FFC" w:rsidRPr="008F2CCC" w14:paraId="35627F71" w14:textId="77777777" w:rsidTr="00EF7DDE">
      <w:tc>
        <w:tcPr>
          <w:tcW w:w="3403" w:type="dxa"/>
          <w:vMerge/>
          <w:shd w:val="clear" w:color="auto" w:fill="auto"/>
        </w:tcPr>
        <w:p w14:paraId="12541B51" w14:textId="77777777" w:rsidR="00654FFC" w:rsidRPr="008F2CCC" w:rsidRDefault="00654FFC" w:rsidP="00EF7DDE">
          <w:pPr>
            <w:rPr>
              <w:rFonts w:ascii="Palatino Linotype" w:hAnsi="Palatino Linotype"/>
              <w:b/>
              <w:sz w:val="22"/>
              <w:szCs w:val="22"/>
              <w:lang w:val="es-ES_tradnl"/>
            </w:rPr>
          </w:pPr>
        </w:p>
      </w:tc>
      <w:tc>
        <w:tcPr>
          <w:tcW w:w="2552" w:type="dxa"/>
          <w:shd w:val="clear" w:color="auto" w:fill="auto"/>
        </w:tcPr>
        <w:p w14:paraId="3FA8B2CA" w14:textId="77777777" w:rsidR="00654FFC" w:rsidRPr="008F2CCC" w:rsidRDefault="00654FFC" w:rsidP="00EF7DD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5DFCA59" w14:textId="77777777" w:rsidR="00654FFC" w:rsidRPr="008F2CCC" w:rsidRDefault="00654FFC" w:rsidP="00EF7DD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EBFD3FD" w14:textId="77777777" w:rsidR="00654FFC" w:rsidRDefault="003E7A10">
    <w:pPr>
      <w:pStyle w:val="Encabezado"/>
    </w:pPr>
    <w:r>
      <w:rPr>
        <w:noProof/>
        <w:lang w:eastAsia="es-MX"/>
      </w:rPr>
      <w:pict w14:anchorId="246A6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7216;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654FD"/>
    <w:multiLevelType w:val="hybridMultilevel"/>
    <w:tmpl w:val="A5843C9C"/>
    <w:lvl w:ilvl="0" w:tplc="E63E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5B40B4"/>
    <w:multiLevelType w:val="multilevel"/>
    <w:tmpl w:val="E1C60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D3761A"/>
    <w:multiLevelType w:val="hybridMultilevel"/>
    <w:tmpl w:val="2332BBD6"/>
    <w:lvl w:ilvl="0" w:tplc="D7BCC208">
      <w:start w:val="1"/>
      <w:numFmt w:val="lowerLetter"/>
      <w:lvlText w:val="%1)"/>
      <w:lvlJc w:val="left"/>
      <w:pPr>
        <w:ind w:left="4470" w:hanging="41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4"/>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B2"/>
    <w:rsid w:val="0007334F"/>
    <w:rsid w:val="00090065"/>
    <w:rsid w:val="00093F48"/>
    <w:rsid w:val="000D5A46"/>
    <w:rsid w:val="001045CF"/>
    <w:rsid w:val="00112354"/>
    <w:rsid w:val="00117EB6"/>
    <w:rsid w:val="00141D6C"/>
    <w:rsid w:val="00174712"/>
    <w:rsid w:val="0018639A"/>
    <w:rsid w:val="001941F4"/>
    <w:rsid w:val="001A1B9D"/>
    <w:rsid w:val="001D369F"/>
    <w:rsid w:val="001E3852"/>
    <w:rsid w:val="001E4157"/>
    <w:rsid w:val="001F4549"/>
    <w:rsid w:val="001F743D"/>
    <w:rsid w:val="0022164F"/>
    <w:rsid w:val="00280A1C"/>
    <w:rsid w:val="00291548"/>
    <w:rsid w:val="002C125E"/>
    <w:rsid w:val="002C2C83"/>
    <w:rsid w:val="002D1DEE"/>
    <w:rsid w:val="002D4491"/>
    <w:rsid w:val="002F2814"/>
    <w:rsid w:val="00302E4D"/>
    <w:rsid w:val="0032646C"/>
    <w:rsid w:val="00335DBE"/>
    <w:rsid w:val="00345E4C"/>
    <w:rsid w:val="00352263"/>
    <w:rsid w:val="00357BE4"/>
    <w:rsid w:val="003B08C8"/>
    <w:rsid w:val="003E2223"/>
    <w:rsid w:val="003E7A10"/>
    <w:rsid w:val="00404EC6"/>
    <w:rsid w:val="00424827"/>
    <w:rsid w:val="00434364"/>
    <w:rsid w:val="004440C1"/>
    <w:rsid w:val="004446FB"/>
    <w:rsid w:val="00475257"/>
    <w:rsid w:val="00477749"/>
    <w:rsid w:val="004779D5"/>
    <w:rsid w:val="00480ACB"/>
    <w:rsid w:val="00481918"/>
    <w:rsid w:val="004960CB"/>
    <w:rsid w:val="004C03BA"/>
    <w:rsid w:val="004C4C62"/>
    <w:rsid w:val="004D034F"/>
    <w:rsid w:val="004D269F"/>
    <w:rsid w:val="004D354F"/>
    <w:rsid w:val="004F38CE"/>
    <w:rsid w:val="00500582"/>
    <w:rsid w:val="00506B29"/>
    <w:rsid w:val="00512452"/>
    <w:rsid w:val="005128D0"/>
    <w:rsid w:val="00520DDA"/>
    <w:rsid w:val="005322C5"/>
    <w:rsid w:val="00535E9E"/>
    <w:rsid w:val="00557AA7"/>
    <w:rsid w:val="005710B7"/>
    <w:rsid w:val="00582DFE"/>
    <w:rsid w:val="005A63A1"/>
    <w:rsid w:val="005B6FD0"/>
    <w:rsid w:val="005D2D60"/>
    <w:rsid w:val="005F0D93"/>
    <w:rsid w:val="005F6BB4"/>
    <w:rsid w:val="00604EB2"/>
    <w:rsid w:val="006130AD"/>
    <w:rsid w:val="006334BC"/>
    <w:rsid w:val="006356C7"/>
    <w:rsid w:val="00641205"/>
    <w:rsid w:val="00652B63"/>
    <w:rsid w:val="00654FFC"/>
    <w:rsid w:val="00680A37"/>
    <w:rsid w:val="006C5D08"/>
    <w:rsid w:val="006D32EC"/>
    <w:rsid w:val="006E6261"/>
    <w:rsid w:val="006E640D"/>
    <w:rsid w:val="006F32EF"/>
    <w:rsid w:val="006F65AB"/>
    <w:rsid w:val="00713D2B"/>
    <w:rsid w:val="0072332A"/>
    <w:rsid w:val="00742293"/>
    <w:rsid w:val="00745076"/>
    <w:rsid w:val="007544AE"/>
    <w:rsid w:val="00756EE3"/>
    <w:rsid w:val="00785842"/>
    <w:rsid w:val="007B388A"/>
    <w:rsid w:val="007B4F76"/>
    <w:rsid w:val="007B7D6A"/>
    <w:rsid w:val="007E1101"/>
    <w:rsid w:val="007E7574"/>
    <w:rsid w:val="007F1BCD"/>
    <w:rsid w:val="007F5409"/>
    <w:rsid w:val="008411B9"/>
    <w:rsid w:val="0085218B"/>
    <w:rsid w:val="008D7F3D"/>
    <w:rsid w:val="008F2E5F"/>
    <w:rsid w:val="009521F1"/>
    <w:rsid w:val="00954364"/>
    <w:rsid w:val="009552D3"/>
    <w:rsid w:val="009554CD"/>
    <w:rsid w:val="00957119"/>
    <w:rsid w:val="00990449"/>
    <w:rsid w:val="009B10CB"/>
    <w:rsid w:val="009C458C"/>
    <w:rsid w:val="009E2BEA"/>
    <w:rsid w:val="00A03A4B"/>
    <w:rsid w:val="00A05274"/>
    <w:rsid w:val="00A14CA4"/>
    <w:rsid w:val="00A4443A"/>
    <w:rsid w:val="00A71624"/>
    <w:rsid w:val="00A72897"/>
    <w:rsid w:val="00A767B9"/>
    <w:rsid w:val="00AC48AF"/>
    <w:rsid w:val="00B23AAD"/>
    <w:rsid w:val="00B4074E"/>
    <w:rsid w:val="00B55C84"/>
    <w:rsid w:val="00B76F6D"/>
    <w:rsid w:val="00B83E2C"/>
    <w:rsid w:val="00B92516"/>
    <w:rsid w:val="00BB4B9A"/>
    <w:rsid w:val="00BB60A7"/>
    <w:rsid w:val="00BC1B14"/>
    <w:rsid w:val="00BC5E9E"/>
    <w:rsid w:val="00C03FE9"/>
    <w:rsid w:val="00C17AB6"/>
    <w:rsid w:val="00C240FB"/>
    <w:rsid w:val="00C26F7F"/>
    <w:rsid w:val="00C27D27"/>
    <w:rsid w:val="00C31B94"/>
    <w:rsid w:val="00C57041"/>
    <w:rsid w:val="00C80673"/>
    <w:rsid w:val="00C86C40"/>
    <w:rsid w:val="00CA4BEF"/>
    <w:rsid w:val="00CA5842"/>
    <w:rsid w:val="00CD140A"/>
    <w:rsid w:val="00CD28F4"/>
    <w:rsid w:val="00D03B53"/>
    <w:rsid w:val="00D22EB2"/>
    <w:rsid w:val="00D34B67"/>
    <w:rsid w:val="00D36AFA"/>
    <w:rsid w:val="00D60BC9"/>
    <w:rsid w:val="00D851CE"/>
    <w:rsid w:val="00D8732F"/>
    <w:rsid w:val="00D90D0A"/>
    <w:rsid w:val="00DD4285"/>
    <w:rsid w:val="00DF7AAE"/>
    <w:rsid w:val="00E0204E"/>
    <w:rsid w:val="00E61B8A"/>
    <w:rsid w:val="00E62499"/>
    <w:rsid w:val="00E63BD5"/>
    <w:rsid w:val="00E65239"/>
    <w:rsid w:val="00E804B9"/>
    <w:rsid w:val="00E923E5"/>
    <w:rsid w:val="00EB1398"/>
    <w:rsid w:val="00EC5804"/>
    <w:rsid w:val="00ED007B"/>
    <w:rsid w:val="00EE1D8A"/>
    <w:rsid w:val="00EE4C62"/>
    <w:rsid w:val="00EE50E2"/>
    <w:rsid w:val="00EF5B6A"/>
    <w:rsid w:val="00EF7DDE"/>
    <w:rsid w:val="00F04A7B"/>
    <w:rsid w:val="00F15841"/>
    <w:rsid w:val="00F2242D"/>
    <w:rsid w:val="00F244DA"/>
    <w:rsid w:val="00F56996"/>
    <w:rsid w:val="00F74CC0"/>
    <w:rsid w:val="00F801EF"/>
    <w:rsid w:val="00F84911"/>
    <w:rsid w:val="00F90F27"/>
    <w:rsid w:val="00F94542"/>
    <w:rsid w:val="00FF2213"/>
    <w:rsid w:val="00FF5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FEE9"/>
  <w15:chartTrackingRefBased/>
  <w15:docId w15:val="{4623636D-D2A0-4D02-9C96-4C0E60ED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B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EB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22EB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F38C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F38C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F38CE"/>
    <w:rPr>
      <w:vertAlign w:val="superscript"/>
    </w:rPr>
  </w:style>
  <w:style w:type="table" w:customStyle="1" w:styleId="Tablaconcuadrcula111121">
    <w:name w:val="Tabla con cuadrícula111121"/>
    <w:basedOn w:val="Tablanormal"/>
    <w:uiPriority w:val="39"/>
    <w:rsid w:val="004F38CE"/>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D34B6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34B6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5281">
      <w:bodyDiv w:val="1"/>
      <w:marLeft w:val="0"/>
      <w:marRight w:val="0"/>
      <w:marTop w:val="0"/>
      <w:marBottom w:val="0"/>
      <w:divBdr>
        <w:top w:val="none" w:sz="0" w:space="0" w:color="auto"/>
        <w:left w:val="none" w:sz="0" w:space="0" w:color="auto"/>
        <w:bottom w:val="none" w:sz="0" w:space="0" w:color="auto"/>
        <w:right w:val="none" w:sz="0" w:space="0" w:color="auto"/>
      </w:divBdr>
    </w:div>
    <w:div w:id="1132022561">
      <w:bodyDiv w:val="1"/>
      <w:marLeft w:val="0"/>
      <w:marRight w:val="0"/>
      <w:marTop w:val="0"/>
      <w:marBottom w:val="0"/>
      <w:divBdr>
        <w:top w:val="none" w:sz="0" w:space="0" w:color="auto"/>
        <w:left w:val="none" w:sz="0" w:space="0" w:color="auto"/>
        <w:bottom w:val="none" w:sz="0" w:space="0" w:color="auto"/>
        <w:right w:val="none" w:sz="0" w:space="0" w:color="auto"/>
      </w:divBdr>
    </w:div>
    <w:div w:id="1245450849">
      <w:bodyDiv w:val="1"/>
      <w:marLeft w:val="0"/>
      <w:marRight w:val="0"/>
      <w:marTop w:val="0"/>
      <w:marBottom w:val="0"/>
      <w:divBdr>
        <w:top w:val="none" w:sz="0" w:space="0" w:color="auto"/>
        <w:left w:val="none" w:sz="0" w:space="0" w:color="auto"/>
        <w:bottom w:val="none" w:sz="0" w:space="0" w:color="auto"/>
        <w:right w:val="none" w:sz="0" w:space="0" w:color="auto"/>
      </w:divBdr>
    </w:div>
    <w:div w:id="1247957320">
      <w:bodyDiv w:val="1"/>
      <w:marLeft w:val="0"/>
      <w:marRight w:val="0"/>
      <w:marTop w:val="0"/>
      <w:marBottom w:val="0"/>
      <w:divBdr>
        <w:top w:val="none" w:sz="0" w:space="0" w:color="auto"/>
        <w:left w:val="none" w:sz="0" w:space="0" w:color="auto"/>
        <w:bottom w:val="none" w:sz="0" w:space="0" w:color="auto"/>
        <w:right w:val="none" w:sz="0" w:space="0" w:color="auto"/>
      </w:divBdr>
    </w:div>
    <w:div w:id="19202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86E5-3816-4350-B053-AA1C54FF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6893</Words>
  <Characters>37916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Jorge Luis Penunuri Loredo</cp:lastModifiedBy>
  <cp:revision>7</cp:revision>
  <cp:lastPrinted>2022-04-04T15:51:00Z</cp:lastPrinted>
  <dcterms:created xsi:type="dcterms:W3CDTF">2022-03-24T22:51:00Z</dcterms:created>
  <dcterms:modified xsi:type="dcterms:W3CDTF">2022-04-04T15:51:00Z</dcterms:modified>
</cp:coreProperties>
</file>