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5F71" w14:textId="66DDC495"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005C5359">
        <w:rPr>
          <w:rFonts w:ascii="Palatino Linotype" w:eastAsia="Palatino Linotype" w:hAnsi="Palatino Linotype" w:cs="Palatino Linotype"/>
          <w:color w:val="000000"/>
        </w:rPr>
        <w:t>s</w:t>
      </w:r>
      <w:r w:rsidR="001F3C34">
        <w:rPr>
          <w:rFonts w:ascii="Palatino Linotype" w:eastAsia="Palatino Linotype" w:hAnsi="Palatino Linotype" w:cs="Palatino Linotype"/>
          <w:color w:val="000000"/>
        </w:rPr>
        <w:t>iete</w:t>
      </w:r>
      <w:r w:rsidR="005C5359">
        <w:rPr>
          <w:rFonts w:ascii="Palatino Linotype" w:eastAsia="Palatino Linotype" w:hAnsi="Palatino Linotype" w:cs="Palatino Linotype"/>
          <w:color w:val="000000"/>
        </w:rPr>
        <w:t xml:space="preserve"> de abril</w:t>
      </w:r>
      <w:r w:rsidR="00C76F95">
        <w:rPr>
          <w:rFonts w:ascii="Palatino Linotype" w:eastAsia="Palatino Linotype" w:hAnsi="Palatino Linotype" w:cs="Palatino Linotype"/>
          <w:color w:val="000000"/>
        </w:rPr>
        <w:t xml:space="preserve"> de dos mil veintidós</w:t>
      </w:r>
      <w:r>
        <w:rPr>
          <w:rFonts w:ascii="Palatino Linotype" w:eastAsia="Palatino Linotype" w:hAnsi="Palatino Linotype" w:cs="Palatino Linotype"/>
          <w:color w:val="000000"/>
        </w:rPr>
        <w:t>.</w:t>
      </w:r>
    </w:p>
    <w:p w14:paraId="4C565F72"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73" w14:textId="320579AA"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VISTOS</w:t>
      </w:r>
      <w:r>
        <w:rPr>
          <w:rFonts w:ascii="Palatino Linotype" w:eastAsia="Palatino Linotype" w:hAnsi="Palatino Linotype" w:cs="Palatino Linotype"/>
          <w:color w:val="000000"/>
        </w:rPr>
        <w:t xml:space="preserve"> los expedientes electrónicos formados con motivo de los recursos de revisión número</w:t>
      </w:r>
      <w:r>
        <w:rPr>
          <w:rFonts w:ascii="Palatino Linotype" w:eastAsia="Palatino Linotype" w:hAnsi="Palatino Linotype" w:cs="Palatino Linotype"/>
          <w:b/>
          <w:color w:val="000000"/>
        </w:rPr>
        <w:t xml:space="preserve"> 0</w:t>
      </w:r>
      <w:r w:rsidR="000A0EE9">
        <w:rPr>
          <w:rFonts w:ascii="Palatino Linotype" w:eastAsia="Palatino Linotype" w:hAnsi="Palatino Linotype" w:cs="Palatino Linotype"/>
          <w:b/>
          <w:color w:val="000000"/>
        </w:rPr>
        <w:t>0985</w:t>
      </w:r>
      <w:r>
        <w:rPr>
          <w:rFonts w:ascii="Palatino Linotype" w:eastAsia="Palatino Linotype" w:hAnsi="Palatino Linotype" w:cs="Palatino Linotype"/>
          <w:b/>
          <w:color w:val="000000"/>
        </w:rPr>
        <w:t>/INFOEM/IP/RR/202</w:t>
      </w:r>
      <w:r w:rsidR="00F36E74">
        <w:rPr>
          <w:rFonts w:ascii="Palatino Linotype" w:eastAsia="Palatino Linotype" w:hAnsi="Palatino Linotype" w:cs="Palatino Linotype"/>
          <w:b/>
        </w:rPr>
        <w:t>2</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w:t>
      </w:r>
      <w:r w:rsidR="000A0EE9">
        <w:rPr>
          <w:rFonts w:ascii="Palatino Linotype" w:eastAsia="Palatino Linotype" w:hAnsi="Palatino Linotype" w:cs="Palatino Linotype"/>
          <w:b/>
          <w:color w:val="000000"/>
        </w:rPr>
        <w:t>0986</w:t>
      </w:r>
      <w:r>
        <w:rPr>
          <w:rFonts w:ascii="Palatino Linotype" w:eastAsia="Palatino Linotype" w:hAnsi="Palatino Linotype" w:cs="Palatino Linotype"/>
          <w:b/>
          <w:color w:val="000000"/>
        </w:rPr>
        <w:t>/INFOEM/IP/RR/202</w:t>
      </w:r>
      <w:r w:rsidR="00F36E74">
        <w:rPr>
          <w:rFonts w:ascii="Palatino Linotype" w:eastAsia="Palatino Linotype" w:hAnsi="Palatino Linotype" w:cs="Palatino Linotype"/>
          <w:b/>
        </w:rPr>
        <w:t>2</w:t>
      </w:r>
      <w:r>
        <w:rPr>
          <w:rFonts w:ascii="Palatino Linotype" w:eastAsia="Palatino Linotype" w:hAnsi="Palatino Linotype" w:cs="Palatino Linotype"/>
          <w:color w:val="000000"/>
        </w:rPr>
        <w:t>, interpuestos por</w:t>
      </w:r>
      <w:r w:rsidR="000A0EE9">
        <w:rPr>
          <w:rFonts w:ascii="Palatino Linotype" w:eastAsia="Palatino Linotype" w:hAnsi="Palatino Linotype" w:cs="Palatino Linotype"/>
          <w:color w:val="000000"/>
        </w:rPr>
        <w:t xml:space="preserve"> el </w:t>
      </w:r>
      <w:r w:rsidR="00212224">
        <w:rPr>
          <w:rFonts w:ascii="Palatino Linotype" w:eastAsia="Palatino Linotype" w:hAnsi="Palatino Linotype" w:cs="Palatino Linotype"/>
          <w:color w:val="000000"/>
        </w:rPr>
        <w:t>XXXXXXXXX</w:t>
      </w:r>
      <w:r>
        <w:rPr>
          <w:rFonts w:ascii="Palatino Linotype" w:eastAsia="Palatino Linotype" w:hAnsi="Palatino Linotype" w:cs="Palatino Linotype"/>
          <w:color w:val="000000"/>
        </w:rPr>
        <w:t xml:space="preserve">, en lo sucesivo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contra de las respuestas de</w:t>
      </w:r>
      <w:r w:rsidR="00F36E74">
        <w:rPr>
          <w:rFonts w:ascii="Palatino Linotype" w:eastAsia="Palatino Linotype" w:hAnsi="Palatino Linotype" w:cs="Palatino Linotype"/>
          <w:color w:val="000000"/>
        </w:rPr>
        <w:t>l</w:t>
      </w:r>
      <w:r>
        <w:rPr>
          <w:rFonts w:ascii="Palatino Linotype" w:eastAsia="Palatino Linotype" w:hAnsi="Palatino Linotype" w:cs="Palatino Linotype"/>
          <w:color w:val="000000"/>
        </w:rPr>
        <w:t xml:space="preserve"> </w:t>
      </w:r>
      <w:r w:rsidR="000A0EE9">
        <w:rPr>
          <w:rFonts w:ascii="Palatino Linotype" w:eastAsia="Palatino Linotype" w:hAnsi="Palatino Linotype" w:cs="Palatino Linotype"/>
          <w:b/>
          <w:color w:val="000000"/>
        </w:rPr>
        <w:t>Ayuntamiento de Tlalnepantla de Baz</w:t>
      </w:r>
      <w:r>
        <w:rPr>
          <w:rFonts w:ascii="Palatino Linotype" w:eastAsia="Palatino Linotype" w:hAnsi="Palatino Linotype" w:cs="Palatino Linotype"/>
          <w:color w:val="000000"/>
        </w:rPr>
        <w:t>, en lo subsecuente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se procede a dictar la presente resolución.</w:t>
      </w:r>
    </w:p>
    <w:p w14:paraId="4C565F74"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75" w14:textId="77777777" w:rsidR="00613D1A"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4C565F76"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C565F77"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las Solicitudes de Información.</w:t>
      </w:r>
    </w:p>
    <w:p w14:paraId="4C565F79" w14:textId="5798C1E0"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fecha </w:t>
      </w:r>
      <w:r w:rsidR="000A0EE9">
        <w:rPr>
          <w:rFonts w:ascii="Palatino Linotype" w:eastAsia="Palatino Linotype" w:hAnsi="Palatino Linotype" w:cs="Palatino Linotype"/>
          <w:color w:val="000000"/>
        </w:rPr>
        <w:t>veintiséis</w:t>
      </w:r>
      <w:r w:rsidR="0006606C">
        <w:rPr>
          <w:rFonts w:ascii="Palatino Linotype" w:eastAsia="Palatino Linotype" w:hAnsi="Palatino Linotype" w:cs="Palatino Linotype"/>
          <w:color w:val="000000"/>
        </w:rPr>
        <w:t xml:space="preserve"> de enero de dos mil veintidós</w:t>
      </w:r>
      <w:r>
        <w:rPr>
          <w:rFonts w:ascii="Palatino Linotype" w:eastAsia="Palatino Linotype" w:hAnsi="Palatino Linotype" w:cs="Palatino Linotype"/>
          <w:color w:val="000000"/>
        </w:rPr>
        <w:t>, el Recurrente presentó a través del Sistema de Acceso a la Información Mexiquense (SAIMEX), solicitudes de información que fueron registradas bajo los números de expediente</w:t>
      </w:r>
      <w:r>
        <w:rPr>
          <w:rFonts w:ascii="Palatino Linotype" w:eastAsia="Palatino Linotype" w:hAnsi="Palatino Linotype" w:cs="Palatino Linotype"/>
          <w:b/>
          <w:color w:val="000000"/>
        </w:rPr>
        <w:t xml:space="preserve"> </w:t>
      </w:r>
      <w:r w:rsidR="00353C2B">
        <w:rPr>
          <w:rFonts w:ascii="Palatino Linotype" w:eastAsia="Palatino Linotype" w:hAnsi="Palatino Linotype" w:cs="Palatino Linotype"/>
          <w:b/>
          <w:color w:val="000000"/>
        </w:rPr>
        <w:t>0011</w:t>
      </w:r>
      <w:r w:rsidR="00F44E41">
        <w:rPr>
          <w:rFonts w:ascii="Palatino Linotype" w:eastAsia="Palatino Linotype" w:hAnsi="Palatino Linotype" w:cs="Palatino Linotype"/>
          <w:b/>
          <w:color w:val="000000"/>
        </w:rPr>
        <w:t>9</w:t>
      </w:r>
      <w:r w:rsidR="00353C2B">
        <w:rPr>
          <w:rFonts w:ascii="Palatino Linotype" w:eastAsia="Palatino Linotype" w:hAnsi="Palatino Linotype" w:cs="Palatino Linotype"/>
          <w:b/>
          <w:color w:val="000000"/>
        </w:rPr>
        <w:t>/TLALNEPA</w:t>
      </w:r>
      <w:r w:rsidR="0006606C" w:rsidRPr="0006606C">
        <w:rPr>
          <w:rFonts w:ascii="Palatino Linotype" w:eastAsia="Palatino Linotype" w:hAnsi="Palatino Linotype" w:cs="Palatino Linotype"/>
          <w:b/>
          <w:color w:val="000000"/>
        </w:rPr>
        <w:t>/IP/2022</w:t>
      </w:r>
      <w:r w:rsidR="004A4D90">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sidR="00353C2B">
        <w:rPr>
          <w:rFonts w:ascii="Palatino Linotype" w:eastAsia="Palatino Linotype" w:hAnsi="Palatino Linotype" w:cs="Palatino Linotype"/>
          <w:b/>
          <w:color w:val="000000"/>
        </w:rPr>
        <w:t>00120/TLALNEPA</w:t>
      </w:r>
      <w:r w:rsidR="0006606C" w:rsidRPr="0006606C">
        <w:rPr>
          <w:rFonts w:ascii="Palatino Linotype" w:eastAsia="Palatino Linotype" w:hAnsi="Palatino Linotype" w:cs="Palatino Linotype"/>
          <w:b/>
          <w:color w:val="000000"/>
        </w:rPr>
        <w:t>/IP/2022</w:t>
      </w:r>
      <w:r>
        <w:rPr>
          <w:rFonts w:ascii="Palatino Linotype" w:eastAsia="Palatino Linotype" w:hAnsi="Palatino Linotype" w:cs="Palatino Linotype"/>
          <w:color w:val="000000"/>
        </w:rPr>
        <w:t>, mediante las cuales solicitó información en el tenor siguiente:</w:t>
      </w:r>
    </w:p>
    <w:p w14:paraId="4C565F7A" w14:textId="77777777" w:rsidR="00613D1A"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8BF9F5" w14:textId="2EB90697" w:rsidR="0006606C" w:rsidRDefault="00353C2B" w:rsidP="00353C2B">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sidRPr="00353C2B">
        <w:rPr>
          <w:rFonts w:ascii="Palatino Linotype" w:eastAsia="Palatino Linotype" w:hAnsi="Palatino Linotype" w:cs="Palatino Linotype"/>
          <w:b/>
          <w:color w:val="000000"/>
          <w:u w:val="single"/>
        </w:rPr>
        <w:t>00119/TLALNEPA/IP/2022</w:t>
      </w:r>
    </w:p>
    <w:p w14:paraId="4C565F7F" w14:textId="0CAE933C" w:rsidR="00613D1A" w:rsidRPr="00F44E41"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353C2B" w:rsidRPr="00353C2B">
        <w:rPr>
          <w:rFonts w:ascii="Palatino Linotype" w:eastAsia="Palatino Linotype" w:hAnsi="Palatino Linotype" w:cs="Palatino Linotype"/>
          <w:i/>
          <w:color w:val="000000"/>
          <w:sz w:val="22"/>
          <w:szCs w:val="22"/>
        </w:rPr>
        <w:t>Buenas tardes solicito me envíe la nomina de todo el personal que se encuentra asignado en la Unidad de Transparencia, la experiencia de cada uno de ellos incluyendo del Titular así como su Certificación la información la solicito por este medio gracias.</w:t>
      </w:r>
      <w:r w:rsidRPr="00F44E41">
        <w:rPr>
          <w:rFonts w:ascii="Palatino Linotype" w:eastAsia="Palatino Linotype" w:hAnsi="Palatino Linotype" w:cs="Palatino Linotype"/>
          <w:i/>
          <w:color w:val="000000"/>
          <w:sz w:val="22"/>
          <w:szCs w:val="22"/>
        </w:rPr>
        <w:t>” (Sic)</w:t>
      </w:r>
    </w:p>
    <w:p w14:paraId="5C5E9B7C" w14:textId="77777777" w:rsidR="002A71E5" w:rsidRDefault="002A71E5">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ABF9D9D" w14:textId="167AFF29" w:rsidR="0006606C" w:rsidRDefault="00353C2B" w:rsidP="00353C2B">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00120</w:t>
      </w:r>
      <w:r w:rsidRPr="00353C2B">
        <w:rPr>
          <w:rFonts w:ascii="Palatino Linotype" w:eastAsia="Palatino Linotype" w:hAnsi="Palatino Linotype" w:cs="Palatino Linotype"/>
          <w:b/>
          <w:color w:val="000000"/>
          <w:u w:val="single"/>
        </w:rPr>
        <w:t>/TLALNEPA/IP/2022</w:t>
      </w:r>
    </w:p>
    <w:p w14:paraId="4C565F82" w14:textId="3F472F9F" w:rsidR="00613D1A" w:rsidRPr="00F44E41" w:rsidRDefault="007F7C50" w:rsidP="00F44E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353C2B" w:rsidRPr="00353C2B">
        <w:rPr>
          <w:rFonts w:ascii="Palatino Linotype" w:eastAsia="Palatino Linotype" w:hAnsi="Palatino Linotype" w:cs="Palatino Linotype"/>
          <w:i/>
          <w:color w:val="000000"/>
          <w:sz w:val="22"/>
          <w:szCs w:val="22"/>
        </w:rPr>
        <w:t>Buenas tardes solicito me envíen el salario de todo el personal de la Secretaria Técnica y de todo el personal y las áreas que dependan de la Secretaria Técnica así como su experiencia de todo el personal que dependa de las áreas.</w:t>
      </w:r>
      <w:r w:rsidRPr="00F44E41">
        <w:rPr>
          <w:rFonts w:ascii="Palatino Linotype" w:eastAsia="Palatino Linotype" w:hAnsi="Palatino Linotype" w:cs="Palatino Linotype"/>
          <w:i/>
          <w:color w:val="000000"/>
          <w:sz w:val="22"/>
          <w:szCs w:val="22"/>
        </w:rPr>
        <w:t>” (Sic)</w:t>
      </w:r>
    </w:p>
    <w:p w14:paraId="4C565F86"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C565F8A"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Modalidad de entrega: </w:t>
      </w:r>
      <w:r>
        <w:rPr>
          <w:rFonts w:ascii="Palatino Linotype" w:eastAsia="Palatino Linotype" w:hAnsi="Palatino Linotype" w:cs="Palatino Linotype"/>
          <w:b/>
          <w:color w:val="000000"/>
        </w:rPr>
        <w:t>A través del SAIMEX.</w:t>
      </w:r>
    </w:p>
    <w:p w14:paraId="4C565F8B"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8C"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las respuestas del Sujeto Obligado.</w:t>
      </w:r>
    </w:p>
    <w:p w14:paraId="4C565F8D" w14:textId="6C18C390"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expediente electrónico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observa que </w:t>
      </w:r>
      <w:r w:rsidR="00F67502">
        <w:rPr>
          <w:rFonts w:ascii="Palatino Linotype" w:eastAsia="Palatino Linotype" w:hAnsi="Palatino Linotype" w:cs="Palatino Linotype"/>
          <w:color w:val="000000"/>
        </w:rPr>
        <w:t xml:space="preserve">los días </w:t>
      </w:r>
      <w:r w:rsidR="00CA4612">
        <w:rPr>
          <w:rFonts w:ascii="Palatino Linotype" w:eastAsia="Palatino Linotype" w:hAnsi="Palatino Linotype" w:cs="Palatino Linotype"/>
          <w:color w:val="000000"/>
        </w:rPr>
        <w:t xml:space="preserve">diecisiete </w:t>
      </w:r>
      <w:r w:rsidR="007B71EF">
        <w:rPr>
          <w:rFonts w:ascii="Palatino Linotype" w:eastAsia="Palatino Linotype" w:hAnsi="Palatino Linotype" w:cs="Palatino Linotype"/>
          <w:color w:val="000000"/>
        </w:rPr>
        <w:t xml:space="preserve">de </w:t>
      </w:r>
      <w:r w:rsidR="00E938F1">
        <w:rPr>
          <w:rFonts w:ascii="Palatino Linotype" w:eastAsia="Palatino Linotype" w:hAnsi="Palatino Linotype" w:cs="Palatino Linotype"/>
          <w:color w:val="000000"/>
        </w:rPr>
        <w:t>febrero</w:t>
      </w:r>
      <w:r w:rsidR="007B71EF">
        <w:rPr>
          <w:rFonts w:ascii="Palatino Linotype" w:eastAsia="Palatino Linotype" w:hAnsi="Palatino Linotype" w:cs="Palatino Linotype"/>
          <w:color w:val="000000"/>
        </w:rPr>
        <w:t xml:space="preserve"> de dos mil </w:t>
      </w:r>
      <w:r w:rsidR="00223956">
        <w:rPr>
          <w:rFonts w:ascii="Palatino Linotype" w:eastAsia="Palatino Linotype" w:hAnsi="Palatino Linotype" w:cs="Palatino Linotype"/>
          <w:color w:val="000000"/>
        </w:rPr>
        <w:t>veintidós</w:t>
      </w:r>
      <w:r>
        <w:rPr>
          <w:rFonts w:ascii="Palatino Linotype" w:eastAsia="Palatino Linotype" w:hAnsi="Palatino Linotype" w:cs="Palatino Linotype"/>
          <w:color w:val="000000"/>
        </w:rPr>
        <w:t xml:space="preserve">, el Sujeto Obligado dio respuesta manifestando lo siguiente: </w:t>
      </w:r>
    </w:p>
    <w:p w14:paraId="4C565F8E"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A0673A" w14:textId="77777777" w:rsidR="00CA4612" w:rsidRDefault="00CA4612" w:rsidP="00CA4612">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sidRPr="00353C2B">
        <w:rPr>
          <w:rFonts w:ascii="Palatino Linotype" w:eastAsia="Palatino Linotype" w:hAnsi="Palatino Linotype" w:cs="Palatino Linotype"/>
          <w:b/>
          <w:color w:val="000000"/>
          <w:u w:val="single"/>
        </w:rPr>
        <w:t>00119/TLALNEPA/IP/2022</w:t>
      </w:r>
    </w:p>
    <w:p w14:paraId="5F059326" w14:textId="77777777" w:rsid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Pr="00CA4612">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134E5F" w14:textId="77777777" w:rsidR="00CA4612" w:rsidRP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3EB085F" w14:textId="77777777" w:rsid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A4612">
        <w:rPr>
          <w:rFonts w:ascii="Palatino Linotype" w:eastAsia="Palatino Linotype" w:hAnsi="Palatino Linotype" w:cs="Palatino Linotype"/>
          <w:i/>
          <w:color w:val="000000"/>
          <w:sz w:val="22"/>
          <w:szCs w:val="22"/>
        </w:rPr>
        <w:t>Se anexa respuesta respectiva.</w:t>
      </w:r>
    </w:p>
    <w:p w14:paraId="38B24B15" w14:textId="77777777" w:rsidR="00CA4612" w:rsidRP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1AAD101D" w14:textId="77777777" w:rsidR="00CA4612" w:rsidRP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A4612">
        <w:rPr>
          <w:rFonts w:ascii="Palatino Linotype" w:eastAsia="Palatino Linotype" w:hAnsi="Palatino Linotype" w:cs="Palatino Linotype"/>
          <w:i/>
          <w:color w:val="000000"/>
          <w:sz w:val="22"/>
          <w:szCs w:val="22"/>
        </w:rPr>
        <w:t>ATENTAMENTE</w:t>
      </w:r>
    </w:p>
    <w:p w14:paraId="3BA4E128" w14:textId="7C4FD5B7" w:rsidR="00CA4612" w:rsidRPr="00F44E41"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A4612">
        <w:rPr>
          <w:rFonts w:ascii="Palatino Linotype" w:eastAsia="Palatino Linotype" w:hAnsi="Palatino Linotype" w:cs="Palatino Linotype"/>
          <w:i/>
          <w:color w:val="000000"/>
          <w:sz w:val="22"/>
          <w:szCs w:val="22"/>
        </w:rPr>
        <w:t>MTRA. CLARA CAMACHO MÉNDEZ</w:t>
      </w:r>
      <w:r w:rsidRPr="00F44E41">
        <w:rPr>
          <w:rFonts w:ascii="Palatino Linotype" w:eastAsia="Palatino Linotype" w:hAnsi="Palatino Linotype" w:cs="Palatino Linotype"/>
          <w:i/>
          <w:color w:val="000000"/>
          <w:sz w:val="22"/>
          <w:szCs w:val="22"/>
        </w:rPr>
        <w:t>” (Sic)</w:t>
      </w:r>
    </w:p>
    <w:p w14:paraId="4C565F95"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96" w14:textId="2262506B"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Adjuntando </w:t>
      </w:r>
      <w:r w:rsidR="00CA4612">
        <w:rPr>
          <w:rFonts w:ascii="Palatino Linotype" w:eastAsia="Palatino Linotype" w:hAnsi="Palatino Linotype" w:cs="Palatino Linotype"/>
          <w:color w:val="000000"/>
        </w:rPr>
        <w:t>la carpeta electrónica denominada</w:t>
      </w:r>
      <w:r w:rsidR="00F46305">
        <w:rPr>
          <w:rFonts w:ascii="Palatino Linotype" w:eastAsia="Palatino Linotype" w:hAnsi="Palatino Linotype" w:cs="Palatino Linotype"/>
          <w:color w:val="000000"/>
        </w:rPr>
        <w:t xml:space="preserve"> </w:t>
      </w:r>
      <w:r w:rsidR="00F46305" w:rsidRPr="00E13FFB">
        <w:rPr>
          <w:rFonts w:ascii="Palatino Linotype" w:eastAsia="Palatino Linotype" w:hAnsi="Palatino Linotype" w:cs="Palatino Linotype"/>
          <w:b/>
          <w:bCs/>
          <w:color w:val="000000"/>
        </w:rPr>
        <w:t>“</w:t>
      </w:r>
      <w:r w:rsidR="00CA4612">
        <w:rPr>
          <w:rFonts w:ascii="Palatino Linotype" w:eastAsia="Palatino Linotype" w:hAnsi="Palatino Linotype" w:cs="Palatino Linotype"/>
          <w:b/>
          <w:bCs/>
          <w:color w:val="000000"/>
        </w:rPr>
        <w:t>RESPUESTA SAIMEX _</w:t>
      </w:r>
      <w:r w:rsidR="00710A80">
        <w:rPr>
          <w:rFonts w:ascii="Palatino Linotype" w:eastAsia="Palatino Linotype" w:hAnsi="Palatino Linotype" w:cs="Palatino Linotype"/>
          <w:b/>
          <w:bCs/>
          <w:color w:val="000000"/>
        </w:rPr>
        <w:t>00119</w:t>
      </w:r>
      <w:r w:rsidR="00CA4612">
        <w:rPr>
          <w:rFonts w:ascii="Palatino Linotype" w:eastAsia="Palatino Linotype" w:hAnsi="Palatino Linotype" w:cs="Palatino Linotype"/>
          <w:b/>
          <w:bCs/>
          <w:color w:val="000000"/>
        </w:rPr>
        <w:t>.zip</w:t>
      </w:r>
      <w:r w:rsidR="00E13FFB" w:rsidRPr="00E13FFB">
        <w:rPr>
          <w:rFonts w:ascii="Palatino Linotype" w:eastAsia="Palatino Linotype" w:hAnsi="Palatino Linotype" w:cs="Palatino Linotype"/>
          <w:b/>
          <w:bCs/>
          <w:color w:val="000000"/>
        </w:rPr>
        <w:t>”</w:t>
      </w:r>
      <w:r w:rsidR="00E13FFB" w:rsidRPr="00710A80">
        <w:rPr>
          <w:rFonts w:ascii="Palatino Linotype" w:eastAsia="Palatino Linotype" w:hAnsi="Palatino Linotype" w:cs="Palatino Linotype"/>
          <w:color w:val="000000"/>
        </w:rPr>
        <w:t>.</w:t>
      </w:r>
    </w:p>
    <w:p w14:paraId="4C565F97"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9FC48FB" w14:textId="77777777" w:rsidR="00CA4612" w:rsidRDefault="00CA4612" w:rsidP="00CA4612">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00120</w:t>
      </w:r>
      <w:r w:rsidRPr="00353C2B">
        <w:rPr>
          <w:rFonts w:ascii="Palatino Linotype" w:eastAsia="Palatino Linotype" w:hAnsi="Palatino Linotype" w:cs="Palatino Linotype"/>
          <w:b/>
          <w:color w:val="000000"/>
          <w:u w:val="single"/>
        </w:rPr>
        <w:t>/TLALNEPA/IP/2022</w:t>
      </w:r>
    </w:p>
    <w:p w14:paraId="268DAEFA" w14:textId="77777777" w:rsid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Pr="00CA4612">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DCDD95" w14:textId="77777777" w:rsidR="00CA4612" w:rsidRP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247E7E0B" w14:textId="77777777" w:rsid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A4612">
        <w:rPr>
          <w:rFonts w:ascii="Palatino Linotype" w:eastAsia="Palatino Linotype" w:hAnsi="Palatino Linotype" w:cs="Palatino Linotype"/>
          <w:i/>
          <w:color w:val="000000"/>
          <w:sz w:val="22"/>
          <w:szCs w:val="22"/>
        </w:rPr>
        <w:t>Se anexa respuesta respectiva.</w:t>
      </w:r>
    </w:p>
    <w:p w14:paraId="5B2D7E3C" w14:textId="77777777" w:rsidR="00CA4612" w:rsidRP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23B641F1" w14:textId="77777777" w:rsidR="00CA4612" w:rsidRPr="00CA4612"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A4612">
        <w:rPr>
          <w:rFonts w:ascii="Palatino Linotype" w:eastAsia="Palatino Linotype" w:hAnsi="Palatino Linotype" w:cs="Palatino Linotype"/>
          <w:i/>
          <w:color w:val="000000"/>
          <w:sz w:val="22"/>
          <w:szCs w:val="22"/>
        </w:rPr>
        <w:t>ATENTAMENTE</w:t>
      </w:r>
    </w:p>
    <w:p w14:paraId="0E88C7B6" w14:textId="220C7B24" w:rsidR="00CA4612" w:rsidRPr="00F44E41" w:rsidRDefault="00CA4612" w:rsidP="00CA4612">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CA4612">
        <w:rPr>
          <w:rFonts w:ascii="Palatino Linotype" w:eastAsia="Palatino Linotype" w:hAnsi="Palatino Linotype" w:cs="Palatino Linotype"/>
          <w:i/>
          <w:color w:val="000000"/>
          <w:sz w:val="22"/>
          <w:szCs w:val="22"/>
        </w:rPr>
        <w:t>MTRA. CLARA CAMACHO MÉNDEZ</w:t>
      </w:r>
      <w:r w:rsidRPr="00F44E41">
        <w:rPr>
          <w:rFonts w:ascii="Palatino Linotype" w:eastAsia="Palatino Linotype" w:hAnsi="Palatino Linotype" w:cs="Palatino Linotype"/>
          <w:i/>
          <w:color w:val="000000"/>
          <w:sz w:val="22"/>
          <w:szCs w:val="22"/>
        </w:rPr>
        <w:t>” (Sic)</w:t>
      </w:r>
    </w:p>
    <w:p w14:paraId="7A3ED527" w14:textId="77777777" w:rsidR="00941C83"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D4B58D7" w14:textId="7B298AED" w:rsidR="002B0254" w:rsidRDefault="00941C8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Adjuntando </w:t>
      </w:r>
      <w:r w:rsidR="00017CD1">
        <w:rPr>
          <w:rFonts w:ascii="Palatino Linotype" w:eastAsia="Palatino Linotype" w:hAnsi="Palatino Linotype" w:cs="Palatino Linotype"/>
          <w:color w:val="000000"/>
        </w:rPr>
        <w:t xml:space="preserve">la carpeta electrónica denominada </w:t>
      </w:r>
      <w:r w:rsidR="00710A80" w:rsidRPr="00E13FFB">
        <w:rPr>
          <w:rFonts w:ascii="Palatino Linotype" w:eastAsia="Palatino Linotype" w:hAnsi="Palatino Linotype" w:cs="Palatino Linotype"/>
          <w:b/>
          <w:bCs/>
          <w:color w:val="000000"/>
        </w:rPr>
        <w:t>“</w:t>
      </w:r>
      <w:r w:rsidR="00710A80">
        <w:rPr>
          <w:rFonts w:ascii="Palatino Linotype" w:eastAsia="Palatino Linotype" w:hAnsi="Palatino Linotype" w:cs="Palatino Linotype"/>
          <w:b/>
          <w:bCs/>
          <w:color w:val="000000"/>
        </w:rPr>
        <w:t>RESPUESTA SAIMEX _00120.zip</w:t>
      </w:r>
      <w:r w:rsidR="00710A80" w:rsidRPr="00E13FFB">
        <w:rPr>
          <w:rFonts w:ascii="Palatino Linotype" w:eastAsia="Palatino Linotype" w:hAnsi="Palatino Linotype" w:cs="Palatino Linotype"/>
          <w:b/>
          <w:bCs/>
          <w:color w:val="000000"/>
        </w:rPr>
        <w:t>”</w:t>
      </w:r>
      <w:r w:rsidR="00710A80">
        <w:rPr>
          <w:rFonts w:ascii="Palatino Linotype" w:eastAsia="Palatino Linotype" w:hAnsi="Palatino Linotype" w:cs="Palatino Linotype"/>
          <w:color w:val="000000"/>
        </w:rPr>
        <w:t xml:space="preserve">. </w:t>
      </w:r>
      <w:r w:rsidR="002B0254">
        <w:rPr>
          <w:rFonts w:ascii="Palatino Linotype" w:eastAsia="Palatino Linotype" w:hAnsi="Palatino Linotype" w:cs="Palatino Linotype"/>
          <w:color w:val="000000"/>
        </w:rPr>
        <w:t xml:space="preserve">Los documentos </w:t>
      </w:r>
      <w:r w:rsidR="00710A80">
        <w:rPr>
          <w:rFonts w:ascii="Palatino Linotype" w:eastAsia="Palatino Linotype" w:hAnsi="Palatino Linotype" w:cs="Palatino Linotype"/>
          <w:color w:val="000000"/>
        </w:rPr>
        <w:t xml:space="preserve">que están contenidos en las carpetas referidas </w:t>
      </w:r>
      <w:r w:rsidR="002B0254">
        <w:rPr>
          <w:rFonts w:ascii="Palatino Linotype" w:eastAsia="Palatino Linotype" w:hAnsi="Palatino Linotype" w:cs="Palatino Linotype"/>
          <w:color w:val="000000"/>
        </w:rPr>
        <w:t>no se reproducen por ser del conocimiento de las partes; no obstante, se realizará el análisis de su contenido en el estudio correspondiente.</w:t>
      </w:r>
    </w:p>
    <w:p w14:paraId="7E345443" w14:textId="77777777" w:rsidR="002B0254" w:rsidRDefault="002B02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98"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los recursos de revisión.</w:t>
      </w:r>
    </w:p>
    <w:p w14:paraId="4C565F99" w14:textId="769BA69E"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Inconforme con las respuestas emitidas por el Sujeto Obligado, el Recurrente interpuso los recursos de revisión de mérito en fecha</w:t>
      </w:r>
      <w:r w:rsidR="00640CD7">
        <w:rPr>
          <w:rFonts w:ascii="Palatino Linotype" w:eastAsia="Palatino Linotype" w:hAnsi="Palatino Linotype" w:cs="Palatino Linotype"/>
          <w:color w:val="000000"/>
        </w:rPr>
        <w:t xml:space="preserve"> </w:t>
      </w:r>
      <w:r w:rsidR="00710A80">
        <w:rPr>
          <w:rFonts w:ascii="Palatino Linotype" w:eastAsia="Palatino Linotype" w:hAnsi="Palatino Linotype" w:cs="Palatino Linotype"/>
          <w:color w:val="000000"/>
        </w:rPr>
        <w:t xml:space="preserve">dieciocho </w:t>
      </w:r>
      <w:r w:rsidR="00640CD7">
        <w:rPr>
          <w:rFonts w:ascii="Palatino Linotype" w:eastAsia="Palatino Linotype" w:hAnsi="Palatino Linotype" w:cs="Palatino Linotype"/>
          <w:color w:val="000000"/>
        </w:rPr>
        <w:t>de febrero de dos mil veintidós</w:t>
      </w:r>
      <w:r>
        <w:rPr>
          <w:rFonts w:ascii="Palatino Linotype" w:eastAsia="Palatino Linotype" w:hAnsi="Palatino Linotype" w:cs="Palatino Linotype"/>
          <w:color w:val="000000"/>
        </w:rPr>
        <w:t xml:space="preserve">, registrados en el sistema electrónico con los expedientes número </w:t>
      </w:r>
      <w:r>
        <w:rPr>
          <w:rFonts w:ascii="Palatino Linotype" w:eastAsia="Palatino Linotype" w:hAnsi="Palatino Linotype" w:cs="Palatino Linotype"/>
          <w:b/>
          <w:color w:val="000000"/>
        </w:rPr>
        <w:t>0</w:t>
      </w:r>
      <w:r w:rsidR="00710A80">
        <w:rPr>
          <w:rFonts w:ascii="Palatino Linotype" w:eastAsia="Palatino Linotype" w:hAnsi="Palatino Linotype" w:cs="Palatino Linotype"/>
          <w:b/>
          <w:color w:val="000000"/>
        </w:rPr>
        <w:t>0985</w:t>
      </w:r>
      <w:r>
        <w:rPr>
          <w:rFonts w:ascii="Palatino Linotype" w:eastAsia="Palatino Linotype" w:hAnsi="Palatino Linotype" w:cs="Palatino Linotype"/>
          <w:b/>
          <w:color w:val="000000"/>
        </w:rPr>
        <w:t>/INFOEM/IP/RR/202</w:t>
      </w:r>
      <w:r w:rsidR="00640CD7">
        <w:rPr>
          <w:rFonts w:ascii="Palatino Linotype" w:eastAsia="Palatino Linotype" w:hAnsi="Palatino Linotype" w:cs="Palatino Linotype"/>
          <w:b/>
          <w:color w:val="000000"/>
        </w:rPr>
        <w:t>2</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w:t>
      </w:r>
      <w:r w:rsidR="00710A80">
        <w:rPr>
          <w:rFonts w:ascii="Palatino Linotype" w:eastAsia="Palatino Linotype" w:hAnsi="Palatino Linotype" w:cs="Palatino Linotype"/>
          <w:b/>
          <w:color w:val="000000"/>
        </w:rPr>
        <w:t>0986</w:t>
      </w:r>
      <w:r>
        <w:rPr>
          <w:rFonts w:ascii="Palatino Linotype" w:eastAsia="Palatino Linotype" w:hAnsi="Palatino Linotype" w:cs="Palatino Linotype"/>
          <w:b/>
          <w:color w:val="000000"/>
        </w:rPr>
        <w:t>/INFOEM/IP/RR/202</w:t>
      </w:r>
      <w:r w:rsidR="00640CD7">
        <w:rPr>
          <w:rFonts w:ascii="Palatino Linotype" w:eastAsia="Palatino Linotype" w:hAnsi="Palatino Linotype" w:cs="Palatino Linotype"/>
          <w:b/>
          <w:color w:val="000000"/>
        </w:rPr>
        <w:t>2</w:t>
      </w:r>
      <w:r>
        <w:rPr>
          <w:rFonts w:ascii="Palatino Linotype" w:eastAsia="Palatino Linotype" w:hAnsi="Palatino Linotype" w:cs="Palatino Linotype"/>
          <w:color w:val="000000"/>
        </w:rPr>
        <w:t>, en los cuales manifestó lo siguiente:</w:t>
      </w:r>
    </w:p>
    <w:p w14:paraId="4C565F9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77552E" w14:textId="71988AF4" w:rsidR="0006606C" w:rsidRDefault="00710A80">
      <w:pPr>
        <w:pBdr>
          <w:top w:val="nil"/>
          <w:left w:val="nil"/>
          <w:bottom w:val="nil"/>
          <w:right w:val="nil"/>
          <w:between w:val="nil"/>
        </w:pBdr>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0098</w:t>
      </w:r>
      <w:r w:rsidR="00640CD7">
        <w:rPr>
          <w:rFonts w:ascii="Palatino Linotype" w:eastAsia="Palatino Linotype" w:hAnsi="Palatino Linotype" w:cs="Palatino Linotype"/>
          <w:b/>
          <w:color w:val="000000"/>
          <w:u w:val="single"/>
        </w:rPr>
        <w:t>5</w:t>
      </w:r>
      <w:r w:rsidR="0006606C" w:rsidRPr="0006606C">
        <w:rPr>
          <w:rFonts w:ascii="Palatino Linotype" w:eastAsia="Palatino Linotype" w:hAnsi="Palatino Linotype" w:cs="Palatino Linotype"/>
          <w:b/>
          <w:color w:val="000000"/>
          <w:u w:val="single"/>
        </w:rPr>
        <w:t>/INFOEM/IP/RR/2022</w:t>
      </w:r>
    </w:p>
    <w:p w14:paraId="71CD3BE5" w14:textId="77777777" w:rsidR="0006606C" w:rsidRDefault="0006606C">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9C" w14:textId="7EE1D74B" w:rsidR="00613D1A" w:rsidRPr="00F44E41" w:rsidRDefault="007F7C50" w:rsidP="00932E7E">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A11FBB">
        <w:rPr>
          <w:rFonts w:ascii="Palatino Linotype" w:eastAsia="Palatino Linotype" w:hAnsi="Palatino Linotype" w:cs="Palatino Linotype"/>
          <w:b/>
          <w:color w:val="000000"/>
        </w:rPr>
        <w:t xml:space="preserve">Acto Impugnado: </w:t>
      </w:r>
      <w:r w:rsidRPr="00F44E41">
        <w:rPr>
          <w:rFonts w:ascii="Palatino Linotype" w:eastAsia="Palatino Linotype" w:hAnsi="Palatino Linotype" w:cs="Palatino Linotype"/>
          <w:i/>
          <w:color w:val="000000"/>
          <w:sz w:val="22"/>
          <w:szCs w:val="22"/>
        </w:rPr>
        <w:t>“</w:t>
      </w:r>
      <w:r w:rsidR="00710A80" w:rsidRPr="00710A80">
        <w:rPr>
          <w:rFonts w:ascii="Palatino Linotype" w:eastAsia="Palatino Linotype" w:hAnsi="Palatino Linotype" w:cs="Palatino Linotype"/>
          <w:i/>
          <w:color w:val="000000"/>
          <w:sz w:val="22"/>
          <w:szCs w:val="22"/>
        </w:rPr>
        <w:t xml:space="preserve">BUENAS TARDES SOLICITO ME ENVIEN LO QUE SOLICITE: 1: NO ME MANDAN LA EXPERENCIA DE EL PERSONAL Y DEL TITULAR, LA LEY ES MUY CLARA Y DICE QUE PARA SER TITULAR DE TRANSPARENCIA DEBE DE TENER EXPERIENCIA Y CERTIFICACIÓN 2.- DE IGUAL MANERA NO ME MANDA SU CERTIFICACIÓN ASI QUE NO ENTINEDO EL PORQUE ES TITULAR DE TRANSPARENCIA SI NO CUENTA CON ESTOS REQUISITOS 3.- CLASIFICAN LA INFORMACION A COMO DIOS LOS DA A ENTENDER YA QUE LO HACEN Y HASTA MANDAN UN ACUERDO Y SU ACTA NO BIENE FIRMADA POR LOS INTEGRANTES DEL COMITE ES MAS CREO QUE NI COMITE DE </w:t>
      </w:r>
      <w:r w:rsidR="00710A80" w:rsidRPr="00710A80">
        <w:rPr>
          <w:rFonts w:ascii="Palatino Linotype" w:eastAsia="Palatino Linotype" w:hAnsi="Palatino Linotype" w:cs="Palatino Linotype"/>
          <w:i/>
          <w:color w:val="000000"/>
          <w:sz w:val="22"/>
          <w:szCs w:val="22"/>
        </w:rPr>
        <w:lastRenderedPageBreak/>
        <w:t>TRANSPARENCIA TIENE ASI QUE NO TIENEN USTEDES LA FACULTAD DE ALTERAR O MODIFICAR DOCUMENTOS OFICIALES Y LO ESTAN HACIENDO ASI QUE HAY QUE HAY QUE TENER CUIDADO EN ESO SOLICITO AL TITULAR PUEDA ATENDER MI SOLICITUD DE FORMA CORRECTA</w:t>
      </w:r>
      <w:r w:rsidRPr="00F44E41">
        <w:rPr>
          <w:rFonts w:ascii="Palatino Linotype" w:eastAsia="Palatino Linotype" w:hAnsi="Palatino Linotype" w:cs="Palatino Linotype"/>
          <w:i/>
          <w:color w:val="000000"/>
          <w:sz w:val="22"/>
          <w:szCs w:val="22"/>
        </w:rPr>
        <w:t>"(Sic)</w:t>
      </w:r>
    </w:p>
    <w:p w14:paraId="4C565F9D" w14:textId="77777777" w:rsidR="00613D1A" w:rsidRPr="00A11FBB" w:rsidRDefault="00613D1A" w:rsidP="00932E7E">
      <w:pPr>
        <w:pBdr>
          <w:top w:val="nil"/>
          <w:left w:val="nil"/>
          <w:bottom w:val="nil"/>
          <w:right w:val="nil"/>
          <w:between w:val="nil"/>
        </w:pBdr>
        <w:jc w:val="both"/>
        <w:rPr>
          <w:rFonts w:ascii="Palatino Linotype" w:eastAsia="Palatino Linotype" w:hAnsi="Palatino Linotype" w:cs="Palatino Linotype"/>
          <w:i/>
          <w:color w:val="000000"/>
        </w:rPr>
      </w:pPr>
    </w:p>
    <w:p w14:paraId="4C565F9E" w14:textId="4FBAEB3B" w:rsidR="00613D1A" w:rsidRPr="00F44E41" w:rsidRDefault="007F7C50" w:rsidP="00932E7E">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A11FBB">
        <w:rPr>
          <w:rFonts w:ascii="Palatino Linotype" w:eastAsia="Palatino Linotype" w:hAnsi="Palatino Linotype" w:cs="Palatino Linotype"/>
          <w:b/>
          <w:color w:val="000000"/>
        </w:rPr>
        <w:t>Razones o Motivos de Inconformidad</w:t>
      </w:r>
      <w:r w:rsidRPr="00A11FBB">
        <w:rPr>
          <w:rFonts w:ascii="Palatino Linotype" w:eastAsia="Palatino Linotype" w:hAnsi="Palatino Linotype" w:cs="Palatino Linotype"/>
          <w:color w:val="000000"/>
        </w:rPr>
        <w:t xml:space="preserve">: </w:t>
      </w:r>
      <w:r w:rsidR="00710A80">
        <w:rPr>
          <w:rFonts w:ascii="Palatino Linotype" w:eastAsia="Palatino Linotype" w:hAnsi="Palatino Linotype" w:cs="Palatino Linotype"/>
          <w:color w:val="000000"/>
        </w:rPr>
        <w:t>“</w:t>
      </w:r>
      <w:r w:rsidR="00710A80" w:rsidRPr="00710A80">
        <w:rPr>
          <w:rFonts w:ascii="Palatino Linotype" w:eastAsia="Palatino Linotype" w:hAnsi="Palatino Linotype" w:cs="Palatino Linotype"/>
          <w:i/>
          <w:color w:val="000000"/>
          <w:sz w:val="22"/>
          <w:szCs w:val="22"/>
        </w:rPr>
        <w:t>BUENAS TARDES SOLICITO ME ENVIEN LO QUE SOLICITE: 1: NO ME MANDAN LA EXPERENCIA DE EL PERSONAL Y DEL TITULAR, LA LEY ES MUY CLARA Y DICE QUE PARA SER TITULAR DE TRANSPARENCIA DEBE DE TENER EXPERIENCIA Y CERTIFICACIÓN 2.- DE IGUAL MANERA NO ME MANDA SU CERTIFICACIÓN ASI QUE NO ENTINEDO EL PORQUE ES TITULAR DE TRANSPARENCIA SI NO CUENTA CON ESTOS REQUISITOS 3.- CLASIFICAN LA INFORMACION A COMO DIOS LOS DA A ENTENDER YA QUE LO HACEN Y HASTA MANDAN UN ACUERDO Y SU ACTA NO BIENE FIRMADA POR LOS INTEGRANTES DEL COMITE ES MAS CREO QUE NI COMITE DE TRANSPARENCIA TIENE ASI QUE NO TIENEN USTEDES LA FACULTAD DE ALTERAR O MODIFICAR DOCUMENTOS OFICIALES Y LO ESTAN HACIENDO ASI QUE HAY QUE HAY QUE TENER CUIDADO EN ESO SOLICITO AL TITULAR PUEDA ATENDER MI SOLICITUD DE FORMA CORRECTA</w:t>
      </w:r>
      <w:r w:rsidRPr="00F44E41">
        <w:rPr>
          <w:rFonts w:ascii="Palatino Linotype" w:eastAsia="Palatino Linotype" w:hAnsi="Palatino Linotype" w:cs="Palatino Linotype"/>
          <w:i/>
          <w:color w:val="000000"/>
          <w:sz w:val="22"/>
          <w:szCs w:val="22"/>
        </w:rPr>
        <w:t>” (Sic)</w:t>
      </w:r>
    </w:p>
    <w:p w14:paraId="4C565F9F"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44E659" w14:textId="7B28A1B1" w:rsidR="00710A80" w:rsidRDefault="00710A80" w:rsidP="00710A80">
      <w:pPr>
        <w:pBdr>
          <w:top w:val="nil"/>
          <w:left w:val="nil"/>
          <w:bottom w:val="nil"/>
          <w:right w:val="nil"/>
          <w:between w:val="nil"/>
        </w:pBdr>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00986</w:t>
      </w:r>
      <w:r w:rsidRPr="0006606C">
        <w:rPr>
          <w:rFonts w:ascii="Palatino Linotype" w:eastAsia="Palatino Linotype" w:hAnsi="Palatino Linotype" w:cs="Palatino Linotype"/>
          <w:b/>
          <w:color w:val="000000"/>
          <w:u w:val="single"/>
        </w:rPr>
        <w:t>/INFOEM/IP/RR/2022</w:t>
      </w:r>
    </w:p>
    <w:p w14:paraId="5145AF69" w14:textId="77777777" w:rsidR="00710A80" w:rsidRDefault="00710A80" w:rsidP="00710A80">
      <w:pPr>
        <w:pBdr>
          <w:top w:val="nil"/>
          <w:left w:val="nil"/>
          <w:bottom w:val="nil"/>
          <w:right w:val="nil"/>
          <w:between w:val="nil"/>
        </w:pBdr>
        <w:jc w:val="both"/>
        <w:rPr>
          <w:rFonts w:ascii="Palatino Linotype" w:eastAsia="Palatino Linotype" w:hAnsi="Palatino Linotype" w:cs="Palatino Linotype"/>
          <w:b/>
          <w:color w:val="000000"/>
          <w:u w:val="single"/>
        </w:rPr>
      </w:pPr>
    </w:p>
    <w:p w14:paraId="110EA67C" w14:textId="248BCEB6" w:rsidR="00615684" w:rsidRPr="00F44E41" w:rsidRDefault="00615684" w:rsidP="00C42002">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A11FBB">
        <w:rPr>
          <w:rFonts w:ascii="Palatino Linotype" w:eastAsia="Palatino Linotype" w:hAnsi="Palatino Linotype" w:cs="Palatino Linotype"/>
          <w:b/>
          <w:color w:val="000000"/>
        </w:rPr>
        <w:t xml:space="preserve">Acto Impugnado: </w:t>
      </w:r>
      <w:r w:rsidRPr="00F44E41">
        <w:rPr>
          <w:rFonts w:ascii="Palatino Linotype" w:eastAsia="Palatino Linotype" w:hAnsi="Palatino Linotype" w:cs="Palatino Linotype"/>
          <w:i/>
          <w:color w:val="000000"/>
          <w:sz w:val="22"/>
          <w:szCs w:val="22"/>
        </w:rPr>
        <w:t>“</w:t>
      </w:r>
      <w:r w:rsidRPr="00615684">
        <w:rPr>
          <w:rFonts w:ascii="Palatino Linotype" w:eastAsia="Palatino Linotype" w:hAnsi="Palatino Linotype" w:cs="Palatino Linotype"/>
          <w:i/>
          <w:color w:val="000000"/>
          <w:sz w:val="22"/>
          <w:szCs w:val="22"/>
        </w:rPr>
        <w:t>NO ME MANDAN EXPERIENCIA DE LAS PERSONAS Y DE LA MISMO FORMA GENERAN ACUERDO DE CLASIFICACION PERO SIN TENER COMITE DE TRANSPARENCIA</w:t>
      </w:r>
      <w:r w:rsidRPr="00F44E41">
        <w:rPr>
          <w:rFonts w:ascii="Palatino Linotype" w:eastAsia="Palatino Linotype" w:hAnsi="Palatino Linotype" w:cs="Palatino Linotype"/>
          <w:i/>
          <w:color w:val="000000"/>
          <w:sz w:val="22"/>
          <w:szCs w:val="22"/>
        </w:rPr>
        <w:t>"(Sic)</w:t>
      </w:r>
    </w:p>
    <w:p w14:paraId="78E285A5" w14:textId="77777777" w:rsidR="00932E7E" w:rsidRPr="00A11FBB" w:rsidRDefault="00932E7E" w:rsidP="00C42002">
      <w:pPr>
        <w:pBdr>
          <w:top w:val="nil"/>
          <w:left w:val="nil"/>
          <w:bottom w:val="nil"/>
          <w:right w:val="nil"/>
          <w:between w:val="nil"/>
        </w:pBdr>
        <w:jc w:val="both"/>
        <w:rPr>
          <w:rFonts w:ascii="Palatino Linotype" w:eastAsia="Palatino Linotype" w:hAnsi="Palatino Linotype" w:cs="Palatino Linotype"/>
          <w:i/>
          <w:color w:val="000000"/>
        </w:rPr>
      </w:pPr>
    </w:p>
    <w:p w14:paraId="2656ED8F" w14:textId="2285DD62" w:rsidR="00615684" w:rsidRPr="00F44E41" w:rsidRDefault="00615684" w:rsidP="00C42002">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A11FBB">
        <w:rPr>
          <w:rFonts w:ascii="Palatino Linotype" w:eastAsia="Palatino Linotype" w:hAnsi="Palatino Linotype" w:cs="Palatino Linotype"/>
          <w:b/>
          <w:color w:val="000000"/>
        </w:rPr>
        <w:t>Razones o Motivos de Inconformidad</w:t>
      </w:r>
      <w:r w:rsidRPr="00A11FB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w:t>
      </w:r>
      <w:r w:rsidRPr="00615684">
        <w:rPr>
          <w:rFonts w:ascii="Palatino Linotype" w:eastAsia="Palatino Linotype" w:hAnsi="Palatino Linotype" w:cs="Palatino Linotype"/>
          <w:i/>
          <w:color w:val="000000"/>
          <w:sz w:val="22"/>
          <w:szCs w:val="22"/>
        </w:rPr>
        <w:t>NO ME MANDAN EXPERIENCIA DE LAS PERSONAS Y DE LA MISMO FORMA GENERAN ACUERDO DE CLASIFICACION PERO SIN TENER COMITE DE TRANSPARENCIA</w:t>
      </w:r>
      <w:r w:rsidRPr="00F44E41">
        <w:rPr>
          <w:rFonts w:ascii="Palatino Linotype" w:eastAsia="Palatino Linotype" w:hAnsi="Palatino Linotype" w:cs="Palatino Linotype"/>
          <w:i/>
          <w:color w:val="000000"/>
          <w:sz w:val="22"/>
          <w:szCs w:val="22"/>
        </w:rPr>
        <w:t>” (Sic)</w:t>
      </w:r>
    </w:p>
    <w:p w14:paraId="65F63DD3" w14:textId="77777777" w:rsidR="00F44E41" w:rsidRDefault="00F44E4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5"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 Del turno y admisión de los recursos de revisión.</w:t>
      </w:r>
    </w:p>
    <w:p w14:paraId="4C565FB6" w14:textId="74D9969C"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Medios de impugnación que les fueron turnados por medio del sistema electrónico en términos del numeral 185 fracción I de la Ley de Transparencia y Acceso a la información Pública del Estado de México y Municipios a los </w:t>
      </w:r>
      <w:r w:rsidRPr="006A61B4">
        <w:rPr>
          <w:rFonts w:ascii="Palatino Linotype" w:eastAsia="Palatino Linotype" w:hAnsi="Palatino Linotype" w:cs="Palatino Linotype"/>
          <w:b/>
          <w:bCs/>
          <w:color w:val="000000"/>
        </w:rPr>
        <w:t>Comisionados J</w:t>
      </w:r>
      <w:r>
        <w:rPr>
          <w:rFonts w:ascii="Palatino Linotype" w:eastAsia="Palatino Linotype" w:hAnsi="Palatino Linotype" w:cs="Palatino Linotype"/>
          <w:b/>
          <w:color w:val="000000"/>
        </w:rPr>
        <w:t xml:space="preserve">osé </w:t>
      </w:r>
      <w:r>
        <w:rPr>
          <w:rFonts w:ascii="Palatino Linotype" w:eastAsia="Palatino Linotype" w:hAnsi="Palatino Linotype" w:cs="Palatino Linotype"/>
          <w:b/>
          <w:color w:val="000000"/>
        </w:rPr>
        <w:lastRenderedPageBreak/>
        <w:t>Martínez Vilchis</w:t>
      </w:r>
      <w:r w:rsidR="00592018">
        <w:rPr>
          <w:rFonts w:ascii="Palatino Linotype" w:eastAsia="Palatino Linotype" w:hAnsi="Palatino Linotype" w:cs="Palatino Linotype"/>
          <w:color w:val="000000"/>
        </w:rPr>
        <w:t xml:space="preserve"> y</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Luis Gustavo Parra Noriega</w:t>
      </w:r>
      <w:r w:rsidR="0059201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para su revisión y análisis sobre la admisión o desechamiento; por lo que en fecha</w:t>
      </w:r>
      <w:r w:rsidR="00615684">
        <w:rPr>
          <w:rFonts w:ascii="Palatino Linotype" w:eastAsia="Palatino Linotype" w:hAnsi="Palatino Linotype" w:cs="Palatino Linotype"/>
          <w:color w:val="000000"/>
        </w:rPr>
        <w:t xml:space="preserve"> veintitrés y veinticuatro</w:t>
      </w:r>
      <w:r w:rsidR="00793A00">
        <w:rPr>
          <w:rFonts w:ascii="Palatino Linotype" w:eastAsia="Palatino Linotype" w:hAnsi="Palatino Linotype" w:cs="Palatino Linotype"/>
          <w:color w:val="000000"/>
        </w:rPr>
        <w:t xml:space="preserve"> de febrero de dos mil veintidós</w:t>
      </w:r>
      <w:r>
        <w:rPr>
          <w:rFonts w:ascii="Palatino Linotype" w:eastAsia="Palatino Linotype" w:hAnsi="Palatino Linotype" w:cs="Palatino Linotype"/>
          <w:color w:val="000000"/>
        </w:rPr>
        <w:t>, los recursos de revisión fueron admitidos en la vía interpuesta determinándose en ellos, un plazo de siete días para que las partes manifestaran lo que a su derecho corresponda en términos de las fracci</w:t>
      </w:r>
      <w:r w:rsidR="00615684">
        <w:rPr>
          <w:rFonts w:ascii="Palatino Linotype" w:eastAsia="Palatino Linotype" w:hAnsi="Palatino Linotype" w:cs="Palatino Linotype"/>
          <w:color w:val="000000"/>
        </w:rPr>
        <w:t>ones I, II y III del artículo antes</w:t>
      </w:r>
      <w:r>
        <w:rPr>
          <w:rFonts w:ascii="Palatino Linotype" w:eastAsia="Palatino Linotype" w:hAnsi="Palatino Linotype" w:cs="Palatino Linotype"/>
          <w:color w:val="000000"/>
        </w:rPr>
        <w:t xml:space="preserve"> citado.</w:t>
      </w:r>
    </w:p>
    <w:p w14:paraId="4C565FB7"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8"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acumulación de los recursos de revisión.</w:t>
      </w:r>
    </w:p>
    <w:p w14:paraId="4C565FB9" w14:textId="62D9E6C9" w:rsidR="00613D1A" w:rsidRPr="003C5CBE"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la </w:t>
      </w:r>
      <w:r w:rsidR="00615684">
        <w:rPr>
          <w:rFonts w:ascii="Palatino Linotype" w:eastAsia="Palatino Linotype" w:hAnsi="Palatino Linotype" w:cs="Palatino Linotype"/>
          <w:color w:val="000000"/>
        </w:rPr>
        <w:t>Octava</w:t>
      </w:r>
      <w:r>
        <w:rPr>
          <w:rFonts w:ascii="Palatino Linotype" w:eastAsia="Palatino Linotype" w:hAnsi="Palatino Linotype" w:cs="Palatino Linotype"/>
          <w:color w:val="000000"/>
        </w:rPr>
        <w:t xml:space="preserve"> Sesión Ordinaria del Pleno de este Instituto de Transparencia, Acceso a la Información Pública y Protección de Datos Personales del Estado de México y Municipios, celebrada el </w:t>
      </w:r>
      <w:r w:rsidR="00B5707B">
        <w:rPr>
          <w:rFonts w:ascii="Palatino Linotype" w:eastAsia="Palatino Linotype" w:hAnsi="Palatino Linotype" w:cs="Palatino Linotype"/>
          <w:color w:val="000000"/>
        </w:rPr>
        <w:t>tres</w:t>
      </w:r>
      <w:r w:rsidR="00615684">
        <w:rPr>
          <w:rFonts w:ascii="Palatino Linotype" w:eastAsia="Palatino Linotype" w:hAnsi="Palatino Linotype" w:cs="Palatino Linotype"/>
          <w:color w:val="000000"/>
        </w:rPr>
        <w:t xml:space="preserve"> de marzo</w:t>
      </w:r>
      <w:r w:rsidR="00793A00">
        <w:rPr>
          <w:rFonts w:ascii="Palatino Linotype" w:eastAsia="Palatino Linotype" w:hAnsi="Palatino Linotype" w:cs="Palatino Linotype"/>
          <w:color w:val="000000"/>
        </w:rPr>
        <w:t xml:space="preserve"> de dos mil veintidós</w:t>
      </w:r>
      <w:r>
        <w:rPr>
          <w:rFonts w:ascii="Palatino Linotype" w:eastAsia="Palatino Linotype" w:hAnsi="Palatino Linotype" w:cs="Palatino Linotype"/>
          <w:color w:val="000000"/>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Pr>
          <w:rFonts w:ascii="Palatino Linotype" w:eastAsia="Palatino Linotype" w:hAnsi="Palatino Linotype" w:cs="Palatino Linotype"/>
          <w:b/>
          <w:color w:val="000000"/>
        </w:rPr>
        <w:t>Comisionado José Martínez Vilchis</w:t>
      </w:r>
      <w:r>
        <w:rPr>
          <w:rFonts w:ascii="Palatino Linotype" w:eastAsia="Palatino Linotype" w:hAnsi="Palatino Linotype" w:cs="Palatino Linotype"/>
          <w:color w:val="000000"/>
        </w:rPr>
        <w:t>.</w:t>
      </w:r>
      <w:r w:rsidR="003C7713">
        <w:rPr>
          <w:rFonts w:ascii="Palatino Linotype" w:eastAsia="Palatino Linotype" w:hAnsi="Palatino Linotype" w:cs="Palatino Linotype"/>
          <w:color w:val="000000"/>
        </w:rPr>
        <w:t xml:space="preserve"> </w:t>
      </w:r>
    </w:p>
    <w:p w14:paraId="4C565FB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B"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 De la etapa de instrucción.</w:t>
      </w:r>
    </w:p>
    <w:p w14:paraId="7CBDAE24" w14:textId="33417915" w:rsidR="004F14A5" w:rsidRPr="004F14A5" w:rsidRDefault="004F14A5" w:rsidP="004F14A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14A5">
        <w:rPr>
          <w:rFonts w:ascii="Palatino Linotype" w:eastAsia="Palatino Linotype" w:hAnsi="Palatino Linotype" w:cs="Palatino Linotype"/>
          <w:color w:val="000000"/>
        </w:rPr>
        <w:t xml:space="preserve">Así, una vez abierta la etapa de instrucción, el Sujeto Obligado rindió sus Informes Justificados </w:t>
      </w:r>
      <w:r w:rsidR="00615684">
        <w:rPr>
          <w:rFonts w:ascii="Palatino Linotype" w:eastAsia="Palatino Linotype" w:hAnsi="Palatino Linotype" w:cs="Palatino Linotype"/>
          <w:color w:val="000000"/>
        </w:rPr>
        <w:t>los días cuatro y siete de marzo</w:t>
      </w:r>
      <w:r w:rsidR="00793A00">
        <w:rPr>
          <w:rFonts w:ascii="Palatino Linotype" w:eastAsia="Palatino Linotype" w:hAnsi="Palatino Linotype" w:cs="Palatino Linotype"/>
          <w:color w:val="000000"/>
        </w:rPr>
        <w:t xml:space="preserve"> de dos mil veintidós</w:t>
      </w:r>
      <w:r w:rsidRPr="004F14A5">
        <w:rPr>
          <w:rFonts w:ascii="Palatino Linotype" w:eastAsia="Palatino Linotype" w:hAnsi="Palatino Linotype" w:cs="Palatino Linotype"/>
          <w:color w:val="000000"/>
        </w:rPr>
        <w:t xml:space="preserve"> mediante </w:t>
      </w:r>
      <w:r w:rsidR="00432D5C">
        <w:rPr>
          <w:rFonts w:ascii="Palatino Linotype" w:eastAsia="Palatino Linotype" w:hAnsi="Palatino Linotype" w:cs="Palatino Linotype"/>
          <w:color w:val="000000"/>
        </w:rPr>
        <w:t>las carpetas electrónicas denominada</w:t>
      </w:r>
      <w:r w:rsidR="00793A00">
        <w:rPr>
          <w:rFonts w:ascii="Palatino Linotype" w:eastAsia="Palatino Linotype" w:hAnsi="Palatino Linotype" w:cs="Palatino Linotype"/>
          <w:color w:val="000000"/>
        </w:rPr>
        <w:t xml:space="preserve">s </w:t>
      </w:r>
      <w:r w:rsidRPr="004F14A5">
        <w:rPr>
          <w:rFonts w:ascii="Palatino Linotype" w:eastAsia="Palatino Linotype" w:hAnsi="Palatino Linotype" w:cs="Palatino Linotype"/>
          <w:b/>
          <w:color w:val="000000"/>
        </w:rPr>
        <w:t>“</w:t>
      </w:r>
      <w:r w:rsidR="00432D5C">
        <w:rPr>
          <w:rFonts w:ascii="Palatino Linotype" w:eastAsia="Palatino Linotype" w:hAnsi="Palatino Linotype" w:cs="Palatino Linotype"/>
          <w:b/>
          <w:color w:val="000000"/>
        </w:rPr>
        <w:t>MANIFESTACIONES_RR_00985_SAIMEX_00119_ ADMINISTRACIÓN.zip</w:t>
      </w:r>
      <w:r w:rsidR="00D279D6">
        <w:rPr>
          <w:rFonts w:ascii="Palatino Linotype" w:eastAsia="Palatino Linotype" w:hAnsi="Palatino Linotype" w:cs="Palatino Linotype"/>
          <w:b/>
          <w:bCs/>
          <w:color w:val="000000"/>
        </w:rPr>
        <w:t xml:space="preserve">” </w:t>
      </w:r>
      <w:r w:rsidR="00D279D6" w:rsidRPr="00D279D6">
        <w:rPr>
          <w:rFonts w:ascii="Palatino Linotype" w:eastAsia="Palatino Linotype" w:hAnsi="Palatino Linotype" w:cs="Palatino Linotype"/>
          <w:color w:val="000000"/>
        </w:rPr>
        <w:t xml:space="preserve">y </w:t>
      </w:r>
      <w:r w:rsidR="00D279D6">
        <w:rPr>
          <w:rFonts w:ascii="Palatino Linotype" w:eastAsia="Palatino Linotype" w:hAnsi="Palatino Linotype" w:cs="Palatino Linotype"/>
          <w:b/>
          <w:bCs/>
          <w:color w:val="000000"/>
        </w:rPr>
        <w:t>“</w:t>
      </w:r>
      <w:r w:rsidR="00432D5C">
        <w:rPr>
          <w:rFonts w:ascii="Palatino Linotype" w:eastAsia="Palatino Linotype" w:hAnsi="Palatino Linotype" w:cs="Palatino Linotype"/>
          <w:b/>
          <w:bCs/>
          <w:color w:val="000000"/>
        </w:rPr>
        <w:t>MANIFESTACIONES.zip</w:t>
      </w:r>
      <w:r w:rsidR="00D279D6">
        <w:rPr>
          <w:rFonts w:ascii="Palatino Linotype" w:eastAsia="Palatino Linotype" w:hAnsi="Palatino Linotype" w:cs="Palatino Linotype"/>
          <w:b/>
          <w:bCs/>
          <w:color w:val="000000"/>
        </w:rPr>
        <w:t>”</w:t>
      </w:r>
      <w:r w:rsidR="00D279D6" w:rsidRPr="00D279D6">
        <w:rPr>
          <w:rFonts w:ascii="Palatino Linotype" w:eastAsia="Palatino Linotype" w:hAnsi="Palatino Linotype" w:cs="Palatino Linotype"/>
          <w:color w:val="000000"/>
        </w:rPr>
        <w:t>,</w:t>
      </w:r>
      <w:r w:rsidR="00D279D6">
        <w:rPr>
          <w:rFonts w:ascii="Palatino Linotype" w:eastAsia="Palatino Linotype" w:hAnsi="Palatino Linotype" w:cs="Palatino Linotype"/>
          <w:b/>
          <w:bCs/>
          <w:color w:val="000000"/>
        </w:rPr>
        <w:t xml:space="preserve"> </w:t>
      </w:r>
      <w:r w:rsidR="00432D5C">
        <w:rPr>
          <w:rFonts w:ascii="Palatino Linotype" w:eastAsia="Palatino Linotype" w:hAnsi="Palatino Linotype" w:cs="Palatino Linotype"/>
          <w:color w:val="000000"/>
        </w:rPr>
        <w:t>la</w:t>
      </w:r>
      <w:r w:rsidRPr="004F14A5">
        <w:rPr>
          <w:rFonts w:ascii="Palatino Linotype" w:eastAsia="Palatino Linotype" w:hAnsi="Palatino Linotype" w:cs="Palatino Linotype"/>
          <w:color w:val="000000"/>
        </w:rPr>
        <w:t xml:space="preserve">s cuales fueron puestos a la vista del Recurrente </w:t>
      </w:r>
      <w:r w:rsidR="005E2BF5">
        <w:rPr>
          <w:rFonts w:ascii="Palatino Linotype" w:eastAsia="Palatino Linotype" w:hAnsi="Palatino Linotype" w:cs="Palatino Linotype"/>
          <w:color w:val="000000"/>
        </w:rPr>
        <w:t>mediante acuerdo de fecha once de marzo del año en curso</w:t>
      </w:r>
      <w:r w:rsidR="00483B73">
        <w:rPr>
          <w:rFonts w:ascii="Palatino Linotype" w:eastAsia="Palatino Linotype" w:hAnsi="Palatino Linotype" w:cs="Palatino Linotype"/>
          <w:color w:val="000000"/>
        </w:rPr>
        <w:t xml:space="preserve">, </w:t>
      </w:r>
      <w:r w:rsidRPr="004F14A5">
        <w:rPr>
          <w:rFonts w:ascii="Palatino Linotype" w:eastAsia="Palatino Linotype" w:hAnsi="Palatino Linotype" w:cs="Palatino Linotype"/>
          <w:color w:val="000000"/>
        </w:rPr>
        <w:t xml:space="preserve">para </w:t>
      </w:r>
      <w:r w:rsidRPr="004F14A5">
        <w:rPr>
          <w:rFonts w:ascii="Palatino Linotype" w:eastAsia="Palatino Linotype" w:hAnsi="Palatino Linotype" w:cs="Palatino Linotype"/>
          <w:color w:val="000000"/>
        </w:rPr>
        <w:lastRenderedPageBreak/>
        <w:t>que manifestara lo que a su derecho convi</w:t>
      </w:r>
      <w:r w:rsidR="005E2BF5">
        <w:rPr>
          <w:rFonts w:ascii="Palatino Linotype" w:eastAsia="Palatino Linotype" w:hAnsi="Palatino Linotype" w:cs="Palatino Linotype"/>
          <w:color w:val="000000"/>
        </w:rPr>
        <w:t>niera, lo que no realizó. Por otra</w:t>
      </w:r>
      <w:r w:rsidRPr="004F14A5">
        <w:rPr>
          <w:rFonts w:ascii="Palatino Linotype" w:eastAsia="Palatino Linotype" w:hAnsi="Palatino Linotype" w:cs="Palatino Linotype"/>
          <w:color w:val="000000"/>
        </w:rPr>
        <w:t xml:space="preserve"> parte</w:t>
      </w:r>
      <w:r w:rsidR="00367268">
        <w:rPr>
          <w:rFonts w:ascii="Palatino Linotype" w:eastAsia="Palatino Linotype" w:hAnsi="Palatino Linotype" w:cs="Palatino Linotype"/>
          <w:color w:val="000000"/>
        </w:rPr>
        <w:t xml:space="preserve">, el Recurrente </w:t>
      </w:r>
      <w:r w:rsidR="005E2BF5">
        <w:rPr>
          <w:rFonts w:ascii="Palatino Linotype" w:eastAsia="Palatino Linotype" w:hAnsi="Palatino Linotype" w:cs="Palatino Linotype"/>
          <w:color w:val="000000"/>
        </w:rPr>
        <w:t xml:space="preserve">no realizó manifestaciones, rindió alegatos no presentó pruebas que a su derecho convinieran. </w:t>
      </w:r>
      <w:r w:rsidRPr="004F14A5">
        <w:rPr>
          <w:rFonts w:ascii="Palatino Linotype" w:eastAsia="Palatino Linotype" w:hAnsi="Palatino Linotype" w:cs="Palatino Linotype"/>
          <w:color w:val="000000"/>
        </w:rPr>
        <w:t xml:space="preserve">Los documentos </w:t>
      </w:r>
      <w:r w:rsidR="005E2BF5">
        <w:rPr>
          <w:rFonts w:ascii="Palatino Linotype" w:eastAsia="Palatino Linotype" w:hAnsi="Palatino Linotype" w:cs="Palatino Linotype"/>
          <w:color w:val="000000"/>
        </w:rPr>
        <w:t xml:space="preserve">rendidos por el Sujeto Obligado </w:t>
      </w:r>
      <w:r w:rsidRPr="004F14A5">
        <w:rPr>
          <w:rFonts w:ascii="Palatino Linotype" w:eastAsia="Palatino Linotype" w:hAnsi="Palatino Linotype" w:cs="Palatino Linotype"/>
          <w:color w:val="000000"/>
        </w:rPr>
        <w:t>serán analizados en el estudio correspondiente.</w:t>
      </w:r>
    </w:p>
    <w:p w14:paraId="4C565FBD" w14:textId="77777777" w:rsidR="00613D1A" w:rsidRPr="004F14A5"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E"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 Del cierre de instrucción.</w:t>
      </w:r>
    </w:p>
    <w:p w14:paraId="4C565FBF" w14:textId="413F4BF3"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toda vez que transcurrió el término legal, se decretó el cierre de la etapa de instrucción en los recursos de revisión referidos en fecha</w:t>
      </w:r>
      <w:r w:rsidR="00D93706">
        <w:rPr>
          <w:rFonts w:ascii="Palatino Linotype" w:eastAsia="Palatino Linotype" w:hAnsi="Palatino Linotype" w:cs="Palatino Linotype"/>
          <w:color w:val="000000"/>
        </w:rPr>
        <w:t xml:space="preserve"> diecisiete de marzo</w:t>
      </w:r>
      <w:r w:rsidR="00483B73">
        <w:rPr>
          <w:rFonts w:ascii="Palatino Linotype" w:eastAsia="Palatino Linotype" w:hAnsi="Palatino Linotype" w:cs="Palatino Linotype"/>
          <w:color w:val="000000"/>
        </w:rPr>
        <w:t xml:space="preserve"> de dos mil veintidós</w:t>
      </w:r>
      <w:r>
        <w:rPr>
          <w:rFonts w:ascii="Palatino Linotype" w:eastAsia="Palatino Linotype" w:hAnsi="Palatino Linotype" w:cs="Palatino Linotype"/>
          <w:color w:val="000000"/>
        </w:rPr>
        <w:t>, en términos del artículo 185 fracción VI de la Ley de Transparencia y Acceso a la Información Pública del Estado de México y Municipios, iniciando el término legal para dictar resolución definitiva del asunto.</w:t>
      </w:r>
    </w:p>
    <w:p w14:paraId="4C565FC0" w14:textId="582BDF19"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C1" w14:textId="77777777" w:rsidR="00613D1A"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14:paraId="4C565FC2" w14:textId="77777777" w:rsidR="00613D1A" w:rsidRDefault="00613D1A">
      <w:pPr>
        <w:pBdr>
          <w:top w:val="nil"/>
          <w:left w:val="nil"/>
          <w:bottom w:val="nil"/>
          <w:right w:val="nil"/>
          <w:between w:val="nil"/>
        </w:pBdr>
        <w:spacing w:line="360" w:lineRule="auto"/>
        <w:rPr>
          <w:rFonts w:ascii="Palatino Linotype" w:eastAsia="Palatino Linotype" w:hAnsi="Palatino Linotype" w:cs="Palatino Linotype"/>
          <w:color w:val="000000"/>
        </w:rPr>
      </w:pPr>
    </w:p>
    <w:p w14:paraId="4C565FC3"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14:paraId="4C565FC4"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Pr>
          <w:rFonts w:ascii="Palatino Linotype" w:eastAsia="Palatino Linotype" w:hAnsi="Palatino Linotype" w:cs="Palatino Linotype"/>
          <w:color w:val="000000"/>
        </w:rPr>
        <w:lastRenderedPageBreak/>
        <w:t>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C6"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14:paraId="4C565FC7"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565FC8"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0A" w14:textId="2B20E21F" w:rsidR="00613D1A" w:rsidRPr="00FE4930" w:rsidRDefault="008F4373">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7F7C50" w:rsidRPr="00FE4930">
        <w:rPr>
          <w:rFonts w:ascii="Palatino Linotype" w:eastAsia="Palatino Linotype" w:hAnsi="Palatino Linotype" w:cs="Palatino Linotype"/>
          <w:b/>
          <w:color w:val="000000"/>
          <w:sz w:val="26"/>
          <w:szCs w:val="26"/>
        </w:rPr>
        <w:t>. De las causas de improcedencia.</w:t>
      </w:r>
    </w:p>
    <w:p w14:paraId="4C56600B"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56600C"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0D"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4C56600E"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0F"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rPr>
        <w:lastRenderedPageBreak/>
        <w:t>presupuestos procesales para atender el fondo del asunto, en los términos del considerando posterior.</w:t>
      </w:r>
    </w:p>
    <w:p w14:paraId="4C566010"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2BCF07" w14:textId="77777777" w:rsidR="00D514BE" w:rsidRPr="005C6947" w:rsidRDefault="00D514BE" w:rsidP="00D514B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w:t>
      </w:r>
      <w:r w:rsidRPr="005C6947">
        <w:rPr>
          <w:rFonts w:ascii="Palatino Linotype" w:eastAsia="Palatino Linotype" w:hAnsi="Palatino Linotype" w:cs="Palatino Linotype"/>
          <w:b/>
          <w:color w:val="000000"/>
          <w:sz w:val="26"/>
          <w:szCs w:val="26"/>
        </w:rPr>
        <w:t>. Estudio y resolución del asunto.</w:t>
      </w:r>
    </w:p>
    <w:p w14:paraId="5FB20AC5" w14:textId="77777777" w:rsidR="00D514BE" w:rsidRDefault="00D514BE" w:rsidP="00D514B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C566013" w14:textId="77777777" w:rsidR="00613D1A" w:rsidRPr="00591D32"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14" w14:textId="47313750"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1D32">
        <w:rPr>
          <w:rFonts w:ascii="Palatino Linotype" w:eastAsia="Palatino Linotype" w:hAnsi="Palatino Linotype" w:cs="Palatino Linotype"/>
          <w:color w:val="000000"/>
        </w:rPr>
        <w:t>Por tanto, es conveniente recordar lo que el hoy Recurrente requirió</w:t>
      </w:r>
      <w:r w:rsidR="00305714">
        <w:rPr>
          <w:rFonts w:ascii="Palatino Linotype" w:eastAsia="Palatino Linotype" w:hAnsi="Palatino Linotype" w:cs="Palatino Linotype"/>
          <w:color w:val="000000"/>
        </w:rPr>
        <w:t xml:space="preserve"> lo siguiente:</w:t>
      </w:r>
    </w:p>
    <w:p w14:paraId="6A193203" w14:textId="63A0846A" w:rsidR="00305714" w:rsidRDefault="0030571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06A92F" w14:textId="1C05ED45" w:rsidR="00F8046F" w:rsidRDefault="0032100A" w:rsidP="0032100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 Unidad de Transparencia:</w:t>
      </w:r>
    </w:p>
    <w:p w14:paraId="5598B200" w14:textId="52BB0E49" w:rsidR="0032100A" w:rsidRDefault="0032100A" w:rsidP="0032100A">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Nómina de todo el personal asignado a dicha Unidad.</w:t>
      </w:r>
    </w:p>
    <w:p w14:paraId="7BE9C86E" w14:textId="54DAD95B" w:rsidR="0032100A" w:rsidRDefault="0032100A" w:rsidP="0032100A">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experiencia de todo el personal de la Unidad y de su titular.</w:t>
      </w:r>
    </w:p>
    <w:p w14:paraId="7CB55DC2" w14:textId="0C39E204" w:rsidR="0032100A" w:rsidRDefault="0032100A" w:rsidP="0032100A">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certificación del titular.</w:t>
      </w:r>
    </w:p>
    <w:p w14:paraId="084C89AA" w14:textId="77777777" w:rsidR="00D35729" w:rsidRPr="00D35729" w:rsidRDefault="00D35729" w:rsidP="00D3572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A94B2E" w14:textId="2A6C3A79" w:rsidR="0032100A" w:rsidRDefault="0032100A" w:rsidP="0032100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 Secretaría Técnica:</w:t>
      </w:r>
    </w:p>
    <w:p w14:paraId="4C290423" w14:textId="7E8293E0" w:rsidR="0032100A" w:rsidRDefault="0032100A" w:rsidP="0032100A">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Salario de todo el personal asignado a la Secretaría.</w:t>
      </w:r>
    </w:p>
    <w:p w14:paraId="59D5EA18" w14:textId="62412F39" w:rsidR="0032100A" w:rsidRDefault="0032100A" w:rsidP="0032100A">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Experiencia de todo el personal asignado.</w:t>
      </w:r>
    </w:p>
    <w:p w14:paraId="7CD25312" w14:textId="77777777" w:rsidR="0032100A" w:rsidRPr="0032100A" w:rsidRDefault="0032100A" w:rsidP="0032100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1C" w14:textId="7FDD9738" w:rsidR="00613D1A" w:rsidRDefault="0032100A" w:rsidP="009D262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respuesta a</w:t>
      </w:r>
      <w:r w:rsidR="007F7C50">
        <w:rPr>
          <w:rFonts w:ascii="Palatino Linotype" w:eastAsia="Palatino Linotype" w:hAnsi="Palatino Linotype" w:cs="Palatino Linotype"/>
          <w:color w:val="000000"/>
        </w:rPr>
        <w:t xml:space="preserve"> estas solicitudes, el Sujeto Obligado </w:t>
      </w:r>
      <w:r>
        <w:rPr>
          <w:rFonts w:ascii="Palatino Linotype" w:eastAsia="Palatino Linotype" w:hAnsi="Palatino Linotype" w:cs="Palatino Linotype"/>
          <w:color w:val="000000"/>
        </w:rPr>
        <w:t xml:space="preserve">hizo entrega de los siguientes documentos: </w:t>
      </w:r>
    </w:p>
    <w:p w14:paraId="7693B659" w14:textId="1BC76B2C" w:rsidR="00F8046F" w:rsidRDefault="00F8046F" w:rsidP="009D262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F81E02F" w14:textId="2E90E93B" w:rsidR="00F60FC1" w:rsidRDefault="00F60FC1" w:rsidP="009D2622">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60FC1">
        <w:rPr>
          <w:rFonts w:ascii="Palatino Linotype" w:eastAsia="Palatino Linotype" w:hAnsi="Palatino Linotype" w:cs="Palatino Linotype"/>
          <w:b/>
          <w:color w:val="000000"/>
        </w:rPr>
        <w:t>RESPUESTA_SAIMEX_00119.zip.</w:t>
      </w:r>
      <w:r>
        <w:rPr>
          <w:rFonts w:ascii="Palatino Linotype" w:eastAsia="Palatino Linotype" w:hAnsi="Palatino Linotype" w:cs="Palatino Linotype"/>
          <w:color w:val="000000"/>
        </w:rPr>
        <w:t xml:space="preserve"> Carpeta que contiene los siguientes elementos:</w:t>
      </w:r>
    </w:p>
    <w:p w14:paraId="7FAFE883" w14:textId="3471EA83" w:rsidR="00F60FC1" w:rsidRDefault="00F60FC1" w:rsidP="009D2622">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ANEXO SAIMEX 00119 ADMI</w:t>
      </w:r>
      <w:r w:rsidR="007E1423" w:rsidRPr="00D35729">
        <w:rPr>
          <w:rFonts w:ascii="Palatino Linotype" w:eastAsia="Palatino Linotype" w:hAnsi="Palatino Linotype" w:cs="Palatino Linotype"/>
          <w:b/>
          <w:color w:val="000000"/>
        </w:rPr>
        <w:t>NISTRACIÓN</w:t>
      </w:r>
      <w:r w:rsidR="00C42002" w:rsidRPr="00D35729">
        <w:rPr>
          <w:rFonts w:ascii="Palatino Linotype" w:eastAsia="Palatino Linotype" w:hAnsi="Palatino Linotype" w:cs="Palatino Linotype"/>
          <w:b/>
          <w:color w:val="000000"/>
        </w:rPr>
        <w:t>.</w:t>
      </w:r>
      <w:r w:rsidR="00C42002">
        <w:rPr>
          <w:rFonts w:ascii="Palatino Linotype" w:eastAsia="Palatino Linotype" w:hAnsi="Palatino Linotype" w:cs="Palatino Linotype"/>
          <w:color w:val="000000"/>
        </w:rPr>
        <w:t xml:space="preserve"> Carpeta que contiene los siguientes documentos:</w:t>
      </w:r>
    </w:p>
    <w:p w14:paraId="40A596E6" w14:textId="3839E95F" w:rsidR="00DE685E" w:rsidRPr="00D35729" w:rsidRDefault="00535850" w:rsidP="009D2622">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CARLOS A SANCHEZ GALINDO.pdf.</w:t>
      </w:r>
      <w:r w:rsidR="00C42002" w:rsidRPr="00D35729">
        <w:rPr>
          <w:rFonts w:ascii="Palatino Linotype" w:eastAsia="Palatino Linotype" w:hAnsi="Palatino Linotype" w:cs="Palatino Linotype"/>
          <w:b/>
          <w:color w:val="000000"/>
        </w:rPr>
        <w:t xml:space="preserve"> </w:t>
      </w:r>
    </w:p>
    <w:p w14:paraId="53ADE10D" w14:textId="642B03B8" w:rsidR="00535850" w:rsidRPr="00D35729" w:rsidRDefault="00535850" w:rsidP="009D2622">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CV SEBASTIAN CONTRERAS CERON.pdf.</w:t>
      </w:r>
    </w:p>
    <w:p w14:paraId="63E9BF59" w14:textId="66F1C54D" w:rsidR="00535850" w:rsidRPr="00D35729" w:rsidRDefault="00535850" w:rsidP="009D2622">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CV TITULAR CLARA CAMACHO MENDEZ.pdf.</w:t>
      </w:r>
    </w:p>
    <w:p w14:paraId="44861573" w14:textId="78250F09" w:rsidR="00535850" w:rsidRPr="00D35729" w:rsidRDefault="00535850" w:rsidP="009D2622">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CV_GUSTAVO A RODRIGUEZ LOPEZ.pdf.</w:t>
      </w:r>
    </w:p>
    <w:p w14:paraId="21C75C1A" w14:textId="413C9987" w:rsidR="00535850" w:rsidRDefault="00535850" w:rsidP="009D2622">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NOMINA GENERAL Q012022 PRIMERA DE ENERO 2022.xlsx.</w:t>
      </w:r>
      <w:r w:rsidR="00C42002">
        <w:rPr>
          <w:rFonts w:ascii="Palatino Linotype" w:eastAsia="Palatino Linotype" w:hAnsi="Palatino Linotype" w:cs="Palatino Linotype"/>
          <w:color w:val="000000"/>
        </w:rPr>
        <w:t xml:space="preserve"> </w:t>
      </w:r>
      <w:r w:rsidR="00316B36">
        <w:rPr>
          <w:rFonts w:ascii="Palatino Linotype" w:eastAsia="Palatino Linotype" w:hAnsi="Palatino Linotype" w:cs="Palatino Linotype"/>
          <w:color w:val="000000"/>
        </w:rPr>
        <w:t>Archivo en formato Excel que contiene la versión pública de la nómina de seis servidores públicos adscritos a la Unidad de Transparencia.</w:t>
      </w:r>
    </w:p>
    <w:p w14:paraId="5AE43BE9" w14:textId="42C00131" w:rsidR="00535850" w:rsidRDefault="00316B36" w:rsidP="009D2622">
      <w:pPr>
        <w:pStyle w:val="Prrafodelista"/>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w:t>
      </w:r>
      <w:r w:rsidR="00535850" w:rsidRPr="00D35729">
        <w:rPr>
          <w:rFonts w:ascii="Palatino Linotype" w:eastAsia="Palatino Linotype" w:hAnsi="Palatino Linotype" w:cs="Palatino Linotype"/>
          <w:b/>
          <w:color w:val="000000"/>
        </w:rPr>
        <w:t>NOMINA GENERAL Q012022 PRIMERA DE ENERO 2022.xlsx</w:t>
      </w:r>
      <w:r w:rsidR="00535850">
        <w:rPr>
          <w:rFonts w:ascii="Palatino Linotype" w:eastAsia="Palatino Linotype" w:hAnsi="Palatino Linotype" w:cs="Palatino Linotype"/>
          <w:color w:val="000000"/>
        </w:rPr>
        <w:t>.</w:t>
      </w:r>
      <w:r w:rsidRPr="00316B36">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Archivo duplicado que no es posible visualizar por estar dañado.</w:t>
      </w:r>
    </w:p>
    <w:p w14:paraId="6AB78EDE" w14:textId="4AC9CE4B" w:rsidR="007E1423" w:rsidRDefault="007E1423" w:rsidP="009D2622">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lastRenderedPageBreak/>
        <w:t>ACUERDO _</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DE</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_</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CLASIFICACION</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_</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SAIMEX</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_</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119</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_</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D</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_</w:t>
      </w:r>
      <w:r w:rsidR="00A54782" w:rsidRPr="00D35729">
        <w:rPr>
          <w:rFonts w:ascii="Palatino Linotype" w:eastAsia="Palatino Linotype" w:hAnsi="Palatino Linotype" w:cs="Palatino Linotype"/>
          <w:b/>
          <w:color w:val="000000"/>
        </w:rPr>
        <w:t xml:space="preserve"> </w:t>
      </w:r>
      <w:r w:rsidRPr="00D35729">
        <w:rPr>
          <w:rFonts w:ascii="Palatino Linotype" w:eastAsia="Palatino Linotype" w:hAnsi="Palatino Linotype" w:cs="Palatino Linotype"/>
          <w:b/>
          <w:color w:val="000000"/>
        </w:rPr>
        <w:t>ADMINISTRACIÓN.pdf</w:t>
      </w:r>
      <w:r w:rsidR="00A94DB5" w:rsidRPr="00D35729">
        <w:rPr>
          <w:rFonts w:ascii="Palatino Linotype" w:eastAsia="Palatino Linotype" w:hAnsi="Palatino Linotype" w:cs="Palatino Linotype"/>
          <w:b/>
          <w:color w:val="000000"/>
        </w:rPr>
        <w:t>.</w:t>
      </w:r>
      <w:r w:rsidR="00316B36">
        <w:rPr>
          <w:rFonts w:ascii="Palatino Linotype" w:eastAsia="Palatino Linotype" w:hAnsi="Palatino Linotype" w:cs="Palatino Linotype"/>
          <w:color w:val="000000"/>
        </w:rPr>
        <w:t xml:space="preserve"> Acuerdo de clasificación 0006/CT/06-ORD/2022</w:t>
      </w:r>
      <w:r w:rsidR="006240FB">
        <w:rPr>
          <w:rFonts w:ascii="Palatino Linotype" w:eastAsia="Palatino Linotype" w:hAnsi="Palatino Linotype" w:cs="Palatino Linotype"/>
          <w:color w:val="000000"/>
        </w:rPr>
        <w:t xml:space="preserve"> emitido en la Sesta Sesión Ordinaria del Comité de Transparencia de fecha quince de febrero de dos mil veintidós, mediante el cual se aprobó la clasificación como información confidencial de los datos personales que obran en la nómina.</w:t>
      </w:r>
    </w:p>
    <w:p w14:paraId="4E77B237" w14:textId="5267D4B5" w:rsidR="007E1423" w:rsidRDefault="00A54782" w:rsidP="009D2622">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OF_CLASIFICACION_</w:t>
      </w:r>
      <w:r w:rsidR="00A94DB5" w:rsidRPr="00D35729">
        <w:rPr>
          <w:rFonts w:ascii="Palatino Linotype" w:eastAsia="Palatino Linotype" w:hAnsi="Palatino Linotype" w:cs="Palatino Linotype"/>
          <w:b/>
          <w:color w:val="000000"/>
        </w:rPr>
        <w:t>SAIMEX_00119_D_ADMINISTRACION.pdf.</w:t>
      </w:r>
      <w:r w:rsidR="006240FB">
        <w:rPr>
          <w:rFonts w:ascii="Palatino Linotype" w:eastAsia="Palatino Linotype" w:hAnsi="Palatino Linotype" w:cs="Palatino Linotype"/>
          <w:color w:val="000000"/>
        </w:rPr>
        <w:t xml:space="preserve"> Oficio DA/0416/2022 por el cual se realizó la propuesta de clasificación de la información requerida en la solicitud </w:t>
      </w:r>
      <w:r w:rsidR="00C27539">
        <w:rPr>
          <w:rFonts w:ascii="Palatino Linotype" w:eastAsia="Palatino Linotype" w:hAnsi="Palatino Linotype" w:cs="Palatino Linotype"/>
          <w:color w:val="000000"/>
        </w:rPr>
        <w:t>00119/TLALNEPA/IP/2022.</w:t>
      </w:r>
    </w:p>
    <w:p w14:paraId="1E6B09F2" w14:textId="658CB19D" w:rsidR="00A94DB5" w:rsidRDefault="00A94DB5" w:rsidP="009D2622">
      <w:pPr>
        <w:pStyle w:val="Prrafodelista"/>
        <w:numPr>
          <w:ilvl w:val="0"/>
          <w:numId w:val="1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RESPUESTA_SAIME</w:t>
      </w:r>
      <w:r w:rsidR="00D35729">
        <w:rPr>
          <w:rFonts w:ascii="Palatino Linotype" w:eastAsia="Palatino Linotype" w:hAnsi="Palatino Linotype" w:cs="Palatino Linotype"/>
          <w:b/>
          <w:color w:val="000000"/>
        </w:rPr>
        <w:t>X_</w:t>
      </w:r>
      <w:r w:rsidRPr="00D35729">
        <w:rPr>
          <w:rFonts w:ascii="Palatino Linotype" w:eastAsia="Palatino Linotype" w:hAnsi="Palatino Linotype" w:cs="Palatino Linotype"/>
          <w:b/>
          <w:color w:val="000000"/>
        </w:rPr>
        <w:t>00119_D_ADMINISTRACIÓN.pdf.</w:t>
      </w:r>
      <w:r w:rsidR="00C27539">
        <w:rPr>
          <w:rFonts w:ascii="Palatino Linotype" w:eastAsia="Palatino Linotype" w:hAnsi="Palatino Linotype" w:cs="Palatino Linotype"/>
          <w:color w:val="000000"/>
        </w:rPr>
        <w:t xml:space="preserve"> Oficio DA/0498/2022 mediante el cual se da respuesta a la solicitud de información 00119/TLALNEPA/IP/2022, informando que se anexa el formato digital de la nómina en versión pública de la primera quincena de enero 2022 de los servidores públicos adscritos a la Unidad de Transparencia; el formato digital de la información curricular de los integrantes de la Unidad de Transparencia y el oficio UTAIM/00560/2022 emitido por el Titular de la Unidad de Transparencia, en el que manifestó, bajo protesta de decir verdad</w:t>
      </w:r>
      <w:r w:rsidR="00810EEF">
        <w:rPr>
          <w:rFonts w:ascii="Palatino Linotype" w:eastAsia="Palatino Linotype" w:hAnsi="Palatino Linotype" w:cs="Palatino Linotype"/>
          <w:color w:val="000000"/>
        </w:rPr>
        <w:t>, que se encuentra cursando la certificación de acuerdo con lo establecido en el proceso de Certificación bajo el modelo de Estándar de Competencia 1057 “Garantizar el Derecho de Acceso a la Información Pública” conforme a las base contenidas en la convocatoria emitida por el Instituto de Transparencia y Acceso a la Información Pública del Estado de México y Municipios.</w:t>
      </w:r>
    </w:p>
    <w:p w14:paraId="1804B97C" w14:textId="77777777" w:rsidR="00D35729" w:rsidRDefault="00D35729" w:rsidP="00D35729">
      <w:pPr>
        <w:pStyle w:val="Prrafodelista"/>
        <w:pBdr>
          <w:top w:val="nil"/>
          <w:left w:val="nil"/>
          <w:bottom w:val="nil"/>
          <w:right w:val="nil"/>
          <w:between w:val="nil"/>
        </w:pBdr>
        <w:spacing w:line="360" w:lineRule="auto"/>
        <w:ind w:left="1418"/>
        <w:jc w:val="both"/>
        <w:rPr>
          <w:rFonts w:ascii="Palatino Linotype" w:eastAsia="Palatino Linotype" w:hAnsi="Palatino Linotype" w:cs="Palatino Linotype"/>
          <w:color w:val="000000"/>
        </w:rPr>
      </w:pPr>
    </w:p>
    <w:p w14:paraId="08503815" w14:textId="492DDE24" w:rsidR="00F60FC1" w:rsidRDefault="00F60FC1" w:rsidP="009D2622">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60FC1">
        <w:rPr>
          <w:rFonts w:ascii="Palatino Linotype" w:eastAsia="Palatino Linotype" w:hAnsi="Palatino Linotype" w:cs="Palatino Linotype"/>
          <w:b/>
          <w:color w:val="000000"/>
        </w:rPr>
        <w:t>RESPUESTA_SAIMEX_00120.zip.</w:t>
      </w:r>
      <w:r>
        <w:rPr>
          <w:rFonts w:ascii="Palatino Linotype" w:eastAsia="Palatino Linotype" w:hAnsi="Palatino Linotype" w:cs="Palatino Linotype"/>
          <w:color w:val="000000"/>
        </w:rPr>
        <w:t xml:space="preserve"> Carpeta que contiene los siguientes elementos:</w:t>
      </w:r>
    </w:p>
    <w:p w14:paraId="39809C1B" w14:textId="5ACF64DE" w:rsidR="00F60FC1" w:rsidRDefault="00DE685E" w:rsidP="009D2622">
      <w:pPr>
        <w:pStyle w:val="Prrafodelista"/>
        <w:numPr>
          <w:ilvl w:val="0"/>
          <w:numId w:val="14"/>
        </w:numP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ANEXO SAIMEX 00120</w:t>
      </w:r>
      <w:r w:rsidR="007B1934" w:rsidRPr="00D35729">
        <w:rPr>
          <w:rFonts w:ascii="Palatino Linotype" w:eastAsia="Palatino Linotype" w:hAnsi="Palatino Linotype" w:cs="Palatino Linotype"/>
          <w:b/>
          <w:color w:val="000000"/>
        </w:rPr>
        <w:t xml:space="preserve"> ADMINISTRACIÓN</w:t>
      </w:r>
      <w:r w:rsidR="00D35729" w:rsidRPr="00D35729">
        <w:rPr>
          <w:rFonts w:ascii="Palatino Linotype" w:eastAsia="Palatino Linotype" w:hAnsi="Palatino Linotype" w:cs="Palatino Linotype"/>
          <w:b/>
          <w:color w:val="000000"/>
        </w:rPr>
        <w:t>.</w:t>
      </w:r>
      <w:r w:rsidR="00D35729">
        <w:rPr>
          <w:rFonts w:ascii="Palatino Linotype" w:eastAsia="Palatino Linotype" w:hAnsi="Palatino Linotype" w:cs="Palatino Linotype"/>
          <w:color w:val="000000"/>
        </w:rPr>
        <w:t xml:space="preserve"> </w:t>
      </w:r>
      <w:r w:rsidR="00D35729" w:rsidRPr="00D35729">
        <w:rPr>
          <w:rFonts w:ascii="Palatino Linotype" w:eastAsia="Palatino Linotype" w:hAnsi="Palatino Linotype" w:cs="Palatino Linotype"/>
          <w:color w:val="000000"/>
          <w:lang w:val="es-MX"/>
        </w:rPr>
        <w:t>Carpeta que contiene los siguientes documentos:</w:t>
      </w:r>
    </w:p>
    <w:p w14:paraId="72B90FF1" w14:textId="7D497AFF" w:rsidR="00DE685E"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ACL.pdf.</w:t>
      </w:r>
    </w:p>
    <w:p w14:paraId="2E3AF5E2" w14:textId="37D11169"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DEL SECRETARIO PARTICULAR DE LA SECRETARIA TECNICA.pdf.</w:t>
      </w:r>
    </w:p>
    <w:p w14:paraId="0700768F" w14:textId="6F319164"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EPM.pdf.</w:t>
      </w:r>
    </w:p>
    <w:p w14:paraId="0AD6D838" w14:textId="61DC8ED4"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GRC.pdf.</w:t>
      </w:r>
    </w:p>
    <w:p w14:paraId="2E613289" w14:textId="7BF34E5D"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JAMG.pdf.</w:t>
      </w:r>
    </w:p>
    <w:p w14:paraId="3A481FA8" w14:textId="705970DC"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JFAG.pdf.</w:t>
      </w:r>
    </w:p>
    <w:p w14:paraId="1645018E" w14:textId="6D9706E6"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 SECRETARIO TECNICO.pdf.</w:t>
      </w:r>
    </w:p>
    <w:p w14:paraId="1AF96B53" w14:textId="2075E906" w:rsidR="009D2622" w:rsidRPr="00D35729" w:rsidRDefault="009D2622" w:rsidP="009D2622">
      <w:pPr>
        <w:pStyle w:val="Prrafodelista"/>
        <w:numPr>
          <w:ilvl w:val="0"/>
          <w:numId w:val="16"/>
        </w:numPr>
        <w:spacing w:line="360" w:lineRule="auto"/>
        <w:jc w:val="both"/>
        <w:rPr>
          <w:rFonts w:ascii="Palatino Linotype" w:eastAsia="Palatino Linotype" w:hAnsi="Palatino Linotype" w:cs="Palatino Linotype"/>
          <w:b/>
          <w:color w:val="000000"/>
        </w:rPr>
      </w:pPr>
      <w:r w:rsidRPr="00D35729">
        <w:rPr>
          <w:rFonts w:ascii="Palatino Linotype" w:eastAsia="Palatino Linotype" w:hAnsi="Palatino Linotype" w:cs="Palatino Linotype"/>
          <w:b/>
          <w:color w:val="000000"/>
        </w:rPr>
        <w:t>INFORMACION CURRICULAR_CJJS (1).pdf.</w:t>
      </w:r>
    </w:p>
    <w:p w14:paraId="10156950" w14:textId="2D22C50B" w:rsidR="009D2622" w:rsidRDefault="009D2622" w:rsidP="00810EEF">
      <w:pPr>
        <w:pStyle w:val="Prrafodelista"/>
        <w:numPr>
          <w:ilvl w:val="0"/>
          <w:numId w:val="16"/>
        </w:numP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NOMINA GENERAL Q012022 SECRETARÍA TÉCNICA.xlsx.</w:t>
      </w:r>
      <w:r w:rsidR="00810EEF">
        <w:rPr>
          <w:rFonts w:ascii="Palatino Linotype" w:eastAsia="Palatino Linotype" w:hAnsi="Palatino Linotype" w:cs="Palatino Linotype"/>
          <w:color w:val="000000"/>
        </w:rPr>
        <w:t xml:space="preserve"> </w:t>
      </w:r>
      <w:r w:rsidR="00810EEF" w:rsidRPr="00810EEF">
        <w:rPr>
          <w:rFonts w:ascii="Palatino Linotype" w:eastAsia="Palatino Linotype" w:hAnsi="Palatino Linotype" w:cs="Palatino Linotype"/>
          <w:color w:val="000000"/>
        </w:rPr>
        <w:t>Archivo en formato Excel que contiene la versión pública de la nómina de</w:t>
      </w:r>
      <w:r w:rsidR="00810EEF">
        <w:rPr>
          <w:rFonts w:ascii="Palatino Linotype" w:eastAsia="Palatino Linotype" w:hAnsi="Palatino Linotype" w:cs="Palatino Linotype"/>
          <w:color w:val="000000"/>
        </w:rPr>
        <w:t xml:space="preserve"> veintiséis servidores públicos adscritos a la Secretaría Técnica y sus </w:t>
      </w:r>
      <w:r w:rsidR="00D82C07">
        <w:rPr>
          <w:rFonts w:ascii="Palatino Linotype" w:eastAsia="Palatino Linotype" w:hAnsi="Palatino Linotype" w:cs="Palatino Linotype"/>
          <w:color w:val="000000"/>
        </w:rPr>
        <w:t>unidades administrativas.</w:t>
      </w:r>
    </w:p>
    <w:p w14:paraId="0B26475A" w14:textId="230A86F5" w:rsidR="00DE685E" w:rsidRPr="00DE685E" w:rsidRDefault="00DE685E" w:rsidP="00D82C07">
      <w:pPr>
        <w:pStyle w:val="Prrafodelista"/>
        <w:numPr>
          <w:ilvl w:val="0"/>
          <w:numId w:val="14"/>
        </w:numP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ACUERDO _ DE _ CLASIFICACION _ SAIMEX _ 120 _ D _ ADMINISTRACIÓN.pdf.</w:t>
      </w:r>
      <w:r w:rsidR="00D82C07">
        <w:rPr>
          <w:rFonts w:ascii="Palatino Linotype" w:eastAsia="Palatino Linotype" w:hAnsi="Palatino Linotype" w:cs="Palatino Linotype"/>
          <w:color w:val="000000"/>
        </w:rPr>
        <w:t xml:space="preserve"> Acuerdo de clasificación 0007</w:t>
      </w:r>
      <w:r w:rsidR="00D82C07" w:rsidRPr="00D82C07">
        <w:rPr>
          <w:rFonts w:ascii="Palatino Linotype" w:eastAsia="Palatino Linotype" w:hAnsi="Palatino Linotype" w:cs="Palatino Linotype"/>
          <w:color w:val="000000"/>
        </w:rPr>
        <w:t xml:space="preserve">/CT/06-ORD/2022 emitido en la Sesta Sesión Ordinaria del Comité de Transparencia de fecha quince de febrero de dos mil veintidós, mediante </w:t>
      </w:r>
      <w:r w:rsidR="00D82C07" w:rsidRPr="00D82C07">
        <w:rPr>
          <w:rFonts w:ascii="Palatino Linotype" w:eastAsia="Palatino Linotype" w:hAnsi="Palatino Linotype" w:cs="Palatino Linotype"/>
          <w:color w:val="000000"/>
        </w:rPr>
        <w:lastRenderedPageBreak/>
        <w:t>el cual se aprobó la clasificación como información confidencial de los datos personales que obran en la nómina.</w:t>
      </w:r>
    </w:p>
    <w:p w14:paraId="4A28CC58" w14:textId="562B0C94" w:rsidR="007B1934" w:rsidRDefault="00D82C07" w:rsidP="00D82C07">
      <w:pPr>
        <w:pStyle w:val="Prrafodelista"/>
        <w:numPr>
          <w:ilvl w:val="0"/>
          <w:numId w:val="14"/>
        </w:numP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OF_CLASIFICACION_SAIMEX_</w:t>
      </w:r>
      <w:r w:rsidR="00DE685E" w:rsidRPr="00D35729">
        <w:rPr>
          <w:rFonts w:ascii="Palatino Linotype" w:eastAsia="Palatino Linotype" w:hAnsi="Palatino Linotype" w:cs="Palatino Linotype"/>
          <w:b/>
          <w:color w:val="000000"/>
        </w:rPr>
        <w:t>00120_D_ADMINISTRACION.pdf.</w:t>
      </w:r>
      <w:r>
        <w:rPr>
          <w:rFonts w:ascii="Palatino Linotype" w:eastAsia="Palatino Linotype" w:hAnsi="Palatino Linotype" w:cs="Palatino Linotype"/>
          <w:color w:val="000000"/>
        </w:rPr>
        <w:t xml:space="preserve"> Oficio DA/0417</w:t>
      </w:r>
      <w:r w:rsidRPr="00D82C07">
        <w:rPr>
          <w:rFonts w:ascii="Palatino Linotype" w:eastAsia="Palatino Linotype" w:hAnsi="Palatino Linotype" w:cs="Palatino Linotype"/>
          <w:color w:val="000000"/>
        </w:rPr>
        <w:t>/2022 por el cual se realizó la propuesta de clasificación de la información</w:t>
      </w:r>
      <w:r>
        <w:rPr>
          <w:rFonts w:ascii="Palatino Linotype" w:eastAsia="Palatino Linotype" w:hAnsi="Palatino Linotype" w:cs="Palatino Linotype"/>
          <w:color w:val="000000"/>
        </w:rPr>
        <w:t xml:space="preserve"> requerida en la solicitud 00120</w:t>
      </w:r>
      <w:r w:rsidRPr="00D82C07">
        <w:rPr>
          <w:rFonts w:ascii="Palatino Linotype" w:eastAsia="Palatino Linotype" w:hAnsi="Palatino Linotype" w:cs="Palatino Linotype"/>
          <w:color w:val="000000"/>
        </w:rPr>
        <w:t>/TLALNEPA/IP/2022.</w:t>
      </w:r>
    </w:p>
    <w:p w14:paraId="0240F32C" w14:textId="627F184F" w:rsidR="00DE685E" w:rsidRPr="00D82C07" w:rsidRDefault="00DE685E" w:rsidP="0089547E">
      <w:pPr>
        <w:pStyle w:val="Prrafodelista"/>
        <w:numPr>
          <w:ilvl w:val="0"/>
          <w:numId w:val="14"/>
        </w:numPr>
        <w:spacing w:line="360" w:lineRule="auto"/>
        <w:jc w:val="both"/>
        <w:rPr>
          <w:rFonts w:ascii="Palatino Linotype" w:eastAsia="Palatino Linotype" w:hAnsi="Palatino Linotype" w:cs="Palatino Linotype"/>
          <w:color w:val="000000"/>
        </w:rPr>
      </w:pPr>
      <w:r w:rsidRPr="00D35729">
        <w:rPr>
          <w:rFonts w:ascii="Palatino Linotype" w:eastAsia="Palatino Linotype" w:hAnsi="Palatino Linotype" w:cs="Palatino Linotype"/>
          <w:b/>
          <w:color w:val="000000"/>
        </w:rPr>
        <w:t>RESP_SAIMEX_00120_D_ADMINISTRACION.pdf.</w:t>
      </w:r>
      <w:r w:rsidR="00D82C07" w:rsidRPr="00D82C07">
        <w:rPr>
          <w:rFonts w:ascii="Palatino Linotype" w:eastAsia="Palatino Linotype" w:hAnsi="Palatino Linotype" w:cs="Palatino Linotype"/>
          <w:color w:val="000000"/>
        </w:rPr>
        <w:t xml:space="preserve"> Oficio DA/049/2022 mediante el cual se da respuesta a la solicitud de información 00120/TLALNEPA/IP/2022, informando que se anexa el formato digital de la nómina en versión pública de la primera quincena de enero 2022 de los servidores públicos adscritos a la Secretaría Técnica del Ayuntamiento</w:t>
      </w:r>
      <w:r w:rsidR="00D82C07">
        <w:rPr>
          <w:rFonts w:ascii="Palatino Linotype" w:eastAsia="Palatino Linotype" w:hAnsi="Palatino Linotype" w:cs="Palatino Linotype"/>
          <w:color w:val="000000"/>
        </w:rPr>
        <w:t xml:space="preserve"> y</w:t>
      </w:r>
      <w:r w:rsidR="00D82C07" w:rsidRPr="00D82C07">
        <w:rPr>
          <w:rFonts w:ascii="Palatino Linotype" w:eastAsia="Palatino Linotype" w:hAnsi="Palatino Linotype" w:cs="Palatino Linotype"/>
          <w:color w:val="000000"/>
        </w:rPr>
        <w:t xml:space="preserve"> el formato digital de la información curricular de los integrantes de </w:t>
      </w:r>
      <w:r w:rsidR="00D82C07">
        <w:rPr>
          <w:rFonts w:ascii="Palatino Linotype" w:eastAsia="Palatino Linotype" w:hAnsi="Palatino Linotype" w:cs="Palatino Linotype"/>
          <w:color w:val="000000"/>
        </w:rPr>
        <w:t>la Secretaría Técnica del Ayuntamiento</w:t>
      </w:r>
      <w:r w:rsidR="00D35729">
        <w:rPr>
          <w:rFonts w:ascii="Palatino Linotype" w:eastAsia="Palatino Linotype" w:hAnsi="Palatino Linotype" w:cs="Palatino Linotype"/>
          <w:color w:val="000000"/>
        </w:rPr>
        <w:t>.</w:t>
      </w:r>
    </w:p>
    <w:p w14:paraId="7482357A" w14:textId="77777777" w:rsidR="00F60FC1" w:rsidRDefault="00F60FC1" w:rsidP="009D262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26" w14:textId="17F6CDF8" w:rsidR="00613D1A" w:rsidRDefault="00174E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7F7C50">
        <w:rPr>
          <w:rFonts w:ascii="Palatino Linotype" w:eastAsia="Palatino Linotype" w:hAnsi="Palatino Linotype" w:cs="Palatino Linotype"/>
          <w:color w:val="000000"/>
        </w:rPr>
        <w:t xml:space="preserve">l Recurrente no consideró que las respuestas colmaran sus requerimientos, por lo que interpuso los recursos de revisión de mérito señalando como acto impugnado </w:t>
      </w:r>
      <w:r w:rsidR="0056686B">
        <w:rPr>
          <w:rFonts w:ascii="Palatino Linotype" w:eastAsia="Palatino Linotype" w:hAnsi="Palatino Linotype" w:cs="Palatino Linotype"/>
          <w:color w:val="000000"/>
        </w:rPr>
        <w:t xml:space="preserve">y motivos de inconformidad en el recurso </w:t>
      </w:r>
      <w:r w:rsidR="0056686B" w:rsidRPr="0056686B">
        <w:rPr>
          <w:rFonts w:ascii="Palatino Linotype" w:eastAsia="Palatino Linotype" w:hAnsi="Palatino Linotype" w:cs="Palatino Linotype"/>
          <w:b/>
          <w:color w:val="000000"/>
        </w:rPr>
        <w:t>00985/INFOEM/IP/RR/2022</w:t>
      </w:r>
      <w:r w:rsidR="0056686B">
        <w:rPr>
          <w:rFonts w:ascii="Palatino Linotype" w:eastAsia="Palatino Linotype" w:hAnsi="Palatino Linotype" w:cs="Palatino Linotype"/>
          <w:color w:val="000000"/>
        </w:rPr>
        <w:t>, que no se le entregó la experiencia del personal y del Titular; así como la certificación, que no se clasificó correctamente la información, y que el acuerdo y acta no se encuentra firmada por los integrantes del Comit</w:t>
      </w:r>
      <w:r w:rsidR="0013221F">
        <w:rPr>
          <w:rFonts w:ascii="Palatino Linotype" w:eastAsia="Palatino Linotype" w:hAnsi="Palatino Linotype" w:cs="Palatino Linotype"/>
          <w:color w:val="000000"/>
        </w:rPr>
        <w:t xml:space="preserve">é; mientras que en el recurso </w:t>
      </w:r>
      <w:r w:rsidR="0013221F">
        <w:rPr>
          <w:rFonts w:ascii="Palatino Linotype" w:eastAsia="Palatino Linotype" w:hAnsi="Palatino Linotype" w:cs="Palatino Linotype"/>
          <w:b/>
          <w:color w:val="000000"/>
        </w:rPr>
        <w:t>00986</w:t>
      </w:r>
      <w:r w:rsidR="0013221F" w:rsidRPr="0013221F">
        <w:rPr>
          <w:rFonts w:ascii="Palatino Linotype" w:eastAsia="Palatino Linotype" w:hAnsi="Palatino Linotype" w:cs="Palatino Linotype"/>
          <w:b/>
          <w:color w:val="000000"/>
        </w:rPr>
        <w:t>/INFOEM/IP/RR/2022</w:t>
      </w:r>
      <w:r w:rsidR="0013221F">
        <w:rPr>
          <w:rFonts w:ascii="Palatino Linotype" w:eastAsia="Palatino Linotype" w:hAnsi="Palatino Linotype" w:cs="Palatino Linotype"/>
          <w:color w:val="000000"/>
        </w:rPr>
        <w:t xml:space="preserve"> se señaló como acto impugnado y motivos de inconformidad que no se entregó la experiencia del personal y que se generó un acuerdo sin tener Comité de Transparencia.</w:t>
      </w:r>
    </w:p>
    <w:p w14:paraId="6ADAD5C9" w14:textId="77777777" w:rsidR="001732AD" w:rsidRDefault="001732A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A495B9" w14:textId="40123D08" w:rsidR="00FD75B8"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durante la etapa de instrucción, el Sujeto Obligado </w:t>
      </w:r>
      <w:r w:rsidR="00FD75B8">
        <w:rPr>
          <w:rFonts w:ascii="Palatino Linotype" w:eastAsia="Palatino Linotype" w:hAnsi="Palatino Linotype" w:cs="Palatino Linotype"/>
          <w:color w:val="000000"/>
        </w:rPr>
        <w:t xml:space="preserve">rindió sus </w:t>
      </w:r>
      <w:r>
        <w:rPr>
          <w:rFonts w:ascii="Palatino Linotype" w:eastAsia="Palatino Linotype" w:hAnsi="Palatino Linotype" w:cs="Palatino Linotype"/>
          <w:color w:val="000000"/>
        </w:rPr>
        <w:t>Informes Justificados</w:t>
      </w:r>
      <w:r w:rsidR="003250F5">
        <w:rPr>
          <w:rFonts w:ascii="Palatino Linotype" w:eastAsia="Palatino Linotype" w:hAnsi="Palatino Linotype" w:cs="Palatino Linotype"/>
          <w:color w:val="000000"/>
        </w:rPr>
        <w:t>, m</w:t>
      </w:r>
      <w:r w:rsidR="00FD75B8">
        <w:rPr>
          <w:rFonts w:ascii="Palatino Linotype" w:eastAsia="Palatino Linotype" w:hAnsi="Palatino Linotype" w:cs="Palatino Linotype"/>
          <w:color w:val="000000"/>
        </w:rPr>
        <w:t>ed</w:t>
      </w:r>
      <w:r w:rsidR="0013221F">
        <w:rPr>
          <w:rFonts w:ascii="Palatino Linotype" w:eastAsia="Palatino Linotype" w:hAnsi="Palatino Linotype" w:cs="Palatino Linotype"/>
          <w:color w:val="000000"/>
        </w:rPr>
        <w:t>iante lo siguiente:</w:t>
      </w:r>
    </w:p>
    <w:p w14:paraId="20784CD3" w14:textId="77777777" w:rsidR="00FD75B8" w:rsidRDefault="00FD75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71353C" w14:textId="65A0524A" w:rsidR="00F70E9B" w:rsidRDefault="0013221F" w:rsidP="00F70E9B">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MANIFESTACIONES_RR_00985_SAIMEX_00119_ADMINISTRACIÓN.zip</w:t>
      </w:r>
      <w:r w:rsidR="00A55F61">
        <w:rPr>
          <w:rFonts w:ascii="Palatino Linotype" w:eastAsia="Palatino Linotype" w:hAnsi="Palatino Linotype" w:cs="Palatino Linotype"/>
          <w:b/>
          <w:color w:val="000000"/>
        </w:rPr>
        <w:t>.</w:t>
      </w:r>
      <w:r w:rsidR="00620E75">
        <w:rPr>
          <w:rFonts w:ascii="Palatino Linotype" w:eastAsia="Palatino Linotype" w:hAnsi="Palatino Linotype" w:cs="Palatino Linotype"/>
          <w:color w:val="000000"/>
        </w:rPr>
        <w:t xml:space="preserve"> Carpeta electrónica que contiene lo siguiente:</w:t>
      </w:r>
    </w:p>
    <w:p w14:paraId="5281C690" w14:textId="6E1CBAC5" w:rsidR="00620E75" w:rsidRDefault="00620E75" w:rsidP="00620E75">
      <w:pPr>
        <w:pStyle w:val="Prrafodelista"/>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47DA">
        <w:rPr>
          <w:rFonts w:ascii="Palatino Linotype" w:eastAsia="Palatino Linotype" w:hAnsi="Palatino Linotype" w:cs="Palatino Linotype"/>
          <w:b/>
          <w:color w:val="000000"/>
        </w:rPr>
        <w:t>ANEXO A MANIFESTACIONES_CURRICULUMS DIGITALES</w:t>
      </w:r>
      <w:r>
        <w:rPr>
          <w:rFonts w:ascii="Palatino Linotype" w:eastAsia="Palatino Linotype" w:hAnsi="Palatino Linotype" w:cs="Palatino Linotype"/>
          <w:color w:val="000000"/>
        </w:rPr>
        <w:t>. Carpeta que contiene los siguientes currículos:</w:t>
      </w:r>
    </w:p>
    <w:p w14:paraId="31DD31F7" w14:textId="1117505E" w:rsidR="00C747DA" w:rsidRPr="00C747DA" w:rsidRDefault="00C747DA" w:rsidP="00C747D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747DA">
        <w:rPr>
          <w:rFonts w:ascii="Palatino Linotype" w:eastAsia="Palatino Linotype" w:hAnsi="Palatino Linotype" w:cs="Palatino Linotype"/>
          <w:b/>
          <w:color w:val="000000"/>
        </w:rPr>
        <w:t>INFORMACION CV CARLOS A SANCHEZ GALINDO.pdf.</w:t>
      </w:r>
    </w:p>
    <w:p w14:paraId="7527C0AB" w14:textId="2264A435" w:rsidR="00C747DA" w:rsidRPr="00C747DA" w:rsidRDefault="00C747DA" w:rsidP="00C747D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747DA">
        <w:rPr>
          <w:rFonts w:ascii="Palatino Linotype" w:eastAsia="Palatino Linotype" w:hAnsi="Palatino Linotype" w:cs="Palatino Linotype"/>
          <w:b/>
          <w:color w:val="000000"/>
        </w:rPr>
        <w:t>INFORMACION CV GUSTAVO A RODRIGUEZ LOPEZ.pdf.</w:t>
      </w:r>
    </w:p>
    <w:p w14:paraId="555A0DD0" w14:textId="2F3E0B65" w:rsidR="00C747DA" w:rsidRPr="00C747DA" w:rsidRDefault="00C747DA" w:rsidP="00C747D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747DA">
        <w:rPr>
          <w:rFonts w:ascii="Palatino Linotype" w:eastAsia="Palatino Linotype" w:hAnsi="Palatino Linotype" w:cs="Palatino Linotype"/>
          <w:b/>
          <w:color w:val="000000"/>
        </w:rPr>
        <w:t>INFORMACION CV LUIS ALBERTO DIAS HIDALGO.pdf.</w:t>
      </w:r>
    </w:p>
    <w:p w14:paraId="6E3630C5" w14:textId="50FA646F" w:rsidR="00C747DA" w:rsidRPr="00C747DA" w:rsidRDefault="00C747DA" w:rsidP="00C747D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747DA">
        <w:rPr>
          <w:rFonts w:ascii="Palatino Linotype" w:eastAsia="Palatino Linotype" w:hAnsi="Palatino Linotype" w:cs="Palatino Linotype"/>
          <w:b/>
          <w:color w:val="000000"/>
        </w:rPr>
        <w:t>INFORMACIO</w:t>
      </w:r>
      <w:r w:rsidR="00CC0738">
        <w:rPr>
          <w:rFonts w:ascii="Palatino Linotype" w:eastAsia="Palatino Linotype" w:hAnsi="Palatino Linotype" w:cs="Palatino Linotype"/>
          <w:b/>
          <w:color w:val="000000"/>
        </w:rPr>
        <w:t>N CV MARIA LUISA RODRIGUEZ TOLEDO</w:t>
      </w:r>
      <w:r w:rsidRPr="00C747DA">
        <w:rPr>
          <w:rFonts w:ascii="Palatino Linotype" w:eastAsia="Palatino Linotype" w:hAnsi="Palatino Linotype" w:cs="Palatino Linotype"/>
          <w:b/>
          <w:color w:val="000000"/>
        </w:rPr>
        <w:t>. pdf.</w:t>
      </w:r>
    </w:p>
    <w:p w14:paraId="0A6C2E95" w14:textId="18390189" w:rsidR="00C747DA" w:rsidRPr="00CC0738" w:rsidRDefault="00C747DA" w:rsidP="00C747D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C0738">
        <w:rPr>
          <w:rFonts w:ascii="Palatino Linotype" w:eastAsia="Palatino Linotype" w:hAnsi="Palatino Linotype" w:cs="Palatino Linotype"/>
          <w:b/>
          <w:color w:val="000000"/>
        </w:rPr>
        <w:t>INFORMACION CV SEBASTIAN CONTRERAS CERON.pdf</w:t>
      </w:r>
      <w:r w:rsidR="00CC0738" w:rsidRPr="00CC0738">
        <w:rPr>
          <w:rFonts w:ascii="Palatino Linotype" w:eastAsia="Palatino Linotype" w:hAnsi="Palatino Linotype" w:cs="Palatino Linotype"/>
          <w:b/>
          <w:color w:val="000000"/>
        </w:rPr>
        <w:t>.</w:t>
      </w:r>
    </w:p>
    <w:p w14:paraId="7EDD6BAE" w14:textId="2E3E5595" w:rsidR="00C747DA" w:rsidRPr="00CC0738" w:rsidRDefault="00C747DA" w:rsidP="00C747DA">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C0738">
        <w:rPr>
          <w:rFonts w:ascii="Palatino Linotype" w:eastAsia="Palatino Linotype" w:hAnsi="Palatino Linotype" w:cs="Palatino Linotype"/>
          <w:b/>
          <w:color w:val="000000"/>
        </w:rPr>
        <w:t>INFORMACIÓN CV TITULAR CLARA CAMACHO MENDEZ.pdf.</w:t>
      </w:r>
    </w:p>
    <w:p w14:paraId="63884AEE" w14:textId="5FC75D2D" w:rsidR="00620E75" w:rsidRPr="00BB3535" w:rsidRDefault="00620E75" w:rsidP="00620E75">
      <w:pPr>
        <w:pStyle w:val="Prrafodelista"/>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B3535">
        <w:rPr>
          <w:rFonts w:ascii="Palatino Linotype" w:eastAsia="Palatino Linotype" w:hAnsi="Palatino Linotype" w:cs="Palatino Linotype"/>
          <w:b/>
          <w:color w:val="000000"/>
        </w:rPr>
        <w:t>MANIFESTACIONES RR _ 00985 _ SAIMEX _ 00119 _ D _ ADMINISTRACIÓN.pdf.</w:t>
      </w:r>
      <w:r w:rsidR="00BB3535">
        <w:rPr>
          <w:rFonts w:ascii="Palatino Linotype" w:eastAsia="Palatino Linotype" w:hAnsi="Palatino Linotype" w:cs="Palatino Linotype"/>
          <w:color w:val="000000"/>
        </w:rPr>
        <w:t xml:space="preserve"> Oficio DA/00648/2022 suscrito por el Director de Administración, con el cual se informó que la Titular de la Unidad de Transparencia y Acceso a la Información Pública Municipal manifestó bajo protesta de decir verdad que se encontraba en el proceso de certificación y que se hizo entrega de los formatos digitales de información curricular del personal adscrito a dicha Unidad</w:t>
      </w:r>
      <w:r w:rsidR="003E3F53">
        <w:rPr>
          <w:rFonts w:ascii="Palatino Linotype" w:eastAsia="Palatino Linotype" w:hAnsi="Palatino Linotype" w:cs="Palatino Linotype"/>
          <w:color w:val="000000"/>
        </w:rPr>
        <w:t xml:space="preserve">, además, el suscriptor consideró que el recurso se debe considerar improcedente </w:t>
      </w:r>
      <w:r w:rsidR="003E3F53">
        <w:rPr>
          <w:rFonts w:ascii="Palatino Linotype" w:eastAsia="Palatino Linotype" w:hAnsi="Palatino Linotype" w:cs="Palatino Linotype"/>
          <w:color w:val="000000"/>
        </w:rPr>
        <w:lastRenderedPageBreak/>
        <w:t>debido a que se dudó de la veracidad de los documentes entregados en respuesta</w:t>
      </w:r>
    </w:p>
    <w:p w14:paraId="4D5BB4B6" w14:textId="69D58657" w:rsidR="00F70E9B" w:rsidRDefault="00D40A68" w:rsidP="0089547E">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sidRPr="003E3F53">
        <w:rPr>
          <w:rFonts w:ascii="Palatino Linotype" w:eastAsia="Palatino Linotype" w:hAnsi="Palatino Linotype" w:cs="Palatino Linotype"/>
          <w:b/>
          <w:color w:val="000000"/>
        </w:rPr>
        <w:t>MANIFESTACIONES.zip</w:t>
      </w:r>
      <w:r w:rsidR="00A55F61" w:rsidRPr="003E3F53">
        <w:rPr>
          <w:rFonts w:ascii="Palatino Linotype" w:eastAsia="Palatino Linotype" w:hAnsi="Palatino Linotype" w:cs="Palatino Linotype"/>
          <w:b/>
          <w:color w:val="000000"/>
        </w:rPr>
        <w:t>.</w:t>
      </w:r>
      <w:r w:rsidR="003E3F53">
        <w:rPr>
          <w:rFonts w:ascii="Palatino Linotype" w:eastAsia="Palatino Linotype" w:hAnsi="Palatino Linotype" w:cs="Palatino Linotype"/>
          <w:color w:val="000000"/>
        </w:rPr>
        <w:t xml:space="preserve"> Carpeta electrónica que contiene los siguientes documentos:</w:t>
      </w:r>
    </w:p>
    <w:p w14:paraId="3F8FB75C" w14:textId="6553F4D9" w:rsidR="003E3F53" w:rsidRPr="003E3F53" w:rsidRDefault="003E3F53" w:rsidP="003E3F53">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OF_MANIFESTACION.pdf.</w:t>
      </w:r>
      <w:r>
        <w:rPr>
          <w:rFonts w:ascii="Palatino Linotype" w:eastAsia="Palatino Linotype" w:hAnsi="Palatino Linotype" w:cs="Palatino Linotype"/>
          <w:color w:val="000000"/>
        </w:rPr>
        <w:t xml:space="preserve"> Oficio UTAIM/00730/2022</w:t>
      </w:r>
      <w:r w:rsidR="001777F4">
        <w:rPr>
          <w:rFonts w:ascii="Palatino Linotype" w:eastAsia="Palatino Linotype" w:hAnsi="Palatino Linotype" w:cs="Palatino Linotype"/>
          <w:color w:val="000000"/>
        </w:rPr>
        <w:t xml:space="preserve"> suscrito por la Titular de la Unidad de Transparencia y Acceso a la Información Pública Municipal, con el que se hace entrega de lo manifestado por el Director de Administración, ratificando la respuesta emitida.</w:t>
      </w:r>
    </w:p>
    <w:p w14:paraId="5D4D57A1" w14:textId="0E782248" w:rsidR="003E3F53" w:rsidRPr="003E3F53" w:rsidRDefault="003E3F53" w:rsidP="003E3F53">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RESP_SAIMEX_00120_RR_00986_D_ADMINISTRACION.pdf.</w:t>
      </w:r>
      <w:r w:rsidR="003B4566">
        <w:rPr>
          <w:rFonts w:ascii="Palatino Linotype" w:eastAsia="Palatino Linotype" w:hAnsi="Palatino Linotype" w:cs="Palatino Linotype"/>
          <w:color w:val="000000"/>
        </w:rPr>
        <w:t xml:space="preserve"> </w:t>
      </w:r>
      <w:r w:rsidR="003B4566" w:rsidRPr="003B4566">
        <w:rPr>
          <w:rFonts w:ascii="Palatino Linotype" w:eastAsia="Palatino Linotype" w:hAnsi="Palatino Linotype" w:cs="Palatino Linotype"/>
          <w:color w:val="000000"/>
          <w:lang w:val="es-MX"/>
        </w:rPr>
        <w:t>Oficio DA/0</w:t>
      </w:r>
      <w:r w:rsidR="003B4566">
        <w:rPr>
          <w:rFonts w:ascii="Palatino Linotype" w:eastAsia="Palatino Linotype" w:hAnsi="Palatino Linotype" w:cs="Palatino Linotype"/>
          <w:color w:val="000000"/>
          <w:lang w:val="es-MX"/>
        </w:rPr>
        <w:t>0650</w:t>
      </w:r>
      <w:r w:rsidR="003B4566" w:rsidRPr="003B4566">
        <w:rPr>
          <w:rFonts w:ascii="Palatino Linotype" w:eastAsia="Palatino Linotype" w:hAnsi="Palatino Linotype" w:cs="Palatino Linotype"/>
          <w:color w:val="000000"/>
          <w:lang w:val="es-MX"/>
        </w:rPr>
        <w:t>/2022 suscrito por el Director de Administración, con el cual se informó</w:t>
      </w:r>
      <w:r w:rsidR="003B4566">
        <w:rPr>
          <w:rFonts w:ascii="Palatino Linotype" w:eastAsia="Palatino Linotype" w:hAnsi="Palatino Linotype" w:cs="Palatino Linotype"/>
          <w:color w:val="000000"/>
          <w:lang w:val="es-MX"/>
        </w:rPr>
        <w:t xml:space="preserve"> que se entregó en respuesta lo solicitado por el Recurrente, por lo que se ratifica la respuesta de fecha diecisiete de febrero del año en curso.</w:t>
      </w:r>
    </w:p>
    <w:p w14:paraId="5F412B26" w14:textId="77777777" w:rsidR="003E3F53" w:rsidRDefault="003E3F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9049F2" w14:textId="77777777" w:rsidR="003B4566" w:rsidRDefault="0036726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el Recurrente </w:t>
      </w:r>
      <w:r w:rsidR="003B4566">
        <w:rPr>
          <w:rFonts w:ascii="Palatino Linotype" w:eastAsia="Palatino Linotype" w:hAnsi="Palatino Linotype" w:cs="Palatino Linotype"/>
          <w:color w:val="000000"/>
        </w:rPr>
        <w:t>no realizó</w:t>
      </w:r>
      <w:r w:rsidR="00383B80">
        <w:rPr>
          <w:rFonts w:ascii="Palatino Linotype" w:eastAsia="Palatino Linotype" w:hAnsi="Palatino Linotype" w:cs="Palatino Linotype"/>
          <w:color w:val="000000"/>
        </w:rPr>
        <w:t xml:space="preserve"> manifestaciones</w:t>
      </w:r>
      <w:r w:rsidR="003B4566">
        <w:rPr>
          <w:rFonts w:ascii="Palatino Linotype" w:eastAsia="Palatino Linotype" w:hAnsi="Palatino Linotype" w:cs="Palatino Linotype"/>
          <w:color w:val="000000"/>
        </w:rPr>
        <w:t>, rindió alegatos ni presentó pruebas que a su derecho convinieran.</w:t>
      </w:r>
      <w:r w:rsidR="00383B80">
        <w:rPr>
          <w:rFonts w:ascii="Palatino Linotype" w:eastAsia="Palatino Linotype" w:hAnsi="Palatino Linotype" w:cs="Palatino Linotype"/>
          <w:color w:val="000000"/>
        </w:rPr>
        <w:t xml:space="preserve"> </w:t>
      </w:r>
    </w:p>
    <w:p w14:paraId="72B7EEBF" w14:textId="77777777" w:rsidR="003B4566" w:rsidRDefault="003B456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DA23BF" w14:textId="476C8A4E" w:rsidR="00FD75B8" w:rsidRDefault="00A2357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una vez descritas las actuaciones en los expedientes respectivos, es procedente realizar el estudio </w:t>
      </w:r>
      <w:r w:rsidR="004F4B0A">
        <w:rPr>
          <w:rFonts w:ascii="Palatino Linotype" w:eastAsia="Palatino Linotype" w:hAnsi="Palatino Linotype" w:cs="Palatino Linotype"/>
          <w:color w:val="000000"/>
        </w:rPr>
        <w:t>de las misma</w:t>
      </w:r>
      <w:r w:rsidR="00DF7A46">
        <w:rPr>
          <w:rFonts w:ascii="Palatino Linotype" w:eastAsia="Palatino Linotype" w:hAnsi="Palatino Linotype" w:cs="Palatino Linotype"/>
          <w:color w:val="000000"/>
        </w:rPr>
        <w:t>s</w:t>
      </w:r>
      <w:r w:rsidR="004F4B0A">
        <w:rPr>
          <w:rFonts w:ascii="Palatino Linotype" w:eastAsia="Palatino Linotype" w:hAnsi="Palatino Linotype" w:cs="Palatino Linotype"/>
          <w:color w:val="000000"/>
        </w:rPr>
        <w:t xml:space="preserve"> con el propósito de verificar si las respuestas </w:t>
      </w:r>
      <w:r w:rsidR="000C2833">
        <w:rPr>
          <w:rFonts w:ascii="Palatino Linotype" w:eastAsia="Palatino Linotype" w:hAnsi="Palatino Linotype" w:cs="Palatino Linotype"/>
          <w:color w:val="000000"/>
        </w:rPr>
        <w:t>colman la pretensión del Recurrente y calificar sus motivos o razones de inconformidad.</w:t>
      </w:r>
    </w:p>
    <w:p w14:paraId="4C56602D"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2E"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en primer término, es pertinente enfatizar lo que refiere el artículo 6° de la Constitución Política de los Estados Unidos Mexicanos respecto al derecho de acceso a la información pública, que en su parte conducente señala:</w:t>
      </w:r>
    </w:p>
    <w:p w14:paraId="4C56602F" w14:textId="77777777" w:rsidR="00613D1A" w:rsidRDefault="00613D1A">
      <w:pPr>
        <w:spacing w:line="360" w:lineRule="auto"/>
        <w:jc w:val="both"/>
        <w:rPr>
          <w:rFonts w:ascii="Palatino Linotype" w:eastAsia="Palatino Linotype" w:hAnsi="Palatino Linotype" w:cs="Palatino Linotype"/>
        </w:rPr>
      </w:pPr>
    </w:p>
    <w:p w14:paraId="4C566030"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Artículo 6o.</w:t>
      </w:r>
      <w:r w:rsidRPr="00F7413D">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7413D">
        <w:rPr>
          <w:rFonts w:ascii="Palatino Linotype" w:eastAsia="Palatino Linotype" w:hAnsi="Palatino Linotype" w:cs="Palatino Linotype"/>
          <w:b/>
          <w:i/>
          <w:sz w:val="22"/>
          <w:szCs w:val="22"/>
        </w:rPr>
        <w:t>El derecho a la información será garantizado por el Estado.</w:t>
      </w:r>
      <w:r w:rsidRPr="00F7413D">
        <w:rPr>
          <w:rFonts w:ascii="Palatino Linotype" w:eastAsia="Palatino Linotype" w:hAnsi="Palatino Linotype" w:cs="Palatino Linotype"/>
          <w:i/>
          <w:sz w:val="22"/>
          <w:szCs w:val="22"/>
        </w:rPr>
        <w:t xml:space="preserve"> </w:t>
      </w:r>
    </w:p>
    <w:p w14:paraId="4C566031"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2"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 índole por cualquier medio de expresión.</w:t>
      </w:r>
    </w:p>
    <w:p w14:paraId="4C566033"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4"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Para efectos de lo dispuesto en el presente artículo se observará lo siguiente:</w:t>
      </w:r>
    </w:p>
    <w:p w14:paraId="4C566035"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6"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14:paraId="4C566037"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8"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I. Toda la información en posesión de</w:t>
      </w:r>
      <w:r w:rsidRPr="00F7413D">
        <w:rPr>
          <w:rFonts w:ascii="Palatino Linotype" w:eastAsia="Palatino Linotype" w:hAnsi="Palatino Linotype" w:cs="Palatino Linotype"/>
          <w:i/>
          <w:sz w:val="22"/>
          <w:szCs w:val="22"/>
        </w:rPr>
        <w:t xml:space="preserve"> </w:t>
      </w:r>
      <w:r w:rsidRPr="00F7413D">
        <w:rPr>
          <w:rFonts w:ascii="Palatino Linotype" w:eastAsia="Palatino Linotype" w:hAnsi="Palatino Linotype" w:cs="Palatino Linotype"/>
          <w:b/>
          <w:i/>
          <w:sz w:val="22"/>
          <w:szCs w:val="22"/>
        </w:rPr>
        <w:t xml:space="preserve">cualquier autoridad, entidad, órgano y organismo de los Poderes Ejecutivo, </w:t>
      </w:r>
      <w:r w:rsidRPr="00F7413D">
        <w:rPr>
          <w:rFonts w:ascii="Palatino Linotype" w:eastAsia="Palatino Linotype" w:hAnsi="Palatino Linotype" w:cs="Palatino Linotype"/>
          <w:i/>
          <w:sz w:val="22"/>
          <w:szCs w:val="22"/>
        </w:rPr>
        <w:t xml:space="preserve">Legislativo y Judicial, órganos autónomos, partidos políticos, fideicomisos y fondos públicos, así como de cualquier persona física, moral o sindicato que reciba y ejerza recursos públicos o realice actos de autoridad </w:t>
      </w:r>
      <w:r w:rsidRPr="00F7413D">
        <w:rPr>
          <w:rFonts w:ascii="Palatino Linotype" w:eastAsia="Palatino Linotype" w:hAnsi="Palatino Linotype" w:cs="Palatino Linotype"/>
          <w:b/>
          <w:i/>
          <w:sz w:val="22"/>
          <w:szCs w:val="22"/>
        </w:rPr>
        <w:t>en el ámbito federal, estatal y municipal, es pública</w:t>
      </w:r>
      <w:r w:rsidRPr="00F7413D">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F7413D">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F7413D">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4C566039"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14:paraId="4C56603A"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4C56603B"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4C56603C"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V. Los sujetos obligados deberán preservar sus documentos en archivos administrativos actualizados y publicarán, a través de los medios electrónicos disponibles</w:t>
      </w:r>
      <w:r w:rsidRPr="00F7413D">
        <w:rPr>
          <w:rFonts w:ascii="Palatino Linotype" w:eastAsia="Palatino Linotype" w:hAnsi="Palatino Linotype" w:cs="Palatino Linotype"/>
          <w:i/>
          <w:sz w:val="22"/>
          <w:szCs w:val="22"/>
        </w:rPr>
        <w:t xml:space="preserve">, </w:t>
      </w:r>
      <w:r w:rsidRPr="00F7413D">
        <w:rPr>
          <w:rFonts w:ascii="Palatino Linotype" w:eastAsia="Palatino Linotype" w:hAnsi="Palatino Linotype" w:cs="Palatino Linotype"/>
          <w:b/>
          <w:i/>
          <w:sz w:val="22"/>
          <w:szCs w:val="22"/>
        </w:rPr>
        <w:t xml:space="preserve">la información completa y actualizada sobre el ejercicio de los recursos públicos </w:t>
      </w:r>
      <w:r w:rsidRPr="00F7413D">
        <w:rPr>
          <w:rFonts w:ascii="Palatino Linotype" w:eastAsia="Palatino Linotype" w:hAnsi="Palatino Linotype" w:cs="Palatino Linotype"/>
          <w:i/>
          <w:sz w:val="22"/>
          <w:szCs w:val="22"/>
        </w:rPr>
        <w:t>y los indicadores que permitan rendir cuenta del cumplimiento de sus objetivos y de los resultados obtenidos.</w:t>
      </w:r>
    </w:p>
    <w:p w14:paraId="4C56603D"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 Las leyes determinarán la manera en que los sujetos obligados deberán hacer pública la información relativa a los recursos públicos que entreguen a personas físicas o morales.</w:t>
      </w:r>
    </w:p>
    <w:p w14:paraId="4C56603E"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14:paraId="4C56603F"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C566040"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w:t>
      </w:r>
    </w:p>
    <w:p w14:paraId="4C566041" w14:textId="77777777" w:rsidR="00613D1A" w:rsidRDefault="007F7C50">
      <w:pPr>
        <w:ind w:left="567" w:right="567"/>
        <w:jc w:val="both"/>
        <w:rPr>
          <w:rFonts w:ascii="Palatino Linotype" w:eastAsia="Palatino Linotype" w:hAnsi="Palatino Linotype" w:cs="Palatino Linotype"/>
          <w:i/>
        </w:rPr>
      </w:pPr>
      <w:r w:rsidRPr="00F7413D">
        <w:rPr>
          <w:rFonts w:ascii="Palatino Linotype" w:eastAsia="Palatino Linotype" w:hAnsi="Palatino Linotype" w:cs="Palatino Linotype"/>
          <w:i/>
          <w:sz w:val="22"/>
          <w:szCs w:val="22"/>
        </w:rPr>
        <w:t>La ley establecerá aquella información que se considere reservada o confidencial.</w:t>
      </w:r>
    </w:p>
    <w:p w14:paraId="4C566042" w14:textId="77777777" w:rsidR="00613D1A" w:rsidRDefault="00613D1A">
      <w:pPr>
        <w:spacing w:line="360" w:lineRule="auto"/>
        <w:jc w:val="both"/>
        <w:rPr>
          <w:rFonts w:ascii="Palatino Linotype" w:eastAsia="Palatino Linotype" w:hAnsi="Palatino Linotype" w:cs="Palatino Linotype"/>
        </w:rPr>
      </w:pPr>
    </w:p>
    <w:p w14:paraId="4C566043"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14:paraId="4C566044" w14:textId="77777777" w:rsidR="00613D1A" w:rsidRDefault="00613D1A">
      <w:pPr>
        <w:spacing w:line="360" w:lineRule="auto"/>
        <w:jc w:val="both"/>
        <w:rPr>
          <w:rFonts w:ascii="Palatino Linotype" w:eastAsia="Palatino Linotype" w:hAnsi="Palatino Linotype" w:cs="Palatino Linotype"/>
        </w:rPr>
      </w:pPr>
    </w:p>
    <w:p w14:paraId="4C566045"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Artículo 5</w:t>
      </w:r>
      <w:r w:rsidRPr="00F7413D">
        <w:rPr>
          <w:rFonts w:ascii="Palatino Linotype" w:eastAsia="Palatino Linotype" w:hAnsi="Palatino Linotype" w:cs="Palatino Linotype"/>
          <w:i/>
          <w:sz w:val="22"/>
          <w:szCs w:val="22"/>
        </w:rPr>
        <w:t xml:space="preserve">. (…) </w:t>
      </w:r>
    </w:p>
    <w:p w14:paraId="4C566046"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C566047"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48"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566049"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4A"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Este derecho se regirá por los principios y bases siguientes:</w:t>
      </w:r>
    </w:p>
    <w:p w14:paraId="4C56604B"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4C"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56604D"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C56604E"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4C56604F"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IV. Se establecerán mecanismos de acceso a la información y procedimientos de revisión expeditos que se sustanciarán ante el organismo autónomo especializado e imparcial que establece esta Constitución.</w:t>
      </w:r>
    </w:p>
    <w:p w14:paraId="4C566050"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C566051"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C566052"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4C566053" w14:textId="77777777" w:rsidR="00613D1A" w:rsidRDefault="00613D1A">
      <w:pPr>
        <w:spacing w:line="360" w:lineRule="auto"/>
        <w:jc w:val="both"/>
        <w:rPr>
          <w:rFonts w:ascii="Palatino Linotype" w:eastAsia="Palatino Linotype" w:hAnsi="Palatino Linotype" w:cs="Palatino Linotype"/>
        </w:rPr>
      </w:pPr>
    </w:p>
    <w:p w14:paraId="4C566054" w14:textId="6F1B3B20"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la Ley de Transparencia y Acceso a la Información Pública del Estado de México y Municipios, prevé en su artículo 23, fracción </w:t>
      </w:r>
      <w:r w:rsidR="003B4566">
        <w:rPr>
          <w:rFonts w:ascii="Palatino Linotype" w:eastAsia="Palatino Linotype" w:hAnsi="Palatino Linotype" w:cs="Palatino Linotype"/>
        </w:rPr>
        <w:t>V</w:t>
      </w:r>
      <w:r>
        <w:rPr>
          <w:rFonts w:ascii="Palatino Linotype" w:eastAsia="Palatino Linotype" w:hAnsi="Palatino Linotype" w:cs="Palatino Linotype"/>
        </w:rPr>
        <w:t>I, lo siguiente:</w:t>
      </w:r>
    </w:p>
    <w:p w14:paraId="4C566055" w14:textId="77777777" w:rsidR="00613D1A" w:rsidRDefault="00613D1A">
      <w:pPr>
        <w:spacing w:line="360" w:lineRule="auto"/>
        <w:jc w:val="both"/>
        <w:rPr>
          <w:rFonts w:ascii="Palatino Linotype" w:eastAsia="Palatino Linotype" w:hAnsi="Palatino Linotype" w:cs="Palatino Linotype"/>
        </w:rPr>
      </w:pPr>
    </w:p>
    <w:p w14:paraId="4C566057" w14:textId="5584EADC" w:rsidR="00613D1A" w:rsidRDefault="007F7C50" w:rsidP="00E3554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Artículo 23.</w:t>
      </w:r>
      <w:r w:rsidRPr="00F7413D">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13EE0B32" w14:textId="5361EF03" w:rsidR="003B4566" w:rsidRPr="003B4566" w:rsidRDefault="003B4566" w:rsidP="00E35540">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DB9930C" w14:textId="07F9C92D" w:rsidR="00F377E1" w:rsidRPr="00F377E1" w:rsidRDefault="007F7C50" w:rsidP="00F377E1">
      <w:pPr>
        <w:ind w:left="567" w:right="567"/>
        <w:jc w:val="both"/>
        <w:rPr>
          <w:rFonts w:ascii="Palatino Linotype" w:eastAsia="Palatino Linotype" w:hAnsi="Palatino Linotype" w:cs="Palatino Linotype"/>
          <w:i/>
          <w:sz w:val="22"/>
          <w:szCs w:val="22"/>
        </w:rPr>
      </w:pPr>
      <w:r w:rsidRPr="00F377E1">
        <w:rPr>
          <w:rFonts w:ascii="Palatino Linotype" w:eastAsia="Palatino Linotype" w:hAnsi="Palatino Linotype" w:cs="Palatino Linotype"/>
          <w:b/>
          <w:i/>
          <w:sz w:val="22"/>
          <w:szCs w:val="22"/>
        </w:rPr>
        <w:t>I</w:t>
      </w:r>
      <w:r w:rsidR="00F377E1" w:rsidRPr="00F377E1">
        <w:rPr>
          <w:rFonts w:ascii="Palatino Linotype" w:eastAsia="Palatino Linotype" w:hAnsi="Palatino Linotype" w:cs="Palatino Linotype"/>
          <w:b/>
          <w:i/>
          <w:sz w:val="22"/>
          <w:szCs w:val="22"/>
        </w:rPr>
        <w:t>V</w:t>
      </w:r>
      <w:r w:rsidRPr="00F377E1">
        <w:rPr>
          <w:rFonts w:ascii="Palatino Linotype" w:eastAsia="Palatino Linotype" w:hAnsi="Palatino Linotype" w:cs="Palatino Linotype"/>
          <w:b/>
          <w:i/>
          <w:sz w:val="22"/>
          <w:szCs w:val="22"/>
        </w:rPr>
        <w:t>.</w:t>
      </w:r>
      <w:r w:rsidRPr="00F7413D">
        <w:rPr>
          <w:rFonts w:ascii="Palatino Linotype" w:eastAsia="Palatino Linotype" w:hAnsi="Palatino Linotype" w:cs="Palatino Linotype"/>
          <w:i/>
          <w:sz w:val="22"/>
          <w:szCs w:val="22"/>
        </w:rPr>
        <w:t xml:space="preserve"> </w:t>
      </w:r>
      <w:r w:rsidR="00F377E1" w:rsidRPr="00F377E1">
        <w:rPr>
          <w:rFonts w:ascii="Palatino Linotype" w:eastAsia="Palatino Linotype" w:hAnsi="Palatino Linotype" w:cs="Palatino Linotype"/>
          <w:i/>
          <w:sz w:val="22"/>
          <w:szCs w:val="22"/>
        </w:rPr>
        <w:t xml:space="preserve">Los ayuntamientos y las dependencias, organismos, órganos y entidades de la administración municipal; </w:t>
      </w:r>
    </w:p>
    <w:p w14:paraId="4C566058" w14:textId="29AE7D26" w:rsidR="00613D1A" w:rsidRPr="00F7413D" w:rsidRDefault="00613D1A">
      <w:pPr>
        <w:ind w:left="567" w:right="567"/>
        <w:jc w:val="both"/>
        <w:rPr>
          <w:rFonts w:ascii="Palatino Linotype" w:eastAsia="Palatino Linotype" w:hAnsi="Palatino Linotype" w:cs="Palatino Linotype"/>
          <w:i/>
          <w:sz w:val="22"/>
          <w:szCs w:val="22"/>
        </w:rPr>
      </w:pPr>
    </w:p>
    <w:p w14:paraId="4C566059"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w:t>
      </w:r>
    </w:p>
    <w:p w14:paraId="4C56605A" w14:textId="77777777" w:rsidR="00613D1A" w:rsidRDefault="00613D1A">
      <w:pPr>
        <w:spacing w:line="360" w:lineRule="auto"/>
        <w:jc w:val="both"/>
        <w:rPr>
          <w:rFonts w:ascii="Palatino Linotype" w:eastAsia="Palatino Linotype" w:hAnsi="Palatino Linotype" w:cs="Palatino Linotype"/>
        </w:rPr>
      </w:pPr>
    </w:p>
    <w:p w14:paraId="4C56605B" w14:textId="2AA51B79"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w:t>
      </w:r>
      <w:r w:rsidR="0013517A">
        <w:rPr>
          <w:rFonts w:ascii="Palatino Linotype" w:eastAsia="Palatino Linotype" w:hAnsi="Palatino Linotype" w:cs="Palatino Linotype"/>
        </w:rPr>
        <w:t>como</w:t>
      </w:r>
      <w:r>
        <w:rPr>
          <w:rFonts w:ascii="Palatino Linotype" w:eastAsia="Palatino Linotype" w:hAnsi="Palatino Linotype" w:cs="Palatino Linotype"/>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C56605C"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2BF38C" w14:textId="77777777" w:rsidR="00BD46DF" w:rsidRDefault="007F7C50"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segundo término,</w:t>
      </w:r>
      <w:r w:rsidR="00F377E1">
        <w:rPr>
          <w:rFonts w:ascii="Palatino Linotype" w:eastAsia="Palatino Linotype" w:hAnsi="Palatino Linotype" w:cs="Palatino Linotype"/>
          <w:color w:val="000000"/>
        </w:rPr>
        <w:t xml:space="preserve"> con el propósito de identificar los puntos que el Sujeto Obligado atendió, es conveniente presentar el siguiente cuadro</w:t>
      </w:r>
      <w:r w:rsidR="00BD46DF">
        <w:rPr>
          <w:rFonts w:ascii="Palatino Linotype" w:eastAsia="Palatino Linotype" w:hAnsi="Palatino Linotype" w:cs="Palatino Linotype"/>
          <w:color w:val="000000"/>
        </w:rPr>
        <w:t>:</w:t>
      </w:r>
    </w:p>
    <w:p w14:paraId="6AA1ECEA" w14:textId="77777777" w:rsidR="00BD46DF" w:rsidRDefault="00BD46DF"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Tablaconcuadrcula"/>
        <w:tblW w:w="0" w:type="auto"/>
        <w:tblLook w:val="04A0" w:firstRow="1" w:lastRow="0" w:firstColumn="1" w:lastColumn="0" w:noHBand="0" w:noVBand="1"/>
      </w:tblPr>
      <w:tblGrid>
        <w:gridCol w:w="2277"/>
        <w:gridCol w:w="2278"/>
        <w:gridCol w:w="2278"/>
        <w:gridCol w:w="2278"/>
      </w:tblGrid>
      <w:tr w:rsidR="00BD46DF" w:rsidRPr="00901B0B" w14:paraId="34D6DE3C" w14:textId="77777777" w:rsidTr="0089547E">
        <w:tc>
          <w:tcPr>
            <w:tcW w:w="9111" w:type="dxa"/>
            <w:gridSpan w:val="4"/>
            <w:shd w:val="clear" w:color="auto" w:fill="D9D9D9" w:themeFill="background1" w:themeFillShade="D9"/>
          </w:tcPr>
          <w:p w14:paraId="1F44FE27" w14:textId="4AD6655B" w:rsidR="00BD46DF" w:rsidRPr="00901B0B" w:rsidRDefault="00BD46DF" w:rsidP="00BD46DF">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RECURSO DE REVISIÓN 00985/INFOEM/IP/RR/2022</w:t>
            </w:r>
          </w:p>
        </w:tc>
      </w:tr>
      <w:tr w:rsidR="00BD46DF" w:rsidRPr="00901B0B" w14:paraId="70731F0A" w14:textId="77777777" w:rsidTr="0089547E">
        <w:tc>
          <w:tcPr>
            <w:tcW w:w="2277" w:type="dxa"/>
            <w:shd w:val="clear" w:color="auto" w:fill="D9D9D9" w:themeFill="background1" w:themeFillShade="D9"/>
          </w:tcPr>
          <w:p w14:paraId="321862E3" w14:textId="6B6066CA" w:rsidR="00BD46DF" w:rsidRPr="00901B0B" w:rsidRDefault="00BD46DF" w:rsidP="00BD46DF">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Solicitud</w:t>
            </w:r>
          </w:p>
        </w:tc>
        <w:tc>
          <w:tcPr>
            <w:tcW w:w="2278" w:type="dxa"/>
            <w:shd w:val="clear" w:color="auto" w:fill="D9D9D9" w:themeFill="background1" w:themeFillShade="D9"/>
          </w:tcPr>
          <w:p w14:paraId="6C96760E" w14:textId="7A902DCE" w:rsidR="00BD46DF" w:rsidRPr="00901B0B" w:rsidRDefault="00BD46DF" w:rsidP="00BD46DF">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Respuesta</w:t>
            </w:r>
          </w:p>
        </w:tc>
        <w:tc>
          <w:tcPr>
            <w:tcW w:w="2278" w:type="dxa"/>
            <w:shd w:val="clear" w:color="auto" w:fill="D9D9D9" w:themeFill="background1" w:themeFillShade="D9"/>
          </w:tcPr>
          <w:p w14:paraId="633BDDE3" w14:textId="3A907FE2" w:rsidR="00BD46DF" w:rsidRPr="00901B0B" w:rsidRDefault="00BD46DF" w:rsidP="00BD46DF">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Inconformidad</w:t>
            </w:r>
          </w:p>
        </w:tc>
        <w:tc>
          <w:tcPr>
            <w:tcW w:w="2278" w:type="dxa"/>
            <w:shd w:val="clear" w:color="auto" w:fill="D9D9D9" w:themeFill="background1" w:themeFillShade="D9"/>
          </w:tcPr>
          <w:p w14:paraId="0ABC2F66" w14:textId="40D8F832" w:rsidR="00BD46DF" w:rsidRPr="00901B0B" w:rsidRDefault="00BD46DF" w:rsidP="00BD46DF">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Inform</w:t>
            </w:r>
            <w:r w:rsidR="006B3904">
              <w:rPr>
                <w:rFonts w:ascii="Palatino Linotype" w:eastAsia="Palatino Linotype" w:hAnsi="Palatino Linotype"/>
                <w:b/>
                <w:sz w:val="17"/>
                <w:szCs w:val="17"/>
              </w:rPr>
              <w:t>e</w:t>
            </w:r>
            <w:r w:rsidRPr="00901B0B">
              <w:rPr>
                <w:rFonts w:ascii="Palatino Linotype" w:eastAsia="Palatino Linotype" w:hAnsi="Palatino Linotype"/>
                <w:b/>
                <w:sz w:val="17"/>
                <w:szCs w:val="17"/>
              </w:rPr>
              <w:t xml:space="preserve"> Justificado</w:t>
            </w:r>
          </w:p>
        </w:tc>
      </w:tr>
      <w:tr w:rsidR="00BD46DF" w:rsidRPr="00901B0B" w14:paraId="1BB59FC0" w14:textId="77777777" w:rsidTr="00BD46DF">
        <w:tc>
          <w:tcPr>
            <w:tcW w:w="2277" w:type="dxa"/>
          </w:tcPr>
          <w:p w14:paraId="0B7AAB50" w14:textId="3E1F484E" w:rsidR="00BD46DF" w:rsidRPr="00901B0B" w:rsidRDefault="00BD46DF"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Nómina del personal asignado a la Unidad de Transparencia</w:t>
            </w:r>
          </w:p>
        </w:tc>
        <w:tc>
          <w:tcPr>
            <w:tcW w:w="2278" w:type="dxa"/>
          </w:tcPr>
          <w:p w14:paraId="7C0AC618" w14:textId="034EFEF6" w:rsidR="00BD46DF" w:rsidRPr="00901B0B" w:rsidRDefault="00165A23"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Versión pública de la nómina de seis servidores públicos adscritos a la Unidad de Transparencia de la primera quincena de enero de dos mil veintid</w:t>
            </w:r>
            <w:r w:rsidR="0089547E" w:rsidRPr="00901B0B">
              <w:rPr>
                <w:rFonts w:ascii="Palatino Linotype" w:eastAsia="Palatino Linotype" w:hAnsi="Palatino Linotype"/>
                <w:sz w:val="17"/>
                <w:szCs w:val="17"/>
              </w:rPr>
              <w:t>ós. Acta del Comité de Transparencia que sustenta la versión pública.</w:t>
            </w:r>
          </w:p>
        </w:tc>
        <w:tc>
          <w:tcPr>
            <w:tcW w:w="2278" w:type="dxa"/>
          </w:tcPr>
          <w:p w14:paraId="445E831A" w14:textId="351889FA" w:rsidR="00BD46DF" w:rsidRPr="00901B0B" w:rsidRDefault="0089547E"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No se clasificó correctamente la nómina debido a que el acta y el acuerdo de clasificación no se encuentra</w:t>
            </w:r>
            <w:r w:rsidR="00901B0B" w:rsidRPr="00901B0B">
              <w:rPr>
                <w:rFonts w:ascii="Palatino Linotype" w:eastAsia="Palatino Linotype" w:hAnsi="Palatino Linotype"/>
                <w:sz w:val="17"/>
                <w:szCs w:val="17"/>
              </w:rPr>
              <w:t>n</w:t>
            </w:r>
            <w:r w:rsidRPr="00901B0B">
              <w:rPr>
                <w:rFonts w:ascii="Palatino Linotype" w:eastAsia="Palatino Linotype" w:hAnsi="Palatino Linotype"/>
                <w:sz w:val="17"/>
                <w:szCs w:val="17"/>
              </w:rPr>
              <w:t xml:space="preserve"> firmado</w:t>
            </w:r>
            <w:r w:rsidR="00901B0B" w:rsidRPr="00901B0B">
              <w:rPr>
                <w:rFonts w:ascii="Palatino Linotype" w:eastAsia="Palatino Linotype" w:hAnsi="Palatino Linotype"/>
                <w:sz w:val="17"/>
                <w:szCs w:val="17"/>
              </w:rPr>
              <w:t>s</w:t>
            </w:r>
            <w:r w:rsidRPr="00901B0B">
              <w:rPr>
                <w:rFonts w:ascii="Palatino Linotype" w:eastAsia="Palatino Linotype" w:hAnsi="Palatino Linotype"/>
                <w:sz w:val="17"/>
                <w:szCs w:val="17"/>
              </w:rPr>
              <w:t xml:space="preserve"> por los integrantes del Comité de Transparencia.</w:t>
            </w:r>
          </w:p>
        </w:tc>
        <w:tc>
          <w:tcPr>
            <w:tcW w:w="2278" w:type="dxa"/>
          </w:tcPr>
          <w:p w14:paraId="78D84400" w14:textId="608A8469" w:rsidR="00BD46DF" w:rsidRPr="00901B0B" w:rsidRDefault="00901B0B"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Se ratificó la respuesta.</w:t>
            </w:r>
          </w:p>
        </w:tc>
      </w:tr>
      <w:tr w:rsidR="00BD46DF" w:rsidRPr="00901B0B" w14:paraId="7C764E6C" w14:textId="77777777" w:rsidTr="00BD46DF">
        <w:tc>
          <w:tcPr>
            <w:tcW w:w="2277" w:type="dxa"/>
          </w:tcPr>
          <w:p w14:paraId="21BE4405" w14:textId="46DD8040" w:rsidR="00BD46DF" w:rsidRPr="00901B0B" w:rsidRDefault="00BD46DF"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Experiencia del personal y titular de la Unidad de Transparencia.</w:t>
            </w:r>
          </w:p>
        </w:tc>
        <w:tc>
          <w:tcPr>
            <w:tcW w:w="2278" w:type="dxa"/>
          </w:tcPr>
          <w:p w14:paraId="1B44414B" w14:textId="6E41B95E" w:rsidR="00BD46DF" w:rsidRPr="00901B0B" w:rsidRDefault="00165A23"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Currículos de la Titular de la unidad de Transparencia y tres servidores públicos</w:t>
            </w:r>
          </w:p>
        </w:tc>
        <w:tc>
          <w:tcPr>
            <w:tcW w:w="2278" w:type="dxa"/>
          </w:tcPr>
          <w:p w14:paraId="2489AD0B" w14:textId="301B844F" w:rsidR="00BD46DF" w:rsidRPr="00901B0B" w:rsidRDefault="0089547E"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No se entregó la experiencia del personal i de la titular de la Unidad de Transparencia..</w:t>
            </w:r>
          </w:p>
        </w:tc>
        <w:tc>
          <w:tcPr>
            <w:tcW w:w="2278" w:type="dxa"/>
          </w:tcPr>
          <w:p w14:paraId="50C04DD2" w14:textId="55D4E308" w:rsidR="00BD46DF" w:rsidRPr="00901B0B" w:rsidRDefault="00901B0B"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Se hizo entrega de los currículos de la Titular de la Unidad de Transparencia y cinco servidores públicos.</w:t>
            </w:r>
          </w:p>
        </w:tc>
      </w:tr>
      <w:tr w:rsidR="00BD46DF" w:rsidRPr="00901B0B" w14:paraId="5FA5DED8" w14:textId="77777777" w:rsidTr="00901B0B">
        <w:tc>
          <w:tcPr>
            <w:tcW w:w="2277" w:type="dxa"/>
            <w:tcBorders>
              <w:bottom w:val="single" w:sz="4" w:space="0" w:color="auto"/>
            </w:tcBorders>
          </w:tcPr>
          <w:p w14:paraId="61AB7CF8" w14:textId="29716C7B" w:rsidR="00BD46DF" w:rsidRPr="00901B0B" w:rsidRDefault="00BD46DF"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lastRenderedPageBreak/>
              <w:t>Certificación del titular de la Unidad de Transparencia</w:t>
            </w:r>
          </w:p>
        </w:tc>
        <w:tc>
          <w:tcPr>
            <w:tcW w:w="2278" w:type="dxa"/>
            <w:tcBorders>
              <w:bottom w:val="single" w:sz="4" w:space="0" w:color="auto"/>
            </w:tcBorders>
          </w:tcPr>
          <w:p w14:paraId="0AE61A20" w14:textId="34C75517" w:rsidR="00BD46DF" w:rsidRPr="00901B0B" w:rsidRDefault="0089547E" w:rsidP="0089547E">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Oficio remitido por la Titular de la Unidad de Transparencia con el que manifestó, bajo protesta de decir verdad, que se encuentra en proceso de certificación.</w:t>
            </w:r>
          </w:p>
        </w:tc>
        <w:tc>
          <w:tcPr>
            <w:tcW w:w="2278" w:type="dxa"/>
            <w:tcBorders>
              <w:bottom w:val="single" w:sz="4" w:space="0" w:color="auto"/>
            </w:tcBorders>
          </w:tcPr>
          <w:p w14:paraId="388503E9" w14:textId="2D372B9A" w:rsidR="00BD46DF" w:rsidRPr="00901B0B" w:rsidRDefault="0089547E"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No se entregó la certificación.</w:t>
            </w:r>
          </w:p>
        </w:tc>
        <w:tc>
          <w:tcPr>
            <w:tcW w:w="2278" w:type="dxa"/>
            <w:tcBorders>
              <w:bottom w:val="single" w:sz="4" w:space="0" w:color="auto"/>
            </w:tcBorders>
          </w:tcPr>
          <w:p w14:paraId="61F3C3A8" w14:textId="4CC530CF" w:rsidR="00BD46DF" w:rsidRPr="00901B0B" w:rsidRDefault="00901B0B" w:rsidP="00165A23">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Se ratificó la respuesta.</w:t>
            </w:r>
          </w:p>
        </w:tc>
      </w:tr>
      <w:tr w:rsidR="00901B0B" w:rsidRPr="00901B0B" w14:paraId="08DD1B8E" w14:textId="77777777" w:rsidTr="00901B0B">
        <w:tc>
          <w:tcPr>
            <w:tcW w:w="9111" w:type="dxa"/>
            <w:gridSpan w:val="4"/>
            <w:tcBorders>
              <w:left w:val="nil"/>
              <w:right w:val="nil"/>
            </w:tcBorders>
          </w:tcPr>
          <w:p w14:paraId="742D4C82" w14:textId="77777777" w:rsidR="00901B0B" w:rsidRPr="00901B0B" w:rsidRDefault="00901B0B" w:rsidP="00165A23">
            <w:pPr>
              <w:jc w:val="center"/>
              <w:rPr>
                <w:rFonts w:ascii="Palatino Linotype" w:eastAsia="Palatino Linotype" w:hAnsi="Palatino Linotype"/>
                <w:b/>
                <w:sz w:val="17"/>
                <w:szCs w:val="17"/>
              </w:rPr>
            </w:pPr>
          </w:p>
        </w:tc>
      </w:tr>
      <w:tr w:rsidR="00165A23" w:rsidRPr="00901B0B" w14:paraId="2F2A5A05" w14:textId="77777777" w:rsidTr="00901B0B">
        <w:tc>
          <w:tcPr>
            <w:tcW w:w="9111" w:type="dxa"/>
            <w:gridSpan w:val="4"/>
            <w:shd w:val="clear" w:color="auto" w:fill="D9D9D9" w:themeFill="background1" w:themeFillShade="D9"/>
          </w:tcPr>
          <w:p w14:paraId="5C93DA4B" w14:textId="5A884E1E" w:rsidR="00165A23" w:rsidRPr="00901B0B" w:rsidRDefault="00165A23" w:rsidP="00165A23">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RECURSO DE REVISIÓN 00986/INFOEM/IP/RR/2022</w:t>
            </w:r>
          </w:p>
        </w:tc>
      </w:tr>
      <w:tr w:rsidR="00165A23" w:rsidRPr="00901B0B" w14:paraId="4268D74D" w14:textId="77777777" w:rsidTr="00901B0B">
        <w:tc>
          <w:tcPr>
            <w:tcW w:w="2277" w:type="dxa"/>
            <w:shd w:val="clear" w:color="auto" w:fill="D9D9D9" w:themeFill="background1" w:themeFillShade="D9"/>
          </w:tcPr>
          <w:p w14:paraId="06CC4571" w14:textId="1B5BC7F5" w:rsidR="00165A23" w:rsidRPr="00901B0B" w:rsidRDefault="00165A23" w:rsidP="00165A23">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Solicitud</w:t>
            </w:r>
          </w:p>
        </w:tc>
        <w:tc>
          <w:tcPr>
            <w:tcW w:w="2278" w:type="dxa"/>
            <w:shd w:val="clear" w:color="auto" w:fill="D9D9D9" w:themeFill="background1" w:themeFillShade="D9"/>
          </w:tcPr>
          <w:p w14:paraId="6590A86F" w14:textId="2B12C4D7" w:rsidR="00165A23" w:rsidRPr="00901B0B" w:rsidRDefault="00165A23" w:rsidP="00165A23">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Respuesta</w:t>
            </w:r>
          </w:p>
        </w:tc>
        <w:tc>
          <w:tcPr>
            <w:tcW w:w="2278" w:type="dxa"/>
            <w:shd w:val="clear" w:color="auto" w:fill="D9D9D9" w:themeFill="background1" w:themeFillShade="D9"/>
          </w:tcPr>
          <w:p w14:paraId="799AA6DA" w14:textId="0A1646D9" w:rsidR="00165A23" w:rsidRPr="00901B0B" w:rsidRDefault="00165A23" w:rsidP="00165A23">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Inconformidad</w:t>
            </w:r>
          </w:p>
        </w:tc>
        <w:tc>
          <w:tcPr>
            <w:tcW w:w="2278" w:type="dxa"/>
            <w:shd w:val="clear" w:color="auto" w:fill="D9D9D9" w:themeFill="background1" w:themeFillShade="D9"/>
          </w:tcPr>
          <w:p w14:paraId="3CFFF50D" w14:textId="13A8A509" w:rsidR="00165A23" w:rsidRPr="00901B0B" w:rsidRDefault="00165A23" w:rsidP="00165A23">
            <w:pPr>
              <w:jc w:val="center"/>
              <w:rPr>
                <w:rFonts w:ascii="Palatino Linotype" w:eastAsia="Palatino Linotype" w:hAnsi="Palatino Linotype"/>
                <w:b/>
                <w:sz w:val="17"/>
                <w:szCs w:val="17"/>
              </w:rPr>
            </w:pPr>
            <w:r w:rsidRPr="00901B0B">
              <w:rPr>
                <w:rFonts w:ascii="Palatino Linotype" w:eastAsia="Palatino Linotype" w:hAnsi="Palatino Linotype"/>
                <w:b/>
                <w:sz w:val="17"/>
                <w:szCs w:val="17"/>
              </w:rPr>
              <w:t>Informa Justificado</w:t>
            </w:r>
          </w:p>
        </w:tc>
      </w:tr>
      <w:tr w:rsidR="00BD46DF" w:rsidRPr="00901B0B" w14:paraId="44DAF4DD" w14:textId="77777777" w:rsidTr="00BD46DF">
        <w:tc>
          <w:tcPr>
            <w:tcW w:w="2277" w:type="dxa"/>
          </w:tcPr>
          <w:p w14:paraId="3B6A1021" w14:textId="550759E2" w:rsidR="00BD46DF" w:rsidRPr="00901B0B" w:rsidRDefault="00901B0B" w:rsidP="00410CCE">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Nómina del personal asign</w:t>
            </w:r>
            <w:r>
              <w:rPr>
                <w:rFonts w:ascii="Palatino Linotype" w:eastAsia="Palatino Linotype" w:hAnsi="Palatino Linotype"/>
                <w:sz w:val="17"/>
                <w:szCs w:val="17"/>
              </w:rPr>
              <w:t>ado a la Secretaría Técnica del Ayuntamiento</w:t>
            </w:r>
          </w:p>
        </w:tc>
        <w:tc>
          <w:tcPr>
            <w:tcW w:w="2278" w:type="dxa"/>
          </w:tcPr>
          <w:p w14:paraId="6EF99B27" w14:textId="5A0E888C" w:rsidR="00BD46DF" w:rsidRPr="00901B0B" w:rsidRDefault="00410CCE" w:rsidP="00410CCE">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 xml:space="preserve">Versión pública de la nómina de </w:t>
            </w:r>
            <w:r>
              <w:rPr>
                <w:rFonts w:ascii="Palatino Linotype" w:eastAsia="Palatino Linotype" w:hAnsi="Palatino Linotype"/>
                <w:sz w:val="17"/>
                <w:szCs w:val="17"/>
              </w:rPr>
              <w:t>veintisé</w:t>
            </w:r>
            <w:r w:rsidRPr="00901B0B">
              <w:rPr>
                <w:rFonts w:ascii="Palatino Linotype" w:eastAsia="Palatino Linotype" w:hAnsi="Palatino Linotype"/>
                <w:sz w:val="17"/>
                <w:szCs w:val="17"/>
              </w:rPr>
              <w:t>is servidores pú</w:t>
            </w:r>
            <w:r>
              <w:rPr>
                <w:rFonts w:ascii="Palatino Linotype" w:eastAsia="Palatino Linotype" w:hAnsi="Palatino Linotype"/>
                <w:sz w:val="17"/>
                <w:szCs w:val="17"/>
              </w:rPr>
              <w:t>blicos adscritos a la Secretaría Técnica</w:t>
            </w:r>
            <w:r w:rsidRPr="00901B0B">
              <w:rPr>
                <w:rFonts w:ascii="Palatino Linotype" w:eastAsia="Palatino Linotype" w:hAnsi="Palatino Linotype"/>
                <w:sz w:val="17"/>
                <w:szCs w:val="17"/>
              </w:rPr>
              <w:t xml:space="preserve"> de la primera quincena de enero de dos mil veintidós. Acta del Comité de Transparencia que sustenta la versión pública.</w:t>
            </w:r>
          </w:p>
        </w:tc>
        <w:tc>
          <w:tcPr>
            <w:tcW w:w="2278" w:type="dxa"/>
          </w:tcPr>
          <w:p w14:paraId="78C206D9" w14:textId="0B26C995" w:rsidR="00BD46DF" w:rsidRPr="00901B0B" w:rsidRDefault="00410CCE" w:rsidP="00410CCE">
            <w:pPr>
              <w:jc w:val="both"/>
              <w:rPr>
                <w:rFonts w:ascii="Palatino Linotype" w:eastAsia="Palatino Linotype" w:hAnsi="Palatino Linotype"/>
                <w:sz w:val="17"/>
                <w:szCs w:val="17"/>
              </w:rPr>
            </w:pPr>
            <w:r>
              <w:rPr>
                <w:rFonts w:ascii="Palatino Linotype" w:eastAsia="Palatino Linotype" w:hAnsi="Palatino Linotype"/>
                <w:sz w:val="17"/>
                <w:szCs w:val="17"/>
              </w:rPr>
              <w:t>Se generó un acuerdo de clasificación sin contar con el Comité de Transparencia.</w:t>
            </w:r>
          </w:p>
        </w:tc>
        <w:tc>
          <w:tcPr>
            <w:tcW w:w="2278" w:type="dxa"/>
          </w:tcPr>
          <w:p w14:paraId="468DB163" w14:textId="4E5E01FD" w:rsidR="00BD46DF" w:rsidRPr="00901B0B" w:rsidRDefault="001E53F0" w:rsidP="00410CCE">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Se ratificó la respuesta.</w:t>
            </w:r>
          </w:p>
        </w:tc>
      </w:tr>
      <w:tr w:rsidR="00BD46DF" w:rsidRPr="00901B0B" w14:paraId="561E423C" w14:textId="77777777" w:rsidTr="00BD46DF">
        <w:tc>
          <w:tcPr>
            <w:tcW w:w="2277" w:type="dxa"/>
          </w:tcPr>
          <w:p w14:paraId="156B93B6" w14:textId="45CF7D2E" w:rsidR="00BD46DF" w:rsidRPr="00901B0B" w:rsidRDefault="00901B0B" w:rsidP="00410CCE">
            <w:pPr>
              <w:jc w:val="both"/>
              <w:rPr>
                <w:rFonts w:ascii="Palatino Linotype" w:eastAsia="Palatino Linotype" w:hAnsi="Palatino Linotype"/>
                <w:sz w:val="17"/>
                <w:szCs w:val="17"/>
              </w:rPr>
            </w:pPr>
            <w:r w:rsidRPr="00901B0B">
              <w:rPr>
                <w:rFonts w:ascii="Palatino Linotype" w:eastAsia="Palatino Linotype" w:hAnsi="Palatino Linotype"/>
                <w:sz w:val="17"/>
                <w:szCs w:val="17"/>
              </w:rPr>
              <w:t xml:space="preserve">Experiencia del personal </w:t>
            </w:r>
            <w:r>
              <w:rPr>
                <w:rFonts w:ascii="Palatino Linotype" w:eastAsia="Palatino Linotype" w:hAnsi="Palatino Linotype"/>
                <w:sz w:val="17"/>
                <w:szCs w:val="17"/>
              </w:rPr>
              <w:t>adscrito a la Secretaría Técnica del Ayuntamiento.</w:t>
            </w:r>
          </w:p>
        </w:tc>
        <w:tc>
          <w:tcPr>
            <w:tcW w:w="2278" w:type="dxa"/>
          </w:tcPr>
          <w:p w14:paraId="5B0E67DC" w14:textId="021249C2" w:rsidR="00BD46DF" w:rsidRPr="00901B0B" w:rsidRDefault="00A1488F" w:rsidP="00410CCE">
            <w:pPr>
              <w:jc w:val="both"/>
              <w:rPr>
                <w:rFonts w:ascii="Palatino Linotype" w:eastAsia="Palatino Linotype" w:hAnsi="Palatino Linotype"/>
                <w:sz w:val="17"/>
                <w:szCs w:val="17"/>
              </w:rPr>
            </w:pPr>
            <w:r>
              <w:rPr>
                <w:rFonts w:ascii="Palatino Linotype" w:eastAsia="Palatino Linotype" w:hAnsi="Palatino Linotype"/>
                <w:sz w:val="17"/>
                <w:szCs w:val="17"/>
              </w:rPr>
              <w:t>Se entregaron los currículos del Secretario Técnico, secretario particular del Secretario y seis servidores públicos adscritos a la Secretaría Técnica.</w:t>
            </w:r>
          </w:p>
        </w:tc>
        <w:tc>
          <w:tcPr>
            <w:tcW w:w="2278" w:type="dxa"/>
          </w:tcPr>
          <w:p w14:paraId="52B34C58" w14:textId="6A74F2EB" w:rsidR="00BD46DF" w:rsidRPr="00901B0B" w:rsidRDefault="00A1488F" w:rsidP="00410CCE">
            <w:pPr>
              <w:jc w:val="both"/>
              <w:rPr>
                <w:rFonts w:ascii="Palatino Linotype" w:eastAsia="Palatino Linotype" w:hAnsi="Palatino Linotype"/>
                <w:sz w:val="17"/>
                <w:szCs w:val="17"/>
              </w:rPr>
            </w:pPr>
            <w:r>
              <w:rPr>
                <w:rFonts w:ascii="Palatino Linotype" w:eastAsia="Palatino Linotype" w:hAnsi="Palatino Linotype"/>
                <w:sz w:val="17"/>
                <w:szCs w:val="17"/>
              </w:rPr>
              <w:t>No se entregó la experiencia del personal.</w:t>
            </w:r>
          </w:p>
        </w:tc>
        <w:tc>
          <w:tcPr>
            <w:tcW w:w="2278" w:type="dxa"/>
          </w:tcPr>
          <w:p w14:paraId="4384BB9D" w14:textId="7CE3A5D2" w:rsidR="00BD46DF" w:rsidRPr="00901B0B" w:rsidRDefault="00A1488F" w:rsidP="00410CCE">
            <w:pPr>
              <w:jc w:val="both"/>
              <w:rPr>
                <w:rFonts w:ascii="Palatino Linotype" w:eastAsia="Palatino Linotype" w:hAnsi="Palatino Linotype"/>
                <w:sz w:val="17"/>
                <w:szCs w:val="17"/>
              </w:rPr>
            </w:pPr>
            <w:r>
              <w:rPr>
                <w:rFonts w:ascii="Palatino Linotype" w:eastAsia="Palatino Linotype" w:hAnsi="Palatino Linotype"/>
                <w:sz w:val="17"/>
                <w:szCs w:val="17"/>
              </w:rPr>
              <w:t>Se ratificó la respuesta</w:t>
            </w:r>
          </w:p>
        </w:tc>
      </w:tr>
    </w:tbl>
    <w:p w14:paraId="610ACABC" w14:textId="77777777" w:rsidR="00BD46DF" w:rsidRDefault="00BD46DF"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10868E" w14:textId="6150C4EA" w:rsidR="00BD46DF" w:rsidRPr="007A2210" w:rsidRDefault="00D30CAF"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respecto de la nómina entregada por el Sujeto Obligado, se tiene que el Recurrente se inconformó debido a que consideró que se clasificaron datos al azar </w:t>
      </w:r>
      <w:r w:rsidR="006653FA">
        <w:rPr>
          <w:rFonts w:ascii="Palatino Linotype" w:eastAsia="Palatino Linotype" w:hAnsi="Palatino Linotype" w:cs="Palatino Linotype"/>
          <w:color w:val="000000"/>
        </w:rPr>
        <w:t xml:space="preserve">y que los acuerdos y actas remitidos carecen de </w:t>
      </w:r>
      <w:r>
        <w:rPr>
          <w:rFonts w:ascii="Palatino Linotype" w:eastAsia="Palatino Linotype" w:hAnsi="Palatino Linotype" w:cs="Palatino Linotype"/>
          <w:color w:val="000000"/>
        </w:rPr>
        <w:t>las firmas del Comité de Transparencia, dudando de la existencia, incluso, de dicho Comité.</w:t>
      </w:r>
      <w:r w:rsidR="006653FA">
        <w:rPr>
          <w:rFonts w:ascii="Palatino Linotype" w:eastAsia="Palatino Linotype" w:hAnsi="Palatino Linotype" w:cs="Palatino Linotype"/>
          <w:color w:val="000000"/>
        </w:rPr>
        <w:t xml:space="preserve"> Por lo que se debe entender que la </w:t>
      </w:r>
      <w:r w:rsidR="006653FA" w:rsidRPr="007A2210">
        <w:rPr>
          <w:rFonts w:ascii="Palatino Linotype" w:eastAsia="Palatino Linotype" w:hAnsi="Palatino Linotype" w:cs="Palatino Linotype"/>
          <w:color w:val="000000"/>
        </w:rPr>
        <w:t>inconformidad se centra en la validez de las actas emitidas por el Sujeto Obligado</w:t>
      </w:r>
      <w:r w:rsidR="006B2528" w:rsidRPr="007A2210">
        <w:rPr>
          <w:rFonts w:ascii="Palatino Linotype" w:eastAsia="Palatino Linotype" w:hAnsi="Palatino Linotype" w:cs="Palatino Linotype"/>
          <w:color w:val="000000"/>
        </w:rPr>
        <w:t xml:space="preserve">, así como en que no se le entregó el documento que comprueba la experiencia de los servidores públicos referidos ni la certificación de la titular de la Unidad de Transparencia. </w:t>
      </w:r>
    </w:p>
    <w:p w14:paraId="54391708" w14:textId="729F2A62" w:rsidR="006B2528" w:rsidRPr="007A2210" w:rsidRDefault="006B252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261A22" w14:textId="3F4AE170" w:rsidR="00F408DD" w:rsidRPr="007A2210" w:rsidRDefault="006B2528" w:rsidP="00F408DD">
      <w:pPr>
        <w:spacing w:line="360" w:lineRule="auto"/>
        <w:contextualSpacing/>
        <w:jc w:val="both"/>
        <w:rPr>
          <w:rFonts w:ascii="Palatino Linotype" w:eastAsia="Palatino Linotype" w:hAnsi="Palatino Linotype" w:cs="Palatino Linotype"/>
        </w:rPr>
      </w:pPr>
      <w:r w:rsidRPr="007A2210">
        <w:rPr>
          <w:rFonts w:ascii="Palatino Linotype" w:eastAsia="Palatino Linotype" w:hAnsi="Palatino Linotype" w:cs="Palatino Linotype"/>
          <w:color w:val="000000"/>
        </w:rPr>
        <w:lastRenderedPageBreak/>
        <w:t xml:space="preserve">En ese sentido, se debe entender que el Recurrente consintió parcialmente la respuesta, pues no expresó razones o motivos de inconformidad respecto </w:t>
      </w:r>
      <w:r w:rsidR="00F408DD" w:rsidRPr="007A2210">
        <w:rPr>
          <w:rFonts w:ascii="Palatino Linotype" w:eastAsia="Palatino Linotype" w:hAnsi="Palatino Linotype" w:cs="Palatino Linotype"/>
          <w:color w:val="000000"/>
        </w:rPr>
        <w:t xml:space="preserve">de la nómina, puesto que, como ya se mencionó, su inconformidad se centró en la validez del acuerdo emitido por el Comité de Transparencia. </w:t>
      </w:r>
      <w:r w:rsidR="00F408DD" w:rsidRPr="007A2210">
        <w:rPr>
          <w:rFonts w:ascii="Palatino Linotype" w:eastAsia="Palatino Linotype" w:hAnsi="Palatino Linotype" w:cs="Palatino Linotype"/>
        </w:rPr>
        <w:t>Por tanto, se puede colegir que el particular se encuentra conforme con la nómina que le fue entregada en respuesta por el Sujeto Obligado, debido a que no se inconformó ante su contenido.</w:t>
      </w:r>
    </w:p>
    <w:p w14:paraId="03C56A57" w14:textId="77777777" w:rsidR="00F408DD" w:rsidRPr="007A2210" w:rsidRDefault="00F408DD" w:rsidP="00F408DD">
      <w:pPr>
        <w:spacing w:line="360" w:lineRule="auto"/>
        <w:contextualSpacing/>
        <w:jc w:val="both"/>
        <w:rPr>
          <w:rFonts w:ascii="Palatino Linotype" w:eastAsia="Palatino Linotype" w:hAnsi="Palatino Linotype" w:cs="Palatino Linotype"/>
        </w:rPr>
      </w:pPr>
    </w:p>
    <w:p w14:paraId="478D32DE" w14:textId="36B758C9" w:rsidR="00F408DD" w:rsidRPr="007A2210" w:rsidRDefault="00F408DD" w:rsidP="00F408DD">
      <w:pPr>
        <w:spacing w:line="360" w:lineRule="auto"/>
        <w:jc w:val="both"/>
        <w:rPr>
          <w:rFonts w:ascii="Palatino Linotype" w:eastAsia="Palatino Linotype" w:hAnsi="Palatino Linotype" w:cs="Palatino Linotype"/>
        </w:rPr>
      </w:pPr>
      <w:r w:rsidRPr="007A2210">
        <w:rPr>
          <w:rFonts w:ascii="Palatino Linotype" w:eastAsia="Palatino Linotype" w:hAnsi="Palatino Linotype" w:cs="Palatino Linotype"/>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digital 174177, en la que se establece lo siguiente:</w:t>
      </w:r>
    </w:p>
    <w:p w14:paraId="0EE54F62" w14:textId="77777777" w:rsidR="00F408DD" w:rsidRPr="007A2210" w:rsidRDefault="00F408DD" w:rsidP="00F408DD">
      <w:pPr>
        <w:spacing w:line="360" w:lineRule="auto"/>
        <w:jc w:val="both"/>
        <w:rPr>
          <w:rFonts w:ascii="Palatino Linotype" w:eastAsia="Palatino Linotype" w:hAnsi="Palatino Linotype" w:cs="Palatino Linotype"/>
        </w:rPr>
      </w:pPr>
    </w:p>
    <w:p w14:paraId="0E232930" w14:textId="77777777" w:rsidR="00F408DD" w:rsidRPr="007A2210" w:rsidRDefault="00F408DD" w:rsidP="00F408DD">
      <w:pPr>
        <w:ind w:left="567" w:right="567"/>
        <w:jc w:val="both"/>
        <w:rPr>
          <w:rFonts w:ascii="Palatino Linotype" w:eastAsia="Palatino Linotype" w:hAnsi="Palatino Linotype" w:cs="Palatino Linotype"/>
          <w:i/>
        </w:rPr>
      </w:pPr>
      <w:r w:rsidRPr="007A2210">
        <w:rPr>
          <w:rFonts w:ascii="Palatino Linotype" w:eastAsia="Palatino Linotype" w:hAnsi="Palatino Linotype" w:cs="Palatino Linotype"/>
          <w:b/>
          <w:i/>
        </w:rPr>
        <w:t>REVISIÓN EN AMPARO. LOS RESOLUTIVOS NO COMBATIDOS DEBEN DECLARARSE FIRMES</w:t>
      </w:r>
      <w:r w:rsidRPr="007A2210">
        <w:rPr>
          <w:rFonts w:ascii="Palatino Linotype" w:eastAsia="Palatino Linotype" w:hAnsi="Palatino Linotype" w:cs="Palatino Linotype"/>
          <w:i/>
        </w:rPr>
        <w:t xml:space="preserve">. </w:t>
      </w:r>
    </w:p>
    <w:p w14:paraId="75EFCDF5" w14:textId="77777777" w:rsidR="00F408DD" w:rsidRPr="007A2210" w:rsidRDefault="00F408DD" w:rsidP="00F408DD">
      <w:pPr>
        <w:ind w:left="567" w:right="567"/>
        <w:jc w:val="both"/>
        <w:rPr>
          <w:rFonts w:ascii="Palatino Linotype" w:eastAsia="Palatino Linotype" w:hAnsi="Palatino Linotype" w:cs="Palatino Linotype"/>
          <w:i/>
        </w:rPr>
      </w:pPr>
      <w:r w:rsidRPr="007A221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BD20B3" w14:textId="77777777" w:rsidR="00F408DD" w:rsidRPr="007A2210" w:rsidRDefault="00F408DD" w:rsidP="00F408DD">
      <w:pPr>
        <w:spacing w:line="360" w:lineRule="auto"/>
        <w:jc w:val="both"/>
        <w:rPr>
          <w:rFonts w:ascii="Palatino Linotype" w:eastAsia="Palatino Linotype" w:hAnsi="Palatino Linotype" w:cs="Palatino Linotype"/>
        </w:rPr>
      </w:pPr>
    </w:p>
    <w:p w14:paraId="719C2DB2" w14:textId="77777777" w:rsidR="00F408DD" w:rsidRPr="007A2210" w:rsidRDefault="00F408DD" w:rsidP="00F408DD">
      <w:pPr>
        <w:spacing w:line="360" w:lineRule="auto"/>
        <w:jc w:val="both"/>
        <w:rPr>
          <w:rFonts w:ascii="Palatino Linotype" w:eastAsia="Palatino Linotype" w:hAnsi="Palatino Linotype" w:cs="Palatino Linotype"/>
        </w:rPr>
      </w:pPr>
      <w:r w:rsidRPr="007A2210">
        <w:rPr>
          <w:rFonts w:ascii="Palatino Linotype" w:eastAsia="Palatino Linotype" w:hAnsi="Palatino Linotype" w:cs="Palatino Linotype"/>
        </w:rPr>
        <w:t xml:space="preserve">Así, la parte de la solicitud sobre la que no se expresó inconformidad, debe declararse consentida por el hoy Recurrente, ya que no pueden producirse efectos jurídicos </w:t>
      </w:r>
      <w:r w:rsidRPr="007A2210">
        <w:rPr>
          <w:rFonts w:ascii="Palatino Linotype" w:eastAsia="Palatino Linotype" w:hAnsi="Palatino Linotype" w:cs="Palatino Linotype"/>
        </w:rPr>
        <w:lastRenderedPageBreak/>
        <w:t>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0F91E820" w14:textId="77777777" w:rsidR="00F408DD" w:rsidRPr="007A2210" w:rsidRDefault="00F408DD" w:rsidP="00F408DD">
      <w:pPr>
        <w:spacing w:line="360" w:lineRule="auto"/>
        <w:jc w:val="both"/>
        <w:rPr>
          <w:rFonts w:ascii="Palatino Linotype" w:eastAsia="Palatino Linotype" w:hAnsi="Palatino Linotype" w:cs="Palatino Linotype"/>
        </w:rPr>
      </w:pPr>
    </w:p>
    <w:p w14:paraId="6B82BACF" w14:textId="77777777" w:rsidR="00F408DD" w:rsidRPr="007A2210" w:rsidRDefault="00F408DD" w:rsidP="00F408DD">
      <w:pPr>
        <w:ind w:left="567" w:right="567"/>
        <w:jc w:val="both"/>
        <w:rPr>
          <w:rFonts w:ascii="Palatino Linotype" w:eastAsia="Palatino Linotype" w:hAnsi="Palatino Linotype" w:cs="Palatino Linotype"/>
          <w:i/>
        </w:rPr>
      </w:pPr>
      <w:r w:rsidRPr="007A2210">
        <w:rPr>
          <w:rFonts w:ascii="Palatino Linotype" w:eastAsia="Palatino Linotype" w:hAnsi="Palatino Linotype" w:cs="Palatino Linotype"/>
          <w:b/>
          <w:i/>
        </w:rPr>
        <w:t>ACTOS CONSENTIDOS. SON LOS QUE NO SE IMPUGNAN MEDIANTE EL RECURSO IDÓNEO.</w:t>
      </w:r>
      <w:r w:rsidRPr="007A2210">
        <w:rPr>
          <w:rFonts w:ascii="Palatino Linotype" w:eastAsia="Palatino Linotype" w:hAnsi="Palatino Linotype" w:cs="Palatino Linotype"/>
          <w:i/>
        </w:rPr>
        <w:t xml:space="preserve"> </w:t>
      </w:r>
    </w:p>
    <w:p w14:paraId="11459754" w14:textId="77777777" w:rsidR="00F408DD" w:rsidRPr="007A2210" w:rsidRDefault="00F408DD" w:rsidP="00F408DD">
      <w:pPr>
        <w:ind w:left="567" w:right="567"/>
        <w:jc w:val="both"/>
        <w:rPr>
          <w:rFonts w:ascii="Palatino Linotype" w:eastAsia="Palatino Linotype" w:hAnsi="Palatino Linotype" w:cs="Palatino Linotype"/>
        </w:rPr>
      </w:pPr>
      <w:r w:rsidRPr="007A221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5CB3C5F" w14:textId="77777777" w:rsidR="00F408DD" w:rsidRPr="007A2210" w:rsidRDefault="00F408DD" w:rsidP="00F408DD">
      <w:pPr>
        <w:spacing w:line="360" w:lineRule="auto"/>
        <w:jc w:val="both"/>
        <w:rPr>
          <w:rFonts w:ascii="Palatino Linotype" w:eastAsia="Palatino Linotype" w:hAnsi="Palatino Linotype" w:cs="Palatino Linotype"/>
        </w:rPr>
      </w:pPr>
    </w:p>
    <w:p w14:paraId="50D7CD98" w14:textId="77777777" w:rsidR="00F408DD" w:rsidRPr="007A2210" w:rsidRDefault="00F408DD" w:rsidP="00F408DD">
      <w:pPr>
        <w:spacing w:line="360" w:lineRule="auto"/>
        <w:jc w:val="both"/>
        <w:rPr>
          <w:rFonts w:ascii="Palatino Linotype" w:eastAsia="Palatino Linotype" w:hAnsi="Palatino Linotype" w:cs="Palatino Linotype"/>
        </w:rPr>
      </w:pPr>
      <w:r w:rsidRPr="007A2210">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01F72C32" w14:textId="77777777" w:rsidR="00F408DD" w:rsidRPr="007A2210" w:rsidRDefault="00F408DD" w:rsidP="00F408DD">
      <w:pPr>
        <w:spacing w:line="360" w:lineRule="auto"/>
        <w:jc w:val="both"/>
        <w:rPr>
          <w:rFonts w:ascii="Palatino Linotype" w:eastAsia="Palatino Linotype" w:hAnsi="Palatino Linotype" w:cs="Palatino Linotype"/>
        </w:rPr>
      </w:pPr>
    </w:p>
    <w:p w14:paraId="026723D4" w14:textId="77777777" w:rsidR="00F408DD" w:rsidRPr="007A2210" w:rsidRDefault="00F408DD" w:rsidP="00F408DD">
      <w:pPr>
        <w:ind w:left="567" w:right="567"/>
        <w:jc w:val="both"/>
        <w:rPr>
          <w:rFonts w:ascii="Palatino Linotype" w:eastAsia="Palatino Linotype" w:hAnsi="Palatino Linotype" w:cs="Palatino Linotype"/>
          <w:i/>
        </w:rPr>
      </w:pPr>
      <w:r w:rsidRPr="007A2210">
        <w:rPr>
          <w:rFonts w:ascii="Palatino Linotype" w:eastAsia="Palatino Linotype" w:hAnsi="Palatino Linotype" w:cs="Palatino Linotype"/>
          <w:b/>
          <w:i/>
        </w:rPr>
        <w:t xml:space="preserve">Actos consentidos tácitamente. Improcedencia de su análisis. </w:t>
      </w:r>
      <w:r w:rsidRPr="007A2210">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9D62F32" w14:textId="77777777" w:rsidR="00F408DD" w:rsidRPr="007A2210" w:rsidRDefault="00F408DD" w:rsidP="00F408DD">
      <w:pPr>
        <w:spacing w:line="360" w:lineRule="auto"/>
        <w:jc w:val="both"/>
        <w:rPr>
          <w:rFonts w:ascii="Palatino Linotype" w:eastAsia="Palatino Linotype" w:hAnsi="Palatino Linotype" w:cs="Palatino Linotype"/>
        </w:rPr>
      </w:pPr>
    </w:p>
    <w:p w14:paraId="38DD5DF6" w14:textId="509F2A29" w:rsidR="00F408DD" w:rsidRPr="00F53223" w:rsidRDefault="00F408DD" w:rsidP="00F408DD">
      <w:pPr>
        <w:spacing w:line="360" w:lineRule="auto"/>
        <w:jc w:val="both"/>
        <w:rPr>
          <w:rFonts w:ascii="Palatino Linotype" w:eastAsia="Palatino Linotype" w:hAnsi="Palatino Linotype" w:cs="Palatino Linotype"/>
          <w:bCs/>
        </w:rPr>
      </w:pPr>
      <w:r w:rsidRPr="007A2210">
        <w:rPr>
          <w:rFonts w:ascii="Palatino Linotype" w:eastAsia="Palatino Linotype" w:hAnsi="Palatino Linotype" w:cs="Palatino Linotype"/>
        </w:rPr>
        <w:t xml:space="preserve">Por lo señalado anteriormente, </w:t>
      </w:r>
      <w:r w:rsidRPr="007A2210">
        <w:rPr>
          <w:rFonts w:ascii="Palatino Linotype" w:eastAsia="Palatino Linotype" w:hAnsi="Palatino Linotype" w:cs="Palatino Linotype"/>
          <w:b/>
        </w:rPr>
        <w:t xml:space="preserve">queda establecido que el Recurrente está conforme con las nóminas que le fueron entregadas </w:t>
      </w:r>
      <w:r w:rsidR="00F53223" w:rsidRPr="007A2210">
        <w:rPr>
          <w:rFonts w:ascii="Palatino Linotype" w:eastAsia="Palatino Linotype" w:hAnsi="Palatino Linotype" w:cs="Palatino Linotype"/>
          <w:b/>
        </w:rPr>
        <w:t xml:space="preserve">por el Sujeto Obligado al momento de dar </w:t>
      </w:r>
      <w:r w:rsidR="00F53223" w:rsidRPr="007A2210">
        <w:rPr>
          <w:rFonts w:ascii="Palatino Linotype" w:eastAsia="Palatino Linotype" w:hAnsi="Palatino Linotype" w:cs="Palatino Linotype"/>
          <w:b/>
        </w:rPr>
        <w:lastRenderedPageBreak/>
        <w:t>respuesta a su solicitud</w:t>
      </w:r>
      <w:r w:rsidR="00F53223" w:rsidRPr="007A2210">
        <w:rPr>
          <w:rFonts w:ascii="Palatino Linotype" w:eastAsia="Palatino Linotype" w:hAnsi="Palatino Linotype" w:cs="Palatino Linotype"/>
          <w:bCs/>
        </w:rPr>
        <w:t>, por lo que el estudio deberá estar enfocado a los puntos que se impugnaron, es decir, a la validez de las  actas emitidas por el Comité de Transparencia, al pronunciamiento respecto de la certificación de la titular de la Unidad de Transparencia y los documentos que acreditan la experiencia de los servidores públicos adscritos a las áreas referidas por el particular.</w:t>
      </w:r>
    </w:p>
    <w:p w14:paraId="1BF72E7C" w14:textId="77777777" w:rsidR="006653FA" w:rsidRDefault="006653FA"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6116F6" w14:textId="0A336569" w:rsidR="00BD46DF" w:rsidRDefault="006653FA" w:rsidP="00702C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es necesa</w:t>
      </w:r>
      <w:r w:rsidR="00702CE1">
        <w:rPr>
          <w:rFonts w:ascii="Palatino Linotype" w:eastAsia="Palatino Linotype" w:hAnsi="Palatino Linotype" w:cs="Palatino Linotype"/>
          <w:color w:val="000000"/>
        </w:rPr>
        <w:t>rio remitirse a los ac</w:t>
      </w:r>
      <w:r w:rsidRPr="00702CE1">
        <w:rPr>
          <w:rFonts w:ascii="Palatino Linotype" w:eastAsia="Palatino Linotype" w:hAnsi="Palatino Linotype" w:cs="Palatino Linotype"/>
          <w:color w:val="000000"/>
        </w:rPr>
        <w:t>uerdo</w:t>
      </w:r>
      <w:r w:rsidR="00702CE1">
        <w:rPr>
          <w:rFonts w:ascii="Palatino Linotype" w:eastAsia="Palatino Linotype" w:hAnsi="Palatino Linotype" w:cs="Palatino Linotype"/>
          <w:color w:val="000000"/>
        </w:rPr>
        <w:t>s</w:t>
      </w:r>
      <w:r w:rsidRPr="00702CE1">
        <w:rPr>
          <w:rFonts w:ascii="Palatino Linotype" w:eastAsia="Palatino Linotype" w:hAnsi="Palatino Linotype" w:cs="Palatino Linotype"/>
          <w:color w:val="000000"/>
        </w:rPr>
        <w:t xml:space="preserve"> de clasificación 0006/CT/06-ORD/2022 </w:t>
      </w:r>
      <w:r w:rsidR="00702CE1">
        <w:rPr>
          <w:rFonts w:ascii="Palatino Linotype" w:eastAsia="Palatino Linotype" w:hAnsi="Palatino Linotype" w:cs="Palatino Linotype"/>
          <w:color w:val="000000"/>
        </w:rPr>
        <w:t>y 0007</w:t>
      </w:r>
      <w:r w:rsidR="00702CE1" w:rsidRPr="00D82C07">
        <w:rPr>
          <w:rFonts w:ascii="Palatino Linotype" w:eastAsia="Palatino Linotype" w:hAnsi="Palatino Linotype" w:cs="Palatino Linotype"/>
          <w:color w:val="000000"/>
        </w:rPr>
        <w:t>/CT/06-ORD/2022</w:t>
      </w:r>
      <w:r w:rsidR="00702CE1">
        <w:rPr>
          <w:rFonts w:ascii="Palatino Linotype" w:eastAsia="Palatino Linotype" w:hAnsi="Palatino Linotype" w:cs="Palatino Linotype"/>
          <w:color w:val="000000"/>
        </w:rPr>
        <w:t xml:space="preserve"> </w:t>
      </w:r>
      <w:r w:rsidRPr="00702CE1">
        <w:rPr>
          <w:rFonts w:ascii="Palatino Linotype" w:eastAsia="Palatino Linotype" w:hAnsi="Palatino Linotype" w:cs="Palatino Linotype"/>
          <w:color w:val="000000"/>
        </w:rPr>
        <w:t>emitido</w:t>
      </w:r>
      <w:r w:rsidR="00702CE1">
        <w:rPr>
          <w:rFonts w:ascii="Palatino Linotype" w:eastAsia="Palatino Linotype" w:hAnsi="Palatino Linotype" w:cs="Palatino Linotype"/>
          <w:color w:val="000000"/>
        </w:rPr>
        <w:t>s en la Sex</w:t>
      </w:r>
      <w:r w:rsidRPr="00702CE1">
        <w:rPr>
          <w:rFonts w:ascii="Palatino Linotype" w:eastAsia="Palatino Linotype" w:hAnsi="Palatino Linotype" w:cs="Palatino Linotype"/>
          <w:color w:val="000000"/>
        </w:rPr>
        <w:t>ta Sesión Ordinaria del Comité de Transparencia de fecha quince d</w:t>
      </w:r>
      <w:r w:rsidR="00702CE1">
        <w:rPr>
          <w:rFonts w:ascii="Palatino Linotype" w:eastAsia="Palatino Linotype" w:hAnsi="Palatino Linotype" w:cs="Palatino Linotype"/>
          <w:color w:val="000000"/>
        </w:rPr>
        <w:t xml:space="preserve">e febrero de dos mil veintidós, en los que se observa que dicho Comité está integrado por la Titular de la Unidad de Transparencia y Acceso a la Información Pública; por el Secretario del Ayuntamiento siendo suplido por el Subdirector de Patrimonio Municipal y por el Contralor Interno Municipal, suplido por la Coordinadora de Seguimiento del Sistema Municipal Anticorrupción, quienes plasmaron sus firmas </w:t>
      </w:r>
      <w:r w:rsidR="00D514BE">
        <w:rPr>
          <w:rFonts w:ascii="Palatino Linotype" w:eastAsia="Palatino Linotype" w:hAnsi="Palatino Linotype" w:cs="Palatino Linotype"/>
          <w:color w:val="000000"/>
        </w:rPr>
        <w:t>en las actas referidas.</w:t>
      </w:r>
    </w:p>
    <w:p w14:paraId="5247090F" w14:textId="77777777" w:rsidR="00D514BE" w:rsidRDefault="00D514BE" w:rsidP="00702CE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C62244" w14:textId="4A71C215" w:rsidR="00D514BE" w:rsidRDefault="00D514BE" w:rsidP="00702C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forma que es conveniente hacer referencia a lo establecido en </w:t>
      </w:r>
      <w:r w:rsidR="00E70A78">
        <w:rPr>
          <w:rFonts w:ascii="Palatino Linotype" w:eastAsia="Palatino Linotype" w:hAnsi="Palatino Linotype" w:cs="Palatino Linotype"/>
          <w:color w:val="000000"/>
        </w:rPr>
        <w:t>la Ley de Transparencia estatal, que en sus artículos 3 fracción IV, 45, 46 y 46 fracción VIII, dispone lo siguiente:</w:t>
      </w:r>
    </w:p>
    <w:p w14:paraId="092F7B0C" w14:textId="77777777" w:rsidR="00E70A78" w:rsidRDefault="00E70A78" w:rsidP="00702CE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D901F8C" w14:textId="1D1733CD" w:rsidR="00E70A78" w:rsidRPr="00B413D4" w:rsidRDefault="00E70A78"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 xml:space="preserve">Artículo 3. </w:t>
      </w:r>
      <w:r w:rsidRPr="00B413D4">
        <w:rPr>
          <w:rFonts w:ascii="Palatino Linotype" w:eastAsia="Palatino Linotype" w:hAnsi="Palatino Linotype" w:cs="Palatino Linotype"/>
          <w:i/>
          <w:color w:val="000000"/>
          <w:sz w:val="22"/>
          <w:szCs w:val="22"/>
        </w:rPr>
        <w:t>Para los efectos de la presente Ley se entenderá por:</w:t>
      </w:r>
    </w:p>
    <w:p w14:paraId="7ECBC8AF" w14:textId="2CC72DC0" w:rsidR="00E70A78" w:rsidRPr="00B413D4" w:rsidRDefault="00E70A78"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w:t>
      </w:r>
    </w:p>
    <w:p w14:paraId="7032F6F0" w14:textId="20041DFC" w:rsidR="00E70A78" w:rsidRPr="00B413D4" w:rsidRDefault="00E70A78"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i/>
          <w:color w:val="000000"/>
          <w:sz w:val="22"/>
          <w:szCs w:val="22"/>
        </w:rPr>
        <w:t>IV. Comité de Transparencia:</w:t>
      </w:r>
      <w:r w:rsidRPr="00B413D4">
        <w:rPr>
          <w:rFonts w:ascii="Palatino Linotype" w:eastAsia="Palatino Linotype" w:hAnsi="Palatino Linotype" w:cs="Palatino Linotype"/>
          <w:i/>
          <w:color w:val="000000"/>
          <w:sz w:val="22"/>
          <w:szCs w:val="22"/>
        </w:rPr>
        <w:t xml:space="preserve"> Cuerpo colegiado que se integre para resolver sobre la información que deberá clasificarse, así como para atender y resolver los requerimientos de las Unidades de Transparencia y del Instituto;</w:t>
      </w:r>
    </w:p>
    <w:p w14:paraId="29BACEAF" w14:textId="2ABC3FC2" w:rsidR="00BD46DF" w:rsidRPr="00B413D4" w:rsidRDefault="00E70A78"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w:t>
      </w:r>
    </w:p>
    <w:p w14:paraId="7E97D7F4" w14:textId="77777777" w:rsidR="00BD46DF" w:rsidRPr="00B413D4" w:rsidRDefault="00BD46DF"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22449751" w14:textId="21A1623E" w:rsidR="00BD46DF"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 xml:space="preserve">Artículo 45. </w:t>
      </w:r>
      <w:r w:rsidRPr="00B413D4">
        <w:rPr>
          <w:rFonts w:ascii="Palatino Linotype" w:eastAsia="Palatino Linotype" w:hAnsi="Palatino Linotype" w:cs="Palatino Linotype"/>
          <w:i/>
          <w:color w:val="000000"/>
          <w:sz w:val="22"/>
          <w:szCs w:val="22"/>
        </w:rPr>
        <w:t>Cada sujeto obligado establecerá un Comité de Transparencia, colegiado e integrado por lo menos por tres miembros, debiendo de ser siempre un número impar.</w:t>
      </w:r>
    </w:p>
    <w:p w14:paraId="3C6DB2A7" w14:textId="77777777" w:rsidR="00BD46DF" w:rsidRPr="00B413D4" w:rsidRDefault="00BD46DF"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0F6A1F78"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3938B0D6"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7545E93A" w14:textId="1D935BE2"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Artículo 46</w:t>
      </w:r>
      <w:r w:rsidRPr="00B413D4">
        <w:rPr>
          <w:rFonts w:ascii="Palatino Linotype" w:eastAsia="Palatino Linotype" w:hAnsi="Palatino Linotype" w:cs="Palatino Linotype"/>
          <w:i/>
          <w:color w:val="000000"/>
          <w:sz w:val="22"/>
          <w:szCs w:val="22"/>
        </w:rPr>
        <w:t>. Los sujetos obligados integrarán sus Comités de Transparencia de la siguiente forma:</w:t>
      </w:r>
    </w:p>
    <w:p w14:paraId="592FE5E5"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16113D79"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 xml:space="preserve">I. </w:t>
      </w:r>
      <w:r w:rsidRPr="00B413D4">
        <w:rPr>
          <w:rFonts w:ascii="Palatino Linotype" w:eastAsia="Palatino Linotype" w:hAnsi="Palatino Linotype" w:cs="Palatino Linotype"/>
          <w:i/>
          <w:color w:val="000000"/>
          <w:sz w:val="22"/>
          <w:szCs w:val="22"/>
        </w:rPr>
        <w:t xml:space="preserve">El titular de la unidad de transparencia; </w:t>
      </w:r>
    </w:p>
    <w:p w14:paraId="6FF0E7D9" w14:textId="4D3F3B0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II.</w:t>
      </w:r>
      <w:r w:rsidRPr="00B413D4">
        <w:rPr>
          <w:rFonts w:ascii="Palatino Linotype" w:eastAsia="Palatino Linotype" w:hAnsi="Palatino Linotype" w:cs="Palatino Linotype"/>
          <w:bCs/>
          <w:i/>
          <w:color w:val="000000"/>
          <w:sz w:val="22"/>
          <w:szCs w:val="22"/>
        </w:rPr>
        <w:t xml:space="preserve"> El responsable del área coordinadora de archivos o equivalente; y </w:t>
      </w:r>
    </w:p>
    <w:p w14:paraId="07FB70B6"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 xml:space="preserve">III. </w:t>
      </w:r>
      <w:r w:rsidRPr="00B413D4">
        <w:rPr>
          <w:rFonts w:ascii="Palatino Linotype" w:eastAsia="Palatino Linotype" w:hAnsi="Palatino Linotype" w:cs="Palatino Linotype"/>
          <w:i/>
          <w:color w:val="000000"/>
          <w:sz w:val="22"/>
          <w:szCs w:val="22"/>
        </w:rPr>
        <w:t xml:space="preserve">El titular del órgano de control interno o equivalente. </w:t>
      </w:r>
    </w:p>
    <w:p w14:paraId="541FB9C7"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6026E1F4" w14:textId="7777777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 xml:space="preserve">También estará integrado por el servidor público encargado de la protección de los datos personales cuando sesione para cuestiones relacionadas con esta materia. </w:t>
      </w:r>
    </w:p>
    <w:p w14:paraId="576B7B4C" w14:textId="4EB7459A" w:rsidR="00BD46DF"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Todos los Comités de Transparencia deberán registrarse ante el Instituto.</w:t>
      </w:r>
    </w:p>
    <w:p w14:paraId="5165E927" w14:textId="77777777" w:rsidR="00BD46DF" w:rsidRPr="00B413D4" w:rsidRDefault="00BD46DF"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4EE4E360" w14:textId="6317A6A5"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bCs/>
          <w:i/>
          <w:color w:val="000000"/>
          <w:sz w:val="22"/>
          <w:szCs w:val="22"/>
        </w:rPr>
        <w:t xml:space="preserve">Artículo 49. </w:t>
      </w:r>
      <w:r w:rsidRPr="00B413D4">
        <w:rPr>
          <w:rFonts w:ascii="Palatino Linotype" w:eastAsia="Palatino Linotype" w:hAnsi="Palatino Linotype" w:cs="Palatino Linotype"/>
          <w:i/>
          <w:color w:val="000000"/>
          <w:sz w:val="22"/>
          <w:szCs w:val="22"/>
        </w:rPr>
        <w:t>Los Comités de Transparencia tendrán las siguientes atribuciones:</w:t>
      </w:r>
    </w:p>
    <w:p w14:paraId="3DF3A75A" w14:textId="7B41236D"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w:t>
      </w:r>
    </w:p>
    <w:p w14:paraId="4767FA7E" w14:textId="6D19E527"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b/>
          <w:i/>
          <w:color w:val="000000"/>
          <w:sz w:val="22"/>
          <w:szCs w:val="22"/>
        </w:rPr>
        <w:t>VIII.</w:t>
      </w:r>
      <w:r w:rsidRPr="00B413D4">
        <w:rPr>
          <w:rFonts w:ascii="Palatino Linotype" w:eastAsia="Palatino Linotype" w:hAnsi="Palatino Linotype" w:cs="Palatino Linotype"/>
          <w:i/>
          <w:color w:val="000000"/>
          <w:sz w:val="22"/>
          <w:szCs w:val="22"/>
        </w:rPr>
        <w:t xml:space="preserve"> Aprobar, modificar o revocar la clasificación de la información;</w:t>
      </w:r>
    </w:p>
    <w:p w14:paraId="7B018298" w14:textId="462BD9EF" w:rsidR="0063017E" w:rsidRPr="00B413D4" w:rsidRDefault="0063017E" w:rsidP="00B413D4">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B413D4">
        <w:rPr>
          <w:rFonts w:ascii="Palatino Linotype" w:eastAsia="Palatino Linotype" w:hAnsi="Palatino Linotype" w:cs="Palatino Linotype"/>
          <w:i/>
          <w:color w:val="000000"/>
          <w:sz w:val="22"/>
          <w:szCs w:val="22"/>
        </w:rPr>
        <w:t>(…)</w:t>
      </w:r>
    </w:p>
    <w:p w14:paraId="03FC04B9" w14:textId="77777777" w:rsidR="0063017E" w:rsidRDefault="0063017E"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AE4F24" w14:textId="6A3AF875" w:rsidR="00BD46DF" w:rsidRDefault="00B413D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los artículos citados se desprende que el Comité de Transparencia es cuerpo colegiado que resuelve sobre la información que deberá clasificarse; que está integrado por, al menos, tres miembros que serán el titular de la unidad de transparencia, el responsable del área coordinadora de archivos o equivalente y el titular del órgano de </w:t>
      </w:r>
      <w:r>
        <w:rPr>
          <w:rFonts w:ascii="Palatino Linotype" w:eastAsia="Palatino Linotype" w:hAnsi="Palatino Linotype" w:cs="Palatino Linotype"/>
          <w:color w:val="000000"/>
        </w:rPr>
        <w:lastRenderedPageBreak/>
        <w:t>control interno o equivalente</w:t>
      </w:r>
      <w:r w:rsidR="00914155">
        <w:rPr>
          <w:rFonts w:ascii="Palatino Linotype" w:eastAsia="Palatino Linotype" w:hAnsi="Palatino Linotype" w:cs="Palatino Linotype"/>
          <w:color w:val="000000"/>
        </w:rPr>
        <w:t>; y que, entre sus atribuciones, está la de aprobar, modificar o revocar la clasificación de la información.</w:t>
      </w:r>
    </w:p>
    <w:p w14:paraId="34A64893" w14:textId="77777777" w:rsidR="00914155" w:rsidRDefault="0091415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794010D" w14:textId="7380F7F9" w:rsidR="00B413D4" w:rsidRDefault="0091415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caso en concreto, el Comité de Transparencia del Sujeto Obligado se integró para la celebración de la Sexta Sesión Ordinaria por la Titular de la Unidad de Transparencia y Acceso a la Información Pública; por el Subdirector de Patrimonio Municipal en suplencia del Secretario del Ayuntamiento y la Coordinadora de Seguimiento del Sistema Municipal Anticorrupción, en suplencia del Contralor Interno Municipal. Por tanto, </w:t>
      </w:r>
      <w:r w:rsidR="00DA39D5">
        <w:rPr>
          <w:rFonts w:ascii="Palatino Linotype" w:eastAsia="Palatino Linotype" w:hAnsi="Palatino Linotype" w:cs="Palatino Linotype"/>
          <w:color w:val="000000"/>
        </w:rPr>
        <w:t>resulta evidente que los acuerdos de clasificación fueron emitidos en apego a la normatividad aplicable</w:t>
      </w:r>
      <w:r w:rsidR="00857CB6">
        <w:rPr>
          <w:rFonts w:ascii="Palatino Linotype" w:eastAsia="Palatino Linotype" w:hAnsi="Palatino Linotype" w:cs="Palatino Linotype"/>
          <w:color w:val="000000"/>
        </w:rPr>
        <w:t>; asimismo, contrario a lo señalado por el Recurrente, las acuerdos emitidos están firmados por sus integrantes.</w:t>
      </w:r>
    </w:p>
    <w:p w14:paraId="6BB71C52" w14:textId="77777777" w:rsidR="00857CB6" w:rsidRDefault="00857CB6"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610221D" w14:textId="6BD7BBA1" w:rsidR="00857CB6" w:rsidRDefault="00857CB6"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se considera que la parte de las solicitudes relativas a las nóminas re</w:t>
      </w:r>
      <w:r w:rsidR="00076DD4">
        <w:rPr>
          <w:rFonts w:ascii="Palatino Linotype" w:eastAsia="Palatino Linotype" w:hAnsi="Palatino Linotype" w:cs="Palatino Linotype"/>
          <w:color w:val="000000"/>
        </w:rPr>
        <w:t>queridas, se encuentra colmada.</w:t>
      </w:r>
    </w:p>
    <w:p w14:paraId="53F9091E" w14:textId="77777777" w:rsidR="00B413D4" w:rsidRDefault="00B413D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DFAE7D" w14:textId="05249401" w:rsidR="00B413D4" w:rsidRDefault="00A5122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respecto a la certificación de la titular de la Unidad de Transparencia</w:t>
      </w:r>
      <w:r w:rsidR="004C0513">
        <w:rPr>
          <w:rFonts w:ascii="Palatino Linotype" w:eastAsia="Palatino Linotype" w:hAnsi="Palatino Linotype" w:cs="Palatino Linotype"/>
          <w:color w:val="000000"/>
        </w:rPr>
        <w:t>, se observa que se señaló, bajo protesta de decir verdad, que se encuentra en proceso de certificación.</w:t>
      </w:r>
    </w:p>
    <w:p w14:paraId="23CD53EE" w14:textId="77777777" w:rsidR="00535E3D" w:rsidRDefault="00535E3D"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6BBB74D" w14:textId="157DA33E" w:rsidR="00535E3D" w:rsidRPr="004D5C77" w:rsidRDefault="00535E3D" w:rsidP="00535E3D">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color w:val="000000"/>
        </w:rPr>
        <w:t xml:space="preserve">Ante la respuesta del Sujeto Obligado, se advierte que se realizó </w:t>
      </w:r>
      <w:r w:rsidRPr="004D5C77">
        <w:rPr>
          <w:rFonts w:ascii="Palatino Linotype" w:eastAsiaTheme="minorHAnsi" w:hAnsi="Palatino Linotype" w:cstheme="minorHAnsi"/>
          <w:lang w:eastAsia="en-US"/>
        </w:rPr>
        <w:t xml:space="preserve">un pronunciamiento en sentido negativo; es decir, </w:t>
      </w:r>
      <w:r w:rsidRPr="004D5C77">
        <w:rPr>
          <w:rFonts w:ascii="Palatino Linotype" w:eastAsiaTheme="minorHAnsi" w:hAnsi="Palatino Linotype" w:cstheme="minorBidi"/>
          <w:lang w:eastAsia="en-US"/>
        </w:rPr>
        <w:t>se concluye que la respuesta cons</w:t>
      </w:r>
      <w:r w:rsidR="00EB3E1E">
        <w:rPr>
          <w:rFonts w:ascii="Palatino Linotype" w:eastAsiaTheme="minorHAnsi" w:hAnsi="Palatino Linotype" w:cstheme="minorBidi"/>
          <w:lang w:eastAsia="en-US"/>
        </w:rPr>
        <w:t>tituye hechos negativos, pues el Sujeto Obligado aún no cuenta en sus archivos con el certificado requerido, en virtud de que no lo ha generado, poseído o administrado</w:t>
      </w:r>
      <w:r w:rsidRPr="004D5C77">
        <w:rPr>
          <w:rFonts w:ascii="Palatino Linotype" w:eastAsiaTheme="minorHAnsi" w:hAnsi="Palatino Linotype" w:cstheme="minorBidi"/>
          <w:lang w:eastAsia="en-US"/>
        </w:rPr>
        <w:t xml:space="preserve">. </w:t>
      </w:r>
      <w:r w:rsidRPr="004D5C77">
        <w:rPr>
          <w:rFonts w:ascii="Palatino Linotype" w:eastAsiaTheme="minorHAnsi" w:hAnsi="Palatino Linotype" w:cs="Arial"/>
        </w:rPr>
        <w:t xml:space="preserve">Así, el Pleno de este Órgano </w:t>
      </w:r>
      <w:r w:rsidRPr="004D5C77">
        <w:rPr>
          <w:rFonts w:ascii="Palatino Linotype" w:eastAsiaTheme="minorHAnsi" w:hAnsi="Palatino Linotype" w:cs="Arial"/>
        </w:rPr>
        <w:lastRenderedPageBreak/>
        <w:t>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7A73E4BA" w14:textId="77777777" w:rsidR="00535E3D" w:rsidRPr="004D5C77" w:rsidRDefault="00535E3D" w:rsidP="00535E3D">
      <w:pPr>
        <w:spacing w:line="360" w:lineRule="auto"/>
        <w:rPr>
          <w:rFonts w:ascii="Palatino Linotype" w:eastAsiaTheme="minorHAnsi" w:hAnsi="Palatino Linotype" w:cstheme="minorBidi"/>
        </w:rPr>
      </w:pPr>
    </w:p>
    <w:p w14:paraId="4B1AB904" w14:textId="77777777" w:rsidR="00535E3D" w:rsidRPr="007E053D" w:rsidRDefault="00535E3D" w:rsidP="00535E3D">
      <w:pPr>
        <w:ind w:left="567" w:right="567"/>
        <w:jc w:val="both"/>
        <w:rPr>
          <w:rFonts w:ascii="Palatino Linotype" w:eastAsiaTheme="minorHAnsi" w:hAnsi="Palatino Linotype" w:cstheme="minorBidi"/>
          <w:b/>
          <w:i/>
          <w:sz w:val="22"/>
          <w:szCs w:val="22"/>
        </w:rPr>
      </w:pPr>
      <w:r w:rsidRPr="007E053D">
        <w:rPr>
          <w:rFonts w:ascii="Palatino Linotype" w:eastAsiaTheme="minorHAnsi" w:hAnsi="Palatino Linotype" w:cstheme="minorBidi"/>
          <w:b/>
          <w:i/>
          <w:sz w:val="22"/>
          <w:szCs w:val="22"/>
        </w:rPr>
        <w:t xml:space="preserve">HECHOS NEGATIVOS, NO SON SUSCEPTIBLES DE DEMOSTRACIÓN. </w:t>
      </w:r>
    </w:p>
    <w:p w14:paraId="5B38BB9F" w14:textId="77777777" w:rsidR="00535E3D" w:rsidRPr="007E053D" w:rsidRDefault="00535E3D" w:rsidP="00535E3D">
      <w:pPr>
        <w:ind w:left="567" w:right="567"/>
        <w:jc w:val="both"/>
        <w:rPr>
          <w:rFonts w:ascii="Palatino Linotype" w:eastAsiaTheme="minorHAnsi" w:hAnsi="Palatino Linotype" w:cstheme="minorBidi"/>
          <w:i/>
          <w:sz w:val="22"/>
          <w:szCs w:val="22"/>
        </w:rPr>
      </w:pPr>
      <w:r w:rsidRPr="007E053D">
        <w:rPr>
          <w:rFonts w:ascii="Palatino Linotype" w:eastAsiaTheme="minorHAnsi" w:hAnsi="Palatino Linotype" w:cstheme="minorBidi"/>
          <w:i/>
          <w:sz w:val="22"/>
          <w:szCs w:val="22"/>
        </w:rPr>
        <w:t>Tratándose de un hecho negativo, el Juez no tiene por qué invocar prueba alguna de la que se desprenda, ya que es bien sabido que esta clase de hechos no son susceptibles de demostración.</w:t>
      </w:r>
    </w:p>
    <w:p w14:paraId="2A82B58E" w14:textId="77777777" w:rsidR="00535E3D" w:rsidRPr="004D5C77" w:rsidRDefault="00535E3D" w:rsidP="00535E3D">
      <w:pPr>
        <w:spacing w:line="360" w:lineRule="auto"/>
        <w:ind w:left="567" w:right="567"/>
        <w:jc w:val="both"/>
        <w:rPr>
          <w:rFonts w:ascii="Palatino Linotype" w:eastAsiaTheme="minorHAnsi" w:hAnsi="Palatino Linotype" w:cstheme="minorBidi"/>
          <w:i/>
        </w:rPr>
      </w:pPr>
    </w:p>
    <w:p w14:paraId="737BC68C" w14:textId="77777777" w:rsidR="00535E3D" w:rsidRPr="004D5C77" w:rsidRDefault="00535E3D" w:rsidP="00535E3D">
      <w:pPr>
        <w:spacing w:line="360" w:lineRule="auto"/>
        <w:jc w:val="both"/>
        <w:rPr>
          <w:rFonts w:ascii="Palatino Linotype" w:eastAsiaTheme="minorHAnsi" w:hAnsi="Palatino Linotype" w:cstheme="minorBidi"/>
          <w:lang w:eastAsia="en-US"/>
        </w:rPr>
      </w:pPr>
      <w:r w:rsidRPr="004D5C77">
        <w:rPr>
          <w:rFonts w:ascii="Palatino Linotype" w:eastAsiaTheme="minorHAnsi" w:hAnsi="Palatino Linotype" w:cstheme="minorBidi"/>
        </w:rPr>
        <w:t xml:space="preserve">Además, de conformidad con lo establecido en el artículo 12 de la Ley de la materia, el Sujeto Obligado sólo proporcionará la información que obra en sus archivos, lo que </w:t>
      </w:r>
      <w:r w:rsidRPr="004D5C77">
        <w:rPr>
          <w:rFonts w:ascii="Palatino Linotype" w:eastAsiaTheme="minorHAnsi" w:hAnsi="Palatino Linotype" w:cstheme="minorBidi"/>
          <w:i/>
        </w:rPr>
        <w:t>a contrario sensu</w:t>
      </w:r>
      <w:r w:rsidRPr="004D5C77">
        <w:rPr>
          <w:rFonts w:ascii="Palatino Linotype" w:eastAsiaTheme="minorHAnsi" w:hAnsi="Palatino Linotype" w:cstheme="minorBidi"/>
        </w:rPr>
        <w:t xml:space="preserve"> significa que no está obligado a proporcionar lo que no obre en sus archivos.</w:t>
      </w:r>
    </w:p>
    <w:p w14:paraId="6E7CF160" w14:textId="77777777" w:rsidR="00535E3D" w:rsidRPr="004D5C77" w:rsidRDefault="00535E3D" w:rsidP="00535E3D">
      <w:pPr>
        <w:spacing w:line="360" w:lineRule="auto"/>
        <w:jc w:val="both"/>
        <w:rPr>
          <w:rFonts w:ascii="Palatino Linotype" w:eastAsiaTheme="minorHAnsi" w:hAnsi="Palatino Linotype" w:cstheme="minorBidi"/>
          <w:lang w:eastAsia="en-US"/>
        </w:rPr>
      </w:pPr>
    </w:p>
    <w:p w14:paraId="4A44EE47" w14:textId="77777777" w:rsidR="00535E3D" w:rsidRPr="004D5C77" w:rsidRDefault="00535E3D" w:rsidP="00535E3D">
      <w:pPr>
        <w:spacing w:line="360" w:lineRule="auto"/>
        <w:jc w:val="both"/>
        <w:rPr>
          <w:rFonts w:ascii="Palatino Linotype" w:eastAsiaTheme="minorHAnsi" w:hAnsi="Palatino Linotype" w:cstheme="minorBidi"/>
          <w:lang w:eastAsia="en-US"/>
        </w:rPr>
      </w:pPr>
      <w:r w:rsidRPr="004D5C77">
        <w:rPr>
          <w:rFonts w:ascii="Palatino Linotype" w:eastAsiaTheme="minorHAnsi" w:hAnsi="Palatino Linotype" w:cstheme="minorBidi"/>
          <w:lang w:eastAsia="en-US"/>
        </w:rPr>
        <w:t xml:space="preserve">Asimismo, se destaca que el Sujeto Obligado emitió un pronunciamiento. Por ende, al existir un pronunciamiento, aún en sentido negativo por parte del Sujeto Obligado, </w:t>
      </w:r>
      <w:r w:rsidRPr="004D5C77">
        <w:rPr>
          <w:rFonts w:ascii="Palatino Linotype" w:eastAsiaTheme="minorHAnsi" w:hAnsi="Palatino Linotype" w:cstheme="minorBidi"/>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176041E" w14:textId="77777777" w:rsidR="00535E3D" w:rsidRPr="004D5C77" w:rsidRDefault="00535E3D" w:rsidP="00535E3D">
      <w:pPr>
        <w:spacing w:line="360" w:lineRule="auto"/>
        <w:jc w:val="both"/>
        <w:rPr>
          <w:rFonts w:ascii="Palatino Linotype" w:eastAsiaTheme="minorHAnsi" w:hAnsi="Palatino Linotype" w:cstheme="minorBidi"/>
        </w:rPr>
      </w:pPr>
    </w:p>
    <w:p w14:paraId="3788C313" w14:textId="77777777" w:rsidR="00535E3D" w:rsidRPr="007E053D" w:rsidRDefault="00535E3D" w:rsidP="00535E3D">
      <w:pPr>
        <w:ind w:left="567" w:right="567"/>
        <w:jc w:val="both"/>
        <w:rPr>
          <w:rFonts w:ascii="Palatino Linotype" w:eastAsiaTheme="minorHAnsi" w:hAnsi="Palatino Linotype" w:cstheme="minorBidi"/>
          <w:sz w:val="22"/>
          <w:szCs w:val="22"/>
          <w:lang w:eastAsia="en-US"/>
        </w:rPr>
      </w:pPr>
      <w:r w:rsidRPr="007E053D">
        <w:rPr>
          <w:rFonts w:ascii="Palatino Linotype" w:eastAsiaTheme="minorHAnsi" w:hAnsi="Palatino Linotype" w:cs="Arial"/>
          <w:b/>
          <w:i/>
          <w:sz w:val="22"/>
          <w:szCs w:val="22"/>
        </w:rPr>
        <w:lastRenderedPageBreak/>
        <w:t>EL INSTITUTO FEDERAL DE ACCESO A LA INFORMACIÓN Y PROTECCIÓN DE DATOS NO CUENTA CON FACULTADES PARA PRONUNCIARSE RESPECTO DE LA VERACIDAD DE LOS DOCUMENTOS PROPORCIONADOS POR LOS SUJETOS OBLIGADOS.</w:t>
      </w:r>
      <w:r w:rsidRPr="007E053D">
        <w:rPr>
          <w:rFonts w:ascii="Palatino Linotype" w:eastAsiaTheme="minorHAnsi"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7D8042B" w14:textId="77777777" w:rsidR="004C0513" w:rsidRDefault="004C0513"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74EAE8C" w14:textId="674BC4B6" w:rsidR="004C0513" w:rsidRDefault="00EB3E1E"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Aunado a lo anterior</w:t>
      </w:r>
      <w:r w:rsidR="004C0513">
        <w:rPr>
          <w:rFonts w:ascii="Palatino Linotype" w:eastAsia="Palatino Linotype" w:hAnsi="Palatino Linotype" w:cs="Palatino Linotype"/>
          <w:color w:val="000000"/>
        </w:rPr>
        <w:t xml:space="preserve">, </w:t>
      </w:r>
      <w:r w:rsidR="00C758E7">
        <w:rPr>
          <w:rFonts w:ascii="Palatino Linotype" w:eastAsia="Palatino Linotype" w:hAnsi="Palatino Linotype" w:cs="Palatino Linotype"/>
          <w:color w:val="000000"/>
        </w:rPr>
        <w:t>si bien es cierto que la Ley de Transparencia local estipula en su artículo 57, fracción I, que los responsables de la Unidad de Transparencia deberá</w:t>
      </w:r>
      <w:r>
        <w:rPr>
          <w:rFonts w:ascii="Palatino Linotype" w:eastAsia="Palatino Linotype" w:hAnsi="Palatino Linotype" w:cs="Palatino Linotype"/>
          <w:color w:val="000000"/>
        </w:rPr>
        <w:t>n</w:t>
      </w:r>
      <w:r w:rsidR="00C758E7">
        <w:rPr>
          <w:rFonts w:ascii="Palatino Linotype" w:eastAsia="Palatino Linotype" w:hAnsi="Palatino Linotype" w:cs="Palatino Linotype"/>
          <w:color w:val="000000"/>
        </w:rPr>
        <w:t xml:space="preserve"> contar con la certificación en materia de acceso a la información, transparencia y protección de datos personales que para tal efecto emita este Instituto; también lo es que la Titular de la Unidad de Transparencia del Sujeto Obligado manifestó que se encuentra en proceso de obtener dicha certificación. </w:t>
      </w:r>
    </w:p>
    <w:p w14:paraId="204A8630" w14:textId="77777777" w:rsidR="00C758E7" w:rsidRDefault="00C758E7"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0A7162D" w14:textId="0A564E18" w:rsidR="00C758E7" w:rsidRDefault="00C758E7"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tenor, conviene recordar que el catorce de febrero de dos mil veintidós se publicó en el Periódico Oficial “Gaceta del Gobierno” </w:t>
      </w:r>
      <w:r w:rsidR="002A0638">
        <w:rPr>
          <w:rFonts w:ascii="Palatino Linotype" w:eastAsia="Palatino Linotype" w:hAnsi="Palatino Linotype" w:cs="Palatino Linotype"/>
          <w:color w:val="000000"/>
        </w:rPr>
        <w:t>la convocatoria dirigida a los titulares de las unidades de transparencia a participar en el Proceso de Certificación correspondiente al presente ejercicio.</w:t>
      </w:r>
    </w:p>
    <w:p w14:paraId="2BFE9EE6" w14:textId="77777777" w:rsidR="002A0638" w:rsidRDefault="002A063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222AF86" w14:textId="7FD23A6E" w:rsidR="002A0638" w:rsidRDefault="002A063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dicha convocatoria se establecieron las fechas del procedimiento, siendo la etapa tercera la correspondiente al Registro, la cual se llevó del siete al once de febrero del presente año. Del mismo modo, se establecieron las etapas correspondientes las cuales son las siguientes: a) capacitación (taller propedéutico y curso de alineación); b) evaluación diagnóstica; c) evaluación bajo el modelo de estándar de competencia, y; d) dictamen y emisión del certificado.</w:t>
      </w:r>
    </w:p>
    <w:p w14:paraId="3F18944F" w14:textId="77777777" w:rsidR="002A0638" w:rsidRDefault="002A063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CFE6867" w14:textId="52A3C25F" w:rsidR="002A0638" w:rsidRDefault="002A063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Bajo ese con</w:t>
      </w:r>
      <w:r w:rsidR="00487155">
        <w:rPr>
          <w:rFonts w:ascii="Palatino Linotype" w:eastAsia="Palatino Linotype" w:hAnsi="Palatino Linotype" w:cs="Palatino Linotype"/>
          <w:color w:val="000000"/>
        </w:rPr>
        <w:t>texto, se tiene que la etapa de evaluación diagnóstica se llevará a cabo entre el veintiuno de marzo al veinticinco de abril de dos mil veintidós; para que, una vez concluida dicha etapa, se inicie la etapa del dictamen, la que se dará a conocer de manera particular a cada candidato y, en el supuesto de haber concluido satisfactoriamente, se emitirá el certificado correspondiente en los treinta días hábiles posteriores a la fecha del dictamen.</w:t>
      </w:r>
    </w:p>
    <w:p w14:paraId="55620AC9" w14:textId="77777777" w:rsidR="00487155" w:rsidRDefault="0048715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18658D" w14:textId="2BAA68AC" w:rsidR="00487155" w:rsidRDefault="0048715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tanto, el plazo máximo para la emisión de los certificados correspondientes son treinta días hábiles posteriores al veinticinco de abril de dos mil veintidós</w:t>
      </w:r>
      <w:r w:rsidR="00535E3D">
        <w:rPr>
          <w:rFonts w:ascii="Palatino Linotype" w:eastAsia="Palatino Linotype" w:hAnsi="Palatino Linotype" w:cs="Palatino Linotype"/>
          <w:color w:val="000000"/>
        </w:rPr>
        <w:t xml:space="preserve">, por lo que es </w:t>
      </w:r>
      <w:r w:rsidR="00EB3E1E">
        <w:rPr>
          <w:rFonts w:ascii="Palatino Linotype" w:eastAsia="Palatino Linotype" w:hAnsi="Palatino Linotype" w:cs="Palatino Linotype"/>
          <w:color w:val="000000"/>
        </w:rPr>
        <w:t>evidente que aún no han sido emitidos los certificados a los participantes del presente proceso de certificación; por ende, dicho requerimiento quedó colmado con la respuesta del Sujeto Obligado.</w:t>
      </w:r>
    </w:p>
    <w:p w14:paraId="19E61B1A" w14:textId="77777777" w:rsidR="00EB3E1E" w:rsidRDefault="00EB3E1E"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7E591D" w14:textId="2029CA09" w:rsidR="00EB3E1E" w:rsidRDefault="00EB3E1E"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último, por lo que respecta a la experiencia de los servidores públicos adscritos a la Secretaría Técnica del Ayuntamiento y Unidad de Transparencia, se tiene que </w:t>
      </w:r>
      <w:r w:rsidR="003A274C">
        <w:rPr>
          <w:rFonts w:ascii="Palatino Linotype" w:eastAsia="Palatino Linotype" w:hAnsi="Palatino Linotype" w:cs="Palatino Linotype"/>
          <w:color w:val="000000"/>
        </w:rPr>
        <w:t xml:space="preserve">el Sujeto Obligado remitió diversos currículos con los cuales pretendió colmar lo </w:t>
      </w:r>
      <w:r w:rsidR="003A274C">
        <w:rPr>
          <w:rFonts w:ascii="Palatino Linotype" w:eastAsia="Palatino Linotype" w:hAnsi="Palatino Linotype" w:cs="Palatino Linotype"/>
          <w:color w:val="000000"/>
        </w:rPr>
        <w:lastRenderedPageBreak/>
        <w:t>requerido por el hoy Recurrente; no obstante, al realizar el análisis a los documentos remitidos en las respuestas e Informes Justificados, se encontraron inconsistencias que no permiten tener por colmada la pretensión del particular.</w:t>
      </w:r>
    </w:p>
    <w:p w14:paraId="146FCD75" w14:textId="77777777" w:rsidR="003A274C" w:rsidRDefault="003A274C"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388E83" w14:textId="3E1166BC" w:rsidR="003A274C" w:rsidRDefault="003A274C"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Dichas inconsistencias derivaron de la información que se desprende de la nómina remitida por el Sujeto Obligado, puesto que los nombres de algunos de los servidores públicos no coinciden con los currículos enviados; por lo que resulta conveniente hacer las precisiones en los siguientes cuadros:</w:t>
      </w:r>
    </w:p>
    <w:p w14:paraId="3822ECAF" w14:textId="77777777" w:rsidR="002A0638" w:rsidRDefault="002A063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F0C1F06" w14:textId="77777777" w:rsidR="008A0B08" w:rsidRDefault="008A0B0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Tablaconcuadrcula"/>
        <w:tblW w:w="0" w:type="auto"/>
        <w:tblInd w:w="704" w:type="dxa"/>
        <w:tblLook w:val="04A0" w:firstRow="1" w:lastRow="0" w:firstColumn="1" w:lastColumn="0" w:noHBand="0" w:noVBand="1"/>
      </w:tblPr>
      <w:tblGrid>
        <w:gridCol w:w="3851"/>
        <w:gridCol w:w="4087"/>
      </w:tblGrid>
      <w:tr w:rsidR="008A0B08" w:rsidRPr="002A62D0" w14:paraId="34F712F9" w14:textId="77777777" w:rsidTr="00982F43">
        <w:trPr>
          <w:trHeight w:val="397"/>
        </w:trPr>
        <w:tc>
          <w:tcPr>
            <w:tcW w:w="7938" w:type="dxa"/>
            <w:gridSpan w:val="2"/>
            <w:shd w:val="clear" w:color="auto" w:fill="D9D9D9" w:themeFill="background1" w:themeFillShade="D9"/>
            <w:vAlign w:val="center"/>
          </w:tcPr>
          <w:p w14:paraId="542545E4" w14:textId="69BA2B37" w:rsidR="008A0B08" w:rsidRPr="002A62D0" w:rsidRDefault="008A0B08" w:rsidP="00982F43">
            <w:pPr>
              <w:jc w:val="center"/>
              <w:rPr>
                <w:rFonts w:ascii="Palatino Linotype" w:eastAsia="Palatino Linotype" w:hAnsi="Palatino Linotype"/>
                <w:b/>
                <w:sz w:val="22"/>
                <w:szCs w:val="22"/>
              </w:rPr>
            </w:pPr>
            <w:r w:rsidRPr="002A62D0">
              <w:rPr>
                <w:rFonts w:ascii="Palatino Linotype" w:eastAsia="Palatino Linotype" w:hAnsi="Palatino Linotype"/>
                <w:b/>
                <w:sz w:val="22"/>
                <w:szCs w:val="22"/>
              </w:rPr>
              <w:t>UNIDAD DE TRANSPARENCIA</w:t>
            </w:r>
          </w:p>
        </w:tc>
      </w:tr>
      <w:tr w:rsidR="008A0B08" w:rsidRPr="002A62D0" w14:paraId="5123F8A4" w14:textId="77777777" w:rsidTr="00982F43">
        <w:trPr>
          <w:trHeight w:val="397"/>
        </w:trPr>
        <w:tc>
          <w:tcPr>
            <w:tcW w:w="3851" w:type="dxa"/>
            <w:shd w:val="clear" w:color="auto" w:fill="D9D9D9" w:themeFill="background1" w:themeFillShade="D9"/>
            <w:vAlign w:val="center"/>
          </w:tcPr>
          <w:p w14:paraId="059F9774" w14:textId="650F7472" w:rsidR="008A0B08" w:rsidRPr="002A62D0" w:rsidRDefault="008A0B08" w:rsidP="00982F43">
            <w:pPr>
              <w:jc w:val="center"/>
              <w:rPr>
                <w:rFonts w:ascii="Palatino Linotype" w:eastAsia="Palatino Linotype" w:hAnsi="Palatino Linotype"/>
                <w:b/>
                <w:sz w:val="22"/>
                <w:szCs w:val="22"/>
              </w:rPr>
            </w:pPr>
            <w:r w:rsidRPr="002A62D0">
              <w:rPr>
                <w:rFonts w:ascii="Palatino Linotype" w:eastAsia="Palatino Linotype" w:hAnsi="Palatino Linotype"/>
                <w:b/>
                <w:sz w:val="22"/>
                <w:szCs w:val="22"/>
              </w:rPr>
              <w:t>Servidores públicos en nómina</w:t>
            </w:r>
          </w:p>
        </w:tc>
        <w:tc>
          <w:tcPr>
            <w:tcW w:w="4087" w:type="dxa"/>
            <w:shd w:val="clear" w:color="auto" w:fill="D9D9D9" w:themeFill="background1" w:themeFillShade="D9"/>
            <w:vAlign w:val="center"/>
          </w:tcPr>
          <w:p w14:paraId="5681EB12" w14:textId="4FEA5BDF" w:rsidR="008A0B08" w:rsidRPr="002A62D0" w:rsidRDefault="008A0B08" w:rsidP="00982F43">
            <w:pPr>
              <w:jc w:val="center"/>
              <w:rPr>
                <w:rFonts w:ascii="Palatino Linotype" w:eastAsia="Palatino Linotype" w:hAnsi="Palatino Linotype"/>
                <w:b/>
                <w:sz w:val="22"/>
                <w:szCs w:val="22"/>
              </w:rPr>
            </w:pPr>
            <w:r w:rsidRPr="002A62D0">
              <w:rPr>
                <w:rFonts w:ascii="Palatino Linotype" w:eastAsia="Palatino Linotype" w:hAnsi="Palatino Linotype"/>
                <w:b/>
                <w:sz w:val="22"/>
                <w:szCs w:val="22"/>
              </w:rPr>
              <w:t>Currículos remitidos</w:t>
            </w:r>
          </w:p>
        </w:tc>
      </w:tr>
      <w:tr w:rsidR="007818C4" w:rsidRPr="002A62D0" w14:paraId="507B1089" w14:textId="77777777" w:rsidTr="00982F43">
        <w:trPr>
          <w:trHeight w:val="397"/>
        </w:trPr>
        <w:tc>
          <w:tcPr>
            <w:tcW w:w="3851" w:type="dxa"/>
            <w:vAlign w:val="center"/>
          </w:tcPr>
          <w:p w14:paraId="6C068304" w14:textId="3CC37E49"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Flores Sánchez Jorge</w:t>
            </w:r>
          </w:p>
        </w:tc>
        <w:tc>
          <w:tcPr>
            <w:tcW w:w="4087" w:type="dxa"/>
            <w:vAlign w:val="center"/>
          </w:tcPr>
          <w:p w14:paraId="50DD2FAE" w14:textId="7EB65645" w:rsidR="007818C4" w:rsidRPr="002A62D0" w:rsidRDefault="009A3AC1"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7CEA5076" w14:textId="77777777" w:rsidTr="00982F43">
        <w:trPr>
          <w:trHeight w:val="397"/>
        </w:trPr>
        <w:tc>
          <w:tcPr>
            <w:tcW w:w="3851" w:type="dxa"/>
            <w:vAlign w:val="center"/>
          </w:tcPr>
          <w:p w14:paraId="1C3627F2" w14:textId="1016B702" w:rsidR="007818C4" w:rsidRPr="002A62D0" w:rsidRDefault="002A62D0" w:rsidP="00982F43">
            <w:pPr>
              <w:jc w:val="center"/>
              <w:rPr>
                <w:rFonts w:ascii="Palatino Linotype" w:eastAsia="Palatino Linotype" w:hAnsi="Palatino Linotype"/>
                <w:sz w:val="22"/>
                <w:szCs w:val="22"/>
              </w:rPr>
            </w:pPr>
            <w:r w:rsidRPr="002A62D0">
              <w:rPr>
                <w:rFonts w:ascii="Palatino Linotype" w:hAnsi="Palatino Linotype"/>
                <w:sz w:val="22"/>
                <w:szCs w:val="22"/>
              </w:rPr>
              <w:t>Anaya García María de los Ángeles</w:t>
            </w:r>
          </w:p>
        </w:tc>
        <w:tc>
          <w:tcPr>
            <w:tcW w:w="4087" w:type="dxa"/>
            <w:vAlign w:val="center"/>
          </w:tcPr>
          <w:p w14:paraId="64A73006" w14:textId="497097CA" w:rsidR="007818C4" w:rsidRPr="002A62D0" w:rsidRDefault="002A62D0"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20799B5E" w14:textId="77777777" w:rsidTr="00982F43">
        <w:trPr>
          <w:trHeight w:val="397"/>
        </w:trPr>
        <w:tc>
          <w:tcPr>
            <w:tcW w:w="3851" w:type="dxa"/>
            <w:vAlign w:val="center"/>
          </w:tcPr>
          <w:p w14:paraId="441DA97D" w14:textId="654B95B8" w:rsidR="007818C4" w:rsidRPr="002A62D0" w:rsidRDefault="002A62D0" w:rsidP="00982F43">
            <w:pPr>
              <w:jc w:val="center"/>
              <w:rPr>
                <w:rFonts w:ascii="Palatino Linotype" w:eastAsia="Palatino Linotype" w:hAnsi="Palatino Linotype"/>
                <w:sz w:val="22"/>
                <w:szCs w:val="22"/>
              </w:rPr>
            </w:pPr>
            <w:r w:rsidRPr="002A62D0">
              <w:rPr>
                <w:rFonts w:ascii="Palatino Linotype" w:hAnsi="Palatino Linotype"/>
                <w:sz w:val="22"/>
                <w:szCs w:val="22"/>
              </w:rPr>
              <w:t>Sánchez Galindo Carlos Armando</w:t>
            </w:r>
          </w:p>
        </w:tc>
        <w:tc>
          <w:tcPr>
            <w:tcW w:w="4087" w:type="dxa"/>
            <w:vAlign w:val="center"/>
          </w:tcPr>
          <w:p w14:paraId="40FC0C88" w14:textId="1DB697B0" w:rsidR="007818C4" w:rsidRPr="002A62D0" w:rsidRDefault="002A62D0" w:rsidP="00982F43">
            <w:pPr>
              <w:jc w:val="center"/>
              <w:rPr>
                <w:rFonts w:ascii="Palatino Linotype" w:eastAsia="Palatino Linotype" w:hAnsi="Palatino Linotype"/>
                <w:sz w:val="22"/>
                <w:szCs w:val="22"/>
              </w:rPr>
            </w:pPr>
            <w:r w:rsidRPr="002A62D0">
              <w:rPr>
                <w:rFonts w:ascii="Palatino Linotype" w:hAnsi="Palatino Linotype"/>
                <w:sz w:val="22"/>
                <w:szCs w:val="22"/>
              </w:rPr>
              <w:t>Sánchez Galindo Carlos Armando</w:t>
            </w:r>
          </w:p>
        </w:tc>
      </w:tr>
      <w:tr w:rsidR="007818C4" w:rsidRPr="002A62D0" w14:paraId="4908A2FC" w14:textId="77777777" w:rsidTr="00982F43">
        <w:trPr>
          <w:trHeight w:val="397"/>
        </w:trPr>
        <w:tc>
          <w:tcPr>
            <w:tcW w:w="3851" w:type="dxa"/>
            <w:vAlign w:val="center"/>
          </w:tcPr>
          <w:p w14:paraId="744A3671" w14:textId="75681ED0"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Rodríguez López Gustavo Adolfo</w:t>
            </w:r>
          </w:p>
        </w:tc>
        <w:tc>
          <w:tcPr>
            <w:tcW w:w="4087" w:type="dxa"/>
            <w:vAlign w:val="center"/>
          </w:tcPr>
          <w:p w14:paraId="5E179053" w14:textId="78D934DE" w:rsidR="007818C4" w:rsidRPr="002A62D0" w:rsidRDefault="009A3AC1" w:rsidP="00982F43">
            <w:pPr>
              <w:jc w:val="center"/>
              <w:rPr>
                <w:rFonts w:ascii="Palatino Linotype" w:eastAsia="Palatino Linotype" w:hAnsi="Palatino Linotype"/>
                <w:sz w:val="22"/>
                <w:szCs w:val="22"/>
              </w:rPr>
            </w:pPr>
            <w:r w:rsidRPr="002A62D0">
              <w:rPr>
                <w:rFonts w:ascii="Palatino Linotype" w:hAnsi="Palatino Linotype"/>
                <w:sz w:val="22"/>
                <w:szCs w:val="22"/>
              </w:rPr>
              <w:t>Rodríguez López Gustavo Adolfo</w:t>
            </w:r>
          </w:p>
        </w:tc>
      </w:tr>
      <w:tr w:rsidR="007818C4" w:rsidRPr="002A62D0" w14:paraId="5BC645F7" w14:textId="77777777" w:rsidTr="00982F43">
        <w:trPr>
          <w:trHeight w:val="397"/>
        </w:trPr>
        <w:tc>
          <w:tcPr>
            <w:tcW w:w="3851" w:type="dxa"/>
            <w:vAlign w:val="center"/>
          </w:tcPr>
          <w:p w14:paraId="6B61676D" w14:textId="419C7B2A"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Contreras Cerón Sebastián</w:t>
            </w:r>
          </w:p>
        </w:tc>
        <w:tc>
          <w:tcPr>
            <w:tcW w:w="4087" w:type="dxa"/>
            <w:vAlign w:val="center"/>
          </w:tcPr>
          <w:p w14:paraId="12C99E30" w14:textId="69A557A2" w:rsidR="007818C4" w:rsidRPr="002A62D0" w:rsidRDefault="009A3AC1" w:rsidP="00982F43">
            <w:pPr>
              <w:jc w:val="center"/>
              <w:rPr>
                <w:rFonts w:ascii="Palatino Linotype" w:eastAsia="Palatino Linotype" w:hAnsi="Palatino Linotype"/>
                <w:sz w:val="22"/>
                <w:szCs w:val="22"/>
              </w:rPr>
            </w:pPr>
            <w:r w:rsidRPr="002A62D0">
              <w:rPr>
                <w:rFonts w:ascii="Palatino Linotype" w:hAnsi="Palatino Linotype"/>
                <w:sz w:val="22"/>
                <w:szCs w:val="22"/>
              </w:rPr>
              <w:t>Contreras Cerón Sebastián</w:t>
            </w:r>
          </w:p>
        </w:tc>
      </w:tr>
      <w:tr w:rsidR="007818C4" w:rsidRPr="002A62D0" w14:paraId="1DA1E7D1" w14:textId="77777777" w:rsidTr="00982F43">
        <w:trPr>
          <w:trHeight w:val="397"/>
        </w:trPr>
        <w:tc>
          <w:tcPr>
            <w:tcW w:w="3851" w:type="dxa"/>
            <w:vAlign w:val="center"/>
          </w:tcPr>
          <w:p w14:paraId="68C4D4C9" w14:textId="18A74F53"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Camacho Méndez Clara</w:t>
            </w:r>
          </w:p>
        </w:tc>
        <w:tc>
          <w:tcPr>
            <w:tcW w:w="4087" w:type="dxa"/>
            <w:vAlign w:val="center"/>
          </w:tcPr>
          <w:p w14:paraId="62241762" w14:textId="7EB9A820" w:rsidR="007818C4" w:rsidRPr="002A62D0" w:rsidRDefault="009A3AC1" w:rsidP="00982F43">
            <w:pPr>
              <w:jc w:val="center"/>
              <w:rPr>
                <w:rFonts w:ascii="Palatino Linotype" w:eastAsia="Palatino Linotype" w:hAnsi="Palatino Linotype"/>
                <w:sz w:val="22"/>
                <w:szCs w:val="22"/>
              </w:rPr>
            </w:pPr>
            <w:r w:rsidRPr="002A62D0">
              <w:rPr>
                <w:rFonts w:ascii="Palatino Linotype" w:hAnsi="Palatino Linotype"/>
                <w:sz w:val="22"/>
                <w:szCs w:val="22"/>
              </w:rPr>
              <w:t>Camacho Méndez Clara</w:t>
            </w:r>
          </w:p>
        </w:tc>
      </w:tr>
      <w:tr w:rsidR="009A3AC1" w:rsidRPr="002A62D0" w14:paraId="7C37EE5B" w14:textId="77777777" w:rsidTr="00982F43">
        <w:trPr>
          <w:trHeight w:val="397"/>
        </w:trPr>
        <w:tc>
          <w:tcPr>
            <w:tcW w:w="3851" w:type="dxa"/>
            <w:shd w:val="clear" w:color="auto" w:fill="000000" w:themeFill="text1"/>
            <w:vAlign w:val="center"/>
          </w:tcPr>
          <w:p w14:paraId="0152EA3B" w14:textId="77777777" w:rsidR="009A3AC1" w:rsidRPr="002A62D0" w:rsidRDefault="009A3AC1" w:rsidP="00982F43">
            <w:pPr>
              <w:jc w:val="center"/>
              <w:rPr>
                <w:rFonts w:ascii="Palatino Linotype" w:hAnsi="Palatino Linotype"/>
                <w:sz w:val="22"/>
                <w:szCs w:val="22"/>
              </w:rPr>
            </w:pPr>
          </w:p>
        </w:tc>
        <w:tc>
          <w:tcPr>
            <w:tcW w:w="4087" w:type="dxa"/>
            <w:vAlign w:val="center"/>
          </w:tcPr>
          <w:p w14:paraId="64F092AD" w14:textId="30B9344A" w:rsidR="009A3AC1" w:rsidRPr="002A62D0" w:rsidRDefault="009A3AC1" w:rsidP="00982F43">
            <w:pPr>
              <w:jc w:val="center"/>
              <w:rPr>
                <w:rFonts w:ascii="Palatino Linotype" w:hAnsi="Palatino Linotype"/>
                <w:sz w:val="22"/>
                <w:szCs w:val="22"/>
              </w:rPr>
            </w:pPr>
            <w:r w:rsidRPr="002A62D0">
              <w:rPr>
                <w:rFonts w:ascii="Palatino Linotype" w:hAnsi="Palatino Linotype"/>
                <w:sz w:val="22"/>
                <w:szCs w:val="22"/>
              </w:rPr>
              <w:t>Díaz Hidalgo Luis Alberto</w:t>
            </w:r>
          </w:p>
        </w:tc>
      </w:tr>
      <w:tr w:rsidR="009A3AC1" w:rsidRPr="002A62D0" w14:paraId="7E5A647E" w14:textId="77777777" w:rsidTr="00982F43">
        <w:trPr>
          <w:trHeight w:val="397"/>
        </w:trPr>
        <w:tc>
          <w:tcPr>
            <w:tcW w:w="3851" w:type="dxa"/>
            <w:shd w:val="clear" w:color="auto" w:fill="000000" w:themeFill="text1"/>
            <w:vAlign w:val="center"/>
          </w:tcPr>
          <w:p w14:paraId="0B83F3F1" w14:textId="77777777" w:rsidR="009A3AC1" w:rsidRPr="002A62D0" w:rsidRDefault="009A3AC1" w:rsidP="00982F43">
            <w:pPr>
              <w:jc w:val="center"/>
              <w:rPr>
                <w:rFonts w:ascii="Palatino Linotype" w:hAnsi="Palatino Linotype"/>
                <w:sz w:val="22"/>
                <w:szCs w:val="22"/>
              </w:rPr>
            </w:pPr>
          </w:p>
        </w:tc>
        <w:tc>
          <w:tcPr>
            <w:tcW w:w="4087" w:type="dxa"/>
            <w:vAlign w:val="center"/>
          </w:tcPr>
          <w:p w14:paraId="6032224A" w14:textId="30DB75B8" w:rsidR="009A3AC1" w:rsidRPr="002A62D0" w:rsidRDefault="009A3AC1" w:rsidP="00982F43">
            <w:pPr>
              <w:jc w:val="center"/>
              <w:rPr>
                <w:rFonts w:ascii="Palatino Linotype" w:hAnsi="Palatino Linotype"/>
                <w:sz w:val="22"/>
                <w:szCs w:val="22"/>
              </w:rPr>
            </w:pPr>
            <w:r w:rsidRPr="002A62D0">
              <w:rPr>
                <w:rFonts w:ascii="Palatino Linotype" w:hAnsi="Palatino Linotype"/>
                <w:sz w:val="22"/>
                <w:szCs w:val="22"/>
              </w:rPr>
              <w:t>Rodríguez Toledo María Luisa</w:t>
            </w:r>
          </w:p>
        </w:tc>
      </w:tr>
    </w:tbl>
    <w:p w14:paraId="326C4257" w14:textId="77777777" w:rsidR="002A0638" w:rsidRPr="002A62D0" w:rsidRDefault="002A0638"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tbl>
      <w:tblPr>
        <w:tblStyle w:val="Tablaconcuadrcula"/>
        <w:tblW w:w="0" w:type="auto"/>
        <w:tblInd w:w="704" w:type="dxa"/>
        <w:tblLook w:val="04A0" w:firstRow="1" w:lastRow="0" w:firstColumn="1" w:lastColumn="0" w:noHBand="0" w:noVBand="1"/>
      </w:tblPr>
      <w:tblGrid>
        <w:gridCol w:w="3851"/>
        <w:gridCol w:w="4087"/>
      </w:tblGrid>
      <w:tr w:rsidR="008A0B08" w:rsidRPr="002A62D0" w14:paraId="0DF8AB96" w14:textId="77777777" w:rsidTr="00982F43">
        <w:trPr>
          <w:trHeight w:val="397"/>
        </w:trPr>
        <w:tc>
          <w:tcPr>
            <w:tcW w:w="7938" w:type="dxa"/>
            <w:gridSpan w:val="2"/>
            <w:shd w:val="clear" w:color="auto" w:fill="D9D9D9" w:themeFill="background1" w:themeFillShade="D9"/>
            <w:vAlign w:val="center"/>
          </w:tcPr>
          <w:p w14:paraId="50635675" w14:textId="07774B53" w:rsidR="008A0B08" w:rsidRPr="002A62D0" w:rsidRDefault="008A0B08" w:rsidP="00982F43">
            <w:pPr>
              <w:jc w:val="center"/>
              <w:rPr>
                <w:rFonts w:ascii="Palatino Linotype" w:eastAsia="Palatino Linotype" w:hAnsi="Palatino Linotype"/>
                <w:b/>
                <w:sz w:val="22"/>
                <w:szCs w:val="22"/>
              </w:rPr>
            </w:pPr>
            <w:r w:rsidRPr="002A62D0">
              <w:rPr>
                <w:rFonts w:ascii="Palatino Linotype" w:eastAsia="Palatino Linotype" w:hAnsi="Palatino Linotype"/>
                <w:b/>
                <w:sz w:val="22"/>
                <w:szCs w:val="22"/>
              </w:rPr>
              <w:t>SECRETARÍA TÉCNICA DEL AYUNTAMIENTO</w:t>
            </w:r>
          </w:p>
        </w:tc>
      </w:tr>
      <w:tr w:rsidR="008A0B08" w:rsidRPr="002A62D0" w14:paraId="108C1BBD" w14:textId="77777777" w:rsidTr="00982F43">
        <w:trPr>
          <w:trHeight w:val="397"/>
        </w:trPr>
        <w:tc>
          <w:tcPr>
            <w:tcW w:w="3851" w:type="dxa"/>
            <w:shd w:val="clear" w:color="auto" w:fill="D9D9D9" w:themeFill="background1" w:themeFillShade="D9"/>
            <w:vAlign w:val="center"/>
          </w:tcPr>
          <w:p w14:paraId="17DB4E3F" w14:textId="11455A64" w:rsidR="008A0B08" w:rsidRPr="002A62D0" w:rsidRDefault="008A0B08" w:rsidP="00982F43">
            <w:pPr>
              <w:jc w:val="center"/>
              <w:rPr>
                <w:rFonts w:ascii="Palatino Linotype" w:eastAsia="Palatino Linotype" w:hAnsi="Palatino Linotype"/>
                <w:b/>
                <w:sz w:val="22"/>
                <w:szCs w:val="22"/>
              </w:rPr>
            </w:pPr>
            <w:r w:rsidRPr="002A62D0">
              <w:rPr>
                <w:rFonts w:ascii="Palatino Linotype" w:eastAsia="Palatino Linotype" w:hAnsi="Palatino Linotype"/>
                <w:b/>
                <w:sz w:val="22"/>
                <w:szCs w:val="22"/>
              </w:rPr>
              <w:t>Servidores públicos en nómina</w:t>
            </w:r>
          </w:p>
        </w:tc>
        <w:tc>
          <w:tcPr>
            <w:tcW w:w="4087" w:type="dxa"/>
            <w:shd w:val="clear" w:color="auto" w:fill="D9D9D9" w:themeFill="background1" w:themeFillShade="D9"/>
            <w:vAlign w:val="center"/>
          </w:tcPr>
          <w:p w14:paraId="53557591" w14:textId="5F38108C" w:rsidR="008A0B08" w:rsidRPr="002A62D0" w:rsidRDefault="008A0B08" w:rsidP="00982F43">
            <w:pPr>
              <w:jc w:val="center"/>
              <w:rPr>
                <w:rFonts w:ascii="Palatino Linotype" w:eastAsia="Palatino Linotype" w:hAnsi="Palatino Linotype"/>
                <w:b/>
                <w:sz w:val="22"/>
                <w:szCs w:val="22"/>
              </w:rPr>
            </w:pPr>
            <w:r w:rsidRPr="002A62D0">
              <w:rPr>
                <w:rFonts w:ascii="Palatino Linotype" w:eastAsia="Palatino Linotype" w:hAnsi="Palatino Linotype"/>
                <w:b/>
                <w:sz w:val="22"/>
                <w:szCs w:val="22"/>
              </w:rPr>
              <w:t>Currículos remitidos</w:t>
            </w:r>
          </w:p>
        </w:tc>
      </w:tr>
      <w:tr w:rsidR="007818C4" w:rsidRPr="002A62D0" w14:paraId="1742C803" w14:textId="77777777" w:rsidTr="00982F43">
        <w:trPr>
          <w:trHeight w:val="397"/>
        </w:trPr>
        <w:tc>
          <w:tcPr>
            <w:tcW w:w="3851" w:type="dxa"/>
            <w:vAlign w:val="center"/>
          </w:tcPr>
          <w:p w14:paraId="6A10CFE4" w14:textId="76C70784"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Ayala Valencia Pedro Serafín</w:t>
            </w:r>
          </w:p>
        </w:tc>
        <w:tc>
          <w:tcPr>
            <w:tcW w:w="4087" w:type="dxa"/>
            <w:vAlign w:val="center"/>
          </w:tcPr>
          <w:p w14:paraId="22043A71" w14:textId="617F846F"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604AAF08" w14:textId="77777777" w:rsidTr="00982F43">
        <w:trPr>
          <w:trHeight w:val="397"/>
        </w:trPr>
        <w:tc>
          <w:tcPr>
            <w:tcW w:w="3851" w:type="dxa"/>
            <w:vAlign w:val="center"/>
          </w:tcPr>
          <w:p w14:paraId="77FFCF16" w14:textId="3E62FF8E"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Heredia Hernández Elia Magali</w:t>
            </w:r>
          </w:p>
        </w:tc>
        <w:tc>
          <w:tcPr>
            <w:tcW w:w="4087" w:type="dxa"/>
            <w:vAlign w:val="center"/>
          </w:tcPr>
          <w:p w14:paraId="2BB88172" w14:textId="74089241"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0686D1CB" w14:textId="77777777" w:rsidTr="00982F43">
        <w:trPr>
          <w:trHeight w:val="397"/>
        </w:trPr>
        <w:tc>
          <w:tcPr>
            <w:tcW w:w="3851" w:type="dxa"/>
            <w:vAlign w:val="center"/>
          </w:tcPr>
          <w:p w14:paraId="2C299DB9" w14:textId="0FFD8569"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lastRenderedPageBreak/>
              <w:t>Mendoza Villegas Juana Elizabeth</w:t>
            </w:r>
          </w:p>
        </w:tc>
        <w:tc>
          <w:tcPr>
            <w:tcW w:w="4087" w:type="dxa"/>
            <w:vAlign w:val="center"/>
          </w:tcPr>
          <w:p w14:paraId="5394978D" w14:textId="07DFB217"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413E0E5B" w14:textId="77777777" w:rsidTr="00982F43">
        <w:trPr>
          <w:trHeight w:val="397"/>
        </w:trPr>
        <w:tc>
          <w:tcPr>
            <w:tcW w:w="3851" w:type="dxa"/>
            <w:vAlign w:val="center"/>
          </w:tcPr>
          <w:p w14:paraId="7D2B1CDA" w14:textId="2489FEE5"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De Anda Camacho Alejandra</w:t>
            </w:r>
          </w:p>
        </w:tc>
        <w:tc>
          <w:tcPr>
            <w:tcW w:w="4087" w:type="dxa"/>
            <w:vAlign w:val="center"/>
          </w:tcPr>
          <w:p w14:paraId="79FEDBAA" w14:textId="2BBFD42E"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59E290E5" w14:textId="77777777" w:rsidTr="00982F43">
        <w:trPr>
          <w:trHeight w:val="397"/>
        </w:trPr>
        <w:tc>
          <w:tcPr>
            <w:tcW w:w="3851" w:type="dxa"/>
            <w:vAlign w:val="center"/>
          </w:tcPr>
          <w:p w14:paraId="04B98DCE" w14:textId="20154E44"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León Jiménez Carlos</w:t>
            </w:r>
          </w:p>
        </w:tc>
        <w:tc>
          <w:tcPr>
            <w:tcW w:w="4087" w:type="dxa"/>
            <w:vAlign w:val="center"/>
          </w:tcPr>
          <w:p w14:paraId="5D81DC05" w14:textId="793BA88C"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0834164D" w14:textId="77777777" w:rsidTr="00982F43">
        <w:trPr>
          <w:trHeight w:val="397"/>
        </w:trPr>
        <w:tc>
          <w:tcPr>
            <w:tcW w:w="3851" w:type="dxa"/>
            <w:vAlign w:val="center"/>
          </w:tcPr>
          <w:p w14:paraId="63DD7C4D" w14:textId="38CC794D"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López González Ana Lilia</w:t>
            </w:r>
          </w:p>
        </w:tc>
        <w:tc>
          <w:tcPr>
            <w:tcW w:w="4087" w:type="dxa"/>
            <w:vAlign w:val="center"/>
          </w:tcPr>
          <w:p w14:paraId="42F69161" w14:textId="00BDF9C6"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6DFB2CD1" w14:textId="77777777" w:rsidTr="00982F43">
        <w:trPr>
          <w:trHeight w:val="397"/>
        </w:trPr>
        <w:tc>
          <w:tcPr>
            <w:tcW w:w="3851" w:type="dxa"/>
            <w:vAlign w:val="center"/>
          </w:tcPr>
          <w:p w14:paraId="51483634" w14:textId="1DD9B610"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Orta Ramírez María Guadalupe</w:t>
            </w:r>
          </w:p>
        </w:tc>
        <w:tc>
          <w:tcPr>
            <w:tcW w:w="4087" w:type="dxa"/>
            <w:vAlign w:val="center"/>
          </w:tcPr>
          <w:p w14:paraId="5A544580" w14:textId="1323DE99"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781CE6C2" w14:textId="77777777" w:rsidTr="00982F43">
        <w:trPr>
          <w:trHeight w:val="397"/>
        </w:trPr>
        <w:tc>
          <w:tcPr>
            <w:tcW w:w="3851" w:type="dxa"/>
            <w:vAlign w:val="center"/>
          </w:tcPr>
          <w:p w14:paraId="57F34EA7" w14:textId="485BDAE2"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Hernández Rodríguez Adriana</w:t>
            </w:r>
          </w:p>
        </w:tc>
        <w:tc>
          <w:tcPr>
            <w:tcW w:w="4087" w:type="dxa"/>
            <w:vAlign w:val="center"/>
          </w:tcPr>
          <w:p w14:paraId="2C1D38E8" w14:textId="621F59DD"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7A79E882" w14:textId="77777777" w:rsidTr="00982F43">
        <w:trPr>
          <w:trHeight w:val="397"/>
        </w:trPr>
        <w:tc>
          <w:tcPr>
            <w:tcW w:w="3851" w:type="dxa"/>
            <w:vAlign w:val="center"/>
          </w:tcPr>
          <w:p w14:paraId="07CD8F73" w14:textId="7358EF1A"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Correa Garduño Yolanda</w:t>
            </w:r>
          </w:p>
        </w:tc>
        <w:tc>
          <w:tcPr>
            <w:tcW w:w="4087" w:type="dxa"/>
            <w:vAlign w:val="center"/>
          </w:tcPr>
          <w:p w14:paraId="7404E2B3" w14:textId="67C76729"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77C118D9" w14:textId="77777777" w:rsidTr="00982F43">
        <w:trPr>
          <w:trHeight w:val="397"/>
        </w:trPr>
        <w:tc>
          <w:tcPr>
            <w:tcW w:w="3851" w:type="dxa"/>
            <w:vAlign w:val="center"/>
          </w:tcPr>
          <w:p w14:paraId="31D9AA41" w14:textId="301E9754"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Domínguez Medina Victoria Haydee</w:t>
            </w:r>
          </w:p>
        </w:tc>
        <w:tc>
          <w:tcPr>
            <w:tcW w:w="4087" w:type="dxa"/>
            <w:vAlign w:val="center"/>
          </w:tcPr>
          <w:p w14:paraId="0665502A" w14:textId="67CD7964"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32AA9084" w14:textId="77777777" w:rsidTr="00982F43">
        <w:trPr>
          <w:trHeight w:val="397"/>
        </w:trPr>
        <w:tc>
          <w:tcPr>
            <w:tcW w:w="3851" w:type="dxa"/>
            <w:vAlign w:val="center"/>
          </w:tcPr>
          <w:p w14:paraId="45E32282" w14:textId="3DF99071"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Alfaro Sánchez Carlos Javier</w:t>
            </w:r>
          </w:p>
        </w:tc>
        <w:tc>
          <w:tcPr>
            <w:tcW w:w="4087" w:type="dxa"/>
            <w:vAlign w:val="center"/>
          </w:tcPr>
          <w:p w14:paraId="35AFC1CC" w14:textId="19CA6FAF" w:rsidR="007818C4" w:rsidRPr="002A62D0" w:rsidRDefault="00BA509D" w:rsidP="00982F43">
            <w:pPr>
              <w:jc w:val="center"/>
              <w:rPr>
                <w:rFonts w:ascii="Palatino Linotype" w:eastAsia="Palatino Linotype" w:hAnsi="Palatino Linotype"/>
                <w:sz w:val="22"/>
                <w:szCs w:val="22"/>
              </w:rPr>
            </w:pPr>
            <w:r w:rsidRPr="002A62D0">
              <w:rPr>
                <w:rFonts w:ascii="Palatino Linotype" w:hAnsi="Palatino Linotype"/>
                <w:sz w:val="22"/>
                <w:szCs w:val="22"/>
              </w:rPr>
              <w:t>Alfaro Sánchez Carlos Javier</w:t>
            </w:r>
          </w:p>
        </w:tc>
      </w:tr>
      <w:tr w:rsidR="007818C4" w:rsidRPr="002A62D0" w14:paraId="1FE464D4" w14:textId="77777777" w:rsidTr="00982F43">
        <w:trPr>
          <w:trHeight w:val="397"/>
        </w:trPr>
        <w:tc>
          <w:tcPr>
            <w:tcW w:w="3851" w:type="dxa"/>
            <w:vAlign w:val="center"/>
          </w:tcPr>
          <w:p w14:paraId="5476F6E3" w14:textId="200D7713"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Carranza Romero Braulio</w:t>
            </w:r>
          </w:p>
        </w:tc>
        <w:tc>
          <w:tcPr>
            <w:tcW w:w="4087" w:type="dxa"/>
            <w:vAlign w:val="center"/>
          </w:tcPr>
          <w:p w14:paraId="72EA419F" w14:textId="7EE7E4E0" w:rsidR="007818C4" w:rsidRPr="002A62D0" w:rsidRDefault="00BA509D" w:rsidP="00982F43">
            <w:pPr>
              <w:jc w:val="center"/>
              <w:rPr>
                <w:rFonts w:ascii="Palatino Linotype" w:eastAsia="Palatino Linotype" w:hAnsi="Palatino Linotype"/>
                <w:sz w:val="22"/>
                <w:szCs w:val="22"/>
              </w:rPr>
            </w:pPr>
            <w:r w:rsidRPr="002A62D0">
              <w:rPr>
                <w:rFonts w:ascii="Palatino Linotype" w:hAnsi="Palatino Linotype"/>
                <w:sz w:val="22"/>
                <w:szCs w:val="22"/>
              </w:rPr>
              <w:t>Carranza Romero Braulio</w:t>
            </w:r>
          </w:p>
        </w:tc>
      </w:tr>
      <w:tr w:rsidR="007818C4" w:rsidRPr="002A62D0" w14:paraId="75751177" w14:textId="77777777" w:rsidTr="00982F43">
        <w:trPr>
          <w:trHeight w:val="397"/>
        </w:trPr>
        <w:tc>
          <w:tcPr>
            <w:tcW w:w="3851" w:type="dxa"/>
            <w:vAlign w:val="center"/>
          </w:tcPr>
          <w:p w14:paraId="17FCDA6E" w14:textId="38013F5D"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Pérez Monroy Eduardo</w:t>
            </w:r>
          </w:p>
        </w:tc>
        <w:tc>
          <w:tcPr>
            <w:tcW w:w="4087" w:type="dxa"/>
            <w:vAlign w:val="center"/>
          </w:tcPr>
          <w:p w14:paraId="5A547764" w14:textId="2358CA71" w:rsidR="007818C4" w:rsidRPr="002A62D0" w:rsidRDefault="00BA509D" w:rsidP="00982F43">
            <w:pPr>
              <w:jc w:val="center"/>
              <w:rPr>
                <w:rFonts w:ascii="Palatino Linotype" w:eastAsia="Palatino Linotype" w:hAnsi="Palatino Linotype"/>
                <w:sz w:val="22"/>
                <w:szCs w:val="22"/>
              </w:rPr>
            </w:pPr>
            <w:r w:rsidRPr="002A62D0">
              <w:rPr>
                <w:rFonts w:ascii="Palatino Linotype" w:hAnsi="Palatino Linotype"/>
                <w:sz w:val="22"/>
                <w:szCs w:val="22"/>
              </w:rPr>
              <w:t>Pérez Monroy Eduardo</w:t>
            </w:r>
          </w:p>
        </w:tc>
      </w:tr>
      <w:tr w:rsidR="007818C4" w:rsidRPr="002A62D0" w14:paraId="4E8829FE" w14:textId="77777777" w:rsidTr="00982F43">
        <w:trPr>
          <w:trHeight w:val="397"/>
        </w:trPr>
        <w:tc>
          <w:tcPr>
            <w:tcW w:w="3851" w:type="dxa"/>
            <w:vAlign w:val="center"/>
          </w:tcPr>
          <w:p w14:paraId="272BEFC7" w14:textId="273F7BF2"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Juárez Sánchez Carlos Jair</w:t>
            </w:r>
          </w:p>
        </w:tc>
        <w:tc>
          <w:tcPr>
            <w:tcW w:w="4087" w:type="dxa"/>
            <w:vAlign w:val="center"/>
          </w:tcPr>
          <w:p w14:paraId="5B9A6E59" w14:textId="67D8FF38" w:rsidR="007818C4" w:rsidRPr="002A62D0" w:rsidRDefault="00BA509D" w:rsidP="00982F43">
            <w:pPr>
              <w:jc w:val="center"/>
              <w:rPr>
                <w:rFonts w:ascii="Palatino Linotype" w:eastAsia="Palatino Linotype" w:hAnsi="Palatino Linotype"/>
                <w:sz w:val="22"/>
                <w:szCs w:val="22"/>
              </w:rPr>
            </w:pPr>
            <w:r w:rsidRPr="002A62D0">
              <w:rPr>
                <w:rFonts w:ascii="Palatino Linotype" w:hAnsi="Palatino Linotype"/>
                <w:sz w:val="22"/>
                <w:szCs w:val="22"/>
              </w:rPr>
              <w:t>Juárez Sánchez Carlos Jair</w:t>
            </w:r>
          </w:p>
        </w:tc>
      </w:tr>
      <w:tr w:rsidR="007818C4" w:rsidRPr="002A62D0" w14:paraId="6B2054CC" w14:textId="77777777" w:rsidTr="00982F43">
        <w:trPr>
          <w:trHeight w:val="397"/>
        </w:trPr>
        <w:tc>
          <w:tcPr>
            <w:tcW w:w="3851" w:type="dxa"/>
            <w:vAlign w:val="center"/>
          </w:tcPr>
          <w:p w14:paraId="58BFD10F" w14:textId="3A4069A7"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Ángeles González José Francisco</w:t>
            </w:r>
          </w:p>
        </w:tc>
        <w:tc>
          <w:tcPr>
            <w:tcW w:w="4087" w:type="dxa"/>
            <w:vAlign w:val="center"/>
          </w:tcPr>
          <w:p w14:paraId="51C419D8" w14:textId="45FE20B6" w:rsidR="007818C4" w:rsidRPr="002A62D0" w:rsidRDefault="00BA509D" w:rsidP="00982F43">
            <w:pPr>
              <w:jc w:val="center"/>
              <w:rPr>
                <w:rFonts w:ascii="Palatino Linotype" w:eastAsia="Palatino Linotype" w:hAnsi="Palatino Linotype"/>
                <w:sz w:val="22"/>
                <w:szCs w:val="22"/>
              </w:rPr>
            </w:pPr>
            <w:r w:rsidRPr="002A62D0">
              <w:rPr>
                <w:rFonts w:ascii="Palatino Linotype" w:hAnsi="Palatino Linotype"/>
                <w:sz w:val="22"/>
                <w:szCs w:val="22"/>
              </w:rPr>
              <w:t>Ángeles González José Francisco</w:t>
            </w:r>
          </w:p>
        </w:tc>
      </w:tr>
      <w:tr w:rsidR="007818C4" w:rsidRPr="002A62D0" w14:paraId="60268A29" w14:textId="77777777" w:rsidTr="00982F43">
        <w:trPr>
          <w:trHeight w:val="397"/>
        </w:trPr>
        <w:tc>
          <w:tcPr>
            <w:tcW w:w="3851" w:type="dxa"/>
            <w:vAlign w:val="center"/>
          </w:tcPr>
          <w:p w14:paraId="52621470" w14:textId="3D107F79"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Morales Gutiérrez Jesús Alejandro</w:t>
            </w:r>
          </w:p>
        </w:tc>
        <w:tc>
          <w:tcPr>
            <w:tcW w:w="4087" w:type="dxa"/>
            <w:vAlign w:val="center"/>
          </w:tcPr>
          <w:p w14:paraId="17B6F01F" w14:textId="3004FB59" w:rsidR="007818C4" w:rsidRPr="002A62D0" w:rsidRDefault="00BA509D" w:rsidP="00982F43">
            <w:pPr>
              <w:jc w:val="center"/>
              <w:rPr>
                <w:rFonts w:ascii="Palatino Linotype" w:eastAsia="Palatino Linotype" w:hAnsi="Palatino Linotype"/>
                <w:sz w:val="22"/>
                <w:szCs w:val="22"/>
              </w:rPr>
            </w:pPr>
            <w:r w:rsidRPr="002A62D0">
              <w:rPr>
                <w:rFonts w:ascii="Palatino Linotype" w:hAnsi="Palatino Linotype"/>
                <w:sz w:val="22"/>
                <w:szCs w:val="22"/>
              </w:rPr>
              <w:t>Morales Gutiérrez Jesús Alejandro</w:t>
            </w:r>
          </w:p>
        </w:tc>
      </w:tr>
      <w:tr w:rsidR="007818C4" w:rsidRPr="002A62D0" w14:paraId="20328325" w14:textId="77777777" w:rsidTr="00982F43">
        <w:trPr>
          <w:trHeight w:val="397"/>
        </w:trPr>
        <w:tc>
          <w:tcPr>
            <w:tcW w:w="3851" w:type="dxa"/>
            <w:vAlign w:val="center"/>
          </w:tcPr>
          <w:p w14:paraId="418F29E0" w14:textId="2DE3447A"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Ayala Villanueva Jorge Iván</w:t>
            </w:r>
          </w:p>
        </w:tc>
        <w:tc>
          <w:tcPr>
            <w:tcW w:w="4087" w:type="dxa"/>
            <w:vAlign w:val="center"/>
          </w:tcPr>
          <w:p w14:paraId="2C464E31" w14:textId="50B6E7F0"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276B35A4" w14:textId="77777777" w:rsidTr="00982F43">
        <w:trPr>
          <w:trHeight w:val="397"/>
        </w:trPr>
        <w:tc>
          <w:tcPr>
            <w:tcW w:w="3851" w:type="dxa"/>
            <w:vAlign w:val="center"/>
          </w:tcPr>
          <w:p w14:paraId="4CDDF802" w14:textId="37C28ABA"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Sánchez Sánchez Rocío</w:t>
            </w:r>
          </w:p>
        </w:tc>
        <w:tc>
          <w:tcPr>
            <w:tcW w:w="4087" w:type="dxa"/>
            <w:vAlign w:val="center"/>
          </w:tcPr>
          <w:p w14:paraId="7A804F32" w14:textId="13ECD0A3"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2E4E7DFF" w14:textId="77777777" w:rsidTr="00982F43">
        <w:trPr>
          <w:trHeight w:val="397"/>
        </w:trPr>
        <w:tc>
          <w:tcPr>
            <w:tcW w:w="3851" w:type="dxa"/>
            <w:vAlign w:val="center"/>
          </w:tcPr>
          <w:p w14:paraId="56F58D73" w14:textId="4ACA99A1"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López Rivera Adrián</w:t>
            </w:r>
          </w:p>
        </w:tc>
        <w:tc>
          <w:tcPr>
            <w:tcW w:w="4087" w:type="dxa"/>
            <w:vAlign w:val="center"/>
          </w:tcPr>
          <w:p w14:paraId="25404973" w14:textId="7F0CA6A6"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12DC033B" w14:textId="77777777" w:rsidTr="00982F43">
        <w:trPr>
          <w:trHeight w:val="397"/>
        </w:trPr>
        <w:tc>
          <w:tcPr>
            <w:tcW w:w="3851" w:type="dxa"/>
            <w:vAlign w:val="center"/>
          </w:tcPr>
          <w:p w14:paraId="1444627A" w14:textId="7CCE5C7B"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Trillo Monroy Ricardo</w:t>
            </w:r>
          </w:p>
        </w:tc>
        <w:tc>
          <w:tcPr>
            <w:tcW w:w="4087" w:type="dxa"/>
            <w:vAlign w:val="center"/>
          </w:tcPr>
          <w:p w14:paraId="1E8296B3" w14:textId="2362194E"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223FC6AD" w14:textId="77777777" w:rsidTr="00982F43">
        <w:trPr>
          <w:trHeight w:val="397"/>
        </w:trPr>
        <w:tc>
          <w:tcPr>
            <w:tcW w:w="3851" w:type="dxa"/>
            <w:vAlign w:val="center"/>
          </w:tcPr>
          <w:p w14:paraId="1D74BCBC" w14:textId="1A16FCB4"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Noya Villafuerte Montserrat</w:t>
            </w:r>
          </w:p>
        </w:tc>
        <w:tc>
          <w:tcPr>
            <w:tcW w:w="4087" w:type="dxa"/>
            <w:vAlign w:val="center"/>
          </w:tcPr>
          <w:p w14:paraId="22794B05" w14:textId="05718780"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3D9C8638" w14:textId="77777777" w:rsidTr="00982F43">
        <w:trPr>
          <w:trHeight w:val="397"/>
        </w:trPr>
        <w:tc>
          <w:tcPr>
            <w:tcW w:w="3851" w:type="dxa"/>
            <w:vAlign w:val="center"/>
          </w:tcPr>
          <w:p w14:paraId="03B595BF" w14:textId="6646EB39"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Avalos Valentín Christian Daniel</w:t>
            </w:r>
          </w:p>
        </w:tc>
        <w:tc>
          <w:tcPr>
            <w:tcW w:w="4087" w:type="dxa"/>
            <w:vAlign w:val="center"/>
          </w:tcPr>
          <w:p w14:paraId="683E6B05" w14:textId="6F67FBE2"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6FEB8B94" w14:textId="77777777" w:rsidTr="00982F43">
        <w:trPr>
          <w:trHeight w:val="397"/>
        </w:trPr>
        <w:tc>
          <w:tcPr>
            <w:tcW w:w="3851" w:type="dxa"/>
            <w:vAlign w:val="center"/>
          </w:tcPr>
          <w:p w14:paraId="38D5DF4C" w14:textId="3F949EE7"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Nieto Rio Valle Armando</w:t>
            </w:r>
          </w:p>
        </w:tc>
        <w:tc>
          <w:tcPr>
            <w:tcW w:w="4087" w:type="dxa"/>
            <w:vAlign w:val="center"/>
          </w:tcPr>
          <w:p w14:paraId="7FE42EFD" w14:textId="03370AC3"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5560765E" w14:textId="77777777" w:rsidTr="00982F43">
        <w:trPr>
          <w:trHeight w:val="397"/>
        </w:trPr>
        <w:tc>
          <w:tcPr>
            <w:tcW w:w="3851" w:type="dxa"/>
            <w:vAlign w:val="center"/>
          </w:tcPr>
          <w:p w14:paraId="3A56ADB8" w14:textId="1EB2CF1A"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Vargas Vera José Antonio</w:t>
            </w:r>
          </w:p>
        </w:tc>
        <w:tc>
          <w:tcPr>
            <w:tcW w:w="4087" w:type="dxa"/>
            <w:vAlign w:val="center"/>
          </w:tcPr>
          <w:p w14:paraId="2A53368D" w14:textId="71A47F7A"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69CFAB2E" w14:textId="77777777" w:rsidTr="00982F43">
        <w:trPr>
          <w:trHeight w:val="397"/>
        </w:trPr>
        <w:tc>
          <w:tcPr>
            <w:tcW w:w="3851" w:type="dxa"/>
            <w:vAlign w:val="center"/>
          </w:tcPr>
          <w:p w14:paraId="70A9E85C" w14:textId="6B2318E7"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Martínez Martínez Silverio</w:t>
            </w:r>
          </w:p>
        </w:tc>
        <w:tc>
          <w:tcPr>
            <w:tcW w:w="4087" w:type="dxa"/>
            <w:vAlign w:val="center"/>
          </w:tcPr>
          <w:p w14:paraId="4144070F" w14:textId="4EBB64B5"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7818C4" w:rsidRPr="002A62D0" w14:paraId="300013B4" w14:textId="77777777" w:rsidTr="00982F43">
        <w:trPr>
          <w:trHeight w:val="397"/>
        </w:trPr>
        <w:tc>
          <w:tcPr>
            <w:tcW w:w="3851" w:type="dxa"/>
            <w:vAlign w:val="center"/>
          </w:tcPr>
          <w:p w14:paraId="5EE6F0A8" w14:textId="7C8D8FA1" w:rsidR="007818C4" w:rsidRPr="002A62D0" w:rsidRDefault="007818C4" w:rsidP="00982F43">
            <w:pPr>
              <w:jc w:val="center"/>
              <w:rPr>
                <w:rFonts w:ascii="Palatino Linotype" w:eastAsia="Palatino Linotype" w:hAnsi="Palatino Linotype"/>
                <w:sz w:val="22"/>
                <w:szCs w:val="22"/>
              </w:rPr>
            </w:pPr>
            <w:r w:rsidRPr="002A62D0">
              <w:rPr>
                <w:rFonts w:ascii="Palatino Linotype" w:hAnsi="Palatino Linotype"/>
                <w:sz w:val="22"/>
                <w:szCs w:val="22"/>
              </w:rPr>
              <w:t>Ávila Mariño Karla Marisol</w:t>
            </w:r>
          </w:p>
        </w:tc>
        <w:tc>
          <w:tcPr>
            <w:tcW w:w="4087" w:type="dxa"/>
            <w:vAlign w:val="center"/>
          </w:tcPr>
          <w:p w14:paraId="5CAB3AEA" w14:textId="06134834" w:rsidR="007818C4" w:rsidRPr="002A62D0" w:rsidRDefault="00BA509D"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NO SE ENVIÓ</w:t>
            </w:r>
          </w:p>
        </w:tc>
      </w:tr>
      <w:tr w:rsidR="00680A68" w:rsidRPr="002A62D0" w14:paraId="6C98C96C" w14:textId="77777777" w:rsidTr="00982F43">
        <w:trPr>
          <w:trHeight w:val="397"/>
        </w:trPr>
        <w:tc>
          <w:tcPr>
            <w:tcW w:w="3851" w:type="dxa"/>
            <w:shd w:val="clear" w:color="auto" w:fill="000000" w:themeFill="text1"/>
            <w:vAlign w:val="center"/>
          </w:tcPr>
          <w:p w14:paraId="46BA2901" w14:textId="77777777" w:rsidR="00680A68" w:rsidRPr="002A62D0" w:rsidRDefault="00680A68" w:rsidP="00982F43">
            <w:pPr>
              <w:jc w:val="center"/>
              <w:rPr>
                <w:rFonts w:ascii="Palatino Linotype" w:hAnsi="Palatino Linotype"/>
                <w:sz w:val="22"/>
                <w:szCs w:val="22"/>
              </w:rPr>
            </w:pPr>
          </w:p>
        </w:tc>
        <w:tc>
          <w:tcPr>
            <w:tcW w:w="4087" w:type="dxa"/>
            <w:vAlign w:val="center"/>
          </w:tcPr>
          <w:p w14:paraId="6EC3E799" w14:textId="73A9B745" w:rsidR="00680A68" w:rsidRPr="002A62D0" w:rsidRDefault="00680A68"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Cabrera López Arturo</w:t>
            </w:r>
          </w:p>
        </w:tc>
      </w:tr>
      <w:tr w:rsidR="00680A68" w:rsidRPr="002A62D0" w14:paraId="1E58AE36" w14:textId="77777777" w:rsidTr="00982F43">
        <w:trPr>
          <w:trHeight w:val="397"/>
        </w:trPr>
        <w:tc>
          <w:tcPr>
            <w:tcW w:w="3851" w:type="dxa"/>
            <w:shd w:val="clear" w:color="auto" w:fill="000000" w:themeFill="text1"/>
            <w:vAlign w:val="center"/>
          </w:tcPr>
          <w:p w14:paraId="30A4F99D" w14:textId="77777777" w:rsidR="00680A68" w:rsidRPr="002A62D0" w:rsidRDefault="00680A68" w:rsidP="00982F43">
            <w:pPr>
              <w:jc w:val="center"/>
              <w:rPr>
                <w:rFonts w:ascii="Palatino Linotype" w:hAnsi="Palatino Linotype"/>
                <w:sz w:val="22"/>
                <w:szCs w:val="22"/>
              </w:rPr>
            </w:pPr>
          </w:p>
        </w:tc>
        <w:tc>
          <w:tcPr>
            <w:tcW w:w="4087" w:type="dxa"/>
            <w:vAlign w:val="center"/>
          </w:tcPr>
          <w:p w14:paraId="4408BD73" w14:textId="3546D032" w:rsidR="00680A68" w:rsidRPr="002A62D0" w:rsidRDefault="00680A68" w:rsidP="00982F43">
            <w:pPr>
              <w:jc w:val="center"/>
              <w:rPr>
                <w:rFonts w:ascii="Palatino Linotype" w:eastAsia="Palatino Linotype" w:hAnsi="Palatino Linotype"/>
                <w:sz w:val="22"/>
                <w:szCs w:val="22"/>
              </w:rPr>
            </w:pPr>
            <w:r w:rsidRPr="002A62D0">
              <w:rPr>
                <w:rFonts w:ascii="Palatino Linotype" w:eastAsia="Palatino Linotype" w:hAnsi="Palatino Linotype"/>
                <w:sz w:val="22"/>
                <w:szCs w:val="22"/>
              </w:rPr>
              <w:t>Rosales Castillo Germán</w:t>
            </w:r>
          </w:p>
        </w:tc>
      </w:tr>
    </w:tbl>
    <w:p w14:paraId="0735A078" w14:textId="77777777" w:rsidR="00B413D4" w:rsidRDefault="00B413D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1EE6FB" w14:textId="1792600C" w:rsidR="00BD46DF" w:rsidRDefault="00015C47"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lo anterior se desprende que el Sujeto Obligado no remitió dos currículos pertenecientes a los servidores públicos </w:t>
      </w:r>
      <w:r w:rsidR="00112DB4">
        <w:rPr>
          <w:rFonts w:ascii="Palatino Linotype" w:eastAsia="Palatino Linotype" w:hAnsi="Palatino Linotype" w:cs="Palatino Linotype"/>
          <w:color w:val="000000"/>
        </w:rPr>
        <w:t>adscritos a la Unidad de Transparencia y tampoco remitió veinte currículos de servidores públicos adscritos a la Secretaría Técnica del Ayuntamiento.</w:t>
      </w:r>
    </w:p>
    <w:p w14:paraId="4736ACDC" w14:textId="77777777" w:rsidR="00112DB4" w:rsidRDefault="00112DB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C5100C" w14:textId="6F9B0FA0" w:rsidR="00112DB4" w:rsidRDefault="00112DB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resulta innegable que el Sujeto Obligado cuenta con las atribuciones para contar con la información requerida por el particular con relación a los documentos en donde consta la experiencia de los servidores públicos adscritos a las áreas referidas, pues ya hizo entrega de parte de la información; por lo que es viable colegir que cuenta con la documentos faltantes.</w:t>
      </w:r>
      <w:r w:rsidR="002A62D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En virtud de lo anterior, con el propósito de colmar la pretensión del Recurrente, es procedente ordenar la entrega de los currículos de los servidores públicos </w:t>
      </w:r>
      <w:r w:rsidR="002A62D0">
        <w:rPr>
          <w:rFonts w:ascii="Palatino Linotype" w:eastAsia="Palatino Linotype" w:hAnsi="Palatino Linotype" w:cs="Palatino Linotype"/>
          <w:color w:val="000000"/>
        </w:rPr>
        <w:t>que no fueron enviados en respuesta ni en Informe Justificado conforme al cuadro elaborado anteriormente.</w:t>
      </w:r>
    </w:p>
    <w:p w14:paraId="438FE8ED" w14:textId="77777777" w:rsidR="00BD46DF" w:rsidRDefault="00BD46DF"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49D00" w14:textId="77777777" w:rsidR="005B5E14" w:rsidRDefault="005B5E1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conclusión, este Órgano Garante estima que los motivos o razones de inconformidad planteados por el Recurrente devienen parcialmente fundados, por lo que es procedente modificar las respuestas y ordenar la entrega de los currículos faltantes pertenecientes a los servidores públicos que aparecen en la nómina remitida en respuesta, en versión pública de ser procedente.</w:t>
      </w:r>
    </w:p>
    <w:p w14:paraId="3FF695C1" w14:textId="77777777" w:rsidR="005B5E14" w:rsidRDefault="005B5E14"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9526881" w14:textId="77777777" w:rsidR="00D514BE" w:rsidRPr="00906182" w:rsidRDefault="00D514BE" w:rsidP="00D514BE">
      <w:pPr>
        <w:spacing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797FF6D9" w14:textId="77777777" w:rsidR="00D514BE" w:rsidRPr="002B5F48" w:rsidRDefault="00D514BE" w:rsidP="00D514BE">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 xml:space="preserve">En la elaboración de la versión pública se deberá considera lo dispuesto en los artículos 3 fracciones IX, XX, XXI y XLV, 91 y 132 fracciones II y III de la Ley de Transparencia y </w:t>
      </w:r>
      <w:r w:rsidRPr="002B5F48">
        <w:rPr>
          <w:rFonts w:ascii="Palatino Linotype" w:eastAsia="Palatino Linotype" w:hAnsi="Palatino Linotype" w:cs="Palatino Linotype"/>
        </w:rPr>
        <w:lastRenderedPageBreak/>
        <w:t>Acceso a la Información Pública del Estado de México y Municipios que establecen lo siguiente:</w:t>
      </w:r>
    </w:p>
    <w:p w14:paraId="3D2DE8CE" w14:textId="77777777" w:rsidR="00D514BE" w:rsidRPr="002B5F48" w:rsidRDefault="00D514BE" w:rsidP="00D514BE">
      <w:pPr>
        <w:spacing w:line="360" w:lineRule="auto"/>
        <w:jc w:val="both"/>
        <w:rPr>
          <w:rFonts w:ascii="Palatino Linotype" w:eastAsia="Palatino Linotype" w:hAnsi="Palatino Linotype" w:cs="Palatino Linotype"/>
        </w:rPr>
      </w:pPr>
    </w:p>
    <w:p w14:paraId="2548F7FC"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Artículo 3.</w:t>
      </w:r>
      <w:r w:rsidRPr="005B5E14">
        <w:rPr>
          <w:rFonts w:ascii="Palatino Linotype" w:eastAsia="Palatino Linotype" w:hAnsi="Palatino Linotype" w:cs="Palatino Linotype"/>
          <w:i/>
          <w:sz w:val="22"/>
          <w:szCs w:val="22"/>
        </w:rPr>
        <w:t xml:space="preserve"> Para los efectos de la presente Ley se entenderá por:</w:t>
      </w:r>
    </w:p>
    <w:p w14:paraId="7B5E4D85" w14:textId="0D282E25" w:rsidR="00D514BE" w:rsidRPr="005B5E14" w:rsidRDefault="005B5E14" w:rsidP="00D514B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D0D263"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IX. Datos personales:</w:t>
      </w:r>
      <w:r w:rsidRPr="005B5E1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5240F88"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XX.</w:t>
      </w:r>
      <w:r w:rsidRPr="005B5E14">
        <w:rPr>
          <w:rFonts w:ascii="Palatino Linotype" w:eastAsia="Palatino Linotype" w:hAnsi="Palatino Linotype" w:cs="Palatino Linotype"/>
          <w:i/>
          <w:sz w:val="22"/>
          <w:szCs w:val="22"/>
        </w:rPr>
        <w:t xml:space="preserve"> </w:t>
      </w:r>
      <w:r w:rsidRPr="005B5E14">
        <w:rPr>
          <w:rFonts w:ascii="Palatino Linotype" w:eastAsia="Palatino Linotype" w:hAnsi="Palatino Linotype" w:cs="Palatino Linotype"/>
          <w:b/>
          <w:i/>
          <w:sz w:val="22"/>
          <w:szCs w:val="22"/>
        </w:rPr>
        <w:t>Información clasificada:</w:t>
      </w:r>
      <w:r w:rsidRPr="005B5E14">
        <w:rPr>
          <w:rFonts w:ascii="Palatino Linotype" w:eastAsia="Palatino Linotype" w:hAnsi="Palatino Linotype" w:cs="Palatino Linotype"/>
          <w:i/>
          <w:sz w:val="22"/>
          <w:szCs w:val="22"/>
        </w:rPr>
        <w:t xml:space="preserve"> Aquella considerada por la presente Ley como reservada o confidencial;</w:t>
      </w:r>
    </w:p>
    <w:p w14:paraId="1374C015"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XXI.</w:t>
      </w:r>
      <w:r w:rsidRPr="005B5E14">
        <w:rPr>
          <w:rFonts w:ascii="Palatino Linotype" w:eastAsia="Palatino Linotype" w:hAnsi="Palatino Linotype" w:cs="Palatino Linotype"/>
          <w:i/>
          <w:sz w:val="22"/>
          <w:szCs w:val="22"/>
        </w:rPr>
        <w:t xml:space="preserve"> </w:t>
      </w:r>
      <w:r w:rsidRPr="005B5E14">
        <w:rPr>
          <w:rFonts w:ascii="Palatino Linotype" w:eastAsia="Palatino Linotype" w:hAnsi="Palatino Linotype" w:cs="Palatino Linotype"/>
          <w:b/>
          <w:i/>
          <w:sz w:val="22"/>
          <w:szCs w:val="22"/>
        </w:rPr>
        <w:t>Información confidencial:</w:t>
      </w:r>
      <w:r w:rsidRPr="005B5E14">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F999C8"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w:t>
      </w:r>
    </w:p>
    <w:p w14:paraId="028D5152"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XLV.</w:t>
      </w:r>
      <w:r w:rsidRPr="005B5E14">
        <w:rPr>
          <w:rFonts w:ascii="Palatino Linotype" w:eastAsia="Palatino Linotype" w:hAnsi="Palatino Linotype" w:cs="Palatino Linotype"/>
          <w:i/>
          <w:sz w:val="22"/>
          <w:szCs w:val="22"/>
        </w:rPr>
        <w:t xml:space="preserve"> </w:t>
      </w:r>
      <w:r w:rsidRPr="005B5E14">
        <w:rPr>
          <w:rFonts w:ascii="Palatino Linotype" w:eastAsia="Palatino Linotype" w:hAnsi="Palatino Linotype" w:cs="Palatino Linotype"/>
          <w:b/>
          <w:i/>
          <w:sz w:val="22"/>
          <w:szCs w:val="22"/>
        </w:rPr>
        <w:t>Versión pública:</w:t>
      </w:r>
      <w:r w:rsidRPr="005B5E1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2756B18" w14:textId="53262D06" w:rsidR="00D514BE" w:rsidRPr="005B5E14" w:rsidRDefault="005B5E14" w:rsidP="00D514B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9A2E73"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 xml:space="preserve">Artículo 91. </w:t>
      </w:r>
      <w:r w:rsidRPr="005B5E1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EF4E237"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Artículo 132.</w:t>
      </w:r>
      <w:r w:rsidRPr="005B5E14">
        <w:rPr>
          <w:rFonts w:ascii="Palatino Linotype" w:eastAsia="Palatino Linotype" w:hAnsi="Palatino Linotype" w:cs="Palatino Linotype"/>
          <w:i/>
          <w:sz w:val="22"/>
          <w:szCs w:val="22"/>
        </w:rPr>
        <w:t xml:space="preserve"> </w:t>
      </w:r>
      <w:r w:rsidRPr="005B5E14">
        <w:rPr>
          <w:rFonts w:ascii="Palatino Linotype" w:eastAsia="Palatino Linotype" w:hAnsi="Palatino Linotype" w:cs="Palatino Linotype"/>
          <w:i/>
          <w:sz w:val="22"/>
          <w:szCs w:val="22"/>
          <w:u w:val="single"/>
        </w:rPr>
        <w:t>La clasificación de la información se llevará a cabo en el momento en que</w:t>
      </w:r>
      <w:r w:rsidRPr="005B5E14">
        <w:rPr>
          <w:rFonts w:ascii="Palatino Linotype" w:eastAsia="Palatino Linotype" w:hAnsi="Palatino Linotype" w:cs="Palatino Linotype"/>
          <w:i/>
          <w:sz w:val="22"/>
          <w:szCs w:val="22"/>
        </w:rPr>
        <w:t>:</w:t>
      </w:r>
    </w:p>
    <w:p w14:paraId="23974334"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I.</w:t>
      </w:r>
      <w:r w:rsidRPr="005B5E14">
        <w:rPr>
          <w:rFonts w:ascii="Palatino Linotype" w:eastAsia="Palatino Linotype" w:hAnsi="Palatino Linotype" w:cs="Palatino Linotype"/>
          <w:i/>
          <w:sz w:val="22"/>
          <w:szCs w:val="22"/>
        </w:rPr>
        <w:t xml:space="preserve"> Se reciba una solicitud de acceso a la información;</w:t>
      </w:r>
    </w:p>
    <w:p w14:paraId="7CF9F8F4"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II.</w:t>
      </w:r>
      <w:r w:rsidRPr="005B5E14">
        <w:rPr>
          <w:rFonts w:ascii="Palatino Linotype" w:eastAsia="Palatino Linotype" w:hAnsi="Palatino Linotype" w:cs="Palatino Linotype"/>
          <w:i/>
          <w:sz w:val="22"/>
          <w:szCs w:val="22"/>
        </w:rPr>
        <w:t xml:space="preserve"> </w:t>
      </w:r>
      <w:r w:rsidRPr="005B5E14">
        <w:rPr>
          <w:rFonts w:ascii="Palatino Linotype" w:eastAsia="Palatino Linotype" w:hAnsi="Palatino Linotype" w:cs="Palatino Linotype"/>
          <w:i/>
          <w:sz w:val="22"/>
          <w:szCs w:val="22"/>
          <w:u w:val="single"/>
        </w:rPr>
        <w:t>Se determine mediante resolución de autoridad competente; o</w:t>
      </w:r>
    </w:p>
    <w:p w14:paraId="1CD0AB65" w14:textId="77777777" w:rsidR="00D514BE" w:rsidRPr="005B5E14" w:rsidRDefault="00D514BE" w:rsidP="00D514BE">
      <w:pPr>
        <w:ind w:left="567" w:right="567"/>
        <w:jc w:val="both"/>
        <w:rPr>
          <w:rFonts w:ascii="Palatino Linotype" w:eastAsia="Palatino Linotype" w:hAnsi="Palatino Linotype" w:cs="Palatino Linotype"/>
          <w:i/>
          <w:sz w:val="22"/>
          <w:szCs w:val="22"/>
          <w:u w:val="single"/>
        </w:rPr>
      </w:pPr>
      <w:r w:rsidRPr="005B5E14">
        <w:rPr>
          <w:rFonts w:ascii="Palatino Linotype" w:eastAsia="Palatino Linotype" w:hAnsi="Palatino Linotype" w:cs="Palatino Linotype"/>
          <w:b/>
          <w:i/>
          <w:sz w:val="22"/>
          <w:szCs w:val="22"/>
        </w:rPr>
        <w:t>III.</w:t>
      </w:r>
      <w:r w:rsidRPr="005B5E14">
        <w:rPr>
          <w:rFonts w:ascii="Palatino Linotype" w:eastAsia="Palatino Linotype" w:hAnsi="Palatino Linotype" w:cs="Palatino Linotype"/>
          <w:i/>
          <w:sz w:val="22"/>
          <w:szCs w:val="22"/>
        </w:rPr>
        <w:t xml:space="preserve"> </w:t>
      </w:r>
      <w:r w:rsidRPr="005B5E14">
        <w:rPr>
          <w:rFonts w:ascii="Palatino Linotype" w:eastAsia="Palatino Linotype" w:hAnsi="Palatino Linotype" w:cs="Palatino Linotype"/>
          <w:i/>
          <w:sz w:val="22"/>
          <w:szCs w:val="22"/>
          <w:u w:val="single"/>
        </w:rPr>
        <w:t>Se generen versiones públicas para dar cumplimiento a las obligaciones de transparencia previstas en esta Ley.</w:t>
      </w:r>
    </w:p>
    <w:p w14:paraId="0C4BF3D2" w14:textId="42931B6F" w:rsidR="00D514BE" w:rsidRPr="005B5E14" w:rsidRDefault="005B5E14" w:rsidP="00D514B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8D5869F" w14:textId="77777777" w:rsidR="00D514BE" w:rsidRPr="002B5F48" w:rsidRDefault="00D514BE" w:rsidP="00D514BE">
      <w:pPr>
        <w:spacing w:line="360" w:lineRule="auto"/>
        <w:jc w:val="both"/>
        <w:rPr>
          <w:rFonts w:ascii="Palatino Linotype" w:eastAsia="Palatino Linotype" w:hAnsi="Palatino Linotype" w:cs="Palatino Linotype"/>
          <w:i/>
        </w:rPr>
      </w:pPr>
    </w:p>
    <w:p w14:paraId="129A589B" w14:textId="77777777" w:rsidR="00D514BE" w:rsidRPr="002B5F48" w:rsidRDefault="00D514BE" w:rsidP="00D514BE">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645F9CA" w14:textId="77777777" w:rsidR="00D514BE" w:rsidRPr="002B5F48" w:rsidRDefault="00D514BE" w:rsidP="00D514BE">
      <w:pPr>
        <w:spacing w:line="360" w:lineRule="auto"/>
        <w:jc w:val="both"/>
        <w:rPr>
          <w:rFonts w:ascii="Palatino Linotype" w:eastAsia="Palatino Linotype" w:hAnsi="Palatino Linotype" w:cs="Palatino Linotype"/>
        </w:rPr>
      </w:pPr>
    </w:p>
    <w:p w14:paraId="058C9F2A" w14:textId="77777777" w:rsidR="00D514BE" w:rsidRPr="002B5F48" w:rsidRDefault="00D514BE" w:rsidP="00D514BE">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lastRenderedPageBreak/>
        <w:t xml:space="preserve">Por otro lado, los </w:t>
      </w:r>
      <w:r w:rsidRPr="002B5F48">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2B5F48">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EC2CD7E" w14:textId="77777777" w:rsidR="00D514BE" w:rsidRPr="002B5F48" w:rsidRDefault="00D514BE" w:rsidP="00D514BE">
      <w:pPr>
        <w:spacing w:line="360" w:lineRule="auto"/>
        <w:jc w:val="both"/>
        <w:rPr>
          <w:rFonts w:ascii="Palatino Linotype" w:eastAsia="Palatino Linotype" w:hAnsi="Palatino Linotype" w:cs="Palatino Linotype"/>
        </w:rPr>
      </w:pPr>
    </w:p>
    <w:p w14:paraId="125266AB" w14:textId="77777777" w:rsidR="00D514BE" w:rsidRPr="002B5F48" w:rsidRDefault="00D514BE" w:rsidP="00D514BE">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E396664" w14:textId="77777777" w:rsidR="00D514BE" w:rsidRPr="002B5F48" w:rsidRDefault="00D514BE" w:rsidP="00D514BE">
      <w:pPr>
        <w:spacing w:line="360" w:lineRule="auto"/>
        <w:jc w:val="both"/>
        <w:rPr>
          <w:rFonts w:ascii="Palatino Linotype" w:eastAsia="Palatino Linotype" w:hAnsi="Palatino Linotype" w:cs="Palatino Linotype"/>
        </w:rPr>
      </w:pPr>
    </w:p>
    <w:p w14:paraId="7B19F3F9"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Quincuagésimo sexto.</w:t>
      </w:r>
      <w:r w:rsidRPr="005B5E14">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DB19C28" w14:textId="77777777" w:rsidR="00D514BE" w:rsidRPr="005B5E14" w:rsidRDefault="00D514BE" w:rsidP="00D514BE">
      <w:pPr>
        <w:ind w:left="567" w:right="567"/>
        <w:jc w:val="both"/>
        <w:rPr>
          <w:rFonts w:ascii="Palatino Linotype" w:eastAsia="Palatino Linotype" w:hAnsi="Palatino Linotype" w:cs="Palatino Linotype"/>
          <w:i/>
          <w:sz w:val="22"/>
          <w:szCs w:val="22"/>
        </w:rPr>
      </w:pPr>
    </w:p>
    <w:p w14:paraId="11C07863"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Quincuagésimo séptimo.</w:t>
      </w:r>
      <w:r w:rsidRPr="005B5E14">
        <w:rPr>
          <w:rFonts w:ascii="Palatino Linotype" w:eastAsia="Palatino Linotype" w:hAnsi="Palatino Linotype" w:cs="Palatino Linotype"/>
          <w:i/>
          <w:sz w:val="22"/>
          <w:szCs w:val="22"/>
        </w:rPr>
        <w:t xml:space="preserve"> Se considera, en principio, como información pública y no podrá omitirse de las versiones públicas la siguiente:</w:t>
      </w:r>
    </w:p>
    <w:p w14:paraId="1FD716E1"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i/>
          <w:sz w:val="22"/>
          <w:szCs w:val="22"/>
        </w:rPr>
        <w:t xml:space="preserve"> </w:t>
      </w:r>
    </w:p>
    <w:p w14:paraId="19956FF6"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4F4E904"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i/>
          <w:sz w:val="22"/>
          <w:szCs w:val="22"/>
        </w:rPr>
        <w:t xml:space="preserve">II. El nombre de los servidores públicos en los documentos, y sus firmas autógrafas, cuando sean utilizados en el ejercicio de las facultades conferidas para el desempeño del servicio público, y </w:t>
      </w:r>
    </w:p>
    <w:p w14:paraId="129BFE38"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57473ED" w14:textId="77777777" w:rsidR="00D514BE" w:rsidRPr="005B5E14" w:rsidRDefault="00D514BE" w:rsidP="00D514BE">
      <w:pPr>
        <w:ind w:left="567" w:right="567"/>
        <w:jc w:val="both"/>
        <w:rPr>
          <w:rFonts w:ascii="Palatino Linotype" w:eastAsia="Palatino Linotype" w:hAnsi="Palatino Linotype" w:cs="Palatino Linotype"/>
          <w:i/>
          <w:sz w:val="22"/>
          <w:szCs w:val="22"/>
        </w:rPr>
      </w:pPr>
    </w:p>
    <w:p w14:paraId="5F900CCF"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suscritos por el Estado mexicano. </w:t>
      </w:r>
    </w:p>
    <w:p w14:paraId="34484681" w14:textId="77777777" w:rsidR="00D514BE" w:rsidRPr="005B5E14" w:rsidRDefault="00D514BE" w:rsidP="00D514BE">
      <w:pPr>
        <w:ind w:left="567" w:right="567"/>
        <w:jc w:val="both"/>
        <w:rPr>
          <w:rFonts w:ascii="Palatino Linotype" w:eastAsia="Palatino Linotype" w:hAnsi="Palatino Linotype" w:cs="Palatino Linotype"/>
          <w:i/>
          <w:sz w:val="22"/>
          <w:szCs w:val="22"/>
        </w:rPr>
      </w:pPr>
    </w:p>
    <w:p w14:paraId="53C58C84" w14:textId="77777777" w:rsidR="00D514BE" w:rsidRPr="005B5E14" w:rsidRDefault="00D514BE" w:rsidP="00D514BE">
      <w:pPr>
        <w:ind w:left="567" w:right="567"/>
        <w:jc w:val="both"/>
        <w:rPr>
          <w:rFonts w:ascii="Palatino Linotype" w:eastAsia="Palatino Linotype" w:hAnsi="Palatino Linotype" w:cs="Palatino Linotype"/>
          <w:i/>
          <w:sz w:val="22"/>
          <w:szCs w:val="22"/>
        </w:rPr>
      </w:pPr>
      <w:r w:rsidRPr="005B5E14">
        <w:rPr>
          <w:rFonts w:ascii="Palatino Linotype" w:eastAsia="Palatino Linotype" w:hAnsi="Palatino Linotype" w:cs="Palatino Linotype"/>
          <w:b/>
          <w:i/>
          <w:sz w:val="22"/>
          <w:szCs w:val="22"/>
        </w:rPr>
        <w:t>Quincuagésimo octavo.</w:t>
      </w:r>
      <w:r w:rsidRPr="005B5E14">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no permitan la recuperación o visualización de la misma.</w:t>
      </w:r>
    </w:p>
    <w:p w14:paraId="5CAC92FF" w14:textId="77777777" w:rsidR="00D514BE" w:rsidRPr="002B5F48" w:rsidRDefault="00D514BE" w:rsidP="00D514BE">
      <w:pPr>
        <w:spacing w:line="360" w:lineRule="auto"/>
        <w:jc w:val="both"/>
        <w:rPr>
          <w:rFonts w:ascii="Palatino Linotype" w:eastAsia="Palatino Linotype" w:hAnsi="Palatino Linotype" w:cs="Palatino Linotype"/>
          <w:i/>
        </w:rPr>
      </w:pPr>
    </w:p>
    <w:p w14:paraId="639021D1" w14:textId="77777777" w:rsidR="00D514BE" w:rsidRPr="002B5F48" w:rsidRDefault="00D514BE" w:rsidP="00D514BE">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B6E3F52" w14:textId="77777777" w:rsidR="00D514BE" w:rsidRPr="002B5F48" w:rsidRDefault="00D514BE" w:rsidP="00D514BE">
      <w:pPr>
        <w:spacing w:line="360" w:lineRule="auto"/>
        <w:jc w:val="both"/>
        <w:rPr>
          <w:rFonts w:ascii="Palatino Linotype" w:eastAsia="Palatino Linotype" w:hAnsi="Palatino Linotype" w:cs="Palatino Linotype"/>
        </w:rPr>
      </w:pPr>
    </w:p>
    <w:p w14:paraId="3F7FF1F3" w14:textId="77777777" w:rsidR="00D514BE" w:rsidRPr="002B5F48" w:rsidRDefault="00D514BE" w:rsidP="00D514BE">
      <w:pPr>
        <w:spacing w:line="360" w:lineRule="auto"/>
        <w:jc w:val="both"/>
        <w:rPr>
          <w:rFonts w:ascii="Palatino Linotype" w:eastAsia="Palatino Linotype" w:hAnsi="Palatino Linotype" w:cs="Palatino Linotype"/>
        </w:rPr>
      </w:pPr>
      <w:r w:rsidRPr="002B5F48">
        <w:rPr>
          <w:rFonts w:ascii="Palatino Linotype" w:eastAsia="Palatino Linotype" w:hAnsi="Palatino Linotype" w:cs="Palatino Linotype"/>
        </w:rPr>
        <w:t>Por lo que respecta al Acuerdo de</w:t>
      </w:r>
      <w:r>
        <w:rPr>
          <w:rFonts w:ascii="Palatino Linotype" w:eastAsia="Palatino Linotype" w:hAnsi="Palatino Linotype" w:cs="Palatino Linotype"/>
        </w:rPr>
        <w:t>l Comité de Transparencia que sustente la versión pública</w:t>
      </w:r>
      <w:r w:rsidRPr="002B5F48">
        <w:rPr>
          <w:rFonts w:ascii="Palatino Linotype" w:eastAsia="Palatino Linotype" w:hAnsi="Palatino Linotype" w:cs="Palatino Linotype"/>
        </w:rPr>
        <w:t xml:space="preserve"> de la documentación a entregar, deberá ser notificado mediante el SAIMEX.</w:t>
      </w:r>
    </w:p>
    <w:p w14:paraId="2A71C3DB" w14:textId="77777777" w:rsidR="00D514BE" w:rsidRPr="002B5F48" w:rsidRDefault="00D514BE" w:rsidP="00D514BE">
      <w:pPr>
        <w:spacing w:line="360" w:lineRule="auto"/>
        <w:jc w:val="both"/>
        <w:rPr>
          <w:rFonts w:ascii="Palatino Linotype" w:eastAsia="Palatino Linotype" w:hAnsi="Palatino Linotype" w:cs="Palatino Linotype"/>
        </w:rPr>
      </w:pPr>
    </w:p>
    <w:p w14:paraId="69737475" w14:textId="77777777" w:rsidR="00D514BE" w:rsidRPr="002B5F48"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B5F48">
        <w:rPr>
          <w:rFonts w:ascii="Palatino Linotype" w:eastAsia="Palatino Linotype" w:hAnsi="Palatino Linotype" w:cs="Palatino Linotype"/>
          <w:color w:val="000000"/>
        </w:rPr>
        <w:t xml:space="preserve">En ese tenor y de acuerdo a la interpretación en el orden administrativo que le da la Ley de la materia a este Instituto específicamente, en términos de su artículo 36, fracción I, de la Ley de Transparencia y Acceso a la Información Pública del Estado de </w:t>
      </w:r>
      <w:r w:rsidRPr="002B5F48">
        <w:rPr>
          <w:rFonts w:ascii="Palatino Linotype" w:eastAsia="Palatino Linotype" w:hAnsi="Palatino Linotype" w:cs="Palatino Linotype"/>
          <w:color w:val="000000"/>
        </w:rPr>
        <w:lastRenderedPageBreak/>
        <w:t>México y Municipios, a efecto de salvaguardar el derecho de acceso a la información pública consignado a favor de la Recurrente.</w:t>
      </w:r>
    </w:p>
    <w:p w14:paraId="0D47ACC9" w14:textId="77777777" w:rsidR="00D514BE" w:rsidRPr="002F4DB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1BC4D4D" w14:textId="04DE6F4A" w:rsidR="00D514BE" w:rsidRPr="002B5F48"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B5F48">
        <w:rPr>
          <w:rFonts w:ascii="Palatino Linotype" w:eastAsia="Palatino Linotype" w:hAnsi="Palatino Linotype" w:cs="Palatino Linotype"/>
          <w:color w:val="000000"/>
        </w:rPr>
        <w:t xml:space="preserve">En mérito de lo expuesto en líneas anteriores, este Instituto considera que los motivos de inconformidad planteados por el Recurrente resultan </w:t>
      </w:r>
      <w:r w:rsidR="00C2095B">
        <w:rPr>
          <w:rFonts w:ascii="Palatino Linotype" w:eastAsia="Palatino Linotype" w:hAnsi="Palatino Linotype" w:cs="Palatino Linotype"/>
          <w:color w:val="000000"/>
        </w:rPr>
        <w:t xml:space="preserve">parcialmente </w:t>
      </w:r>
      <w:r w:rsidRPr="002B5F48">
        <w:rPr>
          <w:rFonts w:ascii="Palatino Linotype" w:eastAsia="Palatino Linotype" w:hAnsi="Palatino Linotype" w:cs="Palatino Linotype"/>
          <w:color w:val="000000"/>
        </w:rPr>
        <w:t xml:space="preserve">fundados en </w:t>
      </w:r>
      <w:r>
        <w:rPr>
          <w:rFonts w:ascii="Palatino Linotype" w:eastAsia="Palatino Linotype" w:hAnsi="Palatino Linotype" w:cs="Palatino Linotype"/>
          <w:color w:val="000000"/>
        </w:rPr>
        <w:t xml:space="preserve">el recurso de revisión que es </w:t>
      </w:r>
      <w:r w:rsidRPr="002B5F48">
        <w:rPr>
          <w:rFonts w:ascii="Palatino Linotype" w:eastAsia="Palatino Linotype" w:hAnsi="Palatino Linotype" w:cs="Palatino Linotype"/>
          <w:color w:val="000000"/>
        </w:rPr>
        <w:t xml:space="preserve">materia de esta resolución; por ello </w:t>
      </w:r>
      <w:r w:rsidR="00C2095B">
        <w:rPr>
          <w:rFonts w:ascii="Palatino Linotype" w:eastAsia="Palatino Linotype" w:hAnsi="Palatino Linotype" w:cs="Palatino Linotype"/>
          <w:b/>
          <w:color w:val="000000"/>
        </w:rPr>
        <w:t>con fundamento en la segunda</w:t>
      </w:r>
      <w:r w:rsidRPr="002B5F48">
        <w:rPr>
          <w:rFonts w:ascii="Palatino Linotype" w:eastAsia="Palatino Linotype" w:hAnsi="Palatino Linotype" w:cs="Palatino Linotype"/>
          <w:b/>
          <w:color w:val="000000"/>
        </w:rPr>
        <w:t xml:space="preserve"> hipótesis de la fracción III del artículo 186 </w:t>
      </w:r>
      <w:r w:rsidRPr="002B5F48">
        <w:rPr>
          <w:rFonts w:ascii="Palatino Linotype" w:eastAsia="Palatino Linotype" w:hAnsi="Palatino Linotype" w:cs="Palatino Linotype"/>
          <w:color w:val="000000"/>
        </w:rPr>
        <w:t xml:space="preserve">de la Ley de Transparencia y Acceso a la Información Pública del Estado de México y Municipios, se </w:t>
      </w:r>
      <w:r w:rsidR="00C2095B">
        <w:rPr>
          <w:rFonts w:ascii="Palatino Linotype" w:eastAsia="Palatino Linotype" w:hAnsi="Palatino Linotype" w:cs="Palatino Linotype"/>
          <w:b/>
          <w:color w:val="000000"/>
        </w:rPr>
        <w:t>MODIFICAN</w:t>
      </w:r>
      <w:r w:rsidRPr="002B5F48">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la</w:t>
      </w:r>
      <w:r w:rsidR="00C2095B">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respuesta</w:t>
      </w:r>
      <w:r w:rsidR="00C2095B">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a la</w:t>
      </w:r>
      <w:r w:rsidR="00C2095B">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solicitud</w:t>
      </w:r>
      <w:r w:rsidR="00C2095B">
        <w:rPr>
          <w:rFonts w:ascii="Palatino Linotype" w:eastAsia="Palatino Linotype" w:hAnsi="Palatino Linotype" w:cs="Palatino Linotype"/>
          <w:color w:val="000000"/>
        </w:rPr>
        <w:t>es</w:t>
      </w:r>
      <w:r w:rsidRPr="002B5F48">
        <w:rPr>
          <w:rFonts w:ascii="Palatino Linotype" w:eastAsia="Palatino Linotype" w:hAnsi="Palatino Linotype" w:cs="Palatino Linotype"/>
          <w:color w:val="000000"/>
        </w:rPr>
        <w:t xml:space="preserve"> de información número</w:t>
      </w:r>
      <w:r w:rsidRPr="002B5F48">
        <w:rPr>
          <w:rFonts w:ascii="Palatino Linotype" w:eastAsia="Palatino Linotype" w:hAnsi="Palatino Linotype" w:cs="Palatino Linotype"/>
          <w:b/>
          <w:color w:val="000000"/>
        </w:rPr>
        <w:t xml:space="preserve"> </w:t>
      </w:r>
      <w:r w:rsidR="00C2095B">
        <w:rPr>
          <w:rFonts w:ascii="Palatino Linotype" w:eastAsia="Palatino Linotype" w:hAnsi="Palatino Linotype" w:cs="Palatino Linotype"/>
          <w:b/>
          <w:color w:val="000000"/>
        </w:rPr>
        <w:t>00119/TLALNEPA</w:t>
      </w:r>
      <w:r w:rsidR="00C2095B" w:rsidRPr="0006606C">
        <w:rPr>
          <w:rFonts w:ascii="Palatino Linotype" w:eastAsia="Palatino Linotype" w:hAnsi="Palatino Linotype" w:cs="Palatino Linotype"/>
          <w:b/>
          <w:color w:val="000000"/>
        </w:rPr>
        <w:t>/IP/2022</w:t>
      </w:r>
      <w:r w:rsidR="00C2095B">
        <w:rPr>
          <w:rFonts w:ascii="Palatino Linotype" w:eastAsia="Palatino Linotype" w:hAnsi="Palatino Linotype" w:cs="Palatino Linotype"/>
          <w:b/>
          <w:color w:val="000000"/>
        </w:rPr>
        <w:t xml:space="preserve"> </w:t>
      </w:r>
      <w:r w:rsidR="00C2095B">
        <w:rPr>
          <w:rFonts w:ascii="Palatino Linotype" w:eastAsia="Palatino Linotype" w:hAnsi="Palatino Linotype" w:cs="Palatino Linotype"/>
          <w:color w:val="000000"/>
        </w:rPr>
        <w:t>y</w:t>
      </w:r>
      <w:r w:rsidR="00C2095B">
        <w:rPr>
          <w:rFonts w:ascii="Palatino Linotype" w:eastAsia="Palatino Linotype" w:hAnsi="Palatino Linotype" w:cs="Palatino Linotype"/>
          <w:b/>
          <w:color w:val="000000"/>
        </w:rPr>
        <w:t xml:space="preserve"> 00120/TLALNEPA</w:t>
      </w:r>
      <w:r w:rsidR="00C2095B" w:rsidRPr="0006606C">
        <w:rPr>
          <w:rFonts w:ascii="Palatino Linotype" w:eastAsia="Palatino Linotype" w:hAnsi="Palatino Linotype" w:cs="Palatino Linotype"/>
          <w:b/>
          <w:color w:val="000000"/>
        </w:rPr>
        <w:t>/IP/2022</w:t>
      </w:r>
      <w:r w:rsidRPr="002B5F48">
        <w:rPr>
          <w:rFonts w:ascii="Palatino Linotype" w:eastAsia="Palatino Linotype" w:hAnsi="Palatino Linotype" w:cs="Palatino Linotype"/>
          <w:color w:val="000000"/>
        </w:rPr>
        <w:t>,</w:t>
      </w:r>
      <w:r w:rsidRPr="002B5F48">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que ha</w:t>
      </w:r>
      <w:r w:rsidR="00C2095B">
        <w:rPr>
          <w:rFonts w:ascii="Palatino Linotype" w:eastAsia="Palatino Linotype" w:hAnsi="Palatino Linotype" w:cs="Palatino Linotype"/>
          <w:color w:val="000000"/>
        </w:rPr>
        <w:t>n</w:t>
      </w:r>
      <w:r w:rsidRPr="002B5F48">
        <w:rPr>
          <w:rFonts w:ascii="Palatino Linotype" w:eastAsia="Palatino Linotype" w:hAnsi="Palatino Linotype" w:cs="Palatino Linotype"/>
          <w:color w:val="000000"/>
        </w:rPr>
        <w:t xml:space="preserve"> sido materia del presente estudio.</w:t>
      </w:r>
    </w:p>
    <w:p w14:paraId="7FEE31E0" w14:textId="77777777" w:rsidR="00D514BE" w:rsidRPr="002F4DB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FC5356" w14:textId="77777777" w:rsidR="00D514BE" w:rsidRPr="002B5F48"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B5F48">
        <w:rPr>
          <w:rFonts w:ascii="Palatino Linotype" w:eastAsia="Palatino Linotype" w:hAnsi="Palatino Linotype" w:cs="Palatino Linotype"/>
          <w:color w:val="000000"/>
        </w:rPr>
        <w:t>Por lo antes expuesto y fundado es de resolverse y,</w:t>
      </w:r>
    </w:p>
    <w:p w14:paraId="3E15F8E9" w14:textId="77777777" w:rsidR="00D514BE" w:rsidRPr="002F4DB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rPr>
      </w:pPr>
    </w:p>
    <w:p w14:paraId="6BFAE76C" w14:textId="77777777" w:rsidR="00D514BE" w:rsidRPr="0020763C" w:rsidRDefault="00D514BE" w:rsidP="00D514BE">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S E    R E S U E L V E</w:t>
      </w:r>
    </w:p>
    <w:p w14:paraId="138CFFD7" w14:textId="77777777" w:rsidR="00D514BE" w:rsidRPr="002F4DB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233F9A46" w14:textId="13AAE324"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PRIMERO.</w:t>
      </w:r>
      <w:r w:rsidRPr="0020763C">
        <w:rPr>
          <w:rFonts w:ascii="Palatino Linotype" w:eastAsia="Palatino Linotype" w:hAnsi="Palatino Linotype" w:cs="Palatino Linotype"/>
          <w:color w:val="000000"/>
        </w:rPr>
        <w:t xml:space="preserve"> Se </w:t>
      </w:r>
      <w:r w:rsidR="00C2095B">
        <w:rPr>
          <w:rFonts w:ascii="Palatino Linotype" w:eastAsia="Palatino Linotype" w:hAnsi="Palatino Linotype" w:cs="Palatino Linotype"/>
          <w:b/>
          <w:color w:val="000000"/>
        </w:rPr>
        <w:t>MODIFICAN</w:t>
      </w:r>
      <w:r>
        <w:rPr>
          <w:rFonts w:ascii="Palatino Linotype" w:eastAsia="Palatino Linotype" w:hAnsi="Palatino Linotype" w:cs="Palatino Linotype"/>
          <w:color w:val="000000"/>
        </w:rPr>
        <w:t xml:space="preserve"> la</w:t>
      </w:r>
      <w:r w:rsidR="00C2095B">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respuesta</w:t>
      </w:r>
      <w:r w:rsidR="00C2095B">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entregada</w:t>
      </w:r>
      <w:r w:rsidR="00C2095B">
        <w:rPr>
          <w:rFonts w:ascii="Palatino Linotype" w:eastAsia="Palatino Linotype" w:hAnsi="Palatino Linotype" w:cs="Palatino Linotype"/>
          <w:color w:val="000000"/>
        </w:rPr>
        <w:t>s</w:t>
      </w:r>
      <w:r w:rsidRPr="0020763C">
        <w:rPr>
          <w:rFonts w:ascii="Palatino Linotype" w:eastAsia="Palatino Linotype" w:hAnsi="Palatino Linotype" w:cs="Palatino Linotype"/>
          <w:color w:val="000000"/>
        </w:rPr>
        <w:t xml:space="preserve"> por el Sujeto Obligado</w:t>
      </w:r>
      <w:r w:rsidRPr="0020763C">
        <w:rPr>
          <w:rFonts w:ascii="Palatino Linotype" w:eastAsia="Palatino Linotype" w:hAnsi="Palatino Linotype" w:cs="Palatino Linotype"/>
          <w:b/>
          <w:color w:val="000000"/>
        </w:rPr>
        <w:t xml:space="preserve"> </w:t>
      </w:r>
      <w:r w:rsidRPr="0020763C">
        <w:rPr>
          <w:rFonts w:ascii="Palatino Linotype" w:eastAsia="Palatino Linotype" w:hAnsi="Palatino Linotype" w:cs="Palatino Linotype"/>
          <w:color w:val="000000"/>
        </w:rPr>
        <w:t>a la</w:t>
      </w:r>
      <w:r w:rsidR="00C2095B">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solicitud</w:t>
      </w:r>
      <w:r w:rsidR="00C2095B">
        <w:rPr>
          <w:rFonts w:ascii="Palatino Linotype" w:eastAsia="Palatino Linotype" w:hAnsi="Palatino Linotype" w:cs="Palatino Linotype"/>
          <w:color w:val="000000"/>
        </w:rPr>
        <w:t>es</w:t>
      </w:r>
      <w:r w:rsidRPr="0020763C">
        <w:rPr>
          <w:rFonts w:ascii="Palatino Linotype" w:eastAsia="Palatino Linotype" w:hAnsi="Palatino Linotype" w:cs="Palatino Linotype"/>
          <w:color w:val="000000"/>
        </w:rPr>
        <w:t xml:space="preserve"> de información número </w:t>
      </w:r>
      <w:r w:rsidR="00C2095B">
        <w:rPr>
          <w:rFonts w:ascii="Palatino Linotype" w:eastAsia="Palatino Linotype" w:hAnsi="Palatino Linotype" w:cs="Palatino Linotype"/>
          <w:b/>
          <w:color w:val="000000"/>
        </w:rPr>
        <w:t>00119/TLALNEPA</w:t>
      </w:r>
      <w:r w:rsidR="00C2095B" w:rsidRPr="0006606C">
        <w:rPr>
          <w:rFonts w:ascii="Palatino Linotype" w:eastAsia="Palatino Linotype" w:hAnsi="Palatino Linotype" w:cs="Palatino Linotype"/>
          <w:b/>
          <w:color w:val="000000"/>
        </w:rPr>
        <w:t>/IP/2022</w:t>
      </w:r>
      <w:r w:rsidR="00C2095B">
        <w:rPr>
          <w:rFonts w:ascii="Palatino Linotype" w:eastAsia="Palatino Linotype" w:hAnsi="Palatino Linotype" w:cs="Palatino Linotype"/>
          <w:b/>
          <w:color w:val="000000"/>
        </w:rPr>
        <w:t xml:space="preserve"> </w:t>
      </w:r>
      <w:r w:rsidR="00C2095B">
        <w:rPr>
          <w:rFonts w:ascii="Palatino Linotype" w:eastAsia="Palatino Linotype" w:hAnsi="Palatino Linotype" w:cs="Palatino Linotype"/>
          <w:color w:val="000000"/>
        </w:rPr>
        <w:t>y</w:t>
      </w:r>
      <w:r w:rsidR="00C2095B">
        <w:rPr>
          <w:rFonts w:ascii="Palatino Linotype" w:eastAsia="Palatino Linotype" w:hAnsi="Palatino Linotype" w:cs="Palatino Linotype"/>
          <w:b/>
          <w:color w:val="000000"/>
        </w:rPr>
        <w:t xml:space="preserve"> 00120/TLALNEPA</w:t>
      </w:r>
      <w:r w:rsidR="00C2095B" w:rsidRPr="0006606C">
        <w:rPr>
          <w:rFonts w:ascii="Palatino Linotype" w:eastAsia="Palatino Linotype" w:hAnsi="Palatino Linotype" w:cs="Palatino Linotype"/>
          <w:b/>
          <w:color w:val="000000"/>
        </w:rPr>
        <w:t>/IP/2022</w:t>
      </w:r>
      <w:r w:rsidRPr="0020763C">
        <w:rPr>
          <w:rFonts w:ascii="Palatino Linotype" w:eastAsia="Palatino Linotype" w:hAnsi="Palatino Linotype" w:cs="Palatino Linotype"/>
          <w:color w:val="000000"/>
        </w:rPr>
        <w:t xml:space="preserve">, por resultar </w:t>
      </w:r>
      <w:r w:rsidR="00C2095B">
        <w:rPr>
          <w:rFonts w:ascii="Palatino Linotype" w:eastAsia="Palatino Linotype" w:hAnsi="Palatino Linotype" w:cs="Palatino Linotype"/>
          <w:color w:val="000000"/>
        </w:rPr>
        <w:t xml:space="preserve">parcialmente </w:t>
      </w:r>
      <w:r w:rsidRPr="0020763C">
        <w:rPr>
          <w:rFonts w:ascii="Palatino Linotype" w:eastAsia="Palatino Linotype" w:hAnsi="Palatino Linotype" w:cs="Palatino Linotype"/>
          <w:color w:val="000000"/>
        </w:rPr>
        <w:t xml:space="preserve">fundados </w:t>
      </w:r>
      <w:r>
        <w:rPr>
          <w:rFonts w:ascii="Palatino Linotype" w:eastAsia="Palatino Linotype" w:hAnsi="Palatino Linotype" w:cs="Palatino Linotype"/>
          <w:color w:val="000000"/>
        </w:rPr>
        <w:t xml:space="preserve">los </w:t>
      </w:r>
      <w:r w:rsidRPr="0020763C">
        <w:rPr>
          <w:rFonts w:ascii="Palatino Linotype" w:eastAsia="Palatino Linotype" w:hAnsi="Palatino Linotype" w:cs="Palatino Linotype"/>
          <w:color w:val="000000"/>
        </w:rPr>
        <w:t>motivos de inconformidad argüidos por el Recurrente, en términos del</w:t>
      </w:r>
      <w:r w:rsidRPr="0020763C">
        <w:rPr>
          <w:rFonts w:ascii="Palatino Linotype" w:eastAsia="Palatino Linotype" w:hAnsi="Palatino Linotype" w:cs="Palatino Linotype"/>
          <w:b/>
          <w:color w:val="000000"/>
        </w:rPr>
        <w:t xml:space="preserve"> Considerando CUARTO </w:t>
      </w:r>
      <w:r w:rsidRPr="0020763C">
        <w:rPr>
          <w:rFonts w:ascii="Palatino Linotype" w:eastAsia="Palatino Linotype" w:hAnsi="Palatino Linotype" w:cs="Palatino Linotype"/>
          <w:color w:val="000000"/>
        </w:rPr>
        <w:t xml:space="preserve">de la presente resolución. </w:t>
      </w:r>
    </w:p>
    <w:p w14:paraId="5A0E27A0" w14:textId="77777777" w:rsidR="00D514BE" w:rsidRPr="002F4DB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sz w:val="21"/>
          <w:szCs w:val="21"/>
        </w:rPr>
      </w:pPr>
    </w:p>
    <w:p w14:paraId="6C1307CE"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lastRenderedPageBreak/>
        <w:t>SEGUNDO.</w:t>
      </w:r>
      <w:r w:rsidRPr="0020763C">
        <w:rPr>
          <w:rFonts w:ascii="Palatino Linotype" w:eastAsia="Palatino Linotype" w:hAnsi="Palatino Linotype" w:cs="Palatino Linotype"/>
          <w:color w:val="000000"/>
        </w:rPr>
        <w:t xml:space="preserve"> Se </w:t>
      </w:r>
      <w:r w:rsidRPr="0020763C">
        <w:rPr>
          <w:rFonts w:ascii="Palatino Linotype" w:eastAsia="Palatino Linotype" w:hAnsi="Palatino Linotype" w:cs="Palatino Linotype"/>
          <w:b/>
          <w:color w:val="000000"/>
        </w:rPr>
        <w:t>ORDENA</w:t>
      </w:r>
      <w:r w:rsidRPr="0020763C">
        <w:rPr>
          <w:rFonts w:ascii="Palatino Linotype" w:eastAsia="Palatino Linotype" w:hAnsi="Palatino Linotype" w:cs="Palatino Linotype"/>
          <w:color w:val="000000"/>
        </w:rPr>
        <w:t xml:space="preserve"> al Sujeto Obligado que </w:t>
      </w:r>
      <w:r>
        <w:rPr>
          <w:rFonts w:ascii="Palatino Linotype" w:eastAsia="Palatino Linotype" w:hAnsi="Palatino Linotype" w:cs="Palatino Linotype"/>
          <w:color w:val="000000"/>
        </w:rPr>
        <w:t xml:space="preserve">haga entrega al Recurrente </w:t>
      </w:r>
      <w:r w:rsidRPr="0020763C">
        <w:rPr>
          <w:rFonts w:ascii="Palatino Linotype" w:eastAsia="Palatino Linotype" w:hAnsi="Palatino Linotype" w:cs="Palatino Linotype"/>
          <w:color w:val="000000"/>
        </w:rPr>
        <w:t>mediante el Sistema de Acceso a la Información Mexiquense</w:t>
      </w:r>
      <w:r>
        <w:rPr>
          <w:rFonts w:ascii="Palatino Linotype" w:eastAsia="Palatino Linotype" w:hAnsi="Palatino Linotype" w:cs="Palatino Linotype"/>
          <w:color w:val="000000"/>
        </w:rPr>
        <w:t xml:space="preserve"> (SAIMEX)</w:t>
      </w:r>
      <w:r w:rsidRPr="0020763C">
        <w:rPr>
          <w:rFonts w:ascii="Palatino Linotype" w:eastAsia="Palatino Linotype" w:hAnsi="Palatino Linotype" w:cs="Palatino Linotype"/>
          <w:color w:val="000000"/>
        </w:rPr>
        <w:t xml:space="preserve">, en versión pública de ser procedente y en términos del </w:t>
      </w:r>
      <w:r w:rsidRPr="0020763C">
        <w:rPr>
          <w:rFonts w:ascii="Palatino Linotype" w:eastAsia="Palatino Linotype" w:hAnsi="Palatino Linotype" w:cs="Palatino Linotype"/>
          <w:b/>
          <w:color w:val="000000"/>
        </w:rPr>
        <w:t>Considerando CUARTO</w:t>
      </w:r>
      <w:r w:rsidRPr="0020763C">
        <w:rPr>
          <w:rFonts w:ascii="Palatino Linotype" w:eastAsia="Palatino Linotype" w:hAnsi="Palatino Linotype" w:cs="Palatino Linotype"/>
          <w:color w:val="000000"/>
        </w:rPr>
        <w:t>, de</w:t>
      </w:r>
      <w:r>
        <w:rPr>
          <w:rFonts w:ascii="Palatino Linotype" w:eastAsia="Palatino Linotype" w:hAnsi="Palatino Linotype" w:cs="Palatino Linotype"/>
          <w:color w:val="000000"/>
        </w:rPr>
        <w:t xml:space="preserve"> lo siguiente: </w:t>
      </w:r>
    </w:p>
    <w:p w14:paraId="311F4C25"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8B8E6E9" w14:textId="63BCCABF" w:rsidR="00D514BE" w:rsidRPr="0020763C" w:rsidRDefault="00C2095B" w:rsidP="00D514BE">
      <w:pPr>
        <w:numPr>
          <w:ilvl w:val="0"/>
          <w:numId w:val="22"/>
        </w:numPr>
        <w:pBdr>
          <w:top w:val="nil"/>
          <w:left w:val="nil"/>
          <w:bottom w:val="nil"/>
          <w:right w:val="nil"/>
          <w:between w:val="nil"/>
        </w:pBdr>
        <w:ind w:left="851" w:hanging="56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Los currículos faltantes de los servidores públicos adscritos a la Secretaría Técnica del Ayuntamiento y a la Unidad de Transparencia que se observan en las nóminas remitidas en respuesta</w:t>
      </w:r>
      <w:r w:rsidR="00D514BE">
        <w:rPr>
          <w:rFonts w:ascii="Palatino Linotype" w:eastAsia="Palatino Linotype" w:hAnsi="Palatino Linotype" w:cs="Palatino Linotype"/>
          <w:i/>
          <w:color w:val="000000"/>
        </w:rPr>
        <w:t>.</w:t>
      </w:r>
    </w:p>
    <w:p w14:paraId="087F265B" w14:textId="77777777" w:rsidR="00D514BE"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EF1CE5" w14:textId="77777777" w:rsidR="00D514BE"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ser procedente, co</w:t>
      </w:r>
      <w:r w:rsidRPr="0020763C">
        <w:rPr>
          <w:rFonts w:ascii="Palatino Linotype" w:eastAsia="Palatino Linotype" w:hAnsi="Palatino Linotype" w:cs="Palatino Linotype"/>
          <w:color w:val="000000"/>
        </w:rPr>
        <w:t>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37E70598" w14:textId="77777777" w:rsidR="00D514BE" w:rsidRPr="00842DEA"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iCs/>
          <w:color w:val="000000"/>
          <w:lang w:val="es-ES"/>
        </w:rPr>
      </w:pPr>
    </w:p>
    <w:p w14:paraId="34CE71E9"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TERCERO. Notifíquese</w:t>
      </w:r>
      <w:r w:rsidRPr="0020763C">
        <w:rPr>
          <w:rFonts w:ascii="Palatino Linotype" w:eastAsia="Palatino Linotype" w:hAnsi="Palatino Linotype" w:cs="Palatino Linotype"/>
          <w:b/>
          <w:i/>
          <w:color w:val="000000"/>
        </w:rPr>
        <w:t xml:space="preserve"> </w:t>
      </w:r>
      <w:r w:rsidRPr="0020763C">
        <w:rPr>
          <w:rFonts w:ascii="Palatino Linotype" w:eastAsia="Palatino Linotype" w:hAnsi="Palatino Linotype" w:cs="Palatino Linotype"/>
          <w:color w:val="000000"/>
        </w:rPr>
        <w:t>al Titular de la Unidad de Transparencia del</w:t>
      </w:r>
      <w:r w:rsidRPr="0020763C">
        <w:rPr>
          <w:rFonts w:ascii="Palatino Linotype" w:eastAsia="Palatino Linotype" w:hAnsi="Palatino Linotype" w:cs="Palatino Linotype"/>
          <w:b/>
          <w:color w:val="000000"/>
        </w:rPr>
        <w:t xml:space="preserve"> </w:t>
      </w:r>
      <w:r w:rsidRPr="0020763C">
        <w:rPr>
          <w:rFonts w:ascii="Palatino Linotype" w:eastAsia="Palatino Linotype" w:hAnsi="Palatino Linotype" w:cs="Palatino Linotype"/>
          <w:color w:val="000000"/>
        </w:rPr>
        <w:t xml:space="preserve">Sujeto Obligado, </w:t>
      </w:r>
      <w:r>
        <w:rPr>
          <w:rFonts w:ascii="Palatino Linotype" w:eastAsia="Palatino Linotype" w:hAnsi="Palatino Linotype" w:cs="Palatino Linotype"/>
          <w:color w:val="000000"/>
        </w:rPr>
        <w:t xml:space="preserve">por medio del Sistema de Acceso a la Información Mexiquense (SAIMEX) </w:t>
      </w:r>
      <w:r w:rsidRPr="0020763C">
        <w:rPr>
          <w:rFonts w:ascii="Palatino Linotype" w:eastAsia="Palatino Linotype" w:hAnsi="Palatino Linotype" w:cs="Palatino Linotype"/>
          <w:color w:val="000000"/>
        </w:rPr>
        <w:t>para que</w:t>
      </w:r>
      <w:r>
        <w:rPr>
          <w:rFonts w:ascii="Palatino Linotype" w:eastAsia="Palatino Linotype" w:hAnsi="Palatino Linotype" w:cs="Palatino Linotype"/>
          <w:color w:val="000000"/>
        </w:rPr>
        <w:t>,</w:t>
      </w:r>
      <w:r w:rsidRPr="0020763C">
        <w:rPr>
          <w:rFonts w:ascii="Palatino Linotype" w:eastAsia="Palatino Linotype" w:hAnsi="Palatino Linotype" w:cs="Palatino Linotype"/>
          <w:color w:val="000000"/>
        </w:rPr>
        <w:t xml:space="preserve"> conforme a</w:t>
      </w:r>
      <w:r>
        <w:rPr>
          <w:rFonts w:ascii="Palatino Linotype" w:eastAsia="Palatino Linotype" w:hAnsi="Palatino Linotype" w:cs="Palatino Linotype"/>
          <w:color w:val="000000"/>
        </w:rPr>
        <w:t xml:space="preserve"> </w:t>
      </w:r>
      <w:r w:rsidRPr="0020763C">
        <w:rPr>
          <w:rFonts w:ascii="Palatino Linotype" w:eastAsia="Palatino Linotype" w:hAnsi="Palatino Linotype" w:cs="Palatino Linotype"/>
          <w:color w:val="000000"/>
        </w:rPr>
        <w:t>l</w:t>
      </w:r>
      <w:r>
        <w:rPr>
          <w:rFonts w:ascii="Palatino Linotype" w:eastAsia="Palatino Linotype" w:hAnsi="Palatino Linotype" w:cs="Palatino Linotype"/>
          <w:color w:val="000000"/>
        </w:rPr>
        <w:t>os</w:t>
      </w:r>
      <w:r w:rsidRPr="0020763C">
        <w:rPr>
          <w:rFonts w:ascii="Palatino Linotype" w:eastAsia="Palatino Linotype" w:hAnsi="Palatino Linotype" w:cs="Palatino Linotype"/>
          <w:color w:val="000000"/>
        </w:rPr>
        <w:t xml:space="preserve"> artículo</w:t>
      </w:r>
      <w:r>
        <w:rPr>
          <w:rFonts w:ascii="Palatino Linotype" w:eastAsia="Palatino Linotype" w:hAnsi="Palatino Linotype" w:cs="Palatino Linotype"/>
          <w:color w:val="000000"/>
        </w:rPr>
        <w:t>s</w:t>
      </w:r>
      <w:r w:rsidRPr="0020763C">
        <w:rPr>
          <w:rFonts w:ascii="Palatino Linotype" w:eastAsia="Palatino Linotype" w:hAnsi="Palatino Linotype" w:cs="Palatino Linotype"/>
          <w:color w:val="000000"/>
        </w:rPr>
        <w:t xml:space="preserve"> 186 último párrafo, 189 segundo párrafo y 194 de la Ley de Transparencia y Acceso a la Información Pública del Estado de México y Municipios</w:t>
      </w:r>
      <w:r>
        <w:rPr>
          <w:rFonts w:ascii="Palatino Linotype" w:eastAsia="Palatino Linotype" w:hAnsi="Palatino Linotype" w:cs="Palatino Linotype"/>
          <w:color w:val="000000"/>
        </w:rPr>
        <w:t>,</w:t>
      </w:r>
      <w:r w:rsidRPr="0020763C">
        <w:rPr>
          <w:rFonts w:ascii="Palatino Linotype" w:eastAsia="Palatino Linotype" w:hAnsi="Palatino Linotype" w:cs="Palatino Linotype"/>
          <w:color w:val="000000"/>
        </w:rPr>
        <w:t xml:space="preserve"> dé cumplimiento a lo ordenado dentro del plazo de diez días hábiles, debiendo informar a este Instituto en un plazo de tres días hábiles siguientes sobre el cumplimiento dado a la presente resolución.</w:t>
      </w:r>
    </w:p>
    <w:p w14:paraId="6EF4BB61"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DC559DF"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63C">
        <w:rPr>
          <w:rFonts w:ascii="Palatino Linotype" w:eastAsia="Palatino Linotype" w:hAnsi="Palatino Linotype" w:cs="Palatino Linotype"/>
          <w:b/>
          <w:color w:val="000000"/>
        </w:rPr>
        <w:t xml:space="preserve">CUARTO. </w:t>
      </w:r>
      <w:r w:rsidRPr="0020763C">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20763C">
        <w:rPr>
          <w:rFonts w:ascii="Palatino Linotype" w:eastAsia="Palatino Linotype" w:hAnsi="Palatino Linotype" w:cs="Palatino Linotype"/>
          <w:color w:val="000000"/>
        </w:rPr>
        <w:lastRenderedPageBreak/>
        <w:t>el Sujeto Obligado, de manera fundada y motivada, podrá solicitar una ampliación de plazo para el cumplimiento de la presente resolución.</w:t>
      </w:r>
    </w:p>
    <w:p w14:paraId="57158D90"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0E4A713" w14:textId="77777777" w:rsidR="00D514BE" w:rsidRPr="0020763C" w:rsidRDefault="00D514BE" w:rsidP="00D514BE">
      <w:pPr>
        <w:pBdr>
          <w:top w:val="nil"/>
          <w:left w:val="nil"/>
          <w:bottom w:val="nil"/>
          <w:right w:val="nil"/>
          <w:between w:val="nil"/>
        </w:pBdr>
        <w:spacing w:line="360" w:lineRule="auto"/>
        <w:jc w:val="both"/>
        <w:rPr>
          <w:rFonts w:ascii="Palatino Linotype" w:eastAsia="Palatino Linotype" w:hAnsi="Palatino Linotype" w:cs="Palatino Linotype"/>
          <w:color w:val="000000"/>
          <w:highlight w:val="white"/>
        </w:rPr>
      </w:pPr>
      <w:r w:rsidRPr="0020763C">
        <w:rPr>
          <w:rFonts w:ascii="Palatino Linotype" w:eastAsia="Palatino Linotype" w:hAnsi="Palatino Linotype" w:cs="Palatino Linotype"/>
          <w:b/>
          <w:color w:val="000000"/>
        </w:rPr>
        <w:t xml:space="preserve">QUINTO. Notifíquese </w:t>
      </w:r>
      <w:r w:rsidRPr="0020763C">
        <w:rPr>
          <w:rFonts w:ascii="Palatino Linotype" w:eastAsia="Palatino Linotype" w:hAnsi="Palatino Linotype" w:cs="Palatino Linotype"/>
          <w:color w:val="000000"/>
        </w:rPr>
        <w:t xml:space="preserve">la presente resolución al Recurrente </w:t>
      </w:r>
      <w:r>
        <w:rPr>
          <w:rFonts w:ascii="Palatino Linotype" w:eastAsia="Palatino Linotype" w:hAnsi="Palatino Linotype" w:cs="Palatino Linotype"/>
          <w:color w:val="000000"/>
        </w:rPr>
        <w:t xml:space="preserve">mediante el Sistema de Acceso a la Información Mexiquense (SAIMEX) </w:t>
      </w:r>
      <w:r w:rsidRPr="0020763C">
        <w:rPr>
          <w:rFonts w:ascii="Palatino Linotype" w:eastAsia="Palatino Linotype" w:hAnsi="Palatino Linotype" w:cs="Palatino Linotype"/>
          <w:color w:val="000000"/>
        </w:rPr>
        <w:t xml:space="preserve">y hágase de su conocimiento que, </w:t>
      </w:r>
      <w:r w:rsidRPr="009D6EFD">
        <w:rPr>
          <w:rFonts w:ascii="Palatino Linotype" w:eastAsia="Palatino Linotype" w:hAnsi="Palatino Linotype" w:cs="Palatino Linotype"/>
          <w:color w:val="000000"/>
        </w:rPr>
        <w:t xml:space="preserve">en caso de considerar que </w:t>
      </w:r>
      <w:r>
        <w:rPr>
          <w:rFonts w:ascii="Palatino Linotype" w:eastAsia="Palatino Linotype" w:hAnsi="Palatino Linotype" w:cs="Palatino Linotype"/>
          <w:color w:val="000000"/>
        </w:rPr>
        <w:t xml:space="preserve">la presente resolución </w:t>
      </w:r>
      <w:r w:rsidRPr="009D6EFD">
        <w:rPr>
          <w:rFonts w:ascii="Palatino Linotype" w:eastAsia="Palatino Linotype" w:hAnsi="Palatino Linotype" w:cs="Palatino Linotype"/>
          <w:color w:val="000000"/>
        </w:rPr>
        <w:t>le caus</w:t>
      </w:r>
      <w:r>
        <w:rPr>
          <w:rFonts w:ascii="Palatino Linotype" w:eastAsia="Palatino Linotype" w:hAnsi="Palatino Linotype" w:cs="Palatino Linotype"/>
          <w:color w:val="000000"/>
        </w:rPr>
        <w:t>e</w:t>
      </w:r>
      <w:r w:rsidRPr="009D6EFD">
        <w:rPr>
          <w:rFonts w:ascii="Palatino Linotype" w:eastAsia="Palatino Linotype" w:hAnsi="Palatino Linotype" w:cs="Palatino Linotype"/>
          <w:color w:val="000000"/>
        </w:rPr>
        <w:t xml:space="preserve"> algún perjuicio, podrá promover el Juicio de Amparo en los términos de las leyes aplicables</w:t>
      </w:r>
      <w:r>
        <w:rPr>
          <w:rFonts w:ascii="Palatino Linotype" w:eastAsia="Palatino Linotype" w:hAnsi="Palatino Linotype" w:cs="Palatino Linotype"/>
          <w:color w:val="000000"/>
        </w:rPr>
        <w:t>,</w:t>
      </w:r>
      <w:r w:rsidRPr="009D6EFD">
        <w:rPr>
          <w:rFonts w:ascii="Palatino Linotype" w:eastAsia="Palatino Linotype" w:hAnsi="Palatino Linotype" w:cs="Palatino Linotype"/>
          <w:color w:val="000000"/>
          <w:highlight w:val="white"/>
        </w:rPr>
        <w:t xml:space="preserve"> </w:t>
      </w:r>
      <w:r w:rsidRPr="0020763C">
        <w:rPr>
          <w:rFonts w:ascii="Palatino Linotype" w:eastAsia="Palatino Linotype" w:hAnsi="Palatino Linotype" w:cs="Palatino Linotype"/>
          <w:color w:val="000000"/>
          <w:highlight w:val="white"/>
        </w:rPr>
        <w:t>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highlight w:val="white"/>
        </w:rPr>
        <w:t>.</w:t>
      </w:r>
    </w:p>
    <w:p w14:paraId="4C5660E1" w14:textId="77777777" w:rsidR="00613D1A" w:rsidRPr="007B55BC"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2" w14:textId="573E33A8" w:rsidR="00613D1A" w:rsidRDefault="007F7C50" w:rsidP="005C535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C5359">
        <w:rPr>
          <w:rFonts w:ascii="Palatino Linotype" w:eastAsia="Palatino Linotype" w:hAnsi="Palatino Linotype" w:cs="Palatino Linotype"/>
          <w:color w:val="000000"/>
        </w:rPr>
        <w:t>DÉCIMA TERCERA</w:t>
      </w:r>
      <w:r w:rsidR="001E698C">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SESIÓN ORDINARIA CELEBRADA EL</w:t>
      </w:r>
      <w:r w:rsidR="001E698C">
        <w:rPr>
          <w:rFonts w:ascii="Palatino Linotype" w:eastAsia="Palatino Linotype" w:hAnsi="Palatino Linotype" w:cs="Palatino Linotype"/>
          <w:color w:val="000000"/>
        </w:rPr>
        <w:t xml:space="preserve"> </w:t>
      </w:r>
      <w:r w:rsidR="005C5359">
        <w:rPr>
          <w:rFonts w:ascii="Palatino Linotype" w:eastAsia="Palatino Linotype" w:hAnsi="Palatino Linotype" w:cs="Palatino Linotype"/>
          <w:color w:val="000000"/>
        </w:rPr>
        <w:t>S</w:t>
      </w:r>
      <w:r w:rsidR="001F3C34">
        <w:rPr>
          <w:rFonts w:ascii="Palatino Linotype" w:eastAsia="Palatino Linotype" w:hAnsi="Palatino Linotype" w:cs="Palatino Linotype"/>
          <w:color w:val="000000"/>
        </w:rPr>
        <w:t>IETE</w:t>
      </w:r>
      <w:r w:rsidR="005C5359">
        <w:rPr>
          <w:rFonts w:ascii="Palatino Linotype" w:eastAsia="Palatino Linotype" w:hAnsi="Palatino Linotype" w:cs="Palatino Linotype"/>
          <w:color w:val="000000"/>
        </w:rPr>
        <w:t xml:space="preserve"> DE ABRIL</w:t>
      </w:r>
      <w:r w:rsidR="001E698C">
        <w:rPr>
          <w:rFonts w:ascii="Palatino Linotype" w:eastAsia="Palatino Linotype" w:hAnsi="Palatino Linotype" w:cs="Palatino Linotype"/>
          <w:color w:val="000000"/>
        </w:rPr>
        <w:t xml:space="preserve"> DE DOS MIL VEINTIDÓS</w:t>
      </w:r>
      <w:r>
        <w:rPr>
          <w:rFonts w:ascii="Palatino Linotype" w:eastAsia="Palatino Linotype" w:hAnsi="Palatino Linotype" w:cs="Palatino Linotype"/>
          <w:color w:val="000000"/>
        </w:rPr>
        <w:t>, ANTE EL SECRETARIO TÉCNICO DEL PLENO, ALEXIS TAPIA RAMÍREZ.-------------------------------------------------------------------------</w:t>
      </w:r>
      <w:r w:rsidR="001E698C">
        <w:rPr>
          <w:rFonts w:ascii="Palatino Linotype" w:eastAsia="Palatino Linotype" w:hAnsi="Palatino Linotype" w:cs="Palatino Linotype"/>
          <w:color w:val="000000"/>
        </w:rPr>
        <w:t>----------------</w:t>
      </w:r>
      <w:r w:rsidR="00C2095B">
        <w:rPr>
          <w:rFonts w:ascii="Palatino Linotype" w:eastAsia="Palatino Linotype" w:hAnsi="Palatino Linotype" w:cs="Palatino Linotype"/>
          <w:color w:val="000000"/>
        </w:rPr>
        <w:t>----------</w:t>
      </w:r>
      <w:r w:rsidR="005C5359">
        <w:rPr>
          <w:rFonts w:ascii="Palatino Linotype" w:eastAsia="Palatino Linotype" w:hAnsi="Palatino Linotype" w:cs="Palatino Linotype"/>
          <w:color w:val="000000"/>
        </w:rPr>
        <w:t>------------------------------------------------------------------------------------------------------------------</w:t>
      </w:r>
      <w:r w:rsidR="005C5359" w:rsidRPr="005C5359">
        <w:rPr>
          <w:rFonts w:ascii="Palatino Linotype" w:eastAsia="Palatino Linotype" w:hAnsi="Palatino Linotype" w:cs="Palatino Linotype"/>
          <w:color w:val="000000"/>
        </w:rPr>
        <w:t xml:space="preserve"> </w:t>
      </w:r>
      <w:r w:rsidR="005C5359">
        <w:rPr>
          <w:rFonts w:ascii="Palatino Linotype" w:eastAsia="Palatino Linotype" w:hAnsi="Palatino Linotype" w:cs="Palatino Linotype"/>
          <w:color w:val="000000"/>
        </w:rPr>
        <w:t>------------------------------------------------------------------------------------------------------------------------------------------------------------------------------------------------------------------------------------</w:t>
      </w:r>
    </w:p>
    <w:p w14:paraId="4C5660E3" w14:textId="77777777" w:rsidR="00613D1A" w:rsidRDefault="007F7C5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JMV/CCR/fzh</w:t>
      </w:r>
    </w:p>
    <w:p w14:paraId="4C5660E4"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5"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6"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7"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8"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9"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B"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C"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D" w14:textId="77777777" w:rsidR="00613D1A" w:rsidRDefault="00613D1A">
      <w:pPr>
        <w:rPr>
          <w:rFonts w:ascii="Palatino Linotype" w:eastAsia="Palatino Linotype" w:hAnsi="Palatino Linotype" w:cs="Palatino Linotype"/>
        </w:rPr>
      </w:pPr>
    </w:p>
    <w:sectPr w:rsidR="00613D1A" w:rsidSect="003302EE">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91FE" w14:textId="77777777" w:rsidR="00095938" w:rsidRDefault="00095938">
      <w:r>
        <w:separator/>
      </w:r>
    </w:p>
  </w:endnote>
  <w:endnote w:type="continuationSeparator" w:id="0">
    <w:p w14:paraId="74BFAAF8" w14:textId="77777777" w:rsidR="00095938" w:rsidRDefault="0009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4" w14:textId="57E91F81" w:rsidR="00535E3D" w:rsidRDefault="00535E3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872FB">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872FB">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4C566125" w14:textId="77777777" w:rsidR="00535E3D" w:rsidRDefault="00535E3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34" w14:textId="47D649C0" w:rsidR="00535E3D" w:rsidRDefault="00535E3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09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095B">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4C566135" w14:textId="77777777" w:rsidR="00535E3D" w:rsidRDefault="00535E3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6AE4" w14:textId="77777777" w:rsidR="00095938" w:rsidRDefault="00095938">
      <w:r>
        <w:separator/>
      </w:r>
    </w:p>
  </w:footnote>
  <w:footnote w:type="continuationSeparator" w:id="0">
    <w:p w14:paraId="06C75EE8" w14:textId="77777777" w:rsidR="00095938" w:rsidRDefault="00095938">
      <w:r>
        <w:continuationSeparator/>
      </w:r>
    </w:p>
  </w:footnote>
  <w:footnote w:id="1">
    <w:p w14:paraId="4C566139" w14:textId="77777777" w:rsidR="00535E3D" w:rsidRDefault="00535E3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4C56613A" w14:textId="77777777" w:rsidR="00535E3D" w:rsidRDefault="00535E3D">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C56613B" w14:textId="77777777" w:rsidR="00535E3D" w:rsidRDefault="00535E3D">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56613C" w14:textId="77777777" w:rsidR="00535E3D" w:rsidRDefault="00535E3D">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8" w14:textId="77777777" w:rsidR="00535E3D" w:rsidRDefault="00095938">
    <w:pPr>
      <w:pBdr>
        <w:top w:val="nil"/>
        <w:left w:val="nil"/>
        <w:bottom w:val="nil"/>
        <w:right w:val="nil"/>
        <w:between w:val="nil"/>
      </w:pBdr>
      <w:tabs>
        <w:tab w:val="center" w:pos="4419"/>
        <w:tab w:val="right" w:pos="8838"/>
      </w:tabs>
      <w:rPr>
        <w:color w:val="000000"/>
      </w:rPr>
    </w:pPr>
    <w:r>
      <w:rPr>
        <w:noProof/>
        <w:color w:val="000000"/>
      </w:rPr>
      <w:pict w14:anchorId="2A7BA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19" w14:textId="0C19B28E" w:rsidR="00535E3D" w:rsidRPr="00C76F95" w:rsidRDefault="00095938">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01CCB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2" type="#_x0000_t75" alt="" style="position:absolute;margin-left:-79pt;margin-top:-143.1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535E3D" w14:paraId="4C56611C" w14:textId="77777777">
      <w:trPr>
        <w:trHeight w:val="227"/>
      </w:trPr>
      <w:tc>
        <w:tcPr>
          <w:tcW w:w="5103" w:type="dxa"/>
        </w:tcPr>
        <w:p w14:paraId="4C56611A" w14:textId="77777777" w:rsidR="00535E3D" w:rsidRDefault="00535E3D">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7B4929EB" w:rsidR="00535E3D" w:rsidRDefault="00535E3D" w:rsidP="001E2A1E">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00985/INFOEM/IP/RR/2022 y Acumulado</w:t>
          </w:r>
        </w:p>
      </w:tc>
    </w:tr>
    <w:tr w:rsidR="00535E3D" w14:paraId="4C56611F" w14:textId="77777777">
      <w:trPr>
        <w:trHeight w:val="242"/>
      </w:trPr>
      <w:tc>
        <w:tcPr>
          <w:tcW w:w="5103" w:type="dxa"/>
        </w:tcPr>
        <w:p w14:paraId="4C56611D" w14:textId="77777777" w:rsidR="00535E3D" w:rsidRDefault="00535E3D">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26BBB9C5" w:rsidR="00535E3D" w:rsidRDefault="00535E3D">
          <w:pPr>
            <w:ind w:right="71"/>
            <w:jc w:val="right"/>
            <w:rPr>
              <w:rFonts w:ascii="Palatino Linotype" w:eastAsia="Palatino Linotype" w:hAnsi="Palatino Linotype" w:cs="Palatino Linotype"/>
            </w:rPr>
          </w:pPr>
          <w:r>
            <w:rPr>
              <w:rFonts w:ascii="Palatino Linotype" w:eastAsia="Palatino Linotype" w:hAnsi="Palatino Linotype" w:cs="Palatino Linotype"/>
            </w:rPr>
            <w:t>Ayuntamiento de Tlalnepantla de Baz</w:t>
          </w:r>
        </w:p>
      </w:tc>
    </w:tr>
    <w:tr w:rsidR="00535E3D" w14:paraId="4C566122" w14:textId="77777777">
      <w:trPr>
        <w:trHeight w:val="342"/>
      </w:trPr>
      <w:tc>
        <w:tcPr>
          <w:tcW w:w="5103" w:type="dxa"/>
        </w:tcPr>
        <w:p w14:paraId="4C566120" w14:textId="77777777" w:rsidR="00535E3D" w:rsidRDefault="00535E3D">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535E3D" w:rsidRDefault="00535E3D">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535E3D" w:rsidRPr="000A0EE9" w:rsidRDefault="00535E3D">
    <w:pPr>
      <w:pBdr>
        <w:top w:val="nil"/>
        <w:left w:val="nil"/>
        <w:bottom w:val="nil"/>
        <w:right w:val="nil"/>
        <w:between w:val="nil"/>
      </w:pBdr>
      <w:tabs>
        <w:tab w:val="center" w:pos="4419"/>
        <w:tab w:val="right" w:pos="8838"/>
      </w:tabs>
      <w:rPr>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126" w14:textId="3ECE1259" w:rsidR="00535E3D" w:rsidRPr="001E2A1E" w:rsidRDefault="00095938">
    <w:pPr>
      <w:widowControl w:val="0"/>
      <w:pBdr>
        <w:top w:val="nil"/>
        <w:left w:val="nil"/>
        <w:bottom w:val="nil"/>
        <w:right w:val="nil"/>
        <w:between w:val="nil"/>
      </w:pBdr>
      <w:spacing w:line="276" w:lineRule="auto"/>
      <w:rPr>
        <w:color w:val="000000"/>
        <w:sz w:val="2"/>
        <w:szCs w:val="2"/>
      </w:rPr>
    </w:pPr>
    <w:r>
      <w:rPr>
        <w:noProof/>
        <w:color w:val="000000"/>
      </w:rPr>
      <w:pict w14:anchorId="51E1F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margin-left:-79.15pt;margin-top:-163.45pt;width:609.4pt;height:793.75pt;z-index:-251657728;mso-wrap-edited:f;mso-width-percent:0;mso-height-percent:0;mso-position-horizontal-relative:margin;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535E3D" w14:paraId="4C566129" w14:textId="77777777">
      <w:trPr>
        <w:trHeight w:val="227"/>
      </w:trPr>
      <w:tc>
        <w:tcPr>
          <w:tcW w:w="5103" w:type="dxa"/>
        </w:tcPr>
        <w:p w14:paraId="4C566127" w14:textId="77777777" w:rsidR="00535E3D" w:rsidRDefault="00535E3D">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74E5FAE2" w:rsidR="00535E3D" w:rsidRDefault="00535E3D" w:rsidP="001E2A1E">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00985/INFOEM/IP/RR/2022 y Acumulado</w:t>
          </w:r>
        </w:p>
      </w:tc>
    </w:tr>
    <w:tr w:rsidR="00535E3D" w14:paraId="4C56612C" w14:textId="77777777">
      <w:trPr>
        <w:trHeight w:val="196"/>
      </w:trPr>
      <w:tc>
        <w:tcPr>
          <w:tcW w:w="5103" w:type="dxa"/>
        </w:tcPr>
        <w:p w14:paraId="4C56612A" w14:textId="77777777" w:rsidR="00535E3D" w:rsidRDefault="00535E3D">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7E94A657" w:rsidR="00535E3D" w:rsidRDefault="00212224" w:rsidP="001E2A1E">
          <w:pPr>
            <w:spacing w:after="120"/>
            <w:ind w:right="68"/>
            <w:jc w:val="right"/>
            <w:rPr>
              <w:rFonts w:ascii="Palatino Linotype" w:eastAsia="Palatino Linotype" w:hAnsi="Palatino Linotype" w:cs="Palatino Linotype"/>
            </w:rPr>
          </w:pPr>
          <w:r>
            <w:rPr>
              <w:rFonts w:ascii="Palatino Linotype" w:eastAsia="Palatino Linotype" w:hAnsi="Palatino Linotype" w:cs="Palatino Linotype"/>
            </w:rPr>
            <w:t>XXXXXXXXX</w:t>
          </w:r>
        </w:p>
      </w:tc>
    </w:tr>
    <w:tr w:rsidR="00535E3D" w14:paraId="4C56612F" w14:textId="77777777">
      <w:trPr>
        <w:trHeight w:val="242"/>
      </w:trPr>
      <w:tc>
        <w:tcPr>
          <w:tcW w:w="5103" w:type="dxa"/>
        </w:tcPr>
        <w:p w14:paraId="4C56612D" w14:textId="77777777" w:rsidR="00535E3D" w:rsidRDefault="00535E3D">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234FD3BE" w:rsidR="00535E3D" w:rsidRDefault="00535E3D">
          <w:pPr>
            <w:ind w:left="-70" w:right="68"/>
            <w:jc w:val="right"/>
            <w:rPr>
              <w:rFonts w:ascii="Palatino Linotype" w:eastAsia="Palatino Linotype" w:hAnsi="Palatino Linotype" w:cs="Palatino Linotype"/>
            </w:rPr>
          </w:pPr>
          <w:r>
            <w:rPr>
              <w:rFonts w:ascii="Palatino Linotype" w:eastAsia="Palatino Linotype" w:hAnsi="Palatino Linotype" w:cs="Palatino Linotype"/>
            </w:rPr>
            <w:t>Ayuntamiento de Tlalnepantla de Baz</w:t>
          </w:r>
        </w:p>
      </w:tc>
    </w:tr>
    <w:tr w:rsidR="00535E3D" w14:paraId="4C566132" w14:textId="77777777">
      <w:trPr>
        <w:trHeight w:val="342"/>
      </w:trPr>
      <w:tc>
        <w:tcPr>
          <w:tcW w:w="5103" w:type="dxa"/>
        </w:tcPr>
        <w:p w14:paraId="4C566130" w14:textId="77777777" w:rsidR="00535E3D" w:rsidRDefault="00535E3D">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535E3D" w:rsidRDefault="00535E3D">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535E3D" w:rsidRDefault="00535E3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93286B"/>
    <w:multiLevelType w:val="hybridMultilevel"/>
    <w:tmpl w:val="3D88FF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901E27"/>
    <w:multiLevelType w:val="hybridMultilevel"/>
    <w:tmpl w:val="9C3C73B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8AADE"/>
    <w:multiLevelType w:val="hybridMultilevel"/>
    <w:tmpl w:val="B130F9B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2036ED"/>
    <w:multiLevelType w:val="hybridMultilevel"/>
    <w:tmpl w:val="2C28748A"/>
    <w:lvl w:ilvl="0" w:tplc="FEAEE0FE">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D9C1082"/>
    <w:multiLevelType w:val="hybridMultilevel"/>
    <w:tmpl w:val="AA286742"/>
    <w:lvl w:ilvl="0" w:tplc="D3CE13A6">
      <w:start w:val="1"/>
      <w:numFmt w:val="lowerLetter"/>
      <w:lvlText w:val="%1."/>
      <w:lvlJc w:val="left"/>
      <w:pPr>
        <w:ind w:left="2126" w:hanging="425"/>
      </w:pPr>
      <w:rPr>
        <w:rFonts w:hint="default"/>
        <w:b w:val="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921812"/>
    <w:multiLevelType w:val="hybridMultilevel"/>
    <w:tmpl w:val="BBF68538"/>
    <w:lvl w:ilvl="0" w:tplc="14DC88EE">
      <w:start w:val="1"/>
      <w:numFmt w:val="lowerLetter"/>
      <w:lvlText w:val="%1."/>
      <w:lvlJc w:val="left"/>
      <w:pPr>
        <w:ind w:left="2126" w:hanging="425"/>
      </w:pPr>
      <w:rPr>
        <w:rFonts w:hint="default"/>
        <w:b w:val="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9" w15:restartNumberingAfterBreak="0">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307ED"/>
    <w:multiLevelType w:val="hybridMultilevel"/>
    <w:tmpl w:val="8276595E"/>
    <w:lvl w:ilvl="0" w:tplc="080A0015">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E9494E"/>
    <w:multiLevelType w:val="hybridMultilevel"/>
    <w:tmpl w:val="BD169F6E"/>
    <w:lvl w:ilvl="0" w:tplc="080A000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051528"/>
    <w:multiLevelType w:val="hybridMultilevel"/>
    <w:tmpl w:val="2F8430CA"/>
    <w:lvl w:ilvl="0" w:tplc="D3DAFEF2">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7904F89"/>
    <w:multiLevelType w:val="hybridMultilevel"/>
    <w:tmpl w:val="BD169F6E"/>
    <w:lvl w:ilvl="0" w:tplc="080A000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CC1761"/>
    <w:multiLevelType w:val="hybridMultilevel"/>
    <w:tmpl w:val="7DD265D8"/>
    <w:lvl w:ilvl="0" w:tplc="080A0015">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71896BB7"/>
    <w:multiLevelType w:val="hybridMultilevel"/>
    <w:tmpl w:val="BD82C1EC"/>
    <w:lvl w:ilvl="0" w:tplc="FDAC56C8">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1DB276"/>
    <w:multiLevelType w:val="hybridMultilevel"/>
    <w:tmpl w:val="984CAA7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E375DDB"/>
    <w:multiLevelType w:val="hybridMultilevel"/>
    <w:tmpl w:val="489C1F80"/>
    <w:lvl w:ilvl="0" w:tplc="F612C71A">
      <w:start w:val="1"/>
      <w:numFmt w:val="upp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EB9659D"/>
    <w:multiLevelType w:val="hybridMultilevel"/>
    <w:tmpl w:val="BB52A8D0"/>
    <w:lvl w:ilvl="0" w:tplc="A6F48458">
      <w:start w:val="1"/>
      <w:numFmt w:val="lowerLetter"/>
      <w:lvlText w:val="%1."/>
      <w:lvlJc w:val="left"/>
      <w:pPr>
        <w:ind w:left="2126" w:hanging="425"/>
      </w:pPr>
      <w:rPr>
        <w:rFonts w:hint="default"/>
        <w:b w:val="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3"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220ED1"/>
    <w:multiLevelType w:val="hybridMultilevel"/>
    <w:tmpl w:val="2C28748A"/>
    <w:lvl w:ilvl="0" w:tplc="FEAEE0FE">
      <w:start w:val="1"/>
      <w:numFmt w:val="upp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621619751">
    <w:abstractNumId w:val="7"/>
  </w:num>
  <w:num w:numId="2" w16cid:durableId="1069227360">
    <w:abstractNumId w:val="11"/>
  </w:num>
  <w:num w:numId="3" w16cid:durableId="1634672629">
    <w:abstractNumId w:val="3"/>
  </w:num>
  <w:num w:numId="4" w16cid:durableId="619335572">
    <w:abstractNumId w:val="23"/>
  </w:num>
  <w:num w:numId="5" w16cid:durableId="278805609">
    <w:abstractNumId w:val="9"/>
  </w:num>
  <w:num w:numId="6" w16cid:durableId="529684096">
    <w:abstractNumId w:val="10"/>
  </w:num>
  <w:num w:numId="7" w16cid:durableId="1702240232">
    <w:abstractNumId w:val="13"/>
  </w:num>
  <w:num w:numId="8" w16cid:durableId="1462580140">
    <w:abstractNumId w:val="19"/>
  </w:num>
  <w:num w:numId="9" w16cid:durableId="475102300">
    <w:abstractNumId w:val="14"/>
  </w:num>
  <w:num w:numId="10" w16cid:durableId="1360546300">
    <w:abstractNumId w:val="12"/>
  </w:num>
  <w:num w:numId="11" w16cid:durableId="2106992536">
    <w:abstractNumId w:val="17"/>
  </w:num>
  <w:num w:numId="12" w16cid:durableId="1228034935">
    <w:abstractNumId w:val="16"/>
  </w:num>
  <w:num w:numId="13" w16cid:durableId="1478104846">
    <w:abstractNumId w:val="5"/>
  </w:num>
  <w:num w:numId="14" w16cid:durableId="2063671912">
    <w:abstractNumId w:val="15"/>
  </w:num>
  <w:num w:numId="15" w16cid:durableId="1192912173">
    <w:abstractNumId w:val="6"/>
  </w:num>
  <w:num w:numId="16" w16cid:durableId="976645541">
    <w:abstractNumId w:val="22"/>
  </w:num>
  <w:num w:numId="17" w16cid:durableId="95636467">
    <w:abstractNumId w:val="21"/>
  </w:num>
  <w:num w:numId="18" w16cid:durableId="103040931">
    <w:abstractNumId w:val="8"/>
  </w:num>
  <w:num w:numId="19" w16cid:durableId="520508710">
    <w:abstractNumId w:val="18"/>
  </w:num>
  <w:num w:numId="20" w16cid:durableId="1586647674">
    <w:abstractNumId w:val="1"/>
  </w:num>
  <w:num w:numId="21" w16cid:durableId="1304698718">
    <w:abstractNumId w:val="24"/>
  </w:num>
  <w:num w:numId="22" w16cid:durableId="594870876">
    <w:abstractNumId w:val="4"/>
  </w:num>
  <w:num w:numId="23" w16cid:durableId="883954162">
    <w:abstractNumId w:val="0"/>
  </w:num>
  <w:num w:numId="24" w16cid:durableId="573584126">
    <w:abstractNumId w:val="20"/>
  </w:num>
  <w:num w:numId="25" w16cid:durableId="495195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1A"/>
    <w:rsid w:val="00001DDB"/>
    <w:rsid w:val="0001258A"/>
    <w:rsid w:val="00015C47"/>
    <w:rsid w:val="00016377"/>
    <w:rsid w:val="00017CD1"/>
    <w:rsid w:val="00036CCE"/>
    <w:rsid w:val="00037D0A"/>
    <w:rsid w:val="000458C0"/>
    <w:rsid w:val="00060C80"/>
    <w:rsid w:val="0006606C"/>
    <w:rsid w:val="00072915"/>
    <w:rsid w:val="00076083"/>
    <w:rsid w:val="0007612F"/>
    <w:rsid w:val="00076DD4"/>
    <w:rsid w:val="00076F75"/>
    <w:rsid w:val="00083B1B"/>
    <w:rsid w:val="00085AE5"/>
    <w:rsid w:val="00091A60"/>
    <w:rsid w:val="00091DF4"/>
    <w:rsid w:val="00094F85"/>
    <w:rsid w:val="00095938"/>
    <w:rsid w:val="000A0CCF"/>
    <w:rsid w:val="000A0EE9"/>
    <w:rsid w:val="000A1EF5"/>
    <w:rsid w:val="000A5CEF"/>
    <w:rsid w:val="000B7837"/>
    <w:rsid w:val="000B7BD3"/>
    <w:rsid w:val="000B7DEC"/>
    <w:rsid w:val="000C2833"/>
    <w:rsid w:val="000C58EF"/>
    <w:rsid w:val="000D018D"/>
    <w:rsid w:val="000D2435"/>
    <w:rsid w:val="000E2265"/>
    <w:rsid w:val="000E35A5"/>
    <w:rsid w:val="000E7E3A"/>
    <w:rsid w:val="000F3F59"/>
    <w:rsid w:val="00112271"/>
    <w:rsid w:val="00112DB4"/>
    <w:rsid w:val="00124404"/>
    <w:rsid w:val="0013221F"/>
    <w:rsid w:val="00132D34"/>
    <w:rsid w:val="0013517A"/>
    <w:rsid w:val="0013769B"/>
    <w:rsid w:val="00165A23"/>
    <w:rsid w:val="00165D34"/>
    <w:rsid w:val="00170C4D"/>
    <w:rsid w:val="00170E64"/>
    <w:rsid w:val="001732AD"/>
    <w:rsid w:val="00174E57"/>
    <w:rsid w:val="001777F4"/>
    <w:rsid w:val="00187669"/>
    <w:rsid w:val="001A3461"/>
    <w:rsid w:val="001B3F7A"/>
    <w:rsid w:val="001B49B9"/>
    <w:rsid w:val="001B546E"/>
    <w:rsid w:val="001C0424"/>
    <w:rsid w:val="001C1B02"/>
    <w:rsid w:val="001C4914"/>
    <w:rsid w:val="001E2A1E"/>
    <w:rsid w:val="001E3986"/>
    <w:rsid w:val="001E3F66"/>
    <w:rsid w:val="001E53F0"/>
    <w:rsid w:val="001E698C"/>
    <w:rsid w:val="001F322E"/>
    <w:rsid w:val="001F3C34"/>
    <w:rsid w:val="001F62BA"/>
    <w:rsid w:val="00201CB0"/>
    <w:rsid w:val="002056EA"/>
    <w:rsid w:val="002073D7"/>
    <w:rsid w:val="00212224"/>
    <w:rsid w:val="00215F22"/>
    <w:rsid w:val="00223956"/>
    <w:rsid w:val="00224822"/>
    <w:rsid w:val="00226B99"/>
    <w:rsid w:val="002377AA"/>
    <w:rsid w:val="00242D72"/>
    <w:rsid w:val="002430B7"/>
    <w:rsid w:val="002540D0"/>
    <w:rsid w:val="00257E1E"/>
    <w:rsid w:val="002608F0"/>
    <w:rsid w:val="00271338"/>
    <w:rsid w:val="002872FB"/>
    <w:rsid w:val="002A0638"/>
    <w:rsid w:val="002A4AAA"/>
    <w:rsid w:val="002A62D0"/>
    <w:rsid w:val="002A71E5"/>
    <w:rsid w:val="002B0254"/>
    <w:rsid w:val="002B031B"/>
    <w:rsid w:val="002C506E"/>
    <w:rsid w:val="002D0B02"/>
    <w:rsid w:val="002D61E0"/>
    <w:rsid w:val="002F282B"/>
    <w:rsid w:val="002F3CCB"/>
    <w:rsid w:val="002F474C"/>
    <w:rsid w:val="002F53B6"/>
    <w:rsid w:val="002F5B7B"/>
    <w:rsid w:val="002F679B"/>
    <w:rsid w:val="003022E4"/>
    <w:rsid w:val="00302809"/>
    <w:rsid w:val="00304C37"/>
    <w:rsid w:val="00305714"/>
    <w:rsid w:val="003151D4"/>
    <w:rsid w:val="00316B36"/>
    <w:rsid w:val="00317D43"/>
    <w:rsid w:val="0032100A"/>
    <w:rsid w:val="00322513"/>
    <w:rsid w:val="003250F5"/>
    <w:rsid w:val="003302EE"/>
    <w:rsid w:val="003400AA"/>
    <w:rsid w:val="003442F3"/>
    <w:rsid w:val="00346D67"/>
    <w:rsid w:val="00350769"/>
    <w:rsid w:val="00353C2B"/>
    <w:rsid w:val="0035430D"/>
    <w:rsid w:val="0035794D"/>
    <w:rsid w:val="00365CF0"/>
    <w:rsid w:val="00366FB4"/>
    <w:rsid w:val="00367268"/>
    <w:rsid w:val="003706B6"/>
    <w:rsid w:val="003749EA"/>
    <w:rsid w:val="00381539"/>
    <w:rsid w:val="00382417"/>
    <w:rsid w:val="00383B80"/>
    <w:rsid w:val="00386680"/>
    <w:rsid w:val="00391445"/>
    <w:rsid w:val="00395D90"/>
    <w:rsid w:val="00396274"/>
    <w:rsid w:val="003A274C"/>
    <w:rsid w:val="003A2A16"/>
    <w:rsid w:val="003A5540"/>
    <w:rsid w:val="003A7443"/>
    <w:rsid w:val="003B4566"/>
    <w:rsid w:val="003B457C"/>
    <w:rsid w:val="003C32E1"/>
    <w:rsid w:val="003C3B55"/>
    <w:rsid w:val="003C5CBE"/>
    <w:rsid w:val="003C7713"/>
    <w:rsid w:val="003E1B05"/>
    <w:rsid w:val="003E209C"/>
    <w:rsid w:val="003E3F53"/>
    <w:rsid w:val="003E6E63"/>
    <w:rsid w:val="003E77C0"/>
    <w:rsid w:val="003F7429"/>
    <w:rsid w:val="004055BB"/>
    <w:rsid w:val="00410CCE"/>
    <w:rsid w:val="00413106"/>
    <w:rsid w:val="00415B42"/>
    <w:rsid w:val="00416D53"/>
    <w:rsid w:val="00423C37"/>
    <w:rsid w:val="0042612C"/>
    <w:rsid w:val="00432D5C"/>
    <w:rsid w:val="00433996"/>
    <w:rsid w:val="00441501"/>
    <w:rsid w:val="00443A3E"/>
    <w:rsid w:val="004520F9"/>
    <w:rsid w:val="00460240"/>
    <w:rsid w:val="00460C98"/>
    <w:rsid w:val="00470641"/>
    <w:rsid w:val="00481917"/>
    <w:rsid w:val="00483B73"/>
    <w:rsid w:val="00484803"/>
    <w:rsid w:val="00484BAF"/>
    <w:rsid w:val="004865D4"/>
    <w:rsid w:val="00486FDA"/>
    <w:rsid w:val="00487155"/>
    <w:rsid w:val="00487AA0"/>
    <w:rsid w:val="00494945"/>
    <w:rsid w:val="004A0C8F"/>
    <w:rsid w:val="004A4D90"/>
    <w:rsid w:val="004A7B2D"/>
    <w:rsid w:val="004B4785"/>
    <w:rsid w:val="004C0513"/>
    <w:rsid w:val="004C4C6D"/>
    <w:rsid w:val="004C4DB9"/>
    <w:rsid w:val="004D1D34"/>
    <w:rsid w:val="004D2FD4"/>
    <w:rsid w:val="004D33A0"/>
    <w:rsid w:val="004D6EA2"/>
    <w:rsid w:val="004E5D0B"/>
    <w:rsid w:val="004F14A5"/>
    <w:rsid w:val="004F1CFB"/>
    <w:rsid w:val="004F4B0A"/>
    <w:rsid w:val="004F5A2D"/>
    <w:rsid w:val="00501081"/>
    <w:rsid w:val="00507FA9"/>
    <w:rsid w:val="00511B9A"/>
    <w:rsid w:val="0052366A"/>
    <w:rsid w:val="00530DC9"/>
    <w:rsid w:val="005315D6"/>
    <w:rsid w:val="00531D39"/>
    <w:rsid w:val="0053238C"/>
    <w:rsid w:val="005326A0"/>
    <w:rsid w:val="0053299E"/>
    <w:rsid w:val="005348B1"/>
    <w:rsid w:val="00535850"/>
    <w:rsid w:val="00535E3D"/>
    <w:rsid w:val="00542075"/>
    <w:rsid w:val="005430D1"/>
    <w:rsid w:val="00547CE9"/>
    <w:rsid w:val="00551015"/>
    <w:rsid w:val="00553404"/>
    <w:rsid w:val="00554D6F"/>
    <w:rsid w:val="00557611"/>
    <w:rsid w:val="00561D60"/>
    <w:rsid w:val="0056686B"/>
    <w:rsid w:val="00574B32"/>
    <w:rsid w:val="005750A3"/>
    <w:rsid w:val="005832C9"/>
    <w:rsid w:val="00591D32"/>
    <w:rsid w:val="00592018"/>
    <w:rsid w:val="005A328A"/>
    <w:rsid w:val="005A3B64"/>
    <w:rsid w:val="005A6D84"/>
    <w:rsid w:val="005A7067"/>
    <w:rsid w:val="005B0BFE"/>
    <w:rsid w:val="005B0F23"/>
    <w:rsid w:val="005B2953"/>
    <w:rsid w:val="005B5E14"/>
    <w:rsid w:val="005C5359"/>
    <w:rsid w:val="005C5D5B"/>
    <w:rsid w:val="005D57DE"/>
    <w:rsid w:val="005D726A"/>
    <w:rsid w:val="005E2BF5"/>
    <w:rsid w:val="005E6A99"/>
    <w:rsid w:val="005E77CC"/>
    <w:rsid w:val="005F0F94"/>
    <w:rsid w:val="005F2C2B"/>
    <w:rsid w:val="005F7A5B"/>
    <w:rsid w:val="00601B70"/>
    <w:rsid w:val="006022F3"/>
    <w:rsid w:val="00607729"/>
    <w:rsid w:val="00613D1A"/>
    <w:rsid w:val="00615684"/>
    <w:rsid w:val="006159DC"/>
    <w:rsid w:val="00620E75"/>
    <w:rsid w:val="006223D6"/>
    <w:rsid w:val="00622A3B"/>
    <w:rsid w:val="006240FB"/>
    <w:rsid w:val="00626274"/>
    <w:rsid w:val="00626439"/>
    <w:rsid w:val="0063017E"/>
    <w:rsid w:val="00632A4C"/>
    <w:rsid w:val="00635ADD"/>
    <w:rsid w:val="00640CD7"/>
    <w:rsid w:val="00646740"/>
    <w:rsid w:val="0065284C"/>
    <w:rsid w:val="00655757"/>
    <w:rsid w:val="00661A82"/>
    <w:rsid w:val="00662D98"/>
    <w:rsid w:val="006653FA"/>
    <w:rsid w:val="00671E53"/>
    <w:rsid w:val="006749F9"/>
    <w:rsid w:val="00680A68"/>
    <w:rsid w:val="0068188E"/>
    <w:rsid w:val="00692B8A"/>
    <w:rsid w:val="006A0C24"/>
    <w:rsid w:val="006A1208"/>
    <w:rsid w:val="006A303D"/>
    <w:rsid w:val="006A61B4"/>
    <w:rsid w:val="006B2159"/>
    <w:rsid w:val="006B2528"/>
    <w:rsid w:val="006B3904"/>
    <w:rsid w:val="006B7BAC"/>
    <w:rsid w:val="006C12BE"/>
    <w:rsid w:val="006C1E3F"/>
    <w:rsid w:val="006C38EE"/>
    <w:rsid w:val="006C57C0"/>
    <w:rsid w:val="006D517E"/>
    <w:rsid w:val="006E0153"/>
    <w:rsid w:val="006F35A4"/>
    <w:rsid w:val="006F7011"/>
    <w:rsid w:val="00700F69"/>
    <w:rsid w:val="00702CE1"/>
    <w:rsid w:val="00710A80"/>
    <w:rsid w:val="0071356F"/>
    <w:rsid w:val="007214C7"/>
    <w:rsid w:val="00733E07"/>
    <w:rsid w:val="00743726"/>
    <w:rsid w:val="00743B41"/>
    <w:rsid w:val="007464CC"/>
    <w:rsid w:val="00763E7E"/>
    <w:rsid w:val="00765BF3"/>
    <w:rsid w:val="007818C4"/>
    <w:rsid w:val="007828D6"/>
    <w:rsid w:val="00793A00"/>
    <w:rsid w:val="007A2210"/>
    <w:rsid w:val="007A29C8"/>
    <w:rsid w:val="007A3F17"/>
    <w:rsid w:val="007A74A8"/>
    <w:rsid w:val="007B1934"/>
    <w:rsid w:val="007B30A5"/>
    <w:rsid w:val="007B55BC"/>
    <w:rsid w:val="007B71EF"/>
    <w:rsid w:val="007C3282"/>
    <w:rsid w:val="007C4276"/>
    <w:rsid w:val="007D7D25"/>
    <w:rsid w:val="007E1423"/>
    <w:rsid w:val="007E6691"/>
    <w:rsid w:val="007F0329"/>
    <w:rsid w:val="007F40D3"/>
    <w:rsid w:val="007F4CB8"/>
    <w:rsid w:val="007F5F18"/>
    <w:rsid w:val="007F7C50"/>
    <w:rsid w:val="007F7F3D"/>
    <w:rsid w:val="00801B06"/>
    <w:rsid w:val="00804177"/>
    <w:rsid w:val="00810EEF"/>
    <w:rsid w:val="008136E0"/>
    <w:rsid w:val="00817B5F"/>
    <w:rsid w:val="0082708C"/>
    <w:rsid w:val="008308F0"/>
    <w:rsid w:val="00837412"/>
    <w:rsid w:val="00845C8E"/>
    <w:rsid w:val="00850C49"/>
    <w:rsid w:val="00851DA9"/>
    <w:rsid w:val="008574DB"/>
    <w:rsid w:val="00857CB6"/>
    <w:rsid w:val="008629CA"/>
    <w:rsid w:val="0087062B"/>
    <w:rsid w:val="00881A64"/>
    <w:rsid w:val="008822E6"/>
    <w:rsid w:val="0089547E"/>
    <w:rsid w:val="00897A5A"/>
    <w:rsid w:val="008A0B08"/>
    <w:rsid w:val="008A553D"/>
    <w:rsid w:val="008B6367"/>
    <w:rsid w:val="008C0479"/>
    <w:rsid w:val="008C11DE"/>
    <w:rsid w:val="008C1C6D"/>
    <w:rsid w:val="008C25BD"/>
    <w:rsid w:val="008C55D2"/>
    <w:rsid w:val="008C753C"/>
    <w:rsid w:val="008D1C23"/>
    <w:rsid w:val="008D339D"/>
    <w:rsid w:val="008D38C4"/>
    <w:rsid w:val="008E01DC"/>
    <w:rsid w:val="008E4C6A"/>
    <w:rsid w:val="008E7B89"/>
    <w:rsid w:val="008F2F26"/>
    <w:rsid w:val="008F3DC3"/>
    <w:rsid w:val="008F4373"/>
    <w:rsid w:val="00901B0B"/>
    <w:rsid w:val="00901B8D"/>
    <w:rsid w:val="00906182"/>
    <w:rsid w:val="00913609"/>
    <w:rsid w:val="00914155"/>
    <w:rsid w:val="009141C6"/>
    <w:rsid w:val="00916561"/>
    <w:rsid w:val="00917045"/>
    <w:rsid w:val="00920D21"/>
    <w:rsid w:val="0092578B"/>
    <w:rsid w:val="0093196A"/>
    <w:rsid w:val="00932E7E"/>
    <w:rsid w:val="009360B8"/>
    <w:rsid w:val="00940A52"/>
    <w:rsid w:val="00941C83"/>
    <w:rsid w:val="00950B34"/>
    <w:rsid w:val="009647EE"/>
    <w:rsid w:val="00973872"/>
    <w:rsid w:val="009815CD"/>
    <w:rsid w:val="00982F43"/>
    <w:rsid w:val="0098571E"/>
    <w:rsid w:val="00997878"/>
    <w:rsid w:val="009A3AC1"/>
    <w:rsid w:val="009A59BD"/>
    <w:rsid w:val="009A7FDD"/>
    <w:rsid w:val="009C4D7F"/>
    <w:rsid w:val="009C7B6A"/>
    <w:rsid w:val="009D2622"/>
    <w:rsid w:val="009F2C49"/>
    <w:rsid w:val="009F3244"/>
    <w:rsid w:val="00A02588"/>
    <w:rsid w:val="00A068E7"/>
    <w:rsid w:val="00A10EA8"/>
    <w:rsid w:val="00A11FBB"/>
    <w:rsid w:val="00A131E6"/>
    <w:rsid w:val="00A1488F"/>
    <w:rsid w:val="00A15457"/>
    <w:rsid w:val="00A23574"/>
    <w:rsid w:val="00A25D3E"/>
    <w:rsid w:val="00A312BB"/>
    <w:rsid w:val="00A37751"/>
    <w:rsid w:val="00A51225"/>
    <w:rsid w:val="00A54782"/>
    <w:rsid w:val="00A55F61"/>
    <w:rsid w:val="00A60C1C"/>
    <w:rsid w:val="00A67EB8"/>
    <w:rsid w:val="00A74343"/>
    <w:rsid w:val="00A747EA"/>
    <w:rsid w:val="00A768F5"/>
    <w:rsid w:val="00A86EAE"/>
    <w:rsid w:val="00A90A75"/>
    <w:rsid w:val="00A94DB5"/>
    <w:rsid w:val="00AA0ACA"/>
    <w:rsid w:val="00AA48FD"/>
    <w:rsid w:val="00AA5A31"/>
    <w:rsid w:val="00AA6CEF"/>
    <w:rsid w:val="00AB183C"/>
    <w:rsid w:val="00AB4472"/>
    <w:rsid w:val="00AD2062"/>
    <w:rsid w:val="00AE3435"/>
    <w:rsid w:val="00AE56AA"/>
    <w:rsid w:val="00AE6F7E"/>
    <w:rsid w:val="00B01FE7"/>
    <w:rsid w:val="00B03F50"/>
    <w:rsid w:val="00B0770E"/>
    <w:rsid w:val="00B1235E"/>
    <w:rsid w:val="00B147A2"/>
    <w:rsid w:val="00B17948"/>
    <w:rsid w:val="00B2118C"/>
    <w:rsid w:val="00B26DBF"/>
    <w:rsid w:val="00B342C9"/>
    <w:rsid w:val="00B413D4"/>
    <w:rsid w:val="00B5707B"/>
    <w:rsid w:val="00B57790"/>
    <w:rsid w:val="00B63687"/>
    <w:rsid w:val="00B703B7"/>
    <w:rsid w:val="00B703EC"/>
    <w:rsid w:val="00B9047A"/>
    <w:rsid w:val="00BA2864"/>
    <w:rsid w:val="00BA509D"/>
    <w:rsid w:val="00BA660D"/>
    <w:rsid w:val="00BA7256"/>
    <w:rsid w:val="00BB07B4"/>
    <w:rsid w:val="00BB3535"/>
    <w:rsid w:val="00BB4D3C"/>
    <w:rsid w:val="00BC2503"/>
    <w:rsid w:val="00BC5933"/>
    <w:rsid w:val="00BC6372"/>
    <w:rsid w:val="00BD0ECB"/>
    <w:rsid w:val="00BD46DF"/>
    <w:rsid w:val="00BD6121"/>
    <w:rsid w:val="00BE34CE"/>
    <w:rsid w:val="00BE35DD"/>
    <w:rsid w:val="00BF1986"/>
    <w:rsid w:val="00C01B1B"/>
    <w:rsid w:val="00C059EA"/>
    <w:rsid w:val="00C101A9"/>
    <w:rsid w:val="00C138D8"/>
    <w:rsid w:val="00C2095B"/>
    <w:rsid w:val="00C27539"/>
    <w:rsid w:val="00C306A7"/>
    <w:rsid w:val="00C42002"/>
    <w:rsid w:val="00C43BFA"/>
    <w:rsid w:val="00C51CC0"/>
    <w:rsid w:val="00C51D1D"/>
    <w:rsid w:val="00C54976"/>
    <w:rsid w:val="00C73ACE"/>
    <w:rsid w:val="00C747DA"/>
    <w:rsid w:val="00C758E7"/>
    <w:rsid w:val="00C7696D"/>
    <w:rsid w:val="00C76F95"/>
    <w:rsid w:val="00C77C82"/>
    <w:rsid w:val="00C81A30"/>
    <w:rsid w:val="00C93363"/>
    <w:rsid w:val="00C93C36"/>
    <w:rsid w:val="00CA4612"/>
    <w:rsid w:val="00CB794D"/>
    <w:rsid w:val="00CC0738"/>
    <w:rsid w:val="00CD2544"/>
    <w:rsid w:val="00CD6608"/>
    <w:rsid w:val="00CE2504"/>
    <w:rsid w:val="00CF3AB2"/>
    <w:rsid w:val="00CF4BA8"/>
    <w:rsid w:val="00CF6C0F"/>
    <w:rsid w:val="00D02968"/>
    <w:rsid w:val="00D109AC"/>
    <w:rsid w:val="00D11BAF"/>
    <w:rsid w:val="00D235A7"/>
    <w:rsid w:val="00D235F7"/>
    <w:rsid w:val="00D279D6"/>
    <w:rsid w:val="00D30299"/>
    <w:rsid w:val="00D30CAF"/>
    <w:rsid w:val="00D35729"/>
    <w:rsid w:val="00D3673E"/>
    <w:rsid w:val="00D37260"/>
    <w:rsid w:val="00D40054"/>
    <w:rsid w:val="00D40A68"/>
    <w:rsid w:val="00D4256C"/>
    <w:rsid w:val="00D43109"/>
    <w:rsid w:val="00D47B67"/>
    <w:rsid w:val="00D514BE"/>
    <w:rsid w:val="00D62B4A"/>
    <w:rsid w:val="00D7009D"/>
    <w:rsid w:val="00D709CF"/>
    <w:rsid w:val="00D738BC"/>
    <w:rsid w:val="00D82C07"/>
    <w:rsid w:val="00D90CD8"/>
    <w:rsid w:val="00D92BD8"/>
    <w:rsid w:val="00D92E7E"/>
    <w:rsid w:val="00D93706"/>
    <w:rsid w:val="00D93AEB"/>
    <w:rsid w:val="00DA16B3"/>
    <w:rsid w:val="00DA39D5"/>
    <w:rsid w:val="00DA5BFF"/>
    <w:rsid w:val="00DB043C"/>
    <w:rsid w:val="00DB361D"/>
    <w:rsid w:val="00DB571F"/>
    <w:rsid w:val="00DE038D"/>
    <w:rsid w:val="00DE685E"/>
    <w:rsid w:val="00DE7F40"/>
    <w:rsid w:val="00DF06AF"/>
    <w:rsid w:val="00DF13DD"/>
    <w:rsid w:val="00DF7A46"/>
    <w:rsid w:val="00E02C3B"/>
    <w:rsid w:val="00E035C6"/>
    <w:rsid w:val="00E13FFB"/>
    <w:rsid w:val="00E14176"/>
    <w:rsid w:val="00E171D0"/>
    <w:rsid w:val="00E21BAD"/>
    <w:rsid w:val="00E304B4"/>
    <w:rsid w:val="00E331FD"/>
    <w:rsid w:val="00E35540"/>
    <w:rsid w:val="00E41455"/>
    <w:rsid w:val="00E453B8"/>
    <w:rsid w:val="00E477E7"/>
    <w:rsid w:val="00E54CA0"/>
    <w:rsid w:val="00E60100"/>
    <w:rsid w:val="00E63B3C"/>
    <w:rsid w:val="00E65504"/>
    <w:rsid w:val="00E70A78"/>
    <w:rsid w:val="00E713B9"/>
    <w:rsid w:val="00E77F4F"/>
    <w:rsid w:val="00E82FD2"/>
    <w:rsid w:val="00E873AA"/>
    <w:rsid w:val="00E9170D"/>
    <w:rsid w:val="00E91A6D"/>
    <w:rsid w:val="00E938F1"/>
    <w:rsid w:val="00E978C3"/>
    <w:rsid w:val="00EB2AE3"/>
    <w:rsid w:val="00EB3E1E"/>
    <w:rsid w:val="00EB6EA3"/>
    <w:rsid w:val="00EC637A"/>
    <w:rsid w:val="00EC6B2B"/>
    <w:rsid w:val="00ED200F"/>
    <w:rsid w:val="00EE2544"/>
    <w:rsid w:val="00EE336B"/>
    <w:rsid w:val="00EF4CB3"/>
    <w:rsid w:val="00EF5587"/>
    <w:rsid w:val="00EF5EB9"/>
    <w:rsid w:val="00EF73B2"/>
    <w:rsid w:val="00F05F4E"/>
    <w:rsid w:val="00F11F4A"/>
    <w:rsid w:val="00F135AE"/>
    <w:rsid w:val="00F160B7"/>
    <w:rsid w:val="00F301D9"/>
    <w:rsid w:val="00F36E74"/>
    <w:rsid w:val="00F377E1"/>
    <w:rsid w:val="00F40575"/>
    <w:rsid w:val="00F408DD"/>
    <w:rsid w:val="00F44E41"/>
    <w:rsid w:val="00F46305"/>
    <w:rsid w:val="00F53223"/>
    <w:rsid w:val="00F53B88"/>
    <w:rsid w:val="00F60FC1"/>
    <w:rsid w:val="00F65326"/>
    <w:rsid w:val="00F65880"/>
    <w:rsid w:val="00F65B03"/>
    <w:rsid w:val="00F66696"/>
    <w:rsid w:val="00F67502"/>
    <w:rsid w:val="00F70E9B"/>
    <w:rsid w:val="00F7413D"/>
    <w:rsid w:val="00F75EB3"/>
    <w:rsid w:val="00F8046F"/>
    <w:rsid w:val="00F83C3A"/>
    <w:rsid w:val="00F86E17"/>
    <w:rsid w:val="00FB0D68"/>
    <w:rsid w:val="00FC7A1C"/>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83718B-C176-4EA4-958F-67C8D6B5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8539</Words>
  <Characters>46970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MIGUEL</cp:lastModifiedBy>
  <cp:revision>3</cp:revision>
  <cp:lastPrinted>2021-12-15T16:55:00Z</cp:lastPrinted>
  <dcterms:created xsi:type="dcterms:W3CDTF">2022-04-21T02:31:00Z</dcterms:created>
  <dcterms:modified xsi:type="dcterms:W3CDTF">2022-04-21T02:43:00Z</dcterms:modified>
</cp:coreProperties>
</file>