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9CE6A" w14:textId="246BDFF3" w:rsidR="0029071C" w:rsidRPr="0088772C" w:rsidRDefault="0029071C" w:rsidP="00112BE0">
      <w:pPr>
        <w:shd w:val="clear" w:color="auto" w:fill="FFFFFF"/>
        <w:spacing w:line="360" w:lineRule="auto"/>
        <w:jc w:val="both"/>
        <w:rPr>
          <w:rFonts w:ascii="Palatino Linotype" w:hAnsi="Palatino Linotype" w:cs="Arial"/>
          <w:color w:val="000000"/>
          <w:lang w:val="es-MX" w:eastAsia="es-MX"/>
        </w:rPr>
      </w:pPr>
      <w:r w:rsidRPr="0088772C">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954949" w:rsidRPr="0088772C">
        <w:rPr>
          <w:rFonts w:ascii="Palatino Linotype" w:hAnsi="Palatino Linotype" w:cs="Arial"/>
          <w:color w:val="000000"/>
          <w:lang w:val="es-MX" w:eastAsia="es-MX"/>
        </w:rPr>
        <w:t>veintisiete</w:t>
      </w:r>
      <w:r w:rsidR="005B614A" w:rsidRPr="0088772C">
        <w:rPr>
          <w:rFonts w:ascii="Palatino Linotype" w:hAnsi="Palatino Linotype" w:cs="Arial"/>
          <w:color w:val="000000"/>
          <w:lang w:val="es-MX" w:eastAsia="es-MX"/>
        </w:rPr>
        <w:t xml:space="preserve"> de enero dos mil veintidós</w:t>
      </w:r>
      <w:r w:rsidRPr="0088772C">
        <w:rPr>
          <w:rFonts w:ascii="Palatino Linotype" w:hAnsi="Palatino Linotype" w:cs="Arial"/>
          <w:color w:val="000000"/>
          <w:lang w:val="es-MX" w:eastAsia="es-MX"/>
        </w:rPr>
        <w:t>.</w:t>
      </w:r>
    </w:p>
    <w:p w14:paraId="0850992B" w14:textId="77777777" w:rsidR="00112BE0" w:rsidRPr="0088772C"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0CCBA69C" w:rsidR="009E0E89" w:rsidRPr="0088772C" w:rsidRDefault="0029071C" w:rsidP="00112BE0">
      <w:pPr>
        <w:tabs>
          <w:tab w:val="left" w:pos="1701"/>
        </w:tabs>
        <w:spacing w:line="360" w:lineRule="auto"/>
        <w:jc w:val="both"/>
        <w:rPr>
          <w:rFonts w:ascii="Palatino Linotype" w:eastAsiaTheme="minorHAnsi" w:hAnsi="Palatino Linotype" w:cs="Arial"/>
          <w:lang w:val="es-MX" w:eastAsia="en-US"/>
        </w:rPr>
      </w:pPr>
      <w:r w:rsidRPr="0088772C">
        <w:rPr>
          <w:rFonts w:ascii="Palatino Linotype" w:eastAsiaTheme="minorHAnsi" w:hAnsi="Palatino Linotype" w:cs="Arial"/>
          <w:b/>
          <w:lang w:val="es-MX" w:eastAsia="en-US"/>
        </w:rPr>
        <w:t>VISTO</w:t>
      </w:r>
      <w:r w:rsidRPr="0088772C">
        <w:rPr>
          <w:rFonts w:ascii="Palatino Linotype" w:eastAsiaTheme="minorHAnsi" w:hAnsi="Palatino Linotype" w:cs="Arial"/>
          <w:lang w:val="es-MX" w:eastAsia="en-US"/>
        </w:rPr>
        <w:t xml:space="preserve"> el expediente electrónico formado con motivo del recurso de revisión número </w:t>
      </w:r>
      <w:r w:rsidRPr="0088772C">
        <w:rPr>
          <w:rFonts w:ascii="Palatino Linotype" w:eastAsiaTheme="minorHAnsi" w:hAnsi="Palatino Linotype" w:cs="Arial"/>
          <w:b/>
          <w:lang w:val="es-MX" w:eastAsia="en-US"/>
        </w:rPr>
        <w:t>0</w:t>
      </w:r>
      <w:r w:rsidR="002D61F7" w:rsidRPr="0088772C">
        <w:rPr>
          <w:rFonts w:ascii="Palatino Linotype" w:eastAsiaTheme="minorHAnsi" w:hAnsi="Palatino Linotype" w:cs="Arial"/>
          <w:b/>
          <w:bCs/>
          <w:lang w:val="es-MX" w:eastAsia="es-MX"/>
        </w:rPr>
        <w:t>5</w:t>
      </w:r>
      <w:r w:rsidR="005B614A" w:rsidRPr="0088772C">
        <w:rPr>
          <w:rFonts w:ascii="Palatino Linotype" w:eastAsiaTheme="minorHAnsi" w:hAnsi="Palatino Linotype" w:cs="Arial"/>
          <w:b/>
          <w:bCs/>
          <w:lang w:val="es-MX" w:eastAsia="es-MX"/>
        </w:rPr>
        <w:t>85</w:t>
      </w:r>
      <w:r w:rsidR="00B333DC" w:rsidRPr="0088772C">
        <w:rPr>
          <w:rFonts w:ascii="Palatino Linotype" w:eastAsiaTheme="minorHAnsi" w:hAnsi="Palatino Linotype" w:cs="Arial"/>
          <w:b/>
          <w:bCs/>
          <w:lang w:val="es-MX" w:eastAsia="es-MX"/>
        </w:rPr>
        <w:t>0</w:t>
      </w:r>
      <w:r w:rsidRPr="0088772C">
        <w:rPr>
          <w:rFonts w:ascii="Palatino Linotype" w:eastAsiaTheme="minorHAnsi" w:hAnsi="Palatino Linotype" w:cs="Arial"/>
          <w:b/>
          <w:bCs/>
          <w:lang w:val="es-MX" w:eastAsia="es-MX"/>
        </w:rPr>
        <w:t>/INFOEM/IP/RR/2021</w:t>
      </w:r>
      <w:r w:rsidR="005B614A" w:rsidRPr="0088772C">
        <w:rPr>
          <w:rFonts w:ascii="Palatino Linotype" w:eastAsiaTheme="minorHAnsi" w:hAnsi="Palatino Linotype" w:cs="Arial"/>
          <w:lang w:val="es-MX" w:eastAsia="en-US"/>
        </w:rPr>
        <w:t xml:space="preserve">, interpuesto por un particular que al momento de ingresar </w:t>
      </w:r>
      <w:bookmarkStart w:id="0" w:name="_GoBack"/>
      <w:bookmarkEnd w:id="0"/>
      <w:r w:rsidR="005B614A" w:rsidRPr="0088772C">
        <w:rPr>
          <w:rFonts w:ascii="Palatino Linotype" w:eastAsiaTheme="minorHAnsi" w:hAnsi="Palatino Linotype" w:cs="Arial"/>
          <w:lang w:val="es-MX" w:eastAsia="en-US"/>
        </w:rPr>
        <w:t>la solicitud de información e interponer el recurso de revisión, no señaló nombre o seudónimo con el cual desee ser identificado</w:t>
      </w:r>
      <w:r w:rsidRPr="0088772C">
        <w:rPr>
          <w:rFonts w:ascii="Palatino Linotype" w:eastAsiaTheme="minorHAnsi" w:hAnsi="Palatino Linotype" w:cs="Arial"/>
          <w:lang w:val="es-MX" w:eastAsia="en-US"/>
        </w:rPr>
        <w:t>, en lo sucesivo el</w:t>
      </w:r>
      <w:r w:rsidRPr="0088772C">
        <w:rPr>
          <w:rFonts w:ascii="Palatino Linotype" w:eastAsiaTheme="minorHAnsi" w:hAnsi="Palatino Linotype" w:cs="Arial"/>
          <w:b/>
          <w:lang w:val="es-MX" w:eastAsia="en-US"/>
        </w:rPr>
        <w:t xml:space="preserve"> Recurrente</w:t>
      </w:r>
      <w:r w:rsidRPr="0088772C">
        <w:rPr>
          <w:rFonts w:ascii="Palatino Linotype" w:eastAsiaTheme="minorHAnsi" w:hAnsi="Palatino Linotype" w:cs="Arial"/>
          <w:lang w:val="es-MX" w:eastAsia="en-US"/>
        </w:rPr>
        <w:t>, en contra de la respuesta de</w:t>
      </w:r>
      <w:r w:rsidR="009E0E89" w:rsidRPr="0088772C">
        <w:rPr>
          <w:rFonts w:ascii="Palatino Linotype" w:eastAsiaTheme="minorHAnsi" w:hAnsi="Palatino Linotype" w:cs="Arial"/>
          <w:lang w:val="es-MX" w:eastAsia="en-US"/>
        </w:rPr>
        <w:t>l</w:t>
      </w:r>
      <w:r w:rsidRPr="0088772C">
        <w:rPr>
          <w:rFonts w:ascii="Palatino Linotype" w:eastAsiaTheme="minorHAnsi" w:hAnsi="Palatino Linotype" w:cs="Arial"/>
          <w:lang w:val="es-MX" w:eastAsia="en-US"/>
        </w:rPr>
        <w:t xml:space="preserve"> </w:t>
      </w:r>
      <w:r w:rsidR="005B614A" w:rsidRPr="0088772C">
        <w:rPr>
          <w:rFonts w:ascii="Palatino Linotype" w:eastAsiaTheme="minorHAnsi" w:hAnsi="Palatino Linotype" w:cs="Arial"/>
          <w:b/>
          <w:lang w:val="es-MX" w:eastAsia="en-US"/>
        </w:rPr>
        <w:t>Ayuntamiento de Zinacantepec</w:t>
      </w:r>
      <w:r w:rsidRPr="0088772C">
        <w:rPr>
          <w:rFonts w:ascii="Palatino Linotype" w:eastAsiaTheme="minorHAnsi" w:hAnsi="Palatino Linotype" w:cs="Arial"/>
          <w:lang w:val="es-MX" w:eastAsia="en-US"/>
        </w:rPr>
        <w:t>,</w:t>
      </w:r>
      <w:r w:rsidRPr="0088772C">
        <w:rPr>
          <w:rFonts w:ascii="Palatino Linotype" w:eastAsiaTheme="minorHAnsi" w:hAnsi="Palatino Linotype" w:cs="Arial"/>
          <w:b/>
          <w:lang w:val="es-MX" w:eastAsia="en-US"/>
        </w:rPr>
        <w:t xml:space="preserve"> </w:t>
      </w:r>
      <w:r w:rsidRPr="0088772C">
        <w:rPr>
          <w:rFonts w:ascii="Palatino Linotype" w:eastAsiaTheme="minorHAnsi" w:hAnsi="Palatino Linotype" w:cs="Arial"/>
          <w:lang w:val="es-MX" w:eastAsia="en-US"/>
        </w:rPr>
        <w:t>en lo subsecuente</w:t>
      </w:r>
      <w:r w:rsidRPr="0088772C">
        <w:rPr>
          <w:rFonts w:ascii="Palatino Linotype" w:eastAsiaTheme="minorHAnsi" w:hAnsi="Palatino Linotype" w:cs="Arial"/>
          <w:b/>
          <w:lang w:val="es-MX" w:eastAsia="en-US"/>
        </w:rPr>
        <w:t xml:space="preserve"> El Sujeto Obligado, </w:t>
      </w:r>
      <w:r w:rsidRPr="0088772C">
        <w:rPr>
          <w:rFonts w:ascii="Palatino Linotype" w:eastAsiaTheme="minorHAnsi" w:hAnsi="Palatino Linotype" w:cs="Arial"/>
          <w:lang w:val="es-MX" w:eastAsia="en-US"/>
        </w:rPr>
        <w:t>se procede a dictar la presente resolución.</w:t>
      </w:r>
    </w:p>
    <w:p w14:paraId="7991CDCD" w14:textId="77777777" w:rsidR="00112BE0" w:rsidRPr="0088772C"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88772C" w:rsidRDefault="0029071C" w:rsidP="009E0E89">
      <w:pPr>
        <w:spacing w:line="360" w:lineRule="auto"/>
        <w:jc w:val="center"/>
        <w:rPr>
          <w:rFonts w:ascii="Palatino Linotype" w:eastAsiaTheme="minorHAnsi" w:hAnsi="Palatino Linotype" w:cs="Arial"/>
          <w:b/>
          <w:sz w:val="28"/>
          <w:lang w:val="es-MX" w:eastAsia="en-US"/>
        </w:rPr>
      </w:pPr>
      <w:r w:rsidRPr="0088772C">
        <w:rPr>
          <w:rFonts w:ascii="Palatino Linotype" w:eastAsiaTheme="minorHAnsi" w:hAnsi="Palatino Linotype" w:cs="Arial"/>
          <w:b/>
          <w:sz w:val="28"/>
          <w:lang w:val="es-MX" w:eastAsia="en-US"/>
        </w:rPr>
        <w:t>A N T E C E D E N T E S</w:t>
      </w:r>
    </w:p>
    <w:p w14:paraId="7FCA2702" w14:textId="77777777" w:rsidR="009E0E89" w:rsidRPr="0088772C" w:rsidRDefault="009E0E89" w:rsidP="008A64CB">
      <w:pPr>
        <w:pStyle w:val="Sinespaciado"/>
        <w:rPr>
          <w:rFonts w:eastAsiaTheme="minorHAnsi"/>
          <w:lang w:eastAsia="en-US"/>
        </w:rPr>
      </w:pPr>
    </w:p>
    <w:p w14:paraId="094775C2" w14:textId="77777777" w:rsidR="0029071C" w:rsidRPr="0088772C" w:rsidRDefault="0029071C" w:rsidP="0029071C">
      <w:pPr>
        <w:spacing w:line="360" w:lineRule="auto"/>
        <w:jc w:val="both"/>
        <w:rPr>
          <w:rFonts w:ascii="Palatino Linotype" w:eastAsiaTheme="minorHAnsi" w:hAnsi="Palatino Linotype" w:cs="Arial"/>
          <w:b/>
          <w:sz w:val="28"/>
          <w:lang w:val="es-MX" w:eastAsia="en-US"/>
        </w:rPr>
      </w:pPr>
      <w:r w:rsidRPr="0088772C">
        <w:rPr>
          <w:rFonts w:ascii="Palatino Linotype" w:eastAsiaTheme="minorHAnsi" w:hAnsi="Palatino Linotype" w:cs="Arial"/>
          <w:b/>
          <w:sz w:val="28"/>
          <w:lang w:val="es-MX" w:eastAsia="en-US"/>
        </w:rPr>
        <w:t>PRIMERO. De la solicitud de información.</w:t>
      </w:r>
    </w:p>
    <w:p w14:paraId="157D5B09" w14:textId="5C7FF7D6" w:rsidR="0029071C" w:rsidRPr="0088772C" w:rsidRDefault="0029071C" w:rsidP="00112BE0">
      <w:pPr>
        <w:spacing w:line="360" w:lineRule="auto"/>
        <w:jc w:val="both"/>
        <w:rPr>
          <w:rFonts w:ascii="Palatino Linotype" w:eastAsiaTheme="minorHAnsi" w:hAnsi="Palatino Linotype" w:cs="Arial"/>
          <w:szCs w:val="22"/>
          <w:lang w:val="es-MX" w:eastAsia="en-US"/>
        </w:rPr>
      </w:pPr>
      <w:r w:rsidRPr="0088772C">
        <w:rPr>
          <w:rFonts w:ascii="Palatino Linotype" w:eastAsiaTheme="minorHAnsi" w:hAnsi="Palatino Linotype" w:cs="Arial"/>
          <w:szCs w:val="22"/>
          <w:lang w:val="es-MX" w:eastAsia="en-US"/>
        </w:rPr>
        <w:t xml:space="preserve">En fecha </w:t>
      </w:r>
      <w:r w:rsidR="00337096" w:rsidRPr="0088772C">
        <w:rPr>
          <w:rFonts w:ascii="Palatino Linotype" w:eastAsiaTheme="minorHAnsi" w:hAnsi="Palatino Linotype" w:cs="Arial"/>
          <w:szCs w:val="22"/>
          <w:lang w:val="es-MX" w:eastAsia="en-US"/>
        </w:rPr>
        <w:t>veinti</w:t>
      </w:r>
      <w:r w:rsidR="002D37A8" w:rsidRPr="0088772C">
        <w:rPr>
          <w:rFonts w:ascii="Palatino Linotype" w:eastAsiaTheme="minorHAnsi" w:hAnsi="Palatino Linotype" w:cs="Arial"/>
          <w:szCs w:val="22"/>
          <w:lang w:val="es-MX" w:eastAsia="en-US"/>
        </w:rPr>
        <w:t>ocho</w:t>
      </w:r>
      <w:r w:rsidR="008A64CB" w:rsidRPr="0088772C">
        <w:rPr>
          <w:rFonts w:ascii="Palatino Linotype" w:eastAsiaTheme="minorHAnsi" w:hAnsi="Palatino Linotype" w:cs="Arial"/>
          <w:szCs w:val="22"/>
          <w:lang w:val="es-MX" w:eastAsia="en-US"/>
        </w:rPr>
        <w:t xml:space="preserve"> de octubre</w:t>
      </w:r>
      <w:r w:rsidRPr="0088772C">
        <w:rPr>
          <w:rFonts w:ascii="Palatino Linotype" w:eastAsiaTheme="minorHAnsi" w:hAnsi="Palatino Linotype" w:cs="Arial"/>
          <w:szCs w:val="22"/>
          <w:lang w:val="es-MX" w:eastAsia="en-US"/>
        </w:rPr>
        <w:t xml:space="preserve"> de dos mil veintiuno, el </w:t>
      </w:r>
      <w:r w:rsidRPr="0088772C">
        <w:rPr>
          <w:rFonts w:ascii="Palatino Linotype" w:eastAsiaTheme="minorHAnsi" w:hAnsi="Palatino Linotype" w:cs="Arial"/>
          <w:b/>
          <w:szCs w:val="22"/>
          <w:lang w:val="es-MX" w:eastAsia="en-US"/>
        </w:rPr>
        <w:t>Recurrente</w:t>
      </w:r>
      <w:r w:rsidRPr="0088772C">
        <w:rPr>
          <w:rFonts w:ascii="Palatino Linotype" w:eastAsiaTheme="minorHAnsi" w:hAnsi="Palatino Linotype" w:cs="Arial"/>
          <w:szCs w:val="22"/>
          <w:lang w:val="es-MX" w:eastAsia="en-US"/>
        </w:rPr>
        <w:t xml:space="preserve">, presentó a través del Sistema de Acceso a la Información Mexiquense </w:t>
      </w:r>
      <w:r w:rsidRPr="0088772C">
        <w:rPr>
          <w:rFonts w:ascii="Palatino Linotype" w:eastAsiaTheme="minorHAnsi" w:hAnsi="Palatino Linotype" w:cs="Arial"/>
          <w:b/>
          <w:szCs w:val="22"/>
          <w:lang w:val="es-MX" w:eastAsia="en-US"/>
        </w:rPr>
        <w:t>(SAIMEX),</w:t>
      </w:r>
      <w:r w:rsidRPr="0088772C">
        <w:rPr>
          <w:rFonts w:ascii="Palatino Linotype" w:eastAsiaTheme="minorHAnsi" w:hAnsi="Palatino Linotype" w:cs="Arial"/>
          <w:szCs w:val="22"/>
          <w:lang w:val="es-MX" w:eastAsia="en-US"/>
        </w:rPr>
        <w:t xml:space="preserve"> ante el </w:t>
      </w:r>
      <w:r w:rsidRPr="0088772C">
        <w:rPr>
          <w:rFonts w:ascii="Palatino Linotype" w:eastAsiaTheme="minorHAnsi" w:hAnsi="Palatino Linotype" w:cs="Arial"/>
          <w:b/>
          <w:szCs w:val="22"/>
          <w:lang w:val="es-MX" w:eastAsia="en-US"/>
        </w:rPr>
        <w:t>Sujeto Obligado</w:t>
      </w:r>
      <w:r w:rsidRPr="0088772C">
        <w:rPr>
          <w:rFonts w:ascii="Palatino Linotype" w:eastAsiaTheme="minorHAnsi" w:hAnsi="Palatino Linotype" w:cs="Arial"/>
          <w:szCs w:val="22"/>
          <w:lang w:val="es-MX" w:eastAsia="en-US"/>
        </w:rPr>
        <w:t>, la solicitud de acceso a la información pública, a la que se le</w:t>
      </w:r>
      <w:r w:rsidR="00112BE0" w:rsidRPr="0088772C">
        <w:rPr>
          <w:rFonts w:ascii="Palatino Linotype" w:eastAsiaTheme="minorHAnsi" w:hAnsi="Palatino Linotype" w:cs="Arial"/>
          <w:szCs w:val="22"/>
          <w:lang w:val="es-MX" w:eastAsia="en-US"/>
        </w:rPr>
        <w:t xml:space="preserve"> asignó el número de expediente </w:t>
      </w:r>
      <w:r w:rsidR="00337096" w:rsidRPr="0088772C">
        <w:rPr>
          <w:rFonts w:ascii="Palatino Linotype" w:eastAsiaTheme="minorHAnsi" w:hAnsi="Palatino Linotype" w:cs="Arial"/>
          <w:b/>
          <w:szCs w:val="22"/>
          <w:lang w:val="es-MX" w:eastAsia="en-US"/>
        </w:rPr>
        <w:t>00191/ZINACANT/IP/2021</w:t>
      </w:r>
      <w:r w:rsidRPr="0088772C">
        <w:rPr>
          <w:rFonts w:ascii="Palatino Linotype" w:eastAsiaTheme="minorHAnsi" w:hAnsi="Palatino Linotype" w:cs="Arial"/>
          <w:szCs w:val="22"/>
          <w:lang w:val="es-MX" w:eastAsia="en-US"/>
        </w:rPr>
        <w:t>, mediante la cual solicitó lo siguiente:</w:t>
      </w:r>
    </w:p>
    <w:p w14:paraId="051A2DA8" w14:textId="77777777" w:rsidR="00112BE0" w:rsidRPr="0088772C" w:rsidRDefault="00112BE0" w:rsidP="002D37A8">
      <w:pPr>
        <w:pStyle w:val="Sinespaciado"/>
        <w:rPr>
          <w:rFonts w:eastAsiaTheme="minorHAnsi"/>
          <w:lang w:eastAsia="en-US"/>
        </w:rPr>
      </w:pPr>
    </w:p>
    <w:p w14:paraId="58564126" w14:textId="423809B2" w:rsidR="0029071C" w:rsidRPr="0088772C" w:rsidRDefault="0029071C" w:rsidP="00337096">
      <w:pPr>
        <w:spacing w:after="160"/>
        <w:ind w:left="284" w:right="332"/>
        <w:jc w:val="both"/>
        <w:rPr>
          <w:rFonts w:ascii="Palatino Linotype" w:hAnsi="Palatino Linotype"/>
          <w:i/>
          <w:sz w:val="22"/>
          <w:szCs w:val="22"/>
          <w:lang w:val="es-MX" w:eastAsia="es-MX"/>
        </w:rPr>
      </w:pPr>
      <w:r w:rsidRPr="0088772C">
        <w:rPr>
          <w:rFonts w:ascii="Palatino Linotype" w:hAnsi="Palatino Linotype"/>
          <w:i/>
          <w:sz w:val="22"/>
          <w:szCs w:val="22"/>
          <w:lang w:val="es-MX"/>
        </w:rPr>
        <w:t>“</w:t>
      </w:r>
      <w:r w:rsidR="00337096" w:rsidRPr="0088772C">
        <w:rPr>
          <w:rFonts w:ascii="Palatino Linotype" w:hAnsi="Palatino Linotype"/>
          <w:i/>
          <w:sz w:val="22"/>
          <w:szCs w:val="22"/>
          <w:lang w:val="es-MX" w:eastAsia="es-MX"/>
        </w:rPr>
        <w:t>Haciendo uso de mi derecho constitucional marcado en el artículo 6 de nuestra Constitución Política me permito solicitar la siguiente información: * organigrama general del ayuntamiento y organigrama de cada una de sus direcciones indicando los departamentos y unidades que las conforman. * nómina con el nombre de todos los servidores públicos adscritos a todas las direcciones que integran este benemérito ayuntamiento * Manuales, reglamentos de la dirección de desarrollo económico</w:t>
      </w:r>
      <w:r w:rsidRPr="0088772C">
        <w:rPr>
          <w:rFonts w:ascii="Palatino Linotype" w:hAnsi="Palatino Linotype"/>
          <w:i/>
          <w:sz w:val="22"/>
          <w:szCs w:val="22"/>
          <w:lang w:val="es-MX"/>
        </w:rPr>
        <w:t>”</w:t>
      </w:r>
      <w:r w:rsidRPr="0088772C">
        <w:rPr>
          <w:rFonts w:ascii="Palatino Linotype" w:hAnsi="Palatino Linotype"/>
          <w:i/>
          <w:sz w:val="22"/>
          <w:szCs w:val="22"/>
          <w:lang w:val="es-ES_tradnl"/>
        </w:rPr>
        <w:t xml:space="preserve"> (Sic).</w:t>
      </w:r>
    </w:p>
    <w:p w14:paraId="000E34B6" w14:textId="77777777" w:rsidR="00112BE0" w:rsidRPr="0088772C" w:rsidRDefault="00112BE0" w:rsidP="0029071C">
      <w:pPr>
        <w:rPr>
          <w:lang w:val="es-MX"/>
        </w:rPr>
      </w:pPr>
    </w:p>
    <w:p w14:paraId="3B57DFD3" w14:textId="1D023400" w:rsidR="00112BE0" w:rsidRPr="0088772C" w:rsidRDefault="0029071C" w:rsidP="00112BE0">
      <w:pPr>
        <w:tabs>
          <w:tab w:val="left" w:pos="5647"/>
        </w:tabs>
        <w:spacing w:line="360" w:lineRule="auto"/>
        <w:ind w:right="850"/>
        <w:jc w:val="both"/>
        <w:rPr>
          <w:rFonts w:ascii="Palatino Linotype" w:eastAsiaTheme="minorHAnsi" w:hAnsi="Palatino Linotype" w:cstheme="minorBidi"/>
          <w:color w:val="000000"/>
          <w:lang w:val="es-MX" w:eastAsia="en-US"/>
        </w:rPr>
      </w:pPr>
      <w:r w:rsidRPr="0088772C">
        <w:rPr>
          <w:rFonts w:ascii="Palatino Linotype" w:hAnsi="Palatino Linotype"/>
          <w:b/>
          <w:lang w:val="es-ES_tradnl"/>
        </w:rPr>
        <w:t>MODALIDAD DE ENTREGA:</w:t>
      </w:r>
      <w:r w:rsidRPr="0088772C">
        <w:rPr>
          <w:rFonts w:ascii="Palatino Linotype" w:hAnsi="Palatino Linotype"/>
          <w:lang w:val="es-ES_tradnl"/>
        </w:rPr>
        <w:t xml:space="preserve"> </w:t>
      </w:r>
      <w:r w:rsidRPr="0088772C">
        <w:rPr>
          <w:rFonts w:ascii="Palatino Linotype" w:eastAsiaTheme="minorHAnsi" w:hAnsi="Palatino Linotype" w:cstheme="minorBidi"/>
          <w:color w:val="000000"/>
          <w:lang w:val="es-MX" w:eastAsia="en-US"/>
        </w:rPr>
        <w:t xml:space="preserve">A través del </w:t>
      </w:r>
      <w:r w:rsidRPr="0088772C">
        <w:rPr>
          <w:rFonts w:ascii="Palatino Linotype" w:eastAsiaTheme="minorHAnsi" w:hAnsi="Palatino Linotype" w:cstheme="minorBidi"/>
          <w:b/>
          <w:color w:val="000000"/>
          <w:lang w:val="es-MX" w:eastAsia="en-US"/>
        </w:rPr>
        <w:t>SAIMEX</w:t>
      </w:r>
      <w:r w:rsidRPr="0088772C">
        <w:rPr>
          <w:rFonts w:ascii="Palatino Linotype" w:eastAsiaTheme="minorHAnsi" w:hAnsi="Palatino Linotype" w:cstheme="minorBidi"/>
          <w:color w:val="000000"/>
          <w:lang w:val="es-MX" w:eastAsia="en-US"/>
        </w:rPr>
        <w:t>.</w:t>
      </w:r>
    </w:p>
    <w:p w14:paraId="35326D1B" w14:textId="77777777" w:rsidR="0029071C" w:rsidRPr="0088772C" w:rsidRDefault="0029071C" w:rsidP="0029071C">
      <w:pPr>
        <w:spacing w:line="360" w:lineRule="auto"/>
        <w:jc w:val="both"/>
        <w:rPr>
          <w:rFonts w:ascii="Palatino Linotype" w:eastAsiaTheme="minorHAnsi" w:hAnsi="Palatino Linotype" w:cs="Arial"/>
          <w:b/>
          <w:sz w:val="28"/>
          <w:lang w:val="es-MX" w:eastAsia="en-US"/>
        </w:rPr>
      </w:pPr>
      <w:r w:rsidRPr="0088772C">
        <w:rPr>
          <w:rFonts w:ascii="Palatino Linotype" w:eastAsiaTheme="minorHAnsi" w:hAnsi="Palatino Linotype" w:cs="Arial"/>
          <w:b/>
          <w:sz w:val="28"/>
          <w:lang w:val="es-MX" w:eastAsia="en-US"/>
        </w:rPr>
        <w:lastRenderedPageBreak/>
        <w:t xml:space="preserve">SEGUNDO. De la respuesta del Sujeto Obligado. </w:t>
      </w:r>
    </w:p>
    <w:p w14:paraId="6A907B46" w14:textId="15D7AF05" w:rsidR="0029071C" w:rsidRPr="0088772C" w:rsidRDefault="0029071C" w:rsidP="0029071C">
      <w:pPr>
        <w:spacing w:line="360" w:lineRule="auto"/>
        <w:jc w:val="both"/>
        <w:rPr>
          <w:rFonts w:ascii="Palatino Linotype" w:eastAsiaTheme="minorHAnsi" w:hAnsi="Palatino Linotype" w:cs="Arial"/>
          <w:lang w:val="es-MX" w:eastAsia="en-US"/>
        </w:rPr>
      </w:pPr>
      <w:r w:rsidRPr="0088772C">
        <w:rPr>
          <w:rFonts w:ascii="Palatino Linotype" w:eastAsiaTheme="minorHAnsi" w:hAnsi="Palatino Linotype" w:cs="Arial"/>
          <w:lang w:val="es-MX" w:eastAsia="en-US"/>
        </w:rPr>
        <w:t xml:space="preserve">De las constancias que obran en el sistema SAIMEX, se advierte que en fecha </w:t>
      </w:r>
      <w:r w:rsidR="00337096" w:rsidRPr="0088772C">
        <w:rPr>
          <w:rFonts w:ascii="Palatino Linotype" w:eastAsiaTheme="minorHAnsi" w:hAnsi="Palatino Linotype" w:cs="Arial"/>
          <w:lang w:val="es-MX" w:eastAsia="en-US"/>
        </w:rPr>
        <w:t>veintidós</w:t>
      </w:r>
      <w:r w:rsidR="002D37A8" w:rsidRPr="0088772C">
        <w:rPr>
          <w:rFonts w:ascii="Palatino Linotype" w:eastAsiaTheme="minorHAnsi" w:hAnsi="Palatino Linotype" w:cs="Arial"/>
          <w:lang w:val="es-MX" w:eastAsia="en-US"/>
        </w:rPr>
        <w:t xml:space="preserve"> de noviembre</w:t>
      </w:r>
      <w:r w:rsidRPr="0088772C">
        <w:rPr>
          <w:rFonts w:ascii="Palatino Linotype" w:eastAsiaTheme="minorHAnsi" w:hAnsi="Palatino Linotype" w:cs="Arial"/>
          <w:lang w:val="es-MX" w:eastAsia="en-US"/>
        </w:rPr>
        <w:t xml:space="preserve"> de dos mil veintiuno, </w:t>
      </w:r>
      <w:r w:rsidRPr="0088772C">
        <w:rPr>
          <w:rFonts w:ascii="Palatino Linotype" w:eastAsiaTheme="minorHAnsi" w:hAnsi="Palatino Linotype" w:cs="Arial"/>
          <w:b/>
          <w:lang w:val="es-MX" w:eastAsia="en-US"/>
        </w:rPr>
        <w:t>El Sujeto Obligado</w:t>
      </w:r>
      <w:r w:rsidRPr="0088772C">
        <w:rPr>
          <w:rFonts w:ascii="Palatino Linotype" w:eastAsiaTheme="minorHAnsi" w:hAnsi="Palatino Linotype" w:cs="Arial"/>
          <w:lang w:val="es-MX" w:eastAsia="en-US"/>
        </w:rPr>
        <w:t xml:space="preserve"> emitió la respuesta en los siguientes términos:</w:t>
      </w:r>
    </w:p>
    <w:p w14:paraId="43D61DCC" w14:textId="77777777" w:rsidR="0029071C" w:rsidRPr="0088772C" w:rsidRDefault="0029071C" w:rsidP="0029071C">
      <w:pPr>
        <w:rPr>
          <w:lang w:val="es-MX"/>
        </w:rPr>
      </w:pPr>
    </w:p>
    <w:p w14:paraId="50BAC64D" w14:textId="77777777" w:rsidR="00337096" w:rsidRPr="0088772C" w:rsidRDefault="0029071C" w:rsidP="00337096">
      <w:pPr>
        <w:ind w:left="567" w:right="567"/>
        <w:jc w:val="both"/>
        <w:rPr>
          <w:rFonts w:ascii="Palatino Linotype" w:hAnsi="Palatino Linotype"/>
          <w:i/>
          <w:sz w:val="22"/>
          <w:szCs w:val="22"/>
          <w:lang w:val="es-MX" w:eastAsia="es-MX"/>
        </w:rPr>
      </w:pPr>
      <w:r w:rsidRPr="0088772C">
        <w:rPr>
          <w:rFonts w:ascii="Palatino Linotype" w:hAnsi="Palatino Linotype"/>
          <w:i/>
          <w:sz w:val="22"/>
          <w:szCs w:val="22"/>
          <w:lang w:val="es-MX" w:eastAsia="es-MX"/>
        </w:rPr>
        <w:t>“</w:t>
      </w:r>
      <w:r w:rsidR="00337096" w:rsidRPr="0088772C">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679B35" w14:textId="77777777" w:rsidR="00337096" w:rsidRPr="0088772C" w:rsidRDefault="00337096" w:rsidP="00337096">
      <w:pPr>
        <w:ind w:left="567" w:right="567"/>
        <w:jc w:val="both"/>
        <w:rPr>
          <w:rFonts w:ascii="Palatino Linotype" w:hAnsi="Palatino Linotype"/>
          <w:i/>
          <w:sz w:val="22"/>
          <w:szCs w:val="22"/>
          <w:lang w:val="es-MX" w:eastAsia="es-MX"/>
        </w:rPr>
      </w:pPr>
    </w:p>
    <w:p w14:paraId="285665F8" w14:textId="77777777" w:rsidR="00337096" w:rsidRPr="0088772C" w:rsidRDefault="00337096" w:rsidP="00337096">
      <w:pPr>
        <w:ind w:left="567" w:right="567"/>
        <w:jc w:val="both"/>
        <w:rPr>
          <w:rFonts w:ascii="Palatino Linotype" w:hAnsi="Palatino Linotype"/>
          <w:i/>
          <w:sz w:val="22"/>
          <w:szCs w:val="22"/>
          <w:lang w:val="es-MX" w:eastAsia="es-MX"/>
        </w:rPr>
      </w:pPr>
      <w:r w:rsidRPr="0088772C">
        <w:rPr>
          <w:rFonts w:ascii="Palatino Linotype" w:hAnsi="Palatino Linotype"/>
          <w:i/>
          <w:sz w:val="22"/>
          <w:szCs w:val="22"/>
          <w:lang w:val="es-MX" w:eastAsia="es-MX"/>
        </w:rPr>
        <w:t>Se da respuesta a su solicitud de información esperando le sea de utilidad, sin omitir señalar que tiene derecho a inconformarse en la forma y término indicado en el oficio de respuesta que se adjunta.</w:t>
      </w:r>
    </w:p>
    <w:p w14:paraId="62BA17C5" w14:textId="77777777" w:rsidR="00337096" w:rsidRPr="0088772C" w:rsidRDefault="00337096" w:rsidP="00337096">
      <w:pPr>
        <w:ind w:left="567" w:right="567"/>
        <w:jc w:val="both"/>
        <w:rPr>
          <w:rFonts w:ascii="Palatino Linotype" w:hAnsi="Palatino Linotype"/>
          <w:i/>
          <w:sz w:val="22"/>
          <w:szCs w:val="22"/>
          <w:lang w:val="es-MX" w:eastAsia="es-MX"/>
        </w:rPr>
      </w:pPr>
    </w:p>
    <w:p w14:paraId="1592A773" w14:textId="77777777" w:rsidR="00337096" w:rsidRPr="0088772C" w:rsidRDefault="00337096" w:rsidP="00337096">
      <w:pPr>
        <w:ind w:left="567" w:right="567"/>
        <w:jc w:val="both"/>
        <w:rPr>
          <w:rFonts w:ascii="Palatino Linotype" w:hAnsi="Palatino Linotype"/>
          <w:i/>
          <w:sz w:val="22"/>
          <w:szCs w:val="22"/>
          <w:lang w:val="es-MX" w:eastAsia="es-MX"/>
        </w:rPr>
      </w:pPr>
      <w:r w:rsidRPr="0088772C">
        <w:rPr>
          <w:rFonts w:ascii="Palatino Linotype" w:hAnsi="Palatino Linotype"/>
          <w:i/>
          <w:sz w:val="22"/>
          <w:szCs w:val="22"/>
          <w:lang w:val="es-MX" w:eastAsia="es-MX"/>
        </w:rPr>
        <w:t>ATENTAMENTE</w:t>
      </w:r>
    </w:p>
    <w:p w14:paraId="6C6E7F81" w14:textId="362E9DC7" w:rsidR="0029071C" w:rsidRPr="0088772C" w:rsidRDefault="00337096" w:rsidP="00337096">
      <w:pPr>
        <w:ind w:left="567" w:right="567"/>
        <w:jc w:val="both"/>
        <w:rPr>
          <w:rFonts w:ascii="Palatino Linotype" w:hAnsi="Palatino Linotype"/>
          <w:i/>
          <w:sz w:val="22"/>
          <w:szCs w:val="22"/>
          <w:lang w:val="es-MX" w:eastAsia="es-MX"/>
        </w:rPr>
      </w:pPr>
      <w:r w:rsidRPr="0088772C">
        <w:rPr>
          <w:rFonts w:ascii="Palatino Linotype" w:hAnsi="Palatino Linotype"/>
          <w:i/>
          <w:sz w:val="22"/>
          <w:szCs w:val="22"/>
          <w:lang w:val="es-MX" w:eastAsia="es-MX"/>
        </w:rPr>
        <w:t>P.L.E. GABRIELA BRIZZET BELLO ESPINOSA</w:t>
      </w:r>
      <w:r w:rsidR="00E74701" w:rsidRPr="0088772C">
        <w:rPr>
          <w:rFonts w:ascii="Palatino Linotype" w:hAnsi="Palatino Linotype"/>
          <w:i/>
          <w:sz w:val="22"/>
          <w:szCs w:val="22"/>
          <w:lang w:val="es-MX" w:eastAsia="es-MX"/>
        </w:rPr>
        <w:t>” (Sic).</w:t>
      </w:r>
    </w:p>
    <w:p w14:paraId="661E657B" w14:textId="77777777" w:rsidR="00E74701" w:rsidRPr="0088772C" w:rsidRDefault="00E74701" w:rsidP="00E74701">
      <w:pPr>
        <w:ind w:left="567" w:right="567"/>
        <w:jc w:val="both"/>
        <w:rPr>
          <w:rFonts w:ascii="Palatino Linotype" w:hAnsi="Palatino Linotype"/>
          <w:i/>
          <w:sz w:val="22"/>
          <w:szCs w:val="22"/>
          <w:lang w:val="es-MX" w:eastAsia="es-MX"/>
        </w:rPr>
      </w:pPr>
    </w:p>
    <w:p w14:paraId="372815FF" w14:textId="495D7DB6" w:rsidR="00E74701" w:rsidRPr="0088772C" w:rsidRDefault="00112BE0" w:rsidP="00337096">
      <w:pPr>
        <w:pStyle w:val="Prrafodelista"/>
        <w:numPr>
          <w:ilvl w:val="0"/>
          <w:numId w:val="28"/>
        </w:numPr>
        <w:spacing w:line="276" w:lineRule="auto"/>
        <w:ind w:right="567"/>
        <w:jc w:val="both"/>
        <w:rPr>
          <w:rFonts w:ascii="Palatino Linotype" w:hAnsi="Palatino Linotype"/>
          <w:szCs w:val="22"/>
          <w:lang w:val="es-MX" w:eastAsia="es-MX"/>
        </w:rPr>
      </w:pPr>
      <w:r w:rsidRPr="0088772C">
        <w:rPr>
          <w:rFonts w:ascii="Palatino Linotype" w:hAnsi="Palatino Linotype"/>
          <w:szCs w:val="22"/>
          <w:lang w:val="es-MX" w:eastAsia="es-MX"/>
        </w:rPr>
        <w:t xml:space="preserve">Adjuntando a dicha respuesta, </w:t>
      </w:r>
      <w:r w:rsidR="002D37A8" w:rsidRPr="0088772C">
        <w:rPr>
          <w:rFonts w:ascii="Palatino Linotype" w:hAnsi="Palatino Linotype"/>
          <w:szCs w:val="22"/>
          <w:lang w:val="es-MX" w:eastAsia="es-MX"/>
        </w:rPr>
        <w:t>los</w:t>
      </w:r>
      <w:r w:rsidRPr="0088772C">
        <w:rPr>
          <w:rFonts w:ascii="Palatino Linotype" w:hAnsi="Palatino Linotype"/>
          <w:szCs w:val="22"/>
          <w:lang w:val="es-MX" w:eastAsia="es-MX"/>
        </w:rPr>
        <w:t xml:space="preserve"> archivo</w:t>
      </w:r>
      <w:r w:rsidR="002D37A8" w:rsidRPr="0088772C">
        <w:rPr>
          <w:rFonts w:ascii="Palatino Linotype" w:hAnsi="Palatino Linotype"/>
          <w:szCs w:val="22"/>
          <w:lang w:val="es-MX" w:eastAsia="es-MX"/>
        </w:rPr>
        <w:t>s</w:t>
      </w:r>
      <w:r w:rsidRPr="0088772C">
        <w:rPr>
          <w:rFonts w:ascii="Palatino Linotype" w:hAnsi="Palatino Linotype"/>
          <w:szCs w:val="22"/>
          <w:lang w:val="es-MX" w:eastAsia="es-MX"/>
        </w:rPr>
        <w:t xml:space="preserve"> electrónico</w:t>
      </w:r>
      <w:r w:rsidR="002D37A8" w:rsidRPr="0088772C">
        <w:rPr>
          <w:rFonts w:ascii="Palatino Linotype" w:hAnsi="Palatino Linotype"/>
          <w:szCs w:val="22"/>
          <w:lang w:val="es-MX" w:eastAsia="es-MX"/>
        </w:rPr>
        <w:t>s</w:t>
      </w:r>
      <w:r w:rsidRPr="0088772C">
        <w:rPr>
          <w:rFonts w:ascii="Palatino Linotype" w:hAnsi="Palatino Linotype"/>
          <w:szCs w:val="22"/>
          <w:lang w:val="es-MX" w:eastAsia="es-MX"/>
        </w:rPr>
        <w:t xml:space="preserve"> denominado</w:t>
      </w:r>
      <w:r w:rsidR="002D37A8" w:rsidRPr="0088772C">
        <w:rPr>
          <w:rFonts w:ascii="Palatino Linotype" w:hAnsi="Palatino Linotype"/>
          <w:szCs w:val="22"/>
          <w:lang w:val="es-MX" w:eastAsia="es-MX"/>
        </w:rPr>
        <w:t>s</w:t>
      </w:r>
      <w:r w:rsidRPr="0088772C">
        <w:rPr>
          <w:rFonts w:ascii="Palatino Linotype" w:hAnsi="Palatino Linotype"/>
          <w:szCs w:val="22"/>
          <w:lang w:val="es-MX" w:eastAsia="es-MX"/>
        </w:rPr>
        <w:t xml:space="preserve"> </w:t>
      </w:r>
      <w:r w:rsidRPr="0088772C">
        <w:rPr>
          <w:rFonts w:ascii="Palatino Linotype" w:hAnsi="Palatino Linotype"/>
          <w:i/>
          <w:szCs w:val="22"/>
          <w:lang w:val="es-MX" w:eastAsia="es-MX"/>
        </w:rPr>
        <w:t>“</w:t>
      </w:r>
      <w:r w:rsidR="00337096" w:rsidRPr="0088772C">
        <w:rPr>
          <w:rFonts w:ascii="Palatino Linotype" w:hAnsi="Palatino Linotype"/>
          <w:i/>
          <w:szCs w:val="22"/>
          <w:lang w:val="es-MX" w:eastAsia="es-MX"/>
        </w:rPr>
        <w:t>041.- GACETA MUNICIPAL 2021, AÑO TRES MANUAL DE ORGANIZACIÓN DESARROLLO ECONOMICO.pdf</w:t>
      </w:r>
      <w:r w:rsidRPr="0088772C">
        <w:rPr>
          <w:rFonts w:ascii="Palatino Linotype" w:hAnsi="Palatino Linotype"/>
          <w:i/>
          <w:szCs w:val="22"/>
          <w:lang w:val="es-MX" w:eastAsia="es-MX"/>
        </w:rPr>
        <w:t>”</w:t>
      </w:r>
      <w:r w:rsidR="002D37A8" w:rsidRPr="0088772C">
        <w:rPr>
          <w:rFonts w:ascii="Palatino Linotype" w:hAnsi="Palatino Linotype"/>
          <w:szCs w:val="22"/>
          <w:lang w:val="es-MX" w:eastAsia="es-MX"/>
        </w:rPr>
        <w:t>,</w:t>
      </w:r>
      <w:r w:rsidR="002D37A8" w:rsidRPr="0088772C">
        <w:rPr>
          <w:rFonts w:ascii="Palatino Linotype" w:hAnsi="Palatino Linotype"/>
          <w:i/>
          <w:szCs w:val="22"/>
          <w:lang w:val="es-MX" w:eastAsia="es-MX"/>
        </w:rPr>
        <w:t xml:space="preserve"> “</w:t>
      </w:r>
      <w:r w:rsidR="00337096" w:rsidRPr="0088772C">
        <w:rPr>
          <w:rFonts w:ascii="Palatino Linotype" w:hAnsi="Palatino Linotype"/>
          <w:i/>
          <w:szCs w:val="22"/>
          <w:lang w:val="es-MX" w:eastAsia="es-MX"/>
        </w:rPr>
        <w:t>OFICIO RESPUESTA S.P.H..pdf</w:t>
      </w:r>
      <w:r w:rsidR="002D37A8" w:rsidRPr="0088772C">
        <w:rPr>
          <w:rFonts w:ascii="Palatino Linotype" w:hAnsi="Palatino Linotype"/>
          <w:i/>
          <w:szCs w:val="22"/>
          <w:lang w:val="es-MX" w:eastAsia="es-MX"/>
        </w:rPr>
        <w:t>”</w:t>
      </w:r>
      <w:r w:rsidR="00337096" w:rsidRPr="0088772C">
        <w:rPr>
          <w:rFonts w:ascii="Palatino Linotype" w:hAnsi="Palatino Linotype"/>
          <w:i/>
          <w:szCs w:val="22"/>
          <w:lang w:val="es-MX" w:eastAsia="es-MX"/>
        </w:rPr>
        <w:t>, “ORGANIGRA.pdf”, “042.- GACETA MUNICIPAL 2021, AÑO TRES MANUAL DE PROCEDIMIENTOS DESARROLLO ECONOMICO .pdf”, “OFICIO REQUERIR INF..pdf”</w:t>
      </w:r>
      <w:r w:rsidR="002D37A8" w:rsidRPr="0088772C">
        <w:rPr>
          <w:rFonts w:ascii="Palatino Linotype" w:hAnsi="Palatino Linotype"/>
          <w:i/>
          <w:szCs w:val="22"/>
          <w:lang w:val="es-MX" w:eastAsia="es-MX"/>
        </w:rPr>
        <w:t xml:space="preserve"> </w:t>
      </w:r>
      <w:r w:rsidR="002D37A8" w:rsidRPr="0088772C">
        <w:rPr>
          <w:rFonts w:ascii="Palatino Linotype" w:hAnsi="Palatino Linotype"/>
          <w:szCs w:val="22"/>
          <w:lang w:val="es-MX" w:eastAsia="es-MX"/>
        </w:rPr>
        <w:t>y</w:t>
      </w:r>
      <w:r w:rsidR="002D37A8" w:rsidRPr="0088772C">
        <w:rPr>
          <w:rFonts w:ascii="Palatino Linotype" w:hAnsi="Palatino Linotype"/>
          <w:i/>
          <w:szCs w:val="22"/>
          <w:lang w:val="es-MX" w:eastAsia="es-MX"/>
        </w:rPr>
        <w:t xml:space="preserve"> “</w:t>
      </w:r>
      <w:r w:rsidR="00337096" w:rsidRPr="0088772C">
        <w:rPr>
          <w:rFonts w:ascii="Palatino Linotype" w:hAnsi="Palatino Linotype"/>
          <w:i/>
          <w:szCs w:val="22"/>
          <w:lang w:val="es-MX" w:eastAsia="es-MX"/>
        </w:rPr>
        <w:t>OFICIO RESPUESTA U.T..pdf</w:t>
      </w:r>
      <w:r w:rsidR="002D37A8" w:rsidRPr="0088772C">
        <w:rPr>
          <w:rFonts w:ascii="Palatino Linotype" w:hAnsi="Palatino Linotype"/>
          <w:i/>
          <w:szCs w:val="22"/>
          <w:lang w:val="es-MX" w:eastAsia="es-MX"/>
        </w:rPr>
        <w:t>”</w:t>
      </w:r>
      <w:r w:rsidR="002D37A8" w:rsidRPr="0088772C">
        <w:rPr>
          <w:rFonts w:ascii="Palatino Linotype" w:hAnsi="Palatino Linotype"/>
          <w:szCs w:val="22"/>
          <w:lang w:val="es-MX" w:eastAsia="es-MX"/>
        </w:rPr>
        <w:t>; los</w:t>
      </w:r>
      <w:r w:rsidRPr="0088772C">
        <w:rPr>
          <w:rFonts w:ascii="Palatino Linotype" w:hAnsi="Palatino Linotype"/>
          <w:szCs w:val="22"/>
          <w:lang w:val="es-MX" w:eastAsia="es-MX"/>
        </w:rPr>
        <w:t xml:space="preserve"> cual</w:t>
      </w:r>
      <w:r w:rsidR="002D37A8" w:rsidRPr="0088772C">
        <w:rPr>
          <w:rFonts w:ascii="Palatino Linotype" w:hAnsi="Palatino Linotype"/>
          <w:szCs w:val="22"/>
          <w:lang w:val="es-MX" w:eastAsia="es-MX"/>
        </w:rPr>
        <w:t>es</w:t>
      </w:r>
      <w:r w:rsidRPr="0088772C">
        <w:rPr>
          <w:rFonts w:ascii="Palatino Linotype" w:hAnsi="Palatino Linotype"/>
          <w:szCs w:val="22"/>
          <w:lang w:val="es-MX" w:eastAsia="es-MX"/>
        </w:rPr>
        <w:t>, no se inserta</w:t>
      </w:r>
      <w:r w:rsidR="002D37A8" w:rsidRPr="0088772C">
        <w:rPr>
          <w:rFonts w:ascii="Palatino Linotype" w:hAnsi="Palatino Linotype"/>
          <w:szCs w:val="22"/>
          <w:lang w:val="es-MX" w:eastAsia="es-MX"/>
        </w:rPr>
        <w:t>n</w:t>
      </w:r>
      <w:r w:rsidRPr="0088772C">
        <w:rPr>
          <w:rFonts w:ascii="Palatino Linotype" w:hAnsi="Palatino Linotype"/>
          <w:szCs w:val="22"/>
          <w:lang w:val="es-MX" w:eastAsia="es-MX"/>
        </w:rPr>
        <w:t xml:space="preserve"> por ser del conocimiento de las partes, sin embrago, será</w:t>
      </w:r>
      <w:r w:rsidR="002D37A8" w:rsidRPr="0088772C">
        <w:rPr>
          <w:rFonts w:ascii="Palatino Linotype" w:hAnsi="Palatino Linotype"/>
          <w:szCs w:val="22"/>
          <w:lang w:val="es-MX" w:eastAsia="es-MX"/>
        </w:rPr>
        <w:t>n</w:t>
      </w:r>
      <w:r w:rsidRPr="0088772C">
        <w:rPr>
          <w:rFonts w:ascii="Palatino Linotype" w:hAnsi="Palatino Linotype"/>
          <w:szCs w:val="22"/>
          <w:lang w:val="es-MX" w:eastAsia="es-MX"/>
        </w:rPr>
        <w:t xml:space="preserve"> motivo de estudio en el Considerando respectivo.</w:t>
      </w:r>
    </w:p>
    <w:p w14:paraId="17E0AA36" w14:textId="77777777" w:rsidR="00112BE0" w:rsidRPr="0088772C" w:rsidRDefault="00112BE0" w:rsidP="002D37A8">
      <w:pPr>
        <w:ind w:right="567"/>
        <w:jc w:val="both"/>
        <w:rPr>
          <w:rFonts w:ascii="Palatino Linotype" w:hAnsi="Palatino Linotype"/>
          <w:szCs w:val="22"/>
          <w:lang w:val="es-MX" w:eastAsia="es-MX"/>
        </w:rPr>
      </w:pPr>
    </w:p>
    <w:p w14:paraId="20EE938A" w14:textId="77777777" w:rsidR="0029071C" w:rsidRPr="0088772C" w:rsidRDefault="0029071C" w:rsidP="0029071C">
      <w:pPr>
        <w:spacing w:line="360" w:lineRule="auto"/>
        <w:jc w:val="both"/>
        <w:rPr>
          <w:rFonts w:ascii="Palatino Linotype" w:eastAsiaTheme="minorHAnsi" w:hAnsi="Palatino Linotype" w:cs="Arial"/>
          <w:b/>
          <w:sz w:val="28"/>
          <w:lang w:val="es-MX" w:eastAsia="en-US"/>
        </w:rPr>
      </w:pPr>
      <w:r w:rsidRPr="0088772C">
        <w:rPr>
          <w:rFonts w:ascii="Palatino Linotype" w:eastAsiaTheme="minorHAnsi" w:hAnsi="Palatino Linotype" w:cs="Arial"/>
          <w:b/>
          <w:sz w:val="28"/>
          <w:lang w:val="es-MX" w:eastAsia="en-US"/>
        </w:rPr>
        <w:t>TERCERO. Del recurso de revisión.</w:t>
      </w:r>
    </w:p>
    <w:p w14:paraId="7B9ED844" w14:textId="560BC075" w:rsidR="0029071C" w:rsidRPr="0088772C" w:rsidRDefault="0029071C" w:rsidP="0029071C">
      <w:pPr>
        <w:spacing w:line="360" w:lineRule="auto"/>
        <w:jc w:val="both"/>
        <w:rPr>
          <w:rFonts w:ascii="Palatino Linotype" w:eastAsiaTheme="minorHAnsi" w:hAnsi="Palatino Linotype" w:cs="Arial"/>
          <w:lang w:val="es-MX" w:eastAsia="en-US"/>
        </w:rPr>
      </w:pPr>
      <w:r w:rsidRPr="0088772C">
        <w:rPr>
          <w:rFonts w:ascii="Palatino Linotype" w:eastAsiaTheme="minorHAnsi" w:hAnsi="Palatino Linotype" w:cs="Arial"/>
          <w:lang w:val="es-MX" w:eastAsia="en-US"/>
        </w:rPr>
        <w:t xml:space="preserve">Inconforme con la respuesta por parte del </w:t>
      </w:r>
      <w:r w:rsidRPr="0088772C">
        <w:rPr>
          <w:rFonts w:ascii="Palatino Linotype" w:eastAsiaTheme="minorHAnsi" w:hAnsi="Palatino Linotype" w:cs="Arial"/>
          <w:b/>
          <w:lang w:val="es-MX" w:eastAsia="en-US"/>
        </w:rPr>
        <w:t>Sujeto Obligado</w:t>
      </w:r>
      <w:r w:rsidRPr="0088772C">
        <w:rPr>
          <w:rFonts w:ascii="Palatino Linotype" w:eastAsiaTheme="minorHAnsi" w:hAnsi="Palatino Linotype" w:cs="Arial"/>
          <w:lang w:val="es-MX" w:eastAsia="en-US"/>
        </w:rPr>
        <w:t xml:space="preserve">, el ahora </w:t>
      </w:r>
      <w:r w:rsidRPr="0088772C">
        <w:rPr>
          <w:rFonts w:ascii="Palatino Linotype" w:eastAsiaTheme="minorHAnsi" w:hAnsi="Palatino Linotype" w:cs="Arial"/>
          <w:b/>
          <w:lang w:val="es-MX" w:eastAsia="en-US"/>
        </w:rPr>
        <w:t>Recurrente</w:t>
      </w:r>
      <w:r w:rsidRPr="0088772C">
        <w:rPr>
          <w:rFonts w:ascii="Palatino Linotype" w:eastAsiaTheme="minorHAnsi" w:hAnsi="Palatino Linotype" w:cs="Arial"/>
          <w:lang w:val="es-MX" w:eastAsia="en-US"/>
        </w:rPr>
        <w:t xml:space="preserve"> interpuso el presente recurso de revisión en fecha </w:t>
      </w:r>
      <w:r w:rsidR="00337096" w:rsidRPr="0088772C">
        <w:rPr>
          <w:rFonts w:ascii="Palatino Linotype" w:eastAsiaTheme="minorHAnsi" w:hAnsi="Palatino Linotype" w:cs="Arial"/>
          <w:lang w:val="es-MX" w:eastAsia="en-US"/>
        </w:rPr>
        <w:t>veinticuatro</w:t>
      </w:r>
      <w:r w:rsidR="00112BE0" w:rsidRPr="0088772C">
        <w:rPr>
          <w:rFonts w:ascii="Palatino Linotype" w:eastAsiaTheme="minorHAnsi" w:hAnsi="Palatino Linotype" w:cs="Arial"/>
          <w:lang w:val="es-MX" w:eastAsia="en-US"/>
        </w:rPr>
        <w:t xml:space="preserve"> de noviembre</w:t>
      </w:r>
      <w:r w:rsidRPr="0088772C">
        <w:rPr>
          <w:rFonts w:ascii="Palatino Linotype" w:eastAsiaTheme="minorHAnsi" w:hAnsi="Palatino Linotype" w:cs="Arial"/>
          <w:lang w:val="es-MX" w:eastAsia="en-US"/>
        </w:rPr>
        <w:t xml:space="preserve"> de dos mil veintiuno, el cual fue registrado</w:t>
      </w:r>
      <w:r w:rsidRPr="0088772C">
        <w:rPr>
          <w:rFonts w:ascii="Palatino Linotype" w:eastAsiaTheme="minorHAnsi" w:hAnsi="Palatino Linotype" w:cs="Arial"/>
          <w:b/>
          <w:lang w:val="es-MX" w:eastAsia="en-US"/>
        </w:rPr>
        <w:t xml:space="preserve"> </w:t>
      </w:r>
      <w:r w:rsidRPr="0088772C">
        <w:rPr>
          <w:rFonts w:ascii="Palatino Linotype" w:eastAsiaTheme="minorHAnsi" w:hAnsi="Palatino Linotype" w:cs="Arial"/>
          <w:lang w:val="es-MX" w:eastAsia="en-US"/>
        </w:rPr>
        <w:t xml:space="preserve">en el sistema electrónico con el expediente número </w:t>
      </w:r>
      <w:r w:rsidR="00E74701" w:rsidRPr="0088772C">
        <w:rPr>
          <w:rFonts w:ascii="Palatino Linotype" w:eastAsiaTheme="minorHAnsi" w:hAnsi="Palatino Linotype" w:cs="Arial"/>
          <w:b/>
          <w:bCs/>
          <w:lang w:val="es-MX" w:eastAsia="es-MX"/>
        </w:rPr>
        <w:t>0</w:t>
      </w:r>
      <w:r w:rsidR="008A64CB" w:rsidRPr="0088772C">
        <w:rPr>
          <w:rFonts w:ascii="Palatino Linotype" w:eastAsiaTheme="minorHAnsi" w:hAnsi="Palatino Linotype" w:cs="Arial"/>
          <w:b/>
          <w:bCs/>
          <w:lang w:val="es-MX" w:eastAsia="es-MX"/>
        </w:rPr>
        <w:t>5</w:t>
      </w:r>
      <w:r w:rsidR="00337096" w:rsidRPr="0088772C">
        <w:rPr>
          <w:rFonts w:ascii="Palatino Linotype" w:eastAsiaTheme="minorHAnsi" w:hAnsi="Palatino Linotype" w:cs="Arial"/>
          <w:b/>
          <w:bCs/>
          <w:lang w:val="es-MX" w:eastAsia="es-MX"/>
        </w:rPr>
        <w:t>85</w:t>
      </w:r>
      <w:r w:rsidR="00112BE0" w:rsidRPr="0088772C">
        <w:rPr>
          <w:rFonts w:ascii="Palatino Linotype" w:eastAsiaTheme="minorHAnsi" w:hAnsi="Palatino Linotype" w:cs="Arial"/>
          <w:b/>
          <w:bCs/>
          <w:lang w:val="es-MX" w:eastAsia="es-MX"/>
        </w:rPr>
        <w:t>0</w:t>
      </w:r>
      <w:r w:rsidRPr="0088772C">
        <w:rPr>
          <w:rFonts w:ascii="Palatino Linotype" w:eastAsiaTheme="minorHAnsi" w:hAnsi="Palatino Linotype" w:cs="Arial"/>
          <w:b/>
          <w:bCs/>
          <w:lang w:val="es-MX" w:eastAsia="es-MX"/>
        </w:rPr>
        <w:t>/INFOEM/IP/RR/2021</w:t>
      </w:r>
      <w:r w:rsidRPr="0088772C">
        <w:rPr>
          <w:rFonts w:ascii="Palatino Linotype" w:eastAsiaTheme="minorHAnsi" w:hAnsi="Palatino Linotype" w:cs="Arial"/>
          <w:lang w:val="es-MX" w:eastAsia="en-US"/>
        </w:rPr>
        <w:t>, en el cual aduce, las siguientes manifestaciones:</w:t>
      </w:r>
    </w:p>
    <w:p w14:paraId="17DB9F51" w14:textId="77777777" w:rsidR="0029071C" w:rsidRPr="0088772C" w:rsidRDefault="0029071C" w:rsidP="0029071C">
      <w:pPr>
        <w:rPr>
          <w:lang w:val="es-MX"/>
        </w:rPr>
      </w:pPr>
    </w:p>
    <w:p w14:paraId="5F7BAE95" w14:textId="77777777" w:rsidR="0029071C" w:rsidRPr="0088772C" w:rsidRDefault="0029071C" w:rsidP="0029071C">
      <w:pPr>
        <w:rPr>
          <w:sz w:val="10"/>
          <w:lang w:val="es-MX"/>
        </w:rPr>
      </w:pPr>
    </w:p>
    <w:p w14:paraId="26E560E6" w14:textId="77777777" w:rsidR="0029071C" w:rsidRPr="0088772C" w:rsidRDefault="0029071C" w:rsidP="00E74701">
      <w:pPr>
        <w:numPr>
          <w:ilvl w:val="0"/>
          <w:numId w:val="15"/>
        </w:numPr>
        <w:spacing w:line="259" w:lineRule="auto"/>
        <w:jc w:val="both"/>
        <w:rPr>
          <w:rFonts w:ascii="Palatino Linotype" w:hAnsi="Palatino Linotype" w:cs="Arial"/>
          <w:b/>
        </w:rPr>
      </w:pPr>
      <w:r w:rsidRPr="0088772C">
        <w:rPr>
          <w:rFonts w:ascii="Palatino Linotype" w:hAnsi="Palatino Linotype" w:cs="Arial"/>
          <w:b/>
        </w:rPr>
        <w:lastRenderedPageBreak/>
        <w:t>Acto Impugnado:</w:t>
      </w:r>
    </w:p>
    <w:p w14:paraId="48C31811" w14:textId="1964EF50" w:rsidR="0029071C" w:rsidRPr="0088772C" w:rsidRDefault="0029071C" w:rsidP="002D37A8">
      <w:pPr>
        <w:ind w:left="360"/>
        <w:jc w:val="both"/>
        <w:rPr>
          <w:rFonts w:ascii="Palatino Linotype" w:hAnsi="Palatino Linotype"/>
          <w:i/>
          <w:sz w:val="22"/>
          <w:szCs w:val="22"/>
          <w:lang w:val="es-MX" w:eastAsia="es-MX"/>
        </w:rPr>
      </w:pPr>
      <w:r w:rsidRPr="0088772C">
        <w:rPr>
          <w:rFonts w:ascii="Palatino Linotype" w:eastAsiaTheme="minorHAnsi" w:hAnsi="Palatino Linotype" w:cstheme="minorBidi"/>
          <w:i/>
          <w:color w:val="000000"/>
          <w:sz w:val="22"/>
          <w:szCs w:val="22"/>
          <w:lang w:val="es-MX" w:eastAsia="en-US"/>
        </w:rPr>
        <w:t>“</w:t>
      </w:r>
      <w:r w:rsidR="00337096" w:rsidRPr="0088772C">
        <w:rPr>
          <w:rFonts w:ascii="Palatino Linotype" w:eastAsiaTheme="minorHAnsi" w:hAnsi="Palatino Linotype" w:cstheme="minorBidi"/>
          <w:i/>
          <w:color w:val="000000"/>
          <w:sz w:val="22"/>
          <w:szCs w:val="22"/>
          <w:lang w:val="es-MX" w:eastAsia="en-US"/>
        </w:rPr>
        <w:t>información incompleta</w:t>
      </w:r>
      <w:r w:rsidRPr="0088772C">
        <w:rPr>
          <w:rFonts w:ascii="Palatino Linotype" w:eastAsiaTheme="minorHAnsi" w:hAnsi="Palatino Linotype" w:cstheme="minorBidi"/>
          <w:i/>
          <w:color w:val="000000"/>
          <w:sz w:val="22"/>
          <w:szCs w:val="22"/>
          <w:lang w:val="es-MX" w:eastAsia="en-US"/>
        </w:rPr>
        <w:t>” (Sic).</w:t>
      </w:r>
    </w:p>
    <w:p w14:paraId="7F7F2D12" w14:textId="77777777" w:rsidR="0029071C" w:rsidRPr="0088772C" w:rsidRDefault="0029071C" w:rsidP="0029071C">
      <w:pPr>
        <w:rPr>
          <w:sz w:val="12"/>
          <w:lang w:val="es-MX"/>
        </w:rPr>
      </w:pPr>
    </w:p>
    <w:p w14:paraId="4CF11721" w14:textId="77777777" w:rsidR="0029071C" w:rsidRPr="0088772C" w:rsidRDefault="0029071C" w:rsidP="0029071C">
      <w:pPr>
        <w:rPr>
          <w:sz w:val="12"/>
          <w:lang w:val="es-MX"/>
        </w:rPr>
      </w:pPr>
    </w:p>
    <w:p w14:paraId="5811361D" w14:textId="77777777" w:rsidR="0029071C" w:rsidRPr="0088772C" w:rsidRDefault="0029071C" w:rsidP="0029071C">
      <w:pPr>
        <w:rPr>
          <w:sz w:val="12"/>
          <w:lang w:val="es-MX"/>
        </w:rPr>
      </w:pPr>
    </w:p>
    <w:p w14:paraId="2755CA4F" w14:textId="77777777" w:rsidR="0029071C" w:rsidRPr="0088772C" w:rsidRDefault="0029071C" w:rsidP="00E74701">
      <w:pPr>
        <w:numPr>
          <w:ilvl w:val="0"/>
          <w:numId w:val="15"/>
        </w:numPr>
        <w:spacing w:line="259" w:lineRule="auto"/>
        <w:jc w:val="both"/>
        <w:rPr>
          <w:rFonts w:ascii="Palatino Linotype" w:hAnsi="Palatino Linotype" w:cs="Arial"/>
        </w:rPr>
      </w:pPr>
      <w:r w:rsidRPr="0088772C">
        <w:rPr>
          <w:rFonts w:ascii="Palatino Linotype" w:hAnsi="Palatino Linotype" w:cs="Arial"/>
          <w:b/>
        </w:rPr>
        <w:t>Razones o Motivos de Inconformidad</w:t>
      </w:r>
      <w:r w:rsidRPr="0088772C">
        <w:rPr>
          <w:rFonts w:ascii="Palatino Linotype" w:hAnsi="Palatino Linotype" w:cs="Arial"/>
        </w:rPr>
        <w:t xml:space="preserve">: </w:t>
      </w:r>
    </w:p>
    <w:p w14:paraId="213EEF06" w14:textId="5DC22DB1" w:rsidR="00E74701" w:rsidRPr="0088772C" w:rsidRDefault="0029071C" w:rsidP="00112BE0">
      <w:pPr>
        <w:ind w:left="360"/>
        <w:jc w:val="both"/>
        <w:rPr>
          <w:rFonts w:ascii="Palatino Linotype" w:hAnsi="Palatino Linotype"/>
          <w:i/>
          <w:sz w:val="22"/>
          <w:szCs w:val="22"/>
          <w:lang w:val="es-MX" w:eastAsia="es-MX"/>
        </w:rPr>
      </w:pPr>
      <w:r w:rsidRPr="0088772C">
        <w:rPr>
          <w:rFonts w:ascii="Palatino Linotype" w:eastAsiaTheme="minorHAnsi" w:hAnsi="Palatino Linotype" w:cs="Arial"/>
          <w:i/>
          <w:sz w:val="22"/>
          <w:szCs w:val="22"/>
          <w:lang w:val="es-MX" w:eastAsia="en-US"/>
        </w:rPr>
        <w:t>“</w:t>
      </w:r>
      <w:r w:rsidR="00337096" w:rsidRPr="0088772C">
        <w:rPr>
          <w:rFonts w:ascii="Palatino Linotype" w:eastAsiaTheme="minorHAnsi" w:hAnsi="Palatino Linotype" w:cstheme="minorBidi"/>
          <w:i/>
          <w:color w:val="000000"/>
          <w:sz w:val="22"/>
          <w:szCs w:val="22"/>
          <w:lang w:val="es-MX" w:eastAsia="en-US"/>
        </w:rPr>
        <w:t>la información requerida a la unidad de transparencia no es la solicitada, solo manda oficios de contestación sin anexar nada de información requerida, solo plasmo un enlace de indices de clasificación y eso no era todo lo que se requirio</w:t>
      </w:r>
      <w:r w:rsidRPr="0088772C">
        <w:rPr>
          <w:rFonts w:ascii="Palatino Linotype" w:eastAsiaTheme="minorHAnsi" w:hAnsi="Palatino Linotype" w:cstheme="minorBidi"/>
          <w:i/>
          <w:color w:val="000000"/>
          <w:sz w:val="22"/>
          <w:szCs w:val="22"/>
          <w:lang w:val="es-MX" w:eastAsia="en-US"/>
        </w:rPr>
        <w:t>” (Sic)</w:t>
      </w:r>
    </w:p>
    <w:p w14:paraId="0664871C" w14:textId="77777777" w:rsidR="00E74701" w:rsidRPr="0088772C" w:rsidRDefault="00E74701" w:rsidP="0029071C">
      <w:pPr>
        <w:spacing w:line="360" w:lineRule="auto"/>
        <w:jc w:val="both"/>
        <w:rPr>
          <w:rFonts w:ascii="Palatino Linotype" w:eastAsiaTheme="minorHAnsi" w:hAnsi="Palatino Linotype" w:cs="Arial"/>
          <w:b/>
          <w:lang w:val="es-MX" w:eastAsia="en-US"/>
        </w:rPr>
      </w:pPr>
    </w:p>
    <w:p w14:paraId="599FED0D" w14:textId="77777777" w:rsidR="0029071C" w:rsidRPr="0088772C" w:rsidRDefault="0029071C" w:rsidP="0029071C">
      <w:pPr>
        <w:spacing w:line="360" w:lineRule="auto"/>
        <w:jc w:val="both"/>
        <w:rPr>
          <w:rFonts w:ascii="Palatino Linotype" w:eastAsiaTheme="minorHAnsi" w:hAnsi="Palatino Linotype" w:cs="Arial"/>
          <w:b/>
          <w:sz w:val="28"/>
          <w:lang w:val="es-MX" w:eastAsia="en-US"/>
        </w:rPr>
      </w:pPr>
      <w:r w:rsidRPr="0088772C">
        <w:rPr>
          <w:rFonts w:ascii="Palatino Linotype" w:eastAsiaTheme="minorHAnsi" w:hAnsi="Palatino Linotype" w:cs="Arial"/>
          <w:b/>
          <w:sz w:val="28"/>
          <w:lang w:val="es-MX" w:eastAsia="en-US"/>
        </w:rPr>
        <w:t>CUARTO. Del turno del recurso de revisión.</w:t>
      </w:r>
    </w:p>
    <w:p w14:paraId="6755E82F" w14:textId="41575DAC" w:rsidR="0029071C" w:rsidRPr="0088772C" w:rsidRDefault="0029071C" w:rsidP="0029071C">
      <w:pPr>
        <w:spacing w:line="360" w:lineRule="auto"/>
        <w:jc w:val="both"/>
        <w:rPr>
          <w:rFonts w:ascii="Palatino Linotype" w:eastAsiaTheme="minorHAnsi" w:hAnsi="Palatino Linotype" w:cs="Arial"/>
          <w:lang w:val="es-MX" w:eastAsia="en-US"/>
        </w:rPr>
      </w:pPr>
      <w:r w:rsidRPr="0088772C">
        <w:rPr>
          <w:rFonts w:ascii="Palatino Linotype" w:eastAsiaTheme="minorHAnsi" w:hAnsi="Palatino Linotype" w:cs="Arial"/>
          <w:lang w:val="es-MX" w:eastAsia="en-US"/>
        </w:rPr>
        <w:t xml:space="preserve">Medio de impugnación </w:t>
      </w:r>
      <w:r w:rsidR="00E74701" w:rsidRPr="0088772C">
        <w:rPr>
          <w:rFonts w:ascii="Palatino Linotype" w:eastAsiaTheme="minorHAnsi" w:hAnsi="Palatino Linotype" w:cs="Arial"/>
          <w:lang w:val="es-MX" w:eastAsia="en-US"/>
        </w:rPr>
        <w:t>que le fue turnado al</w:t>
      </w:r>
      <w:r w:rsidRPr="0088772C">
        <w:rPr>
          <w:rFonts w:ascii="Palatino Linotype" w:eastAsiaTheme="minorHAnsi" w:hAnsi="Palatino Linotype" w:cs="Arial"/>
          <w:lang w:val="es-MX" w:eastAsia="en-US"/>
        </w:rPr>
        <w:t xml:space="preserve"> </w:t>
      </w:r>
      <w:r w:rsidR="00E74701" w:rsidRPr="0088772C">
        <w:rPr>
          <w:rFonts w:ascii="Palatino Linotype" w:eastAsiaTheme="minorHAnsi" w:hAnsi="Palatino Linotype" w:cs="Arial"/>
          <w:lang w:val="es-MX" w:eastAsia="en-US"/>
        </w:rPr>
        <w:t>Comisionado Presidente</w:t>
      </w:r>
      <w:r w:rsidRPr="0088772C">
        <w:rPr>
          <w:rFonts w:ascii="Palatino Linotype" w:eastAsiaTheme="minorHAnsi" w:hAnsi="Palatino Linotype" w:cs="Arial"/>
          <w:lang w:val="es-MX" w:eastAsia="en-US"/>
        </w:rPr>
        <w:t xml:space="preserve"> </w:t>
      </w:r>
      <w:r w:rsidR="00E74701" w:rsidRPr="0088772C">
        <w:rPr>
          <w:rFonts w:ascii="Palatino Linotype" w:eastAsiaTheme="minorHAnsi" w:hAnsi="Palatino Linotype" w:cs="Arial"/>
          <w:b/>
          <w:lang w:val="es-MX" w:eastAsia="en-US"/>
        </w:rPr>
        <w:t>José Martínez Vilchis</w:t>
      </w:r>
      <w:r w:rsidRPr="0088772C">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337096" w:rsidRPr="0088772C">
        <w:rPr>
          <w:rFonts w:ascii="Palatino Linotype" w:eastAsiaTheme="minorHAnsi" w:hAnsi="Palatino Linotype" w:cs="Arial"/>
          <w:lang w:val="es-MX" w:eastAsia="en-US"/>
        </w:rPr>
        <w:t>treinta</w:t>
      </w:r>
      <w:r w:rsidR="00112BE0" w:rsidRPr="0088772C">
        <w:rPr>
          <w:rFonts w:ascii="Palatino Linotype" w:eastAsiaTheme="minorHAnsi" w:hAnsi="Palatino Linotype" w:cs="Arial"/>
          <w:lang w:val="es-MX" w:eastAsia="en-US"/>
        </w:rPr>
        <w:t xml:space="preserve"> de noviembre</w:t>
      </w:r>
      <w:r w:rsidRPr="0088772C">
        <w:rPr>
          <w:rFonts w:ascii="Palatino Linotype" w:eastAsiaTheme="minorHAnsi" w:hAnsi="Palatino Linotype" w:cs="Arial"/>
          <w:lang w:val="es-MX" w:eastAsia="en-US"/>
        </w:rPr>
        <w:t xml:space="preserve"> del año en curso, determinándose en él, un plazo de siete días para que las partes manifestaran lo que a su derecho corresponda en términos del numeral ya citado.</w:t>
      </w:r>
    </w:p>
    <w:p w14:paraId="0CD1951D" w14:textId="77777777" w:rsidR="002D37A8" w:rsidRPr="0088772C" w:rsidRDefault="002D37A8" w:rsidP="0029071C">
      <w:pPr>
        <w:spacing w:after="160" w:line="259" w:lineRule="auto"/>
        <w:rPr>
          <w:rFonts w:asciiTheme="minorHAnsi" w:eastAsiaTheme="minorHAnsi" w:hAnsiTheme="minorHAnsi" w:cstheme="minorBidi"/>
          <w:szCs w:val="22"/>
          <w:lang w:val="es-MX" w:eastAsia="en-US"/>
        </w:rPr>
      </w:pPr>
    </w:p>
    <w:p w14:paraId="5F522E82" w14:textId="77777777" w:rsidR="0029071C" w:rsidRPr="0088772C" w:rsidRDefault="0029071C" w:rsidP="0029071C">
      <w:pPr>
        <w:spacing w:line="360" w:lineRule="auto"/>
        <w:jc w:val="both"/>
        <w:rPr>
          <w:rFonts w:ascii="Palatino Linotype" w:eastAsiaTheme="minorHAnsi" w:hAnsi="Palatino Linotype" w:cs="Arial"/>
          <w:b/>
          <w:sz w:val="28"/>
          <w:lang w:val="es-MX" w:eastAsia="en-US"/>
        </w:rPr>
      </w:pPr>
      <w:r w:rsidRPr="0088772C">
        <w:rPr>
          <w:rFonts w:ascii="Palatino Linotype" w:eastAsiaTheme="minorHAnsi" w:hAnsi="Palatino Linotype" w:cs="Arial"/>
          <w:b/>
          <w:sz w:val="28"/>
          <w:lang w:val="es-MX" w:eastAsia="en-US"/>
        </w:rPr>
        <w:t>QUINTO. De la etapa de manifestaciones y/o alegatos.</w:t>
      </w:r>
    </w:p>
    <w:p w14:paraId="6ECF1B2C" w14:textId="119B2A2A" w:rsidR="0029071C" w:rsidRPr="0088772C" w:rsidRDefault="0029071C" w:rsidP="00E74701">
      <w:pPr>
        <w:spacing w:line="360" w:lineRule="auto"/>
        <w:jc w:val="both"/>
        <w:rPr>
          <w:rFonts w:ascii="Palatino Linotype" w:eastAsiaTheme="minorHAnsi" w:hAnsi="Palatino Linotype" w:cs="Arial"/>
          <w:lang w:val="es-MX" w:eastAsia="en-US"/>
        </w:rPr>
      </w:pPr>
      <w:r w:rsidRPr="0088772C">
        <w:rPr>
          <w:rFonts w:ascii="Palatino Linotype" w:eastAsiaTheme="minorHAnsi" w:hAnsi="Palatino Linotype" w:cs="Arial"/>
          <w:lang w:val="es-MX" w:eastAsia="en-US"/>
        </w:rPr>
        <w:t xml:space="preserve">Así, una vez transcurrido el término legal referido se destaca que </w:t>
      </w:r>
      <w:r w:rsidRPr="0088772C">
        <w:rPr>
          <w:rFonts w:ascii="Palatino Linotype" w:eastAsiaTheme="minorHAnsi" w:hAnsi="Palatino Linotype" w:cs="Arial"/>
          <w:b/>
          <w:lang w:val="es-MX" w:eastAsia="en-US"/>
        </w:rPr>
        <w:t>El Sujeto Obligado</w:t>
      </w:r>
      <w:r w:rsidRPr="0088772C">
        <w:rPr>
          <w:rFonts w:ascii="Palatino Linotype" w:eastAsiaTheme="minorHAnsi" w:hAnsi="Palatino Linotype" w:cs="Arial"/>
          <w:lang w:val="es-MX" w:eastAsia="en-US"/>
        </w:rPr>
        <w:t xml:space="preserve"> </w:t>
      </w:r>
      <w:r w:rsidR="00337096" w:rsidRPr="0088772C">
        <w:rPr>
          <w:rFonts w:ascii="Palatino Linotype" w:eastAsiaTheme="minorHAnsi" w:hAnsi="Palatino Linotype" w:cs="Arial"/>
          <w:lang w:val="es-MX" w:eastAsia="en-US"/>
        </w:rPr>
        <w:t>en fecha ocho de diciembre de dos mil veintiuno, remitió</w:t>
      </w:r>
      <w:r w:rsidRPr="0088772C">
        <w:rPr>
          <w:rFonts w:ascii="Palatino Linotype" w:eastAsiaTheme="minorHAnsi" w:hAnsi="Palatino Linotype" w:cs="Arial"/>
          <w:lang w:val="es-MX" w:eastAsia="en-US"/>
        </w:rPr>
        <w:t xml:space="preserve"> su Informe Justificado</w:t>
      </w:r>
      <w:r w:rsidR="00337096" w:rsidRPr="0088772C">
        <w:rPr>
          <w:rFonts w:ascii="Palatino Linotype" w:eastAsiaTheme="minorHAnsi" w:hAnsi="Palatino Linotype" w:cs="Arial"/>
          <w:lang w:val="es-MX" w:eastAsia="en-US"/>
        </w:rPr>
        <w:t xml:space="preserve"> mediante los archivos electrónicos denominados </w:t>
      </w:r>
      <w:r w:rsidR="00337096" w:rsidRPr="0088772C">
        <w:rPr>
          <w:rFonts w:ascii="Palatino Linotype" w:eastAsiaTheme="minorHAnsi" w:hAnsi="Palatino Linotype" w:cs="Arial"/>
          <w:i/>
          <w:lang w:val="es-MX" w:eastAsia="en-US"/>
        </w:rPr>
        <w:t>“NÓMINA 2021.xlsx”</w:t>
      </w:r>
      <w:r w:rsidR="00337096" w:rsidRPr="0088772C">
        <w:rPr>
          <w:rFonts w:ascii="Palatino Linotype" w:eastAsiaTheme="minorHAnsi" w:hAnsi="Palatino Linotype" w:cs="Arial"/>
          <w:lang w:val="es-MX" w:eastAsia="en-US"/>
        </w:rPr>
        <w:t xml:space="preserve">, </w:t>
      </w:r>
      <w:r w:rsidR="00337096" w:rsidRPr="0088772C">
        <w:rPr>
          <w:rFonts w:ascii="Palatino Linotype" w:eastAsiaTheme="minorHAnsi" w:hAnsi="Palatino Linotype" w:cs="Arial"/>
          <w:i/>
          <w:lang w:val="es-MX" w:eastAsia="en-US"/>
        </w:rPr>
        <w:t>“INFORME JUSTIFICADO 191.pdf”</w:t>
      </w:r>
      <w:r w:rsidR="00337096" w:rsidRPr="0088772C">
        <w:rPr>
          <w:rFonts w:ascii="Palatino Linotype" w:eastAsiaTheme="minorHAnsi" w:hAnsi="Palatino Linotype" w:cs="Arial"/>
          <w:lang w:val="es-MX" w:eastAsia="en-US"/>
        </w:rPr>
        <w:t xml:space="preserve"> y </w:t>
      </w:r>
      <w:r w:rsidR="00337096" w:rsidRPr="0088772C">
        <w:rPr>
          <w:rFonts w:ascii="Palatino Linotype" w:eastAsiaTheme="minorHAnsi" w:hAnsi="Palatino Linotype" w:cs="Arial"/>
          <w:i/>
          <w:lang w:val="es-MX" w:eastAsia="en-US"/>
        </w:rPr>
        <w:t>“ORGANIGRAMA ESPECÍFICO.pdf”</w:t>
      </w:r>
      <w:r w:rsidRPr="0088772C">
        <w:rPr>
          <w:rFonts w:ascii="Palatino Linotype" w:eastAsiaTheme="minorHAnsi" w:hAnsi="Palatino Linotype" w:cs="Arial"/>
          <w:lang w:val="es-MX" w:eastAsia="en-US"/>
        </w:rPr>
        <w:t xml:space="preserve">; por su parte el </w:t>
      </w:r>
      <w:r w:rsidRPr="0088772C">
        <w:rPr>
          <w:rFonts w:ascii="Palatino Linotype" w:eastAsiaTheme="minorHAnsi" w:hAnsi="Palatino Linotype" w:cs="Arial"/>
          <w:b/>
          <w:lang w:val="es-MX" w:eastAsia="en-US"/>
        </w:rPr>
        <w:t>Recurrente</w:t>
      </w:r>
      <w:r w:rsidRPr="0088772C">
        <w:rPr>
          <w:rFonts w:ascii="Palatino Linotype" w:eastAsiaTheme="minorHAnsi" w:hAnsi="Palatino Linotype" w:cs="Arial"/>
          <w:lang w:val="es-MX" w:eastAsia="en-US"/>
        </w:rPr>
        <w:t xml:space="preserve">, </w:t>
      </w:r>
      <w:r w:rsidR="00337096" w:rsidRPr="0088772C">
        <w:rPr>
          <w:rFonts w:ascii="Palatino Linotype" w:eastAsiaTheme="minorHAnsi" w:hAnsi="Palatino Linotype" w:cs="Arial"/>
          <w:lang w:val="es-MX" w:eastAsia="en-US"/>
        </w:rPr>
        <w:t>no</w:t>
      </w:r>
      <w:r w:rsidRPr="0088772C">
        <w:rPr>
          <w:rFonts w:ascii="Palatino Linotype" w:eastAsiaTheme="minorHAnsi" w:hAnsi="Palatino Linotype" w:cs="Arial"/>
          <w:lang w:val="es-MX" w:eastAsia="en-US"/>
        </w:rPr>
        <w:t xml:space="preserve"> remitió alegatos, pruebas o manifestaciones, lo anterior de conformidad con la siguiente imagen</w:t>
      </w:r>
      <w:r w:rsidR="00E74701" w:rsidRPr="0088772C">
        <w:rPr>
          <w:rFonts w:ascii="Palatino Linotype" w:eastAsiaTheme="minorHAnsi" w:hAnsi="Palatino Linotype" w:cs="Arial"/>
          <w:lang w:val="es-MX" w:eastAsia="en-US"/>
        </w:rPr>
        <w:t>:</w:t>
      </w:r>
      <w:r w:rsidR="00337096" w:rsidRPr="0088772C">
        <w:rPr>
          <w:rFonts w:ascii="Palatino Linotype" w:eastAsiaTheme="minorHAnsi" w:hAnsi="Palatino Linotype" w:cs="Arial"/>
          <w:lang w:val="es-MX" w:eastAsia="en-US"/>
        </w:rPr>
        <w:t>---------------------------------------------------------------------------------- ------------------------------------------------------------------------------------------------------------------------------------------------------------------------------------------------------------------------------------------------------------------------------------------------------------------------------------------------------------------------------------------------------------------------------------------------------------------------</w:t>
      </w:r>
    </w:p>
    <w:p w14:paraId="1A52610C" w14:textId="77777777" w:rsidR="008A64CB" w:rsidRPr="0088772C" w:rsidRDefault="008A64CB" w:rsidP="00112BE0">
      <w:pPr>
        <w:pStyle w:val="Sinespaciado"/>
        <w:rPr>
          <w:rFonts w:eastAsiaTheme="minorHAnsi"/>
          <w:sz w:val="12"/>
        </w:rPr>
      </w:pPr>
    </w:p>
    <w:p w14:paraId="209A29F8" w14:textId="56B44026" w:rsidR="00337096" w:rsidRPr="0088772C" w:rsidRDefault="00337096" w:rsidP="0029071C">
      <w:pPr>
        <w:spacing w:line="360" w:lineRule="auto"/>
        <w:jc w:val="both"/>
        <w:rPr>
          <w:rFonts w:ascii="Palatino Linotype" w:eastAsiaTheme="minorHAnsi" w:hAnsi="Palatino Linotype" w:cs="Arial"/>
          <w:noProof/>
          <w:lang w:val="es-MX" w:eastAsia="es-MX"/>
        </w:rPr>
      </w:pPr>
      <w:r w:rsidRPr="0088772C">
        <w:rPr>
          <w:rFonts w:ascii="Palatino Linotype" w:eastAsiaTheme="minorHAnsi" w:hAnsi="Palatino Linotype" w:cs="Arial"/>
          <w:noProof/>
          <w:lang w:val="es-MX" w:eastAsia="es-MX"/>
        </w:rPr>
        <w:lastRenderedPageBreak/>
        <w:drawing>
          <wp:inline distT="0" distB="0" distL="0" distR="0" wp14:anchorId="543A400C" wp14:editId="5D7FBE60">
            <wp:extent cx="5760720" cy="2560320"/>
            <wp:effectExtent l="152400" t="152400" r="354330" b="3543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70FAF665" w14:textId="77777777" w:rsidR="0029071C" w:rsidRPr="0088772C"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88772C">
        <w:rPr>
          <w:rFonts w:ascii="Palatino Linotype" w:eastAsiaTheme="minorHAnsi" w:hAnsi="Palatino Linotype" w:cs="Arial"/>
          <w:b/>
          <w:sz w:val="28"/>
          <w:lang w:val="es-MX" w:eastAsia="en-US"/>
        </w:rPr>
        <w:t>SEXTO. Del cierre de instrucción.</w:t>
      </w:r>
      <w:r w:rsidRPr="0088772C">
        <w:rPr>
          <w:rFonts w:ascii="Palatino Linotype" w:eastAsiaTheme="minorHAnsi" w:hAnsi="Palatino Linotype" w:cs="Arial"/>
          <w:b/>
          <w:sz w:val="28"/>
          <w:lang w:val="es-MX" w:eastAsia="en-US"/>
        </w:rPr>
        <w:tab/>
      </w:r>
    </w:p>
    <w:p w14:paraId="66CB78CD" w14:textId="7687B20F" w:rsidR="0029071C" w:rsidRPr="0088772C" w:rsidRDefault="0029071C" w:rsidP="0029071C">
      <w:pPr>
        <w:spacing w:line="360" w:lineRule="auto"/>
        <w:jc w:val="both"/>
        <w:rPr>
          <w:rFonts w:ascii="Palatino Linotype" w:eastAsiaTheme="minorHAnsi" w:hAnsi="Palatino Linotype" w:cs="Arial"/>
          <w:lang w:val="es-MX" w:eastAsia="en-US"/>
        </w:rPr>
      </w:pPr>
      <w:r w:rsidRPr="0088772C">
        <w:rPr>
          <w:rFonts w:ascii="Palatino Linotype" w:eastAsiaTheme="minorHAnsi" w:hAnsi="Palatino Linotype" w:cs="Arial"/>
          <w:lang w:val="es-MX" w:eastAsia="en-US"/>
        </w:rPr>
        <w:t xml:space="preserve">Así, una vez transcurrido el término legal, se decretó el cierre de instrucción en fecha </w:t>
      </w:r>
      <w:r w:rsidR="00337096" w:rsidRPr="0088772C">
        <w:rPr>
          <w:rFonts w:ascii="Palatino Linotype" w:eastAsiaTheme="minorHAnsi" w:hAnsi="Palatino Linotype" w:cs="Arial"/>
          <w:lang w:val="es-MX" w:eastAsia="en-US"/>
        </w:rPr>
        <w:t>quince</w:t>
      </w:r>
      <w:r w:rsidR="00C553F7" w:rsidRPr="0088772C">
        <w:rPr>
          <w:rFonts w:ascii="Palatino Linotype" w:eastAsiaTheme="minorHAnsi" w:hAnsi="Palatino Linotype" w:cs="Arial"/>
          <w:lang w:val="es-MX" w:eastAsia="en-US"/>
        </w:rPr>
        <w:t xml:space="preserve"> de diciembre</w:t>
      </w:r>
      <w:r w:rsidRPr="0088772C">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62E88861" w14:textId="77777777" w:rsidR="0013348F" w:rsidRPr="0088772C" w:rsidRDefault="0013348F" w:rsidP="0029071C">
      <w:pPr>
        <w:spacing w:line="360" w:lineRule="auto"/>
        <w:jc w:val="both"/>
        <w:rPr>
          <w:rFonts w:ascii="Palatino Linotype" w:eastAsiaTheme="minorHAnsi" w:hAnsi="Palatino Linotype" w:cs="Arial"/>
          <w:lang w:val="es-MX" w:eastAsia="en-US"/>
        </w:rPr>
      </w:pPr>
    </w:p>
    <w:p w14:paraId="6071C4A7" w14:textId="6CDB96A2" w:rsidR="0013348F" w:rsidRPr="0088772C" w:rsidRDefault="0013348F" w:rsidP="0013348F">
      <w:pPr>
        <w:pStyle w:val="Sinespaciado"/>
        <w:spacing w:line="360" w:lineRule="auto"/>
        <w:rPr>
          <w:rFonts w:ascii="Palatino Linotype" w:hAnsi="Palatino Linotype"/>
          <w:b/>
          <w:sz w:val="28"/>
          <w:szCs w:val="26"/>
        </w:rPr>
      </w:pPr>
      <w:r w:rsidRPr="0088772C">
        <w:rPr>
          <w:rFonts w:ascii="Palatino Linotype" w:hAnsi="Palatino Linotype"/>
          <w:b/>
          <w:sz w:val="28"/>
          <w:szCs w:val="26"/>
        </w:rPr>
        <w:t>SÉPTIMO. De la ampliación del término para resolver.</w:t>
      </w:r>
    </w:p>
    <w:p w14:paraId="079221FF" w14:textId="111956E4" w:rsidR="0013348F" w:rsidRPr="0088772C" w:rsidRDefault="0013348F" w:rsidP="0013348F">
      <w:pPr>
        <w:pStyle w:val="Sinespaciado"/>
        <w:spacing w:line="360" w:lineRule="auto"/>
        <w:jc w:val="both"/>
        <w:rPr>
          <w:rFonts w:ascii="Palatino Linotype" w:hAnsi="Palatino Linotype"/>
        </w:rPr>
      </w:pPr>
      <w:r w:rsidRPr="0088772C">
        <w:rPr>
          <w:rFonts w:ascii="Palatino Linotype" w:hAnsi="Palatino Linotype"/>
        </w:rPr>
        <w:t>En fecha veinticinco de enero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0DC4D340" w14:textId="77777777" w:rsidR="0013348F" w:rsidRPr="0088772C" w:rsidRDefault="0013348F" w:rsidP="0029071C">
      <w:pPr>
        <w:spacing w:line="360" w:lineRule="auto"/>
        <w:jc w:val="both"/>
        <w:rPr>
          <w:rFonts w:ascii="Palatino Linotype" w:eastAsiaTheme="minorHAnsi" w:hAnsi="Palatino Linotype" w:cs="Arial"/>
          <w:lang w:val="es-MX" w:eastAsia="en-US"/>
        </w:rPr>
      </w:pPr>
    </w:p>
    <w:p w14:paraId="26E630E8" w14:textId="77777777" w:rsidR="0029071C" w:rsidRPr="0088772C" w:rsidRDefault="0029071C" w:rsidP="0029071C">
      <w:pPr>
        <w:spacing w:line="360" w:lineRule="auto"/>
        <w:jc w:val="both"/>
        <w:rPr>
          <w:rFonts w:ascii="Palatino Linotype" w:eastAsiaTheme="minorHAnsi" w:hAnsi="Palatino Linotype" w:cs="Arial"/>
          <w:lang w:val="es-MX" w:eastAsia="en-US"/>
        </w:rPr>
      </w:pPr>
    </w:p>
    <w:p w14:paraId="142733FC" w14:textId="77777777" w:rsidR="0013348F" w:rsidRPr="0088772C" w:rsidRDefault="0013348F" w:rsidP="0029071C">
      <w:pPr>
        <w:spacing w:line="360" w:lineRule="auto"/>
        <w:jc w:val="both"/>
        <w:rPr>
          <w:rFonts w:ascii="Palatino Linotype" w:eastAsiaTheme="minorHAnsi" w:hAnsi="Palatino Linotype" w:cs="Arial"/>
          <w:lang w:val="es-MX" w:eastAsia="en-US"/>
        </w:rPr>
      </w:pPr>
    </w:p>
    <w:p w14:paraId="3F020524" w14:textId="77777777" w:rsidR="0013348F" w:rsidRPr="0088772C" w:rsidRDefault="0013348F" w:rsidP="0029071C">
      <w:pPr>
        <w:spacing w:line="360" w:lineRule="auto"/>
        <w:jc w:val="both"/>
        <w:rPr>
          <w:rFonts w:ascii="Palatino Linotype" w:eastAsiaTheme="minorHAnsi" w:hAnsi="Palatino Linotype" w:cs="Arial"/>
          <w:lang w:val="es-MX" w:eastAsia="en-US"/>
        </w:rPr>
      </w:pPr>
    </w:p>
    <w:p w14:paraId="67EF055A" w14:textId="77777777" w:rsidR="00E74701" w:rsidRPr="0088772C" w:rsidRDefault="00E74701" w:rsidP="00E74701">
      <w:pPr>
        <w:spacing w:line="360" w:lineRule="auto"/>
        <w:jc w:val="center"/>
        <w:rPr>
          <w:rFonts w:ascii="Palatino Linotype" w:eastAsiaTheme="minorHAnsi" w:hAnsi="Palatino Linotype" w:cs="Arial"/>
          <w:b/>
          <w:sz w:val="28"/>
          <w:lang w:val="es-MX" w:eastAsia="en-US"/>
        </w:rPr>
      </w:pPr>
      <w:r w:rsidRPr="0088772C">
        <w:rPr>
          <w:rFonts w:ascii="Palatino Linotype" w:eastAsiaTheme="minorHAnsi" w:hAnsi="Palatino Linotype" w:cs="Arial"/>
          <w:b/>
          <w:sz w:val="28"/>
          <w:lang w:val="es-MX" w:eastAsia="en-US"/>
        </w:rPr>
        <w:lastRenderedPageBreak/>
        <w:t xml:space="preserve">C O N S I D E R A N D O </w:t>
      </w:r>
    </w:p>
    <w:p w14:paraId="57AD3C10" w14:textId="77777777" w:rsidR="00E74701" w:rsidRPr="0088772C" w:rsidRDefault="00E74701" w:rsidP="008A64CB">
      <w:pPr>
        <w:pStyle w:val="Sinespaciado"/>
        <w:rPr>
          <w:rFonts w:eastAsiaTheme="minorHAnsi"/>
          <w:lang w:eastAsia="en-US"/>
        </w:rPr>
      </w:pPr>
    </w:p>
    <w:p w14:paraId="2BE62102" w14:textId="77777777" w:rsidR="0029071C" w:rsidRPr="0088772C" w:rsidRDefault="0029071C" w:rsidP="0029071C">
      <w:pPr>
        <w:spacing w:line="360" w:lineRule="auto"/>
        <w:jc w:val="both"/>
        <w:rPr>
          <w:rFonts w:ascii="Palatino Linotype" w:eastAsiaTheme="minorHAnsi" w:hAnsi="Palatino Linotype" w:cs="Arial"/>
          <w:sz w:val="28"/>
          <w:lang w:val="es-MX" w:eastAsia="en-US"/>
        </w:rPr>
      </w:pPr>
      <w:r w:rsidRPr="0088772C">
        <w:rPr>
          <w:rFonts w:ascii="Palatino Linotype" w:eastAsiaTheme="minorHAnsi" w:hAnsi="Palatino Linotype" w:cs="Arial"/>
          <w:b/>
          <w:sz w:val="28"/>
          <w:lang w:val="es-MX" w:eastAsia="en-US"/>
        </w:rPr>
        <w:t>PRIMERO. De la competencia</w:t>
      </w:r>
      <w:r w:rsidRPr="0088772C">
        <w:rPr>
          <w:rFonts w:ascii="Palatino Linotype" w:eastAsiaTheme="minorHAnsi" w:hAnsi="Palatino Linotype" w:cs="Arial"/>
          <w:sz w:val="28"/>
          <w:lang w:val="es-MX" w:eastAsia="en-US"/>
        </w:rPr>
        <w:t>.</w:t>
      </w:r>
    </w:p>
    <w:p w14:paraId="368D127C" w14:textId="77777777" w:rsidR="00E74701" w:rsidRPr="0088772C" w:rsidRDefault="0029071C" w:rsidP="00E74701">
      <w:pPr>
        <w:spacing w:line="360" w:lineRule="auto"/>
        <w:jc w:val="both"/>
        <w:rPr>
          <w:rFonts w:ascii="Palatino Linotype" w:eastAsiaTheme="minorHAnsi" w:hAnsi="Palatino Linotype" w:cs="Arial"/>
          <w:lang w:val="es-MX" w:eastAsia="en-US"/>
        </w:rPr>
      </w:pPr>
      <w:r w:rsidRPr="0088772C">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88772C">
        <w:rPr>
          <w:rFonts w:ascii="Palatino Linotype" w:eastAsiaTheme="minorHAnsi" w:hAnsi="Palatino Linotype" w:cs="Arial"/>
          <w:lang w:val="es-MX" w:eastAsia="en-US"/>
        </w:rPr>
        <w:t xml:space="preserve"> Estado de México y Municipios.</w:t>
      </w:r>
    </w:p>
    <w:p w14:paraId="5D0AE0D5" w14:textId="77777777" w:rsidR="008A64CB" w:rsidRPr="0088772C" w:rsidRDefault="008A64CB" w:rsidP="00E74701">
      <w:pPr>
        <w:spacing w:line="360" w:lineRule="auto"/>
        <w:jc w:val="both"/>
        <w:rPr>
          <w:rFonts w:ascii="Palatino Linotype" w:eastAsiaTheme="minorHAnsi" w:hAnsi="Palatino Linotype" w:cs="Arial"/>
          <w:lang w:val="es-MX" w:eastAsia="en-US"/>
        </w:rPr>
      </w:pPr>
    </w:p>
    <w:p w14:paraId="056037A7" w14:textId="77777777" w:rsidR="0029071C" w:rsidRPr="0088772C"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88772C">
        <w:rPr>
          <w:rFonts w:ascii="Palatino Linotype" w:eastAsiaTheme="minorHAnsi" w:hAnsi="Palatino Linotype" w:cs="Arial"/>
          <w:b/>
          <w:sz w:val="28"/>
          <w:lang w:val="es-MX" w:eastAsia="en-US"/>
        </w:rPr>
        <w:t xml:space="preserve">SEGUNDO. De los alcances del Recurso de Revisión. </w:t>
      </w:r>
    </w:p>
    <w:p w14:paraId="5743C733" w14:textId="77777777" w:rsidR="0029071C" w:rsidRPr="0088772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8772C">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E1A4643" w14:textId="77777777" w:rsidR="00337096" w:rsidRPr="0088772C" w:rsidRDefault="00337096" w:rsidP="0029071C">
      <w:pPr>
        <w:autoSpaceDE w:val="0"/>
        <w:autoSpaceDN w:val="0"/>
        <w:adjustRightInd w:val="0"/>
        <w:spacing w:line="360" w:lineRule="auto"/>
        <w:jc w:val="both"/>
        <w:rPr>
          <w:rFonts w:ascii="Palatino Linotype" w:eastAsiaTheme="minorHAnsi" w:hAnsi="Palatino Linotype" w:cs="Arial"/>
          <w:lang w:val="es-MX" w:eastAsia="en-US"/>
        </w:rPr>
      </w:pPr>
    </w:p>
    <w:p w14:paraId="16D9A9B7" w14:textId="77777777" w:rsidR="008245C0" w:rsidRPr="0088772C" w:rsidRDefault="008245C0" w:rsidP="0029071C">
      <w:pPr>
        <w:autoSpaceDE w:val="0"/>
        <w:autoSpaceDN w:val="0"/>
        <w:adjustRightInd w:val="0"/>
        <w:spacing w:line="360" w:lineRule="auto"/>
        <w:jc w:val="both"/>
        <w:rPr>
          <w:rFonts w:ascii="Palatino Linotype" w:eastAsiaTheme="minorHAnsi" w:hAnsi="Palatino Linotype" w:cs="Arial"/>
          <w:lang w:val="es-MX" w:eastAsia="en-US"/>
        </w:rPr>
      </w:pPr>
    </w:p>
    <w:p w14:paraId="0538FDB0" w14:textId="77777777" w:rsidR="00337096" w:rsidRPr="0088772C" w:rsidRDefault="00337096" w:rsidP="00337096">
      <w:pPr>
        <w:spacing w:line="360" w:lineRule="auto"/>
        <w:jc w:val="both"/>
        <w:rPr>
          <w:rFonts w:ascii="Palatino Linotype" w:eastAsia="Calibri" w:hAnsi="Palatino Linotype" w:cs="Arial"/>
          <w:sz w:val="26"/>
          <w:szCs w:val="26"/>
        </w:rPr>
      </w:pPr>
      <w:r w:rsidRPr="0088772C">
        <w:rPr>
          <w:rFonts w:ascii="Palatino Linotype" w:eastAsia="Calibri" w:hAnsi="Palatino Linotype" w:cs="Arial"/>
          <w:b/>
          <w:sz w:val="26"/>
          <w:szCs w:val="26"/>
        </w:rPr>
        <w:lastRenderedPageBreak/>
        <w:t>TERCERO. Cuestiones de previo y especial pronunciamiento.</w:t>
      </w:r>
    </w:p>
    <w:p w14:paraId="7668F8D0" w14:textId="77777777" w:rsidR="00337096" w:rsidRPr="0088772C" w:rsidRDefault="00337096" w:rsidP="00337096">
      <w:pPr>
        <w:spacing w:line="360" w:lineRule="auto"/>
        <w:jc w:val="both"/>
        <w:rPr>
          <w:rFonts w:ascii="Palatino Linotype" w:hAnsi="Palatino Linotype"/>
        </w:rPr>
      </w:pPr>
      <w:r w:rsidRPr="0088772C">
        <w:rPr>
          <w:rFonts w:ascii="Palatino Linotype" w:hAnsi="Palatino Linotype" w:cs="Arial"/>
        </w:rPr>
        <w:t xml:space="preserve">El Recurso de Revisión en estudio contiene los elementos normativos de validez exigidos en </w:t>
      </w:r>
      <w:r w:rsidRPr="0088772C">
        <w:rPr>
          <w:rFonts w:ascii="Palatino Linotype" w:hAnsi="Palatino Linotype"/>
        </w:rPr>
        <w:t xml:space="preserve">la Ley de Transparencia y </w:t>
      </w:r>
      <w:r w:rsidRPr="0088772C">
        <w:rPr>
          <w:rFonts w:ascii="Palatino Linotype" w:hAnsi="Palatino Linotype" w:cs="Arial"/>
          <w:lang w:val="es-ES_tradnl"/>
        </w:rPr>
        <w:t>Acceso a la Información Pública del Estado de México y Municipios</w:t>
      </w:r>
      <w:r w:rsidRPr="0088772C">
        <w:rPr>
          <w:rFonts w:ascii="Palatino Linotype" w:hAnsi="Palatino Linotype"/>
        </w:rPr>
        <w:t>, establecidos en el artículo 180 que enuncia:</w:t>
      </w:r>
    </w:p>
    <w:p w14:paraId="341E4663" w14:textId="77777777" w:rsidR="00337096" w:rsidRPr="0088772C" w:rsidRDefault="00337096" w:rsidP="00337096">
      <w:pPr>
        <w:spacing w:line="360" w:lineRule="auto"/>
        <w:jc w:val="both"/>
        <w:rPr>
          <w:rFonts w:ascii="Palatino Linotype" w:hAnsi="Palatino Linotype"/>
          <w:sz w:val="18"/>
        </w:rPr>
      </w:pPr>
    </w:p>
    <w:p w14:paraId="087F2381" w14:textId="77777777" w:rsidR="00337096" w:rsidRPr="0088772C" w:rsidRDefault="00337096" w:rsidP="00337096">
      <w:pPr>
        <w:ind w:left="851" w:right="851"/>
        <w:jc w:val="both"/>
        <w:rPr>
          <w:rFonts w:ascii="Palatino Linotype" w:hAnsi="Palatino Linotype" w:cs="Arial"/>
          <w:i/>
          <w:sz w:val="22"/>
        </w:rPr>
      </w:pPr>
      <w:r w:rsidRPr="0088772C">
        <w:rPr>
          <w:rFonts w:ascii="Palatino Linotype" w:hAnsi="Palatino Linotype" w:cs="Arial"/>
          <w:b/>
          <w:i/>
          <w:sz w:val="22"/>
        </w:rPr>
        <w:t xml:space="preserve">“Artículo 180. </w:t>
      </w:r>
      <w:r w:rsidRPr="0088772C">
        <w:rPr>
          <w:rFonts w:ascii="Palatino Linotype" w:hAnsi="Palatino Linotype" w:cs="Arial"/>
          <w:i/>
          <w:sz w:val="22"/>
        </w:rPr>
        <w:t>El recurso de revisión contendrá:</w:t>
      </w:r>
    </w:p>
    <w:p w14:paraId="1081AFAF" w14:textId="77777777" w:rsidR="00337096" w:rsidRPr="0088772C" w:rsidRDefault="00337096" w:rsidP="00337096">
      <w:pPr>
        <w:ind w:left="851" w:right="851"/>
        <w:jc w:val="both"/>
        <w:rPr>
          <w:rFonts w:ascii="Palatino Linotype" w:hAnsi="Palatino Linotype" w:cs="Arial"/>
          <w:i/>
          <w:sz w:val="22"/>
        </w:rPr>
      </w:pPr>
      <w:r w:rsidRPr="0088772C">
        <w:rPr>
          <w:rFonts w:ascii="Palatino Linotype" w:hAnsi="Palatino Linotype" w:cs="Arial"/>
          <w:i/>
          <w:sz w:val="22"/>
        </w:rPr>
        <w:t>I. El sujeto obligado ante la cual se presentó la solicitud;</w:t>
      </w:r>
    </w:p>
    <w:p w14:paraId="5A3D794E" w14:textId="77777777" w:rsidR="00337096" w:rsidRPr="0088772C" w:rsidRDefault="00337096" w:rsidP="00337096">
      <w:pPr>
        <w:ind w:left="851" w:right="851"/>
        <w:jc w:val="both"/>
        <w:rPr>
          <w:rFonts w:ascii="Palatino Linotype" w:hAnsi="Palatino Linotype" w:cs="Arial"/>
          <w:i/>
          <w:sz w:val="22"/>
        </w:rPr>
      </w:pPr>
      <w:r w:rsidRPr="0088772C">
        <w:rPr>
          <w:rFonts w:ascii="Palatino Linotype" w:hAnsi="Palatino Linotype" w:cs="Arial"/>
          <w:b/>
          <w:i/>
          <w:sz w:val="22"/>
        </w:rPr>
        <w:t>II. El nombre del solicitante que recurre</w:t>
      </w:r>
      <w:r w:rsidRPr="0088772C">
        <w:rPr>
          <w:rFonts w:ascii="Palatino Linotype" w:hAnsi="Palatino Linotype" w:cs="Arial"/>
          <w:i/>
          <w:sz w:val="22"/>
        </w:rPr>
        <w:t xml:space="preserve"> o de su representante y, en su caso, del tercero interesado, así como la dirección o medio que señale para recibir notificaciones;</w:t>
      </w:r>
    </w:p>
    <w:p w14:paraId="0363900A" w14:textId="77777777" w:rsidR="00337096" w:rsidRPr="0088772C" w:rsidRDefault="00337096" w:rsidP="00337096">
      <w:pPr>
        <w:ind w:left="851" w:right="851"/>
        <w:jc w:val="both"/>
        <w:rPr>
          <w:rFonts w:ascii="Palatino Linotype" w:hAnsi="Palatino Linotype" w:cs="Arial"/>
          <w:i/>
          <w:sz w:val="22"/>
        </w:rPr>
      </w:pPr>
      <w:r w:rsidRPr="0088772C">
        <w:rPr>
          <w:rFonts w:ascii="Palatino Linotype" w:hAnsi="Palatino Linotype" w:cs="Arial"/>
          <w:i/>
          <w:sz w:val="22"/>
        </w:rPr>
        <w:t>III. El número de folio de respuesta de la solicitud de acceso;</w:t>
      </w:r>
    </w:p>
    <w:p w14:paraId="1D9975EC" w14:textId="77777777" w:rsidR="00337096" w:rsidRPr="0088772C" w:rsidRDefault="00337096" w:rsidP="00337096">
      <w:pPr>
        <w:ind w:left="851" w:right="851"/>
        <w:jc w:val="both"/>
        <w:rPr>
          <w:rFonts w:ascii="Palatino Linotype" w:hAnsi="Palatino Linotype" w:cs="Arial"/>
          <w:i/>
          <w:sz w:val="22"/>
        </w:rPr>
      </w:pPr>
      <w:r w:rsidRPr="0088772C">
        <w:rPr>
          <w:rFonts w:ascii="Palatino Linotype" w:hAnsi="Palatino Linotype" w:cs="Arial"/>
          <w:i/>
          <w:sz w:val="22"/>
        </w:rPr>
        <w:t>IV. La fecha en que fue notificada la respuesta al solicitante o tuvo conocimiento del acto reclamado, o de presentación de la solicitud, en caso de falta de respuesta;</w:t>
      </w:r>
    </w:p>
    <w:p w14:paraId="234DB19B" w14:textId="77777777" w:rsidR="00337096" w:rsidRPr="0088772C" w:rsidRDefault="00337096" w:rsidP="00337096">
      <w:pPr>
        <w:ind w:left="851" w:right="851"/>
        <w:jc w:val="both"/>
        <w:rPr>
          <w:rFonts w:ascii="Palatino Linotype" w:hAnsi="Palatino Linotype" w:cs="Arial"/>
          <w:i/>
          <w:sz w:val="22"/>
        </w:rPr>
      </w:pPr>
      <w:r w:rsidRPr="0088772C">
        <w:rPr>
          <w:rFonts w:ascii="Palatino Linotype" w:hAnsi="Palatino Linotype" w:cs="Arial"/>
          <w:i/>
          <w:sz w:val="22"/>
        </w:rPr>
        <w:t>V. El acto que se recurre;</w:t>
      </w:r>
    </w:p>
    <w:p w14:paraId="76A35D19" w14:textId="77777777" w:rsidR="00337096" w:rsidRPr="0088772C" w:rsidRDefault="00337096" w:rsidP="00337096">
      <w:pPr>
        <w:ind w:left="851" w:right="851"/>
        <w:jc w:val="both"/>
        <w:rPr>
          <w:rFonts w:ascii="Palatino Linotype" w:hAnsi="Palatino Linotype" w:cs="Arial"/>
          <w:i/>
          <w:sz w:val="22"/>
        </w:rPr>
      </w:pPr>
      <w:r w:rsidRPr="0088772C">
        <w:rPr>
          <w:rFonts w:ascii="Palatino Linotype" w:hAnsi="Palatino Linotype" w:cs="Arial"/>
          <w:i/>
          <w:sz w:val="22"/>
        </w:rPr>
        <w:t>VI. Las razones o motivos de inconformidad;</w:t>
      </w:r>
    </w:p>
    <w:p w14:paraId="74378775" w14:textId="77777777" w:rsidR="00337096" w:rsidRPr="0088772C" w:rsidRDefault="00337096" w:rsidP="00337096">
      <w:pPr>
        <w:ind w:left="851" w:right="851"/>
        <w:jc w:val="both"/>
        <w:rPr>
          <w:rFonts w:ascii="Palatino Linotype" w:hAnsi="Palatino Linotype" w:cs="Arial"/>
          <w:i/>
          <w:sz w:val="22"/>
        </w:rPr>
      </w:pPr>
      <w:r w:rsidRPr="0088772C">
        <w:rPr>
          <w:rFonts w:ascii="Palatino Linotype" w:hAnsi="Palatino Linotype" w:cs="Arial"/>
          <w:i/>
          <w:sz w:val="22"/>
        </w:rPr>
        <w:t>VII. La copia de la respuesta que se impugna y, en su caso, de la notificación correspondiente, en el caso de respuesta de la solicitud; y</w:t>
      </w:r>
    </w:p>
    <w:p w14:paraId="11548B9E" w14:textId="77777777" w:rsidR="00337096" w:rsidRPr="0088772C" w:rsidRDefault="00337096" w:rsidP="00337096">
      <w:pPr>
        <w:ind w:left="851" w:right="851"/>
        <w:jc w:val="both"/>
        <w:rPr>
          <w:rFonts w:ascii="Palatino Linotype" w:hAnsi="Palatino Linotype" w:cs="Arial"/>
          <w:i/>
          <w:sz w:val="22"/>
        </w:rPr>
      </w:pPr>
      <w:r w:rsidRPr="0088772C">
        <w:rPr>
          <w:rFonts w:ascii="Palatino Linotype" w:hAnsi="Palatino Linotype" w:cs="Arial"/>
          <w:i/>
          <w:sz w:val="22"/>
        </w:rPr>
        <w:t>VIII. Firma del recurrente, en su caso, cuando se presente por escrito, requisito sin el cual se dará trámite al recurso.</w:t>
      </w:r>
    </w:p>
    <w:p w14:paraId="737CE677" w14:textId="77777777" w:rsidR="00337096" w:rsidRPr="0088772C" w:rsidRDefault="00337096" w:rsidP="00337096">
      <w:pPr>
        <w:ind w:left="851" w:right="851"/>
        <w:jc w:val="both"/>
        <w:rPr>
          <w:rFonts w:ascii="Palatino Linotype" w:hAnsi="Palatino Linotype" w:cs="Arial"/>
          <w:i/>
          <w:sz w:val="22"/>
        </w:rPr>
      </w:pPr>
    </w:p>
    <w:p w14:paraId="19A25AAB" w14:textId="77777777" w:rsidR="00337096" w:rsidRPr="0088772C" w:rsidRDefault="00337096" w:rsidP="00337096">
      <w:pPr>
        <w:ind w:left="851" w:right="851"/>
        <w:jc w:val="both"/>
        <w:rPr>
          <w:rFonts w:ascii="Palatino Linotype" w:hAnsi="Palatino Linotype" w:cs="Arial"/>
          <w:i/>
          <w:sz w:val="22"/>
        </w:rPr>
      </w:pPr>
      <w:r w:rsidRPr="0088772C">
        <w:rPr>
          <w:rFonts w:ascii="Palatino Linotype" w:hAnsi="Palatino Linotype" w:cs="Arial"/>
          <w:i/>
          <w:sz w:val="22"/>
        </w:rPr>
        <w:t>Adicionalmente, se podrán anexar las pruebas y demás elementos que considere procedentes someter a juicio del Instituto.</w:t>
      </w:r>
    </w:p>
    <w:p w14:paraId="047D1A48" w14:textId="77777777" w:rsidR="00337096" w:rsidRPr="0088772C" w:rsidRDefault="00337096" w:rsidP="00337096">
      <w:pPr>
        <w:ind w:left="851" w:right="851"/>
        <w:jc w:val="both"/>
        <w:rPr>
          <w:rFonts w:ascii="Palatino Linotype" w:hAnsi="Palatino Linotype" w:cs="Arial"/>
          <w:i/>
          <w:sz w:val="22"/>
        </w:rPr>
      </w:pPr>
    </w:p>
    <w:p w14:paraId="4E65EC8F" w14:textId="77777777" w:rsidR="00337096" w:rsidRPr="0088772C" w:rsidRDefault="00337096" w:rsidP="00337096">
      <w:pPr>
        <w:ind w:left="851" w:right="851"/>
        <w:jc w:val="both"/>
        <w:rPr>
          <w:rFonts w:ascii="Palatino Linotype" w:hAnsi="Palatino Linotype" w:cs="Arial"/>
          <w:i/>
          <w:sz w:val="22"/>
        </w:rPr>
      </w:pPr>
      <w:r w:rsidRPr="0088772C">
        <w:rPr>
          <w:rFonts w:ascii="Palatino Linotype" w:hAnsi="Palatino Linotype" w:cs="Arial"/>
          <w:i/>
          <w:sz w:val="22"/>
        </w:rPr>
        <w:t>En ningún caso será necesario que el particular ratifique el recurso de revisión interpuesto.</w:t>
      </w:r>
    </w:p>
    <w:p w14:paraId="373110D4" w14:textId="77777777" w:rsidR="00337096" w:rsidRPr="0088772C" w:rsidRDefault="00337096" w:rsidP="00337096">
      <w:pPr>
        <w:ind w:left="851" w:right="851"/>
        <w:jc w:val="both"/>
        <w:rPr>
          <w:rFonts w:ascii="Palatino Linotype" w:hAnsi="Palatino Linotype" w:cs="Arial"/>
          <w:i/>
          <w:sz w:val="22"/>
        </w:rPr>
      </w:pPr>
    </w:p>
    <w:p w14:paraId="705F578D" w14:textId="77777777" w:rsidR="00337096" w:rsidRPr="0088772C" w:rsidRDefault="00337096" w:rsidP="00337096">
      <w:pPr>
        <w:ind w:left="851" w:right="851"/>
        <w:jc w:val="both"/>
        <w:rPr>
          <w:rFonts w:ascii="Palatino Linotype" w:hAnsi="Palatino Linotype" w:cs="Arial"/>
          <w:i/>
          <w:sz w:val="22"/>
        </w:rPr>
      </w:pPr>
      <w:r w:rsidRPr="0088772C">
        <w:rPr>
          <w:rFonts w:ascii="Palatino Linotype" w:hAnsi="Palatino Linotype" w:cs="Arial"/>
          <w:b/>
          <w:i/>
          <w:sz w:val="22"/>
        </w:rPr>
        <w:t>En caso de que el recurso se interponga de manera electrónica no será indispensable que contengan los requisitos establecidos en las fracciones II</w:t>
      </w:r>
      <w:r w:rsidRPr="0088772C">
        <w:rPr>
          <w:rFonts w:ascii="Palatino Linotype" w:hAnsi="Palatino Linotype" w:cs="Arial"/>
          <w:i/>
          <w:sz w:val="22"/>
        </w:rPr>
        <w:t>, IV, VII y VIII.”</w:t>
      </w:r>
    </w:p>
    <w:p w14:paraId="14AEA174" w14:textId="77777777" w:rsidR="00337096" w:rsidRPr="0088772C" w:rsidRDefault="00337096" w:rsidP="00337096">
      <w:pPr>
        <w:ind w:left="851" w:right="851"/>
        <w:jc w:val="right"/>
        <w:rPr>
          <w:rFonts w:ascii="Palatino Linotype" w:hAnsi="Palatino Linotype" w:cs="Arial"/>
          <w:i/>
          <w:sz w:val="20"/>
        </w:rPr>
      </w:pPr>
      <w:r w:rsidRPr="0088772C">
        <w:rPr>
          <w:rFonts w:ascii="Palatino Linotype" w:hAnsi="Palatino Linotype" w:cs="Arial"/>
          <w:i/>
          <w:sz w:val="20"/>
        </w:rPr>
        <w:t>[Énfasis añadido]</w:t>
      </w:r>
    </w:p>
    <w:p w14:paraId="0A74A1E8" w14:textId="77777777" w:rsidR="00337096" w:rsidRPr="0088772C" w:rsidRDefault="00337096" w:rsidP="00337096">
      <w:pPr>
        <w:spacing w:line="276" w:lineRule="auto"/>
        <w:ind w:left="851"/>
        <w:jc w:val="right"/>
        <w:rPr>
          <w:rFonts w:ascii="Palatino Linotype" w:hAnsi="Palatino Linotype" w:cs="Arial"/>
          <w:b/>
          <w:i/>
        </w:rPr>
      </w:pPr>
    </w:p>
    <w:p w14:paraId="3773EEB0" w14:textId="77777777" w:rsidR="00337096" w:rsidRPr="0088772C" w:rsidRDefault="00337096" w:rsidP="00337096">
      <w:pPr>
        <w:spacing w:line="360" w:lineRule="auto"/>
        <w:jc w:val="both"/>
        <w:rPr>
          <w:rFonts w:ascii="Palatino Linotype" w:eastAsia="Calibri" w:hAnsi="Palatino Linotype" w:cs="Arial"/>
        </w:rPr>
      </w:pPr>
      <w:r w:rsidRPr="0088772C">
        <w:rPr>
          <w:rFonts w:ascii="Palatino Linotype" w:eastAsia="Calibri" w:hAnsi="Palatino Linotype" w:cs="Segoe UI"/>
        </w:rPr>
        <w:t xml:space="preserve">Cabe señalar que </w:t>
      </w:r>
      <w:r w:rsidRPr="0088772C">
        <w:rPr>
          <w:rFonts w:ascii="Palatino Linotype" w:eastAsia="Calibri" w:hAnsi="Palatino Linotype" w:cs="Segoe UI"/>
          <w:b/>
        </w:rPr>
        <w:t>El Recurrente</w:t>
      </w:r>
      <w:r w:rsidRPr="0088772C">
        <w:rPr>
          <w:rFonts w:ascii="Palatino Linotype" w:eastAsia="Calibri" w:hAnsi="Palatino Linotype" w:cs="Segoe UI"/>
        </w:rPr>
        <w:t xml:space="preserve"> ejerció de manera anónima su derecho de acceso a la información pública</w:t>
      </w:r>
      <w:r w:rsidRPr="0088772C">
        <w:rPr>
          <w:rFonts w:ascii="Palatino Linotype" w:eastAsia="Calibri" w:hAnsi="Palatino Linotype"/>
        </w:rPr>
        <w:t xml:space="preserve">, sin embargo, no es motivo para desechar las </w:t>
      </w:r>
      <w:r w:rsidRPr="0088772C">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7598B29F" w14:textId="77777777" w:rsidR="00337096" w:rsidRPr="0088772C" w:rsidRDefault="00337096" w:rsidP="00337096">
      <w:pPr>
        <w:spacing w:before="240" w:after="240"/>
        <w:ind w:left="851" w:right="900"/>
        <w:jc w:val="both"/>
        <w:rPr>
          <w:rFonts w:ascii="Palatino Linotype" w:eastAsia="Calibri" w:hAnsi="Palatino Linotype" w:cs="Arial"/>
          <w:i/>
          <w:sz w:val="22"/>
        </w:rPr>
      </w:pPr>
      <w:r w:rsidRPr="0088772C">
        <w:rPr>
          <w:rFonts w:ascii="Palatino Linotype" w:eastAsia="Calibri" w:hAnsi="Palatino Linotype" w:cs="Arial"/>
          <w:i/>
          <w:sz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7E09720C" w14:textId="77777777" w:rsidR="00337096" w:rsidRPr="0088772C" w:rsidRDefault="00337096" w:rsidP="00337096">
      <w:pPr>
        <w:spacing w:before="240" w:after="240" w:line="360" w:lineRule="auto"/>
        <w:jc w:val="both"/>
        <w:rPr>
          <w:rFonts w:ascii="Palatino Linotype" w:eastAsia="Calibri" w:hAnsi="Palatino Linotype"/>
        </w:rPr>
      </w:pPr>
      <w:r w:rsidRPr="0088772C">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88772C">
        <w:rPr>
          <w:rFonts w:ascii="Palatino Linotype" w:eastAsia="Calibri" w:hAnsi="Palatino Linotype" w:cs="Arial"/>
        </w:rPr>
        <w:t>vigésimo, vigésimo primero</w:t>
      </w:r>
      <w:r w:rsidRPr="0088772C">
        <w:rPr>
          <w:rFonts w:ascii="Palatino Linotype" w:hAnsi="Palatino Linotype" w:cs="Arial"/>
        </w:rPr>
        <w:t xml:space="preserve"> y vigésimo segundo</w:t>
      </w:r>
      <w:r w:rsidRPr="0088772C">
        <w:rPr>
          <w:rFonts w:ascii="Palatino Linotype" w:eastAsia="Calibri" w:hAnsi="Palatino Linotype"/>
        </w:rPr>
        <w:t>, de la Constitución Política del Estado Libre y Soberano de México, se establece lo siguiente:</w:t>
      </w:r>
    </w:p>
    <w:p w14:paraId="4B6932F7" w14:textId="77777777" w:rsidR="00337096" w:rsidRPr="0088772C" w:rsidRDefault="00337096" w:rsidP="00337096">
      <w:pPr>
        <w:spacing w:before="120" w:after="120"/>
        <w:ind w:left="851" w:right="851"/>
        <w:jc w:val="center"/>
        <w:rPr>
          <w:rFonts w:ascii="Palatino Linotype" w:eastAsia="Calibri" w:hAnsi="Palatino Linotype"/>
          <w:b/>
          <w:i/>
          <w:sz w:val="22"/>
        </w:rPr>
      </w:pPr>
      <w:r w:rsidRPr="0088772C">
        <w:rPr>
          <w:rFonts w:ascii="Palatino Linotype" w:eastAsia="Calibri" w:hAnsi="Palatino Linotype"/>
          <w:b/>
          <w:i/>
          <w:sz w:val="22"/>
        </w:rPr>
        <w:t>Constitución Política de los Estados Unidos Mexicanos</w:t>
      </w:r>
    </w:p>
    <w:p w14:paraId="1DD50A45"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w:t>
      </w:r>
      <w:r w:rsidRPr="0088772C">
        <w:rPr>
          <w:rFonts w:ascii="Palatino Linotype" w:eastAsia="Calibri" w:hAnsi="Palatino Linotype"/>
          <w:b/>
          <w:i/>
          <w:sz w:val="22"/>
        </w:rPr>
        <w:t>Artículo 6</w:t>
      </w:r>
      <w:r w:rsidRPr="0088772C">
        <w:rPr>
          <w:rFonts w:ascii="Palatino Linotype" w:eastAsia="Calibri" w:hAnsi="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0F7B90F"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w:t>
      </w:r>
    </w:p>
    <w:p w14:paraId="0A832C93"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 xml:space="preserve">Para efectos de lo dispuesto en el presente artículo se observará lo siguiente: </w:t>
      </w:r>
    </w:p>
    <w:p w14:paraId="6551B8C0"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A. Para el ejercicio del derecho de acceso a la información, la Federación, los Estados y el Distrito Federal, en el ámbito de sus respectivas competencias, se regirán por los siguientes principios y bases:</w:t>
      </w:r>
    </w:p>
    <w:p w14:paraId="0B29842E"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w:t>
      </w:r>
    </w:p>
    <w:p w14:paraId="52C097CD"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 xml:space="preserve">III. Toda persona, sin necesidad de acreditar interés alguno o justificar su utilización, tendrá acceso gratuito a la información pública, a sus datos personales o a la rectificación de éstos. </w:t>
      </w:r>
    </w:p>
    <w:p w14:paraId="418C6B10"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 xml:space="preserve">IV. Se establecerán mecanismos de acceso a la información y procedimientos de revisión expeditos que se sustanciarán ante los organismos autónomos especializados e imparciales que establece esta Constitución.” </w:t>
      </w:r>
    </w:p>
    <w:p w14:paraId="42F42B9D" w14:textId="77777777" w:rsidR="00337096" w:rsidRPr="0088772C" w:rsidRDefault="00337096" w:rsidP="00337096">
      <w:pPr>
        <w:spacing w:before="120" w:after="120"/>
        <w:ind w:left="851" w:right="851"/>
        <w:jc w:val="both"/>
        <w:rPr>
          <w:rFonts w:ascii="Palatino Linotype" w:eastAsia="Calibri" w:hAnsi="Palatino Linotype"/>
          <w:i/>
          <w:sz w:val="22"/>
        </w:rPr>
      </w:pPr>
    </w:p>
    <w:p w14:paraId="2C3A07F8" w14:textId="77777777" w:rsidR="00337096" w:rsidRPr="0088772C" w:rsidRDefault="00337096" w:rsidP="00337096">
      <w:pPr>
        <w:spacing w:before="120" w:after="120"/>
        <w:ind w:left="851" w:right="851"/>
        <w:jc w:val="center"/>
        <w:rPr>
          <w:rFonts w:ascii="Palatino Linotype" w:eastAsia="Calibri" w:hAnsi="Palatino Linotype"/>
          <w:b/>
          <w:i/>
          <w:sz w:val="22"/>
        </w:rPr>
      </w:pPr>
      <w:r w:rsidRPr="0088772C">
        <w:rPr>
          <w:rFonts w:ascii="Palatino Linotype" w:eastAsia="Calibri" w:hAnsi="Palatino Linotype"/>
          <w:b/>
          <w:i/>
          <w:sz w:val="22"/>
        </w:rPr>
        <w:t>Constitución Política del Estado Libre y Soberano de México</w:t>
      </w:r>
    </w:p>
    <w:p w14:paraId="49507814"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w:t>
      </w:r>
      <w:r w:rsidRPr="0088772C">
        <w:rPr>
          <w:rFonts w:ascii="Palatino Linotype" w:eastAsia="Calibri" w:hAnsi="Palatino Linotype"/>
          <w:b/>
          <w:i/>
          <w:sz w:val="22"/>
        </w:rPr>
        <w:t>Artículo 5</w:t>
      </w:r>
      <w:r w:rsidRPr="0088772C">
        <w:rPr>
          <w:rFonts w:ascii="Palatino Linotype" w:eastAsia="Calibri" w:hAnsi="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w:t>
      </w:r>
      <w:r w:rsidRPr="0088772C">
        <w:rPr>
          <w:rFonts w:ascii="Palatino Linotype" w:eastAsia="Calibri" w:hAnsi="Palatino Linotype"/>
          <w:i/>
          <w:sz w:val="22"/>
        </w:rPr>
        <w:lastRenderedPageBreak/>
        <w:t>y bajo las condiciones que la Constitución Política de los Estados Unidos Mexicanos establece.</w:t>
      </w:r>
    </w:p>
    <w:p w14:paraId="2F1B7FF1"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w:t>
      </w:r>
    </w:p>
    <w:p w14:paraId="4D0810E0"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Toda persona en el Estado de México, tiene derecho al libre acceso a la información plural y oportuna, así como a buscar recibir y difundir información e ideas de toda índole por cualquier medio de expresión.</w:t>
      </w:r>
    </w:p>
    <w:p w14:paraId="497C306D"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 xml:space="preserve"> (…)</w:t>
      </w:r>
    </w:p>
    <w:p w14:paraId="3C5A9147"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 xml:space="preserve">El derecho a la información será garantizado por el Estado. La ley establecerá las previsiones que permitan asegurar la protección, el respeto y la difusión de este derecho. </w:t>
      </w:r>
    </w:p>
    <w:p w14:paraId="798415CC"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B453E7A" w14:textId="77777777" w:rsidR="00337096" w:rsidRPr="0088772C" w:rsidRDefault="00337096" w:rsidP="00337096">
      <w:pPr>
        <w:spacing w:before="120" w:after="120"/>
        <w:ind w:left="851" w:right="851"/>
        <w:jc w:val="both"/>
        <w:rPr>
          <w:rFonts w:ascii="Palatino Linotype" w:eastAsia="Calibri" w:hAnsi="Palatino Linotype"/>
          <w:i/>
          <w:sz w:val="22"/>
        </w:rPr>
      </w:pPr>
    </w:p>
    <w:p w14:paraId="0A7AA278"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III. Toda persona, sin necesidad de acreditar interés alguno o justificar su utilización, tendrá acceso gratuito a la información pública, a sus datos personales o a la rectificación de éstos;</w:t>
      </w:r>
    </w:p>
    <w:p w14:paraId="1DB78866"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IV. Se establecerán mecanismos de acceso a la información y procedimientos de revisión expeditos que se sustanciarán ante el organismo autónomo especializado e imparcial que establece esta Constitución.</w:t>
      </w:r>
    </w:p>
    <w:p w14:paraId="24F86A60"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w:t>
      </w:r>
    </w:p>
    <w:p w14:paraId="6915BCFD" w14:textId="77777777" w:rsidR="00337096" w:rsidRPr="0088772C" w:rsidRDefault="00337096" w:rsidP="00337096">
      <w:pPr>
        <w:ind w:left="851" w:right="851"/>
        <w:jc w:val="both"/>
        <w:rPr>
          <w:rFonts w:ascii="Palatino Linotype" w:eastAsia="Calibri" w:hAnsi="Palatino Linotype"/>
          <w:i/>
        </w:rPr>
      </w:pPr>
      <w:r w:rsidRPr="0088772C">
        <w:rPr>
          <w:rFonts w:ascii="Palatino Linotype" w:eastAsia="Calibri" w:hAnsi="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02002722" w14:textId="77777777" w:rsidR="00337096" w:rsidRPr="0088772C" w:rsidRDefault="00337096" w:rsidP="00337096">
      <w:pPr>
        <w:spacing w:line="360" w:lineRule="auto"/>
        <w:jc w:val="both"/>
        <w:rPr>
          <w:rFonts w:ascii="Palatino Linotype" w:eastAsia="Calibri" w:hAnsi="Palatino Linotype"/>
        </w:rPr>
      </w:pPr>
    </w:p>
    <w:p w14:paraId="5AE9E212" w14:textId="77777777" w:rsidR="00337096" w:rsidRPr="0088772C" w:rsidRDefault="00337096" w:rsidP="00337096">
      <w:pPr>
        <w:spacing w:line="360" w:lineRule="auto"/>
        <w:jc w:val="both"/>
        <w:rPr>
          <w:rFonts w:ascii="Palatino Linotype" w:eastAsia="Calibri" w:hAnsi="Palatino Linotype"/>
        </w:rPr>
      </w:pPr>
      <w:r w:rsidRPr="0088772C">
        <w:rPr>
          <w:rFonts w:ascii="Palatino Linotype" w:eastAsia="Calibri" w:hAnsi="Palatino Linotype"/>
        </w:rPr>
        <w:t>Por otra parte, del contenido del artículo 1 de la Constitución Política de los Estados Unidos Mexicanos, se destaca lo siguiente:</w:t>
      </w:r>
    </w:p>
    <w:p w14:paraId="5992B883"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w:t>
      </w:r>
      <w:r w:rsidRPr="0088772C">
        <w:rPr>
          <w:rFonts w:ascii="Palatino Linotype" w:eastAsia="Calibri" w:hAnsi="Palatino Linotype"/>
          <w:b/>
          <w:i/>
          <w:sz w:val="22"/>
        </w:rPr>
        <w:t>Artículo 1o</w:t>
      </w:r>
      <w:r w:rsidRPr="0088772C">
        <w:rPr>
          <w:rFonts w:ascii="Palatino Linotype" w:eastAsia="Calibri" w:hAnsi="Palatino Linotype"/>
          <w:i/>
          <w:sz w:val="22"/>
        </w:rPr>
        <w:t xml:space="preserve">. En los Estados Unidos Mexicanos todas las personas gozarán de los derechos humanos reconocidos en esta Constitución y en los tratados internacionales </w:t>
      </w:r>
      <w:r w:rsidRPr="0088772C">
        <w:rPr>
          <w:rFonts w:ascii="Palatino Linotype" w:eastAsia="Calibri" w:hAnsi="Palatino Linotype"/>
          <w:i/>
          <w:sz w:val="22"/>
        </w:rPr>
        <w:lastRenderedPageBreak/>
        <w:t>de los que el Estado Mexicano sea parte, así como de las garantías para su protección, cuyo ejercicio no podrá restringirse ni suspenderse, salvo en los casos y bajo las condiciones que esta Constitución establece.</w:t>
      </w:r>
    </w:p>
    <w:p w14:paraId="6CBD609D"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Las normas relativas a los derechos humanos se interpretarán de conformidad con esta Constitución y con los tratados internacionales de la materia favoreciendo en todo tiempo a las personas la protección más amplia.</w:t>
      </w:r>
    </w:p>
    <w:p w14:paraId="38305DDF" w14:textId="77777777" w:rsidR="00337096" w:rsidRPr="0088772C" w:rsidRDefault="00337096" w:rsidP="00337096">
      <w:pPr>
        <w:spacing w:before="120" w:after="120"/>
        <w:ind w:left="851" w:right="851"/>
        <w:jc w:val="both"/>
        <w:rPr>
          <w:rFonts w:ascii="Palatino Linotype" w:eastAsia="Calibri" w:hAnsi="Palatino Linotype"/>
          <w:i/>
          <w:sz w:val="22"/>
        </w:rPr>
      </w:pPr>
      <w:r w:rsidRPr="0088772C">
        <w:rPr>
          <w:rFonts w:ascii="Palatino Linotype" w:eastAsia="Calibri"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28E1126" w14:textId="77777777" w:rsidR="00337096" w:rsidRPr="0088772C" w:rsidRDefault="00337096" w:rsidP="00337096">
      <w:pPr>
        <w:pStyle w:val="Sinespaciado"/>
        <w:rPr>
          <w:rFonts w:eastAsia="Calibri"/>
        </w:rPr>
      </w:pPr>
    </w:p>
    <w:p w14:paraId="0F34B02E" w14:textId="77777777" w:rsidR="00337096" w:rsidRPr="0088772C" w:rsidRDefault="00337096" w:rsidP="00337096">
      <w:pPr>
        <w:spacing w:line="360" w:lineRule="auto"/>
        <w:jc w:val="both"/>
        <w:rPr>
          <w:rFonts w:ascii="Palatino Linotype" w:eastAsia="Calibri" w:hAnsi="Palatino Linotype"/>
        </w:rPr>
      </w:pPr>
      <w:r w:rsidRPr="0088772C">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8772C">
        <w:rPr>
          <w:rFonts w:ascii="Palatino Linotype" w:eastAsia="Calibri" w:hAnsi="Palatino Linotype"/>
          <w:b/>
          <w:u w:val="single"/>
        </w:rPr>
        <w:t>incluso, la solicitud de acceso a la información pueda ser anónima o no contener un nombre que identifique al solicitante o que permita tener certeza sobre su identidad</w:t>
      </w:r>
      <w:r w:rsidRPr="0088772C">
        <w:rPr>
          <w:rFonts w:ascii="Palatino Linotype" w:eastAsia="Calibri" w:hAnsi="Palatino Linotype"/>
        </w:rPr>
        <w:t>.</w:t>
      </w:r>
    </w:p>
    <w:p w14:paraId="73579239" w14:textId="77777777" w:rsidR="00337096" w:rsidRPr="0088772C" w:rsidRDefault="00337096" w:rsidP="00337096">
      <w:pPr>
        <w:spacing w:line="360" w:lineRule="auto"/>
        <w:jc w:val="both"/>
        <w:rPr>
          <w:rFonts w:ascii="Palatino Linotype" w:eastAsia="Calibri" w:hAnsi="Palatino Linotype" w:cs="Arial"/>
        </w:rPr>
      </w:pPr>
    </w:p>
    <w:p w14:paraId="019199C9" w14:textId="77777777" w:rsidR="00337096" w:rsidRPr="0088772C" w:rsidRDefault="00337096" w:rsidP="00337096">
      <w:pPr>
        <w:autoSpaceDE w:val="0"/>
        <w:autoSpaceDN w:val="0"/>
        <w:adjustRightInd w:val="0"/>
        <w:spacing w:line="360" w:lineRule="auto"/>
        <w:jc w:val="both"/>
        <w:rPr>
          <w:rFonts w:ascii="Palatino Linotype" w:eastAsia="Calibri" w:hAnsi="Palatino Linotype" w:cs="Arial"/>
        </w:rPr>
      </w:pPr>
      <w:r w:rsidRPr="0088772C">
        <w:rPr>
          <w:rFonts w:ascii="Palatino Linotype" w:eastAsia="Calibri" w:hAnsi="Palatino Linotype" w:cs="Arial"/>
        </w:rPr>
        <w:t>En conclusión, se cubrieron los requisitos de procedencia y procedibilidad y conforme a las constancias que obran en el expediente.</w:t>
      </w:r>
    </w:p>
    <w:p w14:paraId="5E3DDEF2" w14:textId="77777777" w:rsidR="008A64CB" w:rsidRPr="0088772C" w:rsidRDefault="008A64CB"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3D120511" w:rsidR="0029071C" w:rsidRPr="0088772C" w:rsidRDefault="0033709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88772C">
        <w:rPr>
          <w:rFonts w:ascii="Palatino Linotype" w:eastAsiaTheme="minorHAnsi" w:hAnsi="Palatino Linotype" w:cs="Arial"/>
          <w:b/>
          <w:sz w:val="28"/>
          <w:lang w:val="es-MX" w:eastAsia="en-US"/>
        </w:rPr>
        <w:t>CUART</w:t>
      </w:r>
      <w:r w:rsidR="0029071C" w:rsidRPr="0088772C">
        <w:rPr>
          <w:rFonts w:ascii="Palatino Linotype" w:eastAsiaTheme="minorHAnsi" w:hAnsi="Palatino Linotype" w:cs="Arial"/>
          <w:b/>
          <w:sz w:val="28"/>
          <w:lang w:val="es-MX" w:eastAsia="en-US"/>
        </w:rPr>
        <w:t xml:space="preserve">O. Del estudio de las causas de improcedencia. </w:t>
      </w:r>
    </w:p>
    <w:p w14:paraId="0907D4D6" w14:textId="49C557E9" w:rsidR="008A64CB" w:rsidRPr="0088772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8772C">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88772C">
        <w:rPr>
          <w:rFonts w:ascii="Palatino Linotype" w:eastAsiaTheme="minorHAnsi" w:hAnsi="Palatino Linotype" w:cs="Arial"/>
          <w:lang w:val="es-MX" w:eastAsia="en-US"/>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88772C">
        <w:rPr>
          <w:rStyle w:val="Refdenotaalpie"/>
          <w:rFonts w:ascii="Palatino Linotype" w:eastAsiaTheme="minorHAnsi" w:hAnsi="Palatino Linotype" w:cs="Arial"/>
          <w:lang w:val="es-MX" w:eastAsia="en-US"/>
        </w:rPr>
        <w:footnoteReference w:id="1"/>
      </w:r>
      <w:r w:rsidRPr="0088772C">
        <w:rPr>
          <w:rFonts w:ascii="Palatino Linotype" w:eastAsiaTheme="minorHAnsi" w:hAnsi="Palatino Linotype" w:cs="Arial"/>
          <w:lang w:val="es-MX" w:eastAsia="en-US"/>
        </w:rPr>
        <w:t>.</w:t>
      </w:r>
    </w:p>
    <w:p w14:paraId="4B8C1191" w14:textId="77777777" w:rsidR="0013348F" w:rsidRPr="0088772C" w:rsidRDefault="0013348F"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88772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8772C">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88772C" w:rsidRDefault="0029071C" w:rsidP="0029071C">
      <w:pPr>
        <w:rPr>
          <w:lang w:val="es-MX"/>
        </w:rPr>
      </w:pPr>
    </w:p>
    <w:p w14:paraId="10A63EE9" w14:textId="77777777" w:rsidR="0029071C" w:rsidRPr="0088772C" w:rsidRDefault="0029071C" w:rsidP="0029071C">
      <w:pPr>
        <w:autoSpaceDE w:val="0"/>
        <w:autoSpaceDN w:val="0"/>
        <w:adjustRightInd w:val="0"/>
        <w:ind w:left="708" w:right="850"/>
        <w:jc w:val="both"/>
        <w:rPr>
          <w:rFonts w:ascii="Palatino Linotype" w:hAnsi="Palatino Linotype" w:cs="Arial"/>
          <w:i/>
          <w:sz w:val="22"/>
          <w:szCs w:val="22"/>
        </w:rPr>
      </w:pPr>
      <w:r w:rsidRPr="0088772C">
        <w:rPr>
          <w:rFonts w:ascii="Palatino Linotype" w:hAnsi="Palatino Linotype" w:cs="Arial"/>
          <w:i/>
          <w:sz w:val="22"/>
          <w:szCs w:val="22"/>
        </w:rPr>
        <w:t>“</w:t>
      </w:r>
      <w:r w:rsidRPr="0088772C">
        <w:rPr>
          <w:rFonts w:ascii="Palatino Linotype" w:hAnsi="Palatino Linotype" w:cs="Arial"/>
          <w:b/>
          <w:i/>
          <w:sz w:val="22"/>
          <w:szCs w:val="22"/>
        </w:rPr>
        <w:t>Artículo 191.</w:t>
      </w:r>
      <w:r w:rsidRPr="0088772C">
        <w:rPr>
          <w:rFonts w:ascii="Palatino Linotype" w:hAnsi="Palatino Linotype" w:cs="Arial"/>
          <w:i/>
          <w:sz w:val="22"/>
          <w:szCs w:val="22"/>
        </w:rPr>
        <w:t xml:space="preserve"> El recurso será desechado por improcedente cuando:  </w:t>
      </w:r>
    </w:p>
    <w:p w14:paraId="54C83DF8" w14:textId="77777777" w:rsidR="0029071C" w:rsidRPr="0088772C" w:rsidRDefault="0029071C" w:rsidP="0029071C">
      <w:pPr>
        <w:autoSpaceDE w:val="0"/>
        <w:autoSpaceDN w:val="0"/>
        <w:adjustRightInd w:val="0"/>
        <w:ind w:left="708" w:right="850"/>
        <w:jc w:val="both"/>
        <w:rPr>
          <w:rFonts w:ascii="Palatino Linotype" w:hAnsi="Palatino Linotype" w:cs="Arial"/>
          <w:i/>
          <w:sz w:val="22"/>
          <w:szCs w:val="22"/>
        </w:rPr>
      </w:pPr>
      <w:r w:rsidRPr="0088772C">
        <w:rPr>
          <w:rFonts w:ascii="Palatino Linotype" w:hAnsi="Palatino Linotype" w:cs="Arial"/>
          <w:i/>
          <w:sz w:val="22"/>
          <w:szCs w:val="22"/>
        </w:rPr>
        <w:t xml:space="preserve">I. Sea extemporáneo por haber transcurrido el plazo establecido en la presente Ley, a partir de la respuesta;  </w:t>
      </w:r>
    </w:p>
    <w:p w14:paraId="20FE3E51" w14:textId="77777777" w:rsidR="0029071C" w:rsidRPr="0088772C" w:rsidRDefault="0029071C" w:rsidP="0029071C">
      <w:pPr>
        <w:autoSpaceDE w:val="0"/>
        <w:autoSpaceDN w:val="0"/>
        <w:adjustRightInd w:val="0"/>
        <w:ind w:left="708" w:right="850"/>
        <w:jc w:val="both"/>
        <w:rPr>
          <w:rFonts w:ascii="Palatino Linotype" w:hAnsi="Palatino Linotype" w:cs="Arial"/>
          <w:i/>
          <w:sz w:val="22"/>
          <w:szCs w:val="22"/>
        </w:rPr>
      </w:pPr>
      <w:r w:rsidRPr="0088772C">
        <w:rPr>
          <w:rFonts w:ascii="Palatino Linotype" w:hAnsi="Palatino Linotype" w:cs="Arial"/>
          <w:i/>
          <w:sz w:val="22"/>
          <w:szCs w:val="22"/>
        </w:rPr>
        <w:t xml:space="preserve">II. Se esté tramitando ante el Poder Judicial de la Federación algún recurso o medio de defensa interpuesto por el recurrente;  </w:t>
      </w:r>
    </w:p>
    <w:p w14:paraId="54A9807E" w14:textId="77777777" w:rsidR="0029071C" w:rsidRPr="0088772C" w:rsidRDefault="0029071C" w:rsidP="0029071C">
      <w:pPr>
        <w:autoSpaceDE w:val="0"/>
        <w:autoSpaceDN w:val="0"/>
        <w:adjustRightInd w:val="0"/>
        <w:ind w:left="708" w:right="850"/>
        <w:jc w:val="both"/>
        <w:rPr>
          <w:rFonts w:ascii="Palatino Linotype" w:hAnsi="Palatino Linotype" w:cs="Arial"/>
          <w:i/>
          <w:sz w:val="22"/>
          <w:szCs w:val="22"/>
        </w:rPr>
      </w:pPr>
      <w:r w:rsidRPr="0088772C">
        <w:rPr>
          <w:rFonts w:ascii="Palatino Linotype" w:hAnsi="Palatino Linotype" w:cs="Arial"/>
          <w:i/>
          <w:sz w:val="22"/>
          <w:szCs w:val="22"/>
        </w:rPr>
        <w:t xml:space="preserve">III. No actualice alguno de los supuestos previstos en la presente Ley;  </w:t>
      </w:r>
    </w:p>
    <w:p w14:paraId="05B33E2A" w14:textId="77777777" w:rsidR="0029071C" w:rsidRPr="0088772C" w:rsidRDefault="0029071C" w:rsidP="0029071C">
      <w:pPr>
        <w:autoSpaceDE w:val="0"/>
        <w:autoSpaceDN w:val="0"/>
        <w:adjustRightInd w:val="0"/>
        <w:ind w:left="708" w:right="850"/>
        <w:jc w:val="both"/>
        <w:rPr>
          <w:rFonts w:ascii="Palatino Linotype" w:hAnsi="Palatino Linotype" w:cs="Arial"/>
          <w:i/>
          <w:sz w:val="22"/>
          <w:szCs w:val="22"/>
        </w:rPr>
      </w:pPr>
      <w:r w:rsidRPr="0088772C">
        <w:rPr>
          <w:rFonts w:ascii="Palatino Linotype" w:hAnsi="Palatino Linotype" w:cs="Arial"/>
          <w:i/>
          <w:sz w:val="22"/>
          <w:szCs w:val="22"/>
        </w:rPr>
        <w:t>IV. No se haya desahogado la prevención en los términos establecidos en la presente Ley;</w:t>
      </w:r>
    </w:p>
    <w:p w14:paraId="4864834F" w14:textId="77777777" w:rsidR="0029071C" w:rsidRPr="0088772C" w:rsidRDefault="0029071C" w:rsidP="0029071C">
      <w:pPr>
        <w:autoSpaceDE w:val="0"/>
        <w:autoSpaceDN w:val="0"/>
        <w:adjustRightInd w:val="0"/>
        <w:ind w:left="708" w:right="850"/>
        <w:jc w:val="both"/>
        <w:rPr>
          <w:rFonts w:ascii="Palatino Linotype" w:hAnsi="Palatino Linotype" w:cs="Arial"/>
          <w:i/>
          <w:sz w:val="22"/>
          <w:szCs w:val="22"/>
        </w:rPr>
      </w:pPr>
      <w:r w:rsidRPr="0088772C">
        <w:rPr>
          <w:rFonts w:ascii="Palatino Linotype" w:hAnsi="Palatino Linotype" w:cs="Arial"/>
          <w:i/>
          <w:sz w:val="22"/>
          <w:szCs w:val="22"/>
        </w:rPr>
        <w:t xml:space="preserve">V. Se impugne la veracidad de la información proporcionada;  </w:t>
      </w:r>
    </w:p>
    <w:p w14:paraId="530E546D" w14:textId="77777777" w:rsidR="0029071C" w:rsidRPr="0088772C" w:rsidRDefault="0029071C" w:rsidP="0029071C">
      <w:pPr>
        <w:autoSpaceDE w:val="0"/>
        <w:autoSpaceDN w:val="0"/>
        <w:adjustRightInd w:val="0"/>
        <w:ind w:left="708" w:right="850"/>
        <w:jc w:val="both"/>
        <w:rPr>
          <w:rFonts w:ascii="Palatino Linotype" w:hAnsi="Palatino Linotype" w:cs="Arial"/>
          <w:i/>
          <w:sz w:val="22"/>
          <w:szCs w:val="22"/>
        </w:rPr>
      </w:pPr>
      <w:r w:rsidRPr="0088772C">
        <w:rPr>
          <w:rFonts w:ascii="Palatino Linotype" w:hAnsi="Palatino Linotype" w:cs="Arial"/>
          <w:i/>
          <w:sz w:val="22"/>
          <w:szCs w:val="22"/>
        </w:rPr>
        <w:t xml:space="preserve">VI. Se trate de una consulta, o trámite en específico; y  </w:t>
      </w:r>
    </w:p>
    <w:p w14:paraId="67C9B48F" w14:textId="77777777" w:rsidR="0029071C" w:rsidRPr="0088772C" w:rsidRDefault="0029071C" w:rsidP="0029071C">
      <w:pPr>
        <w:autoSpaceDE w:val="0"/>
        <w:autoSpaceDN w:val="0"/>
        <w:adjustRightInd w:val="0"/>
        <w:ind w:left="708" w:right="850"/>
        <w:jc w:val="both"/>
        <w:rPr>
          <w:rFonts w:ascii="Palatino Linotype" w:hAnsi="Palatino Linotype" w:cs="Arial"/>
          <w:i/>
          <w:sz w:val="22"/>
          <w:szCs w:val="22"/>
        </w:rPr>
      </w:pPr>
      <w:r w:rsidRPr="0088772C">
        <w:rPr>
          <w:rFonts w:ascii="Palatino Linotype" w:hAnsi="Palatino Linotype" w:cs="Arial"/>
          <w:i/>
          <w:sz w:val="22"/>
          <w:szCs w:val="22"/>
        </w:rPr>
        <w:t>VII. El recurrente amplíe su solicitud en el recurso de revisión, únicamente respecto de los nuevos contenidos.”</w:t>
      </w:r>
    </w:p>
    <w:p w14:paraId="4020BF6B" w14:textId="77777777" w:rsidR="0029071C" w:rsidRPr="0088772C"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88772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8772C">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88772C"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88772C" w:rsidRDefault="0029071C" w:rsidP="0029071C">
      <w:pPr>
        <w:autoSpaceDE w:val="0"/>
        <w:autoSpaceDN w:val="0"/>
        <w:adjustRightInd w:val="0"/>
        <w:spacing w:line="360" w:lineRule="auto"/>
        <w:jc w:val="both"/>
        <w:rPr>
          <w:rFonts w:ascii="Palatino Linotype" w:hAnsi="Palatino Linotype" w:cs="Arial"/>
        </w:rPr>
      </w:pPr>
      <w:r w:rsidRPr="0088772C">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6FB3F4A" w14:textId="77777777" w:rsidR="0029071C" w:rsidRPr="0088772C" w:rsidRDefault="0029071C" w:rsidP="0029071C">
      <w:pPr>
        <w:autoSpaceDE w:val="0"/>
        <w:autoSpaceDN w:val="0"/>
        <w:adjustRightInd w:val="0"/>
        <w:spacing w:line="360" w:lineRule="auto"/>
        <w:jc w:val="both"/>
        <w:rPr>
          <w:rFonts w:ascii="Palatino Linotype" w:hAnsi="Palatino Linotype" w:cs="Arial"/>
        </w:rPr>
      </w:pPr>
    </w:p>
    <w:p w14:paraId="5FB7D080" w14:textId="6951C359" w:rsidR="0029071C" w:rsidRPr="0088772C" w:rsidRDefault="00337096" w:rsidP="0029071C">
      <w:pPr>
        <w:autoSpaceDE w:val="0"/>
        <w:autoSpaceDN w:val="0"/>
        <w:adjustRightInd w:val="0"/>
        <w:spacing w:line="360" w:lineRule="auto"/>
        <w:jc w:val="both"/>
        <w:rPr>
          <w:rFonts w:ascii="Palatino Linotype" w:hAnsi="Palatino Linotype" w:cs="Arial"/>
          <w:sz w:val="28"/>
        </w:rPr>
      </w:pPr>
      <w:r w:rsidRPr="0088772C">
        <w:rPr>
          <w:rFonts w:ascii="Palatino Linotype" w:hAnsi="Palatino Linotype" w:cs="Arial"/>
          <w:b/>
          <w:sz w:val="28"/>
        </w:rPr>
        <w:t>QUIN</w:t>
      </w:r>
      <w:r w:rsidR="0029071C" w:rsidRPr="0088772C">
        <w:rPr>
          <w:rFonts w:ascii="Palatino Linotype" w:hAnsi="Palatino Linotype" w:cs="Arial"/>
          <w:b/>
          <w:sz w:val="28"/>
        </w:rPr>
        <w:t>TO. Del estudio y resolución del asunto.</w:t>
      </w:r>
      <w:r w:rsidR="0029071C" w:rsidRPr="0088772C">
        <w:rPr>
          <w:rFonts w:ascii="Palatino Linotype" w:hAnsi="Palatino Linotype" w:cs="Arial"/>
          <w:sz w:val="28"/>
        </w:rPr>
        <w:t xml:space="preserve"> </w:t>
      </w:r>
    </w:p>
    <w:p w14:paraId="29C69771" w14:textId="77777777" w:rsidR="0029071C" w:rsidRPr="0088772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8772C">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2AC94D4" w14:textId="77777777" w:rsidR="0029071C" w:rsidRPr="0088772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4A336ADE" w14:textId="578AB932" w:rsidR="0029071C" w:rsidRPr="0088772C" w:rsidRDefault="0029071C" w:rsidP="0029071C">
      <w:pPr>
        <w:spacing w:line="360" w:lineRule="auto"/>
        <w:ind w:right="141"/>
        <w:jc w:val="both"/>
        <w:rPr>
          <w:rFonts w:ascii="Palatino Linotype" w:eastAsiaTheme="minorHAnsi" w:hAnsi="Palatino Linotype" w:cstheme="minorBidi"/>
          <w:lang w:val="es-MX" w:eastAsia="es-MX"/>
        </w:rPr>
      </w:pPr>
      <w:r w:rsidRPr="0088772C">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88772C">
        <w:rPr>
          <w:rFonts w:ascii="Palatino Linotype" w:eastAsiaTheme="minorHAnsi" w:hAnsi="Palatino Linotype" w:cstheme="minorBidi"/>
          <w:b/>
          <w:lang w:val="es-MX" w:eastAsia="es-MX"/>
        </w:rPr>
        <w:t xml:space="preserve"> </w:t>
      </w:r>
      <w:r w:rsidRPr="0088772C">
        <w:rPr>
          <w:rFonts w:ascii="Palatino Linotype" w:eastAsiaTheme="minorHAnsi" w:hAnsi="Palatino Linotype" w:cstheme="minorBidi"/>
          <w:lang w:val="es-MX" w:eastAsia="es-MX"/>
        </w:rPr>
        <w:t>parte</w:t>
      </w:r>
      <w:r w:rsidRPr="0088772C">
        <w:rPr>
          <w:rFonts w:ascii="Palatino Linotype" w:eastAsiaTheme="minorHAnsi" w:hAnsi="Palatino Linotype" w:cstheme="minorBidi"/>
          <w:b/>
          <w:lang w:val="es-MX" w:eastAsia="es-MX"/>
        </w:rPr>
        <w:t xml:space="preserve"> Recurrente</w:t>
      </w:r>
      <w:r w:rsidRPr="0088772C">
        <w:rPr>
          <w:rFonts w:ascii="Palatino Linotype" w:eastAsiaTheme="minorHAnsi" w:hAnsi="Palatino Linotype" w:cstheme="minorBidi"/>
          <w:lang w:val="es-MX" w:eastAsia="es-MX"/>
        </w:rPr>
        <w:t>, para ello analizaremos lo solicitado y la información proporcionada.</w:t>
      </w:r>
    </w:p>
    <w:p w14:paraId="3197964C" w14:textId="77777777" w:rsidR="0029071C" w:rsidRPr="0088772C" w:rsidRDefault="0029071C" w:rsidP="00E74701">
      <w:pPr>
        <w:spacing w:line="360" w:lineRule="auto"/>
        <w:ind w:right="141"/>
        <w:jc w:val="both"/>
        <w:rPr>
          <w:rFonts w:ascii="Palatino Linotype" w:eastAsiaTheme="minorHAnsi" w:hAnsi="Palatino Linotype" w:cstheme="minorBidi"/>
          <w:b/>
          <w:szCs w:val="22"/>
          <w:lang w:val="es-MX" w:eastAsia="es-MX"/>
        </w:rPr>
      </w:pPr>
      <w:r w:rsidRPr="0088772C">
        <w:rPr>
          <w:rFonts w:ascii="Palatino Linotype" w:eastAsiaTheme="minorHAnsi" w:hAnsi="Palatino Linotype" w:cstheme="minorBidi"/>
          <w:b/>
          <w:szCs w:val="22"/>
          <w:lang w:val="es-MX" w:eastAsia="es-MX"/>
        </w:rPr>
        <w:lastRenderedPageBreak/>
        <w:t>REQUERIMIENTOS SOLICITADOS:</w:t>
      </w:r>
    </w:p>
    <w:p w14:paraId="1F6DBEAC" w14:textId="77777777" w:rsidR="00E74701" w:rsidRPr="0088772C" w:rsidRDefault="00E74701" w:rsidP="00E74701">
      <w:pPr>
        <w:pStyle w:val="Sinespaciado"/>
        <w:rPr>
          <w:rFonts w:eastAsiaTheme="minorHAnsi"/>
          <w:lang w:eastAsia="es-MX"/>
        </w:rPr>
      </w:pPr>
    </w:p>
    <w:p w14:paraId="73F9A1EB" w14:textId="1B31F9CF" w:rsidR="00AE49A8" w:rsidRPr="0088772C" w:rsidRDefault="000B7C6C" w:rsidP="00AE49A8">
      <w:pPr>
        <w:pStyle w:val="Prrafodelista"/>
        <w:numPr>
          <w:ilvl w:val="0"/>
          <w:numId w:val="26"/>
        </w:numPr>
        <w:spacing w:line="360" w:lineRule="auto"/>
        <w:ind w:right="141"/>
        <w:contextualSpacing/>
        <w:jc w:val="both"/>
        <w:rPr>
          <w:rFonts w:ascii="Palatino Linotype" w:hAnsi="Palatino Linotype"/>
          <w:color w:val="000000"/>
        </w:rPr>
      </w:pPr>
      <w:r w:rsidRPr="0088772C">
        <w:rPr>
          <w:rFonts w:ascii="Palatino Linotype" w:eastAsiaTheme="minorHAnsi" w:hAnsi="Palatino Linotype"/>
          <w:lang w:eastAsia="es-MX"/>
        </w:rPr>
        <w:t xml:space="preserve"> </w:t>
      </w:r>
      <w:r w:rsidR="00AE49A8" w:rsidRPr="0088772C">
        <w:rPr>
          <w:rFonts w:ascii="Palatino Linotype" w:eastAsiaTheme="minorHAnsi" w:hAnsi="Palatino Linotype"/>
          <w:lang w:eastAsia="es-MX"/>
        </w:rPr>
        <w:t xml:space="preserve">Organigrama general del Ayuntamiento. </w:t>
      </w:r>
    </w:p>
    <w:p w14:paraId="7D0292C4" w14:textId="77777777" w:rsidR="00AE49A8" w:rsidRPr="0088772C" w:rsidRDefault="00AE49A8" w:rsidP="00AE49A8">
      <w:pPr>
        <w:pStyle w:val="Prrafodelista"/>
        <w:numPr>
          <w:ilvl w:val="0"/>
          <w:numId w:val="26"/>
        </w:numPr>
        <w:spacing w:line="360" w:lineRule="auto"/>
        <w:ind w:right="141"/>
        <w:contextualSpacing/>
        <w:jc w:val="both"/>
        <w:rPr>
          <w:rFonts w:ascii="Palatino Linotype" w:hAnsi="Palatino Linotype"/>
          <w:color w:val="000000"/>
        </w:rPr>
      </w:pPr>
      <w:r w:rsidRPr="0088772C">
        <w:rPr>
          <w:rFonts w:ascii="Palatino Linotype" w:eastAsiaTheme="minorHAnsi" w:hAnsi="Palatino Linotype"/>
          <w:lang w:eastAsia="es-MX"/>
        </w:rPr>
        <w:t xml:space="preserve">Organigrama de cada una de sus Direcciones indicando los departamentos y unidades que las conforman. </w:t>
      </w:r>
    </w:p>
    <w:p w14:paraId="6CF02A01" w14:textId="01530437" w:rsidR="00AE49A8" w:rsidRPr="0088772C" w:rsidRDefault="00AE49A8" w:rsidP="00AE49A8">
      <w:pPr>
        <w:pStyle w:val="Prrafodelista"/>
        <w:numPr>
          <w:ilvl w:val="0"/>
          <w:numId w:val="26"/>
        </w:numPr>
        <w:spacing w:line="360" w:lineRule="auto"/>
        <w:ind w:right="141"/>
        <w:contextualSpacing/>
        <w:jc w:val="both"/>
        <w:rPr>
          <w:rFonts w:ascii="Palatino Linotype" w:hAnsi="Palatino Linotype"/>
          <w:color w:val="000000"/>
        </w:rPr>
      </w:pPr>
      <w:r w:rsidRPr="0088772C">
        <w:rPr>
          <w:rFonts w:ascii="Palatino Linotype" w:eastAsiaTheme="minorHAnsi" w:hAnsi="Palatino Linotype"/>
          <w:lang w:eastAsia="es-MX"/>
        </w:rPr>
        <w:t>Nómina con el nombre de todos los servidores públicos adscritos a todas las Direcciones que integran este Benemérito Ayuntamiento.</w:t>
      </w:r>
    </w:p>
    <w:p w14:paraId="503896E3" w14:textId="253735ED" w:rsidR="005B6D78" w:rsidRPr="0088772C" w:rsidRDefault="00AE49A8" w:rsidP="00AE49A8">
      <w:pPr>
        <w:pStyle w:val="Prrafodelista"/>
        <w:numPr>
          <w:ilvl w:val="0"/>
          <w:numId w:val="26"/>
        </w:numPr>
        <w:spacing w:line="360" w:lineRule="auto"/>
        <w:ind w:right="141"/>
        <w:contextualSpacing/>
        <w:jc w:val="both"/>
        <w:rPr>
          <w:rFonts w:ascii="Palatino Linotype" w:hAnsi="Palatino Linotype"/>
          <w:color w:val="000000"/>
        </w:rPr>
      </w:pPr>
      <w:r w:rsidRPr="0088772C">
        <w:rPr>
          <w:rFonts w:ascii="Palatino Linotype" w:eastAsiaTheme="minorHAnsi" w:hAnsi="Palatino Linotype"/>
          <w:lang w:eastAsia="es-MX"/>
        </w:rPr>
        <w:t>Manuales, reglamentos de la Dirección de Desarrollo Económico</w:t>
      </w:r>
      <w:r w:rsidR="005B6D78" w:rsidRPr="0088772C">
        <w:rPr>
          <w:rFonts w:ascii="Palatino Linotype" w:eastAsiaTheme="minorHAnsi" w:hAnsi="Palatino Linotype"/>
          <w:lang w:eastAsia="es-MX"/>
        </w:rPr>
        <w:t>.</w:t>
      </w:r>
    </w:p>
    <w:p w14:paraId="26016A78" w14:textId="77777777" w:rsidR="0083673D" w:rsidRPr="0088772C" w:rsidRDefault="0083673D" w:rsidP="0083673D">
      <w:pPr>
        <w:spacing w:line="360" w:lineRule="auto"/>
        <w:ind w:right="49"/>
        <w:jc w:val="both"/>
        <w:rPr>
          <w:rFonts w:ascii="Palatino Linotype" w:eastAsiaTheme="minorHAnsi" w:hAnsi="Palatino Linotype" w:cstheme="minorBidi"/>
          <w:sz w:val="18"/>
          <w:lang w:val="es-MX" w:eastAsia="es-MX"/>
        </w:rPr>
      </w:pPr>
    </w:p>
    <w:p w14:paraId="1F5E3591" w14:textId="04BA8858" w:rsidR="00AE48E9" w:rsidRPr="0088772C" w:rsidRDefault="0029071C" w:rsidP="0083673D">
      <w:pPr>
        <w:spacing w:line="360" w:lineRule="auto"/>
        <w:ind w:right="49"/>
        <w:jc w:val="both"/>
        <w:rPr>
          <w:rFonts w:ascii="Palatino Linotype" w:eastAsiaTheme="minorHAnsi" w:hAnsi="Palatino Linotype" w:cstheme="minorBidi"/>
          <w:lang w:val="es-MX" w:eastAsia="es-MX"/>
        </w:rPr>
      </w:pPr>
      <w:r w:rsidRPr="0088772C">
        <w:rPr>
          <w:rFonts w:ascii="Palatino Linotype" w:eastAsiaTheme="minorHAnsi" w:hAnsi="Palatino Linotype" w:cstheme="minorBidi"/>
          <w:lang w:val="es-MX" w:eastAsia="es-MX"/>
        </w:rPr>
        <w:t xml:space="preserve">Atento a la solicitud de información </w:t>
      </w:r>
      <w:r w:rsidRPr="0088772C">
        <w:rPr>
          <w:rFonts w:ascii="Palatino Linotype" w:eastAsiaTheme="minorHAnsi" w:hAnsi="Palatino Linotype" w:cstheme="minorBidi"/>
          <w:b/>
          <w:lang w:val="es-MX" w:eastAsia="es-MX"/>
        </w:rPr>
        <w:t>El Sujeto Obligado</w:t>
      </w:r>
      <w:r w:rsidRPr="0088772C">
        <w:rPr>
          <w:rFonts w:ascii="Palatino Linotype" w:eastAsiaTheme="minorHAnsi" w:hAnsi="Palatino Linotype" w:cstheme="minorBidi"/>
          <w:lang w:val="es-MX" w:eastAsia="es-MX"/>
        </w:rPr>
        <w:t xml:space="preserve">, emitió su respuesta en donde </w:t>
      </w:r>
      <w:r w:rsidR="00AE49A8" w:rsidRPr="0088772C">
        <w:rPr>
          <w:rFonts w:ascii="Palatino Linotype" w:eastAsiaTheme="minorHAnsi" w:hAnsi="Palatino Linotype" w:cstheme="minorBidi"/>
          <w:lang w:val="es-MX" w:eastAsia="es-MX"/>
        </w:rPr>
        <w:t>la información que se enuncia, en el siguiente cuadro comparativo</w:t>
      </w:r>
      <w:r w:rsidRPr="0088772C">
        <w:rPr>
          <w:rFonts w:ascii="Palatino Linotype" w:eastAsiaTheme="minorHAnsi" w:hAnsi="Palatino Linotype" w:cstheme="minorBidi"/>
          <w:lang w:val="es-MX" w:eastAsia="es-MX"/>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2749"/>
        <w:gridCol w:w="2778"/>
        <w:gridCol w:w="1834"/>
      </w:tblGrid>
      <w:tr w:rsidR="006B4817" w:rsidRPr="0088772C" w14:paraId="0968DB1D" w14:textId="77777777" w:rsidTr="00493D7B">
        <w:tc>
          <w:tcPr>
            <w:tcW w:w="1838" w:type="dxa"/>
            <w:shd w:val="clear" w:color="auto" w:fill="BFBFBF" w:themeFill="background1" w:themeFillShade="BF"/>
            <w:vAlign w:val="center"/>
          </w:tcPr>
          <w:p w14:paraId="1B72A68D" w14:textId="77777777" w:rsidR="00AE49A8" w:rsidRPr="0088772C" w:rsidRDefault="00AE49A8" w:rsidP="006F63AF">
            <w:pPr>
              <w:jc w:val="center"/>
              <w:rPr>
                <w:rFonts w:ascii="Palatino Linotype" w:hAnsi="Palatino Linotype" w:cs="Arial"/>
                <w:b/>
              </w:rPr>
            </w:pPr>
            <w:r w:rsidRPr="0088772C">
              <w:rPr>
                <w:rFonts w:ascii="Palatino Linotype" w:hAnsi="Palatino Linotype" w:cs="Arial"/>
                <w:b/>
              </w:rPr>
              <w:t>Solicitud de Información</w:t>
            </w:r>
          </w:p>
        </w:tc>
        <w:tc>
          <w:tcPr>
            <w:tcW w:w="5437" w:type="dxa"/>
            <w:gridSpan w:val="2"/>
            <w:shd w:val="clear" w:color="auto" w:fill="BFBFBF" w:themeFill="background1" w:themeFillShade="BF"/>
            <w:vAlign w:val="center"/>
          </w:tcPr>
          <w:p w14:paraId="186C2D31" w14:textId="77777777" w:rsidR="00AE49A8" w:rsidRPr="0088772C" w:rsidRDefault="00AE49A8" w:rsidP="006F63AF">
            <w:pPr>
              <w:jc w:val="center"/>
              <w:rPr>
                <w:rFonts w:ascii="Palatino Linotype" w:hAnsi="Palatino Linotype" w:cs="Arial"/>
                <w:b/>
              </w:rPr>
            </w:pPr>
            <w:r w:rsidRPr="0088772C">
              <w:rPr>
                <w:rFonts w:ascii="Palatino Linotype" w:hAnsi="Palatino Linotype" w:cs="Arial"/>
                <w:b/>
              </w:rPr>
              <w:t>Respuesta</w:t>
            </w:r>
          </w:p>
        </w:tc>
        <w:tc>
          <w:tcPr>
            <w:tcW w:w="1836" w:type="dxa"/>
            <w:shd w:val="clear" w:color="auto" w:fill="BFBFBF" w:themeFill="background1" w:themeFillShade="BF"/>
            <w:vAlign w:val="center"/>
          </w:tcPr>
          <w:p w14:paraId="090E6C99" w14:textId="77777777" w:rsidR="00AE49A8" w:rsidRPr="0088772C" w:rsidRDefault="00AE49A8" w:rsidP="006F63AF">
            <w:pPr>
              <w:jc w:val="center"/>
              <w:rPr>
                <w:rFonts w:ascii="Palatino Linotype" w:hAnsi="Palatino Linotype" w:cs="Arial"/>
                <w:b/>
              </w:rPr>
            </w:pPr>
            <w:r w:rsidRPr="0088772C">
              <w:rPr>
                <w:rFonts w:ascii="Palatino Linotype" w:hAnsi="Palatino Linotype" w:cs="Arial"/>
                <w:b/>
              </w:rPr>
              <w:t>Cumplimiento</w:t>
            </w:r>
          </w:p>
        </w:tc>
      </w:tr>
      <w:tr w:rsidR="006B4817" w:rsidRPr="0088772C" w14:paraId="64EBF159" w14:textId="77777777" w:rsidTr="00493D7B">
        <w:tc>
          <w:tcPr>
            <w:tcW w:w="1838" w:type="dxa"/>
            <w:vAlign w:val="center"/>
          </w:tcPr>
          <w:p w14:paraId="16AA9D7D" w14:textId="061528A2" w:rsidR="00AE49A8" w:rsidRPr="0088772C" w:rsidRDefault="00AE49A8" w:rsidP="006B4817">
            <w:pPr>
              <w:contextualSpacing/>
              <w:jc w:val="center"/>
              <w:rPr>
                <w:rFonts w:ascii="Palatino Linotype" w:hAnsi="Palatino Linotype"/>
                <w:color w:val="000000"/>
                <w:sz w:val="20"/>
              </w:rPr>
            </w:pPr>
            <w:r w:rsidRPr="0088772C">
              <w:rPr>
                <w:rFonts w:ascii="Palatino Linotype" w:eastAsiaTheme="minorHAnsi" w:hAnsi="Palatino Linotype"/>
                <w:sz w:val="20"/>
                <w:lang w:eastAsia="es-MX"/>
              </w:rPr>
              <w:t>Organigrama General del Ayuntamiento</w:t>
            </w:r>
          </w:p>
        </w:tc>
        <w:tc>
          <w:tcPr>
            <w:tcW w:w="5437" w:type="dxa"/>
            <w:gridSpan w:val="2"/>
            <w:vAlign w:val="center"/>
          </w:tcPr>
          <w:p w14:paraId="2A686F7F" w14:textId="69E8428E" w:rsidR="00AE49A8" w:rsidRPr="0088772C" w:rsidRDefault="00AE49A8" w:rsidP="006F63AF">
            <w:pPr>
              <w:spacing w:line="360" w:lineRule="auto"/>
              <w:jc w:val="center"/>
              <w:rPr>
                <w:rFonts w:ascii="Palatino Linotype" w:hAnsi="Palatino Linotype" w:cs="Arial"/>
              </w:rPr>
            </w:pPr>
            <w:r w:rsidRPr="0088772C">
              <w:rPr>
                <w:rFonts w:ascii="Palatino Linotype" w:hAnsi="Palatino Linotype" w:cs="Arial"/>
                <w:noProof/>
                <w:lang w:val="es-MX" w:eastAsia="es-MX"/>
              </w:rPr>
              <w:drawing>
                <wp:inline distT="0" distB="0" distL="0" distR="0" wp14:anchorId="4D2D9553" wp14:editId="18B04724">
                  <wp:extent cx="3124835" cy="19083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168" b="18810"/>
                          <a:stretch/>
                        </pic:blipFill>
                        <pic:spPr bwMode="auto">
                          <a:xfrm>
                            <a:off x="0" y="0"/>
                            <a:ext cx="3147619" cy="19222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038A1FA0" w14:textId="1F11FC07" w:rsidR="00AE49A8" w:rsidRPr="0088772C" w:rsidRDefault="00AE49A8" w:rsidP="006F63AF">
            <w:pPr>
              <w:spacing w:line="360" w:lineRule="auto"/>
              <w:jc w:val="center"/>
              <w:rPr>
                <w:rFonts w:ascii="Palatino Linotype" w:hAnsi="Palatino Linotype" w:cs="Arial"/>
                <w:b/>
              </w:rPr>
            </w:pPr>
            <w:r w:rsidRPr="0088772C">
              <w:rPr>
                <w:rFonts w:ascii="Palatino Linotype" w:hAnsi="Palatino Linotype" w:cs="Arial"/>
                <w:b/>
              </w:rPr>
              <w:t>Sí</w:t>
            </w:r>
          </w:p>
        </w:tc>
      </w:tr>
      <w:tr w:rsidR="006B4817" w:rsidRPr="0088772C" w14:paraId="072568A5" w14:textId="77777777" w:rsidTr="00493D7B">
        <w:tc>
          <w:tcPr>
            <w:tcW w:w="1838" w:type="dxa"/>
            <w:vAlign w:val="center"/>
          </w:tcPr>
          <w:p w14:paraId="4A96D453" w14:textId="0E1DC5F4" w:rsidR="00AE49A8" w:rsidRPr="0088772C" w:rsidRDefault="00AE49A8" w:rsidP="00AE49A8">
            <w:pPr>
              <w:contextualSpacing/>
              <w:jc w:val="both"/>
              <w:rPr>
                <w:rFonts w:ascii="Palatino Linotype" w:hAnsi="Palatino Linotype"/>
                <w:color w:val="000000"/>
                <w:sz w:val="20"/>
              </w:rPr>
            </w:pPr>
            <w:r w:rsidRPr="0088772C">
              <w:rPr>
                <w:rFonts w:ascii="Palatino Linotype" w:eastAsiaTheme="minorHAnsi" w:hAnsi="Palatino Linotype"/>
                <w:sz w:val="20"/>
                <w:lang w:eastAsia="es-MX"/>
              </w:rPr>
              <w:t>Organigrama de cada una de sus Direcciones indicando los departamentos y unidades que las conforman</w:t>
            </w:r>
          </w:p>
        </w:tc>
        <w:tc>
          <w:tcPr>
            <w:tcW w:w="5437" w:type="dxa"/>
            <w:gridSpan w:val="2"/>
            <w:vAlign w:val="center"/>
          </w:tcPr>
          <w:p w14:paraId="4AAA60A3" w14:textId="7032320D" w:rsidR="00AE49A8" w:rsidRPr="0088772C" w:rsidRDefault="00AE49A8" w:rsidP="00AE49A8">
            <w:pPr>
              <w:spacing w:line="360" w:lineRule="auto"/>
              <w:jc w:val="center"/>
              <w:rPr>
                <w:rFonts w:ascii="Palatino Linotype" w:hAnsi="Palatino Linotype" w:cs="Arial"/>
              </w:rPr>
            </w:pPr>
            <w:r w:rsidRPr="0088772C">
              <w:rPr>
                <w:rFonts w:ascii="Palatino Linotype" w:hAnsi="Palatino Linotype" w:cs="Arial"/>
              </w:rPr>
              <w:t>No se remitió la información solicitada.</w:t>
            </w:r>
          </w:p>
        </w:tc>
        <w:tc>
          <w:tcPr>
            <w:tcW w:w="1836" w:type="dxa"/>
            <w:vAlign w:val="center"/>
          </w:tcPr>
          <w:p w14:paraId="054A1C1E" w14:textId="2E1B1AEC" w:rsidR="00AE49A8" w:rsidRPr="0088772C" w:rsidRDefault="00AE49A8" w:rsidP="006F63AF">
            <w:pPr>
              <w:jc w:val="center"/>
              <w:rPr>
                <w:rFonts w:ascii="Palatino Linotype" w:hAnsi="Palatino Linotype"/>
                <w:b/>
              </w:rPr>
            </w:pPr>
            <w:r w:rsidRPr="0088772C">
              <w:rPr>
                <w:rFonts w:ascii="Palatino Linotype" w:hAnsi="Palatino Linotype"/>
                <w:b/>
              </w:rPr>
              <w:t>No</w:t>
            </w:r>
          </w:p>
        </w:tc>
      </w:tr>
      <w:tr w:rsidR="006B4817" w:rsidRPr="0088772C" w14:paraId="4226D6AF" w14:textId="77777777" w:rsidTr="00493D7B">
        <w:tc>
          <w:tcPr>
            <w:tcW w:w="1838" w:type="dxa"/>
            <w:vAlign w:val="center"/>
          </w:tcPr>
          <w:p w14:paraId="412C28D4" w14:textId="68D558B7" w:rsidR="00AE49A8" w:rsidRPr="0088772C" w:rsidRDefault="00AE49A8" w:rsidP="00AE49A8">
            <w:pPr>
              <w:contextualSpacing/>
              <w:jc w:val="both"/>
              <w:rPr>
                <w:rFonts w:ascii="Palatino Linotype" w:hAnsi="Palatino Linotype"/>
                <w:color w:val="000000"/>
                <w:sz w:val="20"/>
              </w:rPr>
            </w:pPr>
            <w:r w:rsidRPr="0088772C">
              <w:rPr>
                <w:rFonts w:ascii="Palatino Linotype" w:eastAsiaTheme="minorHAnsi" w:hAnsi="Palatino Linotype"/>
                <w:sz w:val="20"/>
                <w:lang w:eastAsia="es-MX"/>
              </w:rPr>
              <w:t xml:space="preserve">Nómina con el nombre de todos los servidores públicos adscritos a todas las Direcciones </w:t>
            </w:r>
            <w:r w:rsidRPr="0088772C">
              <w:rPr>
                <w:rFonts w:ascii="Palatino Linotype" w:eastAsiaTheme="minorHAnsi" w:hAnsi="Palatino Linotype"/>
                <w:sz w:val="20"/>
                <w:lang w:eastAsia="es-MX"/>
              </w:rPr>
              <w:lastRenderedPageBreak/>
              <w:t>que integran este Benemérito Ayuntamiento</w:t>
            </w:r>
          </w:p>
        </w:tc>
        <w:tc>
          <w:tcPr>
            <w:tcW w:w="5437" w:type="dxa"/>
            <w:gridSpan w:val="2"/>
            <w:vAlign w:val="center"/>
          </w:tcPr>
          <w:p w14:paraId="338415BF" w14:textId="2465A639" w:rsidR="00AE49A8" w:rsidRPr="0088772C" w:rsidRDefault="00AE49A8" w:rsidP="00AE49A8">
            <w:pPr>
              <w:spacing w:line="360" w:lineRule="auto"/>
              <w:jc w:val="center"/>
              <w:rPr>
                <w:rFonts w:ascii="Palatino Linotype" w:hAnsi="Palatino Linotype" w:cs="Arial"/>
              </w:rPr>
            </w:pPr>
            <w:r w:rsidRPr="0088772C">
              <w:rPr>
                <w:rFonts w:ascii="Palatino Linotype" w:hAnsi="Palatino Linotype" w:cs="Arial"/>
              </w:rPr>
              <w:lastRenderedPageBreak/>
              <w:t>No se remitió la información solicitada.</w:t>
            </w:r>
          </w:p>
        </w:tc>
        <w:tc>
          <w:tcPr>
            <w:tcW w:w="1836" w:type="dxa"/>
            <w:vAlign w:val="center"/>
          </w:tcPr>
          <w:p w14:paraId="6D431919" w14:textId="1719C22C" w:rsidR="00AE49A8" w:rsidRPr="0088772C" w:rsidRDefault="00AE49A8" w:rsidP="00AE49A8">
            <w:pPr>
              <w:jc w:val="center"/>
              <w:rPr>
                <w:rFonts w:ascii="Palatino Linotype" w:hAnsi="Palatino Linotype"/>
                <w:b/>
              </w:rPr>
            </w:pPr>
            <w:r w:rsidRPr="0088772C">
              <w:rPr>
                <w:rFonts w:ascii="Palatino Linotype" w:hAnsi="Palatino Linotype"/>
                <w:b/>
              </w:rPr>
              <w:t>No</w:t>
            </w:r>
          </w:p>
        </w:tc>
      </w:tr>
      <w:tr w:rsidR="006B4817" w:rsidRPr="0088772C" w14:paraId="053B4CF7" w14:textId="77777777" w:rsidTr="00493D7B">
        <w:tc>
          <w:tcPr>
            <w:tcW w:w="1838" w:type="dxa"/>
            <w:vAlign w:val="center"/>
          </w:tcPr>
          <w:p w14:paraId="6706C220" w14:textId="18AE37A7" w:rsidR="006B4817" w:rsidRPr="0088772C" w:rsidRDefault="006B4817" w:rsidP="006B4817">
            <w:pPr>
              <w:contextualSpacing/>
              <w:jc w:val="center"/>
              <w:rPr>
                <w:rFonts w:ascii="Palatino Linotype" w:hAnsi="Palatino Linotype"/>
                <w:color w:val="000000"/>
                <w:sz w:val="20"/>
              </w:rPr>
            </w:pPr>
            <w:r w:rsidRPr="0088772C">
              <w:rPr>
                <w:rFonts w:ascii="Palatino Linotype" w:eastAsiaTheme="minorHAnsi" w:hAnsi="Palatino Linotype"/>
                <w:sz w:val="20"/>
                <w:lang w:eastAsia="es-MX"/>
              </w:rPr>
              <w:lastRenderedPageBreak/>
              <w:t>Manuales, reglamentos de la Dirección de Desarrollo Económico.</w:t>
            </w:r>
          </w:p>
        </w:tc>
        <w:tc>
          <w:tcPr>
            <w:tcW w:w="2767" w:type="dxa"/>
          </w:tcPr>
          <w:p w14:paraId="32C3D968" w14:textId="17536362" w:rsidR="006B4817" w:rsidRPr="0088772C" w:rsidRDefault="006B4817" w:rsidP="00AE49A8">
            <w:pPr>
              <w:spacing w:line="360" w:lineRule="auto"/>
              <w:jc w:val="both"/>
              <w:rPr>
                <w:rFonts w:ascii="Palatino Linotype" w:hAnsi="Palatino Linotype" w:cs="Arial"/>
              </w:rPr>
            </w:pPr>
            <w:r w:rsidRPr="0088772C">
              <w:rPr>
                <w:rFonts w:ascii="Palatino Linotype" w:hAnsi="Palatino Linotype" w:cs="Arial"/>
                <w:noProof/>
                <w:lang w:val="es-MX" w:eastAsia="es-MX"/>
              </w:rPr>
              <w:drawing>
                <wp:inline distT="0" distB="0" distL="0" distR="0" wp14:anchorId="574DC2E9" wp14:editId="5C73FB6C">
                  <wp:extent cx="1586492" cy="22502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0950" cy="2284910"/>
                          </a:xfrm>
                          <a:prstGeom prst="rect">
                            <a:avLst/>
                          </a:prstGeom>
                          <a:noFill/>
                          <a:ln>
                            <a:noFill/>
                          </a:ln>
                        </pic:spPr>
                      </pic:pic>
                    </a:graphicData>
                  </a:graphic>
                </wp:inline>
              </w:drawing>
            </w:r>
          </w:p>
        </w:tc>
        <w:tc>
          <w:tcPr>
            <w:tcW w:w="2670" w:type="dxa"/>
          </w:tcPr>
          <w:p w14:paraId="4E4B8C1E" w14:textId="28954A5B" w:rsidR="006B4817" w:rsidRPr="0088772C" w:rsidRDefault="006B4817" w:rsidP="00AE49A8">
            <w:pPr>
              <w:spacing w:line="360" w:lineRule="auto"/>
              <w:jc w:val="both"/>
              <w:rPr>
                <w:rFonts w:ascii="Palatino Linotype" w:hAnsi="Palatino Linotype" w:cs="Arial"/>
              </w:rPr>
            </w:pPr>
            <w:r w:rsidRPr="0088772C">
              <w:rPr>
                <w:rFonts w:ascii="Palatino Linotype" w:hAnsi="Palatino Linotype" w:cs="Arial"/>
                <w:noProof/>
                <w:lang w:val="es-MX" w:eastAsia="es-MX"/>
              </w:rPr>
              <w:drawing>
                <wp:inline distT="0" distB="0" distL="0" distR="0" wp14:anchorId="57BE9FC6" wp14:editId="00CABA07">
                  <wp:extent cx="1627377" cy="221841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0007" cy="2249263"/>
                          </a:xfrm>
                          <a:prstGeom prst="rect">
                            <a:avLst/>
                          </a:prstGeom>
                          <a:noFill/>
                          <a:ln>
                            <a:noFill/>
                          </a:ln>
                        </pic:spPr>
                      </pic:pic>
                    </a:graphicData>
                  </a:graphic>
                </wp:inline>
              </w:drawing>
            </w:r>
          </w:p>
        </w:tc>
        <w:tc>
          <w:tcPr>
            <w:tcW w:w="1836" w:type="dxa"/>
            <w:vAlign w:val="center"/>
          </w:tcPr>
          <w:p w14:paraId="1E78394F" w14:textId="14319C72" w:rsidR="006B4817" w:rsidRPr="0088772C" w:rsidRDefault="006B4817" w:rsidP="00AE49A8">
            <w:pPr>
              <w:jc w:val="center"/>
              <w:rPr>
                <w:rFonts w:ascii="Palatino Linotype" w:hAnsi="Palatino Linotype"/>
                <w:b/>
              </w:rPr>
            </w:pPr>
            <w:r w:rsidRPr="0088772C">
              <w:rPr>
                <w:rFonts w:ascii="Palatino Linotype" w:hAnsi="Palatino Linotype"/>
                <w:b/>
              </w:rPr>
              <w:t>Sí</w:t>
            </w:r>
          </w:p>
        </w:tc>
      </w:tr>
    </w:tbl>
    <w:p w14:paraId="2AFC7D8C" w14:textId="77777777" w:rsidR="00AE49A8" w:rsidRPr="0088772C" w:rsidRDefault="00AE49A8" w:rsidP="0083673D">
      <w:pPr>
        <w:spacing w:line="360" w:lineRule="auto"/>
        <w:jc w:val="both"/>
        <w:rPr>
          <w:rFonts w:ascii="Palatino Linotype" w:hAnsi="Palatino Linotype" w:cs="Arial"/>
        </w:rPr>
      </w:pPr>
    </w:p>
    <w:p w14:paraId="2FA00375" w14:textId="3C550D76" w:rsidR="006B4817" w:rsidRPr="0088772C" w:rsidRDefault="006B4817" w:rsidP="006B4817">
      <w:pPr>
        <w:spacing w:line="360" w:lineRule="auto"/>
        <w:jc w:val="both"/>
        <w:rPr>
          <w:rFonts w:ascii="Palatino Linotype" w:hAnsi="Palatino Linotype" w:cs="Arial"/>
          <w:lang w:val="es-ES_tradnl"/>
        </w:rPr>
      </w:pPr>
      <w:r w:rsidRPr="0088772C">
        <w:rPr>
          <w:rFonts w:ascii="Palatino Linotype" w:hAnsi="Palatino Linotype" w:cs="Arial"/>
          <w:lang w:val="es-ES_tradnl"/>
        </w:rPr>
        <w:t>Conviene subrayar que, este Órgano Garante conforme al artículo 36, que otorga la Ley de la Materia, no se encuentra facultado para pronunciarse acerca de la veracidad de la información remitida por los Sujetos Obligados.</w:t>
      </w:r>
    </w:p>
    <w:p w14:paraId="3A208704" w14:textId="77777777" w:rsidR="0083673D" w:rsidRPr="0088772C" w:rsidRDefault="0083673D" w:rsidP="0083673D">
      <w:pPr>
        <w:spacing w:line="360" w:lineRule="auto"/>
        <w:jc w:val="both"/>
        <w:rPr>
          <w:rFonts w:ascii="Palatino Linotype" w:hAnsi="Palatino Linotype" w:cs="Arial"/>
        </w:rPr>
      </w:pPr>
    </w:p>
    <w:p w14:paraId="0CE87468" w14:textId="77777777" w:rsidR="0083673D" w:rsidRPr="0088772C" w:rsidRDefault="0083673D" w:rsidP="0083673D">
      <w:pPr>
        <w:spacing w:line="360" w:lineRule="auto"/>
        <w:jc w:val="both"/>
        <w:rPr>
          <w:rFonts w:ascii="Palatino Linotype" w:hAnsi="Palatino Linotype"/>
        </w:rPr>
      </w:pPr>
      <w:r w:rsidRPr="0088772C">
        <w:rPr>
          <w:rFonts w:ascii="Palatino Linotype" w:hAnsi="Palatino Linotype" w:cs="Arial"/>
        </w:rPr>
        <w:t>Lo anterior se robustece con lo plasmado en el criterio</w:t>
      </w:r>
      <w:r w:rsidRPr="0088772C">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CC665FD" w14:textId="77777777" w:rsidR="0083673D" w:rsidRPr="0088772C" w:rsidRDefault="0083673D" w:rsidP="0083673D">
      <w:pPr>
        <w:pStyle w:val="Sinespaciado"/>
      </w:pPr>
    </w:p>
    <w:p w14:paraId="72437B31" w14:textId="77777777" w:rsidR="0083673D" w:rsidRPr="0088772C" w:rsidRDefault="0083673D" w:rsidP="0083673D">
      <w:pPr>
        <w:spacing w:line="360" w:lineRule="auto"/>
        <w:jc w:val="both"/>
        <w:rPr>
          <w:rFonts w:ascii="Palatino Linotype" w:hAnsi="Palatino Linotype"/>
          <w:sz w:val="2"/>
        </w:rPr>
      </w:pPr>
    </w:p>
    <w:p w14:paraId="21D9F04D" w14:textId="77777777" w:rsidR="0083673D" w:rsidRPr="0088772C" w:rsidRDefault="0083673D" w:rsidP="0083673D">
      <w:pPr>
        <w:pStyle w:val="Prrafodelista"/>
        <w:ind w:left="567" w:right="616"/>
        <w:jc w:val="both"/>
        <w:rPr>
          <w:rFonts w:ascii="Palatino Linotype" w:hAnsi="Palatino Linotype"/>
          <w:i/>
          <w:sz w:val="22"/>
        </w:rPr>
      </w:pPr>
      <w:r w:rsidRPr="0088772C">
        <w:rPr>
          <w:rFonts w:ascii="Palatino Linotype" w:hAnsi="Palatino Linotype"/>
          <w:i/>
          <w:sz w:val="22"/>
        </w:rPr>
        <w:t>“</w:t>
      </w:r>
      <w:r w:rsidRPr="0088772C">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88772C">
        <w:rPr>
          <w:rFonts w:ascii="Palatino Linotype" w:hAnsi="Palatino Linotype"/>
          <w:b/>
          <w:i/>
          <w:sz w:val="22"/>
        </w:rPr>
        <w:t>.</w:t>
      </w:r>
      <w:r w:rsidRPr="0088772C">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w:t>
      </w:r>
      <w:r w:rsidRPr="0088772C">
        <w:rPr>
          <w:rFonts w:ascii="Palatino Linotype" w:hAnsi="Palatino Linotype"/>
          <w:i/>
          <w:sz w:val="22"/>
        </w:rPr>
        <w:lastRenderedPageBreak/>
        <w:t>de Transparencia y Acceso a la Información Pública Gubernamental no se prevé una causal que permita al Instituto Federal de Acceso a la Información y Protección de Datos conocer, vía recurso revisión, al respecto.”</w:t>
      </w:r>
    </w:p>
    <w:p w14:paraId="40E48A39" w14:textId="77777777" w:rsidR="0083673D" w:rsidRPr="0088772C" w:rsidRDefault="0083673D" w:rsidP="0029071C">
      <w:pPr>
        <w:spacing w:line="360" w:lineRule="auto"/>
        <w:ind w:right="141"/>
        <w:jc w:val="both"/>
        <w:rPr>
          <w:rFonts w:ascii="Palatino Linotype" w:eastAsiaTheme="minorHAnsi" w:hAnsi="Palatino Linotype" w:cs="Arial"/>
          <w:bCs/>
          <w:lang w:val="es-MX" w:eastAsia="en-US"/>
        </w:rPr>
      </w:pPr>
    </w:p>
    <w:p w14:paraId="1A9774CA" w14:textId="6048B3E0" w:rsidR="0029071C" w:rsidRPr="0088772C" w:rsidRDefault="0029071C" w:rsidP="0029071C">
      <w:pPr>
        <w:spacing w:line="360" w:lineRule="auto"/>
        <w:ind w:right="141"/>
        <w:jc w:val="both"/>
        <w:rPr>
          <w:rFonts w:ascii="Palatino Linotype" w:eastAsiaTheme="minorHAnsi" w:hAnsi="Palatino Linotype" w:cs="Arial"/>
          <w:bCs/>
          <w:lang w:val="es-MX" w:eastAsia="en-US"/>
        </w:rPr>
      </w:pPr>
      <w:r w:rsidRPr="0088772C">
        <w:rPr>
          <w:rFonts w:ascii="Palatino Linotype" w:eastAsiaTheme="minorHAnsi" w:hAnsi="Palatino Linotype" w:cs="Arial"/>
          <w:bCs/>
          <w:lang w:val="es-MX" w:eastAsia="en-US"/>
        </w:rPr>
        <w:t xml:space="preserve">Es así que derivado de la respuesta emitida por </w:t>
      </w:r>
      <w:r w:rsidRPr="0088772C">
        <w:rPr>
          <w:rFonts w:ascii="Palatino Linotype" w:eastAsiaTheme="minorHAnsi" w:hAnsi="Palatino Linotype" w:cs="Arial"/>
          <w:b/>
          <w:bCs/>
          <w:lang w:val="es-MX" w:eastAsia="en-US"/>
        </w:rPr>
        <w:t>El Sujeto Obligado</w:t>
      </w:r>
      <w:r w:rsidRPr="0088772C">
        <w:rPr>
          <w:rFonts w:ascii="Palatino Linotype" w:eastAsiaTheme="minorHAnsi" w:hAnsi="Palatino Linotype" w:cs="Arial"/>
          <w:bCs/>
          <w:lang w:val="es-MX" w:eastAsia="en-US"/>
        </w:rPr>
        <w:t xml:space="preserve">, </w:t>
      </w:r>
      <w:r w:rsidRPr="0088772C">
        <w:rPr>
          <w:rFonts w:ascii="Palatino Linotype" w:eastAsiaTheme="minorHAnsi" w:hAnsi="Palatino Linotype" w:cs="Arial"/>
          <w:b/>
          <w:bCs/>
          <w:lang w:val="es-MX" w:eastAsia="en-US"/>
        </w:rPr>
        <w:t>El Recurrente</w:t>
      </w:r>
      <w:r w:rsidRPr="0088772C">
        <w:rPr>
          <w:rFonts w:ascii="Palatino Linotype" w:eastAsiaTheme="minorHAnsi" w:hAnsi="Palatino Linotype" w:cs="Arial"/>
          <w:bCs/>
          <w:lang w:val="es-MX" w:eastAsia="en-US"/>
        </w:rPr>
        <w:t>, interpuso el presente recurso de revisión, se</w:t>
      </w:r>
      <w:r w:rsidR="00C035BC" w:rsidRPr="0088772C">
        <w:rPr>
          <w:rFonts w:ascii="Palatino Linotype" w:eastAsiaTheme="minorHAnsi" w:hAnsi="Palatino Linotype" w:cs="Arial"/>
          <w:bCs/>
          <w:lang w:val="es-MX" w:eastAsia="en-US"/>
        </w:rPr>
        <w:t>ñalando sustancialmente como acto impugnado</w:t>
      </w:r>
      <w:r w:rsidRPr="0088772C">
        <w:rPr>
          <w:rFonts w:ascii="Palatino Linotype" w:eastAsiaTheme="minorHAnsi" w:hAnsi="Palatino Linotype" w:cs="Arial"/>
          <w:bCs/>
          <w:lang w:val="es-MX" w:eastAsia="en-US"/>
        </w:rPr>
        <w:t>, lo siguiente:</w:t>
      </w:r>
    </w:p>
    <w:p w14:paraId="3F68392F" w14:textId="77777777" w:rsidR="00BD677A" w:rsidRPr="0088772C" w:rsidRDefault="00BD677A" w:rsidP="00BD677A">
      <w:pPr>
        <w:spacing w:line="276" w:lineRule="auto"/>
        <w:ind w:right="567"/>
        <w:rPr>
          <w:sz w:val="22"/>
          <w:lang w:val="es-MX"/>
        </w:rPr>
      </w:pPr>
    </w:p>
    <w:p w14:paraId="1C6684B6" w14:textId="7076D089" w:rsidR="00BD677A" w:rsidRPr="0088772C" w:rsidRDefault="0029071C" w:rsidP="00C035BC">
      <w:pPr>
        <w:ind w:left="567" w:right="616"/>
        <w:jc w:val="center"/>
        <w:rPr>
          <w:rFonts w:ascii="Palatino Linotype" w:eastAsiaTheme="minorHAnsi" w:hAnsi="Palatino Linotype" w:cs="Arial"/>
          <w:bCs/>
          <w:i/>
          <w:lang w:val="es-MX" w:eastAsia="en-US"/>
        </w:rPr>
      </w:pPr>
      <w:r w:rsidRPr="0088772C">
        <w:rPr>
          <w:rFonts w:ascii="Palatino Linotype" w:eastAsiaTheme="minorHAnsi" w:hAnsi="Palatino Linotype" w:cs="Arial"/>
          <w:bCs/>
          <w:i/>
          <w:lang w:val="es-MX" w:eastAsia="en-US"/>
        </w:rPr>
        <w:t>“</w:t>
      </w:r>
      <w:r w:rsidR="00C035BC" w:rsidRPr="0088772C">
        <w:rPr>
          <w:rFonts w:ascii="Palatino Linotype" w:eastAsiaTheme="minorHAnsi" w:hAnsi="Palatino Linotype" w:cs="Arial"/>
          <w:b/>
          <w:i/>
          <w:u w:val="single"/>
          <w:lang w:val="es-MX" w:eastAsia="en-US"/>
        </w:rPr>
        <w:t>información incompleta</w:t>
      </w:r>
      <w:r w:rsidR="00BD677A" w:rsidRPr="0088772C">
        <w:rPr>
          <w:rFonts w:ascii="Palatino Linotype" w:eastAsiaTheme="minorHAnsi" w:hAnsi="Palatino Linotype" w:cs="Arial"/>
          <w:bCs/>
          <w:i/>
          <w:lang w:val="es-MX" w:eastAsia="en-US"/>
        </w:rPr>
        <w:t>” (Sic).</w:t>
      </w:r>
    </w:p>
    <w:p w14:paraId="23FDFC48" w14:textId="77777777" w:rsidR="00421043" w:rsidRPr="0088772C" w:rsidRDefault="00421043" w:rsidP="00421043">
      <w:pPr>
        <w:pStyle w:val="Sinespaciado"/>
        <w:rPr>
          <w:rFonts w:eastAsiaTheme="minorHAnsi"/>
          <w:sz w:val="20"/>
          <w:lang w:eastAsia="en-US"/>
        </w:rPr>
      </w:pPr>
    </w:p>
    <w:p w14:paraId="29778F9E" w14:textId="77777777" w:rsidR="006B4817" w:rsidRPr="0088772C" w:rsidRDefault="006B4817" w:rsidP="0029071C">
      <w:pPr>
        <w:spacing w:line="360" w:lineRule="auto"/>
        <w:ind w:right="141"/>
        <w:jc w:val="both"/>
        <w:rPr>
          <w:rFonts w:ascii="Palatino Linotype" w:hAnsi="Palatino Linotype" w:cs="Arial"/>
        </w:rPr>
      </w:pPr>
    </w:p>
    <w:p w14:paraId="6EE131A8" w14:textId="0461A4AC" w:rsidR="006B4817" w:rsidRPr="0088772C" w:rsidRDefault="006B4817" w:rsidP="00C035BC">
      <w:pPr>
        <w:spacing w:line="360" w:lineRule="auto"/>
        <w:ind w:right="49"/>
        <w:jc w:val="both"/>
        <w:rPr>
          <w:rFonts w:ascii="Palatino Linotype" w:hAnsi="Palatino Linotype"/>
        </w:rPr>
      </w:pPr>
      <w:r w:rsidRPr="0088772C">
        <w:rPr>
          <w:rFonts w:ascii="Palatino Linotype" w:hAnsi="Palatino Linotype"/>
        </w:rPr>
        <w:t xml:space="preserve">Asimismo, mediante su informe justificado, el </w:t>
      </w:r>
      <w:r w:rsidRPr="0088772C">
        <w:rPr>
          <w:rFonts w:ascii="Palatino Linotype" w:hAnsi="Palatino Linotype"/>
          <w:b/>
        </w:rPr>
        <w:t>Sujeto Obligado</w:t>
      </w:r>
      <w:r w:rsidRPr="0088772C">
        <w:rPr>
          <w:rFonts w:ascii="Palatino Linotype" w:hAnsi="Palatino Linotype"/>
        </w:rPr>
        <w:t xml:space="preserve">, </w:t>
      </w:r>
      <w:r w:rsidR="00C035BC" w:rsidRPr="0088772C">
        <w:rPr>
          <w:rFonts w:ascii="Palatino Linotype" w:hAnsi="Palatino Linotype"/>
        </w:rPr>
        <w:t>remitió</w:t>
      </w:r>
      <w:r w:rsidRPr="0088772C">
        <w:rPr>
          <w:rFonts w:ascii="Palatino Linotype" w:hAnsi="Palatino Linotype"/>
        </w:rPr>
        <w:t xml:space="preserve"> lo siguiente:</w:t>
      </w:r>
    </w:p>
    <w:p w14:paraId="035616FE" w14:textId="77777777" w:rsidR="00C035BC" w:rsidRPr="0088772C" w:rsidRDefault="00C035BC" w:rsidP="00C035BC">
      <w:pPr>
        <w:spacing w:line="360" w:lineRule="auto"/>
        <w:ind w:right="49"/>
        <w:jc w:val="both"/>
        <w:rPr>
          <w:rFonts w:ascii="Palatino Linotype" w:hAnsi="Palatino Linoty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5677"/>
        <w:gridCol w:w="1831"/>
      </w:tblGrid>
      <w:tr w:rsidR="00C035BC" w:rsidRPr="0088772C" w14:paraId="2D0669D2" w14:textId="77777777" w:rsidTr="00493D7B">
        <w:tc>
          <w:tcPr>
            <w:tcW w:w="1750" w:type="dxa"/>
            <w:shd w:val="clear" w:color="auto" w:fill="BFBFBF" w:themeFill="background1" w:themeFillShade="BF"/>
            <w:vAlign w:val="center"/>
          </w:tcPr>
          <w:p w14:paraId="1C9001A3" w14:textId="77777777" w:rsidR="00C035BC" w:rsidRPr="0088772C" w:rsidRDefault="00C035BC" w:rsidP="006F63AF">
            <w:pPr>
              <w:jc w:val="center"/>
              <w:rPr>
                <w:rFonts w:ascii="Palatino Linotype" w:hAnsi="Palatino Linotype" w:cs="Arial"/>
                <w:b/>
              </w:rPr>
            </w:pPr>
            <w:r w:rsidRPr="0088772C">
              <w:rPr>
                <w:rFonts w:ascii="Palatino Linotype" w:hAnsi="Palatino Linotype" w:cs="Arial"/>
                <w:b/>
              </w:rPr>
              <w:t>Solicitud de Información</w:t>
            </w:r>
          </w:p>
        </w:tc>
        <w:tc>
          <w:tcPr>
            <w:tcW w:w="5527" w:type="dxa"/>
            <w:shd w:val="clear" w:color="auto" w:fill="BFBFBF" w:themeFill="background1" w:themeFillShade="BF"/>
            <w:vAlign w:val="center"/>
          </w:tcPr>
          <w:p w14:paraId="5B9B85EE" w14:textId="5CEFBBAE" w:rsidR="00C035BC" w:rsidRPr="0088772C" w:rsidRDefault="00C035BC" w:rsidP="006F63AF">
            <w:pPr>
              <w:jc w:val="center"/>
              <w:rPr>
                <w:rFonts w:ascii="Palatino Linotype" w:hAnsi="Palatino Linotype" w:cs="Arial"/>
                <w:b/>
              </w:rPr>
            </w:pPr>
            <w:r w:rsidRPr="0088772C">
              <w:rPr>
                <w:rFonts w:ascii="Palatino Linotype" w:hAnsi="Palatino Linotype" w:cs="Arial"/>
                <w:b/>
              </w:rPr>
              <w:t>Información remitida mediante Informe Justificado</w:t>
            </w:r>
          </w:p>
        </w:tc>
        <w:tc>
          <w:tcPr>
            <w:tcW w:w="1834" w:type="dxa"/>
            <w:shd w:val="clear" w:color="auto" w:fill="BFBFBF" w:themeFill="background1" w:themeFillShade="BF"/>
            <w:vAlign w:val="center"/>
          </w:tcPr>
          <w:p w14:paraId="786DF2BE" w14:textId="77777777" w:rsidR="00C035BC" w:rsidRPr="0088772C" w:rsidRDefault="00C035BC" w:rsidP="006F63AF">
            <w:pPr>
              <w:jc w:val="center"/>
              <w:rPr>
                <w:rFonts w:ascii="Palatino Linotype" w:hAnsi="Palatino Linotype" w:cs="Arial"/>
                <w:b/>
              </w:rPr>
            </w:pPr>
            <w:r w:rsidRPr="0088772C">
              <w:rPr>
                <w:rFonts w:ascii="Palatino Linotype" w:hAnsi="Palatino Linotype" w:cs="Arial"/>
                <w:b/>
              </w:rPr>
              <w:t>Cumplimiento</w:t>
            </w:r>
          </w:p>
        </w:tc>
      </w:tr>
      <w:tr w:rsidR="00401529" w:rsidRPr="0088772C" w14:paraId="59919E67" w14:textId="77777777" w:rsidTr="00493D7B">
        <w:tc>
          <w:tcPr>
            <w:tcW w:w="1750" w:type="dxa"/>
            <w:vAlign w:val="center"/>
          </w:tcPr>
          <w:p w14:paraId="525B20B5" w14:textId="77777777" w:rsidR="00C035BC" w:rsidRPr="0088772C" w:rsidRDefault="00C035BC" w:rsidP="006F63AF">
            <w:pPr>
              <w:contextualSpacing/>
              <w:jc w:val="both"/>
              <w:rPr>
                <w:rFonts w:ascii="Palatino Linotype" w:hAnsi="Palatino Linotype"/>
                <w:color w:val="000000"/>
                <w:sz w:val="20"/>
              </w:rPr>
            </w:pPr>
            <w:r w:rsidRPr="0088772C">
              <w:rPr>
                <w:rFonts w:ascii="Palatino Linotype" w:eastAsiaTheme="minorHAnsi" w:hAnsi="Palatino Linotype"/>
                <w:sz w:val="20"/>
                <w:lang w:eastAsia="es-MX"/>
              </w:rPr>
              <w:t>Organigrama de cada una de sus Direcciones indicando los departamentos y unidades que las conforman</w:t>
            </w:r>
          </w:p>
        </w:tc>
        <w:tc>
          <w:tcPr>
            <w:tcW w:w="5527" w:type="dxa"/>
            <w:vAlign w:val="center"/>
          </w:tcPr>
          <w:p w14:paraId="5DA495E1" w14:textId="7F7AA5ED" w:rsidR="00C035BC" w:rsidRPr="0088772C" w:rsidRDefault="00C035BC" w:rsidP="00C035BC">
            <w:pPr>
              <w:jc w:val="both"/>
              <w:rPr>
                <w:rFonts w:ascii="Palatino Linotype" w:hAnsi="Palatino Linotype" w:cs="Arial"/>
                <w:sz w:val="22"/>
              </w:rPr>
            </w:pPr>
            <w:r w:rsidRPr="0088772C">
              <w:rPr>
                <w:rFonts w:ascii="Palatino Linotype" w:hAnsi="Palatino Linotype" w:cs="Arial"/>
                <w:sz w:val="22"/>
              </w:rPr>
              <w:t>Remitió, un total de dieciséis organigramas de cada una de sus Direcciones indicando los departamentos y unidades que las conforman, de conformidad con la siguiente imagen:</w:t>
            </w:r>
          </w:p>
          <w:p w14:paraId="46DF03F8" w14:textId="77777777" w:rsidR="00C035BC" w:rsidRPr="0088772C" w:rsidRDefault="00C035BC" w:rsidP="00C035BC">
            <w:pPr>
              <w:jc w:val="both"/>
              <w:rPr>
                <w:rFonts w:ascii="Palatino Linotype" w:hAnsi="Palatino Linotype" w:cs="Arial"/>
                <w:sz w:val="22"/>
              </w:rPr>
            </w:pPr>
          </w:p>
          <w:p w14:paraId="0D02934D" w14:textId="74A82A84" w:rsidR="00C035BC" w:rsidRPr="0088772C" w:rsidRDefault="00C035BC" w:rsidP="00C035BC">
            <w:pPr>
              <w:jc w:val="center"/>
              <w:rPr>
                <w:rFonts w:ascii="Palatino Linotype" w:hAnsi="Palatino Linotype" w:cs="Arial"/>
                <w:sz w:val="22"/>
              </w:rPr>
            </w:pPr>
            <w:r w:rsidRPr="0088772C">
              <w:rPr>
                <w:rFonts w:ascii="Palatino Linotype" w:hAnsi="Palatino Linotype" w:cs="Arial"/>
                <w:noProof/>
                <w:sz w:val="22"/>
                <w:lang w:val="es-MX" w:eastAsia="es-MX"/>
              </w:rPr>
              <w:drawing>
                <wp:inline distT="0" distB="0" distL="0" distR="0" wp14:anchorId="636F6A2E" wp14:editId="23712682">
                  <wp:extent cx="2805340" cy="1669774"/>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967" r="9333" b="31896"/>
                          <a:stretch/>
                        </pic:blipFill>
                        <pic:spPr bwMode="auto">
                          <a:xfrm>
                            <a:off x="0" y="0"/>
                            <a:ext cx="2826967" cy="1682647"/>
                          </a:xfrm>
                          <a:prstGeom prst="rect">
                            <a:avLst/>
                          </a:prstGeom>
                          <a:noFill/>
                          <a:ln>
                            <a:noFill/>
                          </a:ln>
                          <a:extLst>
                            <a:ext uri="{53640926-AAD7-44D8-BBD7-CCE9431645EC}">
                              <a14:shadowObscured xmlns:a14="http://schemas.microsoft.com/office/drawing/2010/main"/>
                            </a:ext>
                          </a:extLst>
                        </pic:spPr>
                      </pic:pic>
                    </a:graphicData>
                  </a:graphic>
                </wp:inline>
              </w:drawing>
            </w:r>
            <w:r w:rsidRPr="0088772C">
              <w:rPr>
                <w:rFonts w:ascii="Palatino Linotype" w:hAnsi="Palatino Linotype" w:cs="Arial"/>
              </w:rPr>
              <w:t xml:space="preserve"> </w:t>
            </w:r>
          </w:p>
        </w:tc>
        <w:tc>
          <w:tcPr>
            <w:tcW w:w="1834" w:type="dxa"/>
            <w:vAlign w:val="center"/>
          </w:tcPr>
          <w:p w14:paraId="36D9B8C1" w14:textId="3E5B45CD" w:rsidR="00C035BC" w:rsidRPr="0088772C" w:rsidRDefault="00C035BC" w:rsidP="006F63AF">
            <w:pPr>
              <w:jc w:val="center"/>
              <w:rPr>
                <w:rFonts w:ascii="Palatino Linotype" w:hAnsi="Palatino Linotype"/>
                <w:b/>
              </w:rPr>
            </w:pPr>
            <w:r w:rsidRPr="0088772C">
              <w:rPr>
                <w:rFonts w:ascii="Palatino Linotype" w:hAnsi="Palatino Linotype"/>
                <w:b/>
              </w:rPr>
              <w:t>Sí</w:t>
            </w:r>
          </w:p>
        </w:tc>
      </w:tr>
      <w:tr w:rsidR="00401529" w:rsidRPr="0088772C" w14:paraId="17087B1E" w14:textId="77777777" w:rsidTr="00493D7B">
        <w:tc>
          <w:tcPr>
            <w:tcW w:w="1750" w:type="dxa"/>
            <w:vAlign w:val="center"/>
          </w:tcPr>
          <w:p w14:paraId="4276AA89" w14:textId="77777777" w:rsidR="00C035BC" w:rsidRPr="0088772C" w:rsidRDefault="00C035BC" w:rsidP="006F63AF">
            <w:pPr>
              <w:contextualSpacing/>
              <w:jc w:val="both"/>
              <w:rPr>
                <w:rFonts w:ascii="Palatino Linotype" w:hAnsi="Palatino Linotype"/>
                <w:color w:val="000000"/>
                <w:sz w:val="20"/>
              </w:rPr>
            </w:pPr>
            <w:r w:rsidRPr="0088772C">
              <w:rPr>
                <w:rFonts w:ascii="Palatino Linotype" w:eastAsiaTheme="minorHAnsi" w:hAnsi="Palatino Linotype"/>
                <w:sz w:val="20"/>
                <w:lang w:eastAsia="es-MX"/>
              </w:rPr>
              <w:t xml:space="preserve">Nómina con el nombre de todos los servidores públicos adscritos a todas las Direcciones que integran </w:t>
            </w:r>
            <w:r w:rsidRPr="0088772C">
              <w:rPr>
                <w:rFonts w:ascii="Palatino Linotype" w:eastAsiaTheme="minorHAnsi" w:hAnsi="Palatino Linotype"/>
                <w:sz w:val="20"/>
                <w:lang w:eastAsia="es-MX"/>
              </w:rPr>
              <w:lastRenderedPageBreak/>
              <w:t>este Benemérito Ayuntamiento</w:t>
            </w:r>
          </w:p>
        </w:tc>
        <w:tc>
          <w:tcPr>
            <w:tcW w:w="5527" w:type="dxa"/>
            <w:vAlign w:val="center"/>
          </w:tcPr>
          <w:p w14:paraId="07846443" w14:textId="05F9BE68" w:rsidR="00C035BC" w:rsidRPr="0088772C" w:rsidRDefault="00C035BC" w:rsidP="00C035BC">
            <w:pPr>
              <w:jc w:val="both"/>
              <w:rPr>
                <w:rFonts w:ascii="Palatino Linotype" w:hAnsi="Palatino Linotype" w:cs="Arial"/>
                <w:sz w:val="22"/>
              </w:rPr>
            </w:pPr>
            <w:r w:rsidRPr="0088772C">
              <w:rPr>
                <w:rFonts w:ascii="Palatino Linotype" w:hAnsi="Palatino Linotype" w:cs="Arial"/>
                <w:sz w:val="22"/>
              </w:rPr>
              <w:lastRenderedPageBreak/>
              <w:t xml:space="preserve">Remitió, un </w:t>
            </w:r>
            <w:r w:rsidR="00401529" w:rsidRPr="0088772C">
              <w:rPr>
                <w:rFonts w:ascii="Palatino Linotype" w:hAnsi="Palatino Linotype" w:cs="Arial"/>
                <w:sz w:val="22"/>
              </w:rPr>
              <w:t>archivo Excel que consta con el nombre, dependencia, sueldo, dietas, percepciones, deducciones y totales, de 646 Servidores Públicos, adscritos a las diversas Unidades Administrativas del Ayuntamiento</w:t>
            </w:r>
            <w:r w:rsidRPr="0088772C">
              <w:rPr>
                <w:rFonts w:ascii="Palatino Linotype" w:hAnsi="Palatino Linotype" w:cs="Arial"/>
                <w:sz w:val="22"/>
              </w:rPr>
              <w:t>, de conformidad con la siguiente imagen:</w:t>
            </w:r>
          </w:p>
          <w:p w14:paraId="590A59BF" w14:textId="77777777" w:rsidR="00401529" w:rsidRPr="0088772C" w:rsidRDefault="00401529" w:rsidP="00C035BC">
            <w:pPr>
              <w:jc w:val="both"/>
              <w:rPr>
                <w:rFonts w:ascii="Palatino Linotype" w:hAnsi="Palatino Linotype" w:cs="Arial"/>
                <w:sz w:val="22"/>
              </w:rPr>
            </w:pPr>
          </w:p>
          <w:p w14:paraId="5D7930CB" w14:textId="331893C7" w:rsidR="00C035BC" w:rsidRPr="0088772C" w:rsidRDefault="00401529" w:rsidP="00401529">
            <w:pPr>
              <w:jc w:val="both"/>
              <w:rPr>
                <w:rFonts w:ascii="Palatino Linotype" w:hAnsi="Palatino Linotype" w:cs="Arial"/>
                <w:sz w:val="22"/>
              </w:rPr>
            </w:pPr>
            <w:r w:rsidRPr="0088772C">
              <w:object w:dxaOrig="15210" w:dyaOrig="7605" w14:anchorId="69D4C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70.4pt" o:ole="">
                  <v:imagedata r:id="rId13" o:title=""/>
                </v:shape>
                <o:OLEObject Type="Embed" ProgID="PBrush" ShapeID="_x0000_i1025" DrawAspect="Content" ObjectID="_1707035623" r:id="rId14"/>
              </w:object>
            </w:r>
          </w:p>
        </w:tc>
        <w:tc>
          <w:tcPr>
            <w:tcW w:w="1834" w:type="dxa"/>
            <w:vAlign w:val="center"/>
          </w:tcPr>
          <w:p w14:paraId="0D51D296" w14:textId="4380CDC1" w:rsidR="00C035BC" w:rsidRPr="0088772C" w:rsidRDefault="00C035BC" w:rsidP="006F63AF">
            <w:pPr>
              <w:jc w:val="center"/>
              <w:rPr>
                <w:rFonts w:ascii="Palatino Linotype" w:hAnsi="Palatino Linotype"/>
                <w:b/>
              </w:rPr>
            </w:pPr>
            <w:r w:rsidRPr="0088772C">
              <w:rPr>
                <w:rFonts w:ascii="Palatino Linotype" w:hAnsi="Palatino Linotype"/>
                <w:b/>
              </w:rPr>
              <w:lastRenderedPageBreak/>
              <w:t>Parcialmente</w:t>
            </w:r>
          </w:p>
        </w:tc>
      </w:tr>
    </w:tbl>
    <w:p w14:paraId="6ACD646E" w14:textId="77777777" w:rsidR="006B4817" w:rsidRPr="0088772C" w:rsidRDefault="006B4817" w:rsidP="0029071C">
      <w:pPr>
        <w:spacing w:line="360" w:lineRule="auto"/>
        <w:ind w:right="141"/>
        <w:jc w:val="both"/>
        <w:rPr>
          <w:rFonts w:ascii="Palatino Linotype" w:eastAsiaTheme="minorHAnsi" w:hAnsi="Palatino Linotype" w:cs="Arial"/>
          <w:bCs/>
          <w:lang w:val="es-MX" w:eastAsia="en-US"/>
        </w:rPr>
      </w:pPr>
    </w:p>
    <w:p w14:paraId="3AEE63CA" w14:textId="23CFFFCF" w:rsidR="0029071C" w:rsidRPr="0088772C" w:rsidRDefault="0029071C" w:rsidP="0029071C">
      <w:pPr>
        <w:spacing w:line="360" w:lineRule="auto"/>
        <w:ind w:right="141"/>
        <w:jc w:val="both"/>
        <w:rPr>
          <w:rFonts w:ascii="Palatino Linotype" w:eastAsiaTheme="minorHAnsi" w:hAnsi="Palatino Linotype" w:cs="Arial"/>
          <w:szCs w:val="22"/>
          <w:lang w:val="es-MX" w:eastAsia="en-US"/>
        </w:rPr>
      </w:pPr>
      <w:r w:rsidRPr="0088772C">
        <w:rPr>
          <w:rFonts w:ascii="Palatino Linotype" w:eastAsiaTheme="minorHAnsi" w:hAnsi="Palatino Linotype" w:cs="Arial"/>
          <w:bCs/>
          <w:lang w:val="es-MX" w:eastAsia="en-US"/>
        </w:rPr>
        <w:t xml:space="preserve">Atento a ello, primeramente es importante señalar que </w:t>
      </w:r>
      <w:r w:rsidRPr="0088772C">
        <w:rPr>
          <w:rFonts w:ascii="Palatino Linotype" w:eastAsiaTheme="minorHAnsi" w:hAnsi="Palatino Linotype" w:cs="Arial"/>
          <w:szCs w:val="22"/>
          <w:lang w:val="es-MX" w:eastAsia="en-US"/>
        </w:rPr>
        <w:t>el artículo 4, párrafo segundo de la Ley de Transparencia y Acceso a la Información Pública del Estado de México y Municipios, dispone:</w:t>
      </w:r>
    </w:p>
    <w:p w14:paraId="6677074F" w14:textId="77777777" w:rsidR="0029071C" w:rsidRPr="0088772C" w:rsidRDefault="0029071C" w:rsidP="0029071C">
      <w:pPr>
        <w:rPr>
          <w:lang w:val="es-MX"/>
        </w:rPr>
      </w:pPr>
    </w:p>
    <w:p w14:paraId="7F60541C" w14:textId="77777777" w:rsidR="0029071C" w:rsidRPr="0088772C"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88772C">
        <w:rPr>
          <w:rFonts w:ascii="Palatino Linotype" w:eastAsiaTheme="minorHAnsi" w:hAnsi="Palatino Linotype" w:cs="Arial"/>
          <w:i/>
          <w:sz w:val="22"/>
          <w:szCs w:val="22"/>
          <w:lang w:val="es-MX" w:eastAsia="en-US"/>
        </w:rPr>
        <w:t>“</w:t>
      </w:r>
      <w:r w:rsidRPr="0088772C">
        <w:rPr>
          <w:rFonts w:ascii="Palatino Linotype" w:eastAsiaTheme="minorHAnsi" w:hAnsi="Palatino Linotype" w:cs="Arial"/>
          <w:b/>
          <w:i/>
          <w:color w:val="000000"/>
          <w:sz w:val="22"/>
          <w:szCs w:val="22"/>
          <w:lang w:val="es-MX" w:eastAsia="en-US"/>
        </w:rPr>
        <w:t xml:space="preserve">Artículo 4. </w:t>
      </w:r>
      <w:r w:rsidRPr="0088772C">
        <w:rPr>
          <w:rFonts w:ascii="Palatino Linotype" w:eastAsiaTheme="minorHAnsi" w:hAnsi="Palatino Linotype" w:cs="Arial"/>
          <w:i/>
          <w:color w:val="000000"/>
          <w:sz w:val="22"/>
          <w:szCs w:val="22"/>
          <w:lang w:val="es-MX" w:eastAsia="en-US"/>
        </w:rPr>
        <w:t xml:space="preserve">… </w:t>
      </w:r>
    </w:p>
    <w:p w14:paraId="2D87C463" w14:textId="77777777" w:rsidR="0029071C" w:rsidRPr="0088772C"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88772C">
        <w:rPr>
          <w:rFonts w:ascii="Palatino Linotype" w:eastAsiaTheme="minorHAnsi" w:hAnsi="Palatino Linotype" w:cs="Arial"/>
          <w:i/>
          <w:color w:val="000000"/>
          <w:sz w:val="22"/>
          <w:szCs w:val="22"/>
          <w:lang w:val="es-MX" w:eastAsia="en-U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C85DA83" w14:textId="77777777" w:rsidR="0029071C" w:rsidRPr="0088772C" w:rsidRDefault="0029071C" w:rsidP="0083673D">
      <w:pPr>
        <w:spacing w:line="259" w:lineRule="auto"/>
        <w:ind w:left="567" w:right="567"/>
        <w:jc w:val="both"/>
        <w:rPr>
          <w:rFonts w:ascii="Palatino Linotype" w:eastAsiaTheme="minorHAnsi" w:hAnsi="Palatino Linotype" w:cs="Arial"/>
          <w:i/>
          <w:color w:val="000000"/>
          <w:sz w:val="22"/>
          <w:szCs w:val="22"/>
          <w:lang w:val="es-MX" w:eastAsia="en-US"/>
        </w:rPr>
      </w:pPr>
      <w:r w:rsidRPr="0088772C">
        <w:rPr>
          <w:rFonts w:ascii="Palatino Linotype" w:eastAsiaTheme="minorHAnsi" w:hAnsi="Palatino Linotype" w:cs="Arial"/>
          <w:i/>
          <w:color w:val="000000"/>
          <w:sz w:val="22"/>
          <w:szCs w:val="22"/>
          <w:lang w:val="es-MX" w:eastAsia="en-US"/>
        </w:rPr>
        <w:t>(</w:t>
      </w:r>
      <w:r w:rsidRPr="0088772C">
        <w:rPr>
          <w:rFonts w:ascii="Palatino Linotype" w:eastAsiaTheme="minorHAnsi" w:hAnsi="Palatino Linotype" w:cs="Arial"/>
          <w:i/>
          <w:sz w:val="22"/>
          <w:szCs w:val="22"/>
          <w:lang w:val="es-MX" w:eastAsia="en-US"/>
        </w:rPr>
        <w:t>...)”</w:t>
      </w:r>
    </w:p>
    <w:p w14:paraId="3D269FC3" w14:textId="77777777" w:rsidR="00841AC5" w:rsidRPr="0088772C" w:rsidRDefault="00841AC5" w:rsidP="00DF3B3F">
      <w:pPr>
        <w:pStyle w:val="Sinespaciado"/>
        <w:rPr>
          <w:rFonts w:eastAsiaTheme="minorHAnsi"/>
          <w:lang w:eastAsia="en-US"/>
        </w:rPr>
      </w:pPr>
    </w:p>
    <w:p w14:paraId="56BA352C" w14:textId="0DCBD84E" w:rsidR="0029071C" w:rsidRPr="0088772C" w:rsidRDefault="0029071C" w:rsidP="00841AC5">
      <w:pPr>
        <w:spacing w:line="360" w:lineRule="auto"/>
        <w:jc w:val="both"/>
        <w:rPr>
          <w:rFonts w:ascii="Palatino Linotype" w:eastAsiaTheme="minorHAnsi" w:hAnsi="Palatino Linotype" w:cs="Arial"/>
          <w:i/>
          <w:szCs w:val="22"/>
          <w:lang w:val="es-MX" w:eastAsia="en-US"/>
        </w:rPr>
      </w:pPr>
      <w:r w:rsidRPr="0088772C">
        <w:rPr>
          <w:rFonts w:ascii="Palatino Linotype" w:eastAsiaTheme="minorHAnsi" w:hAnsi="Palatino Linotype" w:cs="Arial"/>
          <w:szCs w:val="22"/>
          <w:lang w:val="es-MX" w:eastAsia="en-US"/>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1948BA5" w14:textId="77777777" w:rsidR="00841AC5" w:rsidRPr="0088772C" w:rsidRDefault="00841AC5" w:rsidP="00841AC5">
      <w:pPr>
        <w:spacing w:line="360" w:lineRule="auto"/>
        <w:jc w:val="both"/>
        <w:rPr>
          <w:rFonts w:ascii="Palatino Linotype" w:eastAsiaTheme="minorHAnsi" w:hAnsi="Palatino Linotype" w:cs="Arial"/>
          <w:szCs w:val="22"/>
          <w:lang w:val="es-MX" w:eastAsia="en-US"/>
        </w:rPr>
      </w:pPr>
    </w:p>
    <w:p w14:paraId="4096C57B" w14:textId="243BB4D1" w:rsidR="0029071C" w:rsidRPr="0088772C" w:rsidRDefault="0029071C" w:rsidP="00841AC5">
      <w:pPr>
        <w:spacing w:line="360" w:lineRule="auto"/>
        <w:jc w:val="both"/>
        <w:rPr>
          <w:rFonts w:ascii="Palatino Linotype" w:eastAsiaTheme="minorHAnsi" w:hAnsi="Palatino Linotype" w:cs="Arial"/>
          <w:szCs w:val="22"/>
          <w:lang w:val="es-MX" w:eastAsia="en-US"/>
        </w:rPr>
      </w:pPr>
      <w:r w:rsidRPr="0088772C">
        <w:rPr>
          <w:rFonts w:ascii="Palatino Linotype" w:eastAsiaTheme="minorHAnsi" w:hAnsi="Palatino Linotype" w:cs="Arial"/>
          <w:szCs w:val="22"/>
          <w:lang w:val="es-MX" w:eastAsia="en-US"/>
        </w:rPr>
        <w:t xml:space="preserve">Por su parte, el artículo 12, de la Ley de la materia establece que los Sujetos Obligados sólo proporcionarán la información que generen, recopilen, administren, manejen, </w:t>
      </w:r>
      <w:r w:rsidRPr="0088772C">
        <w:rPr>
          <w:rFonts w:ascii="Palatino Linotype" w:eastAsiaTheme="minorHAnsi" w:hAnsi="Palatino Linotype" w:cs="Arial"/>
          <w:szCs w:val="22"/>
          <w:lang w:val="es-MX" w:eastAsia="en-US"/>
        </w:rPr>
        <w:lastRenderedPageBreak/>
        <w:t xml:space="preserve">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322DA1F" w14:textId="77777777" w:rsidR="008344D6" w:rsidRPr="0088772C" w:rsidRDefault="008344D6" w:rsidP="008344D6">
      <w:pPr>
        <w:spacing w:line="259" w:lineRule="auto"/>
        <w:ind w:left="567" w:right="567"/>
        <w:jc w:val="both"/>
        <w:rPr>
          <w:rFonts w:ascii="Palatino Linotype" w:eastAsiaTheme="minorHAnsi" w:hAnsi="Palatino Linotype" w:cs="Arial"/>
          <w:i/>
          <w:sz w:val="22"/>
          <w:szCs w:val="22"/>
          <w:lang w:val="es-MX" w:eastAsia="en-US"/>
        </w:rPr>
      </w:pPr>
    </w:p>
    <w:p w14:paraId="1B16BA52" w14:textId="77777777" w:rsidR="0029071C" w:rsidRPr="0088772C" w:rsidRDefault="0029071C" w:rsidP="008344D6">
      <w:pPr>
        <w:spacing w:line="259" w:lineRule="auto"/>
        <w:ind w:left="567" w:right="567"/>
        <w:jc w:val="both"/>
        <w:rPr>
          <w:rFonts w:ascii="Palatino Linotype" w:eastAsiaTheme="minorHAnsi" w:hAnsi="Palatino Linotype" w:cs="Arial"/>
          <w:i/>
          <w:sz w:val="22"/>
          <w:szCs w:val="22"/>
          <w:lang w:val="es-MX" w:eastAsia="en-US"/>
        </w:rPr>
      </w:pPr>
      <w:r w:rsidRPr="0088772C">
        <w:rPr>
          <w:rFonts w:ascii="Palatino Linotype" w:eastAsiaTheme="minorHAnsi" w:hAnsi="Palatino Linotype" w:cs="Arial"/>
          <w:i/>
          <w:sz w:val="22"/>
          <w:szCs w:val="22"/>
          <w:lang w:val="es-MX" w:eastAsia="en-US"/>
        </w:rPr>
        <w:t>“</w:t>
      </w:r>
      <w:r w:rsidRPr="0088772C">
        <w:rPr>
          <w:rFonts w:ascii="Palatino Linotype" w:eastAsiaTheme="minorHAnsi" w:hAnsi="Palatino Linotype" w:cs="Arial"/>
          <w:b/>
          <w:i/>
          <w:color w:val="000000"/>
          <w:sz w:val="22"/>
          <w:szCs w:val="22"/>
          <w:lang w:val="es-MX" w:eastAsia="en-US"/>
        </w:rPr>
        <w:t>Artículo 12.</w:t>
      </w:r>
      <w:r w:rsidRPr="0088772C">
        <w:rPr>
          <w:rFonts w:ascii="Palatino Linotype" w:eastAsiaTheme="minorHAnsi" w:hAnsi="Palatino Linotype" w:cs="Arial"/>
          <w:i/>
          <w:color w:val="000000"/>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14:paraId="51F6945C" w14:textId="77777777" w:rsidR="0029071C" w:rsidRPr="0088772C"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p>
    <w:p w14:paraId="7BA66C94" w14:textId="77777777" w:rsidR="0029071C" w:rsidRPr="0088772C" w:rsidRDefault="0029071C" w:rsidP="00BD677A">
      <w:pPr>
        <w:spacing w:line="259" w:lineRule="auto"/>
        <w:ind w:left="567" w:right="567"/>
        <w:jc w:val="both"/>
        <w:rPr>
          <w:rFonts w:ascii="Palatino Linotype" w:eastAsiaTheme="minorHAnsi" w:hAnsi="Palatino Linotype" w:cs="Arial"/>
          <w:i/>
          <w:sz w:val="22"/>
          <w:szCs w:val="22"/>
          <w:lang w:val="es-MX" w:eastAsia="en-US"/>
        </w:rPr>
      </w:pPr>
      <w:r w:rsidRPr="0088772C">
        <w:rPr>
          <w:rFonts w:ascii="Palatino Linotype" w:eastAsiaTheme="minorHAnsi" w:hAnsi="Palatino Linotype" w:cs="Arial"/>
          <w:i/>
          <w:color w:val="000000"/>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BD677A" w:rsidRPr="0088772C">
        <w:rPr>
          <w:rFonts w:ascii="Palatino Linotype" w:eastAsiaTheme="minorHAnsi" w:hAnsi="Palatino Linotype" w:cs="Arial"/>
          <w:i/>
          <w:sz w:val="22"/>
          <w:szCs w:val="22"/>
          <w:lang w:val="es-MX" w:eastAsia="en-US"/>
        </w:rPr>
        <w:t>”</w:t>
      </w:r>
    </w:p>
    <w:p w14:paraId="3AA05DD5" w14:textId="77777777" w:rsidR="00BD677A" w:rsidRPr="0088772C" w:rsidRDefault="00BD677A" w:rsidP="00BD677A">
      <w:pPr>
        <w:spacing w:line="259" w:lineRule="auto"/>
        <w:ind w:left="567" w:right="567"/>
        <w:jc w:val="both"/>
        <w:rPr>
          <w:rFonts w:ascii="Palatino Linotype" w:eastAsiaTheme="minorHAnsi" w:hAnsi="Palatino Linotype" w:cs="Arial"/>
          <w:i/>
          <w:sz w:val="22"/>
          <w:szCs w:val="22"/>
          <w:lang w:val="es-MX" w:eastAsia="en-US"/>
        </w:rPr>
      </w:pPr>
    </w:p>
    <w:p w14:paraId="353C75CB" w14:textId="77777777" w:rsidR="0029071C" w:rsidRPr="0088772C" w:rsidRDefault="0029071C" w:rsidP="00BD677A">
      <w:pPr>
        <w:spacing w:line="360" w:lineRule="auto"/>
        <w:jc w:val="both"/>
        <w:rPr>
          <w:rFonts w:ascii="Palatino Linotype" w:eastAsiaTheme="minorHAnsi" w:hAnsi="Palatino Linotype" w:cs="Arial"/>
          <w:color w:val="000000"/>
          <w:szCs w:val="22"/>
          <w:lang w:val="es-MX" w:eastAsia="en-US"/>
        </w:rPr>
      </w:pPr>
      <w:r w:rsidRPr="0088772C">
        <w:rPr>
          <w:rFonts w:ascii="Palatino Linotype" w:eastAsiaTheme="minorHAnsi" w:hAnsi="Palatino Linotype" w:cs="Arial"/>
          <w:color w:val="000000"/>
          <w:szCs w:val="22"/>
          <w:lang w:val="es-MX" w:eastAsia="en-US"/>
        </w:rPr>
        <w:t>En síntesis, el derecho de acceso a la información pública se satisface en aquellos casos en que se entregue el soporte documental en que conste la información pública, toda vez que, los Sujetos Obligados</w:t>
      </w:r>
      <w:r w:rsidRPr="0088772C">
        <w:rPr>
          <w:rFonts w:ascii="Palatino Linotype" w:eastAsiaTheme="minorHAnsi" w:hAnsi="Palatino Linotype" w:cs="Arial"/>
          <w:b/>
          <w:color w:val="000000"/>
          <w:szCs w:val="22"/>
          <w:lang w:val="es-MX" w:eastAsia="en-US"/>
        </w:rPr>
        <w:t xml:space="preserve"> </w:t>
      </w:r>
      <w:r w:rsidRPr="0088772C">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88772C">
        <w:rPr>
          <w:rFonts w:ascii="Palatino Linotype" w:eastAsiaTheme="minorHAnsi" w:hAnsi="Palatino Linotype" w:cs="Arial"/>
          <w:i/>
          <w:color w:val="000000"/>
          <w:szCs w:val="22"/>
          <w:lang w:val="es-MX" w:eastAsia="en-US"/>
        </w:rPr>
        <w:t>ad hoc</w:t>
      </w:r>
      <w:r w:rsidRPr="0088772C">
        <w:rPr>
          <w:rFonts w:ascii="Palatino Linotype" w:eastAsiaTheme="minorHAnsi" w:hAnsi="Palatino Linotype" w:cs="Arial"/>
          <w:color w:val="000000"/>
          <w:szCs w:val="22"/>
          <w:lang w:val="es-MX" w:eastAsia="en-US"/>
        </w:rPr>
        <w:t>, para satisfacer el derecho de a</w:t>
      </w:r>
      <w:r w:rsidR="00BD677A" w:rsidRPr="0088772C">
        <w:rPr>
          <w:rFonts w:ascii="Palatino Linotype" w:eastAsiaTheme="minorHAnsi" w:hAnsi="Palatino Linotype" w:cs="Arial"/>
          <w:color w:val="000000"/>
          <w:szCs w:val="22"/>
          <w:lang w:val="es-MX" w:eastAsia="en-US"/>
        </w:rPr>
        <w:t>cceso a la información pública.</w:t>
      </w:r>
    </w:p>
    <w:p w14:paraId="6B7FB62C" w14:textId="77777777" w:rsidR="00BD677A" w:rsidRPr="0088772C" w:rsidRDefault="00BD677A" w:rsidP="00BD677A">
      <w:pPr>
        <w:spacing w:line="360" w:lineRule="auto"/>
        <w:jc w:val="both"/>
        <w:rPr>
          <w:rFonts w:ascii="Palatino Linotype" w:eastAsiaTheme="minorHAnsi" w:hAnsi="Palatino Linotype" w:cs="Arial"/>
          <w:color w:val="000000"/>
          <w:szCs w:val="22"/>
          <w:lang w:val="es-MX" w:eastAsia="en-US"/>
        </w:rPr>
      </w:pPr>
    </w:p>
    <w:p w14:paraId="1D7CB67D" w14:textId="77777777" w:rsidR="0029071C" w:rsidRPr="0088772C" w:rsidRDefault="0029071C" w:rsidP="00BD677A">
      <w:pPr>
        <w:spacing w:line="360" w:lineRule="auto"/>
        <w:jc w:val="both"/>
        <w:rPr>
          <w:rFonts w:ascii="Palatino Linotype" w:eastAsiaTheme="minorHAnsi" w:hAnsi="Palatino Linotype" w:cstheme="minorBidi"/>
          <w:b/>
          <w:bCs/>
          <w:color w:val="000000"/>
          <w:szCs w:val="22"/>
          <w:lang w:val="es-MX" w:eastAsia="en-US"/>
        </w:rPr>
      </w:pPr>
      <w:r w:rsidRPr="0088772C">
        <w:rPr>
          <w:rFonts w:ascii="Palatino Linotype" w:eastAsiaTheme="minorHAnsi" w:hAnsi="Palatino Linotype" w:cs="Arial"/>
          <w:color w:val="000000"/>
          <w:szCs w:val="22"/>
          <w:lang w:val="es-MX" w:eastAsia="en-US"/>
        </w:rPr>
        <w:t xml:space="preserve">Como apoyo a lo anterior, es aplicable el Criterio 03-17, emitido por </w:t>
      </w:r>
      <w:r w:rsidRPr="0088772C">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88772C">
        <w:rPr>
          <w:rFonts w:ascii="Palatino Linotype" w:eastAsiaTheme="minorHAnsi" w:hAnsi="Palatino Linotype" w:cstheme="minorBidi"/>
          <w:bCs/>
          <w:color w:val="000000"/>
          <w:szCs w:val="22"/>
          <w:lang w:val="es-MX" w:eastAsia="en-US"/>
        </w:rPr>
        <w:t xml:space="preserve"> que dice:</w:t>
      </w:r>
      <w:r w:rsidRPr="0088772C">
        <w:rPr>
          <w:rFonts w:ascii="Palatino Linotype" w:eastAsiaTheme="minorHAnsi" w:hAnsi="Palatino Linotype" w:cstheme="minorBidi"/>
          <w:b/>
          <w:bCs/>
          <w:color w:val="000000"/>
          <w:szCs w:val="22"/>
          <w:lang w:val="es-MX" w:eastAsia="en-US"/>
        </w:rPr>
        <w:t xml:space="preserve"> </w:t>
      </w:r>
    </w:p>
    <w:p w14:paraId="5471A0AB" w14:textId="77777777" w:rsidR="0029071C" w:rsidRPr="0088772C" w:rsidRDefault="0029071C" w:rsidP="0029071C">
      <w:pPr>
        <w:spacing w:after="160" w:line="259" w:lineRule="auto"/>
        <w:ind w:left="851" w:right="850"/>
        <w:jc w:val="both"/>
        <w:rPr>
          <w:rFonts w:ascii="Palatino Linotype" w:eastAsiaTheme="minorHAnsi" w:hAnsi="Palatino Linotype" w:cs="Arial"/>
          <w:color w:val="000000"/>
          <w:sz w:val="2"/>
          <w:szCs w:val="22"/>
          <w:lang w:val="es-MX" w:eastAsia="en-US"/>
        </w:rPr>
      </w:pPr>
    </w:p>
    <w:p w14:paraId="262D8FFF" w14:textId="77777777" w:rsidR="0029071C" w:rsidRPr="0088772C" w:rsidRDefault="0029071C" w:rsidP="0029071C">
      <w:pPr>
        <w:spacing w:after="160" w:line="259" w:lineRule="auto"/>
        <w:ind w:left="567" w:right="567"/>
        <w:jc w:val="both"/>
        <w:rPr>
          <w:rFonts w:ascii="Palatino Linotype" w:eastAsiaTheme="minorHAnsi" w:hAnsi="Palatino Linotype" w:cs="Arial"/>
          <w:i/>
          <w:color w:val="000000"/>
          <w:sz w:val="22"/>
          <w:szCs w:val="22"/>
          <w:lang w:val="es-MX" w:eastAsia="en-US"/>
        </w:rPr>
      </w:pPr>
      <w:r w:rsidRPr="0088772C">
        <w:rPr>
          <w:rFonts w:ascii="Palatino Linotype" w:eastAsiaTheme="minorHAnsi" w:hAnsi="Palatino Linotype" w:cs="Arial"/>
          <w:i/>
          <w:color w:val="000000"/>
          <w:sz w:val="22"/>
          <w:szCs w:val="22"/>
          <w:lang w:val="es-MX" w:eastAsia="en-US"/>
        </w:rPr>
        <w:t>“</w:t>
      </w:r>
      <w:r w:rsidRPr="0088772C">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88772C">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88772C">
        <w:rPr>
          <w:rFonts w:ascii="Palatino Linotype" w:eastAsiaTheme="minorHAnsi" w:hAnsi="Palatino Linotype" w:cs="Arial"/>
          <w:i/>
          <w:color w:val="000000"/>
          <w:sz w:val="22"/>
          <w:szCs w:val="22"/>
          <w:lang w:val="es-MX" w:eastAsia="en-US"/>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14:paraId="3CF9F53D" w14:textId="77777777" w:rsidR="0029071C" w:rsidRPr="0088772C" w:rsidRDefault="0029071C" w:rsidP="0029071C">
      <w:pPr>
        <w:spacing w:after="160" w:line="259" w:lineRule="auto"/>
        <w:ind w:left="567" w:right="567"/>
        <w:jc w:val="both"/>
        <w:rPr>
          <w:rFonts w:ascii="Palatino Linotype" w:eastAsiaTheme="minorHAnsi" w:hAnsi="Palatino Linotype" w:cs="Arial"/>
          <w:i/>
          <w:color w:val="000000"/>
          <w:sz w:val="2"/>
          <w:szCs w:val="22"/>
          <w:lang w:val="es-MX" w:eastAsia="en-US"/>
        </w:rPr>
      </w:pPr>
    </w:p>
    <w:p w14:paraId="5C420990" w14:textId="77777777" w:rsidR="0029071C" w:rsidRPr="0088772C"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88772C">
        <w:rPr>
          <w:rFonts w:ascii="Palatino Linotype" w:eastAsiaTheme="minorHAnsi" w:hAnsi="Palatino Linotype" w:cs="Arial"/>
          <w:i/>
          <w:color w:val="000000"/>
          <w:sz w:val="20"/>
          <w:szCs w:val="22"/>
          <w:lang w:val="es-MX" w:eastAsia="en-US"/>
        </w:rPr>
        <w:t xml:space="preserve">Resoluciones: </w:t>
      </w:r>
    </w:p>
    <w:p w14:paraId="6C75C26F" w14:textId="77777777" w:rsidR="0029071C" w:rsidRPr="0088772C"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88772C">
        <w:rPr>
          <w:rFonts w:ascii="Palatino Linotype" w:eastAsiaTheme="minorHAnsi" w:hAnsi="Palatino Linotype" w:cs="Arial"/>
          <w:i/>
          <w:color w:val="000000"/>
          <w:sz w:val="20"/>
          <w:szCs w:val="22"/>
          <w:lang w:val="es-MX" w:eastAsia="en-US"/>
        </w:rPr>
        <w:sym w:font="Symbol" w:char="F0B7"/>
      </w:r>
      <w:r w:rsidRPr="0088772C">
        <w:rPr>
          <w:rFonts w:ascii="Palatino Linotype" w:eastAsiaTheme="minorHAnsi" w:hAnsi="Palatino Linotype" w:cs="Arial"/>
          <w:i/>
          <w:color w:val="000000"/>
          <w:sz w:val="20"/>
          <w:szCs w:val="22"/>
          <w:lang w:val="es-MX" w:eastAsia="en-US"/>
        </w:rPr>
        <w:t xml:space="preserve"> RRA 0050/16. Instituto Nacional para la Evaluación de la Educación. 13 julio de 2016. Por unanimidad. Comisionado Ponente: Francisco Javier Acuña Llamas.</w:t>
      </w:r>
    </w:p>
    <w:p w14:paraId="7CB11674" w14:textId="77777777" w:rsidR="0029071C" w:rsidRPr="0088772C"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88772C">
        <w:rPr>
          <w:rFonts w:ascii="Palatino Linotype" w:eastAsiaTheme="minorHAnsi" w:hAnsi="Palatino Linotype" w:cs="Arial"/>
          <w:i/>
          <w:color w:val="000000"/>
          <w:sz w:val="20"/>
          <w:szCs w:val="22"/>
          <w:lang w:val="es-MX" w:eastAsia="en-US"/>
        </w:rPr>
        <w:sym w:font="Symbol" w:char="F0B7"/>
      </w:r>
      <w:r w:rsidRPr="0088772C">
        <w:rPr>
          <w:rFonts w:ascii="Palatino Linotype" w:eastAsiaTheme="minorHAnsi" w:hAnsi="Palatino Linotype" w:cs="Arial"/>
          <w:i/>
          <w:color w:val="000000"/>
          <w:sz w:val="20"/>
          <w:szCs w:val="22"/>
          <w:lang w:val="es-MX" w:eastAsia="en-US"/>
        </w:rPr>
        <w:t xml:space="preserve"> RRA 0310/16. Instituto Nacional de Transparencia, Acceso a la Información y Protección de Datos Personales. 10 de agosto de 2016. Por unanimidad. Comisionada Ponente. Areli Cano Guadiana. </w:t>
      </w:r>
    </w:p>
    <w:p w14:paraId="30B76357" w14:textId="77777777" w:rsidR="0029071C" w:rsidRPr="0088772C"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88772C">
        <w:rPr>
          <w:rFonts w:ascii="Palatino Linotype" w:eastAsiaTheme="minorHAnsi" w:hAnsi="Palatino Linotype" w:cs="Arial"/>
          <w:i/>
          <w:color w:val="000000"/>
          <w:sz w:val="20"/>
          <w:szCs w:val="22"/>
          <w:lang w:val="es-MX" w:eastAsia="en-US"/>
        </w:rPr>
        <w:sym w:font="Symbol" w:char="F0B7"/>
      </w:r>
      <w:r w:rsidRPr="0088772C">
        <w:rPr>
          <w:rFonts w:ascii="Palatino Linotype" w:eastAsiaTheme="minorHAnsi" w:hAnsi="Palatino Linotype" w:cs="Arial"/>
          <w:i/>
          <w:color w:val="000000"/>
          <w:sz w:val="20"/>
          <w:szCs w:val="22"/>
          <w:lang w:val="es-MX" w:eastAsia="en-US"/>
        </w:rPr>
        <w:t xml:space="preserve"> RRA 1889/16. Secretaría de Hacienda y Crédito Público. 05 de octubre de 2016. Por unanimidad. Comisionada Ponente. Ximena Puente de la Mora.”</w:t>
      </w:r>
    </w:p>
    <w:p w14:paraId="066ADC8C" w14:textId="77777777" w:rsidR="0029071C" w:rsidRPr="0088772C" w:rsidRDefault="0029071C" w:rsidP="0029071C">
      <w:pPr>
        <w:spacing w:after="160" w:line="259" w:lineRule="auto"/>
        <w:jc w:val="both"/>
        <w:rPr>
          <w:rFonts w:ascii="Palatino Linotype" w:eastAsiaTheme="minorHAnsi" w:hAnsi="Palatino Linotype" w:cs="Arial"/>
          <w:sz w:val="16"/>
          <w:szCs w:val="22"/>
          <w:lang w:val="es-MX" w:eastAsia="en-US"/>
        </w:rPr>
      </w:pPr>
    </w:p>
    <w:p w14:paraId="4C9B9577" w14:textId="77777777" w:rsidR="00261BC7" w:rsidRPr="0088772C" w:rsidRDefault="0029071C" w:rsidP="0029071C">
      <w:pPr>
        <w:spacing w:line="360" w:lineRule="auto"/>
        <w:jc w:val="both"/>
        <w:rPr>
          <w:rFonts w:ascii="Palatino Linotype" w:eastAsiaTheme="minorHAnsi" w:hAnsi="Palatino Linotype" w:cs="Arial"/>
          <w:color w:val="000000" w:themeColor="text1"/>
          <w:szCs w:val="22"/>
          <w:lang w:val="es-MX" w:eastAsia="en-US"/>
        </w:rPr>
      </w:pPr>
      <w:r w:rsidRPr="0088772C">
        <w:rPr>
          <w:rFonts w:ascii="Palatino Linotype" w:eastAsiaTheme="minorHAnsi" w:hAnsi="Palatino Linotype" w:cs="Arial"/>
          <w:color w:val="000000" w:themeColor="text1"/>
          <w:szCs w:val="22"/>
          <w:lang w:val="es-MX" w:eastAsia="en-US"/>
        </w:rPr>
        <w:t xml:space="preserve">Asimismo, el artículo 24, de la Ley de la materia, dispone que los Sujetos Obligados sólo proporcionarán la información pública que </w:t>
      </w:r>
      <w:r w:rsidRPr="0088772C">
        <w:rPr>
          <w:rFonts w:ascii="Palatino Linotype" w:eastAsiaTheme="minorHAnsi" w:hAnsi="Palatino Linotype" w:cs="Arial"/>
          <w:szCs w:val="22"/>
          <w:lang w:val="es-MX" w:eastAsia="en-US"/>
        </w:rPr>
        <w:t>generen</w:t>
      </w:r>
      <w:r w:rsidRPr="0088772C">
        <w:rPr>
          <w:rFonts w:ascii="Palatino Linotype" w:eastAsiaTheme="minorHAnsi" w:hAnsi="Palatino Linotype" w:cs="Arial"/>
          <w:color w:val="000000" w:themeColor="text1"/>
          <w:szCs w:val="22"/>
          <w:lang w:val="es-MX" w:eastAsia="en-U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7C1CF53" w14:textId="77777777" w:rsidR="0083673D" w:rsidRPr="0088772C" w:rsidRDefault="0083673D" w:rsidP="0029071C">
      <w:pPr>
        <w:spacing w:line="360" w:lineRule="auto"/>
        <w:jc w:val="both"/>
        <w:rPr>
          <w:rFonts w:ascii="Palatino Linotype" w:eastAsiaTheme="minorHAnsi" w:hAnsi="Palatino Linotype" w:cs="Arial"/>
          <w:color w:val="000000" w:themeColor="text1"/>
          <w:szCs w:val="22"/>
          <w:lang w:val="es-MX" w:eastAsia="en-US"/>
        </w:rPr>
      </w:pPr>
    </w:p>
    <w:p w14:paraId="72A72CB4" w14:textId="0B5FF65D" w:rsidR="00F27F24" w:rsidRPr="0088772C" w:rsidRDefault="0083673D" w:rsidP="0029071C">
      <w:pPr>
        <w:spacing w:line="360" w:lineRule="auto"/>
        <w:jc w:val="both"/>
        <w:rPr>
          <w:rFonts w:ascii="Palatino Linotype" w:eastAsiaTheme="minorHAnsi" w:hAnsi="Palatino Linotype" w:cs="Arial"/>
          <w:color w:val="000000" w:themeColor="text1"/>
          <w:szCs w:val="22"/>
          <w:lang w:val="es-MX" w:eastAsia="en-US"/>
        </w:rPr>
      </w:pPr>
      <w:r w:rsidRPr="0088772C">
        <w:rPr>
          <w:rFonts w:ascii="Palatino Linotype" w:eastAsiaTheme="minorHAnsi" w:hAnsi="Palatino Linotype" w:cs="Arial"/>
          <w:color w:val="000000" w:themeColor="text1"/>
          <w:szCs w:val="22"/>
          <w:lang w:val="es-MX" w:eastAsia="en-US"/>
        </w:rPr>
        <w:t>Ahora bien, retomando la respuesta otorgada por parte del</w:t>
      </w:r>
      <w:r w:rsidR="00DF3B3F" w:rsidRPr="0088772C">
        <w:rPr>
          <w:rFonts w:ascii="Palatino Linotype" w:eastAsiaTheme="minorHAnsi" w:hAnsi="Palatino Linotype" w:cs="Arial"/>
          <w:color w:val="000000" w:themeColor="text1"/>
          <w:szCs w:val="22"/>
          <w:lang w:val="es-MX" w:eastAsia="en-US"/>
        </w:rPr>
        <w:t xml:space="preserve"> </w:t>
      </w:r>
      <w:r w:rsidR="00DF3B3F" w:rsidRPr="0088772C">
        <w:rPr>
          <w:rFonts w:ascii="Palatino Linotype" w:eastAsiaTheme="minorHAnsi" w:hAnsi="Palatino Linotype" w:cs="Arial"/>
          <w:b/>
          <w:bCs/>
          <w:color w:val="000000" w:themeColor="text1"/>
          <w:szCs w:val="22"/>
          <w:lang w:val="es-MX" w:eastAsia="en-US"/>
        </w:rPr>
        <w:t>Sujeto Obligado</w:t>
      </w:r>
      <w:r w:rsidR="00DF3B3F" w:rsidRPr="0088772C">
        <w:rPr>
          <w:rFonts w:ascii="Palatino Linotype" w:eastAsiaTheme="minorHAnsi" w:hAnsi="Palatino Linotype" w:cs="Arial"/>
          <w:color w:val="000000" w:themeColor="text1"/>
          <w:szCs w:val="22"/>
          <w:lang w:val="es-MX" w:eastAsia="en-US"/>
        </w:rPr>
        <w:t xml:space="preserve"> en donde remite </w:t>
      </w:r>
      <w:r w:rsidR="00F27F24" w:rsidRPr="0088772C">
        <w:rPr>
          <w:rFonts w:ascii="Palatino Linotype" w:eastAsiaTheme="minorHAnsi" w:hAnsi="Palatino Linotype" w:cs="Arial"/>
          <w:color w:val="000000" w:themeColor="text1"/>
          <w:szCs w:val="22"/>
          <w:lang w:val="es-MX" w:eastAsia="en-US"/>
        </w:rPr>
        <w:t xml:space="preserve">diversos documentos colmando parcialmente en su totalidad lo solicitado por el particular, nos encontramos que en el punto requerido de la </w:t>
      </w:r>
      <w:r w:rsidR="00F27F24" w:rsidRPr="0088772C">
        <w:rPr>
          <w:rFonts w:ascii="Palatino Linotype" w:eastAsiaTheme="minorHAnsi" w:hAnsi="Palatino Linotype" w:cs="Arial"/>
          <w:b/>
          <w:color w:val="000000" w:themeColor="text1"/>
          <w:szCs w:val="22"/>
          <w:u w:val="single"/>
          <w:lang w:val="es-MX" w:eastAsia="en-US"/>
        </w:rPr>
        <w:t>nómina con el nombre de todos los servidores públicos adscritos a todas las Direcciones que integran el Ayuntamiento de Zinacantepec</w:t>
      </w:r>
      <w:r w:rsidR="00F27F24" w:rsidRPr="0088772C">
        <w:rPr>
          <w:rFonts w:ascii="Palatino Linotype" w:eastAsiaTheme="minorHAnsi" w:hAnsi="Palatino Linotype" w:cs="Arial"/>
          <w:color w:val="000000" w:themeColor="text1"/>
          <w:szCs w:val="22"/>
          <w:lang w:val="es-MX" w:eastAsia="en-US"/>
        </w:rPr>
        <w:t>.</w:t>
      </w:r>
    </w:p>
    <w:p w14:paraId="20575943" w14:textId="77777777" w:rsidR="00F27F24" w:rsidRPr="0088772C" w:rsidRDefault="00F27F24" w:rsidP="0029071C">
      <w:pPr>
        <w:spacing w:line="360" w:lineRule="auto"/>
        <w:jc w:val="both"/>
        <w:rPr>
          <w:rFonts w:ascii="Palatino Linotype" w:eastAsiaTheme="minorHAnsi" w:hAnsi="Palatino Linotype" w:cs="Arial"/>
          <w:color w:val="000000" w:themeColor="text1"/>
          <w:szCs w:val="22"/>
          <w:lang w:val="es-MX" w:eastAsia="en-US"/>
        </w:rPr>
      </w:pPr>
    </w:p>
    <w:p w14:paraId="57DB59F4" w14:textId="77777777" w:rsidR="00F27F24" w:rsidRPr="0088772C" w:rsidRDefault="00F27F24" w:rsidP="00F27F24">
      <w:pPr>
        <w:spacing w:line="360" w:lineRule="auto"/>
        <w:jc w:val="both"/>
        <w:rPr>
          <w:rFonts w:ascii="Palatino Linotype" w:hAnsi="Palatino Linotype" w:cs="Arial"/>
        </w:rPr>
      </w:pPr>
      <w:r w:rsidRPr="0088772C">
        <w:rPr>
          <w:rFonts w:ascii="Palatino Linotype" w:hAnsi="Palatino Linotype" w:cs="Arial"/>
        </w:rPr>
        <w:t xml:space="preserve">Ahora bien, dicha información </w:t>
      </w:r>
      <w:r w:rsidRPr="0088772C">
        <w:rPr>
          <w:rFonts w:ascii="Palatino Linotype" w:hAnsi="Palatino Linotype" w:cs="Arial"/>
          <w:i/>
        </w:rPr>
        <w:t>(Nomina General)</w:t>
      </w:r>
      <w:r w:rsidRPr="0088772C">
        <w:rPr>
          <w:rFonts w:ascii="Palatino Linotype" w:hAnsi="Palatino Linotype" w:cs="Arial"/>
        </w:rPr>
        <w:t xml:space="preserve">, se infiere que con fines prácticos y homogéneos para la fiscalización que mandata la Ley de Fiscalización Superior, el </w:t>
      </w:r>
      <w:r w:rsidRPr="0088772C">
        <w:rPr>
          <w:rFonts w:ascii="Palatino Linotype" w:hAnsi="Palatino Linotype" w:cs="Arial"/>
          <w:b/>
        </w:rPr>
        <w:t>OSFEM</w:t>
      </w:r>
      <w:r w:rsidRPr="0088772C">
        <w:rPr>
          <w:rFonts w:ascii="Palatino Linotype" w:hAnsi="Palatino Linotype" w:cs="Arial"/>
        </w:rPr>
        <w:t xml:space="preserve">, ha tenido a bien crear los referidos Lineamientos para la Elaboración y Presentación del Informe Mensual Municipal, los cuales constituyen una herramienta para la elaboración y presentación de los informas mensuales que en materia contable, </w:t>
      </w:r>
      <w:r w:rsidRPr="0088772C">
        <w:rPr>
          <w:rFonts w:ascii="Palatino Linotype" w:hAnsi="Palatino Linotype" w:cs="Arial"/>
        </w:rPr>
        <w:lastRenderedPageBreak/>
        <w:t>patrimonial, presupuestal, programático y administrativo deben rendir los Municipios del Estado de México.</w:t>
      </w:r>
    </w:p>
    <w:p w14:paraId="1516B90A" w14:textId="77777777" w:rsidR="00F27F24" w:rsidRPr="0088772C" w:rsidRDefault="00F27F24" w:rsidP="00F27F24">
      <w:pPr>
        <w:spacing w:line="360" w:lineRule="auto"/>
        <w:jc w:val="both"/>
        <w:rPr>
          <w:rFonts w:ascii="Palatino Linotype" w:hAnsi="Palatino Linotype" w:cs="Arial"/>
        </w:rPr>
      </w:pPr>
    </w:p>
    <w:p w14:paraId="23C56E7B" w14:textId="77777777" w:rsidR="00F27F24" w:rsidRPr="0088772C" w:rsidRDefault="00F27F24" w:rsidP="00F27F24">
      <w:pPr>
        <w:spacing w:line="360" w:lineRule="auto"/>
        <w:jc w:val="both"/>
        <w:rPr>
          <w:rFonts w:ascii="Palatino Linotype" w:hAnsi="Palatino Linotype" w:cs="Arial"/>
        </w:rPr>
      </w:pPr>
      <w:r w:rsidRPr="0088772C">
        <w:rPr>
          <w:rFonts w:ascii="Palatino Linotype" w:hAnsi="Palatino Linotype" w:cs="Arial"/>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14:paraId="682C20D9" w14:textId="77777777" w:rsidR="00F27F24" w:rsidRPr="0088772C" w:rsidRDefault="00F27F24" w:rsidP="00F27F24">
      <w:pPr>
        <w:spacing w:line="360" w:lineRule="auto"/>
        <w:jc w:val="both"/>
        <w:rPr>
          <w:rFonts w:ascii="Palatino Linotype" w:hAnsi="Palatino Linotype" w:cs="Arial"/>
        </w:rPr>
      </w:pPr>
    </w:p>
    <w:p w14:paraId="7FF51F90" w14:textId="77777777" w:rsidR="00F27F24" w:rsidRPr="0088772C" w:rsidRDefault="00F27F24" w:rsidP="00F27F24">
      <w:pPr>
        <w:spacing w:line="360" w:lineRule="auto"/>
        <w:jc w:val="both"/>
        <w:rPr>
          <w:rFonts w:ascii="Palatino Linotype" w:hAnsi="Palatino Linotype" w:cs="Arial"/>
        </w:rPr>
      </w:pPr>
      <w:r w:rsidRPr="0088772C">
        <w:rPr>
          <w:rFonts w:ascii="Palatino Linotype" w:hAnsi="Palatino Linotype" w:cs="Arial"/>
        </w:rPr>
        <w:t xml:space="preserve">De este modo, de los 6 discos que comprenden los informes mensuales de las administraciones municipales, </w:t>
      </w:r>
      <w:r w:rsidRPr="0088772C">
        <w:rPr>
          <w:rFonts w:ascii="Palatino Linotype" w:hAnsi="Palatino Linotype" w:cs="Arial"/>
          <w:b/>
          <w:u w:val="single"/>
        </w:rPr>
        <w:t>el presente caso corresponde solo al disco 4, el cual debe contener información sobre los Comprobantes Fiscales Digitales por Internet</w:t>
      </w:r>
      <w:r w:rsidRPr="0088772C">
        <w:rPr>
          <w:rFonts w:ascii="Palatino Linotype" w:hAnsi="Palatino Linotype" w:cs="Arial"/>
        </w:rPr>
        <w:t xml:space="preserve">. </w:t>
      </w:r>
    </w:p>
    <w:p w14:paraId="79C8C561" w14:textId="77777777" w:rsidR="00F27F24" w:rsidRPr="0088772C" w:rsidRDefault="00F27F24" w:rsidP="00F27F24">
      <w:pPr>
        <w:pStyle w:val="Sinespaciado"/>
      </w:pPr>
    </w:p>
    <w:p w14:paraId="26491400" w14:textId="069522E8" w:rsidR="00F27F24" w:rsidRPr="0088772C" w:rsidRDefault="00F27F24" w:rsidP="00F27F24">
      <w:pPr>
        <w:spacing w:before="240" w:after="240" w:line="360" w:lineRule="auto"/>
        <w:jc w:val="both"/>
        <w:rPr>
          <w:rFonts w:ascii="Palatino Linotype" w:hAnsi="Palatino Linotype" w:cs="Arial"/>
        </w:rPr>
      </w:pPr>
      <w:r w:rsidRPr="0088772C">
        <w:rPr>
          <w:rFonts w:ascii="Palatino Linotype" w:hAnsi="Palatino Linotype" w:cs="Arial"/>
        </w:rPr>
        <w:t xml:space="preserve">Así, como lo solicita la </w:t>
      </w:r>
      <w:r w:rsidRPr="0088772C">
        <w:rPr>
          <w:rFonts w:ascii="Palatino Linotype" w:hAnsi="Palatino Linotype" w:cs="Arial"/>
          <w:b/>
        </w:rPr>
        <w:t>Recurrente</w:t>
      </w:r>
      <w:r w:rsidRPr="0088772C">
        <w:rPr>
          <w:rFonts w:ascii="Palatino Linotype" w:hAnsi="Palatino Linotype" w:cs="Arial"/>
        </w:rPr>
        <w:t xml:space="preserve">, se tiene que la información que debe contener el </w:t>
      </w:r>
      <w:r w:rsidRPr="0088772C">
        <w:rPr>
          <w:rFonts w:ascii="Palatino Linotype" w:hAnsi="Palatino Linotype" w:cs="Arial"/>
          <w:b/>
          <w:i/>
        </w:rPr>
        <w:t>Disco 4</w:t>
      </w:r>
      <w:r w:rsidRPr="0088772C">
        <w:rPr>
          <w:rFonts w:ascii="Palatino Linotype" w:hAnsi="Palatino Linotype" w:cs="Arial"/>
        </w:rPr>
        <w:t xml:space="preserve">, correspondiente a cada quincena; del </w:t>
      </w:r>
      <w:r w:rsidRPr="0088772C">
        <w:rPr>
          <w:rFonts w:ascii="Palatino Linotype" w:hAnsi="Palatino Linotype" w:cs="Arial"/>
          <w:b/>
        </w:rPr>
        <w:t>H. Ayuntamiento de Zinacantepec</w:t>
      </w:r>
      <w:r w:rsidRPr="0088772C">
        <w:rPr>
          <w:rFonts w:ascii="Palatino Linotype" w:hAnsi="Palatino Linotype" w:cs="Arial"/>
        </w:rPr>
        <w:t>, debe ser la que a continuación se muestra:</w:t>
      </w:r>
    </w:p>
    <w:p w14:paraId="2007F113" w14:textId="43EB69BB" w:rsidR="00F27F24" w:rsidRPr="0088772C" w:rsidRDefault="00F27F24" w:rsidP="006F63AF">
      <w:pPr>
        <w:spacing w:line="360" w:lineRule="auto"/>
        <w:jc w:val="center"/>
        <w:rPr>
          <w:rFonts w:ascii="Palatino Linotype" w:eastAsiaTheme="minorHAnsi" w:hAnsi="Palatino Linotype" w:cs="Arial"/>
          <w:color w:val="000000" w:themeColor="text1"/>
          <w:szCs w:val="22"/>
          <w:lang w:val="es-MX" w:eastAsia="en-US"/>
        </w:rPr>
      </w:pPr>
      <w:r w:rsidRPr="0088772C">
        <w:rPr>
          <w:noProof/>
          <w:lang w:val="es-MX" w:eastAsia="es-MX"/>
        </w:rPr>
        <mc:AlternateContent>
          <mc:Choice Requires="wps">
            <w:drawing>
              <wp:anchor distT="0" distB="0" distL="114300" distR="114300" simplePos="0" relativeHeight="251659264" behindDoc="0" locked="0" layoutInCell="1" allowOverlap="1" wp14:anchorId="1AE46B39" wp14:editId="4E311CBB">
                <wp:simplePos x="0" y="0"/>
                <wp:positionH relativeFrom="page">
                  <wp:posOffset>2218413</wp:posOffset>
                </wp:positionH>
                <wp:positionV relativeFrom="paragraph">
                  <wp:posOffset>266479</wp:posOffset>
                </wp:positionV>
                <wp:extent cx="3291785" cy="302149"/>
                <wp:effectExtent l="19050" t="19050" r="23495" b="22225"/>
                <wp:wrapNone/>
                <wp:docPr id="11" name="Rectángulo 11"/>
                <wp:cNvGraphicFramePr/>
                <a:graphic xmlns:a="http://schemas.openxmlformats.org/drawingml/2006/main">
                  <a:graphicData uri="http://schemas.microsoft.com/office/word/2010/wordprocessingShape">
                    <wps:wsp>
                      <wps:cNvSpPr/>
                      <wps:spPr>
                        <a:xfrm>
                          <a:off x="0" y="0"/>
                          <a:ext cx="3291785" cy="30214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3CE8C" id="Rectángulo 11" o:spid="_x0000_s1026" style="position:absolute;margin-left:174.7pt;margin-top:21pt;width:259.2pt;height:2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" filled="f" strokecolor="red" strokeweight="3pt">
                <w10:wrap anchorx="page"/>
              </v:rect>
            </w:pict>
          </mc:Fallback>
        </mc:AlternateContent>
      </w:r>
      <w:r w:rsidRPr="0088772C">
        <w:rPr>
          <w:noProof/>
          <w:lang w:val="es-MX" w:eastAsia="es-MX"/>
        </w:rPr>
        <w:drawing>
          <wp:inline distT="0" distB="0" distL="0" distR="0" wp14:anchorId="739DB018" wp14:editId="71F6652B">
            <wp:extent cx="3323231" cy="1757238"/>
            <wp:effectExtent l="152400" t="152400" r="353695" b="3575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190" t="23492" r="51176" b="29922"/>
                    <a:stretch/>
                  </pic:blipFill>
                  <pic:spPr bwMode="auto">
                    <a:xfrm>
                      <a:off x="0" y="0"/>
                      <a:ext cx="3435775" cy="18167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C8E4C50" w14:textId="694FF57F" w:rsidR="00401529" w:rsidRPr="0088772C" w:rsidRDefault="006F63AF" w:rsidP="0029071C">
      <w:pPr>
        <w:spacing w:line="360" w:lineRule="auto"/>
        <w:jc w:val="both"/>
        <w:rPr>
          <w:rFonts w:ascii="Palatino Linotype" w:eastAsiaTheme="minorHAnsi" w:hAnsi="Palatino Linotype" w:cstheme="minorBidi"/>
          <w:lang w:val="es-MX" w:eastAsia="es-MX"/>
        </w:rPr>
      </w:pPr>
      <w:r w:rsidRPr="0088772C">
        <w:rPr>
          <w:rFonts w:ascii="Palatino Linotype" w:hAnsi="Palatino Linotype" w:cs="Arial"/>
          <w:bCs/>
          <w:noProof/>
          <w:lang w:val="es-MX" w:eastAsia="es-MX"/>
        </w:rPr>
        <w:lastRenderedPageBreak/>
        <mc:AlternateContent>
          <mc:Choice Requires="wps">
            <w:drawing>
              <wp:anchor distT="0" distB="0" distL="114300" distR="114300" simplePos="0" relativeHeight="251661312" behindDoc="0" locked="0" layoutInCell="1" allowOverlap="1" wp14:anchorId="3B89ED51" wp14:editId="062F7009">
                <wp:simplePos x="0" y="0"/>
                <wp:positionH relativeFrom="column">
                  <wp:posOffset>231830</wp:posOffset>
                </wp:positionH>
                <wp:positionV relativeFrom="paragraph">
                  <wp:posOffset>1712623</wp:posOffset>
                </wp:positionV>
                <wp:extent cx="5533887" cy="333954"/>
                <wp:effectExtent l="19050" t="19050" r="10160" b="28575"/>
                <wp:wrapNone/>
                <wp:docPr id="34" name="Rectángulo 34"/>
                <wp:cNvGraphicFramePr/>
                <a:graphic xmlns:a="http://schemas.openxmlformats.org/drawingml/2006/main">
                  <a:graphicData uri="http://schemas.microsoft.com/office/word/2010/wordprocessingShape">
                    <wps:wsp>
                      <wps:cNvSpPr/>
                      <wps:spPr>
                        <a:xfrm>
                          <a:off x="0" y="0"/>
                          <a:ext cx="5533887" cy="33395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183CC" id="Rectángulo 34" o:spid="_x0000_s1026" style="position:absolute;margin-left:18.25pt;margin-top:134.85pt;width:435.75pt;height: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" filled="f" strokecolor="red" strokeweight="3pt"/>
            </w:pict>
          </mc:Fallback>
        </mc:AlternateContent>
      </w:r>
      <w:r w:rsidRPr="0088772C">
        <w:rPr>
          <w:rFonts w:ascii="Palatino Linotype" w:hAnsi="Palatino Linotype" w:cs="Arial"/>
          <w:bCs/>
          <w:noProof/>
          <w:lang w:val="es-MX" w:eastAsia="es-MX"/>
        </w:rPr>
        <w:drawing>
          <wp:inline distT="0" distB="0" distL="0" distR="0" wp14:anchorId="0CEC8E4C" wp14:editId="02E2214F">
            <wp:extent cx="5613621" cy="3363595"/>
            <wp:effectExtent l="152400" t="152400" r="368300" b="3702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ln>
                      <a:noFill/>
                    </a:ln>
                    <a:effectLst>
                      <a:outerShdw blurRad="292100" dist="139700" dir="2700000" algn="tl" rotWithShape="0">
                        <a:srgbClr val="333333">
                          <a:alpha val="65000"/>
                        </a:srgbClr>
                      </a:outerShdw>
                    </a:effectLst>
                  </pic:spPr>
                </pic:pic>
              </a:graphicData>
            </a:graphic>
          </wp:inline>
        </w:drawing>
      </w:r>
    </w:p>
    <w:p w14:paraId="08E8EFE2" w14:textId="77777777" w:rsidR="006F63AF" w:rsidRPr="0088772C" w:rsidRDefault="005028F8" w:rsidP="006F63AF">
      <w:pPr>
        <w:spacing w:line="360" w:lineRule="auto"/>
        <w:jc w:val="both"/>
        <w:rPr>
          <w:rFonts w:ascii="Palatino Linotype" w:hAnsi="Palatino Linotype" w:cs="Arial"/>
        </w:rPr>
      </w:pPr>
      <w:r w:rsidRPr="0088772C">
        <w:rPr>
          <w:rFonts w:ascii="Palatino Linotype" w:eastAsiaTheme="minorHAnsi" w:hAnsi="Palatino Linotype" w:cstheme="minorBidi"/>
          <w:lang w:val="es-MX" w:eastAsia="es-MX"/>
        </w:rPr>
        <w:t xml:space="preserve"> </w:t>
      </w:r>
      <w:r w:rsidR="006F63AF" w:rsidRPr="0088772C">
        <w:rPr>
          <w:rStyle w:val="Hipervnculo"/>
          <w:rFonts w:ascii="Palatino Linotype" w:hAnsi="Palatino Linotype" w:cs="Arial"/>
          <w:color w:val="000000" w:themeColor="text1"/>
        </w:rPr>
        <w:t xml:space="preserve">Al respecto, los LINEAMIENTOS de mérito proporcionan el formato indicado para la presentación de la nómina general a través del Disco 4; </w:t>
      </w:r>
      <w:r w:rsidR="006F63AF" w:rsidRPr="0088772C">
        <w:rPr>
          <w:rFonts w:ascii="Palatino Linotype" w:hAnsi="Palatino Linotype" w:cs="Arial"/>
        </w:rPr>
        <w:t xml:space="preserve">de este modo, en atención a que el </w:t>
      </w:r>
      <w:r w:rsidR="006F63AF" w:rsidRPr="0088772C">
        <w:rPr>
          <w:rFonts w:ascii="Palatino Linotype" w:hAnsi="Palatino Linotype" w:cs="Arial"/>
          <w:b/>
        </w:rPr>
        <w:t>Recurrente</w:t>
      </w:r>
      <w:r w:rsidR="006F63AF" w:rsidRPr="0088772C">
        <w:rPr>
          <w:rFonts w:ascii="Palatino Linotype" w:hAnsi="Palatino Linotype" w:cs="Arial"/>
        </w:rPr>
        <w:t xml:space="preserve"> requiere la información tal y como se manda en el informe mensual al OSFEM, cabe traer a contexto los formatos que para tal efecto expone los LINEAMIENTOS.</w:t>
      </w:r>
    </w:p>
    <w:p w14:paraId="6B475909" w14:textId="77777777" w:rsidR="006F63AF" w:rsidRPr="0088772C" w:rsidRDefault="006F63AF" w:rsidP="006F63AF">
      <w:pPr>
        <w:spacing w:line="360" w:lineRule="auto"/>
        <w:jc w:val="both"/>
        <w:rPr>
          <w:rFonts w:ascii="Palatino Linotype" w:hAnsi="Palatino Linotype" w:cs="Arial"/>
        </w:rPr>
      </w:pPr>
    </w:p>
    <w:p w14:paraId="2B2FA75B" w14:textId="77777777" w:rsidR="006F63AF" w:rsidRPr="0088772C" w:rsidRDefault="006F63AF" w:rsidP="006F63AF">
      <w:pPr>
        <w:spacing w:line="360" w:lineRule="auto"/>
        <w:ind w:right="142"/>
        <w:jc w:val="both"/>
        <w:rPr>
          <w:rFonts w:ascii="Palatino Linotype" w:hAnsi="Palatino Linotype" w:cs="Arial"/>
          <w:lang w:val="es-ES_tradnl"/>
        </w:rPr>
      </w:pPr>
      <w:r w:rsidRPr="0088772C">
        <w:rPr>
          <w:rFonts w:ascii="Palatino Linotype" w:hAnsi="Palatino Linotype" w:cs="Arial"/>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5E3415EA" w14:textId="77777777" w:rsidR="006F63AF" w:rsidRPr="0088772C" w:rsidRDefault="006F63AF" w:rsidP="006F63AF">
      <w:pPr>
        <w:spacing w:line="360" w:lineRule="auto"/>
        <w:ind w:right="142"/>
        <w:jc w:val="both"/>
        <w:rPr>
          <w:rFonts w:ascii="Palatino Linotype" w:hAnsi="Palatino Linotype"/>
        </w:rPr>
      </w:pPr>
      <w:r w:rsidRPr="0088772C">
        <w:rPr>
          <w:rFonts w:ascii="Palatino Linotype" w:hAnsi="Palatino Linotype"/>
        </w:rPr>
        <w:lastRenderedPageBreak/>
        <w:t>Al mismo tiempo, la Ley de Transparencia y Acceso a la Información Pública del Estado de México y Municipios, prevé en su artículo 23, lo siguiente:</w:t>
      </w:r>
    </w:p>
    <w:p w14:paraId="0F399345" w14:textId="77777777" w:rsidR="006F63AF" w:rsidRPr="0088772C" w:rsidRDefault="006F63AF" w:rsidP="006F63AF">
      <w:pPr>
        <w:pStyle w:val="Sinespaciado"/>
        <w:rPr>
          <w:lang w:val="es-ES_tradnl"/>
        </w:rPr>
      </w:pPr>
    </w:p>
    <w:p w14:paraId="2ED368B4" w14:textId="77777777" w:rsidR="006F63AF" w:rsidRPr="0088772C" w:rsidRDefault="006F63AF" w:rsidP="006F63AF">
      <w:pPr>
        <w:ind w:left="567" w:right="567"/>
        <w:jc w:val="both"/>
        <w:rPr>
          <w:rFonts w:ascii="Palatino Linotype" w:hAnsi="Palatino Linotype"/>
          <w:i/>
          <w:sz w:val="22"/>
        </w:rPr>
      </w:pPr>
      <w:r w:rsidRPr="0088772C">
        <w:rPr>
          <w:rFonts w:ascii="Palatino Linotype" w:hAnsi="Palatino Linotype"/>
          <w:b/>
          <w:i/>
          <w:sz w:val="22"/>
        </w:rPr>
        <w:t>Artículo 23.</w:t>
      </w:r>
      <w:r w:rsidRPr="0088772C">
        <w:rPr>
          <w:rFonts w:ascii="Palatino Linotype" w:hAnsi="Palatino Linotype"/>
          <w:i/>
          <w:sz w:val="22"/>
        </w:rPr>
        <w:t xml:space="preserve"> Son sujetos obligados a transparentar y permitir el acceso a su información y proteger los datos personales que obren en su poder:</w:t>
      </w:r>
    </w:p>
    <w:p w14:paraId="7F64826D" w14:textId="77777777" w:rsidR="006F63AF" w:rsidRPr="0088772C" w:rsidRDefault="006F63AF" w:rsidP="006F63AF">
      <w:pPr>
        <w:ind w:left="567" w:right="567"/>
        <w:jc w:val="both"/>
        <w:rPr>
          <w:rFonts w:ascii="Palatino Linotype" w:hAnsi="Palatino Linotype"/>
          <w:i/>
          <w:sz w:val="22"/>
        </w:rPr>
      </w:pPr>
      <w:r w:rsidRPr="0088772C">
        <w:rPr>
          <w:rFonts w:ascii="Palatino Linotype" w:hAnsi="Palatino Linotype"/>
          <w:i/>
          <w:sz w:val="22"/>
        </w:rPr>
        <w:t>(…)</w:t>
      </w:r>
    </w:p>
    <w:p w14:paraId="4DEC82E9" w14:textId="77777777" w:rsidR="006F63AF" w:rsidRPr="0088772C" w:rsidRDefault="006F63AF" w:rsidP="006F63AF">
      <w:pPr>
        <w:ind w:left="567" w:right="567"/>
        <w:jc w:val="both"/>
        <w:rPr>
          <w:rFonts w:ascii="Palatino Linotype" w:hAnsi="Palatino Linotype"/>
          <w:i/>
          <w:sz w:val="22"/>
        </w:rPr>
      </w:pPr>
      <w:r w:rsidRPr="0088772C">
        <w:rPr>
          <w:rFonts w:ascii="Palatino Linotype" w:hAnsi="Palatino Linotype"/>
          <w:i/>
          <w:sz w:val="22"/>
        </w:rPr>
        <w:t xml:space="preserve">IV. </w:t>
      </w:r>
      <w:r w:rsidRPr="0088772C">
        <w:rPr>
          <w:rFonts w:ascii="Palatino Linotype" w:hAnsi="Palatino Linotype"/>
          <w:b/>
          <w:i/>
          <w:sz w:val="22"/>
          <w:u w:val="single"/>
        </w:rPr>
        <w:t>Los ayuntamientos y las dependencias, organismos, órganos y entidades de la administración municipal</w:t>
      </w:r>
      <w:r w:rsidRPr="0088772C">
        <w:rPr>
          <w:rFonts w:ascii="Palatino Linotype" w:hAnsi="Palatino Linotype"/>
          <w:i/>
          <w:sz w:val="22"/>
        </w:rPr>
        <w:t>;</w:t>
      </w:r>
    </w:p>
    <w:p w14:paraId="05671378" w14:textId="77777777" w:rsidR="006F63AF" w:rsidRPr="0088772C" w:rsidRDefault="006F63AF" w:rsidP="006F63AF">
      <w:pPr>
        <w:spacing w:line="360" w:lineRule="auto"/>
        <w:jc w:val="both"/>
        <w:rPr>
          <w:rFonts w:ascii="Palatino Linotype" w:hAnsi="Palatino Linotype"/>
        </w:rPr>
      </w:pPr>
    </w:p>
    <w:p w14:paraId="5E628882"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051BB99F" w14:textId="77777777" w:rsidR="006F63AF" w:rsidRPr="0088772C" w:rsidRDefault="006F63AF" w:rsidP="006F63AF">
      <w:pPr>
        <w:spacing w:line="360" w:lineRule="auto"/>
        <w:jc w:val="both"/>
        <w:rPr>
          <w:rFonts w:ascii="Palatino Linotype" w:hAnsi="Palatino Linotype"/>
        </w:rPr>
      </w:pPr>
    </w:p>
    <w:p w14:paraId="13ACCCCD"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cs="Arial"/>
        </w:rPr>
        <w:t xml:space="preserve">Precisado lo anterior, y de acuerdo a las obligaciones de transparencia comunes que le son atribuibles al </w:t>
      </w:r>
      <w:r w:rsidRPr="0088772C">
        <w:rPr>
          <w:rFonts w:ascii="Palatino Linotype" w:hAnsi="Palatino Linotype" w:cs="Arial"/>
          <w:b/>
        </w:rPr>
        <w:t>Sujeto Obligado</w:t>
      </w:r>
      <w:r w:rsidRPr="0088772C">
        <w:rPr>
          <w:rFonts w:ascii="Palatino Linotype" w:hAnsi="Palatino Linotype" w:cs="Arial"/>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88772C">
        <w:rPr>
          <w:rFonts w:ascii="Palatino Linotype" w:hAnsi="Palatino Linotype" w:cs="Arial"/>
          <w:b/>
          <w:u w:val="single"/>
        </w:rPr>
        <w:t>sueldos, prestaciones, gratificaciones, primas, comisiones, dietas, bonos, estímulos, ingresos y sistemas de compensación</w:t>
      </w:r>
      <w:r w:rsidRPr="0088772C">
        <w:rPr>
          <w:rFonts w:ascii="Palatino Linotype" w:hAnsi="Palatino Linotype" w:cs="Arial"/>
        </w:rPr>
        <w:t>, artículo y fracción que para mayor referencia se cita a continuación:</w:t>
      </w:r>
    </w:p>
    <w:p w14:paraId="67398540" w14:textId="77777777" w:rsidR="006F63AF" w:rsidRPr="0088772C" w:rsidRDefault="006F63AF" w:rsidP="006F63AF"/>
    <w:p w14:paraId="24B9CB9B" w14:textId="77777777" w:rsidR="006F63AF" w:rsidRPr="0088772C" w:rsidRDefault="006F63AF" w:rsidP="006F63AF">
      <w:pPr>
        <w:autoSpaceDE w:val="0"/>
        <w:autoSpaceDN w:val="0"/>
        <w:adjustRightInd w:val="0"/>
        <w:ind w:left="567" w:right="567"/>
        <w:jc w:val="both"/>
        <w:rPr>
          <w:rFonts w:ascii="Palatino Linotype" w:hAnsi="Palatino Linotype" w:cs="Bookman Old Style"/>
          <w:i/>
          <w:sz w:val="22"/>
        </w:rPr>
      </w:pPr>
      <w:r w:rsidRPr="0088772C">
        <w:rPr>
          <w:rFonts w:ascii="Palatino Linotype" w:hAnsi="Palatino Linotype" w:cs="Bookman Old Style,Bold"/>
          <w:b/>
          <w:bCs/>
          <w:i/>
          <w:sz w:val="22"/>
        </w:rPr>
        <w:t xml:space="preserve">“Artículo 92. </w:t>
      </w:r>
      <w:r w:rsidRPr="0088772C">
        <w:rPr>
          <w:rFonts w:ascii="Palatino Linotype" w:hAnsi="Palatino Linotype" w:cs="Bookman Old Style"/>
          <w:i/>
          <w:sz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6C4CD9B" w14:textId="77777777" w:rsidR="006F63AF" w:rsidRPr="0088772C" w:rsidRDefault="006F63AF" w:rsidP="006F63AF">
      <w:pPr>
        <w:autoSpaceDE w:val="0"/>
        <w:autoSpaceDN w:val="0"/>
        <w:adjustRightInd w:val="0"/>
        <w:ind w:left="567" w:right="567"/>
        <w:jc w:val="both"/>
        <w:rPr>
          <w:rFonts w:ascii="Palatino Linotype" w:hAnsi="Palatino Linotype" w:cs="Bookman Old Style"/>
          <w:i/>
          <w:sz w:val="22"/>
        </w:rPr>
      </w:pPr>
      <w:r w:rsidRPr="0088772C">
        <w:rPr>
          <w:rFonts w:ascii="Palatino Linotype" w:hAnsi="Palatino Linotype" w:cs="Bookman Old Style"/>
          <w:i/>
          <w:sz w:val="22"/>
        </w:rPr>
        <w:t>(…)</w:t>
      </w:r>
    </w:p>
    <w:p w14:paraId="4710740C" w14:textId="77777777" w:rsidR="006F63AF" w:rsidRPr="0088772C" w:rsidRDefault="006F63AF" w:rsidP="006F63AF">
      <w:pPr>
        <w:autoSpaceDE w:val="0"/>
        <w:autoSpaceDN w:val="0"/>
        <w:adjustRightInd w:val="0"/>
        <w:ind w:left="567" w:right="567"/>
        <w:jc w:val="both"/>
        <w:rPr>
          <w:rFonts w:ascii="Palatino Linotype" w:hAnsi="Palatino Linotype" w:cs="Bookman Old Style"/>
          <w:i/>
          <w:sz w:val="22"/>
        </w:rPr>
      </w:pPr>
      <w:r w:rsidRPr="0088772C">
        <w:rPr>
          <w:rFonts w:ascii="Palatino Linotype" w:hAnsi="Palatino Linotype" w:cs="Bookman Old Style,Bold"/>
          <w:b/>
          <w:bCs/>
          <w:i/>
          <w:sz w:val="22"/>
        </w:rPr>
        <w:lastRenderedPageBreak/>
        <w:t xml:space="preserve">VIII. </w:t>
      </w:r>
      <w:r w:rsidRPr="0088772C">
        <w:rPr>
          <w:rFonts w:ascii="Palatino Linotype" w:hAnsi="Palatino Linotype" w:cs="Bookman Old Style"/>
          <w:b/>
          <w:i/>
          <w:sz w:val="22"/>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88772C">
        <w:rPr>
          <w:rFonts w:ascii="Palatino Linotype" w:hAnsi="Palatino Linotype" w:cs="Bookman Old Style"/>
          <w:i/>
          <w:sz w:val="22"/>
        </w:rPr>
        <w:t>” (sic)</w:t>
      </w:r>
    </w:p>
    <w:p w14:paraId="5D40C7CD" w14:textId="77777777" w:rsidR="006F63AF" w:rsidRPr="0088772C" w:rsidRDefault="006F63AF" w:rsidP="006F63AF">
      <w:pPr>
        <w:autoSpaceDE w:val="0"/>
        <w:autoSpaceDN w:val="0"/>
        <w:adjustRightInd w:val="0"/>
        <w:ind w:left="567" w:right="567"/>
        <w:jc w:val="both"/>
        <w:rPr>
          <w:rFonts w:ascii="Palatino Linotype" w:hAnsi="Palatino Linotype" w:cs="Bookman Old Style"/>
          <w:i/>
        </w:rPr>
      </w:pPr>
    </w:p>
    <w:p w14:paraId="193DDC57" w14:textId="77777777" w:rsidR="006F63AF" w:rsidRPr="0088772C" w:rsidRDefault="006F63AF" w:rsidP="006F63AF">
      <w:pPr>
        <w:autoSpaceDE w:val="0"/>
        <w:autoSpaceDN w:val="0"/>
        <w:adjustRightInd w:val="0"/>
        <w:spacing w:line="360" w:lineRule="auto"/>
        <w:ind w:left="567"/>
        <w:jc w:val="right"/>
        <w:rPr>
          <w:rFonts w:ascii="Palatino Linotype" w:hAnsi="Palatino Linotype" w:cs="Arial"/>
          <w:i/>
        </w:rPr>
      </w:pPr>
      <w:r w:rsidRPr="0088772C">
        <w:rPr>
          <w:rFonts w:ascii="Palatino Linotype" w:hAnsi="Palatino Linotype" w:cs="Arial"/>
          <w:i/>
          <w:sz w:val="20"/>
          <w:szCs w:val="20"/>
        </w:rPr>
        <w:t>(Énfasis añadido)</w:t>
      </w:r>
    </w:p>
    <w:p w14:paraId="753AB96A" w14:textId="77777777" w:rsidR="006F63AF" w:rsidRPr="0088772C" w:rsidRDefault="006F63AF" w:rsidP="006F63AF">
      <w:pPr>
        <w:spacing w:line="360" w:lineRule="auto"/>
        <w:jc w:val="both"/>
        <w:rPr>
          <w:rFonts w:ascii="Palatino Linotype" w:hAnsi="Palatino Linotype" w:cs="Arial"/>
        </w:rPr>
      </w:pPr>
    </w:p>
    <w:p w14:paraId="68E8001B" w14:textId="77777777" w:rsidR="006F63AF" w:rsidRPr="0088772C" w:rsidRDefault="006F63AF" w:rsidP="006F63AF">
      <w:pPr>
        <w:spacing w:line="360" w:lineRule="auto"/>
        <w:jc w:val="both"/>
        <w:rPr>
          <w:rFonts w:ascii="Palatino Linotype" w:hAnsi="Palatino Linotype" w:cs="Arial"/>
        </w:rPr>
      </w:pPr>
      <w:r w:rsidRPr="0088772C">
        <w:rPr>
          <w:rFonts w:ascii="Palatino Linotype" w:hAnsi="Palatino Linotype" w:cs="Arial"/>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2758FB87" w14:textId="77777777" w:rsidR="006F63AF" w:rsidRPr="0088772C" w:rsidRDefault="006F63AF" w:rsidP="006F63AF">
      <w:pPr>
        <w:rPr>
          <w:sz w:val="2"/>
        </w:rPr>
      </w:pPr>
    </w:p>
    <w:p w14:paraId="1BB63D37" w14:textId="77777777" w:rsidR="006F63AF" w:rsidRPr="0088772C" w:rsidRDefault="006F63AF" w:rsidP="006F63AF">
      <w:pPr>
        <w:spacing w:line="360" w:lineRule="auto"/>
        <w:jc w:val="both"/>
        <w:rPr>
          <w:rFonts w:ascii="Palatino Linotype" w:hAnsi="Palatino Linotype" w:cs="Arial"/>
        </w:rPr>
      </w:pPr>
    </w:p>
    <w:p w14:paraId="39573249" w14:textId="77777777" w:rsidR="006F63AF" w:rsidRPr="0088772C" w:rsidRDefault="006F63AF" w:rsidP="006F63AF">
      <w:pPr>
        <w:spacing w:line="360" w:lineRule="auto"/>
        <w:jc w:val="both"/>
        <w:rPr>
          <w:rFonts w:ascii="Palatino Linotype" w:hAnsi="Palatino Linotype" w:cs="Arial"/>
        </w:rPr>
      </w:pPr>
      <w:r w:rsidRPr="0088772C">
        <w:rPr>
          <w:rFonts w:ascii="Palatino Linotype" w:hAnsi="Palatino Linotype" w:cs="Arial"/>
        </w:rPr>
        <w:t>Por lo tanto, lo solicitado corresponde a información pública susceptible de ser entregada, en su caso, en versión pública y, por lo tanto, no es procedente su clasificación.</w:t>
      </w:r>
    </w:p>
    <w:p w14:paraId="6130E30C" w14:textId="77777777" w:rsidR="006F63AF" w:rsidRPr="0088772C" w:rsidRDefault="006F63AF" w:rsidP="006F63AF">
      <w:pPr>
        <w:spacing w:line="360" w:lineRule="auto"/>
        <w:jc w:val="both"/>
        <w:rPr>
          <w:rFonts w:ascii="Palatino Linotype" w:hAnsi="Palatino Linotype" w:cs="Arial"/>
        </w:rPr>
      </w:pPr>
    </w:p>
    <w:p w14:paraId="2B833CF8" w14:textId="77777777" w:rsidR="006F63AF" w:rsidRPr="0088772C" w:rsidRDefault="006F63AF" w:rsidP="006F63AF">
      <w:pPr>
        <w:spacing w:line="360" w:lineRule="auto"/>
        <w:jc w:val="both"/>
        <w:rPr>
          <w:rFonts w:ascii="Palatino Linotype" w:hAnsi="Palatino Linotype" w:cs="Arial"/>
        </w:rPr>
      </w:pPr>
      <w:r w:rsidRPr="0088772C">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64C6C85D" w14:textId="77777777" w:rsidR="006F63AF" w:rsidRPr="0088772C" w:rsidRDefault="006F63AF" w:rsidP="006F63AF">
      <w:pPr>
        <w:pStyle w:val="Sinespaciado"/>
      </w:pPr>
    </w:p>
    <w:p w14:paraId="3901828F" w14:textId="77777777" w:rsidR="006F63AF" w:rsidRPr="0088772C" w:rsidRDefault="006F63AF" w:rsidP="006F63AF">
      <w:pPr>
        <w:ind w:left="567" w:right="51"/>
        <w:jc w:val="both"/>
        <w:rPr>
          <w:rFonts w:ascii="Palatino Linotype" w:hAnsi="Palatino Linotype" w:cs="Arial"/>
          <w:b/>
          <w:i/>
          <w:sz w:val="22"/>
          <w:szCs w:val="20"/>
        </w:rPr>
      </w:pPr>
      <w:r w:rsidRPr="0088772C">
        <w:rPr>
          <w:rFonts w:ascii="Palatino Linotype" w:hAnsi="Palatino Linotype" w:cs="Arial"/>
          <w:i/>
          <w:sz w:val="22"/>
          <w:szCs w:val="20"/>
        </w:rPr>
        <w:t>“</w:t>
      </w:r>
      <w:r w:rsidRPr="0088772C">
        <w:rPr>
          <w:rFonts w:ascii="Palatino Linotype" w:hAnsi="Palatino Linotype" w:cs="Arial"/>
          <w:b/>
          <w:i/>
          <w:sz w:val="22"/>
          <w:szCs w:val="20"/>
        </w:rPr>
        <w:t>Criterio 01/2003.</w:t>
      </w:r>
    </w:p>
    <w:p w14:paraId="09FA7B93" w14:textId="77777777" w:rsidR="006F63AF" w:rsidRPr="0088772C" w:rsidRDefault="006F63AF" w:rsidP="006F63AF">
      <w:pPr>
        <w:ind w:left="567" w:right="51"/>
        <w:jc w:val="both"/>
        <w:rPr>
          <w:rFonts w:ascii="Palatino Linotype" w:hAnsi="Palatino Linotype" w:cs="Arial"/>
          <w:i/>
          <w:sz w:val="22"/>
          <w:szCs w:val="20"/>
        </w:rPr>
      </w:pPr>
      <w:r w:rsidRPr="0088772C">
        <w:rPr>
          <w:rFonts w:ascii="Palatino Linotype" w:hAnsi="Palatino Linotype" w:cs="Arial"/>
          <w:b/>
          <w:i/>
          <w:sz w:val="22"/>
          <w:szCs w:val="20"/>
        </w:rPr>
        <w:t>“INGRESOS DE LOS SERVIDORES PÚBLICOS. CONSTITUYEN INFORMACIÓN PÚBLICA AÚN Y CUANDO SU DIFUSIÓN PUEDE AFECTAR LA VIDA O LA SEGURIDAD DE AQUELLOS</w:t>
      </w:r>
      <w:r w:rsidRPr="0088772C">
        <w:rPr>
          <w:rFonts w:ascii="Palatino Linotype" w:hAnsi="Palatino Linotype" w:cs="Arial"/>
          <w:b/>
          <w:i/>
          <w:sz w:val="22"/>
          <w:szCs w:val="20"/>
          <w:u w:val="single"/>
        </w:rPr>
        <w:t>.</w:t>
      </w:r>
      <w:r w:rsidRPr="0088772C">
        <w:rPr>
          <w:rFonts w:ascii="Palatino Linotype" w:hAnsi="Palatino Linotype" w:cs="Arial"/>
          <w:i/>
          <w:sz w:val="22"/>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88772C">
        <w:rPr>
          <w:rFonts w:ascii="Palatino Linotype" w:hAnsi="Palatino Linotype" w:cs="Arial"/>
          <w:i/>
          <w:sz w:val="22"/>
          <w:szCs w:val="20"/>
        </w:rPr>
        <w:t xml:space="preserve">, </w:t>
      </w:r>
      <w:r w:rsidRPr="0088772C">
        <w:rPr>
          <w:rFonts w:ascii="Palatino Linotype" w:hAnsi="Palatino Linotype" w:cs="Arial"/>
          <w:i/>
          <w:sz w:val="22"/>
          <w:szCs w:val="20"/>
          <w:u w:val="single"/>
        </w:rPr>
        <w:t>debe reconocerse que aun y  cuando en ese supuesto podría encuadrar la relativa a las percepciones ordinarias y extraordinaria de los servidores públicos</w:t>
      </w:r>
      <w:r w:rsidRPr="0088772C">
        <w:rPr>
          <w:rFonts w:ascii="Palatino Linotype" w:hAnsi="Palatino Linotype" w:cs="Arial"/>
          <w:i/>
          <w:sz w:val="22"/>
          <w:szCs w:val="20"/>
        </w:rPr>
        <w:t xml:space="preserve">, ello no obsta para reconocer que el legislador estableció en el artículo 7 de ese mismo ordenamiento que la referida información, como una obligación de trasparencia, </w:t>
      </w:r>
      <w:r w:rsidRPr="0088772C">
        <w:rPr>
          <w:rFonts w:ascii="Palatino Linotype" w:hAnsi="Palatino Linotype" w:cs="Arial"/>
          <w:b/>
          <w:i/>
          <w:sz w:val="22"/>
          <w:szCs w:val="20"/>
          <w:u w:val="single"/>
        </w:rPr>
        <w:t xml:space="preserve">deben publicarse en medios remotos o locales de comunicación electrónica, lo que se </w:t>
      </w:r>
      <w:r w:rsidRPr="0088772C">
        <w:rPr>
          <w:rFonts w:ascii="Palatino Linotype" w:hAnsi="Palatino Linotype" w:cs="Arial"/>
          <w:b/>
          <w:i/>
          <w:sz w:val="22"/>
          <w:szCs w:val="20"/>
          <w:u w:val="single"/>
        </w:rPr>
        <w:lastRenderedPageBreak/>
        <w:t>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8772C">
        <w:rPr>
          <w:rFonts w:ascii="Palatino Linotype" w:hAnsi="Palatino Linotype" w:cs="Arial"/>
          <w:i/>
          <w:sz w:val="22"/>
          <w:szCs w:val="20"/>
        </w:rPr>
        <w:t>…”</w:t>
      </w:r>
    </w:p>
    <w:p w14:paraId="69635EC9" w14:textId="77777777" w:rsidR="006F63AF" w:rsidRPr="0088772C" w:rsidRDefault="006F63AF" w:rsidP="006F63AF">
      <w:pPr>
        <w:ind w:left="567" w:right="51"/>
        <w:jc w:val="both"/>
        <w:rPr>
          <w:rFonts w:ascii="Palatino Linotype" w:hAnsi="Palatino Linotype" w:cs="Arial"/>
          <w:i/>
          <w:sz w:val="2"/>
          <w:szCs w:val="20"/>
        </w:rPr>
      </w:pPr>
    </w:p>
    <w:p w14:paraId="2438418D" w14:textId="77777777" w:rsidR="006F63AF" w:rsidRPr="0088772C" w:rsidRDefault="006F63AF" w:rsidP="006F63AF">
      <w:pPr>
        <w:ind w:left="567" w:right="51"/>
        <w:jc w:val="both"/>
        <w:rPr>
          <w:rFonts w:ascii="Palatino Linotype" w:hAnsi="Palatino Linotype" w:cs="Arial"/>
          <w:b/>
          <w:i/>
          <w:sz w:val="22"/>
          <w:szCs w:val="20"/>
        </w:rPr>
      </w:pPr>
    </w:p>
    <w:p w14:paraId="1D3793B8" w14:textId="77777777" w:rsidR="006F63AF" w:rsidRPr="0088772C" w:rsidRDefault="006F63AF" w:rsidP="006F63AF">
      <w:pPr>
        <w:ind w:left="567" w:right="51"/>
        <w:jc w:val="both"/>
        <w:rPr>
          <w:rFonts w:ascii="Palatino Linotype" w:hAnsi="Palatino Linotype" w:cs="Arial"/>
          <w:b/>
          <w:i/>
          <w:sz w:val="22"/>
          <w:szCs w:val="20"/>
        </w:rPr>
      </w:pPr>
    </w:p>
    <w:p w14:paraId="782AB6FB" w14:textId="77777777" w:rsidR="006F63AF" w:rsidRPr="0088772C" w:rsidRDefault="006F63AF" w:rsidP="006F63AF">
      <w:pPr>
        <w:ind w:left="567" w:right="51"/>
        <w:jc w:val="both"/>
        <w:rPr>
          <w:rFonts w:ascii="Palatino Linotype" w:hAnsi="Palatino Linotype" w:cs="Arial"/>
          <w:b/>
          <w:i/>
          <w:sz w:val="22"/>
          <w:szCs w:val="20"/>
        </w:rPr>
      </w:pPr>
      <w:r w:rsidRPr="0088772C">
        <w:rPr>
          <w:rFonts w:ascii="Palatino Linotype" w:hAnsi="Palatino Linotype" w:cs="Arial"/>
          <w:b/>
          <w:i/>
          <w:sz w:val="22"/>
          <w:szCs w:val="20"/>
        </w:rPr>
        <w:t>“Criterio 02/2003.</w:t>
      </w:r>
    </w:p>
    <w:p w14:paraId="19BAC3C8" w14:textId="77777777" w:rsidR="006F63AF" w:rsidRPr="0088772C" w:rsidRDefault="006F63AF" w:rsidP="006F63AF">
      <w:pPr>
        <w:ind w:left="567" w:right="51"/>
        <w:jc w:val="both"/>
        <w:rPr>
          <w:rFonts w:ascii="Palatino Linotype" w:hAnsi="Palatino Linotype" w:cs="Arial"/>
          <w:i/>
          <w:sz w:val="22"/>
          <w:szCs w:val="20"/>
        </w:rPr>
      </w:pPr>
      <w:r w:rsidRPr="0088772C">
        <w:rPr>
          <w:rFonts w:ascii="Palatino Linotype" w:hAnsi="Palatino Linotype" w:cs="Arial"/>
          <w:b/>
          <w:i/>
          <w:sz w:val="22"/>
          <w:szCs w:val="20"/>
        </w:rPr>
        <w:t>INGRESOS DE LOS SERVIDORES PÚBLICOS, SON INFORMACIÓN PÚBLICA AÚN Y CUANDO CONSTITUYEN DATOS PERSONALES QUE SE REFIEREN AL PATRIMONIO DE AQUÉLLOS.</w:t>
      </w:r>
      <w:r w:rsidRPr="0088772C">
        <w:rPr>
          <w:rFonts w:ascii="Palatino Linotype" w:hAnsi="Palatino Linotype" w:cs="Arial"/>
          <w:i/>
          <w:sz w:val="22"/>
          <w:szCs w:val="20"/>
        </w:rPr>
        <w:t xml:space="preserve"> De la interpretación sistemática de lo previsto en los artículos 3º, fracción II; 7º, 9º y 18, fracción II, de la Ley Federal de Transparencia y Acceso a la Información Pública Gubernamental </w:t>
      </w:r>
      <w:r w:rsidRPr="0088772C">
        <w:rPr>
          <w:rFonts w:ascii="Palatino Linotype" w:hAnsi="Palatino Linotype" w:cs="Arial"/>
          <w:i/>
          <w:sz w:val="22"/>
          <w:szCs w:val="20"/>
          <w:u w:val="single"/>
        </w:rPr>
        <w:t>se advierte que no constituye información confidencial la relativa a los ingresos que reciben los servidores públicos, ya que aun y cuando se trata de datos personales relativos a su patrimonio</w:t>
      </w:r>
      <w:r w:rsidRPr="0088772C">
        <w:rPr>
          <w:rFonts w:ascii="Palatino Linotype" w:hAnsi="Palatino Linotype" w:cs="Arial"/>
          <w:i/>
          <w:sz w:val="22"/>
          <w:szCs w:val="20"/>
        </w:rPr>
        <w:t xml:space="preserve">, para su difusión no se requiere consentimiento de aquellos, </w:t>
      </w:r>
      <w:r w:rsidRPr="0088772C">
        <w:rPr>
          <w:rFonts w:ascii="Palatino Linotype" w:hAnsi="Palatino Linotype" w:cs="Arial"/>
          <w:b/>
          <w:i/>
          <w:sz w:val="22"/>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8772C">
        <w:rPr>
          <w:rFonts w:ascii="Palatino Linotype" w:hAnsi="Palatino Linotype" w:cs="Arial"/>
          <w:i/>
          <w:sz w:val="22"/>
          <w:szCs w:val="20"/>
        </w:rPr>
        <w:t xml:space="preserve"> el sistema de compensación…” (sic)</w:t>
      </w:r>
    </w:p>
    <w:p w14:paraId="2CF5883B" w14:textId="77777777" w:rsidR="006F63AF" w:rsidRPr="0088772C" w:rsidRDefault="006F63AF" w:rsidP="006F63AF">
      <w:pPr>
        <w:spacing w:line="360" w:lineRule="auto"/>
        <w:jc w:val="both"/>
        <w:rPr>
          <w:rFonts w:ascii="Palatino Linotype" w:hAnsi="Palatino Linotype" w:cs="Arial"/>
        </w:rPr>
      </w:pPr>
    </w:p>
    <w:p w14:paraId="6277F83A" w14:textId="77777777" w:rsidR="006F63AF" w:rsidRPr="0088772C" w:rsidRDefault="006F63AF" w:rsidP="006F63AF">
      <w:pPr>
        <w:tabs>
          <w:tab w:val="left" w:pos="2130"/>
        </w:tabs>
        <w:spacing w:line="360" w:lineRule="auto"/>
        <w:jc w:val="both"/>
        <w:rPr>
          <w:rFonts w:ascii="Palatino Linotype" w:eastAsia="Calibri" w:hAnsi="Palatino Linotype" w:cs="Tahoma"/>
          <w:bCs/>
        </w:rPr>
      </w:pPr>
      <w:r w:rsidRPr="0088772C">
        <w:rPr>
          <w:rFonts w:ascii="Palatino Linotype" w:eastAsia="Calibri" w:hAnsi="Palatino Linotype" w:cs="Tahoma"/>
          <w:bCs/>
        </w:rPr>
        <w:t>Finalmente, la información requerida</w:t>
      </w:r>
      <w:r w:rsidRPr="0088772C">
        <w:rPr>
          <w:rFonts w:ascii="Palatino Linotype" w:eastAsia="Calibri" w:hAnsi="Palatino Linotype" w:cs="Tahoma"/>
          <w:b/>
          <w:bCs/>
        </w:rPr>
        <w:t xml:space="preserve">, </w:t>
      </w:r>
      <w:r w:rsidRPr="0088772C">
        <w:rPr>
          <w:rFonts w:ascii="Palatino Linotype" w:eastAsia="Calibri" w:hAnsi="Palatino Linotype" w:cs="Tahoma"/>
          <w:bCs/>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2F7ABD23" w14:textId="77777777" w:rsidR="006F63AF" w:rsidRPr="0088772C" w:rsidRDefault="006F63AF" w:rsidP="006F63AF">
      <w:pPr>
        <w:pStyle w:val="Textoindependiente"/>
        <w:ind w:left="0"/>
        <w:rPr>
          <w:sz w:val="28"/>
        </w:rPr>
      </w:pPr>
    </w:p>
    <w:p w14:paraId="12B6A90E" w14:textId="77777777" w:rsidR="006F63AF" w:rsidRPr="0088772C" w:rsidRDefault="006F63AF" w:rsidP="006F63AF">
      <w:pPr>
        <w:pStyle w:val="Sinespaciado"/>
        <w:numPr>
          <w:ilvl w:val="0"/>
          <w:numId w:val="36"/>
        </w:numPr>
        <w:spacing w:line="360" w:lineRule="auto"/>
        <w:jc w:val="both"/>
        <w:rPr>
          <w:rFonts w:ascii="Palatino Linotype" w:hAnsi="Palatino Linotype"/>
          <w:b/>
          <w:i/>
          <w:sz w:val="28"/>
          <w:szCs w:val="28"/>
          <w:u w:val="single"/>
        </w:rPr>
      </w:pPr>
      <w:r w:rsidRPr="0088772C">
        <w:rPr>
          <w:rFonts w:ascii="Palatino Linotype" w:hAnsi="Palatino Linotype"/>
          <w:b/>
          <w:i/>
          <w:sz w:val="28"/>
          <w:szCs w:val="28"/>
          <w:u w:val="single"/>
        </w:rPr>
        <w:t>De la Versión Pública.</w:t>
      </w:r>
    </w:p>
    <w:p w14:paraId="0480408D" w14:textId="77777777" w:rsidR="006F63AF" w:rsidRPr="0088772C" w:rsidRDefault="006F63AF" w:rsidP="006F63AF">
      <w:pPr>
        <w:spacing w:line="360" w:lineRule="auto"/>
        <w:jc w:val="both"/>
        <w:rPr>
          <w:rFonts w:ascii="Palatino Linotype" w:eastAsia="Arial Unicode MS" w:hAnsi="Palatino Linotype"/>
        </w:rPr>
      </w:pPr>
      <w:r w:rsidRPr="0088772C">
        <w:rPr>
          <w:rFonts w:ascii="Palatino Linotype" w:eastAsia="Arial Unicode MS" w:hAnsi="Palatino Linotype"/>
        </w:rPr>
        <w:t xml:space="preserve">Toda vez que los documentos referidos anteriormente son elaborados por quincenas y atendiendo al requerimiento del ciudadano, este Órgano Garante determina ordenar que la entrega de la información al </w:t>
      </w:r>
      <w:r w:rsidRPr="0088772C">
        <w:rPr>
          <w:rFonts w:ascii="Palatino Linotype" w:eastAsia="Arial Unicode MS" w:hAnsi="Palatino Linotype"/>
          <w:b/>
        </w:rPr>
        <w:t>Recurrente</w:t>
      </w:r>
      <w:r w:rsidRPr="0088772C">
        <w:rPr>
          <w:rFonts w:ascii="Palatino Linotype" w:eastAsia="Arial Unicode MS" w:hAnsi="Palatino Linotype"/>
        </w:rPr>
        <w:t xml:space="preserve"> se haga en </w:t>
      </w:r>
      <w:r w:rsidRPr="0088772C">
        <w:rPr>
          <w:rFonts w:ascii="Palatino Linotype" w:eastAsia="Arial Unicode MS" w:hAnsi="Palatino Linotype"/>
          <w:b/>
          <w:i/>
        </w:rPr>
        <w:t>versión pública</w:t>
      </w:r>
      <w:r w:rsidRPr="0088772C">
        <w:rPr>
          <w:rFonts w:ascii="Palatino Linotype" w:eastAsia="Arial Unicode MS" w:hAnsi="Palatino Linotype"/>
        </w:rPr>
        <w:t xml:space="preserve">, esto es, omitiendo, eliminando o suprimiendo la información personal de cada funcionario </w:t>
      </w:r>
      <w:r w:rsidRPr="0088772C">
        <w:rPr>
          <w:rFonts w:ascii="Palatino Linotype" w:eastAsia="Arial Unicode MS" w:hAnsi="Palatino Linotype"/>
        </w:rPr>
        <w:lastRenderedPageBreak/>
        <w:t>público, susceptibles de ser clasificadas como confidencial o cualquier otro dato que ponga en riesgo la vida, seguridad o salud de dicha persona.</w:t>
      </w:r>
    </w:p>
    <w:p w14:paraId="4739191E" w14:textId="77777777" w:rsidR="006F63AF" w:rsidRPr="0088772C" w:rsidRDefault="006F63AF" w:rsidP="006F63AF">
      <w:pPr>
        <w:spacing w:line="360" w:lineRule="auto"/>
        <w:jc w:val="both"/>
        <w:rPr>
          <w:rFonts w:ascii="Palatino Linotype" w:hAnsi="Palatino Linotype"/>
          <w:bCs/>
        </w:rPr>
      </w:pPr>
    </w:p>
    <w:p w14:paraId="74858111"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bCs/>
        </w:rPr>
        <w:t>A este respecto, los</w:t>
      </w:r>
      <w:r w:rsidRPr="0088772C">
        <w:rPr>
          <w:rFonts w:ascii="Palatino Linotype" w:hAnsi="Palatino Linotype"/>
        </w:rPr>
        <w:t xml:space="preserve"> artículos 3, fracciones IX, XX, XXI y XLV; 51 y 52, de la Ley de Transparencia y Acceso a la Información Pública del Estado de México y Municipios establecen:</w:t>
      </w:r>
    </w:p>
    <w:p w14:paraId="40B55BF7" w14:textId="77777777" w:rsidR="006F63AF" w:rsidRPr="0088772C" w:rsidRDefault="006F63AF" w:rsidP="006F63AF">
      <w:pPr>
        <w:pStyle w:val="Sinespaciado"/>
        <w:rPr>
          <w:noProof/>
        </w:rPr>
      </w:pPr>
    </w:p>
    <w:p w14:paraId="0895F710" w14:textId="77777777" w:rsidR="006F63AF" w:rsidRPr="0088772C" w:rsidRDefault="006F63AF" w:rsidP="006F63AF">
      <w:pPr>
        <w:ind w:left="567" w:right="616"/>
        <w:jc w:val="both"/>
        <w:rPr>
          <w:rFonts w:ascii="Palatino Linotype" w:hAnsi="Palatino Linotype"/>
          <w:i/>
          <w:sz w:val="22"/>
        </w:rPr>
      </w:pPr>
      <w:r w:rsidRPr="0088772C">
        <w:rPr>
          <w:rFonts w:ascii="Palatino Linotype" w:hAnsi="Palatino Linotype" w:cs="Arial"/>
          <w:b/>
          <w:bCs/>
          <w:i/>
          <w:noProof/>
          <w:sz w:val="22"/>
        </w:rPr>
        <w:t>“</w:t>
      </w:r>
      <w:r w:rsidRPr="0088772C">
        <w:rPr>
          <w:rFonts w:ascii="Palatino Linotype" w:hAnsi="Palatino Linotype" w:cs="Arial"/>
          <w:b/>
          <w:bCs/>
          <w:i/>
          <w:sz w:val="22"/>
          <w:lang w:eastAsia="es-MX"/>
        </w:rPr>
        <w:t>Artículo</w:t>
      </w:r>
      <w:r w:rsidRPr="0088772C">
        <w:rPr>
          <w:rFonts w:ascii="Palatino Linotype" w:hAnsi="Palatino Linotype" w:cs="Arial"/>
          <w:b/>
          <w:bCs/>
          <w:i/>
          <w:sz w:val="22"/>
        </w:rPr>
        <w:t xml:space="preserve"> 3. </w:t>
      </w:r>
      <w:r w:rsidRPr="0088772C">
        <w:rPr>
          <w:rFonts w:ascii="Palatino Linotype" w:hAnsi="Palatino Linotype"/>
          <w:i/>
          <w:sz w:val="22"/>
        </w:rPr>
        <w:t xml:space="preserve">Para los efectos de la presente Ley se entenderá por: </w:t>
      </w:r>
    </w:p>
    <w:p w14:paraId="7C33DC9A" w14:textId="77777777" w:rsidR="006F63AF" w:rsidRPr="0088772C" w:rsidRDefault="006F63AF" w:rsidP="006F63AF">
      <w:pPr>
        <w:pStyle w:val="Sinespaciado"/>
        <w:rPr>
          <w:sz w:val="22"/>
        </w:rPr>
      </w:pPr>
    </w:p>
    <w:p w14:paraId="6CA2FE32" w14:textId="77777777" w:rsidR="006F63AF" w:rsidRPr="0088772C" w:rsidRDefault="006F63AF" w:rsidP="006F63AF">
      <w:pPr>
        <w:ind w:left="567" w:right="616"/>
        <w:jc w:val="both"/>
        <w:rPr>
          <w:rFonts w:ascii="Palatino Linotype" w:hAnsi="Palatino Linotype" w:cs="Arial"/>
          <w:i/>
          <w:sz w:val="22"/>
        </w:rPr>
      </w:pPr>
      <w:r w:rsidRPr="0088772C">
        <w:rPr>
          <w:rFonts w:ascii="Palatino Linotype" w:hAnsi="Palatino Linotype" w:cs="Arial"/>
          <w:b/>
          <w:i/>
          <w:sz w:val="22"/>
        </w:rPr>
        <w:t>IX.</w:t>
      </w:r>
      <w:r w:rsidRPr="0088772C">
        <w:rPr>
          <w:rFonts w:ascii="Palatino Linotype" w:hAnsi="Palatino Linotype" w:cs="Arial"/>
          <w:i/>
          <w:sz w:val="22"/>
        </w:rPr>
        <w:t xml:space="preserve"> </w:t>
      </w:r>
      <w:r w:rsidRPr="0088772C">
        <w:rPr>
          <w:rFonts w:ascii="Palatino Linotype" w:hAnsi="Palatino Linotype" w:cs="Arial"/>
          <w:b/>
          <w:i/>
          <w:sz w:val="22"/>
        </w:rPr>
        <w:t xml:space="preserve">Datos personales: </w:t>
      </w:r>
      <w:r w:rsidRPr="0088772C">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14:paraId="43FEC6EA" w14:textId="77777777" w:rsidR="006F63AF" w:rsidRPr="0088772C" w:rsidRDefault="006F63AF" w:rsidP="006F63AF">
      <w:pPr>
        <w:ind w:left="567" w:right="616"/>
        <w:jc w:val="both"/>
        <w:rPr>
          <w:rFonts w:ascii="Palatino Linotype" w:hAnsi="Palatino Linotype" w:cs="Arial"/>
          <w:i/>
          <w:sz w:val="22"/>
        </w:rPr>
      </w:pPr>
    </w:p>
    <w:p w14:paraId="2021D780" w14:textId="77777777" w:rsidR="006F63AF" w:rsidRPr="0088772C" w:rsidRDefault="006F63AF" w:rsidP="006F63AF">
      <w:pPr>
        <w:ind w:left="567" w:right="616"/>
        <w:jc w:val="both"/>
        <w:rPr>
          <w:rFonts w:ascii="Palatino Linotype" w:hAnsi="Palatino Linotype" w:cs="Arial"/>
          <w:i/>
          <w:sz w:val="22"/>
        </w:rPr>
      </w:pPr>
      <w:r w:rsidRPr="0088772C">
        <w:rPr>
          <w:rFonts w:ascii="Palatino Linotype" w:hAnsi="Palatino Linotype" w:cs="Arial"/>
          <w:b/>
          <w:i/>
          <w:sz w:val="22"/>
        </w:rPr>
        <w:t>XX.</w:t>
      </w:r>
      <w:r w:rsidRPr="0088772C">
        <w:rPr>
          <w:rFonts w:ascii="Palatino Linotype" w:hAnsi="Palatino Linotype" w:cs="Arial"/>
          <w:i/>
          <w:sz w:val="22"/>
        </w:rPr>
        <w:t xml:space="preserve"> </w:t>
      </w:r>
      <w:r w:rsidRPr="0088772C">
        <w:rPr>
          <w:rFonts w:ascii="Palatino Linotype" w:hAnsi="Palatino Linotype" w:cs="Arial"/>
          <w:b/>
          <w:i/>
          <w:sz w:val="22"/>
        </w:rPr>
        <w:t>Información clasificada:</w:t>
      </w:r>
      <w:r w:rsidRPr="0088772C">
        <w:rPr>
          <w:rFonts w:ascii="Palatino Linotype" w:hAnsi="Palatino Linotype" w:cs="Arial"/>
          <w:i/>
          <w:sz w:val="22"/>
        </w:rPr>
        <w:t xml:space="preserve"> Aquella considerada por la presente Ley como reservada o confidencial; </w:t>
      </w:r>
    </w:p>
    <w:p w14:paraId="4D5510D5" w14:textId="77777777" w:rsidR="006F63AF" w:rsidRPr="0088772C" w:rsidRDefault="006F63AF" w:rsidP="006F63AF">
      <w:pPr>
        <w:ind w:left="567" w:right="616"/>
        <w:jc w:val="both"/>
        <w:rPr>
          <w:rFonts w:ascii="Palatino Linotype" w:hAnsi="Palatino Linotype" w:cs="Arial"/>
          <w:i/>
          <w:sz w:val="22"/>
        </w:rPr>
      </w:pPr>
    </w:p>
    <w:p w14:paraId="53739238" w14:textId="77777777" w:rsidR="006F63AF" w:rsidRPr="0088772C" w:rsidRDefault="006F63AF" w:rsidP="006F63AF">
      <w:pPr>
        <w:ind w:left="567" w:right="616"/>
        <w:jc w:val="both"/>
        <w:rPr>
          <w:rFonts w:ascii="Palatino Linotype" w:hAnsi="Palatino Linotype" w:cs="Arial"/>
          <w:i/>
          <w:sz w:val="22"/>
        </w:rPr>
      </w:pPr>
      <w:r w:rsidRPr="0088772C">
        <w:rPr>
          <w:rFonts w:ascii="Palatino Linotype" w:hAnsi="Palatino Linotype" w:cs="Arial"/>
          <w:b/>
          <w:i/>
          <w:sz w:val="22"/>
        </w:rPr>
        <w:t>XXI.</w:t>
      </w:r>
      <w:r w:rsidRPr="0088772C">
        <w:rPr>
          <w:rFonts w:ascii="Palatino Linotype" w:hAnsi="Palatino Linotype" w:cs="Arial"/>
          <w:i/>
          <w:sz w:val="22"/>
        </w:rPr>
        <w:t xml:space="preserve"> </w:t>
      </w:r>
      <w:r w:rsidRPr="0088772C">
        <w:rPr>
          <w:rFonts w:ascii="Palatino Linotype" w:hAnsi="Palatino Linotype" w:cs="Arial"/>
          <w:b/>
          <w:i/>
          <w:sz w:val="22"/>
        </w:rPr>
        <w:t>Información confidencial</w:t>
      </w:r>
      <w:r w:rsidRPr="0088772C">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3BD5C31" w14:textId="77777777" w:rsidR="006F63AF" w:rsidRPr="0088772C" w:rsidRDefault="006F63AF" w:rsidP="006F63AF">
      <w:pPr>
        <w:ind w:left="567" w:right="616"/>
        <w:jc w:val="both"/>
        <w:rPr>
          <w:rFonts w:ascii="Palatino Linotype" w:hAnsi="Palatino Linotype" w:cs="Arial"/>
          <w:i/>
          <w:sz w:val="22"/>
        </w:rPr>
      </w:pPr>
    </w:p>
    <w:p w14:paraId="62868237" w14:textId="77777777" w:rsidR="006F63AF" w:rsidRPr="0088772C" w:rsidRDefault="006F63AF" w:rsidP="006F63AF">
      <w:pPr>
        <w:ind w:left="567" w:right="616"/>
        <w:jc w:val="both"/>
        <w:rPr>
          <w:rFonts w:ascii="Palatino Linotype" w:hAnsi="Palatino Linotype" w:cs="Arial"/>
          <w:i/>
          <w:sz w:val="22"/>
        </w:rPr>
      </w:pPr>
      <w:r w:rsidRPr="0088772C">
        <w:rPr>
          <w:rFonts w:ascii="Palatino Linotype" w:hAnsi="Palatino Linotype" w:cs="Arial"/>
          <w:b/>
          <w:i/>
          <w:sz w:val="22"/>
        </w:rPr>
        <w:t>XLV. Versión pública:</w:t>
      </w:r>
      <w:r w:rsidRPr="0088772C">
        <w:rPr>
          <w:rFonts w:ascii="Palatino Linotype" w:hAnsi="Palatino Linotype" w:cs="Arial"/>
          <w:i/>
          <w:sz w:val="22"/>
        </w:rPr>
        <w:t xml:space="preserve"> Documento en el que se elimine, suprime o borra la información clasificada como reservada o confidencial para permitir su acceso. </w:t>
      </w:r>
    </w:p>
    <w:p w14:paraId="5D3E5D95" w14:textId="77777777" w:rsidR="006F63AF" w:rsidRPr="0088772C" w:rsidRDefault="006F63AF" w:rsidP="006F63AF">
      <w:pPr>
        <w:ind w:left="567" w:right="616"/>
        <w:jc w:val="both"/>
        <w:rPr>
          <w:rFonts w:ascii="Palatino Linotype" w:hAnsi="Palatino Linotype" w:cs="Arial"/>
          <w:i/>
          <w:sz w:val="22"/>
        </w:rPr>
      </w:pPr>
    </w:p>
    <w:p w14:paraId="3C9902A8" w14:textId="77777777" w:rsidR="006F63AF" w:rsidRPr="0088772C" w:rsidRDefault="006F63AF" w:rsidP="006F63AF">
      <w:pPr>
        <w:ind w:left="567" w:right="616"/>
        <w:jc w:val="both"/>
        <w:rPr>
          <w:rFonts w:ascii="Palatino Linotype" w:hAnsi="Palatino Linotype" w:cs="Arial"/>
          <w:i/>
          <w:sz w:val="22"/>
        </w:rPr>
      </w:pPr>
      <w:r w:rsidRPr="0088772C">
        <w:rPr>
          <w:rFonts w:ascii="Palatino Linotype" w:hAnsi="Palatino Linotype" w:cs="Arial"/>
          <w:b/>
          <w:i/>
          <w:sz w:val="22"/>
        </w:rPr>
        <w:t>Artículo 51.</w:t>
      </w:r>
      <w:r w:rsidRPr="0088772C">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8772C">
        <w:rPr>
          <w:rFonts w:ascii="Palatino Linotype" w:hAnsi="Palatino Linotype" w:cs="Arial"/>
          <w:b/>
          <w:i/>
          <w:sz w:val="22"/>
        </w:rPr>
        <w:t xml:space="preserve">y tendrá la responsabilidad de verificar en cada caso que la misma no sea confidencial o reservada. </w:t>
      </w:r>
      <w:r w:rsidRPr="0088772C">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14:paraId="5507C597" w14:textId="77777777" w:rsidR="006F63AF" w:rsidRPr="0088772C" w:rsidRDefault="006F63AF" w:rsidP="006F63AF">
      <w:pPr>
        <w:ind w:left="567" w:right="616"/>
        <w:jc w:val="both"/>
        <w:rPr>
          <w:rFonts w:ascii="Palatino Linotype" w:hAnsi="Palatino Linotype" w:cs="Arial"/>
          <w:i/>
          <w:sz w:val="22"/>
        </w:rPr>
      </w:pPr>
    </w:p>
    <w:p w14:paraId="2634148A" w14:textId="77777777" w:rsidR="006F63AF" w:rsidRPr="0088772C" w:rsidRDefault="006F63AF" w:rsidP="006F63AF">
      <w:pPr>
        <w:ind w:left="567" w:right="616"/>
        <w:jc w:val="both"/>
        <w:rPr>
          <w:rFonts w:ascii="Palatino Linotype" w:hAnsi="Palatino Linotype" w:cs="Arial"/>
          <w:bCs/>
          <w:i/>
          <w:noProof/>
          <w:sz w:val="22"/>
        </w:rPr>
      </w:pPr>
      <w:r w:rsidRPr="0088772C">
        <w:rPr>
          <w:rFonts w:ascii="Palatino Linotype" w:hAnsi="Palatino Linotype" w:cs="Arial"/>
          <w:b/>
          <w:i/>
          <w:sz w:val="22"/>
        </w:rPr>
        <w:t>Artículo 52.</w:t>
      </w:r>
      <w:r w:rsidRPr="0088772C">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88772C">
        <w:rPr>
          <w:rFonts w:ascii="Palatino Linotype" w:hAnsi="Palatino Linotype" w:cs="Arial"/>
          <w:bCs/>
          <w:i/>
          <w:noProof/>
          <w:sz w:val="22"/>
        </w:rPr>
        <w:t>”</w:t>
      </w:r>
    </w:p>
    <w:p w14:paraId="3704AE14" w14:textId="77777777" w:rsidR="006F63AF" w:rsidRPr="0088772C" w:rsidRDefault="006F63AF" w:rsidP="006F63AF">
      <w:pPr>
        <w:rPr>
          <w:noProof/>
        </w:rPr>
      </w:pPr>
    </w:p>
    <w:p w14:paraId="4996F4BB"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F377E01" w14:textId="77777777" w:rsidR="006F63AF" w:rsidRPr="0088772C" w:rsidRDefault="006F63AF" w:rsidP="006F63AF">
      <w:pPr>
        <w:ind w:left="567" w:right="616"/>
        <w:jc w:val="both"/>
        <w:rPr>
          <w:rFonts w:ascii="Palatino Linotype" w:hAnsi="Palatino Linotype"/>
        </w:rPr>
      </w:pPr>
    </w:p>
    <w:p w14:paraId="4EE9BE8F" w14:textId="77777777" w:rsidR="006F63AF" w:rsidRPr="0088772C" w:rsidRDefault="006F63AF" w:rsidP="006F63AF">
      <w:pPr>
        <w:ind w:left="567" w:right="616"/>
        <w:jc w:val="both"/>
        <w:rPr>
          <w:rFonts w:ascii="Palatino Linotype" w:eastAsia="Arial Unicode MS" w:hAnsi="Palatino Linotype" w:cs="Arial"/>
          <w:i/>
          <w:sz w:val="22"/>
        </w:rPr>
      </w:pPr>
      <w:r w:rsidRPr="0088772C">
        <w:rPr>
          <w:rFonts w:ascii="Palatino Linotype" w:eastAsia="Arial Unicode MS" w:hAnsi="Palatino Linotype" w:cs="Arial"/>
          <w:i/>
          <w:sz w:val="22"/>
        </w:rPr>
        <w:t>“</w:t>
      </w:r>
      <w:r w:rsidRPr="0088772C">
        <w:rPr>
          <w:rFonts w:ascii="Palatino Linotype" w:eastAsia="Arial Unicode MS" w:hAnsi="Palatino Linotype" w:cs="Arial"/>
          <w:b/>
          <w:i/>
          <w:sz w:val="22"/>
        </w:rPr>
        <w:t>Artículo</w:t>
      </w:r>
      <w:r w:rsidRPr="0088772C">
        <w:rPr>
          <w:rFonts w:ascii="Palatino Linotype" w:eastAsia="Arial Unicode MS" w:hAnsi="Palatino Linotype" w:cs="Arial"/>
          <w:i/>
          <w:sz w:val="22"/>
        </w:rPr>
        <w:t xml:space="preserve"> </w:t>
      </w:r>
      <w:r w:rsidRPr="0088772C">
        <w:rPr>
          <w:rFonts w:ascii="Palatino Linotype" w:eastAsia="Arial Unicode MS" w:hAnsi="Palatino Linotype" w:cs="Arial"/>
          <w:b/>
          <w:i/>
          <w:sz w:val="22"/>
        </w:rPr>
        <w:t>22</w:t>
      </w:r>
      <w:r w:rsidRPr="0088772C">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784057C0" w14:textId="77777777" w:rsidR="006F63AF" w:rsidRPr="0088772C" w:rsidRDefault="006F63AF" w:rsidP="006F63AF">
      <w:pPr>
        <w:ind w:left="567" w:right="616"/>
        <w:jc w:val="both"/>
        <w:rPr>
          <w:rFonts w:ascii="Palatino Linotype" w:eastAsia="Arial Unicode MS" w:hAnsi="Palatino Linotype" w:cs="Arial"/>
          <w:i/>
          <w:sz w:val="22"/>
        </w:rPr>
      </w:pPr>
    </w:p>
    <w:p w14:paraId="57735EDA" w14:textId="77777777" w:rsidR="006F63AF" w:rsidRPr="0088772C" w:rsidRDefault="006F63AF" w:rsidP="006F63AF">
      <w:pPr>
        <w:ind w:left="567" w:right="616"/>
        <w:jc w:val="both"/>
        <w:rPr>
          <w:rFonts w:ascii="Palatino Linotype" w:eastAsia="Arial Unicode MS" w:hAnsi="Palatino Linotype" w:cs="Arial"/>
          <w:i/>
          <w:sz w:val="22"/>
        </w:rPr>
      </w:pPr>
      <w:r w:rsidRPr="0088772C">
        <w:rPr>
          <w:rFonts w:ascii="Palatino Linotype" w:eastAsia="Arial Unicode MS" w:hAnsi="Palatino Linotype" w:cs="Arial"/>
          <w:i/>
          <w:sz w:val="22"/>
        </w:rPr>
        <w:t>El responsable podrá tratar datos personales para finalidades distintas a aquéllas establecidas en el aviso de privacidad, en los casos siguientes:</w:t>
      </w:r>
    </w:p>
    <w:p w14:paraId="000AC603" w14:textId="77777777" w:rsidR="006F63AF" w:rsidRPr="0088772C" w:rsidRDefault="006F63AF" w:rsidP="006F63AF">
      <w:pPr>
        <w:ind w:left="567" w:right="616"/>
        <w:jc w:val="both"/>
        <w:rPr>
          <w:rFonts w:ascii="Palatino Linotype" w:eastAsia="Arial Unicode MS" w:hAnsi="Palatino Linotype" w:cs="Arial"/>
          <w:i/>
          <w:sz w:val="22"/>
        </w:rPr>
      </w:pPr>
    </w:p>
    <w:p w14:paraId="385B1B63" w14:textId="77777777" w:rsidR="006F63AF" w:rsidRPr="0088772C" w:rsidRDefault="006F63AF" w:rsidP="006F63AF">
      <w:pPr>
        <w:ind w:left="567" w:right="616"/>
        <w:jc w:val="both"/>
        <w:rPr>
          <w:rFonts w:ascii="Palatino Linotype" w:eastAsia="Arial Unicode MS" w:hAnsi="Palatino Linotype" w:cs="Arial"/>
          <w:i/>
          <w:sz w:val="22"/>
        </w:rPr>
      </w:pPr>
      <w:r w:rsidRPr="0088772C">
        <w:rPr>
          <w:rFonts w:ascii="Palatino Linotype" w:eastAsia="Arial Unicode MS" w:hAnsi="Palatino Linotype" w:cs="Arial"/>
          <w:i/>
          <w:sz w:val="22"/>
        </w:rPr>
        <w:t>I. Cuente con atribuciones conferidas en ley y medie el consentimiento del titular.</w:t>
      </w:r>
    </w:p>
    <w:p w14:paraId="1A366495" w14:textId="77777777" w:rsidR="006F63AF" w:rsidRPr="0088772C" w:rsidRDefault="006F63AF" w:rsidP="006F63AF">
      <w:pPr>
        <w:ind w:left="567" w:right="616"/>
        <w:jc w:val="both"/>
        <w:rPr>
          <w:rFonts w:ascii="Palatino Linotype" w:eastAsia="Arial Unicode MS" w:hAnsi="Palatino Linotype" w:cs="Arial"/>
          <w:i/>
          <w:sz w:val="22"/>
        </w:rPr>
      </w:pPr>
      <w:r w:rsidRPr="0088772C">
        <w:rPr>
          <w:rFonts w:ascii="Palatino Linotype" w:eastAsia="Arial Unicode MS" w:hAnsi="Palatino Linotype" w:cs="Arial"/>
          <w:i/>
          <w:sz w:val="22"/>
        </w:rPr>
        <w:t>II. Se trate de una persona reportada como desaparecida, en los términos previstos en la presente Ley y demás disposiciones legales aplicables...</w:t>
      </w:r>
    </w:p>
    <w:p w14:paraId="33BD7169" w14:textId="77777777" w:rsidR="006F63AF" w:rsidRPr="0088772C" w:rsidRDefault="006F63AF" w:rsidP="006F63AF">
      <w:pPr>
        <w:ind w:left="567" w:right="616"/>
        <w:jc w:val="both"/>
        <w:rPr>
          <w:rFonts w:ascii="Palatino Linotype" w:eastAsia="Arial Unicode MS" w:hAnsi="Palatino Linotype" w:cs="Arial"/>
          <w:i/>
          <w:sz w:val="22"/>
        </w:rPr>
      </w:pPr>
    </w:p>
    <w:p w14:paraId="05B4955A" w14:textId="77777777" w:rsidR="006F63AF" w:rsidRPr="0088772C" w:rsidRDefault="006F63AF" w:rsidP="006F63AF">
      <w:pPr>
        <w:ind w:left="567" w:right="616"/>
        <w:jc w:val="both"/>
        <w:rPr>
          <w:rFonts w:ascii="Palatino Linotype" w:eastAsia="Arial Unicode MS" w:hAnsi="Palatino Linotype" w:cs="Arial"/>
          <w:i/>
          <w:sz w:val="22"/>
        </w:rPr>
      </w:pPr>
      <w:r w:rsidRPr="0088772C">
        <w:rPr>
          <w:rFonts w:ascii="Palatino Linotype" w:eastAsia="Arial Unicode MS" w:hAnsi="Palatino Linotype" w:cs="Arial"/>
          <w:b/>
          <w:i/>
          <w:sz w:val="22"/>
        </w:rPr>
        <w:t>Artículo</w:t>
      </w:r>
      <w:r w:rsidRPr="0088772C">
        <w:rPr>
          <w:rFonts w:ascii="Palatino Linotype" w:eastAsia="Arial Unicode MS" w:hAnsi="Palatino Linotype" w:cs="Arial"/>
          <w:i/>
          <w:sz w:val="22"/>
        </w:rPr>
        <w:t xml:space="preserve"> </w:t>
      </w:r>
      <w:r w:rsidRPr="0088772C">
        <w:rPr>
          <w:rFonts w:ascii="Palatino Linotype" w:eastAsia="Arial Unicode MS" w:hAnsi="Palatino Linotype" w:cs="Arial"/>
          <w:b/>
          <w:i/>
          <w:sz w:val="22"/>
        </w:rPr>
        <w:t>38</w:t>
      </w:r>
      <w:r w:rsidRPr="0088772C">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7BD246C1" w14:textId="77777777" w:rsidR="006F63AF" w:rsidRPr="0088772C" w:rsidRDefault="006F63AF" w:rsidP="006F63AF">
      <w:pPr>
        <w:ind w:left="567" w:right="616"/>
        <w:jc w:val="both"/>
        <w:rPr>
          <w:rFonts w:ascii="Palatino Linotype" w:eastAsia="Arial Unicode MS" w:hAnsi="Palatino Linotype" w:cs="Arial"/>
          <w:i/>
          <w:sz w:val="28"/>
        </w:rPr>
      </w:pPr>
    </w:p>
    <w:p w14:paraId="4CF148A2"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88772C">
        <w:rPr>
          <w:rFonts w:ascii="Palatino Linotype" w:hAnsi="Palatino Linotype"/>
        </w:rPr>
        <w:lastRenderedPageBreak/>
        <w:t xml:space="preserve">datos personales, entendiéndose por tales, aquéllos que hacen identificable a una persona. </w:t>
      </w:r>
    </w:p>
    <w:p w14:paraId="5F7C45B1" w14:textId="77777777" w:rsidR="006F63AF" w:rsidRPr="0088772C" w:rsidRDefault="006F63AF" w:rsidP="006F63AF">
      <w:pPr>
        <w:spacing w:line="360" w:lineRule="auto"/>
        <w:jc w:val="both"/>
        <w:rPr>
          <w:rFonts w:ascii="Palatino Linotype" w:hAnsi="Palatino Linotype"/>
        </w:rPr>
      </w:pPr>
    </w:p>
    <w:p w14:paraId="3D8A8525" w14:textId="77777777" w:rsidR="006F63AF" w:rsidRPr="0088772C" w:rsidRDefault="006F63AF" w:rsidP="006F63AF">
      <w:pPr>
        <w:spacing w:line="360" w:lineRule="auto"/>
        <w:jc w:val="both"/>
        <w:rPr>
          <w:rFonts w:ascii="Palatino Linotype" w:eastAsia="Arial Unicode MS" w:hAnsi="Palatino Linotype"/>
        </w:rPr>
      </w:pPr>
      <w:r w:rsidRPr="0088772C">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8772C">
        <w:rPr>
          <w:rFonts w:ascii="Palatino Linotype" w:eastAsia="Arial Unicode MS" w:hAnsi="Palatino Linotype"/>
          <w:color w:val="000000"/>
          <w:lang w:eastAsia="es-MX"/>
        </w:rPr>
        <w:t>el Sujeto Obligado</w:t>
      </w:r>
      <w:r w:rsidRPr="0088772C">
        <w:rPr>
          <w:rFonts w:ascii="Palatino Linotype" w:eastAsia="Arial Unicode MS" w:hAnsi="Palatino Linotype"/>
        </w:rPr>
        <w:t xml:space="preserve">, en ese contexto, todo dato personal susceptible de clasificación debe ser protegido. </w:t>
      </w:r>
    </w:p>
    <w:p w14:paraId="0622C139" w14:textId="77777777" w:rsidR="006F63AF" w:rsidRPr="0088772C" w:rsidRDefault="006F63AF" w:rsidP="006F63AF">
      <w:pPr>
        <w:spacing w:line="360" w:lineRule="auto"/>
        <w:jc w:val="both"/>
        <w:rPr>
          <w:rFonts w:ascii="Palatino Linotype" w:eastAsia="Arial Unicode MS" w:hAnsi="Palatino Linotype"/>
        </w:rPr>
      </w:pPr>
    </w:p>
    <w:p w14:paraId="7E5B66F1" w14:textId="77777777" w:rsidR="006F63AF" w:rsidRPr="0088772C" w:rsidRDefault="006F63AF" w:rsidP="006F63AF">
      <w:pPr>
        <w:spacing w:line="360" w:lineRule="auto"/>
        <w:jc w:val="both"/>
        <w:rPr>
          <w:rFonts w:ascii="Palatino Linotype" w:eastAsia="Arial Unicode MS" w:hAnsi="Palatino Linotype"/>
        </w:rPr>
      </w:pPr>
      <w:r w:rsidRPr="0088772C">
        <w:rPr>
          <w:rFonts w:ascii="Palatino Linotype" w:eastAsia="Arial Unicode MS" w:hAnsi="Palatino Linotype"/>
        </w:rPr>
        <w:t>Asimismo, de la versión pública deberá dejarse a la vista de la Recurrente</w:t>
      </w:r>
      <w:r w:rsidRPr="0088772C">
        <w:rPr>
          <w:rFonts w:ascii="Palatino Linotype" w:eastAsia="Arial Unicode MS" w:hAnsi="Palatino Linotype"/>
          <w:b/>
        </w:rPr>
        <w:t xml:space="preserve"> </w:t>
      </w:r>
      <w:r w:rsidRPr="0088772C">
        <w:rPr>
          <w:rFonts w:ascii="Palatino Linotype" w:eastAsia="Arial Unicode MS" w:hAnsi="Palatino Linotype"/>
        </w:rPr>
        <w:t xml:space="preserve">los siguientes elementos de información pública: monto total del sueldo neto y bruto, compensaciones, prestaciones, aguinaldos, bonos, pagos por concepto de gasolina, de servicio de telefonía celular, </w:t>
      </w:r>
      <w:r w:rsidRPr="0088772C">
        <w:rPr>
          <w:rFonts w:ascii="Palatino Linotype" w:eastAsia="Arial Unicode MS" w:hAnsi="Palatino Linotype"/>
          <w:b/>
        </w:rPr>
        <w:t>el nombre del servidor público</w:t>
      </w:r>
      <w:r w:rsidRPr="0088772C">
        <w:rPr>
          <w:rFonts w:ascii="Palatino Linotype" w:eastAsia="Arial Unicode MS" w:hAnsi="Palatino Linotype"/>
        </w:rPr>
        <w:t xml:space="preserve">, el cargo que desempeña, área de adscripción, número de empleado (sólo en caso de no arrojar datos personales) y el período de la nómina respectiva, básicamente.  </w:t>
      </w:r>
    </w:p>
    <w:p w14:paraId="13893772" w14:textId="77777777" w:rsidR="006F63AF" w:rsidRPr="0088772C" w:rsidRDefault="006F63AF" w:rsidP="006F63AF">
      <w:pPr>
        <w:spacing w:line="360" w:lineRule="auto"/>
        <w:jc w:val="both"/>
      </w:pPr>
    </w:p>
    <w:p w14:paraId="1220C8B0"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EBFCB3A" w14:textId="77777777" w:rsidR="006F63AF" w:rsidRPr="0088772C" w:rsidRDefault="006F63AF" w:rsidP="006F63AF">
      <w:pPr>
        <w:pStyle w:val="Sinespaciado"/>
        <w:rPr>
          <w:lang w:val="es-ES"/>
        </w:rPr>
      </w:pPr>
    </w:p>
    <w:p w14:paraId="6EE427E4"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i/>
          <w:sz w:val="22"/>
          <w:lang w:eastAsia="es-MX"/>
        </w:rPr>
        <w:t>"</w:t>
      </w:r>
      <w:r w:rsidRPr="0088772C">
        <w:rPr>
          <w:rFonts w:ascii="Palatino Linotype" w:hAnsi="Palatino Linotype"/>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88772C">
        <w:rPr>
          <w:rFonts w:ascii="Palatino Linotype" w:hAnsi="Palatino Linotype"/>
          <w:i/>
          <w:sz w:val="22"/>
          <w:lang w:eastAsia="es-MX"/>
        </w:rPr>
        <w:t xml:space="preserve"> Si se toma en cuenta que la garantía constitucional indicada no implica que todos los sujetos de la norma siempre se encuentren </w:t>
      </w:r>
      <w:r w:rsidRPr="0088772C">
        <w:rPr>
          <w:rFonts w:ascii="Palatino Linotype" w:hAnsi="Palatino Linotype"/>
          <w:i/>
          <w:sz w:val="22"/>
          <w:lang w:eastAsia="es-MX"/>
        </w:rPr>
        <w:lastRenderedPageBreak/>
        <w:t>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1DB3C08" w14:textId="77777777" w:rsidR="006F63AF" w:rsidRPr="0088772C" w:rsidRDefault="006F63AF" w:rsidP="006F63AF">
      <w:pPr>
        <w:spacing w:line="360" w:lineRule="auto"/>
        <w:jc w:val="both"/>
        <w:rPr>
          <w:rFonts w:ascii="Palatino Linotype" w:hAnsi="Palatino Linotype"/>
          <w:lang w:val="es-ES_tradnl"/>
        </w:rPr>
      </w:pPr>
    </w:p>
    <w:p w14:paraId="129ACF75"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88772C">
        <w:rPr>
          <w:rFonts w:ascii="Palatino Linotype" w:hAnsi="Palatino Linotype"/>
        </w:rPr>
        <w:t>resulta necesario que el Comité de Transparencia d</w:t>
      </w:r>
      <w:r w:rsidRPr="0088772C">
        <w:rPr>
          <w:rFonts w:ascii="Palatino Linotype" w:hAnsi="Palatino Linotype"/>
          <w:lang w:val="es-ES_tradnl"/>
        </w:rPr>
        <w:t xml:space="preserve">el Sujeto Obligado </w:t>
      </w:r>
      <w:r w:rsidRPr="0088772C">
        <w:rPr>
          <w:rFonts w:ascii="Palatino Linotype" w:hAnsi="Palatino Linotype"/>
        </w:rPr>
        <w:t>emita el Acuerdo de Clasificación correspondiente</w:t>
      </w:r>
      <w:r w:rsidRPr="0088772C">
        <w:rPr>
          <w:rFonts w:ascii="Palatino Linotype" w:hAnsi="Palatino Linotype"/>
          <w:lang w:val="es-ES_tradnl"/>
        </w:rPr>
        <w:t xml:space="preserve"> debidamente fundado y motivado, </w:t>
      </w:r>
      <w:r w:rsidRPr="0088772C">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88772C">
        <w:rPr>
          <w:rFonts w:ascii="Palatino Linotype" w:hAnsi="Palatino Linotype"/>
          <w:b/>
        </w:rPr>
        <w:t>LINEAMIENTOS GENERALES EN MATERIA DE CLASIFICACIÓN Y DESCLASIFICACIÓN DE LA INFORMACIÓN, ASÍ COMO PARA LA ELABORACIÓN DE VERSIONES PÚBLICAS</w:t>
      </w:r>
      <w:r w:rsidRPr="0088772C">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58157918" w14:textId="77777777" w:rsidR="006F63AF" w:rsidRPr="0088772C" w:rsidRDefault="006F63AF" w:rsidP="006F63AF">
      <w:pPr>
        <w:spacing w:line="360" w:lineRule="auto"/>
        <w:jc w:val="both"/>
        <w:rPr>
          <w:rFonts w:ascii="Palatino Linotype" w:hAnsi="Palatino Linotype"/>
        </w:rPr>
      </w:pPr>
    </w:p>
    <w:p w14:paraId="4AD37365" w14:textId="77777777" w:rsidR="006F63AF" w:rsidRPr="0088772C" w:rsidRDefault="006F63AF" w:rsidP="006F63AF">
      <w:pPr>
        <w:spacing w:line="360" w:lineRule="auto"/>
        <w:jc w:val="both"/>
        <w:rPr>
          <w:rFonts w:ascii="Palatino Linotype" w:hAnsi="Palatino Linotype" w:cs="Arial"/>
          <w:lang w:eastAsia="es-MX"/>
        </w:rPr>
      </w:pPr>
      <w:r w:rsidRPr="0088772C">
        <w:rPr>
          <w:rFonts w:ascii="Palatino Linotype" w:hAnsi="Palatino Linotype" w:cs="Arial"/>
          <w:lang w:eastAsia="es-MX"/>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2CFED630" w14:textId="77777777" w:rsidR="006F63AF" w:rsidRPr="0088772C" w:rsidRDefault="006F63AF" w:rsidP="006F63AF">
      <w:pPr>
        <w:spacing w:line="360" w:lineRule="auto"/>
        <w:jc w:val="both"/>
        <w:rPr>
          <w:rFonts w:ascii="Palatino Linotype" w:hAnsi="Palatino Linotype" w:cs="Arial"/>
          <w:lang w:eastAsia="es-MX"/>
        </w:rPr>
      </w:pPr>
    </w:p>
    <w:p w14:paraId="476BC9E0"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cs="Arial"/>
          <w:lang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88772C">
        <w:rPr>
          <w:rFonts w:ascii="Palatino Linotype" w:hAnsi="Palatino Linotype" w:cs="Arial"/>
          <w:b/>
          <w:u w:val="single"/>
          <w:lang w:eastAsia="es-MX"/>
        </w:rPr>
        <w:t>reserva de la información</w:t>
      </w:r>
      <w:r w:rsidRPr="0088772C">
        <w:rPr>
          <w:rFonts w:ascii="Palatino Linotype" w:hAnsi="Palatino Linotype" w:cs="Arial"/>
          <w:lang w:eastAsia="es-MX"/>
        </w:rPr>
        <w:t>, para no hacer identificable al titular de tal dato personal.</w:t>
      </w:r>
    </w:p>
    <w:p w14:paraId="0D2C796F" w14:textId="77777777" w:rsidR="006F63AF" w:rsidRPr="0088772C" w:rsidRDefault="006F63AF" w:rsidP="006F63AF">
      <w:pPr>
        <w:spacing w:line="360" w:lineRule="auto"/>
        <w:jc w:val="both"/>
        <w:rPr>
          <w:rFonts w:ascii="Palatino Linotype" w:hAnsi="Palatino Linotype"/>
        </w:rPr>
      </w:pPr>
    </w:p>
    <w:p w14:paraId="7E3B4FBE"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cs="Arial"/>
          <w:lang w:eastAsia="es-MX"/>
        </w:rPr>
        <w:t>Ello, conforme al propio concepto de versión pública contenido en el artículo 3, fracción XXIV, de la multicitada Ley se define como:</w:t>
      </w:r>
    </w:p>
    <w:p w14:paraId="446F239C" w14:textId="77777777" w:rsidR="006F63AF" w:rsidRPr="0088772C" w:rsidRDefault="006F63AF" w:rsidP="006F63AF">
      <w:pPr>
        <w:autoSpaceDE w:val="0"/>
        <w:autoSpaceDN w:val="0"/>
        <w:adjustRightInd w:val="0"/>
        <w:spacing w:before="240" w:after="360"/>
        <w:ind w:left="851" w:right="900"/>
        <w:jc w:val="both"/>
        <w:rPr>
          <w:rFonts w:ascii="Palatino Linotype" w:hAnsi="Palatino Linotype" w:cs="Arial"/>
          <w:sz w:val="22"/>
          <w:lang w:eastAsia="es-MX"/>
        </w:rPr>
      </w:pPr>
      <w:r w:rsidRPr="0088772C">
        <w:rPr>
          <w:rFonts w:ascii="Palatino Linotype" w:hAnsi="Palatino Linotype" w:cs="Arial"/>
          <w:i/>
          <w:sz w:val="22"/>
          <w:lang w:eastAsia="es-MX"/>
        </w:rPr>
        <w:t>“</w:t>
      </w:r>
      <w:r w:rsidRPr="0088772C">
        <w:rPr>
          <w:rFonts w:ascii="Palatino Linotype" w:hAnsi="Palatino Linotype" w:cs="Arial"/>
          <w:b/>
          <w:i/>
          <w:sz w:val="22"/>
          <w:lang w:eastAsia="es-MX"/>
        </w:rPr>
        <w:t xml:space="preserve">XXIV. </w:t>
      </w:r>
      <w:r w:rsidRPr="0088772C">
        <w:rPr>
          <w:rFonts w:ascii="Palatino Linotype" w:hAnsi="Palatino Linotype" w:cs="Arial"/>
          <w:i/>
          <w:sz w:val="22"/>
          <w:lang w:eastAsia="es-MX"/>
        </w:rPr>
        <w:t>Información reservada: La clasificada con este carácter de manera temporal por las disposiciones de esta Ley, cuya divulgación puede causar daño en términos de lo establecido por esta Ley;”</w:t>
      </w:r>
    </w:p>
    <w:p w14:paraId="76B5ED9D" w14:textId="77777777" w:rsidR="006F63AF" w:rsidRPr="0088772C" w:rsidRDefault="006F63AF" w:rsidP="006F63AF">
      <w:pPr>
        <w:autoSpaceDE w:val="0"/>
        <w:autoSpaceDN w:val="0"/>
        <w:adjustRightInd w:val="0"/>
        <w:spacing w:before="240" w:after="360" w:line="360" w:lineRule="auto"/>
        <w:jc w:val="both"/>
        <w:rPr>
          <w:rFonts w:ascii="Palatino Linotype" w:hAnsi="Palatino Linotype" w:cs="Arial"/>
          <w:lang w:eastAsia="es-MX"/>
        </w:rPr>
      </w:pPr>
      <w:r w:rsidRPr="0088772C">
        <w:rPr>
          <w:rFonts w:ascii="Palatino Linotype" w:hAnsi="Palatino Linotype" w:cs="Arial"/>
          <w:lang w:eastAsia="es-MX"/>
        </w:rPr>
        <w:t xml:space="preserve">No obstante que si bien, por regla general dentro de la </w:t>
      </w:r>
      <w:r w:rsidRPr="0088772C">
        <w:rPr>
          <w:rFonts w:ascii="Palatino Linotype" w:hAnsi="Palatino Linotype" w:cs="Arial"/>
          <w:i/>
          <w:lang w:eastAsia="es-MX"/>
        </w:rPr>
        <w:t xml:space="preserve">nómina </w:t>
      </w:r>
      <w:r w:rsidRPr="0088772C">
        <w:rPr>
          <w:rFonts w:ascii="Palatino Linotype" w:hAnsi="Palatino Linotype" w:cs="Arial"/>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88772C">
        <w:rPr>
          <w:rFonts w:ascii="Palatino Linotype" w:hAnsi="Palatino Linotype" w:cs="Arial"/>
          <w:b/>
          <w:i/>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88772C">
        <w:rPr>
          <w:rFonts w:ascii="Palatino Linotype" w:hAnsi="Palatino Linotype" w:cs="Arial"/>
          <w:b/>
          <w:i/>
          <w:lang w:eastAsia="es-MX"/>
        </w:rPr>
        <w:t>.</w:t>
      </w:r>
    </w:p>
    <w:p w14:paraId="3C6986FD" w14:textId="77777777" w:rsidR="006F63AF" w:rsidRPr="0088772C" w:rsidRDefault="006F63AF" w:rsidP="006F63AF">
      <w:pPr>
        <w:autoSpaceDE w:val="0"/>
        <w:autoSpaceDN w:val="0"/>
        <w:adjustRightInd w:val="0"/>
        <w:spacing w:before="240" w:after="360" w:line="360" w:lineRule="auto"/>
        <w:jc w:val="both"/>
        <w:rPr>
          <w:rFonts w:ascii="Palatino Linotype" w:hAnsi="Palatino Linotype" w:cs="Arial"/>
          <w:lang w:eastAsia="es-MX"/>
        </w:rPr>
      </w:pPr>
      <w:r w:rsidRPr="0088772C">
        <w:rPr>
          <w:rFonts w:ascii="Palatino Linotype" w:hAnsi="Palatino Linotype" w:cs="Arial"/>
          <w:lang w:eastAsia="es-MX"/>
        </w:rPr>
        <w:t xml:space="preserve">Esto es así, ya que el artículo 81, fracción III, de la Ley de Seguridad del Estado de México, establece lo siguiente: </w:t>
      </w:r>
    </w:p>
    <w:p w14:paraId="376C6191" w14:textId="77777777" w:rsidR="006F63AF" w:rsidRPr="0088772C" w:rsidRDefault="006F63AF" w:rsidP="006F63AF">
      <w:pPr>
        <w:autoSpaceDE w:val="0"/>
        <w:autoSpaceDN w:val="0"/>
        <w:adjustRightInd w:val="0"/>
        <w:ind w:left="567" w:right="616"/>
        <w:jc w:val="both"/>
        <w:rPr>
          <w:rFonts w:ascii="Palatino Linotype" w:hAnsi="Palatino Linotype" w:cs="Arial"/>
          <w:i/>
          <w:sz w:val="22"/>
          <w:lang w:eastAsia="es-MX"/>
        </w:rPr>
      </w:pPr>
      <w:r w:rsidRPr="0088772C">
        <w:rPr>
          <w:rFonts w:ascii="Palatino Linotype" w:hAnsi="Palatino Linotype" w:cs="Arial"/>
          <w:i/>
          <w:sz w:val="22"/>
          <w:lang w:eastAsia="es-MX"/>
        </w:rPr>
        <w:lastRenderedPageBreak/>
        <w:t>“</w:t>
      </w:r>
      <w:r w:rsidRPr="0088772C">
        <w:rPr>
          <w:rFonts w:ascii="Palatino Linotype" w:hAnsi="Palatino Linotype" w:cs="Arial"/>
          <w:b/>
          <w:i/>
          <w:sz w:val="22"/>
          <w:lang w:eastAsia="es-MX"/>
        </w:rPr>
        <w:t>Artículo 81</w:t>
      </w:r>
      <w:r w:rsidRPr="0088772C">
        <w:rPr>
          <w:rFonts w:ascii="Palatino Linotype" w:hAnsi="Palatino Linotype" w:cs="Arial"/>
          <w:i/>
          <w:sz w:val="22"/>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88772C">
        <w:rPr>
          <w:rFonts w:ascii="Palatino Linotype" w:hAnsi="Palatino Linotype" w:cs="Arial"/>
          <w:b/>
          <w:i/>
          <w:sz w:val="22"/>
          <w:u w:val="single"/>
          <w:lang w:eastAsia="es-MX"/>
        </w:rPr>
        <w:t>esta información se considerará reservada en los casos siguientes</w:t>
      </w:r>
      <w:r w:rsidRPr="0088772C">
        <w:rPr>
          <w:rFonts w:ascii="Palatino Linotype" w:hAnsi="Palatino Linotype" w:cs="Arial"/>
          <w:i/>
          <w:sz w:val="22"/>
          <w:lang w:eastAsia="es-MX"/>
        </w:rPr>
        <w:t>:</w:t>
      </w:r>
    </w:p>
    <w:p w14:paraId="53E7C05B" w14:textId="77777777" w:rsidR="006F63AF" w:rsidRPr="0088772C" w:rsidRDefault="006F63AF" w:rsidP="006F63AF">
      <w:pPr>
        <w:autoSpaceDE w:val="0"/>
        <w:autoSpaceDN w:val="0"/>
        <w:adjustRightInd w:val="0"/>
        <w:ind w:left="567" w:right="616"/>
        <w:jc w:val="both"/>
        <w:rPr>
          <w:rFonts w:ascii="Palatino Linotype" w:hAnsi="Palatino Linotype" w:cs="Arial"/>
          <w:i/>
          <w:sz w:val="22"/>
          <w:lang w:eastAsia="es-MX"/>
        </w:rPr>
      </w:pPr>
      <w:r w:rsidRPr="0088772C">
        <w:rPr>
          <w:rFonts w:ascii="Palatino Linotype" w:hAnsi="Palatino Linotype" w:cs="Arial"/>
          <w:i/>
          <w:sz w:val="22"/>
          <w:lang w:eastAsia="es-MX"/>
        </w:rPr>
        <w:t>(…)</w:t>
      </w:r>
    </w:p>
    <w:p w14:paraId="7CCB443D" w14:textId="77777777" w:rsidR="006F63AF" w:rsidRPr="0088772C" w:rsidRDefault="006F63AF" w:rsidP="006F63AF">
      <w:pPr>
        <w:autoSpaceDE w:val="0"/>
        <w:autoSpaceDN w:val="0"/>
        <w:adjustRightInd w:val="0"/>
        <w:ind w:left="567" w:right="616"/>
        <w:jc w:val="both"/>
        <w:rPr>
          <w:rFonts w:ascii="Palatino Linotype" w:hAnsi="Palatino Linotype" w:cs="Arial"/>
          <w:sz w:val="22"/>
          <w:lang w:eastAsia="es-MX"/>
        </w:rPr>
      </w:pPr>
      <w:r w:rsidRPr="0088772C">
        <w:rPr>
          <w:rFonts w:ascii="Palatino Linotype" w:hAnsi="Palatino Linotype" w:cs="Arial"/>
          <w:i/>
          <w:sz w:val="22"/>
          <w:lang w:eastAsia="es-MX"/>
        </w:rPr>
        <w:t xml:space="preserve">III. </w:t>
      </w:r>
      <w:r w:rsidRPr="0088772C">
        <w:rPr>
          <w:rFonts w:ascii="Palatino Linotype" w:hAnsi="Palatino Linotype" w:cs="Arial"/>
          <w:b/>
          <w:i/>
          <w:sz w:val="22"/>
          <w:u w:val="single"/>
          <w:lang w:eastAsia="es-MX"/>
        </w:rPr>
        <w:t>La relativa a servidores públicos miembros de las instituciones de seguridad pública, cuya revelación pueda poner en riesgo su vida e integridad física con motivo de sus funciones</w:t>
      </w:r>
      <w:r w:rsidRPr="0088772C">
        <w:rPr>
          <w:rFonts w:ascii="Palatino Linotype" w:hAnsi="Palatino Linotype" w:cs="Arial"/>
          <w:i/>
          <w:sz w:val="22"/>
          <w:lang w:eastAsia="es-MX"/>
        </w:rPr>
        <w:t>;”</w:t>
      </w:r>
    </w:p>
    <w:p w14:paraId="1D05C88E" w14:textId="77777777" w:rsidR="006F63AF" w:rsidRPr="0088772C" w:rsidRDefault="006F63AF" w:rsidP="006F63AF">
      <w:pPr>
        <w:autoSpaceDE w:val="0"/>
        <w:autoSpaceDN w:val="0"/>
        <w:adjustRightInd w:val="0"/>
        <w:spacing w:before="240" w:after="360" w:line="360" w:lineRule="auto"/>
        <w:jc w:val="both"/>
        <w:rPr>
          <w:rFonts w:ascii="Palatino Linotype" w:hAnsi="Palatino Linotype" w:cs="Arial"/>
          <w:lang w:eastAsia="es-MX"/>
        </w:rPr>
      </w:pPr>
      <w:r w:rsidRPr="0088772C">
        <w:rPr>
          <w:rFonts w:ascii="Palatino Linotype" w:hAnsi="Palatino Linotype" w:cs="Arial"/>
          <w:lang w:eastAsia="es-MX"/>
        </w:rPr>
        <w:t xml:space="preserve">Por tanto, el </w:t>
      </w:r>
      <w:r w:rsidRPr="0088772C">
        <w:rPr>
          <w:rFonts w:ascii="Palatino Linotype" w:hAnsi="Palatino Linotype" w:cs="Arial"/>
          <w:b/>
          <w:lang w:eastAsia="es-MX"/>
        </w:rPr>
        <w:t>Sujeto Obligado</w:t>
      </w:r>
      <w:r w:rsidRPr="0088772C">
        <w:rPr>
          <w:rFonts w:ascii="Palatino Linotype" w:hAnsi="Palatino Linotype" w:cs="Arial"/>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1EBB4C0" w14:textId="77777777" w:rsidR="006F63AF" w:rsidRPr="0088772C" w:rsidRDefault="006F63AF" w:rsidP="006F63AF">
      <w:pPr>
        <w:autoSpaceDE w:val="0"/>
        <w:autoSpaceDN w:val="0"/>
        <w:adjustRightInd w:val="0"/>
        <w:spacing w:before="240" w:after="360" w:line="360" w:lineRule="auto"/>
        <w:jc w:val="both"/>
        <w:rPr>
          <w:rFonts w:ascii="Palatino Linotype" w:hAnsi="Palatino Linotype" w:cs="Arial"/>
          <w:lang w:eastAsia="es-MX"/>
        </w:rPr>
      </w:pPr>
      <w:r w:rsidRPr="0088772C">
        <w:rPr>
          <w:rFonts w:ascii="Palatino Linotype" w:hAnsi="Palatino Linotype" w:cs="Arial"/>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4A81CFF7" w14:textId="77777777" w:rsidR="006F63AF" w:rsidRPr="0088772C" w:rsidRDefault="006F63AF" w:rsidP="006F63AF">
      <w:pPr>
        <w:spacing w:line="360" w:lineRule="auto"/>
        <w:jc w:val="both"/>
        <w:rPr>
          <w:rFonts w:ascii="Palatino Linotype" w:hAnsi="Palatino Linotype" w:cs="Arial"/>
          <w:lang w:eastAsia="es-MX"/>
        </w:rPr>
      </w:pPr>
      <w:r w:rsidRPr="0088772C">
        <w:rPr>
          <w:rFonts w:ascii="Palatino Linotype" w:hAnsi="Palatino Linotype" w:cs="Arial"/>
          <w:lang w:eastAsia="es-MX"/>
        </w:rPr>
        <w:t xml:space="preserve">Es importante mencionar que la causal de reserva antes señalada, puede ubicarse en los supuestos previstos por los artículos 140, fracción IV, de la Ley de Transparencia y  </w:t>
      </w:r>
      <w:r w:rsidRPr="0088772C">
        <w:rPr>
          <w:rFonts w:ascii="Palatino Linotype" w:hAnsi="Palatino Linotype" w:cs="Arial"/>
          <w:lang w:eastAsia="es-MX"/>
        </w:rPr>
        <w:lastRenderedPageBreak/>
        <w:t>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711402A2" w14:textId="77777777" w:rsidR="006F63AF" w:rsidRPr="0088772C" w:rsidRDefault="006F63AF" w:rsidP="006F63AF">
      <w:pPr>
        <w:spacing w:line="360" w:lineRule="auto"/>
        <w:jc w:val="both"/>
        <w:rPr>
          <w:rFonts w:ascii="Palatino Linotype" w:hAnsi="Palatino Linotype" w:cs="Arial"/>
          <w:lang w:eastAsia="es-MX"/>
        </w:rPr>
      </w:pPr>
    </w:p>
    <w:p w14:paraId="27B5F1C5"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cs="Arial"/>
          <w:lang w:eastAsia="es-MX"/>
        </w:rPr>
        <w:t xml:space="preserve">Resulta alusivo por analogía el criterio 06-09 emitido </w:t>
      </w:r>
      <w:r w:rsidRPr="0088772C">
        <w:rPr>
          <w:rFonts w:ascii="Palatino Linotype" w:hAnsi="Palatino Linotype"/>
        </w:rPr>
        <w:t>por el entonces IFAI, ahora INAI que a la letra dice:</w:t>
      </w:r>
    </w:p>
    <w:p w14:paraId="0A08E238" w14:textId="77777777" w:rsidR="006F63AF" w:rsidRPr="0088772C" w:rsidRDefault="006F63AF" w:rsidP="006F63AF">
      <w:pPr>
        <w:spacing w:before="240" w:after="240"/>
        <w:ind w:left="567" w:right="616"/>
        <w:jc w:val="both"/>
        <w:rPr>
          <w:rFonts w:ascii="Palatino Linotype" w:hAnsi="Palatino Linotype"/>
          <w:i/>
          <w:sz w:val="22"/>
          <w:shd w:val="clear" w:color="auto" w:fill="FFFFFF"/>
        </w:rPr>
      </w:pPr>
      <w:r w:rsidRPr="0088772C">
        <w:rPr>
          <w:rFonts w:ascii="Palatino Linotype" w:hAnsi="Palatino Linotype"/>
          <w:i/>
          <w:sz w:val="22"/>
        </w:rPr>
        <w:t>“</w:t>
      </w:r>
      <w:r w:rsidRPr="0088772C">
        <w:rPr>
          <w:rFonts w:ascii="Palatino Linotype" w:eastAsia="Arial" w:hAnsi="Palatino Linotype" w:cs="Arial"/>
          <w:b/>
          <w:i/>
          <w:spacing w:val="-1"/>
          <w:sz w:val="22"/>
          <w:u w:val="single"/>
        </w:rPr>
        <w:t>N</w:t>
      </w:r>
      <w:r w:rsidRPr="0088772C">
        <w:rPr>
          <w:rFonts w:ascii="Palatino Linotype" w:eastAsia="Arial" w:hAnsi="Palatino Linotype" w:cs="Arial"/>
          <w:b/>
          <w:i/>
          <w:sz w:val="22"/>
          <w:u w:val="single"/>
        </w:rPr>
        <w:t>ombres</w:t>
      </w:r>
      <w:r w:rsidRPr="0088772C">
        <w:rPr>
          <w:rFonts w:ascii="Palatino Linotype" w:eastAsia="Arial" w:hAnsi="Palatino Linotype" w:cs="Arial"/>
          <w:b/>
          <w:i/>
          <w:spacing w:val="2"/>
          <w:sz w:val="22"/>
          <w:u w:val="single"/>
        </w:rPr>
        <w:t xml:space="preserve"> </w:t>
      </w:r>
      <w:r w:rsidRPr="0088772C">
        <w:rPr>
          <w:rFonts w:ascii="Palatino Linotype" w:eastAsia="Arial" w:hAnsi="Palatino Linotype" w:cs="Arial"/>
          <w:b/>
          <w:i/>
          <w:sz w:val="22"/>
          <w:u w:val="single"/>
        </w:rPr>
        <w:t>de</w:t>
      </w:r>
      <w:r w:rsidRPr="0088772C">
        <w:rPr>
          <w:rFonts w:ascii="Palatino Linotype" w:eastAsia="Arial" w:hAnsi="Palatino Linotype" w:cs="Arial"/>
          <w:b/>
          <w:i/>
          <w:spacing w:val="5"/>
          <w:sz w:val="22"/>
          <w:u w:val="single"/>
        </w:rPr>
        <w:t xml:space="preserve"> </w:t>
      </w:r>
      <w:r w:rsidRPr="0088772C">
        <w:rPr>
          <w:rFonts w:ascii="Palatino Linotype" w:eastAsia="Arial" w:hAnsi="Palatino Linotype" w:cs="Arial"/>
          <w:b/>
          <w:i/>
          <w:sz w:val="22"/>
          <w:u w:val="single"/>
        </w:rPr>
        <w:t>s</w:t>
      </w:r>
      <w:r w:rsidRPr="0088772C">
        <w:rPr>
          <w:rFonts w:ascii="Palatino Linotype" w:eastAsia="Arial" w:hAnsi="Palatino Linotype" w:cs="Arial"/>
          <w:b/>
          <w:i/>
          <w:spacing w:val="-3"/>
          <w:sz w:val="22"/>
          <w:u w:val="single"/>
        </w:rPr>
        <w:t>e</w:t>
      </w:r>
      <w:r w:rsidRPr="0088772C">
        <w:rPr>
          <w:rFonts w:ascii="Palatino Linotype" w:eastAsia="Arial" w:hAnsi="Palatino Linotype" w:cs="Arial"/>
          <w:b/>
          <w:i/>
          <w:sz w:val="22"/>
          <w:u w:val="single"/>
        </w:rPr>
        <w:t>r</w:t>
      </w:r>
      <w:r w:rsidRPr="0088772C">
        <w:rPr>
          <w:rFonts w:ascii="Palatino Linotype" w:eastAsia="Arial" w:hAnsi="Palatino Linotype" w:cs="Arial"/>
          <w:b/>
          <w:i/>
          <w:spacing w:val="-2"/>
          <w:sz w:val="22"/>
          <w:u w:val="single"/>
        </w:rPr>
        <w:t>v</w:t>
      </w:r>
      <w:r w:rsidRPr="0088772C">
        <w:rPr>
          <w:rFonts w:ascii="Palatino Linotype" w:eastAsia="Arial" w:hAnsi="Palatino Linotype" w:cs="Arial"/>
          <w:b/>
          <w:i/>
          <w:spacing w:val="1"/>
          <w:sz w:val="22"/>
          <w:u w:val="single"/>
        </w:rPr>
        <w:t>i</w:t>
      </w:r>
      <w:r w:rsidRPr="0088772C">
        <w:rPr>
          <w:rFonts w:ascii="Palatino Linotype" w:eastAsia="Arial" w:hAnsi="Palatino Linotype" w:cs="Arial"/>
          <w:b/>
          <w:i/>
          <w:sz w:val="22"/>
          <w:u w:val="single"/>
        </w:rPr>
        <w:t>d</w:t>
      </w:r>
      <w:r w:rsidRPr="0088772C">
        <w:rPr>
          <w:rFonts w:ascii="Palatino Linotype" w:eastAsia="Arial" w:hAnsi="Palatino Linotype" w:cs="Arial"/>
          <w:b/>
          <w:i/>
          <w:spacing w:val="-1"/>
          <w:sz w:val="22"/>
          <w:u w:val="single"/>
        </w:rPr>
        <w:t>o</w:t>
      </w:r>
      <w:r w:rsidRPr="0088772C">
        <w:rPr>
          <w:rFonts w:ascii="Palatino Linotype" w:eastAsia="Arial" w:hAnsi="Palatino Linotype" w:cs="Arial"/>
          <w:b/>
          <w:i/>
          <w:sz w:val="22"/>
          <w:u w:val="single"/>
        </w:rPr>
        <w:t>r</w:t>
      </w:r>
      <w:r w:rsidRPr="0088772C">
        <w:rPr>
          <w:rFonts w:ascii="Palatino Linotype" w:eastAsia="Arial" w:hAnsi="Palatino Linotype" w:cs="Arial"/>
          <w:b/>
          <w:i/>
          <w:spacing w:val="-2"/>
          <w:sz w:val="22"/>
          <w:u w:val="single"/>
        </w:rPr>
        <w:t>e</w:t>
      </w:r>
      <w:r w:rsidRPr="0088772C">
        <w:rPr>
          <w:rFonts w:ascii="Palatino Linotype" w:eastAsia="Arial" w:hAnsi="Palatino Linotype" w:cs="Arial"/>
          <w:b/>
          <w:i/>
          <w:sz w:val="22"/>
          <w:u w:val="single"/>
        </w:rPr>
        <w:t>s</w:t>
      </w:r>
      <w:r w:rsidRPr="0088772C">
        <w:rPr>
          <w:rFonts w:ascii="Palatino Linotype" w:eastAsia="Arial" w:hAnsi="Palatino Linotype" w:cs="Arial"/>
          <w:b/>
          <w:i/>
          <w:spacing w:val="5"/>
          <w:sz w:val="22"/>
          <w:u w:val="single"/>
        </w:rPr>
        <w:t xml:space="preserve"> </w:t>
      </w:r>
      <w:r w:rsidRPr="0088772C">
        <w:rPr>
          <w:rFonts w:ascii="Palatino Linotype" w:eastAsia="Arial" w:hAnsi="Palatino Linotype" w:cs="Arial"/>
          <w:b/>
          <w:i/>
          <w:sz w:val="22"/>
          <w:u w:val="single"/>
        </w:rPr>
        <w:t>p</w:t>
      </w:r>
      <w:r w:rsidRPr="0088772C">
        <w:rPr>
          <w:rFonts w:ascii="Palatino Linotype" w:eastAsia="Arial" w:hAnsi="Palatino Linotype" w:cs="Arial"/>
          <w:b/>
          <w:i/>
          <w:spacing w:val="-1"/>
          <w:sz w:val="22"/>
          <w:u w:val="single"/>
        </w:rPr>
        <w:t>ú</w:t>
      </w:r>
      <w:r w:rsidRPr="0088772C">
        <w:rPr>
          <w:rFonts w:ascii="Palatino Linotype" w:eastAsia="Arial" w:hAnsi="Palatino Linotype" w:cs="Arial"/>
          <w:b/>
          <w:i/>
          <w:sz w:val="22"/>
          <w:u w:val="single"/>
        </w:rPr>
        <w:t>b</w:t>
      </w:r>
      <w:r w:rsidRPr="0088772C">
        <w:rPr>
          <w:rFonts w:ascii="Palatino Linotype" w:eastAsia="Arial" w:hAnsi="Palatino Linotype" w:cs="Arial"/>
          <w:b/>
          <w:i/>
          <w:spacing w:val="-2"/>
          <w:sz w:val="22"/>
          <w:u w:val="single"/>
        </w:rPr>
        <w:t>l</w:t>
      </w:r>
      <w:r w:rsidRPr="0088772C">
        <w:rPr>
          <w:rFonts w:ascii="Palatino Linotype" w:eastAsia="Arial" w:hAnsi="Palatino Linotype" w:cs="Arial"/>
          <w:b/>
          <w:i/>
          <w:spacing w:val="1"/>
          <w:sz w:val="22"/>
          <w:u w:val="single"/>
        </w:rPr>
        <w:t>i</w:t>
      </w:r>
      <w:r w:rsidRPr="0088772C">
        <w:rPr>
          <w:rFonts w:ascii="Palatino Linotype" w:eastAsia="Arial" w:hAnsi="Palatino Linotype" w:cs="Arial"/>
          <w:b/>
          <w:i/>
          <w:sz w:val="22"/>
          <w:u w:val="single"/>
        </w:rPr>
        <w:t>c</w:t>
      </w:r>
      <w:r w:rsidRPr="0088772C">
        <w:rPr>
          <w:rFonts w:ascii="Palatino Linotype" w:eastAsia="Arial" w:hAnsi="Palatino Linotype" w:cs="Arial"/>
          <w:b/>
          <w:i/>
          <w:spacing w:val="-1"/>
          <w:sz w:val="22"/>
          <w:u w:val="single"/>
        </w:rPr>
        <w:t>o</w:t>
      </w:r>
      <w:r w:rsidRPr="0088772C">
        <w:rPr>
          <w:rFonts w:ascii="Palatino Linotype" w:eastAsia="Arial" w:hAnsi="Palatino Linotype" w:cs="Arial"/>
          <w:b/>
          <w:i/>
          <w:sz w:val="22"/>
          <w:u w:val="single"/>
        </w:rPr>
        <w:t>s</w:t>
      </w:r>
      <w:r w:rsidRPr="0088772C">
        <w:rPr>
          <w:rFonts w:ascii="Palatino Linotype" w:eastAsia="Arial" w:hAnsi="Palatino Linotype" w:cs="Arial"/>
          <w:b/>
          <w:i/>
          <w:spacing w:val="3"/>
          <w:sz w:val="22"/>
          <w:u w:val="single"/>
        </w:rPr>
        <w:t xml:space="preserve"> </w:t>
      </w:r>
      <w:r w:rsidRPr="0088772C">
        <w:rPr>
          <w:rFonts w:ascii="Palatino Linotype" w:eastAsia="Arial" w:hAnsi="Palatino Linotype" w:cs="Arial"/>
          <w:b/>
          <w:i/>
          <w:sz w:val="22"/>
          <w:u w:val="single"/>
        </w:rPr>
        <w:t>d</w:t>
      </w:r>
      <w:r w:rsidRPr="0088772C">
        <w:rPr>
          <w:rFonts w:ascii="Palatino Linotype" w:eastAsia="Arial" w:hAnsi="Palatino Linotype" w:cs="Arial"/>
          <w:b/>
          <w:i/>
          <w:spacing w:val="-1"/>
          <w:sz w:val="22"/>
          <w:u w:val="single"/>
        </w:rPr>
        <w:t>e</w:t>
      </w:r>
      <w:r w:rsidRPr="0088772C">
        <w:rPr>
          <w:rFonts w:ascii="Palatino Linotype" w:eastAsia="Arial" w:hAnsi="Palatino Linotype" w:cs="Arial"/>
          <w:b/>
          <w:i/>
          <w:sz w:val="22"/>
          <w:u w:val="single"/>
        </w:rPr>
        <w:t>dica</w:t>
      </w:r>
      <w:r w:rsidRPr="0088772C">
        <w:rPr>
          <w:rFonts w:ascii="Palatino Linotype" w:eastAsia="Arial" w:hAnsi="Palatino Linotype" w:cs="Arial"/>
          <w:b/>
          <w:i/>
          <w:spacing w:val="-1"/>
          <w:sz w:val="22"/>
          <w:u w:val="single"/>
        </w:rPr>
        <w:t>d</w:t>
      </w:r>
      <w:r w:rsidRPr="0088772C">
        <w:rPr>
          <w:rFonts w:ascii="Palatino Linotype" w:eastAsia="Arial" w:hAnsi="Palatino Linotype" w:cs="Arial"/>
          <w:b/>
          <w:i/>
          <w:sz w:val="22"/>
          <w:u w:val="single"/>
        </w:rPr>
        <w:t>os a</w:t>
      </w:r>
      <w:r w:rsidRPr="0088772C">
        <w:rPr>
          <w:rFonts w:ascii="Palatino Linotype" w:eastAsia="Arial" w:hAnsi="Palatino Linotype" w:cs="Arial"/>
          <w:b/>
          <w:i/>
          <w:spacing w:val="5"/>
          <w:sz w:val="22"/>
          <w:u w:val="single"/>
        </w:rPr>
        <w:t xml:space="preserve"> </w:t>
      </w:r>
      <w:r w:rsidRPr="0088772C">
        <w:rPr>
          <w:rFonts w:ascii="Palatino Linotype" w:eastAsia="Arial" w:hAnsi="Palatino Linotype" w:cs="Arial"/>
          <w:b/>
          <w:i/>
          <w:sz w:val="22"/>
          <w:u w:val="single"/>
        </w:rPr>
        <w:t>a</w:t>
      </w:r>
      <w:r w:rsidRPr="0088772C">
        <w:rPr>
          <w:rFonts w:ascii="Palatino Linotype" w:eastAsia="Arial" w:hAnsi="Palatino Linotype" w:cs="Arial"/>
          <w:b/>
          <w:i/>
          <w:spacing w:val="-1"/>
          <w:sz w:val="22"/>
          <w:u w:val="single"/>
        </w:rPr>
        <w:t>c</w:t>
      </w:r>
      <w:r w:rsidRPr="0088772C">
        <w:rPr>
          <w:rFonts w:ascii="Palatino Linotype" w:eastAsia="Arial" w:hAnsi="Palatino Linotype" w:cs="Arial"/>
          <w:b/>
          <w:i/>
          <w:spacing w:val="-2"/>
          <w:sz w:val="22"/>
          <w:u w:val="single"/>
        </w:rPr>
        <w:t>t</w:t>
      </w:r>
      <w:r w:rsidRPr="0088772C">
        <w:rPr>
          <w:rFonts w:ascii="Palatino Linotype" w:eastAsia="Arial" w:hAnsi="Palatino Linotype" w:cs="Arial"/>
          <w:b/>
          <w:i/>
          <w:spacing w:val="1"/>
          <w:sz w:val="22"/>
          <w:u w:val="single"/>
        </w:rPr>
        <w:t>i</w:t>
      </w:r>
      <w:r w:rsidRPr="0088772C">
        <w:rPr>
          <w:rFonts w:ascii="Palatino Linotype" w:eastAsia="Arial" w:hAnsi="Palatino Linotype" w:cs="Arial"/>
          <w:b/>
          <w:i/>
          <w:spacing w:val="-3"/>
          <w:sz w:val="22"/>
          <w:u w:val="single"/>
        </w:rPr>
        <w:t>v</w:t>
      </w:r>
      <w:r w:rsidRPr="0088772C">
        <w:rPr>
          <w:rFonts w:ascii="Palatino Linotype" w:eastAsia="Arial" w:hAnsi="Palatino Linotype" w:cs="Arial"/>
          <w:b/>
          <w:i/>
          <w:spacing w:val="1"/>
          <w:sz w:val="22"/>
          <w:u w:val="single"/>
        </w:rPr>
        <w:t>i</w:t>
      </w:r>
      <w:r w:rsidRPr="0088772C">
        <w:rPr>
          <w:rFonts w:ascii="Palatino Linotype" w:eastAsia="Arial" w:hAnsi="Palatino Linotype" w:cs="Arial"/>
          <w:b/>
          <w:i/>
          <w:sz w:val="22"/>
          <w:u w:val="single"/>
        </w:rPr>
        <w:t>d</w:t>
      </w:r>
      <w:r w:rsidRPr="0088772C">
        <w:rPr>
          <w:rFonts w:ascii="Palatino Linotype" w:eastAsia="Arial" w:hAnsi="Palatino Linotype" w:cs="Arial"/>
          <w:b/>
          <w:i/>
          <w:spacing w:val="-1"/>
          <w:sz w:val="22"/>
          <w:u w:val="single"/>
        </w:rPr>
        <w:t>a</w:t>
      </w:r>
      <w:r w:rsidRPr="0088772C">
        <w:rPr>
          <w:rFonts w:ascii="Palatino Linotype" w:eastAsia="Arial" w:hAnsi="Palatino Linotype" w:cs="Arial"/>
          <w:b/>
          <w:i/>
          <w:sz w:val="22"/>
          <w:u w:val="single"/>
        </w:rPr>
        <w:t>d</w:t>
      </w:r>
      <w:r w:rsidRPr="0088772C">
        <w:rPr>
          <w:rFonts w:ascii="Palatino Linotype" w:eastAsia="Arial" w:hAnsi="Palatino Linotype" w:cs="Arial"/>
          <w:b/>
          <w:i/>
          <w:spacing w:val="-1"/>
          <w:sz w:val="22"/>
          <w:u w:val="single"/>
        </w:rPr>
        <w:t>e</w:t>
      </w:r>
      <w:r w:rsidRPr="0088772C">
        <w:rPr>
          <w:rFonts w:ascii="Palatino Linotype" w:eastAsia="Arial" w:hAnsi="Palatino Linotype" w:cs="Arial"/>
          <w:b/>
          <w:i/>
          <w:sz w:val="22"/>
          <w:u w:val="single"/>
        </w:rPr>
        <w:t>s</w:t>
      </w:r>
      <w:r w:rsidRPr="0088772C">
        <w:rPr>
          <w:rFonts w:ascii="Palatino Linotype" w:eastAsia="Arial" w:hAnsi="Palatino Linotype" w:cs="Arial"/>
          <w:b/>
          <w:i/>
          <w:spacing w:val="5"/>
          <w:sz w:val="22"/>
          <w:u w:val="single"/>
        </w:rPr>
        <w:t xml:space="preserve"> </w:t>
      </w:r>
      <w:r w:rsidRPr="0088772C">
        <w:rPr>
          <w:rFonts w:ascii="Palatino Linotype" w:eastAsia="Arial" w:hAnsi="Palatino Linotype" w:cs="Arial"/>
          <w:b/>
          <w:i/>
          <w:sz w:val="22"/>
          <w:u w:val="single"/>
        </w:rPr>
        <w:t>en ma</w:t>
      </w:r>
      <w:r w:rsidRPr="0088772C">
        <w:rPr>
          <w:rFonts w:ascii="Palatino Linotype" w:eastAsia="Arial" w:hAnsi="Palatino Linotype" w:cs="Arial"/>
          <w:b/>
          <w:i/>
          <w:spacing w:val="1"/>
          <w:sz w:val="22"/>
          <w:u w:val="single"/>
        </w:rPr>
        <w:t>t</w:t>
      </w:r>
      <w:r w:rsidRPr="0088772C">
        <w:rPr>
          <w:rFonts w:ascii="Palatino Linotype" w:eastAsia="Arial" w:hAnsi="Palatino Linotype" w:cs="Arial"/>
          <w:b/>
          <w:i/>
          <w:spacing w:val="-3"/>
          <w:sz w:val="22"/>
          <w:u w:val="single"/>
        </w:rPr>
        <w:t>e</w:t>
      </w:r>
      <w:r w:rsidRPr="0088772C">
        <w:rPr>
          <w:rFonts w:ascii="Palatino Linotype" w:eastAsia="Arial" w:hAnsi="Palatino Linotype" w:cs="Arial"/>
          <w:b/>
          <w:i/>
          <w:spacing w:val="-2"/>
          <w:sz w:val="22"/>
          <w:u w:val="single"/>
        </w:rPr>
        <w:t>r</w:t>
      </w:r>
      <w:r w:rsidRPr="0088772C">
        <w:rPr>
          <w:rFonts w:ascii="Palatino Linotype" w:eastAsia="Arial" w:hAnsi="Palatino Linotype" w:cs="Arial"/>
          <w:b/>
          <w:i/>
          <w:spacing w:val="1"/>
          <w:sz w:val="22"/>
          <w:u w:val="single"/>
        </w:rPr>
        <w:t>i</w:t>
      </w:r>
      <w:r w:rsidRPr="0088772C">
        <w:rPr>
          <w:rFonts w:ascii="Palatino Linotype" w:eastAsia="Arial" w:hAnsi="Palatino Linotype" w:cs="Arial"/>
          <w:b/>
          <w:i/>
          <w:sz w:val="22"/>
          <w:u w:val="single"/>
        </w:rPr>
        <w:t>a</w:t>
      </w:r>
      <w:r w:rsidRPr="0088772C">
        <w:rPr>
          <w:rFonts w:ascii="Palatino Linotype" w:eastAsia="Arial" w:hAnsi="Palatino Linotype" w:cs="Arial"/>
          <w:b/>
          <w:i/>
          <w:spacing w:val="5"/>
          <w:sz w:val="22"/>
          <w:u w:val="single"/>
        </w:rPr>
        <w:t xml:space="preserve"> </w:t>
      </w:r>
      <w:r w:rsidRPr="0088772C">
        <w:rPr>
          <w:rFonts w:ascii="Palatino Linotype" w:eastAsia="Arial" w:hAnsi="Palatino Linotype" w:cs="Arial"/>
          <w:b/>
          <w:i/>
          <w:sz w:val="22"/>
          <w:u w:val="single"/>
        </w:rPr>
        <w:t>de</w:t>
      </w:r>
      <w:r w:rsidRPr="0088772C">
        <w:rPr>
          <w:rFonts w:ascii="Palatino Linotype" w:eastAsia="Arial" w:hAnsi="Palatino Linotype" w:cs="Arial"/>
          <w:b/>
          <w:i/>
          <w:spacing w:val="2"/>
          <w:sz w:val="22"/>
          <w:u w:val="single"/>
        </w:rPr>
        <w:t xml:space="preserve"> </w:t>
      </w:r>
      <w:r w:rsidRPr="0088772C">
        <w:rPr>
          <w:rFonts w:ascii="Palatino Linotype" w:eastAsia="Arial" w:hAnsi="Palatino Linotype" w:cs="Arial"/>
          <w:b/>
          <w:i/>
          <w:sz w:val="22"/>
          <w:u w:val="single"/>
        </w:rPr>
        <w:t>s</w:t>
      </w:r>
      <w:r w:rsidRPr="0088772C">
        <w:rPr>
          <w:rFonts w:ascii="Palatino Linotype" w:eastAsia="Arial" w:hAnsi="Palatino Linotype" w:cs="Arial"/>
          <w:b/>
          <w:i/>
          <w:spacing w:val="-1"/>
          <w:sz w:val="22"/>
          <w:u w:val="single"/>
        </w:rPr>
        <w:t>e</w:t>
      </w:r>
      <w:r w:rsidRPr="0088772C">
        <w:rPr>
          <w:rFonts w:ascii="Palatino Linotype" w:eastAsia="Arial" w:hAnsi="Palatino Linotype" w:cs="Arial"/>
          <w:b/>
          <w:i/>
          <w:sz w:val="22"/>
          <w:u w:val="single"/>
        </w:rPr>
        <w:t>g</w:t>
      </w:r>
      <w:r w:rsidRPr="0088772C">
        <w:rPr>
          <w:rFonts w:ascii="Palatino Linotype" w:eastAsia="Arial" w:hAnsi="Palatino Linotype" w:cs="Arial"/>
          <w:b/>
          <w:i/>
          <w:spacing w:val="-3"/>
          <w:sz w:val="22"/>
          <w:u w:val="single"/>
        </w:rPr>
        <w:t>u</w:t>
      </w:r>
      <w:r w:rsidRPr="0088772C">
        <w:rPr>
          <w:rFonts w:ascii="Palatino Linotype" w:eastAsia="Arial" w:hAnsi="Palatino Linotype" w:cs="Arial"/>
          <w:b/>
          <w:i/>
          <w:sz w:val="22"/>
          <w:u w:val="single"/>
        </w:rPr>
        <w:t>r</w:t>
      </w:r>
      <w:r w:rsidRPr="0088772C">
        <w:rPr>
          <w:rFonts w:ascii="Palatino Linotype" w:eastAsia="Arial" w:hAnsi="Palatino Linotype" w:cs="Arial"/>
          <w:b/>
          <w:i/>
          <w:spacing w:val="1"/>
          <w:sz w:val="22"/>
          <w:u w:val="single"/>
        </w:rPr>
        <w:t>i</w:t>
      </w:r>
      <w:r w:rsidRPr="0088772C">
        <w:rPr>
          <w:rFonts w:ascii="Palatino Linotype" w:eastAsia="Arial" w:hAnsi="Palatino Linotype" w:cs="Arial"/>
          <w:b/>
          <w:i/>
          <w:sz w:val="22"/>
          <w:u w:val="single"/>
        </w:rPr>
        <w:t>d</w:t>
      </w:r>
      <w:r w:rsidRPr="0088772C">
        <w:rPr>
          <w:rFonts w:ascii="Palatino Linotype" w:eastAsia="Arial" w:hAnsi="Palatino Linotype" w:cs="Arial"/>
          <w:b/>
          <w:i/>
          <w:spacing w:val="-1"/>
          <w:sz w:val="22"/>
          <w:u w:val="single"/>
        </w:rPr>
        <w:t>a</w:t>
      </w:r>
      <w:r w:rsidRPr="0088772C">
        <w:rPr>
          <w:rFonts w:ascii="Palatino Linotype" w:eastAsia="Arial" w:hAnsi="Palatino Linotype" w:cs="Arial"/>
          <w:b/>
          <w:i/>
          <w:spacing w:val="-3"/>
          <w:sz w:val="22"/>
          <w:u w:val="single"/>
        </w:rPr>
        <w:t>d</w:t>
      </w:r>
      <w:r w:rsidRPr="0088772C">
        <w:rPr>
          <w:rFonts w:ascii="Palatino Linotype" w:eastAsia="Arial" w:hAnsi="Palatino Linotype" w:cs="Arial"/>
          <w:b/>
          <w:i/>
          <w:sz w:val="22"/>
          <w:u w:val="single"/>
        </w:rPr>
        <w:t>, p</w:t>
      </w:r>
      <w:r w:rsidRPr="0088772C">
        <w:rPr>
          <w:rFonts w:ascii="Palatino Linotype" w:eastAsia="Arial" w:hAnsi="Palatino Linotype" w:cs="Arial"/>
          <w:b/>
          <w:i/>
          <w:spacing w:val="-1"/>
          <w:sz w:val="22"/>
          <w:u w:val="single"/>
        </w:rPr>
        <w:t>o</w:t>
      </w:r>
      <w:r w:rsidRPr="0088772C">
        <w:rPr>
          <w:rFonts w:ascii="Palatino Linotype" w:eastAsia="Arial" w:hAnsi="Palatino Linotype" w:cs="Arial"/>
          <w:b/>
          <w:i/>
          <w:sz w:val="22"/>
          <w:u w:val="single"/>
        </w:rPr>
        <w:t>r</w:t>
      </w:r>
      <w:r w:rsidRPr="0088772C">
        <w:rPr>
          <w:rFonts w:ascii="Palatino Linotype" w:eastAsia="Arial" w:hAnsi="Palatino Linotype" w:cs="Arial"/>
          <w:b/>
          <w:i/>
          <w:spacing w:val="11"/>
          <w:sz w:val="22"/>
          <w:u w:val="single"/>
        </w:rPr>
        <w:t xml:space="preserve"> </w:t>
      </w:r>
      <w:r w:rsidRPr="0088772C">
        <w:rPr>
          <w:rFonts w:ascii="Palatino Linotype" w:eastAsia="Arial" w:hAnsi="Palatino Linotype" w:cs="Arial"/>
          <w:b/>
          <w:i/>
          <w:sz w:val="22"/>
          <w:u w:val="single"/>
        </w:rPr>
        <w:t>e</w:t>
      </w:r>
      <w:r w:rsidRPr="0088772C">
        <w:rPr>
          <w:rFonts w:ascii="Palatino Linotype" w:eastAsia="Arial" w:hAnsi="Palatino Linotype" w:cs="Arial"/>
          <w:b/>
          <w:i/>
          <w:spacing w:val="-1"/>
          <w:sz w:val="22"/>
          <w:u w:val="single"/>
        </w:rPr>
        <w:t>x</w:t>
      </w:r>
      <w:r w:rsidRPr="0088772C">
        <w:rPr>
          <w:rFonts w:ascii="Palatino Linotype" w:eastAsia="Arial" w:hAnsi="Palatino Linotype" w:cs="Arial"/>
          <w:b/>
          <w:i/>
          <w:sz w:val="22"/>
          <w:u w:val="single"/>
        </w:rPr>
        <w:t>c</w:t>
      </w:r>
      <w:r w:rsidRPr="0088772C">
        <w:rPr>
          <w:rFonts w:ascii="Palatino Linotype" w:eastAsia="Arial" w:hAnsi="Palatino Linotype" w:cs="Arial"/>
          <w:b/>
          <w:i/>
          <w:spacing w:val="-1"/>
          <w:sz w:val="22"/>
          <w:u w:val="single"/>
        </w:rPr>
        <w:t>e</w:t>
      </w:r>
      <w:r w:rsidRPr="0088772C">
        <w:rPr>
          <w:rFonts w:ascii="Palatino Linotype" w:eastAsia="Arial" w:hAnsi="Palatino Linotype" w:cs="Arial"/>
          <w:b/>
          <w:i/>
          <w:sz w:val="22"/>
          <w:u w:val="single"/>
        </w:rPr>
        <w:t>p</w:t>
      </w:r>
      <w:r w:rsidRPr="0088772C">
        <w:rPr>
          <w:rFonts w:ascii="Palatino Linotype" w:eastAsia="Arial" w:hAnsi="Palatino Linotype" w:cs="Arial"/>
          <w:b/>
          <w:i/>
          <w:spacing w:val="-1"/>
          <w:sz w:val="22"/>
          <w:u w:val="single"/>
        </w:rPr>
        <w:t>c</w:t>
      </w:r>
      <w:r w:rsidRPr="0088772C">
        <w:rPr>
          <w:rFonts w:ascii="Palatino Linotype" w:eastAsia="Arial" w:hAnsi="Palatino Linotype" w:cs="Arial"/>
          <w:b/>
          <w:i/>
          <w:spacing w:val="1"/>
          <w:sz w:val="22"/>
          <w:u w:val="single"/>
        </w:rPr>
        <w:t>i</w:t>
      </w:r>
      <w:r w:rsidRPr="0088772C">
        <w:rPr>
          <w:rFonts w:ascii="Palatino Linotype" w:eastAsia="Arial" w:hAnsi="Palatino Linotype" w:cs="Arial"/>
          <w:b/>
          <w:i/>
          <w:sz w:val="22"/>
          <w:u w:val="single"/>
        </w:rPr>
        <w:t>ón</w:t>
      </w:r>
      <w:r w:rsidRPr="0088772C">
        <w:rPr>
          <w:rFonts w:ascii="Palatino Linotype" w:eastAsia="Arial" w:hAnsi="Palatino Linotype" w:cs="Arial"/>
          <w:b/>
          <w:i/>
          <w:spacing w:val="10"/>
          <w:sz w:val="22"/>
          <w:u w:val="single"/>
        </w:rPr>
        <w:t xml:space="preserve"> </w:t>
      </w:r>
      <w:r w:rsidRPr="0088772C">
        <w:rPr>
          <w:rFonts w:ascii="Palatino Linotype" w:eastAsia="Arial" w:hAnsi="Palatino Linotype" w:cs="Arial"/>
          <w:b/>
          <w:i/>
          <w:sz w:val="22"/>
          <w:u w:val="single"/>
        </w:rPr>
        <w:t>p</w:t>
      </w:r>
      <w:r w:rsidRPr="0088772C">
        <w:rPr>
          <w:rFonts w:ascii="Palatino Linotype" w:eastAsia="Arial" w:hAnsi="Palatino Linotype" w:cs="Arial"/>
          <w:b/>
          <w:i/>
          <w:spacing w:val="-1"/>
          <w:sz w:val="22"/>
          <w:u w:val="single"/>
        </w:rPr>
        <w:t>u</w:t>
      </w:r>
      <w:r w:rsidRPr="0088772C">
        <w:rPr>
          <w:rFonts w:ascii="Palatino Linotype" w:eastAsia="Arial" w:hAnsi="Palatino Linotype" w:cs="Arial"/>
          <w:b/>
          <w:i/>
          <w:sz w:val="22"/>
          <w:u w:val="single"/>
        </w:rPr>
        <w:t>e</w:t>
      </w:r>
      <w:r w:rsidRPr="0088772C">
        <w:rPr>
          <w:rFonts w:ascii="Palatino Linotype" w:eastAsia="Arial" w:hAnsi="Palatino Linotype" w:cs="Arial"/>
          <w:b/>
          <w:i/>
          <w:spacing w:val="-1"/>
          <w:sz w:val="22"/>
          <w:u w:val="single"/>
        </w:rPr>
        <w:t>d</w:t>
      </w:r>
      <w:r w:rsidRPr="0088772C">
        <w:rPr>
          <w:rFonts w:ascii="Palatino Linotype" w:eastAsia="Arial" w:hAnsi="Palatino Linotype" w:cs="Arial"/>
          <w:b/>
          <w:i/>
          <w:sz w:val="22"/>
          <w:u w:val="single"/>
        </w:rPr>
        <w:t>en</w:t>
      </w:r>
      <w:r w:rsidRPr="0088772C">
        <w:rPr>
          <w:rFonts w:ascii="Palatino Linotype" w:eastAsia="Arial" w:hAnsi="Palatino Linotype" w:cs="Arial"/>
          <w:b/>
          <w:i/>
          <w:spacing w:val="7"/>
          <w:sz w:val="22"/>
          <w:u w:val="single"/>
        </w:rPr>
        <w:t xml:space="preserve"> </w:t>
      </w:r>
      <w:r w:rsidRPr="0088772C">
        <w:rPr>
          <w:rFonts w:ascii="Palatino Linotype" w:eastAsia="Arial" w:hAnsi="Palatino Linotype" w:cs="Arial"/>
          <w:b/>
          <w:i/>
          <w:sz w:val="22"/>
          <w:u w:val="single"/>
        </w:rPr>
        <w:t>c</w:t>
      </w:r>
      <w:r w:rsidRPr="0088772C">
        <w:rPr>
          <w:rFonts w:ascii="Palatino Linotype" w:eastAsia="Arial" w:hAnsi="Palatino Linotype" w:cs="Arial"/>
          <w:b/>
          <w:i/>
          <w:spacing w:val="-1"/>
          <w:sz w:val="22"/>
          <w:u w:val="single"/>
        </w:rPr>
        <w:t>o</w:t>
      </w:r>
      <w:r w:rsidRPr="0088772C">
        <w:rPr>
          <w:rFonts w:ascii="Palatino Linotype" w:eastAsia="Arial" w:hAnsi="Palatino Linotype" w:cs="Arial"/>
          <w:b/>
          <w:i/>
          <w:sz w:val="22"/>
          <w:u w:val="single"/>
        </w:rPr>
        <w:t>n</w:t>
      </w:r>
      <w:r w:rsidRPr="0088772C">
        <w:rPr>
          <w:rFonts w:ascii="Palatino Linotype" w:eastAsia="Arial" w:hAnsi="Palatino Linotype" w:cs="Arial"/>
          <w:b/>
          <w:i/>
          <w:spacing w:val="-1"/>
          <w:sz w:val="22"/>
          <w:u w:val="single"/>
        </w:rPr>
        <w:t>s</w:t>
      </w:r>
      <w:r w:rsidRPr="0088772C">
        <w:rPr>
          <w:rFonts w:ascii="Palatino Linotype" w:eastAsia="Arial" w:hAnsi="Palatino Linotype" w:cs="Arial"/>
          <w:b/>
          <w:i/>
          <w:spacing w:val="1"/>
          <w:sz w:val="22"/>
          <w:u w:val="single"/>
        </w:rPr>
        <w:t>i</w:t>
      </w:r>
      <w:r w:rsidRPr="0088772C">
        <w:rPr>
          <w:rFonts w:ascii="Palatino Linotype" w:eastAsia="Arial" w:hAnsi="Palatino Linotype" w:cs="Arial"/>
          <w:b/>
          <w:i/>
          <w:sz w:val="22"/>
          <w:u w:val="single"/>
        </w:rPr>
        <w:t>d</w:t>
      </w:r>
      <w:r w:rsidRPr="0088772C">
        <w:rPr>
          <w:rFonts w:ascii="Palatino Linotype" w:eastAsia="Arial" w:hAnsi="Palatino Linotype" w:cs="Arial"/>
          <w:b/>
          <w:i/>
          <w:spacing w:val="-1"/>
          <w:sz w:val="22"/>
          <w:u w:val="single"/>
        </w:rPr>
        <w:t>e</w:t>
      </w:r>
      <w:r w:rsidRPr="0088772C">
        <w:rPr>
          <w:rFonts w:ascii="Palatino Linotype" w:eastAsia="Arial" w:hAnsi="Palatino Linotype" w:cs="Arial"/>
          <w:b/>
          <w:i/>
          <w:sz w:val="22"/>
          <w:u w:val="single"/>
        </w:rPr>
        <w:t>rarse</w:t>
      </w:r>
      <w:r w:rsidRPr="0088772C">
        <w:rPr>
          <w:rFonts w:ascii="Palatino Linotype" w:eastAsia="Arial" w:hAnsi="Palatino Linotype" w:cs="Arial"/>
          <w:b/>
          <w:i/>
          <w:spacing w:val="8"/>
          <w:sz w:val="22"/>
          <w:u w:val="single"/>
        </w:rPr>
        <w:t xml:space="preserve"> </w:t>
      </w:r>
      <w:r w:rsidRPr="0088772C">
        <w:rPr>
          <w:rFonts w:ascii="Palatino Linotype" w:eastAsia="Arial" w:hAnsi="Palatino Linotype" w:cs="Arial"/>
          <w:b/>
          <w:i/>
          <w:spacing w:val="1"/>
          <w:sz w:val="22"/>
          <w:u w:val="single"/>
        </w:rPr>
        <w:t>i</w:t>
      </w:r>
      <w:r w:rsidRPr="0088772C">
        <w:rPr>
          <w:rFonts w:ascii="Palatino Linotype" w:eastAsia="Arial" w:hAnsi="Palatino Linotype" w:cs="Arial"/>
          <w:b/>
          <w:i/>
          <w:spacing w:val="-3"/>
          <w:sz w:val="22"/>
          <w:u w:val="single"/>
        </w:rPr>
        <w:t>n</w:t>
      </w:r>
      <w:r w:rsidRPr="0088772C">
        <w:rPr>
          <w:rFonts w:ascii="Palatino Linotype" w:eastAsia="Arial" w:hAnsi="Palatino Linotype" w:cs="Arial"/>
          <w:b/>
          <w:i/>
          <w:spacing w:val="1"/>
          <w:sz w:val="22"/>
          <w:u w:val="single"/>
        </w:rPr>
        <w:t>f</w:t>
      </w:r>
      <w:r w:rsidRPr="0088772C">
        <w:rPr>
          <w:rFonts w:ascii="Palatino Linotype" w:eastAsia="Arial" w:hAnsi="Palatino Linotype" w:cs="Arial"/>
          <w:b/>
          <w:i/>
          <w:sz w:val="22"/>
          <w:u w:val="single"/>
        </w:rPr>
        <w:t>orm</w:t>
      </w:r>
      <w:r w:rsidRPr="0088772C">
        <w:rPr>
          <w:rFonts w:ascii="Palatino Linotype" w:eastAsia="Arial" w:hAnsi="Palatino Linotype" w:cs="Arial"/>
          <w:b/>
          <w:i/>
          <w:spacing w:val="-2"/>
          <w:sz w:val="22"/>
          <w:u w:val="single"/>
        </w:rPr>
        <w:t>a</w:t>
      </w:r>
      <w:r w:rsidRPr="0088772C">
        <w:rPr>
          <w:rFonts w:ascii="Palatino Linotype" w:eastAsia="Arial" w:hAnsi="Palatino Linotype" w:cs="Arial"/>
          <w:b/>
          <w:i/>
          <w:sz w:val="22"/>
          <w:u w:val="single"/>
        </w:rPr>
        <w:t>ción</w:t>
      </w:r>
      <w:r w:rsidRPr="0088772C">
        <w:rPr>
          <w:rFonts w:ascii="Palatino Linotype" w:eastAsia="Arial" w:hAnsi="Palatino Linotype" w:cs="Arial"/>
          <w:b/>
          <w:i/>
          <w:spacing w:val="10"/>
          <w:sz w:val="22"/>
          <w:u w:val="single"/>
        </w:rPr>
        <w:t xml:space="preserve"> </w:t>
      </w:r>
      <w:r w:rsidRPr="0088772C">
        <w:rPr>
          <w:rFonts w:ascii="Palatino Linotype" w:eastAsia="Arial" w:hAnsi="Palatino Linotype" w:cs="Arial"/>
          <w:b/>
          <w:i/>
          <w:sz w:val="22"/>
          <w:u w:val="single"/>
        </w:rPr>
        <w:t>reser</w:t>
      </w:r>
      <w:r w:rsidRPr="0088772C">
        <w:rPr>
          <w:rFonts w:ascii="Palatino Linotype" w:eastAsia="Arial" w:hAnsi="Palatino Linotype" w:cs="Arial"/>
          <w:b/>
          <w:i/>
          <w:spacing w:val="-3"/>
          <w:sz w:val="22"/>
          <w:u w:val="single"/>
        </w:rPr>
        <w:t>v</w:t>
      </w:r>
      <w:r w:rsidRPr="0088772C">
        <w:rPr>
          <w:rFonts w:ascii="Palatino Linotype" w:eastAsia="Arial" w:hAnsi="Palatino Linotype" w:cs="Arial"/>
          <w:b/>
          <w:i/>
          <w:sz w:val="22"/>
          <w:u w:val="single"/>
        </w:rPr>
        <w:t>a</w:t>
      </w:r>
      <w:r w:rsidRPr="0088772C">
        <w:rPr>
          <w:rFonts w:ascii="Palatino Linotype" w:eastAsia="Arial" w:hAnsi="Palatino Linotype" w:cs="Arial"/>
          <w:b/>
          <w:i/>
          <w:spacing w:val="-1"/>
          <w:sz w:val="22"/>
          <w:u w:val="single"/>
        </w:rPr>
        <w:t>d</w:t>
      </w:r>
      <w:r w:rsidRPr="0088772C">
        <w:rPr>
          <w:rFonts w:ascii="Palatino Linotype" w:eastAsia="Arial" w:hAnsi="Palatino Linotype" w:cs="Arial"/>
          <w:b/>
          <w:i/>
          <w:sz w:val="22"/>
          <w:u w:val="single"/>
        </w:rPr>
        <w:t>a.</w:t>
      </w:r>
      <w:r w:rsidRPr="0088772C">
        <w:rPr>
          <w:rFonts w:ascii="Palatino Linotype" w:eastAsia="Arial" w:hAnsi="Palatino Linotype" w:cs="Arial"/>
          <w:b/>
          <w:i/>
          <w:spacing w:val="14"/>
          <w:sz w:val="22"/>
        </w:rPr>
        <w:t xml:space="preserve"> </w:t>
      </w:r>
      <w:r w:rsidRPr="0088772C">
        <w:rPr>
          <w:rFonts w:ascii="Palatino Linotype" w:eastAsia="Arial" w:hAnsi="Palatino Linotype" w:cs="Arial"/>
          <w:i/>
          <w:spacing w:val="-1"/>
          <w:sz w:val="22"/>
        </w:rPr>
        <w:t>D</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c</w:t>
      </w:r>
      <w:r w:rsidRPr="0088772C">
        <w:rPr>
          <w:rFonts w:ascii="Palatino Linotype" w:eastAsia="Arial" w:hAnsi="Palatino Linotype" w:cs="Arial"/>
          <w:i/>
          <w:spacing w:val="-3"/>
          <w:sz w:val="22"/>
        </w:rPr>
        <w:t>on</w:t>
      </w:r>
      <w:r w:rsidRPr="0088772C">
        <w:rPr>
          <w:rFonts w:ascii="Palatino Linotype" w:eastAsia="Arial" w:hAnsi="Palatino Linotype" w:cs="Arial"/>
          <w:i/>
          <w:spacing w:val="3"/>
          <w:sz w:val="22"/>
        </w:rPr>
        <w:t>f</w:t>
      </w:r>
      <w:r w:rsidRPr="0088772C">
        <w:rPr>
          <w:rFonts w:ascii="Palatino Linotype" w:eastAsia="Arial" w:hAnsi="Palatino Linotype" w:cs="Arial"/>
          <w:i/>
          <w:sz w:val="22"/>
        </w:rPr>
        <w:t>o</w:t>
      </w:r>
      <w:r w:rsidRPr="0088772C">
        <w:rPr>
          <w:rFonts w:ascii="Palatino Linotype" w:eastAsia="Arial" w:hAnsi="Palatino Linotype" w:cs="Arial"/>
          <w:i/>
          <w:spacing w:val="-2"/>
          <w:sz w:val="22"/>
        </w:rPr>
        <w:t>r</w:t>
      </w:r>
      <w:r w:rsidRPr="0088772C">
        <w:rPr>
          <w:rFonts w:ascii="Palatino Linotype" w:eastAsia="Arial" w:hAnsi="Palatino Linotype" w:cs="Arial"/>
          <w:i/>
          <w:spacing w:val="1"/>
          <w:sz w:val="22"/>
        </w:rPr>
        <w:t>m</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d</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con el ar</w:t>
      </w:r>
      <w:r w:rsidRPr="0088772C">
        <w:rPr>
          <w:rFonts w:ascii="Palatino Linotype" w:eastAsia="Arial" w:hAnsi="Palatino Linotype" w:cs="Arial"/>
          <w:i/>
          <w:spacing w:val="1"/>
          <w:sz w:val="22"/>
        </w:rPr>
        <w:t>t</w:t>
      </w:r>
      <w:r w:rsidRPr="0088772C">
        <w:rPr>
          <w:rFonts w:ascii="Palatino Linotype" w:eastAsia="Arial" w:hAnsi="Palatino Linotype" w:cs="Arial"/>
          <w:i/>
          <w:spacing w:val="-4"/>
          <w:sz w:val="22"/>
        </w:rPr>
        <w:t>í</w:t>
      </w:r>
      <w:r w:rsidRPr="0088772C">
        <w:rPr>
          <w:rFonts w:ascii="Palatino Linotype" w:eastAsia="Arial" w:hAnsi="Palatino Linotype" w:cs="Arial"/>
          <w:i/>
          <w:sz w:val="22"/>
        </w:rPr>
        <w:t>cu</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o</w:t>
      </w:r>
      <w:r w:rsidRPr="0088772C">
        <w:rPr>
          <w:rFonts w:ascii="Palatino Linotype" w:eastAsia="Arial" w:hAnsi="Palatino Linotype" w:cs="Arial"/>
          <w:i/>
          <w:spacing w:val="5"/>
          <w:sz w:val="22"/>
        </w:rPr>
        <w:t xml:space="preserve"> </w:t>
      </w:r>
      <w:r w:rsidRPr="0088772C">
        <w:rPr>
          <w:rFonts w:ascii="Palatino Linotype" w:eastAsia="Arial" w:hAnsi="Palatino Linotype" w:cs="Arial"/>
          <w:i/>
          <w:sz w:val="22"/>
        </w:rPr>
        <w:t>7,</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pacing w:val="1"/>
          <w:sz w:val="22"/>
        </w:rPr>
        <w:t>fr</w:t>
      </w:r>
      <w:r w:rsidRPr="0088772C">
        <w:rPr>
          <w:rFonts w:ascii="Palatino Linotype" w:eastAsia="Arial" w:hAnsi="Palatino Linotype" w:cs="Arial"/>
          <w:i/>
          <w:sz w:val="22"/>
        </w:rPr>
        <w:t>acc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o</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es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I</w:t>
      </w:r>
      <w:r w:rsidRPr="0088772C">
        <w:rPr>
          <w:rFonts w:ascii="Palatino Linotype" w:eastAsia="Arial" w:hAnsi="Palatino Linotype" w:cs="Arial"/>
          <w:i/>
          <w:spacing w:val="7"/>
          <w:sz w:val="22"/>
        </w:rPr>
        <w:t xml:space="preserve"> </w:t>
      </w:r>
      <w:r w:rsidRPr="0088772C">
        <w:rPr>
          <w:rFonts w:ascii="Palatino Linotype" w:eastAsia="Arial" w:hAnsi="Palatino Linotype" w:cs="Arial"/>
          <w:i/>
          <w:sz w:val="22"/>
        </w:rPr>
        <w:t>y</w:t>
      </w:r>
      <w:r w:rsidRPr="0088772C">
        <w:rPr>
          <w:rFonts w:ascii="Palatino Linotype" w:eastAsia="Arial" w:hAnsi="Palatino Linotype" w:cs="Arial"/>
          <w:i/>
          <w:spacing w:val="1"/>
          <w:sz w:val="22"/>
        </w:rPr>
        <w:t xml:space="preserve"> I</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I</w:t>
      </w:r>
      <w:r w:rsidRPr="0088772C">
        <w:rPr>
          <w:rFonts w:ascii="Palatino Linotype" w:eastAsia="Arial" w:hAnsi="Palatino Linotype" w:cs="Arial"/>
          <w:i/>
          <w:spacing w:val="7"/>
          <w:sz w:val="22"/>
        </w:rPr>
        <w:t xml:space="preserve"> </w:t>
      </w:r>
      <w:r w:rsidRPr="0088772C">
        <w:rPr>
          <w:rFonts w:ascii="Palatino Linotype" w:eastAsia="Arial" w:hAnsi="Palatino Linotype" w:cs="Arial"/>
          <w:i/>
          <w:sz w:val="22"/>
        </w:rPr>
        <w:t>de</w:t>
      </w:r>
      <w:r w:rsidRPr="0088772C">
        <w:rPr>
          <w:rFonts w:ascii="Palatino Linotype" w:eastAsia="Arial" w:hAnsi="Palatino Linotype" w:cs="Arial"/>
          <w:i/>
          <w:spacing w:val="5"/>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L</w:t>
      </w:r>
      <w:r w:rsidRPr="0088772C">
        <w:rPr>
          <w:rFonts w:ascii="Palatino Linotype" w:eastAsia="Arial" w:hAnsi="Palatino Linotype" w:cs="Arial"/>
          <w:i/>
          <w:spacing w:val="-1"/>
          <w:sz w:val="22"/>
        </w:rPr>
        <w:t>e</w:t>
      </w:r>
      <w:r w:rsidRPr="0088772C">
        <w:rPr>
          <w:rFonts w:ascii="Palatino Linotype" w:eastAsia="Arial" w:hAnsi="Palatino Linotype" w:cs="Arial"/>
          <w:i/>
          <w:sz w:val="22"/>
        </w:rPr>
        <w:t>y</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F</w:t>
      </w:r>
      <w:r w:rsidRPr="0088772C">
        <w:rPr>
          <w:rFonts w:ascii="Palatino Linotype" w:eastAsia="Arial" w:hAnsi="Palatino Linotype" w:cs="Arial"/>
          <w:i/>
          <w:spacing w:val="-1"/>
          <w:sz w:val="22"/>
        </w:rPr>
        <w:t>e</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e</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al</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de</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2"/>
          <w:sz w:val="22"/>
        </w:rPr>
        <w:t>T</w:t>
      </w:r>
      <w:r w:rsidRPr="0088772C">
        <w:rPr>
          <w:rFonts w:ascii="Palatino Linotype" w:eastAsia="Arial" w:hAnsi="Palatino Linotype" w:cs="Arial"/>
          <w:i/>
          <w:spacing w:val="1"/>
          <w:sz w:val="22"/>
        </w:rPr>
        <w:t>r</w:t>
      </w:r>
      <w:r w:rsidRPr="0088772C">
        <w:rPr>
          <w:rFonts w:ascii="Palatino Linotype" w:eastAsia="Arial" w:hAnsi="Palatino Linotype" w:cs="Arial"/>
          <w:i/>
          <w:spacing w:val="-3"/>
          <w:sz w:val="22"/>
        </w:rPr>
        <w:t>a</w:t>
      </w:r>
      <w:r w:rsidRPr="0088772C">
        <w:rPr>
          <w:rFonts w:ascii="Palatino Linotype" w:eastAsia="Arial" w:hAnsi="Palatino Linotype" w:cs="Arial"/>
          <w:i/>
          <w:sz w:val="22"/>
        </w:rPr>
        <w:t>ns</w:t>
      </w:r>
      <w:r w:rsidRPr="0088772C">
        <w:rPr>
          <w:rFonts w:ascii="Palatino Linotype" w:eastAsia="Arial" w:hAnsi="Palatino Linotype" w:cs="Arial"/>
          <w:i/>
          <w:spacing w:val="-1"/>
          <w:sz w:val="22"/>
        </w:rPr>
        <w:t>p</w:t>
      </w:r>
      <w:r w:rsidRPr="0088772C">
        <w:rPr>
          <w:rFonts w:ascii="Palatino Linotype" w:eastAsia="Arial" w:hAnsi="Palatino Linotype" w:cs="Arial"/>
          <w:i/>
          <w:sz w:val="22"/>
        </w:rPr>
        <w:t>arenc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a</w:t>
      </w:r>
      <w:r w:rsidRPr="0088772C">
        <w:rPr>
          <w:rFonts w:ascii="Palatino Linotype" w:eastAsia="Arial" w:hAnsi="Palatino Linotype" w:cs="Arial"/>
          <w:i/>
          <w:spacing w:val="5"/>
          <w:sz w:val="22"/>
        </w:rPr>
        <w:t xml:space="preserve"> </w:t>
      </w:r>
      <w:r w:rsidRPr="0088772C">
        <w:rPr>
          <w:rFonts w:ascii="Palatino Linotype" w:eastAsia="Arial" w:hAnsi="Palatino Linotype" w:cs="Arial"/>
          <w:i/>
          <w:sz w:val="22"/>
        </w:rPr>
        <w:t>y</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cceso a</w:t>
      </w:r>
      <w:r w:rsidRPr="0088772C">
        <w:rPr>
          <w:rFonts w:ascii="Palatino Linotype" w:eastAsia="Arial" w:hAnsi="Palatino Linotype" w:cs="Arial"/>
          <w:i/>
          <w:spacing w:val="5"/>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5"/>
          <w:sz w:val="22"/>
        </w:rPr>
        <w:t xml:space="preserve"> </w:t>
      </w:r>
      <w:r w:rsidRPr="0088772C">
        <w:rPr>
          <w:rFonts w:ascii="Palatino Linotype" w:eastAsia="Arial" w:hAnsi="Palatino Linotype" w:cs="Arial"/>
          <w:i/>
          <w:spacing w:val="1"/>
          <w:sz w:val="22"/>
        </w:rPr>
        <w:t>I</w:t>
      </w:r>
      <w:r w:rsidRPr="0088772C">
        <w:rPr>
          <w:rFonts w:ascii="Palatino Linotype" w:eastAsia="Arial" w:hAnsi="Palatino Linotype" w:cs="Arial"/>
          <w:i/>
          <w:spacing w:val="-3"/>
          <w:sz w:val="22"/>
        </w:rPr>
        <w:t>n</w:t>
      </w:r>
      <w:r w:rsidRPr="0088772C">
        <w:rPr>
          <w:rFonts w:ascii="Palatino Linotype" w:eastAsia="Arial" w:hAnsi="Palatino Linotype" w:cs="Arial"/>
          <w:i/>
          <w:spacing w:val="1"/>
          <w:sz w:val="22"/>
        </w:rPr>
        <w:t>f</w:t>
      </w:r>
      <w:r w:rsidRPr="0088772C">
        <w:rPr>
          <w:rFonts w:ascii="Palatino Linotype" w:eastAsia="Arial" w:hAnsi="Palatino Linotype" w:cs="Arial"/>
          <w:i/>
          <w:sz w:val="22"/>
        </w:rPr>
        <w:t>o</w:t>
      </w:r>
      <w:r w:rsidRPr="0088772C">
        <w:rPr>
          <w:rFonts w:ascii="Palatino Linotype" w:eastAsia="Arial" w:hAnsi="Palatino Linotype" w:cs="Arial"/>
          <w:i/>
          <w:spacing w:val="-2"/>
          <w:sz w:val="22"/>
        </w:rPr>
        <w:t>r</w:t>
      </w:r>
      <w:r w:rsidRPr="0088772C">
        <w:rPr>
          <w:rFonts w:ascii="Palatino Linotype" w:eastAsia="Arial" w:hAnsi="Palatino Linotype" w:cs="Arial"/>
          <w:i/>
          <w:spacing w:val="1"/>
          <w:sz w:val="22"/>
        </w:rPr>
        <w:t>m</w:t>
      </w:r>
      <w:r w:rsidRPr="0088772C">
        <w:rPr>
          <w:rFonts w:ascii="Palatino Linotype" w:eastAsia="Arial" w:hAnsi="Palatino Linotype" w:cs="Arial"/>
          <w:i/>
          <w:sz w:val="22"/>
        </w:rPr>
        <w:t>ac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 xml:space="preserve">ón </w:t>
      </w:r>
      <w:r w:rsidRPr="0088772C">
        <w:rPr>
          <w:rFonts w:ascii="Palatino Linotype" w:eastAsia="Arial" w:hAnsi="Palatino Linotype" w:cs="Arial"/>
          <w:i/>
          <w:spacing w:val="-1"/>
          <w:sz w:val="22"/>
        </w:rPr>
        <w:t>P</w:t>
      </w:r>
      <w:r w:rsidRPr="0088772C">
        <w:rPr>
          <w:rFonts w:ascii="Palatino Linotype" w:eastAsia="Arial" w:hAnsi="Palatino Linotype" w:cs="Arial"/>
          <w:i/>
          <w:sz w:val="22"/>
        </w:rPr>
        <w:t>ú</w:t>
      </w:r>
      <w:r w:rsidRPr="0088772C">
        <w:rPr>
          <w:rFonts w:ascii="Palatino Linotype" w:eastAsia="Arial" w:hAnsi="Palatino Linotype" w:cs="Arial"/>
          <w:i/>
          <w:spacing w:val="-1"/>
          <w:sz w:val="22"/>
        </w:rPr>
        <w:t>bli</w:t>
      </w:r>
      <w:r w:rsidRPr="0088772C">
        <w:rPr>
          <w:rFonts w:ascii="Palatino Linotype" w:eastAsia="Arial" w:hAnsi="Palatino Linotype" w:cs="Arial"/>
          <w:i/>
          <w:sz w:val="22"/>
        </w:rPr>
        <w:t>ca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G</w:t>
      </w:r>
      <w:r w:rsidRPr="0088772C">
        <w:rPr>
          <w:rFonts w:ascii="Palatino Linotype" w:eastAsia="Arial" w:hAnsi="Palatino Linotype" w:cs="Arial"/>
          <w:i/>
          <w:sz w:val="22"/>
        </w:rPr>
        <w:t>u</w:t>
      </w:r>
      <w:r w:rsidRPr="0088772C">
        <w:rPr>
          <w:rFonts w:ascii="Palatino Linotype" w:eastAsia="Arial" w:hAnsi="Palatino Linotype" w:cs="Arial"/>
          <w:i/>
          <w:spacing w:val="-1"/>
          <w:sz w:val="22"/>
        </w:rPr>
        <w:t>b</w:t>
      </w:r>
      <w:r w:rsidRPr="0088772C">
        <w:rPr>
          <w:rFonts w:ascii="Palatino Linotype" w:eastAsia="Arial" w:hAnsi="Palatino Linotype" w:cs="Arial"/>
          <w:i/>
          <w:sz w:val="22"/>
        </w:rPr>
        <w:t>ern</w:t>
      </w:r>
      <w:r w:rsidRPr="0088772C">
        <w:rPr>
          <w:rFonts w:ascii="Palatino Linotype" w:eastAsia="Arial" w:hAnsi="Palatino Linotype" w:cs="Arial"/>
          <w:i/>
          <w:spacing w:val="-3"/>
          <w:sz w:val="22"/>
        </w:rPr>
        <w:t>a</w:t>
      </w:r>
      <w:r w:rsidRPr="0088772C">
        <w:rPr>
          <w:rFonts w:ascii="Palatino Linotype" w:eastAsia="Arial" w:hAnsi="Palatino Linotype" w:cs="Arial"/>
          <w:i/>
          <w:spacing w:val="1"/>
          <w:sz w:val="22"/>
        </w:rPr>
        <w:t>m</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n</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al</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el</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n</w:t>
      </w:r>
      <w:r w:rsidRPr="0088772C">
        <w:rPr>
          <w:rFonts w:ascii="Palatino Linotype" w:eastAsia="Arial" w:hAnsi="Palatino Linotype" w:cs="Arial"/>
          <w:i/>
          <w:spacing w:val="-1"/>
          <w:sz w:val="22"/>
        </w:rPr>
        <w:t>o</w:t>
      </w:r>
      <w:r w:rsidRPr="0088772C">
        <w:rPr>
          <w:rFonts w:ascii="Palatino Linotype" w:eastAsia="Arial" w:hAnsi="Palatino Linotype" w:cs="Arial"/>
          <w:i/>
          <w:spacing w:val="1"/>
          <w:sz w:val="22"/>
        </w:rPr>
        <w:t>m</w:t>
      </w:r>
      <w:r w:rsidRPr="0088772C">
        <w:rPr>
          <w:rFonts w:ascii="Palatino Linotype" w:eastAsia="Arial" w:hAnsi="Palatino Linotype" w:cs="Arial"/>
          <w:i/>
          <w:sz w:val="22"/>
        </w:rPr>
        <w:t>bre</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 xml:space="preserve">de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os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s</w:t>
      </w:r>
      <w:r w:rsidRPr="0088772C">
        <w:rPr>
          <w:rFonts w:ascii="Palatino Linotype" w:eastAsia="Arial" w:hAnsi="Palatino Linotype" w:cs="Arial"/>
          <w:i/>
          <w:spacing w:val="-3"/>
          <w:sz w:val="22"/>
        </w:rPr>
        <w:t>e</w:t>
      </w:r>
      <w:r w:rsidRPr="0088772C">
        <w:rPr>
          <w:rFonts w:ascii="Palatino Linotype" w:eastAsia="Arial" w:hAnsi="Palatino Linotype" w:cs="Arial"/>
          <w:i/>
          <w:spacing w:val="1"/>
          <w:sz w:val="22"/>
        </w:rPr>
        <w:t>r</w:t>
      </w:r>
      <w:r w:rsidRPr="0088772C">
        <w:rPr>
          <w:rFonts w:ascii="Palatino Linotype" w:eastAsia="Arial" w:hAnsi="Palatino Linotype" w:cs="Arial"/>
          <w:i/>
          <w:spacing w:val="-2"/>
          <w:sz w:val="22"/>
        </w:rPr>
        <w:t>v</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o</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es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ú</w:t>
      </w:r>
      <w:r w:rsidRPr="0088772C">
        <w:rPr>
          <w:rFonts w:ascii="Palatino Linotype" w:eastAsia="Arial" w:hAnsi="Palatino Linotype" w:cs="Arial"/>
          <w:i/>
          <w:sz w:val="22"/>
        </w:rPr>
        <w:t>b</w:t>
      </w:r>
      <w:r w:rsidRPr="0088772C">
        <w:rPr>
          <w:rFonts w:ascii="Palatino Linotype" w:eastAsia="Arial" w:hAnsi="Palatino Linotype" w:cs="Arial"/>
          <w:i/>
          <w:spacing w:val="-1"/>
          <w:sz w:val="22"/>
        </w:rPr>
        <w:t>li</w:t>
      </w:r>
      <w:r w:rsidRPr="0088772C">
        <w:rPr>
          <w:rFonts w:ascii="Palatino Linotype" w:eastAsia="Arial" w:hAnsi="Palatino Linotype" w:cs="Arial"/>
          <w:i/>
          <w:sz w:val="22"/>
        </w:rPr>
        <w:t>cos</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es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i</w:t>
      </w:r>
      <w:r w:rsidRPr="0088772C">
        <w:rPr>
          <w:rFonts w:ascii="Palatino Linotype" w:eastAsia="Arial" w:hAnsi="Palatino Linotype" w:cs="Arial"/>
          <w:i/>
          <w:spacing w:val="-3"/>
          <w:sz w:val="22"/>
        </w:rPr>
        <w:t>n</w:t>
      </w:r>
      <w:r w:rsidRPr="0088772C">
        <w:rPr>
          <w:rFonts w:ascii="Palatino Linotype" w:eastAsia="Arial" w:hAnsi="Palatino Linotype" w:cs="Arial"/>
          <w:i/>
          <w:spacing w:val="1"/>
          <w:sz w:val="22"/>
        </w:rPr>
        <w:t>f</w:t>
      </w:r>
      <w:r w:rsidRPr="0088772C">
        <w:rPr>
          <w:rFonts w:ascii="Palatino Linotype" w:eastAsia="Arial" w:hAnsi="Palatino Linotype" w:cs="Arial"/>
          <w:i/>
          <w:sz w:val="22"/>
        </w:rPr>
        <w:t>o</w:t>
      </w:r>
      <w:r w:rsidRPr="0088772C">
        <w:rPr>
          <w:rFonts w:ascii="Palatino Linotype" w:eastAsia="Arial" w:hAnsi="Palatino Linotype" w:cs="Arial"/>
          <w:i/>
          <w:spacing w:val="-2"/>
          <w:sz w:val="22"/>
        </w:rPr>
        <w:t>r</w:t>
      </w:r>
      <w:r w:rsidRPr="0088772C">
        <w:rPr>
          <w:rFonts w:ascii="Palatino Linotype" w:eastAsia="Arial" w:hAnsi="Palatino Linotype" w:cs="Arial"/>
          <w:i/>
          <w:spacing w:val="1"/>
          <w:sz w:val="22"/>
        </w:rPr>
        <w:t>m</w:t>
      </w:r>
      <w:r w:rsidRPr="0088772C">
        <w:rPr>
          <w:rFonts w:ascii="Palatino Linotype" w:eastAsia="Arial" w:hAnsi="Palatino Linotype" w:cs="Arial"/>
          <w:i/>
          <w:sz w:val="22"/>
        </w:rPr>
        <w:t>ac</w:t>
      </w:r>
      <w:r w:rsidRPr="0088772C">
        <w:rPr>
          <w:rFonts w:ascii="Palatino Linotype" w:eastAsia="Arial" w:hAnsi="Palatino Linotype" w:cs="Arial"/>
          <w:i/>
          <w:spacing w:val="-4"/>
          <w:sz w:val="22"/>
        </w:rPr>
        <w:t>i</w:t>
      </w:r>
      <w:r w:rsidRPr="0088772C">
        <w:rPr>
          <w:rFonts w:ascii="Palatino Linotype" w:eastAsia="Arial" w:hAnsi="Palatino Linotype" w:cs="Arial"/>
          <w:i/>
          <w:sz w:val="22"/>
        </w:rPr>
        <w:t>ón</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de</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n</w:t>
      </w:r>
      <w:r w:rsidRPr="0088772C">
        <w:rPr>
          <w:rFonts w:ascii="Palatino Linotype" w:eastAsia="Arial" w:hAnsi="Palatino Linotype" w:cs="Arial"/>
          <w:i/>
          <w:spacing w:val="-3"/>
          <w:sz w:val="22"/>
        </w:rPr>
        <w:t>a</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ura</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e</w:t>
      </w:r>
      <w:r w:rsidRPr="0088772C">
        <w:rPr>
          <w:rFonts w:ascii="Palatino Linotype" w:eastAsia="Arial" w:hAnsi="Palatino Linotype" w:cs="Arial"/>
          <w:i/>
          <w:spacing w:val="-3"/>
          <w:sz w:val="22"/>
        </w:rPr>
        <w:t>z</w:t>
      </w:r>
      <w:r w:rsidRPr="0088772C">
        <w:rPr>
          <w:rFonts w:ascii="Palatino Linotype" w:eastAsia="Arial" w:hAnsi="Palatino Linotype" w:cs="Arial"/>
          <w:i/>
          <w:sz w:val="22"/>
        </w:rPr>
        <w:t>a p</w:t>
      </w:r>
      <w:r w:rsidRPr="0088772C">
        <w:rPr>
          <w:rFonts w:ascii="Palatino Linotype" w:eastAsia="Arial" w:hAnsi="Palatino Linotype" w:cs="Arial"/>
          <w:i/>
          <w:spacing w:val="-1"/>
          <w:sz w:val="22"/>
        </w:rPr>
        <w:t>ú</w:t>
      </w:r>
      <w:r w:rsidRPr="0088772C">
        <w:rPr>
          <w:rFonts w:ascii="Palatino Linotype" w:eastAsia="Arial" w:hAnsi="Palatino Linotype" w:cs="Arial"/>
          <w:i/>
          <w:sz w:val="22"/>
        </w:rPr>
        <w:t>b</w:t>
      </w:r>
      <w:r w:rsidRPr="0088772C">
        <w:rPr>
          <w:rFonts w:ascii="Palatino Linotype" w:eastAsia="Arial" w:hAnsi="Palatino Linotype" w:cs="Arial"/>
          <w:i/>
          <w:spacing w:val="-1"/>
          <w:sz w:val="22"/>
        </w:rPr>
        <w:t>li</w:t>
      </w:r>
      <w:r w:rsidRPr="0088772C">
        <w:rPr>
          <w:rFonts w:ascii="Palatino Linotype" w:eastAsia="Arial" w:hAnsi="Palatino Linotype" w:cs="Arial"/>
          <w:i/>
          <w:sz w:val="22"/>
        </w:rPr>
        <w:t>ca.</w:t>
      </w:r>
      <w:r w:rsidRPr="0088772C">
        <w:rPr>
          <w:rFonts w:ascii="Palatino Linotype" w:eastAsia="Arial" w:hAnsi="Palatino Linotype" w:cs="Arial"/>
          <w:i/>
          <w:spacing w:val="7"/>
          <w:sz w:val="22"/>
        </w:rPr>
        <w:t xml:space="preserve"> </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o</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o</w:t>
      </w:r>
      <w:r w:rsidRPr="0088772C">
        <w:rPr>
          <w:rFonts w:ascii="Palatino Linotype" w:eastAsia="Arial" w:hAnsi="Palatino Linotype" w:cs="Arial"/>
          <w:i/>
          <w:spacing w:val="-1"/>
          <w:sz w:val="22"/>
        </w:rPr>
        <w:t>b</w:t>
      </w:r>
      <w:r w:rsidRPr="0088772C">
        <w:rPr>
          <w:rFonts w:ascii="Palatino Linotype" w:eastAsia="Arial" w:hAnsi="Palatino Linotype" w:cs="Arial"/>
          <w:i/>
          <w:spacing w:val="-2"/>
          <w:sz w:val="22"/>
        </w:rPr>
        <w:t>s</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n</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e</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o</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3"/>
          <w:sz w:val="22"/>
        </w:rPr>
        <w:t>a</w:t>
      </w:r>
      <w:r w:rsidRPr="0088772C">
        <w:rPr>
          <w:rFonts w:ascii="Palatino Linotype" w:eastAsia="Arial" w:hAnsi="Palatino Linotype" w:cs="Arial"/>
          <w:i/>
          <w:sz w:val="22"/>
        </w:rPr>
        <w:t>nte</w:t>
      </w:r>
      <w:r w:rsidRPr="0088772C">
        <w:rPr>
          <w:rFonts w:ascii="Palatino Linotype" w:eastAsia="Arial" w:hAnsi="Palatino Linotype" w:cs="Arial"/>
          <w:i/>
          <w:spacing w:val="1"/>
          <w:sz w:val="22"/>
        </w:rPr>
        <w:t>r</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o</w:t>
      </w:r>
      <w:r w:rsidRPr="0088772C">
        <w:rPr>
          <w:rFonts w:ascii="Palatino Linotype" w:eastAsia="Arial" w:hAnsi="Palatino Linotype" w:cs="Arial"/>
          <w:i/>
          <w:spacing w:val="-2"/>
          <w:sz w:val="22"/>
        </w:rPr>
        <w:t>r</w:t>
      </w:r>
      <w:r w:rsidRPr="0088772C">
        <w:rPr>
          <w:rFonts w:ascii="Palatino Linotype" w:eastAsia="Arial" w:hAnsi="Palatino Linotype" w:cs="Arial"/>
          <w:i/>
          <w:sz w:val="22"/>
        </w:rPr>
        <w:t>,</w:t>
      </w:r>
      <w:r w:rsidRPr="0088772C">
        <w:rPr>
          <w:rFonts w:ascii="Palatino Linotype" w:eastAsia="Arial" w:hAnsi="Palatino Linotype" w:cs="Arial"/>
          <w:i/>
          <w:spacing w:val="5"/>
          <w:sz w:val="22"/>
        </w:rPr>
        <w:t xml:space="preserve"> </w:t>
      </w:r>
      <w:r w:rsidRPr="0088772C">
        <w:rPr>
          <w:rFonts w:ascii="Palatino Linotype" w:eastAsia="Arial" w:hAnsi="Palatino Linotype" w:cs="Arial"/>
          <w:i/>
          <w:sz w:val="22"/>
        </w:rPr>
        <w:t>el</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pacing w:val="1"/>
          <w:sz w:val="22"/>
        </w:rPr>
        <w:t>m</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s</w:t>
      </w:r>
      <w:r w:rsidRPr="0088772C">
        <w:rPr>
          <w:rFonts w:ascii="Palatino Linotype" w:eastAsia="Arial" w:hAnsi="Palatino Linotype" w:cs="Arial"/>
          <w:i/>
          <w:spacing w:val="1"/>
          <w:sz w:val="22"/>
        </w:rPr>
        <w:t>m</w:t>
      </w:r>
      <w:r w:rsidRPr="0088772C">
        <w:rPr>
          <w:rFonts w:ascii="Palatino Linotype" w:eastAsia="Arial" w:hAnsi="Palatino Linotype" w:cs="Arial"/>
          <w:i/>
          <w:sz w:val="22"/>
        </w:rPr>
        <w:t>o</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prece</w:t>
      </w:r>
      <w:r w:rsidRPr="0088772C">
        <w:rPr>
          <w:rFonts w:ascii="Palatino Linotype" w:eastAsia="Arial" w:hAnsi="Palatino Linotype" w:cs="Arial"/>
          <w:i/>
          <w:spacing w:val="-3"/>
          <w:sz w:val="22"/>
        </w:rPr>
        <w:t>p</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o</w:t>
      </w:r>
      <w:r w:rsidRPr="0088772C">
        <w:rPr>
          <w:rFonts w:ascii="Palatino Linotype" w:eastAsia="Arial" w:hAnsi="Palatino Linotype" w:cs="Arial"/>
          <w:i/>
          <w:spacing w:val="6"/>
          <w:sz w:val="22"/>
        </w:rPr>
        <w:t xml:space="preserve"> </w:t>
      </w:r>
      <w:r w:rsidRPr="0088772C">
        <w:rPr>
          <w:rFonts w:ascii="Palatino Linotype" w:eastAsia="Arial" w:hAnsi="Palatino Linotype" w:cs="Arial"/>
          <w:i/>
          <w:sz w:val="22"/>
        </w:rPr>
        <w:t>e</w:t>
      </w:r>
      <w:r w:rsidRPr="0088772C">
        <w:rPr>
          <w:rFonts w:ascii="Palatino Linotype" w:eastAsia="Arial" w:hAnsi="Palatino Linotype" w:cs="Arial"/>
          <w:i/>
          <w:spacing w:val="-3"/>
          <w:sz w:val="22"/>
        </w:rPr>
        <w:t>s</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bl</w:t>
      </w:r>
      <w:r w:rsidRPr="0088772C">
        <w:rPr>
          <w:rFonts w:ascii="Palatino Linotype" w:eastAsia="Arial" w:hAnsi="Palatino Linotype" w:cs="Arial"/>
          <w:i/>
          <w:sz w:val="22"/>
        </w:rPr>
        <w:t>ece</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6"/>
          <w:sz w:val="22"/>
        </w:rPr>
        <w:t xml:space="preserve"> </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o</w:t>
      </w:r>
      <w:r w:rsidRPr="0088772C">
        <w:rPr>
          <w:rFonts w:ascii="Palatino Linotype" w:eastAsia="Arial" w:hAnsi="Palatino Linotype" w:cs="Arial"/>
          <w:i/>
          <w:sz w:val="22"/>
        </w:rPr>
        <w:t>s</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b</w:t>
      </w:r>
      <w:r w:rsidRPr="0088772C">
        <w:rPr>
          <w:rFonts w:ascii="Palatino Linotype" w:eastAsia="Arial" w:hAnsi="Palatino Linotype" w:cs="Arial"/>
          <w:i/>
          <w:spacing w:val="-1"/>
          <w:sz w:val="22"/>
        </w:rPr>
        <w:t>ili</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d</w:t>
      </w:r>
      <w:r w:rsidRPr="0088772C">
        <w:rPr>
          <w:rFonts w:ascii="Palatino Linotype" w:eastAsia="Arial" w:hAnsi="Palatino Linotype" w:cs="Arial"/>
          <w:i/>
          <w:spacing w:val="6"/>
          <w:sz w:val="22"/>
        </w:rPr>
        <w:t xml:space="preserve"> </w:t>
      </w:r>
      <w:r w:rsidRPr="0088772C">
        <w:rPr>
          <w:rFonts w:ascii="Palatino Linotype" w:eastAsia="Arial" w:hAnsi="Palatino Linotype" w:cs="Arial"/>
          <w:i/>
          <w:sz w:val="22"/>
        </w:rPr>
        <w:t xml:space="preserve">de </w:t>
      </w:r>
      <w:r w:rsidRPr="0088772C">
        <w:rPr>
          <w:rFonts w:ascii="Palatino Linotype" w:eastAsia="Arial" w:hAnsi="Palatino Linotype" w:cs="Arial"/>
          <w:i/>
          <w:spacing w:val="2"/>
          <w:sz w:val="22"/>
        </w:rPr>
        <w:t>q</w:t>
      </w:r>
      <w:r w:rsidRPr="0088772C">
        <w:rPr>
          <w:rFonts w:ascii="Palatino Linotype" w:eastAsia="Arial" w:hAnsi="Palatino Linotype" w:cs="Arial"/>
          <w:i/>
          <w:sz w:val="22"/>
        </w:rPr>
        <w:t>ue</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e</w:t>
      </w:r>
      <w:r w:rsidRPr="0088772C">
        <w:rPr>
          <w:rFonts w:ascii="Palatino Linotype" w:eastAsia="Arial" w:hAnsi="Palatino Linotype" w:cs="Arial"/>
          <w:i/>
          <w:spacing w:val="-3"/>
          <w:sz w:val="22"/>
        </w:rPr>
        <w:t>x</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s</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an e</w:t>
      </w:r>
      <w:r w:rsidRPr="0088772C">
        <w:rPr>
          <w:rFonts w:ascii="Palatino Linotype" w:eastAsia="Arial" w:hAnsi="Palatino Linotype" w:cs="Arial"/>
          <w:i/>
          <w:spacing w:val="-3"/>
          <w:sz w:val="22"/>
        </w:rPr>
        <w:t>x</w:t>
      </w:r>
      <w:r w:rsidRPr="0088772C">
        <w:rPr>
          <w:rFonts w:ascii="Palatino Linotype" w:eastAsia="Arial" w:hAnsi="Palatino Linotype" w:cs="Arial"/>
          <w:i/>
          <w:sz w:val="22"/>
        </w:rPr>
        <w:t>ce</w:t>
      </w:r>
      <w:r w:rsidRPr="0088772C">
        <w:rPr>
          <w:rFonts w:ascii="Palatino Linotype" w:eastAsia="Arial" w:hAnsi="Palatino Linotype" w:cs="Arial"/>
          <w:i/>
          <w:spacing w:val="-1"/>
          <w:sz w:val="22"/>
        </w:rPr>
        <w:t>p</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o</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es</w:t>
      </w:r>
      <w:r w:rsidRPr="0088772C">
        <w:rPr>
          <w:rFonts w:ascii="Palatino Linotype" w:eastAsia="Arial" w:hAnsi="Palatino Linotype" w:cs="Arial"/>
          <w:i/>
          <w:spacing w:val="20"/>
          <w:sz w:val="22"/>
        </w:rPr>
        <w:t xml:space="preserve"> </w:t>
      </w:r>
      <w:r w:rsidRPr="0088772C">
        <w:rPr>
          <w:rFonts w:ascii="Palatino Linotype" w:eastAsia="Arial" w:hAnsi="Palatino Linotype" w:cs="Arial"/>
          <w:i/>
          <w:sz w:val="22"/>
        </w:rPr>
        <w:t>a</w:t>
      </w:r>
      <w:r w:rsidRPr="0088772C">
        <w:rPr>
          <w:rFonts w:ascii="Palatino Linotype" w:eastAsia="Arial" w:hAnsi="Palatino Linotype" w:cs="Arial"/>
          <w:i/>
          <w:spacing w:val="20"/>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as</w:t>
      </w:r>
      <w:r w:rsidRPr="0088772C">
        <w:rPr>
          <w:rFonts w:ascii="Palatino Linotype" w:eastAsia="Arial" w:hAnsi="Palatino Linotype" w:cs="Arial"/>
          <w:i/>
          <w:spacing w:val="18"/>
          <w:sz w:val="22"/>
        </w:rPr>
        <w:t xml:space="preserve"> </w:t>
      </w:r>
      <w:r w:rsidRPr="0088772C">
        <w:rPr>
          <w:rFonts w:ascii="Palatino Linotype" w:eastAsia="Arial" w:hAnsi="Palatino Linotype" w:cs="Arial"/>
          <w:i/>
          <w:sz w:val="22"/>
        </w:rPr>
        <w:t>o</w:t>
      </w:r>
      <w:r w:rsidRPr="0088772C">
        <w:rPr>
          <w:rFonts w:ascii="Palatino Linotype" w:eastAsia="Arial" w:hAnsi="Palatino Linotype" w:cs="Arial"/>
          <w:i/>
          <w:spacing w:val="-1"/>
          <w:sz w:val="22"/>
        </w:rPr>
        <w:t>bli</w:t>
      </w:r>
      <w:r w:rsidRPr="0088772C">
        <w:rPr>
          <w:rFonts w:ascii="Palatino Linotype" w:eastAsia="Arial" w:hAnsi="Palatino Linotype" w:cs="Arial"/>
          <w:i/>
          <w:spacing w:val="2"/>
          <w:sz w:val="22"/>
        </w:rPr>
        <w:t>g</w:t>
      </w:r>
      <w:r w:rsidRPr="0088772C">
        <w:rPr>
          <w:rFonts w:ascii="Palatino Linotype" w:eastAsia="Arial" w:hAnsi="Palatino Linotype" w:cs="Arial"/>
          <w:i/>
          <w:spacing w:val="-3"/>
          <w:sz w:val="22"/>
        </w:rPr>
        <w:t>a</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o</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es</w:t>
      </w:r>
      <w:r w:rsidRPr="0088772C">
        <w:rPr>
          <w:rFonts w:ascii="Palatino Linotype" w:eastAsia="Arial" w:hAnsi="Palatino Linotype" w:cs="Arial"/>
          <w:i/>
          <w:spacing w:val="20"/>
          <w:sz w:val="22"/>
        </w:rPr>
        <w:t xml:space="preserve"> </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h</w:t>
      </w:r>
      <w:r w:rsidRPr="0088772C">
        <w:rPr>
          <w:rFonts w:ascii="Palatino Linotype" w:eastAsia="Arial" w:hAnsi="Palatino Linotype" w:cs="Arial"/>
          <w:i/>
          <w:sz w:val="22"/>
        </w:rPr>
        <w:t>í</w:t>
      </w:r>
      <w:r w:rsidRPr="0088772C">
        <w:rPr>
          <w:rFonts w:ascii="Palatino Linotype" w:eastAsia="Arial" w:hAnsi="Palatino Linotype" w:cs="Arial"/>
          <w:i/>
          <w:spacing w:val="17"/>
          <w:sz w:val="22"/>
        </w:rPr>
        <w:t xml:space="preserve"> </w:t>
      </w:r>
      <w:r w:rsidRPr="0088772C">
        <w:rPr>
          <w:rFonts w:ascii="Palatino Linotype" w:eastAsia="Arial" w:hAnsi="Palatino Linotype" w:cs="Arial"/>
          <w:i/>
          <w:sz w:val="22"/>
        </w:rPr>
        <w:t>estab</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ec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s</w:t>
      </w:r>
      <w:r w:rsidRPr="0088772C">
        <w:rPr>
          <w:rFonts w:ascii="Palatino Linotype" w:eastAsia="Arial" w:hAnsi="Palatino Linotype" w:cs="Arial"/>
          <w:i/>
          <w:spacing w:val="16"/>
          <w:sz w:val="22"/>
        </w:rPr>
        <w:t xml:space="preserve"> </w:t>
      </w:r>
      <w:r w:rsidRPr="0088772C">
        <w:rPr>
          <w:rFonts w:ascii="Palatino Linotype" w:eastAsia="Arial" w:hAnsi="Palatino Linotype" w:cs="Arial"/>
          <w:i/>
          <w:sz w:val="22"/>
        </w:rPr>
        <w:t>cu</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n</w:t>
      </w:r>
      <w:r w:rsidRPr="0088772C">
        <w:rPr>
          <w:rFonts w:ascii="Palatino Linotype" w:eastAsia="Arial" w:hAnsi="Palatino Linotype" w:cs="Arial"/>
          <w:i/>
          <w:spacing w:val="-1"/>
          <w:sz w:val="22"/>
        </w:rPr>
        <w:t>d</w:t>
      </w:r>
      <w:r w:rsidRPr="0088772C">
        <w:rPr>
          <w:rFonts w:ascii="Palatino Linotype" w:eastAsia="Arial" w:hAnsi="Palatino Linotype" w:cs="Arial"/>
          <w:i/>
          <w:sz w:val="22"/>
        </w:rPr>
        <w:t>o</w:t>
      </w:r>
      <w:r w:rsidRPr="0088772C">
        <w:rPr>
          <w:rFonts w:ascii="Palatino Linotype" w:eastAsia="Arial" w:hAnsi="Palatino Linotype" w:cs="Arial"/>
          <w:i/>
          <w:spacing w:val="20"/>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18"/>
          <w:sz w:val="22"/>
        </w:rPr>
        <w:t xml:space="preserve"> </w:t>
      </w:r>
      <w:r w:rsidRPr="0088772C">
        <w:rPr>
          <w:rFonts w:ascii="Palatino Linotype" w:eastAsia="Arial" w:hAnsi="Palatino Linotype" w:cs="Arial"/>
          <w:i/>
          <w:spacing w:val="-1"/>
          <w:sz w:val="22"/>
        </w:rPr>
        <w:t>i</w:t>
      </w:r>
      <w:r w:rsidRPr="0088772C">
        <w:rPr>
          <w:rFonts w:ascii="Palatino Linotype" w:eastAsia="Arial" w:hAnsi="Palatino Linotype" w:cs="Arial"/>
          <w:i/>
          <w:spacing w:val="-3"/>
          <w:sz w:val="22"/>
        </w:rPr>
        <w:t>n</w:t>
      </w:r>
      <w:r w:rsidRPr="0088772C">
        <w:rPr>
          <w:rFonts w:ascii="Palatino Linotype" w:eastAsia="Arial" w:hAnsi="Palatino Linotype" w:cs="Arial"/>
          <w:i/>
          <w:spacing w:val="3"/>
          <w:sz w:val="22"/>
        </w:rPr>
        <w:t>f</w:t>
      </w:r>
      <w:r w:rsidRPr="0088772C">
        <w:rPr>
          <w:rFonts w:ascii="Palatino Linotype" w:eastAsia="Arial" w:hAnsi="Palatino Linotype" w:cs="Arial"/>
          <w:i/>
          <w:spacing w:val="-3"/>
          <w:sz w:val="22"/>
        </w:rPr>
        <w:t>o</w:t>
      </w:r>
      <w:r w:rsidRPr="0088772C">
        <w:rPr>
          <w:rFonts w:ascii="Palatino Linotype" w:eastAsia="Arial" w:hAnsi="Palatino Linotype" w:cs="Arial"/>
          <w:i/>
          <w:spacing w:val="1"/>
          <w:sz w:val="22"/>
        </w:rPr>
        <w:t>rm</w:t>
      </w:r>
      <w:r w:rsidRPr="0088772C">
        <w:rPr>
          <w:rFonts w:ascii="Palatino Linotype" w:eastAsia="Arial" w:hAnsi="Palatino Linotype" w:cs="Arial"/>
          <w:i/>
          <w:sz w:val="22"/>
        </w:rPr>
        <w:t>ac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ón</w:t>
      </w:r>
      <w:r w:rsidRPr="0088772C">
        <w:rPr>
          <w:rFonts w:ascii="Palatino Linotype" w:eastAsia="Arial" w:hAnsi="Palatino Linotype" w:cs="Arial"/>
          <w:i/>
          <w:spacing w:val="17"/>
          <w:sz w:val="22"/>
        </w:rPr>
        <w:t xml:space="preserve"> </w:t>
      </w:r>
      <w:r w:rsidRPr="0088772C">
        <w:rPr>
          <w:rFonts w:ascii="Palatino Linotype" w:eastAsia="Arial" w:hAnsi="Palatino Linotype" w:cs="Arial"/>
          <w:i/>
          <w:spacing w:val="-3"/>
          <w:sz w:val="22"/>
        </w:rPr>
        <w:t>a</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u</w:t>
      </w:r>
      <w:r w:rsidRPr="0088772C">
        <w:rPr>
          <w:rFonts w:ascii="Palatino Linotype" w:eastAsia="Arial" w:hAnsi="Palatino Linotype" w:cs="Arial"/>
          <w:i/>
          <w:spacing w:val="-1"/>
          <w:sz w:val="22"/>
        </w:rPr>
        <w:t>a</w:t>
      </w:r>
      <w:r w:rsidRPr="0088772C">
        <w:rPr>
          <w:rFonts w:ascii="Palatino Linotype" w:eastAsia="Arial" w:hAnsi="Palatino Linotype" w:cs="Arial"/>
          <w:i/>
          <w:spacing w:val="4"/>
          <w:sz w:val="22"/>
        </w:rPr>
        <w:t>l</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ce</w:t>
      </w:r>
      <w:r w:rsidRPr="0088772C">
        <w:rPr>
          <w:rFonts w:ascii="Palatino Linotype" w:eastAsia="Arial" w:hAnsi="Palatino Linotype" w:cs="Arial"/>
          <w:i/>
          <w:spacing w:val="20"/>
          <w:sz w:val="22"/>
        </w:rPr>
        <w:t xml:space="preserve"> </w:t>
      </w:r>
      <w:r w:rsidRPr="0088772C">
        <w:rPr>
          <w:rFonts w:ascii="Palatino Linotype" w:eastAsia="Arial" w:hAnsi="Palatino Linotype" w:cs="Arial"/>
          <w:i/>
          <w:sz w:val="22"/>
        </w:rPr>
        <w:t>a</w:t>
      </w:r>
      <w:r w:rsidRPr="0088772C">
        <w:rPr>
          <w:rFonts w:ascii="Palatino Linotype" w:eastAsia="Arial" w:hAnsi="Palatino Linotype" w:cs="Arial"/>
          <w:i/>
          <w:spacing w:val="-4"/>
          <w:sz w:val="22"/>
        </w:rPr>
        <w:t>l</w:t>
      </w:r>
      <w:r w:rsidRPr="0088772C">
        <w:rPr>
          <w:rFonts w:ascii="Palatino Linotype" w:eastAsia="Arial" w:hAnsi="Palatino Linotype" w:cs="Arial"/>
          <w:i/>
          <w:spacing w:val="2"/>
          <w:sz w:val="22"/>
        </w:rPr>
        <w:t>g</w:t>
      </w:r>
      <w:r w:rsidRPr="0088772C">
        <w:rPr>
          <w:rFonts w:ascii="Palatino Linotype" w:eastAsia="Arial" w:hAnsi="Palatino Linotype" w:cs="Arial"/>
          <w:i/>
          <w:sz w:val="22"/>
        </w:rPr>
        <w:t>u</w:t>
      </w:r>
      <w:r w:rsidRPr="0088772C">
        <w:rPr>
          <w:rFonts w:ascii="Palatino Linotype" w:eastAsia="Arial" w:hAnsi="Palatino Linotype" w:cs="Arial"/>
          <w:i/>
          <w:spacing w:val="-1"/>
          <w:sz w:val="22"/>
        </w:rPr>
        <w:t>n</w:t>
      </w:r>
      <w:r w:rsidRPr="0088772C">
        <w:rPr>
          <w:rFonts w:ascii="Palatino Linotype" w:eastAsia="Arial" w:hAnsi="Palatino Linotype" w:cs="Arial"/>
          <w:i/>
          <w:spacing w:val="-3"/>
          <w:sz w:val="22"/>
        </w:rPr>
        <w:t>o</w:t>
      </w:r>
      <w:r w:rsidRPr="0088772C">
        <w:rPr>
          <w:rFonts w:ascii="Palatino Linotype" w:eastAsia="Arial" w:hAnsi="Palatino Linotype" w:cs="Arial"/>
          <w:i/>
          <w:sz w:val="22"/>
        </w:rPr>
        <w:t>s de</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os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su</w:t>
      </w:r>
      <w:r w:rsidRPr="0088772C">
        <w:rPr>
          <w:rFonts w:ascii="Palatino Linotype" w:eastAsia="Arial" w:hAnsi="Palatino Linotype" w:cs="Arial"/>
          <w:i/>
          <w:spacing w:val="-1"/>
          <w:sz w:val="22"/>
        </w:rPr>
        <w:t>p</w:t>
      </w:r>
      <w:r w:rsidRPr="0088772C">
        <w:rPr>
          <w:rFonts w:ascii="Palatino Linotype" w:eastAsia="Arial" w:hAnsi="Palatino Linotype" w:cs="Arial"/>
          <w:i/>
          <w:sz w:val="22"/>
        </w:rPr>
        <w:t>u</w:t>
      </w:r>
      <w:r w:rsidRPr="0088772C">
        <w:rPr>
          <w:rFonts w:ascii="Palatino Linotype" w:eastAsia="Arial" w:hAnsi="Palatino Linotype" w:cs="Arial"/>
          <w:i/>
          <w:spacing w:val="-1"/>
          <w:sz w:val="22"/>
        </w:rPr>
        <w:t>e</w:t>
      </w:r>
      <w:r w:rsidRPr="0088772C">
        <w:rPr>
          <w:rFonts w:ascii="Palatino Linotype" w:eastAsia="Arial" w:hAnsi="Palatino Linotype" w:cs="Arial"/>
          <w:i/>
          <w:sz w:val="22"/>
        </w:rPr>
        <w:t>s</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os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 xml:space="preserve">de </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e</w:t>
      </w:r>
      <w:r w:rsidRPr="0088772C">
        <w:rPr>
          <w:rFonts w:ascii="Palatino Linotype" w:eastAsia="Arial" w:hAnsi="Palatino Linotype" w:cs="Arial"/>
          <w:i/>
          <w:spacing w:val="-3"/>
          <w:sz w:val="22"/>
        </w:rPr>
        <w:t>s</w:t>
      </w:r>
      <w:r w:rsidRPr="0088772C">
        <w:rPr>
          <w:rFonts w:ascii="Palatino Linotype" w:eastAsia="Arial" w:hAnsi="Palatino Linotype" w:cs="Arial"/>
          <w:i/>
          <w:sz w:val="22"/>
        </w:rPr>
        <w:t>er</w:t>
      </w:r>
      <w:r w:rsidRPr="0088772C">
        <w:rPr>
          <w:rFonts w:ascii="Palatino Linotype" w:eastAsia="Arial" w:hAnsi="Palatino Linotype" w:cs="Arial"/>
          <w:i/>
          <w:spacing w:val="-2"/>
          <w:sz w:val="22"/>
        </w:rPr>
        <w:t>v</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o</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co</w:t>
      </w:r>
      <w:r w:rsidRPr="0088772C">
        <w:rPr>
          <w:rFonts w:ascii="Palatino Linotype" w:eastAsia="Arial" w:hAnsi="Palatino Linotype" w:cs="Arial"/>
          <w:i/>
          <w:spacing w:val="-1"/>
          <w:sz w:val="22"/>
        </w:rPr>
        <w:t>n</w:t>
      </w:r>
      <w:r w:rsidRPr="0088772C">
        <w:rPr>
          <w:rFonts w:ascii="Palatino Linotype" w:eastAsia="Arial" w:hAnsi="Palatino Linotype" w:cs="Arial"/>
          <w:i/>
          <w:spacing w:val="3"/>
          <w:sz w:val="22"/>
        </w:rPr>
        <w:t>f</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e</w:t>
      </w:r>
      <w:r w:rsidRPr="0088772C">
        <w:rPr>
          <w:rFonts w:ascii="Palatino Linotype" w:eastAsia="Arial" w:hAnsi="Palatino Linotype" w:cs="Arial"/>
          <w:i/>
          <w:sz w:val="22"/>
        </w:rPr>
        <w:t>nc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li</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d</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pre</w:t>
      </w:r>
      <w:r w:rsidRPr="0088772C">
        <w:rPr>
          <w:rFonts w:ascii="Palatino Linotype" w:eastAsia="Arial" w:hAnsi="Palatino Linotype" w:cs="Arial"/>
          <w:i/>
          <w:spacing w:val="-2"/>
          <w:sz w:val="22"/>
        </w:rPr>
        <w:t>v</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s</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os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en</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os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ar</w:t>
      </w:r>
      <w:r w:rsidRPr="0088772C">
        <w:rPr>
          <w:rFonts w:ascii="Palatino Linotype" w:eastAsia="Arial" w:hAnsi="Palatino Linotype" w:cs="Arial"/>
          <w:i/>
          <w:spacing w:val="1"/>
          <w:sz w:val="22"/>
        </w:rPr>
        <w:t>t</w:t>
      </w:r>
      <w:r w:rsidRPr="0088772C">
        <w:rPr>
          <w:rFonts w:ascii="Palatino Linotype" w:eastAsia="Arial" w:hAnsi="Palatino Linotype" w:cs="Arial"/>
          <w:i/>
          <w:spacing w:val="-4"/>
          <w:sz w:val="22"/>
        </w:rPr>
        <w:t>í</w:t>
      </w:r>
      <w:r w:rsidRPr="0088772C">
        <w:rPr>
          <w:rFonts w:ascii="Palatino Linotype" w:eastAsia="Arial" w:hAnsi="Palatino Linotype" w:cs="Arial"/>
          <w:i/>
          <w:sz w:val="22"/>
        </w:rPr>
        <w:t>cu</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os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1</w:t>
      </w:r>
      <w:r w:rsidRPr="0088772C">
        <w:rPr>
          <w:rFonts w:ascii="Palatino Linotype" w:eastAsia="Arial" w:hAnsi="Palatino Linotype" w:cs="Arial"/>
          <w:i/>
          <w:spacing w:val="-1"/>
          <w:sz w:val="22"/>
        </w:rPr>
        <w:t>3</w:t>
      </w:r>
      <w:r w:rsidRPr="0088772C">
        <w:rPr>
          <w:rFonts w:ascii="Palatino Linotype" w:eastAsia="Arial" w:hAnsi="Palatino Linotype" w:cs="Arial"/>
          <w:i/>
          <w:sz w:val="22"/>
        </w:rPr>
        <w:t>,</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14</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y</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18</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de</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 c</w:t>
      </w:r>
      <w:r w:rsidRPr="0088772C">
        <w:rPr>
          <w:rFonts w:ascii="Palatino Linotype" w:eastAsia="Arial" w:hAnsi="Palatino Linotype" w:cs="Arial"/>
          <w:i/>
          <w:spacing w:val="-1"/>
          <w:sz w:val="22"/>
        </w:rPr>
        <w:t>i</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d</w:t>
      </w:r>
      <w:r w:rsidRPr="0088772C">
        <w:rPr>
          <w:rFonts w:ascii="Palatino Linotype" w:eastAsia="Arial" w:hAnsi="Palatino Linotype" w:cs="Arial"/>
          <w:i/>
          <w:sz w:val="22"/>
        </w:rPr>
        <w:t>a</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e</w:t>
      </w:r>
      <w:r w:rsidRPr="0088772C">
        <w:rPr>
          <w:rFonts w:ascii="Palatino Linotype" w:eastAsia="Arial" w:hAnsi="Palatino Linotype" w:cs="Arial"/>
          <w:i/>
          <w:spacing w:val="-3"/>
          <w:sz w:val="22"/>
        </w:rPr>
        <w:t>y</w:t>
      </w:r>
      <w:r w:rsidRPr="0088772C">
        <w:rPr>
          <w:rFonts w:ascii="Palatino Linotype" w:eastAsia="Arial" w:hAnsi="Palatino Linotype" w:cs="Arial"/>
          <w:i/>
          <w:sz w:val="22"/>
        </w:rPr>
        <w:t>.</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pacing w:val="-1"/>
          <w:sz w:val="22"/>
        </w:rPr>
        <w:t>E</w:t>
      </w:r>
      <w:r w:rsidRPr="0088772C">
        <w:rPr>
          <w:rFonts w:ascii="Palatino Linotype" w:eastAsia="Arial" w:hAnsi="Palatino Linotype" w:cs="Arial"/>
          <w:i/>
          <w:sz w:val="22"/>
        </w:rPr>
        <w:t>n</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este</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se</w:t>
      </w:r>
      <w:r w:rsidRPr="0088772C">
        <w:rPr>
          <w:rFonts w:ascii="Palatino Linotype" w:eastAsia="Arial" w:hAnsi="Palatino Linotype" w:cs="Arial"/>
          <w:i/>
          <w:spacing w:val="-1"/>
          <w:sz w:val="22"/>
        </w:rPr>
        <w:t>n</w:t>
      </w:r>
      <w:r w:rsidRPr="0088772C">
        <w:rPr>
          <w:rFonts w:ascii="Palatino Linotype" w:eastAsia="Arial" w:hAnsi="Palatino Linotype" w:cs="Arial"/>
          <w:i/>
          <w:spacing w:val="1"/>
          <w:sz w:val="22"/>
        </w:rPr>
        <w:t>t</w:t>
      </w:r>
      <w:r w:rsidRPr="0088772C">
        <w:rPr>
          <w:rFonts w:ascii="Palatino Linotype" w:eastAsia="Arial" w:hAnsi="Palatino Linotype" w:cs="Arial"/>
          <w:i/>
          <w:spacing w:val="-3"/>
          <w:sz w:val="22"/>
        </w:rPr>
        <w:t>i</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o</w:t>
      </w:r>
      <w:r w:rsidRPr="0088772C">
        <w:rPr>
          <w:rFonts w:ascii="Palatino Linotype" w:eastAsia="Arial" w:hAnsi="Palatino Linotype" w:cs="Arial"/>
          <w:i/>
          <w:sz w:val="22"/>
        </w:rPr>
        <w:t>,</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se</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e</w:t>
      </w:r>
      <w:r w:rsidRPr="0088772C">
        <w:rPr>
          <w:rFonts w:ascii="Palatino Linotype" w:eastAsia="Arial" w:hAnsi="Palatino Linotype" w:cs="Arial"/>
          <w:i/>
          <w:sz w:val="22"/>
        </w:rPr>
        <w:t>be</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se</w:t>
      </w:r>
      <w:r w:rsidRPr="0088772C">
        <w:rPr>
          <w:rFonts w:ascii="Palatino Linotype" w:eastAsia="Arial" w:hAnsi="Palatino Linotype" w:cs="Arial"/>
          <w:i/>
          <w:spacing w:val="-1"/>
          <w:sz w:val="22"/>
        </w:rPr>
        <w:t>ñ</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ar</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pacing w:val="2"/>
          <w:sz w:val="22"/>
        </w:rPr>
        <w:t>q</w:t>
      </w:r>
      <w:r w:rsidRPr="0088772C">
        <w:rPr>
          <w:rFonts w:ascii="Palatino Linotype" w:eastAsia="Arial" w:hAnsi="Palatino Linotype" w:cs="Arial"/>
          <w:i/>
          <w:sz w:val="22"/>
        </w:rPr>
        <w:t>ue e</w:t>
      </w:r>
      <w:r w:rsidRPr="0088772C">
        <w:rPr>
          <w:rFonts w:ascii="Palatino Linotype" w:eastAsia="Arial" w:hAnsi="Palatino Linotype" w:cs="Arial"/>
          <w:i/>
          <w:spacing w:val="-3"/>
          <w:sz w:val="22"/>
        </w:rPr>
        <w:t>x</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s</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en</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pacing w:val="3"/>
          <w:sz w:val="22"/>
        </w:rPr>
        <w:t>f</w:t>
      </w:r>
      <w:r w:rsidRPr="0088772C">
        <w:rPr>
          <w:rFonts w:ascii="Palatino Linotype" w:eastAsia="Arial" w:hAnsi="Palatino Linotype" w:cs="Arial"/>
          <w:i/>
          <w:sz w:val="22"/>
        </w:rPr>
        <w:t>u</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o</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es</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a</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c</w:t>
      </w:r>
      <w:r w:rsidRPr="0088772C">
        <w:rPr>
          <w:rFonts w:ascii="Palatino Linotype" w:eastAsia="Arial" w:hAnsi="Palatino Linotype" w:cs="Arial"/>
          <w:i/>
          <w:spacing w:val="-3"/>
          <w:sz w:val="22"/>
        </w:rPr>
        <w:t>a</w:t>
      </w:r>
      <w:r w:rsidRPr="0088772C">
        <w:rPr>
          <w:rFonts w:ascii="Palatino Linotype" w:eastAsia="Arial" w:hAnsi="Palatino Linotype" w:cs="Arial"/>
          <w:i/>
          <w:spacing w:val="-2"/>
          <w:sz w:val="22"/>
        </w:rPr>
        <w:t>r</w:t>
      </w:r>
      <w:r w:rsidRPr="0088772C">
        <w:rPr>
          <w:rFonts w:ascii="Palatino Linotype" w:eastAsia="Arial" w:hAnsi="Palatino Linotype" w:cs="Arial"/>
          <w:i/>
          <w:spacing w:val="2"/>
          <w:sz w:val="22"/>
        </w:rPr>
        <w:t>g</w:t>
      </w:r>
      <w:r w:rsidRPr="0088772C">
        <w:rPr>
          <w:rFonts w:ascii="Palatino Linotype" w:eastAsia="Arial" w:hAnsi="Palatino Linotype" w:cs="Arial"/>
          <w:i/>
          <w:sz w:val="22"/>
        </w:rPr>
        <w:t>o</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de</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s</w:t>
      </w:r>
      <w:r w:rsidRPr="0088772C">
        <w:rPr>
          <w:rFonts w:ascii="Palatino Linotype" w:eastAsia="Arial" w:hAnsi="Palatino Linotype" w:cs="Arial"/>
          <w:i/>
          <w:spacing w:val="-3"/>
          <w:sz w:val="22"/>
        </w:rPr>
        <w:t>e</w:t>
      </w:r>
      <w:r w:rsidRPr="0088772C">
        <w:rPr>
          <w:rFonts w:ascii="Palatino Linotype" w:eastAsia="Arial" w:hAnsi="Palatino Linotype" w:cs="Arial"/>
          <w:i/>
          <w:spacing w:val="1"/>
          <w:sz w:val="22"/>
        </w:rPr>
        <w:t>r</w:t>
      </w:r>
      <w:r w:rsidRPr="0088772C">
        <w:rPr>
          <w:rFonts w:ascii="Palatino Linotype" w:eastAsia="Arial" w:hAnsi="Palatino Linotype" w:cs="Arial"/>
          <w:i/>
          <w:spacing w:val="-2"/>
          <w:sz w:val="22"/>
        </w:rPr>
        <w:t>v</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o</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es p</w:t>
      </w:r>
      <w:r w:rsidRPr="0088772C">
        <w:rPr>
          <w:rFonts w:ascii="Palatino Linotype" w:eastAsia="Arial" w:hAnsi="Palatino Linotype" w:cs="Arial"/>
          <w:i/>
          <w:spacing w:val="-1"/>
          <w:sz w:val="22"/>
        </w:rPr>
        <w:t>ú</w:t>
      </w:r>
      <w:r w:rsidRPr="0088772C">
        <w:rPr>
          <w:rFonts w:ascii="Palatino Linotype" w:eastAsia="Arial" w:hAnsi="Palatino Linotype" w:cs="Arial"/>
          <w:i/>
          <w:sz w:val="22"/>
        </w:rPr>
        <w:t>b</w:t>
      </w:r>
      <w:r w:rsidRPr="0088772C">
        <w:rPr>
          <w:rFonts w:ascii="Palatino Linotype" w:eastAsia="Arial" w:hAnsi="Palatino Linotype" w:cs="Arial"/>
          <w:i/>
          <w:spacing w:val="-1"/>
          <w:sz w:val="22"/>
        </w:rPr>
        <w:t>li</w:t>
      </w:r>
      <w:r w:rsidRPr="0088772C">
        <w:rPr>
          <w:rFonts w:ascii="Palatino Linotype" w:eastAsia="Arial" w:hAnsi="Palatino Linotype" w:cs="Arial"/>
          <w:i/>
          <w:sz w:val="22"/>
        </w:rPr>
        <w:t>cos,</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n</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es</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g</w:t>
      </w:r>
      <w:r w:rsidRPr="0088772C">
        <w:rPr>
          <w:rFonts w:ascii="Palatino Linotype" w:eastAsia="Arial" w:hAnsi="Palatino Linotype" w:cs="Arial"/>
          <w:i/>
          <w:spacing w:val="-1"/>
          <w:sz w:val="22"/>
        </w:rPr>
        <w:t>a</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n</w:t>
      </w:r>
      <w:r w:rsidRPr="0088772C">
        <w:rPr>
          <w:rFonts w:ascii="Palatino Linotype" w:eastAsia="Arial" w:hAnsi="Palatino Linotype" w:cs="Arial"/>
          <w:i/>
          <w:spacing w:val="1"/>
          <w:sz w:val="22"/>
        </w:rPr>
        <w:t>t</w:t>
      </w:r>
      <w:r w:rsidRPr="0088772C">
        <w:rPr>
          <w:rFonts w:ascii="Palatino Linotype" w:eastAsia="Arial" w:hAnsi="Palatino Linotype" w:cs="Arial"/>
          <w:i/>
          <w:spacing w:val="-1"/>
          <w:sz w:val="22"/>
        </w:rPr>
        <w:t>i</w:t>
      </w:r>
      <w:r w:rsidRPr="0088772C">
        <w:rPr>
          <w:rFonts w:ascii="Palatino Linotype" w:eastAsia="Arial" w:hAnsi="Palatino Linotype" w:cs="Arial"/>
          <w:i/>
          <w:spacing w:val="-2"/>
          <w:sz w:val="22"/>
        </w:rPr>
        <w:t>z</w:t>
      </w:r>
      <w:r w:rsidRPr="0088772C">
        <w:rPr>
          <w:rFonts w:ascii="Palatino Linotype" w:eastAsia="Arial" w:hAnsi="Palatino Linotype" w:cs="Arial"/>
          <w:i/>
          <w:sz w:val="22"/>
        </w:rPr>
        <w:t>ar</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 xml:space="preserve">de </w:t>
      </w:r>
      <w:r w:rsidRPr="0088772C">
        <w:rPr>
          <w:rFonts w:ascii="Palatino Linotype" w:eastAsia="Arial" w:hAnsi="Palatino Linotype" w:cs="Arial"/>
          <w:i/>
          <w:spacing w:val="1"/>
          <w:sz w:val="22"/>
        </w:rPr>
        <w:t>m</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era</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i</w:t>
      </w:r>
      <w:r w:rsidRPr="0088772C">
        <w:rPr>
          <w:rFonts w:ascii="Palatino Linotype" w:eastAsia="Arial" w:hAnsi="Palatino Linotype" w:cs="Arial"/>
          <w:i/>
          <w:spacing w:val="-2"/>
          <w:sz w:val="22"/>
        </w:rPr>
        <w:t>r</w:t>
      </w:r>
      <w:r w:rsidRPr="0088772C">
        <w:rPr>
          <w:rFonts w:ascii="Palatino Linotype" w:eastAsia="Arial" w:hAnsi="Palatino Linotype" w:cs="Arial"/>
          <w:i/>
          <w:sz w:val="22"/>
        </w:rPr>
        <w:t>ecta</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s</w:t>
      </w:r>
      <w:r w:rsidRPr="0088772C">
        <w:rPr>
          <w:rFonts w:ascii="Palatino Linotype" w:eastAsia="Arial" w:hAnsi="Palatino Linotype" w:cs="Arial"/>
          <w:i/>
          <w:spacing w:val="-3"/>
          <w:sz w:val="22"/>
        </w:rPr>
        <w:t>e</w:t>
      </w:r>
      <w:r w:rsidRPr="0088772C">
        <w:rPr>
          <w:rFonts w:ascii="Palatino Linotype" w:eastAsia="Arial" w:hAnsi="Palatino Linotype" w:cs="Arial"/>
          <w:i/>
          <w:spacing w:val="2"/>
          <w:sz w:val="22"/>
        </w:rPr>
        <w:t>g</w:t>
      </w:r>
      <w:r w:rsidRPr="0088772C">
        <w:rPr>
          <w:rFonts w:ascii="Palatino Linotype" w:eastAsia="Arial" w:hAnsi="Palatino Linotype" w:cs="Arial"/>
          <w:i/>
          <w:spacing w:val="-3"/>
          <w:sz w:val="22"/>
        </w:rPr>
        <w:t>u</w:t>
      </w:r>
      <w:r w:rsidRPr="0088772C">
        <w:rPr>
          <w:rFonts w:ascii="Palatino Linotype" w:eastAsia="Arial" w:hAnsi="Palatino Linotype" w:cs="Arial"/>
          <w:i/>
          <w:spacing w:val="1"/>
          <w:sz w:val="22"/>
        </w:rPr>
        <w:t>r</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d</w:t>
      </w:r>
      <w:r w:rsidRPr="0088772C">
        <w:rPr>
          <w:rFonts w:ascii="Palatino Linotype" w:eastAsia="Arial" w:hAnsi="Palatino Linotype" w:cs="Arial"/>
          <w:i/>
          <w:spacing w:val="3"/>
          <w:sz w:val="22"/>
        </w:rPr>
        <w:t>a</w:t>
      </w:r>
      <w:r w:rsidRPr="0088772C">
        <w:rPr>
          <w:rFonts w:ascii="Palatino Linotype" w:eastAsia="Arial" w:hAnsi="Palatino Linotype" w:cs="Arial"/>
          <w:i/>
          <w:sz w:val="22"/>
        </w:rPr>
        <w:t>d</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n</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pacing w:val="-3"/>
          <w:sz w:val="22"/>
        </w:rPr>
        <w:t>o</w:t>
      </w:r>
      <w:r w:rsidRPr="0088772C">
        <w:rPr>
          <w:rFonts w:ascii="Palatino Linotype" w:eastAsia="Arial" w:hAnsi="Palatino Linotype" w:cs="Arial"/>
          <w:i/>
          <w:sz w:val="22"/>
        </w:rPr>
        <w:t>n</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l</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y</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ú</w:t>
      </w:r>
      <w:r w:rsidRPr="0088772C">
        <w:rPr>
          <w:rFonts w:ascii="Palatino Linotype" w:eastAsia="Arial" w:hAnsi="Palatino Linotype" w:cs="Arial"/>
          <w:i/>
          <w:sz w:val="22"/>
        </w:rPr>
        <w:t>b</w:t>
      </w:r>
      <w:r w:rsidRPr="0088772C">
        <w:rPr>
          <w:rFonts w:ascii="Palatino Linotype" w:eastAsia="Arial" w:hAnsi="Palatino Linotype" w:cs="Arial"/>
          <w:i/>
          <w:spacing w:val="-1"/>
          <w:sz w:val="22"/>
        </w:rPr>
        <w:t>li</w:t>
      </w:r>
      <w:r w:rsidRPr="0088772C">
        <w:rPr>
          <w:rFonts w:ascii="Palatino Linotype" w:eastAsia="Arial" w:hAnsi="Palatino Linotype" w:cs="Arial"/>
          <w:i/>
          <w:sz w:val="22"/>
        </w:rPr>
        <w:t>ca,</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 xml:space="preserve">a </w:t>
      </w:r>
      <w:r w:rsidRPr="0088772C">
        <w:rPr>
          <w:rFonts w:ascii="Palatino Linotype" w:eastAsia="Arial" w:hAnsi="Palatino Linotype" w:cs="Arial"/>
          <w:i/>
          <w:spacing w:val="1"/>
          <w:sz w:val="22"/>
        </w:rPr>
        <w:t>tr</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v</w:t>
      </w:r>
      <w:r w:rsidRPr="0088772C">
        <w:rPr>
          <w:rFonts w:ascii="Palatino Linotype" w:eastAsia="Arial" w:hAnsi="Palatino Linotype" w:cs="Arial"/>
          <w:i/>
          <w:sz w:val="22"/>
        </w:rPr>
        <w:t>és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de</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c</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o</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es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pre</w:t>
      </w:r>
      <w:r w:rsidRPr="0088772C">
        <w:rPr>
          <w:rFonts w:ascii="Palatino Linotype" w:eastAsia="Arial" w:hAnsi="Palatino Linotype" w:cs="Arial"/>
          <w:i/>
          <w:spacing w:val="-5"/>
          <w:sz w:val="22"/>
        </w:rPr>
        <w:t>v</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n</w:t>
      </w:r>
      <w:r w:rsidRPr="0088772C">
        <w:rPr>
          <w:rFonts w:ascii="Palatino Linotype" w:eastAsia="Arial" w:hAnsi="Palatino Linotype" w:cs="Arial"/>
          <w:i/>
          <w:spacing w:val="1"/>
          <w:sz w:val="22"/>
        </w:rPr>
        <w:t>t</w:t>
      </w:r>
      <w:r w:rsidRPr="0088772C">
        <w:rPr>
          <w:rFonts w:ascii="Palatino Linotype" w:eastAsia="Arial" w:hAnsi="Palatino Linotype" w:cs="Arial"/>
          <w:i/>
          <w:spacing w:val="-1"/>
          <w:sz w:val="22"/>
        </w:rPr>
        <w:t>i</w:t>
      </w:r>
      <w:r w:rsidRPr="0088772C">
        <w:rPr>
          <w:rFonts w:ascii="Palatino Linotype" w:eastAsia="Arial" w:hAnsi="Palatino Linotype" w:cs="Arial"/>
          <w:i/>
          <w:spacing w:val="-2"/>
          <w:sz w:val="22"/>
        </w:rPr>
        <w:t>v</w:t>
      </w:r>
      <w:r w:rsidRPr="0088772C">
        <w:rPr>
          <w:rFonts w:ascii="Palatino Linotype" w:eastAsia="Arial" w:hAnsi="Palatino Linotype" w:cs="Arial"/>
          <w:i/>
          <w:sz w:val="22"/>
        </w:rPr>
        <w:t>as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y</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cor</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ecti</w:t>
      </w:r>
      <w:r w:rsidRPr="0088772C">
        <w:rPr>
          <w:rFonts w:ascii="Palatino Linotype" w:eastAsia="Arial" w:hAnsi="Palatino Linotype" w:cs="Arial"/>
          <w:i/>
          <w:spacing w:val="-3"/>
          <w:sz w:val="22"/>
        </w:rPr>
        <w:t>v</w:t>
      </w:r>
      <w:r w:rsidRPr="0088772C">
        <w:rPr>
          <w:rFonts w:ascii="Palatino Linotype" w:eastAsia="Arial" w:hAnsi="Palatino Linotype" w:cs="Arial"/>
          <w:i/>
          <w:sz w:val="22"/>
        </w:rPr>
        <w:t>as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n</w:t>
      </w:r>
      <w:r w:rsidRPr="0088772C">
        <w:rPr>
          <w:rFonts w:ascii="Palatino Linotype" w:eastAsia="Arial" w:hAnsi="Palatino Linotype" w:cs="Arial"/>
          <w:i/>
          <w:spacing w:val="-2"/>
          <w:sz w:val="22"/>
        </w:rPr>
        <w:t>c</w:t>
      </w:r>
      <w:r w:rsidRPr="0088772C">
        <w:rPr>
          <w:rFonts w:ascii="Palatino Linotype" w:eastAsia="Arial" w:hAnsi="Palatino Linotype" w:cs="Arial"/>
          <w:i/>
          <w:sz w:val="22"/>
        </w:rPr>
        <w:t>ami</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d</w:t>
      </w:r>
      <w:r w:rsidRPr="0088772C">
        <w:rPr>
          <w:rFonts w:ascii="Palatino Linotype" w:eastAsia="Arial" w:hAnsi="Palatino Linotype" w:cs="Arial"/>
          <w:i/>
          <w:sz w:val="22"/>
        </w:rPr>
        <w:t>as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a comb</w:t>
      </w:r>
      <w:r w:rsidRPr="0088772C">
        <w:rPr>
          <w:rFonts w:ascii="Palatino Linotype" w:eastAsia="Arial" w:hAnsi="Palatino Linotype" w:cs="Arial"/>
          <w:i/>
          <w:spacing w:val="-3"/>
          <w:sz w:val="22"/>
        </w:rPr>
        <w:t>a</w:t>
      </w:r>
      <w:r w:rsidRPr="0088772C">
        <w:rPr>
          <w:rFonts w:ascii="Palatino Linotype" w:eastAsia="Arial" w:hAnsi="Palatino Linotype" w:cs="Arial"/>
          <w:i/>
          <w:spacing w:val="1"/>
          <w:sz w:val="22"/>
        </w:rPr>
        <w:t>t</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r</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 xml:space="preserve">a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eli</w:t>
      </w:r>
      <w:r w:rsidRPr="0088772C">
        <w:rPr>
          <w:rFonts w:ascii="Palatino Linotype" w:eastAsia="Arial" w:hAnsi="Palatino Linotype" w:cs="Arial"/>
          <w:i/>
          <w:sz w:val="22"/>
        </w:rPr>
        <w:t>nc</w:t>
      </w:r>
      <w:r w:rsidRPr="0088772C">
        <w:rPr>
          <w:rFonts w:ascii="Palatino Linotype" w:eastAsia="Arial" w:hAnsi="Palatino Linotype" w:cs="Arial"/>
          <w:i/>
          <w:spacing w:val="-1"/>
          <w:sz w:val="22"/>
        </w:rPr>
        <w:t>u</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en sus</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d</w:t>
      </w:r>
      <w:r w:rsidRPr="0088772C">
        <w:rPr>
          <w:rFonts w:ascii="Palatino Linotype" w:eastAsia="Arial" w:hAnsi="Palatino Linotype" w:cs="Arial"/>
          <w:i/>
          <w:spacing w:val="-4"/>
          <w:sz w:val="22"/>
        </w:rPr>
        <w:t>i</w:t>
      </w:r>
      <w:r w:rsidRPr="0088772C">
        <w:rPr>
          <w:rFonts w:ascii="Palatino Linotype" w:eastAsia="Arial" w:hAnsi="Palatino Linotype" w:cs="Arial"/>
          <w:i/>
          <w:spacing w:val="3"/>
          <w:sz w:val="22"/>
        </w:rPr>
        <w:t>f</w:t>
      </w:r>
      <w:r w:rsidRPr="0088772C">
        <w:rPr>
          <w:rFonts w:ascii="Palatino Linotype" w:eastAsia="Arial" w:hAnsi="Palatino Linotype" w:cs="Arial"/>
          <w:i/>
          <w:sz w:val="22"/>
        </w:rPr>
        <w:t>ere</w:t>
      </w:r>
      <w:r w:rsidRPr="0088772C">
        <w:rPr>
          <w:rFonts w:ascii="Palatino Linotype" w:eastAsia="Arial" w:hAnsi="Palatino Linotype" w:cs="Arial"/>
          <w:i/>
          <w:spacing w:val="-3"/>
          <w:sz w:val="22"/>
        </w:rPr>
        <w:t>n</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 xml:space="preserve">es </w:t>
      </w:r>
      <w:r w:rsidRPr="0088772C">
        <w:rPr>
          <w:rFonts w:ascii="Palatino Linotype" w:eastAsia="Arial" w:hAnsi="Palatino Linotype" w:cs="Arial"/>
          <w:i/>
          <w:spacing w:val="1"/>
          <w:sz w:val="22"/>
        </w:rPr>
        <w:t>m</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n</w:t>
      </w:r>
      <w:r w:rsidRPr="0088772C">
        <w:rPr>
          <w:rFonts w:ascii="Palatino Linotype" w:eastAsia="Arial" w:hAnsi="Palatino Linotype" w:cs="Arial"/>
          <w:i/>
          <w:spacing w:val="-3"/>
          <w:sz w:val="22"/>
        </w:rPr>
        <w:t>i</w:t>
      </w:r>
      <w:r w:rsidRPr="0088772C">
        <w:rPr>
          <w:rFonts w:ascii="Palatino Linotype" w:eastAsia="Arial" w:hAnsi="Palatino Linotype" w:cs="Arial"/>
          <w:i/>
          <w:spacing w:val="3"/>
          <w:sz w:val="22"/>
        </w:rPr>
        <w:t>f</w:t>
      </w:r>
      <w:r w:rsidRPr="0088772C">
        <w:rPr>
          <w:rFonts w:ascii="Palatino Linotype" w:eastAsia="Arial" w:hAnsi="Palatino Linotype" w:cs="Arial"/>
          <w:i/>
          <w:sz w:val="22"/>
        </w:rPr>
        <w:t>e</w:t>
      </w:r>
      <w:r w:rsidRPr="0088772C">
        <w:rPr>
          <w:rFonts w:ascii="Palatino Linotype" w:eastAsia="Arial" w:hAnsi="Palatino Linotype" w:cs="Arial"/>
          <w:i/>
          <w:spacing w:val="-3"/>
          <w:sz w:val="22"/>
        </w:rPr>
        <w:t>s</w:t>
      </w:r>
      <w:r w:rsidRPr="0088772C">
        <w:rPr>
          <w:rFonts w:ascii="Palatino Linotype" w:eastAsia="Arial" w:hAnsi="Palatino Linotype" w:cs="Arial"/>
          <w:i/>
          <w:spacing w:val="1"/>
          <w:sz w:val="22"/>
        </w:rPr>
        <w:t>t</w:t>
      </w:r>
      <w:r w:rsidRPr="0088772C">
        <w:rPr>
          <w:rFonts w:ascii="Palatino Linotype" w:eastAsia="Arial" w:hAnsi="Palatino Linotype" w:cs="Arial"/>
          <w:i/>
          <w:spacing w:val="-3"/>
          <w:sz w:val="22"/>
        </w:rPr>
        <w:t>a</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o</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es.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s</w:t>
      </w:r>
      <w:r w:rsidRPr="0088772C">
        <w:rPr>
          <w:rFonts w:ascii="Palatino Linotype" w:eastAsia="Arial" w:hAnsi="Palatino Linotype" w:cs="Arial"/>
          <w:i/>
          <w:spacing w:val="-4"/>
          <w:sz w:val="22"/>
        </w:rPr>
        <w:t>í</w:t>
      </w:r>
      <w:r w:rsidRPr="0088772C">
        <w:rPr>
          <w:rFonts w:ascii="Palatino Linotype" w:eastAsia="Arial" w:hAnsi="Palatino Linotype" w:cs="Arial"/>
          <w:i/>
          <w:sz w:val="22"/>
        </w:rPr>
        <w:t>,</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es</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e</w:t>
      </w:r>
      <w:r w:rsidRPr="0088772C">
        <w:rPr>
          <w:rFonts w:ascii="Palatino Linotype" w:eastAsia="Arial" w:hAnsi="Palatino Linotype" w:cs="Arial"/>
          <w:i/>
          <w:spacing w:val="-2"/>
          <w:sz w:val="22"/>
        </w:rPr>
        <w:t>r</w:t>
      </w:r>
      <w:r w:rsidRPr="0088772C">
        <w:rPr>
          <w:rFonts w:ascii="Palatino Linotype" w:eastAsia="Arial" w:hAnsi="Palatino Linotype" w:cs="Arial"/>
          <w:i/>
          <w:spacing w:val="1"/>
          <w:sz w:val="22"/>
        </w:rPr>
        <w:t>t</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n</w:t>
      </w:r>
      <w:r w:rsidRPr="0088772C">
        <w:rPr>
          <w:rFonts w:ascii="Palatino Linotype" w:eastAsia="Arial" w:hAnsi="Palatino Linotype" w:cs="Arial"/>
          <w:i/>
          <w:spacing w:val="-1"/>
          <w:sz w:val="22"/>
        </w:rPr>
        <w:t>e</w:t>
      </w:r>
      <w:r w:rsidRPr="0088772C">
        <w:rPr>
          <w:rFonts w:ascii="Palatino Linotype" w:eastAsia="Arial" w:hAnsi="Palatino Linotype" w:cs="Arial"/>
          <w:i/>
          <w:sz w:val="22"/>
        </w:rPr>
        <w:t>n</w:t>
      </w:r>
      <w:r w:rsidRPr="0088772C">
        <w:rPr>
          <w:rFonts w:ascii="Palatino Linotype" w:eastAsia="Arial" w:hAnsi="Palatino Linotype" w:cs="Arial"/>
          <w:i/>
          <w:spacing w:val="-2"/>
          <w:sz w:val="22"/>
        </w:rPr>
        <w:t>t</w:t>
      </w:r>
      <w:r w:rsidRPr="0088772C">
        <w:rPr>
          <w:rFonts w:ascii="Palatino Linotype" w:eastAsia="Arial" w:hAnsi="Palatino Linotype" w:cs="Arial"/>
          <w:i/>
          <w:sz w:val="22"/>
        </w:rPr>
        <w:t>e</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se</w:t>
      </w:r>
      <w:r w:rsidRPr="0088772C">
        <w:rPr>
          <w:rFonts w:ascii="Palatino Linotype" w:eastAsia="Arial" w:hAnsi="Palatino Linotype" w:cs="Arial"/>
          <w:i/>
          <w:spacing w:val="-1"/>
          <w:sz w:val="22"/>
        </w:rPr>
        <w:t>ñ</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ar</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pacing w:val="2"/>
          <w:sz w:val="22"/>
        </w:rPr>
        <w:t>q</w:t>
      </w:r>
      <w:r w:rsidRPr="0088772C">
        <w:rPr>
          <w:rFonts w:ascii="Palatino Linotype" w:eastAsia="Arial" w:hAnsi="Palatino Linotype" w:cs="Arial"/>
          <w:i/>
          <w:sz w:val="22"/>
        </w:rPr>
        <w:t>ue</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en el</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ar</w:t>
      </w:r>
      <w:r w:rsidRPr="0088772C">
        <w:rPr>
          <w:rFonts w:ascii="Palatino Linotype" w:eastAsia="Arial" w:hAnsi="Palatino Linotype" w:cs="Arial"/>
          <w:i/>
          <w:spacing w:val="1"/>
          <w:sz w:val="22"/>
        </w:rPr>
        <w:t>t</w:t>
      </w:r>
      <w:r w:rsidRPr="0088772C">
        <w:rPr>
          <w:rFonts w:ascii="Palatino Linotype" w:eastAsia="Arial" w:hAnsi="Palatino Linotype" w:cs="Arial"/>
          <w:i/>
          <w:spacing w:val="-4"/>
          <w:sz w:val="22"/>
        </w:rPr>
        <w:t>í</w:t>
      </w:r>
      <w:r w:rsidRPr="0088772C">
        <w:rPr>
          <w:rFonts w:ascii="Palatino Linotype" w:eastAsia="Arial" w:hAnsi="Palatino Linotype" w:cs="Arial"/>
          <w:i/>
          <w:sz w:val="22"/>
        </w:rPr>
        <w:t>cu</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o</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1</w:t>
      </w:r>
      <w:r w:rsidRPr="0088772C">
        <w:rPr>
          <w:rFonts w:ascii="Palatino Linotype" w:eastAsia="Arial" w:hAnsi="Palatino Linotype" w:cs="Arial"/>
          <w:i/>
          <w:spacing w:val="-1"/>
          <w:sz w:val="22"/>
        </w:rPr>
        <w:t>3</w:t>
      </w:r>
      <w:r w:rsidRPr="0088772C">
        <w:rPr>
          <w:rFonts w:ascii="Palatino Linotype" w:eastAsia="Arial" w:hAnsi="Palatino Linotype" w:cs="Arial"/>
          <w:i/>
          <w:sz w:val="22"/>
        </w:rPr>
        <w:t>,</w:t>
      </w:r>
      <w:r w:rsidRPr="0088772C">
        <w:rPr>
          <w:rFonts w:ascii="Palatino Linotype" w:eastAsia="Arial" w:hAnsi="Palatino Linotype" w:cs="Arial"/>
          <w:i/>
          <w:spacing w:val="1"/>
          <w:sz w:val="22"/>
        </w:rPr>
        <w:t xml:space="preserve"> fr</w:t>
      </w:r>
      <w:r w:rsidRPr="0088772C">
        <w:rPr>
          <w:rFonts w:ascii="Palatino Linotype" w:eastAsia="Arial" w:hAnsi="Palatino Linotype" w:cs="Arial"/>
          <w:i/>
          <w:sz w:val="22"/>
        </w:rPr>
        <w:t>acc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ón I de</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 xml:space="preserve">ey de </w:t>
      </w:r>
      <w:r w:rsidRPr="0088772C">
        <w:rPr>
          <w:rFonts w:ascii="Palatino Linotype" w:eastAsia="Arial" w:hAnsi="Palatino Linotype" w:cs="Arial"/>
          <w:i/>
          <w:spacing w:val="1"/>
          <w:sz w:val="22"/>
        </w:rPr>
        <w:t>r</w:t>
      </w:r>
      <w:r w:rsidRPr="0088772C">
        <w:rPr>
          <w:rFonts w:ascii="Palatino Linotype" w:eastAsia="Arial" w:hAnsi="Palatino Linotype" w:cs="Arial"/>
          <w:i/>
          <w:spacing w:val="-3"/>
          <w:sz w:val="22"/>
        </w:rPr>
        <w:t>e</w:t>
      </w:r>
      <w:r w:rsidRPr="0088772C">
        <w:rPr>
          <w:rFonts w:ascii="Palatino Linotype" w:eastAsia="Arial" w:hAnsi="Palatino Linotype" w:cs="Arial"/>
          <w:i/>
          <w:spacing w:val="1"/>
          <w:sz w:val="22"/>
        </w:rPr>
        <w:t>f</w:t>
      </w:r>
      <w:r w:rsidRPr="0088772C">
        <w:rPr>
          <w:rFonts w:ascii="Palatino Linotype" w:eastAsia="Arial" w:hAnsi="Palatino Linotype" w:cs="Arial"/>
          <w:i/>
          <w:sz w:val="22"/>
        </w:rPr>
        <w:t>erenc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a se e</w:t>
      </w:r>
      <w:r w:rsidRPr="0088772C">
        <w:rPr>
          <w:rFonts w:ascii="Palatino Linotype" w:eastAsia="Arial" w:hAnsi="Palatino Linotype" w:cs="Arial"/>
          <w:i/>
          <w:spacing w:val="-3"/>
          <w:sz w:val="22"/>
        </w:rPr>
        <w:t>s</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bl</w:t>
      </w:r>
      <w:r w:rsidRPr="0088772C">
        <w:rPr>
          <w:rFonts w:ascii="Palatino Linotype" w:eastAsia="Arial" w:hAnsi="Palatino Linotype" w:cs="Arial"/>
          <w:i/>
          <w:sz w:val="22"/>
        </w:rPr>
        <w:t xml:space="preserve">ece </w:t>
      </w:r>
      <w:r w:rsidRPr="0088772C">
        <w:rPr>
          <w:rFonts w:ascii="Palatino Linotype" w:eastAsia="Arial" w:hAnsi="Palatino Linotype" w:cs="Arial"/>
          <w:i/>
          <w:spacing w:val="2"/>
          <w:sz w:val="22"/>
        </w:rPr>
        <w:t>q</w:t>
      </w:r>
      <w:r w:rsidRPr="0088772C">
        <w:rPr>
          <w:rFonts w:ascii="Palatino Linotype" w:eastAsia="Arial" w:hAnsi="Palatino Linotype" w:cs="Arial"/>
          <w:i/>
          <w:sz w:val="22"/>
        </w:rPr>
        <w:t>ue p</w:t>
      </w:r>
      <w:r w:rsidRPr="0088772C">
        <w:rPr>
          <w:rFonts w:ascii="Palatino Linotype" w:eastAsia="Arial" w:hAnsi="Palatino Linotype" w:cs="Arial"/>
          <w:i/>
          <w:spacing w:val="-1"/>
          <w:sz w:val="22"/>
        </w:rPr>
        <w:t>o</w:t>
      </w:r>
      <w:r w:rsidRPr="0088772C">
        <w:rPr>
          <w:rFonts w:ascii="Palatino Linotype" w:eastAsia="Arial" w:hAnsi="Palatino Linotype" w:cs="Arial"/>
          <w:i/>
          <w:spacing w:val="-3"/>
          <w:sz w:val="22"/>
        </w:rPr>
        <w:t>d</w:t>
      </w:r>
      <w:r w:rsidRPr="0088772C">
        <w:rPr>
          <w:rFonts w:ascii="Palatino Linotype" w:eastAsia="Arial" w:hAnsi="Palatino Linotype" w:cs="Arial"/>
          <w:i/>
          <w:spacing w:val="-2"/>
          <w:sz w:val="22"/>
        </w:rPr>
        <w:t>r</w:t>
      </w:r>
      <w:r w:rsidRPr="0088772C">
        <w:rPr>
          <w:rFonts w:ascii="Palatino Linotype" w:eastAsia="Arial" w:hAnsi="Palatino Linotype" w:cs="Arial"/>
          <w:i/>
          <w:sz w:val="22"/>
        </w:rPr>
        <w:t>á</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l</w:t>
      </w:r>
      <w:r w:rsidRPr="0088772C">
        <w:rPr>
          <w:rFonts w:ascii="Palatino Linotype" w:eastAsia="Arial" w:hAnsi="Palatino Linotype" w:cs="Arial"/>
          <w:i/>
          <w:spacing w:val="4"/>
          <w:sz w:val="22"/>
        </w:rPr>
        <w:t>a</w:t>
      </w:r>
      <w:r w:rsidRPr="0088772C">
        <w:rPr>
          <w:rFonts w:ascii="Palatino Linotype" w:eastAsia="Arial" w:hAnsi="Palatino Linotype" w:cs="Arial"/>
          <w:i/>
          <w:sz w:val="22"/>
        </w:rPr>
        <w:t>s</w:t>
      </w:r>
      <w:r w:rsidRPr="0088772C">
        <w:rPr>
          <w:rFonts w:ascii="Palatino Linotype" w:eastAsia="Arial" w:hAnsi="Palatino Linotype" w:cs="Arial"/>
          <w:i/>
          <w:spacing w:val="-3"/>
          <w:sz w:val="22"/>
        </w:rPr>
        <w:t>i</w:t>
      </w:r>
      <w:r w:rsidRPr="0088772C">
        <w:rPr>
          <w:rFonts w:ascii="Palatino Linotype" w:eastAsia="Arial" w:hAnsi="Palatino Linotype" w:cs="Arial"/>
          <w:i/>
          <w:spacing w:val="3"/>
          <w:sz w:val="22"/>
        </w:rPr>
        <w:t>f</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carse</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pacing w:val="-3"/>
          <w:sz w:val="22"/>
        </w:rPr>
        <w:t>a</w:t>
      </w:r>
      <w:r w:rsidRPr="0088772C">
        <w:rPr>
          <w:rFonts w:ascii="Palatino Linotype" w:eastAsia="Arial" w:hAnsi="Palatino Linotype" w:cs="Arial"/>
          <w:i/>
          <w:spacing w:val="2"/>
          <w:sz w:val="22"/>
        </w:rPr>
        <w:t>q</w:t>
      </w:r>
      <w:r w:rsidRPr="0088772C">
        <w:rPr>
          <w:rFonts w:ascii="Palatino Linotype" w:eastAsia="Arial" w:hAnsi="Palatino Linotype" w:cs="Arial"/>
          <w:i/>
          <w:sz w:val="22"/>
        </w:rPr>
        <w:t>u</w:t>
      </w:r>
      <w:r w:rsidRPr="0088772C">
        <w:rPr>
          <w:rFonts w:ascii="Palatino Linotype" w:eastAsia="Arial" w:hAnsi="Palatino Linotype" w:cs="Arial"/>
          <w:i/>
          <w:spacing w:val="-1"/>
          <w:sz w:val="22"/>
        </w:rPr>
        <w:t>ell</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i</w:t>
      </w:r>
      <w:r w:rsidRPr="0088772C">
        <w:rPr>
          <w:rFonts w:ascii="Palatino Linotype" w:eastAsia="Arial" w:hAnsi="Palatino Linotype" w:cs="Arial"/>
          <w:i/>
          <w:spacing w:val="-3"/>
          <w:sz w:val="22"/>
        </w:rPr>
        <w:t>n</w:t>
      </w:r>
      <w:r w:rsidRPr="0088772C">
        <w:rPr>
          <w:rFonts w:ascii="Palatino Linotype" w:eastAsia="Arial" w:hAnsi="Palatino Linotype" w:cs="Arial"/>
          <w:i/>
          <w:spacing w:val="1"/>
          <w:sz w:val="22"/>
        </w:rPr>
        <w:t>f</w:t>
      </w:r>
      <w:r w:rsidRPr="0088772C">
        <w:rPr>
          <w:rFonts w:ascii="Palatino Linotype" w:eastAsia="Arial" w:hAnsi="Palatino Linotype" w:cs="Arial"/>
          <w:i/>
          <w:sz w:val="22"/>
        </w:rPr>
        <w:t>o</w:t>
      </w:r>
      <w:r w:rsidRPr="0088772C">
        <w:rPr>
          <w:rFonts w:ascii="Palatino Linotype" w:eastAsia="Arial" w:hAnsi="Palatino Linotype" w:cs="Arial"/>
          <w:i/>
          <w:spacing w:val="-2"/>
          <w:sz w:val="22"/>
        </w:rPr>
        <w:t>r</w:t>
      </w:r>
      <w:r w:rsidRPr="0088772C">
        <w:rPr>
          <w:rFonts w:ascii="Palatino Linotype" w:eastAsia="Arial" w:hAnsi="Palatino Linotype" w:cs="Arial"/>
          <w:i/>
          <w:spacing w:val="1"/>
          <w:sz w:val="22"/>
        </w:rPr>
        <w:t>m</w:t>
      </w:r>
      <w:r w:rsidRPr="0088772C">
        <w:rPr>
          <w:rFonts w:ascii="Palatino Linotype" w:eastAsia="Arial" w:hAnsi="Palatino Linotype" w:cs="Arial"/>
          <w:i/>
          <w:sz w:val="22"/>
        </w:rPr>
        <w:t>ac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ón</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cu</w:t>
      </w:r>
      <w:r w:rsidRPr="0088772C">
        <w:rPr>
          <w:rFonts w:ascii="Palatino Linotype" w:eastAsia="Arial" w:hAnsi="Palatino Linotype" w:cs="Arial"/>
          <w:i/>
          <w:spacing w:val="-3"/>
          <w:sz w:val="22"/>
        </w:rPr>
        <w:t>y</w:t>
      </w:r>
      <w:r w:rsidRPr="0088772C">
        <w:rPr>
          <w:rFonts w:ascii="Palatino Linotype" w:eastAsia="Arial" w:hAnsi="Palatino Linotype" w:cs="Arial"/>
          <w:i/>
          <w:sz w:val="22"/>
        </w:rPr>
        <w:t>a d</w:t>
      </w:r>
      <w:r w:rsidRPr="0088772C">
        <w:rPr>
          <w:rFonts w:ascii="Palatino Linotype" w:eastAsia="Arial" w:hAnsi="Palatino Linotype" w:cs="Arial"/>
          <w:i/>
          <w:spacing w:val="-1"/>
          <w:sz w:val="22"/>
        </w:rPr>
        <w:t>i</w:t>
      </w:r>
      <w:r w:rsidRPr="0088772C">
        <w:rPr>
          <w:rFonts w:ascii="Palatino Linotype" w:eastAsia="Arial" w:hAnsi="Palatino Linotype" w:cs="Arial"/>
          <w:i/>
          <w:spacing w:val="3"/>
          <w:sz w:val="22"/>
        </w:rPr>
        <w:t>f</w:t>
      </w:r>
      <w:r w:rsidRPr="0088772C">
        <w:rPr>
          <w:rFonts w:ascii="Palatino Linotype" w:eastAsia="Arial" w:hAnsi="Palatino Linotype" w:cs="Arial"/>
          <w:i/>
          <w:sz w:val="22"/>
        </w:rPr>
        <w:t>us</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ón</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u</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d</w:t>
      </w:r>
      <w:r w:rsidRPr="0088772C">
        <w:rPr>
          <w:rFonts w:ascii="Palatino Linotype" w:eastAsia="Arial" w:hAnsi="Palatino Linotype" w:cs="Arial"/>
          <w:i/>
          <w:sz w:val="22"/>
        </w:rPr>
        <w:t>a</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c</w:t>
      </w:r>
      <w:r w:rsidRPr="0088772C">
        <w:rPr>
          <w:rFonts w:ascii="Palatino Linotype" w:eastAsia="Arial" w:hAnsi="Palatino Linotype" w:cs="Arial"/>
          <w:i/>
          <w:spacing w:val="-3"/>
          <w:sz w:val="22"/>
        </w:rPr>
        <w:t>o</w:t>
      </w:r>
      <w:r w:rsidRPr="0088772C">
        <w:rPr>
          <w:rFonts w:ascii="Palatino Linotype" w:eastAsia="Arial" w:hAnsi="Palatino Linotype" w:cs="Arial"/>
          <w:i/>
          <w:spacing w:val="1"/>
          <w:sz w:val="22"/>
        </w:rPr>
        <w:t>m</w:t>
      </w:r>
      <w:r w:rsidRPr="0088772C">
        <w:rPr>
          <w:rFonts w:ascii="Palatino Linotype" w:eastAsia="Arial" w:hAnsi="Palatino Linotype" w:cs="Arial"/>
          <w:i/>
          <w:spacing w:val="-3"/>
          <w:sz w:val="22"/>
        </w:rPr>
        <w:t>p</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o</w:t>
      </w:r>
      <w:r w:rsidRPr="0088772C">
        <w:rPr>
          <w:rFonts w:ascii="Palatino Linotype" w:eastAsia="Arial" w:hAnsi="Palatino Linotype" w:cs="Arial"/>
          <w:i/>
          <w:spacing w:val="-2"/>
          <w:sz w:val="22"/>
        </w:rPr>
        <w:t>m</w:t>
      </w:r>
      <w:r w:rsidRPr="0088772C">
        <w:rPr>
          <w:rFonts w:ascii="Palatino Linotype" w:eastAsia="Arial" w:hAnsi="Palatino Linotype" w:cs="Arial"/>
          <w:i/>
          <w:sz w:val="22"/>
        </w:rPr>
        <w:t>eter</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s</w:t>
      </w:r>
      <w:r w:rsidRPr="0088772C">
        <w:rPr>
          <w:rFonts w:ascii="Palatino Linotype" w:eastAsia="Arial" w:hAnsi="Palatino Linotype" w:cs="Arial"/>
          <w:i/>
          <w:spacing w:val="-3"/>
          <w:sz w:val="22"/>
        </w:rPr>
        <w:t>e</w:t>
      </w:r>
      <w:r w:rsidRPr="0088772C">
        <w:rPr>
          <w:rFonts w:ascii="Palatino Linotype" w:eastAsia="Arial" w:hAnsi="Palatino Linotype" w:cs="Arial"/>
          <w:i/>
          <w:spacing w:val="2"/>
          <w:sz w:val="22"/>
        </w:rPr>
        <w:t>g</w:t>
      </w:r>
      <w:r w:rsidRPr="0088772C">
        <w:rPr>
          <w:rFonts w:ascii="Palatino Linotype" w:eastAsia="Arial" w:hAnsi="Palatino Linotype" w:cs="Arial"/>
          <w:i/>
          <w:spacing w:val="-3"/>
          <w:sz w:val="22"/>
        </w:rPr>
        <w:t>u</w:t>
      </w:r>
      <w:r w:rsidRPr="0088772C">
        <w:rPr>
          <w:rFonts w:ascii="Palatino Linotype" w:eastAsia="Arial" w:hAnsi="Palatino Linotype" w:cs="Arial"/>
          <w:i/>
          <w:spacing w:val="1"/>
          <w:sz w:val="22"/>
        </w:rPr>
        <w:t>r</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d</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n</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o</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al</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y p</w:t>
      </w:r>
      <w:r w:rsidRPr="0088772C">
        <w:rPr>
          <w:rFonts w:ascii="Palatino Linotype" w:eastAsia="Arial" w:hAnsi="Palatino Linotype" w:cs="Arial"/>
          <w:i/>
          <w:spacing w:val="-1"/>
          <w:sz w:val="22"/>
        </w:rPr>
        <w:t>ú</w:t>
      </w:r>
      <w:r w:rsidRPr="0088772C">
        <w:rPr>
          <w:rFonts w:ascii="Palatino Linotype" w:eastAsia="Arial" w:hAnsi="Palatino Linotype" w:cs="Arial"/>
          <w:i/>
          <w:sz w:val="22"/>
        </w:rPr>
        <w:t>b</w:t>
      </w:r>
      <w:r w:rsidRPr="0088772C">
        <w:rPr>
          <w:rFonts w:ascii="Palatino Linotype" w:eastAsia="Arial" w:hAnsi="Palatino Linotype" w:cs="Arial"/>
          <w:i/>
          <w:spacing w:val="1"/>
          <w:sz w:val="22"/>
        </w:rPr>
        <w:t>l</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ca.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E</w:t>
      </w:r>
      <w:r w:rsidRPr="0088772C">
        <w:rPr>
          <w:rFonts w:ascii="Palatino Linotype" w:eastAsia="Arial" w:hAnsi="Palatino Linotype" w:cs="Arial"/>
          <w:i/>
          <w:sz w:val="22"/>
        </w:rPr>
        <w:t>n</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este</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or</w:t>
      </w:r>
      <w:r w:rsidRPr="0088772C">
        <w:rPr>
          <w:rFonts w:ascii="Palatino Linotype" w:eastAsia="Arial" w:hAnsi="Palatino Linotype" w:cs="Arial"/>
          <w:i/>
          <w:spacing w:val="-2"/>
          <w:sz w:val="22"/>
        </w:rPr>
        <w:t>d</w:t>
      </w:r>
      <w:r w:rsidRPr="0088772C">
        <w:rPr>
          <w:rFonts w:ascii="Palatino Linotype" w:eastAsia="Arial" w:hAnsi="Palatino Linotype" w:cs="Arial"/>
          <w:i/>
          <w:sz w:val="22"/>
        </w:rPr>
        <w:t>en</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de</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e</w:t>
      </w:r>
      <w:r w:rsidRPr="0088772C">
        <w:rPr>
          <w:rFonts w:ascii="Palatino Linotype" w:eastAsia="Arial" w:hAnsi="Palatino Linotype" w:cs="Arial"/>
          <w:i/>
          <w:sz w:val="22"/>
        </w:rPr>
        <w:t>as,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u</w:t>
      </w:r>
      <w:r w:rsidRPr="0088772C">
        <w:rPr>
          <w:rFonts w:ascii="Palatino Linotype" w:eastAsia="Arial" w:hAnsi="Palatino Linotype" w:cs="Arial"/>
          <w:i/>
          <w:spacing w:val="-3"/>
          <w:sz w:val="22"/>
        </w:rPr>
        <w:t>n</w:t>
      </w:r>
      <w:r w:rsidRPr="0088772C">
        <w:rPr>
          <w:rFonts w:ascii="Palatino Linotype" w:eastAsia="Arial" w:hAnsi="Palatino Linotype" w:cs="Arial"/>
          <w:i/>
          <w:sz w:val="22"/>
        </w:rPr>
        <w:t>a de</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as</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pacing w:val="3"/>
          <w:sz w:val="22"/>
        </w:rPr>
        <w:t>f</w:t>
      </w:r>
      <w:r w:rsidRPr="0088772C">
        <w:rPr>
          <w:rFonts w:ascii="Palatino Linotype" w:eastAsia="Arial" w:hAnsi="Palatino Linotype" w:cs="Arial"/>
          <w:i/>
          <w:sz w:val="22"/>
        </w:rPr>
        <w:t>o</w:t>
      </w:r>
      <w:r w:rsidRPr="0088772C">
        <w:rPr>
          <w:rFonts w:ascii="Palatino Linotype" w:eastAsia="Arial" w:hAnsi="Palatino Linotype" w:cs="Arial"/>
          <w:i/>
          <w:spacing w:val="-2"/>
          <w:sz w:val="22"/>
        </w:rPr>
        <w:t>r</w:t>
      </w:r>
      <w:r w:rsidRPr="0088772C">
        <w:rPr>
          <w:rFonts w:ascii="Palatino Linotype" w:eastAsia="Arial" w:hAnsi="Palatino Linotype" w:cs="Arial"/>
          <w:i/>
          <w:spacing w:val="1"/>
          <w:sz w:val="22"/>
        </w:rPr>
        <w:t>m</w:t>
      </w:r>
      <w:r w:rsidRPr="0088772C">
        <w:rPr>
          <w:rFonts w:ascii="Palatino Linotype" w:eastAsia="Arial" w:hAnsi="Palatino Linotype" w:cs="Arial"/>
          <w:i/>
          <w:sz w:val="22"/>
        </w:rPr>
        <w:t>as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 xml:space="preserve">en </w:t>
      </w:r>
      <w:r w:rsidRPr="0088772C">
        <w:rPr>
          <w:rFonts w:ascii="Palatino Linotype" w:eastAsia="Arial" w:hAnsi="Palatino Linotype" w:cs="Arial"/>
          <w:i/>
          <w:spacing w:val="2"/>
          <w:sz w:val="22"/>
        </w:rPr>
        <w:t>q</w:t>
      </w:r>
      <w:r w:rsidRPr="0088772C">
        <w:rPr>
          <w:rFonts w:ascii="Palatino Linotype" w:eastAsia="Arial" w:hAnsi="Palatino Linotype" w:cs="Arial"/>
          <w:i/>
          <w:sz w:val="22"/>
        </w:rPr>
        <w:t>ue</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eli</w:t>
      </w:r>
      <w:r w:rsidRPr="0088772C">
        <w:rPr>
          <w:rFonts w:ascii="Palatino Linotype" w:eastAsia="Arial" w:hAnsi="Palatino Linotype" w:cs="Arial"/>
          <w:i/>
          <w:sz w:val="22"/>
        </w:rPr>
        <w:t>nc</w:t>
      </w:r>
      <w:r w:rsidRPr="0088772C">
        <w:rPr>
          <w:rFonts w:ascii="Palatino Linotype" w:eastAsia="Arial" w:hAnsi="Palatino Linotype" w:cs="Arial"/>
          <w:i/>
          <w:spacing w:val="-1"/>
          <w:sz w:val="22"/>
        </w:rPr>
        <w:t>u</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u</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d</w:t>
      </w:r>
      <w:r w:rsidRPr="0088772C">
        <w:rPr>
          <w:rFonts w:ascii="Palatino Linotype" w:eastAsia="Arial" w:hAnsi="Palatino Linotype" w:cs="Arial"/>
          <w:i/>
          <w:sz w:val="22"/>
        </w:rPr>
        <w:t>e</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ll</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g</w:t>
      </w:r>
      <w:r w:rsidRPr="0088772C">
        <w:rPr>
          <w:rFonts w:ascii="Palatino Linotype" w:eastAsia="Arial" w:hAnsi="Palatino Linotype" w:cs="Arial"/>
          <w:i/>
          <w:sz w:val="22"/>
        </w:rPr>
        <w:t>ar</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o</w:t>
      </w:r>
      <w:r w:rsidRPr="0088772C">
        <w:rPr>
          <w:rFonts w:ascii="Palatino Linotype" w:eastAsia="Arial" w:hAnsi="Palatino Linotype" w:cs="Arial"/>
          <w:i/>
          <w:sz w:val="22"/>
        </w:rPr>
        <w:t>n</w:t>
      </w:r>
      <w:r w:rsidRPr="0088772C">
        <w:rPr>
          <w:rFonts w:ascii="Palatino Linotype" w:eastAsia="Arial" w:hAnsi="Palatino Linotype" w:cs="Arial"/>
          <w:i/>
          <w:spacing w:val="-1"/>
          <w:sz w:val="22"/>
        </w:rPr>
        <w:t>e</w:t>
      </w:r>
      <w:r w:rsidRPr="0088772C">
        <w:rPr>
          <w:rFonts w:ascii="Palatino Linotype" w:eastAsia="Arial" w:hAnsi="Palatino Linotype" w:cs="Arial"/>
          <w:i/>
          <w:sz w:val="22"/>
        </w:rPr>
        <w:t>r</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 xml:space="preserve">en </w:t>
      </w:r>
      <w:r w:rsidRPr="0088772C">
        <w:rPr>
          <w:rFonts w:ascii="Palatino Linotype" w:eastAsia="Arial" w:hAnsi="Palatino Linotype" w:cs="Arial"/>
          <w:i/>
          <w:spacing w:val="1"/>
          <w:sz w:val="22"/>
        </w:rPr>
        <w:t>r</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e</w:t>
      </w:r>
      <w:r w:rsidRPr="0088772C">
        <w:rPr>
          <w:rFonts w:ascii="Palatino Linotype" w:eastAsia="Arial" w:hAnsi="Palatino Linotype" w:cs="Arial"/>
          <w:i/>
          <w:spacing w:val="-3"/>
          <w:sz w:val="22"/>
        </w:rPr>
        <w:t>s</w:t>
      </w:r>
      <w:r w:rsidRPr="0088772C">
        <w:rPr>
          <w:rFonts w:ascii="Palatino Linotype" w:eastAsia="Arial" w:hAnsi="Palatino Linotype" w:cs="Arial"/>
          <w:i/>
          <w:spacing w:val="2"/>
          <w:sz w:val="22"/>
        </w:rPr>
        <w:t>g</w:t>
      </w:r>
      <w:r w:rsidRPr="0088772C">
        <w:rPr>
          <w:rFonts w:ascii="Palatino Linotype" w:eastAsia="Arial" w:hAnsi="Palatino Linotype" w:cs="Arial"/>
          <w:i/>
          <w:sz w:val="22"/>
        </w:rPr>
        <w:t>o</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s</w:t>
      </w:r>
      <w:r w:rsidRPr="0088772C">
        <w:rPr>
          <w:rFonts w:ascii="Palatino Linotype" w:eastAsia="Arial" w:hAnsi="Palatino Linotype" w:cs="Arial"/>
          <w:i/>
          <w:spacing w:val="-3"/>
          <w:sz w:val="22"/>
        </w:rPr>
        <w:t>e</w:t>
      </w:r>
      <w:r w:rsidRPr="0088772C">
        <w:rPr>
          <w:rFonts w:ascii="Palatino Linotype" w:eastAsia="Arial" w:hAnsi="Palatino Linotype" w:cs="Arial"/>
          <w:i/>
          <w:spacing w:val="2"/>
          <w:sz w:val="22"/>
        </w:rPr>
        <w:t>g</w:t>
      </w:r>
      <w:r w:rsidRPr="0088772C">
        <w:rPr>
          <w:rFonts w:ascii="Palatino Linotype" w:eastAsia="Arial" w:hAnsi="Palatino Linotype" w:cs="Arial"/>
          <w:i/>
          <w:spacing w:val="-3"/>
          <w:sz w:val="22"/>
        </w:rPr>
        <w:t>u</w:t>
      </w:r>
      <w:r w:rsidRPr="0088772C">
        <w:rPr>
          <w:rFonts w:ascii="Palatino Linotype" w:eastAsia="Arial" w:hAnsi="Palatino Linotype" w:cs="Arial"/>
          <w:i/>
          <w:spacing w:val="1"/>
          <w:sz w:val="22"/>
        </w:rPr>
        <w:t>r</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d</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e</w:t>
      </w:r>
      <w:r w:rsidRPr="0088772C">
        <w:rPr>
          <w:rFonts w:ascii="Palatino Linotype" w:eastAsia="Arial" w:hAnsi="Palatino Linotype" w:cs="Arial"/>
          <w:i/>
          <w:sz w:val="22"/>
        </w:rPr>
        <w:t>l</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a</w:t>
      </w:r>
      <w:r w:rsidRPr="0088772C">
        <w:rPr>
          <w:rFonts w:ascii="Palatino Linotype" w:eastAsia="Arial" w:hAnsi="Palatino Linotype" w:cs="Arial"/>
          <w:i/>
          <w:spacing w:val="-4"/>
          <w:sz w:val="22"/>
        </w:rPr>
        <w:t>í</w:t>
      </w:r>
      <w:r w:rsidRPr="0088772C">
        <w:rPr>
          <w:rFonts w:ascii="Palatino Linotype" w:eastAsia="Arial" w:hAnsi="Palatino Linotype" w:cs="Arial"/>
          <w:i/>
          <w:sz w:val="22"/>
        </w:rPr>
        <w:t>s es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pr</w:t>
      </w:r>
      <w:r w:rsidRPr="0088772C">
        <w:rPr>
          <w:rFonts w:ascii="Palatino Linotype" w:eastAsia="Arial" w:hAnsi="Palatino Linotype" w:cs="Arial"/>
          <w:i/>
          <w:spacing w:val="-2"/>
          <w:sz w:val="22"/>
        </w:rPr>
        <w:t>e</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same</w:t>
      </w:r>
      <w:r w:rsidRPr="0088772C">
        <w:rPr>
          <w:rFonts w:ascii="Palatino Linotype" w:eastAsia="Arial" w:hAnsi="Palatino Linotype" w:cs="Arial"/>
          <w:i/>
          <w:spacing w:val="-3"/>
          <w:sz w:val="22"/>
        </w:rPr>
        <w:t>n</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e</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n</w:t>
      </w:r>
      <w:r w:rsidRPr="0088772C">
        <w:rPr>
          <w:rFonts w:ascii="Palatino Linotype" w:eastAsia="Arial" w:hAnsi="Palatino Linotype" w:cs="Arial"/>
          <w:i/>
          <w:sz w:val="22"/>
        </w:rPr>
        <w:t>u</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o</w:t>
      </w:r>
      <w:r w:rsidRPr="0088772C">
        <w:rPr>
          <w:rFonts w:ascii="Palatino Linotype" w:eastAsia="Arial" w:hAnsi="Palatino Linotype" w:cs="Arial"/>
          <w:i/>
          <w:sz w:val="22"/>
        </w:rPr>
        <w:t>,</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pacing w:val="-3"/>
          <w:sz w:val="22"/>
        </w:rPr>
        <w:t>i</w:t>
      </w:r>
      <w:r w:rsidRPr="0088772C">
        <w:rPr>
          <w:rFonts w:ascii="Palatino Linotype" w:eastAsia="Arial" w:hAnsi="Palatino Linotype" w:cs="Arial"/>
          <w:i/>
          <w:spacing w:val="1"/>
          <w:sz w:val="22"/>
        </w:rPr>
        <w:t>m</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do</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u o</w:t>
      </w:r>
      <w:r w:rsidRPr="0088772C">
        <w:rPr>
          <w:rFonts w:ascii="Palatino Linotype" w:eastAsia="Arial" w:hAnsi="Palatino Linotype" w:cs="Arial"/>
          <w:i/>
          <w:spacing w:val="-1"/>
          <w:sz w:val="22"/>
        </w:rPr>
        <w:t>b</w:t>
      </w:r>
      <w:r w:rsidRPr="0088772C">
        <w:rPr>
          <w:rFonts w:ascii="Palatino Linotype" w:eastAsia="Arial" w:hAnsi="Palatino Linotype" w:cs="Arial"/>
          <w:i/>
          <w:sz w:val="22"/>
        </w:rPr>
        <w:t>s</w:t>
      </w:r>
      <w:r w:rsidRPr="0088772C">
        <w:rPr>
          <w:rFonts w:ascii="Palatino Linotype" w:eastAsia="Arial" w:hAnsi="Palatino Linotype" w:cs="Arial"/>
          <w:i/>
          <w:spacing w:val="3"/>
          <w:sz w:val="22"/>
        </w:rPr>
        <w:t>t</w:t>
      </w:r>
      <w:r w:rsidRPr="0088772C">
        <w:rPr>
          <w:rFonts w:ascii="Palatino Linotype" w:eastAsia="Arial" w:hAnsi="Palatino Linotype" w:cs="Arial"/>
          <w:i/>
          <w:spacing w:val="-3"/>
          <w:sz w:val="22"/>
        </w:rPr>
        <w:t>a</w:t>
      </w:r>
      <w:r w:rsidRPr="0088772C">
        <w:rPr>
          <w:rFonts w:ascii="Palatino Linotype" w:eastAsia="Arial" w:hAnsi="Palatino Linotype" w:cs="Arial"/>
          <w:i/>
          <w:spacing w:val="-2"/>
          <w:sz w:val="22"/>
        </w:rPr>
        <w:t>c</w:t>
      </w:r>
      <w:r w:rsidRPr="0088772C">
        <w:rPr>
          <w:rFonts w:ascii="Palatino Linotype" w:eastAsia="Arial" w:hAnsi="Palatino Linotype" w:cs="Arial"/>
          <w:i/>
          <w:sz w:val="22"/>
        </w:rPr>
        <w:t>u</w:t>
      </w:r>
      <w:r w:rsidRPr="0088772C">
        <w:rPr>
          <w:rFonts w:ascii="Palatino Linotype" w:eastAsia="Arial" w:hAnsi="Palatino Linotype" w:cs="Arial"/>
          <w:i/>
          <w:spacing w:val="-1"/>
          <w:sz w:val="22"/>
        </w:rPr>
        <w:t>l</w:t>
      </w:r>
      <w:r w:rsidRPr="0088772C">
        <w:rPr>
          <w:rFonts w:ascii="Palatino Linotype" w:eastAsia="Arial" w:hAnsi="Palatino Linotype" w:cs="Arial"/>
          <w:i/>
          <w:spacing w:val="1"/>
          <w:sz w:val="22"/>
        </w:rPr>
        <w:t>i</w:t>
      </w:r>
      <w:r w:rsidRPr="0088772C">
        <w:rPr>
          <w:rFonts w:ascii="Palatino Linotype" w:eastAsia="Arial" w:hAnsi="Palatino Linotype" w:cs="Arial"/>
          <w:i/>
          <w:spacing w:val="-2"/>
          <w:sz w:val="22"/>
        </w:rPr>
        <w:t>z</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do</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actu</w:t>
      </w:r>
      <w:r w:rsidRPr="0088772C">
        <w:rPr>
          <w:rFonts w:ascii="Palatino Linotype" w:eastAsia="Arial" w:hAnsi="Palatino Linotype" w:cs="Arial"/>
          <w:i/>
          <w:spacing w:val="-2"/>
          <w:sz w:val="22"/>
        </w:rPr>
        <w:t>a</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ón</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pacing w:val="-3"/>
          <w:sz w:val="22"/>
        </w:rPr>
        <w:t>d</w:t>
      </w:r>
      <w:r w:rsidRPr="0088772C">
        <w:rPr>
          <w:rFonts w:ascii="Palatino Linotype" w:eastAsia="Arial" w:hAnsi="Palatino Linotype" w:cs="Arial"/>
          <w:i/>
          <w:sz w:val="22"/>
        </w:rPr>
        <w:t>e</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os ser</w:t>
      </w:r>
      <w:r w:rsidRPr="0088772C">
        <w:rPr>
          <w:rFonts w:ascii="Palatino Linotype" w:eastAsia="Arial" w:hAnsi="Palatino Linotype" w:cs="Arial"/>
          <w:i/>
          <w:spacing w:val="-2"/>
          <w:sz w:val="22"/>
        </w:rPr>
        <w:t>v</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o</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es p</w:t>
      </w:r>
      <w:r w:rsidRPr="0088772C">
        <w:rPr>
          <w:rFonts w:ascii="Palatino Linotype" w:eastAsia="Arial" w:hAnsi="Palatino Linotype" w:cs="Arial"/>
          <w:i/>
          <w:spacing w:val="-1"/>
          <w:sz w:val="22"/>
        </w:rPr>
        <w:t>ú</w:t>
      </w:r>
      <w:r w:rsidRPr="0088772C">
        <w:rPr>
          <w:rFonts w:ascii="Palatino Linotype" w:eastAsia="Arial" w:hAnsi="Palatino Linotype" w:cs="Arial"/>
          <w:i/>
          <w:sz w:val="22"/>
        </w:rPr>
        <w:t>b</w:t>
      </w:r>
      <w:r w:rsidRPr="0088772C">
        <w:rPr>
          <w:rFonts w:ascii="Palatino Linotype" w:eastAsia="Arial" w:hAnsi="Palatino Linotype" w:cs="Arial"/>
          <w:i/>
          <w:spacing w:val="-1"/>
          <w:sz w:val="22"/>
        </w:rPr>
        <w:t>li</w:t>
      </w:r>
      <w:r w:rsidRPr="0088772C">
        <w:rPr>
          <w:rFonts w:ascii="Palatino Linotype" w:eastAsia="Arial" w:hAnsi="Palatino Linotype" w:cs="Arial"/>
          <w:i/>
          <w:sz w:val="22"/>
        </w:rPr>
        <w:t>cos</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pacing w:val="2"/>
          <w:sz w:val="22"/>
        </w:rPr>
        <w:t>q</w:t>
      </w:r>
      <w:r w:rsidRPr="0088772C">
        <w:rPr>
          <w:rFonts w:ascii="Palatino Linotype" w:eastAsia="Arial" w:hAnsi="Palatino Linotype" w:cs="Arial"/>
          <w:i/>
          <w:sz w:val="22"/>
        </w:rPr>
        <w:t>ue</w:t>
      </w:r>
      <w:r w:rsidRPr="0088772C">
        <w:rPr>
          <w:rFonts w:ascii="Palatino Linotype" w:eastAsia="Arial" w:hAnsi="Palatino Linotype" w:cs="Arial"/>
          <w:i/>
          <w:spacing w:val="1"/>
          <w:sz w:val="22"/>
        </w:rPr>
        <w:t xml:space="preserve"> r</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ali</w:t>
      </w:r>
      <w:r w:rsidRPr="0088772C">
        <w:rPr>
          <w:rFonts w:ascii="Palatino Linotype" w:eastAsia="Arial" w:hAnsi="Palatino Linotype" w:cs="Arial"/>
          <w:i/>
          <w:spacing w:val="-2"/>
          <w:sz w:val="22"/>
        </w:rPr>
        <w:t>z</w:t>
      </w:r>
      <w:r w:rsidRPr="0088772C">
        <w:rPr>
          <w:rFonts w:ascii="Palatino Linotype" w:eastAsia="Arial" w:hAnsi="Palatino Linotype" w:cs="Arial"/>
          <w:i/>
          <w:sz w:val="22"/>
        </w:rPr>
        <w:t>an</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pacing w:val="3"/>
          <w:sz w:val="22"/>
        </w:rPr>
        <w:t>f</w:t>
      </w:r>
      <w:r w:rsidRPr="0088772C">
        <w:rPr>
          <w:rFonts w:ascii="Palatino Linotype" w:eastAsia="Arial" w:hAnsi="Palatino Linotype" w:cs="Arial"/>
          <w:i/>
          <w:spacing w:val="-3"/>
          <w:sz w:val="22"/>
        </w:rPr>
        <w:t>u</w:t>
      </w:r>
      <w:r w:rsidRPr="0088772C">
        <w:rPr>
          <w:rFonts w:ascii="Palatino Linotype" w:eastAsia="Arial" w:hAnsi="Palatino Linotype" w:cs="Arial"/>
          <w:i/>
          <w:sz w:val="22"/>
        </w:rPr>
        <w:t>nc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o</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es</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de</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c</w:t>
      </w:r>
      <w:r w:rsidRPr="0088772C">
        <w:rPr>
          <w:rFonts w:ascii="Palatino Linotype" w:eastAsia="Arial" w:hAnsi="Palatino Linotype" w:cs="Arial"/>
          <w:i/>
          <w:spacing w:val="-3"/>
          <w:sz w:val="22"/>
        </w:rPr>
        <w:t>a</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áct</w:t>
      </w:r>
      <w:r w:rsidRPr="0088772C">
        <w:rPr>
          <w:rFonts w:ascii="Palatino Linotype" w:eastAsia="Arial" w:hAnsi="Palatino Linotype" w:cs="Arial"/>
          <w:i/>
          <w:spacing w:val="-2"/>
          <w:sz w:val="22"/>
        </w:rPr>
        <w:t>e</w:t>
      </w:r>
      <w:r w:rsidRPr="0088772C">
        <w:rPr>
          <w:rFonts w:ascii="Palatino Linotype" w:eastAsia="Arial" w:hAnsi="Palatino Linotype" w:cs="Arial"/>
          <w:i/>
          <w:sz w:val="22"/>
        </w:rPr>
        <w:t>r</w:t>
      </w:r>
      <w:r w:rsidRPr="0088772C">
        <w:rPr>
          <w:rFonts w:ascii="Palatino Linotype" w:eastAsia="Arial" w:hAnsi="Palatino Linotype" w:cs="Arial"/>
          <w:i/>
          <w:spacing w:val="5"/>
          <w:sz w:val="22"/>
        </w:rPr>
        <w:t xml:space="preserve"> </w:t>
      </w:r>
      <w:r w:rsidRPr="0088772C">
        <w:rPr>
          <w:rFonts w:ascii="Palatino Linotype" w:eastAsia="Arial" w:hAnsi="Palatino Linotype" w:cs="Arial"/>
          <w:i/>
          <w:sz w:val="22"/>
        </w:rPr>
        <w:t>o</w:t>
      </w:r>
      <w:r w:rsidRPr="0088772C">
        <w:rPr>
          <w:rFonts w:ascii="Palatino Linotype" w:eastAsia="Arial" w:hAnsi="Palatino Linotype" w:cs="Arial"/>
          <w:i/>
          <w:spacing w:val="-1"/>
          <w:sz w:val="22"/>
        </w:rPr>
        <w:t>p</w:t>
      </w:r>
      <w:r w:rsidRPr="0088772C">
        <w:rPr>
          <w:rFonts w:ascii="Palatino Linotype" w:eastAsia="Arial" w:hAnsi="Palatino Linotype" w:cs="Arial"/>
          <w:i/>
          <w:spacing w:val="-3"/>
          <w:sz w:val="22"/>
        </w:rPr>
        <w:t>e</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ati</w:t>
      </w:r>
      <w:r w:rsidRPr="0088772C">
        <w:rPr>
          <w:rFonts w:ascii="Palatino Linotype" w:eastAsia="Arial" w:hAnsi="Palatino Linotype" w:cs="Arial"/>
          <w:i/>
          <w:spacing w:val="-3"/>
          <w:sz w:val="22"/>
        </w:rPr>
        <w:t>v</w:t>
      </w:r>
      <w:r w:rsidRPr="0088772C">
        <w:rPr>
          <w:rFonts w:ascii="Palatino Linotype" w:eastAsia="Arial" w:hAnsi="Palatino Linotype" w:cs="Arial"/>
          <w:i/>
          <w:sz w:val="22"/>
        </w:rPr>
        <w:t>o,</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pacing w:val="1"/>
          <w:sz w:val="22"/>
        </w:rPr>
        <w:t>m</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di</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n</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e</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el co</w:t>
      </w:r>
      <w:r w:rsidRPr="0088772C">
        <w:rPr>
          <w:rFonts w:ascii="Palatino Linotype" w:eastAsia="Arial" w:hAnsi="Palatino Linotype" w:cs="Arial"/>
          <w:i/>
          <w:spacing w:val="-1"/>
          <w:sz w:val="22"/>
        </w:rPr>
        <w:t>n</w:t>
      </w:r>
      <w:r w:rsidRPr="0088772C">
        <w:rPr>
          <w:rFonts w:ascii="Palatino Linotype" w:eastAsia="Arial" w:hAnsi="Palatino Linotype" w:cs="Arial"/>
          <w:i/>
          <w:spacing w:val="-3"/>
          <w:sz w:val="22"/>
        </w:rPr>
        <w:t>o</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pacing w:val="1"/>
          <w:sz w:val="22"/>
        </w:rPr>
        <w:t>m</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n</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o</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de</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d</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cha s</w:t>
      </w:r>
      <w:r w:rsidRPr="0088772C">
        <w:rPr>
          <w:rFonts w:ascii="Palatino Linotype" w:eastAsia="Arial" w:hAnsi="Palatino Linotype" w:cs="Arial"/>
          <w:i/>
          <w:spacing w:val="-1"/>
          <w:sz w:val="22"/>
        </w:rPr>
        <w:t>i</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u</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ó</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p</w:t>
      </w:r>
      <w:r w:rsidRPr="0088772C">
        <w:rPr>
          <w:rFonts w:ascii="Palatino Linotype" w:eastAsia="Arial" w:hAnsi="Palatino Linotype" w:cs="Arial"/>
          <w:i/>
          <w:spacing w:val="-3"/>
          <w:sz w:val="22"/>
        </w:rPr>
        <w:t>o</w:t>
      </w:r>
      <w:r w:rsidRPr="0088772C">
        <w:rPr>
          <w:rFonts w:ascii="Palatino Linotype" w:eastAsia="Arial" w:hAnsi="Palatino Linotype" w:cs="Arial"/>
          <w:i/>
          <w:sz w:val="22"/>
        </w:rPr>
        <w:t>r</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 xml:space="preserve">o </w:t>
      </w:r>
      <w:r w:rsidRPr="0088772C">
        <w:rPr>
          <w:rFonts w:ascii="Palatino Linotype" w:eastAsia="Arial" w:hAnsi="Palatino Linotype" w:cs="Arial"/>
          <w:i/>
          <w:spacing w:val="2"/>
          <w:sz w:val="22"/>
        </w:rPr>
        <w:t>q</w:t>
      </w:r>
      <w:r w:rsidRPr="0088772C">
        <w:rPr>
          <w:rFonts w:ascii="Palatino Linotype" w:eastAsia="Arial" w:hAnsi="Palatino Linotype" w:cs="Arial"/>
          <w:i/>
          <w:sz w:val="22"/>
        </w:rPr>
        <w:t xml:space="preserve">ue </w:t>
      </w:r>
      <w:r w:rsidRPr="0088772C">
        <w:rPr>
          <w:rFonts w:ascii="Palatino Linotype" w:eastAsia="Arial" w:hAnsi="Palatino Linotype" w:cs="Arial"/>
          <w:i/>
          <w:spacing w:val="-3"/>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es</w:t>
      </w:r>
      <w:r w:rsidRPr="0088772C">
        <w:rPr>
          <w:rFonts w:ascii="Palatino Linotype" w:eastAsia="Arial" w:hAnsi="Palatino Linotype" w:cs="Arial"/>
          <w:i/>
          <w:spacing w:val="-3"/>
          <w:sz w:val="22"/>
        </w:rPr>
        <w:t>e</w:t>
      </w:r>
      <w:r w:rsidRPr="0088772C">
        <w:rPr>
          <w:rFonts w:ascii="Palatino Linotype" w:eastAsia="Arial" w:hAnsi="Palatino Linotype" w:cs="Arial"/>
          <w:i/>
          <w:spacing w:val="1"/>
          <w:sz w:val="22"/>
        </w:rPr>
        <w:t>r</w:t>
      </w:r>
      <w:r w:rsidRPr="0088772C">
        <w:rPr>
          <w:rFonts w:ascii="Palatino Linotype" w:eastAsia="Arial" w:hAnsi="Palatino Linotype" w:cs="Arial"/>
          <w:i/>
          <w:spacing w:val="-2"/>
          <w:sz w:val="22"/>
        </w:rPr>
        <w:t>v</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 xml:space="preserve">de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ac</w:t>
      </w:r>
      <w:r w:rsidRPr="0088772C">
        <w:rPr>
          <w:rFonts w:ascii="Palatino Linotype" w:eastAsia="Arial" w:hAnsi="Palatino Linotype" w:cs="Arial"/>
          <w:i/>
          <w:spacing w:val="-1"/>
          <w:sz w:val="22"/>
        </w:rPr>
        <w:t>i</w:t>
      </w:r>
      <w:r w:rsidRPr="0088772C">
        <w:rPr>
          <w:rFonts w:ascii="Palatino Linotype" w:eastAsia="Arial" w:hAnsi="Palatino Linotype" w:cs="Arial"/>
          <w:i/>
          <w:spacing w:val="-3"/>
          <w:sz w:val="22"/>
        </w:rPr>
        <w:t>ó</w:t>
      </w:r>
      <w:r w:rsidRPr="0088772C">
        <w:rPr>
          <w:rFonts w:ascii="Palatino Linotype" w:eastAsia="Arial" w:hAnsi="Palatino Linotype" w:cs="Arial"/>
          <w:i/>
          <w:sz w:val="22"/>
        </w:rPr>
        <w:t>n</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 xml:space="preserve">de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os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n</w:t>
      </w:r>
      <w:r w:rsidRPr="0088772C">
        <w:rPr>
          <w:rFonts w:ascii="Palatino Linotype" w:eastAsia="Arial" w:hAnsi="Palatino Linotype" w:cs="Arial"/>
          <w:i/>
          <w:spacing w:val="-3"/>
          <w:sz w:val="22"/>
        </w:rPr>
        <w:t>o</w:t>
      </w:r>
      <w:r w:rsidRPr="0088772C">
        <w:rPr>
          <w:rFonts w:ascii="Palatino Linotype" w:eastAsia="Arial" w:hAnsi="Palatino Linotype" w:cs="Arial"/>
          <w:i/>
          <w:spacing w:val="1"/>
          <w:sz w:val="22"/>
        </w:rPr>
        <w:t>m</w:t>
      </w:r>
      <w:r w:rsidRPr="0088772C">
        <w:rPr>
          <w:rFonts w:ascii="Palatino Linotype" w:eastAsia="Arial" w:hAnsi="Palatino Linotype" w:cs="Arial"/>
          <w:i/>
          <w:sz w:val="22"/>
        </w:rPr>
        <w:t>bres</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y</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pacing w:val="-3"/>
          <w:sz w:val="22"/>
        </w:rPr>
        <w:t>a</w:t>
      </w:r>
      <w:r w:rsidRPr="0088772C">
        <w:rPr>
          <w:rFonts w:ascii="Palatino Linotype" w:eastAsia="Arial" w:hAnsi="Palatino Linotype" w:cs="Arial"/>
          <w:i/>
          <w:sz w:val="22"/>
        </w:rPr>
        <w:t>s</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pacing w:val="3"/>
          <w:sz w:val="22"/>
        </w:rPr>
        <w:t>f</w:t>
      </w:r>
      <w:r w:rsidRPr="0088772C">
        <w:rPr>
          <w:rFonts w:ascii="Palatino Linotype" w:eastAsia="Arial" w:hAnsi="Palatino Linotype" w:cs="Arial"/>
          <w:i/>
          <w:sz w:val="22"/>
        </w:rPr>
        <w:t>u</w:t>
      </w:r>
      <w:r w:rsidRPr="0088772C">
        <w:rPr>
          <w:rFonts w:ascii="Palatino Linotype" w:eastAsia="Arial" w:hAnsi="Palatino Linotype" w:cs="Arial"/>
          <w:i/>
          <w:spacing w:val="-3"/>
          <w:sz w:val="22"/>
        </w:rPr>
        <w:t>n</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o</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 xml:space="preserve">es </w:t>
      </w:r>
      <w:r w:rsidRPr="0088772C">
        <w:rPr>
          <w:rFonts w:ascii="Palatino Linotype" w:eastAsia="Arial" w:hAnsi="Palatino Linotype" w:cs="Arial"/>
          <w:i/>
          <w:spacing w:val="2"/>
          <w:sz w:val="22"/>
        </w:rPr>
        <w:t>q</w:t>
      </w:r>
      <w:r w:rsidRPr="0088772C">
        <w:rPr>
          <w:rFonts w:ascii="Palatino Linotype" w:eastAsia="Arial" w:hAnsi="Palatino Linotype" w:cs="Arial"/>
          <w:i/>
          <w:sz w:val="22"/>
        </w:rPr>
        <w:t>ue d</w:t>
      </w:r>
      <w:r w:rsidRPr="0088772C">
        <w:rPr>
          <w:rFonts w:ascii="Palatino Linotype" w:eastAsia="Arial" w:hAnsi="Palatino Linotype" w:cs="Arial"/>
          <w:i/>
          <w:spacing w:val="-1"/>
          <w:sz w:val="22"/>
        </w:rPr>
        <w:t>e</w:t>
      </w:r>
      <w:r w:rsidRPr="0088772C">
        <w:rPr>
          <w:rFonts w:ascii="Palatino Linotype" w:eastAsia="Arial" w:hAnsi="Palatino Linotype" w:cs="Arial"/>
          <w:i/>
          <w:sz w:val="22"/>
        </w:rPr>
        <w:t>sempeñ</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n</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os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s</w:t>
      </w:r>
      <w:r w:rsidRPr="0088772C">
        <w:rPr>
          <w:rFonts w:ascii="Palatino Linotype" w:eastAsia="Arial" w:hAnsi="Palatino Linotype" w:cs="Arial"/>
          <w:i/>
          <w:spacing w:val="-3"/>
          <w:sz w:val="22"/>
        </w:rPr>
        <w:t>e</w:t>
      </w:r>
      <w:r w:rsidRPr="0088772C">
        <w:rPr>
          <w:rFonts w:ascii="Palatino Linotype" w:eastAsia="Arial" w:hAnsi="Palatino Linotype" w:cs="Arial"/>
          <w:i/>
          <w:spacing w:val="1"/>
          <w:sz w:val="22"/>
        </w:rPr>
        <w:t>r</w:t>
      </w:r>
      <w:r w:rsidRPr="0088772C">
        <w:rPr>
          <w:rFonts w:ascii="Palatino Linotype" w:eastAsia="Arial" w:hAnsi="Palatino Linotype" w:cs="Arial"/>
          <w:i/>
          <w:spacing w:val="-2"/>
          <w:sz w:val="22"/>
        </w:rPr>
        <w:t>v</w:t>
      </w:r>
      <w:r w:rsidRPr="0088772C">
        <w:rPr>
          <w:rFonts w:ascii="Palatino Linotype" w:eastAsia="Arial" w:hAnsi="Palatino Linotype" w:cs="Arial"/>
          <w:i/>
          <w:spacing w:val="-1"/>
          <w:sz w:val="22"/>
        </w:rPr>
        <w:t>i</w:t>
      </w:r>
      <w:r w:rsidRPr="0088772C">
        <w:rPr>
          <w:rFonts w:ascii="Palatino Linotype" w:eastAsia="Arial" w:hAnsi="Palatino Linotype" w:cs="Arial"/>
          <w:i/>
          <w:spacing w:val="2"/>
          <w:sz w:val="22"/>
        </w:rPr>
        <w:t>d</w:t>
      </w:r>
      <w:r w:rsidRPr="0088772C">
        <w:rPr>
          <w:rFonts w:ascii="Palatino Linotype" w:eastAsia="Arial" w:hAnsi="Palatino Linotype" w:cs="Arial"/>
          <w:i/>
          <w:sz w:val="22"/>
        </w:rPr>
        <w:t>ores</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ú</w:t>
      </w:r>
      <w:r w:rsidRPr="0088772C">
        <w:rPr>
          <w:rFonts w:ascii="Palatino Linotype" w:eastAsia="Arial" w:hAnsi="Palatino Linotype" w:cs="Arial"/>
          <w:i/>
          <w:sz w:val="22"/>
        </w:rPr>
        <w:t>b</w:t>
      </w:r>
      <w:r w:rsidRPr="0088772C">
        <w:rPr>
          <w:rFonts w:ascii="Palatino Linotype" w:eastAsia="Arial" w:hAnsi="Palatino Linotype" w:cs="Arial"/>
          <w:i/>
          <w:spacing w:val="-1"/>
          <w:sz w:val="22"/>
        </w:rPr>
        <w:t>li</w:t>
      </w:r>
      <w:r w:rsidRPr="0088772C">
        <w:rPr>
          <w:rFonts w:ascii="Palatino Linotype" w:eastAsia="Arial" w:hAnsi="Palatino Linotype" w:cs="Arial"/>
          <w:i/>
          <w:sz w:val="22"/>
        </w:rPr>
        <w:t>cos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2"/>
          <w:sz w:val="22"/>
        </w:rPr>
        <w:t>q</w:t>
      </w:r>
      <w:r w:rsidRPr="0088772C">
        <w:rPr>
          <w:rFonts w:ascii="Palatino Linotype" w:eastAsia="Arial" w:hAnsi="Palatino Linotype" w:cs="Arial"/>
          <w:i/>
          <w:sz w:val="22"/>
        </w:rPr>
        <w:t>ue pr</w:t>
      </w:r>
      <w:r w:rsidRPr="0088772C">
        <w:rPr>
          <w:rFonts w:ascii="Palatino Linotype" w:eastAsia="Arial" w:hAnsi="Palatino Linotype" w:cs="Arial"/>
          <w:i/>
          <w:spacing w:val="2"/>
          <w:sz w:val="22"/>
        </w:rPr>
        <w:t>e</w:t>
      </w:r>
      <w:r w:rsidRPr="0088772C">
        <w:rPr>
          <w:rFonts w:ascii="Palatino Linotype" w:eastAsia="Arial" w:hAnsi="Palatino Linotype" w:cs="Arial"/>
          <w:i/>
          <w:spacing w:val="-2"/>
          <w:sz w:val="22"/>
        </w:rPr>
        <w:t>s</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an</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sus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ser</w:t>
      </w:r>
      <w:r w:rsidRPr="0088772C">
        <w:rPr>
          <w:rFonts w:ascii="Palatino Linotype" w:eastAsia="Arial" w:hAnsi="Palatino Linotype" w:cs="Arial"/>
          <w:i/>
          <w:spacing w:val="-2"/>
          <w:sz w:val="22"/>
        </w:rPr>
        <w:t>v</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os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en</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ár</w:t>
      </w:r>
      <w:r w:rsidRPr="0088772C">
        <w:rPr>
          <w:rFonts w:ascii="Palatino Linotype" w:eastAsia="Arial" w:hAnsi="Palatino Linotype" w:cs="Arial"/>
          <w:i/>
          <w:spacing w:val="-2"/>
          <w:sz w:val="22"/>
        </w:rPr>
        <w:t>e</w:t>
      </w:r>
      <w:r w:rsidRPr="0088772C">
        <w:rPr>
          <w:rFonts w:ascii="Palatino Linotype" w:eastAsia="Arial" w:hAnsi="Palatino Linotype" w:cs="Arial"/>
          <w:i/>
          <w:sz w:val="22"/>
        </w:rPr>
        <w:t>as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de</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s</w:t>
      </w:r>
      <w:r w:rsidRPr="0088772C">
        <w:rPr>
          <w:rFonts w:ascii="Palatino Linotype" w:eastAsia="Arial" w:hAnsi="Palatino Linotype" w:cs="Arial"/>
          <w:i/>
          <w:spacing w:val="-3"/>
          <w:sz w:val="22"/>
        </w:rPr>
        <w:t>e</w:t>
      </w:r>
      <w:r w:rsidRPr="0088772C">
        <w:rPr>
          <w:rFonts w:ascii="Palatino Linotype" w:eastAsia="Arial" w:hAnsi="Palatino Linotype" w:cs="Arial"/>
          <w:i/>
          <w:spacing w:val="2"/>
          <w:sz w:val="22"/>
        </w:rPr>
        <w:t>g</w:t>
      </w:r>
      <w:r w:rsidRPr="0088772C">
        <w:rPr>
          <w:rFonts w:ascii="Palatino Linotype" w:eastAsia="Arial" w:hAnsi="Palatino Linotype" w:cs="Arial"/>
          <w:i/>
          <w:sz w:val="22"/>
        </w:rPr>
        <w:t>uri</w:t>
      </w:r>
      <w:r w:rsidRPr="0088772C">
        <w:rPr>
          <w:rFonts w:ascii="Palatino Linotype" w:eastAsia="Arial" w:hAnsi="Palatino Linotype" w:cs="Arial"/>
          <w:i/>
          <w:spacing w:val="-1"/>
          <w:sz w:val="22"/>
        </w:rPr>
        <w:t>d</w:t>
      </w:r>
      <w:r w:rsidRPr="0088772C">
        <w:rPr>
          <w:rFonts w:ascii="Palatino Linotype" w:eastAsia="Arial" w:hAnsi="Palatino Linotype" w:cs="Arial"/>
          <w:i/>
          <w:sz w:val="22"/>
        </w:rPr>
        <w:t>ad n</w:t>
      </w:r>
      <w:r w:rsidRPr="0088772C">
        <w:rPr>
          <w:rFonts w:ascii="Palatino Linotype" w:eastAsia="Arial" w:hAnsi="Palatino Linotype" w:cs="Arial"/>
          <w:i/>
          <w:spacing w:val="-1"/>
          <w:sz w:val="22"/>
        </w:rPr>
        <w:t>a</w:t>
      </w:r>
      <w:r w:rsidRPr="0088772C">
        <w:rPr>
          <w:rFonts w:ascii="Palatino Linotype" w:eastAsia="Arial" w:hAnsi="Palatino Linotype" w:cs="Arial"/>
          <w:i/>
          <w:sz w:val="22"/>
        </w:rPr>
        <w:t>c</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o</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al</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o</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ú</w:t>
      </w:r>
      <w:r w:rsidRPr="0088772C">
        <w:rPr>
          <w:rFonts w:ascii="Palatino Linotype" w:eastAsia="Arial" w:hAnsi="Palatino Linotype" w:cs="Arial"/>
          <w:i/>
          <w:sz w:val="22"/>
        </w:rPr>
        <w:t>b</w:t>
      </w:r>
      <w:r w:rsidRPr="0088772C">
        <w:rPr>
          <w:rFonts w:ascii="Palatino Linotype" w:eastAsia="Arial" w:hAnsi="Palatino Linotype" w:cs="Arial"/>
          <w:i/>
          <w:spacing w:val="-1"/>
          <w:sz w:val="22"/>
        </w:rPr>
        <w:t>li</w:t>
      </w:r>
      <w:r w:rsidRPr="0088772C">
        <w:rPr>
          <w:rFonts w:ascii="Palatino Linotype" w:eastAsia="Arial" w:hAnsi="Palatino Linotype" w:cs="Arial"/>
          <w:i/>
          <w:sz w:val="22"/>
        </w:rPr>
        <w:t>ca,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u</w:t>
      </w:r>
      <w:r w:rsidRPr="0088772C">
        <w:rPr>
          <w:rFonts w:ascii="Palatino Linotype" w:eastAsia="Arial" w:hAnsi="Palatino Linotype" w:cs="Arial"/>
          <w:i/>
          <w:spacing w:val="-3"/>
          <w:sz w:val="22"/>
        </w:rPr>
        <w:t>e</w:t>
      </w:r>
      <w:r w:rsidRPr="0088772C">
        <w:rPr>
          <w:rFonts w:ascii="Palatino Linotype" w:eastAsia="Arial" w:hAnsi="Palatino Linotype" w:cs="Arial"/>
          <w:i/>
          <w:sz w:val="22"/>
        </w:rPr>
        <w:t>de</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pacing w:val="-1"/>
          <w:sz w:val="22"/>
        </w:rPr>
        <w:t>ll</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g</w:t>
      </w:r>
      <w:r w:rsidRPr="0088772C">
        <w:rPr>
          <w:rFonts w:ascii="Palatino Linotype" w:eastAsia="Arial" w:hAnsi="Palatino Linotype" w:cs="Arial"/>
          <w:i/>
          <w:sz w:val="22"/>
        </w:rPr>
        <w:t>ar</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co</w:t>
      </w:r>
      <w:r w:rsidRPr="0088772C">
        <w:rPr>
          <w:rFonts w:ascii="Palatino Linotype" w:eastAsia="Arial" w:hAnsi="Palatino Linotype" w:cs="Arial"/>
          <w:i/>
          <w:spacing w:val="-1"/>
          <w:sz w:val="22"/>
        </w:rPr>
        <w:t>n</w:t>
      </w:r>
      <w:r w:rsidRPr="0088772C">
        <w:rPr>
          <w:rFonts w:ascii="Palatino Linotype" w:eastAsia="Arial" w:hAnsi="Palatino Linotype" w:cs="Arial"/>
          <w:i/>
          <w:spacing w:val="-2"/>
          <w:sz w:val="22"/>
        </w:rPr>
        <w:t>s</w:t>
      </w:r>
      <w:r w:rsidRPr="0088772C">
        <w:rPr>
          <w:rFonts w:ascii="Palatino Linotype" w:eastAsia="Arial" w:hAnsi="Palatino Linotype" w:cs="Arial"/>
          <w:i/>
          <w:spacing w:val="1"/>
          <w:sz w:val="22"/>
        </w:rPr>
        <w:t>t</w:t>
      </w:r>
      <w:r w:rsidRPr="0088772C">
        <w:rPr>
          <w:rFonts w:ascii="Palatino Linotype" w:eastAsia="Arial" w:hAnsi="Palatino Linotype" w:cs="Arial"/>
          <w:i/>
          <w:spacing w:val="-1"/>
          <w:sz w:val="22"/>
        </w:rPr>
        <w:t>i</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u</w:t>
      </w:r>
      <w:r w:rsidRPr="0088772C">
        <w:rPr>
          <w:rFonts w:ascii="Palatino Linotype" w:eastAsia="Arial" w:hAnsi="Palatino Linotype" w:cs="Arial"/>
          <w:i/>
          <w:spacing w:val="-1"/>
          <w:sz w:val="22"/>
        </w:rPr>
        <w:t>i</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se en</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un</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c</w:t>
      </w:r>
      <w:r w:rsidRPr="0088772C">
        <w:rPr>
          <w:rFonts w:ascii="Palatino Linotype" w:eastAsia="Arial" w:hAnsi="Palatino Linotype" w:cs="Arial"/>
          <w:i/>
          <w:spacing w:val="-3"/>
          <w:sz w:val="22"/>
        </w:rPr>
        <w:t>o</w:t>
      </w:r>
      <w:r w:rsidRPr="0088772C">
        <w:rPr>
          <w:rFonts w:ascii="Palatino Linotype" w:eastAsia="Arial" w:hAnsi="Palatino Linotype" w:cs="Arial"/>
          <w:i/>
          <w:spacing w:val="1"/>
          <w:sz w:val="22"/>
        </w:rPr>
        <w:t>m</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o</w:t>
      </w:r>
      <w:r w:rsidRPr="0088772C">
        <w:rPr>
          <w:rFonts w:ascii="Palatino Linotype" w:eastAsia="Arial" w:hAnsi="Palatino Linotype" w:cs="Arial"/>
          <w:i/>
          <w:sz w:val="22"/>
        </w:rPr>
        <w:t>n</w:t>
      </w:r>
      <w:r w:rsidRPr="0088772C">
        <w:rPr>
          <w:rFonts w:ascii="Palatino Linotype" w:eastAsia="Arial" w:hAnsi="Palatino Linotype" w:cs="Arial"/>
          <w:i/>
          <w:spacing w:val="-1"/>
          <w:sz w:val="22"/>
        </w:rPr>
        <w:t>e</w:t>
      </w:r>
      <w:r w:rsidRPr="0088772C">
        <w:rPr>
          <w:rFonts w:ascii="Palatino Linotype" w:eastAsia="Arial" w:hAnsi="Palatino Linotype" w:cs="Arial"/>
          <w:i/>
          <w:spacing w:val="-3"/>
          <w:sz w:val="22"/>
        </w:rPr>
        <w:t>n</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 xml:space="preserve">e </w:t>
      </w:r>
      <w:r w:rsidRPr="0088772C">
        <w:rPr>
          <w:rFonts w:ascii="Palatino Linotype" w:eastAsia="Arial" w:hAnsi="Palatino Linotype" w:cs="Arial"/>
          <w:i/>
          <w:spacing w:val="1"/>
          <w:sz w:val="22"/>
        </w:rPr>
        <w:t>f</w:t>
      </w:r>
      <w:r w:rsidRPr="0088772C">
        <w:rPr>
          <w:rFonts w:ascii="Palatino Linotype" w:eastAsia="Arial" w:hAnsi="Palatino Linotype" w:cs="Arial"/>
          <w:i/>
          <w:spacing w:val="-3"/>
          <w:sz w:val="22"/>
        </w:rPr>
        <w:t>u</w:t>
      </w:r>
      <w:r w:rsidRPr="0088772C">
        <w:rPr>
          <w:rFonts w:ascii="Palatino Linotype" w:eastAsia="Arial" w:hAnsi="Palatino Linotype" w:cs="Arial"/>
          <w:i/>
          <w:sz w:val="22"/>
        </w:rPr>
        <w:t>n</w:t>
      </w:r>
      <w:r w:rsidRPr="0088772C">
        <w:rPr>
          <w:rFonts w:ascii="Palatino Linotype" w:eastAsia="Arial" w:hAnsi="Palatino Linotype" w:cs="Arial"/>
          <w:i/>
          <w:spacing w:val="-1"/>
          <w:sz w:val="22"/>
        </w:rPr>
        <w:t>d</w:t>
      </w:r>
      <w:r w:rsidRPr="0088772C">
        <w:rPr>
          <w:rFonts w:ascii="Palatino Linotype" w:eastAsia="Arial" w:hAnsi="Palatino Linotype" w:cs="Arial"/>
          <w:i/>
          <w:sz w:val="22"/>
        </w:rPr>
        <w:t>amen</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al</w:t>
      </w:r>
      <w:r w:rsidRPr="0088772C">
        <w:rPr>
          <w:rFonts w:ascii="Palatino Linotype" w:eastAsia="Arial" w:hAnsi="Palatino Linotype" w:cs="Arial"/>
          <w:i/>
          <w:spacing w:val="1"/>
          <w:sz w:val="22"/>
        </w:rPr>
        <w:t xml:space="preserve"> </w:t>
      </w:r>
      <w:r w:rsidRPr="0088772C">
        <w:rPr>
          <w:rFonts w:ascii="Palatino Linotype" w:eastAsia="Arial" w:hAnsi="Palatino Linotype" w:cs="Arial"/>
          <w:i/>
          <w:sz w:val="22"/>
        </w:rPr>
        <w:t>en el e</w:t>
      </w:r>
      <w:r w:rsidRPr="0088772C">
        <w:rPr>
          <w:rFonts w:ascii="Palatino Linotype" w:eastAsia="Arial" w:hAnsi="Palatino Linotype" w:cs="Arial"/>
          <w:i/>
          <w:spacing w:val="-3"/>
          <w:sz w:val="22"/>
        </w:rPr>
        <w:t>s</w:t>
      </w:r>
      <w:r w:rsidRPr="0088772C">
        <w:rPr>
          <w:rFonts w:ascii="Palatino Linotype" w:eastAsia="Arial" w:hAnsi="Palatino Linotype" w:cs="Arial"/>
          <w:i/>
          <w:spacing w:val="3"/>
          <w:sz w:val="22"/>
        </w:rPr>
        <w:t>f</w:t>
      </w:r>
      <w:r w:rsidRPr="0088772C">
        <w:rPr>
          <w:rFonts w:ascii="Palatino Linotype" w:eastAsia="Arial" w:hAnsi="Palatino Linotype" w:cs="Arial"/>
          <w:i/>
          <w:sz w:val="22"/>
        </w:rPr>
        <w:t>u</w:t>
      </w:r>
      <w:r w:rsidRPr="0088772C">
        <w:rPr>
          <w:rFonts w:ascii="Palatino Linotype" w:eastAsia="Arial" w:hAnsi="Palatino Linotype" w:cs="Arial"/>
          <w:i/>
          <w:spacing w:val="-1"/>
          <w:sz w:val="22"/>
        </w:rPr>
        <w:t>e</w:t>
      </w:r>
      <w:r w:rsidRPr="0088772C">
        <w:rPr>
          <w:rFonts w:ascii="Palatino Linotype" w:eastAsia="Arial" w:hAnsi="Palatino Linotype" w:cs="Arial"/>
          <w:i/>
          <w:spacing w:val="1"/>
          <w:sz w:val="22"/>
        </w:rPr>
        <w:t>r</w:t>
      </w:r>
      <w:r w:rsidRPr="0088772C">
        <w:rPr>
          <w:rFonts w:ascii="Palatino Linotype" w:eastAsia="Arial" w:hAnsi="Palatino Linotype" w:cs="Arial"/>
          <w:i/>
          <w:spacing w:val="-2"/>
          <w:sz w:val="22"/>
        </w:rPr>
        <w:t>z</w:t>
      </w:r>
      <w:r w:rsidRPr="0088772C">
        <w:rPr>
          <w:rFonts w:ascii="Palatino Linotype" w:eastAsia="Arial" w:hAnsi="Palatino Linotype" w:cs="Arial"/>
          <w:i/>
          <w:sz w:val="22"/>
        </w:rPr>
        <w:t xml:space="preserve">o </w:t>
      </w:r>
      <w:r w:rsidRPr="0088772C">
        <w:rPr>
          <w:rFonts w:ascii="Palatino Linotype" w:eastAsia="Arial" w:hAnsi="Palatino Linotype" w:cs="Arial"/>
          <w:i/>
          <w:spacing w:val="2"/>
          <w:sz w:val="22"/>
        </w:rPr>
        <w:t>q</w:t>
      </w:r>
      <w:r w:rsidRPr="0088772C">
        <w:rPr>
          <w:rFonts w:ascii="Palatino Linotype" w:eastAsia="Arial" w:hAnsi="Palatino Linotype" w:cs="Arial"/>
          <w:i/>
          <w:sz w:val="22"/>
        </w:rPr>
        <w:t xml:space="preserve">ue </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ali</w:t>
      </w:r>
      <w:r w:rsidRPr="0088772C">
        <w:rPr>
          <w:rFonts w:ascii="Palatino Linotype" w:eastAsia="Arial" w:hAnsi="Palatino Linotype" w:cs="Arial"/>
          <w:i/>
          <w:spacing w:val="-2"/>
          <w:sz w:val="22"/>
        </w:rPr>
        <w:t>z</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el</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pacing w:val="-1"/>
          <w:sz w:val="22"/>
        </w:rPr>
        <w:t>E</w:t>
      </w:r>
      <w:r w:rsidRPr="0088772C">
        <w:rPr>
          <w:rFonts w:ascii="Palatino Linotype" w:eastAsia="Arial" w:hAnsi="Palatino Linotype" w:cs="Arial"/>
          <w:i/>
          <w:sz w:val="22"/>
        </w:rPr>
        <w:t>s</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d</w:t>
      </w:r>
      <w:r w:rsidRPr="0088772C">
        <w:rPr>
          <w:rFonts w:ascii="Palatino Linotype" w:eastAsia="Arial" w:hAnsi="Palatino Linotype" w:cs="Arial"/>
          <w:i/>
          <w:sz w:val="22"/>
        </w:rPr>
        <w:t>o</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pacing w:val="-4"/>
          <w:sz w:val="22"/>
        </w:rPr>
        <w:t>M</w:t>
      </w:r>
      <w:r w:rsidRPr="0088772C">
        <w:rPr>
          <w:rFonts w:ascii="Palatino Linotype" w:eastAsia="Arial" w:hAnsi="Palatino Linotype" w:cs="Arial"/>
          <w:i/>
          <w:sz w:val="22"/>
        </w:rPr>
        <w:t>ex</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ca</w:t>
      </w:r>
      <w:r w:rsidRPr="0088772C">
        <w:rPr>
          <w:rFonts w:ascii="Palatino Linotype" w:eastAsia="Arial" w:hAnsi="Palatino Linotype" w:cs="Arial"/>
          <w:i/>
          <w:spacing w:val="-1"/>
          <w:sz w:val="22"/>
        </w:rPr>
        <w:t>n</w:t>
      </w:r>
      <w:r w:rsidRPr="0088772C">
        <w:rPr>
          <w:rFonts w:ascii="Palatino Linotype" w:eastAsia="Arial" w:hAnsi="Palatino Linotype" w:cs="Arial"/>
          <w:i/>
          <w:sz w:val="22"/>
        </w:rPr>
        <w:t>o</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a</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 xml:space="preserve">a </w:t>
      </w:r>
      <w:r w:rsidRPr="0088772C">
        <w:rPr>
          <w:rFonts w:ascii="Palatino Linotype" w:eastAsia="Arial" w:hAnsi="Palatino Linotype" w:cs="Arial"/>
          <w:i/>
          <w:spacing w:val="2"/>
          <w:sz w:val="22"/>
        </w:rPr>
        <w:t>g</w:t>
      </w:r>
      <w:r w:rsidRPr="0088772C">
        <w:rPr>
          <w:rFonts w:ascii="Palatino Linotype" w:eastAsia="Arial" w:hAnsi="Palatino Linotype" w:cs="Arial"/>
          <w:i/>
          <w:spacing w:val="-3"/>
          <w:sz w:val="22"/>
        </w:rPr>
        <w:t>a</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a</w:t>
      </w:r>
      <w:r w:rsidRPr="0088772C">
        <w:rPr>
          <w:rFonts w:ascii="Palatino Linotype" w:eastAsia="Arial" w:hAnsi="Palatino Linotype" w:cs="Arial"/>
          <w:i/>
          <w:spacing w:val="-1"/>
          <w:sz w:val="22"/>
        </w:rPr>
        <w:t>n</w:t>
      </w:r>
      <w:r w:rsidRPr="0088772C">
        <w:rPr>
          <w:rFonts w:ascii="Palatino Linotype" w:eastAsia="Arial" w:hAnsi="Palatino Linotype" w:cs="Arial"/>
          <w:i/>
          <w:spacing w:val="1"/>
          <w:sz w:val="22"/>
        </w:rPr>
        <w:t>t</w:t>
      </w:r>
      <w:r w:rsidRPr="0088772C">
        <w:rPr>
          <w:rFonts w:ascii="Palatino Linotype" w:eastAsia="Arial" w:hAnsi="Palatino Linotype" w:cs="Arial"/>
          <w:i/>
          <w:spacing w:val="-1"/>
          <w:sz w:val="22"/>
        </w:rPr>
        <w:t>i</w:t>
      </w:r>
      <w:r w:rsidRPr="0088772C">
        <w:rPr>
          <w:rFonts w:ascii="Palatino Linotype" w:eastAsia="Arial" w:hAnsi="Palatino Linotype" w:cs="Arial"/>
          <w:i/>
          <w:spacing w:val="-2"/>
          <w:sz w:val="22"/>
        </w:rPr>
        <w:t>z</w:t>
      </w:r>
      <w:r w:rsidRPr="0088772C">
        <w:rPr>
          <w:rFonts w:ascii="Palatino Linotype" w:eastAsia="Arial" w:hAnsi="Palatino Linotype" w:cs="Arial"/>
          <w:i/>
          <w:sz w:val="22"/>
        </w:rPr>
        <w:t>ar</w:t>
      </w:r>
      <w:r w:rsidRPr="0088772C">
        <w:rPr>
          <w:rFonts w:ascii="Palatino Linotype" w:eastAsia="Arial" w:hAnsi="Palatino Linotype" w:cs="Arial"/>
          <w:i/>
          <w:spacing w:val="4"/>
          <w:sz w:val="22"/>
        </w:rPr>
        <w:t xml:space="preserve"> </w:t>
      </w:r>
      <w:r w:rsidRPr="0088772C">
        <w:rPr>
          <w:rFonts w:ascii="Palatino Linotype" w:eastAsia="Arial" w:hAnsi="Palatino Linotype" w:cs="Arial"/>
          <w:i/>
          <w:spacing w:val="-1"/>
          <w:sz w:val="22"/>
        </w:rPr>
        <w:t>l</w:t>
      </w:r>
      <w:r w:rsidRPr="0088772C">
        <w:rPr>
          <w:rFonts w:ascii="Palatino Linotype" w:eastAsia="Arial" w:hAnsi="Palatino Linotype" w:cs="Arial"/>
          <w:i/>
          <w:sz w:val="22"/>
        </w:rPr>
        <w:t>a</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s</w:t>
      </w:r>
      <w:r w:rsidRPr="0088772C">
        <w:rPr>
          <w:rFonts w:ascii="Palatino Linotype" w:eastAsia="Arial" w:hAnsi="Palatino Linotype" w:cs="Arial"/>
          <w:i/>
          <w:spacing w:val="-3"/>
          <w:sz w:val="22"/>
        </w:rPr>
        <w:t>e</w:t>
      </w:r>
      <w:r w:rsidRPr="0088772C">
        <w:rPr>
          <w:rFonts w:ascii="Palatino Linotype" w:eastAsia="Arial" w:hAnsi="Palatino Linotype" w:cs="Arial"/>
          <w:i/>
          <w:spacing w:val="2"/>
          <w:sz w:val="22"/>
        </w:rPr>
        <w:t>g</w:t>
      </w:r>
      <w:r w:rsidRPr="0088772C">
        <w:rPr>
          <w:rFonts w:ascii="Palatino Linotype" w:eastAsia="Arial" w:hAnsi="Palatino Linotype" w:cs="Arial"/>
          <w:i/>
          <w:sz w:val="22"/>
        </w:rPr>
        <w:t>uri</w:t>
      </w:r>
      <w:r w:rsidRPr="0088772C">
        <w:rPr>
          <w:rFonts w:ascii="Palatino Linotype" w:eastAsia="Arial" w:hAnsi="Palatino Linotype" w:cs="Arial"/>
          <w:i/>
          <w:spacing w:val="-1"/>
          <w:sz w:val="22"/>
        </w:rPr>
        <w:t>d</w:t>
      </w:r>
      <w:r w:rsidRPr="0088772C">
        <w:rPr>
          <w:rFonts w:ascii="Palatino Linotype" w:eastAsia="Arial" w:hAnsi="Palatino Linotype" w:cs="Arial"/>
          <w:i/>
          <w:sz w:val="22"/>
        </w:rPr>
        <w:t>ad d</w:t>
      </w:r>
      <w:r w:rsidRPr="0088772C">
        <w:rPr>
          <w:rFonts w:ascii="Palatino Linotype" w:eastAsia="Arial" w:hAnsi="Palatino Linotype" w:cs="Arial"/>
          <w:i/>
          <w:spacing w:val="-1"/>
          <w:sz w:val="22"/>
        </w:rPr>
        <w:t>e</w:t>
      </w:r>
      <w:r w:rsidRPr="0088772C">
        <w:rPr>
          <w:rFonts w:ascii="Palatino Linotype" w:eastAsia="Arial" w:hAnsi="Palatino Linotype" w:cs="Arial"/>
          <w:i/>
          <w:sz w:val="22"/>
        </w:rPr>
        <w:t>l</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p</w:t>
      </w:r>
      <w:r w:rsidRPr="0088772C">
        <w:rPr>
          <w:rFonts w:ascii="Palatino Linotype" w:eastAsia="Arial" w:hAnsi="Palatino Linotype" w:cs="Arial"/>
          <w:i/>
          <w:spacing w:val="-1"/>
          <w:sz w:val="22"/>
        </w:rPr>
        <w:t>a</w:t>
      </w:r>
      <w:r w:rsidRPr="0088772C">
        <w:rPr>
          <w:rFonts w:ascii="Palatino Linotype" w:eastAsia="Arial" w:hAnsi="Palatino Linotype" w:cs="Arial"/>
          <w:i/>
          <w:spacing w:val="-4"/>
          <w:sz w:val="22"/>
        </w:rPr>
        <w:t>í</w:t>
      </w:r>
      <w:r w:rsidRPr="0088772C">
        <w:rPr>
          <w:rFonts w:ascii="Palatino Linotype" w:eastAsia="Arial" w:hAnsi="Palatino Linotype" w:cs="Arial"/>
          <w:i/>
          <w:sz w:val="22"/>
        </w:rPr>
        <w:t>s</w:t>
      </w:r>
      <w:r w:rsidRPr="0088772C">
        <w:rPr>
          <w:rFonts w:ascii="Palatino Linotype" w:eastAsia="Arial" w:hAnsi="Palatino Linotype" w:cs="Arial"/>
          <w:i/>
          <w:spacing w:val="3"/>
          <w:sz w:val="22"/>
        </w:rPr>
        <w:t xml:space="preserve"> </w:t>
      </w:r>
      <w:r w:rsidRPr="0088772C">
        <w:rPr>
          <w:rFonts w:ascii="Palatino Linotype" w:eastAsia="Arial" w:hAnsi="Palatino Linotype" w:cs="Arial"/>
          <w:i/>
          <w:sz w:val="22"/>
        </w:rPr>
        <w:t>en</w:t>
      </w:r>
      <w:r w:rsidRPr="0088772C">
        <w:rPr>
          <w:rFonts w:ascii="Palatino Linotype" w:eastAsia="Arial" w:hAnsi="Palatino Linotype" w:cs="Arial"/>
          <w:i/>
          <w:spacing w:val="2"/>
          <w:sz w:val="22"/>
        </w:rPr>
        <w:t xml:space="preserve"> </w:t>
      </w:r>
      <w:r w:rsidRPr="0088772C">
        <w:rPr>
          <w:rFonts w:ascii="Palatino Linotype" w:eastAsia="Arial" w:hAnsi="Palatino Linotype" w:cs="Arial"/>
          <w:i/>
          <w:sz w:val="22"/>
        </w:rPr>
        <w:t>sus d</w:t>
      </w:r>
      <w:r w:rsidRPr="0088772C">
        <w:rPr>
          <w:rFonts w:ascii="Palatino Linotype" w:eastAsia="Arial" w:hAnsi="Palatino Linotype" w:cs="Arial"/>
          <w:i/>
          <w:spacing w:val="-1"/>
          <w:sz w:val="22"/>
        </w:rPr>
        <w:t>i</w:t>
      </w:r>
      <w:r w:rsidRPr="0088772C">
        <w:rPr>
          <w:rFonts w:ascii="Palatino Linotype" w:eastAsia="Arial" w:hAnsi="Palatino Linotype" w:cs="Arial"/>
          <w:i/>
          <w:spacing w:val="3"/>
          <w:sz w:val="22"/>
        </w:rPr>
        <w:t>f</w:t>
      </w:r>
      <w:r w:rsidRPr="0088772C">
        <w:rPr>
          <w:rFonts w:ascii="Palatino Linotype" w:eastAsia="Arial" w:hAnsi="Palatino Linotype" w:cs="Arial"/>
          <w:i/>
          <w:spacing w:val="-3"/>
          <w:sz w:val="22"/>
        </w:rPr>
        <w:t>e</w:t>
      </w:r>
      <w:r w:rsidRPr="0088772C">
        <w:rPr>
          <w:rFonts w:ascii="Palatino Linotype" w:eastAsia="Arial" w:hAnsi="Palatino Linotype" w:cs="Arial"/>
          <w:i/>
          <w:spacing w:val="1"/>
          <w:sz w:val="22"/>
        </w:rPr>
        <w:t>r</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n</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es</w:t>
      </w:r>
      <w:r w:rsidRPr="0088772C">
        <w:rPr>
          <w:rFonts w:ascii="Palatino Linotype" w:eastAsia="Arial" w:hAnsi="Palatino Linotype" w:cs="Arial"/>
          <w:i/>
          <w:spacing w:val="-2"/>
          <w:sz w:val="22"/>
        </w:rPr>
        <w:t xml:space="preserve"> v</w:t>
      </w:r>
      <w:r w:rsidRPr="0088772C">
        <w:rPr>
          <w:rFonts w:ascii="Palatino Linotype" w:eastAsia="Arial" w:hAnsi="Palatino Linotype" w:cs="Arial"/>
          <w:i/>
          <w:sz w:val="22"/>
        </w:rPr>
        <w:t>er</w:t>
      </w:r>
      <w:r w:rsidRPr="0088772C">
        <w:rPr>
          <w:rFonts w:ascii="Palatino Linotype" w:eastAsia="Arial" w:hAnsi="Palatino Linotype" w:cs="Arial"/>
          <w:i/>
          <w:spacing w:val="1"/>
          <w:sz w:val="22"/>
        </w:rPr>
        <w:t>t</w:t>
      </w:r>
      <w:r w:rsidRPr="0088772C">
        <w:rPr>
          <w:rFonts w:ascii="Palatino Linotype" w:eastAsia="Arial" w:hAnsi="Palatino Linotype" w:cs="Arial"/>
          <w:i/>
          <w:spacing w:val="-1"/>
          <w:sz w:val="22"/>
        </w:rPr>
        <w:t>i</w:t>
      </w:r>
      <w:r w:rsidRPr="0088772C">
        <w:rPr>
          <w:rFonts w:ascii="Palatino Linotype" w:eastAsia="Arial" w:hAnsi="Palatino Linotype" w:cs="Arial"/>
          <w:i/>
          <w:sz w:val="22"/>
        </w:rPr>
        <w:t>e</w:t>
      </w:r>
      <w:r w:rsidRPr="0088772C">
        <w:rPr>
          <w:rFonts w:ascii="Palatino Linotype" w:eastAsia="Arial" w:hAnsi="Palatino Linotype" w:cs="Arial"/>
          <w:i/>
          <w:spacing w:val="-1"/>
          <w:sz w:val="22"/>
        </w:rPr>
        <w:t>n</w:t>
      </w:r>
      <w:r w:rsidRPr="0088772C">
        <w:rPr>
          <w:rFonts w:ascii="Palatino Linotype" w:eastAsia="Arial" w:hAnsi="Palatino Linotype" w:cs="Arial"/>
          <w:i/>
          <w:spacing w:val="1"/>
          <w:sz w:val="22"/>
        </w:rPr>
        <w:t>t</w:t>
      </w:r>
      <w:r w:rsidRPr="0088772C">
        <w:rPr>
          <w:rFonts w:ascii="Palatino Linotype" w:eastAsia="Arial" w:hAnsi="Palatino Linotype" w:cs="Arial"/>
          <w:i/>
          <w:sz w:val="22"/>
        </w:rPr>
        <w:t>e</w:t>
      </w:r>
      <w:r w:rsidRPr="0088772C">
        <w:rPr>
          <w:rFonts w:ascii="Palatino Linotype" w:eastAsia="Arial" w:hAnsi="Palatino Linotype" w:cs="Arial"/>
          <w:i/>
          <w:spacing w:val="-3"/>
          <w:sz w:val="22"/>
        </w:rPr>
        <w:t>s</w:t>
      </w:r>
      <w:r w:rsidRPr="0088772C">
        <w:rPr>
          <w:rFonts w:ascii="Palatino Linotype" w:eastAsia="Arial" w:hAnsi="Palatino Linotype" w:cs="Arial"/>
          <w:i/>
          <w:sz w:val="22"/>
        </w:rPr>
        <w:t>.”</w:t>
      </w:r>
    </w:p>
    <w:p w14:paraId="11DB350B" w14:textId="77777777" w:rsidR="006F63AF" w:rsidRPr="0088772C" w:rsidRDefault="006F63AF" w:rsidP="006F63AF">
      <w:pPr>
        <w:pStyle w:val="Sinespaciado"/>
        <w:rPr>
          <w:lang w:val="es-ES"/>
        </w:rPr>
      </w:pPr>
    </w:p>
    <w:p w14:paraId="218EB167" w14:textId="77777777" w:rsidR="006F63AF" w:rsidRPr="0088772C" w:rsidRDefault="006F63AF" w:rsidP="006F63AF">
      <w:pPr>
        <w:spacing w:line="360" w:lineRule="auto"/>
        <w:jc w:val="both"/>
        <w:rPr>
          <w:rFonts w:ascii="Palatino Linotype" w:hAnsi="Palatino Linotype"/>
          <w:b/>
        </w:rPr>
      </w:pPr>
      <w:r w:rsidRPr="0088772C">
        <w:rPr>
          <w:rFonts w:ascii="Palatino Linotype" w:hAnsi="Palatino Linotype"/>
        </w:rPr>
        <w:t xml:space="preserve">En caso específico, de los documentos solicitados obran datos que son considerados confidenciales, cuyo acceso debe ser restringido, los cuales deben testarse al momento de la elaboración de versiones públicas, como es el caso del </w:t>
      </w:r>
      <w:r w:rsidRPr="0088772C">
        <w:rPr>
          <w:rFonts w:ascii="Palatino Linotype" w:hAnsi="Palatino Linotype"/>
          <w:b/>
        </w:rPr>
        <w:t>Registro Federal de Contribuyentes</w:t>
      </w:r>
      <w:r w:rsidRPr="0088772C">
        <w:rPr>
          <w:rFonts w:ascii="Palatino Linotype" w:hAnsi="Palatino Linotype"/>
        </w:rPr>
        <w:t xml:space="preserve"> (RFC), la </w:t>
      </w:r>
      <w:r w:rsidRPr="0088772C">
        <w:rPr>
          <w:rFonts w:ascii="Palatino Linotype" w:hAnsi="Palatino Linotype"/>
          <w:b/>
        </w:rPr>
        <w:t>Clave Única de Registro de Población</w:t>
      </w:r>
      <w:r w:rsidRPr="0088772C">
        <w:rPr>
          <w:rFonts w:ascii="Palatino Linotype" w:hAnsi="Palatino Linotype"/>
        </w:rPr>
        <w:t xml:space="preserve"> (CURP), la </w:t>
      </w:r>
      <w:r w:rsidRPr="0088772C">
        <w:rPr>
          <w:rFonts w:ascii="Palatino Linotype" w:hAnsi="Palatino Linotype"/>
          <w:b/>
        </w:rPr>
        <w:t xml:space="preserve">Clave de </w:t>
      </w:r>
      <w:r w:rsidRPr="0088772C">
        <w:rPr>
          <w:rFonts w:ascii="Palatino Linotype" w:hAnsi="Palatino Linotype"/>
          <w:b/>
        </w:rPr>
        <w:lastRenderedPageBreak/>
        <w:t>cualquier tipo de seguridad social</w:t>
      </w:r>
      <w:r w:rsidRPr="0088772C">
        <w:rPr>
          <w:rFonts w:ascii="Palatino Linotype" w:hAnsi="Palatino Linotype"/>
        </w:rPr>
        <w:t xml:space="preserve"> (ISSEMYM, u otros), así como, los </w:t>
      </w:r>
      <w:r w:rsidRPr="0088772C">
        <w:rPr>
          <w:rFonts w:ascii="Palatino Linotype" w:hAnsi="Palatino Linotype"/>
          <w:b/>
        </w:rPr>
        <w:t xml:space="preserve">préstamos o descuentos </w:t>
      </w:r>
      <w:r w:rsidRPr="0088772C">
        <w:rPr>
          <w:rFonts w:ascii="Palatino Linotype" w:hAnsi="Palatino Linotype"/>
        </w:rPr>
        <w:t xml:space="preserve">que se le hagan al servidor público, que no se encuentren relacionados con los impuestos o la </w:t>
      </w:r>
      <w:r w:rsidRPr="0088772C">
        <w:rPr>
          <w:rFonts w:ascii="Palatino Linotype" w:hAnsi="Palatino Linotype"/>
          <w:b/>
        </w:rPr>
        <w:t>cuotas</w:t>
      </w:r>
      <w:r w:rsidRPr="0088772C">
        <w:rPr>
          <w:rFonts w:ascii="Palatino Linotype" w:hAnsi="Palatino Linotype"/>
        </w:rPr>
        <w:t xml:space="preserve"> por </w:t>
      </w:r>
      <w:r w:rsidRPr="0088772C">
        <w:rPr>
          <w:rFonts w:ascii="Palatino Linotype" w:hAnsi="Palatino Linotype"/>
          <w:b/>
        </w:rPr>
        <w:t xml:space="preserve">seguridad social, Cadenas Originales </w:t>
      </w:r>
      <w:r w:rsidRPr="0088772C">
        <w:rPr>
          <w:rFonts w:ascii="Palatino Linotype" w:hAnsi="Palatino Linotype"/>
        </w:rPr>
        <w:t>y</w:t>
      </w:r>
      <w:r w:rsidRPr="0088772C">
        <w:rPr>
          <w:rFonts w:ascii="Palatino Linotype" w:hAnsi="Palatino Linotype"/>
          <w:b/>
        </w:rPr>
        <w:t xml:space="preserve"> Sellos Digitales</w:t>
      </w:r>
    </w:p>
    <w:p w14:paraId="7A387E0D"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b/>
        </w:rPr>
        <w:t xml:space="preserve">Códigos Bidimensionales </w:t>
      </w:r>
      <w:r w:rsidRPr="0088772C">
        <w:rPr>
          <w:rFonts w:ascii="Palatino Linotype" w:hAnsi="Palatino Linotype"/>
        </w:rPr>
        <w:t>y los denominados</w:t>
      </w:r>
      <w:r w:rsidRPr="0088772C">
        <w:rPr>
          <w:rFonts w:ascii="Palatino Linotype" w:hAnsi="Palatino Linotype"/>
          <w:b/>
        </w:rPr>
        <w:t xml:space="preserve"> Códigos QR.</w:t>
      </w:r>
    </w:p>
    <w:p w14:paraId="6448BD6B" w14:textId="77777777" w:rsidR="006F63AF" w:rsidRPr="0088772C" w:rsidRDefault="006F63AF" w:rsidP="006F63AF">
      <w:pPr>
        <w:spacing w:line="360" w:lineRule="auto"/>
        <w:jc w:val="both"/>
        <w:rPr>
          <w:rFonts w:ascii="Palatino Linotype" w:hAnsi="Palatino Linotype"/>
        </w:rPr>
      </w:pPr>
    </w:p>
    <w:p w14:paraId="5597A615"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lang w:eastAsia="es-MX"/>
        </w:rPr>
        <w:t xml:space="preserve">Por cuanto hace al </w:t>
      </w:r>
      <w:r w:rsidRPr="0088772C">
        <w:rPr>
          <w:rFonts w:ascii="Palatino Linotype" w:hAnsi="Palatino Linotype"/>
          <w:b/>
          <w:lang w:eastAsia="es-MX"/>
        </w:rPr>
        <w:t>Registro Federal de Contribuyentes</w:t>
      </w:r>
      <w:r w:rsidRPr="0088772C">
        <w:rPr>
          <w:rFonts w:ascii="Palatino Linotype" w:hAnsi="Palatino Linotype"/>
          <w:lang w:eastAsia="es-MX"/>
        </w:rPr>
        <w:t xml:space="preserve"> </w:t>
      </w:r>
      <w:r w:rsidRPr="0088772C">
        <w:rPr>
          <w:rFonts w:ascii="Palatino Linotype" w:hAnsi="Palatino Linotype"/>
          <w:b/>
          <w:lang w:eastAsia="es-MX"/>
        </w:rPr>
        <w:t>de las personas físicas</w:t>
      </w:r>
      <w:r w:rsidRPr="0088772C">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88772C">
        <w:rPr>
          <w:rFonts w:ascii="Palatino Linotype" w:hAnsi="Palatino Linotype"/>
        </w:rPr>
        <w:t xml:space="preserve"> y finalmente la homoclave; la cual para su obtención es necesario acreditar personalidad, fecha de nacimiento entre otros con documentos oficiales.</w:t>
      </w:r>
    </w:p>
    <w:p w14:paraId="35CB6944" w14:textId="77777777" w:rsidR="006F63AF" w:rsidRPr="0088772C" w:rsidRDefault="006F63AF" w:rsidP="006F63AF">
      <w:pPr>
        <w:spacing w:line="360" w:lineRule="auto"/>
        <w:jc w:val="both"/>
        <w:rPr>
          <w:rFonts w:ascii="Palatino Linotype" w:hAnsi="Palatino Linotype"/>
        </w:rPr>
      </w:pPr>
    </w:p>
    <w:p w14:paraId="57923649"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lang w:eastAsia="es-MX"/>
        </w:rPr>
        <w:t>Al respecto, el Instituto Nacional Transparencia, Acceso a la Información y Protección de Datos Personales (INAI) a través del Criterio 19/17, señala literalmente lo siguiente:</w:t>
      </w:r>
    </w:p>
    <w:p w14:paraId="1F396D88" w14:textId="77777777" w:rsidR="006F63AF" w:rsidRPr="0088772C" w:rsidRDefault="006F63AF" w:rsidP="006F63AF">
      <w:pPr>
        <w:ind w:left="567" w:right="616"/>
        <w:jc w:val="both"/>
        <w:rPr>
          <w:rFonts w:ascii="Palatino Linotype" w:hAnsi="Palatino Linotype"/>
          <w:i/>
        </w:rPr>
      </w:pPr>
    </w:p>
    <w:p w14:paraId="792BBA2B" w14:textId="77777777" w:rsidR="006F63AF" w:rsidRPr="0088772C" w:rsidRDefault="006F63AF" w:rsidP="006F63AF">
      <w:pPr>
        <w:ind w:left="567" w:right="616"/>
        <w:jc w:val="both"/>
        <w:rPr>
          <w:rFonts w:ascii="Palatino Linotype" w:hAnsi="Palatino Linotype"/>
          <w:i/>
          <w:sz w:val="22"/>
        </w:rPr>
      </w:pPr>
      <w:r w:rsidRPr="0088772C">
        <w:rPr>
          <w:rFonts w:ascii="Palatino Linotype" w:hAnsi="Palatino Linotype"/>
          <w:i/>
          <w:sz w:val="22"/>
        </w:rPr>
        <w:t>“</w:t>
      </w:r>
      <w:r w:rsidRPr="0088772C">
        <w:rPr>
          <w:rFonts w:ascii="Palatino Linotype" w:hAnsi="Palatino Linotype"/>
          <w:b/>
          <w:i/>
          <w:sz w:val="22"/>
        </w:rPr>
        <w:t>Registro Federal de Contribuyentes (RFC) de personas físicas</w:t>
      </w:r>
      <w:r w:rsidRPr="0088772C">
        <w:rPr>
          <w:rFonts w:ascii="Palatino Linotype" w:hAnsi="Palatino Linotype"/>
          <w:i/>
          <w:sz w:val="22"/>
        </w:rPr>
        <w:t>. El RFC es una clave de carácter fiscal, única e irrepetible, que permite identificar al titular, su edad y fecha de nacimiento, por lo que es un dato personal de carácter confidencial.</w:t>
      </w:r>
    </w:p>
    <w:p w14:paraId="1D91F391" w14:textId="77777777" w:rsidR="006F63AF" w:rsidRPr="0088772C" w:rsidRDefault="006F63AF" w:rsidP="006F63AF"/>
    <w:p w14:paraId="0339C38B" w14:textId="77777777" w:rsidR="006F63AF" w:rsidRPr="0088772C" w:rsidRDefault="006F63AF" w:rsidP="006F63AF">
      <w:pPr>
        <w:spacing w:line="360" w:lineRule="auto"/>
        <w:jc w:val="both"/>
        <w:rPr>
          <w:rFonts w:ascii="Palatino Linotype" w:hAnsi="Palatino Linotype"/>
          <w:lang w:eastAsia="es-MX"/>
        </w:rPr>
      </w:pPr>
      <w:r w:rsidRPr="0088772C">
        <w:rPr>
          <w:rFonts w:ascii="Palatino Linotype" w:hAnsi="Palatino Linotype"/>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88772C">
        <w:rPr>
          <w:rFonts w:ascii="Palatino Linotype" w:hAnsi="Palatino Linotype"/>
          <w:lang w:eastAsia="es-MX"/>
        </w:rPr>
        <w:lastRenderedPageBreak/>
        <w:t xml:space="preserve">Municipios y  </w:t>
      </w:r>
      <w:r w:rsidRPr="0088772C">
        <w:rPr>
          <w:rFonts w:ascii="Palatino Linotype" w:eastAsia="Arial Unicode MS" w:hAnsi="Palatino Linotype"/>
        </w:rPr>
        <w:t>4 fracción XI de la Ley de Protección de Datos Personales en Posesión de los Sujetos Obligados del Estado de México y Municipios</w:t>
      </w:r>
      <w:r w:rsidRPr="0088772C">
        <w:rPr>
          <w:rFonts w:ascii="Palatino Linotype" w:hAnsi="Palatino Linotype"/>
          <w:lang w:eastAsia="es-MX"/>
        </w:rPr>
        <w:t>.</w:t>
      </w:r>
    </w:p>
    <w:p w14:paraId="5A0F5202" w14:textId="77777777" w:rsidR="006F63AF" w:rsidRPr="0088772C" w:rsidRDefault="006F63AF" w:rsidP="006F63AF">
      <w:pPr>
        <w:spacing w:line="360" w:lineRule="auto"/>
        <w:jc w:val="both"/>
        <w:rPr>
          <w:rFonts w:ascii="Palatino Linotype" w:hAnsi="Palatino Linotype"/>
          <w:lang w:eastAsia="es-MX"/>
        </w:rPr>
      </w:pPr>
    </w:p>
    <w:p w14:paraId="18C9FE82" w14:textId="77777777" w:rsidR="006F63AF" w:rsidRPr="0088772C" w:rsidRDefault="006F63AF" w:rsidP="006F63AF">
      <w:pPr>
        <w:spacing w:line="360" w:lineRule="auto"/>
        <w:jc w:val="both"/>
        <w:rPr>
          <w:rFonts w:ascii="Palatino Linotype" w:hAnsi="Palatino Linotype"/>
          <w:lang w:eastAsia="es-MX"/>
        </w:rPr>
      </w:pPr>
      <w:r w:rsidRPr="0088772C">
        <w:rPr>
          <w:rFonts w:ascii="Palatino Linotype" w:hAnsi="Palatino Linotype"/>
          <w:lang w:eastAsia="es-MX"/>
        </w:rPr>
        <w:t xml:space="preserve">Por cuanto hace a la </w:t>
      </w:r>
      <w:r w:rsidRPr="0088772C">
        <w:rPr>
          <w:rFonts w:ascii="Palatino Linotype" w:hAnsi="Palatino Linotype"/>
          <w:b/>
        </w:rPr>
        <w:t xml:space="preserve">Clave Única de Registro de Población, </w:t>
      </w:r>
      <w:r w:rsidRPr="0088772C">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8357B4C" w14:textId="77777777" w:rsidR="006F63AF" w:rsidRPr="0088772C" w:rsidRDefault="006F63AF" w:rsidP="006F63AF">
      <w:pPr>
        <w:pStyle w:val="Sinespaciado"/>
        <w:rPr>
          <w:lang w:val="es-ES" w:eastAsia="es-MX"/>
        </w:rPr>
      </w:pPr>
    </w:p>
    <w:p w14:paraId="56C7E3AE" w14:textId="77777777" w:rsidR="006F63AF" w:rsidRPr="0088772C" w:rsidRDefault="006F63AF" w:rsidP="006F63AF">
      <w:pPr>
        <w:spacing w:line="360" w:lineRule="auto"/>
        <w:jc w:val="both"/>
        <w:rPr>
          <w:rFonts w:ascii="Palatino Linotype" w:hAnsi="Palatino Linotype"/>
          <w:lang w:eastAsia="es-MX"/>
        </w:rPr>
      </w:pPr>
      <w:r w:rsidRPr="0088772C">
        <w:rPr>
          <w:rFonts w:ascii="Palatino Linotype" w:hAnsi="Palatino Linotype"/>
          <w:lang w:eastAsia="es-MX"/>
        </w:rPr>
        <w:t>Lo anterior, tiene sustento en los artículos 86 y 91, de la Ley General de Población, la cual señala lo siguiente:</w:t>
      </w:r>
    </w:p>
    <w:p w14:paraId="4D767894" w14:textId="77777777" w:rsidR="006F63AF" w:rsidRPr="0088772C" w:rsidRDefault="006F63AF" w:rsidP="006F63AF">
      <w:pPr>
        <w:ind w:left="709" w:right="757"/>
        <w:jc w:val="both"/>
        <w:rPr>
          <w:rFonts w:ascii="Palatino Linotype" w:hAnsi="Palatino Linotype" w:cs="Arial,Bold"/>
          <w:b/>
          <w:bCs/>
          <w:i/>
          <w:lang w:eastAsia="es-MX"/>
        </w:rPr>
      </w:pPr>
    </w:p>
    <w:p w14:paraId="54FCB4F5" w14:textId="77777777" w:rsidR="006F63AF" w:rsidRPr="0088772C" w:rsidRDefault="006F63AF" w:rsidP="006F63AF">
      <w:pPr>
        <w:ind w:left="709" w:right="757"/>
        <w:jc w:val="both"/>
        <w:rPr>
          <w:rFonts w:ascii="Palatino Linotype" w:hAnsi="Palatino Linotype" w:cs="Arial"/>
          <w:i/>
          <w:sz w:val="22"/>
          <w:lang w:eastAsia="es-MX"/>
        </w:rPr>
      </w:pPr>
      <w:r w:rsidRPr="0088772C">
        <w:rPr>
          <w:rFonts w:ascii="Palatino Linotype" w:hAnsi="Palatino Linotype" w:cs="Arial,Bold"/>
          <w:b/>
          <w:bCs/>
          <w:i/>
          <w:sz w:val="22"/>
          <w:lang w:eastAsia="es-MX"/>
        </w:rPr>
        <w:t xml:space="preserve">“Artículo 86. </w:t>
      </w:r>
      <w:r w:rsidRPr="0088772C">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7DB70A1E" w14:textId="77777777" w:rsidR="006F63AF" w:rsidRPr="0088772C" w:rsidRDefault="006F63AF" w:rsidP="006F63AF">
      <w:pPr>
        <w:ind w:left="709" w:right="757"/>
        <w:jc w:val="both"/>
        <w:rPr>
          <w:rFonts w:ascii="Palatino Linotype" w:hAnsi="Palatino Linotype" w:cs="Arial"/>
          <w:i/>
          <w:sz w:val="22"/>
          <w:lang w:eastAsia="es-MX"/>
        </w:rPr>
      </w:pPr>
    </w:p>
    <w:p w14:paraId="720C2F69" w14:textId="77777777" w:rsidR="006F63AF" w:rsidRPr="0088772C" w:rsidRDefault="006F63AF" w:rsidP="006F63AF">
      <w:pPr>
        <w:ind w:left="709" w:right="757"/>
        <w:jc w:val="both"/>
        <w:rPr>
          <w:rFonts w:ascii="Palatino Linotype" w:hAnsi="Palatino Linotype" w:cs="Arial"/>
          <w:i/>
          <w:sz w:val="22"/>
          <w:lang w:eastAsia="es-MX"/>
        </w:rPr>
      </w:pPr>
      <w:r w:rsidRPr="0088772C">
        <w:rPr>
          <w:rFonts w:ascii="Palatino Linotype" w:hAnsi="Palatino Linotype" w:cs="Arial,Bold"/>
          <w:b/>
          <w:bCs/>
          <w:i/>
          <w:sz w:val="22"/>
          <w:lang w:eastAsia="es-MX"/>
        </w:rPr>
        <w:t xml:space="preserve">Artículo 91. </w:t>
      </w:r>
      <w:r w:rsidRPr="0088772C">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5883BB91" w14:textId="77777777" w:rsidR="006F63AF" w:rsidRPr="0088772C" w:rsidRDefault="006F63AF" w:rsidP="006F63AF">
      <w:pPr>
        <w:ind w:left="709" w:right="757"/>
        <w:jc w:val="both"/>
        <w:rPr>
          <w:rFonts w:ascii="Palatino Linotype" w:hAnsi="Palatino Linotype" w:cs="Arial"/>
          <w:i/>
          <w:lang w:eastAsia="es-MX"/>
        </w:rPr>
      </w:pPr>
    </w:p>
    <w:p w14:paraId="50BF7D38" w14:textId="77777777" w:rsidR="006F63AF" w:rsidRPr="0088772C" w:rsidRDefault="006F63AF" w:rsidP="006F63AF">
      <w:pPr>
        <w:pStyle w:val="Sinespaciado"/>
        <w:rPr>
          <w:lang w:val="es-ES"/>
        </w:rPr>
      </w:pPr>
    </w:p>
    <w:p w14:paraId="24AC84B3" w14:textId="42620A81" w:rsidR="006F63AF" w:rsidRPr="0088772C" w:rsidRDefault="006F63AF" w:rsidP="006F63AF">
      <w:pPr>
        <w:spacing w:line="360" w:lineRule="auto"/>
        <w:jc w:val="both"/>
        <w:rPr>
          <w:rFonts w:ascii="Palatino Linotype" w:hAnsi="Palatino Linotype"/>
          <w:lang w:eastAsia="es-MX"/>
        </w:rPr>
      </w:pPr>
      <w:r w:rsidRPr="0088772C">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639D3A0" w14:textId="77777777" w:rsidR="006F63AF" w:rsidRPr="0088772C" w:rsidRDefault="006F63AF" w:rsidP="006F63AF">
      <w:pPr>
        <w:spacing w:line="360" w:lineRule="auto"/>
        <w:jc w:val="both"/>
        <w:rPr>
          <w:rFonts w:ascii="Palatino Linotype" w:hAnsi="Palatino Linotype"/>
          <w:lang w:eastAsia="es-MX"/>
        </w:rPr>
      </w:pPr>
    </w:p>
    <w:p w14:paraId="096B9C26" w14:textId="77777777" w:rsidR="006F63AF" w:rsidRPr="0088772C" w:rsidRDefault="006F63AF" w:rsidP="006F63AF">
      <w:pPr>
        <w:spacing w:line="360" w:lineRule="auto"/>
        <w:jc w:val="both"/>
        <w:rPr>
          <w:rFonts w:ascii="Palatino Linotype" w:hAnsi="Palatino Linotype"/>
          <w:lang w:eastAsia="es-MX"/>
        </w:rPr>
      </w:pPr>
      <w:r w:rsidRPr="0088772C">
        <w:rPr>
          <w:rFonts w:ascii="Palatino Linotype" w:hAnsi="Palatino Linotype"/>
          <w:lang w:eastAsia="es-MX"/>
        </w:rPr>
        <w:lastRenderedPageBreak/>
        <w:t>Al respecto, el Instituto Nacional de Transparencia, Acceso a la Información y Protección de Datos Personales (INAI) a través del Criterio 18/17, señala literalmente lo siguiente:</w:t>
      </w:r>
    </w:p>
    <w:p w14:paraId="00521E79" w14:textId="77777777" w:rsidR="006F63AF" w:rsidRPr="0088772C" w:rsidRDefault="006F63AF" w:rsidP="006F63AF">
      <w:pPr>
        <w:pStyle w:val="Sinespaciado"/>
        <w:rPr>
          <w:lang w:val="es-ES" w:eastAsia="es-MX"/>
        </w:rPr>
      </w:pPr>
    </w:p>
    <w:p w14:paraId="6967B211"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Clave Única de Registro de Población (CURP)</w:t>
      </w:r>
      <w:r w:rsidRPr="0088772C">
        <w:rPr>
          <w:rFonts w:ascii="Palatino Linotype" w:hAnsi="Palatino Linotype"/>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A27132A" w14:textId="77777777" w:rsidR="006F63AF" w:rsidRPr="0088772C" w:rsidRDefault="006F63AF" w:rsidP="006F63AF">
      <w:pPr>
        <w:ind w:left="567" w:right="616"/>
        <w:jc w:val="both"/>
        <w:rPr>
          <w:rFonts w:ascii="Palatino Linotype" w:hAnsi="Palatino Linotype" w:cs="Arial"/>
          <w:bCs/>
          <w:i/>
          <w:lang w:eastAsia="es-MX"/>
        </w:rPr>
      </w:pPr>
    </w:p>
    <w:p w14:paraId="58170414" w14:textId="77777777" w:rsidR="006F63AF" w:rsidRPr="0088772C" w:rsidRDefault="006F63AF" w:rsidP="006F63AF">
      <w:pPr>
        <w:spacing w:line="360" w:lineRule="auto"/>
        <w:jc w:val="both"/>
        <w:rPr>
          <w:rFonts w:ascii="Palatino Linotype" w:hAnsi="Palatino Linotype"/>
          <w:lang w:eastAsia="es-MX"/>
        </w:rPr>
      </w:pPr>
      <w:r w:rsidRPr="0088772C">
        <w:rPr>
          <w:rFonts w:ascii="Palatino Linotype" w:hAnsi="Palatino Linotype"/>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6045A98" w14:textId="77777777" w:rsidR="006F63AF" w:rsidRPr="0088772C" w:rsidRDefault="006F63AF" w:rsidP="006F63AF">
      <w:pPr>
        <w:spacing w:line="360" w:lineRule="auto"/>
        <w:jc w:val="both"/>
        <w:rPr>
          <w:rFonts w:ascii="Palatino Linotype" w:hAnsi="Palatino Linotype"/>
          <w:lang w:eastAsia="es-MX"/>
        </w:rPr>
      </w:pPr>
    </w:p>
    <w:p w14:paraId="70143F33" w14:textId="77777777" w:rsidR="006F63AF" w:rsidRPr="0088772C" w:rsidRDefault="006F63AF" w:rsidP="006F63AF">
      <w:pPr>
        <w:spacing w:line="360" w:lineRule="auto"/>
        <w:jc w:val="both"/>
        <w:rPr>
          <w:rFonts w:ascii="Palatino Linotype" w:hAnsi="Palatino Linotype"/>
          <w:lang w:eastAsia="es-MX"/>
        </w:rPr>
      </w:pPr>
      <w:r w:rsidRPr="0088772C">
        <w:rPr>
          <w:rFonts w:ascii="Palatino Linotype" w:hAnsi="Palatino Linotype"/>
          <w:lang w:eastAsia="es-MX"/>
        </w:rPr>
        <w:t xml:space="preserve">Por cuanto hace a la </w:t>
      </w:r>
      <w:r w:rsidRPr="0088772C">
        <w:rPr>
          <w:rFonts w:ascii="Palatino Linotype" w:hAnsi="Palatino Linotype"/>
          <w:b/>
        </w:rPr>
        <w:t>Clave de cualquier tipo de seguridad social</w:t>
      </w:r>
      <w:r w:rsidRPr="0088772C">
        <w:rPr>
          <w:rFonts w:ascii="Palatino Linotype" w:hAnsi="Palatino Linotype"/>
        </w:rPr>
        <w:t xml:space="preserve"> (ISSEMYM, u otros), está integrado por una </w:t>
      </w:r>
      <w:r w:rsidRPr="0088772C">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88772C">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88772C">
        <w:rPr>
          <w:rFonts w:ascii="Palatino Linotype" w:eastAsia="Arial Unicode MS" w:hAnsi="Palatino Linotype"/>
        </w:rPr>
        <w:t xml:space="preserve">4 fracción XI de la Ley de </w:t>
      </w:r>
      <w:r w:rsidRPr="0088772C">
        <w:rPr>
          <w:rFonts w:ascii="Palatino Linotype" w:eastAsia="Arial Unicode MS" w:hAnsi="Palatino Linotype"/>
        </w:rPr>
        <w:lastRenderedPageBreak/>
        <w:t>Protección de Datos Personales en Posesión de Sujetos Obligados del Estado de México y Municipios</w:t>
      </w:r>
      <w:r w:rsidRPr="0088772C">
        <w:rPr>
          <w:rFonts w:ascii="Palatino Linotype" w:hAnsi="Palatino Linotype"/>
          <w:lang w:eastAsia="es-MX"/>
        </w:rPr>
        <w:t>.</w:t>
      </w:r>
    </w:p>
    <w:p w14:paraId="53C97A64" w14:textId="77777777" w:rsidR="006F63AF" w:rsidRPr="0088772C" w:rsidRDefault="006F63AF" w:rsidP="006F63AF">
      <w:pPr>
        <w:spacing w:line="360" w:lineRule="auto"/>
        <w:jc w:val="both"/>
        <w:rPr>
          <w:rFonts w:ascii="Palatino Linotype" w:hAnsi="Palatino Linotype"/>
          <w:lang w:eastAsia="es-MX"/>
        </w:rPr>
      </w:pPr>
    </w:p>
    <w:p w14:paraId="736939B3" w14:textId="77777777" w:rsidR="006F63AF" w:rsidRPr="0088772C" w:rsidRDefault="006F63AF" w:rsidP="006F63AF">
      <w:pPr>
        <w:spacing w:line="360" w:lineRule="auto"/>
        <w:jc w:val="both"/>
        <w:rPr>
          <w:rFonts w:ascii="Palatino Linotype" w:hAnsi="Palatino Linotype"/>
          <w:lang w:eastAsia="es-MX"/>
        </w:rPr>
      </w:pPr>
      <w:r w:rsidRPr="0088772C">
        <w:rPr>
          <w:rFonts w:ascii="Palatino Linotype" w:hAnsi="Palatino Linotype"/>
        </w:rPr>
        <w:t xml:space="preserve">Respecto de los </w:t>
      </w:r>
      <w:r w:rsidRPr="0088772C">
        <w:rPr>
          <w:rFonts w:ascii="Palatino Linotype" w:hAnsi="Palatino Linotype"/>
          <w:b/>
        </w:rPr>
        <w:t>préstamos o descuentos</w:t>
      </w:r>
      <w:r w:rsidRPr="0088772C">
        <w:rPr>
          <w:rFonts w:ascii="Palatino Linotype" w:hAnsi="Palatino Linotype"/>
        </w:rPr>
        <w:t xml:space="preserve"> </w:t>
      </w:r>
      <w:r w:rsidRPr="0088772C">
        <w:rPr>
          <w:rFonts w:ascii="Palatino Linotype" w:hAnsi="Palatino Linotype"/>
          <w:b/>
        </w:rPr>
        <w:t>de carácter personal</w:t>
      </w:r>
      <w:r w:rsidRPr="0088772C">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r w:rsidRPr="0088772C">
        <w:rPr>
          <w:rFonts w:ascii="Palatino Linotype" w:hAnsi="Palatino Linotype"/>
          <w:lang w:eastAsia="es-MX"/>
        </w:rPr>
        <w:t>favorecer  en la transparencia y rendición de cuentas, sino, por el contrario con ello se violentaría la</w:t>
      </w:r>
      <w:r w:rsidRPr="0088772C">
        <w:rPr>
          <w:rFonts w:ascii="Palatino Linotype" w:hAnsi="Palatino Linotype"/>
        </w:rPr>
        <w:t xml:space="preserve"> </w:t>
      </w:r>
      <w:r w:rsidRPr="0088772C">
        <w:rPr>
          <w:rFonts w:ascii="Palatino Linotype" w:hAnsi="Palatino Linotype"/>
          <w:lang w:eastAsia="es-MX"/>
        </w:rPr>
        <w:t>protección de información confidencial, porque incide en la intimidad de un individuo</w:t>
      </w:r>
      <w:r w:rsidRPr="0088772C">
        <w:rPr>
          <w:rFonts w:ascii="Palatino Linotype" w:hAnsi="Palatino Linotype"/>
        </w:rPr>
        <w:t xml:space="preserve"> </w:t>
      </w:r>
      <w:r w:rsidRPr="0088772C">
        <w:rPr>
          <w:rFonts w:ascii="Palatino Linotype" w:hAnsi="Palatino Linotype"/>
          <w:lang w:eastAsia="es-MX"/>
        </w:rPr>
        <w:t>identificado.</w:t>
      </w:r>
    </w:p>
    <w:p w14:paraId="26D76D08" w14:textId="77777777" w:rsidR="006F63AF" w:rsidRPr="0088772C" w:rsidRDefault="006F63AF" w:rsidP="006F63AF">
      <w:pPr>
        <w:pStyle w:val="Sinespaciado"/>
        <w:rPr>
          <w:lang w:val="es-ES"/>
        </w:rPr>
      </w:pPr>
    </w:p>
    <w:p w14:paraId="317EA00D"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lang w:eastAsia="es-MX"/>
        </w:rPr>
        <w:t xml:space="preserve">Por su parte, el </w:t>
      </w:r>
      <w:r w:rsidRPr="0088772C">
        <w:rPr>
          <w:rFonts w:ascii="Palatino Linotype" w:hAnsi="Palatino Linotype"/>
        </w:rPr>
        <w:t>artículo 84 de la Ley del Trabajo de los Servidores Públicos del Estado y Municipios, señala:</w:t>
      </w:r>
    </w:p>
    <w:p w14:paraId="61CEEBE3" w14:textId="77777777" w:rsidR="006F63AF" w:rsidRPr="0088772C" w:rsidRDefault="006F63AF" w:rsidP="006F63AF">
      <w:pPr>
        <w:pStyle w:val="Sinespaciado"/>
        <w:rPr>
          <w:lang w:val="es-ES"/>
        </w:rPr>
      </w:pPr>
    </w:p>
    <w:p w14:paraId="5A3C4326"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b/>
          <w:i/>
          <w:noProof/>
          <w:sz w:val="22"/>
        </w:rPr>
        <w:t>ARTICULO 84.</w:t>
      </w:r>
      <w:r w:rsidRPr="0088772C">
        <w:rPr>
          <w:rFonts w:ascii="Palatino Linotype" w:hAnsi="Palatino Linotype"/>
          <w:i/>
          <w:noProof/>
          <w:sz w:val="22"/>
        </w:rPr>
        <w:t xml:space="preserve"> Sólo podrán hacerse retenciones, descuentos o deducciones al sueldo de los servidores públicos por concepto de:</w:t>
      </w:r>
    </w:p>
    <w:p w14:paraId="54E8E0EB" w14:textId="77777777" w:rsidR="006F63AF" w:rsidRPr="0088772C" w:rsidRDefault="006F63AF" w:rsidP="006F63AF">
      <w:pPr>
        <w:ind w:left="567" w:right="616"/>
        <w:jc w:val="both"/>
        <w:rPr>
          <w:rFonts w:ascii="Palatino Linotype" w:hAnsi="Palatino Linotype"/>
          <w:i/>
          <w:noProof/>
          <w:sz w:val="22"/>
        </w:rPr>
      </w:pPr>
    </w:p>
    <w:p w14:paraId="05098897"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i/>
          <w:noProof/>
          <w:sz w:val="22"/>
        </w:rPr>
        <w:t>I. Gravámenes fiscales relacionados con el sueldo;</w:t>
      </w:r>
    </w:p>
    <w:p w14:paraId="59C9CDF0"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i/>
          <w:noProof/>
          <w:sz w:val="22"/>
        </w:rPr>
        <w:t>II. Deudas contraídas con las instituciones públicas o dependencias por concepto de anticipos de sueldo, pagos hechos con exceso, errores o pérdidas debidamente comprobados;</w:t>
      </w:r>
    </w:p>
    <w:p w14:paraId="2DEE5C29"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i/>
          <w:noProof/>
          <w:sz w:val="22"/>
        </w:rPr>
        <w:t>III. Cuotas sindicales;</w:t>
      </w:r>
    </w:p>
    <w:p w14:paraId="2C5260EB"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14:paraId="6F5CF0E8"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i/>
          <w:noProof/>
          <w:sz w:val="22"/>
        </w:rPr>
        <w:t>V. Descuentos ordenados por el Instituto de Seguridad Social del Estado de México y Municipios, con motivo de cuotas y obligaciones contraídas con éste por los servidores públicos;</w:t>
      </w:r>
    </w:p>
    <w:p w14:paraId="5B92F6CE"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i/>
          <w:noProof/>
          <w:sz w:val="22"/>
        </w:rPr>
        <w:t>VI. Obligaciones a cargo del servidor público con las que haya consentido, derivadas de la adquisición o del uso de habitaciones consideradas como de interés social;</w:t>
      </w:r>
    </w:p>
    <w:p w14:paraId="301326DC"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i/>
          <w:noProof/>
          <w:sz w:val="22"/>
        </w:rPr>
        <w:t>VII. Faltas de puntualidad o de asistencia injustificadas;</w:t>
      </w:r>
    </w:p>
    <w:p w14:paraId="69C6A095"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i/>
          <w:noProof/>
          <w:sz w:val="22"/>
        </w:rPr>
        <w:t>VIII. Pensiones alimenticias ordenadas por la autoridad judicial; o</w:t>
      </w:r>
    </w:p>
    <w:p w14:paraId="040B6C18"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i/>
          <w:noProof/>
          <w:sz w:val="22"/>
        </w:rPr>
        <w:t>IX. Cualquier otro convenido con instituciones de servicios y aceptado por el servidor público.</w:t>
      </w:r>
    </w:p>
    <w:p w14:paraId="453E80C7" w14:textId="77777777" w:rsidR="006F63AF" w:rsidRPr="0088772C" w:rsidRDefault="006F63AF" w:rsidP="006F63AF">
      <w:pPr>
        <w:ind w:left="567" w:right="616"/>
        <w:jc w:val="both"/>
        <w:rPr>
          <w:rFonts w:ascii="Palatino Linotype" w:hAnsi="Palatino Linotype"/>
          <w:i/>
          <w:noProof/>
          <w:sz w:val="22"/>
        </w:rPr>
      </w:pPr>
    </w:p>
    <w:p w14:paraId="09DF24A5" w14:textId="77777777" w:rsidR="006F63AF" w:rsidRPr="0088772C" w:rsidRDefault="006F63AF" w:rsidP="006F63AF">
      <w:pPr>
        <w:ind w:left="567" w:right="616"/>
        <w:jc w:val="both"/>
        <w:rPr>
          <w:sz w:val="22"/>
        </w:rPr>
      </w:pPr>
      <w:r w:rsidRPr="0088772C">
        <w:rPr>
          <w:rFonts w:ascii="Palatino Linotype" w:hAnsi="Palatino Linotype"/>
          <w:i/>
          <w:noProof/>
          <w:sz w:val="22"/>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08D72F5" w14:textId="77777777" w:rsidR="006F63AF" w:rsidRPr="0088772C" w:rsidRDefault="006F63AF" w:rsidP="006F63AF">
      <w:pPr>
        <w:spacing w:line="360" w:lineRule="auto"/>
        <w:jc w:val="both"/>
        <w:rPr>
          <w:rFonts w:ascii="Palatino Linotype" w:hAnsi="Palatino Linotype"/>
        </w:rPr>
      </w:pPr>
    </w:p>
    <w:p w14:paraId="5D7FF080"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103A53FE" w14:textId="77777777" w:rsidR="006F63AF" w:rsidRPr="0088772C" w:rsidRDefault="006F63AF" w:rsidP="006F63AF">
      <w:pPr>
        <w:spacing w:line="360" w:lineRule="auto"/>
        <w:jc w:val="both"/>
        <w:rPr>
          <w:rFonts w:ascii="Palatino Linotype" w:hAnsi="Palatino Linotype"/>
        </w:rPr>
      </w:pPr>
    </w:p>
    <w:p w14:paraId="28B4E38F" w14:textId="77777777" w:rsidR="006F63AF" w:rsidRPr="0088772C" w:rsidRDefault="006F63AF" w:rsidP="006F63AF">
      <w:pPr>
        <w:spacing w:line="360" w:lineRule="auto"/>
        <w:jc w:val="both"/>
        <w:rPr>
          <w:rFonts w:ascii="Palatino Linotype" w:hAnsi="Palatino Linotype"/>
        </w:rPr>
      </w:pPr>
      <w:r w:rsidRPr="0088772C">
        <w:rPr>
          <w:rFonts w:ascii="Palatino Linotype" w:eastAsia="Arial Unicode MS" w:hAnsi="Palatino Linotype"/>
        </w:rPr>
        <w:t xml:space="preserve">En ese sentido, </w:t>
      </w:r>
      <w:r w:rsidRPr="0088772C">
        <w:rPr>
          <w:rFonts w:ascii="Palatino Linotype" w:hAnsi="Palatino Linotype"/>
        </w:rPr>
        <w:t xml:space="preserve">las </w:t>
      </w:r>
      <w:r w:rsidRPr="0088772C">
        <w:rPr>
          <w:rFonts w:ascii="Palatino Linotype" w:hAnsi="Palatino Linotype"/>
          <w:b/>
        </w:rPr>
        <w:t xml:space="preserve">Cadenas Originales </w:t>
      </w:r>
      <w:r w:rsidRPr="0088772C">
        <w:rPr>
          <w:rFonts w:ascii="Palatino Linotype" w:hAnsi="Palatino Linotype"/>
        </w:rPr>
        <w:t xml:space="preserve">y </w:t>
      </w:r>
      <w:r w:rsidRPr="0088772C">
        <w:rPr>
          <w:rFonts w:ascii="Palatino Linotype" w:hAnsi="Palatino Linotype"/>
          <w:b/>
        </w:rPr>
        <w:t>Sellos</w:t>
      </w:r>
      <w:r w:rsidRPr="0088772C">
        <w:rPr>
          <w:rFonts w:ascii="Palatino Linotype" w:hAnsi="Palatino Linotype"/>
        </w:rPr>
        <w:t xml:space="preserve"> </w:t>
      </w:r>
      <w:r w:rsidRPr="0088772C">
        <w:rPr>
          <w:rFonts w:ascii="Palatino Linotype" w:hAnsi="Palatino Linotype"/>
          <w:b/>
        </w:rPr>
        <w:t>Digitales</w:t>
      </w:r>
      <w:r w:rsidRPr="0088772C">
        <w:rPr>
          <w:rFonts w:ascii="Palatino Linotype" w:hAnsi="Palatino Linotype"/>
        </w:rPr>
        <w:t xml:space="preserve">, forman parte del </w:t>
      </w:r>
      <w:r w:rsidRPr="0088772C">
        <w:rPr>
          <w:rFonts w:ascii="Palatino Linotype" w:hAnsi="Palatino Linotype"/>
          <w:lang w:val="es-ES_tradnl"/>
        </w:rPr>
        <w:t xml:space="preserve">certificado de sello digital, los cuales </w:t>
      </w:r>
      <w:r w:rsidRPr="0088772C">
        <w:rPr>
          <w:rFonts w:ascii="Palatino Linotype" w:hAnsi="Palatino Linotype"/>
        </w:rPr>
        <w:t xml:space="preserve">son documentos electrónicos, mismos que de conformidad con el artículo 17-G y 29 del Código Fiscal de la Federación le permiten a la autoridad hacendaria federal garantizar una </w:t>
      </w:r>
      <w:r w:rsidRPr="0088772C">
        <w:rPr>
          <w:rFonts w:ascii="Palatino Linotype" w:hAnsi="Palatino Linotype"/>
          <w:b/>
        </w:rPr>
        <w:t xml:space="preserve">vinculación </w:t>
      </w:r>
      <w:r w:rsidRPr="0088772C">
        <w:rPr>
          <w:rFonts w:ascii="Palatino Linotype" w:hAnsi="Palatino Linotype"/>
        </w:rPr>
        <w:t xml:space="preserve">entre la </w:t>
      </w:r>
      <w:r w:rsidRPr="0088772C">
        <w:rPr>
          <w:rFonts w:ascii="Palatino Linotype" w:hAnsi="Palatino Linotype"/>
          <w:b/>
        </w:rPr>
        <w:t>identidad de un sujeto o entidad</w:t>
      </w:r>
      <w:r w:rsidRPr="0088772C">
        <w:rPr>
          <w:rFonts w:ascii="Palatino Linotype" w:hAnsi="Palatino Linotype"/>
        </w:rPr>
        <w:t xml:space="preserve"> con su clave pública, lo que hace identificable a una persona o entidad, además de que dichos certificados tienen como finalidad o propósito específico firmar digitalmente las facturas electrónicas </w:t>
      </w:r>
      <w:r w:rsidRPr="0088772C">
        <w:rPr>
          <w:rFonts w:ascii="Palatino Linotype" w:hAnsi="Palatino Linotype"/>
          <w:b/>
        </w:rPr>
        <w:t>para acreditar la autoría de los comprobantes fiscales digitales</w:t>
      </w:r>
      <w:r w:rsidRPr="0088772C">
        <w:rPr>
          <w:rFonts w:ascii="Palatino Linotype" w:hAnsi="Palatino Linotype"/>
        </w:rPr>
        <w:t>. En ese tenor se transcriben los artículos señalados con antelación para mejor ilustración:</w:t>
      </w:r>
    </w:p>
    <w:p w14:paraId="3E8AA5D6" w14:textId="77777777" w:rsidR="006F63AF" w:rsidRPr="0088772C" w:rsidRDefault="006F63AF" w:rsidP="006F63AF">
      <w:pPr>
        <w:pStyle w:val="Sinespaciado"/>
      </w:pPr>
    </w:p>
    <w:p w14:paraId="6808E81E"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i/>
          <w:noProof/>
          <w:sz w:val="22"/>
        </w:rPr>
        <w:t>“</w:t>
      </w:r>
      <w:r w:rsidRPr="0088772C">
        <w:rPr>
          <w:rFonts w:ascii="Palatino Linotype" w:hAnsi="Palatino Linotype"/>
          <w:b/>
          <w:i/>
          <w:noProof/>
          <w:sz w:val="22"/>
        </w:rPr>
        <w:t xml:space="preserve">Artículo 17-G.- </w:t>
      </w:r>
      <w:r w:rsidRPr="0088772C">
        <w:rPr>
          <w:rFonts w:ascii="Palatino Linotype" w:hAnsi="Palatino Linotype"/>
          <w:i/>
          <w:noProof/>
          <w:sz w:val="22"/>
        </w:rPr>
        <w:t xml:space="preserve">Los certificados que emita el Servicio de Administración Tributaria para ser considerados válidos deberán contener los datos siguientes: </w:t>
      </w:r>
    </w:p>
    <w:p w14:paraId="38BDBDE3" w14:textId="77777777" w:rsidR="006F63AF" w:rsidRPr="0088772C" w:rsidRDefault="006F63AF" w:rsidP="006F63AF">
      <w:pPr>
        <w:ind w:left="567" w:right="616"/>
        <w:jc w:val="both"/>
        <w:rPr>
          <w:rFonts w:ascii="Palatino Linotype" w:hAnsi="Palatino Linotype"/>
          <w:i/>
          <w:noProof/>
          <w:sz w:val="22"/>
        </w:rPr>
      </w:pPr>
    </w:p>
    <w:p w14:paraId="622A7206" w14:textId="77777777" w:rsidR="006F63AF" w:rsidRPr="0088772C" w:rsidRDefault="006F63AF" w:rsidP="006F63AF">
      <w:pPr>
        <w:numPr>
          <w:ilvl w:val="0"/>
          <w:numId w:val="12"/>
        </w:numPr>
        <w:ind w:right="616"/>
        <w:jc w:val="both"/>
        <w:rPr>
          <w:rFonts w:ascii="Palatino Linotype" w:hAnsi="Palatino Linotype"/>
          <w:i/>
          <w:noProof/>
          <w:sz w:val="22"/>
        </w:rPr>
      </w:pPr>
      <w:r w:rsidRPr="0088772C">
        <w:rPr>
          <w:rFonts w:ascii="Palatino Linotype" w:hAnsi="Palatino Linotype"/>
          <w:i/>
          <w:noProof/>
          <w:sz w:val="22"/>
        </w:rPr>
        <w:t>La mención de que se expiden como tales. Tratándose de certificados de sellos digitales, se deberán especificar las limitantes que tengan para su uso.</w:t>
      </w:r>
    </w:p>
    <w:p w14:paraId="116531BD" w14:textId="77777777" w:rsidR="006F63AF" w:rsidRPr="0088772C" w:rsidRDefault="006F63AF" w:rsidP="006F63AF">
      <w:pPr>
        <w:ind w:left="1422" w:right="616"/>
        <w:jc w:val="both"/>
        <w:rPr>
          <w:rFonts w:ascii="Palatino Linotype" w:hAnsi="Palatino Linotype"/>
          <w:i/>
          <w:noProof/>
          <w:sz w:val="22"/>
        </w:rPr>
      </w:pPr>
    </w:p>
    <w:p w14:paraId="7231E62A"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b/>
          <w:i/>
          <w:noProof/>
          <w:sz w:val="22"/>
        </w:rPr>
        <w:lastRenderedPageBreak/>
        <w:t>Artículo 29.</w:t>
      </w:r>
      <w:r w:rsidRPr="0088772C">
        <w:rPr>
          <w:rFonts w:ascii="Palatino Linotype" w:hAnsi="Palatino Linotype"/>
          <w:i/>
          <w:noProof/>
          <w:sz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F57D689" w14:textId="77777777" w:rsidR="006F63AF" w:rsidRPr="0088772C" w:rsidRDefault="006F63AF" w:rsidP="006F63AF">
      <w:pPr>
        <w:ind w:left="567" w:right="616"/>
        <w:jc w:val="both"/>
        <w:rPr>
          <w:rFonts w:ascii="Palatino Linotype" w:hAnsi="Palatino Linotype"/>
          <w:i/>
          <w:noProof/>
          <w:sz w:val="22"/>
        </w:rPr>
      </w:pPr>
    </w:p>
    <w:p w14:paraId="67CE3A95"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i/>
          <w:noProof/>
          <w:sz w:val="22"/>
        </w:rPr>
        <w:t>Los contribuyentes a que se refiere el párrafo anterior deberán cumplir con las obligaciones siguientes:</w:t>
      </w:r>
    </w:p>
    <w:p w14:paraId="6DAA46DC" w14:textId="77777777" w:rsidR="006F63AF" w:rsidRPr="0088772C" w:rsidRDefault="006F63AF" w:rsidP="006F63AF">
      <w:pPr>
        <w:ind w:left="567" w:right="616"/>
        <w:jc w:val="both"/>
        <w:rPr>
          <w:rFonts w:ascii="Palatino Linotype" w:hAnsi="Palatino Linotype"/>
          <w:i/>
          <w:noProof/>
          <w:sz w:val="22"/>
        </w:rPr>
      </w:pPr>
    </w:p>
    <w:p w14:paraId="386D52DE"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i/>
          <w:noProof/>
          <w:sz w:val="22"/>
        </w:rPr>
        <w:t>I.  (…)</w:t>
      </w:r>
    </w:p>
    <w:p w14:paraId="5510ECAF" w14:textId="77777777" w:rsidR="006F63AF" w:rsidRPr="0088772C" w:rsidRDefault="006F63AF" w:rsidP="006F63AF">
      <w:pPr>
        <w:ind w:left="567" w:right="616"/>
        <w:jc w:val="both"/>
        <w:rPr>
          <w:rFonts w:ascii="Palatino Linotype" w:hAnsi="Palatino Linotype"/>
          <w:i/>
          <w:noProof/>
          <w:sz w:val="22"/>
        </w:rPr>
      </w:pPr>
      <w:r w:rsidRPr="0088772C">
        <w:rPr>
          <w:rFonts w:ascii="Palatino Linotype" w:hAnsi="Palatino Linotype"/>
          <w:i/>
          <w:noProof/>
          <w:sz w:val="22"/>
        </w:rPr>
        <w:t>II. Tramitar ante el Servicio de Administración Tributaria el certificado para el uso de los sellos digitales.</w:t>
      </w:r>
    </w:p>
    <w:p w14:paraId="0554CDD8" w14:textId="77777777" w:rsidR="006F63AF" w:rsidRPr="0088772C" w:rsidRDefault="006F63AF" w:rsidP="006F63AF">
      <w:pPr>
        <w:ind w:left="567" w:right="616"/>
        <w:jc w:val="both"/>
        <w:rPr>
          <w:rFonts w:ascii="Palatino Linotype" w:hAnsi="Palatino Linotype"/>
          <w:i/>
          <w:noProof/>
          <w:sz w:val="22"/>
        </w:rPr>
      </w:pPr>
    </w:p>
    <w:p w14:paraId="216989E6" w14:textId="77777777" w:rsidR="006F63AF" w:rsidRPr="0088772C" w:rsidRDefault="006F63AF" w:rsidP="006F63AF">
      <w:pPr>
        <w:ind w:left="567" w:right="616"/>
        <w:jc w:val="both"/>
        <w:rPr>
          <w:noProof/>
          <w:sz w:val="22"/>
        </w:rPr>
      </w:pPr>
      <w:r w:rsidRPr="0088772C">
        <w:rPr>
          <w:rFonts w:ascii="Palatino Linotype" w:hAnsi="Palatino Linotype"/>
          <w:i/>
          <w:noProof/>
          <w:sz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68DBF965" w14:textId="77777777" w:rsidR="006F63AF" w:rsidRPr="0088772C" w:rsidRDefault="006F63AF" w:rsidP="006F63AF">
      <w:pPr>
        <w:spacing w:line="360" w:lineRule="auto"/>
        <w:jc w:val="both"/>
        <w:rPr>
          <w:rFonts w:ascii="Palatino Linotype" w:hAnsi="Palatino Linotype"/>
        </w:rPr>
      </w:pPr>
    </w:p>
    <w:p w14:paraId="59FB8469"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rPr>
        <w:t xml:space="preserve">Por lo que hace a los </w:t>
      </w:r>
      <w:r w:rsidRPr="0088772C">
        <w:rPr>
          <w:rFonts w:ascii="Palatino Linotype" w:hAnsi="Palatino Linotype"/>
          <w:b/>
        </w:rPr>
        <w:t>Códigos Bidimensionales</w:t>
      </w:r>
      <w:r w:rsidRPr="0088772C">
        <w:rPr>
          <w:rFonts w:ascii="Palatino Linotype" w:hAnsi="Palatino Linotype"/>
        </w:rPr>
        <w:t xml:space="preserve"> y los denominados </w:t>
      </w:r>
      <w:r w:rsidRPr="0088772C">
        <w:rPr>
          <w:rFonts w:ascii="Palatino Linotype" w:hAnsi="Palatino Linotype"/>
          <w:b/>
        </w:rPr>
        <w:t>Códigos QR</w:t>
      </w:r>
      <w:r w:rsidRPr="0088772C">
        <w:rPr>
          <w:rFonts w:ascii="Palatino Linotype" w:hAnsi="Palatino Linotype"/>
        </w:rPr>
        <w:t xml:space="preserve">, se trata </w:t>
      </w:r>
      <w:r w:rsidRPr="0088772C">
        <w:rPr>
          <w:rFonts w:ascii="Palatino Linotype" w:hAnsi="Palatino Linotype"/>
          <w:lang w:val="es-ES_tradnl"/>
        </w:rPr>
        <w:t>de</w:t>
      </w:r>
      <w:r w:rsidRPr="0088772C">
        <w:rPr>
          <w:rFonts w:ascii="Palatino Linotype" w:hAnsi="Palatino Linotype"/>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88772C">
        <w:rPr>
          <w:rFonts w:ascii="Palatino Linotype" w:hAnsi="Palatino Linotype"/>
          <w:lang w:eastAsia="es-MX"/>
        </w:rPr>
        <w:t>datos</w:t>
      </w:r>
      <w:r w:rsidRPr="0088772C">
        <w:rPr>
          <w:rFonts w:ascii="Palatino Linotype" w:hAnsi="Palatino Linotype"/>
        </w:rPr>
        <w:t xml:space="preserve"> personales como lo son el </w:t>
      </w:r>
      <w:r w:rsidRPr="0088772C">
        <w:rPr>
          <w:rFonts w:ascii="Palatino Linotype" w:hAnsi="Palatino Linotype"/>
          <w:b/>
        </w:rPr>
        <w:t>Registro Federal de Contribuyentes</w:t>
      </w:r>
      <w:r w:rsidRPr="0088772C">
        <w:rPr>
          <w:rFonts w:ascii="Palatino Linotype" w:hAnsi="Palatino Linotype"/>
        </w:rPr>
        <w:t xml:space="preserve"> (RFC) y la </w:t>
      </w:r>
      <w:r w:rsidRPr="0088772C">
        <w:rPr>
          <w:rFonts w:ascii="Palatino Linotype" w:hAnsi="Palatino Linotype"/>
          <w:b/>
        </w:rPr>
        <w:t>Clave Única de Registro de Población</w:t>
      </w:r>
      <w:r w:rsidRPr="0088772C">
        <w:rPr>
          <w:rFonts w:ascii="Palatino Linotype" w:hAnsi="Palatino Linotype"/>
        </w:rPr>
        <w:t xml:space="preserve"> (CURP), por lo cual, deberán ser protegidos.</w:t>
      </w:r>
    </w:p>
    <w:p w14:paraId="21139F7D" w14:textId="77777777" w:rsidR="006F63AF" w:rsidRPr="0088772C" w:rsidRDefault="006F63AF" w:rsidP="006F63AF">
      <w:pPr>
        <w:spacing w:line="360" w:lineRule="auto"/>
        <w:jc w:val="both"/>
        <w:rPr>
          <w:rFonts w:ascii="Palatino Linotype" w:hAnsi="Palatino Linotype"/>
        </w:rPr>
      </w:pPr>
    </w:p>
    <w:p w14:paraId="08DA551B" w14:textId="77777777" w:rsidR="006F63AF" w:rsidRPr="0088772C" w:rsidRDefault="006F63AF" w:rsidP="006F63AF">
      <w:pPr>
        <w:spacing w:line="360" w:lineRule="auto"/>
        <w:jc w:val="both"/>
        <w:rPr>
          <w:rFonts w:ascii="Palatino Linotype" w:hAnsi="Palatino Linotype"/>
          <w:lang w:eastAsia="es-MX"/>
        </w:rPr>
      </w:pPr>
      <w:r w:rsidRPr="0088772C">
        <w:rPr>
          <w:rFonts w:ascii="Palatino Linotype" w:hAnsi="Palatino Linotype"/>
          <w:lang w:val="es-ES_tradnl"/>
        </w:rPr>
        <w:t xml:space="preserve">Por ende, en el presente caso el Sujeto Obligado debe </w:t>
      </w:r>
      <w:r w:rsidRPr="0088772C">
        <w:rPr>
          <w:rFonts w:ascii="Palatino Linotype" w:hAnsi="Palatino Linotype"/>
          <w:lang w:eastAsia="es-MX"/>
        </w:rPr>
        <w:t xml:space="preserve">atender las disposiciones en materia de protección de datos, a fin de salvaguardar los datos de particulares testando estos y emitir el debido Acuerdo que sustente la versión pública que se genere, ya que </w:t>
      </w:r>
      <w:r w:rsidRPr="0088772C">
        <w:rPr>
          <w:rFonts w:ascii="Palatino Linotype" w:hAnsi="Palatino Linotype"/>
          <w:lang w:eastAsia="es-MX"/>
        </w:rPr>
        <w:lastRenderedPageBreak/>
        <w:t xml:space="preserve">la clasificación de la información no se da por el simple mandato de la Ley, sino que es necesario que </w:t>
      </w:r>
      <w:r w:rsidRPr="0088772C">
        <w:rPr>
          <w:rFonts w:ascii="Palatino Linotype" w:hAnsi="Palatino Linotype"/>
          <w:lang w:val="es-ES_tradnl"/>
        </w:rPr>
        <w:t xml:space="preserve">el Sujeto Obligado </w:t>
      </w:r>
      <w:r w:rsidRPr="0088772C">
        <w:rPr>
          <w:rFonts w:ascii="Palatino Linotype" w:hAnsi="Palatino Linotype"/>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88772C">
        <w:rPr>
          <w:rFonts w:ascii="Palatino Linotype" w:hAnsi="Palatino Linotype"/>
          <w:lang w:val="es-ES_tradnl"/>
        </w:rPr>
        <w:t>el Sujeto Obligado</w:t>
      </w:r>
      <w:r w:rsidRPr="0088772C">
        <w:rPr>
          <w:rFonts w:ascii="Palatino Linotype" w:hAnsi="Palatino Linotype"/>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AFFA65B" w14:textId="77777777" w:rsidR="006F63AF" w:rsidRPr="0088772C" w:rsidRDefault="006F63AF" w:rsidP="006F63AF">
      <w:pPr>
        <w:spacing w:line="360" w:lineRule="auto"/>
        <w:jc w:val="both"/>
        <w:rPr>
          <w:rFonts w:ascii="Palatino Linotype" w:hAnsi="Palatino Linotype"/>
          <w:lang w:eastAsia="es-MX"/>
        </w:rPr>
      </w:pPr>
    </w:p>
    <w:p w14:paraId="7C9DB7B6" w14:textId="77777777" w:rsidR="006F63AF" w:rsidRPr="0088772C" w:rsidRDefault="006F63AF" w:rsidP="006F63AF">
      <w:pPr>
        <w:spacing w:line="360" w:lineRule="auto"/>
        <w:jc w:val="both"/>
        <w:rPr>
          <w:rFonts w:ascii="Palatino Linotype" w:eastAsia="Calibri" w:hAnsi="Palatino Linotype"/>
        </w:rPr>
      </w:pPr>
      <w:r w:rsidRPr="0088772C">
        <w:rPr>
          <w:rFonts w:ascii="Palatino Linotype" w:eastAsia="Calibri" w:hAnsi="Palatino Linotype"/>
        </w:rPr>
        <w:t xml:space="preserve">Así, es que </w:t>
      </w:r>
      <w:r w:rsidRPr="0088772C">
        <w:rPr>
          <w:rFonts w:ascii="Palatino Linotype" w:hAnsi="Palatino Linotype"/>
          <w:lang w:val="es-ES_tradnl"/>
        </w:rPr>
        <w:t xml:space="preserve">el Sujeto Obligado </w:t>
      </w:r>
      <w:r w:rsidRPr="0088772C">
        <w:rPr>
          <w:rFonts w:ascii="Palatino Linotype" w:eastAsia="Calibri" w:hAnsi="Palatino Linotype"/>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99DCC55" w14:textId="77777777" w:rsidR="006F63AF" w:rsidRPr="0088772C" w:rsidRDefault="006F63AF" w:rsidP="006F63AF">
      <w:pPr>
        <w:spacing w:line="360" w:lineRule="auto"/>
        <w:jc w:val="both"/>
        <w:rPr>
          <w:rFonts w:ascii="Palatino Linotype" w:eastAsia="Calibri" w:hAnsi="Palatino Linotype"/>
        </w:rPr>
      </w:pPr>
    </w:p>
    <w:p w14:paraId="45B4C59A"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w:t>
      </w:r>
      <w:r w:rsidRPr="0088772C">
        <w:rPr>
          <w:rFonts w:ascii="Palatino Linotype" w:hAnsi="Palatino Linotype"/>
        </w:rPr>
        <w:lastRenderedPageBreak/>
        <w:t>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30D6DED" w14:textId="77777777" w:rsidR="006F63AF" w:rsidRPr="0088772C" w:rsidRDefault="006F63AF" w:rsidP="006F63AF">
      <w:pPr>
        <w:pStyle w:val="Sinespaciado"/>
      </w:pPr>
    </w:p>
    <w:p w14:paraId="753EF3C9"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 xml:space="preserve">“Artículo 49. </w:t>
      </w:r>
      <w:r w:rsidRPr="0088772C">
        <w:rPr>
          <w:rFonts w:ascii="Palatino Linotype" w:hAnsi="Palatino Linotype"/>
          <w:i/>
          <w:sz w:val="22"/>
          <w:lang w:eastAsia="es-MX"/>
        </w:rPr>
        <w:t>Los Comités de Transparencia tendrán las siguientes atribuciones:</w:t>
      </w:r>
    </w:p>
    <w:p w14:paraId="0B1B6C4B"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VIII.</w:t>
      </w:r>
      <w:r w:rsidRPr="0088772C">
        <w:rPr>
          <w:rFonts w:ascii="Palatino Linotype" w:hAnsi="Palatino Linotype"/>
          <w:i/>
          <w:sz w:val="22"/>
          <w:lang w:eastAsia="es-MX"/>
        </w:rPr>
        <w:t xml:space="preserve"> Aprobar, modificar o revocar la clasificación de la información;</w:t>
      </w:r>
    </w:p>
    <w:p w14:paraId="36163FE8" w14:textId="77777777" w:rsidR="006F63AF" w:rsidRPr="0088772C" w:rsidRDefault="006F63AF" w:rsidP="006F63AF">
      <w:pPr>
        <w:ind w:left="567" w:right="616"/>
        <w:jc w:val="both"/>
        <w:rPr>
          <w:rFonts w:ascii="Palatino Linotype" w:hAnsi="Palatino Linotype"/>
          <w:i/>
          <w:sz w:val="22"/>
          <w:lang w:eastAsia="es-MX"/>
        </w:rPr>
      </w:pPr>
    </w:p>
    <w:p w14:paraId="0E9E65C6"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Artículo 132.</w:t>
      </w:r>
      <w:r w:rsidRPr="0088772C">
        <w:rPr>
          <w:rFonts w:ascii="Palatino Linotype" w:hAnsi="Palatino Linotype"/>
          <w:i/>
          <w:sz w:val="22"/>
          <w:lang w:eastAsia="es-MX"/>
        </w:rPr>
        <w:t xml:space="preserve"> La clasificación de la información se llevará a cabo en el momento en que:</w:t>
      </w:r>
    </w:p>
    <w:p w14:paraId="6DB32323" w14:textId="77777777" w:rsidR="006F63AF" w:rsidRPr="0088772C" w:rsidRDefault="006F63AF" w:rsidP="006F63AF">
      <w:pPr>
        <w:ind w:left="567" w:right="616"/>
        <w:jc w:val="both"/>
        <w:rPr>
          <w:rFonts w:ascii="Palatino Linotype" w:hAnsi="Palatino Linotype"/>
          <w:b/>
          <w:i/>
          <w:sz w:val="22"/>
          <w:lang w:eastAsia="es-MX"/>
        </w:rPr>
      </w:pPr>
    </w:p>
    <w:p w14:paraId="0C57D720"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I.</w:t>
      </w:r>
      <w:r w:rsidRPr="0088772C">
        <w:rPr>
          <w:rFonts w:ascii="Palatino Linotype" w:hAnsi="Palatino Linotype"/>
          <w:i/>
          <w:sz w:val="22"/>
          <w:lang w:eastAsia="es-MX"/>
        </w:rPr>
        <w:t xml:space="preserve"> Se reciba una solicitud de acceso a la información;</w:t>
      </w:r>
    </w:p>
    <w:p w14:paraId="20E49F33"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II.</w:t>
      </w:r>
      <w:r w:rsidRPr="0088772C">
        <w:rPr>
          <w:rFonts w:ascii="Palatino Linotype" w:hAnsi="Palatino Linotype"/>
          <w:i/>
          <w:sz w:val="22"/>
          <w:lang w:eastAsia="es-MX"/>
        </w:rPr>
        <w:t xml:space="preserve"> Se determine mediante resolución de autoridad competente; o</w:t>
      </w:r>
    </w:p>
    <w:p w14:paraId="7DBC2052" w14:textId="77777777" w:rsidR="006F63AF" w:rsidRPr="0088772C" w:rsidRDefault="006F63AF" w:rsidP="006F63AF">
      <w:pPr>
        <w:ind w:left="567" w:right="616"/>
        <w:jc w:val="both"/>
        <w:rPr>
          <w:rFonts w:ascii="Palatino Linotype" w:hAnsi="Palatino Linotype"/>
          <w:b/>
          <w:i/>
          <w:sz w:val="22"/>
          <w:lang w:eastAsia="es-MX"/>
        </w:rPr>
      </w:pPr>
      <w:r w:rsidRPr="0088772C">
        <w:rPr>
          <w:rFonts w:ascii="Palatino Linotype" w:hAnsi="Palatino Linotype"/>
          <w:i/>
          <w:sz w:val="22"/>
          <w:lang w:eastAsia="es-MX"/>
        </w:rPr>
        <w:t>III. Se generen versiones públicas para dar cumplimiento a las obligaciones de transparencia previstas en esta Ley.</w:t>
      </w:r>
      <w:r w:rsidRPr="0088772C">
        <w:rPr>
          <w:rFonts w:ascii="Palatino Linotype" w:hAnsi="Palatino Linotype"/>
          <w:b/>
          <w:i/>
          <w:sz w:val="22"/>
          <w:lang w:eastAsia="es-MX"/>
        </w:rPr>
        <w:t>”</w:t>
      </w:r>
    </w:p>
    <w:p w14:paraId="3530DDDB" w14:textId="77777777" w:rsidR="006F63AF" w:rsidRPr="0088772C" w:rsidRDefault="006F63AF" w:rsidP="006F63AF">
      <w:pPr>
        <w:ind w:left="567" w:right="616"/>
        <w:jc w:val="both"/>
        <w:rPr>
          <w:rFonts w:ascii="Palatino Linotype" w:hAnsi="Palatino Linotype"/>
          <w:b/>
          <w:i/>
          <w:sz w:val="22"/>
          <w:lang w:eastAsia="es-MX"/>
        </w:rPr>
      </w:pPr>
    </w:p>
    <w:p w14:paraId="2EBBDBF9"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“Segundo.-</w:t>
      </w:r>
      <w:r w:rsidRPr="0088772C">
        <w:rPr>
          <w:rFonts w:ascii="Palatino Linotype" w:hAnsi="Palatino Linotype"/>
          <w:i/>
          <w:sz w:val="22"/>
          <w:lang w:eastAsia="es-MX"/>
        </w:rPr>
        <w:t xml:space="preserve"> Para efectos de los presentes Lineamientos Generales, se entenderá por:</w:t>
      </w:r>
    </w:p>
    <w:p w14:paraId="77F2A8E2"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XVIII.</w:t>
      </w:r>
      <w:r w:rsidRPr="0088772C">
        <w:rPr>
          <w:rFonts w:ascii="Palatino Linotype" w:hAnsi="Palatino Linotype"/>
          <w:i/>
          <w:sz w:val="22"/>
          <w:lang w:eastAsia="es-MX"/>
        </w:rPr>
        <w:t xml:space="preserve"> </w:t>
      </w:r>
      <w:r w:rsidRPr="0088772C">
        <w:rPr>
          <w:rFonts w:ascii="Palatino Linotype" w:hAnsi="Palatino Linotype"/>
          <w:b/>
          <w:i/>
          <w:sz w:val="22"/>
          <w:lang w:eastAsia="es-MX"/>
        </w:rPr>
        <w:t>Versión pública:</w:t>
      </w:r>
      <w:r w:rsidRPr="0088772C">
        <w:rPr>
          <w:rFonts w:ascii="Palatino Linotype" w:hAnsi="Palatino Linotype"/>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345E69B" w14:textId="77777777" w:rsidR="006F63AF" w:rsidRPr="0088772C" w:rsidRDefault="006F63AF" w:rsidP="006F63AF">
      <w:pPr>
        <w:ind w:left="567" w:right="616"/>
        <w:jc w:val="both"/>
        <w:rPr>
          <w:rFonts w:ascii="Palatino Linotype" w:hAnsi="Palatino Linotype"/>
          <w:b/>
          <w:i/>
          <w:sz w:val="22"/>
          <w:lang w:eastAsia="es-MX"/>
        </w:rPr>
      </w:pPr>
    </w:p>
    <w:p w14:paraId="1BAC8F91"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Cuarto.</w:t>
      </w:r>
      <w:r w:rsidRPr="0088772C">
        <w:rPr>
          <w:rFonts w:ascii="Palatino Linotype" w:hAnsi="Palatino Linotype"/>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60C7D8D"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i/>
          <w:sz w:val="22"/>
          <w:lang w:eastAsia="es-MX"/>
        </w:rPr>
        <w:t>Los Sujetos Obligados deberán aplicar, de manera estricta, las excepciones al derecho de acceso a la información y sólo podrán invocarlas cuando acrediten su procedencia.</w:t>
      </w:r>
    </w:p>
    <w:p w14:paraId="683955D3" w14:textId="77777777" w:rsidR="006F63AF" w:rsidRPr="0088772C" w:rsidRDefault="006F63AF" w:rsidP="006F63AF">
      <w:pPr>
        <w:ind w:left="567" w:right="616"/>
        <w:jc w:val="both"/>
        <w:rPr>
          <w:rFonts w:ascii="Palatino Linotype" w:hAnsi="Palatino Linotype"/>
          <w:b/>
          <w:i/>
          <w:sz w:val="22"/>
          <w:lang w:eastAsia="es-MX"/>
        </w:rPr>
      </w:pPr>
    </w:p>
    <w:p w14:paraId="7A9E640E"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Quinto.</w:t>
      </w:r>
      <w:r w:rsidRPr="0088772C">
        <w:rPr>
          <w:rFonts w:ascii="Palatino Linotype" w:hAnsi="Palatino Linotype"/>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9715636" w14:textId="77777777" w:rsidR="006F63AF" w:rsidRPr="0088772C" w:rsidRDefault="006F63AF" w:rsidP="006F63AF">
      <w:pPr>
        <w:ind w:left="567" w:right="616"/>
        <w:jc w:val="both"/>
        <w:rPr>
          <w:rFonts w:ascii="Palatino Linotype" w:hAnsi="Palatino Linotype"/>
          <w:b/>
          <w:i/>
          <w:sz w:val="22"/>
          <w:lang w:eastAsia="es-MX"/>
        </w:rPr>
      </w:pPr>
    </w:p>
    <w:p w14:paraId="7C052975"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lastRenderedPageBreak/>
        <w:t>Sexto.</w:t>
      </w:r>
      <w:r w:rsidRPr="0088772C">
        <w:rPr>
          <w:rFonts w:ascii="Palatino Linotype" w:hAnsi="Palatino Linotype"/>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D147785"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i/>
          <w:sz w:val="22"/>
          <w:lang w:eastAsia="es-MX"/>
        </w:rPr>
        <w:t>La clasificación de información se realizará conforme a un análisis caso por caso, mediante la aplicación de la prueba de daño y de interés público.</w:t>
      </w:r>
    </w:p>
    <w:p w14:paraId="453A19A2" w14:textId="77777777" w:rsidR="006F63AF" w:rsidRPr="0088772C" w:rsidRDefault="006F63AF" w:rsidP="006F63AF">
      <w:pPr>
        <w:ind w:left="567" w:right="616"/>
        <w:jc w:val="both"/>
        <w:rPr>
          <w:rFonts w:ascii="Palatino Linotype" w:hAnsi="Palatino Linotype"/>
          <w:b/>
          <w:i/>
          <w:sz w:val="22"/>
          <w:lang w:eastAsia="es-MX"/>
        </w:rPr>
      </w:pPr>
    </w:p>
    <w:p w14:paraId="60F6407B"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Séptimo.</w:t>
      </w:r>
      <w:r w:rsidRPr="0088772C">
        <w:rPr>
          <w:rFonts w:ascii="Palatino Linotype" w:hAnsi="Palatino Linotype"/>
          <w:i/>
          <w:sz w:val="22"/>
          <w:lang w:eastAsia="es-MX"/>
        </w:rPr>
        <w:t xml:space="preserve"> La clasificación de la información se llevará a cabo en el momento en que:</w:t>
      </w:r>
    </w:p>
    <w:p w14:paraId="62148659"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I.</w:t>
      </w:r>
      <w:r w:rsidRPr="0088772C">
        <w:rPr>
          <w:rFonts w:ascii="Palatino Linotype" w:hAnsi="Palatino Linotype"/>
          <w:i/>
          <w:sz w:val="22"/>
          <w:lang w:eastAsia="es-MX"/>
        </w:rPr>
        <w:t xml:space="preserve"> Se reciba una solicitud de acceso a la información;</w:t>
      </w:r>
    </w:p>
    <w:p w14:paraId="4872F21A" w14:textId="77777777" w:rsidR="006F63AF" w:rsidRPr="0088772C" w:rsidRDefault="006F63AF" w:rsidP="006F63AF">
      <w:pPr>
        <w:ind w:left="567" w:right="616"/>
        <w:jc w:val="both"/>
        <w:rPr>
          <w:rFonts w:ascii="Palatino Linotype" w:hAnsi="Palatino Linotype"/>
          <w:b/>
          <w:i/>
          <w:sz w:val="22"/>
          <w:lang w:eastAsia="es-MX"/>
        </w:rPr>
      </w:pPr>
    </w:p>
    <w:p w14:paraId="7CBEAD41"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II.</w:t>
      </w:r>
      <w:r w:rsidRPr="0088772C">
        <w:rPr>
          <w:rFonts w:ascii="Palatino Linotype" w:hAnsi="Palatino Linotype"/>
          <w:i/>
          <w:sz w:val="22"/>
          <w:lang w:eastAsia="es-MX"/>
        </w:rPr>
        <w:t xml:space="preserve"> Se determine mediante resolución de autoridad competente, o</w:t>
      </w:r>
    </w:p>
    <w:p w14:paraId="3A098056"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III.</w:t>
      </w:r>
      <w:r w:rsidRPr="0088772C">
        <w:rPr>
          <w:rFonts w:ascii="Palatino Linotype" w:hAnsi="Palatino Linotype"/>
          <w:i/>
          <w:sz w:val="22"/>
          <w:lang w:eastAsia="es-MX"/>
        </w:rPr>
        <w:t xml:space="preserve"> Se generen versiones públicas para dar cumplimiento a las obligaciones de transparencia previstas en la Ley General, la Ley Federal y las correspondientes de las entidades federativas.</w:t>
      </w:r>
    </w:p>
    <w:p w14:paraId="198D4879"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i/>
          <w:sz w:val="22"/>
          <w:lang w:eastAsia="es-MX"/>
        </w:rPr>
        <w:t>Los titulares de las áreas deberán revisar la clasificación al momento de la recepción de una solicitud de acceso a la información, para verificar si encuadra en una causal de reserva o de confidencialidad.</w:t>
      </w:r>
    </w:p>
    <w:p w14:paraId="5C220CA4" w14:textId="77777777" w:rsidR="006F63AF" w:rsidRPr="0088772C" w:rsidRDefault="006F63AF" w:rsidP="006F63AF">
      <w:pPr>
        <w:ind w:left="567" w:right="616"/>
        <w:jc w:val="both"/>
        <w:rPr>
          <w:rFonts w:ascii="Palatino Linotype" w:hAnsi="Palatino Linotype"/>
          <w:b/>
          <w:i/>
          <w:sz w:val="22"/>
          <w:lang w:eastAsia="es-MX"/>
        </w:rPr>
      </w:pPr>
    </w:p>
    <w:p w14:paraId="214BE2BF"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Octavo.</w:t>
      </w:r>
      <w:r w:rsidRPr="0088772C">
        <w:rPr>
          <w:rFonts w:ascii="Palatino Linotype" w:hAnsi="Palatino Linotype"/>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74673D4"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i/>
          <w:sz w:val="22"/>
          <w:lang w:eastAsia="es-MX"/>
        </w:rPr>
        <w:t>Para motivar la clasificación se deberán señalar las razones o circunstancias especiales que lo llevaron a concluir que el caso particular se ajusta al supuesto previsto por la norma legal invocada como fundamento.</w:t>
      </w:r>
    </w:p>
    <w:p w14:paraId="64D67FEE"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i/>
          <w:sz w:val="22"/>
          <w:lang w:eastAsia="es-MX"/>
        </w:rPr>
        <w:t>En caso de referirse a información reservada, la motivación de la clasificación también deberá comprender las circunstancias que justifican el establecimiento de determinado plazo de reserva.</w:t>
      </w:r>
    </w:p>
    <w:p w14:paraId="13F6A74E" w14:textId="77777777" w:rsidR="006F63AF" w:rsidRPr="0088772C" w:rsidRDefault="006F63AF" w:rsidP="006F63AF">
      <w:pPr>
        <w:ind w:left="567" w:right="616"/>
        <w:jc w:val="both"/>
        <w:rPr>
          <w:rFonts w:ascii="Palatino Linotype" w:hAnsi="Palatino Linotype"/>
          <w:i/>
          <w:sz w:val="22"/>
          <w:lang w:eastAsia="es-MX"/>
        </w:rPr>
      </w:pPr>
    </w:p>
    <w:p w14:paraId="787D06A4"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F74C154"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i/>
          <w:sz w:val="22"/>
          <w:lang w:eastAsia="es-MX"/>
        </w:rPr>
        <w:t>Los documentos contenidos en los archivos históricos y los identificados como históricos confidenciales no serán susceptibles de clasificación como reservados.</w:t>
      </w:r>
    </w:p>
    <w:p w14:paraId="6D29A82D" w14:textId="77777777" w:rsidR="006F63AF" w:rsidRPr="0088772C" w:rsidRDefault="006F63AF" w:rsidP="006F63AF">
      <w:pPr>
        <w:ind w:left="567" w:right="616"/>
        <w:jc w:val="both"/>
        <w:rPr>
          <w:rFonts w:ascii="Palatino Linotype" w:hAnsi="Palatino Linotype"/>
          <w:b/>
          <w:i/>
          <w:sz w:val="22"/>
          <w:lang w:eastAsia="es-MX"/>
        </w:rPr>
      </w:pPr>
    </w:p>
    <w:p w14:paraId="7225BF81"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Noveno.</w:t>
      </w:r>
      <w:r w:rsidRPr="0088772C">
        <w:rPr>
          <w:rFonts w:ascii="Palatino Linotype" w:hAnsi="Palatino Linotype"/>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D30AD21" w14:textId="77777777" w:rsidR="006F63AF" w:rsidRPr="0088772C" w:rsidRDefault="006F63AF" w:rsidP="006F63AF">
      <w:pPr>
        <w:ind w:left="567" w:right="616"/>
        <w:jc w:val="both"/>
        <w:rPr>
          <w:rFonts w:ascii="Palatino Linotype" w:hAnsi="Palatino Linotype"/>
          <w:b/>
          <w:i/>
          <w:sz w:val="22"/>
          <w:lang w:eastAsia="es-MX"/>
        </w:rPr>
      </w:pPr>
    </w:p>
    <w:p w14:paraId="3F6E88CE"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b/>
          <w:i/>
          <w:sz w:val="22"/>
          <w:lang w:eastAsia="es-MX"/>
        </w:rPr>
        <w:t>Décimo.</w:t>
      </w:r>
      <w:r w:rsidRPr="0088772C">
        <w:rPr>
          <w:rFonts w:ascii="Palatino Linotype" w:hAnsi="Palatino Linotype"/>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88772C">
        <w:rPr>
          <w:rFonts w:ascii="Palatino Linotype" w:hAnsi="Palatino Linotype"/>
          <w:i/>
          <w:sz w:val="22"/>
          <w:lang w:eastAsia="es-MX"/>
        </w:rPr>
        <w:lastRenderedPageBreak/>
        <w:t>conocimientos técnicos y legales que le permitan manejar adecuadamente la información clasificada, en los términos de los Lineamientos para la Organización y Conservación de Archivos.</w:t>
      </w:r>
    </w:p>
    <w:p w14:paraId="0E831B0F" w14:textId="77777777" w:rsidR="006F63AF" w:rsidRPr="0088772C" w:rsidRDefault="006F63AF" w:rsidP="006F63AF">
      <w:pPr>
        <w:ind w:left="567" w:right="616"/>
        <w:jc w:val="both"/>
        <w:rPr>
          <w:rFonts w:ascii="Palatino Linotype" w:hAnsi="Palatino Linotype"/>
          <w:i/>
          <w:sz w:val="22"/>
          <w:lang w:eastAsia="es-MX"/>
        </w:rPr>
      </w:pPr>
    </w:p>
    <w:p w14:paraId="56B1C838" w14:textId="77777777" w:rsidR="006F63AF" w:rsidRPr="0088772C" w:rsidRDefault="006F63AF" w:rsidP="006F63AF">
      <w:pPr>
        <w:ind w:left="567" w:right="616"/>
        <w:jc w:val="both"/>
        <w:rPr>
          <w:rFonts w:ascii="Palatino Linotype" w:hAnsi="Palatino Linotype"/>
          <w:i/>
          <w:sz w:val="22"/>
          <w:lang w:eastAsia="es-MX"/>
        </w:rPr>
      </w:pPr>
      <w:r w:rsidRPr="0088772C">
        <w:rPr>
          <w:rFonts w:ascii="Palatino Linotype" w:hAnsi="Palatino Linotype"/>
          <w:i/>
          <w:sz w:val="22"/>
          <w:lang w:eastAsia="es-MX"/>
        </w:rPr>
        <w:t>En ausencia de los titulares de las áreas, la información será clasificada o desclasificada por la persona que lo supla, en términos de la normativa que rija la actuación del sujeto obligado.</w:t>
      </w:r>
    </w:p>
    <w:p w14:paraId="7D5AE7E7" w14:textId="77777777" w:rsidR="006F63AF" w:rsidRPr="0088772C" w:rsidRDefault="006F63AF" w:rsidP="006F63AF">
      <w:pPr>
        <w:ind w:left="567" w:right="616"/>
        <w:jc w:val="both"/>
        <w:rPr>
          <w:rFonts w:ascii="Palatino Linotype" w:hAnsi="Palatino Linotype"/>
          <w:b/>
          <w:i/>
          <w:sz w:val="22"/>
          <w:lang w:eastAsia="es-MX"/>
        </w:rPr>
      </w:pPr>
    </w:p>
    <w:p w14:paraId="237F87C6" w14:textId="77777777" w:rsidR="006F63AF" w:rsidRPr="0088772C" w:rsidRDefault="006F63AF" w:rsidP="006F63AF">
      <w:pPr>
        <w:ind w:left="567" w:right="616"/>
        <w:jc w:val="both"/>
        <w:rPr>
          <w:rFonts w:ascii="Palatino Linotype" w:hAnsi="Palatino Linotype"/>
          <w:b/>
          <w:sz w:val="22"/>
          <w:lang w:eastAsia="es-MX"/>
        </w:rPr>
      </w:pPr>
      <w:r w:rsidRPr="0088772C">
        <w:rPr>
          <w:rFonts w:ascii="Palatino Linotype" w:hAnsi="Palatino Linotype"/>
          <w:b/>
          <w:i/>
          <w:sz w:val="22"/>
          <w:lang w:eastAsia="es-MX"/>
        </w:rPr>
        <w:t>Décimo primero.</w:t>
      </w:r>
      <w:r w:rsidRPr="0088772C">
        <w:rPr>
          <w:rFonts w:ascii="Palatino Linotype" w:hAnsi="Palatino Linotype"/>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8772C">
        <w:rPr>
          <w:rFonts w:ascii="Palatino Linotype" w:hAnsi="Palatino Linotype"/>
          <w:b/>
          <w:i/>
          <w:sz w:val="22"/>
          <w:lang w:eastAsia="es-MX"/>
        </w:rPr>
        <w:t>”</w:t>
      </w:r>
    </w:p>
    <w:p w14:paraId="6E887E55" w14:textId="77777777" w:rsidR="006F63AF" w:rsidRPr="0088772C" w:rsidRDefault="006F63AF" w:rsidP="006F63AF">
      <w:pPr>
        <w:spacing w:line="360" w:lineRule="auto"/>
        <w:jc w:val="both"/>
        <w:rPr>
          <w:rFonts w:ascii="Palatino Linotype" w:hAnsi="Palatino Linotype" w:cs="Arial"/>
          <w:i/>
          <w:lang w:eastAsia="es-MX"/>
        </w:rPr>
      </w:pPr>
    </w:p>
    <w:p w14:paraId="0563870E"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88772C">
        <w:rPr>
          <w:rFonts w:ascii="Palatino Linotype" w:hAnsi="Palatino Linotype"/>
          <w:lang w:val="es-ES_tradnl"/>
        </w:rPr>
        <w:t>el Sujeto Obligado</w:t>
      </w:r>
      <w:r w:rsidRPr="0088772C">
        <w:rPr>
          <w:rFonts w:ascii="Palatino Linotype" w:hAnsi="Palatino Linotype"/>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640E772" w14:textId="77777777" w:rsidR="006F63AF" w:rsidRPr="0088772C" w:rsidRDefault="006F63AF" w:rsidP="006F63AF"/>
    <w:p w14:paraId="12FBE592"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rPr>
        <w:t>Por tanto, la fundamentación y motivación consiste en la obligación que tiene todo ente público de expresar los preceptos jurídicos aplicables al asunto motivo del acto y las razones o argumentos de su actuar.</w:t>
      </w:r>
    </w:p>
    <w:p w14:paraId="64A2CDC1" w14:textId="77777777" w:rsidR="006F63AF" w:rsidRPr="0088772C" w:rsidRDefault="006F63AF" w:rsidP="006F63AF">
      <w:pPr>
        <w:pStyle w:val="Sinespaciado"/>
      </w:pPr>
    </w:p>
    <w:p w14:paraId="54BC5C66"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rPr>
        <w:t>Al respecto, el máximo tribunal del país ha establecido jurisprudencia respecto a qué debe entenderse por fundamentación y motivación, en los siguientes términos:</w:t>
      </w:r>
    </w:p>
    <w:p w14:paraId="5931957C" w14:textId="77777777" w:rsidR="006F63AF" w:rsidRPr="0088772C" w:rsidRDefault="006F63AF" w:rsidP="006F63AF"/>
    <w:p w14:paraId="5E40AD7B" w14:textId="77777777" w:rsidR="006F63AF" w:rsidRPr="0088772C" w:rsidRDefault="006F63AF" w:rsidP="006F63AF">
      <w:pPr>
        <w:ind w:left="567" w:right="616"/>
        <w:jc w:val="both"/>
        <w:rPr>
          <w:rFonts w:ascii="Palatino Linotype" w:hAnsi="Palatino Linotype"/>
          <w:i/>
          <w:sz w:val="22"/>
        </w:rPr>
      </w:pPr>
      <w:r w:rsidRPr="0088772C">
        <w:rPr>
          <w:rFonts w:ascii="Palatino Linotype" w:hAnsi="Palatino Linotype"/>
          <w:b/>
          <w:i/>
          <w:sz w:val="22"/>
        </w:rPr>
        <w:t xml:space="preserve">FUNDAMENTACIÓN Y MOTIVACIÓN. </w:t>
      </w:r>
      <w:r w:rsidRPr="0088772C">
        <w:rPr>
          <w:rFonts w:ascii="Palatino Linotype" w:hAnsi="Palatino Linotype"/>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24C360D" w14:textId="77777777" w:rsidR="006F63AF" w:rsidRPr="0088772C" w:rsidRDefault="006F63AF" w:rsidP="006F63AF">
      <w:pPr>
        <w:ind w:left="567" w:right="616"/>
        <w:jc w:val="both"/>
        <w:rPr>
          <w:rFonts w:ascii="Palatino Linotype" w:hAnsi="Palatino Linotype"/>
          <w:i/>
        </w:rPr>
      </w:pPr>
    </w:p>
    <w:p w14:paraId="70C27FEA" w14:textId="77777777" w:rsidR="006F63AF" w:rsidRPr="0088772C" w:rsidRDefault="006F63AF" w:rsidP="006F63AF">
      <w:pPr>
        <w:pStyle w:val="Sinespaciado"/>
      </w:pPr>
    </w:p>
    <w:p w14:paraId="70B22320"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CFA6AD9"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DE1FA26" w14:textId="77777777" w:rsidR="006F63AF" w:rsidRPr="0088772C" w:rsidRDefault="006F63AF" w:rsidP="006F63AF">
      <w:pPr>
        <w:pStyle w:val="Sinespaciado"/>
      </w:pPr>
    </w:p>
    <w:p w14:paraId="51464C42" w14:textId="77777777" w:rsidR="006F63AF" w:rsidRPr="0088772C" w:rsidRDefault="006F63AF" w:rsidP="006F63AF">
      <w:pPr>
        <w:ind w:left="567" w:right="616"/>
        <w:jc w:val="both"/>
        <w:rPr>
          <w:rFonts w:ascii="Palatino Linotype" w:hAnsi="Palatino Linotype"/>
          <w:i/>
          <w:sz w:val="22"/>
        </w:rPr>
      </w:pPr>
      <w:r w:rsidRPr="0088772C">
        <w:rPr>
          <w:rFonts w:ascii="Palatino Linotype" w:hAnsi="Palatino Linotype"/>
          <w:b/>
          <w:i/>
          <w:sz w:val="22"/>
        </w:rPr>
        <w:t>FUNDAMENTACIÓN Y MOTIVACIÓN. EL ASPECTO FORMAL DE LA GARANTÍA Y SU FINALIDAD SE TRADUCEN EN EXPLICAR, JUSTIFICAR, POSIBILITAR LA DEFENSA Y COMUNICAR LA DECISIÓN</w:t>
      </w:r>
      <w:r w:rsidRPr="0088772C">
        <w:rPr>
          <w:rFonts w:ascii="Palatino Linotype" w:hAnsi="Palatino Linotype"/>
          <w:i/>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0E8729F" w14:textId="77777777" w:rsidR="006F63AF" w:rsidRPr="0088772C" w:rsidRDefault="006F63AF" w:rsidP="006F63AF">
      <w:pPr>
        <w:spacing w:line="360" w:lineRule="auto"/>
        <w:jc w:val="both"/>
        <w:rPr>
          <w:rFonts w:ascii="Palatino Linotype" w:hAnsi="Palatino Linotype"/>
        </w:rPr>
      </w:pPr>
    </w:p>
    <w:p w14:paraId="4081EDCB"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38C48C8" w14:textId="77777777" w:rsidR="006F63AF" w:rsidRPr="0088772C" w:rsidRDefault="006F63AF" w:rsidP="006F63AF">
      <w:pPr>
        <w:spacing w:line="360" w:lineRule="auto"/>
        <w:jc w:val="both"/>
        <w:rPr>
          <w:rFonts w:ascii="Palatino Linotype" w:hAnsi="Palatino Linotype"/>
        </w:rPr>
      </w:pPr>
    </w:p>
    <w:p w14:paraId="47D0F7CC" w14:textId="77777777" w:rsidR="006F63AF" w:rsidRPr="0088772C" w:rsidRDefault="006F63AF" w:rsidP="006F63AF">
      <w:pPr>
        <w:spacing w:line="360" w:lineRule="auto"/>
        <w:jc w:val="both"/>
        <w:rPr>
          <w:rFonts w:ascii="Palatino Linotype" w:hAnsi="Palatino Linotype"/>
        </w:rPr>
      </w:pPr>
      <w:r w:rsidRPr="0088772C">
        <w:rPr>
          <w:rFonts w:ascii="Palatino Linotype" w:hAnsi="Palatino Linotype"/>
        </w:rPr>
        <w:t>Por lo tanto, la entrega de documentos en su versión pública debe acompañarse necesariamente del Acuerdo del Comité de Transparencia del Sujeto Obligado</w:t>
      </w:r>
      <w:r w:rsidRPr="0088772C">
        <w:rPr>
          <w:rFonts w:ascii="Palatino Linotype" w:hAnsi="Palatino Linotype"/>
          <w:b/>
        </w:rPr>
        <w:t xml:space="preserve"> </w:t>
      </w:r>
      <w:r w:rsidRPr="0088772C">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B7B0142" w14:textId="77777777" w:rsidR="00F27F24" w:rsidRPr="0088772C" w:rsidRDefault="00F27F24" w:rsidP="0029071C">
      <w:pPr>
        <w:spacing w:line="360" w:lineRule="auto"/>
        <w:jc w:val="both"/>
        <w:rPr>
          <w:rFonts w:ascii="Palatino Linotype" w:eastAsiaTheme="minorHAnsi" w:hAnsi="Palatino Linotype" w:cs="Arial"/>
          <w:lang w:val="es-MX" w:eastAsia="es-MX"/>
        </w:rPr>
      </w:pPr>
    </w:p>
    <w:p w14:paraId="670A59DE" w14:textId="2B2C5A9E" w:rsidR="0029071C" w:rsidRPr="0088772C" w:rsidRDefault="0029071C" w:rsidP="0029071C">
      <w:pPr>
        <w:spacing w:line="360" w:lineRule="auto"/>
        <w:jc w:val="both"/>
        <w:rPr>
          <w:rFonts w:ascii="Palatino Linotype" w:eastAsiaTheme="minorHAnsi" w:hAnsi="Palatino Linotype" w:cstheme="minorBidi"/>
          <w:lang w:val="es-MX" w:eastAsia="en-US"/>
        </w:rPr>
      </w:pPr>
      <w:r w:rsidRPr="0088772C">
        <w:rPr>
          <w:rFonts w:ascii="Palatino Linotype" w:eastAsiaTheme="minorHAnsi" w:hAnsi="Palatino Linotype" w:cs="Arial"/>
          <w:lang w:val="es-MX" w:eastAsia="es-MX"/>
        </w:rPr>
        <w:t>Final</w:t>
      </w:r>
      <w:r w:rsidRPr="0088772C">
        <w:rPr>
          <w:rFonts w:ascii="Palatino Linotype" w:eastAsiaTheme="minorHAnsi" w:hAnsi="Palatino Linotype" w:cstheme="minorBidi"/>
          <w:lang w:val="es-MX" w:eastAsia="en-US"/>
        </w:rPr>
        <w:t>mente</w:t>
      </w:r>
      <w:r w:rsidR="00D56F25" w:rsidRPr="0088772C">
        <w:rPr>
          <w:rFonts w:ascii="Palatino Linotype" w:eastAsiaTheme="minorHAnsi" w:hAnsi="Palatino Linotype" w:cstheme="minorBidi"/>
          <w:lang w:val="es-MX" w:eastAsia="en-US"/>
        </w:rPr>
        <w:t xml:space="preserve"> </w:t>
      </w:r>
      <w:r w:rsidRPr="0088772C">
        <w:rPr>
          <w:rFonts w:ascii="Palatino Linotype" w:eastAsiaTheme="minorHAnsi" w:hAnsi="Palatino Linotype" w:cstheme="minorBidi"/>
          <w:lang w:val="es-MX" w:eastAsia="en-US"/>
        </w:rPr>
        <w:t xml:space="preserve">y en mérito de lo expuesto en líneas anteriores, resultan </w:t>
      </w:r>
      <w:r w:rsidR="006F63AF" w:rsidRPr="0088772C">
        <w:rPr>
          <w:rFonts w:ascii="Palatino Linotype" w:eastAsiaTheme="minorHAnsi" w:hAnsi="Palatino Linotype" w:cstheme="minorBidi"/>
          <w:lang w:val="es-MX" w:eastAsia="en-US"/>
        </w:rPr>
        <w:t xml:space="preserve">parcialmente </w:t>
      </w:r>
      <w:r w:rsidRPr="0088772C">
        <w:rPr>
          <w:rFonts w:ascii="Palatino Linotype" w:eastAsiaTheme="minorHAnsi" w:hAnsi="Palatino Linotype" w:cstheme="minorBidi"/>
          <w:lang w:val="es-MX" w:eastAsia="en-US"/>
        </w:rPr>
        <w:t xml:space="preserve">fundados los motivos de inconformidad vertidos por </w:t>
      </w:r>
      <w:r w:rsidRPr="0088772C">
        <w:rPr>
          <w:rFonts w:ascii="Palatino Linotype" w:eastAsiaTheme="minorHAnsi" w:hAnsi="Palatino Linotype" w:cstheme="minorBidi"/>
          <w:b/>
          <w:lang w:val="es-MX" w:eastAsia="en-US"/>
        </w:rPr>
        <w:t>El Recurrente</w:t>
      </w:r>
      <w:r w:rsidR="008320FF" w:rsidRPr="0088772C">
        <w:rPr>
          <w:rFonts w:ascii="Palatino Linotype" w:eastAsiaTheme="minorHAnsi" w:hAnsi="Palatino Linotype" w:cstheme="minorBidi"/>
          <w:lang w:val="es-MX" w:eastAsia="en-US"/>
        </w:rPr>
        <w:t xml:space="preserve">, por ello con </w:t>
      </w:r>
      <w:r w:rsidRPr="0088772C">
        <w:rPr>
          <w:rFonts w:ascii="Palatino Linotype" w:eastAsiaTheme="minorHAnsi" w:hAnsi="Palatino Linotype" w:cstheme="minorBidi"/>
          <w:lang w:val="es-MX" w:eastAsia="en-US"/>
        </w:rPr>
        <w:t xml:space="preserve">fundamento en la </w:t>
      </w:r>
      <w:r w:rsidR="00261BC7" w:rsidRPr="0088772C">
        <w:rPr>
          <w:rFonts w:ascii="Palatino Linotype" w:eastAsiaTheme="minorHAnsi" w:hAnsi="Palatino Linotype" w:cstheme="minorBidi"/>
          <w:i/>
          <w:lang w:val="es-MX" w:eastAsia="en-US"/>
        </w:rPr>
        <w:t>segund</w:t>
      </w:r>
      <w:r w:rsidRPr="0088772C">
        <w:rPr>
          <w:rFonts w:ascii="Palatino Linotype" w:eastAsiaTheme="minorHAnsi" w:hAnsi="Palatino Linotype" w:cstheme="minorBidi"/>
          <w:i/>
          <w:lang w:val="es-MX" w:eastAsia="en-US"/>
        </w:rPr>
        <w:t>a hipótesis</w:t>
      </w:r>
      <w:r w:rsidRPr="0088772C">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00261BC7" w:rsidRPr="0088772C">
        <w:rPr>
          <w:rFonts w:ascii="Palatino Linotype" w:eastAsiaTheme="minorHAnsi" w:hAnsi="Palatino Linotype" w:cstheme="minorBidi"/>
          <w:b/>
          <w:lang w:val="es-MX" w:eastAsia="en-US"/>
        </w:rPr>
        <w:t>MODIFI</w:t>
      </w:r>
      <w:r w:rsidRPr="0088772C">
        <w:rPr>
          <w:rFonts w:ascii="Palatino Linotype" w:eastAsiaTheme="minorHAnsi" w:hAnsi="Palatino Linotype" w:cstheme="minorBidi"/>
          <w:b/>
          <w:lang w:val="es-MX" w:eastAsia="en-US"/>
        </w:rPr>
        <w:t xml:space="preserve">CA </w:t>
      </w:r>
      <w:r w:rsidRPr="0088772C">
        <w:rPr>
          <w:rFonts w:ascii="Palatino Linotype" w:eastAsiaTheme="minorHAnsi" w:hAnsi="Palatino Linotype" w:cstheme="minorBidi"/>
          <w:lang w:val="es-MX" w:eastAsia="en-US"/>
        </w:rPr>
        <w:t xml:space="preserve">la respuesta a la solicitud de información </w:t>
      </w:r>
      <w:r w:rsidR="006F63AF" w:rsidRPr="0088772C">
        <w:rPr>
          <w:rFonts w:ascii="Palatino Linotype" w:eastAsiaTheme="minorHAnsi" w:hAnsi="Palatino Linotype" w:cs="Arial"/>
          <w:b/>
          <w:lang w:val="es-MX" w:eastAsia="en-US"/>
        </w:rPr>
        <w:t>00191/ZINACANT/IP/2021</w:t>
      </w:r>
      <w:r w:rsidRPr="0088772C">
        <w:rPr>
          <w:rFonts w:ascii="Palatino Linotype" w:eastAsiaTheme="minorHAnsi" w:hAnsi="Palatino Linotype" w:cs="Arial"/>
          <w:lang w:val="es-MX" w:eastAsia="en-US"/>
        </w:rPr>
        <w:t xml:space="preserve">, </w:t>
      </w:r>
      <w:r w:rsidRPr="0088772C">
        <w:rPr>
          <w:rFonts w:ascii="Palatino Linotype" w:eastAsiaTheme="minorHAnsi" w:hAnsi="Palatino Linotype" w:cstheme="minorBidi"/>
          <w:lang w:val="es-MX" w:eastAsia="en-US"/>
        </w:rPr>
        <w:t>que ha sido materia del presente fallo.</w:t>
      </w:r>
    </w:p>
    <w:p w14:paraId="77E27B37" w14:textId="7FEFA4FA" w:rsidR="006F63AF" w:rsidRPr="0088772C" w:rsidRDefault="0029071C" w:rsidP="00071411">
      <w:pPr>
        <w:spacing w:line="360" w:lineRule="auto"/>
        <w:jc w:val="both"/>
        <w:rPr>
          <w:rFonts w:ascii="Palatino Linotype" w:eastAsiaTheme="minorHAnsi" w:hAnsi="Palatino Linotype" w:cstheme="minorBidi"/>
          <w:lang w:val="es-MX" w:eastAsia="en-US"/>
        </w:rPr>
      </w:pPr>
      <w:r w:rsidRPr="0088772C">
        <w:rPr>
          <w:rFonts w:ascii="Palatino Linotype" w:eastAsiaTheme="minorHAnsi" w:hAnsi="Palatino Linotype" w:cstheme="minorBidi"/>
          <w:lang w:val="es-MX" w:eastAsia="en-US"/>
        </w:rPr>
        <w:t xml:space="preserve">Por lo antes expuesto y fundado. </w:t>
      </w:r>
    </w:p>
    <w:p w14:paraId="64C9BBF4" w14:textId="77777777" w:rsidR="0029071C" w:rsidRPr="0088772C" w:rsidRDefault="0029071C" w:rsidP="0029071C">
      <w:pPr>
        <w:spacing w:line="360" w:lineRule="auto"/>
        <w:jc w:val="center"/>
        <w:rPr>
          <w:rFonts w:ascii="Palatino Linotype" w:hAnsi="Palatino Linotype" w:cstheme="minorBidi"/>
          <w:b/>
          <w:bCs/>
          <w:spacing w:val="60"/>
          <w:sz w:val="28"/>
          <w:lang w:val="es-ES_tradnl" w:eastAsia="en-US"/>
        </w:rPr>
      </w:pPr>
      <w:r w:rsidRPr="0088772C">
        <w:rPr>
          <w:rFonts w:ascii="Palatino Linotype" w:hAnsi="Palatino Linotype" w:cstheme="minorBidi"/>
          <w:b/>
          <w:bCs/>
          <w:spacing w:val="60"/>
          <w:sz w:val="28"/>
          <w:lang w:val="es-ES_tradnl" w:eastAsia="en-US"/>
        </w:rPr>
        <w:lastRenderedPageBreak/>
        <w:t>SE    RESUELVE</w:t>
      </w:r>
    </w:p>
    <w:p w14:paraId="2A3C59C8" w14:textId="77777777" w:rsidR="0029071C" w:rsidRPr="0088772C" w:rsidRDefault="0029071C" w:rsidP="0029071C">
      <w:pPr>
        <w:rPr>
          <w:rFonts w:ascii="Palatino Linotype" w:hAnsi="Palatino Linotype"/>
          <w:sz w:val="16"/>
          <w:szCs w:val="16"/>
          <w:lang w:val="es-ES_tradnl"/>
        </w:rPr>
      </w:pPr>
    </w:p>
    <w:p w14:paraId="684D14D6" w14:textId="0213979D" w:rsidR="0029071C" w:rsidRPr="0088772C" w:rsidRDefault="0029071C" w:rsidP="0029071C">
      <w:pPr>
        <w:autoSpaceDE w:val="0"/>
        <w:autoSpaceDN w:val="0"/>
        <w:adjustRightInd w:val="0"/>
        <w:spacing w:line="360" w:lineRule="auto"/>
        <w:ind w:right="49"/>
        <w:jc w:val="both"/>
        <w:rPr>
          <w:rFonts w:ascii="Palatino Linotype" w:eastAsiaTheme="minorHAnsi" w:hAnsi="Palatino Linotype" w:cs="Arial"/>
          <w:lang w:val="es-MX" w:eastAsia="en-US"/>
        </w:rPr>
      </w:pPr>
      <w:r w:rsidRPr="0088772C">
        <w:rPr>
          <w:rFonts w:ascii="Palatino Linotype" w:eastAsiaTheme="minorHAnsi" w:hAnsi="Palatino Linotype" w:cs="Arial"/>
          <w:b/>
          <w:sz w:val="28"/>
          <w:szCs w:val="28"/>
          <w:lang w:val="es-ES_tradnl" w:eastAsia="en-US"/>
        </w:rPr>
        <w:t>PRIMERO.</w:t>
      </w:r>
      <w:r w:rsidRPr="0088772C">
        <w:rPr>
          <w:rFonts w:ascii="Palatino Linotype" w:eastAsiaTheme="minorHAnsi" w:hAnsi="Palatino Linotype" w:cs="Arial"/>
          <w:lang w:val="es-ES_tradnl" w:eastAsia="en-US"/>
        </w:rPr>
        <w:t xml:space="preserve"> </w:t>
      </w:r>
      <w:r w:rsidRPr="0088772C">
        <w:rPr>
          <w:rFonts w:ascii="Palatino Linotype" w:eastAsiaTheme="minorHAnsi" w:hAnsi="Palatino Linotype" w:cs="Arial"/>
          <w:lang w:val="es-MX" w:eastAsia="en-US"/>
        </w:rPr>
        <w:t>Se</w:t>
      </w:r>
      <w:r w:rsidRPr="0088772C">
        <w:rPr>
          <w:rFonts w:ascii="Palatino Linotype" w:eastAsiaTheme="minorHAnsi" w:hAnsi="Palatino Linotype" w:cs="Arial"/>
          <w:b/>
          <w:lang w:val="es-MX" w:eastAsia="en-US"/>
        </w:rPr>
        <w:t xml:space="preserve"> </w:t>
      </w:r>
      <w:r w:rsidR="00261BC7" w:rsidRPr="0088772C">
        <w:rPr>
          <w:rFonts w:ascii="Palatino Linotype" w:eastAsiaTheme="minorHAnsi" w:hAnsi="Palatino Linotype" w:cs="Arial"/>
          <w:b/>
          <w:lang w:val="es-MX" w:eastAsia="en-US"/>
        </w:rPr>
        <w:t>MODIFI</w:t>
      </w:r>
      <w:r w:rsidRPr="0088772C">
        <w:rPr>
          <w:rFonts w:ascii="Palatino Linotype" w:eastAsiaTheme="minorHAnsi" w:hAnsi="Palatino Linotype" w:cs="Arial"/>
          <w:b/>
          <w:lang w:val="es-MX" w:eastAsia="en-US"/>
        </w:rPr>
        <w:t xml:space="preserve">CA </w:t>
      </w:r>
      <w:r w:rsidRPr="0088772C">
        <w:rPr>
          <w:rFonts w:ascii="Palatino Linotype" w:eastAsia="Arial Unicode MS" w:hAnsi="Palatino Linotype" w:cs="Arial"/>
          <w:lang w:val="es-MX" w:eastAsia="en-US"/>
        </w:rPr>
        <w:t xml:space="preserve">la respuesta entregada por </w:t>
      </w:r>
      <w:r w:rsidRPr="0088772C">
        <w:rPr>
          <w:rFonts w:ascii="Palatino Linotype" w:eastAsia="Arial Unicode MS" w:hAnsi="Palatino Linotype" w:cs="Arial"/>
          <w:b/>
          <w:lang w:val="es-MX" w:eastAsia="en-US"/>
        </w:rPr>
        <w:t xml:space="preserve">El Sujeto Obligado </w:t>
      </w:r>
      <w:r w:rsidRPr="0088772C">
        <w:rPr>
          <w:rFonts w:ascii="Palatino Linotype" w:eastAsia="Arial Unicode MS" w:hAnsi="Palatino Linotype" w:cs="Arial"/>
          <w:lang w:val="es-MX" w:eastAsia="en-US"/>
        </w:rPr>
        <w:t xml:space="preserve">a la </w:t>
      </w:r>
      <w:r w:rsidR="00D323F5" w:rsidRPr="0088772C">
        <w:rPr>
          <w:rFonts w:ascii="Palatino Linotype" w:eastAsia="Arial Unicode MS" w:hAnsi="Palatino Linotype" w:cs="Arial"/>
          <w:lang w:val="es-MX" w:eastAsia="en-US"/>
        </w:rPr>
        <w:t xml:space="preserve">solicitud </w:t>
      </w:r>
      <w:r w:rsidR="00255F1A" w:rsidRPr="0088772C">
        <w:rPr>
          <w:rFonts w:ascii="Palatino Linotype" w:eastAsia="Arial Unicode MS" w:hAnsi="Palatino Linotype" w:cs="Arial"/>
          <w:lang w:val="es-MX" w:eastAsia="en-US"/>
        </w:rPr>
        <w:t xml:space="preserve">de información número </w:t>
      </w:r>
      <w:r w:rsidR="006F63AF" w:rsidRPr="0088772C">
        <w:rPr>
          <w:rFonts w:ascii="Palatino Linotype" w:eastAsiaTheme="minorHAnsi" w:hAnsi="Palatino Linotype" w:cs="Arial"/>
          <w:b/>
          <w:lang w:val="es-MX" w:eastAsia="en-US"/>
        </w:rPr>
        <w:t>00191/ZINACANT/IP/2021</w:t>
      </w:r>
      <w:r w:rsidRPr="0088772C">
        <w:rPr>
          <w:rFonts w:ascii="Palatino Linotype" w:eastAsiaTheme="minorHAnsi" w:hAnsi="Palatino Linotype" w:cs="Arial"/>
          <w:lang w:val="es-MX" w:eastAsia="en-US"/>
        </w:rPr>
        <w:t xml:space="preserve">, por resultar </w:t>
      </w:r>
      <w:r w:rsidR="006F63AF" w:rsidRPr="0088772C">
        <w:rPr>
          <w:rFonts w:ascii="Palatino Linotype" w:eastAsiaTheme="minorHAnsi" w:hAnsi="Palatino Linotype" w:cs="Arial"/>
          <w:lang w:val="es-MX" w:eastAsia="en-US"/>
        </w:rPr>
        <w:t xml:space="preserve">parcialmente </w:t>
      </w:r>
      <w:r w:rsidRPr="0088772C">
        <w:rPr>
          <w:rFonts w:ascii="Palatino Linotype" w:eastAsiaTheme="minorHAnsi" w:hAnsi="Palatino Linotype" w:cs="Arial"/>
          <w:lang w:val="es-MX" w:eastAsia="en-US"/>
        </w:rPr>
        <w:t>fundados los motivos de inconformidad vertidos por el</w:t>
      </w:r>
      <w:r w:rsidRPr="0088772C">
        <w:rPr>
          <w:rFonts w:ascii="Palatino Linotype" w:eastAsiaTheme="minorHAnsi" w:hAnsi="Palatino Linotype" w:cs="Arial"/>
          <w:b/>
          <w:lang w:val="es-MX" w:eastAsia="en-US"/>
        </w:rPr>
        <w:t xml:space="preserve"> Recurrente</w:t>
      </w:r>
      <w:r w:rsidRPr="0088772C">
        <w:rPr>
          <w:rFonts w:ascii="Palatino Linotype" w:eastAsiaTheme="minorHAnsi" w:hAnsi="Palatino Linotype" w:cs="Arial"/>
          <w:lang w:val="es-MX" w:eastAsia="en-US"/>
        </w:rPr>
        <w:t xml:space="preserve">, en términos del Considerando </w:t>
      </w:r>
      <w:r w:rsidR="00337096" w:rsidRPr="0088772C">
        <w:rPr>
          <w:rFonts w:ascii="Palatino Linotype" w:eastAsiaTheme="minorHAnsi" w:hAnsi="Palatino Linotype" w:cs="Arial"/>
          <w:b/>
          <w:lang w:val="es-MX" w:eastAsia="en-US"/>
        </w:rPr>
        <w:t>QUIN</w:t>
      </w:r>
      <w:r w:rsidRPr="0088772C">
        <w:rPr>
          <w:rFonts w:ascii="Palatino Linotype" w:eastAsiaTheme="minorHAnsi" w:hAnsi="Palatino Linotype" w:cs="Arial"/>
          <w:b/>
          <w:lang w:val="es-MX" w:eastAsia="en-US"/>
        </w:rPr>
        <w:t>TO</w:t>
      </w:r>
      <w:r w:rsidRPr="0088772C">
        <w:rPr>
          <w:rFonts w:ascii="Palatino Linotype" w:eastAsiaTheme="minorHAnsi" w:hAnsi="Palatino Linotype" w:cs="Arial"/>
          <w:lang w:val="es-MX" w:eastAsia="en-US"/>
        </w:rPr>
        <w:t xml:space="preserve"> de ésta resolución.</w:t>
      </w:r>
    </w:p>
    <w:p w14:paraId="70254502" w14:textId="77777777" w:rsidR="0029071C" w:rsidRPr="0088772C" w:rsidRDefault="0029071C" w:rsidP="0029071C">
      <w:pPr>
        <w:autoSpaceDE w:val="0"/>
        <w:autoSpaceDN w:val="0"/>
        <w:adjustRightInd w:val="0"/>
        <w:spacing w:line="360" w:lineRule="auto"/>
        <w:ind w:right="49"/>
        <w:jc w:val="both"/>
        <w:rPr>
          <w:rFonts w:ascii="Palatino Linotype" w:eastAsiaTheme="minorHAnsi" w:hAnsi="Palatino Linotype" w:cs="Arial"/>
          <w:sz w:val="20"/>
          <w:szCs w:val="20"/>
          <w:lang w:val="es-MX" w:eastAsia="en-US"/>
        </w:rPr>
      </w:pPr>
    </w:p>
    <w:p w14:paraId="519AED58" w14:textId="77777777" w:rsidR="00493D7B" w:rsidRPr="0088772C" w:rsidRDefault="0029071C" w:rsidP="00493D7B">
      <w:pPr>
        <w:spacing w:line="360" w:lineRule="auto"/>
        <w:jc w:val="both"/>
        <w:rPr>
          <w:rFonts w:ascii="Palatino Linotype" w:eastAsiaTheme="minorHAnsi" w:hAnsi="Palatino Linotype" w:cs="Arial"/>
          <w:lang w:val="es-MX" w:eastAsia="en-US"/>
        </w:rPr>
      </w:pPr>
      <w:r w:rsidRPr="0088772C">
        <w:rPr>
          <w:rFonts w:ascii="Palatino Linotype" w:eastAsiaTheme="minorHAnsi" w:hAnsi="Palatino Linotype" w:cs="Arial"/>
          <w:b/>
          <w:sz w:val="28"/>
          <w:szCs w:val="28"/>
          <w:lang w:val="es-MX" w:eastAsia="en-US"/>
        </w:rPr>
        <w:t>SEGUNDO.</w:t>
      </w:r>
      <w:r w:rsidRPr="0088772C">
        <w:rPr>
          <w:rFonts w:ascii="Palatino Linotype" w:eastAsiaTheme="minorHAnsi" w:hAnsi="Palatino Linotype" w:cs="Arial"/>
          <w:lang w:val="es-MX" w:eastAsia="en-US"/>
        </w:rPr>
        <w:t xml:space="preserve"> Se </w:t>
      </w:r>
      <w:r w:rsidRPr="0088772C">
        <w:rPr>
          <w:rFonts w:ascii="Palatino Linotype" w:eastAsiaTheme="minorHAnsi" w:hAnsi="Palatino Linotype" w:cs="Arial"/>
          <w:b/>
          <w:lang w:val="es-MX" w:eastAsia="en-US"/>
        </w:rPr>
        <w:t>ORDENA</w:t>
      </w:r>
      <w:r w:rsidRPr="0088772C">
        <w:rPr>
          <w:rFonts w:ascii="Palatino Linotype" w:eastAsiaTheme="minorHAnsi" w:hAnsi="Palatino Linotype" w:cs="Arial"/>
          <w:lang w:val="es-MX" w:eastAsia="en-US"/>
        </w:rPr>
        <w:t xml:space="preserve"> al </w:t>
      </w:r>
      <w:r w:rsidRPr="0088772C">
        <w:rPr>
          <w:rFonts w:ascii="Palatino Linotype" w:eastAsiaTheme="minorHAnsi" w:hAnsi="Palatino Linotype" w:cs="Arial"/>
          <w:b/>
          <w:lang w:val="es-MX" w:eastAsia="en-US"/>
        </w:rPr>
        <w:t>Sujeto Obligado</w:t>
      </w:r>
      <w:r w:rsidRPr="0088772C">
        <w:rPr>
          <w:rFonts w:ascii="Palatino Linotype" w:eastAsiaTheme="minorHAnsi" w:hAnsi="Palatino Linotype" w:cs="Arial"/>
          <w:lang w:val="es-MX" w:eastAsia="en-US"/>
        </w:rPr>
        <w:t xml:space="preserve"> haga entrega al </w:t>
      </w:r>
      <w:r w:rsidRPr="0088772C">
        <w:rPr>
          <w:rFonts w:ascii="Palatino Linotype" w:eastAsiaTheme="minorHAnsi" w:hAnsi="Palatino Linotype" w:cs="Arial"/>
          <w:b/>
          <w:lang w:val="es-MX" w:eastAsia="en-US"/>
        </w:rPr>
        <w:t xml:space="preserve">Recurrente </w:t>
      </w:r>
      <w:r w:rsidRPr="0088772C">
        <w:rPr>
          <w:rFonts w:ascii="Palatino Linotype" w:eastAsiaTheme="minorHAnsi" w:hAnsi="Palatino Linotype" w:cs="Arial"/>
          <w:lang w:val="es-MX" w:eastAsia="en-US"/>
        </w:rPr>
        <w:t xml:space="preserve">en términos del Considerando </w:t>
      </w:r>
      <w:r w:rsidR="00337096" w:rsidRPr="0088772C">
        <w:rPr>
          <w:rFonts w:ascii="Palatino Linotype" w:eastAsiaTheme="minorHAnsi" w:hAnsi="Palatino Linotype" w:cs="Arial"/>
          <w:b/>
          <w:lang w:val="es-MX" w:eastAsia="en-US"/>
        </w:rPr>
        <w:t>QUIN</w:t>
      </w:r>
      <w:r w:rsidRPr="0088772C">
        <w:rPr>
          <w:rFonts w:ascii="Palatino Linotype" w:eastAsiaTheme="minorHAnsi" w:hAnsi="Palatino Linotype" w:cs="Arial"/>
          <w:b/>
          <w:lang w:val="es-MX" w:eastAsia="en-US"/>
        </w:rPr>
        <w:t xml:space="preserve">TO </w:t>
      </w:r>
      <w:r w:rsidRPr="0088772C">
        <w:rPr>
          <w:rFonts w:ascii="Palatino Linotype" w:eastAsiaTheme="minorHAnsi" w:hAnsi="Palatino Linotype" w:cs="Arial"/>
          <w:lang w:val="es-MX" w:eastAsia="en-US"/>
        </w:rPr>
        <w:t>de esta resolución, a través del</w:t>
      </w:r>
      <w:r w:rsidRPr="0088772C">
        <w:rPr>
          <w:rFonts w:ascii="Palatino Linotype" w:eastAsiaTheme="minorHAnsi" w:hAnsi="Palatino Linotype" w:cs="Arial"/>
          <w:b/>
          <w:lang w:val="es-MX" w:eastAsia="en-US"/>
        </w:rPr>
        <w:t xml:space="preserve"> </w:t>
      </w:r>
      <w:r w:rsidRPr="0088772C">
        <w:rPr>
          <w:rFonts w:ascii="Palatino Linotype" w:eastAsiaTheme="minorHAnsi" w:hAnsi="Palatino Linotype" w:cs="Arial"/>
          <w:szCs w:val="22"/>
          <w:lang w:val="es-MX" w:eastAsia="en-US"/>
        </w:rPr>
        <w:t xml:space="preserve">Sistema de Acceso a la Información Mexiquense </w:t>
      </w:r>
      <w:r w:rsidRPr="0088772C">
        <w:rPr>
          <w:rFonts w:ascii="Palatino Linotype" w:eastAsiaTheme="minorHAnsi" w:hAnsi="Palatino Linotype" w:cs="Arial"/>
          <w:b/>
          <w:szCs w:val="22"/>
          <w:lang w:val="es-MX" w:eastAsia="en-US"/>
        </w:rPr>
        <w:t>(SAIMEX)</w:t>
      </w:r>
      <w:r w:rsidR="002A040B" w:rsidRPr="0088772C">
        <w:rPr>
          <w:rFonts w:ascii="Palatino Linotype" w:eastAsiaTheme="minorHAnsi" w:hAnsi="Palatino Linotype" w:cs="Arial"/>
          <w:lang w:val="es-MX" w:eastAsia="en-US"/>
        </w:rPr>
        <w:t xml:space="preserve">, </w:t>
      </w:r>
      <w:r w:rsidR="00071411" w:rsidRPr="0088772C">
        <w:rPr>
          <w:rFonts w:ascii="Palatino Linotype" w:eastAsiaTheme="minorHAnsi" w:hAnsi="Palatino Linotype" w:cs="Arial"/>
          <w:lang w:val="es-MX" w:eastAsia="en-US"/>
        </w:rPr>
        <w:t xml:space="preserve">de ser procedente en versión pública, </w:t>
      </w:r>
      <w:r w:rsidR="002A040B" w:rsidRPr="0088772C">
        <w:rPr>
          <w:rFonts w:ascii="Palatino Linotype" w:eastAsiaTheme="minorHAnsi" w:hAnsi="Palatino Linotype" w:cs="Arial"/>
          <w:lang w:val="es-MX" w:eastAsia="en-US"/>
        </w:rPr>
        <w:t>de lo siguiente:</w:t>
      </w:r>
    </w:p>
    <w:p w14:paraId="1B3D46B7" w14:textId="77777777" w:rsidR="00493D7B" w:rsidRPr="0088772C" w:rsidRDefault="00493D7B" w:rsidP="00493D7B">
      <w:pPr>
        <w:pStyle w:val="Sinespaciado"/>
        <w:rPr>
          <w:rFonts w:eastAsiaTheme="minorHAnsi"/>
          <w:lang w:eastAsia="en-US"/>
        </w:rPr>
      </w:pPr>
    </w:p>
    <w:p w14:paraId="66A453F3" w14:textId="1D366879" w:rsidR="00493D7B" w:rsidRPr="0088772C" w:rsidRDefault="00493D7B" w:rsidP="00493D7B">
      <w:pPr>
        <w:pStyle w:val="Prrafodelista"/>
        <w:numPr>
          <w:ilvl w:val="0"/>
          <w:numId w:val="37"/>
        </w:numPr>
        <w:spacing w:line="360" w:lineRule="auto"/>
        <w:jc w:val="both"/>
        <w:rPr>
          <w:rFonts w:ascii="Palatino Linotype" w:eastAsiaTheme="minorHAnsi" w:hAnsi="Palatino Linotype" w:cs="Arial"/>
          <w:lang w:val="es-MX" w:eastAsia="en-US"/>
        </w:rPr>
      </w:pPr>
      <w:r w:rsidRPr="0088772C">
        <w:rPr>
          <w:rFonts w:ascii="Palatino Linotype" w:hAnsi="Palatino Linotype" w:cs="Arial"/>
        </w:rPr>
        <w:t>La Nómina General del Municipio de Zinacantepec, correspondiente al mes de octubre de 2021.</w:t>
      </w:r>
    </w:p>
    <w:p w14:paraId="4B80B3BC" w14:textId="77777777" w:rsidR="006F63AF" w:rsidRPr="0088772C" w:rsidRDefault="006F63AF" w:rsidP="00493D7B">
      <w:pPr>
        <w:pStyle w:val="Sinespaciado"/>
        <w:rPr>
          <w:rFonts w:eastAsiaTheme="minorHAnsi"/>
          <w:sz w:val="14"/>
        </w:rPr>
      </w:pPr>
    </w:p>
    <w:p w14:paraId="78913E45" w14:textId="77777777" w:rsidR="00071411" w:rsidRPr="0088772C" w:rsidRDefault="00071411" w:rsidP="00071411">
      <w:pPr>
        <w:pStyle w:val="Sinespaciado"/>
        <w:rPr>
          <w:sz w:val="6"/>
          <w:szCs w:val="6"/>
        </w:rPr>
      </w:pPr>
    </w:p>
    <w:p w14:paraId="20CD1970" w14:textId="19B61005" w:rsidR="00071411" w:rsidRPr="0088772C" w:rsidRDefault="00071411" w:rsidP="00071411">
      <w:pPr>
        <w:ind w:left="284" w:right="332"/>
        <w:jc w:val="both"/>
        <w:rPr>
          <w:rFonts w:ascii="Palatino Linotype" w:hAnsi="Palatino Linotype" w:cs="Arial"/>
          <w:i/>
          <w:sz w:val="22"/>
          <w:szCs w:val="22"/>
        </w:rPr>
      </w:pPr>
      <w:r w:rsidRPr="0088772C">
        <w:rPr>
          <w:rFonts w:ascii="Palatino Linotype" w:hAnsi="Palatino Linotype" w:cs="Arial"/>
          <w:i/>
          <w:sz w:val="22"/>
          <w:szCs w:val="22"/>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w:t>
      </w:r>
      <w:r w:rsidRPr="0088772C">
        <w:rPr>
          <w:rFonts w:ascii="Palatino Linotype" w:hAnsi="Palatino Linotype" w:cs="Arial"/>
          <w:b/>
          <w:i/>
          <w:sz w:val="22"/>
          <w:szCs w:val="22"/>
        </w:rPr>
        <w:t>Recurrente</w:t>
      </w:r>
      <w:r w:rsidRPr="0088772C">
        <w:rPr>
          <w:rFonts w:ascii="Palatino Linotype" w:hAnsi="Palatino Linotype" w:cs="Arial"/>
          <w:i/>
          <w:sz w:val="22"/>
          <w:szCs w:val="22"/>
        </w:rPr>
        <w:t>.</w:t>
      </w:r>
    </w:p>
    <w:p w14:paraId="41A5B606" w14:textId="77777777" w:rsidR="0029071C" w:rsidRPr="0088772C" w:rsidRDefault="0029071C" w:rsidP="00071411">
      <w:pPr>
        <w:ind w:left="284" w:right="332"/>
        <w:jc w:val="both"/>
        <w:rPr>
          <w:rFonts w:ascii="Palatino Linotype" w:hAnsi="Palatino Linotype" w:cs="Arial"/>
          <w:i/>
          <w:sz w:val="32"/>
          <w:szCs w:val="32"/>
          <w:lang w:val="es-MX"/>
        </w:rPr>
      </w:pPr>
    </w:p>
    <w:p w14:paraId="0D44ED02" w14:textId="77777777" w:rsidR="0029071C" w:rsidRPr="0088772C" w:rsidRDefault="0029071C" w:rsidP="0029071C">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88772C">
        <w:rPr>
          <w:rFonts w:ascii="Palatino Linotype" w:eastAsiaTheme="minorHAnsi" w:hAnsi="Palatino Linotype" w:cs="Arial"/>
          <w:b/>
          <w:sz w:val="28"/>
          <w:szCs w:val="28"/>
          <w:lang w:val="es-ES_tradnl" w:eastAsia="en-US"/>
        </w:rPr>
        <w:t xml:space="preserve">TERCERO. </w:t>
      </w:r>
      <w:r w:rsidRPr="0088772C">
        <w:rPr>
          <w:rFonts w:ascii="Palatino Linotype" w:eastAsiaTheme="minorHAnsi" w:hAnsi="Palatino Linotype" w:cs="Arial"/>
          <w:b/>
          <w:szCs w:val="28"/>
          <w:lang w:val="es-ES_tradnl" w:eastAsia="en-US"/>
        </w:rPr>
        <w:t>NOTIFÍQUESE</w:t>
      </w:r>
      <w:r w:rsidRPr="0088772C">
        <w:rPr>
          <w:rFonts w:ascii="Palatino Linotype" w:eastAsiaTheme="minorHAnsi" w:hAnsi="Palatino Linotype" w:cs="Arial"/>
          <w:b/>
          <w:sz w:val="28"/>
          <w:szCs w:val="28"/>
          <w:lang w:val="es-ES_tradnl" w:eastAsia="en-US"/>
        </w:rPr>
        <w:t xml:space="preserve"> </w:t>
      </w:r>
      <w:r w:rsidRPr="0088772C">
        <w:rPr>
          <w:rFonts w:ascii="Palatino Linotype" w:eastAsiaTheme="minorHAnsi" w:hAnsi="Palatino Linotype" w:cs="Arial"/>
          <w:szCs w:val="28"/>
          <w:lang w:val="es-ES_tradnl"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8451DA0" w14:textId="77777777" w:rsidR="0029071C" w:rsidRPr="0088772C" w:rsidRDefault="0029071C" w:rsidP="0029071C">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14:paraId="7E8E49EE" w14:textId="77777777" w:rsidR="0029071C" w:rsidRPr="0088772C" w:rsidRDefault="0029071C" w:rsidP="0029071C">
      <w:pPr>
        <w:spacing w:line="360" w:lineRule="auto"/>
        <w:jc w:val="both"/>
        <w:rPr>
          <w:rFonts w:ascii="Palatino Linotype" w:eastAsiaTheme="minorHAnsi" w:hAnsi="Palatino Linotype" w:cs="Arial"/>
          <w:bCs/>
          <w:szCs w:val="28"/>
          <w:lang w:val="es-MX" w:eastAsia="en-US"/>
        </w:rPr>
      </w:pPr>
      <w:r w:rsidRPr="0088772C">
        <w:rPr>
          <w:rFonts w:ascii="Palatino Linotype" w:eastAsiaTheme="minorHAnsi" w:hAnsi="Palatino Linotype" w:cs="Arial"/>
          <w:b/>
          <w:bCs/>
          <w:sz w:val="28"/>
          <w:szCs w:val="28"/>
          <w:lang w:val="es-MX" w:eastAsia="en-US"/>
        </w:rPr>
        <w:lastRenderedPageBreak/>
        <w:t>CUARTO.</w:t>
      </w:r>
      <w:r w:rsidRPr="0088772C">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88772C">
        <w:rPr>
          <w:rFonts w:ascii="Palatino Linotype" w:eastAsiaTheme="minorHAnsi" w:hAnsi="Palatino Linotype" w:cs="Arial"/>
          <w:b/>
          <w:bCs/>
          <w:szCs w:val="28"/>
          <w:lang w:val="es-MX" w:eastAsia="en-US"/>
        </w:rPr>
        <w:t>Sujeto Obligado</w:t>
      </w:r>
      <w:r w:rsidRPr="0088772C">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14:paraId="33B72241" w14:textId="77777777" w:rsidR="0029071C" w:rsidRPr="0088772C" w:rsidRDefault="0029071C" w:rsidP="0029071C">
      <w:pPr>
        <w:autoSpaceDE w:val="0"/>
        <w:autoSpaceDN w:val="0"/>
        <w:adjustRightInd w:val="0"/>
        <w:spacing w:line="360" w:lineRule="auto"/>
        <w:ind w:right="49"/>
        <w:jc w:val="both"/>
        <w:rPr>
          <w:rFonts w:ascii="Palatino Linotype" w:eastAsiaTheme="minorHAnsi" w:hAnsi="Palatino Linotype" w:cs="Arial"/>
          <w:b/>
          <w:szCs w:val="28"/>
          <w:lang w:val="es-MX" w:eastAsia="en-US"/>
        </w:rPr>
      </w:pPr>
    </w:p>
    <w:p w14:paraId="13A9D595" w14:textId="77777777" w:rsidR="0029071C" w:rsidRPr="0088772C" w:rsidRDefault="0029071C" w:rsidP="0029071C">
      <w:pPr>
        <w:autoSpaceDE w:val="0"/>
        <w:autoSpaceDN w:val="0"/>
        <w:adjustRightInd w:val="0"/>
        <w:spacing w:line="360" w:lineRule="auto"/>
        <w:ind w:right="49"/>
        <w:jc w:val="both"/>
        <w:rPr>
          <w:rFonts w:ascii="Palatino Linotype" w:eastAsiaTheme="minorHAnsi" w:hAnsi="Palatino Linotype" w:cs="Arial"/>
          <w:lang w:val="es-MX" w:eastAsia="en-US"/>
        </w:rPr>
      </w:pPr>
      <w:r w:rsidRPr="0088772C">
        <w:rPr>
          <w:rFonts w:ascii="Palatino Linotype" w:eastAsiaTheme="minorHAnsi" w:hAnsi="Palatino Linotype" w:cs="Arial"/>
          <w:b/>
          <w:sz w:val="28"/>
          <w:szCs w:val="28"/>
          <w:lang w:val="es-MX" w:eastAsia="en-US"/>
        </w:rPr>
        <w:t>QUINTO.</w:t>
      </w:r>
      <w:r w:rsidRPr="0088772C">
        <w:rPr>
          <w:rFonts w:ascii="Palatino Linotype" w:eastAsiaTheme="minorHAnsi" w:hAnsi="Palatino Linotype" w:cs="Arial"/>
          <w:b/>
          <w:lang w:val="es-MX" w:eastAsia="en-US"/>
        </w:rPr>
        <w:t xml:space="preserve"> NOTIFÍQUESE</w:t>
      </w:r>
      <w:r w:rsidRPr="0088772C">
        <w:rPr>
          <w:rFonts w:ascii="Palatino Linotype" w:eastAsiaTheme="minorHAnsi" w:hAnsi="Palatino Linotype" w:cs="Arial"/>
          <w:lang w:val="es-MX" w:eastAsia="en-US"/>
        </w:rPr>
        <w:t xml:space="preserve"> al </w:t>
      </w:r>
      <w:r w:rsidRPr="0088772C">
        <w:rPr>
          <w:rFonts w:ascii="Palatino Linotype" w:eastAsiaTheme="minorHAnsi" w:hAnsi="Palatino Linotype" w:cs="Arial"/>
          <w:b/>
          <w:lang w:val="es-MX" w:eastAsia="en-US"/>
        </w:rPr>
        <w:t>Recurrente</w:t>
      </w:r>
      <w:r w:rsidRPr="0088772C">
        <w:rPr>
          <w:rFonts w:ascii="Palatino Linotype" w:eastAsiaTheme="minorHAnsi" w:hAnsi="Palatino Linotype" w:cs="Arial"/>
          <w:lang w:val="es-MX" w:eastAsia="en-US"/>
        </w:rPr>
        <w:t xml:space="preserve"> la presente resolución a través del </w:t>
      </w:r>
      <w:r w:rsidRPr="0088772C">
        <w:rPr>
          <w:rFonts w:ascii="Palatino Linotype" w:eastAsiaTheme="minorHAnsi" w:hAnsi="Palatino Linotype" w:cs="Arial"/>
          <w:szCs w:val="22"/>
          <w:lang w:val="es-MX" w:eastAsia="en-US"/>
        </w:rPr>
        <w:t xml:space="preserve">Sistema de Acceso a la Información Mexiquense </w:t>
      </w:r>
      <w:r w:rsidRPr="0088772C">
        <w:rPr>
          <w:rFonts w:ascii="Palatino Linotype" w:eastAsiaTheme="minorHAnsi" w:hAnsi="Palatino Linotype" w:cs="Arial"/>
          <w:b/>
          <w:szCs w:val="22"/>
          <w:lang w:val="es-MX" w:eastAsia="en-US"/>
        </w:rPr>
        <w:t>(SAIMEX)</w:t>
      </w:r>
      <w:r w:rsidRPr="0088772C">
        <w:rPr>
          <w:rFonts w:ascii="Palatino Linotype" w:eastAsiaTheme="minorHAnsi" w:hAnsi="Palatino Linotype" w:cs="Arial"/>
          <w:b/>
          <w:lang w:val="es-MX" w:eastAsia="en-US"/>
        </w:rPr>
        <w:t>,</w:t>
      </w:r>
      <w:r w:rsidRPr="0088772C">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57370EB" w14:textId="77777777" w:rsidR="0029071C" w:rsidRPr="0088772C" w:rsidRDefault="0029071C" w:rsidP="0029071C">
      <w:pPr>
        <w:autoSpaceDE w:val="0"/>
        <w:autoSpaceDN w:val="0"/>
        <w:adjustRightInd w:val="0"/>
        <w:spacing w:line="360" w:lineRule="auto"/>
        <w:ind w:right="49"/>
        <w:jc w:val="both"/>
        <w:rPr>
          <w:rFonts w:ascii="Palatino Linotype" w:eastAsiaTheme="minorHAnsi" w:hAnsi="Palatino Linotype" w:cs="Arial"/>
          <w:lang w:val="es-MX" w:eastAsia="en-US"/>
        </w:rPr>
      </w:pPr>
    </w:p>
    <w:p w14:paraId="68BFE5A0" w14:textId="18CF0DF1" w:rsidR="002D61F7" w:rsidRPr="0088772C" w:rsidRDefault="0029071C" w:rsidP="002A040B">
      <w:pPr>
        <w:spacing w:line="360" w:lineRule="auto"/>
        <w:jc w:val="both"/>
        <w:rPr>
          <w:rFonts w:ascii="Palatino Linotype" w:eastAsiaTheme="minorHAnsi" w:hAnsi="Palatino Linotype" w:cs="Arial"/>
          <w:sz w:val="18"/>
          <w:lang w:val="es-MX" w:eastAsia="en-US"/>
        </w:rPr>
      </w:pPr>
      <w:r w:rsidRPr="0088772C">
        <w:rPr>
          <w:rFonts w:ascii="Palatino Linotype" w:eastAsiaTheme="minorHAnsi" w:hAnsi="Palatino Linotype" w:cs="Arial"/>
          <w:lang w:val="es-MX" w:eastAsia="en-US"/>
        </w:rPr>
        <w:t>ASÍ LO RESUELVE, POR UNANIMIDAD DE VOTOS, EL PLENO DEL</w:t>
      </w:r>
      <w:r w:rsidRPr="0088772C">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88772C">
        <w:rPr>
          <w:rFonts w:ascii="Palatino Linotype" w:eastAsiaTheme="minorHAnsi" w:hAnsi="Palatino Linotype" w:cs="Arial"/>
          <w:lang w:val="es-MX" w:eastAsia="en-US"/>
        </w:rPr>
        <w:t>, CONFORMADO POR LOS COMISIONADOS JOSÉ MARTÍNEZ VILCHIS; MARÍA DEL ROSARIO MEJÍA AYALA; SHARON CRISTINA MORALES MARTÍNEZ</w:t>
      </w:r>
      <w:r w:rsidR="00337096" w:rsidRPr="0088772C">
        <w:rPr>
          <w:rFonts w:ascii="Palatino Linotype" w:eastAsiaTheme="minorHAnsi" w:hAnsi="Palatino Linotype" w:cs="Arial"/>
          <w:lang w:val="es-MX" w:eastAsia="en-US"/>
        </w:rPr>
        <w:t xml:space="preserve"> (AUSENCIA JUSTIFICADA)</w:t>
      </w:r>
      <w:r w:rsidRPr="0088772C">
        <w:rPr>
          <w:rFonts w:ascii="Palatino Linotype" w:eastAsiaTheme="minorHAnsi" w:hAnsi="Palatino Linotype" w:cs="Arial"/>
          <w:lang w:val="es-MX" w:eastAsia="en-US"/>
        </w:rPr>
        <w:t>; LUIS GUSTAVO PARRA NORIEGA</w:t>
      </w:r>
      <w:r w:rsidR="0088772C">
        <w:rPr>
          <w:rFonts w:ascii="Palatino Linotype" w:eastAsiaTheme="minorHAnsi" w:hAnsi="Palatino Linotype" w:cs="Arial"/>
          <w:lang w:val="es-MX" w:eastAsia="en-US"/>
        </w:rPr>
        <w:t xml:space="preserve"> (EMITIENDO VOTO PARTICULAR)</w:t>
      </w:r>
      <w:r w:rsidR="0088772C" w:rsidRPr="0088772C">
        <w:rPr>
          <w:rFonts w:ascii="Palatino Linotype" w:eastAsiaTheme="minorHAnsi" w:hAnsi="Palatino Linotype" w:cs="Arial"/>
          <w:lang w:val="es-MX" w:eastAsia="en-US"/>
        </w:rPr>
        <w:t xml:space="preserve"> </w:t>
      </w:r>
      <w:r w:rsidRPr="0088772C">
        <w:rPr>
          <w:rFonts w:ascii="Palatino Linotype" w:eastAsiaTheme="minorHAnsi" w:hAnsi="Palatino Linotype" w:cs="Arial"/>
          <w:lang w:val="es-MX" w:eastAsia="en-US"/>
        </w:rPr>
        <w:t xml:space="preserve">Y GUADALUPE RAMÍREZ PEÑA; EN LA </w:t>
      </w:r>
      <w:r w:rsidR="00954949" w:rsidRPr="0088772C">
        <w:rPr>
          <w:rFonts w:ascii="Palatino Linotype" w:eastAsiaTheme="minorHAnsi" w:hAnsi="Palatino Linotype" w:cs="Arial"/>
          <w:lang w:val="es-MX" w:eastAsia="en-US"/>
        </w:rPr>
        <w:t>TERCER</w:t>
      </w:r>
      <w:r w:rsidR="00B333DC" w:rsidRPr="0088772C">
        <w:rPr>
          <w:rFonts w:ascii="Palatino Linotype" w:eastAsiaTheme="minorHAnsi" w:hAnsi="Palatino Linotype" w:cs="Arial"/>
          <w:lang w:val="es-MX" w:eastAsia="en-US"/>
        </w:rPr>
        <w:t>A</w:t>
      </w:r>
      <w:r w:rsidRPr="0088772C">
        <w:rPr>
          <w:rFonts w:ascii="Palatino Linotype" w:eastAsiaTheme="minorHAnsi" w:hAnsi="Palatino Linotype" w:cs="Arial"/>
          <w:lang w:val="es-MX" w:eastAsia="en-US"/>
        </w:rPr>
        <w:t xml:space="preserve"> SESIÓN ORDINARIA CELEBRADA EL </w:t>
      </w:r>
      <w:r w:rsidR="00954949" w:rsidRPr="0088772C">
        <w:rPr>
          <w:rFonts w:ascii="Palatino Linotype" w:hAnsi="Palatino Linotype" w:cs="Arial"/>
          <w:color w:val="000000"/>
          <w:lang w:val="es-MX" w:eastAsia="es-MX"/>
        </w:rPr>
        <w:t xml:space="preserve">VEINTISIETE DE </w:t>
      </w:r>
      <w:r w:rsidR="00337096" w:rsidRPr="0088772C">
        <w:rPr>
          <w:rFonts w:ascii="Palatino Linotype" w:hAnsi="Palatino Linotype" w:cs="Arial"/>
          <w:color w:val="000000"/>
          <w:lang w:val="es-MX" w:eastAsia="es-MX"/>
        </w:rPr>
        <w:t>ENERO</w:t>
      </w:r>
      <w:r w:rsidRPr="0088772C">
        <w:rPr>
          <w:rFonts w:ascii="Palatino Linotype" w:hAnsi="Palatino Linotype" w:cs="Arial"/>
          <w:color w:val="000000"/>
          <w:lang w:val="es-MX" w:eastAsia="es-MX"/>
        </w:rPr>
        <w:t xml:space="preserve"> DE</w:t>
      </w:r>
      <w:r w:rsidR="00337096" w:rsidRPr="0088772C">
        <w:rPr>
          <w:rFonts w:ascii="Palatino Linotype" w:eastAsiaTheme="minorHAnsi" w:hAnsi="Palatino Linotype" w:cs="Arial"/>
          <w:lang w:val="es-MX" w:eastAsia="en-US"/>
        </w:rPr>
        <w:t xml:space="preserve"> DOS MIL VEINTIDÓS</w:t>
      </w:r>
      <w:r w:rsidRPr="0088772C">
        <w:rPr>
          <w:rFonts w:ascii="Palatino Linotype" w:eastAsiaTheme="minorHAnsi" w:hAnsi="Palatino Linotype" w:cs="Arial"/>
          <w:lang w:val="es-MX" w:eastAsia="en-US"/>
        </w:rPr>
        <w:t>, ANTE EL SECRETARIO TÉCNICO, ALEXIS TAPIA RAMÍREZ.</w:t>
      </w:r>
      <w:r w:rsidR="00071411" w:rsidRPr="0088772C">
        <w:rPr>
          <w:rFonts w:ascii="Palatino Linotype" w:eastAsiaTheme="minorHAnsi" w:hAnsi="Palatino Linotype" w:cs="Arial"/>
          <w:lang w:val="es-MX" w:eastAsia="en-US"/>
        </w:rPr>
        <w:t>-----------------------------------------------------------------------------------------</w:t>
      </w:r>
      <w:r w:rsidR="00493D7B" w:rsidRPr="0088772C">
        <w:rPr>
          <w:rFonts w:ascii="Palatino Linotype" w:eastAsiaTheme="minorHAnsi" w:hAnsi="Palatino Linotype" w:cs="Arial"/>
          <w:lang w:val="es-MX" w:eastAsia="en-US"/>
        </w:rPr>
        <w:t>------------------------------------------------------------------------------------------------------------------------------------------------------------------------------------------------------------------------------------------------------------------------------------------</w:t>
      </w:r>
    </w:p>
    <w:p w14:paraId="24D90783" w14:textId="77777777" w:rsidR="0029071C" w:rsidRPr="00071411" w:rsidRDefault="0029071C" w:rsidP="002A040B">
      <w:pPr>
        <w:spacing w:line="360" w:lineRule="auto"/>
        <w:jc w:val="both"/>
        <w:rPr>
          <w:rFonts w:ascii="Palatino Linotype" w:eastAsiaTheme="minorHAnsi" w:hAnsi="Palatino Linotype" w:cs="Arial"/>
          <w:sz w:val="20"/>
          <w:szCs w:val="20"/>
          <w:lang w:val="es-MX" w:eastAsia="en-US"/>
        </w:rPr>
      </w:pPr>
      <w:r w:rsidRPr="0088772C">
        <w:rPr>
          <w:rFonts w:ascii="Palatino Linotype" w:eastAsiaTheme="minorHAnsi" w:hAnsi="Palatino Linotype" w:cs="Arial"/>
          <w:sz w:val="14"/>
          <w:szCs w:val="20"/>
          <w:lang w:val="es-MX" w:eastAsia="en-US"/>
        </w:rPr>
        <w:t>JMV/CCR/jasm</w:t>
      </w:r>
    </w:p>
    <w:p w14:paraId="35020502" w14:textId="77777777" w:rsidR="0029071C" w:rsidRDefault="0029071C" w:rsidP="003E56C9"/>
    <w:p w14:paraId="2986DE17" w14:textId="77777777" w:rsidR="0029071C" w:rsidRDefault="0029071C" w:rsidP="003E56C9"/>
    <w:p w14:paraId="3602F352" w14:textId="77777777" w:rsidR="0029071C" w:rsidRDefault="0029071C" w:rsidP="003E56C9"/>
    <w:p w14:paraId="2A3D57E6" w14:textId="77777777" w:rsidR="0029071C" w:rsidRDefault="0029071C" w:rsidP="003E56C9"/>
    <w:p w14:paraId="0E61D47F" w14:textId="77777777" w:rsidR="0029071C" w:rsidRDefault="0029071C" w:rsidP="003E56C9"/>
    <w:p w14:paraId="5A21B99E" w14:textId="77777777" w:rsidR="0029071C" w:rsidRDefault="0029071C" w:rsidP="003E56C9"/>
    <w:p w14:paraId="5ADAC60D" w14:textId="77777777" w:rsidR="0029071C" w:rsidRDefault="0029071C" w:rsidP="003E56C9"/>
    <w:p w14:paraId="15ECD0E5" w14:textId="77777777" w:rsidR="0029071C" w:rsidRDefault="0029071C" w:rsidP="003E56C9"/>
    <w:p w14:paraId="39169172" w14:textId="77777777" w:rsidR="0029071C" w:rsidRDefault="0029071C" w:rsidP="003E56C9"/>
    <w:p w14:paraId="31D69B5B" w14:textId="77777777" w:rsidR="0029071C" w:rsidRDefault="0029071C" w:rsidP="003E56C9"/>
    <w:p w14:paraId="1112BCD7" w14:textId="77777777" w:rsidR="0029071C" w:rsidRDefault="0029071C" w:rsidP="003E56C9"/>
    <w:p w14:paraId="16E34239" w14:textId="77777777" w:rsidR="0029071C" w:rsidRDefault="0029071C" w:rsidP="003E56C9"/>
    <w:p w14:paraId="27704E70" w14:textId="77777777" w:rsidR="0029071C" w:rsidRDefault="0029071C" w:rsidP="003E56C9"/>
    <w:p w14:paraId="1A7DEE57" w14:textId="77777777" w:rsidR="0029071C" w:rsidRDefault="0029071C" w:rsidP="003E56C9"/>
    <w:p w14:paraId="6C2D364D" w14:textId="77777777" w:rsidR="0029071C" w:rsidRDefault="0029071C" w:rsidP="003E56C9"/>
    <w:p w14:paraId="1D8918BE" w14:textId="77777777" w:rsidR="0029071C" w:rsidRDefault="0029071C" w:rsidP="003E56C9"/>
    <w:p w14:paraId="2F86F2BD" w14:textId="77777777" w:rsidR="0029071C" w:rsidRDefault="0029071C" w:rsidP="003E56C9"/>
    <w:p w14:paraId="671AFB99" w14:textId="77777777" w:rsidR="0029071C" w:rsidRDefault="0029071C" w:rsidP="003E56C9"/>
    <w:p w14:paraId="11330C9A" w14:textId="77777777" w:rsidR="0029071C" w:rsidRDefault="0029071C" w:rsidP="003E56C9"/>
    <w:p w14:paraId="6E7738A0" w14:textId="77777777" w:rsidR="0029071C" w:rsidRDefault="0029071C" w:rsidP="003E56C9"/>
    <w:p w14:paraId="6EC4334E" w14:textId="77777777" w:rsidR="0029071C" w:rsidRDefault="0029071C" w:rsidP="003E56C9"/>
    <w:p w14:paraId="77F127CD" w14:textId="77777777" w:rsidR="0029071C" w:rsidRDefault="0029071C" w:rsidP="003E56C9"/>
    <w:p w14:paraId="7990D609" w14:textId="77777777" w:rsidR="0029071C" w:rsidRDefault="0029071C" w:rsidP="003E56C9"/>
    <w:p w14:paraId="44700D22" w14:textId="77777777" w:rsidR="0029071C" w:rsidRDefault="0029071C" w:rsidP="003E56C9"/>
    <w:p w14:paraId="19B4A08E" w14:textId="77777777" w:rsidR="0029071C" w:rsidRDefault="0029071C" w:rsidP="003E56C9"/>
    <w:p w14:paraId="41801AD6" w14:textId="77777777" w:rsidR="0029071C" w:rsidRDefault="0029071C" w:rsidP="003E56C9"/>
    <w:p w14:paraId="6A9266DF" w14:textId="77777777" w:rsidR="0029071C" w:rsidRDefault="0029071C" w:rsidP="003E56C9"/>
    <w:p w14:paraId="0D815EC5" w14:textId="77777777" w:rsidR="0029071C" w:rsidRDefault="0029071C" w:rsidP="003E56C9"/>
    <w:p w14:paraId="371D524E" w14:textId="77777777" w:rsidR="0029071C" w:rsidRDefault="0029071C" w:rsidP="003E56C9"/>
    <w:p w14:paraId="7AEB50A6" w14:textId="77777777" w:rsidR="0029071C" w:rsidRDefault="0029071C" w:rsidP="003E56C9"/>
    <w:p w14:paraId="3081FA19" w14:textId="77777777" w:rsidR="0029071C" w:rsidRDefault="0029071C" w:rsidP="003E56C9"/>
    <w:p w14:paraId="05646C6C" w14:textId="77777777" w:rsidR="0029071C" w:rsidRDefault="0029071C" w:rsidP="003E56C9"/>
    <w:p w14:paraId="78A02ED1" w14:textId="77777777" w:rsidR="0029071C" w:rsidRDefault="0029071C" w:rsidP="003E56C9"/>
    <w:p w14:paraId="343101FC" w14:textId="77777777" w:rsidR="0029071C" w:rsidRDefault="0029071C" w:rsidP="003E56C9"/>
    <w:p w14:paraId="5725F657" w14:textId="77777777" w:rsidR="0029071C" w:rsidRDefault="0029071C" w:rsidP="003E56C9"/>
    <w:p w14:paraId="6668409E" w14:textId="77777777" w:rsidR="0029071C" w:rsidRDefault="0029071C" w:rsidP="003E56C9"/>
    <w:p w14:paraId="4883E582" w14:textId="77777777" w:rsidR="0029071C" w:rsidRDefault="0029071C" w:rsidP="003E56C9"/>
    <w:p w14:paraId="07088C97" w14:textId="77777777" w:rsidR="0029071C" w:rsidRDefault="0029071C" w:rsidP="003E56C9"/>
    <w:p w14:paraId="6E062098" w14:textId="77777777" w:rsidR="0029071C" w:rsidRDefault="0029071C" w:rsidP="003E56C9"/>
    <w:p w14:paraId="7C1D59B5" w14:textId="77777777" w:rsidR="0029071C" w:rsidRDefault="0029071C" w:rsidP="003E56C9"/>
    <w:p w14:paraId="0D076394" w14:textId="77777777" w:rsidR="0029071C" w:rsidRDefault="0029071C" w:rsidP="003E56C9"/>
    <w:p w14:paraId="6F83CAC0" w14:textId="77777777" w:rsidR="0029071C" w:rsidRPr="003E56C9" w:rsidRDefault="0029071C" w:rsidP="003E56C9"/>
    <w:sectPr w:rsidR="0029071C" w:rsidRPr="003E56C9" w:rsidSect="0043515A">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27189" w14:textId="77777777" w:rsidR="00804C69" w:rsidRDefault="00804C69" w:rsidP="000B5E25">
      <w:r>
        <w:separator/>
      </w:r>
    </w:p>
  </w:endnote>
  <w:endnote w:type="continuationSeparator" w:id="0">
    <w:p w14:paraId="46B9DFC0" w14:textId="77777777" w:rsidR="00804C69" w:rsidRDefault="00804C69"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6F63AF" w:rsidRPr="000D3AD4" w:rsidRDefault="006F63A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25773">
      <w:rPr>
        <w:rFonts w:ascii="Palatino Linotype" w:hAnsi="Palatino Linotype" w:cs="Arial"/>
        <w:bCs/>
        <w:noProof/>
        <w:sz w:val="20"/>
        <w:szCs w:val="20"/>
      </w:rPr>
      <w:t>42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25773">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6F63AF" w:rsidRPr="000D3AD4" w:rsidRDefault="006F63A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25773">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25773">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E6799" w14:textId="77777777" w:rsidR="00804C69" w:rsidRDefault="00804C69" w:rsidP="000B5E25">
      <w:r>
        <w:separator/>
      </w:r>
    </w:p>
  </w:footnote>
  <w:footnote w:type="continuationSeparator" w:id="0">
    <w:p w14:paraId="504A81DE" w14:textId="77777777" w:rsidR="00804C69" w:rsidRDefault="00804C69" w:rsidP="000B5E25">
      <w:r>
        <w:continuationSeparator/>
      </w:r>
    </w:p>
  </w:footnote>
  <w:footnote w:id="1">
    <w:p w14:paraId="27727F6A" w14:textId="77777777" w:rsidR="006F63AF" w:rsidRPr="008A64CB" w:rsidRDefault="006F63AF"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6F63AF" w:rsidRPr="008A64CB" w:rsidRDefault="006F63AF"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6F63AF" w:rsidRPr="008A64CB" w:rsidRDefault="006F63AF">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6F63AF" w:rsidRDefault="00B25773">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693"/>
      <w:gridCol w:w="3832"/>
    </w:tblGrid>
    <w:tr w:rsidR="006F63AF" w:rsidRPr="008F2CCC" w14:paraId="74B9A3E9" w14:textId="77777777" w:rsidTr="00B333DC">
      <w:tc>
        <w:tcPr>
          <w:tcW w:w="2693" w:type="dxa"/>
          <w:shd w:val="clear" w:color="auto" w:fill="auto"/>
        </w:tcPr>
        <w:p w14:paraId="20B348EF" w14:textId="77777777" w:rsidR="006F63AF" w:rsidRPr="00807CDA" w:rsidRDefault="006F63AF"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1901CA46" w14:textId="7C792E81" w:rsidR="006F63AF" w:rsidRPr="0029071C" w:rsidRDefault="006F63AF" w:rsidP="005B614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5850</w:t>
          </w:r>
          <w:r w:rsidRPr="0029071C">
            <w:rPr>
              <w:rFonts w:ascii="Palatino Linotype" w:hAnsi="Palatino Linotype"/>
              <w:sz w:val="22"/>
              <w:szCs w:val="22"/>
              <w:lang w:val="es-ES_tradnl"/>
            </w:rPr>
            <w:t>/INFOEM/IP/RR/2021</w:t>
          </w:r>
        </w:p>
      </w:tc>
    </w:tr>
    <w:tr w:rsidR="006F63AF" w:rsidRPr="008F2CCC" w14:paraId="75D5F8C1" w14:textId="77777777" w:rsidTr="00B333DC">
      <w:tc>
        <w:tcPr>
          <w:tcW w:w="2693" w:type="dxa"/>
          <w:shd w:val="clear" w:color="auto" w:fill="auto"/>
        </w:tcPr>
        <w:p w14:paraId="10D22299" w14:textId="77777777" w:rsidR="006F63AF" w:rsidRPr="00807CDA" w:rsidRDefault="006F63AF"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7A785807" w14:textId="76606697" w:rsidR="006F63AF" w:rsidRPr="0029071C" w:rsidRDefault="006F63AF" w:rsidP="00E5647F">
          <w:pPr>
            <w:spacing w:line="276" w:lineRule="auto"/>
            <w:jc w:val="right"/>
            <w:rPr>
              <w:rFonts w:ascii="Palatino Linotype" w:hAnsi="Palatino Linotype"/>
              <w:sz w:val="22"/>
              <w:szCs w:val="22"/>
              <w:lang w:val="es-ES_tradnl"/>
            </w:rPr>
          </w:pPr>
          <w:r w:rsidRPr="005B614A">
            <w:rPr>
              <w:rFonts w:ascii="Palatino Linotype" w:hAnsi="Palatino Linotype"/>
              <w:sz w:val="22"/>
              <w:szCs w:val="22"/>
              <w:lang w:val="es-ES_tradnl"/>
            </w:rPr>
            <w:t>Ayuntamiento de Zinacantepec</w:t>
          </w:r>
        </w:p>
      </w:tc>
    </w:tr>
    <w:tr w:rsidR="006F63AF" w:rsidRPr="008F2CCC" w14:paraId="1314B4A7" w14:textId="77777777" w:rsidTr="00B333DC">
      <w:trPr>
        <w:trHeight w:val="228"/>
      </w:trPr>
      <w:tc>
        <w:tcPr>
          <w:tcW w:w="2693" w:type="dxa"/>
          <w:shd w:val="clear" w:color="auto" w:fill="auto"/>
        </w:tcPr>
        <w:p w14:paraId="2CB4F9D4" w14:textId="77777777" w:rsidR="006F63AF" w:rsidRPr="00807CDA" w:rsidRDefault="006F63AF"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35E0FB47" w14:textId="77777777" w:rsidR="006F63AF" w:rsidRPr="0029071C" w:rsidRDefault="006F63AF"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6F63AF" w:rsidRPr="001779E0" w:rsidRDefault="00B25773"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688"/>
      <w:gridCol w:w="3832"/>
    </w:tblGrid>
    <w:tr w:rsidR="006F63AF" w:rsidRPr="008F2CCC" w14:paraId="6E759B77" w14:textId="77777777" w:rsidTr="00B333DC">
      <w:tc>
        <w:tcPr>
          <w:tcW w:w="2688" w:type="dxa"/>
          <w:shd w:val="clear" w:color="auto" w:fill="auto"/>
        </w:tcPr>
        <w:p w14:paraId="7120B5F8" w14:textId="77777777" w:rsidR="006F63AF" w:rsidRPr="00807CDA" w:rsidRDefault="006F63AF"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0EF1D499" w14:textId="272732BB" w:rsidR="006F63AF" w:rsidRPr="0029071C" w:rsidRDefault="006F63AF" w:rsidP="005B614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5850</w:t>
          </w:r>
          <w:r w:rsidRPr="0029071C">
            <w:rPr>
              <w:rFonts w:ascii="Palatino Linotype" w:hAnsi="Palatino Linotype"/>
              <w:sz w:val="22"/>
              <w:szCs w:val="22"/>
              <w:lang w:val="es-ES_tradnl"/>
            </w:rPr>
            <w:t>/INFOEM/IP/RR/2021</w:t>
          </w:r>
        </w:p>
      </w:tc>
    </w:tr>
    <w:tr w:rsidR="006F63AF" w:rsidRPr="008F2CCC" w14:paraId="00A7D2AF" w14:textId="77777777" w:rsidTr="00B333DC">
      <w:tc>
        <w:tcPr>
          <w:tcW w:w="2688" w:type="dxa"/>
          <w:shd w:val="clear" w:color="auto" w:fill="auto"/>
          <w:vAlign w:val="center"/>
        </w:tcPr>
        <w:p w14:paraId="30DA12AD" w14:textId="77777777" w:rsidR="006F63AF" w:rsidRPr="00807CDA" w:rsidRDefault="006F63AF"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14:paraId="390B46CC" w14:textId="079AF1DE" w:rsidR="006F63AF" w:rsidRPr="0029071C" w:rsidRDefault="00B25773" w:rsidP="0029071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6F63AF" w:rsidRPr="008F2CCC" w14:paraId="30B43482" w14:textId="77777777" w:rsidTr="00B333DC">
      <w:trPr>
        <w:trHeight w:val="228"/>
      </w:trPr>
      <w:tc>
        <w:tcPr>
          <w:tcW w:w="2688" w:type="dxa"/>
          <w:shd w:val="clear" w:color="auto" w:fill="auto"/>
        </w:tcPr>
        <w:p w14:paraId="414A3D7E" w14:textId="77777777" w:rsidR="006F63AF" w:rsidRPr="00807CDA" w:rsidRDefault="006F63AF"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4318FD24" w14:textId="075CAE52" w:rsidR="006F63AF" w:rsidRPr="0029071C" w:rsidRDefault="006F63AF" w:rsidP="00B333DC">
          <w:pPr>
            <w:spacing w:line="276" w:lineRule="auto"/>
            <w:jc w:val="right"/>
            <w:rPr>
              <w:rFonts w:ascii="Palatino Linotype" w:hAnsi="Palatino Linotype"/>
              <w:sz w:val="22"/>
              <w:szCs w:val="22"/>
            </w:rPr>
          </w:pPr>
          <w:r w:rsidRPr="005B614A">
            <w:rPr>
              <w:rFonts w:ascii="Palatino Linotype" w:hAnsi="Palatino Linotype"/>
              <w:sz w:val="22"/>
              <w:szCs w:val="22"/>
            </w:rPr>
            <w:t>Ayuntamiento de Zinacantepec</w:t>
          </w:r>
        </w:p>
      </w:tc>
    </w:tr>
    <w:tr w:rsidR="006F63AF" w:rsidRPr="008F2CCC" w14:paraId="1DA73D42" w14:textId="77777777" w:rsidTr="00B333DC">
      <w:tc>
        <w:tcPr>
          <w:tcW w:w="2688" w:type="dxa"/>
          <w:shd w:val="clear" w:color="auto" w:fill="auto"/>
        </w:tcPr>
        <w:p w14:paraId="0C4F1E52" w14:textId="77777777" w:rsidR="006F63AF" w:rsidRPr="00807CDA" w:rsidRDefault="006F63AF"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524AE104" w14:textId="77777777" w:rsidR="006F63AF" w:rsidRPr="0029071C" w:rsidRDefault="006F63AF"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6F63AF" w:rsidRPr="009F1AB6" w:rsidRDefault="00B25773">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106.95pt;margin-top:-113.4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0C92CAE"/>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9"/>
  </w:num>
  <w:num w:numId="3">
    <w:abstractNumId w:val="28"/>
  </w:num>
  <w:num w:numId="4">
    <w:abstractNumId w:val="9"/>
  </w:num>
  <w:num w:numId="5">
    <w:abstractNumId w:val="23"/>
  </w:num>
  <w:num w:numId="6">
    <w:abstractNumId w:val="21"/>
  </w:num>
  <w:num w:numId="7">
    <w:abstractNumId w:val="24"/>
  </w:num>
  <w:num w:numId="8">
    <w:abstractNumId w:val="0"/>
  </w:num>
  <w:num w:numId="9">
    <w:abstractNumId w:val="30"/>
  </w:num>
  <w:num w:numId="10">
    <w:abstractNumId w:val="35"/>
  </w:num>
  <w:num w:numId="11">
    <w:abstractNumId w:val="3"/>
  </w:num>
  <w:num w:numId="12">
    <w:abstractNumId w:val="8"/>
  </w:num>
  <w:num w:numId="13">
    <w:abstractNumId w:val="25"/>
  </w:num>
  <w:num w:numId="14">
    <w:abstractNumId w:val="33"/>
  </w:num>
  <w:num w:numId="15">
    <w:abstractNumId w:val="32"/>
  </w:num>
  <w:num w:numId="16">
    <w:abstractNumId w:val="7"/>
  </w:num>
  <w:num w:numId="17">
    <w:abstractNumId w:val="4"/>
  </w:num>
  <w:num w:numId="18">
    <w:abstractNumId w:val="1"/>
  </w:num>
  <w:num w:numId="19">
    <w:abstractNumId w:val="26"/>
  </w:num>
  <w:num w:numId="20">
    <w:abstractNumId w:val="12"/>
  </w:num>
  <w:num w:numId="21">
    <w:abstractNumId w:val="15"/>
  </w:num>
  <w:num w:numId="22">
    <w:abstractNumId w:val="14"/>
  </w:num>
  <w:num w:numId="23">
    <w:abstractNumId w:val="1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20"/>
  </w:num>
  <w:num w:numId="26">
    <w:abstractNumId w:val="17"/>
  </w:num>
  <w:num w:numId="27">
    <w:abstractNumId w:val="10"/>
  </w:num>
  <w:num w:numId="28">
    <w:abstractNumId w:val="22"/>
  </w:num>
  <w:num w:numId="29">
    <w:abstractNumId w:val="11"/>
  </w:num>
  <w:num w:numId="30">
    <w:abstractNumId w:val="34"/>
  </w:num>
  <w:num w:numId="31">
    <w:abstractNumId w:val="16"/>
  </w:num>
  <w:num w:numId="32">
    <w:abstractNumId w:val="6"/>
  </w:num>
  <w:num w:numId="33">
    <w:abstractNumId w:val="27"/>
  </w:num>
  <w:num w:numId="34">
    <w:abstractNumId w:val="2"/>
  </w:num>
  <w:num w:numId="35">
    <w:abstractNumId w:val="18"/>
  </w:num>
  <w:num w:numId="36">
    <w:abstractNumId w:val="13"/>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0371"/>
    <w:rsid w:val="00036F8B"/>
    <w:rsid w:val="000572E9"/>
    <w:rsid w:val="00071411"/>
    <w:rsid w:val="00087169"/>
    <w:rsid w:val="00093AE1"/>
    <w:rsid w:val="000A717C"/>
    <w:rsid w:val="000B5E25"/>
    <w:rsid w:val="000B7C6C"/>
    <w:rsid w:val="000C43CE"/>
    <w:rsid w:val="000D3AD4"/>
    <w:rsid w:val="000D44B6"/>
    <w:rsid w:val="000F16BA"/>
    <w:rsid w:val="00101AD8"/>
    <w:rsid w:val="00112BE0"/>
    <w:rsid w:val="00123996"/>
    <w:rsid w:val="0012510D"/>
    <w:rsid w:val="0013348F"/>
    <w:rsid w:val="00186CCB"/>
    <w:rsid w:val="0019170F"/>
    <w:rsid w:val="00193373"/>
    <w:rsid w:val="001A6109"/>
    <w:rsid w:val="001D4046"/>
    <w:rsid w:val="001E45B5"/>
    <w:rsid w:val="0020249A"/>
    <w:rsid w:val="00202C04"/>
    <w:rsid w:val="002167BB"/>
    <w:rsid w:val="00217E6C"/>
    <w:rsid w:val="00225163"/>
    <w:rsid w:val="00235936"/>
    <w:rsid w:val="00236CBA"/>
    <w:rsid w:val="00255F1A"/>
    <w:rsid w:val="00261BC7"/>
    <w:rsid w:val="00267BB5"/>
    <w:rsid w:val="0029071C"/>
    <w:rsid w:val="00294374"/>
    <w:rsid w:val="00295B3F"/>
    <w:rsid w:val="002A040B"/>
    <w:rsid w:val="002A4B43"/>
    <w:rsid w:val="002A676F"/>
    <w:rsid w:val="002C0BE5"/>
    <w:rsid w:val="002D37A8"/>
    <w:rsid w:val="002D61F7"/>
    <w:rsid w:val="002E3085"/>
    <w:rsid w:val="002F3B20"/>
    <w:rsid w:val="00307006"/>
    <w:rsid w:val="0030701F"/>
    <w:rsid w:val="00330FC3"/>
    <w:rsid w:val="00337096"/>
    <w:rsid w:val="00343F0B"/>
    <w:rsid w:val="003520C5"/>
    <w:rsid w:val="003746DE"/>
    <w:rsid w:val="003804E8"/>
    <w:rsid w:val="00380D3E"/>
    <w:rsid w:val="003B1C85"/>
    <w:rsid w:val="003E56C9"/>
    <w:rsid w:val="00401529"/>
    <w:rsid w:val="004018F9"/>
    <w:rsid w:val="00421043"/>
    <w:rsid w:val="00425E0F"/>
    <w:rsid w:val="004344EA"/>
    <w:rsid w:val="0043515A"/>
    <w:rsid w:val="00442FD8"/>
    <w:rsid w:val="00443892"/>
    <w:rsid w:val="004445A1"/>
    <w:rsid w:val="00445CAA"/>
    <w:rsid w:val="00464044"/>
    <w:rsid w:val="00493D7B"/>
    <w:rsid w:val="004D6F71"/>
    <w:rsid w:val="005028F8"/>
    <w:rsid w:val="00524A8D"/>
    <w:rsid w:val="00555C87"/>
    <w:rsid w:val="00563B39"/>
    <w:rsid w:val="0057289F"/>
    <w:rsid w:val="0059032F"/>
    <w:rsid w:val="005A6216"/>
    <w:rsid w:val="005B234D"/>
    <w:rsid w:val="005B26AD"/>
    <w:rsid w:val="005B36A8"/>
    <w:rsid w:val="005B5693"/>
    <w:rsid w:val="005B614A"/>
    <w:rsid w:val="005B6D78"/>
    <w:rsid w:val="005C6646"/>
    <w:rsid w:val="005D77CC"/>
    <w:rsid w:val="005E5716"/>
    <w:rsid w:val="006002E0"/>
    <w:rsid w:val="00620280"/>
    <w:rsid w:val="006258FD"/>
    <w:rsid w:val="00632E48"/>
    <w:rsid w:val="00643B58"/>
    <w:rsid w:val="0065680B"/>
    <w:rsid w:val="00694976"/>
    <w:rsid w:val="006B321A"/>
    <w:rsid w:val="006B418F"/>
    <w:rsid w:val="006B4817"/>
    <w:rsid w:val="006D1713"/>
    <w:rsid w:val="006D3A03"/>
    <w:rsid w:val="006E08FA"/>
    <w:rsid w:val="006F5F93"/>
    <w:rsid w:val="006F63AF"/>
    <w:rsid w:val="00710FED"/>
    <w:rsid w:val="0072658E"/>
    <w:rsid w:val="00732345"/>
    <w:rsid w:val="00756F04"/>
    <w:rsid w:val="00770F18"/>
    <w:rsid w:val="007A118C"/>
    <w:rsid w:val="007D2A81"/>
    <w:rsid w:val="007D759D"/>
    <w:rsid w:val="007E534B"/>
    <w:rsid w:val="007E7C02"/>
    <w:rsid w:val="007F2686"/>
    <w:rsid w:val="007F7462"/>
    <w:rsid w:val="00804C69"/>
    <w:rsid w:val="008245C0"/>
    <w:rsid w:val="008320FF"/>
    <w:rsid w:val="008344D6"/>
    <w:rsid w:val="00835035"/>
    <w:rsid w:val="0083673D"/>
    <w:rsid w:val="00841AC5"/>
    <w:rsid w:val="008500D3"/>
    <w:rsid w:val="00852668"/>
    <w:rsid w:val="00856AB4"/>
    <w:rsid w:val="008578BF"/>
    <w:rsid w:val="008660D6"/>
    <w:rsid w:val="0088772C"/>
    <w:rsid w:val="008A1A90"/>
    <w:rsid w:val="008A64CB"/>
    <w:rsid w:val="008C3B24"/>
    <w:rsid w:val="008E01E4"/>
    <w:rsid w:val="00900C9B"/>
    <w:rsid w:val="00901487"/>
    <w:rsid w:val="00916A7B"/>
    <w:rsid w:val="00926C44"/>
    <w:rsid w:val="0093645B"/>
    <w:rsid w:val="00954949"/>
    <w:rsid w:val="00957908"/>
    <w:rsid w:val="009758CB"/>
    <w:rsid w:val="00980909"/>
    <w:rsid w:val="00993406"/>
    <w:rsid w:val="009A0F77"/>
    <w:rsid w:val="009A5223"/>
    <w:rsid w:val="009B23B7"/>
    <w:rsid w:val="009B2B6B"/>
    <w:rsid w:val="009B671A"/>
    <w:rsid w:val="009D2E87"/>
    <w:rsid w:val="009D39B3"/>
    <w:rsid w:val="009E0E89"/>
    <w:rsid w:val="009E1F26"/>
    <w:rsid w:val="009F4FF4"/>
    <w:rsid w:val="009F62C3"/>
    <w:rsid w:val="009F71DC"/>
    <w:rsid w:val="00A0100D"/>
    <w:rsid w:val="00A05133"/>
    <w:rsid w:val="00A05D3A"/>
    <w:rsid w:val="00A5260D"/>
    <w:rsid w:val="00A6692F"/>
    <w:rsid w:val="00A72262"/>
    <w:rsid w:val="00AA26B4"/>
    <w:rsid w:val="00AB15E3"/>
    <w:rsid w:val="00AD33BE"/>
    <w:rsid w:val="00AE1A47"/>
    <w:rsid w:val="00AE48E9"/>
    <w:rsid w:val="00AE49A8"/>
    <w:rsid w:val="00AE5995"/>
    <w:rsid w:val="00AE6704"/>
    <w:rsid w:val="00AE6E0E"/>
    <w:rsid w:val="00B01BD5"/>
    <w:rsid w:val="00B05B83"/>
    <w:rsid w:val="00B17992"/>
    <w:rsid w:val="00B23344"/>
    <w:rsid w:val="00B25773"/>
    <w:rsid w:val="00B309E3"/>
    <w:rsid w:val="00B31853"/>
    <w:rsid w:val="00B333DC"/>
    <w:rsid w:val="00B50B07"/>
    <w:rsid w:val="00B8098B"/>
    <w:rsid w:val="00BB134B"/>
    <w:rsid w:val="00BC0CFA"/>
    <w:rsid w:val="00BD14B3"/>
    <w:rsid w:val="00BD677A"/>
    <w:rsid w:val="00BE233B"/>
    <w:rsid w:val="00BE7A6E"/>
    <w:rsid w:val="00C00C2C"/>
    <w:rsid w:val="00C035BC"/>
    <w:rsid w:val="00C553F7"/>
    <w:rsid w:val="00C56DD5"/>
    <w:rsid w:val="00C802FB"/>
    <w:rsid w:val="00CA216C"/>
    <w:rsid w:val="00CC0700"/>
    <w:rsid w:val="00CD024D"/>
    <w:rsid w:val="00D0079A"/>
    <w:rsid w:val="00D21ECE"/>
    <w:rsid w:val="00D27727"/>
    <w:rsid w:val="00D323F5"/>
    <w:rsid w:val="00D4431A"/>
    <w:rsid w:val="00D56F25"/>
    <w:rsid w:val="00D57210"/>
    <w:rsid w:val="00D901D7"/>
    <w:rsid w:val="00D92BFE"/>
    <w:rsid w:val="00DC2B31"/>
    <w:rsid w:val="00DD1866"/>
    <w:rsid w:val="00DE0A8D"/>
    <w:rsid w:val="00DE562A"/>
    <w:rsid w:val="00DF3B3F"/>
    <w:rsid w:val="00E42B2B"/>
    <w:rsid w:val="00E5647F"/>
    <w:rsid w:val="00E65F37"/>
    <w:rsid w:val="00E711DE"/>
    <w:rsid w:val="00E74701"/>
    <w:rsid w:val="00E823B8"/>
    <w:rsid w:val="00E9091C"/>
    <w:rsid w:val="00EA46CC"/>
    <w:rsid w:val="00EA61B9"/>
    <w:rsid w:val="00EA7BF4"/>
    <w:rsid w:val="00EB6C62"/>
    <w:rsid w:val="00ED46CB"/>
    <w:rsid w:val="00EE4D9C"/>
    <w:rsid w:val="00EE6265"/>
    <w:rsid w:val="00EE7518"/>
    <w:rsid w:val="00EF193B"/>
    <w:rsid w:val="00F27F24"/>
    <w:rsid w:val="00F34A32"/>
    <w:rsid w:val="00F455F1"/>
    <w:rsid w:val="00F570D3"/>
    <w:rsid w:val="00F73BB1"/>
    <w:rsid w:val="00F81441"/>
    <w:rsid w:val="00F8513C"/>
    <w:rsid w:val="00FA6D5C"/>
    <w:rsid w:val="00FC0DAE"/>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4">
    <w:name w:val="heading 4"/>
    <w:basedOn w:val="Normal"/>
    <w:link w:val="Ttulo4Car"/>
    <w:uiPriority w:val="9"/>
    <w:qFormat/>
    <w:rsid w:val="006F63AF"/>
    <w:pPr>
      <w:spacing w:before="100" w:beforeAutospacing="1" w:after="100" w:afterAutospacing="1"/>
      <w:outlineLvl w:val="3"/>
    </w:pPr>
    <w:rPr>
      <w:b/>
      <w:bCs/>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F63AF"/>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character" w:styleId="Textoennegrita">
    <w:name w:val="Strong"/>
    <w:uiPriority w:val="22"/>
    <w:qFormat/>
    <w:rsid w:val="006F63AF"/>
    <w:rPr>
      <w:b/>
      <w:bCs/>
    </w:rPr>
  </w:style>
  <w:style w:type="character" w:customStyle="1" w:styleId="TextodegloboCar">
    <w:name w:val="Texto de globo Car"/>
    <w:basedOn w:val="Fuentedeprrafopredeter"/>
    <w:link w:val="Textodeglobo"/>
    <w:uiPriority w:val="99"/>
    <w:semiHidden/>
    <w:rsid w:val="006F63AF"/>
    <w:rPr>
      <w:rFonts w:ascii="Tahoma" w:hAnsi="Tahoma" w:cs="Tahoma"/>
      <w:sz w:val="16"/>
      <w:szCs w:val="16"/>
    </w:rPr>
  </w:style>
  <w:style w:type="paragraph" w:styleId="Textodeglobo">
    <w:name w:val="Balloon Text"/>
    <w:basedOn w:val="Normal"/>
    <w:link w:val="TextodegloboCar"/>
    <w:uiPriority w:val="99"/>
    <w:semiHidden/>
    <w:unhideWhenUsed/>
    <w:rsid w:val="006F63AF"/>
    <w:rPr>
      <w:rFonts w:ascii="Tahoma" w:eastAsiaTheme="minorHAnsi" w:hAnsi="Tahoma" w:cs="Tahoma"/>
      <w:sz w:val="16"/>
      <w:szCs w:val="16"/>
      <w:lang w:val="es-MX" w:eastAsia="en-US"/>
    </w:rPr>
  </w:style>
  <w:style w:type="paragraph" w:customStyle="1" w:styleId="n2">
    <w:name w:val="n2"/>
    <w:basedOn w:val="Normal"/>
    <w:rsid w:val="006F63AF"/>
    <w:pPr>
      <w:spacing w:before="100" w:beforeAutospacing="1" w:after="100" w:afterAutospacing="1"/>
    </w:pPr>
    <w:rPr>
      <w:lang w:val="es-MX" w:eastAsia="es-MX"/>
    </w:rPr>
  </w:style>
  <w:style w:type="character" w:styleId="nfasis">
    <w:name w:val="Emphasis"/>
    <w:basedOn w:val="Fuentedeprrafopredeter"/>
    <w:uiPriority w:val="20"/>
    <w:qFormat/>
    <w:rsid w:val="006F63AF"/>
    <w:rPr>
      <w:i/>
      <w:iCs/>
    </w:rPr>
  </w:style>
  <w:style w:type="paragraph" w:customStyle="1" w:styleId="j">
    <w:name w:val="j"/>
    <w:basedOn w:val="Normal"/>
    <w:rsid w:val="006F63AF"/>
    <w:pPr>
      <w:spacing w:before="100" w:beforeAutospacing="1" w:after="100" w:afterAutospacing="1"/>
    </w:pPr>
    <w:rPr>
      <w:lang w:val="es-MX" w:eastAsia="es-MX"/>
    </w:rPr>
  </w:style>
  <w:style w:type="character" w:customStyle="1" w:styleId="nacep">
    <w:name w:val="n_acep"/>
    <w:basedOn w:val="Fuentedeprrafopredeter"/>
    <w:rsid w:val="006F63AF"/>
  </w:style>
  <w:style w:type="character" w:customStyle="1" w:styleId="notranslate">
    <w:name w:val="notranslate"/>
    <w:basedOn w:val="Fuentedeprrafopredeter"/>
    <w:rsid w:val="006F63AF"/>
  </w:style>
  <w:style w:type="character" w:customStyle="1" w:styleId="TextocomentarioCar">
    <w:name w:val="Texto comentario Car"/>
    <w:basedOn w:val="Fuentedeprrafopredeter"/>
    <w:link w:val="Textocomentario"/>
    <w:uiPriority w:val="99"/>
    <w:semiHidden/>
    <w:rsid w:val="006F63AF"/>
    <w:rPr>
      <w:sz w:val="20"/>
      <w:szCs w:val="20"/>
    </w:rPr>
  </w:style>
  <w:style w:type="paragraph" w:styleId="Textocomentario">
    <w:name w:val="annotation text"/>
    <w:basedOn w:val="Normal"/>
    <w:link w:val="TextocomentarioCar"/>
    <w:uiPriority w:val="99"/>
    <w:semiHidden/>
    <w:unhideWhenUsed/>
    <w:rsid w:val="006F63AF"/>
    <w:pPr>
      <w:spacing w:after="160"/>
    </w:pPr>
    <w:rPr>
      <w:rFonts w:asciiTheme="minorHAnsi" w:eastAsiaTheme="minorHAnsi" w:hAnsiTheme="minorHAnsi" w:cstheme="minorBidi"/>
      <w:sz w:val="20"/>
      <w:szCs w:val="20"/>
      <w:lang w:val="es-MX" w:eastAsia="en-US"/>
    </w:rPr>
  </w:style>
  <w:style w:type="character" w:customStyle="1" w:styleId="AsuntodelcomentarioCar">
    <w:name w:val="Asunto del comentario Car"/>
    <w:basedOn w:val="TextocomentarioCar"/>
    <w:link w:val="Asuntodelcomentario"/>
    <w:uiPriority w:val="99"/>
    <w:semiHidden/>
    <w:rsid w:val="006F63AF"/>
    <w:rPr>
      <w:b/>
      <w:bCs/>
      <w:sz w:val="20"/>
      <w:szCs w:val="20"/>
    </w:rPr>
  </w:style>
  <w:style w:type="paragraph" w:styleId="Asuntodelcomentario">
    <w:name w:val="annotation subject"/>
    <w:basedOn w:val="Textocomentario"/>
    <w:next w:val="Textocomentario"/>
    <w:link w:val="AsuntodelcomentarioCar"/>
    <w:uiPriority w:val="99"/>
    <w:semiHidden/>
    <w:unhideWhenUsed/>
    <w:rsid w:val="006F63AF"/>
    <w:rPr>
      <w:b/>
      <w:bCs/>
    </w:rPr>
  </w:style>
  <w:style w:type="character" w:customStyle="1" w:styleId="apple-style-span">
    <w:name w:val="apple-style-span"/>
    <w:rsid w:val="006F63AF"/>
  </w:style>
  <w:style w:type="paragraph" w:customStyle="1" w:styleId="paragraph">
    <w:name w:val="paragraph"/>
    <w:basedOn w:val="Normal"/>
    <w:rsid w:val="006F63AF"/>
    <w:pPr>
      <w:spacing w:before="100" w:beforeAutospacing="1" w:after="100" w:afterAutospacing="1"/>
    </w:pPr>
    <w:rPr>
      <w:lang w:val="es-MX" w:eastAsia="es-MX"/>
    </w:rPr>
  </w:style>
  <w:style w:type="character" w:customStyle="1" w:styleId="normaltextrun">
    <w:name w:val="normaltextrun"/>
    <w:basedOn w:val="Fuentedeprrafopredeter"/>
    <w:rsid w:val="006F63AF"/>
  </w:style>
  <w:style w:type="paragraph" w:customStyle="1" w:styleId="Body1">
    <w:name w:val="Body 1"/>
    <w:rsid w:val="006F63AF"/>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6F63AF"/>
    <w:rPr>
      <w:rFonts w:ascii="Courier New" w:hAnsi="Courier New"/>
      <w:sz w:val="20"/>
      <w:szCs w:val="20"/>
    </w:rPr>
  </w:style>
  <w:style w:type="character" w:customStyle="1" w:styleId="TextosinformatoCar">
    <w:name w:val="Texto sin formato Car"/>
    <w:basedOn w:val="Fuentedeprrafopredeter"/>
    <w:link w:val="Textosinformato"/>
    <w:rsid w:val="006F63AF"/>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F63AF"/>
    <w:pPr>
      <w:widowControl w:val="0"/>
      <w:ind w:left="20"/>
    </w:pPr>
    <w:rPr>
      <w:rFonts w:cstheme="minorBidi"/>
      <w:sz w:val="25"/>
      <w:szCs w:val="25"/>
      <w:lang w:val="en-US" w:eastAsia="en-US"/>
    </w:rPr>
  </w:style>
  <w:style w:type="character" w:customStyle="1" w:styleId="TextoindependienteCar">
    <w:name w:val="Texto independiente Car"/>
    <w:basedOn w:val="Fuentedeprrafopredeter"/>
    <w:link w:val="Textoindependiente"/>
    <w:uiPriority w:val="1"/>
    <w:rsid w:val="006F63AF"/>
    <w:rPr>
      <w:rFonts w:ascii="Times New Roman" w:eastAsia="Times New Roman" w:hAnsi="Times New Roman"/>
      <w:sz w:val="25"/>
      <w:szCs w:val="25"/>
      <w:lang w:val="en-US"/>
    </w:rPr>
  </w:style>
  <w:style w:type="character" w:customStyle="1" w:styleId="lbl-encabezado-negro">
    <w:name w:val="lbl-encabezado-negro"/>
    <w:basedOn w:val="Fuentedeprrafopredeter"/>
    <w:rsid w:val="006F63AF"/>
  </w:style>
  <w:style w:type="character" w:customStyle="1" w:styleId="red">
    <w:name w:val="red"/>
    <w:basedOn w:val="Fuentedeprrafopredeter"/>
    <w:rsid w:val="006F63AF"/>
  </w:style>
  <w:style w:type="paragraph" w:customStyle="1" w:styleId="francesa">
    <w:name w:val="francesa"/>
    <w:basedOn w:val="Normal"/>
    <w:rsid w:val="006F63AF"/>
    <w:pPr>
      <w:spacing w:before="100" w:beforeAutospacing="1" w:after="100" w:afterAutospacing="1"/>
    </w:pPr>
    <w:rPr>
      <w:lang w:val="es-MX" w:eastAsia="es-MX"/>
    </w:rPr>
  </w:style>
  <w:style w:type="paragraph" w:customStyle="1" w:styleId="Pa0">
    <w:name w:val="Pa0"/>
    <w:basedOn w:val="Default"/>
    <w:next w:val="Default"/>
    <w:uiPriority w:val="99"/>
    <w:rsid w:val="006F63AF"/>
    <w:pPr>
      <w:spacing w:line="221" w:lineRule="atLeast"/>
    </w:pPr>
    <w:rPr>
      <w:rFonts w:ascii="Arial" w:hAnsi="Arial" w:cs="Arial"/>
      <w:color w:val="auto"/>
    </w:rPr>
  </w:style>
  <w:style w:type="paragraph" w:customStyle="1" w:styleId="j2">
    <w:name w:val="j2"/>
    <w:basedOn w:val="Normal"/>
    <w:rsid w:val="006F63AF"/>
    <w:pPr>
      <w:spacing w:before="100" w:beforeAutospacing="1" w:after="100" w:afterAutospacing="1"/>
    </w:pPr>
    <w:rPr>
      <w:lang w:val="es-MX" w:eastAsia="es-MX"/>
    </w:rPr>
  </w:style>
  <w:style w:type="paragraph" w:customStyle="1" w:styleId="o">
    <w:name w:val="o"/>
    <w:basedOn w:val="Normal"/>
    <w:rsid w:val="006F63AF"/>
    <w:pPr>
      <w:spacing w:before="100" w:beforeAutospacing="1" w:after="100" w:afterAutospacing="1"/>
    </w:pPr>
    <w:rPr>
      <w:lang w:val="es-MX" w:eastAsia="es-MX"/>
    </w:rPr>
  </w:style>
  <w:style w:type="character" w:customStyle="1" w:styleId="h">
    <w:name w:val="h"/>
    <w:basedOn w:val="Fuentedeprrafopredeter"/>
    <w:rsid w:val="006F63AF"/>
  </w:style>
  <w:style w:type="character" w:customStyle="1" w:styleId="i1">
    <w:name w:val="i1"/>
    <w:basedOn w:val="Fuentedeprrafopredeter"/>
    <w:rsid w:val="006F63AF"/>
  </w:style>
  <w:style w:type="paragraph" w:styleId="Sangradetextonormal">
    <w:name w:val="Body Text Indent"/>
    <w:basedOn w:val="Normal"/>
    <w:link w:val="SangradetextonormalCar"/>
    <w:uiPriority w:val="99"/>
    <w:unhideWhenUsed/>
    <w:rsid w:val="006F63AF"/>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6F63A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67944">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4AD0C-65D7-4804-B1C0-D461B36A8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44</Pages>
  <Words>11946</Words>
  <Characters>65708</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8</cp:revision>
  <dcterms:created xsi:type="dcterms:W3CDTF">2021-12-15T18:03:00Z</dcterms:created>
  <dcterms:modified xsi:type="dcterms:W3CDTF">2022-02-22T17:47:00Z</dcterms:modified>
</cp:coreProperties>
</file>