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10EA3" w14:textId="75CC570A" w:rsidR="00A64119" w:rsidRPr="00B509FE" w:rsidRDefault="00A64119" w:rsidP="006C4874">
      <w:pPr>
        <w:spacing w:line="360" w:lineRule="auto"/>
        <w:jc w:val="both"/>
        <w:rPr>
          <w:rFonts w:ascii="Palatino Linotype" w:eastAsia="Palatino Linotype" w:hAnsi="Palatino Linotype" w:cs="Palatino Linotype"/>
          <w:color w:val="000000" w:themeColor="text1"/>
        </w:rPr>
      </w:pPr>
      <w:r w:rsidRPr="00B509F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4F4C53" w:rsidRPr="00B509FE">
        <w:rPr>
          <w:rFonts w:ascii="Palatino Linotype" w:eastAsia="Palatino Linotype" w:hAnsi="Palatino Linotype" w:cs="Palatino Linotype"/>
          <w:color w:val="000000" w:themeColor="text1"/>
        </w:rPr>
        <w:t xml:space="preserve">veintiocho </w:t>
      </w:r>
      <w:r w:rsidR="000A1BA9" w:rsidRPr="00B509FE">
        <w:rPr>
          <w:rFonts w:ascii="Palatino Linotype" w:eastAsia="Palatino Linotype" w:hAnsi="Palatino Linotype" w:cs="Palatino Linotype"/>
          <w:color w:val="000000" w:themeColor="text1"/>
        </w:rPr>
        <w:t xml:space="preserve">de septiembre </w:t>
      </w:r>
      <w:r w:rsidRPr="00B509FE">
        <w:rPr>
          <w:rFonts w:ascii="Palatino Linotype" w:eastAsia="Palatino Linotype" w:hAnsi="Palatino Linotype" w:cs="Palatino Linotype"/>
          <w:color w:val="000000" w:themeColor="text1"/>
        </w:rPr>
        <w:t xml:space="preserve">de dos mil veintidós. </w:t>
      </w:r>
    </w:p>
    <w:p w14:paraId="03450F91" w14:textId="77777777" w:rsidR="007A5836" w:rsidRPr="00B509FE" w:rsidRDefault="007A5836" w:rsidP="006C4874">
      <w:pPr>
        <w:spacing w:line="360" w:lineRule="auto"/>
        <w:jc w:val="both"/>
        <w:rPr>
          <w:rFonts w:ascii="Palatino Linotype" w:hAnsi="Palatino Linotype"/>
          <w:color w:val="000000" w:themeColor="text1"/>
        </w:rPr>
      </w:pPr>
    </w:p>
    <w:p w14:paraId="0B72D996" w14:textId="52B1050F" w:rsidR="007A5836" w:rsidRPr="00B509FE" w:rsidRDefault="007A5836" w:rsidP="006C4874">
      <w:pPr>
        <w:spacing w:line="360" w:lineRule="auto"/>
        <w:jc w:val="both"/>
        <w:rPr>
          <w:rFonts w:ascii="Palatino Linotype" w:hAnsi="Palatino Linotype"/>
          <w:color w:val="000000" w:themeColor="text1"/>
        </w:rPr>
      </w:pPr>
      <w:r w:rsidRPr="00B509FE">
        <w:rPr>
          <w:rFonts w:ascii="Palatino Linotype" w:hAnsi="Palatino Linotype"/>
          <w:b/>
          <w:color w:val="000000" w:themeColor="text1"/>
        </w:rPr>
        <w:t>VISTO</w:t>
      </w:r>
      <w:r w:rsidRPr="00B509FE">
        <w:rPr>
          <w:rFonts w:ascii="Palatino Linotype" w:hAnsi="Palatino Linotype"/>
          <w:color w:val="000000" w:themeColor="text1"/>
        </w:rPr>
        <w:t xml:space="preserve"> el expediente formado con motivo del </w:t>
      </w:r>
      <w:r w:rsidR="002B398F" w:rsidRPr="00B509FE">
        <w:rPr>
          <w:rFonts w:ascii="Palatino Linotype" w:hAnsi="Palatino Linotype"/>
          <w:color w:val="000000" w:themeColor="text1"/>
        </w:rPr>
        <w:t>Recurso de Revisión</w:t>
      </w:r>
      <w:r w:rsidRPr="00B509FE">
        <w:rPr>
          <w:rFonts w:ascii="Palatino Linotype" w:hAnsi="Palatino Linotype"/>
          <w:b/>
          <w:bCs/>
          <w:color w:val="000000" w:themeColor="text1"/>
        </w:rPr>
        <w:t xml:space="preserve"> </w:t>
      </w:r>
      <w:r w:rsidR="0014547A" w:rsidRPr="00B509FE">
        <w:rPr>
          <w:rFonts w:ascii="Palatino Linotype" w:hAnsi="Palatino Linotype"/>
          <w:b/>
          <w:color w:val="000000" w:themeColor="text1"/>
        </w:rPr>
        <w:t>0</w:t>
      </w:r>
      <w:r w:rsidR="004F4C53" w:rsidRPr="00B509FE">
        <w:rPr>
          <w:rFonts w:ascii="Palatino Linotype" w:hAnsi="Palatino Linotype"/>
          <w:b/>
          <w:color w:val="000000" w:themeColor="text1"/>
        </w:rPr>
        <w:t>9817</w:t>
      </w:r>
      <w:r w:rsidR="00A9204E" w:rsidRPr="00B509FE">
        <w:rPr>
          <w:rFonts w:ascii="Palatino Linotype" w:hAnsi="Palatino Linotype"/>
          <w:b/>
          <w:color w:val="000000" w:themeColor="text1"/>
        </w:rPr>
        <w:t>/INFOEM/IP/RR/2022</w:t>
      </w:r>
      <w:r w:rsidRPr="00B509FE">
        <w:rPr>
          <w:rFonts w:ascii="Palatino Linotype" w:hAnsi="Palatino Linotype"/>
          <w:color w:val="000000" w:themeColor="text1"/>
        </w:rPr>
        <w:t xml:space="preserve">, </w:t>
      </w:r>
      <w:r w:rsidR="007C4F62" w:rsidRPr="00B509FE">
        <w:rPr>
          <w:rFonts w:ascii="Palatino Linotype" w:hAnsi="Palatino Linotype"/>
          <w:color w:val="000000" w:themeColor="text1"/>
        </w:rPr>
        <w:t>promovido por</w:t>
      </w:r>
      <w:r w:rsidR="0014547A" w:rsidRPr="00B509FE">
        <w:rPr>
          <w:rFonts w:ascii="Palatino Linotype" w:hAnsi="Palatino Linotype"/>
          <w:color w:val="000000" w:themeColor="text1"/>
        </w:rPr>
        <w:t xml:space="preserve"> el </w:t>
      </w:r>
      <w:bookmarkStart w:id="0" w:name="_GoBack"/>
      <w:r w:rsidR="00A23FA6">
        <w:rPr>
          <w:rFonts w:ascii="Palatino Linotype" w:hAnsi="Palatino Linotype" w:cs="Arial"/>
          <w:b/>
          <w:color w:val="000000" w:themeColor="text1"/>
        </w:rPr>
        <w:t xml:space="preserve">XXXXXXXXX XX XXXXXXXXXXXXX XX </w:t>
      </w:r>
      <w:proofErr w:type="gramStart"/>
      <w:r w:rsidR="00A23FA6">
        <w:rPr>
          <w:rFonts w:ascii="Palatino Linotype" w:hAnsi="Palatino Linotype" w:cs="Arial"/>
          <w:b/>
          <w:color w:val="000000" w:themeColor="text1"/>
        </w:rPr>
        <w:t xml:space="preserve">XXXXXXXXXXXXX </w:t>
      </w:r>
      <w:bookmarkEnd w:id="0"/>
      <w:r w:rsidR="00B23C65" w:rsidRPr="00B509FE">
        <w:rPr>
          <w:rFonts w:ascii="Palatino Linotype" w:hAnsi="Palatino Linotype"/>
          <w:b/>
          <w:color w:val="000000" w:themeColor="text1"/>
        </w:rPr>
        <w:t>,</w:t>
      </w:r>
      <w:proofErr w:type="gramEnd"/>
      <w:r w:rsidR="00B23C65" w:rsidRPr="00B509FE">
        <w:rPr>
          <w:rFonts w:ascii="Palatino Linotype" w:hAnsi="Palatino Linotype"/>
          <w:b/>
          <w:color w:val="000000" w:themeColor="text1"/>
        </w:rPr>
        <w:t xml:space="preserve"> </w:t>
      </w:r>
      <w:r w:rsidR="00195B1E" w:rsidRPr="00B509FE">
        <w:rPr>
          <w:rFonts w:ascii="Palatino Linotype" w:hAnsi="Palatino Linotype"/>
          <w:color w:val="000000" w:themeColor="text1"/>
        </w:rPr>
        <w:t>que</w:t>
      </w:r>
      <w:r w:rsidR="00195B1E" w:rsidRPr="00B509FE">
        <w:rPr>
          <w:rFonts w:ascii="Palatino Linotype" w:hAnsi="Palatino Linotype" w:cs="Arial"/>
          <w:b/>
          <w:color w:val="000000" w:themeColor="text1"/>
        </w:rPr>
        <w:t xml:space="preserve"> </w:t>
      </w:r>
      <w:r w:rsidR="00195B1E" w:rsidRPr="00B509FE">
        <w:rPr>
          <w:rFonts w:ascii="Palatino Linotype" w:hAnsi="Palatino Linotype"/>
          <w:color w:val="000000" w:themeColor="text1"/>
        </w:rPr>
        <w:t xml:space="preserve">en lo sucesivo se denominará </w:t>
      </w:r>
      <w:r w:rsidR="006952D4" w:rsidRPr="00B509FE">
        <w:rPr>
          <w:rFonts w:ascii="Palatino Linotype" w:hAnsi="Palatino Linotype"/>
          <w:b/>
          <w:color w:val="000000" w:themeColor="text1"/>
        </w:rPr>
        <w:t>EL</w:t>
      </w:r>
      <w:r w:rsidR="00195B1E" w:rsidRPr="00B509FE">
        <w:rPr>
          <w:rFonts w:ascii="Palatino Linotype" w:hAnsi="Palatino Linotype"/>
          <w:b/>
          <w:color w:val="000000" w:themeColor="text1"/>
        </w:rPr>
        <w:t xml:space="preserve"> </w:t>
      </w:r>
      <w:r w:rsidR="00195B1E" w:rsidRPr="00B509FE">
        <w:rPr>
          <w:rFonts w:ascii="Palatino Linotype" w:hAnsi="Palatino Linotype" w:cs="Arial"/>
          <w:b/>
          <w:color w:val="000000" w:themeColor="text1"/>
        </w:rPr>
        <w:t>RECURRENTE</w:t>
      </w:r>
      <w:r w:rsidR="00195B1E" w:rsidRPr="00B509FE">
        <w:rPr>
          <w:rFonts w:ascii="Palatino Linotype" w:hAnsi="Palatino Linotype"/>
          <w:color w:val="000000" w:themeColor="text1"/>
        </w:rPr>
        <w:t>,</w:t>
      </w:r>
      <w:r w:rsidRPr="00B509FE">
        <w:rPr>
          <w:rFonts w:ascii="Palatino Linotype" w:hAnsi="Palatino Linotype"/>
          <w:color w:val="000000" w:themeColor="text1"/>
        </w:rPr>
        <w:t xml:space="preserve"> en contra de la respuesta emitida por </w:t>
      </w:r>
      <w:r w:rsidR="00AD6185" w:rsidRPr="00B509FE">
        <w:rPr>
          <w:rFonts w:ascii="Palatino Linotype" w:hAnsi="Palatino Linotype"/>
          <w:color w:val="000000" w:themeColor="text1"/>
        </w:rPr>
        <w:t>el</w:t>
      </w:r>
      <w:r w:rsidR="00CB6AE1" w:rsidRPr="00B509FE">
        <w:rPr>
          <w:rFonts w:ascii="Palatino Linotype" w:hAnsi="Palatino Linotype"/>
          <w:color w:val="000000" w:themeColor="text1"/>
        </w:rPr>
        <w:t xml:space="preserve"> </w:t>
      </w:r>
      <w:r w:rsidR="0014547A" w:rsidRPr="00B509FE">
        <w:rPr>
          <w:rFonts w:ascii="Palatino Linotype" w:hAnsi="Palatino Linotype"/>
          <w:b/>
          <w:color w:val="000000" w:themeColor="text1"/>
        </w:rPr>
        <w:t xml:space="preserve">Ayuntamiento de </w:t>
      </w:r>
      <w:r w:rsidR="004F4C53" w:rsidRPr="00B509FE">
        <w:rPr>
          <w:rFonts w:ascii="Palatino Linotype" w:hAnsi="Palatino Linotype" w:cs="Arial"/>
          <w:b/>
          <w:color w:val="000000" w:themeColor="text1"/>
        </w:rPr>
        <w:t>Chimalhuacán</w:t>
      </w:r>
      <w:r w:rsidR="00020FB5" w:rsidRPr="00B509FE">
        <w:rPr>
          <w:rFonts w:ascii="Palatino Linotype" w:hAnsi="Palatino Linotype"/>
          <w:b/>
          <w:color w:val="000000" w:themeColor="text1"/>
        </w:rPr>
        <w:t>,</w:t>
      </w:r>
      <w:r w:rsidRPr="00B509FE">
        <w:rPr>
          <w:rFonts w:ascii="Palatino Linotype" w:hAnsi="Palatino Linotype"/>
          <w:b/>
          <w:color w:val="000000" w:themeColor="text1"/>
        </w:rPr>
        <w:t xml:space="preserve"> </w:t>
      </w:r>
      <w:r w:rsidR="00062086" w:rsidRPr="00B509FE">
        <w:rPr>
          <w:rFonts w:ascii="Palatino Linotype" w:hAnsi="Palatino Linotype"/>
          <w:color w:val="000000" w:themeColor="text1"/>
        </w:rPr>
        <w:t xml:space="preserve">que </w:t>
      </w:r>
      <w:r w:rsidRPr="00B509FE">
        <w:rPr>
          <w:rFonts w:ascii="Palatino Linotype" w:hAnsi="Palatino Linotype"/>
          <w:color w:val="000000" w:themeColor="text1"/>
        </w:rPr>
        <w:t>en lo sucesivo</w:t>
      </w:r>
      <w:r w:rsidR="00EA33EA" w:rsidRPr="00B509FE">
        <w:rPr>
          <w:rFonts w:ascii="Palatino Linotype" w:hAnsi="Palatino Linotype"/>
          <w:color w:val="000000" w:themeColor="text1"/>
        </w:rPr>
        <w:t xml:space="preserve"> se denominará </w:t>
      </w:r>
      <w:r w:rsidRPr="00B509FE">
        <w:rPr>
          <w:rFonts w:ascii="Palatino Linotype" w:hAnsi="Palatino Linotype"/>
          <w:b/>
          <w:color w:val="000000" w:themeColor="text1"/>
        </w:rPr>
        <w:t>EL SUJETO OBLIGADO</w:t>
      </w:r>
      <w:r w:rsidRPr="00B509FE">
        <w:rPr>
          <w:rFonts w:ascii="Palatino Linotype" w:hAnsi="Palatino Linotype"/>
          <w:color w:val="000000" w:themeColor="text1"/>
        </w:rPr>
        <w:t xml:space="preserve">, se procede a dictar la presente resolución con base en lo siguiente: </w:t>
      </w:r>
    </w:p>
    <w:p w14:paraId="538071BA" w14:textId="77777777" w:rsidR="00DC12E5" w:rsidRPr="00B509FE" w:rsidRDefault="00DC12E5" w:rsidP="006C4874">
      <w:pPr>
        <w:jc w:val="both"/>
        <w:rPr>
          <w:rFonts w:ascii="Palatino Linotype" w:hAnsi="Palatino Linotype"/>
          <w:color w:val="000000" w:themeColor="text1"/>
        </w:rPr>
      </w:pPr>
    </w:p>
    <w:p w14:paraId="3A250926" w14:textId="77777777" w:rsidR="00B23C65" w:rsidRPr="00B509FE" w:rsidRDefault="00B23C65" w:rsidP="006C4874">
      <w:pPr>
        <w:jc w:val="center"/>
        <w:rPr>
          <w:rFonts w:ascii="Palatino Linotype" w:hAnsi="Palatino Linotype"/>
          <w:b/>
          <w:bCs/>
          <w:color w:val="000000" w:themeColor="text1"/>
          <w:spacing w:val="60"/>
          <w:sz w:val="28"/>
        </w:rPr>
      </w:pPr>
      <w:r w:rsidRPr="00B509FE">
        <w:rPr>
          <w:rFonts w:ascii="Palatino Linotype" w:hAnsi="Palatino Linotype"/>
          <w:b/>
          <w:bCs/>
          <w:color w:val="000000" w:themeColor="text1"/>
          <w:spacing w:val="60"/>
          <w:sz w:val="28"/>
        </w:rPr>
        <w:t>ANTECEDENTES</w:t>
      </w:r>
    </w:p>
    <w:p w14:paraId="6CCD912A" w14:textId="77777777" w:rsidR="007A5836" w:rsidRPr="00B509FE" w:rsidRDefault="007A5836" w:rsidP="006C4874">
      <w:pPr>
        <w:jc w:val="center"/>
        <w:rPr>
          <w:rFonts w:ascii="Palatino Linotype" w:hAnsi="Palatino Linotype"/>
          <w:b/>
          <w:bCs/>
          <w:color w:val="000000" w:themeColor="text1"/>
          <w:spacing w:val="60"/>
        </w:rPr>
      </w:pPr>
    </w:p>
    <w:p w14:paraId="03CC829F" w14:textId="57FF9DB2" w:rsidR="00EA7FD8" w:rsidRPr="00B509FE" w:rsidRDefault="00EA7FD8" w:rsidP="006C4874">
      <w:pPr>
        <w:spacing w:line="360" w:lineRule="auto"/>
        <w:jc w:val="both"/>
        <w:rPr>
          <w:rFonts w:ascii="Palatino Linotype" w:hAnsi="Palatino Linotype"/>
          <w:b/>
          <w:bCs/>
          <w:color w:val="000000" w:themeColor="text1"/>
          <w:spacing w:val="60"/>
        </w:rPr>
      </w:pPr>
      <w:r w:rsidRPr="00B509FE">
        <w:rPr>
          <w:rFonts w:ascii="Palatino Linotype" w:hAnsi="Palatino Linotype"/>
          <w:b/>
          <w:color w:val="000000" w:themeColor="text1"/>
          <w:sz w:val="28"/>
          <w:szCs w:val="28"/>
        </w:rPr>
        <w:t>I. De la Solicitud de Información</w:t>
      </w:r>
    </w:p>
    <w:p w14:paraId="79626A41" w14:textId="35DCBAA7" w:rsidR="0014547A" w:rsidRPr="00B509FE" w:rsidRDefault="00AD6185" w:rsidP="006C4874">
      <w:pPr>
        <w:spacing w:line="360" w:lineRule="auto"/>
        <w:jc w:val="both"/>
        <w:rPr>
          <w:rFonts w:ascii="Palatino Linotype" w:hAnsi="Palatino Linotype" w:cs="Arial"/>
          <w:color w:val="000000" w:themeColor="text1"/>
        </w:rPr>
      </w:pPr>
      <w:r w:rsidRPr="00B509FE">
        <w:rPr>
          <w:rFonts w:ascii="Palatino Linotype" w:hAnsi="Palatino Linotype" w:cs="Arial"/>
          <w:color w:val="000000" w:themeColor="text1"/>
        </w:rPr>
        <w:t xml:space="preserve">En fecha </w:t>
      </w:r>
      <w:r w:rsidR="004F4C53" w:rsidRPr="00B509FE">
        <w:rPr>
          <w:rFonts w:ascii="Palatino Linotype" w:hAnsi="Palatino Linotype" w:cs="Arial"/>
          <w:color w:val="000000" w:themeColor="text1"/>
        </w:rPr>
        <w:t xml:space="preserve">tres de mayo </w:t>
      </w:r>
      <w:r w:rsidR="0014547A" w:rsidRPr="00B509FE">
        <w:rPr>
          <w:rFonts w:ascii="Palatino Linotype" w:hAnsi="Palatino Linotype" w:cs="Arial"/>
          <w:color w:val="000000" w:themeColor="text1"/>
        </w:rPr>
        <w:t xml:space="preserve">de </w:t>
      </w:r>
      <w:r w:rsidRPr="00B509FE">
        <w:rPr>
          <w:rFonts w:ascii="Palatino Linotype" w:hAnsi="Palatino Linotype" w:cs="Arial"/>
          <w:color w:val="000000" w:themeColor="text1"/>
        </w:rPr>
        <w:t xml:space="preserve">dos mil veintidós, </w:t>
      </w:r>
      <w:r w:rsidR="0014547A" w:rsidRPr="00B509FE">
        <w:rPr>
          <w:rFonts w:ascii="Palatino Linotype" w:hAnsi="Palatino Linotype"/>
          <w:b/>
          <w:color w:val="000000" w:themeColor="text1"/>
        </w:rPr>
        <w:t>EL RECURRENTE</w:t>
      </w:r>
      <w:r w:rsidR="0014547A" w:rsidRPr="00B509FE">
        <w:rPr>
          <w:rFonts w:ascii="Palatino Linotype" w:hAnsi="Palatino Linotype" w:cs="Arial"/>
        </w:rPr>
        <w:t xml:space="preserve"> presentó a través de</w:t>
      </w:r>
      <w:r w:rsidR="004F4C53" w:rsidRPr="00B509FE">
        <w:rPr>
          <w:rFonts w:ascii="Palatino Linotype" w:hAnsi="Palatino Linotype" w:cs="Arial"/>
        </w:rPr>
        <w:t xml:space="preserve">l </w:t>
      </w:r>
      <w:r w:rsidR="0014547A" w:rsidRPr="00B509FE">
        <w:rPr>
          <w:rFonts w:ascii="Palatino Linotype" w:hAnsi="Palatino Linotype" w:cs="Arial"/>
          <w:color w:val="000000" w:themeColor="text1"/>
        </w:rPr>
        <w:t xml:space="preserve">Sistema de Acceso a la Información Mexiquense, que en lo subsecuente se denominará </w:t>
      </w:r>
      <w:r w:rsidR="0014547A" w:rsidRPr="00B509FE">
        <w:rPr>
          <w:rFonts w:ascii="Palatino Linotype" w:hAnsi="Palatino Linotype" w:cs="Arial"/>
          <w:b/>
          <w:color w:val="000000" w:themeColor="text1"/>
        </w:rPr>
        <w:t>EL SAIMEX</w:t>
      </w:r>
      <w:r w:rsidR="0014547A" w:rsidRPr="00B509FE">
        <w:rPr>
          <w:rFonts w:ascii="Palatino Linotype" w:hAnsi="Palatino Linotype" w:cs="Arial"/>
          <w:color w:val="000000" w:themeColor="text1"/>
        </w:rPr>
        <w:t xml:space="preserve"> ante </w:t>
      </w:r>
      <w:r w:rsidR="0014547A" w:rsidRPr="00B509FE">
        <w:rPr>
          <w:rFonts w:ascii="Palatino Linotype" w:hAnsi="Palatino Linotype" w:cs="Arial"/>
          <w:b/>
          <w:color w:val="000000" w:themeColor="text1"/>
        </w:rPr>
        <w:t>EL SUJETO OBLIGADO</w:t>
      </w:r>
      <w:r w:rsidR="0014547A" w:rsidRPr="00B509FE">
        <w:rPr>
          <w:rFonts w:ascii="Palatino Linotype" w:hAnsi="Palatino Linotype" w:cs="Arial"/>
          <w:color w:val="000000" w:themeColor="text1"/>
        </w:rPr>
        <w:t>, la solicitud de acceso a la información pública, a la que se le asignó el número de expediente</w:t>
      </w:r>
      <w:r w:rsidR="0014547A" w:rsidRPr="00B509FE">
        <w:rPr>
          <w:rFonts w:ascii="Palatino Linotype" w:hAnsi="Palatino Linotype" w:cs="Arial"/>
          <w:b/>
          <w:color w:val="000000" w:themeColor="text1"/>
        </w:rPr>
        <w:t xml:space="preserve"> </w:t>
      </w:r>
      <w:r w:rsidR="004F4C53" w:rsidRPr="00B509FE">
        <w:rPr>
          <w:rFonts w:ascii="Palatino Linotype" w:hAnsi="Palatino Linotype" w:cs="Arial"/>
          <w:b/>
          <w:color w:val="000000" w:themeColor="text1"/>
        </w:rPr>
        <w:t>00333/CHIMALHU/IP/2022</w:t>
      </w:r>
      <w:r w:rsidR="0014547A" w:rsidRPr="00B509FE">
        <w:rPr>
          <w:rFonts w:ascii="Palatino Linotype" w:hAnsi="Palatino Linotype" w:cs="Arial"/>
          <w:b/>
          <w:color w:val="000000" w:themeColor="text1"/>
        </w:rPr>
        <w:t>,</w:t>
      </w:r>
      <w:r w:rsidR="0014547A" w:rsidRPr="00B509FE">
        <w:rPr>
          <w:rFonts w:ascii="Palatino Linotype" w:hAnsi="Palatino Linotype"/>
          <w:color w:val="000000" w:themeColor="text1"/>
        </w:rPr>
        <w:t xml:space="preserve"> mediante la cual requirió lo </w:t>
      </w:r>
      <w:r w:rsidR="0014547A" w:rsidRPr="00B509FE">
        <w:rPr>
          <w:rFonts w:ascii="Palatino Linotype" w:hAnsi="Palatino Linotype" w:cs="Arial"/>
          <w:color w:val="000000" w:themeColor="text1"/>
        </w:rPr>
        <w:t>siguiente</w:t>
      </w:r>
      <w:r w:rsidR="0014547A" w:rsidRPr="00B509FE">
        <w:rPr>
          <w:rFonts w:ascii="Palatino Linotype" w:hAnsi="Palatino Linotype"/>
          <w:color w:val="000000" w:themeColor="text1"/>
        </w:rPr>
        <w:t>:</w:t>
      </w:r>
    </w:p>
    <w:p w14:paraId="1482CF96" w14:textId="77777777" w:rsidR="0014547A" w:rsidRPr="00B509FE" w:rsidRDefault="0014547A" w:rsidP="006C4874">
      <w:pPr>
        <w:pStyle w:val="Prrafodelista"/>
        <w:ind w:left="851" w:right="899"/>
        <w:jc w:val="both"/>
        <w:rPr>
          <w:rFonts w:ascii="Palatino Linotype" w:hAnsi="Palatino Linotype" w:cs="Arial"/>
          <w:i/>
          <w:color w:val="000000" w:themeColor="text1"/>
          <w:sz w:val="22"/>
        </w:rPr>
      </w:pPr>
    </w:p>
    <w:p w14:paraId="3FE2529C" w14:textId="253DD13E" w:rsidR="007A5836" w:rsidRPr="00B509FE" w:rsidRDefault="007A5836" w:rsidP="006C4874">
      <w:pPr>
        <w:pStyle w:val="Prrafodelista"/>
        <w:ind w:left="851" w:right="899"/>
        <w:jc w:val="both"/>
        <w:rPr>
          <w:rFonts w:ascii="Palatino Linotype" w:hAnsi="Palatino Linotype" w:cs="Arial"/>
          <w:i/>
          <w:color w:val="000000" w:themeColor="text1"/>
          <w:sz w:val="22"/>
        </w:rPr>
      </w:pPr>
      <w:bookmarkStart w:id="1" w:name="_Hlk96896517"/>
      <w:r w:rsidRPr="00B509FE">
        <w:rPr>
          <w:rFonts w:ascii="Palatino Linotype" w:hAnsi="Palatino Linotype" w:cs="Arial"/>
          <w:i/>
          <w:color w:val="000000" w:themeColor="text1"/>
          <w:sz w:val="22"/>
        </w:rPr>
        <w:t>“</w:t>
      </w:r>
      <w:r w:rsidR="004F4C53" w:rsidRPr="00B509FE">
        <w:rPr>
          <w:rFonts w:ascii="Palatino Linotype" w:hAnsi="Palatino Linotype" w:cs="Arial"/>
          <w:i/>
          <w:color w:val="000000" w:themeColor="text1"/>
          <w:sz w:val="22"/>
        </w:rPr>
        <w:t xml:space="preserve">A la tesorería municipal, Unidad de transparencia y área competente se le solicita de la manera más atenta lo siguiente. Desglose de gastos realizados en logística, organización, contratación y realización de eventos públicos (tales como, renta o compra de sillas, mesas, carpas, audio y sonido, </w:t>
      </w:r>
      <w:proofErr w:type="spellStart"/>
      <w:r w:rsidR="004F4C53" w:rsidRPr="00B509FE">
        <w:rPr>
          <w:rFonts w:ascii="Palatino Linotype" w:hAnsi="Palatino Linotype" w:cs="Arial"/>
          <w:i/>
          <w:color w:val="000000" w:themeColor="text1"/>
          <w:sz w:val="22"/>
        </w:rPr>
        <w:t>vinilonas</w:t>
      </w:r>
      <w:proofErr w:type="spellEnd"/>
      <w:r w:rsidR="004F4C53" w:rsidRPr="00B509FE">
        <w:rPr>
          <w:rFonts w:ascii="Palatino Linotype" w:hAnsi="Palatino Linotype" w:cs="Arial"/>
          <w:i/>
          <w:color w:val="000000" w:themeColor="text1"/>
          <w:sz w:val="22"/>
        </w:rPr>
        <w:t xml:space="preserve">, salones, alimentos y bebidas, animación, etcétera) en actos encabezados por la Presidenta constitucional municipal </w:t>
      </w:r>
      <w:proofErr w:type="spellStart"/>
      <w:r w:rsidR="004F4C53" w:rsidRPr="00B509FE">
        <w:rPr>
          <w:rFonts w:ascii="Palatino Linotype" w:hAnsi="Palatino Linotype" w:cs="Arial"/>
          <w:i/>
          <w:color w:val="000000" w:themeColor="text1"/>
          <w:sz w:val="22"/>
        </w:rPr>
        <w:t>Xóchilt</w:t>
      </w:r>
      <w:proofErr w:type="spellEnd"/>
      <w:r w:rsidR="004F4C53" w:rsidRPr="00B509FE">
        <w:rPr>
          <w:rFonts w:ascii="Palatino Linotype" w:hAnsi="Palatino Linotype" w:cs="Arial"/>
          <w:i/>
          <w:color w:val="000000" w:themeColor="text1"/>
          <w:sz w:val="22"/>
        </w:rPr>
        <w:t xml:space="preserve"> Flores Jiménez y/o en ausencia de la misma la representación de </w:t>
      </w:r>
      <w:r w:rsidR="004F4C53" w:rsidRPr="00B509FE">
        <w:rPr>
          <w:rFonts w:ascii="Palatino Linotype" w:hAnsi="Palatino Linotype" w:cs="Arial"/>
          <w:i/>
          <w:color w:val="000000" w:themeColor="text1"/>
          <w:sz w:val="22"/>
        </w:rPr>
        <w:lastRenderedPageBreak/>
        <w:t>alguno de las o los miembros de cabildo, en acciones como la toma de protesta, primer festival del tamal, presentación del bando municipal, Foros democráticos para la elaboración del plan de desarrollo municipal 2022 , Festival Cultural Oaxaqueño 2022 ferias del libro, celebraciones del día de niño, ceremonias cívicas en el periodo comprendido entre el 1 de enero del 2022 al 3 de Mayo del 2022. Con fundamento en los artículos 93 y 98 de la Ley Orgánica Municipal del Estado de México Artículo 93.- La tesorería municipal es el órgano encargado de la recaudación de los ingresos municipales y responsable de realizar las erogaciones que haga el ayuntamiento. Artículo 98.- El gasto público comprende las erogaciones que por concepto de gasto corriente, inversión física, inversión financiera y cancelación de pasivo realicen los municipios. Así mismo, se señala lo estipulado en el artículo 92, fracción VI y XXXII, de la Ley de transparencia y acceso a la información pública del Estado de México y Municipios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VI. Los indicadores que permitan rendir cuenta de sus objetivos y resultados, así como las matrices elaboradas para tal efecto</w:t>
      </w:r>
      <w:proofErr w:type="gramStart"/>
      <w:r w:rsidR="004F4C53" w:rsidRPr="00B509FE">
        <w:rPr>
          <w:rFonts w:ascii="Palatino Linotype" w:hAnsi="Palatino Linotype" w:cs="Arial"/>
          <w:i/>
          <w:color w:val="000000" w:themeColor="text1"/>
          <w:sz w:val="22"/>
        </w:rPr>
        <w:t>; ...</w:t>
      </w:r>
      <w:proofErr w:type="gramEnd"/>
      <w:r w:rsidR="004F4C53" w:rsidRPr="00B509FE">
        <w:rPr>
          <w:rFonts w:ascii="Palatino Linotype" w:hAnsi="Palatino Linotype" w:cs="Arial"/>
          <w:i/>
          <w:color w:val="000000" w:themeColor="text1"/>
          <w:sz w:val="22"/>
        </w:rPr>
        <w:t xml:space="preserve">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Artículo 88 del Bando municipal de Chimalhuacán 2022.- La Unidad de Transparencia y Acceso a la Información Pública promoverá la cultura de la transparencia y coadyuvará a garantizar el derecho de acceso a la información pública, impulsando políticas públicas de transparencia proactiva y de gobierno.</w:t>
      </w:r>
      <w:r w:rsidRPr="00B509FE">
        <w:rPr>
          <w:rFonts w:ascii="Palatino Linotype" w:hAnsi="Palatino Linotype" w:cs="Arial"/>
          <w:i/>
          <w:color w:val="000000" w:themeColor="text1"/>
          <w:sz w:val="22"/>
        </w:rPr>
        <w:t>”</w:t>
      </w:r>
      <w:r w:rsidR="00D27BA9" w:rsidRPr="00B509FE">
        <w:rPr>
          <w:rFonts w:ascii="Palatino Linotype" w:hAnsi="Palatino Linotype" w:cs="Arial"/>
          <w:i/>
          <w:color w:val="000000" w:themeColor="text1"/>
          <w:sz w:val="22"/>
        </w:rPr>
        <w:t xml:space="preserve"> </w:t>
      </w:r>
      <w:r w:rsidRPr="00B509FE">
        <w:rPr>
          <w:rFonts w:ascii="Palatino Linotype" w:hAnsi="Palatino Linotype" w:cs="Arial"/>
          <w:i/>
          <w:color w:val="000000" w:themeColor="text1"/>
          <w:sz w:val="22"/>
        </w:rPr>
        <w:t>(</w:t>
      </w:r>
      <w:r w:rsidR="00EE6A83" w:rsidRPr="00B509FE">
        <w:rPr>
          <w:rFonts w:ascii="Palatino Linotype" w:hAnsi="Palatino Linotype" w:cs="Arial"/>
          <w:i/>
          <w:color w:val="000000" w:themeColor="text1"/>
          <w:sz w:val="22"/>
        </w:rPr>
        <w:t>S</w:t>
      </w:r>
      <w:r w:rsidRPr="00B509FE">
        <w:rPr>
          <w:rFonts w:ascii="Palatino Linotype" w:hAnsi="Palatino Linotype" w:cs="Arial"/>
          <w:i/>
          <w:color w:val="000000" w:themeColor="text1"/>
          <w:sz w:val="22"/>
        </w:rPr>
        <w:t>ic).</w:t>
      </w:r>
    </w:p>
    <w:bookmarkEnd w:id="1"/>
    <w:p w14:paraId="6723CF9D" w14:textId="591DB86B" w:rsidR="00020FB5" w:rsidRPr="00B509FE" w:rsidRDefault="00020FB5" w:rsidP="006C4874">
      <w:pPr>
        <w:pStyle w:val="Prrafodelista"/>
        <w:ind w:left="851" w:right="899"/>
        <w:jc w:val="both"/>
        <w:rPr>
          <w:rFonts w:ascii="Palatino Linotype" w:hAnsi="Palatino Linotype" w:cs="Arial"/>
          <w:i/>
          <w:color w:val="000000" w:themeColor="text1"/>
          <w:sz w:val="22"/>
        </w:rPr>
      </w:pPr>
    </w:p>
    <w:p w14:paraId="1C1937D5" w14:textId="7F8FC7B7" w:rsidR="00F3446D" w:rsidRPr="00B509FE" w:rsidRDefault="00F3446D" w:rsidP="006C4874">
      <w:pPr>
        <w:spacing w:line="360" w:lineRule="auto"/>
        <w:jc w:val="both"/>
        <w:rPr>
          <w:rFonts w:ascii="Palatino Linotype" w:hAnsi="Palatino Linotype" w:cs="Arial"/>
          <w:b/>
          <w:color w:val="000000" w:themeColor="text1"/>
        </w:rPr>
      </w:pPr>
      <w:r w:rsidRPr="00B509FE">
        <w:rPr>
          <w:rFonts w:ascii="Palatino Linotype" w:hAnsi="Palatino Linotype" w:cs="Arial"/>
          <w:b/>
          <w:color w:val="000000" w:themeColor="text1"/>
        </w:rPr>
        <w:t>MODALIDAD DE ENTREGA:</w:t>
      </w:r>
      <w:r w:rsidRPr="00B509FE">
        <w:rPr>
          <w:rFonts w:ascii="Palatino Linotype" w:hAnsi="Palatino Linotype" w:cs="Arial"/>
          <w:color w:val="000000" w:themeColor="text1"/>
        </w:rPr>
        <w:t xml:space="preserve"> </w:t>
      </w:r>
      <w:r w:rsidR="000A1BA9" w:rsidRPr="00B509FE">
        <w:rPr>
          <w:rFonts w:ascii="Palatino Linotype" w:hAnsi="Palatino Linotype" w:cs="Arial"/>
          <w:color w:val="000000" w:themeColor="text1"/>
        </w:rPr>
        <w:t xml:space="preserve">Vía </w:t>
      </w:r>
      <w:r w:rsidR="000A1BA9" w:rsidRPr="00B509FE">
        <w:rPr>
          <w:rFonts w:ascii="Palatino Linotype" w:hAnsi="Palatino Linotype" w:cs="Arial"/>
          <w:b/>
          <w:color w:val="000000" w:themeColor="text1"/>
        </w:rPr>
        <w:t>SAIMEX.</w:t>
      </w:r>
    </w:p>
    <w:p w14:paraId="0AFEB257" w14:textId="77777777" w:rsidR="00EA7FD8" w:rsidRPr="00B509FE" w:rsidRDefault="00EA7FD8" w:rsidP="006C4874">
      <w:pPr>
        <w:spacing w:line="360" w:lineRule="auto"/>
        <w:jc w:val="both"/>
        <w:rPr>
          <w:rFonts w:ascii="Palatino Linotype" w:hAnsi="Palatino Linotype" w:cs="Arial"/>
          <w:b/>
          <w:color w:val="000000" w:themeColor="text1"/>
        </w:rPr>
      </w:pPr>
    </w:p>
    <w:p w14:paraId="568375F6" w14:textId="77777777" w:rsidR="0014547A" w:rsidRPr="00B509FE" w:rsidRDefault="0014547A" w:rsidP="006C4874">
      <w:pPr>
        <w:spacing w:line="360" w:lineRule="auto"/>
        <w:jc w:val="both"/>
        <w:rPr>
          <w:rFonts w:ascii="Palatino Linotype" w:hAnsi="Palatino Linotype"/>
          <w:b/>
          <w:sz w:val="28"/>
          <w:szCs w:val="28"/>
        </w:rPr>
      </w:pPr>
      <w:r w:rsidRPr="00B509FE">
        <w:rPr>
          <w:rFonts w:ascii="Palatino Linotype" w:hAnsi="Palatino Linotype"/>
          <w:b/>
          <w:color w:val="000000" w:themeColor="text1"/>
          <w:sz w:val="28"/>
          <w:szCs w:val="28"/>
        </w:rPr>
        <w:t xml:space="preserve">II. </w:t>
      </w:r>
      <w:r w:rsidRPr="00B509FE">
        <w:rPr>
          <w:rFonts w:ascii="Palatino Linotype" w:hAnsi="Palatino Linotype"/>
          <w:b/>
          <w:sz w:val="28"/>
          <w:szCs w:val="28"/>
        </w:rPr>
        <w:t>Turno de requerimiento del Sujeto Obligado</w:t>
      </w:r>
    </w:p>
    <w:p w14:paraId="0C514B17" w14:textId="41D41433" w:rsidR="0014547A" w:rsidRPr="00B509FE" w:rsidRDefault="0014547A" w:rsidP="006C4874">
      <w:pPr>
        <w:spacing w:line="360" w:lineRule="auto"/>
        <w:jc w:val="both"/>
        <w:rPr>
          <w:rFonts w:ascii="Palatino Linotype" w:hAnsi="Palatino Linotype"/>
          <w:color w:val="000000" w:themeColor="text1"/>
        </w:rPr>
      </w:pPr>
      <w:r w:rsidRPr="00B509FE">
        <w:rPr>
          <w:rFonts w:ascii="Palatino Linotype" w:hAnsi="Palatino Linotype"/>
          <w:color w:val="000000" w:themeColor="text1"/>
        </w:rPr>
        <w:t xml:space="preserve">En cumplimiento al artículo 162 de la Ley de Transparencia y Acceso a la Información Pública del Estado de México y Municipios, el </w:t>
      </w:r>
      <w:r w:rsidR="004F4C53" w:rsidRPr="00B509FE">
        <w:rPr>
          <w:rFonts w:ascii="Palatino Linotype" w:hAnsi="Palatino Linotype"/>
          <w:b/>
          <w:color w:val="000000" w:themeColor="text1"/>
        </w:rPr>
        <w:t xml:space="preserve">cuatro de mayo </w:t>
      </w:r>
      <w:r w:rsidRPr="00B509FE">
        <w:rPr>
          <w:rFonts w:ascii="Palatino Linotype" w:hAnsi="Palatino Linotype"/>
          <w:b/>
          <w:color w:val="000000" w:themeColor="text1"/>
        </w:rPr>
        <w:t>de dos mil veintidós</w:t>
      </w:r>
      <w:r w:rsidRPr="00B509FE">
        <w:rPr>
          <w:rFonts w:ascii="Palatino Linotype" w:hAnsi="Palatino Linotype"/>
          <w:color w:val="000000" w:themeColor="text1"/>
        </w:rPr>
        <w:t xml:space="preserve">, el Titular de la Unidad de Transparencia del </w:t>
      </w:r>
      <w:r w:rsidRPr="00B509FE">
        <w:rPr>
          <w:rFonts w:ascii="Palatino Linotype" w:hAnsi="Palatino Linotype"/>
          <w:b/>
          <w:color w:val="000000" w:themeColor="text1"/>
        </w:rPr>
        <w:t>SUJETO OBLIGADO</w:t>
      </w:r>
      <w:r w:rsidRPr="00B509FE">
        <w:rPr>
          <w:rFonts w:ascii="Palatino Linotype" w:hAnsi="Palatino Linotype"/>
          <w:color w:val="000000" w:themeColor="text1"/>
        </w:rPr>
        <w:t xml:space="preserve">, turnó el requerimiento de información al servidor público habilitado que estimó pertinente, a </w:t>
      </w:r>
      <w:r w:rsidRPr="00B509FE">
        <w:rPr>
          <w:rFonts w:ascii="Palatino Linotype" w:hAnsi="Palatino Linotype"/>
          <w:color w:val="000000" w:themeColor="text1"/>
        </w:rPr>
        <w:lastRenderedPageBreak/>
        <w:t>fin de colmar la solicitud de acceso a la información; tal y como, se aprecia en la imagen siguiente:</w:t>
      </w:r>
    </w:p>
    <w:p w14:paraId="0017AD77" w14:textId="691E70EB" w:rsidR="004F4C53" w:rsidRPr="00B509FE" w:rsidRDefault="004F4C53" w:rsidP="006C4874">
      <w:pPr>
        <w:spacing w:line="360" w:lineRule="auto"/>
        <w:jc w:val="both"/>
        <w:rPr>
          <w:rFonts w:ascii="Palatino Linotype" w:hAnsi="Palatino Linotype"/>
          <w:color w:val="000000" w:themeColor="text1"/>
        </w:rPr>
      </w:pPr>
      <w:r w:rsidRPr="00B509FE">
        <w:rPr>
          <w:rFonts w:ascii="Palatino Linotype" w:hAnsi="Palatino Linotype"/>
          <w:noProof/>
          <w:lang w:val="es-419" w:eastAsia="es-419"/>
        </w:rPr>
        <w:drawing>
          <wp:inline distT="0" distB="0" distL="0" distR="0" wp14:anchorId="4FDED00C" wp14:editId="60BF1AE0">
            <wp:extent cx="5791835" cy="1446028"/>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8356" cy="1447656"/>
                    </a:xfrm>
                    <a:prstGeom prst="rect">
                      <a:avLst/>
                    </a:prstGeom>
                  </pic:spPr>
                </pic:pic>
              </a:graphicData>
            </a:graphic>
          </wp:inline>
        </w:drawing>
      </w:r>
    </w:p>
    <w:p w14:paraId="27ADEDAB" w14:textId="1E76E934" w:rsidR="0014547A" w:rsidRPr="00B509FE" w:rsidRDefault="0014547A" w:rsidP="006C4874">
      <w:pPr>
        <w:spacing w:line="360" w:lineRule="auto"/>
        <w:jc w:val="both"/>
        <w:rPr>
          <w:rFonts w:ascii="Palatino Linotype" w:hAnsi="Palatino Linotype" w:cs="Arial"/>
          <w:b/>
          <w:color w:val="000000" w:themeColor="text1"/>
        </w:rPr>
      </w:pPr>
    </w:p>
    <w:p w14:paraId="3183859A" w14:textId="77777777" w:rsidR="0014547A" w:rsidRPr="00B509FE" w:rsidRDefault="0014547A" w:rsidP="006C4874">
      <w:pPr>
        <w:spacing w:line="360" w:lineRule="auto"/>
        <w:jc w:val="both"/>
        <w:rPr>
          <w:rFonts w:ascii="Palatino Linotype" w:hAnsi="Palatino Linotype" w:cs="Arial"/>
          <w:b/>
          <w:color w:val="000000" w:themeColor="text1"/>
        </w:rPr>
      </w:pPr>
    </w:p>
    <w:p w14:paraId="2CA2F241" w14:textId="17ED9ABA" w:rsidR="00E62E88" w:rsidRPr="00B509FE" w:rsidRDefault="004741E3" w:rsidP="006C4874">
      <w:pPr>
        <w:spacing w:line="360" w:lineRule="auto"/>
        <w:jc w:val="both"/>
        <w:rPr>
          <w:rFonts w:ascii="Palatino Linotype" w:hAnsi="Palatino Linotype" w:cs="Arial"/>
          <w:b/>
          <w:color w:val="000000" w:themeColor="text1"/>
          <w:sz w:val="28"/>
          <w:szCs w:val="28"/>
        </w:rPr>
      </w:pPr>
      <w:r w:rsidRPr="00B509FE">
        <w:rPr>
          <w:rFonts w:ascii="Palatino Linotype" w:hAnsi="Palatino Linotype"/>
          <w:b/>
          <w:color w:val="000000" w:themeColor="text1"/>
          <w:sz w:val="28"/>
          <w:szCs w:val="28"/>
        </w:rPr>
        <w:t>I</w:t>
      </w:r>
      <w:r w:rsidR="0014547A" w:rsidRPr="00B509FE">
        <w:rPr>
          <w:rFonts w:ascii="Palatino Linotype" w:hAnsi="Palatino Linotype"/>
          <w:b/>
          <w:color w:val="000000" w:themeColor="text1"/>
          <w:sz w:val="28"/>
          <w:szCs w:val="28"/>
        </w:rPr>
        <w:t>I</w:t>
      </w:r>
      <w:r w:rsidRPr="00B509FE">
        <w:rPr>
          <w:rFonts w:ascii="Palatino Linotype" w:hAnsi="Palatino Linotype"/>
          <w:b/>
          <w:color w:val="000000" w:themeColor="text1"/>
          <w:sz w:val="28"/>
          <w:szCs w:val="28"/>
        </w:rPr>
        <w:t xml:space="preserve">I. </w:t>
      </w:r>
      <w:r w:rsidR="00E62E88" w:rsidRPr="00B509FE">
        <w:rPr>
          <w:rFonts w:ascii="Palatino Linotype" w:hAnsi="Palatino Linotype" w:cs="Arial"/>
          <w:b/>
          <w:color w:val="000000" w:themeColor="text1"/>
          <w:sz w:val="28"/>
          <w:szCs w:val="28"/>
        </w:rPr>
        <w:t>Respuesta del Sujeto Obligado</w:t>
      </w:r>
    </w:p>
    <w:p w14:paraId="44D16AE2" w14:textId="169A1B6F" w:rsidR="007A5836" w:rsidRPr="00B509FE" w:rsidRDefault="007A5836" w:rsidP="006C4874">
      <w:pPr>
        <w:spacing w:line="360" w:lineRule="auto"/>
        <w:jc w:val="both"/>
        <w:rPr>
          <w:rFonts w:ascii="Palatino Linotype" w:hAnsi="Palatino Linotype" w:cs="Arial"/>
          <w:color w:val="000000" w:themeColor="text1"/>
        </w:rPr>
      </w:pPr>
      <w:r w:rsidRPr="00B509FE">
        <w:rPr>
          <w:rFonts w:ascii="Palatino Linotype" w:hAnsi="Palatino Linotype" w:cs="Arial"/>
          <w:color w:val="000000" w:themeColor="text1"/>
        </w:rPr>
        <w:t xml:space="preserve">De las constancias que integran el expediente electrónico del </w:t>
      </w:r>
      <w:r w:rsidRPr="00B509FE">
        <w:rPr>
          <w:rFonts w:ascii="Palatino Linotype" w:hAnsi="Palatino Linotype" w:cs="Arial"/>
          <w:b/>
          <w:color w:val="000000" w:themeColor="text1"/>
        </w:rPr>
        <w:t>SAIMEX</w:t>
      </w:r>
      <w:r w:rsidRPr="00B509FE">
        <w:rPr>
          <w:rFonts w:ascii="Palatino Linotype" w:hAnsi="Palatino Linotype" w:cs="Arial"/>
          <w:color w:val="000000" w:themeColor="text1"/>
        </w:rPr>
        <w:t xml:space="preserve"> se advierte que </w:t>
      </w:r>
      <w:r w:rsidRPr="00B509FE">
        <w:rPr>
          <w:rFonts w:ascii="Palatino Linotype" w:hAnsi="Palatino Linotype" w:cs="Arial"/>
          <w:b/>
          <w:color w:val="000000" w:themeColor="text1"/>
        </w:rPr>
        <w:t>EL SUJETO OBLIGADO</w:t>
      </w:r>
      <w:r w:rsidRPr="00B509FE">
        <w:rPr>
          <w:rFonts w:ascii="Palatino Linotype" w:hAnsi="Palatino Linotype" w:cs="Arial"/>
          <w:color w:val="000000" w:themeColor="text1"/>
        </w:rPr>
        <w:t xml:space="preserve"> dio respuesta a la </w:t>
      </w:r>
      <w:r w:rsidR="0022743B" w:rsidRPr="00B509FE">
        <w:rPr>
          <w:rFonts w:ascii="Palatino Linotype" w:hAnsi="Palatino Linotype" w:cs="Arial"/>
          <w:color w:val="000000" w:themeColor="text1"/>
        </w:rPr>
        <w:t>S</w:t>
      </w:r>
      <w:r w:rsidRPr="00B509FE">
        <w:rPr>
          <w:rFonts w:ascii="Palatino Linotype" w:hAnsi="Palatino Linotype" w:cs="Arial"/>
          <w:color w:val="000000" w:themeColor="text1"/>
        </w:rPr>
        <w:t xml:space="preserve">olicitud de </w:t>
      </w:r>
      <w:r w:rsidR="0022743B" w:rsidRPr="00B509FE">
        <w:rPr>
          <w:rFonts w:ascii="Palatino Linotype" w:hAnsi="Palatino Linotype" w:cs="Arial"/>
          <w:color w:val="000000" w:themeColor="text1"/>
        </w:rPr>
        <w:t>A</w:t>
      </w:r>
      <w:r w:rsidRPr="00B509FE">
        <w:rPr>
          <w:rFonts w:ascii="Palatino Linotype" w:hAnsi="Palatino Linotype" w:cs="Arial"/>
          <w:color w:val="000000" w:themeColor="text1"/>
        </w:rPr>
        <w:t xml:space="preserve">cceso a la </w:t>
      </w:r>
      <w:r w:rsidR="0022743B" w:rsidRPr="00B509FE">
        <w:rPr>
          <w:rFonts w:ascii="Palatino Linotype" w:hAnsi="Palatino Linotype" w:cs="Arial"/>
          <w:color w:val="000000" w:themeColor="text1"/>
        </w:rPr>
        <w:t>I</w:t>
      </w:r>
      <w:r w:rsidRPr="00B509FE">
        <w:rPr>
          <w:rFonts w:ascii="Palatino Linotype" w:hAnsi="Palatino Linotype" w:cs="Arial"/>
          <w:color w:val="000000" w:themeColor="text1"/>
        </w:rPr>
        <w:t xml:space="preserve">nformación, en fecha </w:t>
      </w:r>
      <w:r w:rsidR="004F4C53" w:rsidRPr="00B509FE">
        <w:rPr>
          <w:rFonts w:ascii="Palatino Linotype" w:hAnsi="Palatino Linotype" w:cs="Arial"/>
          <w:b/>
          <w:color w:val="000000" w:themeColor="text1"/>
        </w:rPr>
        <w:t>veinticinco de mayo</w:t>
      </w:r>
      <w:r w:rsidR="0014547A" w:rsidRPr="00B509FE">
        <w:rPr>
          <w:rFonts w:ascii="Palatino Linotype" w:hAnsi="Palatino Linotype" w:cs="Arial"/>
          <w:b/>
          <w:color w:val="000000" w:themeColor="text1"/>
        </w:rPr>
        <w:t xml:space="preserve"> </w:t>
      </w:r>
      <w:r w:rsidR="000A1BA9" w:rsidRPr="00B509FE">
        <w:rPr>
          <w:rFonts w:ascii="Palatino Linotype" w:hAnsi="Palatino Linotype" w:cs="Arial"/>
          <w:b/>
          <w:color w:val="000000" w:themeColor="text1"/>
        </w:rPr>
        <w:t>de d</w:t>
      </w:r>
      <w:r w:rsidR="006952D4" w:rsidRPr="00B509FE">
        <w:rPr>
          <w:rFonts w:ascii="Palatino Linotype" w:hAnsi="Palatino Linotype" w:cs="Arial"/>
          <w:b/>
          <w:color w:val="000000" w:themeColor="text1"/>
        </w:rPr>
        <w:t>os mil veintidós</w:t>
      </w:r>
      <w:r w:rsidRPr="00B509FE">
        <w:rPr>
          <w:rFonts w:ascii="Palatino Linotype" w:hAnsi="Palatino Linotype" w:cs="Arial"/>
          <w:color w:val="000000" w:themeColor="text1"/>
        </w:rPr>
        <w:t>, en los términos que a continuación se citan:</w:t>
      </w:r>
    </w:p>
    <w:p w14:paraId="021BF839" w14:textId="77777777" w:rsidR="003652DA" w:rsidRPr="00B509FE" w:rsidRDefault="003652DA" w:rsidP="006C4874">
      <w:pPr>
        <w:pStyle w:val="Prrafodelista"/>
        <w:ind w:left="851" w:right="899"/>
        <w:jc w:val="both"/>
        <w:rPr>
          <w:rFonts w:ascii="Palatino Linotype" w:hAnsi="Palatino Linotype" w:cs="Arial"/>
          <w:i/>
          <w:color w:val="000000" w:themeColor="text1"/>
          <w:sz w:val="22"/>
        </w:rPr>
      </w:pPr>
    </w:p>
    <w:p w14:paraId="5903A497" w14:textId="77777777" w:rsidR="004F4C53" w:rsidRPr="00B509FE" w:rsidRDefault="007A5836" w:rsidP="006C4874">
      <w:pPr>
        <w:pStyle w:val="Prrafodelista"/>
        <w:ind w:left="851" w:right="899"/>
        <w:jc w:val="both"/>
        <w:rPr>
          <w:rFonts w:ascii="Palatino Linotype" w:hAnsi="Palatino Linotype" w:cs="Arial"/>
          <w:i/>
          <w:color w:val="000000" w:themeColor="text1"/>
          <w:sz w:val="22"/>
        </w:rPr>
      </w:pPr>
      <w:r w:rsidRPr="00B509FE">
        <w:rPr>
          <w:rFonts w:ascii="Palatino Linotype" w:hAnsi="Palatino Linotype" w:cs="Arial"/>
          <w:i/>
          <w:color w:val="000000" w:themeColor="text1"/>
          <w:sz w:val="22"/>
        </w:rPr>
        <w:t>“</w:t>
      </w:r>
      <w:r w:rsidR="002B5B30" w:rsidRPr="00B509FE">
        <w:rPr>
          <w:rFonts w:ascii="Palatino Linotype" w:hAnsi="Palatino Linotype" w:cs="Arial"/>
          <w:i/>
          <w:color w:val="000000" w:themeColor="text1"/>
          <w:sz w:val="22"/>
        </w:rPr>
        <w:t>…</w:t>
      </w:r>
      <w:r w:rsidR="004F4C53" w:rsidRPr="00B509F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7F3F49" w14:textId="77777777" w:rsidR="004F4C53" w:rsidRPr="00B509FE" w:rsidRDefault="004F4C53" w:rsidP="006C4874">
      <w:pPr>
        <w:pStyle w:val="Prrafodelista"/>
        <w:ind w:left="851" w:right="899"/>
        <w:jc w:val="both"/>
        <w:rPr>
          <w:rFonts w:ascii="Palatino Linotype" w:hAnsi="Palatino Linotype" w:cs="Arial"/>
          <w:i/>
          <w:color w:val="000000" w:themeColor="text1"/>
          <w:sz w:val="22"/>
        </w:rPr>
      </w:pPr>
    </w:p>
    <w:p w14:paraId="7BCE2A1D" w14:textId="77777777" w:rsidR="004F4C53" w:rsidRPr="00B509FE" w:rsidRDefault="004F4C53" w:rsidP="006C4874">
      <w:pPr>
        <w:pStyle w:val="Prrafodelista"/>
        <w:ind w:left="851" w:right="899"/>
        <w:jc w:val="both"/>
        <w:rPr>
          <w:rFonts w:ascii="Palatino Linotype" w:hAnsi="Palatino Linotype" w:cs="Arial"/>
          <w:i/>
          <w:color w:val="000000" w:themeColor="text1"/>
          <w:sz w:val="22"/>
        </w:rPr>
      </w:pPr>
      <w:r w:rsidRPr="00B509FE">
        <w:rPr>
          <w:rFonts w:ascii="Palatino Linotype" w:hAnsi="Palatino Linotype" w:cs="Arial"/>
          <w:i/>
          <w:color w:val="000000" w:themeColor="text1"/>
          <w:sz w:val="22"/>
        </w:rPr>
        <w:t>De conformidad con los artículos 3 fracción XXXIX, 59 fracciones I, II y III de la Ley de Transparencia y Acceso a la Información Pública del Estado de México y Municipios; me permito comentar a Usted lo siguiente:</w:t>
      </w:r>
    </w:p>
    <w:p w14:paraId="74ABD511" w14:textId="77777777" w:rsidR="004F4C53" w:rsidRPr="00B509FE" w:rsidRDefault="004F4C53" w:rsidP="006C4874">
      <w:pPr>
        <w:pStyle w:val="Prrafodelista"/>
        <w:ind w:left="851" w:right="899"/>
        <w:jc w:val="both"/>
        <w:rPr>
          <w:rFonts w:ascii="Palatino Linotype" w:hAnsi="Palatino Linotype" w:cs="Arial"/>
          <w:i/>
          <w:color w:val="000000" w:themeColor="text1"/>
          <w:sz w:val="22"/>
        </w:rPr>
      </w:pPr>
    </w:p>
    <w:p w14:paraId="2F32A501" w14:textId="77777777" w:rsidR="004F4C53" w:rsidRPr="00B509FE" w:rsidRDefault="004F4C53" w:rsidP="006C4874">
      <w:pPr>
        <w:pStyle w:val="Prrafodelista"/>
        <w:ind w:left="851" w:right="899"/>
        <w:jc w:val="both"/>
        <w:rPr>
          <w:rFonts w:ascii="Palatino Linotype" w:hAnsi="Palatino Linotype" w:cs="Arial"/>
          <w:i/>
          <w:color w:val="000000" w:themeColor="text1"/>
          <w:sz w:val="22"/>
        </w:rPr>
      </w:pPr>
      <w:r w:rsidRPr="00B509FE">
        <w:rPr>
          <w:rFonts w:ascii="Palatino Linotype" w:hAnsi="Palatino Linotype" w:cs="Arial"/>
          <w:i/>
          <w:color w:val="000000" w:themeColor="text1"/>
          <w:sz w:val="22"/>
        </w:rPr>
        <w:t>ATENTAMENTE</w:t>
      </w:r>
    </w:p>
    <w:p w14:paraId="7F19EF8C" w14:textId="77777777" w:rsidR="004F4C53" w:rsidRPr="00B509FE" w:rsidRDefault="004F4C53" w:rsidP="006C4874">
      <w:pPr>
        <w:pStyle w:val="Prrafodelista"/>
        <w:ind w:left="851" w:right="899"/>
        <w:jc w:val="both"/>
        <w:rPr>
          <w:rFonts w:ascii="Palatino Linotype" w:hAnsi="Palatino Linotype" w:cs="Arial"/>
          <w:i/>
          <w:color w:val="000000" w:themeColor="text1"/>
          <w:sz w:val="22"/>
        </w:rPr>
      </w:pPr>
    </w:p>
    <w:p w14:paraId="33C8E058" w14:textId="6C5EB598" w:rsidR="007A5836" w:rsidRPr="00B509FE" w:rsidRDefault="004F4C53" w:rsidP="006C4874">
      <w:pPr>
        <w:pStyle w:val="Prrafodelista"/>
        <w:ind w:left="851" w:right="899"/>
        <w:jc w:val="both"/>
        <w:rPr>
          <w:rFonts w:ascii="Palatino Linotype" w:hAnsi="Palatino Linotype" w:cs="Arial"/>
          <w:i/>
          <w:color w:val="000000" w:themeColor="text1"/>
          <w:sz w:val="22"/>
        </w:rPr>
      </w:pPr>
      <w:r w:rsidRPr="00B509FE">
        <w:rPr>
          <w:rFonts w:ascii="Palatino Linotype" w:hAnsi="Palatino Linotype" w:cs="Arial"/>
          <w:i/>
          <w:color w:val="000000" w:themeColor="text1"/>
          <w:sz w:val="22"/>
        </w:rPr>
        <w:t>C. DIANA KAREN GRACIA HERNANDEZ</w:t>
      </w:r>
      <w:r w:rsidR="007A5836" w:rsidRPr="00B509FE">
        <w:rPr>
          <w:rFonts w:ascii="Palatino Linotype" w:hAnsi="Palatino Linotype" w:cs="Arial"/>
          <w:i/>
          <w:color w:val="000000" w:themeColor="text1"/>
          <w:sz w:val="22"/>
        </w:rPr>
        <w:t>”</w:t>
      </w:r>
      <w:r w:rsidR="00F84FBE" w:rsidRPr="00B509FE">
        <w:rPr>
          <w:rFonts w:ascii="Palatino Linotype" w:hAnsi="Palatino Linotype" w:cs="Arial"/>
          <w:i/>
          <w:color w:val="000000" w:themeColor="text1"/>
          <w:sz w:val="22"/>
        </w:rPr>
        <w:t xml:space="preserve"> (sic) </w:t>
      </w:r>
    </w:p>
    <w:p w14:paraId="0869880D" w14:textId="77777777" w:rsidR="004F4C53" w:rsidRPr="00B509FE" w:rsidRDefault="004F4C53" w:rsidP="006C4874">
      <w:pPr>
        <w:ind w:right="899"/>
        <w:jc w:val="both"/>
        <w:rPr>
          <w:rFonts w:ascii="Palatino Linotype" w:hAnsi="Palatino Linotype" w:cs="Arial"/>
          <w:i/>
          <w:color w:val="000000" w:themeColor="text1"/>
          <w:sz w:val="22"/>
        </w:rPr>
      </w:pPr>
    </w:p>
    <w:p w14:paraId="4A9905E8" w14:textId="52FBF0C1" w:rsidR="004F4C53" w:rsidRPr="00B509FE" w:rsidRDefault="004F4C53" w:rsidP="006C4874">
      <w:pPr>
        <w:spacing w:line="360" w:lineRule="auto"/>
        <w:jc w:val="both"/>
        <w:rPr>
          <w:rFonts w:ascii="Palatino Linotype" w:hAnsi="Palatino Linotype" w:cs="Arial"/>
        </w:rPr>
      </w:pPr>
      <w:r w:rsidRPr="00B509FE">
        <w:rPr>
          <w:rFonts w:ascii="Palatino Linotype" w:hAnsi="Palatino Linotype"/>
        </w:rPr>
        <w:lastRenderedPageBreak/>
        <w:t xml:space="preserve">Advirtiendo de dicha respuesta, que </w:t>
      </w:r>
      <w:r w:rsidRPr="00B509FE">
        <w:rPr>
          <w:rFonts w:ascii="Palatino Linotype" w:hAnsi="Palatino Linotype" w:cs="Arial"/>
          <w:b/>
        </w:rPr>
        <w:t>EL SUJETO OBLIGADO</w:t>
      </w:r>
      <w:r w:rsidRPr="00B509FE">
        <w:rPr>
          <w:rFonts w:ascii="Palatino Linotype" w:hAnsi="Palatino Linotype"/>
        </w:rPr>
        <w:t xml:space="preserve"> acompañó </w:t>
      </w:r>
      <w:r w:rsidRPr="00B509FE">
        <w:rPr>
          <w:rFonts w:ascii="Palatino Linotype" w:hAnsi="Palatino Linotype" w:cs="Arial"/>
        </w:rPr>
        <w:t xml:space="preserve">el archivo electrónico </w:t>
      </w:r>
      <w:r w:rsidRPr="00B509FE">
        <w:rPr>
          <w:rFonts w:ascii="Palatino Linotype" w:hAnsi="Palatino Linotype" w:cs="Arial"/>
          <w:b/>
          <w:i/>
        </w:rPr>
        <w:t xml:space="preserve">RSPH_SOL333.pdf, </w:t>
      </w:r>
      <w:r w:rsidRPr="00B509FE">
        <w:rPr>
          <w:rFonts w:ascii="Palatino Linotype" w:hAnsi="Palatino Linotype" w:cs="Arial"/>
        </w:rPr>
        <w:t xml:space="preserve">el cual contiene el oficio número TM/EA/001118/2022 de fecha doce de mayo de dos mil veintidós, por medio del cual la Tesorera Municipal refiere que la información requerida versa en el informe trimestral del presente ejercicio fiscal, por lo que, la información correspondiente a los meses de abril y mayo, versan en la integración del segundo informe trimestral. </w:t>
      </w:r>
    </w:p>
    <w:p w14:paraId="55B886A0" w14:textId="77777777" w:rsidR="004F4C53" w:rsidRPr="00B509FE" w:rsidRDefault="004F4C53" w:rsidP="006C4874">
      <w:pPr>
        <w:spacing w:line="360" w:lineRule="auto"/>
        <w:jc w:val="both"/>
        <w:rPr>
          <w:rFonts w:ascii="Palatino Linotype" w:hAnsi="Palatino Linotype" w:cs="Arial"/>
        </w:rPr>
      </w:pPr>
    </w:p>
    <w:p w14:paraId="79C8E01C" w14:textId="6D9D035D" w:rsidR="00E62E88" w:rsidRPr="00B509FE" w:rsidRDefault="0014547A" w:rsidP="006C4874">
      <w:pPr>
        <w:pStyle w:val="Prrafodelista"/>
        <w:tabs>
          <w:tab w:val="left" w:pos="709"/>
        </w:tabs>
        <w:spacing w:line="360" w:lineRule="auto"/>
        <w:ind w:left="0"/>
        <w:jc w:val="both"/>
        <w:rPr>
          <w:rFonts w:ascii="Palatino Linotype" w:hAnsi="Palatino Linotype" w:cs="Arial"/>
          <w:b/>
          <w:bCs/>
          <w:color w:val="000000" w:themeColor="text1"/>
        </w:rPr>
      </w:pPr>
      <w:r w:rsidRPr="00B509FE">
        <w:rPr>
          <w:rFonts w:ascii="Palatino Linotype" w:hAnsi="Palatino Linotype" w:cs="Arial"/>
          <w:b/>
          <w:color w:val="000000" w:themeColor="text1"/>
          <w:sz w:val="28"/>
        </w:rPr>
        <w:t>IV</w:t>
      </w:r>
      <w:r w:rsidR="00E62E88" w:rsidRPr="00B509FE">
        <w:rPr>
          <w:rFonts w:ascii="Palatino Linotype" w:hAnsi="Palatino Linotype" w:cs="Arial"/>
          <w:b/>
          <w:color w:val="000000" w:themeColor="text1"/>
          <w:sz w:val="28"/>
        </w:rPr>
        <w:t xml:space="preserve">. </w:t>
      </w:r>
      <w:r w:rsidR="00E62E88" w:rsidRPr="00B509FE">
        <w:rPr>
          <w:rFonts w:ascii="Palatino Linotype" w:hAnsi="Palatino Linotype" w:cs="Arial"/>
          <w:b/>
          <w:bCs/>
          <w:color w:val="000000" w:themeColor="text1"/>
          <w:sz w:val="28"/>
          <w:szCs w:val="28"/>
        </w:rPr>
        <w:t xml:space="preserve">Del </w:t>
      </w:r>
      <w:r w:rsidR="002B398F" w:rsidRPr="00B509FE">
        <w:rPr>
          <w:rFonts w:ascii="Palatino Linotype" w:hAnsi="Palatino Linotype" w:cs="Arial"/>
          <w:b/>
          <w:bCs/>
          <w:color w:val="000000" w:themeColor="text1"/>
          <w:sz w:val="28"/>
          <w:szCs w:val="28"/>
        </w:rPr>
        <w:t>Recurso de Revisión</w:t>
      </w:r>
    </w:p>
    <w:p w14:paraId="2066DD8C" w14:textId="18CE3D2A" w:rsidR="00143643" w:rsidRPr="00B509FE" w:rsidRDefault="007A5836" w:rsidP="006C4874">
      <w:pPr>
        <w:pStyle w:val="Prrafodelista"/>
        <w:spacing w:line="360" w:lineRule="auto"/>
        <w:ind w:left="0"/>
        <w:jc w:val="both"/>
        <w:rPr>
          <w:rFonts w:ascii="Palatino Linotype" w:hAnsi="Palatino Linotype" w:cs="Arial"/>
          <w:color w:val="000000" w:themeColor="text1"/>
        </w:rPr>
      </w:pPr>
      <w:r w:rsidRPr="00B509FE">
        <w:rPr>
          <w:rFonts w:ascii="Palatino Linotype" w:hAnsi="Palatino Linotype"/>
          <w:color w:val="000000" w:themeColor="text1"/>
        </w:rPr>
        <w:t xml:space="preserve">Inconforme con la </w:t>
      </w:r>
      <w:r w:rsidRPr="00B509FE">
        <w:rPr>
          <w:rFonts w:ascii="Palatino Linotype" w:hAnsi="Palatino Linotype" w:cs="Arial"/>
          <w:color w:val="000000" w:themeColor="text1"/>
        </w:rPr>
        <w:t xml:space="preserve">respuesta </w:t>
      </w:r>
      <w:r w:rsidRPr="00B509FE">
        <w:rPr>
          <w:rFonts w:ascii="Palatino Linotype" w:hAnsi="Palatino Linotype"/>
          <w:color w:val="000000" w:themeColor="text1"/>
        </w:rPr>
        <w:t xml:space="preserve">del </w:t>
      </w:r>
      <w:r w:rsidRPr="00B509FE">
        <w:rPr>
          <w:rFonts w:ascii="Palatino Linotype" w:hAnsi="Palatino Linotype"/>
          <w:b/>
          <w:color w:val="000000" w:themeColor="text1"/>
        </w:rPr>
        <w:t>SUJETO OBLIGADO</w:t>
      </w:r>
      <w:r w:rsidRPr="00B509FE">
        <w:rPr>
          <w:rFonts w:ascii="Palatino Linotype" w:hAnsi="Palatino Linotype"/>
          <w:color w:val="000000" w:themeColor="text1"/>
        </w:rPr>
        <w:t xml:space="preserve">, el </w:t>
      </w:r>
      <w:r w:rsidR="0014547A" w:rsidRPr="00B509FE">
        <w:rPr>
          <w:rFonts w:ascii="Palatino Linotype" w:hAnsi="Palatino Linotype"/>
          <w:b/>
          <w:color w:val="000000" w:themeColor="text1"/>
        </w:rPr>
        <w:t xml:space="preserve">veintiséis </w:t>
      </w:r>
      <w:r w:rsidR="00DF69C7" w:rsidRPr="00B509FE">
        <w:rPr>
          <w:rFonts w:ascii="Palatino Linotype" w:hAnsi="Palatino Linotype"/>
          <w:b/>
          <w:color w:val="000000" w:themeColor="text1"/>
        </w:rPr>
        <w:t xml:space="preserve">de </w:t>
      </w:r>
      <w:r w:rsidR="004F4C53" w:rsidRPr="00B509FE">
        <w:rPr>
          <w:rFonts w:ascii="Palatino Linotype" w:hAnsi="Palatino Linotype"/>
          <w:b/>
          <w:color w:val="000000" w:themeColor="text1"/>
        </w:rPr>
        <w:t>mayo</w:t>
      </w:r>
      <w:r w:rsidR="0014547A" w:rsidRPr="00B509FE">
        <w:rPr>
          <w:rFonts w:ascii="Palatino Linotype" w:hAnsi="Palatino Linotype"/>
          <w:b/>
          <w:color w:val="000000" w:themeColor="text1"/>
        </w:rPr>
        <w:t xml:space="preserve"> </w:t>
      </w:r>
      <w:r w:rsidR="00143643" w:rsidRPr="00B509FE">
        <w:rPr>
          <w:rFonts w:ascii="Palatino Linotype" w:hAnsi="Palatino Linotype"/>
          <w:b/>
          <w:color w:val="000000" w:themeColor="text1"/>
        </w:rPr>
        <w:t>d</w:t>
      </w:r>
      <w:r w:rsidR="00A9204E" w:rsidRPr="00B509FE">
        <w:rPr>
          <w:rFonts w:ascii="Palatino Linotype" w:hAnsi="Palatino Linotype"/>
          <w:b/>
          <w:color w:val="000000" w:themeColor="text1"/>
        </w:rPr>
        <w:t>e dos mil veintidós</w:t>
      </w:r>
      <w:r w:rsidR="00A9204E" w:rsidRPr="00B509FE">
        <w:rPr>
          <w:rFonts w:ascii="Palatino Linotype" w:hAnsi="Palatino Linotype"/>
          <w:color w:val="000000" w:themeColor="text1"/>
        </w:rPr>
        <w:t xml:space="preserve">, </w:t>
      </w:r>
      <w:r w:rsidR="00651ED3" w:rsidRPr="00B509FE">
        <w:rPr>
          <w:rFonts w:ascii="Palatino Linotype" w:hAnsi="Palatino Linotype"/>
          <w:b/>
          <w:color w:val="000000" w:themeColor="text1"/>
        </w:rPr>
        <w:t>EL</w:t>
      </w:r>
      <w:r w:rsidRPr="00B509FE">
        <w:rPr>
          <w:rFonts w:ascii="Palatino Linotype" w:hAnsi="Palatino Linotype"/>
          <w:b/>
          <w:color w:val="000000" w:themeColor="text1"/>
        </w:rPr>
        <w:t xml:space="preserve"> RECURRENTE</w:t>
      </w:r>
      <w:r w:rsidR="000C7F93" w:rsidRPr="00B509FE">
        <w:rPr>
          <w:rFonts w:ascii="Palatino Linotype" w:hAnsi="Palatino Linotype"/>
          <w:b/>
          <w:color w:val="000000" w:themeColor="text1"/>
        </w:rPr>
        <w:t xml:space="preserve"> </w:t>
      </w:r>
      <w:r w:rsidRPr="00B509FE">
        <w:rPr>
          <w:rFonts w:ascii="Palatino Linotype" w:hAnsi="Palatino Linotype"/>
          <w:color w:val="000000" w:themeColor="text1"/>
        </w:rPr>
        <w:t xml:space="preserve">interpuso el </w:t>
      </w:r>
      <w:r w:rsidR="002B398F" w:rsidRPr="00B509FE">
        <w:rPr>
          <w:rFonts w:ascii="Palatino Linotype" w:hAnsi="Palatino Linotype"/>
          <w:color w:val="000000" w:themeColor="text1"/>
        </w:rPr>
        <w:t>Recurso de Revisión</w:t>
      </w:r>
      <w:r w:rsidRPr="00B509FE">
        <w:rPr>
          <w:rFonts w:ascii="Palatino Linotype" w:hAnsi="Palatino Linotype"/>
          <w:color w:val="000000" w:themeColor="text1"/>
        </w:rPr>
        <w:t xml:space="preserve"> objeto del presente estudio, el cual fue registrado en </w:t>
      </w:r>
      <w:r w:rsidRPr="00B509FE">
        <w:rPr>
          <w:rFonts w:ascii="Palatino Linotype" w:hAnsi="Palatino Linotype"/>
          <w:b/>
          <w:color w:val="000000" w:themeColor="text1"/>
        </w:rPr>
        <w:t>EL SAIMEX</w:t>
      </w:r>
      <w:r w:rsidR="001419FB" w:rsidRPr="00B509FE">
        <w:rPr>
          <w:rFonts w:ascii="Palatino Linotype" w:hAnsi="Palatino Linotype"/>
          <w:color w:val="000000" w:themeColor="text1"/>
        </w:rPr>
        <w:t xml:space="preserve"> </w:t>
      </w:r>
      <w:r w:rsidRPr="00B509FE">
        <w:rPr>
          <w:rFonts w:ascii="Palatino Linotype" w:hAnsi="Palatino Linotype"/>
          <w:color w:val="000000" w:themeColor="text1"/>
        </w:rPr>
        <w:t xml:space="preserve">y se le asignó el número de expediente </w:t>
      </w:r>
      <w:r w:rsidR="0014547A" w:rsidRPr="00B509FE">
        <w:rPr>
          <w:rFonts w:ascii="Palatino Linotype" w:hAnsi="Palatino Linotype"/>
          <w:b/>
          <w:color w:val="000000" w:themeColor="text1"/>
        </w:rPr>
        <w:t>0</w:t>
      </w:r>
      <w:r w:rsidR="004F4C53" w:rsidRPr="00B509FE">
        <w:rPr>
          <w:rFonts w:ascii="Palatino Linotype" w:hAnsi="Palatino Linotype"/>
          <w:b/>
          <w:color w:val="000000" w:themeColor="text1"/>
        </w:rPr>
        <w:t>9817</w:t>
      </w:r>
      <w:r w:rsidR="00A9204E" w:rsidRPr="00B509FE">
        <w:rPr>
          <w:rFonts w:ascii="Palatino Linotype" w:hAnsi="Palatino Linotype"/>
          <w:b/>
          <w:color w:val="000000" w:themeColor="text1"/>
        </w:rPr>
        <w:t>/INFOEM/IP/RR/2022</w:t>
      </w:r>
      <w:r w:rsidRPr="00B509FE">
        <w:rPr>
          <w:rFonts w:ascii="Palatino Linotype" w:hAnsi="Palatino Linotype"/>
          <w:b/>
          <w:color w:val="000000" w:themeColor="text1"/>
        </w:rPr>
        <w:t>,</w:t>
      </w:r>
      <w:r w:rsidRPr="00B509FE">
        <w:rPr>
          <w:rFonts w:ascii="Palatino Linotype" w:hAnsi="Palatino Linotype" w:cs="Arial"/>
          <w:color w:val="000000" w:themeColor="text1"/>
        </w:rPr>
        <w:t xml:space="preserve"> en el</w:t>
      </w:r>
      <w:r w:rsidR="00B306B4" w:rsidRPr="00B509FE">
        <w:rPr>
          <w:rFonts w:ascii="Palatino Linotype" w:hAnsi="Palatino Linotype" w:cs="Arial"/>
          <w:color w:val="000000" w:themeColor="text1"/>
        </w:rPr>
        <w:t xml:space="preserve"> que</w:t>
      </w:r>
      <w:r w:rsidR="007F2176" w:rsidRPr="00B509FE">
        <w:rPr>
          <w:rFonts w:ascii="Palatino Linotype" w:hAnsi="Palatino Linotype" w:cs="Arial"/>
          <w:color w:val="000000" w:themeColor="text1"/>
        </w:rPr>
        <w:t xml:space="preserve"> </w:t>
      </w:r>
      <w:r w:rsidR="00651ED3" w:rsidRPr="00B509FE">
        <w:rPr>
          <w:rFonts w:ascii="Palatino Linotype" w:hAnsi="Palatino Linotype" w:cs="Arial"/>
          <w:b/>
          <w:color w:val="000000" w:themeColor="text1"/>
        </w:rPr>
        <w:t>EL</w:t>
      </w:r>
      <w:r w:rsidR="007F2176" w:rsidRPr="00B509FE">
        <w:rPr>
          <w:rFonts w:ascii="Palatino Linotype" w:hAnsi="Palatino Linotype" w:cs="Arial"/>
          <w:b/>
          <w:color w:val="000000" w:themeColor="text1"/>
        </w:rPr>
        <w:t xml:space="preserve"> RECURRENTE</w:t>
      </w:r>
      <w:r w:rsidR="00B306B4" w:rsidRPr="00B509FE">
        <w:rPr>
          <w:rFonts w:ascii="Palatino Linotype" w:hAnsi="Palatino Linotype" w:cs="Arial"/>
          <w:color w:val="000000" w:themeColor="text1"/>
        </w:rPr>
        <w:t xml:space="preserve"> señaló como</w:t>
      </w:r>
      <w:r w:rsidR="00143643" w:rsidRPr="00B509FE">
        <w:rPr>
          <w:rFonts w:ascii="Palatino Linotype" w:hAnsi="Palatino Linotype" w:cs="Arial"/>
          <w:color w:val="000000" w:themeColor="text1"/>
        </w:rPr>
        <w:t xml:space="preserve">: </w:t>
      </w:r>
    </w:p>
    <w:p w14:paraId="3D0A9969" w14:textId="77777777" w:rsidR="00143643" w:rsidRPr="00B509FE" w:rsidRDefault="00143643" w:rsidP="006C4874">
      <w:pPr>
        <w:pStyle w:val="Prrafodelista"/>
        <w:spacing w:line="360" w:lineRule="auto"/>
        <w:ind w:left="0"/>
        <w:jc w:val="both"/>
        <w:rPr>
          <w:rFonts w:ascii="Palatino Linotype" w:hAnsi="Palatino Linotype" w:cs="Arial"/>
          <w:color w:val="000000" w:themeColor="text1"/>
        </w:rPr>
      </w:pPr>
    </w:p>
    <w:p w14:paraId="7CE05361" w14:textId="2FFD657A" w:rsidR="007A5836" w:rsidRPr="00B509FE" w:rsidRDefault="00143643" w:rsidP="006C4874">
      <w:pPr>
        <w:pStyle w:val="Prrafodelista"/>
        <w:spacing w:line="360" w:lineRule="auto"/>
        <w:ind w:left="0"/>
        <w:jc w:val="both"/>
        <w:rPr>
          <w:rFonts w:ascii="Palatino Linotype" w:hAnsi="Palatino Linotype" w:cs="Arial"/>
          <w:b/>
          <w:color w:val="000000" w:themeColor="text1"/>
        </w:rPr>
      </w:pPr>
      <w:r w:rsidRPr="00B509FE">
        <w:rPr>
          <w:rFonts w:ascii="Palatino Linotype" w:hAnsi="Palatino Linotype" w:cs="Arial"/>
          <w:b/>
          <w:color w:val="000000" w:themeColor="text1"/>
        </w:rPr>
        <w:t>Ac</w:t>
      </w:r>
      <w:r w:rsidR="00BD3215" w:rsidRPr="00B509FE">
        <w:rPr>
          <w:rFonts w:ascii="Palatino Linotype" w:hAnsi="Palatino Linotype" w:cs="Arial"/>
          <w:b/>
          <w:color w:val="000000" w:themeColor="text1"/>
        </w:rPr>
        <w:t>to impugnado</w:t>
      </w:r>
      <w:r w:rsidR="00F67A1F" w:rsidRPr="00B509FE">
        <w:rPr>
          <w:rFonts w:ascii="Palatino Linotype" w:hAnsi="Palatino Linotype" w:cs="Arial"/>
          <w:b/>
          <w:color w:val="000000" w:themeColor="text1"/>
        </w:rPr>
        <w:t xml:space="preserve">: </w:t>
      </w:r>
    </w:p>
    <w:p w14:paraId="35704B7E" w14:textId="77777777" w:rsidR="00146C83" w:rsidRPr="00B509FE" w:rsidRDefault="00146C83" w:rsidP="006C4874">
      <w:pPr>
        <w:ind w:left="851" w:right="899"/>
        <w:jc w:val="both"/>
        <w:rPr>
          <w:rFonts w:ascii="Palatino Linotype" w:hAnsi="Palatino Linotype" w:cs="Arial"/>
          <w:i/>
          <w:color w:val="000000" w:themeColor="text1"/>
          <w:sz w:val="22"/>
        </w:rPr>
      </w:pPr>
    </w:p>
    <w:p w14:paraId="20193998" w14:textId="078272B3" w:rsidR="007A5836" w:rsidRPr="00B509FE" w:rsidRDefault="007A5836" w:rsidP="006C4874">
      <w:pPr>
        <w:ind w:left="851" w:right="899"/>
        <w:jc w:val="both"/>
        <w:rPr>
          <w:rFonts w:ascii="Palatino Linotype" w:hAnsi="Palatino Linotype" w:cs="Arial"/>
          <w:i/>
          <w:color w:val="000000" w:themeColor="text1"/>
          <w:sz w:val="22"/>
        </w:rPr>
      </w:pPr>
      <w:r w:rsidRPr="00B509FE">
        <w:rPr>
          <w:rFonts w:ascii="Palatino Linotype" w:hAnsi="Palatino Linotype" w:cs="Arial"/>
          <w:i/>
          <w:color w:val="000000" w:themeColor="text1"/>
          <w:sz w:val="22"/>
        </w:rPr>
        <w:t>“</w:t>
      </w:r>
      <w:r w:rsidR="004F4C53" w:rsidRPr="00B509FE">
        <w:rPr>
          <w:rFonts w:ascii="Palatino Linotype" w:hAnsi="Palatino Linotype" w:cs="Arial"/>
          <w:i/>
          <w:color w:val="000000" w:themeColor="text1"/>
          <w:sz w:val="22"/>
        </w:rPr>
        <w:t xml:space="preserve">La negativa por parte del sujeto obligado a dar cumplimiento con el principio de máxima publicidad que emana del artículo 5 de la Constitución Política del Estado Libre y Soberano de México y artículos 4, 7 y 12 de la Ley de Transparencia y Acceso a la Información Pública del Estado de México y Municipios argumentando que la información solicitada versa en el informe trimestral correspondiente al mes de </w:t>
      </w:r>
      <w:proofErr w:type="spellStart"/>
      <w:r w:rsidR="004F4C53" w:rsidRPr="00B509FE">
        <w:rPr>
          <w:rFonts w:ascii="Palatino Linotype" w:hAnsi="Palatino Linotype" w:cs="Arial"/>
          <w:i/>
          <w:color w:val="000000" w:themeColor="text1"/>
          <w:sz w:val="22"/>
        </w:rPr>
        <w:t>enero,febrero</w:t>
      </w:r>
      <w:proofErr w:type="spellEnd"/>
      <w:r w:rsidR="004F4C53" w:rsidRPr="00B509FE">
        <w:rPr>
          <w:rFonts w:ascii="Palatino Linotype" w:hAnsi="Palatino Linotype" w:cs="Arial"/>
          <w:i/>
          <w:color w:val="000000" w:themeColor="text1"/>
          <w:sz w:val="22"/>
        </w:rPr>
        <w:t xml:space="preserve"> y marzo; y que a su vez dentro de los primeros 20 días hábiles posteriores al término del periodo correspondiente a informar dicho informe se presume completo, sin embargo el sujeto obligado niega la información solicitada a casi 40 días posteriores al lapso oficial para el cual se presume el informe trimestral correspondiente a enero, febrero y marzo y transcurrido el periodo de 20 días hábiles posteriores al término del mes de marzo el sujeto obligado niega la información solicitada.</w:t>
      </w:r>
      <w:r w:rsidRPr="00B509FE">
        <w:rPr>
          <w:rFonts w:ascii="Palatino Linotype" w:hAnsi="Palatino Linotype" w:cs="Arial"/>
          <w:i/>
          <w:color w:val="000000" w:themeColor="text1"/>
          <w:sz w:val="22"/>
        </w:rPr>
        <w:t>”</w:t>
      </w:r>
      <w:r w:rsidR="00F84FBE" w:rsidRPr="00B509FE">
        <w:rPr>
          <w:rFonts w:ascii="Palatino Linotype" w:hAnsi="Palatino Linotype" w:cs="Arial"/>
          <w:i/>
          <w:color w:val="000000" w:themeColor="text1"/>
          <w:sz w:val="22"/>
        </w:rPr>
        <w:t xml:space="preserve"> (</w:t>
      </w:r>
      <w:proofErr w:type="gramStart"/>
      <w:r w:rsidR="00F84FBE" w:rsidRPr="00B509FE">
        <w:rPr>
          <w:rFonts w:ascii="Palatino Linotype" w:hAnsi="Palatino Linotype" w:cs="Arial"/>
          <w:i/>
          <w:color w:val="000000" w:themeColor="text1"/>
          <w:sz w:val="22"/>
        </w:rPr>
        <w:t>sic</w:t>
      </w:r>
      <w:proofErr w:type="gramEnd"/>
      <w:r w:rsidR="00F84FBE" w:rsidRPr="00B509FE">
        <w:rPr>
          <w:rFonts w:ascii="Palatino Linotype" w:hAnsi="Palatino Linotype" w:cs="Arial"/>
          <w:i/>
          <w:color w:val="000000" w:themeColor="text1"/>
          <w:sz w:val="22"/>
        </w:rPr>
        <w:t>)</w:t>
      </w:r>
    </w:p>
    <w:p w14:paraId="1BAEDA1B" w14:textId="77777777" w:rsidR="00F82D95" w:rsidRPr="00B509FE" w:rsidRDefault="00F82D95" w:rsidP="006C4874">
      <w:pPr>
        <w:ind w:left="851" w:right="899"/>
        <w:jc w:val="both"/>
        <w:rPr>
          <w:rFonts w:ascii="Palatino Linotype" w:hAnsi="Palatino Linotype" w:cs="Arial"/>
          <w:i/>
          <w:color w:val="000000" w:themeColor="text1"/>
          <w:sz w:val="22"/>
        </w:rPr>
      </w:pPr>
    </w:p>
    <w:p w14:paraId="272AD569" w14:textId="7DF324E5" w:rsidR="00F67A1F" w:rsidRPr="00B509FE" w:rsidRDefault="00F67A1F" w:rsidP="006C4874">
      <w:pPr>
        <w:spacing w:line="360" w:lineRule="auto"/>
        <w:ind w:right="899"/>
        <w:jc w:val="both"/>
        <w:rPr>
          <w:rFonts w:ascii="Palatino Linotype" w:hAnsi="Palatino Linotype" w:cs="Arial"/>
          <w:b/>
          <w:color w:val="000000" w:themeColor="text1"/>
        </w:rPr>
      </w:pPr>
      <w:r w:rsidRPr="00B509FE">
        <w:rPr>
          <w:rFonts w:ascii="Palatino Linotype" w:hAnsi="Palatino Linotype" w:cs="Arial"/>
          <w:b/>
          <w:color w:val="000000" w:themeColor="text1"/>
        </w:rPr>
        <w:t>Así como, razones o motivos de inconformidad:</w:t>
      </w:r>
    </w:p>
    <w:p w14:paraId="3F91CAAF" w14:textId="77777777" w:rsidR="00F67A1F" w:rsidRPr="00B509FE" w:rsidRDefault="00F67A1F" w:rsidP="006C4874">
      <w:pPr>
        <w:ind w:left="851" w:right="899"/>
        <w:jc w:val="both"/>
        <w:rPr>
          <w:rFonts w:ascii="Palatino Linotype" w:hAnsi="Palatino Linotype" w:cs="Arial"/>
          <w:i/>
          <w:color w:val="000000" w:themeColor="text1"/>
          <w:sz w:val="22"/>
        </w:rPr>
      </w:pPr>
    </w:p>
    <w:p w14:paraId="5719799C" w14:textId="0624A0F0" w:rsidR="00F67A1F" w:rsidRPr="00B509FE" w:rsidRDefault="00F67A1F" w:rsidP="006C4874">
      <w:pPr>
        <w:ind w:left="851" w:right="899"/>
        <w:jc w:val="both"/>
        <w:rPr>
          <w:rFonts w:ascii="Palatino Linotype" w:hAnsi="Palatino Linotype" w:cs="Arial"/>
          <w:i/>
          <w:color w:val="000000" w:themeColor="text1"/>
          <w:sz w:val="22"/>
        </w:rPr>
      </w:pPr>
      <w:r w:rsidRPr="00B509FE">
        <w:rPr>
          <w:rFonts w:ascii="Palatino Linotype" w:hAnsi="Palatino Linotype" w:cs="Arial"/>
          <w:i/>
          <w:color w:val="000000" w:themeColor="text1"/>
          <w:sz w:val="22"/>
        </w:rPr>
        <w:t>“</w:t>
      </w:r>
      <w:r w:rsidR="004F4C53" w:rsidRPr="00B509FE">
        <w:rPr>
          <w:rFonts w:ascii="Palatino Linotype" w:hAnsi="Palatino Linotype" w:cs="Arial"/>
          <w:i/>
          <w:color w:val="000000" w:themeColor="text1"/>
          <w:sz w:val="22"/>
        </w:rPr>
        <w:t xml:space="preserve">La negativa por parte del sujeto obligado a dar cumplimiento con el principio de máxima publicidad que emana del artículo 5 de la Constitución Política del Estado Libre y Soberano de México y artículos 4, 7 y 12 de la Ley de Transparencia y Acceso a la Información Pública del Estado de México y Municipios argumentando que la información solicitada versa en el informe trimestral correspondiente al mes de </w:t>
      </w:r>
      <w:proofErr w:type="spellStart"/>
      <w:r w:rsidR="004F4C53" w:rsidRPr="00B509FE">
        <w:rPr>
          <w:rFonts w:ascii="Palatino Linotype" w:hAnsi="Palatino Linotype" w:cs="Arial"/>
          <w:i/>
          <w:color w:val="000000" w:themeColor="text1"/>
          <w:sz w:val="22"/>
        </w:rPr>
        <w:t>enero,febrero</w:t>
      </w:r>
      <w:proofErr w:type="spellEnd"/>
      <w:r w:rsidR="004F4C53" w:rsidRPr="00B509FE">
        <w:rPr>
          <w:rFonts w:ascii="Palatino Linotype" w:hAnsi="Palatino Linotype" w:cs="Arial"/>
          <w:i/>
          <w:color w:val="000000" w:themeColor="text1"/>
          <w:sz w:val="22"/>
        </w:rPr>
        <w:t xml:space="preserve"> y marzo; y que a su vez dentro de los primeros 20 días hábiles posteriores al término del periodo correspondiente a informar dicho informe se presume completo, sin embargo el sujeto obligado niega la información solicitada a casi 40 días posteriores al lapso oficial para el cual se presume el informe trimestral correspondiente a enero, febrero y marzo y transcurrido el periodo de 20 días hábiles posteriores al término del mes de marzo el sujeto obligado niega la información solicitada.</w:t>
      </w:r>
      <w:r w:rsidR="00C07ADA" w:rsidRPr="00B509FE">
        <w:rPr>
          <w:rFonts w:ascii="Palatino Linotype" w:hAnsi="Palatino Linotype" w:cs="Arial"/>
          <w:i/>
          <w:color w:val="000000" w:themeColor="text1"/>
          <w:sz w:val="22"/>
        </w:rPr>
        <w:t>” (</w:t>
      </w:r>
      <w:proofErr w:type="gramStart"/>
      <w:r w:rsidR="00C07ADA" w:rsidRPr="00B509FE">
        <w:rPr>
          <w:rFonts w:ascii="Palatino Linotype" w:hAnsi="Palatino Linotype" w:cs="Arial"/>
          <w:i/>
          <w:color w:val="000000" w:themeColor="text1"/>
          <w:sz w:val="22"/>
        </w:rPr>
        <w:t>sic</w:t>
      </w:r>
      <w:proofErr w:type="gramEnd"/>
      <w:r w:rsidR="00C07ADA" w:rsidRPr="00B509FE">
        <w:rPr>
          <w:rFonts w:ascii="Palatino Linotype" w:hAnsi="Palatino Linotype" w:cs="Arial"/>
          <w:i/>
          <w:color w:val="000000" w:themeColor="text1"/>
          <w:sz w:val="22"/>
        </w:rPr>
        <w:t>)</w:t>
      </w:r>
    </w:p>
    <w:p w14:paraId="081FD65C" w14:textId="77777777" w:rsidR="00C07ADA" w:rsidRPr="00B509FE" w:rsidRDefault="00C07ADA" w:rsidP="006C4874">
      <w:pPr>
        <w:ind w:right="899"/>
        <w:jc w:val="both"/>
        <w:rPr>
          <w:rFonts w:ascii="Palatino Linotype" w:hAnsi="Palatino Linotype" w:cs="Arial"/>
          <w:i/>
          <w:color w:val="000000" w:themeColor="text1"/>
          <w:sz w:val="22"/>
        </w:rPr>
      </w:pPr>
    </w:p>
    <w:p w14:paraId="553D29B5" w14:textId="3E33102E" w:rsidR="004F4C53" w:rsidRPr="00B509FE" w:rsidRDefault="0014547A" w:rsidP="006C4874">
      <w:pPr>
        <w:pStyle w:val="Prrafodelista"/>
        <w:widowControl w:val="0"/>
        <w:tabs>
          <w:tab w:val="left" w:pos="0"/>
        </w:tabs>
        <w:autoSpaceDE w:val="0"/>
        <w:autoSpaceDN w:val="0"/>
        <w:adjustRightInd w:val="0"/>
        <w:spacing w:line="360" w:lineRule="auto"/>
        <w:ind w:left="0"/>
        <w:jc w:val="both"/>
        <w:rPr>
          <w:rFonts w:ascii="Palatino Linotype" w:hAnsi="Palatino Linotype" w:cs="Arial"/>
          <w:b/>
        </w:rPr>
      </w:pPr>
      <w:r w:rsidRPr="00B509FE">
        <w:rPr>
          <w:rFonts w:ascii="Palatino Linotype" w:hAnsi="Palatino Linotype" w:cs="Arial"/>
          <w:lang w:val="es-ES_tradnl"/>
        </w:rPr>
        <w:t xml:space="preserve">Asimismo, </w:t>
      </w:r>
      <w:r w:rsidRPr="00B509FE">
        <w:rPr>
          <w:rFonts w:ascii="Palatino Linotype" w:hAnsi="Palatino Linotype" w:cs="Arial"/>
          <w:b/>
          <w:lang w:val="es-ES_tradnl"/>
        </w:rPr>
        <w:t>EL RECURRENTE</w:t>
      </w:r>
      <w:r w:rsidRPr="00B509FE">
        <w:rPr>
          <w:rFonts w:ascii="Palatino Linotype" w:hAnsi="Palatino Linotype" w:cs="Arial"/>
          <w:lang w:val="es-ES_tradnl"/>
        </w:rPr>
        <w:t xml:space="preserve"> adjuntó a su </w:t>
      </w:r>
      <w:r w:rsidR="006955FE" w:rsidRPr="00B509FE">
        <w:rPr>
          <w:rFonts w:ascii="Palatino Linotype" w:hAnsi="Palatino Linotype" w:cs="Arial"/>
          <w:lang w:val="es-ES_tradnl"/>
        </w:rPr>
        <w:t xml:space="preserve">Recurso </w:t>
      </w:r>
      <w:r w:rsidRPr="00B509FE">
        <w:rPr>
          <w:rFonts w:ascii="Palatino Linotype" w:hAnsi="Palatino Linotype" w:cs="Arial"/>
          <w:lang w:val="es-ES_tradnl"/>
        </w:rPr>
        <w:t xml:space="preserve">de </w:t>
      </w:r>
      <w:r w:rsidR="006955FE" w:rsidRPr="00B509FE">
        <w:rPr>
          <w:rFonts w:ascii="Palatino Linotype" w:hAnsi="Palatino Linotype" w:cs="Arial"/>
          <w:lang w:val="es-ES_tradnl"/>
        </w:rPr>
        <w:t xml:space="preserve">Revisión </w:t>
      </w:r>
      <w:r w:rsidRPr="00B509FE">
        <w:rPr>
          <w:rFonts w:ascii="Palatino Linotype" w:hAnsi="Palatino Linotype" w:cs="Arial"/>
          <w:lang w:val="es-ES_tradnl"/>
        </w:rPr>
        <w:t xml:space="preserve">el archivo electrónico denominado </w:t>
      </w:r>
      <w:r w:rsidR="004F4C53" w:rsidRPr="00B509FE">
        <w:rPr>
          <w:rFonts w:ascii="Palatino Linotype" w:hAnsi="Palatino Linotype" w:cs="Arial"/>
          <w:b/>
          <w:i/>
        </w:rPr>
        <w:t xml:space="preserve">RSPH_SOL333.pdf, </w:t>
      </w:r>
      <w:r w:rsidR="004F4C53" w:rsidRPr="00B509FE">
        <w:rPr>
          <w:rFonts w:ascii="Palatino Linotype" w:hAnsi="Palatino Linotype" w:cs="Arial"/>
        </w:rPr>
        <w:t xml:space="preserve">el cual corresponde al archivo adjuntado en respuesta por </w:t>
      </w:r>
      <w:r w:rsidR="004F4C53" w:rsidRPr="00B509FE">
        <w:rPr>
          <w:rFonts w:ascii="Palatino Linotype" w:hAnsi="Palatino Linotype" w:cs="Arial"/>
          <w:b/>
        </w:rPr>
        <w:t xml:space="preserve">EL SUJETO OBLIGADO. </w:t>
      </w:r>
    </w:p>
    <w:p w14:paraId="1472C75D" w14:textId="77777777" w:rsidR="0014547A" w:rsidRPr="00B509FE" w:rsidRDefault="0014547A" w:rsidP="006C4874">
      <w:pPr>
        <w:spacing w:line="360" w:lineRule="auto"/>
        <w:ind w:right="899"/>
        <w:jc w:val="both"/>
        <w:rPr>
          <w:rFonts w:ascii="Palatino Linotype" w:hAnsi="Palatino Linotype" w:cs="Arial"/>
          <w:i/>
          <w:color w:val="000000" w:themeColor="text1"/>
          <w:sz w:val="22"/>
        </w:rPr>
      </w:pPr>
    </w:p>
    <w:p w14:paraId="6DCFB38C" w14:textId="08CFD1B7" w:rsidR="00E62E88" w:rsidRPr="00B509FE" w:rsidRDefault="00E62E88" w:rsidP="006C4874">
      <w:pPr>
        <w:spacing w:line="360" w:lineRule="auto"/>
        <w:jc w:val="both"/>
        <w:rPr>
          <w:rFonts w:ascii="Palatino Linotype" w:hAnsi="Palatino Linotype" w:cs="Arial"/>
          <w:b/>
          <w:color w:val="000000" w:themeColor="text1"/>
          <w:sz w:val="28"/>
          <w:szCs w:val="28"/>
        </w:rPr>
      </w:pPr>
      <w:r w:rsidRPr="00B509FE">
        <w:rPr>
          <w:rFonts w:ascii="Palatino Linotype" w:hAnsi="Palatino Linotype" w:cs="Arial"/>
          <w:b/>
          <w:color w:val="000000" w:themeColor="text1"/>
          <w:sz w:val="28"/>
          <w:szCs w:val="28"/>
        </w:rPr>
        <w:t xml:space="preserve">V. Del turno del </w:t>
      </w:r>
      <w:r w:rsidR="002B398F" w:rsidRPr="00B509FE">
        <w:rPr>
          <w:rFonts w:ascii="Palatino Linotype" w:hAnsi="Palatino Linotype" w:cs="Arial"/>
          <w:b/>
          <w:color w:val="000000" w:themeColor="text1"/>
          <w:sz w:val="28"/>
          <w:szCs w:val="28"/>
        </w:rPr>
        <w:t>Recurso de Revisión</w:t>
      </w:r>
    </w:p>
    <w:p w14:paraId="17C411EA" w14:textId="3A3CAAF4" w:rsidR="007A5836" w:rsidRPr="00B509FE" w:rsidRDefault="007A5836" w:rsidP="006C4874">
      <w:pPr>
        <w:pStyle w:val="Prrafodelista"/>
        <w:spacing w:line="360" w:lineRule="auto"/>
        <w:ind w:left="0"/>
        <w:contextualSpacing/>
        <w:jc w:val="both"/>
        <w:rPr>
          <w:rFonts w:ascii="Palatino Linotype" w:hAnsi="Palatino Linotype" w:cs="Arial"/>
          <w:color w:val="000000" w:themeColor="text1"/>
        </w:rPr>
      </w:pPr>
      <w:r w:rsidRPr="00B509FE">
        <w:rPr>
          <w:rFonts w:ascii="Palatino Linotype" w:hAnsi="Palatino Linotype" w:cs="Arial"/>
          <w:color w:val="000000" w:themeColor="text1"/>
        </w:rPr>
        <w:t xml:space="preserve">El recurso de que se trata se envió electrónicamente al Instituto de </w:t>
      </w:r>
      <w:r w:rsidRPr="00B509FE">
        <w:rPr>
          <w:rFonts w:ascii="Palatino Linotype" w:eastAsia="Arial Unicode MS" w:hAnsi="Palatino Linotype" w:cs="Arial"/>
          <w:color w:val="000000" w:themeColor="text1"/>
        </w:rPr>
        <w:t>Transparencia</w:t>
      </w:r>
      <w:r w:rsidRPr="00B509FE">
        <w:rPr>
          <w:rFonts w:ascii="Palatino Linotype" w:hAnsi="Palatino Linotype" w:cs="Arial"/>
          <w:color w:val="000000" w:themeColor="text1"/>
        </w:rPr>
        <w:t xml:space="preserve">, Acceso a la Información Pública y Protección de Datos Personales del Estado de México y Municipios en fecha </w:t>
      </w:r>
      <w:r w:rsidR="00113C7D" w:rsidRPr="00B509FE">
        <w:rPr>
          <w:rFonts w:ascii="Palatino Linotype" w:hAnsi="Palatino Linotype" w:cs="Arial"/>
          <w:b/>
          <w:color w:val="000000" w:themeColor="text1"/>
        </w:rPr>
        <w:t xml:space="preserve">veintiséis </w:t>
      </w:r>
      <w:r w:rsidR="004F4C53" w:rsidRPr="00B509FE">
        <w:rPr>
          <w:rFonts w:ascii="Palatino Linotype" w:hAnsi="Palatino Linotype" w:cs="Arial"/>
          <w:b/>
          <w:color w:val="000000" w:themeColor="text1"/>
        </w:rPr>
        <w:t>de mayo de</w:t>
      </w:r>
      <w:r w:rsidR="00A9204E" w:rsidRPr="00B509FE">
        <w:rPr>
          <w:rFonts w:ascii="Palatino Linotype" w:hAnsi="Palatino Linotype" w:cs="Arial"/>
          <w:b/>
          <w:color w:val="000000" w:themeColor="text1"/>
        </w:rPr>
        <w:t xml:space="preserve"> dos mil veintidós</w:t>
      </w:r>
      <w:r w:rsidR="00F3446D" w:rsidRPr="00B509FE">
        <w:rPr>
          <w:rFonts w:ascii="Palatino Linotype" w:hAnsi="Palatino Linotype" w:cs="Arial"/>
          <w:color w:val="000000" w:themeColor="text1"/>
        </w:rPr>
        <w:t xml:space="preserve">; por lo que, </w:t>
      </w:r>
      <w:r w:rsidRPr="00B509FE">
        <w:rPr>
          <w:rFonts w:ascii="Palatino Linotype" w:hAnsi="Palatino Linotype" w:cs="Arial"/>
          <w:color w:val="000000" w:themeColor="text1"/>
        </w:rPr>
        <w:t xml:space="preserve">con fundamento en el artículo 185, fracción I de la </w:t>
      </w:r>
      <w:r w:rsidRPr="00B509FE">
        <w:rPr>
          <w:rFonts w:ascii="Palatino Linotype" w:hAnsi="Palatino Linotype"/>
          <w:color w:val="000000" w:themeColor="text1"/>
        </w:rPr>
        <w:t>Ley de Transparencia y Acceso a la Información Pública del Estado de México y Municipios</w:t>
      </w:r>
      <w:r w:rsidRPr="00B509FE">
        <w:rPr>
          <w:rFonts w:ascii="Palatino Linotype" w:hAnsi="Palatino Linotype" w:cs="Arial"/>
          <w:color w:val="000000" w:themeColor="text1"/>
        </w:rPr>
        <w:t>, se turnó, a través del</w:t>
      </w:r>
      <w:r w:rsidRPr="00B509FE">
        <w:rPr>
          <w:rFonts w:ascii="Palatino Linotype" w:eastAsia="Arial Unicode MS" w:hAnsi="Palatino Linotype" w:cs="Arial"/>
          <w:color w:val="000000" w:themeColor="text1"/>
        </w:rPr>
        <w:t xml:space="preserve"> </w:t>
      </w:r>
      <w:r w:rsidRPr="00B509FE">
        <w:rPr>
          <w:rFonts w:ascii="Palatino Linotype" w:eastAsia="Arial Unicode MS" w:hAnsi="Palatino Linotype" w:cs="Arial"/>
          <w:b/>
          <w:color w:val="000000" w:themeColor="text1"/>
        </w:rPr>
        <w:t>SAIMEX</w:t>
      </w:r>
      <w:r w:rsidRPr="00B509FE">
        <w:rPr>
          <w:rFonts w:ascii="Palatino Linotype" w:hAnsi="Palatino Linotype"/>
          <w:color w:val="000000" w:themeColor="text1"/>
        </w:rPr>
        <w:t>, a</w:t>
      </w:r>
      <w:r w:rsidR="002B5B30" w:rsidRPr="00B509FE">
        <w:rPr>
          <w:rFonts w:ascii="Palatino Linotype" w:hAnsi="Palatino Linotype"/>
          <w:color w:val="000000" w:themeColor="text1"/>
        </w:rPr>
        <w:t xml:space="preserve"> </w:t>
      </w:r>
      <w:r w:rsidR="004E291C" w:rsidRPr="00B509FE">
        <w:rPr>
          <w:rFonts w:ascii="Palatino Linotype" w:hAnsi="Palatino Linotype"/>
          <w:color w:val="000000" w:themeColor="text1"/>
        </w:rPr>
        <w:t>l</w:t>
      </w:r>
      <w:r w:rsidR="002B5B30" w:rsidRPr="00B509FE">
        <w:rPr>
          <w:rFonts w:ascii="Palatino Linotype" w:hAnsi="Palatino Linotype"/>
          <w:color w:val="000000" w:themeColor="text1"/>
        </w:rPr>
        <w:t>a</w:t>
      </w:r>
      <w:r w:rsidRPr="00B509FE">
        <w:rPr>
          <w:rFonts w:ascii="Palatino Linotype" w:hAnsi="Palatino Linotype"/>
          <w:color w:val="000000" w:themeColor="text1"/>
        </w:rPr>
        <w:t xml:space="preserve"> </w:t>
      </w:r>
      <w:r w:rsidR="00420A08" w:rsidRPr="00B509FE">
        <w:rPr>
          <w:rFonts w:ascii="Palatino Linotype" w:hAnsi="Palatino Linotype" w:cs="Arial"/>
          <w:b/>
          <w:color w:val="000000" w:themeColor="text1"/>
        </w:rPr>
        <w:t>Comisionada</w:t>
      </w:r>
      <w:r w:rsidRPr="00B509FE">
        <w:rPr>
          <w:rFonts w:ascii="Palatino Linotype" w:hAnsi="Palatino Linotype" w:cs="Arial"/>
          <w:color w:val="000000" w:themeColor="text1"/>
        </w:rPr>
        <w:t xml:space="preserve"> </w:t>
      </w:r>
      <w:r w:rsidR="004365AC" w:rsidRPr="00B509FE">
        <w:rPr>
          <w:rFonts w:ascii="Palatino Linotype" w:hAnsi="Palatino Linotype"/>
          <w:b/>
          <w:color w:val="000000" w:themeColor="text1"/>
        </w:rPr>
        <w:t>Sharon Cristina Morales Martínez</w:t>
      </w:r>
      <w:r w:rsidRPr="00B509FE">
        <w:rPr>
          <w:rFonts w:ascii="Palatino Linotype" w:hAnsi="Palatino Linotype" w:cs="Arial"/>
          <w:color w:val="000000" w:themeColor="text1"/>
        </w:rPr>
        <w:t xml:space="preserve">, a efecto de </w:t>
      </w:r>
      <w:r w:rsidR="00C70502" w:rsidRPr="00B509FE">
        <w:rPr>
          <w:rFonts w:ascii="Palatino Linotype" w:hAnsi="Palatino Linotype" w:cs="Arial"/>
          <w:color w:val="000000" w:themeColor="text1"/>
        </w:rPr>
        <w:t xml:space="preserve">decretar </w:t>
      </w:r>
      <w:r w:rsidRPr="00B509FE">
        <w:rPr>
          <w:rFonts w:ascii="Palatino Linotype" w:hAnsi="Palatino Linotype" w:cs="Arial"/>
          <w:color w:val="000000" w:themeColor="text1"/>
        </w:rPr>
        <w:t xml:space="preserve">su admisión o </w:t>
      </w:r>
      <w:proofErr w:type="spellStart"/>
      <w:r w:rsidRPr="00B509FE">
        <w:rPr>
          <w:rFonts w:ascii="Palatino Linotype" w:hAnsi="Palatino Linotype" w:cs="Arial"/>
          <w:color w:val="000000" w:themeColor="text1"/>
        </w:rPr>
        <w:t>desechamiento</w:t>
      </w:r>
      <w:proofErr w:type="spellEnd"/>
      <w:r w:rsidRPr="00B509FE">
        <w:rPr>
          <w:rFonts w:ascii="Palatino Linotype" w:hAnsi="Palatino Linotype" w:cs="Arial"/>
          <w:color w:val="000000" w:themeColor="text1"/>
        </w:rPr>
        <w:t>.</w:t>
      </w:r>
    </w:p>
    <w:p w14:paraId="2B4D8C89" w14:textId="1A6E6EF3" w:rsidR="002F525A" w:rsidRPr="00B509FE" w:rsidRDefault="002F525A" w:rsidP="006C4874">
      <w:pPr>
        <w:pStyle w:val="Prrafodelista"/>
        <w:spacing w:line="360" w:lineRule="auto"/>
        <w:ind w:left="0"/>
        <w:jc w:val="both"/>
        <w:rPr>
          <w:rFonts w:ascii="Palatino Linotype" w:hAnsi="Palatino Linotype" w:cs="Arial"/>
          <w:color w:val="000000" w:themeColor="text1"/>
        </w:rPr>
      </w:pPr>
    </w:p>
    <w:p w14:paraId="05B3F7D7" w14:textId="325BE9D4" w:rsidR="00E62E88" w:rsidRPr="00B509FE" w:rsidRDefault="00E62E88" w:rsidP="006C4874">
      <w:pPr>
        <w:tabs>
          <w:tab w:val="center" w:pos="4252"/>
          <w:tab w:val="right" w:pos="8504"/>
        </w:tabs>
        <w:spacing w:line="360" w:lineRule="auto"/>
        <w:jc w:val="both"/>
        <w:rPr>
          <w:rFonts w:ascii="Palatino Linotype" w:hAnsi="Palatino Linotype" w:cs="Arial"/>
          <w:b/>
          <w:color w:val="000000" w:themeColor="text1"/>
        </w:rPr>
      </w:pPr>
      <w:r w:rsidRPr="00B509FE">
        <w:rPr>
          <w:rFonts w:ascii="Palatino Linotype" w:hAnsi="Palatino Linotype" w:cs="Arial"/>
          <w:b/>
          <w:color w:val="000000" w:themeColor="text1"/>
        </w:rPr>
        <w:t xml:space="preserve">a) Admisión del </w:t>
      </w:r>
      <w:r w:rsidR="002B398F" w:rsidRPr="00B509FE">
        <w:rPr>
          <w:rFonts w:ascii="Palatino Linotype" w:hAnsi="Palatino Linotype" w:cs="Arial"/>
          <w:b/>
          <w:color w:val="000000" w:themeColor="text1"/>
        </w:rPr>
        <w:t>Recurso de Revisión</w:t>
      </w:r>
    </w:p>
    <w:p w14:paraId="2973B9F1" w14:textId="0A1EDDC3" w:rsidR="00E62E88" w:rsidRPr="00B509FE" w:rsidRDefault="00E62E88" w:rsidP="006C4874">
      <w:pPr>
        <w:pStyle w:val="Prrafodelista"/>
        <w:spacing w:line="360" w:lineRule="auto"/>
        <w:ind w:left="0"/>
        <w:contextualSpacing/>
        <w:jc w:val="both"/>
        <w:rPr>
          <w:rFonts w:ascii="Palatino Linotype" w:hAnsi="Palatino Linotype" w:cs="Arial"/>
          <w:b/>
          <w:color w:val="000000" w:themeColor="text1"/>
        </w:rPr>
      </w:pPr>
      <w:r w:rsidRPr="00B509FE">
        <w:rPr>
          <w:rFonts w:ascii="Palatino Linotype" w:hAnsi="Palatino Linotype" w:cs="Arial"/>
          <w:color w:val="000000" w:themeColor="text1"/>
        </w:rPr>
        <w:lastRenderedPageBreak/>
        <w:t>De las constancias del expediente electrónico del</w:t>
      </w:r>
      <w:r w:rsidRPr="00B509FE">
        <w:rPr>
          <w:rFonts w:ascii="Palatino Linotype" w:hAnsi="Palatino Linotype" w:cs="Arial"/>
          <w:b/>
          <w:color w:val="000000" w:themeColor="text1"/>
        </w:rPr>
        <w:t xml:space="preserve"> SAIMEX</w:t>
      </w:r>
      <w:r w:rsidRPr="00B509FE">
        <w:rPr>
          <w:rFonts w:ascii="Palatino Linotype" w:hAnsi="Palatino Linotype" w:cs="Arial"/>
          <w:color w:val="000000" w:themeColor="text1"/>
        </w:rPr>
        <w:t xml:space="preserve">, se advierte que el </w:t>
      </w:r>
      <w:r w:rsidR="00762885" w:rsidRPr="00B509FE">
        <w:rPr>
          <w:rFonts w:ascii="Palatino Linotype" w:hAnsi="Palatino Linotype" w:cs="Arial"/>
          <w:b/>
          <w:color w:val="000000" w:themeColor="text1"/>
        </w:rPr>
        <w:t xml:space="preserve">treinta </w:t>
      </w:r>
      <w:r w:rsidR="00936615" w:rsidRPr="00B509FE">
        <w:rPr>
          <w:rFonts w:ascii="Palatino Linotype" w:hAnsi="Palatino Linotype" w:cs="Arial"/>
          <w:b/>
          <w:color w:val="000000" w:themeColor="text1"/>
        </w:rPr>
        <w:t xml:space="preserve">de </w:t>
      </w:r>
      <w:r w:rsidR="00762885" w:rsidRPr="00B509FE">
        <w:rPr>
          <w:rFonts w:ascii="Palatino Linotype" w:hAnsi="Palatino Linotype" w:cs="Arial"/>
          <w:b/>
          <w:color w:val="000000" w:themeColor="text1"/>
        </w:rPr>
        <w:t>mayo</w:t>
      </w:r>
      <w:r w:rsidR="00936615" w:rsidRPr="00B509FE">
        <w:rPr>
          <w:rFonts w:ascii="Palatino Linotype" w:hAnsi="Palatino Linotype" w:cs="Arial"/>
          <w:b/>
          <w:color w:val="000000" w:themeColor="text1"/>
        </w:rPr>
        <w:t xml:space="preserve"> </w:t>
      </w:r>
      <w:r w:rsidR="00A9204E" w:rsidRPr="00B509FE">
        <w:rPr>
          <w:rFonts w:ascii="Palatino Linotype" w:hAnsi="Palatino Linotype" w:cs="Arial"/>
          <w:b/>
          <w:color w:val="000000" w:themeColor="text1"/>
        </w:rPr>
        <w:t>de dos mil veintidós</w:t>
      </w:r>
      <w:r w:rsidR="007A5836" w:rsidRPr="00B509FE">
        <w:rPr>
          <w:rFonts w:ascii="Palatino Linotype" w:hAnsi="Palatino Linotype" w:cs="Arial"/>
          <w:color w:val="000000" w:themeColor="text1"/>
        </w:rPr>
        <w:t xml:space="preserve">, </w:t>
      </w:r>
      <w:r w:rsidRPr="00B509FE">
        <w:rPr>
          <w:rFonts w:ascii="Palatino Linotype" w:hAnsi="Palatino Linotype" w:cs="Arial"/>
          <w:color w:val="000000" w:themeColor="text1"/>
        </w:rPr>
        <w:t xml:space="preserve">se acordó la admisión a trámite del </w:t>
      </w:r>
      <w:r w:rsidR="002B398F" w:rsidRPr="00B509FE">
        <w:rPr>
          <w:rFonts w:ascii="Palatino Linotype" w:hAnsi="Palatino Linotype" w:cs="Arial"/>
          <w:color w:val="000000" w:themeColor="text1"/>
        </w:rPr>
        <w:t>Recurso de Revisión</w:t>
      </w:r>
      <w:r w:rsidRPr="00B509F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B509FE">
        <w:rPr>
          <w:rFonts w:ascii="Palatino Linotype" w:hAnsi="Palatino Linotype" w:cs="Arial"/>
          <w:b/>
          <w:color w:val="000000" w:themeColor="text1"/>
        </w:rPr>
        <w:t xml:space="preserve">EL RECURRENTE </w:t>
      </w:r>
      <w:r w:rsidR="0017793E" w:rsidRPr="00B509FE">
        <w:rPr>
          <w:rFonts w:ascii="Palatino Linotype" w:hAnsi="Palatino Linotype" w:cs="Arial"/>
          <w:color w:val="000000" w:themeColor="text1"/>
        </w:rPr>
        <w:t xml:space="preserve">manifestara lo que a su derecho conviniera, a efecto de presentar pruebas o alegatos y, en su caso, </w:t>
      </w:r>
      <w:r w:rsidR="0017793E" w:rsidRPr="00B509FE">
        <w:rPr>
          <w:rFonts w:ascii="Palatino Linotype" w:hAnsi="Palatino Linotype" w:cs="Arial"/>
          <w:b/>
          <w:color w:val="000000" w:themeColor="text1"/>
        </w:rPr>
        <w:t xml:space="preserve">EL SUJETO OBLIGADO </w:t>
      </w:r>
      <w:r w:rsidR="0017793E" w:rsidRPr="00B509FE">
        <w:rPr>
          <w:rFonts w:ascii="Palatino Linotype" w:hAnsi="Palatino Linotype" w:cs="Arial"/>
          <w:color w:val="000000" w:themeColor="text1"/>
        </w:rPr>
        <w:t xml:space="preserve">rindiera su correspondiente Informe Justificado; lo anterior , </w:t>
      </w:r>
      <w:r w:rsidRPr="00B509FE">
        <w:rPr>
          <w:rFonts w:ascii="Palatino Linotype" w:hAnsi="Palatino Linotype" w:cs="Arial"/>
          <w:color w:val="000000" w:themeColor="text1"/>
        </w:rPr>
        <w:t>conforme a lo dispuesto por el artículo 185 de la Ley de Transparencia y Acceso a la Información Pública del</w:t>
      </w:r>
      <w:r w:rsidR="00C07ADA" w:rsidRPr="00B509FE">
        <w:rPr>
          <w:rFonts w:ascii="Palatino Linotype" w:hAnsi="Palatino Linotype" w:cs="Arial"/>
          <w:color w:val="000000" w:themeColor="text1"/>
        </w:rPr>
        <w:t xml:space="preserve"> Estado de México y Municipios. </w:t>
      </w:r>
    </w:p>
    <w:p w14:paraId="5C50F92A" w14:textId="77777777" w:rsidR="00E62E88" w:rsidRPr="00B509FE" w:rsidRDefault="00E62E88" w:rsidP="006C4874">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B509FE" w:rsidRDefault="00C07ADA" w:rsidP="006C4874">
      <w:pPr>
        <w:spacing w:line="360" w:lineRule="auto"/>
        <w:jc w:val="both"/>
        <w:rPr>
          <w:rFonts w:ascii="Palatino Linotype" w:hAnsi="Palatino Linotype" w:cs="Arial"/>
          <w:b/>
          <w:bCs/>
          <w:color w:val="000000" w:themeColor="text1"/>
        </w:rPr>
      </w:pPr>
      <w:r w:rsidRPr="00B509FE">
        <w:rPr>
          <w:rFonts w:ascii="Palatino Linotype" w:eastAsia="Arial Unicode MS" w:hAnsi="Palatino Linotype" w:cs="Arial"/>
          <w:b/>
          <w:color w:val="000000" w:themeColor="text1"/>
        </w:rPr>
        <w:t xml:space="preserve">b) </w:t>
      </w:r>
      <w:r w:rsidRPr="00B509FE">
        <w:rPr>
          <w:rFonts w:ascii="Palatino Linotype" w:hAnsi="Palatino Linotype" w:cs="Arial"/>
          <w:b/>
          <w:bCs/>
          <w:color w:val="000000" w:themeColor="text1"/>
        </w:rPr>
        <w:t>Informe Justificado</w:t>
      </w:r>
    </w:p>
    <w:p w14:paraId="001F2D7F" w14:textId="77777777" w:rsidR="00762885" w:rsidRPr="00B509FE" w:rsidRDefault="00762885" w:rsidP="006C4874">
      <w:pPr>
        <w:spacing w:line="360" w:lineRule="auto"/>
        <w:jc w:val="both"/>
        <w:rPr>
          <w:rFonts w:ascii="Palatino Linotype" w:hAnsi="Palatino Linotype" w:cs="Arial"/>
        </w:rPr>
      </w:pPr>
      <w:r w:rsidRPr="00B509FE">
        <w:rPr>
          <w:rFonts w:ascii="Palatino Linotype" w:eastAsia="Arial Unicode MS" w:hAnsi="Palatino Linotype" w:cs="Arial"/>
        </w:rPr>
        <w:t xml:space="preserve">De acuerdo a las constancias digitales que obran en </w:t>
      </w:r>
      <w:r w:rsidRPr="00B509FE">
        <w:rPr>
          <w:rFonts w:ascii="Palatino Linotype" w:eastAsia="Arial Unicode MS" w:hAnsi="Palatino Linotype" w:cs="Arial"/>
          <w:b/>
        </w:rPr>
        <w:t>EL</w:t>
      </w:r>
      <w:r w:rsidRPr="00B509FE">
        <w:rPr>
          <w:rFonts w:ascii="Palatino Linotype" w:eastAsia="Arial Unicode MS" w:hAnsi="Palatino Linotype" w:cs="Arial"/>
        </w:rPr>
        <w:t xml:space="preserve"> </w:t>
      </w:r>
      <w:r w:rsidRPr="00B509FE">
        <w:rPr>
          <w:rFonts w:ascii="Palatino Linotype" w:eastAsia="Arial Unicode MS" w:hAnsi="Palatino Linotype" w:cs="Arial"/>
          <w:b/>
        </w:rPr>
        <w:t>SAIMEX</w:t>
      </w:r>
      <w:r w:rsidRPr="00B509F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B509FE">
        <w:rPr>
          <w:rFonts w:ascii="Palatino Linotype" w:eastAsia="Arial Unicode MS" w:hAnsi="Palatino Linotype" w:cs="Arial"/>
          <w:b/>
        </w:rPr>
        <w:t>RECURRENTE</w:t>
      </w:r>
      <w:r w:rsidRPr="00B509FE">
        <w:rPr>
          <w:rFonts w:ascii="Palatino Linotype" w:eastAsia="Arial Unicode MS" w:hAnsi="Palatino Linotype" w:cs="Arial"/>
        </w:rPr>
        <w:t xml:space="preserve">, éste no realizó manifestación alguna, ni presentó pruebas o alegatos, así como tampoco </w:t>
      </w:r>
      <w:r w:rsidRPr="00B509FE">
        <w:rPr>
          <w:rFonts w:ascii="Palatino Linotype" w:eastAsia="Arial Unicode MS" w:hAnsi="Palatino Linotype" w:cs="Arial"/>
          <w:b/>
          <w:color w:val="000000"/>
          <w:lang w:eastAsia="es-MX"/>
        </w:rPr>
        <w:t>EL SUJETO OBLIGADO</w:t>
      </w:r>
      <w:r w:rsidRPr="00B509FE">
        <w:rPr>
          <w:rFonts w:ascii="Palatino Linotype" w:eastAsia="Arial Unicode MS" w:hAnsi="Palatino Linotype" w:cs="Arial"/>
        </w:rPr>
        <w:t xml:space="preserve"> rindió su Informe Justificado, tal y como se aprecia en la siguiente imagen: </w:t>
      </w:r>
      <w:r w:rsidRPr="00B509FE">
        <w:rPr>
          <w:rFonts w:ascii="Palatino Linotype" w:hAnsi="Palatino Linotype" w:cs="Arial"/>
        </w:rPr>
        <w:t xml:space="preserve"> </w:t>
      </w:r>
    </w:p>
    <w:p w14:paraId="5ADB9FD0" w14:textId="00D9C745" w:rsidR="00762885" w:rsidRPr="00B509FE" w:rsidRDefault="00762885" w:rsidP="006C4874">
      <w:pPr>
        <w:widowControl w:val="0"/>
        <w:tabs>
          <w:tab w:val="left" w:pos="0"/>
        </w:tabs>
        <w:spacing w:line="360" w:lineRule="auto"/>
        <w:jc w:val="both"/>
        <w:rPr>
          <w:rFonts w:ascii="Palatino Linotype" w:eastAsia="Palatino Linotype" w:hAnsi="Palatino Linotype" w:cs="Palatino Linotype"/>
          <w:b/>
        </w:rPr>
      </w:pPr>
      <w:r w:rsidRPr="00B509FE">
        <w:rPr>
          <w:rFonts w:ascii="Palatino Linotype" w:eastAsia="Palatino Linotype" w:hAnsi="Palatino Linotype" w:cs="Palatino Linotype"/>
          <w:b/>
        </w:rPr>
        <w:t xml:space="preserve"> </w:t>
      </w:r>
      <w:r w:rsidRPr="00B509FE">
        <w:rPr>
          <w:rFonts w:ascii="Palatino Linotype" w:hAnsi="Palatino Linotype"/>
          <w:noProof/>
          <w:lang w:val="es-419" w:eastAsia="es-419"/>
        </w:rPr>
        <w:drawing>
          <wp:inline distT="0" distB="0" distL="0" distR="0" wp14:anchorId="3DBE60B5" wp14:editId="315C07EC">
            <wp:extent cx="5760092" cy="17224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9670" cy="1731319"/>
                    </a:xfrm>
                    <a:prstGeom prst="rect">
                      <a:avLst/>
                    </a:prstGeom>
                  </pic:spPr>
                </pic:pic>
              </a:graphicData>
            </a:graphic>
          </wp:inline>
        </w:drawing>
      </w:r>
    </w:p>
    <w:p w14:paraId="1E54ACF9" w14:textId="77777777" w:rsidR="00762885" w:rsidRPr="00B509FE" w:rsidRDefault="00762885" w:rsidP="006C4874">
      <w:pPr>
        <w:widowControl w:val="0"/>
        <w:tabs>
          <w:tab w:val="left" w:pos="0"/>
        </w:tabs>
        <w:spacing w:line="360" w:lineRule="auto"/>
        <w:jc w:val="both"/>
        <w:rPr>
          <w:rFonts w:ascii="Palatino Linotype" w:eastAsia="Palatino Linotype" w:hAnsi="Palatino Linotype" w:cs="Palatino Linotype"/>
          <w:b/>
        </w:rPr>
      </w:pPr>
    </w:p>
    <w:p w14:paraId="42E3A75C" w14:textId="368EC628" w:rsidR="009B3C9C" w:rsidRPr="00B509FE" w:rsidRDefault="009B3C9C" w:rsidP="006C4874">
      <w:pPr>
        <w:widowControl w:val="0"/>
        <w:tabs>
          <w:tab w:val="left" w:pos="0"/>
        </w:tabs>
        <w:spacing w:line="360" w:lineRule="auto"/>
        <w:jc w:val="both"/>
        <w:rPr>
          <w:rFonts w:ascii="Palatino Linotype" w:eastAsia="Palatino Linotype" w:hAnsi="Palatino Linotype" w:cs="Palatino Linotype"/>
          <w:b/>
        </w:rPr>
      </w:pPr>
      <w:r w:rsidRPr="00B509FE">
        <w:rPr>
          <w:rFonts w:ascii="Palatino Linotype" w:eastAsia="Palatino Linotype" w:hAnsi="Palatino Linotype" w:cs="Palatino Linotype"/>
          <w:b/>
        </w:rPr>
        <w:t xml:space="preserve">c) De la ampliación </w:t>
      </w:r>
    </w:p>
    <w:p w14:paraId="329848F1" w14:textId="2B319FAA" w:rsidR="009B3C9C" w:rsidRPr="00B509FE" w:rsidRDefault="009B3C9C" w:rsidP="006C4874">
      <w:pPr>
        <w:spacing w:line="360" w:lineRule="auto"/>
        <w:jc w:val="both"/>
        <w:rPr>
          <w:rFonts w:ascii="Palatino Linotype" w:eastAsia="Palatino Linotype" w:hAnsi="Palatino Linotype" w:cs="Palatino Linotype"/>
        </w:rPr>
      </w:pPr>
      <w:r w:rsidRPr="00B509FE">
        <w:rPr>
          <w:rFonts w:ascii="Palatino Linotype" w:eastAsia="Palatino Linotype" w:hAnsi="Palatino Linotype" w:cs="Palatino Linotype"/>
        </w:rPr>
        <w:t xml:space="preserve">En fecha </w:t>
      </w:r>
      <w:r w:rsidR="00762885" w:rsidRPr="00B509FE">
        <w:rPr>
          <w:rFonts w:ascii="Palatino Linotype" w:eastAsia="Palatino Linotype" w:hAnsi="Palatino Linotype" w:cs="Palatino Linotype"/>
          <w:b/>
        </w:rPr>
        <w:t xml:space="preserve">quince </w:t>
      </w:r>
      <w:r w:rsidRPr="00B509FE">
        <w:rPr>
          <w:rFonts w:ascii="Palatino Linotype" w:eastAsia="Palatino Linotype" w:hAnsi="Palatino Linotype" w:cs="Palatino Linotype"/>
          <w:b/>
        </w:rPr>
        <w:t>de julio de dos mil veintidós</w:t>
      </w:r>
      <w:r w:rsidRPr="00B509F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7331B32" w14:textId="77777777" w:rsidR="009B3C9C" w:rsidRPr="00B509FE" w:rsidRDefault="009B3C9C" w:rsidP="006C4874">
      <w:pPr>
        <w:spacing w:line="360" w:lineRule="auto"/>
        <w:jc w:val="both"/>
        <w:rPr>
          <w:rFonts w:ascii="Palatino Linotype" w:eastAsia="Palatino Linotype" w:hAnsi="Palatino Linotype" w:cs="Palatino Linotype"/>
        </w:rPr>
      </w:pPr>
    </w:p>
    <w:p w14:paraId="1EA7183F"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59DC84"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116D6D34"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E030EAD"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4656D1D2"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 xml:space="preserve">Así, en términos de lo que establecen los artículos 8.1 y 25 de la Convención Americana sobre Derechos Humanos, los recursos deben ser sencillos y resolverse en el menor </w:t>
      </w:r>
      <w:r w:rsidRPr="00B509FE">
        <w:rPr>
          <w:rFonts w:ascii="Palatino Linotype" w:hAnsi="Palatino Linotype" w:cs="Arial"/>
          <w:color w:val="222222"/>
          <w:lang w:eastAsia="es-MX"/>
        </w:rPr>
        <w:lastRenderedPageBreak/>
        <w:t>tiempo posible, tomando en consideración la dilación total del procedimiento; esto es, en un plazo razonable.</w:t>
      </w:r>
    </w:p>
    <w:p w14:paraId="0BBC505D"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5263C8EA"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1F9DA3"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2CEF4DE2"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738B9E81"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4E4CBF09" w14:textId="77777777" w:rsidR="009B3C9C" w:rsidRPr="00B509FE" w:rsidRDefault="009B3C9C" w:rsidP="006C4874">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B509FE">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7149A5FE" w14:textId="77777777" w:rsidR="009B3C9C" w:rsidRPr="00B509FE" w:rsidRDefault="009B3C9C" w:rsidP="006C4874">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B509FE">
        <w:rPr>
          <w:rFonts w:ascii="Palatino Linotype" w:hAnsi="Palatino Linotype" w:cs="Arial"/>
          <w:color w:val="222222"/>
          <w:lang w:eastAsia="es-MX"/>
        </w:rPr>
        <w:t>Actividad Procesal del interesado: Acciones u omisiones del interesado.</w:t>
      </w:r>
    </w:p>
    <w:p w14:paraId="3171E66E" w14:textId="77777777" w:rsidR="009B3C9C" w:rsidRPr="00B509FE" w:rsidRDefault="009B3C9C" w:rsidP="006C4874">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B509FE">
        <w:rPr>
          <w:rFonts w:ascii="Palatino Linotype" w:hAnsi="Palatino Linotype" w:cs="Arial"/>
          <w:color w:val="222222"/>
          <w:lang w:eastAsia="es-MX"/>
        </w:rPr>
        <w:t>Conducta de la Autoridad: Las Acciones u omisiones realizadas en el procedimiento. Así como si la autoridad actuó con la debida diligencia.</w:t>
      </w:r>
    </w:p>
    <w:p w14:paraId="79A1C5D3" w14:textId="77777777" w:rsidR="009B3C9C" w:rsidRPr="00B509FE" w:rsidRDefault="009B3C9C" w:rsidP="006C4874">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B509FE">
        <w:rPr>
          <w:rFonts w:ascii="Palatino Linotype" w:hAnsi="Palatino Linotype" w:cs="Arial"/>
          <w:color w:val="222222"/>
          <w:lang w:eastAsia="es-MX"/>
        </w:rPr>
        <w:t>La afectación generada en la situación jurídica de la persona involucrada en el proceso: Violación a sus derechos humanos.</w:t>
      </w:r>
    </w:p>
    <w:p w14:paraId="4E2F34E0" w14:textId="77777777" w:rsidR="009B3C9C" w:rsidRPr="00B509FE" w:rsidRDefault="009B3C9C" w:rsidP="006C4874">
      <w:pPr>
        <w:shd w:val="clear" w:color="auto" w:fill="FFFFFF"/>
        <w:spacing w:line="360" w:lineRule="auto"/>
        <w:ind w:left="360"/>
        <w:jc w:val="both"/>
        <w:rPr>
          <w:rFonts w:ascii="Palatino Linotype" w:hAnsi="Palatino Linotype" w:cs="Arial"/>
          <w:color w:val="222222"/>
          <w:lang w:eastAsia="es-MX"/>
        </w:rPr>
      </w:pPr>
    </w:p>
    <w:p w14:paraId="040C4DB8"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509FE">
        <w:rPr>
          <w:rFonts w:ascii="Palatino Linotype" w:hAnsi="Palatino Linotype" w:cs="Arial"/>
          <w:color w:val="222222"/>
          <w:lang w:eastAsia="es-MX"/>
        </w:rPr>
        <w:lastRenderedPageBreak/>
        <w:t>considerarse normal, debe concluirse que es una excluyente de responsabilidad en relación con la actuación del funcionario, como ha acontecido en el caso que nos ocupa.</w:t>
      </w:r>
    </w:p>
    <w:p w14:paraId="670E453D"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2983143F"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Argumento que encuentra sustento en la jurisprudencia P</w:t>
      </w:r>
      <w:proofErr w:type="gramStart"/>
      <w:r w:rsidRPr="00B509FE">
        <w:rPr>
          <w:rFonts w:ascii="Palatino Linotype" w:hAnsi="Palatino Linotype" w:cs="Arial"/>
          <w:color w:val="222222"/>
          <w:lang w:eastAsia="es-MX"/>
        </w:rPr>
        <w:t>./</w:t>
      </w:r>
      <w:proofErr w:type="gramEnd"/>
      <w:r w:rsidRPr="00B509FE">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AC7B9F"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080F4839"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5274CB"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6F577186"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8AB2376"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287C0A0F"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399AB106"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7E860945"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771E90F4"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p>
    <w:p w14:paraId="6AABC844" w14:textId="77777777" w:rsidR="009B3C9C" w:rsidRPr="00B509FE" w:rsidRDefault="009B3C9C" w:rsidP="006C4874">
      <w:pPr>
        <w:shd w:val="clear" w:color="auto" w:fill="FFFFFF"/>
        <w:spacing w:line="360" w:lineRule="auto"/>
        <w:jc w:val="both"/>
        <w:rPr>
          <w:rFonts w:ascii="Palatino Linotype" w:hAnsi="Palatino Linotype" w:cs="Arial"/>
          <w:color w:val="222222"/>
          <w:lang w:eastAsia="es-MX"/>
        </w:rPr>
      </w:pPr>
      <w:r w:rsidRPr="00B509FE">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5B2EBAA2" w14:textId="77777777" w:rsidR="009B3C9C" w:rsidRPr="00B509FE" w:rsidRDefault="009B3C9C" w:rsidP="006C4874">
      <w:pPr>
        <w:spacing w:line="360" w:lineRule="auto"/>
        <w:jc w:val="both"/>
        <w:rPr>
          <w:rFonts w:ascii="Palatino Linotype" w:hAnsi="Palatino Linotype"/>
        </w:rPr>
      </w:pPr>
    </w:p>
    <w:p w14:paraId="5FBD3005" w14:textId="3286BF51" w:rsidR="004A639D" w:rsidRPr="00B509FE" w:rsidRDefault="0064558C" w:rsidP="006C4874">
      <w:pPr>
        <w:widowControl w:val="0"/>
        <w:tabs>
          <w:tab w:val="left" w:pos="0"/>
        </w:tabs>
        <w:spacing w:line="360" w:lineRule="auto"/>
        <w:jc w:val="both"/>
        <w:rPr>
          <w:rFonts w:ascii="Palatino Linotype" w:eastAsia="Palatino Linotype" w:hAnsi="Palatino Linotype" w:cs="Palatino Linotype"/>
          <w:b/>
          <w:color w:val="000000" w:themeColor="text1"/>
        </w:rPr>
      </w:pPr>
      <w:r w:rsidRPr="00B509FE">
        <w:rPr>
          <w:rFonts w:ascii="Palatino Linotype" w:eastAsia="Palatino Linotype" w:hAnsi="Palatino Linotype" w:cs="Palatino Linotype"/>
          <w:b/>
          <w:color w:val="000000" w:themeColor="text1"/>
        </w:rPr>
        <w:t>d</w:t>
      </w:r>
      <w:r w:rsidR="004A639D" w:rsidRPr="00B509FE">
        <w:rPr>
          <w:rFonts w:ascii="Palatino Linotype" w:eastAsia="Palatino Linotype" w:hAnsi="Palatino Linotype" w:cs="Palatino Linotype"/>
          <w:b/>
          <w:color w:val="000000" w:themeColor="text1"/>
        </w:rPr>
        <w:t>) Cierre de Instrucción</w:t>
      </w:r>
    </w:p>
    <w:p w14:paraId="7C45A658" w14:textId="335922F3" w:rsidR="00C90F3F" w:rsidRPr="00B509FE" w:rsidRDefault="004A639D" w:rsidP="006C4874">
      <w:pPr>
        <w:spacing w:line="360" w:lineRule="auto"/>
        <w:jc w:val="both"/>
        <w:rPr>
          <w:rFonts w:ascii="Palatino Linotype" w:eastAsia="Palatino Linotype" w:hAnsi="Palatino Linotype" w:cs="Palatino Linotype"/>
          <w:color w:val="000000" w:themeColor="text1"/>
        </w:rPr>
      </w:pPr>
      <w:r w:rsidRPr="00B509FE">
        <w:rPr>
          <w:rFonts w:ascii="Palatino Linotype" w:eastAsia="Palatino Linotype" w:hAnsi="Palatino Linotype" w:cs="Palatino Linotype"/>
          <w:color w:val="000000" w:themeColor="text1"/>
        </w:rPr>
        <w:t xml:space="preserve">Por lo que, una vez analizado el estado procesal que guarda el expediente, en fecha </w:t>
      </w:r>
      <w:r w:rsidR="00762885" w:rsidRPr="00B509FE">
        <w:rPr>
          <w:rFonts w:ascii="Palatino Linotype" w:eastAsia="Palatino Linotype" w:hAnsi="Palatino Linotype" w:cs="Palatino Linotype"/>
          <w:b/>
          <w:color w:val="000000" w:themeColor="text1"/>
        </w:rPr>
        <w:t xml:space="preserve">veintisiete </w:t>
      </w:r>
      <w:r w:rsidR="006D2429" w:rsidRPr="00B509FE">
        <w:rPr>
          <w:rFonts w:ascii="Palatino Linotype" w:eastAsia="Palatino Linotype" w:hAnsi="Palatino Linotype" w:cs="Palatino Linotype"/>
          <w:b/>
          <w:color w:val="000000" w:themeColor="text1"/>
        </w:rPr>
        <w:t xml:space="preserve">de septiembre </w:t>
      </w:r>
      <w:r w:rsidRPr="00B509FE">
        <w:rPr>
          <w:rFonts w:ascii="Palatino Linotype" w:eastAsia="Palatino Linotype" w:hAnsi="Palatino Linotype" w:cs="Palatino Linotype"/>
          <w:b/>
          <w:color w:val="000000" w:themeColor="text1"/>
        </w:rPr>
        <w:t>de dos mil veintidós</w:t>
      </w:r>
      <w:r w:rsidRPr="00B509FE">
        <w:rPr>
          <w:rFonts w:ascii="Palatino Linotype" w:eastAsia="Palatino Linotype" w:hAnsi="Palatino Linotype" w:cs="Palatino Linotype"/>
          <w:color w:val="000000" w:themeColor="text1"/>
        </w:rPr>
        <w:t xml:space="preserve">, la </w:t>
      </w:r>
      <w:r w:rsidRPr="00B509FE">
        <w:rPr>
          <w:rFonts w:ascii="Palatino Linotype" w:eastAsia="Palatino Linotype" w:hAnsi="Palatino Linotype" w:cs="Palatino Linotype"/>
          <w:b/>
          <w:color w:val="000000" w:themeColor="text1"/>
        </w:rPr>
        <w:t xml:space="preserve">Comisionada Sharon Cristina Morales Martínez </w:t>
      </w:r>
      <w:r w:rsidRPr="00B509FE">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904BC" w:rsidRPr="00B509FE">
        <w:rPr>
          <w:rFonts w:ascii="Palatino Linotype" w:eastAsia="Palatino Linotype" w:hAnsi="Palatino Linotype" w:cs="Palatino Linotype"/>
          <w:color w:val="000000" w:themeColor="text1"/>
        </w:rPr>
        <w:t xml:space="preserve">; y </w:t>
      </w:r>
    </w:p>
    <w:p w14:paraId="21847E49" w14:textId="77777777" w:rsidR="00D904BC" w:rsidRPr="00B509FE" w:rsidRDefault="00D904BC" w:rsidP="00C91D27">
      <w:pPr>
        <w:jc w:val="both"/>
        <w:rPr>
          <w:rFonts w:ascii="Palatino Linotype" w:hAnsi="Palatino Linotype"/>
          <w:color w:val="000000" w:themeColor="text1"/>
        </w:rPr>
      </w:pPr>
    </w:p>
    <w:p w14:paraId="2673BED6" w14:textId="77777777" w:rsidR="00C91D27" w:rsidRPr="00B509FE" w:rsidRDefault="00C91D27" w:rsidP="00C91D27">
      <w:pPr>
        <w:jc w:val="center"/>
        <w:rPr>
          <w:rFonts w:ascii="Palatino Linotype" w:hAnsi="Palatino Linotype"/>
          <w:b/>
          <w:bCs/>
          <w:color w:val="000000" w:themeColor="text1"/>
          <w:spacing w:val="60"/>
          <w:sz w:val="28"/>
        </w:rPr>
      </w:pPr>
    </w:p>
    <w:p w14:paraId="416CDF3A" w14:textId="77777777" w:rsidR="00C91D27" w:rsidRPr="00B509FE" w:rsidRDefault="00C91D27" w:rsidP="00C91D27">
      <w:pPr>
        <w:jc w:val="center"/>
        <w:rPr>
          <w:rFonts w:ascii="Palatino Linotype" w:hAnsi="Palatino Linotype"/>
          <w:b/>
          <w:bCs/>
          <w:color w:val="000000" w:themeColor="text1"/>
          <w:spacing w:val="60"/>
          <w:sz w:val="28"/>
        </w:rPr>
      </w:pPr>
    </w:p>
    <w:p w14:paraId="036F9547" w14:textId="77777777" w:rsidR="007A5836" w:rsidRPr="00B509FE" w:rsidRDefault="007A5836" w:rsidP="00C91D27">
      <w:pPr>
        <w:jc w:val="center"/>
        <w:rPr>
          <w:rFonts w:ascii="Palatino Linotype" w:hAnsi="Palatino Linotype"/>
          <w:b/>
          <w:bCs/>
          <w:color w:val="000000" w:themeColor="text1"/>
          <w:spacing w:val="60"/>
          <w:sz w:val="28"/>
        </w:rPr>
      </w:pPr>
      <w:r w:rsidRPr="00B509FE">
        <w:rPr>
          <w:rFonts w:ascii="Palatino Linotype" w:hAnsi="Palatino Linotype"/>
          <w:b/>
          <w:bCs/>
          <w:color w:val="000000" w:themeColor="text1"/>
          <w:spacing w:val="60"/>
          <w:sz w:val="28"/>
        </w:rPr>
        <w:lastRenderedPageBreak/>
        <w:t>CONSIDERANDO</w:t>
      </w:r>
    </w:p>
    <w:p w14:paraId="2D9810D3" w14:textId="77777777" w:rsidR="006C258B" w:rsidRPr="00B509FE" w:rsidRDefault="006C258B" w:rsidP="00C91D27">
      <w:pPr>
        <w:jc w:val="center"/>
        <w:rPr>
          <w:rFonts w:ascii="Palatino Linotype" w:hAnsi="Palatino Linotype"/>
          <w:b/>
          <w:bCs/>
          <w:color w:val="000000" w:themeColor="text1"/>
          <w:spacing w:val="60"/>
          <w:sz w:val="28"/>
        </w:rPr>
      </w:pPr>
    </w:p>
    <w:p w14:paraId="1175ED9F" w14:textId="77777777" w:rsidR="00FA2D5D" w:rsidRPr="00B509FE" w:rsidRDefault="002D5F76" w:rsidP="006C4874">
      <w:pPr>
        <w:spacing w:line="360" w:lineRule="auto"/>
        <w:ind w:right="50"/>
        <w:jc w:val="both"/>
        <w:rPr>
          <w:rFonts w:ascii="Palatino Linotype" w:hAnsi="Palatino Linotype"/>
          <w:b/>
          <w:color w:val="000000" w:themeColor="text1"/>
        </w:rPr>
      </w:pPr>
      <w:r w:rsidRPr="00B509FE">
        <w:rPr>
          <w:rFonts w:ascii="Palatino Linotype" w:hAnsi="Palatino Linotype"/>
          <w:b/>
          <w:color w:val="000000" w:themeColor="text1"/>
          <w:sz w:val="28"/>
          <w:szCs w:val="28"/>
        </w:rPr>
        <w:t>PRIMERO</w:t>
      </w:r>
      <w:r w:rsidRPr="00B509FE">
        <w:rPr>
          <w:rFonts w:ascii="Palatino Linotype" w:hAnsi="Palatino Linotype"/>
          <w:b/>
          <w:color w:val="000000" w:themeColor="text1"/>
        </w:rPr>
        <w:t>.</w:t>
      </w:r>
      <w:r w:rsidRPr="00B509FE">
        <w:rPr>
          <w:rFonts w:ascii="Palatino Linotype" w:hAnsi="Palatino Linotype"/>
          <w:color w:val="000000" w:themeColor="text1"/>
        </w:rPr>
        <w:t xml:space="preserve"> </w:t>
      </w:r>
      <w:r w:rsidRPr="00B509FE">
        <w:rPr>
          <w:rFonts w:ascii="Palatino Linotype" w:hAnsi="Palatino Linotype"/>
          <w:b/>
          <w:color w:val="000000" w:themeColor="text1"/>
        </w:rPr>
        <w:t>Competencia</w:t>
      </w:r>
      <w:r w:rsidRPr="00B509FE">
        <w:rPr>
          <w:rFonts w:ascii="Palatino Linotype" w:hAnsi="Palatino Linotype"/>
          <w:color w:val="000000" w:themeColor="text1"/>
        </w:rPr>
        <w:t>.</w:t>
      </w:r>
      <w:r w:rsidRPr="00B509FE">
        <w:rPr>
          <w:rFonts w:ascii="Palatino Linotype" w:hAnsi="Palatino Linotype"/>
          <w:b/>
          <w:color w:val="000000" w:themeColor="text1"/>
        </w:rPr>
        <w:t xml:space="preserve"> </w:t>
      </w:r>
    </w:p>
    <w:p w14:paraId="27DD7C24" w14:textId="1C9796A9" w:rsidR="002D5F76" w:rsidRPr="00B509FE" w:rsidRDefault="002D5F76" w:rsidP="006C4874">
      <w:pPr>
        <w:spacing w:line="360" w:lineRule="auto"/>
        <w:ind w:right="50"/>
        <w:jc w:val="both"/>
        <w:rPr>
          <w:rFonts w:ascii="Palatino Linotype" w:hAnsi="Palatino Linotype" w:cs="Arial"/>
          <w:color w:val="000000" w:themeColor="text1"/>
        </w:rPr>
      </w:pPr>
      <w:r w:rsidRPr="00B509F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2B398F" w:rsidRPr="00B509FE">
        <w:rPr>
          <w:rFonts w:ascii="Palatino Linotype" w:hAnsi="Palatino Linotype"/>
          <w:color w:val="000000" w:themeColor="text1"/>
        </w:rPr>
        <w:t>Recurso de Revisión</w:t>
      </w:r>
      <w:r w:rsidRPr="00B509F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509F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509FE" w:rsidRDefault="002D5F76" w:rsidP="006C4874">
      <w:pPr>
        <w:spacing w:line="360" w:lineRule="auto"/>
        <w:ind w:right="50"/>
        <w:jc w:val="both"/>
        <w:rPr>
          <w:rFonts w:ascii="Palatino Linotype" w:hAnsi="Palatino Linotype" w:cs="Arial"/>
          <w:color w:val="000000" w:themeColor="text1"/>
        </w:rPr>
      </w:pPr>
    </w:p>
    <w:p w14:paraId="05A2C2FB" w14:textId="77777777" w:rsidR="00FA2D5D" w:rsidRPr="00B509FE" w:rsidRDefault="00FA1E61" w:rsidP="006C48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509FE">
        <w:rPr>
          <w:rFonts w:ascii="Palatino Linotype" w:hAnsi="Palatino Linotype"/>
          <w:b/>
          <w:color w:val="000000" w:themeColor="text1"/>
          <w:sz w:val="28"/>
        </w:rPr>
        <w:t>SEGUNDO.</w:t>
      </w:r>
      <w:r w:rsidRPr="00B509FE">
        <w:rPr>
          <w:rFonts w:ascii="Palatino Linotype" w:hAnsi="Palatino Linotype" w:cs="Arial"/>
          <w:b/>
          <w:color w:val="000000" w:themeColor="text1"/>
        </w:rPr>
        <w:t xml:space="preserve"> </w:t>
      </w:r>
      <w:r w:rsidR="00633F63" w:rsidRPr="00B509FE">
        <w:rPr>
          <w:rFonts w:ascii="Palatino Linotype" w:hAnsi="Palatino Linotype" w:cs="Arial"/>
          <w:b/>
          <w:color w:val="000000" w:themeColor="text1"/>
        </w:rPr>
        <w:t>Interés.</w:t>
      </w:r>
      <w:r w:rsidR="00633F63" w:rsidRPr="00B509FE">
        <w:rPr>
          <w:rFonts w:ascii="Palatino Linotype" w:hAnsi="Palatino Linotype" w:cs="Arial"/>
          <w:color w:val="000000" w:themeColor="text1"/>
        </w:rPr>
        <w:t xml:space="preserve"> </w:t>
      </w:r>
    </w:p>
    <w:p w14:paraId="66E31ACB" w14:textId="6382B23C" w:rsidR="00E62E88" w:rsidRPr="00B509FE" w:rsidRDefault="00E62E88" w:rsidP="006C4874">
      <w:pPr>
        <w:spacing w:line="360" w:lineRule="auto"/>
        <w:jc w:val="both"/>
        <w:rPr>
          <w:rFonts w:ascii="Palatino Linotype" w:hAnsi="Palatino Linotype" w:cs="Arial"/>
          <w:b/>
          <w:bCs/>
          <w:color w:val="000000" w:themeColor="text1"/>
        </w:rPr>
      </w:pPr>
      <w:r w:rsidRPr="00B509FE">
        <w:rPr>
          <w:rFonts w:ascii="Palatino Linotype" w:hAnsi="Palatino Linotype" w:cs="Arial"/>
          <w:bCs/>
          <w:color w:val="000000" w:themeColor="text1"/>
        </w:rPr>
        <w:t xml:space="preserve">El </w:t>
      </w:r>
      <w:r w:rsidR="002B398F" w:rsidRPr="00B509FE">
        <w:rPr>
          <w:rFonts w:ascii="Palatino Linotype" w:hAnsi="Palatino Linotype" w:cs="Arial"/>
          <w:bCs/>
          <w:color w:val="000000" w:themeColor="text1"/>
        </w:rPr>
        <w:t>Recurso de Revisión</w:t>
      </w:r>
      <w:r w:rsidRPr="00B509FE">
        <w:rPr>
          <w:rFonts w:ascii="Palatino Linotype" w:hAnsi="Palatino Linotype" w:cs="Arial"/>
          <w:bCs/>
          <w:color w:val="000000" w:themeColor="text1"/>
        </w:rPr>
        <w:t xml:space="preserve"> fue interpuesto por parte legítima, en atención a que se presentó por </w:t>
      </w:r>
      <w:r w:rsidRPr="00B509FE">
        <w:rPr>
          <w:rFonts w:ascii="Palatino Linotype" w:hAnsi="Palatino Linotype" w:cs="Arial"/>
          <w:b/>
          <w:color w:val="000000" w:themeColor="text1"/>
        </w:rPr>
        <w:t>EL</w:t>
      </w:r>
      <w:r w:rsidRPr="00B509FE">
        <w:rPr>
          <w:rFonts w:ascii="Palatino Linotype" w:hAnsi="Palatino Linotype" w:cs="Arial"/>
          <w:b/>
          <w:bCs/>
          <w:color w:val="000000" w:themeColor="text1"/>
        </w:rPr>
        <w:t xml:space="preserve"> RECURRENTE,</w:t>
      </w:r>
      <w:r w:rsidRPr="00B509FE">
        <w:rPr>
          <w:rFonts w:ascii="Palatino Linotype" w:hAnsi="Palatino Linotype" w:cs="Arial"/>
          <w:bCs/>
          <w:color w:val="000000" w:themeColor="text1"/>
        </w:rPr>
        <w:t xml:space="preserve"> quien es la misma persona que formuló la solicitud de acceso a la información pública al </w:t>
      </w:r>
      <w:r w:rsidRPr="00B509FE">
        <w:rPr>
          <w:rFonts w:ascii="Palatino Linotype" w:hAnsi="Palatino Linotype" w:cs="Arial"/>
          <w:b/>
          <w:bCs/>
          <w:color w:val="000000" w:themeColor="text1"/>
        </w:rPr>
        <w:t xml:space="preserve">SUJETO OBLIGADO, </w:t>
      </w:r>
      <w:r w:rsidRPr="00B509FE">
        <w:rPr>
          <w:rFonts w:ascii="Palatino Linotype" w:hAnsi="Palatino Linotype" w:cs="Arial"/>
          <w:bCs/>
          <w:color w:val="000000" w:themeColor="text1"/>
        </w:rPr>
        <w:t xml:space="preserve">pues para ello, es </w:t>
      </w:r>
      <w:r w:rsidRPr="00B509FE">
        <w:rPr>
          <w:rFonts w:ascii="Palatino Linotype" w:hAnsi="Palatino Linotype" w:cs="Arial"/>
          <w:color w:val="000000" w:themeColor="text1"/>
          <w:lang w:eastAsia="es-MX"/>
        </w:rPr>
        <w:t xml:space="preserve">necesario que el particular ingrese al </w:t>
      </w:r>
      <w:r w:rsidRPr="00B509FE">
        <w:rPr>
          <w:rFonts w:ascii="Palatino Linotype" w:hAnsi="Palatino Linotype" w:cs="Arial"/>
          <w:b/>
          <w:color w:val="000000" w:themeColor="text1"/>
          <w:lang w:eastAsia="es-MX"/>
        </w:rPr>
        <w:t xml:space="preserve">SAIMEX </w:t>
      </w:r>
      <w:r w:rsidRPr="00B509FE">
        <w:rPr>
          <w:rFonts w:ascii="Palatino Linotype" w:hAnsi="Palatino Linotype" w:cs="Arial"/>
          <w:color w:val="000000" w:themeColor="text1"/>
          <w:lang w:eastAsia="es-MX"/>
        </w:rPr>
        <w:t>mediante la utilización de su clave de usuario y contraseña.</w:t>
      </w:r>
    </w:p>
    <w:p w14:paraId="3DCA35D6" w14:textId="77777777" w:rsidR="006C258B" w:rsidRPr="00B509FE" w:rsidRDefault="006C258B" w:rsidP="006C4874">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509FE" w:rsidRDefault="00FA1E61" w:rsidP="006C4874">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509FE">
        <w:rPr>
          <w:rFonts w:ascii="Palatino Linotype" w:hAnsi="Palatino Linotype"/>
          <w:b/>
          <w:color w:val="000000" w:themeColor="text1"/>
          <w:sz w:val="28"/>
        </w:rPr>
        <w:t>TERCERO</w:t>
      </w:r>
      <w:r w:rsidRPr="00B509FE">
        <w:rPr>
          <w:rFonts w:ascii="Palatino Linotype" w:hAnsi="Palatino Linotype" w:cs="Arial"/>
          <w:b/>
          <w:color w:val="000000" w:themeColor="text1"/>
        </w:rPr>
        <w:t xml:space="preserve">. </w:t>
      </w:r>
      <w:r w:rsidR="00633F63" w:rsidRPr="00B509FE">
        <w:rPr>
          <w:rFonts w:ascii="Palatino Linotype" w:hAnsi="Palatino Linotype" w:cs="Arial"/>
          <w:b/>
          <w:color w:val="000000" w:themeColor="text1"/>
        </w:rPr>
        <w:t xml:space="preserve">Oportunidad. </w:t>
      </w:r>
    </w:p>
    <w:p w14:paraId="13062CA8" w14:textId="1EA40944" w:rsidR="00062F8D" w:rsidRPr="00B509FE" w:rsidRDefault="00062F8D" w:rsidP="006C487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509FE">
        <w:rPr>
          <w:rFonts w:ascii="Palatino Linotype" w:hAnsi="Palatino Linotype" w:cs="Arial"/>
          <w:color w:val="000000" w:themeColor="text1"/>
        </w:rPr>
        <w:t xml:space="preserve">El </w:t>
      </w:r>
      <w:r w:rsidR="002B398F" w:rsidRPr="00B509FE">
        <w:rPr>
          <w:rFonts w:ascii="Palatino Linotype" w:hAnsi="Palatino Linotype" w:cs="Arial"/>
          <w:color w:val="000000" w:themeColor="text1"/>
        </w:rPr>
        <w:t>Recurso de Revisión</w:t>
      </w:r>
      <w:r w:rsidRPr="00B509FE">
        <w:rPr>
          <w:rFonts w:ascii="Palatino Linotype" w:hAnsi="Palatino Linotype" w:cs="Arial"/>
          <w:color w:val="000000" w:themeColor="text1"/>
        </w:rPr>
        <w:t xml:space="preserve"> se interpuso dentro del plazo de quince días hábiles contados a partir del día siguiente en que </w:t>
      </w:r>
      <w:r w:rsidRPr="00B509FE">
        <w:rPr>
          <w:rFonts w:ascii="Palatino Linotype" w:hAnsi="Palatino Linotype" w:cs="Arial"/>
          <w:b/>
          <w:color w:val="000000" w:themeColor="text1"/>
        </w:rPr>
        <w:t xml:space="preserve">EL RECURRENTE </w:t>
      </w:r>
      <w:r w:rsidRPr="00B509FE">
        <w:rPr>
          <w:rFonts w:ascii="Palatino Linotype" w:hAnsi="Palatino Linotype" w:cs="Arial"/>
          <w:color w:val="000000" w:themeColor="text1"/>
        </w:rPr>
        <w:t xml:space="preserve">tuvo conocimiento de la respuesta </w:t>
      </w:r>
      <w:r w:rsidRPr="00B509FE">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6EEBE9B1" w14:textId="77777777" w:rsidR="00062F8D" w:rsidRPr="00B509FE" w:rsidRDefault="00062F8D" w:rsidP="00C91D27">
      <w:pPr>
        <w:ind w:left="851" w:right="902"/>
        <w:jc w:val="both"/>
        <w:rPr>
          <w:rFonts w:ascii="Palatino Linotype" w:eastAsiaTheme="minorEastAsia" w:hAnsi="Palatino Linotype" w:cs="Arial"/>
          <w:color w:val="000000" w:themeColor="text1"/>
        </w:rPr>
      </w:pPr>
    </w:p>
    <w:p w14:paraId="6B712222" w14:textId="3BA938FC" w:rsidR="00062F8D" w:rsidRPr="00B509FE" w:rsidRDefault="00062F8D" w:rsidP="00C91D27">
      <w:pPr>
        <w:tabs>
          <w:tab w:val="left" w:pos="851"/>
        </w:tabs>
        <w:ind w:left="851" w:right="901"/>
        <w:jc w:val="both"/>
        <w:rPr>
          <w:rFonts w:ascii="Palatino Linotype" w:eastAsiaTheme="minorEastAsia" w:hAnsi="Palatino Linotype" w:cs="Arial"/>
          <w:i/>
          <w:color w:val="000000" w:themeColor="text1"/>
          <w:sz w:val="22"/>
        </w:rPr>
      </w:pPr>
      <w:r w:rsidRPr="00B509FE">
        <w:rPr>
          <w:rFonts w:ascii="Palatino Linotype" w:eastAsiaTheme="minorEastAsia" w:hAnsi="Palatino Linotype" w:cs="Arial"/>
          <w:b/>
          <w:i/>
          <w:color w:val="000000" w:themeColor="text1"/>
          <w:sz w:val="22"/>
        </w:rPr>
        <w:t>“Artículo 178.</w:t>
      </w:r>
      <w:r w:rsidRPr="00B509F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B509FE">
        <w:rPr>
          <w:rFonts w:ascii="Palatino Linotype" w:eastAsiaTheme="minorEastAsia" w:hAnsi="Palatino Linotype" w:cs="Arial"/>
          <w:i/>
          <w:color w:val="000000" w:themeColor="text1"/>
          <w:sz w:val="22"/>
        </w:rPr>
        <w:t>Recurso de Revisión</w:t>
      </w:r>
      <w:r w:rsidRPr="00B509FE">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B509FE" w:rsidRDefault="00062F8D" w:rsidP="00C91D2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B509FE" w:rsidRDefault="00062F8D" w:rsidP="00C91D27">
      <w:pPr>
        <w:tabs>
          <w:tab w:val="left" w:pos="851"/>
        </w:tabs>
        <w:ind w:left="851" w:right="901"/>
        <w:jc w:val="both"/>
        <w:rPr>
          <w:rFonts w:ascii="Palatino Linotype" w:eastAsiaTheme="minorEastAsia" w:hAnsi="Palatino Linotype" w:cs="Arial"/>
          <w:i/>
          <w:color w:val="000000" w:themeColor="text1"/>
          <w:sz w:val="22"/>
        </w:rPr>
      </w:pPr>
      <w:r w:rsidRPr="00B509FE">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B509FE" w:rsidRDefault="00062F8D" w:rsidP="00C91D27">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B509FE" w:rsidRDefault="00062F8D" w:rsidP="00C91D27">
      <w:pPr>
        <w:tabs>
          <w:tab w:val="left" w:pos="851"/>
        </w:tabs>
        <w:ind w:left="851" w:right="901"/>
        <w:jc w:val="both"/>
        <w:rPr>
          <w:rFonts w:ascii="Palatino Linotype" w:eastAsiaTheme="minorEastAsia" w:hAnsi="Palatino Linotype" w:cs="Arial"/>
          <w:i/>
          <w:color w:val="000000" w:themeColor="text1"/>
        </w:rPr>
      </w:pPr>
      <w:r w:rsidRPr="00B509FE">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B509FE">
        <w:rPr>
          <w:rFonts w:ascii="Palatino Linotype" w:eastAsiaTheme="minorEastAsia" w:hAnsi="Palatino Linotype" w:cs="Arial"/>
          <w:i/>
          <w:color w:val="000000" w:themeColor="text1"/>
          <w:sz w:val="22"/>
        </w:rPr>
        <w:t>Recurso de Revisión</w:t>
      </w:r>
      <w:r w:rsidRPr="00B509FE">
        <w:rPr>
          <w:rFonts w:ascii="Palatino Linotype" w:eastAsiaTheme="minorEastAsia" w:hAnsi="Palatino Linotype" w:cs="Arial"/>
          <w:i/>
          <w:color w:val="000000" w:themeColor="text1"/>
          <w:sz w:val="22"/>
        </w:rPr>
        <w:t xml:space="preserve"> al Instituto a más tardar al día siguiente de haberlo recibido.</w:t>
      </w:r>
      <w:r w:rsidRPr="00B509FE">
        <w:rPr>
          <w:rFonts w:ascii="Palatino Linotype" w:eastAsiaTheme="minorEastAsia" w:hAnsi="Palatino Linotype" w:cs="Arial"/>
          <w:b/>
          <w:i/>
          <w:color w:val="000000" w:themeColor="text1"/>
          <w:sz w:val="22"/>
        </w:rPr>
        <w:t>”</w:t>
      </w:r>
    </w:p>
    <w:p w14:paraId="68A7B4F5" w14:textId="77777777" w:rsidR="00062F8D" w:rsidRPr="00B509FE" w:rsidRDefault="00062F8D" w:rsidP="006C4874">
      <w:pPr>
        <w:spacing w:line="360" w:lineRule="auto"/>
        <w:ind w:left="851" w:right="902"/>
        <w:jc w:val="both"/>
        <w:rPr>
          <w:rFonts w:ascii="Palatino Linotype" w:eastAsiaTheme="minorEastAsia" w:hAnsi="Palatino Linotype" w:cs="Arial"/>
          <w:color w:val="000000" w:themeColor="text1"/>
        </w:rPr>
      </w:pPr>
    </w:p>
    <w:p w14:paraId="5E58FA69" w14:textId="73FFDE0C" w:rsidR="008B44F6" w:rsidRPr="00B509FE" w:rsidRDefault="00062F8D" w:rsidP="006C4874">
      <w:pPr>
        <w:spacing w:line="360" w:lineRule="auto"/>
        <w:jc w:val="both"/>
        <w:rPr>
          <w:rFonts w:ascii="Palatino Linotype" w:eastAsiaTheme="minorEastAsia" w:hAnsi="Palatino Linotype" w:cs="Arial"/>
          <w:color w:val="000000" w:themeColor="text1"/>
        </w:rPr>
      </w:pPr>
      <w:r w:rsidRPr="00B509FE">
        <w:rPr>
          <w:rFonts w:ascii="Palatino Linotype" w:eastAsiaTheme="minorEastAsia" w:hAnsi="Palatino Linotype" w:cs="Arial"/>
          <w:color w:val="000000" w:themeColor="text1"/>
        </w:rPr>
        <w:t xml:space="preserve">En esa tesitura, atendiendo a que </w:t>
      </w:r>
      <w:r w:rsidRPr="00B509FE">
        <w:rPr>
          <w:rFonts w:ascii="Palatino Linotype" w:eastAsiaTheme="minorEastAsia" w:hAnsi="Palatino Linotype" w:cs="Arial"/>
          <w:b/>
          <w:color w:val="000000" w:themeColor="text1"/>
        </w:rPr>
        <w:t>EL SUJETO OBLIGADO</w:t>
      </w:r>
      <w:r w:rsidRPr="00B509FE">
        <w:rPr>
          <w:rFonts w:ascii="Palatino Linotype" w:eastAsiaTheme="minorEastAsia" w:hAnsi="Palatino Linotype" w:cs="Arial"/>
          <w:color w:val="000000" w:themeColor="text1"/>
        </w:rPr>
        <w:t xml:space="preserve"> notificó la respuesta a la solicitud de información pública el día </w:t>
      </w:r>
      <w:r w:rsidR="00762885" w:rsidRPr="00B509FE">
        <w:rPr>
          <w:rFonts w:ascii="Palatino Linotype" w:eastAsiaTheme="minorEastAsia" w:hAnsi="Palatino Linotype" w:cs="Arial"/>
          <w:b/>
          <w:color w:val="000000" w:themeColor="text1"/>
        </w:rPr>
        <w:t xml:space="preserve">veinticinco de mayo </w:t>
      </w:r>
      <w:r w:rsidR="00D904BC" w:rsidRPr="00B509FE">
        <w:rPr>
          <w:rFonts w:ascii="Palatino Linotype" w:eastAsiaTheme="minorEastAsia" w:hAnsi="Palatino Linotype" w:cs="Arial"/>
          <w:b/>
          <w:color w:val="000000" w:themeColor="text1"/>
        </w:rPr>
        <w:t>de</w:t>
      </w:r>
      <w:r w:rsidRPr="00B509FE">
        <w:rPr>
          <w:rFonts w:ascii="Palatino Linotype" w:eastAsiaTheme="minorEastAsia" w:hAnsi="Palatino Linotype" w:cs="Arial"/>
          <w:b/>
          <w:color w:val="000000" w:themeColor="text1"/>
        </w:rPr>
        <w:t xml:space="preserve"> dos mil veintidós</w:t>
      </w:r>
      <w:r w:rsidR="006D2429" w:rsidRPr="00B509FE">
        <w:rPr>
          <w:rFonts w:ascii="Palatino Linotype" w:eastAsiaTheme="minorEastAsia" w:hAnsi="Palatino Linotype" w:cs="Arial"/>
          <w:b/>
          <w:color w:val="000000" w:themeColor="text1"/>
        </w:rPr>
        <w:t xml:space="preserve">; </w:t>
      </w:r>
      <w:r w:rsidR="006D2429" w:rsidRPr="00B509FE">
        <w:rPr>
          <w:rFonts w:ascii="Palatino Linotype" w:eastAsiaTheme="minorEastAsia" w:hAnsi="Palatino Linotype" w:cs="Arial"/>
          <w:color w:val="000000" w:themeColor="text1"/>
        </w:rPr>
        <w:t xml:space="preserve">por lo que, </w:t>
      </w:r>
      <w:r w:rsidRPr="00B509FE">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B509FE">
        <w:rPr>
          <w:rFonts w:ascii="Palatino Linotype" w:eastAsiaTheme="minorEastAsia" w:hAnsi="Palatino Linotype" w:cs="Arial"/>
          <w:b/>
          <w:color w:val="000000" w:themeColor="text1"/>
        </w:rPr>
        <w:t>RECURRENTE</w:t>
      </w:r>
      <w:r w:rsidRPr="00B509FE">
        <w:rPr>
          <w:rFonts w:ascii="Palatino Linotype" w:eastAsiaTheme="minorEastAsia" w:hAnsi="Palatino Linotype" w:cs="Arial"/>
          <w:color w:val="000000" w:themeColor="text1"/>
        </w:rPr>
        <w:t xml:space="preserve"> para presentar el </w:t>
      </w:r>
      <w:r w:rsidR="002B398F" w:rsidRPr="00B509FE">
        <w:rPr>
          <w:rFonts w:ascii="Palatino Linotype" w:eastAsiaTheme="minorEastAsia" w:hAnsi="Palatino Linotype" w:cs="Arial"/>
          <w:color w:val="000000" w:themeColor="text1"/>
        </w:rPr>
        <w:t>Recurso de Revisión</w:t>
      </w:r>
      <w:r w:rsidRPr="00B509FE">
        <w:rPr>
          <w:rFonts w:ascii="Palatino Linotype" w:eastAsiaTheme="minorEastAsia" w:hAnsi="Palatino Linotype" w:cs="Arial"/>
          <w:color w:val="000000" w:themeColor="text1"/>
        </w:rPr>
        <w:t xml:space="preserve">, transcurrió del </w:t>
      </w:r>
      <w:r w:rsidR="00762885" w:rsidRPr="00B509FE">
        <w:rPr>
          <w:rFonts w:ascii="Palatino Linotype" w:eastAsiaTheme="minorEastAsia" w:hAnsi="Palatino Linotype" w:cs="Arial"/>
          <w:b/>
          <w:color w:val="000000" w:themeColor="text1"/>
        </w:rPr>
        <w:t xml:space="preserve">veintiséis al quince de junio </w:t>
      </w:r>
      <w:r w:rsidR="008B44F6" w:rsidRPr="00B509FE">
        <w:rPr>
          <w:rFonts w:ascii="Palatino Linotype" w:eastAsiaTheme="minorEastAsia" w:hAnsi="Palatino Linotype" w:cs="Arial"/>
          <w:b/>
          <w:color w:val="000000" w:themeColor="text1"/>
        </w:rPr>
        <w:t xml:space="preserve">de dos </w:t>
      </w:r>
      <w:r w:rsidRPr="00B509FE">
        <w:rPr>
          <w:rFonts w:ascii="Palatino Linotype" w:eastAsiaTheme="minorEastAsia" w:hAnsi="Palatino Linotype" w:cs="Arial"/>
          <w:b/>
          <w:color w:val="000000" w:themeColor="text1"/>
        </w:rPr>
        <w:t>mil veintidós</w:t>
      </w:r>
      <w:r w:rsidRPr="00B509FE">
        <w:rPr>
          <w:rFonts w:ascii="Palatino Linotype" w:eastAsiaTheme="minorEastAsia" w:hAnsi="Palatino Linotype" w:cs="Arial"/>
          <w:color w:val="000000" w:themeColor="text1"/>
        </w:rPr>
        <w:t xml:space="preserve">, </w:t>
      </w:r>
      <w:r w:rsidRPr="00B509FE">
        <w:rPr>
          <w:rFonts w:ascii="Palatino Linotype" w:hAnsi="Palatino Linotype" w:cs="Arial"/>
          <w:color w:val="000000" w:themeColor="text1"/>
        </w:rPr>
        <w:t xml:space="preserve">sin contemplar en el cómputo los días </w:t>
      </w:r>
      <w:r w:rsidR="00762885" w:rsidRPr="00B509FE">
        <w:rPr>
          <w:rFonts w:ascii="Palatino Linotype" w:hAnsi="Palatino Linotype" w:cs="Arial"/>
          <w:color w:val="000000" w:themeColor="text1"/>
        </w:rPr>
        <w:t>veinti</w:t>
      </w:r>
      <w:r w:rsidR="008B44F6" w:rsidRPr="00B509FE">
        <w:rPr>
          <w:rFonts w:ascii="Palatino Linotype" w:hAnsi="Palatino Linotype" w:cs="Arial"/>
          <w:color w:val="000000" w:themeColor="text1"/>
        </w:rPr>
        <w:t>ocho</w:t>
      </w:r>
      <w:r w:rsidR="00762885" w:rsidRPr="00B509FE">
        <w:rPr>
          <w:rFonts w:ascii="Palatino Linotype" w:hAnsi="Palatino Linotype" w:cs="Arial"/>
          <w:color w:val="000000" w:themeColor="text1"/>
        </w:rPr>
        <w:t xml:space="preserve"> y veintinueve </w:t>
      </w:r>
      <w:r w:rsidR="008B44F6" w:rsidRPr="00B509FE">
        <w:rPr>
          <w:rFonts w:ascii="Palatino Linotype" w:hAnsi="Palatino Linotype" w:cs="Arial"/>
          <w:color w:val="000000" w:themeColor="text1"/>
        </w:rPr>
        <w:t>de mayo</w:t>
      </w:r>
      <w:r w:rsidR="00762885" w:rsidRPr="00B509FE">
        <w:rPr>
          <w:rFonts w:ascii="Palatino Linotype" w:hAnsi="Palatino Linotype" w:cs="Arial"/>
          <w:color w:val="000000" w:themeColor="text1"/>
        </w:rPr>
        <w:t xml:space="preserve">; así como, cuatro, cinco, once y doce de junio de </w:t>
      </w:r>
      <w:r w:rsidR="009B1BC5" w:rsidRPr="00B509FE">
        <w:rPr>
          <w:rFonts w:ascii="Palatino Linotype" w:hAnsi="Palatino Linotype" w:cs="Arial"/>
          <w:color w:val="000000" w:themeColor="text1"/>
        </w:rPr>
        <w:t xml:space="preserve">dos </w:t>
      </w:r>
      <w:r w:rsidR="0014582C" w:rsidRPr="00B509FE">
        <w:rPr>
          <w:rFonts w:ascii="Palatino Linotype" w:hAnsi="Palatino Linotype" w:cs="Arial"/>
          <w:color w:val="000000" w:themeColor="text1"/>
        </w:rPr>
        <w:t xml:space="preserve">mil </w:t>
      </w:r>
      <w:r w:rsidRPr="00B509FE">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B509FE">
        <w:rPr>
          <w:rFonts w:ascii="Palatino Linotype" w:hAnsi="Palatino Linotype"/>
          <w:color w:val="000000" w:themeColor="text1"/>
        </w:rPr>
        <w:t>Ley de Transparencia y Acceso a la Información Pública del Estado de México y Municipios</w:t>
      </w:r>
      <w:r w:rsidR="00762885" w:rsidRPr="00B509FE">
        <w:rPr>
          <w:rFonts w:ascii="Palatino Linotype" w:hAnsi="Palatino Linotype" w:cs="Arial"/>
          <w:color w:val="000000" w:themeColor="text1"/>
        </w:rPr>
        <w:t>.</w:t>
      </w:r>
    </w:p>
    <w:p w14:paraId="0C5E56D9" w14:textId="036D534B" w:rsidR="00D904BC" w:rsidRPr="00B509FE" w:rsidRDefault="00D904BC" w:rsidP="006C4874">
      <w:pPr>
        <w:spacing w:line="360" w:lineRule="auto"/>
        <w:jc w:val="both"/>
        <w:rPr>
          <w:rFonts w:ascii="Palatino Linotype" w:eastAsiaTheme="minorEastAsia" w:hAnsi="Palatino Linotype" w:cs="Arial"/>
          <w:color w:val="000000" w:themeColor="text1"/>
        </w:rPr>
      </w:pPr>
    </w:p>
    <w:p w14:paraId="18186A02" w14:textId="3CBE6545" w:rsidR="00062F8D" w:rsidRPr="00B509FE" w:rsidRDefault="00062F8D" w:rsidP="006C4874">
      <w:pPr>
        <w:spacing w:line="360" w:lineRule="auto"/>
        <w:jc w:val="both"/>
        <w:rPr>
          <w:rFonts w:ascii="Palatino Linotype" w:eastAsiaTheme="minorEastAsia" w:hAnsi="Palatino Linotype" w:cs="Arial"/>
          <w:color w:val="000000" w:themeColor="text1"/>
        </w:rPr>
      </w:pPr>
      <w:r w:rsidRPr="00B509FE">
        <w:rPr>
          <w:rFonts w:ascii="Palatino Linotype" w:eastAsiaTheme="minorEastAsia" w:hAnsi="Palatino Linotype" w:cs="Arial"/>
          <w:color w:val="000000" w:themeColor="text1"/>
        </w:rPr>
        <w:t xml:space="preserve">En ese tenor, si el </w:t>
      </w:r>
      <w:r w:rsidR="002B398F" w:rsidRPr="00B509FE">
        <w:rPr>
          <w:rFonts w:ascii="Palatino Linotype" w:eastAsiaTheme="minorEastAsia" w:hAnsi="Palatino Linotype" w:cs="Arial"/>
          <w:color w:val="000000" w:themeColor="text1"/>
        </w:rPr>
        <w:t>Recurso de Revisión</w:t>
      </w:r>
      <w:r w:rsidRPr="00B509FE">
        <w:rPr>
          <w:rFonts w:ascii="Palatino Linotype" w:eastAsiaTheme="minorEastAsia" w:hAnsi="Palatino Linotype" w:cs="Arial"/>
          <w:color w:val="000000" w:themeColor="text1"/>
        </w:rPr>
        <w:t xml:space="preserve"> materia del presente estudio, </w:t>
      </w:r>
      <w:r w:rsidR="001419FB" w:rsidRPr="00B509FE">
        <w:rPr>
          <w:rFonts w:ascii="Palatino Linotype" w:eastAsiaTheme="minorEastAsia" w:hAnsi="Palatino Linotype" w:cs="Arial"/>
          <w:color w:val="000000" w:themeColor="text1"/>
        </w:rPr>
        <w:t xml:space="preserve">se </w:t>
      </w:r>
      <w:r w:rsidR="007B0D3F" w:rsidRPr="00B509FE">
        <w:rPr>
          <w:rFonts w:ascii="Palatino Linotype" w:eastAsiaTheme="minorEastAsia" w:hAnsi="Palatino Linotype" w:cs="Arial"/>
          <w:color w:val="000000" w:themeColor="text1"/>
        </w:rPr>
        <w:t xml:space="preserve">tuvo por </w:t>
      </w:r>
      <w:r w:rsidR="009B1BC5" w:rsidRPr="00B509FE">
        <w:rPr>
          <w:rFonts w:ascii="Palatino Linotype" w:eastAsiaTheme="minorEastAsia" w:hAnsi="Palatino Linotype" w:cs="Arial"/>
          <w:color w:val="000000" w:themeColor="text1"/>
        </w:rPr>
        <w:t>interpu</w:t>
      </w:r>
      <w:r w:rsidR="007B0D3F" w:rsidRPr="00B509FE">
        <w:rPr>
          <w:rFonts w:ascii="Palatino Linotype" w:eastAsiaTheme="minorEastAsia" w:hAnsi="Palatino Linotype" w:cs="Arial"/>
          <w:color w:val="000000" w:themeColor="text1"/>
        </w:rPr>
        <w:t>esto</w:t>
      </w:r>
      <w:r w:rsidR="009B1BC5" w:rsidRPr="00B509FE">
        <w:rPr>
          <w:rFonts w:ascii="Palatino Linotype" w:eastAsiaTheme="minorEastAsia" w:hAnsi="Palatino Linotype" w:cs="Arial"/>
          <w:color w:val="000000" w:themeColor="text1"/>
        </w:rPr>
        <w:t xml:space="preserve"> </w:t>
      </w:r>
      <w:r w:rsidRPr="00B509FE">
        <w:rPr>
          <w:rFonts w:ascii="Palatino Linotype" w:eastAsiaTheme="minorEastAsia" w:hAnsi="Palatino Linotype" w:cs="Arial"/>
          <w:color w:val="000000" w:themeColor="text1"/>
        </w:rPr>
        <w:t xml:space="preserve">el </w:t>
      </w:r>
      <w:r w:rsidR="008B44F6" w:rsidRPr="00B509FE">
        <w:rPr>
          <w:rFonts w:ascii="Palatino Linotype" w:eastAsiaTheme="minorEastAsia" w:hAnsi="Palatino Linotype" w:cs="Arial"/>
          <w:b/>
          <w:color w:val="000000" w:themeColor="text1"/>
        </w:rPr>
        <w:t xml:space="preserve">veintiséis de </w:t>
      </w:r>
      <w:r w:rsidR="00762885" w:rsidRPr="00B509FE">
        <w:rPr>
          <w:rFonts w:ascii="Palatino Linotype" w:eastAsiaTheme="minorEastAsia" w:hAnsi="Palatino Linotype" w:cs="Arial"/>
          <w:b/>
          <w:color w:val="000000" w:themeColor="text1"/>
        </w:rPr>
        <w:t>mayo</w:t>
      </w:r>
      <w:r w:rsidR="008B44F6" w:rsidRPr="00B509FE">
        <w:rPr>
          <w:rFonts w:ascii="Palatino Linotype" w:eastAsiaTheme="minorEastAsia" w:hAnsi="Palatino Linotype" w:cs="Arial"/>
          <w:b/>
          <w:color w:val="000000" w:themeColor="text1"/>
        </w:rPr>
        <w:t xml:space="preserve"> </w:t>
      </w:r>
      <w:r w:rsidR="007B0D3F" w:rsidRPr="00B509FE">
        <w:rPr>
          <w:rFonts w:ascii="Palatino Linotype" w:eastAsiaTheme="minorEastAsia" w:hAnsi="Palatino Linotype" w:cs="Arial"/>
          <w:b/>
          <w:color w:val="000000" w:themeColor="text1"/>
        </w:rPr>
        <w:t xml:space="preserve">de </w:t>
      </w:r>
      <w:r w:rsidRPr="00B509FE">
        <w:rPr>
          <w:rFonts w:ascii="Palatino Linotype" w:eastAsiaTheme="minorEastAsia" w:hAnsi="Palatino Linotype" w:cs="Arial"/>
          <w:b/>
          <w:color w:val="000000" w:themeColor="text1"/>
        </w:rPr>
        <w:t>dos mil veintidós</w:t>
      </w:r>
      <w:r w:rsidRPr="00B509FE">
        <w:rPr>
          <w:rFonts w:ascii="Palatino Linotype" w:eastAsiaTheme="minorEastAsia" w:hAnsi="Palatino Linotype" w:cs="Arial"/>
          <w:color w:val="000000" w:themeColor="text1"/>
        </w:rPr>
        <w:t xml:space="preserve">, éste se encuentra dentro de los </w:t>
      </w:r>
      <w:r w:rsidRPr="00B509FE">
        <w:rPr>
          <w:rFonts w:ascii="Palatino Linotype" w:eastAsiaTheme="minorEastAsia" w:hAnsi="Palatino Linotype" w:cs="Arial"/>
          <w:color w:val="000000" w:themeColor="text1"/>
        </w:rPr>
        <w:lastRenderedPageBreak/>
        <w:t>márgenes temporales previstos en el precepto legal citado en el párrafo anterior y, por tanto, su interposición se realizó dentro de los términos legales ya referidos.</w:t>
      </w:r>
    </w:p>
    <w:p w14:paraId="256E86B9" w14:textId="77777777" w:rsidR="003C593A" w:rsidRPr="00B509FE" w:rsidRDefault="003C593A" w:rsidP="006C4874">
      <w:pPr>
        <w:spacing w:line="360" w:lineRule="auto"/>
        <w:jc w:val="both"/>
        <w:rPr>
          <w:rFonts w:ascii="Palatino Linotype" w:eastAsiaTheme="minorEastAsia" w:hAnsi="Palatino Linotype" w:cs="Arial"/>
          <w:color w:val="000000" w:themeColor="text1"/>
        </w:rPr>
      </w:pPr>
    </w:p>
    <w:p w14:paraId="4E839C06" w14:textId="77777777" w:rsidR="00387882" w:rsidRPr="00B509FE" w:rsidRDefault="00387882" w:rsidP="006C4874">
      <w:pPr>
        <w:autoSpaceDE w:val="0"/>
        <w:autoSpaceDN w:val="0"/>
        <w:adjustRightInd w:val="0"/>
        <w:spacing w:line="360" w:lineRule="auto"/>
        <w:ind w:right="49"/>
        <w:jc w:val="both"/>
        <w:rPr>
          <w:rFonts w:ascii="Palatino Linotype" w:hAnsi="Palatino Linotype"/>
          <w:b/>
          <w:color w:val="000000" w:themeColor="text1"/>
        </w:rPr>
      </w:pPr>
      <w:r w:rsidRPr="00B509FE">
        <w:rPr>
          <w:rFonts w:ascii="Palatino Linotype" w:hAnsi="Palatino Linotype" w:cs="Arial"/>
          <w:b/>
          <w:color w:val="000000" w:themeColor="text1"/>
          <w:sz w:val="28"/>
          <w:szCs w:val="28"/>
        </w:rPr>
        <w:t>CUARTO</w:t>
      </w:r>
      <w:r w:rsidRPr="00B509FE">
        <w:rPr>
          <w:rFonts w:ascii="Palatino Linotype" w:hAnsi="Palatino Linotype"/>
          <w:b/>
          <w:color w:val="000000" w:themeColor="text1"/>
          <w:sz w:val="28"/>
          <w:szCs w:val="28"/>
        </w:rPr>
        <w:t>.</w:t>
      </w:r>
      <w:r w:rsidRPr="00B509FE">
        <w:rPr>
          <w:rFonts w:ascii="Palatino Linotype" w:hAnsi="Palatino Linotype"/>
          <w:b/>
          <w:color w:val="000000" w:themeColor="text1"/>
        </w:rPr>
        <w:t xml:space="preserve"> </w:t>
      </w:r>
      <w:proofErr w:type="spellStart"/>
      <w:r w:rsidRPr="00B509FE">
        <w:rPr>
          <w:rFonts w:ascii="Palatino Linotype" w:hAnsi="Palatino Linotype"/>
          <w:b/>
          <w:color w:val="000000" w:themeColor="text1"/>
        </w:rPr>
        <w:t>Procedibilidad</w:t>
      </w:r>
      <w:proofErr w:type="spellEnd"/>
      <w:r w:rsidRPr="00B509FE">
        <w:rPr>
          <w:rFonts w:ascii="Palatino Linotype" w:hAnsi="Palatino Linotype"/>
          <w:b/>
          <w:color w:val="000000" w:themeColor="text1"/>
        </w:rPr>
        <w:t xml:space="preserve">. </w:t>
      </w:r>
    </w:p>
    <w:p w14:paraId="63E9A638" w14:textId="058CFF82" w:rsidR="00762885" w:rsidRPr="00B509FE" w:rsidRDefault="00762885" w:rsidP="006C4874">
      <w:pPr>
        <w:autoSpaceDE w:val="0"/>
        <w:autoSpaceDN w:val="0"/>
        <w:adjustRightInd w:val="0"/>
        <w:spacing w:line="360" w:lineRule="auto"/>
        <w:ind w:right="49"/>
        <w:jc w:val="both"/>
        <w:rPr>
          <w:rFonts w:ascii="Palatino Linotype" w:hAnsi="Palatino Linotype" w:cs="Arial"/>
          <w:lang w:val="es-ES" w:eastAsia="es-MX"/>
        </w:rPr>
      </w:pPr>
      <w:r w:rsidRPr="00B509FE">
        <w:rPr>
          <w:rFonts w:ascii="Palatino Linotype" w:hAnsi="Palatino Linotype" w:cs="Arial"/>
          <w:lang w:val="es-ES"/>
        </w:rPr>
        <w:t xml:space="preserve">Este Instituto considera importante precisar que conforme al artículo 180, fracción II, último párrafo de la </w:t>
      </w:r>
      <w:r w:rsidRPr="00B509FE">
        <w:rPr>
          <w:rFonts w:ascii="Palatino Linotype" w:hAnsi="Palatino Linotype" w:cs="Arial"/>
          <w:lang w:val="es-ES" w:eastAsia="es-MX"/>
        </w:rPr>
        <w:t xml:space="preserve">Ley de Transparencia y Acceso a la </w:t>
      </w:r>
      <w:r w:rsidRPr="00B509FE">
        <w:rPr>
          <w:rFonts w:ascii="Palatino Linotype" w:hAnsi="Palatino Linotype" w:cs="Arial"/>
          <w:lang w:val="es-ES"/>
        </w:rPr>
        <w:t>Información</w:t>
      </w:r>
      <w:r w:rsidRPr="00B509F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159A9E78" w14:textId="77777777" w:rsidR="00762885" w:rsidRPr="00B509FE" w:rsidRDefault="00762885" w:rsidP="00C91D27">
      <w:pPr>
        <w:autoSpaceDE w:val="0"/>
        <w:autoSpaceDN w:val="0"/>
        <w:adjustRightInd w:val="0"/>
        <w:ind w:right="49"/>
        <w:jc w:val="both"/>
        <w:rPr>
          <w:rFonts w:ascii="Palatino Linotype" w:hAnsi="Palatino Linotype" w:cs="Arial"/>
          <w:lang w:val="es-ES"/>
        </w:rPr>
      </w:pPr>
    </w:p>
    <w:p w14:paraId="67BE1930" w14:textId="77777777" w:rsidR="00762885" w:rsidRPr="00B509FE" w:rsidRDefault="00762885" w:rsidP="00C91D27">
      <w:pPr>
        <w:tabs>
          <w:tab w:val="left" w:pos="851"/>
        </w:tabs>
        <w:ind w:left="851" w:right="901"/>
        <w:jc w:val="both"/>
        <w:rPr>
          <w:rFonts w:ascii="Palatino Linotype" w:hAnsi="Palatino Linotype"/>
          <w:b/>
          <w:i/>
          <w:sz w:val="22"/>
          <w:szCs w:val="22"/>
          <w:lang w:val="es-ES"/>
        </w:rPr>
      </w:pPr>
      <w:r w:rsidRPr="00B509FE">
        <w:rPr>
          <w:rFonts w:ascii="Palatino Linotype" w:hAnsi="Palatino Linotype"/>
          <w:b/>
          <w:i/>
          <w:sz w:val="22"/>
          <w:szCs w:val="22"/>
          <w:lang w:val="es-ES"/>
        </w:rPr>
        <w:t xml:space="preserve">“Artículo 180. </w:t>
      </w:r>
      <w:r w:rsidRPr="00B509FE">
        <w:rPr>
          <w:rFonts w:ascii="Palatino Linotype" w:hAnsi="Palatino Linotype"/>
          <w:i/>
          <w:sz w:val="22"/>
          <w:szCs w:val="22"/>
          <w:lang w:val="es-ES"/>
        </w:rPr>
        <w:t xml:space="preserve">El </w:t>
      </w:r>
      <w:r w:rsidRPr="00B509FE">
        <w:rPr>
          <w:rFonts w:ascii="Palatino Linotype" w:hAnsi="Palatino Linotype" w:cs="Arial"/>
          <w:i/>
          <w:sz w:val="22"/>
          <w:szCs w:val="22"/>
          <w:lang w:val="es-ES"/>
        </w:rPr>
        <w:t>recurso</w:t>
      </w:r>
      <w:r w:rsidRPr="00B509FE">
        <w:rPr>
          <w:rFonts w:ascii="Palatino Linotype" w:hAnsi="Palatino Linotype"/>
          <w:i/>
          <w:sz w:val="22"/>
          <w:szCs w:val="22"/>
          <w:lang w:val="es-ES"/>
        </w:rPr>
        <w:t xml:space="preserve"> </w:t>
      </w:r>
      <w:r w:rsidRPr="00B509FE">
        <w:rPr>
          <w:rFonts w:ascii="Palatino Linotype" w:hAnsi="Palatino Linotype" w:cs="Arial"/>
          <w:i/>
          <w:color w:val="222222"/>
          <w:sz w:val="22"/>
          <w:szCs w:val="22"/>
          <w:lang w:val="es-ES" w:eastAsia="es-MX"/>
        </w:rPr>
        <w:t>de</w:t>
      </w:r>
      <w:r w:rsidRPr="00B509FE">
        <w:rPr>
          <w:rFonts w:ascii="Palatino Linotype" w:hAnsi="Palatino Linotype"/>
          <w:i/>
          <w:sz w:val="22"/>
          <w:szCs w:val="22"/>
          <w:lang w:val="es-ES"/>
        </w:rPr>
        <w:t xml:space="preserve"> revisión contendrá:</w:t>
      </w:r>
      <w:r w:rsidRPr="00B509FE">
        <w:rPr>
          <w:rFonts w:ascii="Palatino Linotype" w:hAnsi="Palatino Linotype"/>
          <w:b/>
          <w:i/>
          <w:sz w:val="22"/>
          <w:szCs w:val="22"/>
          <w:lang w:val="es-ES"/>
        </w:rPr>
        <w:t xml:space="preserve"> </w:t>
      </w:r>
    </w:p>
    <w:p w14:paraId="02D93E1A" w14:textId="77777777" w:rsidR="00762885" w:rsidRPr="00B509FE" w:rsidRDefault="00762885" w:rsidP="00C91D27">
      <w:pPr>
        <w:tabs>
          <w:tab w:val="left" w:pos="851"/>
        </w:tabs>
        <w:ind w:left="851" w:right="901"/>
        <w:jc w:val="both"/>
        <w:rPr>
          <w:rFonts w:ascii="Palatino Linotype" w:hAnsi="Palatino Linotype"/>
          <w:b/>
          <w:i/>
          <w:sz w:val="22"/>
          <w:szCs w:val="22"/>
          <w:lang w:val="es-ES"/>
        </w:rPr>
      </w:pPr>
      <w:r w:rsidRPr="00B509FE">
        <w:rPr>
          <w:rFonts w:ascii="Palatino Linotype" w:hAnsi="Palatino Linotype"/>
          <w:b/>
          <w:i/>
          <w:sz w:val="22"/>
          <w:szCs w:val="22"/>
          <w:lang w:val="es-ES"/>
        </w:rPr>
        <w:t>…</w:t>
      </w:r>
    </w:p>
    <w:p w14:paraId="633021FE" w14:textId="77777777" w:rsidR="00762885" w:rsidRPr="00B509FE" w:rsidRDefault="00762885" w:rsidP="00C91D27">
      <w:pPr>
        <w:tabs>
          <w:tab w:val="left" w:pos="851"/>
        </w:tabs>
        <w:ind w:left="851" w:right="901"/>
        <w:jc w:val="both"/>
        <w:rPr>
          <w:rFonts w:ascii="Palatino Linotype" w:hAnsi="Palatino Linotype"/>
          <w:i/>
          <w:sz w:val="22"/>
          <w:szCs w:val="22"/>
          <w:lang w:val="es-ES"/>
        </w:rPr>
      </w:pPr>
      <w:r w:rsidRPr="00B509FE">
        <w:rPr>
          <w:rFonts w:ascii="Palatino Linotype" w:hAnsi="Palatino Linotype"/>
          <w:b/>
          <w:i/>
          <w:sz w:val="22"/>
          <w:szCs w:val="22"/>
          <w:lang w:val="es-ES"/>
        </w:rPr>
        <w:t xml:space="preserve">II. El nombre del solicitante </w:t>
      </w:r>
      <w:r w:rsidRPr="00B509FE">
        <w:rPr>
          <w:rFonts w:ascii="Palatino Linotype" w:hAnsi="Palatino Linotype" w:cs="Arial"/>
          <w:b/>
          <w:i/>
          <w:color w:val="222222"/>
          <w:sz w:val="22"/>
          <w:szCs w:val="22"/>
          <w:lang w:val="es-ES" w:eastAsia="es-MX"/>
        </w:rPr>
        <w:t>que</w:t>
      </w:r>
      <w:r w:rsidRPr="00B509FE">
        <w:rPr>
          <w:rFonts w:ascii="Palatino Linotype" w:hAnsi="Palatino Linotype"/>
          <w:b/>
          <w:i/>
          <w:sz w:val="22"/>
          <w:szCs w:val="22"/>
          <w:lang w:val="es-ES"/>
        </w:rPr>
        <w:t xml:space="preserve"> recurre </w:t>
      </w:r>
      <w:r w:rsidRPr="00B509FE">
        <w:rPr>
          <w:rFonts w:ascii="Palatino Linotype" w:hAnsi="Palatino Linotype"/>
          <w:i/>
          <w:sz w:val="22"/>
          <w:szCs w:val="22"/>
          <w:lang w:val="es-ES"/>
        </w:rPr>
        <w:t>o de su representante y, en su caso</w:t>
      </w:r>
      <w:proofErr w:type="gramStart"/>
      <w:r w:rsidRPr="00B509FE">
        <w:rPr>
          <w:rFonts w:ascii="Palatino Linotype" w:hAnsi="Palatino Linotype"/>
          <w:i/>
          <w:sz w:val="22"/>
          <w:szCs w:val="22"/>
          <w:lang w:val="es-ES"/>
        </w:rPr>
        <w:t>, …</w:t>
      </w:r>
      <w:proofErr w:type="gramEnd"/>
    </w:p>
    <w:p w14:paraId="4894F01B" w14:textId="77777777" w:rsidR="00762885" w:rsidRPr="00B509FE" w:rsidRDefault="00762885" w:rsidP="00C91D27">
      <w:pPr>
        <w:tabs>
          <w:tab w:val="left" w:pos="851"/>
        </w:tabs>
        <w:ind w:left="851" w:right="901"/>
        <w:jc w:val="both"/>
        <w:rPr>
          <w:rFonts w:ascii="Palatino Linotype" w:hAnsi="Palatino Linotype"/>
          <w:b/>
          <w:i/>
          <w:sz w:val="22"/>
          <w:szCs w:val="22"/>
          <w:lang w:val="es-ES"/>
        </w:rPr>
      </w:pPr>
      <w:r w:rsidRPr="00B509FE">
        <w:rPr>
          <w:rFonts w:ascii="Palatino Linotype" w:hAnsi="Palatino Linotype"/>
          <w:b/>
          <w:i/>
          <w:sz w:val="22"/>
          <w:szCs w:val="22"/>
          <w:lang w:val="es-ES"/>
        </w:rPr>
        <w:t xml:space="preserve">En caso de </w:t>
      </w:r>
      <w:r w:rsidRPr="00B509FE">
        <w:rPr>
          <w:rFonts w:ascii="Palatino Linotype" w:hAnsi="Palatino Linotype" w:cs="Arial"/>
          <w:b/>
          <w:i/>
          <w:color w:val="222222"/>
          <w:sz w:val="22"/>
          <w:szCs w:val="22"/>
          <w:lang w:val="es-ES" w:eastAsia="es-MX"/>
        </w:rPr>
        <w:t>que</w:t>
      </w:r>
      <w:r w:rsidRPr="00B509F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509FE">
        <w:rPr>
          <w:rFonts w:ascii="Palatino Linotype" w:hAnsi="Palatino Linotype"/>
          <w:i/>
          <w:sz w:val="22"/>
          <w:szCs w:val="22"/>
          <w:lang w:val="es-ES"/>
        </w:rPr>
        <w:t>, IV, VII y VIII.</w:t>
      </w:r>
      <w:r w:rsidRPr="00B509FE">
        <w:rPr>
          <w:rFonts w:ascii="Palatino Linotype" w:hAnsi="Palatino Linotype"/>
          <w:b/>
          <w:i/>
          <w:sz w:val="22"/>
          <w:szCs w:val="22"/>
          <w:lang w:val="es-ES"/>
        </w:rPr>
        <w:t>”</w:t>
      </w:r>
    </w:p>
    <w:p w14:paraId="14CC1CB2" w14:textId="77777777" w:rsidR="00762885" w:rsidRPr="00B509FE" w:rsidRDefault="00762885" w:rsidP="00C91D27">
      <w:pPr>
        <w:tabs>
          <w:tab w:val="left" w:pos="851"/>
        </w:tabs>
        <w:ind w:left="851" w:right="901"/>
        <w:jc w:val="both"/>
        <w:rPr>
          <w:rFonts w:ascii="Palatino Linotype" w:hAnsi="Palatino Linotype"/>
          <w:i/>
          <w:sz w:val="22"/>
          <w:szCs w:val="22"/>
          <w:lang w:val="es-ES"/>
        </w:rPr>
      </w:pPr>
      <w:r w:rsidRPr="00B509FE">
        <w:rPr>
          <w:rFonts w:ascii="Palatino Linotype" w:hAnsi="Palatino Linotype"/>
          <w:i/>
          <w:sz w:val="22"/>
          <w:szCs w:val="22"/>
          <w:lang w:val="es-ES"/>
        </w:rPr>
        <w:t>(Énfasis añadido)</w:t>
      </w:r>
    </w:p>
    <w:p w14:paraId="757586D1" w14:textId="77777777" w:rsidR="00762885" w:rsidRPr="00B509FE" w:rsidRDefault="00762885" w:rsidP="00C91D27">
      <w:pPr>
        <w:tabs>
          <w:tab w:val="left" w:pos="851"/>
        </w:tabs>
        <w:ind w:right="901"/>
        <w:jc w:val="both"/>
        <w:rPr>
          <w:rFonts w:ascii="Palatino Linotype" w:hAnsi="Palatino Linotype"/>
          <w:i/>
          <w:sz w:val="22"/>
          <w:szCs w:val="22"/>
          <w:lang w:val="es-ES"/>
        </w:rPr>
      </w:pPr>
    </w:p>
    <w:p w14:paraId="38C1FBEF" w14:textId="77777777" w:rsidR="00762885" w:rsidRPr="00B509FE" w:rsidRDefault="00762885" w:rsidP="006C4874">
      <w:pPr>
        <w:spacing w:line="360" w:lineRule="auto"/>
        <w:jc w:val="both"/>
        <w:rPr>
          <w:rFonts w:ascii="Palatino Linotype" w:hAnsi="Palatino Linotype"/>
          <w:b/>
          <w:lang w:val="es-ES"/>
        </w:rPr>
      </w:pPr>
      <w:r w:rsidRPr="00B509FE">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B509FE">
        <w:rPr>
          <w:rFonts w:ascii="Palatino Linotype" w:hAnsi="Palatino Linotype" w:cs="Arial"/>
          <w:b/>
          <w:lang w:val="es-ES"/>
        </w:rPr>
        <w:t xml:space="preserve"> RECURRENTE;</w:t>
      </w:r>
      <w:r w:rsidRPr="00B509FE">
        <w:rPr>
          <w:rFonts w:ascii="Palatino Linotype" w:hAnsi="Palatino Linotype"/>
          <w:lang w:val="es-ES"/>
        </w:rPr>
        <w:t xml:space="preserve"> por lo que, en el presente caso, al haber sido presentado el Recurso de Revisión vía </w:t>
      </w:r>
      <w:r w:rsidRPr="00B509FE">
        <w:rPr>
          <w:rFonts w:ascii="Palatino Linotype" w:hAnsi="Palatino Linotype"/>
          <w:b/>
          <w:lang w:val="es-ES"/>
        </w:rPr>
        <w:t>SAIMEX</w:t>
      </w:r>
      <w:r w:rsidRPr="00B509FE">
        <w:rPr>
          <w:rFonts w:ascii="Palatino Linotype" w:hAnsi="Palatino Linotype"/>
          <w:lang w:val="es-ES"/>
        </w:rPr>
        <w:t>, dicho requisito resulta innecesario.</w:t>
      </w:r>
    </w:p>
    <w:p w14:paraId="04EACAFB" w14:textId="77777777" w:rsidR="00762885" w:rsidRPr="00B509FE" w:rsidRDefault="00762885" w:rsidP="006C4874">
      <w:pPr>
        <w:spacing w:line="360" w:lineRule="auto"/>
        <w:jc w:val="both"/>
        <w:rPr>
          <w:rFonts w:ascii="Palatino Linotype" w:hAnsi="Palatino Linotype"/>
          <w:lang w:val="es-ES"/>
        </w:rPr>
      </w:pPr>
    </w:p>
    <w:p w14:paraId="3E79B9C7" w14:textId="77777777" w:rsidR="00762885" w:rsidRPr="00B509FE" w:rsidRDefault="00762885" w:rsidP="006C4874">
      <w:pPr>
        <w:spacing w:line="360" w:lineRule="auto"/>
        <w:jc w:val="both"/>
        <w:rPr>
          <w:rFonts w:ascii="Palatino Linotype" w:hAnsi="Palatino Linotype" w:cs="Arial"/>
          <w:color w:val="000000"/>
          <w:lang w:val="es-ES"/>
        </w:rPr>
      </w:pPr>
      <w:r w:rsidRPr="00B509FE">
        <w:rPr>
          <w:rFonts w:ascii="Palatino Linotype" w:hAnsi="Palatino Linotype"/>
          <w:lang w:val="es-ES"/>
        </w:rPr>
        <w:t xml:space="preserve">Lo anterior es así, pues el artículo 15 de </w:t>
      </w:r>
      <w:r w:rsidRPr="00B509FE">
        <w:rPr>
          <w:rFonts w:ascii="Palatino Linotype" w:hAnsi="Palatino Linotype" w:cs="Arial"/>
          <w:lang w:val="es-ES" w:eastAsia="es-MX"/>
        </w:rPr>
        <w:t xml:space="preserve">Ley de Transparencia y Acceso a la </w:t>
      </w:r>
      <w:r w:rsidRPr="00B509FE">
        <w:rPr>
          <w:rFonts w:ascii="Palatino Linotype" w:hAnsi="Palatino Linotype" w:cs="Arial"/>
          <w:lang w:val="es-ES"/>
        </w:rPr>
        <w:t>Información</w:t>
      </w:r>
      <w:r w:rsidRPr="00B509FE">
        <w:rPr>
          <w:rFonts w:ascii="Palatino Linotype" w:hAnsi="Palatino Linotype" w:cs="Arial"/>
          <w:lang w:val="es-ES" w:eastAsia="es-MX"/>
        </w:rPr>
        <w:t xml:space="preserve"> Pública del Estado de México y Municipios </w:t>
      </w:r>
      <w:r w:rsidRPr="00B509FE">
        <w:rPr>
          <w:rFonts w:ascii="Palatino Linotype" w:hAnsi="Palatino Linotype" w:cs="Arial"/>
          <w:iCs/>
          <w:lang w:val="es-ES"/>
        </w:rPr>
        <w:t xml:space="preserve">prevé que, </w:t>
      </w:r>
      <w:r w:rsidRPr="00B509FE">
        <w:rPr>
          <w:rFonts w:ascii="Palatino Linotype" w:hAnsi="Palatino Linotype"/>
          <w:lang w:val="es-ES"/>
        </w:rPr>
        <w:t xml:space="preserve">toda persona tendrá acceso a la información </w:t>
      </w:r>
      <w:r w:rsidRPr="00B509FE">
        <w:rPr>
          <w:rFonts w:ascii="Palatino Linotype" w:hAnsi="Palatino Linotype" w:cs="Arial"/>
          <w:color w:val="000000"/>
          <w:lang w:val="es-ES"/>
        </w:rPr>
        <w:t xml:space="preserve">sin necesidad de acreditar interés alguno o justificar su utilización, de lo </w:t>
      </w:r>
      <w:r w:rsidRPr="00B509FE">
        <w:rPr>
          <w:rFonts w:ascii="Palatino Linotype" w:hAnsi="Palatino Linotype" w:cs="Arial"/>
          <w:color w:val="000000"/>
          <w:lang w:val="es-ES"/>
        </w:rPr>
        <w:lastRenderedPageBreak/>
        <w:t xml:space="preserve">que se infiere que para el </w:t>
      </w:r>
      <w:r w:rsidRPr="00B509FE">
        <w:rPr>
          <w:rFonts w:ascii="Palatino Linotype" w:hAnsi="Palatino Linotype"/>
          <w:lang w:val="es-ES"/>
        </w:rPr>
        <w:t>ejercicio</w:t>
      </w:r>
      <w:r w:rsidRPr="00B509FE">
        <w:rPr>
          <w:rFonts w:ascii="Palatino Linotype" w:hAnsi="Palatino Linotype" w:cs="Arial"/>
          <w:color w:val="000000"/>
          <w:lang w:val="es-ES"/>
        </w:rPr>
        <w:t xml:space="preserve"> del derecho de acceso a la información pública, </w:t>
      </w:r>
      <w:r w:rsidRPr="00B509FE">
        <w:rPr>
          <w:rFonts w:ascii="Palatino Linotype" w:hAnsi="Palatino Linotype" w:cs="Arial"/>
          <w:b/>
          <w:color w:val="000000"/>
          <w:u w:val="single"/>
          <w:lang w:val="es-ES"/>
        </w:rPr>
        <w:t xml:space="preserve">el nombre no es un requisito </w:t>
      </w:r>
      <w:r w:rsidRPr="00B509FE">
        <w:rPr>
          <w:rFonts w:ascii="Palatino Linotype" w:hAnsi="Palatino Linotype" w:cs="Arial"/>
          <w:b/>
          <w:i/>
          <w:color w:val="000000"/>
          <w:u w:val="single"/>
          <w:lang w:val="es-ES"/>
        </w:rPr>
        <w:t>sine qua non</w:t>
      </w:r>
      <w:r w:rsidRPr="00B509F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ED8E2C7" w14:textId="77777777" w:rsidR="00762885" w:rsidRPr="00B509FE" w:rsidRDefault="00762885" w:rsidP="006C4874">
      <w:pPr>
        <w:spacing w:line="360" w:lineRule="auto"/>
        <w:jc w:val="both"/>
        <w:rPr>
          <w:rFonts w:ascii="Palatino Linotype" w:hAnsi="Palatino Linotype" w:cs="Arial"/>
          <w:color w:val="000000"/>
          <w:lang w:val="es-ES"/>
        </w:rPr>
      </w:pPr>
    </w:p>
    <w:p w14:paraId="4180E42E" w14:textId="77777777" w:rsidR="00762885" w:rsidRPr="00B509FE" w:rsidRDefault="00762885" w:rsidP="006C4874">
      <w:pPr>
        <w:spacing w:line="360" w:lineRule="auto"/>
        <w:jc w:val="both"/>
        <w:rPr>
          <w:rFonts w:ascii="Palatino Linotype" w:hAnsi="Palatino Linotype"/>
          <w:sz w:val="22"/>
          <w:szCs w:val="22"/>
          <w:lang w:val="es-ES"/>
        </w:rPr>
      </w:pPr>
      <w:r w:rsidRPr="00B509F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8BE842B" w14:textId="77777777" w:rsidR="00762885" w:rsidRPr="00B509FE" w:rsidRDefault="00762885" w:rsidP="006C4874">
      <w:pPr>
        <w:tabs>
          <w:tab w:val="left" w:pos="851"/>
        </w:tabs>
        <w:spacing w:line="360" w:lineRule="auto"/>
        <w:ind w:left="851" w:right="901"/>
        <w:jc w:val="both"/>
        <w:rPr>
          <w:rFonts w:ascii="Palatino Linotype" w:hAnsi="Palatino Linotype"/>
          <w:sz w:val="22"/>
          <w:szCs w:val="22"/>
          <w:lang w:val="es-ES"/>
        </w:rPr>
      </w:pPr>
    </w:p>
    <w:p w14:paraId="0FE115BA" w14:textId="77777777" w:rsidR="00762885" w:rsidRPr="00B509FE" w:rsidRDefault="00762885" w:rsidP="006C4874">
      <w:pPr>
        <w:spacing w:line="360" w:lineRule="auto"/>
        <w:jc w:val="both"/>
        <w:rPr>
          <w:rFonts w:ascii="Palatino Linotype" w:hAnsi="Palatino Linotype"/>
          <w:lang w:val="es-ES"/>
        </w:rPr>
      </w:pPr>
      <w:r w:rsidRPr="00B509FE">
        <w:rPr>
          <w:rFonts w:ascii="Palatino Linotype" w:hAnsi="Palatino Linotype"/>
          <w:lang w:val="es-ES"/>
        </w:rPr>
        <w:t xml:space="preserve">Asimismo, se estima que el requisito relativo al nombre del </w:t>
      </w:r>
      <w:r w:rsidRPr="00B509FE">
        <w:rPr>
          <w:rFonts w:ascii="Palatino Linotype" w:hAnsi="Palatino Linotype" w:cs="Arial"/>
          <w:b/>
          <w:lang w:val="es-ES"/>
        </w:rPr>
        <w:t>RECURRENTE</w:t>
      </w:r>
      <w:r w:rsidRPr="00B509FE">
        <w:rPr>
          <w:rFonts w:ascii="Palatino Linotype" w:hAnsi="Palatino Linotype"/>
          <w:lang w:val="es-ES"/>
        </w:rPr>
        <w:t xml:space="preserve"> no constituye un supuesto indispensable de </w:t>
      </w:r>
      <w:proofErr w:type="spellStart"/>
      <w:r w:rsidRPr="00B509FE">
        <w:rPr>
          <w:rFonts w:ascii="Palatino Linotype" w:hAnsi="Palatino Linotype"/>
          <w:lang w:val="es-ES"/>
        </w:rPr>
        <w:t>procedibilidad</w:t>
      </w:r>
      <w:proofErr w:type="spellEnd"/>
      <w:r w:rsidRPr="00B509FE">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B509FE">
        <w:rPr>
          <w:rFonts w:ascii="Palatino Linotype" w:hAnsi="Palatino Linotype"/>
          <w:lang w:val="es-ES"/>
        </w:rPr>
        <w:lastRenderedPageBreak/>
        <w:t xml:space="preserve">de las que se desprende que </w:t>
      </w:r>
      <w:r w:rsidRPr="00B509FE">
        <w:rPr>
          <w:rFonts w:ascii="Palatino Linotype" w:hAnsi="Palatino Linotype" w:cs="Arial"/>
          <w:b/>
          <w:lang w:val="es-ES"/>
        </w:rPr>
        <w:t>EL RECURRENTE</w:t>
      </w:r>
      <w:r w:rsidRPr="00B509FE">
        <w:rPr>
          <w:rFonts w:ascii="Palatino Linotype" w:hAnsi="Palatino Linotype"/>
          <w:lang w:val="es-ES"/>
        </w:rPr>
        <w:t xml:space="preserve"> es la misma persona que realizó la solicitud de acceso a la información pública que ahora se impugna.</w:t>
      </w:r>
    </w:p>
    <w:p w14:paraId="490B4B93" w14:textId="77777777" w:rsidR="00762885" w:rsidRPr="00B509FE" w:rsidRDefault="00762885" w:rsidP="006C4874">
      <w:pPr>
        <w:tabs>
          <w:tab w:val="left" w:pos="851"/>
        </w:tabs>
        <w:spacing w:line="360" w:lineRule="auto"/>
        <w:ind w:left="851" w:right="901"/>
        <w:jc w:val="both"/>
        <w:rPr>
          <w:rFonts w:ascii="Palatino Linotype" w:hAnsi="Palatino Linotype"/>
          <w:sz w:val="22"/>
          <w:szCs w:val="22"/>
          <w:lang w:val="es-ES"/>
        </w:rPr>
      </w:pPr>
    </w:p>
    <w:p w14:paraId="515F196C" w14:textId="485F27F7" w:rsidR="00762885" w:rsidRPr="00B509FE" w:rsidRDefault="00762885" w:rsidP="006C4874">
      <w:pPr>
        <w:spacing w:line="360" w:lineRule="auto"/>
        <w:jc w:val="both"/>
        <w:rPr>
          <w:rFonts w:ascii="Palatino Linotype" w:hAnsi="Palatino Linotype"/>
          <w:lang w:val="es-ES"/>
        </w:rPr>
      </w:pPr>
      <w:r w:rsidRPr="00B509FE">
        <w:rPr>
          <w:rFonts w:ascii="Palatino Linotype" w:hAnsi="Palatino Linotype"/>
          <w:lang w:val="es-ES"/>
        </w:rPr>
        <w:t xml:space="preserve">Es así que, para el estudio de la materia sobre la que se resuelve el presente Recurso de Revisión, resulta intrascendente conocer el </w:t>
      </w:r>
      <w:r w:rsidRPr="00B509FE">
        <w:rPr>
          <w:rFonts w:ascii="Palatino Linotype" w:hAnsi="Palatino Linotype"/>
          <w:b/>
          <w:lang w:val="es-ES"/>
        </w:rPr>
        <w:t>nombre completo</w:t>
      </w:r>
      <w:r w:rsidRPr="00B509FE">
        <w:rPr>
          <w:rFonts w:ascii="Palatino Linotype" w:hAnsi="Palatino Linotype"/>
          <w:lang w:val="es-ES"/>
        </w:rPr>
        <w:t xml:space="preserve"> de la persona que lo hubiere promovido, en virtud de que tanto la </w:t>
      </w:r>
      <w:r w:rsidRPr="00B509FE">
        <w:rPr>
          <w:rFonts w:ascii="Palatino Linotype" w:hAnsi="Palatino Linotype"/>
          <w:color w:val="000000" w:themeColor="text1"/>
        </w:rPr>
        <w:t>Constitución Política de los Estados Unidos Mexicanos</w:t>
      </w:r>
      <w:r w:rsidRPr="00B509F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8245A8D" w14:textId="77777777" w:rsidR="007B0D3F" w:rsidRPr="00B509FE" w:rsidRDefault="007B0D3F" w:rsidP="006C4874">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B509FE" w:rsidRDefault="00FA1E61" w:rsidP="006C487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509FE">
        <w:rPr>
          <w:rFonts w:ascii="Palatino Linotype" w:hAnsi="Palatino Linotype" w:cs="Arial"/>
          <w:b/>
          <w:color w:val="000000" w:themeColor="text1"/>
          <w:sz w:val="28"/>
        </w:rPr>
        <w:t>QUINTO</w:t>
      </w:r>
      <w:r w:rsidRPr="00B509FE">
        <w:rPr>
          <w:rFonts w:ascii="Palatino Linotype" w:hAnsi="Palatino Linotype" w:cs="Arial"/>
          <w:b/>
          <w:color w:val="000000" w:themeColor="text1"/>
        </w:rPr>
        <w:t xml:space="preserve">. </w:t>
      </w:r>
      <w:r w:rsidR="00A23064" w:rsidRPr="00B509FE">
        <w:rPr>
          <w:rFonts w:ascii="Palatino Linotype" w:hAnsi="Palatino Linotype" w:cs="Arial"/>
          <w:b/>
          <w:color w:val="000000" w:themeColor="text1"/>
        </w:rPr>
        <w:t xml:space="preserve">Estudio y </w:t>
      </w:r>
      <w:r w:rsidR="00A94385" w:rsidRPr="00B509FE">
        <w:rPr>
          <w:rFonts w:ascii="Palatino Linotype" w:hAnsi="Palatino Linotype" w:cs="Arial"/>
          <w:b/>
          <w:color w:val="000000" w:themeColor="text1"/>
        </w:rPr>
        <w:t>R</w:t>
      </w:r>
      <w:r w:rsidR="00A23064" w:rsidRPr="00B509FE">
        <w:rPr>
          <w:rFonts w:ascii="Palatino Linotype" w:hAnsi="Palatino Linotype" w:cs="Arial"/>
          <w:b/>
          <w:color w:val="000000" w:themeColor="text1"/>
        </w:rPr>
        <w:t xml:space="preserve">esolución del </w:t>
      </w:r>
      <w:r w:rsidR="00A94385" w:rsidRPr="00B509FE">
        <w:rPr>
          <w:rFonts w:ascii="Palatino Linotype" w:hAnsi="Palatino Linotype" w:cs="Arial"/>
          <w:b/>
          <w:color w:val="000000" w:themeColor="text1"/>
        </w:rPr>
        <w:t>R</w:t>
      </w:r>
      <w:r w:rsidR="00A23064" w:rsidRPr="00B509FE">
        <w:rPr>
          <w:rFonts w:ascii="Palatino Linotype" w:hAnsi="Palatino Linotype" w:cs="Arial"/>
          <w:b/>
          <w:color w:val="000000" w:themeColor="text1"/>
        </w:rPr>
        <w:t xml:space="preserve">ecurso. </w:t>
      </w:r>
    </w:p>
    <w:p w14:paraId="09679D68" w14:textId="493EFB1C" w:rsidR="005B14AE" w:rsidRPr="00B509FE" w:rsidRDefault="005B14AE" w:rsidP="006C4874">
      <w:pPr>
        <w:spacing w:line="360" w:lineRule="auto"/>
        <w:jc w:val="both"/>
        <w:rPr>
          <w:rFonts w:ascii="Palatino Linotype" w:hAnsi="Palatino Linotype" w:cs="Arial"/>
          <w:color w:val="000000" w:themeColor="text1"/>
        </w:rPr>
      </w:pPr>
      <w:r w:rsidRPr="00B509FE">
        <w:rPr>
          <w:rFonts w:ascii="Palatino Linotype" w:hAnsi="Palatino Linotype" w:cs="Arial"/>
          <w:color w:val="000000" w:themeColor="text1"/>
        </w:rPr>
        <w:t xml:space="preserve">Una vez determinada la vía sobre la que versará el presente recurso, y previa revisión del expediente electrónico formado en </w:t>
      </w:r>
      <w:r w:rsidRPr="00B509FE">
        <w:rPr>
          <w:rFonts w:ascii="Palatino Linotype" w:hAnsi="Palatino Linotype" w:cs="Arial"/>
          <w:b/>
          <w:color w:val="000000" w:themeColor="text1"/>
        </w:rPr>
        <w:t>EL SAIMEX</w:t>
      </w:r>
      <w:r w:rsidRPr="00B509F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2B398F" w:rsidRPr="00B509FE">
        <w:rPr>
          <w:rFonts w:ascii="Palatino Linotype" w:hAnsi="Palatino Linotype" w:cs="Arial"/>
          <w:color w:val="000000" w:themeColor="text1"/>
        </w:rPr>
        <w:t xml:space="preserve"> éste Órgano Garante </w:t>
      </w:r>
      <w:r w:rsidRPr="00B509FE">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B509FE">
        <w:rPr>
          <w:rFonts w:ascii="Palatino Linotype" w:hAnsi="Palatino Linotype"/>
          <w:color w:val="000000" w:themeColor="text1"/>
          <w:lang w:val="es-ES"/>
        </w:rPr>
        <w:t>Constitución Política de los Estados Unidos Mexicanos, Constitución Política del Estado Libre y Soberano de México</w:t>
      </w:r>
      <w:r w:rsidRPr="00B509F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509FE">
        <w:rPr>
          <w:rFonts w:ascii="Palatino Linotype" w:hAnsi="Palatino Linotype"/>
          <w:color w:val="000000" w:themeColor="text1"/>
          <w:lang w:val="es-ES"/>
        </w:rPr>
        <w:t xml:space="preserve">Constitución </w:t>
      </w:r>
      <w:r w:rsidRPr="00B509FE">
        <w:rPr>
          <w:rFonts w:ascii="Palatino Linotype" w:hAnsi="Palatino Linotype"/>
          <w:color w:val="000000" w:themeColor="text1"/>
          <w:lang w:val="es-ES"/>
        </w:rPr>
        <w:lastRenderedPageBreak/>
        <w:t>Política de los Estados Unidos Mexicanos</w:t>
      </w:r>
      <w:r w:rsidRPr="00B509FE">
        <w:rPr>
          <w:rFonts w:ascii="Palatino Linotype" w:hAnsi="Palatino Linotype" w:cs="Arial"/>
          <w:color w:val="000000" w:themeColor="text1"/>
        </w:rPr>
        <w:t xml:space="preserve"> y los numerales 8 y 9 de la </w:t>
      </w:r>
      <w:r w:rsidRPr="00B509FE">
        <w:rPr>
          <w:rFonts w:ascii="Palatino Linotype" w:hAnsi="Palatino Linotype" w:cs="Arial"/>
          <w:color w:val="000000" w:themeColor="text1"/>
          <w:lang w:val="es-ES"/>
        </w:rPr>
        <w:t>Ley de Transparencia y Acceso a la Información Pública del Estado de México y Municipios.</w:t>
      </w:r>
    </w:p>
    <w:p w14:paraId="7650EDC7" w14:textId="77777777" w:rsidR="00762885" w:rsidRPr="00B509FE" w:rsidRDefault="00762885" w:rsidP="006C4874">
      <w:pPr>
        <w:spacing w:line="360" w:lineRule="auto"/>
        <w:jc w:val="both"/>
        <w:rPr>
          <w:rFonts w:ascii="Palatino Linotype" w:hAnsi="Palatino Linotype"/>
          <w:color w:val="000000" w:themeColor="text1"/>
          <w:lang w:eastAsia="es-MX"/>
        </w:rPr>
      </w:pPr>
    </w:p>
    <w:p w14:paraId="4F5968D1" w14:textId="77777777" w:rsidR="00762885" w:rsidRPr="00B509FE" w:rsidRDefault="006D2429" w:rsidP="006C4874">
      <w:pPr>
        <w:spacing w:line="360" w:lineRule="auto"/>
        <w:jc w:val="both"/>
        <w:rPr>
          <w:rFonts w:ascii="Palatino Linotype" w:hAnsi="Palatino Linotype"/>
          <w:color w:val="000000" w:themeColor="text1"/>
          <w:lang w:eastAsia="es-MX"/>
        </w:rPr>
      </w:pPr>
      <w:r w:rsidRPr="00B509FE">
        <w:rPr>
          <w:rFonts w:ascii="Palatino Linotype" w:hAnsi="Palatino Linotype"/>
          <w:color w:val="000000" w:themeColor="text1"/>
          <w:lang w:eastAsia="es-MX"/>
        </w:rPr>
        <w:t xml:space="preserve">Primeramente, es importante señalar que </w:t>
      </w:r>
      <w:r w:rsidRPr="00B509FE">
        <w:rPr>
          <w:rFonts w:ascii="Palatino Linotype" w:hAnsi="Palatino Linotype"/>
          <w:b/>
          <w:color w:val="000000" w:themeColor="text1"/>
          <w:lang w:eastAsia="es-MX"/>
        </w:rPr>
        <w:t xml:space="preserve">EL SUJETO OBLIGADO </w:t>
      </w:r>
      <w:r w:rsidRPr="00B509FE">
        <w:rPr>
          <w:rFonts w:ascii="Palatino Linotype" w:hAnsi="Palatino Linotype"/>
          <w:color w:val="000000" w:themeColor="text1"/>
          <w:lang w:eastAsia="es-MX"/>
        </w:rPr>
        <w:t xml:space="preserve">es competente para generar, administrar o poseer la información solicitada, derivado de que éste ha asumido la misma, ya que en respuesta </w:t>
      </w:r>
      <w:r w:rsidR="005D6DF5" w:rsidRPr="00B509FE">
        <w:rPr>
          <w:rFonts w:ascii="Palatino Linotype" w:hAnsi="Palatino Linotype"/>
          <w:color w:val="000000" w:themeColor="text1"/>
          <w:lang w:eastAsia="es-MX"/>
        </w:rPr>
        <w:t xml:space="preserve">refirió que </w:t>
      </w:r>
      <w:r w:rsidR="00762885" w:rsidRPr="00B509FE">
        <w:rPr>
          <w:rFonts w:ascii="Palatino Linotype" w:hAnsi="Palatino Linotype"/>
          <w:color w:val="000000" w:themeColor="text1"/>
          <w:lang w:eastAsia="es-MX"/>
        </w:rPr>
        <w:t xml:space="preserve">la información requerida versaba en el informe trimestral que se debía presentar ante el Órgano Superior de Fiscalización. </w:t>
      </w:r>
    </w:p>
    <w:p w14:paraId="7D2ECE64" w14:textId="77777777" w:rsidR="006D2429" w:rsidRPr="00B509FE" w:rsidRDefault="006D2429" w:rsidP="006C4874">
      <w:pPr>
        <w:spacing w:line="360" w:lineRule="auto"/>
        <w:jc w:val="both"/>
        <w:rPr>
          <w:rFonts w:ascii="Palatino Linotype" w:hAnsi="Palatino Linotype"/>
          <w:color w:val="000000" w:themeColor="text1"/>
          <w:lang w:eastAsia="es-MX"/>
        </w:rPr>
      </w:pPr>
    </w:p>
    <w:p w14:paraId="07B0D66E" w14:textId="77777777" w:rsidR="006D2429" w:rsidRPr="00B509FE" w:rsidRDefault="006D2429" w:rsidP="006C4874">
      <w:pPr>
        <w:spacing w:line="360" w:lineRule="auto"/>
        <w:jc w:val="both"/>
        <w:rPr>
          <w:rFonts w:ascii="Palatino Linotype" w:hAnsi="Palatino Linotype"/>
          <w:color w:val="000000" w:themeColor="text1"/>
          <w:lang w:eastAsia="es-MX"/>
        </w:rPr>
      </w:pPr>
      <w:r w:rsidRPr="00B509FE">
        <w:rPr>
          <w:rFonts w:ascii="Palatino Linotype" w:hAnsi="Palatino Linotype"/>
          <w:color w:val="000000" w:themeColor="text1"/>
          <w:lang w:eastAsia="es-MX"/>
        </w:rPr>
        <w:t xml:space="preserve">Por lo que, el hecho de que </w:t>
      </w:r>
      <w:r w:rsidRPr="00B509FE">
        <w:rPr>
          <w:rFonts w:ascii="Palatino Linotype" w:hAnsi="Palatino Linotype"/>
          <w:b/>
          <w:bCs/>
          <w:color w:val="000000" w:themeColor="text1"/>
          <w:lang w:eastAsia="es-MX"/>
        </w:rPr>
        <w:t>EL SUJETO OBLIGADO</w:t>
      </w:r>
      <w:r w:rsidRPr="00B509FE">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1EF66E" w14:textId="77777777" w:rsidR="006D2429" w:rsidRPr="00B509FE" w:rsidRDefault="006D2429" w:rsidP="00C91D27">
      <w:pPr>
        <w:jc w:val="both"/>
        <w:rPr>
          <w:rFonts w:ascii="Palatino Linotype" w:hAnsi="Palatino Linotype"/>
          <w:color w:val="000000" w:themeColor="text1"/>
          <w:lang w:eastAsia="es-MX"/>
        </w:rPr>
      </w:pPr>
    </w:p>
    <w:p w14:paraId="0CE0A3D8" w14:textId="77777777" w:rsidR="006D2429" w:rsidRPr="00B509FE" w:rsidRDefault="006D2429" w:rsidP="00C91D27">
      <w:pPr>
        <w:shd w:val="clear" w:color="auto" w:fill="FFFFFF"/>
        <w:ind w:left="851" w:right="902"/>
        <w:jc w:val="both"/>
        <w:rPr>
          <w:rFonts w:ascii="Palatino Linotype" w:hAnsi="Palatino Linotype"/>
          <w:color w:val="000000" w:themeColor="text1"/>
          <w:lang w:eastAsia="es-MX"/>
        </w:rPr>
      </w:pPr>
      <w:r w:rsidRPr="00B509FE">
        <w:rPr>
          <w:rFonts w:ascii="Palatino Linotype" w:hAnsi="Palatino Linotype"/>
          <w:i/>
          <w:iCs/>
          <w:color w:val="000000" w:themeColor="text1"/>
          <w:sz w:val="22"/>
          <w:szCs w:val="22"/>
          <w:lang w:eastAsia="es-MX"/>
        </w:rPr>
        <w:t>“</w:t>
      </w:r>
      <w:r w:rsidRPr="00B509FE">
        <w:rPr>
          <w:rFonts w:ascii="Palatino Linotype" w:hAnsi="Palatino Linotype"/>
          <w:b/>
          <w:bCs/>
          <w:i/>
          <w:iCs/>
          <w:color w:val="000000" w:themeColor="text1"/>
          <w:sz w:val="22"/>
          <w:szCs w:val="22"/>
          <w:lang w:eastAsia="es-MX"/>
        </w:rPr>
        <w:t>Artículo 12.</w:t>
      </w:r>
      <w:r w:rsidRPr="00B509FE">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B509FE" w:rsidRDefault="006D2429" w:rsidP="00C91D27">
      <w:pPr>
        <w:shd w:val="clear" w:color="auto" w:fill="FFFFFF"/>
        <w:ind w:left="851" w:right="902"/>
        <w:jc w:val="both"/>
        <w:rPr>
          <w:rFonts w:ascii="Palatino Linotype" w:hAnsi="Palatino Linotype"/>
          <w:i/>
          <w:iCs/>
          <w:color w:val="000000" w:themeColor="text1"/>
          <w:sz w:val="22"/>
          <w:szCs w:val="22"/>
          <w:lang w:eastAsia="es-MX"/>
        </w:rPr>
      </w:pPr>
      <w:r w:rsidRPr="00B509FE">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CF71F" w14:textId="77777777" w:rsidR="006D2429" w:rsidRPr="00B509FE" w:rsidRDefault="006D2429" w:rsidP="00C91D27">
      <w:pPr>
        <w:shd w:val="clear" w:color="auto" w:fill="FFFFFF"/>
        <w:ind w:left="851" w:right="902"/>
        <w:jc w:val="both"/>
        <w:rPr>
          <w:rFonts w:ascii="Palatino Linotype" w:hAnsi="Palatino Linotype"/>
          <w:color w:val="000000" w:themeColor="text1"/>
          <w:lang w:eastAsia="es-MX"/>
        </w:rPr>
      </w:pPr>
    </w:p>
    <w:p w14:paraId="32812B6A" w14:textId="77777777" w:rsidR="006D2429" w:rsidRPr="00B509FE" w:rsidRDefault="006D2429" w:rsidP="006C4874">
      <w:pPr>
        <w:spacing w:line="360" w:lineRule="auto"/>
        <w:jc w:val="both"/>
        <w:rPr>
          <w:rFonts w:ascii="Palatino Linotype" w:hAnsi="Palatino Linotype"/>
          <w:color w:val="000000" w:themeColor="text1"/>
          <w:lang w:eastAsia="es-MX"/>
        </w:rPr>
      </w:pPr>
      <w:r w:rsidRPr="00B509FE">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B509FE">
        <w:rPr>
          <w:rFonts w:ascii="Palatino Linotype" w:hAnsi="Palatino Linotype"/>
          <w:b/>
          <w:color w:val="000000" w:themeColor="text1"/>
          <w:lang w:eastAsia="es-MX"/>
        </w:rPr>
        <w:t xml:space="preserve">EL SUJETO OBLIGADO </w:t>
      </w:r>
      <w:r w:rsidRPr="00B509FE">
        <w:rPr>
          <w:rFonts w:ascii="Palatino Linotype" w:hAnsi="Palatino Linotype"/>
          <w:color w:val="000000" w:themeColor="text1"/>
          <w:lang w:eastAsia="es-MX"/>
        </w:rPr>
        <w:t>la</w:t>
      </w:r>
      <w:r w:rsidRPr="00B509FE">
        <w:rPr>
          <w:rFonts w:ascii="Palatino Linotype" w:hAnsi="Palatino Linotype"/>
          <w:b/>
          <w:color w:val="000000" w:themeColor="text1"/>
          <w:lang w:eastAsia="es-MX"/>
        </w:rPr>
        <w:t xml:space="preserve"> </w:t>
      </w:r>
      <w:r w:rsidRPr="00B509FE">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B509FE">
        <w:rPr>
          <w:rFonts w:ascii="Palatino Linotype" w:hAnsi="Palatino Linotype"/>
          <w:b/>
          <w:color w:val="000000" w:themeColor="text1"/>
          <w:lang w:eastAsia="es-MX"/>
        </w:rPr>
        <w:t xml:space="preserve">EL SUJETO </w:t>
      </w:r>
      <w:r w:rsidRPr="00B509FE">
        <w:rPr>
          <w:rFonts w:ascii="Palatino Linotype" w:hAnsi="Palatino Linotype"/>
          <w:b/>
          <w:color w:val="000000" w:themeColor="text1"/>
          <w:lang w:eastAsia="es-MX"/>
        </w:rPr>
        <w:lastRenderedPageBreak/>
        <w:t>OBLIGADO</w:t>
      </w:r>
      <w:r w:rsidRPr="00B509FE">
        <w:rPr>
          <w:rFonts w:ascii="Palatino Linotype" w:hAnsi="Palatino Linotype"/>
          <w:color w:val="000000" w:themeColor="text1"/>
          <w:lang w:eastAsia="es-MX"/>
        </w:rPr>
        <w:t>, dicha información, fue admitida por el mismo; actualizándose el supuesto artículo 12 de la Ley de la materia, anteriormente referido.</w:t>
      </w:r>
    </w:p>
    <w:p w14:paraId="28DA1008" w14:textId="77777777" w:rsidR="006D2429" w:rsidRPr="00B509FE" w:rsidRDefault="006D2429" w:rsidP="006C48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667640A" w14:textId="607C0A43" w:rsidR="005D6DF5" w:rsidRPr="00B509FE" w:rsidRDefault="00E83FDD" w:rsidP="006C48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509FE">
        <w:rPr>
          <w:rFonts w:ascii="Palatino Linotype" w:hAnsi="Palatino Linotype" w:cs="Arial"/>
          <w:color w:val="000000" w:themeColor="text1"/>
        </w:rPr>
        <w:t>Una vez precisado lo an</w:t>
      </w:r>
      <w:r w:rsidR="00BB507F" w:rsidRPr="00B509FE">
        <w:rPr>
          <w:rFonts w:ascii="Palatino Linotype" w:hAnsi="Palatino Linotype" w:cs="Arial"/>
          <w:color w:val="000000" w:themeColor="text1"/>
        </w:rPr>
        <w:t xml:space="preserve">terior, </w:t>
      </w:r>
      <w:r w:rsidR="00BB507F" w:rsidRPr="00B509FE">
        <w:rPr>
          <w:rFonts w:ascii="Palatino Linotype" w:hAnsi="Palatino Linotype"/>
          <w:color w:val="000000" w:themeColor="text1"/>
          <w:lang w:eastAsia="es-MX"/>
        </w:rPr>
        <w:t xml:space="preserve">se procede a realizar el </w:t>
      </w:r>
      <w:r w:rsidR="00BB507F" w:rsidRPr="00B509FE">
        <w:rPr>
          <w:rFonts w:ascii="Palatino Linotype" w:hAnsi="Palatino Linotype" w:cs="Arial"/>
          <w:color w:val="000000" w:themeColor="text1"/>
        </w:rPr>
        <w:t xml:space="preserve">análisis de la respuesta del </w:t>
      </w:r>
      <w:r w:rsidR="00BB507F" w:rsidRPr="00B509FE">
        <w:rPr>
          <w:rFonts w:ascii="Palatino Linotype" w:hAnsi="Palatino Linotype" w:cs="Arial"/>
          <w:b/>
          <w:color w:val="000000" w:themeColor="text1"/>
          <w:lang w:eastAsia="es-MX"/>
        </w:rPr>
        <w:t>SUJETO OBLIGADO</w:t>
      </w:r>
      <w:r w:rsidR="00BB507F" w:rsidRPr="00B509FE">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00BB507F" w:rsidRPr="00B509FE">
        <w:rPr>
          <w:rFonts w:ascii="Palatino Linotype" w:hAnsi="Palatino Linotype" w:cs="Arial"/>
          <w:b/>
          <w:color w:val="000000" w:themeColor="text1"/>
        </w:rPr>
        <w:t xml:space="preserve">EL RECURRENTE </w:t>
      </w:r>
      <w:r w:rsidR="00BB507F" w:rsidRPr="00B509FE">
        <w:rPr>
          <w:rFonts w:ascii="Palatino Linotype" w:hAnsi="Palatino Linotype" w:cs="Arial"/>
          <w:color w:val="000000" w:themeColor="text1"/>
        </w:rPr>
        <w:t>en el ejercicio de su derecho de A</w:t>
      </w:r>
      <w:r w:rsidR="005D6DF5" w:rsidRPr="00B509FE">
        <w:rPr>
          <w:rFonts w:ascii="Palatino Linotype" w:hAnsi="Palatino Linotype" w:cs="Arial"/>
          <w:color w:val="000000" w:themeColor="text1"/>
        </w:rPr>
        <w:t>cceso a la Información solicitó</w:t>
      </w:r>
      <w:r w:rsidR="00762885" w:rsidRPr="00B509FE">
        <w:rPr>
          <w:rFonts w:ascii="Palatino Linotype" w:hAnsi="Palatino Linotype" w:cs="Arial"/>
          <w:color w:val="000000" w:themeColor="text1"/>
        </w:rPr>
        <w:t xml:space="preserve"> el desglose de gastos realizados en logística, organización, contratación y realización de eventos públicos (tales como, renta o compra de sillas, mesas, carpas, audio y sonido, </w:t>
      </w:r>
      <w:proofErr w:type="spellStart"/>
      <w:r w:rsidR="00762885" w:rsidRPr="00B509FE">
        <w:rPr>
          <w:rFonts w:ascii="Palatino Linotype" w:hAnsi="Palatino Linotype" w:cs="Arial"/>
          <w:color w:val="000000" w:themeColor="text1"/>
        </w:rPr>
        <w:t>vinilonas</w:t>
      </w:r>
      <w:proofErr w:type="spellEnd"/>
      <w:r w:rsidR="00762885" w:rsidRPr="00B509FE">
        <w:rPr>
          <w:rFonts w:ascii="Palatino Linotype" w:hAnsi="Palatino Linotype" w:cs="Arial"/>
          <w:color w:val="000000" w:themeColor="text1"/>
        </w:rPr>
        <w:t xml:space="preserve">, salones, alimentos y bebidas, animación, etcétera) en actos encabezados por la Presidenta constitucional municipal y/o en ausencia de la misma la representación de alguno de las o los miembros de cabildo, en acciones como la toma de protesta, primer festival del tamal, presentación del bando municipal, Foros democráticos para la elaboración del plan de desarrollo municipal 2022 , Festival Cultural Oaxaqueño 2022 ferias del libro, celebraciones del día de niño, ceremonias cívicas en el periodo comprendido entre el 1 de enero del 2022 al 3 de Mayo del 2022. </w:t>
      </w:r>
    </w:p>
    <w:p w14:paraId="5D0BB8EA" w14:textId="77777777" w:rsidR="00762885" w:rsidRPr="00B509FE" w:rsidRDefault="00762885" w:rsidP="006C48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1015187" w14:textId="77777777" w:rsidR="00762885" w:rsidRPr="00B509FE" w:rsidRDefault="00BB507F" w:rsidP="006C4874">
      <w:pPr>
        <w:spacing w:line="360" w:lineRule="auto"/>
        <w:jc w:val="both"/>
        <w:rPr>
          <w:rFonts w:ascii="Palatino Linotype" w:hAnsi="Palatino Linotype" w:cs="Arial"/>
        </w:rPr>
      </w:pPr>
      <w:r w:rsidRPr="00B509FE">
        <w:rPr>
          <w:rFonts w:ascii="Palatino Linotype" w:hAnsi="Palatino Linotype" w:cs="Arial"/>
          <w:color w:val="000000" w:themeColor="text1"/>
        </w:rPr>
        <w:t xml:space="preserve">Al respecto, </w:t>
      </w:r>
      <w:r w:rsidR="00922EE0" w:rsidRPr="00B509FE">
        <w:rPr>
          <w:rFonts w:ascii="Palatino Linotype" w:hAnsi="Palatino Linotype" w:cs="Arial"/>
          <w:b/>
          <w:color w:val="000000" w:themeColor="text1"/>
        </w:rPr>
        <w:t xml:space="preserve">EL SUJETO OBLIGADO </w:t>
      </w:r>
      <w:r w:rsidR="00762885" w:rsidRPr="00B509FE">
        <w:rPr>
          <w:rFonts w:ascii="Palatino Linotype" w:hAnsi="Palatino Linotype" w:cs="Arial"/>
          <w:color w:val="000000" w:themeColor="text1"/>
        </w:rPr>
        <w:t xml:space="preserve">adjuntó </w:t>
      </w:r>
      <w:r w:rsidR="00762885" w:rsidRPr="00B509FE">
        <w:rPr>
          <w:rFonts w:ascii="Palatino Linotype" w:hAnsi="Palatino Linotype" w:cs="Arial"/>
        </w:rPr>
        <w:t xml:space="preserve">el oficio número TM/EA/001118/2022 de fecha doce de mayo de dos mil veintidós, por medio del cual la Tesorera Municipal refiere que la información requerida versa en el informe trimestral del presente ejercicio fiscal, por lo que, la información correspondiente a los meses de abril y mayo, versan en la integración del segundo informe trimestral. </w:t>
      </w:r>
    </w:p>
    <w:p w14:paraId="5ECEE4C8" w14:textId="77777777" w:rsidR="00212499" w:rsidRPr="00B509FE" w:rsidRDefault="00212499" w:rsidP="006C487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AE00598" w14:textId="67EE8A9A" w:rsidR="00212499" w:rsidRPr="00B509FE" w:rsidRDefault="00212499" w:rsidP="006C487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509FE">
        <w:rPr>
          <w:rFonts w:ascii="Palatino Linotype" w:hAnsi="Palatino Linotype"/>
          <w:color w:val="000000" w:themeColor="text1"/>
        </w:rPr>
        <w:t xml:space="preserve">Ante tal situación, el particular interpuso el Recurso de Revisión materia del presente </w:t>
      </w:r>
      <w:r w:rsidRPr="00B509FE">
        <w:rPr>
          <w:rFonts w:ascii="Palatino Linotype" w:hAnsi="Palatino Linotype"/>
          <w:color w:val="000000" w:themeColor="text1"/>
        </w:rPr>
        <w:lastRenderedPageBreak/>
        <w:t xml:space="preserve">asunto, adoleciéndose </w:t>
      </w:r>
      <w:r w:rsidR="00762885" w:rsidRPr="00B509FE">
        <w:rPr>
          <w:rFonts w:ascii="Palatino Linotype" w:hAnsi="Palatino Linotype"/>
          <w:color w:val="000000" w:themeColor="text1"/>
        </w:rPr>
        <w:t xml:space="preserve">porque se le negó </w:t>
      </w:r>
      <w:r w:rsidR="00D379BF" w:rsidRPr="00B509FE">
        <w:rPr>
          <w:rFonts w:ascii="Palatino Linotype" w:hAnsi="Palatino Linotype"/>
          <w:color w:val="000000" w:themeColor="text1"/>
        </w:rPr>
        <w:t xml:space="preserve">la información correspondiente a enero, febrero y marzo, el cual se presume completo. </w:t>
      </w:r>
      <w:r w:rsidRPr="00B509FE">
        <w:rPr>
          <w:rFonts w:ascii="Palatino Linotype" w:hAnsi="Palatino Linotype"/>
          <w:color w:val="000000" w:themeColor="text1"/>
        </w:rPr>
        <w:t xml:space="preserve"> </w:t>
      </w:r>
    </w:p>
    <w:p w14:paraId="22852F6E" w14:textId="77777777" w:rsidR="00E83FDD" w:rsidRPr="00B509FE" w:rsidRDefault="00E83FDD" w:rsidP="006C487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AC61848" w14:textId="25BE1A93" w:rsidR="00D379BF" w:rsidRPr="00B509FE" w:rsidRDefault="00D379BF" w:rsidP="006C4874">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B509FE">
        <w:rPr>
          <w:rFonts w:ascii="Palatino Linotype" w:hAnsi="Palatino Linotype" w:cs="Arial"/>
        </w:rPr>
        <w:t xml:space="preserve">Derivado de lo anterior, este Órgano Garante considera que respecto de la información requerida correspondiente al mes de abril y mayo </w:t>
      </w:r>
      <w:r w:rsidRPr="00B509FE">
        <w:rPr>
          <w:rFonts w:ascii="Palatino Linotype" w:eastAsiaTheme="minorEastAsia" w:hAnsi="Palatino Linotype" w:cs="Arial"/>
          <w:lang w:val="es-ES_tradnl"/>
        </w:rPr>
        <w:t xml:space="preserve">deben declararse consentidos, toda vez que al no realizar manifestaciones de inconformidad respecto de las mismas, no pueden producirse efectos jurídicos tendentes a revocar, confirmar o modificar el acto reclamado, ya que no realizó manifestación alguna al respecto. </w:t>
      </w:r>
    </w:p>
    <w:p w14:paraId="1C9E8462" w14:textId="77777777" w:rsidR="00D379BF" w:rsidRPr="00B509FE" w:rsidRDefault="00D379BF" w:rsidP="006C4874">
      <w:pPr>
        <w:spacing w:line="360" w:lineRule="auto"/>
        <w:jc w:val="both"/>
        <w:rPr>
          <w:rFonts w:ascii="Palatino Linotype" w:eastAsiaTheme="minorEastAsia" w:hAnsi="Palatino Linotype" w:cs="Arial"/>
          <w:lang w:val="es-ES_tradnl"/>
        </w:rPr>
      </w:pPr>
    </w:p>
    <w:p w14:paraId="084971C1" w14:textId="77777777" w:rsidR="00D379BF" w:rsidRPr="00B509FE" w:rsidRDefault="00D379BF" w:rsidP="006C4874">
      <w:pPr>
        <w:spacing w:line="360" w:lineRule="auto"/>
        <w:jc w:val="both"/>
        <w:rPr>
          <w:rFonts w:ascii="Palatino Linotype" w:eastAsiaTheme="minorEastAsia" w:hAnsi="Palatino Linotype" w:cs="Arial"/>
          <w:lang w:val="es-ES_tradnl"/>
        </w:rPr>
      </w:pPr>
      <w:r w:rsidRPr="00B509FE">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049DBDE7" w14:textId="77777777" w:rsidR="00D379BF" w:rsidRPr="00B509FE" w:rsidRDefault="00D379BF" w:rsidP="00C91D27">
      <w:pPr>
        <w:jc w:val="both"/>
        <w:rPr>
          <w:rFonts w:ascii="Palatino Linotype" w:eastAsiaTheme="minorEastAsia" w:hAnsi="Palatino Linotype" w:cs="Arial"/>
          <w:sz w:val="22"/>
          <w:szCs w:val="22"/>
          <w:lang w:val="es-ES_tradnl"/>
        </w:rPr>
      </w:pPr>
    </w:p>
    <w:p w14:paraId="328AF0A7" w14:textId="77777777" w:rsidR="00D379BF" w:rsidRPr="00B509FE" w:rsidRDefault="00D379BF" w:rsidP="00C91D27">
      <w:pPr>
        <w:tabs>
          <w:tab w:val="left" w:pos="851"/>
        </w:tabs>
        <w:ind w:left="851" w:right="901"/>
        <w:jc w:val="both"/>
        <w:rPr>
          <w:rFonts w:ascii="Palatino Linotype" w:eastAsiaTheme="minorEastAsia" w:hAnsi="Palatino Linotype" w:cstheme="minorBidi"/>
          <w:i/>
          <w:sz w:val="22"/>
          <w:szCs w:val="22"/>
          <w:lang w:val="es-ES_tradnl"/>
        </w:rPr>
      </w:pPr>
      <w:r w:rsidRPr="00B509FE">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B509FE">
        <w:rPr>
          <w:rFonts w:ascii="Palatino Linotype" w:eastAsiaTheme="minorEastAsia" w:hAnsi="Palatino Linotype" w:cstheme="minorBidi"/>
          <w:i/>
          <w:sz w:val="22"/>
          <w:szCs w:val="22"/>
          <w:lang w:val="es-ES_tradnl"/>
        </w:rPr>
        <w:t xml:space="preserve">Debe reputarse como consentido el acto que no se </w:t>
      </w:r>
      <w:r w:rsidRPr="00B509FE">
        <w:rPr>
          <w:rFonts w:ascii="Palatino Linotype" w:eastAsiaTheme="minorEastAsia" w:hAnsi="Palatino Linotype" w:cs="Arial"/>
          <w:i/>
          <w:sz w:val="22"/>
          <w:szCs w:val="22"/>
          <w:lang w:val="es-ES_tradnl"/>
        </w:rPr>
        <w:t>impugnó</w:t>
      </w:r>
      <w:r w:rsidRPr="00B509FE">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73F172E" w14:textId="77777777" w:rsidR="00D379BF" w:rsidRPr="00B509FE" w:rsidRDefault="00D379BF" w:rsidP="00C91D27">
      <w:pPr>
        <w:jc w:val="both"/>
        <w:rPr>
          <w:rFonts w:ascii="Palatino Linotype" w:eastAsiaTheme="minorEastAsia" w:hAnsi="Palatino Linotype" w:cstheme="minorBidi"/>
          <w:sz w:val="22"/>
          <w:szCs w:val="22"/>
          <w:lang w:val="es-ES_tradnl"/>
        </w:rPr>
      </w:pPr>
    </w:p>
    <w:p w14:paraId="6A68F163" w14:textId="6932F1A4" w:rsidR="00D379BF" w:rsidRPr="00B509FE" w:rsidRDefault="00D379BF" w:rsidP="006C4874">
      <w:pPr>
        <w:spacing w:line="360" w:lineRule="auto"/>
        <w:jc w:val="both"/>
        <w:rPr>
          <w:rFonts w:ascii="Palatino Linotype" w:eastAsiaTheme="minorEastAsia" w:hAnsi="Palatino Linotype" w:cstheme="minorBidi"/>
          <w:lang w:val="es-ES_tradnl"/>
        </w:rPr>
      </w:pPr>
      <w:r w:rsidRPr="00B509FE">
        <w:rPr>
          <w:rFonts w:ascii="Palatino Linotype" w:eastAsiaTheme="minorEastAsia" w:hAnsi="Palatino Linotype" w:cstheme="minorBidi"/>
          <w:lang w:val="es-ES_tradnl"/>
        </w:rPr>
        <w:t>Lo anterior es así, debido a que cuando particular</w:t>
      </w:r>
      <w:r w:rsidRPr="00B509FE">
        <w:rPr>
          <w:rFonts w:ascii="Palatino Linotype" w:eastAsiaTheme="minorEastAsia" w:hAnsi="Palatino Linotype" w:cstheme="minorBidi"/>
          <w:b/>
          <w:lang w:val="es-ES_tradnl"/>
        </w:rPr>
        <w:t xml:space="preserve"> </w:t>
      </w:r>
      <w:r w:rsidRPr="00B509FE">
        <w:rPr>
          <w:rFonts w:ascii="Palatino Linotype" w:eastAsiaTheme="minorEastAsia" w:hAnsi="Palatino Linotype" w:cstheme="minorBidi"/>
          <w:lang w:val="es-ES_tradnl"/>
        </w:rPr>
        <w:t xml:space="preserve">impugnó la respuesta del </w:t>
      </w:r>
      <w:r w:rsidRPr="00B509FE">
        <w:rPr>
          <w:rFonts w:ascii="Palatino Linotype" w:eastAsiaTheme="minorEastAsia" w:hAnsi="Palatino Linotype" w:cstheme="minorBidi"/>
          <w:b/>
          <w:lang w:val="es-ES_tradnl"/>
        </w:rPr>
        <w:t>SUJETO OBLIGADO</w:t>
      </w:r>
      <w:r w:rsidRPr="00B509FE">
        <w:rPr>
          <w:rFonts w:ascii="Palatino Linotype" w:eastAsiaTheme="minorEastAsia" w:hAnsi="Palatino Linotype" w:cstheme="minorBidi"/>
          <w:lang w:val="es-ES_tradnl"/>
        </w:rPr>
        <w:t>, y no expresó razón o motivo de inconformidad en contra del periodo de abril y mayo</w:t>
      </w:r>
      <w:r w:rsidRPr="00B509FE">
        <w:rPr>
          <w:rFonts w:ascii="Palatino Linotype" w:hAnsi="Palatino Linotype" w:cs="Arial"/>
        </w:rPr>
        <w:t xml:space="preserve">, </w:t>
      </w:r>
      <w:r w:rsidRPr="00B509FE">
        <w:rPr>
          <w:rFonts w:ascii="Palatino Linotype" w:eastAsiaTheme="minorEastAsia" w:hAnsi="Palatino Linotype" w:cstheme="minorBidi"/>
          <w:lang w:val="es-ES_tradnl"/>
        </w:rPr>
        <w:t>deben declararse atendidos, pues se entiende que</w:t>
      </w:r>
      <w:r w:rsidR="006955FE" w:rsidRPr="00B509FE">
        <w:rPr>
          <w:rFonts w:ascii="Palatino Linotype" w:eastAsiaTheme="minorEastAsia" w:hAnsi="Palatino Linotype" w:cstheme="minorBidi"/>
          <w:lang w:val="es-ES_tradnl"/>
        </w:rPr>
        <w:t xml:space="preserve"> </w:t>
      </w:r>
      <w:r w:rsidR="006955FE" w:rsidRPr="00B509FE">
        <w:rPr>
          <w:rFonts w:ascii="Palatino Linotype" w:eastAsiaTheme="minorEastAsia" w:hAnsi="Palatino Linotype" w:cstheme="minorBidi"/>
          <w:b/>
          <w:lang w:val="es-ES_tradnl"/>
        </w:rPr>
        <w:t>EL</w:t>
      </w:r>
      <w:r w:rsidR="006955FE" w:rsidRPr="00B509FE">
        <w:rPr>
          <w:rFonts w:ascii="Palatino Linotype" w:eastAsiaTheme="minorEastAsia" w:hAnsi="Palatino Linotype" w:cstheme="minorBidi"/>
          <w:lang w:val="es-ES_tradnl"/>
        </w:rPr>
        <w:t xml:space="preserve"> </w:t>
      </w:r>
      <w:r w:rsidRPr="00B509FE">
        <w:rPr>
          <w:rFonts w:ascii="Palatino Linotype" w:eastAsiaTheme="minorEastAsia" w:hAnsi="Palatino Linotype" w:cstheme="minorBidi"/>
          <w:b/>
          <w:lang w:val="es-ES_tradnl"/>
        </w:rPr>
        <w:t>RECURRENTE</w:t>
      </w:r>
      <w:r w:rsidRPr="00B509FE">
        <w:rPr>
          <w:rFonts w:ascii="Palatino Linotype" w:eastAsiaTheme="minorEastAsia" w:hAnsi="Palatino Linotype" w:cstheme="minorBidi"/>
          <w:lang w:val="es-ES_tradnl"/>
        </w:rPr>
        <w:t xml:space="preserve"> está conforme con la información proporcionada. </w:t>
      </w:r>
    </w:p>
    <w:p w14:paraId="57014D36" w14:textId="77777777" w:rsidR="00D379BF" w:rsidRPr="00B509FE" w:rsidRDefault="00D379BF" w:rsidP="006C4874">
      <w:pPr>
        <w:spacing w:line="360" w:lineRule="auto"/>
        <w:jc w:val="both"/>
        <w:rPr>
          <w:rFonts w:ascii="Palatino Linotype" w:eastAsiaTheme="minorEastAsia" w:hAnsi="Palatino Linotype" w:cstheme="minorBidi"/>
          <w:lang w:val="es-ES_tradnl"/>
        </w:rPr>
      </w:pPr>
    </w:p>
    <w:p w14:paraId="67FC002F" w14:textId="77777777" w:rsidR="00D379BF" w:rsidRPr="00B509FE" w:rsidRDefault="00D379BF" w:rsidP="006C4874">
      <w:pPr>
        <w:spacing w:line="360" w:lineRule="auto"/>
        <w:jc w:val="both"/>
        <w:rPr>
          <w:rFonts w:ascii="Palatino Linotype" w:eastAsiaTheme="minorEastAsia" w:hAnsi="Palatino Linotype" w:cstheme="minorBidi"/>
          <w:lang w:val="es-ES_tradnl"/>
        </w:rPr>
      </w:pPr>
      <w:r w:rsidRPr="00B509FE">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499FF6AC" w14:textId="77777777" w:rsidR="00D379BF" w:rsidRPr="00B509FE" w:rsidRDefault="00D379BF" w:rsidP="00C91D27">
      <w:pPr>
        <w:jc w:val="both"/>
        <w:rPr>
          <w:rFonts w:ascii="Palatino Linotype" w:eastAsiaTheme="minorEastAsia" w:hAnsi="Palatino Linotype" w:cstheme="minorBidi"/>
          <w:sz w:val="22"/>
          <w:szCs w:val="22"/>
          <w:lang w:val="es-ES_tradnl"/>
        </w:rPr>
      </w:pPr>
    </w:p>
    <w:p w14:paraId="18C6F808" w14:textId="77777777" w:rsidR="00D379BF" w:rsidRPr="00B509FE" w:rsidRDefault="00D379BF" w:rsidP="00C91D27">
      <w:pPr>
        <w:ind w:left="851" w:right="901"/>
        <w:jc w:val="both"/>
        <w:rPr>
          <w:rFonts w:ascii="Palatino Linotype" w:eastAsiaTheme="minorEastAsia" w:hAnsi="Palatino Linotype" w:cstheme="minorBidi"/>
          <w:bCs/>
          <w:i/>
          <w:iCs/>
          <w:sz w:val="22"/>
          <w:szCs w:val="22"/>
          <w:lang w:val="es-ES_tradnl"/>
        </w:rPr>
      </w:pPr>
      <w:r w:rsidRPr="00B509FE">
        <w:rPr>
          <w:rFonts w:ascii="Palatino Linotype" w:eastAsiaTheme="minorEastAsia" w:hAnsi="Palatino Linotype" w:cstheme="minorBidi"/>
          <w:b/>
          <w:i/>
          <w:sz w:val="22"/>
          <w:szCs w:val="22"/>
          <w:lang w:val="es-ES_tradnl"/>
        </w:rPr>
        <w:t xml:space="preserve">“REVISIÓN EN AMPARO. LOS RESOLUTIVOS NO COMBATIDOS DEBEN DECLARARSE FIRMES. </w:t>
      </w:r>
      <w:r w:rsidRPr="00B509FE">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509FE">
        <w:rPr>
          <w:rFonts w:ascii="Palatino Linotype" w:eastAsiaTheme="minorEastAsia" w:hAnsi="Palatino Linotype" w:cstheme="minorBidi"/>
          <w:i/>
          <w:sz w:val="22"/>
          <w:szCs w:val="22"/>
          <w:lang w:val="es-ES_tradnl"/>
        </w:rPr>
        <w:t>todos</w:t>
      </w:r>
      <w:r w:rsidRPr="00B509FE">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42612B1" w14:textId="77777777" w:rsidR="00D379BF" w:rsidRPr="00B509FE" w:rsidRDefault="00D379BF" w:rsidP="00C91D27">
      <w:pPr>
        <w:jc w:val="both"/>
        <w:rPr>
          <w:rFonts w:ascii="Palatino Linotype" w:eastAsiaTheme="minorEastAsia" w:hAnsi="Palatino Linotype" w:cs="Arial"/>
          <w:b/>
          <w:sz w:val="22"/>
          <w:szCs w:val="22"/>
          <w:lang w:val="es-ES_tradnl"/>
        </w:rPr>
      </w:pPr>
    </w:p>
    <w:p w14:paraId="63A7C439" w14:textId="77777777" w:rsidR="00D379BF" w:rsidRPr="00B509FE" w:rsidRDefault="00D379BF" w:rsidP="006C4874">
      <w:pPr>
        <w:spacing w:line="360" w:lineRule="auto"/>
        <w:jc w:val="both"/>
        <w:rPr>
          <w:rFonts w:ascii="Palatino Linotype" w:eastAsiaTheme="minorEastAsia" w:hAnsi="Palatino Linotype" w:cstheme="minorBidi"/>
          <w:lang w:val="es-ES_tradnl"/>
        </w:rPr>
      </w:pPr>
      <w:r w:rsidRPr="00B509FE">
        <w:rPr>
          <w:rFonts w:ascii="Palatino Linotype" w:eastAsiaTheme="minorEastAsia" w:hAnsi="Palatino Linotype" w:cstheme="minorBidi"/>
          <w:lang w:val="es-ES_tradnl"/>
        </w:rPr>
        <w:t xml:space="preserve">Asimismo, no se omite comentar que respecto de las documentales remitidas por parte del </w:t>
      </w:r>
      <w:r w:rsidRPr="00B509FE">
        <w:rPr>
          <w:rFonts w:ascii="Palatino Linotype" w:eastAsiaTheme="minorEastAsia" w:hAnsi="Palatino Linotype" w:cstheme="minorBidi"/>
          <w:b/>
          <w:lang w:val="es-ES_tradnl"/>
        </w:rPr>
        <w:t>SUJETO OBLIGADO</w:t>
      </w:r>
      <w:r w:rsidRPr="00B509FE">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B509FE">
        <w:rPr>
          <w:rFonts w:ascii="Palatino Linotype" w:hAnsi="Palatino Linotype" w:cs="Arial"/>
        </w:rPr>
        <w:t>Ley de Transparencia y Acceso a la Información Pública del Estado de México y Municipios</w:t>
      </w:r>
      <w:r w:rsidRPr="00B509FE">
        <w:rPr>
          <w:rFonts w:ascii="Palatino Linotype" w:eastAsiaTheme="minorEastAsia" w:hAnsi="Palatino Linotype" w:cstheme="minorBidi"/>
          <w:lang w:val="es-ES_tradnl"/>
        </w:rPr>
        <w:t>, no se encuentra facultado para pronunciarse acerca de la veracidad de la información remitida por los Sujetos Obligados.</w:t>
      </w:r>
    </w:p>
    <w:p w14:paraId="361FBA31" w14:textId="77777777" w:rsidR="00D379BF" w:rsidRPr="00B509FE" w:rsidRDefault="00D379BF" w:rsidP="006C4874">
      <w:pPr>
        <w:spacing w:line="360" w:lineRule="auto"/>
        <w:jc w:val="both"/>
        <w:rPr>
          <w:rFonts w:ascii="Palatino Linotype" w:eastAsiaTheme="minorEastAsia" w:hAnsi="Palatino Linotype" w:cstheme="minorBidi"/>
          <w:lang w:val="es-ES_tradnl"/>
        </w:rPr>
      </w:pPr>
    </w:p>
    <w:p w14:paraId="7A36AA76" w14:textId="77777777" w:rsidR="00D379BF" w:rsidRPr="00B509FE" w:rsidRDefault="00D379BF" w:rsidP="006C4874">
      <w:pPr>
        <w:spacing w:line="360" w:lineRule="auto"/>
        <w:jc w:val="both"/>
        <w:rPr>
          <w:rFonts w:ascii="Palatino Linotype" w:eastAsiaTheme="minorEastAsia" w:hAnsi="Palatino Linotype" w:cs="Arial"/>
          <w:lang w:val="es-ES_tradnl"/>
        </w:rPr>
      </w:pPr>
      <w:r w:rsidRPr="00B509F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E3667B5" w14:textId="77777777" w:rsidR="00D379BF" w:rsidRPr="00B509FE" w:rsidRDefault="00D379BF" w:rsidP="00C91D27">
      <w:pPr>
        <w:jc w:val="both"/>
        <w:rPr>
          <w:rFonts w:ascii="Palatino Linotype" w:eastAsiaTheme="minorEastAsia" w:hAnsi="Palatino Linotype" w:cs="Arial"/>
          <w:sz w:val="20"/>
          <w:szCs w:val="20"/>
          <w:lang w:val="es-ES_tradnl"/>
        </w:rPr>
      </w:pPr>
    </w:p>
    <w:p w14:paraId="28354187" w14:textId="5DE74564" w:rsidR="00D379BF" w:rsidRPr="00B509FE" w:rsidRDefault="00D379BF" w:rsidP="00C91D27">
      <w:pPr>
        <w:ind w:left="851" w:right="901"/>
        <w:jc w:val="both"/>
        <w:rPr>
          <w:rFonts w:ascii="Palatino Linotype" w:eastAsiaTheme="minorEastAsia" w:hAnsi="Palatino Linotype" w:cs="Arial"/>
          <w:b/>
          <w:i/>
          <w:sz w:val="22"/>
          <w:szCs w:val="20"/>
          <w:lang w:val="es-ES_tradnl"/>
        </w:rPr>
      </w:pPr>
      <w:r w:rsidRPr="00B509F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509F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B509FE">
        <w:rPr>
          <w:rFonts w:ascii="Palatino Linotype" w:eastAsiaTheme="minorEastAsia" w:hAnsi="Palatino Linotype" w:cs="Arial"/>
          <w:i/>
          <w:sz w:val="22"/>
          <w:szCs w:val="20"/>
          <w:lang w:val="es-ES_tradnl"/>
        </w:rPr>
        <w:lastRenderedPageBreak/>
        <w:t xml:space="preserve">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B509FE">
        <w:rPr>
          <w:rFonts w:ascii="Palatino Linotype" w:eastAsiaTheme="minorEastAsia" w:hAnsi="Palatino Linotype" w:cstheme="minorBidi"/>
          <w:bCs/>
          <w:i/>
          <w:iCs/>
          <w:sz w:val="22"/>
          <w:szCs w:val="22"/>
          <w:lang w:val="es-ES_tradnl"/>
        </w:rPr>
        <w:t>permita</w:t>
      </w:r>
      <w:r w:rsidRPr="00B509FE">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B509FE">
        <w:rPr>
          <w:rFonts w:ascii="Palatino Linotype" w:eastAsiaTheme="minorEastAsia" w:hAnsi="Palatino Linotype" w:cs="Arial"/>
          <w:b/>
          <w:i/>
          <w:sz w:val="22"/>
          <w:szCs w:val="20"/>
          <w:lang w:val="es-ES_tradnl"/>
        </w:rPr>
        <w:t>”</w:t>
      </w:r>
      <w:r w:rsidRPr="00B509FE">
        <w:rPr>
          <w:rFonts w:ascii="Palatino Linotype" w:eastAsiaTheme="minorEastAsia" w:hAnsi="Palatino Linotype" w:cs="Arial"/>
          <w:i/>
          <w:sz w:val="22"/>
          <w:szCs w:val="20"/>
          <w:lang w:val="es-ES_tradnl"/>
        </w:rPr>
        <w:t xml:space="preserve"> (</w:t>
      </w:r>
      <w:r w:rsidR="008E6F7F" w:rsidRPr="00B509FE">
        <w:rPr>
          <w:rFonts w:ascii="Palatino Linotype" w:eastAsiaTheme="minorEastAsia" w:hAnsi="Palatino Linotype" w:cs="Arial"/>
          <w:i/>
          <w:sz w:val="22"/>
          <w:szCs w:val="20"/>
          <w:lang w:val="es-ES_tradnl"/>
        </w:rPr>
        <w:t>Sic</w:t>
      </w:r>
      <w:r w:rsidRPr="00B509FE">
        <w:rPr>
          <w:rFonts w:ascii="Palatino Linotype" w:eastAsiaTheme="minorEastAsia" w:hAnsi="Palatino Linotype" w:cs="Arial"/>
          <w:i/>
          <w:sz w:val="22"/>
          <w:szCs w:val="20"/>
          <w:lang w:val="es-ES_tradnl"/>
        </w:rPr>
        <w:t>)</w:t>
      </w:r>
    </w:p>
    <w:p w14:paraId="45482F08" w14:textId="77777777" w:rsidR="00D379BF" w:rsidRPr="00B509FE" w:rsidRDefault="00D379BF" w:rsidP="00C91D27">
      <w:pPr>
        <w:pStyle w:val="Prrafodelista"/>
        <w:widowControl w:val="0"/>
        <w:autoSpaceDE w:val="0"/>
        <w:autoSpaceDN w:val="0"/>
        <w:adjustRightInd w:val="0"/>
        <w:ind w:left="0"/>
        <w:jc w:val="both"/>
        <w:rPr>
          <w:rFonts w:ascii="Palatino Linotype" w:hAnsi="Palatino Linotype"/>
          <w:color w:val="000000" w:themeColor="text1"/>
        </w:rPr>
      </w:pPr>
    </w:p>
    <w:p w14:paraId="7E0C2098" w14:textId="77777777" w:rsidR="00D379BF" w:rsidRPr="00B509FE" w:rsidRDefault="00D379BF" w:rsidP="006C4874">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B509FE">
        <w:rPr>
          <w:rFonts w:ascii="Palatino Linotype" w:hAnsi="Palatino Linotype" w:cs="Arial"/>
          <w:color w:val="000000" w:themeColor="text1"/>
          <w:lang w:eastAsia="es-MX"/>
        </w:rPr>
        <w:t xml:space="preserve">En ese contexto, esta Ponencia considera conveniente entrar al estudio respecto de la información requerida por el particular, respecto de los meses de enero, febrero y marzo de dos mil veintidós. </w:t>
      </w:r>
    </w:p>
    <w:p w14:paraId="1262918A" w14:textId="77777777" w:rsidR="00D379BF" w:rsidRPr="00B509FE" w:rsidRDefault="00D379BF" w:rsidP="006C4874">
      <w:pPr>
        <w:spacing w:line="360" w:lineRule="auto"/>
        <w:jc w:val="both"/>
        <w:rPr>
          <w:rFonts w:ascii="Palatino Linotype" w:hAnsi="Palatino Linotype"/>
          <w:color w:val="000000" w:themeColor="text1"/>
        </w:rPr>
      </w:pPr>
    </w:p>
    <w:p w14:paraId="195D7712" w14:textId="5DE9822D" w:rsidR="00212499" w:rsidRPr="00B509FE" w:rsidRDefault="00D379BF" w:rsidP="006C4874">
      <w:pPr>
        <w:spacing w:line="360" w:lineRule="auto"/>
        <w:jc w:val="both"/>
        <w:rPr>
          <w:rFonts w:ascii="Palatino Linotype" w:hAnsi="Palatino Linotype"/>
          <w:color w:val="000000" w:themeColor="text1"/>
        </w:rPr>
      </w:pPr>
      <w:r w:rsidRPr="00B509FE">
        <w:rPr>
          <w:rFonts w:ascii="Palatino Linotype" w:hAnsi="Palatino Linotype"/>
          <w:color w:val="000000" w:themeColor="text1"/>
        </w:rPr>
        <w:t>Por lo que</w:t>
      </w:r>
      <w:r w:rsidR="00212499" w:rsidRPr="00B509FE">
        <w:rPr>
          <w:rFonts w:ascii="Palatino Linotype" w:hAnsi="Palatino Linotype"/>
          <w:color w:val="000000" w:themeColor="text1"/>
        </w:rPr>
        <w:t xml:space="preserve">, </w:t>
      </w:r>
      <w:r w:rsidRPr="00B509FE">
        <w:rPr>
          <w:rFonts w:ascii="Palatino Linotype" w:hAnsi="Palatino Linotype"/>
          <w:color w:val="000000" w:themeColor="text1"/>
        </w:rPr>
        <w:t xml:space="preserve">primeramente </w:t>
      </w:r>
      <w:r w:rsidR="00212499" w:rsidRPr="00B509FE">
        <w:rPr>
          <w:rFonts w:ascii="Palatino Linotype" w:hAnsi="Palatino Linotype"/>
          <w:color w:val="000000" w:themeColor="text1"/>
        </w:rPr>
        <w:t xml:space="preserve">es importante referir que si bien el informe trimestral de enero a marzo de dos mil veintidós, tenía como fecha límite para su entrega ante el Órgano Superior de Fiscalización, el </w:t>
      </w:r>
      <w:r w:rsidRPr="00B509FE">
        <w:rPr>
          <w:rFonts w:ascii="Palatino Linotype" w:hAnsi="Palatino Linotype"/>
          <w:color w:val="000000" w:themeColor="text1"/>
        </w:rPr>
        <w:t>trece</w:t>
      </w:r>
      <w:r w:rsidR="00212499" w:rsidRPr="00B509FE">
        <w:rPr>
          <w:rFonts w:ascii="Palatino Linotype" w:hAnsi="Palatino Linotype"/>
          <w:color w:val="000000" w:themeColor="text1"/>
        </w:rPr>
        <w:t xml:space="preserve"> de mayo de dos mil veintidós, conforme al Acuerdo 06/2022, por el que se emiten los Lineamientos, Fechas de Capacitación y Calendarización para la Entrega de los Informes Trimestrales de las Entidades Fiscalizables del Estado de México del Ejercicio Fiscal 2022</w:t>
      </w:r>
      <w:r w:rsidR="00212499" w:rsidRPr="00B509FE">
        <w:rPr>
          <w:rStyle w:val="Refdenotaalpie"/>
          <w:rFonts w:ascii="Palatino Linotype" w:hAnsi="Palatino Linotype"/>
          <w:color w:val="000000" w:themeColor="text1"/>
        </w:rPr>
        <w:footnoteReference w:id="1"/>
      </w:r>
      <w:r w:rsidR="00212499" w:rsidRPr="00B509FE">
        <w:rPr>
          <w:rFonts w:ascii="Palatino Linotype" w:hAnsi="Palatino Linotype"/>
          <w:color w:val="000000" w:themeColor="text1"/>
        </w:rPr>
        <w:t xml:space="preserve">; ello no es razón suficiente para no atender el derecho de acceso a la información ejercido por el particular; derivado que la información </w:t>
      </w:r>
      <w:r w:rsidR="002D72ED" w:rsidRPr="00B509FE">
        <w:rPr>
          <w:rFonts w:ascii="Palatino Linotype" w:hAnsi="Palatino Linotype"/>
          <w:color w:val="000000" w:themeColor="text1"/>
        </w:rPr>
        <w:t>debe ser generada antes de su entrega al Órgano Superior de Fiscalización</w:t>
      </w:r>
      <w:r w:rsidR="00212499" w:rsidRPr="00B509FE">
        <w:rPr>
          <w:rFonts w:ascii="Palatino Linotype" w:hAnsi="Palatino Linotype"/>
          <w:color w:val="000000" w:themeColor="text1"/>
        </w:rPr>
        <w:t xml:space="preserve">. </w:t>
      </w:r>
    </w:p>
    <w:p w14:paraId="31ADB9BE" w14:textId="77777777" w:rsidR="00212499" w:rsidRPr="00B509FE" w:rsidRDefault="00212499" w:rsidP="006C4874">
      <w:pPr>
        <w:spacing w:line="360" w:lineRule="auto"/>
        <w:jc w:val="both"/>
        <w:rPr>
          <w:rFonts w:ascii="Palatino Linotype" w:hAnsi="Palatino Linotype"/>
          <w:color w:val="000000" w:themeColor="text1"/>
        </w:rPr>
      </w:pPr>
    </w:p>
    <w:p w14:paraId="3DCA7B8A" w14:textId="1F28A574" w:rsidR="002D72ED" w:rsidRPr="00B509FE" w:rsidRDefault="002D72ED" w:rsidP="006C4874">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B509FE">
        <w:rPr>
          <w:rFonts w:ascii="Palatino Linotype" w:eastAsia="Times New Roman" w:hAnsi="Palatino Linotype" w:cs="Times New Roman"/>
          <w:color w:val="000000" w:themeColor="text1"/>
          <w:sz w:val="24"/>
          <w:szCs w:val="24"/>
          <w:lang w:eastAsia="es-ES"/>
        </w:rPr>
        <w:t xml:space="preserve">Por otra parte, es necesario señalar que </w:t>
      </w:r>
      <w:r w:rsidRPr="00B509FE">
        <w:rPr>
          <w:rFonts w:ascii="Palatino Linotype" w:eastAsia="Arial Unicode MS" w:hAnsi="Palatino Linotype" w:cs="Arial"/>
          <w:sz w:val="24"/>
          <w:szCs w:val="24"/>
          <w:lang w:val="es-ES_tradnl"/>
        </w:rPr>
        <w:t>la Constitución Política del Estado Libre y Soberano de México</w:t>
      </w:r>
      <w:r w:rsidRPr="00B509FE">
        <w:rPr>
          <w:rFonts w:ascii="Palatino Linotype" w:hAnsi="Palatino Linotype" w:cs="Arial"/>
          <w:color w:val="000000" w:themeColor="text1"/>
          <w:sz w:val="24"/>
          <w:szCs w:val="24"/>
        </w:rPr>
        <w:t xml:space="preserve"> en su artículo 129 señala que los recursos económicos del Estado, </w:t>
      </w:r>
      <w:r w:rsidRPr="00B509FE">
        <w:rPr>
          <w:rFonts w:ascii="Palatino Linotype" w:hAnsi="Palatino Linotype" w:cs="Arial"/>
          <w:color w:val="000000" w:themeColor="text1"/>
          <w:sz w:val="24"/>
          <w:szCs w:val="24"/>
        </w:rPr>
        <w:lastRenderedPageBreak/>
        <w:t xml:space="preserve">de los Municipios, así como de los organismos autónomos, se administrarán con eficiencia, eficacia y honradez, para cumplir con los objetivos y programas a los que estén destinados. </w:t>
      </w:r>
    </w:p>
    <w:p w14:paraId="1BF2322E" w14:textId="77777777" w:rsidR="002D72ED" w:rsidRPr="00B509FE" w:rsidRDefault="002D72ED" w:rsidP="006C4874">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357BC868" w14:textId="77777777" w:rsidR="002D72ED" w:rsidRPr="00B509FE" w:rsidRDefault="002D72ED" w:rsidP="006C4874">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B509FE">
        <w:rPr>
          <w:rFonts w:ascii="Palatino Linotype" w:hAnsi="Palatino Linotype" w:cs="Arial"/>
          <w:color w:val="000000" w:themeColor="text1"/>
          <w:sz w:val="24"/>
          <w:szCs w:val="24"/>
        </w:rPr>
        <w:t>Asimismo, señala que todos los pagos se harán mediante orden escrita en la que se expresará la partida del presupuesto a cargo de la cual se realicen.</w:t>
      </w:r>
    </w:p>
    <w:p w14:paraId="68C41260" w14:textId="77777777" w:rsidR="002D72ED" w:rsidRPr="00B509FE" w:rsidRDefault="002D72ED" w:rsidP="006C4874">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4501C97D" w14:textId="77777777" w:rsidR="002D72ED" w:rsidRPr="00B509FE" w:rsidRDefault="002D72ED" w:rsidP="006C4874">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B509FE">
        <w:rPr>
          <w:rFonts w:ascii="Palatino Linotype" w:hAnsi="Palatino Linotype" w:cs="Arial"/>
          <w:color w:val="000000" w:themeColor="text1"/>
          <w:sz w:val="24"/>
          <w:szCs w:val="24"/>
        </w:rPr>
        <w:t>Por otra parte, es conveniente citar los artículos 31, fracción XVIII y 95, fracciones I y IV de la Ley Orgánica Municipal del Estado de México, que establecen:</w:t>
      </w:r>
    </w:p>
    <w:p w14:paraId="709B875D" w14:textId="77777777" w:rsidR="002D72ED" w:rsidRPr="00B509FE" w:rsidRDefault="002D72ED" w:rsidP="00C91D27">
      <w:pPr>
        <w:ind w:left="851" w:right="901"/>
        <w:jc w:val="both"/>
        <w:rPr>
          <w:rFonts w:ascii="Palatino Linotype" w:hAnsi="Palatino Linotype" w:cs="Arial"/>
          <w:i/>
          <w:sz w:val="22"/>
          <w:szCs w:val="22"/>
          <w:lang w:eastAsia="es-MX"/>
        </w:rPr>
      </w:pPr>
    </w:p>
    <w:p w14:paraId="19A4FB84" w14:textId="77777777" w:rsidR="002D72ED" w:rsidRPr="00B509FE" w:rsidRDefault="002D72ED" w:rsidP="00C91D27">
      <w:pPr>
        <w:ind w:left="851" w:right="901"/>
        <w:jc w:val="both"/>
        <w:rPr>
          <w:rFonts w:ascii="Palatino Linotype" w:hAnsi="Palatino Linotype" w:cs="Arial"/>
          <w:i/>
          <w:sz w:val="22"/>
          <w:szCs w:val="22"/>
          <w:lang w:eastAsia="es-MX"/>
        </w:rPr>
      </w:pPr>
      <w:r w:rsidRPr="00B509FE">
        <w:rPr>
          <w:rFonts w:ascii="Palatino Linotype" w:hAnsi="Palatino Linotype" w:cs="Arial"/>
          <w:i/>
          <w:sz w:val="22"/>
          <w:szCs w:val="22"/>
          <w:lang w:eastAsia="es-MX"/>
        </w:rPr>
        <w:t>“</w:t>
      </w:r>
      <w:r w:rsidRPr="00B509FE">
        <w:rPr>
          <w:rFonts w:ascii="Palatino Linotype" w:hAnsi="Palatino Linotype" w:cs="Arial"/>
          <w:b/>
          <w:i/>
          <w:sz w:val="22"/>
          <w:szCs w:val="22"/>
          <w:lang w:eastAsia="es-MX"/>
        </w:rPr>
        <w:t>Artículo 31.-</w:t>
      </w:r>
      <w:r w:rsidRPr="00B509FE">
        <w:rPr>
          <w:rFonts w:ascii="Palatino Linotype" w:hAnsi="Palatino Linotype" w:cs="Arial"/>
          <w:i/>
          <w:sz w:val="22"/>
          <w:szCs w:val="22"/>
          <w:lang w:eastAsia="es-MX"/>
        </w:rPr>
        <w:t xml:space="preserve"> Son atribuciones de los ayuntamientos:</w:t>
      </w:r>
    </w:p>
    <w:p w14:paraId="6951ACD3" w14:textId="77777777" w:rsidR="002D72ED" w:rsidRPr="00B509FE" w:rsidRDefault="002D72ED" w:rsidP="00C91D27">
      <w:pPr>
        <w:ind w:left="851" w:right="901"/>
        <w:jc w:val="both"/>
        <w:rPr>
          <w:rFonts w:ascii="Palatino Linotype" w:hAnsi="Palatino Linotype" w:cs="Arial"/>
          <w:i/>
          <w:sz w:val="22"/>
          <w:szCs w:val="22"/>
          <w:lang w:eastAsia="es-MX"/>
        </w:rPr>
      </w:pPr>
      <w:r w:rsidRPr="00B509FE">
        <w:rPr>
          <w:rFonts w:ascii="Palatino Linotype" w:hAnsi="Palatino Linotype" w:cs="Arial"/>
          <w:i/>
          <w:sz w:val="22"/>
          <w:szCs w:val="22"/>
          <w:lang w:eastAsia="es-MX"/>
        </w:rPr>
        <w:t>…</w:t>
      </w:r>
    </w:p>
    <w:p w14:paraId="7D600B7E" w14:textId="77777777" w:rsidR="002D72ED" w:rsidRPr="00B509FE" w:rsidRDefault="002D72ED" w:rsidP="00C91D27">
      <w:pPr>
        <w:ind w:left="851" w:right="901"/>
        <w:jc w:val="both"/>
        <w:rPr>
          <w:rFonts w:ascii="Palatino Linotype" w:hAnsi="Palatino Linotype" w:cs="Arial"/>
          <w:i/>
          <w:sz w:val="22"/>
          <w:szCs w:val="22"/>
          <w:lang w:eastAsia="es-MX"/>
        </w:rPr>
      </w:pPr>
      <w:r w:rsidRPr="00B509FE">
        <w:rPr>
          <w:rFonts w:ascii="Palatino Linotype" w:hAnsi="Palatino Linotype" w:cs="Arial"/>
          <w:b/>
          <w:i/>
          <w:sz w:val="22"/>
          <w:szCs w:val="22"/>
          <w:lang w:eastAsia="es-MX"/>
        </w:rPr>
        <w:t>XVIII.</w:t>
      </w:r>
      <w:r w:rsidRPr="00B509FE">
        <w:rPr>
          <w:rFonts w:ascii="Palatino Linotype" w:hAnsi="Palatino Linotype" w:cs="Arial"/>
          <w:i/>
          <w:sz w:val="22"/>
          <w:szCs w:val="22"/>
          <w:lang w:eastAsia="es-MX"/>
        </w:rPr>
        <w:t xml:space="preserve"> </w:t>
      </w:r>
      <w:r w:rsidRPr="00B509FE">
        <w:rPr>
          <w:rFonts w:ascii="Palatino Linotype" w:hAnsi="Palatino Linotype" w:cs="Arial"/>
          <w:b/>
          <w:i/>
          <w:sz w:val="22"/>
          <w:szCs w:val="22"/>
          <w:lang w:eastAsia="es-MX"/>
        </w:rPr>
        <w:t>Administrar su hacienda</w:t>
      </w:r>
      <w:r w:rsidRPr="00B509FE">
        <w:rPr>
          <w:rFonts w:ascii="Palatino Linotype" w:hAnsi="Palatino Linotype" w:cs="Arial"/>
          <w:i/>
          <w:sz w:val="22"/>
          <w:szCs w:val="22"/>
          <w:lang w:eastAsia="es-MX"/>
        </w:rPr>
        <w:t xml:space="preserve"> en términos de ley, y controlar a través del presidente y síndico la aplicación del presupuesto de egresos del municipio;</w:t>
      </w:r>
    </w:p>
    <w:p w14:paraId="68A5CFBD" w14:textId="77777777" w:rsidR="002D72ED" w:rsidRPr="00B509FE" w:rsidRDefault="002D72ED" w:rsidP="00C91D27">
      <w:pPr>
        <w:ind w:left="851" w:right="901"/>
        <w:jc w:val="both"/>
        <w:rPr>
          <w:rFonts w:ascii="Palatino Linotype" w:hAnsi="Palatino Linotype" w:cs="Arial"/>
          <w:i/>
          <w:sz w:val="22"/>
          <w:szCs w:val="22"/>
          <w:lang w:eastAsia="es-MX"/>
        </w:rPr>
      </w:pPr>
      <w:r w:rsidRPr="00B509FE">
        <w:rPr>
          <w:rFonts w:ascii="Palatino Linotype" w:hAnsi="Palatino Linotype" w:cs="Arial"/>
          <w:i/>
          <w:sz w:val="22"/>
          <w:szCs w:val="22"/>
          <w:lang w:eastAsia="es-MX"/>
        </w:rPr>
        <w:t>…</w:t>
      </w:r>
    </w:p>
    <w:p w14:paraId="3C1F8650" w14:textId="77777777" w:rsidR="002D72ED" w:rsidRPr="00B509FE" w:rsidRDefault="002D72ED" w:rsidP="00C91D27">
      <w:pPr>
        <w:ind w:left="851" w:right="901"/>
        <w:jc w:val="both"/>
        <w:rPr>
          <w:rFonts w:ascii="Palatino Linotype" w:hAnsi="Palatino Linotype" w:cs="Arial"/>
          <w:i/>
          <w:sz w:val="22"/>
          <w:szCs w:val="22"/>
          <w:lang w:eastAsia="es-MX"/>
        </w:rPr>
      </w:pPr>
      <w:r w:rsidRPr="00B509FE">
        <w:rPr>
          <w:rFonts w:ascii="Palatino Linotype" w:hAnsi="Palatino Linotype" w:cs="Arial"/>
          <w:b/>
          <w:i/>
          <w:sz w:val="22"/>
          <w:szCs w:val="22"/>
          <w:lang w:eastAsia="es-MX"/>
        </w:rPr>
        <w:t>Artículo 95.-</w:t>
      </w:r>
      <w:r w:rsidRPr="00B509FE">
        <w:rPr>
          <w:rFonts w:ascii="Palatino Linotype" w:hAnsi="Palatino Linotype" w:cs="Arial"/>
          <w:i/>
          <w:sz w:val="22"/>
          <w:szCs w:val="22"/>
          <w:lang w:eastAsia="es-MX"/>
        </w:rPr>
        <w:t xml:space="preserve"> Son atribuciones del tesorero municipal:</w:t>
      </w:r>
    </w:p>
    <w:p w14:paraId="2070802F" w14:textId="77777777" w:rsidR="002D72ED" w:rsidRPr="00B509FE" w:rsidRDefault="002D72ED" w:rsidP="00C91D27">
      <w:pPr>
        <w:ind w:left="851" w:right="901"/>
        <w:jc w:val="both"/>
        <w:rPr>
          <w:rFonts w:ascii="Palatino Linotype" w:hAnsi="Palatino Linotype" w:cs="Arial"/>
          <w:i/>
          <w:sz w:val="22"/>
          <w:szCs w:val="22"/>
          <w:lang w:eastAsia="es-MX"/>
        </w:rPr>
      </w:pPr>
      <w:r w:rsidRPr="00B509FE">
        <w:rPr>
          <w:rFonts w:ascii="Palatino Linotype" w:hAnsi="Palatino Linotype" w:cs="Arial"/>
          <w:b/>
          <w:i/>
          <w:sz w:val="22"/>
          <w:szCs w:val="22"/>
          <w:lang w:eastAsia="es-MX"/>
        </w:rPr>
        <w:t>I.</w:t>
      </w:r>
      <w:r w:rsidRPr="00B509FE">
        <w:rPr>
          <w:rFonts w:ascii="Palatino Linotype" w:hAnsi="Palatino Linotype" w:cs="Arial"/>
          <w:i/>
          <w:sz w:val="22"/>
          <w:szCs w:val="22"/>
          <w:lang w:eastAsia="es-MX"/>
        </w:rPr>
        <w:t xml:space="preserve"> </w:t>
      </w:r>
      <w:r w:rsidRPr="00B509FE">
        <w:rPr>
          <w:rFonts w:ascii="Palatino Linotype" w:hAnsi="Palatino Linotype" w:cs="Arial"/>
          <w:b/>
          <w:i/>
          <w:sz w:val="22"/>
          <w:szCs w:val="22"/>
          <w:lang w:eastAsia="es-MX"/>
        </w:rPr>
        <w:t>Administrar la hacienda pública municipal</w:t>
      </w:r>
      <w:r w:rsidRPr="00B509FE">
        <w:rPr>
          <w:rFonts w:ascii="Palatino Linotype" w:hAnsi="Palatino Linotype" w:cs="Arial"/>
          <w:i/>
          <w:sz w:val="22"/>
          <w:szCs w:val="22"/>
          <w:lang w:eastAsia="es-MX"/>
        </w:rPr>
        <w:t>, de conformidad con las disposiciones legales aplicables;</w:t>
      </w:r>
    </w:p>
    <w:p w14:paraId="16F24BBD" w14:textId="77777777" w:rsidR="002D72ED" w:rsidRPr="00B509FE" w:rsidRDefault="002D72ED" w:rsidP="00C91D27">
      <w:pPr>
        <w:ind w:left="851" w:right="901"/>
        <w:jc w:val="both"/>
        <w:rPr>
          <w:rFonts w:ascii="Palatino Linotype" w:hAnsi="Palatino Linotype" w:cs="Arial"/>
          <w:i/>
          <w:sz w:val="22"/>
          <w:szCs w:val="22"/>
          <w:lang w:eastAsia="es-MX"/>
        </w:rPr>
      </w:pPr>
      <w:r w:rsidRPr="00B509FE">
        <w:rPr>
          <w:rFonts w:ascii="Palatino Linotype" w:hAnsi="Palatino Linotype" w:cs="Arial"/>
          <w:i/>
          <w:sz w:val="22"/>
          <w:szCs w:val="22"/>
          <w:lang w:eastAsia="es-MX"/>
        </w:rPr>
        <w:t>…</w:t>
      </w:r>
    </w:p>
    <w:p w14:paraId="68506222" w14:textId="77777777" w:rsidR="002D72ED" w:rsidRPr="00B509FE" w:rsidRDefault="002D72ED" w:rsidP="00C91D27">
      <w:pPr>
        <w:ind w:left="851" w:right="901"/>
        <w:jc w:val="both"/>
        <w:rPr>
          <w:rFonts w:ascii="Palatino Linotype" w:hAnsi="Palatino Linotype" w:cs="Arial"/>
          <w:i/>
          <w:sz w:val="22"/>
        </w:rPr>
      </w:pPr>
      <w:r w:rsidRPr="00B509FE">
        <w:rPr>
          <w:rFonts w:ascii="Palatino Linotype" w:hAnsi="Palatino Linotype" w:cs="Arial"/>
          <w:b/>
          <w:i/>
          <w:sz w:val="22"/>
          <w:szCs w:val="22"/>
          <w:lang w:eastAsia="es-MX"/>
        </w:rPr>
        <w:t>IV.</w:t>
      </w:r>
      <w:r w:rsidRPr="00B509FE">
        <w:rPr>
          <w:rFonts w:ascii="Palatino Linotype" w:hAnsi="Palatino Linotype" w:cs="Arial"/>
          <w:i/>
          <w:sz w:val="22"/>
          <w:szCs w:val="22"/>
          <w:lang w:eastAsia="es-MX"/>
        </w:rPr>
        <w:t xml:space="preserve"> </w:t>
      </w:r>
      <w:r w:rsidRPr="00B509FE">
        <w:rPr>
          <w:rFonts w:ascii="Palatino Linotype" w:hAnsi="Palatino Linotype" w:cs="Arial"/>
          <w:b/>
          <w:i/>
          <w:sz w:val="22"/>
          <w:szCs w:val="22"/>
          <w:lang w:eastAsia="es-MX"/>
        </w:rPr>
        <w:t>Llevar los registros contables, financieros y administrativos</w:t>
      </w:r>
      <w:r w:rsidRPr="00B509FE">
        <w:rPr>
          <w:rFonts w:ascii="Palatino Linotype" w:hAnsi="Palatino Linotype" w:cs="Arial"/>
          <w:i/>
          <w:sz w:val="22"/>
          <w:szCs w:val="22"/>
          <w:lang w:eastAsia="es-MX"/>
        </w:rPr>
        <w:t xml:space="preserve"> de los ingresos, </w:t>
      </w:r>
      <w:r w:rsidRPr="00B509FE">
        <w:rPr>
          <w:rFonts w:ascii="Palatino Linotype" w:hAnsi="Palatino Linotype" w:cs="Arial"/>
          <w:b/>
          <w:i/>
          <w:sz w:val="22"/>
          <w:szCs w:val="22"/>
          <w:lang w:eastAsia="es-MX"/>
        </w:rPr>
        <w:t>egresos</w:t>
      </w:r>
      <w:r w:rsidRPr="00B509FE">
        <w:rPr>
          <w:rFonts w:ascii="Palatino Linotype" w:hAnsi="Palatino Linotype" w:cs="Arial"/>
          <w:i/>
          <w:sz w:val="22"/>
          <w:szCs w:val="22"/>
          <w:lang w:eastAsia="es-MX"/>
        </w:rPr>
        <w:t>, e inventarios;</w:t>
      </w:r>
      <w:r w:rsidRPr="00B509FE">
        <w:rPr>
          <w:rFonts w:ascii="Palatino Linotype" w:hAnsi="Palatino Linotype" w:cs="Arial"/>
          <w:i/>
          <w:sz w:val="22"/>
        </w:rPr>
        <w:t>”</w:t>
      </w:r>
    </w:p>
    <w:p w14:paraId="6ED18F56" w14:textId="77777777" w:rsidR="002D72ED" w:rsidRPr="00B509FE" w:rsidRDefault="002D72ED" w:rsidP="00C91D27">
      <w:pPr>
        <w:ind w:left="851" w:right="901"/>
        <w:jc w:val="both"/>
        <w:rPr>
          <w:rFonts w:ascii="Palatino Linotype" w:hAnsi="Palatino Linotype" w:cs="Arial"/>
          <w:i/>
          <w:sz w:val="22"/>
        </w:rPr>
      </w:pPr>
      <w:r w:rsidRPr="00B509FE">
        <w:rPr>
          <w:rFonts w:ascii="Palatino Linotype" w:hAnsi="Palatino Linotype" w:cs="Arial"/>
          <w:i/>
          <w:sz w:val="22"/>
        </w:rPr>
        <w:t>(Énfasis añadido)</w:t>
      </w:r>
    </w:p>
    <w:p w14:paraId="7874C00A" w14:textId="77777777" w:rsidR="002D72ED" w:rsidRPr="00B509FE" w:rsidRDefault="002D72ED" w:rsidP="00C91D27">
      <w:pPr>
        <w:ind w:left="851" w:right="901"/>
        <w:jc w:val="both"/>
        <w:rPr>
          <w:rFonts w:ascii="Palatino Linotype" w:hAnsi="Palatino Linotype" w:cs="Arial"/>
          <w:i/>
          <w:sz w:val="22"/>
        </w:rPr>
      </w:pPr>
    </w:p>
    <w:p w14:paraId="31F82BC1" w14:textId="77777777" w:rsidR="002D72ED" w:rsidRPr="00B509FE" w:rsidRDefault="002D72ED" w:rsidP="006C4874">
      <w:pPr>
        <w:spacing w:line="360" w:lineRule="auto"/>
        <w:jc w:val="both"/>
        <w:rPr>
          <w:rFonts w:ascii="Palatino Linotype" w:hAnsi="Palatino Linotype" w:cs="Arial"/>
          <w:color w:val="000000" w:themeColor="text1"/>
          <w:lang w:eastAsia="es-MX"/>
        </w:rPr>
      </w:pPr>
      <w:r w:rsidRPr="00B509FE">
        <w:rPr>
          <w:rFonts w:ascii="Palatino Linotype" w:hAnsi="Palatino Linotype" w:cs="Arial"/>
          <w:color w:val="000000" w:themeColor="text1"/>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18B36927" w14:textId="77777777" w:rsidR="002D72ED" w:rsidRPr="00B509FE" w:rsidRDefault="002D72ED" w:rsidP="006C4874">
      <w:pPr>
        <w:spacing w:line="360" w:lineRule="auto"/>
        <w:jc w:val="both"/>
        <w:rPr>
          <w:rFonts w:ascii="Palatino Linotype" w:hAnsi="Palatino Linotype" w:cs="Arial"/>
          <w:color w:val="000000" w:themeColor="text1"/>
          <w:lang w:eastAsia="es-MX"/>
        </w:rPr>
      </w:pPr>
      <w:r w:rsidRPr="00B509FE">
        <w:rPr>
          <w:rFonts w:ascii="Palatino Linotype" w:hAnsi="Palatino Linotype" w:cs="Arial"/>
          <w:color w:val="000000" w:themeColor="text1"/>
          <w:lang w:eastAsia="es-MX"/>
        </w:rPr>
        <w:t xml:space="preserve">Al respecto, los artículos 342, 343, 344 y 345, del Código Financiero del Estado de México y Municipios, disponen el sistema y las políticas que deben seguirse para llevar </w:t>
      </w:r>
      <w:r w:rsidRPr="00B509FE">
        <w:rPr>
          <w:rFonts w:ascii="Palatino Linotype" w:hAnsi="Palatino Linotype" w:cs="Arial"/>
          <w:color w:val="000000" w:themeColor="text1"/>
          <w:lang w:eastAsia="es-MX"/>
        </w:rPr>
        <w:lastRenderedPageBreak/>
        <w:t>el registro contable y presupuestal de las operaciones financieras que llevan a cabo los Municipios del Estado de México, en los siguientes términos:</w:t>
      </w:r>
    </w:p>
    <w:p w14:paraId="35D5AF12" w14:textId="77777777" w:rsidR="002D72ED" w:rsidRPr="00B509FE" w:rsidRDefault="002D72ED" w:rsidP="00C91D27">
      <w:pPr>
        <w:jc w:val="both"/>
        <w:rPr>
          <w:rFonts w:ascii="Palatino Linotype" w:hAnsi="Palatino Linotype" w:cs="Arial"/>
          <w:color w:val="000000" w:themeColor="text1"/>
          <w:lang w:eastAsia="es-MX"/>
        </w:rPr>
      </w:pPr>
    </w:p>
    <w:p w14:paraId="61AA1E54" w14:textId="77777777" w:rsidR="002D72ED" w:rsidRPr="00B509FE" w:rsidRDefault="002D72ED" w:rsidP="00C91D27">
      <w:pPr>
        <w:ind w:left="851" w:right="901"/>
        <w:jc w:val="both"/>
        <w:rPr>
          <w:rFonts w:ascii="Palatino Linotype" w:eastAsia="Arial Unicode MS" w:hAnsi="Palatino Linotype" w:cs="Arial"/>
          <w:i/>
          <w:sz w:val="22"/>
        </w:rPr>
      </w:pPr>
      <w:r w:rsidRPr="00B509FE">
        <w:rPr>
          <w:rFonts w:ascii="Palatino Linotype" w:eastAsia="Arial Unicode MS" w:hAnsi="Palatino Linotype" w:cs="Arial"/>
          <w:i/>
          <w:sz w:val="22"/>
        </w:rPr>
        <w:t>“</w:t>
      </w:r>
      <w:r w:rsidRPr="00B509FE">
        <w:rPr>
          <w:rFonts w:ascii="Palatino Linotype" w:eastAsia="Arial Unicode MS" w:hAnsi="Palatino Linotype" w:cs="Arial"/>
          <w:b/>
          <w:i/>
          <w:sz w:val="22"/>
        </w:rPr>
        <w:t>Artículo 342.-</w:t>
      </w:r>
      <w:r w:rsidRPr="00B509FE">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B509FE">
        <w:rPr>
          <w:rFonts w:ascii="Palatino Linotype" w:eastAsia="Arial Unicode MS" w:hAnsi="Palatino Linotype" w:cs="Arial"/>
          <w:i/>
          <w:sz w:val="22"/>
        </w:rPr>
        <w:t>presupuestación</w:t>
      </w:r>
      <w:proofErr w:type="spellEnd"/>
      <w:r w:rsidRPr="00B509FE">
        <w:rPr>
          <w:rFonts w:ascii="Palatino Linotype" w:eastAsia="Arial Unicode MS" w:hAnsi="Palatino Linotype" w:cs="Arial"/>
          <w:i/>
          <w:sz w:val="22"/>
        </w:rPr>
        <w:t xml:space="preserve">, evaluación y contabilidad gubernamental. </w:t>
      </w:r>
    </w:p>
    <w:p w14:paraId="565A5FB8" w14:textId="77777777" w:rsidR="002D72ED" w:rsidRPr="00B509FE" w:rsidRDefault="002D72ED" w:rsidP="00C91D27">
      <w:pPr>
        <w:ind w:left="851" w:right="901"/>
        <w:jc w:val="both"/>
        <w:rPr>
          <w:rFonts w:ascii="Palatino Linotype" w:eastAsia="Arial Unicode MS" w:hAnsi="Palatino Linotype" w:cs="Arial"/>
          <w:b/>
          <w:i/>
          <w:sz w:val="22"/>
        </w:rPr>
      </w:pPr>
      <w:r w:rsidRPr="00B509FE">
        <w:rPr>
          <w:rFonts w:ascii="Palatino Linotype" w:eastAsia="Arial Unicode MS" w:hAnsi="Palatino Linotype" w:cs="Arial"/>
          <w:b/>
          <w:i/>
          <w:sz w:val="22"/>
        </w:rPr>
        <w:t xml:space="preserve">En el caso de los municipios, el registro a que se refiere el párrafo anterior, se realizará conforme al sistema y a las </w:t>
      </w:r>
      <w:r w:rsidRPr="00B509FE">
        <w:rPr>
          <w:rFonts w:ascii="Palatino Linotype" w:eastAsia="Arial Unicode MS" w:hAnsi="Palatino Linotype" w:cs="Arial"/>
          <w:i/>
          <w:sz w:val="22"/>
        </w:rPr>
        <w:t>disposiciones</w:t>
      </w:r>
      <w:r w:rsidRPr="00B509FE">
        <w:rPr>
          <w:rFonts w:ascii="Palatino Linotype" w:eastAsia="Arial Unicode MS" w:hAnsi="Palatino Linotype" w:cs="Arial"/>
          <w:b/>
          <w:i/>
          <w:sz w:val="22"/>
        </w:rPr>
        <w:t xml:space="preserve"> en materia de planeación, programación, </w:t>
      </w:r>
      <w:proofErr w:type="spellStart"/>
      <w:r w:rsidRPr="00B509FE">
        <w:rPr>
          <w:rFonts w:ascii="Palatino Linotype" w:eastAsia="Arial Unicode MS" w:hAnsi="Palatino Linotype" w:cs="Arial"/>
          <w:b/>
          <w:i/>
          <w:sz w:val="22"/>
        </w:rPr>
        <w:t>presupuestación</w:t>
      </w:r>
      <w:proofErr w:type="spellEnd"/>
      <w:r w:rsidRPr="00B509FE">
        <w:rPr>
          <w:rFonts w:ascii="Palatino Linotype" w:eastAsia="Arial Unicode MS" w:hAnsi="Palatino Linotype" w:cs="Arial"/>
          <w:b/>
          <w:i/>
          <w:sz w:val="22"/>
        </w:rPr>
        <w:t xml:space="preserve">, evaluación y contabilidad gubernamental, que se aprueben en el marco del Sistema de Coordinación Hacendaria del Estado de México. </w:t>
      </w:r>
    </w:p>
    <w:p w14:paraId="64170290" w14:textId="77777777" w:rsidR="002D72ED" w:rsidRPr="00B509FE" w:rsidRDefault="002D72ED" w:rsidP="00C91D27">
      <w:pPr>
        <w:ind w:left="851" w:right="901"/>
        <w:jc w:val="both"/>
        <w:rPr>
          <w:rFonts w:ascii="Palatino Linotype" w:eastAsia="Arial Unicode MS" w:hAnsi="Palatino Linotype" w:cs="Arial"/>
          <w:b/>
          <w:i/>
          <w:sz w:val="22"/>
        </w:rPr>
      </w:pPr>
    </w:p>
    <w:p w14:paraId="61CA3DA7" w14:textId="77777777" w:rsidR="002D72ED" w:rsidRPr="00B509FE" w:rsidRDefault="002D72ED" w:rsidP="00C91D27">
      <w:pPr>
        <w:ind w:left="851" w:right="901"/>
        <w:jc w:val="both"/>
        <w:rPr>
          <w:rFonts w:ascii="Palatino Linotype" w:eastAsia="Arial Unicode MS" w:hAnsi="Palatino Linotype" w:cs="Arial"/>
          <w:i/>
          <w:sz w:val="22"/>
        </w:rPr>
      </w:pPr>
      <w:r w:rsidRPr="00B509FE">
        <w:rPr>
          <w:rFonts w:ascii="Palatino Linotype" w:eastAsia="Arial Unicode MS" w:hAnsi="Palatino Linotype" w:cs="Arial"/>
          <w:b/>
          <w:i/>
          <w:sz w:val="22"/>
        </w:rPr>
        <w:t>Artículo 343.-</w:t>
      </w:r>
      <w:r w:rsidRPr="00B509FE">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6AC2CBA" w14:textId="77777777" w:rsidR="002D72ED" w:rsidRPr="00B509FE" w:rsidRDefault="002D72ED" w:rsidP="00C91D27">
      <w:pPr>
        <w:ind w:left="851" w:right="901"/>
        <w:jc w:val="both"/>
        <w:rPr>
          <w:rFonts w:ascii="Palatino Linotype" w:eastAsia="Arial Unicode MS" w:hAnsi="Palatino Linotype" w:cs="Arial"/>
          <w:i/>
          <w:sz w:val="22"/>
        </w:rPr>
      </w:pPr>
      <w:r w:rsidRPr="00B509FE">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363C951E" w14:textId="77777777" w:rsidR="002D72ED" w:rsidRPr="00B509FE" w:rsidRDefault="002D72ED" w:rsidP="00C91D27">
      <w:pPr>
        <w:ind w:left="851" w:right="901"/>
        <w:jc w:val="both"/>
        <w:rPr>
          <w:rFonts w:ascii="Palatino Linotype" w:eastAsia="Arial Unicode MS" w:hAnsi="Palatino Linotype" w:cs="Arial"/>
          <w:b/>
          <w:i/>
          <w:sz w:val="22"/>
        </w:rPr>
      </w:pPr>
    </w:p>
    <w:p w14:paraId="4D31668E" w14:textId="77777777" w:rsidR="002D72ED" w:rsidRPr="00B509FE" w:rsidRDefault="002D72ED" w:rsidP="00C91D27">
      <w:pPr>
        <w:ind w:left="851" w:right="901"/>
        <w:jc w:val="both"/>
        <w:rPr>
          <w:rFonts w:ascii="Palatino Linotype" w:eastAsia="Arial Unicode MS" w:hAnsi="Palatino Linotype" w:cs="Arial"/>
          <w:i/>
          <w:sz w:val="22"/>
        </w:rPr>
      </w:pPr>
      <w:r w:rsidRPr="00B509FE">
        <w:rPr>
          <w:rFonts w:ascii="Palatino Linotype" w:eastAsia="Arial Unicode MS" w:hAnsi="Palatino Linotype" w:cs="Arial"/>
          <w:b/>
          <w:i/>
          <w:sz w:val="22"/>
        </w:rPr>
        <w:t xml:space="preserve">Artículo 344.- </w:t>
      </w:r>
      <w:r w:rsidRPr="00B509FE">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w:t>
      </w:r>
      <w:r w:rsidRPr="00B509FE">
        <w:rPr>
          <w:rFonts w:ascii="Palatino Linotype" w:eastAsia="Arial Unicode MS" w:hAnsi="Palatino Linotype" w:cs="Arial"/>
          <w:b/>
          <w:i/>
          <w:sz w:val="22"/>
        </w:rPr>
        <w:t>en el momento en que ocurran</w:t>
      </w:r>
      <w:r w:rsidRPr="00B509FE">
        <w:rPr>
          <w:rFonts w:ascii="Palatino Linotype" w:eastAsia="Arial Unicode MS" w:hAnsi="Palatino Linotype" w:cs="Arial"/>
          <w:i/>
          <w:sz w:val="22"/>
        </w:rPr>
        <w:t xml:space="preserve">, con base en el sistema y políticas de registro establecidas, en el caso de los Municipios se hará por la Tesorería. </w:t>
      </w:r>
    </w:p>
    <w:p w14:paraId="7B383A70" w14:textId="77777777" w:rsidR="002D72ED" w:rsidRPr="00B509FE" w:rsidRDefault="002D72ED" w:rsidP="00C91D27">
      <w:pPr>
        <w:ind w:left="851" w:right="901"/>
        <w:jc w:val="both"/>
        <w:rPr>
          <w:rFonts w:ascii="Palatino Linotype" w:eastAsia="Arial Unicode MS" w:hAnsi="Palatino Linotype" w:cs="Arial"/>
          <w:i/>
          <w:sz w:val="22"/>
        </w:rPr>
      </w:pPr>
      <w:r w:rsidRPr="00B509FE">
        <w:rPr>
          <w:rFonts w:ascii="Palatino Linotype" w:eastAsia="Arial Unicode MS" w:hAnsi="Palatino Linotype" w:cs="Arial"/>
          <w:i/>
          <w:sz w:val="22"/>
        </w:rPr>
        <w:t xml:space="preserve">Derogado. </w:t>
      </w:r>
    </w:p>
    <w:p w14:paraId="3726C742" w14:textId="77777777" w:rsidR="002D72ED" w:rsidRPr="00B509FE" w:rsidRDefault="002D72ED" w:rsidP="00C91D27">
      <w:pPr>
        <w:ind w:left="851" w:right="901"/>
        <w:jc w:val="both"/>
        <w:rPr>
          <w:rFonts w:ascii="Palatino Linotype" w:eastAsia="Arial Unicode MS" w:hAnsi="Palatino Linotype" w:cs="Arial"/>
          <w:b/>
          <w:i/>
          <w:sz w:val="22"/>
        </w:rPr>
      </w:pPr>
      <w:r w:rsidRPr="00B509FE">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5B71075" w14:textId="77777777" w:rsidR="002D72ED" w:rsidRPr="00B509FE" w:rsidRDefault="002D72ED" w:rsidP="00C91D27">
      <w:pPr>
        <w:ind w:left="851" w:right="901"/>
        <w:jc w:val="both"/>
        <w:rPr>
          <w:rFonts w:ascii="Palatino Linotype" w:eastAsia="Arial Unicode MS" w:hAnsi="Palatino Linotype" w:cs="Arial"/>
          <w:i/>
          <w:sz w:val="22"/>
        </w:rPr>
      </w:pPr>
      <w:r w:rsidRPr="00B509FE">
        <w:rPr>
          <w:rFonts w:ascii="Palatino Linotype" w:eastAsia="Arial Unicode MS" w:hAnsi="Palatino Linotype" w:cs="Arial"/>
          <w:i/>
          <w:sz w:val="22"/>
        </w:rPr>
        <w:t xml:space="preserve">Tratándose de documentos de carácter histórico, se estará a lo dispuesto por la legislación de la materia. </w:t>
      </w:r>
    </w:p>
    <w:p w14:paraId="3AFF3E68" w14:textId="77777777" w:rsidR="002D72ED" w:rsidRPr="00B509FE" w:rsidRDefault="002D72ED" w:rsidP="00C91D27">
      <w:pPr>
        <w:ind w:left="851" w:right="901"/>
        <w:jc w:val="both"/>
        <w:rPr>
          <w:rFonts w:ascii="Palatino Linotype" w:eastAsia="Arial Unicode MS" w:hAnsi="Palatino Linotype" w:cs="Arial"/>
          <w:b/>
          <w:i/>
          <w:sz w:val="22"/>
        </w:rPr>
      </w:pPr>
    </w:p>
    <w:p w14:paraId="6D09F6D1" w14:textId="77777777" w:rsidR="002D72ED" w:rsidRPr="00B509FE" w:rsidRDefault="002D72ED" w:rsidP="00C91D27">
      <w:pPr>
        <w:ind w:left="851" w:right="901"/>
        <w:jc w:val="both"/>
        <w:rPr>
          <w:rFonts w:ascii="Palatino Linotype" w:eastAsia="Arial Unicode MS" w:hAnsi="Palatino Linotype" w:cs="Arial"/>
          <w:i/>
          <w:sz w:val="22"/>
        </w:rPr>
      </w:pPr>
      <w:r w:rsidRPr="00B509FE">
        <w:rPr>
          <w:rFonts w:ascii="Palatino Linotype" w:eastAsia="Arial Unicode MS" w:hAnsi="Palatino Linotype" w:cs="Arial"/>
          <w:b/>
          <w:i/>
          <w:sz w:val="22"/>
        </w:rPr>
        <w:lastRenderedPageBreak/>
        <w:t xml:space="preserve">Artículo 345.- </w:t>
      </w:r>
      <w:r w:rsidRPr="00B509FE">
        <w:rPr>
          <w:rFonts w:ascii="Palatino Linotype" w:eastAsia="Arial Unicode MS" w:hAnsi="Palatino Linotype" w:cs="Arial"/>
          <w:i/>
          <w:sz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324EA45E" w14:textId="77777777" w:rsidR="002D72ED" w:rsidRPr="00B509FE" w:rsidRDefault="002D72ED" w:rsidP="00C91D27">
      <w:pPr>
        <w:ind w:left="851" w:right="901"/>
        <w:jc w:val="both"/>
        <w:rPr>
          <w:rFonts w:ascii="Palatino Linotype" w:hAnsi="Palatino Linotype"/>
          <w:i/>
          <w:sz w:val="22"/>
        </w:rPr>
      </w:pPr>
      <w:r w:rsidRPr="00B509FE">
        <w:rPr>
          <w:rFonts w:ascii="Palatino Linotype" w:eastAsia="Arial Unicode MS" w:hAnsi="Palatino Linotype" w:cs="Arial"/>
          <w:i/>
          <w:sz w:val="22"/>
        </w:rPr>
        <w:t>El plazo señalado en el párrafo anterior, empezará a contar a partir de la publicación en el Periódico Oficial, del decreto correspondiente.</w:t>
      </w:r>
      <w:r w:rsidRPr="00B509FE">
        <w:rPr>
          <w:rFonts w:ascii="Palatino Linotype" w:hAnsi="Palatino Linotype"/>
          <w:i/>
          <w:sz w:val="22"/>
        </w:rPr>
        <w:t>”</w:t>
      </w:r>
    </w:p>
    <w:p w14:paraId="0E04681E" w14:textId="77777777" w:rsidR="002D72ED" w:rsidRPr="00B509FE" w:rsidRDefault="002D72ED" w:rsidP="00C91D27">
      <w:pPr>
        <w:ind w:left="851" w:right="901"/>
        <w:jc w:val="both"/>
        <w:rPr>
          <w:rFonts w:ascii="Palatino Linotype" w:eastAsia="Arial Unicode MS" w:hAnsi="Palatino Linotype" w:cs="Arial"/>
          <w:i/>
          <w:sz w:val="22"/>
        </w:rPr>
      </w:pPr>
      <w:r w:rsidRPr="00B509FE">
        <w:rPr>
          <w:rFonts w:ascii="Palatino Linotype" w:eastAsia="Arial Unicode MS" w:hAnsi="Palatino Linotype" w:cs="Arial"/>
          <w:i/>
          <w:sz w:val="22"/>
        </w:rPr>
        <w:t>(Énfasis añadido)</w:t>
      </w:r>
    </w:p>
    <w:p w14:paraId="5A1B02B1" w14:textId="77777777" w:rsidR="002D72ED" w:rsidRPr="00B509FE" w:rsidRDefault="002D72ED" w:rsidP="00C91D27">
      <w:pPr>
        <w:ind w:left="709"/>
        <w:jc w:val="both"/>
        <w:rPr>
          <w:rFonts w:ascii="Palatino Linotype" w:eastAsia="Arial Unicode MS" w:hAnsi="Palatino Linotype" w:cs="Arial"/>
          <w:i/>
          <w:sz w:val="22"/>
        </w:rPr>
      </w:pPr>
    </w:p>
    <w:p w14:paraId="59431831" w14:textId="77777777" w:rsidR="002D72ED" w:rsidRPr="00B509FE" w:rsidRDefault="002D72ED" w:rsidP="006C4874">
      <w:pPr>
        <w:spacing w:line="360" w:lineRule="auto"/>
        <w:jc w:val="both"/>
        <w:rPr>
          <w:rFonts w:ascii="Palatino Linotype" w:hAnsi="Palatino Linotype" w:cs="Arial"/>
          <w:color w:val="000000" w:themeColor="text1"/>
          <w:lang w:eastAsia="es-MX"/>
        </w:rPr>
      </w:pPr>
      <w:r w:rsidRPr="00B509FE">
        <w:rPr>
          <w:rFonts w:ascii="Palatino Linotype" w:hAnsi="Palatino Linotype" w:cs="Arial"/>
          <w:color w:val="000000" w:themeColor="text1"/>
          <w:lang w:eastAsia="es-MX"/>
        </w:rPr>
        <w:t xml:space="preserve">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w:t>
      </w:r>
      <w:proofErr w:type="spellStart"/>
      <w:r w:rsidRPr="00B509FE">
        <w:rPr>
          <w:rFonts w:ascii="Palatino Linotype" w:hAnsi="Palatino Linotype" w:cs="Arial"/>
          <w:color w:val="000000" w:themeColor="text1"/>
          <w:lang w:eastAsia="es-MX"/>
        </w:rPr>
        <w:t>presupuestación</w:t>
      </w:r>
      <w:proofErr w:type="spellEnd"/>
      <w:r w:rsidRPr="00B509FE">
        <w:rPr>
          <w:rFonts w:ascii="Palatino Linotype" w:hAnsi="Palatino Linotype" w:cs="Arial"/>
          <w:color w:val="000000" w:themeColor="text1"/>
          <w:lang w:eastAsia="es-MX"/>
        </w:rPr>
        <w:t>, evaluación y contabilidad gubernamental.</w:t>
      </w:r>
    </w:p>
    <w:p w14:paraId="7E03EC1C" w14:textId="77777777" w:rsidR="002D72ED" w:rsidRPr="00B509FE" w:rsidRDefault="002D72ED" w:rsidP="006C4874">
      <w:pPr>
        <w:spacing w:line="360" w:lineRule="auto"/>
        <w:jc w:val="both"/>
        <w:rPr>
          <w:rFonts w:ascii="Palatino Linotype" w:hAnsi="Palatino Linotype" w:cs="Arial"/>
          <w:color w:val="000000" w:themeColor="text1"/>
          <w:lang w:eastAsia="es-MX"/>
        </w:rPr>
      </w:pPr>
    </w:p>
    <w:p w14:paraId="7785E5FB" w14:textId="77777777" w:rsidR="002D72ED" w:rsidRPr="00B509FE" w:rsidRDefault="002D72ED" w:rsidP="006C4874">
      <w:pPr>
        <w:spacing w:line="360" w:lineRule="auto"/>
        <w:jc w:val="both"/>
        <w:rPr>
          <w:rFonts w:ascii="Palatino Linotype" w:hAnsi="Palatino Linotype" w:cs="Arial"/>
          <w:color w:val="000000" w:themeColor="text1"/>
          <w:lang w:eastAsia="es-MX"/>
        </w:rPr>
      </w:pPr>
      <w:r w:rsidRPr="00B509FE">
        <w:rPr>
          <w:rFonts w:ascii="Palatino Linotype" w:hAnsi="Palatino Linotype" w:cs="Arial"/>
          <w:color w:val="000000" w:themeColor="text1"/>
          <w:lang w:eastAsia="es-MX"/>
        </w:rPr>
        <w:t>Asimismo, se establece que el sistema de contabilidad sobre base acumulativa total se sustentará en los principios de contabilidad gubernamental.</w:t>
      </w:r>
    </w:p>
    <w:p w14:paraId="66D4B91B" w14:textId="77777777" w:rsidR="002D72ED" w:rsidRPr="00B509FE" w:rsidRDefault="002D72ED" w:rsidP="006C4874">
      <w:pPr>
        <w:spacing w:line="360" w:lineRule="auto"/>
        <w:jc w:val="both"/>
        <w:rPr>
          <w:rFonts w:ascii="Palatino Linotype" w:hAnsi="Palatino Linotype" w:cs="Arial"/>
          <w:color w:val="000000" w:themeColor="text1"/>
          <w:lang w:eastAsia="es-MX"/>
        </w:rPr>
      </w:pPr>
    </w:p>
    <w:p w14:paraId="09CE2272" w14:textId="77777777" w:rsidR="002D72ED" w:rsidRPr="00B509FE" w:rsidRDefault="002D72ED" w:rsidP="006C4874">
      <w:pPr>
        <w:spacing w:line="360" w:lineRule="auto"/>
        <w:jc w:val="both"/>
        <w:rPr>
          <w:rFonts w:ascii="Palatino Linotype" w:hAnsi="Palatino Linotype" w:cs="Arial"/>
          <w:b/>
          <w:color w:val="000000" w:themeColor="text1"/>
          <w:lang w:eastAsia="es-MX"/>
        </w:rPr>
      </w:pPr>
      <w:r w:rsidRPr="00B509FE">
        <w:rPr>
          <w:rFonts w:ascii="Palatino Linotype" w:hAnsi="Palatino Linotype" w:cs="Arial"/>
          <w:color w:val="000000" w:themeColor="text1"/>
          <w:lang w:eastAsia="es-MX"/>
        </w:rPr>
        <w:t xml:space="preserve">Igualmente, los preceptos legales citados señalan que en el caso de los Municipios es la Tesorería Municipal la unidad administrativa que registra contablemente el efecto patrimonial y presupuestal de las operaciones financieras que realizan, en </w:t>
      </w:r>
      <w:r w:rsidRPr="00B509FE">
        <w:rPr>
          <w:rFonts w:ascii="Palatino Linotype" w:hAnsi="Palatino Linotype" w:cs="Arial"/>
          <w:b/>
          <w:color w:val="000000" w:themeColor="text1"/>
          <w:lang w:eastAsia="es-MX"/>
        </w:rPr>
        <w:t>el momento en que ocurran, con base en el sistema y políticas de registro establecidas</w:t>
      </w:r>
      <w:r w:rsidRPr="00B509FE">
        <w:rPr>
          <w:rFonts w:ascii="Palatino Linotype" w:hAnsi="Palatino Linotype" w:cs="Arial"/>
          <w:color w:val="000000" w:themeColor="text1"/>
          <w:lang w:eastAsia="es-MX"/>
        </w:rPr>
        <w:t>.</w:t>
      </w:r>
    </w:p>
    <w:p w14:paraId="440C1687" w14:textId="77777777" w:rsidR="002D72ED" w:rsidRPr="00B509FE" w:rsidRDefault="002D72ED" w:rsidP="006C4874">
      <w:pPr>
        <w:spacing w:line="360" w:lineRule="auto"/>
        <w:jc w:val="both"/>
        <w:rPr>
          <w:rFonts w:ascii="Palatino Linotype" w:hAnsi="Palatino Linotype" w:cs="Arial"/>
          <w:color w:val="000000" w:themeColor="text1"/>
          <w:lang w:eastAsia="es-MX"/>
        </w:rPr>
      </w:pPr>
    </w:p>
    <w:p w14:paraId="1EC90BD7" w14:textId="77777777" w:rsidR="002D72ED" w:rsidRPr="00B509FE" w:rsidRDefault="002D72ED" w:rsidP="006C4874">
      <w:pPr>
        <w:spacing w:line="360" w:lineRule="auto"/>
        <w:jc w:val="both"/>
        <w:rPr>
          <w:rFonts w:ascii="Palatino Linotype" w:hAnsi="Palatino Linotype" w:cs="Arial"/>
          <w:color w:val="000000" w:themeColor="text1"/>
          <w:lang w:eastAsia="es-MX"/>
        </w:rPr>
      </w:pPr>
      <w:r w:rsidRPr="00B509FE">
        <w:rPr>
          <w:rFonts w:ascii="Palatino Linotype" w:hAnsi="Palatino Linotype" w:cs="Arial"/>
          <w:color w:val="000000" w:themeColor="text1"/>
          <w:lang w:eastAsia="es-MX"/>
        </w:rPr>
        <w:t xml:space="preserve">Cabe destacar, que el ordenamiento legal en cita establece que todo registro contable y presupuestal deberá estar soportado con los documentos comprobatorios originales, los que deberán permanecer en custodia y conservación de la Tesorería Municipal, en el caso de los municipios, y a disposición del Órgano Superior de Fiscalización del </w:t>
      </w:r>
      <w:r w:rsidRPr="00B509FE">
        <w:rPr>
          <w:rFonts w:ascii="Palatino Linotype" w:hAnsi="Palatino Linotype" w:cs="Arial"/>
          <w:color w:val="000000" w:themeColor="text1"/>
          <w:lang w:eastAsia="es-MX"/>
        </w:rPr>
        <w:lastRenderedPageBreak/>
        <w:t>Estado de México y de los Órganos de Control Interno, por un término de cinco años contados a partir del ejercicio presupuestal siguiente al que corresponda.</w:t>
      </w:r>
    </w:p>
    <w:p w14:paraId="00876907" w14:textId="2417F9B3" w:rsidR="00A6193D" w:rsidRPr="00B509FE" w:rsidRDefault="00A6193D" w:rsidP="006C4874">
      <w:pPr>
        <w:spacing w:line="360" w:lineRule="auto"/>
        <w:jc w:val="both"/>
        <w:rPr>
          <w:rFonts w:ascii="Palatino Linotype" w:hAnsi="Palatino Linotype" w:cs="Arial"/>
          <w:color w:val="000000" w:themeColor="text1"/>
          <w:lang w:eastAsia="es-MX"/>
        </w:rPr>
      </w:pPr>
    </w:p>
    <w:p w14:paraId="66AF2163" w14:textId="484925B9" w:rsidR="00A6193D" w:rsidRPr="00B509FE" w:rsidRDefault="00E86471" w:rsidP="006C4874">
      <w:pPr>
        <w:spacing w:line="360" w:lineRule="auto"/>
        <w:jc w:val="both"/>
        <w:rPr>
          <w:rFonts w:ascii="Palatino Linotype" w:hAnsi="Palatino Linotype" w:cs="Arial"/>
        </w:rPr>
      </w:pPr>
      <w:r w:rsidRPr="00B509FE">
        <w:rPr>
          <w:rFonts w:ascii="Palatino Linotype" w:hAnsi="Palatino Linotype" w:cs="Arial"/>
          <w:color w:val="000000" w:themeColor="text1"/>
          <w:lang w:eastAsia="es-MX"/>
        </w:rPr>
        <w:t xml:space="preserve">Asimismo, es importante destacar que la información requerida por el particular </w:t>
      </w:r>
      <w:r w:rsidR="00A6193D" w:rsidRPr="00B509FE">
        <w:rPr>
          <w:rFonts w:ascii="Palatino Linotype" w:hAnsi="Palatino Linotype" w:cs="Arial"/>
          <w:color w:val="000000" w:themeColor="text1"/>
          <w:lang w:eastAsia="es-MX"/>
        </w:rPr>
        <w:t xml:space="preserve">se encuentra </w:t>
      </w:r>
      <w:r w:rsidR="00A6193D" w:rsidRPr="00B509FE">
        <w:rPr>
          <w:rFonts w:ascii="Palatino Linotype" w:hAnsi="Palatino Linotype" w:cs="Arial"/>
        </w:rPr>
        <w:t>considerada como una de las obligaciones de transparencias comunes que l</w:t>
      </w:r>
      <w:r w:rsidR="00A6193D" w:rsidRPr="00B509FE">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A6193D" w:rsidRPr="00B509FE">
        <w:rPr>
          <w:rFonts w:ascii="Palatino Linotype" w:hAnsi="Palatino Linotype" w:cs="Arial"/>
          <w:color w:val="000000"/>
        </w:rPr>
        <w:t xml:space="preserve">el </w:t>
      </w:r>
      <w:r w:rsidR="00A6193D" w:rsidRPr="00B509FE">
        <w:rPr>
          <w:rFonts w:ascii="Palatino Linotype" w:hAnsi="Palatino Linotype" w:cs="Arial"/>
        </w:rPr>
        <w:t>artículo 92 de la de la Ley de Transparencia y Acceso a la Información Pública del Estado de México y Municipios, en su fracción XXIX, dispone lo siguiente:</w:t>
      </w:r>
    </w:p>
    <w:p w14:paraId="67A0C06F" w14:textId="77777777" w:rsidR="00A6193D" w:rsidRPr="00B509FE" w:rsidRDefault="00A6193D" w:rsidP="00C91D27">
      <w:pPr>
        <w:jc w:val="both"/>
        <w:rPr>
          <w:rFonts w:ascii="Palatino Linotype" w:hAnsi="Palatino Linotype" w:cs="Arial"/>
        </w:rPr>
      </w:pPr>
    </w:p>
    <w:p w14:paraId="1D034AA0"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“Artículo 92. </w:t>
      </w:r>
      <w:r w:rsidRPr="00B509FE">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52AFF9"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i/>
          <w:iCs/>
          <w:sz w:val="22"/>
          <w:szCs w:val="22"/>
        </w:rPr>
        <w:t>(…)</w:t>
      </w:r>
    </w:p>
    <w:p w14:paraId="5935A0BF"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XXIX. </w:t>
      </w:r>
      <w:r w:rsidRPr="00B509FE">
        <w:rPr>
          <w:rFonts w:ascii="Palatino Linotype" w:hAnsi="Palatino Linotype" w:cs="Arial"/>
          <w:i/>
          <w:iCs/>
          <w:sz w:val="22"/>
          <w:szCs w:val="22"/>
        </w:rPr>
        <w:t xml:space="preserve">La </w:t>
      </w:r>
      <w:r w:rsidRPr="00B509FE">
        <w:rPr>
          <w:rFonts w:ascii="Palatino Linotype" w:hAnsi="Palatino Linotype" w:cs="Arial"/>
          <w:b/>
          <w:i/>
          <w:iCs/>
          <w:sz w:val="22"/>
          <w:szCs w:val="22"/>
        </w:rPr>
        <w:t>información sobre los procesos y resultados sobre procedimientos de adjudicación directa, invitación restringida y licitación de cualquier naturaleza, </w:t>
      </w:r>
      <w:r w:rsidRPr="00B509FE">
        <w:rPr>
          <w:rFonts w:ascii="Palatino Linotype" w:hAnsi="Palatino Linotype" w:cs="Arial"/>
          <w:b/>
          <w:bCs/>
          <w:i/>
          <w:iCs/>
          <w:sz w:val="22"/>
          <w:szCs w:val="22"/>
        </w:rPr>
        <w:t>incluyendo la versión pública del expediente respectivo y de los contratos</w:t>
      </w:r>
      <w:r w:rsidRPr="00B509FE">
        <w:rPr>
          <w:rFonts w:ascii="Palatino Linotype" w:hAnsi="Palatino Linotype" w:cs="Arial"/>
          <w:b/>
          <w:i/>
          <w:iCs/>
          <w:sz w:val="22"/>
          <w:szCs w:val="22"/>
        </w:rPr>
        <w:t> celebrados</w:t>
      </w:r>
      <w:r w:rsidRPr="00B509FE">
        <w:rPr>
          <w:rFonts w:ascii="Palatino Linotype" w:hAnsi="Palatino Linotype" w:cs="Arial"/>
          <w:i/>
          <w:iCs/>
          <w:sz w:val="22"/>
          <w:szCs w:val="22"/>
        </w:rPr>
        <w:t>, que deberán contener, por los menos, lo siguiente:</w:t>
      </w:r>
    </w:p>
    <w:p w14:paraId="7964AF8D"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a) </w:t>
      </w:r>
      <w:r w:rsidRPr="00B509FE">
        <w:rPr>
          <w:rFonts w:ascii="Palatino Linotype" w:hAnsi="Palatino Linotype" w:cs="Arial"/>
          <w:i/>
          <w:iCs/>
          <w:sz w:val="22"/>
          <w:szCs w:val="22"/>
        </w:rPr>
        <w:t>De licitaciones públicas o procedimientos de invitación restringida:</w:t>
      </w:r>
    </w:p>
    <w:p w14:paraId="26AFB134"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1)</w:t>
      </w:r>
      <w:r w:rsidRPr="00B509FE">
        <w:rPr>
          <w:rFonts w:ascii="Palatino Linotype" w:hAnsi="Palatino Linotype" w:cs="Arial"/>
          <w:i/>
          <w:iCs/>
          <w:sz w:val="22"/>
          <w:szCs w:val="22"/>
        </w:rPr>
        <w:t> La convocatoria o invitación emitida, así como los fundamentos legales aplicados para llevarla a cabo;</w:t>
      </w:r>
    </w:p>
    <w:p w14:paraId="3D2DF0D5"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2) </w:t>
      </w:r>
      <w:r w:rsidRPr="00B509FE">
        <w:rPr>
          <w:rFonts w:ascii="Palatino Linotype" w:hAnsi="Palatino Linotype" w:cs="Arial"/>
          <w:i/>
          <w:iCs/>
          <w:sz w:val="22"/>
          <w:szCs w:val="22"/>
        </w:rPr>
        <w:t>Los nombres de los participantes o invitados;</w:t>
      </w:r>
    </w:p>
    <w:p w14:paraId="267CE629"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3)</w:t>
      </w:r>
      <w:r w:rsidRPr="00B509FE">
        <w:rPr>
          <w:rFonts w:ascii="Palatino Linotype" w:hAnsi="Palatino Linotype" w:cs="Arial"/>
          <w:i/>
          <w:iCs/>
          <w:sz w:val="22"/>
          <w:szCs w:val="22"/>
        </w:rPr>
        <w:t> El nombre del ganador y las razones que lo justifican;</w:t>
      </w:r>
    </w:p>
    <w:p w14:paraId="20967103"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4) </w:t>
      </w:r>
      <w:r w:rsidRPr="00B509FE">
        <w:rPr>
          <w:rFonts w:ascii="Palatino Linotype" w:hAnsi="Palatino Linotype" w:cs="Arial"/>
          <w:i/>
          <w:iCs/>
          <w:sz w:val="22"/>
          <w:szCs w:val="22"/>
        </w:rPr>
        <w:t>El área solicitante y la responsable de su ejecución;</w:t>
      </w:r>
    </w:p>
    <w:p w14:paraId="467A49D2"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5) </w:t>
      </w:r>
      <w:r w:rsidRPr="00B509FE">
        <w:rPr>
          <w:rFonts w:ascii="Palatino Linotype" w:hAnsi="Palatino Linotype" w:cs="Arial"/>
          <w:i/>
          <w:iCs/>
          <w:sz w:val="22"/>
          <w:szCs w:val="22"/>
        </w:rPr>
        <w:t>Las convocatorias e invitaciones emitidas;</w:t>
      </w:r>
    </w:p>
    <w:p w14:paraId="5C6ECCF0"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6)</w:t>
      </w:r>
      <w:r w:rsidRPr="00B509FE">
        <w:rPr>
          <w:rFonts w:ascii="Palatino Linotype" w:hAnsi="Palatino Linotype" w:cs="Arial"/>
          <w:i/>
          <w:iCs/>
          <w:sz w:val="22"/>
          <w:szCs w:val="22"/>
        </w:rPr>
        <w:t> Los dictámenes y fallo de adjudicación;</w:t>
      </w:r>
    </w:p>
    <w:p w14:paraId="21B8F040" w14:textId="77777777" w:rsidR="00A6193D" w:rsidRPr="00B509FE" w:rsidRDefault="00A6193D" w:rsidP="00C91D27">
      <w:pPr>
        <w:ind w:left="851" w:right="899"/>
        <w:jc w:val="both"/>
        <w:rPr>
          <w:rFonts w:ascii="Palatino Linotype" w:hAnsi="Palatino Linotype" w:cs="Arial"/>
          <w:b/>
          <w:sz w:val="22"/>
          <w:szCs w:val="22"/>
        </w:rPr>
      </w:pPr>
      <w:r w:rsidRPr="00B509FE">
        <w:rPr>
          <w:rFonts w:ascii="Palatino Linotype" w:hAnsi="Palatino Linotype" w:cs="Arial"/>
          <w:b/>
          <w:bCs/>
          <w:i/>
          <w:iCs/>
          <w:sz w:val="22"/>
          <w:szCs w:val="22"/>
        </w:rPr>
        <w:t>7)</w:t>
      </w:r>
      <w:r w:rsidRPr="00B509FE">
        <w:rPr>
          <w:rFonts w:ascii="Palatino Linotype" w:hAnsi="Palatino Linotype" w:cs="Arial"/>
          <w:bCs/>
          <w:i/>
          <w:iCs/>
          <w:sz w:val="22"/>
          <w:szCs w:val="22"/>
        </w:rPr>
        <w:t> </w:t>
      </w:r>
      <w:r w:rsidRPr="00B509FE">
        <w:rPr>
          <w:rFonts w:ascii="Palatino Linotype" w:hAnsi="Palatino Linotype" w:cs="Arial"/>
          <w:b/>
          <w:bCs/>
          <w:i/>
          <w:iCs/>
          <w:sz w:val="22"/>
          <w:szCs w:val="22"/>
        </w:rPr>
        <w:t>El contrato y, en su caso, sus anexos;</w:t>
      </w:r>
    </w:p>
    <w:p w14:paraId="4EE591A7"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lastRenderedPageBreak/>
        <w:t>8) </w:t>
      </w:r>
      <w:r w:rsidRPr="00B509FE">
        <w:rPr>
          <w:rFonts w:ascii="Palatino Linotype" w:hAnsi="Palatino Linotype" w:cs="Arial"/>
          <w:i/>
          <w:iCs/>
          <w:sz w:val="22"/>
          <w:szCs w:val="22"/>
        </w:rPr>
        <w:t>Los mecanismos de vigilancia y supervisión, incluyendo en su caso, los estudios de impacto urbano y ambiental, según corresponda;</w:t>
      </w:r>
    </w:p>
    <w:p w14:paraId="58119BAB"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9) </w:t>
      </w:r>
      <w:r w:rsidRPr="00B509FE">
        <w:rPr>
          <w:rFonts w:ascii="Palatino Linotype" w:hAnsi="Palatino Linotype" w:cs="Arial"/>
          <w:i/>
          <w:iCs/>
          <w:sz w:val="22"/>
          <w:szCs w:val="22"/>
        </w:rPr>
        <w:t>La partida presupuestal, de conformidad con el clasificador por objeto del gasto, en el caso de ser aplicable;</w:t>
      </w:r>
    </w:p>
    <w:p w14:paraId="368DCD75"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10) </w:t>
      </w:r>
      <w:r w:rsidRPr="00B509FE">
        <w:rPr>
          <w:rFonts w:ascii="Palatino Linotype" w:hAnsi="Palatino Linotype" w:cs="Arial"/>
          <w:i/>
          <w:iCs/>
          <w:sz w:val="22"/>
          <w:szCs w:val="22"/>
        </w:rPr>
        <w:t>Origen de los recursos especificando si son federales, estatales o municipales, así como el tipo de fondo de participación o aportación respectiva;</w:t>
      </w:r>
    </w:p>
    <w:p w14:paraId="790FCF47"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11) </w:t>
      </w:r>
      <w:r w:rsidRPr="00B509FE">
        <w:rPr>
          <w:rFonts w:ascii="Palatino Linotype" w:hAnsi="Palatino Linotype" w:cs="Arial"/>
          <w:i/>
          <w:iCs/>
          <w:sz w:val="22"/>
          <w:szCs w:val="22"/>
        </w:rPr>
        <w:t>Los convenios modificatorios que, en su caso, sean firmados, precisando el objeto y la fecha de celebración;</w:t>
      </w:r>
    </w:p>
    <w:p w14:paraId="6E8FC576"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12) </w:t>
      </w:r>
      <w:r w:rsidRPr="00B509FE">
        <w:rPr>
          <w:rFonts w:ascii="Palatino Linotype" w:hAnsi="Palatino Linotype" w:cs="Arial"/>
          <w:i/>
          <w:iCs/>
          <w:sz w:val="22"/>
          <w:szCs w:val="22"/>
        </w:rPr>
        <w:t>Los informes de avance físico y financiero sobre las obras o servicios contratados;</w:t>
      </w:r>
    </w:p>
    <w:p w14:paraId="1C9724A6"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13) </w:t>
      </w:r>
      <w:r w:rsidRPr="00B509FE">
        <w:rPr>
          <w:rFonts w:ascii="Palatino Linotype" w:hAnsi="Palatino Linotype" w:cs="Arial"/>
          <w:i/>
          <w:iCs/>
          <w:sz w:val="22"/>
          <w:szCs w:val="22"/>
        </w:rPr>
        <w:t>El convenio de terminación; y</w:t>
      </w:r>
    </w:p>
    <w:p w14:paraId="6D65B39E"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14) </w:t>
      </w:r>
      <w:r w:rsidRPr="00B509FE">
        <w:rPr>
          <w:rFonts w:ascii="Palatino Linotype" w:hAnsi="Palatino Linotype" w:cs="Arial"/>
          <w:i/>
          <w:iCs/>
          <w:sz w:val="22"/>
          <w:szCs w:val="22"/>
        </w:rPr>
        <w:t>El finiquito.</w:t>
      </w:r>
    </w:p>
    <w:p w14:paraId="71A8A0E4"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b) </w:t>
      </w:r>
      <w:r w:rsidRPr="00B509FE">
        <w:rPr>
          <w:rFonts w:ascii="Palatino Linotype" w:hAnsi="Palatino Linotype" w:cs="Arial"/>
          <w:i/>
          <w:iCs/>
          <w:sz w:val="22"/>
          <w:szCs w:val="22"/>
        </w:rPr>
        <w:t>De las adjudicaciones directas:</w:t>
      </w:r>
    </w:p>
    <w:p w14:paraId="6D314BA1"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1) </w:t>
      </w:r>
      <w:r w:rsidRPr="00B509FE">
        <w:rPr>
          <w:rFonts w:ascii="Palatino Linotype" w:hAnsi="Palatino Linotype" w:cs="Arial"/>
          <w:i/>
          <w:iCs/>
          <w:sz w:val="22"/>
          <w:szCs w:val="22"/>
        </w:rPr>
        <w:t>La propuesta enviada por el participante;</w:t>
      </w:r>
    </w:p>
    <w:p w14:paraId="172F429F"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2) </w:t>
      </w:r>
      <w:r w:rsidRPr="00B509FE">
        <w:rPr>
          <w:rFonts w:ascii="Palatino Linotype" w:hAnsi="Palatino Linotype" w:cs="Arial"/>
          <w:i/>
          <w:iCs/>
          <w:sz w:val="22"/>
          <w:szCs w:val="22"/>
        </w:rPr>
        <w:t>Los motivos y fundamentos legales aplicados para llevarla a cabo;</w:t>
      </w:r>
    </w:p>
    <w:p w14:paraId="0B1B8D3B"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3) </w:t>
      </w:r>
      <w:r w:rsidRPr="00B509FE">
        <w:rPr>
          <w:rFonts w:ascii="Palatino Linotype" w:hAnsi="Palatino Linotype" w:cs="Arial"/>
          <w:i/>
          <w:iCs/>
          <w:sz w:val="22"/>
          <w:szCs w:val="22"/>
        </w:rPr>
        <w:t>La autorización del ejercicio de la opción;</w:t>
      </w:r>
    </w:p>
    <w:p w14:paraId="3B05BE24"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4) </w:t>
      </w:r>
      <w:r w:rsidRPr="00B509FE">
        <w:rPr>
          <w:rFonts w:ascii="Palatino Linotype" w:hAnsi="Palatino Linotype" w:cs="Arial"/>
          <w:i/>
          <w:iCs/>
          <w:sz w:val="22"/>
          <w:szCs w:val="22"/>
        </w:rPr>
        <w:t>En su caso, las cotizaciones consideradas, especificando los nombres de los proveedores y sus montos;</w:t>
      </w:r>
    </w:p>
    <w:p w14:paraId="665C3D46"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5) </w:t>
      </w:r>
      <w:r w:rsidRPr="00B509FE">
        <w:rPr>
          <w:rFonts w:ascii="Palatino Linotype" w:hAnsi="Palatino Linotype" w:cs="Arial"/>
          <w:i/>
          <w:iCs/>
          <w:sz w:val="22"/>
          <w:szCs w:val="22"/>
        </w:rPr>
        <w:t>El nombre de la persona física o jurídica colectiva adjudicada;</w:t>
      </w:r>
    </w:p>
    <w:p w14:paraId="7BA78A3B"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6) </w:t>
      </w:r>
      <w:r w:rsidRPr="00B509FE">
        <w:rPr>
          <w:rFonts w:ascii="Palatino Linotype" w:hAnsi="Palatino Linotype" w:cs="Arial"/>
          <w:i/>
          <w:iCs/>
          <w:sz w:val="22"/>
          <w:szCs w:val="22"/>
        </w:rPr>
        <w:t>La unidad administrativa solicitante y la responsable de su ejecución;</w:t>
      </w:r>
    </w:p>
    <w:p w14:paraId="656EF789" w14:textId="77777777" w:rsidR="00A6193D" w:rsidRPr="00B509FE" w:rsidRDefault="00A6193D" w:rsidP="00C91D27">
      <w:pPr>
        <w:ind w:left="851" w:right="899"/>
        <w:jc w:val="both"/>
        <w:rPr>
          <w:rFonts w:ascii="Palatino Linotype" w:hAnsi="Palatino Linotype" w:cs="Arial"/>
          <w:b/>
          <w:sz w:val="22"/>
          <w:szCs w:val="22"/>
        </w:rPr>
      </w:pPr>
      <w:r w:rsidRPr="00B509FE">
        <w:rPr>
          <w:rFonts w:ascii="Palatino Linotype" w:hAnsi="Palatino Linotype" w:cs="Arial"/>
          <w:b/>
          <w:bCs/>
          <w:i/>
          <w:iCs/>
          <w:sz w:val="22"/>
          <w:szCs w:val="22"/>
        </w:rPr>
        <w:t>7)</w:t>
      </w:r>
      <w:r w:rsidRPr="00B509FE">
        <w:rPr>
          <w:rFonts w:ascii="Palatino Linotype" w:hAnsi="Palatino Linotype" w:cs="Arial"/>
          <w:bCs/>
          <w:i/>
          <w:iCs/>
          <w:sz w:val="22"/>
          <w:szCs w:val="22"/>
        </w:rPr>
        <w:t> </w:t>
      </w:r>
      <w:r w:rsidRPr="00B509FE">
        <w:rPr>
          <w:rFonts w:ascii="Palatino Linotype" w:hAnsi="Palatino Linotype" w:cs="Arial"/>
          <w:b/>
          <w:bCs/>
          <w:i/>
          <w:iCs/>
          <w:sz w:val="22"/>
          <w:szCs w:val="22"/>
        </w:rPr>
        <w:t>El número, fecha, el monto del contrato y el plazo de entrega o de ejecución de los servicios u obra;</w:t>
      </w:r>
    </w:p>
    <w:p w14:paraId="6D1B3795"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8) </w:t>
      </w:r>
      <w:r w:rsidRPr="00B509FE">
        <w:rPr>
          <w:rFonts w:ascii="Palatino Linotype" w:hAnsi="Palatino Linotype" w:cs="Arial"/>
          <w:i/>
          <w:iCs/>
          <w:sz w:val="22"/>
          <w:szCs w:val="22"/>
        </w:rPr>
        <w:t>Los mecanismos de vigilancia y supervisión, incluyendo, en su caso, los estudios de impacto urbano y ambiental, según corresponda;</w:t>
      </w:r>
    </w:p>
    <w:p w14:paraId="48302FC9"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9) </w:t>
      </w:r>
      <w:r w:rsidRPr="00B509FE">
        <w:rPr>
          <w:rFonts w:ascii="Palatino Linotype" w:hAnsi="Palatino Linotype" w:cs="Arial"/>
          <w:i/>
          <w:iCs/>
          <w:sz w:val="22"/>
          <w:szCs w:val="22"/>
        </w:rPr>
        <w:t>Los informes de avance sobre las obras o servicios contratados;</w:t>
      </w:r>
    </w:p>
    <w:p w14:paraId="7BA61825" w14:textId="77777777" w:rsidR="00A6193D" w:rsidRPr="00B509FE" w:rsidRDefault="00A6193D" w:rsidP="00C91D27">
      <w:pPr>
        <w:ind w:left="851" w:right="899"/>
        <w:jc w:val="both"/>
        <w:rPr>
          <w:rFonts w:ascii="Palatino Linotype" w:hAnsi="Palatino Linotype" w:cs="Arial"/>
          <w:sz w:val="22"/>
          <w:szCs w:val="22"/>
        </w:rPr>
      </w:pPr>
      <w:r w:rsidRPr="00B509FE">
        <w:rPr>
          <w:rFonts w:ascii="Palatino Linotype" w:hAnsi="Palatino Linotype" w:cs="Arial"/>
          <w:b/>
          <w:bCs/>
          <w:i/>
          <w:iCs/>
          <w:sz w:val="22"/>
          <w:szCs w:val="22"/>
        </w:rPr>
        <w:t>10) </w:t>
      </w:r>
      <w:r w:rsidRPr="00B509FE">
        <w:rPr>
          <w:rFonts w:ascii="Palatino Linotype" w:hAnsi="Palatino Linotype" w:cs="Arial"/>
          <w:i/>
          <w:iCs/>
          <w:sz w:val="22"/>
          <w:szCs w:val="22"/>
        </w:rPr>
        <w:t>El convenio de terminación; y</w:t>
      </w:r>
    </w:p>
    <w:p w14:paraId="2DF93363" w14:textId="77777777" w:rsidR="00A6193D" w:rsidRPr="00B509FE" w:rsidRDefault="00A6193D" w:rsidP="00C91D27">
      <w:pPr>
        <w:ind w:left="851" w:right="899"/>
        <w:jc w:val="both"/>
        <w:rPr>
          <w:rFonts w:ascii="Palatino Linotype" w:hAnsi="Palatino Linotype" w:cs="Arial"/>
          <w:b/>
          <w:i/>
          <w:iCs/>
          <w:sz w:val="22"/>
          <w:szCs w:val="22"/>
        </w:rPr>
      </w:pPr>
      <w:r w:rsidRPr="00B509FE">
        <w:rPr>
          <w:rFonts w:ascii="Palatino Linotype" w:hAnsi="Palatino Linotype" w:cs="Arial"/>
          <w:b/>
          <w:bCs/>
          <w:i/>
          <w:iCs/>
          <w:sz w:val="22"/>
          <w:szCs w:val="22"/>
        </w:rPr>
        <w:t>11) </w:t>
      </w:r>
      <w:r w:rsidRPr="00B509FE">
        <w:rPr>
          <w:rFonts w:ascii="Palatino Linotype" w:hAnsi="Palatino Linotype" w:cs="Arial"/>
          <w:i/>
          <w:iCs/>
          <w:sz w:val="22"/>
          <w:szCs w:val="22"/>
        </w:rPr>
        <w:t>El finiquito.</w:t>
      </w:r>
      <w:r w:rsidRPr="00B509FE">
        <w:rPr>
          <w:rFonts w:ascii="Palatino Linotype" w:hAnsi="Palatino Linotype" w:cs="Arial"/>
          <w:b/>
          <w:i/>
          <w:iCs/>
          <w:sz w:val="22"/>
          <w:szCs w:val="22"/>
        </w:rPr>
        <w:t>”</w:t>
      </w:r>
    </w:p>
    <w:p w14:paraId="4C351ED4" w14:textId="77777777" w:rsidR="00A6193D" w:rsidRPr="00B509FE" w:rsidRDefault="00A6193D" w:rsidP="00C91D27">
      <w:pPr>
        <w:ind w:left="851" w:right="850"/>
        <w:jc w:val="both"/>
        <w:rPr>
          <w:rFonts w:ascii="Palatino Linotype" w:hAnsi="Palatino Linotype" w:cs="Arial"/>
          <w:sz w:val="22"/>
          <w:szCs w:val="22"/>
        </w:rPr>
      </w:pPr>
    </w:p>
    <w:p w14:paraId="2CEC77E5" w14:textId="3938F356" w:rsidR="00A6193D" w:rsidRPr="00B509FE" w:rsidRDefault="00A6193D" w:rsidP="006C4874">
      <w:pPr>
        <w:spacing w:line="360" w:lineRule="auto"/>
        <w:jc w:val="both"/>
        <w:rPr>
          <w:rFonts w:ascii="Palatino Linotype" w:hAnsi="Palatino Linotype" w:cs="Arial"/>
          <w:szCs w:val="28"/>
        </w:rPr>
      </w:pPr>
      <w:r w:rsidRPr="00B509FE">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B509FE">
        <w:rPr>
          <w:rFonts w:ascii="Palatino Linotype" w:hAnsi="Palatino Linotype" w:cs="Arial"/>
          <w:szCs w:val="28"/>
        </w:rPr>
        <w:t>.</w:t>
      </w:r>
    </w:p>
    <w:p w14:paraId="60919A97" w14:textId="77777777" w:rsidR="00E86471" w:rsidRPr="00B509FE" w:rsidRDefault="00E86471" w:rsidP="006C4874">
      <w:pPr>
        <w:spacing w:line="360" w:lineRule="auto"/>
        <w:jc w:val="both"/>
        <w:rPr>
          <w:rFonts w:ascii="Palatino Linotype" w:hAnsi="Palatino Linotype" w:cs="Arial"/>
          <w:color w:val="000000" w:themeColor="text1"/>
          <w:lang w:eastAsia="es-MX"/>
        </w:rPr>
      </w:pPr>
    </w:p>
    <w:p w14:paraId="05DDD29F" w14:textId="452EC4EC" w:rsidR="009C272B" w:rsidRPr="00B509FE" w:rsidRDefault="00A6193D" w:rsidP="006C4874">
      <w:pPr>
        <w:spacing w:line="360" w:lineRule="auto"/>
        <w:jc w:val="both"/>
        <w:rPr>
          <w:rFonts w:ascii="Palatino Linotype" w:hAnsi="Palatino Linotype" w:cs="Arial"/>
          <w:color w:val="000000" w:themeColor="text1"/>
          <w:lang w:eastAsia="es-MX"/>
        </w:rPr>
      </w:pPr>
      <w:r w:rsidRPr="00B509FE">
        <w:rPr>
          <w:rFonts w:ascii="Palatino Linotype" w:hAnsi="Palatino Linotype" w:cs="Arial"/>
          <w:color w:val="000000" w:themeColor="text1"/>
          <w:lang w:eastAsia="es-MX"/>
        </w:rPr>
        <w:lastRenderedPageBreak/>
        <w:t xml:space="preserve">Es así que, si bien </w:t>
      </w:r>
      <w:r w:rsidRPr="00B509FE">
        <w:rPr>
          <w:rFonts w:ascii="Palatino Linotype" w:hAnsi="Palatino Linotype" w:cs="Arial"/>
          <w:b/>
          <w:color w:val="000000" w:themeColor="text1"/>
          <w:lang w:eastAsia="es-MX"/>
        </w:rPr>
        <w:t xml:space="preserve">EL SUJETO OBLIGADO </w:t>
      </w:r>
      <w:r w:rsidRPr="00B509FE">
        <w:rPr>
          <w:rFonts w:ascii="Palatino Linotype" w:hAnsi="Palatino Linotype" w:cs="Arial"/>
          <w:color w:val="000000" w:themeColor="text1"/>
          <w:lang w:eastAsia="es-MX"/>
        </w:rPr>
        <w:t>se encuentra constreñido a realizar la entrega al Órgano Superior de Fiscalización del Estado de México</w:t>
      </w:r>
      <w:r w:rsidR="00B26DF5" w:rsidRPr="00B509FE">
        <w:rPr>
          <w:rFonts w:ascii="Palatino Linotype" w:hAnsi="Palatino Linotype" w:cs="Arial"/>
          <w:color w:val="000000" w:themeColor="text1"/>
          <w:lang w:eastAsia="es-MX"/>
        </w:rPr>
        <w:t xml:space="preserve"> y a publicar la información d</w:t>
      </w:r>
      <w:r w:rsidRPr="00B509FE">
        <w:rPr>
          <w:rFonts w:ascii="Palatino Linotype" w:hAnsi="Palatino Linotype" w:cs="Arial"/>
          <w:color w:val="000000" w:themeColor="text1"/>
          <w:lang w:eastAsia="es-MX"/>
        </w:rPr>
        <w:t xml:space="preserve">e manera trimestral, también lo que la información debe generarse al momento en que ocurre; en consecuencia este Órgano Garante determina ordenar de ser procedente en </w:t>
      </w:r>
      <w:r w:rsidRPr="00B509FE">
        <w:rPr>
          <w:rFonts w:ascii="Palatino Linotype" w:hAnsi="Palatino Linotype" w:cs="Arial"/>
          <w:b/>
          <w:color w:val="000000" w:themeColor="text1"/>
          <w:lang w:eastAsia="es-MX"/>
        </w:rPr>
        <w:t>versión pública</w:t>
      </w:r>
      <w:r w:rsidRPr="00B509FE">
        <w:rPr>
          <w:rFonts w:ascii="Palatino Linotype" w:hAnsi="Palatino Linotype" w:cs="Arial"/>
          <w:color w:val="000000" w:themeColor="text1"/>
          <w:lang w:eastAsia="es-MX"/>
        </w:rPr>
        <w:t xml:space="preserve"> </w:t>
      </w:r>
      <w:r w:rsidR="009C272B" w:rsidRPr="00B509FE">
        <w:rPr>
          <w:rFonts w:ascii="Palatino Linotype" w:hAnsi="Palatino Linotype" w:cs="Arial"/>
          <w:color w:val="000000" w:themeColor="text1"/>
          <w:lang w:eastAsia="es-MX"/>
        </w:rPr>
        <w:t xml:space="preserve">los documentos donde consten los gastos realizados en logística, organización, contratación y realización de eventos públicos (renta o compra de sillas, mesas, carpas, audio y sonido, </w:t>
      </w:r>
      <w:proofErr w:type="spellStart"/>
      <w:r w:rsidR="009C272B" w:rsidRPr="00B509FE">
        <w:rPr>
          <w:rFonts w:ascii="Palatino Linotype" w:hAnsi="Palatino Linotype" w:cs="Arial"/>
          <w:color w:val="000000" w:themeColor="text1"/>
          <w:lang w:eastAsia="es-MX"/>
        </w:rPr>
        <w:t>vinilonas</w:t>
      </w:r>
      <w:proofErr w:type="spellEnd"/>
      <w:r w:rsidR="009C272B" w:rsidRPr="00B509FE">
        <w:rPr>
          <w:rFonts w:ascii="Palatino Linotype" w:hAnsi="Palatino Linotype" w:cs="Arial"/>
          <w:color w:val="000000" w:themeColor="text1"/>
          <w:lang w:eastAsia="es-MX"/>
        </w:rPr>
        <w:t xml:space="preserve">, salones, alimentos y bebidas, animación, etcétera) en actos encabezados por la Presidenta Municipal y/o en ausencia de la misma la representación de alguno de las o los miembros de cabildo, en acciones </w:t>
      </w:r>
      <w:r w:rsidR="005225EF" w:rsidRPr="00B509FE">
        <w:rPr>
          <w:rFonts w:ascii="Palatino Linotype" w:hAnsi="Palatino Linotype" w:cs="Arial"/>
          <w:color w:val="000000" w:themeColor="text1"/>
          <w:lang w:eastAsia="es-MX"/>
        </w:rPr>
        <w:t xml:space="preserve">referidas en la solicitud, correspondientes al primer trimestre de dos mil veintidós.  </w:t>
      </w:r>
      <w:r w:rsidR="009C272B" w:rsidRPr="00B509FE">
        <w:rPr>
          <w:rFonts w:ascii="Palatino Linotype" w:hAnsi="Palatino Linotype" w:cs="Arial"/>
          <w:color w:val="000000" w:themeColor="text1"/>
          <w:lang w:eastAsia="es-MX"/>
        </w:rPr>
        <w:t xml:space="preserve"> </w:t>
      </w:r>
    </w:p>
    <w:p w14:paraId="4D133E23" w14:textId="77777777" w:rsidR="009C272B" w:rsidRPr="00B509FE" w:rsidRDefault="009C272B" w:rsidP="006C4874">
      <w:pPr>
        <w:spacing w:line="360" w:lineRule="auto"/>
        <w:jc w:val="both"/>
        <w:rPr>
          <w:rFonts w:ascii="Palatino Linotype" w:hAnsi="Palatino Linotype" w:cs="Arial"/>
          <w:color w:val="000000" w:themeColor="text1"/>
          <w:lang w:eastAsia="es-MX"/>
        </w:rPr>
      </w:pPr>
    </w:p>
    <w:p w14:paraId="0C1A06EB" w14:textId="77777777" w:rsidR="0019199D" w:rsidRPr="00B509FE" w:rsidRDefault="0019199D" w:rsidP="006C4874">
      <w:pPr>
        <w:spacing w:line="360" w:lineRule="auto"/>
        <w:jc w:val="both"/>
        <w:rPr>
          <w:rFonts w:ascii="Palatino Linotype" w:hAnsi="Palatino Linotype" w:cs="Arial"/>
          <w:bCs/>
        </w:rPr>
      </w:pPr>
      <w:r w:rsidRPr="00B509FE">
        <w:rPr>
          <w:rFonts w:ascii="Palatino Linotype" w:hAnsi="Palatino Linotype"/>
        </w:rPr>
        <w:t xml:space="preserve">Por lo anterior, no </w:t>
      </w:r>
      <w:r w:rsidRPr="00B509F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509FE">
        <w:rPr>
          <w:rFonts w:ascii="Palatino Linotype" w:hAnsi="Palatino Linotype" w:cs="Arial"/>
          <w:b/>
        </w:rPr>
        <w:t>versión pública</w:t>
      </w:r>
      <w:r w:rsidRPr="00B509FE">
        <w:rPr>
          <w:rFonts w:ascii="Palatino Linotype" w:hAnsi="Palatino Linotype" w:cs="Arial"/>
        </w:rPr>
        <w:t>; pues, el</w:t>
      </w:r>
      <w:r w:rsidRPr="00B509F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882C2D" w14:textId="77777777" w:rsidR="0019199D" w:rsidRPr="00B509FE" w:rsidRDefault="0019199D" w:rsidP="006C4874">
      <w:pPr>
        <w:spacing w:line="360" w:lineRule="auto"/>
        <w:jc w:val="both"/>
        <w:rPr>
          <w:rFonts w:ascii="Palatino Linotype" w:eastAsia="Calibri" w:hAnsi="Palatino Linotype" w:cs="Arial"/>
          <w:bCs/>
          <w:lang w:eastAsia="en-US"/>
        </w:rPr>
      </w:pPr>
    </w:p>
    <w:p w14:paraId="4C13AD23" w14:textId="77777777" w:rsidR="0019199D" w:rsidRPr="00B509FE" w:rsidRDefault="0019199D" w:rsidP="006C4874">
      <w:pPr>
        <w:spacing w:line="360" w:lineRule="auto"/>
        <w:jc w:val="both"/>
        <w:rPr>
          <w:rFonts w:ascii="Palatino Linotype" w:hAnsi="Palatino Linotype" w:cs="Arial"/>
          <w:bCs/>
        </w:rPr>
      </w:pPr>
      <w:r w:rsidRPr="00B509FE">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29E5FC0C" w14:textId="77777777" w:rsidR="0019199D" w:rsidRPr="00B509FE" w:rsidRDefault="0019199D" w:rsidP="00C91D27">
      <w:pPr>
        <w:autoSpaceDE w:val="0"/>
        <w:autoSpaceDN w:val="0"/>
        <w:adjustRightInd w:val="0"/>
        <w:ind w:right="899"/>
        <w:jc w:val="both"/>
        <w:rPr>
          <w:rFonts w:ascii="Palatino Linotype" w:hAnsi="Palatino Linotype" w:cs="Arial"/>
        </w:rPr>
      </w:pPr>
    </w:p>
    <w:p w14:paraId="77031426" w14:textId="77777777" w:rsidR="0019199D" w:rsidRPr="00B509FE" w:rsidRDefault="0019199D" w:rsidP="00C91D27">
      <w:pPr>
        <w:ind w:left="851" w:right="901"/>
        <w:jc w:val="both"/>
        <w:rPr>
          <w:rFonts w:ascii="Palatino Linotype" w:hAnsi="Palatino Linotype"/>
          <w:i/>
          <w:sz w:val="22"/>
          <w:szCs w:val="22"/>
        </w:rPr>
      </w:pPr>
      <w:r w:rsidRPr="00B509FE">
        <w:rPr>
          <w:rFonts w:ascii="Palatino Linotype" w:hAnsi="Palatino Linotype" w:cs="Arial"/>
          <w:b/>
          <w:bCs/>
          <w:i/>
          <w:noProof/>
          <w:sz w:val="22"/>
          <w:szCs w:val="22"/>
        </w:rPr>
        <w:t>“</w:t>
      </w:r>
      <w:r w:rsidRPr="00B509FE">
        <w:rPr>
          <w:rFonts w:ascii="Palatino Linotype" w:hAnsi="Palatino Linotype" w:cs="Arial"/>
          <w:b/>
          <w:bCs/>
          <w:i/>
          <w:sz w:val="22"/>
          <w:szCs w:val="22"/>
        </w:rPr>
        <w:t xml:space="preserve">Artículo 3. </w:t>
      </w:r>
      <w:r w:rsidRPr="00B509FE">
        <w:rPr>
          <w:rFonts w:ascii="Palatino Linotype" w:hAnsi="Palatino Linotype"/>
          <w:i/>
          <w:sz w:val="22"/>
          <w:szCs w:val="22"/>
        </w:rPr>
        <w:t xml:space="preserve">Para los efectos de la presente Ley se entenderá por: </w:t>
      </w:r>
    </w:p>
    <w:p w14:paraId="4C28F40F" w14:textId="77777777" w:rsidR="0019199D" w:rsidRPr="00B509FE" w:rsidRDefault="0019199D" w:rsidP="00C91D27">
      <w:pPr>
        <w:ind w:left="851" w:right="899"/>
        <w:jc w:val="both"/>
        <w:rPr>
          <w:rFonts w:ascii="Palatino Linotype" w:hAnsi="Palatino Linotype" w:cs="Arial"/>
          <w:i/>
          <w:sz w:val="22"/>
          <w:szCs w:val="22"/>
        </w:rPr>
      </w:pPr>
      <w:r w:rsidRPr="00B509FE">
        <w:rPr>
          <w:rFonts w:ascii="Palatino Linotype" w:hAnsi="Palatino Linotype" w:cs="Arial"/>
          <w:b/>
          <w:i/>
          <w:sz w:val="22"/>
          <w:szCs w:val="22"/>
        </w:rPr>
        <w:t>IX.</w:t>
      </w:r>
      <w:r w:rsidRPr="00B509FE">
        <w:rPr>
          <w:rFonts w:ascii="Palatino Linotype" w:hAnsi="Palatino Linotype" w:cs="Arial"/>
          <w:i/>
          <w:sz w:val="22"/>
          <w:szCs w:val="22"/>
        </w:rPr>
        <w:t xml:space="preserve"> </w:t>
      </w:r>
      <w:r w:rsidRPr="00B509FE">
        <w:rPr>
          <w:rFonts w:ascii="Palatino Linotype" w:hAnsi="Palatino Linotype" w:cs="Arial"/>
          <w:b/>
          <w:i/>
          <w:sz w:val="22"/>
          <w:szCs w:val="22"/>
        </w:rPr>
        <w:t xml:space="preserve">Datos personales: </w:t>
      </w:r>
      <w:r w:rsidRPr="00B509FE">
        <w:rPr>
          <w:rFonts w:ascii="Palatino Linotype" w:hAnsi="Palatino Linotype" w:cs="Arial"/>
          <w:i/>
          <w:sz w:val="22"/>
          <w:szCs w:val="22"/>
        </w:rPr>
        <w:t xml:space="preserve">La información concerniente a una persona, identificada o identificable según lo dispuesto por la Ley de </w:t>
      </w:r>
      <w:r w:rsidRPr="00B509FE">
        <w:rPr>
          <w:rFonts w:ascii="Palatino Linotype" w:hAnsi="Palatino Linotype"/>
          <w:i/>
          <w:sz w:val="22"/>
          <w:szCs w:val="22"/>
        </w:rPr>
        <w:t>Protección</w:t>
      </w:r>
      <w:r w:rsidRPr="00B509FE">
        <w:rPr>
          <w:rFonts w:ascii="Palatino Linotype" w:hAnsi="Palatino Linotype" w:cs="Arial"/>
          <w:i/>
          <w:sz w:val="22"/>
          <w:szCs w:val="22"/>
        </w:rPr>
        <w:t xml:space="preserve"> de Datos Personales del Estado de México; </w:t>
      </w:r>
    </w:p>
    <w:p w14:paraId="5A27BFD6" w14:textId="77777777" w:rsidR="0019199D" w:rsidRPr="00B509FE" w:rsidRDefault="0019199D" w:rsidP="00C91D27">
      <w:pPr>
        <w:ind w:left="851" w:right="899"/>
        <w:jc w:val="both"/>
        <w:rPr>
          <w:rFonts w:ascii="Palatino Linotype" w:hAnsi="Palatino Linotype" w:cs="Arial"/>
          <w:i/>
          <w:sz w:val="22"/>
          <w:szCs w:val="22"/>
        </w:rPr>
      </w:pPr>
      <w:r w:rsidRPr="00B509FE">
        <w:rPr>
          <w:rFonts w:ascii="Palatino Linotype" w:hAnsi="Palatino Linotype" w:cs="Arial"/>
          <w:b/>
          <w:i/>
          <w:sz w:val="22"/>
          <w:szCs w:val="22"/>
        </w:rPr>
        <w:t>XX.</w:t>
      </w:r>
      <w:r w:rsidRPr="00B509FE">
        <w:rPr>
          <w:rFonts w:ascii="Palatino Linotype" w:hAnsi="Palatino Linotype" w:cs="Arial"/>
          <w:i/>
          <w:sz w:val="22"/>
          <w:szCs w:val="22"/>
        </w:rPr>
        <w:t xml:space="preserve"> </w:t>
      </w:r>
      <w:r w:rsidRPr="00B509FE">
        <w:rPr>
          <w:rFonts w:ascii="Palatino Linotype" w:hAnsi="Palatino Linotype" w:cs="Arial"/>
          <w:b/>
          <w:i/>
          <w:sz w:val="22"/>
          <w:szCs w:val="22"/>
        </w:rPr>
        <w:t>Información clasificada:</w:t>
      </w:r>
      <w:r w:rsidRPr="00B509FE">
        <w:rPr>
          <w:rFonts w:ascii="Palatino Linotype" w:hAnsi="Palatino Linotype" w:cs="Arial"/>
          <w:i/>
          <w:sz w:val="22"/>
          <w:szCs w:val="22"/>
        </w:rPr>
        <w:t xml:space="preserve"> Aquella considerada por la presente Ley como reservada o confidencial; </w:t>
      </w:r>
    </w:p>
    <w:p w14:paraId="41F74D28" w14:textId="77777777" w:rsidR="0019199D" w:rsidRPr="00B509FE" w:rsidRDefault="0019199D" w:rsidP="00C91D27">
      <w:pPr>
        <w:ind w:left="851" w:right="899"/>
        <w:jc w:val="both"/>
        <w:rPr>
          <w:rFonts w:ascii="Palatino Linotype" w:hAnsi="Palatino Linotype" w:cs="Arial"/>
          <w:i/>
          <w:sz w:val="22"/>
          <w:szCs w:val="22"/>
        </w:rPr>
      </w:pPr>
      <w:r w:rsidRPr="00B509FE">
        <w:rPr>
          <w:rFonts w:ascii="Palatino Linotype" w:hAnsi="Palatino Linotype" w:cs="Arial"/>
          <w:b/>
          <w:i/>
          <w:sz w:val="22"/>
          <w:szCs w:val="22"/>
        </w:rPr>
        <w:t>XXI.</w:t>
      </w:r>
      <w:r w:rsidRPr="00B509FE">
        <w:rPr>
          <w:rFonts w:ascii="Palatino Linotype" w:hAnsi="Palatino Linotype" w:cs="Arial"/>
          <w:i/>
          <w:sz w:val="22"/>
          <w:szCs w:val="22"/>
        </w:rPr>
        <w:t xml:space="preserve"> </w:t>
      </w:r>
      <w:r w:rsidRPr="00B509FE">
        <w:rPr>
          <w:rFonts w:ascii="Palatino Linotype" w:hAnsi="Palatino Linotype" w:cs="Arial"/>
          <w:b/>
          <w:i/>
          <w:sz w:val="22"/>
          <w:szCs w:val="22"/>
        </w:rPr>
        <w:t>Información confidencial</w:t>
      </w:r>
      <w:r w:rsidRPr="00B509F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757DE42" w14:textId="77777777" w:rsidR="0019199D" w:rsidRPr="00B509FE" w:rsidRDefault="0019199D" w:rsidP="00C91D27">
      <w:pPr>
        <w:ind w:left="851" w:right="899"/>
        <w:jc w:val="both"/>
        <w:rPr>
          <w:rFonts w:ascii="Palatino Linotype" w:hAnsi="Palatino Linotype" w:cs="Arial"/>
          <w:i/>
          <w:sz w:val="22"/>
          <w:szCs w:val="22"/>
        </w:rPr>
      </w:pPr>
      <w:r w:rsidRPr="00B509FE">
        <w:rPr>
          <w:rFonts w:ascii="Palatino Linotype" w:hAnsi="Palatino Linotype" w:cs="Arial"/>
          <w:b/>
          <w:i/>
          <w:sz w:val="22"/>
          <w:szCs w:val="22"/>
        </w:rPr>
        <w:t>XLV. Versión pública:</w:t>
      </w:r>
      <w:r w:rsidRPr="00B509FE">
        <w:rPr>
          <w:rFonts w:ascii="Palatino Linotype" w:hAnsi="Palatino Linotype" w:cs="Arial"/>
          <w:i/>
          <w:sz w:val="22"/>
          <w:szCs w:val="22"/>
        </w:rPr>
        <w:t xml:space="preserve"> Documento en el que se elimine, suprime o borra la información clasificada como reservada o confidencial para permitir su acceso. </w:t>
      </w:r>
    </w:p>
    <w:p w14:paraId="10F664F1" w14:textId="77777777" w:rsidR="0019199D" w:rsidRPr="00B509FE" w:rsidRDefault="0019199D" w:rsidP="00C91D27">
      <w:pPr>
        <w:ind w:left="851" w:right="899"/>
        <w:jc w:val="both"/>
        <w:rPr>
          <w:rFonts w:ascii="Palatino Linotype" w:hAnsi="Palatino Linotype" w:cs="Arial"/>
          <w:i/>
          <w:sz w:val="22"/>
          <w:szCs w:val="22"/>
        </w:rPr>
      </w:pPr>
      <w:r w:rsidRPr="00B509FE">
        <w:rPr>
          <w:rFonts w:ascii="Palatino Linotype" w:hAnsi="Palatino Linotype" w:cs="Arial"/>
          <w:b/>
          <w:i/>
          <w:sz w:val="22"/>
          <w:szCs w:val="22"/>
        </w:rPr>
        <w:t>Artículo 51.</w:t>
      </w:r>
      <w:r w:rsidRPr="00B509F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509FE">
        <w:rPr>
          <w:rFonts w:ascii="Palatino Linotype" w:hAnsi="Palatino Linotype" w:cs="Arial"/>
          <w:b/>
          <w:i/>
          <w:sz w:val="22"/>
          <w:szCs w:val="22"/>
        </w:rPr>
        <w:t xml:space="preserve">y tendrá la responsabilidad de verificar en cada caso que la misma no sea confidencial o reservada. </w:t>
      </w:r>
      <w:r w:rsidRPr="00B509F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78B38A8" w14:textId="77777777" w:rsidR="0019199D" w:rsidRPr="00B509FE" w:rsidRDefault="0019199D" w:rsidP="00C91D27">
      <w:pPr>
        <w:ind w:left="851" w:right="899"/>
        <w:jc w:val="both"/>
        <w:rPr>
          <w:rFonts w:ascii="Palatino Linotype" w:hAnsi="Palatino Linotype" w:cs="Arial"/>
          <w:i/>
          <w:sz w:val="22"/>
          <w:szCs w:val="22"/>
        </w:rPr>
      </w:pPr>
      <w:r w:rsidRPr="00B509FE">
        <w:rPr>
          <w:rFonts w:ascii="Palatino Linotype" w:hAnsi="Palatino Linotype" w:cs="Arial"/>
          <w:b/>
          <w:i/>
          <w:sz w:val="22"/>
          <w:szCs w:val="22"/>
        </w:rPr>
        <w:t>Artículo 52.</w:t>
      </w:r>
      <w:r w:rsidRPr="00B509FE">
        <w:rPr>
          <w:rFonts w:ascii="Palatino Linotype" w:hAnsi="Palatino Linotype" w:cs="Arial"/>
          <w:i/>
          <w:sz w:val="22"/>
          <w:szCs w:val="22"/>
        </w:rPr>
        <w:t xml:space="preserve"> Las solicitudes de acceso a la información y las respuestas que se les dé, incluyendo, en su caso, </w:t>
      </w:r>
      <w:r w:rsidRPr="00B509F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509FE">
        <w:rPr>
          <w:rFonts w:ascii="Palatino Linotype" w:hAnsi="Palatino Linotype" w:cs="Arial"/>
          <w:i/>
          <w:sz w:val="22"/>
          <w:szCs w:val="22"/>
        </w:rPr>
        <w:t>, siempre y cuando la resolución de referencia se someta a un proceso de disociación, es decir, no haga identificable al titular de tales datos personales.</w:t>
      </w:r>
      <w:r w:rsidRPr="00B509FE">
        <w:rPr>
          <w:rFonts w:ascii="Palatino Linotype" w:hAnsi="Palatino Linotype" w:cs="Arial"/>
          <w:bCs/>
          <w:i/>
          <w:noProof/>
          <w:sz w:val="22"/>
          <w:szCs w:val="22"/>
        </w:rPr>
        <w:t>”</w:t>
      </w:r>
    </w:p>
    <w:p w14:paraId="13096D56" w14:textId="77777777" w:rsidR="0019199D" w:rsidRPr="00B509FE" w:rsidRDefault="0019199D" w:rsidP="00C91D27">
      <w:pPr>
        <w:ind w:right="899" w:firstLine="708"/>
        <w:jc w:val="both"/>
        <w:rPr>
          <w:rFonts w:ascii="Palatino Linotype" w:hAnsi="Palatino Linotype" w:cs="Arial"/>
          <w:sz w:val="22"/>
          <w:szCs w:val="22"/>
        </w:rPr>
      </w:pPr>
      <w:r w:rsidRPr="00B509FE">
        <w:rPr>
          <w:rFonts w:ascii="Palatino Linotype" w:hAnsi="Palatino Linotype" w:cs="Arial"/>
          <w:sz w:val="22"/>
          <w:szCs w:val="22"/>
        </w:rPr>
        <w:t>(Énfasis añadido)</w:t>
      </w:r>
    </w:p>
    <w:p w14:paraId="6BB429B9" w14:textId="77777777" w:rsidR="0019199D" w:rsidRPr="00B509FE" w:rsidRDefault="0019199D" w:rsidP="00C91D27">
      <w:pPr>
        <w:ind w:right="899" w:firstLine="708"/>
        <w:jc w:val="both"/>
        <w:rPr>
          <w:rFonts w:ascii="Palatino Linotype" w:hAnsi="Palatino Linotype" w:cs="Arial"/>
        </w:rPr>
      </w:pPr>
    </w:p>
    <w:p w14:paraId="79B181DC" w14:textId="77777777" w:rsidR="0019199D" w:rsidRPr="00B509FE" w:rsidRDefault="0019199D" w:rsidP="006C4874">
      <w:pPr>
        <w:spacing w:line="360" w:lineRule="auto"/>
        <w:jc w:val="both"/>
        <w:rPr>
          <w:rFonts w:ascii="Palatino Linotype" w:hAnsi="Palatino Linotype" w:cs="Arial"/>
        </w:rPr>
      </w:pPr>
      <w:r w:rsidRPr="00B509F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B509FE">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9CFC53E" w14:textId="77777777" w:rsidR="0019199D" w:rsidRPr="00B509FE" w:rsidRDefault="0019199D" w:rsidP="00C91D27">
      <w:pPr>
        <w:jc w:val="both"/>
        <w:rPr>
          <w:rFonts w:ascii="Palatino Linotype" w:hAnsi="Palatino Linotype" w:cs="Arial"/>
        </w:rPr>
      </w:pPr>
    </w:p>
    <w:p w14:paraId="22CE99CA" w14:textId="77777777" w:rsidR="0019199D" w:rsidRPr="00B509FE" w:rsidRDefault="0019199D" w:rsidP="00C91D27">
      <w:pPr>
        <w:ind w:left="851" w:right="902"/>
        <w:jc w:val="both"/>
        <w:rPr>
          <w:rFonts w:ascii="Palatino Linotype" w:eastAsia="Arial Unicode MS" w:hAnsi="Palatino Linotype" w:cs="Arial"/>
          <w:i/>
          <w:sz w:val="22"/>
          <w:szCs w:val="22"/>
        </w:rPr>
      </w:pPr>
      <w:r w:rsidRPr="00B509FE">
        <w:rPr>
          <w:rFonts w:ascii="Palatino Linotype" w:eastAsia="Arial Unicode MS" w:hAnsi="Palatino Linotype" w:cs="Arial"/>
          <w:b/>
          <w:i/>
          <w:sz w:val="22"/>
          <w:szCs w:val="22"/>
        </w:rPr>
        <w:t>“Artículo 22.</w:t>
      </w:r>
      <w:r w:rsidRPr="00B509F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AEEB20C" w14:textId="77777777" w:rsidR="0019199D" w:rsidRPr="00B509FE" w:rsidRDefault="0019199D" w:rsidP="00C91D27">
      <w:pPr>
        <w:ind w:left="851" w:right="902"/>
        <w:jc w:val="both"/>
        <w:rPr>
          <w:rFonts w:ascii="Palatino Linotype" w:eastAsia="Arial Unicode MS" w:hAnsi="Palatino Linotype" w:cs="Arial"/>
          <w:i/>
          <w:sz w:val="22"/>
          <w:szCs w:val="22"/>
        </w:rPr>
      </w:pPr>
      <w:r w:rsidRPr="00B509FE">
        <w:rPr>
          <w:rFonts w:ascii="Palatino Linotype" w:eastAsia="Arial Unicode MS" w:hAnsi="Palatino Linotype" w:cs="Arial"/>
          <w:b/>
          <w:i/>
          <w:sz w:val="22"/>
          <w:szCs w:val="22"/>
        </w:rPr>
        <w:t>Artículo 38.</w:t>
      </w:r>
      <w:r w:rsidRPr="00B509F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509FE">
        <w:rPr>
          <w:rFonts w:ascii="Palatino Linotype" w:eastAsia="Arial Unicode MS" w:hAnsi="Palatino Linotype" w:cs="Arial"/>
          <w:b/>
          <w:i/>
          <w:sz w:val="22"/>
          <w:szCs w:val="22"/>
        </w:rPr>
        <w:t>”</w:t>
      </w:r>
      <w:r w:rsidRPr="00B509FE">
        <w:rPr>
          <w:rFonts w:ascii="Palatino Linotype" w:eastAsia="Arial Unicode MS" w:hAnsi="Palatino Linotype" w:cs="Arial"/>
          <w:i/>
          <w:sz w:val="22"/>
          <w:szCs w:val="22"/>
        </w:rPr>
        <w:t xml:space="preserve"> </w:t>
      </w:r>
    </w:p>
    <w:p w14:paraId="62316421" w14:textId="77777777" w:rsidR="0019199D" w:rsidRPr="00B509FE" w:rsidRDefault="0019199D" w:rsidP="00C91D27">
      <w:pPr>
        <w:ind w:left="851" w:right="850"/>
        <w:jc w:val="both"/>
        <w:rPr>
          <w:rFonts w:ascii="Palatino Linotype" w:eastAsia="Arial Unicode MS" w:hAnsi="Palatino Linotype" w:cs="Arial"/>
          <w:i/>
          <w:sz w:val="22"/>
          <w:szCs w:val="22"/>
        </w:rPr>
      </w:pPr>
    </w:p>
    <w:p w14:paraId="1BDB23E0" w14:textId="77777777" w:rsidR="0019199D" w:rsidRPr="00B509FE" w:rsidRDefault="0019199D" w:rsidP="006C4874">
      <w:pPr>
        <w:spacing w:line="360" w:lineRule="auto"/>
        <w:jc w:val="both"/>
        <w:rPr>
          <w:rFonts w:ascii="Palatino Linotype" w:hAnsi="Palatino Linotype" w:cs="Arial"/>
        </w:rPr>
      </w:pPr>
      <w:r w:rsidRPr="00B509F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0FC12B4" w14:textId="77777777" w:rsidR="0019199D" w:rsidRPr="00B509FE" w:rsidRDefault="0019199D" w:rsidP="006C4874">
      <w:pPr>
        <w:spacing w:line="360" w:lineRule="auto"/>
        <w:jc w:val="both"/>
        <w:rPr>
          <w:rFonts w:ascii="Palatino Linotype" w:hAnsi="Palatino Linotype" w:cs="Arial"/>
        </w:rPr>
      </w:pPr>
    </w:p>
    <w:p w14:paraId="2166646D" w14:textId="77777777" w:rsidR="0019199D" w:rsidRPr="00B509FE" w:rsidRDefault="0019199D" w:rsidP="006C4874">
      <w:pPr>
        <w:spacing w:line="360" w:lineRule="auto"/>
        <w:jc w:val="both"/>
        <w:rPr>
          <w:rFonts w:ascii="Palatino Linotype" w:hAnsi="Palatino Linotype" w:cs="Arial"/>
        </w:rPr>
      </w:pPr>
      <w:r w:rsidRPr="00B509F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509FE">
        <w:rPr>
          <w:rFonts w:ascii="Palatino Linotype" w:eastAsia="Arial Unicode MS" w:hAnsi="Palatino Linotype" w:cs="Arial"/>
        </w:rPr>
        <w:t xml:space="preserve"> que debe ser protegida por </w:t>
      </w:r>
      <w:r w:rsidRPr="00B509FE">
        <w:rPr>
          <w:rFonts w:ascii="Palatino Linotype" w:eastAsia="Arial Unicode MS" w:hAnsi="Palatino Linotype" w:cs="Arial"/>
          <w:b/>
        </w:rPr>
        <w:t xml:space="preserve">EL </w:t>
      </w:r>
      <w:r w:rsidRPr="00B509FE">
        <w:rPr>
          <w:rFonts w:ascii="Palatino Linotype" w:eastAsia="Arial Unicode MS" w:hAnsi="Palatino Linotype" w:cs="Arial"/>
          <w:b/>
        </w:rPr>
        <w:lastRenderedPageBreak/>
        <w:t>SUJETO OBLIGADO,</w:t>
      </w:r>
      <w:r w:rsidRPr="00B509FE">
        <w:rPr>
          <w:rFonts w:ascii="Palatino Linotype" w:eastAsia="Arial Unicode MS" w:hAnsi="Palatino Linotype" w:cs="Arial"/>
        </w:rPr>
        <w:t xml:space="preserve"> por lo </w:t>
      </w:r>
      <w:r w:rsidRPr="00B509FE">
        <w:rPr>
          <w:rFonts w:ascii="Palatino Linotype" w:hAnsi="Palatino Linotype" w:cs="Arial"/>
        </w:rPr>
        <w:t>que, todo dato personal susceptible de clasificación debe ser protegido.</w:t>
      </w:r>
    </w:p>
    <w:p w14:paraId="702765B0" w14:textId="77777777" w:rsidR="0019199D" w:rsidRPr="00B509FE" w:rsidRDefault="0019199D" w:rsidP="006C4874">
      <w:pPr>
        <w:spacing w:line="360" w:lineRule="auto"/>
        <w:jc w:val="both"/>
        <w:rPr>
          <w:rFonts w:ascii="Palatino Linotype" w:hAnsi="Palatino Linotype" w:cs="Arial"/>
        </w:rPr>
      </w:pPr>
    </w:p>
    <w:p w14:paraId="327504B4" w14:textId="77777777" w:rsidR="0019199D" w:rsidRPr="00B509FE" w:rsidRDefault="0019199D" w:rsidP="006C4874">
      <w:pPr>
        <w:spacing w:line="360" w:lineRule="auto"/>
        <w:jc w:val="both"/>
        <w:rPr>
          <w:rFonts w:ascii="Palatino Linotype" w:hAnsi="Palatino Linotype" w:cs="Arial"/>
        </w:rPr>
      </w:pPr>
      <w:r w:rsidRPr="00B509F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E42394B" w14:textId="77777777" w:rsidR="0019199D" w:rsidRPr="00B509FE" w:rsidRDefault="0019199D" w:rsidP="006C4874">
      <w:pPr>
        <w:spacing w:line="360" w:lineRule="auto"/>
        <w:jc w:val="both"/>
        <w:rPr>
          <w:rFonts w:ascii="Palatino Linotype" w:hAnsi="Palatino Linotype" w:cs="Arial"/>
        </w:rPr>
      </w:pPr>
    </w:p>
    <w:p w14:paraId="5D9CCC29" w14:textId="77777777" w:rsidR="0019199D" w:rsidRPr="00B509FE" w:rsidRDefault="0019199D" w:rsidP="006C4874">
      <w:pPr>
        <w:spacing w:line="360" w:lineRule="auto"/>
        <w:jc w:val="both"/>
        <w:rPr>
          <w:rFonts w:ascii="Palatino Linotype" w:hAnsi="Palatino Linotype" w:cs="Arial"/>
        </w:rPr>
      </w:pPr>
      <w:r w:rsidRPr="00B509F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3511988" w14:textId="77777777" w:rsidR="0019199D" w:rsidRPr="00B509FE" w:rsidRDefault="0019199D" w:rsidP="00C91D27">
      <w:pPr>
        <w:jc w:val="both"/>
        <w:rPr>
          <w:rFonts w:ascii="Palatino Linotype" w:hAnsi="Palatino Linotype" w:cs="Arial"/>
        </w:rPr>
      </w:pPr>
    </w:p>
    <w:p w14:paraId="394D720A"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 xml:space="preserve">“Artículo 49. </w:t>
      </w:r>
      <w:r w:rsidRPr="00B509FE">
        <w:rPr>
          <w:rFonts w:ascii="Palatino Linotype" w:hAnsi="Palatino Linotype" w:cs="Arial"/>
          <w:i/>
          <w:sz w:val="22"/>
          <w:szCs w:val="22"/>
        </w:rPr>
        <w:t>Los Comités de Transparencia tendrán las siguientes atribuciones:</w:t>
      </w:r>
    </w:p>
    <w:p w14:paraId="6B1CB83B"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VIII.</w:t>
      </w:r>
      <w:r w:rsidRPr="00B509FE">
        <w:rPr>
          <w:rFonts w:ascii="Palatino Linotype" w:hAnsi="Palatino Linotype" w:cs="Arial"/>
          <w:i/>
          <w:sz w:val="22"/>
          <w:szCs w:val="22"/>
        </w:rPr>
        <w:t xml:space="preserve"> Aprobar, modificar o revocar la clasificación de la información;</w:t>
      </w:r>
    </w:p>
    <w:p w14:paraId="47D49E07"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Artículo 132.</w:t>
      </w:r>
      <w:r w:rsidRPr="00B509FE">
        <w:rPr>
          <w:rFonts w:ascii="Palatino Linotype" w:hAnsi="Palatino Linotype" w:cs="Arial"/>
          <w:i/>
          <w:sz w:val="22"/>
          <w:szCs w:val="22"/>
        </w:rPr>
        <w:t xml:space="preserve"> La clasificación de la información se llevará a cabo en el momento en que:</w:t>
      </w:r>
    </w:p>
    <w:p w14:paraId="42BF5047"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I.</w:t>
      </w:r>
      <w:r w:rsidRPr="00B509FE">
        <w:rPr>
          <w:rFonts w:ascii="Palatino Linotype" w:hAnsi="Palatino Linotype" w:cs="Arial"/>
          <w:i/>
          <w:sz w:val="22"/>
          <w:szCs w:val="22"/>
        </w:rPr>
        <w:t xml:space="preserve"> Se reciba una solicitud de acceso a la información;</w:t>
      </w:r>
    </w:p>
    <w:p w14:paraId="4077968C"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II.</w:t>
      </w:r>
      <w:r w:rsidRPr="00B509FE">
        <w:rPr>
          <w:rFonts w:ascii="Palatino Linotype" w:hAnsi="Palatino Linotype" w:cs="Arial"/>
          <w:i/>
          <w:sz w:val="22"/>
          <w:szCs w:val="22"/>
        </w:rPr>
        <w:t xml:space="preserve"> Se determine mediante resolución de autoridad competente; o</w:t>
      </w:r>
    </w:p>
    <w:p w14:paraId="46D76222" w14:textId="77777777" w:rsidR="0019199D" w:rsidRPr="00B509FE" w:rsidRDefault="0019199D" w:rsidP="00C91D27">
      <w:pPr>
        <w:ind w:left="851" w:right="902"/>
        <w:jc w:val="both"/>
        <w:rPr>
          <w:rFonts w:ascii="Palatino Linotype" w:hAnsi="Palatino Linotype" w:cs="Arial"/>
          <w:b/>
          <w:i/>
          <w:sz w:val="22"/>
          <w:szCs w:val="22"/>
        </w:rPr>
      </w:pPr>
      <w:r w:rsidRPr="00B509FE">
        <w:rPr>
          <w:rFonts w:ascii="Palatino Linotype" w:hAnsi="Palatino Linotype" w:cs="Arial"/>
          <w:i/>
          <w:sz w:val="22"/>
          <w:szCs w:val="22"/>
        </w:rPr>
        <w:t>III. Se generen versiones públicas para dar cumplimiento a las obligaciones de transparencia previstas en esta Ley.</w:t>
      </w:r>
      <w:r w:rsidRPr="00B509FE">
        <w:rPr>
          <w:rFonts w:ascii="Palatino Linotype" w:hAnsi="Palatino Linotype" w:cs="Arial"/>
          <w:b/>
          <w:i/>
          <w:sz w:val="22"/>
          <w:szCs w:val="22"/>
        </w:rPr>
        <w:t>”</w:t>
      </w:r>
    </w:p>
    <w:p w14:paraId="4FDC940F"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“Segundo.-</w:t>
      </w:r>
      <w:r w:rsidRPr="00B509FE">
        <w:rPr>
          <w:rFonts w:ascii="Palatino Linotype" w:hAnsi="Palatino Linotype" w:cs="Arial"/>
          <w:i/>
          <w:sz w:val="22"/>
          <w:szCs w:val="22"/>
        </w:rPr>
        <w:t xml:space="preserve"> Para efectos de los presentes Lineamientos Generales, se entenderá por:</w:t>
      </w:r>
    </w:p>
    <w:p w14:paraId="5C28D7E4"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lastRenderedPageBreak/>
        <w:t>XVIII.</w:t>
      </w:r>
      <w:r w:rsidRPr="00B509FE">
        <w:rPr>
          <w:rFonts w:ascii="Palatino Linotype" w:hAnsi="Palatino Linotype" w:cs="Arial"/>
          <w:i/>
          <w:sz w:val="22"/>
          <w:szCs w:val="22"/>
        </w:rPr>
        <w:t xml:space="preserve">  </w:t>
      </w:r>
      <w:r w:rsidRPr="00B509FE">
        <w:rPr>
          <w:rFonts w:ascii="Palatino Linotype" w:hAnsi="Palatino Linotype" w:cs="Arial"/>
          <w:b/>
          <w:i/>
          <w:sz w:val="22"/>
          <w:szCs w:val="22"/>
        </w:rPr>
        <w:t>Versión pública:</w:t>
      </w:r>
      <w:r w:rsidRPr="00B509F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EF3ADE"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Cuarto.</w:t>
      </w:r>
      <w:r w:rsidRPr="00B509F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B225D8"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E62CF71"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Quinto.</w:t>
      </w:r>
      <w:r w:rsidRPr="00B509F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BD2B8C"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Sexto.</w:t>
      </w:r>
      <w:r w:rsidRPr="00B509F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3C5954"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13B9939"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Séptimo.</w:t>
      </w:r>
      <w:r w:rsidRPr="00B509FE">
        <w:rPr>
          <w:rFonts w:ascii="Palatino Linotype" w:hAnsi="Palatino Linotype" w:cs="Arial"/>
          <w:i/>
          <w:sz w:val="22"/>
          <w:szCs w:val="22"/>
        </w:rPr>
        <w:t xml:space="preserve"> La clasificación de la información se llevará a cabo en el momento en que:</w:t>
      </w:r>
    </w:p>
    <w:p w14:paraId="5671F1E7"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I.</w:t>
      </w:r>
      <w:r w:rsidRPr="00B509FE">
        <w:rPr>
          <w:rFonts w:ascii="Palatino Linotype" w:hAnsi="Palatino Linotype" w:cs="Arial"/>
          <w:i/>
          <w:sz w:val="22"/>
          <w:szCs w:val="22"/>
        </w:rPr>
        <w:t xml:space="preserve">        Se reciba una solicitud de acceso a la información;</w:t>
      </w:r>
    </w:p>
    <w:p w14:paraId="6C5A0EB8"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II.</w:t>
      </w:r>
      <w:r w:rsidRPr="00B509FE">
        <w:rPr>
          <w:rFonts w:ascii="Palatino Linotype" w:hAnsi="Palatino Linotype" w:cs="Arial"/>
          <w:i/>
          <w:sz w:val="22"/>
          <w:szCs w:val="22"/>
        </w:rPr>
        <w:t xml:space="preserve">       Se determine mediante resolución de autoridad competente, o</w:t>
      </w:r>
    </w:p>
    <w:p w14:paraId="55F3A6F2"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III.</w:t>
      </w:r>
      <w:r w:rsidRPr="00B509F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F5886B9"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2356E3B"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Octavo.</w:t>
      </w:r>
      <w:r w:rsidRPr="00B509F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D28D32"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667FA71B"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A3AB5E3"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960A1B4"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B2840DF"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Noveno.</w:t>
      </w:r>
      <w:r w:rsidRPr="00B509F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4D739D"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b/>
          <w:i/>
          <w:sz w:val="22"/>
          <w:szCs w:val="22"/>
        </w:rPr>
        <w:t>Décimo.</w:t>
      </w:r>
      <w:r w:rsidRPr="00B509F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0594E9D" w14:textId="77777777" w:rsidR="0019199D" w:rsidRPr="00B509FE" w:rsidRDefault="0019199D" w:rsidP="00C91D27">
      <w:pPr>
        <w:ind w:left="851" w:right="902"/>
        <w:jc w:val="both"/>
        <w:rPr>
          <w:rFonts w:ascii="Palatino Linotype" w:hAnsi="Palatino Linotype" w:cs="Arial"/>
          <w:i/>
          <w:sz w:val="22"/>
          <w:szCs w:val="22"/>
        </w:rPr>
      </w:pPr>
      <w:r w:rsidRPr="00B509F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D29AB30" w14:textId="77777777" w:rsidR="0019199D" w:rsidRPr="00B509FE" w:rsidRDefault="0019199D" w:rsidP="00C91D27">
      <w:pPr>
        <w:ind w:left="851" w:right="899"/>
        <w:jc w:val="both"/>
        <w:rPr>
          <w:rFonts w:ascii="Palatino Linotype" w:hAnsi="Palatino Linotype" w:cs="Arial"/>
          <w:b/>
          <w:i/>
          <w:sz w:val="22"/>
          <w:szCs w:val="22"/>
        </w:rPr>
      </w:pPr>
      <w:r w:rsidRPr="00B509FE">
        <w:rPr>
          <w:rFonts w:ascii="Palatino Linotype" w:hAnsi="Palatino Linotype" w:cs="Arial"/>
          <w:b/>
          <w:i/>
          <w:sz w:val="22"/>
          <w:szCs w:val="22"/>
        </w:rPr>
        <w:t>Décimo primero.</w:t>
      </w:r>
      <w:r w:rsidRPr="00B509F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509FE">
        <w:rPr>
          <w:rFonts w:ascii="Palatino Linotype" w:hAnsi="Palatino Linotype" w:cs="Arial"/>
          <w:b/>
          <w:i/>
          <w:sz w:val="22"/>
          <w:szCs w:val="22"/>
        </w:rPr>
        <w:t>”</w:t>
      </w:r>
    </w:p>
    <w:p w14:paraId="62991538" w14:textId="77777777" w:rsidR="0019199D" w:rsidRPr="00B509FE" w:rsidRDefault="0019199D" w:rsidP="00C91D27">
      <w:pPr>
        <w:ind w:left="851" w:right="899"/>
        <w:jc w:val="both"/>
        <w:rPr>
          <w:rFonts w:ascii="Palatino Linotype" w:hAnsi="Palatino Linotype" w:cs="Arial"/>
          <w:b/>
          <w:bCs/>
          <w:i/>
          <w:noProof/>
        </w:rPr>
      </w:pPr>
    </w:p>
    <w:p w14:paraId="25CFFBCF" w14:textId="77777777" w:rsidR="0019199D" w:rsidRPr="00B509FE" w:rsidRDefault="0019199D" w:rsidP="006C4874">
      <w:pPr>
        <w:spacing w:line="360" w:lineRule="auto"/>
        <w:jc w:val="both"/>
        <w:rPr>
          <w:rFonts w:ascii="Palatino Linotype" w:hAnsi="Palatino Linotype" w:cs="Arial"/>
        </w:rPr>
      </w:pPr>
      <w:r w:rsidRPr="00B509F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FBEE58" w14:textId="77777777" w:rsidR="0019199D" w:rsidRPr="00B509FE" w:rsidRDefault="0019199D" w:rsidP="006C4874">
      <w:pPr>
        <w:spacing w:line="360" w:lineRule="auto"/>
        <w:ind w:right="-93"/>
        <w:jc w:val="both"/>
        <w:rPr>
          <w:rFonts w:ascii="Palatino Linotype" w:hAnsi="Palatino Linotype" w:cs="Arial"/>
          <w:lang w:eastAsia="es-MX"/>
        </w:rPr>
      </w:pPr>
    </w:p>
    <w:p w14:paraId="79F37E02" w14:textId="77777777" w:rsidR="0019199D" w:rsidRPr="00B509FE" w:rsidRDefault="0019199D" w:rsidP="006C4874">
      <w:pPr>
        <w:autoSpaceDE w:val="0"/>
        <w:autoSpaceDN w:val="0"/>
        <w:adjustRightInd w:val="0"/>
        <w:spacing w:line="360" w:lineRule="auto"/>
        <w:ind w:right="-91"/>
        <w:jc w:val="both"/>
        <w:rPr>
          <w:rFonts w:ascii="Palatino Linotype" w:hAnsi="Palatino Linotype" w:cs="Arial"/>
          <w:lang w:eastAsia="es-CO"/>
        </w:rPr>
      </w:pPr>
      <w:r w:rsidRPr="00B509FE">
        <w:rPr>
          <w:rFonts w:ascii="Palatino Linotype" w:hAnsi="Palatino Linotype" w:cs="Arial"/>
        </w:rPr>
        <w:lastRenderedPageBreak/>
        <w:t xml:space="preserve">Consecuentemente, se destaca que la versión pública que elabore </w:t>
      </w:r>
      <w:r w:rsidRPr="00B509FE">
        <w:rPr>
          <w:rFonts w:ascii="Palatino Linotype" w:hAnsi="Palatino Linotype" w:cs="Arial"/>
          <w:b/>
        </w:rPr>
        <w:t>EL SUJETO OBLIGADO</w:t>
      </w:r>
      <w:r w:rsidRPr="00B509FE">
        <w:rPr>
          <w:rFonts w:ascii="Palatino Linotype" w:hAnsi="Palatino Linotype" w:cs="Arial"/>
        </w:rPr>
        <w:t xml:space="preserve"> debe cumplir con las formalidades exigidas en la Ley, por lo que para tal efecto emitirá el </w:t>
      </w:r>
      <w:r w:rsidRPr="00B509FE">
        <w:rPr>
          <w:rFonts w:ascii="Palatino Linotype" w:hAnsi="Palatino Linotype" w:cs="Arial"/>
          <w:b/>
        </w:rPr>
        <w:t>Acuerdo del Comité de Transparencia</w:t>
      </w:r>
      <w:r w:rsidRPr="00B509F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509F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D35FCFA" w14:textId="77777777" w:rsidR="0019199D" w:rsidRPr="00B509FE" w:rsidRDefault="0019199D" w:rsidP="006C4874">
      <w:pPr>
        <w:spacing w:line="360" w:lineRule="auto"/>
        <w:jc w:val="both"/>
        <w:rPr>
          <w:rFonts w:ascii="Palatino Linotype" w:hAnsi="Palatino Linotype"/>
        </w:rPr>
      </w:pPr>
    </w:p>
    <w:p w14:paraId="11293ED5" w14:textId="4EB17182" w:rsidR="00F35433" w:rsidRPr="00B509FE" w:rsidRDefault="00F35433" w:rsidP="006C4874">
      <w:pPr>
        <w:spacing w:line="360" w:lineRule="auto"/>
        <w:jc w:val="both"/>
        <w:rPr>
          <w:rFonts w:ascii="Palatino Linotype" w:hAnsi="Palatino Linotype" w:cs="Arial"/>
          <w:color w:val="000000" w:themeColor="text1"/>
        </w:rPr>
      </w:pPr>
      <w:r w:rsidRPr="00B509FE">
        <w:rPr>
          <w:rFonts w:ascii="Palatino Linotype" w:hAnsi="Palatino Linotype" w:cs="Arial"/>
          <w:color w:val="000000" w:themeColor="text1"/>
        </w:rPr>
        <w:t xml:space="preserve">Debido a lo </w:t>
      </w:r>
      <w:r w:rsidRPr="00B509FE">
        <w:rPr>
          <w:rFonts w:ascii="Palatino Linotype" w:hAnsi="Palatino Linotype" w:cs="Arial"/>
          <w:color w:val="000000" w:themeColor="text1"/>
          <w:lang w:eastAsia="es-CO"/>
        </w:rPr>
        <w:t>anteriormente</w:t>
      </w:r>
      <w:r w:rsidRPr="00B509FE">
        <w:rPr>
          <w:rFonts w:ascii="Palatino Linotype" w:hAnsi="Palatino Linotype" w:cs="Arial"/>
          <w:color w:val="000000" w:themeColor="text1"/>
        </w:rPr>
        <w:t xml:space="preserve"> expuesto, este Instituto estima que las razones o motivos de inconformidad hechos valer por </w:t>
      </w:r>
      <w:r w:rsidRPr="00B509FE">
        <w:rPr>
          <w:rFonts w:ascii="Palatino Linotype" w:hAnsi="Palatino Linotype" w:cs="Arial"/>
          <w:b/>
          <w:color w:val="000000" w:themeColor="text1"/>
        </w:rPr>
        <w:t>EL RECURRENTE</w:t>
      </w:r>
      <w:r w:rsidRPr="00B509FE">
        <w:rPr>
          <w:rFonts w:ascii="Palatino Linotype" w:hAnsi="Palatino Linotype" w:cs="Arial"/>
          <w:color w:val="000000" w:themeColor="text1"/>
        </w:rPr>
        <w:t xml:space="preserve"> devienen </w:t>
      </w:r>
      <w:r w:rsidRPr="00B509FE">
        <w:rPr>
          <w:rFonts w:ascii="Palatino Linotype" w:hAnsi="Palatino Linotype" w:cs="Arial"/>
          <w:b/>
          <w:color w:val="000000" w:themeColor="text1"/>
        </w:rPr>
        <w:t>fundadas</w:t>
      </w:r>
      <w:r w:rsidRPr="00B509FE">
        <w:rPr>
          <w:rFonts w:ascii="Palatino Linotype" w:hAnsi="Palatino Linotype" w:cs="Arial"/>
          <w:color w:val="000000" w:themeColor="text1"/>
        </w:rPr>
        <w:t xml:space="preserve"> y suficientes para </w:t>
      </w:r>
      <w:r w:rsidR="0019199D" w:rsidRPr="00B509FE">
        <w:rPr>
          <w:rFonts w:ascii="Palatino Linotype" w:hAnsi="Palatino Linotype" w:cs="Arial"/>
          <w:b/>
          <w:color w:val="000000" w:themeColor="text1"/>
        </w:rPr>
        <w:t>REVOCAR</w:t>
      </w:r>
      <w:r w:rsidRPr="00B509FE">
        <w:rPr>
          <w:rFonts w:ascii="Palatino Linotype" w:hAnsi="Palatino Linotype" w:cs="Arial"/>
          <w:color w:val="000000" w:themeColor="text1"/>
        </w:rPr>
        <w:t xml:space="preserve"> la respuesta del </w:t>
      </w:r>
      <w:r w:rsidRPr="00B509FE">
        <w:rPr>
          <w:rFonts w:ascii="Palatino Linotype" w:hAnsi="Palatino Linotype" w:cs="Arial"/>
          <w:b/>
          <w:color w:val="000000" w:themeColor="text1"/>
        </w:rPr>
        <w:t>SUJETO OBLIGADO</w:t>
      </w:r>
      <w:r w:rsidRPr="00B509FE">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B509FE" w:rsidRDefault="00FB3C5C" w:rsidP="006C4874">
      <w:pPr>
        <w:spacing w:line="360" w:lineRule="auto"/>
        <w:jc w:val="both"/>
        <w:rPr>
          <w:rFonts w:ascii="Palatino Linotype" w:hAnsi="Palatino Linotype" w:cs="Arial"/>
          <w:color w:val="000000" w:themeColor="text1"/>
        </w:rPr>
      </w:pPr>
    </w:p>
    <w:p w14:paraId="2927930E" w14:textId="77777777" w:rsidR="004C0C8F" w:rsidRPr="00B509FE" w:rsidRDefault="004C0C8F" w:rsidP="006C4874">
      <w:pPr>
        <w:spacing w:line="360" w:lineRule="auto"/>
        <w:jc w:val="both"/>
        <w:rPr>
          <w:rFonts w:ascii="Palatino Linotype" w:eastAsia="Calibri" w:hAnsi="Palatino Linotype" w:cs="Arial"/>
          <w:color w:val="000000" w:themeColor="text1"/>
        </w:rPr>
      </w:pPr>
      <w:r w:rsidRPr="00B509FE">
        <w:rPr>
          <w:rFonts w:ascii="Palatino Linotype" w:eastAsia="Calibri" w:hAnsi="Palatino Linotype" w:cs="Arial"/>
          <w:color w:val="000000" w:themeColor="text1"/>
        </w:rPr>
        <w:t xml:space="preserve">Así, con fundamento en lo previsto en los artículos 5, párrafos </w:t>
      </w:r>
      <w:r w:rsidRPr="00B509FE">
        <w:rPr>
          <w:rFonts w:ascii="Palatino Linotype" w:hAnsi="Palatino Linotype"/>
          <w:color w:val="000000" w:themeColor="text1"/>
        </w:rPr>
        <w:t>trigésimo, trigésimo primero y trigésimo segundo</w:t>
      </w:r>
      <w:r w:rsidRPr="00B509FE">
        <w:rPr>
          <w:rFonts w:ascii="Palatino Linotype" w:eastAsia="Calibri" w:hAnsi="Palatino Linotype" w:cs="Arial"/>
          <w:color w:val="000000" w:themeColor="text1"/>
        </w:rPr>
        <w:t xml:space="preserve">, fracciones IV y V de la Constitución Política del Estado Libre y Soberano de México; </w:t>
      </w:r>
      <w:r w:rsidRPr="00B509FE">
        <w:rPr>
          <w:rFonts w:ascii="Palatino Linotype" w:hAnsi="Palatino Linotype" w:cs="Arial"/>
          <w:color w:val="000000" w:themeColor="text1"/>
        </w:rPr>
        <w:t>2, fracción II, 29, 36, fracciones I y II, 176, 178, 179, 181, 185 fracción I, 186 y 188</w:t>
      </w:r>
      <w:r w:rsidRPr="00B509FE">
        <w:rPr>
          <w:rFonts w:ascii="Palatino Linotype" w:eastAsia="Calibri" w:hAnsi="Palatino Linotype" w:cs="Arial"/>
          <w:color w:val="000000" w:themeColor="text1"/>
        </w:rPr>
        <w:t xml:space="preserve"> de la Ley de Transparencia y Acceso a la Información Pública del Estado de México y Municipios, este Pleno: </w:t>
      </w:r>
    </w:p>
    <w:p w14:paraId="06EC601B" w14:textId="77777777" w:rsidR="00A23064" w:rsidRPr="00B509FE" w:rsidRDefault="00A23064" w:rsidP="00C91D27">
      <w:pPr>
        <w:jc w:val="center"/>
        <w:rPr>
          <w:rFonts w:ascii="Palatino Linotype" w:hAnsi="Palatino Linotype"/>
          <w:b/>
          <w:color w:val="000000" w:themeColor="text1"/>
          <w:sz w:val="28"/>
        </w:rPr>
      </w:pPr>
      <w:r w:rsidRPr="00B509FE">
        <w:rPr>
          <w:rFonts w:ascii="Palatino Linotype" w:hAnsi="Palatino Linotype"/>
          <w:b/>
          <w:color w:val="000000" w:themeColor="text1"/>
          <w:sz w:val="28"/>
        </w:rPr>
        <w:lastRenderedPageBreak/>
        <w:t>R E S U E L V E</w:t>
      </w:r>
    </w:p>
    <w:p w14:paraId="6099922F" w14:textId="77777777" w:rsidR="007A666E" w:rsidRPr="00B509FE" w:rsidRDefault="007A666E" w:rsidP="00C91D27">
      <w:pPr>
        <w:jc w:val="center"/>
        <w:rPr>
          <w:rFonts w:ascii="Palatino Linotype" w:hAnsi="Palatino Linotype"/>
          <w:b/>
          <w:color w:val="000000" w:themeColor="text1"/>
          <w:sz w:val="28"/>
        </w:rPr>
      </w:pPr>
    </w:p>
    <w:p w14:paraId="38D9D58E" w14:textId="77777777" w:rsidR="004A57C3" w:rsidRPr="00B509FE" w:rsidRDefault="004A57C3" w:rsidP="006C4874">
      <w:pPr>
        <w:spacing w:line="360" w:lineRule="auto"/>
        <w:jc w:val="both"/>
        <w:rPr>
          <w:rFonts w:ascii="Palatino Linotype" w:hAnsi="Palatino Linotype" w:cs="Arial"/>
          <w:color w:val="000000" w:themeColor="text1"/>
        </w:rPr>
      </w:pPr>
      <w:r w:rsidRPr="00B509FE">
        <w:rPr>
          <w:rFonts w:ascii="Palatino Linotype" w:hAnsi="Palatino Linotype" w:cs="Arial"/>
          <w:b/>
          <w:color w:val="000000" w:themeColor="text1"/>
          <w:sz w:val="28"/>
          <w:szCs w:val="28"/>
        </w:rPr>
        <w:t>PRIMERO</w:t>
      </w:r>
      <w:r w:rsidRPr="00B509FE">
        <w:rPr>
          <w:rFonts w:ascii="Palatino Linotype" w:hAnsi="Palatino Linotype" w:cs="Arial"/>
          <w:color w:val="000000" w:themeColor="text1"/>
          <w:sz w:val="28"/>
          <w:szCs w:val="28"/>
        </w:rPr>
        <w:t>.</w:t>
      </w:r>
      <w:r w:rsidRPr="00B509FE">
        <w:rPr>
          <w:rFonts w:ascii="Palatino Linotype" w:hAnsi="Palatino Linotype" w:cs="Arial"/>
          <w:color w:val="000000" w:themeColor="text1"/>
        </w:rPr>
        <w:t xml:space="preserve"> Resultan </w:t>
      </w:r>
      <w:r w:rsidRPr="00B509FE">
        <w:rPr>
          <w:rFonts w:ascii="Palatino Linotype" w:hAnsi="Palatino Linotype" w:cs="Arial"/>
          <w:b/>
          <w:color w:val="000000" w:themeColor="text1"/>
        </w:rPr>
        <w:t>fundadas</w:t>
      </w:r>
      <w:r w:rsidRPr="00B509FE">
        <w:rPr>
          <w:rFonts w:ascii="Palatino Linotype" w:hAnsi="Palatino Linotype" w:cs="Arial"/>
          <w:color w:val="000000" w:themeColor="text1"/>
        </w:rPr>
        <w:t xml:space="preserve"> las razones o motivos de inconformidad planteadas por </w:t>
      </w:r>
      <w:r w:rsidRPr="00B509FE">
        <w:rPr>
          <w:rFonts w:ascii="Palatino Linotype" w:hAnsi="Palatino Linotype" w:cs="Arial"/>
          <w:b/>
          <w:color w:val="000000" w:themeColor="text1"/>
        </w:rPr>
        <w:t>EL RECURRENTE</w:t>
      </w:r>
      <w:r w:rsidRPr="00B509FE">
        <w:rPr>
          <w:rFonts w:ascii="Palatino Linotype" w:hAnsi="Palatino Linotype" w:cs="Arial"/>
          <w:color w:val="000000" w:themeColor="text1"/>
        </w:rPr>
        <w:t xml:space="preserve">, en términos del Considerando </w:t>
      </w:r>
      <w:r w:rsidRPr="00B509FE">
        <w:rPr>
          <w:rFonts w:ascii="Palatino Linotype" w:hAnsi="Palatino Linotype" w:cs="Arial"/>
          <w:b/>
          <w:color w:val="000000" w:themeColor="text1"/>
        </w:rPr>
        <w:t>QUINTO</w:t>
      </w:r>
      <w:r w:rsidRPr="00B509FE">
        <w:rPr>
          <w:rFonts w:ascii="Palatino Linotype" w:hAnsi="Palatino Linotype" w:cs="Arial"/>
          <w:color w:val="000000" w:themeColor="text1"/>
        </w:rPr>
        <w:t xml:space="preserve"> de la presente resolución.</w:t>
      </w:r>
    </w:p>
    <w:p w14:paraId="17E27B16" w14:textId="77777777" w:rsidR="004A57C3" w:rsidRPr="00B509FE" w:rsidRDefault="004A57C3" w:rsidP="006C4874">
      <w:pPr>
        <w:spacing w:line="360" w:lineRule="auto"/>
        <w:jc w:val="both"/>
        <w:rPr>
          <w:rFonts w:ascii="Palatino Linotype" w:hAnsi="Palatino Linotype" w:cs="Arial"/>
          <w:color w:val="000000" w:themeColor="text1"/>
        </w:rPr>
      </w:pPr>
    </w:p>
    <w:p w14:paraId="514B8F30" w14:textId="67AB173A" w:rsidR="002D10D5" w:rsidRPr="00B509FE" w:rsidRDefault="004A57C3" w:rsidP="006C4874">
      <w:pPr>
        <w:spacing w:line="360" w:lineRule="auto"/>
        <w:jc w:val="both"/>
        <w:rPr>
          <w:rFonts w:ascii="Palatino Linotype" w:eastAsia="Calibri" w:hAnsi="Palatino Linotype" w:cs="Arial"/>
          <w:b/>
          <w:color w:val="000000" w:themeColor="text1"/>
        </w:rPr>
      </w:pPr>
      <w:r w:rsidRPr="00B509FE">
        <w:rPr>
          <w:rFonts w:ascii="Palatino Linotype" w:hAnsi="Palatino Linotype" w:cs="Arial"/>
          <w:b/>
          <w:color w:val="000000" w:themeColor="text1"/>
          <w:sz w:val="28"/>
          <w:szCs w:val="28"/>
        </w:rPr>
        <w:t>SEGUNDO</w:t>
      </w:r>
      <w:r w:rsidRPr="00B509FE">
        <w:rPr>
          <w:rFonts w:ascii="Palatino Linotype" w:hAnsi="Palatino Linotype" w:cs="Arial"/>
          <w:color w:val="000000" w:themeColor="text1"/>
          <w:sz w:val="28"/>
          <w:szCs w:val="28"/>
        </w:rPr>
        <w:t>.</w:t>
      </w:r>
      <w:r w:rsidRPr="00B509FE">
        <w:rPr>
          <w:rFonts w:ascii="Palatino Linotype" w:hAnsi="Palatino Linotype" w:cs="Arial"/>
          <w:color w:val="000000" w:themeColor="text1"/>
        </w:rPr>
        <w:t xml:space="preserve"> </w:t>
      </w:r>
      <w:r w:rsidRPr="00B509FE">
        <w:rPr>
          <w:rFonts w:ascii="Palatino Linotype" w:eastAsia="Calibri" w:hAnsi="Palatino Linotype" w:cs="Arial"/>
          <w:color w:val="000000" w:themeColor="text1"/>
        </w:rPr>
        <w:t xml:space="preserve">Se </w:t>
      </w:r>
      <w:r w:rsidR="0019199D" w:rsidRPr="00B509FE">
        <w:rPr>
          <w:rFonts w:ascii="Palatino Linotype" w:eastAsia="Calibri" w:hAnsi="Palatino Linotype" w:cs="Arial"/>
          <w:b/>
          <w:color w:val="000000" w:themeColor="text1"/>
        </w:rPr>
        <w:t>REVOCA</w:t>
      </w:r>
      <w:r w:rsidRPr="00B509FE">
        <w:rPr>
          <w:rFonts w:ascii="Palatino Linotype" w:eastAsia="Calibri" w:hAnsi="Palatino Linotype" w:cs="Arial"/>
          <w:b/>
          <w:color w:val="000000" w:themeColor="text1"/>
        </w:rPr>
        <w:t xml:space="preserve"> </w:t>
      </w:r>
      <w:r w:rsidRPr="00B509FE">
        <w:rPr>
          <w:rFonts w:ascii="Palatino Linotype" w:eastAsia="Calibri" w:hAnsi="Palatino Linotype" w:cs="Arial"/>
          <w:color w:val="000000" w:themeColor="text1"/>
        </w:rPr>
        <w:t xml:space="preserve">la respuesta proporcionada por </w:t>
      </w:r>
      <w:r w:rsidRPr="00B509FE">
        <w:rPr>
          <w:rFonts w:ascii="Palatino Linotype" w:eastAsia="Calibri" w:hAnsi="Palatino Linotype" w:cs="Arial"/>
          <w:b/>
          <w:color w:val="000000" w:themeColor="text1"/>
        </w:rPr>
        <w:t>EL SUJETO OBLIGADO</w:t>
      </w:r>
      <w:r w:rsidR="002D10D5" w:rsidRPr="00B509FE">
        <w:rPr>
          <w:rFonts w:ascii="Palatino Linotype" w:eastAsia="Calibri" w:hAnsi="Palatino Linotype" w:cs="Arial"/>
          <w:b/>
          <w:color w:val="000000" w:themeColor="text1"/>
        </w:rPr>
        <w:t xml:space="preserve">, </w:t>
      </w:r>
      <w:r w:rsidR="002D10D5" w:rsidRPr="00B509FE">
        <w:rPr>
          <w:rFonts w:ascii="Palatino Linotype" w:hAnsi="Palatino Linotype"/>
          <w:color w:val="000000" w:themeColor="text1"/>
          <w:shd w:val="clear" w:color="auto" w:fill="FFFFFF"/>
        </w:rPr>
        <w:t xml:space="preserve">que generó el </w:t>
      </w:r>
      <w:r w:rsidR="006955FE" w:rsidRPr="00B509FE">
        <w:rPr>
          <w:rFonts w:ascii="Palatino Linotype" w:hAnsi="Palatino Linotype"/>
          <w:color w:val="000000" w:themeColor="text1"/>
          <w:shd w:val="clear" w:color="auto" w:fill="FFFFFF"/>
        </w:rPr>
        <w:t xml:space="preserve">Recurso </w:t>
      </w:r>
      <w:r w:rsidR="002D10D5" w:rsidRPr="00B509FE">
        <w:rPr>
          <w:rFonts w:ascii="Palatino Linotype" w:hAnsi="Palatino Linotype"/>
          <w:color w:val="000000" w:themeColor="text1"/>
          <w:shd w:val="clear" w:color="auto" w:fill="FFFFFF"/>
        </w:rPr>
        <w:t xml:space="preserve">de </w:t>
      </w:r>
      <w:r w:rsidR="006955FE" w:rsidRPr="00B509FE">
        <w:rPr>
          <w:rFonts w:ascii="Palatino Linotype" w:hAnsi="Palatino Linotype"/>
          <w:color w:val="000000" w:themeColor="text1"/>
          <w:shd w:val="clear" w:color="auto" w:fill="FFFFFF"/>
        </w:rPr>
        <w:t xml:space="preserve">Revisión </w:t>
      </w:r>
      <w:r w:rsidR="005225EF" w:rsidRPr="00B509FE">
        <w:rPr>
          <w:rFonts w:ascii="Palatino Linotype" w:hAnsi="Palatino Linotype"/>
          <w:b/>
          <w:color w:val="000000" w:themeColor="text1"/>
        </w:rPr>
        <w:t>09817</w:t>
      </w:r>
      <w:r w:rsidR="002D10D5" w:rsidRPr="00B509FE">
        <w:rPr>
          <w:rFonts w:ascii="Palatino Linotype" w:hAnsi="Palatino Linotype"/>
          <w:b/>
          <w:color w:val="000000" w:themeColor="text1"/>
        </w:rPr>
        <w:t xml:space="preserve">/INFOEM/IP/RR/2022, </w:t>
      </w:r>
      <w:r w:rsidR="002D10D5" w:rsidRPr="00B509FE">
        <w:rPr>
          <w:rFonts w:ascii="Palatino Linotype" w:hAnsi="Palatino Linotype" w:cs="Arial"/>
          <w:color w:val="000000" w:themeColor="text1"/>
        </w:rPr>
        <w:t xml:space="preserve">en términos del </w:t>
      </w:r>
      <w:r w:rsidR="002D10D5" w:rsidRPr="00B509FE">
        <w:rPr>
          <w:rFonts w:ascii="Palatino Linotype" w:hAnsi="Palatino Linotype" w:cs="Arial"/>
          <w:bCs/>
          <w:color w:val="000000" w:themeColor="text1"/>
        </w:rPr>
        <w:t>considerando</w:t>
      </w:r>
      <w:r w:rsidR="002D10D5" w:rsidRPr="00B509FE">
        <w:rPr>
          <w:rFonts w:ascii="Palatino Linotype" w:hAnsi="Palatino Linotype" w:cs="Arial"/>
          <w:b/>
          <w:color w:val="000000" w:themeColor="text1"/>
        </w:rPr>
        <w:t xml:space="preserve"> QUINTO </w:t>
      </w:r>
      <w:r w:rsidR="002D10D5" w:rsidRPr="00B509FE">
        <w:rPr>
          <w:rFonts w:ascii="Palatino Linotype" w:hAnsi="Palatino Linotype" w:cs="Arial"/>
          <w:color w:val="000000" w:themeColor="text1"/>
        </w:rPr>
        <w:t xml:space="preserve">de la presente resolución, se </w:t>
      </w:r>
      <w:r w:rsidR="002D10D5" w:rsidRPr="00B509FE">
        <w:rPr>
          <w:rFonts w:ascii="Palatino Linotype" w:hAnsi="Palatino Linotype" w:cs="Arial"/>
          <w:b/>
          <w:color w:val="000000" w:themeColor="text1"/>
        </w:rPr>
        <w:t>ORDENA</w:t>
      </w:r>
      <w:r w:rsidR="002D10D5" w:rsidRPr="00B509FE">
        <w:rPr>
          <w:rFonts w:ascii="Palatino Linotype" w:hAnsi="Palatino Linotype" w:cs="Arial"/>
          <w:color w:val="000000" w:themeColor="text1"/>
        </w:rPr>
        <w:t xml:space="preserve"> al </w:t>
      </w:r>
      <w:r w:rsidR="002D10D5" w:rsidRPr="00B509FE">
        <w:rPr>
          <w:rFonts w:ascii="Palatino Linotype" w:hAnsi="Palatino Linotype" w:cs="Arial"/>
          <w:b/>
          <w:color w:val="000000" w:themeColor="text1"/>
        </w:rPr>
        <w:t>SUJETO OBLIGADO</w:t>
      </w:r>
      <w:r w:rsidR="002D10D5" w:rsidRPr="00B509FE">
        <w:rPr>
          <w:rFonts w:ascii="Palatino Linotype" w:hAnsi="Palatino Linotype" w:cs="Arial"/>
          <w:color w:val="000000" w:themeColor="text1"/>
        </w:rPr>
        <w:t xml:space="preserve"> entregar al</w:t>
      </w:r>
      <w:r w:rsidR="002D10D5" w:rsidRPr="00B509FE">
        <w:rPr>
          <w:rFonts w:ascii="Palatino Linotype" w:hAnsi="Palatino Linotype" w:cs="Arial"/>
          <w:b/>
          <w:bCs/>
          <w:color w:val="000000" w:themeColor="text1"/>
        </w:rPr>
        <w:t xml:space="preserve"> </w:t>
      </w:r>
      <w:r w:rsidR="002D10D5" w:rsidRPr="00B509FE">
        <w:rPr>
          <w:rFonts w:ascii="Palatino Linotype" w:hAnsi="Palatino Linotype" w:cs="Arial"/>
          <w:b/>
          <w:color w:val="000000" w:themeColor="text1"/>
        </w:rPr>
        <w:t xml:space="preserve">RECURRENTE, </w:t>
      </w:r>
      <w:r w:rsidR="002D10D5" w:rsidRPr="00B509FE">
        <w:rPr>
          <w:rFonts w:ascii="Palatino Linotype" w:hAnsi="Palatino Linotype" w:cs="Arial"/>
          <w:color w:val="000000" w:themeColor="text1"/>
        </w:rPr>
        <w:t xml:space="preserve">a través del Sistema de Acceso a la Información Mexiquense </w:t>
      </w:r>
      <w:r w:rsidR="002D10D5" w:rsidRPr="00B509FE">
        <w:rPr>
          <w:rFonts w:ascii="Palatino Linotype" w:hAnsi="Palatino Linotype" w:cs="Arial"/>
          <w:b/>
          <w:color w:val="000000" w:themeColor="text1"/>
        </w:rPr>
        <w:t>(SAIMEX)</w:t>
      </w:r>
      <w:r w:rsidR="002D10D5" w:rsidRPr="00B509FE">
        <w:rPr>
          <w:rFonts w:ascii="Palatino Linotype" w:hAnsi="Palatino Linotype" w:cs="Arial"/>
          <w:bCs/>
          <w:color w:val="000000" w:themeColor="text1"/>
        </w:rPr>
        <w:t>,</w:t>
      </w:r>
      <w:r w:rsidR="002D10D5" w:rsidRPr="00B509FE">
        <w:rPr>
          <w:rFonts w:ascii="Palatino Linotype" w:hAnsi="Palatino Linotype" w:cs="Arial"/>
          <w:color w:val="000000" w:themeColor="text1"/>
        </w:rPr>
        <w:t xml:space="preserve"> </w:t>
      </w:r>
      <w:r w:rsidR="0019199D" w:rsidRPr="00B509FE">
        <w:rPr>
          <w:rFonts w:ascii="Palatino Linotype" w:hAnsi="Palatino Linotype" w:cs="Arial"/>
          <w:color w:val="000000" w:themeColor="text1"/>
        </w:rPr>
        <w:t xml:space="preserve">de ser procedente </w:t>
      </w:r>
      <w:r w:rsidR="00487540" w:rsidRPr="00B509FE">
        <w:rPr>
          <w:rFonts w:ascii="Palatino Linotype" w:hAnsi="Palatino Linotype" w:cs="Arial"/>
          <w:color w:val="000000" w:themeColor="text1"/>
        </w:rPr>
        <w:t xml:space="preserve">en </w:t>
      </w:r>
      <w:r w:rsidR="00487540" w:rsidRPr="00B509FE">
        <w:rPr>
          <w:rFonts w:ascii="Palatino Linotype" w:hAnsi="Palatino Linotype" w:cs="Arial"/>
          <w:b/>
          <w:color w:val="000000" w:themeColor="text1"/>
        </w:rPr>
        <w:t xml:space="preserve">versión pública </w:t>
      </w:r>
      <w:r w:rsidR="00487540" w:rsidRPr="00B509FE">
        <w:rPr>
          <w:rFonts w:ascii="Palatino Linotype" w:hAnsi="Palatino Linotype" w:cs="Arial"/>
          <w:color w:val="000000" w:themeColor="text1"/>
        </w:rPr>
        <w:t xml:space="preserve">el documento donde conste </w:t>
      </w:r>
      <w:r w:rsidR="002D10D5" w:rsidRPr="00B509FE">
        <w:rPr>
          <w:rFonts w:ascii="Palatino Linotype" w:hAnsi="Palatino Linotype" w:cs="Arial"/>
          <w:color w:val="000000" w:themeColor="text1"/>
        </w:rPr>
        <w:t>lo siguiente</w:t>
      </w:r>
      <w:r w:rsidR="002D10D5" w:rsidRPr="00B509FE">
        <w:rPr>
          <w:rFonts w:ascii="Palatino Linotype" w:hAnsi="Palatino Linotype"/>
          <w:color w:val="000000" w:themeColor="text1"/>
        </w:rPr>
        <w:t>:</w:t>
      </w:r>
      <w:r w:rsidR="002D10D5" w:rsidRPr="00B509FE">
        <w:rPr>
          <w:rFonts w:ascii="Palatino Linotype" w:hAnsi="Palatino Linotype" w:cs="Arial"/>
          <w:b/>
          <w:color w:val="000000" w:themeColor="text1"/>
        </w:rPr>
        <w:t xml:space="preserve"> </w:t>
      </w:r>
    </w:p>
    <w:p w14:paraId="6BA08886" w14:textId="4940AD77" w:rsidR="002D10D5" w:rsidRPr="00B509FE" w:rsidRDefault="002D10D5" w:rsidP="00C91D27">
      <w:pPr>
        <w:spacing w:line="276" w:lineRule="auto"/>
        <w:jc w:val="both"/>
        <w:rPr>
          <w:rFonts w:ascii="Palatino Linotype" w:eastAsia="Calibri" w:hAnsi="Palatino Linotype" w:cs="Arial"/>
          <w:b/>
          <w:color w:val="000000" w:themeColor="text1"/>
        </w:rPr>
      </w:pPr>
    </w:p>
    <w:p w14:paraId="4A8D8BC7" w14:textId="2E455BD7" w:rsidR="005225EF" w:rsidRPr="00B509FE" w:rsidRDefault="0019199D" w:rsidP="00C91D27">
      <w:pPr>
        <w:widowControl w:val="0"/>
        <w:autoSpaceDE w:val="0"/>
        <w:autoSpaceDN w:val="0"/>
        <w:adjustRightInd w:val="0"/>
        <w:spacing w:line="276" w:lineRule="auto"/>
        <w:ind w:left="851" w:right="899" w:hanging="142"/>
        <w:jc w:val="both"/>
        <w:rPr>
          <w:rFonts w:ascii="Palatino Linotype" w:hAnsi="Palatino Linotype" w:cs="Arial"/>
          <w:i/>
          <w:color w:val="000000" w:themeColor="text1"/>
          <w:sz w:val="22"/>
          <w:szCs w:val="22"/>
        </w:rPr>
      </w:pPr>
      <w:r w:rsidRPr="00B509FE">
        <w:rPr>
          <w:rFonts w:ascii="Palatino Linotype" w:hAnsi="Palatino Linotype" w:cs="Arial"/>
          <w:i/>
          <w:color w:val="000000" w:themeColor="text1"/>
          <w:sz w:val="22"/>
          <w:szCs w:val="22"/>
        </w:rPr>
        <w:t>“</w:t>
      </w:r>
      <w:r w:rsidR="005225EF" w:rsidRPr="00B509FE">
        <w:rPr>
          <w:rFonts w:ascii="Palatino Linotype" w:hAnsi="Palatino Linotype" w:cs="Arial"/>
          <w:i/>
          <w:color w:val="000000" w:themeColor="text1"/>
          <w:sz w:val="22"/>
          <w:szCs w:val="22"/>
        </w:rPr>
        <w:t xml:space="preserve">Los gastos realizados en logística, organización, contratación y realización de eventos públicos (renta o compra de sillas, mesas, carpas, audio y sonido, </w:t>
      </w:r>
      <w:proofErr w:type="spellStart"/>
      <w:r w:rsidR="005225EF" w:rsidRPr="00B509FE">
        <w:rPr>
          <w:rFonts w:ascii="Palatino Linotype" w:hAnsi="Palatino Linotype" w:cs="Arial"/>
          <w:i/>
          <w:color w:val="000000" w:themeColor="text1"/>
          <w:sz w:val="22"/>
          <w:szCs w:val="22"/>
        </w:rPr>
        <w:t>vinilonas</w:t>
      </w:r>
      <w:proofErr w:type="spellEnd"/>
      <w:r w:rsidR="005225EF" w:rsidRPr="00B509FE">
        <w:rPr>
          <w:rFonts w:ascii="Palatino Linotype" w:hAnsi="Palatino Linotype" w:cs="Arial"/>
          <w:i/>
          <w:color w:val="000000" w:themeColor="text1"/>
          <w:sz w:val="22"/>
          <w:szCs w:val="22"/>
        </w:rPr>
        <w:t xml:space="preserve">, salones, alimentos y bebidas, animación, etcétera) en actos encabezados por la Presidenta Municipal y/o en ausencia de la misma la representación de alguno de las o los miembros de cabildo, en acciones referidas en la solicitud, correspondientes al primer trimestre 2022.  </w:t>
      </w:r>
    </w:p>
    <w:p w14:paraId="14B8EB36" w14:textId="77777777" w:rsidR="005225EF" w:rsidRPr="00B509FE" w:rsidRDefault="005225EF" w:rsidP="00C91D27">
      <w:pPr>
        <w:spacing w:line="276" w:lineRule="auto"/>
        <w:ind w:left="851" w:right="1134"/>
        <w:jc w:val="both"/>
        <w:rPr>
          <w:rFonts w:ascii="Palatino Linotype" w:hAnsi="Palatino Linotype" w:cs="Arial"/>
          <w:i/>
          <w:color w:val="000000" w:themeColor="text1"/>
          <w:sz w:val="22"/>
          <w:szCs w:val="22"/>
        </w:rPr>
      </w:pPr>
    </w:p>
    <w:p w14:paraId="4E671CAC" w14:textId="69389B38" w:rsidR="00115C86" w:rsidRPr="00B509FE" w:rsidRDefault="00115C86" w:rsidP="00C91D27">
      <w:pPr>
        <w:spacing w:line="276" w:lineRule="auto"/>
        <w:ind w:left="851" w:right="1134"/>
        <w:jc w:val="both"/>
        <w:rPr>
          <w:rFonts w:ascii="Palatino Linotype" w:hAnsi="Palatino Linotype" w:cs="Arial"/>
          <w:color w:val="000000" w:themeColor="text1"/>
          <w:sz w:val="22"/>
          <w:szCs w:val="22"/>
        </w:rPr>
      </w:pPr>
      <w:r w:rsidRPr="00B509FE">
        <w:rPr>
          <w:rFonts w:ascii="Palatino Linotype" w:hAnsi="Palatino Linotype" w:cs="Arial"/>
          <w:i/>
          <w:color w:val="000000" w:themeColor="text1"/>
          <w:sz w:val="22"/>
          <w:szCs w:val="22"/>
        </w:rPr>
        <w:t xml:space="preserve">Debiendo notificar al </w:t>
      </w:r>
      <w:r w:rsidRPr="00B509FE">
        <w:rPr>
          <w:rFonts w:ascii="Palatino Linotype" w:hAnsi="Palatino Linotype" w:cs="Arial"/>
          <w:b/>
          <w:i/>
          <w:color w:val="000000" w:themeColor="text1"/>
          <w:sz w:val="22"/>
          <w:szCs w:val="22"/>
        </w:rPr>
        <w:t>RECURRENTE</w:t>
      </w:r>
      <w:r w:rsidRPr="00B509FE">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B509FE">
        <w:rPr>
          <w:rFonts w:ascii="Palatino Linotype" w:hAnsi="Palatino Linotype"/>
          <w:i/>
          <w:iCs/>
          <w:color w:val="000000" w:themeColor="text1"/>
          <w:sz w:val="22"/>
          <w:szCs w:val="22"/>
        </w:rPr>
        <w:t>.</w:t>
      </w:r>
      <w:r w:rsidRPr="00B509FE">
        <w:rPr>
          <w:rFonts w:ascii="Palatino Linotype" w:hAnsi="Palatino Linotype" w:cs="Arial"/>
          <w:i/>
          <w:color w:val="000000" w:themeColor="text1"/>
          <w:sz w:val="22"/>
          <w:szCs w:val="22"/>
        </w:rPr>
        <w:t>”</w:t>
      </w:r>
    </w:p>
    <w:p w14:paraId="6F7CE594" w14:textId="471AB6F8" w:rsidR="0015728B" w:rsidRPr="00B509FE" w:rsidRDefault="0015728B" w:rsidP="00C91D27">
      <w:pPr>
        <w:spacing w:line="276" w:lineRule="auto"/>
        <w:ind w:right="1134"/>
        <w:jc w:val="both"/>
        <w:rPr>
          <w:rFonts w:ascii="Palatino Linotype" w:hAnsi="Palatino Linotype"/>
          <w:i/>
          <w:color w:val="000000" w:themeColor="text1"/>
        </w:rPr>
      </w:pPr>
    </w:p>
    <w:p w14:paraId="254450F6" w14:textId="77777777" w:rsidR="004A57C3" w:rsidRPr="00B509FE" w:rsidRDefault="004A57C3" w:rsidP="006C4874">
      <w:pPr>
        <w:tabs>
          <w:tab w:val="left" w:pos="709"/>
        </w:tabs>
        <w:spacing w:line="360" w:lineRule="auto"/>
        <w:ind w:right="51"/>
        <w:jc w:val="both"/>
        <w:rPr>
          <w:rFonts w:ascii="Palatino Linotype" w:hAnsi="Palatino Linotype"/>
          <w:color w:val="000000" w:themeColor="text1"/>
          <w:shd w:val="clear" w:color="auto" w:fill="FFFFFF"/>
        </w:rPr>
      </w:pPr>
      <w:r w:rsidRPr="00B509FE">
        <w:rPr>
          <w:rFonts w:ascii="Palatino Linotype" w:hAnsi="Palatino Linotype"/>
          <w:b/>
          <w:color w:val="000000" w:themeColor="text1"/>
          <w:sz w:val="28"/>
          <w:szCs w:val="28"/>
          <w:shd w:val="clear" w:color="auto" w:fill="FFFFFF"/>
        </w:rPr>
        <w:t>TERCERO.</w:t>
      </w:r>
      <w:r w:rsidRPr="00B509FE">
        <w:rPr>
          <w:rFonts w:ascii="Palatino Linotype" w:hAnsi="Palatino Linotype"/>
          <w:b/>
          <w:color w:val="000000" w:themeColor="text1"/>
          <w:shd w:val="clear" w:color="auto" w:fill="FFFFFF"/>
        </w:rPr>
        <w:t> </w:t>
      </w:r>
      <w:r w:rsidRPr="00B509FE">
        <w:rPr>
          <w:rFonts w:ascii="Palatino Linotype" w:hAnsi="Palatino Linotype"/>
          <w:b/>
          <w:color w:val="000000" w:themeColor="text1"/>
          <w:lang w:eastAsia="es-ES_tradnl"/>
        </w:rPr>
        <w:t xml:space="preserve">Notifíquese </w:t>
      </w:r>
      <w:r w:rsidRPr="00B509FE">
        <w:rPr>
          <w:rFonts w:ascii="Palatino Linotype" w:hAnsi="Palatino Linotype"/>
          <w:color w:val="000000" w:themeColor="text1"/>
          <w:lang w:eastAsia="es-ES_tradnl"/>
        </w:rPr>
        <w:t xml:space="preserve">mediante </w:t>
      </w:r>
      <w:r w:rsidRPr="00B509FE">
        <w:rPr>
          <w:rFonts w:ascii="Palatino Linotype" w:hAnsi="Palatino Linotype" w:cs="Arial"/>
          <w:color w:val="000000" w:themeColor="text1"/>
        </w:rPr>
        <w:t>Sistema de Acceso a la Información Mexiquense</w:t>
      </w:r>
      <w:r w:rsidRPr="00B509FE">
        <w:rPr>
          <w:rFonts w:ascii="Palatino Linotype" w:hAnsi="Palatino Linotype"/>
          <w:color w:val="000000" w:themeColor="text1"/>
          <w:lang w:eastAsia="es-ES_tradnl"/>
        </w:rPr>
        <w:t xml:space="preserve"> </w:t>
      </w:r>
      <w:r w:rsidRPr="00B509FE">
        <w:rPr>
          <w:rFonts w:ascii="Palatino Linotype" w:hAnsi="Palatino Linotype"/>
          <w:color w:val="000000" w:themeColor="text1"/>
          <w:shd w:val="clear" w:color="auto" w:fill="FFFFFF"/>
        </w:rPr>
        <w:t>al Titular de la Unidad de Transparencia del</w:t>
      </w:r>
      <w:r w:rsidRPr="00B509FE">
        <w:rPr>
          <w:rFonts w:ascii="Palatino Linotype" w:hAnsi="Palatino Linotype"/>
          <w:b/>
          <w:color w:val="000000" w:themeColor="text1"/>
          <w:shd w:val="clear" w:color="auto" w:fill="FFFFFF"/>
        </w:rPr>
        <w:t> SUJETO OBLIGADO</w:t>
      </w:r>
      <w:r w:rsidRPr="00B509FE">
        <w:rPr>
          <w:rFonts w:ascii="Palatino Linotype" w:hAnsi="Palatino Linotype"/>
          <w:color w:val="000000" w:themeColor="text1"/>
          <w:shd w:val="clear" w:color="auto" w:fill="FFFFFF"/>
        </w:rPr>
        <w:t xml:space="preserve">, para que conforme a los artículos 186, último párrafo y 189, párrafo segundo de la Ley de </w:t>
      </w:r>
      <w:r w:rsidRPr="00B509FE">
        <w:rPr>
          <w:rFonts w:ascii="Palatino Linotype" w:hAnsi="Palatino Linotype" w:cs="Arial"/>
          <w:color w:val="000000" w:themeColor="text1"/>
        </w:rPr>
        <w:lastRenderedPageBreak/>
        <w:t>Transparencia</w:t>
      </w:r>
      <w:r w:rsidRPr="00B509FE">
        <w:rPr>
          <w:rFonts w:ascii="Palatino Linotype" w:hAnsi="Palatino Linotype"/>
          <w:color w:val="000000" w:themeColor="text1"/>
          <w:shd w:val="clear" w:color="auto" w:fill="FFFFFF"/>
        </w:rPr>
        <w:t xml:space="preserve"> y Acceso a la Información Pública del Estado de México y Municipios, dé </w:t>
      </w:r>
      <w:r w:rsidRPr="00B509FE">
        <w:rPr>
          <w:rFonts w:ascii="Palatino Linotype" w:hAnsi="Palatino Linotype" w:cs="Arial"/>
          <w:color w:val="000000" w:themeColor="text1"/>
        </w:rPr>
        <w:t>cumplimiento</w:t>
      </w:r>
      <w:r w:rsidRPr="00B509FE">
        <w:rPr>
          <w:rFonts w:ascii="Palatino Linotype" w:hAnsi="Palatino Linotype"/>
          <w:color w:val="000000" w:themeColor="text1"/>
          <w:shd w:val="clear" w:color="auto" w:fill="FFFFFF"/>
        </w:rPr>
        <w:t xml:space="preserve"> a lo ordenado dentro del plazo de diez días hábiles, debiendo </w:t>
      </w:r>
      <w:r w:rsidRPr="00B509FE">
        <w:rPr>
          <w:rFonts w:ascii="Palatino Linotype" w:hAnsi="Palatino Linotype" w:cs="Arial"/>
          <w:color w:val="000000" w:themeColor="text1"/>
        </w:rPr>
        <w:t>informar</w:t>
      </w:r>
      <w:r w:rsidRPr="00B509FE">
        <w:rPr>
          <w:rFonts w:ascii="Palatino Linotype" w:hAnsi="Palatino Linotype"/>
          <w:color w:val="000000" w:themeColor="text1"/>
          <w:shd w:val="clear" w:color="auto" w:fill="FFFFFF"/>
        </w:rPr>
        <w:t xml:space="preserve"> a este Instituto en un plazo </w:t>
      </w:r>
      <w:r w:rsidRPr="00B509FE">
        <w:rPr>
          <w:rFonts w:ascii="Palatino Linotype" w:hAnsi="Palatino Linotype"/>
          <w:color w:val="000000" w:themeColor="text1"/>
          <w:lang w:eastAsia="es-ES_tradnl"/>
        </w:rPr>
        <w:t>de</w:t>
      </w:r>
      <w:r w:rsidRPr="00B509FE">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B509FE" w:rsidRDefault="004A57C3" w:rsidP="006C4874">
      <w:pPr>
        <w:spacing w:line="360" w:lineRule="auto"/>
        <w:ind w:right="49"/>
        <w:jc w:val="both"/>
        <w:rPr>
          <w:rFonts w:ascii="Palatino Linotype" w:hAnsi="Palatino Linotype"/>
          <w:b/>
          <w:color w:val="000000" w:themeColor="text1"/>
          <w:shd w:val="clear" w:color="auto" w:fill="FFFFFF"/>
        </w:rPr>
      </w:pPr>
    </w:p>
    <w:p w14:paraId="3AB9DF33" w14:textId="7C316303" w:rsidR="004A57C3" w:rsidRPr="00B509FE" w:rsidRDefault="004A57C3" w:rsidP="006C4874">
      <w:pPr>
        <w:tabs>
          <w:tab w:val="left" w:pos="709"/>
        </w:tabs>
        <w:spacing w:line="360" w:lineRule="auto"/>
        <w:ind w:right="51"/>
        <w:jc w:val="both"/>
        <w:rPr>
          <w:rFonts w:ascii="Palatino Linotype" w:hAnsi="Palatino Linotype"/>
          <w:b/>
          <w:color w:val="000000" w:themeColor="text1"/>
          <w:szCs w:val="17"/>
          <w:lang w:eastAsia="es-ES_tradnl"/>
        </w:rPr>
      </w:pPr>
      <w:r w:rsidRPr="00B509FE">
        <w:rPr>
          <w:rFonts w:ascii="Palatino Linotype" w:hAnsi="Palatino Linotype" w:cs="Arial"/>
          <w:b/>
          <w:bCs/>
          <w:color w:val="000000" w:themeColor="text1"/>
          <w:sz w:val="28"/>
        </w:rPr>
        <w:t>CUARTO.</w:t>
      </w:r>
      <w:r w:rsidRPr="00B509FE">
        <w:rPr>
          <w:rFonts w:ascii="Palatino Linotype" w:hAnsi="Palatino Linotype"/>
          <w:color w:val="000000" w:themeColor="text1"/>
          <w:szCs w:val="17"/>
          <w:lang w:eastAsia="es-ES_tradnl"/>
        </w:rPr>
        <w:t xml:space="preserve"> </w:t>
      </w:r>
      <w:r w:rsidRPr="00B509FE">
        <w:rPr>
          <w:rFonts w:ascii="Palatino Linotype" w:hAnsi="Palatino Linotype"/>
          <w:b/>
          <w:color w:val="000000" w:themeColor="text1"/>
          <w:szCs w:val="17"/>
          <w:lang w:eastAsia="es-ES_tradnl"/>
        </w:rPr>
        <w:t>Notifíquese</w:t>
      </w:r>
      <w:r w:rsidRPr="00B509FE">
        <w:rPr>
          <w:rFonts w:ascii="Palatino Linotype" w:hAnsi="Palatino Linotype"/>
          <w:color w:val="000000" w:themeColor="text1"/>
          <w:szCs w:val="17"/>
          <w:lang w:eastAsia="es-ES_tradnl"/>
        </w:rPr>
        <w:t xml:space="preserve"> al </w:t>
      </w:r>
      <w:r w:rsidRPr="00B509FE">
        <w:rPr>
          <w:rFonts w:ascii="Palatino Linotype" w:hAnsi="Palatino Linotype"/>
          <w:b/>
          <w:color w:val="000000" w:themeColor="text1"/>
          <w:szCs w:val="17"/>
          <w:lang w:eastAsia="es-ES_tradnl"/>
        </w:rPr>
        <w:t>RECURRENTE</w:t>
      </w:r>
      <w:r w:rsidRPr="00B509FE">
        <w:rPr>
          <w:rFonts w:ascii="Palatino Linotype" w:hAnsi="Palatino Linotype"/>
          <w:color w:val="000000" w:themeColor="text1"/>
          <w:szCs w:val="17"/>
          <w:lang w:eastAsia="es-ES_tradnl"/>
        </w:rPr>
        <w:t xml:space="preserve"> la presente resolución vía </w:t>
      </w:r>
      <w:r w:rsidRPr="00B509FE">
        <w:rPr>
          <w:rFonts w:ascii="Palatino Linotype" w:hAnsi="Palatino Linotype" w:cs="Arial"/>
          <w:color w:val="000000" w:themeColor="text1"/>
        </w:rPr>
        <w:t xml:space="preserve">Sistema de Acceso a la Información Mexiquense </w:t>
      </w:r>
      <w:r w:rsidRPr="00B509FE">
        <w:rPr>
          <w:rFonts w:ascii="Palatino Linotype" w:hAnsi="Palatino Linotype" w:cs="Arial"/>
          <w:b/>
          <w:bCs/>
          <w:color w:val="000000" w:themeColor="text1"/>
        </w:rPr>
        <w:t>SAIMEX</w:t>
      </w:r>
      <w:r w:rsidRPr="00B509FE">
        <w:rPr>
          <w:rFonts w:ascii="Palatino Linotype" w:hAnsi="Palatino Linotype" w:cs="Arial"/>
          <w:color w:val="000000" w:themeColor="text1"/>
        </w:rPr>
        <w:t>.</w:t>
      </w:r>
    </w:p>
    <w:p w14:paraId="07B47E26" w14:textId="77777777" w:rsidR="004A57C3" w:rsidRPr="00B509FE" w:rsidRDefault="004A57C3" w:rsidP="006C487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B509FE" w:rsidRDefault="004A57C3" w:rsidP="006C4874">
      <w:pPr>
        <w:tabs>
          <w:tab w:val="left" w:pos="709"/>
        </w:tabs>
        <w:spacing w:line="360" w:lineRule="auto"/>
        <w:ind w:right="51"/>
        <w:jc w:val="both"/>
        <w:rPr>
          <w:rFonts w:ascii="Palatino Linotype" w:hAnsi="Palatino Linotype"/>
          <w:color w:val="000000" w:themeColor="text1"/>
          <w:szCs w:val="17"/>
          <w:lang w:eastAsia="es-ES_tradnl"/>
        </w:rPr>
      </w:pPr>
      <w:r w:rsidRPr="00B509FE">
        <w:rPr>
          <w:rFonts w:ascii="Palatino Linotype" w:hAnsi="Palatino Linotype" w:cs="Arial"/>
          <w:b/>
          <w:bCs/>
          <w:color w:val="000000" w:themeColor="text1"/>
          <w:sz w:val="28"/>
        </w:rPr>
        <w:t>QUINTO.</w:t>
      </w:r>
      <w:r w:rsidRPr="00B509FE">
        <w:rPr>
          <w:rFonts w:ascii="Palatino Linotype" w:hAnsi="Palatino Linotype"/>
          <w:color w:val="000000" w:themeColor="text1"/>
          <w:szCs w:val="17"/>
          <w:lang w:eastAsia="es-ES_tradnl"/>
        </w:rPr>
        <w:t xml:space="preserve"> Hágase del conocimiento al </w:t>
      </w:r>
      <w:r w:rsidRPr="00B509FE">
        <w:rPr>
          <w:rFonts w:ascii="Palatino Linotype" w:hAnsi="Palatino Linotype"/>
          <w:b/>
          <w:color w:val="000000" w:themeColor="text1"/>
          <w:szCs w:val="17"/>
          <w:lang w:eastAsia="es-ES_tradnl"/>
        </w:rPr>
        <w:t>RECURRENTE</w:t>
      </w:r>
      <w:r w:rsidRPr="00B509F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B509FE" w:rsidRDefault="004A57C3" w:rsidP="006C4874">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B509FE" w:rsidRDefault="004A57C3" w:rsidP="006C4874">
      <w:pPr>
        <w:tabs>
          <w:tab w:val="left" w:pos="709"/>
        </w:tabs>
        <w:spacing w:line="360" w:lineRule="auto"/>
        <w:ind w:right="51"/>
        <w:jc w:val="both"/>
        <w:rPr>
          <w:rFonts w:ascii="Palatino Linotype" w:hAnsi="Palatino Linotype"/>
          <w:color w:val="000000" w:themeColor="text1"/>
          <w:szCs w:val="17"/>
          <w:lang w:eastAsia="es-ES_tradnl"/>
        </w:rPr>
      </w:pPr>
      <w:r w:rsidRPr="00B509FE">
        <w:rPr>
          <w:rFonts w:ascii="Palatino Linotype" w:hAnsi="Palatino Linotype"/>
          <w:b/>
          <w:color w:val="000000" w:themeColor="text1"/>
          <w:sz w:val="28"/>
          <w:szCs w:val="28"/>
          <w:lang w:eastAsia="es-ES_tradnl"/>
        </w:rPr>
        <w:t>SEXTO.</w:t>
      </w:r>
      <w:r w:rsidRPr="00B509F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B509FE">
        <w:rPr>
          <w:rFonts w:ascii="Palatino Linotype" w:hAnsi="Palatino Linotype"/>
          <w:b/>
          <w:color w:val="000000" w:themeColor="text1"/>
          <w:szCs w:val="17"/>
          <w:lang w:eastAsia="es-ES_tradnl"/>
        </w:rPr>
        <w:t>EL SUJETO OBLIGADO</w:t>
      </w:r>
      <w:r w:rsidR="00B2681D" w:rsidRPr="00B509FE">
        <w:rPr>
          <w:rFonts w:ascii="Palatino Linotype" w:hAnsi="Palatino Linotype"/>
          <w:color w:val="000000" w:themeColor="text1"/>
          <w:szCs w:val="17"/>
          <w:lang w:eastAsia="es-ES_tradnl"/>
        </w:rPr>
        <w:t xml:space="preserve"> </w:t>
      </w:r>
      <w:r w:rsidRPr="00B509FE">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2DB1ABF1" w:rsidR="00F718D3" w:rsidRPr="00B509FE" w:rsidRDefault="00F718D3" w:rsidP="006C4874">
      <w:pPr>
        <w:spacing w:line="360" w:lineRule="auto"/>
        <w:jc w:val="both"/>
        <w:rPr>
          <w:rFonts w:ascii="Palatino Linotype" w:hAnsi="Palatino Linotype" w:cs="Arial"/>
          <w:b/>
          <w:color w:val="000000" w:themeColor="text1"/>
          <w:sz w:val="28"/>
          <w:szCs w:val="28"/>
        </w:rPr>
      </w:pPr>
    </w:p>
    <w:p w14:paraId="141DF520" w14:textId="1CC1998B" w:rsidR="00B509FE" w:rsidRPr="00B509FE" w:rsidRDefault="00B509FE" w:rsidP="006C4874">
      <w:pPr>
        <w:spacing w:line="360" w:lineRule="auto"/>
        <w:jc w:val="both"/>
        <w:rPr>
          <w:rFonts w:ascii="Palatino Linotype" w:hAnsi="Palatino Linotype" w:cs="Arial"/>
          <w:b/>
          <w:color w:val="000000" w:themeColor="text1"/>
          <w:sz w:val="28"/>
          <w:szCs w:val="28"/>
        </w:rPr>
      </w:pPr>
    </w:p>
    <w:p w14:paraId="4A2C388C" w14:textId="54AF5171" w:rsidR="00B509FE" w:rsidRPr="00B509FE" w:rsidRDefault="00B509FE" w:rsidP="006C4874">
      <w:pPr>
        <w:spacing w:line="360" w:lineRule="auto"/>
        <w:jc w:val="both"/>
        <w:rPr>
          <w:rFonts w:ascii="Palatino Linotype" w:hAnsi="Palatino Linotype" w:cs="Arial"/>
          <w:b/>
          <w:color w:val="000000" w:themeColor="text1"/>
          <w:sz w:val="28"/>
          <w:szCs w:val="28"/>
        </w:rPr>
      </w:pPr>
    </w:p>
    <w:p w14:paraId="64D430F1" w14:textId="3A4D0894" w:rsidR="00B509FE" w:rsidRPr="00B509FE" w:rsidRDefault="00B509FE" w:rsidP="006C4874">
      <w:pPr>
        <w:spacing w:line="360" w:lineRule="auto"/>
        <w:jc w:val="both"/>
        <w:rPr>
          <w:rFonts w:ascii="Palatino Linotype" w:hAnsi="Palatino Linotype" w:cs="Arial"/>
          <w:b/>
          <w:color w:val="000000" w:themeColor="text1"/>
          <w:sz w:val="28"/>
          <w:szCs w:val="28"/>
        </w:rPr>
      </w:pPr>
    </w:p>
    <w:p w14:paraId="384EEE1B" w14:textId="77777777" w:rsidR="00B509FE" w:rsidRPr="00B509FE" w:rsidRDefault="00B509FE" w:rsidP="006C4874">
      <w:pPr>
        <w:spacing w:line="360" w:lineRule="auto"/>
        <w:jc w:val="both"/>
        <w:rPr>
          <w:rFonts w:ascii="Palatino Linotype" w:hAnsi="Palatino Linotype" w:cs="Arial"/>
          <w:b/>
          <w:color w:val="000000" w:themeColor="text1"/>
          <w:sz w:val="28"/>
          <w:szCs w:val="28"/>
        </w:rPr>
      </w:pPr>
    </w:p>
    <w:p w14:paraId="0D3999A8" w14:textId="33090AFD" w:rsidR="00AB4E8B" w:rsidRPr="00B509FE" w:rsidRDefault="00AB4E8B" w:rsidP="006C4874">
      <w:pPr>
        <w:widowControl w:val="0"/>
        <w:autoSpaceDE w:val="0"/>
        <w:autoSpaceDN w:val="0"/>
        <w:adjustRightInd w:val="0"/>
        <w:spacing w:line="360" w:lineRule="auto"/>
        <w:jc w:val="both"/>
        <w:rPr>
          <w:rFonts w:ascii="Palatino Linotype" w:hAnsi="Palatino Linotype" w:cs="Arial"/>
        </w:rPr>
      </w:pPr>
      <w:r w:rsidRPr="00B509F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Pr="00B509FE">
        <w:rPr>
          <w:rFonts w:ascii="Palatino Linotype" w:hAnsi="Palatino Linotype" w:cs="Arial"/>
        </w:rPr>
        <w:tab/>
        <w:t xml:space="preserve">QUINTA SESIÓN ORDINARIA CELEBRADA EL VEINTIOCHO DE SEPTIEMBRE DE DOS MIL VEINTIDÓS, ANTE EL SECRETARIO TÉCNICO DEL PLENO, ALEXIS TAPIA RAMÍREZ. </w:t>
      </w:r>
    </w:p>
    <w:p w14:paraId="04F03219" w14:textId="77777777" w:rsidR="000D3B49" w:rsidRPr="006C4874" w:rsidRDefault="000D3B49" w:rsidP="006C4874">
      <w:pPr>
        <w:widowControl w:val="0"/>
        <w:autoSpaceDE w:val="0"/>
        <w:autoSpaceDN w:val="0"/>
        <w:adjustRightInd w:val="0"/>
        <w:spacing w:line="360" w:lineRule="auto"/>
        <w:jc w:val="both"/>
        <w:rPr>
          <w:rFonts w:ascii="Palatino Linotype" w:hAnsi="Palatino Linotype"/>
          <w:color w:val="000000" w:themeColor="text1"/>
          <w:sz w:val="16"/>
          <w:szCs w:val="16"/>
        </w:rPr>
      </w:pPr>
      <w:r w:rsidRPr="00B509FE">
        <w:rPr>
          <w:rFonts w:ascii="Palatino Linotype" w:hAnsi="Palatino Linotype"/>
          <w:color w:val="000000" w:themeColor="text1"/>
          <w:sz w:val="16"/>
          <w:szCs w:val="16"/>
        </w:rPr>
        <w:t>SCMM/BLA/DEMF/RPG</w:t>
      </w:r>
    </w:p>
    <w:p w14:paraId="0B6B1113" w14:textId="7FC41636" w:rsidR="00782A1C" w:rsidRPr="006C4874" w:rsidRDefault="00E16DE8" w:rsidP="006C4874">
      <w:pPr>
        <w:widowControl w:val="0"/>
        <w:autoSpaceDE w:val="0"/>
        <w:autoSpaceDN w:val="0"/>
        <w:adjustRightInd w:val="0"/>
        <w:spacing w:line="360" w:lineRule="auto"/>
        <w:ind w:left="851" w:right="899" w:hanging="142"/>
        <w:jc w:val="both"/>
        <w:rPr>
          <w:rFonts w:ascii="Palatino Linotype" w:hAnsi="Palatino Linotype" w:cs="Arial"/>
          <w:i/>
          <w:color w:val="000000" w:themeColor="text1"/>
        </w:rPr>
      </w:pPr>
      <w:r w:rsidRPr="006C4874">
        <w:rPr>
          <w:rFonts w:ascii="Palatino Linotype" w:hAnsi="Palatino Linotype"/>
          <w:color w:val="000000" w:themeColor="text1"/>
        </w:rPr>
        <w:br w:type="page"/>
      </w:r>
    </w:p>
    <w:p w14:paraId="1C5CD08B" w14:textId="741C15D5" w:rsidR="00EE52D0" w:rsidRPr="006C4874" w:rsidRDefault="00EE52D0" w:rsidP="006C4874">
      <w:pPr>
        <w:spacing w:line="360" w:lineRule="auto"/>
        <w:rPr>
          <w:rFonts w:ascii="Palatino Linotype" w:hAnsi="Palatino Linotype"/>
          <w:color w:val="000000" w:themeColor="text1"/>
        </w:rPr>
      </w:pPr>
    </w:p>
    <w:sectPr w:rsidR="00EE52D0" w:rsidRPr="006C487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CE466" w14:textId="77777777" w:rsidR="005C45E5" w:rsidRDefault="005C45E5" w:rsidP="00C80F8C">
      <w:r>
        <w:separator/>
      </w:r>
    </w:p>
  </w:endnote>
  <w:endnote w:type="continuationSeparator" w:id="0">
    <w:p w14:paraId="2E37B16F" w14:textId="77777777" w:rsidR="005C45E5" w:rsidRDefault="005C45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4DAD5A2" w:rsidR="004F4C53" w:rsidRPr="0010196A" w:rsidRDefault="004F4C5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3FA6">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3FA6">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38FE4DB" w:rsidR="004F4C53" w:rsidRPr="0010196A" w:rsidRDefault="004F4C5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3FA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3FA6">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D73CE" w14:textId="77777777" w:rsidR="005C45E5" w:rsidRDefault="005C45E5" w:rsidP="00C80F8C">
      <w:r>
        <w:separator/>
      </w:r>
    </w:p>
  </w:footnote>
  <w:footnote w:type="continuationSeparator" w:id="0">
    <w:p w14:paraId="553E4A2F" w14:textId="77777777" w:rsidR="005C45E5" w:rsidRDefault="005C45E5" w:rsidP="00C80F8C">
      <w:r>
        <w:continuationSeparator/>
      </w:r>
    </w:p>
  </w:footnote>
  <w:footnote w:id="1">
    <w:p w14:paraId="63C86CEE" w14:textId="77777777" w:rsidR="004F4C53" w:rsidRDefault="004F4C53" w:rsidP="0021249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https://legislacion.edomex.gob.mx/sites/legislacion.edomex.gob.mx/files/files/pdf/gct/2022/abr051.pdf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F4C53" w:rsidRDefault="005C45E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F4C53" w:rsidRPr="0010196A" w:rsidRDefault="004F4C53"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F4C53" w:rsidRPr="008F2CCC" w14:paraId="1F097D8A" w14:textId="77777777" w:rsidTr="005F31DE">
      <w:tc>
        <w:tcPr>
          <w:tcW w:w="2977" w:type="dxa"/>
          <w:vMerge w:val="restart"/>
        </w:tcPr>
        <w:p w14:paraId="1F780A0C" w14:textId="1EFF25F4" w:rsidR="004F4C53" w:rsidRPr="008F2CCC" w:rsidRDefault="004F4C53"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F4C53" w:rsidRPr="00664658" w:rsidRDefault="004F4C5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355855B" w:rsidR="004F4C53" w:rsidRPr="00664658" w:rsidRDefault="004F4C53" w:rsidP="004F4C53">
          <w:pPr>
            <w:jc w:val="both"/>
            <w:rPr>
              <w:rFonts w:ascii="Palatino Linotype" w:hAnsi="Palatino Linotype"/>
              <w:b/>
              <w:sz w:val="22"/>
              <w:szCs w:val="22"/>
              <w:lang w:val="es-ES_tradnl"/>
            </w:rPr>
          </w:pPr>
          <w:r>
            <w:rPr>
              <w:rFonts w:ascii="Palatino Linotype" w:hAnsi="Palatino Linotype"/>
              <w:b/>
              <w:sz w:val="22"/>
              <w:szCs w:val="22"/>
              <w:lang w:val="es-ES_tradnl"/>
            </w:rPr>
            <w:t>09817</w:t>
          </w:r>
          <w:r w:rsidRPr="00A9204E">
            <w:rPr>
              <w:rFonts w:ascii="Palatino Linotype" w:hAnsi="Palatino Linotype"/>
              <w:b/>
              <w:sz w:val="22"/>
              <w:szCs w:val="22"/>
              <w:lang w:val="es-ES_tradnl"/>
            </w:rPr>
            <w:t>/INFOEM/IP/RR/2022</w:t>
          </w:r>
        </w:p>
      </w:tc>
    </w:tr>
    <w:tr w:rsidR="004F4C53" w:rsidRPr="008F2CCC" w14:paraId="049677A3" w14:textId="77777777" w:rsidTr="005F31DE">
      <w:tc>
        <w:tcPr>
          <w:tcW w:w="2977" w:type="dxa"/>
          <w:vMerge/>
        </w:tcPr>
        <w:p w14:paraId="4A21EAC1" w14:textId="5C1F145E" w:rsidR="004F4C53" w:rsidRPr="008F2CCC" w:rsidRDefault="004F4C53" w:rsidP="003D4885">
          <w:pPr>
            <w:rPr>
              <w:rFonts w:ascii="Palatino Linotype" w:hAnsi="Palatino Linotype"/>
              <w:b/>
              <w:sz w:val="22"/>
              <w:szCs w:val="22"/>
              <w:lang w:val="es-ES_tradnl"/>
            </w:rPr>
          </w:pPr>
        </w:p>
      </w:tc>
      <w:tc>
        <w:tcPr>
          <w:tcW w:w="2552" w:type="dxa"/>
          <w:shd w:val="clear" w:color="auto" w:fill="auto"/>
        </w:tcPr>
        <w:p w14:paraId="1237BCDE" w14:textId="77777777" w:rsidR="004F4C53" w:rsidRPr="00664658" w:rsidRDefault="004F4C53"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F7DEE17" w:rsidR="004F4C53" w:rsidRPr="00D41D47" w:rsidRDefault="004F4C53" w:rsidP="00B23C65">
          <w:pPr>
            <w:jc w:val="both"/>
            <w:rPr>
              <w:rFonts w:ascii="Palatino Linotype" w:hAnsi="Palatino Linotype"/>
              <w:b/>
              <w:sz w:val="22"/>
              <w:szCs w:val="22"/>
              <w:lang w:val="es-ES_tradnl"/>
            </w:rPr>
          </w:pPr>
          <w:r w:rsidRPr="0014547A">
            <w:rPr>
              <w:rFonts w:ascii="Palatino Linotype" w:hAnsi="Palatino Linotype"/>
              <w:b/>
              <w:sz w:val="22"/>
              <w:szCs w:val="22"/>
              <w:lang w:val="es-ES_tradnl"/>
            </w:rPr>
            <w:t xml:space="preserve">Ayuntamiento de </w:t>
          </w:r>
          <w:r w:rsidRPr="004F4C53">
            <w:rPr>
              <w:rFonts w:ascii="Palatino Linotype" w:hAnsi="Palatino Linotype"/>
              <w:b/>
              <w:sz w:val="22"/>
              <w:szCs w:val="22"/>
              <w:lang w:val="es-ES_tradnl"/>
            </w:rPr>
            <w:t>Chimalhuacán</w:t>
          </w:r>
        </w:p>
      </w:tc>
    </w:tr>
    <w:tr w:rsidR="004F4C53" w:rsidRPr="008F2CCC" w14:paraId="72CD087D" w14:textId="77777777" w:rsidTr="005F31DE">
      <w:trPr>
        <w:trHeight w:val="228"/>
      </w:trPr>
      <w:tc>
        <w:tcPr>
          <w:tcW w:w="2977" w:type="dxa"/>
          <w:vMerge/>
        </w:tcPr>
        <w:p w14:paraId="1B78656F" w14:textId="01E6F6F6" w:rsidR="004F4C53" w:rsidRPr="008F2CCC" w:rsidRDefault="004F4C53" w:rsidP="003D4885">
          <w:pPr>
            <w:rPr>
              <w:rFonts w:ascii="Palatino Linotype" w:hAnsi="Palatino Linotype"/>
              <w:b/>
              <w:sz w:val="22"/>
              <w:szCs w:val="22"/>
              <w:lang w:val="es-ES_tradnl"/>
            </w:rPr>
          </w:pPr>
        </w:p>
      </w:tc>
      <w:tc>
        <w:tcPr>
          <w:tcW w:w="2552" w:type="dxa"/>
          <w:shd w:val="clear" w:color="auto" w:fill="auto"/>
        </w:tcPr>
        <w:p w14:paraId="74D81628" w14:textId="05FE44B5" w:rsidR="004F4C53" w:rsidRPr="00664658" w:rsidRDefault="004F4C53"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F4C53" w:rsidRPr="00664658" w:rsidRDefault="004F4C53"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F4C53" w:rsidRPr="0010196A" w:rsidRDefault="004F4C5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F4C53" w:rsidRPr="0010196A" w:rsidRDefault="005C45E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F4C53" w:rsidRPr="008F2CCC" w14:paraId="6ABABA57" w14:textId="77777777" w:rsidTr="005F31DE">
      <w:tc>
        <w:tcPr>
          <w:tcW w:w="4253" w:type="dxa"/>
          <w:vMerge w:val="restart"/>
          <w:shd w:val="clear" w:color="auto" w:fill="auto"/>
        </w:tcPr>
        <w:p w14:paraId="6AA376CC" w14:textId="139DA696" w:rsidR="004F4C53" w:rsidRPr="008F2CCC" w:rsidRDefault="004F4C53"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F4C53" w:rsidRPr="008F2CCC" w:rsidRDefault="004F4C5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6A66CF5" w:rsidR="004F4C53" w:rsidRPr="008F2CCC" w:rsidRDefault="004F4C53" w:rsidP="004F4C53">
          <w:pPr>
            <w:jc w:val="both"/>
            <w:rPr>
              <w:rFonts w:ascii="Palatino Linotype" w:hAnsi="Palatino Linotype"/>
              <w:b/>
              <w:sz w:val="22"/>
              <w:szCs w:val="22"/>
              <w:lang w:val="es-ES_tradnl"/>
            </w:rPr>
          </w:pPr>
          <w:r>
            <w:rPr>
              <w:rFonts w:ascii="Palatino Linotype" w:hAnsi="Palatino Linotype"/>
              <w:b/>
              <w:sz w:val="22"/>
              <w:szCs w:val="22"/>
              <w:lang w:val="es-ES_tradnl"/>
            </w:rPr>
            <w:t>09817</w:t>
          </w:r>
          <w:r w:rsidRPr="00A9204E">
            <w:rPr>
              <w:rFonts w:ascii="Palatino Linotype" w:hAnsi="Palatino Linotype"/>
              <w:b/>
              <w:sz w:val="22"/>
              <w:szCs w:val="22"/>
              <w:lang w:val="es-ES_tradnl"/>
            </w:rPr>
            <w:t>/INFOEM/IP/RR/2022</w:t>
          </w:r>
        </w:p>
      </w:tc>
    </w:tr>
    <w:tr w:rsidR="004F4C53" w:rsidRPr="008F2CCC" w14:paraId="3B45FB53" w14:textId="77777777" w:rsidTr="005F31DE">
      <w:tc>
        <w:tcPr>
          <w:tcW w:w="4253" w:type="dxa"/>
          <w:vMerge/>
          <w:shd w:val="clear" w:color="auto" w:fill="auto"/>
        </w:tcPr>
        <w:p w14:paraId="188B82EF" w14:textId="77777777" w:rsidR="004F4C53" w:rsidRPr="008F2CCC" w:rsidRDefault="004F4C53" w:rsidP="007A5836">
          <w:pPr>
            <w:rPr>
              <w:rFonts w:ascii="Palatino Linotype" w:hAnsi="Palatino Linotype"/>
              <w:b/>
              <w:sz w:val="22"/>
              <w:szCs w:val="22"/>
              <w:lang w:val="es-ES_tradnl"/>
            </w:rPr>
          </w:pPr>
        </w:p>
      </w:tc>
      <w:tc>
        <w:tcPr>
          <w:tcW w:w="2552" w:type="dxa"/>
          <w:shd w:val="clear" w:color="auto" w:fill="auto"/>
        </w:tcPr>
        <w:p w14:paraId="3B2AD0CF" w14:textId="77777777" w:rsidR="004F4C53" w:rsidRPr="008F2CCC" w:rsidRDefault="004F4C5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DD3763C" w:rsidR="004F4C53" w:rsidRPr="005E0D87" w:rsidRDefault="00A23FA6" w:rsidP="0014547A">
          <w:pPr>
            <w:jc w:val="both"/>
            <w:rPr>
              <w:rFonts w:ascii="Arial" w:hAnsi="Arial" w:cs="Arial"/>
              <w:b/>
              <w:bCs/>
              <w:sz w:val="15"/>
              <w:szCs w:val="15"/>
            </w:rPr>
          </w:pPr>
          <w:r>
            <w:rPr>
              <w:rFonts w:ascii="Palatino Linotype" w:hAnsi="Palatino Linotype"/>
              <w:b/>
              <w:sz w:val="22"/>
              <w:szCs w:val="22"/>
              <w:lang w:val="es-ES_tradnl"/>
            </w:rPr>
            <w:t xml:space="preserve">XXXXXXXXX XX XXXXXXXXXXXXX XX XXXXXXXXXXXXX </w:t>
          </w:r>
        </w:p>
      </w:tc>
    </w:tr>
    <w:tr w:rsidR="004F4C53" w:rsidRPr="008F2CCC" w14:paraId="28A493EB" w14:textId="77777777" w:rsidTr="005F31DE">
      <w:trPr>
        <w:trHeight w:val="228"/>
      </w:trPr>
      <w:tc>
        <w:tcPr>
          <w:tcW w:w="4253" w:type="dxa"/>
          <w:vMerge/>
          <w:shd w:val="clear" w:color="auto" w:fill="auto"/>
        </w:tcPr>
        <w:p w14:paraId="06C77D31" w14:textId="77777777" w:rsidR="004F4C53" w:rsidRPr="008F2CCC" w:rsidRDefault="004F4C53" w:rsidP="007A5836">
          <w:pPr>
            <w:rPr>
              <w:rFonts w:ascii="Palatino Linotype" w:hAnsi="Palatino Linotype"/>
              <w:b/>
              <w:sz w:val="22"/>
              <w:szCs w:val="22"/>
              <w:lang w:val="es-ES_tradnl"/>
            </w:rPr>
          </w:pPr>
        </w:p>
      </w:tc>
      <w:tc>
        <w:tcPr>
          <w:tcW w:w="2552" w:type="dxa"/>
          <w:shd w:val="clear" w:color="auto" w:fill="auto"/>
        </w:tcPr>
        <w:p w14:paraId="2E1A72B4" w14:textId="77777777" w:rsidR="004F4C53" w:rsidRPr="008F2CCC" w:rsidRDefault="004F4C5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FC594BE" w:rsidR="004F4C53" w:rsidRPr="00E34B1C" w:rsidRDefault="004F4C53" w:rsidP="000A1BA9">
          <w:pPr>
            <w:jc w:val="both"/>
          </w:pPr>
          <w:r w:rsidRPr="0014547A">
            <w:rPr>
              <w:rFonts w:ascii="Palatino Linotype" w:hAnsi="Palatino Linotype"/>
              <w:b/>
              <w:sz w:val="22"/>
              <w:szCs w:val="22"/>
              <w:lang w:val="es-ES_tradnl"/>
            </w:rPr>
            <w:t xml:space="preserve">Ayuntamiento de </w:t>
          </w:r>
          <w:r w:rsidRPr="004F4C53">
            <w:rPr>
              <w:rFonts w:ascii="Palatino Linotype" w:hAnsi="Palatino Linotype"/>
              <w:b/>
              <w:sz w:val="22"/>
              <w:szCs w:val="22"/>
              <w:lang w:val="es-ES_tradnl"/>
            </w:rPr>
            <w:t>Chimalhuacán</w:t>
          </w:r>
        </w:p>
      </w:tc>
    </w:tr>
    <w:tr w:rsidR="004F4C53" w:rsidRPr="008F2CCC" w14:paraId="0F114FF0" w14:textId="77777777" w:rsidTr="005F31DE">
      <w:tc>
        <w:tcPr>
          <w:tcW w:w="4253" w:type="dxa"/>
          <w:vMerge/>
          <w:shd w:val="clear" w:color="auto" w:fill="auto"/>
        </w:tcPr>
        <w:p w14:paraId="4CCB64BA" w14:textId="77777777" w:rsidR="004F4C53" w:rsidRPr="008F2CCC" w:rsidRDefault="004F4C53" w:rsidP="00A2780F">
          <w:pPr>
            <w:rPr>
              <w:rFonts w:ascii="Palatino Linotype" w:hAnsi="Palatino Linotype"/>
              <w:b/>
              <w:sz w:val="22"/>
              <w:szCs w:val="22"/>
              <w:lang w:val="es-ES_tradnl"/>
            </w:rPr>
          </w:pPr>
        </w:p>
      </w:tc>
      <w:tc>
        <w:tcPr>
          <w:tcW w:w="2552" w:type="dxa"/>
          <w:shd w:val="clear" w:color="auto" w:fill="auto"/>
        </w:tcPr>
        <w:p w14:paraId="31E422EA" w14:textId="0B158FD7" w:rsidR="004F4C53" w:rsidRPr="008F2CCC" w:rsidRDefault="004F4C53"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F4C53" w:rsidRPr="008F2CCC" w:rsidRDefault="004F4C5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F4C53" w:rsidRPr="0010196A" w:rsidRDefault="004F4C5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A059DE"/>
    <w:multiLevelType w:val="hybridMultilevel"/>
    <w:tmpl w:val="AF6EA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E41194"/>
    <w:multiLevelType w:val="multilevel"/>
    <w:tmpl w:val="1F5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2E68F3"/>
    <w:multiLevelType w:val="hybridMultilevel"/>
    <w:tmpl w:val="DB5E2A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15:restartNumberingAfterBreak="0">
    <w:nsid w:val="54C41961"/>
    <w:multiLevelType w:val="hybridMultilevel"/>
    <w:tmpl w:val="C4F69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B9716B"/>
    <w:multiLevelType w:val="hybridMultilevel"/>
    <w:tmpl w:val="E0C209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7D7B13"/>
    <w:multiLevelType w:val="hybridMultilevel"/>
    <w:tmpl w:val="95B4A80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6"/>
  </w:num>
  <w:num w:numId="2">
    <w:abstractNumId w:val="1"/>
  </w:num>
  <w:num w:numId="3">
    <w:abstractNumId w:val="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3"/>
  </w:num>
  <w:num w:numId="8">
    <w:abstractNumId w:val="0"/>
  </w:num>
  <w:num w:numId="9">
    <w:abstractNumId w:val="9"/>
  </w:num>
  <w:num w:numId="10">
    <w:abstractNumId w:val="12"/>
  </w:num>
  <w:num w:numId="11">
    <w:abstractNumId w:val="5"/>
  </w:num>
  <w:num w:numId="12">
    <w:abstractNumId w:val="10"/>
  </w:num>
  <w:num w:numId="13">
    <w:abstractNumId w:val="4"/>
  </w:num>
  <w:num w:numId="14">
    <w:abstractNumId w:val="8"/>
  </w:num>
  <w:num w:numId="15">
    <w:abstractNumId w:val="13"/>
  </w:num>
  <w:num w:numId="16">
    <w:abstractNumId w:val="11"/>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052"/>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C7D"/>
    <w:rsid w:val="0011420D"/>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47A"/>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99D"/>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AA4"/>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499"/>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67D"/>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D8E"/>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2ED"/>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A16"/>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A0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53"/>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5EF"/>
    <w:rsid w:val="00522A1D"/>
    <w:rsid w:val="00523636"/>
    <w:rsid w:val="00523653"/>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2A4B"/>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6455"/>
    <w:rsid w:val="005A7195"/>
    <w:rsid w:val="005A79A6"/>
    <w:rsid w:val="005A7E33"/>
    <w:rsid w:val="005B0786"/>
    <w:rsid w:val="005B12C5"/>
    <w:rsid w:val="005B1384"/>
    <w:rsid w:val="005B14AE"/>
    <w:rsid w:val="005B1571"/>
    <w:rsid w:val="005B1BAB"/>
    <w:rsid w:val="005B1DCF"/>
    <w:rsid w:val="005B218C"/>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5E5"/>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6DF5"/>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5F7F70"/>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58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5FE"/>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4874"/>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5E40"/>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885"/>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19"/>
    <w:rsid w:val="007815D6"/>
    <w:rsid w:val="007817E0"/>
    <w:rsid w:val="00781905"/>
    <w:rsid w:val="00781CF8"/>
    <w:rsid w:val="00782100"/>
    <w:rsid w:val="00782287"/>
    <w:rsid w:val="00782558"/>
    <w:rsid w:val="007826FA"/>
    <w:rsid w:val="00782A1C"/>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C85"/>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C44"/>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4F6"/>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6F7F"/>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15"/>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3C9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72B"/>
    <w:rsid w:val="009C2BF8"/>
    <w:rsid w:val="009C2DCB"/>
    <w:rsid w:val="009C34D3"/>
    <w:rsid w:val="009C36D2"/>
    <w:rsid w:val="009C44F7"/>
    <w:rsid w:val="009C4EB4"/>
    <w:rsid w:val="009C5938"/>
    <w:rsid w:val="009C622E"/>
    <w:rsid w:val="009C66E2"/>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3FA6"/>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3D"/>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4E8B"/>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C22"/>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6DF5"/>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FE"/>
    <w:rsid w:val="00B512E2"/>
    <w:rsid w:val="00B5182D"/>
    <w:rsid w:val="00B51A4D"/>
    <w:rsid w:val="00B51B64"/>
    <w:rsid w:val="00B51CE8"/>
    <w:rsid w:val="00B51F55"/>
    <w:rsid w:val="00B52542"/>
    <w:rsid w:val="00B52646"/>
    <w:rsid w:val="00B5280D"/>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67BD3"/>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740"/>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421"/>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D27"/>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C67"/>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9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897"/>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01F"/>
    <w:rsid w:val="00DF1C97"/>
    <w:rsid w:val="00DF1D8C"/>
    <w:rsid w:val="00DF21A5"/>
    <w:rsid w:val="00DF280F"/>
    <w:rsid w:val="00DF2858"/>
    <w:rsid w:val="00DF2862"/>
    <w:rsid w:val="00DF2A53"/>
    <w:rsid w:val="00DF2D90"/>
    <w:rsid w:val="00DF306F"/>
    <w:rsid w:val="00DF317C"/>
    <w:rsid w:val="00DF3808"/>
    <w:rsid w:val="00DF3894"/>
    <w:rsid w:val="00DF3AE3"/>
    <w:rsid w:val="00DF46FC"/>
    <w:rsid w:val="00DF4780"/>
    <w:rsid w:val="00DF54B5"/>
    <w:rsid w:val="00DF6138"/>
    <w:rsid w:val="00DF65FB"/>
    <w:rsid w:val="00DF671C"/>
    <w:rsid w:val="00DF6934"/>
    <w:rsid w:val="00DF69C7"/>
    <w:rsid w:val="00DF6BB8"/>
    <w:rsid w:val="00DF6C80"/>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74A"/>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471"/>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66C"/>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200346">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324515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7893864">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3535946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64521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3109845">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4674731">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2018790">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104798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8017063">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8BF3-2B07-4553-91F2-81FAB56B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36</Pages>
  <Words>9125</Words>
  <Characters>50192</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2021-12-15T16:07:00Z</cp:lastPrinted>
  <dcterms:created xsi:type="dcterms:W3CDTF">2022-09-19T18:59:00Z</dcterms:created>
  <dcterms:modified xsi:type="dcterms:W3CDTF">2022-10-11T02:55:00Z</dcterms:modified>
</cp:coreProperties>
</file>