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04249" w14:textId="77777777" w:rsidR="00F43DFC" w:rsidRPr="00F43DFC" w:rsidRDefault="00F43DFC" w:rsidP="00F43DFC">
      <w:pPr>
        <w:spacing w:line="360" w:lineRule="auto"/>
        <w:jc w:val="both"/>
        <w:rPr>
          <w:rFonts w:ascii="Palatino Linotype" w:hAnsi="Palatino Linotype"/>
          <w:color w:val="000000" w:themeColor="text1"/>
        </w:rPr>
      </w:pPr>
      <w:bookmarkStart w:id="0" w:name="_GoBack"/>
      <w:bookmarkEnd w:id="0"/>
      <w:r w:rsidRPr="00F43DF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de julio de dos mil veintidós. </w:t>
      </w:r>
    </w:p>
    <w:p w14:paraId="6CE05D1B" w14:textId="77777777" w:rsidR="004B29B3" w:rsidRPr="00F43DFC" w:rsidRDefault="004B29B3" w:rsidP="00033269">
      <w:pPr>
        <w:spacing w:line="360" w:lineRule="auto"/>
        <w:jc w:val="both"/>
        <w:rPr>
          <w:rFonts w:ascii="Palatino Linotype" w:hAnsi="Palatino Linotype" w:cs="Arial"/>
        </w:rPr>
      </w:pPr>
    </w:p>
    <w:p w14:paraId="71F79FE3" w14:textId="5D1B2BDF" w:rsidR="00A1125E" w:rsidRPr="00F43DFC" w:rsidRDefault="00D137DD" w:rsidP="00033269">
      <w:pPr>
        <w:spacing w:line="360" w:lineRule="auto"/>
        <w:jc w:val="both"/>
        <w:rPr>
          <w:rFonts w:ascii="Palatino Linotype" w:hAnsi="Palatino Linotype" w:cs="Arial"/>
          <w:lang w:val="es-ES"/>
        </w:rPr>
      </w:pPr>
      <w:r w:rsidRPr="00F43DFC">
        <w:rPr>
          <w:rFonts w:ascii="Palatino Linotype" w:hAnsi="Palatino Linotype" w:cs="Arial"/>
          <w:b/>
          <w:sz w:val="28"/>
        </w:rPr>
        <w:t>VISTO</w:t>
      </w:r>
      <w:r w:rsidRPr="00F43DFC">
        <w:rPr>
          <w:rFonts w:ascii="Palatino Linotype" w:hAnsi="Palatino Linotype" w:cs="Arial"/>
        </w:rPr>
        <w:t xml:space="preserve"> </w:t>
      </w:r>
      <w:r w:rsidR="00C34D00" w:rsidRPr="00F43DFC">
        <w:rPr>
          <w:rFonts w:ascii="Palatino Linotype" w:hAnsi="Palatino Linotype" w:cs="Arial"/>
        </w:rPr>
        <w:t>el</w:t>
      </w:r>
      <w:r w:rsidRPr="00F43DFC">
        <w:rPr>
          <w:rFonts w:ascii="Palatino Linotype" w:hAnsi="Palatino Linotype" w:cs="Arial"/>
        </w:rPr>
        <w:t xml:space="preserve"> expediente formado con motivo del </w:t>
      </w:r>
      <w:r w:rsidR="00504A64" w:rsidRPr="00F43DFC">
        <w:rPr>
          <w:rFonts w:ascii="Palatino Linotype" w:hAnsi="Palatino Linotype" w:cs="Arial"/>
        </w:rPr>
        <w:t>Recurso de Revisión</w:t>
      </w:r>
      <w:r w:rsidRPr="00F43DFC">
        <w:rPr>
          <w:rFonts w:ascii="Palatino Linotype" w:hAnsi="Palatino Linotype" w:cs="Arial"/>
        </w:rPr>
        <w:t xml:space="preserve"> </w:t>
      </w:r>
      <w:r w:rsidR="00216080" w:rsidRPr="00F43DFC">
        <w:rPr>
          <w:rFonts w:ascii="Palatino Linotype" w:hAnsi="Palatino Linotype" w:cs="Arial"/>
          <w:b/>
        </w:rPr>
        <w:t>05252</w:t>
      </w:r>
      <w:r w:rsidRPr="00F43DFC">
        <w:rPr>
          <w:rFonts w:ascii="Palatino Linotype" w:hAnsi="Palatino Linotype" w:cs="Arial"/>
          <w:b/>
        </w:rPr>
        <w:t>/INFOEM/IP/RR/202</w:t>
      </w:r>
      <w:r w:rsidR="00FA59CB" w:rsidRPr="00F43DFC">
        <w:rPr>
          <w:rFonts w:ascii="Palatino Linotype" w:hAnsi="Palatino Linotype" w:cs="Arial"/>
          <w:b/>
          <w:lang w:val="es-419"/>
        </w:rPr>
        <w:t>2</w:t>
      </w:r>
      <w:r w:rsidRPr="00F43DFC">
        <w:rPr>
          <w:rFonts w:ascii="Palatino Linotype" w:hAnsi="Palatino Linotype" w:cs="Arial"/>
          <w:b/>
        </w:rPr>
        <w:t xml:space="preserve">, </w:t>
      </w:r>
      <w:r w:rsidRPr="00F43DFC">
        <w:rPr>
          <w:rFonts w:ascii="Palatino Linotype" w:hAnsi="Palatino Linotype" w:cs="Arial"/>
        </w:rPr>
        <w:t xml:space="preserve">promovido </w:t>
      </w:r>
      <w:r w:rsidRPr="00F43DFC">
        <w:rPr>
          <w:rFonts w:ascii="Palatino Linotype" w:hAnsi="Palatino Linotype"/>
        </w:rPr>
        <w:t>por</w:t>
      </w:r>
      <w:r w:rsidR="005A21D8" w:rsidRPr="00F43DFC">
        <w:rPr>
          <w:rFonts w:ascii="Palatino Linotype" w:hAnsi="Palatino Linotype"/>
        </w:rPr>
        <w:t xml:space="preserve"> </w:t>
      </w:r>
      <w:r w:rsidR="00216080" w:rsidRPr="00F43DFC">
        <w:rPr>
          <w:rFonts w:ascii="Palatino Linotype" w:hAnsi="Palatino Linotype"/>
        </w:rPr>
        <w:t>una persona de manera anónima,</w:t>
      </w:r>
      <w:r w:rsidRPr="00F43DFC">
        <w:rPr>
          <w:rFonts w:ascii="Palatino Linotype" w:hAnsi="Palatino Linotype" w:cs="Arial"/>
          <w:b/>
          <w:lang w:val="es-ES"/>
        </w:rPr>
        <w:t xml:space="preserve"> </w:t>
      </w:r>
      <w:r w:rsidRPr="00F43DFC">
        <w:rPr>
          <w:rFonts w:ascii="Palatino Linotype" w:hAnsi="Palatino Linotype"/>
        </w:rPr>
        <w:t xml:space="preserve">a quien en lo sucesivo se le </w:t>
      </w:r>
      <w:r w:rsidR="004C2814" w:rsidRPr="00F43DFC">
        <w:rPr>
          <w:rFonts w:ascii="Palatino Linotype" w:hAnsi="Palatino Linotype"/>
        </w:rPr>
        <w:t>denominará</w:t>
      </w:r>
      <w:r w:rsidRPr="00F43DFC">
        <w:rPr>
          <w:rFonts w:ascii="Palatino Linotype" w:hAnsi="Palatino Linotype"/>
        </w:rPr>
        <w:t xml:space="preserve"> como </w:t>
      </w:r>
      <w:r w:rsidR="00D614A1" w:rsidRPr="00F43DFC">
        <w:rPr>
          <w:rFonts w:ascii="Palatino Linotype" w:hAnsi="Palatino Linotype" w:cs="Arial"/>
          <w:b/>
          <w:lang w:val="es-ES"/>
        </w:rPr>
        <w:t>EL</w:t>
      </w:r>
      <w:r w:rsidRPr="00F43DFC">
        <w:rPr>
          <w:rFonts w:ascii="Palatino Linotype" w:hAnsi="Palatino Linotype" w:cs="Arial"/>
          <w:b/>
          <w:lang w:val="es-ES"/>
        </w:rPr>
        <w:t xml:space="preserve"> RECURRENTE,</w:t>
      </w:r>
      <w:r w:rsidRPr="00F43DFC">
        <w:rPr>
          <w:rFonts w:ascii="Palatino Linotype" w:hAnsi="Palatino Linotype" w:cs="Arial"/>
          <w:lang w:val="es-ES"/>
        </w:rPr>
        <w:t xml:space="preserve"> en contra de la respuesta del</w:t>
      </w:r>
      <w:r w:rsidR="00C34D00" w:rsidRPr="00F43DFC">
        <w:rPr>
          <w:rFonts w:ascii="Palatino Linotype" w:hAnsi="Palatino Linotype" w:cs="Arial"/>
          <w:lang w:val="es-ES"/>
        </w:rPr>
        <w:t xml:space="preserve"> </w:t>
      </w:r>
      <w:r w:rsidR="00D614A1" w:rsidRPr="00F43DFC">
        <w:rPr>
          <w:rFonts w:ascii="Palatino Linotype" w:hAnsi="Palatino Linotype" w:cs="Arial"/>
          <w:b/>
          <w:lang w:val="es-ES"/>
        </w:rPr>
        <w:t xml:space="preserve">Ayuntamiento de </w:t>
      </w:r>
      <w:r w:rsidR="00216080" w:rsidRPr="00F43DFC">
        <w:rPr>
          <w:rFonts w:ascii="Palatino Linotype" w:hAnsi="Palatino Linotype" w:cs="Arial"/>
          <w:b/>
          <w:lang w:val="es-ES"/>
        </w:rPr>
        <w:t>Atlacomulco</w:t>
      </w:r>
      <w:r w:rsidRPr="00F43DFC">
        <w:rPr>
          <w:rFonts w:ascii="Palatino Linotype" w:hAnsi="Palatino Linotype" w:cs="Arial"/>
          <w:b/>
          <w:lang w:val="es-ES"/>
        </w:rPr>
        <w:t xml:space="preserve">, </w:t>
      </w:r>
      <w:r w:rsidR="004C2814" w:rsidRPr="00F43DFC">
        <w:rPr>
          <w:rFonts w:ascii="Palatino Linotype" w:hAnsi="Palatino Linotype" w:cs="Arial"/>
          <w:lang w:val="es-ES"/>
        </w:rPr>
        <w:t xml:space="preserve">a quien </w:t>
      </w:r>
      <w:r w:rsidRPr="00F43DFC">
        <w:rPr>
          <w:rFonts w:ascii="Palatino Linotype" w:hAnsi="Palatino Linotype"/>
        </w:rPr>
        <w:t>en lo su</w:t>
      </w:r>
      <w:r w:rsidR="004C2814" w:rsidRPr="00F43DFC">
        <w:rPr>
          <w:rFonts w:ascii="Palatino Linotype" w:hAnsi="Palatino Linotype"/>
        </w:rPr>
        <w:t xml:space="preserve">cesivo </w:t>
      </w:r>
      <w:r w:rsidRPr="00F43DFC">
        <w:rPr>
          <w:rFonts w:ascii="Palatino Linotype" w:hAnsi="Palatino Linotype"/>
        </w:rPr>
        <w:t xml:space="preserve">se le denominará </w:t>
      </w:r>
      <w:r w:rsidR="004C2814" w:rsidRPr="00F43DFC">
        <w:rPr>
          <w:rFonts w:ascii="Palatino Linotype" w:hAnsi="Palatino Linotype"/>
        </w:rPr>
        <w:t xml:space="preserve">como </w:t>
      </w:r>
      <w:r w:rsidRPr="00F43DFC">
        <w:rPr>
          <w:rFonts w:ascii="Palatino Linotype" w:hAnsi="Palatino Linotype" w:cs="Arial"/>
          <w:b/>
          <w:lang w:val="es-ES"/>
        </w:rPr>
        <w:t xml:space="preserve">EL SUJETO OBLIGADO, </w:t>
      </w:r>
      <w:r w:rsidRPr="00F43DFC">
        <w:rPr>
          <w:rFonts w:ascii="Palatino Linotype" w:hAnsi="Palatino Linotype" w:cs="Arial"/>
          <w:lang w:val="es-ES"/>
        </w:rPr>
        <w:t>se procede a dictar la presente resolución con base en lo siguiente:</w:t>
      </w:r>
    </w:p>
    <w:p w14:paraId="22D84159" w14:textId="77777777" w:rsidR="00494E82" w:rsidRPr="00F43DFC" w:rsidRDefault="00494E82" w:rsidP="00033269">
      <w:pPr>
        <w:spacing w:line="360" w:lineRule="auto"/>
        <w:jc w:val="both"/>
        <w:rPr>
          <w:rFonts w:ascii="Palatino Linotype" w:hAnsi="Palatino Linotype" w:cs="Arial"/>
          <w:lang w:val="es-ES"/>
        </w:rPr>
      </w:pPr>
    </w:p>
    <w:p w14:paraId="0708AE3B" w14:textId="23FFEADE" w:rsidR="000F0E7C" w:rsidRPr="00F43DFC" w:rsidRDefault="00966CE2" w:rsidP="00033269">
      <w:pPr>
        <w:jc w:val="center"/>
        <w:rPr>
          <w:rFonts w:ascii="Palatino Linotype" w:hAnsi="Palatino Linotype" w:cs="Arial"/>
          <w:b/>
          <w:bCs/>
          <w:spacing w:val="60"/>
          <w:sz w:val="28"/>
          <w:lang w:val="es-419"/>
        </w:rPr>
      </w:pPr>
      <w:r w:rsidRPr="00F43DFC">
        <w:rPr>
          <w:rFonts w:ascii="Palatino Linotype" w:hAnsi="Palatino Linotype" w:cs="Arial"/>
          <w:b/>
          <w:bCs/>
          <w:spacing w:val="60"/>
          <w:sz w:val="28"/>
          <w:lang w:val="es-419"/>
        </w:rPr>
        <w:t>ANTECEDENTES</w:t>
      </w:r>
    </w:p>
    <w:p w14:paraId="3B9DFD37" w14:textId="77777777" w:rsidR="00A1125E" w:rsidRPr="00F43DFC" w:rsidRDefault="00A1125E" w:rsidP="00033269">
      <w:pPr>
        <w:rPr>
          <w:rFonts w:ascii="Palatino Linotype" w:hAnsi="Palatino Linotype" w:cs="Arial"/>
          <w:b/>
          <w:bCs/>
          <w:spacing w:val="60"/>
        </w:rPr>
      </w:pPr>
    </w:p>
    <w:p w14:paraId="5D4FBB7D" w14:textId="77777777" w:rsidR="00494E82" w:rsidRPr="00F43DFC" w:rsidRDefault="00494E82" w:rsidP="00033269">
      <w:pPr>
        <w:rPr>
          <w:rFonts w:ascii="Palatino Linotype" w:hAnsi="Palatino Linotype" w:cs="Arial"/>
          <w:b/>
          <w:bCs/>
          <w:spacing w:val="60"/>
        </w:rPr>
      </w:pPr>
    </w:p>
    <w:p w14:paraId="4F4A2281" w14:textId="77777777" w:rsidR="00966CE2" w:rsidRPr="00F43DFC" w:rsidRDefault="00966CE2" w:rsidP="00966CE2">
      <w:pPr>
        <w:spacing w:line="360" w:lineRule="auto"/>
        <w:jc w:val="both"/>
        <w:rPr>
          <w:rFonts w:ascii="Palatino Linotype" w:hAnsi="Palatino Linotype"/>
          <w:b/>
          <w:sz w:val="28"/>
          <w:szCs w:val="28"/>
        </w:rPr>
      </w:pPr>
      <w:r w:rsidRPr="00F43DFC">
        <w:rPr>
          <w:rFonts w:ascii="Palatino Linotype" w:hAnsi="Palatino Linotype"/>
          <w:b/>
          <w:sz w:val="28"/>
          <w:szCs w:val="28"/>
        </w:rPr>
        <w:t>I. De la Solicitud de Información</w:t>
      </w:r>
    </w:p>
    <w:p w14:paraId="783F241B" w14:textId="6EBC9286" w:rsidR="000667D2" w:rsidRPr="00F43DFC" w:rsidRDefault="00163A20" w:rsidP="000667D2">
      <w:pPr>
        <w:spacing w:line="360" w:lineRule="auto"/>
        <w:jc w:val="both"/>
        <w:rPr>
          <w:rFonts w:ascii="Palatino Linotype" w:eastAsia="MS Mincho" w:hAnsi="Palatino Linotype" w:cs="Arial"/>
          <w:bCs/>
        </w:rPr>
      </w:pPr>
      <w:r w:rsidRPr="00F43DFC">
        <w:rPr>
          <w:rFonts w:ascii="Palatino Linotype" w:eastAsia="MS Mincho" w:hAnsi="Palatino Linotype" w:cs="Arial"/>
        </w:rPr>
        <w:t>En</w:t>
      </w:r>
      <w:r w:rsidR="00FA59CB" w:rsidRPr="00F43DFC">
        <w:rPr>
          <w:rFonts w:ascii="Palatino Linotype" w:eastAsia="MS Mincho" w:hAnsi="Palatino Linotype" w:cs="Arial"/>
          <w:lang w:val="es-419"/>
        </w:rPr>
        <w:t xml:space="preserve"> fecha</w:t>
      </w:r>
      <w:r w:rsidRPr="00F43DFC">
        <w:rPr>
          <w:rFonts w:ascii="Palatino Linotype" w:eastAsia="MS Mincho" w:hAnsi="Palatino Linotype" w:cs="Arial"/>
        </w:rPr>
        <w:t xml:space="preserve"> </w:t>
      </w:r>
      <w:bookmarkStart w:id="1" w:name="_Hlk66905340"/>
      <w:r w:rsidR="00216080" w:rsidRPr="00F43DFC">
        <w:rPr>
          <w:rFonts w:ascii="Palatino Linotype" w:eastAsia="MS Mincho" w:hAnsi="Palatino Linotype" w:cs="Arial"/>
          <w:b/>
        </w:rPr>
        <w:t>siete</w:t>
      </w:r>
      <w:r w:rsidR="00770F30" w:rsidRPr="00F43DFC">
        <w:rPr>
          <w:rFonts w:ascii="Palatino Linotype" w:eastAsia="MS Mincho" w:hAnsi="Palatino Linotype" w:cs="Arial"/>
          <w:b/>
        </w:rPr>
        <w:t xml:space="preserve"> </w:t>
      </w:r>
      <w:r w:rsidR="000D7E11" w:rsidRPr="00F43DFC">
        <w:rPr>
          <w:rFonts w:ascii="Palatino Linotype" w:eastAsia="MS Mincho" w:hAnsi="Palatino Linotype" w:cs="Arial"/>
          <w:b/>
        </w:rPr>
        <w:t xml:space="preserve">de </w:t>
      </w:r>
      <w:r w:rsidR="00216080" w:rsidRPr="00F43DFC">
        <w:rPr>
          <w:rFonts w:ascii="Palatino Linotype" w:eastAsia="MS Mincho" w:hAnsi="Palatino Linotype" w:cs="Arial"/>
          <w:b/>
        </w:rPr>
        <w:t xml:space="preserve">marzo </w:t>
      </w:r>
      <w:r w:rsidR="0074343D" w:rsidRPr="00F43DFC">
        <w:rPr>
          <w:rFonts w:ascii="Palatino Linotype" w:eastAsia="MS Mincho" w:hAnsi="Palatino Linotype" w:cs="Arial"/>
          <w:b/>
        </w:rPr>
        <w:t xml:space="preserve">de dos mil </w:t>
      </w:r>
      <w:bookmarkEnd w:id="1"/>
      <w:r w:rsidR="00F3794A" w:rsidRPr="00F43DFC">
        <w:rPr>
          <w:rFonts w:ascii="Palatino Linotype" w:eastAsia="MS Mincho" w:hAnsi="Palatino Linotype" w:cs="Arial"/>
          <w:b/>
        </w:rPr>
        <w:t>veintidós</w:t>
      </w:r>
      <w:r w:rsidRPr="00F43DFC">
        <w:rPr>
          <w:rFonts w:ascii="Palatino Linotype" w:eastAsia="MS Mincho" w:hAnsi="Palatino Linotype" w:cs="Arial"/>
        </w:rPr>
        <w:t xml:space="preserve">, </w:t>
      </w:r>
      <w:r w:rsidR="000667D2" w:rsidRPr="00F43DFC">
        <w:rPr>
          <w:rFonts w:ascii="Palatino Linotype" w:eastAsia="MS Mincho" w:hAnsi="Palatino Linotype" w:cs="Arial"/>
          <w:b/>
          <w:lang w:val="es-419"/>
        </w:rPr>
        <w:t>EL RECURRENTE</w:t>
      </w:r>
      <w:r w:rsidR="000667D2" w:rsidRPr="00F43DFC">
        <w:rPr>
          <w:rFonts w:ascii="Palatino Linotype" w:eastAsia="MS Mincho" w:hAnsi="Palatino Linotype" w:cs="Arial"/>
        </w:rPr>
        <w:t xml:space="preserve"> </w:t>
      </w:r>
      <w:r w:rsidR="000667D2" w:rsidRPr="00F43DFC">
        <w:rPr>
          <w:rFonts w:ascii="Palatino Linotype" w:eastAsia="MS Mincho" w:hAnsi="Palatino Linotype" w:cs="Arial"/>
          <w:lang w:val="es-ES_tradnl"/>
        </w:rPr>
        <w:t xml:space="preserve">presentó a través del Sistema de Acceso a la Información Mexiquense, en lo subsecuente </w:t>
      </w:r>
      <w:r w:rsidR="000667D2" w:rsidRPr="00F43DFC">
        <w:rPr>
          <w:rFonts w:ascii="Palatino Linotype" w:eastAsia="MS Mincho" w:hAnsi="Palatino Linotype" w:cs="Arial"/>
          <w:b/>
          <w:lang w:val="es-ES_tradnl"/>
        </w:rPr>
        <w:t>EL SAIMEX</w:t>
      </w:r>
      <w:r w:rsidR="000667D2" w:rsidRPr="00F43DFC">
        <w:rPr>
          <w:rFonts w:ascii="Palatino Linotype" w:eastAsia="MS Mincho" w:hAnsi="Palatino Linotype" w:cs="Arial"/>
          <w:lang w:val="es-ES_tradnl"/>
        </w:rPr>
        <w:t xml:space="preserve"> ante </w:t>
      </w:r>
      <w:r w:rsidR="000667D2" w:rsidRPr="00F43DFC">
        <w:rPr>
          <w:rFonts w:ascii="Palatino Linotype" w:eastAsia="MS Mincho" w:hAnsi="Palatino Linotype" w:cs="Arial"/>
          <w:b/>
          <w:lang w:val="es-ES_tradnl"/>
        </w:rPr>
        <w:t>EL SUJETO OBLIGADO</w:t>
      </w:r>
      <w:r w:rsidR="000667D2" w:rsidRPr="00F43DFC">
        <w:rPr>
          <w:rFonts w:ascii="Palatino Linotype" w:eastAsia="MS Mincho" w:hAnsi="Palatino Linotype" w:cs="Arial"/>
          <w:lang w:val="es-ES_tradnl"/>
        </w:rPr>
        <w:t xml:space="preserve">, la solicitud de acceso a la información pública, </w:t>
      </w:r>
      <w:r w:rsidR="000667D2" w:rsidRPr="00F43DFC">
        <w:rPr>
          <w:rFonts w:ascii="Palatino Linotype" w:eastAsia="MS Mincho" w:hAnsi="Palatino Linotype" w:cs="Arial"/>
        </w:rPr>
        <w:t xml:space="preserve">a la que se le asignó el número de </w:t>
      </w:r>
      <w:bookmarkStart w:id="2" w:name="_Hlk71626058"/>
      <w:bookmarkStart w:id="3" w:name="_Hlk72841721"/>
      <w:bookmarkStart w:id="4" w:name="_Hlk73992511"/>
      <w:bookmarkStart w:id="5" w:name="_Hlk79436216"/>
      <w:bookmarkStart w:id="6" w:name="_Hlk79487986"/>
      <w:bookmarkStart w:id="7" w:name="_Hlk81858819"/>
      <w:r w:rsidR="000667D2" w:rsidRPr="00F43DFC">
        <w:rPr>
          <w:rFonts w:ascii="Palatino Linotype" w:eastAsia="MS Mincho" w:hAnsi="Palatino Linotype" w:cs="Arial"/>
        </w:rPr>
        <w:t xml:space="preserve">expediente </w:t>
      </w:r>
      <w:bookmarkEnd w:id="2"/>
      <w:bookmarkEnd w:id="3"/>
      <w:bookmarkEnd w:id="4"/>
      <w:bookmarkEnd w:id="5"/>
      <w:bookmarkEnd w:id="6"/>
      <w:bookmarkEnd w:id="7"/>
      <w:r w:rsidR="000667D2" w:rsidRPr="00F43DFC">
        <w:rPr>
          <w:rFonts w:ascii="Palatino Linotype" w:eastAsia="MS Mincho" w:hAnsi="Palatino Linotype" w:cs="Arial"/>
          <w:b/>
          <w:bCs/>
          <w:lang w:val="es-ES"/>
        </w:rPr>
        <w:t>00110/ATLACOM/IP/2022</w:t>
      </w:r>
      <w:r w:rsidR="000667D2" w:rsidRPr="00F43DFC">
        <w:rPr>
          <w:rFonts w:ascii="Palatino Linotype" w:eastAsia="MS Mincho" w:hAnsi="Palatino Linotype" w:cs="Arial"/>
          <w:b/>
          <w:bCs/>
        </w:rPr>
        <w:t xml:space="preserve">, </w:t>
      </w:r>
      <w:r w:rsidR="000667D2" w:rsidRPr="00F43DFC">
        <w:rPr>
          <w:rFonts w:ascii="Palatino Linotype" w:eastAsia="MS Mincho" w:hAnsi="Palatino Linotype" w:cs="Arial"/>
          <w:bCs/>
        </w:rPr>
        <w:t>mediante el cual requirió, lo siguiente:</w:t>
      </w:r>
    </w:p>
    <w:p w14:paraId="6E8291E3" w14:textId="3B02DF59" w:rsidR="009959DB" w:rsidRPr="00F43DFC" w:rsidRDefault="009959DB" w:rsidP="00B41A76">
      <w:pPr>
        <w:spacing w:line="360" w:lineRule="auto"/>
        <w:jc w:val="both"/>
        <w:rPr>
          <w:rFonts w:ascii="Palatino Linotype" w:eastAsia="MS Mincho" w:hAnsi="Palatino Linotype" w:cs="Arial"/>
          <w:bCs/>
          <w:sz w:val="14"/>
        </w:rPr>
      </w:pPr>
    </w:p>
    <w:p w14:paraId="39468A7E" w14:textId="2BB8BFBD" w:rsidR="00C34D00" w:rsidRPr="00F43DFC" w:rsidRDefault="00FA59CB" w:rsidP="004C2814">
      <w:pPr>
        <w:ind w:left="851" w:right="902"/>
        <w:jc w:val="both"/>
        <w:rPr>
          <w:rFonts w:ascii="Palatino Linotype" w:eastAsia="MS Mincho" w:hAnsi="Palatino Linotype" w:cs="Arial"/>
          <w:bCs/>
          <w:sz w:val="28"/>
          <w:lang w:val="es-419"/>
        </w:rPr>
      </w:pPr>
      <w:r w:rsidRPr="00F43DFC">
        <w:rPr>
          <w:rFonts w:ascii="Palatino Linotype" w:hAnsi="Palatino Linotype" w:cs="Arial"/>
          <w:i/>
          <w:iCs/>
          <w:sz w:val="22"/>
          <w:szCs w:val="20"/>
          <w:lang w:val="es-419"/>
        </w:rPr>
        <w:t>“</w:t>
      </w:r>
      <w:r w:rsidR="000667D2" w:rsidRPr="00F43DFC">
        <w:rPr>
          <w:rFonts w:ascii="Palatino Linotype" w:hAnsi="Palatino Linotype" w:cs="Arial"/>
          <w:i/>
          <w:iCs/>
          <w:sz w:val="22"/>
          <w:szCs w:val="20"/>
        </w:rPr>
        <w:t>De los integrantes del cabildo de la anterior administración ¿alguno de ellos se encuentra laborando actualmente en el ayuntamiento de Atlacomulco? ¿Quiénes son ellos?, ¿en qué área y bajo qué cargo están laborando?, ¿Cuál fue el mérito que tuvieron para que se les contratara?, ¿Cuál es su sueldo neto quincenal?</w:t>
      </w:r>
      <w:r w:rsidRPr="00F43DFC">
        <w:rPr>
          <w:rFonts w:ascii="Palatino Linotype" w:hAnsi="Palatino Linotype" w:cs="Arial"/>
          <w:i/>
          <w:iCs/>
          <w:sz w:val="22"/>
          <w:szCs w:val="20"/>
          <w:lang w:val="es-419"/>
        </w:rPr>
        <w:t>”</w:t>
      </w:r>
      <w:r w:rsidR="00C34D00" w:rsidRPr="00F43DFC">
        <w:rPr>
          <w:rFonts w:ascii="Palatino Linotype" w:hAnsi="Palatino Linotype" w:cs="Arial"/>
          <w:i/>
          <w:iCs/>
          <w:sz w:val="22"/>
          <w:szCs w:val="20"/>
          <w:lang w:val="es-ES"/>
        </w:rPr>
        <w:t xml:space="preserve"> </w:t>
      </w:r>
      <w:r w:rsidR="00C34D00" w:rsidRPr="00F43DFC">
        <w:rPr>
          <w:rFonts w:ascii="Palatino Linotype" w:hAnsi="Palatino Linotype" w:cs="Arial"/>
          <w:iCs/>
          <w:sz w:val="22"/>
          <w:szCs w:val="20"/>
          <w:lang w:val="es-ES"/>
        </w:rPr>
        <w:t>(</w:t>
      </w:r>
      <w:r w:rsidRPr="00F43DFC">
        <w:rPr>
          <w:rFonts w:ascii="Palatino Linotype" w:hAnsi="Palatino Linotype" w:cs="Arial"/>
          <w:iCs/>
          <w:sz w:val="22"/>
          <w:szCs w:val="20"/>
          <w:lang w:val="es-419"/>
        </w:rPr>
        <w:t>Sic</w:t>
      </w:r>
      <w:r w:rsidR="00C34D00" w:rsidRPr="00F43DFC">
        <w:rPr>
          <w:rFonts w:ascii="Palatino Linotype" w:hAnsi="Palatino Linotype" w:cs="Arial"/>
          <w:iCs/>
          <w:sz w:val="22"/>
          <w:szCs w:val="20"/>
          <w:lang w:val="es-ES"/>
        </w:rPr>
        <w:t>)</w:t>
      </w:r>
      <w:r w:rsidRPr="00F43DFC">
        <w:rPr>
          <w:rFonts w:ascii="Palatino Linotype" w:hAnsi="Palatino Linotype" w:cs="Arial"/>
          <w:iCs/>
          <w:sz w:val="22"/>
          <w:szCs w:val="20"/>
          <w:lang w:val="es-419"/>
        </w:rPr>
        <w:t>.</w:t>
      </w:r>
    </w:p>
    <w:p w14:paraId="7E7327EF" w14:textId="114F0198" w:rsidR="003F343F" w:rsidRPr="00F43DFC" w:rsidRDefault="003F343F" w:rsidP="00033269">
      <w:pPr>
        <w:tabs>
          <w:tab w:val="left" w:pos="851"/>
        </w:tabs>
        <w:ind w:right="901"/>
        <w:jc w:val="both"/>
        <w:rPr>
          <w:rFonts w:ascii="Palatino Linotype" w:eastAsia="MS Mincho" w:hAnsi="Palatino Linotype" w:cs="Arial"/>
          <w:sz w:val="44"/>
          <w:szCs w:val="22"/>
        </w:rPr>
      </w:pPr>
    </w:p>
    <w:p w14:paraId="3A2F0D43" w14:textId="07A39199" w:rsidR="00A525BF" w:rsidRPr="00F43DFC" w:rsidRDefault="003F157B" w:rsidP="00033269">
      <w:pPr>
        <w:widowControl w:val="0"/>
        <w:autoSpaceDE w:val="0"/>
        <w:autoSpaceDN w:val="0"/>
        <w:adjustRightInd w:val="0"/>
        <w:spacing w:line="360" w:lineRule="auto"/>
        <w:jc w:val="both"/>
        <w:rPr>
          <w:rFonts w:ascii="Palatino Linotype" w:hAnsi="Palatino Linotype" w:cs="Arial"/>
          <w:b/>
        </w:rPr>
      </w:pPr>
      <w:r w:rsidRPr="00F43DFC">
        <w:rPr>
          <w:rFonts w:ascii="Palatino Linotype" w:eastAsia="Calibri" w:hAnsi="Palatino Linotype" w:cs="Arial"/>
          <w:b/>
          <w:bCs/>
          <w:lang w:val="es-ES" w:eastAsia="en-US"/>
        </w:rPr>
        <w:lastRenderedPageBreak/>
        <w:t>MODALIDAD DE ENTREGA</w:t>
      </w:r>
      <w:r w:rsidR="00A525BF" w:rsidRPr="00F43DFC">
        <w:rPr>
          <w:rFonts w:ascii="Palatino Linotype" w:eastAsia="Calibri" w:hAnsi="Palatino Linotype" w:cs="Arial"/>
          <w:b/>
          <w:bCs/>
          <w:lang w:val="es-ES" w:eastAsia="en-US"/>
        </w:rPr>
        <w:t xml:space="preserve">: </w:t>
      </w:r>
      <w:r w:rsidR="00C24A44" w:rsidRPr="00F43DFC">
        <w:rPr>
          <w:rFonts w:ascii="Palatino Linotype" w:hAnsi="Palatino Linotype" w:cs="Arial"/>
        </w:rPr>
        <w:t xml:space="preserve">Al no ser elegida otra vía por el particular, la respectiva notificación será a través de </w:t>
      </w:r>
      <w:r w:rsidR="00C24A44" w:rsidRPr="00F43DFC">
        <w:rPr>
          <w:rFonts w:ascii="Palatino Linotype" w:hAnsi="Palatino Linotype" w:cs="Arial"/>
          <w:b/>
        </w:rPr>
        <w:t>SAIMEX.</w:t>
      </w:r>
    </w:p>
    <w:p w14:paraId="69A075F2" w14:textId="77777777" w:rsidR="000667D2" w:rsidRPr="00F43DFC" w:rsidRDefault="000667D2"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64ADA6B" w14:textId="77777777" w:rsidR="00C24A44" w:rsidRPr="00F43DFC" w:rsidRDefault="00D614A1" w:rsidP="00C24A44">
      <w:pPr>
        <w:spacing w:line="360" w:lineRule="auto"/>
        <w:jc w:val="both"/>
        <w:rPr>
          <w:rFonts w:ascii="Palatino Linotype" w:hAnsi="Palatino Linotype"/>
          <w:b/>
          <w:sz w:val="28"/>
          <w:szCs w:val="28"/>
        </w:rPr>
      </w:pPr>
      <w:r w:rsidRPr="00F43DFC">
        <w:rPr>
          <w:rFonts w:ascii="Palatino Linotype" w:hAnsi="Palatino Linotype"/>
          <w:b/>
          <w:sz w:val="28"/>
          <w:szCs w:val="28"/>
          <w:lang w:val="es-419"/>
        </w:rPr>
        <w:t>I</w:t>
      </w:r>
      <w:r w:rsidRPr="00F43DFC">
        <w:rPr>
          <w:rFonts w:ascii="Palatino Linotype" w:hAnsi="Palatino Linotype"/>
          <w:b/>
          <w:sz w:val="28"/>
          <w:szCs w:val="28"/>
        </w:rPr>
        <w:t xml:space="preserve">I. </w:t>
      </w:r>
      <w:r w:rsidR="00C24A44" w:rsidRPr="00F43DFC">
        <w:rPr>
          <w:rFonts w:ascii="Palatino Linotype" w:hAnsi="Palatino Linotype"/>
          <w:b/>
          <w:sz w:val="28"/>
          <w:szCs w:val="28"/>
        </w:rPr>
        <w:t>Turno de requerimiento del Sujeto Obligado.</w:t>
      </w:r>
    </w:p>
    <w:p w14:paraId="502BFB6A" w14:textId="34946313" w:rsidR="00D614A1" w:rsidRPr="00F43DFC"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F43DFC">
        <w:rPr>
          <w:rFonts w:ascii="Palatino Linotype" w:hAnsi="Palatino Linotype" w:cs="Segoe UI"/>
          <w:lang w:eastAsia="es-MX"/>
        </w:rPr>
        <w:t xml:space="preserve">En fecha </w:t>
      </w:r>
      <w:r w:rsidR="000667D2" w:rsidRPr="00F43DFC">
        <w:rPr>
          <w:rFonts w:ascii="Palatino Linotype" w:hAnsi="Palatino Linotype" w:cs="Segoe UI"/>
          <w:b/>
          <w:lang w:eastAsia="es-MX"/>
        </w:rPr>
        <w:t>siete</w:t>
      </w:r>
      <w:r w:rsidR="00770F30" w:rsidRPr="00F43DFC">
        <w:rPr>
          <w:rFonts w:ascii="Palatino Linotype" w:hAnsi="Palatino Linotype" w:cs="Segoe UI"/>
          <w:b/>
          <w:lang w:eastAsia="es-MX"/>
        </w:rPr>
        <w:t xml:space="preserve"> </w:t>
      </w:r>
      <w:r w:rsidRPr="00F43DFC">
        <w:rPr>
          <w:rFonts w:ascii="Palatino Linotype" w:hAnsi="Palatino Linotype" w:cs="Segoe UI"/>
          <w:b/>
          <w:lang w:eastAsia="es-MX"/>
        </w:rPr>
        <w:t xml:space="preserve">de </w:t>
      </w:r>
      <w:r w:rsidR="000667D2" w:rsidRPr="00F43DFC">
        <w:rPr>
          <w:rFonts w:ascii="Palatino Linotype" w:hAnsi="Palatino Linotype" w:cs="Segoe UI"/>
          <w:b/>
          <w:lang w:eastAsia="es-MX"/>
        </w:rPr>
        <w:t>marzo</w:t>
      </w:r>
      <w:r w:rsidRPr="00F43DFC">
        <w:rPr>
          <w:rFonts w:ascii="Palatino Linotype" w:hAnsi="Palatino Linotype" w:cs="Segoe UI"/>
          <w:b/>
          <w:lang w:eastAsia="es-MX"/>
        </w:rPr>
        <w:t xml:space="preserve"> de dos mil </w:t>
      </w:r>
      <w:r w:rsidRPr="00F43DFC">
        <w:rPr>
          <w:rFonts w:ascii="Palatino Linotype" w:hAnsi="Palatino Linotype" w:cs="Segoe UI"/>
          <w:b/>
          <w:lang w:val="es-419" w:eastAsia="es-MX"/>
        </w:rPr>
        <w:t>veintidós</w:t>
      </w:r>
      <w:r w:rsidRPr="00F43DFC">
        <w:rPr>
          <w:rFonts w:ascii="Palatino Linotype" w:hAnsi="Palatino Linotype" w:cs="Segoe UI"/>
          <w:lang w:eastAsia="es-MX"/>
        </w:rPr>
        <w:t xml:space="preserve">, </w:t>
      </w:r>
      <w:r w:rsidRPr="00F43DFC">
        <w:rPr>
          <w:rFonts w:ascii="Palatino Linotype" w:hAnsi="Palatino Linotype" w:cs="Segoe UI"/>
          <w:b/>
          <w:bCs/>
          <w:lang w:eastAsia="es-MX"/>
        </w:rPr>
        <w:t>EL SU</w:t>
      </w:r>
      <w:r w:rsidRPr="00F43DFC">
        <w:rPr>
          <w:rFonts w:ascii="Palatino Linotype" w:hAnsi="Palatino Linotype" w:cs="Segoe UI"/>
          <w:b/>
          <w:lang w:eastAsia="es-MX"/>
        </w:rPr>
        <w:t>JETO OBLIGADO</w:t>
      </w:r>
      <w:r w:rsidRPr="00F43DFC">
        <w:rPr>
          <w:rFonts w:ascii="Palatino Linotype" w:hAnsi="Palatino Linotype" w:cs="Segoe UI"/>
          <w:lang w:eastAsia="es-MX"/>
        </w:rPr>
        <w:t xml:space="preserve"> turno mediante requerimiento a</w:t>
      </w:r>
      <w:r w:rsidR="000667D2" w:rsidRPr="00F43DFC">
        <w:rPr>
          <w:rFonts w:ascii="Palatino Linotype" w:hAnsi="Palatino Linotype" w:cs="Segoe UI"/>
          <w:lang w:eastAsia="es-MX"/>
        </w:rPr>
        <w:t xml:space="preserve"> </w:t>
      </w:r>
      <w:r w:rsidRPr="00F43DFC">
        <w:rPr>
          <w:rFonts w:ascii="Palatino Linotype" w:hAnsi="Palatino Linotype" w:cs="Segoe UI"/>
          <w:lang w:eastAsia="es-MX"/>
        </w:rPr>
        <w:t>l</w:t>
      </w:r>
      <w:r w:rsidR="000667D2" w:rsidRPr="00F43DFC">
        <w:rPr>
          <w:rFonts w:ascii="Palatino Linotype" w:hAnsi="Palatino Linotype" w:cs="Segoe UI"/>
          <w:lang w:eastAsia="es-MX"/>
        </w:rPr>
        <w:t>os</w:t>
      </w:r>
      <w:r w:rsidRPr="00F43DFC">
        <w:rPr>
          <w:rFonts w:ascii="Palatino Linotype" w:hAnsi="Palatino Linotype" w:cs="Segoe UI"/>
          <w:lang w:eastAsia="es-MX"/>
        </w:rPr>
        <w:t xml:space="preserve"> servidor</w:t>
      </w:r>
      <w:r w:rsidR="000667D2" w:rsidRPr="00F43DFC">
        <w:rPr>
          <w:rFonts w:ascii="Palatino Linotype" w:hAnsi="Palatino Linotype" w:cs="Segoe UI"/>
          <w:lang w:eastAsia="es-MX"/>
        </w:rPr>
        <w:t>es</w:t>
      </w:r>
      <w:r w:rsidRPr="00F43DFC">
        <w:rPr>
          <w:rFonts w:ascii="Palatino Linotype" w:hAnsi="Palatino Linotype" w:cs="Segoe UI"/>
          <w:lang w:eastAsia="es-MX"/>
        </w:rPr>
        <w:t xml:space="preserve"> público</w:t>
      </w:r>
      <w:r w:rsidR="000667D2" w:rsidRPr="00F43DFC">
        <w:rPr>
          <w:rFonts w:ascii="Palatino Linotype" w:hAnsi="Palatino Linotype" w:cs="Segoe UI"/>
          <w:lang w:eastAsia="es-MX"/>
        </w:rPr>
        <w:t>s</w:t>
      </w:r>
      <w:r w:rsidRPr="00F43DFC">
        <w:rPr>
          <w:rFonts w:ascii="Palatino Linotype" w:hAnsi="Palatino Linotype" w:cs="Segoe UI"/>
          <w:lang w:eastAsia="es-MX"/>
        </w:rPr>
        <w:t xml:space="preserve"> habilitado</w:t>
      </w:r>
      <w:r w:rsidR="000667D2" w:rsidRPr="00F43DFC">
        <w:rPr>
          <w:rFonts w:ascii="Palatino Linotype" w:hAnsi="Palatino Linotype" w:cs="Segoe UI"/>
          <w:lang w:eastAsia="es-MX"/>
        </w:rPr>
        <w:t>s</w:t>
      </w:r>
      <w:r w:rsidRPr="00F43DFC">
        <w:rPr>
          <w:rFonts w:ascii="Palatino Linotype" w:hAnsi="Palatino Linotype" w:cs="Segoe UI"/>
          <w:lang w:eastAsia="es-MX"/>
        </w:rPr>
        <w:t xml:space="preserve"> que estimó competente para </w:t>
      </w:r>
      <w:r w:rsidR="005A5D08" w:rsidRPr="00F43DFC">
        <w:rPr>
          <w:rFonts w:ascii="Palatino Linotype" w:hAnsi="Palatino Linotype" w:cs="Segoe UI"/>
          <w:lang w:eastAsia="es-MX"/>
        </w:rPr>
        <w:t xml:space="preserve">dar contestación a la solicitud de acceso a la información de mérito, acto que consta </w:t>
      </w:r>
      <w:r w:rsidRPr="00F43DFC">
        <w:rPr>
          <w:rFonts w:ascii="Palatino Linotype" w:hAnsi="Palatino Linotype" w:cs="Segoe UI"/>
          <w:lang w:eastAsia="es-MX"/>
        </w:rPr>
        <w:t>en los siguientes términos:</w:t>
      </w:r>
    </w:p>
    <w:p w14:paraId="4D4634F2" w14:textId="52FA49BD" w:rsidR="005A5D08" w:rsidRPr="00F43DFC" w:rsidRDefault="000667D2" w:rsidP="005A5D08">
      <w:pPr>
        <w:widowControl w:val="0"/>
        <w:autoSpaceDE w:val="0"/>
        <w:autoSpaceDN w:val="0"/>
        <w:adjustRightInd w:val="0"/>
        <w:spacing w:line="360" w:lineRule="auto"/>
        <w:ind w:left="-284"/>
        <w:jc w:val="both"/>
        <w:rPr>
          <w:rFonts w:ascii="Palatino Linotype" w:hAnsi="Palatino Linotype" w:cs="Segoe UI"/>
          <w:lang w:eastAsia="es-MX"/>
        </w:rPr>
      </w:pPr>
      <w:r w:rsidRPr="00F43DFC">
        <w:rPr>
          <w:noProof/>
          <w:lang w:eastAsia="es-MX"/>
        </w:rPr>
        <w:drawing>
          <wp:inline distT="0" distB="0" distL="0" distR="0" wp14:anchorId="66EBA9EE" wp14:editId="61654DE3">
            <wp:extent cx="5791835" cy="749935"/>
            <wp:effectExtent l="152400" t="152400" r="361315" b="3549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4993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425F1FDE" w:rsidR="00966CE2" w:rsidRPr="00F43DFC"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F43DFC">
        <w:rPr>
          <w:rFonts w:ascii="Palatino Linotype" w:hAnsi="Palatino Linotype"/>
          <w:b/>
          <w:sz w:val="28"/>
          <w:szCs w:val="28"/>
        </w:rPr>
        <w:t>I</w:t>
      </w:r>
      <w:r w:rsidR="00494E82" w:rsidRPr="00F43DFC">
        <w:rPr>
          <w:rFonts w:ascii="Palatino Linotype" w:hAnsi="Palatino Linotype"/>
          <w:b/>
          <w:sz w:val="28"/>
          <w:szCs w:val="28"/>
        </w:rPr>
        <w:t>II</w:t>
      </w:r>
      <w:r w:rsidRPr="00F43DFC">
        <w:rPr>
          <w:rFonts w:ascii="Palatino Linotype" w:hAnsi="Palatino Linotype"/>
          <w:b/>
          <w:sz w:val="28"/>
          <w:szCs w:val="28"/>
        </w:rPr>
        <w:t xml:space="preserve">. </w:t>
      </w:r>
      <w:r w:rsidRPr="00F43DFC">
        <w:rPr>
          <w:rFonts w:ascii="Palatino Linotype" w:hAnsi="Palatino Linotype" w:cs="Arial"/>
          <w:b/>
          <w:sz w:val="28"/>
          <w:szCs w:val="28"/>
        </w:rPr>
        <w:t>Respuesta del Sujeto Obligado</w:t>
      </w:r>
      <w:r w:rsidRPr="00F43DFC">
        <w:rPr>
          <w:rFonts w:ascii="Palatino Linotype" w:hAnsi="Palatino Linotype" w:cs="Segoe UI"/>
          <w:lang w:eastAsia="es-MX"/>
        </w:rPr>
        <w:t xml:space="preserve"> </w:t>
      </w:r>
    </w:p>
    <w:p w14:paraId="453B4B01" w14:textId="77F68EE5" w:rsidR="00924640" w:rsidRPr="00F43DFC" w:rsidRDefault="00924640" w:rsidP="00924640">
      <w:pPr>
        <w:spacing w:line="360" w:lineRule="auto"/>
        <w:jc w:val="both"/>
        <w:rPr>
          <w:rFonts w:ascii="Palatino Linotype" w:hAnsi="Palatino Linotype" w:cs="Arial"/>
          <w:color w:val="000000" w:themeColor="text1"/>
        </w:rPr>
      </w:pPr>
      <w:bookmarkStart w:id="8" w:name="_Hlk76554159"/>
      <w:r w:rsidRPr="00F43DFC">
        <w:rPr>
          <w:rFonts w:ascii="Palatino Linotype" w:hAnsi="Palatino Linotype"/>
          <w:color w:val="000000" w:themeColor="text1"/>
        </w:rPr>
        <w:t xml:space="preserve">De las constancias que obran en el expediente electrónico del </w:t>
      </w:r>
      <w:r w:rsidRPr="00F43DFC">
        <w:rPr>
          <w:rFonts w:ascii="Palatino Linotype" w:hAnsi="Palatino Linotype"/>
          <w:b/>
          <w:color w:val="000000" w:themeColor="text1"/>
        </w:rPr>
        <w:t>SAIMEX,</w:t>
      </w:r>
      <w:r w:rsidRPr="00F43DFC">
        <w:rPr>
          <w:rFonts w:ascii="Palatino Linotype" w:hAnsi="Palatino Linotype"/>
          <w:color w:val="000000" w:themeColor="text1"/>
        </w:rPr>
        <w:t xml:space="preserve"> se advierte que en fecha </w:t>
      </w:r>
      <w:r w:rsidR="000667D2" w:rsidRPr="00F43DFC">
        <w:rPr>
          <w:rFonts w:ascii="Palatino Linotype" w:hAnsi="Palatino Linotype"/>
          <w:b/>
          <w:color w:val="000000" w:themeColor="text1"/>
        </w:rPr>
        <w:t xml:space="preserve">veintinueve de marzo </w:t>
      </w:r>
      <w:r w:rsidRPr="00F43DFC">
        <w:rPr>
          <w:rFonts w:ascii="Palatino Linotype" w:hAnsi="Palatino Linotype"/>
          <w:b/>
          <w:color w:val="000000" w:themeColor="text1"/>
        </w:rPr>
        <w:t>de dos mil veintidós</w:t>
      </w:r>
      <w:r w:rsidRPr="00F43DFC">
        <w:rPr>
          <w:rFonts w:ascii="Palatino Linotype" w:hAnsi="Palatino Linotype"/>
          <w:color w:val="000000" w:themeColor="text1"/>
        </w:rPr>
        <w:t xml:space="preserve"> </w:t>
      </w:r>
      <w:r w:rsidRPr="00F43DFC">
        <w:rPr>
          <w:rFonts w:ascii="Palatino Linotype" w:hAnsi="Palatino Linotype" w:cs="Arial"/>
          <w:b/>
          <w:color w:val="000000" w:themeColor="text1"/>
        </w:rPr>
        <w:t>EL SUJETO OBLIGADO</w:t>
      </w:r>
      <w:r w:rsidRPr="00F43DFC">
        <w:rPr>
          <w:rFonts w:ascii="Palatino Linotype" w:hAnsi="Palatino Linotype" w:cs="Arial"/>
          <w:color w:val="000000" w:themeColor="text1"/>
        </w:rPr>
        <w:t xml:space="preserve"> dio respuesta a la solicitud planteada por el particular en los siguientes términos:</w:t>
      </w:r>
    </w:p>
    <w:p w14:paraId="0EB94C2B" w14:textId="77777777" w:rsidR="00924640" w:rsidRPr="00F43DFC" w:rsidRDefault="00924640" w:rsidP="00924640">
      <w:pPr>
        <w:spacing w:line="360" w:lineRule="auto"/>
        <w:jc w:val="both"/>
        <w:rPr>
          <w:rFonts w:ascii="Palatino Linotype" w:hAnsi="Palatino Linotype" w:cs="Arial"/>
          <w:color w:val="000000" w:themeColor="text1"/>
          <w:sz w:val="12"/>
        </w:rPr>
      </w:pPr>
    </w:p>
    <w:p w14:paraId="002D5D80" w14:textId="77777777" w:rsidR="000667D2" w:rsidRPr="00F43DFC" w:rsidRDefault="00924640" w:rsidP="000667D2">
      <w:pPr>
        <w:ind w:left="851" w:right="899"/>
        <w:jc w:val="both"/>
        <w:rPr>
          <w:rFonts w:ascii="Palatino Linotype" w:hAnsi="Palatino Linotype" w:cs="Arial"/>
          <w:i/>
          <w:color w:val="000000" w:themeColor="text1"/>
        </w:rPr>
      </w:pPr>
      <w:r w:rsidRPr="00F43DFC">
        <w:rPr>
          <w:rFonts w:ascii="Palatino Linotype" w:hAnsi="Palatino Linotype" w:cs="Arial"/>
          <w:i/>
          <w:color w:val="000000" w:themeColor="text1"/>
        </w:rPr>
        <w:t>“</w:t>
      </w:r>
      <w:r w:rsidR="000667D2" w:rsidRPr="00F43DFC">
        <w:rPr>
          <w:rFonts w:ascii="Palatino Linotype" w:hAnsi="Palatino Linotype" w:cs="Arial"/>
          <w:i/>
          <w:color w:val="000000" w:themeColor="text1"/>
        </w:rPr>
        <w:t>Folio de la solicitud: 00110/ATLACOM/IP/2022</w:t>
      </w:r>
    </w:p>
    <w:p w14:paraId="6768A521" w14:textId="77777777" w:rsidR="000667D2" w:rsidRPr="00F43DFC" w:rsidRDefault="000667D2" w:rsidP="000667D2">
      <w:pPr>
        <w:ind w:left="851" w:right="899"/>
        <w:jc w:val="both"/>
        <w:rPr>
          <w:rFonts w:ascii="Palatino Linotype" w:hAnsi="Palatino Linotype" w:cs="Arial"/>
          <w:i/>
          <w:color w:val="000000" w:themeColor="text1"/>
        </w:rPr>
      </w:pPr>
      <w:r w:rsidRPr="00F43DFC">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93D495" w14:textId="77777777" w:rsidR="000667D2" w:rsidRPr="00F43DFC" w:rsidRDefault="000667D2" w:rsidP="000667D2">
      <w:pPr>
        <w:ind w:left="851" w:right="899"/>
        <w:jc w:val="both"/>
        <w:rPr>
          <w:rFonts w:ascii="Palatino Linotype" w:hAnsi="Palatino Linotype" w:cs="Arial"/>
          <w:i/>
          <w:color w:val="000000" w:themeColor="text1"/>
        </w:rPr>
      </w:pPr>
      <w:r w:rsidRPr="00F43DFC">
        <w:rPr>
          <w:rFonts w:ascii="Palatino Linotype" w:hAnsi="Palatino Linotype" w:cs="Arial"/>
          <w:i/>
          <w:color w:val="000000" w:themeColor="text1"/>
        </w:rPr>
        <w:t xml:space="preserve">ESTIMADO (A) SOLICITANTE P R E S E N T E: 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w:t>
      </w:r>
      <w:r w:rsidRPr="00F43DFC">
        <w:rPr>
          <w:rFonts w:ascii="Palatino Linotype" w:hAnsi="Palatino Linotype" w:cs="Arial"/>
          <w:i/>
          <w:color w:val="000000" w:themeColor="text1"/>
        </w:rPr>
        <w:lastRenderedPageBreak/>
        <w:t>se presenta la respuesta a dicha solicitud.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w:t>
      </w:r>
    </w:p>
    <w:p w14:paraId="264F2814" w14:textId="77777777" w:rsidR="000667D2" w:rsidRPr="00F43DFC" w:rsidRDefault="000667D2" w:rsidP="000667D2">
      <w:pPr>
        <w:ind w:left="851" w:right="899"/>
        <w:jc w:val="both"/>
        <w:rPr>
          <w:rFonts w:ascii="Palatino Linotype" w:hAnsi="Palatino Linotype" w:cs="Arial"/>
          <w:i/>
          <w:color w:val="000000" w:themeColor="text1"/>
        </w:rPr>
      </w:pPr>
      <w:r w:rsidRPr="00F43DFC">
        <w:rPr>
          <w:rFonts w:ascii="Palatino Linotype" w:hAnsi="Palatino Linotype" w:cs="Arial"/>
          <w:i/>
          <w:color w:val="000000" w:themeColor="text1"/>
        </w:rPr>
        <w:t>ATENTAMENTE</w:t>
      </w:r>
    </w:p>
    <w:p w14:paraId="6E7CF31B" w14:textId="45C159D6" w:rsidR="00924640" w:rsidRPr="00F43DFC" w:rsidRDefault="000667D2" w:rsidP="000667D2">
      <w:pPr>
        <w:ind w:left="851" w:right="899"/>
        <w:jc w:val="both"/>
        <w:rPr>
          <w:rFonts w:ascii="Palatino Linotype" w:hAnsi="Palatino Linotype" w:cs="Arial"/>
          <w:i/>
          <w:color w:val="000000" w:themeColor="text1"/>
        </w:rPr>
      </w:pPr>
      <w:r w:rsidRPr="00F43DFC">
        <w:rPr>
          <w:rFonts w:ascii="Palatino Linotype" w:hAnsi="Palatino Linotype" w:cs="Arial"/>
          <w:i/>
          <w:color w:val="000000" w:themeColor="text1"/>
        </w:rPr>
        <w:t>L.A.I KARLA KARINA TÉLLEZ LARA</w:t>
      </w:r>
      <w:r w:rsidR="00924640" w:rsidRPr="00F43DFC">
        <w:rPr>
          <w:rFonts w:ascii="Palatino Linotype" w:hAnsi="Palatino Linotype" w:cs="Arial"/>
          <w:i/>
          <w:color w:val="000000" w:themeColor="text1"/>
        </w:rPr>
        <w:t>” (Sic)</w:t>
      </w:r>
    </w:p>
    <w:p w14:paraId="4A8734F7" w14:textId="77777777" w:rsidR="00924640" w:rsidRPr="00F43DFC" w:rsidRDefault="00924640" w:rsidP="00924640">
      <w:pPr>
        <w:ind w:left="851" w:right="899"/>
        <w:jc w:val="both"/>
        <w:rPr>
          <w:rFonts w:ascii="Palatino Linotype" w:hAnsi="Palatino Linotype" w:cs="Arial"/>
          <w:i/>
          <w:color w:val="000000" w:themeColor="text1"/>
        </w:rPr>
      </w:pPr>
    </w:p>
    <w:p w14:paraId="44849A7F" w14:textId="77777777" w:rsidR="00924640" w:rsidRPr="00F43DFC" w:rsidRDefault="00924640" w:rsidP="00924640">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F43DFC">
        <w:rPr>
          <w:rFonts w:ascii="Palatino Linotype" w:hAnsi="Palatino Linotype" w:cs="Arial"/>
          <w:iCs/>
          <w:color w:val="000000" w:themeColor="text1"/>
        </w:rPr>
        <w:t xml:space="preserve">Por otra parte, anexó a su respuesta dos archivos electrónicos, los cuales para mejor proveer se describen a continuación: </w:t>
      </w:r>
    </w:p>
    <w:p w14:paraId="7BF14FD3" w14:textId="636D5CD5" w:rsidR="00B40DEC" w:rsidRPr="00F43DFC" w:rsidRDefault="00924640" w:rsidP="00924640">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F43DFC">
        <w:rPr>
          <w:rFonts w:ascii="Palatino Linotype" w:hAnsi="Palatino Linotype" w:cs="Arial"/>
          <w:iCs/>
          <w:color w:val="000000" w:themeColor="text1"/>
        </w:rPr>
        <w:t>El primero denominado “</w:t>
      </w:r>
      <w:r w:rsidR="000667D2" w:rsidRPr="00F43DFC">
        <w:rPr>
          <w:rFonts w:ascii="Palatino Linotype" w:hAnsi="Palatino Linotype" w:cs="Arial"/>
          <w:b/>
          <w:i/>
          <w:color w:val="000000" w:themeColor="text1"/>
        </w:rPr>
        <w:t>TES_SOL0110_OFRESP.pdf</w:t>
      </w:r>
      <w:r w:rsidRPr="00F43DFC">
        <w:rPr>
          <w:rFonts w:ascii="Palatino Linotype" w:hAnsi="Palatino Linotype" w:cs="Arial"/>
          <w:b/>
          <w:i/>
          <w:color w:val="000000" w:themeColor="text1"/>
        </w:rPr>
        <w:t>”</w:t>
      </w:r>
      <w:r w:rsidRPr="00F43DFC">
        <w:rPr>
          <w:rFonts w:ascii="Palatino Linotype" w:hAnsi="Palatino Linotype" w:cs="Arial"/>
          <w:iCs/>
          <w:color w:val="000000" w:themeColor="text1"/>
        </w:rPr>
        <w:t>, del cual se desprende un oficio con número T</w:t>
      </w:r>
      <w:r w:rsidR="000667D2" w:rsidRPr="00F43DFC">
        <w:rPr>
          <w:rFonts w:ascii="Palatino Linotype" w:hAnsi="Palatino Linotype" w:cs="Arial"/>
          <w:iCs/>
          <w:color w:val="000000" w:themeColor="text1"/>
        </w:rPr>
        <w:t>MA</w:t>
      </w:r>
      <w:r w:rsidRPr="00F43DFC">
        <w:rPr>
          <w:rFonts w:ascii="Palatino Linotype" w:hAnsi="Palatino Linotype" w:cs="Arial"/>
          <w:iCs/>
          <w:color w:val="000000" w:themeColor="text1"/>
        </w:rPr>
        <w:t>/</w:t>
      </w:r>
      <w:r w:rsidR="000667D2" w:rsidRPr="00F43DFC">
        <w:rPr>
          <w:rFonts w:ascii="Palatino Linotype" w:hAnsi="Palatino Linotype" w:cs="Arial"/>
          <w:iCs/>
          <w:color w:val="000000" w:themeColor="text1"/>
        </w:rPr>
        <w:t>STE</w:t>
      </w:r>
      <w:r w:rsidRPr="00F43DFC">
        <w:rPr>
          <w:rFonts w:ascii="Palatino Linotype" w:hAnsi="Palatino Linotype" w:cs="Arial"/>
          <w:iCs/>
          <w:color w:val="000000" w:themeColor="text1"/>
        </w:rPr>
        <w:t>/</w:t>
      </w:r>
      <w:r w:rsidR="000667D2" w:rsidRPr="00F43DFC">
        <w:rPr>
          <w:rFonts w:ascii="Palatino Linotype" w:hAnsi="Palatino Linotype" w:cs="Arial"/>
          <w:iCs/>
          <w:color w:val="000000" w:themeColor="text1"/>
        </w:rPr>
        <w:t>316</w:t>
      </w:r>
      <w:r w:rsidRPr="00F43DFC">
        <w:rPr>
          <w:rFonts w:ascii="Palatino Linotype" w:hAnsi="Palatino Linotype" w:cs="Arial"/>
          <w:iCs/>
          <w:color w:val="000000" w:themeColor="text1"/>
        </w:rPr>
        <w:t>/0</w:t>
      </w:r>
      <w:r w:rsidR="000667D2" w:rsidRPr="00F43DFC">
        <w:rPr>
          <w:rFonts w:ascii="Palatino Linotype" w:hAnsi="Palatino Linotype" w:cs="Arial"/>
          <w:iCs/>
          <w:color w:val="000000" w:themeColor="text1"/>
        </w:rPr>
        <w:t>3</w:t>
      </w:r>
      <w:r w:rsidRPr="00F43DFC">
        <w:rPr>
          <w:rFonts w:ascii="Palatino Linotype" w:hAnsi="Palatino Linotype" w:cs="Arial"/>
          <w:iCs/>
          <w:color w:val="000000" w:themeColor="text1"/>
        </w:rPr>
        <w:t>/2022, signado por el</w:t>
      </w:r>
      <w:r w:rsidR="000667D2" w:rsidRPr="00F43DFC">
        <w:rPr>
          <w:rFonts w:ascii="Palatino Linotype" w:hAnsi="Palatino Linotype" w:cs="Arial"/>
          <w:iCs/>
          <w:color w:val="000000" w:themeColor="text1"/>
        </w:rPr>
        <w:t xml:space="preserve"> C.P Armando López Monroy, T</w:t>
      </w:r>
      <w:r w:rsidRPr="00F43DFC">
        <w:rPr>
          <w:rFonts w:ascii="Palatino Linotype" w:hAnsi="Palatino Linotype" w:cs="Arial"/>
          <w:iCs/>
          <w:color w:val="000000" w:themeColor="text1"/>
        </w:rPr>
        <w:t xml:space="preserve">esorero Municipal del </w:t>
      </w:r>
      <w:r w:rsidR="00931198" w:rsidRPr="00F43DFC">
        <w:rPr>
          <w:rFonts w:ascii="Palatino Linotype" w:hAnsi="Palatino Linotype" w:cs="Arial"/>
          <w:b/>
          <w:iCs/>
          <w:color w:val="000000" w:themeColor="text1"/>
        </w:rPr>
        <w:t>SUJETO OBLIGADO</w:t>
      </w:r>
      <w:r w:rsidRPr="00F43DFC">
        <w:rPr>
          <w:rFonts w:ascii="Palatino Linotype" w:hAnsi="Palatino Linotype" w:cs="Arial"/>
          <w:iCs/>
          <w:color w:val="000000" w:themeColor="text1"/>
        </w:rPr>
        <w:t xml:space="preserve">, </w:t>
      </w:r>
      <w:r w:rsidR="00B40DEC" w:rsidRPr="00F43DFC">
        <w:rPr>
          <w:rFonts w:ascii="Palatino Linotype" w:hAnsi="Palatino Linotype" w:cs="Arial"/>
          <w:iCs/>
          <w:color w:val="000000" w:themeColor="text1"/>
        </w:rPr>
        <w:t xml:space="preserve">dirigido a la Titular de la Unidad de Transparencia, </w:t>
      </w:r>
      <w:r w:rsidRPr="00F43DFC">
        <w:rPr>
          <w:rFonts w:ascii="Palatino Linotype" w:hAnsi="Palatino Linotype" w:cs="Arial"/>
          <w:iCs/>
          <w:color w:val="000000" w:themeColor="text1"/>
        </w:rPr>
        <w:t>por medio del</w:t>
      </w:r>
      <w:r w:rsidR="00B40DEC" w:rsidRPr="00F43DFC">
        <w:rPr>
          <w:rFonts w:ascii="Palatino Linotype" w:hAnsi="Palatino Linotype" w:cs="Arial"/>
          <w:iCs/>
          <w:color w:val="000000" w:themeColor="text1"/>
        </w:rPr>
        <w:t xml:space="preserve"> cual,</w:t>
      </w:r>
      <w:r w:rsidRPr="00F43DFC">
        <w:rPr>
          <w:rFonts w:ascii="Palatino Linotype" w:hAnsi="Palatino Linotype" w:cs="Arial"/>
          <w:iCs/>
          <w:color w:val="000000" w:themeColor="text1"/>
        </w:rPr>
        <w:t xml:space="preserve"> remite respuesta</w:t>
      </w:r>
      <w:r w:rsidR="00782B05" w:rsidRPr="00F43DFC">
        <w:rPr>
          <w:rFonts w:ascii="Palatino Linotype" w:hAnsi="Palatino Linotype" w:cs="Arial"/>
          <w:iCs/>
          <w:color w:val="000000" w:themeColor="text1"/>
        </w:rPr>
        <w:t xml:space="preserve"> a parte de la solicitud, </w:t>
      </w:r>
      <w:r w:rsidRPr="00F43DFC">
        <w:rPr>
          <w:rFonts w:ascii="Palatino Linotype" w:hAnsi="Palatino Linotype" w:cs="Arial"/>
          <w:iCs/>
          <w:color w:val="000000" w:themeColor="text1"/>
        </w:rPr>
        <w:t xml:space="preserve"> </w:t>
      </w:r>
      <w:r w:rsidR="00CD57B6" w:rsidRPr="00F43DFC">
        <w:rPr>
          <w:rFonts w:ascii="Palatino Linotype" w:hAnsi="Palatino Linotype" w:cs="Arial"/>
          <w:iCs/>
          <w:color w:val="000000" w:themeColor="text1"/>
        </w:rPr>
        <w:t xml:space="preserve">información </w:t>
      </w:r>
      <w:r w:rsidR="00B40DEC" w:rsidRPr="00F43DFC">
        <w:rPr>
          <w:rFonts w:ascii="Palatino Linotype" w:hAnsi="Palatino Linotype" w:cs="Arial"/>
          <w:iCs/>
          <w:color w:val="000000" w:themeColor="text1"/>
        </w:rPr>
        <w:t xml:space="preserve">consistente </w:t>
      </w:r>
      <w:r w:rsidR="00CD57B6" w:rsidRPr="00F43DFC">
        <w:rPr>
          <w:rFonts w:ascii="Palatino Linotype" w:hAnsi="Palatino Linotype" w:cs="Arial"/>
          <w:iCs/>
          <w:color w:val="000000" w:themeColor="text1"/>
        </w:rPr>
        <w:t xml:space="preserve">en lo siguiente: </w:t>
      </w:r>
    </w:p>
    <w:p w14:paraId="758F51F5" w14:textId="1AEE55B3" w:rsidR="00CD57B6" w:rsidRPr="00F43DFC" w:rsidRDefault="00CD57B6" w:rsidP="00CD57B6">
      <w:pPr>
        <w:widowControl w:val="0"/>
        <w:autoSpaceDE w:val="0"/>
        <w:autoSpaceDN w:val="0"/>
        <w:adjustRightInd w:val="0"/>
        <w:spacing w:before="100" w:beforeAutospacing="1" w:line="360" w:lineRule="auto"/>
        <w:jc w:val="center"/>
        <w:rPr>
          <w:rFonts w:ascii="Palatino Linotype" w:hAnsi="Palatino Linotype" w:cs="Arial"/>
          <w:iCs/>
          <w:color w:val="000000" w:themeColor="text1"/>
        </w:rPr>
      </w:pPr>
      <w:r w:rsidRPr="00F43DFC">
        <w:rPr>
          <w:noProof/>
          <w:lang w:eastAsia="es-MX"/>
        </w:rPr>
        <w:drawing>
          <wp:inline distT="0" distB="0" distL="0" distR="0" wp14:anchorId="445A7849" wp14:editId="217A6A66">
            <wp:extent cx="4728623" cy="2581275"/>
            <wp:effectExtent l="152400" t="152400" r="358140" b="3524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8808" cy="2586835"/>
                    </a:xfrm>
                    <a:prstGeom prst="rect">
                      <a:avLst/>
                    </a:prstGeom>
                    <a:ln>
                      <a:noFill/>
                    </a:ln>
                    <a:effectLst>
                      <a:outerShdw blurRad="292100" dist="139700" dir="2700000" algn="tl" rotWithShape="0">
                        <a:srgbClr val="333333">
                          <a:alpha val="65000"/>
                        </a:srgbClr>
                      </a:outerShdw>
                    </a:effectLst>
                  </pic:spPr>
                </pic:pic>
              </a:graphicData>
            </a:graphic>
          </wp:inline>
        </w:drawing>
      </w:r>
    </w:p>
    <w:p w14:paraId="669E3000" w14:textId="36D14968" w:rsidR="00B40DEC" w:rsidRPr="00F43DFC" w:rsidRDefault="00B40DEC" w:rsidP="00924640">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F43DFC">
        <w:rPr>
          <w:rFonts w:ascii="Palatino Linotype" w:hAnsi="Palatino Linotype" w:cs="Arial"/>
          <w:iCs/>
          <w:color w:val="000000" w:themeColor="text1"/>
        </w:rPr>
        <w:lastRenderedPageBreak/>
        <w:t>El segundo documento entregado en respuesta, denominado “</w:t>
      </w:r>
      <w:r w:rsidR="00CD57B6" w:rsidRPr="00F43DFC">
        <w:rPr>
          <w:rFonts w:ascii="Palatino Linotype" w:hAnsi="Palatino Linotype" w:cs="Arial"/>
          <w:b/>
          <w:i/>
          <w:color w:val="000000" w:themeColor="text1"/>
        </w:rPr>
        <w:t>SOLICITUD 110.pdf</w:t>
      </w:r>
      <w:r w:rsidRPr="00F43DFC">
        <w:rPr>
          <w:rFonts w:ascii="Palatino Linotype" w:hAnsi="Palatino Linotype" w:cs="Arial"/>
          <w:b/>
          <w:i/>
          <w:color w:val="000000" w:themeColor="text1"/>
        </w:rPr>
        <w:t>”</w:t>
      </w:r>
      <w:r w:rsidRPr="00F43DFC">
        <w:rPr>
          <w:rFonts w:ascii="Palatino Linotype" w:hAnsi="Palatino Linotype" w:cs="Arial"/>
          <w:iCs/>
          <w:color w:val="000000" w:themeColor="text1"/>
        </w:rPr>
        <w:t xml:space="preserve">, del cual se desprende un oficio con número </w:t>
      </w:r>
      <w:r w:rsidR="00CD57B6" w:rsidRPr="00F43DFC">
        <w:rPr>
          <w:rFonts w:ascii="Palatino Linotype" w:hAnsi="Palatino Linotype" w:cs="Arial"/>
          <w:iCs/>
          <w:color w:val="000000" w:themeColor="text1"/>
        </w:rPr>
        <w:t>ADMÓN/RH/0870/03/2022</w:t>
      </w:r>
      <w:r w:rsidRPr="00F43DFC">
        <w:rPr>
          <w:rFonts w:ascii="Palatino Linotype" w:hAnsi="Palatino Linotype" w:cs="Arial"/>
          <w:iCs/>
          <w:color w:val="000000" w:themeColor="text1"/>
        </w:rPr>
        <w:t>, signado</w:t>
      </w:r>
      <w:r w:rsidR="00584EF1" w:rsidRPr="00F43DFC">
        <w:rPr>
          <w:rFonts w:ascii="Palatino Linotype" w:hAnsi="Palatino Linotype" w:cs="Arial"/>
          <w:iCs/>
          <w:color w:val="000000" w:themeColor="text1"/>
        </w:rPr>
        <w:t xml:space="preserve"> por </w:t>
      </w:r>
      <w:r w:rsidR="00CD57B6" w:rsidRPr="00F43DFC">
        <w:rPr>
          <w:rFonts w:ascii="Palatino Linotype" w:hAnsi="Palatino Linotype" w:cs="Arial"/>
          <w:iCs/>
          <w:color w:val="000000" w:themeColor="text1"/>
        </w:rPr>
        <w:t xml:space="preserve">M.A Eblem Israde Rojas, Director de Administración del </w:t>
      </w:r>
      <w:r w:rsidR="00CD57B6" w:rsidRPr="00F43DFC">
        <w:rPr>
          <w:rFonts w:ascii="Palatino Linotype" w:hAnsi="Palatino Linotype" w:cs="Arial"/>
          <w:b/>
          <w:iCs/>
          <w:color w:val="000000" w:themeColor="text1"/>
        </w:rPr>
        <w:t>SUJETO OBLIGADO</w:t>
      </w:r>
      <w:r w:rsidR="00584EF1" w:rsidRPr="00F43DFC">
        <w:rPr>
          <w:rFonts w:ascii="Palatino Linotype" w:hAnsi="Palatino Linotype" w:cs="Arial"/>
          <w:iCs/>
          <w:color w:val="000000" w:themeColor="text1"/>
        </w:rPr>
        <w:t xml:space="preserve">, a través del cual, remite </w:t>
      </w:r>
      <w:r w:rsidR="009B213E" w:rsidRPr="00F43DFC">
        <w:rPr>
          <w:rFonts w:ascii="Palatino Linotype" w:hAnsi="Palatino Linotype" w:cs="Arial"/>
          <w:iCs/>
          <w:color w:val="000000" w:themeColor="text1"/>
        </w:rPr>
        <w:t>de igual forma, parte de la información solicitada, consistente en lo siguiente:</w:t>
      </w:r>
    </w:p>
    <w:p w14:paraId="15F9E09E" w14:textId="0A071867" w:rsidR="009B213E" w:rsidRPr="00F43DFC" w:rsidRDefault="009B213E" w:rsidP="00924640">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F43DFC">
        <w:rPr>
          <w:noProof/>
          <w:lang w:eastAsia="es-MX"/>
        </w:rPr>
        <w:drawing>
          <wp:inline distT="0" distB="0" distL="0" distR="0" wp14:anchorId="4D3FEB61" wp14:editId="43E8F47B">
            <wp:extent cx="5670457" cy="4943475"/>
            <wp:effectExtent l="152400" t="152400" r="368935" b="3524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3590" cy="4946207"/>
                    </a:xfrm>
                    <a:prstGeom prst="rect">
                      <a:avLst/>
                    </a:prstGeom>
                    <a:ln>
                      <a:noFill/>
                    </a:ln>
                    <a:effectLst>
                      <a:outerShdw blurRad="292100" dist="139700" dir="2700000" algn="tl" rotWithShape="0">
                        <a:srgbClr val="333333">
                          <a:alpha val="65000"/>
                        </a:srgbClr>
                      </a:outerShdw>
                    </a:effectLst>
                  </pic:spPr>
                </pic:pic>
              </a:graphicData>
            </a:graphic>
          </wp:inline>
        </w:drawing>
      </w:r>
    </w:p>
    <w:p w14:paraId="50BF6800" w14:textId="73903EE5" w:rsidR="00966CE2" w:rsidRPr="00F43DFC" w:rsidRDefault="00494E82" w:rsidP="00924640">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r w:rsidRPr="00F43DFC">
        <w:rPr>
          <w:rFonts w:ascii="Palatino Linotype" w:hAnsi="Palatino Linotype"/>
          <w:b/>
          <w:bCs/>
          <w:sz w:val="28"/>
          <w:lang w:val="es-ES"/>
        </w:rPr>
        <w:lastRenderedPageBreak/>
        <w:t>I</w:t>
      </w:r>
      <w:r w:rsidR="00966CE2" w:rsidRPr="00F43DFC">
        <w:rPr>
          <w:rFonts w:ascii="Palatino Linotype" w:hAnsi="Palatino Linotype"/>
          <w:b/>
          <w:bCs/>
          <w:sz w:val="28"/>
          <w:lang w:val="es-ES"/>
        </w:rPr>
        <w:t>V</w:t>
      </w:r>
      <w:r w:rsidR="00966CE2" w:rsidRPr="00F43DFC">
        <w:rPr>
          <w:rFonts w:ascii="Palatino Linotype" w:hAnsi="Palatino Linotype"/>
          <w:b/>
          <w:bCs/>
          <w:lang w:val="es-ES"/>
        </w:rPr>
        <w:t xml:space="preserve">. </w:t>
      </w:r>
      <w:r w:rsidR="00966CE2" w:rsidRPr="00F43DFC">
        <w:rPr>
          <w:rFonts w:ascii="Palatino Linotype" w:hAnsi="Palatino Linotype" w:cs="Arial"/>
          <w:b/>
          <w:bCs/>
          <w:sz w:val="28"/>
          <w:szCs w:val="28"/>
          <w:lang w:val="es-ES"/>
        </w:rPr>
        <w:t>Del Recurso de Revisión</w:t>
      </w:r>
    </w:p>
    <w:p w14:paraId="70879841" w14:textId="08B43C2D" w:rsidR="0027011E" w:rsidRPr="00F43DFC" w:rsidRDefault="000F75A7" w:rsidP="00AC1377">
      <w:pPr>
        <w:widowControl w:val="0"/>
        <w:autoSpaceDE w:val="0"/>
        <w:autoSpaceDN w:val="0"/>
        <w:adjustRightInd w:val="0"/>
        <w:spacing w:line="360" w:lineRule="auto"/>
        <w:jc w:val="both"/>
        <w:rPr>
          <w:rFonts w:ascii="Palatino Linotype" w:hAnsi="Palatino Linotype" w:cs="Arial"/>
          <w:b/>
        </w:rPr>
      </w:pPr>
      <w:r w:rsidRPr="00F43DFC">
        <w:rPr>
          <w:rFonts w:ascii="Palatino Linotype" w:hAnsi="Palatino Linotype" w:cs="Arial"/>
        </w:rPr>
        <w:t xml:space="preserve">Inconforme con la respuesta, </w:t>
      </w:r>
      <w:r w:rsidRPr="00F43DFC">
        <w:rPr>
          <w:rFonts w:ascii="Palatino Linotype" w:hAnsi="Palatino Linotype" w:cs="Arial"/>
          <w:b/>
        </w:rPr>
        <w:t xml:space="preserve">el </w:t>
      </w:r>
      <w:r w:rsidR="009B213E" w:rsidRPr="00F43DFC">
        <w:rPr>
          <w:rFonts w:ascii="Palatino Linotype" w:hAnsi="Palatino Linotype" w:cs="Arial"/>
          <w:b/>
        </w:rPr>
        <w:t xml:space="preserve">treinta de marzo de </w:t>
      </w:r>
      <w:r w:rsidR="00FE3E4E" w:rsidRPr="00F43DFC">
        <w:rPr>
          <w:rFonts w:ascii="Palatino Linotype" w:hAnsi="Palatino Linotype" w:cs="Arial"/>
          <w:b/>
        </w:rPr>
        <w:t>dos mil veintidós</w:t>
      </w:r>
      <w:r w:rsidRPr="00F43DFC">
        <w:rPr>
          <w:rFonts w:ascii="Palatino Linotype" w:hAnsi="Palatino Linotype" w:cs="Arial"/>
        </w:rPr>
        <w:t xml:space="preserve">, </w:t>
      </w:r>
      <w:r w:rsidR="00D614A1" w:rsidRPr="00F43DFC">
        <w:rPr>
          <w:rFonts w:ascii="Palatino Linotype" w:hAnsi="Palatino Linotype" w:cs="Arial"/>
          <w:b/>
        </w:rPr>
        <w:t>EL RECURRENTE</w:t>
      </w:r>
      <w:r w:rsidRPr="00F43DFC">
        <w:rPr>
          <w:rFonts w:ascii="Palatino Linotype" w:hAnsi="Palatino Linotype" w:cs="Arial"/>
        </w:rPr>
        <w:t xml:space="preserve"> interpuso el </w:t>
      </w:r>
      <w:r w:rsidR="00504A64" w:rsidRPr="00F43DFC">
        <w:rPr>
          <w:rFonts w:ascii="Palatino Linotype" w:hAnsi="Palatino Linotype" w:cs="Arial"/>
        </w:rPr>
        <w:t>Recurso de Revisión</w:t>
      </w:r>
      <w:r w:rsidRPr="00F43DFC">
        <w:rPr>
          <w:rFonts w:ascii="Palatino Linotype" w:hAnsi="Palatino Linotype" w:cs="Arial"/>
        </w:rPr>
        <w:t xml:space="preserve"> objeto del presente estudio, el cual fue registrado en </w:t>
      </w:r>
      <w:r w:rsidRPr="00F43DFC">
        <w:rPr>
          <w:rFonts w:ascii="Palatino Linotype" w:hAnsi="Palatino Linotype" w:cs="Arial"/>
          <w:b/>
        </w:rPr>
        <w:t>EL SAIMEX</w:t>
      </w:r>
      <w:r w:rsidRPr="00F43DFC">
        <w:rPr>
          <w:rFonts w:ascii="Palatino Linotype" w:hAnsi="Palatino Linotype" w:cs="Arial"/>
        </w:rPr>
        <w:t xml:space="preserve"> y se le asignó el número de</w:t>
      </w:r>
      <w:r w:rsidR="000C5012" w:rsidRPr="00F43DFC">
        <w:rPr>
          <w:rFonts w:ascii="Palatino Linotype" w:hAnsi="Palatino Linotype" w:cs="Arial"/>
        </w:rPr>
        <w:t xml:space="preserve"> Recurso de Revisión</w:t>
      </w:r>
      <w:r w:rsidRPr="00F43DFC">
        <w:rPr>
          <w:rFonts w:ascii="Palatino Linotype" w:hAnsi="Palatino Linotype" w:cs="Arial"/>
        </w:rPr>
        <w:t xml:space="preserve"> </w:t>
      </w:r>
      <w:r w:rsidR="009B213E" w:rsidRPr="00F43DFC">
        <w:rPr>
          <w:rFonts w:ascii="Palatino Linotype" w:hAnsi="Palatino Linotype" w:cs="Arial"/>
          <w:b/>
        </w:rPr>
        <w:t>05252</w:t>
      </w:r>
      <w:r w:rsidR="00FE3E4E" w:rsidRPr="00F43DFC">
        <w:rPr>
          <w:rFonts w:ascii="Palatino Linotype" w:hAnsi="Palatino Linotype" w:cs="Arial"/>
          <w:b/>
        </w:rPr>
        <w:t>/INFOEM/IP/RR/2022</w:t>
      </w:r>
      <w:r w:rsidRPr="00F43DFC">
        <w:rPr>
          <w:rFonts w:ascii="Palatino Linotype" w:hAnsi="Palatino Linotype" w:cs="Arial"/>
        </w:rPr>
        <w:t xml:space="preserve">, en el que señaló como </w:t>
      </w:r>
      <w:r w:rsidRPr="00F43DFC">
        <w:rPr>
          <w:rFonts w:ascii="Palatino Linotype" w:hAnsi="Palatino Linotype" w:cs="Arial"/>
          <w:b/>
        </w:rPr>
        <w:t>acto impugnado</w:t>
      </w:r>
      <w:r w:rsidR="0027011E" w:rsidRPr="00F43DFC">
        <w:rPr>
          <w:rFonts w:ascii="Palatino Linotype" w:hAnsi="Palatino Linotype" w:cs="Arial"/>
        </w:rPr>
        <w:t xml:space="preserve"> lo siguiente: </w:t>
      </w:r>
    </w:p>
    <w:p w14:paraId="4477A73C" w14:textId="77777777" w:rsidR="00504A64" w:rsidRPr="00F43DFC"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69599B0D" w:rsidR="00150B34" w:rsidRPr="00F43DFC" w:rsidRDefault="00150B34" w:rsidP="009B213E">
      <w:pPr>
        <w:tabs>
          <w:tab w:val="left" w:pos="709"/>
        </w:tabs>
        <w:spacing w:before="66"/>
        <w:ind w:left="851" w:right="899"/>
        <w:jc w:val="both"/>
        <w:rPr>
          <w:rFonts w:ascii="Palatino Linotype" w:hAnsi="Palatino Linotype" w:cs="Arial"/>
          <w:i/>
          <w:iCs/>
          <w:sz w:val="20"/>
          <w:szCs w:val="20"/>
        </w:rPr>
      </w:pPr>
      <w:r w:rsidRPr="00F43DFC">
        <w:rPr>
          <w:rFonts w:ascii="Palatino Linotype" w:hAnsi="Palatino Linotype" w:cs="Arial"/>
          <w:i/>
          <w:iCs/>
          <w:sz w:val="22"/>
          <w:szCs w:val="20"/>
        </w:rPr>
        <w:t>“</w:t>
      </w:r>
      <w:r w:rsidR="009B213E" w:rsidRPr="00F43DFC">
        <w:rPr>
          <w:rFonts w:ascii="Palatino Linotype" w:hAnsi="Palatino Linotype" w:cs="Arial"/>
          <w:i/>
          <w:iCs/>
          <w:sz w:val="22"/>
          <w:szCs w:val="20"/>
        </w:rPr>
        <w:t>La respuesta emitida por el sujeto obligado atiende parcialmente la solicitud de información</w:t>
      </w:r>
      <w:r w:rsidR="00AC1377" w:rsidRPr="00F43DFC">
        <w:rPr>
          <w:rFonts w:ascii="Palatino Linotype" w:hAnsi="Palatino Linotype" w:cs="Arial"/>
          <w:i/>
          <w:iCs/>
          <w:sz w:val="22"/>
          <w:szCs w:val="20"/>
        </w:rPr>
        <w:t>.</w:t>
      </w:r>
      <w:r w:rsidRPr="00F43DFC">
        <w:rPr>
          <w:rFonts w:ascii="Palatino Linotype" w:hAnsi="Palatino Linotype" w:cs="Arial"/>
          <w:i/>
          <w:iCs/>
          <w:sz w:val="22"/>
          <w:szCs w:val="20"/>
        </w:rPr>
        <w:t>”</w:t>
      </w:r>
      <w:r w:rsidR="0027011E" w:rsidRPr="00F43DFC">
        <w:rPr>
          <w:rFonts w:ascii="Palatino Linotype" w:hAnsi="Palatino Linotype" w:cs="Arial"/>
          <w:i/>
          <w:iCs/>
          <w:sz w:val="22"/>
          <w:szCs w:val="20"/>
        </w:rPr>
        <w:t xml:space="preserve"> </w:t>
      </w:r>
      <w:r w:rsidR="0027011E" w:rsidRPr="00F43DFC">
        <w:rPr>
          <w:rFonts w:ascii="Palatino Linotype" w:hAnsi="Palatino Linotype" w:cs="Arial"/>
          <w:iCs/>
          <w:sz w:val="22"/>
          <w:szCs w:val="20"/>
        </w:rPr>
        <w:t>(S</w:t>
      </w:r>
      <w:r w:rsidRPr="00F43DFC">
        <w:rPr>
          <w:rFonts w:ascii="Palatino Linotype" w:hAnsi="Palatino Linotype" w:cs="Arial"/>
          <w:iCs/>
          <w:sz w:val="22"/>
          <w:szCs w:val="20"/>
        </w:rPr>
        <w:t>ic)</w:t>
      </w:r>
      <w:r w:rsidR="0027011E" w:rsidRPr="00F43DFC">
        <w:rPr>
          <w:rFonts w:ascii="Palatino Linotype" w:hAnsi="Palatino Linotype" w:cs="Arial"/>
          <w:iCs/>
          <w:sz w:val="22"/>
          <w:szCs w:val="20"/>
        </w:rPr>
        <w:t>.</w:t>
      </w:r>
    </w:p>
    <w:p w14:paraId="36685871" w14:textId="77777777" w:rsidR="00150B34" w:rsidRPr="00F43DFC" w:rsidRDefault="00150B34" w:rsidP="00150B34">
      <w:pPr>
        <w:tabs>
          <w:tab w:val="left" w:pos="709"/>
        </w:tabs>
        <w:spacing w:before="66"/>
        <w:rPr>
          <w:rFonts w:ascii="Palatino Linotype" w:hAnsi="Palatino Linotype" w:cs="Arial"/>
          <w:i/>
          <w:iCs/>
          <w:sz w:val="16"/>
          <w:szCs w:val="20"/>
        </w:rPr>
      </w:pPr>
    </w:p>
    <w:p w14:paraId="04E21B13" w14:textId="3CC86B63" w:rsidR="00150B34" w:rsidRPr="00F43DFC" w:rsidRDefault="00F43DFC" w:rsidP="00B61331">
      <w:pPr>
        <w:tabs>
          <w:tab w:val="left" w:pos="709"/>
        </w:tabs>
        <w:spacing w:before="100" w:beforeAutospacing="1" w:after="100" w:afterAutospacing="1" w:line="360" w:lineRule="auto"/>
        <w:jc w:val="both"/>
        <w:rPr>
          <w:rFonts w:ascii="Palatino Linotype" w:hAnsi="Palatino Linotype" w:cs="Arial"/>
        </w:rPr>
      </w:pPr>
      <w:r w:rsidRPr="00F43DFC">
        <w:rPr>
          <w:rFonts w:ascii="Palatino Linotype" w:hAnsi="Palatino Linotype" w:cs="Arial"/>
        </w:rPr>
        <w:t>Asimismo,</w:t>
      </w:r>
      <w:r w:rsidR="00584EF1" w:rsidRPr="00F43DFC">
        <w:rPr>
          <w:rFonts w:ascii="Palatino Linotype" w:hAnsi="Palatino Linotype" w:cs="Arial"/>
        </w:rPr>
        <w:t xml:space="preserve"> </w:t>
      </w:r>
      <w:r w:rsidR="009B213E" w:rsidRPr="00F43DFC">
        <w:rPr>
          <w:rFonts w:ascii="Palatino Linotype" w:hAnsi="Palatino Linotype" w:cs="Arial"/>
        </w:rPr>
        <w:t>como</w:t>
      </w:r>
      <w:r w:rsidR="00584EF1" w:rsidRPr="00F43DFC">
        <w:rPr>
          <w:rFonts w:ascii="Palatino Linotype" w:hAnsi="Palatino Linotype" w:cs="Arial"/>
        </w:rPr>
        <w:t xml:space="preserve"> </w:t>
      </w:r>
      <w:r w:rsidR="00150B34" w:rsidRPr="00F43DFC">
        <w:rPr>
          <w:rFonts w:ascii="Palatino Linotype" w:hAnsi="Palatino Linotype" w:cs="Arial"/>
          <w:b/>
        </w:rPr>
        <w:t>Razones o motivos de la inconformidad</w:t>
      </w:r>
      <w:r w:rsidR="009B213E" w:rsidRPr="00F43DFC">
        <w:rPr>
          <w:rFonts w:ascii="Palatino Linotype" w:hAnsi="Palatino Linotype" w:cs="Arial"/>
        </w:rPr>
        <w:t xml:space="preserve"> lo siguiente: </w:t>
      </w:r>
    </w:p>
    <w:p w14:paraId="69715673" w14:textId="5C143CCC" w:rsidR="009B213E" w:rsidRPr="00F43DFC" w:rsidRDefault="009B213E" w:rsidP="009B213E">
      <w:pPr>
        <w:tabs>
          <w:tab w:val="left" w:pos="709"/>
        </w:tabs>
        <w:ind w:left="851" w:right="902"/>
        <w:jc w:val="both"/>
        <w:rPr>
          <w:rFonts w:ascii="Palatino Linotype" w:hAnsi="Palatino Linotype" w:cs="Arial"/>
          <w:sz w:val="22"/>
        </w:rPr>
      </w:pPr>
      <w:r w:rsidRPr="00F43DFC">
        <w:rPr>
          <w:rFonts w:ascii="Palatino Linotype" w:hAnsi="Palatino Linotype" w:cs="Arial"/>
          <w:i/>
          <w:sz w:val="22"/>
        </w:rPr>
        <w:t xml:space="preserve">“En la respuesta no se informa el mérito de los servidores públicos que, siendo integrantes del cabildo durante la pasada administración, durante la actual administración hayan sido contratados.” </w:t>
      </w:r>
      <w:r w:rsidRPr="00F43DFC">
        <w:rPr>
          <w:rFonts w:ascii="Palatino Linotype" w:hAnsi="Palatino Linotype" w:cs="Arial"/>
          <w:sz w:val="22"/>
        </w:rPr>
        <w:t>(Sic).</w:t>
      </w:r>
    </w:p>
    <w:p w14:paraId="49E638E1" w14:textId="77777777" w:rsidR="00150B34" w:rsidRPr="00F43DFC" w:rsidRDefault="00150B34" w:rsidP="00033269">
      <w:pPr>
        <w:spacing w:line="360" w:lineRule="auto"/>
        <w:jc w:val="both"/>
        <w:rPr>
          <w:rFonts w:ascii="Palatino Linotype" w:hAnsi="Palatino Linotype" w:cs="Arial"/>
          <w:sz w:val="18"/>
        </w:rPr>
      </w:pPr>
    </w:p>
    <w:bookmarkEnd w:id="8"/>
    <w:p w14:paraId="7C8389F2" w14:textId="4C22FBDB" w:rsidR="00966CE2" w:rsidRPr="00F43DFC" w:rsidRDefault="00966CE2" w:rsidP="00033269">
      <w:pPr>
        <w:spacing w:line="360" w:lineRule="auto"/>
        <w:jc w:val="both"/>
        <w:rPr>
          <w:rFonts w:ascii="Palatino Linotype" w:hAnsi="Palatino Linotype" w:cs="Arial"/>
          <w:b/>
          <w:color w:val="000000" w:themeColor="text1"/>
          <w:sz w:val="28"/>
          <w:szCs w:val="28"/>
        </w:rPr>
      </w:pPr>
      <w:r w:rsidRPr="00F43DFC">
        <w:rPr>
          <w:rFonts w:ascii="Palatino Linotype" w:hAnsi="Palatino Linotype" w:cs="Arial"/>
          <w:b/>
          <w:color w:val="000000" w:themeColor="text1"/>
          <w:sz w:val="28"/>
          <w:szCs w:val="28"/>
        </w:rPr>
        <w:t xml:space="preserve">V. </w:t>
      </w:r>
      <w:r w:rsidRPr="00F43DFC">
        <w:rPr>
          <w:rFonts w:ascii="Palatino Linotype" w:hAnsi="Palatino Linotype" w:cs="Arial"/>
          <w:b/>
          <w:sz w:val="28"/>
          <w:szCs w:val="28"/>
        </w:rPr>
        <w:t>Del turno del Recurso de Revisión</w:t>
      </w:r>
    </w:p>
    <w:p w14:paraId="3D73B783" w14:textId="281A617C" w:rsidR="00BC450B" w:rsidRPr="00F43DFC" w:rsidRDefault="00200BFC" w:rsidP="00033269">
      <w:pPr>
        <w:spacing w:line="360" w:lineRule="auto"/>
        <w:jc w:val="both"/>
        <w:rPr>
          <w:rFonts w:ascii="Palatino Linotype" w:hAnsi="Palatino Linotype" w:cs="Arial"/>
          <w:lang w:val="es-ES_tradnl"/>
        </w:rPr>
      </w:pPr>
      <w:r w:rsidRPr="00F43DFC">
        <w:rPr>
          <w:rFonts w:ascii="Palatino Linotype" w:hAnsi="Palatino Linotype" w:cs="Arial"/>
        </w:rPr>
        <w:t>E</w:t>
      </w:r>
      <w:r w:rsidR="008C7579" w:rsidRPr="00F43DFC">
        <w:rPr>
          <w:rFonts w:ascii="Palatino Linotype" w:hAnsi="Palatino Linotype" w:cs="Arial"/>
        </w:rPr>
        <w:t xml:space="preserve">l </w:t>
      </w:r>
      <w:r w:rsidR="00C2349A" w:rsidRPr="00F43DFC">
        <w:rPr>
          <w:rFonts w:ascii="Palatino Linotype" w:hAnsi="Palatino Linotype" w:cs="Arial"/>
          <w:b/>
        </w:rPr>
        <w:t xml:space="preserve">treinta de marzo </w:t>
      </w:r>
      <w:r w:rsidR="00233868" w:rsidRPr="00F43DFC">
        <w:rPr>
          <w:rFonts w:ascii="Palatino Linotype" w:hAnsi="Palatino Linotype" w:cs="Arial"/>
          <w:b/>
        </w:rPr>
        <w:t>de dos mil veintidós</w:t>
      </w:r>
      <w:r w:rsidRPr="00F43DFC">
        <w:rPr>
          <w:rFonts w:ascii="Palatino Linotype" w:hAnsi="Palatino Linotype" w:cs="Arial"/>
        </w:rPr>
        <w:t xml:space="preserve">, </w:t>
      </w:r>
      <w:r w:rsidR="00E27BA1" w:rsidRPr="00F43DFC">
        <w:rPr>
          <w:rFonts w:ascii="Palatino Linotype" w:hAnsi="Palatino Linotype" w:cs="Arial"/>
        </w:rPr>
        <w:t>el</w:t>
      </w:r>
      <w:r w:rsidR="00233868" w:rsidRPr="00F43DFC">
        <w:rPr>
          <w:rFonts w:ascii="Palatino Linotype" w:hAnsi="Palatino Linotype" w:cs="Arial"/>
        </w:rPr>
        <w:t xml:space="preserve"> R</w:t>
      </w:r>
      <w:r w:rsidR="00BC450B" w:rsidRPr="00F43DFC">
        <w:rPr>
          <w:rFonts w:ascii="Palatino Linotype" w:hAnsi="Palatino Linotype" w:cs="Arial"/>
        </w:rPr>
        <w:t>ecurso de</w:t>
      </w:r>
      <w:r w:rsidR="00E27BA1" w:rsidRPr="00F43DFC">
        <w:rPr>
          <w:rFonts w:ascii="Palatino Linotype" w:hAnsi="Palatino Linotype" w:cs="Arial"/>
        </w:rPr>
        <w:t>l</w:t>
      </w:r>
      <w:r w:rsidR="00BC450B" w:rsidRPr="00F43DFC">
        <w:rPr>
          <w:rFonts w:ascii="Palatino Linotype" w:hAnsi="Palatino Linotype" w:cs="Arial"/>
        </w:rPr>
        <w:t xml:space="preserve"> que se trata se envi</w:t>
      </w:r>
      <w:r w:rsidR="00E27BA1" w:rsidRPr="00F43DFC">
        <w:rPr>
          <w:rFonts w:ascii="Palatino Linotype" w:hAnsi="Palatino Linotype" w:cs="Arial"/>
        </w:rPr>
        <w:t>ó</w:t>
      </w:r>
      <w:r w:rsidR="00BC450B" w:rsidRPr="00F43DFC">
        <w:rPr>
          <w:rFonts w:ascii="Palatino Linotype" w:hAnsi="Palatino Linotype" w:cs="Arial"/>
        </w:rPr>
        <w:t xml:space="preserve"> electrónicamente al Instituto de </w:t>
      </w:r>
      <w:r w:rsidR="00BC450B" w:rsidRPr="00F43DFC">
        <w:rPr>
          <w:rFonts w:ascii="Palatino Linotype" w:eastAsia="Arial Unicode MS" w:hAnsi="Palatino Linotype" w:cs="Arial"/>
        </w:rPr>
        <w:t>Transparencia</w:t>
      </w:r>
      <w:r w:rsidR="00BC450B" w:rsidRPr="00F43DFC">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F43DFC">
        <w:rPr>
          <w:rFonts w:ascii="Palatino Linotype" w:hAnsi="Palatino Linotype"/>
        </w:rPr>
        <w:t>Ley de Transparencia y Acceso a la Información Pública del Estado de México y Municipios</w:t>
      </w:r>
      <w:r w:rsidR="00BC450B" w:rsidRPr="00F43DFC">
        <w:rPr>
          <w:rFonts w:ascii="Palatino Linotype" w:hAnsi="Palatino Linotype" w:cs="Arial"/>
        </w:rPr>
        <w:t xml:space="preserve">, </w:t>
      </w:r>
      <w:r w:rsidR="00BC450B" w:rsidRPr="00F43DFC">
        <w:rPr>
          <w:rFonts w:ascii="Palatino Linotype" w:hAnsi="Palatino Linotype" w:cs="Arial"/>
          <w:lang w:val="es-ES_tradnl"/>
        </w:rPr>
        <w:t>se turn</w:t>
      </w:r>
      <w:r w:rsidR="00E27BA1" w:rsidRPr="00F43DFC">
        <w:rPr>
          <w:rFonts w:ascii="Palatino Linotype" w:hAnsi="Palatino Linotype" w:cs="Arial"/>
          <w:lang w:val="es-ES_tradnl"/>
        </w:rPr>
        <w:t>ó</w:t>
      </w:r>
      <w:r w:rsidR="00BC450B" w:rsidRPr="00F43DFC">
        <w:rPr>
          <w:rFonts w:ascii="Palatino Linotype" w:hAnsi="Palatino Linotype" w:cs="Arial"/>
          <w:lang w:val="es-ES_tradnl"/>
        </w:rPr>
        <w:t xml:space="preserve"> así: a través del</w:t>
      </w:r>
      <w:r w:rsidR="00BC450B" w:rsidRPr="00F43DFC">
        <w:rPr>
          <w:rFonts w:ascii="Palatino Linotype" w:eastAsia="Arial Unicode MS" w:hAnsi="Palatino Linotype" w:cs="Arial"/>
          <w:lang w:val="es-ES_tradnl"/>
        </w:rPr>
        <w:t xml:space="preserve"> </w:t>
      </w:r>
      <w:r w:rsidR="00BC450B" w:rsidRPr="00F43DFC">
        <w:rPr>
          <w:rFonts w:ascii="Palatino Linotype" w:eastAsia="Arial Unicode MS" w:hAnsi="Palatino Linotype" w:cs="Arial"/>
          <w:b/>
          <w:lang w:val="es-ES_tradnl"/>
        </w:rPr>
        <w:t>SAIMEX</w:t>
      </w:r>
      <w:r w:rsidR="00BC450B" w:rsidRPr="00F43DFC">
        <w:rPr>
          <w:rFonts w:ascii="Palatino Linotype" w:hAnsi="Palatino Linotype"/>
        </w:rPr>
        <w:t xml:space="preserve">, el </w:t>
      </w:r>
      <w:r w:rsidR="00504A64" w:rsidRPr="00F43DFC">
        <w:rPr>
          <w:rFonts w:ascii="Palatino Linotype" w:hAnsi="Palatino Linotype"/>
        </w:rPr>
        <w:t>Recurso de Revisión</w:t>
      </w:r>
      <w:r w:rsidR="00BC450B" w:rsidRPr="00F43DFC">
        <w:rPr>
          <w:rFonts w:ascii="Palatino Linotype" w:hAnsi="Palatino Linotype" w:cs="Arial"/>
          <w:szCs w:val="20"/>
        </w:rPr>
        <w:t xml:space="preserve"> </w:t>
      </w:r>
      <w:r w:rsidR="00C2349A" w:rsidRPr="00F43DFC">
        <w:rPr>
          <w:rFonts w:ascii="Palatino Linotype" w:hAnsi="Palatino Linotype" w:cs="Arial"/>
          <w:b/>
          <w:szCs w:val="20"/>
        </w:rPr>
        <w:t>05252</w:t>
      </w:r>
      <w:r w:rsidR="00BC450B" w:rsidRPr="00F43DFC">
        <w:rPr>
          <w:rFonts w:ascii="Palatino Linotype" w:hAnsi="Palatino Linotype" w:cs="Arial"/>
          <w:b/>
        </w:rPr>
        <w:t>/INFOEM/IP/RR/202</w:t>
      </w:r>
      <w:r w:rsidR="00233868" w:rsidRPr="00F43DFC">
        <w:rPr>
          <w:rFonts w:ascii="Palatino Linotype" w:hAnsi="Palatino Linotype" w:cs="Arial"/>
          <w:b/>
        </w:rPr>
        <w:t>2</w:t>
      </w:r>
      <w:r w:rsidR="00BC450B" w:rsidRPr="00F43DFC">
        <w:rPr>
          <w:rFonts w:ascii="Palatino Linotype" w:hAnsi="Palatino Linotype" w:cs="Arial"/>
          <w:b/>
        </w:rPr>
        <w:t xml:space="preserve"> </w:t>
      </w:r>
      <w:r w:rsidR="00233868" w:rsidRPr="00F43DFC">
        <w:rPr>
          <w:rFonts w:ascii="Palatino Linotype" w:hAnsi="Palatino Linotype"/>
        </w:rPr>
        <w:t>a</w:t>
      </w:r>
      <w:r w:rsidR="00C2349A" w:rsidRPr="00F43DFC">
        <w:rPr>
          <w:rFonts w:ascii="Palatino Linotype" w:hAnsi="Palatino Linotype"/>
        </w:rPr>
        <w:t xml:space="preserve"> </w:t>
      </w:r>
      <w:r w:rsidR="00BC450B" w:rsidRPr="00F43DFC">
        <w:rPr>
          <w:rFonts w:ascii="Palatino Linotype" w:hAnsi="Palatino Linotype"/>
        </w:rPr>
        <w:t>l</w:t>
      </w:r>
      <w:r w:rsidR="00C2349A" w:rsidRPr="00F43DFC">
        <w:rPr>
          <w:rFonts w:ascii="Palatino Linotype" w:hAnsi="Palatino Linotype"/>
        </w:rPr>
        <w:t>a</w:t>
      </w:r>
      <w:r w:rsidR="00BC450B" w:rsidRPr="00F43DFC">
        <w:rPr>
          <w:rFonts w:ascii="Palatino Linotype" w:hAnsi="Palatino Linotype"/>
        </w:rPr>
        <w:t xml:space="preserve"> </w:t>
      </w:r>
      <w:r w:rsidR="00BC450B" w:rsidRPr="00F43DFC">
        <w:rPr>
          <w:rFonts w:ascii="Palatino Linotype" w:hAnsi="Palatino Linotype" w:cs="Arial"/>
          <w:b/>
          <w:bCs/>
          <w:lang w:val="es-ES_tradnl"/>
        </w:rPr>
        <w:t>Comisionad</w:t>
      </w:r>
      <w:r w:rsidR="00C2349A" w:rsidRPr="00F43DFC">
        <w:rPr>
          <w:rFonts w:ascii="Palatino Linotype" w:hAnsi="Palatino Linotype" w:cs="Arial"/>
          <w:b/>
          <w:bCs/>
          <w:lang w:val="es-ES_tradnl"/>
        </w:rPr>
        <w:t>a</w:t>
      </w:r>
      <w:r w:rsidR="00BC450B" w:rsidRPr="00F43DFC">
        <w:rPr>
          <w:rFonts w:ascii="Palatino Linotype" w:hAnsi="Palatino Linotype" w:cs="Arial"/>
          <w:b/>
          <w:bCs/>
          <w:lang w:val="es-ES_tradnl"/>
        </w:rPr>
        <w:t xml:space="preserve"> </w:t>
      </w:r>
      <w:r w:rsidR="00C2349A" w:rsidRPr="00F43DFC">
        <w:rPr>
          <w:rFonts w:ascii="Palatino Linotype" w:hAnsi="Palatino Linotype" w:cs="Arial"/>
          <w:b/>
          <w:bCs/>
          <w:lang w:val="es-ES_tradnl"/>
        </w:rPr>
        <w:t>Sharon Cristina Morales Martínez</w:t>
      </w:r>
      <w:r w:rsidR="00BC450B" w:rsidRPr="00F43DFC">
        <w:rPr>
          <w:rFonts w:ascii="Palatino Linotype" w:hAnsi="Palatino Linotype" w:cs="Arial"/>
          <w:b/>
          <w:lang w:val="es-ES_tradnl"/>
        </w:rPr>
        <w:t>;</w:t>
      </w:r>
      <w:r w:rsidR="00BC450B" w:rsidRPr="00F43DFC">
        <w:rPr>
          <w:rFonts w:ascii="Palatino Linotype" w:hAnsi="Palatino Linotype"/>
        </w:rPr>
        <w:t xml:space="preserve"> a </w:t>
      </w:r>
      <w:r w:rsidR="00BC450B" w:rsidRPr="00F43DFC">
        <w:rPr>
          <w:rFonts w:ascii="Palatino Linotype" w:hAnsi="Palatino Linotype" w:cs="Arial"/>
          <w:lang w:val="es-ES_tradnl"/>
        </w:rPr>
        <w:t>efecto de que decretara su admisión o desechamiento.</w:t>
      </w:r>
    </w:p>
    <w:p w14:paraId="7524E0FD" w14:textId="77777777" w:rsidR="00494E82" w:rsidRPr="00F43DFC" w:rsidRDefault="00494E82" w:rsidP="00033269">
      <w:pPr>
        <w:spacing w:line="360" w:lineRule="auto"/>
        <w:jc w:val="both"/>
        <w:rPr>
          <w:rFonts w:ascii="Palatino Linotype" w:hAnsi="Palatino Linotype" w:cs="Arial"/>
          <w:lang w:val="es-ES_tradnl"/>
        </w:rPr>
      </w:pPr>
    </w:p>
    <w:p w14:paraId="5C1E3019" w14:textId="56499C1E" w:rsidR="00966CE2" w:rsidRPr="00F43DFC"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F43DFC">
        <w:rPr>
          <w:rFonts w:ascii="Palatino Linotype" w:hAnsi="Palatino Linotype" w:cs="Arial"/>
          <w:b/>
          <w:color w:val="000000" w:themeColor="text1"/>
        </w:rPr>
        <w:t>a) Admisión del Recurso de Revisión</w:t>
      </w:r>
    </w:p>
    <w:p w14:paraId="21640909" w14:textId="73F943E1" w:rsidR="00EB19F2" w:rsidRPr="00F43DFC" w:rsidRDefault="00BC450B" w:rsidP="00033269">
      <w:pPr>
        <w:tabs>
          <w:tab w:val="center" w:pos="4252"/>
          <w:tab w:val="right" w:pos="8504"/>
        </w:tabs>
        <w:spacing w:line="360" w:lineRule="auto"/>
        <w:jc w:val="both"/>
        <w:rPr>
          <w:rFonts w:ascii="Palatino Linotype" w:hAnsi="Palatino Linotype" w:cs="Arial"/>
        </w:rPr>
      </w:pPr>
      <w:r w:rsidRPr="00F43DFC">
        <w:rPr>
          <w:rFonts w:ascii="Palatino Linotype" w:hAnsi="Palatino Linotype" w:cs="Arial"/>
        </w:rPr>
        <w:t>De las constancias que obran en el expediente electrónico del</w:t>
      </w:r>
      <w:r w:rsidRPr="00F43DFC">
        <w:rPr>
          <w:rFonts w:ascii="Palatino Linotype" w:hAnsi="Palatino Linotype" w:cs="Arial"/>
          <w:b/>
        </w:rPr>
        <w:t xml:space="preserve"> SAIMEX</w:t>
      </w:r>
      <w:r w:rsidR="00E3483C" w:rsidRPr="00F43DFC">
        <w:rPr>
          <w:rFonts w:ascii="Palatino Linotype" w:hAnsi="Palatino Linotype" w:cs="Arial"/>
        </w:rPr>
        <w:t xml:space="preserve">, se advierte que en fecha </w:t>
      </w:r>
      <w:r w:rsidR="00C2349A" w:rsidRPr="00F43DFC">
        <w:rPr>
          <w:rFonts w:ascii="Palatino Linotype" w:hAnsi="Palatino Linotype" w:cs="Arial"/>
          <w:b/>
        </w:rPr>
        <w:t>treinta y uno</w:t>
      </w:r>
      <w:r w:rsidR="009266DC" w:rsidRPr="00F43DFC">
        <w:rPr>
          <w:rFonts w:ascii="Palatino Linotype" w:hAnsi="Palatino Linotype" w:cs="Arial"/>
          <w:b/>
        </w:rPr>
        <w:t xml:space="preserve"> de marzo </w:t>
      </w:r>
      <w:r w:rsidR="00540610" w:rsidRPr="00F43DFC">
        <w:rPr>
          <w:rFonts w:ascii="Palatino Linotype" w:hAnsi="Palatino Linotype" w:cs="Arial"/>
          <w:b/>
        </w:rPr>
        <w:t>de dos mil veintidós</w:t>
      </w:r>
      <w:r w:rsidRPr="00F43DFC">
        <w:rPr>
          <w:rFonts w:ascii="Palatino Linotype" w:hAnsi="Palatino Linotype" w:cs="Arial"/>
        </w:rPr>
        <w:t>, se acord</w:t>
      </w:r>
      <w:r w:rsidR="00E27BA1" w:rsidRPr="00F43DFC">
        <w:rPr>
          <w:rFonts w:ascii="Palatino Linotype" w:hAnsi="Palatino Linotype" w:cs="Arial"/>
        </w:rPr>
        <w:t>ó</w:t>
      </w:r>
      <w:r w:rsidRPr="00F43DFC">
        <w:rPr>
          <w:rFonts w:ascii="Palatino Linotype" w:hAnsi="Palatino Linotype" w:cs="Arial"/>
        </w:rPr>
        <w:t xml:space="preserve"> la</w:t>
      </w:r>
      <w:r w:rsidR="00E27BA1" w:rsidRPr="00F43DFC">
        <w:rPr>
          <w:rFonts w:ascii="Palatino Linotype" w:hAnsi="Palatino Linotype" w:cs="Arial"/>
        </w:rPr>
        <w:t xml:space="preserve"> </w:t>
      </w:r>
      <w:r w:rsidRPr="00F43DFC">
        <w:rPr>
          <w:rFonts w:ascii="Palatino Linotype" w:hAnsi="Palatino Linotype" w:cs="Arial"/>
        </w:rPr>
        <w:t>admisi</w:t>
      </w:r>
      <w:r w:rsidR="00E27BA1" w:rsidRPr="00F43DFC">
        <w:rPr>
          <w:rFonts w:ascii="Palatino Linotype" w:hAnsi="Palatino Linotype" w:cs="Arial"/>
        </w:rPr>
        <w:t>ón</w:t>
      </w:r>
      <w:r w:rsidRPr="00F43DFC">
        <w:rPr>
          <w:rFonts w:ascii="Palatino Linotype" w:hAnsi="Palatino Linotype" w:cs="Arial"/>
        </w:rPr>
        <w:t xml:space="preserve"> a trámite </w:t>
      </w:r>
      <w:r w:rsidR="00E27BA1" w:rsidRPr="00F43DFC">
        <w:rPr>
          <w:rFonts w:ascii="Palatino Linotype" w:hAnsi="Palatino Linotype" w:cs="Arial"/>
        </w:rPr>
        <w:lastRenderedPageBreak/>
        <w:t>del</w:t>
      </w:r>
      <w:r w:rsidRPr="00F43DFC">
        <w:rPr>
          <w:rFonts w:ascii="Palatino Linotype" w:hAnsi="Palatino Linotype" w:cs="Arial"/>
        </w:rPr>
        <w:t xml:space="preserve"> </w:t>
      </w:r>
      <w:r w:rsidR="00504A64" w:rsidRPr="00F43DFC">
        <w:rPr>
          <w:rFonts w:ascii="Palatino Linotype" w:hAnsi="Palatino Linotype" w:cs="Arial"/>
        </w:rPr>
        <w:t>Recurso de Revisión</w:t>
      </w:r>
      <w:r w:rsidR="0027011E" w:rsidRPr="00F43DFC">
        <w:rPr>
          <w:rFonts w:ascii="Palatino Linotype" w:hAnsi="Palatino Linotype" w:cs="Arial"/>
        </w:rPr>
        <w:t xml:space="preserve"> que nos ocupa</w:t>
      </w:r>
      <w:r w:rsidRPr="00F43DFC">
        <w:rPr>
          <w:rFonts w:ascii="Palatino Linotype" w:hAnsi="Palatino Linotype" w:cs="Arial"/>
        </w:rPr>
        <w:t xml:space="preserve">; así como la integración </w:t>
      </w:r>
      <w:r w:rsidR="00E27BA1" w:rsidRPr="00F43DFC">
        <w:rPr>
          <w:rFonts w:ascii="Palatino Linotype" w:hAnsi="Palatino Linotype" w:cs="Arial"/>
        </w:rPr>
        <w:t>del</w:t>
      </w:r>
      <w:r w:rsidRPr="00F43DFC">
        <w:rPr>
          <w:rFonts w:ascii="Palatino Linotype" w:hAnsi="Palatino Linotype" w:cs="Arial"/>
        </w:rPr>
        <w:t xml:space="preserve"> expediente respectivo, mismo</w:t>
      </w:r>
      <w:r w:rsidR="0027011E" w:rsidRPr="00F43DFC">
        <w:rPr>
          <w:rFonts w:ascii="Palatino Linotype" w:hAnsi="Palatino Linotype" w:cs="Arial"/>
        </w:rPr>
        <w:t xml:space="preserve"> </w:t>
      </w:r>
      <w:r w:rsidRPr="00F43DFC">
        <w:rPr>
          <w:rFonts w:ascii="Palatino Linotype" w:hAnsi="Palatino Linotype" w:cs="Arial"/>
        </w:rPr>
        <w:t xml:space="preserve">que se </w:t>
      </w:r>
      <w:r w:rsidR="00E27BA1" w:rsidRPr="00F43DFC">
        <w:rPr>
          <w:rFonts w:ascii="Palatino Linotype" w:hAnsi="Palatino Linotype" w:cs="Arial"/>
        </w:rPr>
        <w:t>puso a</w:t>
      </w:r>
      <w:r w:rsidRPr="00F43DFC">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F43DFC">
        <w:rPr>
          <w:rFonts w:ascii="Palatino Linotype" w:hAnsi="Palatino Linotype" w:cs="Arial"/>
          <w:b/>
        </w:rPr>
        <w:t>EL RECURRENTE</w:t>
      </w:r>
      <w:r w:rsidR="00C06091" w:rsidRPr="00F43DFC">
        <w:rPr>
          <w:rFonts w:ascii="Palatino Linotype" w:hAnsi="Palatino Linotype" w:cs="Arial"/>
          <w:b/>
        </w:rPr>
        <w:t xml:space="preserve"> </w:t>
      </w:r>
      <w:r w:rsidRPr="00F43DFC">
        <w:rPr>
          <w:rFonts w:ascii="Palatino Linotype" w:hAnsi="Palatino Linotype" w:cs="Arial"/>
        </w:rPr>
        <w:t xml:space="preserve">manifestara lo que a su derecho conviniera, a efecto de presentar pruebas y alegatos; así como, para que </w:t>
      </w:r>
      <w:r w:rsidRPr="00F43DFC">
        <w:rPr>
          <w:rFonts w:ascii="Palatino Linotype" w:hAnsi="Palatino Linotype" w:cs="Arial"/>
          <w:b/>
        </w:rPr>
        <w:t xml:space="preserve">EL SUJETO OBLIGADO </w:t>
      </w:r>
      <w:r w:rsidRPr="00F43DFC">
        <w:rPr>
          <w:rFonts w:ascii="Palatino Linotype" w:hAnsi="Palatino Linotype" w:cs="Arial"/>
        </w:rPr>
        <w:t xml:space="preserve">rindiera </w:t>
      </w:r>
      <w:r w:rsidR="00E27BA1" w:rsidRPr="00F43DFC">
        <w:rPr>
          <w:rFonts w:ascii="Palatino Linotype" w:hAnsi="Palatino Linotype" w:cs="Arial"/>
        </w:rPr>
        <w:t>el</w:t>
      </w:r>
      <w:r w:rsidRPr="00F43DFC">
        <w:rPr>
          <w:rFonts w:ascii="Palatino Linotype" w:hAnsi="Palatino Linotype" w:cs="Arial"/>
        </w:rPr>
        <w:t xml:space="preserve"> correspondiente</w:t>
      </w:r>
      <w:r w:rsidRPr="00F43DFC">
        <w:rPr>
          <w:rFonts w:ascii="Palatino Linotype" w:hAnsi="Palatino Linotype" w:cs="Arial"/>
          <w:b/>
        </w:rPr>
        <w:t xml:space="preserve"> </w:t>
      </w:r>
      <w:r w:rsidRPr="00F43DFC">
        <w:rPr>
          <w:rFonts w:ascii="Palatino Linotype" w:hAnsi="Palatino Linotype" w:cs="Arial"/>
        </w:rPr>
        <w:t>Informe Justificado.</w:t>
      </w:r>
    </w:p>
    <w:p w14:paraId="4310184C" w14:textId="77777777" w:rsidR="00F336AB" w:rsidRPr="00F43DFC"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F43DFC" w:rsidRDefault="00966CE2" w:rsidP="00966CE2">
      <w:pPr>
        <w:spacing w:line="360" w:lineRule="auto"/>
        <w:jc w:val="both"/>
        <w:rPr>
          <w:rFonts w:ascii="Palatino Linotype" w:eastAsia="Arial Unicode MS" w:hAnsi="Palatino Linotype" w:cs="Arial"/>
          <w:b/>
          <w:color w:val="000000" w:themeColor="text1"/>
        </w:rPr>
      </w:pPr>
      <w:r w:rsidRPr="00F43DFC">
        <w:rPr>
          <w:rFonts w:ascii="Palatino Linotype" w:eastAsia="Arial Unicode MS" w:hAnsi="Palatino Linotype" w:cs="Arial"/>
          <w:b/>
          <w:color w:val="000000" w:themeColor="text1"/>
        </w:rPr>
        <w:t xml:space="preserve">b) </w:t>
      </w:r>
      <w:r w:rsidRPr="00F43DFC">
        <w:rPr>
          <w:rFonts w:ascii="Palatino Linotype" w:hAnsi="Palatino Linotype" w:cs="Arial"/>
          <w:b/>
          <w:bCs/>
        </w:rPr>
        <w:t>Informe Justificado</w:t>
      </w:r>
    </w:p>
    <w:p w14:paraId="0F062731" w14:textId="77777777" w:rsidR="009266DC" w:rsidRPr="00F43DFC" w:rsidRDefault="001647CB" w:rsidP="001647CB">
      <w:pPr>
        <w:spacing w:line="360" w:lineRule="auto"/>
        <w:jc w:val="both"/>
        <w:rPr>
          <w:rFonts w:ascii="Palatino Linotype" w:eastAsia="Arial Unicode MS" w:hAnsi="Palatino Linotype" w:cs="Arial"/>
          <w:lang w:val="es-ES"/>
        </w:rPr>
      </w:pPr>
      <w:r w:rsidRPr="00F43DFC">
        <w:rPr>
          <w:rFonts w:ascii="Palatino Linotype" w:eastAsia="Arial Unicode MS" w:hAnsi="Palatino Linotype" w:cs="Arial"/>
          <w:lang w:val="es-ES"/>
        </w:rPr>
        <w:t xml:space="preserve">Conforme a las constancias del expediente electrónico del </w:t>
      </w:r>
      <w:r w:rsidRPr="00F43DFC">
        <w:rPr>
          <w:rFonts w:ascii="Palatino Linotype" w:eastAsia="Arial Unicode MS" w:hAnsi="Palatino Linotype" w:cs="Arial"/>
          <w:b/>
          <w:lang w:val="es-ES"/>
        </w:rPr>
        <w:t xml:space="preserve">SAIMEX </w:t>
      </w:r>
      <w:r w:rsidRPr="00F43DFC">
        <w:rPr>
          <w:rFonts w:ascii="Palatino Linotype" w:eastAsia="Arial Unicode MS" w:hAnsi="Palatino Linotype" w:cs="Arial"/>
          <w:lang w:val="es-ES"/>
        </w:rPr>
        <w:t xml:space="preserve">se desprende que atento a lo dispuesto en el artículo 185 de la Ley de Transparencia y Acceso a la Información Pública del Estado de México y Municipios, dentro del término legalmente concedido al </w:t>
      </w:r>
      <w:r w:rsidRPr="00F43DFC">
        <w:rPr>
          <w:rFonts w:ascii="Palatino Linotype" w:eastAsia="Arial Unicode MS" w:hAnsi="Palatino Linotype" w:cs="Arial"/>
          <w:b/>
          <w:lang w:val="es-ES"/>
        </w:rPr>
        <w:t>RECURRENTE</w:t>
      </w:r>
      <w:r w:rsidRPr="00F43DFC">
        <w:rPr>
          <w:rFonts w:ascii="Palatino Linotype" w:eastAsia="Arial Unicode MS" w:hAnsi="Palatino Linotype" w:cs="Arial"/>
          <w:lang w:val="es-ES"/>
        </w:rPr>
        <w:t>, éste no realizó manifestación alguna, ni presentó pruebas o alegatos</w:t>
      </w:r>
      <w:r w:rsidR="009266DC" w:rsidRPr="00F43DFC">
        <w:rPr>
          <w:rFonts w:ascii="Palatino Linotype" w:eastAsia="Arial Unicode MS" w:hAnsi="Palatino Linotype" w:cs="Arial"/>
          <w:lang w:val="es-ES"/>
        </w:rPr>
        <w:t>.</w:t>
      </w:r>
    </w:p>
    <w:p w14:paraId="55630BCD" w14:textId="77777777" w:rsidR="00B61331" w:rsidRPr="00F43DFC" w:rsidRDefault="00B61331" w:rsidP="001647CB">
      <w:pPr>
        <w:spacing w:line="360" w:lineRule="auto"/>
        <w:jc w:val="both"/>
        <w:rPr>
          <w:rFonts w:ascii="Palatino Linotype" w:eastAsia="Arial Unicode MS" w:hAnsi="Palatino Linotype" w:cs="Arial"/>
          <w:lang w:val="es-ES"/>
        </w:rPr>
      </w:pPr>
    </w:p>
    <w:p w14:paraId="42C88BC0" w14:textId="0DFD990C" w:rsidR="001647CB" w:rsidRPr="00F43DFC" w:rsidRDefault="009266DC" w:rsidP="001647CB">
      <w:pPr>
        <w:spacing w:line="360" w:lineRule="auto"/>
        <w:jc w:val="both"/>
        <w:rPr>
          <w:rFonts w:ascii="Palatino Linotype" w:hAnsi="Palatino Linotype" w:cs="Arial"/>
          <w:lang w:val="es-ES"/>
        </w:rPr>
      </w:pPr>
      <w:r w:rsidRPr="00F43DFC">
        <w:rPr>
          <w:rFonts w:ascii="Palatino Linotype" w:eastAsia="Arial Unicode MS" w:hAnsi="Palatino Linotype" w:cs="Arial"/>
          <w:lang w:val="es-ES"/>
        </w:rPr>
        <w:t xml:space="preserve">Por su parte, </w:t>
      </w:r>
      <w:r w:rsidR="001647CB" w:rsidRPr="00F43DFC">
        <w:rPr>
          <w:rFonts w:ascii="Palatino Linotype" w:eastAsia="Arial Unicode MS" w:hAnsi="Palatino Linotype" w:cs="Arial"/>
          <w:b/>
          <w:color w:val="000000"/>
          <w:lang w:eastAsia="es-MX"/>
        </w:rPr>
        <w:t>EL SUJETO OBLIGADO</w:t>
      </w:r>
      <w:r w:rsidR="001647CB" w:rsidRPr="00F43DFC">
        <w:rPr>
          <w:rFonts w:ascii="Palatino Linotype" w:eastAsia="Arial Unicode MS" w:hAnsi="Palatino Linotype" w:cs="Arial"/>
          <w:lang w:val="es-ES"/>
        </w:rPr>
        <w:t xml:space="preserve"> </w:t>
      </w:r>
      <w:r w:rsidRPr="00F43DFC">
        <w:rPr>
          <w:rFonts w:ascii="Palatino Linotype" w:eastAsia="Arial Unicode MS" w:hAnsi="Palatino Linotype" w:cs="Arial"/>
          <w:lang w:val="es-ES"/>
        </w:rPr>
        <w:t xml:space="preserve">en fecha </w:t>
      </w:r>
      <w:r w:rsidR="00C2349A" w:rsidRPr="00F43DFC">
        <w:rPr>
          <w:rFonts w:ascii="Palatino Linotype" w:eastAsia="Arial Unicode MS" w:hAnsi="Palatino Linotype" w:cs="Arial"/>
          <w:b/>
          <w:lang w:val="es-ES"/>
        </w:rPr>
        <w:t xml:space="preserve">siete de abril </w:t>
      </w:r>
      <w:r w:rsidRPr="00F43DFC">
        <w:rPr>
          <w:rFonts w:ascii="Palatino Linotype" w:eastAsia="Arial Unicode MS" w:hAnsi="Palatino Linotype" w:cs="Arial"/>
          <w:b/>
          <w:lang w:val="es-ES"/>
        </w:rPr>
        <w:t xml:space="preserve">de dos mil veintidós </w:t>
      </w:r>
      <w:r w:rsidR="001647CB" w:rsidRPr="00F43DFC">
        <w:rPr>
          <w:rFonts w:ascii="Palatino Linotype" w:eastAsia="Arial Unicode MS" w:hAnsi="Palatino Linotype" w:cs="Arial"/>
          <w:lang w:val="es-ES"/>
        </w:rPr>
        <w:t>rindió su Informe Justificado,</w:t>
      </w:r>
      <w:r w:rsidRPr="00F43DFC">
        <w:rPr>
          <w:rFonts w:ascii="Palatino Linotype" w:eastAsia="Arial Unicode MS" w:hAnsi="Palatino Linotype" w:cs="Arial"/>
          <w:lang w:val="es-ES"/>
        </w:rPr>
        <w:t xml:space="preserve"> el cual consistió en remitir </w:t>
      </w:r>
      <w:r w:rsidR="00C2349A" w:rsidRPr="00F43DFC">
        <w:rPr>
          <w:rFonts w:ascii="Palatino Linotype" w:eastAsia="Arial Unicode MS" w:hAnsi="Palatino Linotype" w:cs="Arial"/>
          <w:lang w:val="es-ES"/>
        </w:rPr>
        <w:t>un</w:t>
      </w:r>
      <w:r w:rsidRPr="00F43DFC">
        <w:rPr>
          <w:rFonts w:ascii="Palatino Linotype" w:eastAsia="Arial Unicode MS" w:hAnsi="Palatino Linotype" w:cs="Arial"/>
          <w:lang w:val="es-ES"/>
        </w:rPr>
        <w:t xml:space="preserve"> archivo electrónico</w:t>
      </w:r>
      <w:r w:rsidR="00B61331" w:rsidRPr="00F43DFC">
        <w:rPr>
          <w:rFonts w:ascii="Palatino Linotype" w:eastAsia="Arial Unicode MS" w:hAnsi="Palatino Linotype" w:cs="Arial"/>
          <w:lang w:val="es-ES"/>
        </w:rPr>
        <w:t>,</w:t>
      </w:r>
      <w:r w:rsidRPr="00F43DFC">
        <w:rPr>
          <w:rFonts w:ascii="Palatino Linotype" w:eastAsia="Arial Unicode MS" w:hAnsi="Palatino Linotype" w:cs="Arial"/>
          <w:lang w:val="es-ES"/>
        </w:rPr>
        <w:t xml:space="preserve"> denominado </w:t>
      </w:r>
      <w:r w:rsidRPr="00F43DFC">
        <w:rPr>
          <w:rFonts w:ascii="Palatino Linotype" w:eastAsia="Arial Unicode MS" w:hAnsi="Palatino Linotype" w:cs="Arial"/>
          <w:b/>
          <w:i/>
          <w:lang w:val="es-ES"/>
        </w:rPr>
        <w:t>"</w:t>
      </w:r>
      <w:r w:rsidR="00C2349A" w:rsidRPr="00F43DFC">
        <w:rPr>
          <w:rFonts w:ascii="Palatino Linotype" w:eastAsia="Arial Unicode MS" w:hAnsi="Palatino Linotype" w:cs="Arial"/>
          <w:b/>
          <w:i/>
          <w:lang w:val="es-ES"/>
        </w:rPr>
        <w:t>informe justificado 0110.pdf</w:t>
      </w:r>
      <w:r w:rsidRPr="00F43DFC">
        <w:rPr>
          <w:rFonts w:ascii="Palatino Linotype" w:eastAsia="Arial Unicode MS" w:hAnsi="Palatino Linotype" w:cs="Arial"/>
          <w:b/>
          <w:i/>
          <w:lang w:val="es-ES"/>
        </w:rPr>
        <w:t>”</w:t>
      </w:r>
      <w:r w:rsidR="001647CB" w:rsidRPr="00F43DFC">
        <w:rPr>
          <w:rFonts w:ascii="Palatino Linotype" w:eastAsia="Arial Unicode MS" w:hAnsi="Palatino Linotype" w:cs="Arial"/>
          <w:lang w:val="es-ES"/>
        </w:rPr>
        <w:t xml:space="preserve"> </w:t>
      </w:r>
      <w:r w:rsidRPr="00F43DFC">
        <w:rPr>
          <w:rFonts w:ascii="Palatino Linotype" w:hAnsi="Palatino Linotype" w:cs="Arial"/>
          <w:lang w:val="es-ES"/>
        </w:rPr>
        <w:t xml:space="preserve">del que se advierte </w:t>
      </w:r>
      <w:r w:rsidR="00386E84" w:rsidRPr="00F43DFC">
        <w:rPr>
          <w:rFonts w:ascii="Palatino Linotype" w:hAnsi="Palatino Linotype" w:cs="Arial"/>
          <w:lang w:val="es-ES"/>
        </w:rPr>
        <w:t xml:space="preserve">un oficio con número UTCHM/002/03/2022/RR, signado por </w:t>
      </w:r>
      <w:r w:rsidR="001876DC" w:rsidRPr="00F43DFC">
        <w:rPr>
          <w:rFonts w:ascii="Palatino Linotype" w:hAnsi="Palatino Linotype" w:cs="Arial"/>
          <w:lang w:val="es-ES"/>
        </w:rPr>
        <w:t xml:space="preserve">la Titular de la Unidad de Transparencia del </w:t>
      </w:r>
      <w:r w:rsidR="00432A8F" w:rsidRPr="00F43DFC">
        <w:rPr>
          <w:rFonts w:ascii="Palatino Linotype" w:hAnsi="Palatino Linotype" w:cs="Arial"/>
          <w:b/>
          <w:lang w:val="es-ES"/>
        </w:rPr>
        <w:t>SUJETO OBLIGADO</w:t>
      </w:r>
      <w:r w:rsidR="001876DC" w:rsidRPr="00F43DFC">
        <w:rPr>
          <w:rFonts w:ascii="Palatino Linotype" w:hAnsi="Palatino Linotype" w:cs="Arial"/>
          <w:lang w:val="es-ES"/>
        </w:rPr>
        <w:t xml:space="preserve">, y en la que </w:t>
      </w:r>
      <w:r w:rsidRPr="00F43DFC">
        <w:rPr>
          <w:rFonts w:ascii="Palatino Linotype" w:hAnsi="Palatino Linotype" w:cs="Arial"/>
          <w:lang w:val="es-ES"/>
        </w:rPr>
        <w:t>entre otras cosas,</w:t>
      </w:r>
      <w:r w:rsidR="008F7C0D" w:rsidRPr="00F43DFC">
        <w:rPr>
          <w:rFonts w:ascii="Palatino Linotype" w:hAnsi="Palatino Linotype" w:cs="Arial"/>
          <w:lang w:val="es-ES"/>
        </w:rPr>
        <w:t xml:space="preserve"> con fundamento en el artículo 12 de la Ley de Transparencia y Acceso a la Información refiere que, la información remitida es con la que cuenta ese Ayuntamiento, motivo por el cual</w:t>
      </w:r>
      <w:r w:rsidR="001876DC" w:rsidRPr="00F43DFC">
        <w:rPr>
          <w:rFonts w:ascii="Palatino Linotype" w:hAnsi="Palatino Linotype" w:cs="Arial"/>
          <w:lang w:val="es-ES"/>
        </w:rPr>
        <w:t xml:space="preserve"> confirma su respuesta primige</w:t>
      </w:r>
      <w:r w:rsidR="008F7C0D" w:rsidRPr="00F43DFC">
        <w:rPr>
          <w:rFonts w:ascii="Palatino Linotype" w:hAnsi="Palatino Linotype" w:cs="Arial"/>
          <w:lang w:val="es-ES"/>
        </w:rPr>
        <w:t>nia, refiriendo que fue otorgada</w:t>
      </w:r>
      <w:r w:rsidR="001876DC" w:rsidRPr="00F43DFC">
        <w:rPr>
          <w:rFonts w:ascii="Palatino Linotype" w:hAnsi="Palatino Linotype" w:cs="Arial"/>
          <w:lang w:val="es-ES"/>
        </w:rPr>
        <w:t xml:space="preserve"> en tiempo y forma, asimismo </w:t>
      </w:r>
      <w:r w:rsidR="00122231" w:rsidRPr="00F43DFC">
        <w:rPr>
          <w:rFonts w:ascii="Palatino Linotype" w:hAnsi="Palatino Linotype" w:cs="Arial"/>
          <w:lang w:val="es-ES"/>
        </w:rPr>
        <w:t xml:space="preserve">refiere que la información proporcionada </w:t>
      </w:r>
      <w:r w:rsidR="001876DC" w:rsidRPr="00F43DFC">
        <w:rPr>
          <w:rFonts w:ascii="Palatino Linotype" w:hAnsi="Palatino Linotype" w:cs="Arial"/>
          <w:lang w:val="es-ES"/>
        </w:rPr>
        <w:t xml:space="preserve">cumple con los rubros solicitados por el particular, </w:t>
      </w:r>
      <w:r w:rsidR="00122231" w:rsidRPr="00F43DFC">
        <w:rPr>
          <w:rFonts w:ascii="Palatino Linotype" w:hAnsi="Palatino Linotype" w:cs="Arial"/>
          <w:lang w:val="es-ES"/>
        </w:rPr>
        <w:lastRenderedPageBreak/>
        <w:t>adjuntando a su escrito, los</w:t>
      </w:r>
      <w:r w:rsidR="001876DC" w:rsidRPr="00F43DFC">
        <w:rPr>
          <w:rFonts w:ascii="Palatino Linotype" w:hAnsi="Palatino Linotype" w:cs="Arial"/>
          <w:lang w:val="es-ES"/>
        </w:rPr>
        <w:t xml:space="preserve"> oficio</w:t>
      </w:r>
      <w:r w:rsidR="00122231" w:rsidRPr="00F43DFC">
        <w:rPr>
          <w:rFonts w:ascii="Palatino Linotype" w:hAnsi="Palatino Linotype" w:cs="Arial"/>
          <w:lang w:val="es-ES"/>
        </w:rPr>
        <w:t>s</w:t>
      </w:r>
      <w:r w:rsidR="001876DC" w:rsidRPr="00F43DFC">
        <w:rPr>
          <w:rFonts w:ascii="Palatino Linotype" w:hAnsi="Palatino Linotype" w:cs="Arial"/>
          <w:lang w:val="es-ES"/>
        </w:rPr>
        <w:t xml:space="preserve"> remitido</w:t>
      </w:r>
      <w:r w:rsidR="00122231" w:rsidRPr="00F43DFC">
        <w:rPr>
          <w:rFonts w:ascii="Palatino Linotype" w:hAnsi="Palatino Linotype" w:cs="Arial"/>
          <w:lang w:val="es-ES"/>
        </w:rPr>
        <w:t xml:space="preserve">s </w:t>
      </w:r>
      <w:r w:rsidR="001876DC" w:rsidRPr="00F43DFC">
        <w:rPr>
          <w:rFonts w:ascii="Palatino Linotype" w:hAnsi="Palatino Linotype" w:cs="Arial"/>
          <w:lang w:val="es-ES"/>
        </w:rPr>
        <w:t>en respuesta primigenia, signado</w:t>
      </w:r>
      <w:r w:rsidR="00122231" w:rsidRPr="00F43DFC">
        <w:rPr>
          <w:rFonts w:ascii="Palatino Linotype" w:hAnsi="Palatino Linotype" w:cs="Arial"/>
          <w:lang w:val="es-ES"/>
        </w:rPr>
        <w:t>s</w:t>
      </w:r>
      <w:r w:rsidR="001876DC" w:rsidRPr="00F43DFC">
        <w:rPr>
          <w:rFonts w:ascii="Palatino Linotype" w:hAnsi="Palatino Linotype" w:cs="Arial"/>
          <w:lang w:val="es-ES"/>
        </w:rPr>
        <w:t xml:space="preserve"> por </w:t>
      </w:r>
      <w:r w:rsidR="00122231" w:rsidRPr="00F43DFC">
        <w:rPr>
          <w:rFonts w:ascii="Palatino Linotype" w:hAnsi="Palatino Linotype" w:cs="Arial"/>
          <w:lang w:val="es-ES"/>
        </w:rPr>
        <w:t>los</w:t>
      </w:r>
      <w:r w:rsidR="001876DC" w:rsidRPr="00F43DFC">
        <w:rPr>
          <w:rFonts w:ascii="Palatino Linotype" w:hAnsi="Palatino Linotype" w:cs="Arial"/>
          <w:lang w:val="es-ES"/>
        </w:rPr>
        <w:t xml:space="preserve"> servidor</w:t>
      </w:r>
      <w:r w:rsidR="00122231" w:rsidRPr="00F43DFC">
        <w:rPr>
          <w:rFonts w:ascii="Palatino Linotype" w:hAnsi="Palatino Linotype" w:cs="Arial"/>
          <w:lang w:val="es-ES"/>
        </w:rPr>
        <w:t>es</w:t>
      </w:r>
      <w:r w:rsidR="001876DC" w:rsidRPr="00F43DFC">
        <w:rPr>
          <w:rFonts w:ascii="Palatino Linotype" w:hAnsi="Palatino Linotype" w:cs="Arial"/>
          <w:lang w:val="es-ES"/>
        </w:rPr>
        <w:t xml:space="preserve"> público</w:t>
      </w:r>
      <w:r w:rsidR="00122231" w:rsidRPr="00F43DFC">
        <w:rPr>
          <w:rFonts w:ascii="Palatino Linotype" w:hAnsi="Palatino Linotype" w:cs="Arial"/>
          <w:lang w:val="es-ES"/>
        </w:rPr>
        <w:t>s</w:t>
      </w:r>
      <w:r w:rsidR="001876DC" w:rsidRPr="00F43DFC">
        <w:rPr>
          <w:rFonts w:ascii="Palatino Linotype" w:hAnsi="Palatino Linotype" w:cs="Arial"/>
          <w:lang w:val="es-ES"/>
        </w:rPr>
        <w:t xml:space="preserve"> habilitado</w:t>
      </w:r>
      <w:r w:rsidR="00122231" w:rsidRPr="00F43DFC">
        <w:rPr>
          <w:rFonts w:ascii="Palatino Linotype" w:hAnsi="Palatino Linotype" w:cs="Arial"/>
          <w:lang w:val="es-ES"/>
        </w:rPr>
        <w:t>s</w:t>
      </w:r>
      <w:r w:rsidR="001876DC" w:rsidRPr="00F43DFC">
        <w:rPr>
          <w:rFonts w:ascii="Palatino Linotype" w:hAnsi="Palatino Linotype" w:cs="Arial"/>
          <w:lang w:val="es-ES"/>
        </w:rPr>
        <w:t>, quien</w:t>
      </w:r>
      <w:r w:rsidR="00122231" w:rsidRPr="00F43DFC">
        <w:rPr>
          <w:rFonts w:ascii="Palatino Linotype" w:hAnsi="Palatino Linotype" w:cs="Arial"/>
          <w:lang w:val="es-ES"/>
        </w:rPr>
        <w:t>es</w:t>
      </w:r>
      <w:r w:rsidR="001876DC" w:rsidRPr="00F43DFC">
        <w:rPr>
          <w:rFonts w:ascii="Palatino Linotype" w:hAnsi="Palatino Linotype" w:cs="Arial"/>
          <w:lang w:val="es-ES"/>
        </w:rPr>
        <w:t xml:space="preserve"> en el caso particular que nos ocupa</w:t>
      </w:r>
      <w:r w:rsidR="00122231" w:rsidRPr="00F43DFC">
        <w:rPr>
          <w:rFonts w:ascii="Palatino Linotype" w:hAnsi="Palatino Linotype" w:cs="Arial"/>
          <w:lang w:val="es-ES"/>
        </w:rPr>
        <w:t>n</w:t>
      </w:r>
      <w:r w:rsidR="001876DC" w:rsidRPr="00F43DFC">
        <w:rPr>
          <w:rFonts w:ascii="Palatino Linotype" w:hAnsi="Palatino Linotype" w:cs="Arial"/>
          <w:lang w:val="es-ES"/>
        </w:rPr>
        <w:t xml:space="preserve"> fue</w:t>
      </w:r>
      <w:r w:rsidR="00122231" w:rsidRPr="00F43DFC">
        <w:rPr>
          <w:rFonts w:ascii="Palatino Linotype" w:hAnsi="Palatino Linotype" w:cs="Arial"/>
          <w:lang w:val="es-ES"/>
        </w:rPr>
        <w:t>ron,</w:t>
      </w:r>
      <w:r w:rsidR="001876DC" w:rsidRPr="00F43DFC">
        <w:rPr>
          <w:rFonts w:ascii="Palatino Linotype" w:hAnsi="Palatino Linotype" w:cs="Arial"/>
          <w:lang w:val="es-ES"/>
        </w:rPr>
        <w:t xml:space="preserve"> el Tesorero</w:t>
      </w:r>
      <w:r w:rsidR="00122231" w:rsidRPr="00F43DFC">
        <w:rPr>
          <w:rFonts w:ascii="Palatino Linotype" w:hAnsi="Palatino Linotype" w:cs="Arial"/>
          <w:lang w:val="es-ES"/>
        </w:rPr>
        <w:t xml:space="preserve"> y el Director de Administración ambos adscritos al</w:t>
      </w:r>
      <w:r w:rsidR="001876DC" w:rsidRPr="00F43DFC">
        <w:rPr>
          <w:rFonts w:ascii="Palatino Linotype" w:hAnsi="Palatino Linotype" w:cs="Arial"/>
          <w:lang w:val="es-ES"/>
        </w:rPr>
        <w:t xml:space="preserve"> hoy </w:t>
      </w:r>
      <w:r w:rsidR="001876DC" w:rsidRPr="00F43DFC">
        <w:rPr>
          <w:rFonts w:ascii="Palatino Linotype" w:hAnsi="Palatino Linotype" w:cs="Arial"/>
          <w:b/>
          <w:lang w:val="es-ES"/>
        </w:rPr>
        <w:t>SUJETO OBLIGADO</w:t>
      </w:r>
      <w:r w:rsidR="00704EAB" w:rsidRPr="00F43DFC">
        <w:rPr>
          <w:rFonts w:ascii="Palatino Linotype" w:hAnsi="Palatino Linotype" w:cs="Arial"/>
          <w:lang w:val="es-ES"/>
        </w:rPr>
        <w:t xml:space="preserve">. </w:t>
      </w:r>
    </w:p>
    <w:p w14:paraId="32C7715A" w14:textId="2E55804F" w:rsidR="001647CB" w:rsidRPr="00F43DFC" w:rsidRDefault="001647CB" w:rsidP="001647CB">
      <w:pPr>
        <w:spacing w:line="360" w:lineRule="auto"/>
        <w:ind w:left="-284"/>
        <w:jc w:val="both"/>
        <w:rPr>
          <w:rFonts w:ascii="Palatino Linotype" w:eastAsia="Arial Unicode MS" w:hAnsi="Palatino Linotype" w:cs="Arial"/>
          <w:b/>
          <w:color w:val="000000"/>
          <w:lang w:val="es-ES"/>
        </w:rPr>
      </w:pPr>
    </w:p>
    <w:p w14:paraId="53951CD1" w14:textId="731DEA42" w:rsidR="00817A6D" w:rsidRPr="00F43DFC" w:rsidRDefault="00122231" w:rsidP="00817A6D">
      <w:pPr>
        <w:pStyle w:val="Prrafodelista"/>
        <w:spacing w:line="360" w:lineRule="auto"/>
        <w:ind w:left="0"/>
        <w:contextualSpacing/>
        <w:jc w:val="both"/>
        <w:rPr>
          <w:rFonts w:ascii="Palatino Linotype" w:hAnsi="Palatino Linotype"/>
          <w:b/>
          <w:color w:val="000000" w:themeColor="text1"/>
          <w:lang w:val="es-419"/>
        </w:rPr>
      </w:pPr>
      <w:r w:rsidRPr="00F43DFC">
        <w:rPr>
          <w:rFonts w:ascii="Palatino Linotype" w:hAnsi="Palatino Linotype"/>
          <w:b/>
          <w:color w:val="000000" w:themeColor="text1"/>
          <w:lang w:val="es-419"/>
        </w:rPr>
        <w:t>c</w:t>
      </w:r>
      <w:r w:rsidR="00817A6D" w:rsidRPr="00F43DFC">
        <w:rPr>
          <w:rFonts w:ascii="Palatino Linotype" w:hAnsi="Palatino Linotype"/>
          <w:b/>
          <w:color w:val="000000" w:themeColor="text1"/>
          <w:lang w:val="es-419"/>
        </w:rPr>
        <w:t>) De la ampliación para resolver</w:t>
      </w:r>
      <w:r w:rsidR="00154A20" w:rsidRPr="00F43DFC">
        <w:rPr>
          <w:rFonts w:ascii="Palatino Linotype" w:hAnsi="Palatino Linotype"/>
          <w:b/>
          <w:color w:val="000000" w:themeColor="text1"/>
          <w:lang w:val="es-419"/>
        </w:rPr>
        <w:t xml:space="preserve"> el Recurso de Revisión</w:t>
      </w:r>
    </w:p>
    <w:p w14:paraId="56318696" w14:textId="739FFD32" w:rsidR="00747589" w:rsidRPr="00F43DFC" w:rsidRDefault="00817A6D" w:rsidP="00817A6D">
      <w:pPr>
        <w:pStyle w:val="Prrafodelista"/>
        <w:spacing w:line="360" w:lineRule="auto"/>
        <w:ind w:left="0"/>
        <w:contextualSpacing/>
        <w:jc w:val="both"/>
        <w:rPr>
          <w:rFonts w:ascii="Palatino Linotype" w:hAnsi="Palatino Linotype" w:cs="Arial"/>
          <w:color w:val="000000"/>
          <w:lang w:eastAsia="es-MX"/>
        </w:rPr>
      </w:pPr>
      <w:r w:rsidRPr="00F43DFC">
        <w:rPr>
          <w:rFonts w:ascii="Palatino Linotype" w:hAnsi="Palatino Linotype" w:cs="Arial"/>
          <w:color w:val="000000"/>
          <w:lang w:eastAsia="es-MX"/>
        </w:rPr>
        <w:t xml:space="preserve">El </w:t>
      </w:r>
      <w:r w:rsidR="00122231" w:rsidRPr="00F43DFC">
        <w:rPr>
          <w:rFonts w:ascii="Palatino Linotype" w:hAnsi="Palatino Linotype" w:cs="Arial"/>
          <w:b/>
          <w:color w:val="000000"/>
          <w:lang w:eastAsia="es-MX"/>
        </w:rPr>
        <w:t xml:space="preserve">catorce de junio </w:t>
      </w:r>
      <w:r w:rsidRPr="00F43DFC">
        <w:rPr>
          <w:rFonts w:ascii="Palatino Linotype" w:hAnsi="Palatino Linotype" w:cs="Arial"/>
          <w:b/>
          <w:color w:val="000000"/>
          <w:lang w:eastAsia="es-MX"/>
        </w:rPr>
        <w:t>de dos mil veintidós</w:t>
      </w:r>
      <w:r w:rsidRPr="00F43DFC">
        <w:rPr>
          <w:rFonts w:ascii="Palatino Linotype" w:hAnsi="Palatino Linotype" w:cs="Arial"/>
          <w:color w:val="000000"/>
          <w:lang w:eastAsia="es-MX"/>
        </w:rPr>
        <w:t xml:space="preserve">, se acordó ampliar el plazo para resolver </w:t>
      </w:r>
      <w:r w:rsidRPr="00F43DFC">
        <w:rPr>
          <w:rFonts w:ascii="Palatino Linotype" w:hAnsi="Palatino Linotype" w:cs="Arial"/>
          <w:color w:val="000000"/>
          <w:lang w:val="es-419" w:eastAsia="es-MX"/>
        </w:rPr>
        <w:t>el</w:t>
      </w:r>
      <w:r w:rsidRPr="00F43DFC">
        <w:rPr>
          <w:rFonts w:ascii="Palatino Linotype" w:hAnsi="Palatino Linotype" w:cs="Arial"/>
          <w:color w:val="000000"/>
          <w:lang w:eastAsia="es-MX"/>
        </w:rPr>
        <w:t xml:space="preserve"> Recurso de Revisión </w:t>
      </w:r>
      <w:r w:rsidRPr="00F43DFC">
        <w:rPr>
          <w:rFonts w:ascii="Palatino Linotype" w:hAnsi="Palatino Linotype" w:cs="Arial"/>
          <w:color w:val="000000"/>
          <w:lang w:val="es-419" w:eastAsia="es-MX"/>
        </w:rPr>
        <w:t>en estudio</w:t>
      </w:r>
      <w:r w:rsidRPr="00F43DFC">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w:t>
      </w:r>
      <w:r w:rsidR="00747589" w:rsidRPr="00F43DFC">
        <w:rPr>
          <w:rFonts w:ascii="Palatino Linotype" w:hAnsi="Palatino Linotype" w:cs="Arial"/>
          <w:color w:val="000000"/>
          <w:lang w:eastAsia="es-MX"/>
        </w:rPr>
        <w:t>y Municipios.</w:t>
      </w:r>
    </w:p>
    <w:p w14:paraId="0985F8A1" w14:textId="77777777" w:rsidR="00747589" w:rsidRPr="00F43DFC" w:rsidRDefault="00747589" w:rsidP="00817A6D">
      <w:pPr>
        <w:pStyle w:val="Prrafodelista"/>
        <w:spacing w:line="360" w:lineRule="auto"/>
        <w:ind w:left="0"/>
        <w:contextualSpacing/>
        <w:jc w:val="both"/>
        <w:rPr>
          <w:rFonts w:ascii="Palatino Linotype" w:hAnsi="Palatino Linotype" w:cs="Arial"/>
          <w:color w:val="000000"/>
          <w:lang w:eastAsia="es-MX"/>
        </w:rPr>
      </w:pPr>
    </w:p>
    <w:p w14:paraId="79A6A185"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8F5232" w14:textId="77777777" w:rsidR="00747589" w:rsidRPr="00F43DFC" w:rsidRDefault="00747589" w:rsidP="00747589">
      <w:pPr>
        <w:spacing w:line="360" w:lineRule="auto"/>
        <w:jc w:val="both"/>
        <w:rPr>
          <w:rFonts w:ascii="Palatino Linotype" w:eastAsia="Calibri" w:hAnsi="Palatino Linotype"/>
          <w:lang w:eastAsia="en-US"/>
        </w:rPr>
      </w:pPr>
    </w:p>
    <w:p w14:paraId="7D510AC6" w14:textId="222BB044"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Por ello, es menester precisar que</w:t>
      </w:r>
      <w:r w:rsidR="00F43DFC" w:rsidRPr="00F43DFC">
        <w:rPr>
          <w:rFonts w:ascii="Palatino Linotype" w:eastAsia="Calibri" w:hAnsi="Palatino Linotype"/>
          <w:lang w:eastAsia="en-US"/>
        </w:rPr>
        <w:t>,</w:t>
      </w:r>
      <w:r w:rsidRPr="00F43DFC">
        <w:rPr>
          <w:rFonts w:ascii="Palatino Linotype" w:eastAsia="Calibri" w:hAnsi="Palatino Linotype"/>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F43DFC">
        <w:rPr>
          <w:rFonts w:ascii="Palatino Linotype" w:eastAsia="Calibri" w:hAnsi="Palatino Linotype"/>
          <w:lang w:eastAsia="en-US"/>
        </w:rPr>
        <w:lastRenderedPageBreak/>
        <w:t>jurisdiccionales federales, aplicables también en procedimientos análogos, como el que nos ocupa.</w:t>
      </w:r>
    </w:p>
    <w:p w14:paraId="29173A21" w14:textId="77777777" w:rsidR="00747589" w:rsidRPr="00F43DFC" w:rsidRDefault="00747589" w:rsidP="00747589">
      <w:pPr>
        <w:spacing w:line="360" w:lineRule="auto"/>
        <w:jc w:val="both"/>
        <w:rPr>
          <w:rFonts w:ascii="Palatino Linotype" w:eastAsia="Calibri" w:hAnsi="Palatino Linotype"/>
          <w:lang w:eastAsia="en-US"/>
        </w:rPr>
      </w:pPr>
    </w:p>
    <w:p w14:paraId="7B1DC28D"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BD8EC3" w14:textId="77777777" w:rsidR="00747589" w:rsidRPr="00F43DFC" w:rsidRDefault="00747589" w:rsidP="00747589">
      <w:pPr>
        <w:spacing w:line="360" w:lineRule="auto"/>
        <w:jc w:val="both"/>
        <w:rPr>
          <w:rFonts w:ascii="Palatino Linotype" w:eastAsia="Calibri" w:hAnsi="Palatino Linotype"/>
          <w:lang w:eastAsia="en-US"/>
        </w:rPr>
      </w:pPr>
    </w:p>
    <w:p w14:paraId="661AAC46"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4FE6AD" w14:textId="77777777" w:rsidR="00747589" w:rsidRPr="00F43DFC" w:rsidRDefault="00747589" w:rsidP="00747589">
      <w:pPr>
        <w:spacing w:line="360" w:lineRule="auto"/>
        <w:jc w:val="both"/>
        <w:rPr>
          <w:rFonts w:ascii="Palatino Linotype" w:eastAsia="Calibri" w:hAnsi="Palatino Linotype"/>
          <w:lang w:eastAsia="en-US"/>
        </w:rPr>
      </w:pPr>
    </w:p>
    <w:p w14:paraId="1C514E3F"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63380BA" w14:textId="77777777" w:rsidR="00747589" w:rsidRPr="00F43DFC" w:rsidRDefault="00747589" w:rsidP="00747589">
      <w:pPr>
        <w:spacing w:line="360" w:lineRule="auto"/>
        <w:jc w:val="both"/>
        <w:rPr>
          <w:rFonts w:ascii="Palatino Linotype" w:eastAsia="Calibri" w:hAnsi="Palatino Linotype"/>
          <w:lang w:eastAsia="en-US"/>
        </w:rPr>
      </w:pPr>
    </w:p>
    <w:p w14:paraId="30DE6877"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F5A71AC"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b) Actividad Procesal del interesado: Acciones u omisiones del interesado.</w:t>
      </w:r>
    </w:p>
    <w:p w14:paraId="2BC7C886"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c)  Conducta de la Autoridad: Las Acciones u omisiones realizadas en el procedimiento. Así como si la autoridad actuó con la debida diligencia.</w:t>
      </w:r>
    </w:p>
    <w:p w14:paraId="2A648BE1"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d) La afectación generada en la situación jurídica de la persona involucrada en el proceso: Violación a sus derechos humanos.</w:t>
      </w:r>
    </w:p>
    <w:p w14:paraId="6E57105A" w14:textId="77777777" w:rsidR="00747589" w:rsidRPr="00F43DFC" w:rsidRDefault="00747589" w:rsidP="00747589">
      <w:pPr>
        <w:spacing w:line="360" w:lineRule="auto"/>
        <w:jc w:val="both"/>
        <w:rPr>
          <w:rFonts w:ascii="Palatino Linotype" w:eastAsia="Calibri" w:hAnsi="Palatino Linotype"/>
          <w:lang w:eastAsia="en-US"/>
        </w:rPr>
      </w:pPr>
    </w:p>
    <w:p w14:paraId="1D1B2FD4"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06977B" w14:textId="77777777" w:rsidR="00747589" w:rsidRPr="00F43DFC" w:rsidRDefault="00747589" w:rsidP="00747589">
      <w:pPr>
        <w:spacing w:line="360" w:lineRule="auto"/>
        <w:jc w:val="both"/>
        <w:rPr>
          <w:rFonts w:ascii="Palatino Linotype" w:eastAsia="Calibri" w:hAnsi="Palatino Linotype"/>
          <w:lang w:eastAsia="en-US"/>
        </w:rPr>
      </w:pPr>
    </w:p>
    <w:p w14:paraId="12EE1DC2"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F8474F" w14:textId="77777777" w:rsidR="00747589" w:rsidRPr="00F43DFC" w:rsidRDefault="00747589" w:rsidP="00747589">
      <w:pPr>
        <w:spacing w:line="360" w:lineRule="auto"/>
        <w:jc w:val="both"/>
        <w:rPr>
          <w:rFonts w:ascii="Palatino Linotype" w:eastAsia="Calibri" w:hAnsi="Palatino Linotype"/>
          <w:lang w:eastAsia="en-US"/>
        </w:rPr>
      </w:pPr>
    </w:p>
    <w:p w14:paraId="76D48580"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127D9B" w14:textId="77777777" w:rsidR="00747589" w:rsidRPr="00F43DFC" w:rsidRDefault="00747589" w:rsidP="00747589">
      <w:pPr>
        <w:spacing w:line="360" w:lineRule="auto"/>
        <w:jc w:val="both"/>
        <w:rPr>
          <w:rFonts w:ascii="Palatino Linotype" w:eastAsia="Calibri" w:hAnsi="Palatino Linotype"/>
          <w:lang w:eastAsia="en-US"/>
        </w:rPr>
      </w:pPr>
    </w:p>
    <w:p w14:paraId="2A6971C3"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A3E0023" w14:textId="77777777" w:rsidR="00747589" w:rsidRPr="00F43DFC" w:rsidRDefault="00747589" w:rsidP="00747589">
      <w:pPr>
        <w:spacing w:line="360" w:lineRule="auto"/>
        <w:jc w:val="both"/>
        <w:rPr>
          <w:rFonts w:ascii="Palatino Linotype" w:eastAsia="Calibri" w:hAnsi="Palatino Linotype"/>
          <w:lang w:eastAsia="en-US"/>
        </w:rPr>
      </w:pPr>
    </w:p>
    <w:p w14:paraId="2797FE55" w14:textId="77777777" w:rsidR="00747589" w:rsidRPr="00F43DFC" w:rsidRDefault="00747589" w:rsidP="00747589">
      <w:pPr>
        <w:spacing w:line="360" w:lineRule="auto"/>
        <w:ind w:left="851" w:right="899"/>
        <w:jc w:val="both"/>
        <w:rPr>
          <w:rFonts w:ascii="Palatino Linotype" w:eastAsia="Calibri" w:hAnsi="Palatino Linotype"/>
          <w:lang w:eastAsia="en-US"/>
        </w:rPr>
      </w:pPr>
      <w:r w:rsidRPr="00F43DFC">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0D04BE86" w14:textId="77777777" w:rsidR="00747589" w:rsidRPr="00F43DFC" w:rsidRDefault="00747589" w:rsidP="00747589">
      <w:pPr>
        <w:spacing w:line="360" w:lineRule="auto"/>
        <w:ind w:left="851" w:right="899"/>
        <w:jc w:val="both"/>
        <w:rPr>
          <w:rFonts w:ascii="Palatino Linotype" w:eastAsia="Calibri" w:hAnsi="Palatino Linotype"/>
          <w:lang w:eastAsia="en-US"/>
        </w:rPr>
      </w:pPr>
    </w:p>
    <w:p w14:paraId="0A0DE4A3" w14:textId="77777777" w:rsidR="00747589" w:rsidRPr="00F43DFC" w:rsidRDefault="00747589" w:rsidP="00747589">
      <w:pPr>
        <w:spacing w:line="360" w:lineRule="auto"/>
        <w:ind w:left="851" w:right="899"/>
        <w:jc w:val="both"/>
        <w:rPr>
          <w:rFonts w:ascii="Palatino Linotype" w:eastAsia="Calibri" w:hAnsi="Palatino Linotype"/>
          <w:lang w:eastAsia="en-US"/>
        </w:rPr>
      </w:pPr>
      <w:r w:rsidRPr="00F43DFC">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5208FF68" w14:textId="77777777" w:rsidR="00747589" w:rsidRPr="00F43DFC" w:rsidRDefault="00747589" w:rsidP="00747589">
      <w:pPr>
        <w:spacing w:line="360" w:lineRule="auto"/>
        <w:jc w:val="both"/>
        <w:rPr>
          <w:rFonts w:ascii="Palatino Linotype" w:eastAsia="Calibri" w:hAnsi="Palatino Linotype"/>
          <w:lang w:eastAsia="en-US"/>
        </w:rPr>
      </w:pPr>
    </w:p>
    <w:p w14:paraId="3E3B097B" w14:textId="77777777" w:rsidR="00747589" w:rsidRPr="00F43DFC" w:rsidRDefault="00747589" w:rsidP="00747589">
      <w:pPr>
        <w:spacing w:line="360" w:lineRule="auto"/>
        <w:jc w:val="both"/>
        <w:rPr>
          <w:rFonts w:ascii="Palatino Linotype" w:eastAsia="Calibri" w:hAnsi="Palatino Linotype"/>
          <w:lang w:eastAsia="en-US"/>
        </w:rPr>
      </w:pPr>
      <w:r w:rsidRPr="00F43DFC">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7F5B0BE1" w14:textId="77777777" w:rsidR="00817A6D" w:rsidRPr="00F43DFC"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F43DFC" w:rsidRDefault="00817A6D" w:rsidP="000048EE">
      <w:pPr>
        <w:pStyle w:val="Prrafodelista"/>
        <w:spacing w:line="360" w:lineRule="auto"/>
        <w:ind w:left="0"/>
        <w:jc w:val="both"/>
        <w:rPr>
          <w:rFonts w:ascii="Palatino Linotype" w:hAnsi="Palatino Linotype" w:cs="Arial"/>
          <w:b/>
          <w:bCs/>
        </w:rPr>
      </w:pPr>
      <w:r w:rsidRPr="00F43DFC">
        <w:rPr>
          <w:rFonts w:ascii="Palatino Linotype" w:hAnsi="Palatino Linotype" w:cs="Arial"/>
          <w:b/>
          <w:bCs/>
        </w:rPr>
        <w:t>e</w:t>
      </w:r>
      <w:r w:rsidR="000048EE" w:rsidRPr="00F43DFC">
        <w:rPr>
          <w:rFonts w:ascii="Palatino Linotype" w:hAnsi="Palatino Linotype" w:cs="Arial"/>
          <w:b/>
          <w:bCs/>
        </w:rPr>
        <w:t>) Cierre de Instrucción</w:t>
      </w:r>
    </w:p>
    <w:p w14:paraId="73B84D8C" w14:textId="2CD8074C" w:rsidR="00854092" w:rsidRPr="00F43DFC" w:rsidRDefault="000048EE" w:rsidP="00966CE2">
      <w:pPr>
        <w:spacing w:line="360" w:lineRule="auto"/>
        <w:jc w:val="both"/>
        <w:rPr>
          <w:rFonts w:ascii="Palatino Linotype" w:hAnsi="Palatino Linotype" w:cs="Arial"/>
          <w:color w:val="000000" w:themeColor="text1"/>
        </w:rPr>
      </w:pPr>
      <w:r w:rsidRPr="00F43DFC">
        <w:rPr>
          <w:rFonts w:ascii="Palatino Linotype" w:hAnsi="Palatino Linotype"/>
          <w:color w:val="000000" w:themeColor="text1"/>
        </w:rPr>
        <w:t xml:space="preserve">Una vez analizado el estado procesal que guarda el expediente, el </w:t>
      </w:r>
      <w:r w:rsidR="00761D0F" w:rsidRPr="00F43DFC">
        <w:rPr>
          <w:rFonts w:ascii="Palatino Linotype" w:hAnsi="Palatino Linotype"/>
          <w:b/>
          <w:bCs/>
          <w:color w:val="000000" w:themeColor="text1"/>
        </w:rPr>
        <w:t>once</w:t>
      </w:r>
      <w:r w:rsidR="00704EAB" w:rsidRPr="00F43DFC">
        <w:rPr>
          <w:rFonts w:ascii="Palatino Linotype" w:hAnsi="Palatino Linotype"/>
          <w:b/>
          <w:bCs/>
          <w:color w:val="000000" w:themeColor="text1"/>
        </w:rPr>
        <w:t xml:space="preserve"> de </w:t>
      </w:r>
      <w:r w:rsidR="00747589" w:rsidRPr="00F43DFC">
        <w:rPr>
          <w:rFonts w:ascii="Palatino Linotype" w:hAnsi="Palatino Linotype"/>
          <w:b/>
          <w:bCs/>
          <w:color w:val="000000" w:themeColor="text1"/>
        </w:rPr>
        <w:t xml:space="preserve">julio </w:t>
      </w:r>
      <w:r w:rsidRPr="00F43DFC">
        <w:rPr>
          <w:rFonts w:ascii="Palatino Linotype" w:hAnsi="Palatino Linotype"/>
          <w:b/>
          <w:bCs/>
          <w:color w:val="000000" w:themeColor="text1"/>
        </w:rPr>
        <w:t>de dos mil veintidós</w:t>
      </w:r>
      <w:r w:rsidRPr="00F43DFC">
        <w:rPr>
          <w:rFonts w:ascii="Palatino Linotype" w:hAnsi="Palatino Linotype"/>
          <w:color w:val="000000" w:themeColor="text1"/>
        </w:rPr>
        <w:t xml:space="preserve">, la </w:t>
      </w:r>
      <w:r w:rsidRPr="00F43DFC">
        <w:rPr>
          <w:rFonts w:ascii="Palatino Linotype" w:hAnsi="Palatino Linotype"/>
          <w:b/>
          <w:color w:val="000000" w:themeColor="text1"/>
        </w:rPr>
        <w:t xml:space="preserve">Comisionada Sharon Cristina Morales Martínez </w:t>
      </w:r>
      <w:r w:rsidRPr="00F43DFC">
        <w:rPr>
          <w:rFonts w:ascii="Palatino Linotype" w:hAnsi="Palatino Linotype"/>
          <w:color w:val="000000" w:themeColor="text1"/>
        </w:rPr>
        <w:t>acordó el cierre de instrucción;</w:t>
      </w:r>
      <w:r w:rsidRPr="00F43DFC">
        <w:rPr>
          <w:rFonts w:ascii="Palatino Linotype" w:hAnsi="Palatino Linotype" w:cs="Arial"/>
        </w:rPr>
        <w:t xml:space="preserve"> así como, la remisión del mismo a efecto de ser resuelto, de conformidad </w:t>
      </w:r>
      <w:r w:rsidRPr="00F43DFC">
        <w:rPr>
          <w:rFonts w:ascii="Palatino Linotype" w:hAnsi="Palatino Linotype" w:cs="Arial"/>
        </w:rPr>
        <w:lastRenderedPageBreak/>
        <w:t>con lo establecido en el artículo 185 fracciones VI y VIII de la Ley de Transparencia y Acceso a la Información Pública del Estado de México y Municipios</w:t>
      </w:r>
      <w:r w:rsidRPr="00F43DFC">
        <w:rPr>
          <w:rFonts w:ascii="Palatino Linotype" w:hAnsi="Palatino Linotype" w:cs="Arial"/>
          <w:color w:val="000000" w:themeColor="text1"/>
        </w:rPr>
        <w:t xml:space="preserve">; </w:t>
      </w:r>
      <w:r w:rsidR="00C06091" w:rsidRPr="00F43DFC">
        <w:rPr>
          <w:rFonts w:ascii="Palatino Linotype" w:hAnsi="Palatino Linotype" w:cs="Arial"/>
          <w:color w:val="000000" w:themeColor="text1"/>
        </w:rPr>
        <w:t>y</w:t>
      </w:r>
      <w:r w:rsidRPr="00F43DFC">
        <w:rPr>
          <w:rFonts w:ascii="Palatino Linotype" w:hAnsi="Palatino Linotype" w:cs="Arial"/>
          <w:color w:val="000000" w:themeColor="text1"/>
        </w:rPr>
        <w:t>,</w:t>
      </w:r>
    </w:p>
    <w:p w14:paraId="0AE1518D" w14:textId="77777777" w:rsidR="000048EE" w:rsidRPr="00F43DFC" w:rsidRDefault="000048EE" w:rsidP="00033269">
      <w:pPr>
        <w:jc w:val="center"/>
        <w:rPr>
          <w:rFonts w:ascii="Palatino Linotype" w:hAnsi="Palatino Linotype" w:cs="Arial"/>
          <w:b/>
          <w:bCs/>
          <w:spacing w:val="60"/>
          <w:sz w:val="28"/>
        </w:rPr>
      </w:pPr>
    </w:p>
    <w:p w14:paraId="0A17408E" w14:textId="5D1BF497" w:rsidR="005A070A" w:rsidRPr="00F43DFC" w:rsidRDefault="00200BFC" w:rsidP="00033269">
      <w:pPr>
        <w:jc w:val="center"/>
        <w:rPr>
          <w:rFonts w:ascii="Palatino Linotype" w:hAnsi="Palatino Linotype" w:cs="Arial"/>
          <w:b/>
          <w:bCs/>
          <w:spacing w:val="60"/>
          <w:sz w:val="28"/>
        </w:rPr>
      </w:pPr>
      <w:r w:rsidRPr="00F43DFC">
        <w:rPr>
          <w:rFonts w:ascii="Palatino Linotype" w:hAnsi="Palatino Linotype" w:cs="Arial"/>
          <w:b/>
          <w:bCs/>
          <w:spacing w:val="60"/>
          <w:sz w:val="28"/>
        </w:rPr>
        <w:t>CONSIDERANDO</w:t>
      </w:r>
    </w:p>
    <w:p w14:paraId="7831EC2E" w14:textId="77777777" w:rsidR="00A73C60" w:rsidRPr="00F43DFC" w:rsidRDefault="00A73C60" w:rsidP="00033269">
      <w:pPr>
        <w:jc w:val="center"/>
        <w:rPr>
          <w:rFonts w:ascii="Palatino Linotype" w:hAnsi="Palatino Linotype" w:cs="Arial"/>
          <w:b/>
          <w:bCs/>
          <w:spacing w:val="60"/>
          <w:sz w:val="28"/>
        </w:rPr>
      </w:pPr>
    </w:p>
    <w:p w14:paraId="01025602" w14:textId="77777777" w:rsidR="000048EE" w:rsidRPr="00F43DFC" w:rsidRDefault="000048EE" w:rsidP="00033269">
      <w:pPr>
        <w:jc w:val="center"/>
        <w:rPr>
          <w:rFonts w:ascii="Palatino Linotype" w:hAnsi="Palatino Linotype" w:cs="Arial"/>
          <w:b/>
          <w:bCs/>
          <w:spacing w:val="60"/>
          <w:sz w:val="14"/>
        </w:rPr>
      </w:pPr>
    </w:p>
    <w:p w14:paraId="30D023DD" w14:textId="77777777" w:rsidR="00A73C60" w:rsidRPr="00F43DFC" w:rsidRDefault="00A73C60" w:rsidP="00033269">
      <w:pPr>
        <w:jc w:val="center"/>
        <w:rPr>
          <w:rFonts w:ascii="Palatino Linotype" w:hAnsi="Palatino Linotype" w:cs="Arial"/>
          <w:b/>
          <w:bCs/>
          <w:spacing w:val="60"/>
          <w:sz w:val="14"/>
        </w:rPr>
      </w:pPr>
    </w:p>
    <w:p w14:paraId="7EF62753" w14:textId="77777777" w:rsidR="007366EE" w:rsidRPr="00F43DFC"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43DFC">
        <w:rPr>
          <w:rFonts w:ascii="Palatino Linotype" w:hAnsi="Palatino Linotype"/>
          <w:b/>
        </w:rPr>
        <w:t>Competencia</w:t>
      </w:r>
      <w:r w:rsidRPr="00F43DFC">
        <w:rPr>
          <w:rFonts w:ascii="Palatino Linotype" w:hAnsi="Palatino Linotype"/>
        </w:rPr>
        <w:t>.</w:t>
      </w:r>
      <w:r w:rsidRPr="00F43DFC">
        <w:rPr>
          <w:rFonts w:ascii="Palatino Linotype" w:hAnsi="Palatino Linotype"/>
          <w:b/>
        </w:rPr>
        <w:t xml:space="preserve"> </w:t>
      </w:r>
    </w:p>
    <w:p w14:paraId="1CE2C5E0" w14:textId="0B77E174" w:rsidR="00CC0BEF" w:rsidRPr="00F43DFC"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F43DFC">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F43DFC">
        <w:rPr>
          <w:rFonts w:ascii="Palatino Linotype" w:hAnsi="Palatino Linotype"/>
        </w:rPr>
        <w:t>Recurso de Revisión</w:t>
      </w:r>
      <w:r w:rsidRPr="00F43DFC">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F43DFC">
        <w:rPr>
          <w:rFonts w:ascii="Palatino Linotype" w:eastAsia="Calibri" w:hAnsi="Palatino Linotype" w:cs="Arial"/>
          <w:lang w:val="es-ES_tradnl"/>
        </w:rPr>
        <w:t>trigésimo, trigésimo primero y trigésimo segundo</w:t>
      </w:r>
      <w:bookmarkEnd w:id="9"/>
      <w:r w:rsidRPr="00F43DFC">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43DF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F43DFC"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F43DFC" w:rsidRDefault="00200BFC" w:rsidP="00033269">
      <w:pPr>
        <w:spacing w:line="360" w:lineRule="auto"/>
        <w:jc w:val="both"/>
        <w:rPr>
          <w:rFonts w:ascii="Palatino Linotype" w:hAnsi="Palatino Linotype" w:cs="Arial"/>
          <w:b/>
        </w:rPr>
      </w:pPr>
      <w:r w:rsidRPr="00F43DFC">
        <w:rPr>
          <w:rFonts w:ascii="Palatino Linotype" w:hAnsi="Palatino Linotype" w:cs="Arial"/>
          <w:b/>
          <w:sz w:val="28"/>
        </w:rPr>
        <w:t>SEGUNDO</w:t>
      </w:r>
      <w:r w:rsidRPr="00F43DFC">
        <w:rPr>
          <w:rFonts w:ascii="Palatino Linotype" w:hAnsi="Palatino Linotype" w:cs="Arial"/>
          <w:b/>
        </w:rPr>
        <w:t xml:space="preserve">. Interés. </w:t>
      </w:r>
    </w:p>
    <w:p w14:paraId="4DD8B4F5" w14:textId="12720E8A" w:rsidR="00200BFC" w:rsidRPr="00F43DFC" w:rsidRDefault="00200BFC" w:rsidP="00033269">
      <w:pPr>
        <w:spacing w:line="360" w:lineRule="auto"/>
        <w:jc w:val="both"/>
        <w:rPr>
          <w:rFonts w:ascii="Palatino Linotype" w:hAnsi="Palatino Linotype" w:cs="Arial"/>
          <w:b/>
          <w:bCs/>
        </w:rPr>
      </w:pPr>
      <w:r w:rsidRPr="00F43DFC">
        <w:rPr>
          <w:rFonts w:ascii="Palatino Linotype" w:hAnsi="Palatino Linotype" w:cs="Arial"/>
          <w:bCs/>
        </w:rPr>
        <w:t xml:space="preserve">El </w:t>
      </w:r>
      <w:r w:rsidR="00504A64" w:rsidRPr="00F43DFC">
        <w:rPr>
          <w:rFonts w:ascii="Palatino Linotype" w:hAnsi="Palatino Linotype" w:cs="Arial"/>
          <w:bCs/>
        </w:rPr>
        <w:t>Recurso de Revisión</w:t>
      </w:r>
      <w:r w:rsidRPr="00F43DFC">
        <w:rPr>
          <w:rFonts w:ascii="Palatino Linotype" w:hAnsi="Palatino Linotype" w:cs="Arial"/>
          <w:bCs/>
        </w:rPr>
        <w:t xml:space="preserve"> fue interpuesto por parte legítima, en atención a que se presentó por </w:t>
      </w:r>
      <w:r w:rsidR="00D614A1" w:rsidRPr="00F43DFC">
        <w:rPr>
          <w:rFonts w:ascii="Palatino Linotype" w:hAnsi="Palatino Linotype" w:cs="Arial"/>
          <w:b/>
          <w:bCs/>
        </w:rPr>
        <w:t>EL RECURRENTE</w:t>
      </w:r>
      <w:r w:rsidRPr="00F43DFC">
        <w:rPr>
          <w:rFonts w:ascii="Palatino Linotype" w:hAnsi="Palatino Linotype" w:cs="Arial"/>
          <w:b/>
          <w:bCs/>
        </w:rPr>
        <w:t>,</w:t>
      </w:r>
      <w:r w:rsidRPr="00F43DFC">
        <w:rPr>
          <w:rFonts w:ascii="Palatino Linotype" w:hAnsi="Palatino Linotype" w:cs="Arial"/>
          <w:bCs/>
        </w:rPr>
        <w:t xml:space="preserve"> quien es la misma persona que formuló la solicitud de acceso a la información pública al </w:t>
      </w:r>
      <w:r w:rsidRPr="00F43DFC">
        <w:rPr>
          <w:rFonts w:ascii="Palatino Linotype" w:hAnsi="Palatino Linotype" w:cs="Arial"/>
          <w:b/>
          <w:bCs/>
        </w:rPr>
        <w:t>SUJETO OBLIGADO.</w:t>
      </w:r>
    </w:p>
    <w:p w14:paraId="2D41EF85" w14:textId="77777777" w:rsidR="00C06091" w:rsidRPr="00F43DFC" w:rsidRDefault="00C06091" w:rsidP="00033269">
      <w:pPr>
        <w:spacing w:line="360" w:lineRule="auto"/>
        <w:jc w:val="both"/>
        <w:rPr>
          <w:rFonts w:ascii="Palatino Linotype" w:hAnsi="Palatino Linotype" w:cs="Arial"/>
          <w:b/>
          <w:bCs/>
        </w:rPr>
      </w:pPr>
    </w:p>
    <w:p w14:paraId="769CCA8B" w14:textId="77777777" w:rsidR="00761D0F" w:rsidRPr="00F43DFC" w:rsidRDefault="00761D0F" w:rsidP="00033269">
      <w:pPr>
        <w:spacing w:line="360" w:lineRule="auto"/>
        <w:jc w:val="both"/>
        <w:rPr>
          <w:rFonts w:ascii="Palatino Linotype" w:hAnsi="Palatino Linotype" w:cs="Arial"/>
          <w:b/>
          <w:bCs/>
        </w:rPr>
      </w:pPr>
    </w:p>
    <w:p w14:paraId="781331D3" w14:textId="77777777" w:rsidR="00761D0F" w:rsidRPr="00F43DFC" w:rsidRDefault="00761D0F" w:rsidP="00033269">
      <w:pPr>
        <w:spacing w:line="360" w:lineRule="auto"/>
        <w:jc w:val="both"/>
        <w:rPr>
          <w:rFonts w:ascii="Palatino Linotype" w:hAnsi="Palatino Linotype" w:cs="Arial"/>
          <w:b/>
          <w:bCs/>
        </w:rPr>
      </w:pPr>
    </w:p>
    <w:p w14:paraId="375B2909" w14:textId="5DC8F45B" w:rsidR="007366EE" w:rsidRPr="00F43DFC"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43DFC">
        <w:rPr>
          <w:rFonts w:ascii="Palatino Linotype" w:hAnsi="Palatino Linotype" w:cs="Arial"/>
          <w:b/>
          <w:sz w:val="28"/>
        </w:rPr>
        <w:lastRenderedPageBreak/>
        <w:t>TERCERO</w:t>
      </w:r>
      <w:r w:rsidR="00200BFC" w:rsidRPr="00F43DFC">
        <w:rPr>
          <w:rFonts w:ascii="Palatino Linotype" w:hAnsi="Palatino Linotype" w:cs="Arial"/>
          <w:b/>
        </w:rPr>
        <w:t xml:space="preserve">. </w:t>
      </w:r>
      <w:r w:rsidR="00200BFC" w:rsidRPr="00F43DFC">
        <w:rPr>
          <w:rFonts w:ascii="Palatino Linotype" w:hAnsi="Palatino Linotype" w:cs="Arial"/>
          <w:b/>
          <w:lang w:val="es-ES"/>
        </w:rPr>
        <w:t>Oportunidad</w:t>
      </w:r>
      <w:r w:rsidR="00FD561B" w:rsidRPr="00F43DFC">
        <w:rPr>
          <w:rFonts w:ascii="Palatino Linotype" w:hAnsi="Palatino Linotype" w:cs="Arial"/>
        </w:rPr>
        <w:t xml:space="preserve">. </w:t>
      </w:r>
    </w:p>
    <w:p w14:paraId="7267C8A1" w14:textId="1016E49C" w:rsidR="00FD561B" w:rsidRPr="00F43DFC"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43DFC">
        <w:rPr>
          <w:rFonts w:ascii="Palatino Linotype" w:hAnsi="Palatino Linotype" w:cs="Arial"/>
        </w:rPr>
        <w:t xml:space="preserve">El </w:t>
      </w:r>
      <w:r w:rsidR="00504A64" w:rsidRPr="00F43DFC">
        <w:rPr>
          <w:rFonts w:ascii="Palatino Linotype" w:hAnsi="Palatino Linotype" w:cs="Arial"/>
        </w:rPr>
        <w:t>Recurso de Revisión</w:t>
      </w:r>
      <w:r w:rsidRPr="00F43DFC">
        <w:rPr>
          <w:rFonts w:ascii="Palatino Linotype" w:hAnsi="Palatino Linotype" w:cs="Arial"/>
        </w:rPr>
        <w:t xml:space="preserve"> fue interpuesto dentro del plazo de quince días hábiles, contados a partir del día siguiente al que </w:t>
      </w:r>
      <w:r w:rsidR="00D614A1" w:rsidRPr="00F43DFC">
        <w:rPr>
          <w:rFonts w:ascii="Palatino Linotype" w:hAnsi="Palatino Linotype" w:cs="Arial"/>
          <w:b/>
        </w:rPr>
        <w:t>EL RECURRENTE</w:t>
      </w:r>
      <w:r w:rsidRPr="00F43DFC">
        <w:rPr>
          <w:rFonts w:ascii="Palatino Linotype" w:hAnsi="Palatino Linotype" w:cs="Arial"/>
          <w:b/>
        </w:rPr>
        <w:t xml:space="preserve"> </w:t>
      </w:r>
      <w:r w:rsidRPr="00F43DF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F43DFC" w:rsidRDefault="005A070A" w:rsidP="00033269">
      <w:pPr>
        <w:ind w:left="720" w:right="709"/>
        <w:contextualSpacing/>
        <w:jc w:val="both"/>
        <w:rPr>
          <w:rFonts w:ascii="Palatino Linotype" w:hAnsi="Palatino Linotype" w:cs="Arial"/>
          <w:i/>
          <w:sz w:val="22"/>
        </w:rPr>
      </w:pPr>
    </w:p>
    <w:p w14:paraId="3A05F024" w14:textId="32126261" w:rsidR="00D063EF" w:rsidRPr="00F43DFC" w:rsidRDefault="00FD561B" w:rsidP="00033269">
      <w:pPr>
        <w:ind w:left="851" w:right="899"/>
        <w:contextualSpacing/>
        <w:jc w:val="both"/>
        <w:rPr>
          <w:rFonts w:ascii="Palatino Linotype" w:hAnsi="Palatino Linotype" w:cs="Arial"/>
          <w:i/>
          <w:sz w:val="22"/>
        </w:rPr>
      </w:pPr>
      <w:r w:rsidRPr="00F43DFC">
        <w:rPr>
          <w:rFonts w:ascii="Palatino Linotype" w:hAnsi="Palatino Linotype" w:cs="Arial"/>
          <w:i/>
          <w:sz w:val="22"/>
        </w:rPr>
        <w:t>“</w:t>
      </w:r>
      <w:r w:rsidRPr="00F43DFC">
        <w:rPr>
          <w:rFonts w:ascii="Palatino Linotype" w:hAnsi="Palatino Linotype" w:cs="Arial"/>
          <w:b/>
          <w:i/>
          <w:sz w:val="22"/>
        </w:rPr>
        <w:t>Artículo 178.</w:t>
      </w:r>
      <w:r w:rsidRPr="00F43DFC">
        <w:rPr>
          <w:rFonts w:ascii="Palatino Linotype" w:hAnsi="Palatino Linotype" w:cs="Arial"/>
          <w:i/>
          <w:sz w:val="22"/>
        </w:rPr>
        <w:t xml:space="preserve"> El solicitante podrá interponer, por sí mismo o a través de su representante, de manera directa o por medios electrónicos, </w:t>
      </w:r>
      <w:r w:rsidR="00504A64" w:rsidRPr="00F43DFC">
        <w:rPr>
          <w:rFonts w:ascii="Palatino Linotype" w:hAnsi="Palatino Linotype" w:cs="Arial"/>
          <w:i/>
          <w:sz w:val="22"/>
        </w:rPr>
        <w:t>Recurso de Revisión</w:t>
      </w:r>
      <w:r w:rsidRPr="00F43DF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43DFC">
        <w:rPr>
          <w:rFonts w:ascii="Palatino Linotype" w:hAnsi="Palatino Linotype" w:cs="Arial"/>
          <w:i/>
          <w:sz w:val="22"/>
        </w:rPr>
        <w:t>.</w:t>
      </w:r>
    </w:p>
    <w:p w14:paraId="05AB0880" w14:textId="77777777" w:rsidR="005E32E7" w:rsidRPr="00F43DFC" w:rsidRDefault="005E32E7" w:rsidP="00033269">
      <w:pPr>
        <w:ind w:left="851" w:right="899"/>
        <w:contextualSpacing/>
        <w:jc w:val="both"/>
        <w:rPr>
          <w:rFonts w:ascii="Palatino Linotype" w:hAnsi="Palatino Linotype" w:cs="Arial"/>
          <w:i/>
          <w:sz w:val="22"/>
        </w:rPr>
      </w:pPr>
    </w:p>
    <w:p w14:paraId="10DA754A" w14:textId="388221A3" w:rsidR="00D063EF" w:rsidRPr="00F43DFC" w:rsidRDefault="00FD561B" w:rsidP="00033269">
      <w:pPr>
        <w:ind w:left="851" w:right="899"/>
        <w:contextualSpacing/>
        <w:jc w:val="both"/>
        <w:rPr>
          <w:rFonts w:ascii="Palatino Linotype" w:hAnsi="Palatino Linotype" w:cs="Arial"/>
          <w:i/>
          <w:sz w:val="22"/>
        </w:rPr>
      </w:pPr>
      <w:r w:rsidRPr="00F43DF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F43DFC" w:rsidRDefault="005E32E7" w:rsidP="00033269">
      <w:pPr>
        <w:ind w:left="851" w:right="899"/>
        <w:contextualSpacing/>
        <w:jc w:val="both"/>
        <w:rPr>
          <w:rFonts w:ascii="Palatino Linotype" w:hAnsi="Palatino Linotype" w:cs="Arial"/>
          <w:i/>
          <w:sz w:val="22"/>
        </w:rPr>
      </w:pPr>
    </w:p>
    <w:p w14:paraId="5D4FEB8F" w14:textId="05301D6F" w:rsidR="00FD561B" w:rsidRPr="00F43DFC" w:rsidRDefault="00FD561B" w:rsidP="00033269">
      <w:pPr>
        <w:ind w:left="851" w:right="899"/>
        <w:jc w:val="both"/>
        <w:rPr>
          <w:rFonts w:ascii="Palatino Linotype" w:hAnsi="Palatino Linotype" w:cs="Arial"/>
          <w:i/>
          <w:sz w:val="22"/>
        </w:rPr>
      </w:pPr>
      <w:r w:rsidRPr="00F43DFC">
        <w:rPr>
          <w:rFonts w:ascii="Palatino Linotype" w:hAnsi="Palatino Linotype" w:cs="Arial"/>
          <w:i/>
          <w:sz w:val="22"/>
        </w:rPr>
        <w:t xml:space="preserve">En el caso de que se interponga ante la Unidad de Transparencia, ésta deberá remitir el </w:t>
      </w:r>
      <w:r w:rsidR="00504A64" w:rsidRPr="00F43DFC">
        <w:rPr>
          <w:rFonts w:ascii="Palatino Linotype" w:hAnsi="Palatino Linotype" w:cs="Arial"/>
          <w:i/>
          <w:sz w:val="22"/>
        </w:rPr>
        <w:t>Recurso de Revisión</w:t>
      </w:r>
      <w:r w:rsidRPr="00F43DFC">
        <w:rPr>
          <w:rFonts w:ascii="Palatino Linotype" w:hAnsi="Palatino Linotype" w:cs="Arial"/>
          <w:i/>
          <w:sz w:val="22"/>
        </w:rPr>
        <w:t xml:space="preserve"> al Instituto a más tardar al día </w:t>
      </w:r>
      <w:r w:rsidRPr="00F43DFC">
        <w:rPr>
          <w:rFonts w:ascii="Palatino Linotype" w:hAnsi="Palatino Linotype" w:cs="Arial"/>
          <w:i/>
          <w:sz w:val="22"/>
          <w:lang w:eastAsia="es-MX"/>
        </w:rPr>
        <w:t>siguiente</w:t>
      </w:r>
      <w:r w:rsidRPr="00F43DFC">
        <w:rPr>
          <w:rFonts w:ascii="Palatino Linotype" w:hAnsi="Palatino Linotype" w:cs="Arial"/>
          <w:i/>
          <w:sz w:val="22"/>
        </w:rPr>
        <w:t xml:space="preserve"> de haberlo recibido.”</w:t>
      </w:r>
    </w:p>
    <w:p w14:paraId="7DA3EF18" w14:textId="77777777" w:rsidR="005A070A" w:rsidRPr="00F43DFC" w:rsidRDefault="005A070A" w:rsidP="00033269">
      <w:pPr>
        <w:ind w:left="720" w:right="709"/>
        <w:jc w:val="both"/>
        <w:rPr>
          <w:rFonts w:ascii="Palatino Linotype" w:hAnsi="Palatino Linotype" w:cs="Arial"/>
          <w:i/>
          <w:sz w:val="22"/>
        </w:rPr>
      </w:pPr>
    </w:p>
    <w:p w14:paraId="1D3BB969" w14:textId="42F17A67" w:rsidR="0029525F" w:rsidRPr="00F43DFC"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F43DFC">
        <w:rPr>
          <w:rFonts w:ascii="Palatino Linotype" w:hAnsi="Palatino Linotype" w:cs="Arial"/>
        </w:rPr>
        <w:t xml:space="preserve">En esa tesitura, atendiendo a que </w:t>
      </w:r>
      <w:r w:rsidRPr="00F43DFC">
        <w:rPr>
          <w:rFonts w:ascii="Palatino Linotype" w:hAnsi="Palatino Linotype" w:cs="Arial"/>
          <w:b/>
        </w:rPr>
        <w:t>EL SUJETO OBLIGADO</w:t>
      </w:r>
      <w:r w:rsidRPr="00F43DFC">
        <w:rPr>
          <w:rFonts w:ascii="Palatino Linotype" w:hAnsi="Palatino Linotype" w:cs="Arial"/>
        </w:rPr>
        <w:t xml:space="preserve"> notificó la respuesta a la solicitud de acceso a la información pública el día</w:t>
      </w:r>
      <w:r w:rsidRPr="00F43DFC">
        <w:rPr>
          <w:rFonts w:ascii="Palatino Linotype" w:hAnsi="Palatino Linotype" w:cs="Arial"/>
          <w:b/>
        </w:rPr>
        <w:t xml:space="preserve"> </w:t>
      </w:r>
      <w:r w:rsidR="008D5E7D" w:rsidRPr="00F43DFC">
        <w:rPr>
          <w:rFonts w:ascii="Palatino Linotype" w:hAnsi="Palatino Linotype" w:cs="Arial"/>
          <w:b/>
        </w:rPr>
        <w:t>veintinueve</w:t>
      </w:r>
      <w:r w:rsidR="00A73C60" w:rsidRPr="00F43DFC">
        <w:rPr>
          <w:rFonts w:ascii="Palatino Linotype" w:hAnsi="Palatino Linotype" w:cs="Arial"/>
          <w:b/>
        </w:rPr>
        <w:t xml:space="preserve"> de </w:t>
      </w:r>
      <w:r w:rsidR="008D5E7D" w:rsidRPr="00F43DFC">
        <w:rPr>
          <w:rFonts w:ascii="Palatino Linotype" w:hAnsi="Palatino Linotype" w:cs="Arial"/>
          <w:b/>
        </w:rPr>
        <w:t xml:space="preserve">marzo </w:t>
      </w:r>
      <w:r w:rsidR="009B68CE" w:rsidRPr="00F43DFC">
        <w:rPr>
          <w:rFonts w:ascii="Palatino Linotype" w:hAnsi="Palatino Linotype" w:cs="Arial"/>
          <w:b/>
        </w:rPr>
        <w:t>d</w:t>
      </w:r>
      <w:r w:rsidR="007C1970" w:rsidRPr="00F43DFC">
        <w:rPr>
          <w:rFonts w:ascii="Palatino Linotype" w:hAnsi="Palatino Linotype" w:cs="Arial"/>
          <w:b/>
        </w:rPr>
        <w:t xml:space="preserve">e </w:t>
      </w:r>
      <w:r w:rsidR="005D3C5A" w:rsidRPr="00F43DFC">
        <w:rPr>
          <w:rFonts w:ascii="Palatino Linotype" w:hAnsi="Palatino Linotype" w:cs="Arial"/>
          <w:b/>
        </w:rPr>
        <w:t xml:space="preserve">dos mil </w:t>
      </w:r>
      <w:r w:rsidR="00FC61D7" w:rsidRPr="00F43DFC">
        <w:rPr>
          <w:rFonts w:ascii="Palatino Linotype" w:hAnsi="Palatino Linotype" w:cs="Arial"/>
          <w:b/>
        </w:rPr>
        <w:t>veintidós</w:t>
      </w:r>
      <w:r w:rsidRPr="00F43DFC">
        <w:rPr>
          <w:rFonts w:ascii="Palatino Linotype" w:hAnsi="Palatino Linotype" w:cs="Arial"/>
        </w:rPr>
        <w:t>; así, el plazo de quince días hábiles que el artículo 178 de la Ley de la materia otorga al</w:t>
      </w:r>
      <w:r w:rsidRPr="00F43DFC">
        <w:rPr>
          <w:rFonts w:ascii="Palatino Linotype" w:hAnsi="Palatino Linotype" w:cs="Arial"/>
          <w:b/>
        </w:rPr>
        <w:t xml:space="preserve"> RECURRENTE</w:t>
      </w:r>
      <w:r w:rsidRPr="00F43DFC">
        <w:rPr>
          <w:rFonts w:ascii="Palatino Linotype" w:hAnsi="Palatino Linotype" w:cs="Arial"/>
        </w:rPr>
        <w:t xml:space="preserve"> para presentar el respectivo </w:t>
      </w:r>
      <w:r w:rsidR="00504A64" w:rsidRPr="00F43DFC">
        <w:rPr>
          <w:rFonts w:ascii="Palatino Linotype" w:hAnsi="Palatino Linotype" w:cs="Arial"/>
        </w:rPr>
        <w:t>Recurso de Revisión</w:t>
      </w:r>
      <w:r w:rsidRPr="00F43DFC">
        <w:rPr>
          <w:rFonts w:ascii="Palatino Linotype" w:hAnsi="Palatino Linotype" w:cs="Arial"/>
        </w:rPr>
        <w:t xml:space="preserve">, transcurrió del </w:t>
      </w:r>
      <w:r w:rsidR="008D5E7D" w:rsidRPr="00F43DFC">
        <w:rPr>
          <w:rFonts w:ascii="Palatino Linotype" w:hAnsi="Palatino Linotype" w:cs="Arial"/>
          <w:b/>
        </w:rPr>
        <w:t xml:space="preserve">treinta de marzo </w:t>
      </w:r>
      <w:r w:rsidR="00A73C60" w:rsidRPr="00F43DFC">
        <w:rPr>
          <w:rFonts w:ascii="Palatino Linotype" w:hAnsi="Palatino Linotype" w:cs="Arial"/>
          <w:b/>
        </w:rPr>
        <w:t xml:space="preserve">al </w:t>
      </w:r>
      <w:r w:rsidR="008D5E7D" w:rsidRPr="00F43DFC">
        <w:rPr>
          <w:rFonts w:ascii="Palatino Linotype" w:hAnsi="Palatino Linotype" w:cs="Arial"/>
          <w:b/>
        </w:rPr>
        <w:t xml:space="preserve">veintiséis de abril </w:t>
      </w:r>
      <w:r w:rsidR="00536B6B" w:rsidRPr="00F43DFC">
        <w:rPr>
          <w:rFonts w:ascii="Palatino Linotype" w:hAnsi="Palatino Linotype" w:cs="Arial"/>
          <w:b/>
        </w:rPr>
        <w:t xml:space="preserve">de dos mil </w:t>
      </w:r>
      <w:r w:rsidR="009B68CE" w:rsidRPr="00F43DFC">
        <w:rPr>
          <w:rFonts w:ascii="Palatino Linotype" w:hAnsi="Palatino Linotype" w:cs="Arial"/>
          <w:b/>
        </w:rPr>
        <w:t>veintidós</w:t>
      </w:r>
      <w:r w:rsidRPr="00F43DFC">
        <w:rPr>
          <w:rFonts w:ascii="Palatino Linotype" w:hAnsi="Palatino Linotype" w:cs="Arial"/>
        </w:rPr>
        <w:t xml:space="preserve">, </w:t>
      </w:r>
      <w:r w:rsidR="00EE68EE" w:rsidRPr="00F43DFC">
        <w:rPr>
          <w:rFonts w:ascii="Palatino Linotype" w:eastAsiaTheme="minorEastAsia" w:hAnsi="Palatino Linotype" w:cs="Arial"/>
          <w:lang w:val="es-ES_tradnl"/>
        </w:rPr>
        <w:t>sin contemplar en el cómputo los días</w:t>
      </w:r>
      <w:r w:rsidR="00817A6D" w:rsidRPr="00F43DFC">
        <w:rPr>
          <w:rFonts w:ascii="Palatino Linotype" w:eastAsiaTheme="minorEastAsia" w:hAnsi="Palatino Linotype" w:cs="Arial"/>
          <w:lang w:val="es-ES_tradnl"/>
        </w:rPr>
        <w:t xml:space="preserve"> </w:t>
      </w:r>
      <w:r w:rsidR="008D5E7D" w:rsidRPr="00F43DFC">
        <w:rPr>
          <w:rFonts w:ascii="Palatino Linotype" w:eastAsiaTheme="minorEastAsia" w:hAnsi="Palatino Linotype" w:cs="Arial"/>
          <w:lang w:val="es-ES_tradnl"/>
        </w:rPr>
        <w:t>dos, tres, nueve</w:t>
      </w:r>
      <w:r w:rsidR="00817A6D" w:rsidRPr="00F43DFC">
        <w:rPr>
          <w:rFonts w:ascii="Palatino Linotype" w:eastAsiaTheme="minorEastAsia" w:hAnsi="Palatino Linotype" w:cs="Arial"/>
          <w:lang w:val="es-ES_tradnl"/>
        </w:rPr>
        <w:t>,</w:t>
      </w:r>
      <w:r w:rsidR="008D5E7D" w:rsidRPr="00F43DFC">
        <w:rPr>
          <w:rFonts w:ascii="Palatino Linotype" w:eastAsiaTheme="minorEastAsia" w:hAnsi="Palatino Linotype" w:cs="Arial"/>
          <w:lang w:val="es-ES_tradnl"/>
        </w:rPr>
        <w:t xml:space="preserve"> diez, dieciséis</w:t>
      </w:r>
      <w:r w:rsidR="00816ACC" w:rsidRPr="00F43DFC">
        <w:rPr>
          <w:rFonts w:ascii="Palatino Linotype" w:eastAsiaTheme="minorEastAsia" w:hAnsi="Palatino Linotype" w:cs="Arial"/>
          <w:lang w:val="es-ES_tradnl"/>
        </w:rPr>
        <w:t xml:space="preserve">, diecisiete, veintitrés y veinticuatro </w:t>
      </w:r>
      <w:r w:rsidR="009257F7" w:rsidRPr="00F43DFC">
        <w:rPr>
          <w:rFonts w:ascii="Palatino Linotype" w:eastAsiaTheme="minorEastAsia" w:hAnsi="Palatino Linotype" w:cs="Arial"/>
          <w:lang w:val="es-ES_tradnl"/>
        </w:rPr>
        <w:t xml:space="preserve">de </w:t>
      </w:r>
      <w:r w:rsidR="00816ACC" w:rsidRPr="00F43DFC">
        <w:rPr>
          <w:rFonts w:ascii="Palatino Linotype" w:eastAsiaTheme="minorEastAsia" w:hAnsi="Palatino Linotype" w:cs="Arial"/>
          <w:lang w:val="es-ES_tradnl"/>
        </w:rPr>
        <w:t>abril</w:t>
      </w:r>
      <w:r w:rsidR="00931CB8" w:rsidRPr="00F43DFC">
        <w:rPr>
          <w:rFonts w:ascii="Palatino Linotype" w:eastAsiaTheme="minorEastAsia" w:hAnsi="Palatino Linotype" w:cs="Arial"/>
          <w:lang w:val="es-ES_tradnl"/>
        </w:rPr>
        <w:t xml:space="preserve"> de dos mil veintidós, </w:t>
      </w:r>
      <w:r w:rsidR="00EE68EE" w:rsidRPr="00F43DFC">
        <w:rPr>
          <w:rFonts w:ascii="Palatino Linotype" w:eastAsiaTheme="minorEastAsia" w:hAnsi="Palatino Linotype" w:cs="Arial"/>
          <w:lang w:val="es-ES_tradnl"/>
        </w:rPr>
        <w:t xml:space="preserve"> </w:t>
      </w:r>
      <w:bookmarkStart w:id="10" w:name="_Hlk62134391"/>
      <w:r w:rsidR="00EE68EE" w:rsidRPr="00F43DFC">
        <w:rPr>
          <w:rFonts w:ascii="Palatino Linotype" w:eastAsiaTheme="minorEastAsia" w:hAnsi="Palatino Linotype" w:cs="Arial"/>
          <w:lang w:val="es-ES_tradnl"/>
        </w:rPr>
        <w:t>por corresponder a sábados y domingos, considerados como días inhábiles,</w:t>
      </w:r>
      <w:r w:rsidR="00C06091" w:rsidRPr="00F43DFC">
        <w:rPr>
          <w:rFonts w:ascii="Palatino Linotype" w:eastAsiaTheme="minorEastAsia" w:hAnsi="Palatino Linotype" w:cs="Arial"/>
          <w:lang w:val="es-ES_tradnl"/>
        </w:rPr>
        <w:t xml:space="preserve"> e</w:t>
      </w:r>
      <w:r w:rsidR="00EE68EE" w:rsidRPr="00F43DFC">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B23830" w:rsidRPr="00F43DFC">
        <w:rPr>
          <w:rFonts w:ascii="Palatino Linotype" w:eastAsiaTheme="minorEastAsia" w:hAnsi="Palatino Linotype" w:cs="Arial"/>
          <w:lang w:val="es-ES_tradnl"/>
        </w:rPr>
        <w:t xml:space="preserve">; asimismo, sin </w:t>
      </w:r>
      <w:r w:rsidR="00B23830" w:rsidRPr="00F43DFC">
        <w:rPr>
          <w:rFonts w:ascii="Palatino Linotype" w:eastAsiaTheme="minorEastAsia" w:hAnsi="Palatino Linotype" w:cs="Arial"/>
          <w:lang w:val="es-ES_tradnl"/>
        </w:rPr>
        <w:lastRenderedPageBreak/>
        <w:t xml:space="preserve">contemplar </w:t>
      </w:r>
      <w:r w:rsidR="00931CB8" w:rsidRPr="00F43DFC">
        <w:rPr>
          <w:rFonts w:ascii="Palatino Linotype" w:eastAsiaTheme="minorEastAsia" w:hAnsi="Palatino Linotype" w:cs="Arial"/>
          <w:lang w:val="es-ES_tradnl"/>
        </w:rPr>
        <w:t xml:space="preserve">los días once, doce, trece, catorce y quince </w:t>
      </w:r>
      <w:r w:rsidR="009B68CE" w:rsidRPr="00F43DFC">
        <w:rPr>
          <w:rFonts w:ascii="Palatino Linotype" w:eastAsiaTheme="minorEastAsia" w:hAnsi="Palatino Linotype" w:cs="Arial"/>
          <w:lang w:val="es-ES_tradnl"/>
        </w:rPr>
        <w:t xml:space="preserve">de </w:t>
      </w:r>
      <w:r w:rsidR="00931CB8" w:rsidRPr="00F43DFC">
        <w:rPr>
          <w:rFonts w:ascii="Palatino Linotype" w:eastAsiaTheme="minorEastAsia" w:hAnsi="Palatino Linotype" w:cs="Arial"/>
          <w:lang w:val="es-ES_tradnl"/>
        </w:rPr>
        <w:t xml:space="preserve">abril </w:t>
      </w:r>
      <w:r w:rsidR="009B68CE" w:rsidRPr="00F43DFC">
        <w:rPr>
          <w:rFonts w:ascii="Palatino Linotype" w:eastAsiaTheme="minorEastAsia" w:hAnsi="Palatino Linotype" w:cs="Arial"/>
          <w:lang w:val="es-ES_tradnl"/>
        </w:rPr>
        <w:t xml:space="preserve">de dos mil veintidós por </w:t>
      </w:r>
      <w:r w:rsidR="00931CB8" w:rsidRPr="00F43DFC">
        <w:rPr>
          <w:rFonts w:ascii="Palatino Linotype" w:eastAsiaTheme="minorEastAsia" w:hAnsi="Palatino Linotype" w:cs="Arial"/>
          <w:lang w:val="es-ES_tradnl"/>
        </w:rPr>
        <w:t>corresponder a días inhábiles</w:t>
      </w:r>
      <w:r w:rsidR="009B68CE" w:rsidRPr="00F43DFC">
        <w:rPr>
          <w:rFonts w:ascii="Palatino Linotype" w:eastAsiaTheme="minorEastAsia" w:hAnsi="Palatino Linotype" w:cs="Arial"/>
          <w:lang w:val="es-ES_tradnl"/>
        </w:rPr>
        <w:t xml:space="preserve">, en términos </w:t>
      </w:r>
      <w:r w:rsidR="00FC61D7" w:rsidRPr="00F43DFC">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20416BC" w14:textId="71252343" w:rsidR="000048EE" w:rsidRPr="00F43DFC"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F43DFC">
        <w:rPr>
          <w:rFonts w:ascii="Palatino Linotype" w:hAnsi="Palatino Linotype" w:cs="Arial"/>
          <w:lang w:eastAsia="es-MX"/>
        </w:rPr>
        <w:t xml:space="preserve">En ese tenor, si el Recurso de Revisión que nos ocupa, se interpuso el </w:t>
      </w:r>
      <w:r w:rsidR="00931CB8" w:rsidRPr="00F43DFC">
        <w:rPr>
          <w:rFonts w:ascii="Palatino Linotype" w:hAnsi="Palatino Linotype" w:cs="Arial"/>
          <w:b/>
          <w:lang w:eastAsia="es-MX"/>
        </w:rPr>
        <w:t>treinta</w:t>
      </w:r>
      <w:r w:rsidRPr="00F43DFC">
        <w:rPr>
          <w:rFonts w:ascii="Palatino Linotype" w:hAnsi="Palatino Linotype" w:cs="Arial"/>
          <w:b/>
          <w:lang w:eastAsia="es-MX"/>
        </w:rPr>
        <w:t xml:space="preserve"> de </w:t>
      </w:r>
      <w:r w:rsidR="00931CB8" w:rsidRPr="00F43DFC">
        <w:rPr>
          <w:rFonts w:ascii="Palatino Linotype" w:hAnsi="Palatino Linotype" w:cs="Arial"/>
          <w:b/>
          <w:lang w:eastAsia="es-MX"/>
        </w:rPr>
        <w:t xml:space="preserve">marzo </w:t>
      </w:r>
      <w:r w:rsidRPr="00F43DFC">
        <w:rPr>
          <w:rFonts w:ascii="Palatino Linotype" w:hAnsi="Palatino Linotype" w:cs="Arial"/>
          <w:b/>
          <w:lang w:eastAsia="es-MX"/>
        </w:rPr>
        <w:t>de dos mil veintidós</w:t>
      </w:r>
      <w:r w:rsidRPr="00F43DFC">
        <w:rPr>
          <w:rFonts w:ascii="Palatino Linotype" w:hAnsi="Palatino Linotype" w:cs="Arial"/>
          <w:lang w:eastAsia="es-MX"/>
        </w:rPr>
        <w:t xml:space="preserve">, </w:t>
      </w:r>
      <w:r w:rsidR="00C97CAF" w:rsidRPr="00F43DFC">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F43DFC" w:rsidRDefault="00926965" w:rsidP="000048EE">
      <w:pPr>
        <w:autoSpaceDE w:val="0"/>
        <w:autoSpaceDN w:val="0"/>
        <w:adjustRightInd w:val="0"/>
        <w:spacing w:line="360" w:lineRule="auto"/>
        <w:ind w:right="49"/>
        <w:jc w:val="both"/>
        <w:rPr>
          <w:rFonts w:ascii="Palatino Linotype" w:hAnsi="Palatino Linotype"/>
          <w:b/>
        </w:rPr>
      </w:pPr>
      <w:r w:rsidRPr="00F43DFC">
        <w:rPr>
          <w:rFonts w:ascii="Palatino Linotype" w:hAnsi="Palatino Linotype" w:cs="Arial"/>
          <w:b/>
          <w:sz w:val="28"/>
        </w:rPr>
        <w:t>CUARTO</w:t>
      </w:r>
      <w:r w:rsidR="00200BFC" w:rsidRPr="00F43DFC">
        <w:rPr>
          <w:rFonts w:ascii="Palatino Linotype" w:hAnsi="Palatino Linotype"/>
          <w:b/>
        </w:rPr>
        <w:t xml:space="preserve">. </w:t>
      </w:r>
      <w:r w:rsidR="00F419B1" w:rsidRPr="00F43DFC">
        <w:rPr>
          <w:rFonts w:ascii="Palatino Linotype" w:hAnsi="Palatino Linotype"/>
          <w:b/>
        </w:rPr>
        <w:t>Procedibilidad.</w:t>
      </w:r>
    </w:p>
    <w:p w14:paraId="5FE5A276" w14:textId="77777777" w:rsidR="009959B5" w:rsidRPr="00F43DFC" w:rsidRDefault="009959B5" w:rsidP="009959B5">
      <w:pPr>
        <w:autoSpaceDE w:val="0"/>
        <w:autoSpaceDN w:val="0"/>
        <w:adjustRightInd w:val="0"/>
        <w:spacing w:line="360" w:lineRule="auto"/>
        <w:ind w:right="49"/>
        <w:jc w:val="both"/>
        <w:rPr>
          <w:rFonts w:ascii="Palatino Linotype" w:hAnsi="Palatino Linotype" w:cs="Arial"/>
          <w:lang w:val="es-ES" w:eastAsia="es-MX"/>
        </w:rPr>
      </w:pPr>
      <w:r w:rsidRPr="00F43DFC">
        <w:rPr>
          <w:rFonts w:ascii="Palatino Linotype" w:hAnsi="Palatino Linotype" w:cs="Arial"/>
          <w:lang w:val="es-ES"/>
        </w:rPr>
        <w:t xml:space="preserve">Este Órgano Garante considera importante precisar que conforme al artículo 180, fracción II, último párrafo de la </w:t>
      </w:r>
      <w:r w:rsidRPr="00F43DFC">
        <w:rPr>
          <w:rFonts w:ascii="Palatino Linotype" w:hAnsi="Palatino Linotype" w:cs="Arial"/>
          <w:lang w:val="es-ES" w:eastAsia="es-MX"/>
        </w:rPr>
        <w:t xml:space="preserve">Ley de Transparencia y Acceso a la </w:t>
      </w:r>
      <w:r w:rsidRPr="00F43DFC">
        <w:rPr>
          <w:rFonts w:ascii="Palatino Linotype" w:hAnsi="Palatino Linotype" w:cs="Arial"/>
          <w:lang w:val="es-ES"/>
        </w:rPr>
        <w:t>Información</w:t>
      </w:r>
      <w:r w:rsidRPr="00F43DFC">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07967032" w14:textId="77777777" w:rsidR="009959B5" w:rsidRPr="00F43DFC" w:rsidRDefault="009959B5" w:rsidP="009959B5">
      <w:pPr>
        <w:autoSpaceDE w:val="0"/>
        <w:autoSpaceDN w:val="0"/>
        <w:adjustRightInd w:val="0"/>
        <w:spacing w:line="360" w:lineRule="auto"/>
        <w:ind w:right="49"/>
        <w:jc w:val="both"/>
        <w:rPr>
          <w:rFonts w:ascii="Palatino Linotype" w:hAnsi="Palatino Linotype" w:cs="Arial"/>
          <w:sz w:val="14"/>
          <w:lang w:val="es-ES"/>
        </w:rPr>
      </w:pPr>
    </w:p>
    <w:p w14:paraId="315AF426" w14:textId="77777777" w:rsidR="009959B5" w:rsidRPr="00F43DFC" w:rsidRDefault="009959B5" w:rsidP="009959B5">
      <w:pPr>
        <w:tabs>
          <w:tab w:val="left" w:pos="851"/>
        </w:tabs>
        <w:ind w:left="851" w:right="901"/>
        <w:jc w:val="both"/>
        <w:rPr>
          <w:rFonts w:ascii="Palatino Linotype" w:hAnsi="Palatino Linotype"/>
          <w:b/>
          <w:i/>
          <w:sz w:val="22"/>
          <w:szCs w:val="22"/>
          <w:lang w:val="es-ES"/>
        </w:rPr>
      </w:pPr>
      <w:r w:rsidRPr="00F43DFC">
        <w:rPr>
          <w:rFonts w:ascii="Palatino Linotype" w:hAnsi="Palatino Linotype"/>
          <w:b/>
          <w:i/>
          <w:sz w:val="22"/>
          <w:szCs w:val="22"/>
          <w:lang w:val="es-ES"/>
        </w:rPr>
        <w:t xml:space="preserve">“Artículo 180. </w:t>
      </w:r>
      <w:r w:rsidRPr="00F43DFC">
        <w:rPr>
          <w:rFonts w:ascii="Palatino Linotype" w:hAnsi="Palatino Linotype"/>
          <w:i/>
          <w:sz w:val="22"/>
          <w:szCs w:val="22"/>
          <w:lang w:val="es-ES"/>
        </w:rPr>
        <w:t xml:space="preserve">El </w:t>
      </w:r>
      <w:r w:rsidRPr="00F43DFC">
        <w:rPr>
          <w:rFonts w:ascii="Palatino Linotype" w:hAnsi="Palatino Linotype" w:cs="Arial"/>
          <w:i/>
          <w:sz w:val="22"/>
          <w:szCs w:val="22"/>
          <w:lang w:val="es-ES"/>
        </w:rPr>
        <w:t>Recurso de Revisión</w:t>
      </w:r>
      <w:r w:rsidRPr="00F43DFC">
        <w:rPr>
          <w:rFonts w:ascii="Palatino Linotype" w:hAnsi="Palatino Linotype"/>
          <w:i/>
          <w:sz w:val="22"/>
          <w:szCs w:val="22"/>
          <w:lang w:val="es-ES"/>
        </w:rPr>
        <w:t xml:space="preserve"> contendrá:</w:t>
      </w:r>
      <w:r w:rsidRPr="00F43DFC">
        <w:rPr>
          <w:rFonts w:ascii="Palatino Linotype" w:hAnsi="Palatino Linotype"/>
          <w:b/>
          <w:i/>
          <w:sz w:val="22"/>
          <w:szCs w:val="22"/>
          <w:lang w:val="es-ES"/>
        </w:rPr>
        <w:t xml:space="preserve"> </w:t>
      </w:r>
    </w:p>
    <w:p w14:paraId="0955224F" w14:textId="77777777" w:rsidR="009959B5" w:rsidRPr="00F43DFC" w:rsidRDefault="009959B5" w:rsidP="009959B5">
      <w:pPr>
        <w:tabs>
          <w:tab w:val="left" w:pos="851"/>
        </w:tabs>
        <w:ind w:left="851" w:right="901"/>
        <w:jc w:val="both"/>
        <w:rPr>
          <w:rFonts w:ascii="Palatino Linotype" w:hAnsi="Palatino Linotype"/>
          <w:b/>
          <w:i/>
          <w:sz w:val="22"/>
          <w:szCs w:val="22"/>
          <w:lang w:val="es-ES"/>
        </w:rPr>
      </w:pPr>
      <w:r w:rsidRPr="00F43DFC">
        <w:rPr>
          <w:rFonts w:ascii="Palatino Linotype" w:hAnsi="Palatino Linotype"/>
          <w:b/>
          <w:i/>
          <w:sz w:val="22"/>
          <w:szCs w:val="22"/>
          <w:lang w:val="es-ES"/>
        </w:rPr>
        <w:t>…</w:t>
      </w:r>
    </w:p>
    <w:p w14:paraId="2211F5A3" w14:textId="77777777" w:rsidR="009959B5" w:rsidRPr="00F43DFC" w:rsidRDefault="009959B5" w:rsidP="009959B5">
      <w:pPr>
        <w:tabs>
          <w:tab w:val="left" w:pos="851"/>
        </w:tabs>
        <w:ind w:left="851" w:right="901"/>
        <w:jc w:val="both"/>
        <w:rPr>
          <w:rFonts w:ascii="Palatino Linotype" w:hAnsi="Palatino Linotype"/>
          <w:i/>
          <w:sz w:val="22"/>
          <w:szCs w:val="22"/>
          <w:lang w:val="es-ES"/>
        </w:rPr>
      </w:pPr>
      <w:r w:rsidRPr="00F43DFC">
        <w:rPr>
          <w:rFonts w:ascii="Palatino Linotype" w:hAnsi="Palatino Linotype"/>
          <w:b/>
          <w:i/>
          <w:sz w:val="22"/>
          <w:szCs w:val="22"/>
          <w:lang w:val="es-ES"/>
        </w:rPr>
        <w:t xml:space="preserve">II. El nombre del solicitante </w:t>
      </w:r>
      <w:r w:rsidRPr="00F43DFC">
        <w:rPr>
          <w:rFonts w:ascii="Palatino Linotype" w:hAnsi="Palatino Linotype" w:cs="Arial"/>
          <w:b/>
          <w:i/>
          <w:color w:val="222222"/>
          <w:sz w:val="22"/>
          <w:szCs w:val="22"/>
          <w:lang w:val="es-ES" w:eastAsia="es-MX"/>
        </w:rPr>
        <w:t>que</w:t>
      </w:r>
      <w:r w:rsidRPr="00F43DFC">
        <w:rPr>
          <w:rFonts w:ascii="Palatino Linotype" w:hAnsi="Palatino Linotype"/>
          <w:b/>
          <w:i/>
          <w:sz w:val="22"/>
          <w:szCs w:val="22"/>
          <w:lang w:val="es-ES"/>
        </w:rPr>
        <w:t xml:space="preserve"> recurre </w:t>
      </w:r>
      <w:r w:rsidRPr="00F43DFC">
        <w:rPr>
          <w:rFonts w:ascii="Palatino Linotype" w:hAnsi="Palatino Linotype"/>
          <w:i/>
          <w:sz w:val="22"/>
          <w:szCs w:val="22"/>
          <w:lang w:val="es-ES"/>
        </w:rPr>
        <w:t>o de su representante y, en su caso, …</w:t>
      </w:r>
    </w:p>
    <w:p w14:paraId="260925E3" w14:textId="77777777" w:rsidR="009959B5" w:rsidRPr="00F43DFC" w:rsidRDefault="009959B5" w:rsidP="009959B5">
      <w:pPr>
        <w:tabs>
          <w:tab w:val="left" w:pos="851"/>
        </w:tabs>
        <w:ind w:left="851" w:right="901"/>
        <w:jc w:val="both"/>
        <w:rPr>
          <w:rFonts w:ascii="Palatino Linotype" w:hAnsi="Palatino Linotype"/>
          <w:b/>
          <w:i/>
          <w:sz w:val="22"/>
          <w:szCs w:val="22"/>
          <w:lang w:val="es-ES"/>
        </w:rPr>
      </w:pPr>
      <w:r w:rsidRPr="00F43DFC">
        <w:rPr>
          <w:rFonts w:ascii="Palatino Linotype" w:hAnsi="Palatino Linotype"/>
          <w:b/>
          <w:i/>
          <w:sz w:val="22"/>
          <w:szCs w:val="22"/>
          <w:lang w:val="es-ES"/>
        </w:rPr>
        <w:t xml:space="preserve">En caso de </w:t>
      </w:r>
      <w:r w:rsidRPr="00F43DFC">
        <w:rPr>
          <w:rFonts w:ascii="Palatino Linotype" w:hAnsi="Palatino Linotype" w:cs="Arial"/>
          <w:b/>
          <w:i/>
          <w:color w:val="222222"/>
          <w:sz w:val="22"/>
          <w:szCs w:val="22"/>
          <w:lang w:val="es-ES" w:eastAsia="es-MX"/>
        </w:rPr>
        <w:t>que</w:t>
      </w:r>
      <w:r w:rsidRPr="00F43DF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43DFC">
        <w:rPr>
          <w:rFonts w:ascii="Palatino Linotype" w:hAnsi="Palatino Linotype"/>
          <w:i/>
          <w:sz w:val="22"/>
          <w:szCs w:val="22"/>
          <w:lang w:val="es-ES"/>
        </w:rPr>
        <w:t>, IV, VII y VIII.</w:t>
      </w:r>
      <w:r w:rsidRPr="00F43DFC">
        <w:rPr>
          <w:rFonts w:ascii="Palatino Linotype" w:hAnsi="Palatino Linotype"/>
          <w:b/>
          <w:i/>
          <w:sz w:val="22"/>
          <w:szCs w:val="22"/>
          <w:lang w:val="es-ES"/>
        </w:rPr>
        <w:t>”</w:t>
      </w:r>
    </w:p>
    <w:p w14:paraId="47FF4DBB" w14:textId="77777777" w:rsidR="009959B5" w:rsidRPr="00F43DFC" w:rsidRDefault="009959B5" w:rsidP="009959B5">
      <w:pPr>
        <w:tabs>
          <w:tab w:val="left" w:pos="851"/>
        </w:tabs>
        <w:ind w:left="851" w:right="901"/>
        <w:jc w:val="both"/>
        <w:rPr>
          <w:rFonts w:ascii="Palatino Linotype" w:hAnsi="Palatino Linotype"/>
          <w:b/>
          <w:i/>
          <w:sz w:val="22"/>
          <w:szCs w:val="22"/>
          <w:lang w:val="es-ES"/>
        </w:rPr>
      </w:pPr>
      <w:r w:rsidRPr="00F43DFC">
        <w:rPr>
          <w:rFonts w:ascii="Palatino Linotype" w:hAnsi="Palatino Linotype"/>
          <w:b/>
          <w:i/>
          <w:sz w:val="22"/>
          <w:szCs w:val="22"/>
          <w:lang w:val="es-ES"/>
        </w:rPr>
        <w:t>(Énfasis añadido)</w:t>
      </w:r>
    </w:p>
    <w:p w14:paraId="2855D7BA" w14:textId="77777777" w:rsidR="009959B5" w:rsidRPr="00F43DFC" w:rsidRDefault="009959B5" w:rsidP="009959B5">
      <w:pPr>
        <w:tabs>
          <w:tab w:val="left" w:pos="851"/>
        </w:tabs>
        <w:ind w:right="901"/>
        <w:jc w:val="both"/>
        <w:rPr>
          <w:rFonts w:ascii="Palatino Linotype" w:hAnsi="Palatino Linotype"/>
          <w:i/>
          <w:sz w:val="36"/>
          <w:szCs w:val="22"/>
          <w:lang w:val="es-ES"/>
        </w:rPr>
      </w:pPr>
    </w:p>
    <w:p w14:paraId="0041B76B" w14:textId="77777777" w:rsidR="009959B5" w:rsidRPr="00F43DFC" w:rsidRDefault="009959B5" w:rsidP="009959B5">
      <w:pPr>
        <w:spacing w:line="360" w:lineRule="auto"/>
        <w:jc w:val="both"/>
        <w:rPr>
          <w:rFonts w:ascii="Palatino Linotype" w:hAnsi="Palatino Linotype"/>
          <w:lang w:val="es-ES"/>
        </w:rPr>
      </w:pPr>
      <w:r w:rsidRPr="00F43DFC">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F43DFC">
        <w:rPr>
          <w:rFonts w:ascii="Palatino Linotype" w:hAnsi="Palatino Linotype" w:cs="Arial"/>
          <w:b/>
          <w:lang w:val="es-ES"/>
        </w:rPr>
        <w:t xml:space="preserve"> RECURRENTE;</w:t>
      </w:r>
      <w:r w:rsidRPr="00F43DFC">
        <w:rPr>
          <w:rFonts w:ascii="Palatino Linotype" w:hAnsi="Palatino Linotype"/>
          <w:lang w:val="es-ES"/>
        </w:rPr>
        <w:t xml:space="preserve"> en ese </w:t>
      </w:r>
      <w:r w:rsidRPr="00F43DFC">
        <w:rPr>
          <w:rFonts w:ascii="Palatino Linotype" w:hAnsi="Palatino Linotype"/>
          <w:lang w:val="es-ES"/>
        </w:rPr>
        <w:lastRenderedPageBreak/>
        <w:t xml:space="preserve">sentido en el presente caso, al haber sido presentado el Recurso de Revisión vía </w:t>
      </w:r>
      <w:r w:rsidRPr="00F43DFC">
        <w:rPr>
          <w:rFonts w:ascii="Palatino Linotype" w:hAnsi="Palatino Linotype"/>
          <w:b/>
          <w:lang w:val="es-ES"/>
        </w:rPr>
        <w:t>SAIMEX</w:t>
      </w:r>
      <w:r w:rsidRPr="00F43DFC">
        <w:rPr>
          <w:rFonts w:ascii="Palatino Linotype" w:hAnsi="Palatino Linotype"/>
          <w:lang w:val="es-ES"/>
        </w:rPr>
        <w:t>, dicho requisito resulta innecesario.</w:t>
      </w:r>
    </w:p>
    <w:p w14:paraId="742623DD" w14:textId="77777777" w:rsidR="009959B5" w:rsidRPr="00F43DFC" w:rsidRDefault="009959B5" w:rsidP="009959B5">
      <w:pPr>
        <w:spacing w:line="360" w:lineRule="auto"/>
        <w:jc w:val="both"/>
        <w:rPr>
          <w:rFonts w:ascii="Palatino Linotype" w:hAnsi="Palatino Linotype"/>
          <w:lang w:val="es-ES"/>
        </w:rPr>
      </w:pPr>
    </w:p>
    <w:p w14:paraId="763AC4A1" w14:textId="77777777" w:rsidR="009959B5" w:rsidRPr="00F43DFC" w:rsidRDefault="009959B5" w:rsidP="009959B5">
      <w:pPr>
        <w:spacing w:line="360" w:lineRule="auto"/>
        <w:jc w:val="both"/>
        <w:rPr>
          <w:rFonts w:ascii="Palatino Linotype" w:hAnsi="Palatino Linotype" w:cs="Arial"/>
          <w:color w:val="000000"/>
          <w:lang w:val="es-ES"/>
        </w:rPr>
      </w:pPr>
      <w:r w:rsidRPr="00F43DFC">
        <w:rPr>
          <w:rFonts w:ascii="Palatino Linotype" w:hAnsi="Palatino Linotype"/>
          <w:lang w:val="es-ES"/>
        </w:rPr>
        <w:t xml:space="preserve">Lo anterior es así, pues el artículo 15 de </w:t>
      </w:r>
      <w:r w:rsidRPr="00F43DFC">
        <w:rPr>
          <w:rFonts w:ascii="Palatino Linotype" w:hAnsi="Palatino Linotype" w:cs="Arial"/>
          <w:lang w:val="es-ES" w:eastAsia="es-MX"/>
        </w:rPr>
        <w:t xml:space="preserve">Ley de Transparencia y Acceso a la </w:t>
      </w:r>
      <w:r w:rsidRPr="00F43DFC">
        <w:rPr>
          <w:rFonts w:ascii="Palatino Linotype" w:hAnsi="Palatino Linotype" w:cs="Arial"/>
          <w:lang w:val="es-ES"/>
        </w:rPr>
        <w:t>Información</w:t>
      </w:r>
      <w:r w:rsidRPr="00F43DFC">
        <w:rPr>
          <w:rFonts w:ascii="Palatino Linotype" w:hAnsi="Palatino Linotype" w:cs="Arial"/>
          <w:lang w:val="es-ES" w:eastAsia="es-MX"/>
        </w:rPr>
        <w:t xml:space="preserve"> Pública del Estado de México y Municipios </w:t>
      </w:r>
      <w:r w:rsidRPr="00F43DFC">
        <w:rPr>
          <w:rFonts w:ascii="Palatino Linotype" w:hAnsi="Palatino Linotype" w:cs="Arial"/>
          <w:iCs/>
          <w:lang w:val="es-ES"/>
        </w:rPr>
        <w:t xml:space="preserve">prevé que, </w:t>
      </w:r>
      <w:r w:rsidRPr="00F43DFC">
        <w:rPr>
          <w:rFonts w:ascii="Palatino Linotype" w:hAnsi="Palatino Linotype"/>
          <w:lang w:val="es-ES"/>
        </w:rPr>
        <w:t xml:space="preserve">toda persona tendrá acceso a la información </w:t>
      </w:r>
      <w:r w:rsidRPr="00F43DFC">
        <w:rPr>
          <w:rFonts w:ascii="Palatino Linotype" w:hAnsi="Palatino Linotype" w:cs="Arial"/>
          <w:color w:val="000000"/>
          <w:lang w:val="es-ES"/>
        </w:rPr>
        <w:t xml:space="preserve">sin necesidad de acreditar interés alguno o justificar su utilización, de lo que se infiere que para el </w:t>
      </w:r>
      <w:r w:rsidRPr="00F43DFC">
        <w:rPr>
          <w:rFonts w:ascii="Palatino Linotype" w:hAnsi="Palatino Linotype"/>
          <w:lang w:val="es-ES"/>
        </w:rPr>
        <w:t>ejercicio</w:t>
      </w:r>
      <w:r w:rsidRPr="00F43DFC">
        <w:rPr>
          <w:rFonts w:ascii="Palatino Linotype" w:hAnsi="Palatino Linotype" w:cs="Arial"/>
          <w:color w:val="000000"/>
          <w:lang w:val="es-ES"/>
        </w:rPr>
        <w:t xml:space="preserve"> del derecho de acceso a la información pública, </w:t>
      </w:r>
      <w:r w:rsidRPr="00F43DFC">
        <w:rPr>
          <w:rFonts w:ascii="Palatino Linotype" w:hAnsi="Palatino Linotype" w:cs="Arial"/>
          <w:b/>
          <w:color w:val="000000"/>
          <w:u w:val="single"/>
          <w:lang w:val="es-ES"/>
        </w:rPr>
        <w:t xml:space="preserve">el nombre no es un requisito </w:t>
      </w:r>
      <w:r w:rsidRPr="00F43DFC">
        <w:rPr>
          <w:rFonts w:ascii="Palatino Linotype" w:hAnsi="Palatino Linotype" w:cs="Arial"/>
          <w:b/>
          <w:i/>
          <w:color w:val="000000"/>
          <w:u w:val="single"/>
          <w:lang w:val="es-ES"/>
        </w:rPr>
        <w:t>sine qua non</w:t>
      </w:r>
      <w:r w:rsidRPr="00F43DFC">
        <w:rPr>
          <w:rFonts w:ascii="Palatino Linotype" w:hAnsi="Palatino Linotype" w:cs="Arial"/>
          <w:color w:val="000000"/>
          <w:lang w:val="es-ES"/>
        </w:rPr>
        <w:t xml:space="preserve"> para que los particulares ejerzan el derecho de acceso a la información pública, pues por el contrario la Ley de Transparencia y Acceso a la Información Pública del Estado de México y Municipios  señala en su artículo 155, párrafo segundo la posibilidad de que las solicitudes de información sean anónimas, al utilizar un nombre incompleto o, inclusive un seudónimo.</w:t>
      </w:r>
    </w:p>
    <w:p w14:paraId="47963991" w14:textId="77777777" w:rsidR="009959B5" w:rsidRPr="00F43DFC" w:rsidRDefault="009959B5" w:rsidP="009959B5">
      <w:pPr>
        <w:spacing w:line="360" w:lineRule="auto"/>
        <w:jc w:val="both"/>
        <w:rPr>
          <w:rFonts w:ascii="Palatino Linotype" w:hAnsi="Palatino Linotype" w:cs="Arial"/>
          <w:color w:val="000000"/>
          <w:lang w:val="es-ES"/>
        </w:rPr>
      </w:pPr>
    </w:p>
    <w:p w14:paraId="692B4ADC" w14:textId="77777777" w:rsidR="009959B5" w:rsidRPr="00F43DFC" w:rsidRDefault="009959B5" w:rsidP="009959B5">
      <w:pPr>
        <w:spacing w:line="360" w:lineRule="auto"/>
        <w:jc w:val="both"/>
        <w:rPr>
          <w:rFonts w:ascii="Palatino Linotype" w:hAnsi="Palatino Linotype"/>
          <w:sz w:val="22"/>
          <w:szCs w:val="22"/>
          <w:lang w:val="es-ES"/>
        </w:rPr>
      </w:pPr>
      <w:r w:rsidRPr="00F43DF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CE3DC4C" w14:textId="77777777" w:rsidR="009959B5" w:rsidRPr="00F43DFC" w:rsidRDefault="009959B5" w:rsidP="009959B5">
      <w:pPr>
        <w:tabs>
          <w:tab w:val="left" w:pos="851"/>
        </w:tabs>
        <w:ind w:left="851" w:right="901"/>
        <w:jc w:val="both"/>
        <w:rPr>
          <w:rFonts w:ascii="Palatino Linotype" w:hAnsi="Palatino Linotype"/>
          <w:sz w:val="22"/>
          <w:szCs w:val="22"/>
          <w:lang w:val="es-ES"/>
        </w:rPr>
      </w:pPr>
    </w:p>
    <w:p w14:paraId="0C872B8D" w14:textId="77777777" w:rsidR="009959B5" w:rsidRPr="00F43DFC" w:rsidRDefault="009959B5" w:rsidP="009959B5">
      <w:pPr>
        <w:spacing w:line="360" w:lineRule="auto"/>
        <w:jc w:val="both"/>
        <w:rPr>
          <w:rFonts w:ascii="Palatino Linotype" w:hAnsi="Palatino Linotype"/>
          <w:lang w:val="es-ES"/>
        </w:rPr>
      </w:pPr>
      <w:r w:rsidRPr="00F43DFC">
        <w:rPr>
          <w:rFonts w:ascii="Palatino Linotype" w:hAnsi="Palatino Linotype"/>
          <w:lang w:val="es-ES"/>
        </w:rPr>
        <w:t xml:space="preserve">Asimismo, se estima que el requisito relativo al nombre del </w:t>
      </w:r>
      <w:r w:rsidRPr="00F43DFC">
        <w:rPr>
          <w:rFonts w:ascii="Palatino Linotype" w:hAnsi="Palatino Linotype" w:cs="Arial"/>
          <w:b/>
          <w:lang w:val="es-ES"/>
        </w:rPr>
        <w:t>RECURRENTE</w:t>
      </w:r>
      <w:r w:rsidRPr="00F43DFC">
        <w:rPr>
          <w:rFonts w:ascii="Palatino Linotype" w:hAnsi="Palatino Linotype"/>
          <w:lang w:val="es-ES"/>
        </w:rPr>
        <w:t xml:space="preserve"> no constituye un supuesto indispensable de procedibilidad de los Recursos de Revisión, en términos de los artículos 25 de la Convención Americana de Derechos Humanos, 1 </w:t>
      </w:r>
      <w:r w:rsidRPr="00F43DFC">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F43DFC">
        <w:rPr>
          <w:rFonts w:ascii="Palatino Linotype" w:hAnsi="Palatino Linotype" w:cs="Arial"/>
          <w:b/>
          <w:lang w:val="es-ES"/>
        </w:rPr>
        <w:t>EL RECURRENTE</w:t>
      </w:r>
      <w:r w:rsidRPr="00F43DFC">
        <w:rPr>
          <w:rFonts w:ascii="Palatino Linotype" w:hAnsi="Palatino Linotype"/>
          <w:lang w:val="es-ES"/>
        </w:rPr>
        <w:t xml:space="preserve"> es la misma persona que realizó la solicitud de acceso a la información pública que ahora se impugna.</w:t>
      </w:r>
    </w:p>
    <w:p w14:paraId="389E6ED4" w14:textId="77777777" w:rsidR="009959B5" w:rsidRPr="00F43DFC" w:rsidRDefault="009959B5" w:rsidP="009959B5">
      <w:pPr>
        <w:tabs>
          <w:tab w:val="left" w:pos="851"/>
        </w:tabs>
        <w:ind w:left="851" w:right="901"/>
        <w:jc w:val="both"/>
        <w:rPr>
          <w:rFonts w:ascii="Palatino Linotype" w:hAnsi="Palatino Linotype"/>
          <w:sz w:val="22"/>
          <w:szCs w:val="22"/>
          <w:lang w:val="es-ES"/>
        </w:rPr>
      </w:pPr>
    </w:p>
    <w:p w14:paraId="310E941B" w14:textId="77777777" w:rsidR="009959B5" w:rsidRPr="00F43DFC" w:rsidRDefault="009959B5" w:rsidP="009959B5">
      <w:pPr>
        <w:spacing w:line="360" w:lineRule="auto"/>
        <w:jc w:val="both"/>
        <w:rPr>
          <w:rFonts w:ascii="Palatino Linotype" w:hAnsi="Palatino Linotype"/>
          <w:lang w:val="es-ES"/>
        </w:rPr>
      </w:pPr>
      <w:r w:rsidRPr="00F43DF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43DFC">
        <w:rPr>
          <w:rFonts w:ascii="Palatino Linotype" w:hAnsi="Palatino Linotype"/>
          <w:color w:val="000000" w:themeColor="text1"/>
        </w:rPr>
        <w:t>Constitución Política de los Estados Unidos Mexicanos</w:t>
      </w:r>
      <w:r w:rsidRPr="00F43DF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EF49A76" w14:textId="77777777" w:rsidR="00C97CAF" w:rsidRPr="00F43DFC"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F43DFC" w:rsidRDefault="00926965" w:rsidP="00EC239B">
      <w:pPr>
        <w:spacing w:line="360" w:lineRule="auto"/>
        <w:jc w:val="both"/>
        <w:rPr>
          <w:rFonts w:ascii="Palatino Linotype" w:hAnsi="Palatino Linotype" w:cs="Arial"/>
          <w:b/>
          <w:lang w:val="es-ES"/>
        </w:rPr>
      </w:pPr>
      <w:r w:rsidRPr="00F43DFC">
        <w:rPr>
          <w:rFonts w:ascii="Palatino Linotype" w:hAnsi="Palatino Linotype" w:cs="Arial"/>
          <w:b/>
          <w:sz w:val="28"/>
          <w:szCs w:val="28"/>
        </w:rPr>
        <w:t>QUINTO</w:t>
      </w:r>
      <w:r w:rsidR="00CE0362" w:rsidRPr="00F43DFC">
        <w:rPr>
          <w:rFonts w:ascii="Palatino Linotype" w:hAnsi="Palatino Linotype" w:cs="Arial"/>
          <w:b/>
        </w:rPr>
        <w:t xml:space="preserve">. </w:t>
      </w:r>
      <w:r w:rsidR="0076773D" w:rsidRPr="00F43DFC">
        <w:rPr>
          <w:rFonts w:ascii="Palatino Linotype" w:hAnsi="Palatino Linotype" w:cs="Arial"/>
          <w:b/>
          <w:lang w:val="es-ES"/>
        </w:rPr>
        <w:t xml:space="preserve">Estudio y resolución del asunto. </w:t>
      </w:r>
    </w:p>
    <w:p w14:paraId="462177BC" w14:textId="029885DF" w:rsidR="0068018E" w:rsidRPr="00F43DFC" w:rsidRDefault="0068018E" w:rsidP="0068018E">
      <w:pPr>
        <w:spacing w:line="360" w:lineRule="auto"/>
        <w:jc w:val="both"/>
        <w:rPr>
          <w:rFonts w:ascii="Palatino Linotype" w:hAnsi="Palatino Linotype"/>
        </w:rPr>
      </w:pPr>
      <w:r w:rsidRPr="00F43DFC">
        <w:rPr>
          <w:rFonts w:ascii="Palatino Linotype" w:hAnsi="Palatino Linotype"/>
        </w:rPr>
        <w:t xml:space="preserve">Una vez determinada la vía sobre la que versará el presente </w:t>
      </w:r>
      <w:r w:rsidR="002645CB" w:rsidRPr="00F43DFC">
        <w:rPr>
          <w:rFonts w:ascii="Palatino Linotype" w:hAnsi="Palatino Linotype"/>
        </w:rPr>
        <w:t>R</w:t>
      </w:r>
      <w:r w:rsidRPr="00F43DFC">
        <w:rPr>
          <w:rFonts w:ascii="Palatino Linotype" w:hAnsi="Palatino Linotype"/>
        </w:rPr>
        <w:t xml:space="preserve">ecurso, y previa revisión del expediente electrónico formado en </w:t>
      </w:r>
      <w:r w:rsidRPr="00F43DFC">
        <w:rPr>
          <w:rFonts w:ascii="Palatino Linotype" w:hAnsi="Palatino Linotype"/>
          <w:b/>
        </w:rPr>
        <w:t>EL SAIMEX</w:t>
      </w:r>
      <w:r w:rsidRPr="00F43DFC">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w:t>
      </w:r>
      <w:r w:rsidRPr="00F43DFC">
        <w:rPr>
          <w:rFonts w:ascii="Palatino Linotype" w:hAnsi="Palatino Linotype"/>
        </w:rPr>
        <w:lastRenderedPageBreak/>
        <w:t>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F43DFC"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43DFC">
        <w:rPr>
          <w:rFonts w:ascii="Palatino Linotype" w:hAnsi="Palatino Linotype" w:cs="Arial"/>
        </w:rPr>
        <w:t xml:space="preserve">Atento a ello, es preciso recordar que </w:t>
      </w:r>
      <w:r w:rsidR="00D614A1" w:rsidRPr="00F43DFC">
        <w:rPr>
          <w:rFonts w:ascii="Palatino Linotype" w:hAnsi="Palatino Linotype" w:cs="Arial"/>
          <w:b/>
        </w:rPr>
        <w:t>EL RECURRENTE</w:t>
      </w:r>
      <w:r w:rsidRPr="00F43DFC">
        <w:rPr>
          <w:rFonts w:ascii="Palatino Linotype" w:hAnsi="Palatino Linotype" w:cs="Arial"/>
        </w:rPr>
        <w:t xml:space="preserve"> solicitó: </w:t>
      </w:r>
    </w:p>
    <w:p w14:paraId="366C7339" w14:textId="77777777" w:rsidR="009959B5" w:rsidRPr="00F43DFC" w:rsidRDefault="0068018E" w:rsidP="00FF5EE6">
      <w:pPr>
        <w:widowControl w:val="0"/>
        <w:autoSpaceDE w:val="0"/>
        <w:autoSpaceDN w:val="0"/>
        <w:adjustRightInd w:val="0"/>
        <w:ind w:left="851" w:right="899"/>
        <w:jc w:val="both"/>
        <w:rPr>
          <w:rFonts w:ascii="Palatino Linotype" w:hAnsi="Palatino Linotype" w:cs="Arial"/>
          <w:i/>
        </w:rPr>
      </w:pPr>
      <w:r w:rsidRPr="00F43DFC">
        <w:rPr>
          <w:rFonts w:ascii="Palatino Linotype" w:hAnsi="Palatino Linotype" w:cs="Arial"/>
          <w:i/>
        </w:rPr>
        <w:t>“</w:t>
      </w:r>
      <w:r w:rsidR="009959B5" w:rsidRPr="00F43DFC">
        <w:rPr>
          <w:rFonts w:ascii="Palatino Linotype" w:hAnsi="Palatino Linotype" w:cs="Arial"/>
          <w:i/>
        </w:rPr>
        <w:t xml:space="preserve">De los integrantes del cabildo de la anterior administración </w:t>
      </w:r>
    </w:p>
    <w:p w14:paraId="39227C24" w14:textId="77777777" w:rsidR="009959B5" w:rsidRPr="00F43DFC" w:rsidRDefault="009959B5" w:rsidP="00FF5EE6">
      <w:pPr>
        <w:widowControl w:val="0"/>
        <w:autoSpaceDE w:val="0"/>
        <w:autoSpaceDN w:val="0"/>
        <w:adjustRightInd w:val="0"/>
        <w:ind w:left="851" w:right="899"/>
        <w:jc w:val="both"/>
        <w:rPr>
          <w:rFonts w:ascii="Palatino Linotype" w:hAnsi="Palatino Linotype" w:cs="Arial"/>
          <w:i/>
        </w:rPr>
      </w:pPr>
      <w:r w:rsidRPr="00F43DFC">
        <w:rPr>
          <w:rFonts w:ascii="Palatino Linotype" w:hAnsi="Palatino Linotype" w:cs="Arial"/>
          <w:i/>
        </w:rPr>
        <w:t>¿alguno de ellos se encuentra laborando actualmente en el ayuntamiento de Atlacomulco?</w:t>
      </w:r>
    </w:p>
    <w:p w14:paraId="03A4B6CD" w14:textId="77777777" w:rsidR="009959B5" w:rsidRPr="00F43DFC" w:rsidRDefault="009959B5" w:rsidP="00FF5EE6">
      <w:pPr>
        <w:widowControl w:val="0"/>
        <w:autoSpaceDE w:val="0"/>
        <w:autoSpaceDN w:val="0"/>
        <w:adjustRightInd w:val="0"/>
        <w:ind w:left="851" w:right="899"/>
        <w:jc w:val="both"/>
        <w:rPr>
          <w:rFonts w:ascii="Palatino Linotype" w:hAnsi="Palatino Linotype" w:cs="Arial"/>
          <w:i/>
        </w:rPr>
      </w:pPr>
      <w:r w:rsidRPr="00F43DFC">
        <w:rPr>
          <w:rFonts w:ascii="Palatino Linotype" w:hAnsi="Palatino Linotype" w:cs="Arial"/>
          <w:i/>
        </w:rPr>
        <w:t xml:space="preserve">¿Quiénes son ellos?, </w:t>
      </w:r>
    </w:p>
    <w:p w14:paraId="2B03128A" w14:textId="77777777" w:rsidR="009959B5" w:rsidRPr="00F43DFC" w:rsidRDefault="009959B5" w:rsidP="00FF5EE6">
      <w:pPr>
        <w:widowControl w:val="0"/>
        <w:autoSpaceDE w:val="0"/>
        <w:autoSpaceDN w:val="0"/>
        <w:adjustRightInd w:val="0"/>
        <w:ind w:left="851" w:right="899"/>
        <w:jc w:val="both"/>
        <w:rPr>
          <w:rFonts w:ascii="Palatino Linotype" w:hAnsi="Palatino Linotype" w:cs="Arial"/>
          <w:i/>
        </w:rPr>
      </w:pPr>
      <w:r w:rsidRPr="00F43DFC">
        <w:rPr>
          <w:rFonts w:ascii="Palatino Linotype" w:hAnsi="Palatino Linotype" w:cs="Arial"/>
          <w:i/>
        </w:rPr>
        <w:t xml:space="preserve">¿en qué área y bajo qué cargo están laborando?, </w:t>
      </w:r>
    </w:p>
    <w:p w14:paraId="65CD29C5" w14:textId="77777777" w:rsidR="009959B5" w:rsidRPr="00F43DFC" w:rsidRDefault="009959B5" w:rsidP="00FF5EE6">
      <w:pPr>
        <w:widowControl w:val="0"/>
        <w:autoSpaceDE w:val="0"/>
        <w:autoSpaceDN w:val="0"/>
        <w:adjustRightInd w:val="0"/>
        <w:ind w:left="851" w:right="899"/>
        <w:jc w:val="both"/>
        <w:rPr>
          <w:rFonts w:ascii="Palatino Linotype" w:hAnsi="Palatino Linotype" w:cs="Arial"/>
          <w:i/>
        </w:rPr>
      </w:pPr>
      <w:r w:rsidRPr="00F43DFC">
        <w:rPr>
          <w:rFonts w:ascii="Palatino Linotype" w:hAnsi="Palatino Linotype" w:cs="Arial"/>
          <w:i/>
        </w:rPr>
        <w:t>¿Cuál fue el mérito que tuvieron para que se les contratara?,</w:t>
      </w:r>
    </w:p>
    <w:p w14:paraId="4D5B2429" w14:textId="40A193B2" w:rsidR="0068018E" w:rsidRPr="00F43DFC" w:rsidRDefault="009959B5" w:rsidP="00FF5EE6">
      <w:pPr>
        <w:widowControl w:val="0"/>
        <w:autoSpaceDE w:val="0"/>
        <w:autoSpaceDN w:val="0"/>
        <w:adjustRightInd w:val="0"/>
        <w:ind w:left="851" w:right="899"/>
        <w:jc w:val="both"/>
        <w:rPr>
          <w:rFonts w:ascii="Palatino Linotype" w:hAnsi="Palatino Linotype" w:cs="Arial"/>
          <w:i/>
        </w:rPr>
      </w:pPr>
      <w:r w:rsidRPr="00F43DFC">
        <w:rPr>
          <w:rFonts w:ascii="Palatino Linotype" w:hAnsi="Palatino Linotype" w:cs="Arial"/>
          <w:i/>
        </w:rPr>
        <w:t>¿Cuál es su sueldo neto quincenal?</w:t>
      </w:r>
      <w:r w:rsidR="0068018E" w:rsidRPr="00F43DFC">
        <w:rPr>
          <w:rFonts w:ascii="Palatino Linotype" w:hAnsi="Palatino Linotype" w:cs="Arial"/>
          <w:i/>
        </w:rPr>
        <w:t>”</w:t>
      </w:r>
      <w:r w:rsidR="0068018E" w:rsidRPr="00F43DFC">
        <w:rPr>
          <w:rFonts w:ascii="Palatino Linotype" w:hAnsi="Palatino Linotype" w:cs="Arial"/>
        </w:rPr>
        <w:t xml:space="preserve"> (Sic).</w:t>
      </w:r>
    </w:p>
    <w:p w14:paraId="0CDD8178" w14:textId="3EDB9BA4" w:rsidR="000A6837" w:rsidRPr="00F43DFC" w:rsidRDefault="000A6837" w:rsidP="000A6837">
      <w:pPr>
        <w:widowControl w:val="0"/>
        <w:autoSpaceDE w:val="0"/>
        <w:autoSpaceDN w:val="0"/>
        <w:adjustRightInd w:val="0"/>
        <w:spacing w:line="360" w:lineRule="auto"/>
        <w:contextualSpacing/>
        <w:jc w:val="center"/>
        <w:rPr>
          <w:rFonts w:ascii="Palatino Linotype" w:hAnsi="Palatino Linotype" w:cs="Arial"/>
        </w:rPr>
      </w:pPr>
    </w:p>
    <w:p w14:paraId="2EEC2882" w14:textId="4C68FE44" w:rsidR="006D4698" w:rsidRPr="00F43DFC" w:rsidRDefault="006E336E" w:rsidP="00112825">
      <w:pPr>
        <w:widowControl w:val="0"/>
        <w:autoSpaceDE w:val="0"/>
        <w:autoSpaceDN w:val="0"/>
        <w:adjustRightInd w:val="0"/>
        <w:spacing w:line="360" w:lineRule="auto"/>
        <w:contextualSpacing/>
        <w:jc w:val="both"/>
        <w:rPr>
          <w:rFonts w:ascii="Palatino Linotype" w:hAnsi="Palatino Linotype" w:cs="Arial"/>
        </w:rPr>
      </w:pPr>
      <w:r w:rsidRPr="00F43DFC">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72EF4E71" wp14:editId="40F242A1">
                <wp:simplePos x="0" y="0"/>
                <wp:positionH relativeFrom="column">
                  <wp:posOffset>-22861</wp:posOffset>
                </wp:positionH>
                <wp:positionV relativeFrom="paragraph">
                  <wp:posOffset>1450339</wp:posOffset>
                </wp:positionV>
                <wp:extent cx="5876925" cy="2009775"/>
                <wp:effectExtent l="38100" t="38100" r="66675" b="85725"/>
                <wp:wrapNone/>
                <wp:docPr id="13" name="Conector recto 13"/>
                <wp:cNvGraphicFramePr/>
                <a:graphic xmlns:a="http://schemas.openxmlformats.org/drawingml/2006/main">
                  <a:graphicData uri="http://schemas.microsoft.com/office/word/2010/wordprocessingShape">
                    <wps:wsp>
                      <wps:cNvCnPr/>
                      <wps:spPr>
                        <a:xfrm>
                          <a:off x="0" y="0"/>
                          <a:ext cx="5876925" cy="2009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FBD66C" id="Conector recto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114.2pt" to="460.95pt,2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" strokecolor="#4f81bd [3204]" strokeweight="2pt">
                <v:shadow on="t" color="black" opacity="24903f" origin=",.5" offset="0,.55556mm"/>
              </v:line>
            </w:pict>
          </mc:Fallback>
        </mc:AlternateContent>
      </w:r>
      <w:r w:rsidR="00E17FD0" w:rsidRPr="00F43DFC">
        <w:rPr>
          <w:rFonts w:ascii="Palatino Linotype" w:hAnsi="Palatino Linotype" w:cs="Arial"/>
        </w:rPr>
        <w:t>De conformidad con lo</w:t>
      </w:r>
      <w:r w:rsidR="000A6837" w:rsidRPr="00F43DFC">
        <w:rPr>
          <w:rFonts w:ascii="Palatino Linotype" w:hAnsi="Palatino Linotype" w:cs="Arial"/>
        </w:rPr>
        <w:t xml:space="preserve"> </w:t>
      </w:r>
      <w:r w:rsidR="00E01B6C" w:rsidRPr="00F43DFC">
        <w:rPr>
          <w:rFonts w:ascii="Palatino Linotype" w:hAnsi="Palatino Linotype" w:cs="Arial"/>
        </w:rPr>
        <w:t>peticionado por el particular,</w:t>
      </w:r>
      <w:r w:rsidR="000A6837" w:rsidRPr="00F43DFC">
        <w:rPr>
          <w:rFonts w:ascii="Palatino Linotype" w:hAnsi="Palatino Linotype" w:cs="Arial"/>
        </w:rPr>
        <w:t xml:space="preserve"> </w:t>
      </w:r>
      <w:r w:rsidR="000A6837" w:rsidRPr="00F43DFC">
        <w:rPr>
          <w:rFonts w:ascii="Palatino Linotype" w:hAnsi="Palatino Linotype" w:cs="Arial"/>
          <w:b/>
        </w:rPr>
        <w:t xml:space="preserve">EL SUJETO OBLIGADO </w:t>
      </w:r>
      <w:r w:rsidR="00FF5EE6" w:rsidRPr="00F43DFC">
        <w:rPr>
          <w:rFonts w:ascii="Palatino Linotype" w:hAnsi="Palatino Linotype" w:cs="Arial"/>
        </w:rPr>
        <w:t>a través de</w:t>
      </w:r>
      <w:r w:rsidR="00E17FD0" w:rsidRPr="00F43DFC">
        <w:rPr>
          <w:rFonts w:ascii="Palatino Linotype" w:hAnsi="Palatino Linotype" w:cs="Arial"/>
        </w:rPr>
        <w:t xml:space="preserve"> </w:t>
      </w:r>
      <w:r w:rsidR="000A6837" w:rsidRPr="00F43DFC">
        <w:rPr>
          <w:rFonts w:ascii="Palatino Linotype" w:hAnsi="Palatino Linotype" w:cs="Arial"/>
        </w:rPr>
        <w:t>l</w:t>
      </w:r>
      <w:r w:rsidR="00E17FD0" w:rsidRPr="00F43DFC">
        <w:rPr>
          <w:rFonts w:ascii="Palatino Linotype" w:hAnsi="Palatino Linotype" w:cs="Arial"/>
        </w:rPr>
        <w:t>a</w:t>
      </w:r>
      <w:r w:rsidR="000A6837" w:rsidRPr="00F43DFC">
        <w:rPr>
          <w:rFonts w:ascii="Palatino Linotype" w:hAnsi="Palatino Linotype" w:cs="Arial"/>
        </w:rPr>
        <w:t xml:space="preserve"> Titular de la Unidad de Transparencia remitió </w:t>
      </w:r>
      <w:r w:rsidR="00A532BA" w:rsidRPr="00F43DFC">
        <w:rPr>
          <w:rFonts w:ascii="Palatino Linotype" w:hAnsi="Palatino Linotype" w:cs="Arial"/>
        </w:rPr>
        <w:t xml:space="preserve">su respectiva respuesta, </w:t>
      </w:r>
      <w:r w:rsidR="006D4698" w:rsidRPr="00F43DFC">
        <w:rPr>
          <w:rFonts w:ascii="Palatino Linotype" w:hAnsi="Palatino Linotype" w:cs="Arial"/>
        </w:rPr>
        <w:t xml:space="preserve">misma que consiste en </w:t>
      </w:r>
      <w:r w:rsidR="009959B5" w:rsidRPr="00F43DFC">
        <w:rPr>
          <w:rFonts w:ascii="Palatino Linotype" w:hAnsi="Palatino Linotype" w:cs="Arial"/>
        </w:rPr>
        <w:t>dos</w:t>
      </w:r>
      <w:r w:rsidR="006D4698" w:rsidRPr="00F43DFC">
        <w:rPr>
          <w:rFonts w:ascii="Palatino Linotype" w:hAnsi="Palatino Linotype" w:cs="Arial"/>
        </w:rPr>
        <w:t xml:space="preserve"> oficio</w:t>
      </w:r>
      <w:r w:rsidR="009959B5" w:rsidRPr="00F43DFC">
        <w:rPr>
          <w:rFonts w:ascii="Palatino Linotype" w:hAnsi="Palatino Linotype" w:cs="Arial"/>
        </w:rPr>
        <w:t>s</w:t>
      </w:r>
      <w:r w:rsidR="006D4698" w:rsidRPr="00F43DFC">
        <w:rPr>
          <w:rFonts w:ascii="Palatino Linotype" w:hAnsi="Palatino Linotype" w:cs="Arial"/>
        </w:rPr>
        <w:t xml:space="preserve"> </w:t>
      </w:r>
      <w:r w:rsidR="009959B5" w:rsidRPr="00F43DFC">
        <w:rPr>
          <w:rFonts w:ascii="Palatino Linotype" w:hAnsi="Palatino Linotype" w:cs="Arial"/>
        </w:rPr>
        <w:t>de los que</w:t>
      </w:r>
      <w:r w:rsidR="00E17FD0" w:rsidRPr="00F43DFC">
        <w:rPr>
          <w:rFonts w:ascii="Palatino Linotype" w:hAnsi="Palatino Linotype" w:cs="Arial"/>
        </w:rPr>
        <w:t xml:space="preserve"> se vislumbra </w:t>
      </w:r>
      <w:r w:rsidR="006D4698" w:rsidRPr="00F43DFC">
        <w:rPr>
          <w:rFonts w:ascii="Palatino Linotype" w:hAnsi="Palatino Linotype" w:cs="Arial"/>
        </w:rPr>
        <w:t xml:space="preserve">información solicitada en los términos planteados por el particular, para mayor análisis se adjunta a continuación </w:t>
      </w:r>
      <w:r w:rsidR="00E17FD0" w:rsidRPr="00F43DFC">
        <w:rPr>
          <w:rFonts w:ascii="Palatino Linotype" w:hAnsi="Palatino Linotype" w:cs="Arial"/>
        </w:rPr>
        <w:t>los</w:t>
      </w:r>
      <w:r w:rsidR="006D4698" w:rsidRPr="00F43DFC">
        <w:rPr>
          <w:rFonts w:ascii="Palatino Linotype" w:hAnsi="Palatino Linotype" w:cs="Arial"/>
        </w:rPr>
        <w:t xml:space="preserve"> oficio</w:t>
      </w:r>
      <w:r w:rsidR="00E17FD0" w:rsidRPr="00F43DFC">
        <w:rPr>
          <w:rFonts w:ascii="Palatino Linotype" w:hAnsi="Palatino Linotype" w:cs="Arial"/>
        </w:rPr>
        <w:t>s</w:t>
      </w:r>
      <w:r w:rsidR="006D4698" w:rsidRPr="00F43DFC">
        <w:rPr>
          <w:rFonts w:ascii="Palatino Linotype" w:hAnsi="Palatino Linotype" w:cs="Arial"/>
        </w:rPr>
        <w:t xml:space="preserve"> en comento:</w:t>
      </w:r>
    </w:p>
    <w:p w14:paraId="3FEFCC89" w14:textId="4EA12DB6" w:rsidR="00E01B6C" w:rsidRPr="00F43DFC" w:rsidRDefault="00E01B6C" w:rsidP="00112825">
      <w:pPr>
        <w:widowControl w:val="0"/>
        <w:autoSpaceDE w:val="0"/>
        <w:autoSpaceDN w:val="0"/>
        <w:adjustRightInd w:val="0"/>
        <w:spacing w:line="360" w:lineRule="auto"/>
        <w:contextualSpacing/>
        <w:jc w:val="both"/>
        <w:rPr>
          <w:rFonts w:ascii="Palatino Linotype" w:hAnsi="Palatino Linotype" w:cs="Arial"/>
        </w:rPr>
      </w:pPr>
      <w:r w:rsidRPr="00F43DFC">
        <w:rPr>
          <w:rFonts w:ascii="Palatino Linotype" w:hAnsi="Palatino Linotype" w:cs="Arial"/>
        </w:rPr>
        <w:t xml:space="preserve"> </w:t>
      </w:r>
    </w:p>
    <w:p w14:paraId="2FA65472"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1B026A90"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46BEE549"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246F0C98"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5342EC59"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4971F6F6"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341C1309" w14:textId="1627D01B" w:rsidR="00FA6E83" w:rsidRPr="00F43DFC" w:rsidRDefault="006E336E" w:rsidP="006E336E">
      <w:pPr>
        <w:widowControl w:val="0"/>
        <w:autoSpaceDE w:val="0"/>
        <w:autoSpaceDN w:val="0"/>
        <w:adjustRightInd w:val="0"/>
        <w:spacing w:line="360" w:lineRule="auto"/>
        <w:ind w:left="-426"/>
        <w:contextualSpacing/>
        <w:jc w:val="both"/>
        <w:rPr>
          <w:noProof/>
          <w:lang w:eastAsia="es-MX"/>
        </w:rPr>
      </w:pPr>
      <w:r w:rsidRPr="00F43DFC">
        <w:rPr>
          <w:noProof/>
          <w:lang w:eastAsia="es-MX"/>
        </w:rPr>
        <w:lastRenderedPageBreak/>
        <mc:AlternateContent>
          <mc:Choice Requires="wps">
            <w:drawing>
              <wp:anchor distT="0" distB="0" distL="114300" distR="114300" simplePos="0" relativeHeight="251660288" behindDoc="0" locked="0" layoutInCell="1" allowOverlap="1" wp14:anchorId="2E985610" wp14:editId="3E3CF5EC">
                <wp:simplePos x="0" y="0"/>
                <wp:positionH relativeFrom="column">
                  <wp:posOffset>5025390</wp:posOffset>
                </wp:positionH>
                <wp:positionV relativeFrom="paragraph">
                  <wp:posOffset>3051175</wp:posOffset>
                </wp:positionV>
                <wp:extent cx="666750" cy="342900"/>
                <wp:effectExtent l="57150" t="38100" r="76200" b="114300"/>
                <wp:wrapNone/>
                <wp:docPr id="11" name="Flecha derecha 11"/>
                <wp:cNvGraphicFramePr/>
                <a:graphic xmlns:a="http://schemas.openxmlformats.org/drawingml/2006/main">
                  <a:graphicData uri="http://schemas.microsoft.com/office/word/2010/wordprocessingShape">
                    <wps:wsp>
                      <wps:cNvSpPr/>
                      <wps:spPr>
                        <a:xfrm rot="10800000">
                          <a:off x="0" y="0"/>
                          <a:ext cx="666750" cy="3429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10CC0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395.7pt;margin-top:240.25pt;width:52.5pt;height:27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" adj="16046" fillcolor="red" strokecolor="red">
                <v:shadow on="t" color="black" opacity="22937f" origin=",.5" offset="0,.63889mm"/>
              </v:shape>
            </w:pict>
          </mc:Fallback>
        </mc:AlternateContent>
      </w:r>
      <w:r w:rsidRPr="00F43DFC">
        <w:rPr>
          <w:noProof/>
          <w:lang w:eastAsia="es-MX"/>
        </w:rPr>
        <mc:AlternateContent>
          <mc:Choice Requires="wps">
            <w:drawing>
              <wp:anchor distT="0" distB="0" distL="114300" distR="114300" simplePos="0" relativeHeight="251662336" behindDoc="0" locked="0" layoutInCell="1" allowOverlap="1" wp14:anchorId="6A403E50" wp14:editId="14331E66">
                <wp:simplePos x="0" y="0"/>
                <wp:positionH relativeFrom="column">
                  <wp:posOffset>3034665</wp:posOffset>
                </wp:positionH>
                <wp:positionV relativeFrom="paragraph">
                  <wp:posOffset>3517900</wp:posOffset>
                </wp:positionV>
                <wp:extent cx="1990725" cy="0"/>
                <wp:effectExtent l="38100" t="38100" r="66675" b="95250"/>
                <wp:wrapNone/>
                <wp:docPr id="12" name="Conector recto 12"/>
                <wp:cNvGraphicFramePr/>
                <a:graphic xmlns:a="http://schemas.openxmlformats.org/drawingml/2006/main">
                  <a:graphicData uri="http://schemas.microsoft.com/office/word/2010/wordprocessingShape">
                    <wps:wsp>
                      <wps:cNvCnPr/>
                      <wps:spPr>
                        <a:xfrm>
                          <a:off x="0" y="0"/>
                          <a:ext cx="19907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A43BE" id="Conector recto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8.95pt,277pt" to="395.7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" strokecolor="red" strokeweight="2pt">
                <v:shadow on="t" color="black" opacity="24903f" origin=",.5" offset="0,.55556mm"/>
              </v:line>
            </w:pict>
          </mc:Fallback>
        </mc:AlternateContent>
      </w:r>
      <w:r w:rsidRPr="00F43DFC">
        <w:rPr>
          <w:noProof/>
          <w:lang w:eastAsia="es-MX"/>
        </w:rPr>
        <mc:AlternateContent>
          <mc:Choice Requires="wps">
            <w:drawing>
              <wp:anchor distT="0" distB="0" distL="114300" distR="114300" simplePos="0" relativeHeight="251659264" behindDoc="0" locked="0" layoutInCell="1" allowOverlap="1" wp14:anchorId="5F71B3CB" wp14:editId="10676517">
                <wp:simplePos x="0" y="0"/>
                <wp:positionH relativeFrom="column">
                  <wp:posOffset>1052830</wp:posOffset>
                </wp:positionH>
                <wp:positionV relativeFrom="paragraph">
                  <wp:posOffset>2698750</wp:posOffset>
                </wp:positionV>
                <wp:extent cx="1990725" cy="0"/>
                <wp:effectExtent l="38100" t="38100" r="66675" b="95250"/>
                <wp:wrapNone/>
                <wp:docPr id="9" name="Conector recto 9"/>
                <wp:cNvGraphicFramePr/>
                <a:graphic xmlns:a="http://schemas.openxmlformats.org/drawingml/2006/main">
                  <a:graphicData uri="http://schemas.microsoft.com/office/word/2010/wordprocessingShape">
                    <wps:wsp>
                      <wps:cNvCnPr/>
                      <wps:spPr>
                        <a:xfrm>
                          <a:off x="0" y="0"/>
                          <a:ext cx="19907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431C2E" id="Conector recto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9pt,212.5pt" to="239.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" strokecolor="red" strokeweight="2pt">
                <v:shadow on="t" color="black" opacity="24903f" origin=",.5" offset="0,.55556mm"/>
              </v:line>
            </w:pict>
          </mc:Fallback>
        </mc:AlternateContent>
      </w:r>
      <w:r w:rsidR="00E17FD0" w:rsidRPr="00F43DFC">
        <w:rPr>
          <w:noProof/>
          <w:lang w:eastAsia="es-MX"/>
        </w:rPr>
        <w:drawing>
          <wp:inline distT="0" distB="0" distL="0" distR="0" wp14:anchorId="4035ABB2" wp14:editId="11219226">
            <wp:extent cx="5980892" cy="5343525"/>
            <wp:effectExtent l="152400" t="152400" r="363220" b="352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83897" cy="5346210"/>
                    </a:xfrm>
                    <a:prstGeom prst="rect">
                      <a:avLst/>
                    </a:prstGeom>
                    <a:ln>
                      <a:noFill/>
                    </a:ln>
                    <a:effectLst>
                      <a:outerShdw blurRad="292100" dist="139700" dir="2700000" algn="tl" rotWithShape="0">
                        <a:srgbClr val="333333">
                          <a:alpha val="65000"/>
                        </a:srgbClr>
                      </a:outerShdw>
                    </a:effectLst>
                  </pic:spPr>
                </pic:pic>
              </a:graphicData>
            </a:graphic>
          </wp:inline>
        </w:drawing>
      </w:r>
    </w:p>
    <w:p w14:paraId="341307AD"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591A55A8"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6254F7C1"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70B18C44"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665EEEC8" w14:textId="77777777" w:rsidR="00FA6E83" w:rsidRPr="00F43DFC" w:rsidRDefault="00FA6E83" w:rsidP="006D4698">
      <w:pPr>
        <w:widowControl w:val="0"/>
        <w:autoSpaceDE w:val="0"/>
        <w:autoSpaceDN w:val="0"/>
        <w:adjustRightInd w:val="0"/>
        <w:spacing w:line="360" w:lineRule="auto"/>
        <w:contextualSpacing/>
        <w:jc w:val="both"/>
        <w:rPr>
          <w:noProof/>
          <w:lang w:eastAsia="es-MX"/>
        </w:rPr>
      </w:pPr>
    </w:p>
    <w:p w14:paraId="513493C6" w14:textId="0B55BC4C" w:rsidR="00A532BA" w:rsidRPr="00F43DFC" w:rsidRDefault="00A532BA" w:rsidP="006D4698">
      <w:pPr>
        <w:widowControl w:val="0"/>
        <w:autoSpaceDE w:val="0"/>
        <w:autoSpaceDN w:val="0"/>
        <w:adjustRightInd w:val="0"/>
        <w:spacing w:line="360" w:lineRule="auto"/>
        <w:contextualSpacing/>
        <w:jc w:val="both"/>
        <w:rPr>
          <w:noProof/>
          <w:lang w:eastAsia="es-MX"/>
        </w:rPr>
      </w:pPr>
    </w:p>
    <w:p w14:paraId="73255AEA" w14:textId="77777777" w:rsidR="00E17FD0" w:rsidRPr="00F43DFC" w:rsidRDefault="00E17FD0" w:rsidP="006D4698">
      <w:pPr>
        <w:widowControl w:val="0"/>
        <w:autoSpaceDE w:val="0"/>
        <w:autoSpaceDN w:val="0"/>
        <w:adjustRightInd w:val="0"/>
        <w:spacing w:line="360" w:lineRule="auto"/>
        <w:contextualSpacing/>
        <w:jc w:val="both"/>
        <w:rPr>
          <w:noProof/>
          <w:lang w:eastAsia="es-MX"/>
        </w:rPr>
      </w:pPr>
    </w:p>
    <w:p w14:paraId="16F814E0" w14:textId="44D4D941" w:rsidR="00E17FD0" w:rsidRPr="00F43DFC" w:rsidRDefault="005D7AA6" w:rsidP="006D4698">
      <w:pPr>
        <w:widowControl w:val="0"/>
        <w:autoSpaceDE w:val="0"/>
        <w:autoSpaceDN w:val="0"/>
        <w:adjustRightInd w:val="0"/>
        <w:spacing w:line="360" w:lineRule="auto"/>
        <w:contextualSpacing/>
        <w:jc w:val="both"/>
        <w:rPr>
          <w:noProof/>
          <w:lang w:eastAsia="es-MX"/>
        </w:rPr>
      </w:pPr>
      <w:r w:rsidRPr="00F43DFC">
        <w:rPr>
          <w:noProof/>
          <w:lang w:eastAsia="es-MX"/>
        </w:rPr>
        <mc:AlternateContent>
          <mc:Choice Requires="wps">
            <w:drawing>
              <wp:anchor distT="0" distB="0" distL="114300" distR="114300" simplePos="0" relativeHeight="251673600" behindDoc="0" locked="0" layoutInCell="1" allowOverlap="1" wp14:anchorId="41197E99" wp14:editId="58C68BD1">
                <wp:simplePos x="0" y="0"/>
                <wp:positionH relativeFrom="column">
                  <wp:posOffset>-518160</wp:posOffset>
                </wp:positionH>
                <wp:positionV relativeFrom="paragraph">
                  <wp:posOffset>2245995</wp:posOffset>
                </wp:positionV>
                <wp:extent cx="666750" cy="342900"/>
                <wp:effectExtent l="57150" t="38100" r="38100" b="114300"/>
                <wp:wrapNone/>
                <wp:docPr id="19" name="Flecha derecha 19"/>
                <wp:cNvGraphicFramePr/>
                <a:graphic xmlns:a="http://schemas.openxmlformats.org/drawingml/2006/main">
                  <a:graphicData uri="http://schemas.microsoft.com/office/word/2010/wordprocessingShape">
                    <wps:wsp>
                      <wps:cNvSpPr/>
                      <wps:spPr>
                        <a:xfrm>
                          <a:off x="0" y="0"/>
                          <a:ext cx="666750" cy="3429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C2A05C" id="Flecha derecha 19" o:spid="_x0000_s1026" type="#_x0000_t13" style="position:absolute;margin-left:-40.8pt;margin-top:176.85pt;width:52.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" adj="16046" fillcolor="red" strokecolor="red">
                <v:shadow on="t" color="black" opacity="22937f" origin=",.5" offset="0,.63889mm"/>
              </v:shape>
            </w:pict>
          </mc:Fallback>
        </mc:AlternateContent>
      </w:r>
      <w:r w:rsidRPr="00F43DFC">
        <w:rPr>
          <w:noProof/>
          <w:lang w:eastAsia="es-MX"/>
        </w:rPr>
        <mc:AlternateContent>
          <mc:Choice Requires="wps">
            <w:drawing>
              <wp:anchor distT="0" distB="0" distL="114300" distR="114300" simplePos="0" relativeHeight="251671552" behindDoc="0" locked="0" layoutInCell="1" allowOverlap="1" wp14:anchorId="2AA4554D" wp14:editId="79998D80">
                <wp:simplePos x="0" y="0"/>
                <wp:positionH relativeFrom="column">
                  <wp:posOffset>243840</wp:posOffset>
                </wp:positionH>
                <wp:positionV relativeFrom="paragraph">
                  <wp:posOffset>1645921</wp:posOffset>
                </wp:positionV>
                <wp:extent cx="1076325" cy="0"/>
                <wp:effectExtent l="38100" t="38100" r="66675" b="95250"/>
                <wp:wrapNone/>
                <wp:docPr id="18" name="Conector recto 18"/>
                <wp:cNvGraphicFramePr/>
                <a:graphic xmlns:a="http://schemas.openxmlformats.org/drawingml/2006/main">
                  <a:graphicData uri="http://schemas.microsoft.com/office/word/2010/wordprocessingShape">
                    <wps:wsp>
                      <wps:cNvCnPr/>
                      <wps:spPr>
                        <a:xfrm>
                          <a:off x="0" y="0"/>
                          <a:ext cx="10763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5C1458" id="Conector recto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29.6pt" to="103.95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" strokecolor="red" strokeweight="2pt">
                <v:shadow on="t" color="black" opacity="24903f" origin=",.5" offset="0,.55556mm"/>
              </v:line>
            </w:pict>
          </mc:Fallback>
        </mc:AlternateContent>
      </w:r>
      <w:r w:rsidRPr="00F43DFC">
        <w:rPr>
          <w:noProof/>
          <w:lang w:eastAsia="es-MX"/>
        </w:rPr>
        <mc:AlternateContent>
          <mc:Choice Requires="wps">
            <w:drawing>
              <wp:anchor distT="0" distB="0" distL="114300" distR="114300" simplePos="0" relativeHeight="251669504" behindDoc="0" locked="0" layoutInCell="1" allowOverlap="1" wp14:anchorId="6FBBF38D" wp14:editId="104CF745">
                <wp:simplePos x="0" y="0"/>
                <wp:positionH relativeFrom="column">
                  <wp:posOffset>243840</wp:posOffset>
                </wp:positionH>
                <wp:positionV relativeFrom="paragraph">
                  <wp:posOffset>1445895</wp:posOffset>
                </wp:positionV>
                <wp:extent cx="5429250" cy="47625"/>
                <wp:effectExtent l="38100" t="38100" r="76200" b="85725"/>
                <wp:wrapNone/>
                <wp:docPr id="17" name="Conector recto 17"/>
                <wp:cNvGraphicFramePr/>
                <a:graphic xmlns:a="http://schemas.openxmlformats.org/drawingml/2006/main">
                  <a:graphicData uri="http://schemas.microsoft.com/office/word/2010/wordprocessingShape">
                    <wps:wsp>
                      <wps:cNvCnPr/>
                      <wps:spPr>
                        <a:xfrm>
                          <a:off x="0" y="0"/>
                          <a:ext cx="5429250" cy="476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19CCD" id="Conector recto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13.85pt" to="446.7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" strokecolor="red" strokeweight="2pt">
                <v:shadow on="t" color="black" opacity="24903f" origin=",.5" offset="0,.55556mm"/>
              </v:line>
            </w:pict>
          </mc:Fallback>
        </mc:AlternateContent>
      </w:r>
      <w:r w:rsidRPr="00F43DFC">
        <w:rPr>
          <w:noProof/>
          <w:lang w:eastAsia="es-MX"/>
        </w:rPr>
        <mc:AlternateContent>
          <mc:Choice Requires="wps">
            <w:drawing>
              <wp:anchor distT="0" distB="0" distL="114300" distR="114300" simplePos="0" relativeHeight="251667456" behindDoc="0" locked="0" layoutInCell="1" allowOverlap="1" wp14:anchorId="49E89CA2" wp14:editId="47DA9E85">
                <wp:simplePos x="0" y="0"/>
                <wp:positionH relativeFrom="column">
                  <wp:posOffset>243840</wp:posOffset>
                </wp:positionH>
                <wp:positionV relativeFrom="paragraph">
                  <wp:posOffset>1255395</wp:posOffset>
                </wp:positionV>
                <wp:extent cx="5429250" cy="47625"/>
                <wp:effectExtent l="38100" t="38100" r="76200" b="85725"/>
                <wp:wrapNone/>
                <wp:docPr id="16" name="Conector recto 16"/>
                <wp:cNvGraphicFramePr/>
                <a:graphic xmlns:a="http://schemas.openxmlformats.org/drawingml/2006/main">
                  <a:graphicData uri="http://schemas.microsoft.com/office/word/2010/wordprocessingShape">
                    <wps:wsp>
                      <wps:cNvCnPr/>
                      <wps:spPr>
                        <a:xfrm>
                          <a:off x="0" y="0"/>
                          <a:ext cx="5429250" cy="476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EA8667" id="Conector recto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98.85pt" to="446.7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" strokecolor="red" strokeweight="2pt">
                <v:shadow on="t" color="black" opacity="24903f" origin=",.5" offset="0,.55556mm"/>
              </v:line>
            </w:pict>
          </mc:Fallback>
        </mc:AlternateContent>
      </w:r>
      <w:r w:rsidRPr="00F43DFC">
        <w:rPr>
          <w:noProof/>
          <w:lang w:eastAsia="es-MX"/>
        </w:rPr>
        <mc:AlternateContent>
          <mc:Choice Requires="wps">
            <w:drawing>
              <wp:anchor distT="0" distB="0" distL="114300" distR="114300" simplePos="0" relativeHeight="251665408" behindDoc="0" locked="0" layoutInCell="1" allowOverlap="1" wp14:anchorId="49EE5E15" wp14:editId="349F5F1E">
                <wp:simplePos x="0" y="0"/>
                <wp:positionH relativeFrom="column">
                  <wp:posOffset>3434715</wp:posOffset>
                </wp:positionH>
                <wp:positionV relativeFrom="paragraph">
                  <wp:posOffset>1064895</wp:posOffset>
                </wp:positionV>
                <wp:extent cx="2238375" cy="0"/>
                <wp:effectExtent l="38100" t="38100" r="66675" b="95250"/>
                <wp:wrapNone/>
                <wp:docPr id="15" name="Conector recto 15"/>
                <wp:cNvGraphicFramePr/>
                <a:graphic xmlns:a="http://schemas.openxmlformats.org/drawingml/2006/main">
                  <a:graphicData uri="http://schemas.microsoft.com/office/word/2010/wordprocessingShape">
                    <wps:wsp>
                      <wps:cNvCnPr/>
                      <wps:spPr>
                        <a:xfrm>
                          <a:off x="0" y="0"/>
                          <a:ext cx="223837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324A01" id="Conector recto 1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45pt,83.85pt" to="446.7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" strokecolor="red" strokeweight="2pt">
                <v:shadow on="t" color="black" opacity="24903f" origin=",.5" offset="0,.55556mm"/>
              </v:line>
            </w:pict>
          </mc:Fallback>
        </mc:AlternateContent>
      </w:r>
      <w:r w:rsidR="006E336E" w:rsidRPr="00F43DFC">
        <w:rPr>
          <w:noProof/>
          <w:lang w:eastAsia="es-MX"/>
        </w:rPr>
        <w:drawing>
          <wp:inline distT="0" distB="0" distL="0" distR="0" wp14:anchorId="401E1E18" wp14:editId="3EF71903">
            <wp:extent cx="5781675" cy="4943475"/>
            <wp:effectExtent l="152400" t="152400" r="371475" b="3714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81675" cy="4943475"/>
                    </a:xfrm>
                    <a:prstGeom prst="rect">
                      <a:avLst/>
                    </a:prstGeom>
                    <a:ln>
                      <a:noFill/>
                    </a:ln>
                    <a:effectLst>
                      <a:outerShdw blurRad="292100" dist="139700" dir="2700000" algn="tl" rotWithShape="0">
                        <a:srgbClr val="333333">
                          <a:alpha val="65000"/>
                        </a:srgbClr>
                      </a:outerShdw>
                    </a:effectLst>
                  </pic:spPr>
                </pic:pic>
              </a:graphicData>
            </a:graphic>
          </wp:inline>
        </w:drawing>
      </w:r>
    </w:p>
    <w:p w14:paraId="4645A433" w14:textId="77777777" w:rsidR="00E17FD0" w:rsidRPr="00F43DFC" w:rsidRDefault="00E17FD0" w:rsidP="006D4698">
      <w:pPr>
        <w:widowControl w:val="0"/>
        <w:autoSpaceDE w:val="0"/>
        <w:autoSpaceDN w:val="0"/>
        <w:adjustRightInd w:val="0"/>
        <w:spacing w:line="360" w:lineRule="auto"/>
        <w:contextualSpacing/>
        <w:jc w:val="both"/>
        <w:rPr>
          <w:noProof/>
          <w:lang w:eastAsia="es-MX"/>
        </w:rPr>
      </w:pPr>
    </w:p>
    <w:p w14:paraId="78B915A9" w14:textId="77777777" w:rsidR="00E17FD0" w:rsidRPr="00F43DFC" w:rsidRDefault="00E17FD0" w:rsidP="006D4698">
      <w:pPr>
        <w:widowControl w:val="0"/>
        <w:autoSpaceDE w:val="0"/>
        <w:autoSpaceDN w:val="0"/>
        <w:adjustRightInd w:val="0"/>
        <w:spacing w:line="360" w:lineRule="auto"/>
        <w:contextualSpacing/>
        <w:jc w:val="both"/>
        <w:rPr>
          <w:rFonts w:ascii="Palatino Linotype" w:hAnsi="Palatino Linotype" w:cs="Arial"/>
          <w:sz w:val="22"/>
        </w:rPr>
      </w:pPr>
    </w:p>
    <w:p w14:paraId="6FD9C449" w14:textId="77777777" w:rsidR="006E336E" w:rsidRPr="00F43DFC" w:rsidRDefault="006E336E" w:rsidP="006D4698">
      <w:pPr>
        <w:widowControl w:val="0"/>
        <w:autoSpaceDE w:val="0"/>
        <w:autoSpaceDN w:val="0"/>
        <w:adjustRightInd w:val="0"/>
        <w:spacing w:line="360" w:lineRule="auto"/>
        <w:contextualSpacing/>
        <w:jc w:val="both"/>
        <w:rPr>
          <w:rFonts w:ascii="Palatino Linotype" w:hAnsi="Palatino Linotype" w:cs="Arial"/>
          <w:sz w:val="22"/>
        </w:rPr>
      </w:pPr>
    </w:p>
    <w:p w14:paraId="64D14617" w14:textId="77777777" w:rsidR="006E336E" w:rsidRPr="00F43DFC" w:rsidRDefault="006E336E" w:rsidP="006D4698">
      <w:pPr>
        <w:widowControl w:val="0"/>
        <w:autoSpaceDE w:val="0"/>
        <w:autoSpaceDN w:val="0"/>
        <w:adjustRightInd w:val="0"/>
        <w:spacing w:line="360" w:lineRule="auto"/>
        <w:contextualSpacing/>
        <w:jc w:val="both"/>
        <w:rPr>
          <w:rFonts w:ascii="Palatino Linotype" w:hAnsi="Palatino Linotype" w:cs="Arial"/>
          <w:sz w:val="22"/>
        </w:rPr>
      </w:pPr>
    </w:p>
    <w:p w14:paraId="4B7ACB21" w14:textId="77777777" w:rsidR="006E336E" w:rsidRPr="00F43DFC" w:rsidRDefault="006E336E" w:rsidP="006D4698">
      <w:pPr>
        <w:widowControl w:val="0"/>
        <w:autoSpaceDE w:val="0"/>
        <w:autoSpaceDN w:val="0"/>
        <w:adjustRightInd w:val="0"/>
        <w:spacing w:line="360" w:lineRule="auto"/>
        <w:contextualSpacing/>
        <w:jc w:val="both"/>
        <w:rPr>
          <w:rFonts w:ascii="Palatino Linotype" w:hAnsi="Palatino Linotype" w:cs="Arial"/>
          <w:sz w:val="22"/>
        </w:rPr>
      </w:pPr>
    </w:p>
    <w:p w14:paraId="40CF849C" w14:textId="77777777" w:rsidR="006E336E" w:rsidRPr="00F43DFC" w:rsidRDefault="006E336E" w:rsidP="006D4698">
      <w:pPr>
        <w:widowControl w:val="0"/>
        <w:autoSpaceDE w:val="0"/>
        <w:autoSpaceDN w:val="0"/>
        <w:adjustRightInd w:val="0"/>
        <w:spacing w:line="360" w:lineRule="auto"/>
        <w:contextualSpacing/>
        <w:jc w:val="both"/>
        <w:rPr>
          <w:rFonts w:ascii="Palatino Linotype" w:hAnsi="Palatino Linotype" w:cs="Arial"/>
          <w:sz w:val="22"/>
        </w:rPr>
      </w:pPr>
    </w:p>
    <w:p w14:paraId="0E0C528B" w14:textId="67F54874" w:rsidR="00AA0E2E" w:rsidRPr="00F43DFC" w:rsidRDefault="000262D0" w:rsidP="00941A07">
      <w:pPr>
        <w:spacing w:before="100" w:beforeAutospacing="1" w:after="100" w:afterAutospacing="1" w:line="360" w:lineRule="auto"/>
        <w:ind w:right="51"/>
        <w:jc w:val="both"/>
        <w:rPr>
          <w:rFonts w:ascii="Palatino Linotype" w:hAnsi="Palatino Linotype"/>
          <w:bCs/>
          <w:iCs/>
        </w:rPr>
      </w:pPr>
      <w:r w:rsidRPr="00F43DFC">
        <w:rPr>
          <w:rFonts w:ascii="Palatino Linotype" w:hAnsi="Palatino Linotype"/>
          <w:bCs/>
          <w:iCs/>
        </w:rPr>
        <w:lastRenderedPageBreak/>
        <w:t>E</w:t>
      </w:r>
      <w:r w:rsidR="00FF5EE6" w:rsidRPr="00F43DFC">
        <w:rPr>
          <w:rFonts w:ascii="Palatino Linotype" w:hAnsi="Palatino Linotype"/>
          <w:bCs/>
          <w:iCs/>
        </w:rPr>
        <w:t>s así que, e</w:t>
      </w:r>
      <w:r w:rsidR="00A532BA" w:rsidRPr="00F43DFC">
        <w:rPr>
          <w:rFonts w:ascii="Palatino Linotype" w:hAnsi="Palatino Linotype"/>
          <w:bCs/>
          <w:iCs/>
        </w:rPr>
        <w:t xml:space="preserve">n concatenación sobre la información requerida por </w:t>
      </w:r>
      <w:r w:rsidR="00783A75" w:rsidRPr="00F43DFC">
        <w:rPr>
          <w:rFonts w:ascii="Palatino Linotype" w:hAnsi="Palatino Linotype"/>
          <w:bCs/>
          <w:iCs/>
        </w:rPr>
        <w:t>el</w:t>
      </w:r>
      <w:r w:rsidR="00A532BA" w:rsidRPr="00F43DFC">
        <w:rPr>
          <w:rFonts w:ascii="Palatino Linotype" w:hAnsi="Palatino Linotype"/>
          <w:bCs/>
          <w:iCs/>
        </w:rPr>
        <w:t xml:space="preserve"> particular y lo entregado a través de respuesta por el ente recurrido</w:t>
      </w:r>
      <w:r w:rsidR="00112825" w:rsidRPr="00F43DFC">
        <w:rPr>
          <w:rFonts w:ascii="Palatino Linotype" w:hAnsi="Palatino Linotype"/>
          <w:bCs/>
          <w:iCs/>
        </w:rPr>
        <w:t xml:space="preserve">, </w:t>
      </w:r>
      <w:r w:rsidR="0000337B" w:rsidRPr="00F43DFC">
        <w:rPr>
          <w:rFonts w:ascii="Palatino Linotype" w:hAnsi="Palatino Linotype"/>
          <w:bCs/>
          <w:iCs/>
        </w:rPr>
        <w:t xml:space="preserve">este Órgano Garante considera oportuno traer a contexto las atribuciones que tienen </w:t>
      </w:r>
      <w:r w:rsidR="005D7AA6" w:rsidRPr="00F43DFC">
        <w:rPr>
          <w:rFonts w:ascii="Palatino Linotype" w:hAnsi="Palatino Linotype"/>
          <w:bCs/>
          <w:iCs/>
        </w:rPr>
        <w:t>el</w:t>
      </w:r>
      <w:r w:rsidR="0000337B" w:rsidRPr="00F43DFC">
        <w:rPr>
          <w:rFonts w:ascii="Palatino Linotype" w:hAnsi="Palatino Linotype"/>
          <w:bCs/>
          <w:iCs/>
        </w:rPr>
        <w:t xml:space="preserve"> </w:t>
      </w:r>
      <w:r w:rsidRPr="00F43DFC">
        <w:rPr>
          <w:rFonts w:ascii="Palatino Linotype" w:hAnsi="Palatino Linotype"/>
          <w:bCs/>
          <w:iCs/>
        </w:rPr>
        <w:t>Tesorero</w:t>
      </w:r>
      <w:r w:rsidR="00941A07" w:rsidRPr="00F43DFC">
        <w:rPr>
          <w:rFonts w:ascii="Palatino Linotype" w:hAnsi="Palatino Linotype"/>
          <w:bCs/>
          <w:iCs/>
        </w:rPr>
        <w:t xml:space="preserve"> Municipal</w:t>
      </w:r>
      <w:r w:rsidR="0000337B" w:rsidRPr="00F43DFC">
        <w:rPr>
          <w:rFonts w:ascii="Palatino Linotype" w:hAnsi="Palatino Linotype"/>
          <w:bCs/>
          <w:iCs/>
        </w:rPr>
        <w:t xml:space="preserve">, señaladas en </w:t>
      </w:r>
      <w:r w:rsidR="00AA0E2E" w:rsidRPr="00F43DFC">
        <w:rPr>
          <w:rFonts w:ascii="Palatino Linotype" w:hAnsi="Palatino Linotype"/>
          <w:bCs/>
          <w:iCs/>
        </w:rPr>
        <w:t>la Ley Orgánica Municipal del Estado de México</w:t>
      </w:r>
      <w:r w:rsidR="00941A07" w:rsidRPr="00F43DFC">
        <w:rPr>
          <w:rFonts w:ascii="Palatino Linotype" w:hAnsi="Palatino Linotype"/>
          <w:bCs/>
          <w:iCs/>
        </w:rPr>
        <w:t xml:space="preserve"> </w:t>
      </w:r>
      <w:r w:rsidR="0000337B" w:rsidRPr="00F43DFC">
        <w:rPr>
          <w:rFonts w:ascii="Palatino Linotype" w:hAnsi="Palatino Linotype"/>
          <w:bCs/>
          <w:iCs/>
        </w:rPr>
        <w:t>mismas que</w:t>
      </w:r>
      <w:r w:rsidR="00291E65" w:rsidRPr="00F43DFC">
        <w:rPr>
          <w:rFonts w:ascii="Palatino Linotype" w:hAnsi="Palatino Linotype"/>
          <w:bCs/>
          <w:iCs/>
        </w:rPr>
        <w:t>,</w:t>
      </w:r>
      <w:r w:rsidR="0000337B" w:rsidRPr="00F43DFC">
        <w:rPr>
          <w:rFonts w:ascii="Palatino Linotype" w:hAnsi="Palatino Linotype"/>
          <w:bCs/>
          <w:iCs/>
        </w:rPr>
        <w:t xml:space="preserve"> para mejor proveer se citan a continuación</w:t>
      </w:r>
      <w:r w:rsidR="00AA0E2E" w:rsidRPr="00F43DFC">
        <w:rPr>
          <w:rFonts w:ascii="Palatino Linotype" w:hAnsi="Palatino Linotype"/>
          <w:bCs/>
          <w:iCs/>
        </w:rPr>
        <w:t>:</w:t>
      </w:r>
    </w:p>
    <w:p w14:paraId="062F4BE9" w14:textId="77777777" w:rsidR="000262D0" w:rsidRPr="00F43DFC" w:rsidRDefault="000262D0" w:rsidP="000262D0">
      <w:pPr>
        <w:tabs>
          <w:tab w:val="left" w:pos="8219"/>
        </w:tabs>
        <w:ind w:left="851" w:right="902"/>
        <w:jc w:val="center"/>
        <w:rPr>
          <w:rFonts w:ascii="Palatino Linotype" w:eastAsia="Calibri" w:hAnsi="Palatino Linotype" w:cs="Arial"/>
          <w:b/>
          <w:i/>
          <w:sz w:val="22"/>
          <w:szCs w:val="22"/>
          <w:lang w:val="es-ES" w:eastAsia="en-US"/>
        </w:rPr>
      </w:pPr>
      <w:r w:rsidRPr="00F43DFC">
        <w:rPr>
          <w:rFonts w:ascii="Palatino Linotype" w:eastAsia="Calibri" w:hAnsi="Palatino Linotype" w:cs="Arial"/>
          <w:b/>
          <w:i/>
          <w:sz w:val="22"/>
          <w:szCs w:val="22"/>
          <w:lang w:val="es-ES" w:eastAsia="en-US"/>
        </w:rPr>
        <w:t>CAPITULO SEGUNDO</w:t>
      </w:r>
    </w:p>
    <w:p w14:paraId="54BF3521" w14:textId="5F7FD780" w:rsidR="00941A07" w:rsidRPr="00F43DFC" w:rsidRDefault="000262D0" w:rsidP="000262D0">
      <w:pPr>
        <w:tabs>
          <w:tab w:val="left" w:pos="8219"/>
        </w:tabs>
        <w:ind w:left="851" w:right="902"/>
        <w:jc w:val="center"/>
        <w:rPr>
          <w:rFonts w:ascii="Palatino Linotype" w:eastAsia="Calibri" w:hAnsi="Palatino Linotype" w:cs="Arial"/>
          <w:b/>
          <w:i/>
          <w:sz w:val="22"/>
          <w:szCs w:val="22"/>
          <w:lang w:val="es-ES" w:eastAsia="en-US"/>
        </w:rPr>
      </w:pPr>
      <w:r w:rsidRPr="00F43DFC">
        <w:rPr>
          <w:rFonts w:ascii="Palatino Linotype" w:eastAsia="Calibri" w:hAnsi="Palatino Linotype" w:cs="Arial"/>
          <w:b/>
          <w:i/>
          <w:sz w:val="22"/>
          <w:szCs w:val="22"/>
          <w:lang w:val="es-ES" w:eastAsia="en-US"/>
        </w:rPr>
        <w:t>De la Tesorería Municipal</w:t>
      </w:r>
    </w:p>
    <w:p w14:paraId="46660D94" w14:textId="77777777" w:rsidR="00941A07" w:rsidRPr="00F43DFC" w:rsidRDefault="00941A07" w:rsidP="00941A07">
      <w:pPr>
        <w:tabs>
          <w:tab w:val="left" w:pos="8219"/>
        </w:tabs>
        <w:ind w:left="851" w:right="902"/>
        <w:jc w:val="center"/>
        <w:rPr>
          <w:rFonts w:ascii="Palatino Linotype" w:eastAsia="Calibri" w:hAnsi="Palatino Linotype" w:cs="Arial"/>
          <w:b/>
          <w:i/>
          <w:sz w:val="22"/>
          <w:szCs w:val="22"/>
          <w:lang w:val="es-ES" w:eastAsia="en-US"/>
        </w:rPr>
      </w:pPr>
    </w:p>
    <w:p w14:paraId="1CC5A649" w14:textId="7431DFB1" w:rsidR="000C17E7" w:rsidRPr="00F43DFC" w:rsidRDefault="000262D0" w:rsidP="000262D0">
      <w:pPr>
        <w:pStyle w:val="Lista2"/>
        <w:tabs>
          <w:tab w:val="left" w:pos="8219"/>
        </w:tabs>
        <w:ind w:left="851" w:right="899" w:firstLine="1"/>
        <w:jc w:val="both"/>
        <w:rPr>
          <w:rFonts w:ascii="Palatino Linotype" w:eastAsia="Calibri" w:hAnsi="Palatino Linotype"/>
          <w:i/>
          <w:sz w:val="22"/>
          <w:szCs w:val="22"/>
          <w:lang w:eastAsia="en-US"/>
        </w:rPr>
      </w:pPr>
      <w:r w:rsidRPr="00F43DFC">
        <w:rPr>
          <w:rFonts w:ascii="Palatino Linotype" w:eastAsia="Calibri" w:hAnsi="Palatino Linotype"/>
          <w:b/>
          <w:i/>
          <w:sz w:val="22"/>
          <w:szCs w:val="22"/>
          <w:lang w:eastAsia="en-US"/>
        </w:rPr>
        <w:t xml:space="preserve">Artículo 93.- </w:t>
      </w:r>
      <w:r w:rsidRPr="00F43DFC">
        <w:rPr>
          <w:rFonts w:ascii="Palatino Linotype" w:eastAsia="Calibri" w:hAnsi="Palatino Linotype"/>
          <w:i/>
          <w:sz w:val="22"/>
          <w:szCs w:val="22"/>
          <w:lang w:eastAsia="en-US"/>
        </w:rPr>
        <w:t>La tesorería municipal es el órgano encargado de la recaudación de los ingresos municipales y responsable de realizar las erogaciones que haga el ayuntamiento.</w:t>
      </w:r>
    </w:p>
    <w:p w14:paraId="5307B3F4" w14:textId="322BA07F" w:rsidR="000C17E7" w:rsidRPr="00F43DFC" w:rsidRDefault="000C17E7" w:rsidP="000C17E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Cs/>
          <w:i/>
          <w:iCs/>
          <w:sz w:val="22"/>
        </w:rPr>
        <w:t>…</w:t>
      </w:r>
    </w:p>
    <w:p w14:paraId="2FC87FFD" w14:textId="77777777" w:rsidR="000262D0" w:rsidRPr="00F43DFC" w:rsidRDefault="000262D0" w:rsidP="000262D0">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Artículo 95.-</w:t>
      </w:r>
      <w:r w:rsidRPr="00F43DFC">
        <w:rPr>
          <w:rFonts w:ascii="Palatino Linotype" w:hAnsi="Palatino Linotype"/>
          <w:bCs/>
          <w:i/>
          <w:iCs/>
          <w:sz w:val="22"/>
        </w:rPr>
        <w:t xml:space="preserve"> Son atribuciones del tesorero municipal:</w:t>
      </w:r>
    </w:p>
    <w:p w14:paraId="4E3D0222" w14:textId="77EC3F81" w:rsidR="000262D0" w:rsidRPr="00F43DFC" w:rsidRDefault="000262D0" w:rsidP="000262D0">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I.</w:t>
      </w:r>
      <w:r w:rsidRPr="00F43DFC">
        <w:rPr>
          <w:rFonts w:ascii="Palatino Linotype" w:hAnsi="Palatino Linotype"/>
          <w:bCs/>
          <w:i/>
          <w:iCs/>
          <w:sz w:val="22"/>
        </w:rPr>
        <w:t xml:space="preserve"> </w:t>
      </w:r>
      <w:r w:rsidRPr="00F43DFC">
        <w:rPr>
          <w:rFonts w:ascii="Palatino Linotype" w:hAnsi="Palatino Linotype"/>
          <w:b/>
          <w:bCs/>
          <w:i/>
          <w:iCs/>
          <w:sz w:val="22"/>
        </w:rPr>
        <w:t>Administrar la hacienda pública municipal, de conformidad con las disposiciones legales aplicables;</w:t>
      </w:r>
    </w:p>
    <w:p w14:paraId="25EF2D88" w14:textId="02CB78E3" w:rsidR="000262D0" w:rsidRPr="00F43DFC" w:rsidRDefault="000262D0" w:rsidP="000262D0">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II.</w:t>
      </w:r>
      <w:r w:rsidRPr="00F43DFC">
        <w:rPr>
          <w:rFonts w:ascii="Palatino Linotype" w:hAnsi="Palatino Linotype"/>
          <w:bCs/>
          <w:i/>
          <w:iCs/>
          <w:sz w:val="22"/>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14:paraId="5438EEB5" w14:textId="5BC0C151" w:rsidR="000262D0" w:rsidRPr="00F43DFC" w:rsidRDefault="000262D0" w:rsidP="000262D0">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III.</w:t>
      </w:r>
      <w:r w:rsidRPr="00F43DFC">
        <w:rPr>
          <w:rFonts w:ascii="Palatino Linotype" w:hAnsi="Palatino Linotype"/>
          <w:bCs/>
          <w:i/>
          <w:iCs/>
          <w:sz w:val="22"/>
        </w:rPr>
        <w:t xml:space="preserve"> Imponer las sanciones administrativas que procedan por infracciones a las disposiciones fiscales;</w:t>
      </w:r>
    </w:p>
    <w:p w14:paraId="20A09C0F" w14:textId="055BBD07" w:rsidR="000262D0" w:rsidRPr="00F43DFC" w:rsidRDefault="000262D0" w:rsidP="000262D0">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IV.</w:t>
      </w:r>
      <w:r w:rsidRPr="00F43DFC">
        <w:rPr>
          <w:rFonts w:ascii="Palatino Linotype" w:hAnsi="Palatino Linotype"/>
          <w:bCs/>
          <w:i/>
          <w:iCs/>
          <w:sz w:val="22"/>
        </w:rPr>
        <w:t xml:space="preserve"> </w:t>
      </w:r>
      <w:r w:rsidRPr="00F43DFC">
        <w:rPr>
          <w:rFonts w:ascii="Palatino Linotype" w:hAnsi="Palatino Linotype"/>
          <w:b/>
          <w:bCs/>
          <w:i/>
          <w:iCs/>
          <w:sz w:val="22"/>
        </w:rPr>
        <w:t>Llevar los registros contables, financieros y administrativos</w:t>
      </w:r>
      <w:r w:rsidRPr="00F43DFC">
        <w:rPr>
          <w:rFonts w:ascii="Palatino Linotype" w:hAnsi="Palatino Linotype"/>
          <w:bCs/>
          <w:i/>
          <w:iCs/>
          <w:sz w:val="22"/>
        </w:rPr>
        <w:t xml:space="preserve"> de los </w:t>
      </w:r>
      <w:r w:rsidRPr="00F43DFC">
        <w:rPr>
          <w:rFonts w:ascii="Palatino Linotype" w:hAnsi="Palatino Linotype"/>
          <w:b/>
          <w:bCs/>
          <w:i/>
          <w:iCs/>
          <w:sz w:val="22"/>
        </w:rPr>
        <w:t>ingresos</w:t>
      </w:r>
      <w:r w:rsidRPr="00F43DFC">
        <w:rPr>
          <w:rFonts w:ascii="Palatino Linotype" w:hAnsi="Palatino Linotype"/>
          <w:bCs/>
          <w:i/>
          <w:iCs/>
          <w:sz w:val="22"/>
        </w:rPr>
        <w:t>, egresos, e inventarios;</w:t>
      </w:r>
    </w:p>
    <w:p w14:paraId="6F5668AA" w14:textId="184F11FE" w:rsidR="000262D0" w:rsidRPr="00F43DFC" w:rsidRDefault="000262D0" w:rsidP="000262D0">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V.</w:t>
      </w:r>
      <w:r w:rsidRPr="00F43DFC">
        <w:rPr>
          <w:rFonts w:ascii="Palatino Linotype" w:hAnsi="Palatino Linotype"/>
          <w:bCs/>
          <w:i/>
          <w:iCs/>
          <w:sz w:val="22"/>
        </w:rPr>
        <w:t xml:space="preserve"> Proporcionar oportunamente al ayuntamiento todos los datos o informes que sean necesarios para la formulación del Presupuesto de Egresos Municipales, vigilando que se ajuste a las disposiciones de esta Ley y otros ordenamientos aplicables;</w:t>
      </w:r>
    </w:p>
    <w:p w14:paraId="7A799ADB" w14:textId="2BB1D5F7" w:rsidR="000262D0" w:rsidRPr="00F43DFC" w:rsidRDefault="000262D0" w:rsidP="000262D0">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VI.</w:t>
      </w:r>
      <w:r w:rsidRPr="00F43DFC">
        <w:rPr>
          <w:rFonts w:ascii="Palatino Linotype" w:hAnsi="Palatino Linotype"/>
          <w:bCs/>
          <w:i/>
          <w:iCs/>
          <w:sz w:val="22"/>
        </w:rPr>
        <w:t xml:space="preserve"> </w:t>
      </w:r>
      <w:r w:rsidRPr="00F43DFC">
        <w:rPr>
          <w:rFonts w:ascii="Palatino Linotype" w:hAnsi="Palatino Linotype"/>
          <w:b/>
          <w:bCs/>
          <w:i/>
          <w:iCs/>
          <w:sz w:val="22"/>
        </w:rPr>
        <w:t>Presentar anualmente al ayuntamiento un informe de la situación contable financiera de la Tesorería Municipal</w:t>
      </w:r>
      <w:r w:rsidRPr="00F43DFC">
        <w:rPr>
          <w:rFonts w:ascii="Palatino Linotype" w:hAnsi="Palatino Linotype"/>
          <w:bCs/>
          <w:i/>
          <w:iCs/>
          <w:sz w:val="22"/>
        </w:rPr>
        <w:t>;</w:t>
      </w:r>
    </w:p>
    <w:p w14:paraId="1AA5682F" w14:textId="63FB3AB9" w:rsidR="000262D0" w:rsidRPr="00F43DFC" w:rsidRDefault="000262D0" w:rsidP="000262D0">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VI Bis</w:t>
      </w:r>
      <w:r w:rsidRPr="00F43DFC">
        <w:rPr>
          <w:rFonts w:ascii="Palatino Linotype" w:hAnsi="Palatino Linotype"/>
          <w:bCs/>
          <w:i/>
          <w:iCs/>
          <w:sz w:val="22"/>
        </w:rPr>
        <w:t>. Proporcionar para la formulación del proyecto de Presupuesto de Egresos Municipales la información financiera relativa a la solución o en su caso, el pago de los litigios laborales;</w:t>
      </w:r>
    </w:p>
    <w:p w14:paraId="385F6E4E" w14:textId="40121F20" w:rsidR="000262D0" w:rsidRPr="00F43DFC" w:rsidRDefault="000262D0" w:rsidP="000262D0">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VII.</w:t>
      </w:r>
      <w:r w:rsidRPr="00F43DFC">
        <w:rPr>
          <w:rFonts w:ascii="Palatino Linotype" w:hAnsi="Palatino Linotype"/>
          <w:bCs/>
          <w:i/>
          <w:iCs/>
          <w:sz w:val="22"/>
        </w:rPr>
        <w:t xml:space="preserve"> Diseñar y aprobar las formas oficiales de manifestaciones, avisos y declaraciones y demás documentos requeridos;</w:t>
      </w:r>
    </w:p>
    <w:p w14:paraId="2D074E3C" w14:textId="7D0C0DAB"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VIII</w:t>
      </w:r>
      <w:r w:rsidRPr="00F43DFC">
        <w:rPr>
          <w:rFonts w:ascii="Palatino Linotype" w:hAnsi="Palatino Linotype"/>
          <w:bCs/>
          <w:i/>
          <w:iCs/>
          <w:sz w:val="22"/>
        </w:rPr>
        <w:t>. Participar en la formulación de Convenios Fiscales y ejercer las atribuciones que le correspondan en el ámbito de su competencia;</w:t>
      </w:r>
    </w:p>
    <w:p w14:paraId="0C513030" w14:textId="77777777"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lastRenderedPageBreak/>
        <w:t>IX.</w:t>
      </w:r>
      <w:r w:rsidRPr="00F43DFC">
        <w:rPr>
          <w:rFonts w:ascii="Palatino Linotype" w:hAnsi="Palatino Linotype"/>
          <w:bCs/>
          <w:i/>
          <w:iCs/>
          <w:sz w:val="22"/>
        </w:rPr>
        <w:t xml:space="preserve"> Proponer al ayuntamiento la cancelación de cuentas incobrables;</w:t>
      </w:r>
    </w:p>
    <w:p w14:paraId="21B2537E" w14:textId="77777777"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w:t>
      </w:r>
      <w:r w:rsidRPr="00F43DFC">
        <w:rPr>
          <w:rFonts w:ascii="Palatino Linotype" w:hAnsi="Palatino Linotype"/>
          <w:bCs/>
          <w:i/>
          <w:iCs/>
          <w:sz w:val="22"/>
        </w:rPr>
        <w:t xml:space="preserve"> Custodiar y ejercer las garantías que se otorguen en favor de la hacienda municipal;</w:t>
      </w:r>
    </w:p>
    <w:p w14:paraId="5139C923" w14:textId="77777777"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XI.</w:t>
      </w:r>
      <w:r w:rsidRPr="00F43DFC">
        <w:rPr>
          <w:rFonts w:ascii="Palatino Linotype" w:hAnsi="Palatino Linotype"/>
          <w:bCs/>
          <w:i/>
          <w:iCs/>
          <w:sz w:val="22"/>
        </w:rPr>
        <w:t xml:space="preserve"> </w:t>
      </w:r>
      <w:r w:rsidRPr="00F43DFC">
        <w:rPr>
          <w:rFonts w:ascii="Palatino Linotype" w:hAnsi="Palatino Linotype"/>
          <w:b/>
          <w:bCs/>
          <w:i/>
          <w:iCs/>
          <w:sz w:val="22"/>
        </w:rPr>
        <w:t>Proponer la política de ingresos de la tesorería municipal;</w:t>
      </w:r>
    </w:p>
    <w:p w14:paraId="30E61EAE" w14:textId="77777777"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XII.</w:t>
      </w:r>
      <w:r w:rsidRPr="00F43DFC">
        <w:rPr>
          <w:rFonts w:ascii="Palatino Linotype" w:hAnsi="Palatino Linotype"/>
          <w:bCs/>
          <w:i/>
          <w:iCs/>
          <w:sz w:val="22"/>
        </w:rPr>
        <w:t xml:space="preserve"> </w:t>
      </w:r>
      <w:r w:rsidRPr="00F43DFC">
        <w:rPr>
          <w:rFonts w:ascii="Palatino Linotype" w:hAnsi="Palatino Linotype"/>
          <w:b/>
          <w:bCs/>
          <w:i/>
          <w:iCs/>
          <w:sz w:val="22"/>
        </w:rPr>
        <w:t>Intervenir</w:t>
      </w:r>
      <w:r w:rsidRPr="00F43DFC">
        <w:rPr>
          <w:rFonts w:ascii="Palatino Linotype" w:hAnsi="Palatino Linotype"/>
          <w:bCs/>
          <w:i/>
          <w:iCs/>
          <w:sz w:val="22"/>
        </w:rPr>
        <w:t xml:space="preserve"> en la </w:t>
      </w:r>
      <w:r w:rsidRPr="00F43DFC">
        <w:rPr>
          <w:rFonts w:ascii="Palatino Linotype" w:hAnsi="Palatino Linotype"/>
          <w:b/>
          <w:bCs/>
          <w:i/>
          <w:iCs/>
          <w:sz w:val="22"/>
        </w:rPr>
        <w:t>elaboración</w:t>
      </w:r>
      <w:r w:rsidRPr="00F43DFC">
        <w:rPr>
          <w:rFonts w:ascii="Palatino Linotype" w:hAnsi="Palatino Linotype"/>
          <w:bCs/>
          <w:i/>
          <w:iCs/>
          <w:sz w:val="22"/>
        </w:rPr>
        <w:t xml:space="preserve"> del </w:t>
      </w:r>
      <w:r w:rsidRPr="00F43DFC">
        <w:rPr>
          <w:rFonts w:ascii="Palatino Linotype" w:hAnsi="Palatino Linotype"/>
          <w:b/>
          <w:bCs/>
          <w:i/>
          <w:iCs/>
          <w:sz w:val="22"/>
        </w:rPr>
        <w:t>programa</w:t>
      </w:r>
      <w:r w:rsidRPr="00F43DFC">
        <w:rPr>
          <w:rFonts w:ascii="Palatino Linotype" w:hAnsi="Palatino Linotype"/>
          <w:bCs/>
          <w:i/>
          <w:iCs/>
          <w:sz w:val="22"/>
        </w:rPr>
        <w:t xml:space="preserve"> </w:t>
      </w:r>
      <w:r w:rsidRPr="00F43DFC">
        <w:rPr>
          <w:rFonts w:ascii="Palatino Linotype" w:hAnsi="Palatino Linotype"/>
          <w:b/>
          <w:bCs/>
          <w:i/>
          <w:iCs/>
          <w:sz w:val="22"/>
        </w:rPr>
        <w:t>financiero</w:t>
      </w:r>
      <w:r w:rsidRPr="00F43DFC">
        <w:rPr>
          <w:rFonts w:ascii="Palatino Linotype" w:hAnsi="Palatino Linotype"/>
          <w:bCs/>
          <w:i/>
          <w:iCs/>
          <w:sz w:val="22"/>
        </w:rPr>
        <w:t xml:space="preserve"> </w:t>
      </w:r>
      <w:r w:rsidRPr="00F43DFC">
        <w:rPr>
          <w:rFonts w:ascii="Palatino Linotype" w:hAnsi="Palatino Linotype"/>
          <w:b/>
          <w:bCs/>
          <w:i/>
          <w:iCs/>
          <w:sz w:val="22"/>
        </w:rPr>
        <w:t>municipal</w:t>
      </w:r>
      <w:r w:rsidRPr="00F43DFC">
        <w:rPr>
          <w:rFonts w:ascii="Palatino Linotype" w:hAnsi="Palatino Linotype"/>
          <w:bCs/>
          <w:i/>
          <w:iCs/>
          <w:sz w:val="22"/>
        </w:rPr>
        <w:t>;</w:t>
      </w:r>
    </w:p>
    <w:p w14:paraId="0733C052" w14:textId="77777777"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XIII.</w:t>
      </w:r>
      <w:r w:rsidRPr="00F43DFC">
        <w:rPr>
          <w:rFonts w:ascii="Palatino Linotype" w:hAnsi="Palatino Linotype"/>
          <w:bCs/>
          <w:i/>
          <w:iCs/>
          <w:sz w:val="22"/>
        </w:rPr>
        <w:t xml:space="preserve"> Elaborar y mantener actualizado el Padrón de Contribuyentes;</w:t>
      </w:r>
    </w:p>
    <w:p w14:paraId="4E433029" w14:textId="0F73C75B"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XIV.</w:t>
      </w:r>
      <w:r w:rsidRPr="00F43DFC">
        <w:rPr>
          <w:rFonts w:ascii="Palatino Linotype" w:hAnsi="Palatino Linotype"/>
          <w:bCs/>
          <w:i/>
          <w:iCs/>
          <w:sz w:val="22"/>
        </w:rPr>
        <w:t xml:space="preserve"> Ministrar a su inmediato antecesor todos los datos oficiales que le solicitare, para contestar los pliegos de observaciones y alcances que formule y deduzca el Órgano Superior de Fiscalización del Estado de México;</w:t>
      </w:r>
    </w:p>
    <w:p w14:paraId="4ADA8DE7" w14:textId="6493FDDF"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XV.</w:t>
      </w:r>
      <w:r w:rsidRPr="00F43DFC">
        <w:rPr>
          <w:rFonts w:ascii="Palatino Linotype" w:hAnsi="Palatino Linotype"/>
          <w:bCs/>
          <w:i/>
          <w:iCs/>
          <w:sz w:val="22"/>
        </w:rPr>
        <w:t xml:space="preserve"> Solicitar a las instancias competentes, la práctica de revisiones circunstanciadas, de conformidad con las normas que rigen en materia de control y evaluación gubernamental en el ámbito municipal;</w:t>
      </w:r>
    </w:p>
    <w:p w14:paraId="3D82B8B3" w14:textId="77777777"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XVI</w:t>
      </w:r>
      <w:r w:rsidRPr="00F43DFC">
        <w:rPr>
          <w:rFonts w:ascii="Palatino Linotype" w:hAnsi="Palatino Linotype"/>
          <w:bCs/>
          <w:i/>
          <w:iCs/>
          <w:sz w:val="22"/>
        </w:rPr>
        <w:t>. Glosar oportunamente las cuentas del ayuntamiento;</w:t>
      </w:r>
    </w:p>
    <w:p w14:paraId="495174E2" w14:textId="7D5EBB47"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XVII</w:t>
      </w:r>
      <w:r w:rsidRPr="00F43DFC">
        <w:rPr>
          <w:rFonts w:ascii="Palatino Linotype" w:hAnsi="Palatino Linotype"/>
          <w:bCs/>
          <w:i/>
          <w:iCs/>
          <w:sz w:val="22"/>
        </w:rPr>
        <w:t>. Contestar oportunamente los pliegos de observaciones y responsabilidad que haga el Órgano Superior de Fiscalización del Estado de México, así como atender en tiempo y forma las solicitudes de información que éste requiera, informando al Ayuntamiento;</w:t>
      </w:r>
    </w:p>
    <w:p w14:paraId="1D224F59" w14:textId="0C7220F9"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XVIII</w:t>
      </w:r>
      <w:r w:rsidRPr="00F43DFC">
        <w:rPr>
          <w:rFonts w:ascii="Palatino Linotype" w:hAnsi="Palatino Linotype"/>
          <w:bCs/>
          <w:i/>
          <w:iCs/>
          <w:sz w:val="22"/>
        </w:rPr>
        <w:t>. Expedir copias certificadas de los documentos a su cuidado, por acuerdo expreso del Ayuntamiento y cuando se trate de documentación presentada ante el Órgano Superior de Fiscalización del Estado de México;</w:t>
      </w:r>
    </w:p>
    <w:p w14:paraId="04302CA1" w14:textId="6986BB77"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XIX</w:t>
      </w:r>
      <w:r w:rsidRPr="00F43DFC">
        <w:rPr>
          <w:rFonts w:ascii="Palatino Linotype" w:hAnsi="Palatino Linotype"/>
          <w:bCs/>
          <w:i/>
          <w:iCs/>
          <w:sz w:val="22"/>
        </w:rPr>
        <w:t xml:space="preserve">. </w:t>
      </w:r>
      <w:r w:rsidRPr="00F43DFC">
        <w:rPr>
          <w:rFonts w:ascii="Palatino Linotype" w:hAnsi="Palatino Linotype"/>
          <w:b/>
          <w:bCs/>
          <w:i/>
          <w:iCs/>
          <w:sz w:val="22"/>
        </w:rPr>
        <w:t>Recaudar y administrar los ingresos</w:t>
      </w:r>
      <w:r w:rsidRPr="00F43DFC">
        <w:rPr>
          <w:rFonts w:ascii="Palatino Linotype" w:hAnsi="Palatino Linotype"/>
          <w:bCs/>
          <w:i/>
          <w:iCs/>
          <w:sz w:val="22"/>
        </w:rPr>
        <w:t xml:space="preserve">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1ECE15E9" w14:textId="2243BE62"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XX</w:t>
      </w:r>
      <w:r w:rsidRPr="00F43DFC">
        <w:rPr>
          <w:rFonts w:ascii="Palatino Linotype" w:hAnsi="Palatino Linotype"/>
          <w:bCs/>
          <w:i/>
          <w:iCs/>
          <w:sz w:val="22"/>
        </w:rPr>
        <w:t>. Dar cumplimiento a las leyes, convenios de coordinación fiscal y demás que en materia</w:t>
      </w:r>
      <w:r w:rsidR="00B554D7" w:rsidRPr="00F43DFC">
        <w:rPr>
          <w:rFonts w:ascii="Palatino Linotype" w:hAnsi="Palatino Linotype"/>
          <w:bCs/>
          <w:i/>
          <w:iCs/>
          <w:sz w:val="22"/>
        </w:rPr>
        <w:t xml:space="preserve"> </w:t>
      </w:r>
      <w:r w:rsidRPr="00F43DFC">
        <w:rPr>
          <w:rFonts w:ascii="Palatino Linotype" w:hAnsi="Palatino Linotype"/>
          <w:bCs/>
          <w:i/>
          <w:iCs/>
          <w:sz w:val="22"/>
        </w:rPr>
        <w:t>hacendaria celebre el Ayuntamiento con el Estado;</w:t>
      </w:r>
    </w:p>
    <w:p w14:paraId="19CEC61F" w14:textId="44050705"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XXI</w:t>
      </w:r>
      <w:r w:rsidRPr="00F43DFC">
        <w:rPr>
          <w:rFonts w:ascii="Palatino Linotype" w:hAnsi="Palatino Linotype"/>
          <w:bCs/>
          <w:i/>
          <w:iCs/>
          <w:sz w:val="22"/>
        </w:rPr>
        <w:t>. Entregar oportunamente a él o los Síndicos, según sea el caso, el informe mensual que</w:t>
      </w:r>
      <w:r w:rsidR="00B554D7" w:rsidRPr="00F43DFC">
        <w:rPr>
          <w:rFonts w:ascii="Palatino Linotype" w:hAnsi="Palatino Linotype"/>
          <w:bCs/>
          <w:i/>
          <w:iCs/>
          <w:sz w:val="22"/>
        </w:rPr>
        <w:t xml:space="preserve"> </w:t>
      </w:r>
      <w:r w:rsidRPr="00F43DFC">
        <w:rPr>
          <w:rFonts w:ascii="Palatino Linotype" w:hAnsi="Palatino Linotype"/>
          <w:bCs/>
          <w:i/>
          <w:iCs/>
          <w:sz w:val="22"/>
        </w:rPr>
        <w:t>corresponda, a fin de que se revise, y de ser necesario, para que se formulen las observaciones</w:t>
      </w:r>
      <w:r w:rsidR="00B554D7" w:rsidRPr="00F43DFC">
        <w:rPr>
          <w:rFonts w:ascii="Palatino Linotype" w:hAnsi="Palatino Linotype"/>
          <w:bCs/>
          <w:i/>
          <w:iCs/>
          <w:sz w:val="22"/>
        </w:rPr>
        <w:t xml:space="preserve"> </w:t>
      </w:r>
      <w:r w:rsidRPr="00F43DFC">
        <w:rPr>
          <w:rFonts w:ascii="Palatino Linotype" w:hAnsi="Palatino Linotype"/>
          <w:bCs/>
          <w:i/>
          <w:iCs/>
          <w:sz w:val="22"/>
        </w:rPr>
        <w:t>respectivas.</w:t>
      </w:r>
    </w:p>
    <w:p w14:paraId="55561884" w14:textId="2C93404C" w:rsidR="009C2057" w:rsidRPr="00F43DFC" w:rsidRDefault="009C2057" w:rsidP="009C2057">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XXII</w:t>
      </w:r>
      <w:r w:rsidRPr="00F43DFC">
        <w:rPr>
          <w:rFonts w:ascii="Palatino Linotype" w:hAnsi="Palatino Linotype"/>
          <w:bCs/>
          <w:i/>
          <w:iCs/>
          <w:sz w:val="22"/>
        </w:rPr>
        <w:t>. Las que les señalen las demás disposiciones legales y el ayuntamiento.</w:t>
      </w:r>
    </w:p>
    <w:p w14:paraId="26F87F68" w14:textId="44C87606" w:rsidR="000C17E7" w:rsidRPr="00F43DFC" w:rsidRDefault="000C17E7" w:rsidP="000C17E7">
      <w:pPr>
        <w:widowControl w:val="0"/>
        <w:autoSpaceDE w:val="0"/>
        <w:autoSpaceDN w:val="0"/>
        <w:adjustRightInd w:val="0"/>
        <w:ind w:left="851" w:right="902"/>
        <w:jc w:val="both"/>
        <w:rPr>
          <w:rFonts w:ascii="Palatino Linotype" w:hAnsi="Palatino Linotype"/>
          <w:b/>
          <w:bCs/>
          <w:i/>
          <w:iCs/>
          <w:sz w:val="22"/>
        </w:rPr>
      </w:pPr>
      <w:r w:rsidRPr="00F43DFC">
        <w:rPr>
          <w:rFonts w:ascii="Palatino Linotype" w:hAnsi="Palatino Linotype"/>
          <w:b/>
          <w:bCs/>
          <w:i/>
          <w:iCs/>
          <w:sz w:val="22"/>
        </w:rPr>
        <w:t>(Énfasis añadido)</w:t>
      </w:r>
    </w:p>
    <w:p w14:paraId="1B2594DC" w14:textId="2AD8C0B4" w:rsidR="007B1F3B" w:rsidRPr="00F43DFC" w:rsidRDefault="007B1F3B"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F43DFC">
        <w:rPr>
          <w:rFonts w:ascii="Palatino Linotype" w:hAnsi="Palatino Linotype"/>
          <w:bCs/>
          <w:iCs/>
        </w:rPr>
        <w:t>De tal sentido, que del precepto legal</w:t>
      </w:r>
      <w:r w:rsidR="001E71DA" w:rsidRPr="00F43DFC">
        <w:rPr>
          <w:rFonts w:ascii="Palatino Linotype" w:hAnsi="Palatino Linotype"/>
          <w:bCs/>
          <w:iCs/>
        </w:rPr>
        <w:t xml:space="preserve"> que antecede,</w:t>
      </w:r>
      <w:r w:rsidRPr="00F43DFC">
        <w:rPr>
          <w:rFonts w:ascii="Palatino Linotype" w:hAnsi="Palatino Linotype"/>
          <w:bCs/>
          <w:iCs/>
        </w:rPr>
        <w:t xml:space="preserve"> se puede advertir que efectivamente, el </w:t>
      </w:r>
      <w:r w:rsidR="001E71DA" w:rsidRPr="00F43DFC">
        <w:rPr>
          <w:rFonts w:ascii="Palatino Linotype" w:hAnsi="Palatino Linotype"/>
          <w:bCs/>
          <w:iCs/>
        </w:rPr>
        <w:t xml:space="preserve">Tesorero </w:t>
      </w:r>
      <w:r w:rsidRPr="00F43DFC">
        <w:rPr>
          <w:rFonts w:ascii="Palatino Linotype" w:hAnsi="Palatino Linotype"/>
          <w:bCs/>
          <w:iCs/>
        </w:rPr>
        <w:t xml:space="preserve">Municipal es quien </w:t>
      </w:r>
      <w:r w:rsidR="001E71DA" w:rsidRPr="00F43DFC">
        <w:rPr>
          <w:rFonts w:ascii="Palatino Linotype" w:hAnsi="Palatino Linotype"/>
          <w:bCs/>
          <w:iCs/>
        </w:rPr>
        <w:t>genera, posee y administra la información requerida por el particular</w:t>
      </w:r>
      <w:r w:rsidRPr="00F43DFC">
        <w:rPr>
          <w:rFonts w:ascii="Palatino Linotype" w:hAnsi="Palatino Linotype"/>
          <w:bCs/>
          <w:iCs/>
        </w:rPr>
        <w:t>.</w:t>
      </w:r>
    </w:p>
    <w:p w14:paraId="4BCEABAB" w14:textId="3D4B4980" w:rsidR="00AA0E2E" w:rsidRPr="00F43DFC" w:rsidRDefault="009E35A9" w:rsidP="006D4E76">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F43DFC">
        <w:rPr>
          <w:rFonts w:ascii="Palatino Linotype" w:hAnsi="Palatino Linotype"/>
          <w:bCs/>
          <w:iCs/>
        </w:rPr>
        <w:lastRenderedPageBreak/>
        <w:t>Por otro lado</w:t>
      </w:r>
      <w:r w:rsidR="00AA0E2E" w:rsidRPr="00F43DFC">
        <w:rPr>
          <w:rFonts w:ascii="Palatino Linotype" w:hAnsi="Palatino Linotype"/>
          <w:bCs/>
          <w:iCs/>
        </w:rPr>
        <w:t xml:space="preserve">, el Bando Municipal, </w:t>
      </w:r>
      <w:r w:rsidR="002A07D8" w:rsidRPr="00F43DFC">
        <w:rPr>
          <w:rFonts w:ascii="Palatino Linotype" w:hAnsi="Palatino Linotype"/>
          <w:bCs/>
          <w:iCs/>
        </w:rPr>
        <w:t>publicado en la Gaceta Municipal Año 1, Gaceta 7, Sección 1 de fecha 5 de febrero del 2022</w:t>
      </w:r>
      <w:r w:rsidR="006B4CBD" w:rsidRPr="00F43DFC">
        <w:rPr>
          <w:rFonts w:ascii="Palatino Linotype" w:hAnsi="Palatino Linotype"/>
          <w:bCs/>
          <w:iCs/>
        </w:rPr>
        <w:t xml:space="preserve">, </w:t>
      </w:r>
      <w:r w:rsidR="00CA32F1" w:rsidRPr="00F43DFC">
        <w:rPr>
          <w:rFonts w:ascii="Palatino Linotype" w:hAnsi="Palatino Linotype"/>
          <w:bCs/>
          <w:iCs/>
        </w:rPr>
        <w:t>refiere:</w:t>
      </w:r>
    </w:p>
    <w:p w14:paraId="4D9F0BE5" w14:textId="77777777" w:rsidR="002A07D8" w:rsidRPr="00F43DFC" w:rsidRDefault="002A07D8" w:rsidP="00D539C3">
      <w:pPr>
        <w:widowControl w:val="0"/>
        <w:autoSpaceDE w:val="0"/>
        <w:autoSpaceDN w:val="0"/>
        <w:adjustRightInd w:val="0"/>
        <w:ind w:left="851" w:right="902"/>
        <w:jc w:val="center"/>
        <w:rPr>
          <w:rFonts w:ascii="Palatino Linotype" w:hAnsi="Palatino Linotype"/>
          <w:b/>
          <w:bCs/>
          <w:i/>
          <w:iCs/>
          <w:sz w:val="22"/>
        </w:rPr>
      </w:pPr>
      <w:r w:rsidRPr="00F43DFC">
        <w:rPr>
          <w:rFonts w:ascii="Palatino Linotype" w:hAnsi="Palatino Linotype"/>
          <w:b/>
          <w:bCs/>
          <w:i/>
          <w:iCs/>
          <w:sz w:val="22"/>
        </w:rPr>
        <w:t>CAPÍTULO IV</w:t>
      </w:r>
    </w:p>
    <w:p w14:paraId="699825D5" w14:textId="77777777" w:rsidR="002A07D8" w:rsidRPr="00F43DFC" w:rsidRDefault="002A07D8" w:rsidP="00D539C3">
      <w:pPr>
        <w:widowControl w:val="0"/>
        <w:autoSpaceDE w:val="0"/>
        <w:autoSpaceDN w:val="0"/>
        <w:adjustRightInd w:val="0"/>
        <w:ind w:left="851" w:right="902"/>
        <w:jc w:val="center"/>
        <w:rPr>
          <w:rFonts w:ascii="Palatino Linotype" w:hAnsi="Palatino Linotype"/>
          <w:b/>
          <w:bCs/>
          <w:i/>
          <w:iCs/>
          <w:sz w:val="22"/>
        </w:rPr>
      </w:pPr>
      <w:r w:rsidRPr="00F43DFC">
        <w:rPr>
          <w:rFonts w:ascii="Palatino Linotype" w:hAnsi="Palatino Linotype"/>
          <w:b/>
          <w:bCs/>
          <w:i/>
          <w:iCs/>
          <w:sz w:val="22"/>
        </w:rPr>
        <w:t>DE LA ADMINISTRACIÓN PÚBLICA MUNICIPAL</w:t>
      </w:r>
    </w:p>
    <w:p w14:paraId="28BFCE92" w14:textId="77777777" w:rsidR="00D539C3" w:rsidRPr="00F43DFC" w:rsidRDefault="002A07D8" w:rsidP="002A07D8">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
          <w:bCs/>
          <w:i/>
          <w:iCs/>
          <w:sz w:val="22"/>
        </w:rPr>
        <w:t xml:space="preserve">Artículo 79. </w:t>
      </w:r>
      <w:r w:rsidRPr="00F43DFC">
        <w:rPr>
          <w:rFonts w:ascii="Palatino Linotype" w:hAnsi="Palatino Linotype"/>
          <w:bCs/>
          <w:i/>
          <w:iCs/>
          <w:sz w:val="22"/>
        </w:rPr>
        <w:t>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w:t>
      </w:r>
      <w:r w:rsidRPr="00F43DFC">
        <w:rPr>
          <w:rFonts w:ascii="Palatino Linotype" w:hAnsi="Palatino Linotype"/>
          <w:bCs/>
          <w:i/>
          <w:iCs/>
          <w:sz w:val="22"/>
        </w:rPr>
        <w:cr/>
      </w:r>
    </w:p>
    <w:p w14:paraId="32FB0076" w14:textId="5C2320FF" w:rsidR="00D539C3" w:rsidRPr="00F43DFC" w:rsidRDefault="00D539C3" w:rsidP="00D539C3">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Cs/>
          <w:i/>
          <w:iCs/>
          <w:sz w:val="22"/>
        </w:rPr>
        <w:t>Para la conducción de las actividades derivadas del párrafo anterior, se integrarán cinco Gabinetes conformados de la siguiente manera:</w:t>
      </w:r>
    </w:p>
    <w:p w14:paraId="54F17449" w14:textId="6140F526" w:rsidR="00D539C3" w:rsidRPr="00F43DFC" w:rsidRDefault="00D539C3" w:rsidP="00D539C3">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Cs/>
          <w:i/>
          <w:iCs/>
          <w:sz w:val="22"/>
        </w:rPr>
        <w:t>…</w:t>
      </w:r>
    </w:p>
    <w:p w14:paraId="008C3A91" w14:textId="77777777" w:rsidR="00D539C3" w:rsidRPr="00F43DFC" w:rsidRDefault="00D539C3" w:rsidP="00D539C3">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Cs/>
          <w:i/>
          <w:iCs/>
          <w:sz w:val="22"/>
        </w:rPr>
        <w:t>2. Gabinete Económico.</w:t>
      </w:r>
    </w:p>
    <w:p w14:paraId="1EAF7D02" w14:textId="77777777" w:rsidR="00D539C3" w:rsidRPr="00F43DFC" w:rsidRDefault="00D539C3" w:rsidP="00D539C3">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Cs/>
          <w:i/>
          <w:iCs/>
          <w:sz w:val="22"/>
        </w:rPr>
        <w:t>2.1. Tesorería Municipal.</w:t>
      </w:r>
    </w:p>
    <w:p w14:paraId="14099B08" w14:textId="4D5B6F46" w:rsidR="00D539C3" w:rsidRPr="00F43DFC" w:rsidRDefault="00D539C3" w:rsidP="00D539C3">
      <w:pPr>
        <w:widowControl w:val="0"/>
        <w:autoSpaceDE w:val="0"/>
        <w:autoSpaceDN w:val="0"/>
        <w:adjustRightInd w:val="0"/>
        <w:ind w:left="851" w:right="902"/>
        <w:jc w:val="both"/>
        <w:rPr>
          <w:rFonts w:ascii="Palatino Linotype" w:hAnsi="Palatino Linotype"/>
          <w:b/>
          <w:bCs/>
          <w:i/>
          <w:iCs/>
          <w:sz w:val="22"/>
        </w:rPr>
      </w:pPr>
      <w:r w:rsidRPr="00F43DFC">
        <w:rPr>
          <w:rFonts w:ascii="Palatino Linotype" w:hAnsi="Palatino Linotype"/>
          <w:b/>
          <w:bCs/>
          <w:i/>
          <w:iCs/>
          <w:sz w:val="22"/>
        </w:rPr>
        <w:t>2.2. Dirección de Administración</w:t>
      </w:r>
    </w:p>
    <w:p w14:paraId="2517E78A" w14:textId="77777777" w:rsidR="00D539C3" w:rsidRPr="00F43DFC" w:rsidRDefault="00D539C3" w:rsidP="00D539C3">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Cs/>
          <w:i/>
          <w:iCs/>
          <w:sz w:val="22"/>
        </w:rPr>
        <w:t>2.3. Dirección de Obras Públicas.</w:t>
      </w:r>
    </w:p>
    <w:p w14:paraId="211A6483" w14:textId="77777777" w:rsidR="00D539C3" w:rsidRPr="00F43DFC" w:rsidRDefault="00D539C3" w:rsidP="00D539C3">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Cs/>
          <w:i/>
          <w:iCs/>
          <w:sz w:val="22"/>
        </w:rPr>
        <w:t>2.4. Dirección de Desarrollo Urbano.</w:t>
      </w:r>
    </w:p>
    <w:p w14:paraId="47C8A297" w14:textId="0C8EC518" w:rsidR="00D539C3" w:rsidRPr="00F43DFC" w:rsidRDefault="00D539C3" w:rsidP="00D539C3">
      <w:pPr>
        <w:widowControl w:val="0"/>
        <w:autoSpaceDE w:val="0"/>
        <w:autoSpaceDN w:val="0"/>
        <w:adjustRightInd w:val="0"/>
        <w:ind w:left="851" w:right="902"/>
        <w:jc w:val="both"/>
        <w:rPr>
          <w:rFonts w:ascii="Palatino Linotype" w:hAnsi="Palatino Linotype"/>
          <w:bCs/>
          <w:i/>
          <w:iCs/>
          <w:sz w:val="22"/>
        </w:rPr>
      </w:pPr>
      <w:r w:rsidRPr="00F43DFC">
        <w:rPr>
          <w:rFonts w:ascii="Palatino Linotype" w:hAnsi="Palatino Linotype"/>
          <w:bCs/>
          <w:i/>
          <w:iCs/>
          <w:sz w:val="22"/>
        </w:rPr>
        <w:t>2.5. Dirección de Servicios Públicos.</w:t>
      </w:r>
    </w:p>
    <w:p w14:paraId="4AB5B8B8" w14:textId="110DAEA4" w:rsidR="00D539C3" w:rsidRPr="00F43DFC" w:rsidRDefault="00D539C3" w:rsidP="00D539C3">
      <w:pPr>
        <w:widowControl w:val="0"/>
        <w:autoSpaceDE w:val="0"/>
        <w:autoSpaceDN w:val="0"/>
        <w:adjustRightInd w:val="0"/>
        <w:ind w:right="902"/>
        <w:jc w:val="both"/>
        <w:rPr>
          <w:rFonts w:ascii="Palatino Linotype" w:hAnsi="Palatino Linotype"/>
          <w:bCs/>
          <w:i/>
          <w:iCs/>
          <w:sz w:val="22"/>
        </w:rPr>
      </w:pPr>
    </w:p>
    <w:p w14:paraId="763FE498" w14:textId="057EDDEB" w:rsidR="00BA42FF" w:rsidRPr="00F43DFC" w:rsidRDefault="000C551F"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F43DFC">
        <w:rPr>
          <w:rFonts w:ascii="Palatino Linotype" w:eastAsia="MS Mincho" w:hAnsi="Palatino Linotype" w:cs="Arial"/>
          <w:lang w:val="es-ES_tradnl"/>
        </w:rPr>
        <w:t xml:space="preserve">Es por todo lo antes expuesto que de conformidad con la normatividad en cita, </w:t>
      </w:r>
      <w:r w:rsidR="00BA42FF" w:rsidRPr="00F43DFC">
        <w:rPr>
          <w:rFonts w:ascii="Palatino Linotype" w:eastAsia="MS Mincho" w:hAnsi="Palatino Linotype" w:cs="Arial"/>
          <w:lang w:val="es-ES_tradnl"/>
        </w:rPr>
        <w:t>el</w:t>
      </w:r>
      <w:r w:rsidR="008B37DE" w:rsidRPr="00F43DFC">
        <w:rPr>
          <w:rFonts w:ascii="Palatino Linotype" w:eastAsia="MS Mincho" w:hAnsi="Palatino Linotype" w:cs="Arial"/>
          <w:lang w:val="es-ES_tradnl"/>
        </w:rPr>
        <w:t xml:space="preserve"> Titular de la Unidad de Transparencia</w:t>
      </w:r>
      <w:r w:rsidR="008B37DE" w:rsidRPr="00F43DFC">
        <w:rPr>
          <w:rFonts w:ascii="Palatino Linotype" w:eastAsia="MS Mincho" w:hAnsi="Palatino Linotype" w:cs="Arial"/>
          <w:b/>
          <w:lang w:val="es-ES_tradnl"/>
        </w:rPr>
        <w:t xml:space="preserve">, </w:t>
      </w:r>
      <w:r w:rsidR="008B37DE" w:rsidRPr="00F43DFC">
        <w:rPr>
          <w:rFonts w:ascii="Palatino Linotype" w:eastAsia="MS Mincho" w:hAnsi="Palatino Linotype" w:cs="Arial"/>
          <w:lang w:val="es-ES_tradnl"/>
        </w:rPr>
        <w:t xml:space="preserve">turno </w:t>
      </w:r>
      <w:r w:rsidR="00BA42FF" w:rsidRPr="00F43DFC">
        <w:rPr>
          <w:rFonts w:ascii="Palatino Linotype" w:eastAsia="MS Mincho" w:hAnsi="Palatino Linotype" w:cs="Arial"/>
          <w:lang w:val="es-ES_tradnl"/>
        </w:rPr>
        <w:t>el requerimiento a</w:t>
      </w:r>
      <w:r w:rsidR="00435D24" w:rsidRPr="00F43DFC">
        <w:rPr>
          <w:rFonts w:ascii="Palatino Linotype" w:eastAsia="MS Mincho" w:hAnsi="Palatino Linotype" w:cs="Arial"/>
          <w:lang w:val="es-ES_tradnl"/>
        </w:rPr>
        <w:t xml:space="preserve"> </w:t>
      </w:r>
      <w:r w:rsidR="00BA42FF" w:rsidRPr="00F43DFC">
        <w:rPr>
          <w:rFonts w:ascii="Palatino Linotype" w:eastAsia="MS Mincho" w:hAnsi="Palatino Linotype" w:cs="Arial"/>
          <w:lang w:val="es-ES_tradnl"/>
        </w:rPr>
        <w:t>l</w:t>
      </w:r>
      <w:r w:rsidR="00435D24" w:rsidRPr="00F43DFC">
        <w:rPr>
          <w:rFonts w:ascii="Palatino Linotype" w:eastAsia="MS Mincho" w:hAnsi="Palatino Linotype" w:cs="Arial"/>
          <w:lang w:val="es-ES_tradnl"/>
        </w:rPr>
        <w:t>as</w:t>
      </w:r>
      <w:r w:rsidR="00BA42FF" w:rsidRPr="00F43DFC">
        <w:rPr>
          <w:rFonts w:ascii="Palatino Linotype" w:eastAsia="MS Mincho" w:hAnsi="Palatino Linotype" w:cs="Arial"/>
          <w:lang w:val="es-ES_tradnl"/>
        </w:rPr>
        <w:t xml:space="preserve"> </w:t>
      </w:r>
      <w:r w:rsidR="00B227E6" w:rsidRPr="00F43DFC">
        <w:rPr>
          <w:rFonts w:ascii="Palatino Linotype" w:eastAsia="MS Mincho" w:hAnsi="Palatino Linotype" w:cs="Arial"/>
          <w:lang w:val="es-ES_tradnl"/>
        </w:rPr>
        <w:t>área</w:t>
      </w:r>
      <w:r w:rsidR="00435D24" w:rsidRPr="00F43DFC">
        <w:rPr>
          <w:rFonts w:ascii="Palatino Linotype" w:eastAsia="MS Mincho" w:hAnsi="Palatino Linotype" w:cs="Arial"/>
          <w:lang w:val="es-ES_tradnl"/>
        </w:rPr>
        <w:t>s</w:t>
      </w:r>
      <w:r w:rsidR="00B227E6" w:rsidRPr="00F43DFC">
        <w:rPr>
          <w:rFonts w:ascii="Palatino Linotype" w:eastAsia="MS Mincho" w:hAnsi="Palatino Linotype" w:cs="Arial"/>
          <w:lang w:val="es-ES_tradnl"/>
        </w:rPr>
        <w:t xml:space="preserve"> que</w:t>
      </w:r>
      <w:r w:rsidR="00A532BA" w:rsidRPr="00F43DFC">
        <w:rPr>
          <w:rFonts w:ascii="Palatino Linotype" w:eastAsia="MS Mincho" w:hAnsi="Palatino Linotype" w:cs="Arial"/>
          <w:lang w:val="es-ES_tradnl"/>
        </w:rPr>
        <w:t xml:space="preserve"> estimó competentes para </w:t>
      </w:r>
      <w:r w:rsidR="008B37DE" w:rsidRPr="00F43DFC">
        <w:rPr>
          <w:rFonts w:ascii="Palatino Linotype" w:eastAsia="MS Mincho" w:hAnsi="Palatino Linotype" w:cs="Arial"/>
          <w:lang w:val="es-ES_tradnl"/>
        </w:rPr>
        <w:t xml:space="preserve">contener en sus archivos </w:t>
      </w:r>
      <w:r w:rsidR="00BA42FF" w:rsidRPr="00F43DFC">
        <w:rPr>
          <w:rFonts w:ascii="Palatino Linotype" w:eastAsia="MS Mincho" w:hAnsi="Palatino Linotype" w:cs="Arial"/>
          <w:lang w:val="es-ES_tradnl"/>
        </w:rPr>
        <w:t xml:space="preserve">la </w:t>
      </w:r>
      <w:r w:rsidR="008B37DE" w:rsidRPr="00F43DFC">
        <w:rPr>
          <w:rFonts w:ascii="Palatino Linotype" w:eastAsia="MS Mincho" w:hAnsi="Palatino Linotype" w:cs="Arial"/>
          <w:lang w:val="es-ES_tradnl"/>
        </w:rPr>
        <w:t>información al respecto,</w:t>
      </w:r>
      <w:r w:rsidR="00BA42FF" w:rsidRPr="00F43DFC">
        <w:rPr>
          <w:rFonts w:ascii="Palatino Linotype" w:eastAsia="MS Mincho" w:hAnsi="Palatino Linotype" w:cs="Arial"/>
          <w:lang w:val="es-ES_tradnl"/>
        </w:rPr>
        <w:t xml:space="preserve"> esto con fundamento en el artículo </w:t>
      </w:r>
      <w:r w:rsidR="00823944" w:rsidRPr="00F43DFC">
        <w:rPr>
          <w:rFonts w:ascii="Palatino Linotype" w:eastAsia="MS Mincho" w:hAnsi="Palatino Linotype" w:cs="Arial"/>
          <w:lang w:val="es-ES_tradnl"/>
        </w:rPr>
        <w:t xml:space="preserve">162 de la Ley de Transparencia y Acceso a la Información Pública del Estado de México y Municipios el cual a la letra refiere lo siguiente: </w:t>
      </w:r>
    </w:p>
    <w:p w14:paraId="7CBB5629" w14:textId="04D11F9E" w:rsidR="00823944" w:rsidRPr="00F43DFC"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F43DFC">
        <w:rPr>
          <w:rFonts w:ascii="Palatino Linotype" w:eastAsia="MS Mincho" w:hAnsi="Palatino Linotype" w:cs="Arial"/>
          <w:b/>
          <w:i/>
          <w:sz w:val="22"/>
          <w:lang w:val="es-ES_tradnl"/>
        </w:rPr>
        <w:t>“Artículo 162.</w:t>
      </w:r>
      <w:r w:rsidRPr="00F43DFC">
        <w:rPr>
          <w:rFonts w:ascii="Palatino Linotype" w:eastAsia="MS Mincho" w:hAnsi="Palatino Linotype" w:cs="Arial"/>
          <w:i/>
          <w:sz w:val="22"/>
          <w:lang w:val="es-ES_tradnl"/>
        </w:rPr>
        <w:t xml:space="preserve"> </w:t>
      </w:r>
      <w:r w:rsidRPr="00F43DFC">
        <w:rPr>
          <w:rFonts w:ascii="Palatino Linotype" w:eastAsia="MS Mincho" w:hAnsi="Palatino Linotype" w:cs="Arial"/>
          <w:b/>
          <w:i/>
          <w:sz w:val="22"/>
          <w:lang w:val="es-ES_tradnl"/>
        </w:rPr>
        <w:t>Las unidades de transparencia deberán garantizar</w:t>
      </w:r>
      <w:r w:rsidRPr="00F43DFC">
        <w:rPr>
          <w:rFonts w:ascii="Palatino Linotype" w:eastAsia="MS Mincho" w:hAnsi="Palatino Linotype" w:cs="Arial"/>
          <w:i/>
          <w:sz w:val="22"/>
          <w:lang w:val="es-ES_tradnl"/>
        </w:rPr>
        <w:t xml:space="preserve"> </w:t>
      </w:r>
      <w:r w:rsidRPr="00F43DFC">
        <w:rPr>
          <w:rFonts w:ascii="Palatino Linotype" w:eastAsia="MS Mincho" w:hAnsi="Palatino Linotype" w:cs="Arial"/>
          <w:b/>
          <w:i/>
          <w:sz w:val="22"/>
          <w:lang w:val="es-ES_tradnl"/>
        </w:rPr>
        <w:t>que las solicitudes se turnen a todas las Áreas competentes</w:t>
      </w:r>
      <w:r w:rsidRPr="00F43DFC">
        <w:rPr>
          <w:rFonts w:ascii="Palatino Linotype" w:eastAsia="MS Mincho" w:hAnsi="Palatino Linotype" w:cs="Arial"/>
          <w:i/>
          <w:sz w:val="22"/>
          <w:lang w:val="es-ES_tradnl"/>
        </w:rPr>
        <w:t xml:space="preserve"> que cuenten con la información o deban tenerla de acuerdo a sus facultades, competencias y funciones, </w:t>
      </w:r>
      <w:r w:rsidRPr="00F43DFC">
        <w:rPr>
          <w:rFonts w:ascii="Palatino Linotype" w:eastAsia="MS Mincho" w:hAnsi="Palatino Linotype" w:cs="Arial"/>
          <w:b/>
          <w:i/>
          <w:sz w:val="22"/>
          <w:lang w:val="es-ES_tradnl"/>
        </w:rPr>
        <w:t>con el objeto de que realicen una búsqueda exhaustiva y razonable de la información</w:t>
      </w:r>
      <w:r w:rsidRPr="00F43DFC">
        <w:rPr>
          <w:rFonts w:ascii="Palatino Linotype" w:eastAsia="MS Mincho" w:hAnsi="Palatino Linotype" w:cs="Arial"/>
          <w:i/>
          <w:sz w:val="22"/>
          <w:lang w:val="es-ES_tradnl"/>
        </w:rPr>
        <w:t xml:space="preserve"> </w:t>
      </w:r>
      <w:r w:rsidRPr="00F43DFC">
        <w:rPr>
          <w:rFonts w:ascii="Palatino Linotype" w:eastAsia="MS Mincho" w:hAnsi="Palatino Linotype" w:cs="Arial"/>
          <w:b/>
          <w:i/>
          <w:sz w:val="22"/>
          <w:lang w:val="es-ES_tradnl"/>
        </w:rPr>
        <w:t>solicitada</w:t>
      </w:r>
      <w:r w:rsidRPr="00F43DFC">
        <w:rPr>
          <w:rFonts w:ascii="Palatino Linotype" w:eastAsia="MS Mincho" w:hAnsi="Palatino Linotype" w:cs="Arial"/>
          <w:i/>
          <w:sz w:val="22"/>
          <w:lang w:val="es-ES_tradnl"/>
        </w:rPr>
        <w:t>.”</w:t>
      </w:r>
    </w:p>
    <w:p w14:paraId="76A148AD" w14:textId="04B3E5E9" w:rsidR="00823944" w:rsidRPr="00F43DFC"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F43DFC">
        <w:rPr>
          <w:rFonts w:ascii="Palatino Linotype" w:eastAsia="MS Mincho" w:hAnsi="Palatino Linotype" w:cs="Arial"/>
          <w:b/>
          <w:i/>
          <w:sz w:val="22"/>
          <w:lang w:val="es-ES_tradnl"/>
        </w:rPr>
        <w:t>(Énfasis añadido)</w:t>
      </w:r>
    </w:p>
    <w:p w14:paraId="7B8FD982" w14:textId="03D1F098" w:rsidR="00435D24" w:rsidRPr="00F43DFC" w:rsidRDefault="00435D24"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F43DFC">
        <w:rPr>
          <w:rFonts w:ascii="Palatino Linotype" w:eastAsia="MS Mincho" w:hAnsi="Palatino Linotype" w:cs="Arial"/>
          <w:lang w:val="es-ES_tradnl"/>
        </w:rPr>
        <w:lastRenderedPageBreak/>
        <w:t xml:space="preserve">Sin embargo, cabe señalar que, derivado de lo antes expuesto, el particular se dolió </w:t>
      </w:r>
      <w:r w:rsidR="001A1FF0" w:rsidRPr="00F43DFC">
        <w:rPr>
          <w:rFonts w:ascii="Palatino Linotype" w:eastAsia="MS Mincho" w:hAnsi="Palatino Linotype" w:cs="Arial"/>
          <w:lang w:val="es-ES_tradnl"/>
        </w:rPr>
        <w:t xml:space="preserve">respecto de la respuesta, manifestando únicamente </w:t>
      </w:r>
      <w:r w:rsidRPr="00F43DFC">
        <w:rPr>
          <w:rFonts w:ascii="Palatino Linotype" w:eastAsia="MS Mincho" w:hAnsi="Palatino Linotype" w:cs="Arial"/>
          <w:lang w:val="es-ES_tradnl"/>
        </w:rPr>
        <w:t xml:space="preserve">lo siguiente: </w:t>
      </w:r>
    </w:p>
    <w:p w14:paraId="2807A84C" w14:textId="009FD411" w:rsidR="001A1FF0" w:rsidRPr="00F43DFC" w:rsidRDefault="001A1FF0"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b/>
          <w:lang w:val="es-ES_tradnl"/>
        </w:rPr>
      </w:pPr>
      <w:r w:rsidRPr="00F43DFC">
        <w:rPr>
          <w:rFonts w:ascii="Palatino Linotype" w:eastAsia="MS Mincho" w:hAnsi="Palatino Linotype" w:cs="Arial"/>
          <w:lang w:val="es-ES_tradnl"/>
        </w:rPr>
        <w:t xml:space="preserve">Como </w:t>
      </w:r>
      <w:r w:rsidRPr="00F43DFC">
        <w:rPr>
          <w:rFonts w:ascii="Palatino Linotype" w:eastAsia="MS Mincho" w:hAnsi="Palatino Linotype" w:cs="Arial"/>
          <w:b/>
          <w:lang w:val="es-ES_tradnl"/>
        </w:rPr>
        <w:t xml:space="preserve">acto impugnado: </w:t>
      </w:r>
    </w:p>
    <w:p w14:paraId="73254ED5" w14:textId="196C5EA7" w:rsidR="001A1FF0" w:rsidRPr="00F43DFC" w:rsidRDefault="001A1FF0" w:rsidP="001A1FF0">
      <w:pPr>
        <w:autoSpaceDE w:val="0"/>
        <w:autoSpaceDN w:val="0"/>
        <w:adjustRightInd w:val="0"/>
        <w:ind w:left="851" w:right="902"/>
        <w:jc w:val="both"/>
        <w:rPr>
          <w:rFonts w:ascii="Palatino Linotype" w:eastAsia="MS Mincho" w:hAnsi="Palatino Linotype" w:cs="Arial"/>
          <w:lang w:val="es-ES_tradnl"/>
        </w:rPr>
      </w:pPr>
      <w:r w:rsidRPr="00F43DFC">
        <w:rPr>
          <w:rFonts w:ascii="Palatino Linotype" w:eastAsia="MS Mincho" w:hAnsi="Palatino Linotype" w:cs="Arial"/>
          <w:i/>
          <w:lang w:val="es-ES_tradnl"/>
        </w:rPr>
        <w:t>“</w:t>
      </w:r>
      <w:r w:rsidRPr="00F43DFC">
        <w:rPr>
          <w:rFonts w:ascii="Palatino Linotype" w:eastAsia="MS Mincho" w:hAnsi="Palatino Linotype" w:cs="Arial"/>
          <w:i/>
          <w:u w:val="single"/>
          <w:lang w:val="es-ES_tradnl"/>
        </w:rPr>
        <w:t>La respuesta emitida por el sujeto obligado atiende parcialmente la solicitud de información</w:t>
      </w:r>
      <w:r w:rsidRPr="00F43DFC">
        <w:rPr>
          <w:rFonts w:ascii="Palatino Linotype" w:eastAsia="MS Mincho" w:hAnsi="Palatino Linotype" w:cs="Arial"/>
          <w:i/>
          <w:lang w:val="es-ES_tradnl"/>
        </w:rPr>
        <w:t xml:space="preserve">” </w:t>
      </w:r>
      <w:r w:rsidRPr="00F43DFC">
        <w:rPr>
          <w:rFonts w:ascii="Palatino Linotype" w:eastAsia="MS Mincho" w:hAnsi="Palatino Linotype" w:cs="Arial"/>
          <w:lang w:val="es-ES_tradnl"/>
        </w:rPr>
        <w:t>(Sic).</w:t>
      </w:r>
    </w:p>
    <w:p w14:paraId="58983E38" w14:textId="1894CA51" w:rsidR="00435D24" w:rsidRPr="00F43DFC" w:rsidRDefault="001A1FF0"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b/>
          <w:lang w:val="es-ES_tradnl"/>
        </w:rPr>
      </w:pPr>
      <w:r w:rsidRPr="00F43DFC">
        <w:rPr>
          <w:rFonts w:ascii="Palatino Linotype" w:eastAsia="MS Mincho" w:hAnsi="Palatino Linotype" w:cs="Arial"/>
          <w:lang w:val="es-ES_tradnl"/>
        </w:rPr>
        <w:t xml:space="preserve">Así como </w:t>
      </w:r>
      <w:r w:rsidRPr="00F43DFC">
        <w:rPr>
          <w:rFonts w:ascii="Palatino Linotype" w:eastAsia="MS Mincho" w:hAnsi="Palatino Linotype" w:cs="Arial"/>
          <w:b/>
          <w:lang w:val="es-ES_tradnl"/>
        </w:rPr>
        <w:t xml:space="preserve">Razones o Motivos de Inconformidad: </w:t>
      </w:r>
    </w:p>
    <w:p w14:paraId="5BE0F9D8" w14:textId="4F27DFA6" w:rsidR="001A1FF0" w:rsidRPr="00F43DFC" w:rsidRDefault="001A1FF0" w:rsidP="001A1FF0">
      <w:pPr>
        <w:autoSpaceDE w:val="0"/>
        <w:autoSpaceDN w:val="0"/>
        <w:adjustRightInd w:val="0"/>
        <w:ind w:left="851" w:right="902"/>
        <w:jc w:val="both"/>
        <w:rPr>
          <w:rFonts w:ascii="Palatino Linotype" w:eastAsia="MS Mincho" w:hAnsi="Palatino Linotype" w:cs="Arial"/>
          <w:i/>
          <w:lang w:val="es-ES_tradnl"/>
        </w:rPr>
      </w:pPr>
      <w:r w:rsidRPr="00F43DFC">
        <w:rPr>
          <w:rFonts w:ascii="Palatino Linotype" w:eastAsia="MS Mincho" w:hAnsi="Palatino Linotype" w:cs="Arial"/>
          <w:i/>
          <w:lang w:val="es-ES_tradnl"/>
        </w:rPr>
        <w:t>“</w:t>
      </w:r>
      <w:r w:rsidRPr="00F43DFC">
        <w:rPr>
          <w:rFonts w:ascii="Palatino Linotype" w:eastAsia="MS Mincho" w:hAnsi="Palatino Linotype" w:cs="Arial"/>
          <w:i/>
          <w:u w:val="single"/>
          <w:lang w:val="es-ES_tradnl"/>
        </w:rPr>
        <w:t>En la respuesta no se informa el mérito de los servidores públicos que, siendo integrantes del cabildo durante la pasada administración, durante la actual administración hayan sido contratados</w:t>
      </w:r>
      <w:r w:rsidRPr="00F43DFC">
        <w:rPr>
          <w:rFonts w:ascii="Palatino Linotype" w:eastAsia="MS Mincho" w:hAnsi="Palatino Linotype" w:cs="Arial"/>
          <w:i/>
          <w:lang w:val="es-ES_tradnl"/>
        </w:rPr>
        <w:t xml:space="preserve">.” </w:t>
      </w:r>
      <w:r w:rsidRPr="00F43DFC">
        <w:rPr>
          <w:rFonts w:ascii="Palatino Linotype" w:eastAsia="MS Mincho" w:hAnsi="Palatino Linotype" w:cs="Arial"/>
          <w:lang w:val="es-ES_tradnl"/>
        </w:rPr>
        <w:t>(Sic).</w:t>
      </w:r>
    </w:p>
    <w:p w14:paraId="468230CF" w14:textId="1D155241" w:rsidR="001A1FF0" w:rsidRPr="00F43DFC" w:rsidRDefault="002C3F88" w:rsidP="001A1FF0">
      <w:pPr>
        <w:spacing w:before="100" w:beforeAutospacing="1" w:after="100" w:afterAutospacing="1" w:line="360" w:lineRule="auto"/>
        <w:jc w:val="both"/>
        <w:rPr>
          <w:rFonts w:ascii="Palatino Linotype" w:eastAsia="Calibri" w:hAnsi="Palatino Linotype"/>
          <w:szCs w:val="22"/>
          <w:lang w:val="es-ES_tradnl" w:eastAsia="en-US"/>
        </w:rPr>
      </w:pPr>
      <w:r w:rsidRPr="00F43DFC">
        <w:rPr>
          <w:rFonts w:ascii="Palatino Linotype" w:eastAsia="Calibri" w:hAnsi="Palatino Linotype"/>
          <w:szCs w:val="22"/>
          <w:lang w:val="es-ES_tradnl" w:eastAsia="en-US"/>
        </w:rPr>
        <w:t>Por lo antes expuesto</w:t>
      </w:r>
      <w:r w:rsidR="001A1FF0" w:rsidRPr="00F43DFC">
        <w:rPr>
          <w:rFonts w:ascii="Palatino Linotype" w:eastAsia="Calibri" w:hAnsi="Palatino Linotype"/>
          <w:szCs w:val="22"/>
          <w:lang w:val="es-ES_tradnl" w:eastAsia="en-US"/>
        </w:rPr>
        <w:t xml:space="preserve">, se logra vislumbrar que </w:t>
      </w:r>
      <w:r w:rsidR="001A1FF0" w:rsidRPr="00F43DFC">
        <w:rPr>
          <w:rFonts w:ascii="Palatino Linotype" w:eastAsia="Calibri" w:hAnsi="Palatino Linotype"/>
          <w:b/>
          <w:szCs w:val="22"/>
          <w:lang w:val="es-ES_tradnl" w:eastAsia="en-US"/>
        </w:rPr>
        <w:t>EL RECURRENTE</w:t>
      </w:r>
      <w:r w:rsidRPr="00F43DFC">
        <w:rPr>
          <w:rFonts w:ascii="Palatino Linotype" w:eastAsia="Calibri" w:hAnsi="Palatino Linotype"/>
          <w:szCs w:val="22"/>
          <w:lang w:val="es-ES_tradnl" w:eastAsia="en-US"/>
        </w:rPr>
        <w:t xml:space="preserve"> únicamente se agravió </w:t>
      </w:r>
      <w:r w:rsidR="00D3706A" w:rsidRPr="00F43DFC">
        <w:rPr>
          <w:rFonts w:ascii="Palatino Linotype" w:eastAsia="Calibri" w:hAnsi="Palatino Linotype"/>
          <w:szCs w:val="22"/>
          <w:lang w:val="es-ES_tradnl" w:eastAsia="en-US"/>
        </w:rPr>
        <w:t xml:space="preserve">por una parte de lo solicitado, de tal sentido que refiere, </w:t>
      </w:r>
      <w:r w:rsidRPr="00F43DFC">
        <w:rPr>
          <w:rFonts w:ascii="Palatino Linotype" w:eastAsia="Calibri" w:hAnsi="Palatino Linotype"/>
          <w:szCs w:val="22"/>
          <w:lang w:val="es-ES_tradnl" w:eastAsia="en-US"/>
        </w:rPr>
        <w:t xml:space="preserve">no fueron proporcionadas por </w:t>
      </w:r>
      <w:r w:rsidRPr="00F43DFC">
        <w:rPr>
          <w:rFonts w:ascii="Palatino Linotype" w:eastAsia="Calibri" w:hAnsi="Palatino Linotype"/>
          <w:b/>
          <w:szCs w:val="22"/>
          <w:lang w:val="es-ES_tradnl" w:eastAsia="en-US"/>
        </w:rPr>
        <w:t>EL SUJETO OBLIGADO</w:t>
      </w:r>
      <w:r w:rsidRPr="00F43DFC">
        <w:rPr>
          <w:rFonts w:ascii="Palatino Linotype" w:eastAsia="Calibri" w:hAnsi="Palatino Linotype"/>
          <w:szCs w:val="22"/>
          <w:lang w:val="es-ES_tradnl" w:eastAsia="en-US"/>
        </w:rPr>
        <w:t xml:space="preserve"> las manifestaciones de los argumentos que sirvieron como base para contratar personal que fungió como integrante del cabildo en la administración inmediata anterior y que en la actual administración funge como servidor público adscrito al Ayuntamiento de Atlacomulco</w:t>
      </w:r>
      <w:r w:rsidR="001A1FF0" w:rsidRPr="00F43DFC">
        <w:rPr>
          <w:rFonts w:ascii="Palatino Linotype" w:eastAsia="Calibri" w:hAnsi="Palatino Linotype"/>
          <w:szCs w:val="22"/>
          <w:lang w:val="es-ES_tradnl" w:eastAsia="en-US"/>
        </w:rPr>
        <w:t xml:space="preserve">; por tal circunstancia, no se hará pronunciamiento sobre la información entregada por </w:t>
      </w:r>
      <w:r w:rsidR="001A1FF0" w:rsidRPr="00F43DFC">
        <w:rPr>
          <w:rFonts w:ascii="Palatino Linotype" w:eastAsia="Calibri" w:hAnsi="Palatino Linotype"/>
          <w:b/>
          <w:szCs w:val="22"/>
          <w:lang w:val="es-ES_tradnl" w:eastAsia="en-US"/>
        </w:rPr>
        <w:t xml:space="preserve">EL SUJETO OBLIGADO </w:t>
      </w:r>
      <w:r w:rsidR="001A1FF0" w:rsidRPr="00F43DFC">
        <w:rPr>
          <w:rFonts w:ascii="Palatino Linotype" w:eastAsia="Calibri" w:hAnsi="Palatino Linotype"/>
          <w:szCs w:val="22"/>
          <w:lang w:val="es-ES_tradnl" w:eastAsia="en-US"/>
        </w:rPr>
        <w:t xml:space="preserve">para atender </w:t>
      </w:r>
      <w:r w:rsidR="009E5622" w:rsidRPr="00F43DFC">
        <w:rPr>
          <w:rFonts w:ascii="Palatino Linotype" w:eastAsia="Calibri" w:hAnsi="Palatino Linotype"/>
          <w:szCs w:val="22"/>
          <w:lang w:val="es-ES_tradnl" w:eastAsia="en-US"/>
        </w:rPr>
        <w:t>los demás puntos solicitados por el particular</w:t>
      </w:r>
      <w:r w:rsidR="001A1FF0" w:rsidRPr="00F43DFC">
        <w:rPr>
          <w:rFonts w:ascii="Palatino Linotype" w:eastAsia="Calibri" w:hAnsi="Palatino Linotype"/>
          <w:szCs w:val="22"/>
          <w:lang w:val="es-ES_tradnl" w:eastAsia="en-US"/>
        </w:rPr>
        <w:t xml:space="preserve">,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w:t>
      </w:r>
      <w:r w:rsidR="001A1FF0" w:rsidRPr="00F43DFC">
        <w:rPr>
          <w:rFonts w:ascii="Palatino Linotype" w:eastAsia="Calibri" w:hAnsi="Palatino Linotype"/>
          <w:szCs w:val="22"/>
          <w:lang w:val="es-ES_tradnl" w:eastAsia="en-US"/>
        </w:rPr>
        <w:lastRenderedPageBreak/>
        <w:t xml:space="preserve">de inconformidad mismos que no fueron vertidos en su totalidad dentro del formato de Recurso de Revisión. </w:t>
      </w:r>
    </w:p>
    <w:p w14:paraId="0B9759C2" w14:textId="77777777" w:rsidR="001A1FF0" w:rsidRPr="00F43DFC" w:rsidRDefault="001A1FF0" w:rsidP="001A1FF0">
      <w:pPr>
        <w:spacing w:before="100" w:beforeAutospacing="1" w:after="100" w:afterAutospacing="1" w:line="360" w:lineRule="auto"/>
        <w:jc w:val="both"/>
        <w:rPr>
          <w:rFonts w:ascii="Palatino Linotype" w:eastAsia="Calibri" w:hAnsi="Palatino Linotype"/>
          <w:szCs w:val="22"/>
          <w:lang w:val="es-ES_tradnl" w:eastAsia="en-US"/>
        </w:rPr>
      </w:pPr>
      <w:r w:rsidRPr="00F43DFC">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485B11D0" w14:textId="77777777" w:rsidR="001A1FF0" w:rsidRPr="00F43DFC" w:rsidRDefault="001A1FF0" w:rsidP="001A1FF0">
      <w:pPr>
        <w:spacing w:after="160" w:line="259" w:lineRule="auto"/>
        <w:ind w:left="851" w:right="616"/>
        <w:jc w:val="both"/>
        <w:rPr>
          <w:rFonts w:ascii="Palatino Linotype" w:eastAsia="Calibri" w:hAnsi="Palatino Linotype"/>
          <w:i/>
          <w:szCs w:val="22"/>
          <w:lang w:val="es-ES_tradnl" w:eastAsia="en-US"/>
        </w:rPr>
      </w:pPr>
      <w:r w:rsidRPr="00F43DFC">
        <w:rPr>
          <w:rFonts w:ascii="Palatino Linotype" w:eastAsia="Calibri" w:hAnsi="Palatino Linotype"/>
          <w:b/>
          <w:bCs/>
          <w:i/>
          <w:szCs w:val="22"/>
          <w:lang w:val="es-ES_tradnl" w:eastAsia="en-US"/>
        </w:rPr>
        <w:t xml:space="preserve">“ACTOS CONSENTIDOS. SON LOS QUE NO SE IMPUGNAN MEDIANTE EL RECURSO IDÓNEO. </w:t>
      </w:r>
      <w:r w:rsidRPr="00F43DFC">
        <w:rPr>
          <w:rFonts w:ascii="Palatino Linotype" w:eastAsia="Calibri" w:hAnsi="Palatino Linotype"/>
          <w:i/>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C063CB" w14:textId="73AE9533" w:rsidR="001A1FF0" w:rsidRPr="00F43DFC" w:rsidRDefault="009E5622" w:rsidP="001A1FF0">
      <w:pPr>
        <w:spacing w:before="100" w:beforeAutospacing="1" w:after="100" w:afterAutospacing="1" w:line="360" w:lineRule="auto"/>
        <w:jc w:val="both"/>
        <w:rPr>
          <w:rFonts w:ascii="Palatino Linotype" w:eastAsia="Calibri" w:hAnsi="Palatino Linotype"/>
          <w:szCs w:val="22"/>
          <w:lang w:val="es-ES_tradnl" w:eastAsia="en-US"/>
        </w:rPr>
      </w:pPr>
      <w:r w:rsidRPr="00F43DFC">
        <w:rPr>
          <w:rFonts w:ascii="Palatino Linotype" w:eastAsia="Calibri" w:hAnsi="Palatino Linotype"/>
          <w:szCs w:val="22"/>
          <w:lang w:val="es-ES_tradnl" w:eastAsia="en-US"/>
        </w:rPr>
        <w:t>C</w:t>
      </w:r>
      <w:r w:rsidR="001A1FF0" w:rsidRPr="00F43DFC">
        <w:rPr>
          <w:rFonts w:ascii="Palatino Linotype" w:eastAsia="Calibri" w:hAnsi="Palatino Linotype"/>
          <w:szCs w:val="22"/>
          <w:lang w:val="es-ES_tradnl" w:eastAsia="en-US"/>
        </w:rPr>
        <w:t>uando el particular</w:t>
      </w:r>
      <w:r w:rsidR="001A1FF0" w:rsidRPr="00F43DFC">
        <w:rPr>
          <w:rFonts w:ascii="Palatino Linotype" w:eastAsia="Calibri" w:hAnsi="Palatino Linotype"/>
          <w:b/>
          <w:szCs w:val="22"/>
          <w:lang w:val="es-ES_tradnl" w:eastAsia="en-US"/>
        </w:rPr>
        <w:t xml:space="preserve"> </w:t>
      </w:r>
      <w:r w:rsidR="001A1FF0" w:rsidRPr="00F43DFC">
        <w:rPr>
          <w:rFonts w:ascii="Palatino Linotype" w:eastAsia="Calibri" w:hAnsi="Palatino Linotype"/>
          <w:szCs w:val="22"/>
          <w:lang w:val="es-ES_tradnl" w:eastAsia="en-US"/>
        </w:rPr>
        <w:t xml:space="preserve">impugnó la respuesta del </w:t>
      </w:r>
      <w:r w:rsidR="001A1FF0" w:rsidRPr="00F43DFC">
        <w:rPr>
          <w:rFonts w:ascii="Palatino Linotype" w:eastAsia="Calibri" w:hAnsi="Palatino Linotype"/>
          <w:b/>
          <w:szCs w:val="22"/>
          <w:lang w:val="es-ES_tradnl" w:eastAsia="en-US"/>
        </w:rPr>
        <w:t>SUJETO OBLIGADO</w:t>
      </w:r>
      <w:r w:rsidR="001A1FF0" w:rsidRPr="00F43DFC">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001A1FF0" w:rsidRPr="00F43DFC">
        <w:rPr>
          <w:rFonts w:ascii="Palatino Linotype" w:eastAsia="Calibri" w:hAnsi="Palatino Linotype"/>
          <w:b/>
          <w:szCs w:val="22"/>
          <w:lang w:val="es-ES_tradnl" w:eastAsia="en-US"/>
        </w:rPr>
        <w:t>EL RECURRENTE</w:t>
      </w:r>
      <w:r w:rsidR="001A1FF0" w:rsidRPr="00F43DFC">
        <w:rPr>
          <w:rFonts w:ascii="Palatino Linotype" w:eastAsia="Calibri" w:hAnsi="Palatino Linotype"/>
          <w:szCs w:val="22"/>
          <w:lang w:val="es-ES_tradnl" w:eastAsia="en-US"/>
        </w:rPr>
        <w:t xml:space="preserve"> está conforme con la respuesta proporcionada por </w:t>
      </w:r>
      <w:r w:rsidR="001A1FF0" w:rsidRPr="00F43DFC">
        <w:rPr>
          <w:rFonts w:ascii="Palatino Linotype" w:eastAsia="Calibri" w:hAnsi="Palatino Linotype"/>
          <w:b/>
          <w:szCs w:val="22"/>
          <w:lang w:val="es-ES_tradnl" w:eastAsia="en-US"/>
        </w:rPr>
        <w:t>EL SUJETO OBLIGADO,</w:t>
      </w:r>
      <w:r w:rsidR="001A1FF0" w:rsidRPr="00F43DFC">
        <w:rPr>
          <w:rFonts w:ascii="Palatino Linotype" w:eastAsia="Calibri" w:hAnsi="Palatino Linotype"/>
          <w:szCs w:val="22"/>
          <w:lang w:val="es-ES_tradnl" w:eastAsia="en-US"/>
        </w:rPr>
        <w:t xml:space="preserve"> al no contravenir la misma. </w:t>
      </w:r>
    </w:p>
    <w:p w14:paraId="35F4CC81" w14:textId="11174B11" w:rsidR="00BA42FF" w:rsidRPr="00F43DFC" w:rsidRDefault="00F83390"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F43DFC">
        <w:rPr>
          <w:rFonts w:ascii="Palatino Linotype" w:eastAsia="MS Mincho" w:hAnsi="Palatino Linotype" w:cs="Arial"/>
          <w:lang w:val="es-ES_tradnl"/>
        </w:rPr>
        <w:t>Máxime a lo antes expuesto</w:t>
      </w:r>
      <w:r w:rsidR="0045534B" w:rsidRPr="00F43DFC">
        <w:rPr>
          <w:rFonts w:ascii="Palatino Linotype" w:eastAsia="MS Mincho" w:hAnsi="Palatino Linotype" w:cs="Arial"/>
          <w:lang w:val="es-ES_tradnl"/>
        </w:rPr>
        <w:t xml:space="preserve">, </w:t>
      </w:r>
      <w:r w:rsidR="00F04699" w:rsidRPr="00F43DFC">
        <w:rPr>
          <w:rFonts w:ascii="Palatino Linotype" w:eastAsia="MS Mincho" w:hAnsi="Palatino Linotype" w:cs="Arial"/>
          <w:lang w:val="es-ES_tradnl"/>
        </w:rPr>
        <w:t xml:space="preserve">cabe precisar que </w:t>
      </w:r>
      <w:r w:rsidR="00435D24" w:rsidRPr="00F43DFC">
        <w:rPr>
          <w:rFonts w:ascii="Palatino Linotype" w:eastAsia="MS Mincho" w:hAnsi="Palatino Linotype" w:cs="Arial"/>
          <w:lang w:val="es-ES_tradnl"/>
        </w:rPr>
        <w:t>los</w:t>
      </w:r>
      <w:r w:rsidR="0045534B" w:rsidRPr="00F43DFC">
        <w:rPr>
          <w:rFonts w:ascii="Palatino Linotype" w:eastAsia="MS Mincho" w:hAnsi="Palatino Linotype" w:cs="Arial"/>
          <w:lang w:val="es-ES_tradnl"/>
        </w:rPr>
        <w:t xml:space="preserve"> servidor</w:t>
      </w:r>
      <w:r w:rsidR="00435D24" w:rsidRPr="00F43DFC">
        <w:rPr>
          <w:rFonts w:ascii="Palatino Linotype" w:eastAsia="MS Mincho" w:hAnsi="Palatino Linotype" w:cs="Arial"/>
          <w:lang w:val="es-ES_tradnl"/>
        </w:rPr>
        <w:t>es</w:t>
      </w:r>
      <w:r w:rsidR="0045534B" w:rsidRPr="00F43DFC">
        <w:rPr>
          <w:rFonts w:ascii="Palatino Linotype" w:eastAsia="MS Mincho" w:hAnsi="Palatino Linotype" w:cs="Arial"/>
          <w:lang w:val="es-ES_tradnl"/>
        </w:rPr>
        <w:t xml:space="preserve"> público</w:t>
      </w:r>
      <w:r w:rsidR="00435D24" w:rsidRPr="00F43DFC">
        <w:rPr>
          <w:rFonts w:ascii="Palatino Linotype" w:eastAsia="MS Mincho" w:hAnsi="Palatino Linotype" w:cs="Arial"/>
          <w:lang w:val="es-ES_tradnl"/>
        </w:rPr>
        <w:t>s</w:t>
      </w:r>
      <w:r w:rsidR="0045534B" w:rsidRPr="00F43DFC">
        <w:rPr>
          <w:rFonts w:ascii="Palatino Linotype" w:eastAsia="MS Mincho" w:hAnsi="Palatino Linotype" w:cs="Arial"/>
          <w:lang w:val="es-ES_tradnl"/>
        </w:rPr>
        <w:t xml:space="preserve"> habilitado</w:t>
      </w:r>
      <w:r w:rsidR="00435D24" w:rsidRPr="00F43DFC">
        <w:rPr>
          <w:rFonts w:ascii="Palatino Linotype" w:eastAsia="MS Mincho" w:hAnsi="Palatino Linotype" w:cs="Arial"/>
          <w:lang w:val="es-ES_tradnl"/>
        </w:rPr>
        <w:t>s</w:t>
      </w:r>
      <w:r w:rsidR="0045534B" w:rsidRPr="00F43DFC">
        <w:rPr>
          <w:rFonts w:ascii="Palatino Linotype" w:eastAsia="MS Mincho" w:hAnsi="Palatino Linotype" w:cs="Arial"/>
          <w:lang w:val="es-ES_tradnl"/>
        </w:rPr>
        <w:t xml:space="preserve"> que se </w:t>
      </w:r>
      <w:r w:rsidR="00BF18F9" w:rsidRPr="00F43DFC">
        <w:rPr>
          <w:rFonts w:ascii="Palatino Linotype" w:eastAsia="MS Mincho" w:hAnsi="Palatino Linotype" w:cs="Arial"/>
          <w:lang w:val="es-ES_tradnl"/>
        </w:rPr>
        <w:t>pronunci</w:t>
      </w:r>
      <w:r w:rsidR="00435D24" w:rsidRPr="00F43DFC">
        <w:rPr>
          <w:rFonts w:ascii="Palatino Linotype" w:eastAsia="MS Mincho" w:hAnsi="Palatino Linotype" w:cs="Arial"/>
          <w:lang w:val="es-ES_tradnl"/>
        </w:rPr>
        <w:t>aron</w:t>
      </w:r>
      <w:r w:rsidR="0045534B" w:rsidRPr="00F43DFC">
        <w:rPr>
          <w:rFonts w:ascii="Palatino Linotype" w:eastAsia="MS Mincho" w:hAnsi="Palatino Linotype" w:cs="Arial"/>
          <w:lang w:val="es-ES_tradnl"/>
        </w:rPr>
        <w:t xml:space="preserve"> al respecto para dar contestación al requerimiento vertido por el Titular de la Unidad de Transparencia </w:t>
      </w:r>
      <w:r w:rsidR="00BF18F9" w:rsidRPr="00F43DFC">
        <w:rPr>
          <w:rFonts w:ascii="Palatino Linotype" w:eastAsia="MS Mincho" w:hAnsi="Palatino Linotype" w:cs="Arial"/>
          <w:lang w:val="es-ES_tradnl"/>
        </w:rPr>
        <w:t xml:space="preserve">y con la finalidad de atender la solicitud de acceso a la información que dio trámite al presente Recurso de Revisión </w:t>
      </w:r>
      <w:r w:rsidR="0045534B" w:rsidRPr="00F43DFC">
        <w:rPr>
          <w:rFonts w:ascii="Palatino Linotype" w:eastAsia="MS Mincho" w:hAnsi="Palatino Linotype" w:cs="Arial"/>
          <w:lang w:val="es-ES_tradnl"/>
        </w:rPr>
        <w:t>tal y como fue referido anteriormente</w:t>
      </w:r>
      <w:r w:rsidR="00F04699" w:rsidRPr="00F43DFC">
        <w:rPr>
          <w:rFonts w:ascii="Palatino Linotype" w:eastAsia="MS Mincho" w:hAnsi="Palatino Linotype" w:cs="Arial"/>
          <w:lang w:val="es-ES_tradnl"/>
        </w:rPr>
        <w:t>,</w:t>
      </w:r>
      <w:r w:rsidR="0045534B" w:rsidRPr="00F43DFC">
        <w:rPr>
          <w:rFonts w:ascii="Palatino Linotype" w:eastAsia="MS Mincho" w:hAnsi="Palatino Linotype" w:cs="Arial"/>
          <w:lang w:val="es-ES_tradnl"/>
        </w:rPr>
        <w:t xml:space="preserve"> efectivamente </w:t>
      </w:r>
      <w:r w:rsidR="00F04699" w:rsidRPr="00F43DFC">
        <w:rPr>
          <w:rFonts w:ascii="Palatino Linotype" w:eastAsia="MS Mincho" w:hAnsi="Palatino Linotype" w:cs="Arial"/>
          <w:lang w:val="es-ES_tradnl"/>
        </w:rPr>
        <w:t>a</w:t>
      </w:r>
      <w:r w:rsidR="00BF18F9" w:rsidRPr="00F43DFC">
        <w:rPr>
          <w:rFonts w:ascii="Palatino Linotype" w:eastAsia="MS Mincho" w:hAnsi="Palatino Linotype" w:cs="Arial"/>
          <w:lang w:val="es-ES_tradnl"/>
        </w:rPr>
        <w:t>l</w:t>
      </w:r>
      <w:r w:rsidR="00F04699" w:rsidRPr="00F43DFC">
        <w:rPr>
          <w:rFonts w:ascii="Palatino Linotype" w:eastAsia="MS Mincho" w:hAnsi="Palatino Linotype" w:cs="Arial"/>
          <w:lang w:val="es-ES_tradnl"/>
        </w:rPr>
        <w:t xml:space="preserve"> ser el</w:t>
      </w:r>
      <w:r w:rsidR="00BF18F9" w:rsidRPr="00F43DFC">
        <w:rPr>
          <w:rFonts w:ascii="Palatino Linotype" w:eastAsia="MS Mincho" w:hAnsi="Palatino Linotype" w:cs="Arial"/>
          <w:lang w:val="es-ES_tradnl"/>
        </w:rPr>
        <w:t xml:space="preserve"> </w:t>
      </w:r>
      <w:r w:rsidR="00554BFF" w:rsidRPr="00F43DFC">
        <w:rPr>
          <w:rFonts w:ascii="Palatino Linotype" w:eastAsia="MS Mincho" w:hAnsi="Palatino Linotype" w:cs="Arial"/>
          <w:lang w:val="es-ES_tradnl"/>
        </w:rPr>
        <w:t>Tesorero Municipal</w:t>
      </w:r>
      <w:r w:rsidR="00435D24" w:rsidRPr="00F43DFC">
        <w:rPr>
          <w:rFonts w:ascii="Palatino Linotype" w:eastAsia="MS Mincho" w:hAnsi="Palatino Linotype" w:cs="Arial"/>
          <w:lang w:val="es-ES_tradnl"/>
        </w:rPr>
        <w:t xml:space="preserve"> así como el Director de Administración </w:t>
      </w:r>
      <w:r w:rsidR="006B62C7" w:rsidRPr="00F43DFC">
        <w:rPr>
          <w:rFonts w:ascii="Palatino Linotype" w:eastAsia="MS Mincho" w:hAnsi="Palatino Linotype" w:cs="Arial"/>
          <w:lang w:val="es-ES_tradnl"/>
        </w:rPr>
        <w:t>del Ayuntamiento</w:t>
      </w:r>
      <w:r w:rsidR="00554BFF" w:rsidRPr="00F43DFC">
        <w:rPr>
          <w:rFonts w:ascii="Palatino Linotype" w:eastAsia="MS Mincho" w:hAnsi="Palatino Linotype" w:cs="Arial"/>
          <w:lang w:val="es-ES_tradnl"/>
        </w:rPr>
        <w:t xml:space="preserve"> de </w:t>
      </w:r>
      <w:r w:rsidR="00435D24" w:rsidRPr="00F43DFC">
        <w:rPr>
          <w:rFonts w:ascii="Palatino Linotype" w:eastAsia="MS Mincho" w:hAnsi="Palatino Linotype" w:cs="Arial"/>
          <w:lang w:val="es-ES_tradnl"/>
        </w:rPr>
        <w:t>Atlacomulco</w:t>
      </w:r>
      <w:r w:rsidR="00554BFF" w:rsidRPr="00F43DFC">
        <w:rPr>
          <w:rFonts w:ascii="Palatino Linotype" w:eastAsia="MS Mincho" w:hAnsi="Palatino Linotype" w:cs="Arial"/>
          <w:lang w:val="es-ES_tradnl"/>
        </w:rPr>
        <w:t>, hoy</w:t>
      </w:r>
      <w:r w:rsidR="00554BFF" w:rsidRPr="00F43DFC">
        <w:rPr>
          <w:rFonts w:ascii="Palatino Linotype" w:eastAsia="MS Mincho" w:hAnsi="Palatino Linotype" w:cs="Arial"/>
          <w:b/>
          <w:lang w:val="es-ES_tradnl"/>
        </w:rPr>
        <w:t xml:space="preserve"> SUJETO OBLIGADO</w:t>
      </w:r>
      <w:r w:rsidR="006B62C7" w:rsidRPr="00F43DFC">
        <w:rPr>
          <w:rFonts w:ascii="Palatino Linotype" w:eastAsia="MS Mincho" w:hAnsi="Palatino Linotype" w:cs="Arial"/>
          <w:lang w:val="es-ES_tradnl"/>
        </w:rPr>
        <w:t>, quien dentro de sus facultades present</w:t>
      </w:r>
      <w:r w:rsidR="00435D24" w:rsidRPr="00F43DFC">
        <w:rPr>
          <w:rFonts w:ascii="Palatino Linotype" w:eastAsia="MS Mincho" w:hAnsi="Palatino Linotype" w:cs="Arial"/>
          <w:lang w:val="es-ES_tradnl"/>
        </w:rPr>
        <w:t>aron</w:t>
      </w:r>
      <w:r w:rsidR="006B62C7" w:rsidRPr="00F43DFC">
        <w:rPr>
          <w:rFonts w:ascii="Palatino Linotype" w:eastAsia="MS Mincho" w:hAnsi="Palatino Linotype" w:cs="Arial"/>
          <w:lang w:val="es-ES_tradnl"/>
        </w:rPr>
        <w:t xml:space="preserve"> </w:t>
      </w:r>
      <w:r w:rsidR="00F04699" w:rsidRPr="00F43DFC">
        <w:rPr>
          <w:rFonts w:ascii="Palatino Linotype" w:eastAsia="MS Mincho" w:hAnsi="Palatino Linotype" w:cs="Arial"/>
          <w:lang w:val="es-ES_tradnl"/>
        </w:rPr>
        <w:t xml:space="preserve">información concerniente a </w:t>
      </w:r>
      <w:r w:rsidR="00F04699" w:rsidRPr="00F43DFC">
        <w:rPr>
          <w:rFonts w:ascii="Palatino Linotype" w:eastAsia="MS Mincho" w:hAnsi="Palatino Linotype" w:cs="Arial"/>
          <w:lang w:val="es-ES_tradnl"/>
        </w:rPr>
        <w:lastRenderedPageBreak/>
        <w:t xml:space="preserve">lo </w:t>
      </w:r>
      <w:r w:rsidR="006B62C7" w:rsidRPr="00F43DFC">
        <w:rPr>
          <w:rFonts w:ascii="Palatino Linotype" w:eastAsia="MS Mincho" w:hAnsi="Palatino Linotype" w:cs="Arial"/>
          <w:lang w:val="es-ES_tradnl"/>
        </w:rPr>
        <w:t>solicitado</w:t>
      </w:r>
      <w:r w:rsidR="00F04699" w:rsidRPr="00F43DFC">
        <w:rPr>
          <w:rFonts w:ascii="Palatino Linotype" w:eastAsia="MS Mincho" w:hAnsi="Palatino Linotype" w:cs="Arial"/>
          <w:lang w:val="es-ES_tradnl"/>
        </w:rPr>
        <w:t xml:space="preserve">, </w:t>
      </w:r>
      <w:r w:rsidRPr="00F43DFC">
        <w:rPr>
          <w:rFonts w:ascii="Palatino Linotype" w:eastAsia="MS Mincho" w:hAnsi="Palatino Linotype" w:cs="Arial"/>
          <w:lang w:val="es-ES_tradnl"/>
        </w:rPr>
        <w:t>se vislumbra que fue en aras de</w:t>
      </w:r>
      <w:r w:rsidR="006B62C7" w:rsidRPr="00F43DFC">
        <w:rPr>
          <w:rFonts w:ascii="Palatino Linotype" w:eastAsia="MS Mincho" w:hAnsi="Palatino Linotype" w:cs="Arial"/>
          <w:lang w:val="es-ES_tradnl"/>
        </w:rPr>
        <w:t xml:space="preserve"> </w:t>
      </w:r>
      <w:r w:rsidR="001E332F" w:rsidRPr="00F43DFC">
        <w:rPr>
          <w:rFonts w:ascii="Palatino Linotype" w:eastAsia="MS Mincho" w:hAnsi="Palatino Linotype" w:cs="Arial"/>
          <w:lang w:val="es-ES_tradnl"/>
        </w:rPr>
        <w:t>otorgar un</w:t>
      </w:r>
      <w:r w:rsidR="006B62C7" w:rsidRPr="00F43DFC">
        <w:rPr>
          <w:rFonts w:ascii="Palatino Linotype" w:eastAsia="MS Mincho" w:hAnsi="Palatino Linotype" w:cs="Arial"/>
          <w:lang w:val="es-ES_tradnl"/>
        </w:rPr>
        <w:t xml:space="preserve"> correc</w:t>
      </w:r>
      <w:r w:rsidR="00435D24" w:rsidRPr="00F43DFC">
        <w:rPr>
          <w:rFonts w:ascii="Palatino Linotype" w:eastAsia="MS Mincho" w:hAnsi="Palatino Linotype" w:cs="Arial"/>
          <w:lang w:val="es-ES_tradnl"/>
        </w:rPr>
        <w:t xml:space="preserve">to acceso a la información, </w:t>
      </w:r>
      <w:r w:rsidRPr="00F43DFC">
        <w:rPr>
          <w:rFonts w:ascii="Palatino Linotype" w:eastAsia="MS Mincho" w:hAnsi="Palatino Linotype" w:cs="Arial"/>
          <w:lang w:val="es-ES_tradnl"/>
        </w:rPr>
        <w:t xml:space="preserve">remitiendo para tal efecto, </w:t>
      </w:r>
      <w:r w:rsidR="00554BFF" w:rsidRPr="00F43DFC">
        <w:rPr>
          <w:rFonts w:ascii="Palatino Linotype" w:eastAsia="MS Mincho" w:hAnsi="Palatino Linotype" w:cs="Arial"/>
          <w:lang w:val="es-ES_tradnl"/>
        </w:rPr>
        <w:t>información</w:t>
      </w:r>
      <w:r w:rsidRPr="00F43DFC">
        <w:rPr>
          <w:rFonts w:ascii="Palatino Linotype" w:eastAsia="MS Mincho" w:hAnsi="Palatino Linotype" w:cs="Arial"/>
          <w:lang w:val="es-ES_tradnl"/>
        </w:rPr>
        <w:t xml:space="preserve"> concerniente a lo</w:t>
      </w:r>
      <w:r w:rsidR="00554BFF" w:rsidRPr="00F43DFC">
        <w:rPr>
          <w:rFonts w:ascii="Palatino Linotype" w:eastAsia="MS Mincho" w:hAnsi="Palatino Linotype" w:cs="Arial"/>
          <w:lang w:val="es-ES_tradnl"/>
        </w:rPr>
        <w:t xml:space="preserve"> solicitad</w:t>
      </w:r>
      <w:r w:rsidRPr="00F43DFC">
        <w:rPr>
          <w:rFonts w:ascii="Palatino Linotype" w:eastAsia="MS Mincho" w:hAnsi="Palatino Linotype" w:cs="Arial"/>
          <w:lang w:val="es-ES_tradnl"/>
        </w:rPr>
        <w:t>o</w:t>
      </w:r>
      <w:r w:rsidR="001E332F" w:rsidRPr="00F43DFC">
        <w:rPr>
          <w:rFonts w:ascii="Palatino Linotype" w:eastAsia="MS Mincho" w:hAnsi="Palatino Linotype" w:cs="Arial"/>
          <w:lang w:val="es-ES_tradnl"/>
        </w:rPr>
        <w:t xml:space="preserve"> por el hoy </w:t>
      </w:r>
      <w:r w:rsidR="001E332F" w:rsidRPr="00F43DFC">
        <w:rPr>
          <w:rFonts w:ascii="Palatino Linotype" w:eastAsia="MS Mincho" w:hAnsi="Palatino Linotype" w:cs="Arial"/>
          <w:b/>
          <w:lang w:val="es-ES_tradnl"/>
        </w:rPr>
        <w:t>RECURRENTE</w:t>
      </w:r>
      <w:r w:rsidR="00BF18F9" w:rsidRPr="00F43DFC">
        <w:rPr>
          <w:rFonts w:ascii="Palatino Linotype" w:eastAsia="MS Mincho" w:hAnsi="Palatino Linotype" w:cs="Arial"/>
          <w:lang w:val="es-ES_tradnl"/>
        </w:rPr>
        <w:t xml:space="preserve">. </w:t>
      </w:r>
    </w:p>
    <w:p w14:paraId="1A5A93F7" w14:textId="057EA520" w:rsidR="00C046EC" w:rsidRPr="00F43DFC"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F43DFC">
        <w:rPr>
          <w:rFonts w:ascii="Palatino Linotype" w:eastAsia="MS Mincho" w:hAnsi="Palatino Linotype" w:cs="Arial"/>
          <w:lang w:val="es-ES_tradnl"/>
        </w:rPr>
        <w:t>C</w:t>
      </w:r>
      <w:r w:rsidR="00B227E6" w:rsidRPr="00F43DFC">
        <w:rPr>
          <w:rFonts w:ascii="Palatino Linotype" w:eastAsia="MS Mincho" w:hAnsi="Palatino Linotype" w:cs="Arial"/>
          <w:lang w:val="es-ES_tradnl"/>
        </w:rPr>
        <w:t xml:space="preserve">abe señalar que, es de advertirse la intención del </w:t>
      </w:r>
      <w:r w:rsidR="00F04699" w:rsidRPr="00F43DFC">
        <w:rPr>
          <w:rFonts w:ascii="Palatino Linotype" w:eastAsia="MS Mincho" w:hAnsi="Palatino Linotype" w:cs="Arial"/>
          <w:b/>
          <w:lang w:val="es-ES_tradnl"/>
        </w:rPr>
        <w:t>SUJETO OBLIGADO</w:t>
      </w:r>
      <w:r w:rsidR="00B227E6" w:rsidRPr="00F43DFC">
        <w:rPr>
          <w:rFonts w:ascii="Palatino Linotype" w:eastAsia="MS Mincho" w:hAnsi="Palatino Linotype" w:cs="Arial"/>
          <w:lang w:val="es-ES_tradnl"/>
        </w:rPr>
        <w:t xml:space="preserve"> en otorgar </w:t>
      </w:r>
      <w:r w:rsidR="008B37DE" w:rsidRPr="00F43DFC">
        <w:rPr>
          <w:rFonts w:ascii="Palatino Linotype" w:eastAsia="MS Mincho" w:hAnsi="Palatino Linotype" w:cs="Arial"/>
          <w:lang w:val="es-ES_tradnl"/>
        </w:rPr>
        <w:t>un correcto acceso a la información,</w:t>
      </w:r>
      <w:r w:rsidR="00B227E6" w:rsidRPr="00F43DFC">
        <w:rPr>
          <w:rFonts w:ascii="Palatino Linotype" w:eastAsia="MS Mincho" w:hAnsi="Palatino Linotype" w:cs="Arial"/>
          <w:lang w:val="es-ES_tradnl"/>
        </w:rPr>
        <w:t xml:space="preserve"> de tal forma que al emitir pronunciamiento respecto a lo</w:t>
      </w:r>
      <w:r w:rsidRPr="00F43DFC">
        <w:rPr>
          <w:rFonts w:ascii="Palatino Linotype" w:eastAsia="MS Mincho" w:hAnsi="Palatino Linotype" w:cs="Arial"/>
          <w:lang w:val="es-ES_tradnl"/>
        </w:rPr>
        <w:t xml:space="preserve"> peticionado</w:t>
      </w:r>
      <w:r w:rsidR="00B227E6" w:rsidRPr="00F43DFC">
        <w:rPr>
          <w:rFonts w:ascii="Palatino Linotype" w:eastAsia="MS Mincho" w:hAnsi="Palatino Linotype" w:cs="Arial"/>
          <w:lang w:val="es-ES_tradnl"/>
        </w:rPr>
        <w:t xml:space="preserve"> por </w:t>
      </w:r>
      <w:r w:rsidR="001E332F" w:rsidRPr="00F43DFC">
        <w:rPr>
          <w:rFonts w:ascii="Palatino Linotype" w:eastAsia="MS Mincho" w:hAnsi="Palatino Linotype" w:cs="Arial"/>
          <w:lang w:val="es-ES_tradnl"/>
        </w:rPr>
        <w:t>el</w:t>
      </w:r>
      <w:r w:rsidR="00B227E6" w:rsidRPr="00F43DFC">
        <w:rPr>
          <w:rFonts w:ascii="Palatino Linotype" w:eastAsia="MS Mincho" w:hAnsi="Palatino Linotype" w:cs="Arial"/>
          <w:lang w:val="es-ES_tradnl"/>
        </w:rPr>
        <w:t xml:space="preserve"> particular, se garantizó en todo momento el derecho de acceso a la información,</w:t>
      </w:r>
      <w:r w:rsidR="008B37DE" w:rsidRPr="00F43DFC">
        <w:rPr>
          <w:rFonts w:ascii="Palatino Linotype" w:eastAsia="MS Mincho" w:hAnsi="Palatino Linotype" w:cs="Arial"/>
          <w:lang w:val="es-ES_tradnl"/>
        </w:rPr>
        <w:t xml:space="preserve"> </w:t>
      </w:r>
      <w:r w:rsidRPr="00F43DFC">
        <w:rPr>
          <w:rFonts w:ascii="Palatino Linotype" w:eastAsia="MS Mincho" w:hAnsi="Palatino Linotype" w:cs="Arial"/>
          <w:lang w:val="es-ES_tradnl"/>
        </w:rPr>
        <w:t>dando trámite y atención a la solicitud de mérito,</w:t>
      </w:r>
      <w:r w:rsidR="004648C1" w:rsidRPr="00F43DFC">
        <w:rPr>
          <w:rFonts w:ascii="Palatino Linotype" w:eastAsia="MS Mincho" w:hAnsi="Palatino Linotype" w:cs="Arial"/>
          <w:lang w:val="es-ES_tradnl"/>
        </w:rPr>
        <w:t xml:space="preserve"> </w:t>
      </w:r>
      <w:r w:rsidR="008B37DE" w:rsidRPr="00F43DFC">
        <w:rPr>
          <w:rFonts w:ascii="Palatino Linotype" w:eastAsia="MS Mincho" w:hAnsi="Palatino Linotype" w:cs="Arial"/>
          <w:lang w:val="es-ES_tradnl"/>
        </w:rPr>
        <w:t xml:space="preserve">sirve de sustento </w:t>
      </w:r>
      <w:r w:rsidR="00B227E6" w:rsidRPr="00F43DFC">
        <w:rPr>
          <w:rFonts w:ascii="Palatino Linotype" w:eastAsia="MS Mincho" w:hAnsi="Palatino Linotype" w:cs="Arial"/>
          <w:lang w:val="es-ES_tradnl"/>
        </w:rPr>
        <w:t xml:space="preserve">a la analogía anterior </w:t>
      </w:r>
      <w:r w:rsidR="008B37DE" w:rsidRPr="00F43DFC">
        <w:rPr>
          <w:rFonts w:ascii="Palatino Linotype" w:eastAsia="MS Mincho" w:hAnsi="Palatino Linotype" w:cs="Arial"/>
          <w:lang w:val="es-ES_tradnl"/>
        </w:rPr>
        <w:t>el Criterio 02/17 emitido por el Instituto de Transparencia, Acceso a la Información y Protección de Datos Personales</w:t>
      </w:r>
      <w:r w:rsidR="00B227E6" w:rsidRPr="00F43DFC">
        <w:rPr>
          <w:rFonts w:ascii="Palatino Linotype" w:eastAsia="MS Mincho" w:hAnsi="Palatino Linotype" w:cs="Arial"/>
          <w:lang w:val="es-ES_tradnl"/>
        </w:rPr>
        <w:t xml:space="preserve">, que de la literalidad señala lo siguiente: </w:t>
      </w:r>
    </w:p>
    <w:p w14:paraId="1FEB2780" w14:textId="412E24C3" w:rsidR="00C046EC" w:rsidRPr="00F43DFC"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F43DFC">
        <w:rPr>
          <w:rFonts w:ascii="Palatino Linotype" w:eastAsia="MS Mincho" w:hAnsi="Palatino Linotype" w:cs="Arial"/>
          <w:b/>
          <w:i/>
          <w:szCs w:val="20"/>
          <w:lang w:val="es-ES_tradnl"/>
        </w:rPr>
        <w:t>Congruencia y exhaustividad. Sus alcances para garantizar el derecho de acceso a la información.</w:t>
      </w:r>
      <w:r w:rsidRPr="00F43DFC">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131F433" w14:textId="56E4D5DD" w:rsidR="007C0397" w:rsidRPr="00F43DFC" w:rsidRDefault="004648C1" w:rsidP="001E332F">
      <w:pPr>
        <w:spacing w:before="100" w:beforeAutospacing="1" w:after="100" w:afterAutospacing="1" w:line="360" w:lineRule="auto"/>
        <w:jc w:val="both"/>
        <w:rPr>
          <w:rFonts w:ascii="Palatino Linotype" w:hAnsi="Palatino Linotype"/>
          <w:i/>
          <w:sz w:val="22"/>
          <w:szCs w:val="22"/>
        </w:rPr>
      </w:pPr>
      <w:r w:rsidRPr="00F43DFC">
        <w:rPr>
          <w:rFonts w:ascii="Palatino Linotype" w:hAnsi="Palatino Linotype"/>
        </w:rPr>
        <w:t xml:space="preserve">Entonces, </w:t>
      </w:r>
      <w:r w:rsidR="0060277F" w:rsidRPr="00F43DFC">
        <w:rPr>
          <w:rFonts w:ascii="Palatino Linotype" w:hAnsi="Palatino Linotype"/>
        </w:rPr>
        <w:t xml:space="preserve">de conformidad con lo antes </w:t>
      </w:r>
      <w:r w:rsidR="00911573" w:rsidRPr="00F43DFC">
        <w:rPr>
          <w:rFonts w:ascii="Palatino Linotype" w:hAnsi="Palatino Linotype"/>
        </w:rPr>
        <w:t>señalado</w:t>
      </w:r>
      <w:r w:rsidR="0060277F" w:rsidRPr="00F43DFC">
        <w:rPr>
          <w:rFonts w:ascii="Palatino Linotype" w:hAnsi="Palatino Linotype"/>
        </w:rPr>
        <w:t xml:space="preserve"> </w:t>
      </w:r>
      <w:r w:rsidR="007C0397" w:rsidRPr="00F43DFC">
        <w:rPr>
          <w:rFonts w:ascii="Palatino Linotype" w:hAnsi="Palatino Linotype"/>
        </w:rPr>
        <w:t xml:space="preserve">al haber existido un pronunciamiento de parte del </w:t>
      </w:r>
      <w:r w:rsidR="007C0397" w:rsidRPr="00F43DFC">
        <w:rPr>
          <w:rFonts w:ascii="Palatino Linotype" w:hAnsi="Palatino Linotype"/>
          <w:b/>
        </w:rPr>
        <w:t>SUJETO OBLIGADO</w:t>
      </w:r>
      <w:r w:rsidR="0060277F" w:rsidRPr="00F43DFC">
        <w:rPr>
          <w:rFonts w:ascii="Palatino Linotype" w:hAnsi="Palatino Linotype"/>
          <w:b/>
        </w:rPr>
        <w:t xml:space="preserve"> </w:t>
      </w:r>
      <w:r w:rsidR="0060277F" w:rsidRPr="00F43DFC">
        <w:rPr>
          <w:rFonts w:ascii="Palatino Linotype" w:hAnsi="Palatino Linotype"/>
        </w:rPr>
        <w:t>aún más de</w:t>
      </w:r>
      <w:r w:rsidR="00F04699" w:rsidRPr="00F43DFC">
        <w:rPr>
          <w:rFonts w:ascii="Palatino Linotype" w:hAnsi="Palatino Linotype"/>
        </w:rPr>
        <w:t xml:space="preserve"> los </w:t>
      </w:r>
      <w:r w:rsidR="0060277F" w:rsidRPr="00F43DFC">
        <w:rPr>
          <w:rFonts w:ascii="Palatino Linotype" w:hAnsi="Palatino Linotype"/>
        </w:rPr>
        <w:t>servidor</w:t>
      </w:r>
      <w:r w:rsidR="00F04699" w:rsidRPr="00F43DFC">
        <w:rPr>
          <w:rFonts w:ascii="Palatino Linotype" w:hAnsi="Palatino Linotype"/>
        </w:rPr>
        <w:t>es</w:t>
      </w:r>
      <w:r w:rsidR="0060277F" w:rsidRPr="00F43DFC">
        <w:rPr>
          <w:rFonts w:ascii="Palatino Linotype" w:hAnsi="Palatino Linotype"/>
        </w:rPr>
        <w:t xml:space="preserve"> público</w:t>
      </w:r>
      <w:r w:rsidR="00F04699" w:rsidRPr="00F43DFC">
        <w:rPr>
          <w:rFonts w:ascii="Palatino Linotype" w:hAnsi="Palatino Linotype"/>
        </w:rPr>
        <w:t>s</w:t>
      </w:r>
      <w:r w:rsidR="0060277F" w:rsidRPr="00F43DFC">
        <w:rPr>
          <w:rFonts w:ascii="Palatino Linotype" w:hAnsi="Palatino Linotype"/>
        </w:rPr>
        <w:t xml:space="preserve"> habilitado</w:t>
      </w:r>
      <w:r w:rsidR="00F04699" w:rsidRPr="00F43DFC">
        <w:rPr>
          <w:rFonts w:ascii="Palatino Linotype" w:hAnsi="Palatino Linotype"/>
        </w:rPr>
        <w:t>s</w:t>
      </w:r>
      <w:r w:rsidR="0060277F" w:rsidRPr="00F43DFC">
        <w:rPr>
          <w:rFonts w:ascii="Palatino Linotype" w:hAnsi="Palatino Linotype"/>
        </w:rPr>
        <w:t xml:space="preserve"> que tal y como quedo soportado, anteriormente en el presente estudio, </w:t>
      </w:r>
      <w:r w:rsidR="00F04699" w:rsidRPr="00F43DFC">
        <w:rPr>
          <w:rFonts w:ascii="Palatino Linotype" w:hAnsi="Palatino Linotype"/>
        </w:rPr>
        <w:t>son</w:t>
      </w:r>
      <w:r w:rsidR="0060277F" w:rsidRPr="00F43DFC">
        <w:rPr>
          <w:rFonts w:ascii="Palatino Linotype" w:hAnsi="Palatino Linotype"/>
        </w:rPr>
        <w:t xml:space="preserve"> </w:t>
      </w:r>
      <w:r w:rsidR="00F04699" w:rsidRPr="00F43DFC">
        <w:rPr>
          <w:rFonts w:ascii="Palatino Linotype" w:hAnsi="Palatino Linotype"/>
        </w:rPr>
        <w:t>los</w:t>
      </w:r>
      <w:r w:rsidR="0060277F" w:rsidRPr="00F43DFC">
        <w:rPr>
          <w:rFonts w:ascii="Palatino Linotype" w:hAnsi="Palatino Linotype"/>
        </w:rPr>
        <w:t xml:space="preserve"> encargado</w:t>
      </w:r>
      <w:r w:rsidR="00F04699" w:rsidRPr="00F43DFC">
        <w:rPr>
          <w:rFonts w:ascii="Palatino Linotype" w:hAnsi="Palatino Linotype"/>
        </w:rPr>
        <w:t>s</w:t>
      </w:r>
      <w:r w:rsidR="0060277F" w:rsidRPr="00F43DFC">
        <w:rPr>
          <w:rFonts w:ascii="Palatino Linotype" w:hAnsi="Palatino Linotype"/>
        </w:rPr>
        <w:t xml:space="preserve"> </w:t>
      </w:r>
      <w:r w:rsidR="0060277F" w:rsidRPr="00F43DFC">
        <w:rPr>
          <w:rFonts w:ascii="Palatino Linotype" w:hAnsi="Palatino Linotype"/>
        </w:rPr>
        <w:lastRenderedPageBreak/>
        <w:t xml:space="preserve">de generar, poseer y administrar la información solicitada, es así que </w:t>
      </w:r>
      <w:r w:rsidR="007C0397" w:rsidRPr="00F43DFC">
        <w:rPr>
          <w:rFonts w:ascii="Palatino Linotype" w:hAnsi="Palatino Linotype"/>
        </w:rPr>
        <w:t xml:space="preserve">se está ante </w:t>
      </w:r>
      <w:r w:rsidR="001E332F" w:rsidRPr="00F43DFC">
        <w:rPr>
          <w:rFonts w:ascii="Palatino Linotype" w:hAnsi="Palatino Linotype"/>
        </w:rPr>
        <w:t xml:space="preserve">la presencia de un correcto acceso a la información, máxime que </w:t>
      </w:r>
      <w:r w:rsidR="00F04699" w:rsidRPr="00F43DFC">
        <w:rPr>
          <w:rFonts w:ascii="Palatino Linotype" w:hAnsi="Palatino Linotype"/>
        </w:rPr>
        <w:t>los</w:t>
      </w:r>
      <w:r w:rsidR="001E332F" w:rsidRPr="00F43DFC">
        <w:rPr>
          <w:rFonts w:ascii="Palatino Linotype" w:hAnsi="Palatino Linotype"/>
        </w:rPr>
        <w:t xml:space="preserve"> documento</w:t>
      </w:r>
      <w:r w:rsidR="00F04699" w:rsidRPr="00F43DFC">
        <w:rPr>
          <w:rFonts w:ascii="Palatino Linotype" w:hAnsi="Palatino Linotype"/>
        </w:rPr>
        <w:t>s</w:t>
      </w:r>
      <w:r w:rsidR="001E332F" w:rsidRPr="00F43DFC">
        <w:rPr>
          <w:rFonts w:ascii="Palatino Linotype" w:hAnsi="Palatino Linotype"/>
        </w:rPr>
        <w:t xml:space="preserve"> entregado</w:t>
      </w:r>
      <w:r w:rsidR="00F04699" w:rsidRPr="00F43DFC">
        <w:rPr>
          <w:rFonts w:ascii="Palatino Linotype" w:hAnsi="Palatino Linotype"/>
        </w:rPr>
        <w:t>s</w:t>
      </w:r>
      <w:r w:rsidR="001E332F" w:rsidRPr="00F43DFC">
        <w:rPr>
          <w:rFonts w:ascii="Palatino Linotype" w:hAnsi="Palatino Linotype"/>
        </w:rPr>
        <w:t xml:space="preserve"> satisface</w:t>
      </w:r>
      <w:r w:rsidR="00F04699" w:rsidRPr="00F43DFC">
        <w:rPr>
          <w:rFonts w:ascii="Palatino Linotype" w:hAnsi="Palatino Linotype"/>
        </w:rPr>
        <w:t>n</w:t>
      </w:r>
      <w:r w:rsidR="001E332F" w:rsidRPr="00F43DFC">
        <w:rPr>
          <w:rFonts w:ascii="Palatino Linotype" w:hAnsi="Palatino Linotype"/>
        </w:rPr>
        <w:t xml:space="preserve"> el requerimiento vertido por el particular.</w:t>
      </w:r>
    </w:p>
    <w:p w14:paraId="26F2F497" w14:textId="3EFCDE0E" w:rsidR="00D3706A" w:rsidRPr="00F43DFC" w:rsidRDefault="00D3706A" w:rsidP="00D3706A">
      <w:pPr>
        <w:spacing w:before="240" w:after="240" w:line="360" w:lineRule="auto"/>
        <w:jc w:val="both"/>
        <w:rPr>
          <w:rFonts w:ascii="Palatino Linotype" w:eastAsia="Palatino Linotype" w:hAnsi="Palatino Linotype" w:cs="Palatino Linotype"/>
          <w:lang w:val="es-ES"/>
        </w:rPr>
      </w:pPr>
      <w:r w:rsidRPr="00F43DFC">
        <w:rPr>
          <w:rFonts w:ascii="Palatino Linotype" w:eastAsia="Palatino Linotype" w:hAnsi="Palatino Linotype" w:cs="Palatino Linotype"/>
          <w:lang w:val="es-ES"/>
        </w:rPr>
        <w:t>En tal contexto y una vez analizada</w:t>
      </w:r>
      <w:r w:rsidR="00911573" w:rsidRPr="00F43DFC">
        <w:rPr>
          <w:rFonts w:ascii="Palatino Linotype" w:eastAsia="Palatino Linotype" w:hAnsi="Palatino Linotype" w:cs="Palatino Linotype"/>
          <w:lang w:val="es-ES"/>
        </w:rPr>
        <w:t>s</w:t>
      </w:r>
      <w:r w:rsidRPr="00F43DFC">
        <w:rPr>
          <w:rFonts w:ascii="Palatino Linotype" w:eastAsia="Palatino Linotype" w:hAnsi="Palatino Linotype" w:cs="Palatino Linotype"/>
          <w:lang w:val="es-ES"/>
        </w:rPr>
        <w:t xml:space="preserve"> la</w:t>
      </w:r>
      <w:r w:rsidR="00911573" w:rsidRPr="00F43DFC">
        <w:rPr>
          <w:rFonts w:ascii="Palatino Linotype" w:eastAsia="Palatino Linotype" w:hAnsi="Palatino Linotype" w:cs="Palatino Linotype"/>
          <w:lang w:val="es-ES"/>
        </w:rPr>
        <w:t>s</w:t>
      </w:r>
      <w:r w:rsidRPr="00F43DFC">
        <w:rPr>
          <w:rFonts w:ascii="Palatino Linotype" w:eastAsia="Palatino Linotype" w:hAnsi="Palatino Linotype" w:cs="Palatino Linotype"/>
          <w:lang w:val="es-ES"/>
        </w:rPr>
        <w:t xml:space="preserve"> </w:t>
      </w:r>
      <w:r w:rsidR="00911573" w:rsidRPr="00F43DFC">
        <w:rPr>
          <w:rFonts w:ascii="Palatino Linotype" w:eastAsia="Palatino Linotype" w:hAnsi="Palatino Linotype" w:cs="Palatino Linotype"/>
          <w:lang w:val="es-ES"/>
        </w:rPr>
        <w:t xml:space="preserve">manifestaciones vertidas por </w:t>
      </w:r>
      <w:r w:rsidR="00911573" w:rsidRPr="00F43DFC">
        <w:rPr>
          <w:rFonts w:ascii="Palatino Linotype" w:eastAsia="Palatino Linotype" w:hAnsi="Palatino Linotype" w:cs="Palatino Linotype"/>
          <w:b/>
          <w:lang w:val="es-ES"/>
        </w:rPr>
        <w:t xml:space="preserve">EL RECURRENTE </w:t>
      </w:r>
      <w:r w:rsidR="00911573" w:rsidRPr="00F43DFC">
        <w:rPr>
          <w:rFonts w:ascii="Palatino Linotype" w:eastAsia="Palatino Linotype" w:hAnsi="Palatino Linotype" w:cs="Palatino Linotype"/>
          <w:lang w:val="es-ES"/>
        </w:rPr>
        <w:t xml:space="preserve">en la interposición del Recurso de Revisión de mérito, </w:t>
      </w:r>
      <w:r w:rsidRPr="00F43DFC">
        <w:rPr>
          <w:rFonts w:ascii="Palatino Linotype" w:eastAsia="Palatino Linotype" w:hAnsi="Palatino Linotype" w:cs="Palatino Linotype"/>
          <w:b/>
          <w:lang w:val="es-ES"/>
        </w:rPr>
        <w:t xml:space="preserve"> </w:t>
      </w:r>
      <w:r w:rsidRPr="00F43DFC">
        <w:rPr>
          <w:rFonts w:ascii="Palatino Linotype" w:eastAsia="Palatino Linotype" w:hAnsi="Palatino Linotype" w:cs="Palatino Linotype"/>
          <w:lang w:val="es-ES"/>
        </w:rPr>
        <w:t>se advierte que,</w:t>
      </w:r>
      <w:r w:rsidR="00911573" w:rsidRPr="00F43DFC">
        <w:rPr>
          <w:rFonts w:ascii="Palatino Linotype" w:eastAsia="Palatino Linotype" w:hAnsi="Palatino Linotype" w:cs="Palatino Linotype"/>
          <w:lang w:val="es-ES"/>
        </w:rPr>
        <w:t xml:space="preserve"> las pretensiones de obtener una manifestación en el sentido de que </w:t>
      </w:r>
      <w:r w:rsidR="00911573" w:rsidRPr="00F43DFC">
        <w:rPr>
          <w:rFonts w:ascii="Palatino Linotype" w:eastAsia="Palatino Linotype" w:hAnsi="Palatino Linotype" w:cs="Palatino Linotype"/>
          <w:b/>
          <w:lang w:val="es-ES"/>
        </w:rPr>
        <w:t xml:space="preserve">EL SUJETO OBLIGADO </w:t>
      </w:r>
      <w:r w:rsidR="00911573" w:rsidRPr="00F43DFC">
        <w:rPr>
          <w:rFonts w:ascii="Palatino Linotype" w:eastAsia="Palatino Linotype" w:hAnsi="Palatino Linotype" w:cs="Palatino Linotype"/>
          <w:lang w:val="es-ES"/>
        </w:rPr>
        <w:t xml:space="preserve">se pronuncie respecto a las razones del porque contrataron a una persona para funciones de servició público, </w:t>
      </w:r>
      <w:r w:rsidRPr="00F43DFC">
        <w:rPr>
          <w:rFonts w:ascii="Palatino Linotype" w:eastAsia="Palatino Linotype" w:hAnsi="Palatino Linotype" w:cs="Palatino Linotype"/>
          <w:lang w:val="es-ES"/>
        </w:rPr>
        <w:t xml:space="preserve"> no constituye un derecho de acceso a la información y por lo tanto no es atendible mediante una solicitud de acceso a la información pública, porque se tratan de una </w:t>
      </w:r>
      <w:r w:rsidRPr="00F43DFC">
        <w:rPr>
          <w:rFonts w:ascii="Palatino Linotype" w:eastAsia="Palatino Linotype" w:hAnsi="Palatino Linotype" w:cs="Palatino Linotype"/>
          <w:b/>
          <w:lang w:val="es-ES"/>
        </w:rPr>
        <w:t>consulta</w:t>
      </w:r>
      <w:r w:rsidRPr="00F43DFC">
        <w:rPr>
          <w:rFonts w:ascii="Palatino Linotype" w:eastAsia="Palatino Linotype" w:hAnsi="Palatino Linotype" w:cs="Palatino Linotype"/>
          <w:lang w:val="es-ES"/>
        </w:rPr>
        <w:t xml:space="preserve"> para un caso específico, situación que conlleva a afirmar que se está en presencia del ejercicio del </w:t>
      </w:r>
      <w:r w:rsidRPr="00F43DFC">
        <w:rPr>
          <w:rFonts w:ascii="Palatino Linotype" w:eastAsia="Palatino Linotype" w:hAnsi="Palatino Linotype" w:cs="Palatino Linotype"/>
          <w:b/>
          <w:u w:val="single"/>
          <w:lang w:val="es-ES"/>
        </w:rPr>
        <w:t>derecho de petición</w:t>
      </w:r>
      <w:r w:rsidRPr="00F43DFC">
        <w:rPr>
          <w:rFonts w:ascii="Palatino Linotype" w:eastAsia="Palatino Linotype" w:hAnsi="Palatino Linotype" w:cs="Palatino Linotype"/>
          <w:lang w:val="es-ES"/>
        </w:rPr>
        <w:t>.</w:t>
      </w:r>
    </w:p>
    <w:p w14:paraId="519DF9AE" w14:textId="77777777" w:rsidR="00D3706A" w:rsidRPr="00F43DFC" w:rsidRDefault="00D3706A" w:rsidP="00D3706A">
      <w:pPr>
        <w:autoSpaceDE w:val="0"/>
        <w:autoSpaceDN w:val="0"/>
        <w:adjustRightInd w:val="0"/>
        <w:spacing w:line="360" w:lineRule="auto"/>
        <w:ind w:right="49"/>
        <w:contextualSpacing/>
        <w:jc w:val="both"/>
        <w:rPr>
          <w:rFonts w:ascii="Palatino Linotype" w:eastAsia="MS Mincho" w:hAnsi="Palatino Linotype" w:cs="Arial"/>
          <w:lang w:val="es-ES_tradnl"/>
        </w:rPr>
      </w:pPr>
      <w:r w:rsidRPr="00F43DFC">
        <w:rPr>
          <w:rFonts w:ascii="Palatino Linotype" w:eastAsia="MS Mincho" w:hAnsi="Palatino Linotype" w:cs="Arial"/>
          <w:lang w:val="es-ES_tradnl"/>
        </w:rPr>
        <w:t>Bajo ese contexto, es importante dejar en claro lo que debe entenderse por derecho de petición y por derecho de acceso a la información pública.</w:t>
      </w:r>
    </w:p>
    <w:p w14:paraId="34806439" w14:textId="77777777" w:rsidR="00D3706A" w:rsidRPr="00F43DFC" w:rsidRDefault="00D3706A" w:rsidP="00D3706A">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3C91BAA5" w14:textId="77777777" w:rsidR="00D3706A" w:rsidRPr="00F43DFC" w:rsidRDefault="00D3706A" w:rsidP="00D3706A">
      <w:pPr>
        <w:autoSpaceDE w:val="0"/>
        <w:autoSpaceDN w:val="0"/>
        <w:adjustRightInd w:val="0"/>
        <w:spacing w:line="360" w:lineRule="auto"/>
        <w:ind w:right="49"/>
        <w:contextualSpacing/>
        <w:jc w:val="both"/>
        <w:rPr>
          <w:rFonts w:ascii="Palatino Linotype" w:eastAsia="MS Mincho" w:hAnsi="Palatino Linotype" w:cs="Arial"/>
          <w:lang w:val="es-ES_tradnl"/>
        </w:rPr>
      </w:pPr>
      <w:r w:rsidRPr="00F43DFC">
        <w:rPr>
          <w:rFonts w:ascii="Palatino Linotype" w:eastAsia="MS Mincho" w:hAnsi="Palatino Linotype" w:cs="Arial"/>
          <w:lang w:val="es-ES_tradnl"/>
        </w:rPr>
        <w:t xml:space="preserve">Por lo que respecta a la definición de Derecho de Petición, el Maestro Ignacio Burgoa Orihuela refiere: </w:t>
      </w:r>
    </w:p>
    <w:p w14:paraId="3DB220E9" w14:textId="77777777" w:rsidR="00D3706A" w:rsidRPr="00F43DFC" w:rsidRDefault="00D3706A" w:rsidP="00D3706A">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75A563BB" w14:textId="77777777" w:rsidR="00D3706A" w:rsidRPr="00F43DFC" w:rsidRDefault="00D3706A" w:rsidP="00D3706A">
      <w:pPr>
        <w:autoSpaceDE w:val="0"/>
        <w:autoSpaceDN w:val="0"/>
        <w:adjustRightInd w:val="0"/>
        <w:spacing w:line="360" w:lineRule="auto"/>
        <w:ind w:left="851" w:right="901"/>
        <w:jc w:val="both"/>
        <w:rPr>
          <w:rFonts w:ascii="Palatino Linotype" w:eastAsia="MS Mincho" w:hAnsi="Palatino Linotype" w:cs="Arial"/>
          <w:i/>
          <w:sz w:val="22"/>
          <w:lang w:val="es-ES_tradnl"/>
        </w:rPr>
      </w:pPr>
      <w:r w:rsidRPr="00F43DFC">
        <w:rPr>
          <w:rFonts w:ascii="Palatino Linotype" w:eastAsia="MS Mincho" w:hAnsi="Palatino Linotype" w:cs="Arial"/>
          <w:b/>
          <w:sz w:val="22"/>
          <w:lang w:val="es-ES_tradnl"/>
        </w:rPr>
        <w:t>“</w:t>
      </w:r>
      <w:r w:rsidRPr="00F43DFC">
        <w:rPr>
          <w:rFonts w:ascii="Palatino Linotype" w:eastAsia="MS Mincho" w:hAnsi="Palatino Linotype" w:cs="Arial"/>
          <w:sz w:val="22"/>
          <w:lang w:val="es-ES_tradnl"/>
        </w:rPr>
        <w:t>…</w:t>
      </w:r>
      <w:r w:rsidRPr="00F43DFC">
        <w:rPr>
          <w:rFonts w:ascii="Palatino Linotype" w:eastAsia="MS Mincho" w:hAnsi="Palatino Linotype" w:cs="Arial"/>
          <w:i/>
          <w:sz w:val="22"/>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43DFC">
        <w:rPr>
          <w:rFonts w:ascii="Palatino Linotype" w:eastAsia="MS Mincho" w:hAnsi="Palatino Linotype"/>
          <w:b/>
          <w:i/>
          <w:sz w:val="22"/>
          <w:lang w:val="es-ES_tradnl"/>
        </w:rPr>
        <w:t xml:space="preserve">“ </w:t>
      </w:r>
      <w:r w:rsidRPr="00F43DFC">
        <w:rPr>
          <w:rFonts w:ascii="Palatino Linotype" w:eastAsia="MS Mincho" w:hAnsi="Palatino Linotype" w:cs="Arial"/>
          <w:sz w:val="22"/>
          <w:lang w:val="es-ES_tradnl"/>
        </w:rPr>
        <w:t>(Sic).</w:t>
      </w:r>
    </w:p>
    <w:p w14:paraId="64EFFC03" w14:textId="77777777" w:rsidR="00D3706A" w:rsidRPr="00F43DFC" w:rsidRDefault="00D3706A" w:rsidP="00D3706A">
      <w:pPr>
        <w:autoSpaceDE w:val="0"/>
        <w:autoSpaceDN w:val="0"/>
        <w:adjustRightInd w:val="0"/>
        <w:spacing w:line="360" w:lineRule="auto"/>
        <w:ind w:left="720" w:right="901"/>
        <w:contextualSpacing/>
        <w:jc w:val="both"/>
        <w:rPr>
          <w:rFonts w:ascii="Palatino Linotype" w:eastAsia="MS Mincho" w:hAnsi="Palatino Linotype" w:cs="Arial"/>
          <w:i/>
          <w:sz w:val="16"/>
          <w:lang w:val="es-ES_tradnl"/>
        </w:rPr>
      </w:pPr>
    </w:p>
    <w:p w14:paraId="65A3DB53" w14:textId="77777777" w:rsidR="00D3706A" w:rsidRPr="00F43DFC" w:rsidRDefault="00D3706A" w:rsidP="00D3706A">
      <w:pPr>
        <w:autoSpaceDE w:val="0"/>
        <w:autoSpaceDN w:val="0"/>
        <w:adjustRightInd w:val="0"/>
        <w:spacing w:line="360" w:lineRule="auto"/>
        <w:ind w:right="616"/>
        <w:contextualSpacing/>
        <w:jc w:val="both"/>
        <w:rPr>
          <w:rFonts w:ascii="Palatino Linotype" w:eastAsia="MS Mincho" w:hAnsi="Palatino Linotype" w:cs="Arial"/>
          <w:lang w:val="es-ES_tradnl"/>
        </w:rPr>
      </w:pPr>
      <w:r w:rsidRPr="00F43DFC">
        <w:rPr>
          <w:rFonts w:ascii="Palatino Linotype" w:eastAsia="MS Mincho" w:hAnsi="Palatino Linotype" w:cs="Arial"/>
          <w:lang w:val="es-ES_tradnl"/>
        </w:rPr>
        <w:lastRenderedPageBreak/>
        <w:t xml:space="preserve">Por su parte, David Cienfuegos Salgado, concibe al derecho de petición como: </w:t>
      </w:r>
    </w:p>
    <w:p w14:paraId="5A21EFFE" w14:textId="77777777" w:rsidR="00D3706A" w:rsidRPr="00F43DFC" w:rsidRDefault="00D3706A" w:rsidP="00D3706A">
      <w:pPr>
        <w:autoSpaceDE w:val="0"/>
        <w:autoSpaceDN w:val="0"/>
        <w:adjustRightInd w:val="0"/>
        <w:spacing w:line="360" w:lineRule="auto"/>
        <w:ind w:right="616"/>
        <w:contextualSpacing/>
        <w:jc w:val="both"/>
        <w:rPr>
          <w:rFonts w:ascii="Palatino Linotype" w:eastAsia="MS Mincho" w:hAnsi="Palatino Linotype" w:cs="Arial"/>
          <w:sz w:val="14"/>
          <w:lang w:val="es-ES_tradnl"/>
        </w:rPr>
      </w:pPr>
    </w:p>
    <w:p w14:paraId="6300D23E" w14:textId="77777777" w:rsidR="00D3706A" w:rsidRPr="00F43DFC" w:rsidRDefault="00D3706A" w:rsidP="00D3706A">
      <w:pPr>
        <w:autoSpaceDE w:val="0"/>
        <w:autoSpaceDN w:val="0"/>
        <w:adjustRightInd w:val="0"/>
        <w:spacing w:line="360" w:lineRule="auto"/>
        <w:ind w:left="720" w:right="901"/>
        <w:contextualSpacing/>
        <w:jc w:val="both"/>
        <w:rPr>
          <w:rFonts w:ascii="Palatino Linotype" w:eastAsia="MS Mincho" w:hAnsi="Palatino Linotype" w:cs="Arial"/>
          <w:i/>
          <w:sz w:val="22"/>
          <w:lang w:val="es-ES_tradnl"/>
        </w:rPr>
      </w:pPr>
      <w:r w:rsidRPr="00F43DFC">
        <w:rPr>
          <w:rFonts w:ascii="Palatino Linotype" w:eastAsia="MS Mincho" w:hAnsi="Palatino Linotype" w:cs="Arial"/>
          <w:b/>
          <w:i/>
          <w:sz w:val="22"/>
          <w:lang w:val="es-ES_tradnl"/>
        </w:rPr>
        <w:t>“</w:t>
      </w:r>
      <w:r w:rsidRPr="00F43DFC">
        <w:rPr>
          <w:rFonts w:ascii="Palatino Linotype" w:eastAsia="MS Mincho" w:hAnsi="Palatino Linotype" w:cs="Arial"/>
          <w:i/>
          <w:sz w:val="22"/>
          <w:lang w:val="es-ES_tradnl"/>
        </w:rPr>
        <w:t>el derecho de toda persona a ser escuchado por quienes ejercen el poder público.</w:t>
      </w:r>
      <w:r w:rsidRPr="00F43DFC">
        <w:rPr>
          <w:rFonts w:ascii="Palatino Linotype" w:eastAsia="MS Mincho" w:hAnsi="Palatino Linotype" w:cs="Arial"/>
          <w:b/>
          <w:i/>
          <w:sz w:val="22"/>
          <w:lang w:val="es-ES_tradnl"/>
        </w:rPr>
        <w:t>”</w:t>
      </w:r>
      <w:r w:rsidRPr="00F43DFC">
        <w:rPr>
          <w:rFonts w:ascii="Palatino Linotype" w:eastAsia="MS Mincho" w:hAnsi="Palatino Linotype" w:cs="Arial"/>
          <w:i/>
          <w:sz w:val="22"/>
          <w:lang w:val="es-ES_tradnl"/>
        </w:rPr>
        <w:t xml:space="preserve"> </w:t>
      </w:r>
      <w:r w:rsidRPr="00F43DFC">
        <w:rPr>
          <w:rFonts w:ascii="Palatino Linotype" w:eastAsia="MS Mincho" w:hAnsi="Palatino Linotype" w:cs="Arial"/>
          <w:sz w:val="22"/>
          <w:lang w:val="es-ES_tradnl"/>
        </w:rPr>
        <w:t>(Sic).</w:t>
      </w:r>
    </w:p>
    <w:p w14:paraId="318E6EBD" w14:textId="77777777" w:rsidR="00D3706A" w:rsidRPr="00F43DFC" w:rsidRDefault="00D3706A" w:rsidP="00D3706A">
      <w:pPr>
        <w:spacing w:line="360" w:lineRule="auto"/>
        <w:contextualSpacing/>
        <w:jc w:val="both"/>
        <w:rPr>
          <w:rFonts w:ascii="Palatino Linotype" w:eastAsia="MS Mincho" w:hAnsi="Palatino Linotype" w:cs="Arial"/>
          <w:lang w:val="es-ES_tradnl"/>
        </w:rPr>
      </w:pPr>
      <w:r w:rsidRPr="00F43DFC">
        <w:rPr>
          <w:rFonts w:ascii="Palatino Linotype" w:eastAsia="MS Mincho" w:hAnsi="Palatino Linotype" w:cs="Arial"/>
          <w:lang w:val="es-ES_tradnl"/>
        </w:rPr>
        <w:t xml:space="preserve">A este respecto, para diferenciar el derecho de petición al derecho de acceso a la información, resulta conducente señalar que José Guadalupe Robles, conceptualiza el derecho a la información como: </w:t>
      </w:r>
    </w:p>
    <w:p w14:paraId="403B16D0" w14:textId="77777777" w:rsidR="00D3706A" w:rsidRPr="00F43DFC" w:rsidRDefault="00D3706A" w:rsidP="00D3706A">
      <w:pPr>
        <w:spacing w:line="360" w:lineRule="auto"/>
        <w:ind w:left="720"/>
        <w:contextualSpacing/>
        <w:jc w:val="both"/>
        <w:rPr>
          <w:rFonts w:ascii="Palatino Linotype" w:eastAsia="MS Mincho" w:hAnsi="Palatino Linotype" w:cs="Arial"/>
          <w:lang w:val="es-ES_tradnl"/>
        </w:rPr>
      </w:pPr>
    </w:p>
    <w:p w14:paraId="35E6EE59" w14:textId="77777777" w:rsidR="00D3706A" w:rsidRPr="00F43DFC" w:rsidRDefault="00D3706A" w:rsidP="00D3706A">
      <w:pPr>
        <w:autoSpaceDE w:val="0"/>
        <w:autoSpaceDN w:val="0"/>
        <w:adjustRightInd w:val="0"/>
        <w:spacing w:line="360" w:lineRule="auto"/>
        <w:ind w:left="851" w:right="616"/>
        <w:contextualSpacing/>
        <w:jc w:val="both"/>
        <w:rPr>
          <w:rFonts w:ascii="Palatino Linotype" w:eastAsia="MS Mincho" w:hAnsi="Palatino Linotype" w:cs="Arial"/>
          <w:i/>
          <w:sz w:val="22"/>
          <w:lang w:val="es-ES_tradnl"/>
        </w:rPr>
      </w:pPr>
      <w:r w:rsidRPr="00F43DFC">
        <w:rPr>
          <w:rFonts w:ascii="Palatino Linotype" w:eastAsia="MS Mincho" w:hAnsi="Palatino Linotype" w:cs="Arial"/>
          <w:b/>
          <w:i/>
          <w:sz w:val="22"/>
          <w:lang w:val="es-ES_tradnl"/>
        </w:rPr>
        <w:t>“</w:t>
      </w:r>
      <w:r w:rsidRPr="00F43DFC">
        <w:rPr>
          <w:rFonts w:ascii="Palatino Linotype" w:eastAsia="MS Mincho" w:hAnsi="Palatino Linotype" w:cs="Arial"/>
          <w:i/>
          <w:sz w:val="22"/>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F43DFC">
        <w:rPr>
          <w:rFonts w:ascii="Palatino Linotype" w:eastAsia="MS Mincho" w:hAnsi="Palatino Linotype" w:cs="Arial"/>
          <w:b/>
          <w:i/>
          <w:sz w:val="22"/>
          <w:lang w:val="es-ES_tradnl"/>
        </w:rPr>
        <w:t>”</w:t>
      </w:r>
      <w:r w:rsidRPr="00F43DFC">
        <w:rPr>
          <w:rFonts w:ascii="Palatino Linotype" w:eastAsia="MS Mincho" w:hAnsi="Palatino Linotype" w:cs="Arial"/>
          <w:i/>
          <w:sz w:val="22"/>
          <w:lang w:val="es-ES_tradnl"/>
        </w:rPr>
        <w:t xml:space="preserve"> </w:t>
      </w:r>
      <w:r w:rsidRPr="00F43DFC">
        <w:rPr>
          <w:rFonts w:ascii="Palatino Linotype" w:eastAsia="MS Mincho" w:hAnsi="Palatino Linotype" w:cs="Arial"/>
          <w:sz w:val="22"/>
          <w:lang w:val="es-ES_tradnl"/>
        </w:rPr>
        <w:t>(Sic).</w:t>
      </w:r>
    </w:p>
    <w:p w14:paraId="77529C6D" w14:textId="77777777" w:rsidR="00D3706A" w:rsidRPr="00F43DFC" w:rsidRDefault="00D3706A" w:rsidP="00D3706A">
      <w:pPr>
        <w:spacing w:line="360" w:lineRule="auto"/>
        <w:ind w:left="720" w:right="901"/>
        <w:contextualSpacing/>
        <w:jc w:val="both"/>
        <w:rPr>
          <w:rFonts w:ascii="Palatino Linotype" w:eastAsia="MS Mincho" w:hAnsi="Palatino Linotype" w:cs="Arial"/>
          <w:i/>
          <w:lang w:val="es-ES_tradnl"/>
        </w:rPr>
      </w:pPr>
    </w:p>
    <w:p w14:paraId="37480878" w14:textId="77777777" w:rsidR="00D3706A" w:rsidRPr="00F43DFC" w:rsidRDefault="00D3706A" w:rsidP="00D3706A">
      <w:pPr>
        <w:spacing w:line="360" w:lineRule="auto"/>
        <w:contextualSpacing/>
        <w:jc w:val="both"/>
        <w:rPr>
          <w:rFonts w:ascii="Palatino Linotype" w:eastAsia="MS Mincho" w:hAnsi="Palatino Linotype"/>
          <w:lang w:val="es-ES_tradnl"/>
        </w:rPr>
      </w:pPr>
      <w:r w:rsidRPr="00F43DFC">
        <w:rPr>
          <w:rFonts w:ascii="Palatino Linotype" w:eastAsia="MS Mincho" w:hAnsi="Palatino Linotype" w:cs="Arial"/>
          <w:lang w:val="es-ES_tradnl"/>
        </w:rPr>
        <w:t xml:space="preserve">Ahora bien, el derecho </w:t>
      </w:r>
      <w:r w:rsidRPr="00F43DFC">
        <w:rPr>
          <w:rFonts w:ascii="Palatino Linotype" w:eastAsia="MS Mincho" w:hAnsi="Palatino Linotype"/>
          <w:lang w:val="es-ES_tradnl"/>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179BBA2" w14:textId="77777777" w:rsidR="00D3706A" w:rsidRPr="00F43DFC" w:rsidRDefault="00D3706A" w:rsidP="00D3706A">
      <w:pPr>
        <w:spacing w:line="360" w:lineRule="auto"/>
        <w:ind w:left="720"/>
        <w:contextualSpacing/>
        <w:jc w:val="both"/>
        <w:rPr>
          <w:rFonts w:ascii="Palatino Linotype" w:eastAsia="MS Mincho" w:hAnsi="Palatino Linotype"/>
          <w:lang w:val="es-ES_tradnl"/>
        </w:rPr>
      </w:pPr>
    </w:p>
    <w:p w14:paraId="1620201A" w14:textId="77777777" w:rsidR="00D3706A" w:rsidRPr="00F43DFC" w:rsidRDefault="00D3706A" w:rsidP="00D3706A">
      <w:pPr>
        <w:spacing w:line="360" w:lineRule="auto"/>
        <w:contextualSpacing/>
        <w:jc w:val="both"/>
        <w:rPr>
          <w:rFonts w:ascii="Palatino Linotype" w:eastAsia="MS Mincho" w:hAnsi="Palatino Linotype" w:cs="Arial"/>
          <w:lang w:val="es-ES_tradnl"/>
        </w:rPr>
      </w:pPr>
      <w:r w:rsidRPr="00F43DFC">
        <w:rPr>
          <w:rFonts w:ascii="Palatino Linotype" w:eastAsia="MS Mincho" w:hAnsi="Palatino Linotype" w:cs="Arial"/>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97C4EA6" w14:textId="77777777" w:rsidR="00D3706A" w:rsidRPr="00F43DFC" w:rsidRDefault="00D3706A" w:rsidP="00D3706A">
      <w:pPr>
        <w:spacing w:line="360" w:lineRule="auto"/>
        <w:ind w:left="720"/>
        <w:contextualSpacing/>
        <w:jc w:val="both"/>
        <w:rPr>
          <w:rFonts w:ascii="Palatino Linotype" w:eastAsia="MS Mincho" w:hAnsi="Palatino Linotype" w:cs="Arial"/>
          <w:lang w:val="es-ES_tradnl"/>
        </w:rPr>
      </w:pPr>
    </w:p>
    <w:p w14:paraId="60E221E6" w14:textId="77777777" w:rsidR="00D3706A" w:rsidRPr="00F43DFC" w:rsidRDefault="00D3706A" w:rsidP="00D3706A">
      <w:pPr>
        <w:spacing w:line="360" w:lineRule="auto"/>
        <w:contextualSpacing/>
        <w:jc w:val="both"/>
        <w:rPr>
          <w:rFonts w:ascii="Palatino Linotype" w:eastAsia="MS Mincho" w:hAnsi="Palatino Linotype" w:cs="Arial"/>
          <w:lang w:val="es-ES_tradnl"/>
        </w:rPr>
      </w:pPr>
      <w:r w:rsidRPr="00F43DFC">
        <w:rPr>
          <w:rFonts w:ascii="Palatino Linotype" w:eastAsia="MS Mincho" w:hAnsi="Palatino Linotype" w:cs="Arial"/>
          <w:lang w:val="es-ES_tradn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5E3B6E76" w14:textId="77777777" w:rsidR="00D3706A" w:rsidRPr="00F43DFC" w:rsidRDefault="00D3706A" w:rsidP="00D3706A">
      <w:pPr>
        <w:spacing w:line="360" w:lineRule="auto"/>
        <w:ind w:left="720"/>
        <w:contextualSpacing/>
        <w:jc w:val="both"/>
        <w:rPr>
          <w:rFonts w:ascii="Palatino Linotype" w:eastAsia="MS Mincho" w:hAnsi="Palatino Linotype" w:cs="Arial"/>
          <w:lang w:val="es-ES_tradnl"/>
        </w:rPr>
      </w:pPr>
    </w:p>
    <w:p w14:paraId="29099303" w14:textId="77777777" w:rsidR="00D3706A" w:rsidRPr="00F43DFC" w:rsidRDefault="00D3706A" w:rsidP="00D3706A">
      <w:pPr>
        <w:spacing w:line="360" w:lineRule="auto"/>
        <w:contextualSpacing/>
        <w:jc w:val="both"/>
        <w:rPr>
          <w:rFonts w:ascii="Palatino Linotype" w:eastAsia="MS Mincho" w:hAnsi="Palatino Linotype" w:cs="Arial"/>
          <w:lang w:val="es-ES_tradnl"/>
        </w:rPr>
      </w:pPr>
      <w:r w:rsidRPr="00F43DFC">
        <w:rPr>
          <w:rFonts w:ascii="Palatino Linotype" w:eastAsia="MS Mincho" w:hAnsi="Palatino Linotype" w:cs="Arial"/>
          <w:lang w:val="es-ES_tradnl"/>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6F59B460" w14:textId="77777777" w:rsidR="00D3706A" w:rsidRPr="00F43DFC" w:rsidRDefault="00D3706A" w:rsidP="00D3706A">
      <w:pPr>
        <w:spacing w:line="360" w:lineRule="auto"/>
        <w:ind w:left="720"/>
        <w:contextualSpacing/>
        <w:jc w:val="both"/>
        <w:rPr>
          <w:rFonts w:ascii="Palatino Linotype" w:eastAsia="MS Mincho" w:hAnsi="Palatino Linotype" w:cs="Arial"/>
          <w:lang w:val="es-ES_tradnl"/>
        </w:rPr>
      </w:pPr>
    </w:p>
    <w:p w14:paraId="5F69C25B" w14:textId="77777777" w:rsidR="00D3706A" w:rsidRPr="00F43DFC" w:rsidRDefault="00D3706A" w:rsidP="00D3706A">
      <w:pPr>
        <w:spacing w:line="360" w:lineRule="auto"/>
        <w:contextualSpacing/>
        <w:jc w:val="both"/>
        <w:rPr>
          <w:rFonts w:ascii="Palatino Linotype" w:eastAsia="MS Mincho" w:hAnsi="Palatino Linotype" w:cs="Arial"/>
          <w:lang w:val="es-ES_tradnl"/>
        </w:rPr>
      </w:pPr>
      <w:r w:rsidRPr="00F43DFC">
        <w:rPr>
          <w:rFonts w:ascii="Palatino Linotype" w:eastAsia="MS Mincho" w:hAnsi="Palatino Linotype" w:cs="Arial"/>
          <w:lang w:val="es-ES_tradn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w:t>
      </w:r>
      <w:r w:rsidRPr="00F43DFC">
        <w:rPr>
          <w:rFonts w:ascii="Palatino Linotype" w:eastAsia="MS Mincho" w:hAnsi="Palatino Linotype" w:cs="Arial"/>
          <w:lang w:val="es-ES_tradnl"/>
        </w:rPr>
        <w:lastRenderedPageBreak/>
        <w:t>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F5682DA" w14:textId="77777777" w:rsidR="003C2ABA" w:rsidRPr="00F43DFC" w:rsidRDefault="003C2ABA" w:rsidP="00D3706A">
      <w:pPr>
        <w:spacing w:line="360" w:lineRule="auto"/>
        <w:contextualSpacing/>
        <w:jc w:val="both"/>
        <w:rPr>
          <w:rFonts w:ascii="Palatino Linotype" w:eastAsia="MS Mincho" w:hAnsi="Palatino Linotype" w:cs="Arial"/>
          <w:lang w:val="es-ES_tradnl"/>
        </w:rPr>
      </w:pPr>
    </w:p>
    <w:p w14:paraId="77520415" w14:textId="25C12EAA" w:rsidR="00D3706A" w:rsidRPr="00F43DFC" w:rsidRDefault="00D3706A" w:rsidP="00D3706A">
      <w:pPr>
        <w:spacing w:line="360" w:lineRule="auto"/>
        <w:contextualSpacing/>
        <w:jc w:val="both"/>
        <w:rPr>
          <w:rFonts w:ascii="Palatino Linotype" w:eastAsia="MS Mincho" w:hAnsi="Palatino Linotype" w:cs="Arial"/>
          <w:lang w:val="es-ES_tradnl"/>
        </w:rPr>
      </w:pPr>
      <w:r w:rsidRPr="00F43DFC">
        <w:rPr>
          <w:rFonts w:ascii="Palatino Linotype" w:eastAsia="MS Mincho" w:hAnsi="Palatino Linotype" w:cs="Arial"/>
          <w:lang w:val="es-ES_tradnl"/>
        </w:rPr>
        <w:t>Por otro lado, así como la Constitución y la Ley de Transparencia y Acceso a l</w:t>
      </w:r>
      <w:r w:rsidR="003C2ABA" w:rsidRPr="00F43DFC">
        <w:rPr>
          <w:rFonts w:ascii="Palatino Linotype" w:eastAsia="MS Mincho" w:hAnsi="Palatino Linotype" w:cs="Arial"/>
          <w:lang w:val="es-ES_tradnl"/>
        </w:rPr>
        <w:t>a</w:t>
      </w:r>
      <w:r w:rsidRPr="00F43DFC">
        <w:rPr>
          <w:rFonts w:ascii="Palatino Linotype" w:eastAsia="MS Mincho" w:hAnsi="Palatino Linotype" w:cs="Arial"/>
          <w:lang w:val="es-ES_tradnl"/>
        </w:rPr>
        <w:t xml:space="preserve"> </w:t>
      </w:r>
      <w:r w:rsidR="003C2ABA" w:rsidRPr="00F43DFC">
        <w:rPr>
          <w:rFonts w:ascii="Palatino Linotype" w:eastAsia="MS Mincho" w:hAnsi="Palatino Linotype" w:cs="Arial"/>
          <w:lang w:val="es-ES_tradnl"/>
        </w:rPr>
        <w:t>I</w:t>
      </w:r>
      <w:r w:rsidRPr="00F43DFC">
        <w:rPr>
          <w:rFonts w:ascii="Palatino Linotype" w:eastAsia="MS Mincho" w:hAnsi="Palatino Linotype" w:cs="Arial"/>
          <w:lang w:val="es-ES_tradnl"/>
        </w:rPr>
        <w:t>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20739078" w14:textId="77777777" w:rsidR="00D3706A" w:rsidRPr="00F43DFC" w:rsidRDefault="00D3706A" w:rsidP="00D3706A">
      <w:pPr>
        <w:spacing w:line="360" w:lineRule="auto"/>
        <w:contextualSpacing/>
        <w:jc w:val="both"/>
        <w:rPr>
          <w:rFonts w:ascii="Palatino Linotype" w:eastAsia="MS Mincho" w:hAnsi="Palatino Linotype" w:cs="Arial"/>
          <w:lang w:val="es-ES_tradnl"/>
        </w:rPr>
      </w:pPr>
    </w:p>
    <w:p w14:paraId="0C7A025F" w14:textId="77777777" w:rsidR="00D3706A" w:rsidRPr="00F43DFC" w:rsidRDefault="00D3706A" w:rsidP="00D3706A">
      <w:pPr>
        <w:spacing w:line="360" w:lineRule="auto"/>
        <w:contextualSpacing/>
        <w:jc w:val="both"/>
        <w:rPr>
          <w:rFonts w:ascii="Palatino Linotype" w:eastAsia="MS Mincho" w:hAnsi="Palatino Linotype" w:cs="Arial"/>
          <w:lang w:val="es-ES_tradnl" w:eastAsia="es-MX"/>
        </w:rPr>
      </w:pPr>
      <w:r w:rsidRPr="00F43DFC">
        <w:rPr>
          <w:rFonts w:ascii="Palatino Linotype" w:eastAsia="MS Mincho" w:hAnsi="Palatino Linotype" w:cs="Arial"/>
          <w:lang w:val="es-ES_tradnl" w:eastAsia="es-MX"/>
        </w:rPr>
        <w:t xml:space="preserve">Corolario a lo anterior, el doctrinario Ernesto Villanueva Villanueva define al derecho de acceso a la información como: </w:t>
      </w:r>
    </w:p>
    <w:p w14:paraId="3FB9A185" w14:textId="77777777" w:rsidR="00D3706A" w:rsidRPr="00F43DFC" w:rsidRDefault="00D3706A" w:rsidP="00D3706A">
      <w:pPr>
        <w:spacing w:line="360" w:lineRule="auto"/>
        <w:ind w:left="720"/>
        <w:contextualSpacing/>
        <w:jc w:val="both"/>
        <w:rPr>
          <w:rFonts w:ascii="Palatino Linotype" w:eastAsia="MS Mincho" w:hAnsi="Palatino Linotype" w:cs="Arial"/>
          <w:sz w:val="10"/>
          <w:lang w:val="es-ES_tradnl" w:eastAsia="es-MX"/>
        </w:rPr>
      </w:pPr>
    </w:p>
    <w:p w14:paraId="4F764F32" w14:textId="77777777" w:rsidR="00D3706A" w:rsidRPr="00F43DFC" w:rsidRDefault="00D3706A" w:rsidP="00D3706A">
      <w:pPr>
        <w:spacing w:line="360" w:lineRule="auto"/>
        <w:ind w:left="720" w:right="902"/>
        <w:contextualSpacing/>
        <w:jc w:val="both"/>
        <w:rPr>
          <w:rFonts w:ascii="Palatino Linotype" w:eastAsia="MS Mincho" w:hAnsi="Palatino Linotype" w:cs="Arial"/>
          <w:i/>
          <w:sz w:val="22"/>
          <w:lang w:val="es-ES_tradnl" w:eastAsia="es-MX"/>
        </w:rPr>
      </w:pPr>
      <w:r w:rsidRPr="00F43DFC">
        <w:rPr>
          <w:rFonts w:ascii="Palatino Linotype" w:eastAsia="MS Mincho" w:hAnsi="Palatino Linotype" w:cs="Arial"/>
          <w:b/>
          <w:i/>
          <w:sz w:val="22"/>
          <w:lang w:val="es-ES_tradnl" w:eastAsia="es-MX"/>
        </w:rPr>
        <w:t>“</w:t>
      </w:r>
      <w:r w:rsidRPr="00F43DFC">
        <w:rPr>
          <w:rFonts w:ascii="Palatino Linotype" w:eastAsia="MS Mincho" w:hAnsi="Palatino Linotype" w:cs="Arial"/>
          <w:i/>
          <w:sz w:val="22"/>
          <w:lang w:val="es-ES_tradnl"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43DFC">
        <w:rPr>
          <w:rFonts w:ascii="Palatino Linotype" w:eastAsia="MS Mincho" w:hAnsi="Palatino Linotype" w:cs="Arial"/>
          <w:b/>
          <w:i/>
          <w:sz w:val="22"/>
          <w:lang w:val="es-ES_tradnl" w:eastAsia="es-MX"/>
        </w:rPr>
        <w:t>”</w:t>
      </w:r>
      <w:r w:rsidRPr="00F43DFC">
        <w:rPr>
          <w:rFonts w:ascii="Palatino Linotype" w:eastAsia="MS Mincho" w:hAnsi="Palatino Linotype" w:cs="Arial"/>
          <w:i/>
          <w:sz w:val="22"/>
          <w:vertAlign w:val="superscript"/>
          <w:lang w:val="es-ES_tradnl" w:eastAsia="es-MX"/>
        </w:rPr>
        <w:t xml:space="preserve"> </w:t>
      </w:r>
      <w:r w:rsidRPr="00F43DFC">
        <w:rPr>
          <w:rFonts w:ascii="Palatino Linotype" w:eastAsia="MS Mincho" w:hAnsi="Palatino Linotype" w:cs="Arial"/>
          <w:i/>
          <w:sz w:val="22"/>
          <w:lang w:val="es-ES_tradnl" w:eastAsia="es-MX"/>
        </w:rPr>
        <w:t xml:space="preserve">(sic) </w:t>
      </w:r>
    </w:p>
    <w:p w14:paraId="08C90FE1" w14:textId="77777777" w:rsidR="00D3706A" w:rsidRPr="00F43DFC" w:rsidRDefault="00D3706A" w:rsidP="00D3706A">
      <w:pPr>
        <w:spacing w:line="360" w:lineRule="auto"/>
        <w:ind w:left="720" w:right="902"/>
        <w:contextualSpacing/>
        <w:jc w:val="both"/>
        <w:rPr>
          <w:rFonts w:ascii="Palatino Linotype" w:eastAsia="MS Mincho" w:hAnsi="Palatino Linotype" w:cs="Arial"/>
          <w:i/>
          <w:lang w:val="es-ES_tradnl"/>
        </w:rPr>
      </w:pPr>
    </w:p>
    <w:p w14:paraId="2472CEA2" w14:textId="77777777" w:rsidR="00D3706A" w:rsidRPr="00F43DFC" w:rsidRDefault="00D3706A" w:rsidP="00D3706A">
      <w:pPr>
        <w:spacing w:line="360" w:lineRule="auto"/>
        <w:contextualSpacing/>
        <w:jc w:val="both"/>
        <w:rPr>
          <w:rFonts w:ascii="Palatino Linotype" w:eastAsia="MS Mincho" w:hAnsi="Palatino Linotype" w:cs="Arial"/>
          <w:b/>
          <w:u w:val="single"/>
          <w:lang w:val="es-ES_tradnl"/>
        </w:rPr>
      </w:pPr>
      <w:r w:rsidRPr="00F43DFC">
        <w:rPr>
          <w:rFonts w:ascii="Palatino Linotype" w:eastAsia="MS Mincho" w:hAnsi="Palatino Linotype" w:cs="Arial"/>
          <w:lang w:val="es-ES_tradnl"/>
        </w:rPr>
        <w:t xml:space="preserve">De lo anterior, se puede concluir que la distinción entre el derecho de petición y el derecho de acceso a la información estriba principalmente en que en el primero de ellos, </w:t>
      </w:r>
      <w:r w:rsidRPr="00F43DFC">
        <w:rPr>
          <w:rFonts w:ascii="Palatino Linotype" w:eastAsia="MS Mincho" w:hAnsi="Palatino Linotype" w:cs="Arial"/>
          <w:color w:val="000000"/>
          <w:lang w:val="es-ES_tradnl" w:eastAsia="es-MX"/>
        </w:rPr>
        <w:t xml:space="preserve">la pretensión del peticionario consiste generalmente en obligar a la autoridad responsable a que actúe en el sentido de contestar lo solicitado, mientras que en el </w:t>
      </w:r>
      <w:r w:rsidRPr="00F43DFC">
        <w:rPr>
          <w:rFonts w:ascii="Palatino Linotype" w:eastAsia="MS Mincho" w:hAnsi="Palatino Linotype" w:cs="Arial"/>
          <w:bCs/>
          <w:lang w:val="es-ES_tradnl" w:eastAsia="es-CO"/>
        </w:rPr>
        <w:lastRenderedPageBreak/>
        <w:t xml:space="preserve">segundo supuesto </w:t>
      </w:r>
      <w:r w:rsidRPr="00F43DFC">
        <w:rPr>
          <w:rFonts w:ascii="Palatino Linotype" w:eastAsia="MS Mincho" w:hAnsi="Palatino Linotype" w:cs="Arial"/>
          <w:b/>
          <w:bCs/>
          <w:u w:val="single"/>
          <w:lang w:val="es-ES_tradnl" w:eastAsia="es-CO"/>
        </w:rPr>
        <w:t>la solicitud de acceso a la información pública se encamina primordialmente a</w:t>
      </w:r>
      <w:r w:rsidRPr="00F43DFC">
        <w:rPr>
          <w:rFonts w:ascii="Palatino Linotype" w:eastAsia="MS Mincho" w:hAnsi="Palatino Linotype" w:cs="Arial"/>
          <w:b/>
          <w:u w:val="single"/>
          <w:lang w:val="es-ES_tradnl"/>
        </w:rPr>
        <w:t xml:space="preserve"> permitir el </w:t>
      </w:r>
      <w:r w:rsidRPr="00F43DFC">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F43DFC">
        <w:rPr>
          <w:rFonts w:ascii="Palatino Linotype" w:eastAsia="MS Mincho" w:hAnsi="Palatino Linotype" w:cs="Arial"/>
          <w:b/>
          <w:u w:val="single"/>
          <w:lang w:val="es-ES_tradnl"/>
        </w:rPr>
        <w:t xml:space="preserve">la autoridad. </w:t>
      </w:r>
    </w:p>
    <w:p w14:paraId="636DD08D" w14:textId="77777777" w:rsidR="00D3706A" w:rsidRPr="00F43DFC" w:rsidRDefault="00D3706A" w:rsidP="00D3706A">
      <w:pPr>
        <w:spacing w:before="240" w:after="240" w:line="360" w:lineRule="auto"/>
        <w:jc w:val="both"/>
        <w:rPr>
          <w:rFonts w:ascii="Palatino Linotype" w:eastAsia="Palatino Linotype" w:hAnsi="Palatino Linotype" w:cs="Palatino Linotype"/>
          <w:lang w:val="es-ES"/>
        </w:rPr>
      </w:pPr>
      <w:r w:rsidRPr="00F43DFC">
        <w:rPr>
          <w:rFonts w:ascii="Palatino Linotype" w:eastAsia="MS Mincho" w:hAnsi="Palatino Linotype" w:cs="Arial"/>
          <w:b/>
          <w:u w:val="single"/>
          <w:lang w:val="es-ES_tradnl"/>
        </w:rPr>
        <w:t xml:space="preserve">Por lo que la entrega de una razón o un razonamiento por parte de </w:t>
      </w:r>
      <w:r w:rsidRPr="00F43DFC">
        <w:rPr>
          <w:rFonts w:ascii="Palatino Linotype" w:eastAsia="MS Mincho" w:hAnsi="Palatino Linotype" w:cs="Arial"/>
          <w:b/>
          <w:u w:val="single"/>
          <w:lang w:eastAsia="es-MX"/>
        </w:rPr>
        <w:t>EL SUJETO OBLIGADO</w:t>
      </w:r>
      <w:r w:rsidRPr="00F43DFC">
        <w:rPr>
          <w:rFonts w:ascii="Palatino Linotype" w:eastAsia="MS Mincho" w:hAnsi="Palatino Linotype" w:cs="Arial"/>
          <w:b/>
          <w:u w:val="single"/>
          <w:lang w:val="es-ES_tradnl"/>
        </w:rPr>
        <w:t xml:space="preserve"> no es algo que la ley establezca como atribución, derecho, o facultad</w:t>
      </w:r>
      <w:r w:rsidRPr="00F43DFC">
        <w:rPr>
          <w:rFonts w:ascii="Palatino Linotype" w:eastAsia="MS Mincho" w:hAnsi="Palatino Linotype" w:cs="Arial"/>
          <w:lang w:val="es-ES_tradnl"/>
        </w:rPr>
        <w:t xml:space="preserve">; </w:t>
      </w:r>
      <w:r w:rsidRPr="00F43DFC">
        <w:rPr>
          <w:rFonts w:ascii="Palatino Linotype" w:eastAsia="MS Mincho" w:hAnsi="Palatino Linotype" w:cs="Arial"/>
          <w:u w:val="single"/>
          <w:lang w:val="es-ES_tradnl"/>
        </w:rPr>
        <w:t>pues ello implicaría un juicio de valor referente a un cuestionamiento realizado, los cuales, al constituir interrogantes, inquietudes y manifestaciones se satisfacen vía derecho de petición.</w:t>
      </w:r>
    </w:p>
    <w:p w14:paraId="06E697CE" w14:textId="77777777" w:rsidR="00D3706A" w:rsidRPr="00F43DFC" w:rsidRDefault="00D3706A" w:rsidP="00D3706A">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lang w:val="es-ES"/>
        </w:rPr>
      </w:pPr>
      <w:r w:rsidRPr="00F43DFC">
        <w:rPr>
          <w:rFonts w:ascii="Palatino Linotype" w:eastAsia="Palatino Linotype" w:hAnsi="Palatino Linotype" w:cs="Palatino Linotype"/>
          <w:color w:val="000000"/>
          <w:lang w:val="es-ES"/>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75A607F" w14:textId="77777777" w:rsidR="00D3706A" w:rsidRPr="00F43DFC" w:rsidRDefault="00D3706A" w:rsidP="00D3706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ES"/>
        </w:rPr>
      </w:pPr>
    </w:p>
    <w:p w14:paraId="4134DDD9" w14:textId="77777777" w:rsidR="00D3706A" w:rsidRPr="00F43DFC" w:rsidRDefault="00D3706A" w:rsidP="00D3706A">
      <w:pPr>
        <w:ind w:left="567" w:right="567"/>
        <w:jc w:val="both"/>
        <w:rPr>
          <w:rFonts w:ascii="Palatino Linotype" w:eastAsia="Palatino Linotype" w:hAnsi="Palatino Linotype" w:cs="Palatino Linotype"/>
          <w:b/>
          <w:i/>
          <w:sz w:val="22"/>
          <w:szCs w:val="22"/>
          <w:lang w:val="es-ES"/>
        </w:rPr>
      </w:pPr>
      <w:r w:rsidRPr="00F43DFC">
        <w:rPr>
          <w:rFonts w:ascii="Palatino Linotype" w:eastAsia="Palatino Linotype" w:hAnsi="Palatino Linotype" w:cs="Palatino Linotype"/>
          <w:b/>
          <w:i/>
          <w:sz w:val="22"/>
          <w:szCs w:val="22"/>
          <w:lang w:val="es-ES"/>
        </w:rPr>
        <w:t>“CRITERIO 0002-11</w:t>
      </w:r>
    </w:p>
    <w:p w14:paraId="242FB563" w14:textId="77777777" w:rsidR="00D3706A" w:rsidRPr="00F43DFC" w:rsidRDefault="00D3706A" w:rsidP="00D3706A">
      <w:pPr>
        <w:ind w:left="567" w:right="567"/>
        <w:jc w:val="both"/>
        <w:rPr>
          <w:rFonts w:ascii="Palatino Linotype" w:eastAsia="Palatino Linotype" w:hAnsi="Palatino Linotype" w:cs="Palatino Linotype"/>
          <w:i/>
          <w:sz w:val="22"/>
          <w:szCs w:val="22"/>
          <w:lang w:val="es-ES"/>
        </w:rPr>
      </w:pPr>
      <w:r w:rsidRPr="00F43DFC">
        <w:rPr>
          <w:rFonts w:ascii="Palatino Linotype" w:eastAsia="Palatino Linotype" w:hAnsi="Palatino Linotype" w:cs="Palatino Linotype"/>
          <w:b/>
          <w:i/>
          <w:sz w:val="22"/>
          <w:szCs w:val="22"/>
          <w:lang w:val="es-ES"/>
        </w:rPr>
        <w:t>INFORMACIÓN PÚBLICA, CONCEPTO DE, EN MATERIA DE TRANSPARENCIA. INTERPRETACIÓN TEMÁTICA DE LOS ARTÍCULOS 2, FRACCIÓN V, XV, Y XVI, 32, 4,11 Y 41.</w:t>
      </w:r>
      <w:r w:rsidRPr="00F43DFC">
        <w:rPr>
          <w:rFonts w:ascii="Palatino Linotype" w:eastAsia="Palatino Linotype" w:hAnsi="Palatino Linotype" w:cs="Palatino Linotype"/>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4E4B7D" w14:textId="77777777" w:rsidR="00D3706A" w:rsidRPr="00F43DFC" w:rsidRDefault="00D3706A" w:rsidP="00D3706A">
      <w:pPr>
        <w:ind w:left="567" w:right="567"/>
        <w:jc w:val="both"/>
        <w:rPr>
          <w:rFonts w:ascii="Palatino Linotype" w:eastAsia="Palatino Linotype" w:hAnsi="Palatino Linotype" w:cs="Palatino Linotype"/>
          <w:i/>
          <w:sz w:val="22"/>
          <w:szCs w:val="22"/>
          <w:lang w:val="es-ES"/>
        </w:rPr>
      </w:pPr>
      <w:r w:rsidRPr="00F43DFC">
        <w:rPr>
          <w:rFonts w:ascii="Palatino Linotype" w:eastAsia="Palatino Linotype" w:hAnsi="Palatino Linotype" w:cs="Palatino Linotype"/>
          <w:i/>
          <w:sz w:val="22"/>
          <w:szCs w:val="22"/>
          <w:lang w:val="es-ES"/>
        </w:rPr>
        <w:t>En consecuencia el acceso a la información se refiere a que se cumplan cualquiera de los siguientes tres supuestos:</w:t>
      </w:r>
    </w:p>
    <w:p w14:paraId="37B2E0EA" w14:textId="77777777" w:rsidR="00D3706A" w:rsidRPr="00F43DFC" w:rsidRDefault="00D3706A" w:rsidP="00D3706A">
      <w:pPr>
        <w:ind w:left="567" w:right="567"/>
        <w:jc w:val="both"/>
        <w:rPr>
          <w:rFonts w:ascii="Palatino Linotype" w:eastAsia="Palatino Linotype" w:hAnsi="Palatino Linotype" w:cs="Palatino Linotype"/>
          <w:i/>
          <w:sz w:val="22"/>
          <w:szCs w:val="22"/>
          <w:lang w:val="es-ES"/>
        </w:rPr>
      </w:pPr>
      <w:r w:rsidRPr="00F43DFC">
        <w:rPr>
          <w:rFonts w:ascii="Palatino Linotype" w:eastAsia="Palatino Linotype" w:hAnsi="Palatino Linotype" w:cs="Palatino Linotype"/>
          <w:i/>
          <w:sz w:val="22"/>
          <w:szCs w:val="22"/>
          <w:lang w:val="es-ES"/>
        </w:rPr>
        <w:lastRenderedPageBreak/>
        <w:t>Que se trate de información registrada en cualquier soporte documental, que en ejercicio de las atribuciones conferidas, sea generada por los Sujetos Obligados;</w:t>
      </w:r>
    </w:p>
    <w:p w14:paraId="646B3710" w14:textId="77777777" w:rsidR="00D3706A" w:rsidRPr="00F43DFC" w:rsidRDefault="00D3706A" w:rsidP="00D3706A">
      <w:pPr>
        <w:ind w:left="567" w:right="567"/>
        <w:jc w:val="both"/>
        <w:rPr>
          <w:rFonts w:ascii="Palatino Linotype" w:eastAsia="Palatino Linotype" w:hAnsi="Palatino Linotype" w:cs="Palatino Linotype"/>
          <w:i/>
          <w:sz w:val="22"/>
          <w:szCs w:val="22"/>
          <w:lang w:val="es-ES"/>
        </w:rPr>
      </w:pPr>
      <w:r w:rsidRPr="00F43DFC">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administrada por los Sujetos Obligados, y</w:t>
      </w:r>
    </w:p>
    <w:p w14:paraId="002C5AA6" w14:textId="77777777" w:rsidR="00D3706A" w:rsidRPr="00F43DFC" w:rsidRDefault="00D3706A" w:rsidP="00D3706A">
      <w:pPr>
        <w:ind w:left="567" w:right="567"/>
        <w:jc w:val="both"/>
        <w:rPr>
          <w:rFonts w:ascii="Palatino Linotype" w:eastAsia="Palatino Linotype" w:hAnsi="Palatino Linotype" w:cs="Palatino Linotype"/>
          <w:i/>
          <w:color w:val="000000"/>
          <w:sz w:val="22"/>
          <w:szCs w:val="22"/>
          <w:lang w:val="es-ES"/>
        </w:rPr>
      </w:pPr>
      <w:r w:rsidRPr="00F43DFC">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 encuentre en posesión de los Sujetos Obligados.”(Sic)</w:t>
      </w:r>
    </w:p>
    <w:p w14:paraId="7F27EDDF" w14:textId="77777777" w:rsidR="003C2ABA" w:rsidRPr="00F43DFC" w:rsidRDefault="003C2ABA" w:rsidP="00D3706A">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sz w:val="10"/>
          <w:lang w:val="es-ES"/>
        </w:rPr>
      </w:pPr>
    </w:p>
    <w:p w14:paraId="14E78450" w14:textId="078E0462" w:rsidR="00D3706A" w:rsidRPr="00F43DFC" w:rsidRDefault="00D3706A" w:rsidP="00D3706A">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lang w:val="es-ES"/>
        </w:rPr>
      </w:pPr>
      <w:r w:rsidRPr="00F43DFC">
        <w:rPr>
          <w:rFonts w:ascii="Palatino Linotype" w:eastAsia="Palatino Linotype" w:hAnsi="Palatino Linotype" w:cs="Palatino Linotype"/>
          <w:color w:val="000000"/>
          <w:lang w:val="es-ES"/>
        </w:rPr>
        <w:t xml:space="preserve">Con base a lo anterior, tenemos que </w:t>
      </w:r>
      <w:r w:rsidR="003C2ABA" w:rsidRPr="00F43DFC">
        <w:rPr>
          <w:rFonts w:ascii="Palatino Linotype" w:eastAsia="Palatino Linotype" w:hAnsi="Palatino Linotype" w:cs="Palatino Linotype"/>
          <w:b/>
          <w:color w:val="000000"/>
          <w:lang w:val="es-ES"/>
        </w:rPr>
        <w:t>EL</w:t>
      </w:r>
      <w:r w:rsidRPr="00F43DFC">
        <w:rPr>
          <w:rFonts w:ascii="Palatino Linotype" w:eastAsia="Palatino Linotype" w:hAnsi="Palatino Linotype" w:cs="Palatino Linotype"/>
          <w:color w:val="000000"/>
          <w:lang w:val="es-ES"/>
        </w:rPr>
        <w:t xml:space="preserve"> </w:t>
      </w:r>
      <w:r w:rsidRPr="00F43DFC">
        <w:rPr>
          <w:rFonts w:ascii="Palatino Linotype" w:eastAsia="Palatino Linotype" w:hAnsi="Palatino Linotype" w:cs="Palatino Linotype"/>
          <w:b/>
          <w:color w:val="000000"/>
          <w:lang w:val="es-ES"/>
        </w:rPr>
        <w:t>RECURRENTE</w:t>
      </w:r>
      <w:r w:rsidRPr="00F43DFC">
        <w:rPr>
          <w:rFonts w:ascii="Palatino Linotype" w:eastAsia="Palatino Linotype" w:hAnsi="Palatino Linotype" w:cs="Palatino Linotype"/>
          <w:color w:val="000000"/>
          <w:lang w:val="es-ES"/>
        </w:rPr>
        <w:t xml:space="preserve"> </w:t>
      </w:r>
      <w:r w:rsidR="003C2ABA" w:rsidRPr="00F43DFC">
        <w:rPr>
          <w:rFonts w:ascii="Palatino Linotype" w:eastAsia="Palatino Linotype" w:hAnsi="Palatino Linotype" w:cs="Palatino Linotype"/>
          <w:color w:val="000000"/>
          <w:lang w:val="es-ES"/>
        </w:rPr>
        <w:t>desde parte de la</w:t>
      </w:r>
      <w:r w:rsidRPr="00F43DFC">
        <w:rPr>
          <w:rFonts w:ascii="Palatino Linotype" w:eastAsia="Palatino Linotype" w:hAnsi="Palatino Linotype" w:cs="Palatino Linotype"/>
          <w:color w:val="000000"/>
          <w:lang w:val="es-ES"/>
        </w:rPr>
        <w:t xml:space="preserve"> solicitud</w:t>
      </w:r>
      <w:r w:rsidR="003C2ABA" w:rsidRPr="00F43DFC">
        <w:rPr>
          <w:rFonts w:ascii="Palatino Linotype" w:eastAsia="Palatino Linotype" w:hAnsi="Palatino Linotype" w:cs="Palatino Linotype"/>
          <w:color w:val="000000"/>
          <w:lang w:val="es-ES"/>
        </w:rPr>
        <w:t>, empero lo manifestado en Razones o Motivos de Inconformidad, lo que</w:t>
      </w:r>
      <w:r w:rsidRPr="00F43DFC">
        <w:rPr>
          <w:rFonts w:ascii="Palatino Linotype" w:eastAsia="Palatino Linotype" w:hAnsi="Palatino Linotype" w:cs="Palatino Linotype"/>
          <w:color w:val="000000"/>
          <w:lang w:val="es-ES"/>
        </w:rPr>
        <w:t xml:space="preserve"> requiere </w:t>
      </w:r>
      <w:r w:rsidR="003C2ABA" w:rsidRPr="00F43DFC">
        <w:rPr>
          <w:rFonts w:ascii="Palatino Linotype" w:eastAsia="Palatino Linotype" w:hAnsi="Palatino Linotype" w:cs="Palatino Linotype"/>
          <w:color w:val="000000"/>
          <w:lang w:val="es-ES"/>
        </w:rPr>
        <w:t>es</w:t>
      </w:r>
      <w:r w:rsidRPr="00F43DFC">
        <w:rPr>
          <w:rFonts w:ascii="Palatino Linotype" w:eastAsia="Palatino Linotype" w:hAnsi="Palatino Linotype" w:cs="Palatino Linotype"/>
          <w:color w:val="000000"/>
          <w:lang w:val="es-ES"/>
        </w:rPr>
        <w:t xml:space="preserve"> una explicación o bien una razón a una consulta sobre un caso específico por parte del </w:t>
      </w:r>
      <w:r w:rsidRPr="00F43DFC">
        <w:rPr>
          <w:rFonts w:ascii="Palatino Linotype" w:eastAsia="Palatino Linotype" w:hAnsi="Palatino Linotype" w:cs="Palatino Linotype"/>
          <w:b/>
          <w:color w:val="000000"/>
          <w:lang w:val="es-ES"/>
        </w:rPr>
        <w:t>SUJETO OBLIGADO</w:t>
      </w:r>
      <w:r w:rsidRPr="00F43DFC">
        <w:rPr>
          <w:rFonts w:ascii="Palatino Linotype" w:eastAsia="Palatino Linotype" w:hAnsi="Palatino Linotype" w:cs="Palatino Linotype"/>
          <w:color w:val="000000"/>
          <w:lang w:val="es-ES"/>
        </w:rPr>
        <w:t>; por consiguiente, la entrega de una razón o la respuesta a cuestionamientos que no encuentren soporte documental alguno, por parte de los Sujetos Obligados no es algo que la Ley de Transparencia y Acceso a la Información Pública del Estado de México y Municipios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10CBADD5" w14:textId="77777777" w:rsidR="00D3706A" w:rsidRPr="00F43DFC" w:rsidRDefault="00D3706A" w:rsidP="00D3706A">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lang w:val="es-ES"/>
        </w:rPr>
      </w:pPr>
      <w:r w:rsidRPr="00F43DFC">
        <w:rPr>
          <w:rFonts w:ascii="Palatino Linotype" w:eastAsia="Palatino Linotype" w:hAnsi="Palatino Linotype" w:cs="Palatino Linotype"/>
          <w:color w:val="000000"/>
          <w:lang w:val="es-ES"/>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w:t>
      </w:r>
      <w:r w:rsidRPr="00F43DFC">
        <w:rPr>
          <w:rFonts w:ascii="Palatino Linotype" w:eastAsia="Palatino Linotype" w:hAnsi="Palatino Linotype" w:cs="Palatino Linotype"/>
          <w:b/>
          <w:color w:val="000000"/>
          <w:lang w:val="es-ES"/>
        </w:rPr>
        <w:t xml:space="preserve">EL SUJETO </w:t>
      </w:r>
      <w:r w:rsidRPr="00F43DFC">
        <w:rPr>
          <w:rFonts w:ascii="Palatino Linotype" w:eastAsia="Palatino Linotype" w:hAnsi="Palatino Linotype" w:cs="Palatino Linotype"/>
          <w:b/>
          <w:color w:val="000000"/>
          <w:lang w:val="es-ES"/>
        </w:rPr>
        <w:lastRenderedPageBreak/>
        <w:t>OBLIGADO</w:t>
      </w:r>
      <w:r w:rsidRPr="00F43DFC">
        <w:rPr>
          <w:rFonts w:ascii="Palatino Linotype" w:eastAsia="Palatino Linotype" w:hAnsi="Palatino Linotype" w:cs="Palatino Linotype"/>
          <w:color w:val="000000"/>
          <w:lang w:val="es-ES"/>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w:t>
      </w:r>
      <w:r w:rsidRPr="00F43DFC">
        <w:rPr>
          <w:rFonts w:ascii="Palatino Linotype" w:eastAsia="Palatino Linotype" w:hAnsi="Palatino Linotype" w:cs="Palatino Linotype"/>
          <w:b/>
          <w:color w:val="000000"/>
          <w:lang w:val="es-ES"/>
        </w:rPr>
        <w:t>; todo en ejercicio del derecho de acceso a la información pública</w:t>
      </w:r>
      <w:r w:rsidRPr="00F43DFC">
        <w:rPr>
          <w:rFonts w:ascii="Palatino Linotype" w:eastAsia="Palatino Linotype" w:hAnsi="Palatino Linotype" w:cs="Palatino Linotype"/>
          <w:color w:val="000000"/>
          <w:lang w:val="es-ES"/>
        </w:rPr>
        <w:t xml:space="preserve">, no así </w:t>
      </w:r>
      <w:r w:rsidRPr="00F43DFC">
        <w:rPr>
          <w:rFonts w:ascii="Palatino Linotype" w:eastAsia="Palatino Linotype" w:hAnsi="Palatino Linotype" w:cs="Palatino Linotype"/>
          <w:color w:val="000000"/>
          <w:u w:val="single"/>
          <w:lang w:val="es-ES"/>
        </w:rPr>
        <w:t>cuando se trate de un derecho de petición ejercido por un gobernado</w:t>
      </w:r>
      <w:r w:rsidRPr="00F43DFC">
        <w:rPr>
          <w:rFonts w:ascii="Palatino Linotype" w:eastAsia="Palatino Linotype" w:hAnsi="Palatino Linotype" w:cs="Palatino Linotype"/>
          <w:color w:val="000000"/>
          <w:lang w:val="es-ES"/>
        </w:rPr>
        <w:t xml:space="preserve">; en consecuencia, este Instinto no tiene atribuciones para pronunciarse respecto a las manifestaciones expuestas por el particular ya que son tendentes a que el </w:t>
      </w:r>
      <w:r w:rsidRPr="00F43DFC">
        <w:rPr>
          <w:rFonts w:ascii="Palatino Linotype" w:eastAsia="Palatino Linotype" w:hAnsi="Palatino Linotype" w:cs="Palatino Linotype"/>
          <w:b/>
          <w:color w:val="000000"/>
          <w:lang w:val="es-ES"/>
        </w:rPr>
        <w:t>SUJETO OBLIGADO</w:t>
      </w:r>
      <w:r w:rsidRPr="00F43DFC">
        <w:rPr>
          <w:rFonts w:ascii="Palatino Linotype" w:eastAsia="Palatino Linotype" w:hAnsi="Palatino Linotype" w:cs="Palatino Linotype"/>
          <w:color w:val="000000"/>
          <w:lang w:val="es-ES"/>
        </w:rPr>
        <w:t xml:space="preserve"> aclare una inquietud</w:t>
      </w:r>
      <w:r w:rsidRPr="00F43DFC">
        <w:rPr>
          <w:rFonts w:ascii="Palatino Linotype" w:eastAsia="Palatino Linotype" w:hAnsi="Palatino Linotype" w:cs="Palatino Linotype"/>
          <w:lang w:val="es-ES"/>
        </w:rPr>
        <w:t xml:space="preserve">, respecto a un supuesto especifico. </w:t>
      </w:r>
    </w:p>
    <w:p w14:paraId="50C1EEA1" w14:textId="69C72A0C" w:rsidR="007C0397" w:rsidRPr="00F43DFC" w:rsidRDefault="007C0397" w:rsidP="007C0397">
      <w:pPr>
        <w:spacing w:before="100" w:beforeAutospacing="1" w:after="100" w:afterAutospacing="1" w:line="360" w:lineRule="auto"/>
        <w:jc w:val="both"/>
        <w:rPr>
          <w:rFonts w:ascii="Palatino Linotype" w:hAnsi="Palatino Linotype" w:cs="Arial"/>
        </w:rPr>
      </w:pPr>
      <w:r w:rsidRPr="00F43DFC">
        <w:rPr>
          <w:rFonts w:ascii="Palatino Linotype" w:hAnsi="Palatino Linotype" w:cs="Arial"/>
        </w:rPr>
        <w:t xml:space="preserve">Asimismo, no se omite comentar </w:t>
      </w:r>
      <w:r w:rsidR="00F43DFC" w:rsidRPr="00F43DFC">
        <w:rPr>
          <w:rFonts w:ascii="Palatino Linotype" w:hAnsi="Palatino Linotype" w:cs="Arial"/>
        </w:rPr>
        <w:t>que,</w:t>
      </w:r>
      <w:r w:rsidRPr="00F43DFC">
        <w:rPr>
          <w:rFonts w:ascii="Palatino Linotype" w:hAnsi="Palatino Linotype" w:cs="Arial"/>
        </w:rPr>
        <w:t xml:space="preserve"> al haber existido un pronunciamiento por parte del </w:t>
      </w:r>
      <w:r w:rsidRPr="00F43DFC">
        <w:rPr>
          <w:rFonts w:ascii="Palatino Linotype" w:hAnsi="Palatino Linotype" w:cs="Arial"/>
          <w:b/>
        </w:rPr>
        <w:t>SUJETO OBLIGADO</w:t>
      </w:r>
      <w:r w:rsidRPr="00F43DFC">
        <w:rPr>
          <w:rFonts w:ascii="Palatino Linotype" w:hAnsi="Palatino Linotype" w:cs="Arial"/>
        </w:rPr>
        <w:t xml:space="preserve">, a fin de dar respuesta a </w:t>
      </w:r>
      <w:r w:rsidR="004C1AB9" w:rsidRPr="00F43DFC">
        <w:rPr>
          <w:rFonts w:ascii="Palatino Linotype" w:hAnsi="Palatino Linotype" w:cs="Arial"/>
        </w:rPr>
        <w:t xml:space="preserve">la demasía de solicitud planteada por </w:t>
      </w:r>
      <w:r w:rsidR="004C1AB9" w:rsidRPr="00F43DFC">
        <w:rPr>
          <w:rFonts w:ascii="Palatino Linotype" w:hAnsi="Palatino Linotype" w:cs="Arial"/>
          <w:b/>
        </w:rPr>
        <w:t>EL RECURRENTE,</w:t>
      </w:r>
      <w:r w:rsidRPr="00F43DFC">
        <w:rPr>
          <w:rFonts w:ascii="Palatino Linotype" w:hAnsi="Palatino Linotype" w:cs="Arial"/>
        </w:rPr>
        <w:t xml:space="preserve">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AEC653D" w14:textId="0A6DA462" w:rsidR="007C0397" w:rsidRPr="00F43DFC" w:rsidRDefault="007C0397" w:rsidP="007C0397">
      <w:pPr>
        <w:spacing w:before="100" w:beforeAutospacing="1" w:after="100" w:afterAutospacing="1" w:line="360" w:lineRule="auto"/>
        <w:jc w:val="both"/>
        <w:rPr>
          <w:rFonts w:ascii="Palatino Linotype" w:hAnsi="Palatino Linotype" w:cs="Arial"/>
          <w:lang w:val="es-ES_tradnl"/>
        </w:rPr>
      </w:pPr>
      <w:r w:rsidRPr="00F43DFC">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9F4AB55" w14:textId="73AC9C7F" w:rsidR="007C0397" w:rsidRPr="00F43DFC" w:rsidRDefault="007C0397" w:rsidP="007C0397">
      <w:pPr>
        <w:ind w:left="851" w:right="1041"/>
        <w:jc w:val="both"/>
        <w:rPr>
          <w:rFonts w:ascii="Palatino Linotype" w:hAnsi="Palatino Linotype" w:cs="Arial"/>
          <w:i/>
          <w:sz w:val="22"/>
          <w:szCs w:val="20"/>
          <w:lang w:val="es-ES_tradnl"/>
        </w:rPr>
      </w:pPr>
      <w:r w:rsidRPr="00F43DFC">
        <w:rPr>
          <w:rFonts w:ascii="Palatino Linotype" w:hAnsi="Palatino Linotype" w:cs="Arial"/>
          <w:b/>
          <w:i/>
          <w:sz w:val="22"/>
          <w:szCs w:val="20"/>
          <w:lang w:val="es-ES_tradnl"/>
        </w:rPr>
        <w:t xml:space="preserve">“El Instituto Federal de Acceso a la Información y Protección de Datos no cuenta con facultades para pronunciarse respecto de la veracidad de los </w:t>
      </w:r>
      <w:r w:rsidRPr="00F43DFC">
        <w:rPr>
          <w:rFonts w:ascii="Palatino Linotype" w:hAnsi="Palatino Linotype" w:cs="Arial"/>
          <w:b/>
          <w:i/>
          <w:sz w:val="22"/>
          <w:szCs w:val="20"/>
          <w:lang w:val="es-ES_tradnl"/>
        </w:rPr>
        <w:lastRenderedPageBreak/>
        <w:t>documentos proporcionados por los sujetos obligados</w:t>
      </w:r>
      <w:r w:rsidRPr="00F43DFC">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 </w:t>
      </w:r>
    </w:p>
    <w:p w14:paraId="5A5D8B02" w14:textId="77777777" w:rsidR="007C0397" w:rsidRPr="00F43DFC" w:rsidRDefault="007C0397" w:rsidP="007C0397">
      <w:pPr>
        <w:ind w:left="851" w:right="1041"/>
        <w:jc w:val="both"/>
        <w:rPr>
          <w:rFonts w:ascii="Palatino Linotype" w:hAnsi="Palatino Linotype" w:cs="Arial"/>
          <w:b/>
          <w:i/>
          <w:sz w:val="22"/>
          <w:szCs w:val="20"/>
          <w:lang w:val="es-ES_tradnl"/>
        </w:rPr>
      </w:pPr>
      <w:r w:rsidRPr="00F43DFC">
        <w:rPr>
          <w:rFonts w:ascii="Palatino Linotype" w:hAnsi="Palatino Linotype" w:cs="Arial"/>
          <w:i/>
          <w:sz w:val="22"/>
          <w:szCs w:val="20"/>
          <w:lang w:val="es-ES_tradnl"/>
        </w:rPr>
        <w:t>Criterio 31/10</w:t>
      </w:r>
      <w:r w:rsidRPr="00F43DFC">
        <w:rPr>
          <w:rFonts w:ascii="Palatino Linotype" w:hAnsi="Palatino Linotype" w:cs="Arial"/>
          <w:b/>
          <w:i/>
          <w:sz w:val="22"/>
          <w:szCs w:val="20"/>
          <w:lang w:val="es-ES_tradnl"/>
        </w:rPr>
        <w:t>”</w:t>
      </w:r>
      <w:r w:rsidRPr="00F43DFC">
        <w:rPr>
          <w:rFonts w:ascii="Palatino Linotype" w:hAnsi="Palatino Linotype" w:cs="Arial"/>
          <w:i/>
          <w:sz w:val="22"/>
          <w:szCs w:val="20"/>
          <w:lang w:val="es-ES_tradnl"/>
        </w:rPr>
        <w:t xml:space="preserve"> (sic)</w:t>
      </w:r>
    </w:p>
    <w:p w14:paraId="65975860" w14:textId="74506DAC" w:rsidR="00541C4A" w:rsidRPr="00F43DFC" w:rsidRDefault="002634CA" w:rsidP="00541C4A">
      <w:pPr>
        <w:spacing w:before="100" w:beforeAutospacing="1" w:after="100" w:afterAutospacing="1" w:line="360" w:lineRule="auto"/>
        <w:jc w:val="both"/>
        <w:rPr>
          <w:rFonts w:ascii="Palatino Linotype" w:eastAsia="MS Mincho" w:hAnsi="Palatino Linotype"/>
          <w:lang w:val="es-ES"/>
        </w:rPr>
      </w:pPr>
      <w:r w:rsidRPr="00F43DFC">
        <w:rPr>
          <w:rFonts w:ascii="Palatino Linotype" w:hAnsi="Palatino Linotype" w:cs="Arial"/>
        </w:rPr>
        <w:t>Es así que, debido a que la información</w:t>
      </w:r>
      <w:r w:rsidR="00A50B98" w:rsidRPr="00F43DFC">
        <w:rPr>
          <w:rFonts w:ascii="Palatino Linotype" w:hAnsi="Palatino Linotype" w:cs="Arial"/>
        </w:rPr>
        <w:t xml:space="preserve"> que</w:t>
      </w:r>
      <w:r w:rsidRPr="00F43DFC">
        <w:rPr>
          <w:rFonts w:ascii="Palatino Linotype" w:hAnsi="Palatino Linotype" w:cs="Arial"/>
        </w:rPr>
        <w:t xml:space="preserve"> fue solicitada en fecha </w:t>
      </w:r>
      <w:r w:rsidR="004C1AB9" w:rsidRPr="00F43DFC">
        <w:rPr>
          <w:rFonts w:ascii="Palatino Linotype" w:hAnsi="Palatino Linotype" w:cs="Arial"/>
        </w:rPr>
        <w:t xml:space="preserve">siete de marzo </w:t>
      </w:r>
      <w:r w:rsidR="00A50B98" w:rsidRPr="00F43DFC">
        <w:rPr>
          <w:rFonts w:ascii="Palatino Linotype" w:hAnsi="Palatino Linotype" w:cs="Arial"/>
        </w:rPr>
        <w:t>d</w:t>
      </w:r>
      <w:r w:rsidRPr="00F43DFC">
        <w:rPr>
          <w:rFonts w:ascii="Palatino Linotype" w:hAnsi="Palatino Linotype" w:cs="Arial"/>
        </w:rPr>
        <w:t xml:space="preserve">e dos mil veintidós y </w:t>
      </w:r>
      <w:r w:rsidRPr="00F43DFC">
        <w:rPr>
          <w:rFonts w:ascii="Palatino Linotype" w:hAnsi="Palatino Linotype" w:cs="Arial"/>
          <w:b/>
        </w:rPr>
        <w:t xml:space="preserve">EL SUJETO OBLIGADO </w:t>
      </w:r>
      <w:r w:rsidR="00A50B98" w:rsidRPr="00F43DFC">
        <w:rPr>
          <w:rFonts w:ascii="Palatino Linotype" w:hAnsi="Palatino Linotype" w:cs="Arial"/>
        </w:rPr>
        <w:t xml:space="preserve">en aras de privilegiar el correcto acceso a la información que le otorga el derecho al particular, remitió </w:t>
      </w:r>
      <w:r w:rsidR="004C1AB9" w:rsidRPr="00F43DFC">
        <w:rPr>
          <w:rFonts w:ascii="Palatino Linotype" w:hAnsi="Palatino Linotype" w:cs="Arial"/>
        </w:rPr>
        <w:t>los</w:t>
      </w:r>
      <w:r w:rsidR="00A50B98" w:rsidRPr="00F43DFC">
        <w:rPr>
          <w:rFonts w:ascii="Palatino Linotype" w:hAnsi="Palatino Linotype" w:cs="Arial"/>
        </w:rPr>
        <w:t xml:space="preserve"> oficio</w:t>
      </w:r>
      <w:r w:rsidR="004C1AB9" w:rsidRPr="00F43DFC">
        <w:rPr>
          <w:rFonts w:ascii="Palatino Linotype" w:hAnsi="Palatino Linotype" w:cs="Arial"/>
        </w:rPr>
        <w:t>s</w:t>
      </w:r>
      <w:r w:rsidR="00306E2A" w:rsidRPr="00F43DFC">
        <w:rPr>
          <w:rFonts w:ascii="Palatino Linotype" w:hAnsi="Palatino Linotype" w:cs="Arial"/>
        </w:rPr>
        <w:t xml:space="preserve"> </w:t>
      </w:r>
      <w:r w:rsidR="00A50B98" w:rsidRPr="00F43DFC">
        <w:rPr>
          <w:rFonts w:ascii="Palatino Linotype" w:hAnsi="Palatino Linotype" w:cs="Arial"/>
        </w:rPr>
        <w:t>signado</w:t>
      </w:r>
      <w:r w:rsidR="004C1AB9" w:rsidRPr="00F43DFC">
        <w:rPr>
          <w:rFonts w:ascii="Palatino Linotype" w:hAnsi="Palatino Linotype" w:cs="Arial"/>
        </w:rPr>
        <w:t>s</w:t>
      </w:r>
      <w:r w:rsidR="00A50B98" w:rsidRPr="00F43DFC">
        <w:rPr>
          <w:rFonts w:ascii="Palatino Linotype" w:hAnsi="Palatino Linotype" w:cs="Arial"/>
        </w:rPr>
        <w:t xml:space="preserve"> por el </w:t>
      </w:r>
      <w:r w:rsidR="00554BFF" w:rsidRPr="00F43DFC">
        <w:rPr>
          <w:rFonts w:ascii="Palatino Linotype" w:hAnsi="Palatino Linotype" w:cs="Arial"/>
        </w:rPr>
        <w:t>Tesorero Municipal</w:t>
      </w:r>
      <w:r w:rsidR="004C1AB9" w:rsidRPr="00F43DFC">
        <w:rPr>
          <w:rFonts w:ascii="Palatino Linotype" w:hAnsi="Palatino Linotype" w:cs="Arial"/>
        </w:rPr>
        <w:t xml:space="preserve"> así como por el Director de Administración</w:t>
      </w:r>
      <w:r w:rsidR="00A50B98" w:rsidRPr="00F43DFC">
        <w:rPr>
          <w:rFonts w:ascii="Palatino Linotype" w:hAnsi="Palatino Linotype" w:cs="Arial"/>
        </w:rPr>
        <w:t>,</w:t>
      </w:r>
      <w:r w:rsidR="004C1AB9" w:rsidRPr="00F43DFC">
        <w:rPr>
          <w:rFonts w:ascii="Palatino Linotype" w:hAnsi="Palatino Linotype" w:cs="Arial"/>
        </w:rPr>
        <w:t xml:space="preserve"> </w:t>
      </w:r>
      <w:r w:rsidR="00A50B98" w:rsidRPr="00F43DFC">
        <w:rPr>
          <w:rFonts w:ascii="Palatino Linotype" w:hAnsi="Palatino Linotype" w:cs="Arial"/>
        </w:rPr>
        <w:t>por medio de</w:t>
      </w:r>
      <w:r w:rsidR="004C1AB9" w:rsidRPr="00F43DFC">
        <w:rPr>
          <w:rFonts w:ascii="Palatino Linotype" w:hAnsi="Palatino Linotype" w:cs="Arial"/>
        </w:rPr>
        <w:t xml:space="preserve"> </w:t>
      </w:r>
      <w:r w:rsidR="00A50B98" w:rsidRPr="00F43DFC">
        <w:rPr>
          <w:rFonts w:ascii="Palatino Linotype" w:hAnsi="Palatino Linotype" w:cs="Arial"/>
        </w:rPr>
        <w:t>l</w:t>
      </w:r>
      <w:r w:rsidR="004C1AB9" w:rsidRPr="00F43DFC">
        <w:rPr>
          <w:rFonts w:ascii="Palatino Linotype" w:hAnsi="Palatino Linotype" w:cs="Arial"/>
        </w:rPr>
        <w:t>os</w:t>
      </w:r>
      <w:r w:rsidR="00A50B98" w:rsidRPr="00F43DFC">
        <w:rPr>
          <w:rFonts w:ascii="Palatino Linotype" w:hAnsi="Palatino Linotype" w:cs="Arial"/>
        </w:rPr>
        <w:t xml:space="preserve"> cual</w:t>
      </w:r>
      <w:r w:rsidR="004C1AB9" w:rsidRPr="00F43DFC">
        <w:rPr>
          <w:rFonts w:ascii="Palatino Linotype" w:hAnsi="Palatino Linotype" w:cs="Arial"/>
        </w:rPr>
        <w:t>es</w:t>
      </w:r>
      <w:r w:rsidR="00A50B98" w:rsidRPr="00F43DFC">
        <w:rPr>
          <w:rFonts w:ascii="Palatino Linotype" w:hAnsi="Palatino Linotype" w:cs="Arial"/>
        </w:rPr>
        <w:t xml:space="preserve"> se advierte</w:t>
      </w:r>
      <w:r w:rsidR="00554BFF" w:rsidRPr="00F43DFC">
        <w:rPr>
          <w:rFonts w:ascii="Palatino Linotype" w:hAnsi="Palatino Linotype" w:cs="Arial"/>
        </w:rPr>
        <w:t xml:space="preserve"> la información concerniente </w:t>
      </w:r>
      <w:r w:rsidR="004C1AB9" w:rsidRPr="00F43DFC">
        <w:rPr>
          <w:rFonts w:ascii="Palatino Linotype" w:hAnsi="Palatino Linotype" w:cs="Arial"/>
        </w:rPr>
        <w:t xml:space="preserve">a: </w:t>
      </w:r>
      <w:r w:rsidR="004C1AB9" w:rsidRPr="00F43DFC">
        <w:rPr>
          <w:rFonts w:ascii="Palatino Linotype" w:hAnsi="Palatino Linotype" w:cs="Arial"/>
          <w:b/>
        </w:rPr>
        <w:t xml:space="preserve">¿Que integrantes del cabildo de la administración inmediata anterior se encuentran laborando actualmente en el Ayuntamiento de Atlacomulco? </w:t>
      </w:r>
      <w:r w:rsidR="0088484D" w:rsidRPr="00F43DFC">
        <w:rPr>
          <w:rFonts w:ascii="Palatino Linotype" w:hAnsi="Palatino Linotype" w:cs="Arial"/>
          <w:b/>
        </w:rPr>
        <w:t>¿En qué área y bajo qué cargo están laborando? y ¿Cuál es su sueldo neto quincenal?;</w:t>
      </w:r>
      <w:r w:rsidR="00554BFF" w:rsidRPr="00F43DFC">
        <w:rPr>
          <w:rFonts w:ascii="Palatino Linotype" w:hAnsi="Palatino Linotype" w:cs="Arial"/>
          <w:b/>
        </w:rPr>
        <w:t xml:space="preserve"> </w:t>
      </w:r>
      <w:r w:rsidR="00306E2A" w:rsidRPr="00F43DFC">
        <w:rPr>
          <w:rFonts w:ascii="Palatino Linotype" w:hAnsi="Palatino Linotype" w:cs="Arial"/>
        </w:rPr>
        <w:t xml:space="preserve">información que fue requerida por el particular, </w:t>
      </w:r>
      <w:r w:rsidR="0088484D" w:rsidRPr="00F43DFC">
        <w:rPr>
          <w:rFonts w:ascii="Palatino Linotype" w:hAnsi="Palatino Linotype" w:cs="Arial"/>
        </w:rPr>
        <w:t xml:space="preserve">y atendida por los servidores públicos habilitados, </w:t>
      </w:r>
      <w:r w:rsidRPr="00F43DFC">
        <w:rPr>
          <w:rFonts w:ascii="Palatino Linotype" w:hAnsi="Palatino Linotype" w:cs="Arial"/>
        </w:rPr>
        <w:t>es por tanto que, éste Órgano Garante</w:t>
      </w:r>
      <w:r w:rsidR="00541C4A" w:rsidRPr="00F43DFC">
        <w:rPr>
          <w:rFonts w:ascii="Palatino Linotype" w:hAnsi="Palatino Linotype" w:cs="Arial"/>
          <w:b/>
          <w:lang w:eastAsia="es-MX"/>
        </w:rPr>
        <w:t xml:space="preserve">, </w:t>
      </w:r>
      <w:r w:rsidR="00541C4A" w:rsidRPr="00F43DFC">
        <w:rPr>
          <w:rFonts w:ascii="Palatino Linotype" w:hAnsi="Palatino Linotype"/>
        </w:rPr>
        <w:t xml:space="preserve">en términos de lo dispuesto </w:t>
      </w:r>
      <w:r w:rsidR="00306E2A" w:rsidRPr="00F43DFC">
        <w:rPr>
          <w:rFonts w:ascii="Palatino Linotype" w:hAnsi="Palatino Linotype"/>
        </w:rPr>
        <w:t>en el artículo 186, fracción II</w:t>
      </w:r>
      <w:r w:rsidR="00541C4A" w:rsidRPr="00F43DFC">
        <w:rPr>
          <w:rFonts w:ascii="Palatino Linotype" w:hAnsi="Palatino Linotype"/>
        </w:rPr>
        <w:t xml:space="preserve"> de la Ley de Transparencia y Acceso a la </w:t>
      </w:r>
      <w:r w:rsidR="00541C4A" w:rsidRPr="00F43DFC">
        <w:rPr>
          <w:rFonts w:ascii="Palatino Linotype" w:hAnsi="Palatino Linotype" w:cs="Arial"/>
        </w:rPr>
        <w:t>Información</w:t>
      </w:r>
      <w:r w:rsidR="00541C4A" w:rsidRPr="00F43DFC">
        <w:rPr>
          <w:rFonts w:ascii="Palatino Linotype" w:hAnsi="Palatino Linotype"/>
        </w:rPr>
        <w:t xml:space="preserve"> Pública del Estado de México y Municipios, </w:t>
      </w:r>
      <w:r w:rsidR="00541C4A" w:rsidRPr="00F43DFC">
        <w:rPr>
          <w:rFonts w:ascii="Palatino Linotype" w:hAnsi="Palatino Linotype" w:cs="Arial"/>
          <w:lang w:eastAsia="es-MX"/>
        </w:rPr>
        <w:t xml:space="preserve">el Pleno de </w:t>
      </w:r>
      <w:r w:rsidR="00541C4A" w:rsidRPr="00F43DFC">
        <w:rPr>
          <w:rFonts w:ascii="Palatino Linotype" w:hAnsi="Palatino Linotype" w:cs="Arial"/>
        </w:rPr>
        <w:t xml:space="preserve">este Instituto, </w:t>
      </w:r>
      <w:bookmarkStart w:id="11" w:name="_Hlk61274984"/>
      <w:r w:rsidR="00541C4A" w:rsidRPr="00F43DFC">
        <w:rPr>
          <w:rFonts w:ascii="Palatino Linotype" w:hAnsi="Palatino Linotype" w:cs="Arial"/>
        </w:rPr>
        <w:t>estima que</w:t>
      </w:r>
      <w:bookmarkEnd w:id="11"/>
      <w:r w:rsidR="00541C4A" w:rsidRPr="00F43DFC">
        <w:rPr>
          <w:rFonts w:ascii="Palatino Linotype" w:hAnsi="Palatino Linotype" w:cs="Arial"/>
        </w:rPr>
        <w:t xml:space="preserve"> </w:t>
      </w:r>
      <w:r w:rsidR="00541C4A" w:rsidRPr="00F43DFC">
        <w:rPr>
          <w:rFonts w:ascii="Palatino Linotype" w:hAnsi="Palatino Linotype" w:cs="Arial"/>
          <w:bCs/>
          <w:szCs w:val="22"/>
          <w:lang w:val="es-ES"/>
        </w:rPr>
        <w:t xml:space="preserve">las razones o motivos de inconformidad planteadas por </w:t>
      </w:r>
      <w:r w:rsidR="00D614A1" w:rsidRPr="00F43DFC">
        <w:rPr>
          <w:rFonts w:ascii="Palatino Linotype" w:hAnsi="Palatino Linotype" w:cs="Arial"/>
          <w:b/>
          <w:bCs/>
          <w:szCs w:val="22"/>
        </w:rPr>
        <w:t>EL RECURRENTE</w:t>
      </w:r>
      <w:r w:rsidR="00541C4A" w:rsidRPr="00F43DFC">
        <w:rPr>
          <w:rFonts w:ascii="Palatino Linotype" w:hAnsi="Palatino Linotype" w:cs="Arial"/>
          <w:bCs/>
          <w:szCs w:val="22"/>
          <w:lang w:val="es-ES"/>
        </w:rPr>
        <w:t xml:space="preserve">, resultan infundadas; en consecuencia, este Órgano Garante determina </w:t>
      </w:r>
      <w:r w:rsidR="00541C4A" w:rsidRPr="00F43DFC">
        <w:rPr>
          <w:rFonts w:ascii="Palatino Linotype" w:hAnsi="Palatino Linotype" w:cs="Arial"/>
          <w:b/>
          <w:bCs/>
          <w:szCs w:val="22"/>
          <w:lang w:val="es-ES"/>
        </w:rPr>
        <w:t>CONFIRMAR</w:t>
      </w:r>
      <w:r w:rsidR="00541C4A" w:rsidRPr="00F43DFC">
        <w:rPr>
          <w:rFonts w:ascii="Palatino Linotype" w:hAnsi="Palatino Linotype" w:cs="Arial"/>
          <w:bCs/>
          <w:szCs w:val="22"/>
          <w:lang w:val="es-ES"/>
        </w:rPr>
        <w:t xml:space="preserve"> la respuesta otorgada por </w:t>
      </w:r>
      <w:r w:rsidR="00541C4A" w:rsidRPr="00F43DFC">
        <w:rPr>
          <w:rFonts w:ascii="Palatino Linotype" w:hAnsi="Palatino Linotype" w:cs="Arial"/>
          <w:b/>
          <w:bCs/>
          <w:szCs w:val="22"/>
          <w:lang w:val="es-419"/>
        </w:rPr>
        <w:t>EL</w:t>
      </w:r>
      <w:r w:rsidR="00541C4A" w:rsidRPr="00F43DFC">
        <w:rPr>
          <w:rFonts w:ascii="Palatino Linotype" w:hAnsi="Palatino Linotype" w:cs="Arial"/>
          <w:b/>
          <w:bCs/>
          <w:szCs w:val="22"/>
          <w:lang w:val="es-ES"/>
        </w:rPr>
        <w:t xml:space="preserve"> SUJETO OBLIGADO</w:t>
      </w:r>
      <w:r w:rsidR="00541C4A" w:rsidRPr="00F43DFC">
        <w:rPr>
          <w:rFonts w:ascii="Palatino Linotype" w:hAnsi="Palatino Linotype" w:cs="Arial"/>
          <w:bCs/>
          <w:szCs w:val="22"/>
          <w:lang w:val="es-ES"/>
        </w:rPr>
        <w:t xml:space="preserve"> </w:t>
      </w:r>
      <w:r w:rsidR="00541C4A" w:rsidRPr="00F43DFC">
        <w:rPr>
          <w:rFonts w:ascii="Palatino Linotype" w:hAnsi="Palatino Linotype" w:cs="Arial"/>
          <w:bCs/>
          <w:szCs w:val="22"/>
          <w:lang w:val="es-419"/>
        </w:rPr>
        <w:t>a</w:t>
      </w:r>
      <w:r w:rsidR="00541C4A" w:rsidRPr="00F43DFC">
        <w:rPr>
          <w:rFonts w:ascii="Palatino Linotype" w:hAnsi="Palatino Linotype" w:cs="Arial"/>
          <w:bCs/>
          <w:szCs w:val="22"/>
          <w:lang w:val="es-ES"/>
        </w:rPr>
        <w:t xml:space="preserve"> la solicitud</w:t>
      </w:r>
      <w:r w:rsidR="00541C4A" w:rsidRPr="00F43DFC">
        <w:rPr>
          <w:rFonts w:ascii="Palatino Linotype" w:hAnsi="Palatino Linotype" w:cs="Arial"/>
          <w:bCs/>
          <w:szCs w:val="22"/>
          <w:lang w:val="es-419"/>
        </w:rPr>
        <w:t xml:space="preserve"> de información</w:t>
      </w:r>
      <w:r w:rsidR="00154A20" w:rsidRPr="00F43DFC">
        <w:rPr>
          <w:rFonts w:ascii="Palatino Linotype" w:hAnsi="Palatino Linotype" w:cs="Arial"/>
          <w:bCs/>
          <w:szCs w:val="22"/>
          <w:lang w:val="es-419"/>
        </w:rPr>
        <w:t xml:space="preserve"> </w:t>
      </w:r>
      <w:r w:rsidR="0088484D" w:rsidRPr="00F43DFC">
        <w:rPr>
          <w:rFonts w:ascii="Palatino Linotype" w:hAnsi="Palatino Linotype" w:cs="Arial"/>
          <w:b/>
          <w:bCs/>
          <w:szCs w:val="22"/>
        </w:rPr>
        <w:t xml:space="preserve">00110/ATLACOM/IP/2022 </w:t>
      </w:r>
      <w:r w:rsidR="00541C4A" w:rsidRPr="00F43DFC">
        <w:rPr>
          <w:rFonts w:ascii="Palatino Linotype" w:hAnsi="Palatino Linotype" w:cs="Arial"/>
          <w:bCs/>
          <w:szCs w:val="22"/>
        </w:rPr>
        <w:t xml:space="preserve">que dio trámite al Recurso de </w:t>
      </w:r>
      <w:r w:rsidR="00154A20" w:rsidRPr="00F43DFC">
        <w:rPr>
          <w:rFonts w:ascii="Palatino Linotype" w:hAnsi="Palatino Linotype" w:cs="Arial"/>
          <w:bCs/>
          <w:szCs w:val="22"/>
        </w:rPr>
        <w:t xml:space="preserve">Revisión </w:t>
      </w:r>
      <w:r w:rsidR="0088484D" w:rsidRPr="00F43DFC">
        <w:rPr>
          <w:rFonts w:ascii="Palatino Linotype" w:hAnsi="Palatino Linotype"/>
          <w:b/>
          <w:lang w:val="es-419"/>
        </w:rPr>
        <w:t>05252</w:t>
      </w:r>
      <w:r w:rsidR="00154A20" w:rsidRPr="00F43DFC">
        <w:rPr>
          <w:rFonts w:ascii="Palatino Linotype" w:hAnsi="Palatino Linotype"/>
          <w:b/>
        </w:rPr>
        <w:t>/INFOEM/IP/RR/2022</w:t>
      </w:r>
      <w:r w:rsidR="0088484D" w:rsidRPr="00F43DFC">
        <w:rPr>
          <w:rFonts w:ascii="Palatino Linotype" w:hAnsi="Palatino Linotype"/>
          <w:b/>
        </w:rPr>
        <w:t>.</w:t>
      </w:r>
    </w:p>
    <w:p w14:paraId="3BE416A0" w14:textId="77777777" w:rsidR="00541C4A" w:rsidRPr="00F43DFC"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F43DFC">
        <w:rPr>
          <w:rFonts w:ascii="Palatino Linotype" w:eastAsia="Calibri" w:hAnsi="Palatino Linotype" w:cs="Arial"/>
        </w:rPr>
        <w:lastRenderedPageBreak/>
        <w:t xml:space="preserve">Así, con </w:t>
      </w:r>
      <w:r w:rsidRPr="00F43DFC">
        <w:rPr>
          <w:rFonts w:ascii="Palatino Linotype" w:hAnsi="Palatino Linotype" w:cs="Arial"/>
        </w:rPr>
        <w:t>fundamento</w:t>
      </w:r>
      <w:r w:rsidRPr="00F43DFC">
        <w:rPr>
          <w:rFonts w:ascii="Palatino Linotype" w:eastAsia="Calibri" w:hAnsi="Palatino Linotype" w:cs="Arial"/>
        </w:rPr>
        <w:t xml:space="preserve"> en lo previsto en los artículos 5, </w:t>
      </w:r>
      <w:r w:rsidRPr="00F43DFC">
        <w:rPr>
          <w:rFonts w:ascii="Palatino Linotype" w:eastAsia="Calibri" w:hAnsi="Palatino Linotype" w:cs="Arial"/>
          <w:lang w:val="es-ES_tradnl"/>
        </w:rPr>
        <w:t xml:space="preserve">párrafos </w:t>
      </w:r>
      <w:bookmarkStart w:id="12" w:name="_Hlk65874252"/>
      <w:r w:rsidRPr="00F43DFC">
        <w:rPr>
          <w:rFonts w:ascii="Palatino Linotype" w:eastAsia="Calibri" w:hAnsi="Palatino Linotype" w:cs="Arial"/>
          <w:lang w:val="es-ES_tradnl"/>
        </w:rPr>
        <w:t>trigésimo, trigésimo primero y trigésimo segundo</w:t>
      </w:r>
      <w:bookmarkEnd w:id="12"/>
      <w:r w:rsidRPr="00F43DFC">
        <w:rPr>
          <w:rFonts w:ascii="Palatino Linotype" w:hAnsi="Palatino Linotype" w:cs="Arial"/>
        </w:rPr>
        <w:t>,</w:t>
      </w:r>
      <w:r w:rsidRPr="00F43DFC">
        <w:rPr>
          <w:rFonts w:ascii="Palatino Linotype" w:hAnsi="Palatino Linotype"/>
        </w:rPr>
        <w:t xml:space="preserve"> fracciones IV y V,</w:t>
      </w:r>
      <w:r w:rsidRPr="00F43DFC">
        <w:rPr>
          <w:rFonts w:ascii="Palatino Linotype" w:eastAsia="Calibri" w:hAnsi="Palatino Linotype" w:cs="Arial"/>
        </w:rPr>
        <w:t xml:space="preserve"> de la Constitución Política del Estado Libre y Soberano de </w:t>
      </w:r>
      <w:r w:rsidRPr="00F43DFC">
        <w:rPr>
          <w:rFonts w:ascii="Palatino Linotype" w:hAnsi="Palatino Linotype" w:cs="Arial"/>
          <w:lang w:val="es-ES_tradnl"/>
        </w:rPr>
        <w:t>México</w:t>
      </w:r>
      <w:r w:rsidRPr="00F43DFC">
        <w:rPr>
          <w:rFonts w:ascii="Palatino Linotype" w:eastAsia="Calibri" w:hAnsi="Palatino Linotype" w:cs="Arial"/>
        </w:rPr>
        <w:t xml:space="preserve">, y los artículos </w:t>
      </w:r>
      <w:r w:rsidRPr="00F43DFC">
        <w:rPr>
          <w:rFonts w:ascii="Palatino Linotype" w:hAnsi="Palatino Linotype"/>
        </w:rPr>
        <w:t xml:space="preserve">2, </w:t>
      </w:r>
      <w:r w:rsidRPr="00F43DFC">
        <w:rPr>
          <w:rFonts w:ascii="Palatino Linotype" w:hAnsi="Palatino Linotype" w:cs="Arial"/>
        </w:rPr>
        <w:t>fracción</w:t>
      </w:r>
      <w:r w:rsidRPr="00F43DFC">
        <w:rPr>
          <w:rFonts w:ascii="Palatino Linotype" w:hAnsi="Palatino Linotype"/>
        </w:rPr>
        <w:t xml:space="preserve"> II, 9, </w:t>
      </w:r>
      <w:r w:rsidRPr="00F43DFC">
        <w:rPr>
          <w:rFonts w:ascii="Palatino Linotype" w:hAnsi="Palatino Linotype" w:cs="Arial"/>
          <w:lang w:val="es-ES_tradnl"/>
        </w:rPr>
        <w:t>29</w:t>
      </w:r>
      <w:r w:rsidRPr="00F43DFC">
        <w:rPr>
          <w:rFonts w:ascii="Palatino Linotype" w:hAnsi="Palatino Linotype"/>
        </w:rPr>
        <w:t>, 36, fracciones I y II, 176, 178, 179, 181, 185, fracción I, 186 y 188,</w:t>
      </w:r>
      <w:r w:rsidRPr="00F43DFC">
        <w:rPr>
          <w:rFonts w:ascii="Palatino Linotype" w:eastAsia="Calibri" w:hAnsi="Palatino Linotype" w:cs="Arial"/>
        </w:rPr>
        <w:t xml:space="preserve"> de la Ley de Transparencia y Acceso a la Información Pública del Estado de México y </w:t>
      </w:r>
      <w:r w:rsidRPr="00F43DFC">
        <w:rPr>
          <w:rFonts w:ascii="Palatino Linotype" w:hAnsi="Palatino Linotype" w:cs="Arial"/>
        </w:rPr>
        <w:t>Municipios</w:t>
      </w:r>
      <w:r w:rsidRPr="00F43DFC">
        <w:rPr>
          <w:rFonts w:ascii="Palatino Linotype" w:eastAsia="Calibri" w:hAnsi="Palatino Linotype" w:cs="Arial"/>
        </w:rPr>
        <w:t xml:space="preserve">, </w:t>
      </w:r>
      <w:r w:rsidRPr="00F43DFC">
        <w:rPr>
          <w:rFonts w:ascii="Palatino Linotype" w:hAnsi="Palatino Linotype"/>
        </w:rPr>
        <w:t>este</w:t>
      </w:r>
      <w:r w:rsidRPr="00F43DFC">
        <w:rPr>
          <w:rFonts w:ascii="Palatino Linotype" w:eastAsia="Calibri" w:hAnsi="Palatino Linotype" w:cs="Arial"/>
        </w:rPr>
        <w:t xml:space="preserve"> Pleno:</w:t>
      </w:r>
    </w:p>
    <w:p w14:paraId="2555175A" w14:textId="77777777" w:rsidR="00541C4A" w:rsidRPr="00F43DFC" w:rsidRDefault="00541C4A" w:rsidP="00541C4A">
      <w:pPr>
        <w:jc w:val="center"/>
        <w:rPr>
          <w:rFonts w:ascii="Palatino Linotype" w:hAnsi="Palatino Linotype" w:cs="Arial"/>
          <w:b/>
          <w:spacing w:val="44"/>
          <w:sz w:val="28"/>
        </w:rPr>
      </w:pPr>
      <w:r w:rsidRPr="00F43DFC">
        <w:rPr>
          <w:rFonts w:ascii="Palatino Linotype" w:hAnsi="Palatino Linotype" w:cs="Arial"/>
          <w:b/>
          <w:spacing w:val="44"/>
          <w:sz w:val="28"/>
        </w:rPr>
        <w:t>RESUELVE</w:t>
      </w:r>
    </w:p>
    <w:p w14:paraId="4C6D94E9" w14:textId="77777777" w:rsidR="00541C4A" w:rsidRPr="00F43DFC" w:rsidRDefault="00541C4A" w:rsidP="00541C4A">
      <w:pPr>
        <w:jc w:val="center"/>
        <w:rPr>
          <w:rFonts w:ascii="Palatino Linotype" w:hAnsi="Palatino Linotype" w:cs="Arial"/>
          <w:b/>
          <w:spacing w:val="44"/>
          <w:sz w:val="28"/>
        </w:rPr>
      </w:pPr>
    </w:p>
    <w:p w14:paraId="22F697D9" w14:textId="203A1D63" w:rsidR="00541C4A" w:rsidRPr="00F43DFC" w:rsidRDefault="00541C4A" w:rsidP="00541C4A">
      <w:pPr>
        <w:spacing w:line="360" w:lineRule="auto"/>
        <w:jc w:val="both"/>
        <w:rPr>
          <w:rFonts w:ascii="Palatino Linotype" w:hAnsi="Palatino Linotype" w:cs="Arial"/>
          <w:color w:val="000000" w:themeColor="text1"/>
          <w:lang w:val="es-ES"/>
        </w:rPr>
      </w:pPr>
      <w:r w:rsidRPr="00F43DFC">
        <w:rPr>
          <w:rFonts w:ascii="Palatino Linotype" w:hAnsi="Palatino Linotype" w:cs="Arial"/>
          <w:b/>
          <w:color w:val="000000" w:themeColor="text1"/>
          <w:sz w:val="28"/>
          <w:lang w:val="es-ES"/>
        </w:rPr>
        <w:t>PRIMERO</w:t>
      </w:r>
      <w:r w:rsidRPr="00F43DFC">
        <w:rPr>
          <w:rFonts w:ascii="Palatino Linotype" w:hAnsi="Palatino Linotype" w:cs="Arial"/>
          <w:color w:val="000000" w:themeColor="text1"/>
          <w:lang w:val="es-ES"/>
        </w:rPr>
        <w:t xml:space="preserve">. Resultan </w:t>
      </w:r>
      <w:r w:rsidRPr="00F43DFC">
        <w:rPr>
          <w:rFonts w:ascii="Palatino Linotype" w:hAnsi="Palatino Linotype" w:cs="Arial"/>
          <w:b/>
          <w:color w:val="000000" w:themeColor="text1"/>
          <w:lang w:val="es-ES"/>
        </w:rPr>
        <w:t>infundadas</w:t>
      </w:r>
      <w:r w:rsidRPr="00F43DFC">
        <w:rPr>
          <w:rFonts w:ascii="Palatino Linotype" w:hAnsi="Palatino Linotype" w:cs="Arial"/>
          <w:color w:val="000000" w:themeColor="text1"/>
          <w:lang w:val="es-ES"/>
        </w:rPr>
        <w:t xml:space="preserve"> las Razones o Motivos de inconformidad planteadas por </w:t>
      </w:r>
      <w:r w:rsidR="00D614A1" w:rsidRPr="00F43DFC">
        <w:rPr>
          <w:rFonts w:ascii="Palatino Linotype" w:hAnsi="Palatino Linotype" w:cs="Arial"/>
          <w:b/>
          <w:color w:val="000000" w:themeColor="text1"/>
          <w:lang w:val="es-ES"/>
        </w:rPr>
        <w:t>EL RECURRENTE</w:t>
      </w:r>
      <w:r w:rsidRPr="00F43DFC">
        <w:rPr>
          <w:rFonts w:ascii="Palatino Linotype" w:hAnsi="Palatino Linotype" w:cs="Arial"/>
          <w:color w:val="000000" w:themeColor="text1"/>
          <w:lang w:val="es-ES"/>
        </w:rPr>
        <w:t xml:space="preserve">, en términos del Considerando </w:t>
      </w:r>
      <w:r w:rsidRPr="00F43DFC">
        <w:rPr>
          <w:rFonts w:ascii="Palatino Linotype" w:hAnsi="Palatino Linotype" w:cs="Arial"/>
          <w:b/>
          <w:color w:val="000000" w:themeColor="text1"/>
          <w:lang w:val="es-ES"/>
        </w:rPr>
        <w:t>QUINTO</w:t>
      </w:r>
      <w:r w:rsidRPr="00F43DFC">
        <w:rPr>
          <w:rFonts w:ascii="Palatino Linotype" w:hAnsi="Palatino Linotype" w:cs="Arial"/>
          <w:color w:val="000000" w:themeColor="text1"/>
          <w:lang w:val="es-ES"/>
        </w:rPr>
        <w:t xml:space="preserve"> de la presente Resolución.</w:t>
      </w:r>
    </w:p>
    <w:p w14:paraId="2CD4FC05" w14:textId="77777777" w:rsidR="00541C4A" w:rsidRPr="00F43DFC" w:rsidRDefault="00541C4A" w:rsidP="00541C4A">
      <w:pPr>
        <w:spacing w:line="360" w:lineRule="auto"/>
        <w:jc w:val="both"/>
        <w:rPr>
          <w:rFonts w:ascii="Palatino Linotype" w:hAnsi="Palatino Linotype" w:cs="Arial"/>
          <w:color w:val="000000" w:themeColor="text1"/>
          <w:lang w:val="es-ES"/>
        </w:rPr>
      </w:pPr>
    </w:p>
    <w:p w14:paraId="692C1434" w14:textId="3DF26F45" w:rsidR="00541C4A" w:rsidRPr="00F43DFC" w:rsidRDefault="00541C4A" w:rsidP="00541C4A">
      <w:pPr>
        <w:spacing w:line="360" w:lineRule="auto"/>
        <w:jc w:val="both"/>
        <w:rPr>
          <w:rFonts w:ascii="Palatino Linotype" w:hAnsi="Palatino Linotype"/>
          <w:i/>
          <w:color w:val="000000" w:themeColor="text1"/>
          <w:sz w:val="22"/>
          <w:szCs w:val="22"/>
        </w:rPr>
      </w:pPr>
      <w:r w:rsidRPr="00F43DFC">
        <w:rPr>
          <w:rFonts w:ascii="Palatino Linotype" w:hAnsi="Palatino Linotype" w:cs="Arial"/>
          <w:b/>
          <w:color w:val="000000" w:themeColor="text1"/>
          <w:sz w:val="28"/>
          <w:szCs w:val="28"/>
          <w:lang w:val="es-ES"/>
        </w:rPr>
        <w:t>SEGUNDO</w:t>
      </w:r>
      <w:r w:rsidRPr="00F43DFC">
        <w:rPr>
          <w:rFonts w:ascii="Palatino Linotype" w:hAnsi="Palatino Linotype" w:cs="Arial"/>
          <w:color w:val="000000" w:themeColor="text1"/>
          <w:sz w:val="28"/>
          <w:szCs w:val="28"/>
          <w:lang w:val="es-ES"/>
        </w:rPr>
        <w:t>.</w:t>
      </w:r>
      <w:r w:rsidRPr="00F43DFC">
        <w:rPr>
          <w:rFonts w:ascii="Palatino Linotype" w:hAnsi="Palatino Linotype" w:cs="Arial"/>
          <w:color w:val="000000" w:themeColor="text1"/>
          <w:lang w:val="es-ES"/>
        </w:rPr>
        <w:t xml:space="preserve"> </w:t>
      </w:r>
      <w:r w:rsidRPr="00F43DFC">
        <w:rPr>
          <w:rFonts w:ascii="Palatino Linotype" w:eastAsia="Calibri" w:hAnsi="Palatino Linotype" w:cs="Arial"/>
          <w:color w:val="000000" w:themeColor="text1"/>
        </w:rPr>
        <w:t xml:space="preserve">Se </w:t>
      </w:r>
      <w:r w:rsidRPr="00F43DFC">
        <w:rPr>
          <w:rFonts w:ascii="Palatino Linotype" w:eastAsia="Calibri" w:hAnsi="Palatino Linotype" w:cs="Arial"/>
          <w:b/>
          <w:color w:val="000000" w:themeColor="text1"/>
        </w:rPr>
        <w:t xml:space="preserve">CONFIRMA </w:t>
      </w:r>
      <w:r w:rsidRPr="00F43DFC">
        <w:rPr>
          <w:rFonts w:ascii="Palatino Linotype" w:eastAsia="Calibri" w:hAnsi="Palatino Linotype" w:cs="Arial"/>
          <w:color w:val="000000" w:themeColor="text1"/>
        </w:rPr>
        <w:t xml:space="preserve">la respuesta otorgada por </w:t>
      </w:r>
      <w:r w:rsidRPr="00F43DFC">
        <w:rPr>
          <w:rFonts w:ascii="Palatino Linotype" w:eastAsia="Calibri" w:hAnsi="Palatino Linotype" w:cs="Arial"/>
          <w:b/>
          <w:color w:val="000000" w:themeColor="text1"/>
        </w:rPr>
        <w:t>EL SUJETO OBLIGADO</w:t>
      </w:r>
      <w:r w:rsidRPr="00F43DFC">
        <w:rPr>
          <w:rFonts w:ascii="Palatino Linotype" w:eastAsia="Calibri" w:hAnsi="Palatino Linotype" w:cs="Arial"/>
          <w:color w:val="000000" w:themeColor="text1"/>
        </w:rPr>
        <w:t xml:space="preserve"> a la solicitud de información que dio origen al Recurso de </w:t>
      </w:r>
      <w:r w:rsidR="006C2BB8" w:rsidRPr="00F43DFC">
        <w:rPr>
          <w:rFonts w:ascii="Palatino Linotype" w:eastAsia="Calibri" w:hAnsi="Palatino Linotype" w:cs="Arial"/>
          <w:color w:val="000000" w:themeColor="text1"/>
        </w:rPr>
        <w:t>R</w:t>
      </w:r>
      <w:r w:rsidRPr="00F43DFC">
        <w:rPr>
          <w:rFonts w:ascii="Palatino Linotype" w:eastAsia="Calibri" w:hAnsi="Palatino Linotype" w:cs="Arial"/>
          <w:color w:val="000000" w:themeColor="text1"/>
        </w:rPr>
        <w:t xml:space="preserve">evisión con número </w:t>
      </w:r>
      <w:r w:rsidR="0088484D" w:rsidRPr="00F43DFC">
        <w:rPr>
          <w:rFonts w:ascii="Palatino Linotype" w:hAnsi="Palatino Linotype"/>
          <w:b/>
          <w:color w:val="000000" w:themeColor="text1"/>
        </w:rPr>
        <w:t>05252</w:t>
      </w:r>
      <w:r w:rsidRPr="00F43DFC">
        <w:rPr>
          <w:rFonts w:ascii="Palatino Linotype" w:hAnsi="Palatino Linotype"/>
          <w:b/>
          <w:color w:val="000000" w:themeColor="text1"/>
        </w:rPr>
        <w:t>/INFOEM/IP/RR/2022</w:t>
      </w:r>
      <w:r w:rsidRPr="00F43DFC">
        <w:rPr>
          <w:rFonts w:ascii="Palatino Linotype" w:hAnsi="Palatino Linotype" w:cs="Arial"/>
          <w:color w:val="000000" w:themeColor="text1"/>
        </w:rPr>
        <w:t>.</w:t>
      </w:r>
    </w:p>
    <w:p w14:paraId="5B100DD1" w14:textId="77777777" w:rsidR="00541C4A" w:rsidRPr="00F43DFC" w:rsidRDefault="00541C4A" w:rsidP="00541C4A">
      <w:pPr>
        <w:ind w:left="1069" w:right="899"/>
        <w:jc w:val="both"/>
        <w:rPr>
          <w:rFonts w:ascii="Palatino Linotype" w:hAnsi="Palatino Linotype"/>
          <w:i/>
          <w:color w:val="000000" w:themeColor="text1"/>
          <w:sz w:val="22"/>
          <w:szCs w:val="22"/>
        </w:rPr>
      </w:pPr>
    </w:p>
    <w:p w14:paraId="11EEFF98" w14:textId="5F7A65B8" w:rsidR="00541C4A" w:rsidRPr="00F43DFC" w:rsidRDefault="00541C4A" w:rsidP="00541C4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F43DFC">
        <w:rPr>
          <w:rFonts w:ascii="Palatino Linotype" w:hAnsi="Palatino Linotype" w:cs="Arial"/>
          <w:b/>
          <w:color w:val="000000" w:themeColor="text1"/>
          <w:sz w:val="28"/>
          <w:szCs w:val="28"/>
        </w:rPr>
        <w:t xml:space="preserve">TERCERO. </w:t>
      </w:r>
      <w:r w:rsidRPr="00F43DFC">
        <w:rPr>
          <w:rFonts w:ascii="Palatino Linotype" w:hAnsi="Palatino Linotype" w:cs="Arial"/>
          <w:b/>
          <w:color w:val="000000" w:themeColor="text1"/>
          <w:lang w:val="es-ES_tradnl"/>
        </w:rPr>
        <w:t xml:space="preserve">Notifíquese </w:t>
      </w:r>
      <w:r w:rsidRPr="00F43DFC">
        <w:rPr>
          <w:rFonts w:ascii="Palatino Linotype" w:hAnsi="Palatino Linotype" w:cs="Arial"/>
          <w:color w:val="000000" w:themeColor="text1"/>
          <w:lang w:val="es-ES_tradnl"/>
        </w:rPr>
        <w:t xml:space="preserve">la presente Resolución al Titular de la Unidad de Transparencia del </w:t>
      </w:r>
      <w:r w:rsidRPr="00F43DFC">
        <w:rPr>
          <w:rFonts w:ascii="Palatino Linotype" w:hAnsi="Palatino Linotype" w:cs="Arial"/>
          <w:b/>
          <w:color w:val="000000" w:themeColor="text1"/>
          <w:lang w:val="es-ES_tradnl"/>
        </w:rPr>
        <w:t>SUJETO OBLIGADO</w:t>
      </w:r>
      <w:r w:rsidRPr="00F43DFC">
        <w:rPr>
          <w:rFonts w:ascii="Palatino Linotype" w:hAnsi="Palatino Linotype" w:cs="Arial"/>
          <w:color w:val="000000" w:themeColor="text1"/>
          <w:lang w:val="es-ES_tradnl"/>
        </w:rPr>
        <w:t xml:space="preserve"> para su conocimiento</w:t>
      </w:r>
      <w:r w:rsidRPr="00F43DFC">
        <w:rPr>
          <w:rFonts w:ascii="Palatino Linotype" w:hAnsi="Palatino Linotype" w:cs="Arial"/>
          <w:b/>
          <w:color w:val="000000" w:themeColor="text1"/>
          <w:lang w:val="es-ES_tradnl"/>
        </w:rPr>
        <w:t>.</w:t>
      </w:r>
    </w:p>
    <w:p w14:paraId="18D01694" w14:textId="77777777" w:rsidR="00541C4A" w:rsidRPr="00F43DFC" w:rsidRDefault="00541C4A" w:rsidP="00541C4A">
      <w:pPr>
        <w:spacing w:line="360" w:lineRule="auto"/>
        <w:jc w:val="both"/>
        <w:rPr>
          <w:rFonts w:ascii="Palatino Linotype" w:hAnsi="Palatino Linotype"/>
          <w:color w:val="000000" w:themeColor="text1"/>
          <w:shd w:val="clear" w:color="auto" w:fill="FFFFFF"/>
        </w:rPr>
      </w:pPr>
    </w:p>
    <w:p w14:paraId="01FEF3A0" w14:textId="43228041" w:rsidR="00541C4A" w:rsidRPr="00F43DFC" w:rsidRDefault="00541C4A" w:rsidP="00541C4A">
      <w:pPr>
        <w:spacing w:line="360" w:lineRule="auto"/>
        <w:jc w:val="both"/>
        <w:rPr>
          <w:rFonts w:ascii="Palatino Linotype" w:eastAsiaTheme="minorEastAsia" w:hAnsi="Palatino Linotype"/>
          <w:b/>
          <w:color w:val="000000" w:themeColor="text1"/>
          <w:szCs w:val="17"/>
          <w:lang w:val="es-419" w:eastAsia="es-ES_tradnl"/>
        </w:rPr>
      </w:pPr>
      <w:r w:rsidRPr="00F43DFC">
        <w:rPr>
          <w:rFonts w:ascii="Palatino Linotype" w:hAnsi="Palatino Linotype" w:cs="Arial"/>
          <w:b/>
          <w:color w:val="000000" w:themeColor="text1"/>
          <w:sz w:val="28"/>
          <w:szCs w:val="28"/>
        </w:rPr>
        <w:t>CUARTO.</w:t>
      </w:r>
      <w:r w:rsidRPr="00F43DFC">
        <w:rPr>
          <w:rFonts w:ascii="Palatino Linotype" w:eastAsiaTheme="minorEastAsia" w:hAnsi="Palatino Linotype"/>
          <w:b/>
          <w:color w:val="000000" w:themeColor="text1"/>
          <w:szCs w:val="17"/>
          <w:lang w:eastAsia="es-ES_tradnl"/>
        </w:rPr>
        <w:t xml:space="preserve"> Notifíquese</w:t>
      </w:r>
      <w:r w:rsidRPr="00F43DFC">
        <w:rPr>
          <w:rFonts w:ascii="Palatino Linotype" w:eastAsiaTheme="minorEastAsia" w:hAnsi="Palatino Linotype"/>
          <w:color w:val="000000" w:themeColor="text1"/>
          <w:szCs w:val="17"/>
          <w:lang w:eastAsia="es-ES_tradnl"/>
        </w:rPr>
        <w:t xml:space="preserve"> a</w:t>
      </w:r>
      <w:r w:rsidR="004613FF" w:rsidRPr="00F43DFC">
        <w:rPr>
          <w:rFonts w:ascii="Palatino Linotype" w:eastAsiaTheme="minorEastAsia" w:hAnsi="Palatino Linotype"/>
          <w:color w:val="000000" w:themeColor="text1"/>
          <w:szCs w:val="17"/>
          <w:lang w:eastAsia="es-ES_tradnl"/>
        </w:rPr>
        <w:t xml:space="preserve">l </w:t>
      </w:r>
      <w:r w:rsidRPr="00F43DFC">
        <w:rPr>
          <w:rFonts w:ascii="Palatino Linotype" w:eastAsiaTheme="minorEastAsia" w:hAnsi="Palatino Linotype"/>
          <w:b/>
          <w:color w:val="000000" w:themeColor="text1"/>
          <w:szCs w:val="17"/>
          <w:lang w:eastAsia="es-ES_tradnl"/>
        </w:rPr>
        <w:t>RECURRENTE</w:t>
      </w:r>
      <w:r w:rsidRPr="00F43DFC">
        <w:rPr>
          <w:rFonts w:ascii="Palatino Linotype" w:eastAsiaTheme="minorEastAsia" w:hAnsi="Palatino Linotype"/>
          <w:color w:val="000000" w:themeColor="text1"/>
          <w:szCs w:val="17"/>
          <w:lang w:eastAsia="es-ES_tradnl"/>
        </w:rPr>
        <w:t xml:space="preserve"> la presente resolución v</w:t>
      </w:r>
      <w:r w:rsidRPr="00F43DFC">
        <w:rPr>
          <w:rFonts w:ascii="Palatino Linotype" w:eastAsiaTheme="minorEastAsia" w:hAnsi="Palatino Linotype"/>
          <w:color w:val="000000" w:themeColor="text1"/>
          <w:szCs w:val="17"/>
          <w:lang w:val="es-419" w:eastAsia="es-ES_tradnl"/>
        </w:rPr>
        <w:t xml:space="preserve">ía Sistema de Acceso a la Información </w:t>
      </w:r>
      <w:r w:rsidRPr="00F43DFC">
        <w:rPr>
          <w:rFonts w:ascii="Palatino Linotype" w:eastAsiaTheme="minorEastAsia" w:hAnsi="Palatino Linotype"/>
          <w:b/>
          <w:color w:val="000000" w:themeColor="text1"/>
          <w:szCs w:val="17"/>
          <w:lang w:val="es-419" w:eastAsia="es-ES_tradnl"/>
        </w:rPr>
        <w:t>(SAIMEX).</w:t>
      </w:r>
    </w:p>
    <w:p w14:paraId="18A39238" w14:textId="77777777" w:rsidR="0088484D" w:rsidRPr="00F43DFC" w:rsidRDefault="0088484D" w:rsidP="00541C4A">
      <w:pPr>
        <w:spacing w:line="360" w:lineRule="auto"/>
        <w:jc w:val="both"/>
        <w:rPr>
          <w:rFonts w:ascii="Palatino Linotype" w:hAnsi="Palatino Linotype"/>
          <w:b/>
          <w:color w:val="000000" w:themeColor="text1"/>
          <w:lang w:val="es-419"/>
        </w:rPr>
      </w:pPr>
    </w:p>
    <w:p w14:paraId="2A8550BB" w14:textId="6AE3CB35" w:rsidR="00112825" w:rsidRPr="00F43DFC" w:rsidRDefault="006C2BB8" w:rsidP="006C2BB8">
      <w:pPr>
        <w:spacing w:line="360" w:lineRule="auto"/>
        <w:contextualSpacing/>
        <w:jc w:val="both"/>
        <w:rPr>
          <w:rFonts w:ascii="Palatino Linotype" w:hAnsi="Palatino Linotype" w:cs="Arial"/>
          <w:szCs w:val="28"/>
        </w:rPr>
      </w:pPr>
      <w:r w:rsidRPr="00F43DFC">
        <w:rPr>
          <w:rFonts w:ascii="Palatino Linotype" w:hAnsi="Palatino Linotype" w:cs="Arial"/>
          <w:b/>
          <w:color w:val="000000" w:themeColor="text1"/>
          <w:sz w:val="28"/>
          <w:szCs w:val="28"/>
        </w:rPr>
        <w:t xml:space="preserve">QUINTO. </w:t>
      </w:r>
      <w:r w:rsidR="00112825" w:rsidRPr="00F43DFC">
        <w:rPr>
          <w:rFonts w:ascii="Palatino Linotype" w:hAnsi="Palatino Linotype"/>
          <w:b/>
          <w:lang w:eastAsia="es-ES_tradnl"/>
        </w:rPr>
        <w:t>Hágase</w:t>
      </w:r>
      <w:r w:rsidR="00112825" w:rsidRPr="00F43DFC">
        <w:rPr>
          <w:rFonts w:ascii="Palatino Linotype" w:hAnsi="Palatino Linotype"/>
          <w:lang w:eastAsia="es-ES_tradnl"/>
        </w:rPr>
        <w:t xml:space="preserve"> </w:t>
      </w:r>
      <w:r w:rsidR="00112825" w:rsidRPr="00F43DFC">
        <w:rPr>
          <w:rFonts w:ascii="Palatino Linotype" w:hAnsi="Palatino Linotype"/>
          <w:b/>
          <w:lang w:eastAsia="es-ES_tradnl"/>
        </w:rPr>
        <w:t xml:space="preserve">del </w:t>
      </w:r>
      <w:r w:rsidR="00112825" w:rsidRPr="00F43DFC">
        <w:rPr>
          <w:rFonts w:ascii="Palatino Linotype" w:hAnsi="Palatino Linotype"/>
          <w:b/>
        </w:rPr>
        <w:t>conocimiento</w:t>
      </w:r>
      <w:r w:rsidR="00112825" w:rsidRPr="00F43DFC">
        <w:rPr>
          <w:rFonts w:ascii="Palatino Linotype" w:hAnsi="Palatino Linotype"/>
          <w:b/>
          <w:lang w:eastAsia="es-ES_tradnl"/>
        </w:rPr>
        <w:t xml:space="preserve"> </w:t>
      </w:r>
      <w:r w:rsidR="002A53AC" w:rsidRPr="00F43DFC">
        <w:rPr>
          <w:rFonts w:ascii="Palatino Linotype" w:hAnsi="Palatino Linotype"/>
          <w:lang w:eastAsia="es-ES_tradnl"/>
        </w:rPr>
        <w:t>al</w:t>
      </w:r>
      <w:r w:rsidR="00D614A1" w:rsidRPr="00F43DFC">
        <w:rPr>
          <w:rFonts w:ascii="Palatino Linotype" w:hAnsi="Palatino Linotype"/>
          <w:b/>
          <w:lang w:eastAsia="es-ES_tradnl"/>
        </w:rPr>
        <w:t xml:space="preserve"> RECURRENTE</w:t>
      </w:r>
      <w:r w:rsidR="00112825" w:rsidRPr="00F43DFC">
        <w:rPr>
          <w:rFonts w:ascii="Palatino Linotype" w:hAnsi="Palatino Linotype"/>
          <w:lang w:eastAsia="es-ES_tradnl"/>
        </w:rPr>
        <w:t xml:space="preserve">, que de </w:t>
      </w:r>
      <w:r w:rsidR="00112825" w:rsidRPr="00F43DFC">
        <w:rPr>
          <w:rFonts w:ascii="Palatino Linotype" w:hAnsi="Palatino Linotype"/>
        </w:rPr>
        <w:t>conformidad</w:t>
      </w:r>
      <w:r w:rsidR="00112825" w:rsidRPr="00F43DFC">
        <w:rPr>
          <w:rFonts w:ascii="Palatino Linotype" w:hAnsi="Palatino Linotype"/>
          <w:lang w:eastAsia="es-ES_tradnl"/>
        </w:rPr>
        <w:t xml:space="preserve"> </w:t>
      </w:r>
      <w:r w:rsidR="00112825" w:rsidRPr="00F43DFC">
        <w:rPr>
          <w:rFonts w:ascii="Palatino Linotype" w:hAnsi="Palatino Linotype" w:cs="Arial"/>
        </w:rPr>
        <w:t>con</w:t>
      </w:r>
      <w:r w:rsidR="00112825" w:rsidRPr="00F43DFC">
        <w:rPr>
          <w:rFonts w:ascii="Palatino Linotype" w:hAnsi="Palatino Linotype"/>
          <w:lang w:eastAsia="es-ES_tradnl"/>
        </w:rPr>
        <w:t xml:space="preserve"> lo </w:t>
      </w:r>
      <w:r w:rsidR="00112825" w:rsidRPr="00F43DFC">
        <w:rPr>
          <w:rFonts w:ascii="Palatino Linotype" w:hAnsi="Palatino Linotype" w:cs="Arial"/>
        </w:rPr>
        <w:t>establecido</w:t>
      </w:r>
      <w:r w:rsidR="00112825" w:rsidRPr="00F43DFC">
        <w:rPr>
          <w:rFonts w:ascii="Palatino Linotype" w:hAnsi="Palatino Linotype"/>
          <w:lang w:eastAsia="es-ES_tradnl"/>
        </w:rPr>
        <w:t xml:space="preserve"> en el artículo 196 de la Ley de Transparencia y Acceso a la Información </w:t>
      </w:r>
      <w:r w:rsidR="00112825" w:rsidRPr="00F43DFC">
        <w:rPr>
          <w:rFonts w:ascii="Palatino Linotype" w:hAnsi="Palatino Linotype"/>
          <w:lang w:eastAsia="es-ES_tradnl"/>
        </w:rPr>
        <w:lastRenderedPageBreak/>
        <w:t>Pública del Estado de México y Municipios, podrá impugnarla vía Juicio de Amparo en los términos de las leyes aplicables.</w:t>
      </w:r>
    </w:p>
    <w:p w14:paraId="6C673454" w14:textId="77777777" w:rsidR="007B2CF1" w:rsidRPr="00F43DFC" w:rsidRDefault="007B2CF1" w:rsidP="007B2CF1">
      <w:pPr>
        <w:spacing w:line="360" w:lineRule="auto"/>
        <w:jc w:val="both"/>
        <w:rPr>
          <w:rFonts w:ascii="Palatino Linotype" w:eastAsia="Calibri" w:hAnsi="Palatino Linotype" w:cs="Arial"/>
          <w:lang w:val="es-ES"/>
        </w:rPr>
      </w:pPr>
    </w:p>
    <w:p w14:paraId="70AF1212" w14:textId="77777777" w:rsidR="00F43DFC" w:rsidRPr="00F43DFC" w:rsidRDefault="00F43DFC" w:rsidP="00F43DFC">
      <w:pPr>
        <w:widowControl w:val="0"/>
        <w:autoSpaceDE w:val="0"/>
        <w:autoSpaceDN w:val="0"/>
        <w:adjustRightInd w:val="0"/>
        <w:spacing w:line="360" w:lineRule="auto"/>
        <w:jc w:val="both"/>
        <w:rPr>
          <w:rFonts w:ascii="Palatino Linotype" w:hAnsi="Palatino Linotype" w:cs="Arial"/>
          <w:color w:val="000000" w:themeColor="text1"/>
        </w:rPr>
      </w:pPr>
      <w:r w:rsidRPr="00F43DFC">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F43DFC">
        <w:rPr>
          <w:rFonts w:ascii="Palatino Linotype" w:hAnsi="Palatino Linotype" w:cs="Arial"/>
          <w:color w:val="000000" w:themeColor="text1"/>
          <w:lang w:val="es-419"/>
        </w:rPr>
        <w:t xml:space="preserve">DE </w:t>
      </w:r>
      <w:r w:rsidRPr="00F43DFC">
        <w:rPr>
          <w:rFonts w:ascii="Palatino Linotype" w:hAnsi="Palatino Linotype" w:cs="Arial"/>
          <w:color w:val="000000" w:themeColor="text1"/>
        </w:rPr>
        <w:t xml:space="preserve">JULIO DE DOS MIL VEINTIDÓS, ANTE EL SECRETARIO TÉCNICO DEL PLENO, ALEXIS TAPIA RAMÍREZ. </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F43DFC">
        <w:rPr>
          <w:rFonts w:ascii="Palatino Linotype" w:hAnsi="Palatino Linotype" w:cs="Arial"/>
          <w:color w:val="000000"/>
          <w:sz w:val="18"/>
          <w:szCs w:val="16"/>
          <w:lang w:val="es-419" w:eastAsia="es-MX"/>
        </w:rPr>
        <w:t>SCMM</w:t>
      </w:r>
      <w:r w:rsidR="007B2CF1" w:rsidRPr="00F43DFC">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3"/>
      <w:headerReference w:type="default" r:id="rId14"/>
      <w:footerReference w:type="default" r:id="rId15"/>
      <w:headerReference w:type="first" r:id="rId16"/>
      <w:footerReference w:type="first" r:id="rId17"/>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E34AA" w14:textId="77777777" w:rsidR="00634396" w:rsidRDefault="00634396" w:rsidP="00C80F8C">
      <w:r>
        <w:separator/>
      </w:r>
    </w:p>
  </w:endnote>
  <w:endnote w:type="continuationSeparator" w:id="0">
    <w:p w14:paraId="12433271" w14:textId="77777777" w:rsidR="00634396" w:rsidRDefault="006343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2C3F88" w:rsidRPr="0010196A" w:rsidRDefault="002C3F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7E7F">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7E7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2C3F88" w:rsidRPr="0010196A" w:rsidRDefault="002C3F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7E7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7E7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C27F6" w14:textId="77777777" w:rsidR="00634396" w:rsidRDefault="00634396" w:rsidP="00C80F8C">
      <w:r>
        <w:separator/>
      </w:r>
    </w:p>
  </w:footnote>
  <w:footnote w:type="continuationSeparator" w:id="0">
    <w:p w14:paraId="3D70D7B2" w14:textId="77777777" w:rsidR="00634396" w:rsidRDefault="0063439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C3F88" w:rsidRDefault="002D7E7F">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C3F88" w:rsidRPr="0010196A" w:rsidRDefault="002D7E7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C3F88" w:rsidRPr="008F2CCC" w14:paraId="1F097D8A" w14:textId="77777777" w:rsidTr="00BC450B">
      <w:tc>
        <w:tcPr>
          <w:tcW w:w="3261" w:type="dxa"/>
          <w:vMerge w:val="restart"/>
        </w:tcPr>
        <w:p w14:paraId="1F780A0C" w14:textId="1EFF25F4" w:rsidR="002C3F88" w:rsidRPr="008F2CCC" w:rsidRDefault="002C3F88" w:rsidP="0074758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2C3F88" w:rsidRPr="00664658" w:rsidRDefault="002C3F88" w:rsidP="00747589">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39F63F70" w:rsidR="002C3F88" w:rsidRPr="0027759C" w:rsidRDefault="002C3F88" w:rsidP="00747589">
          <w:pPr>
            <w:jc w:val="both"/>
            <w:rPr>
              <w:rFonts w:ascii="Palatino Linotype" w:hAnsi="Palatino Linotype"/>
              <w:b/>
              <w:bCs/>
              <w:sz w:val="22"/>
              <w:szCs w:val="22"/>
            </w:rPr>
          </w:pPr>
          <w:r>
            <w:rPr>
              <w:rFonts w:ascii="Palatino Linotype" w:hAnsi="Palatino Linotype"/>
              <w:b/>
              <w:bCs/>
              <w:sz w:val="22"/>
              <w:szCs w:val="22"/>
            </w:rPr>
            <w:t>05252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2C3F88" w:rsidRPr="008F2CCC" w14:paraId="049677A3" w14:textId="77777777" w:rsidTr="00BC450B">
      <w:tc>
        <w:tcPr>
          <w:tcW w:w="3261" w:type="dxa"/>
          <w:vMerge/>
        </w:tcPr>
        <w:p w14:paraId="4A21EAC1" w14:textId="5C1F145E" w:rsidR="002C3F88" w:rsidRPr="008F2CCC" w:rsidRDefault="002C3F88" w:rsidP="00747589">
          <w:pPr>
            <w:rPr>
              <w:rFonts w:ascii="Palatino Linotype" w:hAnsi="Palatino Linotype"/>
              <w:b/>
              <w:sz w:val="22"/>
              <w:szCs w:val="22"/>
              <w:lang w:val="es-ES_tradnl"/>
            </w:rPr>
          </w:pPr>
        </w:p>
      </w:tc>
      <w:tc>
        <w:tcPr>
          <w:tcW w:w="2551" w:type="dxa"/>
          <w:shd w:val="clear" w:color="auto" w:fill="auto"/>
        </w:tcPr>
        <w:p w14:paraId="1237BCDE" w14:textId="77777777" w:rsidR="002C3F88" w:rsidRPr="00664658" w:rsidRDefault="002C3F88" w:rsidP="0074758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C6DFEB1" w:rsidR="002C3F88" w:rsidRPr="00D41D47" w:rsidRDefault="002C3F88" w:rsidP="00747589">
          <w:pPr>
            <w:jc w:val="both"/>
            <w:rPr>
              <w:rFonts w:ascii="Palatino Linotype" w:hAnsi="Palatino Linotype"/>
              <w:b/>
              <w:sz w:val="22"/>
              <w:szCs w:val="22"/>
              <w:lang w:val="es-ES_tradnl"/>
            </w:rPr>
          </w:pPr>
          <w:r w:rsidRPr="00216080">
            <w:rPr>
              <w:rFonts w:ascii="Palatino Linotype" w:hAnsi="Palatino Linotype"/>
              <w:b/>
              <w:sz w:val="22"/>
              <w:szCs w:val="22"/>
            </w:rPr>
            <w:t>Ayuntamiento de Atlacomulco</w:t>
          </w:r>
        </w:p>
      </w:tc>
    </w:tr>
    <w:tr w:rsidR="002C3F88" w:rsidRPr="008F2CCC" w14:paraId="72CD087D" w14:textId="77777777" w:rsidTr="00BC450B">
      <w:trPr>
        <w:trHeight w:val="228"/>
      </w:trPr>
      <w:tc>
        <w:tcPr>
          <w:tcW w:w="3261" w:type="dxa"/>
          <w:vMerge/>
        </w:tcPr>
        <w:p w14:paraId="1B78656F" w14:textId="01E6F6F6" w:rsidR="002C3F88" w:rsidRPr="008F2CCC" w:rsidRDefault="002C3F88" w:rsidP="002A59BF">
          <w:pPr>
            <w:rPr>
              <w:rFonts w:ascii="Palatino Linotype" w:hAnsi="Palatino Linotype"/>
              <w:b/>
              <w:sz w:val="22"/>
              <w:szCs w:val="22"/>
              <w:lang w:val="es-ES_tradnl"/>
            </w:rPr>
          </w:pPr>
        </w:p>
      </w:tc>
      <w:tc>
        <w:tcPr>
          <w:tcW w:w="2551" w:type="dxa"/>
          <w:shd w:val="clear" w:color="auto" w:fill="auto"/>
        </w:tcPr>
        <w:p w14:paraId="74D81628" w14:textId="1691ACC8" w:rsidR="002C3F88" w:rsidRPr="00BC450B" w:rsidRDefault="002C3F88"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2C3F88" w:rsidRPr="00BC450B" w:rsidRDefault="002C3F88"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2C3F88" w:rsidRPr="0010196A" w:rsidRDefault="002C3F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C3F88" w:rsidRPr="0010196A" w:rsidRDefault="002D7E7F">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2C3F88" w:rsidRPr="008F2CCC" w14:paraId="6ABABA57" w14:textId="77777777" w:rsidTr="001120DF">
      <w:tc>
        <w:tcPr>
          <w:tcW w:w="3805" w:type="dxa"/>
          <w:vMerge w:val="restart"/>
          <w:shd w:val="clear" w:color="auto" w:fill="auto"/>
        </w:tcPr>
        <w:p w14:paraId="6AA376CC" w14:textId="1234161B" w:rsidR="002C3F88" w:rsidRPr="008F2CCC" w:rsidRDefault="002C3F8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2C3F88" w:rsidRPr="008F2CCC" w:rsidRDefault="002C3F88"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B045B3E" w:rsidR="002C3F88" w:rsidRPr="008F2CCC" w:rsidRDefault="002C3F88" w:rsidP="00F3794A">
          <w:pPr>
            <w:jc w:val="both"/>
            <w:rPr>
              <w:rFonts w:ascii="Palatino Linotype" w:hAnsi="Palatino Linotype"/>
              <w:b/>
              <w:sz w:val="22"/>
              <w:szCs w:val="22"/>
              <w:lang w:val="es-ES_tradnl"/>
            </w:rPr>
          </w:pPr>
          <w:r>
            <w:rPr>
              <w:rFonts w:ascii="Palatino Linotype" w:hAnsi="Palatino Linotype"/>
              <w:b/>
              <w:bCs/>
              <w:sz w:val="22"/>
              <w:szCs w:val="22"/>
            </w:rPr>
            <w:t>05252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2C3F88" w:rsidRPr="008F2CCC" w14:paraId="3B45FB53" w14:textId="77777777" w:rsidTr="001120DF">
      <w:tc>
        <w:tcPr>
          <w:tcW w:w="3805" w:type="dxa"/>
          <w:vMerge/>
          <w:shd w:val="clear" w:color="auto" w:fill="auto"/>
        </w:tcPr>
        <w:p w14:paraId="188B82EF" w14:textId="77777777" w:rsidR="002C3F88" w:rsidRPr="008F2CCC" w:rsidRDefault="002C3F88"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2C3F88" w:rsidRPr="008F2CCC" w:rsidRDefault="002C3F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FA429EB" w:rsidR="002C3F88" w:rsidRPr="008F2CCC" w:rsidRDefault="002C3F88" w:rsidP="00200BFC">
          <w:pPr>
            <w:jc w:val="both"/>
            <w:rPr>
              <w:rFonts w:ascii="Palatino Linotype" w:hAnsi="Palatino Linotype"/>
              <w:b/>
              <w:sz w:val="22"/>
              <w:szCs w:val="22"/>
              <w:lang w:val="es-ES_tradnl"/>
            </w:rPr>
          </w:pPr>
        </w:p>
      </w:tc>
    </w:tr>
    <w:bookmarkEnd w:id="13"/>
    <w:tr w:rsidR="002C3F88" w:rsidRPr="008F2CCC" w14:paraId="28A493EB" w14:textId="77777777" w:rsidTr="001120DF">
      <w:trPr>
        <w:trHeight w:val="228"/>
      </w:trPr>
      <w:tc>
        <w:tcPr>
          <w:tcW w:w="3805" w:type="dxa"/>
          <w:vMerge/>
          <w:shd w:val="clear" w:color="auto" w:fill="auto"/>
        </w:tcPr>
        <w:p w14:paraId="06C77D31" w14:textId="77777777" w:rsidR="002C3F88" w:rsidRPr="008F2CCC" w:rsidRDefault="002C3F88" w:rsidP="00200BFC">
          <w:pPr>
            <w:rPr>
              <w:rFonts w:ascii="Palatino Linotype" w:hAnsi="Palatino Linotype"/>
              <w:b/>
              <w:sz w:val="22"/>
              <w:szCs w:val="22"/>
              <w:lang w:val="es-ES_tradnl"/>
            </w:rPr>
          </w:pPr>
        </w:p>
      </w:tc>
      <w:tc>
        <w:tcPr>
          <w:tcW w:w="3000" w:type="dxa"/>
          <w:shd w:val="clear" w:color="auto" w:fill="auto"/>
        </w:tcPr>
        <w:p w14:paraId="2E1A72B4" w14:textId="77777777" w:rsidR="002C3F88" w:rsidRPr="008F2CCC" w:rsidRDefault="002C3F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0761D4E4" w:rsidR="002C3F88" w:rsidRPr="00DC41C8" w:rsidRDefault="002C3F88" w:rsidP="00200BFC">
          <w:pPr>
            <w:jc w:val="both"/>
            <w:rPr>
              <w:rFonts w:ascii="Palatino Linotype" w:hAnsi="Palatino Linotype"/>
              <w:b/>
              <w:sz w:val="22"/>
              <w:szCs w:val="22"/>
            </w:rPr>
          </w:pPr>
          <w:r w:rsidRPr="00216080">
            <w:rPr>
              <w:rFonts w:ascii="Palatino Linotype" w:hAnsi="Palatino Linotype"/>
              <w:b/>
              <w:sz w:val="22"/>
              <w:szCs w:val="22"/>
            </w:rPr>
            <w:t>Ayuntamiento de Atlacomulco</w:t>
          </w:r>
        </w:p>
      </w:tc>
    </w:tr>
    <w:tr w:rsidR="002C3F88" w:rsidRPr="008F2CCC" w14:paraId="0F114FF0" w14:textId="77777777" w:rsidTr="001120DF">
      <w:tc>
        <w:tcPr>
          <w:tcW w:w="3805" w:type="dxa"/>
          <w:vMerge/>
          <w:shd w:val="clear" w:color="auto" w:fill="auto"/>
        </w:tcPr>
        <w:p w14:paraId="4CCB64BA" w14:textId="77777777" w:rsidR="002C3F88" w:rsidRPr="008F2CCC" w:rsidRDefault="002C3F88" w:rsidP="002A59BF">
          <w:pPr>
            <w:rPr>
              <w:rFonts w:ascii="Palatino Linotype" w:hAnsi="Palatino Linotype"/>
              <w:b/>
              <w:sz w:val="22"/>
              <w:szCs w:val="22"/>
              <w:lang w:val="es-ES_tradnl"/>
            </w:rPr>
          </w:pPr>
        </w:p>
      </w:tc>
      <w:tc>
        <w:tcPr>
          <w:tcW w:w="3000" w:type="dxa"/>
          <w:shd w:val="clear" w:color="auto" w:fill="auto"/>
        </w:tcPr>
        <w:p w14:paraId="31E422EA" w14:textId="3B4B4529" w:rsidR="002C3F88" w:rsidRPr="00BC450B" w:rsidRDefault="002C3F88"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2C3F88" w:rsidRPr="00BC450B" w:rsidRDefault="002C3F88"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2C3F88" w:rsidRPr="0010196A" w:rsidRDefault="002C3F8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6"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37"/>
  </w:num>
  <w:num w:numId="4">
    <w:abstractNumId w:val="5"/>
  </w:num>
  <w:num w:numId="5">
    <w:abstractNumId w:val="39"/>
  </w:num>
  <w:num w:numId="6">
    <w:abstractNumId w:val="2"/>
  </w:num>
  <w:num w:numId="7">
    <w:abstractNumId w:val="27"/>
  </w:num>
  <w:num w:numId="8">
    <w:abstractNumId w:val="17"/>
  </w:num>
  <w:num w:numId="9">
    <w:abstractNumId w:val="31"/>
  </w:num>
  <w:num w:numId="10">
    <w:abstractNumId w:val="7"/>
  </w:num>
  <w:num w:numId="11">
    <w:abstractNumId w:val="15"/>
  </w:num>
  <w:num w:numId="12">
    <w:abstractNumId w:val="32"/>
  </w:num>
  <w:num w:numId="13">
    <w:abstractNumId w:val="41"/>
  </w:num>
  <w:num w:numId="14">
    <w:abstractNumId w:val="33"/>
  </w:num>
  <w:num w:numId="15">
    <w:abstractNumId w:val="1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8"/>
  </w:num>
  <w:num w:numId="21">
    <w:abstractNumId w:val="18"/>
  </w:num>
  <w:num w:numId="22">
    <w:abstractNumId w:val="3"/>
  </w:num>
  <w:num w:numId="23">
    <w:abstractNumId w:val="14"/>
  </w:num>
  <w:num w:numId="24">
    <w:abstractNumId w:val="36"/>
  </w:num>
  <w:num w:numId="25">
    <w:abstractNumId w:val="35"/>
  </w:num>
  <w:num w:numId="26">
    <w:abstractNumId w:val="0"/>
  </w:num>
  <w:num w:numId="27">
    <w:abstractNumId w:val="16"/>
  </w:num>
  <w:num w:numId="28">
    <w:abstractNumId w:val="30"/>
  </w:num>
  <w:num w:numId="29">
    <w:abstractNumId w:val="11"/>
  </w:num>
  <w:num w:numId="30">
    <w:abstractNumId w:val="19"/>
  </w:num>
  <w:num w:numId="31">
    <w:abstractNumId w:val="9"/>
  </w:num>
  <w:num w:numId="32">
    <w:abstractNumId w:val="29"/>
  </w:num>
  <w:num w:numId="33">
    <w:abstractNumId w:val="22"/>
  </w:num>
  <w:num w:numId="34">
    <w:abstractNumId w:val="4"/>
  </w:num>
  <w:num w:numId="35">
    <w:abstractNumId w:val="23"/>
  </w:num>
  <w:num w:numId="36">
    <w:abstractNumId w:val="25"/>
  </w:num>
  <w:num w:numId="37">
    <w:abstractNumId w:val="40"/>
  </w:num>
  <w:num w:numId="38">
    <w:abstractNumId w:val="8"/>
  </w:num>
  <w:num w:numId="39">
    <w:abstractNumId w:val="1"/>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6"/>
  </w:num>
  <w:num w:numId="4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7D2"/>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231"/>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1FF0"/>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080"/>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551"/>
    <w:rsid w:val="002843D9"/>
    <w:rsid w:val="0028546D"/>
    <w:rsid w:val="002864B2"/>
    <w:rsid w:val="00286B88"/>
    <w:rsid w:val="00286DE5"/>
    <w:rsid w:val="00286F03"/>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7D8"/>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3F88"/>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D7E7F"/>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ABA"/>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A8F"/>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5D2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B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AA6"/>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396"/>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58DE"/>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6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89"/>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1D0F"/>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B05"/>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ACC"/>
    <w:rsid w:val="00816D2E"/>
    <w:rsid w:val="008170E4"/>
    <w:rsid w:val="008170FC"/>
    <w:rsid w:val="008175CE"/>
    <w:rsid w:val="0081786A"/>
    <w:rsid w:val="008178E3"/>
    <w:rsid w:val="00817A6D"/>
    <w:rsid w:val="00817CC5"/>
    <w:rsid w:val="00817E01"/>
    <w:rsid w:val="00817F88"/>
    <w:rsid w:val="00820488"/>
    <w:rsid w:val="008207C1"/>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84D"/>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5E7D"/>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8F7C0D"/>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573"/>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198"/>
    <w:rsid w:val="0093124D"/>
    <w:rsid w:val="009314FE"/>
    <w:rsid w:val="009317DB"/>
    <w:rsid w:val="00931A1C"/>
    <w:rsid w:val="00931CB8"/>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B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13E"/>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5A9"/>
    <w:rsid w:val="009E37B2"/>
    <w:rsid w:val="009E3AFE"/>
    <w:rsid w:val="009E3EB1"/>
    <w:rsid w:val="009E44AB"/>
    <w:rsid w:val="009E4748"/>
    <w:rsid w:val="009E4C12"/>
    <w:rsid w:val="009E4E1F"/>
    <w:rsid w:val="009E4FDB"/>
    <w:rsid w:val="009E5622"/>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23B"/>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49A"/>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7B6"/>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06A"/>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9C3"/>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17FD0"/>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699"/>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3DFC"/>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390"/>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49D3"/>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05697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35ECE-9A19-46E4-8002-712BBBB2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7584</Words>
  <Characters>41715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2022-07-15T16:47:00Z</cp:lastPrinted>
  <dcterms:created xsi:type="dcterms:W3CDTF">2022-07-07T19:27:00Z</dcterms:created>
  <dcterms:modified xsi:type="dcterms:W3CDTF">2022-07-15T16:47:00Z</dcterms:modified>
</cp:coreProperties>
</file>