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567AF9EE" w:rsidR="00200BFC" w:rsidRPr="00940D7F" w:rsidRDefault="00200BFC" w:rsidP="00B04D76">
      <w:pPr>
        <w:spacing w:line="360" w:lineRule="auto"/>
        <w:jc w:val="both"/>
        <w:rPr>
          <w:rFonts w:ascii="Palatino Linotype" w:hAnsi="Palatino Linotype" w:cs="Arial"/>
        </w:rPr>
      </w:pPr>
      <w:r w:rsidRPr="00940D7F">
        <w:rPr>
          <w:rFonts w:ascii="Palatino Linotype" w:hAnsi="Palatino Linotype" w:cs="Arial"/>
        </w:rPr>
        <w:t xml:space="preserve">Resolución del Pleno del Instituto de Transparencia, Acceso a la </w:t>
      </w:r>
      <w:r w:rsidR="00327647" w:rsidRPr="00940D7F">
        <w:rPr>
          <w:rFonts w:ascii="Palatino Linotype" w:hAnsi="Palatino Linotype" w:cs="Arial"/>
        </w:rPr>
        <w:t>Información Pública</w:t>
      </w:r>
      <w:r w:rsidRPr="00940D7F">
        <w:rPr>
          <w:rFonts w:ascii="Palatino Linotype" w:hAnsi="Palatino Linotype" w:cs="Arial"/>
        </w:rPr>
        <w:t xml:space="preserve"> y Protección de Datos Personales del Estado de México y Municipios, con domicilio en Metepec, Estado de México, </w:t>
      </w:r>
      <w:r w:rsidR="00410183">
        <w:rPr>
          <w:rFonts w:ascii="Palatino Linotype" w:hAnsi="Palatino Linotype" w:cs="Arial"/>
        </w:rPr>
        <w:t>celebrada el</w:t>
      </w:r>
      <w:r w:rsidR="000A27E2" w:rsidRPr="00940D7F">
        <w:rPr>
          <w:rFonts w:ascii="Palatino Linotype" w:hAnsi="Palatino Linotype" w:cs="Arial"/>
        </w:rPr>
        <w:t xml:space="preserve"> </w:t>
      </w:r>
      <w:r w:rsidR="0092004F" w:rsidRPr="00940D7F">
        <w:rPr>
          <w:rFonts w:ascii="Palatino Linotype" w:hAnsi="Palatino Linotype" w:cs="Arial"/>
        </w:rPr>
        <w:t>cinco de octubre</w:t>
      </w:r>
      <w:r w:rsidR="00B717EF" w:rsidRPr="00940D7F">
        <w:rPr>
          <w:rFonts w:ascii="Palatino Linotype" w:hAnsi="Palatino Linotype" w:cs="Arial"/>
        </w:rPr>
        <w:t xml:space="preserve"> de dos mil veintidós</w:t>
      </w:r>
      <w:r w:rsidR="003253C6" w:rsidRPr="00940D7F">
        <w:rPr>
          <w:rFonts w:ascii="Palatino Linotype" w:hAnsi="Palatino Linotype" w:cs="Arial"/>
        </w:rPr>
        <w:t>.</w:t>
      </w:r>
    </w:p>
    <w:p w14:paraId="57CA25AC" w14:textId="77777777" w:rsidR="003253C6" w:rsidRPr="00940D7F" w:rsidRDefault="003253C6" w:rsidP="00B04D76">
      <w:pPr>
        <w:spacing w:line="360" w:lineRule="auto"/>
        <w:jc w:val="both"/>
        <w:rPr>
          <w:rFonts w:ascii="Palatino Linotype" w:hAnsi="Palatino Linotype" w:cs="Arial"/>
        </w:rPr>
      </w:pPr>
    </w:p>
    <w:p w14:paraId="03825FB3" w14:textId="11C809D6" w:rsidR="00A1125E" w:rsidRPr="00940D7F" w:rsidRDefault="00200BFC" w:rsidP="00B04D76">
      <w:pPr>
        <w:spacing w:line="360" w:lineRule="auto"/>
        <w:jc w:val="both"/>
        <w:rPr>
          <w:rFonts w:ascii="Palatino Linotype" w:hAnsi="Palatino Linotype" w:cs="Arial"/>
          <w:lang w:val="es-ES"/>
        </w:rPr>
      </w:pPr>
      <w:r w:rsidRPr="00940D7F">
        <w:rPr>
          <w:rFonts w:ascii="Palatino Linotype" w:hAnsi="Palatino Linotype" w:cs="Arial"/>
          <w:b/>
          <w:sz w:val="28"/>
        </w:rPr>
        <w:t>VISTO</w:t>
      </w:r>
      <w:r w:rsidRPr="00940D7F">
        <w:rPr>
          <w:rFonts w:ascii="Palatino Linotype" w:hAnsi="Palatino Linotype" w:cs="Arial"/>
        </w:rPr>
        <w:t xml:space="preserve"> el expediente formado con motivo del </w:t>
      </w:r>
      <w:r w:rsidR="00D77693" w:rsidRPr="00940D7F">
        <w:rPr>
          <w:rFonts w:ascii="Palatino Linotype" w:hAnsi="Palatino Linotype" w:cs="Arial"/>
        </w:rPr>
        <w:t>Recurso de Revisión</w:t>
      </w:r>
      <w:r w:rsidR="00AC6ABE" w:rsidRPr="00940D7F">
        <w:rPr>
          <w:rFonts w:ascii="Palatino Linotype" w:hAnsi="Palatino Linotype" w:cs="Arial"/>
        </w:rPr>
        <w:t xml:space="preserve"> </w:t>
      </w:r>
      <w:r w:rsidR="00137428" w:rsidRPr="00940D7F">
        <w:rPr>
          <w:rFonts w:ascii="Palatino Linotype" w:hAnsi="Palatino Linotype" w:cs="Arial"/>
          <w:b/>
          <w:bCs/>
        </w:rPr>
        <w:t>12497</w:t>
      </w:r>
      <w:r w:rsidR="000A27E2" w:rsidRPr="00940D7F">
        <w:rPr>
          <w:rFonts w:ascii="Palatino Linotype" w:hAnsi="Palatino Linotype" w:cs="Arial"/>
          <w:b/>
          <w:bCs/>
        </w:rPr>
        <w:t>/INFOEM/IP/RR/202</w:t>
      </w:r>
      <w:r w:rsidR="00B717EF" w:rsidRPr="00940D7F">
        <w:rPr>
          <w:rFonts w:ascii="Palatino Linotype" w:hAnsi="Palatino Linotype" w:cs="Arial"/>
          <w:b/>
          <w:bCs/>
        </w:rPr>
        <w:t>2</w:t>
      </w:r>
      <w:r w:rsidRPr="00940D7F">
        <w:rPr>
          <w:rFonts w:ascii="Palatino Linotype" w:hAnsi="Palatino Linotype" w:cs="Arial"/>
        </w:rPr>
        <w:t xml:space="preserve">, promovido </w:t>
      </w:r>
      <w:r w:rsidR="00C03215" w:rsidRPr="00940D7F">
        <w:rPr>
          <w:rFonts w:ascii="Palatino Linotype" w:hAnsi="Palatino Linotype"/>
        </w:rPr>
        <w:t xml:space="preserve">por </w:t>
      </w:r>
      <w:r w:rsidR="00137428" w:rsidRPr="00940D7F">
        <w:rPr>
          <w:rFonts w:ascii="Palatino Linotype" w:hAnsi="Palatino Linotype"/>
        </w:rPr>
        <w:t>la</w:t>
      </w:r>
      <w:r w:rsidR="00696D85" w:rsidRPr="00940D7F">
        <w:rPr>
          <w:rFonts w:ascii="Palatino Linotype" w:hAnsi="Palatino Linotype"/>
        </w:rPr>
        <w:t xml:space="preserve"> </w:t>
      </w:r>
      <w:r w:rsidR="00696D85" w:rsidRPr="00940D7F">
        <w:rPr>
          <w:rFonts w:ascii="Palatino Linotype" w:hAnsi="Palatino Linotype"/>
          <w:b/>
        </w:rPr>
        <w:t xml:space="preserve">C. </w:t>
      </w:r>
      <w:bookmarkStart w:id="0" w:name="_GoBack"/>
      <w:r w:rsidR="006D6492">
        <w:rPr>
          <w:rFonts w:ascii="Palatino Linotype" w:hAnsi="Palatino Linotype"/>
          <w:b/>
        </w:rPr>
        <w:t>XXXXX</w:t>
      </w:r>
      <w:bookmarkEnd w:id="0"/>
      <w:r w:rsidRPr="00940D7F">
        <w:rPr>
          <w:rFonts w:ascii="Palatino Linotype" w:hAnsi="Palatino Linotype"/>
          <w:lang w:val="es-ES"/>
        </w:rPr>
        <w:t>,</w:t>
      </w:r>
      <w:r w:rsidRPr="00940D7F">
        <w:rPr>
          <w:rFonts w:ascii="Palatino Linotype" w:hAnsi="Palatino Linotype" w:cs="Arial"/>
          <w:lang w:val="es-ES"/>
        </w:rPr>
        <w:t xml:space="preserve"> </w:t>
      </w:r>
      <w:r w:rsidR="005F0E30" w:rsidRPr="00940D7F">
        <w:rPr>
          <w:rFonts w:ascii="Palatino Linotype" w:hAnsi="Palatino Linotype"/>
        </w:rPr>
        <w:t xml:space="preserve">a quien en lo sucesivo se le </w:t>
      </w:r>
      <w:r w:rsidR="00D9217D" w:rsidRPr="00940D7F">
        <w:rPr>
          <w:rFonts w:ascii="Palatino Linotype" w:hAnsi="Palatino Linotype"/>
        </w:rPr>
        <w:t>denominará</w:t>
      </w:r>
      <w:r w:rsidR="005F0E30" w:rsidRPr="00940D7F">
        <w:rPr>
          <w:rFonts w:ascii="Palatino Linotype" w:hAnsi="Palatino Linotype"/>
        </w:rPr>
        <w:t xml:space="preserve"> </w:t>
      </w:r>
      <w:bookmarkStart w:id="1" w:name="_Hlk115260570"/>
      <w:r w:rsidR="003C09F3" w:rsidRPr="00940D7F">
        <w:rPr>
          <w:rFonts w:ascii="Palatino Linotype" w:hAnsi="Palatino Linotype" w:cs="Arial"/>
          <w:b/>
          <w:lang w:val="es-ES"/>
        </w:rPr>
        <w:t>LA</w:t>
      </w:r>
      <w:r w:rsidRPr="00940D7F">
        <w:rPr>
          <w:rFonts w:ascii="Palatino Linotype" w:hAnsi="Palatino Linotype" w:cs="Arial"/>
          <w:b/>
          <w:lang w:val="es-ES"/>
        </w:rPr>
        <w:t xml:space="preserve"> </w:t>
      </w:r>
      <w:bookmarkEnd w:id="1"/>
      <w:r w:rsidRPr="00940D7F">
        <w:rPr>
          <w:rFonts w:ascii="Palatino Linotype" w:hAnsi="Palatino Linotype" w:cs="Arial"/>
          <w:b/>
          <w:lang w:val="es-ES"/>
        </w:rPr>
        <w:t>RECURRENTE,</w:t>
      </w:r>
      <w:r w:rsidR="008B3120" w:rsidRPr="00940D7F">
        <w:rPr>
          <w:rFonts w:ascii="Palatino Linotype" w:hAnsi="Palatino Linotype" w:cs="Arial"/>
          <w:lang w:val="es-ES"/>
        </w:rPr>
        <w:t xml:space="preserve"> en contra </w:t>
      </w:r>
      <w:r w:rsidR="003763A2" w:rsidRPr="00940D7F">
        <w:rPr>
          <w:rFonts w:ascii="Palatino Linotype" w:hAnsi="Palatino Linotype" w:cs="Arial"/>
          <w:lang w:val="es-ES"/>
        </w:rPr>
        <w:t xml:space="preserve">de </w:t>
      </w:r>
      <w:r w:rsidR="00033357" w:rsidRPr="00940D7F">
        <w:rPr>
          <w:rFonts w:ascii="Palatino Linotype" w:hAnsi="Palatino Linotype" w:cs="Arial"/>
          <w:lang w:val="es-ES"/>
        </w:rPr>
        <w:t xml:space="preserve">la </w:t>
      </w:r>
      <w:r w:rsidR="008B3120" w:rsidRPr="00940D7F">
        <w:rPr>
          <w:rFonts w:ascii="Palatino Linotype" w:hAnsi="Palatino Linotype" w:cs="Arial"/>
          <w:lang w:val="es-ES"/>
        </w:rPr>
        <w:t xml:space="preserve">respuesta </w:t>
      </w:r>
      <w:r w:rsidR="007653AB" w:rsidRPr="00940D7F">
        <w:rPr>
          <w:rFonts w:ascii="Palatino Linotype" w:hAnsi="Palatino Linotype" w:cs="Arial"/>
          <w:lang w:val="es-ES"/>
        </w:rPr>
        <w:t>por</w:t>
      </w:r>
      <w:r w:rsidR="00EB3AE3" w:rsidRPr="00940D7F">
        <w:rPr>
          <w:rFonts w:ascii="Palatino Linotype" w:hAnsi="Palatino Linotype" w:cs="Arial"/>
          <w:lang w:val="es-ES"/>
        </w:rPr>
        <w:t xml:space="preserve"> </w:t>
      </w:r>
      <w:r w:rsidR="00C06C26" w:rsidRPr="00940D7F">
        <w:rPr>
          <w:rFonts w:ascii="Palatino Linotype" w:hAnsi="Palatino Linotype" w:cs="Arial"/>
          <w:lang w:val="es-ES"/>
        </w:rPr>
        <w:t xml:space="preserve">el </w:t>
      </w:r>
      <w:r w:rsidR="00137428" w:rsidRPr="00940D7F">
        <w:rPr>
          <w:rFonts w:ascii="Palatino Linotype" w:hAnsi="Palatino Linotype" w:cs="Arial"/>
          <w:b/>
          <w:bCs/>
        </w:rPr>
        <w:t>Ayuntamiento de Metepec</w:t>
      </w:r>
      <w:r w:rsidRPr="00940D7F">
        <w:rPr>
          <w:rFonts w:ascii="Palatino Linotype" w:hAnsi="Palatino Linotype" w:cs="Arial"/>
          <w:b/>
          <w:lang w:val="es-ES"/>
        </w:rPr>
        <w:t xml:space="preserve">, </w:t>
      </w:r>
      <w:r w:rsidR="005A16A4" w:rsidRPr="00940D7F">
        <w:rPr>
          <w:rFonts w:ascii="Palatino Linotype" w:hAnsi="Palatino Linotype" w:cs="Arial"/>
          <w:lang w:val="es-ES"/>
        </w:rPr>
        <w:t>que</w:t>
      </w:r>
      <w:r w:rsidR="005A16A4" w:rsidRPr="00940D7F">
        <w:rPr>
          <w:rFonts w:ascii="Palatino Linotype" w:hAnsi="Palatino Linotype" w:cs="Arial"/>
          <w:b/>
          <w:lang w:val="es-ES"/>
        </w:rPr>
        <w:t xml:space="preserve"> </w:t>
      </w:r>
      <w:r w:rsidR="005F0E30" w:rsidRPr="00940D7F">
        <w:rPr>
          <w:rFonts w:ascii="Palatino Linotype" w:hAnsi="Palatino Linotype"/>
        </w:rPr>
        <w:t xml:space="preserve">en lo subsecuente se le denominará </w:t>
      </w:r>
      <w:r w:rsidRPr="00940D7F">
        <w:rPr>
          <w:rFonts w:ascii="Palatino Linotype" w:hAnsi="Palatino Linotype" w:cs="Arial"/>
          <w:b/>
          <w:lang w:val="es-ES"/>
        </w:rPr>
        <w:t xml:space="preserve">EL SUJETO OBLIGADO, </w:t>
      </w:r>
      <w:r w:rsidRPr="00940D7F">
        <w:rPr>
          <w:rFonts w:ascii="Palatino Linotype" w:hAnsi="Palatino Linotype" w:cs="Arial"/>
          <w:lang w:val="es-ES"/>
        </w:rPr>
        <w:t xml:space="preserve">se procede a dictar la presente resolución con base en lo siguiente: </w:t>
      </w:r>
    </w:p>
    <w:p w14:paraId="71F79FE3" w14:textId="77777777" w:rsidR="00A1125E" w:rsidRPr="00940D7F" w:rsidRDefault="00A1125E" w:rsidP="00B04D76">
      <w:pPr>
        <w:spacing w:line="276" w:lineRule="auto"/>
        <w:jc w:val="both"/>
        <w:rPr>
          <w:rFonts w:ascii="Palatino Linotype" w:hAnsi="Palatino Linotype" w:cs="Arial"/>
          <w:b/>
          <w:bCs/>
          <w:spacing w:val="60"/>
          <w:sz w:val="28"/>
          <w:szCs w:val="28"/>
        </w:rPr>
      </w:pPr>
    </w:p>
    <w:p w14:paraId="13016DDD" w14:textId="37E0B4C7" w:rsidR="007F223C" w:rsidRPr="00940D7F" w:rsidRDefault="007F223C" w:rsidP="00B04D76">
      <w:pPr>
        <w:spacing w:line="276" w:lineRule="auto"/>
        <w:jc w:val="center"/>
        <w:rPr>
          <w:rFonts w:ascii="Palatino Linotype" w:hAnsi="Palatino Linotype" w:cs="Arial"/>
          <w:b/>
          <w:bCs/>
          <w:spacing w:val="60"/>
          <w:sz w:val="28"/>
          <w:szCs w:val="28"/>
        </w:rPr>
      </w:pPr>
      <w:r w:rsidRPr="00940D7F">
        <w:rPr>
          <w:rFonts w:ascii="Palatino Linotype" w:hAnsi="Palatino Linotype" w:cs="Arial"/>
          <w:b/>
          <w:bCs/>
          <w:spacing w:val="60"/>
          <w:sz w:val="28"/>
          <w:szCs w:val="28"/>
        </w:rPr>
        <w:t>ANTECEDENTES</w:t>
      </w:r>
    </w:p>
    <w:p w14:paraId="52087D33" w14:textId="77777777" w:rsidR="00967AC9" w:rsidRPr="00940D7F" w:rsidRDefault="00967AC9" w:rsidP="00B04D76">
      <w:pPr>
        <w:spacing w:line="276" w:lineRule="auto"/>
        <w:jc w:val="both"/>
        <w:rPr>
          <w:rFonts w:ascii="Palatino Linotype" w:eastAsia="Calibri" w:hAnsi="Palatino Linotype" w:cs="Arial"/>
          <w:b/>
          <w:sz w:val="28"/>
          <w:szCs w:val="28"/>
          <w:lang w:val="es-ES" w:eastAsia="en-US"/>
        </w:rPr>
      </w:pPr>
    </w:p>
    <w:p w14:paraId="4BE57260" w14:textId="50290471" w:rsidR="00F26592" w:rsidRPr="00940D7F" w:rsidRDefault="00F26592" w:rsidP="00B04D76">
      <w:pPr>
        <w:spacing w:line="360" w:lineRule="auto"/>
        <w:jc w:val="both"/>
        <w:rPr>
          <w:rFonts w:ascii="Palatino Linotype" w:eastAsia="Calibri" w:hAnsi="Palatino Linotype" w:cs="Arial"/>
          <w:b/>
          <w:sz w:val="26"/>
          <w:szCs w:val="26"/>
          <w:lang w:val="es-ES" w:eastAsia="en-US"/>
        </w:rPr>
      </w:pPr>
      <w:r w:rsidRPr="00940D7F">
        <w:rPr>
          <w:rFonts w:ascii="Palatino Linotype" w:eastAsia="Calibri" w:hAnsi="Palatino Linotype" w:cs="Arial"/>
          <w:b/>
          <w:sz w:val="26"/>
          <w:szCs w:val="26"/>
          <w:lang w:val="es-ES" w:eastAsia="en-US"/>
        </w:rPr>
        <w:t xml:space="preserve">I. </w:t>
      </w:r>
      <w:r w:rsidRPr="00940D7F">
        <w:rPr>
          <w:rFonts w:ascii="Palatino Linotype" w:hAnsi="Palatino Linotype"/>
          <w:b/>
          <w:sz w:val="26"/>
          <w:szCs w:val="26"/>
        </w:rPr>
        <w:t>De la Solicitud de Información</w:t>
      </w:r>
    </w:p>
    <w:p w14:paraId="7DA36D02" w14:textId="0BAD0CF0" w:rsidR="00110599" w:rsidRPr="00940D7F" w:rsidRDefault="00163A20" w:rsidP="00B04D76">
      <w:pPr>
        <w:spacing w:line="360" w:lineRule="auto"/>
        <w:jc w:val="both"/>
        <w:rPr>
          <w:rFonts w:ascii="Palatino Linotype" w:eastAsia="Palatino Linotype" w:hAnsi="Palatino Linotype" w:cs="Palatino Linotype"/>
        </w:rPr>
      </w:pPr>
      <w:r w:rsidRPr="00940D7F">
        <w:rPr>
          <w:rFonts w:ascii="Palatino Linotype" w:eastAsia="MS Mincho" w:hAnsi="Palatino Linotype" w:cs="Arial"/>
        </w:rPr>
        <w:t xml:space="preserve">En fecha </w:t>
      </w:r>
      <w:r w:rsidR="00030E75" w:rsidRPr="00940D7F">
        <w:rPr>
          <w:rFonts w:ascii="Palatino Linotype" w:eastAsia="MS Mincho" w:hAnsi="Palatino Linotype" w:cs="Arial"/>
        </w:rPr>
        <w:t>treinta</w:t>
      </w:r>
      <w:r w:rsidR="00645B4D" w:rsidRPr="00940D7F">
        <w:rPr>
          <w:rFonts w:ascii="Palatino Linotype" w:eastAsia="MS Mincho" w:hAnsi="Palatino Linotype" w:cs="Arial"/>
        </w:rPr>
        <w:t xml:space="preserve"> de mayo</w:t>
      </w:r>
      <w:r w:rsidR="0047384D" w:rsidRPr="00940D7F">
        <w:rPr>
          <w:rFonts w:ascii="Palatino Linotype" w:eastAsia="MS Mincho" w:hAnsi="Palatino Linotype" w:cs="Arial"/>
        </w:rPr>
        <w:t xml:space="preserve"> de dos mil vei</w:t>
      </w:r>
      <w:r w:rsidR="00B139D9" w:rsidRPr="00940D7F">
        <w:rPr>
          <w:rFonts w:ascii="Palatino Linotype" w:eastAsia="MS Mincho" w:hAnsi="Palatino Linotype" w:cs="Arial"/>
        </w:rPr>
        <w:t>ntidós</w:t>
      </w:r>
      <w:r w:rsidRPr="00940D7F">
        <w:rPr>
          <w:rFonts w:ascii="Palatino Linotype" w:eastAsia="MS Mincho" w:hAnsi="Palatino Linotype" w:cs="Arial"/>
        </w:rPr>
        <w:t xml:space="preserve">, </w:t>
      </w:r>
      <w:r w:rsidR="003C09F3" w:rsidRPr="00940D7F">
        <w:rPr>
          <w:rFonts w:ascii="Palatino Linotype" w:hAnsi="Palatino Linotype" w:cs="Arial"/>
          <w:b/>
          <w:lang w:val="es-ES"/>
        </w:rPr>
        <w:t xml:space="preserve">LA </w:t>
      </w:r>
      <w:r w:rsidR="00AF6197" w:rsidRPr="00940D7F">
        <w:rPr>
          <w:rFonts w:ascii="Palatino Linotype" w:hAnsi="Palatino Linotype" w:cs="Arial"/>
          <w:b/>
        </w:rPr>
        <w:t>RECURRENTE</w:t>
      </w:r>
      <w:r w:rsidR="00AF6197" w:rsidRPr="00940D7F">
        <w:rPr>
          <w:rFonts w:ascii="Palatino Linotype" w:hAnsi="Palatino Linotype" w:cs="Arial"/>
        </w:rPr>
        <w:t xml:space="preserve"> </w:t>
      </w:r>
      <w:r w:rsidR="00030E75" w:rsidRPr="00940D7F">
        <w:rPr>
          <w:rFonts w:ascii="Palatino Linotype" w:hAnsi="Palatino Linotype" w:cs="Arial"/>
        </w:rPr>
        <w:t>presentó a través de la Plataforma Nacional de Trasparencia (PNT) vinculada al Sistema de Acceso a la Información Mexiquense</w:t>
      </w:r>
      <w:r w:rsidR="00AF6197" w:rsidRPr="00940D7F">
        <w:rPr>
          <w:rFonts w:ascii="Palatino Linotype" w:hAnsi="Palatino Linotype" w:cs="Arial"/>
        </w:rPr>
        <w:t xml:space="preserve">, que en lo subsecuente se le denominará el </w:t>
      </w:r>
      <w:r w:rsidR="00AF6197" w:rsidRPr="00940D7F">
        <w:rPr>
          <w:rFonts w:ascii="Palatino Linotype" w:hAnsi="Palatino Linotype" w:cs="Arial"/>
          <w:b/>
          <w:bCs/>
        </w:rPr>
        <w:t>SAIMEX</w:t>
      </w:r>
      <w:r w:rsidR="0022458E" w:rsidRPr="00940D7F">
        <w:rPr>
          <w:rFonts w:ascii="Palatino Linotype" w:hAnsi="Palatino Linotype" w:cs="Arial"/>
          <w:b/>
        </w:rPr>
        <w:t>,</w:t>
      </w:r>
      <w:r w:rsidR="0022458E" w:rsidRPr="00940D7F">
        <w:rPr>
          <w:rFonts w:ascii="Palatino Linotype" w:hAnsi="Palatino Linotype"/>
        </w:rPr>
        <w:t xml:space="preserve"> ante </w:t>
      </w:r>
      <w:r w:rsidR="0022458E" w:rsidRPr="00940D7F">
        <w:rPr>
          <w:rFonts w:ascii="Palatino Linotype" w:hAnsi="Palatino Linotype"/>
          <w:b/>
        </w:rPr>
        <w:t>EL SUJETO OBLIGADO</w:t>
      </w:r>
      <w:r w:rsidR="00BF3E26" w:rsidRPr="00940D7F">
        <w:rPr>
          <w:rFonts w:ascii="Palatino Linotype" w:eastAsia="MS Mincho" w:hAnsi="Palatino Linotype" w:cs="Arial"/>
          <w:lang w:val="es-ES_tradnl"/>
        </w:rPr>
        <w:t xml:space="preserve">, la solicitud de </w:t>
      </w:r>
      <w:r w:rsidR="004351DD" w:rsidRPr="00940D7F">
        <w:rPr>
          <w:rFonts w:ascii="Palatino Linotype" w:eastAsia="MS Mincho" w:hAnsi="Palatino Linotype" w:cs="Arial"/>
          <w:lang w:val="es-ES_tradnl"/>
        </w:rPr>
        <w:t>A</w:t>
      </w:r>
      <w:r w:rsidR="00BF3E26" w:rsidRPr="00940D7F">
        <w:rPr>
          <w:rFonts w:ascii="Palatino Linotype" w:eastAsia="MS Mincho" w:hAnsi="Palatino Linotype" w:cs="Arial"/>
          <w:lang w:val="es-ES_tradnl"/>
        </w:rPr>
        <w:t xml:space="preserve">cceso a la </w:t>
      </w:r>
      <w:r w:rsidR="00327647" w:rsidRPr="00940D7F">
        <w:rPr>
          <w:rFonts w:ascii="Palatino Linotype" w:eastAsia="MS Mincho" w:hAnsi="Palatino Linotype" w:cs="Arial"/>
          <w:lang w:val="es-ES_tradnl"/>
        </w:rPr>
        <w:t>Información Pública</w:t>
      </w:r>
      <w:r w:rsidR="004153BE" w:rsidRPr="00940D7F">
        <w:rPr>
          <w:rFonts w:ascii="Palatino Linotype" w:eastAsia="Palatino Linotype" w:hAnsi="Palatino Linotype" w:cs="Palatino Linotype"/>
          <w:lang w:val="es-ES_tradnl"/>
        </w:rPr>
        <w:t xml:space="preserve">, </w:t>
      </w:r>
      <w:r w:rsidR="00110599" w:rsidRPr="00940D7F">
        <w:rPr>
          <w:rFonts w:ascii="Palatino Linotype" w:eastAsia="Palatino Linotype" w:hAnsi="Palatino Linotype" w:cs="Palatino Linotype"/>
        </w:rPr>
        <w:t xml:space="preserve">la cual fue registrado en </w:t>
      </w:r>
      <w:r w:rsidR="00110599" w:rsidRPr="00940D7F">
        <w:rPr>
          <w:rFonts w:ascii="Palatino Linotype" w:eastAsia="Palatino Linotype" w:hAnsi="Palatino Linotype" w:cs="Palatino Linotype"/>
          <w:b/>
        </w:rPr>
        <w:t>EL SAIMEX</w:t>
      </w:r>
      <w:r w:rsidR="00110599" w:rsidRPr="00940D7F">
        <w:rPr>
          <w:rFonts w:ascii="Palatino Linotype" w:eastAsia="Palatino Linotype" w:hAnsi="Palatino Linotype" w:cs="Palatino Linotype"/>
        </w:rPr>
        <w:t xml:space="preserve"> y se le asignó el número de expediente</w:t>
      </w:r>
      <w:r w:rsidR="00166BD4" w:rsidRPr="00940D7F">
        <w:rPr>
          <w:rFonts w:ascii="Palatino Linotype" w:eastAsia="Palatino Linotype" w:hAnsi="Palatino Linotype" w:cs="Palatino Linotype"/>
        </w:rPr>
        <w:t xml:space="preserve"> </w:t>
      </w:r>
      <w:r w:rsidR="00166BD4" w:rsidRPr="00940D7F">
        <w:rPr>
          <w:rFonts w:ascii="Palatino Linotype" w:eastAsia="Palatino Linotype" w:hAnsi="Palatino Linotype" w:cs="Palatino Linotype"/>
          <w:b/>
          <w:bCs/>
        </w:rPr>
        <w:t>03534/METEPEC/IP/2022</w:t>
      </w:r>
      <w:r w:rsidR="00110599" w:rsidRPr="00940D7F">
        <w:rPr>
          <w:rFonts w:ascii="Palatino Linotype" w:eastAsia="Palatino Linotype" w:hAnsi="Palatino Linotype" w:cs="Palatino Linotype"/>
          <w:b/>
        </w:rPr>
        <w:t>,</w:t>
      </w:r>
      <w:r w:rsidR="00110599" w:rsidRPr="00940D7F">
        <w:rPr>
          <w:rFonts w:ascii="Palatino Linotype" w:eastAsia="Palatino Linotype" w:hAnsi="Palatino Linotype" w:cs="Palatino Linotype"/>
        </w:rPr>
        <w:t xml:space="preserve"> mediante el cual requirió, lo siguiente:</w:t>
      </w:r>
    </w:p>
    <w:p w14:paraId="69AC5CD0" w14:textId="084296E4" w:rsidR="00200BFC" w:rsidRPr="00940D7F" w:rsidRDefault="00200BFC" w:rsidP="00B04D76">
      <w:pPr>
        <w:spacing w:line="360" w:lineRule="auto"/>
        <w:jc w:val="both"/>
        <w:rPr>
          <w:rFonts w:ascii="Palatino Linotype" w:eastAsia="MS Mincho" w:hAnsi="Palatino Linotype" w:cs="Arial"/>
        </w:rPr>
      </w:pPr>
    </w:p>
    <w:p w14:paraId="013BB538" w14:textId="2C4734A1" w:rsidR="00AA3944" w:rsidRPr="00940D7F" w:rsidRDefault="00200BFC" w:rsidP="00B04D76">
      <w:pPr>
        <w:tabs>
          <w:tab w:val="left" w:pos="851"/>
        </w:tabs>
        <w:spacing w:line="276" w:lineRule="auto"/>
        <w:ind w:left="992" w:right="901" w:hanging="142"/>
        <w:jc w:val="both"/>
        <w:rPr>
          <w:rFonts w:ascii="Palatino Linotype" w:eastAsia="MS Mincho" w:hAnsi="Palatino Linotype" w:cs="Arial"/>
          <w:i/>
          <w:sz w:val="22"/>
          <w:szCs w:val="22"/>
        </w:rPr>
      </w:pPr>
      <w:r w:rsidRPr="00940D7F">
        <w:rPr>
          <w:rFonts w:ascii="Palatino Linotype" w:eastAsia="MS Mincho" w:hAnsi="Palatino Linotype" w:cs="Arial"/>
          <w:i/>
          <w:sz w:val="22"/>
          <w:szCs w:val="22"/>
        </w:rPr>
        <w:t>“</w:t>
      </w:r>
      <w:r w:rsidR="00166BD4" w:rsidRPr="00940D7F">
        <w:rPr>
          <w:rFonts w:ascii="Palatino Linotype" w:eastAsia="MS Mincho" w:hAnsi="Palatino Linotype" w:cs="Arial"/>
          <w:i/>
          <w:sz w:val="22"/>
          <w:szCs w:val="22"/>
        </w:rPr>
        <w:t>Quiero conocer el nombre, cargo, último grado de estudios de todos los servidores públicos adscritos a la unidad de transparencia del ayuntamiento de Metepec, y el documento que acredite su cargo y último grado de estudios</w:t>
      </w:r>
      <w:r w:rsidR="001073AD" w:rsidRPr="00940D7F">
        <w:rPr>
          <w:rFonts w:ascii="Palatino Linotype" w:eastAsia="MS Mincho" w:hAnsi="Palatino Linotype" w:cs="Arial"/>
          <w:i/>
          <w:sz w:val="22"/>
          <w:szCs w:val="22"/>
        </w:rPr>
        <w:t xml:space="preserve">” </w:t>
      </w:r>
      <w:r w:rsidRPr="00940D7F">
        <w:rPr>
          <w:rFonts w:ascii="Palatino Linotype" w:eastAsia="MS Mincho" w:hAnsi="Palatino Linotype" w:cs="Arial"/>
          <w:i/>
          <w:sz w:val="22"/>
          <w:szCs w:val="22"/>
        </w:rPr>
        <w:t>(</w:t>
      </w:r>
      <w:r w:rsidR="00967AC9" w:rsidRPr="00940D7F">
        <w:rPr>
          <w:rFonts w:ascii="Palatino Linotype" w:eastAsia="MS Mincho" w:hAnsi="Palatino Linotype" w:cs="Arial"/>
          <w:i/>
          <w:sz w:val="22"/>
          <w:szCs w:val="22"/>
        </w:rPr>
        <w:t>Sic</w:t>
      </w:r>
      <w:r w:rsidRPr="00940D7F">
        <w:rPr>
          <w:rFonts w:ascii="Palatino Linotype" w:eastAsia="MS Mincho" w:hAnsi="Palatino Linotype" w:cs="Arial"/>
          <w:i/>
          <w:sz w:val="22"/>
          <w:szCs w:val="22"/>
        </w:rPr>
        <w:t>)</w:t>
      </w:r>
    </w:p>
    <w:p w14:paraId="3EF4E0CB" w14:textId="5F85685E" w:rsidR="007F223C" w:rsidRPr="00940D7F" w:rsidRDefault="003F157B" w:rsidP="00B04D76">
      <w:pPr>
        <w:widowControl w:val="0"/>
        <w:autoSpaceDE w:val="0"/>
        <w:autoSpaceDN w:val="0"/>
        <w:adjustRightInd w:val="0"/>
        <w:spacing w:line="360" w:lineRule="auto"/>
        <w:jc w:val="both"/>
        <w:rPr>
          <w:rFonts w:ascii="Palatino Linotype" w:eastAsia="Calibri" w:hAnsi="Palatino Linotype" w:cs="Arial"/>
          <w:b/>
          <w:bCs/>
          <w:lang w:eastAsia="en-US"/>
        </w:rPr>
      </w:pPr>
      <w:r w:rsidRPr="00940D7F">
        <w:rPr>
          <w:rFonts w:ascii="Palatino Linotype" w:eastAsia="Calibri" w:hAnsi="Palatino Linotype" w:cs="Arial"/>
          <w:b/>
          <w:bCs/>
          <w:lang w:val="es-ES" w:eastAsia="en-US"/>
        </w:rPr>
        <w:t>MODALIDAD DE ENTREGA</w:t>
      </w:r>
      <w:r w:rsidR="001C729E" w:rsidRPr="00940D7F">
        <w:rPr>
          <w:rFonts w:ascii="Palatino Linotype" w:eastAsia="Calibri" w:hAnsi="Palatino Linotype" w:cs="Arial"/>
          <w:b/>
          <w:bCs/>
          <w:lang w:val="es-ES" w:eastAsia="en-US"/>
        </w:rPr>
        <w:t xml:space="preserve">: </w:t>
      </w:r>
      <w:r w:rsidR="007F223C" w:rsidRPr="00940D7F">
        <w:rPr>
          <w:rFonts w:ascii="Palatino Linotype" w:eastAsia="Calibri" w:hAnsi="Palatino Linotype" w:cs="Arial"/>
          <w:lang w:val="es-ES" w:eastAsia="en-US"/>
        </w:rPr>
        <w:t>Vía</w:t>
      </w:r>
      <w:r w:rsidR="007F223C" w:rsidRPr="00940D7F">
        <w:rPr>
          <w:rFonts w:ascii="Palatino Linotype" w:eastAsia="Calibri" w:hAnsi="Palatino Linotype" w:cs="Arial"/>
          <w:b/>
          <w:bCs/>
          <w:lang w:val="es-ES" w:eastAsia="en-US"/>
        </w:rPr>
        <w:t xml:space="preserve"> </w:t>
      </w:r>
      <w:r w:rsidR="00623ACE" w:rsidRPr="00940D7F">
        <w:rPr>
          <w:rFonts w:ascii="Palatino Linotype" w:eastAsia="Calibri" w:hAnsi="Palatino Linotype" w:cs="Arial"/>
          <w:b/>
          <w:bCs/>
          <w:lang w:eastAsia="en-US"/>
        </w:rPr>
        <w:t>SAIMEX</w:t>
      </w:r>
    </w:p>
    <w:p w14:paraId="08D616A1" w14:textId="77777777" w:rsidR="00030E75" w:rsidRPr="00940D7F" w:rsidRDefault="00030E75" w:rsidP="00B04D76">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51A6510" w14:textId="3B0015E9" w:rsidR="00F50341" w:rsidRPr="00940D7F" w:rsidRDefault="00F50341" w:rsidP="00F50341">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940D7F">
        <w:rPr>
          <w:rFonts w:ascii="Palatino Linotype" w:eastAsia="Palatino Linotype" w:hAnsi="Palatino Linotype" w:cs="Palatino Linotype"/>
          <w:b/>
          <w:sz w:val="28"/>
          <w:szCs w:val="28"/>
        </w:rPr>
        <w:t xml:space="preserve">II. </w:t>
      </w:r>
      <w:r w:rsidRPr="00940D7F">
        <w:rPr>
          <w:rFonts w:ascii="Palatino Linotype" w:eastAsia="Calibri" w:hAnsi="Palatino Linotype" w:cs="Arial"/>
          <w:b/>
          <w:sz w:val="26"/>
          <w:szCs w:val="26"/>
          <w:lang w:eastAsia="en-US"/>
        </w:rPr>
        <w:t>Turno de requerimiento del Sujeto Obligado</w:t>
      </w:r>
    </w:p>
    <w:p w14:paraId="40A4093A" w14:textId="2F406338" w:rsidR="00F50341" w:rsidRPr="00940D7F" w:rsidRDefault="00F50341" w:rsidP="00F50341">
      <w:pPr>
        <w:widowControl w:val="0"/>
        <w:autoSpaceDE w:val="0"/>
        <w:autoSpaceDN w:val="0"/>
        <w:adjustRightInd w:val="0"/>
        <w:spacing w:line="360" w:lineRule="auto"/>
        <w:jc w:val="both"/>
        <w:rPr>
          <w:rFonts w:ascii="Palatino Linotype" w:eastAsia="Calibri" w:hAnsi="Palatino Linotype" w:cs="Arial"/>
          <w:lang w:val="es-ES" w:eastAsia="en-US"/>
        </w:rPr>
      </w:pPr>
      <w:r w:rsidRPr="00940D7F">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A12112" w:rsidRPr="00940D7F">
        <w:rPr>
          <w:rFonts w:ascii="Palatino Linotype" w:eastAsia="Calibri" w:hAnsi="Palatino Linotype" w:cs="Arial"/>
          <w:lang w:val="es-ES" w:eastAsia="en-US"/>
        </w:rPr>
        <w:t>treinta de mayo</w:t>
      </w:r>
      <w:r w:rsidRPr="00940D7F">
        <w:rPr>
          <w:rFonts w:ascii="Palatino Linotype" w:eastAsia="Calibri" w:hAnsi="Palatino Linotype" w:cs="Arial"/>
          <w:lang w:val="es-ES" w:eastAsia="en-US"/>
        </w:rPr>
        <w:t xml:space="preserve"> de dos mil veintidós, </w:t>
      </w:r>
      <w:r w:rsidRPr="00940D7F">
        <w:rPr>
          <w:rFonts w:ascii="Palatino Linotype" w:eastAsia="Calibri" w:hAnsi="Palatino Linotype" w:cs="Arial"/>
          <w:b/>
          <w:lang w:val="es-ES" w:eastAsia="en-US"/>
        </w:rPr>
        <w:t>EL SUJETO OBLIGADO</w:t>
      </w:r>
      <w:r w:rsidRPr="00940D7F">
        <w:rPr>
          <w:rFonts w:ascii="Palatino Linotype" w:eastAsia="Calibri" w:hAnsi="Palatino Linotype" w:cs="Arial"/>
          <w:lang w:val="es-ES" w:eastAsia="en-US"/>
        </w:rPr>
        <w:t xml:space="preserve"> turnó mediante requerimiento, el contenido de las solicitudes de información a</w:t>
      </w:r>
      <w:r w:rsidR="00A12112" w:rsidRPr="00940D7F">
        <w:rPr>
          <w:rFonts w:ascii="Palatino Linotype" w:eastAsia="Calibri" w:hAnsi="Palatino Linotype" w:cs="Arial"/>
          <w:lang w:val="es-ES" w:eastAsia="en-US"/>
        </w:rPr>
        <w:t xml:space="preserve">l </w:t>
      </w:r>
      <w:r w:rsidRPr="00940D7F">
        <w:rPr>
          <w:rFonts w:ascii="Palatino Linotype" w:eastAsia="Calibri" w:hAnsi="Palatino Linotype" w:cs="Arial"/>
          <w:lang w:val="es-ES" w:eastAsia="en-US"/>
        </w:rPr>
        <w:t>servidor público habilitado que consideró competente, a efecto de que realizara la búsqueda y localización de la información solicitada, tal como se desprende de la imagen que se inserta a continuación:</w:t>
      </w:r>
    </w:p>
    <w:p w14:paraId="7002DDEB" w14:textId="77777777" w:rsidR="00F50341" w:rsidRPr="00940D7F" w:rsidRDefault="00F50341" w:rsidP="00F50341">
      <w:pPr>
        <w:widowControl w:val="0"/>
        <w:autoSpaceDE w:val="0"/>
        <w:autoSpaceDN w:val="0"/>
        <w:adjustRightInd w:val="0"/>
        <w:spacing w:line="360" w:lineRule="auto"/>
        <w:jc w:val="both"/>
        <w:rPr>
          <w:rFonts w:ascii="Palatino Linotype" w:eastAsia="Calibri" w:hAnsi="Palatino Linotype" w:cs="Arial"/>
          <w:lang w:val="es-ES" w:eastAsia="en-US"/>
        </w:rPr>
      </w:pPr>
    </w:p>
    <w:p w14:paraId="39087722" w14:textId="3E7ED334" w:rsidR="00F50341" w:rsidRPr="00940D7F" w:rsidRDefault="00BC359B" w:rsidP="00BC359B">
      <w:pPr>
        <w:widowControl w:val="0"/>
        <w:autoSpaceDE w:val="0"/>
        <w:autoSpaceDN w:val="0"/>
        <w:adjustRightInd w:val="0"/>
        <w:spacing w:line="360" w:lineRule="auto"/>
        <w:jc w:val="center"/>
        <w:rPr>
          <w:rFonts w:ascii="Palatino Linotype" w:eastAsia="Calibri" w:hAnsi="Palatino Linotype" w:cs="Arial"/>
          <w:lang w:val="es-ES" w:eastAsia="en-US"/>
        </w:rPr>
      </w:pPr>
      <w:r w:rsidRPr="00940D7F">
        <w:rPr>
          <w:noProof/>
          <w:lang w:val="es-419" w:eastAsia="es-419"/>
        </w:rPr>
        <w:drawing>
          <wp:inline distT="0" distB="0" distL="0" distR="0" wp14:anchorId="22795027" wp14:editId="67B029A1">
            <wp:extent cx="5661588" cy="56959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06" r="733"/>
                    <a:stretch/>
                  </pic:blipFill>
                  <pic:spPr bwMode="auto">
                    <a:xfrm>
                      <a:off x="0" y="0"/>
                      <a:ext cx="5667900" cy="570230"/>
                    </a:xfrm>
                    <a:prstGeom prst="rect">
                      <a:avLst/>
                    </a:prstGeom>
                    <a:ln>
                      <a:noFill/>
                    </a:ln>
                    <a:extLst>
                      <a:ext uri="{53640926-AAD7-44D8-BBD7-CCE9431645EC}">
                        <a14:shadowObscured xmlns:a14="http://schemas.microsoft.com/office/drawing/2010/main"/>
                      </a:ext>
                    </a:extLst>
                  </pic:spPr>
                </pic:pic>
              </a:graphicData>
            </a:graphic>
          </wp:inline>
        </w:drawing>
      </w:r>
    </w:p>
    <w:p w14:paraId="14CF2972" w14:textId="77777777" w:rsidR="00F50341" w:rsidRPr="00940D7F" w:rsidRDefault="00F50341" w:rsidP="00F50341">
      <w:pPr>
        <w:spacing w:line="360" w:lineRule="auto"/>
        <w:jc w:val="both"/>
        <w:rPr>
          <w:rFonts w:ascii="Palatino Linotype" w:eastAsia="Calibri" w:hAnsi="Palatino Linotype" w:cs="Arial"/>
          <w:b/>
          <w:bCs/>
          <w:lang w:val="es-ES" w:eastAsia="en-US"/>
        </w:rPr>
      </w:pPr>
    </w:p>
    <w:p w14:paraId="68DAC805" w14:textId="77777777" w:rsidR="003E70F1" w:rsidRPr="00940D7F" w:rsidRDefault="003E70F1" w:rsidP="003E70F1">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940D7F">
        <w:rPr>
          <w:rFonts w:ascii="Palatino Linotype" w:eastAsia="Calibri" w:hAnsi="Palatino Linotype" w:cs="Arial"/>
          <w:b/>
          <w:bCs/>
          <w:sz w:val="26"/>
          <w:szCs w:val="26"/>
          <w:lang w:val="es-ES" w:eastAsia="en-US"/>
        </w:rPr>
        <w:t>III.</w:t>
      </w:r>
      <w:r w:rsidRPr="00940D7F">
        <w:rPr>
          <w:rFonts w:ascii="Palatino Linotype" w:eastAsia="Calibri" w:hAnsi="Palatino Linotype" w:cs="Arial"/>
          <w:sz w:val="26"/>
          <w:szCs w:val="26"/>
          <w:lang w:val="es-ES" w:eastAsia="en-US"/>
        </w:rPr>
        <w:t xml:space="preserve"> </w:t>
      </w:r>
      <w:r w:rsidRPr="00940D7F">
        <w:rPr>
          <w:rFonts w:ascii="Palatino Linotype" w:eastAsia="Calibri" w:hAnsi="Palatino Linotype" w:cs="Arial"/>
          <w:b/>
          <w:sz w:val="26"/>
          <w:szCs w:val="26"/>
          <w:lang w:val="es-ES" w:eastAsia="en-US"/>
        </w:rPr>
        <w:t>Prorroga</w:t>
      </w:r>
    </w:p>
    <w:p w14:paraId="2C38658C" w14:textId="683EF4FA" w:rsidR="003E70F1" w:rsidRPr="00940D7F" w:rsidRDefault="003E70F1" w:rsidP="003E70F1">
      <w:pPr>
        <w:widowControl w:val="0"/>
        <w:autoSpaceDE w:val="0"/>
        <w:autoSpaceDN w:val="0"/>
        <w:adjustRightInd w:val="0"/>
        <w:spacing w:line="360" w:lineRule="auto"/>
        <w:jc w:val="both"/>
        <w:rPr>
          <w:rFonts w:ascii="Palatino Linotype" w:eastAsia="Calibri" w:hAnsi="Palatino Linotype" w:cs="Arial"/>
          <w:bCs/>
          <w:lang w:eastAsia="en-US"/>
        </w:rPr>
      </w:pPr>
      <w:r w:rsidRPr="00940D7F">
        <w:rPr>
          <w:rFonts w:ascii="Palatino Linotype" w:eastAsia="Calibri" w:hAnsi="Palatino Linotype" w:cs="Arial"/>
          <w:bCs/>
          <w:lang w:val="es-ES" w:eastAsia="en-US"/>
        </w:rPr>
        <w:t xml:space="preserve">De las constancias que obran en el expediente electrónico del </w:t>
      </w:r>
      <w:r w:rsidRPr="00940D7F">
        <w:rPr>
          <w:rFonts w:ascii="Palatino Linotype" w:eastAsia="Calibri" w:hAnsi="Palatino Linotype" w:cs="Arial"/>
          <w:bCs/>
          <w:lang w:eastAsia="en-US"/>
        </w:rPr>
        <w:t xml:space="preserve">Sistema de Acceso a la Información Mexiquense, el veintinueve de enero de dos mil veintidós, en atención a lo establecido en el artículo 163, </w:t>
      </w:r>
      <w:r w:rsidRPr="00940D7F">
        <w:rPr>
          <w:rFonts w:ascii="Palatino Linotype" w:eastAsia="Calibri" w:hAnsi="Palatino Linotype" w:cs="Arial"/>
          <w:lang w:val="es-ES" w:eastAsia="en-US"/>
        </w:rPr>
        <w:t xml:space="preserve">de la Ley de Transparencia y Acceso a la Información Pública del Estado de México y Municipios, mediante </w:t>
      </w:r>
      <w:bookmarkStart w:id="2" w:name="_Hlk98162048"/>
      <w:r w:rsidRPr="00940D7F">
        <w:rPr>
          <w:rFonts w:ascii="Palatino Linotype" w:eastAsia="Calibri" w:hAnsi="Palatino Linotype" w:cs="Arial"/>
          <w:lang w:val="es-ES" w:eastAsia="en-US"/>
        </w:rPr>
        <w:t xml:space="preserve">el acta de la </w:t>
      </w:r>
      <w:r w:rsidR="00802D1B" w:rsidRPr="00940D7F">
        <w:rPr>
          <w:rFonts w:ascii="Palatino Linotype" w:eastAsia="Calibri" w:hAnsi="Palatino Linotype" w:cs="Arial"/>
          <w:lang w:val="es-ES" w:eastAsia="en-US"/>
        </w:rPr>
        <w:t>Sesión</w:t>
      </w:r>
      <w:r w:rsidRPr="00940D7F">
        <w:rPr>
          <w:rFonts w:ascii="Palatino Linotype" w:eastAsia="Calibri" w:hAnsi="Palatino Linotype" w:cs="Arial"/>
          <w:lang w:val="es-ES" w:eastAsia="en-US"/>
        </w:rPr>
        <w:t xml:space="preserve"> </w:t>
      </w:r>
      <w:r w:rsidR="00802D1B" w:rsidRPr="00940D7F">
        <w:rPr>
          <w:rFonts w:ascii="Palatino Linotype" w:eastAsia="Calibri" w:hAnsi="Palatino Linotype" w:cs="Arial"/>
          <w:lang w:val="es-ES" w:eastAsia="en-US"/>
        </w:rPr>
        <w:t>Ordinaria</w:t>
      </w:r>
      <w:r w:rsidRPr="00940D7F">
        <w:rPr>
          <w:rFonts w:ascii="Palatino Linotype" w:eastAsia="Calibri" w:hAnsi="Palatino Linotype" w:cs="Arial"/>
          <w:lang w:val="es-ES" w:eastAsia="en-US"/>
        </w:rPr>
        <w:t xml:space="preserve"> del</w:t>
      </w:r>
      <w:r w:rsidRPr="00940D7F">
        <w:rPr>
          <w:rFonts w:ascii="Palatino Linotype" w:eastAsia="Calibri" w:hAnsi="Palatino Linotype" w:cs="Arial"/>
          <w:lang w:eastAsia="en-US"/>
        </w:rPr>
        <w:t xml:space="preserve"> Comité de Transparencia</w:t>
      </w:r>
      <w:bookmarkEnd w:id="2"/>
      <w:r w:rsidRPr="00940D7F">
        <w:rPr>
          <w:rFonts w:ascii="Palatino Linotype" w:eastAsia="Calibri" w:hAnsi="Palatino Linotype" w:cs="Arial"/>
          <w:lang w:eastAsia="en-US"/>
        </w:rPr>
        <w:t xml:space="preserve">, </w:t>
      </w:r>
      <w:r w:rsidRPr="00940D7F">
        <w:rPr>
          <w:rFonts w:ascii="Palatino Linotype" w:eastAsia="Calibri" w:hAnsi="Palatino Linotype" w:cs="Arial"/>
          <w:lang w:val="es-ES" w:eastAsia="en-US"/>
        </w:rPr>
        <w:t xml:space="preserve">se aprobó la prórroga para dar atención </w:t>
      </w:r>
      <w:r w:rsidR="00E42269" w:rsidRPr="00940D7F">
        <w:rPr>
          <w:rFonts w:ascii="Palatino Linotype" w:eastAsia="Calibri" w:hAnsi="Palatino Linotype" w:cs="Arial"/>
          <w:lang w:val="es-ES" w:eastAsia="en-US"/>
        </w:rPr>
        <w:t>la solicitud</w:t>
      </w:r>
      <w:r w:rsidRPr="00940D7F">
        <w:rPr>
          <w:rFonts w:ascii="Palatino Linotype" w:eastAsia="Calibri" w:hAnsi="Palatino Linotype" w:cs="Arial"/>
          <w:lang w:val="es-ES" w:eastAsia="en-US"/>
        </w:rPr>
        <w:t xml:space="preserve"> de informació</w:t>
      </w:r>
      <w:r w:rsidR="008E7E86" w:rsidRPr="00940D7F">
        <w:rPr>
          <w:rFonts w:ascii="Palatino Linotype" w:eastAsia="Calibri" w:hAnsi="Palatino Linotype" w:cs="Arial"/>
          <w:lang w:val="es-ES" w:eastAsia="en-US"/>
        </w:rPr>
        <w:t>n.</w:t>
      </w:r>
    </w:p>
    <w:p w14:paraId="05C5EDD6" w14:textId="77777777" w:rsidR="00BC359B" w:rsidRPr="00940D7F" w:rsidRDefault="00BC359B" w:rsidP="00F50341">
      <w:pPr>
        <w:spacing w:line="360" w:lineRule="auto"/>
        <w:jc w:val="both"/>
        <w:rPr>
          <w:rFonts w:ascii="Palatino Linotype" w:eastAsia="Calibri" w:hAnsi="Palatino Linotype" w:cs="Arial"/>
          <w:b/>
          <w:bCs/>
          <w:lang w:val="es-ES" w:eastAsia="en-US"/>
        </w:rPr>
      </w:pPr>
    </w:p>
    <w:p w14:paraId="6A75C8F0" w14:textId="77777777" w:rsidR="00F50341" w:rsidRPr="00940D7F" w:rsidRDefault="00F50341" w:rsidP="00F50341">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940D7F">
        <w:rPr>
          <w:rFonts w:ascii="Palatino Linotype" w:eastAsia="Calibri" w:hAnsi="Palatino Linotype" w:cs="Arial"/>
          <w:b/>
          <w:bCs/>
          <w:sz w:val="26"/>
          <w:szCs w:val="26"/>
          <w:lang w:val="es-ES" w:eastAsia="en-US"/>
        </w:rPr>
        <w:t>III.</w:t>
      </w:r>
      <w:r w:rsidRPr="00940D7F">
        <w:rPr>
          <w:rFonts w:ascii="Palatino Linotype" w:eastAsia="Calibri" w:hAnsi="Palatino Linotype" w:cs="Arial"/>
          <w:sz w:val="26"/>
          <w:szCs w:val="26"/>
          <w:lang w:val="es-ES" w:eastAsia="en-US"/>
        </w:rPr>
        <w:t xml:space="preserve"> </w:t>
      </w:r>
      <w:r w:rsidRPr="00940D7F">
        <w:rPr>
          <w:rFonts w:ascii="Palatino Linotype" w:hAnsi="Palatino Linotype" w:cs="Arial"/>
          <w:b/>
          <w:sz w:val="26"/>
          <w:szCs w:val="26"/>
        </w:rPr>
        <w:t>Respuesta del Sujeto Obligado</w:t>
      </w:r>
    </w:p>
    <w:p w14:paraId="43AA86D0" w14:textId="48923797" w:rsidR="00F50341" w:rsidRPr="00940D7F" w:rsidRDefault="00F50341" w:rsidP="00F50341">
      <w:pPr>
        <w:widowControl w:val="0"/>
        <w:autoSpaceDE w:val="0"/>
        <w:autoSpaceDN w:val="0"/>
        <w:adjustRightInd w:val="0"/>
        <w:spacing w:line="360" w:lineRule="auto"/>
        <w:jc w:val="both"/>
        <w:rPr>
          <w:rFonts w:ascii="Palatino Linotype" w:hAnsi="Palatino Linotype" w:cs="Segoe UI"/>
          <w:lang w:eastAsia="es-MX"/>
        </w:rPr>
      </w:pPr>
      <w:r w:rsidRPr="00940D7F">
        <w:rPr>
          <w:rFonts w:ascii="Palatino Linotype" w:hAnsi="Palatino Linotype" w:cs="Segoe UI"/>
          <w:lang w:eastAsia="es-MX"/>
        </w:rPr>
        <w:t xml:space="preserve">En fecha </w:t>
      </w:r>
      <w:r w:rsidR="00E42269" w:rsidRPr="00940D7F">
        <w:rPr>
          <w:rFonts w:ascii="Palatino Linotype" w:hAnsi="Palatino Linotype" w:cs="Segoe UI"/>
          <w:lang w:eastAsia="es-MX"/>
        </w:rPr>
        <w:t>treinta</w:t>
      </w:r>
      <w:r w:rsidRPr="00940D7F">
        <w:rPr>
          <w:rFonts w:ascii="Palatino Linotype" w:hAnsi="Palatino Linotype" w:cs="Segoe UI"/>
          <w:lang w:eastAsia="es-MX"/>
        </w:rPr>
        <w:t xml:space="preserve"> de junio de dos mil veintidós, </w:t>
      </w:r>
      <w:r w:rsidRPr="00940D7F">
        <w:rPr>
          <w:rFonts w:ascii="Palatino Linotype" w:hAnsi="Palatino Linotype" w:cs="Segoe UI"/>
          <w:b/>
          <w:bCs/>
          <w:lang w:eastAsia="es-MX"/>
        </w:rPr>
        <w:t>EL SU</w:t>
      </w:r>
      <w:r w:rsidRPr="00940D7F">
        <w:rPr>
          <w:rFonts w:ascii="Palatino Linotype" w:hAnsi="Palatino Linotype" w:cs="Segoe UI"/>
          <w:b/>
          <w:lang w:eastAsia="es-MX"/>
        </w:rPr>
        <w:t>JETO OBLIGADO</w:t>
      </w:r>
      <w:r w:rsidRPr="00940D7F">
        <w:rPr>
          <w:rFonts w:ascii="Palatino Linotype" w:hAnsi="Palatino Linotype" w:cs="Segoe UI"/>
          <w:lang w:eastAsia="es-MX"/>
        </w:rPr>
        <w:t xml:space="preserve"> dio respuesta a la solicitud de información en los siguientes términos:</w:t>
      </w:r>
    </w:p>
    <w:p w14:paraId="0002BB6C" w14:textId="77777777" w:rsidR="00F50341" w:rsidRPr="00940D7F" w:rsidRDefault="00F50341" w:rsidP="00F50341">
      <w:pPr>
        <w:ind w:left="840" w:right="900"/>
        <w:jc w:val="both"/>
        <w:textAlignment w:val="baseline"/>
        <w:rPr>
          <w:rFonts w:ascii="Palatino Linotype" w:hAnsi="Palatino Linotype" w:cs="Segoe UI"/>
          <w:i/>
          <w:iCs/>
          <w:sz w:val="22"/>
          <w:szCs w:val="22"/>
          <w:lang w:eastAsia="es-MX"/>
        </w:rPr>
      </w:pPr>
    </w:p>
    <w:p w14:paraId="0F4C28E7" w14:textId="77777777" w:rsidR="00E42269" w:rsidRPr="00940D7F" w:rsidRDefault="00F50341" w:rsidP="005D6919">
      <w:pPr>
        <w:ind w:left="840" w:right="900"/>
        <w:jc w:val="both"/>
        <w:textAlignment w:val="baseline"/>
        <w:rPr>
          <w:rFonts w:ascii="Palatino Linotype" w:hAnsi="Palatino Linotype" w:cs="Segoe UI"/>
          <w:i/>
          <w:iCs/>
          <w:sz w:val="22"/>
          <w:szCs w:val="22"/>
          <w:lang w:eastAsia="es-MX"/>
        </w:rPr>
      </w:pPr>
      <w:r w:rsidRPr="00940D7F">
        <w:rPr>
          <w:rFonts w:ascii="Palatino Linotype" w:hAnsi="Palatino Linotype" w:cs="Segoe UI"/>
          <w:i/>
          <w:iCs/>
          <w:sz w:val="22"/>
          <w:szCs w:val="22"/>
          <w:lang w:eastAsia="es-MX"/>
        </w:rPr>
        <w:t>“…</w:t>
      </w:r>
      <w:r w:rsidR="00E42269" w:rsidRPr="00940D7F">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F0DB82" w14:textId="77777777" w:rsidR="00FB1432" w:rsidRPr="00940D7F" w:rsidRDefault="00FB1432" w:rsidP="005D6919">
      <w:pPr>
        <w:ind w:left="840" w:right="900"/>
        <w:jc w:val="both"/>
        <w:textAlignment w:val="baseline"/>
        <w:rPr>
          <w:rFonts w:ascii="Palatino Linotype" w:hAnsi="Palatino Linotype" w:cs="Segoe UI"/>
          <w:i/>
          <w:iCs/>
          <w:sz w:val="22"/>
          <w:szCs w:val="22"/>
          <w:lang w:eastAsia="es-MX"/>
        </w:rPr>
      </w:pPr>
    </w:p>
    <w:p w14:paraId="4AADB60C" w14:textId="3E1D7A0E" w:rsidR="00F50341" w:rsidRPr="00940D7F" w:rsidRDefault="00E42269" w:rsidP="005D6919">
      <w:pPr>
        <w:ind w:left="840" w:right="900"/>
        <w:jc w:val="both"/>
        <w:textAlignment w:val="baseline"/>
        <w:rPr>
          <w:rFonts w:ascii="Palatino Linotype" w:hAnsi="Palatino Linotype" w:cs="Segoe UI"/>
          <w:i/>
          <w:sz w:val="22"/>
          <w:szCs w:val="22"/>
          <w:lang w:eastAsia="es-MX"/>
        </w:rPr>
      </w:pPr>
      <w:r w:rsidRPr="00940D7F">
        <w:rPr>
          <w:rFonts w:ascii="Palatino Linotype" w:hAnsi="Palatino Linotype" w:cs="Segoe UI"/>
          <w:i/>
          <w:iCs/>
          <w:sz w:val="22"/>
          <w:szCs w:val="22"/>
          <w:lang w:eastAsia="es-MX"/>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w:t>
      </w:r>
      <w:r w:rsidR="00F50341" w:rsidRPr="00940D7F">
        <w:rPr>
          <w:rFonts w:ascii="Palatino Linotype" w:hAnsi="Palatino Linotype" w:cs="Segoe UI"/>
          <w:i/>
          <w:iCs/>
          <w:sz w:val="22"/>
          <w:szCs w:val="22"/>
          <w:lang w:eastAsia="es-MX"/>
        </w:rPr>
        <w:t>...”</w:t>
      </w:r>
      <w:r w:rsidR="00F50341" w:rsidRPr="00940D7F">
        <w:rPr>
          <w:rFonts w:ascii="Palatino Linotype" w:hAnsi="Palatino Linotype" w:cs="Segoe UI"/>
          <w:i/>
          <w:sz w:val="22"/>
          <w:szCs w:val="22"/>
          <w:lang w:eastAsia="es-MX"/>
        </w:rPr>
        <w:t xml:space="preserve"> (Sic)</w:t>
      </w:r>
    </w:p>
    <w:p w14:paraId="052DC825" w14:textId="77777777" w:rsidR="00F50341" w:rsidRPr="00940D7F" w:rsidRDefault="00F50341" w:rsidP="00F50341">
      <w:pPr>
        <w:spacing w:line="360" w:lineRule="auto"/>
        <w:rPr>
          <w:rFonts w:ascii="Palatino Linotype" w:hAnsi="Palatino Linotype" w:cs="Segoe UI"/>
          <w:b/>
          <w:i/>
          <w:lang w:eastAsia="es-MX"/>
        </w:rPr>
      </w:pPr>
    </w:p>
    <w:p w14:paraId="4863EF62" w14:textId="5E422EF3" w:rsidR="00F50341" w:rsidRPr="00940D7F" w:rsidRDefault="00F50341" w:rsidP="00F50341">
      <w:pPr>
        <w:spacing w:line="360" w:lineRule="auto"/>
        <w:jc w:val="both"/>
        <w:rPr>
          <w:rFonts w:ascii="Palatino Linotype" w:hAnsi="Palatino Linotype" w:cs="Segoe UI"/>
          <w:lang w:eastAsia="es-MX"/>
        </w:rPr>
      </w:pPr>
      <w:r w:rsidRPr="00940D7F">
        <w:rPr>
          <w:rFonts w:ascii="Palatino Linotype" w:hAnsi="Palatino Linotype" w:cs="Segoe UI"/>
          <w:b/>
          <w:lang w:eastAsia="es-MX"/>
        </w:rPr>
        <w:t xml:space="preserve">El SUJETO OBLIGADO </w:t>
      </w:r>
      <w:r w:rsidRPr="00940D7F">
        <w:rPr>
          <w:rFonts w:ascii="Palatino Linotype" w:hAnsi="Palatino Linotype" w:cs="Segoe UI"/>
          <w:lang w:eastAsia="es-MX"/>
        </w:rPr>
        <w:t xml:space="preserve">anexo a la respuesta </w:t>
      </w:r>
      <w:r w:rsidR="00296FAA" w:rsidRPr="00940D7F">
        <w:rPr>
          <w:rFonts w:ascii="Palatino Linotype" w:hAnsi="Palatino Linotype" w:cs="Segoe UI"/>
          <w:lang w:eastAsia="es-MX"/>
        </w:rPr>
        <w:t>el</w:t>
      </w:r>
      <w:r w:rsidRPr="00940D7F">
        <w:rPr>
          <w:rFonts w:ascii="Palatino Linotype" w:hAnsi="Palatino Linotype" w:cs="Segoe UI"/>
          <w:lang w:eastAsia="es-MX"/>
        </w:rPr>
        <w:t xml:space="preserve"> archivo electrónico que a continuación </w:t>
      </w:r>
      <w:r w:rsidR="00296FAA" w:rsidRPr="00940D7F">
        <w:rPr>
          <w:rFonts w:ascii="Palatino Linotype" w:hAnsi="Palatino Linotype" w:cs="Segoe UI"/>
          <w:lang w:eastAsia="es-MX"/>
        </w:rPr>
        <w:t xml:space="preserve">denominado </w:t>
      </w:r>
      <w:r w:rsidR="00296FAA" w:rsidRPr="00940D7F">
        <w:rPr>
          <w:rFonts w:ascii="Palatino Linotype" w:hAnsi="Palatino Linotype" w:cs="Segoe UI"/>
          <w:b/>
          <w:bCs/>
          <w:i/>
          <w:iCs/>
          <w:lang w:eastAsia="es-MX"/>
        </w:rPr>
        <w:t>“3534_2022 (2).</w:t>
      </w:r>
      <w:proofErr w:type="spellStart"/>
      <w:r w:rsidR="00296FAA" w:rsidRPr="00940D7F">
        <w:rPr>
          <w:rFonts w:ascii="Palatino Linotype" w:hAnsi="Palatino Linotype" w:cs="Segoe UI"/>
          <w:b/>
          <w:bCs/>
          <w:i/>
          <w:iCs/>
          <w:lang w:eastAsia="es-MX"/>
        </w:rPr>
        <w:t>pdf</w:t>
      </w:r>
      <w:proofErr w:type="spellEnd"/>
      <w:r w:rsidR="00296FAA" w:rsidRPr="00940D7F">
        <w:rPr>
          <w:rFonts w:ascii="Palatino Linotype" w:hAnsi="Palatino Linotype" w:cs="Segoe UI"/>
          <w:b/>
          <w:bCs/>
          <w:i/>
          <w:iCs/>
          <w:lang w:eastAsia="es-MX"/>
        </w:rPr>
        <w:t>”</w:t>
      </w:r>
      <w:r w:rsidR="00296FAA" w:rsidRPr="00940D7F">
        <w:rPr>
          <w:rFonts w:ascii="Palatino Linotype" w:hAnsi="Palatino Linotype" w:cs="Segoe UI"/>
          <w:i/>
          <w:iCs/>
          <w:lang w:eastAsia="es-MX"/>
        </w:rPr>
        <w:t xml:space="preserve">, </w:t>
      </w:r>
      <w:r w:rsidR="00296FAA" w:rsidRPr="00940D7F">
        <w:rPr>
          <w:rFonts w:ascii="Palatino Linotype" w:hAnsi="Palatino Linotype" w:cs="Segoe UI"/>
          <w:lang w:eastAsia="es-MX"/>
        </w:rPr>
        <w:t xml:space="preserve">que del contenido medular </w:t>
      </w:r>
      <w:r w:rsidR="008F0893" w:rsidRPr="00940D7F">
        <w:rPr>
          <w:rFonts w:ascii="Palatino Linotype" w:hAnsi="Palatino Linotype" w:cs="Segoe UI"/>
          <w:lang w:eastAsia="es-MX"/>
        </w:rPr>
        <w:t xml:space="preserve">de los archivos que obran en la </w:t>
      </w:r>
      <w:r w:rsidR="0051232C" w:rsidRPr="00940D7F">
        <w:rPr>
          <w:rFonts w:ascii="Palatino Linotype" w:hAnsi="Palatino Linotype" w:cs="Segoe UI"/>
          <w:lang w:eastAsia="es-MX"/>
        </w:rPr>
        <w:t>Subdirección</w:t>
      </w:r>
      <w:r w:rsidR="008F0893" w:rsidRPr="00940D7F">
        <w:rPr>
          <w:rFonts w:ascii="Palatino Linotype" w:hAnsi="Palatino Linotype" w:cs="Segoe UI"/>
          <w:lang w:eastAsia="es-MX"/>
        </w:rPr>
        <w:t xml:space="preserve"> de Recursos Humanos </w:t>
      </w:r>
      <w:r w:rsidR="00767C36" w:rsidRPr="00940D7F">
        <w:rPr>
          <w:rFonts w:ascii="Palatino Linotype" w:hAnsi="Palatino Linotype" w:cs="Segoe UI"/>
          <w:lang w:eastAsia="es-MX"/>
        </w:rPr>
        <w:t xml:space="preserve">se </w:t>
      </w:r>
      <w:r w:rsidR="00FB1432" w:rsidRPr="00940D7F">
        <w:rPr>
          <w:rFonts w:ascii="Palatino Linotype" w:hAnsi="Palatino Linotype" w:cs="Segoe UI"/>
          <w:lang w:eastAsia="es-MX"/>
        </w:rPr>
        <w:t>adjuntó</w:t>
      </w:r>
      <w:r w:rsidR="00767C36" w:rsidRPr="00940D7F">
        <w:rPr>
          <w:rFonts w:ascii="Palatino Linotype" w:hAnsi="Palatino Linotype" w:cs="Segoe UI"/>
          <w:lang w:eastAsia="es-MX"/>
        </w:rPr>
        <w:t xml:space="preserve"> el Nombramiento del Titular de la Unidad de Transparencia, </w:t>
      </w:r>
      <w:r w:rsidR="003B4DD5" w:rsidRPr="00940D7F">
        <w:rPr>
          <w:rFonts w:ascii="Palatino Linotype" w:hAnsi="Palatino Linotype" w:cs="Segoe UI"/>
          <w:lang w:eastAsia="es-MX"/>
        </w:rPr>
        <w:t xml:space="preserve">así mismo, adjunta mediante un recuadro </w:t>
      </w:r>
      <w:r w:rsidR="00303BF9" w:rsidRPr="00940D7F">
        <w:rPr>
          <w:rFonts w:ascii="Palatino Linotype" w:hAnsi="Palatino Linotype" w:cs="Segoe UI"/>
          <w:lang w:eastAsia="es-MX"/>
        </w:rPr>
        <w:t>el ultimo grado de estudios</w:t>
      </w:r>
      <w:r w:rsidR="00E84A4A" w:rsidRPr="00940D7F">
        <w:rPr>
          <w:rFonts w:ascii="Palatino Linotype" w:hAnsi="Palatino Linotype" w:cs="Segoe UI"/>
          <w:lang w:eastAsia="es-MX"/>
        </w:rPr>
        <w:t>.</w:t>
      </w:r>
    </w:p>
    <w:p w14:paraId="799E4ACD" w14:textId="77777777" w:rsidR="00571AAE" w:rsidRPr="00940D7F" w:rsidRDefault="00571AAE" w:rsidP="00571AAE">
      <w:pPr>
        <w:spacing w:line="360" w:lineRule="auto"/>
        <w:jc w:val="both"/>
        <w:rPr>
          <w:rFonts w:ascii="Palatino Linotype" w:hAnsi="Palatino Linotype" w:cs="Arial"/>
          <w:b/>
          <w:sz w:val="26"/>
          <w:szCs w:val="26"/>
        </w:rPr>
      </w:pPr>
    </w:p>
    <w:p w14:paraId="641347B8" w14:textId="0D07A2CB" w:rsidR="00182393" w:rsidRPr="00940D7F" w:rsidRDefault="003D2187" w:rsidP="00B04D76">
      <w:pPr>
        <w:spacing w:line="360" w:lineRule="auto"/>
        <w:jc w:val="both"/>
        <w:rPr>
          <w:rFonts w:ascii="Palatino Linotype" w:hAnsi="Palatino Linotype" w:cs="Arial"/>
          <w:b/>
          <w:sz w:val="26"/>
          <w:szCs w:val="26"/>
        </w:rPr>
      </w:pPr>
      <w:r w:rsidRPr="00940D7F">
        <w:rPr>
          <w:rFonts w:ascii="Palatino Linotype" w:hAnsi="Palatino Linotype" w:cs="Arial"/>
          <w:b/>
          <w:sz w:val="26"/>
          <w:szCs w:val="26"/>
        </w:rPr>
        <w:t>I</w:t>
      </w:r>
      <w:r w:rsidR="00015F3B" w:rsidRPr="00940D7F">
        <w:rPr>
          <w:rFonts w:ascii="Palatino Linotype" w:hAnsi="Palatino Linotype" w:cs="Arial"/>
          <w:b/>
          <w:sz w:val="26"/>
          <w:szCs w:val="26"/>
        </w:rPr>
        <w:t>V</w:t>
      </w:r>
      <w:r w:rsidR="00182393" w:rsidRPr="00940D7F">
        <w:rPr>
          <w:rFonts w:ascii="Palatino Linotype" w:hAnsi="Palatino Linotype" w:cs="Arial"/>
          <w:b/>
          <w:sz w:val="26"/>
          <w:szCs w:val="26"/>
        </w:rPr>
        <w:t xml:space="preserve">. </w:t>
      </w:r>
      <w:r w:rsidR="00182393" w:rsidRPr="00940D7F">
        <w:rPr>
          <w:rFonts w:ascii="Palatino Linotype" w:hAnsi="Palatino Linotype" w:cs="Arial"/>
          <w:b/>
          <w:bCs/>
          <w:sz w:val="26"/>
          <w:szCs w:val="26"/>
        </w:rPr>
        <w:t>Del Recurso de Revisión</w:t>
      </w:r>
    </w:p>
    <w:p w14:paraId="2E235778" w14:textId="0E7B8541" w:rsidR="009C68A3" w:rsidRPr="00940D7F" w:rsidRDefault="009E6E1F" w:rsidP="00B04D76">
      <w:pPr>
        <w:spacing w:line="360" w:lineRule="auto"/>
        <w:jc w:val="both"/>
        <w:rPr>
          <w:rFonts w:ascii="Palatino Linotype" w:hAnsi="Palatino Linotype" w:cs="Arial"/>
        </w:rPr>
      </w:pPr>
      <w:r w:rsidRPr="00940D7F">
        <w:rPr>
          <w:rFonts w:ascii="Palatino Linotype" w:hAnsi="Palatino Linotype" w:cs="Arial"/>
        </w:rPr>
        <w:t xml:space="preserve">Inconforme por </w:t>
      </w:r>
      <w:r w:rsidR="006722AA" w:rsidRPr="00940D7F">
        <w:rPr>
          <w:rFonts w:ascii="Palatino Linotype" w:hAnsi="Palatino Linotype" w:cs="Arial"/>
        </w:rPr>
        <w:t xml:space="preserve">la </w:t>
      </w:r>
      <w:r w:rsidRPr="00940D7F">
        <w:rPr>
          <w:rFonts w:ascii="Palatino Linotype" w:hAnsi="Palatino Linotype" w:cs="Arial"/>
        </w:rPr>
        <w:t>respuesta</w:t>
      </w:r>
      <w:r w:rsidR="00DC2B02" w:rsidRPr="00940D7F">
        <w:rPr>
          <w:rFonts w:ascii="Palatino Linotype" w:hAnsi="Palatino Linotype" w:cs="Arial"/>
        </w:rPr>
        <w:t xml:space="preserve"> proporcionada por </w:t>
      </w:r>
      <w:r w:rsidRPr="00940D7F">
        <w:rPr>
          <w:rFonts w:ascii="Palatino Linotype" w:hAnsi="Palatino Linotype" w:cs="Arial"/>
        </w:rPr>
        <w:t>el</w:t>
      </w:r>
      <w:r w:rsidRPr="00940D7F">
        <w:rPr>
          <w:rFonts w:ascii="Palatino Linotype" w:hAnsi="Palatino Linotype" w:cs="Arial"/>
          <w:b/>
        </w:rPr>
        <w:t xml:space="preserve"> SUJETO OBLIGADO</w:t>
      </w:r>
      <w:r w:rsidRPr="00940D7F">
        <w:rPr>
          <w:rFonts w:ascii="Palatino Linotype" w:hAnsi="Palatino Linotype" w:cs="Arial"/>
        </w:rPr>
        <w:t xml:space="preserve">, </w:t>
      </w:r>
      <w:bookmarkStart w:id="3" w:name="_Hlk65869348"/>
      <w:r w:rsidRPr="00940D7F">
        <w:rPr>
          <w:rFonts w:ascii="Palatino Linotype" w:hAnsi="Palatino Linotype" w:cs="Arial"/>
          <w:bCs/>
        </w:rPr>
        <w:t>el</w:t>
      </w:r>
      <w:r w:rsidRPr="00940D7F">
        <w:rPr>
          <w:rFonts w:ascii="Palatino Linotype" w:hAnsi="Palatino Linotype" w:cs="Arial"/>
        </w:rPr>
        <w:t xml:space="preserve"> </w:t>
      </w:r>
      <w:bookmarkStart w:id="4" w:name="_Hlk94635182"/>
      <w:bookmarkEnd w:id="3"/>
      <w:r w:rsidR="00AB4E17" w:rsidRPr="00940D7F">
        <w:rPr>
          <w:rFonts w:ascii="Palatino Linotype" w:hAnsi="Palatino Linotype" w:cs="Arial"/>
        </w:rPr>
        <w:t>siete de julio</w:t>
      </w:r>
      <w:r w:rsidR="00D44427" w:rsidRPr="00940D7F">
        <w:rPr>
          <w:rFonts w:ascii="Palatino Linotype" w:hAnsi="Palatino Linotype" w:cs="Arial"/>
        </w:rPr>
        <w:t xml:space="preserve"> de dos mil veintidós</w:t>
      </w:r>
      <w:bookmarkEnd w:id="4"/>
      <w:r w:rsidRPr="00940D7F">
        <w:rPr>
          <w:rFonts w:ascii="Palatino Linotype" w:hAnsi="Palatino Linotype" w:cs="Arial"/>
        </w:rPr>
        <w:t xml:space="preserve">, </w:t>
      </w:r>
      <w:r w:rsidR="009C68A3" w:rsidRPr="00940D7F">
        <w:rPr>
          <w:rFonts w:ascii="Palatino Linotype" w:hAnsi="Palatino Linotype" w:cs="Arial"/>
          <w:bCs/>
        </w:rPr>
        <w:t>se</w:t>
      </w:r>
      <w:r w:rsidR="009C68A3" w:rsidRPr="00940D7F">
        <w:rPr>
          <w:rFonts w:ascii="Palatino Linotype" w:hAnsi="Palatino Linotype" w:cs="Arial"/>
          <w:b/>
        </w:rPr>
        <w:t xml:space="preserve"> </w:t>
      </w:r>
      <w:r w:rsidR="009C68A3" w:rsidRPr="00940D7F">
        <w:rPr>
          <w:rFonts w:ascii="Palatino Linotype" w:hAnsi="Palatino Linotype" w:cs="Arial"/>
        </w:rPr>
        <w:t xml:space="preserve">interpuso el Recurso de Revisión materia del presente </w:t>
      </w:r>
      <w:r w:rsidR="009C68A3" w:rsidRPr="00940D7F">
        <w:rPr>
          <w:rFonts w:ascii="Palatino Linotype" w:hAnsi="Palatino Linotype" w:cs="Arial"/>
        </w:rPr>
        <w:lastRenderedPageBreak/>
        <w:t xml:space="preserve">estudio, el cual fue registrado en </w:t>
      </w:r>
      <w:r w:rsidR="009C68A3" w:rsidRPr="00940D7F">
        <w:rPr>
          <w:rFonts w:ascii="Palatino Linotype" w:hAnsi="Palatino Linotype" w:cs="Arial"/>
          <w:b/>
        </w:rPr>
        <w:t>EL SAIMEX</w:t>
      </w:r>
      <w:r w:rsidR="009C68A3" w:rsidRPr="00940D7F">
        <w:rPr>
          <w:rFonts w:ascii="Palatino Linotype" w:hAnsi="Palatino Linotype" w:cs="Arial"/>
        </w:rPr>
        <w:t xml:space="preserve"> y se le asignó el número de expediente anotado al rubro</w:t>
      </w:r>
      <w:r w:rsidR="009C68A3" w:rsidRPr="00940D7F">
        <w:rPr>
          <w:rFonts w:ascii="Palatino Linotype" w:hAnsi="Palatino Linotype" w:cs="Arial"/>
          <w:b/>
        </w:rPr>
        <w:t>,</w:t>
      </w:r>
      <w:r w:rsidR="009C68A3" w:rsidRPr="00940D7F">
        <w:rPr>
          <w:rFonts w:ascii="Palatino Linotype" w:hAnsi="Palatino Linotype" w:cs="Arial"/>
        </w:rPr>
        <w:t xml:space="preserve"> en el que señaló </w:t>
      </w:r>
      <w:r w:rsidR="007023F9" w:rsidRPr="00940D7F">
        <w:rPr>
          <w:rFonts w:ascii="Palatino Linotype" w:hAnsi="Palatino Linotype" w:cs="Arial"/>
        </w:rPr>
        <w:t>la</w:t>
      </w:r>
      <w:r w:rsidR="009C68A3" w:rsidRPr="00940D7F">
        <w:rPr>
          <w:rFonts w:ascii="Palatino Linotype" w:hAnsi="Palatino Linotype" w:cs="Arial"/>
        </w:rPr>
        <w:t xml:space="preserve"> particular, lo siguiente:</w:t>
      </w:r>
    </w:p>
    <w:p w14:paraId="1FE4A390" w14:textId="77777777" w:rsidR="009C68A3" w:rsidRPr="00940D7F" w:rsidRDefault="009C68A3" w:rsidP="008C44D3">
      <w:pPr>
        <w:pStyle w:val="Prrafodelista"/>
        <w:numPr>
          <w:ilvl w:val="0"/>
          <w:numId w:val="31"/>
        </w:numPr>
        <w:jc w:val="both"/>
        <w:rPr>
          <w:rFonts w:ascii="Palatino Linotype" w:hAnsi="Palatino Linotype" w:cs="Arial"/>
          <w:b/>
          <w:bCs/>
        </w:rPr>
      </w:pPr>
      <w:bookmarkStart w:id="5" w:name="_Hlk76554159"/>
      <w:r w:rsidRPr="00940D7F">
        <w:rPr>
          <w:rFonts w:ascii="Palatino Linotype" w:hAnsi="Palatino Linotype" w:cs="Arial"/>
          <w:b/>
          <w:bCs/>
        </w:rPr>
        <w:t>Acto impugnado:</w:t>
      </w:r>
    </w:p>
    <w:p w14:paraId="216393EC" w14:textId="77777777" w:rsidR="009C68A3" w:rsidRPr="00940D7F" w:rsidRDefault="009C68A3" w:rsidP="008C44D3">
      <w:pPr>
        <w:tabs>
          <w:tab w:val="left" w:pos="851"/>
        </w:tabs>
        <w:ind w:left="851" w:right="901"/>
        <w:jc w:val="both"/>
        <w:rPr>
          <w:rFonts w:ascii="Palatino Linotype" w:hAnsi="Palatino Linotype" w:cs="Arial"/>
          <w:i/>
          <w:sz w:val="22"/>
          <w:szCs w:val="22"/>
        </w:rPr>
      </w:pPr>
    </w:p>
    <w:p w14:paraId="042E7897" w14:textId="43F041FD" w:rsidR="009C68A3" w:rsidRPr="00940D7F" w:rsidRDefault="009C68A3" w:rsidP="005D6919">
      <w:pPr>
        <w:tabs>
          <w:tab w:val="left" w:pos="851"/>
        </w:tabs>
        <w:ind w:left="851" w:right="901"/>
        <w:jc w:val="both"/>
        <w:rPr>
          <w:rFonts w:ascii="Palatino Linotype" w:hAnsi="Palatino Linotype" w:cs="Arial"/>
          <w:i/>
          <w:sz w:val="22"/>
          <w:szCs w:val="22"/>
        </w:rPr>
      </w:pPr>
      <w:r w:rsidRPr="00940D7F">
        <w:rPr>
          <w:rFonts w:ascii="Palatino Linotype" w:hAnsi="Palatino Linotype" w:cs="Arial"/>
          <w:i/>
          <w:sz w:val="22"/>
          <w:szCs w:val="22"/>
        </w:rPr>
        <w:t>“</w:t>
      </w:r>
      <w:r w:rsidR="00216381" w:rsidRPr="00940D7F">
        <w:rPr>
          <w:rFonts w:ascii="Palatino Linotype" w:hAnsi="Palatino Linotype" w:cs="Arial"/>
          <w:i/>
          <w:sz w:val="22"/>
          <w:szCs w:val="22"/>
        </w:rPr>
        <w:t>El envío de información incompleta por parte de la Unidad de Transparencia del H. Ayuntamiento de Metepec.</w:t>
      </w:r>
      <w:r w:rsidRPr="00940D7F">
        <w:rPr>
          <w:rFonts w:ascii="Palatino Linotype" w:hAnsi="Palatino Linotype" w:cs="Arial"/>
          <w:i/>
          <w:sz w:val="22"/>
          <w:szCs w:val="22"/>
        </w:rPr>
        <w:t xml:space="preserve">" </w:t>
      </w:r>
      <w:bookmarkStart w:id="6" w:name="_Hlk104206422"/>
      <w:r w:rsidRPr="00940D7F">
        <w:rPr>
          <w:rFonts w:ascii="Palatino Linotype" w:hAnsi="Palatino Linotype" w:cs="Arial"/>
          <w:i/>
          <w:sz w:val="22"/>
          <w:szCs w:val="22"/>
        </w:rPr>
        <w:t>(Sic)</w:t>
      </w:r>
      <w:bookmarkEnd w:id="6"/>
    </w:p>
    <w:p w14:paraId="42678E0D" w14:textId="77777777" w:rsidR="00290695" w:rsidRPr="00940D7F" w:rsidRDefault="00290695" w:rsidP="005D6919">
      <w:pPr>
        <w:tabs>
          <w:tab w:val="left" w:pos="851"/>
        </w:tabs>
        <w:ind w:right="901"/>
        <w:jc w:val="both"/>
        <w:rPr>
          <w:rFonts w:ascii="Palatino Linotype" w:hAnsi="Palatino Linotype" w:cs="Arial"/>
          <w:i/>
          <w:sz w:val="22"/>
          <w:szCs w:val="22"/>
        </w:rPr>
      </w:pPr>
    </w:p>
    <w:p w14:paraId="52BADEBA" w14:textId="77777777" w:rsidR="009C68A3" w:rsidRPr="00940D7F" w:rsidRDefault="009C68A3" w:rsidP="008C44D3">
      <w:pPr>
        <w:pStyle w:val="Prrafodelista"/>
        <w:numPr>
          <w:ilvl w:val="0"/>
          <w:numId w:val="31"/>
        </w:numPr>
        <w:jc w:val="both"/>
        <w:rPr>
          <w:rFonts w:ascii="Palatino Linotype" w:hAnsi="Palatino Linotype" w:cs="Arial"/>
          <w:b/>
          <w:bCs/>
        </w:rPr>
      </w:pPr>
      <w:r w:rsidRPr="00940D7F">
        <w:rPr>
          <w:rFonts w:ascii="Palatino Linotype" w:hAnsi="Palatino Linotype" w:cs="Arial"/>
          <w:b/>
          <w:bCs/>
        </w:rPr>
        <w:t>Razones o motivos de inconformidad:</w:t>
      </w:r>
    </w:p>
    <w:p w14:paraId="65FF55AB" w14:textId="77777777" w:rsidR="009C68A3" w:rsidRPr="00940D7F" w:rsidRDefault="009C68A3" w:rsidP="008C44D3">
      <w:pPr>
        <w:ind w:left="850" w:right="901"/>
        <w:jc w:val="both"/>
        <w:rPr>
          <w:rFonts w:ascii="Palatino Linotype" w:eastAsia="Palatino Linotype" w:hAnsi="Palatino Linotype" w:cs="Palatino Linotype"/>
          <w:i/>
          <w:iCs/>
          <w:sz w:val="22"/>
          <w:szCs w:val="22"/>
          <w:lang w:eastAsia="es-MX"/>
        </w:rPr>
      </w:pPr>
    </w:p>
    <w:p w14:paraId="0F8661A2" w14:textId="6B149AE8" w:rsidR="009C68A3" w:rsidRPr="00940D7F" w:rsidRDefault="009C68A3" w:rsidP="005D6919">
      <w:pPr>
        <w:ind w:left="850" w:right="901"/>
        <w:jc w:val="both"/>
        <w:rPr>
          <w:rFonts w:ascii="Palatino Linotype" w:eastAsia="Palatino Linotype" w:hAnsi="Palatino Linotype" w:cs="Palatino Linotype"/>
          <w:i/>
          <w:iCs/>
          <w:sz w:val="22"/>
          <w:szCs w:val="22"/>
          <w:lang w:eastAsia="es-MX"/>
        </w:rPr>
      </w:pPr>
      <w:r w:rsidRPr="00940D7F">
        <w:rPr>
          <w:rFonts w:ascii="Palatino Linotype" w:eastAsia="Palatino Linotype" w:hAnsi="Palatino Linotype" w:cs="Palatino Linotype"/>
          <w:i/>
          <w:iCs/>
          <w:sz w:val="22"/>
          <w:szCs w:val="22"/>
          <w:lang w:eastAsia="es-MX"/>
        </w:rPr>
        <w:t>“</w:t>
      </w:r>
      <w:r w:rsidR="00EC5471" w:rsidRPr="00940D7F">
        <w:rPr>
          <w:rFonts w:ascii="Palatino Linotype" w:eastAsia="Palatino Linotype" w:hAnsi="Palatino Linotype" w:cs="Palatino Linotype"/>
          <w:i/>
          <w:iCs/>
          <w:sz w:val="22"/>
          <w:szCs w:val="22"/>
          <w:lang w:eastAsia="es-MX"/>
        </w:rPr>
        <w:t xml:space="preserve">Solicité conocer el nombre, cargo, último grado de estudios de todos los servidores públicos adscritos a la unidad de transparencia del ayuntamiento de Metepec, y el documento que acredite su cargo y último grado de estudios. Como respuesta, el sujeto obligado 1. me envió un nombramiento del C. Gerardo Arturo Ozuna Martínez en calidad de UNIDAD DE TRANSPARENCIA (sic) aduciendo que del personal que allí trabaja no existe un documento que acredite cargo, remitiéndome falazmente a buscar lo solicitado a la página de IPOMEX en el apartado "Remuneraciones", donde NO HAY DATO ALGUNO referente al asunto, sólo una página de </w:t>
      </w:r>
      <w:proofErr w:type="spellStart"/>
      <w:r w:rsidR="00EC5471" w:rsidRPr="00940D7F">
        <w:rPr>
          <w:rFonts w:ascii="Palatino Linotype" w:eastAsia="Palatino Linotype" w:hAnsi="Palatino Linotype" w:cs="Palatino Linotype"/>
          <w:i/>
          <w:iCs/>
          <w:sz w:val="22"/>
          <w:szCs w:val="22"/>
          <w:lang w:eastAsia="es-MX"/>
        </w:rPr>
        <w:t>excell</w:t>
      </w:r>
      <w:proofErr w:type="spellEnd"/>
      <w:r w:rsidR="00EC5471" w:rsidRPr="00940D7F">
        <w:rPr>
          <w:rFonts w:ascii="Palatino Linotype" w:eastAsia="Palatino Linotype" w:hAnsi="Palatino Linotype" w:cs="Palatino Linotype"/>
          <w:i/>
          <w:iCs/>
          <w:sz w:val="22"/>
          <w:szCs w:val="22"/>
          <w:lang w:eastAsia="es-MX"/>
        </w:rPr>
        <w:t xml:space="preserve"> sin información relevante; 2. Me envió adjunto un listado de 15 personas con su correspondiente nivel de escolaridad,, pero no me envía el documento probatorio de dicha escolaridad tal como lo solicité</w:t>
      </w:r>
      <w:r w:rsidRPr="00940D7F">
        <w:rPr>
          <w:rFonts w:ascii="Palatino Linotype" w:eastAsia="Palatino Linotype" w:hAnsi="Palatino Linotype" w:cs="Palatino Linotype"/>
          <w:i/>
          <w:iCs/>
          <w:sz w:val="22"/>
          <w:szCs w:val="22"/>
          <w:lang w:eastAsia="es-MX"/>
        </w:rPr>
        <w:t xml:space="preserve">” </w:t>
      </w:r>
      <w:r w:rsidRPr="00940D7F">
        <w:rPr>
          <w:rFonts w:ascii="Palatino Linotype" w:hAnsi="Palatino Linotype" w:cs="Arial"/>
          <w:i/>
          <w:sz w:val="22"/>
          <w:szCs w:val="22"/>
        </w:rPr>
        <w:t>(Sic)</w:t>
      </w:r>
    </w:p>
    <w:bookmarkEnd w:id="5"/>
    <w:p w14:paraId="4263D551" w14:textId="77777777" w:rsidR="00EB3DCD" w:rsidRPr="00940D7F" w:rsidRDefault="00EB3DCD" w:rsidP="008C44D3">
      <w:pPr>
        <w:jc w:val="both"/>
        <w:rPr>
          <w:rFonts w:ascii="Palatino Linotype" w:hAnsi="Palatino Linotype" w:cs="Arial"/>
          <w:b/>
          <w:sz w:val="26"/>
          <w:szCs w:val="26"/>
        </w:rPr>
      </w:pPr>
    </w:p>
    <w:p w14:paraId="3CEDC3A8" w14:textId="2A8D91C1" w:rsidR="00182393" w:rsidRPr="00940D7F" w:rsidRDefault="00024483" w:rsidP="00B04D76">
      <w:pPr>
        <w:spacing w:line="360" w:lineRule="auto"/>
        <w:jc w:val="both"/>
        <w:rPr>
          <w:rFonts w:ascii="Palatino Linotype" w:hAnsi="Palatino Linotype" w:cs="Arial"/>
          <w:b/>
          <w:color w:val="000000" w:themeColor="text1"/>
          <w:sz w:val="26"/>
          <w:szCs w:val="26"/>
        </w:rPr>
      </w:pPr>
      <w:r w:rsidRPr="00940D7F">
        <w:rPr>
          <w:rFonts w:ascii="Palatino Linotype" w:hAnsi="Palatino Linotype" w:cs="Arial"/>
          <w:b/>
          <w:sz w:val="26"/>
          <w:szCs w:val="26"/>
        </w:rPr>
        <w:t>I</w:t>
      </w:r>
      <w:r w:rsidR="00110EBE" w:rsidRPr="00940D7F">
        <w:rPr>
          <w:rFonts w:ascii="Palatino Linotype" w:hAnsi="Palatino Linotype" w:cs="Arial"/>
          <w:b/>
          <w:sz w:val="26"/>
          <w:szCs w:val="26"/>
        </w:rPr>
        <w:t>V</w:t>
      </w:r>
      <w:r w:rsidR="00182393" w:rsidRPr="00940D7F">
        <w:rPr>
          <w:rFonts w:ascii="Palatino Linotype" w:hAnsi="Palatino Linotype" w:cs="Arial"/>
          <w:b/>
          <w:sz w:val="26"/>
          <w:szCs w:val="26"/>
        </w:rPr>
        <w:t>. Del turno del Recurso de Revisión</w:t>
      </w:r>
    </w:p>
    <w:p w14:paraId="74931326" w14:textId="3270ABA9" w:rsidR="00200BFC" w:rsidRPr="00940D7F" w:rsidRDefault="00200BFC" w:rsidP="00B04D76">
      <w:pPr>
        <w:spacing w:line="360" w:lineRule="auto"/>
        <w:jc w:val="both"/>
        <w:rPr>
          <w:rFonts w:ascii="Palatino Linotype" w:hAnsi="Palatino Linotype" w:cs="Arial"/>
        </w:rPr>
      </w:pPr>
      <w:r w:rsidRPr="00940D7F">
        <w:rPr>
          <w:rFonts w:ascii="Palatino Linotype" w:hAnsi="Palatino Linotype" w:cs="Arial"/>
        </w:rPr>
        <w:t>E</w:t>
      </w:r>
      <w:r w:rsidR="008C7579" w:rsidRPr="00940D7F">
        <w:rPr>
          <w:rFonts w:ascii="Palatino Linotype" w:hAnsi="Palatino Linotype" w:cs="Arial"/>
        </w:rPr>
        <w:t xml:space="preserve">l </w:t>
      </w:r>
      <w:r w:rsidR="00354991" w:rsidRPr="00940D7F">
        <w:rPr>
          <w:rFonts w:ascii="Palatino Linotype" w:hAnsi="Palatino Linotype" w:cs="Arial"/>
        </w:rPr>
        <w:t xml:space="preserve">siete de julio </w:t>
      </w:r>
      <w:r w:rsidR="00D44427" w:rsidRPr="00940D7F">
        <w:rPr>
          <w:rFonts w:ascii="Palatino Linotype" w:hAnsi="Palatino Linotype" w:cs="Arial"/>
        </w:rPr>
        <w:t>de dos mil veintidós</w:t>
      </w:r>
      <w:r w:rsidRPr="00940D7F">
        <w:rPr>
          <w:rFonts w:ascii="Palatino Linotype" w:hAnsi="Palatino Linotype" w:cs="Arial"/>
        </w:rPr>
        <w:t xml:space="preserve">, </w:t>
      </w:r>
      <w:r w:rsidR="00F3473A" w:rsidRPr="00940D7F">
        <w:rPr>
          <w:rFonts w:ascii="Palatino Linotype" w:hAnsi="Palatino Linotype" w:cs="Arial"/>
        </w:rPr>
        <w:t xml:space="preserve">el recurso que se trata se envió electrónicamente al Instituto de </w:t>
      </w:r>
      <w:r w:rsidR="00F3473A" w:rsidRPr="00940D7F">
        <w:rPr>
          <w:rFonts w:ascii="Palatino Linotype" w:eastAsia="Arial Unicode MS" w:hAnsi="Palatino Linotype" w:cs="Arial"/>
        </w:rPr>
        <w:t>Transparencia</w:t>
      </w:r>
      <w:r w:rsidR="00F3473A" w:rsidRPr="00940D7F">
        <w:rPr>
          <w:rFonts w:ascii="Palatino Linotype" w:hAnsi="Palatino Linotype" w:cs="Arial"/>
        </w:rPr>
        <w:t xml:space="preserve">, Acceso a la </w:t>
      </w:r>
      <w:r w:rsidR="00327647" w:rsidRPr="00940D7F">
        <w:rPr>
          <w:rFonts w:ascii="Palatino Linotype" w:hAnsi="Palatino Linotype" w:cs="Arial"/>
        </w:rPr>
        <w:t>Información Pública</w:t>
      </w:r>
      <w:r w:rsidR="00F3473A" w:rsidRPr="00940D7F">
        <w:rPr>
          <w:rFonts w:ascii="Palatino Linotype" w:hAnsi="Palatino Linotype" w:cs="Arial"/>
        </w:rPr>
        <w:t xml:space="preserve"> y Protección de Datos Personales del Estado de México y Municipios y con fundamento en el artículo 185, fracción I de la </w:t>
      </w:r>
      <w:r w:rsidR="00F3473A" w:rsidRPr="00940D7F">
        <w:rPr>
          <w:rFonts w:ascii="Palatino Linotype" w:hAnsi="Palatino Linotype"/>
        </w:rPr>
        <w:t xml:space="preserve">Ley de Transparencia y Acceso a la </w:t>
      </w:r>
      <w:r w:rsidR="00327647" w:rsidRPr="00940D7F">
        <w:rPr>
          <w:rFonts w:ascii="Palatino Linotype" w:hAnsi="Palatino Linotype"/>
        </w:rPr>
        <w:t>Información Pública</w:t>
      </w:r>
      <w:r w:rsidR="00F3473A" w:rsidRPr="00940D7F">
        <w:rPr>
          <w:rFonts w:ascii="Palatino Linotype" w:hAnsi="Palatino Linotype"/>
        </w:rPr>
        <w:t xml:space="preserve"> del Estado de México y Municipios</w:t>
      </w:r>
      <w:r w:rsidR="00947E30" w:rsidRPr="00940D7F">
        <w:rPr>
          <w:rFonts w:ascii="Palatino Linotype" w:hAnsi="Palatino Linotype" w:cs="Arial"/>
        </w:rPr>
        <w:t>, se turnó</w:t>
      </w:r>
      <w:r w:rsidR="00F3473A" w:rsidRPr="00940D7F">
        <w:rPr>
          <w:rFonts w:ascii="Palatino Linotype" w:hAnsi="Palatino Linotype" w:cs="Arial"/>
        </w:rPr>
        <w:t xml:space="preserve"> </w:t>
      </w:r>
      <w:r w:rsidR="00FA74BA" w:rsidRPr="00940D7F">
        <w:rPr>
          <w:rFonts w:ascii="Palatino Linotype" w:hAnsi="Palatino Linotype" w:cs="Arial"/>
        </w:rPr>
        <w:t>mediante el</w:t>
      </w:r>
      <w:r w:rsidR="00F3473A" w:rsidRPr="00940D7F">
        <w:rPr>
          <w:rFonts w:ascii="Palatino Linotype" w:eastAsia="Arial Unicode MS" w:hAnsi="Palatino Linotype" w:cs="Arial"/>
        </w:rPr>
        <w:t xml:space="preserve"> </w:t>
      </w:r>
      <w:r w:rsidR="00F3473A" w:rsidRPr="00940D7F">
        <w:rPr>
          <w:rFonts w:ascii="Palatino Linotype" w:eastAsia="Arial Unicode MS" w:hAnsi="Palatino Linotype" w:cs="Arial"/>
          <w:b/>
        </w:rPr>
        <w:t>SAIMEX</w:t>
      </w:r>
      <w:r w:rsidR="00F3473A" w:rsidRPr="00940D7F">
        <w:rPr>
          <w:rFonts w:ascii="Palatino Linotype" w:hAnsi="Palatino Linotype"/>
        </w:rPr>
        <w:t xml:space="preserve">, </w:t>
      </w:r>
      <w:r w:rsidR="00A3109C" w:rsidRPr="00940D7F">
        <w:rPr>
          <w:rFonts w:ascii="Palatino Linotype" w:hAnsi="Palatino Linotype"/>
        </w:rPr>
        <w:t>a la</w:t>
      </w:r>
      <w:r w:rsidR="00D44427" w:rsidRPr="00940D7F">
        <w:rPr>
          <w:rFonts w:ascii="Palatino Linotype" w:hAnsi="Palatino Linotype"/>
        </w:rPr>
        <w:t xml:space="preserve"> </w:t>
      </w:r>
      <w:bookmarkStart w:id="7" w:name="_Hlk96369776"/>
      <w:r w:rsidR="00A3109C" w:rsidRPr="00940D7F">
        <w:rPr>
          <w:rFonts w:ascii="Palatino Linotype" w:hAnsi="Palatino Linotype" w:cs="Arial"/>
          <w:b/>
          <w:bCs/>
        </w:rPr>
        <w:t xml:space="preserve">Comisionada </w:t>
      </w:r>
      <w:bookmarkEnd w:id="7"/>
      <w:r w:rsidR="008C451E" w:rsidRPr="00940D7F">
        <w:rPr>
          <w:rFonts w:ascii="Palatino Linotype" w:hAnsi="Palatino Linotype" w:cs="Arial"/>
          <w:b/>
          <w:bCs/>
          <w:lang w:val="es-ES_tradnl"/>
        </w:rPr>
        <w:t>Sharon Cristina Morales Martínez</w:t>
      </w:r>
      <w:r w:rsidR="00F3473A" w:rsidRPr="00940D7F">
        <w:rPr>
          <w:rFonts w:ascii="Palatino Linotype" w:hAnsi="Palatino Linotype"/>
        </w:rPr>
        <w:t>,</w:t>
      </w:r>
      <w:r w:rsidR="00F3473A" w:rsidRPr="00940D7F">
        <w:rPr>
          <w:rFonts w:ascii="Palatino Linotype" w:hAnsi="Palatino Linotype" w:cs="Arial"/>
        </w:rPr>
        <w:t xml:space="preserve"> a efecto de decretar su admisión o desechamiento.</w:t>
      </w:r>
    </w:p>
    <w:p w14:paraId="11CCCF21" w14:textId="77777777" w:rsidR="005D6919" w:rsidRPr="00940D7F" w:rsidRDefault="005D6919" w:rsidP="00B04D76">
      <w:pPr>
        <w:spacing w:line="360" w:lineRule="auto"/>
        <w:jc w:val="both"/>
        <w:rPr>
          <w:rFonts w:ascii="Palatino Linotype" w:hAnsi="Palatino Linotype" w:cs="Arial"/>
        </w:rPr>
      </w:pPr>
    </w:p>
    <w:p w14:paraId="06C43014" w14:textId="77777777" w:rsidR="004077DA" w:rsidRPr="00940D7F" w:rsidRDefault="004077DA" w:rsidP="00B04D76">
      <w:pPr>
        <w:tabs>
          <w:tab w:val="center" w:pos="4252"/>
          <w:tab w:val="right" w:pos="8504"/>
        </w:tabs>
        <w:spacing w:line="360" w:lineRule="auto"/>
        <w:jc w:val="both"/>
        <w:rPr>
          <w:rFonts w:ascii="Palatino Linotype" w:hAnsi="Palatino Linotype" w:cs="Arial"/>
          <w:b/>
          <w:color w:val="000000" w:themeColor="text1"/>
          <w:sz w:val="26"/>
          <w:szCs w:val="26"/>
        </w:rPr>
      </w:pPr>
      <w:r w:rsidRPr="00940D7F">
        <w:rPr>
          <w:rFonts w:ascii="Palatino Linotype" w:hAnsi="Palatino Linotype" w:cs="Arial"/>
          <w:b/>
          <w:color w:val="000000" w:themeColor="text1"/>
          <w:sz w:val="26"/>
          <w:szCs w:val="26"/>
        </w:rPr>
        <w:t>a) Admisión del Recurso de Revisión</w:t>
      </w:r>
    </w:p>
    <w:p w14:paraId="4952A0CD" w14:textId="14757D37" w:rsidR="00200BFC" w:rsidRPr="00940D7F" w:rsidRDefault="00200BFC" w:rsidP="00B04D76">
      <w:pPr>
        <w:tabs>
          <w:tab w:val="center" w:pos="4252"/>
          <w:tab w:val="right" w:pos="8504"/>
        </w:tabs>
        <w:spacing w:line="360" w:lineRule="auto"/>
        <w:jc w:val="both"/>
        <w:rPr>
          <w:rFonts w:ascii="Palatino Linotype" w:hAnsi="Palatino Linotype" w:cs="Arial"/>
        </w:rPr>
      </w:pPr>
      <w:r w:rsidRPr="00940D7F">
        <w:rPr>
          <w:rFonts w:ascii="Palatino Linotype" w:hAnsi="Palatino Linotype" w:cs="Arial"/>
        </w:rPr>
        <w:lastRenderedPageBreak/>
        <w:t>De las constancias del expediente electrónico del</w:t>
      </w:r>
      <w:r w:rsidRPr="00940D7F">
        <w:rPr>
          <w:rFonts w:ascii="Palatino Linotype" w:hAnsi="Palatino Linotype" w:cs="Arial"/>
          <w:b/>
        </w:rPr>
        <w:t xml:space="preserve"> SAIMEX</w:t>
      </w:r>
      <w:r w:rsidRPr="00940D7F">
        <w:rPr>
          <w:rFonts w:ascii="Palatino Linotype" w:hAnsi="Palatino Linotype" w:cs="Arial"/>
        </w:rPr>
        <w:t xml:space="preserve">, se advierte que en fecha </w:t>
      </w:r>
      <w:r w:rsidR="006315AD" w:rsidRPr="00940D7F">
        <w:rPr>
          <w:rFonts w:ascii="Palatino Linotype" w:hAnsi="Palatino Linotype" w:cs="Arial"/>
        </w:rPr>
        <w:t>ocho</w:t>
      </w:r>
      <w:r w:rsidR="008C44D3" w:rsidRPr="00940D7F">
        <w:rPr>
          <w:rFonts w:ascii="Palatino Linotype" w:hAnsi="Palatino Linotype" w:cs="Arial"/>
        </w:rPr>
        <w:t xml:space="preserve"> de julio</w:t>
      </w:r>
      <w:r w:rsidR="004D01EC" w:rsidRPr="00940D7F">
        <w:rPr>
          <w:rFonts w:ascii="Palatino Linotype" w:hAnsi="Palatino Linotype" w:cs="Arial"/>
        </w:rPr>
        <w:t xml:space="preserve"> </w:t>
      </w:r>
      <w:r w:rsidR="00D44427" w:rsidRPr="00940D7F">
        <w:rPr>
          <w:rFonts w:ascii="Palatino Linotype" w:hAnsi="Palatino Linotype" w:cs="Arial"/>
        </w:rPr>
        <w:t xml:space="preserve">de dos mil </w:t>
      </w:r>
      <w:r w:rsidR="004D01EC" w:rsidRPr="00940D7F">
        <w:rPr>
          <w:rFonts w:ascii="Palatino Linotype" w:hAnsi="Palatino Linotype" w:cs="Arial"/>
        </w:rPr>
        <w:t>veintidós</w:t>
      </w:r>
      <w:r w:rsidRPr="00940D7F">
        <w:rPr>
          <w:rFonts w:ascii="Palatino Linotype" w:hAnsi="Palatino Linotype" w:cs="Arial"/>
        </w:rPr>
        <w:t xml:space="preserve">, se acordó la admisión a trámite del </w:t>
      </w:r>
      <w:r w:rsidR="00D77693" w:rsidRPr="00940D7F">
        <w:rPr>
          <w:rFonts w:ascii="Palatino Linotype" w:hAnsi="Palatino Linotype" w:cs="Arial"/>
        </w:rPr>
        <w:t>Recurso de Revisión</w:t>
      </w:r>
      <w:r w:rsidRPr="00940D7F">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940D7F">
        <w:rPr>
          <w:rFonts w:ascii="Palatino Linotype" w:hAnsi="Palatino Linotype" w:cs="Arial"/>
        </w:rPr>
        <w:t xml:space="preserve">, manifestaran lo que a su derecho conviniera, a efecto de presentar pruebas y alegatos; así como para que </w:t>
      </w:r>
      <w:r w:rsidR="00434F5B" w:rsidRPr="00940D7F">
        <w:rPr>
          <w:rFonts w:ascii="Palatino Linotype" w:hAnsi="Palatino Linotype" w:cs="Arial"/>
          <w:b/>
        </w:rPr>
        <w:t xml:space="preserve">EL SUJETO OBLIGADO </w:t>
      </w:r>
      <w:r w:rsidR="00434F5B" w:rsidRPr="00940D7F">
        <w:rPr>
          <w:rFonts w:ascii="Palatino Linotype" w:hAnsi="Palatino Linotype" w:cs="Arial"/>
        </w:rPr>
        <w:t>rindiera su</w:t>
      </w:r>
      <w:r w:rsidR="00434F5B" w:rsidRPr="00940D7F">
        <w:rPr>
          <w:rFonts w:ascii="Palatino Linotype" w:hAnsi="Palatino Linotype" w:cs="Arial"/>
          <w:b/>
        </w:rPr>
        <w:t xml:space="preserve"> </w:t>
      </w:r>
      <w:r w:rsidR="00434F5B" w:rsidRPr="00940D7F">
        <w:rPr>
          <w:rFonts w:ascii="Palatino Linotype" w:hAnsi="Palatino Linotype" w:cs="Arial"/>
        </w:rPr>
        <w:t xml:space="preserve">Informe Justificado, </w:t>
      </w:r>
      <w:r w:rsidRPr="00940D7F">
        <w:rPr>
          <w:rFonts w:ascii="Palatino Linotype" w:hAnsi="Palatino Linotype" w:cs="Arial"/>
        </w:rPr>
        <w:t>conforme a lo dispuesto por el artículo 185</w:t>
      </w:r>
      <w:r w:rsidR="003D3FA4" w:rsidRPr="00940D7F">
        <w:rPr>
          <w:rFonts w:ascii="Palatino Linotype" w:hAnsi="Palatino Linotype" w:cs="Arial"/>
        </w:rPr>
        <w:t>,</w:t>
      </w:r>
      <w:r w:rsidRPr="00940D7F">
        <w:rPr>
          <w:rFonts w:ascii="Palatino Linotype" w:hAnsi="Palatino Linotype" w:cs="Arial"/>
        </w:rPr>
        <w:t xml:space="preserve"> de la Ley de Transparencia y Acceso a la </w:t>
      </w:r>
      <w:r w:rsidR="00327647" w:rsidRPr="00940D7F">
        <w:rPr>
          <w:rFonts w:ascii="Palatino Linotype" w:hAnsi="Palatino Linotype" w:cs="Arial"/>
        </w:rPr>
        <w:t>Información Pública</w:t>
      </w:r>
      <w:r w:rsidRPr="00940D7F">
        <w:rPr>
          <w:rFonts w:ascii="Palatino Linotype" w:hAnsi="Palatino Linotype" w:cs="Arial"/>
        </w:rPr>
        <w:t xml:space="preserve"> del Estado de México y Municipios.</w:t>
      </w:r>
    </w:p>
    <w:p w14:paraId="407669E9" w14:textId="77777777" w:rsidR="004D01EC" w:rsidRPr="00940D7F" w:rsidRDefault="004D01EC" w:rsidP="00B04D76">
      <w:pPr>
        <w:tabs>
          <w:tab w:val="center" w:pos="4252"/>
          <w:tab w:val="right" w:pos="8504"/>
        </w:tabs>
        <w:spacing w:line="360" w:lineRule="auto"/>
        <w:jc w:val="both"/>
        <w:rPr>
          <w:rFonts w:ascii="Palatino Linotype" w:hAnsi="Palatino Linotype" w:cs="Arial"/>
        </w:rPr>
      </w:pPr>
    </w:p>
    <w:p w14:paraId="239F20BA" w14:textId="77777777" w:rsidR="004077DA" w:rsidRPr="00940D7F" w:rsidRDefault="004077DA" w:rsidP="00B04D76">
      <w:pPr>
        <w:spacing w:line="360" w:lineRule="auto"/>
        <w:jc w:val="both"/>
        <w:rPr>
          <w:rFonts w:ascii="Palatino Linotype" w:eastAsia="Arial Unicode MS" w:hAnsi="Palatino Linotype" w:cs="Arial"/>
          <w:b/>
          <w:color w:val="000000" w:themeColor="text1"/>
          <w:sz w:val="26"/>
          <w:szCs w:val="26"/>
        </w:rPr>
      </w:pPr>
      <w:r w:rsidRPr="00940D7F">
        <w:rPr>
          <w:rFonts w:ascii="Palatino Linotype" w:eastAsia="Arial Unicode MS" w:hAnsi="Palatino Linotype" w:cs="Arial"/>
          <w:b/>
          <w:color w:val="000000" w:themeColor="text1"/>
          <w:sz w:val="26"/>
          <w:szCs w:val="26"/>
        </w:rPr>
        <w:t xml:space="preserve">b) </w:t>
      </w:r>
      <w:r w:rsidRPr="00940D7F">
        <w:rPr>
          <w:rFonts w:ascii="Palatino Linotype" w:hAnsi="Palatino Linotype" w:cs="Arial"/>
          <w:b/>
          <w:bCs/>
          <w:sz w:val="26"/>
          <w:szCs w:val="26"/>
        </w:rPr>
        <w:t>Informe Justificado</w:t>
      </w:r>
    </w:p>
    <w:p w14:paraId="012889DD" w14:textId="57A71D98" w:rsidR="0076369A" w:rsidRPr="00940D7F" w:rsidRDefault="0076369A" w:rsidP="00B04D76">
      <w:pPr>
        <w:tabs>
          <w:tab w:val="center" w:pos="4252"/>
          <w:tab w:val="right" w:pos="8504"/>
        </w:tabs>
        <w:spacing w:line="360" w:lineRule="auto"/>
        <w:jc w:val="both"/>
        <w:rPr>
          <w:rFonts w:ascii="Palatino Linotype" w:hAnsi="Palatino Linotype" w:cs="Arial"/>
        </w:rPr>
      </w:pPr>
      <w:r w:rsidRPr="00940D7F">
        <w:rPr>
          <w:rFonts w:ascii="Palatino Linotype" w:hAnsi="Palatino Linotype" w:cs="Arial"/>
        </w:rPr>
        <w:t>En cumplimiento a lo anterior, de las constancias del expediente electrónico que obra</w:t>
      </w:r>
      <w:r w:rsidR="00294DF1" w:rsidRPr="00940D7F">
        <w:rPr>
          <w:rFonts w:ascii="Palatino Linotype" w:hAnsi="Palatino Linotype" w:cs="Arial"/>
        </w:rPr>
        <w:t>n</w:t>
      </w:r>
      <w:r w:rsidRPr="00940D7F">
        <w:rPr>
          <w:rFonts w:ascii="Palatino Linotype" w:hAnsi="Palatino Linotype" w:cs="Arial"/>
        </w:rPr>
        <w:t xml:space="preserve"> en el </w:t>
      </w:r>
      <w:r w:rsidRPr="00940D7F">
        <w:rPr>
          <w:rFonts w:ascii="Palatino Linotype" w:hAnsi="Palatino Linotype" w:cs="Arial"/>
          <w:b/>
          <w:bCs/>
        </w:rPr>
        <w:t>SAIMEX</w:t>
      </w:r>
      <w:r w:rsidRPr="00940D7F">
        <w:rPr>
          <w:rFonts w:ascii="Palatino Linotype" w:hAnsi="Palatino Linotype" w:cs="Arial"/>
        </w:rPr>
        <w:t xml:space="preserve">, del Recurso materia del presente estudio, se advierte que </w:t>
      </w:r>
      <w:r w:rsidRPr="00940D7F">
        <w:rPr>
          <w:rFonts w:ascii="Palatino Linotype" w:hAnsi="Palatino Linotype" w:cs="Arial"/>
          <w:b/>
          <w:bCs/>
        </w:rPr>
        <w:t>EL SUJETO OBLIGADO</w:t>
      </w:r>
      <w:r w:rsidR="00215F14" w:rsidRPr="00940D7F">
        <w:rPr>
          <w:rFonts w:ascii="Palatino Linotype" w:hAnsi="Palatino Linotype" w:cs="Arial"/>
          <w:b/>
          <w:bCs/>
        </w:rPr>
        <w:t xml:space="preserve"> </w:t>
      </w:r>
      <w:r w:rsidR="008C44D3" w:rsidRPr="00940D7F">
        <w:rPr>
          <w:rFonts w:ascii="Palatino Linotype" w:hAnsi="Palatino Linotype" w:cs="Arial"/>
        </w:rPr>
        <w:t>no s</w:t>
      </w:r>
      <w:r w:rsidRPr="00940D7F">
        <w:rPr>
          <w:rFonts w:ascii="Palatino Linotype" w:hAnsi="Palatino Linotype" w:cs="Arial"/>
        </w:rPr>
        <w:t>u Informe Justificado, como se desprende en la imagen que se anexa a continuación:</w:t>
      </w:r>
    </w:p>
    <w:p w14:paraId="4127360C" w14:textId="77777777" w:rsidR="008C44D3" w:rsidRPr="00940D7F" w:rsidRDefault="008C44D3" w:rsidP="008C44D3">
      <w:pPr>
        <w:tabs>
          <w:tab w:val="center" w:pos="4252"/>
          <w:tab w:val="right" w:pos="8504"/>
        </w:tabs>
        <w:jc w:val="both"/>
        <w:rPr>
          <w:rFonts w:ascii="Palatino Linotype" w:hAnsi="Palatino Linotype" w:cs="Arial"/>
        </w:rPr>
      </w:pPr>
    </w:p>
    <w:p w14:paraId="48739F50" w14:textId="77777777" w:rsidR="005D6919" w:rsidRPr="00940D7F" w:rsidRDefault="005D6919" w:rsidP="008C44D3">
      <w:pPr>
        <w:tabs>
          <w:tab w:val="center" w:pos="4252"/>
          <w:tab w:val="right" w:pos="8504"/>
        </w:tabs>
        <w:jc w:val="both"/>
        <w:rPr>
          <w:rFonts w:ascii="Palatino Linotype" w:hAnsi="Palatino Linotype" w:cs="Arial"/>
        </w:rPr>
      </w:pPr>
    </w:p>
    <w:p w14:paraId="593E524C" w14:textId="5190050D" w:rsidR="00015F3B" w:rsidRPr="00940D7F" w:rsidRDefault="005D6919" w:rsidP="008C44D3">
      <w:pPr>
        <w:tabs>
          <w:tab w:val="center" w:pos="4252"/>
          <w:tab w:val="right" w:pos="8504"/>
        </w:tabs>
        <w:spacing w:line="360" w:lineRule="auto"/>
        <w:jc w:val="center"/>
        <w:rPr>
          <w:rFonts w:ascii="Palatino Linotype" w:hAnsi="Palatino Linotype" w:cs="Arial"/>
        </w:rPr>
      </w:pPr>
      <w:r w:rsidRPr="00940D7F">
        <w:rPr>
          <w:noProof/>
          <w:lang w:val="es-419" w:eastAsia="es-419"/>
        </w:rPr>
        <w:drawing>
          <wp:inline distT="0" distB="0" distL="0" distR="0" wp14:anchorId="1D1EA3C8" wp14:editId="3E3BE176">
            <wp:extent cx="5254388" cy="1222743"/>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820"/>
                    <a:stretch/>
                  </pic:blipFill>
                  <pic:spPr bwMode="auto">
                    <a:xfrm>
                      <a:off x="0" y="0"/>
                      <a:ext cx="5270787" cy="1226559"/>
                    </a:xfrm>
                    <a:prstGeom prst="rect">
                      <a:avLst/>
                    </a:prstGeom>
                    <a:ln>
                      <a:noFill/>
                    </a:ln>
                    <a:extLst>
                      <a:ext uri="{53640926-AAD7-44D8-BBD7-CCE9431645EC}">
                        <a14:shadowObscured xmlns:a14="http://schemas.microsoft.com/office/drawing/2010/main"/>
                      </a:ext>
                    </a:extLst>
                  </pic:spPr>
                </pic:pic>
              </a:graphicData>
            </a:graphic>
          </wp:inline>
        </w:drawing>
      </w:r>
    </w:p>
    <w:p w14:paraId="5F5FFE64" w14:textId="77777777" w:rsidR="00015F3B" w:rsidRPr="00940D7F" w:rsidRDefault="00015F3B" w:rsidP="005D6919">
      <w:pPr>
        <w:tabs>
          <w:tab w:val="center" w:pos="4252"/>
          <w:tab w:val="right" w:pos="8504"/>
        </w:tabs>
        <w:spacing w:line="276" w:lineRule="auto"/>
        <w:rPr>
          <w:rFonts w:ascii="Palatino Linotype" w:hAnsi="Palatino Linotype" w:cs="Arial"/>
          <w:bCs/>
        </w:rPr>
      </w:pPr>
    </w:p>
    <w:p w14:paraId="4C3EF70A" w14:textId="716E73B8" w:rsidR="00924CBD" w:rsidRPr="00940D7F" w:rsidRDefault="009F4CE0" w:rsidP="00B04D76">
      <w:pPr>
        <w:spacing w:line="360" w:lineRule="auto"/>
        <w:jc w:val="both"/>
        <w:rPr>
          <w:rFonts w:ascii="Palatino Linotype" w:eastAsia="Arial Unicode MS" w:hAnsi="Palatino Linotype" w:cs="Arial"/>
          <w:b/>
          <w:sz w:val="26"/>
          <w:szCs w:val="26"/>
        </w:rPr>
      </w:pPr>
      <w:bookmarkStart w:id="8" w:name="_Hlk97138918"/>
      <w:r w:rsidRPr="00940D7F">
        <w:rPr>
          <w:rFonts w:ascii="Palatino Linotype" w:hAnsi="Palatino Linotype" w:cs="Arial"/>
          <w:b/>
          <w:bCs/>
          <w:sz w:val="26"/>
          <w:szCs w:val="26"/>
        </w:rPr>
        <w:t>c</w:t>
      </w:r>
      <w:r w:rsidR="005903CA" w:rsidRPr="00940D7F">
        <w:rPr>
          <w:rFonts w:ascii="Palatino Linotype" w:hAnsi="Palatino Linotype" w:cs="Arial"/>
          <w:b/>
          <w:bCs/>
          <w:sz w:val="26"/>
          <w:szCs w:val="26"/>
        </w:rPr>
        <w:t xml:space="preserve">) </w:t>
      </w:r>
      <w:bookmarkEnd w:id="8"/>
      <w:r w:rsidR="00924CBD" w:rsidRPr="00940D7F">
        <w:rPr>
          <w:rFonts w:ascii="Palatino Linotype" w:eastAsia="Arial Unicode MS" w:hAnsi="Palatino Linotype" w:cs="Arial"/>
          <w:b/>
          <w:sz w:val="26"/>
          <w:szCs w:val="26"/>
        </w:rPr>
        <w:t>Manifestaciones del Recurrente.</w:t>
      </w:r>
    </w:p>
    <w:p w14:paraId="2698245C" w14:textId="569939E3" w:rsidR="00924CBD" w:rsidRPr="00940D7F" w:rsidRDefault="00924CBD" w:rsidP="00B04D76">
      <w:pPr>
        <w:spacing w:line="360" w:lineRule="auto"/>
        <w:jc w:val="both"/>
        <w:rPr>
          <w:rFonts w:ascii="Palatino Linotype" w:eastAsia="Arial Unicode MS" w:hAnsi="Palatino Linotype" w:cs="Arial"/>
          <w:bCs/>
        </w:rPr>
      </w:pPr>
      <w:r w:rsidRPr="00940D7F">
        <w:rPr>
          <w:rFonts w:ascii="Palatino Linotype" w:eastAsia="Arial Unicode MS" w:hAnsi="Palatino Linotype" w:cs="Arial"/>
          <w:bCs/>
        </w:rPr>
        <w:lastRenderedPageBreak/>
        <w:t xml:space="preserve">De las constancias que obran en el expediente electrónico del Sistema de Acceso a la Información Mexiquense (SAIMEX), se advierte que </w:t>
      </w:r>
      <w:r w:rsidR="007023F9" w:rsidRPr="00940D7F">
        <w:rPr>
          <w:rFonts w:ascii="Palatino Linotype" w:eastAsia="Arial Unicode MS" w:hAnsi="Palatino Linotype" w:cs="Arial"/>
          <w:bCs/>
        </w:rPr>
        <w:t>la</w:t>
      </w:r>
      <w:r w:rsidRPr="00940D7F">
        <w:rPr>
          <w:rFonts w:ascii="Palatino Linotype" w:eastAsia="Arial Unicode MS" w:hAnsi="Palatino Linotype" w:cs="Arial"/>
          <w:bCs/>
        </w:rPr>
        <w:t xml:space="preserve"> particular </w:t>
      </w:r>
      <w:r w:rsidR="00960882" w:rsidRPr="00940D7F">
        <w:rPr>
          <w:rFonts w:ascii="Palatino Linotype" w:eastAsia="Arial Unicode MS" w:hAnsi="Palatino Linotype" w:cs="Arial"/>
          <w:bCs/>
        </w:rPr>
        <w:t xml:space="preserve">no </w:t>
      </w:r>
      <w:r w:rsidRPr="00940D7F">
        <w:rPr>
          <w:rFonts w:ascii="Palatino Linotype" w:eastAsia="Arial Unicode MS" w:hAnsi="Palatino Linotype" w:cs="Arial"/>
          <w:bCs/>
        </w:rPr>
        <w:t>realizó sus manifestaciones conforme a derecho le correspondían</w:t>
      </w:r>
      <w:r w:rsidR="00960882" w:rsidRPr="00940D7F">
        <w:rPr>
          <w:rFonts w:ascii="Palatino Linotype" w:eastAsia="Arial Unicode MS" w:hAnsi="Palatino Linotype" w:cs="Arial"/>
          <w:bCs/>
        </w:rPr>
        <w:t>.</w:t>
      </w:r>
    </w:p>
    <w:p w14:paraId="24789830" w14:textId="77777777" w:rsidR="004D54DD" w:rsidRPr="00940D7F" w:rsidRDefault="004D54DD" w:rsidP="00B04D76">
      <w:pPr>
        <w:spacing w:line="360" w:lineRule="auto"/>
        <w:jc w:val="both"/>
        <w:rPr>
          <w:rFonts w:ascii="Palatino Linotype" w:eastAsia="Arial Unicode MS" w:hAnsi="Palatino Linotype" w:cs="Arial"/>
          <w:bCs/>
        </w:rPr>
      </w:pPr>
    </w:p>
    <w:p w14:paraId="12F9E230" w14:textId="77777777" w:rsidR="00E33283" w:rsidRPr="00940D7F" w:rsidRDefault="009F4CE0" w:rsidP="00B04D76">
      <w:pPr>
        <w:spacing w:line="360" w:lineRule="auto"/>
        <w:jc w:val="both"/>
        <w:rPr>
          <w:rFonts w:ascii="Palatino Linotype" w:hAnsi="Palatino Linotype" w:cs="Arial"/>
          <w:b/>
          <w:sz w:val="26"/>
          <w:szCs w:val="26"/>
        </w:rPr>
      </w:pPr>
      <w:r w:rsidRPr="00940D7F">
        <w:rPr>
          <w:rFonts w:ascii="Palatino Linotype" w:hAnsi="Palatino Linotype"/>
          <w:b/>
          <w:color w:val="000000" w:themeColor="text1"/>
          <w:sz w:val="26"/>
          <w:szCs w:val="26"/>
        </w:rPr>
        <w:t>d</w:t>
      </w:r>
      <w:r w:rsidR="005903CA" w:rsidRPr="00940D7F">
        <w:rPr>
          <w:rFonts w:ascii="Palatino Linotype" w:hAnsi="Palatino Linotype"/>
          <w:b/>
          <w:color w:val="000000" w:themeColor="text1"/>
          <w:sz w:val="26"/>
          <w:szCs w:val="26"/>
        </w:rPr>
        <w:t>)</w:t>
      </w:r>
      <w:r w:rsidR="001E6DEF" w:rsidRPr="00940D7F">
        <w:rPr>
          <w:rFonts w:ascii="Palatino Linotype" w:hAnsi="Palatino Linotype" w:cs="Arial"/>
          <w:b/>
          <w:bCs/>
          <w:sz w:val="26"/>
          <w:szCs w:val="26"/>
        </w:rPr>
        <w:t xml:space="preserve"> </w:t>
      </w:r>
      <w:r w:rsidR="00E33283" w:rsidRPr="00940D7F">
        <w:rPr>
          <w:rFonts w:ascii="Palatino Linotype" w:hAnsi="Palatino Linotype" w:cs="Arial"/>
          <w:b/>
          <w:sz w:val="26"/>
          <w:szCs w:val="26"/>
        </w:rPr>
        <w:t>De ampliación plazo para resolver</w:t>
      </w:r>
    </w:p>
    <w:p w14:paraId="176707E8" w14:textId="0DC0B666" w:rsidR="00E33283" w:rsidRPr="00940D7F" w:rsidRDefault="00E33283" w:rsidP="00B04D76">
      <w:pPr>
        <w:spacing w:line="360" w:lineRule="auto"/>
        <w:jc w:val="both"/>
        <w:rPr>
          <w:rFonts w:ascii="Palatino Linotype" w:hAnsi="Palatino Linotype" w:cs="Arial"/>
          <w:color w:val="000000"/>
          <w:lang w:eastAsia="es-MX"/>
        </w:rPr>
      </w:pPr>
      <w:r w:rsidRPr="00940D7F">
        <w:rPr>
          <w:rFonts w:ascii="Palatino Linotype" w:hAnsi="Palatino Linotype" w:cs="Arial"/>
          <w:color w:val="000000"/>
          <w:lang w:eastAsia="es-MX"/>
        </w:rPr>
        <w:t xml:space="preserve">El </w:t>
      </w:r>
      <w:r w:rsidR="00EE31E7" w:rsidRPr="00940D7F">
        <w:rPr>
          <w:rFonts w:ascii="Palatino Linotype" w:hAnsi="Palatino Linotype" w:cs="Arial"/>
        </w:rPr>
        <w:t>cinco de septiembre</w:t>
      </w:r>
      <w:r w:rsidR="00064A1D" w:rsidRPr="00940D7F">
        <w:rPr>
          <w:rFonts w:ascii="Palatino Linotype" w:hAnsi="Palatino Linotype" w:cs="Arial"/>
        </w:rPr>
        <w:t xml:space="preserve"> </w:t>
      </w:r>
      <w:r w:rsidRPr="00940D7F">
        <w:rPr>
          <w:rFonts w:ascii="Palatino Linotype" w:hAnsi="Palatino Linotype" w:cs="Arial"/>
          <w:color w:val="000000"/>
          <w:lang w:eastAsia="es-MX"/>
        </w:rPr>
        <w:t xml:space="preserve">de dos mil veintidós, se notificó a las partes el Acuerdo de ampliación del plazo para resolver </w:t>
      </w:r>
      <w:r w:rsidRPr="00940D7F">
        <w:rPr>
          <w:rFonts w:ascii="Palatino Linotype" w:hAnsi="Palatino Linotype" w:cs="Arial"/>
          <w:color w:val="000000"/>
          <w:lang w:val="es-419" w:eastAsia="es-MX"/>
        </w:rPr>
        <w:t>los</w:t>
      </w:r>
      <w:r w:rsidRPr="00940D7F">
        <w:rPr>
          <w:rFonts w:ascii="Palatino Linotype" w:hAnsi="Palatino Linotype" w:cs="Arial"/>
          <w:color w:val="000000"/>
          <w:lang w:eastAsia="es-MX"/>
        </w:rPr>
        <w:t xml:space="preserve"> Recursos de Revisión </w:t>
      </w:r>
      <w:r w:rsidRPr="00940D7F">
        <w:rPr>
          <w:rFonts w:ascii="Palatino Linotype" w:hAnsi="Palatino Linotype" w:cs="Arial"/>
          <w:color w:val="000000"/>
          <w:lang w:val="es-419" w:eastAsia="es-MX"/>
        </w:rPr>
        <w:t>en estudio</w:t>
      </w:r>
      <w:r w:rsidRPr="00940D7F">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09207268" w14:textId="77777777" w:rsidR="00CA367A" w:rsidRPr="00940D7F" w:rsidRDefault="00CA367A" w:rsidP="00B04D76">
      <w:pPr>
        <w:spacing w:line="360" w:lineRule="auto"/>
        <w:jc w:val="both"/>
        <w:rPr>
          <w:rFonts w:ascii="Palatino Linotype" w:hAnsi="Palatino Linotype" w:cs="Arial"/>
          <w:color w:val="000000"/>
          <w:lang w:eastAsia="es-MX"/>
        </w:rPr>
      </w:pPr>
    </w:p>
    <w:p w14:paraId="280BBAF8" w14:textId="77777777" w:rsidR="00CA367A" w:rsidRPr="00940D7F" w:rsidRDefault="00CA367A" w:rsidP="00B04D76">
      <w:pPr>
        <w:spacing w:line="360" w:lineRule="auto"/>
        <w:jc w:val="both"/>
        <w:rPr>
          <w:rFonts w:ascii="Palatino Linotype" w:eastAsia="Palatino Linotype" w:hAnsi="Palatino Linotype" w:cs="Palatino Linotype"/>
        </w:rPr>
      </w:pPr>
      <w:bookmarkStart w:id="9" w:name="_Hlk107462975"/>
      <w:r w:rsidRPr="00940D7F">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5107FAD" w14:textId="77777777" w:rsidR="00CA367A" w:rsidRPr="00940D7F" w:rsidRDefault="00CA367A" w:rsidP="00B04D76">
      <w:pPr>
        <w:spacing w:line="360" w:lineRule="auto"/>
        <w:jc w:val="both"/>
        <w:rPr>
          <w:rFonts w:ascii="Palatino Linotype" w:eastAsia="Palatino Linotype" w:hAnsi="Palatino Linotype" w:cs="Palatino Linotype"/>
        </w:rPr>
      </w:pPr>
    </w:p>
    <w:p w14:paraId="44FF09E8" w14:textId="77777777" w:rsidR="00CA367A" w:rsidRPr="00940D7F" w:rsidRDefault="00CA367A" w:rsidP="00B04D76">
      <w:pPr>
        <w:spacing w:line="360" w:lineRule="auto"/>
        <w:jc w:val="both"/>
        <w:rPr>
          <w:rFonts w:ascii="Palatino Linotype" w:eastAsia="Palatino Linotype" w:hAnsi="Palatino Linotype" w:cs="Palatino Linotype"/>
        </w:rPr>
      </w:pPr>
      <w:r w:rsidRPr="00940D7F">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940D7F">
        <w:rPr>
          <w:rFonts w:ascii="Palatino Linotype" w:eastAsia="Palatino Linotype" w:hAnsi="Palatino Linotype" w:cs="Palatino Linotype"/>
        </w:rPr>
        <w:lastRenderedPageBreak/>
        <w:t>jurisdiccionales federales, aplicables también en procedimientos análogos, como el que nos ocupa.</w:t>
      </w:r>
    </w:p>
    <w:p w14:paraId="072BDF01" w14:textId="77777777" w:rsidR="00CA367A" w:rsidRPr="00940D7F" w:rsidRDefault="00CA367A" w:rsidP="00B04D76">
      <w:pPr>
        <w:spacing w:line="360" w:lineRule="auto"/>
        <w:jc w:val="both"/>
        <w:rPr>
          <w:rFonts w:ascii="Palatino Linotype" w:eastAsia="Palatino Linotype" w:hAnsi="Palatino Linotype" w:cs="Palatino Linotype"/>
        </w:rPr>
      </w:pPr>
    </w:p>
    <w:p w14:paraId="3916D50C" w14:textId="77777777" w:rsidR="00CA367A" w:rsidRPr="00940D7F" w:rsidRDefault="00CA367A" w:rsidP="00B04D76">
      <w:pPr>
        <w:spacing w:line="360" w:lineRule="auto"/>
        <w:jc w:val="both"/>
        <w:rPr>
          <w:rFonts w:ascii="Palatino Linotype" w:eastAsia="Palatino Linotype" w:hAnsi="Palatino Linotype" w:cs="Palatino Linotype"/>
        </w:rPr>
      </w:pPr>
      <w:r w:rsidRPr="00940D7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F8033A" w14:textId="77777777" w:rsidR="00CA367A" w:rsidRPr="00940D7F" w:rsidRDefault="00CA367A" w:rsidP="00B04D76">
      <w:pPr>
        <w:spacing w:line="360" w:lineRule="auto"/>
        <w:jc w:val="both"/>
        <w:rPr>
          <w:rFonts w:ascii="Palatino Linotype" w:eastAsia="Palatino Linotype" w:hAnsi="Palatino Linotype" w:cs="Palatino Linotype"/>
        </w:rPr>
      </w:pPr>
    </w:p>
    <w:p w14:paraId="34A0A80E" w14:textId="77777777" w:rsidR="00CA367A" w:rsidRPr="00940D7F" w:rsidRDefault="00CA367A" w:rsidP="00B04D76">
      <w:pPr>
        <w:spacing w:line="360" w:lineRule="auto"/>
        <w:jc w:val="both"/>
        <w:rPr>
          <w:rFonts w:ascii="Palatino Linotype" w:eastAsia="Palatino Linotype" w:hAnsi="Palatino Linotype" w:cs="Palatino Linotype"/>
        </w:rPr>
      </w:pPr>
      <w:r w:rsidRPr="00940D7F">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5BEEB7" w14:textId="77777777" w:rsidR="00CA367A" w:rsidRPr="00940D7F" w:rsidRDefault="00CA367A" w:rsidP="00B04D76">
      <w:pPr>
        <w:spacing w:line="360" w:lineRule="auto"/>
        <w:jc w:val="both"/>
        <w:rPr>
          <w:rFonts w:ascii="Palatino Linotype" w:eastAsia="Palatino Linotype" w:hAnsi="Palatino Linotype" w:cs="Palatino Linotype"/>
        </w:rPr>
      </w:pPr>
    </w:p>
    <w:p w14:paraId="6BE19CD9" w14:textId="77777777" w:rsidR="00CA367A" w:rsidRPr="00940D7F" w:rsidRDefault="00CA367A" w:rsidP="00B04D76">
      <w:pPr>
        <w:spacing w:line="360" w:lineRule="auto"/>
        <w:jc w:val="both"/>
        <w:rPr>
          <w:rFonts w:ascii="Palatino Linotype" w:eastAsia="Palatino Linotype" w:hAnsi="Palatino Linotype" w:cs="Palatino Linotype"/>
        </w:rPr>
      </w:pPr>
      <w:r w:rsidRPr="00940D7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94B1DC7" w14:textId="77777777" w:rsidR="00CA367A" w:rsidRPr="00940D7F" w:rsidRDefault="00CA367A" w:rsidP="00B04D76">
      <w:pPr>
        <w:spacing w:line="360" w:lineRule="auto"/>
        <w:jc w:val="both"/>
        <w:rPr>
          <w:rFonts w:ascii="Palatino Linotype" w:eastAsia="Palatino Linotype" w:hAnsi="Palatino Linotype" w:cs="Palatino Linotype"/>
        </w:rPr>
      </w:pPr>
    </w:p>
    <w:p w14:paraId="61C23954" w14:textId="77777777" w:rsidR="00CA367A" w:rsidRPr="00940D7F" w:rsidRDefault="00CA367A" w:rsidP="00B04D76">
      <w:pPr>
        <w:spacing w:line="360" w:lineRule="auto"/>
        <w:jc w:val="both"/>
        <w:rPr>
          <w:rFonts w:ascii="Palatino Linotype" w:eastAsia="Palatino Linotype" w:hAnsi="Palatino Linotype" w:cs="Palatino Linotype"/>
        </w:rPr>
      </w:pPr>
      <w:r w:rsidRPr="00940D7F">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31E23C7" w14:textId="77777777" w:rsidR="00CA367A" w:rsidRPr="00940D7F" w:rsidRDefault="00CA367A" w:rsidP="00B04D76">
      <w:pPr>
        <w:spacing w:line="360" w:lineRule="auto"/>
        <w:jc w:val="both"/>
        <w:rPr>
          <w:rFonts w:ascii="Palatino Linotype" w:eastAsia="Palatino Linotype" w:hAnsi="Palatino Linotype" w:cs="Palatino Linotype"/>
        </w:rPr>
      </w:pPr>
      <w:r w:rsidRPr="00940D7F">
        <w:rPr>
          <w:rFonts w:ascii="Palatino Linotype" w:eastAsia="Palatino Linotype" w:hAnsi="Palatino Linotype" w:cs="Palatino Linotype"/>
        </w:rPr>
        <w:t>b) Actividad Procesal del interesado: Acciones u omisiones del interesado.</w:t>
      </w:r>
    </w:p>
    <w:p w14:paraId="664F8872" w14:textId="77777777" w:rsidR="00CA367A" w:rsidRPr="00940D7F" w:rsidRDefault="00CA367A" w:rsidP="00B04D76">
      <w:pPr>
        <w:spacing w:line="360" w:lineRule="auto"/>
        <w:jc w:val="both"/>
        <w:rPr>
          <w:rFonts w:ascii="Palatino Linotype" w:eastAsia="Palatino Linotype" w:hAnsi="Palatino Linotype" w:cs="Palatino Linotype"/>
        </w:rPr>
      </w:pPr>
      <w:r w:rsidRPr="00940D7F">
        <w:rPr>
          <w:rFonts w:ascii="Palatino Linotype" w:eastAsia="Palatino Linotype" w:hAnsi="Palatino Linotype" w:cs="Palatino Linotype"/>
        </w:rPr>
        <w:t>c) Conducta de la Autoridad: Las Acciones u omisiones realizadas en el procedimiento. Así como si la autoridad actuó con la debida diligencia.</w:t>
      </w:r>
    </w:p>
    <w:p w14:paraId="143260B2" w14:textId="77777777" w:rsidR="00CA367A" w:rsidRPr="00940D7F" w:rsidRDefault="00CA367A" w:rsidP="00B04D76">
      <w:pPr>
        <w:spacing w:line="360" w:lineRule="auto"/>
        <w:jc w:val="both"/>
        <w:rPr>
          <w:rFonts w:ascii="Palatino Linotype" w:eastAsia="Palatino Linotype" w:hAnsi="Palatino Linotype" w:cs="Palatino Linotype"/>
        </w:rPr>
      </w:pPr>
      <w:r w:rsidRPr="00940D7F">
        <w:rPr>
          <w:rFonts w:ascii="Palatino Linotype" w:eastAsia="Palatino Linotype" w:hAnsi="Palatino Linotype" w:cs="Palatino Linotype"/>
        </w:rPr>
        <w:t>d) La afectación generada en la situación jurídica de la persona involucrada en el proceso: Violación a sus derechos humanos.</w:t>
      </w:r>
    </w:p>
    <w:p w14:paraId="2576317F" w14:textId="57B284F5" w:rsidR="00CA367A" w:rsidRPr="00940D7F" w:rsidRDefault="00CA367A" w:rsidP="00B04D76">
      <w:pPr>
        <w:spacing w:line="360" w:lineRule="auto"/>
        <w:jc w:val="both"/>
        <w:rPr>
          <w:rFonts w:ascii="Palatino Linotype" w:eastAsia="Palatino Linotype" w:hAnsi="Palatino Linotype" w:cs="Palatino Linotype"/>
        </w:rPr>
      </w:pPr>
      <w:r w:rsidRPr="00940D7F">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559221" w14:textId="77777777" w:rsidR="00CA367A" w:rsidRPr="00940D7F" w:rsidRDefault="00CA367A" w:rsidP="00B04D76">
      <w:pPr>
        <w:spacing w:line="360" w:lineRule="auto"/>
        <w:jc w:val="both"/>
        <w:rPr>
          <w:rFonts w:ascii="Palatino Linotype" w:eastAsia="Palatino Linotype" w:hAnsi="Palatino Linotype" w:cs="Palatino Linotype"/>
        </w:rPr>
      </w:pPr>
      <w:r w:rsidRPr="00940D7F">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7D3DBC8" w14:textId="77777777" w:rsidR="00CA367A" w:rsidRPr="00940D7F" w:rsidRDefault="00CA367A" w:rsidP="00B04D76">
      <w:pPr>
        <w:spacing w:line="360" w:lineRule="auto"/>
        <w:jc w:val="both"/>
        <w:rPr>
          <w:rFonts w:ascii="Palatino Linotype" w:eastAsia="Palatino Linotype" w:hAnsi="Palatino Linotype" w:cs="Palatino Linotype"/>
        </w:rPr>
      </w:pPr>
    </w:p>
    <w:p w14:paraId="45A37D72" w14:textId="77777777" w:rsidR="00CA367A" w:rsidRPr="00940D7F" w:rsidRDefault="00CA367A" w:rsidP="00B04D76">
      <w:pPr>
        <w:spacing w:line="360" w:lineRule="auto"/>
        <w:jc w:val="both"/>
        <w:rPr>
          <w:rFonts w:ascii="Palatino Linotype" w:eastAsia="Palatino Linotype" w:hAnsi="Palatino Linotype" w:cs="Palatino Linotype"/>
        </w:rPr>
      </w:pPr>
      <w:r w:rsidRPr="00940D7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C35D0F" w14:textId="77777777" w:rsidR="00EE31E7" w:rsidRPr="00940D7F" w:rsidRDefault="00EE31E7" w:rsidP="00B04D76">
      <w:pPr>
        <w:spacing w:line="360" w:lineRule="auto"/>
        <w:jc w:val="both"/>
        <w:rPr>
          <w:rFonts w:ascii="Palatino Linotype" w:eastAsia="Palatino Linotype" w:hAnsi="Palatino Linotype" w:cs="Palatino Linotype"/>
        </w:rPr>
      </w:pPr>
    </w:p>
    <w:p w14:paraId="077025CF" w14:textId="77777777" w:rsidR="00CA367A" w:rsidRPr="00940D7F" w:rsidRDefault="00CA367A" w:rsidP="00B04D76">
      <w:pPr>
        <w:spacing w:line="360" w:lineRule="auto"/>
        <w:jc w:val="both"/>
        <w:rPr>
          <w:rFonts w:ascii="Palatino Linotype" w:eastAsia="Palatino Linotype" w:hAnsi="Palatino Linotype" w:cs="Palatino Linotype"/>
        </w:rPr>
      </w:pPr>
      <w:r w:rsidRPr="00940D7F">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46736B6" w14:textId="77777777" w:rsidR="00CA367A" w:rsidRPr="00940D7F" w:rsidRDefault="00CA367A" w:rsidP="00B04D76">
      <w:pPr>
        <w:spacing w:line="360" w:lineRule="auto"/>
        <w:jc w:val="both"/>
        <w:rPr>
          <w:rFonts w:ascii="Palatino Linotype" w:eastAsia="Palatino Linotype" w:hAnsi="Palatino Linotype" w:cs="Palatino Linotype"/>
        </w:rPr>
      </w:pPr>
    </w:p>
    <w:p w14:paraId="36AACD05" w14:textId="77777777" w:rsidR="00CA367A" w:rsidRPr="00940D7F" w:rsidRDefault="00CA367A" w:rsidP="00B04D76">
      <w:pPr>
        <w:spacing w:line="360" w:lineRule="auto"/>
        <w:jc w:val="both"/>
        <w:rPr>
          <w:rFonts w:ascii="Palatino Linotype" w:eastAsia="Palatino Linotype" w:hAnsi="Palatino Linotype" w:cs="Palatino Linotype"/>
        </w:rPr>
      </w:pPr>
      <w:r w:rsidRPr="00940D7F">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5187F7AE" w14:textId="77777777" w:rsidR="00CA367A" w:rsidRPr="00940D7F" w:rsidRDefault="00CA367A" w:rsidP="00B04D76">
      <w:pPr>
        <w:spacing w:line="360" w:lineRule="auto"/>
        <w:jc w:val="both"/>
        <w:rPr>
          <w:rFonts w:ascii="Palatino Linotype" w:eastAsia="Palatino Linotype" w:hAnsi="Palatino Linotype" w:cs="Palatino Linotype"/>
        </w:rPr>
      </w:pPr>
    </w:p>
    <w:p w14:paraId="6835B742" w14:textId="77777777" w:rsidR="00CA367A" w:rsidRPr="00940D7F" w:rsidRDefault="00CA367A" w:rsidP="00B04D76">
      <w:pPr>
        <w:spacing w:line="360" w:lineRule="auto"/>
        <w:jc w:val="both"/>
        <w:rPr>
          <w:rFonts w:ascii="Palatino Linotype" w:eastAsia="Palatino Linotype" w:hAnsi="Palatino Linotype" w:cs="Palatino Linotype"/>
        </w:rPr>
      </w:pPr>
      <w:r w:rsidRPr="00940D7F">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6FC45224" w14:textId="77777777" w:rsidR="00CA367A" w:rsidRPr="00940D7F" w:rsidRDefault="00CA367A" w:rsidP="00B04D76">
      <w:pPr>
        <w:spacing w:line="360" w:lineRule="auto"/>
        <w:jc w:val="both"/>
        <w:rPr>
          <w:rFonts w:ascii="Palatino Linotype" w:eastAsia="Palatino Linotype" w:hAnsi="Palatino Linotype" w:cs="Palatino Linotype"/>
        </w:rPr>
      </w:pPr>
    </w:p>
    <w:p w14:paraId="55A416E1" w14:textId="58F987D4" w:rsidR="00A5535B" w:rsidRPr="00940D7F" w:rsidRDefault="00CA367A" w:rsidP="00B04D76">
      <w:pPr>
        <w:spacing w:line="360" w:lineRule="auto"/>
        <w:jc w:val="both"/>
        <w:rPr>
          <w:rFonts w:ascii="Palatino Linotype" w:eastAsia="Palatino Linotype" w:hAnsi="Palatino Linotype" w:cs="Palatino Linotype"/>
        </w:rPr>
      </w:pPr>
      <w:r w:rsidRPr="00940D7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9"/>
    </w:p>
    <w:p w14:paraId="67E46A0B" w14:textId="77777777" w:rsidR="00E33283" w:rsidRPr="00940D7F" w:rsidRDefault="00E33283" w:rsidP="00B04D76">
      <w:pPr>
        <w:spacing w:line="360" w:lineRule="auto"/>
        <w:jc w:val="both"/>
        <w:rPr>
          <w:rFonts w:ascii="Palatino Linotype" w:hAnsi="Palatino Linotype" w:cs="Arial"/>
          <w:color w:val="000000"/>
          <w:lang w:eastAsia="es-MX"/>
        </w:rPr>
      </w:pPr>
    </w:p>
    <w:p w14:paraId="50E9F099" w14:textId="77777777" w:rsidR="00E33283" w:rsidRPr="00940D7F" w:rsidRDefault="00924CBD" w:rsidP="00B04D76">
      <w:pPr>
        <w:pStyle w:val="Prrafodelista"/>
        <w:spacing w:line="360" w:lineRule="auto"/>
        <w:ind w:left="0"/>
        <w:jc w:val="both"/>
        <w:rPr>
          <w:rFonts w:ascii="Palatino Linotype" w:hAnsi="Palatino Linotype" w:cs="Arial"/>
          <w:b/>
          <w:bCs/>
          <w:sz w:val="26"/>
          <w:szCs w:val="26"/>
        </w:rPr>
      </w:pPr>
      <w:r w:rsidRPr="00940D7F">
        <w:rPr>
          <w:rFonts w:ascii="Palatino Linotype" w:hAnsi="Palatino Linotype" w:cs="Arial"/>
          <w:b/>
          <w:sz w:val="26"/>
          <w:szCs w:val="26"/>
        </w:rPr>
        <w:t xml:space="preserve">e) </w:t>
      </w:r>
      <w:r w:rsidR="00E33283" w:rsidRPr="00940D7F">
        <w:rPr>
          <w:rFonts w:ascii="Palatino Linotype" w:hAnsi="Palatino Linotype" w:cs="Arial"/>
          <w:b/>
          <w:bCs/>
          <w:sz w:val="26"/>
          <w:szCs w:val="26"/>
        </w:rPr>
        <w:t>Cierre de Instrucción</w:t>
      </w:r>
    </w:p>
    <w:p w14:paraId="39C009B4" w14:textId="54E2FEEF" w:rsidR="00E33283" w:rsidRPr="00940D7F" w:rsidRDefault="00E33283" w:rsidP="00B04D76">
      <w:pPr>
        <w:tabs>
          <w:tab w:val="left" w:pos="709"/>
        </w:tabs>
        <w:spacing w:line="360" w:lineRule="auto"/>
        <w:jc w:val="both"/>
        <w:rPr>
          <w:rFonts w:ascii="Palatino Linotype" w:hAnsi="Palatino Linotype"/>
          <w:color w:val="000000" w:themeColor="text1"/>
        </w:rPr>
      </w:pPr>
      <w:r w:rsidRPr="00940D7F">
        <w:rPr>
          <w:rFonts w:ascii="Palatino Linotype" w:hAnsi="Palatino Linotype" w:cs="Arial"/>
        </w:rPr>
        <w:t xml:space="preserve">Una vez analizado el estado procesal que guarda el expediente, en fecha </w:t>
      </w:r>
      <w:bookmarkStart w:id="10" w:name="_Hlk104892386"/>
      <w:r w:rsidR="008070E1" w:rsidRPr="00940D7F">
        <w:rPr>
          <w:rFonts w:ascii="Palatino Linotype" w:hAnsi="Palatino Linotype" w:cs="Arial"/>
        </w:rPr>
        <w:t xml:space="preserve">cuatro de octubre </w:t>
      </w:r>
      <w:r w:rsidRPr="00940D7F">
        <w:rPr>
          <w:rFonts w:ascii="Palatino Linotype" w:hAnsi="Palatino Linotype" w:cs="Arial"/>
        </w:rPr>
        <w:t>de d</w:t>
      </w:r>
      <w:bookmarkEnd w:id="10"/>
      <w:r w:rsidRPr="00940D7F">
        <w:rPr>
          <w:rFonts w:ascii="Palatino Linotype" w:hAnsi="Palatino Linotype" w:cs="Arial"/>
        </w:rPr>
        <w:t xml:space="preserve">os mil veintidós, la </w:t>
      </w:r>
      <w:r w:rsidRPr="00940D7F">
        <w:rPr>
          <w:rFonts w:ascii="Palatino Linotype" w:hAnsi="Palatino Linotype" w:cs="Arial"/>
          <w:b/>
          <w:bCs/>
        </w:rPr>
        <w:t xml:space="preserve">Comisionada </w:t>
      </w:r>
      <w:r w:rsidRPr="00940D7F">
        <w:rPr>
          <w:rFonts w:ascii="Palatino Linotype" w:hAnsi="Palatino Linotype"/>
          <w:b/>
          <w:color w:val="000000" w:themeColor="text1"/>
        </w:rPr>
        <w:t xml:space="preserve">Sharon Cristina Morales Martínez </w:t>
      </w:r>
      <w:r w:rsidRPr="00940D7F">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940D7F">
        <w:rPr>
          <w:rFonts w:ascii="Palatino Linotype" w:hAnsi="Palatino Linotype"/>
          <w:color w:val="000000" w:themeColor="text1"/>
        </w:rPr>
        <w:t>.</w:t>
      </w:r>
    </w:p>
    <w:p w14:paraId="37D8E58B" w14:textId="77777777" w:rsidR="006F677C" w:rsidRPr="00940D7F" w:rsidRDefault="006F677C" w:rsidP="00EE31E7">
      <w:pPr>
        <w:pStyle w:val="Prrafodelista"/>
        <w:ind w:left="0"/>
        <w:contextualSpacing/>
        <w:jc w:val="both"/>
        <w:rPr>
          <w:rFonts w:ascii="Palatino Linotype" w:hAnsi="Palatino Linotype"/>
          <w:color w:val="000000" w:themeColor="text1"/>
        </w:rPr>
      </w:pPr>
    </w:p>
    <w:p w14:paraId="0A17408E" w14:textId="5D1BF497" w:rsidR="005A070A" w:rsidRPr="00940D7F" w:rsidRDefault="00200BFC" w:rsidP="00EE31E7">
      <w:pPr>
        <w:jc w:val="center"/>
        <w:rPr>
          <w:rFonts w:ascii="Palatino Linotype" w:hAnsi="Palatino Linotype" w:cs="Arial"/>
          <w:b/>
          <w:bCs/>
          <w:spacing w:val="60"/>
          <w:sz w:val="28"/>
        </w:rPr>
      </w:pPr>
      <w:r w:rsidRPr="00940D7F">
        <w:rPr>
          <w:rFonts w:ascii="Palatino Linotype" w:hAnsi="Palatino Linotype" w:cs="Arial"/>
          <w:b/>
          <w:bCs/>
          <w:spacing w:val="60"/>
          <w:sz w:val="28"/>
        </w:rPr>
        <w:lastRenderedPageBreak/>
        <w:t>CONSIDERANDO</w:t>
      </w:r>
    </w:p>
    <w:p w14:paraId="446EB2A5" w14:textId="77777777" w:rsidR="00CA367A" w:rsidRPr="00940D7F" w:rsidRDefault="00CA367A" w:rsidP="00EE31E7">
      <w:pPr>
        <w:jc w:val="center"/>
        <w:rPr>
          <w:rFonts w:ascii="Palatino Linotype" w:hAnsi="Palatino Linotype" w:cs="Arial"/>
          <w:b/>
          <w:bCs/>
          <w:spacing w:val="60"/>
          <w:sz w:val="28"/>
        </w:rPr>
      </w:pPr>
    </w:p>
    <w:p w14:paraId="7EF62753" w14:textId="77777777" w:rsidR="007366EE" w:rsidRPr="00940D7F" w:rsidRDefault="00CC0BEF" w:rsidP="00EE31E7">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940D7F">
        <w:rPr>
          <w:rFonts w:ascii="Palatino Linotype" w:hAnsi="Palatino Linotype"/>
          <w:b/>
        </w:rPr>
        <w:t>Competencia</w:t>
      </w:r>
      <w:r w:rsidRPr="00940D7F">
        <w:rPr>
          <w:rFonts w:ascii="Palatino Linotype" w:hAnsi="Palatino Linotype"/>
        </w:rPr>
        <w:t>.</w:t>
      </w:r>
      <w:r w:rsidRPr="00940D7F">
        <w:rPr>
          <w:rFonts w:ascii="Palatino Linotype" w:hAnsi="Palatino Linotype"/>
          <w:b/>
        </w:rPr>
        <w:t xml:space="preserve"> </w:t>
      </w:r>
    </w:p>
    <w:p w14:paraId="008AA968" w14:textId="5B7DE4F9" w:rsidR="007B17B7" w:rsidRPr="00940D7F" w:rsidRDefault="00CC0BEF" w:rsidP="00B04D76">
      <w:pPr>
        <w:widowControl w:val="0"/>
        <w:tabs>
          <w:tab w:val="left" w:pos="1701"/>
        </w:tabs>
        <w:autoSpaceDE w:val="0"/>
        <w:autoSpaceDN w:val="0"/>
        <w:adjustRightInd w:val="0"/>
        <w:spacing w:line="360" w:lineRule="auto"/>
        <w:jc w:val="both"/>
        <w:rPr>
          <w:rFonts w:ascii="Palatino Linotype" w:hAnsi="Palatino Linotype" w:cs="Arial"/>
        </w:rPr>
      </w:pPr>
      <w:r w:rsidRPr="00940D7F">
        <w:rPr>
          <w:rFonts w:ascii="Palatino Linotype" w:hAnsi="Palatino Linotype"/>
        </w:rPr>
        <w:t xml:space="preserve">Este Instituto de Transparencia, Acceso a la </w:t>
      </w:r>
      <w:r w:rsidR="00327647" w:rsidRPr="00940D7F">
        <w:rPr>
          <w:rFonts w:ascii="Palatino Linotype" w:hAnsi="Palatino Linotype"/>
        </w:rPr>
        <w:t>Información Pública</w:t>
      </w:r>
      <w:r w:rsidRPr="00940D7F">
        <w:rPr>
          <w:rFonts w:ascii="Palatino Linotype" w:hAnsi="Palatino Linotype"/>
        </w:rPr>
        <w:t xml:space="preserve"> y Protección de Datos Personales del Estado de México y Municipios, es competente para conocer y resolver el presente </w:t>
      </w:r>
      <w:r w:rsidR="00D77693" w:rsidRPr="00940D7F">
        <w:rPr>
          <w:rFonts w:ascii="Palatino Linotype" w:hAnsi="Palatino Linotype"/>
        </w:rPr>
        <w:t>Recurso de Revisión</w:t>
      </w:r>
      <w:r w:rsidRPr="00940D7F">
        <w:rPr>
          <w:rFonts w:ascii="Palatino Linotype" w:hAnsi="Palatino Linotype"/>
        </w:rPr>
        <w:t xml:space="preserve">, conforme a lo dispuesto en los artículos 6, Apartado A de la Constitución Política de los Estados Unidos Mexicanos; 5, párrafos </w:t>
      </w:r>
      <w:bookmarkStart w:id="11" w:name="_Hlk77183116"/>
      <w:r w:rsidR="003969B9" w:rsidRPr="00940D7F">
        <w:rPr>
          <w:rFonts w:ascii="Palatino Linotype" w:eastAsia="Calibri" w:hAnsi="Palatino Linotype" w:cs="Arial"/>
          <w:lang w:val="es-ES_tradnl"/>
        </w:rPr>
        <w:t>trigésimo, trigésimo primero y trigésimo segundo</w:t>
      </w:r>
      <w:bookmarkEnd w:id="11"/>
      <w:r w:rsidRPr="00940D7F">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940D7F">
        <w:rPr>
          <w:rFonts w:ascii="Palatino Linotype" w:hAnsi="Palatino Linotype"/>
        </w:rPr>
        <w:t>Información Pública</w:t>
      </w:r>
      <w:r w:rsidRPr="00940D7F">
        <w:rPr>
          <w:rFonts w:ascii="Palatino Linotype" w:hAnsi="Palatino Linotype"/>
        </w:rPr>
        <w:t xml:space="preserve"> del Estado de México y Municipios</w:t>
      </w:r>
      <w:r w:rsidRPr="00940D7F">
        <w:rPr>
          <w:rFonts w:ascii="Palatino Linotype" w:hAnsi="Palatino Linotype" w:cs="Arial"/>
        </w:rPr>
        <w:t xml:space="preserve">; y 9, fracciones I y XXIV y 11 del Reglamento Interior del Instituto de Transparencia, Acceso a la </w:t>
      </w:r>
      <w:r w:rsidR="00327647" w:rsidRPr="00940D7F">
        <w:rPr>
          <w:rFonts w:ascii="Palatino Linotype" w:hAnsi="Palatino Linotype" w:cs="Arial"/>
        </w:rPr>
        <w:t>Información Pública</w:t>
      </w:r>
      <w:r w:rsidRPr="00940D7F">
        <w:rPr>
          <w:rFonts w:ascii="Palatino Linotype" w:hAnsi="Palatino Linotype" w:cs="Arial"/>
        </w:rPr>
        <w:t xml:space="preserve"> y Protección de Datos Personales del Estado de México y Municipios.</w:t>
      </w:r>
    </w:p>
    <w:p w14:paraId="13D47CBB" w14:textId="77777777" w:rsidR="00D82103" w:rsidRPr="00940D7F" w:rsidRDefault="00D82103" w:rsidP="00B04D76">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940D7F" w:rsidRDefault="00200BFC" w:rsidP="00EE31E7">
      <w:pPr>
        <w:spacing w:line="360" w:lineRule="auto"/>
        <w:jc w:val="both"/>
        <w:rPr>
          <w:rFonts w:ascii="Palatino Linotype" w:hAnsi="Palatino Linotype" w:cs="Arial"/>
          <w:b/>
        </w:rPr>
      </w:pPr>
      <w:r w:rsidRPr="00940D7F">
        <w:rPr>
          <w:rFonts w:ascii="Palatino Linotype" w:hAnsi="Palatino Linotype" w:cs="Arial"/>
          <w:b/>
          <w:sz w:val="28"/>
        </w:rPr>
        <w:t>SEGUNDO</w:t>
      </w:r>
      <w:r w:rsidRPr="00940D7F">
        <w:rPr>
          <w:rFonts w:ascii="Palatino Linotype" w:hAnsi="Palatino Linotype" w:cs="Arial"/>
          <w:b/>
        </w:rPr>
        <w:t xml:space="preserve">. Interés. </w:t>
      </w:r>
    </w:p>
    <w:p w14:paraId="0AB0B98C" w14:textId="123B5D24" w:rsidR="00327647" w:rsidRPr="00940D7F" w:rsidRDefault="00200BFC" w:rsidP="00B04D76">
      <w:pPr>
        <w:spacing w:line="360" w:lineRule="auto"/>
        <w:jc w:val="both"/>
        <w:rPr>
          <w:rFonts w:ascii="Palatino Linotype" w:eastAsia="Calibri" w:hAnsi="Palatino Linotype" w:cs="Arial"/>
          <w:lang w:eastAsia="en-US"/>
        </w:rPr>
      </w:pPr>
      <w:r w:rsidRPr="00940D7F">
        <w:rPr>
          <w:rFonts w:ascii="Palatino Linotype" w:hAnsi="Palatino Linotype" w:cs="Arial"/>
          <w:bCs/>
        </w:rPr>
        <w:t xml:space="preserve">El </w:t>
      </w:r>
      <w:r w:rsidR="00D77693" w:rsidRPr="00940D7F">
        <w:rPr>
          <w:rFonts w:ascii="Palatino Linotype" w:hAnsi="Palatino Linotype" w:cs="Arial"/>
          <w:bCs/>
        </w:rPr>
        <w:t>Recurso de Revisión</w:t>
      </w:r>
      <w:r w:rsidRPr="00940D7F">
        <w:rPr>
          <w:rFonts w:ascii="Palatino Linotype" w:hAnsi="Palatino Linotype" w:cs="Arial"/>
          <w:bCs/>
        </w:rPr>
        <w:t xml:space="preserve"> fue interpuesto por parte legítima, en atención a que se presentó por </w:t>
      </w:r>
      <w:r w:rsidR="003C09F3" w:rsidRPr="00940D7F">
        <w:rPr>
          <w:rFonts w:ascii="Palatino Linotype" w:hAnsi="Palatino Linotype" w:cs="Arial"/>
          <w:b/>
          <w:bCs/>
        </w:rPr>
        <w:t>LA</w:t>
      </w:r>
      <w:r w:rsidRPr="00940D7F">
        <w:rPr>
          <w:rFonts w:ascii="Palatino Linotype" w:hAnsi="Palatino Linotype" w:cs="Arial"/>
          <w:b/>
          <w:bCs/>
        </w:rPr>
        <w:t xml:space="preserve"> RECURRENTE,</w:t>
      </w:r>
      <w:r w:rsidRPr="00940D7F">
        <w:rPr>
          <w:rFonts w:ascii="Palatino Linotype" w:hAnsi="Palatino Linotype" w:cs="Arial"/>
          <w:bCs/>
        </w:rPr>
        <w:t xml:space="preserve"> quien es la misma persona que formuló la solicitud de acceso a la </w:t>
      </w:r>
      <w:r w:rsidR="00327647" w:rsidRPr="00940D7F">
        <w:rPr>
          <w:rFonts w:ascii="Palatino Linotype" w:hAnsi="Palatino Linotype" w:cs="Arial"/>
          <w:bCs/>
        </w:rPr>
        <w:t>Información Pública</w:t>
      </w:r>
      <w:r w:rsidRPr="00940D7F">
        <w:rPr>
          <w:rFonts w:ascii="Palatino Linotype" w:hAnsi="Palatino Linotype" w:cs="Arial"/>
          <w:bCs/>
        </w:rPr>
        <w:t xml:space="preserve"> al </w:t>
      </w:r>
      <w:r w:rsidRPr="00940D7F">
        <w:rPr>
          <w:rFonts w:ascii="Palatino Linotype" w:hAnsi="Palatino Linotype" w:cs="Arial"/>
          <w:b/>
          <w:bCs/>
        </w:rPr>
        <w:t>SUJETO OBLIGADO</w:t>
      </w:r>
      <w:r w:rsidR="008814C5" w:rsidRPr="00940D7F">
        <w:rPr>
          <w:rFonts w:ascii="Palatino Linotype" w:hAnsi="Palatino Linotype" w:cs="Arial"/>
          <w:b/>
          <w:bCs/>
        </w:rPr>
        <w:t xml:space="preserve">, </w:t>
      </w:r>
      <w:r w:rsidR="008814C5" w:rsidRPr="00940D7F">
        <w:rPr>
          <w:rFonts w:ascii="Palatino Linotype" w:hAnsi="Palatino Linotype" w:cs="Arial"/>
        </w:rPr>
        <w:t>en razón de que las claves de acceso</w:t>
      </w:r>
      <w:r w:rsidR="008814C5" w:rsidRPr="00940D7F">
        <w:rPr>
          <w:rFonts w:ascii="Palatino Linotype" w:hAnsi="Palatino Linotype" w:cs="Arial"/>
          <w:b/>
          <w:bCs/>
        </w:rPr>
        <w:t xml:space="preserve"> </w:t>
      </w:r>
      <w:r w:rsidR="008814C5" w:rsidRPr="00940D7F">
        <w:rPr>
          <w:rFonts w:ascii="Palatino Linotype" w:hAnsi="Palatino Linotype" w:cs="Arial"/>
        </w:rPr>
        <w:t>al</w:t>
      </w:r>
      <w:r w:rsidR="008814C5" w:rsidRPr="00940D7F">
        <w:rPr>
          <w:rFonts w:ascii="Palatino Linotype" w:hAnsi="Palatino Linotype" w:cs="Arial"/>
          <w:b/>
          <w:bCs/>
        </w:rPr>
        <w:t xml:space="preserve"> </w:t>
      </w:r>
      <w:r w:rsidR="008814C5" w:rsidRPr="00940D7F">
        <w:rPr>
          <w:rFonts w:ascii="Palatino Linotype" w:eastAsia="Calibri" w:hAnsi="Palatino Linotype" w:cs="Arial"/>
          <w:lang w:eastAsia="en-US"/>
        </w:rPr>
        <w:t>Sistema de Acce</w:t>
      </w:r>
      <w:r w:rsidR="007B17B7" w:rsidRPr="00940D7F">
        <w:rPr>
          <w:rFonts w:ascii="Palatino Linotype" w:eastAsia="Calibri" w:hAnsi="Palatino Linotype" w:cs="Arial"/>
          <w:lang w:eastAsia="en-US"/>
        </w:rPr>
        <w:t xml:space="preserve">so a la Información Mexiquense </w:t>
      </w:r>
      <w:r w:rsidR="008814C5" w:rsidRPr="00940D7F">
        <w:rPr>
          <w:rFonts w:ascii="Palatino Linotype" w:eastAsia="Calibri" w:hAnsi="Palatino Linotype" w:cs="Arial"/>
          <w:b/>
          <w:bCs/>
          <w:lang w:eastAsia="en-US"/>
        </w:rPr>
        <w:t>SAIMEX</w:t>
      </w:r>
      <w:r w:rsidR="000000E7" w:rsidRPr="00940D7F">
        <w:rPr>
          <w:rFonts w:ascii="Palatino Linotype" w:eastAsia="Calibri" w:hAnsi="Palatino Linotype" w:cs="Arial"/>
          <w:lang w:eastAsia="en-US"/>
        </w:rPr>
        <w:t xml:space="preserve"> son personales e irrepetibles a lo cual se tiene certeza que se trata de</w:t>
      </w:r>
      <w:r w:rsidR="00F3691E" w:rsidRPr="00940D7F">
        <w:rPr>
          <w:rFonts w:ascii="Palatino Linotype" w:eastAsia="Calibri" w:hAnsi="Palatino Linotype" w:cs="Arial"/>
          <w:lang w:eastAsia="en-US"/>
        </w:rPr>
        <w:t>l mismo particular.</w:t>
      </w:r>
    </w:p>
    <w:p w14:paraId="33586515" w14:textId="77777777" w:rsidR="008C44D3" w:rsidRPr="00940D7F" w:rsidRDefault="008C44D3" w:rsidP="00B04D76">
      <w:pPr>
        <w:spacing w:line="360" w:lineRule="auto"/>
        <w:jc w:val="both"/>
        <w:rPr>
          <w:rFonts w:ascii="Palatino Linotype" w:eastAsia="Calibri" w:hAnsi="Palatino Linotype" w:cs="Arial"/>
          <w:lang w:eastAsia="en-US"/>
        </w:rPr>
      </w:pPr>
    </w:p>
    <w:p w14:paraId="375B2909" w14:textId="77777777" w:rsidR="007366EE" w:rsidRPr="00940D7F" w:rsidRDefault="00200BFC" w:rsidP="00EE31E7">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940D7F">
        <w:rPr>
          <w:rFonts w:ascii="Palatino Linotype" w:hAnsi="Palatino Linotype" w:cs="Arial"/>
          <w:b/>
          <w:sz w:val="28"/>
        </w:rPr>
        <w:t>TERCERO</w:t>
      </w:r>
      <w:r w:rsidRPr="00940D7F">
        <w:rPr>
          <w:rFonts w:ascii="Palatino Linotype" w:hAnsi="Palatino Linotype" w:cs="Arial"/>
          <w:b/>
        </w:rPr>
        <w:t xml:space="preserve">. </w:t>
      </w:r>
      <w:r w:rsidRPr="00940D7F">
        <w:rPr>
          <w:rFonts w:ascii="Palatino Linotype" w:hAnsi="Palatino Linotype" w:cs="Arial"/>
          <w:b/>
          <w:lang w:val="es-ES"/>
        </w:rPr>
        <w:t>Oportunidad</w:t>
      </w:r>
      <w:r w:rsidR="00FD561B" w:rsidRPr="00940D7F">
        <w:rPr>
          <w:rFonts w:ascii="Palatino Linotype" w:hAnsi="Palatino Linotype" w:cs="Arial"/>
        </w:rPr>
        <w:t xml:space="preserve">. </w:t>
      </w:r>
    </w:p>
    <w:p w14:paraId="798CDE0D" w14:textId="38FEF341" w:rsidR="001D09EA" w:rsidRPr="00940D7F" w:rsidRDefault="001D09EA" w:rsidP="001D09EA">
      <w:pPr>
        <w:widowControl w:val="0"/>
        <w:tabs>
          <w:tab w:val="left" w:pos="1701"/>
        </w:tabs>
        <w:spacing w:line="360" w:lineRule="auto"/>
        <w:ind w:right="49"/>
        <w:jc w:val="both"/>
        <w:rPr>
          <w:rFonts w:ascii="Palatino Linotype" w:eastAsia="Palatino Linotype" w:hAnsi="Palatino Linotype" w:cs="Palatino Linotype"/>
          <w:b/>
        </w:rPr>
      </w:pPr>
      <w:r w:rsidRPr="00940D7F">
        <w:rPr>
          <w:rFonts w:ascii="Palatino Linotype" w:eastAsia="Palatino Linotype" w:hAnsi="Palatino Linotype" w:cs="Palatino Linotype"/>
        </w:rPr>
        <w:t xml:space="preserve">El Recurso de Revisión fue interpuesto dentro del plazo de quince días hábiles, contados a partir del día siguiente al que </w:t>
      </w:r>
      <w:r w:rsidR="003C09F3" w:rsidRPr="00940D7F">
        <w:rPr>
          <w:rFonts w:ascii="Palatino Linotype" w:eastAsia="Palatino Linotype" w:hAnsi="Palatino Linotype" w:cs="Palatino Linotype"/>
          <w:b/>
        </w:rPr>
        <w:t>LA</w:t>
      </w:r>
      <w:r w:rsidRPr="00940D7F">
        <w:rPr>
          <w:rFonts w:ascii="Palatino Linotype" w:eastAsia="Palatino Linotype" w:hAnsi="Palatino Linotype" w:cs="Palatino Linotype"/>
          <w:b/>
        </w:rPr>
        <w:t xml:space="preserve"> RECURRENTE </w:t>
      </w:r>
      <w:r w:rsidRPr="00940D7F">
        <w:rPr>
          <w:rFonts w:ascii="Palatino Linotype" w:eastAsia="Palatino Linotype" w:hAnsi="Palatino Linotype" w:cs="Palatino Linotype"/>
        </w:rPr>
        <w:t xml:space="preserve">tuvo conocimiento de la </w:t>
      </w:r>
      <w:r w:rsidRPr="00940D7F">
        <w:rPr>
          <w:rFonts w:ascii="Palatino Linotype" w:eastAsia="Palatino Linotype" w:hAnsi="Palatino Linotype" w:cs="Palatino Linotype"/>
        </w:rPr>
        <w:lastRenderedPageBreak/>
        <w:t>respuesta impugnada; tal y como, lo prevé el artículo 178 de la Ley de Transparencia y Acceso a la Información Pública del Estado de México y Municipios, que establece:</w:t>
      </w:r>
    </w:p>
    <w:p w14:paraId="2C2F8718" w14:textId="77777777" w:rsidR="001D09EA" w:rsidRPr="00940D7F" w:rsidRDefault="001D09EA" w:rsidP="001D09EA">
      <w:pPr>
        <w:ind w:left="720" w:right="709"/>
        <w:jc w:val="both"/>
        <w:rPr>
          <w:rFonts w:ascii="Palatino Linotype" w:eastAsia="Palatino Linotype" w:hAnsi="Palatino Linotype" w:cs="Palatino Linotype"/>
          <w:i/>
          <w:sz w:val="22"/>
          <w:szCs w:val="22"/>
        </w:rPr>
      </w:pPr>
    </w:p>
    <w:p w14:paraId="365E6CA0" w14:textId="77777777" w:rsidR="001D09EA" w:rsidRPr="00940D7F" w:rsidRDefault="001D09EA" w:rsidP="001D0C4E">
      <w:pPr>
        <w:spacing w:line="276" w:lineRule="auto"/>
        <w:ind w:left="851" w:right="899"/>
        <w:jc w:val="both"/>
        <w:rPr>
          <w:rFonts w:ascii="Palatino Linotype" w:eastAsia="Palatino Linotype" w:hAnsi="Palatino Linotype" w:cs="Palatino Linotype"/>
          <w:i/>
          <w:sz w:val="22"/>
          <w:szCs w:val="22"/>
        </w:rPr>
      </w:pPr>
      <w:r w:rsidRPr="00940D7F">
        <w:rPr>
          <w:rFonts w:ascii="Palatino Linotype" w:eastAsia="Palatino Linotype" w:hAnsi="Palatino Linotype" w:cs="Palatino Linotype"/>
          <w:i/>
          <w:sz w:val="22"/>
          <w:szCs w:val="22"/>
        </w:rPr>
        <w:t>“</w:t>
      </w:r>
      <w:r w:rsidRPr="00940D7F">
        <w:rPr>
          <w:rFonts w:ascii="Palatino Linotype" w:eastAsia="Palatino Linotype" w:hAnsi="Palatino Linotype" w:cs="Palatino Linotype"/>
          <w:b/>
          <w:i/>
          <w:sz w:val="22"/>
          <w:szCs w:val="22"/>
        </w:rPr>
        <w:t>Artículo 178.</w:t>
      </w:r>
      <w:r w:rsidRPr="00940D7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F7A05D9" w14:textId="77777777" w:rsidR="001D09EA" w:rsidRPr="00940D7F" w:rsidRDefault="001D09EA" w:rsidP="001D0C4E">
      <w:pPr>
        <w:spacing w:line="276" w:lineRule="auto"/>
        <w:ind w:left="851" w:right="899"/>
        <w:jc w:val="both"/>
        <w:rPr>
          <w:rFonts w:ascii="Palatino Linotype" w:eastAsia="Palatino Linotype" w:hAnsi="Palatino Linotype" w:cs="Palatino Linotype"/>
          <w:i/>
          <w:sz w:val="22"/>
          <w:szCs w:val="22"/>
        </w:rPr>
      </w:pPr>
    </w:p>
    <w:p w14:paraId="673F39DC" w14:textId="77777777" w:rsidR="001D09EA" w:rsidRPr="00940D7F" w:rsidRDefault="001D09EA" w:rsidP="001D0C4E">
      <w:pPr>
        <w:spacing w:line="276" w:lineRule="auto"/>
        <w:ind w:left="851" w:right="899"/>
        <w:jc w:val="both"/>
        <w:rPr>
          <w:rFonts w:ascii="Palatino Linotype" w:eastAsia="Palatino Linotype" w:hAnsi="Palatino Linotype" w:cs="Palatino Linotype"/>
          <w:i/>
          <w:sz w:val="22"/>
          <w:szCs w:val="22"/>
        </w:rPr>
      </w:pPr>
      <w:r w:rsidRPr="00940D7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F9B9990" w14:textId="77777777" w:rsidR="001D09EA" w:rsidRPr="00940D7F" w:rsidRDefault="001D09EA" w:rsidP="001D0C4E">
      <w:pPr>
        <w:spacing w:line="276" w:lineRule="auto"/>
        <w:ind w:left="851" w:right="899"/>
        <w:jc w:val="both"/>
        <w:rPr>
          <w:rFonts w:ascii="Palatino Linotype" w:eastAsia="Palatino Linotype" w:hAnsi="Palatino Linotype" w:cs="Palatino Linotype"/>
          <w:i/>
          <w:sz w:val="22"/>
          <w:szCs w:val="22"/>
        </w:rPr>
      </w:pPr>
    </w:p>
    <w:p w14:paraId="0F5F380E" w14:textId="77777777" w:rsidR="001D09EA" w:rsidRPr="00940D7F" w:rsidRDefault="001D09EA" w:rsidP="001D0C4E">
      <w:pPr>
        <w:spacing w:line="276" w:lineRule="auto"/>
        <w:ind w:left="851" w:right="899"/>
        <w:jc w:val="both"/>
        <w:rPr>
          <w:rFonts w:ascii="Palatino Linotype" w:eastAsia="Palatino Linotype" w:hAnsi="Palatino Linotype" w:cs="Palatino Linotype"/>
          <w:i/>
          <w:sz w:val="22"/>
          <w:szCs w:val="22"/>
        </w:rPr>
      </w:pPr>
      <w:r w:rsidRPr="00940D7F">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52F6259C" w14:textId="77777777" w:rsidR="001D09EA" w:rsidRPr="00940D7F" w:rsidRDefault="001D09EA" w:rsidP="001D09EA">
      <w:pPr>
        <w:ind w:left="720" w:right="709"/>
        <w:jc w:val="both"/>
        <w:rPr>
          <w:rFonts w:ascii="Palatino Linotype" w:eastAsia="Palatino Linotype" w:hAnsi="Palatino Linotype" w:cs="Palatino Linotype"/>
          <w:i/>
          <w:sz w:val="22"/>
          <w:szCs w:val="22"/>
        </w:rPr>
      </w:pPr>
    </w:p>
    <w:p w14:paraId="480DB82C" w14:textId="5F49DC59" w:rsidR="001D09EA" w:rsidRPr="00940D7F" w:rsidRDefault="001D09EA" w:rsidP="001D09EA">
      <w:pPr>
        <w:spacing w:line="360" w:lineRule="auto"/>
        <w:jc w:val="both"/>
        <w:rPr>
          <w:rFonts w:ascii="Palatino Linotype" w:eastAsia="Palatino Linotype" w:hAnsi="Palatino Linotype" w:cs="Palatino Linotype"/>
        </w:rPr>
      </w:pPr>
      <w:bookmarkStart w:id="12" w:name="_heading=h.2et92p0"/>
      <w:bookmarkEnd w:id="12"/>
      <w:r w:rsidRPr="00940D7F">
        <w:rPr>
          <w:rFonts w:ascii="Palatino Linotype" w:eastAsia="Palatino Linotype" w:hAnsi="Palatino Linotype" w:cs="Palatino Linotype"/>
        </w:rPr>
        <w:t xml:space="preserve">En esa tesitura, atendiendo a que </w:t>
      </w:r>
      <w:r w:rsidRPr="00940D7F">
        <w:rPr>
          <w:rFonts w:ascii="Palatino Linotype" w:eastAsia="Palatino Linotype" w:hAnsi="Palatino Linotype" w:cs="Palatino Linotype"/>
          <w:b/>
        </w:rPr>
        <w:t>EL SUJETO OBLIGADO</w:t>
      </w:r>
      <w:r w:rsidRPr="00940D7F">
        <w:rPr>
          <w:rFonts w:ascii="Palatino Linotype" w:eastAsia="Palatino Linotype" w:hAnsi="Palatino Linotype" w:cs="Palatino Linotype"/>
        </w:rPr>
        <w:t xml:space="preserve"> notificó la respuesta a la solicitud de acceso a la información pública el día</w:t>
      </w:r>
      <w:r w:rsidRPr="00940D7F">
        <w:rPr>
          <w:rFonts w:ascii="Palatino Linotype" w:eastAsia="Palatino Linotype" w:hAnsi="Palatino Linotype" w:cs="Palatino Linotype"/>
          <w:b/>
        </w:rPr>
        <w:t xml:space="preserve"> </w:t>
      </w:r>
      <w:r w:rsidR="00B063DE" w:rsidRPr="00940D7F">
        <w:rPr>
          <w:rFonts w:ascii="Palatino Linotype" w:eastAsia="Palatino Linotype" w:hAnsi="Palatino Linotype" w:cs="Palatino Linotype"/>
          <w:b/>
        </w:rPr>
        <w:t>treinta</w:t>
      </w:r>
      <w:r w:rsidRPr="00940D7F">
        <w:rPr>
          <w:rFonts w:ascii="Palatino Linotype" w:eastAsia="Palatino Linotype" w:hAnsi="Palatino Linotype" w:cs="Palatino Linotype"/>
          <w:b/>
        </w:rPr>
        <w:t xml:space="preserve"> de junio de dos mil veintidós</w:t>
      </w:r>
      <w:r w:rsidRPr="00940D7F">
        <w:rPr>
          <w:rFonts w:ascii="Palatino Linotype" w:eastAsia="Palatino Linotype" w:hAnsi="Palatino Linotype" w:cs="Palatino Linotype"/>
        </w:rPr>
        <w:t>, así el plazo de quince días hábiles que el artículo 178 de la Ley de la materia otorga a</w:t>
      </w:r>
      <w:r w:rsidR="003C09F3" w:rsidRPr="00940D7F">
        <w:rPr>
          <w:rFonts w:ascii="Palatino Linotype" w:eastAsia="Palatino Linotype" w:hAnsi="Palatino Linotype" w:cs="Palatino Linotype"/>
        </w:rPr>
        <w:t xml:space="preserve"> </w:t>
      </w:r>
      <w:r w:rsidR="003C09F3" w:rsidRPr="00940D7F">
        <w:rPr>
          <w:rFonts w:ascii="Palatino Linotype" w:hAnsi="Palatino Linotype" w:cs="Arial"/>
          <w:b/>
          <w:lang w:val="es-ES"/>
        </w:rPr>
        <w:t>LA</w:t>
      </w:r>
      <w:r w:rsidRPr="00940D7F">
        <w:rPr>
          <w:rFonts w:ascii="Palatino Linotype" w:eastAsia="Palatino Linotype" w:hAnsi="Palatino Linotype" w:cs="Palatino Linotype"/>
        </w:rPr>
        <w:t xml:space="preserve"> </w:t>
      </w:r>
      <w:r w:rsidRPr="00940D7F">
        <w:rPr>
          <w:rFonts w:ascii="Palatino Linotype" w:eastAsia="Palatino Linotype" w:hAnsi="Palatino Linotype" w:cs="Palatino Linotype"/>
          <w:b/>
        </w:rPr>
        <w:t xml:space="preserve"> RECURRENTE</w:t>
      </w:r>
      <w:r w:rsidRPr="00940D7F">
        <w:rPr>
          <w:rFonts w:ascii="Palatino Linotype" w:eastAsia="Palatino Linotype" w:hAnsi="Palatino Linotype" w:cs="Palatino Linotype"/>
        </w:rPr>
        <w:t xml:space="preserve"> para presentar el respectivo Recurso de Revisión, transcurrió del</w:t>
      </w:r>
      <w:r w:rsidRPr="00940D7F">
        <w:rPr>
          <w:rFonts w:ascii="Palatino Linotype" w:eastAsia="Palatino Linotype" w:hAnsi="Palatino Linotype" w:cs="Palatino Linotype"/>
          <w:b/>
        </w:rPr>
        <w:t xml:space="preserve"> </w:t>
      </w:r>
      <w:r w:rsidR="00955D09" w:rsidRPr="00940D7F">
        <w:rPr>
          <w:rFonts w:ascii="Palatino Linotype" w:eastAsia="Palatino Linotype" w:hAnsi="Palatino Linotype" w:cs="Palatino Linotype"/>
          <w:b/>
        </w:rPr>
        <w:t>uno de julio al</w:t>
      </w:r>
      <w:r w:rsidRPr="00940D7F">
        <w:rPr>
          <w:rFonts w:ascii="Palatino Linotype" w:eastAsia="Palatino Linotype" w:hAnsi="Palatino Linotype" w:cs="Palatino Linotype"/>
          <w:b/>
        </w:rPr>
        <w:t xml:space="preserve"> </w:t>
      </w:r>
      <w:r w:rsidR="00955D09" w:rsidRPr="00940D7F">
        <w:rPr>
          <w:rFonts w:ascii="Palatino Linotype" w:eastAsia="Palatino Linotype" w:hAnsi="Palatino Linotype" w:cs="Palatino Linotype"/>
          <w:b/>
        </w:rPr>
        <w:t>cuatro</w:t>
      </w:r>
      <w:r w:rsidRPr="00940D7F">
        <w:rPr>
          <w:rFonts w:ascii="Palatino Linotype" w:eastAsia="Palatino Linotype" w:hAnsi="Palatino Linotype" w:cs="Palatino Linotype"/>
          <w:b/>
        </w:rPr>
        <w:t xml:space="preserve"> de agosto de dos mil veintidós, </w:t>
      </w:r>
      <w:r w:rsidRPr="00940D7F">
        <w:rPr>
          <w:rFonts w:ascii="Palatino Linotype" w:eastAsia="Palatino Linotype" w:hAnsi="Palatino Linotype" w:cs="Palatino Linotype"/>
        </w:rPr>
        <w:t xml:space="preserve">sin contemplar en el cómputo los días dos, tres, nueve, diez, dieciséis, diecisiete, veintitrés, veinticuatro, treinta y treinta y uno de julio de dos mil veintidós, por corresponder a sábados y domingos, considerados como días inhábiles, en términos del artículo 3, fracción X de la Ley de Transparencia y Acceso a la Información Pública del Estado de México y Municipios. Exceptuando además de dicho plazo </w:t>
      </w:r>
      <w:r w:rsidR="006D5CC7" w:rsidRPr="00940D7F">
        <w:rPr>
          <w:rFonts w:ascii="Palatino Linotype" w:eastAsia="Palatino Linotype" w:hAnsi="Palatino Linotype" w:cs="Palatino Linotype"/>
        </w:rPr>
        <w:t>los</w:t>
      </w:r>
      <w:r w:rsidRPr="00940D7F">
        <w:rPr>
          <w:rFonts w:ascii="Palatino Linotype" w:eastAsia="Palatino Linotype" w:hAnsi="Palatino Linotype" w:cs="Palatino Linotype"/>
        </w:rPr>
        <w:t xml:space="preserve"> día</w:t>
      </w:r>
      <w:r w:rsidR="006D5CC7" w:rsidRPr="00940D7F">
        <w:rPr>
          <w:rFonts w:ascii="Palatino Linotype" w:eastAsia="Palatino Linotype" w:hAnsi="Palatino Linotype" w:cs="Palatino Linotype"/>
        </w:rPr>
        <w:t>s</w:t>
      </w:r>
      <w:r w:rsidRPr="00940D7F">
        <w:rPr>
          <w:rFonts w:ascii="Palatino Linotype" w:eastAsia="Palatino Linotype" w:hAnsi="Palatino Linotype" w:cs="Palatino Linotype"/>
        </w:rPr>
        <w:t xml:space="preserve"> </w:t>
      </w:r>
      <w:r w:rsidR="006D5CC7" w:rsidRPr="00940D7F">
        <w:rPr>
          <w:rFonts w:ascii="Palatino Linotype" w:eastAsia="Palatino Linotype" w:hAnsi="Palatino Linotype" w:cs="Palatino Linotype"/>
        </w:rPr>
        <w:t>dieciocho al veintinueve de julio</w:t>
      </w:r>
      <w:r w:rsidRPr="00940D7F">
        <w:rPr>
          <w:rFonts w:ascii="Palatino Linotype" w:eastAsia="Palatino Linotype" w:hAnsi="Palatino Linotype" w:cs="Palatino Linotype"/>
        </w:rPr>
        <w:t xml:space="preserve"> por ser considerado como día</w:t>
      </w:r>
      <w:r w:rsidR="006D5CC7" w:rsidRPr="00940D7F">
        <w:rPr>
          <w:rFonts w:ascii="Palatino Linotype" w:eastAsia="Palatino Linotype" w:hAnsi="Palatino Linotype" w:cs="Palatino Linotype"/>
        </w:rPr>
        <w:t>s</w:t>
      </w:r>
      <w:r w:rsidRPr="00940D7F">
        <w:rPr>
          <w:rFonts w:ascii="Palatino Linotype" w:eastAsia="Palatino Linotype" w:hAnsi="Palatino Linotype" w:cs="Palatino Linotype"/>
        </w:rPr>
        <w:t xml:space="preserve"> inhábil por suspensión de labores </w:t>
      </w:r>
      <w:r w:rsidRPr="00940D7F">
        <w:rPr>
          <w:rFonts w:ascii="Palatino Linotype" w:eastAsia="Palatino Linotype" w:hAnsi="Palatino Linotype" w:cs="Palatino Linotype"/>
        </w:rPr>
        <w:lastRenderedPageBreak/>
        <w:t>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940D7F">
        <w:rPr>
          <w:rFonts w:ascii="Palatino Linotype" w:eastAsia="Palatino Linotype" w:hAnsi="Palatino Linotype" w:cs="Palatino Linotype"/>
          <w:vertAlign w:val="superscript"/>
        </w:rPr>
        <w:footnoteReference w:id="1"/>
      </w:r>
      <w:r w:rsidRPr="00940D7F">
        <w:rPr>
          <w:rFonts w:ascii="Palatino Linotype" w:eastAsia="Palatino Linotype" w:hAnsi="Palatino Linotype" w:cs="Palatino Linotype"/>
        </w:rPr>
        <w:t>.</w:t>
      </w:r>
    </w:p>
    <w:p w14:paraId="515F5C68" w14:textId="77777777" w:rsidR="001D09EA" w:rsidRPr="00940D7F" w:rsidRDefault="001D09EA" w:rsidP="001D09EA">
      <w:pPr>
        <w:spacing w:line="360" w:lineRule="auto"/>
        <w:jc w:val="both"/>
        <w:rPr>
          <w:rFonts w:ascii="Palatino Linotype" w:eastAsia="Palatino Linotype" w:hAnsi="Palatino Linotype" w:cs="Palatino Linotype"/>
        </w:rPr>
      </w:pPr>
      <w:bookmarkStart w:id="13" w:name="_heading=h.orkc3o7h9xbv"/>
      <w:bookmarkEnd w:id="13"/>
    </w:p>
    <w:p w14:paraId="5268D540" w14:textId="1DE015C9" w:rsidR="001D09EA" w:rsidRPr="00940D7F" w:rsidRDefault="001D09EA" w:rsidP="001D09EA">
      <w:pPr>
        <w:spacing w:line="360" w:lineRule="auto"/>
        <w:ind w:left="-5" w:hanging="10"/>
        <w:jc w:val="both"/>
        <w:rPr>
          <w:rFonts w:ascii="Palatino Linotype" w:eastAsia="Palatino Linotype" w:hAnsi="Palatino Linotype" w:cs="Palatino Linotype"/>
        </w:rPr>
      </w:pPr>
      <w:r w:rsidRPr="00940D7F">
        <w:rPr>
          <w:rFonts w:ascii="Palatino Linotype" w:eastAsia="Palatino Linotype" w:hAnsi="Palatino Linotype" w:cs="Palatino Linotype"/>
        </w:rPr>
        <w:t xml:space="preserve">En ese tenor, se advierte que </w:t>
      </w:r>
      <w:r w:rsidR="003C09F3" w:rsidRPr="00940D7F">
        <w:rPr>
          <w:rFonts w:ascii="Palatino Linotype" w:hAnsi="Palatino Linotype" w:cs="Arial"/>
          <w:b/>
          <w:lang w:val="es-ES"/>
        </w:rPr>
        <w:t xml:space="preserve">LA </w:t>
      </w:r>
      <w:r w:rsidRPr="00940D7F">
        <w:rPr>
          <w:rFonts w:ascii="Palatino Linotype" w:eastAsia="Palatino Linotype" w:hAnsi="Palatino Linotype" w:cs="Palatino Linotype"/>
          <w:b/>
        </w:rPr>
        <w:t>RECURRENTE</w:t>
      </w:r>
      <w:r w:rsidRPr="00940D7F">
        <w:rPr>
          <w:rFonts w:ascii="Palatino Linotype" w:eastAsia="Palatino Linotype" w:hAnsi="Palatino Linotype" w:cs="Palatino Linotype"/>
        </w:rPr>
        <w:t xml:space="preserve"> presentó el medio de impugnación, el día </w:t>
      </w:r>
      <w:r w:rsidR="008F34B0" w:rsidRPr="00940D7F">
        <w:rPr>
          <w:rFonts w:ascii="Palatino Linotype" w:eastAsia="Palatino Linotype" w:hAnsi="Palatino Linotype" w:cs="Palatino Linotype"/>
        </w:rPr>
        <w:t>siete de julio</w:t>
      </w:r>
      <w:r w:rsidR="006D5CC7" w:rsidRPr="00940D7F">
        <w:rPr>
          <w:rFonts w:ascii="Palatino Linotype" w:eastAsia="Palatino Linotype" w:hAnsi="Palatino Linotype" w:cs="Palatino Linotype"/>
        </w:rPr>
        <w:t xml:space="preserve"> de dos veintidós</w:t>
      </w:r>
      <w:r w:rsidRPr="00940D7F">
        <w:rPr>
          <w:rFonts w:ascii="Palatino Linotype" w:eastAsia="Palatino Linotype" w:hAnsi="Palatino Linotype" w:cs="Palatino Linotype"/>
        </w:rPr>
        <w:t xml:space="preserve">, luego </w:t>
      </w:r>
      <w:r w:rsidR="006D5CC7" w:rsidRPr="00940D7F">
        <w:rPr>
          <w:rFonts w:ascii="Palatino Linotype" w:eastAsia="Palatino Linotype" w:hAnsi="Palatino Linotype" w:cs="Palatino Linotype"/>
        </w:rPr>
        <w:t>entonces su</w:t>
      </w:r>
      <w:r w:rsidRPr="00940D7F">
        <w:rPr>
          <w:rFonts w:ascii="Palatino Linotype" w:eastAsia="Palatino Linotype" w:hAnsi="Palatino Linotype" w:cs="Palatino Linotype"/>
        </w:rPr>
        <w:t xml:space="preserve"> interposición se considera oportuna.  </w:t>
      </w:r>
    </w:p>
    <w:p w14:paraId="5F0BE84E" w14:textId="1AC9DF6E" w:rsidR="00631D24" w:rsidRPr="00940D7F" w:rsidRDefault="00631D24" w:rsidP="008070E1">
      <w:pPr>
        <w:spacing w:line="360" w:lineRule="auto"/>
        <w:jc w:val="both"/>
        <w:rPr>
          <w:rFonts w:ascii="Palatino Linotype" w:eastAsia="Palatino Linotype" w:hAnsi="Palatino Linotype" w:cs="Palatino Linotype"/>
          <w:lang w:eastAsia="es-MX"/>
        </w:rPr>
      </w:pPr>
    </w:p>
    <w:p w14:paraId="0E4EE37D" w14:textId="0379F314" w:rsidR="00327647" w:rsidRPr="00940D7F" w:rsidRDefault="00200BFC" w:rsidP="00B04D76">
      <w:pPr>
        <w:autoSpaceDE w:val="0"/>
        <w:autoSpaceDN w:val="0"/>
        <w:adjustRightInd w:val="0"/>
        <w:spacing w:line="360" w:lineRule="auto"/>
        <w:ind w:right="49"/>
        <w:jc w:val="both"/>
        <w:rPr>
          <w:rFonts w:ascii="Palatino Linotype" w:hAnsi="Palatino Linotype"/>
          <w:b/>
        </w:rPr>
      </w:pPr>
      <w:r w:rsidRPr="00940D7F">
        <w:rPr>
          <w:rFonts w:ascii="Palatino Linotype" w:hAnsi="Palatino Linotype" w:cs="Arial"/>
          <w:b/>
          <w:sz w:val="28"/>
        </w:rPr>
        <w:t>CUARTO</w:t>
      </w:r>
      <w:r w:rsidRPr="00940D7F">
        <w:rPr>
          <w:rFonts w:ascii="Palatino Linotype" w:hAnsi="Palatino Linotype"/>
          <w:b/>
        </w:rPr>
        <w:t xml:space="preserve">. </w:t>
      </w:r>
      <w:r w:rsidR="0072617B" w:rsidRPr="00940D7F">
        <w:rPr>
          <w:rFonts w:ascii="Palatino Linotype" w:hAnsi="Palatino Linotype"/>
          <w:b/>
        </w:rPr>
        <w:t xml:space="preserve">Procedibilidad. </w:t>
      </w:r>
    </w:p>
    <w:p w14:paraId="6C142608" w14:textId="77777777" w:rsidR="00DD7B7E" w:rsidRPr="00940D7F" w:rsidRDefault="00DD7B7E" w:rsidP="00DD7B7E">
      <w:pPr>
        <w:autoSpaceDE w:val="0"/>
        <w:autoSpaceDN w:val="0"/>
        <w:adjustRightInd w:val="0"/>
        <w:spacing w:line="360" w:lineRule="auto"/>
        <w:ind w:right="49"/>
        <w:jc w:val="both"/>
        <w:rPr>
          <w:rFonts w:ascii="Palatino Linotype" w:hAnsi="Palatino Linotype" w:cs="Arial"/>
          <w:lang w:val="es-ES"/>
        </w:rPr>
      </w:pPr>
      <w:r w:rsidRPr="00940D7F">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5C03F5B8" w14:textId="77777777" w:rsidR="00DD7B7E" w:rsidRPr="00940D7F" w:rsidRDefault="00DD7B7E" w:rsidP="00DD7B7E">
      <w:pPr>
        <w:tabs>
          <w:tab w:val="left" w:pos="851"/>
        </w:tabs>
        <w:ind w:left="851" w:right="901"/>
        <w:jc w:val="both"/>
        <w:rPr>
          <w:rFonts w:ascii="Palatino Linotype" w:hAnsi="Palatino Linotype"/>
          <w:b/>
          <w:i/>
          <w:sz w:val="22"/>
          <w:szCs w:val="22"/>
          <w:lang w:val="es-ES"/>
        </w:rPr>
      </w:pPr>
    </w:p>
    <w:p w14:paraId="1EF67494" w14:textId="77777777" w:rsidR="00DD7B7E" w:rsidRPr="00940D7F" w:rsidRDefault="00DD7B7E" w:rsidP="001D0C4E">
      <w:pPr>
        <w:tabs>
          <w:tab w:val="left" w:pos="851"/>
        </w:tabs>
        <w:spacing w:line="276" w:lineRule="auto"/>
        <w:ind w:left="851" w:right="901"/>
        <w:jc w:val="both"/>
        <w:rPr>
          <w:rFonts w:ascii="Palatino Linotype" w:hAnsi="Palatino Linotype"/>
          <w:b/>
          <w:i/>
          <w:sz w:val="22"/>
          <w:szCs w:val="22"/>
          <w:lang w:val="es-ES"/>
        </w:rPr>
      </w:pPr>
      <w:r w:rsidRPr="00940D7F">
        <w:rPr>
          <w:rFonts w:ascii="Palatino Linotype" w:hAnsi="Palatino Linotype"/>
          <w:b/>
          <w:i/>
          <w:sz w:val="22"/>
          <w:szCs w:val="22"/>
          <w:lang w:val="es-ES"/>
        </w:rPr>
        <w:t xml:space="preserve">“Artículo 180. </w:t>
      </w:r>
      <w:r w:rsidRPr="00940D7F">
        <w:rPr>
          <w:rFonts w:ascii="Palatino Linotype" w:hAnsi="Palatino Linotype"/>
          <w:i/>
          <w:sz w:val="22"/>
          <w:szCs w:val="22"/>
          <w:lang w:val="es-ES"/>
        </w:rPr>
        <w:t xml:space="preserve">El </w:t>
      </w:r>
      <w:r w:rsidRPr="00940D7F">
        <w:rPr>
          <w:rFonts w:ascii="Palatino Linotype" w:hAnsi="Palatino Linotype" w:cs="Arial"/>
          <w:i/>
          <w:sz w:val="22"/>
          <w:szCs w:val="22"/>
          <w:lang w:val="es-ES"/>
        </w:rPr>
        <w:t>recurso</w:t>
      </w:r>
      <w:r w:rsidRPr="00940D7F">
        <w:rPr>
          <w:rFonts w:ascii="Palatino Linotype" w:hAnsi="Palatino Linotype"/>
          <w:i/>
          <w:sz w:val="22"/>
          <w:szCs w:val="22"/>
          <w:lang w:val="es-ES"/>
        </w:rPr>
        <w:t xml:space="preserve"> </w:t>
      </w:r>
      <w:r w:rsidRPr="00940D7F">
        <w:rPr>
          <w:rFonts w:ascii="Palatino Linotype" w:hAnsi="Palatino Linotype" w:cs="Arial"/>
          <w:i/>
          <w:color w:val="222222"/>
          <w:sz w:val="22"/>
          <w:szCs w:val="22"/>
          <w:lang w:val="es-ES"/>
        </w:rPr>
        <w:t>de</w:t>
      </w:r>
      <w:r w:rsidRPr="00940D7F">
        <w:rPr>
          <w:rFonts w:ascii="Palatino Linotype" w:hAnsi="Palatino Linotype"/>
          <w:i/>
          <w:sz w:val="22"/>
          <w:szCs w:val="22"/>
          <w:lang w:val="es-ES"/>
        </w:rPr>
        <w:t xml:space="preserve"> revisión contendrá:</w:t>
      </w:r>
      <w:r w:rsidRPr="00940D7F">
        <w:rPr>
          <w:rFonts w:ascii="Palatino Linotype" w:hAnsi="Palatino Linotype"/>
          <w:b/>
          <w:i/>
          <w:sz w:val="22"/>
          <w:szCs w:val="22"/>
          <w:lang w:val="es-ES"/>
        </w:rPr>
        <w:t xml:space="preserve"> </w:t>
      </w:r>
    </w:p>
    <w:p w14:paraId="6FE31858" w14:textId="77777777" w:rsidR="00DD7B7E" w:rsidRPr="00940D7F" w:rsidRDefault="00DD7B7E" w:rsidP="001D0C4E">
      <w:pPr>
        <w:tabs>
          <w:tab w:val="left" w:pos="851"/>
        </w:tabs>
        <w:spacing w:line="276" w:lineRule="auto"/>
        <w:ind w:left="851" w:right="901"/>
        <w:jc w:val="both"/>
        <w:rPr>
          <w:rFonts w:ascii="Palatino Linotype" w:hAnsi="Palatino Linotype"/>
          <w:b/>
          <w:i/>
          <w:sz w:val="22"/>
          <w:szCs w:val="22"/>
          <w:lang w:val="es-ES"/>
        </w:rPr>
      </w:pPr>
      <w:r w:rsidRPr="00940D7F">
        <w:rPr>
          <w:rFonts w:ascii="Palatino Linotype" w:hAnsi="Palatino Linotype"/>
          <w:b/>
          <w:i/>
          <w:sz w:val="22"/>
          <w:szCs w:val="22"/>
          <w:lang w:val="es-ES"/>
        </w:rPr>
        <w:t>…</w:t>
      </w:r>
    </w:p>
    <w:p w14:paraId="7629EC37" w14:textId="77777777" w:rsidR="00DD7B7E" w:rsidRPr="00940D7F" w:rsidRDefault="00DD7B7E" w:rsidP="001D0C4E">
      <w:pPr>
        <w:tabs>
          <w:tab w:val="left" w:pos="851"/>
        </w:tabs>
        <w:spacing w:line="276" w:lineRule="auto"/>
        <w:ind w:left="851" w:right="901"/>
        <w:jc w:val="both"/>
        <w:rPr>
          <w:rFonts w:ascii="Palatino Linotype" w:hAnsi="Palatino Linotype"/>
          <w:i/>
          <w:sz w:val="22"/>
          <w:szCs w:val="22"/>
          <w:lang w:val="es-ES"/>
        </w:rPr>
      </w:pPr>
      <w:r w:rsidRPr="00940D7F">
        <w:rPr>
          <w:rFonts w:ascii="Palatino Linotype" w:hAnsi="Palatino Linotype"/>
          <w:b/>
          <w:i/>
          <w:sz w:val="22"/>
          <w:szCs w:val="22"/>
          <w:lang w:val="es-ES"/>
        </w:rPr>
        <w:t xml:space="preserve">II. El nombre del solicitante </w:t>
      </w:r>
      <w:r w:rsidRPr="00940D7F">
        <w:rPr>
          <w:rFonts w:ascii="Palatino Linotype" w:hAnsi="Palatino Linotype" w:cs="Arial"/>
          <w:b/>
          <w:i/>
          <w:color w:val="222222"/>
          <w:sz w:val="22"/>
          <w:szCs w:val="22"/>
          <w:lang w:val="es-ES"/>
        </w:rPr>
        <w:t>que</w:t>
      </w:r>
      <w:r w:rsidRPr="00940D7F">
        <w:rPr>
          <w:rFonts w:ascii="Palatino Linotype" w:hAnsi="Palatino Linotype"/>
          <w:b/>
          <w:i/>
          <w:sz w:val="22"/>
          <w:szCs w:val="22"/>
          <w:lang w:val="es-ES"/>
        </w:rPr>
        <w:t xml:space="preserve"> recurre </w:t>
      </w:r>
      <w:r w:rsidRPr="00940D7F">
        <w:rPr>
          <w:rFonts w:ascii="Palatino Linotype" w:hAnsi="Palatino Linotype"/>
          <w:i/>
          <w:sz w:val="22"/>
          <w:szCs w:val="22"/>
          <w:lang w:val="es-ES"/>
        </w:rPr>
        <w:t>o de su representante y, en su caso, …</w:t>
      </w:r>
    </w:p>
    <w:p w14:paraId="4157EABF" w14:textId="77777777" w:rsidR="00DD7B7E" w:rsidRPr="00940D7F" w:rsidRDefault="00DD7B7E" w:rsidP="001D0C4E">
      <w:pPr>
        <w:tabs>
          <w:tab w:val="left" w:pos="851"/>
        </w:tabs>
        <w:spacing w:line="276" w:lineRule="auto"/>
        <w:ind w:left="851" w:right="901"/>
        <w:jc w:val="both"/>
        <w:rPr>
          <w:rFonts w:ascii="Palatino Linotype" w:hAnsi="Palatino Linotype"/>
          <w:b/>
          <w:i/>
          <w:sz w:val="22"/>
          <w:szCs w:val="22"/>
          <w:lang w:val="es-ES"/>
        </w:rPr>
      </w:pPr>
      <w:r w:rsidRPr="00940D7F">
        <w:rPr>
          <w:rFonts w:ascii="Palatino Linotype" w:hAnsi="Palatino Linotype"/>
          <w:b/>
          <w:i/>
          <w:sz w:val="22"/>
          <w:szCs w:val="22"/>
          <w:lang w:val="es-ES"/>
        </w:rPr>
        <w:t xml:space="preserve">En caso de </w:t>
      </w:r>
      <w:r w:rsidRPr="00940D7F">
        <w:rPr>
          <w:rFonts w:ascii="Palatino Linotype" w:hAnsi="Palatino Linotype" w:cs="Arial"/>
          <w:b/>
          <w:i/>
          <w:color w:val="222222"/>
          <w:sz w:val="22"/>
          <w:szCs w:val="22"/>
          <w:lang w:val="es-ES"/>
        </w:rPr>
        <w:t>que</w:t>
      </w:r>
      <w:r w:rsidRPr="00940D7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40D7F">
        <w:rPr>
          <w:rFonts w:ascii="Palatino Linotype" w:hAnsi="Palatino Linotype"/>
          <w:i/>
          <w:sz w:val="22"/>
          <w:szCs w:val="22"/>
          <w:lang w:val="es-ES"/>
        </w:rPr>
        <w:t>, IV, VII y VIII.</w:t>
      </w:r>
      <w:r w:rsidRPr="00940D7F">
        <w:rPr>
          <w:rFonts w:ascii="Palatino Linotype" w:hAnsi="Palatino Linotype"/>
          <w:b/>
          <w:i/>
          <w:sz w:val="22"/>
          <w:szCs w:val="22"/>
          <w:lang w:val="es-ES"/>
        </w:rPr>
        <w:t>”</w:t>
      </w:r>
    </w:p>
    <w:p w14:paraId="64D58976" w14:textId="77777777" w:rsidR="00DD7B7E" w:rsidRPr="00940D7F" w:rsidRDefault="00DD7B7E" w:rsidP="001D0C4E">
      <w:pPr>
        <w:tabs>
          <w:tab w:val="left" w:pos="851"/>
        </w:tabs>
        <w:spacing w:line="276" w:lineRule="auto"/>
        <w:ind w:left="851" w:right="901"/>
        <w:jc w:val="both"/>
        <w:rPr>
          <w:rFonts w:ascii="Palatino Linotype" w:hAnsi="Palatino Linotype"/>
          <w:i/>
          <w:sz w:val="22"/>
          <w:szCs w:val="22"/>
          <w:lang w:val="es-ES"/>
        </w:rPr>
      </w:pPr>
      <w:r w:rsidRPr="00940D7F">
        <w:rPr>
          <w:rFonts w:ascii="Palatino Linotype" w:hAnsi="Palatino Linotype"/>
          <w:i/>
          <w:sz w:val="22"/>
          <w:szCs w:val="22"/>
          <w:lang w:val="es-ES"/>
        </w:rPr>
        <w:t>(Énfasis añadido)</w:t>
      </w:r>
    </w:p>
    <w:p w14:paraId="6F07592B" w14:textId="77777777" w:rsidR="00DD7B7E" w:rsidRPr="00940D7F" w:rsidRDefault="00DD7B7E" w:rsidP="00DD7B7E">
      <w:pPr>
        <w:tabs>
          <w:tab w:val="left" w:pos="851"/>
        </w:tabs>
        <w:ind w:right="901"/>
        <w:jc w:val="both"/>
        <w:rPr>
          <w:rFonts w:ascii="Palatino Linotype" w:hAnsi="Palatino Linotype"/>
          <w:i/>
          <w:sz w:val="16"/>
          <w:szCs w:val="16"/>
          <w:lang w:val="es-ES"/>
        </w:rPr>
      </w:pPr>
    </w:p>
    <w:p w14:paraId="07F4B6A5" w14:textId="5D3BD6B7" w:rsidR="00DD7B7E" w:rsidRPr="00940D7F" w:rsidRDefault="00DD7B7E" w:rsidP="00DD7B7E">
      <w:pPr>
        <w:spacing w:line="360" w:lineRule="auto"/>
        <w:jc w:val="both"/>
        <w:rPr>
          <w:rFonts w:ascii="Palatino Linotype" w:hAnsi="Palatino Linotype"/>
          <w:b/>
          <w:lang w:val="es-ES"/>
        </w:rPr>
      </w:pPr>
      <w:r w:rsidRPr="00940D7F">
        <w:rPr>
          <w:rFonts w:ascii="Palatino Linotype" w:hAnsi="Palatino Linotype"/>
          <w:lang w:val="es-ES"/>
        </w:rPr>
        <w:lastRenderedPageBreak/>
        <w:t>Por lo que, derivado que los Recurso de Revisión materia del presente asunto, se interpusieron de manera electrónica, no es necesario que contenga determinados requisitos, entre ellos, el nombre de</w:t>
      </w:r>
      <w:r w:rsidR="003C09F3" w:rsidRPr="00940D7F">
        <w:rPr>
          <w:rFonts w:ascii="Palatino Linotype" w:hAnsi="Palatino Linotype"/>
          <w:lang w:val="es-ES"/>
        </w:rPr>
        <w:t xml:space="preserve"> </w:t>
      </w:r>
      <w:r w:rsidR="003C09F3" w:rsidRPr="00940D7F">
        <w:rPr>
          <w:rFonts w:ascii="Palatino Linotype" w:hAnsi="Palatino Linotype" w:cs="Arial"/>
          <w:b/>
          <w:lang w:val="es-ES"/>
        </w:rPr>
        <w:t>LA</w:t>
      </w:r>
      <w:r w:rsidRPr="00940D7F">
        <w:rPr>
          <w:rFonts w:ascii="Palatino Linotype" w:hAnsi="Palatino Linotype" w:cs="Arial"/>
          <w:b/>
          <w:lang w:val="es-ES"/>
        </w:rPr>
        <w:t xml:space="preserve"> RECURRENTE;</w:t>
      </w:r>
      <w:r w:rsidRPr="00940D7F">
        <w:rPr>
          <w:rFonts w:ascii="Palatino Linotype" w:hAnsi="Palatino Linotype"/>
          <w:lang w:val="es-ES"/>
        </w:rPr>
        <w:t xml:space="preserve"> por lo que, en el presente caso, al haber sido presentados los Recursos de Revisión vía </w:t>
      </w:r>
      <w:r w:rsidRPr="00940D7F">
        <w:rPr>
          <w:rFonts w:ascii="Palatino Linotype" w:hAnsi="Palatino Linotype"/>
          <w:b/>
          <w:lang w:val="es-ES"/>
        </w:rPr>
        <w:t>SAIMEX</w:t>
      </w:r>
      <w:r w:rsidRPr="00940D7F">
        <w:rPr>
          <w:rFonts w:ascii="Palatino Linotype" w:hAnsi="Palatino Linotype"/>
          <w:lang w:val="es-ES"/>
        </w:rPr>
        <w:t>, dicho requisito resulta innecesario.</w:t>
      </w:r>
    </w:p>
    <w:p w14:paraId="520F7A55" w14:textId="77777777" w:rsidR="00DD7B7E" w:rsidRPr="00940D7F" w:rsidRDefault="00DD7B7E" w:rsidP="00DD7B7E">
      <w:pPr>
        <w:spacing w:line="360" w:lineRule="auto"/>
        <w:jc w:val="both"/>
        <w:rPr>
          <w:rFonts w:ascii="Palatino Linotype" w:hAnsi="Palatino Linotype"/>
          <w:sz w:val="16"/>
          <w:szCs w:val="16"/>
          <w:lang w:val="es-ES"/>
        </w:rPr>
      </w:pPr>
    </w:p>
    <w:p w14:paraId="36D4F708" w14:textId="77777777" w:rsidR="00DD7B7E" w:rsidRPr="00940D7F" w:rsidRDefault="00DD7B7E" w:rsidP="00DD7B7E">
      <w:pPr>
        <w:spacing w:line="360" w:lineRule="auto"/>
        <w:jc w:val="both"/>
        <w:rPr>
          <w:rFonts w:ascii="Palatino Linotype" w:hAnsi="Palatino Linotype" w:cs="Arial"/>
          <w:color w:val="000000"/>
          <w:lang w:val="es-ES"/>
        </w:rPr>
      </w:pPr>
      <w:r w:rsidRPr="00940D7F">
        <w:rPr>
          <w:rFonts w:ascii="Palatino Linotype" w:hAnsi="Palatino Linotype"/>
          <w:lang w:val="es-ES"/>
        </w:rPr>
        <w:t xml:space="preserve">Lo anterior es así, pues el artículo 15 de </w:t>
      </w:r>
      <w:r w:rsidRPr="00940D7F">
        <w:rPr>
          <w:rFonts w:ascii="Palatino Linotype" w:hAnsi="Palatino Linotype" w:cs="Arial"/>
          <w:lang w:val="es-ES"/>
        </w:rPr>
        <w:t xml:space="preserve">Ley de Transparencia y Acceso a la Información Pública del Estado de México y Municipios </w:t>
      </w:r>
      <w:r w:rsidRPr="00940D7F">
        <w:rPr>
          <w:rFonts w:ascii="Palatino Linotype" w:hAnsi="Palatino Linotype" w:cs="Arial"/>
          <w:iCs/>
          <w:lang w:val="es-ES"/>
        </w:rPr>
        <w:t xml:space="preserve">prevé que, </w:t>
      </w:r>
      <w:r w:rsidRPr="00940D7F">
        <w:rPr>
          <w:rFonts w:ascii="Palatino Linotype" w:hAnsi="Palatino Linotype"/>
          <w:lang w:val="es-ES"/>
        </w:rPr>
        <w:t xml:space="preserve">toda persona tendrá acceso a la información </w:t>
      </w:r>
      <w:r w:rsidRPr="00940D7F">
        <w:rPr>
          <w:rFonts w:ascii="Palatino Linotype" w:hAnsi="Palatino Linotype" w:cs="Arial"/>
          <w:color w:val="000000"/>
          <w:lang w:val="es-ES"/>
        </w:rPr>
        <w:t xml:space="preserve">sin necesidad de acreditar interés alguno o justificar su utilización, de lo que se infiere que para el </w:t>
      </w:r>
      <w:r w:rsidRPr="00940D7F">
        <w:rPr>
          <w:rFonts w:ascii="Palatino Linotype" w:hAnsi="Palatino Linotype"/>
          <w:lang w:val="es-ES"/>
        </w:rPr>
        <w:t>ejercicio</w:t>
      </w:r>
      <w:r w:rsidRPr="00940D7F">
        <w:rPr>
          <w:rFonts w:ascii="Palatino Linotype" w:hAnsi="Palatino Linotype" w:cs="Arial"/>
          <w:color w:val="000000"/>
          <w:lang w:val="es-ES"/>
        </w:rPr>
        <w:t xml:space="preserve"> del derecho de acceso a la información pública, </w:t>
      </w:r>
      <w:r w:rsidRPr="00940D7F">
        <w:rPr>
          <w:rFonts w:ascii="Palatino Linotype" w:hAnsi="Palatino Linotype" w:cs="Arial"/>
          <w:b/>
          <w:color w:val="000000"/>
          <w:u w:val="single"/>
          <w:lang w:val="es-ES"/>
        </w:rPr>
        <w:t xml:space="preserve">el nombre no es un requisito </w:t>
      </w:r>
      <w:r w:rsidRPr="00940D7F">
        <w:rPr>
          <w:rFonts w:ascii="Palatino Linotype" w:hAnsi="Palatino Linotype" w:cs="Arial"/>
          <w:b/>
          <w:i/>
          <w:color w:val="000000"/>
          <w:u w:val="single"/>
          <w:lang w:val="es-ES"/>
        </w:rPr>
        <w:t>sine qua non</w:t>
      </w:r>
      <w:r w:rsidRPr="00940D7F">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315B3D1" w14:textId="77777777" w:rsidR="00DD7B7E" w:rsidRPr="00940D7F" w:rsidRDefault="00DD7B7E" w:rsidP="00DD7B7E">
      <w:pPr>
        <w:spacing w:line="360" w:lineRule="auto"/>
        <w:jc w:val="both"/>
        <w:rPr>
          <w:rFonts w:ascii="Palatino Linotype" w:hAnsi="Palatino Linotype" w:cs="Arial"/>
          <w:color w:val="000000"/>
          <w:sz w:val="16"/>
          <w:szCs w:val="16"/>
          <w:lang w:val="es-ES"/>
        </w:rPr>
      </w:pPr>
    </w:p>
    <w:p w14:paraId="12A01E76" w14:textId="77777777" w:rsidR="00DD7B7E" w:rsidRPr="00940D7F" w:rsidRDefault="00DD7B7E" w:rsidP="00DD7B7E">
      <w:pPr>
        <w:spacing w:line="360" w:lineRule="auto"/>
        <w:jc w:val="both"/>
        <w:rPr>
          <w:rFonts w:ascii="Palatino Linotype" w:hAnsi="Palatino Linotype"/>
          <w:lang w:val="es-ES"/>
        </w:rPr>
      </w:pPr>
      <w:r w:rsidRPr="00940D7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3BD5DED" w14:textId="77777777" w:rsidR="00DD7B7E" w:rsidRPr="00940D7F" w:rsidRDefault="00DD7B7E" w:rsidP="00DD7B7E">
      <w:pPr>
        <w:spacing w:line="360" w:lineRule="auto"/>
        <w:jc w:val="both"/>
        <w:rPr>
          <w:rFonts w:ascii="Palatino Linotype" w:hAnsi="Palatino Linotype"/>
          <w:sz w:val="22"/>
          <w:szCs w:val="22"/>
          <w:lang w:val="es-ES"/>
        </w:rPr>
      </w:pPr>
    </w:p>
    <w:p w14:paraId="32C90465" w14:textId="53D0DF5A" w:rsidR="00DD7B7E" w:rsidRPr="00940D7F" w:rsidRDefault="00DD7B7E" w:rsidP="00DD7B7E">
      <w:pPr>
        <w:spacing w:line="360" w:lineRule="auto"/>
        <w:jc w:val="both"/>
        <w:rPr>
          <w:rFonts w:ascii="Palatino Linotype" w:hAnsi="Palatino Linotype"/>
          <w:lang w:val="es-ES"/>
        </w:rPr>
      </w:pPr>
      <w:r w:rsidRPr="00940D7F">
        <w:rPr>
          <w:rFonts w:ascii="Palatino Linotype" w:hAnsi="Palatino Linotype"/>
          <w:lang w:val="es-ES"/>
        </w:rPr>
        <w:t>Asimismo, se estima que el requisito relativo al nombre de</w:t>
      </w:r>
      <w:r w:rsidR="003C09F3" w:rsidRPr="00940D7F">
        <w:rPr>
          <w:rFonts w:ascii="Palatino Linotype" w:hAnsi="Palatino Linotype"/>
          <w:lang w:val="es-ES"/>
        </w:rPr>
        <w:t xml:space="preserve"> </w:t>
      </w:r>
      <w:r w:rsidR="003C09F3" w:rsidRPr="00940D7F">
        <w:rPr>
          <w:rFonts w:ascii="Palatino Linotype" w:hAnsi="Palatino Linotype" w:cs="Arial"/>
          <w:b/>
          <w:lang w:val="es-ES"/>
        </w:rPr>
        <w:t>LA</w:t>
      </w:r>
      <w:r w:rsidRPr="00940D7F">
        <w:rPr>
          <w:rFonts w:ascii="Palatino Linotype" w:hAnsi="Palatino Linotype"/>
          <w:lang w:val="es-ES"/>
        </w:rPr>
        <w:t xml:space="preserve"> </w:t>
      </w:r>
      <w:r w:rsidRPr="00940D7F">
        <w:rPr>
          <w:rFonts w:ascii="Palatino Linotype" w:hAnsi="Palatino Linotype" w:cs="Arial"/>
          <w:b/>
          <w:lang w:val="es-ES"/>
        </w:rPr>
        <w:t>RECURRENTE</w:t>
      </w:r>
      <w:r w:rsidRPr="00940D7F">
        <w:rPr>
          <w:rFonts w:ascii="Palatino Linotype" w:hAnsi="Palatino Linotype"/>
          <w:lang w:val="es-ES"/>
        </w:rPr>
        <w:t xml:space="preserve"> no constituye un supuesto indispensable de procedibilidad de los Recursos de Revisión, </w:t>
      </w:r>
      <w:r w:rsidRPr="00940D7F">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3C09F3" w:rsidRPr="00940D7F">
        <w:rPr>
          <w:rFonts w:ascii="Palatino Linotype" w:hAnsi="Palatino Linotype" w:cs="Arial"/>
          <w:b/>
          <w:lang w:val="es-ES"/>
        </w:rPr>
        <w:t xml:space="preserve">LA </w:t>
      </w:r>
      <w:r w:rsidRPr="00940D7F">
        <w:rPr>
          <w:rFonts w:ascii="Palatino Linotype" w:hAnsi="Palatino Linotype" w:cs="Arial"/>
          <w:b/>
          <w:lang w:val="es-ES"/>
        </w:rPr>
        <w:t>RECURRENTE</w:t>
      </w:r>
      <w:r w:rsidRPr="00940D7F">
        <w:rPr>
          <w:rFonts w:ascii="Palatino Linotype" w:hAnsi="Palatino Linotype"/>
          <w:lang w:val="es-ES"/>
        </w:rPr>
        <w:t xml:space="preserve"> es la misma persona que realizó las solicitudes de acceso a la información pública que ahora se impugnan.</w:t>
      </w:r>
    </w:p>
    <w:p w14:paraId="64BA727A" w14:textId="77777777" w:rsidR="00DD7B7E" w:rsidRPr="00940D7F" w:rsidRDefault="00DD7B7E" w:rsidP="00DD7B7E">
      <w:pPr>
        <w:tabs>
          <w:tab w:val="left" w:pos="851"/>
        </w:tabs>
        <w:ind w:left="851" w:right="901"/>
        <w:jc w:val="both"/>
        <w:rPr>
          <w:rFonts w:ascii="Palatino Linotype" w:hAnsi="Palatino Linotype"/>
          <w:sz w:val="22"/>
          <w:szCs w:val="22"/>
          <w:lang w:val="es-ES"/>
        </w:rPr>
      </w:pPr>
    </w:p>
    <w:p w14:paraId="5FC69FB7" w14:textId="77777777" w:rsidR="00DD7B7E" w:rsidRPr="00940D7F" w:rsidRDefault="00DD7B7E" w:rsidP="00DD7B7E">
      <w:pPr>
        <w:spacing w:line="360" w:lineRule="auto"/>
        <w:jc w:val="both"/>
        <w:rPr>
          <w:rFonts w:ascii="Palatino Linotype" w:hAnsi="Palatino Linotype"/>
          <w:lang w:val="es-ES"/>
        </w:rPr>
      </w:pPr>
      <w:r w:rsidRPr="00940D7F">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940D7F">
        <w:rPr>
          <w:rFonts w:ascii="Palatino Linotype" w:hAnsi="Palatino Linotype"/>
          <w:color w:val="000000" w:themeColor="text1"/>
        </w:rPr>
        <w:t>Constitución Política de los Estados Unidos Mexicanos</w:t>
      </w:r>
      <w:r w:rsidRPr="00940D7F">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5000D2F" w14:textId="77777777" w:rsidR="000A207F" w:rsidRPr="00940D7F" w:rsidRDefault="000A207F" w:rsidP="00B04D76">
      <w:pPr>
        <w:spacing w:line="360" w:lineRule="auto"/>
        <w:jc w:val="both"/>
        <w:rPr>
          <w:rFonts w:ascii="Palatino Linotype" w:hAnsi="Palatino Linotype"/>
        </w:rPr>
      </w:pPr>
    </w:p>
    <w:p w14:paraId="4A940D31" w14:textId="458B8DE1" w:rsidR="007B73D8" w:rsidRPr="00940D7F" w:rsidRDefault="007B73D8" w:rsidP="00B04D76">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940D7F">
        <w:rPr>
          <w:rFonts w:ascii="Palatino Linotype" w:hAnsi="Palatino Linotype" w:cs="Arial"/>
          <w:b/>
          <w:color w:val="000000" w:themeColor="text1"/>
          <w:sz w:val="28"/>
        </w:rPr>
        <w:t>QUINTO</w:t>
      </w:r>
      <w:r w:rsidRPr="00940D7F">
        <w:rPr>
          <w:rFonts w:ascii="Palatino Linotype" w:hAnsi="Palatino Linotype" w:cs="Arial"/>
          <w:b/>
          <w:color w:val="000000" w:themeColor="text1"/>
        </w:rPr>
        <w:t xml:space="preserve">. Estudio y Resolución del Recurso. </w:t>
      </w:r>
    </w:p>
    <w:p w14:paraId="6F2E505F" w14:textId="77777777" w:rsidR="00CA6079" w:rsidRPr="00940D7F" w:rsidRDefault="00CA6079" w:rsidP="00CA6079">
      <w:pPr>
        <w:spacing w:line="360" w:lineRule="auto"/>
        <w:jc w:val="both"/>
        <w:rPr>
          <w:rFonts w:ascii="Palatino Linotype" w:hAnsi="Palatino Linotype" w:cs="Arial"/>
          <w:color w:val="000000" w:themeColor="text1"/>
          <w:lang w:val="es-ES"/>
        </w:rPr>
      </w:pPr>
      <w:r w:rsidRPr="00940D7F">
        <w:rPr>
          <w:rFonts w:ascii="Palatino Linotype" w:hAnsi="Palatino Linotype" w:cs="Arial"/>
          <w:color w:val="000000" w:themeColor="text1"/>
        </w:rPr>
        <w:t xml:space="preserve">Una vez determinada la vía sobre la que versará el presente recurso, y previa revisión del expediente electrónico formado en </w:t>
      </w:r>
      <w:r w:rsidRPr="00940D7F">
        <w:rPr>
          <w:rFonts w:ascii="Palatino Linotype" w:hAnsi="Palatino Linotype" w:cs="Arial"/>
          <w:b/>
          <w:color w:val="000000" w:themeColor="text1"/>
        </w:rPr>
        <w:t>EL SAIMEX</w:t>
      </w:r>
      <w:r w:rsidRPr="00940D7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w:t>
      </w:r>
      <w:r w:rsidRPr="00940D7F">
        <w:rPr>
          <w:rFonts w:ascii="Palatino Linotype" w:hAnsi="Palatino Linotype" w:cs="Arial"/>
          <w:color w:val="000000" w:themeColor="text1"/>
        </w:rPr>
        <w:lastRenderedPageBreak/>
        <w:t xml:space="preserve">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940D7F">
        <w:rPr>
          <w:rFonts w:ascii="Palatino Linotype" w:hAnsi="Palatino Linotype"/>
          <w:color w:val="000000" w:themeColor="text1"/>
          <w:lang w:val="es-ES"/>
        </w:rPr>
        <w:t>Constitución Política de los Estados Unidos Mexicanos, Constitución Política del Estado Libre y Soberano de México</w:t>
      </w:r>
      <w:r w:rsidRPr="00940D7F">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40D7F">
        <w:rPr>
          <w:rFonts w:ascii="Palatino Linotype" w:hAnsi="Palatino Linotype"/>
          <w:color w:val="000000" w:themeColor="text1"/>
          <w:lang w:val="es-ES"/>
        </w:rPr>
        <w:t>Constitución Política de los Estados Unidos Mexicanos</w:t>
      </w:r>
      <w:r w:rsidRPr="00940D7F">
        <w:rPr>
          <w:rFonts w:ascii="Palatino Linotype" w:hAnsi="Palatino Linotype" w:cs="Arial"/>
          <w:color w:val="000000" w:themeColor="text1"/>
        </w:rPr>
        <w:t xml:space="preserve"> y los numerales 8 y 9 de la </w:t>
      </w:r>
      <w:r w:rsidRPr="00940D7F">
        <w:rPr>
          <w:rFonts w:ascii="Palatino Linotype" w:hAnsi="Palatino Linotype" w:cs="Arial"/>
          <w:color w:val="000000" w:themeColor="text1"/>
          <w:lang w:val="es-ES"/>
        </w:rPr>
        <w:t>Ley de Transparencia y Acceso a la Información Pública del Estado de México y Municipios.</w:t>
      </w:r>
    </w:p>
    <w:p w14:paraId="5ECE4AC4" w14:textId="77777777" w:rsidR="00CA6079" w:rsidRPr="00940D7F" w:rsidRDefault="00CA6079" w:rsidP="00CA607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B171D97" w14:textId="044FC4CD" w:rsidR="00CA6079" w:rsidRPr="00940D7F" w:rsidRDefault="00CA6079" w:rsidP="00CA607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40D7F">
        <w:rPr>
          <w:rFonts w:ascii="Palatino Linotype" w:hAnsi="Palatino Linotype" w:cs="Arial"/>
          <w:color w:val="000000" w:themeColor="text1"/>
        </w:rPr>
        <w:t xml:space="preserve">En primer término, debemos recordar que </w:t>
      </w:r>
      <w:r w:rsidR="003C09F3" w:rsidRPr="00940D7F">
        <w:rPr>
          <w:rFonts w:ascii="Palatino Linotype" w:hAnsi="Palatino Linotype" w:cs="Arial"/>
          <w:b/>
          <w:lang w:val="es-ES"/>
        </w:rPr>
        <w:t xml:space="preserve">LA </w:t>
      </w:r>
      <w:r w:rsidRPr="00940D7F">
        <w:rPr>
          <w:rFonts w:ascii="Palatino Linotype" w:hAnsi="Palatino Linotype" w:cs="Arial"/>
          <w:b/>
          <w:color w:val="000000" w:themeColor="text1"/>
        </w:rPr>
        <w:t xml:space="preserve">RECURRENTE </w:t>
      </w:r>
      <w:r w:rsidRPr="00940D7F">
        <w:rPr>
          <w:rFonts w:ascii="Palatino Linotype" w:hAnsi="Palatino Linotype" w:cs="Arial"/>
          <w:color w:val="000000" w:themeColor="text1"/>
        </w:rPr>
        <w:t>en el ejercicio de su derecho de Acceso a la Información solicitó.</w:t>
      </w:r>
    </w:p>
    <w:p w14:paraId="30D70246" w14:textId="77777777" w:rsidR="00CA6079" w:rsidRPr="00940D7F" w:rsidRDefault="00CA6079" w:rsidP="00CA6079">
      <w:pPr>
        <w:pStyle w:val="Prrafodelista"/>
        <w:widowControl w:val="0"/>
        <w:autoSpaceDE w:val="0"/>
        <w:autoSpaceDN w:val="0"/>
        <w:adjustRightInd w:val="0"/>
        <w:ind w:left="0"/>
        <w:jc w:val="both"/>
        <w:rPr>
          <w:rFonts w:ascii="Palatino Linotype" w:hAnsi="Palatino Linotype" w:cs="Arial"/>
          <w:color w:val="000000" w:themeColor="text1"/>
        </w:rPr>
      </w:pPr>
    </w:p>
    <w:p w14:paraId="427B12D6" w14:textId="582CE167" w:rsidR="00663F42" w:rsidRPr="00940D7F" w:rsidRDefault="00663F42" w:rsidP="00663F42">
      <w:pPr>
        <w:spacing w:line="276" w:lineRule="auto"/>
        <w:ind w:left="850" w:right="850"/>
        <w:jc w:val="both"/>
        <w:rPr>
          <w:rFonts w:ascii="Palatino Linotype" w:eastAsia="MS Mincho" w:hAnsi="Palatino Linotype" w:cs="Arial"/>
          <w:b/>
          <w:bCs/>
          <w:iCs/>
        </w:rPr>
      </w:pPr>
      <w:r w:rsidRPr="00940D7F">
        <w:rPr>
          <w:rFonts w:ascii="Palatino Linotype" w:eastAsia="MS Mincho" w:hAnsi="Palatino Linotype" w:cs="Arial"/>
          <w:b/>
          <w:bCs/>
          <w:iCs/>
        </w:rPr>
        <w:t xml:space="preserve">Nombre, cargo, último grado de estudios de todos los servidores públicos adscritos a la </w:t>
      </w:r>
      <w:r w:rsidR="00611DB3" w:rsidRPr="00940D7F">
        <w:rPr>
          <w:rFonts w:ascii="Palatino Linotype" w:eastAsia="MS Mincho" w:hAnsi="Palatino Linotype" w:cs="Arial"/>
          <w:b/>
          <w:bCs/>
          <w:iCs/>
        </w:rPr>
        <w:t xml:space="preserve">Unidad </w:t>
      </w:r>
      <w:r w:rsidRPr="00940D7F">
        <w:rPr>
          <w:rFonts w:ascii="Palatino Linotype" w:eastAsia="MS Mincho" w:hAnsi="Palatino Linotype" w:cs="Arial"/>
          <w:b/>
          <w:bCs/>
          <w:iCs/>
        </w:rPr>
        <w:t xml:space="preserve">de </w:t>
      </w:r>
      <w:r w:rsidR="00611DB3" w:rsidRPr="00940D7F">
        <w:rPr>
          <w:rFonts w:ascii="Palatino Linotype" w:eastAsia="MS Mincho" w:hAnsi="Palatino Linotype" w:cs="Arial"/>
          <w:b/>
          <w:bCs/>
          <w:iCs/>
        </w:rPr>
        <w:t xml:space="preserve">Transparencia </w:t>
      </w:r>
      <w:r w:rsidRPr="00940D7F">
        <w:rPr>
          <w:rFonts w:ascii="Palatino Linotype" w:eastAsia="MS Mincho" w:hAnsi="Palatino Linotype" w:cs="Arial"/>
          <w:b/>
          <w:bCs/>
          <w:iCs/>
        </w:rPr>
        <w:t xml:space="preserve">del </w:t>
      </w:r>
      <w:r w:rsidR="00611DB3" w:rsidRPr="00940D7F">
        <w:rPr>
          <w:rFonts w:ascii="Palatino Linotype" w:eastAsia="MS Mincho" w:hAnsi="Palatino Linotype" w:cs="Arial"/>
          <w:b/>
          <w:bCs/>
          <w:iCs/>
        </w:rPr>
        <w:t xml:space="preserve">Ayuntamiento </w:t>
      </w:r>
      <w:r w:rsidRPr="00940D7F">
        <w:rPr>
          <w:rFonts w:ascii="Palatino Linotype" w:eastAsia="MS Mincho" w:hAnsi="Palatino Linotype" w:cs="Arial"/>
          <w:b/>
          <w:bCs/>
          <w:iCs/>
        </w:rPr>
        <w:t>de Metepec y el documento que acredite su cargo y último grado de estudios</w:t>
      </w:r>
      <w:r w:rsidR="00611DB3" w:rsidRPr="00940D7F">
        <w:rPr>
          <w:rFonts w:ascii="Palatino Linotype" w:eastAsia="MS Mincho" w:hAnsi="Palatino Linotype" w:cs="Arial"/>
          <w:b/>
          <w:bCs/>
          <w:iCs/>
        </w:rPr>
        <w:t>.</w:t>
      </w:r>
    </w:p>
    <w:p w14:paraId="78F501B5" w14:textId="068E6D45" w:rsidR="00CA6079" w:rsidRPr="00940D7F" w:rsidRDefault="00CA6079" w:rsidP="00663F42">
      <w:pPr>
        <w:rPr>
          <w:rFonts w:ascii="Palatino Linotype" w:hAnsi="Palatino Linotype"/>
          <w:color w:val="000000" w:themeColor="text1"/>
        </w:rPr>
      </w:pPr>
    </w:p>
    <w:p w14:paraId="46543B5D" w14:textId="5AD2604E" w:rsidR="00DD47E5" w:rsidRPr="00940D7F" w:rsidRDefault="001D0C4E" w:rsidP="00F20A25">
      <w:pPr>
        <w:spacing w:line="360" w:lineRule="auto"/>
        <w:jc w:val="both"/>
        <w:rPr>
          <w:rFonts w:ascii="Palatino Linotype" w:hAnsi="Palatino Linotype"/>
          <w:color w:val="000000" w:themeColor="text1"/>
        </w:rPr>
      </w:pPr>
      <w:r w:rsidRPr="00940D7F">
        <w:rPr>
          <w:rFonts w:ascii="Palatino Linotype" w:hAnsi="Palatino Linotype"/>
          <w:noProof/>
          <w:color w:val="000000" w:themeColor="text1"/>
          <w:lang w:val="es-419" w:eastAsia="es-419"/>
        </w:rPr>
        <mc:AlternateContent>
          <mc:Choice Requires="wps">
            <w:drawing>
              <wp:anchor distT="0" distB="0" distL="114300" distR="114300" simplePos="0" relativeHeight="251661312" behindDoc="0" locked="0" layoutInCell="1" allowOverlap="1" wp14:anchorId="53C57736" wp14:editId="322FC663">
                <wp:simplePos x="0" y="0"/>
                <wp:positionH relativeFrom="column">
                  <wp:posOffset>154987</wp:posOffset>
                </wp:positionH>
                <wp:positionV relativeFrom="paragraph">
                  <wp:posOffset>1796282</wp:posOffset>
                </wp:positionV>
                <wp:extent cx="5274860" cy="1412544"/>
                <wp:effectExtent l="38100" t="38100" r="59690" b="92710"/>
                <wp:wrapNone/>
                <wp:docPr id="7" name="Conector recto 7"/>
                <wp:cNvGraphicFramePr/>
                <a:graphic xmlns:a="http://schemas.openxmlformats.org/drawingml/2006/main">
                  <a:graphicData uri="http://schemas.microsoft.com/office/word/2010/wordprocessingShape">
                    <wps:wsp>
                      <wps:cNvCnPr/>
                      <wps:spPr>
                        <a:xfrm>
                          <a:off x="0" y="0"/>
                          <a:ext cx="5274860" cy="141254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BEDF39" id="Conector recto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2pt,141.45pt" to="427.55pt,2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" strokecolor="black [3200]" strokeweight="2pt">
                <v:shadow on="t" color="black" opacity="24903f" origin=",.5" offset="0,.55556mm"/>
              </v:line>
            </w:pict>
          </mc:Fallback>
        </mc:AlternateContent>
      </w:r>
      <w:r w:rsidR="00CA6079" w:rsidRPr="00940D7F">
        <w:rPr>
          <w:rFonts w:ascii="Palatino Linotype" w:hAnsi="Palatino Linotype"/>
          <w:color w:val="000000" w:themeColor="text1"/>
        </w:rPr>
        <w:t xml:space="preserve">En ese sentido, mediante </w:t>
      </w:r>
      <w:r w:rsidR="00F20A25" w:rsidRPr="00940D7F">
        <w:rPr>
          <w:rFonts w:ascii="Palatino Linotype" w:hAnsi="Palatino Linotype"/>
          <w:color w:val="000000" w:themeColor="text1"/>
        </w:rPr>
        <w:t xml:space="preserve">respuesta el Director de </w:t>
      </w:r>
      <w:r w:rsidR="00C607D4" w:rsidRPr="00940D7F">
        <w:rPr>
          <w:rFonts w:ascii="Palatino Linotype" w:hAnsi="Palatino Linotype"/>
          <w:color w:val="000000" w:themeColor="text1"/>
        </w:rPr>
        <w:t>Administración</w:t>
      </w:r>
      <w:r w:rsidR="00F20A25" w:rsidRPr="00940D7F">
        <w:rPr>
          <w:rFonts w:ascii="Palatino Linotype" w:hAnsi="Palatino Linotype"/>
          <w:color w:val="000000" w:themeColor="text1"/>
        </w:rPr>
        <w:t xml:space="preserve">, quien es servidor </w:t>
      </w:r>
      <w:r w:rsidR="00B04ADC" w:rsidRPr="00940D7F">
        <w:rPr>
          <w:rFonts w:ascii="Palatino Linotype" w:hAnsi="Palatino Linotype"/>
          <w:color w:val="000000" w:themeColor="text1"/>
        </w:rPr>
        <w:t>público</w:t>
      </w:r>
      <w:r w:rsidR="00F20A25" w:rsidRPr="00940D7F">
        <w:rPr>
          <w:rFonts w:ascii="Palatino Linotype" w:hAnsi="Palatino Linotype"/>
          <w:color w:val="000000" w:themeColor="text1"/>
        </w:rPr>
        <w:t xml:space="preserve"> habilitado</w:t>
      </w:r>
      <w:r w:rsidR="00C607D4" w:rsidRPr="00940D7F">
        <w:rPr>
          <w:rFonts w:ascii="Palatino Linotype" w:hAnsi="Palatino Linotype"/>
          <w:color w:val="000000" w:themeColor="text1"/>
        </w:rPr>
        <w:t xml:space="preserve">, </w:t>
      </w:r>
      <w:r w:rsidR="00B04ADC" w:rsidRPr="00940D7F">
        <w:rPr>
          <w:rFonts w:ascii="Palatino Linotype" w:hAnsi="Palatino Linotype"/>
          <w:color w:val="000000" w:themeColor="text1"/>
        </w:rPr>
        <w:t>menciona que de los archivos que obran en la Subdirección de Recursos Humanos, adjunta el Nombramiento del Titular de la Unidad de Transparencia, así mismo, adjunta mediante un recuadro el ultimo grado de estudios</w:t>
      </w:r>
      <w:r w:rsidR="00C95B9B" w:rsidRPr="00940D7F">
        <w:rPr>
          <w:rFonts w:ascii="Palatino Linotype" w:hAnsi="Palatino Linotype"/>
          <w:color w:val="000000" w:themeColor="text1"/>
        </w:rPr>
        <w:t xml:space="preserve"> de los servidores públicos adscritos a la Unidad de Transparencia del Ayuntamiento de Metepec</w:t>
      </w:r>
      <w:r w:rsidR="005C0096" w:rsidRPr="00940D7F">
        <w:rPr>
          <w:rFonts w:ascii="Palatino Linotype" w:hAnsi="Palatino Linotype"/>
          <w:color w:val="000000" w:themeColor="text1"/>
        </w:rPr>
        <w:t>, tal y como se precisa en las siguientes imágenes:</w:t>
      </w:r>
    </w:p>
    <w:p w14:paraId="0D270F09" w14:textId="2DFF23F2" w:rsidR="00FB1215" w:rsidRPr="00940D7F" w:rsidRDefault="00FB1215" w:rsidP="001D0C4E">
      <w:pPr>
        <w:spacing w:line="360" w:lineRule="auto"/>
        <w:jc w:val="center"/>
        <w:rPr>
          <w:rFonts w:ascii="Palatino Linotype" w:hAnsi="Palatino Linotype"/>
          <w:color w:val="000000" w:themeColor="text1"/>
        </w:rPr>
      </w:pPr>
      <w:r w:rsidRPr="00940D7F">
        <w:rPr>
          <w:noProof/>
          <w:lang w:val="es-419" w:eastAsia="es-419"/>
        </w:rPr>
        <w:lastRenderedPageBreak/>
        <w:drawing>
          <wp:inline distT="0" distB="0" distL="0" distR="0" wp14:anchorId="02EA633B" wp14:editId="7672D26A">
            <wp:extent cx="4305300" cy="635303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46"/>
                    <a:stretch/>
                  </pic:blipFill>
                  <pic:spPr bwMode="auto">
                    <a:xfrm>
                      <a:off x="0" y="0"/>
                      <a:ext cx="4305300" cy="6353033"/>
                    </a:xfrm>
                    <a:prstGeom prst="rect">
                      <a:avLst/>
                    </a:prstGeom>
                    <a:ln>
                      <a:noFill/>
                    </a:ln>
                    <a:extLst>
                      <a:ext uri="{53640926-AAD7-44D8-BBD7-CCE9431645EC}">
                        <a14:shadowObscured xmlns:a14="http://schemas.microsoft.com/office/drawing/2010/main"/>
                      </a:ext>
                    </a:extLst>
                  </pic:spPr>
                </pic:pic>
              </a:graphicData>
            </a:graphic>
          </wp:inline>
        </w:drawing>
      </w:r>
      <w:r w:rsidR="001D0C4E" w:rsidRPr="00940D7F">
        <w:rPr>
          <w:noProof/>
          <w:lang w:val="es-419" w:eastAsia="es-419"/>
        </w:rPr>
        <w:lastRenderedPageBreak/>
        <w:drawing>
          <wp:inline distT="0" distB="0" distL="0" distR="0" wp14:anchorId="54DC4CD1" wp14:editId="0DD0813C">
            <wp:extent cx="3257515" cy="4299045"/>
            <wp:effectExtent l="0" t="0" r="635"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3002" b="2374"/>
                    <a:stretch/>
                  </pic:blipFill>
                  <pic:spPr bwMode="auto">
                    <a:xfrm>
                      <a:off x="0" y="0"/>
                      <a:ext cx="3257550" cy="4299091"/>
                    </a:xfrm>
                    <a:prstGeom prst="rect">
                      <a:avLst/>
                    </a:prstGeom>
                    <a:ln>
                      <a:noFill/>
                    </a:ln>
                    <a:extLst>
                      <a:ext uri="{53640926-AAD7-44D8-BBD7-CCE9431645EC}">
                        <a14:shadowObscured xmlns:a14="http://schemas.microsoft.com/office/drawing/2010/main"/>
                      </a:ext>
                    </a:extLst>
                  </pic:spPr>
                </pic:pic>
              </a:graphicData>
            </a:graphic>
          </wp:inline>
        </w:drawing>
      </w:r>
    </w:p>
    <w:p w14:paraId="1912875E" w14:textId="77777777" w:rsidR="005C0096" w:rsidRPr="00940D7F" w:rsidRDefault="005C0096" w:rsidP="00F20A25">
      <w:pPr>
        <w:spacing w:line="360" w:lineRule="auto"/>
        <w:jc w:val="both"/>
        <w:rPr>
          <w:rFonts w:ascii="Palatino Linotype" w:hAnsi="Palatino Linotype"/>
          <w:color w:val="000000" w:themeColor="text1"/>
        </w:rPr>
      </w:pPr>
    </w:p>
    <w:p w14:paraId="0F900977" w14:textId="6D3F69AE" w:rsidR="00CA6079" w:rsidRPr="00940D7F" w:rsidRDefault="00CA6079" w:rsidP="00CA6079">
      <w:pPr>
        <w:spacing w:line="360" w:lineRule="auto"/>
        <w:jc w:val="both"/>
        <w:rPr>
          <w:rFonts w:ascii="Palatino Linotype" w:eastAsia="Palatino Linotype" w:hAnsi="Palatino Linotype" w:cs="Palatino Linotype"/>
          <w:i/>
          <w:iCs/>
          <w:lang w:eastAsia="es-MX"/>
        </w:rPr>
      </w:pPr>
      <w:r w:rsidRPr="00940D7F">
        <w:rPr>
          <w:rFonts w:ascii="Palatino Linotype" w:hAnsi="Palatino Linotype" w:cs="Arial"/>
        </w:rPr>
        <w:t xml:space="preserve">Inconforme por la respuesta </w:t>
      </w:r>
      <w:r w:rsidR="003C09F3" w:rsidRPr="00940D7F">
        <w:rPr>
          <w:rFonts w:ascii="Palatino Linotype" w:hAnsi="Palatino Linotype" w:cs="Arial"/>
          <w:b/>
          <w:lang w:val="es-ES"/>
        </w:rPr>
        <w:t xml:space="preserve">LA </w:t>
      </w:r>
      <w:r w:rsidRPr="00940D7F">
        <w:rPr>
          <w:rFonts w:ascii="Palatino Linotype" w:hAnsi="Palatino Linotype" w:cs="Arial"/>
          <w:b/>
          <w:bCs/>
        </w:rPr>
        <w:t xml:space="preserve">RECURRENTE </w:t>
      </w:r>
      <w:r w:rsidRPr="00940D7F">
        <w:rPr>
          <w:rFonts w:ascii="Palatino Linotype" w:hAnsi="Palatino Linotype" w:cs="Arial"/>
        </w:rPr>
        <w:t xml:space="preserve">interpuso el presente Recurso de Revisión que nos ocupan, realizando los siguientes </w:t>
      </w:r>
      <w:r w:rsidRPr="00940D7F">
        <w:rPr>
          <w:rFonts w:ascii="Palatino Linotype" w:hAnsi="Palatino Linotype" w:cs="Arial"/>
          <w:b/>
          <w:bCs/>
        </w:rPr>
        <w:t>agravios</w:t>
      </w:r>
      <w:r w:rsidRPr="00940D7F">
        <w:rPr>
          <w:rFonts w:ascii="Palatino Linotype" w:hAnsi="Palatino Linotype" w:cs="Arial"/>
        </w:rPr>
        <w:t xml:space="preserve">, en el </w:t>
      </w:r>
      <w:r w:rsidRPr="00940D7F">
        <w:rPr>
          <w:rFonts w:ascii="Palatino Linotype" w:hAnsi="Palatino Linotype" w:cs="Arial"/>
          <w:b/>
          <w:bCs/>
        </w:rPr>
        <w:t xml:space="preserve">Acto impugnado: </w:t>
      </w:r>
      <w:r w:rsidR="00226D4A" w:rsidRPr="00940D7F">
        <w:rPr>
          <w:rFonts w:ascii="Palatino Linotype" w:hAnsi="Palatino Linotype" w:cs="Arial"/>
          <w:i/>
        </w:rPr>
        <w:t>“El envío de información incompleta por parte de la Unidad de Transparencia del H. Ayuntamiento de Metepec." (Sic)</w:t>
      </w:r>
      <w:r w:rsidRPr="00940D7F">
        <w:rPr>
          <w:rFonts w:ascii="Palatino Linotype" w:hAnsi="Palatino Linotype" w:cs="Arial"/>
          <w:i/>
        </w:rPr>
        <w:t xml:space="preserve">, </w:t>
      </w:r>
      <w:r w:rsidRPr="00940D7F">
        <w:rPr>
          <w:rFonts w:ascii="Palatino Linotype" w:hAnsi="Palatino Linotype" w:cs="Arial"/>
          <w:iCs/>
        </w:rPr>
        <w:t xml:space="preserve">así como en las </w:t>
      </w:r>
      <w:r w:rsidRPr="00940D7F">
        <w:rPr>
          <w:rFonts w:ascii="Palatino Linotype" w:hAnsi="Palatino Linotype" w:cs="Arial"/>
          <w:b/>
          <w:bCs/>
        </w:rPr>
        <w:t xml:space="preserve">Razones o motivos de inconformidad medularmente menciona: </w:t>
      </w:r>
      <w:r w:rsidR="00211212" w:rsidRPr="00940D7F">
        <w:rPr>
          <w:rFonts w:ascii="Palatino Linotype" w:eastAsia="Palatino Linotype" w:hAnsi="Palatino Linotype" w:cs="Palatino Linotype"/>
          <w:i/>
          <w:iCs/>
          <w:lang w:eastAsia="es-MX"/>
        </w:rPr>
        <w:t xml:space="preserve">“Solicité conocer el nombre, cargo, último grado de estudios de todos los servidores públicos adscritos a la unidad de transparencia del ayuntamiento de Metepec, y el documento que acredite su cargo y último grado de estudios. Como respuesta, el sujeto obligado 1. me envió un nombramiento del C. Gerardo Arturo Ozuna Martínez en calidad de UNIDAD DE TRANSPARENCIA (sic) aduciendo que del personal que allí trabaja no existe </w:t>
      </w:r>
      <w:r w:rsidR="00211212" w:rsidRPr="00940D7F">
        <w:rPr>
          <w:rFonts w:ascii="Palatino Linotype" w:eastAsia="Palatino Linotype" w:hAnsi="Palatino Linotype" w:cs="Palatino Linotype"/>
          <w:i/>
          <w:iCs/>
          <w:lang w:eastAsia="es-MX"/>
        </w:rPr>
        <w:lastRenderedPageBreak/>
        <w:t xml:space="preserve">un documento que acredite cargo, remitiéndome falazmente a buscar lo solicitado a la página de IPOMEX en el apartado "Remuneraciones", donde NO HAY DATO ALGUNO referente al asunto, sólo una página de </w:t>
      </w:r>
      <w:proofErr w:type="spellStart"/>
      <w:r w:rsidR="00211212" w:rsidRPr="00940D7F">
        <w:rPr>
          <w:rFonts w:ascii="Palatino Linotype" w:eastAsia="Palatino Linotype" w:hAnsi="Palatino Linotype" w:cs="Palatino Linotype"/>
          <w:i/>
          <w:iCs/>
          <w:lang w:eastAsia="es-MX"/>
        </w:rPr>
        <w:t>excell</w:t>
      </w:r>
      <w:proofErr w:type="spellEnd"/>
      <w:r w:rsidR="00211212" w:rsidRPr="00940D7F">
        <w:rPr>
          <w:rFonts w:ascii="Palatino Linotype" w:eastAsia="Palatino Linotype" w:hAnsi="Palatino Linotype" w:cs="Palatino Linotype"/>
          <w:i/>
          <w:iCs/>
          <w:lang w:eastAsia="es-MX"/>
        </w:rPr>
        <w:t xml:space="preserve"> sin información relevante; 2. Me envió adjunto un listado de 15 personas con su correspondiente nivel de escolaridad,, pero no me envía el documento probatorio de dicha escolaridad tal como lo solicité” (Sic).</w:t>
      </w:r>
    </w:p>
    <w:p w14:paraId="1BA73A6C" w14:textId="77777777" w:rsidR="00CA6079" w:rsidRPr="00940D7F" w:rsidRDefault="00CA6079" w:rsidP="00CA6079">
      <w:pPr>
        <w:spacing w:line="360" w:lineRule="auto"/>
        <w:jc w:val="both"/>
        <w:rPr>
          <w:rFonts w:ascii="Palatino Linotype" w:eastAsia="Palatino Linotype" w:hAnsi="Palatino Linotype" w:cs="Palatino Linotype"/>
          <w:i/>
          <w:iCs/>
          <w:lang w:eastAsia="es-MX"/>
        </w:rPr>
      </w:pPr>
    </w:p>
    <w:p w14:paraId="79791287" w14:textId="3F271094" w:rsidR="00CA6079" w:rsidRPr="00940D7F" w:rsidRDefault="00CA6079" w:rsidP="00CA6079">
      <w:pPr>
        <w:tabs>
          <w:tab w:val="center" w:pos="4252"/>
          <w:tab w:val="right" w:pos="8504"/>
        </w:tabs>
        <w:spacing w:line="360" w:lineRule="auto"/>
        <w:jc w:val="both"/>
        <w:rPr>
          <w:rFonts w:ascii="Palatino Linotype" w:eastAsiaTheme="minorEastAsia" w:hAnsi="Palatino Linotype" w:cstheme="minorBidi"/>
          <w:lang w:val="es-ES_tradnl"/>
        </w:rPr>
      </w:pPr>
      <w:r w:rsidRPr="00940D7F">
        <w:rPr>
          <w:rFonts w:ascii="Palatino Linotype" w:hAnsi="Palatino Linotype" w:cs="Arial"/>
        </w:rPr>
        <w:t xml:space="preserve">Abierta la etapa de manifestaciones, </w:t>
      </w:r>
      <w:r w:rsidR="007023F9" w:rsidRPr="00940D7F">
        <w:rPr>
          <w:rFonts w:ascii="Palatino Linotype" w:hAnsi="Palatino Linotype" w:cs="Arial"/>
        </w:rPr>
        <w:t>la</w:t>
      </w:r>
      <w:r w:rsidRPr="00940D7F">
        <w:rPr>
          <w:rFonts w:ascii="Palatino Linotype" w:hAnsi="Palatino Linotype" w:cs="Arial"/>
        </w:rPr>
        <w:t xml:space="preserve"> particular no </w:t>
      </w:r>
      <w:r w:rsidR="00906B22" w:rsidRPr="00940D7F">
        <w:rPr>
          <w:rFonts w:ascii="Palatino Linotype" w:hAnsi="Palatino Linotype" w:cs="Arial"/>
        </w:rPr>
        <w:t>realizó</w:t>
      </w:r>
      <w:r w:rsidRPr="00940D7F">
        <w:rPr>
          <w:rFonts w:ascii="Palatino Linotype" w:hAnsi="Palatino Linotype" w:cs="Arial"/>
        </w:rPr>
        <w:t xml:space="preserve"> </w:t>
      </w:r>
      <w:r w:rsidRPr="00940D7F">
        <w:rPr>
          <w:rFonts w:ascii="Palatino Linotype" w:eastAsiaTheme="minorEastAsia" w:hAnsi="Palatino Linotype" w:cstheme="minorBidi"/>
          <w:lang w:val="es-419"/>
        </w:rPr>
        <w:t>manifestaciones, así como tampoco ofreció pruebas o alegatos</w:t>
      </w:r>
      <w:r w:rsidRPr="00940D7F">
        <w:rPr>
          <w:rFonts w:ascii="Palatino Linotype" w:eastAsiaTheme="minorEastAsia" w:hAnsi="Palatino Linotype" w:cstheme="minorBidi"/>
          <w:lang w:val="es-ES_tradnl"/>
        </w:rPr>
        <w:t xml:space="preserve">; por su parte, </w:t>
      </w:r>
      <w:r w:rsidRPr="00940D7F">
        <w:rPr>
          <w:rFonts w:ascii="Palatino Linotype" w:hAnsi="Palatino Linotype"/>
          <w:b/>
          <w:bCs/>
          <w:sz w:val="22"/>
          <w:szCs w:val="22"/>
        </w:rPr>
        <w:t>EL SUJETO OBLIGADO</w:t>
      </w:r>
      <w:r w:rsidR="00F65C08" w:rsidRPr="00940D7F">
        <w:rPr>
          <w:rFonts w:ascii="Palatino Linotype" w:hAnsi="Palatino Linotype"/>
          <w:b/>
          <w:bCs/>
          <w:sz w:val="22"/>
          <w:szCs w:val="22"/>
        </w:rPr>
        <w:t xml:space="preserve"> </w:t>
      </w:r>
      <w:r w:rsidR="00F65C08" w:rsidRPr="00940D7F">
        <w:rPr>
          <w:rFonts w:ascii="Palatino Linotype" w:hAnsi="Palatino Linotype"/>
          <w:sz w:val="22"/>
          <w:szCs w:val="22"/>
        </w:rPr>
        <w:t>no</w:t>
      </w:r>
      <w:r w:rsidRPr="00940D7F">
        <w:rPr>
          <w:rFonts w:ascii="Palatino Linotype" w:hAnsi="Palatino Linotype"/>
          <w:b/>
          <w:bCs/>
          <w:sz w:val="22"/>
          <w:szCs w:val="22"/>
        </w:rPr>
        <w:t xml:space="preserve"> </w:t>
      </w:r>
      <w:r w:rsidRPr="00940D7F">
        <w:rPr>
          <w:rFonts w:ascii="Palatino Linotype" w:eastAsiaTheme="minorEastAsia" w:hAnsi="Palatino Linotype" w:cstheme="minorBidi"/>
          <w:lang w:val="es-ES_tradnl"/>
        </w:rPr>
        <w:t>rindió su Informe Justificado</w:t>
      </w:r>
      <w:r w:rsidR="00F65C08" w:rsidRPr="00940D7F">
        <w:rPr>
          <w:rFonts w:ascii="Palatino Linotype" w:eastAsiaTheme="minorEastAsia" w:hAnsi="Palatino Linotype" w:cstheme="minorBidi"/>
          <w:lang w:val="es-ES_tradnl"/>
        </w:rPr>
        <w:t>.</w:t>
      </w:r>
    </w:p>
    <w:p w14:paraId="1D45AD77" w14:textId="77777777" w:rsidR="00F65C08" w:rsidRPr="00940D7F" w:rsidRDefault="00F65C08" w:rsidP="00CA6079">
      <w:pPr>
        <w:tabs>
          <w:tab w:val="center" w:pos="4252"/>
          <w:tab w:val="right" w:pos="8504"/>
        </w:tabs>
        <w:spacing w:line="360" w:lineRule="auto"/>
        <w:jc w:val="both"/>
        <w:rPr>
          <w:rFonts w:ascii="Palatino Linotype" w:eastAsiaTheme="minorEastAsia" w:hAnsi="Palatino Linotype" w:cstheme="minorBidi"/>
          <w:lang w:val="es-ES_tradnl"/>
        </w:rPr>
      </w:pPr>
    </w:p>
    <w:p w14:paraId="3E19B897" w14:textId="2A7FF606" w:rsidR="00366AAC" w:rsidRPr="00940D7F" w:rsidRDefault="00922396" w:rsidP="00D50B06">
      <w:pPr>
        <w:spacing w:line="360" w:lineRule="auto"/>
        <w:jc w:val="both"/>
        <w:rPr>
          <w:rFonts w:ascii="Palatino Linotype" w:hAnsi="Palatino Linotype" w:cs="Arial"/>
          <w:color w:val="000000" w:themeColor="text1"/>
          <w:lang w:eastAsia="es-MX"/>
        </w:rPr>
      </w:pPr>
      <w:r w:rsidRPr="00940D7F">
        <w:rPr>
          <w:rFonts w:ascii="Palatino Linotype" w:eastAsiaTheme="minorEastAsia" w:hAnsi="Palatino Linotype" w:cstheme="minorBidi"/>
          <w:lang w:val="es-ES_tradnl"/>
        </w:rPr>
        <w:t xml:space="preserve">Una vez analizadas las constancias que obran en el </w:t>
      </w:r>
      <w:r w:rsidRPr="00940D7F">
        <w:rPr>
          <w:rFonts w:ascii="Palatino Linotype" w:eastAsiaTheme="minorEastAsia" w:hAnsi="Palatino Linotype" w:cstheme="minorBidi"/>
          <w:b/>
          <w:bCs/>
          <w:lang w:val="es-ES_tradnl"/>
        </w:rPr>
        <w:t>SAIMEX</w:t>
      </w:r>
      <w:r w:rsidRPr="00940D7F">
        <w:rPr>
          <w:rFonts w:ascii="Palatino Linotype" w:eastAsiaTheme="minorEastAsia" w:hAnsi="Palatino Linotype" w:cstheme="minorBidi"/>
          <w:lang w:val="es-ES_tradnl"/>
        </w:rPr>
        <w:t xml:space="preserve">, se </w:t>
      </w:r>
      <w:r w:rsidR="00D50B06" w:rsidRPr="00940D7F">
        <w:rPr>
          <w:rFonts w:ascii="Palatino Linotype" w:hAnsi="Palatino Linotype" w:cs="Arial"/>
          <w:color w:val="000000" w:themeColor="text1"/>
          <w:lang w:eastAsia="es-MX"/>
        </w:rPr>
        <w:t>esta Ponencia considera conveniente entrar al estudio de</w:t>
      </w:r>
      <w:r w:rsidR="00F34B22" w:rsidRPr="00940D7F">
        <w:rPr>
          <w:rFonts w:ascii="Palatino Linotype" w:hAnsi="Palatino Linotype" w:cs="Arial"/>
          <w:color w:val="000000" w:themeColor="text1"/>
          <w:lang w:eastAsia="es-MX"/>
        </w:rPr>
        <w:t xml:space="preserve"> </w:t>
      </w:r>
      <w:r w:rsidR="00906B22" w:rsidRPr="00940D7F">
        <w:rPr>
          <w:rFonts w:ascii="Palatino Linotype" w:hAnsi="Palatino Linotype" w:cs="Arial"/>
          <w:color w:val="000000" w:themeColor="text1"/>
          <w:lang w:eastAsia="es-MX"/>
        </w:rPr>
        <w:t>l</w:t>
      </w:r>
      <w:r w:rsidR="00366AAC" w:rsidRPr="00940D7F">
        <w:rPr>
          <w:rFonts w:ascii="Palatino Linotype" w:hAnsi="Palatino Linotype" w:cs="Arial"/>
          <w:color w:val="000000" w:themeColor="text1"/>
          <w:lang w:eastAsia="es-MX"/>
        </w:rPr>
        <w:t xml:space="preserve">os rubros requeridos por </w:t>
      </w:r>
      <w:r w:rsidR="007023F9" w:rsidRPr="00940D7F">
        <w:rPr>
          <w:rFonts w:ascii="Palatino Linotype" w:hAnsi="Palatino Linotype" w:cs="Arial"/>
          <w:color w:val="000000" w:themeColor="text1"/>
          <w:lang w:eastAsia="es-MX"/>
        </w:rPr>
        <w:t>la</w:t>
      </w:r>
      <w:r w:rsidR="00366AAC" w:rsidRPr="00940D7F">
        <w:rPr>
          <w:rFonts w:ascii="Palatino Linotype" w:hAnsi="Palatino Linotype" w:cs="Arial"/>
          <w:color w:val="000000" w:themeColor="text1"/>
          <w:lang w:eastAsia="es-MX"/>
        </w:rPr>
        <w:t xml:space="preserve"> particular.</w:t>
      </w:r>
    </w:p>
    <w:p w14:paraId="3EDA8EBF" w14:textId="77777777" w:rsidR="00366AAC" w:rsidRPr="00940D7F" w:rsidRDefault="00366AAC" w:rsidP="00D50B06">
      <w:pPr>
        <w:spacing w:line="360" w:lineRule="auto"/>
        <w:jc w:val="both"/>
        <w:rPr>
          <w:rFonts w:ascii="Palatino Linotype" w:hAnsi="Palatino Linotype" w:cs="Arial"/>
          <w:color w:val="000000" w:themeColor="text1"/>
          <w:lang w:eastAsia="es-MX"/>
        </w:rPr>
      </w:pPr>
    </w:p>
    <w:p w14:paraId="3DE066C9" w14:textId="6576EF4D" w:rsidR="00420CC1" w:rsidRPr="00940D7F" w:rsidRDefault="00711A29" w:rsidP="00420CC1">
      <w:pPr>
        <w:pStyle w:val="Prrafodelista"/>
        <w:widowControl w:val="0"/>
        <w:tabs>
          <w:tab w:val="left" w:pos="1276"/>
        </w:tabs>
        <w:suppressAutoHyphens/>
        <w:spacing w:line="360" w:lineRule="auto"/>
        <w:ind w:left="0"/>
        <w:jc w:val="both"/>
        <w:rPr>
          <w:rFonts w:ascii="Palatino Linotype" w:hAnsi="Palatino Linotype" w:cs="Arial"/>
          <w:sz w:val="22"/>
          <w:szCs w:val="22"/>
          <w:lang w:eastAsia="es-MX"/>
        </w:rPr>
      </w:pPr>
      <w:r w:rsidRPr="00940D7F">
        <w:rPr>
          <w:rFonts w:ascii="Palatino Linotype" w:hAnsi="Palatino Linotype" w:cs="Arial"/>
          <w:color w:val="000000" w:themeColor="text1"/>
          <w:lang w:eastAsia="es-MX"/>
        </w:rPr>
        <w:t xml:space="preserve">Como ya quedo precisado en la </w:t>
      </w:r>
      <w:r w:rsidR="0053159F" w:rsidRPr="00940D7F">
        <w:rPr>
          <w:rFonts w:ascii="Palatino Linotype" w:hAnsi="Palatino Linotype" w:cs="Arial"/>
          <w:color w:val="000000" w:themeColor="text1"/>
          <w:lang w:eastAsia="es-MX"/>
        </w:rPr>
        <w:t>parrados</w:t>
      </w:r>
      <w:r w:rsidRPr="00940D7F">
        <w:rPr>
          <w:rFonts w:ascii="Palatino Linotype" w:hAnsi="Palatino Linotype" w:cs="Arial"/>
          <w:color w:val="000000" w:themeColor="text1"/>
          <w:lang w:eastAsia="es-MX"/>
        </w:rPr>
        <w:t xml:space="preserve"> anterior la </w:t>
      </w:r>
      <w:r w:rsidR="009D5D1C" w:rsidRPr="00940D7F">
        <w:rPr>
          <w:rFonts w:ascii="Palatino Linotype" w:hAnsi="Palatino Linotype" w:cs="Arial"/>
          <w:color w:val="000000" w:themeColor="text1"/>
          <w:lang w:eastAsia="es-MX"/>
        </w:rPr>
        <w:t xml:space="preserve">información que requirió </w:t>
      </w:r>
      <w:r w:rsidR="007023F9" w:rsidRPr="00940D7F">
        <w:rPr>
          <w:rFonts w:ascii="Palatino Linotype" w:hAnsi="Palatino Linotype" w:cs="Arial"/>
          <w:color w:val="000000" w:themeColor="text1"/>
          <w:lang w:eastAsia="es-MX"/>
        </w:rPr>
        <w:t>la</w:t>
      </w:r>
      <w:r w:rsidR="009D5D1C" w:rsidRPr="00940D7F">
        <w:rPr>
          <w:rFonts w:ascii="Palatino Linotype" w:hAnsi="Palatino Linotype" w:cs="Arial"/>
          <w:color w:val="000000" w:themeColor="text1"/>
          <w:lang w:eastAsia="es-MX"/>
        </w:rPr>
        <w:t xml:space="preserve"> particular mediante su solicitud de información,</w:t>
      </w:r>
      <w:r w:rsidR="0053159F" w:rsidRPr="00940D7F">
        <w:rPr>
          <w:rFonts w:ascii="Palatino Linotype" w:hAnsi="Palatino Linotype" w:cs="Arial"/>
          <w:color w:val="000000" w:themeColor="text1"/>
          <w:lang w:eastAsia="es-MX"/>
        </w:rPr>
        <w:t xml:space="preserve"> </w:t>
      </w:r>
      <w:r w:rsidR="00420CC1" w:rsidRPr="00940D7F">
        <w:rPr>
          <w:rFonts w:ascii="Palatino Linotype" w:hAnsi="Palatino Linotype" w:cs="Arial"/>
          <w:color w:val="000000" w:themeColor="text1"/>
          <w:lang w:eastAsia="es-MX"/>
        </w:rPr>
        <w:t>cumplió</w:t>
      </w:r>
      <w:r w:rsidR="0053159F" w:rsidRPr="00940D7F">
        <w:rPr>
          <w:rFonts w:ascii="Palatino Linotype" w:hAnsi="Palatino Linotype" w:cs="Arial"/>
          <w:color w:val="000000" w:themeColor="text1"/>
          <w:lang w:eastAsia="es-MX"/>
        </w:rPr>
        <w:t xml:space="preserve"> de manera parcial, por lo que este </w:t>
      </w:r>
      <w:r w:rsidR="00420CC1" w:rsidRPr="00940D7F">
        <w:rPr>
          <w:rFonts w:ascii="Palatino Linotype" w:hAnsi="Palatino Linotype" w:cs="Arial"/>
        </w:rPr>
        <w:t>recurso de revisión de que se trata es procedente; toda vez, que se actualiza la hipótesis prevista en la fracción V del artículo 179 de la Ley de la materia, que a la letra indica:</w:t>
      </w:r>
    </w:p>
    <w:p w14:paraId="331E0E5B" w14:textId="77777777" w:rsidR="00420CC1" w:rsidRPr="00940D7F" w:rsidRDefault="00420CC1" w:rsidP="00420CC1">
      <w:pPr>
        <w:suppressAutoHyphens/>
        <w:spacing w:line="276" w:lineRule="auto"/>
        <w:ind w:left="709" w:right="709"/>
        <w:jc w:val="both"/>
        <w:rPr>
          <w:rFonts w:ascii="Palatino Linotype" w:hAnsi="Palatino Linotype" w:cs="Arial"/>
          <w:bCs/>
          <w:i/>
          <w:sz w:val="22"/>
          <w:szCs w:val="22"/>
        </w:rPr>
      </w:pPr>
    </w:p>
    <w:p w14:paraId="23198EDB" w14:textId="77777777" w:rsidR="00420CC1" w:rsidRPr="00940D7F" w:rsidRDefault="00420CC1" w:rsidP="00420CC1">
      <w:pPr>
        <w:suppressAutoHyphens/>
        <w:spacing w:line="276" w:lineRule="auto"/>
        <w:ind w:left="850" w:right="901"/>
        <w:jc w:val="both"/>
        <w:rPr>
          <w:rFonts w:ascii="Palatino Linotype" w:hAnsi="Palatino Linotype" w:cs="Arial"/>
          <w:b/>
          <w:i/>
          <w:sz w:val="22"/>
          <w:szCs w:val="22"/>
        </w:rPr>
      </w:pPr>
      <w:r w:rsidRPr="00940D7F">
        <w:rPr>
          <w:rFonts w:ascii="Palatino Linotype" w:hAnsi="Palatino Linotype" w:cs="Arial"/>
          <w:bCs/>
          <w:i/>
          <w:sz w:val="22"/>
          <w:szCs w:val="22"/>
        </w:rPr>
        <w:t>“</w:t>
      </w:r>
      <w:r w:rsidRPr="00940D7F">
        <w:rPr>
          <w:rFonts w:ascii="Palatino Linotype" w:hAnsi="Palatino Linotype" w:cs="Arial"/>
          <w:b/>
          <w:bCs/>
          <w:i/>
          <w:sz w:val="22"/>
          <w:szCs w:val="22"/>
        </w:rPr>
        <w:t>Artículo 179.</w:t>
      </w:r>
      <w:r w:rsidRPr="00940D7F">
        <w:rPr>
          <w:rFonts w:ascii="Palatino Linotype" w:hAnsi="Palatino Linotype" w:cs="Arial"/>
          <w:bCs/>
          <w:i/>
          <w:sz w:val="22"/>
          <w:szCs w:val="22"/>
        </w:rPr>
        <w:t xml:space="preserve"> </w:t>
      </w:r>
      <w:r w:rsidRPr="00940D7F">
        <w:rPr>
          <w:rFonts w:ascii="Palatino Linotype" w:hAnsi="Palatino Linotype" w:cs="Arial"/>
          <w:b/>
          <w:i/>
          <w:sz w:val="22"/>
          <w:szCs w:val="22"/>
        </w:rPr>
        <w:t>El recurso de revisión</w:t>
      </w:r>
      <w:r w:rsidRPr="00940D7F">
        <w:rPr>
          <w:rFonts w:ascii="Palatino Linotype" w:hAnsi="Palatino Linotype" w:cs="Arial"/>
          <w:i/>
          <w:sz w:val="22"/>
          <w:szCs w:val="22"/>
        </w:rPr>
        <w:t xml:space="preserve"> es un medio de protección que la Ley otorga a los particulares, para hacer valer su derecho de acceso a la información pública, y </w:t>
      </w:r>
      <w:r w:rsidRPr="00940D7F">
        <w:rPr>
          <w:rFonts w:ascii="Palatino Linotype" w:hAnsi="Palatino Linotype" w:cs="Arial"/>
          <w:b/>
          <w:i/>
          <w:sz w:val="22"/>
          <w:szCs w:val="22"/>
        </w:rPr>
        <w:t>procederá en contra de las siguientes causas:</w:t>
      </w:r>
    </w:p>
    <w:p w14:paraId="268A1A36" w14:textId="77777777" w:rsidR="00420CC1" w:rsidRPr="00940D7F" w:rsidRDefault="00420CC1" w:rsidP="00420CC1">
      <w:pPr>
        <w:suppressAutoHyphens/>
        <w:spacing w:line="276" w:lineRule="auto"/>
        <w:ind w:left="850" w:right="901"/>
        <w:jc w:val="both"/>
        <w:rPr>
          <w:rFonts w:ascii="Palatino Linotype" w:hAnsi="Palatino Linotype" w:cs="Arial"/>
          <w:b/>
          <w:i/>
          <w:sz w:val="22"/>
          <w:szCs w:val="22"/>
        </w:rPr>
      </w:pPr>
      <w:r w:rsidRPr="00940D7F">
        <w:rPr>
          <w:rFonts w:ascii="Palatino Linotype" w:hAnsi="Palatino Linotype" w:cs="Arial"/>
          <w:b/>
          <w:i/>
          <w:sz w:val="22"/>
          <w:szCs w:val="22"/>
        </w:rPr>
        <w:t>(…)</w:t>
      </w:r>
    </w:p>
    <w:p w14:paraId="1B1C5B5E" w14:textId="77777777" w:rsidR="00420CC1" w:rsidRPr="00940D7F" w:rsidRDefault="00420CC1" w:rsidP="00420CC1">
      <w:pPr>
        <w:suppressAutoHyphens/>
        <w:spacing w:line="276" w:lineRule="auto"/>
        <w:ind w:left="850" w:right="901"/>
        <w:jc w:val="both"/>
        <w:rPr>
          <w:rFonts w:ascii="Palatino Linotype" w:hAnsi="Palatino Linotype" w:cs="Arial"/>
          <w:b/>
          <w:bCs/>
          <w:i/>
          <w:sz w:val="22"/>
          <w:szCs w:val="22"/>
        </w:rPr>
      </w:pPr>
      <w:r w:rsidRPr="00940D7F">
        <w:rPr>
          <w:rFonts w:ascii="Palatino Linotype" w:hAnsi="Palatino Linotype" w:cs="Arial"/>
          <w:b/>
          <w:bCs/>
          <w:i/>
          <w:sz w:val="22"/>
          <w:szCs w:val="22"/>
        </w:rPr>
        <w:t>V. La entrega de información incompleta;”</w:t>
      </w:r>
    </w:p>
    <w:p w14:paraId="29E9DF25" w14:textId="77777777" w:rsidR="00420CC1" w:rsidRPr="00940D7F" w:rsidRDefault="00420CC1" w:rsidP="00420CC1">
      <w:pPr>
        <w:suppressAutoHyphens/>
        <w:spacing w:line="276" w:lineRule="auto"/>
        <w:ind w:left="850" w:right="901"/>
        <w:jc w:val="both"/>
        <w:rPr>
          <w:rFonts w:ascii="Palatino Linotype" w:hAnsi="Palatino Linotype" w:cs="Arial"/>
          <w:b/>
          <w:bCs/>
          <w:i/>
          <w:sz w:val="22"/>
          <w:szCs w:val="22"/>
        </w:rPr>
      </w:pPr>
      <w:r w:rsidRPr="00940D7F">
        <w:rPr>
          <w:rFonts w:ascii="Palatino Linotype" w:hAnsi="Palatino Linotype" w:cs="Arial"/>
          <w:b/>
          <w:bCs/>
          <w:i/>
          <w:sz w:val="22"/>
          <w:szCs w:val="22"/>
        </w:rPr>
        <w:t>(…)</w:t>
      </w:r>
    </w:p>
    <w:p w14:paraId="0C22588D" w14:textId="77777777" w:rsidR="00420CC1" w:rsidRPr="00940D7F" w:rsidRDefault="00420CC1" w:rsidP="00420CC1">
      <w:pPr>
        <w:suppressAutoHyphens/>
        <w:spacing w:line="276" w:lineRule="auto"/>
        <w:ind w:left="850" w:right="901"/>
        <w:jc w:val="both"/>
        <w:rPr>
          <w:rFonts w:ascii="Palatino Linotype" w:hAnsi="Palatino Linotype" w:cs="Arial"/>
          <w:i/>
          <w:sz w:val="22"/>
          <w:szCs w:val="22"/>
        </w:rPr>
      </w:pPr>
      <w:r w:rsidRPr="00940D7F">
        <w:rPr>
          <w:rFonts w:ascii="Palatino Linotype" w:hAnsi="Palatino Linotype" w:cs="Arial"/>
          <w:i/>
          <w:sz w:val="22"/>
          <w:szCs w:val="22"/>
        </w:rPr>
        <w:t>(Énfasis añadido)</w:t>
      </w:r>
    </w:p>
    <w:p w14:paraId="03CAB85F" w14:textId="35DBC6BA" w:rsidR="00420CC1" w:rsidRPr="00940D7F" w:rsidRDefault="00420CC1" w:rsidP="00420CC1">
      <w:pPr>
        <w:widowControl w:val="0"/>
        <w:suppressAutoHyphens/>
        <w:spacing w:before="200" w:after="200" w:line="360" w:lineRule="auto"/>
        <w:jc w:val="both"/>
        <w:rPr>
          <w:rFonts w:ascii="Palatino Linotype" w:hAnsi="Palatino Linotype" w:cs="Arial"/>
        </w:rPr>
      </w:pPr>
      <w:r w:rsidRPr="00940D7F">
        <w:rPr>
          <w:rFonts w:ascii="Palatino Linotype" w:hAnsi="Palatino Linotype" w:cs="Arial"/>
        </w:rPr>
        <w:lastRenderedPageBreak/>
        <w:t>El precepto legal antes citado, establece como supuesto de procedencia del recurso de revisión, la</w:t>
      </w:r>
      <w:r w:rsidRPr="00940D7F">
        <w:rPr>
          <w:rFonts w:ascii="Palatino Linotype" w:hAnsi="Palatino Linotype"/>
        </w:rPr>
        <w:t xml:space="preserve"> </w:t>
      </w:r>
      <w:r w:rsidRPr="00940D7F">
        <w:rPr>
          <w:rFonts w:ascii="Palatino Linotype" w:hAnsi="Palatino Linotype" w:cs="Arial"/>
        </w:rPr>
        <w:t xml:space="preserve">entrega de información incompleta por parte del </w:t>
      </w:r>
      <w:r w:rsidRPr="00940D7F">
        <w:rPr>
          <w:rFonts w:ascii="Palatino Linotype" w:hAnsi="Palatino Linotype" w:cs="Arial"/>
          <w:b/>
        </w:rPr>
        <w:t>SUJETO OBLIGADO</w:t>
      </w:r>
      <w:r w:rsidRPr="00940D7F">
        <w:rPr>
          <w:rFonts w:ascii="Palatino Linotype" w:hAnsi="Palatino Linotype" w:cs="Arial"/>
        </w:rPr>
        <w:t>, situación que se actualiza en el presente caso, en razón a que mediante respuesta sólo proporcionó información parcial, por lo anterior, se precisa que se dejó en un estado de incertidumbre del derecho de acceso a la información pública de</w:t>
      </w:r>
      <w:r w:rsidR="007023F9" w:rsidRPr="00940D7F">
        <w:rPr>
          <w:rFonts w:ascii="Palatino Linotype" w:hAnsi="Palatino Linotype" w:cs="Arial"/>
        </w:rPr>
        <w:t xml:space="preserve"> </w:t>
      </w:r>
      <w:r w:rsidRPr="00940D7F">
        <w:rPr>
          <w:rFonts w:ascii="Palatino Linotype" w:hAnsi="Palatino Linotype" w:cs="Arial"/>
        </w:rPr>
        <w:t>l</w:t>
      </w:r>
      <w:r w:rsidR="007023F9" w:rsidRPr="00940D7F">
        <w:rPr>
          <w:rFonts w:ascii="Palatino Linotype" w:hAnsi="Palatino Linotype" w:cs="Arial"/>
        </w:rPr>
        <w:t>a</w:t>
      </w:r>
      <w:r w:rsidRPr="00940D7F">
        <w:rPr>
          <w:rFonts w:ascii="Palatino Linotype" w:hAnsi="Palatino Linotype" w:cs="Arial"/>
        </w:rPr>
        <w:t xml:space="preserve"> particular. </w:t>
      </w:r>
    </w:p>
    <w:p w14:paraId="65448103" w14:textId="1084F8EB" w:rsidR="003A64F5" w:rsidRPr="00940D7F" w:rsidRDefault="003A64F5" w:rsidP="003A64F5">
      <w:pPr>
        <w:suppressAutoHyphens/>
        <w:spacing w:before="100" w:beforeAutospacing="1" w:after="100" w:afterAutospacing="1" w:line="360" w:lineRule="auto"/>
        <w:jc w:val="both"/>
        <w:rPr>
          <w:rFonts w:ascii="Palatino Linotype" w:eastAsia="Calibri" w:hAnsi="Palatino Linotype" w:cs="Arial"/>
        </w:rPr>
      </w:pPr>
      <w:r w:rsidRPr="00940D7F">
        <w:rPr>
          <w:rFonts w:ascii="Palatino Linotype" w:hAnsi="Palatino Linotype" w:cs="Arial"/>
          <w:lang w:val="es-ES"/>
        </w:rPr>
        <w:t>Precisado ello,</w:t>
      </w:r>
      <w:r w:rsidRPr="00940D7F">
        <w:rPr>
          <w:rFonts w:ascii="Palatino Linotype" w:hAnsi="Palatino Linotype"/>
          <w:lang w:val="es-ES"/>
        </w:rPr>
        <w:t xml:space="preserve"> se obvia el análisis de la competencia por parte del </w:t>
      </w:r>
      <w:r w:rsidRPr="00940D7F">
        <w:rPr>
          <w:rFonts w:ascii="Palatino Linotype" w:hAnsi="Palatino Linotype"/>
          <w:b/>
          <w:lang w:val="es-ES"/>
        </w:rPr>
        <w:t>SUJETO OBLIGADO</w:t>
      </w:r>
      <w:r w:rsidRPr="00940D7F">
        <w:rPr>
          <w:rFonts w:ascii="Palatino Linotype" w:hAnsi="Palatino Linotype"/>
          <w:lang w:val="es-ES"/>
        </w:rPr>
        <w:t>, para generar, administrar o poseer la información solicitada en el recurso que nos ocupa, dado que éste ha asumido la misma, mediante respuesta</w:t>
      </w:r>
      <w:r w:rsidRPr="00940D7F">
        <w:rPr>
          <w:rFonts w:ascii="Palatino Linotype" w:hAnsi="Palatino Linotype" w:cs="Arial"/>
          <w:color w:val="000000"/>
          <w:lang w:val="es-ES"/>
        </w:rPr>
        <w:t xml:space="preserve">; sin embargo, no proporcionó la información completa a </w:t>
      </w:r>
      <w:r w:rsidRPr="00940D7F">
        <w:rPr>
          <w:rFonts w:ascii="Palatino Linotype" w:hAnsi="Palatino Linotype" w:cs="Arial"/>
          <w:b/>
          <w:bCs/>
          <w:color w:val="000000"/>
          <w:lang w:val="es-ES"/>
        </w:rPr>
        <w:t>LA</w:t>
      </w:r>
      <w:r w:rsidRPr="00940D7F">
        <w:rPr>
          <w:rFonts w:ascii="Palatino Linotype" w:hAnsi="Palatino Linotype" w:cs="Arial"/>
          <w:color w:val="000000"/>
          <w:lang w:val="es-ES"/>
        </w:rPr>
        <w:t xml:space="preserve"> </w:t>
      </w:r>
      <w:r w:rsidRPr="00940D7F">
        <w:rPr>
          <w:rFonts w:ascii="Palatino Linotype" w:hAnsi="Palatino Linotype" w:cs="Arial"/>
          <w:b/>
          <w:color w:val="000000"/>
          <w:lang w:val="es-ES"/>
        </w:rPr>
        <w:t xml:space="preserve">RECURRENTE; </w:t>
      </w:r>
      <w:r w:rsidRPr="00940D7F">
        <w:rPr>
          <w:rFonts w:ascii="Palatino Linotype" w:hAnsi="Palatino Linotype" w:cs="Arial"/>
          <w:color w:val="000000"/>
          <w:lang w:val="es-ES"/>
        </w:rPr>
        <w:t>por lo que</w:t>
      </w:r>
      <w:r w:rsidRPr="00940D7F">
        <w:rPr>
          <w:rFonts w:ascii="Palatino Linotype" w:hAnsi="Palatino Linotype" w:cs="Arial"/>
          <w:b/>
          <w:color w:val="000000"/>
          <w:lang w:val="es-ES"/>
        </w:rPr>
        <w:t xml:space="preserve">, </w:t>
      </w:r>
      <w:r w:rsidRPr="00940D7F">
        <w:rPr>
          <w:rFonts w:ascii="Palatino Linotype" w:hAnsi="Palatino Linotype" w:cs="Arial"/>
          <w:color w:val="000000"/>
          <w:lang w:val="es-ES"/>
        </w:rPr>
        <w:t xml:space="preserve">ante tales pronunciamientos se arriba a que genera, posee y administra la información requerida por </w:t>
      </w:r>
      <w:r w:rsidR="007023F9" w:rsidRPr="00940D7F">
        <w:rPr>
          <w:rFonts w:ascii="Palatino Linotype" w:hAnsi="Palatino Linotype" w:cs="Arial"/>
          <w:color w:val="000000"/>
          <w:lang w:val="es-ES"/>
        </w:rPr>
        <w:t>la</w:t>
      </w:r>
      <w:r w:rsidRPr="00940D7F">
        <w:rPr>
          <w:rFonts w:ascii="Palatino Linotype" w:hAnsi="Palatino Linotype" w:cs="Arial"/>
          <w:color w:val="000000"/>
          <w:lang w:val="es-ES"/>
        </w:rPr>
        <w:t xml:space="preserve"> particular.</w:t>
      </w:r>
    </w:p>
    <w:p w14:paraId="10164E6C" w14:textId="77777777" w:rsidR="003A64F5" w:rsidRPr="00940D7F" w:rsidRDefault="003A64F5" w:rsidP="003A64F5">
      <w:pPr>
        <w:suppressAutoHyphens/>
        <w:spacing w:line="360" w:lineRule="auto"/>
        <w:jc w:val="both"/>
        <w:rPr>
          <w:rFonts w:ascii="Palatino Linotype" w:hAnsi="Palatino Linotype"/>
          <w:lang w:val="es-ES"/>
        </w:rPr>
      </w:pPr>
      <w:r w:rsidRPr="00940D7F">
        <w:rPr>
          <w:rFonts w:ascii="Palatino Linotype" w:hAnsi="Palatino Linotype"/>
          <w:lang w:val="es-ES"/>
        </w:rPr>
        <w:t xml:space="preserve">En este contexto, el hecho de que </w:t>
      </w:r>
      <w:r w:rsidRPr="00940D7F">
        <w:rPr>
          <w:rFonts w:ascii="Palatino Linotype" w:hAnsi="Palatino Linotype"/>
          <w:b/>
          <w:lang w:val="es-ES"/>
        </w:rPr>
        <w:t>EL SUJETO OBLIGADO</w:t>
      </w:r>
      <w:r w:rsidRPr="00940D7F">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14:paraId="42CB4227" w14:textId="77777777" w:rsidR="003A64F5" w:rsidRPr="00940D7F" w:rsidRDefault="003A64F5" w:rsidP="003A64F5">
      <w:pPr>
        <w:suppressAutoHyphens/>
        <w:ind w:left="851" w:right="899"/>
        <w:jc w:val="both"/>
        <w:rPr>
          <w:rFonts w:ascii="Palatino Linotype" w:hAnsi="Palatino Linotype"/>
          <w:b/>
          <w:i/>
          <w:sz w:val="22"/>
          <w:szCs w:val="22"/>
          <w:lang w:val="es-ES"/>
        </w:rPr>
      </w:pPr>
    </w:p>
    <w:p w14:paraId="0AB59F7F" w14:textId="77777777" w:rsidR="003A64F5" w:rsidRPr="00940D7F" w:rsidRDefault="003A64F5" w:rsidP="003A64F5">
      <w:pPr>
        <w:suppressAutoHyphens/>
        <w:ind w:left="851" w:right="899"/>
        <w:jc w:val="both"/>
        <w:rPr>
          <w:rFonts w:ascii="Palatino Linotype" w:hAnsi="Palatino Linotype"/>
          <w:i/>
          <w:sz w:val="22"/>
          <w:szCs w:val="22"/>
          <w:lang w:val="es-ES"/>
        </w:rPr>
      </w:pPr>
      <w:r w:rsidRPr="00940D7F">
        <w:rPr>
          <w:rFonts w:ascii="Palatino Linotype" w:hAnsi="Palatino Linotype"/>
          <w:b/>
          <w:i/>
          <w:sz w:val="22"/>
          <w:szCs w:val="22"/>
          <w:lang w:val="es-ES"/>
        </w:rPr>
        <w:t>“Artículo 12</w:t>
      </w:r>
      <w:r w:rsidRPr="00940D7F">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14:paraId="74B48FFE" w14:textId="77777777" w:rsidR="003A64F5" w:rsidRPr="00940D7F" w:rsidRDefault="003A64F5" w:rsidP="003A64F5">
      <w:pPr>
        <w:suppressAutoHyphens/>
        <w:ind w:left="851" w:right="899"/>
        <w:jc w:val="both"/>
        <w:rPr>
          <w:rFonts w:ascii="Palatino Linotype" w:hAnsi="Palatino Linotype"/>
          <w:i/>
          <w:sz w:val="22"/>
          <w:szCs w:val="22"/>
          <w:lang w:val="es-ES"/>
        </w:rPr>
      </w:pPr>
    </w:p>
    <w:p w14:paraId="4E0500B4" w14:textId="77777777" w:rsidR="003A64F5" w:rsidRPr="00940D7F" w:rsidRDefault="003A64F5" w:rsidP="003A64F5">
      <w:pPr>
        <w:suppressAutoHyphens/>
        <w:ind w:left="851" w:right="899"/>
        <w:jc w:val="both"/>
        <w:rPr>
          <w:rFonts w:ascii="Palatino Linotype" w:hAnsi="Palatino Linotype"/>
          <w:b/>
          <w:i/>
          <w:sz w:val="22"/>
          <w:szCs w:val="22"/>
          <w:lang w:val="es-ES"/>
        </w:rPr>
      </w:pPr>
      <w:r w:rsidRPr="00940D7F">
        <w:rPr>
          <w:rFonts w:ascii="Palatino Linotype" w:hAnsi="Palatino Linotype"/>
          <w:i/>
          <w:sz w:val="22"/>
          <w:szCs w:val="22"/>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940D7F">
        <w:rPr>
          <w:rFonts w:ascii="Palatino Linotype" w:hAnsi="Palatino Linotype"/>
          <w:i/>
          <w:sz w:val="22"/>
          <w:szCs w:val="22"/>
          <w:lang w:val="es-ES"/>
        </w:rPr>
        <w:lastRenderedPageBreak/>
        <w:t>presentarla conforme al interés del solicitante; no estarán obligados a generarla, resumirla, efectuar cálculos o practicar investigaciones.</w:t>
      </w:r>
      <w:r w:rsidRPr="00940D7F">
        <w:rPr>
          <w:rFonts w:ascii="Palatino Linotype" w:hAnsi="Palatino Linotype"/>
          <w:b/>
          <w:i/>
          <w:sz w:val="22"/>
          <w:szCs w:val="22"/>
          <w:lang w:val="es-ES"/>
        </w:rPr>
        <w:t>”</w:t>
      </w:r>
    </w:p>
    <w:p w14:paraId="30F8D5EE" w14:textId="77777777" w:rsidR="003A64F5" w:rsidRPr="00940D7F" w:rsidRDefault="003A64F5" w:rsidP="003A64F5">
      <w:pPr>
        <w:suppressAutoHyphens/>
        <w:spacing w:line="360" w:lineRule="auto"/>
        <w:ind w:left="851" w:right="899"/>
        <w:jc w:val="both"/>
        <w:rPr>
          <w:rFonts w:ascii="Palatino Linotype" w:hAnsi="Palatino Linotype"/>
          <w:i/>
          <w:sz w:val="22"/>
          <w:szCs w:val="22"/>
          <w:lang w:val="es-ES"/>
        </w:rPr>
      </w:pPr>
    </w:p>
    <w:p w14:paraId="5533CB73" w14:textId="77777777" w:rsidR="003A64F5" w:rsidRPr="00940D7F" w:rsidRDefault="003A64F5" w:rsidP="003A64F5">
      <w:pPr>
        <w:suppressAutoHyphens/>
        <w:spacing w:line="360" w:lineRule="auto"/>
        <w:jc w:val="both"/>
        <w:rPr>
          <w:rFonts w:ascii="Palatino Linotype" w:hAnsi="Palatino Linotype"/>
          <w:lang w:val="es-ES"/>
        </w:rPr>
      </w:pPr>
      <w:r w:rsidRPr="00940D7F">
        <w:rPr>
          <w:rFonts w:ascii="Palatino Linotype" w:hAnsi="Palatino Linotype"/>
          <w:lang w:val="es-ES"/>
        </w:rPr>
        <w:t xml:space="preserve">De hecho, el estudio de la naturaleza jurídica de la información pública solicitada, tiene por objeto determinar si ésta la genera, posee o administra </w:t>
      </w:r>
      <w:r w:rsidRPr="00940D7F">
        <w:rPr>
          <w:rFonts w:ascii="Palatino Linotype" w:hAnsi="Palatino Linotype"/>
          <w:b/>
          <w:lang w:val="es-ES"/>
        </w:rPr>
        <w:t>EL SUJETO OBLIGADO</w:t>
      </w:r>
      <w:r w:rsidRPr="00940D7F">
        <w:rPr>
          <w:rFonts w:ascii="Palatino Linotype" w:hAnsi="Palatino Linotype"/>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14:paraId="23AF8EAE" w14:textId="77777777" w:rsidR="0053159F" w:rsidRPr="00940D7F" w:rsidRDefault="0053159F" w:rsidP="00906B22">
      <w:pPr>
        <w:tabs>
          <w:tab w:val="center" w:pos="4252"/>
          <w:tab w:val="right" w:pos="8504"/>
        </w:tabs>
        <w:spacing w:line="360" w:lineRule="auto"/>
        <w:jc w:val="both"/>
        <w:rPr>
          <w:rFonts w:ascii="Palatino Linotype" w:hAnsi="Palatino Linotype" w:cs="Arial"/>
          <w:color w:val="000000" w:themeColor="text1"/>
          <w:lang w:eastAsia="es-MX"/>
        </w:rPr>
      </w:pPr>
    </w:p>
    <w:p w14:paraId="2D4E4899" w14:textId="34A1F902" w:rsidR="008C73D2" w:rsidRPr="00940D7F" w:rsidRDefault="008C73D2" w:rsidP="00906B22">
      <w:pPr>
        <w:tabs>
          <w:tab w:val="center" w:pos="4252"/>
          <w:tab w:val="right" w:pos="8504"/>
        </w:tabs>
        <w:spacing w:line="360" w:lineRule="auto"/>
        <w:jc w:val="both"/>
        <w:rPr>
          <w:rFonts w:ascii="Palatino Linotype" w:hAnsi="Palatino Linotype" w:cs="Arial"/>
          <w:color w:val="000000" w:themeColor="text1"/>
          <w:lang w:eastAsia="es-MX"/>
        </w:rPr>
      </w:pPr>
      <w:r w:rsidRPr="00940D7F">
        <w:rPr>
          <w:rFonts w:ascii="Palatino Linotype" w:hAnsi="Palatino Linotype" w:cs="Arial"/>
          <w:color w:val="000000" w:themeColor="text1"/>
          <w:lang w:eastAsia="es-MX"/>
        </w:rPr>
        <w:t xml:space="preserve">Una vez precisado lo anterior, </w:t>
      </w:r>
      <w:r w:rsidRPr="00940D7F">
        <w:rPr>
          <w:rFonts w:ascii="Palatino Linotype" w:hAnsi="Palatino Linotype" w:cs="Arial"/>
          <w:b/>
          <w:bCs/>
          <w:color w:val="000000" w:themeColor="text1"/>
          <w:lang w:eastAsia="es-MX"/>
        </w:rPr>
        <w:t>EL SUJETO OBLIGADO</w:t>
      </w:r>
      <w:r w:rsidR="009D5D1C" w:rsidRPr="00940D7F">
        <w:rPr>
          <w:rFonts w:ascii="Palatino Linotype" w:hAnsi="Palatino Linotype" w:cs="Arial"/>
          <w:color w:val="000000" w:themeColor="text1"/>
          <w:lang w:eastAsia="es-MX"/>
        </w:rPr>
        <w:t xml:space="preserve"> </w:t>
      </w:r>
      <w:r w:rsidRPr="00940D7F">
        <w:rPr>
          <w:rFonts w:ascii="Palatino Linotype" w:hAnsi="Palatino Linotype" w:cs="Arial"/>
          <w:color w:val="000000" w:themeColor="text1"/>
          <w:lang w:eastAsia="es-MX"/>
        </w:rPr>
        <w:t>cumplió</w:t>
      </w:r>
      <w:r w:rsidR="00650158" w:rsidRPr="00940D7F">
        <w:rPr>
          <w:rFonts w:ascii="Palatino Linotype" w:hAnsi="Palatino Linotype" w:cs="Arial"/>
          <w:color w:val="000000" w:themeColor="text1"/>
          <w:lang w:eastAsia="es-MX"/>
        </w:rPr>
        <w:t xml:space="preserve"> </w:t>
      </w:r>
      <w:r w:rsidRPr="00940D7F">
        <w:rPr>
          <w:rFonts w:ascii="Palatino Linotype" w:hAnsi="Palatino Linotype" w:cs="Arial"/>
          <w:color w:val="000000" w:themeColor="text1"/>
          <w:lang w:eastAsia="es-MX"/>
        </w:rPr>
        <w:t>entregando lo siguientes:</w:t>
      </w:r>
    </w:p>
    <w:p w14:paraId="5C6FF1F7" w14:textId="77777777" w:rsidR="008C73D2" w:rsidRPr="00940D7F" w:rsidRDefault="008C73D2" w:rsidP="00906B22">
      <w:pPr>
        <w:tabs>
          <w:tab w:val="center" w:pos="4252"/>
          <w:tab w:val="right" w:pos="8504"/>
        </w:tabs>
        <w:spacing w:line="360" w:lineRule="auto"/>
        <w:jc w:val="both"/>
        <w:rPr>
          <w:rFonts w:ascii="Palatino Linotype" w:hAnsi="Palatino Linotype" w:cs="Arial"/>
          <w:color w:val="000000" w:themeColor="text1"/>
          <w:lang w:eastAsia="es-MX"/>
        </w:rPr>
      </w:pPr>
    </w:p>
    <w:p w14:paraId="16520321" w14:textId="6C13CD1F" w:rsidR="00CB111C" w:rsidRPr="00940D7F" w:rsidRDefault="008C73D2" w:rsidP="00715271">
      <w:pPr>
        <w:pStyle w:val="Prrafodelista"/>
        <w:numPr>
          <w:ilvl w:val="0"/>
          <w:numId w:val="49"/>
        </w:numPr>
        <w:tabs>
          <w:tab w:val="center" w:pos="4252"/>
          <w:tab w:val="right" w:pos="8504"/>
        </w:tabs>
        <w:spacing w:line="360" w:lineRule="auto"/>
        <w:jc w:val="both"/>
        <w:rPr>
          <w:rFonts w:ascii="Palatino Linotype" w:hAnsi="Palatino Linotype" w:cs="Arial"/>
          <w:b/>
          <w:bCs/>
          <w:color w:val="000000" w:themeColor="text1"/>
          <w:lang w:eastAsia="es-MX"/>
        </w:rPr>
      </w:pPr>
      <w:r w:rsidRPr="00940D7F">
        <w:rPr>
          <w:rFonts w:ascii="Palatino Linotype" w:hAnsi="Palatino Linotype" w:cs="Arial"/>
          <w:b/>
          <w:bCs/>
          <w:color w:val="000000" w:themeColor="text1"/>
          <w:lang w:eastAsia="es-MX"/>
        </w:rPr>
        <w:t>Nombre y N</w:t>
      </w:r>
      <w:r w:rsidR="00650158" w:rsidRPr="00940D7F">
        <w:rPr>
          <w:rFonts w:ascii="Palatino Linotype" w:hAnsi="Palatino Linotype" w:cs="Arial"/>
          <w:b/>
          <w:bCs/>
          <w:color w:val="000000" w:themeColor="text1"/>
          <w:lang w:eastAsia="es-MX"/>
        </w:rPr>
        <w:t>ombramiento</w:t>
      </w:r>
      <w:r w:rsidRPr="00940D7F">
        <w:rPr>
          <w:rFonts w:ascii="Palatino Linotype" w:hAnsi="Palatino Linotype" w:cs="Arial"/>
          <w:b/>
          <w:bCs/>
          <w:color w:val="000000" w:themeColor="text1"/>
          <w:lang w:eastAsia="es-MX"/>
        </w:rPr>
        <w:t xml:space="preserve"> del </w:t>
      </w:r>
      <w:r w:rsidR="00650158" w:rsidRPr="00940D7F">
        <w:rPr>
          <w:rFonts w:ascii="Palatino Linotype" w:hAnsi="Palatino Linotype" w:cs="Arial"/>
          <w:b/>
          <w:bCs/>
          <w:color w:val="000000" w:themeColor="text1"/>
          <w:lang w:eastAsia="es-MX"/>
        </w:rPr>
        <w:t>cargo</w:t>
      </w:r>
      <w:r w:rsidRPr="00940D7F">
        <w:rPr>
          <w:rFonts w:ascii="Palatino Linotype" w:hAnsi="Palatino Linotype" w:cs="Arial"/>
          <w:b/>
          <w:bCs/>
          <w:color w:val="000000" w:themeColor="text1"/>
          <w:lang w:eastAsia="es-MX"/>
        </w:rPr>
        <w:t xml:space="preserve">, de quien es el </w:t>
      </w:r>
      <w:r w:rsidR="00715271" w:rsidRPr="00940D7F">
        <w:rPr>
          <w:rFonts w:ascii="Palatino Linotype" w:hAnsi="Palatino Linotype" w:cs="Arial"/>
          <w:b/>
          <w:bCs/>
          <w:color w:val="000000" w:themeColor="text1"/>
          <w:lang w:eastAsia="es-MX"/>
        </w:rPr>
        <w:t xml:space="preserve">Titular de la Unidad de Transparencia; y </w:t>
      </w:r>
    </w:p>
    <w:p w14:paraId="0465B44C" w14:textId="1E5B6535" w:rsidR="00B21FFB" w:rsidRPr="00940D7F" w:rsidRDefault="00715271" w:rsidP="00906B22">
      <w:pPr>
        <w:pStyle w:val="Prrafodelista"/>
        <w:numPr>
          <w:ilvl w:val="0"/>
          <w:numId w:val="49"/>
        </w:numPr>
        <w:tabs>
          <w:tab w:val="center" w:pos="4252"/>
          <w:tab w:val="right" w:pos="8504"/>
        </w:tabs>
        <w:spacing w:line="360" w:lineRule="auto"/>
        <w:jc w:val="both"/>
        <w:rPr>
          <w:rFonts w:ascii="Palatino Linotype" w:hAnsi="Palatino Linotype" w:cs="Arial"/>
          <w:b/>
          <w:bCs/>
          <w:color w:val="000000" w:themeColor="text1"/>
          <w:lang w:eastAsia="es-MX"/>
        </w:rPr>
      </w:pPr>
      <w:r w:rsidRPr="00940D7F">
        <w:rPr>
          <w:rFonts w:ascii="Palatino Linotype" w:hAnsi="Palatino Linotype" w:cs="Arial"/>
          <w:b/>
          <w:bCs/>
          <w:color w:val="000000" w:themeColor="text1"/>
          <w:lang w:eastAsia="es-MX"/>
        </w:rPr>
        <w:t xml:space="preserve">Mediante un recuadro nombre y </w:t>
      </w:r>
      <w:r w:rsidR="00B21FFB" w:rsidRPr="00940D7F">
        <w:rPr>
          <w:rFonts w:ascii="Palatino Linotype" w:hAnsi="Palatino Linotype" w:cs="Arial"/>
          <w:b/>
          <w:bCs/>
          <w:color w:val="000000" w:themeColor="text1"/>
          <w:lang w:eastAsia="es-MX"/>
        </w:rPr>
        <w:t>ú</w:t>
      </w:r>
      <w:r w:rsidR="00C04B57" w:rsidRPr="00940D7F">
        <w:rPr>
          <w:rFonts w:ascii="Palatino Linotype" w:hAnsi="Palatino Linotype" w:cs="Arial"/>
          <w:b/>
          <w:bCs/>
          <w:color w:val="000000" w:themeColor="text1"/>
          <w:lang w:eastAsia="es-MX"/>
        </w:rPr>
        <w:t>ltimo grado académico</w:t>
      </w:r>
      <w:r w:rsidR="00B21FFB" w:rsidRPr="00940D7F">
        <w:rPr>
          <w:rFonts w:ascii="Palatino Linotype" w:hAnsi="Palatino Linotype" w:cs="Arial"/>
          <w:b/>
          <w:bCs/>
          <w:color w:val="000000" w:themeColor="text1"/>
          <w:lang w:eastAsia="es-MX"/>
        </w:rPr>
        <w:t xml:space="preserve"> </w:t>
      </w:r>
      <w:bookmarkStart w:id="14" w:name="_Hlk115259083"/>
      <w:r w:rsidR="00B21FFB" w:rsidRPr="00940D7F">
        <w:rPr>
          <w:rFonts w:ascii="Palatino Linotype" w:hAnsi="Palatino Linotype" w:cs="Arial"/>
          <w:b/>
          <w:bCs/>
          <w:color w:val="000000" w:themeColor="text1"/>
          <w:lang w:eastAsia="es-MX"/>
        </w:rPr>
        <w:t>de los servidores públicos adscritos a la Unidad de Transparencia</w:t>
      </w:r>
      <w:r w:rsidR="00657B0F" w:rsidRPr="00940D7F">
        <w:rPr>
          <w:rFonts w:ascii="Palatino Linotype" w:hAnsi="Palatino Linotype" w:cs="Arial"/>
          <w:b/>
          <w:bCs/>
          <w:color w:val="000000" w:themeColor="text1"/>
          <w:lang w:eastAsia="es-MX"/>
        </w:rPr>
        <w:t>.</w:t>
      </w:r>
    </w:p>
    <w:bookmarkEnd w:id="14"/>
    <w:p w14:paraId="59A5C76F" w14:textId="77777777" w:rsidR="00B21FFB" w:rsidRPr="00940D7F" w:rsidRDefault="00B21FFB" w:rsidP="00B21FFB">
      <w:pPr>
        <w:tabs>
          <w:tab w:val="center" w:pos="4252"/>
          <w:tab w:val="right" w:pos="8504"/>
        </w:tabs>
        <w:spacing w:line="360" w:lineRule="auto"/>
        <w:jc w:val="both"/>
        <w:rPr>
          <w:rFonts w:ascii="Palatino Linotype" w:hAnsi="Palatino Linotype" w:cs="Arial"/>
          <w:b/>
          <w:bCs/>
          <w:color w:val="000000" w:themeColor="text1"/>
          <w:lang w:eastAsia="es-MX"/>
        </w:rPr>
      </w:pPr>
    </w:p>
    <w:p w14:paraId="68DE32FE" w14:textId="77777777" w:rsidR="009D594A" w:rsidRPr="00940D7F" w:rsidRDefault="009D594A" w:rsidP="009D594A">
      <w:pPr>
        <w:suppressAutoHyphens/>
        <w:spacing w:line="360" w:lineRule="auto"/>
        <w:jc w:val="both"/>
        <w:rPr>
          <w:rFonts w:ascii="Palatino Linotype" w:hAnsi="Palatino Linotype"/>
        </w:rPr>
      </w:pPr>
      <w:r w:rsidRPr="00940D7F">
        <w:rPr>
          <w:rFonts w:ascii="Palatino Linotype" w:hAnsi="Palatino Linotype"/>
        </w:rPr>
        <w:t xml:space="preserve">Asimismo, no se omite comentar que, al haber existido un pronunciamiento por parte del </w:t>
      </w:r>
      <w:r w:rsidRPr="00940D7F">
        <w:rPr>
          <w:rFonts w:ascii="Palatino Linotype" w:hAnsi="Palatino Linotype"/>
          <w:b/>
        </w:rPr>
        <w:t xml:space="preserve">SUJETO OBLIGADO </w:t>
      </w:r>
      <w:r w:rsidRPr="00940D7F">
        <w:rPr>
          <w:rFonts w:ascii="Palatino Linotype" w:hAnsi="Palatino Linotype"/>
        </w:rPr>
        <w:t>mediante respuesta, a fin de dar atención a la solicitud planteada, este Instituto no está facultado para manifestarse sobre la veracidad de la información proporcionada, conforme al artículo 36 de la Ley de la Materia.</w:t>
      </w:r>
    </w:p>
    <w:p w14:paraId="2F571E3B" w14:textId="77777777" w:rsidR="009D594A" w:rsidRPr="00940D7F" w:rsidRDefault="009D594A" w:rsidP="009D594A">
      <w:pPr>
        <w:suppressAutoHyphens/>
        <w:spacing w:before="100" w:beforeAutospacing="1" w:after="100" w:afterAutospacing="1" w:line="360" w:lineRule="auto"/>
        <w:jc w:val="both"/>
        <w:rPr>
          <w:rFonts w:ascii="Palatino Linotype" w:hAnsi="Palatino Linotype" w:cs="Arial"/>
        </w:rPr>
      </w:pPr>
      <w:r w:rsidRPr="00940D7F">
        <w:rPr>
          <w:rFonts w:ascii="Palatino Linotype" w:hAnsi="Palatino Linotype" w:cs="Arial"/>
        </w:rPr>
        <w:lastRenderedPageBreak/>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1789C303" w14:textId="3C2F7CC0" w:rsidR="009D594A" w:rsidRPr="00940D7F" w:rsidRDefault="009D594A" w:rsidP="009D594A">
      <w:pPr>
        <w:tabs>
          <w:tab w:val="center" w:pos="4252"/>
          <w:tab w:val="right" w:pos="8504"/>
        </w:tabs>
        <w:spacing w:line="276" w:lineRule="auto"/>
        <w:ind w:left="850" w:right="901"/>
        <w:jc w:val="both"/>
        <w:rPr>
          <w:rFonts w:ascii="Palatino Linotype" w:hAnsi="Palatino Linotype" w:cs="Arial"/>
          <w:i/>
          <w:sz w:val="22"/>
        </w:rPr>
      </w:pPr>
      <w:r w:rsidRPr="00940D7F">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940D7F">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247E619" w14:textId="77777777" w:rsidR="009D594A" w:rsidRPr="00940D7F" w:rsidRDefault="009D594A" w:rsidP="009D594A">
      <w:pPr>
        <w:tabs>
          <w:tab w:val="center" w:pos="4252"/>
          <w:tab w:val="right" w:pos="8504"/>
        </w:tabs>
        <w:spacing w:line="360" w:lineRule="auto"/>
        <w:jc w:val="both"/>
        <w:rPr>
          <w:rFonts w:ascii="Palatino Linotype" w:hAnsi="Palatino Linotype" w:cs="Arial"/>
          <w:color w:val="000000" w:themeColor="text1"/>
          <w:lang w:eastAsia="es-MX"/>
        </w:rPr>
      </w:pPr>
    </w:p>
    <w:p w14:paraId="7B7A1C78" w14:textId="7D5CB2A9" w:rsidR="00650158" w:rsidRPr="00940D7F" w:rsidRDefault="00B21FFB" w:rsidP="00B21FFB">
      <w:pPr>
        <w:tabs>
          <w:tab w:val="center" w:pos="4252"/>
          <w:tab w:val="right" w:pos="8504"/>
        </w:tabs>
        <w:spacing w:line="360" w:lineRule="auto"/>
        <w:jc w:val="both"/>
        <w:rPr>
          <w:rFonts w:ascii="Palatino Linotype" w:hAnsi="Palatino Linotype" w:cs="Arial"/>
          <w:color w:val="000000" w:themeColor="text1"/>
          <w:lang w:eastAsia="es-MX"/>
        </w:rPr>
      </w:pPr>
      <w:r w:rsidRPr="00940D7F">
        <w:rPr>
          <w:rFonts w:ascii="Palatino Linotype" w:hAnsi="Palatino Linotype" w:cs="Arial"/>
          <w:color w:val="000000" w:themeColor="text1"/>
          <w:lang w:eastAsia="es-MX"/>
        </w:rPr>
        <w:t>P</w:t>
      </w:r>
      <w:r w:rsidR="00C04B57" w:rsidRPr="00940D7F">
        <w:rPr>
          <w:rFonts w:ascii="Palatino Linotype" w:hAnsi="Palatino Linotype" w:cs="Arial"/>
          <w:color w:val="000000" w:themeColor="text1"/>
          <w:lang w:eastAsia="es-MX"/>
        </w:rPr>
        <w:t>or lo que</w:t>
      </w:r>
      <w:r w:rsidRPr="00940D7F">
        <w:rPr>
          <w:rFonts w:ascii="Palatino Linotype" w:hAnsi="Palatino Linotype" w:cs="Arial"/>
          <w:color w:val="000000" w:themeColor="text1"/>
          <w:lang w:eastAsia="es-MX"/>
        </w:rPr>
        <w:t xml:space="preserve">, este </w:t>
      </w:r>
      <w:r w:rsidR="00BF18BE" w:rsidRPr="00940D7F">
        <w:rPr>
          <w:rFonts w:ascii="Palatino Linotype" w:hAnsi="Palatino Linotype" w:cs="Arial"/>
          <w:color w:val="000000" w:themeColor="text1"/>
          <w:lang w:eastAsia="es-MX"/>
        </w:rPr>
        <w:t>Órgano</w:t>
      </w:r>
      <w:r w:rsidRPr="00940D7F">
        <w:rPr>
          <w:rFonts w:ascii="Palatino Linotype" w:hAnsi="Palatino Linotype" w:cs="Arial"/>
          <w:color w:val="000000" w:themeColor="text1"/>
          <w:lang w:eastAsia="es-MX"/>
        </w:rPr>
        <w:t xml:space="preserve"> Garante advierte que</w:t>
      </w:r>
      <w:r w:rsidR="00C04B57" w:rsidRPr="00940D7F">
        <w:rPr>
          <w:rFonts w:ascii="Palatino Linotype" w:hAnsi="Palatino Linotype" w:cs="Arial"/>
          <w:color w:val="000000" w:themeColor="text1"/>
          <w:lang w:eastAsia="es-MX"/>
        </w:rPr>
        <w:t xml:space="preserve"> </w:t>
      </w:r>
      <w:r w:rsidR="00C04B57" w:rsidRPr="00940D7F">
        <w:rPr>
          <w:rFonts w:ascii="Palatino Linotype" w:hAnsi="Palatino Linotype" w:cs="Arial"/>
          <w:color w:val="000000" w:themeColor="text1"/>
          <w:u w:val="single"/>
          <w:lang w:eastAsia="es-MX"/>
        </w:rPr>
        <w:t>falt</w:t>
      </w:r>
      <w:r w:rsidR="00BF18BE" w:rsidRPr="00940D7F">
        <w:rPr>
          <w:rFonts w:ascii="Palatino Linotype" w:hAnsi="Palatino Linotype" w:cs="Arial"/>
          <w:color w:val="000000" w:themeColor="text1"/>
          <w:u w:val="single"/>
          <w:lang w:eastAsia="es-MX"/>
        </w:rPr>
        <w:t>ó</w:t>
      </w:r>
      <w:r w:rsidR="00C04B57" w:rsidRPr="00940D7F">
        <w:rPr>
          <w:rFonts w:ascii="Palatino Linotype" w:hAnsi="Palatino Linotype" w:cs="Arial"/>
          <w:color w:val="000000" w:themeColor="text1"/>
          <w:u w:val="single"/>
          <w:lang w:eastAsia="es-MX"/>
        </w:rPr>
        <w:t xml:space="preserve"> </w:t>
      </w:r>
      <w:r w:rsidR="00BF18BE" w:rsidRPr="00940D7F">
        <w:rPr>
          <w:rFonts w:ascii="Palatino Linotype" w:hAnsi="Palatino Linotype" w:cs="Arial"/>
          <w:color w:val="000000" w:themeColor="text1"/>
          <w:u w:val="single"/>
          <w:lang w:eastAsia="es-MX"/>
        </w:rPr>
        <w:t>la entrega de los</w:t>
      </w:r>
      <w:r w:rsidR="00C04B57" w:rsidRPr="00940D7F">
        <w:rPr>
          <w:rFonts w:ascii="Palatino Linotype" w:hAnsi="Palatino Linotype" w:cs="Arial"/>
          <w:color w:val="000000" w:themeColor="text1"/>
          <w:u w:val="single"/>
          <w:lang w:eastAsia="es-MX"/>
        </w:rPr>
        <w:t xml:space="preserve"> documentos donde conste el </w:t>
      </w:r>
      <w:r w:rsidR="00CE7B61" w:rsidRPr="00940D7F">
        <w:rPr>
          <w:rFonts w:ascii="Palatino Linotype" w:hAnsi="Palatino Linotype" w:cs="Arial"/>
          <w:color w:val="000000" w:themeColor="text1"/>
          <w:u w:val="single"/>
          <w:lang w:eastAsia="es-MX"/>
        </w:rPr>
        <w:t>cargo y ultimo grado de estudio</w:t>
      </w:r>
      <w:r w:rsidR="00657B0F" w:rsidRPr="00940D7F">
        <w:rPr>
          <w:rFonts w:ascii="Palatino Linotype" w:hAnsi="Palatino Linotype" w:cs="Arial"/>
          <w:color w:val="000000" w:themeColor="text1"/>
          <w:lang w:eastAsia="es-MX"/>
        </w:rPr>
        <w:t xml:space="preserve"> de </w:t>
      </w:r>
      <w:r w:rsidR="00657B0F" w:rsidRPr="00940D7F">
        <w:rPr>
          <w:rFonts w:ascii="Palatino Linotype" w:hAnsi="Palatino Linotype" w:cs="Arial"/>
          <w:color w:val="000000" w:themeColor="text1"/>
          <w:lang w:eastAsia="es-MX"/>
        </w:rPr>
        <w:tab/>
        <w:t>los servidores públicos adscritos a la Unidad de Transparencia,</w:t>
      </w:r>
      <w:r w:rsidR="003029D9" w:rsidRPr="00940D7F">
        <w:rPr>
          <w:rFonts w:ascii="Palatino Linotype" w:hAnsi="Palatino Linotype" w:cs="Arial"/>
          <w:color w:val="000000" w:themeColor="text1"/>
          <w:lang w:eastAsia="es-MX"/>
        </w:rPr>
        <w:t xml:space="preserve"> </w:t>
      </w:r>
      <w:r w:rsidR="00825934" w:rsidRPr="00940D7F">
        <w:rPr>
          <w:rFonts w:ascii="Palatino Linotype" w:hAnsi="Palatino Linotype" w:cs="Arial"/>
          <w:color w:val="000000" w:themeColor="text1"/>
          <w:lang w:eastAsia="es-MX"/>
        </w:rPr>
        <w:t xml:space="preserve">en consecuencia, se entrara al estudio </w:t>
      </w:r>
      <w:r w:rsidR="0090767B" w:rsidRPr="00940D7F">
        <w:rPr>
          <w:rFonts w:ascii="Palatino Linotype" w:hAnsi="Palatino Linotype" w:cs="Arial"/>
          <w:color w:val="000000" w:themeColor="text1"/>
          <w:lang w:eastAsia="es-MX"/>
        </w:rPr>
        <w:t xml:space="preserve">de la naturaleza de la información, </w:t>
      </w:r>
      <w:r w:rsidR="00825934" w:rsidRPr="00940D7F">
        <w:rPr>
          <w:rFonts w:ascii="Palatino Linotype" w:hAnsi="Palatino Linotype" w:cs="Arial"/>
          <w:color w:val="000000" w:themeColor="text1"/>
          <w:lang w:eastAsia="es-MX"/>
        </w:rPr>
        <w:t xml:space="preserve">que de manera enunciativa mas no limitativa puede hacer entrega de la información y por requisito de ley para entrar al </w:t>
      </w:r>
      <w:r w:rsidR="0090767B" w:rsidRPr="00940D7F">
        <w:rPr>
          <w:rFonts w:ascii="Palatino Linotype" w:hAnsi="Palatino Linotype" w:cs="Arial"/>
          <w:color w:val="000000" w:themeColor="text1"/>
          <w:lang w:eastAsia="es-MX"/>
        </w:rPr>
        <w:t xml:space="preserve">servicio </w:t>
      </w:r>
      <w:r w:rsidR="00FB1432" w:rsidRPr="00940D7F">
        <w:rPr>
          <w:rFonts w:ascii="Palatino Linotype" w:hAnsi="Palatino Linotype" w:cs="Arial"/>
          <w:color w:val="000000" w:themeColor="text1"/>
          <w:lang w:eastAsia="es-MX"/>
        </w:rPr>
        <w:t>público</w:t>
      </w:r>
      <w:r w:rsidR="0090767B" w:rsidRPr="00940D7F">
        <w:rPr>
          <w:rFonts w:ascii="Palatino Linotype" w:hAnsi="Palatino Linotype" w:cs="Arial"/>
          <w:color w:val="000000" w:themeColor="text1"/>
          <w:lang w:eastAsia="es-MX"/>
        </w:rPr>
        <w:t xml:space="preserve"> de </w:t>
      </w:r>
      <w:r w:rsidR="00F611CB" w:rsidRPr="00940D7F">
        <w:rPr>
          <w:rFonts w:ascii="Palatino Linotype" w:hAnsi="Palatino Linotype" w:cs="Arial"/>
          <w:color w:val="000000" w:themeColor="text1"/>
          <w:lang w:eastAsia="es-MX"/>
        </w:rPr>
        <w:t>presentar las diversas documentales, que a continuación se exponen:</w:t>
      </w:r>
    </w:p>
    <w:p w14:paraId="628AF45F" w14:textId="77777777" w:rsidR="00B21FFB" w:rsidRPr="00940D7F" w:rsidRDefault="00B21FFB" w:rsidP="00B21FFB">
      <w:pPr>
        <w:tabs>
          <w:tab w:val="center" w:pos="4252"/>
          <w:tab w:val="right" w:pos="8504"/>
        </w:tabs>
        <w:spacing w:line="360" w:lineRule="auto"/>
        <w:jc w:val="both"/>
        <w:rPr>
          <w:rFonts w:ascii="Palatino Linotype" w:hAnsi="Palatino Linotype" w:cs="Arial"/>
          <w:b/>
          <w:bCs/>
          <w:color w:val="000000" w:themeColor="text1"/>
          <w:lang w:eastAsia="es-MX"/>
        </w:rPr>
      </w:pPr>
    </w:p>
    <w:p w14:paraId="68A92953" w14:textId="5F5FD036" w:rsidR="00E7639C" w:rsidRPr="00940D7F" w:rsidRDefault="00E7639C" w:rsidP="00E7639C">
      <w:pPr>
        <w:widowControl w:val="0"/>
        <w:autoSpaceDE w:val="0"/>
        <w:autoSpaceDN w:val="0"/>
        <w:adjustRightInd w:val="0"/>
        <w:spacing w:line="360" w:lineRule="auto"/>
        <w:jc w:val="both"/>
        <w:rPr>
          <w:rFonts w:ascii="Palatino Linotype" w:hAnsi="Palatino Linotype" w:cs="Arial"/>
          <w:lang w:val="es-ES" w:eastAsia="es-MX"/>
        </w:rPr>
      </w:pPr>
      <w:r w:rsidRPr="00940D7F">
        <w:rPr>
          <w:rFonts w:ascii="Palatino Linotype" w:hAnsi="Palatino Linotype" w:cs="Arial"/>
          <w:lang w:val="es-ES" w:eastAsia="es-MX"/>
        </w:rPr>
        <w:t xml:space="preserve">Así las cosas, con respecto al </w:t>
      </w:r>
      <w:r w:rsidR="00F6473A" w:rsidRPr="00940D7F">
        <w:rPr>
          <w:rFonts w:ascii="Palatino Linotype" w:hAnsi="Palatino Linotype" w:cs="Arial"/>
          <w:b/>
          <w:bCs/>
          <w:lang w:val="es-ES" w:eastAsia="es-MX"/>
        </w:rPr>
        <w:t xml:space="preserve">cargo </w:t>
      </w:r>
      <w:r w:rsidR="00B71D66" w:rsidRPr="00940D7F">
        <w:rPr>
          <w:rFonts w:ascii="Palatino Linotype" w:hAnsi="Palatino Linotype" w:cs="Arial"/>
          <w:lang w:val="es-ES" w:eastAsia="es-MX"/>
        </w:rPr>
        <w:t xml:space="preserve">de los servidores públicos de la Unidad de </w:t>
      </w:r>
      <w:r w:rsidR="00BB59D6" w:rsidRPr="00940D7F">
        <w:rPr>
          <w:rFonts w:ascii="Palatino Linotype" w:hAnsi="Palatino Linotype" w:cs="Arial"/>
          <w:lang w:val="es-ES" w:eastAsia="es-MX"/>
        </w:rPr>
        <w:lastRenderedPageBreak/>
        <w:t>Transparencia</w:t>
      </w:r>
      <w:r w:rsidR="00830B98" w:rsidRPr="00940D7F">
        <w:rPr>
          <w:rFonts w:ascii="Palatino Linotype" w:hAnsi="Palatino Linotype" w:cs="Arial"/>
          <w:lang w:val="es-ES" w:eastAsia="es-MX"/>
        </w:rPr>
        <w:t>,</w:t>
      </w:r>
      <w:r w:rsidR="00BB59D6" w:rsidRPr="00940D7F">
        <w:rPr>
          <w:rFonts w:ascii="Palatino Linotype" w:hAnsi="Palatino Linotype" w:cs="Arial"/>
          <w:lang w:val="es-ES" w:eastAsia="es-MX"/>
        </w:rPr>
        <w:t xml:space="preserve"> para comenzar,</w:t>
      </w:r>
      <w:r w:rsidRPr="00940D7F">
        <w:rPr>
          <w:rFonts w:ascii="Palatino Linotype" w:hAnsi="Palatino Linotype" w:cs="Arial"/>
          <w:lang w:val="es-ES" w:eastAsia="es-MX"/>
        </w:rPr>
        <w:t xml:space="preserve"> la relación de trabajo entre una Institución pública y sus servidores públicos se dará mediante nombramiento, formato único de movimiento de personal, contrato o por cualquier otro acto que tenga como consecuencia la prestación personal subordinada del servicio y la percepción de un sueldo; que para los servidores públicos de confianza prestaran sus servicios mediante nombramiento</w:t>
      </w:r>
      <w:r w:rsidRPr="00940D7F">
        <w:rPr>
          <w:rFonts w:ascii="Palatino Linotype" w:hAnsi="Palatino Linotype"/>
          <w:lang w:val="es-ES"/>
        </w:rPr>
        <w:t xml:space="preserve"> </w:t>
      </w:r>
      <w:r w:rsidRPr="00940D7F">
        <w:rPr>
          <w:rFonts w:ascii="Palatino Linotype" w:hAnsi="Palatino Linotype"/>
        </w:rPr>
        <w:t xml:space="preserve">se </w:t>
      </w:r>
      <w:r w:rsidRPr="00940D7F">
        <w:rPr>
          <w:rFonts w:ascii="Palatino Linotype" w:hAnsi="Palatino Linotype" w:cs="Arial"/>
          <w:lang w:val="es-ES" w:eastAsia="es-MX"/>
        </w:rPr>
        <w:t>requiera de la intervención directa del titular de la institución pública, para mayor precisión se inserta los siguientes preceptos legales de la Ley del Trabajo de los Servidores Públicos del Estado y Municipios:</w:t>
      </w:r>
    </w:p>
    <w:p w14:paraId="3CA3447F" w14:textId="77777777" w:rsidR="00E7639C" w:rsidRPr="00940D7F" w:rsidRDefault="00E7639C" w:rsidP="00E7639C">
      <w:pPr>
        <w:widowControl w:val="0"/>
        <w:autoSpaceDE w:val="0"/>
        <w:autoSpaceDN w:val="0"/>
        <w:adjustRightInd w:val="0"/>
        <w:spacing w:line="360" w:lineRule="auto"/>
        <w:jc w:val="both"/>
        <w:rPr>
          <w:rFonts w:ascii="Palatino Linotype" w:hAnsi="Palatino Linotype" w:cs="Arial"/>
          <w:lang w:val="es-ES" w:eastAsia="es-MX"/>
        </w:rPr>
      </w:pPr>
    </w:p>
    <w:p w14:paraId="5E8792D4"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940D7F">
        <w:rPr>
          <w:rFonts w:ascii="Palatino Linotype" w:hAnsi="Palatino Linotype" w:cs="Arial"/>
          <w:i/>
          <w:iCs/>
          <w:sz w:val="22"/>
          <w:szCs w:val="22"/>
          <w:lang w:val="es-ES" w:eastAsia="es-MX"/>
        </w:rPr>
        <w:t>“</w:t>
      </w:r>
      <w:r w:rsidRPr="00940D7F">
        <w:rPr>
          <w:rFonts w:ascii="Palatino Linotype" w:hAnsi="Palatino Linotype" w:cs="Arial"/>
          <w:b/>
          <w:bCs/>
          <w:i/>
          <w:iCs/>
          <w:sz w:val="22"/>
          <w:szCs w:val="22"/>
          <w:lang w:val="es-ES" w:eastAsia="es-MX"/>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57FB80C1"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i/>
          <w:iCs/>
          <w:sz w:val="22"/>
          <w:szCs w:val="22"/>
          <w:lang w:val="es-ES" w:eastAsia="es-MX"/>
        </w:rPr>
      </w:pPr>
      <w:r w:rsidRPr="00940D7F">
        <w:rPr>
          <w:rFonts w:ascii="Palatino Linotype" w:hAnsi="Palatino Linotype" w:cs="Arial"/>
          <w:i/>
          <w:iCs/>
          <w:sz w:val="22"/>
          <w:szCs w:val="22"/>
          <w:lang w:val="es-ES" w:eastAsia="es-MX"/>
        </w:rPr>
        <w:t>Para los efectos de esta ley, las instituciones públicas estarán representadas por sus titulares.</w:t>
      </w:r>
    </w:p>
    <w:p w14:paraId="0FB1858E" w14:textId="77777777" w:rsidR="009D594A" w:rsidRPr="00940D7F" w:rsidRDefault="009D594A" w:rsidP="00E7639C">
      <w:pPr>
        <w:widowControl w:val="0"/>
        <w:autoSpaceDE w:val="0"/>
        <w:autoSpaceDN w:val="0"/>
        <w:adjustRightInd w:val="0"/>
        <w:ind w:left="850" w:right="901"/>
        <w:jc w:val="both"/>
        <w:rPr>
          <w:rFonts w:ascii="Palatino Linotype" w:hAnsi="Palatino Linotype" w:cs="Arial"/>
          <w:i/>
          <w:iCs/>
          <w:sz w:val="22"/>
          <w:szCs w:val="22"/>
          <w:lang w:val="es-ES" w:eastAsia="es-MX"/>
        </w:rPr>
      </w:pPr>
    </w:p>
    <w:p w14:paraId="703A004D"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i/>
          <w:iCs/>
          <w:sz w:val="22"/>
          <w:szCs w:val="22"/>
          <w:lang w:val="es-ES" w:eastAsia="es-MX"/>
        </w:rPr>
      </w:pPr>
      <w:r w:rsidRPr="00940D7F">
        <w:rPr>
          <w:rFonts w:ascii="Palatino Linotype" w:hAnsi="Palatino Linotype" w:cs="Arial"/>
          <w:b/>
          <w:bCs/>
          <w:i/>
          <w:iCs/>
          <w:sz w:val="22"/>
          <w:szCs w:val="22"/>
          <w:lang w:val="es-ES" w:eastAsia="es-MX"/>
        </w:rPr>
        <w:t>ARTÍCULO 8.</w:t>
      </w:r>
      <w:r w:rsidRPr="00940D7F">
        <w:rPr>
          <w:rFonts w:ascii="Palatino Linotype" w:hAnsi="Palatino Linotype" w:cs="Arial"/>
          <w:i/>
          <w:iCs/>
          <w:sz w:val="22"/>
          <w:szCs w:val="22"/>
          <w:lang w:val="es-ES" w:eastAsia="es-MX"/>
        </w:rPr>
        <w:t xml:space="preserve"> </w:t>
      </w:r>
      <w:r w:rsidRPr="00940D7F">
        <w:rPr>
          <w:rFonts w:ascii="Palatino Linotype" w:hAnsi="Palatino Linotype" w:cs="Arial"/>
          <w:b/>
          <w:bCs/>
          <w:i/>
          <w:iCs/>
          <w:sz w:val="22"/>
          <w:szCs w:val="22"/>
          <w:lang w:val="es-ES" w:eastAsia="es-MX"/>
        </w:rPr>
        <w:t>Se entiende por servidores públicos de confianza</w:t>
      </w:r>
      <w:r w:rsidRPr="00940D7F">
        <w:rPr>
          <w:rFonts w:ascii="Palatino Linotype" w:hAnsi="Palatino Linotype" w:cs="Arial"/>
          <w:i/>
          <w:iCs/>
          <w:sz w:val="22"/>
          <w:szCs w:val="22"/>
          <w:lang w:val="es-ES" w:eastAsia="es-MX"/>
        </w:rPr>
        <w:t>:</w:t>
      </w:r>
    </w:p>
    <w:p w14:paraId="7C2A6B60"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940D7F">
        <w:rPr>
          <w:rFonts w:ascii="Palatino Linotype" w:hAnsi="Palatino Linotype" w:cs="Arial"/>
          <w:b/>
          <w:bCs/>
          <w:i/>
          <w:iCs/>
          <w:sz w:val="22"/>
          <w:szCs w:val="22"/>
          <w:lang w:val="es-ES" w:eastAsia="es-MX"/>
        </w:rPr>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14:paraId="0266472D"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940D7F">
        <w:rPr>
          <w:rFonts w:ascii="Palatino Linotype" w:hAnsi="Palatino Linotype" w:cs="Arial"/>
          <w:b/>
          <w:bCs/>
          <w:i/>
          <w:iCs/>
          <w:sz w:val="22"/>
          <w:szCs w:val="22"/>
          <w:lang w:val="es-ES" w:eastAsia="es-MX"/>
        </w:rPr>
        <w:t>…</w:t>
      </w:r>
    </w:p>
    <w:p w14:paraId="20133E47" w14:textId="77777777" w:rsidR="009D594A" w:rsidRPr="00940D7F" w:rsidRDefault="009D594A" w:rsidP="00E7639C">
      <w:pPr>
        <w:widowControl w:val="0"/>
        <w:autoSpaceDE w:val="0"/>
        <w:autoSpaceDN w:val="0"/>
        <w:adjustRightInd w:val="0"/>
        <w:ind w:left="850" w:right="901"/>
        <w:jc w:val="both"/>
        <w:rPr>
          <w:rFonts w:ascii="Palatino Linotype" w:hAnsi="Palatino Linotype" w:cs="Arial"/>
          <w:b/>
          <w:bCs/>
          <w:i/>
          <w:iCs/>
          <w:sz w:val="22"/>
          <w:szCs w:val="22"/>
          <w:lang w:val="es-ES" w:eastAsia="es-MX"/>
        </w:rPr>
      </w:pPr>
    </w:p>
    <w:p w14:paraId="328A3304"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i/>
          <w:iCs/>
          <w:sz w:val="22"/>
          <w:szCs w:val="22"/>
          <w:lang w:val="es-ES" w:eastAsia="es-MX"/>
        </w:rPr>
      </w:pPr>
      <w:r w:rsidRPr="00940D7F">
        <w:rPr>
          <w:rFonts w:ascii="Palatino Linotype" w:hAnsi="Palatino Linotype" w:cs="Arial"/>
          <w:b/>
          <w:bCs/>
          <w:i/>
          <w:iCs/>
          <w:sz w:val="22"/>
          <w:szCs w:val="22"/>
          <w:lang w:val="es-ES" w:eastAsia="es-MX"/>
        </w:rPr>
        <w:t>ARTÍCULO 45.-Los servidores públicos prestarán sus servicios mediante nombramiento, contrato o formato único de Movimientos de Personal</w:t>
      </w:r>
      <w:r w:rsidRPr="00940D7F">
        <w:rPr>
          <w:rFonts w:ascii="Palatino Linotype" w:hAnsi="Palatino Linotype" w:cs="Arial"/>
          <w:i/>
          <w:iCs/>
          <w:sz w:val="22"/>
          <w:szCs w:val="22"/>
          <w:lang w:val="es-ES" w:eastAsia="es-MX"/>
        </w:rPr>
        <w:t xml:space="preserve"> expedidos por quien estuviere facultado legalmente para extenderlo.</w:t>
      </w:r>
    </w:p>
    <w:p w14:paraId="117F992B" w14:textId="77777777" w:rsidR="009D594A" w:rsidRPr="00940D7F" w:rsidRDefault="009D594A" w:rsidP="00E7639C">
      <w:pPr>
        <w:widowControl w:val="0"/>
        <w:autoSpaceDE w:val="0"/>
        <w:autoSpaceDN w:val="0"/>
        <w:adjustRightInd w:val="0"/>
        <w:ind w:left="850" w:right="901"/>
        <w:jc w:val="both"/>
        <w:rPr>
          <w:rFonts w:ascii="Palatino Linotype" w:hAnsi="Palatino Linotype" w:cs="Arial"/>
          <w:i/>
          <w:iCs/>
          <w:sz w:val="22"/>
          <w:szCs w:val="22"/>
          <w:lang w:val="es-ES" w:eastAsia="es-MX"/>
        </w:rPr>
      </w:pPr>
    </w:p>
    <w:p w14:paraId="305E4A9E"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940D7F">
        <w:rPr>
          <w:rFonts w:ascii="Palatino Linotype" w:hAnsi="Palatino Linotype" w:cs="Arial"/>
          <w:b/>
          <w:bCs/>
          <w:i/>
          <w:iCs/>
          <w:sz w:val="22"/>
          <w:szCs w:val="22"/>
          <w:lang w:val="es-ES" w:eastAsia="es-MX"/>
        </w:rPr>
        <w:t>ARTÍCULO 48. Para iniciar la prestación de los servicios se requiere:</w:t>
      </w:r>
    </w:p>
    <w:p w14:paraId="2C616B0A"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940D7F">
        <w:rPr>
          <w:rFonts w:ascii="Palatino Linotype" w:hAnsi="Palatino Linotype" w:cs="Arial"/>
          <w:b/>
          <w:bCs/>
          <w:i/>
          <w:iCs/>
          <w:sz w:val="22"/>
          <w:szCs w:val="22"/>
          <w:lang w:val="es-ES" w:eastAsia="es-MX"/>
        </w:rPr>
        <w:t>I. Tener conferido el nombramiento, contrato respectivo o formato único de Movimientos de Personal;</w:t>
      </w:r>
    </w:p>
    <w:p w14:paraId="305417BB"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i/>
          <w:iCs/>
          <w:sz w:val="22"/>
          <w:szCs w:val="22"/>
          <w:lang w:val="es-ES" w:eastAsia="es-MX"/>
        </w:rPr>
      </w:pPr>
      <w:r w:rsidRPr="00940D7F">
        <w:rPr>
          <w:rFonts w:ascii="Palatino Linotype" w:hAnsi="Palatino Linotype" w:cs="Arial"/>
          <w:i/>
          <w:iCs/>
          <w:sz w:val="22"/>
          <w:szCs w:val="22"/>
          <w:lang w:val="es-ES" w:eastAsia="es-MX"/>
        </w:rPr>
        <w:t>II. Rendir la protesta de ley en caso de nombramiento; y</w:t>
      </w:r>
    </w:p>
    <w:p w14:paraId="251F2425"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i/>
          <w:iCs/>
          <w:sz w:val="22"/>
          <w:szCs w:val="22"/>
          <w:lang w:val="es-ES" w:eastAsia="es-MX"/>
        </w:rPr>
      </w:pPr>
      <w:r w:rsidRPr="00940D7F">
        <w:rPr>
          <w:rFonts w:ascii="Palatino Linotype" w:hAnsi="Palatino Linotype" w:cs="Arial"/>
          <w:i/>
          <w:iCs/>
          <w:sz w:val="22"/>
          <w:szCs w:val="22"/>
          <w:lang w:val="es-ES" w:eastAsia="es-MX"/>
        </w:rPr>
        <w:t>III. Tomar posesión del cargo.</w:t>
      </w:r>
    </w:p>
    <w:p w14:paraId="2A66F55B" w14:textId="77777777" w:rsidR="00E7639C" w:rsidRPr="00940D7F" w:rsidRDefault="00E7639C" w:rsidP="00E7639C">
      <w:pPr>
        <w:widowControl w:val="0"/>
        <w:autoSpaceDE w:val="0"/>
        <w:autoSpaceDN w:val="0"/>
        <w:adjustRightInd w:val="0"/>
        <w:ind w:left="850" w:right="901"/>
        <w:jc w:val="center"/>
        <w:rPr>
          <w:rFonts w:ascii="Palatino Linotype" w:hAnsi="Palatino Linotype" w:cs="Arial"/>
          <w:i/>
          <w:iCs/>
          <w:sz w:val="22"/>
          <w:szCs w:val="22"/>
          <w:lang w:val="es-ES" w:eastAsia="es-MX"/>
        </w:rPr>
      </w:pPr>
      <w:r w:rsidRPr="00940D7F">
        <w:rPr>
          <w:rFonts w:ascii="Palatino Linotype" w:hAnsi="Palatino Linotype" w:cs="Arial"/>
          <w:i/>
          <w:iCs/>
          <w:sz w:val="22"/>
          <w:szCs w:val="22"/>
          <w:lang w:val="es-ES" w:eastAsia="es-MX"/>
        </w:rPr>
        <w:lastRenderedPageBreak/>
        <w:t>CAPITULO II</w:t>
      </w:r>
    </w:p>
    <w:p w14:paraId="4ADF743B" w14:textId="77777777" w:rsidR="00E7639C" w:rsidRPr="00940D7F" w:rsidRDefault="00E7639C" w:rsidP="00E7639C">
      <w:pPr>
        <w:widowControl w:val="0"/>
        <w:autoSpaceDE w:val="0"/>
        <w:autoSpaceDN w:val="0"/>
        <w:adjustRightInd w:val="0"/>
        <w:ind w:left="850" w:right="901"/>
        <w:jc w:val="center"/>
        <w:rPr>
          <w:rFonts w:ascii="Palatino Linotype" w:hAnsi="Palatino Linotype" w:cs="Arial"/>
          <w:i/>
          <w:iCs/>
          <w:sz w:val="22"/>
          <w:szCs w:val="22"/>
          <w:lang w:val="es-ES" w:eastAsia="es-MX"/>
        </w:rPr>
      </w:pPr>
      <w:r w:rsidRPr="00940D7F">
        <w:rPr>
          <w:rFonts w:ascii="Palatino Linotype" w:hAnsi="Palatino Linotype" w:cs="Arial"/>
          <w:i/>
          <w:iCs/>
          <w:sz w:val="22"/>
          <w:szCs w:val="22"/>
          <w:lang w:val="es-ES" w:eastAsia="es-MX"/>
        </w:rPr>
        <w:t>De los Nombramientos</w:t>
      </w:r>
    </w:p>
    <w:p w14:paraId="63F9FC79" w14:textId="77777777" w:rsidR="009D594A" w:rsidRPr="00940D7F" w:rsidRDefault="009D594A" w:rsidP="00E7639C">
      <w:pPr>
        <w:widowControl w:val="0"/>
        <w:autoSpaceDE w:val="0"/>
        <w:autoSpaceDN w:val="0"/>
        <w:adjustRightInd w:val="0"/>
        <w:ind w:left="850" w:right="901"/>
        <w:jc w:val="center"/>
        <w:rPr>
          <w:rFonts w:ascii="Palatino Linotype" w:hAnsi="Palatino Linotype" w:cs="Arial"/>
          <w:i/>
          <w:iCs/>
          <w:sz w:val="22"/>
          <w:szCs w:val="22"/>
          <w:lang w:val="es-ES" w:eastAsia="es-MX"/>
        </w:rPr>
      </w:pPr>
    </w:p>
    <w:p w14:paraId="797AE2E8"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i/>
          <w:iCs/>
          <w:sz w:val="22"/>
          <w:szCs w:val="22"/>
          <w:lang w:val="es-ES" w:eastAsia="es-MX"/>
        </w:rPr>
      </w:pPr>
      <w:r w:rsidRPr="00940D7F">
        <w:rPr>
          <w:rFonts w:ascii="Palatino Linotype" w:hAnsi="Palatino Linotype" w:cs="Arial"/>
          <w:b/>
          <w:bCs/>
          <w:i/>
          <w:iCs/>
          <w:sz w:val="22"/>
          <w:szCs w:val="22"/>
          <w:lang w:val="es-ES" w:eastAsia="es-MX"/>
        </w:rPr>
        <w:t>ARTÍCULO 49.- Los nombramientos, contratos o formato único de Movimientos de Personal de los servidores públicos deberán contener</w:t>
      </w:r>
      <w:r w:rsidRPr="00940D7F">
        <w:rPr>
          <w:rFonts w:ascii="Palatino Linotype" w:hAnsi="Palatino Linotype" w:cs="Arial"/>
          <w:i/>
          <w:iCs/>
          <w:sz w:val="22"/>
          <w:szCs w:val="22"/>
          <w:lang w:val="es-ES" w:eastAsia="es-MX"/>
        </w:rPr>
        <w:t>:</w:t>
      </w:r>
    </w:p>
    <w:p w14:paraId="7A5FD890"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940D7F">
        <w:rPr>
          <w:rFonts w:ascii="Palatino Linotype" w:hAnsi="Palatino Linotype" w:cs="Arial"/>
          <w:b/>
          <w:bCs/>
          <w:i/>
          <w:iCs/>
          <w:sz w:val="22"/>
          <w:szCs w:val="22"/>
          <w:lang w:val="es-ES" w:eastAsia="es-MX"/>
        </w:rPr>
        <w:t>I. Nombre completo del servidor público;</w:t>
      </w:r>
    </w:p>
    <w:p w14:paraId="4A03F6EF"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940D7F">
        <w:rPr>
          <w:rFonts w:ascii="Palatino Linotype" w:hAnsi="Palatino Linotype" w:cs="Arial"/>
          <w:b/>
          <w:bCs/>
          <w:i/>
          <w:iCs/>
          <w:sz w:val="22"/>
          <w:szCs w:val="22"/>
          <w:lang w:val="es-ES" w:eastAsia="es-MX"/>
        </w:rPr>
        <w:t>II. Cargo para el que es designado</w:t>
      </w:r>
      <w:r w:rsidRPr="00940D7F">
        <w:rPr>
          <w:rFonts w:ascii="Palatino Linotype" w:hAnsi="Palatino Linotype" w:cs="Arial"/>
          <w:i/>
          <w:iCs/>
          <w:sz w:val="22"/>
          <w:szCs w:val="22"/>
          <w:lang w:val="es-ES" w:eastAsia="es-MX"/>
        </w:rPr>
        <w:t xml:space="preserve">, </w:t>
      </w:r>
      <w:r w:rsidRPr="00940D7F">
        <w:rPr>
          <w:rFonts w:ascii="Palatino Linotype" w:hAnsi="Palatino Linotype" w:cs="Arial"/>
          <w:b/>
          <w:bCs/>
          <w:i/>
          <w:iCs/>
          <w:sz w:val="22"/>
          <w:szCs w:val="22"/>
          <w:lang w:val="es-ES" w:eastAsia="es-MX"/>
        </w:rPr>
        <w:t>fecha de inicio de sus servicios y lugar de adscripción;</w:t>
      </w:r>
    </w:p>
    <w:p w14:paraId="15251AF3"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i/>
          <w:iCs/>
          <w:sz w:val="22"/>
          <w:szCs w:val="22"/>
          <w:lang w:val="es-ES" w:eastAsia="es-MX"/>
        </w:rPr>
      </w:pPr>
      <w:r w:rsidRPr="00940D7F">
        <w:rPr>
          <w:rFonts w:ascii="Palatino Linotype" w:hAnsi="Palatino Linotype" w:cs="Arial"/>
          <w:b/>
          <w:bCs/>
          <w:i/>
          <w:iCs/>
          <w:sz w:val="22"/>
          <w:szCs w:val="22"/>
          <w:lang w:val="es-ES" w:eastAsia="es-MX"/>
        </w:rPr>
        <w:t>III. Carácter del nombramiento, ya sea de servidores públicos generales o de confianza</w:t>
      </w:r>
      <w:r w:rsidRPr="00940D7F">
        <w:rPr>
          <w:rFonts w:ascii="Palatino Linotype" w:hAnsi="Palatino Linotype" w:cs="Arial"/>
          <w:i/>
          <w:iCs/>
          <w:sz w:val="22"/>
          <w:szCs w:val="22"/>
          <w:lang w:val="es-ES" w:eastAsia="es-MX"/>
        </w:rPr>
        <w:t>, así como la temporalidad del mismo;</w:t>
      </w:r>
    </w:p>
    <w:p w14:paraId="4B8793E0"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i/>
          <w:iCs/>
          <w:sz w:val="22"/>
          <w:szCs w:val="22"/>
          <w:lang w:val="es-ES" w:eastAsia="es-MX"/>
        </w:rPr>
      </w:pPr>
      <w:r w:rsidRPr="00940D7F">
        <w:rPr>
          <w:rFonts w:ascii="Palatino Linotype" w:hAnsi="Palatino Linotype" w:cs="Arial"/>
          <w:i/>
          <w:iCs/>
          <w:sz w:val="22"/>
          <w:szCs w:val="22"/>
          <w:lang w:val="es-ES" w:eastAsia="es-MX"/>
        </w:rPr>
        <w:t>IV. Remuneración correspondiente al puesto;</w:t>
      </w:r>
    </w:p>
    <w:p w14:paraId="2B40C9AC"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i/>
          <w:iCs/>
          <w:sz w:val="22"/>
          <w:szCs w:val="22"/>
          <w:lang w:val="es-ES" w:eastAsia="es-MX"/>
        </w:rPr>
      </w:pPr>
      <w:r w:rsidRPr="00940D7F">
        <w:rPr>
          <w:rFonts w:ascii="Palatino Linotype" w:hAnsi="Palatino Linotype" w:cs="Arial"/>
          <w:i/>
          <w:iCs/>
          <w:sz w:val="22"/>
          <w:szCs w:val="22"/>
          <w:lang w:val="es-ES" w:eastAsia="es-MX"/>
        </w:rPr>
        <w:t>V. Jornada de trabajo;</w:t>
      </w:r>
    </w:p>
    <w:p w14:paraId="6F85A865"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i/>
          <w:iCs/>
          <w:sz w:val="22"/>
          <w:szCs w:val="22"/>
          <w:lang w:val="es-ES" w:eastAsia="es-MX"/>
        </w:rPr>
      </w:pPr>
      <w:r w:rsidRPr="00940D7F">
        <w:rPr>
          <w:rFonts w:ascii="Palatino Linotype" w:hAnsi="Palatino Linotype" w:cs="Arial"/>
          <w:i/>
          <w:iCs/>
          <w:sz w:val="22"/>
          <w:szCs w:val="22"/>
          <w:lang w:val="es-ES" w:eastAsia="es-MX"/>
        </w:rPr>
        <w:t>VI. Derogada;</w:t>
      </w:r>
    </w:p>
    <w:p w14:paraId="759A0D85"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i/>
          <w:iCs/>
          <w:sz w:val="22"/>
          <w:szCs w:val="22"/>
          <w:lang w:val="es-ES" w:eastAsia="es-MX"/>
        </w:rPr>
      </w:pPr>
      <w:r w:rsidRPr="00940D7F">
        <w:rPr>
          <w:rFonts w:ascii="Palatino Linotype" w:hAnsi="Palatino Linotype" w:cs="Arial"/>
          <w:b/>
          <w:bCs/>
          <w:i/>
          <w:iCs/>
          <w:sz w:val="22"/>
          <w:szCs w:val="22"/>
          <w:lang w:val="es-ES" w:eastAsia="es-MX"/>
        </w:rPr>
        <w:t>VII. Firma del servidor público autorizado para emitir el nombramiento, contrato o formato único de Movimientos de Persona</w:t>
      </w:r>
      <w:r w:rsidRPr="00940D7F">
        <w:rPr>
          <w:rFonts w:ascii="Palatino Linotype" w:hAnsi="Palatino Linotype" w:cs="Arial"/>
          <w:i/>
          <w:iCs/>
          <w:sz w:val="22"/>
          <w:szCs w:val="22"/>
          <w:lang w:val="es-ES" w:eastAsia="es-MX"/>
        </w:rPr>
        <w:t>l, así como el fundamento legal de esa atribución.</w:t>
      </w:r>
    </w:p>
    <w:p w14:paraId="221B221C" w14:textId="77777777" w:rsidR="009D594A" w:rsidRPr="00940D7F" w:rsidRDefault="009D594A" w:rsidP="00E7639C">
      <w:pPr>
        <w:widowControl w:val="0"/>
        <w:autoSpaceDE w:val="0"/>
        <w:autoSpaceDN w:val="0"/>
        <w:adjustRightInd w:val="0"/>
        <w:ind w:left="850" w:right="901"/>
        <w:jc w:val="both"/>
        <w:rPr>
          <w:rFonts w:ascii="Palatino Linotype" w:hAnsi="Palatino Linotype" w:cs="Arial"/>
          <w:i/>
          <w:iCs/>
          <w:sz w:val="22"/>
          <w:szCs w:val="22"/>
          <w:lang w:val="es-ES" w:eastAsia="es-MX"/>
        </w:rPr>
      </w:pPr>
    </w:p>
    <w:p w14:paraId="1B97067C"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i/>
          <w:iCs/>
          <w:sz w:val="22"/>
          <w:szCs w:val="22"/>
          <w:lang w:val="es-ES" w:eastAsia="es-MX"/>
        </w:rPr>
      </w:pPr>
      <w:r w:rsidRPr="00940D7F">
        <w:rPr>
          <w:rFonts w:ascii="Palatino Linotype" w:hAnsi="Palatino Linotype" w:cs="Arial"/>
          <w:b/>
          <w:bCs/>
          <w:i/>
          <w:iCs/>
          <w:sz w:val="22"/>
          <w:szCs w:val="22"/>
          <w:lang w:val="es-ES" w:eastAsia="es-MX"/>
        </w:rPr>
        <w:t>ARTÍCULO 50.- El nombramiento, contrato o formato único de Movimientos de Personal aceptado obliga al servidor público a cumplir con los deberes inherentes al puesto especificado en el mismo</w:t>
      </w:r>
      <w:r w:rsidRPr="00940D7F">
        <w:rPr>
          <w:rFonts w:ascii="Palatino Linotype" w:hAnsi="Palatino Linotype" w:cs="Arial"/>
          <w:i/>
          <w:iCs/>
          <w:sz w:val="22"/>
          <w:szCs w:val="22"/>
          <w:lang w:val="es-ES" w:eastAsia="es-MX"/>
        </w:rPr>
        <w:t xml:space="preserve"> y a las consecuencias que sean conforme a la ley, al uso y a la buena fe. </w:t>
      </w:r>
    </w:p>
    <w:p w14:paraId="0BE0745A" w14:textId="77777777" w:rsidR="00E7639C" w:rsidRPr="00940D7F" w:rsidRDefault="00E7639C" w:rsidP="00E7639C">
      <w:pPr>
        <w:widowControl w:val="0"/>
        <w:autoSpaceDE w:val="0"/>
        <w:autoSpaceDN w:val="0"/>
        <w:adjustRightInd w:val="0"/>
        <w:ind w:left="850" w:right="901"/>
        <w:jc w:val="both"/>
        <w:rPr>
          <w:rFonts w:ascii="Palatino Linotype" w:hAnsi="Palatino Linotype" w:cs="Arial"/>
          <w:i/>
          <w:iCs/>
          <w:sz w:val="22"/>
          <w:szCs w:val="22"/>
          <w:lang w:val="es-ES" w:eastAsia="es-MX"/>
        </w:rPr>
      </w:pPr>
      <w:r w:rsidRPr="00940D7F">
        <w:rPr>
          <w:rFonts w:ascii="Palatino Linotype" w:hAnsi="Palatino Linotype" w:cs="Arial"/>
          <w:i/>
          <w:iCs/>
          <w:sz w:val="22"/>
          <w:szCs w:val="22"/>
          <w:lang w:val="es-ES" w:eastAsia="es-MX"/>
        </w:rPr>
        <w:t>Iguales consecuencias se generarán para todos los servidores públicos, cuando la relación de trabajo se formalice mediante un contrato o por encontrarse en lista de raya.”</w:t>
      </w:r>
    </w:p>
    <w:p w14:paraId="3CDC681A" w14:textId="77777777" w:rsidR="00E7639C" w:rsidRPr="00940D7F" w:rsidRDefault="00E7639C" w:rsidP="00E7639C">
      <w:pPr>
        <w:widowControl w:val="0"/>
        <w:autoSpaceDE w:val="0"/>
        <w:autoSpaceDN w:val="0"/>
        <w:adjustRightInd w:val="0"/>
        <w:spacing w:line="360" w:lineRule="auto"/>
        <w:jc w:val="both"/>
        <w:rPr>
          <w:rFonts w:ascii="Palatino Linotype" w:hAnsi="Palatino Linotype" w:cs="Arial"/>
          <w:lang w:val="es-ES" w:eastAsia="es-MX"/>
        </w:rPr>
      </w:pPr>
    </w:p>
    <w:p w14:paraId="6E928B41" w14:textId="77777777" w:rsidR="00E7639C" w:rsidRPr="00940D7F" w:rsidRDefault="00E7639C" w:rsidP="00E7639C">
      <w:pPr>
        <w:widowControl w:val="0"/>
        <w:autoSpaceDE w:val="0"/>
        <w:autoSpaceDN w:val="0"/>
        <w:adjustRightInd w:val="0"/>
        <w:spacing w:line="360" w:lineRule="auto"/>
        <w:jc w:val="both"/>
        <w:rPr>
          <w:rFonts w:ascii="Palatino Linotype" w:hAnsi="Palatino Linotype" w:cs="Arial"/>
          <w:lang w:val="es-ES" w:eastAsia="es-MX"/>
        </w:rPr>
      </w:pPr>
      <w:r w:rsidRPr="00940D7F">
        <w:rPr>
          <w:rFonts w:ascii="Palatino Linotype" w:hAnsi="Palatino Linotype" w:cs="Arial"/>
          <w:lang w:val="es-ES" w:eastAsia="es-MX"/>
        </w:rPr>
        <w:t>De los preceptos legales antes descritos, se entiende que la relación de trabajo entre las instituciones públicas y sus servidores públicos se dará mediante nombramiento, formato único de movimiento de personal, contrato, y de la interpretación se entiende que para los mandos medios y superiores la relación de trabajo se da mediante un nombramiento, pues son servidores públicos de confianza.</w:t>
      </w:r>
    </w:p>
    <w:p w14:paraId="06F52657" w14:textId="77777777" w:rsidR="00E7639C" w:rsidRPr="00940D7F" w:rsidRDefault="00E7639C" w:rsidP="00E7639C">
      <w:pPr>
        <w:widowControl w:val="0"/>
        <w:autoSpaceDE w:val="0"/>
        <w:autoSpaceDN w:val="0"/>
        <w:adjustRightInd w:val="0"/>
        <w:spacing w:line="360" w:lineRule="auto"/>
        <w:jc w:val="both"/>
        <w:rPr>
          <w:rFonts w:ascii="Palatino Linotype" w:hAnsi="Palatino Linotype" w:cs="Arial"/>
          <w:lang w:val="es-ES" w:eastAsia="es-MX"/>
        </w:rPr>
      </w:pPr>
    </w:p>
    <w:p w14:paraId="443D24D9" w14:textId="586CBE85" w:rsidR="00C40CBC" w:rsidRPr="00940D7F" w:rsidRDefault="00C40CBC" w:rsidP="00C40CBC">
      <w:pPr>
        <w:spacing w:line="360" w:lineRule="auto"/>
        <w:jc w:val="both"/>
        <w:rPr>
          <w:rFonts w:ascii="Palatino Linotype" w:hAnsi="Palatino Linotype" w:cs="Segoe UI"/>
          <w:bCs/>
          <w:iCs/>
          <w:lang w:val="es-ES" w:eastAsia="es-MX"/>
        </w:rPr>
      </w:pPr>
      <w:r w:rsidRPr="00940D7F">
        <w:rPr>
          <w:rFonts w:ascii="Palatino Linotype" w:hAnsi="Palatino Linotype"/>
          <w:lang w:val="es-ES"/>
        </w:rPr>
        <w:t xml:space="preserve">Así, como lo precisa el precepto legal transcrito existen distintos soportes documentales en los cuales se establece una relación de trabajo entre la persona y la </w:t>
      </w:r>
      <w:r w:rsidRPr="00940D7F">
        <w:rPr>
          <w:rFonts w:ascii="Palatino Linotype" w:hAnsi="Palatino Linotype"/>
          <w:lang w:val="es-ES"/>
        </w:rPr>
        <w:lastRenderedPageBreak/>
        <w:t xml:space="preserve">entidad contratante en el que se puede advertir </w:t>
      </w:r>
      <w:r w:rsidR="00467321" w:rsidRPr="00940D7F">
        <w:rPr>
          <w:rFonts w:ascii="Palatino Linotype" w:hAnsi="Palatino Linotype"/>
          <w:lang w:val="es-ES"/>
        </w:rPr>
        <w:t xml:space="preserve">el cargo </w:t>
      </w:r>
      <w:r w:rsidR="00F53AE2" w:rsidRPr="00940D7F">
        <w:rPr>
          <w:rFonts w:ascii="Palatino Linotype" w:hAnsi="Palatino Linotype"/>
          <w:lang w:val="es-ES"/>
        </w:rPr>
        <w:t>o puesto de los servidores públicos adscritos a la Unidad de Transparencia y mencionados en la respuesta primigenia</w:t>
      </w:r>
      <w:r w:rsidR="00DA5ABC" w:rsidRPr="00940D7F">
        <w:rPr>
          <w:rFonts w:ascii="Palatino Linotype" w:hAnsi="Palatino Linotype"/>
          <w:lang w:val="es-ES"/>
        </w:rPr>
        <w:t>,</w:t>
      </w:r>
      <w:r w:rsidRPr="00940D7F">
        <w:rPr>
          <w:rFonts w:ascii="Palatino Linotype" w:hAnsi="Palatino Linotype" w:cs="Segoe UI"/>
          <w:bCs/>
          <w:iCs/>
          <w:lang w:val="es-ES" w:eastAsia="es-MX"/>
        </w:rPr>
        <w:t xml:space="preserve"> por lo tanto, se ordena haga la entrega del documento mencionado, en </w:t>
      </w:r>
      <w:r w:rsidRPr="00940D7F">
        <w:rPr>
          <w:rFonts w:ascii="Palatino Linotype" w:hAnsi="Palatino Linotype" w:cs="Segoe UI"/>
          <w:b/>
          <w:iCs/>
          <w:lang w:val="es-ES" w:eastAsia="es-MX"/>
        </w:rPr>
        <w:t>versión pública</w:t>
      </w:r>
      <w:r w:rsidRPr="00940D7F">
        <w:rPr>
          <w:rFonts w:ascii="Palatino Linotype" w:hAnsi="Palatino Linotype" w:cs="Segoe UI"/>
          <w:bCs/>
          <w:iCs/>
          <w:lang w:val="es-ES" w:eastAsia="es-MX"/>
        </w:rPr>
        <w:t xml:space="preserve"> de ser procedente.</w:t>
      </w:r>
    </w:p>
    <w:p w14:paraId="5B12DB93" w14:textId="77777777" w:rsidR="00C40CBC" w:rsidRPr="00940D7F" w:rsidRDefault="00C40CBC" w:rsidP="00906B22">
      <w:pPr>
        <w:tabs>
          <w:tab w:val="center" w:pos="4252"/>
          <w:tab w:val="right" w:pos="8504"/>
        </w:tabs>
        <w:spacing w:line="360" w:lineRule="auto"/>
        <w:jc w:val="both"/>
        <w:rPr>
          <w:rFonts w:ascii="Palatino Linotype" w:hAnsi="Palatino Linotype" w:cs="Arial"/>
          <w:color w:val="000000" w:themeColor="text1"/>
          <w:lang w:eastAsia="es-MX"/>
        </w:rPr>
      </w:pPr>
    </w:p>
    <w:p w14:paraId="43F1C30F" w14:textId="5F6B82A6" w:rsidR="00D914B5" w:rsidRPr="00940D7F" w:rsidRDefault="00D914B5" w:rsidP="00D914B5">
      <w:pPr>
        <w:spacing w:line="360" w:lineRule="auto"/>
        <w:jc w:val="both"/>
        <w:rPr>
          <w:rFonts w:ascii="Palatino Linotype" w:hAnsi="Palatino Linotype" w:cs="Arial"/>
          <w:iCs/>
        </w:rPr>
      </w:pPr>
      <w:r w:rsidRPr="00940D7F">
        <w:rPr>
          <w:rFonts w:ascii="Palatino Linotype" w:hAnsi="Palatino Linotype" w:cs="Arial"/>
          <w:iCs/>
        </w:rPr>
        <w:t>El rubro</w:t>
      </w:r>
      <w:r w:rsidR="009A41CB" w:rsidRPr="00940D7F">
        <w:rPr>
          <w:rFonts w:ascii="Palatino Linotype" w:hAnsi="Palatino Linotype" w:cs="Arial"/>
          <w:iCs/>
        </w:rPr>
        <w:t xml:space="preserve"> que refiere a los documentos que den cuenta </w:t>
      </w:r>
      <w:r w:rsidR="00891949" w:rsidRPr="00940D7F">
        <w:rPr>
          <w:rFonts w:ascii="Palatino Linotype" w:hAnsi="Palatino Linotype" w:cs="Arial"/>
          <w:iCs/>
        </w:rPr>
        <w:t>el</w:t>
      </w:r>
      <w:r w:rsidR="009A41CB" w:rsidRPr="00940D7F">
        <w:rPr>
          <w:rFonts w:ascii="Palatino Linotype" w:hAnsi="Palatino Linotype" w:cs="Arial"/>
          <w:iCs/>
        </w:rPr>
        <w:t xml:space="preserve"> </w:t>
      </w:r>
      <w:r w:rsidR="00C7393B" w:rsidRPr="00940D7F">
        <w:rPr>
          <w:rFonts w:ascii="Palatino Linotype" w:hAnsi="Palatino Linotype" w:cs="Arial"/>
          <w:b/>
          <w:bCs/>
          <w:iCs/>
        </w:rPr>
        <w:t>último grado de estudios</w:t>
      </w:r>
      <w:r w:rsidR="00C7393B" w:rsidRPr="00940D7F">
        <w:rPr>
          <w:rFonts w:ascii="Palatino Linotype" w:hAnsi="Palatino Linotype" w:cs="Arial"/>
          <w:iCs/>
        </w:rPr>
        <w:t xml:space="preserve">, únicamente entregó en un recuadro el nivel de estudios </w:t>
      </w:r>
      <w:r w:rsidR="009F1350" w:rsidRPr="00940D7F">
        <w:rPr>
          <w:rFonts w:ascii="Palatino Linotype" w:hAnsi="Palatino Linotype" w:cs="Arial"/>
          <w:iCs/>
        </w:rPr>
        <w:t>que tienen los servidores públicos, por lo que destacan,</w:t>
      </w:r>
      <w:r w:rsidR="00B16686" w:rsidRPr="00940D7F">
        <w:rPr>
          <w:rFonts w:ascii="Palatino Linotype" w:hAnsi="Palatino Linotype" w:cs="Arial"/>
          <w:iCs/>
        </w:rPr>
        <w:t xml:space="preserve"> carreras técnicas, bachille</w:t>
      </w:r>
      <w:r w:rsidR="0032393F" w:rsidRPr="00940D7F">
        <w:rPr>
          <w:rFonts w:ascii="Palatino Linotype" w:hAnsi="Palatino Linotype" w:cs="Arial"/>
          <w:iCs/>
        </w:rPr>
        <w:t xml:space="preserve">ratos y licenciaturas, </w:t>
      </w:r>
      <w:r w:rsidR="00F13061" w:rsidRPr="00940D7F">
        <w:rPr>
          <w:rFonts w:ascii="Palatino Linotype" w:hAnsi="Palatino Linotype" w:cs="Arial"/>
          <w:iCs/>
        </w:rPr>
        <w:t>así</w:t>
      </w:r>
      <w:r w:rsidR="0032393F" w:rsidRPr="00940D7F">
        <w:rPr>
          <w:rFonts w:ascii="Palatino Linotype" w:hAnsi="Palatino Linotype" w:cs="Arial"/>
          <w:iCs/>
        </w:rPr>
        <w:t xml:space="preserve"> mismo, al conocer el nombre y nombramiento del Titular la Unidad de </w:t>
      </w:r>
      <w:r w:rsidR="00F13061" w:rsidRPr="00940D7F">
        <w:rPr>
          <w:rFonts w:ascii="Palatino Linotype" w:hAnsi="Palatino Linotype" w:cs="Arial"/>
          <w:iCs/>
        </w:rPr>
        <w:t>Transparencia</w:t>
      </w:r>
      <w:r w:rsidR="0032393F" w:rsidRPr="00940D7F">
        <w:rPr>
          <w:rFonts w:ascii="Palatino Linotype" w:hAnsi="Palatino Linotype" w:cs="Arial"/>
          <w:iCs/>
        </w:rPr>
        <w:t xml:space="preserve"> no se mencion</w:t>
      </w:r>
      <w:r w:rsidR="00891949" w:rsidRPr="00940D7F">
        <w:rPr>
          <w:rFonts w:ascii="Palatino Linotype" w:hAnsi="Palatino Linotype" w:cs="Arial"/>
          <w:iCs/>
        </w:rPr>
        <w:t>ó</w:t>
      </w:r>
      <w:r w:rsidR="0032393F" w:rsidRPr="00940D7F">
        <w:rPr>
          <w:rFonts w:ascii="Palatino Linotype" w:hAnsi="Palatino Linotype" w:cs="Arial"/>
          <w:iCs/>
        </w:rPr>
        <w:t xml:space="preserve"> su ultimo grado de estudios. </w:t>
      </w:r>
    </w:p>
    <w:p w14:paraId="0F602C91" w14:textId="77777777" w:rsidR="00D914B5" w:rsidRPr="00940D7F" w:rsidRDefault="00D914B5" w:rsidP="00D914B5">
      <w:pPr>
        <w:spacing w:line="360" w:lineRule="auto"/>
        <w:jc w:val="both"/>
        <w:rPr>
          <w:rFonts w:ascii="Palatino Linotype" w:hAnsi="Palatino Linotype" w:cs="Segoe UI"/>
          <w:bCs/>
          <w:lang w:eastAsia="es-MX"/>
        </w:rPr>
      </w:pPr>
    </w:p>
    <w:p w14:paraId="779A5E9C" w14:textId="77777777" w:rsidR="00D914B5" w:rsidRPr="00940D7F" w:rsidRDefault="00D914B5" w:rsidP="00D914B5">
      <w:pPr>
        <w:spacing w:line="360" w:lineRule="auto"/>
        <w:jc w:val="both"/>
        <w:rPr>
          <w:rFonts w:ascii="Palatino Linotype" w:hAnsi="Palatino Linotype"/>
        </w:rPr>
      </w:pPr>
      <w:r w:rsidRPr="00940D7F">
        <w:rPr>
          <w:rFonts w:ascii="Palatino Linotype" w:hAnsi="Palatino Linotype" w:cs="Arial"/>
          <w:bCs/>
        </w:rPr>
        <w:t xml:space="preserve">En esa tesitura, el certificado de estudios, las cédulas de pasantes, las cédulas profesionales, constancias, diplomas o grados académicos, </w:t>
      </w:r>
      <w:r w:rsidRPr="00940D7F">
        <w:rPr>
          <w:rFonts w:ascii="Palatino Linotype" w:hAnsi="Palatino Linotype" w:cs="Segoe UI"/>
          <w:lang w:eastAsia="es-MX"/>
        </w:rPr>
        <w:t xml:space="preserve">que derivado de </w:t>
      </w:r>
      <w:r w:rsidRPr="00940D7F">
        <w:rPr>
          <w:rFonts w:ascii="Palatino Linotype" w:hAnsi="Palatino Linotype"/>
        </w:rPr>
        <w:t>los artículos I, 47, fracción IX de la Ley del Trabajo de los Servidores Públicos del Estado y Municipios, cuyo tenor dice:</w:t>
      </w:r>
    </w:p>
    <w:p w14:paraId="782C7FC1" w14:textId="77777777" w:rsidR="00D914B5" w:rsidRPr="00940D7F" w:rsidRDefault="00D914B5" w:rsidP="00D914B5">
      <w:pPr>
        <w:spacing w:line="360" w:lineRule="auto"/>
        <w:jc w:val="both"/>
        <w:rPr>
          <w:rFonts w:ascii="Palatino Linotype" w:hAnsi="Palatino Linotype" w:cs="Arial"/>
          <w:color w:val="000000" w:themeColor="text1"/>
        </w:rPr>
      </w:pPr>
    </w:p>
    <w:p w14:paraId="5E2DFD55" w14:textId="77777777" w:rsidR="00D914B5" w:rsidRPr="00940D7F" w:rsidRDefault="00D914B5" w:rsidP="00D914B5">
      <w:pPr>
        <w:numPr>
          <w:ilvl w:val="0"/>
          <w:numId w:val="40"/>
        </w:numPr>
        <w:spacing w:line="360" w:lineRule="auto"/>
        <w:ind w:right="902"/>
        <w:contextualSpacing/>
        <w:jc w:val="both"/>
        <w:rPr>
          <w:rFonts w:ascii="Palatino Linotype" w:hAnsi="Palatino Linotype" w:cs="Arial"/>
          <w:b/>
          <w:sz w:val="22"/>
          <w:lang w:val="es-ES"/>
        </w:rPr>
      </w:pPr>
      <w:r w:rsidRPr="00940D7F">
        <w:rPr>
          <w:rFonts w:ascii="Palatino Linotype" w:hAnsi="Palatino Linotype" w:cs="Arial"/>
          <w:b/>
          <w:sz w:val="22"/>
          <w:lang w:val="es-ES"/>
        </w:rPr>
        <w:t>Acreditar por medio de los exámenes correspondientes los conocimientos y aptitudes necesarios para el desempeño del puesto</w:t>
      </w:r>
    </w:p>
    <w:p w14:paraId="255C8736" w14:textId="77777777" w:rsidR="00D914B5" w:rsidRPr="00940D7F" w:rsidRDefault="00D914B5" w:rsidP="00D914B5">
      <w:pPr>
        <w:spacing w:line="360" w:lineRule="auto"/>
        <w:ind w:left="1571" w:right="902"/>
        <w:contextualSpacing/>
        <w:jc w:val="both"/>
        <w:rPr>
          <w:rFonts w:ascii="Palatino Linotype" w:hAnsi="Palatino Linotype" w:cs="Arial"/>
          <w:b/>
          <w:sz w:val="22"/>
          <w:lang w:val="es-ES"/>
        </w:rPr>
      </w:pPr>
    </w:p>
    <w:p w14:paraId="69BBFA95" w14:textId="77777777" w:rsidR="00D914B5" w:rsidRPr="00940D7F" w:rsidRDefault="00D914B5" w:rsidP="00D914B5">
      <w:pPr>
        <w:autoSpaceDE w:val="0"/>
        <w:autoSpaceDN w:val="0"/>
        <w:adjustRightInd w:val="0"/>
        <w:spacing w:line="360" w:lineRule="auto"/>
        <w:jc w:val="both"/>
        <w:rPr>
          <w:rFonts w:ascii="Palatino Linotype" w:eastAsia="Arial Unicode MS" w:hAnsi="Palatino Linotype" w:cs="Arial"/>
          <w:b/>
        </w:rPr>
      </w:pPr>
      <w:r w:rsidRPr="00940D7F">
        <w:rPr>
          <w:rFonts w:ascii="Palatino Linotype" w:eastAsia="Arial Unicode MS" w:hAnsi="Palatino Linotype" w:cs="Arial"/>
        </w:rPr>
        <w:t xml:space="preserve">Es así que, de lo anterior se obtiene que la relación de trabajo existente entre los Municipios y sus servidores públicos, se rige conforme a la referida norma jurídica; por ende, le es aplicable al </w:t>
      </w:r>
      <w:r w:rsidRPr="00940D7F">
        <w:rPr>
          <w:rFonts w:ascii="Palatino Linotype" w:eastAsia="Arial Unicode MS" w:hAnsi="Palatino Linotype" w:cs="Arial"/>
          <w:b/>
        </w:rPr>
        <w:t>SUJETO OBLIGADO.</w:t>
      </w:r>
    </w:p>
    <w:p w14:paraId="6B890968" w14:textId="77777777" w:rsidR="00D914B5" w:rsidRPr="00940D7F" w:rsidRDefault="00D914B5" w:rsidP="00D914B5">
      <w:pPr>
        <w:autoSpaceDE w:val="0"/>
        <w:autoSpaceDN w:val="0"/>
        <w:adjustRightInd w:val="0"/>
        <w:spacing w:line="360" w:lineRule="auto"/>
        <w:jc w:val="both"/>
        <w:rPr>
          <w:rFonts w:ascii="Palatino Linotype" w:eastAsia="Arial Unicode MS" w:hAnsi="Palatino Linotype" w:cs="Arial"/>
          <w:b/>
        </w:rPr>
      </w:pPr>
    </w:p>
    <w:p w14:paraId="033ACE79" w14:textId="77777777" w:rsidR="00D914B5" w:rsidRPr="00940D7F" w:rsidRDefault="00D914B5" w:rsidP="00D914B5">
      <w:pPr>
        <w:autoSpaceDE w:val="0"/>
        <w:autoSpaceDN w:val="0"/>
        <w:adjustRightInd w:val="0"/>
        <w:spacing w:line="360" w:lineRule="auto"/>
        <w:jc w:val="both"/>
        <w:rPr>
          <w:rFonts w:ascii="Palatino Linotype" w:eastAsiaTheme="minorHAnsi" w:hAnsi="Palatino Linotype" w:cs="Arial"/>
          <w:color w:val="000000" w:themeColor="text1"/>
          <w:szCs w:val="22"/>
          <w:lang w:eastAsia="en-US"/>
        </w:rPr>
      </w:pPr>
      <w:r w:rsidRPr="00940D7F">
        <w:rPr>
          <w:rFonts w:ascii="Palatino Linotype" w:hAnsi="Palatino Linotype" w:cs="Arial"/>
        </w:rPr>
        <w:lastRenderedPageBreak/>
        <w:t xml:space="preserve">Ahora bien, es importante señalar de manera enunciativa más no limitativa que otros documentos con los que se podría lograr comprobar el grado de estudios de los servidores públicos, pudieran ser el certificado de estudios, las cédulas de pasantes, las cédulas profesionales, constancias, diplomas o grados académicos, los cuales deben ser </w:t>
      </w:r>
      <w:r w:rsidRPr="00940D7F">
        <w:rPr>
          <w:rFonts w:ascii="Palatino Linotype" w:eastAsiaTheme="minorHAnsi" w:hAnsi="Palatino Linotype" w:cs="Arial"/>
          <w:color w:val="000000" w:themeColor="text1"/>
          <w:szCs w:val="22"/>
          <w:lang w:eastAsia="en-US"/>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14:paraId="020FBCD2" w14:textId="77777777" w:rsidR="00D914B5" w:rsidRPr="00940D7F" w:rsidRDefault="00D914B5" w:rsidP="00D914B5">
      <w:pPr>
        <w:autoSpaceDE w:val="0"/>
        <w:autoSpaceDN w:val="0"/>
        <w:adjustRightInd w:val="0"/>
        <w:spacing w:line="360" w:lineRule="auto"/>
        <w:jc w:val="both"/>
        <w:rPr>
          <w:rFonts w:ascii="Palatino Linotype" w:eastAsiaTheme="minorHAnsi" w:hAnsi="Palatino Linotype" w:cs="Arial"/>
          <w:color w:val="000000" w:themeColor="text1"/>
          <w:szCs w:val="22"/>
          <w:lang w:eastAsia="en-US"/>
        </w:rPr>
      </w:pPr>
    </w:p>
    <w:p w14:paraId="30CB74FF" w14:textId="77777777" w:rsidR="00D914B5" w:rsidRPr="00940D7F" w:rsidRDefault="00D914B5" w:rsidP="00D914B5">
      <w:pPr>
        <w:autoSpaceDE w:val="0"/>
        <w:autoSpaceDN w:val="0"/>
        <w:adjustRightInd w:val="0"/>
        <w:spacing w:line="276" w:lineRule="auto"/>
        <w:ind w:left="567" w:right="616"/>
        <w:contextualSpacing/>
        <w:jc w:val="both"/>
        <w:rPr>
          <w:rFonts w:ascii="Palatino Linotype" w:hAnsi="Palatino Linotype"/>
          <w:i/>
          <w:sz w:val="22"/>
          <w:szCs w:val="22"/>
        </w:rPr>
      </w:pPr>
      <w:r w:rsidRPr="00940D7F">
        <w:rPr>
          <w:rFonts w:ascii="Palatino Linotype" w:hAnsi="Palatino Linotype"/>
          <w:i/>
          <w:sz w:val="22"/>
          <w:szCs w:val="22"/>
        </w:rPr>
        <w:t>“</w:t>
      </w:r>
      <w:r w:rsidRPr="00940D7F">
        <w:rPr>
          <w:rFonts w:ascii="Palatino Linotype" w:hAnsi="Palatino Linotype"/>
          <w:b/>
          <w:i/>
          <w:sz w:val="22"/>
          <w:szCs w:val="22"/>
        </w:rPr>
        <w:t>Artículo 171</w:t>
      </w:r>
      <w:r w:rsidRPr="00940D7F">
        <w:rPr>
          <w:rFonts w:ascii="Palatino Linotype" w:hAnsi="Palatino Linotype"/>
          <w:i/>
          <w:sz w:val="22"/>
          <w:szCs w:val="22"/>
        </w:rPr>
        <w:t xml:space="preserve">. </w:t>
      </w:r>
      <w:r w:rsidRPr="00940D7F">
        <w:rPr>
          <w:rFonts w:ascii="Palatino Linotype" w:hAnsi="Palatino Linotype"/>
          <w:b/>
          <w:i/>
          <w:sz w:val="22"/>
          <w:szCs w:val="22"/>
        </w:rPr>
        <w:t>Las instituciones del Sistema Educativo</w:t>
      </w:r>
      <w:r w:rsidRPr="00940D7F">
        <w:rPr>
          <w:rFonts w:ascii="Palatino Linotype" w:hAnsi="Palatino Linotype"/>
          <w:i/>
          <w:sz w:val="22"/>
          <w:szCs w:val="22"/>
        </w:rPr>
        <w:t xml:space="preserve"> </w:t>
      </w:r>
      <w:r w:rsidRPr="00940D7F">
        <w:rPr>
          <w:rFonts w:ascii="Palatino Linotype" w:hAnsi="Palatino Linotype"/>
          <w:b/>
          <w:i/>
          <w:sz w:val="22"/>
          <w:szCs w:val="22"/>
        </w:rPr>
        <w:t>expedirán</w:t>
      </w:r>
      <w:r w:rsidRPr="00940D7F">
        <w:rPr>
          <w:rFonts w:ascii="Palatino Linotype" w:hAnsi="Palatino Linotype"/>
          <w:i/>
          <w:sz w:val="22"/>
          <w:szCs w:val="22"/>
        </w:rPr>
        <w:t xml:space="preserve"> </w:t>
      </w:r>
      <w:r w:rsidRPr="00940D7F">
        <w:rPr>
          <w:rFonts w:ascii="Palatino Linotype" w:hAnsi="Palatino Linotype"/>
          <w:b/>
          <w:i/>
          <w:sz w:val="22"/>
          <w:szCs w:val="22"/>
        </w:rPr>
        <w:t>certificados y otorgarán constancias, diplomas, títulos o grados académicos</w:t>
      </w:r>
      <w:r w:rsidRPr="00940D7F">
        <w:rPr>
          <w:rFonts w:ascii="Palatino Linotype" w:hAnsi="Palatino Linotype"/>
          <w:i/>
          <w:sz w:val="22"/>
          <w:szCs w:val="22"/>
        </w:rPr>
        <w:t xml:space="preserve"> </w:t>
      </w:r>
      <w:r w:rsidRPr="00940D7F">
        <w:rPr>
          <w:rFonts w:ascii="Palatino Linotype" w:hAnsi="Palatino Linotype"/>
          <w:b/>
          <w:i/>
          <w:sz w:val="22"/>
          <w:szCs w:val="22"/>
        </w:rPr>
        <w:t>a las personas que hayan concluido estudios, de conformidad con los requisitos establecidos en los planes y programas correspondientes.</w:t>
      </w:r>
      <w:r w:rsidRPr="00940D7F">
        <w:rPr>
          <w:rFonts w:ascii="Palatino Linotype" w:hAnsi="Palatino Linotype"/>
          <w:i/>
          <w:sz w:val="22"/>
          <w:szCs w:val="22"/>
        </w:rPr>
        <w:t xml:space="preserve"> </w:t>
      </w:r>
      <w:r w:rsidRPr="00940D7F">
        <w:rPr>
          <w:rFonts w:ascii="Palatino Linotype" w:hAnsi="Palatino Linotype"/>
          <w:b/>
          <w:i/>
          <w:sz w:val="22"/>
          <w:szCs w:val="22"/>
        </w:rPr>
        <w:t>Dichos</w:t>
      </w:r>
      <w:r w:rsidRPr="00940D7F">
        <w:rPr>
          <w:rFonts w:ascii="Palatino Linotype" w:hAnsi="Palatino Linotype"/>
          <w:i/>
          <w:sz w:val="22"/>
          <w:szCs w:val="22"/>
        </w:rPr>
        <w:t xml:space="preserve"> </w:t>
      </w:r>
      <w:r w:rsidRPr="00940D7F">
        <w:rPr>
          <w:rFonts w:ascii="Palatino Linotype" w:hAnsi="Palatino Linotype"/>
          <w:b/>
          <w:i/>
          <w:sz w:val="22"/>
          <w:szCs w:val="22"/>
        </w:rPr>
        <w:t>certificados, constancias, diplomas, títulos y grados</w:t>
      </w:r>
      <w:r w:rsidRPr="00940D7F">
        <w:rPr>
          <w:rFonts w:ascii="Palatino Linotype" w:hAnsi="Palatino Linotype"/>
          <w:i/>
          <w:sz w:val="22"/>
          <w:szCs w:val="22"/>
        </w:rPr>
        <w:t xml:space="preserve"> </w:t>
      </w:r>
      <w:r w:rsidRPr="00940D7F">
        <w:rPr>
          <w:rFonts w:ascii="Palatino Linotype" w:hAnsi="Palatino Linotype"/>
          <w:b/>
          <w:i/>
          <w:sz w:val="22"/>
          <w:szCs w:val="22"/>
        </w:rPr>
        <w:t>deberán registrarse en el Sistema de Información y Gestión Educativa y tendrán validez en toda la República</w:t>
      </w:r>
      <w:r w:rsidRPr="00940D7F">
        <w:rPr>
          <w:rFonts w:ascii="Palatino Linotype" w:hAnsi="Palatino Linotype"/>
          <w:i/>
          <w:sz w:val="22"/>
          <w:szCs w:val="22"/>
        </w:rPr>
        <w:t>, en términos de lo dispuesto en la Ley General.</w:t>
      </w:r>
    </w:p>
    <w:p w14:paraId="085427A9" w14:textId="77777777" w:rsidR="00D914B5" w:rsidRPr="00940D7F" w:rsidRDefault="00D914B5" w:rsidP="00D914B5">
      <w:pPr>
        <w:autoSpaceDE w:val="0"/>
        <w:autoSpaceDN w:val="0"/>
        <w:adjustRightInd w:val="0"/>
        <w:spacing w:line="276" w:lineRule="auto"/>
        <w:ind w:left="567" w:right="616"/>
        <w:contextualSpacing/>
        <w:jc w:val="both"/>
        <w:rPr>
          <w:rFonts w:ascii="Palatino Linotype" w:eastAsia="Calibri" w:hAnsi="Palatino Linotype" w:cs="Arial"/>
          <w:i/>
          <w:sz w:val="22"/>
          <w:szCs w:val="22"/>
          <w:lang w:eastAsia="en-US"/>
        </w:rPr>
      </w:pPr>
    </w:p>
    <w:p w14:paraId="1F82461A" w14:textId="77777777" w:rsidR="00D914B5" w:rsidRPr="00940D7F" w:rsidRDefault="00D914B5" w:rsidP="00D914B5">
      <w:pPr>
        <w:autoSpaceDE w:val="0"/>
        <w:autoSpaceDN w:val="0"/>
        <w:adjustRightInd w:val="0"/>
        <w:spacing w:line="276" w:lineRule="auto"/>
        <w:ind w:left="567" w:right="616"/>
        <w:contextualSpacing/>
        <w:jc w:val="center"/>
        <w:rPr>
          <w:rFonts w:ascii="Palatino Linotype" w:hAnsi="Palatino Linotype"/>
          <w:b/>
          <w:i/>
          <w:sz w:val="22"/>
          <w:szCs w:val="22"/>
        </w:rPr>
      </w:pPr>
      <w:r w:rsidRPr="00940D7F">
        <w:rPr>
          <w:rFonts w:ascii="Palatino Linotype" w:hAnsi="Palatino Linotype"/>
          <w:b/>
          <w:i/>
          <w:sz w:val="22"/>
          <w:szCs w:val="22"/>
        </w:rPr>
        <w:t>DEL SISTEMA ESTATAL DE INFORMACIÓN Y GESTIÓN EDUCATIVA</w:t>
      </w:r>
    </w:p>
    <w:p w14:paraId="63C826C4" w14:textId="77777777" w:rsidR="00D914B5" w:rsidRPr="00940D7F" w:rsidRDefault="00D914B5" w:rsidP="00D914B5">
      <w:pPr>
        <w:autoSpaceDE w:val="0"/>
        <w:autoSpaceDN w:val="0"/>
        <w:adjustRightInd w:val="0"/>
        <w:spacing w:line="276" w:lineRule="auto"/>
        <w:ind w:left="567" w:right="616"/>
        <w:contextualSpacing/>
        <w:jc w:val="center"/>
        <w:rPr>
          <w:rFonts w:ascii="Palatino Linotype" w:hAnsi="Palatino Linotype"/>
          <w:i/>
          <w:sz w:val="22"/>
          <w:szCs w:val="22"/>
        </w:rPr>
      </w:pPr>
    </w:p>
    <w:p w14:paraId="10840672" w14:textId="77777777" w:rsidR="00D914B5" w:rsidRPr="00940D7F" w:rsidRDefault="00D914B5" w:rsidP="00D914B5">
      <w:pPr>
        <w:autoSpaceDE w:val="0"/>
        <w:autoSpaceDN w:val="0"/>
        <w:adjustRightInd w:val="0"/>
        <w:spacing w:line="276" w:lineRule="auto"/>
        <w:ind w:left="567" w:right="616"/>
        <w:contextualSpacing/>
        <w:jc w:val="both"/>
        <w:rPr>
          <w:rFonts w:ascii="Palatino Linotype" w:hAnsi="Palatino Linotype"/>
          <w:b/>
          <w:i/>
          <w:sz w:val="22"/>
          <w:szCs w:val="22"/>
        </w:rPr>
      </w:pPr>
      <w:r w:rsidRPr="00940D7F">
        <w:rPr>
          <w:rFonts w:ascii="Palatino Linotype" w:hAnsi="Palatino Linotype"/>
          <w:b/>
          <w:i/>
          <w:sz w:val="22"/>
          <w:szCs w:val="22"/>
        </w:rPr>
        <w:t>Artículo 174.-</w:t>
      </w:r>
      <w:r w:rsidRPr="00940D7F">
        <w:rPr>
          <w:rFonts w:ascii="Palatino Linotype" w:hAnsi="Palatino Linotype"/>
          <w:i/>
          <w:sz w:val="22"/>
          <w:szCs w:val="22"/>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940D7F">
        <w:rPr>
          <w:rFonts w:ascii="Palatino Linotype" w:hAnsi="Palatino Linotype"/>
          <w:b/>
          <w:i/>
          <w:sz w:val="22"/>
          <w:szCs w:val="22"/>
        </w:rPr>
        <w:t>Asimismo participará en la actualización e integración permanente del Sistema de Información y Gestión Educativa, que contendrá:</w:t>
      </w:r>
    </w:p>
    <w:p w14:paraId="33F803B4" w14:textId="77777777" w:rsidR="00D914B5" w:rsidRPr="00940D7F" w:rsidRDefault="00D914B5" w:rsidP="00D914B5">
      <w:pPr>
        <w:autoSpaceDE w:val="0"/>
        <w:autoSpaceDN w:val="0"/>
        <w:adjustRightInd w:val="0"/>
        <w:spacing w:line="276" w:lineRule="auto"/>
        <w:ind w:left="567" w:right="616"/>
        <w:contextualSpacing/>
        <w:jc w:val="both"/>
        <w:rPr>
          <w:rFonts w:ascii="Palatino Linotype" w:hAnsi="Palatino Linotype"/>
          <w:b/>
          <w:i/>
          <w:sz w:val="22"/>
          <w:szCs w:val="22"/>
        </w:rPr>
      </w:pPr>
      <w:r w:rsidRPr="00940D7F">
        <w:rPr>
          <w:rFonts w:ascii="Palatino Linotype" w:hAnsi="Palatino Linotype"/>
          <w:b/>
          <w:i/>
          <w:sz w:val="22"/>
          <w:szCs w:val="22"/>
        </w:rPr>
        <w:t>…</w:t>
      </w:r>
    </w:p>
    <w:p w14:paraId="4CB2E463" w14:textId="77777777" w:rsidR="00D914B5" w:rsidRPr="00940D7F" w:rsidRDefault="00D914B5" w:rsidP="00D914B5">
      <w:pPr>
        <w:autoSpaceDE w:val="0"/>
        <w:autoSpaceDN w:val="0"/>
        <w:adjustRightInd w:val="0"/>
        <w:spacing w:line="276" w:lineRule="auto"/>
        <w:ind w:left="567" w:right="616"/>
        <w:contextualSpacing/>
        <w:jc w:val="both"/>
        <w:rPr>
          <w:rFonts w:ascii="Palatino Linotype" w:hAnsi="Palatino Linotype"/>
          <w:i/>
          <w:sz w:val="22"/>
          <w:szCs w:val="22"/>
        </w:rPr>
      </w:pPr>
      <w:r w:rsidRPr="00940D7F">
        <w:rPr>
          <w:rFonts w:ascii="Palatino Linotype" w:hAnsi="Palatino Linotype"/>
          <w:b/>
          <w:i/>
          <w:sz w:val="22"/>
          <w:szCs w:val="22"/>
        </w:rPr>
        <w:t>IV.</w:t>
      </w:r>
      <w:r w:rsidRPr="00940D7F">
        <w:rPr>
          <w:rFonts w:ascii="Palatino Linotype" w:hAnsi="Palatino Linotype"/>
          <w:i/>
          <w:sz w:val="22"/>
          <w:szCs w:val="22"/>
        </w:rPr>
        <w:t xml:space="preserve"> El Registro Estatal de emisión, validación e inscripción de documentos académicos;</w:t>
      </w:r>
    </w:p>
    <w:p w14:paraId="05F07532" w14:textId="77777777" w:rsidR="00D914B5" w:rsidRPr="00940D7F" w:rsidRDefault="00D914B5" w:rsidP="00D914B5">
      <w:pPr>
        <w:autoSpaceDE w:val="0"/>
        <w:autoSpaceDN w:val="0"/>
        <w:adjustRightInd w:val="0"/>
        <w:spacing w:line="276" w:lineRule="auto"/>
        <w:ind w:left="567" w:right="616"/>
        <w:contextualSpacing/>
        <w:jc w:val="both"/>
        <w:rPr>
          <w:rFonts w:ascii="Palatino Linotype" w:hAnsi="Palatino Linotype"/>
          <w:i/>
          <w:sz w:val="22"/>
          <w:szCs w:val="22"/>
        </w:rPr>
      </w:pPr>
      <w:r w:rsidRPr="00940D7F">
        <w:rPr>
          <w:rFonts w:ascii="Palatino Linotype" w:hAnsi="Palatino Linotype"/>
          <w:i/>
          <w:sz w:val="22"/>
          <w:szCs w:val="22"/>
        </w:rPr>
        <w:t>…</w:t>
      </w:r>
    </w:p>
    <w:p w14:paraId="74CCC0B9" w14:textId="77777777" w:rsidR="00D914B5" w:rsidRPr="00940D7F" w:rsidRDefault="00D914B5" w:rsidP="00D914B5">
      <w:pPr>
        <w:autoSpaceDE w:val="0"/>
        <w:autoSpaceDN w:val="0"/>
        <w:adjustRightInd w:val="0"/>
        <w:spacing w:line="276" w:lineRule="auto"/>
        <w:ind w:left="567" w:right="616"/>
        <w:contextualSpacing/>
        <w:jc w:val="both"/>
        <w:rPr>
          <w:rFonts w:ascii="Palatino Linotype" w:hAnsi="Palatino Linotype"/>
          <w:i/>
          <w:sz w:val="22"/>
          <w:szCs w:val="22"/>
        </w:rPr>
      </w:pPr>
      <w:r w:rsidRPr="00940D7F">
        <w:rPr>
          <w:rFonts w:ascii="Palatino Linotype" w:hAnsi="Palatino Linotype"/>
          <w:b/>
          <w:i/>
          <w:sz w:val="22"/>
          <w:szCs w:val="22"/>
        </w:rPr>
        <w:lastRenderedPageBreak/>
        <w:t>VI.</w:t>
      </w:r>
      <w:r w:rsidRPr="00940D7F">
        <w:rPr>
          <w:rFonts w:ascii="Palatino Linotype" w:hAnsi="Palatino Linotype"/>
          <w:i/>
          <w:sz w:val="22"/>
          <w:szCs w:val="22"/>
        </w:rPr>
        <w:t xml:space="preserve"> </w:t>
      </w:r>
      <w:r w:rsidRPr="00940D7F">
        <w:rPr>
          <w:rFonts w:ascii="Palatino Linotype" w:hAnsi="Palatino Linotype"/>
          <w:b/>
          <w:i/>
          <w:sz w:val="22"/>
          <w:szCs w:val="22"/>
        </w:rPr>
        <w:t>Certificados, diplomas de especialidad, títulos y cédulas profesionales</w:t>
      </w:r>
      <w:r w:rsidRPr="00940D7F">
        <w:rPr>
          <w:rFonts w:ascii="Palatino Linotype" w:hAnsi="Palatino Linotype"/>
          <w:i/>
          <w:sz w:val="22"/>
          <w:szCs w:val="22"/>
        </w:rPr>
        <w:t xml:space="preserve"> de educación básica, media superior y superior;</w:t>
      </w:r>
    </w:p>
    <w:p w14:paraId="6E0A76EF" w14:textId="77777777" w:rsidR="00D914B5" w:rsidRPr="00940D7F" w:rsidRDefault="00D914B5" w:rsidP="00D914B5">
      <w:pPr>
        <w:autoSpaceDE w:val="0"/>
        <w:autoSpaceDN w:val="0"/>
        <w:adjustRightInd w:val="0"/>
        <w:spacing w:line="276" w:lineRule="auto"/>
        <w:ind w:left="567" w:right="616"/>
        <w:contextualSpacing/>
        <w:jc w:val="both"/>
        <w:rPr>
          <w:rFonts w:ascii="Palatino Linotype" w:hAnsi="Palatino Linotype"/>
          <w:b/>
          <w:i/>
          <w:sz w:val="22"/>
          <w:szCs w:val="22"/>
        </w:rPr>
      </w:pPr>
      <w:r w:rsidRPr="00940D7F">
        <w:rPr>
          <w:rFonts w:ascii="Palatino Linotype" w:hAnsi="Palatino Linotype"/>
          <w:b/>
          <w:i/>
          <w:sz w:val="22"/>
          <w:szCs w:val="22"/>
        </w:rPr>
        <w:t>VII.</w:t>
      </w:r>
      <w:r w:rsidRPr="00940D7F">
        <w:rPr>
          <w:rFonts w:ascii="Palatino Linotype" w:hAnsi="Palatino Linotype"/>
          <w:i/>
          <w:sz w:val="22"/>
          <w:szCs w:val="22"/>
        </w:rPr>
        <w:t xml:space="preserve"> </w:t>
      </w:r>
      <w:r w:rsidRPr="00940D7F">
        <w:rPr>
          <w:rFonts w:ascii="Palatino Linotype" w:hAnsi="Palatino Linotype"/>
          <w:b/>
          <w:i/>
          <w:sz w:val="22"/>
          <w:szCs w:val="22"/>
        </w:rPr>
        <w:t>Cédulas de pasante y autorizaciones temporales para el ejercicio de una actividad profesional;</w:t>
      </w:r>
    </w:p>
    <w:p w14:paraId="2281A73C" w14:textId="77777777" w:rsidR="00D914B5" w:rsidRPr="00940D7F" w:rsidRDefault="00D914B5" w:rsidP="00D914B5">
      <w:pPr>
        <w:autoSpaceDE w:val="0"/>
        <w:autoSpaceDN w:val="0"/>
        <w:adjustRightInd w:val="0"/>
        <w:spacing w:line="276" w:lineRule="auto"/>
        <w:ind w:left="567" w:right="616"/>
        <w:contextualSpacing/>
        <w:jc w:val="both"/>
        <w:rPr>
          <w:rFonts w:ascii="Palatino Linotype" w:hAnsi="Palatino Linotype"/>
          <w:i/>
          <w:sz w:val="22"/>
          <w:szCs w:val="22"/>
        </w:rPr>
      </w:pPr>
      <w:r w:rsidRPr="00940D7F">
        <w:rPr>
          <w:rFonts w:ascii="Palatino Linotype" w:hAnsi="Palatino Linotype"/>
          <w:i/>
          <w:sz w:val="22"/>
          <w:szCs w:val="22"/>
        </w:rPr>
        <w:t>…</w:t>
      </w:r>
    </w:p>
    <w:p w14:paraId="62F97EBD" w14:textId="77777777" w:rsidR="00D914B5" w:rsidRPr="00940D7F" w:rsidRDefault="00D914B5" w:rsidP="00D914B5">
      <w:pPr>
        <w:autoSpaceDE w:val="0"/>
        <w:autoSpaceDN w:val="0"/>
        <w:adjustRightInd w:val="0"/>
        <w:spacing w:line="276" w:lineRule="auto"/>
        <w:ind w:left="567" w:right="616"/>
        <w:contextualSpacing/>
        <w:jc w:val="both"/>
        <w:rPr>
          <w:rFonts w:ascii="Palatino Linotype" w:hAnsi="Palatino Linotype"/>
          <w:i/>
          <w:sz w:val="22"/>
          <w:szCs w:val="22"/>
        </w:rPr>
      </w:pPr>
      <w:r w:rsidRPr="00940D7F">
        <w:rPr>
          <w:rFonts w:ascii="Palatino Linotype" w:hAnsi="Palatino Linotype"/>
          <w:b/>
          <w:i/>
          <w:sz w:val="22"/>
          <w:szCs w:val="22"/>
        </w:rPr>
        <w:t>IX.</w:t>
      </w:r>
      <w:r w:rsidRPr="00940D7F">
        <w:rPr>
          <w:rFonts w:ascii="Palatino Linotype" w:hAnsi="Palatino Linotype"/>
          <w:i/>
          <w:sz w:val="22"/>
          <w:szCs w:val="22"/>
        </w:rPr>
        <w:t xml:space="preserve"> </w:t>
      </w:r>
      <w:r w:rsidRPr="00940D7F">
        <w:rPr>
          <w:rFonts w:ascii="Palatino Linotype" w:hAnsi="Palatino Linotype"/>
          <w:b/>
          <w:i/>
          <w:sz w:val="22"/>
          <w:szCs w:val="22"/>
        </w:rPr>
        <w:t>Certificaciones Profesionales</w:t>
      </w:r>
      <w:r w:rsidRPr="00940D7F">
        <w:rPr>
          <w:rFonts w:ascii="Palatino Linotype" w:hAnsi="Palatino Linotype"/>
          <w:i/>
          <w:sz w:val="22"/>
          <w:szCs w:val="22"/>
        </w:rPr>
        <w:t>, expedidas por los colegios o asociaciones de profesionistas.”</w:t>
      </w:r>
    </w:p>
    <w:p w14:paraId="187FFF9D" w14:textId="77777777" w:rsidR="00D914B5" w:rsidRPr="00940D7F" w:rsidRDefault="00D914B5" w:rsidP="00D914B5">
      <w:pPr>
        <w:autoSpaceDE w:val="0"/>
        <w:autoSpaceDN w:val="0"/>
        <w:adjustRightInd w:val="0"/>
        <w:spacing w:line="276" w:lineRule="auto"/>
        <w:ind w:left="567" w:right="616"/>
        <w:contextualSpacing/>
        <w:jc w:val="both"/>
        <w:rPr>
          <w:rFonts w:ascii="Palatino Linotype" w:hAnsi="Palatino Linotype"/>
          <w:i/>
          <w:sz w:val="22"/>
          <w:szCs w:val="22"/>
        </w:rPr>
      </w:pPr>
      <w:r w:rsidRPr="00940D7F">
        <w:rPr>
          <w:rFonts w:ascii="Palatino Linotype" w:hAnsi="Palatino Linotype"/>
          <w:i/>
          <w:sz w:val="22"/>
          <w:szCs w:val="22"/>
        </w:rPr>
        <w:t>(Énfasis añadido)</w:t>
      </w:r>
    </w:p>
    <w:p w14:paraId="017DF38B" w14:textId="77777777" w:rsidR="00D914B5" w:rsidRPr="00940D7F" w:rsidRDefault="00D914B5" w:rsidP="00D914B5">
      <w:pPr>
        <w:autoSpaceDE w:val="0"/>
        <w:autoSpaceDN w:val="0"/>
        <w:adjustRightInd w:val="0"/>
        <w:ind w:left="567" w:right="616"/>
        <w:contextualSpacing/>
        <w:jc w:val="both"/>
        <w:rPr>
          <w:rFonts w:ascii="Palatino Linotype" w:hAnsi="Palatino Linotype"/>
          <w:i/>
          <w:sz w:val="22"/>
          <w:szCs w:val="22"/>
        </w:rPr>
      </w:pPr>
    </w:p>
    <w:p w14:paraId="77CCDEDF" w14:textId="6653B788" w:rsidR="00C40CBC" w:rsidRPr="00940D7F" w:rsidRDefault="00D914B5" w:rsidP="00933899">
      <w:pPr>
        <w:widowControl w:val="0"/>
        <w:autoSpaceDE w:val="0"/>
        <w:autoSpaceDN w:val="0"/>
        <w:adjustRightInd w:val="0"/>
        <w:spacing w:line="360" w:lineRule="auto"/>
        <w:jc w:val="both"/>
        <w:rPr>
          <w:rFonts w:ascii="Palatino Linotype" w:hAnsi="Palatino Linotype"/>
        </w:rPr>
      </w:pPr>
      <w:r w:rsidRPr="00940D7F">
        <w:rPr>
          <w:rFonts w:ascii="Palatino Linotype" w:hAnsi="Palatino Linotype"/>
        </w:rPr>
        <w:t xml:space="preserve">En ese sentido, se advierte que, los servidores públicos para proceder a su ingreso al servicio público deben presentar, entre otra, la documentación que de fe a la solicitud de empleo aprobada por la dependencia, aunado a ello, existe la posibilidad de que, información diversa a la señalada que, sin subsistir necesariamente una obligación normativa, pudiera constar en los archivos del </w:t>
      </w:r>
      <w:r w:rsidRPr="00940D7F">
        <w:rPr>
          <w:rFonts w:ascii="Palatino Linotype" w:hAnsi="Palatino Linotype"/>
          <w:b/>
        </w:rPr>
        <w:t>SUJETO OBLIGADO</w:t>
      </w:r>
      <w:r w:rsidRPr="00940D7F">
        <w:rPr>
          <w:rFonts w:ascii="Palatino Linotype" w:hAnsi="Palatino Linotype"/>
        </w:rPr>
        <w:t>, tales como</w:t>
      </w:r>
      <w:r w:rsidR="00891949" w:rsidRPr="00940D7F">
        <w:rPr>
          <w:rFonts w:ascii="Palatino Linotype" w:hAnsi="Palatino Linotype"/>
        </w:rPr>
        <w:t>,</w:t>
      </w:r>
      <w:r w:rsidRPr="00940D7F">
        <w:rPr>
          <w:rFonts w:ascii="Palatino Linotype" w:hAnsi="Palatino Linotype"/>
        </w:rPr>
        <w:t xml:space="preserve"> </w:t>
      </w:r>
      <w:r w:rsidR="00891949" w:rsidRPr="00940D7F">
        <w:rPr>
          <w:rFonts w:ascii="Palatino Linotype" w:hAnsi="Palatino Linotype"/>
        </w:rPr>
        <w:t xml:space="preserve">los documentos que den cuenta </w:t>
      </w:r>
      <w:r w:rsidR="00A622AA" w:rsidRPr="00940D7F">
        <w:rPr>
          <w:rFonts w:ascii="Palatino Linotype" w:hAnsi="Palatino Linotype"/>
        </w:rPr>
        <w:t>al</w:t>
      </w:r>
      <w:r w:rsidR="00891949" w:rsidRPr="00940D7F">
        <w:rPr>
          <w:rFonts w:ascii="Palatino Linotype" w:hAnsi="Palatino Linotype"/>
        </w:rPr>
        <w:t xml:space="preserve"> último grado de estudios</w:t>
      </w:r>
      <w:r w:rsidR="00933899" w:rsidRPr="00940D7F">
        <w:t xml:space="preserve"> </w:t>
      </w:r>
      <w:r w:rsidR="00933899" w:rsidRPr="00940D7F">
        <w:rPr>
          <w:rFonts w:ascii="Palatino Linotype" w:hAnsi="Palatino Linotype"/>
        </w:rPr>
        <w:t>del Titular y los servidores públicos adscritos a la Unidad de Transparencia</w:t>
      </w:r>
      <w:r w:rsidR="002C1572" w:rsidRPr="00940D7F">
        <w:rPr>
          <w:rFonts w:ascii="Palatino Linotype" w:hAnsi="Palatino Linotype"/>
        </w:rPr>
        <w:t xml:space="preserve">, en </w:t>
      </w:r>
      <w:r w:rsidR="002C1572" w:rsidRPr="00940D7F">
        <w:rPr>
          <w:rFonts w:ascii="Palatino Linotype" w:hAnsi="Palatino Linotype"/>
          <w:b/>
          <w:bCs/>
        </w:rPr>
        <w:t>versión publica</w:t>
      </w:r>
      <w:r w:rsidR="002C1572" w:rsidRPr="00940D7F">
        <w:rPr>
          <w:rFonts w:ascii="Palatino Linotype" w:hAnsi="Palatino Linotype"/>
        </w:rPr>
        <w:t xml:space="preserve"> de ser procedente.</w:t>
      </w:r>
    </w:p>
    <w:p w14:paraId="1DC8967B" w14:textId="77777777" w:rsidR="00CE7B61" w:rsidRPr="00940D7F" w:rsidRDefault="00CE7B61" w:rsidP="00906B22">
      <w:pPr>
        <w:tabs>
          <w:tab w:val="center" w:pos="4252"/>
          <w:tab w:val="right" w:pos="8504"/>
        </w:tabs>
        <w:spacing w:line="360" w:lineRule="auto"/>
        <w:jc w:val="both"/>
        <w:rPr>
          <w:rFonts w:ascii="Palatino Linotype" w:hAnsi="Palatino Linotype" w:cs="Arial"/>
          <w:color w:val="000000" w:themeColor="text1"/>
          <w:lang w:eastAsia="es-MX"/>
        </w:rPr>
      </w:pPr>
    </w:p>
    <w:p w14:paraId="1757B261" w14:textId="77777777" w:rsidR="00772076" w:rsidRPr="00940D7F" w:rsidRDefault="00772076" w:rsidP="00772076">
      <w:pPr>
        <w:spacing w:line="360" w:lineRule="auto"/>
        <w:jc w:val="both"/>
        <w:rPr>
          <w:rFonts w:ascii="Palatino Linotype" w:eastAsia="Arial Unicode MS" w:hAnsi="Palatino Linotype" w:cs="Arial"/>
        </w:rPr>
      </w:pPr>
      <w:r w:rsidRPr="00940D7F">
        <w:rPr>
          <w:rFonts w:ascii="Palatino Linotype" w:hAnsi="Palatino Linotype"/>
        </w:rPr>
        <w:t xml:space="preserve">Ahora </w:t>
      </w:r>
      <w:r w:rsidRPr="00940D7F">
        <w:rPr>
          <w:rFonts w:ascii="Palatino Linotype" w:hAnsi="Palatino Linotype" w:cs="Arial"/>
          <w:noProof/>
          <w:lang w:eastAsia="es-MX"/>
        </w:rPr>
        <w:t>bien</w:t>
      </w:r>
      <w:r w:rsidRPr="00940D7F">
        <w:rPr>
          <w:rFonts w:ascii="Palatino Linotype" w:hAnsi="Palatino Linotype"/>
        </w:rPr>
        <w:t xml:space="preserve">, en relación a la </w:t>
      </w:r>
      <w:r w:rsidRPr="00940D7F">
        <w:rPr>
          <w:rFonts w:ascii="Palatino Linotype" w:hAnsi="Palatino Linotype"/>
          <w:b/>
        </w:rPr>
        <w:t xml:space="preserve">versión pública </w:t>
      </w:r>
      <w:r w:rsidRPr="00940D7F">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940D7F">
        <w:rPr>
          <w:rFonts w:ascii="Palatino Linotype" w:eastAsia="Arial Unicode MS" w:hAnsi="Palatino Linotype" w:cs="Arial"/>
        </w:rPr>
        <w:t>omitirse, eliminarse o suprimirse la</w:t>
      </w:r>
      <w:r w:rsidRPr="00940D7F">
        <w:rPr>
          <w:rFonts w:ascii="Palatino Linotype" w:hAnsi="Palatino Linotype"/>
        </w:rPr>
        <w:t xml:space="preserve"> información </w:t>
      </w:r>
      <w:r w:rsidRPr="00940D7F">
        <w:rPr>
          <w:rFonts w:ascii="Palatino Linotype" w:hAnsi="Palatino Linotype"/>
          <w:b/>
        </w:rPr>
        <w:t>confidencial</w:t>
      </w:r>
      <w:r w:rsidRPr="00940D7F">
        <w:rPr>
          <w:rFonts w:ascii="Palatino Linotype" w:eastAsia="Arial Unicode MS" w:hAnsi="Palatino Linotype" w:cs="Arial"/>
        </w:rPr>
        <w:t xml:space="preserve">. </w:t>
      </w:r>
    </w:p>
    <w:p w14:paraId="1A62EE49" w14:textId="77777777" w:rsidR="00772076" w:rsidRPr="00940D7F" w:rsidRDefault="00772076" w:rsidP="00772076">
      <w:pPr>
        <w:spacing w:line="360" w:lineRule="auto"/>
        <w:jc w:val="both"/>
        <w:rPr>
          <w:rFonts w:ascii="Palatino Linotype" w:eastAsia="Arial Unicode MS" w:hAnsi="Palatino Linotype" w:cs="Arial"/>
        </w:rPr>
      </w:pPr>
    </w:p>
    <w:p w14:paraId="605C1F17" w14:textId="77777777" w:rsidR="00772076" w:rsidRPr="00940D7F" w:rsidRDefault="00772076" w:rsidP="00772076">
      <w:pPr>
        <w:spacing w:line="360" w:lineRule="auto"/>
        <w:jc w:val="both"/>
        <w:rPr>
          <w:rFonts w:ascii="Palatino Linotype" w:hAnsi="Palatino Linotype" w:cs="Arial"/>
        </w:rPr>
      </w:pPr>
      <w:r w:rsidRPr="00940D7F">
        <w:rPr>
          <w:rFonts w:ascii="Palatino Linotype" w:eastAsia="Arial Unicode MS" w:hAnsi="Palatino Linotype" w:cs="Arial"/>
        </w:rPr>
        <w:t xml:space="preserve">En ese sentido, </w:t>
      </w:r>
      <w:r w:rsidRPr="00940D7F">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940D7F">
        <w:rPr>
          <w:rFonts w:ascii="Palatino Linotype" w:hAnsi="Palatino Linotype" w:cs="Arial"/>
        </w:rPr>
        <w:t xml:space="preserve"> que el Comité de Transparencia del </w:t>
      </w:r>
      <w:r w:rsidRPr="00940D7F">
        <w:rPr>
          <w:rFonts w:ascii="Palatino Linotype" w:hAnsi="Palatino Linotype" w:cs="Arial"/>
          <w:b/>
        </w:rPr>
        <w:t>SUJETO OBLIGADO</w:t>
      </w:r>
      <w:r w:rsidRPr="00940D7F">
        <w:rPr>
          <w:rFonts w:ascii="Palatino Linotype" w:hAnsi="Palatino Linotype" w:cs="Arial"/>
        </w:rPr>
        <w:t xml:space="preserve"> emita el Acuerdo de Clasificación correspondiente</w:t>
      </w:r>
      <w:r w:rsidRPr="00940D7F">
        <w:rPr>
          <w:rFonts w:ascii="Palatino Linotype" w:hAnsi="Palatino Linotype" w:cs="Arial"/>
          <w:lang w:val="es-ES_tradnl"/>
        </w:rPr>
        <w:t xml:space="preserve"> debidamente fundado y motivado, en el cual se</w:t>
      </w:r>
      <w:r w:rsidRPr="00940D7F">
        <w:rPr>
          <w:rFonts w:ascii="Palatino Linotype" w:hAnsi="Palatino Linotype" w:cs="Arial"/>
        </w:rPr>
        <w:t xml:space="preserve"> sustente la versión pública, misma que deberá </w:t>
      </w:r>
      <w:r w:rsidRPr="00940D7F">
        <w:rPr>
          <w:rFonts w:ascii="Palatino Linotype" w:hAnsi="Palatino Linotype" w:cs="Arial"/>
        </w:rPr>
        <w:lastRenderedPageBreak/>
        <w:t>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9219484" w14:textId="77777777" w:rsidR="00772076" w:rsidRPr="00940D7F" w:rsidRDefault="00772076" w:rsidP="00772076">
      <w:pPr>
        <w:spacing w:line="360" w:lineRule="auto"/>
        <w:jc w:val="both"/>
        <w:rPr>
          <w:rFonts w:ascii="Palatino Linotype" w:hAnsi="Palatino Linotype" w:cs="Arial"/>
        </w:rPr>
      </w:pPr>
    </w:p>
    <w:p w14:paraId="284B59A8" w14:textId="77777777" w:rsidR="00772076" w:rsidRPr="00940D7F" w:rsidRDefault="00772076" w:rsidP="00772076">
      <w:pPr>
        <w:spacing w:line="360" w:lineRule="auto"/>
        <w:jc w:val="both"/>
        <w:rPr>
          <w:rFonts w:ascii="Palatino Linotype" w:hAnsi="Palatino Linotype" w:cs="Arial"/>
          <w:lang w:val="es-ES_tradnl"/>
        </w:rPr>
      </w:pPr>
      <w:r w:rsidRPr="00940D7F">
        <w:rPr>
          <w:rFonts w:ascii="Palatino Linotype" w:hAnsi="Palatino Linotype" w:cs="Arial"/>
          <w:lang w:val="es-ES_tradnl"/>
        </w:rPr>
        <w:t xml:space="preserve">Por </w:t>
      </w:r>
      <w:r w:rsidRPr="00940D7F">
        <w:rPr>
          <w:rFonts w:ascii="Palatino Linotype" w:hAnsi="Palatino Linotype" w:cs="Arial"/>
          <w:lang w:eastAsia="es-MX"/>
        </w:rPr>
        <w:t>ende</w:t>
      </w:r>
      <w:r w:rsidRPr="00940D7F">
        <w:rPr>
          <w:rFonts w:ascii="Palatino Linotype" w:hAnsi="Palatino Linotype" w:cs="Arial"/>
          <w:lang w:val="es-ES_tradnl"/>
        </w:rPr>
        <w:t xml:space="preserve">, </w:t>
      </w:r>
      <w:r w:rsidRPr="00940D7F">
        <w:rPr>
          <w:rFonts w:ascii="Palatino Linotype" w:hAnsi="Palatino Linotype" w:cs="Arial"/>
          <w:b/>
          <w:lang w:val="es-ES_tradnl"/>
        </w:rPr>
        <w:t>EL SUJETO OBLIGADO</w:t>
      </w:r>
      <w:r w:rsidRPr="00940D7F">
        <w:rPr>
          <w:rFonts w:ascii="Palatino Linotype" w:hAnsi="Palatino Linotype" w:cs="Arial"/>
          <w:lang w:val="es-ES_tradnl"/>
        </w:rPr>
        <w:t xml:space="preserve"> debe testar los datos confidenciales, sin pasar por alto que la clasificación respectiva tiene </w:t>
      </w:r>
      <w:r w:rsidRPr="00940D7F">
        <w:rPr>
          <w:rFonts w:ascii="Palatino Linotype" w:hAnsi="Palatino Linotype" w:cs="Arial"/>
        </w:rPr>
        <w:t>que</w:t>
      </w:r>
      <w:r w:rsidRPr="00940D7F">
        <w:rPr>
          <w:rFonts w:ascii="Palatino Linotype" w:hAnsi="Palatino Linotype" w:cs="Arial"/>
          <w:lang w:val="es-ES_tradnl"/>
        </w:rPr>
        <w:t xml:space="preserve"> cumplirse a través de la forma y formalidades que la Ley impone; </w:t>
      </w:r>
      <w:r w:rsidRPr="00940D7F">
        <w:rPr>
          <w:rFonts w:ascii="Palatino Linotype" w:hAnsi="Palatino Linotype" w:cs="Arial"/>
        </w:rPr>
        <w:t>es</w:t>
      </w:r>
      <w:r w:rsidRPr="00940D7F">
        <w:rPr>
          <w:rFonts w:ascii="Palatino Linotype" w:hAnsi="Palatino Linotype" w:cs="Arial"/>
          <w:lang w:val="es-ES_tradnl"/>
        </w:rPr>
        <w:t xml:space="preserve"> decir, mediante Acuerdo debidamente fundado y motivado, en </w:t>
      </w:r>
      <w:r w:rsidRPr="00940D7F">
        <w:rPr>
          <w:rFonts w:ascii="Palatino Linotype" w:hAnsi="Palatino Linotype" w:cs="Arial"/>
          <w:noProof/>
          <w:lang w:eastAsia="es-MX"/>
        </w:rPr>
        <w:t>términos</w:t>
      </w:r>
      <w:r w:rsidRPr="00940D7F">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DBB435E" w14:textId="77777777" w:rsidR="00772076" w:rsidRPr="00940D7F" w:rsidRDefault="00772076" w:rsidP="00772076">
      <w:pPr>
        <w:ind w:left="851" w:right="902"/>
        <w:jc w:val="center"/>
        <w:rPr>
          <w:rFonts w:ascii="Palatino Linotype" w:hAnsi="Palatino Linotype" w:cs="Arial"/>
          <w:b/>
          <w:i/>
          <w:sz w:val="22"/>
          <w:szCs w:val="22"/>
        </w:rPr>
      </w:pPr>
    </w:p>
    <w:p w14:paraId="441455F9" w14:textId="77777777" w:rsidR="00772076" w:rsidRPr="00940D7F" w:rsidRDefault="00772076" w:rsidP="00772076">
      <w:pPr>
        <w:ind w:left="851" w:right="902"/>
        <w:jc w:val="center"/>
        <w:rPr>
          <w:rFonts w:ascii="Palatino Linotype" w:hAnsi="Palatino Linotype" w:cs="Arial"/>
          <w:b/>
          <w:i/>
          <w:sz w:val="22"/>
          <w:szCs w:val="22"/>
        </w:rPr>
      </w:pPr>
      <w:r w:rsidRPr="00940D7F">
        <w:rPr>
          <w:rFonts w:ascii="Palatino Linotype" w:hAnsi="Palatino Linotype" w:cs="Arial"/>
          <w:b/>
          <w:i/>
          <w:sz w:val="22"/>
          <w:szCs w:val="22"/>
        </w:rPr>
        <w:t>Ley de Transparencia y Acceso a la Información Pública del Estado de México y Municipios</w:t>
      </w:r>
    </w:p>
    <w:p w14:paraId="5B330FCA" w14:textId="77777777" w:rsidR="00772076" w:rsidRPr="00940D7F" w:rsidRDefault="00772076" w:rsidP="00772076">
      <w:pPr>
        <w:ind w:left="851" w:right="902"/>
        <w:jc w:val="center"/>
        <w:rPr>
          <w:rFonts w:ascii="Palatino Linotype" w:hAnsi="Palatino Linotype" w:cs="Arial"/>
          <w:b/>
          <w:i/>
          <w:sz w:val="22"/>
          <w:szCs w:val="22"/>
        </w:rPr>
      </w:pPr>
    </w:p>
    <w:p w14:paraId="50F1AC85"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i/>
          <w:sz w:val="22"/>
          <w:szCs w:val="22"/>
          <w:lang w:eastAsia="es-MX"/>
        </w:rPr>
        <w:t>“</w:t>
      </w:r>
      <w:r w:rsidRPr="00940D7F">
        <w:rPr>
          <w:rFonts w:ascii="Palatino Linotype" w:hAnsi="Palatino Linotype" w:cs="Arial"/>
          <w:b/>
          <w:i/>
          <w:sz w:val="22"/>
          <w:szCs w:val="22"/>
          <w:lang w:eastAsia="es-MX"/>
        </w:rPr>
        <w:t xml:space="preserve">Artículo 49. </w:t>
      </w:r>
      <w:r w:rsidRPr="00940D7F">
        <w:rPr>
          <w:rFonts w:ascii="Palatino Linotype" w:hAnsi="Palatino Linotype" w:cs="Arial"/>
          <w:i/>
          <w:sz w:val="22"/>
          <w:szCs w:val="22"/>
          <w:lang w:eastAsia="es-MX"/>
        </w:rPr>
        <w:t xml:space="preserve">Los </w:t>
      </w:r>
      <w:r w:rsidRPr="00940D7F">
        <w:rPr>
          <w:rFonts w:ascii="Palatino Linotype" w:hAnsi="Palatino Linotype" w:cs="Arial"/>
          <w:i/>
          <w:sz w:val="22"/>
          <w:szCs w:val="22"/>
        </w:rPr>
        <w:t>Comités</w:t>
      </w:r>
      <w:r w:rsidRPr="00940D7F">
        <w:rPr>
          <w:rFonts w:ascii="Palatino Linotype" w:hAnsi="Palatino Linotype" w:cs="Arial"/>
          <w:i/>
          <w:sz w:val="22"/>
          <w:szCs w:val="22"/>
          <w:lang w:eastAsia="es-MX"/>
        </w:rPr>
        <w:t xml:space="preserve"> de Transparencia </w:t>
      </w:r>
      <w:r w:rsidRPr="00940D7F">
        <w:rPr>
          <w:rFonts w:ascii="Palatino Linotype" w:hAnsi="Palatino Linotype"/>
          <w:i/>
          <w:sz w:val="22"/>
          <w:szCs w:val="22"/>
        </w:rPr>
        <w:t>tendrán</w:t>
      </w:r>
      <w:r w:rsidRPr="00940D7F">
        <w:rPr>
          <w:rFonts w:ascii="Palatino Linotype" w:hAnsi="Palatino Linotype" w:cs="Arial"/>
          <w:i/>
          <w:sz w:val="22"/>
          <w:szCs w:val="22"/>
          <w:lang w:eastAsia="es-MX"/>
        </w:rPr>
        <w:t xml:space="preserve"> las siguientes atribuciones:</w:t>
      </w:r>
    </w:p>
    <w:p w14:paraId="627458FC"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b/>
          <w:i/>
          <w:sz w:val="22"/>
          <w:szCs w:val="22"/>
          <w:lang w:eastAsia="es-MX"/>
        </w:rPr>
        <w:t>VIII.</w:t>
      </w:r>
      <w:r w:rsidRPr="00940D7F">
        <w:rPr>
          <w:rFonts w:ascii="Palatino Linotype" w:hAnsi="Palatino Linotype" w:cs="Arial"/>
          <w:i/>
          <w:sz w:val="22"/>
          <w:szCs w:val="22"/>
          <w:lang w:eastAsia="es-MX"/>
        </w:rPr>
        <w:t xml:space="preserve"> </w:t>
      </w:r>
      <w:r w:rsidRPr="00940D7F">
        <w:rPr>
          <w:rFonts w:ascii="Palatino Linotype" w:hAnsi="Palatino Linotype" w:cs="Arial"/>
          <w:b/>
          <w:i/>
          <w:sz w:val="22"/>
          <w:szCs w:val="22"/>
          <w:lang w:eastAsia="es-MX"/>
        </w:rPr>
        <w:t>Aprobar</w:t>
      </w:r>
      <w:r w:rsidRPr="00940D7F">
        <w:rPr>
          <w:rFonts w:ascii="Palatino Linotype" w:hAnsi="Palatino Linotype" w:cs="Arial"/>
          <w:i/>
          <w:sz w:val="22"/>
          <w:szCs w:val="22"/>
          <w:lang w:eastAsia="es-MX"/>
        </w:rPr>
        <w:t xml:space="preserve">, </w:t>
      </w:r>
      <w:r w:rsidRPr="00940D7F">
        <w:rPr>
          <w:rFonts w:ascii="Palatino Linotype" w:hAnsi="Palatino Linotype" w:cs="Arial"/>
          <w:i/>
          <w:sz w:val="22"/>
          <w:szCs w:val="22"/>
        </w:rPr>
        <w:t>modificar</w:t>
      </w:r>
      <w:r w:rsidRPr="00940D7F">
        <w:rPr>
          <w:rFonts w:ascii="Palatino Linotype" w:hAnsi="Palatino Linotype" w:cs="Arial"/>
          <w:i/>
          <w:sz w:val="22"/>
          <w:szCs w:val="22"/>
          <w:lang w:eastAsia="es-MX"/>
        </w:rPr>
        <w:t xml:space="preserve"> o revocar la clasificación de la información;</w:t>
      </w:r>
    </w:p>
    <w:p w14:paraId="2486A041" w14:textId="77777777" w:rsidR="00772076" w:rsidRPr="00940D7F" w:rsidRDefault="00772076" w:rsidP="00772076">
      <w:pPr>
        <w:autoSpaceDE w:val="0"/>
        <w:autoSpaceDN w:val="0"/>
        <w:adjustRightInd w:val="0"/>
        <w:ind w:left="851" w:right="902"/>
        <w:jc w:val="both"/>
        <w:rPr>
          <w:rFonts w:ascii="Palatino Linotype" w:hAnsi="Palatino Linotype" w:cs="Arial"/>
          <w:b/>
          <w:i/>
          <w:sz w:val="22"/>
          <w:szCs w:val="22"/>
          <w:lang w:eastAsia="es-MX"/>
        </w:rPr>
      </w:pPr>
      <w:r w:rsidRPr="00940D7F">
        <w:rPr>
          <w:rFonts w:ascii="Palatino Linotype" w:hAnsi="Palatino Linotype" w:cs="Arial"/>
          <w:b/>
          <w:i/>
          <w:sz w:val="22"/>
          <w:szCs w:val="22"/>
          <w:lang w:eastAsia="es-MX"/>
        </w:rPr>
        <w:t>Artículo 132.</w:t>
      </w:r>
      <w:r w:rsidRPr="00940D7F">
        <w:rPr>
          <w:rFonts w:ascii="Palatino Linotype" w:hAnsi="Palatino Linotype" w:cs="Arial"/>
          <w:i/>
          <w:sz w:val="22"/>
          <w:szCs w:val="22"/>
          <w:lang w:eastAsia="es-MX"/>
        </w:rPr>
        <w:t xml:space="preserve"> </w:t>
      </w:r>
      <w:r w:rsidRPr="00940D7F">
        <w:rPr>
          <w:rFonts w:ascii="Palatino Linotype" w:hAnsi="Palatino Linotype" w:cs="Arial"/>
          <w:b/>
          <w:i/>
          <w:sz w:val="22"/>
          <w:szCs w:val="22"/>
          <w:lang w:eastAsia="es-MX"/>
        </w:rPr>
        <w:t>La clasificación de la información se llevará a cabo en el momento en que:</w:t>
      </w:r>
    </w:p>
    <w:p w14:paraId="5BBE95E2"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i/>
          <w:sz w:val="22"/>
          <w:szCs w:val="22"/>
          <w:lang w:eastAsia="es-MX"/>
        </w:rPr>
        <w:t>…</w:t>
      </w:r>
    </w:p>
    <w:p w14:paraId="3988E8C0"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b/>
          <w:i/>
          <w:sz w:val="22"/>
          <w:szCs w:val="22"/>
          <w:lang w:eastAsia="es-MX"/>
        </w:rPr>
        <w:t>II.</w:t>
      </w:r>
      <w:r w:rsidRPr="00940D7F">
        <w:rPr>
          <w:rFonts w:ascii="Palatino Linotype" w:hAnsi="Palatino Linotype" w:cs="Arial"/>
          <w:i/>
          <w:sz w:val="22"/>
          <w:szCs w:val="22"/>
          <w:lang w:eastAsia="es-MX"/>
        </w:rPr>
        <w:t xml:space="preserve"> Se determine mediante resolución de autoridad competente; o</w:t>
      </w:r>
    </w:p>
    <w:p w14:paraId="5455EBEF"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b/>
          <w:i/>
          <w:sz w:val="22"/>
          <w:szCs w:val="22"/>
          <w:lang w:eastAsia="es-MX"/>
        </w:rPr>
        <w:lastRenderedPageBreak/>
        <w:t>III</w:t>
      </w:r>
      <w:r w:rsidRPr="00940D7F">
        <w:rPr>
          <w:rFonts w:ascii="Palatino Linotype" w:hAnsi="Palatino Linotype" w:cs="Arial"/>
          <w:i/>
          <w:sz w:val="22"/>
          <w:szCs w:val="22"/>
          <w:lang w:eastAsia="es-MX"/>
        </w:rPr>
        <w:t xml:space="preserve">. </w:t>
      </w:r>
      <w:r w:rsidRPr="00940D7F">
        <w:rPr>
          <w:rFonts w:ascii="Palatino Linotype" w:hAnsi="Palatino Linotype" w:cs="Arial"/>
          <w:b/>
          <w:i/>
          <w:sz w:val="22"/>
          <w:szCs w:val="22"/>
          <w:lang w:eastAsia="es-MX"/>
        </w:rPr>
        <w:t>Se generen versiones públicas para dar cumplimiento a las obligaciones de transparencia previstas en esta Ley</w:t>
      </w:r>
      <w:r w:rsidRPr="00940D7F">
        <w:rPr>
          <w:rFonts w:ascii="Palatino Linotype" w:hAnsi="Palatino Linotype" w:cs="Arial"/>
          <w:i/>
          <w:sz w:val="22"/>
          <w:szCs w:val="22"/>
          <w:lang w:eastAsia="es-MX"/>
        </w:rPr>
        <w:t>.”</w:t>
      </w:r>
    </w:p>
    <w:p w14:paraId="0726300E" w14:textId="77777777" w:rsidR="009D594A" w:rsidRPr="00940D7F" w:rsidRDefault="009D594A" w:rsidP="00772076">
      <w:pPr>
        <w:autoSpaceDE w:val="0"/>
        <w:autoSpaceDN w:val="0"/>
        <w:adjustRightInd w:val="0"/>
        <w:ind w:left="851" w:right="902"/>
        <w:jc w:val="both"/>
        <w:rPr>
          <w:rFonts w:ascii="Palatino Linotype" w:hAnsi="Palatino Linotype" w:cs="Arial"/>
          <w:i/>
          <w:sz w:val="22"/>
          <w:szCs w:val="22"/>
          <w:lang w:eastAsia="es-MX"/>
        </w:rPr>
      </w:pPr>
    </w:p>
    <w:p w14:paraId="7F491606" w14:textId="77777777" w:rsidR="00772076" w:rsidRPr="00940D7F" w:rsidRDefault="00772076" w:rsidP="00772076">
      <w:pPr>
        <w:ind w:left="851" w:right="902"/>
        <w:jc w:val="center"/>
        <w:rPr>
          <w:rFonts w:ascii="Palatino Linotype" w:hAnsi="Palatino Linotype" w:cs="Arial"/>
          <w:b/>
          <w:i/>
          <w:sz w:val="22"/>
          <w:szCs w:val="22"/>
        </w:rPr>
      </w:pPr>
      <w:r w:rsidRPr="00940D7F">
        <w:rPr>
          <w:rFonts w:ascii="Palatino Linotype" w:hAnsi="Palatino Linotype" w:cs="Arial"/>
          <w:b/>
          <w:i/>
          <w:sz w:val="22"/>
          <w:szCs w:val="22"/>
          <w:lang w:eastAsia="es-MX"/>
        </w:rPr>
        <w:t xml:space="preserve">Lineamientos Generales en materia de Clasificación y Desclasificación de la </w:t>
      </w:r>
      <w:r w:rsidRPr="00940D7F">
        <w:rPr>
          <w:rFonts w:ascii="Palatino Linotype" w:hAnsi="Palatino Linotype" w:cs="Arial"/>
          <w:b/>
          <w:i/>
          <w:sz w:val="22"/>
          <w:szCs w:val="22"/>
        </w:rPr>
        <w:t>Información</w:t>
      </w:r>
    </w:p>
    <w:p w14:paraId="5FCD468E" w14:textId="77777777" w:rsidR="009D594A" w:rsidRPr="00940D7F" w:rsidRDefault="009D594A" w:rsidP="00772076">
      <w:pPr>
        <w:ind w:left="851" w:right="902"/>
        <w:jc w:val="center"/>
        <w:rPr>
          <w:rFonts w:ascii="Palatino Linotype" w:hAnsi="Palatino Linotype" w:cs="Arial"/>
          <w:b/>
          <w:i/>
          <w:sz w:val="22"/>
          <w:szCs w:val="22"/>
        </w:rPr>
      </w:pPr>
    </w:p>
    <w:p w14:paraId="31DEDB18"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i/>
          <w:sz w:val="22"/>
          <w:szCs w:val="22"/>
          <w:lang w:eastAsia="es-MX"/>
        </w:rPr>
        <w:t>“</w:t>
      </w:r>
      <w:r w:rsidRPr="00940D7F">
        <w:rPr>
          <w:rFonts w:ascii="Palatino Linotype" w:hAnsi="Palatino Linotype" w:cs="Arial"/>
          <w:b/>
          <w:i/>
          <w:sz w:val="22"/>
          <w:szCs w:val="22"/>
          <w:lang w:eastAsia="es-MX"/>
        </w:rPr>
        <w:t>Segundo.-</w:t>
      </w:r>
      <w:r w:rsidRPr="00940D7F">
        <w:rPr>
          <w:rFonts w:ascii="Palatino Linotype" w:hAnsi="Palatino Linotype" w:cs="Arial"/>
          <w:i/>
          <w:sz w:val="22"/>
          <w:szCs w:val="22"/>
          <w:lang w:eastAsia="es-MX"/>
        </w:rPr>
        <w:t xml:space="preserve"> Para efectos de los </w:t>
      </w:r>
      <w:r w:rsidRPr="00940D7F">
        <w:rPr>
          <w:rFonts w:ascii="Palatino Linotype" w:hAnsi="Palatino Linotype" w:cs="Arial"/>
          <w:i/>
          <w:sz w:val="22"/>
          <w:szCs w:val="22"/>
        </w:rPr>
        <w:t>presentes</w:t>
      </w:r>
      <w:r w:rsidRPr="00940D7F">
        <w:rPr>
          <w:rFonts w:ascii="Palatino Linotype" w:hAnsi="Palatino Linotype" w:cs="Arial"/>
          <w:i/>
          <w:sz w:val="22"/>
          <w:szCs w:val="22"/>
          <w:lang w:eastAsia="es-MX"/>
        </w:rPr>
        <w:t xml:space="preserve"> Lineamientos Generales, se entenderá por:</w:t>
      </w:r>
    </w:p>
    <w:p w14:paraId="4D87E562"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b/>
          <w:i/>
          <w:sz w:val="22"/>
          <w:szCs w:val="22"/>
          <w:lang w:eastAsia="es-MX"/>
        </w:rPr>
        <w:t>XVIII.</w:t>
      </w:r>
      <w:r w:rsidRPr="00940D7F">
        <w:rPr>
          <w:rFonts w:ascii="Palatino Linotype" w:hAnsi="Palatino Linotype" w:cs="Arial"/>
          <w:i/>
          <w:sz w:val="22"/>
          <w:szCs w:val="22"/>
          <w:lang w:eastAsia="es-MX"/>
        </w:rPr>
        <w:t xml:space="preserve"> </w:t>
      </w:r>
      <w:r w:rsidRPr="00940D7F">
        <w:rPr>
          <w:rFonts w:ascii="Palatino Linotype" w:hAnsi="Palatino Linotype" w:cs="Arial"/>
          <w:b/>
          <w:i/>
          <w:sz w:val="22"/>
          <w:szCs w:val="22"/>
          <w:lang w:eastAsia="es-MX"/>
        </w:rPr>
        <w:t>Versión pública:</w:t>
      </w:r>
      <w:r w:rsidRPr="00940D7F">
        <w:rPr>
          <w:rFonts w:ascii="Palatino Linotype" w:hAnsi="Palatino Linotype" w:cs="Arial"/>
          <w:i/>
          <w:sz w:val="22"/>
          <w:szCs w:val="22"/>
          <w:lang w:eastAsia="es-MX"/>
        </w:rPr>
        <w:t xml:space="preserve"> El </w:t>
      </w:r>
      <w:r w:rsidRPr="00940D7F">
        <w:rPr>
          <w:rFonts w:ascii="Palatino Linotype" w:hAnsi="Palatino Linotype" w:cs="Arial"/>
          <w:bCs/>
          <w:i/>
          <w:noProof/>
          <w:sz w:val="22"/>
          <w:szCs w:val="22"/>
        </w:rPr>
        <w:t>documento</w:t>
      </w:r>
      <w:r w:rsidRPr="00940D7F">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940D7F">
        <w:rPr>
          <w:rFonts w:ascii="Palatino Linotype" w:hAnsi="Palatino Linotype" w:cs="Arial"/>
          <w:b/>
          <w:i/>
          <w:sz w:val="22"/>
          <w:szCs w:val="22"/>
          <w:lang w:eastAsia="es-MX"/>
        </w:rPr>
        <w:t>fundando y motivando la</w:t>
      </w:r>
      <w:r w:rsidRPr="00940D7F">
        <w:rPr>
          <w:rFonts w:ascii="Palatino Linotype" w:hAnsi="Palatino Linotype" w:cs="Arial"/>
          <w:i/>
          <w:sz w:val="22"/>
          <w:szCs w:val="22"/>
          <w:lang w:eastAsia="es-MX"/>
        </w:rPr>
        <w:t xml:space="preserve"> reserva o </w:t>
      </w:r>
      <w:r w:rsidRPr="00940D7F">
        <w:rPr>
          <w:rFonts w:ascii="Palatino Linotype" w:hAnsi="Palatino Linotype" w:cs="Arial"/>
          <w:b/>
          <w:i/>
          <w:sz w:val="22"/>
          <w:szCs w:val="22"/>
          <w:lang w:eastAsia="es-MX"/>
        </w:rPr>
        <w:t>confidencialidad</w:t>
      </w:r>
      <w:r w:rsidRPr="00940D7F">
        <w:rPr>
          <w:rFonts w:ascii="Palatino Linotype" w:hAnsi="Palatino Linotype" w:cs="Arial"/>
          <w:i/>
          <w:sz w:val="22"/>
          <w:szCs w:val="22"/>
          <w:lang w:eastAsia="es-MX"/>
        </w:rPr>
        <w:t xml:space="preserve">, a través de la resolución que para tal efecto emita el </w:t>
      </w:r>
      <w:r w:rsidRPr="00940D7F">
        <w:rPr>
          <w:rFonts w:ascii="Palatino Linotype" w:hAnsi="Palatino Linotype" w:cs="Arial"/>
          <w:bCs/>
          <w:i/>
          <w:noProof/>
          <w:sz w:val="22"/>
          <w:szCs w:val="22"/>
        </w:rPr>
        <w:t>Comité</w:t>
      </w:r>
      <w:r w:rsidRPr="00940D7F">
        <w:rPr>
          <w:rFonts w:ascii="Palatino Linotype" w:hAnsi="Palatino Linotype" w:cs="Arial"/>
          <w:i/>
          <w:sz w:val="22"/>
          <w:szCs w:val="22"/>
          <w:lang w:eastAsia="es-MX"/>
        </w:rPr>
        <w:t xml:space="preserve"> de Transparencia.</w:t>
      </w:r>
    </w:p>
    <w:p w14:paraId="6A677951" w14:textId="77777777" w:rsidR="009D594A" w:rsidRPr="00940D7F" w:rsidRDefault="009D594A" w:rsidP="00772076">
      <w:pPr>
        <w:autoSpaceDE w:val="0"/>
        <w:autoSpaceDN w:val="0"/>
        <w:adjustRightInd w:val="0"/>
        <w:ind w:left="851" w:right="902"/>
        <w:jc w:val="both"/>
        <w:rPr>
          <w:rFonts w:ascii="Palatino Linotype" w:hAnsi="Palatino Linotype" w:cs="Arial"/>
          <w:i/>
          <w:sz w:val="22"/>
          <w:szCs w:val="22"/>
          <w:lang w:eastAsia="es-MX"/>
        </w:rPr>
      </w:pPr>
    </w:p>
    <w:p w14:paraId="1C09D244"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b/>
          <w:i/>
          <w:sz w:val="22"/>
          <w:szCs w:val="22"/>
          <w:lang w:eastAsia="es-MX"/>
        </w:rPr>
        <w:t>Cuarto.</w:t>
      </w:r>
      <w:r w:rsidRPr="00940D7F">
        <w:rPr>
          <w:rFonts w:ascii="Palatino Linotype" w:hAnsi="Palatino Linotype" w:cs="Arial"/>
          <w:i/>
          <w:sz w:val="22"/>
          <w:szCs w:val="22"/>
          <w:lang w:eastAsia="es-MX"/>
        </w:rPr>
        <w:t xml:space="preserve"> </w:t>
      </w:r>
      <w:r w:rsidRPr="00940D7F">
        <w:rPr>
          <w:rFonts w:ascii="Palatino Linotype" w:hAnsi="Palatino Linotype" w:cs="Arial"/>
          <w:b/>
          <w:i/>
          <w:sz w:val="22"/>
          <w:szCs w:val="22"/>
          <w:lang w:eastAsia="es-MX"/>
        </w:rPr>
        <w:t>Para clasificar la información como</w:t>
      </w:r>
      <w:r w:rsidRPr="00940D7F">
        <w:rPr>
          <w:rFonts w:ascii="Palatino Linotype" w:hAnsi="Palatino Linotype" w:cs="Arial"/>
          <w:i/>
          <w:sz w:val="22"/>
          <w:szCs w:val="22"/>
          <w:lang w:eastAsia="es-MX"/>
        </w:rPr>
        <w:t xml:space="preserve"> reservada o </w:t>
      </w:r>
      <w:r w:rsidRPr="00940D7F">
        <w:rPr>
          <w:rFonts w:ascii="Palatino Linotype" w:hAnsi="Palatino Linotype" w:cs="Arial"/>
          <w:b/>
          <w:i/>
          <w:sz w:val="22"/>
          <w:szCs w:val="22"/>
          <w:lang w:eastAsia="es-MX"/>
        </w:rPr>
        <w:t xml:space="preserve">confidencial, de manera total o parcial, el titular del </w:t>
      </w:r>
      <w:r w:rsidRPr="00940D7F">
        <w:rPr>
          <w:rFonts w:ascii="Palatino Linotype" w:hAnsi="Palatino Linotype" w:cs="Arial"/>
          <w:b/>
          <w:bCs/>
          <w:i/>
          <w:noProof/>
          <w:sz w:val="22"/>
          <w:szCs w:val="22"/>
        </w:rPr>
        <w:t>área</w:t>
      </w:r>
      <w:r w:rsidRPr="00940D7F">
        <w:rPr>
          <w:rFonts w:ascii="Palatino Linotype" w:hAnsi="Palatino Linotype" w:cs="Arial"/>
          <w:b/>
          <w:i/>
          <w:sz w:val="22"/>
          <w:szCs w:val="22"/>
          <w:lang w:eastAsia="es-MX"/>
        </w:rPr>
        <w:t xml:space="preserve"> del sujeto </w:t>
      </w:r>
      <w:r w:rsidRPr="00940D7F">
        <w:rPr>
          <w:rFonts w:ascii="Palatino Linotype" w:hAnsi="Palatino Linotype" w:cs="Arial"/>
          <w:b/>
          <w:i/>
          <w:sz w:val="22"/>
          <w:szCs w:val="22"/>
        </w:rPr>
        <w:t>obligado</w:t>
      </w:r>
      <w:r w:rsidRPr="00940D7F">
        <w:rPr>
          <w:rFonts w:ascii="Palatino Linotype" w:hAnsi="Palatino Linotype" w:cs="Arial"/>
          <w:b/>
          <w:i/>
          <w:sz w:val="22"/>
          <w:szCs w:val="22"/>
          <w:lang w:eastAsia="es-MX"/>
        </w:rPr>
        <w:t xml:space="preserve"> deberá atender lo dispuesto por el Título Sexto de la Ley General</w:t>
      </w:r>
      <w:r w:rsidRPr="00940D7F">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FD42F3A"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i/>
          <w:sz w:val="22"/>
          <w:szCs w:val="22"/>
          <w:lang w:eastAsia="es-MX"/>
        </w:rPr>
        <w:t xml:space="preserve">Los sujetos obligados deberán aplicar, de manera estricta, las excepciones al derecho de acceso a la </w:t>
      </w:r>
      <w:r w:rsidRPr="00940D7F">
        <w:rPr>
          <w:rFonts w:ascii="Palatino Linotype" w:hAnsi="Palatino Linotype" w:cs="Arial"/>
          <w:bCs/>
          <w:i/>
          <w:noProof/>
          <w:sz w:val="22"/>
          <w:szCs w:val="22"/>
        </w:rPr>
        <w:t>información</w:t>
      </w:r>
      <w:r w:rsidRPr="00940D7F">
        <w:rPr>
          <w:rFonts w:ascii="Palatino Linotype" w:hAnsi="Palatino Linotype" w:cs="Arial"/>
          <w:i/>
          <w:sz w:val="22"/>
          <w:szCs w:val="22"/>
          <w:lang w:eastAsia="es-MX"/>
        </w:rPr>
        <w:t xml:space="preserve"> y sólo </w:t>
      </w:r>
      <w:r w:rsidRPr="00940D7F">
        <w:rPr>
          <w:rFonts w:ascii="Palatino Linotype" w:hAnsi="Palatino Linotype" w:cs="Arial"/>
          <w:i/>
          <w:sz w:val="22"/>
          <w:szCs w:val="22"/>
        </w:rPr>
        <w:t>podrán</w:t>
      </w:r>
      <w:r w:rsidRPr="00940D7F">
        <w:rPr>
          <w:rFonts w:ascii="Palatino Linotype" w:hAnsi="Palatino Linotype" w:cs="Arial"/>
          <w:i/>
          <w:sz w:val="22"/>
          <w:szCs w:val="22"/>
          <w:lang w:eastAsia="es-MX"/>
        </w:rPr>
        <w:t xml:space="preserve"> invocarlas cuando acrediten su procedencia.</w:t>
      </w:r>
    </w:p>
    <w:p w14:paraId="0A1A924C" w14:textId="77777777" w:rsidR="009D594A" w:rsidRPr="00940D7F" w:rsidRDefault="009D594A" w:rsidP="00772076">
      <w:pPr>
        <w:autoSpaceDE w:val="0"/>
        <w:autoSpaceDN w:val="0"/>
        <w:adjustRightInd w:val="0"/>
        <w:ind w:left="851" w:right="902"/>
        <w:jc w:val="both"/>
        <w:rPr>
          <w:rFonts w:ascii="Palatino Linotype" w:hAnsi="Palatino Linotype" w:cs="Arial"/>
          <w:i/>
          <w:sz w:val="22"/>
          <w:szCs w:val="22"/>
          <w:lang w:eastAsia="es-MX"/>
        </w:rPr>
      </w:pPr>
    </w:p>
    <w:p w14:paraId="7BB08F75"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b/>
          <w:i/>
          <w:sz w:val="22"/>
          <w:szCs w:val="22"/>
          <w:lang w:eastAsia="es-MX"/>
        </w:rPr>
        <w:t>Quinto.</w:t>
      </w:r>
      <w:r w:rsidRPr="00940D7F">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940D7F">
        <w:rPr>
          <w:rFonts w:ascii="Palatino Linotype" w:hAnsi="Palatino Linotype" w:cs="Arial"/>
          <w:i/>
          <w:sz w:val="22"/>
          <w:szCs w:val="22"/>
        </w:rPr>
        <w:t>corresponderá</w:t>
      </w:r>
      <w:r w:rsidRPr="00940D7F">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C15095" w14:textId="77777777" w:rsidR="009D594A" w:rsidRPr="00940D7F" w:rsidRDefault="009D594A" w:rsidP="00772076">
      <w:pPr>
        <w:autoSpaceDE w:val="0"/>
        <w:autoSpaceDN w:val="0"/>
        <w:adjustRightInd w:val="0"/>
        <w:ind w:left="851" w:right="902"/>
        <w:jc w:val="both"/>
        <w:rPr>
          <w:rFonts w:ascii="Palatino Linotype" w:hAnsi="Palatino Linotype" w:cs="Arial"/>
          <w:i/>
          <w:sz w:val="22"/>
          <w:szCs w:val="22"/>
          <w:lang w:eastAsia="es-MX"/>
        </w:rPr>
      </w:pPr>
    </w:p>
    <w:p w14:paraId="3F7C7556"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b/>
          <w:i/>
          <w:sz w:val="22"/>
          <w:szCs w:val="22"/>
          <w:lang w:eastAsia="es-MX"/>
        </w:rPr>
        <w:t>Sexto.</w:t>
      </w:r>
      <w:r w:rsidRPr="00940D7F">
        <w:rPr>
          <w:rFonts w:ascii="Palatino Linotype" w:hAnsi="Palatino Linotype" w:cs="Arial"/>
          <w:i/>
          <w:sz w:val="22"/>
          <w:szCs w:val="22"/>
          <w:lang w:eastAsia="es-MX"/>
        </w:rPr>
        <w:t xml:space="preserve"> Los sujetos obligados no podrán emitir acuerdos de carácter general ni particular que clasifiquen </w:t>
      </w:r>
      <w:r w:rsidRPr="00940D7F">
        <w:rPr>
          <w:rFonts w:ascii="Palatino Linotype" w:hAnsi="Palatino Linotype" w:cs="Arial"/>
          <w:bCs/>
          <w:i/>
          <w:noProof/>
          <w:sz w:val="22"/>
          <w:szCs w:val="22"/>
        </w:rPr>
        <w:t>documentos</w:t>
      </w:r>
      <w:r w:rsidRPr="00940D7F">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08080D8" w14:textId="77777777" w:rsidR="009D594A" w:rsidRPr="00940D7F" w:rsidRDefault="009D594A" w:rsidP="00772076">
      <w:pPr>
        <w:autoSpaceDE w:val="0"/>
        <w:autoSpaceDN w:val="0"/>
        <w:adjustRightInd w:val="0"/>
        <w:ind w:left="851" w:right="902"/>
        <w:jc w:val="both"/>
        <w:rPr>
          <w:rFonts w:ascii="Palatino Linotype" w:hAnsi="Palatino Linotype" w:cs="Arial"/>
          <w:i/>
          <w:sz w:val="22"/>
          <w:szCs w:val="22"/>
          <w:lang w:eastAsia="es-MX"/>
        </w:rPr>
      </w:pPr>
    </w:p>
    <w:p w14:paraId="24AE4B92" w14:textId="77777777" w:rsidR="00772076" w:rsidRPr="00940D7F" w:rsidRDefault="00772076" w:rsidP="00772076">
      <w:pPr>
        <w:ind w:left="851" w:right="902"/>
        <w:jc w:val="both"/>
        <w:rPr>
          <w:rFonts w:ascii="Palatino Linotype" w:hAnsi="Palatino Linotype" w:cs="Arial"/>
          <w:i/>
          <w:sz w:val="22"/>
          <w:szCs w:val="22"/>
          <w:lang w:eastAsia="es-MX"/>
        </w:rPr>
      </w:pPr>
      <w:r w:rsidRPr="00940D7F">
        <w:rPr>
          <w:rFonts w:ascii="Palatino Linotype" w:hAnsi="Palatino Linotype" w:cs="Arial"/>
          <w:i/>
          <w:sz w:val="22"/>
          <w:szCs w:val="22"/>
          <w:lang w:eastAsia="es-MX"/>
        </w:rPr>
        <w:t xml:space="preserve">La clasificación de </w:t>
      </w:r>
      <w:r w:rsidRPr="00940D7F">
        <w:rPr>
          <w:rFonts w:ascii="Palatino Linotype" w:hAnsi="Palatino Linotype" w:cs="Arial"/>
          <w:i/>
          <w:sz w:val="22"/>
          <w:szCs w:val="22"/>
        </w:rPr>
        <w:t>información</w:t>
      </w:r>
      <w:r w:rsidRPr="00940D7F">
        <w:rPr>
          <w:rFonts w:ascii="Palatino Linotype" w:hAnsi="Palatino Linotype" w:cs="Arial"/>
          <w:i/>
          <w:sz w:val="22"/>
          <w:szCs w:val="22"/>
          <w:lang w:eastAsia="es-MX"/>
        </w:rPr>
        <w:t xml:space="preserve"> se realizará conforme a un análisis caso por caso, mediante la aplicación </w:t>
      </w:r>
      <w:r w:rsidRPr="00940D7F">
        <w:rPr>
          <w:rFonts w:ascii="Palatino Linotype" w:hAnsi="Palatino Linotype" w:cs="Arial"/>
          <w:bCs/>
          <w:i/>
          <w:noProof/>
          <w:sz w:val="22"/>
          <w:szCs w:val="22"/>
        </w:rPr>
        <w:t>de</w:t>
      </w:r>
      <w:r w:rsidRPr="00940D7F">
        <w:rPr>
          <w:rFonts w:ascii="Palatino Linotype" w:hAnsi="Palatino Linotype" w:cs="Arial"/>
          <w:i/>
          <w:sz w:val="22"/>
          <w:szCs w:val="22"/>
          <w:lang w:eastAsia="es-MX"/>
        </w:rPr>
        <w:t xml:space="preserve"> la prueba de daño y de interés público.</w:t>
      </w:r>
    </w:p>
    <w:p w14:paraId="4D95E606" w14:textId="77777777" w:rsidR="00772076" w:rsidRPr="00940D7F" w:rsidRDefault="00772076" w:rsidP="00772076">
      <w:pPr>
        <w:ind w:left="851" w:right="902"/>
        <w:jc w:val="both"/>
        <w:rPr>
          <w:rFonts w:ascii="Palatino Linotype" w:hAnsi="Palatino Linotype" w:cs="Arial"/>
          <w:i/>
          <w:sz w:val="22"/>
          <w:szCs w:val="22"/>
          <w:lang w:eastAsia="es-MX"/>
        </w:rPr>
      </w:pPr>
    </w:p>
    <w:p w14:paraId="0AA640AF"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b/>
          <w:i/>
          <w:sz w:val="22"/>
          <w:szCs w:val="22"/>
          <w:lang w:eastAsia="es-MX"/>
        </w:rPr>
        <w:t>Séptimo.</w:t>
      </w:r>
      <w:r w:rsidRPr="00940D7F">
        <w:rPr>
          <w:rFonts w:ascii="Palatino Linotype" w:hAnsi="Palatino Linotype" w:cs="Arial"/>
          <w:i/>
          <w:sz w:val="22"/>
          <w:szCs w:val="22"/>
          <w:lang w:eastAsia="es-MX"/>
        </w:rPr>
        <w:t xml:space="preserve"> La clasificación </w:t>
      </w:r>
      <w:r w:rsidRPr="00940D7F">
        <w:rPr>
          <w:rFonts w:ascii="Palatino Linotype" w:hAnsi="Palatino Linotype" w:cs="Arial"/>
          <w:bCs/>
          <w:i/>
          <w:noProof/>
          <w:sz w:val="22"/>
          <w:szCs w:val="22"/>
        </w:rPr>
        <w:t>de</w:t>
      </w:r>
      <w:r w:rsidRPr="00940D7F">
        <w:rPr>
          <w:rFonts w:ascii="Palatino Linotype" w:hAnsi="Palatino Linotype" w:cs="Arial"/>
          <w:i/>
          <w:sz w:val="22"/>
          <w:szCs w:val="22"/>
          <w:lang w:eastAsia="es-MX"/>
        </w:rPr>
        <w:t xml:space="preserve"> la </w:t>
      </w:r>
      <w:r w:rsidRPr="00940D7F">
        <w:rPr>
          <w:rFonts w:ascii="Palatino Linotype" w:hAnsi="Palatino Linotype" w:cs="Arial"/>
          <w:i/>
          <w:sz w:val="22"/>
          <w:szCs w:val="22"/>
        </w:rPr>
        <w:t>información</w:t>
      </w:r>
      <w:r w:rsidRPr="00940D7F">
        <w:rPr>
          <w:rFonts w:ascii="Palatino Linotype" w:hAnsi="Palatino Linotype" w:cs="Arial"/>
          <w:i/>
          <w:sz w:val="22"/>
          <w:szCs w:val="22"/>
          <w:lang w:eastAsia="es-MX"/>
        </w:rPr>
        <w:t xml:space="preserve"> se llevará a cabo en el momento en que:</w:t>
      </w:r>
    </w:p>
    <w:p w14:paraId="270C3E83"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b/>
          <w:i/>
          <w:sz w:val="22"/>
          <w:szCs w:val="22"/>
          <w:lang w:eastAsia="es-MX"/>
        </w:rPr>
        <w:lastRenderedPageBreak/>
        <w:t>I.</w:t>
      </w:r>
      <w:r w:rsidRPr="00940D7F">
        <w:rPr>
          <w:rFonts w:ascii="Palatino Linotype" w:hAnsi="Palatino Linotype" w:cs="Arial"/>
          <w:i/>
          <w:sz w:val="22"/>
          <w:szCs w:val="22"/>
          <w:lang w:eastAsia="es-MX"/>
        </w:rPr>
        <w:t xml:space="preserve"> Se reciba una solicitud de acceso a la información;</w:t>
      </w:r>
    </w:p>
    <w:p w14:paraId="1BC6DF44"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b/>
          <w:i/>
          <w:sz w:val="22"/>
          <w:szCs w:val="22"/>
          <w:lang w:eastAsia="es-MX"/>
        </w:rPr>
        <w:t>II.</w:t>
      </w:r>
      <w:r w:rsidRPr="00940D7F">
        <w:rPr>
          <w:rFonts w:ascii="Palatino Linotype" w:hAnsi="Palatino Linotype" w:cs="Arial"/>
          <w:i/>
          <w:sz w:val="22"/>
          <w:szCs w:val="22"/>
          <w:lang w:eastAsia="es-MX"/>
        </w:rPr>
        <w:t xml:space="preserve"> Se determine </w:t>
      </w:r>
      <w:r w:rsidRPr="00940D7F">
        <w:rPr>
          <w:rFonts w:ascii="Palatino Linotype" w:hAnsi="Palatino Linotype" w:cs="Arial"/>
          <w:bCs/>
          <w:i/>
          <w:noProof/>
          <w:sz w:val="22"/>
          <w:szCs w:val="22"/>
        </w:rPr>
        <w:t>mediante</w:t>
      </w:r>
      <w:r w:rsidRPr="00940D7F">
        <w:rPr>
          <w:rFonts w:ascii="Palatino Linotype" w:hAnsi="Palatino Linotype" w:cs="Arial"/>
          <w:i/>
          <w:sz w:val="22"/>
          <w:szCs w:val="22"/>
          <w:lang w:eastAsia="es-MX"/>
        </w:rPr>
        <w:t xml:space="preserve"> resolución de autoridad competente, o</w:t>
      </w:r>
    </w:p>
    <w:p w14:paraId="376FE59B"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b/>
          <w:i/>
          <w:sz w:val="22"/>
          <w:szCs w:val="22"/>
          <w:lang w:eastAsia="es-MX"/>
        </w:rPr>
        <w:t>III.</w:t>
      </w:r>
      <w:r w:rsidRPr="00940D7F">
        <w:rPr>
          <w:rFonts w:ascii="Palatino Linotype" w:hAnsi="Palatino Linotype" w:cs="Arial"/>
          <w:i/>
          <w:sz w:val="22"/>
          <w:szCs w:val="22"/>
          <w:lang w:eastAsia="es-MX"/>
        </w:rPr>
        <w:t xml:space="preserve"> Se generen </w:t>
      </w:r>
      <w:r w:rsidRPr="00940D7F">
        <w:rPr>
          <w:rFonts w:ascii="Palatino Linotype" w:hAnsi="Palatino Linotype" w:cs="Arial"/>
          <w:bCs/>
          <w:i/>
          <w:noProof/>
          <w:sz w:val="22"/>
          <w:szCs w:val="22"/>
        </w:rPr>
        <w:t>versiones</w:t>
      </w:r>
      <w:r w:rsidRPr="00940D7F">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AC84419"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i/>
          <w:sz w:val="22"/>
          <w:szCs w:val="22"/>
          <w:lang w:eastAsia="es-MX"/>
        </w:rPr>
        <w:t xml:space="preserve">Los titulares de las áreas deberán revisar la clasificación al momento de la recepción de una solicitud de </w:t>
      </w:r>
      <w:r w:rsidRPr="00940D7F">
        <w:rPr>
          <w:rFonts w:ascii="Palatino Linotype" w:hAnsi="Palatino Linotype" w:cs="Arial"/>
          <w:bCs/>
          <w:i/>
          <w:noProof/>
          <w:sz w:val="22"/>
          <w:szCs w:val="22"/>
        </w:rPr>
        <w:t>acceso</w:t>
      </w:r>
      <w:r w:rsidRPr="00940D7F">
        <w:rPr>
          <w:rFonts w:ascii="Palatino Linotype" w:hAnsi="Palatino Linotype" w:cs="Arial"/>
          <w:i/>
          <w:sz w:val="22"/>
          <w:szCs w:val="22"/>
          <w:lang w:eastAsia="es-MX"/>
        </w:rPr>
        <w:t xml:space="preserve"> a la información, para verificar si encuadra en una causal de reserva o de confidencialidad.</w:t>
      </w:r>
    </w:p>
    <w:p w14:paraId="6908B5AE" w14:textId="77777777" w:rsidR="009D594A" w:rsidRPr="00940D7F" w:rsidRDefault="009D594A" w:rsidP="00772076">
      <w:pPr>
        <w:autoSpaceDE w:val="0"/>
        <w:autoSpaceDN w:val="0"/>
        <w:adjustRightInd w:val="0"/>
        <w:ind w:left="851" w:right="902"/>
        <w:jc w:val="both"/>
        <w:rPr>
          <w:rFonts w:ascii="Palatino Linotype" w:hAnsi="Palatino Linotype" w:cs="Arial"/>
          <w:i/>
          <w:sz w:val="22"/>
          <w:szCs w:val="22"/>
          <w:lang w:eastAsia="es-MX"/>
        </w:rPr>
      </w:pPr>
    </w:p>
    <w:p w14:paraId="45A01B3E"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b/>
          <w:i/>
          <w:sz w:val="22"/>
          <w:szCs w:val="22"/>
          <w:lang w:eastAsia="es-MX"/>
        </w:rPr>
        <w:t>Octavo.</w:t>
      </w:r>
      <w:r w:rsidRPr="00940D7F">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940D7F">
        <w:rPr>
          <w:rFonts w:ascii="Palatino Linotype" w:hAnsi="Palatino Linotype" w:cs="Arial"/>
          <w:bCs/>
          <w:i/>
          <w:noProof/>
          <w:sz w:val="22"/>
          <w:szCs w:val="22"/>
        </w:rPr>
        <w:t>expresamente</w:t>
      </w:r>
      <w:r w:rsidRPr="00940D7F">
        <w:rPr>
          <w:rFonts w:ascii="Palatino Linotype" w:hAnsi="Palatino Linotype" w:cs="Arial"/>
          <w:i/>
          <w:sz w:val="22"/>
          <w:szCs w:val="22"/>
          <w:lang w:eastAsia="es-MX"/>
        </w:rPr>
        <w:t xml:space="preserve"> le otorga el carácter de reservada o confidencial.</w:t>
      </w:r>
    </w:p>
    <w:p w14:paraId="2A41E281" w14:textId="77777777" w:rsidR="00772076" w:rsidRPr="00940D7F" w:rsidRDefault="00772076" w:rsidP="00772076">
      <w:pPr>
        <w:autoSpaceDE w:val="0"/>
        <w:autoSpaceDN w:val="0"/>
        <w:adjustRightInd w:val="0"/>
        <w:ind w:left="851" w:right="902"/>
        <w:jc w:val="both"/>
        <w:rPr>
          <w:rFonts w:ascii="Palatino Linotype" w:hAnsi="Palatino Linotype" w:cs="Arial"/>
          <w:bCs/>
          <w:i/>
          <w:noProof/>
          <w:sz w:val="22"/>
          <w:szCs w:val="22"/>
        </w:rPr>
      </w:pPr>
      <w:r w:rsidRPr="00940D7F">
        <w:rPr>
          <w:rFonts w:ascii="Palatino Linotype" w:hAnsi="Palatino Linotype" w:cs="Arial"/>
          <w:i/>
          <w:sz w:val="22"/>
          <w:szCs w:val="22"/>
          <w:lang w:eastAsia="es-MX"/>
        </w:rPr>
        <w:t xml:space="preserve">Para </w:t>
      </w:r>
      <w:r w:rsidRPr="00940D7F">
        <w:rPr>
          <w:rFonts w:ascii="Palatino Linotype" w:hAnsi="Palatino Linotype" w:cs="Arial"/>
          <w:bCs/>
          <w:i/>
          <w:noProof/>
          <w:sz w:val="22"/>
          <w:szCs w:val="22"/>
        </w:rPr>
        <w:t xml:space="preserve">motivar la clasificación se deberán señalar las razones o circunstancias especiales que lo </w:t>
      </w:r>
      <w:r w:rsidRPr="00940D7F">
        <w:rPr>
          <w:rFonts w:ascii="Palatino Linotype" w:hAnsi="Palatino Linotype" w:cs="Arial"/>
          <w:i/>
          <w:sz w:val="22"/>
          <w:szCs w:val="22"/>
          <w:lang w:eastAsia="es-MX"/>
        </w:rPr>
        <w:t>llevaron</w:t>
      </w:r>
      <w:r w:rsidRPr="00940D7F">
        <w:rPr>
          <w:rFonts w:ascii="Palatino Linotype" w:hAnsi="Palatino Linotype" w:cs="Arial"/>
          <w:bCs/>
          <w:i/>
          <w:noProof/>
          <w:sz w:val="22"/>
          <w:szCs w:val="22"/>
        </w:rPr>
        <w:t xml:space="preserve"> a concluir que el caso particular se ajusta al supuesto previsto por la norma legal invocada como fundamento.</w:t>
      </w:r>
    </w:p>
    <w:p w14:paraId="31256B65" w14:textId="77777777" w:rsidR="009D594A" w:rsidRPr="00940D7F" w:rsidRDefault="009D594A" w:rsidP="00772076">
      <w:pPr>
        <w:autoSpaceDE w:val="0"/>
        <w:autoSpaceDN w:val="0"/>
        <w:adjustRightInd w:val="0"/>
        <w:ind w:left="851" w:right="902"/>
        <w:jc w:val="both"/>
        <w:rPr>
          <w:rFonts w:ascii="Palatino Linotype" w:hAnsi="Palatino Linotype" w:cs="Arial"/>
          <w:bCs/>
          <w:i/>
          <w:noProof/>
          <w:sz w:val="22"/>
          <w:szCs w:val="22"/>
        </w:rPr>
      </w:pPr>
    </w:p>
    <w:p w14:paraId="3C9B458E" w14:textId="77777777" w:rsidR="00772076" w:rsidRPr="00940D7F" w:rsidRDefault="00772076" w:rsidP="00772076">
      <w:pPr>
        <w:autoSpaceDE w:val="0"/>
        <w:autoSpaceDN w:val="0"/>
        <w:adjustRightInd w:val="0"/>
        <w:ind w:left="851" w:right="902"/>
        <w:jc w:val="both"/>
        <w:rPr>
          <w:rFonts w:ascii="Palatino Linotype" w:hAnsi="Palatino Linotype" w:cs="Arial"/>
          <w:bCs/>
          <w:i/>
          <w:noProof/>
          <w:sz w:val="22"/>
          <w:szCs w:val="22"/>
        </w:rPr>
      </w:pPr>
      <w:r w:rsidRPr="00940D7F">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940D7F">
        <w:rPr>
          <w:rFonts w:ascii="Palatino Linotype" w:hAnsi="Palatino Linotype" w:cs="Arial"/>
          <w:i/>
          <w:sz w:val="22"/>
          <w:szCs w:val="22"/>
          <w:lang w:eastAsia="es-MX"/>
        </w:rPr>
        <w:t>de</w:t>
      </w:r>
      <w:r w:rsidRPr="00940D7F">
        <w:rPr>
          <w:rFonts w:ascii="Palatino Linotype" w:hAnsi="Palatino Linotype" w:cs="Arial"/>
          <w:bCs/>
          <w:i/>
          <w:noProof/>
          <w:sz w:val="22"/>
          <w:szCs w:val="22"/>
        </w:rPr>
        <w:t xml:space="preserve"> </w:t>
      </w:r>
      <w:r w:rsidRPr="00940D7F">
        <w:rPr>
          <w:rFonts w:ascii="Palatino Linotype" w:hAnsi="Palatino Linotype" w:cs="Arial"/>
          <w:i/>
          <w:sz w:val="22"/>
          <w:szCs w:val="22"/>
          <w:lang w:eastAsia="es-MX"/>
        </w:rPr>
        <w:t>reserva</w:t>
      </w:r>
      <w:r w:rsidRPr="00940D7F">
        <w:rPr>
          <w:rFonts w:ascii="Palatino Linotype" w:hAnsi="Palatino Linotype" w:cs="Arial"/>
          <w:bCs/>
          <w:i/>
          <w:noProof/>
          <w:sz w:val="22"/>
          <w:szCs w:val="22"/>
        </w:rPr>
        <w:t>.</w:t>
      </w:r>
    </w:p>
    <w:p w14:paraId="245C2161" w14:textId="77777777" w:rsidR="009D594A" w:rsidRPr="00940D7F" w:rsidRDefault="009D594A" w:rsidP="00772076">
      <w:pPr>
        <w:autoSpaceDE w:val="0"/>
        <w:autoSpaceDN w:val="0"/>
        <w:adjustRightInd w:val="0"/>
        <w:ind w:left="851" w:right="902"/>
        <w:jc w:val="both"/>
        <w:rPr>
          <w:rFonts w:ascii="Palatino Linotype" w:hAnsi="Palatino Linotype" w:cs="Arial"/>
          <w:bCs/>
          <w:i/>
          <w:noProof/>
          <w:sz w:val="22"/>
          <w:szCs w:val="22"/>
        </w:rPr>
      </w:pPr>
    </w:p>
    <w:p w14:paraId="2BC8387F" w14:textId="77777777" w:rsidR="00772076" w:rsidRPr="00940D7F" w:rsidRDefault="00772076" w:rsidP="00772076">
      <w:pPr>
        <w:autoSpaceDE w:val="0"/>
        <w:autoSpaceDN w:val="0"/>
        <w:adjustRightInd w:val="0"/>
        <w:ind w:left="851" w:right="902"/>
        <w:jc w:val="both"/>
        <w:rPr>
          <w:rFonts w:ascii="Palatino Linotype" w:hAnsi="Palatino Linotype" w:cs="Arial"/>
          <w:bCs/>
          <w:i/>
          <w:noProof/>
          <w:sz w:val="22"/>
          <w:szCs w:val="22"/>
        </w:rPr>
      </w:pPr>
      <w:r w:rsidRPr="00940D7F">
        <w:rPr>
          <w:rFonts w:ascii="Palatino Linotype" w:hAnsi="Palatino Linotype" w:cs="Arial"/>
          <w:i/>
          <w:sz w:val="22"/>
          <w:szCs w:val="22"/>
          <w:lang w:eastAsia="es-MX"/>
        </w:rPr>
        <w:t>Tratándose</w:t>
      </w:r>
      <w:r w:rsidRPr="00940D7F">
        <w:rPr>
          <w:rFonts w:ascii="Palatino Linotype" w:hAnsi="Palatino Linotype" w:cs="Arial"/>
          <w:bCs/>
          <w:i/>
          <w:noProof/>
          <w:sz w:val="22"/>
          <w:szCs w:val="22"/>
        </w:rPr>
        <w:t xml:space="preserve"> de información clasificada como confidencial respecto de la cual se haya </w:t>
      </w:r>
      <w:r w:rsidRPr="00940D7F">
        <w:rPr>
          <w:rFonts w:ascii="Palatino Linotype" w:hAnsi="Palatino Linotype" w:cs="Arial"/>
          <w:i/>
          <w:sz w:val="22"/>
          <w:szCs w:val="22"/>
          <w:lang w:eastAsia="es-MX"/>
        </w:rPr>
        <w:t>determinado</w:t>
      </w:r>
      <w:r w:rsidRPr="00940D7F">
        <w:rPr>
          <w:rFonts w:ascii="Palatino Linotype" w:hAnsi="Palatino Linotype" w:cs="Arial"/>
          <w:bCs/>
          <w:i/>
          <w:noProof/>
          <w:sz w:val="22"/>
          <w:szCs w:val="22"/>
        </w:rPr>
        <w:t xml:space="preserve"> </w:t>
      </w:r>
      <w:r w:rsidRPr="00940D7F">
        <w:rPr>
          <w:rFonts w:ascii="Palatino Linotype" w:hAnsi="Palatino Linotype" w:cs="Arial"/>
          <w:i/>
          <w:sz w:val="22"/>
          <w:szCs w:val="22"/>
          <w:lang w:eastAsia="es-MX"/>
        </w:rPr>
        <w:t>su</w:t>
      </w:r>
      <w:r w:rsidRPr="00940D7F">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2E90F430" w14:textId="77777777" w:rsidR="009D594A" w:rsidRPr="00940D7F" w:rsidRDefault="009D594A" w:rsidP="00772076">
      <w:pPr>
        <w:autoSpaceDE w:val="0"/>
        <w:autoSpaceDN w:val="0"/>
        <w:adjustRightInd w:val="0"/>
        <w:ind w:left="851" w:right="902"/>
        <w:jc w:val="both"/>
        <w:rPr>
          <w:rFonts w:ascii="Palatino Linotype" w:hAnsi="Palatino Linotype" w:cs="Arial"/>
          <w:bCs/>
          <w:i/>
          <w:noProof/>
          <w:sz w:val="22"/>
          <w:szCs w:val="22"/>
        </w:rPr>
      </w:pPr>
    </w:p>
    <w:p w14:paraId="3B2C26CB"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bCs/>
          <w:i/>
          <w:noProof/>
          <w:sz w:val="22"/>
          <w:szCs w:val="22"/>
        </w:rPr>
        <w:t>Los documentos contenidos</w:t>
      </w:r>
      <w:r w:rsidRPr="00940D7F">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4193F188" w14:textId="77777777" w:rsidR="009D594A" w:rsidRPr="00940D7F" w:rsidRDefault="009D594A" w:rsidP="00772076">
      <w:pPr>
        <w:autoSpaceDE w:val="0"/>
        <w:autoSpaceDN w:val="0"/>
        <w:adjustRightInd w:val="0"/>
        <w:ind w:left="851" w:right="902"/>
        <w:jc w:val="both"/>
        <w:rPr>
          <w:rFonts w:ascii="Palatino Linotype" w:hAnsi="Palatino Linotype" w:cs="Arial"/>
          <w:i/>
          <w:sz w:val="22"/>
          <w:szCs w:val="22"/>
          <w:lang w:eastAsia="es-MX"/>
        </w:rPr>
      </w:pPr>
    </w:p>
    <w:p w14:paraId="4F77C027"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b/>
          <w:i/>
          <w:sz w:val="22"/>
          <w:szCs w:val="22"/>
          <w:lang w:eastAsia="es-MX"/>
        </w:rPr>
        <w:t>Noveno.</w:t>
      </w:r>
      <w:r w:rsidRPr="00940D7F">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2C3EF7D" w14:textId="77777777" w:rsidR="009D594A" w:rsidRPr="00940D7F" w:rsidRDefault="009D594A" w:rsidP="00772076">
      <w:pPr>
        <w:autoSpaceDE w:val="0"/>
        <w:autoSpaceDN w:val="0"/>
        <w:adjustRightInd w:val="0"/>
        <w:ind w:left="851" w:right="902"/>
        <w:jc w:val="both"/>
        <w:rPr>
          <w:rFonts w:ascii="Palatino Linotype" w:hAnsi="Palatino Linotype" w:cs="Arial"/>
          <w:i/>
          <w:sz w:val="22"/>
          <w:szCs w:val="22"/>
          <w:lang w:eastAsia="es-MX"/>
        </w:rPr>
      </w:pPr>
    </w:p>
    <w:p w14:paraId="462BDB56"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b/>
          <w:i/>
          <w:sz w:val="22"/>
          <w:szCs w:val="22"/>
          <w:lang w:eastAsia="es-MX"/>
        </w:rPr>
        <w:t>Décimo.</w:t>
      </w:r>
      <w:r w:rsidRPr="00940D7F">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940D7F">
        <w:rPr>
          <w:rFonts w:ascii="Palatino Linotype" w:hAnsi="Palatino Linotype" w:cs="Arial"/>
          <w:i/>
          <w:sz w:val="22"/>
          <w:szCs w:val="22"/>
        </w:rPr>
        <w:t>documentos</w:t>
      </w:r>
      <w:r w:rsidRPr="00940D7F">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254F675" w14:textId="452743E9" w:rsidR="009D594A" w:rsidRPr="00940D7F" w:rsidRDefault="00772076" w:rsidP="009D594A">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sidRPr="00940D7F">
        <w:rPr>
          <w:rFonts w:ascii="Palatino Linotype" w:hAnsi="Palatino Linotype" w:cs="Arial"/>
          <w:i/>
          <w:sz w:val="22"/>
          <w:szCs w:val="22"/>
        </w:rPr>
        <w:t>que</w:t>
      </w:r>
      <w:r w:rsidRPr="00940D7F">
        <w:rPr>
          <w:rFonts w:ascii="Palatino Linotype" w:hAnsi="Palatino Linotype" w:cs="Arial"/>
          <w:i/>
          <w:sz w:val="22"/>
          <w:szCs w:val="22"/>
          <w:lang w:eastAsia="es-MX"/>
        </w:rPr>
        <w:t xml:space="preserve"> rija la actuación del sujeto obligado.</w:t>
      </w:r>
    </w:p>
    <w:p w14:paraId="719F45D9" w14:textId="77777777" w:rsidR="009D594A" w:rsidRPr="00940D7F" w:rsidRDefault="009D594A" w:rsidP="009D594A">
      <w:pPr>
        <w:autoSpaceDE w:val="0"/>
        <w:autoSpaceDN w:val="0"/>
        <w:adjustRightInd w:val="0"/>
        <w:ind w:left="851" w:right="902"/>
        <w:jc w:val="both"/>
        <w:rPr>
          <w:rFonts w:ascii="Palatino Linotype" w:hAnsi="Palatino Linotype" w:cs="Arial"/>
          <w:i/>
          <w:sz w:val="22"/>
          <w:szCs w:val="22"/>
          <w:lang w:eastAsia="es-MX"/>
        </w:rPr>
      </w:pPr>
    </w:p>
    <w:p w14:paraId="51C82899" w14:textId="77777777" w:rsidR="00772076" w:rsidRPr="00940D7F" w:rsidRDefault="00772076" w:rsidP="00772076">
      <w:pPr>
        <w:autoSpaceDE w:val="0"/>
        <w:autoSpaceDN w:val="0"/>
        <w:adjustRightInd w:val="0"/>
        <w:ind w:left="851" w:right="902"/>
        <w:jc w:val="both"/>
        <w:rPr>
          <w:rFonts w:ascii="Palatino Linotype" w:hAnsi="Palatino Linotype" w:cs="Arial"/>
          <w:i/>
          <w:sz w:val="22"/>
          <w:szCs w:val="22"/>
          <w:lang w:eastAsia="es-MX"/>
        </w:rPr>
      </w:pPr>
      <w:r w:rsidRPr="00940D7F">
        <w:rPr>
          <w:rFonts w:ascii="Palatino Linotype" w:hAnsi="Palatino Linotype" w:cs="Arial"/>
          <w:b/>
          <w:i/>
          <w:sz w:val="22"/>
          <w:szCs w:val="22"/>
          <w:lang w:eastAsia="es-MX"/>
        </w:rPr>
        <w:t>Décimo primero.</w:t>
      </w:r>
      <w:r w:rsidRPr="00940D7F">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590EBA9" w14:textId="77777777" w:rsidR="009D594A" w:rsidRPr="00940D7F" w:rsidRDefault="009D594A" w:rsidP="00772076">
      <w:pPr>
        <w:autoSpaceDE w:val="0"/>
        <w:autoSpaceDN w:val="0"/>
        <w:adjustRightInd w:val="0"/>
        <w:ind w:left="851" w:right="902"/>
        <w:jc w:val="both"/>
        <w:rPr>
          <w:rFonts w:ascii="Palatino Linotype" w:hAnsi="Palatino Linotype" w:cs="Arial"/>
          <w:i/>
          <w:sz w:val="22"/>
          <w:szCs w:val="22"/>
          <w:lang w:eastAsia="es-MX"/>
        </w:rPr>
      </w:pPr>
    </w:p>
    <w:p w14:paraId="1C949A0B" w14:textId="77777777" w:rsidR="00772076" w:rsidRPr="00940D7F" w:rsidRDefault="00772076" w:rsidP="00772076">
      <w:pPr>
        <w:ind w:left="709" w:right="709"/>
        <w:contextualSpacing/>
        <w:jc w:val="center"/>
        <w:rPr>
          <w:rFonts w:ascii="Palatino Linotype" w:hAnsi="Palatino Linotype" w:cs="Arial"/>
          <w:b/>
          <w:i/>
          <w:sz w:val="22"/>
          <w:szCs w:val="22"/>
          <w:lang w:eastAsia="es-MX"/>
        </w:rPr>
      </w:pPr>
      <w:r w:rsidRPr="00940D7F">
        <w:rPr>
          <w:rFonts w:ascii="Palatino Linotype" w:hAnsi="Palatino Linotype" w:cs="Arial"/>
          <w:b/>
          <w:i/>
          <w:sz w:val="22"/>
          <w:szCs w:val="22"/>
          <w:lang w:eastAsia="es-MX"/>
        </w:rPr>
        <w:t>CAPÍTULO VIII</w:t>
      </w:r>
    </w:p>
    <w:p w14:paraId="0BE65ECF" w14:textId="77777777" w:rsidR="00772076" w:rsidRPr="00940D7F" w:rsidRDefault="00772076" w:rsidP="00772076">
      <w:pPr>
        <w:ind w:left="709" w:right="709"/>
        <w:contextualSpacing/>
        <w:jc w:val="center"/>
        <w:rPr>
          <w:rFonts w:ascii="Palatino Linotype" w:hAnsi="Palatino Linotype" w:cs="Arial"/>
          <w:b/>
          <w:i/>
          <w:sz w:val="22"/>
          <w:szCs w:val="22"/>
          <w:lang w:eastAsia="es-MX"/>
        </w:rPr>
      </w:pPr>
      <w:r w:rsidRPr="00940D7F">
        <w:rPr>
          <w:rFonts w:ascii="Palatino Linotype" w:hAnsi="Palatino Linotype" w:cs="Arial"/>
          <w:b/>
          <w:i/>
          <w:sz w:val="22"/>
          <w:szCs w:val="22"/>
          <w:lang w:eastAsia="es-MX"/>
        </w:rPr>
        <w:t>DE LA LEYENDA DE CLASIFICACIÓN</w:t>
      </w:r>
    </w:p>
    <w:p w14:paraId="0BC60560" w14:textId="77777777" w:rsidR="009D594A" w:rsidRPr="00940D7F" w:rsidRDefault="009D594A" w:rsidP="00772076">
      <w:pPr>
        <w:ind w:left="709" w:right="709"/>
        <w:contextualSpacing/>
        <w:jc w:val="center"/>
        <w:rPr>
          <w:rFonts w:ascii="Palatino Linotype" w:hAnsi="Palatino Linotype" w:cs="Arial"/>
          <w:b/>
          <w:i/>
          <w:sz w:val="22"/>
          <w:szCs w:val="22"/>
          <w:lang w:eastAsia="es-MX"/>
        </w:rPr>
      </w:pPr>
    </w:p>
    <w:p w14:paraId="029BDBAC" w14:textId="77777777" w:rsidR="00772076" w:rsidRPr="00940D7F" w:rsidRDefault="00772076" w:rsidP="00772076">
      <w:pPr>
        <w:ind w:left="709" w:right="709"/>
        <w:contextualSpacing/>
        <w:jc w:val="both"/>
        <w:rPr>
          <w:rFonts w:ascii="Palatino Linotype" w:hAnsi="Palatino Linotype" w:cs="Arial"/>
          <w:i/>
          <w:sz w:val="22"/>
          <w:szCs w:val="22"/>
          <w:lang w:eastAsia="es-MX"/>
        </w:rPr>
      </w:pPr>
      <w:r w:rsidRPr="00940D7F">
        <w:rPr>
          <w:rFonts w:ascii="Palatino Linotype" w:hAnsi="Palatino Linotype" w:cs="Arial"/>
          <w:b/>
          <w:i/>
          <w:sz w:val="22"/>
          <w:szCs w:val="22"/>
          <w:lang w:eastAsia="es-MX"/>
        </w:rPr>
        <w:t xml:space="preserve">Quincuagésimo. </w:t>
      </w:r>
      <w:r w:rsidRPr="00940D7F">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940D7F">
        <w:rPr>
          <w:rFonts w:ascii="Palatino Linotype" w:hAnsi="Palatino Linotype" w:cs="Arial"/>
          <w:i/>
          <w:sz w:val="22"/>
          <w:szCs w:val="22"/>
          <w:lang w:eastAsia="es-MX"/>
        </w:rPr>
        <w:t xml:space="preserve"> para señalar la clasificación de documentos o expedientes, sin perjuicio de que establezcan los propios.</w:t>
      </w:r>
    </w:p>
    <w:p w14:paraId="30471147" w14:textId="77777777" w:rsidR="00772076" w:rsidRPr="00940D7F" w:rsidRDefault="00772076" w:rsidP="00772076">
      <w:pPr>
        <w:ind w:left="709" w:right="709"/>
        <w:contextualSpacing/>
        <w:jc w:val="both"/>
        <w:rPr>
          <w:rFonts w:ascii="Palatino Linotype" w:hAnsi="Palatino Linotype" w:cs="Arial"/>
          <w:i/>
          <w:sz w:val="22"/>
          <w:szCs w:val="22"/>
          <w:lang w:eastAsia="es-MX"/>
        </w:rPr>
      </w:pPr>
      <w:r w:rsidRPr="00940D7F">
        <w:rPr>
          <w:rFonts w:ascii="Palatino Linotype" w:hAnsi="Palatino Linotype" w:cs="Arial"/>
          <w:i/>
          <w:sz w:val="22"/>
          <w:szCs w:val="22"/>
          <w:lang w:eastAsia="es-MX"/>
        </w:rPr>
        <w:t>[…]</w:t>
      </w:r>
    </w:p>
    <w:p w14:paraId="316EA8B0" w14:textId="77777777" w:rsidR="00772076" w:rsidRPr="00940D7F" w:rsidRDefault="00772076" w:rsidP="00772076">
      <w:pPr>
        <w:ind w:left="709" w:right="709"/>
        <w:contextualSpacing/>
        <w:jc w:val="both"/>
        <w:rPr>
          <w:rFonts w:ascii="Palatino Linotype" w:hAnsi="Palatino Linotype" w:cs="Arial"/>
          <w:i/>
          <w:sz w:val="22"/>
          <w:szCs w:val="22"/>
          <w:lang w:eastAsia="es-MX"/>
        </w:rPr>
      </w:pPr>
      <w:r w:rsidRPr="00940D7F">
        <w:rPr>
          <w:rFonts w:ascii="Palatino Linotype" w:hAnsi="Palatino Linotype" w:cs="Arial"/>
          <w:b/>
          <w:i/>
          <w:sz w:val="22"/>
          <w:szCs w:val="22"/>
          <w:lang w:eastAsia="es-MX"/>
        </w:rPr>
        <w:t xml:space="preserve">Quincuagésimo tercero. </w:t>
      </w:r>
      <w:r w:rsidRPr="00940D7F">
        <w:rPr>
          <w:rFonts w:ascii="Palatino Linotype" w:hAnsi="Palatino Linotype" w:cs="Arial"/>
          <w:b/>
          <w:i/>
          <w:sz w:val="22"/>
          <w:szCs w:val="22"/>
          <w:u w:val="single"/>
          <w:lang w:eastAsia="es-MX"/>
        </w:rPr>
        <w:t>El formato para señalar la clasificación parcial de un documento</w:t>
      </w:r>
      <w:r w:rsidRPr="00940D7F">
        <w:rPr>
          <w:rFonts w:ascii="Palatino Linotype" w:hAnsi="Palatino Linotype" w:cs="Arial"/>
          <w:i/>
          <w:sz w:val="22"/>
          <w:szCs w:val="22"/>
          <w:lang w:eastAsia="es-MX"/>
        </w:rPr>
        <w:t>, es el siguiente:</w:t>
      </w:r>
    </w:p>
    <w:p w14:paraId="5538B41C" w14:textId="77777777" w:rsidR="009D594A" w:rsidRPr="00940D7F" w:rsidRDefault="009D594A" w:rsidP="00772076">
      <w:pPr>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772076" w:rsidRPr="00940D7F" w14:paraId="018EAABD" w14:textId="77777777" w:rsidTr="00772076">
        <w:trPr>
          <w:jc w:val="center"/>
        </w:trPr>
        <w:tc>
          <w:tcPr>
            <w:tcW w:w="1129" w:type="dxa"/>
            <w:tcBorders>
              <w:top w:val="single" w:sz="4" w:space="0" w:color="auto"/>
              <w:left w:val="single" w:sz="4" w:space="0" w:color="auto"/>
              <w:bottom w:val="single" w:sz="4" w:space="0" w:color="auto"/>
              <w:right w:val="single" w:sz="4" w:space="0" w:color="auto"/>
            </w:tcBorders>
          </w:tcPr>
          <w:p w14:paraId="66DBF813" w14:textId="77777777" w:rsidR="00772076" w:rsidRPr="00940D7F" w:rsidRDefault="00772076">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FC8D95B" w14:textId="77777777" w:rsidR="00772076" w:rsidRPr="00940D7F" w:rsidRDefault="00772076">
            <w:pPr>
              <w:jc w:val="center"/>
              <w:rPr>
                <w:rFonts w:ascii="Palatino Linotype" w:hAnsi="Palatino Linotype"/>
                <w:b/>
                <w:i/>
                <w:lang w:val="es-ES_tradnl"/>
              </w:rPr>
            </w:pPr>
            <w:r w:rsidRPr="00940D7F">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77473379" w14:textId="77777777" w:rsidR="00772076" w:rsidRPr="00940D7F" w:rsidRDefault="00772076">
            <w:pPr>
              <w:jc w:val="center"/>
              <w:rPr>
                <w:rFonts w:ascii="Palatino Linotype" w:hAnsi="Palatino Linotype"/>
                <w:b/>
                <w:i/>
                <w:lang w:val="es-ES_tradnl"/>
              </w:rPr>
            </w:pPr>
            <w:r w:rsidRPr="00940D7F">
              <w:rPr>
                <w:rFonts w:ascii="Palatino Linotype" w:hAnsi="Palatino Linotype"/>
                <w:b/>
                <w:i/>
                <w:lang w:val="es-ES_tradnl"/>
              </w:rPr>
              <w:t>Dónde:</w:t>
            </w:r>
          </w:p>
        </w:tc>
      </w:tr>
      <w:tr w:rsidR="00772076" w:rsidRPr="00940D7F" w14:paraId="6A655F48" w14:textId="77777777" w:rsidTr="00772076">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938B8D9" w14:textId="77777777" w:rsidR="00772076" w:rsidRPr="00940D7F" w:rsidRDefault="00772076">
            <w:pPr>
              <w:jc w:val="center"/>
              <w:rPr>
                <w:rFonts w:ascii="Palatino Linotype" w:hAnsi="Palatino Linotype" w:cs="Arial"/>
                <w:b/>
                <w:i/>
                <w:lang w:val="es-ES_tradnl" w:eastAsia="es-MX"/>
              </w:rPr>
            </w:pPr>
            <w:r w:rsidRPr="00940D7F">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01852C5" w14:textId="77777777" w:rsidR="00772076" w:rsidRPr="00940D7F" w:rsidRDefault="00772076">
            <w:pPr>
              <w:jc w:val="center"/>
              <w:rPr>
                <w:rFonts w:ascii="Palatino Linotype" w:hAnsi="Palatino Linotype" w:cs="Arial"/>
                <w:i/>
                <w:lang w:val="es-ES_tradnl" w:eastAsia="es-MX"/>
              </w:rPr>
            </w:pPr>
            <w:r w:rsidRPr="00940D7F">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702C311F" w14:textId="77777777" w:rsidR="00772076" w:rsidRPr="00940D7F" w:rsidRDefault="00772076">
            <w:pPr>
              <w:jc w:val="both"/>
              <w:rPr>
                <w:rFonts w:ascii="Palatino Linotype" w:hAnsi="Palatino Linotype" w:cs="Arial"/>
                <w:i/>
                <w:lang w:val="es-ES_tradnl" w:eastAsia="es-MX"/>
              </w:rPr>
            </w:pPr>
            <w:r w:rsidRPr="00940D7F">
              <w:rPr>
                <w:rFonts w:ascii="Palatino Linotype" w:hAnsi="Palatino Linotype" w:cs="Arial"/>
                <w:i/>
                <w:lang w:val="es-ES_tradnl" w:eastAsia="es-MX"/>
              </w:rPr>
              <w:t>Se anotará la fecha en la que el Comité de Transparencia confirmó la clasificación del documento, en su caso.</w:t>
            </w:r>
          </w:p>
        </w:tc>
      </w:tr>
      <w:tr w:rsidR="00772076" w:rsidRPr="00940D7F" w14:paraId="63099497" w14:textId="77777777" w:rsidTr="0077207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53216" w14:textId="77777777" w:rsidR="00772076" w:rsidRPr="00940D7F" w:rsidRDefault="0077207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85F432B" w14:textId="77777777" w:rsidR="00772076" w:rsidRPr="00940D7F" w:rsidRDefault="00772076">
            <w:pPr>
              <w:jc w:val="center"/>
              <w:rPr>
                <w:rFonts w:ascii="Palatino Linotype" w:hAnsi="Palatino Linotype" w:cs="Arial"/>
                <w:i/>
                <w:lang w:val="es-ES_tradnl" w:eastAsia="es-MX"/>
              </w:rPr>
            </w:pPr>
            <w:r w:rsidRPr="00940D7F">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39A0A5E8" w14:textId="77777777" w:rsidR="00772076" w:rsidRPr="00940D7F" w:rsidRDefault="00772076">
            <w:pPr>
              <w:jc w:val="both"/>
              <w:rPr>
                <w:rFonts w:ascii="Palatino Linotype" w:hAnsi="Palatino Linotype" w:cs="Arial"/>
                <w:i/>
                <w:lang w:val="es-ES_tradnl" w:eastAsia="es-MX"/>
              </w:rPr>
            </w:pPr>
            <w:r w:rsidRPr="00940D7F">
              <w:rPr>
                <w:rFonts w:ascii="Palatino Linotype" w:hAnsi="Palatino Linotype" w:cs="Arial"/>
                <w:i/>
                <w:lang w:val="es-ES_tradnl" w:eastAsia="es-MX"/>
              </w:rPr>
              <w:t>Se señalará el nombre del área del cual es titular quien clasifica.</w:t>
            </w:r>
          </w:p>
        </w:tc>
      </w:tr>
      <w:tr w:rsidR="00772076" w:rsidRPr="00940D7F" w14:paraId="12F5158F" w14:textId="77777777" w:rsidTr="0077207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6407F" w14:textId="77777777" w:rsidR="00772076" w:rsidRPr="00940D7F" w:rsidRDefault="0077207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C35013B" w14:textId="77777777" w:rsidR="00772076" w:rsidRPr="00940D7F" w:rsidRDefault="00772076">
            <w:pPr>
              <w:jc w:val="center"/>
              <w:rPr>
                <w:rFonts w:ascii="Palatino Linotype" w:hAnsi="Palatino Linotype" w:cs="Arial"/>
                <w:i/>
                <w:lang w:val="es-ES_tradnl" w:eastAsia="es-MX"/>
              </w:rPr>
            </w:pPr>
            <w:r w:rsidRPr="00940D7F">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187D1E03" w14:textId="77777777" w:rsidR="00772076" w:rsidRPr="00940D7F" w:rsidRDefault="00772076">
            <w:pPr>
              <w:jc w:val="both"/>
              <w:rPr>
                <w:rFonts w:ascii="Palatino Linotype" w:hAnsi="Palatino Linotype" w:cs="Arial"/>
                <w:i/>
                <w:lang w:val="es-ES_tradnl" w:eastAsia="es-MX"/>
              </w:rPr>
            </w:pPr>
            <w:r w:rsidRPr="00940D7F">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72076" w:rsidRPr="00940D7F" w14:paraId="4076DC5B" w14:textId="77777777" w:rsidTr="0077207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8D8D4" w14:textId="77777777" w:rsidR="00772076" w:rsidRPr="00940D7F" w:rsidRDefault="0077207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8B31A9B" w14:textId="77777777" w:rsidR="00772076" w:rsidRPr="00940D7F" w:rsidRDefault="00772076">
            <w:pPr>
              <w:jc w:val="center"/>
              <w:rPr>
                <w:rFonts w:ascii="Palatino Linotype" w:hAnsi="Palatino Linotype" w:cs="Arial"/>
                <w:i/>
                <w:lang w:val="es-ES_tradnl" w:eastAsia="es-MX"/>
              </w:rPr>
            </w:pPr>
            <w:r w:rsidRPr="00940D7F">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5A105AC3" w14:textId="77777777" w:rsidR="00772076" w:rsidRPr="00940D7F" w:rsidRDefault="00772076">
            <w:pPr>
              <w:jc w:val="both"/>
              <w:rPr>
                <w:rFonts w:ascii="Palatino Linotype" w:hAnsi="Palatino Linotype" w:cs="Arial"/>
                <w:i/>
                <w:lang w:val="es-ES_tradnl" w:eastAsia="es-MX"/>
              </w:rPr>
            </w:pPr>
            <w:r w:rsidRPr="00940D7F">
              <w:rPr>
                <w:rFonts w:ascii="Palatino Linotype" w:hAnsi="Palatino Linotype" w:cs="Arial"/>
                <w:i/>
                <w:lang w:val="es-ES_tradnl" w:eastAsia="es-MX"/>
              </w:rPr>
              <w:t>Se anotará el número de años o meses por los que se mantendrá el documento o las partes del mismo como reservado.</w:t>
            </w:r>
          </w:p>
        </w:tc>
      </w:tr>
      <w:tr w:rsidR="00772076" w:rsidRPr="00940D7F" w14:paraId="75B6BB5A" w14:textId="77777777" w:rsidTr="0077207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07004" w14:textId="77777777" w:rsidR="00772076" w:rsidRPr="00940D7F" w:rsidRDefault="0077207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50624F0" w14:textId="77777777" w:rsidR="00772076" w:rsidRPr="00940D7F" w:rsidRDefault="00772076">
            <w:pPr>
              <w:jc w:val="center"/>
              <w:rPr>
                <w:rFonts w:ascii="Palatino Linotype" w:hAnsi="Palatino Linotype" w:cs="Arial"/>
                <w:i/>
                <w:lang w:val="es-ES_tradnl" w:eastAsia="es-MX"/>
              </w:rPr>
            </w:pPr>
            <w:r w:rsidRPr="00940D7F">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7C40313" w14:textId="77777777" w:rsidR="00772076" w:rsidRPr="00940D7F" w:rsidRDefault="00772076">
            <w:pPr>
              <w:jc w:val="both"/>
              <w:rPr>
                <w:rFonts w:ascii="Palatino Linotype" w:hAnsi="Palatino Linotype" w:cs="Arial"/>
                <w:i/>
                <w:lang w:val="es-ES_tradnl" w:eastAsia="es-MX"/>
              </w:rPr>
            </w:pPr>
            <w:r w:rsidRPr="00940D7F">
              <w:rPr>
                <w:rFonts w:ascii="Palatino Linotype" w:hAnsi="Palatino Linotype" w:cs="Arial"/>
                <w:i/>
                <w:lang w:val="es-ES_tradnl" w:eastAsia="es-MX"/>
              </w:rPr>
              <w:t>Se señalará el nombre del ordenamiento, el o los artículos, fracción(es), párrafo(s) con base en los cuales se sustente la reserva.</w:t>
            </w:r>
          </w:p>
        </w:tc>
      </w:tr>
      <w:tr w:rsidR="00772076" w:rsidRPr="00940D7F" w14:paraId="1068A1A0" w14:textId="77777777" w:rsidTr="0077207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E6886" w14:textId="77777777" w:rsidR="00772076" w:rsidRPr="00940D7F" w:rsidRDefault="0077207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B3CCE32" w14:textId="77777777" w:rsidR="00772076" w:rsidRPr="00940D7F" w:rsidRDefault="00772076">
            <w:pPr>
              <w:jc w:val="center"/>
              <w:rPr>
                <w:rFonts w:ascii="Palatino Linotype" w:hAnsi="Palatino Linotype" w:cs="Arial"/>
                <w:i/>
                <w:lang w:val="es-ES_tradnl" w:eastAsia="es-MX"/>
              </w:rPr>
            </w:pPr>
            <w:r w:rsidRPr="00940D7F">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26BF3533" w14:textId="77777777" w:rsidR="00772076" w:rsidRPr="00940D7F" w:rsidRDefault="00772076">
            <w:pPr>
              <w:jc w:val="both"/>
              <w:rPr>
                <w:rFonts w:ascii="Palatino Linotype" w:hAnsi="Palatino Linotype" w:cs="Arial"/>
                <w:i/>
                <w:lang w:val="es-ES_tradnl" w:eastAsia="es-MX"/>
              </w:rPr>
            </w:pPr>
            <w:r w:rsidRPr="00940D7F">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772076" w:rsidRPr="00940D7F" w14:paraId="4E295EF3" w14:textId="77777777" w:rsidTr="0077207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0D1E2A" w14:textId="77777777" w:rsidR="00772076" w:rsidRPr="00940D7F" w:rsidRDefault="0077207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74AFD16" w14:textId="77777777" w:rsidR="00772076" w:rsidRPr="00940D7F" w:rsidRDefault="00772076">
            <w:pPr>
              <w:jc w:val="center"/>
              <w:rPr>
                <w:rFonts w:ascii="Palatino Linotype" w:hAnsi="Palatino Linotype" w:cs="Arial"/>
                <w:b/>
                <w:i/>
                <w:u w:val="single"/>
                <w:lang w:val="es-ES_tradnl" w:eastAsia="es-MX"/>
              </w:rPr>
            </w:pPr>
            <w:r w:rsidRPr="00940D7F">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02DC07F1" w14:textId="77777777" w:rsidR="00772076" w:rsidRPr="00940D7F" w:rsidRDefault="00772076">
            <w:pPr>
              <w:jc w:val="both"/>
              <w:rPr>
                <w:rFonts w:ascii="Palatino Linotype" w:hAnsi="Palatino Linotype" w:cs="Arial"/>
                <w:i/>
                <w:lang w:val="es-ES_tradnl" w:eastAsia="es-MX"/>
              </w:rPr>
            </w:pPr>
            <w:r w:rsidRPr="00940D7F">
              <w:rPr>
                <w:rFonts w:ascii="Palatino Linotype" w:hAnsi="Palatino Linotype" w:cs="Arial"/>
                <w:i/>
                <w:lang w:val="es-ES_tradnl" w:eastAsia="es-MX"/>
              </w:rPr>
              <w:t xml:space="preserve">Se indicarán, en su caso, </w:t>
            </w:r>
            <w:r w:rsidRPr="00940D7F">
              <w:rPr>
                <w:rFonts w:ascii="Palatino Linotype" w:hAnsi="Palatino Linotype" w:cs="Arial"/>
                <w:b/>
                <w:i/>
                <w:u w:val="single"/>
                <w:lang w:val="es-ES_tradnl" w:eastAsia="es-MX"/>
              </w:rPr>
              <w:t>las partes o páginas del documento que se clasifica como confidencial</w:t>
            </w:r>
            <w:r w:rsidRPr="00940D7F">
              <w:rPr>
                <w:rFonts w:ascii="Palatino Linotype" w:hAnsi="Palatino Linotype" w:cs="Arial"/>
                <w:i/>
                <w:lang w:val="es-ES_tradnl" w:eastAsia="es-MX"/>
              </w:rPr>
              <w:t xml:space="preserve">. </w:t>
            </w:r>
            <w:r w:rsidRPr="00940D7F">
              <w:rPr>
                <w:rFonts w:ascii="Palatino Linotype" w:hAnsi="Palatino Linotype" w:cs="Arial"/>
                <w:b/>
                <w:i/>
                <w:u w:val="single"/>
                <w:lang w:val="es-ES_tradnl" w:eastAsia="es-MX"/>
              </w:rPr>
              <w:t>Si el documento fuera confidencial en su totalidad, se anotarán todas las páginas que lo conforman</w:t>
            </w:r>
            <w:r w:rsidRPr="00940D7F">
              <w:rPr>
                <w:rFonts w:ascii="Palatino Linotype" w:hAnsi="Palatino Linotype" w:cs="Arial"/>
                <w:i/>
                <w:lang w:val="es-ES_tradnl" w:eastAsia="es-MX"/>
              </w:rPr>
              <w:t>. Si el documento no contiene información confidencial, se tachará este apartado.</w:t>
            </w:r>
          </w:p>
        </w:tc>
      </w:tr>
      <w:tr w:rsidR="00772076" w:rsidRPr="00940D7F" w14:paraId="01710D3E" w14:textId="77777777" w:rsidTr="0077207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C652D" w14:textId="77777777" w:rsidR="00772076" w:rsidRPr="00940D7F" w:rsidRDefault="0077207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632321C" w14:textId="77777777" w:rsidR="00772076" w:rsidRPr="00940D7F" w:rsidRDefault="00772076">
            <w:pPr>
              <w:jc w:val="center"/>
              <w:rPr>
                <w:rFonts w:ascii="Palatino Linotype" w:hAnsi="Palatino Linotype" w:cs="Arial"/>
                <w:i/>
                <w:lang w:val="es-ES_tradnl" w:eastAsia="es-MX"/>
              </w:rPr>
            </w:pPr>
            <w:r w:rsidRPr="00940D7F">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EB92FF1" w14:textId="77777777" w:rsidR="00772076" w:rsidRPr="00940D7F" w:rsidRDefault="00772076">
            <w:pPr>
              <w:jc w:val="both"/>
              <w:rPr>
                <w:rFonts w:ascii="Palatino Linotype" w:hAnsi="Palatino Linotype" w:cs="Arial"/>
                <w:i/>
                <w:lang w:val="es-ES_tradnl" w:eastAsia="es-MX"/>
              </w:rPr>
            </w:pPr>
            <w:r w:rsidRPr="00940D7F">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772076" w:rsidRPr="00940D7F" w14:paraId="24E3CAA6" w14:textId="77777777" w:rsidTr="0077207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5AB15" w14:textId="77777777" w:rsidR="00772076" w:rsidRPr="00940D7F" w:rsidRDefault="0077207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F51413B" w14:textId="77777777" w:rsidR="00772076" w:rsidRPr="00940D7F" w:rsidRDefault="00772076">
            <w:pPr>
              <w:jc w:val="center"/>
              <w:rPr>
                <w:rFonts w:ascii="Palatino Linotype" w:hAnsi="Palatino Linotype" w:cs="Arial"/>
                <w:i/>
                <w:lang w:val="es-ES_tradnl" w:eastAsia="es-MX"/>
              </w:rPr>
            </w:pPr>
            <w:r w:rsidRPr="00940D7F">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6B4082B8" w14:textId="77777777" w:rsidR="00772076" w:rsidRPr="00940D7F" w:rsidRDefault="00772076">
            <w:pPr>
              <w:jc w:val="both"/>
              <w:rPr>
                <w:rFonts w:ascii="Palatino Linotype" w:hAnsi="Palatino Linotype" w:cs="Arial"/>
                <w:i/>
                <w:lang w:val="es-ES_tradnl" w:eastAsia="es-MX"/>
              </w:rPr>
            </w:pPr>
            <w:r w:rsidRPr="00940D7F">
              <w:rPr>
                <w:rFonts w:ascii="Palatino Linotype" w:hAnsi="Palatino Linotype" w:cs="Arial"/>
                <w:i/>
                <w:lang w:val="es-ES_tradnl" w:eastAsia="es-MX"/>
              </w:rPr>
              <w:t>Rúbrica autógrafa de quien clasifica.</w:t>
            </w:r>
          </w:p>
        </w:tc>
      </w:tr>
      <w:tr w:rsidR="00772076" w:rsidRPr="00940D7F" w14:paraId="5C7FEDE3" w14:textId="77777777" w:rsidTr="0077207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21B3E" w14:textId="77777777" w:rsidR="00772076" w:rsidRPr="00940D7F" w:rsidRDefault="0077207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A3C0AAA" w14:textId="77777777" w:rsidR="00772076" w:rsidRPr="00940D7F" w:rsidRDefault="00772076">
            <w:pPr>
              <w:jc w:val="center"/>
              <w:rPr>
                <w:rFonts w:ascii="Palatino Linotype" w:hAnsi="Palatino Linotype" w:cs="Arial"/>
                <w:i/>
                <w:lang w:val="es-ES_tradnl" w:eastAsia="es-MX"/>
              </w:rPr>
            </w:pPr>
            <w:r w:rsidRPr="00940D7F">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1C72003D" w14:textId="77777777" w:rsidR="00772076" w:rsidRPr="00940D7F" w:rsidRDefault="00772076">
            <w:pPr>
              <w:jc w:val="both"/>
              <w:rPr>
                <w:rFonts w:ascii="Palatino Linotype" w:hAnsi="Palatino Linotype" w:cs="Arial"/>
                <w:i/>
                <w:lang w:val="es-ES_tradnl" w:eastAsia="es-MX"/>
              </w:rPr>
            </w:pPr>
            <w:r w:rsidRPr="00940D7F">
              <w:rPr>
                <w:rFonts w:ascii="Palatino Linotype" w:hAnsi="Palatino Linotype" w:cs="Arial"/>
                <w:i/>
                <w:lang w:val="es-ES_tradnl" w:eastAsia="es-MX"/>
              </w:rPr>
              <w:t>Se anotará la fecha en que se desclasifica el documento.</w:t>
            </w:r>
          </w:p>
        </w:tc>
      </w:tr>
      <w:tr w:rsidR="00772076" w:rsidRPr="00940D7F" w14:paraId="52EFCC5D" w14:textId="77777777" w:rsidTr="0077207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6137A" w14:textId="77777777" w:rsidR="00772076" w:rsidRPr="00940D7F" w:rsidRDefault="0077207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9B60C61" w14:textId="77777777" w:rsidR="00772076" w:rsidRPr="00940D7F" w:rsidRDefault="00772076">
            <w:pPr>
              <w:jc w:val="center"/>
              <w:rPr>
                <w:rFonts w:ascii="Palatino Linotype" w:hAnsi="Palatino Linotype" w:cs="Arial"/>
                <w:i/>
                <w:lang w:val="es-ES_tradnl" w:eastAsia="es-MX"/>
              </w:rPr>
            </w:pPr>
            <w:r w:rsidRPr="00940D7F">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805D602" w14:textId="77777777" w:rsidR="00772076" w:rsidRPr="00940D7F" w:rsidRDefault="00772076">
            <w:pPr>
              <w:rPr>
                <w:rFonts w:ascii="Palatino Linotype" w:hAnsi="Palatino Linotype" w:cs="Arial"/>
                <w:i/>
                <w:lang w:val="es-ES_tradnl" w:eastAsia="es-MX"/>
              </w:rPr>
            </w:pPr>
            <w:r w:rsidRPr="00940D7F">
              <w:rPr>
                <w:rFonts w:ascii="Palatino Linotype" w:hAnsi="Palatino Linotype" w:cs="Arial"/>
                <w:i/>
                <w:lang w:val="es-ES_tradnl" w:eastAsia="es-MX"/>
              </w:rPr>
              <w:t>Rúbrica autógrafa de quien desclasifica.</w:t>
            </w:r>
          </w:p>
        </w:tc>
      </w:tr>
    </w:tbl>
    <w:p w14:paraId="547FEA1E" w14:textId="77777777" w:rsidR="00772076" w:rsidRPr="00940D7F" w:rsidRDefault="00772076" w:rsidP="00772076">
      <w:pPr>
        <w:ind w:left="709" w:right="709"/>
        <w:contextualSpacing/>
        <w:jc w:val="both"/>
        <w:rPr>
          <w:rFonts w:ascii="Palatino Linotype" w:hAnsi="Palatino Linotype" w:cs="Arial"/>
          <w:sz w:val="22"/>
          <w:szCs w:val="22"/>
          <w:lang w:eastAsia="es-MX"/>
        </w:rPr>
      </w:pPr>
      <w:r w:rsidRPr="00940D7F">
        <w:rPr>
          <w:rFonts w:ascii="Palatino Linotype" w:hAnsi="Palatino Linotype" w:cs="Arial"/>
          <w:sz w:val="22"/>
          <w:szCs w:val="22"/>
          <w:lang w:eastAsia="es-MX"/>
        </w:rPr>
        <w:t>(Énfasis Añadido)</w:t>
      </w:r>
    </w:p>
    <w:p w14:paraId="4A457509" w14:textId="77777777" w:rsidR="00772076" w:rsidRPr="00940D7F" w:rsidRDefault="00772076" w:rsidP="00772076">
      <w:pPr>
        <w:ind w:left="709" w:right="709"/>
        <w:contextualSpacing/>
        <w:jc w:val="both"/>
        <w:rPr>
          <w:rFonts w:ascii="Palatino Linotype" w:hAnsi="Palatino Linotype" w:cs="Arial"/>
          <w:sz w:val="22"/>
          <w:szCs w:val="22"/>
          <w:lang w:eastAsia="es-MX"/>
        </w:rPr>
      </w:pPr>
    </w:p>
    <w:p w14:paraId="65A7C8F0" w14:textId="77777777" w:rsidR="00772076" w:rsidRPr="00940D7F" w:rsidRDefault="00772076" w:rsidP="00772076">
      <w:pPr>
        <w:suppressAutoHyphens/>
        <w:spacing w:line="360" w:lineRule="auto"/>
        <w:jc w:val="both"/>
        <w:rPr>
          <w:rFonts w:ascii="Palatino Linotype" w:hAnsi="Palatino Linotype" w:cs="Arial"/>
        </w:rPr>
      </w:pPr>
      <w:r w:rsidRPr="00940D7F">
        <w:rPr>
          <w:rFonts w:ascii="Palatino Linotype" w:hAnsi="Palatino Linotype"/>
        </w:rPr>
        <w:t xml:space="preserve">Es importante referir que, </w:t>
      </w:r>
      <w:r w:rsidRPr="00940D7F">
        <w:rPr>
          <w:rFonts w:ascii="Palatino Linotype" w:hAnsi="Palatino Linotype"/>
          <w:b/>
        </w:rPr>
        <w:t>EL SUJETO OBLIGADO</w:t>
      </w:r>
      <w:r w:rsidRPr="00940D7F">
        <w:rPr>
          <w:rFonts w:ascii="Palatino Linotype" w:hAnsi="Palatino Linotype"/>
        </w:rPr>
        <w:t xml:space="preserve"> deberá seguir el procedimiento legal establecido para su </w:t>
      </w:r>
      <w:r w:rsidRPr="00940D7F">
        <w:rPr>
          <w:rFonts w:ascii="Palatino Linotype" w:hAnsi="Palatino Linotype"/>
          <w:lang w:eastAsia="es-MX"/>
        </w:rPr>
        <w:t>clasificación</w:t>
      </w:r>
      <w:r w:rsidRPr="00940D7F">
        <w:rPr>
          <w:rFonts w:ascii="Palatino Linotype" w:hAnsi="Palatino Linotype"/>
        </w:rPr>
        <w:t>, esto es, que su Comité de</w:t>
      </w:r>
      <w:r w:rsidRPr="00940D7F">
        <w:rPr>
          <w:rFonts w:ascii="Palatino Linotype" w:hAnsi="Palatino Linotype" w:cs="Arial"/>
        </w:rPr>
        <w:t xml:space="preserve"> Transparencia emita un Acuerdo de Clasificación que cumpla con las formalidades previstas, antes citadas</w:t>
      </w:r>
      <w:r w:rsidRPr="00940D7F">
        <w:rPr>
          <w:rFonts w:ascii="Palatino Linotype" w:hAnsi="Palatino Linotype" w:cs="Arial"/>
          <w:b/>
        </w:rPr>
        <w:t xml:space="preserve"> </w:t>
      </w:r>
      <w:r w:rsidRPr="00940D7F">
        <w:rPr>
          <w:rFonts w:ascii="Palatino Linotype" w:hAnsi="Palatino Linotype" w:cs="Arial"/>
        </w:rPr>
        <w:t xml:space="preserve">que lo sustente, en el </w:t>
      </w:r>
      <w:r w:rsidRPr="00940D7F">
        <w:rPr>
          <w:rFonts w:ascii="Palatino Linotype" w:hAnsi="Palatino Linotype" w:cs="Arial"/>
          <w:lang w:eastAsia="es-MX"/>
        </w:rPr>
        <w:t>que</w:t>
      </w:r>
      <w:r w:rsidRPr="00940D7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940D7F">
        <w:rPr>
          <w:rFonts w:ascii="Palatino Linotype" w:hAnsi="Palatino Linotype" w:cs="Arial"/>
        </w:rPr>
        <w:lastRenderedPageBreak/>
        <w:t>manera puntual las razones de ello se estaría violentando desde un inicio el derecho de acceso a la información del solicitante.</w:t>
      </w:r>
    </w:p>
    <w:p w14:paraId="7CB79C5E" w14:textId="77777777" w:rsidR="00CE7B61" w:rsidRPr="00940D7F" w:rsidRDefault="00CE7B61" w:rsidP="00906B22">
      <w:pPr>
        <w:tabs>
          <w:tab w:val="center" w:pos="4252"/>
          <w:tab w:val="right" w:pos="8504"/>
        </w:tabs>
        <w:spacing w:line="360" w:lineRule="auto"/>
        <w:jc w:val="both"/>
        <w:rPr>
          <w:rFonts w:ascii="Palatino Linotype" w:hAnsi="Palatino Linotype" w:cs="Arial"/>
          <w:color w:val="000000" w:themeColor="text1"/>
          <w:lang w:eastAsia="es-MX"/>
        </w:rPr>
      </w:pPr>
    </w:p>
    <w:p w14:paraId="45837CA4" w14:textId="26F7C0AE" w:rsidR="00610AAC" w:rsidRPr="00940D7F" w:rsidRDefault="00610AAC" w:rsidP="00610AAC">
      <w:pPr>
        <w:spacing w:line="360" w:lineRule="auto"/>
        <w:jc w:val="both"/>
        <w:rPr>
          <w:rFonts w:ascii="Palatino Linotype" w:hAnsi="Palatino Linotype" w:cs="Arial"/>
          <w:color w:val="000000" w:themeColor="text1"/>
        </w:rPr>
      </w:pPr>
      <w:r w:rsidRPr="00940D7F">
        <w:rPr>
          <w:rFonts w:ascii="Palatino Linotype" w:hAnsi="Palatino Linotype" w:cs="Arial"/>
          <w:color w:val="000000" w:themeColor="text1"/>
        </w:rPr>
        <w:t xml:space="preserve">Debido a lo </w:t>
      </w:r>
      <w:r w:rsidRPr="00940D7F">
        <w:rPr>
          <w:rFonts w:ascii="Palatino Linotype" w:hAnsi="Palatino Linotype" w:cs="Arial"/>
          <w:color w:val="000000" w:themeColor="text1"/>
          <w:lang w:eastAsia="es-CO"/>
        </w:rPr>
        <w:t>anteriormente</w:t>
      </w:r>
      <w:r w:rsidRPr="00940D7F">
        <w:rPr>
          <w:rFonts w:ascii="Palatino Linotype" w:hAnsi="Palatino Linotype" w:cs="Arial"/>
          <w:color w:val="000000" w:themeColor="text1"/>
        </w:rPr>
        <w:t xml:space="preserve"> expuesto, este Instituto estima que las razones o motivos de inconformidad hechos valer por </w:t>
      </w:r>
      <w:r w:rsidR="003C09F3" w:rsidRPr="00940D7F">
        <w:rPr>
          <w:rFonts w:ascii="Palatino Linotype" w:hAnsi="Palatino Linotype" w:cs="Arial"/>
          <w:b/>
          <w:lang w:val="es-ES"/>
        </w:rPr>
        <w:t xml:space="preserve">LA </w:t>
      </w:r>
      <w:r w:rsidRPr="00940D7F">
        <w:rPr>
          <w:rFonts w:ascii="Palatino Linotype" w:hAnsi="Palatino Linotype" w:cs="Arial"/>
          <w:b/>
          <w:color w:val="000000" w:themeColor="text1"/>
        </w:rPr>
        <w:t>RECURRENTE</w:t>
      </w:r>
      <w:r w:rsidRPr="00940D7F">
        <w:rPr>
          <w:rFonts w:ascii="Palatino Linotype" w:hAnsi="Palatino Linotype" w:cs="Arial"/>
          <w:color w:val="000000" w:themeColor="text1"/>
        </w:rPr>
        <w:t xml:space="preserve"> devienen </w:t>
      </w:r>
      <w:r w:rsidRPr="00940D7F">
        <w:rPr>
          <w:rFonts w:ascii="Palatino Linotype" w:hAnsi="Palatino Linotype" w:cs="Arial"/>
          <w:b/>
          <w:color w:val="000000" w:themeColor="text1"/>
        </w:rPr>
        <w:t>fundadas</w:t>
      </w:r>
      <w:r w:rsidRPr="00940D7F">
        <w:rPr>
          <w:rFonts w:ascii="Palatino Linotype" w:hAnsi="Palatino Linotype" w:cs="Arial"/>
          <w:color w:val="000000" w:themeColor="text1"/>
        </w:rPr>
        <w:t xml:space="preserve"> y suficientes para </w:t>
      </w:r>
      <w:r w:rsidRPr="00940D7F">
        <w:rPr>
          <w:rFonts w:ascii="Palatino Linotype" w:hAnsi="Palatino Linotype" w:cs="Arial"/>
          <w:b/>
          <w:color w:val="000000" w:themeColor="text1"/>
        </w:rPr>
        <w:t>MODIFICAR</w:t>
      </w:r>
      <w:r w:rsidRPr="00940D7F">
        <w:rPr>
          <w:rFonts w:ascii="Palatino Linotype" w:hAnsi="Palatino Linotype" w:cs="Arial"/>
          <w:color w:val="000000" w:themeColor="text1"/>
        </w:rPr>
        <w:t xml:space="preserve"> la respuesta del </w:t>
      </w:r>
      <w:r w:rsidRPr="00940D7F">
        <w:rPr>
          <w:rFonts w:ascii="Palatino Linotype" w:hAnsi="Palatino Linotype" w:cs="Arial"/>
          <w:b/>
          <w:color w:val="000000" w:themeColor="text1"/>
        </w:rPr>
        <w:t>SUJETO OBLIGADO</w:t>
      </w:r>
      <w:r w:rsidRPr="00940D7F">
        <w:rPr>
          <w:rFonts w:ascii="Palatino Linotype" w:hAnsi="Palatino Linotype" w:cs="Arial"/>
          <w:color w:val="000000" w:themeColor="text1"/>
        </w:rPr>
        <w:t xml:space="preserve"> y ordenarle haga entrega de la información descrita en el presente Considerando.</w:t>
      </w:r>
    </w:p>
    <w:p w14:paraId="6B919D3F" w14:textId="77777777" w:rsidR="002C1572" w:rsidRPr="00940D7F" w:rsidRDefault="002C1572" w:rsidP="00610AAC">
      <w:pPr>
        <w:spacing w:line="360" w:lineRule="auto"/>
        <w:jc w:val="both"/>
        <w:rPr>
          <w:rFonts w:ascii="Palatino Linotype" w:hAnsi="Palatino Linotype" w:cs="Arial"/>
          <w:color w:val="000000" w:themeColor="text1"/>
          <w:lang w:eastAsia="es-MX"/>
        </w:rPr>
      </w:pPr>
    </w:p>
    <w:p w14:paraId="60516FC0" w14:textId="77777777" w:rsidR="00610AAC" w:rsidRPr="00940D7F" w:rsidRDefault="00610AAC" w:rsidP="00610AAC">
      <w:pPr>
        <w:spacing w:line="360" w:lineRule="auto"/>
        <w:jc w:val="both"/>
        <w:rPr>
          <w:rFonts w:ascii="Palatino Linotype" w:eastAsia="Calibri" w:hAnsi="Palatino Linotype" w:cs="Arial"/>
          <w:color w:val="000000" w:themeColor="text1"/>
        </w:rPr>
      </w:pPr>
      <w:r w:rsidRPr="00940D7F">
        <w:rPr>
          <w:rFonts w:ascii="Palatino Linotype" w:eastAsia="Calibri" w:hAnsi="Palatino Linotype" w:cs="Arial"/>
          <w:color w:val="000000" w:themeColor="text1"/>
        </w:rPr>
        <w:t xml:space="preserve">Así, con fundamento en lo previsto en los artículos 5, párrafos </w:t>
      </w:r>
      <w:r w:rsidRPr="00940D7F">
        <w:rPr>
          <w:rFonts w:ascii="Palatino Linotype" w:hAnsi="Palatino Linotype"/>
          <w:color w:val="000000" w:themeColor="text1"/>
        </w:rPr>
        <w:t>trigésimo, trigésimo primero y trigésimo segundo</w:t>
      </w:r>
      <w:r w:rsidRPr="00940D7F">
        <w:rPr>
          <w:rFonts w:ascii="Palatino Linotype" w:eastAsia="Calibri" w:hAnsi="Palatino Linotype" w:cs="Arial"/>
          <w:color w:val="000000" w:themeColor="text1"/>
        </w:rPr>
        <w:t xml:space="preserve">, fracciones IV y V de la Constitución Política del Estado Libre y Soberano de México; </w:t>
      </w:r>
      <w:r w:rsidRPr="00940D7F">
        <w:rPr>
          <w:rFonts w:ascii="Palatino Linotype" w:hAnsi="Palatino Linotype" w:cs="Arial"/>
          <w:color w:val="000000" w:themeColor="text1"/>
        </w:rPr>
        <w:t>2, fracción II, 29, 36, fracciones I y II, 176, 178, 179, 181, 185 fracción I, 186 y 188</w:t>
      </w:r>
      <w:r w:rsidRPr="00940D7F">
        <w:rPr>
          <w:rFonts w:ascii="Palatino Linotype" w:eastAsia="Calibri" w:hAnsi="Palatino Linotype" w:cs="Arial"/>
          <w:color w:val="000000" w:themeColor="text1"/>
        </w:rPr>
        <w:t xml:space="preserve"> de la Ley de Transparencia y Acceso a la Información Pública del Estado de México y Municipios, este Pleno: </w:t>
      </w:r>
    </w:p>
    <w:p w14:paraId="2F39003A" w14:textId="77777777" w:rsidR="00610AAC" w:rsidRPr="00940D7F" w:rsidRDefault="00610AAC" w:rsidP="009D594A">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38CA84FE" w14:textId="77777777" w:rsidR="00610AAC" w:rsidRPr="00940D7F" w:rsidRDefault="00610AAC" w:rsidP="009D594A">
      <w:pPr>
        <w:spacing w:line="360" w:lineRule="auto"/>
        <w:jc w:val="center"/>
        <w:rPr>
          <w:rFonts w:ascii="Palatino Linotype" w:hAnsi="Palatino Linotype"/>
          <w:b/>
          <w:color w:val="000000" w:themeColor="text1"/>
          <w:sz w:val="28"/>
        </w:rPr>
      </w:pPr>
      <w:r w:rsidRPr="00940D7F">
        <w:rPr>
          <w:rFonts w:ascii="Palatino Linotype" w:hAnsi="Palatino Linotype"/>
          <w:b/>
          <w:color w:val="000000" w:themeColor="text1"/>
          <w:sz w:val="28"/>
        </w:rPr>
        <w:t>R E S U E L V E</w:t>
      </w:r>
    </w:p>
    <w:p w14:paraId="4C5CC888" w14:textId="77777777" w:rsidR="00610AAC" w:rsidRPr="00940D7F" w:rsidRDefault="00610AAC" w:rsidP="009D594A">
      <w:pPr>
        <w:spacing w:line="360" w:lineRule="auto"/>
        <w:jc w:val="center"/>
        <w:rPr>
          <w:rFonts w:ascii="Palatino Linotype" w:hAnsi="Palatino Linotype"/>
          <w:b/>
          <w:color w:val="000000" w:themeColor="text1"/>
          <w:sz w:val="28"/>
        </w:rPr>
      </w:pPr>
    </w:p>
    <w:p w14:paraId="1E85F575" w14:textId="7238690A" w:rsidR="00610AAC" w:rsidRPr="00940D7F" w:rsidRDefault="00610AAC" w:rsidP="00610AAC">
      <w:pPr>
        <w:spacing w:line="360" w:lineRule="auto"/>
        <w:jc w:val="both"/>
        <w:rPr>
          <w:rFonts w:ascii="Palatino Linotype" w:hAnsi="Palatino Linotype" w:cs="Arial"/>
          <w:lang w:val="es-ES"/>
        </w:rPr>
      </w:pPr>
      <w:r w:rsidRPr="00940D7F">
        <w:rPr>
          <w:rFonts w:ascii="Palatino Linotype" w:hAnsi="Palatino Linotype" w:cs="Arial"/>
          <w:b/>
          <w:sz w:val="28"/>
          <w:szCs w:val="28"/>
          <w:lang w:val="es-ES"/>
        </w:rPr>
        <w:t>PRIMERO</w:t>
      </w:r>
      <w:r w:rsidRPr="00940D7F">
        <w:rPr>
          <w:rFonts w:ascii="Palatino Linotype" w:hAnsi="Palatino Linotype" w:cs="Arial"/>
          <w:sz w:val="28"/>
          <w:szCs w:val="28"/>
          <w:lang w:val="es-ES"/>
        </w:rPr>
        <w:t>.</w:t>
      </w:r>
      <w:r w:rsidRPr="00940D7F">
        <w:rPr>
          <w:rFonts w:ascii="Palatino Linotype" w:hAnsi="Palatino Linotype" w:cs="Arial"/>
          <w:lang w:val="es-ES"/>
        </w:rPr>
        <w:t xml:space="preserve"> Resultan </w:t>
      </w:r>
      <w:r w:rsidRPr="00940D7F">
        <w:rPr>
          <w:rFonts w:ascii="Palatino Linotype" w:hAnsi="Palatino Linotype" w:cs="Arial"/>
          <w:b/>
          <w:lang w:val="es-ES"/>
        </w:rPr>
        <w:t>fundadas</w:t>
      </w:r>
      <w:r w:rsidRPr="00940D7F">
        <w:rPr>
          <w:rFonts w:ascii="Palatino Linotype" w:hAnsi="Palatino Linotype" w:cs="Arial"/>
          <w:lang w:val="es-ES"/>
        </w:rPr>
        <w:t xml:space="preserve"> las razones o motivos de inconformidad planteadas por </w:t>
      </w:r>
      <w:r w:rsidR="003C09F3" w:rsidRPr="00940D7F">
        <w:rPr>
          <w:rFonts w:ascii="Palatino Linotype" w:hAnsi="Palatino Linotype" w:cs="Arial"/>
          <w:b/>
          <w:lang w:val="es-ES"/>
        </w:rPr>
        <w:t xml:space="preserve">LA </w:t>
      </w:r>
      <w:r w:rsidRPr="00940D7F">
        <w:rPr>
          <w:rFonts w:ascii="Palatino Linotype" w:hAnsi="Palatino Linotype" w:cs="Arial"/>
          <w:b/>
          <w:lang w:val="es-ES"/>
        </w:rPr>
        <w:t xml:space="preserve">RECURRENTE </w:t>
      </w:r>
      <w:r w:rsidRPr="00940D7F">
        <w:rPr>
          <w:rFonts w:ascii="Palatino Linotype" w:hAnsi="Palatino Linotype" w:cs="Arial"/>
          <w:bCs/>
          <w:lang w:val="es-ES"/>
        </w:rPr>
        <w:t>en el Recurso de Revisión</w:t>
      </w:r>
      <w:r w:rsidRPr="00940D7F">
        <w:rPr>
          <w:rFonts w:ascii="Palatino Linotype" w:hAnsi="Palatino Linotype" w:cs="Arial"/>
          <w:b/>
          <w:lang w:val="es-ES"/>
        </w:rPr>
        <w:t xml:space="preserve"> </w:t>
      </w:r>
      <w:r w:rsidR="00525B62" w:rsidRPr="00940D7F">
        <w:rPr>
          <w:rFonts w:ascii="Palatino Linotype" w:hAnsi="Palatino Linotype"/>
          <w:b/>
          <w:bCs/>
          <w:sz w:val="22"/>
          <w:szCs w:val="22"/>
        </w:rPr>
        <w:t>12497</w:t>
      </w:r>
      <w:r w:rsidRPr="00940D7F">
        <w:rPr>
          <w:rFonts w:ascii="Palatino Linotype" w:hAnsi="Palatino Linotype" w:cs="Arial"/>
          <w:b/>
          <w:lang w:val="es-ES"/>
        </w:rPr>
        <w:t>/INFOEM/IP/RR/2022</w:t>
      </w:r>
      <w:r w:rsidRPr="00940D7F">
        <w:rPr>
          <w:rFonts w:ascii="Palatino Linotype" w:hAnsi="Palatino Linotype" w:cs="Arial"/>
          <w:lang w:val="es-ES"/>
        </w:rPr>
        <w:t xml:space="preserve"> y en términos del </w:t>
      </w:r>
      <w:r w:rsidRPr="00940D7F">
        <w:rPr>
          <w:rFonts w:ascii="Palatino Linotype" w:hAnsi="Palatino Linotype" w:cs="Arial"/>
          <w:b/>
          <w:bCs/>
        </w:rPr>
        <w:t>Considerando Quinto</w:t>
      </w:r>
      <w:r w:rsidRPr="00940D7F">
        <w:rPr>
          <w:rFonts w:ascii="Palatino Linotype" w:hAnsi="Palatino Linotype" w:cs="Arial"/>
        </w:rPr>
        <w:t xml:space="preserve"> </w:t>
      </w:r>
      <w:r w:rsidRPr="00940D7F">
        <w:rPr>
          <w:rFonts w:ascii="Palatino Linotype" w:hAnsi="Palatino Linotype" w:cs="Arial"/>
          <w:lang w:val="es-ES"/>
        </w:rPr>
        <w:t>de la presente Resolución.</w:t>
      </w:r>
    </w:p>
    <w:p w14:paraId="14263A23" w14:textId="77777777" w:rsidR="00610AAC" w:rsidRPr="00940D7F" w:rsidRDefault="00610AAC" w:rsidP="00610AAC">
      <w:pPr>
        <w:spacing w:line="360" w:lineRule="auto"/>
        <w:jc w:val="both"/>
        <w:rPr>
          <w:rFonts w:ascii="Palatino Linotype" w:hAnsi="Palatino Linotype" w:cs="Arial"/>
          <w:lang w:val="es-ES"/>
        </w:rPr>
      </w:pPr>
    </w:p>
    <w:p w14:paraId="1990FFC6" w14:textId="25032155" w:rsidR="00610AAC" w:rsidRPr="00940D7F" w:rsidRDefault="00610AAC" w:rsidP="00610AAC">
      <w:pPr>
        <w:spacing w:line="360" w:lineRule="auto"/>
        <w:jc w:val="both"/>
        <w:rPr>
          <w:rFonts w:ascii="Palatino Linotype" w:hAnsi="Palatino Linotype" w:cs="Arial"/>
          <w:bCs/>
          <w:lang w:val="es-ES"/>
        </w:rPr>
      </w:pPr>
      <w:r w:rsidRPr="00940D7F">
        <w:rPr>
          <w:rFonts w:ascii="Palatino Linotype" w:hAnsi="Palatino Linotype" w:cs="Arial"/>
          <w:b/>
          <w:sz w:val="28"/>
          <w:szCs w:val="28"/>
          <w:lang w:val="es-ES"/>
        </w:rPr>
        <w:t>SEGUNDO</w:t>
      </w:r>
      <w:r w:rsidRPr="00940D7F">
        <w:rPr>
          <w:rFonts w:ascii="Palatino Linotype" w:hAnsi="Palatino Linotype" w:cs="Arial"/>
          <w:sz w:val="28"/>
          <w:szCs w:val="28"/>
          <w:lang w:val="es-ES"/>
        </w:rPr>
        <w:t>.</w:t>
      </w:r>
      <w:r w:rsidRPr="00940D7F">
        <w:rPr>
          <w:rFonts w:ascii="Palatino Linotype" w:hAnsi="Palatino Linotype" w:cs="Arial"/>
          <w:lang w:val="es-ES"/>
        </w:rPr>
        <w:t xml:space="preserve"> </w:t>
      </w:r>
      <w:r w:rsidRPr="00940D7F">
        <w:rPr>
          <w:rFonts w:ascii="Palatino Linotype" w:eastAsia="Calibri" w:hAnsi="Palatino Linotype" w:cs="Arial"/>
        </w:rPr>
        <w:t xml:space="preserve">Se </w:t>
      </w:r>
      <w:r w:rsidR="00A622AA" w:rsidRPr="00940D7F">
        <w:rPr>
          <w:rFonts w:ascii="Palatino Linotype" w:eastAsia="Calibri" w:hAnsi="Palatino Linotype" w:cs="Arial"/>
          <w:b/>
        </w:rPr>
        <w:t xml:space="preserve">MODIFICA </w:t>
      </w:r>
      <w:r w:rsidRPr="00940D7F">
        <w:rPr>
          <w:rFonts w:ascii="Palatino Linotype" w:eastAsia="Calibri" w:hAnsi="Palatino Linotype" w:cs="Arial"/>
        </w:rPr>
        <w:t xml:space="preserve">la respuesta proporcionada por el </w:t>
      </w:r>
      <w:r w:rsidR="00525B62" w:rsidRPr="00940D7F">
        <w:rPr>
          <w:rFonts w:ascii="Palatino Linotype" w:eastAsia="Calibri" w:hAnsi="Palatino Linotype" w:cs="Arial"/>
          <w:b/>
          <w:bCs/>
        </w:rPr>
        <w:t>Ayuntamiento de Metepec</w:t>
      </w:r>
      <w:r w:rsidRPr="00940D7F">
        <w:rPr>
          <w:rFonts w:ascii="Palatino Linotype" w:eastAsia="Calibri" w:hAnsi="Palatino Linotype" w:cs="Arial"/>
          <w:b/>
          <w:bCs/>
        </w:rPr>
        <w:t xml:space="preserve"> </w:t>
      </w:r>
      <w:r w:rsidRPr="00940D7F">
        <w:rPr>
          <w:rFonts w:ascii="Palatino Linotype" w:eastAsia="Calibri" w:hAnsi="Palatino Linotype" w:cs="Arial"/>
          <w:bCs/>
          <w:lang w:val="es-ES"/>
        </w:rPr>
        <w:t xml:space="preserve">y </w:t>
      </w:r>
      <w:r w:rsidRPr="00940D7F">
        <w:rPr>
          <w:rFonts w:ascii="Palatino Linotype" w:hAnsi="Palatino Linotype" w:cs="Arial"/>
          <w:bCs/>
          <w:lang w:val="es-ES"/>
        </w:rPr>
        <w:t>se</w:t>
      </w:r>
      <w:r w:rsidRPr="00940D7F">
        <w:rPr>
          <w:rFonts w:ascii="Palatino Linotype" w:hAnsi="Palatino Linotype" w:cs="Arial"/>
          <w:lang w:val="es-ES"/>
        </w:rPr>
        <w:t xml:space="preserve"> </w:t>
      </w:r>
      <w:r w:rsidRPr="00940D7F">
        <w:rPr>
          <w:rFonts w:ascii="Palatino Linotype" w:hAnsi="Palatino Linotype" w:cs="Arial"/>
          <w:b/>
          <w:bCs/>
          <w:lang w:val="es-ES"/>
        </w:rPr>
        <w:t>Ordena</w:t>
      </w:r>
      <w:r w:rsidRPr="00940D7F">
        <w:rPr>
          <w:rFonts w:ascii="Palatino Linotype" w:hAnsi="Palatino Linotype" w:cs="Arial"/>
          <w:lang w:val="es-ES"/>
        </w:rPr>
        <w:t xml:space="preserve"> haga entrega a</w:t>
      </w:r>
      <w:r w:rsidR="003C09F3" w:rsidRPr="00940D7F">
        <w:rPr>
          <w:rFonts w:ascii="Palatino Linotype" w:hAnsi="Palatino Linotype" w:cs="Arial"/>
          <w:lang w:val="es-ES"/>
        </w:rPr>
        <w:t xml:space="preserve"> </w:t>
      </w:r>
      <w:r w:rsidR="003C09F3" w:rsidRPr="00940D7F">
        <w:rPr>
          <w:rFonts w:ascii="Palatino Linotype" w:hAnsi="Palatino Linotype" w:cs="Arial"/>
          <w:b/>
          <w:lang w:val="es-ES"/>
        </w:rPr>
        <w:t>LA</w:t>
      </w:r>
      <w:r w:rsidRPr="00940D7F">
        <w:rPr>
          <w:rFonts w:ascii="Palatino Linotype" w:hAnsi="Palatino Linotype" w:cs="Arial"/>
          <w:lang w:val="es-ES"/>
        </w:rPr>
        <w:t xml:space="preserve"> </w:t>
      </w:r>
      <w:r w:rsidRPr="00940D7F">
        <w:rPr>
          <w:rFonts w:ascii="Palatino Linotype" w:hAnsi="Palatino Linotype" w:cs="Arial"/>
          <w:b/>
          <w:lang w:val="es-ES"/>
        </w:rPr>
        <w:t>RECURRENTE</w:t>
      </w:r>
      <w:r w:rsidRPr="00940D7F">
        <w:rPr>
          <w:rFonts w:ascii="Palatino Linotype" w:hAnsi="Palatino Linotype" w:cs="Arial"/>
          <w:lang w:val="es-ES"/>
        </w:rPr>
        <w:t xml:space="preserve">, vía el Sistema de Acceso a la </w:t>
      </w:r>
      <w:r w:rsidRPr="00940D7F">
        <w:rPr>
          <w:rFonts w:ascii="Palatino Linotype" w:hAnsi="Palatino Linotype" w:cs="Arial"/>
          <w:lang w:val="es-ES"/>
        </w:rPr>
        <w:lastRenderedPageBreak/>
        <w:t>Información Mexiquense (</w:t>
      </w:r>
      <w:r w:rsidRPr="00940D7F">
        <w:rPr>
          <w:rFonts w:ascii="Palatino Linotype" w:hAnsi="Palatino Linotype" w:cs="Arial"/>
          <w:b/>
          <w:lang w:val="es-ES"/>
        </w:rPr>
        <w:t>SAIMEX</w:t>
      </w:r>
      <w:r w:rsidRPr="00940D7F">
        <w:rPr>
          <w:rFonts w:ascii="Palatino Linotype" w:hAnsi="Palatino Linotype" w:cs="Arial"/>
          <w:lang w:val="es-ES"/>
        </w:rPr>
        <w:t>)</w:t>
      </w:r>
      <w:r w:rsidRPr="00940D7F">
        <w:rPr>
          <w:rFonts w:ascii="Palatino Linotype" w:hAnsi="Palatino Linotype" w:cs="Arial"/>
          <w:bCs/>
          <w:lang w:val="es-ES"/>
        </w:rPr>
        <w:t xml:space="preserve">, en versión pública de ser procedente, </w:t>
      </w:r>
      <w:r w:rsidR="00392715" w:rsidRPr="00940D7F">
        <w:rPr>
          <w:rFonts w:ascii="Palatino Linotype" w:hAnsi="Palatino Linotype" w:cs="Arial"/>
          <w:bCs/>
          <w:lang w:val="es-ES"/>
        </w:rPr>
        <w:t xml:space="preserve">de los servidores públicos mencionados en la </w:t>
      </w:r>
      <w:r w:rsidR="00DC747D" w:rsidRPr="00940D7F">
        <w:rPr>
          <w:rFonts w:ascii="Palatino Linotype" w:hAnsi="Palatino Linotype" w:cs="Arial"/>
          <w:bCs/>
          <w:lang w:val="es-ES"/>
        </w:rPr>
        <w:t xml:space="preserve">respuesta primigenia, </w:t>
      </w:r>
      <w:r w:rsidRPr="00940D7F">
        <w:rPr>
          <w:rFonts w:ascii="Palatino Linotype" w:hAnsi="Palatino Linotype" w:cs="Arial"/>
          <w:bCs/>
          <w:lang w:val="es-ES"/>
        </w:rPr>
        <w:t>lo siguiente:</w:t>
      </w:r>
    </w:p>
    <w:p w14:paraId="6AB1051A" w14:textId="77777777" w:rsidR="00610AAC" w:rsidRPr="00940D7F" w:rsidRDefault="00610AAC" w:rsidP="00610AAC">
      <w:pPr>
        <w:spacing w:line="276" w:lineRule="auto"/>
        <w:jc w:val="both"/>
        <w:rPr>
          <w:rFonts w:ascii="Palatino Linotype" w:hAnsi="Palatino Linotype" w:cs="Arial"/>
          <w:b/>
          <w:color w:val="000000" w:themeColor="text1"/>
        </w:rPr>
      </w:pPr>
    </w:p>
    <w:p w14:paraId="27EDD5B9" w14:textId="30CFAF57" w:rsidR="00841707" w:rsidRPr="00940D7F" w:rsidRDefault="00610AAC" w:rsidP="00841707">
      <w:pPr>
        <w:spacing w:line="276" w:lineRule="auto"/>
        <w:ind w:left="851" w:right="899" w:hanging="142"/>
        <w:jc w:val="both"/>
        <w:rPr>
          <w:rFonts w:ascii="Palatino Linotype" w:eastAsia="Palatino Linotype" w:hAnsi="Palatino Linotype" w:cs="Palatino Linotype"/>
          <w:i/>
          <w:sz w:val="22"/>
          <w:szCs w:val="22"/>
        </w:rPr>
      </w:pPr>
      <w:r w:rsidRPr="00940D7F">
        <w:rPr>
          <w:rFonts w:ascii="Palatino Linotype" w:eastAsia="Palatino Linotype" w:hAnsi="Palatino Linotype" w:cs="Palatino Linotype"/>
          <w:i/>
          <w:sz w:val="22"/>
          <w:szCs w:val="22"/>
        </w:rPr>
        <w:t>“</w:t>
      </w:r>
      <w:r w:rsidR="00841707" w:rsidRPr="00940D7F">
        <w:rPr>
          <w:rFonts w:ascii="Palatino Linotype" w:eastAsia="Palatino Linotype" w:hAnsi="Palatino Linotype" w:cs="Palatino Linotype"/>
          <w:i/>
          <w:sz w:val="22"/>
          <w:szCs w:val="22"/>
        </w:rPr>
        <w:t>a) El soporte documental donde conste el cargo o puesto de los servidores públicos adscritos a la Unidad de Transparencia</w:t>
      </w:r>
      <w:r w:rsidR="00A622AA" w:rsidRPr="00940D7F">
        <w:rPr>
          <w:rFonts w:ascii="Palatino Linotype" w:eastAsia="Palatino Linotype" w:hAnsi="Palatino Linotype" w:cs="Palatino Linotype"/>
          <w:i/>
          <w:sz w:val="22"/>
          <w:szCs w:val="22"/>
        </w:rPr>
        <w:t>.</w:t>
      </w:r>
    </w:p>
    <w:p w14:paraId="52ED8CE8" w14:textId="77777777" w:rsidR="00841707" w:rsidRPr="00940D7F" w:rsidRDefault="00841707" w:rsidP="00841707">
      <w:pPr>
        <w:spacing w:line="276" w:lineRule="auto"/>
        <w:ind w:left="851" w:right="899" w:hanging="142"/>
        <w:jc w:val="both"/>
        <w:rPr>
          <w:rFonts w:ascii="Palatino Linotype" w:eastAsia="Palatino Linotype" w:hAnsi="Palatino Linotype" w:cs="Palatino Linotype"/>
          <w:i/>
          <w:sz w:val="22"/>
          <w:szCs w:val="22"/>
        </w:rPr>
      </w:pPr>
    </w:p>
    <w:p w14:paraId="241D9CCD" w14:textId="3D464738" w:rsidR="00610AAC" w:rsidRPr="00940D7F" w:rsidRDefault="00BA1DAE" w:rsidP="00841707">
      <w:pPr>
        <w:spacing w:line="276" w:lineRule="auto"/>
        <w:ind w:left="851" w:right="899" w:hanging="142"/>
        <w:jc w:val="both"/>
        <w:rPr>
          <w:rFonts w:ascii="Palatino Linotype" w:eastAsia="Palatino Linotype" w:hAnsi="Palatino Linotype" w:cs="Palatino Linotype"/>
          <w:i/>
          <w:sz w:val="22"/>
          <w:szCs w:val="22"/>
        </w:rPr>
      </w:pPr>
      <w:r w:rsidRPr="00940D7F">
        <w:rPr>
          <w:rFonts w:ascii="Palatino Linotype" w:eastAsia="Palatino Linotype" w:hAnsi="Palatino Linotype" w:cs="Palatino Linotype"/>
          <w:i/>
          <w:sz w:val="22"/>
          <w:szCs w:val="22"/>
        </w:rPr>
        <w:t>b) L</w:t>
      </w:r>
      <w:r w:rsidR="00841707" w:rsidRPr="00940D7F">
        <w:rPr>
          <w:rFonts w:ascii="Palatino Linotype" w:eastAsia="Palatino Linotype" w:hAnsi="Palatino Linotype" w:cs="Palatino Linotype"/>
          <w:i/>
          <w:sz w:val="22"/>
          <w:szCs w:val="22"/>
        </w:rPr>
        <w:t xml:space="preserve">os documentos que den cuenta </w:t>
      </w:r>
      <w:r w:rsidRPr="00940D7F">
        <w:rPr>
          <w:rFonts w:ascii="Palatino Linotype" w:eastAsia="Palatino Linotype" w:hAnsi="Palatino Linotype" w:cs="Palatino Linotype"/>
          <w:i/>
          <w:sz w:val="22"/>
          <w:szCs w:val="22"/>
        </w:rPr>
        <w:t>al</w:t>
      </w:r>
      <w:r w:rsidR="00841707" w:rsidRPr="00940D7F">
        <w:rPr>
          <w:rFonts w:ascii="Palatino Linotype" w:eastAsia="Palatino Linotype" w:hAnsi="Palatino Linotype" w:cs="Palatino Linotype"/>
          <w:i/>
          <w:sz w:val="22"/>
          <w:szCs w:val="22"/>
        </w:rPr>
        <w:t xml:space="preserve"> último grado de estudios del Titular y</w:t>
      </w:r>
      <w:r w:rsidRPr="00940D7F">
        <w:rPr>
          <w:rFonts w:ascii="Palatino Linotype" w:eastAsia="Palatino Linotype" w:hAnsi="Palatino Linotype" w:cs="Palatino Linotype"/>
          <w:i/>
          <w:sz w:val="22"/>
          <w:szCs w:val="22"/>
        </w:rPr>
        <w:t xml:space="preserve"> de</w:t>
      </w:r>
      <w:r w:rsidR="00841707" w:rsidRPr="00940D7F">
        <w:rPr>
          <w:rFonts w:ascii="Palatino Linotype" w:eastAsia="Palatino Linotype" w:hAnsi="Palatino Linotype" w:cs="Palatino Linotype"/>
          <w:i/>
          <w:sz w:val="22"/>
          <w:szCs w:val="22"/>
        </w:rPr>
        <w:t xml:space="preserve"> los servidores públicos adscritos a la Unidad de Transparencia</w:t>
      </w:r>
      <w:r w:rsidR="00A622AA" w:rsidRPr="00940D7F">
        <w:rPr>
          <w:rFonts w:ascii="Palatino Linotype" w:eastAsia="Palatino Linotype" w:hAnsi="Palatino Linotype" w:cs="Palatino Linotype"/>
          <w:i/>
          <w:sz w:val="22"/>
          <w:szCs w:val="22"/>
        </w:rPr>
        <w:t>.</w:t>
      </w:r>
    </w:p>
    <w:p w14:paraId="1F151C99" w14:textId="77777777" w:rsidR="00610AAC" w:rsidRPr="00940D7F" w:rsidRDefault="00610AAC" w:rsidP="00610AAC">
      <w:pPr>
        <w:spacing w:line="276" w:lineRule="auto"/>
        <w:ind w:left="851" w:right="899" w:hanging="142"/>
        <w:jc w:val="both"/>
        <w:rPr>
          <w:rFonts w:ascii="Palatino Linotype" w:eastAsia="Palatino Linotype" w:hAnsi="Palatino Linotype" w:cs="Palatino Linotype"/>
          <w:i/>
          <w:sz w:val="22"/>
          <w:szCs w:val="22"/>
        </w:rPr>
      </w:pPr>
    </w:p>
    <w:p w14:paraId="07F6CEEF" w14:textId="78241F7F" w:rsidR="00610AAC" w:rsidRPr="00940D7F" w:rsidRDefault="00610AAC" w:rsidP="00610AAC">
      <w:pPr>
        <w:spacing w:line="276" w:lineRule="auto"/>
        <w:ind w:left="850" w:right="901"/>
        <w:jc w:val="both"/>
        <w:rPr>
          <w:rFonts w:ascii="Palatino Linotype" w:hAnsi="Palatino Linotype" w:cs="Arial"/>
          <w:i/>
          <w:sz w:val="22"/>
          <w:szCs w:val="22"/>
        </w:rPr>
      </w:pPr>
      <w:r w:rsidRPr="00940D7F">
        <w:rPr>
          <w:rFonts w:ascii="Palatino Linotype" w:eastAsia="Palatino Linotype" w:hAnsi="Palatino Linotype" w:cs="Palatino Linotype"/>
          <w:i/>
          <w:sz w:val="22"/>
          <w:szCs w:val="22"/>
        </w:rPr>
        <w:t>Debiendo notificar a</w:t>
      </w:r>
      <w:r w:rsidR="003C09F3" w:rsidRPr="00940D7F">
        <w:rPr>
          <w:rFonts w:ascii="Palatino Linotype" w:eastAsia="Palatino Linotype" w:hAnsi="Palatino Linotype" w:cs="Palatino Linotype"/>
          <w:i/>
          <w:sz w:val="22"/>
          <w:szCs w:val="22"/>
        </w:rPr>
        <w:t xml:space="preserve"> </w:t>
      </w:r>
      <w:r w:rsidR="003C09F3" w:rsidRPr="00940D7F">
        <w:rPr>
          <w:rFonts w:ascii="Palatino Linotype" w:eastAsia="Palatino Linotype" w:hAnsi="Palatino Linotype" w:cs="Palatino Linotype"/>
          <w:b/>
          <w:i/>
          <w:sz w:val="22"/>
          <w:szCs w:val="22"/>
          <w:lang w:val="es-ES"/>
        </w:rPr>
        <w:t>LA</w:t>
      </w:r>
      <w:r w:rsidRPr="00940D7F">
        <w:rPr>
          <w:rFonts w:ascii="Palatino Linotype" w:eastAsia="Palatino Linotype" w:hAnsi="Palatino Linotype" w:cs="Palatino Linotype"/>
          <w:i/>
          <w:sz w:val="22"/>
          <w:szCs w:val="22"/>
        </w:rPr>
        <w:t xml:space="preserve"> </w:t>
      </w:r>
      <w:r w:rsidRPr="00940D7F">
        <w:rPr>
          <w:rFonts w:ascii="Palatino Linotype" w:eastAsia="Palatino Linotype" w:hAnsi="Palatino Linotype" w:cs="Palatino Linotype"/>
          <w:b/>
          <w:i/>
          <w:sz w:val="22"/>
          <w:szCs w:val="22"/>
        </w:rPr>
        <w:t>RECURRENTE</w:t>
      </w:r>
      <w:r w:rsidRPr="00940D7F">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940D7F">
        <w:rPr>
          <w:rFonts w:ascii="Palatino Linotype" w:hAnsi="Palatino Linotype" w:cs="Arial"/>
          <w:i/>
          <w:sz w:val="22"/>
          <w:szCs w:val="22"/>
        </w:rPr>
        <w:t>.”</w:t>
      </w:r>
    </w:p>
    <w:p w14:paraId="226D66E4" w14:textId="77777777" w:rsidR="00610AAC" w:rsidRPr="00940D7F" w:rsidRDefault="00610AAC" w:rsidP="00610AAC">
      <w:pPr>
        <w:spacing w:line="276" w:lineRule="auto"/>
        <w:ind w:right="899"/>
        <w:jc w:val="both"/>
        <w:rPr>
          <w:rFonts w:ascii="Palatino Linotype" w:eastAsia="Palatino Linotype" w:hAnsi="Palatino Linotype" w:cs="Palatino Linotype"/>
          <w:i/>
          <w:sz w:val="22"/>
          <w:szCs w:val="22"/>
        </w:rPr>
      </w:pPr>
    </w:p>
    <w:p w14:paraId="5803C9F6" w14:textId="77777777" w:rsidR="00610AAC" w:rsidRPr="00940D7F" w:rsidRDefault="00610AAC" w:rsidP="00610AAC">
      <w:pPr>
        <w:tabs>
          <w:tab w:val="left" w:pos="709"/>
        </w:tabs>
        <w:spacing w:line="360" w:lineRule="auto"/>
        <w:ind w:right="51"/>
        <w:jc w:val="both"/>
        <w:rPr>
          <w:rFonts w:ascii="Palatino Linotype" w:hAnsi="Palatino Linotype"/>
          <w:color w:val="000000" w:themeColor="text1"/>
          <w:shd w:val="clear" w:color="auto" w:fill="FFFFFF"/>
        </w:rPr>
      </w:pPr>
      <w:r w:rsidRPr="00940D7F">
        <w:rPr>
          <w:rFonts w:ascii="Palatino Linotype" w:hAnsi="Palatino Linotype"/>
          <w:b/>
          <w:color w:val="000000" w:themeColor="text1"/>
          <w:sz w:val="28"/>
          <w:szCs w:val="28"/>
          <w:shd w:val="clear" w:color="auto" w:fill="FFFFFF"/>
        </w:rPr>
        <w:t>TERCERO.</w:t>
      </w:r>
      <w:r w:rsidRPr="00940D7F">
        <w:rPr>
          <w:rFonts w:ascii="Palatino Linotype" w:hAnsi="Palatino Linotype"/>
          <w:b/>
          <w:color w:val="000000" w:themeColor="text1"/>
          <w:shd w:val="clear" w:color="auto" w:fill="FFFFFF"/>
        </w:rPr>
        <w:t> </w:t>
      </w:r>
      <w:r w:rsidRPr="00940D7F">
        <w:rPr>
          <w:rFonts w:ascii="Palatino Linotype" w:hAnsi="Palatino Linotype"/>
          <w:b/>
          <w:color w:val="000000" w:themeColor="text1"/>
          <w:lang w:eastAsia="es-ES_tradnl"/>
        </w:rPr>
        <w:t xml:space="preserve">Notifíquese </w:t>
      </w:r>
      <w:r w:rsidRPr="00940D7F">
        <w:rPr>
          <w:rFonts w:ascii="Palatino Linotype" w:hAnsi="Palatino Linotype"/>
          <w:color w:val="000000" w:themeColor="text1"/>
          <w:lang w:eastAsia="es-ES_tradnl"/>
        </w:rPr>
        <w:t xml:space="preserve">mediante </w:t>
      </w:r>
      <w:r w:rsidRPr="00940D7F">
        <w:rPr>
          <w:rFonts w:ascii="Palatino Linotype" w:hAnsi="Palatino Linotype" w:cs="Arial"/>
          <w:color w:val="000000" w:themeColor="text1"/>
        </w:rPr>
        <w:t>Sistema de Acceso a la Información Mexiquense</w:t>
      </w:r>
      <w:r w:rsidRPr="00940D7F">
        <w:rPr>
          <w:rFonts w:ascii="Palatino Linotype" w:hAnsi="Palatino Linotype"/>
          <w:color w:val="000000" w:themeColor="text1"/>
          <w:lang w:eastAsia="es-ES_tradnl"/>
        </w:rPr>
        <w:t xml:space="preserve"> </w:t>
      </w:r>
      <w:r w:rsidRPr="00940D7F">
        <w:rPr>
          <w:rFonts w:ascii="Palatino Linotype" w:hAnsi="Palatino Linotype"/>
          <w:color w:val="000000" w:themeColor="text1"/>
          <w:shd w:val="clear" w:color="auto" w:fill="FFFFFF"/>
        </w:rPr>
        <w:t>al Titular de la Unidad de Transparencia del</w:t>
      </w:r>
      <w:r w:rsidRPr="00940D7F">
        <w:rPr>
          <w:rFonts w:ascii="Palatino Linotype" w:hAnsi="Palatino Linotype"/>
          <w:b/>
          <w:color w:val="000000" w:themeColor="text1"/>
          <w:shd w:val="clear" w:color="auto" w:fill="FFFFFF"/>
        </w:rPr>
        <w:t> SUJETO OBLIGADO</w:t>
      </w:r>
      <w:r w:rsidRPr="00940D7F">
        <w:rPr>
          <w:rFonts w:ascii="Palatino Linotype" w:hAnsi="Palatino Linotype"/>
          <w:color w:val="000000" w:themeColor="text1"/>
          <w:shd w:val="clear" w:color="auto" w:fill="FFFFFF"/>
        </w:rPr>
        <w:t xml:space="preserve">, para que conforme a los artículos 186, último párrafo y 189, párrafo segundo de la Ley de </w:t>
      </w:r>
      <w:r w:rsidRPr="00940D7F">
        <w:rPr>
          <w:rFonts w:ascii="Palatino Linotype" w:hAnsi="Palatino Linotype" w:cs="Arial"/>
          <w:color w:val="000000" w:themeColor="text1"/>
        </w:rPr>
        <w:t>Transparencia</w:t>
      </w:r>
      <w:r w:rsidRPr="00940D7F">
        <w:rPr>
          <w:rFonts w:ascii="Palatino Linotype" w:hAnsi="Palatino Linotype"/>
          <w:color w:val="000000" w:themeColor="text1"/>
          <w:shd w:val="clear" w:color="auto" w:fill="FFFFFF"/>
        </w:rPr>
        <w:t xml:space="preserve"> y Acceso a la Información Pública del Estado de México y Municipios, dé </w:t>
      </w:r>
      <w:r w:rsidRPr="00940D7F">
        <w:rPr>
          <w:rFonts w:ascii="Palatino Linotype" w:hAnsi="Palatino Linotype" w:cs="Arial"/>
          <w:color w:val="000000" w:themeColor="text1"/>
        </w:rPr>
        <w:t>cumplimiento</w:t>
      </w:r>
      <w:r w:rsidRPr="00940D7F">
        <w:rPr>
          <w:rFonts w:ascii="Palatino Linotype" w:hAnsi="Palatino Linotype"/>
          <w:color w:val="000000" w:themeColor="text1"/>
          <w:shd w:val="clear" w:color="auto" w:fill="FFFFFF"/>
        </w:rPr>
        <w:t xml:space="preserve"> a lo ordenado dentro del plazo de diez días hábiles, debiendo </w:t>
      </w:r>
      <w:r w:rsidRPr="00940D7F">
        <w:rPr>
          <w:rFonts w:ascii="Palatino Linotype" w:hAnsi="Palatino Linotype" w:cs="Arial"/>
          <w:color w:val="000000" w:themeColor="text1"/>
        </w:rPr>
        <w:t>informar</w:t>
      </w:r>
      <w:r w:rsidRPr="00940D7F">
        <w:rPr>
          <w:rFonts w:ascii="Palatino Linotype" w:hAnsi="Palatino Linotype"/>
          <w:color w:val="000000" w:themeColor="text1"/>
          <w:shd w:val="clear" w:color="auto" w:fill="FFFFFF"/>
        </w:rPr>
        <w:t xml:space="preserve"> a este Instituto en un plazo </w:t>
      </w:r>
      <w:r w:rsidRPr="00940D7F">
        <w:rPr>
          <w:rFonts w:ascii="Palatino Linotype" w:hAnsi="Palatino Linotype"/>
          <w:color w:val="000000" w:themeColor="text1"/>
          <w:lang w:eastAsia="es-ES_tradnl"/>
        </w:rPr>
        <w:t>de</w:t>
      </w:r>
      <w:r w:rsidRPr="00940D7F">
        <w:rPr>
          <w:rFonts w:ascii="Palatino Linotype" w:hAnsi="Palatino Linotype"/>
          <w:color w:val="000000" w:themeColor="text1"/>
          <w:shd w:val="clear" w:color="auto" w:fill="FFFFFF"/>
        </w:rPr>
        <w:t xml:space="preserve"> tres días hábiles siguientes sobre el cumplimiento dado a la presente resolución.</w:t>
      </w:r>
    </w:p>
    <w:p w14:paraId="2467C92C" w14:textId="77777777" w:rsidR="00610AAC" w:rsidRPr="00940D7F" w:rsidRDefault="00610AAC" w:rsidP="00610AAC">
      <w:pPr>
        <w:spacing w:line="360" w:lineRule="auto"/>
        <w:ind w:right="49"/>
        <w:jc w:val="both"/>
        <w:rPr>
          <w:rFonts w:ascii="Palatino Linotype" w:hAnsi="Palatino Linotype"/>
          <w:b/>
          <w:color w:val="000000" w:themeColor="text1"/>
          <w:shd w:val="clear" w:color="auto" w:fill="FFFFFF"/>
        </w:rPr>
      </w:pPr>
    </w:p>
    <w:p w14:paraId="3C9D588E" w14:textId="3C2E15FF" w:rsidR="00610AAC" w:rsidRPr="00940D7F" w:rsidRDefault="00610AAC" w:rsidP="00610AAC">
      <w:pPr>
        <w:tabs>
          <w:tab w:val="left" w:pos="709"/>
        </w:tabs>
        <w:spacing w:line="360" w:lineRule="auto"/>
        <w:ind w:right="51"/>
        <w:jc w:val="both"/>
        <w:rPr>
          <w:rFonts w:ascii="Palatino Linotype" w:hAnsi="Palatino Linotype"/>
          <w:b/>
          <w:color w:val="000000" w:themeColor="text1"/>
          <w:szCs w:val="17"/>
          <w:lang w:eastAsia="es-ES_tradnl"/>
        </w:rPr>
      </w:pPr>
      <w:r w:rsidRPr="00940D7F">
        <w:rPr>
          <w:rFonts w:ascii="Palatino Linotype" w:hAnsi="Palatino Linotype" w:cs="Arial"/>
          <w:b/>
          <w:bCs/>
          <w:color w:val="000000" w:themeColor="text1"/>
          <w:sz w:val="28"/>
        </w:rPr>
        <w:t>CUARTO.</w:t>
      </w:r>
      <w:r w:rsidRPr="00940D7F">
        <w:rPr>
          <w:rFonts w:ascii="Palatino Linotype" w:hAnsi="Palatino Linotype"/>
          <w:color w:val="000000" w:themeColor="text1"/>
          <w:szCs w:val="17"/>
          <w:lang w:eastAsia="es-ES_tradnl"/>
        </w:rPr>
        <w:t xml:space="preserve"> </w:t>
      </w:r>
      <w:r w:rsidRPr="00940D7F">
        <w:rPr>
          <w:rFonts w:ascii="Palatino Linotype" w:hAnsi="Palatino Linotype"/>
          <w:b/>
          <w:lang w:eastAsia="es-ES_tradnl"/>
        </w:rPr>
        <w:t>Notifíquese</w:t>
      </w:r>
      <w:r w:rsidRPr="00940D7F">
        <w:rPr>
          <w:rFonts w:ascii="Palatino Linotype" w:hAnsi="Palatino Linotype"/>
          <w:lang w:eastAsia="es-ES_tradnl"/>
        </w:rPr>
        <w:t xml:space="preserve"> a</w:t>
      </w:r>
      <w:r w:rsidR="003C09F3" w:rsidRPr="00940D7F">
        <w:rPr>
          <w:rFonts w:ascii="Palatino Linotype" w:hAnsi="Palatino Linotype"/>
          <w:lang w:eastAsia="es-ES_tradnl"/>
        </w:rPr>
        <w:t xml:space="preserve"> </w:t>
      </w:r>
      <w:r w:rsidR="003C09F3" w:rsidRPr="00940D7F">
        <w:rPr>
          <w:rFonts w:ascii="Palatino Linotype" w:hAnsi="Palatino Linotype" w:cs="Arial"/>
          <w:b/>
          <w:lang w:val="es-ES"/>
        </w:rPr>
        <w:t>LA</w:t>
      </w:r>
      <w:r w:rsidRPr="00940D7F">
        <w:rPr>
          <w:rFonts w:ascii="Palatino Linotype" w:hAnsi="Palatino Linotype"/>
          <w:b/>
          <w:bCs/>
          <w:lang w:eastAsia="es-ES_tradnl"/>
        </w:rPr>
        <w:t xml:space="preserve"> </w:t>
      </w:r>
      <w:r w:rsidRPr="00940D7F">
        <w:rPr>
          <w:rFonts w:ascii="Palatino Linotype" w:hAnsi="Palatino Linotype"/>
          <w:b/>
          <w:lang w:eastAsia="es-ES_tradnl"/>
        </w:rPr>
        <w:t>RECURRENTE</w:t>
      </w:r>
      <w:r w:rsidRPr="00940D7F">
        <w:rPr>
          <w:rFonts w:ascii="Palatino Linotype" w:hAnsi="Palatino Linotype"/>
          <w:lang w:eastAsia="es-ES_tradnl"/>
        </w:rPr>
        <w:t xml:space="preserve"> la presente resolución </w:t>
      </w:r>
      <w:r w:rsidR="00623ACE" w:rsidRPr="00940D7F">
        <w:rPr>
          <w:rFonts w:ascii="Palatino Linotype" w:hAnsi="Palatino Linotype"/>
          <w:b/>
          <w:lang w:eastAsia="es-ES_tradnl"/>
        </w:rPr>
        <w:t>VÍA</w:t>
      </w:r>
      <w:r w:rsidR="00623ACE" w:rsidRPr="00940D7F">
        <w:rPr>
          <w:rFonts w:ascii="Palatino Linotype" w:hAnsi="Palatino Linotype"/>
          <w:lang w:eastAsia="es-ES_tradnl"/>
        </w:rPr>
        <w:t xml:space="preserve"> </w:t>
      </w:r>
      <w:r w:rsidR="00623ACE" w:rsidRPr="00940D7F">
        <w:rPr>
          <w:rFonts w:ascii="Palatino Linotype" w:hAnsi="Palatino Linotype"/>
          <w:b/>
          <w:lang w:eastAsia="es-ES_tradnl"/>
        </w:rPr>
        <w:t>SAIMEX</w:t>
      </w:r>
      <w:r w:rsidR="0034586D" w:rsidRPr="00940D7F">
        <w:rPr>
          <w:rFonts w:ascii="Palatino Linotype" w:hAnsi="Palatino Linotype"/>
          <w:lang w:eastAsia="es-ES_tradnl"/>
        </w:rPr>
        <w:t>.</w:t>
      </w:r>
    </w:p>
    <w:p w14:paraId="7B5B0292" w14:textId="77777777" w:rsidR="00610AAC" w:rsidRPr="00940D7F" w:rsidRDefault="00610AAC" w:rsidP="00610AAC">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D7E83B6" w14:textId="76A729A6" w:rsidR="00610AAC" w:rsidRPr="00940D7F" w:rsidRDefault="00610AAC" w:rsidP="00610AAC">
      <w:pPr>
        <w:tabs>
          <w:tab w:val="left" w:pos="709"/>
        </w:tabs>
        <w:spacing w:line="360" w:lineRule="auto"/>
        <w:ind w:right="51"/>
        <w:jc w:val="both"/>
        <w:rPr>
          <w:rFonts w:ascii="Palatino Linotype" w:hAnsi="Palatino Linotype"/>
          <w:color w:val="000000" w:themeColor="text1"/>
          <w:szCs w:val="17"/>
          <w:lang w:eastAsia="es-ES_tradnl"/>
        </w:rPr>
      </w:pPr>
      <w:r w:rsidRPr="00940D7F">
        <w:rPr>
          <w:rFonts w:ascii="Palatino Linotype" w:hAnsi="Palatino Linotype" w:cs="Arial"/>
          <w:b/>
          <w:bCs/>
          <w:color w:val="000000" w:themeColor="text1"/>
          <w:sz w:val="28"/>
        </w:rPr>
        <w:t>QUINTO.</w:t>
      </w:r>
      <w:r w:rsidRPr="00940D7F">
        <w:rPr>
          <w:rFonts w:ascii="Palatino Linotype" w:hAnsi="Palatino Linotype"/>
          <w:color w:val="000000" w:themeColor="text1"/>
          <w:szCs w:val="17"/>
          <w:lang w:eastAsia="es-ES_tradnl"/>
        </w:rPr>
        <w:t xml:space="preserve"> Hágase del conocimiento a</w:t>
      </w:r>
      <w:r w:rsidR="003C09F3" w:rsidRPr="00940D7F">
        <w:rPr>
          <w:rFonts w:ascii="Palatino Linotype" w:hAnsi="Palatino Linotype"/>
          <w:color w:val="000000" w:themeColor="text1"/>
          <w:szCs w:val="17"/>
          <w:lang w:eastAsia="es-ES_tradnl"/>
        </w:rPr>
        <w:t xml:space="preserve"> </w:t>
      </w:r>
      <w:r w:rsidR="003C09F3" w:rsidRPr="00940D7F">
        <w:rPr>
          <w:rFonts w:ascii="Palatino Linotype" w:hAnsi="Palatino Linotype" w:cs="Arial"/>
          <w:b/>
          <w:lang w:val="es-ES"/>
        </w:rPr>
        <w:t>LA</w:t>
      </w:r>
      <w:r w:rsidRPr="00940D7F">
        <w:rPr>
          <w:rFonts w:ascii="Palatino Linotype" w:hAnsi="Palatino Linotype"/>
          <w:color w:val="000000" w:themeColor="text1"/>
          <w:szCs w:val="17"/>
          <w:lang w:eastAsia="es-ES_tradnl"/>
        </w:rPr>
        <w:t xml:space="preserve"> </w:t>
      </w:r>
      <w:r w:rsidRPr="00940D7F">
        <w:rPr>
          <w:rFonts w:ascii="Palatino Linotype" w:hAnsi="Palatino Linotype"/>
          <w:b/>
          <w:color w:val="000000" w:themeColor="text1"/>
          <w:szCs w:val="17"/>
          <w:lang w:eastAsia="es-ES_tradnl"/>
        </w:rPr>
        <w:t>RECURRENTE</w:t>
      </w:r>
      <w:r w:rsidRPr="00940D7F">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98FD3E1" w14:textId="77777777" w:rsidR="00610AAC" w:rsidRPr="00940D7F" w:rsidRDefault="00610AAC" w:rsidP="00610AAC">
      <w:pPr>
        <w:tabs>
          <w:tab w:val="left" w:pos="709"/>
        </w:tabs>
        <w:spacing w:line="360" w:lineRule="auto"/>
        <w:ind w:right="51"/>
        <w:jc w:val="both"/>
        <w:rPr>
          <w:rFonts w:ascii="Palatino Linotype" w:hAnsi="Palatino Linotype"/>
          <w:color w:val="000000" w:themeColor="text1"/>
          <w:szCs w:val="17"/>
          <w:lang w:eastAsia="es-ES_tradnl"/>
        </w:rPr>
      </w:pPr>
    </w:p>
    <w:p w14:paraId="7BCDC399" w14:textId="43AAC4E4" w:rsidR="00366AAC" w:rsidRPr="00940D7F" w:rsidRDefault="00610AAC" w:rsidP="009D594A">
      <w:pPr>
        <w:tabs>
          <w:tab w:val="left" w:pos="709"/>
        </w:tabs>
        <w:spacing w:line="360" w:lineRule="auto"/>
        <w:ind w:right="51"/>
        <w:jc w:val="both"/>
        <w:rPr>
          <w:rFonts w:ascii="Palatino Linotype" w:hAnsi="Palatino Linotype"/>
          <w:color w:val="000000" w:themeColor="text1"/>
          <w:szCs w:val="17"/>
          <w:lang w:eastAsia="es-ES_tradnl"/>
        </w:rPr>
      </w:pPr>
      <w:r w:rsidRPr="00940D7F">
        <w:rPr>
          <w:rFonts w:ascii="Palatino Linotype" w:hAnsi="Palatino Linotype"/>
          <w:b/>
          <w:color w:val="000000" w:themeColor="text1"/>
          <w:sz w:val="28"/>
          <w:szCs w:val="28"/>
          <w:lang w:eastAsia="es-ES_tradnl"/>
        </w:rPr>
        <w:t>SEXTO.</w:t>
      </w:r>
      <w:r w:rsidRPr="00940D7F">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3BA125" w14:textId="77777777" w:rsidR="00366AAC" w:rsidRPr="00940D7F" w:rsidRDefault="00366AAC" w:rsidP="00906B22">
      <w:pPr>
        <w:tabs>
          <w:tab w:val="center" w:pos="4252"/>
          <w:tab w:val="right" w:pos="8504"/>
        </w:tabs>
        <w:spacing w:line="360" w:lineRule="auto"/>
        <w:jc w:val="both"/>
        <w:rPr>
          <w:rFonts w:ascii="Palatino Linotype" w:hAnsi="Palatino Linotype" w:cs="Arial"/>
          <w:b/>
          <w:color w:val="000000" w:themeColor="text1"/>
        </w:rPr>
      </w:pPr>
    </w:p>
    <w:p w14:paraId="7AC330C4" w14:textId="2BDD0CBD" w:rsidR="00961EDD" w:rsidRPr="00940D7F" w:rsidRDefault="00961EDD" w:rsidP="00B04D76">
      <w:pPr>
        <w:spacing w:line="360" w:lineRule="auto"/>
        <w:jc w:val="both"/>
        <w:rPr>
          <w:rFonts w:ascii="Palatino Linotype" w:hAnsi="Palatino Linotype"/>
        </w:rPr>
      </w:pPr>
      <w:r w:rsidRPr="00940D7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C21AC" w:rsidRPr="00940D7F">
        <w:rPr>
          <w:rFonts w:ascii="Palatino Linotype" w:hAnsi="Palatino Linotype"/>
        </w:rPr>
        <w:t xml:space="preserve">TRIGÉSIMA SEXTA SESIÓN ORDINARIA CELEBRADA EL CINCO DE OCTUBRE DE DOS </w:t>
      </w:r>
      <w:r w:rsidR="00CB4940" w:rsidRPr="00940D7F">
        <w:rPr>
          <w:rFonts w:ascii="Palatino Linotype" w:hAnsi="Palatino Linotype"/>
        </w:rPr>
        <w:t xml:space="preserve">MIL VEINTIDÓS, ANTE EL SECRETARIO TÉCNICO DEL </w:t>
      </w:r>
      <w:r w:rsidRPr="00940D7F">
        <w:rPr>
          <w:rFonts w:ascii="Palatino Linotype" w:hAnsi="Palatino Linotype"/>
        </w:rPr>
        <w:t>PLENO, ALEXIS TAPIA RAMÍREZ.</w:t>
      </w:r>
    </w:p>
    <w:p w14:paraId="1C93FBA3" w14:textId="0995274B" w:rsidR="00D9217D" w:rsidRPr="00E40F2F" w:rsidRDefault="000335C2" w:rsidP="00B04D76">
      <w:pPr>
        <w:spacing w:line="360" w:lineRule="auto"/>
        <w:jc w:val="both"/>
        <w:rPr>
          <w:rFonts w:ascii="Palatino Linotype" w:hAnsi="Palatino Linotype"/>
          <w:sz w:val="20"/>
          <w:szCs w:val="20"/>
        </w:rPr>
      </w:pPr>
      <w:r w:rsidRPr="00940D7F">
        <w:rPr>
          <w:rFonts w:ascii="Palatino Linotype" w:hAnsi="Palatino Linotype"/>
          <w:sz w:val="20"/>
          <w:szCs w:val="20"/>
        </w:rPr>
        <w:t>SCMM/BLA/DEMF/</w:t>
      </w:r>
      <w:r w:rsidR="00BF2FAB" w:rsidRPr="00940D7F">
        <w:rPr>
          <w:rFonts w:ascii="Palatino Linotype" w:hAnsi="Palatino Linotype"/>
          <w:sz w:val="20"/>
          <w:szCs w:val="20"/>
        </w:rPr>
        <w:t>CCC</w:t>
      </w:r>
    </w:p>
    <w:p w14:paraId="53C5FCF4" w14:textId="0F89A0A2" w:rsidR="00FB34B7" w:rsidRPr="00E40F2F" w:rsidRDefault="004D1ACE" w:rsidP="00B04D76">
      <w:pPr>
        <w:spacing w:line="360" w:lineRule="auto"/>
        <w:jc w:val="both"/>
        <w:rPr>
          <w:rFonts w:ascii="Palatino Linotype" w:hAnsi="Palatino Linotype"/>
        </w:rPr>
      </w:pPr>
      <w:r w:rsidRPr="00E40F2F">
        <w:rPr>
          <w:rFonts w:ascii="Palatino Linotype" w:hAnsi="Palatino Linotype"/>
        </w:rPr>
        <w:br w:type="page"/>
      </w:r>
    </w:p>
    <w:p w14:paraId="08077E02" w14:textId="2279C7EE" w:rsidR="00B97505" w:rsidRPr="00E40F2F" w:rsidRDefault="00B97505" w:rsidP="00B04D76">
      <w:pPr>
        <w:spacing w:line="360" w:lineRule="auto"/>
        <w:jc w:val="both"/>
        <w:rPr>
          <w:rFonts w:ascii="Palatino Linotype" w:hAnsi="Palatino Linotype"/>
        </w:rPr>
      </w:pPr>
    </w:p>
    <w:p w14:paraId="34F7A797" w14:textId="1BE51331" w:rsidR="00FB34B7" w:rsidRPr="00E40F2F" w:rsidRDefault="00FB34B7" w:rsidP="00B04D76">
      <w:pPr>
        <w:spacing w:line="360" w:lineRule="auto"/>
        <w:jc w:val="both"/>
        <w:rPr>
          <w:rFonts w:ascii="Palatino Linotype" w:hAnsi="Palatino Linotype"/>
        </w:rPr>
      </w:pPr>
    </w:p>
    <w:p w14:paraId="3E1DEF48" w14:textId="1D7164A4" w:rsidR="00FB34B7" w:rsidRPr="00E40F2F" w:rsidRDefault="00FB34B7" w:rsidP="00B04D76">
      <w:pPr>
        <w:spacing w:line="360" w:lineRule="auto"/>
        <w:jc w:val="both"/>
        <w:rPr>
          <w:rFonts w:ascii="Palatino Linotype" w:hAnsi="Palatino Linotype"/>
        </w:rPr>
      </w:pPr>
    </w:p>
    <w:p w14:paraId="222EA5FF" w14:textId="72A2E6E0" w:rsidR="00FB34B7" w:rsidRPr="00E40F2F" w:rsidRDefault="00FB34B7" w:rsidP="00B04D76">
      <w:pPr>
        <w:spacing w:line="360" w:lineRule="auto"/>
        <w:jc w:val="both"/>
        <w:rPr>
          <w:rFonts w:ascii="Palatino Linotype" w:hAnsi="Palatino Linotype"/>
        </w:rPr>
      </w:pPr>
    </w:p>
    <w:p w14:paraId="6E8004E6" w14:textId="4048F08D" w:rsidR="00FB34B7" w:rsidRPr="00E40F2F" w:rsidRDefault="00FB34B7" w:rsidP="00B04D76">
      <w:pPr>
        <w:spacing w:line="360" w:lineRule="auto"/>
        <w:jc w:val="both"/>
        <w:rPr>
          <w:rFonts w:ascii="Palatino Linotype" w:hAnsi="Palatino Linotype"/>
        </w:rPr>
      </w:pPr>
    </w:p>
    <w:p w14:paraId="49413AF2" w14:textId="667F3B11" w:rsidR="00FB34B7" w:rsidRPr="00E40F2F" w:rsidRDefault="00FB34B7" w:rsidP="00B04D76">
      <w:pPr>
        <w:spacing w:line="360" w:lineRule="auto"/>
        <w:jc w:val="both"/>
        <w:rPr>
          <w:rFonts w:ascii="Palatino Linotype" w:hAnsi="Palatino Linotype"/>
        </w:rPr>
      </w:pPr>
    </w:p>
    <w:p w14:paraId="3A09DD42" w14:textId="2779FDE7" w:rsidR="00FB34B7" w:rsidRPr="00E40F2F" w:rsidRDefault="00FB34B7" w:rsidP="00B04D76">
      <w:pPr>
        <w:spacing w:line="360" w:lineRule="auto"/>
        <w:jc w:val="both"/>
        <w:rPr>
          <w:rFonts w:ascii="Palatino Linotype" w:hAnsi="Palatino Linotype"/>
        </w:rPr>
      </w:pPr>
    </w:p>
    <w:p w14:paraId="3D325CDA" w14:textId="77777777" w:rsidR="00FB34B7" w:rsidRPr="00E40F2F" w:rsidRDefault="00FB34B7" w:rsidP="00B04D76">
      <w:pPr>
        <w:spacing w:line="360" w:lineRule="auto"/>
        <w:jc w:val="both"/>
        <w:rPr>
          <w:rFonts w:ascii="Palatino Linotype" w:hAnsi="Palatino Linotype"/>
        </w:rPr>
      </w:pPr>
    </w:p>
    <w:p w14:paraId="478FC6D8" w14:textId="71CC324B" w:rsidR="00B97505" w:rsidRPr="00E40F2F" w:rsidRDefault="00B97505" w:rsidP="00B04D76">
      <w:pPr>
        <w:spacing w:line="360" w:lineRule="auto"/>
        <w:jc w:val="both"/>
        <w:rPr>
          <w:rFonts w:ascii="Palatino Linotype" w:hAnsi="Palatino Linotype"/>
        </w:rPr>
      </w:pPr>
    </w:p>
    <w:p w14:paraId="41B261AE" w14:textId="735A228E" w:rsidR="00B97505" w:rsidRPr="00E40F2F" w:rsidRDefault="00B97505" w:rsidP="00B04D76">
      <w:pPr>
        <w:spacing w:line="360" w:lineRule="auto"/>
        <w:jc w:val="both"/>
        <w:rPr>
          <w:rFonts w:ascii="Palatino Linotype" w:hAnsi="Palatino Linotype"/>
        </w:rPr>
      </w:pPr>
    </w:p>
    <w:p w14:paraId="63EC9353" w14:textId="05DCCD2B" w:rsidR="00B97505" w:rsidRPr="00E40F2F" w:rsidRDefault="00B97505" w:rsidP="00B04D76">
      <w:pPr>
        <w:spacing w:line="360" w:lineRule="auto"/>
        <w:jc w:val="both"/>
        <w:rPr>
          <w:rFonts w:ascii="Palatino Linotype" w:hAnsi="Palatino Linotype"/>
        </w:rPr>
      </w:pPr>
    </w:p>
    <w:p w14:paraId="02B7A153" w14:textId="59B49131" w:rsidR="00B97505" w:rsidRPr="00E40F2F" w:rsidRDefault="00B97505" w:rsidP="00B04D76">
      <w:pPr>
        <w:spacing w:line="360" w:lineRule="auto"/>
        <w:jc w:val="both"/>
        <w:rPr>
          <w:rFonts w:ascii="Palatino Linotype" w:hAnsi="Palatino Linotype"/>
        </w:rPr>
      </w:pPr>
    </w:p>
    <w:p w14:paraId="7F32ECCD" w14:textId="5FB369CF" w:rsidR="00B97505" w:rsidRPr="00E40F2F" w:rsidRDefault="00B97505" w:rsidP="00B04D76">
      <w:pPr>
        <w:spacing w:line="360" w:lineRule="auto"/>
        <w:jc w:val="both"/>
        <w:rPr>
          <w:rFonts w:ascii="Palatino Linotype" w:hAnsi="Palatino Linotype"/>
        </w:rPr>
      </w:pPr>
    </w:p>
    <w:p w14:paraId="00EF156D" w14:textId="6F15A74C" w:rsidR="00B97505" w:rsidRPr="00E40F2F" w:rsidRDefault="00B97505" w:rsidP="00B04D76">
      <w:pPr>
        <w:spacing w:line="360" w:lineRule="auto"/>
        <w:jc w:val="both"/>
        <w:rPr>
          <w:rFonts w:ascii="Palatino Linotype" w:hAnsi="Palatino Linotype"/>
        </w:rPr>
      </w:pPr>
    </w:p>
    <w:p w14:paraId="2CC0115D" w14:textId="5F66DA73" w:rsidR="00B97505" w:rsidRPr="00E40F2F" w:rsidRDefault="00B97505" w:rsidP="00B04D76">
      <w:pPr>
        <w:spacing w:line="360" w:lineRule="auto"/>
        <w:jc w:val="both"/>
        <w:rPr>
          <w:rFonts w:ascii="Palatino Linotype" w:hAnsi="Palatino Linotype"/>
        </w:rPr>
      </w:pPr>
    </w:p>
    <w:p w14:paraId="07D75A6D" w14:textId="6BB4C99B" w:rsidR="00B97505" w:rsidRPr="00E40F2F" w:rsidRDefault="00B97505" w:rsidP="00B04D76">
      <w:pPr>
        <w:spacing w:line="360" w:lineRule="auto"/>
        <w:jc w:val="both"/>
        <w:rPr>
          <w:rFonts w:ascii="Palatino Linotype" w:hAnsi="Palatino Linotype"/>
        </w:rPr>
      </w:pPr>
    </w:p>
    <w:p w14:paraId="11A7407D" w14:textId="5861B494" w:rsidR="00B97505" w:rsidRPr="00E40F2F" w:rsidRDefault="00B97505" w:rsidP="00B04D76">
      <w:pPr>
        <w:spacing w:line="360" w:lineRule="auto"/>
        <w:jc w:val="both"/>
        <w:rPr>
          <w:rFonts w:ascii="Palatino Linotype" w:hAnsi="Palatino Linotype"/>
        </w:rPr>
      </w:pPr>
    </w:p>
    <w:p w14:paraId="7568CD1C" w14:textId="77777777" w:rsidR="002312F9" w:rsidRPr="00E40F2F" w:rsidRDefault="002312F9" w:rsidP="00B04D76">
      <w:pPr>
        <w:spacing w:line="360" w:lineRule="auto"/>
        <w:jc w:val="both"/>
        <w:rPr>
          <w:rFonts w:ascii="Palatino Linotype" w:hAnsi="Palatino Linotype"/>
        </w:rPr>
      </w:pPr>
    </w:p>
    <w:sectPr w:rsidR="002312F9" w:rsidRPr="00E40F2F"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83742" w14:textId="77777777" w:rsidR="00125C2C" w:rsidRDefault="00125C2C" w:rsidP="00C80F8C">
      <w:r>
        <w:separator/>
      </w:r>
    </w:p>
  </w:endnote>
  <w:endnote w:type="continuationSeparator" w:id="0">
    <w:p w14:paraId="2B7390CF" w14:textId="77777777" w:rsidR="00125C2C" w:rsidRDefault="00125C2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DC8897D" w:rsidR="000331CE" w:rsidRPr="0010196A" w:rsidRDefault="000331C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D6492">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D649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DD1F695" w:rsidR="000331CE" w:rsidRPr="0010196A" w:rsidRDefault="000331C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D649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D649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C6533" w14:textId="77777777" w:rsidR="00125C2C" w:rsidRDefault="00125C2C" w:rsidP="00C80F8C">
      <w:r>
        <w:separator/>
      </w:r>
    </w:p>
  </w:footnote>
  <w:footnote w:type="continuationSeparator" w:id="0">
    <w:p w14:paraId="32B1E72A" w14:textId="77777777" w:rsidR="00125C2C" w:rsidRDefault="00125C2C" w:rsidP="00C80F8C">
      <w:r>
        <w:continuationSeparator/>
      </w:r>
    </w:p>
  </w:footnote>
  <w:footnote w:id="1">
    <w:p w14:paraId="4D8D3702" w14:textId="3E28FD55" w:rsidR="001D09EA" w:rsidRDefault="001D09EA" w:rsidP="001D09EA">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hyperlink r:id="rId1" w:history="1">
        <w:r w:rsidR="006D5CC7" w:rsidRPr="003914F0">
          <w:rPr>
            <w:rStyle w:val="Hipervnculo"/>
            <w:rFonts w:ascii="Palatino Linotype" w:eastAsia="Palatino Linotype" w:hAnsi="Palatino Linotype" w:cs="Palatino Linotype"/>
            <w:i/>
            <w:sz w:val="18"/>
            <w:szCs w:val="18"/>
          </w:rPr>
          <w:t>https://legislacion.edomex.gob.mx/sites/legislacion.edomex.gob.mx/files/files/pdf/gct/2021/diciembre/dic221/dic221q.pdf</w:t>
        </w:r>
      </w:hyperlink>
      <w:r w:rsidR="006D5CC7">
        <w:rPr>
          <w:rFonts w:ascii="Palatino Linotype" w:eastAsia="Palatino Linotype" w:hAnsi="Palatino Linotype" w:cs="Palatino Linotype"/>
          <w:i/>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331CE" w:rsidRDefault="00125C2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331CE" w:rsidRPr="0010196A" w:rsidRDefault="00125C2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331CE" w:rsidRPr="008F2CCC" w14:paraId="1F097D8A" w14:textId="77777777" w:rsidTr="00625FD4">
      <w:tc>
        <w:tcPr>
          <w:tcW w:w="3261" w:type="dxa"/>
          <w:vMerge w:val="restart"/>
        </w:tcPr>
        <w:p w14:paraId="1F780A0C" w14:textId="1EFF25F4" w:rsidR="000331CE" w:rsidRPr="008F2CCC" w:rsidRDefault="000331CE"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0331CE" w:rsidRPr="00664658" w:rsidRDefault="000331CE"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220A748B" w:rsidR="000331CE" w:rsidRPr="00664658" w:rsidRDefault="00137428" w:rsidP="00934084">
          <w:pPr>
            <w:rPr>
              <w:rFonts w:ascii="Palatino Linotype" w:hAnsi="Palatino Linotype"/>
              <w:b/>
              <w:sz w:val="22"/>
              <w:szCs w:val="22"/>
              <w:lang w:val="es-ES_tradnl"/>
            </w:rPr>
          </w:pPr>
          <w:r>
            <w:rPr>
              <w:rFonts w:ascii="Palatino Linotype" w:hAnsi="Palatino Linotype"/>
              <w:b/>
              <w:bCs/>
              <w:sz w:val="22"/>
              <w:szCs w:val="22"/>
            </w:rPr>
            <w:t>12497</w:t>
          </w:r>
          <w:r w:rsidR="000331CE" w:rsidRPr="00810BFE">
            <w:rPr>
              <w:rFonts w:ascii="Palatino Linotype" w:hAnsi="Palatino Linotype"/>
              <w:b/>
              <w:bCs/>
              <w:sz w:val="22"/>
              <w:szCs w:val="22"/>
            </w:rPr>
            <w:t>/INFOEM/IP/RR/2022</w:t>
          </w:r>
        </w:p>
      </w:tc>
    </w:tr>
    <w:tr w:rsidR="000331CE" w:rsidRPr="008F2CCC" w14:paraId="049677A3" w14:textId="77777777" w:rsidTr="00625FD4">
      <w:tc>
        <w:tcPr>
          <w:tcW w:w="3261" w:type="dxa"/>
          <w:vMerge/>
        </w:tcPr>
        <w:p w14:paraId="4A21EAC1" w14:textId="5C1F145E"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1237BCDE" w14:textId="77777777" w:rsidR="000331CE" w:rsidRPr="00664658" w:rsidRDefault="000331C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42BBA87" w:rsidR="000331CE" w:rsidRPr="00D41D47" w:rsidRDefault="00137428" w:rsidP="00A3051D">
          <w:pPr>
            <w:jc w:val="both"/>
            <w:rPr>
              <w:rFonts w:ascii="Palatino Linotype" w:hAnsi="Palatino Linotype"/>
              <w:b/>
              <w:sz w:val="22"/>
              <w:szCs w:val="22"/>
              <w:lang w:val="es-ES_tradnl"/>
            </w:rPr>
          </w:pPr>
          <w:bookmarkStart w:id="15" w:name="_Hlk115259843"/>
          <w:r w:rsidRPr="00137428">
            <w:rPr>
              <w:rFonts w:ascii="Palatino Linotype" w:hAnsi="Palatino Linotype"/>
              <w:b/>
              <w:sz w:val="22"/>
              <w:szCs w:val="22"/>
              <w:lang w:val="es-ES_tradnl"/>
            </w:rPr>
            <w:t>Ayuntamiento de Metepec</w:t>
          </w:r>
          <w:bookmarkEnd w:id="15"/>
        </w:p>
      </w:tc>
    </w:tr>
    <w:tr w:rsidR="000331CE" w:rsidRPr="008F2CCC" w14:paraId="72CD087D" w14:textId="77777777" w:rsidTr="00625FD4">
      <w:trPr>
        <w:trHeight w:val="228"/>
      </w:trPr>
      <w:tc>
        <w:tcPr>
          <w:tcW w:w="3261" w:type="dxa"/>
          <w:vMerge/>
        </w:tcPr>
        <w:p w14:paraId="1B78656F" w14:textId="01E6F6F6"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74D81628" w14:textId="4EE3E604" w:rsidR="000331CE" w:rsidRPr="00664658" w:rsidRDefault="000331C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0331CE" w:rsidRPr="00664658" w:rsidRDefault="000331CE"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0331CE" w:rsidRPr="0010196A" w:rsidRDefault="000331C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331CE" w:rsidRPr="0010196A" w:rsidRDefault="00125C2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0331CE" w:rsidRPr="008F2CCC" w14:paraId="6ABABA57" w14:textId="77777777" w:rsidTr="00EB19F2">
      <w:tc>
        <w:tcPr>
          <w:tcW w:w="3805" w:type="dxa"/>
          <w:vMerge w:val="restart"/>
          <w:shd w:val="clear" w:color="auto" w:fill="auto"/>
        </w:tcPr>
        <w:p w14:paraId="6AA376CC" w14:textId="1234161B" w:rsidR="000331CE" w:rsidRPr="008F2CCC" w:rsidRDefault="000331CE"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0331CE" w:rsidRPr="008F2CCC" w:rsidRDefault="000331C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598E7B9" w:rsidR="000331CE" w:rsidRPr="00E535C2" w:rsidRDefault="005A2760" w:rsidP="00E535C2">
          <w:pPr>
            <w:jc w:val="both"/>
            <w:rPr>
              <w:rFonts w:ascii="Palatino Linotype" w:hAnsi="Palatino Linotype"/>
              <w:b/>
              <w:bCs/>
              <w:sz w:val="22"/>
              <w:szCs w:val="22"/>
            </w:rPr>
          </w:pPr>
          <w:r>
            <w:rPr>
              <w:rFonts w:ascii="Palatino Linotype" w:hAnsi="Palatino Linotype"/>
              <w:b/>
              <w:bCs/>
              <w:sz w:val="22"/>
              <w:szCs w:val="22"/>
            </w:rPr>
            <w:t>12497</w:t>
          </w:r>
          <w:r w:rsidR="000331CE" w:rsidRPr="00810BFE">
            <w:rPr>
              <w:rFonts w:ascii="Palatino Linotype" w:hAnsi="Palatino Linotype"/>
              <w:b/>
              <w:bCs/>
              <w:sz w:val="22"/>
              <w:szCs w:val="22"/>
            </w:rPr>
            <w:t>/INFOEM/IP/RR/2022</w:t>
          </w:r>
        </w:p>
      </w:tc>
    </w:tr>
    <w:tr w:rsidR="000331CE" w:rsidRPr="008F2CCC" w14:paraId="3B45FB53" w14:textId="77777777" w:rsidTr="00EB19F2">
      <w:tc>
        <w:tcPr>
          <w:tcW w:w="3805" w:type="dxa"/>
          <w:vMerge/>
          <w:shd w:val="clear" w:color="auto" w:fill="auto"/>
        </w:tcPr>
        <w:p w14:paraId="188B82EF" w14:textId="77777777" w:rsidR="000331CE" w:rsidRPr="008F2CCC" w:rsidRDefault="000331CE" w:rsidP="00200BFC">
          <w:pPr>
            <w:rPr>
              <w:rFonts w:ascii="Palatino Linotype" w:hAnsi="Palatino Linotype"/>
              <w:b/>
              <w:sz w:val="22"/>
              <w:szCs w:val="22"/>
              <w:lang w:val="es-ES_tradnl"/>
            </w:rPr>
          </w:pPr>
          <w:bookmarkStart w:id="16" w:name="_Hlk80706940"/>
        </w:p>
      </w:tc>
      <w:tc>
        <w:tcPr>
          <w:tcW w:w="3000" w:type="dxa"/>
          <w:shd w:val="clear" w:color="auto" w:fill="auto"/>
        </w:tcPr>
        <w:p w14:paraId="3B2AD0CF"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D331C58" w:rsidR="000331CE" w:rsidRPr="008F2CCC" w:rsidRDefault="006D6492" w:rsidP="00200BFC">
          <w:pPr>
            <w:jc w:val="both"/>
            <w:rPr>
              <w:rFonts w:ascii="Palatino Linotype" w:hAnsi="Palatino Linotype"/>
              <w:b/>
              <w:sz w:val="22"/>
              <w:szCs w:val="22"/>
              <w:lang w:val="es-ES_tradnl"/>
            </w:rPr>
          </w:pPr>
          <w:r>
            <w:rPr>
              <w:rFonts w:ascii="Palatino Linotype" w:hAnsi="Palatino Linotype"/>
              <w:b/>
              <w:sz w:val="22"/>
              <w:szCs w:val="22"/>
              <w:lang w:val="es-ES_tradnl"/>
            </w:rPr>
            <w:t>XXXXX</w:t>
          </w:r>
        </w:p>
      </w:tc>
    </w:tr>
    <w:bookmarkEnd w:id="16"/>
    <w:tr w:rsidR="000331CE" w:rsidRPr="008F2CCC" w14:paraId="28A493EB" w14:textId="77777777" w:rsidTr="00EB19F2">
      <w:trPr>
        <w:trHeight w:val="228"/>
      </w:trPr>
      <w:tc>
        <w:tcPr>
          <w:tcW w:w="3805" w:type="dxa"/>
          <w:vMerge/>
          <w:shd w:val="clear" w:color="auto" w:fill="auto"/>
        </w:tcPr>
        <w:p w14:paraId="06C77D31" w14:textId="77777777" w:rsidR="000331CE" w:rsidRPr="008F2CCC" w:rsidRDefault="000331CE" w:rsidP="00200BFC">
          <w:pPr>
            <w:rPr>
              <w:rFonts w:ascii="Palatino Linotype" w:hAnsi="Palatino Linotype"/>
              <w:b/>
              <w:sz w:val="22"/>
              <w:szCs w:val="22"/>
              <w:lang w:val="es-ES_tradnl"/>
            </w:rPr>
          </w:pPr>
        </w:p>
      </w:tc>
      <w:tc>
        <w:tcPr>
          <w:tcW w:w="3000" w:type="dxa"/>
          <w:shd w:val="clear" w:color="auto" w:fill="auto"/>
        </w:tcPr>
        <w:p w14:paraId="2E1A72B4"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BB19D04" w:rsidR="000331CE" w:rsidRPr="00DC41C8" w:rsidRDefault="00137428" w:rsidP="00E535C2">
          <w:pPr>
            <w:jc w:val="both"/>
            <w:rPr>
              <w:rFonts w:ascii="Palatino Linotype" w:hAnsi="Palatino Linotype"/>
              <w:b/>
              <w:sz w:val="22"/>
              <w:szCs w:val="22"/>
            </w:rPr>
          </w:pPr>
          <w:r w:rsidRPr="00137428">
            <w:rPr>
              <w:rFonts w:ascii="Palatino Linotype" w:hAnsi="Palatino Linotype"/>
              <w:b/>
              <w:bCs/>
              <w:sz w:val="22"/>
              <w:szCs w:val="22"/>
            </w:rPr>
            <w:t>Ayuntamiento de Metepec</w:t>
          </w:r>
        </w:p>
      </w:tc>
    </w:tr>
    <w:tr w:rsidR="000331CE" w:rsidRPr="008F2CCC" w14:paraId="0F114FF0" w14:textId="77777777" w:rsidTr="00EB19F2">
      <w:tc>
        <w:tcPr>
          <w:tcW w:w="3805" w:type="dxa"/>
          <w:vMerge/>
          <w:shd w:val="clear" w:color="auto" w:fill="auto"/>
        </w:tcPr>
        <w:p w14:paraId="4CCB64BA" w14:textId="77777777" w:rsidR="000331CE" w:rsidRPr="008F2CCC" w:rsidRDefault="000331CE" w:rsidP="00200BFC">
          <w:pPr>
            <w:rPr>
              <w:rFonts w:ascii="Palatino Linotype" w:hAnsi="Palatino Linotype"/>
              <w:b/>
              <w:sz w:val="22"/>
              <w:szCs w:val="22"/>
              <w:lang w:val="es-ES_tradnl"/>
            </w:rPr>
          </w:pPr>
        </w:p>
      </w:tc>
      <w:tc>
        <w:tcPr>
          <w:tcW w:w="3000" w:type="dxa"/>
          <w:shd w:val="clear" w:color="auto" w:fill="auto"/>
        </w:tcPr>
        <w:p w14:paraId="31E422EA" w14:textId="06DD5192"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0331CE" w:rsidRPr="008F2CCC" w:rsidRDefault="000331C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0331CE" w:rsidRPr="0010196A" w:rsidRDefault="000331C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3AA3397"/>
    <w:multiLevelType w:val="hybridMultilevel"/>
    <w:tmpl w:val="DDEA1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8A1EC2"/>
    <w:multiLevelType w:val="hybridMultilevel"/>
    <w:tmpl w:val="097C3E8C"/>
    <w:lvl w:ilvl="0" w:tplc="7B142D88">
      <w:start w:val="1"/>
      <w:numFmt w:val="lowerLetter"/>
      <w:lvlText w:val="%1)"/>
      <w:lvlJc w:val="left"/>
      <w:pPr>
        <w:ind w:left="1210" w:hanging="360"/>
      </w:pPr>
    </w:lvl>
    <w:lvl w:ilvl="1" w:tplc="080A0019">
      <w:start w:val="1"/>
      <w:numFmt w:val="lowerLetter"/>
      <w:lvlText w:val="%2."/>
      <w:lvlJc w:val="left"/>
      <w:pPr>
        <w:ind w:left="1930" w:hanging="360"/>
      </w:pPr>
    </w:lvl>
    <w:lvl w:ilvl="2" w:tplc="080A001B">
      <w:start w:val="1"/>
      <w:numFmt w:val="lowerRoman"/>
      <w:lvlText w:val="%3."/>
      <w:lvlJc w:val="right"/>
      <w:pPr>
        <w:ind w:left="2650" w:hanging="180"/>
      </w:pPr>
    </w:lvl>
    <w:lvl w:ilvl="3" w:tplc="080A000F">
      <w:start w:val="1"/>
      <w:numFmt w:val="decimal"/>
      <w:lvlText w:val="%4."/>
      <w:lvlJc w:val="left"/>
      <w:pPr>
        <w:ind w:left="3370" w:hanging="360"/>
      </w:pPr>
    </w:lvl>
    <w:lvl w:ilvl="4" w:tplc="080A0019">
      <w:start w:val="1"/>
      <w:numFmt w:val="lowerLetter"/>
      <w:lvlText w:val="%5."/>
      <w:lvlJc w:val="left"/>
      <w:pPr>
        <w:ind w:left="4090" w:hanging="360"/>
      </w:pPr>
    </w:lvl>
    <w:lvl w:ilvl="5" w:tplc="080A001B">
      <w:start w:val="1"/>
      <w:numFmt w:val="lowerRoman"/>
      <w:lvlText w:val="%6."/>
      <w:lvlJc w:val="right"/>
      <w:pPr>
        <w:ind w:left="4810" w:hanging="180"/>
      </w:pPr>
    </w:lvl>
    <w:lvl w:ilvl="6" w:tplc="080A000F">
      <w:start w:val="1"/>
      <w:numFmt w:val="decimal"/>
      <w:lvlText w:val="%7."/>
      <w:lvlJc w:val="left"/>
      <w:pPr>
        <w:ind w:left="5530" w:hanging="360"/>
      </w:pPr>
    </w:lvl>
    <w:lvl w:ilvl="7" w:tplc="080A0019">
      <w:start w:val="1"/>
      <w:numFmt w:val="lowerLetter"/>
      <w:lvlText w:val="%8."/>
      <w:lvlJc w:val="left"/>
      <w:pPr>
        <w:ind w:left="6250" w:hanging="360"/>
      </w:pPr>
    </w:lvl>
    <w:lvl w:ilvl="8" w:tplc="080A001B">
      <w:start w:val="1"/>
      <w:numFmt w:val="lowerRoman"/>
      <w:lvlText w:val="%9."/>
      <w:lvlJc w:val="right"/>
      <w:pPr>
        <w:ind w:left="697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22"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661DF5"/>
    <w:multiLevelType w:val="hybridMultilevel"/>
    <w:tmpl w:val="ED98A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44F797B"/>
    <w:multiLevelType w:val="hybridMultilevel"/>
    <w:tmpl w:val="73CCB344"/>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4"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4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9"/>
  </w:num>
  <w:num w:numId="2">
    <w:abstractNumId w:val="10"/>
  </w:num>
  <w:num w:numId="3">
    <w:abstractNumId w:val="40"/>
  </w:num>
  <w:num w:numId="4">
    <w:abstractNumId w:val="5"/>
  </w:num>
  <w:num w:numId="5">
    <w:abstractNumId w:val="42"/>
  </w:num>
  <w:num w:numId="6">
    <w:abstractNumId w:val="2"/>
  </w:num>
  <w:num w:numId="7">
    <w:abstractNumId w:val="23"/>
  </w:num>
  <w:num w:numId="8">
    <w:abstractNumId w:val="16"/>
  </w:num>
  <w:num w:numId="9">
    <w:abstractNumId w:val="31"/>
  </w:num>
  <w:num w:numId="10">
    <w:abstractNumId w:val="8"/>
  </w:num>
  <w:num w:numId="11">
    <w:abstractNumId w:val="15"/>
  </w:num>
  <w:num w:numId="12">
    <w:abstractNumId w:val="32"/>
  </w:num>
  <w:num w:numId="13">
    <w:abstractNumId w:val="44"/>
  </w:num>
  <w:num w:numId="14">
    <w:abstractNumId w:val="36"/>
  </w:num>
  <w:num w:numId="15">
    <w:abstractNumId w:val="12"/>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24"/>
  </w:num>
  <w:num w:numId="21">
    <w:abstractNumId w:val="17"/>
  </w:num>
  <w:num w:numId="22">
    <w:abstractNumId w:val="38"/>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8"/>
  </w:num>
  <w:num w:numId="27">
    <w:abstractNumId w:val="39"/>
  </w:num>
  <w:num w:numId="28">
    <w:abstractNumId w:val="3"/>
  </w:num>
  <w:num w:numId="29">
    <w:abstractNumId w:val="7"/>
  </w:num>
  <w:num w:numId="30">
    <w:abstractNumId w:val="45"/>
  </w:num>
  <w:num w:numId="31">
    <w:abstractNumId w:val="20"/>
  </w:num>
  <w:num w:numId="32">
    <w:abstractNumId w:val="4"/>
  </w:num>
  <w:num w:numId="33">
    <w:abstractNumId w:val="34"/>
  </w:num>
  <w:num w:numId="34">
    <w:abstractNumId w:val="25"/>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5"/>
  </w:num>
  <w:num w:numId="38">
    <w:abstractNumId w:val="21"/>
  </w:num>
  <w:num w:numId="39">
    <w:abstractNumId w:val="26"/>
  </w:num>
  <w:num w:numId="40">
    <w:abstractNumId w:val="22"/>
  </w:num>
  <w:num w:numId="41">
    <w:abstractNumId w:val="33"/>
  </w:num>
  <w:num w:numId="42">
    <w:abstractNumId w:val="1"/>
  </w:num>
  <w:num w:numId="43">
    <w:abstractNumId w:val="30"/>
  </w:num>
  <w:num w:numId="44">
    <w:abstractNumId w:val="18"/>
  </w:num>
  <w:num w:numId="45">
    <w:abstractNumId w:val="9"/>
  </w:num>
  <w:num w:numId="46">
    <w:abstractNumId w:val="27"/>
  </w:num>
  <w:num w:numId="47">
    <w:abstractNumId w:val="43"/>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5F3B"/>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197"/>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33D"/>
    <w:rsid w:val="00030B10"/>
    <w:rsid w:val="00030E75"/>
    <w:rsid w:val="0003134F"/>
    <w:rsid w:val="0003153C"/>
    <w:rsid w:val="000317FD"/>
    <w:rsid w:val="00031B70"/>
    <w:rsid w:val="00031C72"/>
    <w:rsid w:val="00031E7E"/>
    <w:rsid w:val="00032403"/>
    <w:rsid w:val="000325BB"/>
    <w:rsid w:val="00032F93"/>
    <w:rsid w:val="000331CE"/>
    <w:rsid w:val="00033357"/>
    <w:rsid w:val="000333BC"/>
    <w:rsid w:val="0003347A"/>
    <w:rsid w:val="0003355B"/>
    <w:rsid w:val="000335C2"/>
    <w:rsid w:val="000336D0"/>
    <w:rsid w:val="000337B3"/>
    <w:rsid w:val="000337E3"/>
    <w:rsid w:val="000339B9"/>
    <w:rsid w:val="00033C79"/>
    <w:rsid w:val="00033DAB"/>
    <w:rsid w:val="00033E94"/>
    <w:rsid w:val="000340B5"/>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DFA"/>
    <w:rsid w:val="00042F27"/>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716"/>
    <w:rsid w:val="000578A3"/>
    <w:rsid w:val="00057C02"/>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BD4"/>
    <w:rsid w:val="00075CEB"/>
    <w:rsid w:val="00075EA3"/>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515"/>
    <w:rsid w:val="0008668D"/>
    <w:rsid w:val="00086980"/>
    <w:rsid w:val="0008710F"/>
    <w:rsid w:val="00087913"/>
    <w:rsid w:val="00087D47"/>
    <w:rsid w:val="00090070"/>
    <w:rsid w:val="00090260"/>
    <w:rsid w:val="000906A7"/>
    <w:rsid w:val="00090790"/>
    <w:rsid w:val="00090C67"/>
    <w:rsid w:val="00090CC8"/>
    <w:rsid w:val="00091C47"/>
    <w:rsid w:val="00091EA1"/>
    <w:rsid w:val="000922B0"/>
    <w:rsid w:val="00092385"/>
    <w:rsid w:val="00092543"/>
    <w:rsid w:val="00092789"/>
    <w:rsid w:val="00092893"/>
    <w:rsid w:val="00092F37"/>
    <w:rsid w:val="0009390B"/>
    <w:rsid w:val="000946DC"/>
    <w:rsid w:val="00095302"/>
    <w:rsid w:val="0009534E"/>
    <w:rsid w:val="0009541B"/>
    <w:rsid w:val="000955F6"/>
    <w:rsid w:val="000957E7"/>
    <w:rsid w:val="00095950"/>
    <w:rsid w:val="0009628B"/>
    <w:rsid w:val="00096756"/>
    <w:rsid w:val="00096A7C"/>
    <w:rsid w:val="00096A99"/>
    <w:rsid w:val="00096D57"/>
    <w:rsid w:val="000970F0"/>
    <w:rsid w:val="00097583"/>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299"/>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C00D7"/>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17"/>
    <w:rsid w:val="000C617F"/>
    <w:rsid w:val="000C6222"/>
    <w:rsid w:val="000C69D0"/>
    <w:rsid w:val="000C6AF9"/>
    <w:rsid w:val="000C774E"/>
    <w:rsid w:val="000C7771"/>
    <w:rsid w:val="000C7AF9"/>
    <w:rsid w:val="000C7D67"/>
    <w:rsid w:val="000C7F3D"/>
    <w:rsid w:val="000D075B"/>
    <w:rsid w:val="000D09D2"/>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0F7D18"/>
    <w:rsid w:val="00100BC0"/>
    <w:rsid w:val="00100DA4"/>
    <w:rsid w:val="00101173"/>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0EB3"/>
    <w:rsid w:val="00110EBE"/>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6D65"/>
    <w:rsid w:val="00117625"/>
    <w:rsid w:val="001178A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C2C"/>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428"/>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373"/>
    <w:rsid w:val="001433DD"/>
    <w:rsid w:val="00143729"/>
    <w:rsid w:val="00143923"/>
    <w:rsid w:val="0014409A"/>
    <w:rsid w:val="00144423"/>
    <w:rsid w:val="00144BB9"/>
    <w:rsid w:val="0014538F"/>
    <w:rsid w:val="0014543D"/>
    <w:rsid w:val="00145F32"/>
    <w:rsid w:val="00145FC9"/>
    <w:rsid w:val="00146317"/>
    <w:rsid w:val="001468C4"/>
    <w:rsid w:val="00146D8A"/>
    <w:rsid w:val="00146E63"/>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8A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BD4"/>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2B9"/>
    <w:rsid w:val="00172612"/>
    <w:rsid w:val="00172EC4"/>
    <w:rsid w:val="00173460"/>
    <w:rsid w:val="001737DF"/>
    <w:rsid w:val="00173A37"/>
    <w:rsid w:val="001749A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40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0BF"/>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855"/>
    <w:rsid w:val="001B2B36"/>
    <w:rsid w:val="001B2B58"/>
    <w:rsid w:val="001B2BE8"/>
    <w:rsid w:val="001B2E52"/>
    <w:rsid w:val="001B2E89"/>
    <w:rsid w:val="001B3698"/>
    <w:rsid w:val="001B3C5C"/>
    <w:rsid w:val="001B42A4"/>
    <w:rsid w:val="001B449C"/>
    <w:rsid w:val="001B47B3"/>
    <w:rsid w:val="001B4ABA"/>
    <w:rsid w:val="001B4E78"/>
    <w:rsid w:val="001B4EAF"/>
    <w:rsid w:val="001B522E"/>
    <w:rsid w:val="001B5A4E"/>
    <w:rsid w:val="001B5CF1"/>
    <w:rsid w:val="001B626B"/>
    <w:rsid w:val="001B6521"/>
    <w:rsid w:val="001B6A08"/>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9EA"/>
    <w:rsid w:val="001D0C4E"/>
    <w:rsid w:val="001D0D4A"/>
    <w:rsid w:val="001D0EC0"/>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ACE"/>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652"/>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752"/>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EF4"/>
    <w:rsid w:val="00206FE6"/>
    <w:rsid w:val="0020772A"/>
    <w:rsid w:val="00207FC6"/>
    <w:rsid w:val="00210956"/>
    <w:rsid w:val="0021099C"/>
    <w:rsid w:val="00210AF1"/>
    <w:rsid w:val="00211212"/>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14"/>
    <w:rsid w:val="00216055"/>
    <w:rsid w:val="00216381"/>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2DA"/>
    <w:rsid w:val="002235D2"/>
    <w:rsid w:val="00223A8C"/>
    <w:rsid w:val="00223E52"/>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CD8"/>
    <w:rsid w:val="00226D4A"/>
    <w:rsid w:val="00227335"/>
    <w:rsid w:val="00227713"/>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65DB"/>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187"/>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71E"/>
    <w:rsid w:val="0025785D"/>
    <w:rsid w:val="0025790D"/>
    <w:rsid w:val="00257FDC"/>
    <w:rsid w:val="00260C82"/>
    <w:rsid w:val="00260CC0"/>
    <w:rsid w:val="00260EF9"/>
    <w:rsid w:val="002610E1"/>
    <w:rsid w:val="002618BF"/>
    <w:rsid w:val="00261AD7"/>
    <w:rsid w:val="00263645"/>
    <w:rsid w:val="00263ABE"/>
    <w:rsid w:val="00263BFE"/>
    <w:rsid w:val="00263F12"/>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4B0"/>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6EC4"/>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5FA0"/>
    <w:rsid w:val="002965E4"/>
    <w:rsid w:val="002966ED"/>
    <w:rsid w:val="00296F09"/>
    <w:rsid w:val="00296FAA"/>
    <w:rsid w:val="00297165"/>
    <w:rsid w:val="00297453"/>
    <w:rsid w:val="00297A56"/>
    <w:rsid w:val="002A0866"/>
    <w:rsid w:val="002A0A30"/>
    <w:rsid w:val="002A0D34"/>
    <w:rsid w:val="002A0DD8"/>
    <w:rsid w:val="002A1156"/>
    <w:rsid w:val="002A1348"/>
    <w:rsid w:val="002A157A"/>
    <w:rsid w:val="002A1628"/>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4F5A"/>
    <w:rsid w:val="002B5322"/>
    <w:rsid w:val="002B578D"/>
    <w:rsid w:val="002B5A2B"/>
    <w:rsid w:val="002B5E4C"/>
    <w:rsid w:val="002B60B8"/>
    <w:rsid w:val="002B60DC"/>
    <w:rsid w:val="002B6394"/>
    <w:rsid w:val="002B6D60"/>
    <w:rsid w:val="002B6E64"/>
    <w:rsid w:val="002B7094"/>
    <w:rsid w:val="002B70EF"/>
    <w:rsid w:val="002B7129"/>
    <w:rsid w:val="002B7695"/>
    <w:rsid w:val="002B79F2"/>
    <w:rsid w:val="002B7D32"/>
    <w:rsid w:val="002C0512"/>
    <w:rsid w:val="002C0CD3"/>
    <w:rsid w:val="002C10B1"/>
    <w:rsid w:val="002C12D5"/>
    <w:rsid w:val="002C135F"/>
    <w:rsid w:val="002C1572"/>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BE4"/>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A8"/>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4D5"/>
    <w:rsid w:val="003014F9"/>
    <w:rsid w:val="0030219F"/>
    <w:rsid w:val="00302937"/>
    <w:rsid w:val="003029D9"/>
    <w:rsid w:val="00302A55"/>
    <w:rsid w:val="003032E0"/>
    <w:rsid w:val="00303671"/>
    <w:rsid w:val="00303AF8"/>
    <w:rsid w:val="00303BF9"/>
    <w:rsid w:val="00303F67"/>
    <w:rsid w:val="00304085"/>
    <w:rsid w:val="00304213"/>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90C"/>
    <w:rsid w:val="00317EC0"/>
    <w:rsid w:val="00320139"/>
    <w:rsid w:val="003204FC"/>
    <w:rsid w:val="00320CD2"/>
    <w:rsid w:val="00320DF4"/>
    <w:rsid w:val="00320F06"/>
    <w:rsid w:val="00321325"/>
    <w:rsid w:val="00321CD2"/>
    <w:rsid w:val="00321D46"/>
    <w:rsid w:val="003226EE"/>
    <w:rsid w:val="00322956"/>
    <w:rsid w:val="003229B6"/>
    <w:rsid w:val="00322B03"/>
    <w:rsid w:val="00322F4E"/>
    <w:rsid w:val="00323054"/>
    <w:rsid w:val="00323088"/>
    <w:rsid w:val="0032361C"/>
    <w:rsid w:val="0032393F"/>
    <w:rsid w:val="00323F80"/>
    <w:rsid w:val="00324752"/>
    <w:rsid w:val="00324949"/>
    <w:rsid w:val="00324C3F"/>
    <w:rsid w:val="00324D82"/>
    <w:rsid w:val="00324F2E"/>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86D"/>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3CDC"/>
    <w:rsid w:val="00354355"/>
    <w:rsid w:val="0035481E"/>
    <w:rsid w:val="00354991"/>
    <w:rsid w:val="00354CDD"/>
    <w:rsid w:val="003552BF"/>
    <w:rsid w:val="00355650"/>
    <w:rsid w:val="003560EB"/>
    <w:rsid w:val="003561CB"/>
    <w:rsid w:val="0035677A"/>
    <w:rsid w:val="003567C7"/>
    <w:rsid w:val="0035691C"/>
    <w:rsid w:val="00356E54"/>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ABF"/>
    <w:rsid w:val="00364BC7"/>
    <w:rsid w:val="003652C5"/>
    <w:rsid w:val="0036580C"/>
    <w:rsid w:val="00365921"/>
    <w:rsid w:val="00365DB3"/>
    <w:rsid w:val="00366317"/>
    <w:rsid w:val="0036634A"/>
    <w:rsid w:val="003663F5"/>
    <w:rsid w:val="00366756"/>
    <w:rsid w:val="00366AAC"/>
    <w:rsid w:val="00366DDB"/>
    <w:rsid w:val="00367536"/>
    <w:rsid w:val="0036781E"/>
    <w:rsid w:val="00367832"/>
    <w:rsid w:val="00367DBB"/>
    <w:rsid w:val="00367DDA"/>
    <w:rsid w:val="00370582"/>
    <w:rsid w:val="00370A22"/>
    <w:rsid w:val="00370D84"/>
    <w:rsid w:val="00371063"/>
    <w:rsid w:val="003713E1"/>
    <w:rsid w:val="00371423"/>
    <w:rsid w:val="00371A38"/>
    <w:rsid w:val="00371B01"/>
    <w:rsid w:val="00371F4F"/>
    <w:rsid w:val="00372082"/>
    <w:rsid w:val="00372BEA"/>
    <w:rsid w:val="00372DC1"/>
    <w:rsid w:val="003733D9"/>
    <w:rsid w:val="0037348F"/>
    <w:rsid w:val="003734EC"/>
    <w:rsid w:val="003736EC"/>
    <w:rsid w:val="00373E0C"/>
    <w:rsid w:val="00373FD2"/>
    <w:rsid w:val="00374253"/>
    <w:rsid w:val="0037444D"/>
    <w:rsid w:val="003745A3"/>
    <w:rsid w:val="0037478B"/>
    <w:rsid w:val="0037495F"/>
    <w:rsid w:val="00374B8F"/>
    <w:rsid w:val="00374CA1"/>
    <w:rsid w:val="003753B8"/>
    <w:rsid w:val="003756B4"/>
    <w:rsid w:val="00375D8B"/>
    <w:rsid w:val="00375E9F"/>
    <w:rsid w:val="003760AC"/>
    <w:rsid w:val="003763A2"/>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0"/>
    <w:rsid w:val="003869E4"/>
    <w:rsid w:val="0038708D"/>
    <w:rsid w:val="003874E5"/>
    <w:rsid w:val="0038767F"/>
    <w:rsid w:val="003907F7"/>
    <w:rsid w:val="003908D3"/>
    <w:rsid w:val="00391954"/>
    <w:rsid w:val="00392062"/>
    <w:rsid w:val="003921AF"/>
    <w:rsid w:val="00392715"/>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7C6"/>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1E8"/>
    <w:rsid w:val="003A1A3E"/>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4F5"/>
    <w:rsid w:val="003A6DCE"/>
    <w:rsid w:val="003A7027"/>
    <w:rsid w:val="003A711A"/>
    <w:rsid w:val="003A71DD"/>
    <w:rsid w:val="003A73F9"/>
    <w:rsid w:val="003A767E"/>
    <w:rsid w:val="003A79AE"/>
    <w:rsid w:val="003A7A3C"/>
    <w:rsid w:val="003A7F6E"/>
    <w:rsid w:val="003B0016"/>
    <w:rsid w:val="003B0756"/>
    <w:rsid w:val="003B0C64"/>
    <w:rsid w:val="003B0C9E"/>
    <w:rsid w:val="003B1B55"/>
    <w:rsid w:val="003B1C75"/>
    <w:rsid w:val="003B211C"/>
    <w:rsid w:val="003B231F"/>
    <w:rsid w:val="003B2660"/>
    <w:rsid w:val="003B28B7"/>
    <w:rsid w:val="003B3B43"/>
    <w:rsid w:val="003B3F9D"/>
    <w:rsid w:val="003B40CF"/>
    <w:rsid w:val="003B443B"/>
    <w:rsid w:val="003B4C16"/>
    <w:rsid w:val="003B4DD5"/>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9F3"/>
    <w:rsid w:val="003C0B1A"/>
    <w:rsid w:val="003C0C03"/>
    <w:rsid w:val="003C0C4B"/>
    <w:rsid w:val="003C0F0A"/>
    <w:rsid w:val="003C1125"/>
    <w:rsid w:val="003C1E2C"/>
    <w:rsid w:val="003C1E48"/>
    <w:rsid w:val="003C20B9"/>
    <w:rsid w:val="003C22CD"/>
    <w:rsid w:val="003C2568"/>
    <w:rsid w:val="003C284C"/>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598"/>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8FC"/>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4DA7"/>
    <w:rsid w:val="003E5ACF"/>
    <w:rsid w:val="003E5EE6"/>
    <w:rsid w:val="003E6C51"/>
    <w:rsid w:val="003E70F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183"/>
    <w:rsid w:val="004101B1"/>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CC1"/>
    <w:rsid w:val="00420E57"/>
    <w:rsid w:val="00420F39"/>
    <w:rsid w:val="0042113C"/>
    <w:rsid w:val="0042151A"/>
    <w:rsid w:val="004222D4"/>
    <w:rsid w:val="00422477"/>
    <w:rsid w:val="0042247B"/>
    <w:rsid w:val="004224F4"/>
    <w:rsid w:val="00422715"/>
    <w:rsid w:val="00422C2F"/>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181"/>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3F"/>
    <w:rsid w:val="004372F3"/>
    <w:rsid w:val="00437A9D"/>
    <w:rsid w:val="00440391"/>
    <w:rsid w:val="00440475"/>
    <w:rsid w:val="00440705"/>
    <w:rsid w:val="00440840"/>
    <w:rsid w:val="004408BE"/>
    <w:rsid w:val="004411B8"/>
    <w:rsid w:val="00441237"/>
    <w:rsid w:val="00441A1C"/>
    <w:rsid w:val="00441D14"/>
    <w:rsid w:val="0044223C"/>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6F4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949"/>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21"/>
    <w:rsid w:val="0046736E"/>
    <w:rsid w:val="00467784"/>
    <w:rsid w:val="004678F1"/>
    <w:rsid w:val="00467BB5"/>
    <w:rsid w:val="00467D65"/>
    <w:rsid w:val="004703AC"/>
    <w:rsid w:val="004718FD"/>
    <w:rsid w:val="00471C89"/>
    <w:rsid w:val="00471F27"/>
    <w:rsid w:val="00472203"/>
    <w:rsid w:val="00472699"/>
    <w:rsid w:val="00472B2F"/>
    <w:rsid w:val="00472EEC"/>
    <w:rsid w:val="0047384D"/>
    <w:rsid w:val="00473992"/>
    <w:rsid w:val="004746D0"/>
    <w:rsid w:val="00474CAE"/>
    <w:rsid w:val="00474DEF"/>
    <w:rsid w:val="00475463"/>
    <w:rsid w:val="0047558D"/>
    <w:rsid w:val="0047601B"/>
    <w:rsid w:val="0047601E"/>
    <w:rsid w:val="004763E2"/>
    <w:rsid w:val="0047651B"/>
    <w:rsid w:val="004767EC"/>
    <w:rsid w:val="00476AD6"/>
    <w:rsid w:val="00477BCB"/>
    <w:rsid w:val="00477E40"/>
    <w:rsid w:val="00477EF7"/>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021"/>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892"/>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178"/>
    <w:rsid w:val="004B674C"/>
    <w:rsid w:val="004B6890"/>
    <w:rsid w:val="004B6BE3"/>
    <w:rsid w:val="004B6F83"/>
    <w:rsid w:val="004B705B"/>
    <w:rsid w:val="004B7285"/>
    <w:rsid w:val="004B756F"/>
    <w:rsid w:val="004B7691"/>
    <w:rsid w:val="004B7782"/>
    <w:rsid w:val="004B7AE7"/>
    <w:rsid w:val="004B7EDD"/>
    <w:rsid w:val="004C060B"/>
    <w:rsid w:val="004C0779"/>
    <w:rsid w:val="004C1641"/>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4DD"/>
    <w:rsid w:val="004D566E"/>
    <w:rsid w:val="004D5B01"/>
    <w:rsid w:val="004D5D80"/>
    <w:rsid w:val="004D5EF3"/>
    <w:rsid w:val="004D6483"/>
    <w:rsid w:val="004D64DE"/>
    <w:rsid w:val="004D6B55"/>
    <w:rsid w:val="004D6D52"/>
    <w:rsid w:val="004D6EDE"/>
    <w:rsid w:val="004D71E3"/>
    <w:rsid w:val="004E049F"/>
    <w:rsid w:val="004E0611"/>
    <w:rsid w:val="004E10FB"/>
    <w:rsid w:val="004E1194"/>
    <w:rsid w:val="004E1230"/>
    <w:rsid w:val="004E1923"/>
    <w:rsid w:val="004E249E"/>
    <w:rsid w:val="004E2E1D"/>
    <w:rsid w:val="004E2FC6"/>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19D2"/>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32C"/>
    <w:rsid w:val="005128E2"/>
    <w:rsid w:val="00512968"/>
    <w:rsid w:val="00512B6F"/>
    <w:rsid w:val="00512E58"/>
    <w:rsid w:val="00513021"/>
    <w:rsid w:val="005134D5"/>
    <w:rsid w:val="005135F1"/>
    <w:rsid w:val="0051376A"/>
    <w:rsid w:val="00513C8D"/>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B62"/>
    <w:rsid w:val="00525D52"/>
    <w:rsid w:val="00525ED0"/>
    <w:rsid w:val="00526CD3"/>
    <w:rsid w:val="005271AC"/>
    <w:rsid w:val="0052736F"/>
    <w:rsid w:val="00527D00"/>
    <w:rsid w:val="00530205"/>
    <w:rsid w:val="00530750"/>
    <w:rsid w:val="00530785"/>
    <w:rsid w:val="00530AD1"/>
    <w:rsid w:val="005313A1"/>
    <w:rsid w:val="005314EA"/>
    <w:rsid w:val="0053159F"/>
    <w:rsid w:val="005319F2"/>
    <w:rsid w:val="00531D6E"/>
    <w:rsid w:val="0053206A"/>
    <w:rsid w:val="00532191"/>
    <w:rsid w:val="005321B3"/>
    <w:rsid w:val="00532293"/>
    <w:rsid w:val="00532734"/>
    <w:rsid w:val="00532A05"/>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A9B"/>
    <w:rsid w:val="00542CBE"/>
    <w:rsid w:val="00542E83"/>
    <w:rsid w:val="00543224"/>
    <w:rsid w:val="00543390"/>
    <w:rsid w:val="00543BC4"/>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621"/>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A2E"/>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5C1D"/>
    <w:rsid w:val="0056625C"/>
    <w:rsid w:val="0056632B"/>
    <w:rsid w:val="00566E70"/>
    <w:rsid w:val="00566F36"/>
    <w:rsid w:val="00567166"/>
    <w:rsid w:val="005673A1"/>
    <w:rsid w:val="00567880"/>
    <w:rsid w:val="00567DF8"/>
    <w:rsid w:val="0057013C"/>
    <w:rsid w:val="0057021D"/>
    <w:rsid w:val="00570375"/>
    <w:rsid w:val="005705D0"/>
    <w:rsid w:val="0057094C"/>
    <w:rsid w:val="00570970"/>
    <w:rsid w:val="005710C9"/>
    <w:rsid w:val="00571503"/>
    <w:rsid w:val="00571728"/>
    <w:rsid w:val="0057182C"/>
    <w:rsid w:val="00571AAE"/>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489"/>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A4F"/>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760"/>
    <w:rsid w:val="005A2851"/>
    <w:rsid w:val="005A2A1F"/>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625"/>
    <w:rsid w:val="005B297A"/>
    <w:rsid w:val="005B29CF"/>
    <w:rsid w:val="005B2FF1"/>
    <w:rsid w:val="005B30DA"/>
    <w:rsid w:val="005B331F"/>
    <w:rsid w:val="005B3AC0"/>
    <w:rsid w:val="005B3CF4"/>
    <w:rsid w:val="005B43B4"/>
    <w:rsid w:val="005B442E"/>
    <w:rsid w:val="005B6571"/>
    <w:rsid w:val="005B68B3"/>
    <w:rsid w:val="005B6AFF"/>
    <w:rsid w:val="005B6C71"/>
    <w:rsid w:val="005B70A2"/>
    <w:rsid w:val="005B736C"/>
    <w:rsid w:val="005B75C7"/>
    <w:rsid w:val="005B7AD1"/>
    <w:rsid w:val="005C0096"/>
    <w:rsid w:val="005C095A"/>
    <w:rsid w:val="005C0DCA"/>
    <w:rsid w:val="005C1875"/>
    <w:rsid w:val="005C1FEE"/>
    <w:rsid w:val="005C21E7"/>
    <w:rsid w:val="005C23B7"/>
    <w:rsid w:val="005C25EA"/>
    <w:rsid w:val="005C267D"/>
    <w:rsid w:val="005C295E"/>
    <w:rsid w:val="005C2995"/>
    <w:rsid w:val="005C2B1A"/>
    <w:rsid w:val="005C2F07"/>
    <w:rsid w:val="005C3141"/>
    <w:rsid w:val="005C3597"/>
    <w:rsid w:val="005C36C5"/>
    <w:rsid w:val="005C3E1E"/>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636"/>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6919"/>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5ABF"/>
    <w:rsid w:val="005E63B2"/>
    <w:rsid w:val="005E654B"/>
    <w:rsid w:val="005E67E2"/>
    <w:rsid w:val="005E6947"/>
    <w:rsid w:val="005E696A"/>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819"/>
    <w:rsid w:val="005F5EDB"/>
    <w:rsid w:val="005F60AE"/>
    <w:rsid w:val="005F683C"/>
    <w:rsid w:val="005F6AA0"/>
    <w:rsid w:val="005F6C58"/>
    <w:rsid w:val="00601150"/>
    <w:rsid w:val="006011C5"/>
    <w:rsid w:val="00601329"/>
    <w:rsid w:val="00601587"/>
    <w:rsid w:val="006017E2"/>
    <w:rsid w:val="00601AC5"/>
    <w:rsid w:val="00602A6F"/>
    <w:rsid w:val="00602F3D"/>
    <w:rsid w:val="00603E89"/>
    <w:rsid w:val="006044B8"/>
    <w:rsid w:val="006044E8"/>
    <w:rsid w:val="00604785"/>
    <w:rsid w:val="00604940"/>
    <w:rsid w:val="00604AE6"/>
    <w:rsid w:val="0060502D"/>
    <w:rsid w:val="00605265"/>
    <w:rsid w:val="0060586D"/>
    <w:rsid w:val="00605A95"/>
    <w:rsid w:val="00605BE2"/>
    <w:rsid w:val="00605D41"/>
    <w:rsid w:val="00605DE1"/>
    <w:rsid w:val="00605EF4"/>
    <w:rsid w:val="0060628C"/>
    <w:rsid w:val="006064F4"/>
    <w:rsid w:val="00606759"/>
    <w:rsid w:val="00607362"/>
    <w:rsid w:val="00607391"/>
    <w:rsid w:val="00607554"/>
    <w:rsid w:val="006079D6"/>
    <w:rsid w:val="00607B93"/>
    <w:rsid w:val="00610AAC"/>
    <w:rsid w:val="00610C11"/>
    <w:rsid w:val="00611280"/>
    <w:rsid w:val="00611B52"/>
    <w:rsid w:val="00611B99"/>
    <w:rsid w:val="00611C39"/>
    <w:rsid w:val="00611DB3"/>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54"/>
    <w:rsid w:val="006235D5"/>
    <w:rsid w:val="006238C9"/>
    <w:rsid w:val="00623ACE"/>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5AD"/>
    <w:rsid w:val="00631622"/>
    <w:rsid w:val="00631B28"/>
    <w:rsid w:val="00631D24"/>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2C8"/>
    <w:rsid w:val="0064155A"/>
    <w:rsid w:val="00641BB8"/>
    <w:rsid w:val="00642ECC"/>
    <w:rsid w:val="006433AB"/>
    <w:rsid w:val="00643765"/>
    <w:rsid w:val="00643801"/>
    <w:rsid w:val="00643DB5"/>
    <w:rsid w:val="00644195"/>
    <w:rsid w:val="00644293"/>
    <w:rsid w:val="006457A5"/>
    <w:rsid w:val="00645B4D"/>
    <w:rsid w:val="00645BC8"/>
    <w:rsid w:val="00646958"/>
    <w:rsid w:val="00646DD0"/>
    <w:rsid w:val="00647210"/>
    <w:rsid w:val="006473A5"/>
    <w:rsid w:val="0064794B"/>
    <w:rsid w:val="00647D9F"/>
    <w:rsid w:val="00647F42"/>
    <w:rsid w:val="00650158"/>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F4"/>
    <w:rsid w:val="0065430C"/>
    <w:rsid w:val="006546AC"/>
    <w:rsid w:val="00654EE8"/>
    <w:rsid w:val="00655403"/>
    <w:rsid w:val="00655596"/>
    <w:rsid w:val="0065631D"/>
    <w:rsid w:val="0065642B"/>
    <w:rsid w:val="006565A2"/>
    <w:rsid w:val="00656BBE"/>
    <w:rsid w:val="00656CBA"/>
    <w:rsid w:val="00656E9B"/>
    <w:rsid w:val="00656EB8"/>
    <w:rsid w:val="00656F02"/>
    <w:rsid w:val="00657399"/>
    <w:rsid w:val="00657406"/>
    <w:rsid w:val="006578F2"/>
    <w:rsid w:val="00657B0F"/>
    <w:rsid w:val="00660118"/>
    <w:rsid w:val="00660136"/>
    <w:rsid w:val="0066098F"/>
    <w:rsid w:val="006612B1"/>
    <w:rsid w:val="006613E2"/>
    <w:rsid w:val="006615CA"/>
    <w:rsid w:val="00662057"/>
    <w:rsid w:val="0066224A"/>
    <w:rsid w:val="00662493"/>
    <w:rsid w:val="0066250F"/>
    <w:rsid w:val="006626E1"/>
    <w:rsid w:val="00662929"/>
    <w:rsid w:val="00662A81"/>
    <w:rsid w:val="00662BBE"/>
    <w:rsid w:val="00662E7F"/>
    <w:rsid w:val="00662FA3"/>
    <w:rsid w:val="0066326A"/>
    <w:rsid w:val="0066328F"/>
    <w:rsid w:val="006635DB"/>
    <w:rsid w:val="00663A7D"/>
    <w:rsid w:val="00663F42"/>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2AA"/>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E40"/>
    <w:rsid w:val="00684125"/>
    <w:rsid w:val="00684A1C"/>
    <w:rsid w:val="00684A94"/>
    <w:rsid w:val="006852FD"/>
    <w:rsid w:val="00685B24"/>
    <w:rsid w:val="00686102"/>
    <w:rsid w:val="0068633E"/>
    <w:rsid w:val="00686504"/>
    <w:rsid w:val="00686869"/>
    <w:rsid w:val="006868B0"/>
    <w:rsid w:val="00686A66"/>
    <w:rsid w:val="00686FEE"/>
    <w:rsid w:val="0069069F"/>
    <w:rsid w:val="00690AD6"/>
    <w:rsid w:val="00690B17"/>
    <w:rsid w:val="00690CA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87F"/>
    <w:rsid w:val="00696D85"/>
    <w:rsid w:val="00697028"/>
    <w:rsid w:val="006975E8"/>
    <w:rsid w:val="00697792"/>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76"/>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00"/>
    <w:rsid w:val="006D23BB"/>
    <w:rsid w:val="006D2625"/>
    <w:rsid w:val="006D29AE"/>
    <w:rsid w:val="006D2AB4"/>
    <w:rsid w:val="006D2B42"/>
    <w:rsid w:val="006D2CA2"/>
    <w:rsid w:val="006D2D7F"/>
    <w:rsid w:val="006D3972"/>
    <w:rsid w:val="006D3C0F"/>
    <w:rsid w:val="006D4392"/>
    <w:rsid w:val="006D475D"/>
    <w:rsid w:val="006D4A76"/>
    <w:rsid w:val="006D4D7E"/>
    <w:rsid w:val="006D5009"/>
    <w:rsid w:val="006D5937"/>
    <w:rsid w:val="006D5B86"/>
    <w:rsid w:val="006D5CC7"/>
    <w:rsid w:val="006D6201"/>
    <w:rsid w:val="006D6492"/>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5FC"/>
    <w:rsid w:val="006E7647"/>
    <w:rsid w:val="006E79F3"/>
    <w:rsid w:val="006F056D"/>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3F9"/>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A29"/>
    <w:rsid w:val="00711DE7"/>
    <w:rsid w:val="007123ED"/>
    <w:rsid w:val="0071255C"/>
    <w:rsid w:val="00712DF1"/>
    <w:rsid w:val="00712EE0"/>
    <w:rsid w:val="00713770"/>
    <w:rsid w:val="0071434B"/>
    <w:rsid w:val="007143E0"/>
    <w:rsid w:val="0071494D"/>
    <w:rsid w:val="00715271"/>
    <w:rsid w:val="00716124"/>
    <w:rsid w:val="007161A6"/>
    <w:rsid w:val="00716989"/>
    <w:rsid w:val="007169E1"/>
    <w:rsid w:val="00716F76"/>
    <w:rsid w:val="0071714C"/>
    <w:rsid w:val="00717401"/>
    <w:rsid w:val="007176E9"/>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7E8"/>
    <w:rsid w:val="00726A39"/>
    <w:rsid w:val="00726D8F"/>
    <w:rsid w:val="00726DB4"/>
    <w:rsid w:val="0072717E"/>
    <w:rsid w:val="007301A7"/>
    <w:rsid w:val="007304F5"/>
    <w:rsid w:val="00730974"/>
    <w:rsid w:val="00730A1E"/>
    <w:rsid w:val="007312A1"/>
    <w:rsid w:val="0073218E"/>
    <w:rsid w:val="00732266"/>
    <w:rsid w:val="007326DF"/>
    <w:rsid w:val="007328BA"/>
    <w:rsid w:val="00732BF0"/>
    <w:rsid w:val="00732FA0"/>
    <w:rsid w:val="007330C3"/>
    <w:rsid w:val="0073311C"/>
    <w:rsid w:val="00733FE8"/>
    <w:rsid w:val="007344E5"/>
    <w:rsid w:val="007347F5"/>
    <w:rsid w:val="00734C9D"/>
    <w:rsid w:val="00734D44"/>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7BA"/>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F82"/>
    <w:rsid w:val="007602FC"/>
    <w:rsid w:val="00760F54"/>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67C36"/>
    <w:rsid w:val="0077027E"/>
    <w:rsid w:val="00770379"/>
    <w:rsid w:val="00770433"/>
    <w:rsid w:val="00770701"/>
    <w:rsid w:val="007707A0"/>
    <w:rsid w:val="00770A6A"/>
    <w:rsid w:val="00770E25"/>
    <w:rsid w:val="00771077"/>
    <w:rsid w:val="007714F6"/>
    <w:rsid w:val="00771842"/>
    <w:rsid w:val="00771858"/>
    <w:rsid w:val="00772076"/>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12"/>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30"/>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3FEB"/>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D94"/>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016"/>
    <w:rsid w:val="007F079E"/>
    <w:rsid w:val="007F103F"/>
    <w:rsid w:val="007F1457"/>
    <w:rsid w:val="007F1CB7"/>
    <w:rsid w:val="007F21F8"/>
    <w:rsid w:val="007F2232"/>
    <w:rsid w:val="007F223C"/>
    <w:rsid w:val="007F245F"/>
    <w:rsid w:val="007F28C5"/>
    <w:rsid w:val="007F2E0E"/>
    <w:rsid w:val="007F3358"/>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683"/>
    <w:rsid w:val="0080273A"/>
    <w:rsid w:val="0080288F"/>
    <w:rsid w:val="00802D1B"/>
    <w:rsid w:val="00802E93"/>
    <w:rsid w:val="00803682"/>
    <w:rsid w:val="00803C89"/>
    <w:rsid w:val="00804080"/>
    <w:rsid w:val="00804212"/>
    <w:rsid w:val="00804442"/>
    <w:rsid w:val="00804B03"/>
    <w:rsid w:val="008059FF"/>
    <w:rsid w:val="00805A5B"/>
    <w:rsid w:val="00805CAE"/>
    <w:rsid w:val="00805E83"/>
    <w:rsid w:val="00806C71"/>
    <w:rsid w:val="00806D9B"/>
    <w:rsid w:val="008070E1"/>
    <w:rsid w:val="00807701"/>
    <w:rsid w:val="0080775D"/>
    <w:rsid w:val="008079A9"/>
    <w:rsid w:val="00807DA0"/>
    <w:rsid w:val="0081030C"/>
    <w:rsid w:val="00810766"/>
    <w:rsid w:val="00810BFE"/>
    <w:rsid w:val="008117CC"/>
    <w:rsid w:val="00811986"/>
    <w:rsid w:val="00811E51"/>
    <w:rsid w:val="00812866"/>
    <w:rsid w:val="00812A23"/>
    <w:rsid w:val="00812B3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321"/>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934"/>
    <w:rsid w:val="00825FD3"/>
    <w:rsid w:val="00826BFD"/>
    <w:rsid w:val="00827092"/>
    <w:rsid w:val="0082710A"/>
    <w:rsid w:val="00827366"/>
    <w:rsid w:val="00827A68"/>
    <w:rsid w:val="00827C00"/>
    <w:rsid w:val="008301B2"/>
    <w:rsid w:val="00830315"/>
    <w:rsid w:val="008306AF"/>
    <w:rsid w:val="00830B98"/>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DE2"/>
    <w:rsid w:val="00835248"/>
    <w:rsid w:val="00835612"/>
    <w:rsid w:val="00835927"/>
    <w:rsid w:val="00835D13"/>
    <w:rsid w:val="00835DF1"/>
    <w:rsid w:val="008367EE"/>
    <w:rsid w:val="00836993"/>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7"/>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085A"/>
    <w:rsid w:val="00851C51"/>
    <w:rsid w:val="00851E2C"/>
    <w:rsid w:val="008522D2"/>
    <w:rsid w:val="0085240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2A08"/>
    <w:rsid w:val="0087324A"/>
    <w:rsid w:val="008741A6"/>
    <w:rsid w:val="00874233"/>
    <w:rsid w:val="008742D1"/>
    <w:rsid w:val="00874368"/>
    <w:rsid w:val="008744AE"/>
    <w:rsid w:val="00874F99"/>
    <w:rsid w:val="00874F9C"/>
    <w:rsid w:val="00875368"/>
    <w:rsid w:val="008765F6"/>
    <w:rsid w:val="00876849"/>
    <w:rsid w:val="00876A56"/>
    <w:rsid w:val="00876B6F"/>
    <w:rsid w:val="00876E10"/>
    <w:rsid w:val="00876E5C"/>
    <w:rsid w:val="00877DA5"/>
    <w:rsid w:val="00877F14"/>
    <w:rsid w:val="008803EB"/>
    <w:rsid w:val="00880852"/>
    <w:rsid w:val="008814C5"/>
    <w:rsid w:val="00881598"/>
    <w:rsid w:val="00881F95"/>
    <w:rsid w:val="00882043"/>
    <w:rsid w:val="00882F26"/>
    <w:rsid w:val="008831C0"/>
    <w:rsid w:val="0088321F"/>
    <w:rsid w:val="0088335C"/>
    <w:rsid w:val="00883415"/>
    <w:rsid w:val="00883602"/>
    <w:rsid w:val="008838AA"/>
    <w:rsid w:val="00883C9C"/>
    <w:rsid w:val="00884034"/>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917"/>
    <w:rsid w:val="00890E19"/>
    <w:rsid w:val="0089166A"/>
    <w:rsid w:val="0089173D"/>
    <w:rsid w:val="0089181D"/>
    <w:rsid w:val="00891830"/>
    <w:rsid w:val="0089193E"/>
    <w:rsid w:val="00891949"/>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A7DA0"/>
    <w:rsid w:val="008B0019"/>
    <w:rsid w:val="008B00B8"/>
    <w:rsid w:val="008B0908"/>
    <w:rsid w:val="008B0B57"/>
    <w:rsid w:val="008B0E9B"/>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57"/>
    <w:rsid w:val="008B5001"/>
    <w:rsid w:val="008B540E"/>
    <w:rsid w:val="008B59EE"/>
    <w:rsid w:val="008B63C9"/>
    <w:rsid w:val="008B6925"/>
    <w:rsid w:val="008B6A66"/>
    <w:rsid w:val="008B6BE8"/>
    <w:rsid w:val="008B6FDB"/>
    <w:rsid w:val="008B700A"/>
    <w:rsid w:val="008B71B5"/>
    <w:rsid w:val="008B7526"/>
    <w:rsid w:val="008C01A1"/>
    <w:rsid w:val="008C09FF"/>
    <w:rsid w:val="008C0EF8"/>
    <w:rsid w:val="008C1343"/>
    <w:rsid w:val="008C17D2"/>
    <w:rsid w:val="008C201B"/>
    <w:rsid w:val="008C24C1"/>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4D3"/>
    <w:rsid w:val="008C451E"/>
    <w:rsid w:val="008C45F4"/>
    <w:rsid w:val="008C473A"/>
    <w:rsid w:val="008C4836"/>
    <w:rsid w:val="008C48E7"/>
    <w:rsid w:val="008C5DDA"/>
    <w:rsid w:val="008C5E44"/>
    <w:rsid w:val="008C5E77"/>
    <w:rsid w:val="008C5EA1"/>
    <w:rsid w:val="008C5ECF"/>
    <w:rsid w:val="008C5F46"/>
    <w:rsid w:val="008C6296"/>
    <w:rsid w:val="008C64BD"/>
    <w:rsid w:val="008C71B6"/>
    <w:rsid w:val="008C737C"/>
    <w:rsid w:val="008C73D2"/>
    <w:rsid w:val="008C7579"/>
    <w:rsid w:val="008C7934"/>
    <w:rsid w:val="008C7D57"/>
    <w:rsid w:val="008D040A"/>
    <w:rsid w:val="008D048E"/>
    <w:rsid w:val="008D0ECB"/>
    <w:rsid w:val="008D112A"/>
    <w:rsid w:val="008D12C0"/>
    <w:rsid w:val="008D1526"/>
    <w:rsid w:val="008D15E0"/>
    <w:rsid w:val="008D2354"/>
    <w:rsid w:val="008D2B26"/>
    <w:rsid w:val="008D326D"/>
    <w:rsid w:val="008D420E"/>
    <w:rsid w:val="008D48AF"/>
    <w:rsid w:val="008D4B3D"/>
    <w:rsid w:val="008D4CA9"/>
    <w:rsid w:val="008D4FA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2BC"/>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939"/>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BDD"/>
    <w:rsid w:val="008E7DAF"/>
    <w:rsid w:val="008E7E58"/>
    <w:rsid w:val="008E7E86"/>
    <w:rsid w:val="008F0118"/>
    <w:rsid w:val="008F02C3"/>
    <w:rsid w:val="008F02CF"/>
    <w:rsid w:val="008F05DF"/>
    <w:rsid w:val="008F0748"/>
    <w:rsid w:val="008F0893"/>
    <w:rsid w:val="008F0CD9"/>
    <w:rsid w:val="008F1368"/>
    <w:rsid w:val="008F16AC"/>
    <w:rsid w:val="008F1D17"/>
    <w:rsid w:val="008F1EC6"/>
    <w:rsid w:val="008F2521"/>
    <w:rsid w:val="008F278C"/>
    <w:rsid w:val="008F2858"/>
    <w:rsid w:val="008F2A72"/>
    <w:rsid w:val="008F2E31"/>
    <w:rsid w:val="008F2E51"/>
    <w:rsid w:val="008F3108"/>
    <w:rsid w:val="008F318C"/>
    <w:rsid w:val="008F34B0"/>
    <w:rsid w:val="008F35D8"/>
    <w:rsid w:val="008F3609"/>
    <w:rsid w:val="008F38CF"/>
    <w:rsid w:val="008F3E39"/>
    <w:rsid w:val="008F4049"/>
    <w:rsid w:val="008F411A"/>
    <w:rsid w:val="008F424E"/>
    <w:rsid w:val="008F437C"/>
    <w:rsid w:val="008F4C51"/>
    <w:rsid w:val="008F4D68"/>
    <w:rsid w:val="008F4E04"/>
    <w:rsid w:val="008F4F7D"/>
    <w:rsid w:val="008F5084"/>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15B"/>
    <w:rsid w:val="00901261"/>
    <w:rsid w:val="00901265"/>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B33"/>
    <w:rsid w:val="00904D1D"/>
    <w:rsid w:val="0090519F"/>
    <w:rsid w:val="009054F7"/>
    <w:rsid w:val="00905581"/>
    <w:rsid w:val="009055D3"/>
    <w:rsid w:val="00905693"/>
    <w:rsid w:val="009059E7"/>
    <w:rsid w:val="00905B09"/>
    <w:rsid w:val="00905B13"/>
    <w:rsid w:val="00905B9C"/>
    <w:rsid w:val="00906A95"/>
    <w:rsid w:val="00906B22"/>
    <w:rsid w:val="0090705B"/>
    <w:rsid w:val="00907166"/>
    <w:rsid w:val="009074AD"/>
    <w:rsid w:val="0090767B"/>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04F"/>
    <w:rsid w:val="00920678"/>
    <w:rsid w:val="00920947"/>
    <w:rsid w:val="00920DAF"/>
    <w:rsid w:val="00921C21"/>
    <w:rsid w:val="00922191"/>
    <w:rsid w:val="0092226E"/>
    <w:rsid w:val="00922396"/>
    <w:rsid w:val="00922B7D"/>
    <w:rsid w:val="00922BAC"/>
    <w:rsid w:val="00923009"/>
    <w:rsid w:val="00923640"/>
    <w:rsid w:val="00923900"/>
    <w:rsid w:val="00923E33"/>
    <w:rsid w:val="00923E4E"/>
    <w:rsid w:val="00923E89"/>
    <w:rsid w:val="00924298"/>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AD0"/>
    <w:rsid w:val="009330B1"/>
    <w:rsid w:val="009332D9"/>
    <w:rsid w:val="00933899"/>
    <w:rsid w:val="00933F8F"/>
    <w:rsid w:val="00934084"/>
    <w:rsid w:val="00934200"/>
    <w:rsid w:val="0093427C"/>
    <w:rsid w:val="009345AB"/>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0D7F"/>
    <w:rsid w:val="009410B1"/>
    <w:rsid w:val="00941101"/>
    <w:rsid w:val="009412BE"/>
    <w:rsid w:val="00941567"/>
    <w:rsid w:val="009418EA"/>
    <w:rsid w:val="0094215F"/>
    <w:rsid w:val="0094237F"/>
    <w:rsid w:val="00942844"/>
    <w:rsid w:val="00942895"/>
    <w:rsid w:val="00942B5A"/>
    <w:rsid w:val="0094327C"/>
    <w:rsid w:val="009435A2"/>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18D"/>
    <w:rsid w:val="009548C2"/>
    <w:rsid w:val="009548CA"/>
    <w:rsid w:val="00955D09"/>
    <w:rsid w:val="00955F29"/>
    <w:rsid w:val="00955FE5"/>
    <w:rsid w:val="00956560"/>
    <w:rsid w:val="00956D75"/>
    <w:rsid w:val="00956F4F"/>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88D"/>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770"/>
    <w:rsid w:val="00993C81"/>
    <w:rsid w:val="009941A8"/>
    <w:rsid w:val="00994DC3"/>
    <w:rsid w:val="00995B06"/>
    <w:rsid w:val="00995EF0"/>
    <w:rsid w:val="0099620B"/>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B8A"/>
    <w:rsid w:val="009A3CAE"/>
    <w:rsid w:val="009A415B"/>
    <w:rsid w:val="009A41CB"/>
    <w:rsid w:val="009A487E"/>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943"/>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19D9"/>
    <w:rsid w:val="009D201E"/>
    <w:rsid w:val="009D2718"/>
    <w:rsid w:val="009D27E2"/>
    <w:rsid w:val="009D294A"/>
    <w:rsid w:val="009D299E"/>
    <w:rsid w:val="009D2EC8"/>
    <w:rsid w:val="009D2EDB"/>
    <w:rsid w:val="009D3165"/>
    <w:rsid w:val="009D374B"/>
    <w:rsid w:val="009D3D2E"/>
    <w:rsid w:val="009D3EC7"/>
    <w:rsid w:val="009D4AB6"/>
    <w:rsid w:val="009D594A"/>
    <w:rsid w:val="009D5C26"/>
    <w:rsid w:val="009D5D1C"/>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312"/>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350"/>
    <w:rsid w:val="009F150F"/>
    <w:rsid w:val="009F17D5"/>
    <w:rsid w:val="009F19D4"/>
    <w:rsid w:val="009F1AB6"/>
    <w:rsid w:val="009F1CCE"/>
    <w:rsid w:val="009F2046"/>
    <w:rsid w:val="009F2060"/>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62A"/>
    <w:rsid w:val="009F7AF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748"/>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112"/>
    <w:rsid w:val="00A1276A"/>
    <w:rsid w:val="00A127A4"/>
    <w:rsid w:val="00A1302E"/>
    <w:rsid w:val="00A13637"/>
    <w:rsid w:val="00A13741"/>
    <w:rsid w:val="00A1375F"/>
    <w:rsid w:val="00A139D8"/>
    <w:rsid w:val="00A13AEE"/>
    <w:rsid w:val="00A1493B"/>
    <w:rsid w:val="00A14A4E"/>
    <w:rsid w:val="00A14E81"/>
    <w:rsid w:val="00A158A6"/>
    <w:rsid w:val="00A166EE"/>
    <w:rsid w:val="00A16D9E"/>
    <w:rsid w:val="00A2014B"/>
    <w:rsid w:val="00A2087D"/>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74B"/>
    <w:rsid w:val="00A2683F"/>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6FB"/>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17"/>
    <w:rsid w:val="00A51621"/>
    <w:rsid w:val="00A51681"/>
    <w:rsid w:val="00A51815"/>
    <w:rsid w:val="00A525BF"/>
    <w:rsid w:val="00A525E0"/>
    <w:rsid w:val="00A52823"/>
    <w:rsid w:val="00A52DF0"/>
    <w:rsid w:val="00A532F0"/>
    <w:rsid w:val="00A535FE"/>
    <w:rsid w:val="00A53691"/>
    <w:rsid w:val="00A536CA"/>
    <w:rsid w:val="00A53F05"/>
    <w:rsid w:val="00A54110"/>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2AA"/>
    <w:rsid w:val="00A624BE"/>
    <w:rsid w:val="00A62EAA"/>
    <w:rsid w:val="00A62F19"/>
    <w:rsid w:val="00A6338B"/>
    <w:rsid w:val="00A63567"/>
    <w:rsid w:val="00A635DE"/>
    <w:rsid w:val="00A63958"/>
    <w:rsid w:val="00A63FE6"/>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3E51"/>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7E78"/>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486"/>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94B"/>
    <w:rsid w:val="00AB3DF4"/>
    <w:rsid w:val="00AB412E"/>
    <w:rsid w:val="00AB41F6"/>
    <w:rsid w:val="00AB4B9D"/>
    <w:rsid w:val="00AB4D70"/>
    <w:rsid w:val="00AB4E17"/>
    <w:rsid w:val="00AB4E3C"/>
    <w:rsid w:val="00AB5702"/>
    <w:rsid w:val="00AB6194"/>
    <w:rsid w:val="00AB61B4"/>
    <w:rsid w:val="00AB6279"/>
    <w:rsid w:val="00AB64B8"/>
    <w:rsid w:val="00AB6C73"/>
    <w:rsid w:val="00AB6CB6"/>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5BF"/>
    <w:rsid w:val="00AC3931"/>
    <w:rsid w:val="00AC3EFF"/>
    <w:rsid w:val="00AC416B"/>
    <w:rsid w:val="00AC45BA"/>
    <w:rsid w:val="00AC4617"/>
    <w:rsid w:val="00AC46A0"/>
    <w:rsid w:val="00AC46A3"/>
    <w:rsid w:val="00AC472E"/>
    <w:rsid w:val="00AC4F7E"/>
    <w:rsid w:val="00AC50B6"/>
    <w:rsid w:val="00AC5434"/>
    <w:rsid w:val="00AC5497"/>
    <w:rsid w:val="00AC56B7"/>
    <w:rsid w:val="00AC5A11"/>
    <w:rsid w:val="00AC5A37"/>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49"/>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0A6"/>
    <w:rsid w:val="00AE62B0"/>
    <w:rsid w:val="00AE67F7"/>
    <w:rsid w:val="00AE6863"/>
    <w:rsid w:val="00AE6C84"/>
    <w:rsid w:val="00AE6EA9"/>
    <w:rsid w:val="00AE6F5F"/>
    <w:rsid w:val="00AE6F60"/>
    <w:rsid w:val="00AE7032"/>
    <w:rsid w:val="00AE7508"/>
    <w:rsid w:val="00AE7743"/>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ADC"/>
    <w:rsid w:val="00B04BA9"/>
    <w:rsid w:val="00B04CA1"/>
    <w:rsid w:val="00B04D76"/>
    <w:rsid w:val="00B057A7"/>
    <w:rsid w:val="00B05946"/>
    <w:rsid w:val="00B05EC2"/>
    <w:rsid w:val="00B063DE"/>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686"/>
    <w:rsid w:val="00B16F0A"/>
    <w:rsid w:val="00B1715E"/>
    <w:rsid w:val="00B172FD"/>
    <w:rsid w:val="00B17371"/>
    <w:rsid w:val="00B1748C"/>
    <w:rsid w:val="00B17BD0"/>
    <w:rsid w:val="00B17BDF"/>
    <w:rsid w:val="00B20602"/>
    <w:rsid w:val="00B20BC5"/>
    <w:rsid w:val="00B20CF3"/>
    <w:rsid w:val="00B217C7"/>
    <w:rsid w:val="00B21A7E"/>
    <w:rsid w:val="00B21ADE"/>
    <w:rsid w:val="00B21FFB"/>
    <w:rsid w:val="00B2226C"/>
    <w:rsid w:val="00B2247C"/>
    <w:rsid w:val="00B226EF"/>
    <w:rsid w:val="00B22797"/>
    <w:rsid w:val="00B2286E"/>
    <w:rsid w:val="00B22BD5"/>
    <w:rsid w:val="00B23010"/>
    <w:rsid w:val="00B240D0"/>
    <w:rsid w:val="00B240EC"/>
    <w:rsid w:val="00B244BD"/>
    <w:rsid w:val="00B24D9E"/>
    <w:rsid w:val="00B24DBF"/>
    <w:rsid w:val="00B2544D"/>
    <w:rsid w:val="00B257FC"/>
    <w:rsid w:val="00B2584E"/>
    <w:rsid w:val="00B25968"/>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EC7"/>
    <w:rsid w:val="00B348ED"/>
    <w:rsid w:val="00B34C7B"/>
    <w:rsid w:val="00B35A38"/>
    <w:rsid w:val="00B35AE6"/>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581"/>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D15"/>
    <w:rsid w:val="00B61EB7"/>
    <w:rsid w:val="00B6218E"/>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1D66"/>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AC1"/>
    <w:rsid w:val="00B86DA3"/>
    <w:rsid w:val="00B873D0"/>
    <w:rsid w:val="00B87819"/>
    <w:rsid w:val="00B8792A"/>
    <w:rsid w:val="00B87F2C"/>
    <w:rsid w:val="00B87FF0"/>
    <w:rsid w:val="00B902E8"/>
    <w:rsid w:val="00B905B9"/>
    <w:rsid w:val="00B907D9"/>
    <w:rsid w:val="00B90BE6"/>
    <w:rsid w:val="00B90BF5"/>
    <w:rsid w:val="00B90DD4"/>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1DAE"/>
    <w:rsid w:val="00BA20C4"/>
    <w:rsid w:val="00BA2445"/>
    <w:rsid w:val="00BA2582"/>
    <w:rsid w:val="00BA2714"/>
    <w:rsid w:val="00BA31F9"/>
    <w:rsid w:val="00BA354D"/>
    <w:rsid w:val="00BA35C1"/>
    <w:rsid w:val="00BA3809"/>
    <w:rsid w:val="00BA4D5E"/>
    <w:rsid w:val="00BA537C"/>
    <w:rsid w:val="00BA5B1E"/>
    <w:rsid w:val="00BA631E"/>
    <w:rsid w:val="00BA7149"/>
    <w:rsid w:val="00BA723D"/>
    <w:rsid w:val="00BA7298"/>
    <w:rsid w:val="00BA76B6"/>
    <w:rsid w:val="00BA76D9"/>
    <w:rsid w:val="00BB035D"/>
    <w:rsid w:val="00BB093D"/>
    <w:rsid w:val="00BB0A85"/>
    <w:rsid w:val="00BB1102"/>
    <w:rsid w:val="00BB13AD"/>
    <w:rsid w:val="00BB17AB"/>
    <w:rsid w:val="00BB1CAD"/>
    <w:rsid w:val="00BB1EE1"/>
    <w:rsid w:val="00BB1FFB"/>
    <w:rsid w:val="00BB2364"/>
    <w:rsid w:val="00BB2FA8"/>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9D6"/>
    <w:rsid w:val="00BB5DCD"/>
    <w:rsid w:val="00BB6D44"/>
    <w:rsid w:val="00BB79B4"/>
    <w:rsid w:val="00BC0183"/>
    <w:rsid w:val="00BC07E0"/>
    <w:rsid w:val="00BC0A60"/>
    <w:rsid w:val="00BC0EA3"/>
    <w:rsid w:val="00BC1900"/>
    <w:rsid w:val="00BC1BB3"/>
    <w:rsid w:val="00BC21AC"/>
    <w:rsid w:val="00BC224A"/>
    <w:rsid w:val="00BC22E3"/>
    <w:rsid w:val="00BC2720"/>
    <w:rsid w:val="00BC27D4"/>
    <w:rsid w:val="00BC2A6E"/>
    <w:rsid w:val="00BC2A90"/>
    <w:rsid w:val="00BC359B"/>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495"/>
    <w:rsid w:val="00BD163B"/>
    <w:rsid w:val="00BD1E82"/>
    <w:rsid w:val="00BD1EED"/>
    <w:rsid w:val="00BD1F33"/>
    <w:rsid w:val="00BD22CE"/>
    <w:rsid w:val="00BD23E1"/>
    <w:rsid w:val="00BD25BC"/>
    <w:rsid w:val="00BD2733"/>
    <w:rsid w:val="00BD2AE7"/>
    <w:rsid w:val="00BD2EE1"/>
    <w:rsid w:val="00BD3126"/>
    <w:rsid w:val="00BD3A1B"/>
    <w:rsid w:val="00BD3D97"/>
    <w:rsid w:val="00BD44FE"/>
    <w:rsid w:val="00BD45DA"/>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37A"/>
    <w:rsid w:val="00BE173C"/>
    <w:rsid w:val="00BE1AB3"/>
    <w:rsid w:val="00BE214A"/>
    <w:rsid w:val="00BE215C"/>
    <w:rsid w:val="00BE28B0"/>
    <w:rsid w:val="00BE297F"/>
    <w:rsid w:val="00BE2C74"/>
    <w:rsid w:val="00BE3446"/>
    <w:rsid w:val="00BE45C6"/>
    <w:rsid w:val="00BE47F8"/>
    <w:rsid w:val="00BE48D7"/>
    <w:rsid w:val="00BE4C50"/>
    <w:rsid w:val="00BE53F7"/>
    <w:rsid w:val="00BE5ABB"/>
    <w:rsid w:val="00BE5FF4"/>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8BE"/>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466"/>
    <w:rsid w:val="00BF4931"/>
    <w:rsid w:val="00BF49C6"/>
    <w:rsid w:val="00BF4C9B"/>
    <w:rsid w:val="00BF513C"/>
    <w:rsid w:val="00BF520E"/>
    <w:rsid w:val="00BF5514"/>
    <w:rsid w:val="00BF564F"/>
    <w:rsid w:val="00BF5823"/>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215"/>
    <w:rsid w:val="00C03431"/>
    <w:rsid w:val="00C03747"/>
    <w:rsid w:val="00C03F7A"/>
    <w:rsid w:val="00C0486E"/>
    <w:rsid w:val="00C0499F"/>
    <w:rsid w:val="00C04B57"/>
    <w:rsid w:val="00C04BEE"/>
    <w:rsid w:val="00C04CCB"/>
    <w:rsid w:val="00C052B7"/>
    <w:rsid w:val="00C057BF"/>
    <w:rsid w:val="00C0585D"/>
    <w:rsid w:val="00C058AC"/>
    <w:rsid w:val="00C05C01"/>
    <w:rsid w:val="00C06B87"/>
    <w:rsid w:val="00C06C26"/>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0CBC"/>
    <w:rsid w:val="00C40CFE"/>
    <w:rsid w:val="00C416A1"/>
    <w:rsid w:val="00C41784"/>
    <w:rsid w:val="00C41B10"/>
    <w:rsid w:val="00C41B3D"/>
    <w:rsid w:val="00C41F05"/>
    <w:rsid w:val="00C421C2"/>
    <w:rsid w:val="00C4230D"/>
    <w:rsid w:val="00C4239F"/>
    <w:rsid w:val="00C423FC"/>
    <w:rsid w:val="00C42705"/>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5B5E"/>
    <w:rsid w:val="00C56191"/>
    <w:rsid w:val="00C563FC"/>
    <w:rsid w:val="00C569C1"/>
    <w:rsid w:val="00C56A7E"/>
    <w:rsid w:val="00C56E89"/>
    <w:rsid w:val="00C56EB4"/>
    <w:rsid w:val="00C574EA"/>
    <w:rsid w:val="00C578C7"/>
    <w:rsid w:val="00C57DE6"/>
    <w:rsid w:val="00C601B1"/>
    <w:rsid w:val="00C603FB"/>
    <w:rsid w:val="00C607D4"/>
    <w:rsid w:val="00C60F50"/>
    <w:rsid w:val="00C6133E"/>
    <w:rsid w:val="00C61377"/>
    <w:rsid w:val="00C6151D"/>
    <w:rsid w:val="00C61D1F"/>
    <w:rsid w:val="00C61F59"/>
    <w:rsid w:val="00C62385"/>
    <w:rsid w:val="00C6241E"/>
    <w:rsid w:val="00C62561"/>
    <w:rsid w:val="00C62B05"/>
    <w:rsid w:val="00C62CEE"/>
    <w:rsid w:val="00C63175"/>
    <w:rsid w:val="00C6338C"/>
    <w:rsid w:val="00C63735"/>
    <w:rsid w:val="00C63798"/>
    <w:rsid w:val="00C643C5"/>
    <w:rsid w:val="00C649F1"/>
    <w:rsid w:val="00C64BBB"/>
    <w:rsid w:val="00C65027"/>
    <w:rsid w:val="00C65555"/>
    <w:rsid w:val="00C65CC3"/>
    <w:rsid w:val="00C66C21"/>
    <w:rsid w:val="00C671F7"/>
    <w:rsid w:val="00C673CF"/>
    <w:rsid w:val="00C677E6"/>
    <w:rsid w:val="00C678BE"/>
    <w:rsid w:val="00C67A90"/>
    <w:rsid w:val="00C67FC1"/>
    <w:rsid w:val="00C70380"/>
    <w:rsid w:val="00C70810"/>
    <w:rsid w:val="00C70FB7"/>
    <w:rsid w:val="00C71401"/>
    <w:rsid w:val="00C71888"/>
    <w:rsid w:val="00C722C6"/>
    <w:rsid w:val="00C724A7"/>
    <w:rsid w:val="00C7267B"/>
    <w:rsid w:val="00C7292C"/>
    <w:rsid w:val="00C72FC7"/>
    <w:rsid w:val="00C72FCC"/>
    <w:rsid w:val="00C73084"/>
    <w:rsid w:val="00C733DB"/>
    <w:rsid w:val="00C7393B"/>
    <w:rsid w:val="00C73C5A"/>
    <w:rsid w:val="00C748B8"/>
    <w:rsid w:val="00C74D84"/>
    <w:rsid w:val="00C75787"/>
    <w:rsid w:val="00C75A16"/>
    <w:rsid w:val="00C75AFB"/>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2E13"/>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9A9"/>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5B9B"/>
    <w:rsid w:val="00C967C2"/>
    <w:rsid w:val="00C97CBC"/>
    <w:rsid w:val="00CA06E0"/>
    <w:rsid w:val="00CA0B82"/>
    <w:rsid w:val="00CA0E4C"/>
    <w:rsid w:val="00CA0FFF"/>
    <w:rsid w:val="00CA10AA"/>
    <w:rsid w:val="00CA1AF4"/>
    <w:rsid w:val="00CA217B"/>
    <w:rsid w:val="00CA2D89"/>
    <w:rsid w:val="00CA328C"/>
    <w:rsid w:val="00CA341F"/>
    <w:rsid w:val="00CA367A"/>
    <w:rsid w:val="00CA397D"/>
    <w:rsid w:val="00CA40D9"/>
    <w:rsid w:val="00CA421E"/>
    <w:rsid w:val="00CA4312"/>
    <w:rsid w:val="00CA4AE4"/>
    <w:rsid w:val="00CA4FFF"/>
    <w:rsid w:val="00CA51FC"/>
    <w:rsid w:val="00CA538C"/>
    <w:rsid w:val="00CA574E"/>
    <w:rsid w:val="00CA5C7C"/>
    <w:rsid w:val="00CA5F76"/>
    <w:rsid w:val="00CA6079"/>
    <w:rsid w:val="00CA66DA"/>
    <w:rsid w:val="00CA6B3E"/>
    <w:rsid w:val="00CA7A71"/>
    <w:rsid w:val="00CA7AC5"/>
    <w:rsid w:val="00CA7DD3"/>
    <w:rsid w:val="00CA7ED0"/>
    <w:rsid w:val="00CA7F00"/>
    <w:rsid w:val="00CB01AE"/>
    <w:rsid w:val="00CB022E"/>
    <w:rsid w:val="00CB05C2"/>
    <w:rsid w:val="00CB0700"/>
    <w:rsid w:val="00CB0D34"/>
    <w:rsid w:val="00CB111C"/>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4940"/>
    <w:rsid w:val="00CB519A"/>
    <w:rsid w:val="00CB51FB"/>
    <w:rsid w:val="00CB5517"/>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B61"/>
    <w:rsid w:val="00CE7C6E"/>
    <w:rsid w:val="00CF012F"/>
    <w:rsid w:val="00CF08B0"/>
    <w:rsid w:val="00CF09C3"/>
    <w:rsid w:val="00CF0A83"/>
    <w:rsid w:val="00CF0C23"/>
    <w:rsid w:val="00CF0C9F"/>
    <w:rsid w:val="00CF0DA0"/>
    <w:rsid w:val="00CF0DAD"/>
    <w:rsid w:val="00CF1264"/>
    <w:rsid w:val="00CF175F"/>
    <w:rsid w:val="00CF17FE"/>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6BD"/>
    <w:rsid w:val="00D04C35"/>
    <w:rsid w:val="00D04E1C"/>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A23"/>
    <w:rsid w:val="00D16B40"/>
    <w:rsid w:val="00D16CAB"/>
    <w:rsid w:val="00D16EF4"/>
    <w:rsid w:val="00D1790E"/>
    <w:rsid w:val="00D17EAC"/>
    <w:rsid w:val="00D17ECD"/>
    <w:rsid w:val="00D2007E"/>
    <w:rsid w:val="00D201F6"/>
    <w:rsid w:val="00D20212"/>
    <w:rsid w:val="00D20323"/>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17"/>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B06"/>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3C5"/>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10A"/>
    <w:rsid w:val="00D7433B"/>
    <w:rsid w:val="00D74836"/>
    <w:rsid w:val="00D74892"/>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74F"/>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4B5"/>
    <w:rsid w:val="00D9186C"/>
    <w:rsid w:val="00D91C96"/>
    <w:rsid w:val="00D91E6A"/>
    <w:rsid w:val="00D91F4E"/>
    <w:rsid w:val="00D91FF9"/>
    <w:rsid w:val="00D9206C"/>
    <w:rsid w:val="00D920E3"/>
    <w:rsid w:val="00D9217D"/>
    <w:rsid w:val="00D9246C"/>
    <w:rsid w:val="00D92984"/>
    <w:rsid w:val="00D92BD7"/>
    <w:rsid w:val="00D93427"/>
    <w:rsid w:val="00D93772"/>
    <w:rsid w:val="00D9389A"/>
    <w:rsid w:val="00D93976"/>
    <w:rsid w:val="00D93CAF"/>
    <w:rsid w:val="00D942F7"/>
    <w:rsid w:val="00D9430F"/>
    <w:rsid w:val="00D9480A"/>
    <w:rsid w:val="00D94B2E"/>
    <w:rsid w:val="00D94CF2"/>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5ABC"/>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407"/>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47D"/>
    <w:rsid w:val="00DC7579"/>
    <w:rsid w:val="00DC76FF"/>
    <w:rsid w:val="00DC79CF"/>
    <w:rsid w:val="00DC7B79"/>
    <w:rsid w:val="00DC7F94"/>
    <w:rsid w:val="00DC7FA7"/>
    <w:rsid w:val="00DD022B"/>
    <w:rsid w:val="00DD0997"/>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7E5"/>
    <w:rsid w:val="00DD4E8F"/>
    <w:rsid w:val="00DD5205"/>
    <w:rsid w:val="00DD589B"/>
    <w:rsid w:val="00DD58C9"/>
    <w:rsid w:val="00DD5F58"/>
    <w:rsid w:val="00DD6282"/>
    <w:rsid w:val="00DD642E"/>
    <w:rsid w:val="00DD6881"/>
    <w:rsid w:val="00DD6DED"/>
    <w:rsid w:val="00DD7161"/>
    <w:rsid w:val="00DD72E4"/>
    <w:rsid w:val="00DD739D"/>
    <w:rsid w:val="00DD777D"/>
    <w:rsid w:val="00DD7B7E"/>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55F"/>
    <w:rsid w:val="00DF1C97"/>
    <w:rsid w:val="00DF1D8C"/>
    <w:rsid w:val="00DF2373"/>
    <w:rsid w:val="00DF280F"/>
    <w:rsid w:val="00DF2858"/>
    <w:rsid w:val="00DF2862"/>
    <w:rsid w:val="00DF2D90"/>
    <w:rsid w:val="00DF306F"/>
    <w:rsid w:val="00DF317C"/>
    <w:rsid w:val="00DF336E"/>
    <w:rsid w:val="00DF36E1"/>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55"/>
    <w:rsid w:val="00E01B94"/>
    <w:rsid w:val="00E01D16"/>
    <w:rsid w:val="00E0257F"/>
    <w:rsid w:val="00E028E3"/>
    <w:rsid w:val="00E02F61"/>
    <w:rsid w:val="00E02F72"/>
    <w:rsid w:val="00E03B27"/>
    <w:rsid w:val="00E040ED"/>
    <w:rsid w:val="00E044F7"/>
    <w:rsid w:val="00E04F07"/>
    <w:rsid w:val="00E0504C"/>
    <w:rsid w:val="00E052DF"/>
    <w:rsid w:val="00E0580F"/>
    <w:rsid w:val="00E05879"/>
    <w:rsid w:val="00E05A73"/>
    <w:rsid w:val="00E05B52"/>
    <w:rsid w:val="00E0755D"/>
    <w:rsid w:val="00E07710"/>
    <w:rsid w:val="00E10241"/>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B97"/>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378"/>
    <w:rsid w:val="00E2473D"/>
    <w:rsid w:val="00E252AD"/>
    <w:rsid w:val="00E25908"/>
    <w:rsid w:val="00E25BCA"/>
    <w:rsid w:val="00E26180"/>
    <w:rsid w:val="00E26508"/>
    <w:rsid w:val="00E265DC"/>
    <w:rsid w:val="00E268D8"/>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6487"/>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69"/>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697"/>
    <w:rsid w:val="00E50780"/>
    <w:rsid w:val="00E5096A"/>
    <w:rsid w:val="00E50CDB"/>
    <w:rsid w:val="00E51140"/>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228"/>
    <w:rsid w:val="00E73552"/>
    <w:rsid w:val="00E736AA"/>
    <w:rsid w:val="00E73A3B"/>
    <w:rsid w:val="00E754DC"/>
    <w:rsid w:val="00E7586C"/>
    <w:rsid w:val="00E7637F"/>
    <w:rsid w:val="00E7639C"/>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A4A"/>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3DCD"/>
    <w:rsid w:val="00EB3E07"/>
    <w:rsid w:val="00EB456A"/>
    <w:rsid w:val="00EB4683"/>
    <w:rsid w:val="00EB4F8F"/>
    <w:rsid w:val="00EB54A7"/>
    <w:rsid w:val="00EB5645"/>
    <w:rsid w:val="00EB5743"/>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3FC"/>
    <w:rsid w:val="00EC3861"/>
    <w:rsid w:val="00EC4F9F"/>
    <w:rsid w:val="00EC509C"/>
    <w:rsid w:val="00EC5301"/>
    <w:rsid w:val="00EC547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748"/>
    <w:rsid w:val="00EE0888"/>
    <w:rsid w:val="00EE0BF0"/>
    <w:rsid w:val="00EE0CD9"/>
    <w:rsid w:val="00EE0FBD"/>
    <w:rsid w:val="00EE1B24"/>
    <w:rsid w:val="00EE1C12"/>
    <w:rsid w:val="00EE1C1E"/>
    <w:rsid w:val="00EE1EE0"/>
    <w:rsid w:val="00EE2260"/>
    <w:rsid w:val="00EE27EE"/>
    <w:rsid w:val="00EE2AB3"/>
    <w:rsid w:val="00EE31E7"/>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9FF"/>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6B9B"/>
    <w:rsid w:val="00EF7031"/>
    <w:rsid w:val="00EF7198"/>
    <w:rsid w:val="00EF7982"/>
    <w:rsid w:val="00EF7AE9"/>
    <w:rsid w:val="00F00696"/>
    <w:rsid w:val="00F00C2E"/>
    <w:rsid w:val="00F00D72"/>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3061"/>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0A25"/>
    <w:rsid w:val="00F212DD"/>
    <w:rsid w:val="00F218FF"/>
    <w:rsid w:val="00F21C9A"/>
    <w:rsid w:val="00F2244C"/>
    <w:rsid w:val="00F235BC"/>
    <w:rsid w:val="00F238F9"/>
    <w:rsid w:val="00F23A32"/>
    <w:rsid w:val="00F23B1C"/>
    <w:rsid w:val="00F246DF"/>
    <w:rsid w:val="00F24782"/>
    <w:rsid w:val="00F25009"/>
    <w:rsid w:val="00F256BD"/>
    <w:rsid w:val="00F25738"/>
    <w:rsid w:val="00F261E6"/>
    <w:rsid w:val="00F26592"/>
    <w:rsid w:val="00F265EC"/>
    <w:rsid w:val="00F266B1"/>
    <w:rsid w:val="00F26CDA"/>
    <w:rsid w:val="00F26E21"/>
    <w:rsid w:val="00F27831"/>
    <w:rsid w:val="00F278F5"/>
    <w:rsid w:val="00F27ADA"/>
    <w:rsid w:val="00F27D0B"/>
    <w:rsid w:val="00F30154"/>
    <w:rsid w:val="00F30AE7"/>
    <w:rsid w:val="00F30B2E"/>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4B22"/>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25F"/>
    <w:rsid w:val="00F50341"/>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AE2"/>
    <w:rsid w:val="00F53D14"/>
    <w:rsid w:val="00F540C0"/>
    <w:rsid w:val="00F541E1"/>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6051C"/>
    <w:rsid w:val="00F609DE"/>
    <w:rsid w:val="00F611CB"/>
    <w:rsid w:val="00F61428"/>
    <w:rsid w:val="00F614DD"/>
    <w:rsid w:val="00F61628"/>
    <w:rsid w:val="00F62034"/>
    <w:rsid w:val="00F6229F"/>
    <w:rsid w:val="00F62AAE"/>
    <w:rsid w:val="00F62AF0"/>
    <w:rsid w:val="00F6315F"/>
    <w:rsid w:val="00F631AD"/>
    <w:rsid w:val="00F63352"/>
    <w:rsid w:val="00F634A9"/>
    <w:rsid w:val="00F640FB"/>
    <w:rsid w:val="00F6473A"/>
    <w:rsid w:val="00F64B57"/>
    <w:rsid w:val="00F64B73"/>
    <w:rsid w:val="00F64CDC"/>
    <w:rsid w:val="00F64F8E"/>
    <w:rsid w:val="00F65195"/>
    <w:rsid w:val="00F654AB"/>
    <w:rsid w:val="00F65A28"/>
    <w:rsid w:val="00F65B64"/>
    <w:rsid w:val="00F65C08"/>
    <w:rsid w:val="00F65F06"/>
    <w:rsid w:val="00F66025"/>
    <w:rsid w:val="00F66210"/>
    <w:rsid w:val="00F662D3"/>
    <w:rsid w:val="00F662EE"/>
    <w:rsid w:val="00F663BB"/>
    <w:rsid w:val="00F663C0"/>
    <w:rsid w:val="00F6644C"/>
    <w:rsid w:val="00F6671E"/>
    <w:rsid w:val="00F66A2F"/>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6E25"/>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0D2"/>
    <w:rsid w:val="00FB1215"/>
    <w:rsid w:val="00FB123E"/>
    <w:rsid w:val="00FB1331"/>
    <w:rsid w:val="00FB1432"/>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5FA1"/>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4ACA"/>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772"/>
    <w:rsid w:val="00FD290A"/>
    <w:rsid w:val="00FD2E61"/>
    <w:rsid w:val="00FD346C"/>
    <w:rsid w:val="00FD3603"/>
    <w:rsid w:val="00FD387E"/>
    <w:rsid w:val="00FD3CA5"/>
    <w:rsid w:val="00FD3CB1"/>
    <w:rsid w:val="00FD3FDB"/>
    <w:rsid w:val="00FD40A0"/>
    <w:rsid w:val="00FD41F6"/>
    <w:rsid w:val="00FD4AC3"/>
    <w:rsid w:val="00FD4BE6"/>
    <w:rsid w:val="00FD4DA0"/>
    <w:rsid w:val="00FD50ED"/>
    <w:rsid w:val="00FD5206"/>
    <w:rsid w:val="00FD561B"/>
    <w:rsid w:val="00FD5889"/>
    <w:rsid w:val="00FD5A53"/>
    <w:rsid w:val="00FD6123"/>
    <w:rsid w:val="00FD616E"/>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2C69"/>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7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 w:type="character" w:customStyle="1" w:styleId="Mencinsinresolver15">
    <w:name w:val="Mención sin resolver15"/>
    <w:basedOn w:val="Fuentedeprrafopredeter"/>
    <w:uiPriority w:val="99"/>
    <w:semiHidden/>
    <w:unhideWhenUsed/>
    <w:rsid w:val="006D5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1774095">
      <w:bodyDiv w:val="1"/>
      <w:marLeft w:val="0"/>
      <w:marRight w:val="0"/>
      <w:marTop w:val="0"/>
      <w:marBottom w:val="0"/>
      <w:divBdr>
        <w:top w:val="none" w:sz="0" w:space="0" w:color="auto"/>
        <w:left w:val="none" w:sz="0" w:space="0" w:color="auto"/>
        <w:bottom w:val="none" w:sz="0" w:space="0" w:color="auto"/>
        <w:right w:val="none" w:sz="0" w:space="0" w:color="auto"/>
      </w:divBdr>
      <w:divsChild>
        <w:div w:id="1448115966">
          <w:marLeft w:val="0"/>
          <w:marRight w:val="0"/>
          <w:marTop w:val="0"/>
          <w:marBottom w:val="0"/>
          <w:divBdr>
            <w:top w:val="none" w:sz="0" w:space="0" w:color="auto"/>
            <w:left w:val="none" w:sz="0" w:space="0" w:color="auto"/>
            <w:bottom w:val="none" w:sz="0" w:space="0" w:color="auto"/>
            <w:right w:val="none" w:sz="0" w:space="0" w:color="auto"/>
          </w:divBdr>
        </w:div>
        <w:div w:id="307788260">
          <w:marLeft w:val="0"/>
          <w:marRight w:val="0"/>
          <w:marTop w:val="0"/>
          <w:marBottom w:val="0"/>
          <w:divBdr>
            <w:top w:val="none" w:sz="0" w:space="0" w:color="auto"/>
            <w:left w:val="none" w:sz="0" w:space="0" w:color="auto"/>
            <w:bottom w:val="none" w:sz="0" w:space="0" w:color="auto"/>
            <w:right w:val="none" w:sz="0" w:space="0" w:color="auto"/>
          </w:divBdr>
        </w:div>
        <w:div w:id="1384133970">
          <w:marLeft w:val="0"/>
          <w:marRight w:val="0"/>
          <w:marTop w:val="0"/>
          <w:marBottom w:val="0"/>
          <w:divBdr>
            <w:top w:val="none" w:sz="0" w:space="0" w:color="auto"/>
            <w:left w:val="none" w:sz="0" w:space="0" w:color="auto"/>
            <w:bottom w:val="none" w:sz="0" w:space="0" w:color="auto"/>
            <w:right w:val="none" w:sz="0" w:space="0" w:color="auto"/>
          </w:divBdr>
        </w:div>
        <w:div w:id="393817172">
          <w:marLeft w:val="0"/>
          <w:marRight w:val="0"/>
          <w:marTop w:val="0"/>
          <w:marBottom w:val="0"/>
          <w:divBdr>
            <w:top w:val="none" w:sz="0" w:space="0" w:color="auto"/>
            <w:left w:val="none" w:sz="0" w:space="0" w:color="auto"/>
            <w:bottom w:val="none" w:sz="0" w:space="0" w:color="auto"/>
            <w:right w:val="none" w:sz="0" w:space="0" w:color="auto"/>
          </w:divBdr>
        </w:div>
        <w:div w:id="786586691">
          <w:marLeft w:val="0"/>
          <w:marRight w:val="0"/>
          <w:marTop w:val="0"/>
          <w:marBottom w:val="0"/>
          <w:divBdr>
            <w:top w:val="none" w:sz="0" w:space="0" w:color="auto"/>
            <w:left w:val="none" w:sz="0" w:space="0" w:color="auto"/>
            <w:bottom w:val="none" w:sz="0" w:space="0" w:color="auto"/>
            <w:right w:val="none" w:sz="0" w:space="0" w:color="auto"/>
          </w:divBdr>
        </w:div>
      </w:divsChild>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4650318">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680933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7879143">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6084">
      <w:bodyDiv w:val="1"/>
      <w:marLeft w:val="0"/>
      <w:marRight w:val="0"/>
      <w:marTop w:val="0"/>
      <w:marBottom w:val="0"/>
      <w:divBdr>
        <w:top w:val="none" w:sz="0" w:space="0" w:color="auto"/>
        <w:left w:val="none" w:sz="0" w:space="0" w:color="auto"/>
        <w:bottom w:val="none" w:sz="0" w:space="0" w:color="auto"/>
        <w:right w:val="none" w:sz="0" w:space="0" w:color="auto"/>
      </w:divBdr>
      <w:divsChild>
        <w:div w:id="399668673">
          <w:marLeft w:val="0"/>
          <w:marRight w:val="0"/>
          <w:marTop w:val="0"/>
          <w:marBottom w:val="0"/>
          <w:divBdr>
            <w:top w:val="none" w:sz="0" w:space="0" w:color="auto"/>
            <w:left w:val="none" w:sz="0" w:space="0" w:color="auto"/>
            <w:bottom w:val="none" w:sz="0" w:space="0" w:color="auto"/>
            <w:right w:val="none" w:sz="0" w:space="0" w:color="auto"/>
          </w:divBdr>
          <w:divsChild>
            <w:div w:id="259457643">
              <w:marLeft w:val="0"/>
              <w:marRight w:val="0"/>
              <w:marTop w:val="0"/>
              <w:marBottom w:val="0"/>
              <w:divBdr>
                <w:top w:val="none" w:sz="0" w:space="0" w:color="auto"/>
                <w:left w:val="none" w:sz="0" w:space="0" w:color="auto"/>
                <w:bottom w:val="none" w:sz="0" w:space="0" w:color="auto"/>
                <w:right w:val="none" w:sz="0" w:space="0" w:color="auto"/>
              </w:divBdr>
            </w:div>
            <w:div w:id="1535582466">
              <w:marLeft w:val="0"/>
              <w:marRight w:val="0"/>
              <w:marTop w:val="0"/>
              <w:marBottom w:val="0"/>
              <w:divBdr>
                <w:top w:val="none" w:sz="0" w:space="0" w:color="auto"/>
                <w:left w:val="none" w:sz="0" w:space="0" w:color="auto"/>
                <w:bottom w:val="none" w:sz="0" w:space="0" w:color="auto"/>
                <w:right w:val="none" w:sz="0" w:space="0" w:color="auto"/>
              </w:divBdr>
            </w:div>
            <w:div w:id="1257905164">
              <w:marLeft w:val="0"/>
              <w:marRight w:val="0"/>
              <w:marTop w:val="0"/>
              <w:marBottom w:val="0"/>
              <w:divBdr>
                <w:top w:val="none" w:sz="0" w:space="0" w:color="auto"/>
                <w:left w:val="none" w:sz="0" w:space="0" w:color="auto"/>
                <w:bottom w:val="none" w:sz="0" w:space="0" w:color="auto"/>
                <w:right w:val="none" w:sz="0" w:space="0" w:color="auto"/>
              </w:divBdr>
            </w:div>
            <w:div w:id="167599886">
              <w:marLeft w:val="0"/>
              <w:marRight w:val="0"/>
              <w:marTop w:val="0"/>
              <w:marBottom w:val="0"/>
              <w:divBdr>
                <w:top w:val="none" w:sz="0" w:space="0" w:color="auto"/>
                <w:left w:val="none" w:sz="0" w:space="0" w:color="auto"/>
                <w:bottom w:val="none" w:sz="0" w:space="0" w:color="auto"/>
                <w:right w:val="none" w:sz="0" w:space="0" w:color="auto"/>
              </w:divBdr>
            </w:div>
            <w:div w:id="1095247101">
              <w:marLeft w:val="0"/>
              <w:marRight w:val="0"/>
              <w:marTop w:val="0"/>
              <w:marBottom w:val="0"/>
              <w:divBdr>
                <w:top w:val="none" w:sz="0" w:space="0" w:color="auto"/>
                <w:left w:val="none" w:sz="0" w:space="0" w:color="auto"/>
                <w:bottom w:val="none" w:sz="0" w:space="0" w:color="auto"/>
                <w:right w:val="none" w:sz="0" w:space="0" w:color="auto"/>
              </w:divBdr>
            </w:div>
            <w:div w:id="346830231">
              <w:marLeft w:val="0"/>
              <w:marRight w:val="0"/>
              <w:marTop w:val="0"/>
              <w:marBottom w:val="0"/>
              <w:divBdr>
                <w:top w:val="none" w:sz="0" w:space="0" w:color="auto"/>
                <w:left w:val="none" w:sz="0" w:space="0" w:color="auto"/>
                <w:bottom w:val="none" w:sz="0" w:space="0" w:color="auto"/>
                <w:right w:val="none" w:sz="0" w:space="0" w:color="auto"/>
              </w:divBdr>
            </w:div>
            <w:div w:id="2117017475">
              <w:marLeft w:val="0"/>
              <w:marRight w:val="0"/>
              <w:marTop w:val="0"/>
              <w:marBottom w:val="0"/>
              <w:divBdr>
                <w:top w:val="none" w:sz="0" w:space="0" w:color="auto"/>
                <w:left w:val="none" w:sz="0" w:space="0" w:color="auto"/>
                <w:bottom w:val="none" w:sz="0" w:space="0" w:color="auto"/>
                <w:right w:val="none" w:sz="0" w:space="0" w:color="auto"/>
              </w:divBdr>
            </w:div>
            <w:div w:id="1916471182">
              <w:marLeft w:val="0"/>
              <w:marRight w:val="0"/>
              <w:marTop w:val="0"/>
              <w:marBottom w:val="0"/>
              <w:divBdr>
                <w:top w:val="none" w:sz="0" w:space="0" w:color="auto"/>
                <w:left w:val="none" w:sz="0" w:space="0" w:color="auto"/>
                <w:bottom w:val="none" w:sz="0" w:space="0" w:color="auto"/>
                <w:right w:val="none" w:sz="0" w:space="0" w:color="auto"/>
              </w:divBdr>
            </w:div>
            <w:div w:id="1528592614">
              <w:marLeft w:val="0"/>
              <w:marRight w:val="0"/>
              <w:marTop w:val="0"/>
              <w:marBottom w:val="0"/>
              <w:divBdr>
                <w:top w:val="none" w:sz="0" w:space="0" w:color="auto"/>
                <w:left w:val="none" w:sz="0" w:space="0" w:color="auto"/>
                <w:bottom w:val="none" w:sz="0" w:space="0" w:color="auto"/>
                <w:right w:val="none" w:sz="0" w:space="0" w:color="auto"/>
              </w:divBdr>
            </w:div>
            <w:div w:id="1177118258">
              <w:marLeft w:val="0"/>
              <w:marRight w:val="0"/>
              <w:marTop w:val="0"/>
              <w:marBottom w:val="0"/>
              <w:divBdr>
                <w:top w:val="none" w:sz="0" w:space="0" w:color="auto"/>
                <w:left w:val="none" w:sz="0" w:space="0" w:color="auto"/>
                <w:bottom w:val="none" w:sz="0" w:space="0" w:color="auto"/>
                <w:right w:val="none" w:sz="0" w:space="0" w:color="auto"/>
              </w:divBdr>
            </w:div>
            <w:div w:id="1083532405">
              <w:marLeft w:val="0"/>
              <w:marRight w:val="0"/>
              <w:marTop w:val="0"/>
              <w:marBottom w:val="0"/>
              <w:divBdr>
                <w:top w:val="none" w:sz="0" w:space="0" w:color="auto"/>
                <w:left w:val="none" w:sz="0" w:space="0" w:color="auto"/>
                <w:bottom w:val="none" w:sz="0" w:space="0" w:color="auto"/>
                <w:right w:val="none" w:sz="0" w:space="0" w:color="auto"/>
              </w:divBdr>
            </w:div>
            <w:div w:id="1654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819763">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25572262">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212366">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277117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89807317">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901365">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199725">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655946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4631453">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0775872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760722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58988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21/diciembre/dic221/dic221q.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29FF6-0249-4E46-BB5D-F427F02A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7880</Words>
  <Characters>43340</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2022-10-07T04:17:00Z</cp:lastPrinted>
  <dcterms:created xsi:type="dcterms:W3CDTF">2022-10-06T15:44:00Z</dcterms:created>
  <dcterms:modified xsi:type="dcterms:W3CDTF">2022-10-13T16:00:00Z</dcterms:modified>
</cp:coreProperties>
</file>