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A25AC" w14:textId="2F3A1476" w:rsidR="003253C6" w:rsidRPr="00A95053" w:rsidRDefault="00DD21D4" w:rsidP="00A95053">
      <w:pPr>
        <w:spacing w:line="360" w:lineRule="auto"/>
        <w:jc w:val="both"/>
        <w:rPr>
          <w:rFonts w:ascii="Palatino Linotype" w:eastAsia="Palatino Linotype" w:hAnsi="Palatino Linotype" w:cs="Palatino Linotype"/>
        </w:rPr>
      </w:pPr>
      <w:r w:rsidRPr="00A9505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w:t>
      </w:r>
      <w:r w:rsidR="00CA20A8" w:rsidRPr="00A95053">
        <w:rPr>
          <w:rFonts w:ascii="Palatino Linotype" w:eastAsia="Palatino Linotype" w:hAnsi="Palatino Linotype" w:cs="Palatino Linotype"/>
        </w:rPr>
        <w:t xml:space="preserve">con domicilio en Metepec, Estado de México, </w:t>
      </w:r>
      <w:r w:rsidR="004C5E5A">
        <w:rPr>
          <w:rFonts w:ascii="Palatino Linotype" w:eastAsia="Palatino Linotype" w:hAnsi="Palatino Linotype" w:cs="Palatino Linotype"/>
        </w:rPr>
        <w:t>celebrada el</w:t>
      </w:r>
      <w:r w:rsidR="00CA20A8" w:rsidRPr="00A95053">
        <w:rPr>
          <w:rFonts w:ascii="Palatino Linotype" w:eastAsia="Palatino Linotype" w:hAnsi="Palatino Linotype" w:cs="Palatino Linotype"/>
        </w:rPr>
        <w:t xml:space="preserve"> </w:t>
      </w:r>
      <w:r w:rsidR="00757D5B" w:rsidRPr="00A95053">
        <w:rPr>
          <w:rFonts w:ascii="Palatino Linotype" w:eastAsia="Palatino Linotype" w:hAnsi="Palatino Linotype" w:cs="Palatino Linotype"/>
        </w:rPr>
        <w:t>diecisiete</w:t>
      </w:r>
      <w:r w:rsidR="00184CA9" w:rsidRPr="00A95053">
        <w:rPr>
          <w:rFonts w:ascii="Palatino Linotype" w:eastAsia="Palatino Linotype" w:hAnsi="Palatino Linotype" w:cs="Palatino Linotype"/>
        </w:rPr>
        <w:t xml:space="preserve"> de agosto</w:t>
      </w:r>
      <w:r w:rsidR="00CA20A8" w:rsidRPr="00A95053">
        <w:rPr>
          <w:rFonts w:ascii="Palatino Linotype" w:eastAsia="Palatino Linotype" w:hAnsi="Palatino Linotype" w:cs="Palatino Linotype"/>
        </w:rPr>
        <w:t xml:space="preserve"> de dos mil veintidós.</w:t>
      </w:r>
    </w:p>
    <w:p w14:paraId="0742E183" w14:textId="77777777" w:rsidR="00CA20A8" w:rsidRPr="00A95053" w:rsidRDefault="00CA20A8" w:rsidP="00A95053">
      <w:pPr>
        <w:spacing w:line="360" w:lineRule="auto"/>
        <w:jc w:val="both"/>
        <w:rPr>
          <w:rFonts w:ascii="Palatino Linotype" w:hAnsi="Palatino Linotype" w:cs="Arial"/>
        </w:rPr>
      </w:pPr>
    </w:p>
    <w:p w14:paraId="03825FB3" w14:textId="4A47184F" w:rsidR="00A1125E" w:rsidRPr="00A95053" w:rsidRDefault="00200BFC" w:rsidP="00A95053">
      <w:pPr>
        <w:spacing w:line="360" w:lineRule="auto"/>
        <w:jc w:val="both"/>
        <w:rPr>
          <w:rFonts w:ascii="Palatino Linotype" w:hAnsi="Palatino Linotype"/>
          <w:b/>
          <w:bCs/>
        </w:rPr>
      </w:pPr>
      <w:r w:rsidRPr="00A95053">
        <w:rPr>
          <w:rFonts w:ascii="Palatino Linotype" w:hAnsi="Palatino Linotype" w:cs="Arial"/>
          <w:b/>
          <w:sz w:val="28"/>
        </w:rPr>
        <w:t>VISTO</w:t>
      </w:r>
      <w:r w:rsidRPr="00A95053">
        <w:rPr>
          <w:rFonts w:ascii="Palatino Linotype" w:hAnsi="Palatino Linotype" w:cs="Arial"/>
        </w:rPr>
        <w:t xml:space="preserve"> el expediente formado con motivo del </w:t>
      </w:r>
      <w:r w:rsidR="00381EE0" w:rsidRPr="00A95053">
        <w:rPr>
          <w:rFonts w:ascii="Palatino Linotype" w:hAnsi="Palatino Linotype" w:cs="Arial"/>
        </w:rPr>
        <w:t>Recurso de Revisión</w:t>
      </w:r>
      <w:r w:rsidR="00AC6ABE" w:rsidRPr="00A95053">
        <w:rPr>
          <w:rFonts w:ascii="Palatino Linotype" w:hAnsi="Palatino Linotype" w:cs="Arial"/>
        </w:rPr>
        <w:t xml:space="preserve"> </w:t>
      </w:r>
      <w:r w:rsidR="00757D5B" w:rsidRPr="00A95053">
        <w:rPr>
          <w:rFonts w:ascii="Palatino Linotype" w:hAnsi="Palatino Linotype" w:cs="Arial"/>
          <w:b/>
        </w:rPr>
        <w:t>06517</w:t>
      </w:r>
      <w:r w:rsidR="000A27E2" w:rsidRPr="00A95053">
        <w:rPr>
          <w:rFonts w:ascii="Palatino Linotype" w:hAnsi="Palatino Linotype" w:cs="Arial"/>
          <w:b/>
          <w:bCs/>
        </w:rPr>
        <w:t>/INFOEM/IP/RR/202</w:t>
      </w:r>
      <w:r w:rsidR="00B717EF" w:rsidRPr="00A95053">
        <w:rPr>
          <w:rFonts w:ascii="Palatino Linotype" w:hAnsi="Palatino Linotype" w:cs="Arial"/>
          <w:b/>
          <w:bCs/>
        </w:rPr>
        <w:t>2</w:t>
      </w:r>
      <w:r w:rsidRPr="00A95053">
        <w:rPr>
          <w:rFonts w:ascii="Palatino Linotype" w:hAnsi="Palatino Linotype" w:cs="Arial"/>
        </w:rPr>
        <w:t xml:space="preserve">, promovido </w:t>
      </w:r>
      <w:r w:rsidR="00552576" w:rsidRPr="00A95053">
        <w:rPr>
          <w:rFonts w:ascii="Palatino Linotype" w:hAnsi="Palatino Linotype"/>
        </w:rPr>
        <w:t xml:space="preserve">por </w:t>
      </w:r>
      <w:r w:rsidR="0012078B" w:rsidRPr="00A95053">
        <w:rPr>
          <w:rFonts w:ascii="Palatino Linotype" w:hAnsi="Palatino Linotype"/>
        </w:rPr>
        <w:t>la</w:t>
      </w:r>
      <w:r w:rsidR="00F769D7" w:rsidRPr="00A95053">
        <w:rPr>
          <w:rFonts w:ascii="Palatino Linotype" w:hAnsi="Palatino Linotype"/>
        </w:rPr>
        <w:t xml:space="preserve"> </w:t>
      </w:r>
      <w:r w:rsidR="00F769D7" w:rsidRPr="00A95053">
        <w:rPr>
          <w:rFonts w:ascii="Palatino Linotype" w:hAnsi="Palatino Linotype"/>
          <w:b/>
          <w:bCs/>
        </w:rPr>
        <w:t>C.</w:t>
      </w:r>
      <w:r w:rsidR="00F769D7" w:rsidRPr="00A95053">
        <w:rPr>
          <w:rFonts w:ascii="Palatino Linotype" w:hAnsi="Palatino Linotype"/>
        </w:rPr>
        <w:t xml:space="preserve"> </w:t>
      </w:r>
      <w:r w:rsidR="00856AC0">
        <w:rPr>
          <w:rFonts w:ascii="Palatino Linotype" w:hAnsi="Palatino Linotype"/>
          <w:b/>
          <w:bCs/>
        </w:rPr>
        <w:t>XXXXXXXX XXXXXXXX XXXXXX XXXXXXXXX</w:t>
      </w:r>
      <w:r w:rsidR="005915AD" w:rsidRPr="00A95053">
        <w:rPr>
          <w:rFonts w:ascii="Palatino Linotype" w:hAnsi="Palatino Linotype"/>
        </w:rPr>
        <w:t>,</w:t>
      </w:r>
      <w:r w:rsidRPr="00A95053">
        <w:rPr>
          <w:rFonts w:ascii="Palatino Linotype" w:hAnsi="Palatino Linotype" w:cs="Arial"/>
          <w:lang w:val="es-ES"/>
        </w:rPr>
        <w:t xml:space="preserve"> </w:t>
      </w:r>
      <w:r w:rsidR="005F0E30" w:rsidRPr="00A95053">
        <w:rPr>
          <w:rFonts w:ascii="Palatino Linotype" w:hAnsi="Palatino Linotype"/>
        </w:rPr>
        <w:t xml:space="preserve">a quien en lo sucesivo se le </w:t>
      </w:r>
      <w:r w:rsidR="00D9217D" w:rsidRPr="00A95053">
        <w:rPr>
          <w:rFonts w:ascii="Palatino Linotype" w:hAnsi="Palatino Linotype"/>
        </w:rPr>
        <w:t>denominará</w:t>
      </w:r>
      <w:r w:rsidR="005F0E30" w:rsidRPr="00A95053">
        <w:rPr>
          <w:rFonts w:ascii="Palatino Linotype" w:hAnsi="Palatino Linotype"/>
        </w:rPr>
        <w:t xml:space="preserve"> </w:t>
      </w:r>
      <w:r w:rsidR="0070705A" w:rsidRPr="00A95053">
        <w:rPr>
          <w:rFonts w:ascii="Palatino Linotype" w:hAnsi="Palatino Linotype" w:cs="Arial"/>
          <w:b/>
          <w:lang w:val="es-ES"/>
        </w:rPr>
        <w:t xml:space="preserve">LA </w:t>
      </w:r>
      <w:r w:rsidRPr="00A95053">
        <w:rPr>
          <w:rFonts w:ascii="Palatino Linotype" w:hAnsi="Palatino Linotype" w:cs="Arial"/>
          <w:b/>
          <w:lang w:val="es-ES"/>
        </w:rPr>
        <w:t>RECURRENTE,</w:t>
      </w:r>
      <w:r w:rsidR="008B3120" w:rsidRPr="00A95053">
        <w:rPr>
          <w:rFonts w:ascii="Palatino Linotype" w:hAnsi="Palatino Linotype" w:cs="Arial"/>
          <w:lang w:val="es-ES"/>
        </w:rPr>
        <w:t xml:space="preserve"> en contra de la respuesta </w:t>
      </w:r>
      <w:r w:rsidR="00E30002" w:rsidRPr="00A95053">
        <w:rPr>
          <w:rFonts w:ascii="Palatino Linotype" w:hAnsi="Palatino Linotype" w:cs="Arial"/>
          <w:lang w:val="es-ES"/>
        </w:rPr>
        <w:t xml:space="preserve">del </w:t>
      </w:r>
      <w:r w:rsidR="0012078B" w:rsidRPr="00A95053">
        <w:rPr>
          <w:rFonts w:ascii="Palatino Linotype" w:hAnsi="Palatino Linotype" w:cs="Arial"/>
          <w:b/>
          <w:bCs/>
        </w:rPr>
        <w:t>Ayuntamiento de Ixtlahuaca</w:t>
      </w:r>
      <w:r w:rsidRPr="00A95053">
        <w:rPr>
          <w:rFonts w:ascii="Palatino Linotype" w:hAnsi="Palatino Linotype" w:cs="Arial"/>
          <w:b/>
          <w:lang w:val="es-ES"/>
        </w:rPr>
        <w:t xml:space="preserve">, </w:t>
      </w:r>
      <w:r w:rsidR="005F0E30" w:rsidRPr="00A95053">
        <w:rPr>
          <w:rFonts w:ascii="Palatino Linotype" w:hAnsi="Palatino Linotype"/>
        </w:rPr>
        <w:t xml:space="preserve">en lo subsecuente se le denominará </w:t>
      </w:r>
      <w:r w:rsidRPr="00A95053">
        <w:rPr>
          <w:rFonts w:ascii="Palatino Linotype" w:hAnsi="Palatino Linotype" w:cs="Arial"/>
          <w:b/>
          <w:lang w:val="es-ES"/>
        </w:rPr>
        <w:t xml:space="preserve">EL SUJETO OBLIGADO, </w:t>
      </w:r>
      <w:r w:rsidRPr="00A95053">
        <w:rPr>
          <w:rFonts w:ascii="Palatino Linotype" w:hAnsi="Palatino Linotype" w:cs="Arial"/>
          <w:lang w:val="es-ES"/>
        </w:rPr>
        <w:t xml:space="preserve">se procede a dictar la presente resolución con base en lo siguiente: </w:t>
      </w:r>
    </w:p>
    <w:p w14:paraId="71F79FE3" w14:textId="77777777" w:rsidR="00A1125E" w:rsidRPr="00A95053" w:rsidRDefault="00A1125E" w:rsidP="00A95053">
      <w:pPr>
        <w:spacing w:line="276" w:lineRule="auto"/>
        <w:jc w:val="both"/>
        <w:rPr>
          <w:rFonts w:ascii="Palatino Linotype" w:hAnsi="Palatino Linotype" w:cs="Arial"/>
          <w:b/>
          <w:bCs/>
          <w:spacing w:val="60"/>
          <w:sz w:val="28"/>
          <w:szCs w:val="28"/>
        </w:rPr>
      </w:pPr>
    </w:p>
    <w:p w14:paraId="47CFFCB3" w14:textId="01F8C4E2" w:rsidR="00D77693" w:rsidRPr="00A95053" w:rsidRDefault="00874AE7" w:rsidP="00A95053">
      <w:pPr>
        <w:spacing w:line="276" w:lineRule="auto"/>
        <w:jc w:val="center"/>
        <w:rPr>
          <w:rFonts w:ascii="Palatino Linotype" w:hAnsi="Palatino Linotype" w:cs="Arial"/>
          <w:b/>
          <w:bCs/>
          <w:spacing w:val="60"/>
          <w:sz w:val="28"/>
          <w:szCs w:val="28"/>
        </w:rPr>
      </w:pPr>
      <w:r w:rsidRPr="00A95053">
        <w:rPr>
          <w:rFonts w:ascii="Palatino Linotype" w:hAnsi="Palatino Linotype" w:cs="Arial"/>
          <w:b/>
          <w:bCs/>
          <w:spacing w:val="60"/>
          <w:sz w:val="28"/>
          <w:szCs w:val="28"/>
        </w:rPr>
        <w:t>ANTECEDENTES</w:t>
      </w:r>
      <w:r w:rsidR="00D77693" w:rsidRPr="00A95053">
        <w:rPr>
          <w:rFonts w:ascii="Palatino Linotype" w:hAnsi="Palatino Linotype" w:cs="Arial"/>
          <w:b/>
          <w:bCs/>
          <w:spacing w:val="60"/>
          <w:sz w:val="28"/>
          <w:szCs w:val="28"/>
        </w:rPr>
        <w:t xml:space="preserve"> </w:t>
      </w:r>
    </w:p>
    <w:p w14:paraId="52087D33" w14:textId="77777777" w:rsidR="00967AC9" w:rsidRPr="00A95053" w:rsidRDefault="00967AC9" w:rsidP="00A95053">
      <w:pPr>
        <w:spacing w:line="276" w:lineRule="auto"/>
        <w:jc w:val="both"/>
        <w:rPr>
          <w:rFonts w:ascii="Palatino Linotype" w:eastAsia="Calibri" w:hAnsi="Palatino Linotype" w:cs="Arial"/>
          <w:b/>
          <w:sz w:val="28"/>
          <w:szCs w:val="28"/>
          <w:lang w:val="es-ES" w:eastAsia="en-US"/>
        </w:rPr>
      </w:pPr>
    </w:p>
    <w:p w14:paraId="4BE57260" w14:textId="50290471" w:rsidR="00F26592" w:rsidRPr="00A95053" w:rsidRDefault="00F26592" w:rsidP="00A95053">
      <w:pPr>
        <w:spacing w:line="360" w:lineRule="auto"/>
        <w:jc w:val="both"/>
        <w:rPr>
          <w:rFonts w:ascii="Palatino Linotype" w:eastAsia="Calibri" w:hAnsi="Palatino Linotype" w:cs="Arial"/>
          <w:b/>
          <w:sz w:val="26"/>
          <w:szCs w:val="26"/>
          <w:lang w:val="es-ES" w:eastAsia="en-US"/>
        </w:rPr>
      </w:pPr>
      <w:r w:rsidRPr="00A95053">
        <w:rPr>
          <w:rFonts w:ascii="Palatino Linotype" w:eastAsia="Calibri" w:hAnsi="Palatino Linotype" w:cs="Arial"/>
          <w:b/>
          <w:sz w:val="26"/>
          <w:szCs w:val="26"/>
          <w:lang w:val="es-ES" w:eastAsia="en-US"/>
        </w:rPr>
        <w:t xml:space="preserve">I. </w:t>
      </w:r>
      <w:r w:rsidRPr="00A95053">
        <w:rPr>
          <w:rFonts w:ascii="Palatino Linotype" w:hAnsi="Palatino Linotype"/>
          <w:b/>
          <w:sz w:val="26"/>
          <w:szCs w:val="26"/>
        </w:rPr>
        <w:t>De la Solicitud de Información</w:t>
      </w:r>
    </w:p>
    <w:p w14:paraId="69AC5CD0" w14:textId="451D1D9F" w:rsidR="00200BFC" w:rsidRPr="00A95053" w:rsidRDefault="00163A20" w:rsidP="00A95053">
      <w:pPr>
        <w:spacing w:line="360" w:lineRule="auto"/>
        <w:jc w:val="both"/>
        <w:rPr>
          <w:rFonts w:ascii="Palatino Linotype" w:eastAsia="MS Mincho" w:hAnsi="Palatino Linotype" w:cs="Arial"/>
        </w:rPr>
      </w:pPr>
      <w:r w:rsidRPr="00A95053">
        <w:rPr>
          <w:rFonts w:ascii="Palatino Linotype" w:eastAsia="MS Mincho" w:hAnsi="Palatino Linotype" w:cs="Arial"/>
        </w:rPr>
        <w:t xml:space="preserve">En fecha </w:t>
      </w:r>
      <w:r w:rsidR="0012078B" w:rsidRPr="00A95053">
        <w:rPr>
          <w:rFonts w:ascii="Palatino Linotype" w:eastAsia="MS Mincho" w:hAnsi="Palatino Linotype" w:cs="Arial"/>
        </w:rPr>
        <w:t>treinta y uno</w:t>
      </w:r>
      <w:r w:rsidR="00763900" w:rsidRPr="00A95053">
        <w:rPr>
          <w:rFonts w:ascii="Palatino Linotype" w:eastAsia="MS Mincho" w:hAnsi="Palatino Linotype" w:cs="Arial"/>
        </w:rPr>
        <w:t xml:space="preserve"> de marzo</w:t>
      </w:r>
      <w:r w:rsidR="0069687F" w:rsidRPr="00A95053">
        <w:rPr>
          <w:rFonts w:ascii="Palatino Linotype" w:eastAsia="MS Mincho" w:hAnsi="Palatino Linotype" w:cs="Arial"/>
        </w:rPr>
        <w:t xml:space="preserve"> de dos mil </w:t>
      </w:r>
      <w:r w:rsidR="00B139D9" w:rsidRPr="00A95053">
        <w:rPr>
          <w:rFonts w:ascii="Palatino Linotype" w:eastAsia="MS Mincho" w:hAnsi="Palatino Linotype" w:cs="Arial"/>
        </w:rPr>
        <w:t>veintidós</w:t>
      </w:r>
      <w:r w:rsidRPr="00A95053">
        <w:rPr>
          <w:rFonts w:ascii="Palatino Linotype" w:eastAsia="MS Mincho" w:hAnsi="Palatino Linotype" w:cs="Arial"/>
        </w:rPr>
        <w:t xml:space="preserve">, </w:t>
      </w:r>
      <w:r w:rsidR="0070705A" w:rsidRPr="00A95053">
        <w:rPr>
          <w:rFonts w:ascii="Palatino Linotype" w:hAnsi="Palatino Linotype" w:cs="Arial"/>
          <w:b/>
        </w:rPr>
        <w:t xml:space="preserve">LA </w:t>
      </w:r>
      <w:r w:rsidR="00AF6197" w:rsidRPr="00A95053">
        <w:rPr>
          <w:rFonts w:ascii="Palatino Linotype" w:hAnsi="Palatino Linotype" w:cs="Arial"/>
          <w:b/>
        </w:rPr>
        <w:t>RECURRENTE</w:t>
      </w:r>
      <w:r w:rsidR="00AF6197" w:rsidRPr="00A95053">
        <w:rPr>
          <w:rFonts w:ascii="Palatino Linotype" w:hAnsi="Palatino Linotype" w:cs="Arial"/>
        </w:rPr>
        <w:t xml:space="preserve"> presentó a través</w:t>
      </w:r>
      <w:r w:rsidR="001114CB" w:rsidRPr="00A95053">
        <w:rPr>
          <w:rFonts w:ascii="Palatino Linotype" w:hAnsi="Palatino Linotype" w:cs="Arial"/>
        </w:rPr>
        <w:t xml:space="preserve"> del</w:t>
      </w:r>
      <w:r w:rsidR="00AF6197" w:rsidRPr="00A95053">
        <w:rPr>
          <w:rFonts w:ascii="Palatino Linotype" w:hAnsi="Palatino Linotype" w:cs="Arial"/>
        </w:rPr>
        <w:t xml:space="preserve"> Sistema de Acceso a la Información Mexiquense, que en lo subsecuente se le denominará el </w:t>
      </w:r>
      <w:r w:rsidR="00AF6197" w:rsidRPr="00A95053">
        <w:rPr>
          <w:rFonts w:ascii="Palatino Linotype" w:hAnsi="Palatino Linotype" w:cs="Arial"/>
          <w:b/>
          <w:bCs/>
        </w:rPr>
        <w:t>SAIMEX</w:t>
      </w:r>
      <w:r w:rsidR="0022458E" w:rsidRPr="00A95053">
        <w:rPr>
          <w:rFonts w:ascii="Palatino Linotype" w:hAnsi="Palatino Linotype" w:cs="Arial"/>
          <w:b/>
        </w:rPr>
        <w:t>,</w:t>
      </w:r>
      <w:r w:rsidR="0022458E" w:rsidRPr="00A95053">
        <w:rPr>
          <w:rFonts w:ascii="Palatino Linotype" w:hAnsi="Palatino Linotype"/>
        </w:rPr>
        <w:t xml:space="preserve"> ante </w:t>
      </w:r>
      <w:r w:rsidR="0022458E" w:rsidRPr="00A95053">
        <w:rPr>
          <w:rFonts w:ascii="Palatino Linotype" w:hAnsi="Palatino Linotype"/>
          <w:b/>
        </w:rPr>
        <w:t>EL SUJETO OBLIGADO</w:t>
      </w:r>
      <w:r w:rsidR="00BF3E26" w:rsidRPr="00A95053">
        <w:rPr>
          <w:rFonts w:ascii="Palatino Linotype" w:eastAsia="MS Mincho" w:hAnsi="Palatino Linotype" w:cs="Arial"/>
          <w:lang w:val="es-ES_tradnl"/>
        </w:rPr>
        <w:t xml:space="preserve">, la solicitud de </w:t>
      </w:r>
      <w:r w:rsidR="004351DD" w:rsidRPr="00A95053">
        <w:rPr>
          <w:rFonts w:ascii="Palatino Linotype" w:eastAsia="MS Mincho" w:hAnsi="Palatino Linotype" w:cs="Arial"/>
          <w:lang w:val="es-ES_tradnl"/>
        </w:rPr>
        <w:t>A</w:t>
      </w:r>
      <w:r w:rsidR="00BF3E26" w:rsidRPr="00A95053">
        <w:rPr>
          <w:rFonts w:ascii="Palatino Linotype" w:eastAsia="MS Mincho" w:hAnsi="Palatino Linotype" w:cs="Arial"/>
          <w:lang w:val="es-ES_tradnl"/>
        </w:rPr>
        <w:t xml:space="preserve">cceso a la </w:t>
      </w:r>
      <w:r w:rsidR="00327647" w:rsidRPr="00A95053">
        <w:rPr>
          <w:rFonts w:ascii="Palatino Linotype" w:eastAsia="MS Mincho" w:hAnsi="Palatino Linotype" w:cs="Arial"/>
          <w:lang w:val="es-ES_tradnl"/>
        </w:rPr>
        <w:t>Información Pública</w:t>
      </w:r>
      <w:r w:rsidR="00BF3E26" w:rsidRPr="00A95053">
        <w:rPr>
          <w:rFonts w:ascii="Palatino Linotype" w:eastAsia="MS Mincho" w:hAnsi="Palatino Linotype" w:cs="Arial"/>
          <w:lang w:val="es-ES_tradnl"/>
        </w:rPr>
        <w:t xml:space="preserve">, a la que se le asignó el número de </w:t>
      </w:r>
      <w:r w:rsidR="00E30002" w:rsidRPr="00A95053">
        <w:rPr>
          <w:rFonts w:ascii="Palatino Linotype" w:eastAsia="MS Mincho" w:hAnsi="Palatino Linotype" w:cs="Arial"/>
          <w:lang w:val="es-ES_tradnl"/>
        </w:rPr>
        <w:t>expediente</w:t>
      </w:r>
      <w:r w:rsidR="00E30002" w:rsidRPr="00A95053">
        <w:rPr>
          <w:rFonts w:ascii="Palatino Linotype" w:eastAsia="MS Mincho" w:hAnsi="Palatino Linotype" w:cs="Arial"/>
          <w:b/>
          <w:bCs/>
        </w:rPr>
        <w:t xml:space="preserve"> </w:t>
      </w:r>
      <w:r w:rsidR="0012078B" w:rsidRPr="00A95053">
        <w:rPr>
          <w:rFonts w:ascii="Palatino Linotype" w:eastAsia="MS Mincho" w:hAnsi="Palatino Linotype" w:cs="Arial"/>
          <w:b/>
          <w:bCs/>
        </w:rPr>
        <w:t>00124/IXTLAHUA/IP/2022</w:t>
      </w:r>
      <w:r w:rsidRPr="00A95053">
        <w:rPr>
          <w:rFonts w:ascii="Palatino Linotype" w:eastAsia="MS Mincho" w:hAnsi="Palatino Linotype" w:cs="Arial"/>
        </w:rPr>
        <w:t xml:space="preserve">, </w:t>
      </w:r>
      <w:r w:rsidR="00AA7AD8" w:rsidRPr="00A95053">
        <w:rPr>
          <w:rFonts w:ascii="Palatino Linotype" w:eastAsia="MS Mincho" w:hAnsi="Palatino Linotype" w:cs="Arial"/>
          <w:bCs/>
        </w:rPr>
        <w:t>mediante la cual requirió</w:t>
      </w:r>
      <w:r w:rsidR="009D0744" w:rsidRPr="00A95053">
        <w:rPr>
          <w:rFonts w:ascii="Palatino Linotype" w:eastAsia="MS Mincho" w:hAnsi="Palatino Linotype" w:cs="Arial"/>
          <w:bCs/>
        </w:rPr>
        <w:t xml:space="preserve">, </w:t>
      </w:r>
      <w:r w:rsidR="00AA7AD8" w:rsidRPr="00A95053">
        <w:rPr>
          <w:rFonts w:ascii="Palatino Linotype" w:eastAsia="MS Mincho" w:hAnsi="Palatino Linotype" w:cs="Arial"/>
          <w:bCs/>
        </w:rPr>
        <w:t>lo siguiente:</w:t>
      </w:r>
    </w:p>
    <w:p w14:paraId="2B85392B" w14:textId="77777777" w:rsidR="00AA3944" w:rsidRPr="00A95053" w:rsidRDefault="00AA3944" w:rsidP="00A95053">
      <w:pPr>
        <w:tabs>
          <w:tab w:val="left" w:pos="851"/>
        </w:tabs>
        <w:ind w:left="992" w:right="901" w:hanging="142"/>
        <w:jc w:val="both"/>
        <w:rPr>
          <w:rFonts w:ascii="Palatino Linotype" w:eastAsia="MS Mincho" w:hAnsi="Palatino Linotype" w:cs="Arial"/>
          <w:i/>
          <w:sz w:val="22"/>
          <w:szCs w:val="22"/>
        </w:rPr>
      </w:pPr>
    </w:p>
    <w:p w14:paraId="47BDBD92" w14:textId="3DC304BD" w:rsidR="00A813E8" w:rsidRPr="00A95053" w:rsidRDefault="00200BFC" w:rsidP="00A95053">
      <w:pPr>
        <w:tabs>
          <w:tab w:val="left" w:pos="851"/>
        </w:tabs>
        <w:spacing w:line="276" w:lineRule="auto"/>
        <w:ind w:left="992" w:right="901" w:hanging="142"/>
        <w:jc w:val="both"/>
        <w:rPr>
          <w:rFonts w:ascii="Palatino Linotype" w:eastAsia="MS Mincho" w:hAnsi="Palatino Linotype" w:cs="Arial"/>
          <w:i/>
          <w:sz w:val="22"/>
          <w:szCs w:val="22"/>
        </w:rPr>
      </w:pPr>
      <w:r w:rsidRPr="00A95053">
        <w:rPr>
          <w:rFonts w:ascii="Palatino Linotype" w:eastAsia="MS Mincho" w:hAnsi="Palatino Linotype" w:cs="Arial"/>
          <w:i/>
          <w:sz w:val="22"/>
          <w:szCs w:val="22"/>
        </w:rPr>
        <w:t>“</w:t>
      </w:r>
      <w:r w:rsidR="0012078B" w:rsidRPr="00A95053">
        <w:rPr>
          <w:rFonts w:ascii="Palatino Linotype" w:eastAsia="MS Mincho" w:hAnsi="Palatino Linotype" w:cs="Arial"/>
          <w:i/>
          <w:sz w:val="22"/>
          <w:szCs w:val="22"/>
        </w:rPr>
        <w:t>Solicito se me proporcione vía SAIMEX del Registro Municipal de Unidades Económicas del municipio de Ixtlahuaca actualizado al día 31 de marzo de la presente anualidad, asimismo solicito se me proporcione o indique la dirección electrónica en donde puede ser consultado el mencionado registro.</w:t>
      </w:r>
      <w:r w:rsidR="00E82A45" w:rsidRPr="00A95053">
        <w:rPr>
          <w:rFonts w:ascii="Palatino Linotype" w:eastAsia="MS Mincho" w:hAnsi="Palatino Linotype" w:cs="Arial"/>
          <w:i/>
          <w:sz w:val="22"/>
          <w:szCs w:val="22"/>
        </w:rPr>
        <w:t>"</w:t>
      </w:r>
      <w:r w:rsidRPr="00A95053">
        <w:rPr>
          <w:rFonts w:ascii="Palatino Linotype" w:eastAsia="MS Mincho" w:hAnsi="Palatino Linotype" w:cs="Arial"/>
          <w:i/>
          <w:sz w:val="22"/>
          <w:szCs w:val="22"/>
        </w:rPr>
        <w:t xml:space="preserve"> (</w:t>
      </w:r>
      <w:r w:rsidR="00967AC9" w:rsidRPr="00A95053">
        <w:rPr>
          <w:rFonts w:ascii="Palatino Linotype" w:eastAsia="MS Mincho" w:hAnsi="Palatino Linotype" w:cs="Arial"/>
          <w:i/>
          <w:sz w:val="22"/>
          <w:szCs w:val="22"/>
        </w:rPr>
        <w:t>Sic</w:t>
      </w:r>
      <w:r w:rsidRPr="00A95053">
        <w:rPr>
          <w:rFonts w:ascii="Palatino Linotype" w:eastAsia="MS Mincho" w:hAnsi="Palatino Linotype" w:cs="Arial"/>
          <w:i/>
          <w:sz w:val="22"/>
          <w:szCs w:val="22"/>
        </w:rPr>
        <w:t>)</w:t>
      </w:r>
    </w:p>
    <w:p w14:paraId="204C1D32" w14:textId="1067264A" w:rsidR="00B76E23" w:rsidRPr="00A95053" w:rsidRDefault="003F157B" w:rsidP="00A95053">
      <w:pPr>
        <w:widowControl w:val="0"/>
        <w:autoSpaceDE w:val="0"/>
        <w:autoSpaceDN w:val="0"/>
        <w:adjustRightInd w:val="0"/>
        <w:spacing w:line="360" w:lineRule="auto"/>
        <w:jc w:val="both"/>
        <w:rPr>
          <w:rFonts w:ascii="Palatino Linotype" w:eastAsia="Calibri" w:hAnsi="Palatino Linotype" w:cs="Arial"/>
          <w:b/>
          <w:bCs/>
          <w:lang w:val="es-ES" w:eastAsia="en-US"/>
        </w:rPr>
      </w:pPr>
      <w:r w:rsidRPr="00A95053">
        <w:rPr>
          <w:rFonts w:ascii="Palatino Linotype" w:eastAsia="Calibri" w:hAnsi="Palatino Linotype" w:cs="Arial"/>
          <w:b/>
          <w:bCs/>
          <w:lang w:val="es-ES" w:eastAsia="en-US"/>
        </w:rPr>
        <w:lastRenderedPageBreak/>
        <w:t>MODALIDAD DE ENTREGA</w:t>
      </w:r>
      <w:r w:rsidR="00EC056A" w:rsidRPr="00A95053">
        <w:rPr>
          <w:rFonts w:ascii="Palatino Linotype" w:eastAsia="Calibri" w:hAnsi="Palatino Linotype" w:cs="Arial"/>
          <w:b/>
          <w:bCs/>
          <w:lang w:val="es-ES" w:eastAsia="en-US"/>
        </w:rPr>
        <w:t>:</w:t>
      </w:r>
      <w:r w:rsidR="009B32AA" w:rsidRPr="00A95053">
        <w:rPr>
          <w:rFonts w:ascii="Palatino Linotype" w:hAnsi="Palatino Linotype"/>
        </w:rPr>
        <w:t xml:space="preserve"> </w:t>
      </w:r>
      <w:r w:rsidR="009B32AA" w:rsidRPr="00A95053">
        <w:rPr>
          <w:rFonts w:ascii="Palatino Linotype" w:eastAsia="Calibri" w:hAnsi="Palatino Linotype" w:cs="Arial"/>
          <w:bCs/>
          <w:lang w:val="es-ES" w:eastAsia="en-US"/>
        </w:rPr>
        <w:t>Vía Sistema de Acceso a la Información Mexiquense</w:t>
      </w:r>
      <w:r w:rsidR="009B32AA" w:rsidRPr="00A95053">
        <w:rPr>
          <w:rFonts w:ascii="Palatino Linotype" w:eastAsia="Calibri" w:hAnsi="Palatino Linotype" w:cs="Arial"/>
          <w:b/>
          <w:bCs/>
          <w:lang w:val="es-ES" w:eastAsia="en-US"/>
        </w:rPr>
        <w:t xml:space="preserve"> (SAIMEX)</w:t>
      </w:r>
      <w:r w:rsidR="0012078B" w:rsidRPr="00A95053">
        <w:rPr>
          <w:rFonts w:ascii="Palatino Linotype" w:eastAsia="Calibri" w:hAnsi="Palatino Linotype" w:cs="Arial"/>
          <w:b/>
          <w:bCs/>
          <w:lang w:val="es-ES" w:eastAsia="en-US"/>
        </w:rPr>
        <w:t>.</w:t>
      </w:r>
    </w:p>
    <w:p w14:paraId="4C6DAAB0" w14:textId="77777777" w:rsidR="00EE3936" w:rsidRPr="00A95053" w:rsidRDefault="00EE3936" w:rsidP="00A9505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35AB408C" w14:textId="7DEB4A0F" w:rsidR="003A5F18" w:rsidRPr="00A95053" w:rsidRDefault="00EE3936" w:rsidP="00A95053">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A95053">
        <w:rPr>
          <w:rFonts w:ascii="Palatino Linotype" w:eastAsia="Calibri" w:hAnsi="Palatino Linotype" w:cs="Arial"/>
          <w:b/>
          <w:sz w:val="26"/>
          <w:szCs w:val="26"/>
          <w:lang w:val="es-ES" w:eastAsia="en-US"/>
        </w:rPr>
        <w:t>II.</w:t>
      </w:r>
      <w:r w:rsidRPr="00A95053">
        <w:rPr>
          <w:rFonts w:ascii="Palatino Linotype" w:eastAsia="Calibri" w:hAnsi="Palatino Linotype" w:cs="Arial"/>
          <w:sz w:val="26"/>
          <w:szCs w:val="26"/>
          <w:lang w:val="es-ES" w:eastAsia="en-US"/>
        </w:rPr>
        <w:t xml:space="preserve"> </w:t>
      </w:r>
      <w:r w:rsidR="003A5F18" w:rsidRPr="00A95053">
        <w:rPr>
          <w:rFonts w:ascii="Palatino Linotype" w:hAnsi="Palatino Linotype" w:cs="Arial"/>
          <w:b/>
          <w:sz w:val="26"/>
          <w:szCs w:val="26"/>
        </w:rPr>
        <w:t>Respuesta del Sujeto Obligado</w:t>
      </w:r>
    </w:p>
    <w:p w14:paraId="4EEC5FFD" w14:textId="79A8952C" w:rsidR="00E028E3" w:rsidRPr="00A95053" w:rsidRDefault="00BF3E26" w:rsidP="00A95053">
      <w:pPr>
        <w:widowControl w:val="0"/>
        <w:autoSpaceDE w:val="0"/>
        <w:autoSpaceDN w:val="0"/>
        <w:adjustRightInd w:val="0"/>
        <w:spacing w:line="360" w:lineRule="auto"/>
        <w:jc w:val="both"/>
        <w:rPr>
          <w:rFonts w:ascii="Palatino Linotype" w:hAnsi="Palatino Linotype" w:cs="Segoe UI"/>
          <w:lang w:eastAsia="es-MX"/>
        </w:rPr>
      </w:pPr>
      <w:r w:rsidRPr="00A95053">
        <w:rPr>
          <w:rFonts w:ascii="Palatino Linotype" w:hAnsi="Palatino Linotype" w:cs="Segoe UI"/>
          <w:lang w:eastAsia="es-MX"/>
        </w:rPr>
        <w:t xml:space="preserve">En fecha </w:t>
      </w:r>
      <w:r w:rsidR="0012078B" w:rsidRPr="00A95053">
        <w:rPr>
          <w:rFonts w:ascii="Palatino Linotype" w:hAnsi="Palatino Linotype" w:cs="Segoe UI"/>
          <w:lang w:eastAsia="es-MX"/>
        </w:rPr>
        <w:t>seis de abril</w:t>
      </w:r>
      <w:r w:rsidR="0069687F" w:rsidRPr="00A95053">
        <w:rPr>
          <w:rFonts w:ascii="Palatino Linotype" w:hAnsi="Palatino Linotype" w:cs="Segoe UI"/>
          <w:lang w:eastAsia="es-MX"/>
        </w:rPr>
        <w:t xml:space="preserve"> de dos mil veintidós</w:t>
      </w:r>
      <w:r w:rsidRPr="00A95053">
        <w:rPr>
          <w:rFonts w:ascii="Palatino Linotype" w:hAnsi="Palatino Linotype" w:cs="Segoe UI"/>
          <w:lang w:eastAsia="es-MX"/>
        </w:rPr>
        <w:t xml:space="preserve">, </w:t>
      </w:r>
      <w:r w:rsidR="00922B7D" w:rsidRPr="00A95053">
        <w:rPr>
          <w:rFonts w:ascii="Palatino Linotype" w:hAnsi="Palatino Linotype" w:cs="Segoe UI"/>
          <w:b/>
          <w:bCs/>
          <w:lang w:eastAsia="es-MX"/>
        </w:rPr>
        <w:t>EL SU</w:t>
      </w:r>
      <w:r w:rsidRPr="00A95053">
        <w:rPr>
          <w:rFonts w:ascii="Palatino Linotype" w:hAnsi="Palatino Linotype" w:cs="Segoe UI"/>
          <w:b/>
          <w:lang w:eastAsia="es-MX"/>
        </w:rPr>
        <w:t>JETO OBLIGADO</w:t>
      </w:r>
      <w:r w:rsidRPr="00A95053">
        <w:rPr>
          <w:rFonts w:ascii="Palatino Linotype" w:hAnsi="Palatino Linotype" w:cs="Segoe UI"/>
          <w:lang w:eastAsia="es-MX"/>
        </w:rPr>
        <w:t xml:space="preserve"> dio respuesta a la solicitud de información en los siguientes términos:</w:t>
      </w:r>
    </w:p>
    <w:p w14:paraId="3E6F7FEC" w14:textId="77777777" w:rsidR="003D0867" w:rsidRPr="00A95053" w:rsidRDefault="003D0867" w:rsidP="00A95053">
      <w:pPr>
        <w:spacing w:line="360" w:lineRule="auto"/>
        <w:ind w:left="850" w:right="900"/>
        <w:jc w:val="both"/>
        <w:textAlignment w:val="baseline"/>
        <w:rPr>
          <w:rFonts w:ascii="Palatino Linotype" w:hAnsi="Palatino Linotype" w:cs="Segoe UI"/>
          <w:i/>
          <w:iCs/>
          <w:sz w:val="22"/>
          <w:szCs w:val="22"/>
          <w:lang w:eastAsia="es-MX"/>
        </w:rPr>
      </w:pPr>
    </w:p>
    <w:p w14:paraId="6BE0F33A" w14:textId="160A895C" w:rsidR="008B3120" w:rsidRPr="00A95053" w:rsidRDefault="008B3120" w:rsidP="00A95053">
      <w:pPr>
        <w:spacing w:line="276" w:lineRule="auto"/>
        <w:ind w:left="850" w:right="900"/>
        <w:jc w:val="both"/>
        <w:textAlignment w:val="baseline"/>
        <w:rPr>
          <w:rFonts w:ascii="Palatino Linotype" w:hAnsi="Palatino Linotype" w:cs="Segoe UI"/>
          <w:i/>
          <w:sz w:val="22"/>
          <w:szCs w:val="22"/>
          <w:lang w:eastAsia="es-MX"/>
        </w:rPr>
      </w:pPr>
      <w:r w:rsidRPr="00A95053">
        <w:rPr>
          <w:rFonts w:ascii="Palatino Linotype" w:hAnsi="Palatino Linotype" w:cs="Segoe UI"/>
          <w:i/>
          <w:iCs/>
          <w:sz w:val="22"/>
          <w:szCs w:val="22"/>
          <w:lang w:eastAsia="es-MX"/>
        </w:rPr>
        <w:t>“…</w:t>
      </w:r>
      <w:r w:rsidR="0012078B" w:rsidRPr="00A95053">
        <w:rPr>
          <w:rFonts w:ascii="Palatino Linotype" w:hAnsi="Palatino Linotype" w:cs="Segoe UI"/>
          <w:i/>
          <w:iCs/>
          <w:sz w:val="22"/>
          <w:szCs w:val="22"/>
          <w:lang w:eastAsia="es-MX"/>
        </w:rPr>
        <w:t xml:space="preserve">Ixtlahuaca de Rayón; México, a 06 de abril de 2022 C. </w:t>
      </w:r>
      <w:bookmarkStart w:id="0" w:name="_GoBack"/>
      <w:r w:rsidR="00856AC0">
        <w:rPr>
          <w:rFonts w:ascii="Palatino Linotype" w:hAnsi="Palatino Linotype" w:cs="Segoe UI"/>
          <w:i/>
          <w:iCs/>
          <w:sz w:val="22"/>
          <w:szCs w:val="22"/>
          <w:lang w:eastAsia="es-MX"/>
        </w:rPr>
        <w:t>XXXXXXX XXXXXXXXX XXXXXXXX XXXXXXXX</w:t>
      </w:r>
      <w:bookmarkEnd w:id="0"/>
      <w:r w:rsidR="0012078B" w:rsidRPr="00A95053">
        <w:rPr>
          <w:rFonts w:ascii="Palatino Linotype" w:hAnsi="Palatino Linotype" w:cs="Segoe UI"/>
          <w:i/>
          <w:iCs/>
          <w:sz w:val="22"/>
          <w:szCs w:val="22"/>
          <w:lang w:eastAsia="es-MX"/>
        </w:rPr>
        <w:t xml:space="preserve"> P R E S E N T E Por medio del presente me permito enviarle un cordial y afectuoso saludo, al mismo tiempo y en atención a su solicitud 00124/IXTLAHUA/IP/2022 de fecha treinta y uno de marzo de dos mil veintidós; donde solicita lo siguiente: “Solicito se me proporcione vía SAIMEX del Registro Municipal de Unidades Económicas del municipio de Ixtlahuaca actualizado al día 31 de marzo de la presente anualidad, asimismo solicito se me proporcione o indique la dirección electrónica en donde puede ser consultado el mencionado registro...”; al respecto refiero que de acuerdo al artículo 12 de la Ley de Transparencia y Acceso a la Información Pública del Estado de México y Municipios, que a la letra dice: “…Los Sujetos Obligados sólo proporcionarán la información pública que se les requiera y que obre en sus archivos y en el estado en que ésta se encuentre. Lo obligación de proporcionar información no comprende el procesamiento de la misma, ni el presentarla conforme al interés del solicitante; no estarán obligados a generarla, resumirla, efectuar cálculos o practicar investigaciones…”; al respecto envió a Usted la información siguiente: Al respecto envió en formato PDF (RESP.SOL.124) Sin otro particular por el momento quedo de Usted; para cualquier </w:t>
      </w:r>
      <w:r w:rsidR="00266846" w:rsidRPr="00A95053">
        <w:rPr>
          <w:rFonts w:ascii="Palatino Linotype" w:hAnsi="Palatino Linotype" w:cs="Segoe UI"/>
          <w:i/>
          <w:iCs/>
          <w:sz w:val="22"/>
          <w:szCs w:val="22"/>
          <w:lang w:eastAsia="es-MX"/>
        </w:rPr>
        <w:t>duda y/o aclaración al respecto</w:t>
      </w:r>
      <w:r w:rsidR="0044058D" w:rsidRPr="00A95053">
        <w:rPr>
          <w:rFonts w:ascii="Palatino Linotype" w:hAnsi="Palatino Linotype" w:cs="Segoe UI"/>
          <w:i/>
          <w:iCs/>
          <w:sz w:val="22"/>
          <w:szCs w:val="22"/>
          <w:lang w:eastAsia="es-MX"/>
        </w:rPr>
        <w:t>…</w:t>
      </w:r>
      <w:r w:rsidRPr="00A95053">
        <w:rPr>
          <w:rFonts w:ascii="Palatino Linotype" w:hAnsi="Palatino Linotype" w:cs="Segoe UI"/>
          <w:i/>
          <w:iCs/>
          <w:sz w:val="22"/>
          <w:szCs w:val="22"/>
          <w:lang w:eastAsia="es-MX"/>
        </w:rPr>
        <w:t>”</w:t>
      </w:r>
      <w:r w:rsidRPr="00A95053">
        <w:rPr>
          <w:rFonts w:ascii="Palatino Linotype" w:hAnsi="Palatino Linotype" w:cs="Segoe UI"/>
          <w:i/>
          <w:sz w:val="22"/>
          <w:szCs w:val="22"/>
          <w:lang w:eastAsia="es-MX"/>
        </w:rPr>
        <w:t> </w:t>
      </w:r>
      <w:r w:rsidR="00491C18" w:rsidRPr="00A95053">
        <w:rPr>
          <w:rFonts w:ascii="Palatino Linotype" w:hAnsi="Palatino Linotype" w:cs="Segoe UI"/>
          <w:i/>
          <w:sz w:val="22"/>
          <w:szCs w:val="22"/>
          <w:lang w:eastAsia="es-MX"/>
        </w:rPr>
        <w:t>(Sic)</w:t>
      </w:r>
    </w:p>
    <w:p w14:paraId="17DF0FD4" w14:textId="77777777" w:rsidR="00636A4B" w:rsidRPr="00A95053" w:rsidRDefault="00636A4B" w:rsidP="00A95053">
      <w:pPr>
        <w:ind w:left="850" w:right="900"/>
        <w:jc w:val="both"/>
        <w:textAlignment w:val="baseline"/>
        <w:rPr>
          <w:rFonts w:ascii="Palatino Linotype" w:hAnsi="Palatino Linotype" w:cs="Segoe UI"/>
          <w:i/>
          <w:sz w:val="22"/>
          <w:szCs w:val="22"/>
          <w:lang w:eastAsia="es-MX"/>
        </w:rPr>
      </w:pPr>
    </w:p>
    <w:p w14:paraId="717D53A1" w14:textId="42CA8C3E" w:rsidR="006A1137" w:rsidRPr="00A95053" w:rsidRDefault="00117006" w:rsidP="00A95053">
      <w:pPr>
        <w:spacing w:line="360" w:lineRule="auto"/>
        <w:jc w:val="both"/>
        <w:rPr>
          <w:rFonts w:ascii="Palatino Linotype" w:hAnsi="Palatino Linotype" w:cs="Segoe UI"/>
          <w:lang w:eastAsia="es-MX"/>
        </w:rPr>
      </w:pPr>
      <w:r w:rsidRPr="00A95053">
        <w:rPr>
          <w:rFonts w:ascii="Palatino Linotype" w:hAnsi="Palatino Linotype" w:cs="Segoe UI"/>
          <w:lang w:eastAsia="es-MX"/>
        </w:rPr>
        <w:t xml:space="preserve"> A la respuesta </w:t>
      </w:r>
      <w:r w:rsidR="006A1137" w:rsidRPr="00A95053">
        <w:rPr>
          <w:rFonts w:ascii="Palatino Linotype" w:hAnsi="Palatino Linotype" w:cs="Segoe UI"/>
          <w:b/>
          <w:bCs/>
          <w:lang w:eastAsia="es-MX"/>
        </w:rPr>
        <w:t>EL SUJETO OBLIGADO</w:t>
      </w:r>
      <w:r w:rsidRPr="00A95053">
        <w:rPr>
          <w:rFonts w:ascii="Palatino Linotype" w:hAnsi="Palatino Linotype" w:cs="Segoe UI"/>
          <w:lang w:eastAsia="es-MX"/>
        </w:rPr>
        <w:t>, adjunt</w:t>
      </w:r>
      <w:r w:rsidR="00033AC5" w:rsidRPr="00A95053">
        <w:rPr>
          <w:rFonts w:ascii="Palatino Linotype" w:hAnsi="Palatino Linotype" w:cs="Segoe UI"/>
          <w:lang w:eastAsia="es-MX"/>
        </w:rPr>
        <w:t>ó</w:t>
      </w:r>
      <w:r w:rsidRPr="00A95053">
        <w:rPr>
          <w:rFonts w:ascii="Palatino Linotype" w:hAnsi="Palatino Linotype" w:cs="Segoe UI"/>
          <w:lang w:eastAsia="es-MX"/>
        </w:rPr>
        <w:t xml:space="preserve"> </w:t>
      </w:r>
      <w:r w:rsidR="0012078B" w:rsidRPr="00A95053">
        <w:rPr>
          <w:rFonts w:ascii="Palatino Linotype" w:hAnsi="Palatino Linotype" w:cs="Segoe UI"/>
          <w:lang w:eastAsia="es-MX"/>
        </w:rPr>
        <w:t>el</w:t>
      </w:r>
      <w:r w:rsidRPr="00A95053">
        <w:rPr>
          <w:rFonts w:ascii="Palatino Linotype" w:hAnsi="Palatino Linotype" w:cs="Segoe UI"/>
          <w:lang w:eastAsia="es-MX"/>
        </w:rPr>
        <w:t xml:space="preserve"> archivo electrónico</w:t>
      </w:r>
      <w:r w:rsidR="0012078B" w:rsidRPr="00A95053">
        <w:rPr>
          <w:rFonts w:ascii="Palatino Linotype" w:hAnsi="Palatino Linotype" w:cs="Segoe UI"/>
          <w:lang w:eastAsia="es-MX"/>
        </w:rPr>
        <w:t xml:space="preserve"> </w:t>
      </w:r>
      <w:r w:rsidR="0012078B" w:rsidRPr="00A95053">
        <w:rPr>
          <w:rFonts w:ascii="Palatino Linotype" w:hAnsi="Palatino Linotype" w:cs="Segoe UI"/>
          <w:b/>
          <w:i/>
          <w:lang w:eastAsia="es-MX"/>
        </w:rPr>
        <w:t xml:space="preserve">“RESP.SOL.124.pdf”, </w:t>
      </w:r>
      <w:r w:rsidR="0012078B" w:rsidRPr="00A95053">
        <w:rPr>
          <w:rFonts w:ascii="Palatino Linotype" w:hAnsi="Palatino Linotype" w:cs="Segoe UI"/>
          <w:lang w:eastAsia="es-MX"/>
        </w:rPr>
        <w:t xml:space="preserve">que contiene el oficio </w:t>
      </w:r>
      <w:r w:rsidR="00266846" w:rsidRPr="00A95053">
        <w:rPr>
          <w:rFonts w:ascii="Palatino Linotype" w:hAnsi="Palatino Linotype" w:cs="Segoe UI"/>
          <w:lang w:eastAsia="es-MX"/>
        </w:rPr>
        <w:t xml:space="preserve">número PMIX/DDEyFCI/492/2022, </w:t>
      </w:r>
      <w:r w:rsidR="0012078B" w:rsidRPr="00A95053">
        <w:rPr>
          <w:rFonts w:ascii="Palatino Linotype" w:hAnsi="Palatino Linotype" w:cs="Segoe UI"/>
          <w:lang w:eastAsia="es-MX"/>
        </w:rPr>
        <w:t xml:space="preserve">signado por el </w:t>
      </w:r>
      <w:r w:rsidR="00266846" w:rsidRPr="00A95053">
        <w:rPr>
          <w:rFonts w:ascii="Palatino Linotype" w:hAnsi="Palatino Linotype" w:cs="Segoe UI"/>
          <w:lang w:eastAsia="es-MX"/>
        </w:rPr>
        <w:t xml:space="preserve">Director de Desarrollo Económico y Fomento Comercial e Industrial, en el cual menciona que agrega 13 hojas del Registro de Unidades Económicas del Municipio de </w:t>
      </w:r>
      <w:r w:rsidR="00266846" w:rsidRPr="00A95053">
        <w:rPr>
          <w:rFonts w:ascii="Palatino Linotype" w:hAnsi="Palatino Linotype" w:cs="Segoe UI"/>
          <w:lang w:eastAsia="es-MX"/>
        </w:rPr>
        <w:lastRenderedPageBreak/>
        <w:t xml:space="preserve">Ixtlahuaca actualizado, el cual consta de la expedición de Licencias de Funcionamiento a establecimientos comerciales de bajo, medio y alto impacto dentro de la demarcación. </w:t>
      </w:r>
    </w:p>
    <w:p w14:paraId="6F73005C" w14:textId="77777777" w:rsidR="00266846" w:rsidRPr="00A95053" w:rsidRDefault="00266846" w:rsidP="00A95053">
      <w:pPr>
        <w:spacing w:line="360" w:lineRule="auto"/>
        <w:jc w:val="both"/>
        <w:rPr>
          <w:rFonts w:ascii="Palatino Linotype" w:hAnsi="Palatino Linotype" w:cs="Segoe UI"/>
          <w:lang w:eastAsia="es-MX"/>
        </w:rPr>
      </w:pPr>
    </w:p>
    <w:p w14:paraId="641347B8" w14:textId="54C77F0B" w:rsidR="00182393" w:rsidRPr="00A95053" w:rsidRDefault="003A42D8" w:rsidP="00A95053">
      <w:pPr>
        <w:spacing w:line="360" w:lineRule="auto"/>
        <w:jc w:val="both"/>
        <w:rPr>
          <w:rFonts w:ascii="Palatino Linotype" w:hAnsi="Palatino Linotype" w:cs="Arial"/>
          <w:b/>
          <w:sz w:val="26"/>
          <w:szCs w:val="26"/>
        </w:rPr>
      </w:pPr>
      <w:r w:rsidRPr="00A95053">
        <w:rPr>
          <w:rFonts w:ascii="Palatino Linotype" w:hAnsi="Palatino Linotype" w:cs="Arial"/>
          <w:b/>
          <w:sz w:val="26"/>
          <w:szCs w:val="26"/>
        </w:rPr>
        <w:t>I</w:t>
      </w:r>
      <w:r w:rsidR="00266846" w:rsidRPr="00A95053">
        <w:rPr>
          <w:rFonts w:ascii="Palatino Linotype" w:hAnsi="Palatino Linotype" w:cs="Arial"/>
          <w:b/>
          <w:sz w:val="26"/>
          <w:szCs w:val="26"/>
        </w:rPr>
        <w:t>II</w:t>
      </w:r>
      <w:r w:rsidR="00182393" w:rsidRPr="00A95053">
        <w:rPr>
          <w:rFonts w:ascii="Palatino Linotype" w:hAnsi="Palatino Linotype" w:cs="Arial"/>
          <w:b/>
          <w:sz w:val="26"/>
          <w:szCs w:val="26"/>
        </w:rPr>
        <w:t xml:space="preserve">. </w:t>
      </w:r>
      <w:r w:rsidR="00182393" w:rsidRPr="00A95053">
        <w:rPr>
          <w:rFonts w:ascii="Palatino Linotype" w:hAnsi="Palatino Linotype" w:cs="Arial"/>
          <w:b/>
          <w:bCs/>
          <w:sz w:val="26"/>
          <w:szCs w:val="26"/>
        </w:rPr>
        <w:t xml:space="preserve">Del </w:t>
      </w:r>
      <w:r w:rsidR="00381EE0" w:rsidRPr="00A95053">
        <w:rPr>
          <w:rFonts w:ascii="Palatino Linotype" w:hAnsi="Palatino Linotype" w:cs="Arial"/>
          <w:b/>
          <w:bCs/>
          <w:sz w:val="26"/>
          <w:szCs w:val="26"/>
        </w:rPr>
        <w:t>Recurso de Revisión</w:t>
      </w:r>
    </w:p>
    <w:p w14:paraId="78761D08" w14:textId="6942F5A4" w:rsidR="00182393" w:rsidRPr="00A95053" w:rsidRDefault="009E6E1F" w:rsidP="00A95053">
      <w:pPr>
        <w:spacing w:line="360" w:lineRule="auto"/>
        <w:jc w:val="both"/>
        <w:rPr>
          <w:rFonts w:ascii="Palatino Linotype" w:hAnsi="Palatino Linotype" w:cs="Arial"/>
        </w:rPr>
      </w:pPr>
      <w:r w:rsidRPr="00A95053">
        <w:rPr>
          <w:rFonts w:ascii="Palatino Linotype" w:hAnsi="Palatino Linotype" w:cs="Arial"/>
        </w:rPr>
        <w:t>Inconforme por la respuesta</w:t>
      </w:r>
      <w:r w:rsidR="00DC2B02" w:rsidRPr="00A95053">
        <w:rPr>
          <w:rFonts w:ascii="Palatino Linotype" w:hAnsi="Palatino Linotype" w:cs="Arial"/>
        </w:rPr>
        <w:t xml:space="preserve"> proporcionada por </w:t>
      </w:r>
      <w:r w:rsidRPr="00A95053">
        <w:rPr>
          <w:rFonts w:ascii="Palatino Linotype" w:hAnsi="Palatino Linotype" w:cs="Arial"/>
        </w:rPr>
        <w:t>el</w:t>
      </w:r>
      <w:r w:rsidRPr="00A95053">
        <w:rPr>
          <w:rFonts w:ascii="Palatino Linotype" w:hAnsi="Palatino Linotype" w:cs="Arial"/>
          <w:b/>
        </w:rPr>
        <w:t xml:space="preserve"> SUJETO OBLIGADO</w:t>
      </w:r>
      <w:bookmarkStart w:id="1" w:name="_Hlk65869348"/>
      <w:r w:rsidR="009A4E03" w:rsidRPr="00A95053">
        <w:rPr>
          <w:rFonts w:ascii="Palatino Linotype" w:hAnsi="Palatino Linotype" w:cs="Arial"/>
        </w:rPr>
        <w:t xml:space="preserve">, </w:t>
      </w:r>
      <w:r w:rsidRPr="00A95053">
        <w:rPr>
          <w:rFonts w:ascii="Palatino Linotype" w:hAnsi="Palatino Linotype" w:cs="Arial"/>
        </w:rPr>
        <w:t xml:space="preserve">el </w:t>
      </w:r>
      <w:bookmarkStart w:id="2" w:name="_Hlk94635182"/>
      <w:bookmarkEnd w:id="1"/>
      <w:r w:rsidR="00266846" w:rsidRPr="00A95053">
        <w:rPr>
          <w:rFonts w:ascii="Palatino Linotype" w:hAnsi="Palatino Linotype" w:cs="Arial"/>
        </w:rPr>
        <w:t>veintidós de abril</w:t>
      </w:r>
      <w:r w:rsidR="00D44427" w:rsidRPr="00A95053">
        <w:rPr>
          <w:rFonts w:ascii="Palatino Linotype" w:hAnsi="Palatino Linotype" w:cs="Arial"/>
        </w:rPr>
        <w:t xml:space="preserve"> de dos mil veintidós</w:t>
      </w:r>
      <w:bookmarkEnd w:id="2"/>
      <w:r w:rsidRPr="00A95053">
        <w:rPr>
          <w:rFonts w:ascii="Palatino Linotype" w:hAnsi="Palatino Linotype" w:cs="Arial"/>
        </w:rPr>
        <w:t xml:space="preserve">, </w:t>
      </w:r>
      <w:r w:rsidR="00967AC9" w:rsidRPr="00A95053">
        <w:rPr>
          <w:rFonts w:ascii="Palatino Linotype" w:hAnsi="Palatino Linotype" w:cs="Arial"/>
          <w:bCs/>
        </w:rPr>
        <w:t>se</w:t>
      </w:r>
      <w:r w:rsidR="00967AC9" w:rsidRPr="00A95053">
        <w:rPr>
          <w:rFonts w:ascii="Palatino Linotype" w:hAnsi="Palatino Linotype" w:cs="Arial"/>
          <w:b/>
        </w:rPr>
        <w:t xml:space="preserve"> </w:t>
      </w:r>
      <w:r w:rsidRPr="00A95053">
        <w:rPr>
          <w:rFonts w:ascii="Palatino Linotype" w:hAnsi="Palatino Linotype" w:cs="Arial"/>
        </w:rPr>
        <w:t xml:space="preserve">interpuso el </w:t>
      </w:r>
      <w:r w:rsidR="00381EE0" w:rsidRPr="00A95053">
        <w:rPr>
          <w:rFonts w:ascii="Palatino Linotype" w:hAnsi="Palatino Linotype" w:cs="Arial"/>
        </w:rPr>
        <w:t>Recurso de Revisión</w:t>
      </w:r>
      <w:r w:rsidRPr="00A95053">
        <w:rPr>
          <w:rFonts w:ascii="Palatino Linotype" w:hAnsi="Palatino Linotype" w:cs="Arial"/>
        </w:rPr>
        <w:t xml:space="preserve"> </w:t>
      </w:r>
      <w:r w:rsidR="00D632B7" w:rsidRPr="00A95053">
        <w:rPr>
          <w:rFonts w:ascii="Palatino Linotype" w:hAnsi="Palatino Linotype" w:cs="Arial"/>
        </w:rPr>
        <w:t>materia</w:t>
      </w:r>
      <w:r w:rsidRPr="00A95053">
        <w:rPr>
          <w:rFonts w:ascii="Palatino Linotype" w:hAnsi="Palatino Linotype" w:cs="Arial"/>
        </w:rPr>
        <w:t xml:space="preserve"> del presente estudio, el cual fue registrado en </w:t>
      </w:r>
      <w:r w:rsidRPr="00A95053">
        <w:rPr>
          <w:rFonts w:ascii="Palatino Linotype" w:hAnsi="Palatino Linotype" w:cs="Arial"/>
          <w:b/>
        </w:rPr>
        <w:t>EL SAIMEX</w:t>
      </w:r>
      <w:r w:rsidRPr="00A95053">
        <w:rPr>
          <w:rFonts w:ascii="Palatino Linotype" w:hAnsi="Palatino Linotype" w:cs="Arial"/>
        </w:rPr>
        <w:t xml:space="preserve"> y se le asignó el número de expediente </w:t>
      </w:r>
      <w:r w:rsidR="00967AC9" w:rsidRPr="00A95053">
        <w:rPr>
          <w:rFonts w:ascii="Palatino Linotype" w:hAnsi="Palatino Linotype" w:cs="Arial"/>
        </w:rPr>
        <w:t>anotado al rubro</w:t>
      </w:r>
      <w:r w:rsidRPr="00A95053">
        <w:rPr>
          <w:rFonts w:ascii="Palatino Linotype" w:hAnsi="Palatino Linotype" w:cs="Arial"/>
          <w:b/>
        </w:rPr>
        <w:t>,</w:t>
      </w:r>
      <w:r w:rsidRPr="00A95053">
        <w:rPr>
          <w:rFonts w:ascii="Palatino Linotype" w:hAnsi="Palatino Linotype" w:cs="Arial"/>
        </w:rPr>
        <w:t xml:space="preserve"> </w:t>
      </w:r>
      <w:r w:rsidR="00182393" w:rsidRPr="00A95053">
        <w:rPr>
          <w:rFonts w:ascii="Palatino Linotype" w:hAnsi="Palatino Linotype" w:cs="Arial"/>
        </w:rPr>
        <w:t xml:space="preserve">en el que señaló </w:t>
      </w:r>
      <w:r w:rsidR="00580055" w:rsidRPr="00A95053">
        <w:rPr>
          <w:rFonts w:ascii="Palatino Linotype" w:hAnsi="Palatino Linotype" w:cs="Arial"/>
        </w:rPr>
        <w:t>la</w:t>
      </w:r>
      <w:r w:rsidR="00182393" w:rsidRPr="00A95053">
        <w:rPr>
          <w:rFonts w:ascii="Palatino Linotype" w:hAnsi="Palatino Linotype" w:cs="Arial"/>
        </w:rPr>
        <w:t xml:space="preserve"> particular, lo siguiente:</w:t>
      </w:r>
    </w:p>
    <w:p w14:paraId="129EC630" w14:textId="77777777" w:rsidR="005E051F" w:rsidRPr="00A95053" w:rsidRDefault="005E051F" w:rsidP="00A95053">
      <w:pPr>
        <w:pStyle w:val="Prrafodelista"/>
        <w:spacing w:line="360" w:lineRule="auto"/>
        <w:ind w:left="720"/>
        <w:jc w:val="both"/>
        <w:rPr>
          <w:rFonts w:ascii="Palatino Linotype" w:hAnsi="Palatino Linotype" w:cs="Arial"/>
          <w:b/>
          <w:bCs/>
        </w:rPr>
      </w:pPr>
      <w:bookmarkStart w:id="3" w:name="_Hlk76554159"/>
    </w:p>
    <w:p w14:paraId="7867C4C3" w14:textId="77777777" w:rsidR="00182393" w:rsidRPr="00A95053" w:rsidRDefault="00182393" w:rsidP="00A95053">
      <w:pPr>
        <w:pStyle w:val="Prrafodelista"/>
        <w:numPr>
          <w:ilvl w:val="0"/>
          <w:numId w:val="4"/>
        </w:numPr>
        <w:spacing w:line="360" w:lineRule="auto"/>
        <w:jc w:val="both"/>
        <w:rPr>
          <w:rFonts w:ascii="Palatino Linotype" w:hAnsi="Palatino Linotype" w:cs="Arial"/>
          <w:b/>
          <w:bCs/>
        </w:rPr>
      </w:pPr>
      <w:r w:rsidRPr="00A95053">
        <w:rPr>
          <w:rFonts w:ascii="Palatino Linotype" w:hAnsi="Palatino Linotype" w:cs="Arial"/>
          <w:b/>
          <w:bCs/>
        </w:rPr>
        <w:t>Acto impugnado:</w:t>
      </w:r>
    </w:p>
    <w:p w14:paraId="714C36A1" w14:textId="77777777" w:rsidR="003869E4" w:rsidRPr="00A95053" w:rsidRDefault="003869E4" w:rsidP="00A95053">
      <w:pPr>
        <w:tabs>
          <w:tab w:val="left" w:pos="851"/>
        </w:tabs>
        <w:spacing w:line="276" w:lineRule="auto"/>
        <w:ind w:left="851" w:right="901"/>
        <w:jc w:val="both"/>
        <w:rPr>
          <w:rFonts w:ascii="Palatino Linotype" w:hAnsi="Palatino Linotype" w:cs="Arial"/>
          <w:i/>
          <w:sz w:val="22"/>
          <w:szCs w:val="22"/>
        </w:rPr>
      </w:pPr>
    </w:p>
    <w:p w14:paraId="288057DC" w14:textId="4D11D6E2" w:rsidR="00F862A0" w:rsidRPr="00A95053" w:rsidRDefault="00200BFC" w:rsidP="00A95053">
      <w:pPr>
        <w:tabs>
          <w:tab w:val="left" w:pos="851"/>
        </w:tabs>
        <w:spacing w:line="276" w:lineRule="auto"/>
        <w:ind w:left="851" w:right="901"/>
        <w:jc w:val="both"/>
        <w:rPr>
          <w:rFonts w:ascii="Palatino Linotype" w:hAnsi="Palatino Linotype" w:cs="Arial"/>
          <w:i/>
          <w:sz w:val="22"/>
          <w:szCs w:val="22"/>
        </w:rPr>
      </w:pPr>
      <w:r w:rsidRPr="00A95053">
        <w:rPr>
          <w:rFonts w:ascii="Palatino Linotype" w:hAnsi="Palatino Linotype" w:cs="Arial"/>
          <w:i/>
          <w:sz w:val="22"/>
          <w:szCs w:val="22"/>
        </w:rPr>
        <w:t>“</w:t>
      </w:r>
      <w:r w:rsidR="00266846" w:rsidRPr="00A95053">
        <w:rPr>
          <w:rFonts w:ascii="Palatino Linotype" w:hAnsi="Palatino Linotype" w:cs="Arial"/>
          <w:i/>
          <w:sz w:val="22"/>
          <w:szCs w:val="22"/>
        </w:rPr>
        <w:t>LA RESPUESTA EMITIDA POR EL SUJETO OBLIGADO</w:t>
      </w:r>
      <w:r w:rsidR="006A2F60" w:rsidRPr="00A95053">
        <w:rPr>
          <w:rFonts w:ascii="Palatino Linotype" w:hAnsi="Palatino Linotype" w:cs="Arial"/>
          <w:i/>
          <w:sz w:val="22"/>
          <w:szCs w:val="22"/>
        </w:rPr>
        <w:t>"</w:t>
      </w:r>
      <w:r w:rsidR="009A2B79" w:rsidRPr="00A95053">
        <w:rPr>
          <w:rFonts w:ascii="Palatino Linotype" w:hAnsi="Palatino Linotype" w:cs="Arial"/>
          <w:i/>
          <w:sz w:val="22"/>
          <w:szCs w:val="22"/>
        </w:rPr>
        <w:t xml:space="preserve"> </w:t>
      </w:r>
      <w:r w:rsidRPr="00A95053">
        <w:rPr>
          <w:rFonts w:ascii="Palatino Linotype" w:hAnsi="Palatino Linotype" w:cs="Arial"/>
          <w:i/>
          <w:sz w:val="22"/>
          <w:szCs w:val="22"/>
        </w:rPr>
        <w:t>(</w:t>
      </w:r>
      <w:r w:rsidR="00967AC9" w:rsidRPr="00A95053">
        <w:rPr>
          <w:rFonts w:ascii="Palatino Linotype" w:hAnsi="Palatino Linotype" w:cs="Arial"/>
          <w:i/>
          <w:sz w:val="22"/>
          <w:szCs w:val="22"/>
        </w:rPr>
        <w:t>Sic</w:t>
      </w:r>
      <w:r w:rsidRPr="00A95053">
        <w:rPr>
          <w:rFonts w:ascii="Palatino Linotype" w:hAnsi="Palatino Linotype" w:cs="Arial"/>
          <w:i/>
          <w:sz w:val="22"/>
          <w:szCs w:val="22"/>
        </w:rPr>
        <w:t>)</w:t>
      </w:r>
    </w:p>
    <w:p w14:paraId="0A1A73D0" w14:textId="77777777" w:rsidR="00A86E1F" w:rsidRPr="00A95053" w:rsidRDefault="00A86E1F" w:rsidP="00A95053">
      <w:pPr>
        <w:spacing w:line="276" w:lineRule="auto"/>
        <w:jc w:val="both"/>
        <w:rPr>
          <w:rFonts w:ascii="Palatino Linotype" w:hAnsi="Palatino Linotype" w:cs="Arial"/>
        </w:rPr>
      </w:pPr>
    </w:p>
    <w:p w14:paraId="7ED3AF94" w14:textId="77777777" w:rsidR="00182393" w:rsidRPr="00A95053" w:rsidRDefault="00182393" w:rsidP="00A95053">
      <w:pPr>
        <w:pStyle w:val="Prrafodelista"/>
        <w:numPr>
          <w:ilvl w:val="0"/>
          <w:numId w:val="4"/>
        </w:numPr>
        <w:spacing w:line="360" w:lineRule="auto"/>
        <w:jc w:val="both"/>
        <w:rPr>
          <w:rFonts w:ascii="Palatino Linotype" w:hAnsi="Palatino Linotype" w:cs="Arial"/>
          <w:b/>
          <w:bCs/>
        </w:rPr>
      </w:pPr>
      <w:r w:rsidRPr="00A95053">
        <w:rPr>
          <w:rFonts w:ascii="Palatino Linotype" w:hAnsi="Palatino Linotype" w:cs="Arial"/>
          <w:b/>
          <w:bCs/>
        </w:rPr>
        <w:t>Razones o motivos de inconformidad:</w:t>
      </w:r>
    </w:p>
    <w:p w14:paraId="18D4BA66" w14:textId="77777777" w:rsidR="00266846" w:rsidRPr="00A95053" w:rsidRDefault="00266846" w:rsidP="00A95053">
      <w:pPr>
        <w:spacing w:line="276" w:lineRule="auto"/>
        <w:ind w:left="850" w:right="901"/>
        <w:jc w:val="both"/>
        <w:rPr>
          <w:rFonts w:ascii="Palatino Linotype" w:eastAsia="Palatino Linotype" w:hAnsi="Palatino Linotype" w:cs="Palatino Linotype"/>
          <w:i/>
          <w:sz w:val="22"/>
          <w:szCs w:val="22"/>
          <w:lang w:eastAsia="es-MX"/>
        </w:rPr>
      </w:pPr>
    </w:p>
    <w:p w14:paraId="202264E4" w14:textId="6EEDF0FE" w:rsidR="0094269A" w:rsidRPr="00A95053" w:rsidRDefault="00266846" w:rsidP="00A95053">
      <w:pPr>
        <w:spacing w:line="276" w:lineRule="auto"/>
        <w:ind w:left="850" w:right="901"/>
        <w:jc w:val="both"/>
        <w:rPr>
          <w:rFonts w:ascii="Palatino Linotype" w:eastAsia="Palatino Linotype" w:hAnsi="Palatino Linotype" w:cs="Palatino Linotype"/>
          <w:i/>
          <w:sz w:val="22"/>
          <w:szCs w:val="22"/>
          <w:lang w:eastAsia="es-MX"/>
        </w:rPr>
      </w:pPr>
      <w:r w:rsidRPr="00A95053">
        <w:rPr>
          <w:rFonts w:ascii="Palatino Linotype" w:eastAsia="Palatino Linotype" w:hAnsi="Palatino Linotype" w:cs="Palatino Linotype"/>
          <w:i/>
          <w:sz w:val="22"/>
          <w:szCs w:val="22"/>
          <w:lang w:eastAsia="es-MX"/>
        </w:rPr>
        <w:t>“LA INFORMACIÓN PROPORCIONADA POR EL SUJETO OBLIGADO NO ES LEGIBLE Y POR CONSIGUIENTE INCOMPRENSIBLE.” (Sic)</w:t>
      </w:r>
    </w:p>
    <w:p w14:paraId="7695721A" w14:textId="77777777" w:rsidR="00EF7ADD" w:rsidRPr="00A95053" w:rsidRDefault="00EF7ADD" w:rsidP="00A95053">
      <w:pPr>
        <w:spacing w:line="276" w:lineRule="auto"/>
        <w:jc w:val="both"/>
        <w:rPr>
          <w:rFonts w:ascii="Palatino Linotype" w:hAnsi="Palatino Linotype" w:cs="Arial"/>
          <w:i/>
          <w:iCs/>
        </w:rPr>
      </w:pPr>
    </w:p>
    <w:bookmarkEnd w:id="3"/>
    <w:p w14:paraId="3CEDC3A8" w14:textId="4A6F1798" w:rsidR="00182393" w:rsidRPr="00A95053" w:rsidRDefault="00A95053" w:rsidP="00A95053">
      <w:pPr>
        <w:spacing w:line="360" w:lineRule="auto"/>
        <w:jc w:val="both"/>
        <w:rPr>
          <w:rFonts w:ascii="Palatino Linotype" w:hAnsi="Palatino Linotype" w:cs="Arial"/>
          <w:b/>
          <w:color w:val="000000" w:themeColor="text1"/>
          <w:sz w:val="26"/>
          <w:szCs w:val="26"/>
        </w:rPr>
      </w:pPr>
      <w:r w:rsidRPr="00A95053">
        <w:rPr>
          <w:rFonts w:ascii="Palatino Linotype" w:hAnsi="Palatino Linotype" w:cs="Arial"/>
          <w:b/>
          <w:sz w:val="26"/>
          <w:szCs w:val="26"/>
        </w:rPr>
        <w:t>I</w:t>
      </w:r>
      <w:r w:rsidR="00182393" w:rsidRPr="00A95053">
        <w:rPr>
          <w:rFonts w:ascii="Palatino Linotype" w:hAnsi="Palatino Linotype" w:cs="Arial"/>
          <w:b/>
          <w:sz w:val="26"/>
          <w:szCs w:val="26"/>
        </w:rPr>
        <w:t xml:space="preserve">V. Del turno del </w:t>
      </w:r>
      <w:r w:rsidR="00381EE0" w:rsidRPr="00A95053">
        <w:rPr>
          <w:rFonts w:ascii="Palatino Linotype" w:hAnsi="Palatino Linotype" w:cs="Arial"/>
          <w:b/>
          <w:sz w:val="26"/>
          <w:szCs w:val="26"/>
        </w:rPr>
        <w:t>Recurso de Revisión</w:t>
      </w:r>
    </w:p>
    <w:p w14:paraId="74931326" w14:textId="12A1A2F7" w:rsidR="00200BFC" w:rsidRPr="00A95053" w:rsidRDefault="00200BFC" w:rsidP="00A95053">
      <w:pPr>
        <w:spacing w:line="360" w:lineRule="auto"/>
        <w:jc w:val="both"/>
        <w:rPr>
          <w:rFonts w:ascii="Palatino Linotype" w:hAnsi="Palatino Linotype" w:cs="Arial"/>
        </w:rPr>
      </w:pPr>
      <w:r w:rsidRPr="00A95053">
        <w:rPr>
          <w:rFonts w:ascii="Palatino Linotype" w:hAnsi="Palatino Linotype" w:cs="Arial"/>
        </w:rPr>
        <w:t>E</w:t>
      </w:r>
      <w:r w:rsidR="008C7579" w:rsidRPr="00A95053">
        <w:rPr>
          <w:rFonts w:ascii="Palatino Linotype" w:hAnsi="Palatino Linotype" w:cs="Arial"/>
        </w:rPr>
        <w:t xml:space="preserve">l </w:t>
      </w:r>
      <w:r w:rsidR="00266846" w:rsidRPr="00A95053">
        <w:rPr>
          <w:rFonts w:ascii="Palatino Linotype" w:hAnsi="Palatino Linotype" w:cs="Arial"/>
        </w:rPr>
        <w:t xml:space="preserve">veintidós de abril </w:t>
      </w:r>
      <w:r w:rsidR="00D44427" w:rsidRPr="00A95053">
        <w:rPr>
          <w:rFonts w:ascii="Palatino Linotype" w:hAnsi="Palatino Linotype" w:cs="Arial"/>
        </w:rPr>
        <w:t>dos mil veintidós</w:t>
      </w:r>
      <w:r w:rsidRPr="00A95053">
        <w:rPr>
          <w:rFonts w:ascii="Palatino Linotype" w:hAnsi="Palatino Linotype" w:cs="Arial"/>
        </w:rPr>
        <w:t xml:space="preserve">, </w:t>
      </w:r>
      <w:r w:rsidR="00F3473A" w:rsidRPr="00A95053">
        <w:rPr>
          <w:rFonts w:ascii="Palatino Linotype" w:hAnsi="Palatino Linotype" w:cs="Arial"/>
        </w:rPr>
        <w:t xml:space="preserve">el recurso que se trata se envió electrónicamente al Instituto de </w:t>
      </w:r>
      <w:r w:rsidR="00F3473A" w:rsidRPr="00A95053">
        <w:rPr>
          <w:rFonts w:ascii="Palatino Linotype" w:eastAsia="Arial Unicode MS" w:hAnsi="Palatino Linotype" w:cs="Arial"/>
        </w:rPr>
        <w:t>Transparencia</w:t>
      </w:r>
      <w:r w:rsidR="00F3473A" w:rsidRPr="00A95053">
        <w:rPr>
          <w:rFonts w:ascii="Palatino Linotype" w:hAnsi="Palatino Linotype" w:cs="Arial"/>
        </w:rPr>
        <w:t xml:space="preserve">, Acceso a la </w:t>
      </w:r>
      <w:r w:rsidR="00327647" w:rsidRPr="00A95053">
        <w:rPr>
          <w:rFonts w:ascii="Palatino Linotype" w:hAnsi="Palatino Linotype" w:cs="Arial"/>
        </w:rPr>
        <w:t>Información Pública</w:t>
      </w:r>
      <w:r w:rsidR="00F3473A" w:rsidRPr="00A95053">
        <w:rPr>
          <w:rFonts w:ascii="Palatino Linotype" w:hAnsi="Palatino Linotype" w:cs="Arial"/>
        </w:rPr>
        <w:t xml:space="preserve"> y Protección de Datos Personales del Estado de México y Municipios y con fundamento en el artículo 185, fracción I de la </w:t>
      </w:r>
      <w:r w:rsidR="00F3473A" w:rsidRPr="00A95053">
        <w:rPr>
          <w:rFonts w:ascii="Palatino Linotype" w:hAnsi="Palatino Linotype"/>
        </w:rPr>
        <w:t xml:space="preserve">Ley de Transparencia y Acceso a la </w:t>
      </w:r>
      <w:r w:rsidR="00327647" w:rsidRPr="00A95053">
        <w:rPr>
          <w:rFonts w:ascii="Palatino Linotype" w:hAnsi="Palatino Linotype"/>
        </w:rPr>
        <w:t>Información Pública</w:t>
      </w:r>
      <w:r w:rsidR="00F3473A" w:rsidRPr="00A95053">
        <w:rPr>
          <w:rFonts w:ascii="Palatino Linotype" w:hAnsi="Palatino Linotype"/>
        </w:rPr>
        <w:t xml:space="preserve"> del Estado de México y Municipios</w:t>
      </w:r>
      <w:r w:rsidR="00947E30" w:rsidRPr="00A95053">
        <w:rPr>
          <w:rFonts w:ascii="Palatino Linotype" w:hAnsi="Palatino Linotype" w:cs="Arial"/>
        </w:rPr>
        <w:t>, se turnó</w:t>
      </w:r>
      <w:r w:rsidR="00F3473A" w:rsidRPr="00A95053">
        <w:rPr>
          <w:rFonts w:ascii="Palatino Linotype" w:hAnsi="Palatino Linotype" w:cs="Arial"/>
        </w:rPr>
        <w:t xml:space="preserve"> </w:t>
      </w:r>
      <w:r w:rsidR="00FA74BA" w:rsidRPr="00A95053">
        <w:rPr>
          <w:rFonts w:ascii="Palatino Linotype" w:hAnsi="Palatino Linotype" w:cs="Arial"/>
        </w:rPr>
        <w:t>mediante el</w:t>
      </w:r>
      <w:r w:rsidR="00F3473A" w:rsidRPr="00A95053">
        <w:rPr>
          <w:rFonts w:ascii="Palatino Linotype" w:eastAsia="Arial Unicode MS" w:hAnsi="Palatino Linotype" w:cs="Arial"/>
        </w:rPr>
        <w:t xml:space="preserve"> </w:t>
      </w:r>
      <w:r w:rsidR="00F3473A" w:rsidRPr="00A95053">
        <w:rPr>
          <w:rFonts w:ascii="Palatino Linotype" w:eastAsia="Arial Unicode MS" w:hAnsi="Palatino Linotype" w:cs="Arial"/>
          <w:b/>
        </w:rPr>
        <w:t>SAIMEX</w:t>
      </w:r>
      <w:r w:rsidR="00F3473A" w:rsidRPr="00A95053">
        <w:rPr>
          <w:rFonts w:ascii="Palatino Linotype" w:hAnsi="Palatino Linotype"/>
        </w:rPr>
        <w:t xml:space="preserve">, </w:t>
      </w:r>
      <w:r w:rsidR="00A3109C" w:rsidRPr="00A95053">
        <w:rPr>
          <w:rFonts w:ascii="Palatino Linotype" w:hAnsi="Palatino Linotype"/>
        </w:rPr>
        <w:t>a la</w:t>
      </w:r>
      <w:r w:rsidR="00D44427" w:rsidRPr="00A95053">
        <w:rPr>
          <w:rFonts w:ascii="Palatino Linotype" w:hAnsi="Palatino Linotype"/>
        </w:rPr>
        <w:t xml:space="preserve"> </w:t>
      </w:r>
      <w:bookmarkStart w:id="4" w:name="_Hlk96369776"/>
      <w:r w:rsidR="00A3109C" w:rsidRPr="00A95053">
        <w:rPr>
          <w:rFonts w:ascii="Palatino Linotype" w:hAnsi="Palatino Linotype" w:cs="Arial"/>
          <w:b/>
          <w:bCs/>
        </w:rPr>
        <w:t xml:space="preserve">Comisionada </w:t>
      </w:r>
      <w:bookmarkEnd w:id="4"/>
      <w:r w:rsidR="002D305F" w:rsidRPr="00A95053">
        <w:rPr>
          <w:rFonts w:ascii="Palatino Linotype" w:hAnsi="Palatino Linotype" w:cs="Arial"/>
          <w:b/>
          <w:bCs/>
          <w:lang w:val="es-ES_tradnl"/>
        </w:rPr>
        <w:t>Sharon Cristina Morales Martínez</w:t>
      </w:r>
      <w:r w:rsidR="00F3473A" w:rsidRPr="00A95053">
        <w:rPr>
          <w:rFonts w:ascii="Palatino Linotype" w:hAnsi="Palatino Linotype"/>
        </w:rPr>
        <w:t>,</w:t>
      </w:r>
      <w:r w:rsidR="00F3473A" w:rsidRPr="00A95053">
        <w:rPr>
          <w:rFonts w:ascii="Palatino Linotype" w:hAnsi="Palatino Linotype" w:cs="Arial"/>
        </w:rPr>
        <w:t xml:space="preserve"> a efecto de decretar su admisión o desechamiento.</w:t>
      </w:r>
    </w:p>
    <w:p w14:paraId="5DF5A92F" w14:textId="77777777" w:rsidR="00266846" w:rsidRPr="00A95053" w:rsidRDefault="00266846" w:rsidP="00A95053">
      <w:pPr>
        <w:spacing w:line="360" w:lineRule="auto"/>
        <w:jc w:val="both"/>
        <w:rPr>
          <w:rFonts w:ascii="Palatino Linotype" w:hAnsi="Palatino Linotype" w:cs="Arial"/>
        </w:rPr>
      </w:pPr>
    </w:p>
    <w:p w14:paraId="06C43014" w14:textId="4EED0535" w:rsidR="004077DA" w:rsidRPr="00A95053" w:rsidRDefault="004077DA" w:rsidP="00A95053">
      <w:pPr>
        <w:tabs>
          <w:tab w:val="center" w:pos="4252"/>
          <w:tab w:val="right" w:pos="8504"/>
        </w:tabs>
        <w:spacing w:line="360" w:lineRule="auto"/>
        <w:jc w:val="both"/>
        <w:rPr>
          <w:rFonts w:ascii="Palatino Linotype" w:hAnsi="Palatino Linotype" w:cs="Arial"/>
          <w:b/>
          <w:color w:val="000000" w:themeColor="text1"/>
          <w:sz w:val="26"/>
          <w:szCs w:val="26"/>
        </w:rPr>
      </w:pPr>
      <w:r w:rsidRPr="00A95053">
        <w:rPr>
          <w:rFonts w:ascii="Palatino Linotype" w:hAnsi="Palatino Linotype" w:cs="Arial"/>
          <w:b/>
          <w:color w:val="000000" w:themeColor="text1"/>
          <w:sz w:val="26"/>
          <w:szCs w:val="26"/>
        </w:rPr>
        <w:lastRenderedPageBreak/>
        <w:t xml:space="preserve">a) Admisión del </w:t>
      </w:r>
      <w:r w:rsidR="00381EE0" w:rsidRPr="00A95053">
        <w:rPr>
          <w:rFonts w:ascii="Palatino Linotype" w:hAnsi="Palatino Linotype" w:cs="Arial"/>
          <w:b/>
          <w:color w:val="000000" w:themeColor="text1"/>
          <w:sz w:val="26"/>
          <w:szCs w:val="26"/>
        </w:rPr>
        <w:t>Recurso de Revisión</w:t>
      </w:r>
    </w:p>
    <w:p w14:paraId="4952A0CD" w14:textId="1F670D80" w:rsidR="00200BFC" w:rsidRPr="00A95053" w:rsidRDefault="00200BFC" w:rsidP="00A95053">
      <w:pPr>
        <w:tabs>
          <w:tab w:val="center" w:pos="4252"/>
          <w:tab w:val="right" w:pos="8504"/>
        </w:tabs>
        <w:spacing w:line="360" w:lineRule="auto"/>
        <w:jc w:val="both"/>
        <w:rPr>
          <w:rFonts w:ascii="Palatino Linotype" w:hAnsi="Palatino Linotype" w:cs="Arial"/>
        </w:rPr>
      </w:pPr>
      <w:r w:rsidRPr="00A95053">
        <w:rPr>
          <w:rFonts w:ascii="Palatino Linotype" w:hAnsi="Palatino Linotype" w:cs="Arial"/>
        </w:rPr>
        <w:t>De las constancias del expediente electrónico del</w:t>
      </w:r>
      <w:r w:rsidRPr="00A95053">
        <w:rPr>
          <w:rFonts w:ascii="Palatino Linotype" w:hAnsi="Palatino Linotype" w:cs="Arial"/>
          <w:b/>
        </w:rPr>
        <w:t xml:space="preserve"> SAIMEX</w:t>
      </w:r>
      <w:r w:rsidRPr="00A95053">
        <w:rPr>
          <w:rFonts w:ascii="Palatino Linotype" w:hAnsi="Palatino Linotype" w:cs="Arial"/>
        </w:rPr>
        <w:t xml:space="preserve">, se advierte que en fecha </w:t>
      </w:r>
      <w:r w:rsidR="00266846" w:rsidRPr="00A95053">
        <w:rPr>
          <w:rFonts w:ascii="Palatino Linotype" w:hAnsi="Palatino Linotype" w:cs="Arial"/>
        </w:rPr>
        <w:t>veintisiete</w:t>
      </w:r>
      <w:r w:rsidR="00343893" w:rsidRPr="00A95053">
        <w:rPr>
          <w:rFonts w:ascii="Palatino Linotype" w:hAnsi="Palatino Linotype" w:cs="Arial"/>
        </w:rPr>
        <w:t xml:space="preserve"> de abril</w:t>
      </w:r>
      <w:r w:rsidR="00D44427" w:rsidRPr="00A95053">
        <w:rPr>
          <w:rFonts w:ascii="Palatino Linotype" w:hAnsi="Palatino Linotype" w:cs="Arial"/>
        </w:rPr>
        <w:t xml:space="preserve"> de dos mil veintidós</w:t>
      </w:r>
      <w:r w:rsidRPr="00A95053">
        <w:rPr>
          <w:rFonts w:ascii="Palatino Linotype" w:hAnsi="Palatino Linotype" w:cs="Arial"/>
        </w:rPr>
        <w:t xml:space="preserve">, se acordó la admisión a trámite del </w:t>
      </w:r>
      <w:r w:rsidR="00381EE0" w:rsidRPr="00A95053">
        <w:rPr>
          <w:rFonts w:ascii="Palatino Linotype" w:hAnsi="Palatino Linotype" w:cs="Arial"/>
        </w:rPr>
        <w:t>Recurso de Revisión</w:t>
      </w:r>
      <w:r w:rsidRPr="00A95053">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A95053">
        <w:rPr>
          <w:rFonts w:ascii="Palatino Linotype" w:hAnsi="Palatino Linotype" w:cs="Arial"/>
        </w:rPr>
        <w:t xml:space="preserve">, manifestaran lo que a su derecho conviniera, a efecto de presentar pruebas y alegatos; así como para que </w:t>
      </w:r>
      <w:r w:rsidR="00434F5B" w:rsidRPr="00A95053">
        <w:rPr>
          <w:rFonts w:ascii="Palatino Linotype" w:hAnsi="Palatino Linotype" w:cs="Arial"/>
          <w:b/>
        </w:rPr>
        <w:t xml:space="preserve">EL SUJETO OBLIGADO </w:t>
      </w:r>
      <w:r w:rsidR="00434F5B" w:rsidRPr="00A95053">
        <w:rPr>
          <w:rFonts w:ascii="Palatino Linotype" w:hAnsi="Palatino Linotype" w:cs="Arial"/>
        </w:rPr>
        <w:t>rindiera su</w:t>
      </w:r>
      <w:r w:rsidR="00434F5B" w:rsidRPr="00A95053">
        <w:rPr>
          <w:rFonts w:ascii="Palatino Linotype" w:hAnsi="Palatino Linotype" w:cs="Arial"/>
          <w:b/>
        </w:rPr>
        <w:t xml:space="preserve"> </w:t>
      </w:r>
      <w:r w:rsidR="00434F5B" w:rsidRPr="00A95053">
        <w:rPr>
          <w:rFonts w:ascii="Palatino Linotype" w:hAnsi="Palatino Linotype" w:cs="Arial"/>
        </w:rPr>
        <w:t xml:space="preserve">Informe Justificado, </w:t>
      </w:r>
      <w:r w:rsidRPr="00A95053">
        <w:rPr>
          <w:rFonts w:ascii="Palatino Linotype" w:hAnsi="Palatino Linotype" w:cs="Arial"/>
        </w:rPr>
        <w:t xml:space="preserve">conforme a lo dispuesto por el artículo 185 de la Ley de Transparencia y Acceso a la </w:t>
      </w:r>
      <w:r w:rsidR="00327647" w:rsidRPr="00A95053">
        <w:rPr>
          <w:rFonts w:ascii="Palatino Linotype" w:hAnsi="Palatino Linotype" w:cs="Arial"/>
        </w:rPr>
        <w:t>Información Pública</w:t>
      </w:r>
      <w:r w:rsidRPr="00A95053">
        <w:rPr>
          <w:rFonts w:ascii="Palatino Linotype" w:hAnsi="Palatino Linotype" w:cs="Arial"/>
        </w:rPr>
        <w:t xml:space="preserve"> del Estado de México y Municipios.</w:t>
      </w:r>
    </w:p>
    <w:p w14:paraId="604904D9" w14:textId="77777777" w:rsidR="00C678BE" w:rsidRPr="00A95053" w:rsidRDefault="00C678BE" w:rsidP="00A95053">
      <w:pPr>
        <w:tabs>
          <w:tab w:val="center" w:pos="4252"/>
          <w:tab w:val="right" w:pos="8504"/>
        </w:tabs>
        <w:spacing w:line="360" w:lineRule="auto"/>
        <w:jc w:val="both"/>
        <w:rPr>
          <w:rFonts w:ascii="Palatino Linotype" w:hAnsi="Palatino Linotype" w:cs="Arial"/>
        </w:rPr>
      </w:pPr>
    </w:p>
    <w:p w14:paraId="239F20BA" w14:textId="77777777" w:rsidR="004077DA" w:rsidRPr="00A95053" w:rsidRDefault="004077DA" w:rsidP="00A95053">
      <w:pPr>
        <w:spacing w:line="360" w:lineRule="auto"/>
        <w:jc w:val="both"/>
        <w:rPr>
          <w:rFonts w:ascii="Palatino Linotype" w:eastAsia="Arial Unicode MS" w:hAnsi="Palatino Linotype" w:cs="Arial"/>
          <w:b/>
          <w:color w:val="000000" w:themeColor="text1"/>
          <w:sz w:val="26"/>
          <w:szCs w:val="26"/>
        </w:rPr>
      </w:pPr>
      <w:r w:rsidRPr="00A95053">
        <w:rPr>
          <w:rFonts w:ascii="Palatino Linotype" w:eastAsia="Arial Unicode MS" w:hAnsi="Palatino Linotype" w:cs="Arial"/>
          <w:b/>
          <w:color w:val="000000" w:themeColor="text1"/>
          <w:sz w:val="26"/>
          <w:szCs w:val="26"/>
        </w:rPr>
        <w:t xml:space="preserve">b) </w:t>
      </w:r>
      <w:r w:rsidRPr="00A95053">
        <w:rPr>
          <w:rFonts w:ascii="Palatino Linotype" w:hAnsi="Palatino Linotype" w:cs="Arial"/>
          <w:b/>
          <w:bCs/>
          <w:sz w:val="26"/>
          <w:szCs w:val="26"/>
        </w:rPr>
        <w:t>Informe Justificado</w:t>
      </w:r>
    </w:p>
    <w:p w14:paraId="77E81072" w14:textId="77E7639E" w:rsidR="00A74CE1" w:rsidRPr="00A95053" w:rsidRDefault="00EB19F2" w:rsidP="00A95053">
      <w:pPr>
        <w:tabs>
          <w:tab w:val="center" w:pos="4252"/>
          <w:tab w:val="right" w:pos="8504"/>
        </w:tabs>
        <w:spacing w:line="360" w:lineRule="auto"/>
        <w:jc w:val="both"/>
        <w:rPr>
          <w:rFonts w:ascii="Palatino Linotype" w:hAnsi="Palatino Linotype" w:cs="Arial"/>
        </w:rPr>
      </w:pPr>
      <w:r w:rsidRPr="00A95053">
        <w:rPr>
          <w:rFonts w:ascii="Palatino Linotype" w:hAnsi="Palatino Linotype" w:cs="Arial"/>
        </w:rPr>
        <w:t>En cumplimiento a lo anterior, de las constancias del expediente electrónico</w:t>
      </w:r>
      <w:r w:rsidR="00434F5B" w:rsidRPr="00A95053">
        <w:rPr>
          <w:rFonts w:ascii="Palatino Linotype" w:hAnsi="Palatino Linotype" w:cs="Arial"/>
        </w:rPr>
        <w:t xml:space="preserve"> que obra en el</w:t>
      </w:r>
      <w:r w:rsidRPr="00A95053">
        <w:rPr>
          <w:rFonts w:ascii="Palatino Linotype" w:hAnsi="Palatino Linotype" w:cs="Arial"/>
        </w:rPr>
        <w:t> </w:t>
      </w:r>
      <w:r w:rsidRPr="00A95053">
        <w:rPr>
          <w:rFonts w:ascii="Palatino Linotype" w:hAnsi="Palatino Linotype" w:cs="Arial"/>
          <w:b/>
          <w:bCs/>
        </w:rPr>
        <w:t>SAIMEX</w:t>
      </w:r>
      <w:r w:rsidR="00434F5B" w:rsidRPr="00A95053">
        <w:rPr>
          <w:rFonts w:ascii="Palatino Linotype" w:hAnsi="Palatino Linotype" w:cs="Arial"/>
        </w:rPr>
        <w:t xml:space="preserve">, del Recurso materia del presente estudio, </w:t>
      </w:r>
      <w:r w:rsidRPr="00A95053">
        <w:rPr>
          <w:rFonts w:ascii="Palatino Linotype" w:hAnsi="Palatino Linotype" w:cs="Arial"/>
        </w:rPr>
        <w:t xml:space="preserve">se advierte que </w:t>
      </w:r>
      <w:r w:rsidRPr="00A95053">
        <w:rPr>
          <w:rFonts w:ascii="Palatino Linotype" w:hAnsi="Palatino Linotype" w:cs="Arial"/>
          <w:b/>
          <w:bCs/>
        </w:rPr>
        <w:t xml:space="preserve">EL SUJETO </w:t>
      </w:r>
      <w:r w:rsidR="00E550ED" w:rsidRPr="00A95053">
        <w:rPr>
          <w:rFonts w:ascii="Palatino Linotype" w:hAnsi="Palatino Linotype" w:cs="Arial"/>
          <w:b/>
          <w:bCs/>
        </w:rPr>
        <w:t xml:space="preserve">OBLIGADO </w:t>
      </w:r>
      <w:r w:rsidR="00E550ED" w:rsidRPr="00A95053">
        <w:rPr>
          <w:rFonts w:ascii="Palatino Linotype" w:hAnsi="Palatino Linotype" w:cs="Arial"/>
        </w:rPr>
        <w:t>presento</w:t>
      </w:r>
      <w:r w:rsidR="009E2D3E" w:rsidRPr="00A95053">
        <w:rPr>
          <w:rFonts w:ascii="Palatino Linotype" w:hAnsi="Palatino Linotype" w:cs="Arial"/>
        </w:rPr>
        <w:t xml:space="preserve"> </w:t>
      </w:r>
      <w:r w:rsidRPr="00A95053">
        <w:rPr>
          <w:rFonts w:ascii="Palatino Linotype" w:hAnsi="Palatino Linotype" w:cs="Arial"/>
        </w:rPr>
        <w:t>su Informe Justificado</w:t>
      </w:r>
      <w:r w:rsidR="00AC7C78" w:rsidRPr="00A95053">
        <w:rPr>
          <w:rFonts w:ascii="Palatino Linotype" w:hAnsi="Palatino Linotype" w:cs="Arial"/>
        </w:rPr>
        <w:t xml:space="preserve"> en fecha </w:t>
      </w:r>
      <w:r w:rsidR="00266846" w:rsidRPr="00A95053">
        <w:rPr>
          <w:rFonts w:ascii="Palatino Linotype" w:hAnsi="Palatino Linotype" w:cs="Arial"/>
        </w:rPr>
        <w:t>tres de mayo</w:t>
      </w:r>
      <w:r w:rsidR="00AC7C78" w:rsidRPr="00A95053">
        <w:rPr>
          <w:rFonts w:ascii="Palatino Linotype" w:hAnsi="Palatino Linotype" w:cs="Arial"/>
        </w:rPr>
        <w:t xml:space="preserve"> de dos mil </w:t>
      </w:r>
      <w:r w:rsidR="00502CA3" w:rsidRPr="00A95053">
        <w:rPr>
          <w:rFonts w:ascii="Palatino Linotype" w:hAnsi="Palatino Linotype" w:cs="Arial"/>
        </w:rPr>
        <w:t>veintidós</w:t>
      </w:r>
      <w:r w:rsidR="00286E89" w:rsidRPr="00A95053">
        <w:rPr>
          <w:rFonts w:ascii="Palatino Linotype" w:hAnsi="Palatino Linotype" w:cs="Arial"/>
        </w:rPr>
        <w:t xml:space="preserve">, </w:t>
      </w:r>
      <w:r w:rsidRPr="00A95053">
        <w:rPr>
          <w:rFonts w:ascii="Palatino Linotype" w:hAnsi="Palatino Linotype" w:cs="Arial"/>
        </w:rPr>
        <w:t>como se desp</w:t>
      </w:r>
      <w:r w:rsidR="00E45BFD" w:rsidRPr="00A95053">
        <w:rPr>
          <w:rFonts w:ascii="Palatino Linotype" w:hAnsi="Palatino Linotype" w:cs="Arial"/>
        </w:rPr>
        <w:t>rende en la imagen que se anexa a continuación:</w:t>
      </w:r>
    </w:p>
    <w:p w14:paraId="130925ED" w14:textId="77777777" w:rsidR="000A4E05" w:rsidRPr="00A95053" w:rsidRDefault="000A4E05" w:rsidP="00A95053">
      <w:pPr>
        <w:tabs>
          <w:tab w:val="center" w:pos="4252"/>
          <w:tab w:val="right" w:pos="8504"/>
        </w:tabs>
        <w:spacing w:line="360" w:lineRule="auto"/>
        <w:jc w:val="both"/>
        <w:rPr>
          <w:rFonts w:ascii="Palatino Linotype" w:hAnsi="Palatino Linotype" w:cs="Arial"/>
        </w:rPr>
      </w:pPr>
    </w:p>
    <w:p w14:paraId="7E77D8A0" w14:textId="1E7C148A" w:rsidR="00C3159D" w:rsidRPr="00A95053" w:rsidRDefault="00266846" w:rsidP="00A95053">
      <w:pPr>
        <w:tabs>
          <w:tab w:val="center" w:pos="4252"/>
          <w:tab w:val="right" w:pos="8504"/>
        </w:tabs>
        <w:spacing w:line="360" w:lineRule="auto"/>
        <w:jc w:val="center"/>
        <w:rPr>
          <w:rFonts w:ascii="Palatino Linotype" w:hAnsi="Palatino Linotype" w:cs="Arial"/>
        </w:rPr>
      </w:pPr>
      <w:r w:rsidRPr="00A95053">
        <w:rPr>
          <w:rFonts w:ascii="Palatino Linotype" w:hAnsi="Palatino Linotype" w:cs="Arial"/>
          <w:noProof/>
          <w:lang w:eastAsia="es-MX"/>
        </w:rPr>
        <w:drawing>
          <wp:inline distT="0" distB="0" distL="0" distR="0" wp14:anchorId="192CB4E6" wp14:editId="1D1AC2D5">
            <wp:extent cx="5000625" cy="185364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00846" cy="1853729"/>
                    </a:xfrm>
                    <a:prstGeom prst="rect">
                      <a:avLst/>
                    </a:prstGeom>
                  </pic:spPr>
                </pic:pic>
              </a:graphicData>
            </a:graphic>
          </wp:inline>
        </w:drawing>
      </w:r>
    </w:p>
    <w:p w14:paraId="136C17AA" w14:textId="77777777" w:rsidR="000A4E05" w:rsidRPr="00A95053" w:rsidRDefault="000A4E05" w:rsidP="00A95053">
      <w:pPr>
        <w:spacing w:line="360" w:lineRule="auto"/>
        <w:jc w:val="both"/>
        <w:rPr>
          <w:rFonts w:ascii="Palatino Linotype" w:eastAsia="Arial Unicode MS" w:hAnsi="Palatino Linotype" w:cs="Arial"/>
          <w:b/>
          <w:bCs/>
          <w:iCs/>
        </w:rPr>
      </w:pPr>
      <w:bookmarkStart w:id="5" w:name="_Hlk97138881"/>
    </w:p>
    <w:p w14:paraId="02D5AA7D" w14:textId="6792D6CE" w:rsidR="00E66A9B" w:rsidRPr="00A95053" w:rsidRDefault="00E66A9B" w:rsidP="00A95053">
      <w:pPr>
        <w:spacing w:line="360" w:lineRule="auto"/>
        <w:jc w:val="both"/>
        <w:rPr>
          <w:rFonts w:ascii="Palatino Linotype" w:eastAsia="Arial Unicode MS" w:hAnsi="Palatino Linotype" w:cs="Arial"/>
          <w:iCs/>
        </w:rPr>
      </w:pPr>
      <w:r w:rsidRPr="00A95053">
        <w:rPr>
          <w:rFonts w:ascii="Palatino Linotype" w:eastAsia="Arial Unicode MS" w:hAnsi="Palatino Linotype" w:cs="Arial"/>
          <w:b/>
          <w:bCs/>
          <w:iCs/>
        </w:rPr>
        <w:lastRenderedPageBreak/>
        <w:t xml:space="preserve">Informe Justificado </w:t>
      </w:r>
      <w:r w:rsidR="00580055" w:rsidRPr="00A95053">
        <w:rPr>
          <w:rFonts w:ascii="Palatino Linotype" w:eastAsia="Arial Unicode MS" w:hAnsi="Palatino Linotype" w:cs="Arial"/>
          <w:iCs/>
        </w:rPr>
        <w:t>que se puso a la vista de la</w:t>
      </w:r>
      <w:r w:rsidRPr="00A95053">
        <w:rPr>
          <w:rFonts w:ascii="Palatino Linotype" w:eastAsia="Arial Unicode MS" w:hAnsi="Palatino Linotype" w:cs="Arial"/>
          <w:iCs/>
        </w:rPr>
        <w:t xml:space="preserve"> particular en fecha </w:t>
      </w:r>
      <w:r w:rsidR="00266846" w:rsidRPr="00A95053">
        <w:rPr>
          <w:rFonts w:ascii="Palatino Linotype" w:eastAsia="Arial Unicode MS" w:hAnsi="Palatino Linotype" w:cs="Arial"/>
          <w:iCs/>
        </w:rPr>
        <w:t>ocho de agosto</w:t>
      </w:r>
      <w:r w:rsidRPr="00A95053">
        <w:rPr>
          <w:rFonts w:ascii="Palatino Linotype" w:eastAsia="Arial Unicode MS" w:hAnsi="Palatino Linotype" w:cs="Arial"/>
          <w:iCs/>
        </w:rPr>
        <w:t xml:space="preserve"> de dos mil veintidós</w:t>
      </w:r>
      <w:r w:rsidR="00266846" w:rsidRPr="00A95053">
        <w:rPr>
          <w:rFonts w:ascii="Palatino Linotype" w:eastAsia="Arial Unicode MS" w:hAnsi="Palatino Linotype" w:cs="Arial"/>
          <w:iCs/>
        </w:rPr>
        <w:t>, en el contenido medular se observa el Director de Desarrollo Económico y Fomento Comercial e Industrial</w:t>
      </w:r>
      <w:r w:rsidR="00341831" w:rsidRPr="00A95053">
        <w:rPr>
          <w:rFonts w:ascii="Palatino Linotype" w:eastAsia="Arial Unicode MS" w:hAnsi="Palatino Linotype" w:cs="Arial"/>
          <w:iCs/>
        </w:rPr>
        <w:t>, a</w:t>
      </w:r>
      <w:r w:rsidR="003016D3" w:rsidRPr="00A95053">
        <w:rPr>
          <w:rFonts w:ascii="Palatino Linotype" w:eastAsia="Arial Unicode MS" w:hAnsi="Palatino Linotype" w:cs="Arial"/>
          <w:iCs/>
        </w:rPr>
        <w:t>d</w:t>
      </w:r>
      <w:r w:rsidR="00341831" w:rsidRPr="00A95053">
        <w:rPr>
          <w:rFonts w:ascii="Palatino Linotype" w:eastAsia="Arial Unicode MS" w:hAnsi="Palatino Linotype" w:cs="Arial"/>
          <w:iCs/>
        </w:rPr>
        <w:t xml:space="preserve">junta el </w:t>
      </w:r>
      <w:r w:rsidR="003016D3" w:rsidRPr="00A95053">
        <w:rPr>
          <w:rFonts w:ascii="Palatino Linotype" w:eastAsia="Arial Unicode MS" w:hAnsi="Palatino Linotype" w:cs="Arial"/>
          <w:iCs/>
        </w:rPr>
        <w:t xml:space="preserve">Registro </w:t>
      </w:r>
      <w:r w:rsidR="00341831" w:rsidRPr="00A95053">
        <w:rPr>
          <w:rFonts w:ascii="Palatino Linotype" w:eastAsia="Arial Unicode MS" w:hAnsi="Palatino Linotype" w:cs="Arial"/>
          <w:iCs/>
        </w:rPr>
        <w:t xml:space="preserve">de </w:t>
      </w:r>
      <w:r w:rsidR="003016D3" w:rsidRPr="00A95053">
        <w:rPr>
          <w:rFonts w:ascii="Palatino Linotype" w:eastAsia="Arial Unicode MS" w:hAnsi="Palatino Linotype" w:cs="Arial"/>
          <w:iCs/>
        </w:rPr>
        <w:t xml:space="preserve">Unidades Económicas </w:t>
      </w:r>
      <w:r w:rsidR="00341831" w:rsidRPr="00A95053">
        <w:rPr>
          <w:rFonts w:ascii="Palatino Linotype" w:eastAsia="Arial Unicode MS" w:hAnsi="Palatino Linotype" w:cs="Arial"/>
          <w:iCs/>
        </w:rPr>
        <w:t>rendido en respuesta, misma que será de análisis en el Considerando correspondiente.</w:t>
      </w:r>
    </w:p>
    <w:p w14:paraId="6740278A" w14:textId="77777777" w:rsidR="00EE7B4E" w:rsidRPr="00A95053" w:rsidRDefault="00EE7B4E" w:rsidP="00A95053">
      <w:pPr>
        <w:spacing w:line="360" w:lineRule="auto"/>
        <w:jc w:val="both"/>
        <w:rPr>
          <w:rFonts w:ascii="Palatino Linotype" w:eastAsia="Arial Unicode MS" w:hAnsi="Palatino Linotype" w:cs="Arial"/>
          <w:iCs/>
        </w:rPr>
      </w:pPr>
    </w:p>
    <w:p w14:paraId="50BE55F2" w14:textId="442EC472" w:rsidR="004077DA" w:rsidRPr="00A95053" w:rsidRDefault="004077DA" w:rsidP="00A95053">
      <w:pPr>
        <w:spacing w:line="360" w:lineRule="auto"/>
        <w:jc w:val="both"/>
        <w:rPr>
          <w:rFonts w:ascii="Palatino Linotype" w:eastAsia="Arial Unicode MS" w:hAnsi="Palatino Linotype" w:cs="Arial"/>
          <w:b/>
          <w:sz w:val="26"/>
          <w:szCs w:val="26"/>
        </w:rPr>
      </w:pPr>
      <w:r w:rsidRPr="00A95053">
        <w:rPr>
          <w:rFonts w:ascii="Palatino Linotype" w:eastAsia="Arial Unicode MS" w:hAnsi="Palatino Linotype" w:cs="Arial"/>
          <w:b/>
          <w:sz w:val="26"/>
          <w:szCs w:val="26"/>
        </w:rPr>
        <w:t>c) Manifestaciones de</w:t>
      </w:r>
      <w:r w:rsidR="00580055" w:rsidRPr="00A95053">
        <w:rPr>
          <w:rFonts w:ascii="Palatino Linotype" w:eastAsia="Arial Unicode MS" w:hAnsi="Palatino Linotype" w:cs="Arial"/>
          <w:b/>
          <w:sz w:val="26"/>
          <w:szCs w:val="26"/>
        </w:rPr>
        <w:t xml:space="preserve"> </w:t>
      </w:r>
      <w:r w:rsidRPr="00A95053">
        <w:rPr>
          <w:rFonts w:ascii="Palatino Linotype" w:eastAsia="Arial Unicode MS" w:hAnsi="Palatino Linotype" w:cs="Arial"/>
          <w:b/>
          <w:sz w:val="26"/>
          <w:szCs w:val="26"/>
        </w:rPr>
        <w:t>l</w:t>
      </w:r>
      <w:r w:rsidR="00580055" w:rsidRPr="00A95053">
        <w:rPr>
          <w:rFonts w:ascii="Palatino Linotype" w:eastAsia="Arial Unicode MS" w:hAnsi="Palatino Linotype" w:cs="Arial"/>
          <w:b/>
          <w:sz w:val="26"/>
          <w:szCs w:val="26"/>
        </w:rPr>
        <w:t>a</w:t>
      </w:r>
      <w:r w:rsidRPr="00A95053">
        <w:rPr>
          <w:rFonts w:ascii="Palatino Linotype" w:eastAsia="Arial Unicode MS" w:hAnsi="Palatino Linotype" w:cs="Arial"/>
          <w:b/>
          <w:sz w:val="26"/>
          <w:szCs w:val="26"/>
        </w:rPr>
        <w:t xml:space="preserve"> Recurrente.</w:t>
      </w:r>
    </w:p>
    <w:p w14:paraId="54E2EC9E" w14:textId="5F24540A" w:rsidR="00E0647D" w:rsidRPr="00A95053" w:rsidRDefault="004077DA" w:rsidP="00A95053">
      <w:pPr>
        <w:spacing w:line="360" w:lineRule="auto"/>
        <w:jc w:val="both"/>
        <w:rPr>
          <w:rFonts w:ascii="Palatino Linotype" w:eastAsia="Arial Unicode MS" w:hAnsi="Palatino Linotype" w:cs="Arial"/>
          <w:bCs/>
        </w:rPr>
      </w:pPr>
      <w:r w:rsidRPr="00A95053">
        <w:rPr>
          <w:rFonts w:ascii="Palatino Linotype" w:eastAsia="Arial Unicode MS" w:hAnsi="Palatino Linotype" w:cs="Arial"/>
          <w:bCs/>
        </w:rPr>
        <w:t xml:space="preserve">De las constancias que obran en el expediente electrónico del Sistema de Acceso a la Información Mexiquense (SAIMEX), se advierte que </w:t>
      </w:r>
      <w:r w:rsidR="00580055" w:rsidRPr="00A95053">
        <w:rPr>
          <w:rFonts w:ascii="Palatino Linotype" w:eastAsia="Arial Unicode MS" w:hAnsi="Palatino Linotype" w:cs="Arial"/>
          <w:bCs/>
        </w:rPr>
        <w:t>la</w:t>
      </w:r>
      <w:r w:rsidRPr="00A95053">
        <w:rPr>
          <w:rFonts w:ascii="Palatino Linotype" w:eastAsia="Arial Unicode MS" w:hAnsi="Palatino Linotype" w:cs="Arial"/>
          <w:bCs/>
        </w:rPr>
        <w:t xml:space="preserve"> particular </w:t>
      </w:r>
      <w:r w:rsidR="00E0647D" w:rsidRPr="00A95053">
        <w:rPr>
          <w:rFonts w:ascii="Palatino Linotype" w:eastAsia="Arial Unicode MS" w:hAnsi="Palatino Linotype" w:cs="Arial"/>
          <w:bCs/>
        </w:rPr>
        <w:t xml:space="preserve">no </w:t>
      </w:r>
      <w:r w:rsidRPr="00A95053">
        <w:rPr>
          <w:rFonts w:ascii="Palatino Linotype" w:eastAsia="Arial Unicode MS" w:hAnsi="Palatino Linotype" w:cs="Arial"/>
          <w:bCs/>
        </w:rPr>
        <w:t>realizó sus manifestaciones conforme a derecho le correspondían</w:t>
      </w:r>
      <w:bookmarkStart w:id="6" w:name="_Hlk97138918"/>
      <w:bookmarkEnd w:id="5"/>
      <w:r w:rsidR="00E0647D" w:rsidRPr="00A95053">
        <w:rPr>
          <w:rFonts w:ascii="Palatino Linotype" w:eastAsia="Arial Unicode MS" w:hAnsi="Palatino Linotype" w:cs="Arial"/>
          <w:bCs/>
        </w:rPr>
        <w:t>.</w:t>
      </w:r>
    </w:p>
    <w:p w14:paraId="7D46B840" w14:textId="77777777" w:rsidR="00341831" w:rsidRPr="00A95053" w:rsidRDefault="00341831" w:rsidP="00A95053">
      <w:pPr>
        <w:spacing w:line="360" w:lineRule="auto"/>
        <w:jc w:val="both"/>
        <w:rPr>
          <w:rFonts w:ascii="Palatino Linotype" w:eastAsia="Arial Unicode MS" w:hAnsi="Palatino Linotype" w:cs="Arial"/>
          <w:bCs/>
        </w:rPr>
      </w:pPr>
    </w:p>
    <w:p w14:paraId="7A4C8018" w14:textId="725C3EA0" w:rsidR="00740719" w:rsidRPr="00A95053" w:rsidRDefault="005903CA" w:rsidP="00A95053">
      <w:pPr>
        <w:spacing w:line="360" w:lineRule="auto"/>
        <w:jc w:val="both"/>
        <w:rPr>
          <w:rFonts w:ascii="Palatino Linotype" w:hAnsi="Palatino Linotype" w:cs="Arial"/>
          <w:b/>
          <w:bCs/>
          <w:sz w:val="26"/>
          <w:szCs w:val="26"/>
        </w:rPr>
      </w:pPr>
      <w:r w:rsidRPr="00A95053">
        <w:rPr>
          <w:rFonts w:ascii="Palatino Linotype" w:hAnsi="Palatino Linotype" w:cs="Arial"/>
          <w:b/>
          <w:bCs/>
          <w:sz w:val="26"/>
          <w:szCs w:val="26"/>
        </w:rPr>
        <w:t>d)</w:t>
      </w:r>
      <w:bookmarkEnd w:id="6"/>
      <w:r w:rsidR="001E6DEF" w:rsidRPr="00A95053">
        <w:rPr>
          <w:rFonts w:ascii="Palatino Linotype" w:hAnsi="Palatino Linotype" w:cs="Arial"/>
          <w:b/>
          <w:bCs/>
          <w:sz w:val="26"/>
          <w:szCs w:val="26"/>
        </w:rPr>
        <w:t xml:space="preserve"> </w:t>
      </w:r>
      <w:r w:rsidR="00740719" w:rsidRPr="00A95053">
        <w:rPr>
          <w:rFonts w:ascii="Palatino Linotype" w:hAnsi="Palatino Linotype" w:cs="Arial"/>
          <w:b/>
          <w:sz w:val="26"/>
          <w:szCs w:val="26"/>
        </w:rPr>
        <w:t>De</w:t>
      </w:r>
      <w:r w:rsidR="00006FC3" w:rsidRPr="00A95053">
        <w:rPr>
          <w:rFonts w:ascii="Palatino Linotype" w:hAnsi="Palatino Linotype" w:cs="Arial"/>
          <w:b/>
          <w:sz w:val="26"/>
          <w:szCs w:val="26"/>
        </w:rPr>
        <w:t xml:space="preserve"> la</w:t>
      </w:r>
      <w:r w:rsidR="00740719" w:rsidRPr="00A95053">
        <w:rPr>
          <w:rFonts w:ascii="Palatino Linotype" w:hAnsi="Palatino Linotype" w:cs="Arial"/>
          <w:b/>
          <w:sz w:val="26"/>
          <w:szCs w:val="26"/>
        </w:rPr>
        <w:t xml:space="preserve"> ampliación</w:t>
      </w:r>
      <w:r w:rsidR="00006FC3" w:rsidRPr="00A95053">
        <w:rPr>
          <w:rFonts w:ascii="Palatino Linotype" w:hAnsi="Palatino Linotype" w:cs="Arial"/>
          <w:b/>
          <w:sz w:val="26"/>
          <w:szCs w:val="26"/>
        </w:rPr>
        <w:t xml:space="preserve"> de</w:t>
      </w:r>
      <w:r w:rsidR="00740719" w:rsidRPr="00A95053">
        <w:rPr>
          <w:rFonts w:ascii="Palatino Linotype" w:hAnsi="Palatino Linotype" w:cs="Arial"/>
          <w:b/>
          <w:sz w:val="26"/>
          <w:szCs w:val="26"/>
        </w:rPr>
        <w:t xml:space="preserve"> plazo para resolver</w:t>
      </w:r>
    </w:p>
    <w:p w14:paraId="5A1F354C" w14:textId="2DB63CBF" w:rsidR="00740719" w:rsidRPr="00A95053" w:rsidRDefault="00740719" w:rsidP="00A95053">
      <w:pPr>
        <w:spacing w:line="360" w:lineRule="auto"/>
        <w:jc w:val="both"/>
        <w:rPr>
          <w:rFonts w:ascii="Palatino Linotype" w:hAnsi="Palatino Linotype" w:cs="Arial"/>
          <w:color w:val="000000"/>
          <w:lang w:eastAsia="es-MX"/>
        </w:rPr>
      </w:pPr>
      <w:r w:rsidRPr="00A95053">
        <w:rPr>
          <w:rFonts w:ascii="Palatino Linotype" w:hAnsi="Palatino Linotype" w:cs="Arial"/>
          <w:color w:val="000000"/>
          <w:lang w:eastAsia="es-MX"/>
        </w:rPr>
        <w:t xml:space="preserve">El </w:t>
      </w:r>
      <w:r w:rsidR="00341831" w:rsidRPr="00A95053">
        <w:rPr>
          <w:rFonts w:ascii="Palatino Linotype" w:hAnsi="Palatino Linotype" w:cs="Arial"/>
        </w:rPr>
        <w:t>catorce</w:t>
      </w:r>
      <w:r w:rsidR="004512D1" w:rsidRPr="00A95053">
        <w:rPr>
          <w:rFonts w:ascii="Palatino Linotype" w:hAnsi="Palatino Linotype" w:cs="Arial"/>
        </w:rPr>
        <w:t xml:space="preserve"> de julio</w:t>
      </w:r>
      <w:r w:rsidRPr="00A95053">
        <w:rPr>
          <w:rFonts w:ascii="Palatino Linotype" w:hAnsi="Palatino Linotype" w:cs="Arial"/>
        </w:rPr>
        <w:t xml:space="preserve"> </w:t>
      </w:r>
      <w:r w:rsidRPr="00A95053">
        <w:rPr>
          <w:rFonts w:ascii="Palatino Linotype" w:hAnsi="Palatino Linotype" w:cs="Arial"/>
          <w:color w:val="000000"/>
          <w:lang w:eastAsia="es-MX"/>
        </w:rPr>
        <w:t xml:space="preserve">de dos mil veintidós, se notificó a las partes el Acuerdo de ampliación del plazo para resolver </w:t>
      </w:r>
      <w:r w:rsidRPr="00A95053">
        <w:rPr>
          <w:rFonts w:ascii="Palatino Linotype" w:hAnsi="Palatino Linotype" w:cs="Arial"/>
          <w:color w:val="000000"/>
          <w:lang w:val="es-419" w:eastAsia="es-MX"/>
        </w:rPr>
        <w:t>los</w:t>
      </w:r>
      <w:r w:rsidRPr="00A95053">
        <w:rPr>
          <w:rFonts w:ascii="Palatino Linotype" w:hAnsi="Palatino Linotype" w:cs="Arial"/>
          <w:color w:val="000000"/>
          <w:lang w:eastAsia="es-MX"/>
        </w:rPr>
        <w:t xml:space="preserve"> Recursos de Revisión </w:t>
      </w:r>
      <w:r w:rsidRPr="00A95053">
        <w:rPr>
          <w:rFonts w:ascii="Palatino Linotype" w:hAnsi="Palatino Linotype" w:cs="Arial"/>
          <w:color w:val="000000"/>
          <w:lang w:val="es-419" w:eastAsia="es-MX"/>
        </w:rPr>
        <w:t>en estudio</w:t>
      </w:r>
      <w:r w:rsidRPr="00A95053">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w:t>
      </w:r>
    </w:p>
    <w:p w14:paraId="62257BD7" w14:textId="77777777" w:rsidR="004512D1" w:rsidRPr="00A95053" w:rsidRDefault="004512D1" w:rsidP="00A95053">
      <w:pPr>
        <w:tabs>
          <w:tab w:val="left" w:pos="709"/>
        </w:tabs>
        <w:spacing w:line="360" w:lineRule="auto"/>
        <w:jc w:val="both"/>
        <w:rPr>
          <w:rFonts w:ascii="Palatino Linotype" w:hAnsi="Palatino Linotype"/>
          <w:color w:val="000000" w:themeColor="text1"/>
        </w:rPr>
      </w:pPr>
    </w:p>
    <w:p w14:paraId="70997B96" w14:textId="5D2DF56F" w:rsidR="001F534B" w:rsidRPr="00A95053" w:rsidRDefault="001F534B" w:rsidP="00A95053">
      <w:pPr>
        <w:shd w:val="clear" w:color="auto" w:fill="FFFFFF"/>
        <w:spacing w:line="360" w:lineRule="auto"/>
        <w:jc w:val="both"/>
        <w:rPr>
          <w:rFonts w:ascii="Palatino Linotype" w:hAnsi="Palatino Linotype" w:cs="Arial"/>
          <w:lang w:eastAsia="es-MX"/>
        </w:rPr>
      </w:pPr>
      <w:r w:rsidRPr="00A95053">
        <w:rPr>
          <w:rFonts w:ascii="Palatino Linotype" w:hAnsi="Palatino Linotype" w:cs="Arial"/>
          <w:lang w:eastAsia="es-MX"/>
        </w:rPr>
        <w:t xml:space="preserve">Este </w:t>
      </w:r>
      <w:r w:rsidR="00C8179C" w:rsidRPr="00A95053">
        <w:rPr>
          <w:rFonts w:ascii="Palatino Linotype" w:hAnsi="Palatino Linotype" w:cs="Arial"/>
          <w:lang w:eastAsia="es-MX"/>
        </w:rPr>
        <w:t xml:space="preserve">Organismo Garante </w:t>
      </w:r>
      <w:r w:rsidRPr="00A95053">
        <w:rPr>
          <w:rFonts w:ascii="Palatino Linotype" w:hAnsi="Palatino Linotype" w:cs="Arial"/>
          <w:lang w:eastAsia="es-MX"/>
        </w:rPr>
        <w:t>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E4AAD81" w14:textId="77777777" w:rsidR="00F132B3" w:rsidRDefault="001F534B" w:rsidP="00A95053">
      <w:pPr>
        <w:shd w:val="clear" w:color="auto" w:fill="FFFFFF"/>
        <w:spacing w:line="360" w:lineRule="auto"/>
        <w:jc w:val="both"/>
        <w:rPr>
          <w:rFonts w:ascii="Palatino Linotype" w:hAnsi="Palatino Linotype" w:cs="Arial"/>
          <w:lang w:eastAsia="es-MX"/>
        </w:rPr>
      </w:pPr>
      <w:r w:rsidRPr="00A95053">
        <w:rPr>
          <w:rFonts w:ascii="Palatino Linotype" w:hAnsi="Palatino Linotype" w:cs="Arial"/>
          <w:lang w:eastAsia="es-MX"/>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r w:rsidRPr="00A95053">
        <w:rPr>
          <w:rFonts w:ascii="Palatino Linotype" w:hAnsi="Palatino Linotype" w:cs="Arial"/>
          <w:lang w:eastAsia="es-MX"/>
        </w:rPr>
        <w:br/>
      </w:r>
      <w:r w:rsidRPr="00A95053">
        <w:rPr>
          <w:rFonts w:ascii="Palatino Linotype" w:hAnsi="Palatino Linotype" w:cs="Arial"/>
          <w:lang w:eastAsia="es-MX"/>
        </w:rPr>
        <w:b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4ABA5B0" w14:textId="77777777" w:rsidR="00F132B3" w:rsidRDefault="001F534B" w:rsidP="00A95053">
      <w:pPr>
        <w:shd w:val="clear" w:color="auto" w:fill="FFFFFF"/>
        <w:spacing w:line="360" w:lineRule="auto"/>
        <w:jc w:val="both"/>
        <w:rPr>
          <w:rFonts w:ascii="Palatino Linotype" w:hAnsi="Palatino Linotype" w:cs="Arial"/>
          <w:lang w:eastAsia="es-MX"/>
        </w:rPr>
      </w:pPr>
      <w:r w:rsidRPr="00A95053">
        <w:rPr>
          <w:rFonts w:ascii="Palatino Linotype" w:hAnsi="Palatino Linotype" w:cs="Arial"/>
          <w:lang w:eastAsia="es-MX"/>
        </w:rPr>
        <w:b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sidR="00F132B3">
        <w:rPr>
          <w:rFonts w:ascii="Palatino Linotype" w:hAnsi="Palatino Linotype" w:cs="Arial"/>
          <w:lang w:eastAsia="es-MX"/>
        </w:rPr>
        <w:t>.</w:t>
      </w:r>
    </w:p>
    <w:p w14:paraId="47B2BA6B" w14:textId="77777777" w:rsidR="00F132B3" w:rsidRDefault="001F534B" w:rsidP="00A95053">
      <w:pPr>
        <w:shd w:val="clear" w:color="auto" w:fill="FFFFFF"/>
        <w:spacing w:line="360" w:lineRule="auto"/>
        <w:jc w:val="both"/>
        <w:rPr>
          <w:rFonts w:ascii="Palatino Linotype" w:hAnsi="Palatino Linotype" w:cs="Arial"/>
          <w:lang w:eastAsia="es-MX"/>
        </w:rPr>
      </w:pPr>
      <w:r w:rsidRPr="00A95053">
        <w:rPr>
          <w:rFonts w:ascii="Palatino Linotype" w:hAnsi="Palatino Linotype" w:cs="Arial"/>
          <w:lang w:eastAsia="es-MX"/>
        </w:rPr>
        <w:br/>
        <w:t>Por ello, excepcionalmente, si un asunto es resuelto con posterioridad a los plazos señalados por la norma debe analizarse la razonabilidad del tiempo necesario para su resolución, atentos a los siguientes criterios: </w:t>
      </w:r>
    </w:p>
    <w:p w14:paraId="5A90EE4C" w14:textId="77777777" w:rsidR="00F132B3" w:rsidRDefault="001F534B" w:rsidP="00A95053">
      <w:pPr>
        <w:shd w:val="clear" w:color="auto" w:fill="FFFFFF"/>
        <w:spacing w:line="360" w:lineRule="auto"/>
        <w:jc w:val="both"/>
        <w:rPr>
          <w:rFonts w:ascii="Palatino Linotype" w:hAnsi="Palatino Linotype" w:cs="Arial"/>
          <w:lang w:eastAsia="es-MX"/>
        </w:rPr>
      </w:pPr>
      <w:r w:rsidRPr="00A95053">
        <w:rPr>
          <w:rFonts w:ascii="Palatino Linotype" w:hAnsi="Palatino Linotype" w:cs="Arial"/>
          <w:lang w:eastAsia="es-MX"/>
        </w:rPr>
        <w:br/>
        <w:t>a)      Complejidad del asunto: La complejidad de la prueba, la pluralidad de sujetos procesales, el tiempo transcurrido, las características y contexto del recurso.</w:t>
      </w:r>
      <w:r w:rsidRPr="00A95053">
        <w:rPr>
          <w:rFonts w:ascii="Palatino Linotype" w:hAnsi="Palatino Linotype" w:cs="Arial"/>
          <w:lang w:eastAsia="es-MX"/>
        </w:rPr>
        <w:br/>
        <w:t>b)     Actividad Procesal del interesado: Acciones u omisiones del interesado.</w:t>
      </w:r>
      <w:r w:rsidRPr="00A95053">
        <w:rPr>
          <w:rFonts w:ascii="Palatino Linotype" w:hAnsi="Palatino Linotype" w:cs="Arial"/>
          <w:lang w:eastAsia="es-MX"/>
        </w:rPr>
        <w:br/>
      </w:r>
      <w:r w:rsidRPr="00A95053">
        <w:rPr>
          <w:rFonts w:ascii="Palatino Linotype" w:hAnsi="Palatino Linotype" w:cs="Arial"/>
          <w:lang w:eastAsia="es-MX"/>
        </w:rPr>
        <w:lastRenderedPageBreak/>
        <w:t>c)      Conducta de la Autoridad: Las Acciones u omisiones realizadas en el procedimiento. Así como si la autoridad actuó con la debida diligencia.</w:t>
      </w:r>
      <w:r w:rsidRPr="00A95053">
        <w:rPr>
          <w:rFonts w:ascii="Palatino Linotype" w:hAnsi="Palatino Linotype" w:cs="Arial"/>
          <w:lang w:eastAsia="es-MX"/>
        </w:rPr>
        <w:br/>
        <w:t>d) La afectación generada en la situación jurídica de la persona involucrada en el proceso: Violación a sus derechos humanos.</w:t>
      </w:r>
    </w:p>
    <w:p w14:paraId="4B2718C3" w14:textId="4575FDA8" w:rsidR="001F534B" w:rsidRPr="00A95053" w:rsidRDefault="001F534B" w:rsidP="00A95053">
      <w:pPr>
        <w:shd w:val="clear" w:color="auto" w:fill="FFFFFF"/>
        <w:spacing w:line="360" w:lineRule="auto"/>
        <w:jc w:val="both"/>
        <w:rPr>
          <w:rFonts w:ascii="Palatino Linotype" w:hAnsi="Palatino Linotype" w:cs="Arial"/>
          <w:lang w:eastAsia="es-MX"/>
        </w:rPr>
      </w:pPr>
      <w:r w:rsidRPr="00A95053">
        <w:rPr>
          <w:rFonts w:ascii="Palatino Linotype" w:hAnsi="Palatino Linotype" w:cs="Arial"/>
          <w:lang w:eastAsia="es-MX"/>
        </w:rPr>
        <w:b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A95053">
        <w:rPr>
          <w:rFonts w:ascii="Palatino Linotype" w:hAnsi="Palatino Linotype" w:cs="Arial"/>
          <w:lang w:eastAsia="es-MX"/>
        </w:rPr>
        <w:br/>
      </w:r>
      <w:r w:rsidRPr="00A95053">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A95053">
        <w:rPr>
          <w:rFonts w:ascii="Palatino Linotype" w:hAnsi="Palatino Linotype" w:cs="Arial"/>
          <w:lang w:eastAsia="es-MX"/>
        </w:rPr>
        <w:br/>
      </w:r>
      <w:r w:rsidRPr="00A95053">
        <w:rPr>
          <w:rFonts w:ascii="Palatino Linotype" w:hAnsi="Palatino Linotype" w:cs="Arial"/>
          <w:lang w:eastAsia="es-MX"/>
        </w:rPr>
        <w:br/>
        <w:t xml:space="preserve">Razones por las cuales cabe concluir que, la resolución al </w:t>
      </w:r>
      <w:r w:rsidR="00381EE0" w:rsidRPr="00A95053">
        <w:rPr>
          <w:rFonts w:ascii="Palatino Linotype" w:hAnsi="Palatino Linotype" w:cs="Arial"/>
          <w:lang w:eastAsia="es-MX"/>
        </w:rPr>
        <w:t>Recurso de Revisión</w:t>
      </w:r>
      <w:r w:rsidRPr="00A95053">
        <w:rPr>
          <w:rFonts w:ascii="Palatino Linotype" w:hAnsi="Palatino Linotype" w:cs="Arial"/>
          <w:lang w:eastAsia="es-MX"/>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A95053">
        <w:rPr>
          <w:rFonts w:ascii="Palatino Linotype" w:hAnsi="Palatino Linotype" w:cs="Arial"/>
          <w:lang w:eastAsia="es-MX"/>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r w:rsidRPr="00A95053">
        <w:rPr>
          <w:rFonts w:ascii="Palatino Linotype" w:hAnsi="Palatino Linotype" w:cs="Arial"/>
          <w:lang w:eastAsia="es-MX"/>
        </w:rPr>
        <w:br/>
      </w:r>
      <w:r w:rsidRPr="00A95053">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r w:rsidRPr="00A95053">
        <w:rPr>
          <w:rFonts w:ascii="Palatino Linotype" w:hAnsi="Palatino Linotype" w:cs="Arial"/>
          <w:lang w:eastAsia="es-MX"/>
        </w:rPr>
        <w:br/>
      </w:r>
      <w:r w:rsidRPr="00A95053">
        <w:rPr>
          <w:rFonts w:ascii="Palatino Linotype" w:hAnsi="Palatino Linotype" w:cs="Arial"/>
          <w:lang w:eastAsia="es-MX"/>
        </w:rPr>
        <w:br/>
        <w:t>“PLAZO RAZONABLE PARA RESOLVER. DIMENSIÓN Y EFECTOS DE ESTE CONCEPTO CUANDO SE ADUCE EXCESIVA CARGA DE TRABAJO.” consultable en el Seminario Judicial de la Federación y su gaceta, con el registro digital 2002351.</w:t>
      </w:r>
      <w:r w:rsidRPr="00A95053">
        <w:rPr>
          <w:rFonts w:ascii="Palatino Linotype" w:hAnsi="Palatino Linotype" w:cs="Arial"/>
          <w:lang w:eastAsia="es-MX"/>
        </w:rPr>
        <w:br/>
      </w:r>
      <w:r w:rsidRPr="00A95053">
        <w:rPr>
          <w:rFonts w:ascii="Palatino Linotype" w:hAnsi="Palatino Linotype" w:cs="Arial"/>
          <w:lang w:eastAsia="es-MX"/>
        </w:rPr>
        <w:br/>
        <w:t>“PLAZO RAZONABLE PARA RESOLVER. CONCEPTO Y ELEMENTOS QUE LO INTEGRAN A LA LUZ DEL DERECHO INTERNACIONAL DE LOS DERECHOS HUMANOS.”, visible en el Seminario Judicial de la Federación y su gaceta, con el registro digital 2002350.</w:t>
      </w:r>
      <w:r w:rsidRPr="00A95053">
        <w:rPr>
          <w:rFonts w:ascii="Palatino Linotype" w:hAnsi="Palatino Linotype" w:cs="Arial"/>
          <w:lang w:eastAsia="es-MX"/>
        </w:rPr>
        <w:br/>
      </w:r>
      <w:r w:rsidRPr="00A95053">
        <w:rPr>
          <w:rFonts w:ascii="Palatino Linotype" w:hAnsi="Palatino Linotype" w:cs="Arial"/>
          <w:lang w:eastAsia="es-MX"/>
        </w:rPr>
        <w:br/>
        <w:t>Por ello, este organismo garante comprometido con la tutela de los derechos humanos confiados, señala que este exceso del plazo legal para resolver el presente asunto, resulta de carácter excepcional.</w:t>
      </w:r>
    </w:p>
    <w:p w14:paraId="1702465F" w14:textId="77777777" w:rsidR="00E30002" w:rsidRPr="00A95053" w:rsidRDefault="00E30002" w:rsidP="00A95053">
      <w:pPr>
        <w:shd w:val="clear" w:color="auto" w:fill="FFFFFF"/>
        <w:spacing w:line="360" w:lineRule="auto"/>
        <w:jc w:val="both"/>
        <w:rPr>
          <w:rFonts w:ascii="Palatino Linotype" w:hAnsi="Palatino Linotype" w:cs="Arial"/>
          <w:lang w:eastAsia="es-MX"/>
        </w:rPr>
      </w:pPr>
    </w:p>
    <w:p w14:paraId="434528C1" w14:textId="77777777" w:rsidR="00341831" w:rsidRPr="00A95053" w:rsidRDefault="00341831" w:rsidP="00A95053">
      <w:pPr>
        <w:shd w:val="clear" w:color="auto" w:fill="FFFFFF"/>
        <w:spacing w:line="360" w:lineRule="auto"/>
        <w:jc w:val="both"/>
        <w:rPr>
          <w:rFonts w:ascii="Palatino Linotype" w:hAnsi="Palatino Linotype" w:cs="Arial"/>
          <w:lang w:eastAsia="es-MX"/>
        </w:rPr>
      </w:pPr>
    </w:p>
    <w:p w14:paraId="4F395BE3" w14:textId="77777777" w:rsidR="00341831" w:rsidRPr="00A95053" w:rsidRDefault="00341831" w:rsidP="00A95053">
      <w:pPr>
        <w:shd w:val="clear" w:color="auto" w:fill="FFFFFF"/>
        <w:spacing w:line="360" w:lineRule="auto"/>
        <w:jc w:val="both"/>
        <w:rPr>
          <w:rFonts w:ascii="Palatino Linotype" w:hAnsi="Palatino Linotype" w:cs="Arial"/>
          <w:lang w:eastAsia="es-MX"/>
        </w:rPr>
      </w:pPr>
    </w:p>
    <w:p w14:paraId="1B48AE73" w14:textId="77777777" w:rsidR="00E30002" w:rsidRPr="00A95053" w:rsidRDefault="00E30002" w:rsidP="00A95053">
      <w:pPr>
        <w:spacing w:line="360" w:lineRule="auto"/>
        <w:jc w:val="both"/>
        <w:rPr>
          <w:rFonts w:ascii="Palatino Linotype" w:hAnsi="Palatino Linotype" w:cs="Arial"/>
          <w:b/>
          <w:bCs/>
          <w:sz w:val="26"/>
          <w:szCs w:val="26"/>
        </w:rPr>
      </w:pPr>
      <w:r w:rsidRPr="00A95053">
        <w:rPr>
          <w:rFonts w:ascii="Palatino Linotype" w:hAnsi="Palatino Linotype" w:cs="Arial"/>
          <w:b/>
          <w:bCs/>
          <w:sz w:val="26"/>
          <w:szCs w:val="26"/>
        </w:rPr>
        <w:lastRenderedPageBreak/>
        <w:t>e) Cierre de Instrucción</w:t>
      </w:r>
    </w:p>
    <w:p w14:paraId="4E593403" w14:textId="35B13479" w:rsidR="00E30002" w:rsidRPr="00A95053" w:rsidRDefault="00E30002" w:rsidP="00A95053">
      <w:pPr>
        <w:tabs>
          <w:tab w:val="left" w:pos="709"/>
        </w:tabs>
        <w:spacing w:line="360" w:lineRule="auto"/>
        <w:jc w:val="both"/>
        <w:rPr>
          <w:rFonts w:ascii="Palatino Linotype" w:hAnsi="Palatino Linotype"/>
          <w:color w:val="000000" w:themeColor="text1"/>
        </w:rPr>
      </w:pPr>
      <w:r w:rsidRPr="00A95053">
        <w:rPr>
          <w:rFonts w:ascii="Palatino Linotype" w:hAnsi="Palatino Linotype" w:cs="Arial"/>
        </w:rPr>
        <w:t xml:space="preserve">Una vez analizado el estado procesal que guarda el expediente, en fecha </w:t>
      </w:r>
      <w:r w:rsidR="00F132B3">
        <w:rPr>
          <w:rFonts w:ascii="Palatino Linotype" w:hAnsi="Palatino Linotype" w:cs="Arial"/>
        </w:rPr>
        <w:t>quince</w:t>
      </w:r>
      <w:r w:rsidR="005F7176" w:rsidRPr="00A95053">
        <w:rPr>
          <w:rFonts w:ascii="Palatino Linotype" w:hAnsi="Palatino Linotype" w:cs="Arial"/>
        </w:rPr>
        <w:t xml:space="preserve"> de agosto</w:t>
      </w:r>
      <w:r w:rsidRPr="00A95053">
        <w:rPr>
          <w:rFonts w:ascii="Palatino Linotype" w:hAnsi="Palatino Linotype" w:cs="Arial"/>
        </w:rPr>
        <w:t xml:space="preserve"> de dos mil veintidós, se</w:t>
      </w:r>
      <w:r w:rsidRPr="00A95053">
        <w:rPr>
          <w:rFonts w:ascii="Palatino Linotype" w:hAnsi="Palatino Linotype" w:cs="Arial"/>
          <w:b/>
          <w:bCs/>
        </w:rPr>
        <w:t xml:space="preserve"> </w:t>
      </w:r>
      <w:r w:rsidRPr="00A95053">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A95053">
        <w:rPr>
          <w:rFonts w:ascii="Palatino Linotype" w:hAnsi="Palatino Linotype"/>
          <w:color w:val="000000" w:themeColor="text1"/>
        </w:rPr>
        <w:t>.</w:t>
      </w:r>
    </w:p>
    <w:p w14:paraId="0114ED6D" w14:textId="77777777" w:rsidR="000A4E05" w:rsidRPr="00A95053" w:rsidRDefault="000A4E05" w:rsidP="00A95053">
      <w:pPr>
        <w:spacing w:line="276" w:lineRule="auto"/>
        <w:rPr>
          <w:rFonts w:ascii="Palatino Linotype" w:hAnsi="Palatino Linotype" w:cs="Arial"/>
          <w:b/>
          <w:bCs/>
          <w:spacing w:val="60"/>
          <w:sz w:val="28"/>
        </w:rPr>
      </w:pPr>
    </w:p>
    <w:p w14:paraId="0A17408E" w14:textId="5D1BF497" w:rsidR="005A070A" w:rsidRPr="00A95053" w:rsidRDefault="00200BFC" w:rsidP="00A95053">
      <w:pPr>
        <w:spacing w:line="276" w:lineRule="auto"/>
        <w:jc w:val="center"/>
        <w:rPr>
          <w:rFonts w:ascii="Palatino Linotype" w:hAnsi="Palatino Linotype" w:cs="Arial"/>
          <w:b/>
          <w:bCs/>
          <w:spacing w:val="60"/>
          <w:sz w:val="28"/>
        </w:rPr>
      </w:pPr>
      <w:r w:rsidRPr="00A95053">
        <w:rPr>
          <w:rFonts w:ascii="Palatino Linotype" w:hAnsi="Palatino Linotype" w:cs="Arial"/>
          <w:b/>
          <w:bCs/>
          <w:spacing w:val="60"/>
          <w:sz w:val="28"/>
        </w:rPr>
        <w:t>CONSIDERANDO</w:t>
      </w:r>
    </w:p>
    <w:p w14:paraId="393A22DA" w14:textId="77777777" w:rsidR="004512D1" w:rsidRPr="00A95053" w:rsidRDefault="004512D1" w:rsidP="00A95053">
      <w:pPr>
        <w:spacing w:line="276" w:lineRule="auto"/>
        <w:jc w:val="center"/>
        <w:rPr>
          <w:rFonts w:ascii="Palatino Linotype" w:hAnsi="Palatino Linotype" w:cs="Arial"/>
          <w:b/>
          <w:bCs/>
          <w:spacing w:val="60"/>
          <w:sz w:val="28"/>
        </w:rPr>
      </w:pPr>
    </w:p>
    <w:p w14:paraId="7EF62753" w14:textId="68028E1C" w:rsidR="007366EE" w:rsidRPr="00A95053" w:rsidRDefault="00CC0BEF" w:rsidP="00A9505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A95053">
        <w:rPr>
          <w:rFonts w:ascii="Palatino Linotype" w:hAnsi="Palatino Linotype"/>
          <w:b/>
        </w:rPr>
        <w:t>Competencia</w:t>
      </w:r>
      <w:r w:rsidRPr="00A95053">
        <w:rPr>
          <w:rFonts w:ascii="Palatino Linotype" w:hAnsi="Palatino Linotype"/>
        </w:rPr>
        <w:t>.</w:t>
      </w:r>
      <w:r w:rsidRPr="00A95053">
        <w:rPr>
          <w:rFonts w:ascii="Palatino Linotype" w:hAnsi="Palatino Linotype"/>
          <w:b/>
        </w:rPr>
        <w:t xml:space="preserve"> </w:t>
      </w:r>
    </w:p>
    <w:p w14:paraId="34483D5F" w14:textId="7FC988A8" w:rsidR="00C678BE" w:rsidRPr="00A95053" w:rsidRDefault="00CC0BEF" w:rsidP="00A95053">
      <w:pPr>
        <w:widowControl w:val="0"/>
        <w:tabs>
          <w:tab w:val="left" w:pos="1701"/>
        </w:tabs>
        <w:autoSpaceDE w:val="0"/>
        <w:autoSpaceDN w:val="0"/>
        <w:adjustRightInd w:val="0"/>
        <w:spacing w:line="360" w:lineRule="auto"/>
        <w:jc w:val="both"/>
        <w:rPr>
          <w:rFonts w:ascii="Palatino Linotype" w:hAnsi="Palatino Linotype" w:cs="Arial"/>
        </w:rPr>
      </w:pPr>
      <w:r w:rsidRPr="00A95053">
        <w:rPr>
          <w:rFonts w:ascii="Palatino Linotype" w:hAnsi="Palatino Linotype"/>
        </w:rPr>
        <w:t xml:space="preserve">Este Instituto de Transparencia, Acceso a la </w:t>
      </w:r>
      <w:r w:rsidR="00327647" w:rsidRPr="00A95053">
        <w:rPr>
          <w:rFonts w:ascii="Palatino Linotype" w:hAnsi="Palatino Linotype"/>
        </w:rPr>
        <w:t>Información Pública</w:t>
      </w:r>
      <w:r w:rsidRPr="00A95053">
        <w:rPr>
          <w:rFonts w:ascii="Palatino Linotype" w:hAnsi="Palatino Linotype"/>
        </w:rPr>
        <w:t xml:space="preserve"> y Protección de Datos </w:t>
      </w:r>
      <w:r w:rsidR="002D305F" w:rsidRPr="00A95053">
        <w:rPr>
          <w:rFonts w:ascii="Palatino Linotype" w:hAnsi="Palatino Linotype"/>
        </w:rPr>
        <w:t>personales</w:t>
      </w:r>
      <w:r w:rsidRPr="00A95053">
        <w:rPr>
          <w:rFonts w:ascii="Palatino Linotype" w:hAnsi="Palatino Linotype"/>
        </w:rPr>
        <w:t xml:space="preserve"> del Estado de México y Municipios, es competente para conocer y resolver el presente </w:t>
      </w:r>
      <w:r w:rsidR="00381EE0" w:rsidRPr="00A95053">
        <w:rPr>
          <w:rFonts w:ascii="Palatino Linotype" w:hAnsi="Palatino Linotype"/>
        </w:rPr>
        <w:t>Recurso de Revisión</w:t>
      </w:r>
      <w:r w:rsidRPr="00A95053">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A95053">
        <w:rPr>
          <w:rFonts w:ascii="Palatino Linotype" w:eastAsia="Calibri" w:hAnsi="Palatino Linotype" w:cs="Arial"/>
          <w:lang w:val="es-ES_tradnl"/>
        </w:rPr>
        <w:t>trigésimo, trigésimo primero y trigésimo segundo</w:t>
      </w:r>
      <w:bookmarkEnd w:id="7"/>
      <w:r w:rsidRPr="00A95053">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A95053">
        <w:rPr>
          <w:rFonts w:ascii="Palatino Linotype" w:hAnsi="Palatino Linotype"/>
        </w:rPr>
        <w:t>Información Pública</w:t>
      </w:r>
      <w:r w:rsidRPr="00A95053">
        <w:rPr>
          <w:rFonts w:ascii="Palatino Linotype" w:hAnsi="Palatino Linotype"/>
        </w:rPr>
        <w:t xml:space="preserve"> del Estado de México y Municipios</w:t>
      </w:r>
      <w:r w:rsidRPr="00A95053">
        <w:rPr>
          <w:rFonts w:ascii="Palatino Linotype" w:hAnsi="Palatino Linotype" w:cs="Arial"/>
        </w:rPr>
        <w:t xml:space="preserve">; y 9, fracciones I y XXIV y 11 del Reglamento Interior del Instituto de Transparencia, Acceso a la </w:t>
      </w:r>
      <w:r w:rsidR="00327647" w:rsidRPr="00A95053">
        <w:rPr>
          <w:rFonts w:ascii="Palatino Linotype" w:hAnsi="Palatino Linotype" w:cs="Arial"/>
        </w:rPr>
        <w:t>Información Pública</w:t>
      </w:r>
      <w:r w:rsidRPr="00A95053">
        <w:rPr>
          <w:rFonts w:ascii="Palatino Linotype" w:hAnsi="Palatino Linotype" w:cs="Arial"/>
        </w:rPr>
        <w:t xml:space="preserve"> y Protección de Datos Personales del Estado de México y Municipios.</w:t>
      </w:r>
    </w:p>
    <w:p w14:paraId="7D929AF8" w14:textId="77777777" w:rsidR="00C65CC3" w:rsidRPr="00A95053" w:rsidRDefault="00C65CC3" w:rsidP="00A9505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A95053" w:rsidRDefault="00200BFC" w:rsidP="00A95053">
      <w:pPr>
        <w:spacing w:line="360" w:lineRule="auto"/>
        <w:jc w:val="both"/>
        <w:rPr>
          <w:rFonts w:ascii="Palatino Linotype" w:hAnsi="Palatino Linotype" w:cs="Arial"/>
          <w:b/>
        </w:rPr>
      </w:pPr>
      <w:r w:rsidRPr="00A95053">
        <w:rPr>
          <w:rFonts w:ascii="Palatino Linotype" w:hAnsi="Palatino Linotype" w:cs="Arial"/>
          <w:b/>
          <w:sz w:val="28"/>
        </w:rPr>
        <w:t>SEGUNDO</w:t>
      </w:r>
      <w:r w:rsidRPr="00A95053">
        <w:rPr>
          <w:rFonts w:ascii="Palatino Linotype" w:hAnsi="Palatino Linotype" w:cs="Arial"/>
          <w:b/>
        </w:rPr>
        <w:t xml:space="preserve">. Interés. </w:t>
      </w:r>
    </w:p>
    <w:p w14:paraId="0AB0B98C" w14:textId="5216B987" w:rsidR="00327647" w:rsidRPr="00A95053" w:rsidRDefault="00200BFC" w:rsidP="00A95053">
      <w:pPr>
        <w:spacing w:line="360" w:lineRule="auto"/>
        <w:jc w:val="both"/>
        <w:rPr>
          <w:rFonts w:ascii="Palatino Linotype" w:eastAsia="Calibri" w:hAnsi="Palatino Linotype" w:cs="Arial"/>
          <w:lang w:eastAsia="en-US"/>
        </w:rPr>
      </w:pPr>
      <w:r w:rsidRPr="00A95053">
        <w:rPr>
          <w:rFonts w:ascii="Palatino Linotype" w:hAnsi="Palatino Linotype" w:cs="Arial"/>
          <w:bCs/>
        </w:rPr>
        <w:t xml:space="preserve">El </w:t>
      </w:r>
      <w:r w:rsidR="00381EE0" w:rsidRPr="00A95053">
        <w:rPr>
          <w:rFonts w:ascii="Palatino Linotype" w:hAnsi="Palatino Linotype" w:cs="Arial"/>
          <w:bCs/>
        </w:rPr>
        <w:t>Recurso de Revisión</w:t>
      </w:r>
      <w:r w:rsidRPr="00A95053">
        <w:rPr>
          <w:rFonts w:ascii="Palatino Linotype" w:hAnsi="Palatino Linotype" w:cs="Arial"/>
          <w:bCs/>
        </w:rPr>
        <w:t xml:space="preserve"> fue interpuesto por parte legítima, en atención a que se presentó por </w:t>
      </w:r>
      <w:r w:rsidR="0070705A" w:rsidRPr="00A95053">
        <w:rPr>
          <w:rFonts w:ascii="Palatino Linotype" w:hAnsi="Palatino Linotype" w:cs="Arial"/>
          <w:b/>
          <w:bCs/>
        </w:rPr>
        <w:t xml:space="preserve">LA </w:t>
      </w:r>
      <w:r w:rsidRPr="00A95053">
        <w:rPr>
          <w:rFonts w:ascii="Palatino Linotype" w:hAnsi="Palatino Linotype" w:cs="Arial"/>
          <w:b/>
          <w:bCs/>
        </w:rPr>
        <w:t>RECURRENTE,</w:t>
      </w:r>
      <w:r w:rsidRPr="00A95053">
        <w:rPr>
          <w:rFonts w:ascii="Palatino Linotype" w:hAnsi="Palatino Linotype" w:cs="Arial"/>
          <w:bCs/>
        </w:rPr>
        <w:t xml:space="preserve"> quien es la misma persona que formuló la solicitud de acceso </w:t>
      </w:r>
      <w:r w:rsidRPr="00A95053">
        <w:rPr>
          <w:rFonts w:ascii="Palatino Linotype" w:hAnsi="Palatino Linotype" w:cs="Arial"/>
          <w:bCs/>
        </w:rPr>
        <w:lastRenderedPageBreak/>
        <w:t xml:space="preserve">a la </w:t>
      </w:r>
      <w:r w:rsidR="00327647" w:rsidRPr="00A95053">
        <w:rPr>
          <w:rFonts w:ascii="Palatino Linotype" w:hAnsi="Palatino Linotype" w:cs="Arial"/>
          <w:bCs/>
        </w:rPr>
        <w:t>Información Pública</w:t>
      </w:r>
      <w:r w:rsidRPr="00A95053">
        <w:rPr>
          <w:rFonts w:ascii="Palatino Linotype" w:hAnsi="Palatino Linotype" w:cs="Arial"/>
          <w:bCs/>
        </w:rPr>
        <w:t xml:space="preserve"> al </w:t>
      </w:r>
      <w:r w:rsidRPr="00A95053">
        <w:rPr>
          <w:rFonts w:ascii="Palatino Linotype" w:hAnsi="Palatino Linotype" w:cs="Arial"/>
          <w:b/>
          <w:bCs/>
        </w:rPr>
        <w:t>SUJETO OBLIGADO</w:t>
      </w:r>
      <w:r w:rsidR="008814C5" w:rsidRPr="00A95053">
        <w:rPr>
          <w:rFonts w:ascii="Palatino Linotype" w:hAnsi="Palatino Linotype" w:cs="Arial"/>
          <w:b/>
          <w:bCs/>
        </w:rPr>
        <w:t xml:space="preserve">, </w:t>
      </w:r>
      <w:r w:rsidR="008814C5" w:rsidRPr="00A95053">
        <w:rPr>
          <w:rFonts w:ascii="Palatino Linotype" w:hAnsi="Palatino Linotype" w:cs="Arial"/>
        </w:rPr>
        <w:t>en razón de que las claves de acceso</w:t>
      </w:r>
      <w:r w:rsidR="008814C5" w:rsidRPr="00A95053">
        <w:rPr>
          <w:rFonts w:ascii="Palatino Linotype" w:hAnsi="Palatino Linotype" w:cs="Arial"/>
          <w:b/>
          <w:bCs/>
        </w:rPr>
        <w:t xml:space="preserve"> </w:t>
      </w:r>
      <w:r w:rsidR="008814C5" w:rsidRPr="00A95053">
        <w:rPr>
          <w:rFonts w:ascii="Palatino Linotype" w:hAnsi="Palatino Linotype" w:cs="Arial"/>
        </w:rPr>
        <w:t>al</w:t>
      </w:r>
      <w:r w:rsidR="008814C5" w:rsidRPr="00A95053">
        <w:rPr>
          <w:rFonts w:ascii="Palatino Linotype" w:hAnsi="Palatino Linotype" w:cs="Arial"/>
          <w:b/>
          <w:bCs/>
        </w:rPr>
        <w:t xml:space="preserve"> </w:t>
      </w:r>
      <w:r w:rsidR="008814C5" w:rsidRPr="00A95053">
        <w:rPr>
          <w:rFonts w:ascii="Palatino Linotype" w:eastAsia="Calibri" w:hAnsi="Palatino Linotype" w:cs="Arial"/>
          <w:lang w:eastAsia="en-US"/>
        </w:rPr>
        <w:t>Sistema de Acceso a la Información Mexiquense (</w:t>
      </w:r>
      <w:r w:rsidR="008814C5" w:rsidRPr="00A95053">
        <w:rPr>
          <w:rFonts w:ascii="Palatino Linotype" w:eastAsia="Calibri" w:hAnsi="Palatino Linotype" w:cs="Arial"/>
          <w:b/>
          <w:bCs/>
          <w:lang w:eastAsia="en-US"/>
        </w:rPr>
        <w:t>SAIMEX</w:t>
      </w:r>
      <w:r w:rsidR="008814C5" w:rsidRPr="00A95053">
        <w:rPr>
          <w:rFonts w:ascii="Palatino Linotype" w:eastAsia="Calibri" w:hAnsi="Palatino Linotype" w:cs="Arial"/>
          <w:lang w:eastAsia="en-US"/>
        </w:rPr>
        <w:t>)</w:t>
      </w:r>
      <w:r w:rsidR="000000E7" w:rsidRPr="00A95053">
        <w:rPr>
          <w:rFonts w:ascii="Palatino Linotype" w:eastAsia="Calibri" w:hAnsi="Palatino Linotype" w:cs="Arial"/>
          <w:lang w:eastAsia="en-US"/>
        </w:rPr>
        <w:t xml:space="preserve"> son personales e irrepetibles a lo cual se tiene certeza que se trata de</w:t>
      </w:r>
      <w:r w:rsidR="00580055" w:rsidRPr="00A95053">
        <w:rPr>
          <w:rFonts w:ascii="Palatino Linotype" w:eastAsia="Calibri" w:hAnsi="Palatino Linotype" w:cs="Arial"/>
          <w:lang w:eastAsia="en-US"/>
        </w:rPr>
        <w:t xml:space="preserve"> </w:t>
      </w:r>
      <w:r w:rsidR="00F3691E" w:rsidRPr="00A95053">
        <w:rPr>
          <w:rFonts w:ascii="Palatino Linotype" w:eastAsia="Calibri" w:hAnsi="Palatino Linotype" w:cs="Arial"/>
          <w:lang w:eastAsia="en-US"/>
        </w:rPr>
        <w:t>l</w:t>
      </w:r>
      <w:r w:rsidR="00580055" w:rsidRPr="00A95053">
        <w:rPr>
          <w:rFonts w:ascii="Palatino Linotype" w:eastAsia="Calibri" w:hAnsi="Palatino Linotype" w:cs="Arial"/>
          <w:lang w:eastAsia="en-US"/>
        </w:rPr>
        <w:t>a misma</w:t>
      </w:r>
      <w:r w:rsidR="00F3691E" w:rsidRPr="00A95053">
        <w:rPr>
          <w:rFonts w:ascii="Palatino Linotype" w:eastAsia="Calibri" w:hAnsi="Palatino Linotype" w:cs="Arial"/>
          <w:lang w:eastAsia="en-US"/>
        </w:rPr>
        <w:t xml:space="preserve"> particular.</w:t>
      </w:r>
    </w:p>
    <w:p w14:paraId="4BC8E155" w14:textId="77777777" w:rsidR="00CF27C8" w:rsidRPr="00A95053" w:rsidRDefault="00CF27C8" w:rsidP="00A95053">
      <w:pPr>
        <w:spacing w:line="360" w:lineRule="auto"/>
        <w:jc w:val="both"/>
        <w:rPr>
          <w:rFonts w:ascii="Palatino Linotype" w:hAnsi="Palatino Linotype" w:cs="Arial"/>
          <w:b/>
          <w:bCs/>
        </w:rPr>
      </w:pPr>
    </w:p>
    <w:p w14:paraId="375B2909" w14:textId="77777777" w:rsidR="007366EE" w:rsidRPr="00A95053" w:rsidRDefault="00200BFC" w:rsidP="00A9505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A95053">
        <w:rPr>
          <w:rFonts w:ascii="Palatino Linotype" w:hAnsi="Palatino Linotype" w:cs="Arial"/>
          <w:b/>
          <w:sz w:val="28"/>
        </w:rPr>
        <w:t>TERCERO</w:t>
      </w:r>
      <w:r w:rsidRPr="00A95053">
        <w:rPr>
          <w:rFonts w:ascii="Palatino Linotype" w:hAnsi="Palatino Linotype" w:cs="Arial"/>
          <w:b/>
        </w:rPr>
        <w:t xml:space="preserve">. </w:t>
      </w:r>
      <w:r w:rsidRPr="00A95053">
        <w:rPr>
          <w:rFonts w:ascii="Palatino Linotype" w:hAnsi="Palatino Linotype" w:cs="Arial"/>
          <w:b/>
          <w:lang w:val="es-ES"/>
        </w:rPr>
        <w:t>Oportunidad</w:t>
      </w:r>
      <w:r w:rsidR="00FD561B" w:rsidRPr="00A95053">
        <w:rPr>
          <w:rFonts w:ascii="Palatino Linotype" w:hAnsi="Palatino Linotype" w:cs="Arial"/>
        </w:rPr>
        <w:t xml:space="preserve">. </w:t>
      </w:r>
    </w:p>
    <w:p w14:paraId="7267C8A1" w14:textId="3E9A67D1" w:rsidR="00FD561B" w:rsidRPr="00A95053" w:rsidRDefault="00FD561B" w:rsidP="00A9505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A95053">
        <w:rPr>
          <w:rFonts w:ascii="Palatino Linotype" w:hAnsi="Palatino Linotype" w:cs="Arial"/>
        </w:rPr>
        <w:t xml:space="preserve">El </w:t>
      </w:r>
      <w:r w:rsidR="00381EE0" w:rsidRPr="00A95053">
        <w:rPr>
          <w:rFonts w:ascii="Palatino Linotype" w:hAnsi="Palatino Linotype" w:cs="Arial"/>
        </w:rPr>
        <w:t>Recurso de Revisión</w:t>
      </w:r>
      <w:r w:rsidRPr="00A95053">
        <w:rPr>
          <w:rFonts w:ascii="Palatino Linotype" w:hAnsi="Palatino Linotype" w:cs="Arial"/>
        </w:rPr>
        <w:t xml:space="preserve"> fue interpuesto dentro del plazo de quince días hábiles, contados a partir del día siguiente al que </w:t>
      </w:r>
      <w:r w:rsidR="0070705A" w:rsidRPr="00A95053">
        <w:rPr>
          <w:rFonts w:ascii="Palatino Linotype" w:hAnsi="Palatino Linotype" w:cs="Arial"/>
          <w:b/>
        </w:rPr>
        <w:t xml:space="preserve">LA </w:t>
      </w:r>
      <w:r w:rsidRPr="00A95053">
        <w:rPr>
          <w:rFonts w:ascii="Palatino Linotype" w:hAnsi="Palatino Linotype" w:cs="Arial"/>
          <w:b/>
        </w:rPr>
        <w:t xml:space="preserve">RECURRENTE </w:t>
      </w:r>
      <w:r w:rsidRPr="00A95053">
        <w:rPr>
          <w:rFonts w:ascii="Palatino Linotype" w:hAnsi="Palatino Linotype" w:cs="Arial"/>
        </w:rPr>
        <w:t xml:space="preserve">tuvo conocimiento de la respuesta impugnada; tal y como, lo prevé el artículo 178 de la Ley de Transparencia y Acceso a la </w:t>
      </w:r>
      <w:r w:rsidR="00327647" w:rsidRPr="00A95053">
        <w:rPr>
          <w:rFonts w:ascii="Palatino Linotype" w:hAnsi="Palatino Linotype" w:cs="Arial"/>
        </w:rPr>
        <w:t>Información Pública</w:t>
      </w:r>
      <w:r w:rsidRPr="00A95053">
        <w:rPr>
          <w:rFonts w:ascii="Palatino Linotype" w:hAnsi="Palatino Linotype" w:cs="Arial"/>
        </w:rPr>
        <w:t xml:space="preserve"> del Estado de México y Municipios, que establece:</w:t>
      </w:r>
    </w:p>
    <w:p w14:paraId="6C239A18" w14:textId="77777777" w:rsidR="005A070A" w:rsidRPr="00A95053" w:rsidRDefault="005A070A" w:rsidP="00A95053">
      <w:pPr>
        <w:ind w:left="720" w:right="709"/>
        <w:contextualSpacing/>
        <w:jc w:val="both"/>
        <w:rPr>
          <w:rFonts w:ascii="Palatino Linotype" w:hAnsi="Palatino Linotype" w:cs="Arial"/>
          <w:i/>
          <w:sz w:val="22"/>
        </w:rPr>
      </w:pPr>
    </w:p>
    <w:p w14:paraId="3A05F024" w14:textId="487BFDD9" w:rsidR="00D063EF" w:rsidRPr="00A95053" w:rsidRDefault="00FD561B" w:rsidP="00A95053">
      <w:pPr>
        <w:spacing w:line="276" w:lineRule="auto"/>
        <w:ind w:left="851" w:right="899"/>
        <w:contextualSpacing/>
        <w:jc w:val="both"/>
        <w:rPr>
          <w:rFonts w:ascii="Palatino Linotype" w:hAnsi="Palatino Linotype" w:cs="Arial"/>
          <w:i/>
          <w:sz w:val="22"/>
        </w:rPr>
      </w:pPr>
      <w:r w:rsidRPr="00A95053">
        <w:rPr>
          <w:rFonts w:ascii="Palatino Linotype" w:hAnsi="Palatino Linotype" w:cs="Arial"/>
          <w:i/>
          <w:sz w:val="22"/>
        </w:rPr>
        <w:t>“</w:t>
      </w:r>
      <w:r w:rsidRPr="00A95053">
        <w:rPr>
          <w:rFonts w:ascii="Palatino Linotype" w:hAnsi="Palatino Linotype" w:cs="Arial"/>
          <w:b/>
          <w:i/>
          <w:sz w:val="22"/>
        </w:rPr>
        <w:t>Artículo 178.</w:t>
      </w:r>
      <w:r w:rsidRPr="00A95053">
        <w:rPr>
          <w:rFonts w:ascii="Palatino Linotype" w:hAnsi="Palatino Linotype" w:cs="Arial"/>
          <w:i/>
          <w:sz w:val="22"/>
        </w:rPr>
        <w:t xml:space="preserve"> El solicitante podrá interponer, por sí mismo o a través de su representante, de manera directa o por medios electrónicos, </w:t>
      </w:r>
      <w:r w:rsidR="00381EE0" w:rsidRPr="00A95053">
        <w:rPr>
          <w:rFonts w:ascii="Palatino Linotype" w:hAnsi="Palatino Linotype" w:cs="Arial"/>
          <w:i/>
          <w:sz w:val="22"/>
        </w:rPr>
        <w:t>Recurso de Revisión</w:t>
      </w:r>
      <w:r w:rsidRPr="00A95053">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A95053">
        <w:rPr>
          <w:rFonts w:ascii="Palatino Linotype" w:hAnsi="Palatino Linotype" w:cs="Arial"/>
          <w:i/>
          <w:sz w:val="22"/>
        </w:rPr>
        <w:t>.</w:t>
      </w:r>
    </w:p>
    <w:p w14:paraId="03D5A97A" w14:textId="77777777" w:rsidR="00B912A6" w:rsidRPr="00A95053" w:rsidRDefault="00B912A6" w:rsidP="00A95053">
      <w:pPr>
        <w:spacing w:line="276" w:lineRule="auto"/>
        <w:ind w:left="851" w:right="899"/>
        <w:contextualSpacing/>
        <w:jc w:val="both"/>
        <w:rPr>
          <w:rFonts w:ascii="Palatino Linotype" w:hAnsi="Palatino Linotype" w:cs="Arial"/>
          <w:i/>
          <w:sz w:val="22"/>
        </w:rPr>
      </w:pPr>
    </w:p>
    <w:p w14:paraId="10DA754A" w14:textId="5E9BEA37" w:rsidR="00D063EF" w:rsidRPr="00A95053" w:rsidRDefault="00FD561B" w:rsidP="00A95053">
      <w:pPr>
        <w:spacing w:line="276" w:lineRule="auto"/>
        <w:ind w:left="851" w:right="899"/>
        <w:contextualSpacing/>
        <w:jc w:val="both"/>
        <w:rPr>
          <w:rFonts w:ascii="Palatino Linotype" w:hAnsi="Palatino Linotype" w:cs="Arial"/>
          <w:i/>
          <w:sz w:val="22"/>
        </w:rPr>
      </w:pPr>
      <w:r w:rsidRPr="00A95053">
        <w:rPr>
          <w:rFonts w:ascii="Palatino Linotype" w:hAnsi="Palatino Linotype" w:cs="Arial"/>
          <w:i/>
          <w:sz w:val="22"/>
        </w:rPr>
        <w:t xml:space="preserve">A falta de respuesta del sujeto obligado, dentro de los plazos establecidos en esta Ley, a una solicitud de acceso a la </w:t>
      </w:r>
      <w:r w:rsidR="00327647" w:rsidRPr="00A95053">
        <w:rPr>
          <w:rFonts w:ascii="Palatino Linotype" w:hAnsi="Palatino Linotype" w:cs="Arial"/>
          <w:i/>
          <w:sz w:val="22"/>
        </w:rPr>
        <w:t>Información Pública</w:t>
      </w:r>
      <w:r w:rsidRPr="00A95053">
        <w:rPr>
          <w:rFonts w:ascii="Palatino Linotype" w:hAnsi="Palatino Linotype" w:cs="Arial"/>
          <w:i/>
          <w:sz w:val="22"/>
        </w:rPr>
        <w:t>, el recurso podrá ser interpuesto en cualquier momento, acompañado con el documento que pruebe la fecha en que presentó la solicitud.</w:t>
      </w:r>
    </w:p>
    <w:p w14:paraId="1DB40554" w14:textId="77777777" w:rsidR="00B912A6" w:rsidRPr="00A95053" w:rsidRDefault="00B912A6" w:rsidP="00A95053">
      <w:pPr>
        <w:spacing w:line="276" w:lineRule="auto"/>
        <w:ind w:left="851" w:right="899"/>
        <w:contextualSpacing/>
        <w:jc w:val="both"/>
        <w:rPr>
          <w:rFonts w:ascii="Palatino Linotype" w:hAnsi="Palatino Linotype" w:cs="Arial"/>
          <w:i/>
          <w:sz w:val="22"/>
        </w:rPr>
      </w:pPr>
    </w:p>
    <w:p w14:paraId="5D4FEB8F" w14:textId="6AB8BA2D" w:rsidR="00FD561B" w:rsidRPr="00A95053" w:rsidRDefault="00FD561B" w:rsidP="00A95053">
      <w:pPr>
        <w:spacing w:line="276" w:lineRule="auto"/>
        <w:ind w:left="851" w:right="899"/>
        <w:jc w:val="both"/>
        <w:rPr>
          <w:rFonts w:ascii="Palatino Linotype" w:hAnsi="Palatino Linotype" w:cs="Arial"/>
          <w:i/>
          <w:sz w:val="22"/>
        </w:rPr>
      </w:pPr>
      <w:r w:rsidRPr="00A95053">
        <w:rPr>
          <w:rFonts w:ascii="Palatino Linotype" w:hAnsi="Palatino Linotype" w:cs="Arial"/>
          <w:i/>
          <w:sz w:val="22"/>
        </w:rPr>
        <w:t xml:space="preserve">En el caso de que se interponga ante la Unidad de Transparencia, ésta deberá remitir el </w:t>
      </w:r>
      <w:r w:rsidR="00381EE0" w:rsidRPr="00A95053">
        <w:rPr>
          <w:rFonts w:ascii="Palatino Linotype" w:hAnsi="Palatino Linotype" w:cs="Arial"/>
          <w:i/>
          <w:sz w:val="22"/>
        </w:rPr>
        <w:t>Recurso de Revisión</w:t>
      </w:r>
      <w:r w:rsidRPr="00A95053">
        <w:rPr>
          <w:rFonts w:ascii="Palatino Linotype" w:hAnsi="Palatino Linotype" w:cs="Arial"/>
          <w:i/>
          <w:sz w:val="22"/>
        </w:rPr>
        <w:t xml:space="preserve"> al Instituto a más tardar al día </w:t>
      </w:r>
      <w:r w:rsidRPr="00A95053">
        <w:rPr>
          <w:rFonts w:ascii="Palatino Linotype" w:hAnsi="Palatino Linotype" w:cs="Arial"/>
          <w:i/>
          <w:sz w:val="22"/>
          <w:lang w:eastAsia="es-MX"/>
        </w:rPr>
        <w:t>siguiente</w:t>
      </w:r>
      <w:r w:rsidRPr="00A95053">
        <w:rPr>
          <w:rFonts w:ascii="Palatino Linotype" w:hAnsi="Palatino Linotype" w:cs="Arial"/>
          <w:i/>
          <w:sz w:val="22"/>
        </w:rPr>
        <w:t xml:space="preserve"> de haberlo recibido.”</w:t>
      </w:r>
    </w:p>
    <w:p w14:paraId="7DA3EF18" w14:textId="77777777" w:rsidR="005A070A" w:rsidRPr="00A95053" w:rsidRDefault="005A070A" w:rsidP="00A95053">
      <w:pPr>
        <w:ind w:left="720" w:right="709"/>
        <w:jc w:val="both"/>
        <w:rPr>
          <w:rFonts w:ascii="Palatino Linotype" w:hAnsi="Palatino Linotype" w:cs="Arial"/>
          <w:i/>
          <w:sz w:val="22"/>
        </w:rPr>
      </w:pPr>
    </w:p>
    <w:p w14:paraId="5D8D4D74" w14:textId="26F6B9F1" w:rsidR="00413BB7" w:rsidRPr="00A95053" w:rsidRDefault="00FD561B" w:rsidP="00A95053">
      <w:pPr>
        <w:spacing w:line="360" w:lineRule="auto"/>
        <w:jc w:val="both"/>
        <w:rPr>
          <w:rFonts w:ascii="Palatino Linotype" w:eastAsiaTheme="minorEastAsia" w:hAnsi="Palatino Linotype" w:cs="Arial"/>
          <w:lang w:val="es-ES_tradnl"/>
        </w:rPr>
      </w:pPr>
      <w:r w:rsidRPr="00A95053">
        <w:rPr>
          <w:rFonts w:ascii="Palatino Linotype" w:hAnsi="Palatino Linotype" w:cs="Arial"/>
        </w:rPr>
        <w:t xml:space="preserve">En esa tesitura, atendiendo a que </w:t>
      </w:r>
      <w:r w:rsidRPr="00A95053">
        <w:rPr>
          <w:rFonts w:ascii="Palatino Linotype" w:hAnsi="Palatino Linotype" w:cs="Arial"/>
          <w:b/>
        </w:rPr>
        <w:t>EL SUJETO OBLIGADO</w:t>
      </w:r>
      <w:r w:rsidRPr="00A95053">
        <w:rPr>
          <w:rFonts w:ascii="Palatino Linotype" w:hAnsi="Palatino Linotype" w:cs="Arial"/>
        </w:rPr>
        <w:t xml:space="preserve"> notificó la respuesta a la solicitud de acceso a la </w:t>
      </w:r>
      <w:r w:rsidR="00327647" w:rsidRPr="00A95053">
        <w:rPr>
          <w:rFonts w:ascii="Palatino Linotype" w:hAnsi="Palatino Linotype" w:cs="Arial"/>
        </w:rPr>
        <w:t>Información Pública</w:t>
      </w:r>
      <w:r w:rsidRPr="00A95053">
        <w:rPr>
          <w:rFonts w:ascii="Palatino Linotype" w:hAnsi="Palatino Linotype" w:cs="Arial"/>
        </w:rPr>
        <w:t xml:space="preserve"> el día</w:t>
      </w:r>
      <w:r w:rsidRPr="00A95053">
        <w:rPr>
          <w:rFonts w:ascii="Palatino Linotype" w:hAnsi="Palatino Linotype" w:cs="Arial"/>
          <w:b/>
        </w:rPr>
        <w:t xml:space="preserve"> </w:t>
      </w:r>
      <w:r w:rsidR="00B912A6" w:rsidRPr="00A95053">
        <w:rPr>
          <w:rFonts w:ascii="Palatino Linotype" w:hAnsi="Palatino Linotype" w:cs="Arial"/>
          <w:b/>
        </w:rPr>
        <w:t xml:space="preserve">seis de abril </w:t>
      </w:r>
      <w:r w:rsidR="00585683" w:rsidRPr="00A95053">
        <w:rPr>
          <w:rFonts w:ascii="Palatino Linotype" w:hAnsi="Palatino Linotype" w:cs="Arial"/>
          <w:b/>
        </w:rPr>
        <w:t xml:space="preserve">de dos mil </w:t>
      </w:r>
      <w:r w:rsidR="00D71F23" w:rsidRPr="00A95053">
        <w:rPr>
          <w:rFonts w:ascii="Palatino Linotype" w:hAnsi="Palatino Linotype" w:cs="Arial"/>
          <w:b/>
        </w:rPr>
        <w:t>veintidós</w:t>
      </w:r>
      <w:r w:rsidRPr="00A95053">
        <w:rPr>
          <w:rFonts w:ascii="Palatino Linotype" w:hAnsi="Palatino Linotype" w:cs="Arial"/>
        </w:rPr>
        <w:t>; así, el plazo de quince días hábiles que el artículo 178 de la Ley de la materia otorga a</w:t>
      </w:r>
      <w:r w:rsidR="009122A7" w:rsidRPr="00A95053">
        <w:rPr>
          <w:rFonts w:ascii="Palatino Linotype" w:hAnsi="Palatino Linotype" w:cs="Arial"/>
        </w:rPr>
        <w:t xml:space="preserve"> </w:t>
      </w:r>
      <w:r w:rsidR="0070705A" w:rsidRPr="00A95053">
        <w:rPr>
          <w:rFonts w:ascii="Palatino Linotype" w:hAnsi="Palatino Linotype" w:cs="Arial"/>
          <w:b/>
        </w:rPr>
        <w:t xml:space="preserve">LA </w:t>
      </w:r>
      <w:r w:rsidRPr="00A95053">
        <w:rPr>
          <w:rFonts w:ascii="Palatino Linotype" w:hAnsi="Palatino Linotype" w:cs="Arial"/>
          <w:b/>
        </w:rPr>
        <w:t>RECURRENTE</w:t>
      </w:r>
      <w:r w:rsidRPr="00A95053">
        <w:rPr>
          <w:rFonts w:ascii="Palatino Linotype" w:hAnsi="Palatino Linotype" w:cs="Arial"/>
        </w:rPr>
        <w:t xml:space="preserve"> para presentar el respectivo </w:t>
      </w:r>
      <w:r w:rsidR="00381EE0" w:rsidRPr="00A95053">
        <w:rPr>
          <w:rFonts w:ascii="Palatino Linotype" w:hAnsi="Palatino Linotype" w:cs="Arial"/>
        </w:rPr>
        <w:t>Recurso de Revisión</w:t>
      </w:r>
      <w:r w:rsidRPr="00A95053">
        <w:rPr>
          <w:rFonts w:ascii="Palatino Linotype" w:hAnsi="Palatino Linotype" w:cs="Arial"/>
        </w:rPr>
        <w:t xml:space="preserve">, transcurrió del </w:t>
      </w:r>
      <w:r w:rsidR="00B912A6" w:rsidRPr="00A95053">
        <w:rPr>
          <w:rFonts w:ascii="Palatino Linotype" w:hAnsi="Palatino Linotype" w:cs="Arial"/>
          <w:b/>
        </w:rPr>
        <w:lastRenderedPageBreak/>
        <w:t>siete de abril</w:t>
      </w:r>
      <w:r w:rsidR="00113C60" w:rsidRPr="00A95053">
        <w:rPr>
          <w:rFonts w:ascii="Palatino Linotype" w:hAnsi="Palatino Linotype" w:cs="Arial"/>
          <w:b/>
        </w:rPr>
        <w:t xml:space="preserve"> al </w:t>
      </w:r>
      <w:r w:rsidR="00B912A6" w:rsidRPr="00A95053">
        <w:rPr>
          <w:rFonts w:ascii="Palatino Linotype" w:hAnsi="Palatino Linotype" w:cs="Arial"/>
          <w:b/>
        </w:rPr>
        <w:t>cuatro de mayo</w:t>
      </w:r>
      <w:r w:rsidR="00113C60" w:rsidRPr="00A95053">
        <w:rPr>
          <w:rFonts w:ascii="Palatino Linotype" w:hAnsi="Palatino Linotype" w:cs="Arial"/>
          <w:b/>
        </w:rPr>
        <w:t xml:space="preserve"> </w:t>
      </w:r>
      <w:r w:rsidR="00D71F23" w:rsidRPr="00A95053">
        <w:rPr>
          <w:rFonts w:ascii="Palatino Linotype" w:hAnsi="Palatino Linotype" w:cs="Arial"/>
          <w:b/>
        </w:rPr>
        <w:t>de dos mil veintidós</w:t>
      </w:r>
      <w:r w:rsidRPr="00A95053">
        <w:rPr>
          <w:rFonts w:ascii="Palatino Linotype" w:hAnsi="Palatino Linotype" w:cs="Arial"/>
        </w:rPr>
        <w:t xml:space="preserve">, </w:t>
      </w:r>
      <w:r w:rsidR="00113C60" w:rsidRPr="00A95053">
        <w:rPr>
          <w:rFonts w:ascii="Palatino Linotype" w:eastAsiaTheme="minorEastAsia" w:hAnsi="Palatino Linotype" w:cs="Arial"/>
          <w:lang w:val="es-ES_tradnl"/>
        </w:rPr>
        <w:t>sin contemplar en el cómputo los días dos, tres, nueve, diez, dieciséis</w:t>
      </w:r>
      <w:r w:rsidR="00915959" w:rsidRPr="00A95053">
        <w:rPr>
          <w:rFonts w:ascii="Palatino Linotype" w:eastAsiaTheme="minorEastAsia" w:hAnsi="Palatino Linotype" w:cs="Arial"/>
          <w:lang w:val="es-ES_tradnl"/>
        </w:rPr>
        <w:t>,</w:t>
      </w:r>
      <w:r w:rsidR="00113C60" w:rsidRPr="00A95053">
        <w:rPr>
          <w:rFonts w:ascii="Palatino Linotype" w:eastAsiaTheme="minorEastAsia" w:hAnsi="Palatino Linotype" w:cs="Arial"/>
          <w:lang w:val="es-ES_tradnl"/>
        </w:rPr>
        <w:t xml:space="preserve"> diecisiete</w:t>
      </w:r>
      <w:r w:rsidR="00915959" w:rsidRPr="00A95053">
        <w:rPr>
          <w:rFonts w:ascii="Palatino Linotype" w:eastAsiaTheme="minorEastAsia" w:hAnsi="Palatino Linotype" w:cs="Arial"/>
          <w:lang w:val="es-ES_tradnl"/>
        </w:rPr>
        <w:t>, veintitrés y veinticuatro</w:t>
      </w:r>
      <w:r w:rsidR="00113C60" w:rsidRPr="00A95053">
        <w:rPr>
          <w:rFonts w:ascii="Palatino Linotype" w:eastAsiaTheme="minorEastAsia" w:hAnsi="Palatino Linotype" w:cs="Arial"/>
          <w:lang w:val="es-ES_tradnl"/>
        </w:rPr>
        <w:t xml:space="preserve"> de abril de dos mil veintidós, </w:t>
      </w:r>
      <w:bookmarkStart w:id="8" w:name="_Hlk62134391"/>
      <w:r w:rsidR="00113C60" w:rsidRPr="00A95053">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8"/>
      <w:r w:rsidR="00113C60" w:rsidRPr="00A95053">
        <w:rPr>
          <w:rFonts w:ascii="Palatino Linotype" w:eastAsiaTheme="minorEastAsia" w:hAnsi="Palatino Linotype" w:cs="Arial"/>
          <w:lang w:val="es-ES_tradnl"/>
        </w:rPr>
        <w:t xml:space="preserve">, así como, los días veintiuno de </w:t>
      </w:r>
      <w:r w:rsidR="00B912A6" w:rsidRPr="00A95053">
        <w:rPr>
          <w:rFonts w:ascii="Palatino Linotype" w:eastAsiaTheme="minorEastAsia" w:hAnsi="Palatino Linotype" w:cs="Arial"/>
          <w:lang w:val="es-ES_tradnl"/>
        </w:rPr>
        <w:t xml:space="preserve">nueve, diez, dieciséis, diecisiete, veintitrés, veinticuatro y treinta de abril, así como, uno de mayo </w:t>
      </w:r>
      <w:r w:rsidR="00113C60" w:rsidRPr="00A95053">
        <w:rPr>
          <w:rFonts w:ascii="Palatino Linotype" w:eastAsiaTheme="minorEastAsia" w:hAnsi="Palatino Linotype" w:cs="Arial"/>
          <w:lang w:val="es-ES_tradnl"/>
        </w:rPr>
        <w:t>de dos mil veintidós,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r w:rsidR="00C3159D" w:rsidRPr="00A95053">
        <w:rPr>
          <w:rFonts w:ascii="Palatino Linotype" w:eastAsiaTheme="minorEastAsia" w:hAnsi="Palatino Linotype" w:cs="Arial"/>
          <w:lang w:val="es-ES_tradnl"/>
        </w:rPr>
        <w:t>.</w:t>
      </w:r>
    </w:p>
    <w:p w14:paraId="0780F56B" w14:textId="77777777" w:rsidR="00C3159D" w:rsidRPr="00A95053" w:rsidRDefault="00C3159D" w:rsidP="00A95053">
      <w:pPr>
        <w:spacing w:line="360" w:lineRule="auto"/>
        <w:jc w:val="both"/>
        <w:rPr>
          <w:rFonts w:ascii="Palatino Linotype" w:eastAsiaTheme="minorEastAsia" w:hAnsi="Palatino Linotype" w:cs="Arial"/>
          <w:lang w:val="es-ES_tradnl"/>
        </w:rPr>
      </w:pPr>
    </w:p>
    <w:p w14:paraId="5F3175CC" w14:textId="7923992D" w:rsidR="00C3159D" w:rsidRPr="00A95053" w:rsidRDefault="00C3159D" w:rsidP="00A95053">
      <w:pPr>
        <w:spacing w:line="360" w:lineRule="auto"/>
        <w:ind w:left="-5" w:hanging="10"/>
        <w:jc w:val="both"/>
        <w:rPr>
          <w:rFonts w:ascii="Palatino Linotype" w:eastAsia="Palatino Linotype" w:hAnsi="Palatino Linotype" w:cs="Palatino Linotype"/>
          <w:lang w:eastAsia="es-MX"/>
        </w:rPr>
      </w:pPr>
      <w:r w:rsidRPr="00A95053">
        <w:rPr>
          <w:rFonts w:ascii="Palatino Linotype" w:eastAsia="Palatino Linotype" w:hAnsi="Palatino Linotype" w:cs="Palatino Linotype"/>
          <w:lang w:eastAsia="es-MX"/>
        </w:rPr>
        <w:t xml:space="preserve">En ese tenor, si el </w:t>
      </w:r>
      <w:r w:rsidR="00381EE0" w:rsidRPr="00A95053">
        <w:rPr>
          <w:rFonts w:ascii="Palatino Linotype" w:eastAsia="Palatino Linotype" w:hAnsi="Palatino Linotype" w:cs="Palatino Linotype"/>
          <w:lang w:eastAsia="es-MX"/>
        </w:rPr>
        <w:t>Recurso de Revisión</w:t>
      </w:r>
      <w:r w:rsidRPr="00A95053">
        <w:rPr>
          <w:rFonts w:ascii="Palatino Linotype" w:eastAsia="Palatino Linotype" w:hAnsi="Palatino Linotype" w:cs="Palatino Linotype"/>
          <w:lang w:eastAsia="es-MX"/>
        </w:rPr>
        <w:t xml:space="preserve"> que nos ocupa se interpuso el</w:t>
      </w:r>
      <w:r w:rsidRPr="00A95053">
        <w:rPr>
          <w:rFonts w:ascii="Palatino Linotype" w:eastAsia="Palatino Linotype" w:hAnsi="Palatino Linotype" w:cs="Palatino Linotype"/>
          <w:b/>
          <w:lang w:eastAsia="es-MX"/>
        </w:rPr>
        <w:t xml:space="preserve"> </w:t>
      </w:r>
      <w:r w:rsidR="00B912A6" w:rsidRPr="00A95053">
        <w:rPr>
          <w:rFonts w:ascii="Palatino Linotype" w:eastAsia="Palatino Linotype" w:hAnsi="Palatino Linotype" w:cs="Palatino Linotype"/>
          <w:b/>
          <w:lang w:eastAsia="es-MX"/>
        </w:rPr>
        <w:t>veintidós de abril</w:t>
      </w:r>
      <w:r w:rsidR="00663645" w:rsidRPr="00A95053">
        <w:rPr>
          <w:rFonts w:ascii="Palatino Linotype" w:eastAsia="Palatino Linotype" w:hAnsi="Palatino Linotype" w:cs="Palatino Linotype"/>
          <w:b/>
          <w:lang w:eastAsia="es-MX"/>
        </w:rPr>
        <w:t xml:space="preserve"> </w:t>
      </w:r>
      <w:r w:rsidRPr="00A95053">
        <w:rPr>
          <w:rFonts w:ascii="Palatino Linotype" w:eastAsia="Palatino Linotype" w:hAnsi="Palatino Linotype" w:cs="Palatino Linotype"/>
          <w:b/>
          <w:lang w:eastAsia="es-MX"/>
        </w:rPr>
        <w:t>de dos mil veintidós,</w:t>
      </w:r>
      <w:r w:rsidRPr="00A95053">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68637F6A" w14:textId="77777777" w:rsidR="0002484A" w:rsidRPr="00A95053" w:rsidRDefault="0002484A" w:rsidP="00A95053">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A95053" w:rsidRDefault="00200BFC" w:rsidP="00A95053">
      <w:pPr>
        <w:autoSpaceDE w:val="0"/>
        <w:autoSpaceDN w:val="0"/>
        <w:adjustRightInd w:val="0"/>
        <w:spacing w:line="360" w:lineRule="auto"/>
        <w:ind w:right="49"/>
        <w:jc w:val="both"/>
        <w:rPr>
          <w:rFonts w:ascii="Palatino Linotype" w:hAnsi="Palatino Linotype"/>
          <w:b/>
        </w:rPr>
      </w:pPr>
      <w:r w:rsidRPr="00A95053">
        <w:rPr>
          <w:rFonts w:ascii="Palatino Linotype" w:hAnsi="Palatino Linotype" w:cs="Arial"/>
          <w:b/>
          <w:sz w:val="28"/>
        </w:rPr>
        <w:t>CUARTO</w:t>
      </w:r>
      <w:r w:rsidRPr="00A95053">
        <w:rPr>
          <w:rFonts w:ascii="Palatino Linotype" w:hAnsi="Palatino Linotype"/>
          <w:b/>
        </w:rPr>
        <w:t xml:space="preserve">. </w:t>
      </w:r>
      <w:r w:rsidR="0072617B" w:rsidRPr="00A95053">
        <w:rPr>
          <w:rFonts w:ascii="Palatino Linotype" w:hAnsi="Palatino Linotype"/>
          <w:b/>
        </w:rPr>
        <w:t xml:space="preserve">Procedibilidad. </w:t>
      </w:r>
    </w:p>
    <w:p w14:paraId="4AF48172" w14:textId="77777777" w:rsidR="000A7016" w:rsidRPr="00A95053" w:rsidRDefault="000A7016" w:rsidP="00A95053">
      <w:pPr>
        <w:spacing w:line="360" w:lineRule="auto"/>
        <w:jc w:val="both"/>
        <w:rPr>
          <w:rFonts w:ascii="Palatino Linotype" w:eastAsia="Palatino Linotype" w:hAnsi="Palatino Linotype" w:cs="Palatino Linotype"/>
          <w:b/>
        </w:rPr>
      </w:pPr>
      <w:r w:rsidRPr="00A95053">
        <w:rPr>
          <w:rFonts w:ascii="Palatino Linotype" w:eastAsia="Palatino Linotype" w:hAnsi="Palatino Linotype" w:cs="Palatino Linotype"/>
        </w:rPr>
        <w:t xml:space="preserve">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sidRPr="00A95053">
        <w:rPr>
          <w:rFonts w:ascii="Palatino Linotype" w:eastAsia="Palatino Linotype" w:hAnsi="Palatino Linotype" w:cs="Palatino Linotype"/>
          <w:b/>
        </w:rPr>
        <w:t>EL SAIMEX.</w:t>
      </w:r>
    </w:p>
    <w:p w14:paraId="6E13D431" w14:textId="77777777" w:rsidR="00672CDE" w:rsidRPr="00A95053" w:rsidRDefault="00672CDE" w:rsidP="00A95053">
      <w:pPr>
        <w:spacing w:line="360" w:lineRule="auto"/>
        <w:jc w:val="both"/>
        <w:rPr>
          <w:rFonts w:ascii="Palatino Linotype" w:eastAsia="Palatino Linotype" w:hAnsi="Palatino Linotype" w:cs="Palatino Linotype"/>
        </w:rPr>
      </w:pPr>
    </w:p>
    <w:p w14:paraId="2350792D" w14:textId="2171478F" w:rsidR="002B0E32" w:rsidRPr="00A95053" w:rsidRDefault="00CE0362" w:rsidP="00A95053">
      <w:pPr>
        <w:spacing w:line="360" w:lineRule="auto"/>
        <w:jc w:val="both"/>
        <w:rPr>
          <w:rFonts w:ascii="Palatino Linotype" w:hAnsi="Palatino Linotype"/>
          <w:szCs w:val="17"/>
          <w:lang w:eastAsia="es-ES_tradnl"/>
        </w:rPr>
      </w:pPr>
      <w:r w:rsidRPr="00A95053">
        <w:rPr>
          <w:rFonts w:ascii="Palatino Linotype" w:hAnsi="Palatino Linotype" w:cs="Arial"/>
          <w:b/>
          <w:sz w:val="28"/>
          <w:szCs w:val="28"/>
        </w:rPr>
        <w:lastRenderedPageBreak/>
        <w:t>QUINTO</w:t>
      </w:r>
      <w:r w:rsidRPr="00A95053">
        <w:rPr>
          <w:rFonts w:ascii="Palatino Linotype" w:hAnsi="Palatino Linotype" w:cs="Arial"/>
          <w:b/>
        </w:rPr>
        <w:t xml:space="preserve">. </w:t>
      </w:r>
      <w:r w:rsidR="00597E64" w:rsidRPr="00A95053">
        <w:rPr>
          <w:rFonts w:ascii="Palatino Linotype" w:hAnsi="Palatino Linotype" w:cs="Arial"/>
          <w:b/>
        </w:rPr>
        <w:t>Análisis de la causal de sobreseimiento.</w:t>
      </w:r>
    </w:p>
    <w:p w14:paraId="491F98E4" w14:textId="77777777" w:rsidR="002316C1" w:rsidRPr="00A95053" w:rsidRDefault="002316C1" w:rsidP="00A95053">
      <w:pPr>
        <w:spacing w:line="360" w:lineRule="auto"/>
        <w:jc w:val="both"/>
        <w:rPr>
          <w:rFonts w:ascii="Palatino Linotype" w:hAnsi="Palatino Linotype" w:cs="Arial"/>
        </w:rPr>
      </w:pPr>
      <w:r w:rsidRPr="00A95053">
        <w:rPr>
          <w:rFonts w:ascii="Palatino Linotype" w:hAnsi="Palatino Linotype" w:cs="Arial"/>
        </w:rPr>
        <w:t xml:space="preserve">Una vez determinada la vía sobre la que versará el presente recurso, y previa revisión del expediente electrónico formado en </w:t>
      </w:r>
      <w:r w:rsidRPr="00A95053">
        <w:rPr>
          <w:rFonts w:ascii="Palatino Linotype" w:hAnsi="Palatino Linotype" w:cs="Arial"/>
          <w:b/>
        </w:rPr>
        <w:t>EL SAIMEX</w:t>
      </w:r>
      <w:r w:rsidRPr="00A9505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A95053">
        <w:rPr>
          <w:rFonts w:ascii="Palatino Linotype" w:hAnsi="Palatino Linotype"/>
        </w:rPr>
        <w:t>Ley de Transparencia y Acceso a la Información Pública del Estado de México y Municipios</w:t>
      </w:r>
      <w:r w:rsidRPr="00A95053">
        <w:rPr>
          <w:rFonts w:ascii="Palatino Linotype" w:hAnsi="Palatino Linotype" w:cs="Arial"/>
        </w:rPr>
        <w:t>.</w:t>
      </w:r>
    </w:p>
    <w:p w14:paraId="571C9821" w14:textId="77777777" w:rsidR="0046459D" w:rsidRPr="00A95053" w:rsidRDefault="0046459D" w:rsidP="00A95053">
      <w:pPr>
        <w:widowControl w:val="0"/>
        <w:autoSpaceDE w:val="0"/>
        <w:autoSpaceDN w:val="0"/>
        <w:adjustRightInd w:val="0"/>
        <w:spacing w:line="360" w:lineRule="auto"/>
        <w:jc w:val="both"/>
        <w:rPr>
          <w:rFonts w:ascii="Palatino Linotype" w:hAnsi="Palatino Linotype" w:cs="Arial"/>
          <w:lang w:eastAsia="es-MX"/>
        </w:rPr>
      </w:pPr>
    </w:p>
    <w:p w14:paraId="1F6BE5EB" w14:textId="77777777" w:rsidR="002F04CB" w:rsidRPr="00A95053" w:rsidRDefault="002F04CB" w:rsidP="00A95053">
      <w:pPr>
        <w:spacing w:line="360" w:lineRule="auto"/>
        <w:jc w:val="both"/>
        <w:rPr>
          <w:rFonts w:ascii="Palatino Linotype" w:hAnsi="Palatino Linotype" w:cs="Arial"/>
          <w:color w:val="000000" w:themeColor="text1"/>
        </w:rPr>
      </w:pPr>
      <w:r w:rsidRPr="00A95053">
        <w:rPr>
          <w:rFonts w:ascii="Palatino Linotype" w:hAnsi="Palatino Linotype"/>
          <w:color w:val="222222"/>
          <w:lang w:eastAsia="es-MX"/>
        </w:rPr>
        <w:t xml:space="preserve">Primeramente, es importante señalar que </w:t>
      </w:r>
      <w:r w:rsidRPr="00A95053">
        <w:rPr>
          <w:rFonts w:ascii="Palatino Linotype" w:hAnsi="Palatino Linotype"/>
          <w:b/>
          <w:color w:val="222222"/>
          <w:lang w:eastAsia="es-MX"/>
        </w:rPr>
        <w:t xml:space="preserve">EL SUJETO OBLIGADO </w:t>
      </w:r>
      <w:r w:rsidRPr="00A95053">
        <w:rPr>
          <w:rFonts w:ascii="Palatino Linotype" w:hAnsi="Palatino Linotype"/>
          <w:color w:val="222222"/>
          <w:lang w:eastAsia="es-MX"/>
        </w:rPr>
        <w:t>es competente para generar, administrar o poseer la información solicitada, derivado de que éste ha asumido la misma, ya que en la respuesta adjuntó diversos documentos solicitados</w:t>
      </w:r>
      <w:r w:rsidRPr="00A95053">
        <w:rPr>
          <w:rFonts w:ascii="Palatino Linotype" w:hAnsi="Palatino Linotype" w:cs="Arial"/>
          <w:color w:val="000000" w:themeColor="text1"/>
        </w:rPr>
        <w:t xml:space="preserve">. </w:t>
      </w:r>
    </w:p>
    <w:p w14:paraId="09601B53" w14:textId="77777777" w:rsidR="002F04CB" w:rsidRPr="00A95053" w:rsidRDefault="002F04CB" w:rsidP="00A95053">
      <w:pPr>
        <w:spacing w:line="360" w:lineRule="auto"/>
        <w:jc w:val="both"/>
        <w:rPr>
          <w:rFonts w:ascii="Palatino Linotype" w:hAnsi="Palatino Linotype"/>
          <w:color w:val="222222"/>
          <w:lang w:eastAsia="es-MX"/>
        </w:rPr>
      </w:pPr>
    </w:p>
    <w:p w14:paraId="47050669" w14:textId="77777777" w:rsidR="002F04CB" w:rsidRPr="00A95053" w:rsidRDefault="002F04CB" w:rsidP="00A95053">
      <w:pPr>
        <w:spacing w:line="360" w:lineRule="auto"/>
        <w:jc w:val="both"/>
        <w:rPr>
          <w:rFonts w:ascii="Palatino Linotype" w:hAnsi="Palatino Linotype"/>
          <w:color w:val="222222"/>
          <w:lang w:eastAsia="es-MX"/>
        </w:rPr>
      </w:pPr>
      <w:r w:rsidRPr="00A95053">
        <w:rPr>
          <w:rFonts w:ascii="Palatino Linotype" w:hAnsi="Palatino Linotype"/>
          <w:color w:val="222222"/>
          <w:lang w:eastAsia="es-MX"/>
        </w:rPr>
        <w:t xml:space="preserve">Por lo que, el hecho de que </w:t>
      </w:r>
      <w:r w:rsidRPr="00A95053">
        <w:rPr>
          <w:rFonts w:ascii="Palatino Linotype" w:hAnsi="Palatino Linotype"/>
          <w:b/>
          <w:bCs/>
          <w:color w:val="222222"/>
          <w:lang w:eastAsia="es-MX"/>
        </w:rPr>
        <w:t>EL SUJETO OBLIGADO</w:t>
      </w:r>
      <w:r w:rsidRPr="00A95053">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w:t>
      </w:r>
      <w:r w:rsidRPr="00A95053">
        <w:rPr>
          <w:rFonts w:ascii="Palatino Linotype" w:hAnsi="Palatino Linotype"/>
          <w:color w:val="222222"/>
          <w:lang w:eastAsia="es-MX"/>
        </w:rPr>
        <w:lastRenderedPageBreak/>
        <w:t>Acceso a la Información Pública del Estado de México y Municipios, que a la letra señala:</w:t>
      </w:r>
    </w:p>
    <w:p w14:paraId="23941D6C" w14:textId="77777777" w:rsidR="002F04CB" w:rsidRPr="00A95053" w:rsidRDefault="002F04CB" w:rsidP="00A95053">
      <w:pPr>
        <w:shd w:val="clear" w:color="auto" w:fill="FFFFFF"/>
        <w:ind w:left="851" w:right="902"/>
        <w:jc w:val="both"/>
        <w:rPr>
          <w:rFonts w:ascii="Palatino Linotype" w:hAnsi="Palatino Linotype"/>
          <w:i/>
          <w:iCs/>
          <w:color w:val="222222"/>
          <w:sz w:val="22"/>
          <w:szCs w:val="22"/>
          <w:lang w:eastAsia="es-MX"/>
        </w:rPr>
      </w:pPr>
      <w:r w:rsidRPr="00A95053">
        <w:rPr>
          <w:rFonts w:ascii="Palatino Linotype" w:hAnsi="Palatino Linotype"/>
          <w:i/>
          <w:iCs/>
          <w:color w:val="222222"/>
          <w:sz w:val="22"/>
          <w:szCs w:val="22"/>
          <w:lang w:eastAsia="es-MX"/>
        </w:rPr>
        <w:t>“</w:t>
      </w:r>
      <w:r w:rsidRPr="00A95053">
        <w:rPr>
          <w:rFonts w:ascii="Palatino Linotype" w:hAnsi="Palatino Linotype"/>
          <w:b/>
          <w:bCs/>
          <w:i/>
          <w:iCs/>
          <w:color w:val="222222"/>
          <w:sz w:val="22"/>
          <w:szCs w:val="22"/>
          <w:lang w:eastAsia="es-MX"/>
        </w:rPr>
        <w:t>Artículo 12.</w:t>
      </w:r>
      <w:r w:rsidRPr="00A95053">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6C978D5B" w14:textId="77777777" w:rsidR="00B62531" w:rsidRPr="00A95053" w:rsidRDefault="00B62531" w:rsidP="00A95053">
      <w:pPr>
        <w:shd w:val="clear" w:color="auto" w:fill="FFFFFF"/>
        <w:ind w:left="851" w:right="902"/>
        <w:jc w:val="both"/>
        <w:rPr>
          <w:rFonts w:ascii="Palatino Linotype" w:hAnsi="Palatino Linotype"/>
          <w:i/>
          <w:iCs/>
          <w:color w:val="222222"/>
          <w:sz w:val="22"/>
          <w:szCs w:val="22"/>
          <w:lang w:eastAsia="es-MX"/>
        </w:rPr>
      </w:pPr>
    </w:p>
    <w:p w14:paraId="2B7B448E" w14:textId="77777777" w:rsidR="002F04CB" w:rsidRPr="00A95053" w:rsidRDefault="002F04CB" w:rsidP="00A95053">
      <w:pPr>
        <w:shd w:val="clear" w:color="auto" w:fill="FFFFFF"/>
        <w:ind w:left="851" w:right="902"/>
        <w:jc w:val="both"/>
        <w:rPr>
          <w:rFonts w:ascii="Palatino Linotype" w:hAnsi="Palatino Linotype"/>
          <w:i/>
          <w:iCs/>
          <w:color w:val="222222"/>
          <w:sz w:val="22"/>
          <w:szCs w:val="22"/>
          <w:lang w:eastAsia="es-MX"/>
        </w:rPr>
      </w:pPr>
      <w:r w:rsidRPr="00A95053">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301CF5B" w14:textId="77777777" w:rsidR="002F04CB" w:rsidRPr="00A95053" w:rsidRDefault="002F04CB" w:rsidP="00A95053">
      <w:pPr>
        <w:shd w:val="clear" w:color="auto" w:fill="FFFFFF"/>
        <w:ind w:left="851" w:right="902"/>
        <w:jc w:val="both"/>
        <w:rPr>
          <w:rFonts w:ascii="Palatino Linotype" w:hAnsi="Palatino Linotype"/>
          <w:color w:val="222222"/>
          <w:lang w:eastAsia="es-MX"/>
        </w:rPr>
      </w:pPr>
    </w:p>
    <w:p w14:paraId="677CB2BE" w14:textId="77777777" w:rsidR="002F04CB" w:rsidRPr="00A95053" w:rsidRDefault="002F04CB" w:rsidP="00A95053">
      <w:pPr>
        <w:spacing w:line="360" w:lineRule="auto"/>
        <w:jc w:val="both"/>
        <w:rPr>
          <w:rFonts w:ascii="Palatino Linotype" w:hAnsi="Palatino Linotype"/>
          <w:color w:val="222222"/>
          <w:lang w:eastAsia="es-MX"/>
        </w:rPr>
      </w:pPr>
      <w:r w:rsidRPr="00A95053">
        <w:rPr>
          <w:rFonts w:ascii="Palatino Linotype" w:hAnsi="Palatino Linotype"/>
          <w:color w:val="222222"/>
          <w:lang w:eastAsia="es-MX"/>
        </w:rPr>
        <w:t xml:space="preserve">En atención a lo anterior, el estudio de la naturaleza jurídica de la información pública solicitada, tiene por objeto determinar si </w:t>
      </w:r>
      <w:r w:rsidRPr="00A95053">
        <w:rPr>
          <w:rFonts w:ascii="Palatino Linotype" w:hAnsi="Palatino Linotype"/>
          <w:b/>
          <w:color w:val="222222"/>
          <w:lang w:eastAsia="es-MX"/>
        </w:rPr>
        <w:t xml:space="preserve">EL SUJETO OBLIGADO </w:t>
      </w:r>
      <w:r w:rsidRPr="00A95053">
        <w:rPr>
          <w:rFonts w:ascii="Palatino Linotype" w:hAnsi="Palatino Linotype"/>
          <w:color w:val="222222"/>
          <w:lang w:eastAsia="es-MX"/>
        </w:rPr>
        <w:t>la</w:t>
      </w:r>
      <w:r w:rsidRPr="00A95053">
        <w:rPr>
          <w:rFonts w:ascii="Palatino Linotype" w:hAnsi="Palatino Linotype"/>
          <w:b/>
          <w:color w:val="222222"/>
          <w:lang w:eastAsia="es-MX"/>
        </w:rPr>
        <w:t xml:space="preserve"> </w:t>
      </w:r>
      <w:r w:rsidRPr="00A95053">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A95053">
        <w:rPr>
          <w:rFonts w:ascii="Palatino Linotype" w:hAnsi="Palatino Linotype"/>
          <w:b/>
          <w:color w:val="222222"/>
          <w:lang w:eastAsia="es-MX"/>
        </w:rPr>
        <w:t>EL SUJETO OBLIGADO</w:t>
      </w:r>
      <w:r w:rsidRPr="00A95053">
        <w:rPr>
          <w:rFonts w:ascii="Palatino Linotype" w:hAnsi="Palatino Linotype"/>
          <w:color w:val="222222"/>
          <w:lang w:eastAsia="es-MX"/>
        </w:rPr>
        <w:t>, dicha información, fue admitida por el mismo; actualizándose el supuesto artículo 12 de la Ley de la materia, anteriormente referido.</w:t>
      </w:r>
    </w:p>
    <w:p w14:paraId="0BE1F291" w14:textId="77777777" w:rsidR="000A4E05" w:rsidRPr="00A95053" w:rsidRDefault="000A4E05" w:rsidP="00A95053">
      <w:pPr>
        <w:spacing w:line="360" w:lineRule="auto"/>
        <w:jc w:val="both"/>
        <w:rPr>
          <w:rFonts w:ascii="Palatino Linotype" w:hAnsi="Palatino Linotype"/>
          <w:color w:val="222222"/>
          <w:lang w:eastAsia="es-MX"/>
        </w:rPr>
      </w:pPr>
    </w:p>
    <w:p w14:paraId="221295C6" w14:textId="31AFDD74" w:rsidR="004512D1" w:rsidRPr="00A95053" w:rsidRDefault="004512D1" w:rsidP="00A95053">
      <w:pPr>
        <w:spacing w:line="360" w:lineRule="auto"/>
        <w:jc w:val="both"/>
        <w:rPr>
          <w:rFonts w:ascii="Palatino Linotype" w:eastAsiaTheme="minorEastAsia" w:hAnsi="Palatino Linotype" w:cs="Arial"/>
        </w:rPr>
      </w:pPr>
      <w:r w:rsidRPr="00A95053">
        <w:rPr>
          <w:rFonts w:ascii="Palatino Linotype" w:eastAsiaTheme="minorEastAsia" w:hAnsi="Palatino Linotype" w:cs="Arial"/>
        </w:rPr>
        <w:t xml:space="preserve">A fin de corroborar lo anterior, es preciso señalar que </w:t>
      </w:r>
      <w:r w:rsidR="0070705A" w:rsidRPr="00A95053">
        <w:rPr>
          <w:rFonts w:ascii="Palatino Linotype" w:eastAsiaTheme="minorEastAsia" w:hAnsi="Palatino Linotype" w:cs="Arial"/>
          <w:b/>
        </w:rPr>
        <w:t xml:space="preserve">LA </w:t>
      </w:r>
      <w:r w:rsidRPr="00A95053">
        <w:rPr>
          <w:rFonts w:ascii="Palatino Linotype" w:eastAsiaTheme="minorEastAsia" w:hAnsi="Palatino Linotype" w:cs="Arial"/>
          <w:b/>
        </w:rPr>
        <w:t>RECURRENTE</w:t>
      </w:r>
      <w:r w:rsidRPr="00A95053">
        <w:rPr>
          <w:rFonts w:ascii="Palatino Linotype" w:eastAsiaTheme="minorEastAsia" w:hAnsi="Palatino Linotype" w:cs="Arial"/>
        </w:rPr>
        <w:t xml:space="preserve"> solicitó</w:t>
      </w:r>
      <w:r w:rsidR="0026446F" w:rsidRPr="00A95053">
        <w:rPr>
          <w:rFonts w:ascii="Palatino Linotype" w:eastAsiaTheme="minorEastAsia" w:hAnsi="Palatino Linotype" w:cs="Arial"/>
        </w:rPr>
        <w:t xml:space="preserve"> medularmente lo siguiente</w:t>
      </w:r>
      <w:r w:rsidRPr="00A95053">
        <w:rPr>
          <w:rFonts w:ascii="Palatino Linotype" w:eastAsiaTheme="minorEastAsia" w:hAnsi="Palatino Linotype" w:cs="Arial"/>
        </w:rPr>
        <w:t>:</w:t>
      </w:r>
    </w:p>
    <w:p w14:paraId="3E089BAE" w14:textId="77777777" w:rsidR="004512D1" w:rsidRPr="00A95053" w:rsidRDefault="004512D1" w:rsidP="00A95053">
      <w:pPr>
        <w:jc w:val="both"/>
        <w:rPr>
          <w:rFonts w:ascii="Palatino Linotype" w:eastAsiaTheme="minorEastAsia" w:hAnsi="Palatino Linotype" w:cs="Arial"/>
          <w:i/>
        </w:rPr>
      </w:pPr>
    </w:p>
    <w:p w14:paraId="3A3617A3" w14:textId="0C3C07A7" w:rsidR="009D07BF" w:rsidRPr="00A95053" w:rsidRDefault="00B912A6" w:rsidP="00A95053">
      <w:pPr>
        <w:pStyle w:val="Prrafodelista"/>
        <w:numPr>
          <w:ilvl w:val="0"/>
          <w:numId w:val="5"/>
        </w:numPr>
        <w:spacing w:line="360" w:lineRule="auto"/>
        <w:ind w:left="927" w:right="567"/>
        <w:jc w:val="both"/>
        <w:rPr>
          <w:rFonts w:ascii="Palatino Linotype" w:eastAsiaTheme="minorEastAsia" w:hAnsi="Palatino Linotype" w:cs="Arial"/>
          <w:b/>
          <w:bCs/>
          <w:iCs/>
        </w:rPr>
      </w:pPr>
      <w:bookmarkStart w:id="9" w:name="_Hlk95325364"/>
      <w:r w:rsidRPr="00A95053">
        <w:rPr>
          <w:rFonts w:ascii="Palatino Linotype" w:eastAsiaTheme="minorEastAsia" w:hAnsi="Palatino Linotype" w:cs="Arial"/>
          <w:b/>
          <w:bCs/>
          <w:iCs/>
        </w:rPr>
        <w:t>Registro Municipal de Unidades Económicas del municipio de Ixtlahuaca actualizado al día 31 de marzo de la presente anualidad</w:t>
      </w:r>
      <w:r w:rsidR="00E32B78" w:rsidRPr="00A95053">
        <w:rPr>
          <w:rFonts w:ascii="Palatino Linotype" w:eastAsiaTheme="minorEastAsia" w:hAnsi="Palatino Linotype" w:cs="Arial"/>
          <w:b/>
          <w:bCs/>
          <w:iCs/>
        </w:rPr>
        <w:t>.</w:t>
      </w:r>
    </w:p>
    <w:p w14:paraId="534B6834" w14:textId="77777777" w:rsidR="0069326F" w:rsidRPr="00A95053" w:rsidRDefault="0069326F" w:rsidP="00A95053">
      <w:pPr>
        <w:jc w:val="both"/>
        <w:rPr>
          <w:rFonts w:ascii="Palatino Linotype" w:eastAsiaTheme="minorEastAsia" w:hAnsi="Palatino Linotype" w:cs="Arial"/>
          <w:i/>
          <w:sz w:val="22"/>
          <w:szCs w:val="22"/>
        </w:rPr>
      </w:pPr>
    </w:p>
    <w:p w14:paraId="2412E78B" w14:textId="77777777" w:rsidR="00B912A6" w:rsidRPr="00A95053" w:rsidRDefault="004512D1" w:rsidP="00A95053">
      <w:pPr>
        <w:spacing w:line="360" w:lineRule="auto"/>
        <w:jc w:val="both"/>
        <w:rPr>
          <w:rFonts w:ascii="Palatino Linotype" w:hAnsi="Palatino Linotype" w:cs="Segoe UI"/>
          <w:lang w:eastAsia="es-MX"/>
        </w:rPr>
      </w:pPr>
      <w:r w:rsidRPr="00A95053">
        <w:rPr>
          <w:rFonts w:ascii="Palatino Linotype" w:eastAsiaTheme="minorEastAsia" w:hAnsi="Palatino Linotype" w:cs="Arial"/>
          <w:iCs/>
        </w:rPr>
        <w:t>Mediante respuesta</w:t>
      </w:r>
      <w:bookmarkEnd w:id="9"/>
      <w:r w:rsidR="00986472" w:rsidRPr="00A95053">
        <w:rPr>
          <w:rFonts w:ascii="Palatino Linotype" w:eastAsiaTheme="minorEastAsia" w:hAnsi="Palatino Linotype" w:cs="Arial"/>
          <w:iCs/>
        </w:rPr>
        <w:t xml:space="preserve"> </w:t>
      </w:r>
      <w:r w:rsidR="00B912A6" w:rsidRPr="00A95053">
        <w:rPr>
          <w:rFonts w:ascii="Palatino Linotype" w:hAnsi="Palatino Linotype" w:cs="Segoe UI"/>
          <w:lang w:eastAsia="es-MX"/>
        </w:rPr>
        <w:t xml:space="preserve">el Director de Desarrollo Económico y Fomento Comercial e Industrial, en el cual menciona que agrega 13 hojas del Registro de Unidades Económicas del Municipio de Ixtlahuaca actualizado, el cual consta de la expedición </w:t>
      </w:r>
      <w:r w:rsidR="00B912A6" w:rsidRPr="00A95053">
        <w:rPr>
          <w:rFonts w:ascii="Palatino Linotype" w:hAnsi="Palatino Linotype" w:cs="Segoe UI"/>
          <w:lang w:eastAsia="es-MX"/>
        </w:rPr>
        <w:lastRenderedPageBreak/>
        <w:t xml:space="preserve">de Licencias de Funcionamiento a establecimientos comerciales de bajo, medio y alto impacto dentro de la demarcación. </w:t>
      </w:r>
    </w:p>
    <w:p w14:paraId="72B46813" w14:textId="1DF3911E" w:rsidR="006F1E08" w:rsidRPr="00A95053" w:rsidRDefault="006F1E08" w:rsidP="00A95053">
      <w:pPr>
        <w:spacing w:line="360" w:lineRule="auto"/>
        <w:jc w:val="both"/>
        <w:rPr>
          <w:rFonts w:ascii="Palatino Linotype" w:eastAsiaTheme="minorEastAsia" w:hAnsi="Palatino Linotype" w:cs="Arial"/>
          <w:bCs/>
          <w:iCs/>
        </w:rPr>
      </w:pPr>
    </w:p>
    <w:p w14:paraId="7E440E39" w14:textId="21C7DA5B" w:rsidR="00957D44" w:rsidRPr="00A95053" w:rsidRDefault="004512D1" w:rsidP="00A95053">
      <w:pPr>
        <w:spacing w:line="360" w:lineRule="auto"/>
        <w:jc w:val="both"/>
        <w:rPr>
          <w:rFonts w:ascii="Palatino Linotype" w:eastAsiaTheme="minorEastAsia" w:hAnsi="Palatino Linotype" w:cs="Arial"/>
          <w:i/>
        </w:rPr>
      </w:pPr>
      <w:r w:rsidRPr="00A95053">
        <w:rPr>
          <w:rFonts w:ascii="Palatino Linotype" w:eastAsiaTheme="minorEastAsia" w:hAnsi="Palatino Linotype" w:cs="Arial"/>
        </w:rPr>
        <w:t xml:space="preserve">Inconforme por la respuesta </w:t>
      </w:r>
      <w:r w:rsidR="0070705A" w:rsidRPr="00A95053">
        <w:rPr>
          <w:rFonts w:ascii="Palatino Linotype" w:hAnsi="Palatino Linotype"/>
          <w:lang w:eastAsia="es-ES_tradnl"/>
        </w:rPr>
        <w:t xml:space="preserve">a </w:t>
      </w:r>
      <w:r w:rsidR="0070705A" w:rsidRPr="00A95053">
        <w:rPr>
          <w:rFonts w:ascii="Palatino Linotype" w:eastAsiaTheme="minorEastAsia" w:hAnsi="Palatino Linotype"/>
          <w:b/>
          <w:color w:val="222222"/>
          <w:szCs w:val="17"/>
          <w:lang w:eastAsia="es-ES_tradnl"/>
        </w:rPr>
        <w:t>LA</w:t>
      </w:r>
      <w:r w:rsidR="00C06357" w:rsidRPr="00A95053">
        <w:rPr>
          <w:rFonts w:ascii="Palatino Linotype" w:hAnsi="Palatino Linotype"/>
          <w:lang w:eastAsia="es-ES_tradnl"/>
        </w:rPr>
        <w:t xml:space="preserve"> </w:t>
      </w:r>
      <w:r w:rsidRPr="00A95053">
        <w:rPr>
          <w:rFonts w:ascii="Palatino Linotype" w:eastAsiaTheme="minorEastAsia" w:hAnsi="Palatino Linotype" w:cs="Arial"/>
          <w:b/>
          <w:bCs/>
        </w:rPr>
        <w:t xml:space="preserve">RECURRENTE </w:t>
      </w:r>
      <w:r w:rsidRPr="00A95053">
        <w:rPr>
          <w:rFonts w:ascii="Palatino Linotype" w:eastAsiaTheme="minorEastAsia" w:hAnsi="Palatino Linotype" w:cs="Arial"/>
        </w:rPr>
        <w:t xml:space="preserve">interpuso el presente </w:t>
      </w:r>
      <w:r w:rsidR="00381EE0" w:rsidRPr="00A95053">
        <w:rPr>
          <w:rFonts w:ascii="Palatino Linotype" w:eastAsiaTheme="minorEastAsia" w:hAnsi="Palatino Linotype" w:cs="Arial"/>
        </w:rPr>
        <w:t>Recurso de Revisión</w:t>
      </w:r>
      <w:r w:rsidRPr="00A95053">
        <w:rPr>
          <w:rFonts w:ascii="Palatino Linotype" w:eastAsiaTheme="minorEastAsia" w:hAnsi="Palatino Linotype" w:cs="Arial"/>
        </w:rPr>
        <w:t xml:space="preserve"> que nos ocupa, realizando los siguientes </w:t>
      </w:r>
      <w:r w:rsidRPr="00A95053">
        <w:rPr>
          <w:rFonts w:ascii="Palatino Linotype" w:eastAsiaTheme="minorEastAsia" w:hAnsi="Palatino Linotype" w:cs="Arial"/>
          <w:b/>
          <w:bCs/>
        </w:rPr>
        <w:t>agravios</w:t>
      </w:r>
      <w:r w:rsidR="00B912A6" w:rsidRPr="00A95053">
        <w:rPr>
          <w:rFonts w:ascii="Palatino Linotype" w:eastAsiaTheme="minorEastAsia" w:hAnsi="Palatino Linotype" w:cs="Arial"/>
        </w:rPr>
        <w:t xml:space="preserve">, </w:t>
      </w:r>
      <w:r w:rsidRPr="00A95053">
        <w:rPr>
          <w:rFonts w:ascii="Palatino Linotype" w:eastAsiaTheme="minorEastAsia" w:hAnsi="Palatino Linotype" w:cs="Arial"/>
          <w:b/>
          <w:bCs/>
        </w:rPr>
        <w:t>Acto impugnado</w:t>
      </w:r>
      <w:r w:rsidRPr="00A95053">
        <w:rPr>
          <w:rFonts w:ascii="Palatino Linotype" w:eastAsiaTheme="minorEastAsia" w:hAnsi="Palatino Linotype" w:cs="Arial"/>
        </w:rPr>
        <w:t>:</w:t>
      </w:r>
      <w:bookmarkStart w:id="10" w:name="_Hlk101872276"/>
      <w:r w:rsidR="00B912A6" w:rsidRPr="00A95053">
        <w:rPr>
          <w:rFonts w:ascii="Palatino Linotype" w:eastAsiaTheme="minorEastAsia" w:hAnsi="Palatino Linotype" w:cs="Arial"/>
        </w:rPr>
        <w:t xml:space="preserve"> </w:t>
      </w:r>
      <w:r w:rsidR="00974A57" w:rsidRPr="00A95053">
        <w:rPr>
          <w:rFonts w:ascii="Palatino Linotype" w:eastAsiaTheme="minorEastAsia" w:hAnsi="Palatino Linotype" w:cs="Arial"/>
          <w:i/>
        </w:rPr>
        <w:t>“</w:t>
      </w:r>
      <w:r w:rsidR="00B912A6" w:rsidRPr="00A95053">
        <w:rPr>
          <w:rFonts w:ascii="Palatino Linotype" w:eastAsiaTheme="minorEastAsia" w:hAnsi="Palatino Linotype" w:cs="Arial"/>
          <w:i/>
        </w:rPr>
        <w:t xml:space="preserve">“LA RESPUESTA EMITIDA POR EL SUJETO OBLIGADO" (Sic), </w:t>
      </w:r>
      <w:r w:rsidR="00B912A6" w:rsidRPr="00A95053">
        <w:rPr>
          <w:rFonts w:ascii="Palatino Linotype" w:eastAsiaTheme="minorEastAsia" w:hAnsi="Palatino Linotype" w:cs="Arial"/>
        </w:rPr>
        <w:t xml:space="preserve">así como, en las </w:t>
      </w:r>
      <w:r w:rsidR="00B912A6" w:rsidRPr="00A95053">
        <w:rPr>
          <w:rFonts w:ascii="Palatino Linotype" w:eastAsiaTheme="minorEastAsia" w:hAnsi="Palatino Linotype" w:cs="Arial"/>
          <w:b/>
        </w:rPr>
        <w:t>Razones o motivos de inconformidad</w:t>
      </w:r>
      <w:r w:rsidR="00B912A6" w:rsidRPr="00A95053">
        <w:rPr>
          <w:rFonts w:ascii="Palatino Linotype" w:eastAsiaTheme="minorEastAsia" w:hAnsi="Palatino Linotype" w:cs="Arial"/>
        </w:rPr>
        <w:t xml:space="preserve">  </w:t>
      </w:r>
      <w:r w:rsidR="00B912A6" w:rsidRPr="00A95053">
        <w:rPr>
          <w:rFonts w:ascii="Palatino Linotype" w:eastAsiaTheme="minorEastAsia" w:hAnsi="Palatino Linotype" w:cs="Arial"/>
          <w:i/>
        </w:rPr>
        <w:t>“LA INFORMACIÓN PROPORCIONADA POR EL SUJETO OBLIGADO NO ES LEGIBLE Y POR CONSIGUIENTE INCOMPRENSIBLE.” (Sic)</w:t>
      </w:r>
    </w:p>
    <w:p w14:paraId="047B15BA" w14:textId="77777777" w:rsidR="00974A57" w:rsidRPr="00A95053" w:rsidRDefault="00974A57" w:rsidP="00A95053">
      <w:pPr>
        <w:spacing w:line="360" w:lineRule="auto"/>
        <w:jc w:val="both"/>
        <w:rPr>
          <w:rFonts w:ascii="Palatino Linotype" w:eastAsiaTheme="minorEastAsia" w:hAnsi="Palatino Linotype" w:cs="Arial"/>
          <w:i/>
          <w:iCs/>
        </w:rPr>
      </w:pPr>
    </w:p>
    <w:bookmarkEnd w:id="10"/>
    <w:p w14:paraId="3AECBAF3" w14:textId="2268DFD3" w:rsidR="00751954" w:rsidRPr="00A95053" w:rsidRDefault="000349ED" w:rsidP="00A95053">
      <w:pPr>
        <w:spacing w:line="360" w:lineRule="auto"/>
        <w:jc w:val="both"/>
        <w:rPr>
          <w:rFonts w:ascii="Palatino Linotype" w:eastAsiaTheme="minorEastAsia" w:hAnsi="Palatino Linotype" w:cs="Arial"/>
          <w:lang w:val="es-ES"/>
        </w:rPr>
      </w:pPr>
      <w:r w:rsidRPr="00A95053">
        <w:rPr>
          <w:rFonts w:ascii="Palatino Linotype" w:eastAsiaTheme="minorEastAsia" w:hAnsi="Palatino Linotype" w:cs="Arial"/>
          <w:lang w:val="es-ES"/>
        </w:rPr>
        <w:t xml:space="preserve">Abierta la etapa de manifestaciones, </w:t>
      </w:r>
      <w:r w:rsidR="003016D3" w:rsidRPr="00A95053">
        <w:rPr>
          <w:rFonts w:ascii="Palatino Linotype" w:hAnsi="Palatino Linotype" w:cs="Arial"/>
        </w:rPr>
        <w:t xml:space="preserve">se advierte que </w:t>
      </w:r>
      <w:r w:rsidR="0070705A" w:rsidRPr="00A95053">
        <w:rPr>
          <w:rFonts w:ascii="Palatino Linotype" w:hAnsi="Palatino Linotype" w:cs="Arial"/>
          <w:b/>
        </w:rPr>
        <w:t xml:space="preserve">LA </w:t>
      </w:r>
      <w:r w:rsidR="003016D3" w:rsidRPr="00A95053">
        <w:rPr>
          <w:rFonts w:ascii="Palatino Linotype" w:hAnsi="Palatino Linotype" w:cs="Arial"/>
          <w:b/>
        </w:rPr>
        <w:t>RECURRENTE</w:t>
      </w:r>
      <w:r w:rsidR="003016D3" w:rsidRPr="00A95053">
        <w:rPr>
          <w:rFonts w:ascii="Palatino Linotype" w:hAnsi="Palatino Linotype" w:cs="Arial"/>
        </w:rPr>
        <w:t xml:space="preserve"> omitió presentar las manifestaciones, alegatos o medios de prueba que a su derecho conviniera, mientras que </w:t>
      </w:r>
      <w:r w:rsidRPr="00A95053">
        <w:rPr>
          <w:rFonts w:ascii="Palatino Linotype" w:eastAsiaTheme="minorEastAsia" w:hAnsi="Palatino Linotype" w:cs="Arial"/>
          <w:b/>
          <w:bCs/>
          <w:lang w:val="es-ES"/>
        </w:rPr>
        <w:t xml:space="preserve">EL SUJETO OBLIGADO </w:t>
      </w:r>
      <w:r w:rsidR="00E318CA" w:rsidRPr="00A95053">
        <w:rPr>
          <w:rFonts w:ascii="Palatino Linotype" w:eastAsiaTheme="minorEastAsia" w:hAnsi="Palatino Linotype" w:cs="Arial"/>
          <w:lang w:val="es-ES"/>
        </w:rPr>
        <w:t>r</w:t>
      </w:r>
      <w:r w:rsidR="003016D3" w:rsidRPr="00A95053">
        <w:rPr>
          <w:rFonts w:ascii="Palatino Linotype" w:eastAsiaTheme="minorEastAsia" w:hAnsi="Palatino Linotype" w:cs="Arial"/>
          <w:lang w:val="es-ES"/>
        </w:rPr>
        <w:t xml:space="preserve">indió su Informe Justificado en el cual atendió los agravios formulados por </w:t>
      </w:r>
      <w:r w:rsidR="00580055" w:rsidRPr="00A95053">
        <w:rPr>
          <w:rFonts w:ascii="Palatino Linotype" w:eastAsiaTheme="minorEastAsia" w:hAnsi="Palatino Linotype" w:cs="Arial"/>
          <w:lang w:val="es-ES"/>
        </w:rPr>
        <w:t>la</w:t>
      </w:r>
      <w:r w:rsidR="003016D3" w:rsidRPr="00A95053">
        <w:rPr>
          <w:rFonts w:ascii="Palatino Linotype" w:eastAsiaTheme="minorEastAsia" w:hAnsi="Palatino Linotype" w:cs="Arial"/>
          <w:lang w:val="es-ES"/>
        </w:rPr>
        <w:t xml:space="preserve"> particular adjuntando el registro de unidades económicas rendido en respuesta, de manera legible.</w:t>
      </w:r>
    </w:p>
    <w:p w14:paraId="6C843441" w14:textId="77777777" w:rsidR="00366284" w:rsidRPr="00A95053" w:rsidRDefault="00366284" w:rsidP="00A95053">
      <w:pPr>
        <w:widowControl w:val="0"/>
        <w:tabs>
          <w:tab w:val="left" w:pos="1701"/>
          <w:tab w:val="left" w:pos="1843"/>
        </w:tabs>
        <w:suppressAutoHyphens/>
        <w:spacing w:line="360" w:lineRule="auto"/>
        <w:rPr>
          <w:rFonts w:ascii="Palatino Linotype" w:hAnsi="Palatino Linotype"/>
        </w:rPr>
      </w:pPr>
    </w:p>
    <w:p w14:paraId="5FAE2C53" w14:textId="4B300312" w:rsidR="00A5186A" w:rsidRPr="00A95053" w:rsidRDefault="00366284" w:rsidP="00A95053">
      <w:pPr>
        <w:widowControl w:val="0"/>
        <w:tabs>
          <w:tab w:val="left" w:pos="1701"/>
          <w:tab w:val="left" w:pos="1843"/>
        </w:tabs>
        <w:suppressAutoHyphens/>
        <w:spacing w:line="360" w:lineRule="auto"/>
        <w:jc w:val="both"/>
        <w:rPr>
          <w:rFonts w:ascii="Palatino Linotype" w:hAnsi="Palatino Linotype"/>
        </w:rPr>
      </w:pPr>
      <w:r w:rsidRPr="00A95053">
        <w:rPr>
          <w:rFonts w:ascii="Palatino Linotype" w:hAnsi="Palatino Linotype"/>
        </w:rPr>
        <w:t xml:space="preserve">Bajo ese contexto, este Instituto </w:t>
      </w:r>
      <w:r w:rsidR="00CF6713" w:rsidRPr="00A95053">
        <w:rPr>
          <w:rFonts w:ascii="Palatino Linotype" w:hAnsi="Palatino Linotype"/>
        </w:rPr>
        <w:t xml:space="preserve">se </w:t>
      </w:r>
      <w:r w:rsidRPr="00A95053">
        <w:rPr>
          <w:rFonts w:ascii="Palatino Linotype" w:hAnsi="Palatino Linotype"/>
        </w:rPr>
        <w:t xml:space="preserve">analizó la totalidad de constancias que integran el expediente electrónico del </w:t>
      </w:r>
      <w:r w:rsidRPr="00A95053">
        <w:rPr>
          <w:rFonts w:ascii="Palatino Linotype" w:hAnsi="Palatino Linotype"/>
          <w:b/>
        </w:rPr>
        <w:t>SAIMEX</w:t>
      </w:r>
      <w:r w:rsidRPr="00A95053">
        <w:rPr>
          <w:rFonts w:ascii="Palatino Linotype" w:hAnsi="Palatino Linotype"/>
        </w:rPr>
        <w:t xml:space="preserve"> y se advierte que el presente </w:t>
      </w:r>
      <w:r w:rsidR="00381EE0" w:rsidRPr="00A95053">
        <w:rPr>
          <w:rFonts w:ascii="Palatino Linotype" w:hAnsi="Palatino Linotype"/>
        </w:rPr>
        <w:t>Recurso de Revisión</w:t>
      </w:r>
      <w:r w:rsidRPr="00A95053">
        <w:rPr>
          <w:rFonts w:ascii="Palatino Linotype" w:hAnsi="Palatino Linotype"/>
        </w:rPr>
        <w:t xml:space="preserve"> versa en que </w:t>
      </w:r>
      <w:r w:rsidRPr="00A95053">
        <w:rPr>
          <w:rFonts w:ascii="Palatino Linotype" w:hAnsi="Palatino Linotype"/>
          <w:b/>
          <w:bCs/>
        </w:rPr>
        <w:t>EL SUJETO OBLIGADO</w:t>
      </w:r>
      <w:r w:rsidRPr="00A95053">
        <w:rPr>
          <w:rFonts w:ascii="Palatino Linotype" w:hAnsi="Palatino Linotype"/>
        </w:rPr>
        <w:t xml:space="preserve"> modifico su repuesta de tal manera que éste </w:t>
      </w:r>
      <w:r w:rsidR="001A5DC5" w:rsidRPr="00A95053">
        <w:rPr>
          <w:rFonts w:ascii="Palatino Linotype" w:hAnsi="Palatino Linotype"/>
        </w:rPr>
        <w:t xml:space="preserve">asunto </w:t>
      </w:r>
      <w:r w:rsidR="00A5186A" w:rsidRPr="00A95053">
        <w:rPr>
          <w:rFonts w:ascii="Palatino Linotype" w:hAnsi="Palatino Linotype"/>
        </w:rPr>
        <w:t>quedo sin materia, de acuerdo a las siguientes consideraciones:</w:t>
      </w:r>
    </w:p>
    <w:p w14:paraId="0BF2B943" w14:textId="77777777" w:rsidR="00A5186A" w:rsidRPr="00A95053" w:rsidRDefault="00A5186A" w:rsidP="00A95053">
      <w:pPr>
        <w:widowControl w:val="0"/>
        <w:tabs>
          <w:tab w:val="left" w:pos="1701"/>
          <w:tab w:val="left" w:pos="1843"/>
        </w:tabs>
        <w:suppressAutoHyphens/>
        <w:spacing w:line="360" w:lineRule="auto"/>
        <w:jc w:val="both"/>
        <w:rPr>
          <w:rFonts w:ascii="Palatino Linotype" w:hAnsi="Palatino Linotype"/>
        </w:rPr>
      </w:pPr>
    </w:p>
    <w:p w14:paraId="6CA5391B" w14:textId="63AFFDDC" w:rsidR="00A5186A" w:rsidRPr="00A95053" w:rsidRDefault="00A5186A" w:rsidP="00A95053">
      <w:pPr>
        <w:widowControl w:val="0"/>
        <w:tabs>
          <w:tab w:val="left" w:pos="1701"/>
          <w:tab w:val="left" w:pos="1843"/>
        </w:tabs>
        <w:suppressAutoHyphens/>
        <w:spacing w:line="360" w:lineRule="auto"/>
        <w:jc w:val="both"/>
        <w:rPr>
          <w:rFonts w:ascii="Palatino Linotype" w:hAnsi="Palatino Linotype" w:cs="Arial"/>
        </w:rPr>
      </w:pPr>
      <w:r w:rsidRPr="00A95053">
        <w:rPr>
          <w:rFonts w:ascii="Palatino Linotype" w:hAnsi="Palatino Linotype" w:cs="Arial"/>
        </w:rPr>
        <w:t>De acuerdo a las Razones o motivos de inconformidad de</w:t>
      </w:r>
      <w:r w:rsidR="00580055" w:rsidRPr="00A95053">
        <w:rPr>
          <w:rFonts w:ascii="Palatino Linotype" w:hAnsi="Palatino Linotype" w:cs="Arial"/>
        </w:rPr>
        <w:t xml:space="preserve"> </w:t>
      </w:r>
      <w:r w:rsidRPr="00A95053">
        <w:rPr>
          <w:rFonts w:ascii="Palatino Linotype" w:hAnsi="Palatino Linotype" w:cs="Arial"/>
        </w:rPr>
        <w:t>l</w:t>
      </w:r>
      <w:r w:rsidR="00580055" w:rsidRPr="00A95053">
        <w:rPr>
          <w:rFonts w:ascii="Palatino Linotype" w:hAnsi="Palatino Linotype" w:cs="Arial"/>
        </w:rPr>
        <w:t>a</w:t>
      </w:r>
      <w:r w:rsidRPr="00A95053">
        <w:rPr>
          <w:rFonts w:ascii="Palatino Linotype" w:hAnsi="Palatino Linotype" w:cs="Arial"/>
        </w:rPr>
        <w:t xml:space="preserve"> particular debe declararse consentida la información proporciona en la respuesta,</w:t>
      </w:r>
      <w:r w:rsidRPr="00A95053">
        <w:rPr>
          <w:rFonts w:ascii="Palatino Linotype" w:eastAsiaTheme="minorHAnsi" w:hAnsi="Palatino Linotype"/>
          <w:i/>
          <w:color w:val="000000" w:themeColor="text1"/>
          <w:sz w:val="22"/>
          <w:szCs w:val="22"/>
          <w:lang w:eastAsia="en-US"/>
        </w:rPr>
        <w:t xml:space="preserve"> </w:t>
      </w:r>
      <w:r w:rsidRPr="00A95053">
        <w:rPr>
          <w:rFonts w:ascii="Palatino Linotype" w:eastAsiaTheme="minorEastAsia" w:hAnsi="Palatino Linotype" w:cs="Arial"/>
          <w:color w:val="000000" w:themeColor="text1"/>
          <w:lang w:val="es-ES_tradnl"/>
        </w:rPr>
        <w:t xml:space="preserve">toda vez que, al no realizar manifestaciones respecto del fondo de la respuesta únicamente de que son ilegibles </w:t>
      </w:r>
      <w:r w:rsidRPr="00A95053">
        <w:rPr>
          <w:rFonts w:ascii="Palatino Linotype" w:eastAsiaTheme="minorEastAsia" w:hAnsi="Palatino Linotype" w:cs="Arial"/>
          <w:color w:val="000000" w:themeColor="text1"/>
          <w:lang w:val="es-ES_tradnl"/>
        </w:rPr>
        <w:lastRenderedPageBreak/>
        <w:t xml:space="preserve">documentos que contienen los Registros de las Unidades Económicas, en ese sentido, no pueden producirse efectos jurídicos tendentes a revocar, confirmar o modificar el acto reclamado, ya que no realizó manifestación alguna al respecto. </w:t>
      </w:r>
    </w:p>
    <w:p w14:paraId="198CAFC8" w14:textId="77777777" w:rsidR="00A5186A" w:rsidRPr="00A95053" w:rsidRDefault="00A5186A" w:rsidP="00A95053">
      <w:pPr>
        <w:spacing w:line="360" w:lineRule="auto"/>
        <w:jc w:val="both"/>
        <w:rPr>
          <w:rFonts w:ascii="Palatino Linotype" w:eastAsiaTheme="minorEastAsia" w:hAnsi="Palatino Linotype" w:cs="Arial"/>
          <w:color w:val="000000" w:themeColor="text1"/>
          <w:highlight w:val="yellow"/>
          <w:lang w:val="es-ES_tradnl"/>
        </w:rPr>
      </w:pPr>
    </w:p>
    <w:p w14:paraId="45403F95" w14:textId="77777777" w:rsidR="00A5186A" w:rsidRPr="00A95053" w:rsidRDefault="00A5186A" w:rsidP="00A95053">
      <w:pPr>
        <w:spacing w:line="360" w:lineRule="auto"/>
        <w:jc w:val="both"/>
        <w:rPr>
          <w:rFonts w:ascii="Palatino Linotype" w:eastAsiaTheme="minorEastAsia" w:hAnsi="Palatino Linotype" w:cs="Arial"/>
          <w:color w:val="000000" w:themeColor="text1"/>
          <w:lang w:val="es-ES_tradnl"/>
        </w:rPr>
      </w:pPr>
      <w:r w:rsidRPr="00A95053">
        <w:rPr>
          <w:rFonts w:ascii="Palatino Linotype" w:eastAsiaTheme="minorEastAsia" w:hAnsi="Palatino Linotype" w:cs="Arial"/>
          <w:color w:val="000000" w:themeColor="text1"/>
          <w:lang w:val="es-ES_tradnl"/>
        </w:rPr>
        <w:t>Sirve de sustento, la tesis jurisprudencial número VI.3o.C. J/60, publicada en el Semanario Judicial de la Federación y su Gaceta bajo el número de registro 176,608 que a la letra dice:</w:t>
      </w:r>
    </w:p>
    <w:p w14:paraId="4CD40C3F" w14:textId="77777777" w:rsidR="00A5186A" w:rsidRPr="00A95053" w:rsidRDefault="00A5186A" w:rsidP="00A95053">
      <w:pPr>
        <w:jc w:val="both"/>
        <w:rPr>
          <w:rFonts w:ascii="Palatino Linotype" w:eastAsiaTheme="minorEastAsia" w:hAnsi="Palatino Linotype" w:cs="Arial"/>
          <w:color w:val="000000" w:themeColor="text1"/>
          <w:sz w:val="22"/>
          <w:szCs w:val="22"/>
          <w:lang w:val="es-ES_tradnl"/>
        </w:rPr>
      </w:pPr>
    </w:p>
    <w:p w14:paraId="7DE6B3E9" w14:textId="77777777" w:rsidR="00A5186A" w:rsidRPr="00A95053" w:rsidRDefault="00A5186A" w:rsidP="00A95053">
      <w:pPr>
        <w:tabs>
          <w:tab w:val="left" w:pos="851"/>
        </w:tabs>
        <w:spacing w:line="276" w:lineRule="auto"/>
        <w:ind w:left="851" w:right="901"/>
        <w:jc w:val="both"/>
        <w:rPr>
          <w:rFonts w:ascii="Palatino Linotype" w:eastAsiaTheme="minorEastAsia" w:hAnsi="Palatino Linotype" w:cstheme="minorBidi"/>
          <w:i/>
          <w:color w:val="000000" w:themeColor="text1"/>
          <w:sz w:val="22"/>
          <w:szCs w:val="22"/>
          <w:lang w:val="es-ES_tradnl"/>
        </w:rPr>
      </w:pPr>
      <w:r w:rsidRPr="00A95053">
        <w:rPr>
          <w:rFonts w:ascii="Palatino Linotype" w:eastAsiaTheme="minorEastAsia" w:hAnsi="Palatino Linotype" w:cstheme="minorBidi"/>
          <w:b/>
          <w:bCs/>
          <w:i/>
          <w:color w:val="000000" w:themeColor="text1"/>
          <w:sz w:val="22"/>
          <w:szCs w:val="22"/>
          <w:lang w:val="es-ES_tradnl"/>
        </w:rPr>
        <w:t xml:space="preserve">“ACTOS CONSENTIDOS. SON LOS QUE NO SE IMPUGNAN MEDIANTE EL RECURSO IDÓNEO. </w:t>
      </w:r>
      <w:r w:rsidRPr="00A95053">
        <w:rPr>
          <w:rFonts w:ascii="Palatino Linotype" w:eastAsiaTheme="minorEastAsia" w:hAnsi="Palatino Linotype" w:cstheme="minorBidi"/>
          <w:i/>
          <w:color w:val="000000" w:themeColor="text1"/>
          <w:sz w:val="22"/>
          <w:szCs w:val="22"/>
          <w:lang w:val="es-ES_tradnl"/>
        </w:rPr>
        <w:t xml:space="preserve">Debe reputarse como consentido el acto que no se </w:t>
      </w:r>
      <w:r w:rsidRPr="00A95053">
        <w:rPr>
          <w:rFonts w:ascii="Palatino Linotype" w:eastAsiaTheme="minorEastAsia" w:hAnsi="Palatino Linotype" w:cs="Arial"/>
          <w:i/>
          <w:color w:val="000000" w:themeColor="text1"/>
          <w:sz w:val="22"/>
          <w:szCs w:val="22"/>
          <w:lang w:val="es-ES_tradnl"/>
        </w:rPr>
        <w:t>impugnó</w:t>
      </w:r>
      <w:r w:rsidRPr="00A95053">
        <w:rPr>
          <w:rFonts w:ascii="Palatino Linotype" w:eastAsiaTheme="minorEastAsia" w:hAnsi="Palatino Linotype" w:cstheme="minorBidi"/>
          <w:i/>
          <w:color w:val="000000" w:themeColor="text1"/>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690E87C" w14:textId="77777777" w:rsidR="00A5186A" w:rsidRPr="00A95053" w:rsidRDefault="00A5186A" w:rsidP="00A95053">
      <w:pPr>
        <w:jc w:val="both"/>
        <w:rPr>
          <w:rFonts w:ascii="Palatino Linotype" w:eastAsiaTheme="minorEastAsia" w:hAnsi="Palatino Linotype" w:cstheme="minorBidi"/>
          <w:color w:val="000000" w:themeColor="text1"/>
          <w:sz w:val="22"/>
          <w:szCs w:val="22"/>
          <w:lang w:val="es-ES_tradnl"/>
        </w:rPr>
      </w:pPr>
    </w:p>
    <w:p w14:paraId="503393D2" w14:textId="13175F6A" w:rsidR="00A5186A" w:rsidRPr="00A95053" w:rsidRDefault="00A5186A" w:rsidP="00A95053">
      <w:pPr>
        <w:spacing w:line="360" w:lineRule="auto"/>
        <w:jc w:val="both"/>
        <w:rPr>
          <w:rFonts w:ascii="Palatino Linotype" w:eastAsiaTheme="minorEastAsia" w:hAnsi="Palatino Linotype" w:cstheme="minorBidi"/>
          <w:color w:val="000000" w:themeColor="text1"/>
          <w:lang w:val="es-ES_tradnl"/>
        </w:rPr>
      </w:pPr>
      <w:r w:rsidRPr="00A95053">
        <w:rPr>
          <w:rFonts w:ascii="Palatino Linotype" w:eastAsiaTheme="minorEastAsia" w:hAnsi="Palatino Linotype" w:cstheme="minorBidi"/>
          <w:color w:val="000000" w:themeColor="text1"/>
          <w:lang w:val="es-ES_tradnl"/>
        </w:rPr>
        <w:t>Lo anterior es así, debido a que cuando</w:t>
      </w:r>
      <w:r w:rsidR="00A95053">
        <w:rPr>
          <w:rFonts w:ascii="Palatino Linotype" w:eastAsiaTheme="minorEastAsia" w:hAnsi="Palatino Linotype" w:cstheme="minorBidi"/>
          <w:color w:val="000000" w:themeColor="text1"/>
          <w:lang w:val="es-ES_tradnl"/>
        </w:rPr>
        <w:t xml:space="preserve"> la</w:t>
      </w:r>
      <w:r w:rsidRPr="00A95053">
        <w:rPr>
          <w:rFonts w:ascii="Palatino Linotype" w:eastAsiaTheme="minorEastAsia" w:hAnsi="Palatino Linotype" w:cstheme="minorBidi"/>
          <w:color w:val="000000" w:themeColor="text1"/>
          <w:lang w:val="es-ES_tradnl"/>
        </w:rPr>
        <w:t xml:space="preserve"> particular</w:t>
      </w:r>
      <w:r w:rsidRPr="00A95053">
        <w:rPr>
          <w:rFonts w:ascii="Palatino Linotype" w:eastAsiaTheme="minorEastAsia" w:hAnsi="Palatino Linotype" w:cstheme="minorBidi"/>
          <w:b/>
          <w:color w:val="000000" w:themeColor="text1"/>
          <w:lang w:val="es-ES_tradnl"/>
        </w:rPr>
        <w:t xml:space="preserve"> </w:t>
      </w:r>
      <w:r w:rsidRPr="00A95053">
        <w:rPr>
          <w:rFonts w:ascii="Palatino Linotype" w:eastAsiaTheme="minorEastAsia" w:hAnsi="Palatino Linotype" w:cstheme="minorBidi"/>
          <w:color w:val="000000" w:themeColor="text1"/>
          <w:lang w:val="es-ES_tradnl"/>
        </w:rPr>
        <w:t xml:space="preserve">impugnó la respuesta del </w:t>
      </w:r>
      <w:r w:rsidRPr="00A95053">
        <w:rPr>
          <w:rFonts w:ascii="Palatino Linotype" w:eastAsiaTheme="minorEastAsia" w:hAnsi="Palatino Linotype" w:cstheme="minorBidi"/>
          <w:b/>
          <w:color w:val="000000" w:themeColor="text1"/>
          <w:lang w:val="es-ES_tradnl"/>
        </w:rPr>
        <w:t>SUJETO OBLIGADO</w:t>
      </w:r>
      <w:r w:rsidR="00A95053">
        <w:rPr>
          <w:rFonts w:ascii="Palatino Linotype" w:eastAsiaTheme="minorEastAsia" w:hAnsi="Palatino Linotype" w:cstheme="minorBidi"/>
          <w:color w:val="000000" w:themeColor="text1"/>
          <w:lang w:val="es-ES_tradnl"/>
        </w:rPr>
        <w:t>,</w:t>
      </w:r>
      <w:r w:rsidRPr="00A95053">
        <w:rPr>
          <w:rFonts w:ascii="Palatino Linotype" w:eastAsiaTheme="minorEastAsia" w:hAnsi="Palatino Linotype" w:cstheme="minorBidi"/>
          <w:color w:val="000000" w:themeColor="text1"/>
          <w:lang w:val="es-ES_tradnl"/>
        </w:rPr>
        <w:t xml:space="preserve"> no expresó razón o motivo de inconformidad en contra del fondo de la respuesta; por lo tanto, deben declararse atendido, pues se entiende que </w:t>
      </w:r>
      <w:r w:rsidR="0070705A" w:rsidRPr="00A95053">
        <w:rPr>
          <w:rFonts w:ascii="Palatino Linotype" w:eastAsiaTheme="minorEastAsia" w:hAnsi="Palatino Linotype" w:cstheme="minorBidi"/>
          <w:b/>
          <w:color w:val="000000" w:themeColor="text1"/>
          <w:lang w:val="es-ES_tradnl"/>
        </w:rPr>
        <w:t xml:space="preserve">LA </w:t>
      </w:r>
      <w:r w:rsidRPr="00A95053">
        <w:rPr>
          <w:rFonts w:ascii="Palatino Linotype" w:eastAsiaTheme="minorEastAsia" w:hAnsi="Palatino Linotype" w:cstheme="minorBidi"/>
          <w:b/>
          <w:color w:val="000000" w:themeColor="text1"/>
          <w:lang w:val="es-ES_tradnl"/>
        </w:rPr>
        <w:t>RECURRENTE</w:t>
      </w:r>
      <w:r w:rsidRPr="00A95053">
        <w:rPr>
          <w:rFonts w:ascii="Palatino Linotype" w:eastAsiaTheme="minorEastAsia" w:hAnsi="Palatino Linotype" w:cstheme="minorBidi"/>
          <w:color w:val="000000" w:themeColor="text1"/>
          <w:lang w:val="es-ES_tradnl"/>
        </w:rPr>
        <w:t xml:space="preserve"> está conforme con la información entregada al no combatir la misma. </w:t>
      </w:r>
    </w:p>
    <w:p w14:paraId="65BAB0A9" w14:textId="77777777" w:rsidR="00A5186A" w:rsidRPr="00A95053" w:rsidRDefault="00A5186A" w:rsidP="00A95053">
      <w:pPr>
        <w:spacing w:line="360" w:lineRule="auto"/>
        <w:jc w:val="both"/>
        <w:rPr>
          <w:rFonts w:ascii="Palatino Linotype" w:eastAsiaTheme="minorEastAsia" w:hAnsi="Palatino Linotype" w:cstheme="minorBidi"/>
          <w:color w:val="000000" w:themeColor="text1"/>
          <w:lang w:val="es-ES_tradnl"/>
        </w:rPr>
      </w:pPr>
    </w:p>
    <w:p w14:paraId="46182746" w14:textId="77777777" w:rsidR="00A5186A" w:rsidRPr="00A95053" w:rsidRDefault="00A5186A" w:rsidP="00A95053">
      <w:pPr>
        <w:spacing w:line="360" w:lineRule="auto"/>
        <w:jc w:val="both"/>
        <w:rPr>
          <w:rFonts w:ascii="Palatino Linotype" w:eastAsiaTheme="minorEastAsia" w:hAnsi="Palatino Linotype" w:cstheme="minorBidi"/>
          <w:color w:val="000000" w:themeColor="text1"/>
          <w:lang w:val="es-ES_tradnl"/>
        </w:rPr>
      </w:pPr>
      <w:r w:rsidRPr="00A95053">
        <w:rPr>
          <w:rFonts w:ascii="Palatino Linotype" w:eastAsiaTheme="minorEastAsia" w:hAnsi="Palatino Linotype" w:cstheme="minorBidi"/>
          <w:color w:val="000000" w:themeColor="text1"/>
          <w:lang w:val="es-ES_tradnl"/>
        </w:rPr>
        <w:t>Atento a ello, es importante traer a contexto la Tesis Jurisprudencial Número 3ª./J.7/91, Publicada en el Semanario Judicial de la Federación y su Gaceta bajo el número de registro 174,177, que establece lo siguiente:</w:t>
      </w:r>
    </w:p>
    <w:p w14:paraId="0B09E4FE" w14:textId="77777777" w:rsidR="00A5186A" w:rsidRPr="00A95053" w:rsidRDefault="00A5186A" w:rsidP="00A95053">
      <w:pPr>
        <w:spacing w:line="276" w:lineRule="auto"/>
        <w:jc w:val="both"/>
        <w:rPr>
          <w:rFonts w:ascii="Palatino Linotype" w:eastAsiaTheme="minorEastAsia" w:hAnsi="Palatino Linotype" w:cstheme="minorBidi"/>
          <w:color w:val="000000" w:themeColor="text1"/>
          <w:lang w:val="es-ES_tradnl"/>
        </w:rPr>
      </w:pPr>
    </w:p>
    <w:p w14:paraId="27A78724" w14:textId="77777777" w:rsidR="00A5186A" w:rsidRPr="00A95053" w:rsidRDefault="00A5186A" w:rsidP="00A95053">
      <w:pPr>
        <w:spacing w:line="276" w:lineRule="auto"/>
        <w:ind w:left="851" w:right="901"/>
        <w:jc w:val="both"/>
        <w:rPr>
          <w:rFonts w:ascii="Palatino Linotype" w:eastAsiaTheme="minorEastAsia" w:hAnsi="Palatino Linotype" w:cstheme="minorBidi"/>
          <w:bCs/>
          <w:i/>
          <w:iCs/>
          <w:color w:val="000000" w:themeColor="text1"/>
          <w:sz w:val="22"/>
          <w:szCs w:val="22"/>
          <w:lang w:val="es-ES_tradnl"/>
        </w:rPr>
      </w:pPr>
      <w:r w:rsidRPr="00A95053">
        <w:rPr>
          <w:rFonts w:ascii="Palatino Linotype" w:eastAsiaTheme="minorEastAsia" w:hAnsi="Palatino Linotype" w:cstheme="minorBidi"/>
          <w:b/>
          <w:i/>
          <w:color w:val="000000" w:themeColor="text1"/>
          <w:sz w:val="22"/>
          <w:szCs w:val="22"/>
          <w:lang w:val="es-ES_tradnl"/>
        </w:rPr>
        <w:t xml:space="preserve">“REVISIÓN EN AMPARO. LOS RESOLUTIVOS NO COMBATIDOS DEBEN DECLARARSE FIRMES. </w:t>
      </w:r>
      <w:r w:rsidRPr="00A95053">
        <w:rPr>
          <w:rFonts w:ascii="Palatino Linotype" w:eastAsiaTheme="minorEastAsia" w:hAnsi="Palatino Linotype" w:cstheme="minorBidi"/>
          <w:bCs/>
          <w:i/>
          <w:iCs/>
          <w:color w:val="000000" w:themeColor="text1"/>
          <w:sz w:val="22"/>
          <w:szCs w:val="22"/>
          <w:lang w:val="es-ES_tradnl"/>
        </w:rPr>
        <w:t xml:space="preserve">Cuando algún resolutivo de la sentencia impugnada afecta a la recurrente, y ésta no expresa agravio en contra de las </w:t>
      </w:r>
      <w:r w:rsidRPr="00A95053">
        <w:rPr>
          <w:rFonts w:ascii="Palatino Linotype" w:eastAsiaTheme="minorEastAsia" w:hAnsi="Palatino Linotype" w:cstheme="minorBidi"/>
          <w:bCs/>
          <w:i/>
          <w:iCs/>
          <w:color w:val="000000" w:themeColor="text1"/>
          <w:sz w:val="22"/>
          <w:szCs w:val="22"/>
          <w:lang w:val="es-ES_tradnl"/>
        </w:rPr>
        <w:lastRenderedPageBreak/>
        <w:t xml:space="preserve">consideraciones que le sirven de base, dicho resolutivo debe declararse firme. Esto es, en el caso referido, no obstante que la materia de la revisión comprende a </w:t>
      </w:r>
      <w:r w:rsidRPr="00A95053">
        <w:rPr>
          <w:rFonts w:ascii="Palatino Linotype" w:eastAsiaTheme="minorEastAsia" w:hAnsi="Palatino Linotype" w:cstheme="minorBidi"/>
          <w:i/>
          <w:color w:val="000000" w:themeColor="text1"/>
          <w:sz w:val="22"/>
          <w:szCs w:val="22"/>
          <w:lang w:val="es-ES_tradnl"/>
        </w:rPr>
        <w:t>todos</w:t>
      </w:r>
      <w:r w:rsidRPr="00A95053">
        <w:rPr>
          <w:rFonts w:ascii="Palatino Linotype" w:eastAsiaTheme="minorEastAsia" w:hAnsi="Palatino Linotype" w:cstheme="minorBidi"/>
          <w:bCs/>
          <w:i/>
          <w:iCs/>
          <w:color w:val="000000" w:themeColor="text1"/>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0F83A55" w14:textId="77777777" w:rsidR="00A5186A" w:rsidRPr="00A95053" w:rsidRDefault="00A5186A" w:rsidP="00A95053">
      <w:pPr>
        <w:spacing w:line="276" w:lineRule="auto"/>
        <w:ind w:left="851" w:right="901"/>
        <w:jc w:val="both"/>
        <w:rPr>
          <w:rFonts w:ascii="Palatino Linotype" w:eastAsiaTheme="minorEastAsia" w:hAnsi="Palatino Linotype" w:cstheme="minorBidi"/>
          <w:bCs/>
          <w:i/>
          <w:iCs/>
          <w:color w:val="000000" w:themeColor="text1"/>
          <w:sz w:val="22"/>
          <w:szCs w:val="22"/>
          <w:lang w:val="es-ES_tradnl"/>
        </w:rPr>
      </w:pPr>
    </w:p>
    <w:p w14:paraId="2DE2A8F2" w14:textId="1D0552E5" w:rsidR="00A5186A" w:rsidRPr="00A95053" w:rsidRDefault="00A5186A" w:rsidP="00A95053">
      <w:pPr>
        <w:spacing w:line="360" w:lineRule="auto"/>
        <w:jc w:val="both"/>
        <w:rPr>
          <w:rFonts w:ascii="Palatino Linotype" w:eastAsiaTheme="minorEastAsia" w:hAnsi="Palatino Linotype" w:cstheme="minorBidi"/>
          <w:color w:val="000000" w:themeColor="text1"/>
          <w:lang w:val="es-ES_tradnl"/>
        </w:rPr>
      </w:pPr>
      <w:r w:rsidRPr="00A95053">
        <w:rPr>
          <w:rFonts w:ascii="Palatino Linotype" w:eastAsiaTheme="minorEastAsia" w:hAnsi="Palatino Linotype" w:cstheme="minorBidi"/>
          <w:color w:val="000000" w:themeColor="text1"/>
          <w:lang w:val="es-ES_tradnl"/>
        </w:rPr>
        <w:t xml:space="preserve">Asimismo, no se omite comentar que respecto a las documentales remitidas y del pronunciamiento por parte del </w:t>
      </w:r>
      <w:r w:rsidRPr="00A95053">
        <w:rPr>
          <w:rFonts w:ascii="Palatino Linotype" w:eastAsiaTheme="minorEastAsia" w:hAnsi="Palatino Linotype" w:cstheme="minorBidi"/>
          <w:b/>
          <w:color w:val="000000" w:themeColor="text1"/>
          <w:lang w:val="es-ES_tradnl"/>
        </w:rPr>
        <w:t>SUJETO OBLIGADO</w:t>
      </w:r>
      <w:r w:rsidRPr="00A95053">
        <w:rPr>
          <w:rFonts w:ascii="Palatino Linotype" w:eastAsiaTheme="minorEastAsia" w:hAnsi="Palatino Linotype" w:cstheme="minorBidi"/>
          <w:color w:val="000000" w:themeColor="text1"/>
          <w:lang w:val="es-ES_tradnl"/>
        </w:rPr>
        <w:t xml:space="preserve">, a fin de dar respuesta a la solicitud planteada, este Instituto no está facultado para manifestarse sobre la veracidad de la información proporcionada, pues este Órgano Garante conforme al artículo 36, de la </w:t>
      </w:r>
      <w:r w:rsidRPr="00A95053">
        <w:rPr>
          <w:rFonts w:ascii="Palatino Linotype" w:hAnsi="Palatino Linotype" w:cs="Arial"/>
          <w:color w:val="000000" w:themeColor="text1"/>
        </w:rPr>
        <w:t>Ley de Transparencia y Acceso a la Información Pública del Estado de México y Municipios</w:t>
      </w:r>
      <w:r w:rsidRPr="00A95053">
        <w:rPr>
          <w:rFonts w:ascii="Palatino Linotype" w:eastAsiaTheme="minorEastAsia" w:hAnsi="Palatino Linotype" w:cstheme="minorBidi"/>
          <w:color w:val="000000" w:themeColor="text1"/>
          <w:lang w:val="es-ES_tradnl"/>
        </w:rPr>
        <w:t>, no se encuentra facultado para pronunciarse acerca de la veracidad de la información remitida por los Sujetos Obligados.</w:t>
      </w:r>
    </w:p>
    <w:p w14:paraId="6B780C20" w14:textId="77777777" w:rsidR="00A5186A" w:rsidRPr="00A95053" w:rsidRDefault="00A5186A" w:rsidP="00A95053">
      <w:pPr>
        <w:spacing w:line="360" w:lineRule="auto"/>
        <w:jc w:val="both"/>
        <w:rPr>
          <w:rFonts w:ascii="Palatino Linotype" w:eastAsiaTheme="minorEastAsia" w:hAnsi="Palatino Linotype" w:cs="Arial"/>
          <w:color w:val="000000" w:themeColor="text1"/>
          <w:sz w:val="20"/>
          <w:szCs w:val="20"/>
          <w:lang w:val="es-ES_tradnl"/>
        </w:rPr>
      </w:pPr>
    </w:p>
    <w:p w14:paraId="77761B03" w14:textId="77777777" w:rsidR="00A5186A" w:rsidRPr="00A95053" w:rsidRDefault="00A5186A" w:rsidP="00A95053">
      <w:pPr>
        <w:spacing w:line="360" w:lineRule="auto"/>
        <w:jc w:val="both"/>
        <w:rPr>
          <w:rFonts w:ascii="Palatino Linotype" w:eastAsiaTheme="minorEastAsia" w:hAnsi="Palatino Linotype" w:cs="Arial"/>
          <w:color w:val="000000" w:themeColor="text1"/>
          <w:lang w:val="es-ES_tradnl"/>
        </w:rPr>
      </w:pPr>
      <w:r w:rsidRPr="00A95053">
        <w:rPr>
          <w:rFonts w:ascii="Palatino Linotype" w:eastAsiaTheme="minorEastAsia" w:hAnsi="Palatino Linotype" w:cs="Arial"/>
          <w:color w:val="000000" w:themeColor="text1"/>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08F737CE" w14:textId="77777777" w:rsidR="00A5186A" w:rsidRPr="00A95053" w:rsidRDefault="00A5186A" w:rsidP="00A95053">
      <w:pPr>
        <w:jc w:val="both"/>
        <w:rPr>
          <w:rFonts w:ascii="Palatino Linotype" w:eastAsiaTheme="minorEastAsia" w:hAnsi="Palatino Linotype" w:cs="Arial"/>
          <w:color w:val="000000" w:themeColor="text1"/>
          <w:sz w:val="20"/>
          <w:szCs w:val="20"/>
          <w:lang w:val="es-ES_tradnl"/>
        </w:rPr>
      </w:pPr>
    </w:p>
    <w:p w14:paraId="0F249B1A" w14:textId="38E5FD0B" w:rsidR="00A5186A" w:rsidRPr="00A95053" w:rsidRDefault="00A5186A" w:rsidP="00A95053">
      <w:pPr>
        <w:spacing w:line="276" w:lineRule="auto"/>
        <w:ind w:left="850" w:right="899"/>
        <w:jc w:val="both"/>
        <w:rPr>
          <w:rFonts w:ascii="Palatino Linotype" w:eastAsiaTheme="minorEastAsia" w:hAnsi="Palatino Linotype" w:cs="Arial"/>
          <w:b/>
          <w:i/>
          <w:color w:val="000000" w:themeColor="text1"/>
          <w:sz w:val="22"/>
          <w:szCs w:val="20"/>
          <w:lang w:val="es-ES_tradnl"/>
        </w:rPr>
      </w:pPr>
      <w:r w:rsidRPr="00A95053">
        <w:rPr>
          <w:rFonts w:ascii="Palatino Linotype" w:eastAsiaTheme="minorEastAsia" w:hAnsi="Palatino Linotype" w:cs="Arial"/>
          <w:b/>
          <w:i/>
          <w:color w:val="000000" w:themeColor="text1"/>
          <w:sz w:val="22"/>
          <w:szCs w:val="20"/>
          <w:lang w:val="es-ES_tradnl"/>
        </w:rPr>
        <w:t>“El Instituto Federal de Acceso a la Información y Protección de Datos no cuenta con facultades para pronunciarse respecto de la veracidad de los documentos proporcionados por los sujetos obligados</w:t>
      </w:r>
      <w:r w:rsidRPr="00A95053">
        <w:rPr>
          <w:rFonts w:ascii="Palatino Linotype" w:eastAsiaTheme="minorEastAsia" w:hAnsi="Palatino Linotype" w:cs="Arial"/>
          <w:i/>
          <w:color w:val="000000" w:themeColor="text1"/>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w:t>
      </w:r>
      <w:r w:rsidRPr="00A95053">
        <w:rPr>
          <w:rFonts w:ascii="Palatino Linotype" w:eastAsiaTheme="minorEastAsia" w:hAnsi="Palatino Linotype" w:cs="Arial"/>
          <w:i/>
          <w:color w:val="000000" w:themeColor="text1"/>
          <w:sz w:val="22"/>
          <w:szCs w:val="20"/>
          <w:lang w:val="es-ES_tradnl"/>
        </w:rPr>
        <w:lastRenderedPageBreak/>
        <w:t>Transparencia y Acceso a la Información Pública Gubernamental no se prevé una causal que permita al Instituto Federal de Acceso a la Información y Protección de Datos conocer, vía recurso revisión, al respecto.</w:t>
      </w:r>
      <w:r w:rsidRPr="00A95053">
        <w:rPr>
          <w:rFonts w:ascii="Palatino Linotype" w:eastAsiaTheme="minorEastAsia" w:hAnsi="Palatino Linotype" w:cs="Arial"/>
          <w:b/>
          <w:i/>
          <w:color w:val="000000" w:themeColor="text1"/>
          <w:sz w:val="22"/>
          <w:szCs w:val="20"/>
          <w:lang w:val="es-ES_tradnl"/>
        </w:rPr>
        <w:t>”</w:t>
      </w:r>
      <w:r w:rsidRPr="00A95053">
        <w:rPr>
          <w:rFonts w:ascii="Palatino Linotype" w:eastAsiaTheme="minorEastAsia" w:hAnsi="Palatino Linotype" w:cs="Arial"/>
          <w:i/>
          <w:color w:val="000000" w:themeColor="text1"/>
          <w:sz w:val="22"/>
          <w:szCs w:val="20"/>
          <w:lang w:val="es-ES_tradnl"/>
        </w:rPr>
        <w:t xml:space="preserve"> (</w:t>
      </w:r>
      <w:r w:rsidR="00580055" w:rsidRPr="00A95053">
        <w:rPr>
          <w:rFonts w:ascii="Palatino Linotype" w:eastAsiaTheme="minorEastAsia" w:hAnsi="Palatino Linotype" w:cs="Arial"/>
          <w:i/>
          <w:color w:val="000000" w:themeColor="text1"/>
          <w:sz w:val="22"/>
          <w:szCs w:val="20"/>
          <w:lang w:val="es-ES_tradnl"/>
        </w:rPr>
        <w:t>Sic</w:t>
      </w:r>
      <w:r w:rsidRPr="00A95053">
        <w:rPr>
          <w:rFonts w:ascii="Palatino Linotype" w:eastAsiaTheme="minorEastAsia" w:hAnsi="Palatino Linotype" w:cs="Arial"/>
          <w:i/>
          <w:color w:val="000000" w:themeColor="text1"/>
          <w:sz w:val="22"/>
          <w:szCs w:val="20"/>
          <w:lang w:val="es-ES_tradnl"/>
        </w:rPr>
        <w:t>)</w:t>
      </w:r>
    </w:p>
    <w:p w14:paraId="0E2F78A3" w14:textId="77777777" w:rsidR="008B00B7" w:rsidRPr="00A95053" w:rsidRDefault="008B00B7" w:rsidP="00A95053">
      <w:pPr>
        <w:widowControl w:val="0"/>
        <w:tabs>
          <w:tab w:val="left" w:pos="1701"/>
          <w:tab w:val="left" w:pos="1843"/>
        </w:tabs>
        <w:suppressAutoHyphens/>
        <w:spacing w:line="360" w:lineRule="auto"/>
        <w:jc w:val="both"/>
        <w:rPr>
          <w:rFonts w:ascii="Palatino Linotype" w:hAnsi="Palatino Linotype" w:cs="Arial"/>
        </w:rPr>
      </w:pPr>
    </w:p>
    <w:p w14:paraId="0A5EEFF1" w14:textId="0966687E" w:rsidR="00A5186A" w:rsidRPr="00A95053" w:rsidRDefault="00A5186A" w:rsidP="00A95053">
      <w:pPr>
        <w:widowControl w:val="0"/>
        <w:tabs>
          <w:tab w:val="left" w:pos="1701"/>
          <w:tab w:val="left" w:pos="1843"/>
        </w:tabs>
        <w:suppressAutoHyphens/>
        <w:spacing w:line="360" w:lineRule="auto"/>
        <w:jc w:val="both"/>
        <w:rPr>
          <w:rFonts w:ascii="Palatino Linotype" w:hAnsi="Palatino Linotype" w:cs="Arial"/>
        </w:rPr>
      </w:pPr>
      <w:r w:rsidRPr="00A95053">
        <w:rPr>
          <w:rFonts w:ascii="Palatino Linotype" w:hAnsi="Palatino Linotype" w:cs="Arial"/>
        </w:rPr>
        <w:t>Ahora bien, mediante el Informe Justificado remitió de manera legible el registro de las unidades económicas</w:t>
      </w:r>
      <w:r w:rsidR="008B00B7" w:rsidRPr="00A95053">
        <w:rPr>
          <w:rFonts w:ascii="Palatino Linotype" w:hAnsi="Palatino Linotype" w:cs="Arial"/>
        </w:rPr>
        <w:t xml:space="preserve"> que consta de 33 fojas útiles, que constan los registro del año 1996 al 31 de marzo del presente año, en se tiene por colmado del derecho al acceso a la información </w:t>
      </w:r>
      <w:r w:rsidR="00580055" w:rsidRPr="00A95053">
        <w:rPr>
          <w:rFonts w:ascii="Palatino Linotype" w:hAnsi="Palatino Linotype" w:cs="Arial"/>
        </w:rPr>
        <w:t>pública</w:t>
      </w:r>
      <w:r w:rsidR="008B00B7" w:rsidRPr="00A95053">
        <w:rPr>
          <w:rFonts w:ascii="Palatino Linotype" w:hAnsi="Palatino Linotype" w:cs="Arial"/>
        </w:rPr>
        <w:t xml:space="preserve"> que </w:t>
      </w:r>
      <w:r w:rsidR="00580055" w:rsidRPr="00A95053">
        <w:rPr>
          <w:rFonts w:ascii="Palatino Linotype" w:hAnsi="Palatino Linotype" w:cs="Arial"/>
        </w:rPr>
        <w:t>la</w:t>
      </w:r>
      <w:r w:rsidR="008B00B7" w:rsidRPr="00A95053">
        <w:rPr>
          <w:rFonts w:ascii="Palatino Linotype" w:hAnsi="Palatino Linotype" w:cs="Arial"/>
        </w:rPr>
        <w:t xml:space="preserve"> particular impugno al presentar el presente Recurso de Revisión con número anotado en el rubro.</w:t>
      </w:r>
    </w:p>
    <w:p w14:paraId="6CECDDD3" w14:textId="77777777" w:rsidR="00366284" w:rsidRPr="00A95053" w:rsidRDefault="00366284" w:rsidP="00A95053">
      <w:pPr>
        <w:spacing w:line="360" w:lineRule="auto"/>
        <w:jc w:val="both"/>
        <w:rPr>
          <w:rFonts w:ascii="Palatino Linotype" w:eastAsia="Arial Unicode MS" w:hAnsi="Palatino Linotype" w:cs="Arial"/>
          <w:bCs/>
          <w:iCs/>
        </w:rPr>
      </w:pPr>
    </w:p>
    <w:p w14:paraId="5606E070" w14:textId="77777777" w:rsidR="00366284" w:rsidRPr="00A95053" w:rsidRDefault="00366284" w:rsidP="00A95053">
      <w:pPr>
        <w:spacing w:line="360" w:lineRule="auto"/>
        <w:jc w:val="both"/>
        <w:rPr>
          <w:rFonts w:ascii="Palatino Linotype" w:eastAsia="Arial Unicode MS" w:hAnsi="Palatino Linotype" w:cs="Arial"/>
        </w:rPr>
      </w:pPr>
      <w:r w:rsidRPr="00A95053">
        <w:rPr>
          <w:rFonts w:ascii="Palatino Linotype" w:eastAsia="Arial Unicode MS" w:hAnsi="Palatino Linotype" w:cs="Arial"/>
        </w:rPr>
        <w:t xml:space="preserve">En virtud de todo lo anteriormente expuesto, este Órgano Colegiado advierte que en el caso se actualiza la causal de sobreseimiento prevista en la fracción III del artículo 192 de la Ley de Transparencia y Acceso a la Información Pública del Estado de México y Municipios, que a la letra dice: </w:t>
      </w:r>
    </w:p>
    <w:p w14:paraId="60DCFB08" w14:textId="77777777" w:rsidR="00366284" w:rsidRPr="00A95053" w:rsidRDefault="00366284" w:rsidP="00A95053">
      <w:pPr>
        <w:jc w:val="both"/>
        <w:rPr>
          <w:rFonts w:ascii="Palatino Linotype" w:eastAsia="Arial Unicode MS" w:hAnsi="Palatino Linotype" w:cs="Arial"/>
        </w:rPr>
      </w:pPr>
    </w:p>
    <w:p w14:paraId="189753A6" w14:textId="77777777" w:rsidR="00366284" w:rsidRPr="00A95053" w:rsidRDefault="00366284" w:rsidP="00A95053">
      <w:pPr>
        <w:spacing w:line="276" w:lineRule="auto"/>
        <w:ind w:left="851" w:right="901"/>
        <w:jc w:val="both"/>
        <w:rPr>
          <w:rFonts w:ascii="Palatino Linotype" w:hAnsi="Palatino Linotype" w:cs="Arial"/>
          <w:i/>
          <w:sz w:val="22"/>
          <w:szCs w:val="22"/>
        </w:rPr>
      </w:pPr>
      <w:r w:rsidRPr="00A95053">
        <w:rPr>
          <w:rFonts w:ascii="Palatino Linotype" w:hAnsi="Palatino Linotype" w:cs="Arial"/>
          <w:i/>
          <w:sz w:val="22"/>
          <w:szCs w:val="22"/>
        </w:rPr>
        <w:t>“</w:t>
      </w:r>
      <w:r w:rsidRPr="00A95053">
        <w:rPr>
          <w:rFonts w:ascii="Palatino Linotype" w:hAnsi="Palatino Linotype" w:cs="Arial"/>
          <w:b/>
          <w:i/>
          <w:sz w:val="22"/>
          <w:szCs w:val="22"/>
        </w:rPr>
        <w:t xml:space="preserve">Artículo 192. </w:t>
      </w:r>
      <w:r w:rsidRPr="00A95053">
        <w:rPr>
          <w:rFonts w:ascii="Palatino Linotype" w:hAnsi="Palatino Linotype" w:cs="Arial"/>
          <w:i/>
          <w:sz w:val="22"/>
          <w:szCs w:val="22"/>
        </w:rPr>
        <w:t>El recurso será sobreseído, en todo o en parte, cuando una vez admitido, se actualicen alguno de los siguientes supuestos:</w:t>
      </w:r>
    </w:p>
    <w:p w14:paraId="0070D6CF" w14:textId="77777777" w:rsidR="00366284" w:rsidRPr="00A95053" w:rsidRDefault="00366284" w:rsidP="00A95053">
      <w:pPr>
        <w:spacing w:line="276" w:lineRule="auto"/>
        <w:ind w:left="851" w:right="901"/>
        <w:jc w:val="both"/>
        <w:rPr>
          <w:rFonts w:ascii="Palatino Linotype" w:hAnsi="Palatino Linotype" w:cs="Arial"/>
          <w:i/>
          <w:sz w:val="22"/>
          <w:szCs w:val="22"/>
        </w:rPr>
      </w:pPr>
      <w:r w:rsidRPr="00A95053">
        <w:rPr>
          <w:rFonts w:ascii="Palatino Linotype" w:hAnsi="Palatino Linotype" w:cs="Arial"/>
          <w:i/>
          <w:sz w:val="22"/>
          <w:szCs w:val="22"/>
        </w:rPr>
        <w:t>(…)</w:t>
      </w:r>
    </w:p>
    <w:p w14:paraId="03ED6BF7" w14:textId="3F46C0BE" w:rsidR="00366284" w:rsidRPr="00A95053" w:rsidRDefault="00366284" w:rsidP="00A95053">
      <w:pPr>
        <w:spacing w:line="276" w:lineRule="auto"/>
        <w:ind w:left="851" w:right="901"/>
        <w:jc w:val="both"/>
        <w:rPr>
          <w:rFonts w:ascii="Palatino Linotype" w:hAnsi="Palatino Linotype" w:cs="Arial"/>
          <w:b/>
          <w:i/>
          <w:sz w:val="22"/>
          <w:szCs w:val="22"/>
        </w:rPr>
      </w:pPr>
      <w:r w:rsidRPr="00A95053">
        <w:rPr>
          <w:rFonts w:ascii="Palatino Linotype" w:hAnsi="Palatino Linotype" w:cs="Arial"/>
          <w:b/>
          <w:i/>
          <w:sz w:val="22"/>
          <w:szCs w:val="22"/>
        </w:rPr>
        <w:t xml:space="preserve">III. El sujeto obligado responsable del acto lo modifique o revoque de tal manera que el </w:t>
      </w:r>
      <w:r w:rsidR="00381EE0" w:rsidRPr="00A95053">
        <w:rPr>
          <w:rFonts w:ascii="Palatino Linotype" w:hAnsi="Palatino Linotype" w:cs="Arial"/>
          <w:b/>
          <w:i/>
          <w:sz w:val="22"/>
          <w:szCs w:val="22"/>
        </w:rPr>
        <w:t>Recurso de Revisión</w:t>
      </w:r>
      <w:r w:rsidRPr="00A95053">
        <w:rPr>
          <w:rFonts w:ascii="Palatino Linotype" w:hAnsi="Palatino Linotype" w:cs="Arial"/>
          <w:b/>
          <w:i/>
          <w:sz w:val="22"/>
          <w:szCs w:val="22"/>
        </w:rPr>
        <w:t xml:space="preserve"> quede sin materia;” </w:t>
      </w:r>
    </w:p>
    <w:p w14:paraId="46538F04" w14:textId="77777777" w:rsidR="00366284" w:rsidRPr="00A95053" w:rsidRDefault="00366284" w:rsidP="00A95053">
      <w:pPr>
        <w:jc w:val="both"/>
        <w:rPr>
          <w:rFonts w:ascii="Palatino Linotype" w:hAnsi="Palatino Linotype" w:cs="Arial"/>
        </w:rPr>
      </w:pPr>
    </w:p>
    <w:p w14:paraId="0EA258D7" w14:textId="4616B50B" w:rsidR="00366284" w:rsidRPr="00A95053" w:rsidRDefault="00366284" w:rsidP="00A95053">
      <w:pPr>
        <w:spacing w:line="360" w:lineRule="auto"/>
        <w:jc w:val="both"/>
        <w:rPr>
          <w:rFonts w:ascii="Palatino Linotype" w:hAnsi="Palatino Linotype" w:cs="Arial"/>
        </w:rPr>
      </w:pPr>
      <w:r w:rsidRPr="00A95053">
        <w:rPr>
          <w:rFonts w:ascii="Palatino Linotype" w:hAnsi="Palatino Linotype" w:cs="Arial"/>
        </w:rPr>
        <w:t xml:space="preserve">Luego, conforme a la transcripción que antecede conviene desglosar los elementos de la disposición enunciada, de manera tal, que procede el sobreseimiento del </w:t>
      </w:r>
      <w:r w:rsidR="00381EE0" w:rsidRPr="00A95053">
        <w:rPr>
          <w:rFonts w:ascii="Palatino Linotype" w:hAnsi="Palatino Linotype" w:cs="Arial"/>
        </w:rPr>
        <w:t>Recurso de Revisión</w:t>
      </w:r>
      <w:r w:rsidRPr="00A95053">
        <w:rPr>
          <w:rFonts w:ascii="Palatino Linotype" w:hAnsi="Palatino Linotype" w:cs="Arial"/>
        </w:rPr>
        <w:t xml:space="preserve"> cuando </w:t>
      </w:r>
      <w:r w:rsidRPr="00A95053">
        <w:rPr>
          <w:rFonts w:ascii="Palatino Linotype" w:hAnsi="Palatino Linotype" w:cs="Arial"/>
          <w:b/>
        </w:rPr>
        <w:t>EL SUJETO OBLIGADO</w:t>
      </w:r>
      <w:r w:rsidRPr="00A95053">
        <w:rPr>
          <w:rFonts w:ascii="Palatino Linotype" w:hAnsi="Palatino Linotype" w:cs="Arial"/>
        </w:rPr>
        <w:t xml:space="preserve"> modifique o revoque el acto impugnado, quedando el medio de impugnación sin efecto o materia.</w:t>
      </w:r>
    </w:p>
    <w:p w14:paraId="0536F62B" w14:textId="77777777" w:rsidR="00366284" w:rsidRPr="00A95053" w:rsidRDefault="00366284" w:rsidP="00A95053">
      <w:pPr>
        <w:spacing w:line="360" w:lineRule="auto"/>
        <w:jc w:val="both"/>
        <w:rPr>
          <w:rFonts w:ascii="Palatino Linotype" w:hAnsi="Palatino Linotype" w:cs="Arial"/>
        </w:rPr>
      </w:pPr>
    </w:p>
    <w:p w14:paraId="288E7CBB" w14:textId="77777777" w:rsidR="00366284" w:rsidRPr="00A95053" w:rsidRDefault="00366284" w:rsidP="00A95053">
      <w:pPr>
        <w:spacing w:line="360" w:lineRule="auto"/>
        <w:ind w:left="850" w:right="901"/>
        <w:jc w:val="both"/>
        <w:rPr>
          <w:rFonts w:ascii="Palatino Linotype" w:hAnsi="Palatino Linotype" w:cs="Arial"/>
        </w:rPr>
      </w:pPr>
      <w:r w:rsidRPr="00A95053">
        <w:rPr>
          <w:rFonts w:ascii="Palatino Linotype" w:hAnsi="Palatino Linotype" w:cs="Arial"/>
        </w:rPr>
        <w:t xml:space="preserve">1.- El sujeto obligado responsable, </w:t>
      </w:r>
    </w:p>
    <w:p w14:paraId="7D53D2BE" w14:textId="77777777" w:rsidR="00366284" w:rsidRPr="00A95053" w:rsidRDefault="00366284" w:rsidP="00A95053">
      <w:pPr>
        <w:spacing w:line="360" w:lineRule="auto"/>
        <w:ind w:left="850" w:right="901"/>
        <w:jc w:val="both"/>
        <w:rPr>
          <w:rFonts w:ascii="Palatino Linotype" w:hAnsi="Palatino Linotype" w:cs="Arial"/>
        </w:rPr>
      </w:pPr>
      <w:r w:rsidRPr="00A95053">
        <w:rPr>
          <w:rFonts w:ascii="Palatino Linotype" w:hAnsi="Palatino Linotype" w:cs="Arial"/>
        </w:rPr>
        <w:lastRenderedPageBreak/>
        <w:t xml:space="preserve">2.- Acto, </w:t>
      </w:r>
    </w:p>
    <w:p w14:paraId="13C8C7CD" w14:textId="77777777" w:rsidR="00366284" w:rsidRPr="00A95053" w:rsidRDefault="00366284" w:rsidP="00A95053">
      <w:pPr>
        <w:spacing w:line="360" w:lineRule="auto"/>
        <w:ind w:left="850" w:right="901"/>
        <w:jc w:val="both"/>
        <w:rPr>
          <w:rFonts w:ascii="Palatino Linotype" w:hAnsi="Palatino Linotype" w:cs="Arial"/>
        </w:rPr>
      </w:pPr>
      <w:r w:rsidRPr="00A95053">
        <w:rPr>
          <w:rFonts w:ascii="Palatino Linotype" w:hAnsi="Palatino Linotype" w:cs="Arial"/>
        </w:rPr>
        <w:t>3.- Que se modifique o revoque, y</w:t>
      </w:r>
    </w:p>
    <w:p w14:paraId="18A5B1DB" w14:textId="77777777" w:rsidR="00366284" w:rsidRPr="00A95053" w:rsidRDefault="00366284" w:rsidP="00A95053">
      <w:pPr>
        <w:spacing w:line="360" w:lineRule="auto"/>
        <w:ind w:left="850" w:right="901"/>
        <w:jc w:val="both"/>
        <w:rPr>
          <w:rFonts w:ascii="Palatino Linotype" w:hAnsi="Palatino Linotype" w:cs="Arial"/>
        </w:rPr>
      </w:pPr>
      <w:r w:rsidRPr="00A95053">
        <w:rPr>
          <w:rFonts w:ascii="Palatino Linotype" w:hAnsi="Palatino Linotype" w:cs="Arial"/>
        </w:rPr>
        <w:t>4.- De tal manera que el medio de impugnación quede sin efecto o materia.</w:t>
      </w:r>
    </w:p>
    <w:p w14:paraId="27A4E2BF" w14:textId="77777777" w:rsidR="00366284" w:rsidRPr="00A95053" w:rsidRDefault="00366284" w:rsidP="00A95053">
      <w:pPr>
        <w:spacing w:line="360" w:lineRule="auto"/>
        <w:jc w:val="both"/>
        <w:rPr>
          <w:rFonts w:ascii="Palatino Linotype" w:hAnsi="Palatino Linotype" w:cs="Arial"/>
          <w:sz w:val="14"/>
        </w:rPr>
      </w:pPr>
    </w:p>
    <w:p w14:paraId="7B9B7819" w14:textId="6612E14A" w:rsidR="00366284" w:rsidRPr="00A95053" w:rsidRDefault="00366284" w:rsidP="00A95053">
      <w:pPr>
        <w:spacing w:line="360" w:lineRule="auto"/>
        <w:jc w:val="both"/>
        <w:rPr>
          <w:rFonts w:ascii="Palatino Linotype" w:hAnsi="Palatino Linotype" w:cs="Arial"/>
        </w:rPr>
      </w:pPr>
      <w:r w:rsidRPr="00A95053">
        <w:rPr>
          <w:rFonts w:ascii="Palatino Linotype" w:hAnsi="Palatino Linotype" w:cs="Arial"/>
        </w:rPr>
        <w:t xml:space="preserve">El primer elemento normativo, se actualiza ya que </w:t>
      </w:r>
      <w:r w:rsidRPr="00A95053">
        <w:rPr>
          <w:rFonts w:ascii="Palatino Linotype" w:hAnsi="Palatino Linotype" w:cs="Arial"/>
          <w:b/>
        </w:rPr>
        <w:t xml:space="preserve">EL SUJETO OBLIGADO </w:t>
      </w:r>
      <w:r w:rsidRPr="00A95053">
        <w:rPr>
          <w:rFonts w:ascii="Palatino Linotype" w:hAnsi="Palatino Linotype" w:cs="Arial"/>
        </w:rPr>
        <w:t xml:space="preserve">responsable, es el </w:t>
      </w:r>
      <w:r w:rsidR="003016D3" w:rsidRPr="00A95053">
        <w:rPr>
          <w:rFonts w:ascii="Palatino Linotype" w:hAnsi="Palatino Linotype" w:cs="Arial"/>
        </w:rPr>
        <w:t>Ayuntamiento de Ixtlahuaca</w:t>
      </w:r>
      <w:r w:rsidRPr="00A95053">
        <w:rPr>
          <w:rFonts w:ascii="Palatino Linotype" w:hAnsi="Palatino Linotype" w:cs="Arial"/>
        </w:rPr>
        <w:t>.</w:t>
      </w:r>
    </w:p>
    <w:p w14:paraId="7E68B5CF" w14:textId="77777777" w:rsidR="00CC6545" w:rsidRPr="00A95053" w:rsidRDefault="00CC6545" w:rsidP="00A95053">
      <w:pPr>
        <w:spacing w:line="360" w:lineRule="auto"/>
        <w:jc w:val="both"/>
        <w:rPr>
          <w:rFonts w:ascii="Palatino Linotype" w:hAnsi="Palatino Linotype" w:cs="Arial"/>
        </w:rPr>
      </w:pPr>
    </w:p>
    <w:p w14:paraId="5CE46FF9" w14:textId="2566D000" w:rsidR="003016D3" w:rsidRPr="00A95053" w:rsidRDefault="00366284" w:rsidP="00A95053">
      <w:pPr>
        <w:widowControl w:val="0"/>
        <w:tabs>
          <w:tab w:val="left" w:pos="1701"/>
          <w:tab w:val="left" w:pos="1843"/>
        </w:tabs>
        <w:suppressAutoHyphens/>
        <w:spacing w:line="360" w:lineRule="auto"/>
        <w:jc w:val="both"/>
        <w:rPr>
          <w:rFonts w:ascii="Palatino Linotype" w:hAnsi="Palatino Linotype" w:cs="Arial"/>
        </w:rPr>
      </w:pPr>
      <w:r w:rsidRPr="00A95053">
        <w:rPr>
          <w:rFonts w:ascii="Palatino Linotype" w:hAnsi="Palatino Linotype" w:cs="Arial"/>
        </w:rPr>
        <w:t xml:space="preserve">El segundo elemento normativo es la existencia de un acto, que, en el caso en concreto, se acredita con la existencia de la respuesta del </w:t>
      </w:r>
      <w:r w:rsidRPr="00A95053">
        <w:rPr>
          <w:rFonts w:ascii="Palatino Linotype" w:hAnsi="Palatino Linotype" w:cs="Arial"/>
          <w:b/>
        </w:rPr>
        <w:t>SUJETO OBLIGADO</w:t>
      </w:r>
      <w:r w:rsidRPr="00A95053">
        <w:rPr>
          <w:rFonts w:ascii="Palatino Linotype" w:hAnsi="Palatino Linotype" w:cs="Arial"/>
        </w:rPr>
        <w:t>, la cual precisamente es la que se impugna, to</w:t>
      </w:r>
      <w:r w:rsidR="0070705A" w:rsidRPr="00A95053">
        <w:rPr>
          <w:rFonts w:ascii="Palatino Linotype" w:hAnsi="Palatino Linotype" w:cs="Arial"/>
        </w:rPr>
        <w:t xml:space="preserve">da vez que es la que a decir de </w:t>
      </w:r>
      <w:r w:rsidR="0070705A" w:rsidRPr="00A95053">
        <w:rPr>
          <w:rFonts w:ascii="Palatino Linotype" w:eastAsiaTheme="minorEastAsia" w:hAnsi="Palatino Linotype"/>
          <w:b/>
          <w:color w:val="222222"/>
          <w:szCs w:val="17"/>
          <w:lang w:eastAsia="es-ES_tradnl"/>
        </w:rPr>
        <w:t>LA</w:t>
      </w:r>
      <w:r w:rsidRPr="00A95053">
        <w:rPr>
          <w:rFonts w:ascii="Palatino Linotype" w:hAnsi="Palatino Linotype" w:cs="Arial"/>
        </w:rPr>
        <w:t xml:space="preserve"> </w:t>
      </w:r>
      <w:r w:rsidRPr="00A95053">
        <w:rPr>
          <w:rFonts w:ascii="Palatino Linotype" w:hAnsi="Palatino Linotype" w:cs="Arial"/>
          <w:b/>
        </w:rPr>
        <w:t>RECURRENTE</w:t>
      </w:r>
      <w:r w:rsidRPr="00A95053">
        <w:rPr>
          <w:rFonts w:ascii="Palatino Linotype" w:hAnsi="Palatino Linotype" w:cs="Arial"/>
        </w:rPr>
        <w:t xml:space="preserve"> que </w:t>
      </w:r>
      <w:r w:rsidR="003016D3" w:rsidRPr="00A95053">
        <w:rPr>
          <w:rFonts w:ascii="Palatino Linotype" w:hAnsi="Palatino Linotype" w:cs="Arial"/>
          <w:i/>
        </w:rPr>
        <w:t>“LA INFORMACIÓN PROPORCIONADA POR EL SUJETO OBLIGADO NO ES LEGIBLE Y POR CONSIGUIENTE INCOMPRENSIBLE.” (Sic)</w:t>
      </w:r>
      <w:r w:rsidR="00A5186A" w:rsidRPr="00A95053">
        <w:rPr>
          <w:rFonts w:ascii="Palatino Linotype" w:hAnsi="Palatino Linotype" w:cs="Arial"/>
          <w:i/>
        </w:rPr>
        <w:t>.</w:t>
      </w:r>
    </w:p>
    <w:p w14:paraId="5482824A" w14:textId="77777777" w:rsidR="003016D3" w:rsidRPr="00A95053" w:rsidRDefault="003016D3" w:rsidP="00A95053">
      <w:pPr>
        <w:widowControl w:val="0"/>
        <w:tabs>
          <w:tab w:val="left" w:pos="1701"/>
          <w:tab w:val="left" w:pos="1843"/>
        </w:tabs>
        <w:suppressAutoHyphens/>
        <w:spacing w:line="360" w:lineRule="auto"/>
        <w:jc w:val="both"/>
        <w:rPr>
          <w:rFonts w:ascii="Palatino Linotype" w:hAnsi="Palatino Linotype" w:cs="Arial"/>
          <w:color w:val="000000" w:themeColor="text1"/>
        </w:rPr>
      </w:pPr>
    </w:p>
    <w:p w14:paraId="32210255" w14:textId="77777777" w:rsidR="00366284" w:rsidRPr="00A95053" w:rsidRDefault="00366284" w:rsidP="00A95053">
      <w:pPr>
        <w:suppressAutoHyphens/>
        <w:spacing w:line="360" w:lineRule="auto"/>
        <w:jc w:val="both"/>
        <w:rPr>
          <w:rFonts w:ascii="Palatino Linotype" w:hAnsi="Palatino Linotype" w:cs="Arial"/>
        </w:rPr>
      </w:pPr>
      <w:r w:rsidRPr="00A95053">
        <w:rPr>
          <w:rFonts w:ascii="Palatino Linotype" w:hAnsi="Palatino Linotype" w:cs="Arial"/>
        </w:rPr>
        <w:t>Cabe destacar que la respuesta proporcionada por el</w:t>
      </w:r>
      <w:r w:rsidRPr="00A95053">
        <w:rPr>
          <w:rFonts w:ascii="Palatino Linotype" w:hAnsi="Palatino Linotype" w:cs="Arial"/>
          <w:b/>
        </w:rPr>
        <w:t xml:space="preserve"> SUJETO OBLIGADO</w:t>
      </w:r>
      <w:r w:rsidRPr="00A95053">
        <w:rPr>
          <w:rFonts w:ascii="Palatino Linotype" w:hAnsi="Palatino Linotype" w:cs="Arial"/>
        </w:rPr>
        <w:t xml:space="preserve">, el precepto normativo en estudio, lo consagra como “acto”, esto es así, ya que las respuestas emitidas por los Sujetos Obligados son consideradas, (en el contexto que la propia Ley establece), como “actos”, sin los cuales no se tendría certeza de la existencia o inexistencia de la Información Pública, porque precisamente la evidencia notoria y específica del actuar del </w:t>
      </w:r>
      <w:r w:rsidRPr="00A95053">
        <w:rPr>
          <w:rFonts w:ascii="Palatino Linotype" w:hAnsi="Palatino Linotype" w:cs="Arial"/>
          <w:b/>
        </w:rPr>
        <w:t>SUJETO OBLIGADO</w:t>
      </w:r>
      <w:r w:rsidRPr="00A95053">
        <w:rPr>
          <w:rFonts w:ascii="Palatino Linotype" w:hAnsi="Palatino Linotype" w:cs="Arial"/>
        </w:rPr>
        <w:t xml:space="preserve"> se observa a través de sus actos que necesariamente ejecuta y con las que ejerce sus atribuciones legalmente conferidas. </w:t>
      </w:r>
    </w:p>
    <w:p w14:paraId="37634B79" w14:textId="77777777" w:rsidR="00366284" w:rsidRPr="00A95053" w:rsidRDefault="00366284" w:rsidP="00A95053">
      <w:pPr>
        <w:suppressAutoHyphens/>
        <w:spacing w:line="360" w:lineRule="auto"/>
        <w:jc w:val="both"/>
        <w:rPr>
          <w:rFonts w:ascii="Palatino Linotype" w:hAnsi="Palatino Linotype" w:cs="Arial"/>
        </w:rPr>
      </w:pPr>
    </w:p>
    <w:p w14:paraId="77533D91" w14:textId="77777777" w:rsidR="00366284" w:rsidRPr="00A95053" w:rsidRDefault="00366284" w:rsidP="00A95053">
      <w:pPr>
        <w:suppressAutoHyphens/>
        <w:spacing w:line="360" w:lineRule="auto"/>
        <w:jc w:val="both"/>
        <w:rPr>
          <w:rFonts w:ascii="Palatino Linotype" w:hAnsi="Palatino Linotype" w:cs="Arial"/>
        </w:rPr>
      </w:pPr>
      <w:r w:rsidRPr="00A95053">
        <w:rPr>
          <w:rFonts w:ascii="Palatino Linotype" w:hAnsi="Palatino Linotype" w:cs="Arial"/>
        </w:rPr>
        <w:t xml:space="preserve">La naturaleza jurídica de las respuestas que formulan los Sujetos Obligados, están delimitadas por la misma Ley de la materia, ya que el hecho de emitir actos no previstos </w:t>
      </w:r>
      <w:r w:rsidRPr="00A95053">
        <w:rPr>
          <w:rFonts w:ascii="Palatino Linotype" w:hAnsi="Palatino Linotype" w:cs="Arial"/>
        </w:rPr>
        <w:lastRenderedPageBreak/>
        <w:t>en el marco normativo que en transparencia rige su actuar, serían ilegales de estricto derecho, por lo que dichos “actos” a que se refiere esta fracción están contenidos en la Ley de Transparencia y Acceso a la Información Pública del Estado de México y Municipios, en específico, en el artículo 53, fracción II, que a la letra dice:</w:t>
      </w:r>
    </w:p>
    <w:p w14:paraId="4F6DD0FF" w14:textId="77777777" w:rsidR="00366284" w:rsidRPr="00A95053" w:rsidRDefault="00366284" w:rsidP="00A95053">
      <w:pPr>
        <w:suppressAutoHyphens/>
        <w:spacing w:line="360" w:lineRule="auto"/>
        <w:jc w:val="both"/>
        <w:rPr>
          <w:rFonts w:ascii="Palatino Linotype" w:hAnsi="Palatino Linotype" w:cs="Arial"/>
        </w:rPr>
      </w:pPr>
    </w:p>
    <w:p w14:paraId="42F7A113" w14:textId="77777777" w:rsidR="00366284" w:rsidRPr="00A95053" w:rsidRDefault="00366284" w:rsidP="00A95053">
      <w:pPr>
        <w:suppressAutoHyphens/>
        <w:spacing w:line="276" w:lineRule="auto"/>
        <w:ind w:left="850" w:right="901"/>
        <w:jc w:val="both"/>
        <w:rPr>
          <w:rFonts w:ascii="Palatino Linotype" w:hAnsi="Palatino Linotype" w:cs="Arial"/>
          <w:i/>
          <w:sz w:val="22"/>
        </w:rPr>
      </w:pPr>
      <w:r w:rsidRPr="00A95053">
        <w:rPr>
          <w:rFonts w:ascii="Palatino Linotype" w:hAnsi="Palatino Linotype" w:cs="Arial"/>
          <w:b/>
          <w:i/>
          <w:sz w:val="22"/>
        </w:rPr>
        <w:t>“Artículo 53</w:t>
      </w:r>
      <w:r w:rsidRPr="00A95053">
        <w:rPr>
          <w:rFonts w:ascii="Palatino Linotype" w:hAnsi="Palatino Linotype" w:cs="Arial"/>
          <w:i/>
          <w:sz w:val="22"/>
        </w:rPr>
        <w:t xml:space="preserve">. Las Unidades de Transparencia tendrán las siguientes funciones: </w:t>
      </w:r>
    </w:p>
    <w:p w14:paraId="30EB38F5" w14:textId="77777777" w:rsidR="00366284" w:rsidRPr="00A95053" w:rsidRDefault="00366284" w:rsidP="00A95053">
      <w:pPr>
        <w:suppressAutoHyphens/>
        <w:spacing w:line="276" w:lineRule="auto"/>
        <w:ind w:left="850" w:right="901"/>
        <w:jc w:val="both"/>
        <w:rPr>
          <w:rFonts w:ascii="Palatino Linotype" w:hAnsi="Palatino Linotype" w:cs="Arial"/>
          <w:i/>
          <w:sz w:val="22"/>
        </w:rPr>
      </w:pPr>
      <w:r w:rsidRPr="00A95053">
        <w:rPr>
          <w:rFonts w:ascii="Palatino Linotype" w:hAnsi="Palatino Linotype" w:cs="Arial"/>
          <w:b/>
          <w:i/>
          <w:sz w:val="22"/>
        </w:rPr>
        <w:t>(</w:t>
      </w:r>
      <w:r w:rsidRPr="00A95053">
        <w:rPr>
          <w:rFonts w:ascii="Palatino Linotype" w:hAnsi="Palatino Linotype" w:cs="Arial"/>
          <w:i/>
          <w:sz w:val="22"/>
        </w:rPr>
        <w:t>…)</w:t>
      </w:r>
    </w:p>
    <w:p w14:paraId="4AF4EDCA" w14:textId="77777777" w:rsidR="00366284" w:rsidRPr="00A95053" w:rsidRDefault="00366284" w:rsidP="00A95053">
      <w:pPr>
        <w:suppressAutoHyphens/>
        <w:spacing w:line="276" w:lineRule="auto"/>
        <w:ind w:left="850" w:right="901"/>
        <w:jc w:val="both"/>
        <w:rPr>
          <w:rFonts w:ascii="Palatino Linotype" w:hAnsi="Palatino Linotype" w:cs="Arial"/>
          <w:i/>
          <w:sz w:val="22"/>
        </w:rPr>
      </w:pPr>
      <w:r w:rsidRPr="00A95053">
        <w:rPr>
          <w:rFonts w:ascii="Palatino Linotype" w:hAnsi="Palatino Linotype" w:cs="Arial"/>
          <w:b/>
          <w:i/>
          <w:sz w:val="22"/>
          <w:u w:val="single"/>
        </w:rPr>
        <w:t>II. Recibir, tramitar y dar respuesta a las solicitudes de acceso a la información</w:t>
      </w:r>
      <w:r w:rsidRPr="00A95053">
        <w:rPr>
          <w:rFonts w:ascii="Palatino Linotype" w:hAnsi="Palatino Linotype" w:cs="Arial"/>
          <w:i/>
          <w:sz w:val="22"/>
        </w:rPr>
        <w:t xml:space="preserve">; </w:t>
      </w:r>
    </w:p>
    <w:p w14:paraId="31532F9B" w14:textId="77777777" w:rsidR="00366284" w:rsidRPr="00A95053" w:rsidRDefault="00366284" w:rsidP="00A95053">
      <w:pPr>
        <w:suppressAutoHyphens/>
        <w:spacing w:line="276" w:lineRule="auto"/>
        <w:ind w:left="850" w:right="901"/>
        <w:jc w:val="both"/>
        <w:rPr>
          <w:rFonts w:ascii="Palatino Linotype" w:hAnsi="Palatino Linotype" w:cs="Arial"/>
          <w:i/>
          <w:sz w:val="22"/>
        </w:rPr>
      </w:pPr>
      <w:r w:rsidRPr="00A95053">
        <w:rPr>
          <w:rFonts w:ascii="Palatino Linotype" w:hAnsi="Palatino Linotype" w:cs="Arial"/>
          <w:i/>
          <w:sz w:val="22"/>
        </w:rPr>
        <w:t>(…)</w:t>
      </w:r>
    </w:p>
    <w:p w14:paraId="5F562340" w14:textId="77777777" w:rsidR="00366284" w:rsidRPr="00A95053" w:rsidRDefault="00366284" w:rsidP="00A95053">
      <w:pPr>
        <w:suppressAutoHyphens/>
        <w:spacing w:line="276" w:lineRule="auto"/>
        <w:ind w:left="850" w:right="901"/>
        <w:jc w:val="both"/>
        <w:rPr>
          <w:rFonts w:ascii="Palatino Linotype" w:hAnsi="Palatino Linotype" w:cs="Arial"/>
          <w:i/>
          <w:sz w:val="22"/>
        </w:rPr>
      </w:pPr>
      <w:r w:rsidRPr="00A95053">
        <w:rPr>
          <w:rFonts w:ascii="Palatino Linotype" w:hAnsi="Palatino Linotype" w:cs="Arial"/>
          <w:i/>
          <w:sz w:val="22"/>
        </w:rPr>
        <w:t xml:space="preserve"> (Énfasis añadido)</w:t>
      </w:r>
    </w:p>
    <w:p w14:paraId="06933535" w14:textId="77777777" w:rsidR="00366284" w:rsidRPr="00A95053" w:rsidRDefault="00366284" w:rsidP="00A95053">
      <w:pPr>
        <w:suppressAutoHyphens/>
        <w:spacing w:line="360" w:lineRule="auto"/>
        <w:ind w:left="709" w:right="757"/>
        <w:jc w:val="both"/>
        <w:rPr>
          <w:rFonts w:ascii="Palatino Linotype" w:hAnsi="Palatino Linotype" w:cs="Arial"/>
          <w:i/>
        </w:rPr>
      </w:pPr>
    </w:p>
    <w:p w14:paraId="586CD565" w14:textId="6B76FC45" w:rsidR="00366284" w:rsidRPr="00A95053" w:rsidRDefault="00366284" w:rsidP="00A95053">
      <w:pPr>
        <w:suppressAutoHyphens/>
        <w:spacing w:line="360" w:lineRule="auto"/>
        <w:jc w:val="both"/>
        <w:rPr>
          <w:rFonts w:ascii="Palatino Linotype" w:hAnsi="Palatino Linotype" w:cs="Arial"/>
        </w:rPr>
      </w:pPr>
      <w:r w:rsidRPr="00A95053">
        <w:rPr>
          <w:rFonts w:ascii="Palatino Linotype" w:hAnsi="Palatino Linotype" w:cs="Arial"/>
        </w:rPr>
        <w:t xml:space="preserve">Es decir, la impugnación de </w:t>
      </w:r>
      <w:r w:rsidR="0070705A" w:rsidRPr="00A95053">
        <w:rPr>
          <w:rFonts w:ascii="Palatino Linotype" w:hAnsi="Palatino Linotype" w:cs="Arial"/>
          <w:b/>
          <w:bCs/>
        </w:rPr>
        <w:t xml:space="preserve">LA </w:t>
      </w:r>
      <w:r w:rsidRPr="00A95053">
        <w:rPr>
          <w:rFonts w:ascii="Palatino Linotype" w:hAnsi="Palatino Linotype" w:cs="Arial"/>
          <w:b/>
        </w:rPr>
        <w:t>RECURRENTE</w:t>
      </w:r>
      <w:r w:rsidRPr="00A95053">
        <w:rPr>
          <w:rFonts w:ascii="Palatino Linotype" w:hAnsi="Palatino Linotype" w:cs="Arial"/>
        </w:rPr>
        <w:t xml:space="preserve"> debe ser sobre la emisión de un “Acto” contenido en la misma Ley o la omisión en la emisión de ésta, lo que en el presente caso se actualiza con la respuesta dada por </w:t>
      </w:r>
      <w:r w:rsidRPr="00A95053">
        <w:rPr>
          <w:rFonts w:ascii="Palatino Linotype" w:hAnsi="Palatino Linotype" w:cs="Arial"/>
          <w:b/>
        </w:rPr>
        <w:t>EL SUJETO OBLIGADO</w:t>
      </w:r>
      <w:r w:rsidRPr="00A95053">
        <w:rPr>
          <w:rFonts w:ascii="Palatino Linotype" w:hAnsi="Palatino Linotype" w:cs="Arial"/>
        </w:rPr>
        <w:t>.</w:t>
      </w:r>
    </w:p>
    <w:p w14:paraId="624364CC" w14:textId="77777777" w:rsidR="00366284" w:rsidRPr="00A95053" w:rsidRDefault="00366284" w:rsidP="00A95053">
      <w:pPr>
        <w:suppressAutoHyphens/>
        <w:spacing w:line="360" w:lineRule="auto"/>
        <w:jc w:val="both"/>
        <w:rPr>
          <w:rFonts w:ascii="Palatino Linotype" w:hAnsi="Palatino Linotype" w:cs="Arial"/>
        </w:rPr>
      </w:pPr>
    </w:p>
    <w:p w14:paraId="4E7ECF88" w14:textId="77777777" w:rsidR="00366284" w:rsidRDefault="00366284" w:rsidP="00A95053">
      <w:pPr>
        <w:widowControl w:val="0"/>
        <w:tabs>
          <w:tab w:val="left" w:pos="1701"/>
          <w:tab w:val="left" w:pos="1843"/>
        </w:tabs>
        <w:suppressAutoHyphens/>
        <w:spacing w:line="360" w:lineRule="auto"/>
        <w:jc w:val="both"/>
        <w:rPr>
          <w:rFonts w:ascii="Palatino Linotype" w:hAnsi="Palatino Linotype" w:cs="Arial"/>
        </w:rPr>
      </w:pPr>
      <w:r w:rsidRPr="00A95053">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A95053">
        <w:rPr>
          <w:rFonts w:ascii="Palatino Linotype" w:hAnsi="Palatino Linotype" w:cs="Arial"/>
          <w:b/>
          <w:u w:val="single"/>
        </w:rPr>
        <w:t>la modifique o revoque</w:t>
      </w:r>
      <w:r w:rsidRPr="00A95053">
        <w:rPr>
          <w:rFonts w:ascii="Palatino Linotype" w:hAnsi="Palatino Linotype" w:cs="Arial"/>
        </w:rPr>
        <w:t xml:space="preserve">;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 </w:t>
      </w:r>
    </w:p>
    <w:p w14:paraId="02B4231A" w14:textId="77777777" w:rsidR="00A95053" w:rsidRDefault="00A95053" w:rsidP="00A95053">
      <w:pPr>
        <w:widowControl w:val="0"/>
        <w:tabs>
          <w:tab w:val="left" w:pos="1701"/>
          <w:tab w:val="left" w:pos="1843"/>
        </w:tabs>
        <w:suppressAutoHyphens/>
        <w:spacing w:line="360" w:lineRule="auto"/>
        <w:jc w:val="both"/>
        <w:rPr>
          <w:rFonts w:ascii="Palatino Linotype" w:hAnsi="Palatino Linotype" w:cs="Arial"/>
        </w:rPr>
      </w:pPr>
    </w:p>
    <w:p w14:paraId="53B35BC2" w14:textId="77777777" w:rsidR="00A95053" w:rsidRPr="00A95053" w:rsidRDefault="00A95053" w:rsidP="00A95053">
      <w:pPr>
        <w:widowControl w:val="0"/>
        <w:tabs>
          <w:tab w:val="left" w:pos="1701"/>
          <w:tab w:val="left" w:pos="1843"/>
        </w:tabs>
        <w:suppressAutoHyphens/>
        <w:spacing w:line="360" w:lineRule="auto"/>
        <w:jc w:val="both"/>
        <w:rPr>
          <w:rFonts w:ascii="Palatino Linotype" w:hAnsi="Palatino Linotype" w:cs="Arial"/>
        </w:rPr>
      </w:pPr>
    </w:p>
    <w:p w14:paraId="71EC840C" w14:textId="77777777" w:rsidR="00366284" w:rsidRDefault="00366284" w:rsidP="00A95053">
      <w:pPr>
        <w:spacing w:line="360" w:lineRule="auto"/>
        <w:jc w:val="both"/>
        <w:rPr>
          <w:rFonts w:ascii="Palatino Linotype" w:hAnsi="Palatino Linotype" w:cs="Arial"/>
        </w:rPr>
      </w:pPr>
      <w:r w:rsidRPr="00A95053">
        <w:rPr>
          <w:rFonts w:ascii="Palatino Linotype" w:hAnsi="Palatino Linotype" w:cs="Arial"/>
        </w:rPr>
        <w:lastRenderedPageBreak/>
        <w:t xml:space="preserve">Para el caso que nos ocupa, recae esta figura en la </w:t>
      </w:r>
      <w:r w:rsidRPr="00A95053">
        <w:rPr>
          <w:rFonts w:ascii="Palatino Linotype" w:hAnsi="Palatino Linotype" w:cs="Arial"/>
          <w:b/>
          <w:u w:val="single"/>
        </w:rPr>
        <w:t>modificación</w:t>
      </w:r>
      <w:r w:rsidRPr="00A95053">
        <w:rPr>
          <w:rFonts w:ascii="Palatino Linotype" w:hAnsi="Palatino Linotype" w:cs="Arial"/>
        </w:rPr>
        <w:t xml:space="preserve"> de la respuesta inicial, añadiendo a través del Informe Justificado elementos para así complementar el Derecho de Acceso a la Información, por parte del</w:t>
      </w:r>
      <w:r w:rsidRPr="00A95053">
        <w:rPr>
          <w:rFonts w:ascii="Palatino Linotype" w:hAnsi="Palatino Linotype" w:cs="Arial"/>
          <w:b/>
        </w:rPr>
        <w:t xml:space="preserve"> SUJETO OBLIGADO </w:t>
      </w:r>
      <w:r w:rsidRPr="00A95053">
        <w:rPr>
          <w:rFonts w:ascii="Palatino Linotype" w:hAnsi="Palatino Linotype" w:cs="Arial"/>
        </w:rPr>
        <w:t>en</w:t>
      </w:r>
      <w:r w:rsidRPr="00A95053">
        <w:rPr>
          <w:rFonts w:ascii="Palatino Linotype" w:hAnsi="Palatino Linotype" w:cs="Arial"/>
          <w:b/>
        </w:rPr>
        <w:t xml:space="preserve"> </w:t>
      </w:r>
      <w:r w:rsidRPr="00A95053">
        <w:rPr>
          <w:rFonts w:ascii="Palatino Linotype" w:hAnsi="Palatino Linotype" w:cs="Arial"/>
        </w:rPr>
        <w:t>su pronunciamiento.</w:t>
      </w:r>
    </w:p>
    <w:p w14:paraId="22D40DFA" w14:textId="77777777" w:rsidR="00A95053" w:rsidRPr="00A95053" w:rsidRDefault="00A95053" w:rsidP="00A95053">
      <w:pPr>
        <w:spacing w:line="360" w:lineRule="auto"/>
        <w:jc w:val="both"/>
        <w:rPr>
          <w:rFonts w:ascii="Palatino Linotype" w:hAnsi="Palatino Linotype" w:cs="Arial"/>
          <w:b/>
        </w:rPr>
      </w:pPr>
    </w:p>
    <w:p w14:paraId="1992B2ED" w14:textId="77777777" w:rsidR="00366284" w:rsidRDefault="00366284" w:rsidP="00A95053">
      <w:pPr>
        <w:spacing w:line="360" w:lineRule="auto"/>
        <w:jc w:val="both"/>
        <w:rPr>
          <w:rFonts w:ascii="Palatino Linotype" w:hAnsi="Palatino Linotype" w:cs="Arial"/>
        </w:rPr>
      </w:pPr>
      <w:r w:rsidRPr="00A95053">
        <w:rPr>
          <w:rFonts w:ascii="Palatino Linotype" w:hAnsi="Palatino Linotype" w:cs="Arial"/>
        </w:rPr>
        <w:t>En ese tenor, un acto impugnado queda sin efectos, aun cuando existiendo jurídicamente (esto es, que no se ha modificado, ni revocado) no genera ninguna consecuencia legal.</w:t>
      </w:r>
    </w:p>
    <w:p w14:paraId="3C28FAE6" w14:textId="77777777" w:rsidR="00A95053" w:rsidRPr="00A95053" w:rsidRDefault="00A95053" w:rsidP="00A95053">
      <w:pPr>
        <w:spacing w:line="360" w:lineRule="auto"/>
        <w:jc w:val="both"/>
        <w:rPr>
          <w:rFonts w:ascii="Palatino Linotype" w:hAnsi="Palatino Linotype" w:cs="Arial"/>
        </w:rPr>
      </w:pPr>
    </w:p>
    <w:p w14:paraId="2BE6FD99" w14:textId="0F5B8447" w:rsidR="00366284" w:rsidRDefault="00366284" w:rsidP="00A95053">
      <w:pPr>
        <w:spacing w:line="360" w:lineRule="auto"/>
        <w:jc w:val="both"/>
        <w:rPr>
          <w:rFonts w:ascii="Palatino Linotype" w:hAnsi="Palatino Linotype" w:cs="Arial"/>
        </w:rPr>
      </w:pPr>
      <w:r w:rsidRPr="00A95053">
        <w:rPr>
          <w:rFonts w:ascii="Palatino Linotype" w:hAnsi="Palatino Linotype" w:cs="Arial"/>
        </w:rPr>
        <w:t xml:space="preserve">En tanto que, un acto impugnado queda sin materia, cuando ha sido satisfecha la pretensión de lo solicitado o exigido por </w:t>
      </w:r>
      <w:r w:rsidR="0094770B">
        <w:rPr>
          <w:rFonts w:ascii="Palatino Linotype" w:hAnsi="Palatino Linotype" w:cs="Arial"/>
          <w:b/>
        </w:rPr>
        <w:t>LA</w:t>
      </w:r>
      <w:r w:rsidRPr="00A95053">
        <w:rPr>
          <w:rFonts w:ascii="Palatino Linotype" w:hAnsi="Palatino Linotype" w:cs="Arial"/>
          <w:b/>
        </w:rPr>
        <w:t xml:space="preserve"> RECURRENTE </w:t>
      </w:r>
      <w:r w:rsidRPr="00A95053">
        <w:rPr>
          <w:rFonts w:ascii="Palatino Linotype" w:hAnsi="Palatino Linotype" w:cs="Arial"/>
        </w:rPr>
        <w:t xml:space="preserve">de manera que </w:t>
      </w:r>
      <w:r w:rsidRPr="00A95053">
        <w:rPr>
          <w:rFonts w:ascii="Palatino Linotype" w:hAnsi="Palatino Linotype" w:cs="Arial"/>
          <w:b/>
        </w:rPr>
        <w:t xml:space="preserve">EL SUJETO OBLIGADO </w:t>
      </w:r>
      <w:r w:rsidRPr="00A95053">
        <w:rPr>
          <w:rFonts w:ascii="Palatino Linotype" w:hAnsi="Palatino Linotype" w:cs="Arial"/>
        </w:rPr>
        <w:t xml:space="preserve">entrega una respuesta que, aunque sea posterior a los términos previstos en la Ley y mediante ésta concede la información solicitada.  </w:t>
      </w:r>
    </w:p>
    <w:p w14:paraId="0B2E238C" w14:textId="77777777" w:rsidR="00A95053" w:rsidRPr="00A95053" w:rsidRDefault="00A95053" w:rsidP="00A95053">
      <w:pPr>
        <w:spacing w:line="360" w:lineRule="auto"/>
        <w:jc w:val="both"/>
        <w:rPr>
          <w:rFonts w:ascii="Palatino Linotype" w:hAnsi="Palatino Linotype" w:cs="Arial"/>
        </w:rPr>
      </w:pPr>
    </w:p>
    <w:p w14:paraId="579BA5B5" w14:textId="73CA65DC" w:rsidR="00366284" w:rsidRDefault="00366284" w:rsidP="00A95053">
      <w:pPr>
        <w:spacing w:line="360" w:lineRule="auto"/>
        <w:jc w:val="both"/>
        <w:rPr>
          <w:rFonts w:ascii="Palatino Linotype" w:hAnsi="Palatino Linotype" w:cs="Arial"/>
        </w:rPr>
      </w:pPr>
      <w:r w:rsidRPr="00A95053">
        <w:rPr>
          <w:rFonts w:ascii="Palatino Linotype" w:hAnsi="Palatino Linotype" w:cs="Arial"/>
        </w:rPr>
        <w:t xml:space="preserve">Bajo esas consideraciones, se afirma que en el </w:t>
      </w:r>
      <w:r w:rsidR="00381EE0" w:rsidRPr="00A95053">
        <w:rPr>
          <w:rFonts w:ascii="Palatino Linotype" w:hAnsi="Palatino Linotype" w:cs="Arial"/>
        </w:rPr>
        <w:t>Recurso de Revisión</w:t>
      </w:r>
      <w:r w:rsidRPr="00A95053">
        <w:rPr>
          <w:rFonts w:ascii="Palatino Linotype" w:hAnsi="Palatino Linotype" w:cs="Arial"/>
        </w:rPr>
        <w:t xml:space="preserve"> sujeto a estudio, se actualiza la hipótesis jurídica citada en primer término, la cual señala, que un recurso será sobreseído, en todo o en parte, cuando una vez admitido, se modifique la respuesta de tal manera que el </w:t>
      </w:r>
      <w:r w:rsidR="00381EE0" w:rsidRPr="00A95053">
        <w:rPr>
          <w:rFonts w:ascii="Palatino Linotype" w:hAnsi="Palatino Linotype" w:cs="Arial"/>
        </w:rPr>
        <w:t>Recurso de Revisión</w:t>
      </w:r>
      <w:r w:rsidRPr="00A95053">
        <w:rPr>
          <w:rFonts w:ascii="Palatino Linotype" w:hAnsi="Palatino Linotype" w:cs="Arial"/>
        </w:rPr>
        <w:t xml:space="preserve"> quede sin materia, toda vez que quedó probado que </w:t>
      </w:r>
      <w:r w:rsidRPr="00A95053">
        <w:rPr>
          <w:rFonts w:ascii="Palatino Linotype" w:hAnsi="Palatino Linotype" w:cs="Arial"/>
          <w:b/>
        </w:rPr>
        <w:t>EL SUJETO OBLIGADO</w:t>
      </w:r>
      <w:r w:rsidRPr="00A95053">
        <w:rPr>
          <w:rFonts w:ascii="Palatino Linotype" w:hAnsi="Palatino Linotype" w:cs="Arial"/>
        </w:rPr>
        <w:t xml:space="preserve"> mediante un acto posterior a su respuesta, como lo fue el Informe Justificado, realizó el pronunciamiento que dejó sin materia el presente </w:t>
      </w:r>
      <w:r w:rsidR="00124206" w:rsidRPr="00A95053">
        <w:rPr>
          <w:rFonts w:ascii="Palatino Linotype" w:hAnsi="Palatino Linotype" w:cs="Arial"/>
        </w:rPr>
        <w:t>Recurso</w:t>
      </w:r>
      <w:r w:rsidRPr="00A95053">
        <w:rPr>
          <w:rFonts w:ascii="Palatino Linotype" w:hAnsi="Palatino Linotype" w:cs="Arial"/>
        </w:rPr>
        <w:t>.</w:t>
      </w:r>
    </w:p>
    <w:p w14:paraId="04166B1C" w14:textId="77777777" w:rsidR="00A95053" w:rsidRPr="00A95053" w:rsidRDefault="00A95053" w:rsidP="00A95053">
      <w:pPr>
        <w:spacing w:line="360" w:lineRule="auto"/>
        <w:jc w:val="both"/>
        <w:rPr>
          <w:rFonts w:ascii="Palatino Linotype" w:hAnsi="Palatino Linotype" w:cs="Arial"/>
        </w:rPr>
      </w:pPr>
    </w:p>
    <w:p w14:paraId="0930E367" w14:textId="48A3523D" w:rsidR="00366284" w:rsidRDefault="00366284" w:rsidP="00A95053">
      <w:pPr>
        <w:autoSpaceDE w:val="0"/>
        <w:autoSpaceDN w:val="0"/>
        <w:adjustRightInd w:val="0"/>
        <w:spacing w:line="360" w:lineRule="auto"/>
        <w:jc w:val="both"/>
        <w:rPr>
          <w:rFonts w:ascii="Palatino Linotype" w:hAnsi="Palatino Linotype" w:cs="Arial"/>
        </w:rPr>
      </w:pPr>
      <w:r w:rsidRPr="00A95053">
        <w:rPr>
          <w:rFonts w:ascii="Palatino Linotype" w:hAnsi="Palatino Linotype" w:cs="Arial"/>
        </w:rPr>
        <w:t xml:space="preserve">En consecuencia, resulta procedente </w:t>
      </w:r>
      <w:r w:rsidRPr="00A95053">
        <w:rPr>
          <w:rFonts w:ascii="Palatino Linotype" w:hAnsi="Palatino Linotype" w:cs="Arial"/>
          <w:b/>
        </w:rPr>
        <w:t>SOBRESEER</w:t>
      </w:r>
      <w:r w:rsidRPr="00A95053">
        <w:rPr>
          <w:rFonts w:ascii="Palatino Linotype" w:hAnsi="Palatino Linotype" w:cs="Arial"/>
        </w:rPr>
        <w:t xml:space="preserve"> el presente </w:t>
      </w:r>
      <w:r w:rsidR="00381EE0" w:rsidRPr="00A95053">
        <w:rPr>
          <w:rFonts w:ascii="Palatino Linotype" w:hAnsi="Palatino Linotype" w:cs="Arial"/>
        </w:rPr>
        <w:t>Recurso de Revisión</w:t>
      </w:r>
      <w:r w:rsidRPr="00A95053">
        <w:rPr>
          <w:rFonts w:ascii="Palatino Linotype" w:hAnsi="Palatino Linotype" w:cs="Arial"/>
        </w:rPr>
        <w:t>, con fundamento en el artículo 192, fracciones III</w:t>
      </w:r>
      <w:r w:rsidR="008B00B7" w:rsidRPr="00A95053">
        <w:rPr>
          <w:rFonts w:ascii="Palatino Linotype" w:hAnsi="Palatino Linotype" w:cs="Arial"/>
        </w:rPr>
        <w:t>,</w:t>
      </w:r>
      <w:r w:rsidRPr="00A95053">
        <w:rPr>
          <w:rFonts w:ascii="Palatino Linotype" w:hAnsi="Palatino Linotype" w:cs="Arial"/>
        </w:rPr>
        <w:t xml:space="preserve"> de la Ley de Transparencia y Acceso a la </w:t>
      </w:r>
      <w:r w:rsidRPr="00A95053">
        <w:rPr>
          <w:rFonts w:ascii="Palatino Linotype" w:hAnsi="Palatino Linotype" w:cs="Arial"/>
        </w:rPr>
        <w:lastRenderedPageBreak/>
        <w:t xml:space="preserve">Información Pública del Estado de México y Municipios; toda vez que, queda sin materia, en atención a que </w:t>
      </w:r>
      <w:r w:rsidRPr="00A95053">
        <w:rPr>
          <w:rFonts w:ascii="Palatino Linotype" w:hAnsi="Palatino Linotype" w:cs="Arial"/>
          <w:b/>
        </w:rPr>
        <w:t>EL SUJETO OBLIGADO</w:t>
      </w:r>
      <w:r w:rsidRPr="00A95053">
        <w:rPr>
          <w:rFonts w:ascii="Palatino Linotype" w:hAnsi="Palatino Linotype" w:cs="Arial"/>
        </w:rPr>
        <w:t xml:space="preserve"> amplió su respuesta, como ya quedó asentado en párrafos que anteceden.</w:t>
      </w:r>
    </w:p>
    <w:p w14:paraId="6B17BBF4" w14:textId="77777777" w:rsidR="00A95053" w:rsidRPr="00A95053" w:rsidRDefault="00A95053" w:rsidP="00A95053">
      <w:pPr>
        <w:autoSpaceDE w:val="0"/>
        <w:autoSpaceDN w:val="0"/>
        <w:adjustRightInd w:val="0"/>
        <w:spacing w:line="360" w:lineRule="auto"/>
        <w:jc w:val="both"/>
        <w:rPr>
          <w:rFonts w:ascii="Palatino Linotype" w:hAnsi="Palatino Linotype" w:cs="Arial"/>
        </w:rPr>
      </w:pPr>
    </w:p>
    <w:p w14:paraId="3390A74F" w14:textId="77777777" w:rsidR="00366284" w:rsidRPr="00A95053" w:rsidRDefault="00366284" w:rsidP="00A95053">
      <w:pPr>
        <w:spacing w:line="360" w:lineRule="auto"/>
        <w:jc w:val="both"/>
        <w:rPr>
          <w:rFonts w:ascii="Palatino Linotype" w:eastAsia="Calibri" w:hAnsi="Palatino Linotype" w:cs="Arial"/>
        </w:rPr>
      </w:pPr>
      <w:r w:rsidRPr="00A95053">
        <w:rPr>
          <w:rFonts w:ascii="Palatino Linotype" w:eastAsia="Calibri" w:hAnsi="Palatino Linotype" w:cs="Arial"/>
        </w:rPr>
        <w:t xml:space="preserve">Finalmente, cabe precisar que esta Ponencia no se pronuncia acerca del </w:t>
      </w:r>
      <w:r w:rsidRPr="00A95053">
        <w:rPr>
          <w:rFonts w:ascii="Palatino Linotype" w:eastAsia="Calibri" w:hAnsi="Palatino Linotype" w:cs="Arial"/>
          <w:bCs/>
        </w:rPr>
        <w:t>acto impugnado</w:t>
      </w:r>
      <w:r w:rsidRPr="00A95053">
        <w:rPr>
          <w:rFonts w:ascii="Palatino Linotype" w:eastAsia="Calibri" w:hAnsi="Palatino Linotype" w:cs="Arial"/>
          <w:b/>
          <w:bCs/>
        </w:rPr>
        <w:t xml:space="preserve"> </w:t>
      </w:r>
      <w:r w:rsidRPr="00A95053">
        <w:rPr>
          <w:rFonts w:ascii="Palatino Linotype" w:eastAsia="Calibri" w:hAnsi="Palatino Linotype" w:cs="Arial"/>
        </w:rPr>
        <w:t xml:space="preserve">o razones o motivos de inconformidad, pues como quedó asentado en líneas anteriores, el presente recurso ha quedado sin materia, lo que impide estudiar y pronunciarse al respecto. </w:t>
      </w:r>
    </w:p>
    <w:p w14:paraId="4F6F40B7" w14:textId="77777777" w:rsidR="00366284" w:rsidRPr="00A95053" w:rsidRDefault="00366284" w:rsidP="00A95053">
      <w:pPr>
        <w:spacing w:line="360" w:lineRule="auto"/>
        <w:rPr>
          <w:rFonts w:ascii="Palatino Linotype" w:eastAsia="Calibri" w:hAnsi="Palatino Linotype"/>
          <w:sz w:val="16"/>
        </w:rPr>
      </w:pPr>
    </w:p>
    <w:p w14:paraId="7A127D1A" w14:textId="77777777" w:rsidR="00366284" w:rsidRPr="00A95053" w:rsidRDefault="00366284" w:rsidP="00A95053">
      <w:pPr>
        <w:suppressAutoHyphens/>
        <w:spacing w:line="360" w:lineRule="auto"/>
        <w:jc w:val="both"/>
        <w:rPr>
          <w:rFonts w:ascii="Palatino Linotype" w:eastAsia="Batang" w:hAnsi="Palatino Linotype" w:cs="Arial"/>
          <w:lang w:val="es-AR"/>
        </w:rPr>
      </w:pPr>
      <w:r w:rsidRPr="00A95053">
        <w:rPr>
          <w:rFonts w:ascii="Palatino Linotype" w:eastAsia="Batang" w:hAnsi="Palatino Linotype" w:cs="Arial"/>
        </w:rPr>
        <w:t xml:space="preserve">Por analogía, se cita la Tesis emitida por el </w:t>
      </w:r>
      <w:r w:rsidRPr="00A95053">
        <w:rPr>
          <w:rFonts w:ascii="Palatino Linotype" w:eastAsia="Batang" w:hAnsi="Palatino Linotype" w:cs="Arial"/>
          <w:lang w:val="es-AR"/>
        </w:rPr>
        <w:t>Séptimo Tribunal Colegiado en Materia Civil del Primer Circuito que en su literalidad, establece lo siguiente:</w:t>
      </w:r>
    </w:p>
    <w:p w14:paraId="3256395F" w14:textId="77777777" w:rsidR="00366284" w:rsidRPr="00A95053" w:rsidRDefault="00366284" w:rsidP="00A95053">
      <w:pPr>
        <w:suppressAutoHyphens/>
        <w:jc w:val="both"/>
        <w:rPr>
          <w:rFonts w:ascii="Palatino Linotype" w:eastAsia="Calibri" w:hAnsi="Palatino Linotype"/>
        </w:rPr>
      </w:pPr>
    </w:p>
    <w:p w14:paraId="30E3ACC8" w14:textId="77777777" w:rsidR="00366284" w:rsidRPr="00A95053" w:rsidRDefault="00366284" w:rsidP="00A95053">
      <w:pPr>
        <w:suppressAutoHyphens/>
        <w:spacing w:line="276" w:lineRule="auto"/>
        <w:ind w:left="850" w:right="901"/>
        <w:jc w:val="both"/>
        <w:rPr>
          <w:rFonts w:ascii="Palatino Linotype" w:eastAsia="Batang" w:hAnsi="Palatino Linotype" w:cs="Arial"/>
          <w:i/>
          <w:sz w:val="22"/>
          <w:lang w:val="es-AR"/>
        </w:rPr>
      </w:pPr>
      <w:r w:rsidRPr="00A95053">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A95053">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A95053">
        <w:rPr>
          <w:rFonts w:ascii="Palatino Linotype" w:eastAsia="Batang" w:hAnsi="Palatino Linotype" w:cs="Arial"/>
          <w:b/>
          <w:i/>
          <w:sz w:val="22"/>
          <w:lang w:val="es-AR"/>
        </w:rPr>
        <w:t>e deben analizar las violaciones procesales</w:t>
      </w:r>
      <w:r w:rsidRPr="00A95053">
        <w:rPr>
          <w:rFonts w:ascii="Palatino Linotype" w:eastAsia="Batang" w:hAnsi="Palatino Linotype" w:cs="Arial"/>
          <w:i/>
          <w:sz w:val="22"/>
          <w:lang w:val="es-AR"/>
        </w:rPr>
        <w:t xml:space="preserve"> propuestas en los conceptos de violación, dado que, la principal consecuencia del sobreseimiento es poner fin al juicio de amparo sin resolver la controversia en sus méritos.”</w:t>
      </w:r>
    </w:p>
    <w:p w14:paraId="29684222" w14:textId="77777777" w:rsidR="00366284" w:rsidRPr="00A95053" w:rsidRDefault="00366284" w:rsidP="00A95053">
      <w:pPr>
        <w:widowControl w:val="0"/>
        <w:autoSpaceDE w:val="0"/>
        <w:autoSpaceDN w:val="0"/>
        <w:adjustRightInd w:val="0"/>
        <w:jc w:val="both"/>
        <w:rPr>
          <w:rFonts w:ascii="Palatino Linotype" w:hAnsi="Palatino Linotype"/>
        </w:rPr>
      </w:pPr>
    </w:p>
    <w:p w14:paraId="1FBDE526" w14:textId="7ED4388F" w:rsidR="00366284" w:rsidRPr="00A95053" w:rsidRDefault="00366284" w:rsidP="00A95053">
      <w:pPr>
        <w:widowControl w:val="0"/>
        <w:autoSpaceDE w:val="0"/>
        <w:autoSpaceDN w:val="0"/>
        <w:adjustRightInd w:val="0"/>
        <w:spacing w:line="360" w:lineRule="auto"/>
        <w:jc w:val="both"/>
        <w:rPr>
          <w:rFonts w:ascii="Palatino Linotype" w:hAnsi="Palatino Linotype" w:cs="Arial"/>
          <w:bCs/>
        </w:rPr>
      </w:pPr>
      <w:r w:rsidRPr="00A95053">
        <w:rPr>
          <w:rFonts w:ascii="Palatino Linotype" w:hAnsi="Palatino Linotype"/>
        </w:rPr>
        <w:t xml:space="preserve">En consecuencia, este Organismo Garante, en términos de lo dispuesto en el artículo 186 fracción I de la Ley de Transparencia y Acceso a la Información Pública del Estado de México y Municipios, determina </w:t>
      </w:r>
      <w:r w:rsidRPr="00A95053">
        <w:rPr>
          <w:rFonts w:ascii="Palatino Linotype" w:hAnsi="Palatino Linotype"/>
          <w:b/>
        </w:rPr>
        <w:t xml:space="preserve">SOBRESEER </w:t>
      </w:r>
      <w:r w:rsidRPr="00A95053">
        <w:rPr>
          <w:rFonts w:ascii="Palatino Linotype" w:hAnsi="Palatino Linotype"/>
        </w:rPr>
        <w:t xml:space="preserve">el </w:t>
      </w:r>
      <w:r w:rsidR="00381EE0" w:rsidRPr="00A95053">
        <w:rPr>
          <w:rFonts w:ascii="Palatino Linotype" w:hAnsi="Palatino Linotype"/>
        </w:rPr>
        <w:t>Recurso de Revisión</w:t>
      </w:r>
      <w:r w:rsidRPr="00A95053">
        <w:rPr>
          <w:rFonts w:ascii="Palatino Linotype" w:hAnsi="Palatino Linotype" w:cs="Arial"/>
          <w:bCs/>
        </w:rPr>
        <w:t xml:space="preserve"> </w:t>
      </w:r>
      <w:r w:rsidR="008B00B7" w:rsidRPr="00A95053">
        <w:rPr>
          <w:rFonts w:ascii="Palatino Linotype" w:hAnsi="Palatino Linotype" w:cs="Arial"/>
          <w:b/>
        </w:rPr>
        <w:t>06517</w:t>
      </w:r>
      <w:r w:rsidRPr="00A95053">
        <w:rPr>
          <w:rFonts w:ascii="Palatino Linotype" w:hAnsi="Palatino Linotype" w:cs="Arial"/>
          <w:b/>
        </w:rPr>
        <w:t xml:space="preserve">/INFOEM/IP/RR/2022, </w:t>
      </w:r>
      <w:r w:rsidRPr="00A95053">
        <w:rPr>
          <w:rFonts w:ascii="Palatino Linotype" w:hAnsi="Palatino Linotype" w:cs="Arial"/>
          <w:bCs/>
        </w:rPr>
        <w:t>al haber quedado sin materia, por las razones y fundamentos anteriormente expuestos.</w:t>
      </w:r>
    </w:p>
    <w:p w14:paraId="29074AA0" w14:textId="77777777" w:rsidR="00366284" w:rsidRPr="00A95053" w:rsidRDefault="00366284" w:rsidP="00A95053">
      <w:pPr>
        <w:widowControl w:val="0"/>
        <w:autoSpaceDE w:val="0"/>
        <w:autoSpaceDN w:val="0"/>
        <w:adjustRightInd w:val="0"/>
        <w:spacing w:line="360" w:lineRule="auto"/>
        <w:jc w:val="both"/>
        <w:rPr>
          <w:rFonts w:ascii="Palatino Linotype" w:eastAsia="Calibri" w:hAnsi="Palatino Linotype" w:cs="Arial"/>
          <w:color w:val="000000" w:themeColor="text1"/>
        </w:rPr>
      </w:pPr>
      <w:r w:rsidRPr="00A95053">
        <w:rPr>
          <w:rFonts w:ascii="Palatino Linotype" w:eastAsia="Calibri" w:hAnsi="Palatino Linotype" w:cs="Arial"/>
          <w:color w:val="000000" w:themeColor="text1"/>
        </w:rPr>
        <w:lastRenderedPageBreak/>
        <w:t xml:space="preserve">Así, con </w:t>
      </w:r>
      <w:r w:rsidRPr="00A95053">
        <w:rPr>
          <w:rFonts w:ascii="Palatino Linotype" w:hAnsi="Palatino Linotype" w:cs="Arial"/>
          <w:color w:val="000000" w:themeColor="text1"/>
        </w:rPr>
        <w:t>fundamento</w:t>
      </w:r>
      <w:r w:rsidRPr="00A95053">
        <w:rPr>
          <w:rFonts w:ascii="Palatino Linotype" w:eastAsia="Calibri" w:hAnsi="Palatino Linotype" w:cs="Arial"/>
          <w:color w:val="000000" w:themeColor="text1"/>
        </w:rPr>
        <w:t xml:space="preserve"> en lo prescrito en los artículos 5, párrafos </w:t>
      </w:r>
      <w:r w:rsidRPr="00A95053">
        <w:rPr>
          <w:rFonts w:ascii="Palatino Linotype" w:eastAsia="Calibri" w:hAnsi="Palatino Linotype" w:cs="Arial"/>
        </w:rPr>
        <w:t>trigésimos, trigésimos primero, trigésimos segundos,</w:t>
      </w:r>
      <w:r w:rsidRPr="00A95053">
        <w:rPr>
          <w:rFonts w:ascii="Palatino Linotype" w:hAnsi="Palatino Linotype"/>
          <w:color w:val="000000" w:themeColor="text1"/>
        </w:rPr>
        <w:t xml:space="preserve"> fracciones IV y V,</w:t>
      </w:r>
      <w:r w:rsidRPr="00A95053">
        <w:rPr>
          <w:rFonts w:ascii="Palatino Linotype" w:eastAsia="Calibri" w:hAnsi="Palatino Linotype" w:cs="Arial"/>
          <w:color w:val="000000" w:themeColor="text1"/>
        </w:rPr>
        <w:t xml:space="preserve"> de la Constitución Política del Estado Libre y Soberano de </w:t>
      </w:r>
      <w:r w:rsidRPr="00A95053">
        <w:rPr>
          <w:rFonts w:ascii="Palatino Linotype" w:hAnsi="Palatino Linotype" w:cs="Arial"/>
          <w:color w:val="000000" w:themeColor="text1"/>
          <w:lang w:val="es-ES_tradnl"/>
        </w:rPr>
        <w:t>México</w:t>
      </w:r>
      <w:r w:rsidRPr="00A95053">
        <w:rPr>
          <w:rFonts w:ascii="Palatino Linotype" w:eastAsia="Calibri" w:hAnsi="Palatino Linotype" w:cs="Arial"/>
          <w:color w:val="000000" w:themeColor="text1"/>
        </w:rPr>
        <w:t xml:space="preserve">, y los artículos </w:t>
      </w:r>
      <w:r w:rsidRPr="00A95053">
        <w:rPr>
          <w:rFonts w:ascii="Palatino Linotype" w:hAnsi="Palatino Linotype"/>
          <w:color w:val="000000" w:themeColor="text1"/>
        </w:rPr>
        <w:t xml:space="preserve">2, </w:t>
      </w:r>
      <w:r w:rsidRPr="00A95053">
        <w:rPr>
          <w:rFonts w:ascii="Palatino Linotype" w:hAnsi="Palatino Linotype" w:cs="Arial"/>
          <w:color w:val="000000" w:themeColor="text1"/>
        </w:rPr>
        <w:t>fracción</w:t>
      </w:r>
      <w:r w:rsidRPr="00A95053">
        <w:rPr>
          <w:rFonts w:ascii="Palatino Linotype" w:hAnsi="Palatino Linotype"/>
          <w:color w:val="000000" w:themeColor="text1"/>
        </w:rPr>
        <w:t xml:space="preserve"> II, 9, </w:t>
      </w:r>
      <w:r w:rsidRPr="00A95053">
        <w:rPr>
          <w:rFonts w:ascii="Palatino Linotype" w:hAnsi="Palatino Linotype" w:cs="Arial"/>
          <w:color w:val="000000" w:themeColor="text1"/>
          <w:lang w:val="es-ES_tradnl"/>
        </w:rPr>
        <w:t>29</w:t>
      </w:r>
      <w:r w:rsidRPr="00A95053">
        <w:rPr>
          <w:rFonts w:ascii="Palatino Linotype" w:hAnsi="Palatino Linotype"/>
          <w:color w:val="000000" w:themeColor="text1"/>
        </w:rPr>
        <w:t>, 36, fracciones I y II, 176, 178, 179, 181, 185, fracción I, 186 y 188,</w:t>
      </w:r>
      <w:r w:rsidRPr="00A95053">
        <w:rPr>
          <w:rFonts w:ascii="Palatino Linotype" w:eastAsia="Calibri" w:hAnsi="Palatino Linotype" w:cs="Arial"/>
          <w:color w:val="000000" w:themeColor="text1"/>
        </w:rPr>
        <w:t xml:space="preserve"> de la Ley de Transparencia y Acceso a la Información Pública del Estado de México y </w:t>
      </w:r>
      <w:r w:rsidRPr="00A95053">
        <w:rPr>
          <w:rFonts w:ascii="Palatino Linotype" w:hAnsi="Palatino Linotype" w:cs="Arial"/>
          <w:color w:val="000000" w:themeColor="text1"/>
        </w:rPr>
        <w:t>Municipios</w:t>
      </w:r>
      <w:r w:rsidRPr="00A95053">
        <w:rPr>
          <w:rFonts w:ascii="Palatino Linotype" w:eastAsia="Calibri" w:hAnsi="Palatino Linotype" w:cs="Arial"/>
          <w:color w:val="000000" w:themeColor="text1"/>
        </w:rPr>
        <w:t xml:space="preserve">, </w:t>
      </w:r>
      <w:r w:rsidRPr="00A95053">
        <w:rPr>
          <w:rFonts w:ascii="Palatino Linotype" w:hAnsi="Palatino Linotype"/>
          <w:color w:val="000000" w:themeColor="text1"/>
        </w:rPr>
        <w:t>este</w:t>
      </w:r>
      <w:r w:rsidRPr="00A95053">
        <w:rPr>
          <w:rFonts w:ascii="Palatino Linotype" w:eastAsia="Calibri" w:hAnsi="Palatino Linotype" w:cs="Arial"/>
          <w:color w:val="000000" w:themeColor="text1"/>
        </w:rPr>
        <w:t xml:space="preserve"> Pleno:</w:t>
      </w:r>
    </w:p>
    <w:p w14:paraId="17C6AD80" w14:textId="77777777" w:rsidR="00366284" w:rsidRPr="00A95053" w:rsidRDefault="00366284" w:rsidP="00A95053">
      <w:pPr>
        <w:widowControl w:val="0"/>
        <w:autoSpaceDE w:val="0"/>
        <w:autoSpaceDN w:val="0"/>
        <w:adjustRightInd w:val="0"/>
        <w:spacing w:line="360" w:lineRule="auto"/>
        <w:jc w:val="both"/>
        <w:rPr>
          <w:rFonts w:ascii="Palatino Linotype" w:hAnsi="Palatino Linotype"/>
          <w:b/>
        </w:rPr>
      </w:pPr>
    </w:p>
    <w:p w14:paraId="3BFAC504" w14:textId="77777777" w:rsidR="00366284" w:rsidRPr="00A95053" w:rsidRDefault="00366284" w:rsidP="00A95053">
      <w:pPr>
        <w:spacing w:line="360" w:lineRule="auto"/>
        <w:jc w:val="center"/>
        <w:rPr>
          <w:rFonts w:ascii="Palatino Linotype" w:hAnsi="Palatino Linotype" w:cs="Arial"/>
          <w:b/>
          <w:spacing w:val="44"/>
          <w:sz w:val="28"/>
        </w:rPr>
      </w:pPr>
      <w:r w:rsidRPr="00A95053">
        <w:rPr>
          <w:rFonts w:ascii="Palatino Linotype" w:hAnsi="Palatino Linotype" w:cs="Arial"/>
          <w:b/>
          <w:spacing w:val="44"/>
          <w:sz w:val="28"/>
        </w:rPr>
        <w:t>RESUELVE</w:t>
      </w:r>
    </w:p>
    <w:p w14:paraId="235BBD82" w14:textId="1181DA67" w:rsidR="008B00B7" w:rsidRPr="00A95053" w:rsidRDefault="008B00B7" w:rsidP="00A95053">
      <w:pPr>
        <w:spacing w:line="360" w:lineRule="auto"/>
        <w:jc w:val="center"/>
        <w:rPr>
          <w:rFonts w:ascii="Palatino Linotype" w:hAnsi="Palatino Linotype" w:cs="Arial"/>
          <w:b/>
          <w:spacing w:val="44"/>
          <w:sz w:val="28"/>
        </w:rPr>
      </w:pPr>
      <w:r w:rsidRPr="00A95053">
        <w:rPr>
          <w:rFonts w:ascii="Palatino Linotype" w:hAnsi="Palatino Linotype" w:cs="Arial"/>
          <w:b/>
          <w:spacing w:val="44"/>
          <w:sz w:val="28"/>
        </w:rPr>
        <w:t xml:space="preserve"> </w:t>
      </w:r>
    </w:p>
    <w:p w14:paraId="72262DA7" w14:textId="483D1DEF" w:rsidR="00366284" w:rsidRPr="00A95053" w:rsidRDefault="00366284" w:rsidP="00A95053">
      <w:pPr>
        <w:widowControl w:val="0"/>
        <w:autoSpaceDE w:val="0"/>
        <w:autoSpaceDN w:val="0"/>
        <w:adjustRightInd w:val="0"/>
        <w:spacing w:line="360" w:lineRule="auto"/>
        <w:jc w:val="both"/>
        <w:rPr>
          <w:rFonts w:ascii="Palatino Linotype" w:hAnsi="Palatino Linotype" w:cs="Arial"/>
        </w:rPr>
      </w:pPr>
      <w:r w:rsidRPr="00A95053">
        <w:rPr>
          <w:rFonts w:ascii="Palatino Linotype" w:hAnsi="Palatino Linotype" w:cs="Arial"/>
          <w:b/>
          <w:color w:val="000000" w:themeColor="text1"/>
          <w:sz w:val="28"/>
          <w:szCs w:val="28"/>
        </w:rPr>
        <w:t>PRIMERO.</w:t>
      </w:r>
      <w:r w:rsidRPr="00A95053">
        <w:rPr>
          <w:rFonts w:ascii="Palatino Linotype" w:hAnsi="Palatino Linotype" w:cs="Arial"/>
          <w:color w:val="000000" w:themeColor="text1"/>
        </w:rPr>
        <w:t xml:space="preserve"> </w:t>
      </w:r>
      <w:r w:rsidRPr="00A95053">
        <w:rPr>
          <w:rFonts w:ascii="Palatino Linotype" w:hAnsi="Palatino Linotype" w:cs="Arial"/>
          <w:lang w:val="es-ES_tradnl"/>
        </w:rPr>
        <w:t xml:space="preserve">Se </w:t>
      </w:r>
      <w:r w:rsidRPr="00A95053">
        <w:rPr>
          <w:rFonts w:ascii="Palatino Linotype" w:hAnsi="Palatino Linotype" w:cs="Arial"/>
          <w:b/>
          <w:lang w:val="es-ES_tradnl"/>
        </w:rPr>
        <w:t xml:space="preserve">SOBRESEE </w:t>
      </w:r>
      <w:r w:rsidRPr="00A95053">
        <w:rPr>
          <w:rFonts w:ascii="Palatino Linotype" w:hAnsi="Palatino Linotype" w:cs="Arial"/>
          <w:lang w:val="es-ES_tradnl"/>
        </w:rPr>
        <w:t xml:space="preserve">el </w:t>
      </w:r>
      <w:r w:rsidR="00381EE0" w:rsidRPr="00A95053">
        <w:rPr>
          <w:rFonts w:ascii="Palatino Linotype" w:hAnsi="Palatino Linotype" w:cs="Arial"/>
          <w:lang w:val="es-ES_tradnl"/>
        </w:rPr>
        <w:t>Recurso de Revisión</w:t>
      </w:r>
      <w:r w:rsidRPr="00A95053">
        <w:rPr>
          <w:rFonts w:ascii="Palatino Linotype" w:hAnsi="Palatino Linotype" w:cs="Arial"/>
          <w:b/>
          <w:lang w:val="es-ES_tradnl"/>
        </w:rPr>
        <w:t xml:space="preserve"> </w:t>
      </w:r>
      <w:r w:rsidR="008B00B7" w:rsidRPr="00A95053">
        <w:rPr>
          <w:rFonts w:ascii="Palatino Linotype" w:hAnsi="Palatino Linotype" w:cs="Arial"/>
          <w:b/>
        </w:rPr>
        <w:t>06517</w:t>
      </w:r>
      <w:r w:rsidRPr="00A95053">
        <w:rPr>
          <w:rFonts w:ascii="Palatino Linotype" w:hAnsi="Palatino Linotype" w:cs="Arial"/>
          <w:b/>
        </w:rPr>
        <w:t xml:space="preserve">/INFOEM/IP/RR/2022, </w:t>
      </w:r>
      <w:r w:rsidRPr="00A95053">
        <w:rPr>
          <w:rFonts w:ascii="Palatino Linotype" w:hAnsi="Palatino Linotype" w:cs="Arial"/>
          <w:color w:val="000000" w:themeColor="text1"/>
        </w:rPr>
        <w:t>en términos de lo establecido en el artículo 192</w:t>
      </w:r>
      <w:r w:rsidR="00E71F35" w:rsidRPr="00A95053">
        <w:rPr>
          <w:rFonts w:ascii="Palatino Linotype" w:hAnsi="Palatino Linotype" w:cs="Arial"/>
          <w:color w:val="000000" w:themeColor="text1"/>
        </w:rPr>
        <w:t>,</w:t>
      </w:r>
      <w:r w:rsidRPr="00A95053">
        <w:rPr>
          <w:rFonts w:ascii="Palatino Linotype" w:hAnsi="Palatino Linotype" w:cs="Arial"/>
          <w:color w:val="000000" w:themeColor="text1"/>
        </w:rPr>
        <w:t xml:space="preserve"> fracción III de la Ley de Transparencia y Acceso a la Información Pública del Estado de México y Municipios, </w:t>
      </w:r>
      <w:r w:rsidRPr="00A95053">
        <w:rPr>
          <w:rFonts w:ascii="Palatino Linotype" w:hAnsi="Palatino Linotype" w:cs="Arial"/>
          <w:b/>
          <w:bCs/>
          <w:lang w:val="es-ES"/>
        </w:rPr>
        <w:t xml:space="preserve">porque al modificar la respuesta, el </w:t>
      </w:r>
      <w:r w:rsidR="00381EE0" w:rsidRPr="00A95053">
        <w:rPr>
          <w:rFonts w:ascii="Palatino Linotype" w:hAnsi="Palatino Linotype" w:cs="Arial"/>
          <w:b/>
          <w:bCs/>
          <w:lang w:val="es-ES"/>
        </w:rPr>
        <w:t>Recurso de Revisión</w:t>
      </w:r>
      <w:r w:rsidRPr="00A95053">
        <w:rPr>
          <w:rFonts w:ascii="Palatino Linotype" w:hAnsi="Palatino Linotype" w:cs="Arial"/>
          <w:b/>
          <w:bCs/>
          <w:lang w:val="es-ES"/>
        </w:rPr>
        <w:t xml:space="preserve"> quedó sin materia</w:t>
      </w:r>
      <w:r w:rsidRPr="00A95053">
        <w:rPr>
          <w:rFonts w:ascii="Palatino Linotype" w:hAnsi="Palatino Linotype" w:cs="Arial"/>
        </w:rPr>
        <w:t xml:space="preserve"> en términos del </w:t>
      </w:r>
      <w:r w:rsidRPr="00A95053">
        <w:rPr>
          <w:rFonts w:ascii="Palatino Linotype" w:hAnsi="Palatino Linotype" w:cs="Arial"/>
          <w:b/>
          <w:bCs/>
        </w:rPr>
        <w:t xml:space="preserve">Considerando </w:t>
      </w:r>
      <w:r w:rsidR="00725CE7" w:rsidRPr="00A95053">
        <w:rPr>
          <w:rFonts w:ascii="Palatino Linotype" w:hAnsi="Palatino Linotype" w:cs="Arial"/>
          <w:b/>
          <w:bCs/>
        </w:rPr>
        <w:t>Quinto</w:t>
      </w:r>
      <w:r w:rsidR="00725CE7" w:rsidRPr="00A95053">
        <w:rPr>
          <w:rFonts w:ascii="Palatino Linotype" w:hAnsi="Palatino Linotype" w:cs="Arial"/>
        </w:rPr>
        <w:t xml:space="preserve"> </w:t>
      </w:r>
      <w:r w:rsidRPr="00A95053">
        <w:rPr>
          <w:rFonts w:ascii="Palatino Linotype" w:hAnsi="Palatino Linotype" w:cs="Arial"/>
        </w:rPr>
        <w:t xml:space="preserve">de la presente </w:t>
      </w:r>
      <w:r w:rsidR="00E71F35" w:rsidRPr="00A95053">
        <w:rPr>
          <w:rFonts w:ascii="Palatino Linotype" w:hAnsi="Palatino Linotype" w:cs="Arial"/>
        </w:rPr>
        <w:t>Resolución</w:t>
      </w:r>
      <w:r w:rsidRPr="00A95053">
        <w:rPr>
          <w:rFonts w:ascii="Palatino Linotype" w:hAnsi="Palatino Linotype" w:cs="Arial"/>
        </w:rPr>
        <w:t>.</w:t>
      </w:r>
    </w:p>
    <w:p w14:paraId="3DB2463F" w14:textId="77777777" w:rsidR="00366284" w:rsidRPr="00A95053" w:rsidRDefault="00366284" w:rsidP="003A468C">
      <w:pPr>
        <w:widowControl w:val="0"/>
        <w:autoSpaceDE w:val="0"/>
        <w:autoSpaceDN w:val="0"/>
        <w:adjustRightInd w:val="0"/>
        <w:spacing w:before="120" w:after="120" w:line="360" w:lineRule="auto"/>
        <w:jc w:val="both"/>
        <w:rPr>
          <w:rFonts w:ascii="Palatino Linotype" w:hAnsi="Palatino Linotype" w:cs="Arial"/>
        </w:rPr>
      </w:pPr>
    </w:p>
    <w:p w14:paraId="7B3DABFC" w14:textId="7AD1FAB0" w:rsidR="00366284" w:rsidRPr="00A95053" w:rsidRDefault="00366284" w:rsidP="00A95053">
      <w:pPr>
        <w:widowControl w:val="0"/>
        <w:autoSpaceDE w:val="0"/>
        <w:autoSpaceDN w:val="0"/>
        <w:adjustRightInd w:val="0"/>
        <w:spacing w:line="360" w:lineRule="auto"/>
        <w:jc w:val="both"/>
        <w:rPr>
          <w:rFonts w:ascii="Palatino Linotype" w:eastAsia="Calibri" w:hAnsi="Palatino Linotype" w:cs="Arial"/>
          <w:b/>
          <w:bCs/>
          <w:lang w:eastAsia="en-US"/>
        </w:rPr>
      </w:pPr>
      <w:r w:rsidRPr="00A95053">
        <w:rPr>
          <w:rFonts w:ascii="Palatino Linotype" w:hAnsi="Palatino Linotype" w:cs="Arial"/>
          <w:b/>
          <w:color w:val="000000" w:themeColor="text1"/>
          <w:sz w:val="28"/>
        </w:rPr>
        <w:t>SEGUNDO</w:t>
      </w:r>
      <w:r w:rsidRPr="00A95053">
        <w:rPr>
          <w:rFonts w:ascii="Palatino Linotype" w:hAnsi="Palatino Linotype" w:cs="Arial"/>
          <w:color w:val="000000" w:themeColor="text1"/>
          <w:sz w:val="28"/>
        </w:rPr>
        <w:t>.</w:t>
      </w:r>
      <w:r w:rsidRPr="00A95053">
        <w:rPr>
          <w:rFonts w:ascii="Palatino Linotype" w:eastAsia="Calibri" w:hAnsi="Palatino Linotype" w:cs="Arial"/>
          <w:bCs/>
        </w:rPr>
        <w:t xml:space="preserve"> </w:t>
      </w:r>
      <w:r w:rsidRPr="00A95053">
        <w:rPr>
          <w:rFonts w:ascii="Palatino Linotype" w:hAnsi="Palatino Linotype"/>
          <w:b/>
        </w:rPr>
        <w:t>Notifíquese</w:t>
      </w:r>
      <w:r w:rsidRPr="00A95053">
        <w:rPr>
          <w:rFonts w:ascii="Palatino Linotype" w:hAnsi="Palatino Linotype"/>
        </w:rPr>
        <w:t xml:space="preserve"> la presente </w:t>
      </w:r>
      <w:r w:rsidR="00E71F35" w:rsidRPr="00A95053">
        <w:rPr>
          <w:rFonts w:ascii="Palatino Linotype" w:hAnsi="Palatino Linotype"/>
        </w:rPr>
        <w:t xml:space="preserve">Resolución </w:t>
      </w:r>
      <w:r w:rsidRPr="00A95053">
        <w:rPr>
          <w:rFonts w:ascii="Palatino Linotype" w:hAnsi="Palatino Linotype"/>
        </w:rPr>
        <w:t xml:space="preserve">a la Titular de la Unidad de Transparencia del </w:t>
      </w:r>
      <w:r w:rsidRPr="00A95053">
        <w:rPr>
          <w:rFonts w:ascii="Palatino Linotype" w:hAnsi="Palatino Linotype"/>
          <w:b/>
        </w:rPr>
        <w:t>SUJETO OBLIGADO</w:t>
      </w:r>
      <w:r w:rsidRPr="00A95053">
        <w:rPr>
          <w:rFonts w:ascii="Palatino Linotype" w:hAnsi="Palatino Linotype"/>
        </w:rPr>
        <w:t xml:space="preserve"> para su conocimiento, </w:t>
      </w:r>
      <w:bookmarkStart w:id="11" w:name="_Hlk110895655"/>
      <w:r w:rsidR="00E71F35" w:rsidRPr="00A95053">
        <w:rPr>
          <w:rFonts w:ascii="Palatino Linotype" w:eastAsia="Calibri" w:hAnsi="Palatino Linotype" w:cs="Arial"/>
          <w:lang w:eastAsia="en-US"/>
        </w:rPr>
        <w:t xml:space="preserve">Vía </w:t>
      </w:r>
      <w:r w:rsidRPr="00A95053">
        <w:rPr>
          <w:rFonts w:ascii="Palatino Linotype" w:eastAsia="Calibri" w:hAnsi="Palatino Linotype" w:cs="Arial"/>
          <w:lang w:eastAsia="en-US"/>
        </w:rPr>
        <w:t>Sistema de Acceso a la Información Mexiquense (</w:t>
      </w:r>
      <w:r w:rsidRPr="00A95053">
        <w:rPr>
          <w:rFonts w:ascii="Palatino Linotype" w:eastAsia="Calibri" w:hAnsi="Palatino Linotype" w:cs="Arial"/>
          <w:b/>
          <w:bCs/>
          <w:lang w:eastAsia="en-US"/>
        </w:rPr>
        <w:t>SAIMEX</w:t>
      </w:r>
      <w:r w:rsidRPr="00A95053">
        <w:rPr>
          <w:rFonts w:ascii="Palatino Linotype" w:eastAsia="Calibri" w:hAnsi="Palatino Linotype" w:cs="Arial"/>
          <w:lang w:eastAsia="en-US"/>
        </w:rPr>
        <w:t>)</w:t>
      </w:r>
      <w:bookmarkEnd w:id="11"/>
      <w:r w:rsidRPr="00A95053">
        <w:rPr>
          <w:rFonts w:ascii="Palatino Linotype" w:eastAsia="Calibri" w:hAnsi="Palatino Linotype" w:cs="Arial"/>
          <w:b/>
          <w:bCs/>
          <w:lang w:val="es-ES" w:eastAsia="en-US"/>
        </w:rPr>
        <w:t>.</w:t>
      </w:r>
    </w:p>
    <w:p w14:paraId="07FBDF3B" w14:textId="77777777" w:rsidR="00366284" w:rsidRPr="00A95053" w:rsidRDefault="00366284" w:rsidP="003A468C">
      <w:pPr>
        <w:spacing w:before="120" w:after="120" w:line="360" w:lineRule="auto"/>
        <w:jc w:val="both"/>
        <w:rPr>
          <w:rFonts w:ascii="Palatino Linotype" w:hAnsi="Palatino Linotype"/>
        </w:rPr>
      </w:pPr>
    </w:p>
    <w:p w14:paraId="64AF9780" w14:textId="16E2F1AB" w:rsidR="00366284" w:rsidRPr="00A95053" w:rsidRDefault="00366284" w:rsidP="00A95053">
      <w:pPr>
        <w:widowControl w:val="0"/>
        <w:autoSpaceDE w:val="0"/>
        <w:autoSpaceDN w:val="0"/>
        <w:adjustRightInd w:val="0"/>
        <w:spacing w:line="360" w:lineRule="auto"/>
        <w:jc w:val="both"/>
        <w:rPr>
          <w:rFonts w:ascii="Palatino Linotype" w:eastAsia="Calibri" w:hAnsi="Palatino Linotype" w:cs="Arial"/>
          <w:b/>
          <w:bCs/>
          <w:lang w:val="es-ES" w:eastAsia="en-US"/>
        </w:rPr>
      </w:pPr>
      <w:r w:rsidRPr="00A95053">
        <w:rPr>
          <w:rFonts w:ascii="Palatino Linotype" w:hAnsi="Palatino Linotype" w:cs="Arial"/>
          <w:b/>
          <w:color w:val="000000" w:themeColor="text1"/>
          <w:sz w:val="28"/>
          <w:szCs w:val="28"/>
        </w:rPr>
        <w:t xml:space="preserve">TERCERO. </w:t>
      </w:r>
      <w:r w:rsidRPr="00A95053">
        <w:rPr>
          <w:rFonts w:ascii="Palatino Linotype" w:eastAsiaTheme="minorEastAsia" w:hAnsi="Palatino Linotype"/>
          <w:b/>
          <w:color w:val="222222"/>
          <w:szCs w:val="17"/>
          <w:lang w:eastAsia="es-ES_tradnl"/>
        </w:rPr>
        <w:t>Notifíquese</w:t>
      </w:r>
      <w:r w:rsidR="0070705A" w:rsidRPr="00A95053">
        <w:rPr>
          <w:rFonts w:ascii="Palatino Linotype" w:eastAsiaTheme="minorEastAsia" w:hAnsi="Palatino Linotype"/>
          <w:color w:val="222222"/>
          <w:szCs w:val="17"/>
          <w:lang w:eastAsia="es-ES_tradnl"/>
        </w:rPr>
        <w:t xml:space="preserve"> a </w:t>
      </w:r>
      <w:r w:rsidR="0070705A" w:rsidRPr="00A95053">
        <w:rPr>
          <w:rFonts w:ascii="Palatino Linotype" w:eastAsiaTheme="minorEastAsia" w:hAnsi="Palatino Linotype"/>
          <w:b/>
          <w:color w:val="222222"/>
          <w:szCs w:val="17"/>
          <w:lang w:eastAsia="es-ES_tradnl"/>
        </w:rPr>
        <w:t>LA</w:t>
      </w:r>
      <w:r w:rsidRPr="00A95053">
        <w:rPr>
          <w:rFonts w:ascii="Palatino Linotype" w:eastAsiaTheme="minorEastAsia" w:hAnsi="Palatino Linotype"/>
          <w:color w:val="222222"/>
          <w:szCs w:val="17"/>
          <w:lang w:eastAsia="es-ES_tradnl"/>
        </w:rPr>
        <w:t xml:space="preserve"> </w:t>
      </w:r>
      <w:r w:rsidRPr="00A95053">
        <w:rPr>
          <w:rFonts w:ascii="Palatino Linotype" w:eastAsiaTheme="minorEastAsia" w:hAnsi="Palatino Linotype"/>
          <w:b/>
          <w:color w:val="222222"/>
          <w:szCs w:val="17"/>
          <w:lang w:eastAsia="es-ES_tradnl"/>
        </w:rPr>
        <w:t>RECURRENTE</w:t>
      </w:r>
      <w:r w:rsidRPr="00A95053">
        <w:rPr>
          <w:rFonts w:ascii="Palatino Linotype" w:eastAsiaTheme="minorEastAsia" w:hAnsi="Palatino Linotype"/>
          <w:color w:val="222222"/>
          <w:szCs w:val="17"/>
          <w:lang w:eastAsia="es-ES_tradnl"/>
        </w:rPr>
        <w:t xml:space="preserve"> la presente </w:t>
      </w:r>
      <w:r w:rsidR="00E71F35" w:rsidRPr="00A95053">
        <w:rPr>
          <w:rFonts w:ascii="Palatino Linotype" w:eastAsiaTheme="minorEastAsia" w:hAnsi="Palatino Linotype"/>
          <w:color w:val="222222"/>
          <w:szCs w:val="17"/>
          <w:lang w:eastAsia="es-ES_tradnl"/>
        </w:rPr>
        <w:t>Resolución,</w:t>
      </w:r>
      <w:r w:rsidR="009B32AA" w:rsidRPr="00A95053">
        <w:rPr>
          <w:rFonts w:ascii="Palatino Linotype" w:eastAsiaTheme="minorEastAsia" w:hAnsi="Palatino Linotype"/>
          <w:color w:val="222222"/>
          <w:szCs w:val="17"/>
          <w:lang w:eastAsia="es-ES_tradnl"/>
        </w:rPr>
        <w:t xml:space="preserve"> Vía Sistema de Acceso a la Información Mexiquense (</w:t>
      </w:r>
      <w:r w:rsidR="009B32AA" w:rsidRPr="00A95053">
        <w:rPr>
          <w:rFonts w:ascii="Palatino Linotype" w:eastAsiaTheme="minorEastAsia" w:hAnsi="Palatino Linotype"/>
          <w:b/>
          <w:color w:val="222222"/>
          <w:szCs w:val="17"/>
          <w:lang w:eastAsia="es-ES_tradnl"/>
        </w:rPr>
        <w:t>SAIMEX</w:t>
      </w:r>
      <w:r w:rsidR="009B32AA" w:rsidRPr="00A95053">
        <w:rPr>
          <w:rFonts w:ascii="Palatino Linotype" w:eastAsiaTheme="minorEastAsia" w:hAnsi="Palatino Linotype"/>
          <w:color w:val="222222"/>
          <w:szCs w:val="17"/>
          <w:lang w:eastAsia="es-ES_tradnl"/>
        </w:rPr>
        <w:t>)</w:t>
      </w:r>
      <w:r w:rsidR="00D464FE" w:rsidRPr="00A95053">
        <w:rPr>
          <w:rFonts w:ascii="Palatino Linotype" w:eastAsia="Calibri" w:hAnsi="Palatino Linotype" w:cs="Arial"/>
          <w:lang w:eastAsia="en-US"/>
        </w:rPr>
        <w:t>.</w:t>
      </w:r>
    </w:p>
    <w:p w14:paraId="3F53E4C3" w14:textId="77777777" w:rsidR="00366284" w:rsidRPr="00A95053" w:rsidRDefault="00366284" w:rsidP="003A468C">
      <w:pPr>
        <w:widowControl w:val="0"/>
        <w:autoSpaceDE w:val="0"/>
        <w:autoSpaceDN w:val="0"/>
        <w:adjustRightInd w:val="0"/>
        <w:spacing w:before="120" w:after="120" w:line="360" w:lineRule="auto"/>
        <w:jc w:val="both"/>
        <w:rPr>
          <w:rFonts w:ascii="Palatino Linotype" w:eastAsia="Calibri" w:hAnsi="Palatino Linotype" w:cs="Arial"/>
          <w:b/>
          <w:bCs/>
          <w:lang w:eastAsia="en-US"/>
        </w:rPr>
      </w:pPr>
    </w:p>
    <w:p w14:paraId="107BEFD3" w14:textId="3DDF7BBE" w:rsidR="00366284" w:rsidRPr="00A95053" w:rsidRDefault="00366284" w:rsidP="00A95053">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A95053">
        <w:rPr>
          <w:rFonts w:ascii="Palatino Linotype" w:hAnsi="Palatino Linotype" w:cs="Arial"/>
          <w:b/>
          <w:color w:val="000000" w:themeColor="text1"/>
          <w:sz w:val="28"/>
          <w:szCs w:val="28"/>
        </w:rPr>
        <w:lastRenderedPageBreak/>
        <w:t xml:space="preserve">CUARTO. </w:t>
      </w:r>
      <w:r w:rsidRPr="00A95053">
        <w:rPr>
          <w:rFonts w:ascii="Palatino Linotype" w:eastAsiaTheme="minorEastAsia" w:hAnsi="Palatino Linotype"/>
          <w:b/>
          <w:color w:val="222222"/>
          <w:szCs w:val="17"/>
          <w:lang w:eastAsia="es-ES_tradnl"/>
        </w:rPr>
        <w:t>Hágase del conocimiento</w:t>
      </w:r>
      <w:r w:rsidR="0070705A" w:rsidRPr="00A95053">
        <w:rPr>
          <w:rFonts w:ascii="Palatino Linotype" w:eastAsiaTheme="minorEastAsia" w:hAnsi="Palatino Linotype"/>
          <w:color w:val="222222"/>
          <w:szCs w:val="17"/>
          <w:lang w:eastAsia="es-ES_tradnl"/>
        </w:rPr>
        <w:t xml:space="preserve"> de </w:t>
      </w:r>
      <w:r w:rsidR="0070705A" w:rsidRPr="00A95053">
        <w:rPr>
          <w:rFonts w:ascii="Palatino Linotype" w:eastAsiaTheme="minorEastAsia" w:hAnsi="Palatino Linotype"/>
          <w:b/>
          <w:color w:val="222222"/>
          <w:szCs w:val="17"/>
          <w:lang w:eastAsia="es-ES_tradnl"/>
        </w:rPr>
        <w:t>LA</w:t>
      </w:r>
      <w:r w:rsidRPr="00A95053">
        <w:rPr>
          <w:rFonts w:ascii="Palatino Linotype" w:eastAsiaTheme="minorEastAsia" w:hAnsi="Palatino Linotype"/>
          <w:color w:val="222222"/>
          <w:szCs w:val="17"/>
          <w:lang w:eastAsia="es-ES_tradnl"/>
        </w:rPr>
        <w:t xml:space="preserve"> </w:t>
      </w:r>
      <w:r w:rsidRPr="00A95053">
        <w:rPr>
          <w:rFonts w:ascii="Palatino Linotype" w:eastAsiaTheme="minorEastAsia" w:hAnsi="Palatino Linotype"/>
          <w:b/>
          <w:color w:val="222222"/>
          <w:szCs w:val="17"/>
          <w:lang w:eastAsia="es-ES_tradnl"/>
        </w:rPr>
        <w:t>RECURRENTE</w:t>
      </w:r>
      <w:r w:rsidRPr="00A95053">
        <w:rPr>
          <w:rFonts w:ascii="Palatino Linotype" w:eastAsiaTheme="minorEastAsia" w:hAnsi="Palatino Linotype"/>
          <w:color w:val="222222"/>
          <w:szCs w:val="17"/>
          <w:lang w:eastAsia="es-ES_tradnl"/>
        </w:rPr>
        <w:t xml:space="preserve"> que de conformidad con lo establecido en el artículo 196</w:t>
      </w:r>
      <w:r w:rsidR="00E71F35" w:rsidRPr="00A95053">
        <w:rPr>
          <w:rFonts w:ascii="Palatino Linotype" w:eastAsiaTheme="minorEastAsia" w:hAnsi="Palatino Linotype"/>
          <w:color w:val="222222"/>
          <w:szCs w:val="17"/>
          <w:lang w:eastAsia="es-ES_tradnl"/>
        </w:rPr>
        <w:t>,</w:t>
      </w:r>
      <w:r w:rsidRPr="00A95053">
        <w:rPr>
          <w:rFonts w:ascii="Palatino Linotype" w:eastAsiaTheme="minorEastAsia" w:hAnsi="Palatino Linotype"/>
          <w:color w:val="222222"/>
          <w:szCs w:val="17"/>
          <w:lang w:eastAsia="es-ES_tradnl"/>
        </w:rPr>
        <w:t xml:space="preserve"> de la Ley de Transparencia y Acceso a la Información Pública del Estado de México y Municipios, podrá impugnarla vía Juicio de Amparo en los términos de las leyes aplicables.</w:t>
      </w:r>
    </w:p>
    <w:p w14:paraId="26FC4BAF" w14:textId="77777777" w:rsidR="00F973D7" w:rsidRPr="00A95053" w:rsidRDefault="00F973D7" w:rsidP="00A95053">
      <w:pPr>
        <w:spacing w:line="360" w:lineRule="auto"/>
        <w:jc w:val="center"/>
        <w:rPr>
          <w:rFonts w:ascii="Palatino Linotype" w:hAnsi="Palatino Linotype" w:cs="Arial"/>
          <w:b/>
          <w:spacing w:val="44"/>
          <w:sz w:val="28"/>
        </w:rPr>
      </w:pPr>
    </w:p>
    <w:p w14:paraId="7CC2693A" w14:textId="13D8343D" w:rsidR="00153724" w:rsidRPr="00A95053" w:rsidRDefault="00153724" w:rsidP="00A95053">
      <w:pPr>
        <w:spacing w:line="360" w:lineRule="auto"/>
        <w:jc w:val="both"/>
        <w:rPr>
          <w:rFonts w:ascii="Palatino Linotype" w:hAnsi="Palatino Linotype"/>
          <w:color w:val="000000" w:themeColor="text1"/>
        </w:rPr>
      </w:pPr>
      <w:r w:rsidRPr="00A95053">
        <w:rPr>
          <w:rFonts w:ascii="Palatino Linotype" w:hAnsi="Palatino Linotype"/>
          <w:color w:val="000000" w:themeColor="text1"/>
        </w:rPr>
        <w:t xml:space="preserve">ASÍ LO RESUELVE, POR </w:t>
      </w:r>
      <w:r w:rsidR="006F5292">
        <w:rPr>
          <w:rFonts w:ascii="Palatino Linotype" w:hAnsi="Palatino Linotype"/>
          <w:color w:val="000000" w:themeColor="text1"/>
        </w:rPr>
        <w:t>UNANIMIDAD</w:t>
      </w:r>
      <w:r w:rsidRPr="00A95053">
        <w:rPr>
          <w:rFonts w:ascii="Palatino Linotype" w:hAnsi="Palatino Linotype"/>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6F5292">
        <w:rPr>
          <w:rFonts w:ascii="Palatino Linotype" w:hAnsi="Palatino Linotype"/>
          <w:color w:val="000000" w:themeColor="text1"/>
        </w:rPr>
        <w:t>NOVENA</w:t>
      </w:r>
      <w:r w:rsidRPr="00A95053">
        <w:rPr>
          <w:rFonts w:ascii="Palatino Linotype" w:hAnsi="Palatino Linotype"/>
          <w:color w:val="000000" w:themeColor="text1"/>
        </w:rPr>
        <w:t xml:space="preserve"> SESIÓN ORDINARIA CELEBRADA EL </w:t>
      </w:r>
      <w:r w:rsidR="004A770B">
        <w:rPr>
          <w:rFonts w:ascii="Palatino Linotype" w:hAnsi="Palatino Linotype"/>
          <w:color w:val="000000" w:themeColor="text1"/>
        </w:rPr>
        <w:t>DIECISIETE</w:t>
      </w:r>
      <w:r w:rsidRPr="00A95053">
        <w:rPr>
          <w:rFonts w:ascii="Palatino Linotype" w:hAnsi="Palatino Linotype"/>
          <w:color w:val="000000" w:themeColor="text1"/>
        </w:rPr>
        <w:t xml:space="preserve"> DE AGOSTO DE DOS MIL VEINTIDÓS, ANTE EL SECRETARIO TÉCNICO DEL PLENO, ALEXIS TAPIA RAMÍREZ.</w:t>
      </w:r>
    </w:p>
    <w:p w14:paraId="1C93FBA3" w14:textId="5C83C088" w:rsidR="00D9217D" w:rsidRPr="00A95053" w:rsidRDefault="00D9217D" w:rsidP="00A95053">
      <w:pPr>
        <w:spacing w:line="360" w:lineRule="auto"/>
        <w:jc w:val="both"/>
        <w:rPr>
          <w:rFonts w:ascii="Palatino Linotype" w:hAnsi="Palatino Linotype"/>
          <w:sz w:val="18"/>
          <w:szCs w:val="14"/>
        </w:rPr>
      </w:pPr>
      <w:r w:rsidRPr="00A95053">
        <w:rPr>
          <w:rFonts w:ascii="Palatino Linotype" w:hAnsi="Palatino Linotype"/>
          <w:sz w:val="18"/>
          <w:szCs w:val="14"/>
        </w:rPr>
        <w:t>SCMM/BLA/DEMF/CCC</w:t>
      </w:r>
    </w:p>
    <w:p w14:paraId="53C5FCF4" w14:textId="7E1F481F" w:rsidR="00FB34B7" w:rsidRPr="00A95053" w:rsidRDefault="00FB34B7" w:rsidP="00A95053">
      <w:pPr>
        <w:spacing w:line="360" w:lineRule="auto"/>
        <w:jc w:val="both"/>
        <w:rPr>
          <w:rFonts w:ascii="Palatino Linotype" w:hAnsi="Palatino Linotype"/>
        </w:rPr>
      </w:pPr>
    </w:p>
    <w:p w14:paraId="08077E02" w14:textId="2279C7EE" w:rsidR="00B97505" w:rsidRPr="00A95053" w:rsidRDefault="00B97505" w:rsidP="00A95053">
      <w:pPr>
        <w:spacing w:line="360" w:lineRule="auto"/>
        <w:jc w:val="both"/>
        <w:rPr>
          <w:rFonts w:ascii="Palatino Linotype" w:hAnsi="Palatino Linotype"/>
        </w:rPr>
      </w:pPr>
    </w:p>
    <w:p w14:paraId="34F7A797" w14:textId="1BE51331" w:rsidR="00FB34B7" w:rsidRPr="00A95053" w:rsidRDefault="00FB34B7" w:rsidP="00A95053">
      <w:pPr>
        <w:spacing w:line="360" w:lineRule="auto"/>
        <w:jc w:val="both"/>
        <w:rPr>
          <w:rFonts w:ascii="Palatino Linotype" w:hAnsi="Palatino Linotype"/>
        </w:rPr>
      </w:pPr>
    </w:p>
    <w:p w14:paraId="3E1DEF48" w14:textId="1D7164A4" w:rsidR="00FB34B7" w:rsidRPr="00A95053" w:rsidRDefault="00FB34B7" w:rsidP="00A95053">
      <w:pPr>
        <w:spacing w:line="360" w:lineRule="auto"/>
        <w:jc w:val="both"/>
        <w:rPr>
          <w:rFonts w:ascii="Palatino Linotype" w:hAnsi="Palatino Linotype"/>
        </w:rPr>
      </w:pPr>
    </w:p>
    <w:p w14:paraId="222EA5FF" w14:textId="72A2E6E0" w:rsidR="00FB34B7" w:rsidRPr="00A95053" w:rsidRDefault="00FB34B7" w:rsidP="00A95053">
      <w:pPr>
        <w:spacing w:line="360" w:lineRule="auto"/>
        <w:jc w:val="both"/>
        <w:rPr>
          <w:rFonts w:ascii="Palatino Linotype" w:hAnsi="Palatino Linotype"/>
        </w:rPr>
      </w:pPr>
    </w:p>
    <w:p w14:paraId="6E8004E6" w14:textId="4048F08D" w:rsidR="00FB34B7" w:rsidRPr="00A95053" w:rsidRDefault="00FB34B7" w:rsidP="00A95053">
      <w:pPr>
        <w:spacing w:line="360" w:lineRule="auto"/>
        <w:jc w:val="both"/>
        <w:rPr>
          <w:rFonts w:ascii="Palatino Linotype" w:hAnsi="Palatino Linotype"/>
        </w:rPr>
      </w:pPr>
    </w:p>
    <w:p w14:paraId="49413AF2" w14:textId="667F3B11" w:rsidR="00FB34B7" w:rsidRPr="00A95053" w:rsidRDefault="00FB34B7" w:rsidP="00A95053">
      <w:pPr>
        <w:spacing w:line="360" w:lineRule="auto"/>
        <w:jc w:val="both"/>
        <w:rPr>
          <w:rFonts w:ascii="Palatino Linotype" w:hAnsi="Palatino Linotype"/>
        </w:rPr>
      </w:pPr>
    </w:p>
    <w:p w14:paraId="3A09DD42" w14:textId="2779FDE7" w:rsidR="00FB34B7" w:rsidRPr="00A95053" w:rsidRDefault="00FB34B7" w:rsidP="00A95053">
      <w:pPr>
        <w:spacing w:line="360" w:lineRule="auto"/>
        <w:jc w:val="both"/>
        <w:rPr>
          <w:rFonts w:ascii="Palatino Linotype" w:hAnsi="Palatino Linotype"/>
        </w:rPr>
      </w:pPr>
    </w:p>
    <w:p w14:paraId="3D325CDA" w14:textId="77777777" w:rsidR="00FB34B7" w:rsidRPr="00A95053" w:rsidRDefault="00FB34B7" w:rsidP="00A95053">
      <w:pPr>
        <w:spacing w:line="360" w:lineRule="auto"/>
        <w:jc w:val="both"/>
        <w:rPr>
          <w:rFonts w:ascii="Palatino Linotype" w:hAnsi="Palatino Linotype"/>
        </w:rPr>
      </w:pPr>
    </w:p>
    <w:p w14:paraId="478FC6D8" w14:textId="71CC324B" w:rsidR="00B97505" w:rsidRPr="00A95053" w:rsidRDefault="00B97505" w:rsidP="00A95053">
      <w:pPr>
        <w:spacing w:line="360" w:lineRule="auto"/>
        <w:jc w:val="both"/>
        <w:rPr>
          <w:rFonts w:ascii="Palatino Linotype" w:hAnsi="Palatino Linotype"/>
        </w:rPr>
      </w:pPr>
    </w:p>
    <w:p w14:paraId="41B261AE" w14:textId="735A228E" w:rsidR="00B97505" w:rsidRPr="00A95053" w:rsidRDefault="00B97505" w:rsidP="00A95053">
      <w:pPr>
        <w:spacing w:line="360" w:lineRule="auto"/>
        <w:jc w:val="both"/>
        <w:rPr>
          <w:rFonts w:ascii="Palatino Linotype" w:hAnsi="Palatino Linotype"/>
        </w:rPr>
      </w:pPr>
    </w:p>
    <w:p w14:paraId="63EC9353" w14:textId="05DCCD2B" w:rsidR="00B97505" w:rsidRPr="00A95053" w:rsidRDefault="00B97505" w:rsidP="00A95053">
      <w:pPr>
        <w:spacing w:line="360" w:lineRule="auto"/>
        <w:jc w:val="both"/>
        <w:rPr>
          <w:rFonts w:ascii="Palatino Linotype" w:hAnsi="Palatino Linotype"/>
        </w:rPr>
      </w:pPr>
    </w:p>
    <w:p w14:paraId="02B7A153" w14:textId="59B49131" w:rsidR="00B97505" w:rsidRPr="00A95053" w:rsidRDefault="00B97505" w:rsidP="00A95053">
      <w:pPr>
        <w:spacing w:line="360" w:lineRule="auto"/>
        <w:jc w:val="both"/>
        <w:rPr>
          <w:rFonts w:ascii="Palatino Linotype" w:hAnsi="Palatino Linotype"/>
        </w:rPr>
      </w:pPr>
    </w:p>
    <w:p w14:paraId="7F32ECCD" w14:textId="5FB369CF" w:rsidR="00B97505" w:rsidRPr="00A95053" w:rsidRDefault="00B97505" w:rsidP="00A95053">
      <w:pPr>
        <w:spacing w:line="360" w:lineRule="auto"/>
        <w:jc w:val="both"/>
        <w:rPr>
          <w:rFonts w:ascii="Palatino Linotype" w:hAnsi="Palatino Linotype"/>
        </w:rPr>
      </w:pPr>
    </w:p>
    <w:p w14:paraId="00EF156D" w14:textId="6F15A74C" w:rsidR="00B97505" w:rsidRPr="00A95053" w:rsidRDefault="00B97505" w:rsidP="00A95053">
      <w:pPr>
        <w:spacing w:line="360" w:lineRule="auto"/>
        <w:jc w:val="both"/>
        <w:rPr>
          <w:rFonts w:ascii="Palatino Linotype" w:hAnsi="Palatino Linotype"/>
        </w:rPr>
      </w:pPr>
    </w:p>
    <w:p w14:paraId="2CC0115D" w14:textId="5F66DA73" w:rsidR="00B97505" w:rsidRPr="00A95053" w:rsidRDefault="00B97505" w:rsidP="00A95053">
      <w:pPr>
        <w:spacing w:line="360" w:lineRule="auto"/>
        <w:jc w:val="both"/>
        <w:rPr>
          <w:rFonts w:ascii="Palatino Linotype" w:hAnsi="Palatino Linotype"/>
        </w:rPr>
      </w:pPr>
    </w:p>
    <w:p w14:paraId="07D75A6D" w14:textId="6BB4C99B" w:rsidR="00B97505" w:rsidRPr="00A95053" w:rsidRDefault="00B97505" w:rsidP="00A95053">
      <w:pPr>
        <w:spacing w:line="360" w:lineRule="auto"/>
        <w:jc w:val="both"/>
        <w:rPr>
          <w:rFonts w:ascii="Palatino Linotype" w:hAnsi="Palatino Linotype"/>
        </w:rPr>
      </w:pPr>
    </w:p>
    <w:p w14:paraId="11A7407D" w14:textId="5861B494" w:rsidR="00B97505" w:rsidRPr="00A95053" w:rsidRDefault="00B97505" w:rsidP="00A95053">
      <w:pPr>
        <w:spacing w:line="360" w:lineRule="auto"/>
        <w:jc w:val="both"/>
        <w:rPr>
          <w:rFonts w:ascii="Palatino Linotype" w:hAnsi="Palatino Linotype"/>
        </w:rPr>
      </w:pPr>
    </w:p>
    <w:p w14:paraId="7568CD1C" w14:textId="77777777" w:rsidR="002312F9" w:rsidRPr="00A95053" w:rsidRDefault="002312F9" w:rsidP="00A95053">
      <w:pPr>
        <w:spacing w:line="360" w:lineRule="auto"/>
        <w:jc w:val="both"/>
        <w:rPr>
          <w:rFonts w:ascii="Palatino Linotype" w:hAnsi="Palatino Linotype"/>
        </w:rPr>
      </w:pPr>
    </w:p>
    <w:sectPr w:rsidR="002312F9" w:rsidRPr="00A95053"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5F6D8" w14:textId="77777777" w:rsidR="00922712" w:rsidRDefault="00922712" w:rsidP="00C80F8C">
      <w:r>
        <w:separator/>
      </w:r>
    </w:p>
  </w:endnote>
  <w:endnote w:type="continuationSeparator" w:id="0">
    <w:p w14:paraId="030FDDD7" w14:textId="77777777" w:rsidR="00922712" w:rsidRDefault="0092271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panose1 w:val="020B0604020202020204"/>
    <w:charset w:val="01"/>
    <w:family w:val="roman"/>
    <w:pitch w:val="variable"/>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0E41DCF0" w:rsidR="005178EC" w:rsidRPr="0010196A" w:rsidRDefault="005178E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C5E5A">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C5E5A">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7D86036E" w:rsidR="005178EC" w:rsidRPr="0010196A" w:rsidRDefault="005178E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C5E5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C5E5A">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FD805" w14:textId="77777777" w:rsidR="00922712" w:rsidRDefault="00922712" w:rsidP="00C80F8C">
      <w:r>
        <w:separator/>
      </w:r>
    </w:p>
  </w:footnote>
  <w:footnote w:type="continuationSeparator" w:id="0">
    <w:p w14:paraId="54F947D4" w14:textId="77777777" w:rsidR="00922712" w:rsidRDefault="00922712"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5178EC" w:rsidRDefault="0092271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5178EC" w:rsidRPr="0010196A" w:rsidRDefault="0092271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178EC" w:rsidRPr="008F2CCC" w14:paraId="1F097D8A" w14:textId="77777777" w:rsidTr="00625FD4">
      <w:tc>
        <w:tcPr>
          <w:tcW w:w="3261" w:type="dxa"/>
          <w:vMerge w:val="restart"/>
        </w:tcPr>
        <w:p w14:paraId="1F780A0C" w14:textId="1EFF25F4" w:rsidR="005178EC" w:rsidRPr="008F2CCC" w:rsidRDefault="005178E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5178EC" w:rsidRPr="00664658" w:rsidRDefault="005178E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78A3A25" w:rsidR="005178EC" w:rsidRPr="00664658" w:rsidRDefault="00757D5B" w:rsidP="00B273A0">
          <w:pPr>
            <w:jc w:val="both"/>
            <w:rPr>
              <w:rFonts w:ascii="Palatino Linotype" w:hAnsi="Palatino Linotype"/>
              <w:b/>
              <w:sz w:val="22"/>
              <w:szCs w:val="22"/>
              <w:lang w:val="es-ES_tradnl"/>
            </w:rPr>
          </w:pPr>
          <w:r>
            <w:rPr>
              <w:rFonts w:ascii="Palatino Linotype" w:hAnsi="Palatino Linotype"/>
              <w:b/>
              <w:bCs/>
              <w:sz w:val="22"/>
              <w:szCs w:val="22"/>
            </w:rPr>
            <w:t>06517</w:t>
          </w:r>
          <w:r w:rsidR="005178EC" w:rsidRPr="00674E6B">
            <w:rPr>
              <w:rFonts w:ascii="Palatino Linotype" w:hAnsi="Palatino Linotype"/>
              <w:b/>
              <w:bCs/>
              <w:sz w:val="22"/>
              <w:szCs w:val="22"/>
            </w:rPr>
            <w:t>/INFOEM/IP/RR/202</w:t>
          </w:r>
          <w:r w:rsidR="005178EC">
            <w:rPr>
              <w:rFonts w:ascii="Palatino Linotype" w:hAnsi="Palatino Linotype"/>
              <w:b/>
              <w:bCs/>
              <w:sz w:val="22"/>
              <w:szCs w:val="22"/>
            </w:rPr>
            <w:t>2</w:t>
          </w:r>
        </w:p>
      </w:tc>
    </w:tr>
    <w:tr w:rsidR="005178EC" w:rsidRPr="008F2CCC" w14:paraId="049677A3" w14:textId="77777777" w:rsidTr="00625FD4">
      <w:tc>
        <w:tcPr>
          <w:tcW w:w="3261" w:type="dxa"/>
          <w:vMerge/>
        </w:tcPr>
        <w:p w14:paraId="4A21EAC1" w14:textId="5C1F145E"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1237BCDE" w14:textId="77777777" w:rsidR="005178EC" w:rsidRPr="00664658" w:rsidRDefault="005178E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000EF95" w:rsidR="005178EC" w:rsidRPr="00D41D47" w:rsidRDefault="00757D5B" w:rsidP="004451E5">
          <w:pPr>
            <w:jc w:val="both"/>
            <w:rPr>
              <w:rFonts w:ascii="Palatino Linotype" w:hAnsi="Palatino Linotype"/>
              <w:b/>
              <w:sz w:val="22"/>
              <w:szCs w:val="22"/>
              <w:lang w:val="es-ES_tradnl"/>
            </w:rPr>
          </w:pPr>
          <w:r w:rsidRPr="00757D5B">
            <w:rPr>
              <w:rFonts w:ascii="Palatino Linotype" w:hAnsi="Palatino Linotype"/>
              <w:b/>
              <w:bCs/>
              <w:sz w:val="22"/>
              <w:szCs w:val="22"/>
            </w:rPr>
            <w:t>Ayuntamiento de Ixtlahuaca</w:t>
          </w:r>
        </w:p>
      </w:tc>
    </w:tr>
    <w:tr w:rsidR="005178EC" w:rsidRPr="008F2CCC" w14:paraId="72CD087D" w14:textId="77777777" w:rsidTr="00625FD4">
      <w:trPr>
        <w:trHeight w:val="228"/>
      </w:trPr>
      <w:tc>
        <w:tcPr>
          <w:tcW w:w="3261" w:type="dxa"/>
          <w:vMerge/>
        </w:tcPr>
        <w:p w14:paraId="1B78656F" w14:textId="01E6F6F6"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74D81628" w14:textId="4EE3E604" w:rsidR="005178EC" w:rsidRPr="00664658" w:rsidRDefault="005178E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178EC" w:rsidRPr="00664658"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5178EC" w:rsidRPr="0010196A" w:rsidRDefault="005178E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0DEDC0D2" w:rsidR="005178EC" w:rsidRPr="0010196A" w:rsidRDefault="0092271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5178EC" w:rsidRPr="008F2CCC" w14:paraId="6ABABA57" w14:textId="77777777" w:rsidTr="00EB19F2">
      <w:tc>
        <w:tcPr>
          <w:tcW w:w="3805" w:type="dxa"/>
          <w:vMerge w:val="restart"/>
          <w:shd w:val="clear" w:color="auto" w:fill="auto"/>
        </w:tcPr>
        <w:p w14:paraId="6AA376CC" w14:textId="1234161B" w:rsidR="005178EC" w:rsidRPr="008F2CCC" w:rsidRDefault="005178E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5178EC" w:rsidRPr="008F2CCC" w:rsidRDefault="005178E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32289C7A" w:rsidR="005178EC" w:rsidRPr="008F2CCC" w:rsidRDefault="00757D5B" w:rsidP="00C34EFF">
          <w:pPr>
            <w:jc w:val="both"/>
            <w:rPr>
              <w:rFonts w:ascii="Palatino Linotype" w:hAnsi="Palatino Linotype"/>
              <w:b/>
              <w:sz w:val="22"/>
              <w:szCs w:val="22"/>
              <w:lang w:val="es-ES_tradnl"/>
            </w:rPr>
          </w:pPr>
          <w:r>
            <w:rPr>
              <w:rFonts w:ascii="Palatino Linotype" w:hAnsi="Palatino Linotype"/>
              <w:b/>
              <w:bCs/>
              <w:sz w:val="22"/>
              <w:szCs w:val="22"/>
            </w:rPr>
            <w:t>06517</w:t>
          </w:r>
          <w:r w:rsidR="005178EC" w:rsidRPr="00810BFE">
            <w:rPr>
              <w:rFonts w:ascii="Palatino Linotype" w:hAnsi="Palatino Linotype"/>
              <w:b/>
              <w:bCs/>
              <w:sz w:val="22"/>
              <w:szCs w:val="22"/>
            </w:rPr>
            <w:t>/INFOEM/IP/RR/2022</w:t>
          </w:r>
        </w:p>
      </w:tc>
    </w:tr>
    <w:tr w:rsidR="005178EC" w:rsidRPr="008F2CCC" w14:paraId="3B45FB53" w14:textId="77777777" w:rsidTr="00EB19F2">
      <w:tc>
        <w:tcPr>
          <w:tcW w:w="3805" w:type="dxa"/>
          <w:vMerge/>
          <w:shd w:val="clear" w:color="auto" w:fill="auto"/>
        </w:tcPr>
        <w:p w14:paraId="188B82EF" w14:textId="77777777" w:rsidR="005178EC" w:rsidRPr="008F2CCC" w:rsidRDefault="005178EC" w:rsidP="00200BFC">
          <w:pPr>
            <w:rPr>
              <w:rFonts w:ascii="Palatino Linotype" w:hAnsi="Palatino Linotype"/>
              <w:b/>
              <w:sz w:val="22"/>
              <w:szCs w:val="22"/>
              <w:lang w:val="es-ES_tradnl"/>
            </w:rPr>
          </w:pPr>
          <w:bookmarkStart w:id="12" w:name="_Hlk80706940"/>
        </w:p>
      </w:tc>
      <w:tc>
        <w:tcPr>
          <w:tcW w:w="3000" w:type="dxa"/>
          <w:shd w:val="clear" w:color="auto" w:fill="auto"/>
        </w:tcPr>
        <w:p w14:paraId="3B2AD0CF"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5BDC2E4B" w:rsidR="005178EC" w:rsidRPr="008F2CCC" w:rsidRDefault="00856AC0" w:rsidP="00200BFC">
          <w:pPr>
            <w:jc w:val="both"/>
            <w:rPr>
              <w:rFonts w:ascii="Palatino Linotype" w:hAnsi="Palatino Linotype"/>
              <w:b/>
              <w:sz w:val="22"/>
              <w:szCs w:val="22"/>
              <w:lang w:val="es-ES_tradnl"/>
            </w:rPr>
          </w:pPr>
          <w:r>
            <w:rPr>
              <w:rFonts w:ascii="Palatino Linotype" w:hAnsi="Palatino Linotype"/>
              <w:b/>
              <w:bCs/>
              <w:sz w:val="22"/>
              <w:szCs w:val="22"/>
            </w:rPr>
            <w:t>XXXXXXXX XXXXXXXX XXXXXX XXXXXXXXX</w:t>
          </w:r>
        </w:p>
      </w:tc>
    </w:tr>
    <w:bookmarkEnd w:id="12"/>
    <w:tr w:rsidR="005178EC" w:rsidRPr="008F2CCC" w14:paraId="28A493EB" w14:textId="77777777" w:rsidTr="00EB19F2">
      <w:trPr>
        <w:trHeight w:val="228"/>
      </w:trPr>
      <w:tc>
        <w:tcPr>
          <w:tcW w:w="3805" w:type="dxa"/>
          <w:vMerge/>
          <w:shd w:val="clear" w:color="auto" w:fill="auto"/>
        </w:tcPr>
        <w:p w14:paraId="06C77D31" w14:textId="77777777" w:rsidR="005178EC" w:rsidRPr="008F2CCC" w:rsidRDefault="005178EC" w:rsidP="00200BFC">
          <w:pPr>
            <w:rPr>
              <w:rFonts w:ascii="Palatino Linotype" w:hAnsi="Palatino Linotype"/>
              <w:b/>
              <w:sz w:val="22"/>
              <w:szCs w:val="22"/>
              <w:lang w:val="es-ES_tradnl"/>
            </w:rPr>
          </w:pPr>
        </w:p>
      </w:tc>
      <w:tc>
        <w:tcPr>
          <w:tcW w:w="3000" w:type="dxa"/>
          <w:shd w:val="clear" w:color="auto" w:fill="auto"/>
        </w:tcPr>
        <w:p w14:paraId="2E1A72B4"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1659A029" w:rsidR="005178EC" w:rsidRPr="00DC41C8" w:rsidRDefault="00757D5B" w:rsidP="00200BFC">
          <w:pPr>
            <w:jc w:val="both"/>
            <w:rPr>
              <w:rFonts w:ascii="Palatino Linotype" w:hAnsi="Palatino Linotype"/>
              <w:b/>
              <w:sz w:val="22"/>
              <w:szCs w:val="22"/>
            </w:rPr>
          </w:pPr>
          <w:r w:rsidRPr="00757D5B">
            <w:rPr>
              <w:rFonts w:ascii="Palatino Linotype" w:hAnsi="Palatino Linotype"/>
              <w:b/>
              <w:bCs/>
              <w:sz w:val="22"/>
              <w:szCs w:val="22"/>
            </w:rPr>
            <w:t>Ayuntamiento de Ixtlahuaca</w:t>
          </w:r>
        </w:p>
      </w:tc>
    </w:tr>
    <w:tr w:rsidR="005178EC" w:rsidRPr="008F2CCC" w14:paraId="0F114FF0" w14:textId="77777777" w:rsidTr="00EB19F2">
      <w:tc>
        <w:tcPr>
          <w:tcW w:w="3805" w:type="dxa"/>
          <w:vMerge/>
          <w:shd w:val="clear" w:color="auto" w:fill="auto"/>
        </w:tcPr>
        <w:p w14:paraId="4CCB64BA" w14:textId="77777777" w:rsidR="005178EC" w:rsidRPr="008F2CCC" w:rsidRDefault="005178EC" w:rsidP="00200BFC">
          <w:pPr>
            <w:rPr>
              <w:rFonts w:ascii="Palatino Linotype" w:hAnsi="Palatino Linotype"/>
              <w:b/>
              <w:sz w:val="22"/>
              <w:szCs w:val="22"/>
              <w:lang w:val="es-ES_tradnl"/>
            </w:rPr>
          </w:pPr>
        </w:p>
      </w:tc>
      <w:tc>
        <w:tcPr>
          <w:tcW w:w="3000" w:type="dxa"/>
          <w:shd w:val="clear" w:color="auto" w:fill="auto"/>
        </w:tcPr>
        <w:p w14:paraId="31E422EA" w14:textId="06DD5192"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5178EC" w:rsidRPr="008F2CCC"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178EC" w:rsidRPr="0010196A" w:rsidRDefault="005178EC"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7E9206E9"/>
    <w:multiLevelType w:val="hybridMultilevel"/>
    <w:tmpl w:val="8C680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7"/>
  </w:num>
  <w:num w:numId="6">
    <w:abstractNumId w:val="0"/>
  </w:num>
  <w:num w:numId="7">
    <w:abstractNumId w:val="4"/>
  </w:num>
  <w:num w:numId="8">
    <w:abstractNumId w:val="6"/>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2EDF"/>
    <w:rsid w:val="0000328A"/>
    <w:rsid w:val="00003767"/>
    <w:rsid w:val="000041B5"/>
    <w:rsid w:val="000046A7"/>
    <w:rsid w:val="00004C7A"/>
    <w:rsid w:val="000054EA"/>
    <w:rsid w:val="000055AE"/>
    <w:rsid w:val="0000588F"/>
    <w:rsid w:val="000060C2"/>
    <w:rsid w:val="0000632A"/>
    <w:rsid w:val="0000633D"/>
    <w:rsid w:val="00006728"/>
    <w:rsid w:val="00006EC0"/>
    <w:rsid w:val="00006F2F"/>
    <w:rsid w:val="00006FC3"/>
    <w:rsid w:val="00007558"/>
    <w:rsid w:val="000075A8"/>
    <w:rsid w:val="00007AF1"/>
    <w:rsid w:val="00007FD8"/>
    <w:rsid w:val="000104F0"/>
    <w:rsid w:val="0001085A"/>
    <w:rsid w:val="000109F4"/>
    <w:rsid w:val="00010A8B"/>
    <w:rsid w:val="00011305"/>
    <w:rsid w:val="000114E2"/>
    <w:rsid w:val="00011EDE"/>
    <w:rsid w:val="000122AB"/>
    <w:rsid w:val="000123CB"/>
    <w:rsid w:val="00012718"/>
    <w:rsid w:val="00012A00"/>
    <w:rsid w:val="00013023"/>
    <w:rsid w:val="00013537"/>
    <w:rsid w:val="00013986"/>
    <w:rsid w:val="00013EBF"/>
    <w:rsid w:val="000142C0"/>
    <w:rsid w:val="00014764"/>
    <w:rsid w:val="0001478B"/>
    <w:rsid w:val="0001491A"/>
    <w:rsid w:val="00014E91"/>
    <w:rsid w:val="00015DDC"/>
    <w:rsid w:val="00015FA3"/>
    <w:rsid w:val="00016006"/>
    <w:rsid w:val="000160C6"/>
    <w:rsid w:val="0001612D"/>
    <w:rsid w:val="000168C0"/>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84A"/>
    <w:rsid w:val="00024A5F"/>
    <w:rsid w:val="00024E68"/>
    <w:rsid w:val="000254C2"/>
    <w:rsid w:val="000254D9"/>
    <w:rsid w:val="00025DB0"/>
    <w:rsid w:val="000266B6"/>
    <w:rsid w:val="0002685C"/>
    <w:rsid w:val="0002690E"/>
    <w:rsid w:val="00026A3C"/>
    <w:rsid w:val="00026C73"/>
    <w:rsid w:val="00026D5F"/>
    <w:rsid w:val="00027195"/>
    <w:rsid w:val="000272F4"/>
    <w:rsid w:val="00027989"/>
    <w:rsid w:val="0003033D"/>
    <w:rsid w:val="00030B10"/>
    <w:rsid w:val="000312E3"/>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AC5"/>
    <w:rsid w:val="00033C79"/>
    <w:rsid w:val="00033E94"/>
    <w:rsid w:val="000349ED"/>
    <w:rsid w:val="00034C4F"/>
    <w:rsid w:val="00034FE6"/>
    <w:rsid w:val="00035676"/>
    <w:rsid w:val="00035C89"/>
    <w:rsid w:val="00035CDF"/>
    <w:rsid w:val="000362C6"/>
    <w:rsid w:val="00036439"/>
    <w:rsid w:val="000364B0"/>
    <w:rsid w:val="00036B1A"/>
    <w:rsid w:val="00036B67"/>
    <w:rsid w:val="00037647"/>
    <w:rsid w:val="00037DDE"/>
    <w:rsid w:val="00037FDC"/>
    <w:rsid w:val="000405A5"/>
    <w:rsid w:val="000410CE"/>
    <w:rsid w:val="0004120D"/>
    <w:rsid w:val="00041269"/>
    <w:rsid w:val="000415DD"/>
    <w:rsid w:val="00041603"/>
    <w:rsid w:val="00041959"/>
    <w:rsid w:val="00041A86"/>
    <w:rsid w:val="00041B68"/>
    <w:rsid w:val="000420B2"/>
    <w:rsid w:val="000423AF"/>
    <w:rsid w:val="00042714"/>
    <w:rsid w:val="00042795"/>
    <w:rsid w:val="00042A23"/>
    <w:rsid w:val="00042A5A"/>
    <w:rsid w:val="00042F6A"/>
    <w:rsid w:val="0004330A"/>
    <w:rsid w:val="000436CF"/>
    <w:rsid w:val="0004372A"/>
    <w:rsid w:val="00043943"/>
    <w:rsid w:val="00043AEE"/>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144"/>
    <w:rsid w:val="00055200"/>
    <w:rsid w:val="000558A1"/>
    <w:rsid w:val="000559E2"/>
    <w:rsid w:val="00055BF6"/>
    <w:rsid w:val="00055E68"/>
    <w:rsid w:val="00055E8C"/>
    <w:rsid w:val="000562F8"/>
    <w:rsid w:val="00056469"/>
    <w:rsid w:val="000568EF"/>
    <w:rsid w:val="00057448"/>
    <w:rsid w:val="00057476"/>
    <w:rsid w:val="00057669"/>
    <w:rsid w:val="00057716"/>
    <w:rsid w:val="00057C91"/>
    <w:rsid w:val="000606B4"/>
    <w:rsid w:val="000609E1"/>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5F34"/>
    <w:rsid w:val="000668F7"/>
    <w:rsid w:val="00066A54"/>
    <w:rsid w:val="00066B22"/>
    <w:rsid w:val="00066CF4"/>
    <w:rsid w:val="00066D71"/>
    <w:rsid w:val="0006715F"/>
    <w:rsid w:val="00067477"/>
    <w:rsid w:val="00067C7D"/>
    <w:rsid w:val="000703DE"/>
    <w:rsid w:val="00070856"/>
    <w:rsid w:val="000710D2"/>
    <w:rsid w:val="00071FC4"/>
    <w:rsid w:val="0007221D"/>
    <w:rsid w:val="000723BC"/>
    <w:rsid w:val="000725D3"/>
    <w:rsid w:val="0007261F"/>
    <w:rsid w:val="00072866"/>
    <w:rsid w:val="000728B7"/>
    <w:rsid w:val="00072954"/>
    <w:rsid w:val="00072CB3"/>
    <w:rsid w:val="00072F99"/>
    <w:rsid w:val="0007327E"/>
    <w:rsid w:val="000734E9"/>
    <w:rsid w:val="0007367D"/>
    <w:rsid w:val="000736B2"/>
    <w:rsid w:val="00073A2F"/>
    <w:rsid w:val="0007436D"/>
    <w:rsid w:val="00074C33"/>
    <w:rsid w:val="00074CF8"/>
    <w:rsid w:val="00075283"/>
    <w:rsid w:val="00075615"/>
    <w:rsid w:val="0007587F"/>
    <w:rsid w:val="00075B41"/>
    <w:rsid w:val="00075CEB"/>
    <w:rsid w:val="00075EA3"/>
    <w:rsid w:val="000763B6"/>
    <w:rsid w:val="000767F9"/>
    <w:rsid w:val="00076FB7"/>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B1E"/>
    <w:rsid w:val="000A3D63"/>
    <w:rsid w:val="000A4495"/>
    <w:rsid w:val="000A4664"/>
    <w:rsid w:val="000A4A99"/>
    <w:rsid w:val="000A4AAE"/>
    <w:rsid w:val="000A4E05"/>
    <w:rsid w:val="000A4E74"/>
    <w:rsid w:val="000A52A9"/>
    <w:rsid w:val="000A5939"/>
    <w:rsid w:val="000A5A68"/>
    <w:rsid w:val="000A66D7"/>
    <w:rsid w:val="000A6A03"/>
    <w:rsid w:val="000A6B97"/>
    <w:rsid w:val="000A6D1B"/>
    <w:rsid w:val="000A6EFF"/>
    <w:rsid w:val="000A7016"/>
    <w:rsid w:val="000A7958"/>
    <w:rsid w:val="000A7B48"/>
    <w:rsid w:val="000B03D6"/>
    <w:rsid w:val="000B11B2"/>
    <w:rsid w:val="000B126F"/>
    <w:rsid w:val="000B17C5"/>
    <w:rsid w:val="000B17FD"/>
    <w:rsid w:val="000B1C78"/>
    <w:rsid w:val="000B1F89"/>
    <w:rsid w:val="000B20AC"/>
    <w:rsid w:val="000B21B8"/>
    <w:rsid w:val="000B2324"/>
    <w:rsid w:val="000B2F55"/>
    <w:rsid w:val="000B33E7"/>
    <w:rsid w:val="000B3429"/>
    <w:rsid w:val="000B3DC6"/>
    <w:rsid w:val="000B3EF0"/>
    <w:rsid w:val="000B3FFD"/>
    <w:rsid w:val="000B4067"/>
    <w:rsid w:val="000B432B"/>
    <w:rsid w:val="000B43F3"/>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430"/>
    <w:rsid w:val="000C2832"/>
    <w:rsid w:val="000C2900"/>
    <w:rsid w:val="000C2A4F"/>
    <w:rsid w:val="000C2B4A"/>
    <w:rsid w:val="000C2C13"/>
    <w:rsid w:val="000C2C6F"/>
    <w:rsid w:val="000C2FB4"/>
    <w:rsid w:val="000C32F2"/>
    <w:rsid w:val="000C3C58"/>
    <w:rsid w:val="000C4127"/>
    <w:rsid w:val="000C43BF"/>
    <w:rsid w:val="000C4453"/>
    <w:rsid w:val="000C4806"/>
    <w:rsid w:val="000C4BE6"/>
    <w:rsid w:val="000C4DFA"/>
    <w:rsid w:val="000C53AD"/>
    <w:rsid w:val="000C53F2"/>
    <w:rsid w:val="000C5AB9"/>
    <w:rsid w:val="000C5D37"/>
    <w:rsid w:val="000C617F"/>
    <w:rsid w:val="000C6222"/>
    <w:rsid w:val="000C69D0"/>
    <w:rsid w:val="000C6AF9"/>
    <w:rsid w:val="000C7160"/>
    <w:rsid w:val="000C774E"/>
    <w:rsid w:val="000C7771"/>
    <w:rsid w:val="000C7AF9"/>
    <w:rsid w:val="000C7D67"/>
    <w:rsid w:val="000C7E55"/>
    <w:rsid w:val="000C7F3D"/>
    <w:rsid w:val="000D075B"/>
    <w:rsid w:val="000D126E"/>
    <w:rsid w:val="000D16A1"/>
    <w:rsid w:val="000D1A6F"/>
    <w:rsid w:val="000D1B2D"/>
    <w:rsid w:val="000D1F3E"/>
    <w:rsid w:val="000D21C4"/>
    <w:rsid w:val="000D2977"/>
    <w:rsid w:val="000D2BC0"/>
    <w:rsid w:val="000D3E87"/>
    <w:rsid w:val="000D447F"/>
    <w:rsid w:val="000D4572"/>
    <w:rsid w:val="000D4C88"/>
    <w:rsid w:val="000D4E3F"/>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4A9C"/>
    <w:rsid w:val="000E4E13"/>
    <w:rsid w:val="000E50FF"/>
    <w:rsid w:val="000E558F"/>
    <w:rsid w:val="000E5592"/>
    <w:rsid w:val="000E559A"/>
    <w:rsid w:val="000E5AA5"/>
    <w:rsid w:val="000E5B6F"/>
    <w:rsid w:val="000E5C93"/>
    <w:rsid w:val="000E68DA"/>
    <w:rsid w:val="000E6C51"/>
    <w:rsid w:val="000E7182"/>
    <w:rsid w:val="000E71A3"/>
    <w:rsid w:val="000E72D5"/>
    <w:rsid w:val="000E74AC"/>
    <w:rsid w:val="000F0031"/>
    <w:rsid w:val="000F0D96"/>
    <w:rsid w:val="000F0E7C"/>
    <w:rsid w:val="000F0F1C"/>
    <w:rsid w:val="000F1380"/>
    <w:rsid w:val="000F15D9"/>
    <w:rsid w:val="000F1798"/>
    <w:rsid w:val="000F1C70"/>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845"/>
    <w:rsid w:val="0010196A"/>
    <w:rsid w:val="00101BFD"/>
    <w:rsid w:val="00101D1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4CB"/>
    <w:rsid w:val="00111746"/>
    <w:rsid w:val="00111DBB"/>
    <w:rsid w:val="00111F07"/>
    <w:rsid w:val="00112173"/>
    <w:rsid w:val="001128DE"/>
    <w:rsid w:val="00112988"/>
    <w:rsid w:val="00113015"/>
    <w:rsid w:val="001131FD"/>
    <w:rsid w:val="00113434"/>
    <w:rsid w:val="00113629"/>
    <w:rsid w:val="00113647"/>
    <w:rsid w:val="001136D3"/>
    <w:rsid w:val="00113C60"/>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D62"/>
    <w:rsid w:val="00117006"/>
    <w:rsid w:val="00117625"/>
    <w:rsid w:val="00117CE9"/>
    <w:rsid w:val="00120192"/>
    <w:rsid w:val="00120292"/>
    <w:rsid w:val="0012048A"/>
    <w:rsid w:val="0012078B"/>
    <w:rsid w:val="00120ADA"/>
    <w:rsid w:val="00120C4B"/>
    <w:rsid w:val="00120D8D"/>
    <w:rsid w:val="00121773"/>
    <w:rsid w:val="00121BB3"/>
    <w:rsid w:val="00121CB5"/>
    <w:rsid w:val="00121F77"/>
    <w:rsid w:val="00121FAE"/>
    <w:rsid w:val="00122089"/>
    <w:rsid w:val="00122866"/>
    <w:rsid w:val="00122E1B"/>
    <w:rsid w:val="00124065"/>
    <w:rsid w:val="00124206"/>
    <w:rsid w:val="00124622"/>
    <w:rsid w:val="001246A7"/>
    <w:rsid w:val="001246D6"/>
    <w:rsid w:val="00124F3F"/>
    <w:rsid w:val="00124F52"/>
    <w:rsid w:val="00125459"/>
    <w:rsid w:val="00125E62"/>
    <w:rsid w:val="00126100"/>
    <w:rsid w:val="0012616B"/>
    <w:rsid w:val="001262AE"/>
    <w:rsid w:val="001270BF"/>
    <w:rsid w:val="00127558"/>
    <w:rsid w:val="00127E98"/>
    <w:rsid w:val="00130303"/>
    <w:rsid w:val="00130665"/>
    <w:rsid w:val="00130681"/>
    <w:rsid w:val="00130AB8"/>
    <w:rsid w:val="00131065"/>
    <w:rsid w:val="00131466"/>
    <w:rsid w:val="00131542"/>
    <w:rsid w:val="00131587"/>
    <w:rsid w:val="00131979"/>
    <w:rsid w:val="00131ABC"/>
    <w:rsid w:val="00132178"/>
    <w:rsid w:val="001322D3"/>
    <w:rsid w:val="001323DC"/>
    <w:rsid w:val="001324FE"/>
    <w:rsid w:val="00132B5C"/>
    <w:rsid w:val="001331BB"/>
    <w:rsid w:val="00133296"/>
    <w:rsid w:val="001332E3"/>
    <w:rsid w:val="00133607"/>
    <w:rsid w:val="00133D6C"/>
    <w:rsid w:val="00133EF2"/>
    <w:rsid w:val="00133FE1"/>
    <w:rsid w:val="00134137"/>
    <w:rsid w:val="0013457A"/>
    <w:rsid w:val="00135211"/>
    <w:rsid w:val="001358BB"/>
    <w:rsid w:val="0013622C"/>
    <w:rsid w:val="001362E8"/>
    <w:rsid w:val="001364D8"/>
    <w:rsid w:val="00136625"/>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2FFD"/>
    <w:rsid w:val="00143227"/>
    <w:rsid w:val="00143373"/>
    <w:rsid w:val="001433DD"/>
    <w:rsid w:val="00143729"/>
    <w:rsid w:val="0014409A"/>
    <w:rsid w:val="00144BB9"/>
    <w:rsid w:val="0014538F"/>
    <w:rsid w:val="0014543D"/>
    <w:rsid w:val="00145F32"/>
    <w:rsid w:val="00145FC9"/>
    <w:rsid w:val="00146317"/>
    <w:rsid w:val="001468C4"/>
    <w:rsid w:val="00146D8A"/>
    <w:rsid w:val="00146EF9"/>
    <w:rsid w:val="001471C8"/>
    <w:rsid w:val="0014732A"/>
    <w:rsid w:val="00147FCE"/>
    <w:rsid w:val="0015022B"/>
    <w:rsid w:val="00150AE8"/>
    <w:rsid w:val="00150B44"/>
    <w:rsid w:val="00150BAE"/>
    <w:rsid w:val="00150CF7"/>
    <w:rsid w:val="0015114D"/>
    <w:rsid w:val="00151C8C"/>
    <w:rsid w:val="00151EC2"/>
    <w:rsid w:val="00151FDF"/>
    <w:rsid w:val="001525BC"/>
    <w:rsid w:val="001528A8"/>
    <w:rsid w:val="00152D76"/>
    <w:rsid w:val="00152DEC"/>
    <w:rsid w:val="00152FDC"/>
    <w:rsid w:val="001533B1"/>
    <w:rsid w:val="00153435"/>
    <w:rsid w:val="0015349A"/>
    <w:rsid w:val="00153724"/>
    <w:rsid w:val="00153807"/>
    <w:rsid w:val="00153CEC"/>
    <w:rsid w:val="00153D84"/>
    <w:rsid w:val="00153F8E"/>
    <w:rsid w:val="001543E4"/>
    <w:rsid w:val="001551D4"/>
    <w:rsid w:val="001554A0"/>
    <w:rsid w:val="00155EDC"/>
    <w:rsid w:val="0015612E"/>
    <w:rsid w:val="001564C0"/>
    <w:rsid w:val="00156768"/>
    <w:rsid w:val="00156AD5"/>
    <w:rsid w:val="00156D01"/>
    <w:rsid w:val="00156ECA"/>
    <w:rsid w:val="00157092"/>
    <w:rsid w:val="001576FD"/>
    <w:rsid w:val="00157A4F"/>
    <w:rsid w:val="0016023D"/>
    <w:rsid w:val="00160405"/>
    <w:rsid w:val="00160449"/>
    <w:rsid w:val="001606FB"/>
    <w:rsid w:val="00160AB4"/>
    <w:rsid w:val="00160C20"/>
    <w:rsid w:val="00160CAC"/>
    <w:rsid w:val="00161215"/>
    <w:rsid w:val="0016129C"/>
    <w:rsid w:val="00161318"/>
    <w:rsid w:val="00161607"/>
    <w:rsid w:val="00161664"/>
    <w:rsid w:val="00161908"/>
    <w:rsid w:val="00161D33"/>
    <w:rsid w:val="001624E0"/>
    <w:rsid w:val="00162617"/>
    <w:rsid w:val="001626F3"/>
    <w:rsid w:val="00163A20"/>
    <w:rsid w:val="00163E4C"/>
    <w:rsid w:val="001640BD"/>
    <w:rsid w:val="001641BA"/>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329"/>
    <w:rsid w:val="00181642"/>
    <w:rsid w:val="00181807"/>
    <w:rsid w:val="00181C30"/>
    <w:rsid w:val="00181D67"/>
    <w:rsid w:val="00182009"/>
    <w:rsid w:val="001821FD"/>
    <w:rsid w:val="00182263"/>
    <w:rsid w:val="00182393"/>
    <w:rsid w:val="001825CC"/>
    <w:rsid w:val="001826A7"/>
    <w:rsid w:val="001830EE"/>
    <w:rsid w:val="001834AE"/>
    <w:rsid w:val="00183ACB"/>
    <w:rsid w:val="00183CB1"/>
    <w:rsid w:val="00183E93"/>
    <w:rsid w:val="00184684"/>
    <w:rsid w:val="00184A75"/>
    <w:rsid w:val="00184CA9"/>
    <w:rsid w:val="00184CE9"/>
    <w:rsid w:val="00184F8D"/>
    <w:rsid w:val="00185341"/>
    <w:rsid w:val="001854E0"/>
    <w:rsid w:val="001857AD"/>
    <w:rsid w:val="001858FD"/>
    <w:rsid w:val="00185B0F"/>
    <w:rsid w:val="00185D81"/>
    <w:rsid w:val="00185EEA"/>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24B9"/>
    <w:rsid w:val="00192A3E"/>
    <w:rsid w:val="00192B47"/>
    <w:rsid w:val="0019369B"/>
    <w:rsid w:val="00193D12"/>
    <w:rsid w:val="00193D22"/>
    <w:rsid w:val="00193E01"/>
    <w:rsid w:val="00194579"/>
    <w:rsid w:val="0019504F"/>
    <w:rsid w:val="00195093"/>
    <w:rsid w:val="00195288"/>
    <w:rsid w:val="0019536A"/>
    <w:rsid w:val="00195609"/>
    <w:rsid w:val="00195662"/>
    <w:rsid w:val="00195AE6"/>
    <w:rsid w:val="00195F6E"/>
    <w:rsid w:val="00196022"/>
    <w:rsid w:val="001962AC"/>
    <w:rsid w:val="00196A42"/>
    <w:rsid w:val="00197E56"/>
    <w:rsid w:val="001A0054"/>
    <w:rsid w:val="001A14F4"/>
    <w:rsid w:val="001A16FE"/>
    <w:rsid w:val="001A19AF"/>
    <w:rsid w:val="001A1D0F"/>
    <w:rsid w:val="001A2717"/>
    <w:rsid w:val="001A280D"/>
    <w:rsid w:val="001A2917"/>
    <w:rsid w:val="001A2C39"/>
    <w:rsid w:val="001A2CBD"/>
    <w:rsid w:val="001A3095"/>
    <w:rsid w:val="001A3233"/>
    <w:rsid w:val="001A328E"/>
    <w:rsid w:val="001A37CC"/>
    <w:rsid w:val="001A397C"/>
    <w:rsid w:val="001A3FEF"/>
    <w:rsid w:val="001A43AC"/>
    <w:rsid w:val="001A4549"/>
    <w:rsid w:val="001A474B"/>
    <w:rsid w:val="001A5154"/>
    <w:rsid w:val="001A5211"/>
    <w:rsid w:val="001A54DF"/>
    <w:rsid w:val="001A59B8"/>
    <w:rsid w:val="001A59B9"/>
    <w:rsid w:val="001A5DC5"/>
    <w:rsid w:val="001A7555"/>
    <w:rsid w:val="001A78D9"/>
    <w:rsid w:val="001A79CC"/>
    <w:rsid w:val="001B0393"/>
    <w:rsid w:val="001B0793"/>
    <w:rsid w:val="001B0B6F"/>
    <w:rsid w:val="001B1253"/>
    <w:rsid w:val="001B125C"/>
    <w:rsid w:val="001B12D9"/>
    <w:rsid w:val="001B15F4"/>
    <w:rsid w:val="001B161D"/>
    <w:rsid w:val="001B1ABC"/>
    <w:rsid w:val="001B1D04"/>
    <w:rsid w:val="001B24B5"/>
    <w:rsid w:val="001B2536"/>
    <w:rsid w:val="001B27AD"/>
    <w:rsid w:val="001B2B36"/>
    <w:rsid w:val="001B2BE8"/>
    <w:rsid w:val="001B2E52"/>
    <w:rsid w:val="001B2E89"/>
    <w:rsid w:val="001B341D"/>
    <w:rsid w:val="001B3698"/>
    <w:rsid w:val="001B3C5C"/>
    <w:rsid w:val="001B3FF5"/>
    <w:rsid w:val="001B42A4"/>
    <w:rsid w:val="001B449C"/>
    <w:rsid w:val="001B47B3"/>
    <w:rsid w:val="001B4E78"/>
    <w:rsid w:val="001B522E"/>
    <w:rsid w:val="001B5825"/>
    <w:rsid w:val="001B596A"/>
    <w:rsid w:val="001B5A4E"/>
    <w:rsid w:val="001B5CF1"/>
    <w:rsid w:val="001B626B"/>
    <w:rsid w:val="001B6521"/>
    <w:rsid w:val="001B6EFE"/>
    <w:rsid w:val="001C02EC"/>
    <w:rsid w:val="001C0777"/>
    <w:rsid w:val="001C08B6"/>
    <w:rsid w:val="001C08BA"/>
    <w:rsid w:val="001C0BD2"/>
    <w:rsid w:val="001C13AC"/>
    <w:rsid w:val="001C1725"/>
    <w:rsid w:val="001C1965"/>
    <w:rsid w:val="001C197E"/>
    <w:rsid w:val="001C218F"/>
    <w:rsid w:val="001C21AE"/>
    <w:rsid w:val="001C2264"/>
    <w:rsid w:val="001C2469"/>
    <w:rsid w:val="001C26E5"/>
    <w:rsid w:val="001C285A"/>
    <w:rsid w:val="001C3596"/>
    <w:rsid w:val="001C3B4D"/>
    <w:rsid w:val="001C3FB7"/>
    <w:rsid w:val="001C3FC5"/>
    <w:rsid w:val="001C40A4"/>
    <w:rsid w:val="001C4310"/>
    <w:rsid w:val="001C45B4"/>
    <w:rsid w:val="001C4AA7"/>
    <w:rsid w:val="001C4E80"/>
    <w:rsid w:val="001C55E0"/>
    <w:rsid w:val="001C6036"/>
    <w:rsid w:val="001C60DC"/>
    <w:rsid w:val="001C61DD"/>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533"/>
    <w:rsid w:val="001D2764"/>
    <w:rsid w:val="001D28C2"/>
    <w:rsid w:val="001D308C"/>
    <w:rsid w:val="001D30E5"/>
    <w:rsid w:val="001D319F"/>
    <w:rsid w:val="001D3330"/>
    <w:rsid w:val="001D345E"/>
    <w:rsid w:val="001D34BF"/>
    <w:rsid w:val="001D369E"/>
    <w:rsid w:val="001D3789"/>
    <w:rsid w:val="001D42AE"/>
    <w:rsid w:val="001D430E"/>
    <w:rsid w:val="001D48B4"/>
    <w:rsid w:val="001D4AA3"/>
    <w:rsid w:val="001D4DB5"/>
    <w:rsid w:val="001D4F82"/>
    <w:rsid w:val="001D4FCB"/>
    <w:rsid w:val="001D52D2"/>
    <w:rsid w:val="001D55E8"/>
    <w:rsid w:val="001D5716"/>
    <w:rsid w:val="001D5D50"/>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58F"/>
    <w:rsid w:val="001E2AF3"/>
    <w:rsid w:val="001E33CF"/>
    <w:rsid w:val="001E3434"/>
    <w:rsid w:val="001E349C"/>
    <w:rsid w:val="001E36EF"/>
    <w:rsid w:val="001E38B1"/>
    <w:rsid w:val="001E3F74"/>
    <w:rsid w:val="001E3FB1"/>
    <w:rsid w:val="001E45E6"/>
    <w:rsid w:val="001E47C1"/>
    <w:rsid w:val="001E4855"/>
    <w:rsid w:val="001E508F"/>
    <w:rsid w:val="001E5710"/>
    <w:rsid w:val="001E5960"/>
    <w:rsid w:val="001E6266"/>
    <w:rsid w:val="001E6314"/>
    <w:rsid w:val="001E644B"/>
    <w:rsid w:val="001E66C8"/>
    <w:rsid w:val="001E6975"/>
    <w:rsid w:val="001E6CE5"/>
    <w:rsid w:val="001E6D9A"/>
    <w:rsid w:val="001E6DCB"/>
    <w:rsid w:val="001E6DEF"/>
    <w:rsid w:val="001E7550"/>
    <w:rsid w:val="001E789B"/>
    <w:rsid w:val="001E7B88"/>
    <w:rsid w:val="001E7F57"/>
    <w:rsid w:val="001F0129"/>
    <w:rsid w:val="001F01FC"/>
    <w:rsid w:val="001F0238"/>
    <w:rsid w:val="001F0CAB"/>
    <w:rsid w:val="001F0D27"/>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34B"/>
    <w:rsid w:val="001F5AC5"/>
    <w:rsid w:val="001F5B1C"/>
    <w:rsid w:val="001F6409"/>
    <w:rsid w:val="001F6600"/>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5B6"/>
    <w:rsid w:val="00202781"/>
    <w:rsid w:val="0020281B"/>
    <w:rsid w:val="002028D5"/>
    <w:rsid w:val="00202F38"/>
    <w:rsid w:val="0020314B"/>
    <w:rsid w:val="00203194"/>
    <w:rsid w:val="002034BD"/>
    <w:rsid w:val="0020371F"/>
    <w:rsid w:val="00203723"/>
    <w:rsid w:val="00204207"/>
    <w:rsid w:val="00204DE3"/>
    <w:rsid w:val="00204FDF"/>
    <w:rsid w:val="0020533C"/>
    <w:rsid w:val="002055B3"/>
    <w:rsid w:val="0020564A"/>
    <w:rsid w:val="00205684"/>
    <w:rsid w:val="00205BDE"/>
    <w:rsid w:val="002064B3"/>
    <w:rsid w:val="00206EF4"/>
    <w:rsid w:val="00206FE6"/>
    <w:rsid w:val="00207185"/>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8E"/>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2FF0"/>
    <w:rsid w:val="002235D2"/>
    <w:rsid w:val="00223C6E"/>
    <w:rsid w:val="00223E52"/>
    <w:rsid w:val="00224575"/>
    <w:rsid w:val="0022458E"/>
    <w:rsid w:val="00224633"/>
    <w:rsid w:val="002248D9"/>
    <w:rsid w:val="00224F53"/>
    <w:rsid w:val="0022532E"/>
    <w:rsid w:val="002255E0"/>
    <w:rsid w:val="00225A03"/>
    <w:rsid w:val="00225B69"/>
    <w:rsid w:val="00225C73"/>
    <w:rsid w:val="00226145"/>
    <w:rsid w:val="00226147"/>
    <w:rsid w:val="00226790"/>
    <w:rsid w:val="00226CD8"/>
    <w:rsid w:val="00226EC8"/>
    <w:rsid w:val="00227335"/>
    <w:rsid w:val="0022780C"/>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4C57"/>
    <w:rsid w:val="0023574C"/>
    <w:rsid w:val="00235E84"/>
    <w:rsid w:val="0023602F"/>
    <w:rsid w:val="002362D3"/>
    <w:rsid w:val="00237083"/>
    <w:rsid w:val="002373B0"/>
    <w:rsid w:val="002401C1"/>
    <w:rsid w:val="00240C02"/>
    <w:rsid w:val="002413DA"/>
    <w:rsid w:val="00241458"/>
    <w:rsid w:val="00241633"/>
    <w:rsid w:val="00241819"/>
    <w:rsid w:val="002419F3"/>
    <w:rsid w:val="00241C56"/>
    <w:rsid w:val="00241EA1"/>
    <w:rsid w:val="00242562"/>
    <w:rsid w:val="002425DB"/>
    <w:rsid w:val="00242608"/>
    <w:rsid w:val="00242CBD"/>
    <w:rsid w:val="00242E0D"/>
    <w:rsid w:val="00242F07"/>
    <w:rsid w:val="00242FAC"/>
    <w:rsid w:val="002439D4"/>
    <w:rsid w:val="002449AD"/>
    <w:rsid w:val="002453C0"/>
    <w:rsid w:val="0024567F"/>
    <w:rsid w:val="002460C9"/>
    <w:rsid w:val="002460FF"/>
    <w:rsid w:val="002464AF"/>
    <w:rsid w:val="002466B9"/>
    <w:rsid w:val="002467A3"/>
    <w:rsid w:val="0024682A"/>
    <w:rsid w:val="0024732B"/>
    <w:rsid w:val="002475F7"/>
    <w:rsid w:val="0024785C"/>
    <w:rsid w:val="00247ADF"/>
    <w:rsid w:val="00247D2B"/>
    <w:rsid w:val="00247FF9"/>
    <w:rsid w:val="0025048B"/>
    <w:rsid w:val="00250F99"/>
    <w:rsid w:val="00251009"/>
    <w:rsid w:val="00252AFC"/>
    <w:rsid w:val="00252B6B"/>
    <w:rsid w:val="002531E4"/>
    <w:rsid w:val="002534A7"/>
    <w:rsid w:val="0025368E"/>
    <w:rsid w:val="00253DE8"/>
    <w:rsid w:val="00254045"/>
    <w:rsid w:val="0025472A"/>
    <w:rsid w:val="002552B3"/>
    <w:rsid w:val="002555D9"/>
    <w:rsid w:val="002556A0"/>
    <w:rsid w:val="002559D5"/>
    <w:rsid w:val="00255F02"/>
    <w:rsid w:val="00256222"/>
    <w:rsid w:val="00256CEB"/>
    <w:rsid w:val="00256E35"/>
    <w:rsid w:val="00257594"/>
    <w:rsid w:val="0025785D"/>
    <w:rsid w:val="00257EC6"/>
    <w:rsid w:val="00257FDC"/>
    <w:rsid w:val="00260C82"/>
    <w:rsid w:val="00260EF9"/>
    <w:rsid w:val="002610E1"/>
    <w:rsid w:val="00261AD7"/>
    <w:rsid w:val="00263645"/>
    <w:rsid w:val="00263ABE"/>
    <w:rsid w:val="00263BFE"/>
    <w:rsid w:val="0026446F"/>
    <w:rsid w:val="002653BD"/>
    <w:rsid w:val="00265B3B"/>
    <w:rsid w:val="00265BDA"/>
    <w:rsid w:val="00265CEC"/>
    <w:rsid w:val="00265D9D"/>
    <w:rsid w:val="00265F1F"/>
    <w:rsid w:val="002660D2"/>
    <w:rsid w:val="00266846"/>
    <w:rsid w:val="0027005C"/>
    <w:rsid w:val="0027008F"/>
    <w:rsid w:val="002702BD"/>
    <w:rsid w:val="00270404"/>
    <w:rsid w:val="00270723"/>
    <w:rsid w:val="00270CBB"/>
    <w:rsid w:val="00271378"/>
    <w:rsid w:val="0027142F"/>
    <w:rsid w:val="0027154B"/>
    <w:rsid w:val="00271AD4"/>
    <w:rsid w:val="0027239B"/>
    <w:rsid w:val="002724AC"/>
    <w:rsid w:val="00272629"/>
    <w:rsid w:val="002727E6"/>
    <w:rsid w:val="002729DA"/>
    <w:rsid w:val="00272BE2"/>
    <w:rsid w:val="00272ED1"/>
    <w:rsid w:val="002740AF"/>
    <w:rsid w:val="00274177"/>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3CEF"/>
    <w:rsid w:val="00283DD6"/>
    <w:rsid w:val="002843D9"/>
    <w:rsid w:val="00284A02"/>
    <w:rsid w:val="00284B37"/>
    <w:rsid w:val="0028546D"/>
    <w:rsid w:val="002864B2"/>
    <w:rsid w:val="00286B88"/>
    <w:rsid w:val="00286C3C"/>
    <w:rsid w:val="00286DE5"/>
    <w:rsid w:val="00286E89"/>
    <w:rsid w:val="00287E1C"/>
    <w:rsid w:val="00290904"/>
    <w:rsid w:val="00290C11"/>
    <w:rsid w:val="00290C9B"/>
    <w:rsid w:val="002910B6"/>
    <w:rsid w:val="00291214"/>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BD2"/>
    <w:rsid w:val="00294EE7"/>
    <w:rsid w:val="002950FF"/>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5E8B"/>
    <w:rsid w:val="002A616A"/>
    <w:rsid w:val="002A707F"/>
    <w:rsid w:val="002A771C"/>
    <w:rsid w:val="002A7ADC"/>
    <w:rsid w:val="002B0232"/>
    <w:rsid w:val="002B040B"/>
    <w:rsid w:val="002B097F"/>
    <w:rsid w:val="002B0E2D"/>
    <w:rsid w:val="002B0E32"/>
    <w:rsid w:val="002B0EB9"/>
    <w:rsid w:val="002B1211"/>
    <w:rsid w:val="002B1BD0"/>
    <w:rsid w:val="002B1EFF"/>
    <w:rsid w:val="002B1F09"/>
    <w:rsid w:val="002B2608"/>
    <w:rsid w:val="002B285A"/>
    <w:rsid w:val="002B29D7"/>
    <w:rsid w:val="002B2AF8"/>
    <w:rsid w:val="002B2F18"/>
    <w:rsid w:val="002B323A"/>
    <w:rsid w:val="002B38AB"/>
    <w:rsid w:val="002B3A7E"/>
    <w:rsid w:val="002B4626"/>
    <w:rsid w:val="002B4EBA"/>
    <w:rsid w:val="002B5322"/>
    <w:rsid w:val="002B5449"/>
    <w:rsid w:val="002B578D"/>
    <w:rsid w:val="002B59DE"/>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1B0"/>
    <w:rsid w:val="002C6CE9"/>
    <w:rsid w:val="002C6DE8"/>
    <w:rsid w:val="002C742B"/>
    <w:rsid w:val="002C783E"/>
    <w:rsid w:val="002C798F"/>
    <w:rsid w:val="002C79B8"/>
    <w:rsid w:val="002D0ADC"/>
    <w:rsid w:val="002D1C47"/>
    <w:rsid w:val="002D1F7F"/>
    <w:rsid w:val="002D26B9"/>
    <w:rsid w:val="002D2928"/>
    <w:rsid w:val="002D2D55"/>
    <w:rsid w:val="002D2E8E"/>
    <w:rsid w:val="002D305F"/>
    <w:rsid w:val="002D30A0"/>
    <w:rsid w:val="002D32E2"/>
    <w:rsid w:val="002D334A"/>
    <w:rsid w:val="002D4F4B"/>
    <w:rsid w:val="002D51D2"/>
    <w:rsid w:val="002D51F7"/>
    <w:rsid w:val="002D52A2"/>
    <w:rsid w:val="002D5962"/>
    <w:rsid w:val="002D5B3F"/>
    <w:rsid w:val="002D5D07"/>
    <w:rsid w:val="002D5F6F"/>
    <w:rsid w:val="002D7159"/>
    <w:rsid w:val="002D7482"/>
    <w:rsid w:val="002D7957"/>
    <w:rsid w:val="002D79D3"/>
    <w:rsid w:val="002E0326"/>
    <w:rsid w:val="002E1112"/>
    <w:rsid w:val="002E12A4"/>
    <w:rsid w:val="002E1339"/>
    <w:rsid w:val="002E1819"/>
    <w:rsid w:val="002E1A06"/>
    <w:rsid w:val="002E1BB7"/>
    <w:rsid w:val="002E28FF"/>
    <w:rsid w:val="002E2A1E"/>
    <w:rsid w:val="002E2B3C"/>
    <w:rsid w:val="002E2C32"/>
    <w:rsid w:val="002E2C96"/>
    <w:rsid w:val="002E2E56"/>
    <w:rsid w:val="002E3095"/>
    <w:rsid w:val="002E3112"/>
    <w:rsid w:val="002E355C"/>
    <w:rsid w:val="002E3746"/>
    <w:rsid w:val="002E37E0"/>
    <w:rsid w:val="002E39FB"/>
    <w:rsid w:val="002E43B6"/>
    <w:rsid w:val="002E45A1"/>
    <w:rsid w:val="002E46F6"/>
    <w:rsid w:val="002E49B8"/>
    <w:rsid w:val="002E4B41"/>
    <w:rsid w:val="002E5107"/>
    <w:rsid w:val="002E55D2"/>
    <w:rsid w:val="002E570A"/>
    <w:rsid w:val="002E5A19"/>
    <w:rsid w:val="002E5E0D"/>
    <w:rsid w:val="002E5E59"/>
    <w:rsid w:val="002E68B9"/>
    <w:rsid w:val="002E6DFA"/>
    <w:rsid w:val="002E79BD"/>
    <w:rsid w:val="002E7B6A"/>
    <w:rsid w:val="002F04CB"/>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0B0"/>
    <w:rsid w:val="002F7564"/>
    <w:rsid w:val="002F7A42"/>
    <w:rsid w:val="002F7C96"/>
    <w:rsid w:val="002F7FF5"/>
    <w:rsid w:val="00300D2C"/>
    <w:rsid w:val="003010C6"/>
    <w:rsid w:val="003014D5"/>
    <w:rsid w:val="003014F9"/>
    <w:rsid w:val="003016D3"/>
    <w:rsid w:val="0030219F"/>
    <w:rsid w:val="00302937"/>
    <w:rsid w:val="00302A55"/>
    <w:rsid w:val="003032E0"/>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10228"/>
    <w:rsid w:val="0031045D"/>
    <w:rsid w:val="003109E6"/>
    <w:rsid w:val="00310E26"/>
    <w:rsid w:val="00310EF9"/>
    <w:rsid w:val="00311167"/>
    <w:rsid w:val="0031118C"/>
    <w:rsid w:val="003115D4"/>
    <w:rsid w:val="0031165B"/>
    <w:rsid w:val="0031182B"/>
    <w:rsid w:val="00311A55"/>
    <w:rsid w:val="00311B84"/>
    <w:rsid w:val="003123CB"/>
    <w:rsid w:val="00312CD1"/>
    <w:rsid w:val="0031305F"/>
    <w:rsid w:val="00313499"/>
    <w:rsid w:val="003135FC"/>
    <w:rsid w:val="0031406E"/>
    <w:rsid w:val="0031434D"/>
    <w:rsid w:val="00314A51"/>
    <w:rsid w:val="00315203"/>
    <w:rsid w:val="00315210"/>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5D1"/>
    <w:rsid w:val="00327647"/>
    <w:rsid w:val="00327676"/>
    <w:rsid w:val="003279AD"/>
    <w:rsid w:val="00327DD4"/>
    <w:rsid w:val="00330120"/>
    <w:rsid w:val="00330180"/>
    <w:rsid w:val="003302C9"/>
    <w:rsid w:val="0033063A"/>
    <w:rsid w:val="00330C3B"/>
    <w:rsid w:val="00330D04"/>
    <w:rsid w:val="0033134C"/>
    <w:rsid w:val="0033148E"/>
    <w:rsid w:val="00331783"/>
    <w:rsid w:val="00331A1A"/>
    <w:rsid w:val="00331D23"/>
    <w:rsid w:val="00331DD1"/>
    <w:rsid w:val="00331F1D"/>
    <w:rsid w:val="0033214C"/>
    <w:rsid w:val="003328F2"/>
    <w:rsid w:val="00332BD1"/>
    <w:rsid w:val="00333541"/>
    <w:rsid w:val="0033371A"/>
    <w:rsid w:val="0033392B"/>
    <w:rsid w:val="00333F92"/>
    <w:rsid w:val="00334014"/>
    <w:rsid w:val="003341A1"/>
    <w:rsid w:val="003343F4"/>
    <w:rsid w:val="003347AD"/>
    <w:rsid w:val="00334840"/>
    <w:rsid w:val="00334BD4"/>
    <w:rsid w:val="00334D75"/>
    <w:rsid w:val="003354EA"/>
    <w:rsid w:val="00335A01"/>
    <w:rsid w:val="00335D6D"/>
    <w:rsid w:val="00335EB8"/>
    <w:rsid w:val="00336276"/>
    <w:rsid w:val="0033635E"/>
    <w:rsid w:val="0033796E"/>
    <w:rsid w:val="003402BA"/>
    <w:rsid w:val="003405E8"/>
    <w:rsid w:val="003416A0"/>
    <w:rsid w:val="00341831"/>
    <w:rsid w:val="0034196C"/>
    <w:rsid w:val="00341CFE"/>
    <w:rsid w:val="003421CC"/>
    <w:rsid w:val="003426ED"/>
    <w:rsid w:val="00342818"/>
    <w:rsid w:val="00342DCF"/>
    <w:rsid w:val="00342E62"/>
    <w:rsid w:val="00342F46"/>
    <w:rsid w:val="003434BE"/>
    <w:rsid w:val="00343893"/>
    <w:rsid w:val="00343E6F"/>
    <w:rsid w:val="003442CD"/>
    <w:rsid w:val="003442F9"/>
    <w:rsid w:val="00344453"/>
    <w:rsid w:val="003452AA"/>
    <w:rsid w:val="00345471"/>
    <w:rsid w:val="00345525"/>
    <w:rsid w:val="003455EA"/>
    <w:rsid w:val="00345C38"/>
    <w:rsid w:val="00346044"/>
    <w:rsid w:val="0034643E"/>
    <w:rsid w:val="003464F8"/>
    <w:rsid w:val="003473CE"/>
    <w:rsid w:val="003474F9"/>
    <w:rsid w:val="003478EC"/>
    <w:rsid w:val="00347A55"/>
    <w:rsid w:val="003503BC"/>
    <w:rsid w:val="0035052E"/>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5D03"/>
    <w:rsid w:val="003560EB"/>
    <w:rsid w:val="003561CB"/>
    <w:rsid w:val="0035677A"/>
    <w:rsid w:val="003567C7"/>
    <w:rsid w:val="0035691C"/>
    <w:rsid w:val="00356E5D"/>
    <w:rsid w:val="00357421"/>
    <w:rsid w:val="003576E8"/>
    <w:rsid w:val="0035776C"/>
    <w:rsid w:val="00357908"/>
    <w:rsid w:val="00357994"/>
    <w:rsid w:val="00357F28"/>
    <w:rsid w:val="0036004B"/>
    <w:rsid w:val="00360203"/>
    <w:rsid w:val="003604BD"/>
    <w:rsid w:val="003604F7"/>
    <w:rsid w:val="003605BA"/>
    <w:rsid w:val="003605C1"/>
    <w:rsid w:val="00360675"/>
    <w:rsid w:val="003606D8"/>
    <w:rsid w:val="00361489"/>
    <w:rsid w:val="003622CB"/>
    <w:rsid w:val="003623D4"/>
    <w:rsid w:val="003628F4"/>
    <w:rsid w:val="0036299D"/>
    <w:rsid w:val="0036306A"/>
    <w:rsid w:val="00364628"/>
    <w:rsid w:val="00364BC7"/>
    <w:rsid w:val="00365921"/>
    <w:rsid w:val="00365A6D"/>
    <w:rsid w:val="00365DB3"/>
    <w:rsid w:val="00366284"/>
    <w:rsid w:val="00366317"/>
    <w:rsid w:val="0036634A"/>
    <w:rsid w:val="003663F5"/>
    <w:rsid w:val="0036661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C42"/>
    <w:rsid w:val="00376D86"/>
    <w:rsid w:val="0037703B"/>
    <w:rsid w:val="00377100"/>
    <w:rsid w:val="00377236"/>
    <w:rsid w:val="0037796A"/>
    <w:rsid w:val="003801C2"/>
    <w:rsid w:val="003807A8"/>
    <w:rsid w:val="00380A53"/>
    <w:rsid w:val="00380C9E"/>
    <w:rsid w:val="003815E1"/>
    <w:rsid w:val="0038174A"/>
    <w:rsid w:val="00381EE0"/>
    <w:rsid w:val="0038240B"/>
    <w:rsid w:val="00382A1D"/>
    <w:rsid w:val="00382F51"/>
    <w:rsid w:val="00382F91"/>
    <w:rsid w:val="00383658"/>
    <w:rsid w:val="00383839"/>
    <w:rsid w:val="00383898"/>
    <w:rsid w:val="0038391D"/>
    <w:rsid w:val="00383967"/>
    <w:rsid w:val="00383A87"/>
    <w:rsid w:val="00383ACB"/>
    <w:rsid w:val="00383CD2"/>
    <w:rsid w:val="00384274"/>
    <w:rsid w:val="00384DCC"/>
    <w:rsid w:val="00385020"/>
    <w:rsid w:val="003850EC"/>
    <w:rsid w:val="003852EA"/>
    <w:rsid w:val="00385571"/>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826"/>
    <w:rsid w:val="00395B29"/>
    <w:rsid w:val="003969B9"/>
    <w:rsid w:val="00396A1B"/>
    <w:rsid w:val="00396D14"/>
    <w:rsid w:val="00396E36"/>
    <w:rsid w:val="00396FFE"/>
    <w:rsid w:val="003973DA"/>
    <w:rsid w:val="00397407"/>
    <w:rsid w:val="00397C34"/>
    <w:rsid w:val="003A0084"/>
    <w:rsid w:val="003A0091"/>
    <w:rsid w:val="003A01A3"/>
    <w:rsid w:val="003A021D"/>
    <w:rsid w:val="003A04C3"/>
    <w:rsid w:val="003A094C"/>
    <w:rsid w:val="003A097E"/>
    <w:rsid w:val="003A0D57"/>
    <w:rsid w:val="003A0EC4"/>
    <w:rsid w:val="003A0EF3"/>
    <w:rsid w:val="003A10A9"/>
    <w:rsid w:val="003A1145"/>
    <w:rsid w:val="003A1C98"/>
    <w:rsid w:val="003A1DFE"/>
    <w:rsid w:val="003A228E"/>
    <w:rsid w:val="003A2718"/>
    <w:rsid w:val="003A2C72"/>
    <w:rsid w:val="003A351E"/>
    <w:rsid w:val="003A3FBF"/>
    <w:rsid w:val="003A41C5"/>
    <w:rsid w:val="003A42D8"/>
    <w:rsid w:val="003A468A"/>
    <w:rsid w:val="003A468C"/>
    <w:rsid w:val="003A4E64"/>
    <w:rsid w:val="003A51EE"/>
    <w:rsid w:val="003A52A9"/>
    <w:rsid w:val="003A546B"/>
    <w:rsid w:val="003A5B77"/>
    <w:rsid w:val="003A5BF1"/>
    <w:rsid w:val="003A5F18"/>
    <w:rsid w:val="003A6DCE"/>
    <w:rsid w:val="003A711A"/>
    <w:rsid w:val="003A71DD"/>
    <w:rsid w:val="003A73F9"/>
    <w:rsid w:val="003A772E"/>
    <w:rsid w:val="003A79AE"/>
    <w:rsid w:val="003A7A3C"/>
    <w:rsid w:val="003A7F6E"/>
    <w:rsid w:val="003B0016"/>
    <w:rsid w:val="003B0756"/>
    <w:rsid w:val="003B0AC5"/>
    <w:rsid w:val="003B0C64"/>
    <w:rsid w:val="003B0C9E"/>
    <w:rsid w:val="003B211C"/>
    <w:rsid w:val="003B231F"/>
    <w:rsid w:val="003B2660"/>
    <w:rsid w:val="003B28B7"/>
    <w:rsid w:val="003B3100"/>
    <w:rsid w:val="003B3B43"/>
    <w:rsid w:val="003B3F9D"/>
    <w:rsid w:val="003B40CF"/>
    <w:rsid w:val="003B443B"/>
    <w:rsid w:val="003B4C16"/>
    <w:rsid w:val="003B4DF9"/>
    <w:rsid w:val="003B5169"/>
    <w:rsid w:val="003B5491"/>
    <w:rsid w:val="003B5504"/>
    <w:rsid w:val="003B5716"/>
    <w:rsid w:val="003B59E4"/>
    <w:rsid w:val="003B5ADB"/>
    <w:rsid w:val="003B5C26"/>
    <w:rsid w:val="003B5C9D"/>
    <w:rsid w:val="003B5CEB"/>
    <w:rsid w:val="003B677B"/>
    <w:rsid w:val="003B6C49"/>
    <w:rsid w:val="003B712D"/>
    <w:rsid w:val="003B7226"/>
    <w:rsid w:val="003B7AA0"/>
    <w:rsid w:val="003B7E54"/>
    <w:rsid w:val="003C02C3"/>
    <w:rsid w:val="003C0396"/>
    <w:rsid w:val="003C04E5"/>
    <w:rsid w:val="003C0544"/>
    <w:rsid w:val="003C0560"/>
    <w:rsid w:val="003C0C03"/>
    <w:rsid w:val="003C0C4B"/>
    <w:rsid w:val="003C0D16"/>
    <w:rsid w:val="003C0F0A"/>
    <w:rsid w:val="003C1E2C"/>
    <w:rsid w:val="003C20B9"/>
    <w:rsid w:val="003C22CD"/>
    <w:rsid w:val="003C2568"/>
    <w:rsid w:val="003C2932"/>
    <w:rsid w:val="003C2E89"/>
    <w:rsid w:val="003C3640"/>
    <w:rsid w:val="003C387B"/>
    <w:rsid w:val="003C3ACE"/>
    <w:rsid w:val="003C3C7C"/>
    <w:rsid w:val="003C3D09"/>
    <w:rsid w:val="003C44D8"/>
    <w:rsid w:val="003C492A"/>
    <w:rsid w:val="003C4A66"/>
    <w:rsid w:val="003C4F36"/>
    <w:rsid w:val="003C549A"/>
    <w:rsid w:val="003C582F"/>
    <w:rsid w:val="003C5AD5"/>
    <w:rsid w:val="003C5B9E"/>
    <w:rsid w:val="003C5BE8"/>
    <w:rsid w:val="003C5E33"/>
    <w:rsid w:val="003C5FA2"/>
    <w:rsid w:val="003C653B"/>
    <w:rsid w:val="003C65F0"/>
    <w:rsid w:val="003C6832"/>
    <w:rsid w:val="003C687A"/>
    <w:rsid w:val="003C69A3"/>
    <w:rsid w:val="003C718E"/>
    <w:rsid w:val="003C736B"/>
    <w:rsid w:val="003C76E9"/>
    <w:rsid w:val="003C78EB"/>
    <w:rsid w:val="003C78FB"/>
    <w:rsid w:val="003D0867"/>
    <w:rsid w:val="003D1122"/>
    <w:rsid w:val="003D1287"/>
    <w:rsid w:val="003D141A"/>
    <w:rsid w:val="003D1518"/>
    <w:rsid w:val="003D1C17"/>
    <w:rsid w:val="003D23E8"/>
    <w:rsid w:val="003D2BBA"/>
    <w:rsid w:val="003D2E78"/>
    <w:rsid w:val="003D2EF6"/>
    <w:rsid w:val="003D2F4B"/>
    <w:rsid w:val="003D30D7"/>
    <w:rsid w:val="003D3548"/>
    <w:rsid w:val="003D355C"/>
    <w:rsid w:val="003D392A"/>
    <w:rsid w:val="003D3A0C"/>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937"/>
    <w:rsid w:val="003D6B0A"/>
    <w:rsid w:val="003D6DCE"/>
    <w:rsid w:val="003D74A1"/>
    <w:rsid w:val="003D76F7"/>
    <w:rsid w:val="003D7948"/>
    <w:rsid w:val="003E05C7"/>
    <w:rsid w:val="003E077C"/>
    <w:rsid w:val="003E0F14"/>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6C51"/>
    <w:rsid w:val="003E7169"/>
    <w:rsid w:val="003E728E"/>
    <w:rsid w:val="003E72F5"/>
    <w:rsid w:val="003E77DB"/>
    <w:rsid w:val="003E7BF9"/>
    <w:rsid w:val="003E7D00"/>
    <w:rsid w:val="003F012C"/>
    <w:rsid w:val="003F015D"/>
    <w:rsid w:val="003F01CE"/>
    <w:rsid w:val="003F05FB"/>
    <w:rsid w:val="003F0756"/>
    <w:rsid w:val="003F0AD8"/>
    <w:rsid w:val="003F0DE1"/>
    <w:rsid w:val="003F14A0"/>
    <w:rsid w:val="003F157B"/>
    <w:rsid w:val="003F1991"/>
    <w:rsid w:val="003F1D20"/>
    <w:rsid w:val="003F1D4C"/>
    <w:rsid w:val="003F1FF7"/>
    <w:rsid w:val="003F216F"/>
    <w:rsid w:val="003F25FD"/>
    <w:rsid w:val="003F2802"/>
    <w:rsid w:val="003F2B44"/>
    <w:rsid w:val="003F343F"/>
    <w:rsid w:val="003F358E"/>
    <w:rsid w:val="003F369E"/>
    <w:rsid w:val="003F38D6"/>
    <w:rsid w:val="003F3E30"/>
    <w:rsid w:val="003F48AF"/>
    <w:rsid w:val="003F4BAB"/>
    <w:rsid w:val="003F4DDF"/>
    <w:rsid w:val="003F4E9B"/>
    <w:rsid w:val="003F4F0B"/>
    <w:rsid w:val="003F614E"/>
    <w:rsid w:val="003F623D"/>
    <w:rsid w:val="003F6CF0"/>
    <w:rsid w:val="003F6CF4"/>
    <w:rsid w:val="0040001A"/>
    <w:rsid w:val="00400224"/>
    <w:rsid w:val="00400349"/>
    <w:rsid w:val="00400574"/>
    <w:rsid w:val="004005B5"/>
    <w:rsid w:val="004008D6"/>
    <w:rsid w:val="00401442"/>
    <w:rsid w:val="00401DE0"/>
    <w:rsid w:val="00401EB0"/>
    <w:rsid w:val="0040203B"/>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6FA0"/>
    <w:rsid w:val="00407744"/>
    <w:rsid w:val="004077DA"/>
    <w:rsid w:val="004079B2"/>
    <w:rsid w:val="00407B29"/>
    <w:rsid w:val="00407BB9"/>
    <w:rsid w:val="0041003F"/>
    <w:rsid w:val="00410ACD"/>
    <w:rsid w:val="00410E81"/>
    <w:rsid w:val="00410F42"/>
    <w:rsid w:val="00410F5E"/>
    <w:rsid w:val="004112D3"/>
    <w:rsid w:val="0041135E"/>
    <w:rsid w:val="004117A6"/>
    <w:rsid w:val="0041180C"/>
    <w:rsid w:val="00411F03"/>
    <w:rsid w:val="004125C6"/>
    <w:rsid w:val="00412944"/>
    <w:rsid w:val="00412BC2"/>
    <w:rsid w:val="00412D1A"/>
    <w:rsid w:val="004130E0"/>
    <w:rsid w:val="00413200"/>
    <w:rsid w:val="00413462"/>
    <w:rsid w:val="00413A59"/>
    <w:rsid w:val="00413BB7"/>
    <w:rsid w:val="00413DA0"/>
    <w:rsid w:val="00414689"/>
    <w:rsid w:val="00414A19"/>
    <w:rsid w:val="004151F9"/>
    <w:rsid w:val="004152B8"/>
    <w:rsid w:val="0041542A"/>
    <w:rsid w:val="004156EC"/>
    <w:rsid w:val="0041623F"/>
    <w:rsid w:val="00416281"/>
    <w:rsid w:val="00416746"/>
    <w:rsid w:val="004178B9"/>
    <w:rsid w:val="00417988"/>
    <w:rsid w:val="0041799F"/>
    <w:rsid w:val="00417DEC"/>
    <w:rsid w:val="00420280"/>
    <w:rsid w:val="00420E14"/>
    <w:rsid w:val="00420E57"/>
    <w:rsid w:val="00420E8D"/>
    <w:rsid w:val="00420F39"/>
    <w:rsid w:val="0042113C"/>
    <w:rsid w:val="0042151A"/>
    <w:rsid w:val="004222D4"/>
    <w:rsid w:val="00422477"/>
    <w:rsid w:val="0042247B"/>
    <w:rsid w:val="004224F4"/>
    <w:rsid w:val="0042257A"/>
    <w:rsid w:val="00422715"/>
    <w:rsid w:val="00423153"/>
    <w:rsid w:val="004234DA"/>
    <w:rsid w:val="004238BE"/>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594"/>
    <w:rsid w:val="0043163B"/>
    <w:rsid w:val="00431B40"/>
    <w:rsid w:val="00431D6C"/>
    <w:rsid w:val="004325CE"/>
    <w:rsid w:val="00432BE1"/>
    <w:rsid w:val="00432D06"/>
    <w:rsid w:val="00432DE2"/>
    <w:rsid w:val="0043310A"/>
    <w:rsid w:val="00433181"/>
    <w:rsid w:val="0043364B"/>
    <w:rsid w:val="0043395D"/>
    <w:rsid w:val="00433C99"/>
    <w:rsid w:val="00433CF2"/>
    <w:rsid w:val="00433F0D"/>
    <w:rsid w:val="00434458"/>
    <w:rsid w:val="00434517"/>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4A5"/>
    <w:rsid w:val="004365A9"/>
    <w:rsid w:val="00436A22"/>
    <w:rsid w:val="00436F57"/>
    <w:rsid w:val="004372F3"/>
    <w:rsid w:val="00437A9D"/>
    <w:rsid w:val="00440391"/>
    <w:rsid w:val="00440475"/>
    <w:rsid w:val="0044058D"/>
    <w:rsid w:val="00440705"/>
    <w:rsid w:val="00440840"/>
    <w:rsid w:val="004408BE"/>
    <w:rsid w:val="00440C54"/>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6EB"/>
    <w:rsid w:val="00444CAE"/>
    <w:rsid w:val="004451E5"/>
    <w:rsid w:val="0044592C"/>
    <w:rsid w:val="00445D59"/>
    <w:rsid w:val="00445E35"/>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2D1"/>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237"/>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59D"/>
    <w:rsid w:val="00464E47"/>
    <w:rsid w:val="0046557C"/>
    <w:rsid w:val="004656C4"/>
    <w:rsid w:val="004657C9"/>
    <w:rsid w:val="00465A64"/>
    <w:rsid w:val="00465D1C"/>
    <w:rsid w:val="00465D4B"/>
    <w:rsid w:val="00465E29"/>
    <w:rsid w:val="00466005"/>
    <w:rsid w:val="0046623A"/>
    <w:rsid w:val="0046677D"/>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638"/>
    <w:rsid w:val="00473992"/>
    <w:rsid w:val="004746D0"/>
    <w:rsid w:val="00474CAE"/>
    <w:rsid w:val="00475463"/>
    <w:rsid w:val="0047558D"/>
    <w:rsid w:val="0047601B"/>
    <w:rsid w:val="0047601E"/>
    <w:rsid w:val="004763E2"/>
    <w:rsid w:val="004764F5"/>
    <w:rsid w:val="0047651B"/>
    <w:rsid w:val="004767EC"/>
    <w:rsid w:val="00477BCB"/>
    <w:rsid w:val="00477E40"/>
    <w:rsid w:val="00480259"/>
    <w:rsid w:val="00480337"/>
    <w:rsid w:val="004803BA"/>
    <w:rsid w:val="004804E1"/>
    <w:rsid w:val="0048068F"/>
    <w:rsid w:val="00480967"/>
    <w:rsid w:val="004809DF"/>
    <w:rsid w:val="00480BAF"/>
    <w:rsid w:val="00480FD0"/>
    <w:rsid w:val="004810CC"/>
    <w:rsid w:val="00481455"/>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B02"/>
    <w:rsid w:val="00484100"/>
    <w:rsid w:val="004841A7"/>
    <w:rsid w:val="00484642"/>
    <w:rsid w:val="004854BD"/>
    <w:rsid w:val="004855BC"/>
    <w:rsid w:val="004857CA"/>
    <w:rsid w:val="00485B8E"/>
    <w:rsid w:val="0048603B"/>
    <w:rsid w:val="004864D1"/>
    <w:rsid w:val="0048694F"/>
    <w:rsid w:val="00486E2E"/>
    <w:rsid w:val="00486E45"/>
    <w:rsid w:val="004873C3"/>
    <w:rsid w:val="00487C0D"/>
    <w:rsid w:val="00487F06"/>
    <w:rsid w:val="004901B6"/>
    <w:rsid w:val="00490366"/>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964"/>
    <w:rsid w:val="00494D8E"/>
    <w:rsid w:val="0049515D"/>
    <w:rsid w:val="00495278"/>
    <w:rsid w:val="00495455"/>
    <w:rsid w:val="00495693"/>
    <w:rsid w:val="00495796"/>
    <w:rsid w:val="00495809"/>
    <w:rsid w:val="00495E84"/>
    <w:rsid w:val="00496236"/>
    <w:rsid w:val="00496450"/>
    <w:rsid w:val="00497562"/>
    <w:rsid w:val="00497D47"/>
    <w:rsid w:val="00497FC5"/>
    <w:rsid w:val="004A04DD"/>
    <w:rsid w:val="004A0528"/>
    <w:rsid w:val="004A087A"/>
    <w:rsid w:val="004A088B"/>
    <w:rsid w:val="004A101A"/>
    <w:rsid w:val="004A1423"/>
    <w:rsid w:val="004A148B"/>
    <w:rsid w:val="004A2B4D"/>
    <w:rsid w:val="004A2D8A"/>
    <w:rsid w:val="004A36EE"/>
    <w:rsid w:val="004A3797"/>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5ED"/>
    <w:rsid w:val="004A770B"/>
    <w:rsid w:val="004A7AEE"/>
    <w:rsid w:val="004B090C"/>
    <w:rsid w:val="004B11DA"/>
    <w:rsid w:val="004B1977"/>
    <w:rsid w:val="004B1A91"/>
    <w:rsid w:val="004B2086"/>
    <w:rsid w:val="004B2305"/>
    <w:rsid w:val="004B2C2F"/>
    <w:rsid w:val="004B2D53"/>
    <w:rsid w:val="004B2E59"/>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597A"/>
    <w:rsid w:val="004C5DF9"/>
    <w:rsid w:val="004C5E5A"/>
    <w:rsid w:val="004C6134"/>
    <w:rsid w:val="004C61E8"/>
    <w:rsid w:val="004C64C2"/>
    <w:rsid w:val="004C652E"/>
    <w:rsid w:val="004C7286"/>
    <w:rsid w:val="004C74B5"/>
    <w:rsid w:val="004C771C"/>
    <w:rsid w:val="004C7C17"/>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3A7D"/>
    <w:rsid w:val="004D424C"/>
    <w:rsid w:val="004D44C8"/>
    <w:rsid w:val="004D4829"/>
    <w:rsid w:val="004D4EEC"/>
    <w:rsid w:val="004D546C"/>
    <w:rsid w:val="004D5B01"/>
    <w:rsid w:val="004D5D80"/>
    <w:rsid w:val="004D5EF3"/>
    <w:rsid w:val="004D6354"/>
    <w:rsid w:val="004D6483"/>
    <w:rsid w:val="004D6B55"/>
    <w:rsid w:val="004D6D52"/>
    <w:rsid w:val="004D6EDE"/>
    <w:rsid w:val="004D6F55"/>
    <w:rsid w:val="004D776D"/>
    <w:rsid w:val="004E049F"/>
    <w:rsid w:val="004E0611"/>
    <w:rsid w:val="004E10FB"/>
    <w:rsid w:val="004E1194"/>
    <w:rsid w:val="004E1230"/>
    <w:rsid w:val="004E1238"/>
    <w:rsid w:val="004E1923"/>
    <w:rsid w:val="004E2E1D"/>
    <w:rsid w:val="004E2FC6"/>
    <w:rsid w:val="004E3429"/>
    <w:rsid w:val="004E34E5"/>
    <w:rsid w:val="004E35E4"/>
    <w:rsid w:val="004E38AF"/>
    <w:rsid w:val="004E4332"/>
    <w:rsid w:val="004E4545"/>
    <w:rsid w:val="004E4676"/>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0F37"/>
    <w:rsid w:val="004F1E8E"/>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9C0"/>
    <w:rsid w:val="004F5C0F"/>
    <w:rsid w:val="004F73FB"/>
    <w:rsid w:val="004F751B"/>
    <w:rsid w:val="004F768B"/>
    <w:rsid w:val="004F7BFF"/>
    <w:rsid w:val="005003FA"/>
    <w:rsid w:val="00500B8C"/>
    <w:rsid w:val="005012C5"/>
    <w:rsid w:val="005017C0"/>
    <w:rsid w:val="00501881"/>
    <w:rsid w:val="00502CA3"/>
    <w:rsid w:val="00502DA2"/>
    <w:rsid w:val="00502E1B"/>
    <w:rsid w:val="00502F43"/>
    <w:rsid w:val="00503A02"/>
    <w:rsid w:val="00503E7F"/>
    <w:rsid w:val="0050435C"/>
    <w:rsid w:val="005045D8"/>
    <w:rsid w:val="00504829"/>
    <w:rsid w:val="005048F8"/>
    <w:rsid w:val="00504A63"/>
    <w:rsid w:val="00505143"/>
    <w:rsid w:val="005055E4"/>
    <w:rsid w:val="00505D0E"/>
    <w:rsid w:val="00505E67"/>
    <w:rsid w:val="00505E88"/>
    <w:rsid w:val="00506111"/>
    <w:rsid w:val="00506288"/>
    <w:rsid w:val="00506349"/>
    <w:rsid w:val="005063CA"/>
    <w:rsid w:val="00506518"/>
    <w:rsid w:val="0050674F"/>
    <w:rsid w:val="005071D8"/>
    <w:rsid w:val="005072B6"/>
    <w:rsid w:val="005076BE"/>
    <w:rsid w:val="00507CBB"/>
    <w:rsid w:val="00507CD8"/>
    <w:rsid w:val="00507ED8"/>
    <w:rsid w:val="00510262"/>
    <w:rsid w:val="00510359"/>
    <w:rsid w:val="0051056F"/>
    <w:rsid w:val="005107B7"/>
    <w:rsid w:val="00510993"/>
    <w:rsid w:val="00510C13"/>
    <w:rsid w:val="00510DE0"/>
    <w:rsid w:val="005118CB"/>
    <w:rsid w:val="00511CDF"/>
    <w:rsid w:val="00512195"/>
    <w:rsid w:val="00512968"/>
    <w:rsid w:val="00512B6F"/>
    <w:rsid w:val="00512DB2"/>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63B"/>
    <w:rsid w:val="00517104"/>
    <w:rsid w:val="005178EC"/>
    <w:rsid w:val="00517F2B"/>
    <w:rsid w:val="00517F8D"/>
    <w:rsid w:val="0052012C"/>
    <w:rsid w:val="00520CA8"/>
    <w:rsid w:val="005210FA"/>
    <w:rsid w:val="00521291"/>
    <w:rsid w:val="00521299"/>
    <w:rsid w:val="0052136D"/>
    <w:rsid w:val="005215F0"/>
    <w:rsid w:val="00521CC2"/>
    <w:rsid w:val="005221E0"/>
    <w:rsid w:val="0052232E"/>
    <w:rsid w:val="00522397"/>
    <w:rsid w:val="00522A1D"/>
    <w:rsid w:val="00523636"/>
    <w:rsid w:val="0052391C"/>
    <w:rsid w:val="005246BA"/>
    <w:rsid w:val="00524E5E"/>
    <w:rsid w:val="005251DD"/>
    <w:rsid w:val="00525242"/>
    <w:rsid w:val="0052578D"/>
    <w:rsid w:val="00525D52"/>
    <w:rsid w:val="00525ED0"/>
    <w:rsid w:val="00526CD3"/>
    <w:rsid w:val="005271AC"/>
    <w:rsid w:val="0052736F"/>
    <w:rsid w:val="00527D00"/>
    <w:rsid w:val="00530750"/>
    <w:rsid w:val="00530785"/>
    <w:rsid w:val="00530AD1"/>
    <w:rsid w:val="00531000"/>
    <w:rsid w:val="00531005"/>
    <w:rsid w:val="005313A1"/>
    <w:rsid w:val="005314EA"/>
    <w:rsid w:val="00531967"/>
    <w:rsid w:val="005319F2"/>
    <w:rsid w:val="00531D6E"/>
    <w:rsid w:val="0053206A"/>
    <w:rsid w:val="00532191"/>
    <w:rsid w:val="005321B3"/>
    <w:rsid w:val="00532293"/>
    <w:rsid w:val="0053233C"/>
    <w:rsid w:val="00532734"/>
    <w:rsid w:val="00532D6A"/>
    <w:rsid w:val="0053312C"/>
    <w:rsid w:val="00533289"/>
    <w:rsid w:val="00533C9B"/>
    <w:rsid w:val="005342F7"/>
    <w:rsid w:val="00534597"/>
    <w:rsid w:val="0053469A"/>
    <w:rsid w:val="00534847"/>
    <w:rsid w:val="005349EA"/>
    <w:rsid w:val="0053543F"/>
    <w:rsid w:val="005356F6"/>
    <w:rsid w:val="0053596E"/>
    <w:rsid w:val="00535997"/>
    <w:rsid w:val="005362DD"/>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B88"/>
    <w:rsid w:val="00541D5C"/>
    <w:rsid w:val="00542287"/>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5ECA"/>
    <w:rsid w:val="005465AB"/>
    <w:rsid w:val="00546C2E"/>
    <w:rsid w:val="0054716E"/>
    <w:rsid w:val="00547189"/>
    <w:rsid w:val="005471DD"/>
    <w:rsid w:val="0054720D"/>
    <w:rsid w:val="0054754C"/>
    <w:rsid w:val="00547BC3"/>
    <w:rsid w:val="00547D0B"/>
    <w:rsid w:val="005504D4"/>
    <w:rsid w:val="00550E43"/>
    <w:rsid w:val="00550F0E"/>
    <w:rsid w:val="00550F96"/>
    <w:rsid w:val="00551C93"/>
    <w:rsid w:val="00551ECF"/>
    <w:rsid w:val="0055235E"/>
    <w:rsid w:val="00552576"/>
    <w:rsid w:val="005529BF"/>
    <w:rsid w:val="00552FCF"/>
    <w:rsid w:val="00553081"/>
    <w:rsid w:val="0055374D"/>
    <w:rsid w:val="0055375E"/>
    <w:rsid w:val="00553A6B"/>
    <w:rsid w:val="00553C5E"/>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1BD"/>
    <w:rsid w:val="00572251"/>
    <w:rsid w:val="005722C2"/>
    <w:rsid w:val="0057266C"/>
    <w:rsid w:val="00572D72"/>
    <w:rsid w:val="0057305F"/>
    <w:rsid w:val="00573141"/>
    <w:rsid w:val="00574031"/>
    <w:rsid w:val="005743E7"/>
    <w:rsid w:val="00574774"/>
    <w:rsid w:val="00574A7B"/>
    <w:rsid w:val="005755A0"/>
    <w:rsid w:val="005758EA"/>
    <w:rsid w:val="00575F20"/>
    <w:rsid w:val="0057610B"/>
    <w:rsid w:val="00576B1B"/>
    <w:rsid w:val="00576BEF"/>
    <w:rsid w:val="00576C21"/>
    <w:rsid w:val="00576EBA"/>
    <w:rsid w:val="005774A6"/>
    <w:rsid w:val="005774DB"/>
    <w:rsid w:val="00577656"/>
    <w:rsid w:val="00577849"/>
    <w:rsid w:val="00577DE6"/>
    <w:rsid w:val="00577F5C"/>
    <w:rsid w:val="00580055"/>
    <w:rsid w:val="005806E5"/>
    <w:rsid w:val="00581EB4"/>
    <w:rsid w:val="00581F80"/>
    <w:rsid w:val="00582391"/>
    <w:rsid w:val="0058283F"/>
    <w:rsid w:val="00583151"/>
    <w:rsid w:val="00583C42"/>
    <w:rsid w:val="00583CBF"/>
    <w:rsid w:val="00583E44"/>
    <w:rsid w:val="00583FFA"/>
    <w:rsid w:val="005843B8"/>
    <w:rsid w:val="00584500"/>
    <w:rsid w:val="00585436"/>
    <w:rsid w:val="00585683"/>
    <w:rsid w:val="005858E0"/>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31D7"/>
    <w:rsid w:val="0059325B"/>
    <w:rsid w:val="005933D6"/>
    <w:rsid w:val="00593535"/>
    <w:rsid w:val="00593753"/>
    <w:rsid w:val="00593857"/>
    <w:rsid w:val="00593B6D"/>
    <w:rsid w:val="0059401A"/>
    <w:rsid w:val="005942DF"/>
    <w:rsid w:val="00594446"/>
    <w:rsid w:val="005945A4"/>
    <w:rsid w:val="0059475B"/>
    <w:rsid w:val="00594C1D"/>
    <w:rsid w:val="0059512E"/>
    <w:rsid w:val="0059570E"/>
    <w:rsid w:val="005962DF"/>
    <w:rsid w:val="0059663D"/>
    <w:rsid w:val="00596747"/>
    <w:rsid w:val="00596A7D"/>
    <w:rsid w:val="00596AAB"/>
    <w:rsid w:val="00596BF0"/>
    <w:rsid w:val="00596D0C"/>
    <w:rsid w:val="00596DF4"/>
    <w:rsid w:val="0059796F"/>
    <w:rsid w:val="00597E64"/>
    <w:rsid w:val="00597F03"/>
    <w:rsid w:val="005A0144"/>
    <w:rsid w:val="005A070A"/>
    <w:rsid w:val="005A0B26"/>
    <w:rsid w:val="005A0DD9"/>
    <w:rsid w:val="005A14E6"/>
    <w:rsid w:val="005A1BA8"/>
    <w:rsid w:val="005A1F9F"/>
    <w:rsid w:val="005A2186"/>
    <w:rsid w:val="005A2851"/>
    <w:rsid w:val="005A2A90"/>
    <w:rsid w:val="005A2F2A"/>
    <w:rsid w:val="005A34E3"/>
    <w:rsid w:val="005A350C"/>
    <w:rsid w:val="005A3535"/>
    <w:rsid w:val="005A3909"/>
    <w:rsid w:val="005A4B84"/>
    <w:rsid w:val="005A4D1B"/>
    <w:rsid w:val="005A523C"/>
    <w:rsid w:val="005A5BB3"/>
    <w:rsid w:val="005A5D7B"/>
    <w:rsid w:val="005A6411"/>
    <w:rsid w:val="005A6B81"/>
    <w:rsid w:val="005A7195"/>
    <w:rsid w:val="005A7546"/>
    <w:rsid w:val="005A7DB7"/>
    <w:rsid w:val="005A7E33"/>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42E"/>
    <w:rsid w:val="005B4DBD"/>
    <w:rsid w:val="005B6571"/>
    <w:rsid w:val="005B68B3"/>
    <w:rsid w:val="005B6AFF"/>
    <w:rsid w:val="005B6C71"/>
    <w:rsid w:val="005B70A2"/>
    <w:rsid w:val="005B7AD1"/>
    <w:rsid w:val="005B7C6A"/>
    <w:rsid w:val="005C0DCA"/>
    <w:rsid w:val="005C100D"/>
    <w:rsid w:val="005C16B9"/>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AC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E5"/>
    <w:rsid w:val="005C7BF6"/>
    <w:rsid w:val="005C7D54"/>
    <w:rsid w:val="005C7E19"/>
    <w:rsid w:val="005D0128"/>
    <w:rsid w:val="005D01B9"/>
    <w:rsid w:val="005D0502"/>
    <w:rsid w:val="005D0A47"/>
    <w:rsid w:val="005D0A9E"/>
    <w:rsid w:val="005D0DCB"/>
    <w:rsid w:val="005D0FD8"/>
    <w:rsid w:val="005D1149"/>
    <w:rsid w:val="005D1445"/>
    <w:rsid w:val="005D169A"/>
    <w:rsid w:val="005D192E"/>
    <w:rsid w:val="005D1A4B"/>
    <w:rsid w:val="005D1B56"/>
    <w:rsid w:val="005D1CAE"/>
    <w:rsid w:val="005D272E"/>
    <w:rsid w:val="005D2966"/>
    <w:rsid w:val="005D2DC4"/>
    <w:rsid w:val="005D33C9"/>
    <w:rsid w:val="005D3C5A"/>
    <w:rsid w:val="005D3E32"/>
    <w:rsid w:val="005D46EE"/>
    <w:rsid w:val="005D4B10"/>
    <w:rsid w:val="005D504A"/>
    <w:rsid w:val="005D5829"/>
    <w:rsid w:val="005D5D49"/>
    <w:rsid w:val="005D5EC5"/>
    <w:rsid w:val="005D64DA"/>
    <w:rsid w:val="005D6958"/>
    <w:rsid w:val="005D7418"/>
    <w:rsid w:val="005D7558"/>
    <w:rsid w:val="005D7909"/>
    <w:rsid w:val="005D7F0C"/>
    <w:rsid w:val="005E0421"/>
    <w:rsid w:val="005E051F"/>
    <w:rsid w:val="005E0559"/>
    <w:rsid w:val="005E0668"/>
    <w:rsid w:val="005E0B7F"/>
    <w:rsid w:val="005E0DEC"/>
    <w:rsid w:val="005E0DF3"/>
    <w:rsid w:val="005E1930"/>
    <w:rsid w:val="005E1D28"/>
    <w:rsid w:val="005E1E77"/>
    <w:rsid w:val="005E25DA"/>
    <w:rsid w:val="005E2992"/>
    <w:rsid w:val="005E2AF7"/>
    <w:rsid w:val="005E336C"/>
    <w:rsid w:val="005E3AB6"/>
    <w:rsid w:val="005E4AF2"/>
    <w:rsid w:val="005E4DDB"/>
    <w:rsid w:val="005E587B"/>
    <w:rsid w:val="005E59FD"/>
    <w:rsid w:val="005E63B2"/>
    <w:rsid w:val="005E654B"/>
    <w:rsid w:val="005E67E2"/>
    <w:rsid w:val="005E6947"/>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1D4"/>
    <w:rsid w:val="005F2534"/>
    <w:rsid w:val="005F28D3"/>
    <w:rsid w:val="005F2A5D"/>
    <w:rsid w:val="005F2BDA"/>
    <w:rsid w:val="005F314F"/>
    <w:rsid w:val="005F31DD"/>
    <w:rsid w:val="005F3421"/>
    <w:rsid w:val="005F3A93"/>
    <w:rsid w:val="005F4830"/>
    <w:rsid w:val="005F4A88"/>
    <w:rsid w:val="005F4C62"/>
    <w:rsid w:val="005F50D7"/>
    <w:rsid w:val="005F54BC"/>
    <w:rsid w:val="005F565C"/>
    <w:rsid w:val="005F56AF"/>
    <w:rsid w:val="005F5781"/>
    <w:rsid w:val="005F5EDB"/>
    <w:rsid w:val="005F60AE"/>
    <w:rsid w:val="005F683C"/>
    <w:rsid w:val="005F6AA0"/>
    <w:rsid w:val="005F6C58"/>
    <w:rsid w:val="005F7176"/>
    <w:rsid w:val="00601150"/>
    <w:rsid w:val="006011C5"/>
    <w:rsid w:val="00601329"/>
    <w:rsid w:val="00601587"/>
    <w:rsid w:val="006017E2"/>
    <w:rsid w:val="00601AC5"/>
    <w:rsid w:val="00602A6F"/>
    <w:rsid w:val="00602F3D"/>
    <w:rsid w:val="006044B8"/>
    <w:rsid w:val="006044E8"/>
    <w:rsid w:val="00604940"/>
    <w:rsid w:val="00604A11"/>
    <w:rsid w:val="00604AE6"/>
    <w:rsid w:val="0060502D"/>
    <w:rsid w:val="006054E8"/>
    <w:rsid w:val="00605A95"/>
    <w:rsid w:val="00605BE2"/>
    <w:rsid w:val="00605D41"/>
    <w:rsid w:val="00605DE1"/>
    <w:rsid w:val="0060628C"/>
    <w:rsid w:val="006064F4"/>
    <w:rsid w:val="00606759"/>
    <w:rsid w:val="006072B2"/>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1119"/>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AF"/>
    <w:rsid w:val="006271B3"/>
    <w:rsid w:val="006271FC"/>
    <w:rsid w:val="006278AA"/>
    <w:rsid w:val="00627EC5"/>
    <w:rsid w:val="0063015E"/>
    <w:rsid w:val="006305B9"/>
    <w:rsid w:val="00630876"/>
    <w:rsid w:val="006314E9"/>
    <w:rsid w:val="00631622"/>
    <w:rsid w:val="00631B28"/>
    <w:rsid w:val="00632481"/>
    <w:rsid w:val="006328C5"/>
    <w:rsid w:val="0063355C"/>
    <w:rsid w:val="00633A1F"/>
    <w:rsid w:val="00633A73"/>
    <w:rsid w:val="00633B0F"/>
    <w:rsid w:val="006340C7"/>
    <w:rsid w:val="00634138"/>
    <w:rsid w:val="00634485"/>
    <w:rsid w:val="00634511"/>
    <w:rsid w:val="00634890"/>
    <w:rsid w:val="00634D79"/>
    <w:rsid w:val="00634E48"/>
    <w:rsid w:val="00635154"/>
    <w:rsid w:val="006359A6"/>
    <w:rsid w:val="00635E0E"/>
    <w:rsid w:val="00636140"/>
    <w:rsid w:val="00636448"/>
    <w:rsid w:val="00636650"/>
    <w:rsid w:val="00636A4B"/>
    <w:rsid w:val="00637086"/>
    <w:rsid w:val="006372A2"/>
    <w:rsid w:val="00637B99"/>
    <w:rsid w:val="00637D80"/>
    <w:rsid w:val="00640222"/>
    <w:rsid w:val="006404C5"/>
    <w:rsid w:val="00640727"/>
    <w:rsid w:val="0064075B"/>
    <w:rsid w:val="00640AF2"/>
    <w:rsid w:val="0064155A"/>
    <w:rsid w:val="00641BB8"/>
    <w:rsid w:val="006432FF"/>
    <w:rsid w:val="006433AB"/>
    <w:rsid w:val="00643765"/>
    <w:rsid w:val="00644195"/>
    <w:rsid w:val="00644293"/>
    <w:rsid w:val="006457A5"/>
    <w:rsid w:val="00646958"/>
    <w:rsid w:val="00646DD0"/>
    <w:rsid w:val="00647210"/>
    <w:rsid w:val="006473A5"/>
    <w:rsid w:val="0064794B"/>
    <w:rsid w:val="00647B5A"/>
    <w:rsid w:val="00647C96"/>
    <w:rsid w:val="00647D9F"/>
    <w:rsid w:val="00647F42"/>
    <w:rsid w:val="00650174"/>
    <w:rsid w:val="006501E2"/>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025"/>
    <w:rsid w:val="00655403"/>
    <w:rsid w:val="00655596"/>
    <w:rsid w:val="0065631D"/>
    <w:rsid w:val="0065642B"/>
    <w:rsid w:val="006565A2"/>
    <w:rsid w:val="00656BBE"/>
    <w:rsid w:val="00656CBA"/>
    <w:rsid w:val="00656EB8"/>
    <w:rsid w:val="00657406"/>
    <w:rsid w:val="006578F2"/>
    <w:rsid w:val="00660118"/>
    <w:rsid w:val="00660136"/>
    <w:rsid w:val="0066033E"/>
    <w:rsid w:val="0066098F"/>
    <w:rsid w:val="006612B1"/>
    <w:rsid w:val="00662057"/>
    <w:rsid w:val="0066224A"/>
    <w:rsid w:val="00662493"/>
    <w:rsid w:val="00662851"/>
    <w:rsid w:val="00662929"/>
    <w:rsid w:val="00662A81"/>
    <w:rsid w:val="00662E7F"/>
    <w:rsid w:val="00662FA3"/>
    <w:rsid w:val="0066328F"/>
    <w:rsid w:val="006633B7"/>
    <w:rsid w:val="006635DB"/>
    <w:rsid w:val="00663645"/>
    <w:rsid w:val="00663A7D"/>
    <w:rsid w:val="00664060"/>
    <w:rsid w:val="00664658"/>
    <w:rsid w:val="006650E0"/>
    <w:rsid w:val="00665723"/>
    <w:rsid w:val="00665A47"/>
    <w:rsid w:val="0066688F"/>
    <w:rsid w:val="00666CC4"/>
    <w:rsid w:val="00666CC7"/>
    <w:rsid w:val="00666DA9"/>
    <w:rsid w:val="006672B5"/>
    <w:rsid w:val="006673CA"/>
    <w:rsid w:val="00667975"/>
    <w:rsid w:val="006679BC"/>
    <w:rsid w:val="00667C46"/>
    <w:rsid w:val="00667C5C"/>
    <w:rsid w:val="00667ED8"/>
    <w:rsid w:val="00670240"/>
    <w:rsid w:val="00670A10"/>
    <w:rsid w:val="00670CC2"/>
    <w:rsid w:val="00670FB6"/>
    <w:rsid w:val="006711CB"/>
    <w:rsid w:val="0067124E"/>
    <w:rsid w:val="00671B0E"/>
    <w:rsid w:val="00672CDE"/>
    <w:rsid w:val="00672DE2"/>
    <w:rsid w:val="00672E74"/>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F"/>
    <w:rsid w:val="00677D71"/>
    <w:rsid w:val="0068007F"/>
    <w:rsid w:val="006801D4"/>
    <w:rsid w:val="006808E7"/>
    <w:rsid w:val="00680D81"/>
    <w:rsid w:val="00680F91"/>
    <w:rsid w:val="0068120B"/>
    <w:rsid w:val="00681AC4"/>
    <w:rsid w:val="00681BBD"/>
    <w:rsid w:val="00681C81"/>
    <w:rsid w:val="00681D62"/>
    <w:rsid w:val="006822A8"/>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932"/>
    <w:rsid w:val="00691B81"/>
    <w:rsid w:val="00692CF0"/>
    <w:rsid w:val="00692F64"/>
    <w:rsid w:val="006930D5"/>
    <w:rsid w:val="0069326F"/>
    <w:rsid w:val="00693490"/>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97FEE"/>
    <w:rsid w:val="006A0157"/>
    <w:rsid w:val="006A026E"/>
    <w:rsid w:val="006A02F2"/>
    <w:rsid w:val="006A0478"/>
    <w:rsid w:val="006A0D0E"/>
    <w:rsid w:val="006A0DC7"/>
    <w:rsid w:val="006A1092"/>
    <w:rsid w:val="006A1137"/>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5B63"/>
    <w:rsid w:val="006A6BEF"/>
    <w:rsid w:val="006A71F6"/>
    <w:rsid w:val="006A769A"/>
    <w:rsid w:val="006A7765"/>
    <w:rsid w:val="006B03BE"/>
    <w:rsid w:val="006B0914"/>
    <w:rsid w:val="006B0962"/>
    <w:rsid w:val="006B0C8E"/>
    <w:rsid w:val="006B0F00"/>
    <w:rsid w:val="006B0FB9"/>
    <w:rsid w:val="006B13AB"/>
    <w:rsid w:val="006B1DBD"/>
    <w:rsid w:val="006B1DC7"/>
    <w:rsid w:val="006B235C"/>
    <w:rsid w:val="006B28E8"/>
    <w:rsid w:val="006B298B"/>
    <w:rsid w:val="006B2ABD"/>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3F9"/>
    <w:rsid w:val="006B7467"/>
    <w:rsid w:val="006B755B"/>
    <w:rsid w:val="006B77AD"/>
    <w:rsid w:val="006C0274"/>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4F83"/>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1E50"/>
    <w:rsid w:val="006D1EE6"/>
    <w:rsid w:val="006D201B"/>
    <w:rsid w:val="006D2023"/>
    <w:rsid w:val="006D2625"/>
    <w:rsid w:val="006D29AE"/>
    <w:rsid w:val="006D2AB4"/>
    <w:rsid w:val="006D2CA2"/>
    <w:rsid w:val="006D2D7F"/>
    <w:rsid w:val="006D3972"/>
    <w:rsid w:val="006D4392"/>
    <w:rsid w:val="006D4598"/>
    <w:rsid w:val="006D475D"/>
    <w:rsid w:val="006D48BA"/>
    <w:rsid w:val="006D4A76"/>
    <w:rsid w:val="006D4D7E"/>
    <w:rsid w:val="006D5B86"/>
    <w:rsid w:val="006D6201"/>
    <w:rsid w:val="006D6E39"/>
    <w:rsid w:val="006D6F33"/>
    <w:rsid w:val="006D7140"/>
    <w:rsid w:val="006D7B28"/>
    <w:rsid w:val="006D7C39"/>
    <w:rsid w:val="006D7EA2"/>
    <w:rsid w:val="006D7EEB"/>
    <w:rsid w:val="006D7F59"/>
    <w:rsid w:val="006E04FE"/>
    <w:rsid w:val="006E06AC"/>
    <w:rsid w:val="006E06D3"/>
    <w:rsid w:val="006E0836"/>
    <w:rsid w:val="006E0DDB"/>
    <w:rsid w:val="006E10F9"/>
    <w:rsid w:val="006E1976"/>
    <w:rsid w:val="006E1BB0"/>
    <w:rsid w:val="006E25F7"/>
    <w:rsid w:val="006E27FE"/>
    <w:rsid w:val="006E2BDD"/>
    <w:rsid w:val="006E33F7"/>
    <w:rsid w:val="006E3C33"/>
    <w:rsid w:val="006E410B"/>
    <w:rsid w:val="006E4335"/>
    <w:rsid w:val="006E44EB"/>
    <w:rsid w:val="006E4C49"/>
    <w:rsid w:val="006E4D6F"/>
    <w:rsid w:val="006E55AA"/>
    <w:rsid w:val="006E5D5B"/>
    <w:rsid w:val="006E616B"/>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BF5"/>
    <w:rsid w:val="006F1E08"/>
    <w:rsid w:val="006F1F08"/>
    <w:rsid w:val="006F2504"/>
    <w:rsid w:val="006F29F5"/>
    <w:rsid w:val="006F2C5A"/>
    <w:rsid w:val="006F2D4F"/>
    <w:rsid w:val="006F3059"/>
    <w:rsid w:val="006F30F8"/>
    <w:rsid w:val="006F3599"/>
    <w:rsid w:val="006F3D42"/>
    <w:rsid w:val="006F3D60"/>
    <w:rsid w:val="006F3F86"/>
    <w:rsid w:val="006F4369"/>
    <w:rsid w:val="006F4D1A"/>
    <w:rsid w:val="006F5105"/>
    <w:rsid w:val="006F5292"/>
    <w:rsid w:val="006F55F2"/>
    <w:rsid w:val="006F5A76"/>
    <w:rsid w:val="006F5AB6"/>
    <w:rsid w:val="006F5AD6"/>
    <w:rsid w:val="006F5F90"/>
    <w:rsid w:val="006F61D7"/>
    <w:rsid w:val="006F6415"/>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385"/>
    <w:rsid w:val="00702909"/>
    <w:rsid w:val="00703168"/>
    <w:rsid w:val="007035E7"/>
    <w:rsid w:val="00703C28"/>
    <w:rsid w:val="00703D94"/>
    <w:rsid w:val="007042CF"/>
    <w:rsid w:val="0070431A"/>
    <w:rsid w:val="007047FD"/>
    <w:rsid w:val="00705091"/>
    <w:rsid w:val="00705122"/>
    <w:rsid w:val="0070528E"/>
    <w:rsid w:val="00705291"/>
    <w:rsid w:val="007053D7"/>
    <w:rsid w:val="00705546"/>
    <w:rsid w:val="0070570A"/>
    <w:rsid w:val="00705741"/>
    <w:rsid w:val="007062D1"/>
    <w:rsid w:val="00706383"/>
    <w:rsid w:val="007066E2"/>
    <w:rsid w:val="0070684E"/>
    <w:rsid w:val="0070705A"/>
    <w:rsid w:val="00707174"/>
    <w:rsid w:val="007075FE"/>
    <w:rsid w:val="00707B22"/>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6124"/>
    <w:rsid w:val="007161A6"/>
    <w:rsid w:val="007165C3"/>
    <w:rsid w:val="00716989"/>
    <w:rsid w:val="007169E1"/>
    <w:rsid w:val="00716F76"/>
    <w:rsid w:val="0071714C"/>
    <w:rsid w:val="00717401"/>
    <w:rsid w:val="00717925"/>
    <w:rsid w:val="00717BD1"/>
    <w:rsid w:val="00717F9A"/>
    <w:rsid w:val="0072056F"/>
    <w:rsid w:val="0072096D"/>
    <w:rsid w:val="00720E0F"/>
    <w:rsid w:val="00721512"/>
    <w:rsid w:val="007218BE"/>
    <w:rsid w:val="00721D05"/>
    <w:rsid w:val="007220B8"/>
    <w:rsid w:val="007221C6"/>
    <w:rsid w:val="00722614"/>
    <w:rsid w:val="007226F6"/>
    <w:rsid w:val="0072346E"/>
    <w:rsid w:val="00723616"/>
    <w:rsid w:val="00723AE2"/>
    <w:rsid w:val="00723C97"/>
    <w:rsid w:val="00723D0D"/>
    <w:rsid w:val="00723D41"/>
    <w:rsid w:val="00723E45"/>
    <w:rsid w:val="00723EAA"/>
    <w:rsid w:val="00724111"/>
    <w:rsid w:val="00724430"/>
    <w:rsid w:val="0072452F"/>
    <w:rsid w:val="00724EC4"/>
    <w:rsid w:val="00725193"/>
    <w:rsid w:val="007253FF"/>
    <w:rsid w:val="007255E1"/>
    <w:rsid w:val="007256C8"/>
    <w:rsid w:val="007257BF"/>
    <w:rsid w:val="00725CE7"/>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754"/>
    <w:rsid w:val="007328BA"/>
    <w:rsid w:val="00732BF0"/>
    <w:rsid w:val="00732FA0"/>
    <w:rsid w:val="007330C3"/>
    <w:rsid w:val="0073311C"/>
    <w:rsid w:val="007344E5"/>
    <w:rsid w:val="007347F5"/>
    <w:rsid w:val="00734D44"/>
    <w:rsid w:val="00735204"/>
    <w:rsid w:val="0073525E"/>
    <w:rsid w:val="007353F0"/>
    <w:rsid w:val="00735930"/>
    <w:rsid w:val="00735AFB"/>
    <w:rsid w:val="00735DED"/>
    <w:rsid w:val="00735F72"/>
    <w:rsid w:val="0073621C"/>
    <w:rsid w:val="007366EE"/>
    <w:rsid w:val="00736B73"/>
    <w:rsid w:val="00736C06"/>
    <w:rsid w:val="00736C96"/>
    <w:rsid w:val="00737138"/>
    <w:rsid w:val="00737AD2"/>
    <w:rsid w:val="00737D4E"/>
    <w:rsid w:val="00740052"/>
    <w:rsid w:val="007400E8"/>
    <w:rsid w:val="00740129"/>
    <w:rsid w:val="00740238"/>
    <w:rsid w:val="00740494"/>
    <w:rsid w:val="00740719"/>
    <w:rsid w:val="00740AFD"/>
    <w:rsid w:val="00740BC3"/>
    <w:rsid w:val="00741046"/>
    <w:rsid w:val="007410AA"/>
    <w:rsid w:val="00741570"/>
    <w:rsid w:val="007416A3"/>
    <w:rsid w:val="00741AB6"/>
    <w:rsid w:val="00742EDD"/>
    <w:rsid w:val="007431A4"/>
    <w:rsid w:val="0074343D"/>
    <w:rsid w:val="00743F63"/>
    <w:rsid w:val="00744446"/>
    <w:rsid w:val="00744B56"/>
    <w:rsid w:val="00744BA4"/>
    <w:rsid w:val="00744C08"/>
    <w:rsid w:val="0074521E"/>
    <w:rsid w:val="00745354"/>
    <w:rsid w:val="00745421"/>
    <w:rsid w:val="007458B3"/>
    <w:rsid w:val="00746074"/>
    <w:rsid w:val="007465F0"/>
    <w:rsid w:val="00746708"/>
    <w:rsid w:val="00747261"/>
    <w:rsid w:val="00747331"/>
    <w:rsid w:val="007478D8"/>
    <w:rsid w:val="00747F64"/>
    <w:rsid w:val="00747F83"/>
    <w:rsid w:val="00750C89"/>
    <w:rsid w:val="00750D04"/>
    <w:rsid w:val="00750D6F"/>
    <w:rsid w:val="00750EDD"/>
    <w:rsid w:val="00750F1A"/>
    <w:rsid w:val="00751099"/>
    <w:rsid w:val="00751954"/>
    <w:rsid w:val="007520A7"/>
    <w:rsid w:val="00752248"/>
    <w:rsid w:val="007523AA"/>
    <w:rsid w:val="007523B1"/>
    <w:rsid w:val="00752A67"/>
    <w:rsid w:val="00752E1F"/>
    <w:rsid w:val="00753688"/>
    <w:rsid w:val="00753E3E"/>
    <w:rsid w:val="00754477"/>
    <w:rsid w:val="007546D8"/>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5B"/>
    <w:rsid w:val="00757DC5"/>
    <w:rsid w:val="00757F82"/>
    <w:rsid w:val="007602FC"/>
    <w:rsid w:val="007615FB"/>
    <w:rsid w:val="0076181E"/>
    <w:rsid w:val="0076191D"/>
    <w:rsid w:val="00761A77"/>
    <w:rsid w:val="00762372"/>
    <w:rsid w:val="007626AB"/>
    <w:rsid w:val="00762EBE"/>
    <w:rsid w:val="007631BF"/>
    <w:rsid w:val="007631D9"/>
    <w:rsid w:val="007631FF"/>
    <w:rsid w:val="00763638"/>
    <w:rsid w:val="007636B4"/>
    <w:rsid w:val="007637A7"/>
    <w:rsid w:val="007637D6"/>
    <w:rsid w:val="00763900"/>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6D"/>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0F0C"/>
    <w:rsid w:val="007811A7"/>
    <w:rsid w:val="007817E0"/>
    <w:rsid w:val="00781905"/>
    <w:rsid w:val="00781A7E"/>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1CE"/>
    <w:rsid w:val="00787662"/>
    <w:rsid w:val="00790A00"/>
    <w:rsid w:val="00790CA5"/>
    <w:rsid w:val="00790CE5"/>
    <w:rsid w:val="007918D1"/>
    <w:rsid w:val="00791C00"/>
    <w:rsid w:val="00791E3B"/>
    <w:rsid w:val="007925D7"/>
    <w:rsid w:val="0079262C"/>
    <w:rsid w:val="00792819"/>
    <w:rsid w:val="00792979"/>
    <w:rsid w:val="00792A0F"/>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607"/>
    <w:rsid w:val="007A18D5"/>
    <w:rsid w:val="007A1C34"/>
    <w:rsid w:val="007A1F9D"/>
    <w:rsid w:val="007A2245"/>
    <w:rsid w:val="007A227B"/>
    <w:rsid w:val="007A2A09"/>
    <w:rsid w:val="007A2AB1"/>
    <w:rsid w:val="007A2F02"/>
    <w:rsid w:val="007A30B1"/>
    <w:rsid w:val="007A339E"/>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7DB"/>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56F"/>
    <w:rsid w:val="007D2616"/>
    <w:rsid w:val="007D2836"/>
    <w:rsid w:val="007D29F5"/>
    <w:rsid w:val="007D2BC3"/>
    <w:rsid w:val="007D3437"/>
    <w:rsid w:val="007D3682"/>
    <w:rsid w:val="007D382E"/>
    <w:rsid w:val="007D3CE4"/>
    <w:rsid w:val="007D44BA"/>
    <w:rsid w:val="007D45E3"/>
    <w:rsid w:val="007D4601"/>
    <w:rsid w:val="007D46F7"/>
    <w:rsid w:val="007D4A47"/>
    <w:rsid w:val="007D4FF9"/>
    <w:rsid w:val="007D506C"/>
    <w:rsid w:val="007D5250"/>
    <w:rsid w:val="007D577C"/>
    <w:rsid w:val="007D5937"/>
    <w:rsid w:val="007D59C9"/>
    <w:rsid w:val="007D5E62"/>
    <w:rsid w:val="007D5FCF"/>
    <w:rsid w:val="007D6583"/>
    <w:rsid w:val="007D66DD"/>
    <w:rsid w:val="007D6867"/>
    <w:rsid w:val="007D6C89"/>
    <w:rsid w:val="007D6D1F"/>
    <w:rsid w:val="007D6E4E"/>
    <w:rsid w:val="007D7B8B"/>
    <w:rsid w:val="007D7BEF"/>
    <w:rsid w:val="007D7E2B"/>
    <w:rsid w:val="007D7FA3"/>
    <w:rsid w:val="007E02A5"/>
    <w:rsid w:val="007E050D"/>
    <w:rsid w:val="007E142E"/>
    <w:rsid w:val="007E1641"/>
    <w:rsid w:val="007E21A3"/>
    <w:rsid w:val="007E238F"/>
    <w:rsid w:val="007E24D5"/>
    <w:rsid w:val="007E2DEB"/>
    <w:rsid w:val="007E3092"/>
    <w:rsid w:val="007E30BA"/>
    <w:rsid w:val="007E341D"/>
    <w:rsid w:val="007E36A0"/>
    <w:rsid w:val="007E37A7"/>
    <w:rsid w:val="007E3E3F"/>
    <w:rsid w:val="007E3ED1"/>
    <w:rsid w:val="007E481E"/>
    <w:rsid w:val="007E4B5E"/>
    <w:rsid w:val="007E4B86"/>
    <w:rsid w:val="007E4CB2"/>
    <w:rsid w:val="007E4CE9"/>
    <w:rsid w:val="007E4D42"/>
    <w:rsid w:val="007E4FC7"/>
    <w:rsid w:val="007E552B"/>
    <w:rsid w:val="007E5F86"/>
    <w:rsid w:val="007E63B0"/>
    <w:rsid w:val="007E63E3"/>
    <w:rsid w:val="007E65A8"/>
    <w:rsid w:val="007E75A5"/>
    <w:rsid w:val="007E7685"/>
    <w:rsid w:val="007E7732"/>
    <w:rsid w:val="007E7E22"/>
    <w:rsid w:val="007F079E"/>
    <w:rsid w:val="007F1457"/>
    <w:rsid w:val="007F1CB7"/>
    <w:rsid w:val="007F21F8"/>
    <w:rsid w:val="007F2232"/>
    <w:rsid w:val="007F22EC"/>
    <w:rsid w:val="007F245F"/>
    <w:rsid w:val="007F28C5"/>
    <w:rsid w:val="007F2E0E"/>
    <w:rsid w:val="007F3971"/>
    <w:rsid w:val="007F414D"/>
    <w:rsid w:val="007F41D1"/>
    <w:rsid w:val="007F4226"/>
    <w:rsid w:val="007F4D6F"/>
    <w:rsid w:val="007F4DA5"/>
    <w:rsid w:val="007F502F"/>
    <w:rsid w:val="007F53AA"/>
    <w:rsid w:val="007F581A"/>
    <w:rsid w:val="007F5FA5"/>
    <w:rsid w:val="007F632A"/>
    <w:rsid w:val="007F75A8"/>
    <w:rsid w:val="00800B62"/>
    <w:rsid w:val="00800B69"/>
    <w:rsid w:val="00800D69"/>
    <w:rsid w:val="00801018"/>
    <w:rsid w:val="008011A7"/>
    <w:rsid w:val="008014D3"/>
    <w:rsid w:val="00801A6C"/>
    <w:rsid w:val="00802406"/>
    <w:rsid w:val="00802451"/>
    <w:rsid w:val="0080273A"/>
    <w:rsid w:val="00802E93"/>
    <w:rsid w:val="00803682"/>
    <w:rsid w:val="00803C89"/>
    <w:rsid w:val="00803E74"/>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1030C"/>
    <w:rsid w:val="00810766"/>
    <w:rsid w:val="00810BFE"/>
    <w:rsid w:val="008117CC"/>
    <w:rsid w:val="00811E51"/>
    <w:rsid w:val="00812208"/>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0D0"/>
    <w:rsid w:val="008210DB"/>
    <w:rsid w:val="00822643"/>
    <w:rsid w:val="0082293F"/>
    <w:rsid w:val="00822E25"/>
    <w:rsid w:val="008236E8"/>
    <w:rsid w:val="00823C4B"/>
    <w:rsid w:val="00824389"/>
    <w:rsid w:val="00824392"/>
    <w:rsid w:val="008245DA"/>
    <w:rsid w:val="008250F6"/>
    <w:rsid w:val="008256D6"/>
    <w:rsid w:val="0082576A"/>
    <w:rsid w:val="00825FD3"/>
    <w:rsid w:val="00826489"/>
    <w:rsid w:val="00826BFD"/>
    <w:rsid w:val="00827092"/>
    <w:rsid w:val="0082710A"/>
    <w:rsid w:val="00827366"/>
    <w:rsid w:val="00827A68"/>
    <w:rsid w:val="00827C4E"/>
    <w:rsid w:val="008301B2"/>
    <w:rsid w:val="008306AF"/>
    <w:rsid w:val="0083094A"/>
    <w:rsid w:val="00830EC9"/>
    <w:rsid w:val="008312E0"/>
    <w:rsid w:val="00831384"/>
    <w:rsid w:val="00831BEE"/>
    <w:rsid w:val="00831D36"/>
    <w:rsid w:val="00831DA4"/>
    <w:rsid w:val="00831EB3"/>
    <w:rsid w:val="00831F95"/>
    <w:rsid w:val="00831FA8"/>
    <w:rsid w:val="00831FBF"/>
    <w:rsid w:val="008320A5"/>
    <w:rsid w:val="00832810"/>
    <w:rsid w:val="00832E2C"/>
    <w:rsid w:val="00833070"/>
    <w:rsid w:val="008331B6"/>
    <w:rsid w:val="008344F9"/>
    <w:rsid w:val="008345ED"/>
    <w:rsid w:val="00834780"/>
    <w:rsid w:val="00834858"/>
    <w:rsid w:val="00835248"/>
    <w:rsid w:val="00835927"/>
    <w:rsid w:val="00835D13"/>
    <w:rsid w:val="00835DF1"/>
    <w:rsid w:val="008367EE"/>
    <w:rsid w:val="0083699C"/>
    <w:rsid w:val="00836B16"/>
    <w:rsid w:val="00836EA5"/>
    <w:rsid w:val="00837C97"/>
    <w:rsid w:val="00837CE4"/>
    <w:rsid w:val="00837D19"/>
    <w:rsid w:val="00837D7F"/>
    <w:rsid w:val="00840312"/>
    <w:rsid w:val="008403E9"/>
    <w:rsid w:val="008404D4"/>
    <w:rsid w:val="0084074D"/>
    <w:rsid w:val="00840A94"/>
    <w:rsid w:val="00840B86"/>
    <w:rsid w:val="00840E84"/>
    <w:rsid w:val="00840ECD"/>
    <w:rsid w:val="00840FBE"/>
    <w:rsid w:val="00841751"/>
    <w:rsid w:val="00841867"/>
    <w:rsid w:val="00841E4A"/>
    <w:rsid w:val="008422EC"/>
    <w:rsid w:val="00842B04"/>
    <w:rsid w:val="00842C7F"/>
    <w:rsid w:val="0084361F"/>
    <w:rsid w:val="00843F27"/>
    <w:rsid w:val="00844279"/>
    <w:rsid w:val="0084429F"/>
    <w:rsid w:val="0084464C"/>
    <w:rsid w:val="00844898"/>
    <w:rsid w:val="008448E0"/>
    <w:rsid w:val="00844916"/>
    <w:rsid w:val="00844B07"/>
    <w:rsid w:val="00844C6C"/>
    <w:rsid w:val="00845238"/>
    <w:rsid w:val="00845969"/>
    <w:rsid w:val="00845A61"/>
    <w:rsid w:val="008465C6"/>
    <w:rsid w:val="0084677D"/>
    <w:rsid w:val="008467B8"/>
    <w:rsid w:val="008468F5"/>
    <w:rsid w:val="008469EE"/>
    <w:rsid w:val="00846FFC"/>
    <w:rsid w:val="00847359"/>
    <w:rsid w:val="00847A4A"/>
    <w:rsid w:val="00847DAB"/>
    <w:rsid w:val="00847E82"/>
    <w:rsid w:val="00847F11"/>
    <w:rsid w:val="00850321"/>
    <w:rsid w:val="008505AA"/>
    <w:rsid w:val="0085064A"/>
    <w:rsid w:val="00851C51"/>
    <w:rsid w:val="00851E2C"/>
    <w:rsid w:val="008522D2"/>
    <w:rsid w:val="00852370"/>
    <w:rsid w:val="0085253C"/>
    <w:rsid w:val="008526EF"/>
    <w:rsid w:val="00852F55"/>
    <w:rsid w:val="0085347F"/>
    <w:rsid w:val="00853608"/>
    <w:rsid w:val="00853AB4"/>
    <w:rsid w:val="008542F2"/>
    <w:rsid w:val="00854AA7"/>
    <w:rsid w:val="008552C2"/>
    <w:rsid w:val="008552E4"/>
    <w:rsid w:val="00855570"/>
    <w:rsid w:val="008556EF"/>
    <w:rsid w:val="00855743"/>
    <w:rsid w:val="00855B1B"/>
    <w:rsid w:val="00855F9F"/>
    <w:rsid w:val="00855FA9"/>
    <w:rsid w:val="00856033"/>
    <w:rsid w:val="008564BD"/>
    <w:rsid w:val="008564C8"/>
    <w:rsid w:val="00856541"/>
    <w:rsid w:val="00856645"/>
    <w:rsid w:val="0085683B"/>
    <w:rsid w:val="008569F0"/>
    <w:rsid w:val="00856A1E"/>
    <w:rsid w:val="00856AC0"/>
    <w:rsid w:val="00857082"/>
    <w:rsid w:val="008570AA"/>
    <w:rsid w:val="00857307"/>
    <w:rsid w:val="00857340"/>
    <w:rsid w:val="00857699"/>
    <w:rsid w:val="008577A8"/>
    <w:rsid w:val="008602B6"/>
    <w:rsid w:val="008603DA"/>
    <w:rsid w:val="0086079C"/>
    <w:rsid w:val="008609E4"/>
    <w:rsid w:val="00861605"/>
    <w:rsid w:val="008616DF"/>
    <w:rsid w:val="00861D09"/>
    <w:rsid w:val="00861EF3"/>
    <w:rsid w:val="008625E1"/>
    <w:rsid w:val="00862F05"/>
    <w:rsid w:val="00863007"/>
    <w:rsid w:val="00863151"/>
    <w:rsid w:val="008632C9"/>
    <w:rsid w:val="008635A5"/>
    <w:rsid w:val="00863A49"/>
    <w:rsid w:val="00864288"/>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AE7"/>
    <w:rsid w:val="00874F99"/>
    <w:rsid w:val="00875C02"/>
    <w:rsid w:val="008765F6"/>
    <w:rsid w:val="00876B6F"/>
    <w:rsid w:val="00876E10"/>
    <w:rsid w:val="00876E5C"/>
    <w:rsid w:val="00877DA5"/>
    <w:rsid w:val="00877F14"/>
    <w:rsid w:val="00880852"/>
    <w:rsid w:val="008808AE"/>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32"/>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2B"/>
    <w:rsid w:val="0089272F"/>
    <w:rsid w:val="00892774"/>
    <w:rsid w:val="008929EC"/>
    <w:rsid w:val="00892AFC"/>
    <w:rsid w:val="00892B45"/>
    <w:rsid w:val="00893204"/>
    <w:rsid w:val="0089336B"/>
    <w:rsid w:val="00893451"/>
    <w:rsid w:val="00893606"/>
    <w:rsid w:val="00894CBB"/>
    <w:rsid w:val="00894DC7"/>
    <w:rsid w:val="008950DB"/>
    <w:rsid w:val="008950DD"/>
    <w:rsid w:val="00895B09"/>
    <w:rsid w:val="00895D8A"/>
    <w:rsid w:val="00895E48"/>
    <w:rsid w:val="00896AFC"/>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45"/>
    <w:rsid w:val="008A4488"/>
    <w:rsid w:val="008A47EA"/>
    <w:rsid w:val="008A4873"/>
    <w:rsid w:val="008A4B7C"/>
    <w:rsid w:val="008A5B0A"/>
    <w:rsid w:val="008A622A"/>
    <w:rsid w:val="008A6446"/>
    <w:rsid w:val="008A654C"/>
    <w:rsid w:val="008A6AD5"/>
    <w:rsid w:val="008A78C5"/>
    <w:rsid w:val="008B0019"/>
    <w:rsid w:val="008B00B7"/>
    <w:rsid w:val="008B00B8"/>
    <w:rsid w:val="008B0908"/>
    <w:rsid w:val="008B0B57"/>
    <w:rsid w:val="008B11CC"/>
    <w:rsid w:val="008B1339"/>
    <w:rsid w:val="008B1ACF"/>
    <w:rsid w:val="008B1DD6"/>
    <w:rsid w:val="008B225B"/>
    <w:rsid w:val="008B244C"/>
    <w:rsid w:val="008B26F2"/>
    <w:rsid w:val="008B2966"/>
    <w:rsid w:val="008B2D58"/>
    <w:rsid w:val="008B2E22"/>
    <w:rsid w:val="008B3120"/>
    <w:rsid w:val="008B31C8"/>
    <w:rsid w:val="008B34DD"/>
    <w:rsid w:val="008B39BD"/>
    <w:rsid w:val="008B3A34"/>
    <w:rsid w:val="008B42B3"/>
    <w:rsid w:val="008B5001"/>
    <w:rsid w:val="008B59EE"/>
    <w:rsid w:val="008B63C9"/>
    <w:rsid w:val="008B6925"/>
    <w:rsid w:val="008B6ABD"/>
    <w:rsid w:val="008B6FDB"/>
    <w:rsid w:val="008B700A"/>
    <w:rsid w:val="008B71B5"/>
    <w:rsid w:val="008B7526"/>
    <w:rsid w:val="008C01A1"/>
    <w:rsid w:val="008C07E5"/>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D67"/>
    <w:rsid w:val="008C5DDA"/>
    <w:rsid w:val="008C5E44"/>
    <w:rsid w:val="008C5E77"/>
    <w:rsid w:val="008C5EA1"/>
    <w:rsid w:val="008C5ECF"/>
    <w:rsid w:val="008C5F46"/>
    <w:rsid w:val="008C6296"/>
    <w:rsid w:val="008C64BD"/>
    <w:rsid w:val="008C70FB"/>
    <w:rsid w:val="008C737C"/>
    <w:rsid w:val="008C7579"/>
    <w:rsid w:val="008C7934"/>
    <w:rsid w:val="008C7D57"/>
    <w:rsid w:val="008D03A1"/>
    <w:rsid w:val="008D048E"/>
    <w:rsid w:val="008D112A"/>
    <w:rsid w:val="008D12C0"/>
    <w:rsid w:val="008D1526"/>
    <w:rsid w:val="008D15E0"/>
    <w:rsid w:val="008D22F1"/>
    <w:rsid w:val="008D2354"/>
    <w:rsid w:val="008D2B26"/>
    <w:rsid w:val="008D326D"/>
    <w:rsid w:val="008D359F"/>
    <w:rsid w:val="008D420E"/>
    <w:rsid w:val="008D48AF"/>
    <w:rsid w:val="008D4B3D"/>
    <w:rsid w:val="008D4CA9"/>
    <w:rsid w:val="008D5266"/>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CC8"/>
    <w:rsid w:val="008E2D60"/>
    <w:rsid w:val="008E2D70"/>
    <w:rsid w:val="008E3312"/>
    <w:rsid w:val="008E3662"/>
    <w:rsid w:val="008E3D18"/>
    <w:rsid w:val="008E4388"/>
    <w:rsid w:val="008E43D6"/>
    <w:rsid w:val="008E4831"/>
    <w:rsid w:val="008E4E7F"/>
    <w:rsid w:val="008E4ECC"/>
    <w:rsid w:val="008E4FBA"/>
    <w:rsid w:val="008E5500"/>
    <w:rsid w:val="008E5538"/>
    <w:rsid w:val="008E5682"/>
    <w:rsid w:val="008E5A39"/>
    <w:rsid w:val="008E628A"/>
    <w:rsid w:val="008E645B"/>
    <w:rsid w:val="008E6822"/>
    <w:rsid w:val="008E6CEB"/>
    <w:rsid w:val="008E6EBA"/>
    <w:rsid w:val="008E7111"/>
    <w:rsid w:val="008E7DAF"/>
    <w:rsid w:val="008E7E58"/>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75A"/>
    <w:rsid w:val="008F5901"/>
    <w:rsid w:val="008F5D10"/>
    <w:rsid w:val="008F5EEB"/>
    <w:rsid w:val="008F6A7E"/>
    <w:rsid w:val="008F6BA9"/>
    <w:rsid w:val="008F6D10"/>
    <w:rsid w:val="008F6E71"/>
    <w:rsid w:val="008F73C7"/>
    <w:rsid w:val="008F7612"/>
    <w:rsid w:val="00900053"/>
    <w:rsid w:val="009002CB"/>
    <w:rsid w:val="00900B60"/>
    <w:rsid w:val="00900F9F"/>
    <w:rsid w:val="00901261"/>
    <w:rsid w:val="009012A7"/>
    <w:rsid w:val="009013EF"/>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DB"/>
    <w:rsid w:val="009054F7"/>
    <w:rsid w:val="00905581"/>
    <w:rsid w:val="009055D3"/>
    <w:rsid w:val="00905693"/>
    <w:rsid w:val="00905B09"/>
    <w:rsid w:val="00905B13"/>
    <w:rsid w:val="00905B9C"/>
    <w:rsid w:val="00906A95"/>
    <w:rsid w:val="0090705B"/>
    <w:rsid w:val="00907166"/>
    <w:rsid w:val="009074AD"/>
    <w:rsid w:val="00910BF0"/>
    <w:rsid w:val="00910D8B"/>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959"/>
    <w:rsid w:val="00915BDB"/>
    <w:rsid w:val="0091603B"/>
    <w:rsid w:val="0091613E"/>
    <w:rsid w:val="009164CA"/>
    <w:rsid w:val="00916A02"/>
    <w:rsid w:val="00916B23"/>
    <w:rsid w:val="00916DDD"/>
    <w:rsid w:val="0091758F"/>
    <w:rsid w:val="00917A4C"/>
    <w:rsid w:val="00917A67"/>
    <w:rsid w:val="00917DB2"/>
    <w:rsid w:val="00920678"/>
    <w:rsid w:val="00920947"/>
    <w:rsid w:val="00920DAF"/>
    <w:rsid w:val="00921C21"/>
    <w:rsid w:val="00922191"/>
    <w:rsid w:val="0092226E"/>
    <w:rsid w:val="00922712"/>
    <w:rsid w:val="00922734"/>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84E"/>
    <w:rsid w:val="00931A1C"/>
    <w:rsid w:val="00931DC0"/>
    <w:rsid w:val="0093204F"/>
    <w:rsid w:val="0093268B"/>
    <w:rsid w:val="009332D9"/>
    <w:rsid w:val="00933771"/>
    <w:rsid w:val="00933F8F"/>
    <w:rsid w:val="00934200"/>
    <w:rsid w:val="0093427C"/>
    <w:rsid w:val="009348FC"/>
    <w:rsid w:val="00935004"/>
    <w:rsid w:val="0093504F"/>
    <w:rsid w:val="0093517B"/>
    <w:rsid w:val="00935551"/>
    <w:rsid w:val="00935915"/>
    <w:rsid w:val="00935943"/>
    <w:rsid w:val="00935BBB"/>
    <w:rsid w:val="00936631"/>
    <w:rsid w:val="00936BAC"/>
    <w:rsid w:val="00936BBC"/>
    <w:rsid w:val="00936C1A"/>
    <w:rsid w:val="00936EED"/>
    <w:rsid w:val="00936F69"/>
    <w:rsid w:val="00936F82"/>
    <w:rsid w:val="00937DB0"/>
    <w:rsid w:val="00937F6C"/>
    <w:rsid w:val="0094005F"/>
    <w:rsid w:val="0094077F"/>
    <w:rsid w:val="009408FE"/>
    <w:rsid w:val="00940972"/>
    <w:rsid w:val="00940CDA"/>
    <w:rsid w:val="00940D58"/>
    <w:rsid w:val="009410B1"/>
    <w:rsid w:val="00941101"/>
    <w:rsid w:val="00941567"/>
    <w:rsid w:val="009418EA"/>
    <w:rsid w:val="0094215F"/>
    <w:rsid w:val="0094237F"/>
    <w:rsid w:val="0094269A"/>
    <w:rsid w:val="00942844"/>
    <w:rsid w:val="00942B5A"/>
    <w:rsid w:val="0094327C"/>
    <w:rsid w:val="00943333"/>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70B"/>
    <w:rsid w:val="00947988"/>
    <w:rsid w:val="00947A83"/>
    <w:rsid w:val="00947C72"/>
    <w:rsid w:val="00947CF2"/>
    <w:rsid w:val="00947E30"/>
    <w:rsid w:val="00947EE6"/>
    <w:rsid w:val="009507C2"/>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F29"/>
    <w:rsid w:val="00955FE5"/>
    <w:rsid w:val="00956D75"/>
    <w:rsid w:val="00957304"/>
    <w:rsid w:val="0095746B"/>
    <w:rsid w:val="009577C2"/>
    <w:rsid w:val="009579DF"/>
    <w:rsid w:val="00957D35"/>
    <w:rsid w:val="00957D44"/>
    <w:rsid w:val="00957D4B"/>
    <w:rsid w:val="00960B3A"/>
    <w:rsid w:val="00960B9B"/>
    <w:rsid w:val="00960D00"/>
    <w:rsid w:val="00960DC7"/>
    <w:rsid w:val="009613A2"/>
    <w:rsid w:val="00961429"/>
    <w:rsid w:val="009614A0"/>
    <w:rsid w:val="00961899"/>
    <w:rsid w:val="00961B82"/>
    <w:rsid w:val="00961CA2"/>
    <w:rsid w:val="00961DB2"/>
    <w:rsid w:val="00962058"/>
    <w:rsid w:val="009620CF"/>
    <w:rsid w:val="009621DF"/>
    <w:rsid w:val="00962209"/>
    <w:rsid w:val="00962462"/>
    <w:rsid w:val="00962626"/>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8A5"/>
    <w:rsid w:val="00970E84"/>
    <w:rsid w:val="00970EA0"/>
    <w:rsid w:val="009711DA"/>
    <w:rsid w:val="00971350"/>
    <w:rsid w:val="009717ED"/>
    <w:rsid w:val="00971B75"/>
    <w:rsid w:val="0097283E"/>
    <w:rsid w:val="009728ED"/>
    <w:rsid w:val="00972F05"/>
    <w:rsid w:val="009739DD"/>
    <w:rsid w:val="009739F6"/>
    <w:rsid w:val="00973BFE"/>
    <w:rsid w:val="00973BFF"/>
    <w:rsid w:val="00973D02"/>
    <w:rsid w:val="00974465"/>
    <w:rsid w:val="009749E3"/>
    <w:rsid w:val="00974A57"/>
    <w:rsid w:val="00975616"/>
    <w:rsid w:val="0097580B"/>
    <w:rsid w:val="00975EB9"/>
    <w:rsid w:val="009776B8"/>
    <w:rsid w:val="00977934"/>
    <w:rsid w:val="00977935"/>
    <w:rsid w:val="00977ACA"/>
    <w:rsid w:val="00977EBC"/>
    <w:rsid w:val="009805B5"/>
    <w:rsid w:val="009805DC"/>
    <w:rsid w:val="00980E78"/>
    <w:rsid w:val="009813F7"/>
    <w:rsid w:val="00981DD0"/>
    <w:rsid w:val="009823F1"/>
    <w:rsid w:val="009827C2"/>
    <w:rsid w:val="00982CFC"/>
    <w:rsid w:val="00982EE5"/>
    <w:rsid w:val="0098313A"/>
    <w:rsid w:val="009831DC"/>
    <w:rsid w:val="0098399C"/>
    <w:rsid w:val="00983E91"/>
    <w:rsid w:val="009840D9"/>
    <w:rsid w:val="0098434B"/>
    <w:rsid w:val="00984591"/>
    <w:rsid w:val="00984927"/>
    <w:rsid w:val="00984CFE"/>
    <w:rsid w:val="00985B04"/>
    <w:rsid w:val="00985DC3"/>
    <w:rsid w:val="00985E27"/>
    <w:rsid w:val="009861A9"/>
    <w:rsid w:val="00986472"/>
    <w:rsid w:val="0098667C"/>
    <w:rsid w:val="00986820"/>
    <w:rsid w:val="00986AF4"/>
    <w:rsid w:val="00986F93"/>
    <w:rsid w:val="00987189"/>
    <w:rsid w:val="0098768F"/>
    <w:rsid w:val="00987ACA"/>
    <w:rsid w:val="00987B0D"/>
    <w:rsid w:val="00990AF2"/>
    <w:rsid w:val="00990BC0"/>
    <w:rsid w:val="00990E33"/>
    <w:rsid w:val="00990ECA"/>
    <w:rsid w:val="00990FB1"/>
    <w:rsid w:val="00991261"/>
    <w:rsid w:val="0099157D"/>
    <w:rsid w:val="0099177D"/>
    <w:rsid w:val="009925F5"/>
    <w:rsid w:val="0099268C"/>
    <w:rsid w:val="009928CB"/>
    <w:rsid w:val="00992BE5"/>
    <w:rsid w:val="00992DDD"/>
    <w:rsid w:val="009932FB"/>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E3"/>
    <w:rsid w:val="009A0EE3"/>
    <w:rsid w:val="009A19AF"/>
    <w:rsid w:val="009A1C6B"/>
    <w:rsid w:val="009A274E"/>
    <w:rsid w:val="009A2B79"/>
    <w:rsid w:val="009A30EF"/>
    <w:rsid w:val="009A386B"/>
    <w:rsid w:val="009A3CAE"/>
    <w:rsid w:val="009A3D34"/>
    <w:rsid w:val="009A415B"/>
    <w:rsid w:val="009A4E03"/>
    <w:rsid w:val="009A5892"/>
    <w:rsid w:val="009A5A47"/>
    <w:rsid w:val="009A5CAE"/>
    <w:rsid w:val="009A5F84"/>
    <w:rsid w:val="009A6234"/>
    <w:rsid w:val="009A662F"/>
    <w:rsid w:val="009A66C5"/>
    <w:rsid w:val="009A6A7F"/>
    <w:rsid w:val="009A6EB9"/>
    <w:rsid w:val="009A729F"/>
    <w:rsid w:val="009A7391"/>
    <w:rsid w:val="009A7729"/>
    <w:rsid w:val="009A7793"/>
    <w:rsid w:val="009A7EC9"/>
    <w:rsid w:val="009B052D"/>
    <w:rsid w:val="009B0B6A"/>
    <w:rsid w:val="009B0C33"/>
    <w:rsid w:val="009B103A"/>
    <w:rsid w:val="009B1324"/>
    <w:rsid w:val="009B15F2"/>
    <w:rsid w:val="009B1A6F"/>
    <w:rsid w:val="009B1AA6"/>
    <w:rsid w:val="009B1F72"/>
    <w:rsid w:val="009B1FA7"/>
    <w:rsid w:val="009B2269"/>
    <w:rsid w:val="009B28E5"/>
    <w:rsid w:val="009B29BF"/>
    <w:rsid w:val="009B2ABF"/>
    <w:rsid w:val="009B3148"/>
    <w:rsid w:val="009B3276"/>
    <w:rsid w:val="009B32AA"/>
    <w:rsid w:val="009B362B"/>
    <w:rsid w:val="009B36A5"/>
    <w:rsid w:val="009B3BAC"/>
    <w:rsid w:val="009B3C61"/>
    <w:rsid w:val="009B40F6"/>
    <w:rsid w:val="009B4827"/>
    <w:rsid w:val="009B4982"/>
    <w:rsid w:val="009B4D74"/>
    <w:rsid w:val="009B506E"/>
    <w:rsid w:val="009B5169"/>
    <w:rsid w:val="009B5BC1"/>
    <w:rsid w:val="009B5F7F"/>
    <w:rsid w:val="009B6A8C"/>
    <w:rsid w:val="009B756F"/>
    <w:rsid w:val="009B7C7B"/>
    <w:rsid w:val="009C0DF7"/>
    <w:rsid w:val="009C0E48"/>
    <w:rsid w:val="009C1C82"/>
    <w:rsid w:val="009C1CDE"/>
    <w:rsid w:val="009C2525"/>
    <w:rsid w:val="009C2718"/>
    <w:rsid w:val="009C2BF8"/>
    <w:rsid w:val="009C2C06"/>
    <w:rsid w:val="009C2DCB"/>
    <w:rsid w:val="009C34D3"/>
    <w:rsid w:val="009C3504"/>
    <w:rsid w:val="009C36B9"/>
    <w:rsid w:val="009C36D2"/>
    <w:rsid w:val="009C3B46"/>
    <w:rsid w:val="009C44F7"/>
    <w:rsid w:val="009C4EB4"/>
    <w:rsid w:val="009C5165"/>
    <w:rsid w:val="009C53F8"/>
    <w:rsid w:val="009C5630"/>
    <w:rsid w:val="009C5F29"/>
    <w:rsid w:val="009C622E"/>
    <w:rsid w:val="009C66C0"/>
    <w:rsid w:val="009C6744"/>
    <w:rsid w:val="009C6DB0"/>
    <w:rsid w:val="009C76F5"/>
    <w:rsid w:val="009D00C1"/>
    <w:rsid w:val="009D01E5"/>
    <w:rsid w:val="009D0744"/>
    <w:rsid w:val="009D07BF"/>
    <w:rsid w:val="009D0ABA"/>
    <w:rsid w:val="009D0ED6"/>
    <w:rsid w:val="009D0F71"/>
    <w:rsid w:val="009D11BE"/>
    <w:rsid w:val="009D1831"/>
    <w:rsid w:val="009D201E"/>
    <w:rsid w:val="009D2718"/>
    <w:rsid w:val="009D27E2"/>
    <w:rsid w:val="009D294A"/>
    <w:rsid w:val="009D299E"/>
    <w:rsid w:val="009D2EC8"/>
    <w:rsid w:val="009D2EDB"/>
    <w:rsid w:val="009D374B"/>
    <w:rsid w:val="009D3D4F"/>
    <w:rsid w:val="009D3EC7"/>
    <w:rsid w:val="009D420C"/>
    <w:rsid w:val="009D4541"/>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4D9"/>
    <w:rsid w:val="00A01E11"/>
    <w:rsid w:val="00A0253F"/>
    <w:rsid w:val="00A02787"/>
    <w:rsid w:val="00A028E4"/>
    <w:rsid w:val="00A02A43"/>
    <w:rsid w:val="00A033DA"/>
    <w:rsid w:val="00A039D9"/>
    <w:rsid w:val="00A04476"/>
    <w:rsid w:val="00A04CFA"/>
    <w:rsid w:val="00A051FA"/>
    <w:rsid w:val="00A05730"/>
    <w:rsid w:val="00A057B8"/>
    <w:rsid w:val="00A059B7"/>
    <w:rsid w:val="00A059CF"/>
    <w:rsid w:val="00A060F8"/>
    <w:rsid w:val="00A06787"/>
    <w:rsid w:val="00A06F52"/>
    <w:rsid w:val="00A0756F"/>
    <w:rsid w:val="00A07627"/>
    <w:rsid w:val="00A077A7"/>
    <w:rsid w:val="00A10A56"/>
    <w:rsid w:val="00A11024"/>
    <w:rsid w:val="00A1125E"/>
    <w:rsid w:val="00A113C8"/>
    <w:rsid w:val="00A11619"/>
    <w:rsid w:val="00A11B39"/>
    <w:rsid w:val="00A11C34"/>
    <w:rsid w:val="00A12012"/>
    <w:rsid w:val="00A12704"/>
    <w:rsid w:val="00A1276A"/>
    <w:rsid w:val="00A127A4"/>
    <w:rsid w:val="00A12FDA"/>
    <w:rsid w:val="00A1302E"/>
    <w:rsid w:val="00A13637"/>
    <w:rsid w:val="00A13741"/>
    <w:rsid w:val="00A1375F"/>
    <w:rsid w:val="00A139D8"/>
    <w:rsid w:val="00A13AEE"/>
    <w:rsid w:val="00A1493B"/>
    <w:rsid w:val="00A14A4E"/>
    <w:rsid w:val="00A14E81"/>
    <w:rsid w:val="00A166B9"/>
    <w:rsid w:val="00A166EE"/>
    <w:rsid w:val="00A16D9E"/>
    <w:rsid w:val="00A2014B"/>
    <w:rsid w:val="00A202D2"/>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1C9"/>
    <w:rsid w:val="00A2556F"/>
    <w:rsid w:val="00A25982"/>
    <w:rsid w:val="00A25ADE"/>
    <w:rsid w:val="00A264D3"/>
    <w:rsid w:val="00A2651E"/>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484"/>
    <w:rsid w:val="00A326B5"/>
    <w:rsid w:val="00A327E0"/>
    <w:rsid w:val="00A32B91"/>
    <w:rsid w:val="00A32E4D"/>
    <w:rsid w:val="00A33089"/>
    <w:rsid w:val="00A3348E"/>
    <w:rsid w:val="00A33C52"/>
    <w:rsid w:val="00A33C9D"/>
    <w:rsid w:val="00A3447A"/>
    <w:rsid w:val="00A35172"/>
    <w:rsid w:val="00A356F2"/>
    <w:rsid w:val="00A35B1F"/>
    <w:rsid w:val="00A35F42"/>
    <w:rsid w:val="00A3617A"/>
    <w:rsid w:val="00A3689D"/>
    <w:rsid w:val="00A36F5A"/>
    <w:rsid w:val="00A3731B"/>
    <w:rsid w:val="00A3797B"/>
    <w:rsid w:val="00A37C30"/>
    <w:rsid w:val="00A40452"/>
    <w:rsid w:val="00A40899"/>
    <w:rsid w:val="00A41149"/>
    <w:rsid w:val="00A41626"/>
    <w:rsid w:val="00A41A00"/>
    <w:rsid w:val="00A41CEF"/>
    <w:rsid w:val="00A41F73"/>
    <w:rsid w:val="00A43056"/>
    <w:rsid w:val="00A430EB"/>
    <w:rsid w:val="00A435B3"/>
    <w:rsid w:val="00A43ED6"/>
    <w:rsid w:val="00A44157"/>
    <w:rsid w:val="00A44239"/>
    <w:rsid w:val="00A44768"/>
    <w:rsid w:val="00A44BFC"/>
    <w:rsid w:val="00A44DC1"/>
    <w:rsid w:val="00A451FF"/>
    <w:rsid w:val="00A45495"/>
    <w:rsid w:val="00A45B07"/>
    <w:rsid w:val="00A45DBB"/>
    <w:rsid w:val="00A46150"/>
    <w:rsid w:val="00A46288"/>
    <w:rsid w:val="00A462EE"/>
    <w:rsid w:val="00A4647E"/>
    <w:rsid w:val="00A464E2"/>
    <w:rsid w:val="00A468EC"/>
    <w:rsid w:val="00A471F3"/>
    <w:rsid w:val="00A476EF"/>
    <w:rsid w:val="00A47D62"/>
    <w:rsid w:val="00A506A9"/>
    <w:rsid w:val="00A50948"/>
    <w:rsid w:val="00A51621"/>
    <w:rsid w:val="00A51681"/>
    <w:rsid w:val="00A51815"/>
    <w:rsid w:val="00A5186A"/>
    <w:rsid w:val="00A525BF"/>
    <w:rsid w:val="00A525E0"/>
    <w:rsid w:val="00A52823"/>
    <w:rsid w:val="00A52DF0"/>
    <w:rsid w:val="00A532F0"/>
    <w:rsid w:val="00A535FE"/>
    <w:rsid w:val="00A53691"/>
    <w:rsid w:val="00A53F05"/>
    <w:rsid w:val="00A540FB"/>
    <w:rsid w:val="00A54110"/>
    <w:rsid w:val="00A54D31"/>
    <w:rsid w:val="00A550CD"/>
    <w:rsid w:val="00A55929"/>
    <w:rsid w:val="00A55945"/>
    <w:rsid w:val="00A55BCE"/>
    <w:rsid w:val="00A560FD"/>
    <w:rsid w:val="00A56129"/>
    <w:rsid w:val="00A569E8"/>
    <w:rsid w:val="00A56AE1"/>
    <w:rsid w:val="00A56B0B"/>
    <w:rsid w:val="00A5728C"/>
    <w:rsid w:val="00A57335"/>
    <w:rsid w:val="00A57AD7"/>
    <w:rsid w:val="00A57C21"/>
    <w:rsid w:val="00A57CBA"/>
    <w:rsid w:val="00A57EAE"/>
    <w:rsid w:val="00A60512"/>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1A0"/>
    <w:rsid w:val="00A6429F"/>
    <w:rsid w:val="00A64371"/>
    <w:rsid w:val="00A64752"/>
    <w:rsid w:val="00A651C5"/>
    <w:rsid w:val="00A658DC"/>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35"/>
    <w:rsid w:val="00A725B5"/>
    <w:rsid w:val="00A726D7"/>
    <w:rsid w:val="00A7281A"/>
    <w:rsid w:val="00A7292D"/>
    <w:rsid w:val="00A72B0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223"/>
    <w:rsid w:val="00A8057D"/>
    <w:rsid w:val="00A80B6E"/>
    <w:rsid w:val="00A81140"/>
    <w:rsid w:val="00A813E8"/>
    <w:rsid w:val="00A81414"/>
    <w:rsid w:val="00A81A4A"/>
    <w:rsid w:val="00A82368"/>
    <w:rsid w:val="00A82C9E"/>
    <w:rsid w:val="00A83201"/>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92A"/>
    <w:rsid w:val="00A9472B"/>
    <w:rsid w:val="00A94A8F"/>
    <w:rsid w:val="00A94AC3"/>
    <w:rsid w:val="00A94DF0"/>
    <w:rsid w:val="00A94E17"/>
    <w:rsid w:val="00A95053"/>
    <w:rsid w:val="00A9538C"/>
    <w:rsid w:val="00A95556"/>
    <w:rsid w:val="00A957B8"/>
    <w:rsid w:val="00A957C8"/>
    <w:rsid w:val="00A957ED"/>
    <w:rsid w:val="00A959F4"/>
    <w:rsid w:val="00A95AF4"/>
    <w:rsid w:val="00A95B57"/>
    <w:rsid w:val="00A9620E"/>
    <w:rsid w:val="00A966B6"/>
    <w:rsid w:val="00A966C1"/>
    <w:rsid w:val="00A97839"/>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3CAD"/>
    <w:rsid w:val="00AA44D3"/>
    <w:rsid w:val="00AA46D7"/>
    <w:rsid w:val="00AA474F"/>
    <w:rsid w:val="00AA48A5"/>
    <w:rsid w:val="00AA4926"/>
    <w:rsid w:val="00AA5389"/>
    <w:rsid w:val="00AA53AA"/>
    <w:rsid w:val="00AA564D"/>
    <w:rsid w:val="00AA5C2A"/>
    <w:rsid w:val="00AA5DF0"/>
    <w:rsid w:val="00AA6319"/>
    <w:rsid w:val="00AA68CF"/>
    <w:rsid w:val="00AA6C3A"/>
    <w:rsid w:val="00AA6EBE"/>
    <w:rsid w:val="00AA6EFC"/>
    <w:rsid w:val="00AA7019"/>
    <w:rsid w:val="00AA7310"/>
    <w:rsid w:val="00AA762A"/>
    <w:rsid w:val="00AA766D"/>
    <w:rsid w:val="00AA76CF"/>
    <w:rsid w:val="00AA7844"/>
    <w:rsid w:val="00AA7860"/>
    <w:rsid w:val="00AA7AD8"/>
    <w:rsid w:val="00AA7EE3"/>
    <w:rsid w:val="00AB029A"/>
    <w:rsid w:val="00AB02DA"/>
    <w:rsid w:val="00AB0425"/>
    <w:rsid w:val="00AB0613"/>
    <w:rsid w:val="00AB0828"/>
    <w:rsid w:val="00AB08A3"/>
    <w:rsid w:val="00AB14AC"/>
    <w:rsid w:val="00AB159D"/>
    <w:rsid w:val="00AB17BA"/>
    <w:rsid w:val="00AB1847"/>
    <w:rsid w:val="00AB1C82"/>
    <w:rsid w:val="00AB272D"/>
    <w:rsid w:val="00AB2802"/>
    <w:rsid w:val="00AB2C63"/>
    <w:rsid w:val="00AB3075"/>
    <w:rsid w:val="00AB386F"/>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54A"/>
    <w:rsid w:val="00AC1913"/>
    <w:rsid w:val="00AC1CB7"/>
    <w:rsid w:val="00AC1DC3"/>
    <w:rsid w:val="00AC1F74"/>
    <w:rsid w:val="00AC1FE1"/>
    <w:rsid w:val="00AC2260"/>
    <w:rsid w:val="00AC24DE"/>
    <w:rsid w:val="00AC28DA"/>
    <w:rsid w:val="00AC2C2E"/>
    <w:rsid w:val="00AC2F9C"/>
    <w:rsid w:val="00AC3931"/>
    <w:rsid w:val="00AC3B9D"/>
    <w:rsid w:val="00AC3EFF"/>
    <w:rsid w:val="00AC416B"/>
    <w:rsid w:val="00AC45BA"/>
    <w:rsid w:val="00AC4617"/>
    <w:rsid w:val="00AC46A3"/>
    <w:rsid w:val="00AC472E"/>
    <w:rsid w:val="00AC4F7E"/>
    <w:rsid w:val="00AC50B6"/>
    <w:rsid w:val="00AC5434"/>
    <w:rsid w:val="00AC5497"/>
    <w:rsid w:val="00AC56B7"/>
    <w:rsid w:val="00AC5A11"/>
    <w:rsid w:val="00AC5DE9"/>
    <w:rsid w:val="00AC5FE1"/>
    <w:rsid w:val="00AC6346"/>
    <w:rsid w:val="00AC65AA"/>
    <w:rsid w:val="00AC6A06"/>
    <w:rsid w:val="00AC6ABE"/>
    <w:rsid w:val="00AC6AD1"/>
    <w:rsid w:val="00AC709C"/>
    <w:rsid w:val="00AC70C9"/>
    <w:rsid w:val="00AC77B0"/>
    <w:rsid w:val="00AC7809"/>
    <w:rsid w:val="00AC7B97"/>
    <w:rsid w:val="00AC7C43"/>
    <w:rsid w:val="00AC7C78"/>
    <w:rsid w:val="00AD042C"/>
    <w:rsid w:val="00AD08FC"/>
    <w:rsid w:val="00AD0E98"/>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6D7"/>
    <w:rsid w:val="00AD48BB"/>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5926"/>
    <w:rsid w:val="00AE5A99"/>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0BA"/>
    <w:rsid w:val="00AF2340"/>
    <w:rsid w:val="00AF2349"/>
    <w:rsid w:val="00AF2575"/>
    <w:rsid w:val="00AF2946"/>
    <w:rsid w:val="00AF2BAE"/>
    <w:rsid w:val="00AF320B"/>
    <w:rsid w:val="00AF42BB"/>
    <w:rsid w:val="00AF47D8"/>
    <w:rsid w:val="00AF5032"/>
    <w:rsid w:val="00AF55DA"/>
    <w:rsid w:val="00AF5780"/>
    <w:rsid w:val="00AF5801"/>
    <w:rsid w:val="00AF5B1A"/>
    <w:rsid w:val="00AF5EF6"/>
    <w:rsid w:val="00AF5F04"/>
    <w:rsid w:val="00AF60AB"/>
    <w:rsid w:val="00AF6197"/>
    <w:rsid w:val="00AF631F"/>
    <w:rsid w:val="00AF6C24"/>
    <w:rsid w:val="00AF6E7F"/>
    <w:rsid w:val="00AF7575"/>
    <w:rsid w:val="00AF7773"/>
    <w:rsid w:val="00AF77C0"/>
    <w:rsid w:val="00AF7949"/>
    <w:rsid w:val="00AF7A0B"/>
    <w:rsid w:val="00AF7B90"/>
    <w:rsid w:val="00B00CBF"/>
    <w:rsid w:val="00B01153"/>
    <w:rsid w:val="00B01545"/>
    <w:rsid w:val="00B0168D"/>
    <w:rsid w:val="00B018E7"/>
    <w:rsid w:val="00B020BE"/>
    <w:rsid w:val="00B020EB"/>
    <w:rsid w:val="00B0244B"/>
    <w:rsid w:val="00B02D12"/>
    <w:rsid w:val="00B02DAF"/>
    <w:rsid w:val="00B030A1"/>
    <w:rsid w:val="00B031BD"/>
    <w:rsid w:val="00B0327A"/>
    <w:rsid w:val="00B03E19"/>
    <w:rsid w:val="00B040E3"/>
    <w:rsid w:val="00B04104"/>
    <w:rsid w:val="00B045AD"/>
    <w:rsid w:val="00B0467B"/>
    <w:rsid w:val="00B04BA9"/>
    <w:rsid w:val="00B057A7"/>
    <w:rsid w:val="00B05946"/>
    <w:rsid w:val="00B0677A"/>
    <w:rsid w:val="00B06D88"/>
    <w:rsid w:val="00B06F50"/>
    <w:rsid w:val="00B073C8"/>
    <w:rsid w:val="00B07510"/>
    <w:rsid w:val="00B07A23"/>
    <w:rsid w:val="00B07B4E"/>
    <w:rsid w:val="00B07E37"/>
    <w:rsid w:val="00B10086"/>
    <w:rsid w:val="00B107AE"/>
    <w:rsid w:val="00B10989"/>
    <w:rsid w:val="00B11109"/>
    <w:rsid w:val="00B11130"/>
    <w:rsid w:val="00B111FA"/>
    <w:rsid w:val="00B1168D"/>
    <w:rsid w:val="00B117F2"/>
    <w:rsid w:val="00B11A79"/>
    <w:rsid w:val="00B11BB4"/>
    <w:rsid w:val="00B11DDC"/>
    <w:rsid w:val="00B11F86"/>
    <w:rsid w:val="00B11FA7"/>
    <w:rsid w:val="00B122CA"/>
    <w:rsid w:val="00B12389"/>
    <w:rsid w:val="00B12535"/>
    <w:rsid w:val="00B12D26"/>
    <w:rsid w:val="00B1312B"/>
    <w:rsid w:val="00B1336E"/>
    <w:rsid w:val="00B139D9"/>
    <w:rsid w:val="00B13AD8"/>
    <w:rsid w:val="00B13B6A"/>
    <w:rsid w:val="00B13B9C"/>
    <w:rsid w:val="00B1458C"/>
    <w:rsid w:val="00B14AC4"/>
    <w:rsid w:val="00B14DE5"/>
    <w:rsid w:val="00B1579E"/>
    <w:rsid w:val="00B15BD1"/>
    <w:rsid w:val="00B15CAE"/>
    <w:rsid w:val="00B15EF9"/>
    <w:rsid w:val="00B15F43"/>
    <w:rsid w:val="00B16010"/>
    <w:rsid w:val="00B161B0"/>
    <w:rsid w:val="00B162E4"/>
    <w:rsid w:val="00B16F0A"/>
    <w:rsid w:val="00B1715E"/>
    <w:rsid w:val="00B172EE"/>
    <w:rsid w:val="00B172FD"/>
    <w:rsid w:val="00B17371"/>
    <w:rsid w:val="00B1748C"/>
    <w:rsid w:val="00B17BD0"/>
    <w:rsid w:val="00B17BDF"/>
    <w:rsid w:val="00B20602"/>
    <w:rsid w:val="00B20BC5"/>
    <w:rsid w:val="00B20CF3"/>
    <w:rsid w:val="00B21A7E"/>
    <w:rsid w:val="00B21ADE"/>
    <w:rsid w:val="00B2226C"/>
    <w:rsid w:val="00B2247C"/>
    <w:rsid w:val="00B224A4"/>
    <w:rsid w:val="00B226EF"/>
    <w:rsid w:val="00B2286E"/>
    <w:rsid w:val="00B22963"/>
    <w:rsid w:val="00B22BD5"/>
    <w:rsid w:val="00B23010"/>
    <w:rsid w:val="00B23D5C"/>
    <w:rsid w:val="00B240D0"/>
    <w:rsid w:val="00B24307"/>
    <w:rsid w:val="00B244BD"/>
    <w:rsid w:val="00B24D9E"/>
    <w:rsid w:val="00B24DBF"/>
    <w:rsid w:val="00B2544D"/>
    <w:rsid w:val="00B255BF"/>
    <w:rsid w:val="00B257FC"/>
    <w:rsid w:val="00B2584E"/>
    <w:rsid w:val="00B259C8"/>
    <w:rsid w:val="00B25FF3"/>
    <w:rsid w:val="00B2622D"/>
    <w:rsid w:val="00B2641F"/>
    <w:rsid w:val="00B265C1"/>
    <w:rsid w:val="00B26E6B"/>
    <w:rsid w:val="00B271AA"/>
    <w:rsid w:val="00B273A0"/>
    <w:rsid w:val="00B277B4"/>
    <w:rsid w:val="00B27D52"/>
    <w:rsid w:val="00B30207"/>
    <w:rsid w:val="00B3028F"/>
    <w:rsid w:val="00B3074B"/>
    <w:rsid w:val="00B3093D"/>
    <w:rsid w:val="00B30B2F"/>
    <w:rsid w:val="00B30B49"/>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4B58"/>
    <w:rsid w:val="00B45204"/>
    <w:rsid w:val="00B4520E"/>
    <w:rsid w:val="00B454C2"/>
    <w:rsid w:val="00B4556B"/>
    <w:rsid w:val="00B45795"/>
    <w:rsid w:val="00B458A7"/>
    <w:rsid w:val="00B45B35"/>
    <w:rsid w:val="00B45C52"/>
    <w:rsid w:val="00B46087"/>
    <w:rsid w:val="00B467DF"/>
    <w:rsid w:val="00B46887"/>
    <w:rsid w:val="00B468C5"/>
    <w:rsid w:val="00B469DB"/>
    <w:rsid w:val="00B47184"/>
    <w:rsid w:val="00B4723E"/>
    <w:rsid w:val="00B47701"/>
    <w:rsid w:val="00B478B5"/>
    <w:rsid w:val="00B479AE"/>
    <w:rsid w:val="00B479AF"/>
    <w:rsid w:val="00B47F2A"/>
    <w:rsid w:val="00B47FE5"/>
    <w:rsid w:val="00B50CE1"/>
    <w:rsid w:val="00B512E2"/>
    <w:rsid w:val="00B5178F"/>
    <w:rsid w:val="00B5182D"/>
    <w:rsid w:val="00B51A4D"/>
    <w:rsid w:val="00B51B64"/>
    <w:rsid w:val="00B51CE8"/>
    <w:rsid w:val="00B51DC2"/>
    <w:rsid w:val="00B51F55"/>
    <w:rsid w:val="00B5210B"/>
    <w:rsid w:val="00B52542"/>
    <w:rsid w:val="00B52646"/>
    <w:rsid w:val="00B52668"/>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325"/>
    <w:rsid w:val="00B55972"/>
    <w:rsid w:val="00B55BF1"/>
    <w:rsid w:val="00B55E88"/>
    <w:rsid w:val="00B56218"/>
    <w:rsid w:val="00B5650E"/>
    <w:rsid w:val="00B567A6"/>
    <w:rsid w:val="00B5684A"/>
    <w:rsid w:val="00B57D62"/>
    <w:rsid w:val="00B57E2A"/>
    <w:rsid w:val="00B57F87"/>
    <w:rsid w:val="00B57FE5"/>
    <w:rsid w:val="00B600B2"/>
    <w:rsid w:val="00B602BA"/>
    <w:rsid w:val="00B61877"/>
    <w:rsid w:val="00B61C6C"/>
    <w:rsid w:val="00B61EB7"/>
    <w:rsid w:val="00B61F85"/>
    <w:rsid w:val="00B621C6"/>
    <w:rsid w:val="00B6248E"/>
    <w:rsid w:val="00B62531"/>
    <w:rsid w:val="00B626DA"/>
    <w:rsid w:val="00B62A7E"/>
    <w:rsid w:val="00B62B18"/>
    <w:rsid w:val="00B63374"/>
    <w:rsid w:val="00B633D4"/>
    <w:rsid w:val="00B6347F"/>
    <w:rsid w:val="00B6377B"/>
    <w:rsid w:val="00B644B5"/>
    <w:rsid w:val="00B64959"/>
    <w:rsid w:val="00B651F5"/>
    <w:rsid w:val="00B653D3"/>
    <w:rsid w:val="00B657A5"/>
    <w:rsid w:val="00B657D2"/>
    <w:rsid w:val="00B65923"/>
    <w:rsid w:val="00B65CF5"/>
    <w:rsid w:val="00B65F55"/>
    <w:rsid w:val="00B661B4"/>
    <w:rsid w:val="00B66639"/>
    <w:rsid w:val="00B6672B"/>
    <w:rsid w:val="00B66776"/>
    <w:rsid w:val="00B66D4D"/>
    <w:rsid w:val="00B6770C"/>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2F8C"/>
    <w:rsid w:val="00B7314B"/>
    <w:rsid w:val="00B7427B"/>
    <w:rsid w:val="00B74B16"/>
    <w:rsid w:val="00B74E26"/>
    <w:rsid w:val="00B74E84"/>
    <w:rsid w:val="00B75029"/>
    <w:rsid w:val="00B75197"/>
    <w:rsid w:val="00B7536D"/>
    <w:rsid w:val="00B75B7D"/>
    <w:rsid w:val="00B75C54"/>
    <w:rsid w:val="00B76130"/>
    <w:rsid w:val="00B76548"/>
    <w:rsid w:val="00B76607"/>
    <w:rsid w:val="00B76E23"/>
    <w:rsid w:val="00B775DF"/>
    <w:rsid w:val="00B77A3F"/>
    <w:rsid w:val="00B77C4F"/>
    <w:rsid w:val="00B77E28"/>
    <w:rsid w:val="00B8014D"/>
    <w:rsid w:val="00B80256"/>
    <w:rsid w:val="00B8047F"/>
    <w:rsid w:val="00B80592"/>
    <w:rsid w:val="00B807F8"/>
    <w:rsid w:val="00B80AEA"/>
    <w:rsid w:val="00B81BCE"/>
    <w:rsid w:val="00B81C6A"/>
    <w:rsid w:val="00B820BE"/>
    <w:rsid w:val="00B82286"/>
    <w:rsid w:val="00B82511"/>
    <w:rsid w:val="00B82550"/>
    <w:rsid w:val="00B827DF"/>
    <w:rsid w:val="00B827F4"/>
    <w:rsid w:val="00B82F91"/>
    <w:rsid w:val="00B83357"/>
    <w:rsid w:val="00B8337C"/>
    <w:rsid w:val="00B8359B"/>
    <w:rsid w:val="00B83895"/>
    <w:rsid w:val="00B83DE9"/>
    <w:rsid w:val="00B83EF6"/>
    <w:rsid w:val="00B84311"/>
    <w:rsid w:val="00B8484A"/>
    <w:rsid w:val="00B84998"/>
    <w:rsid w:val="00B849A7"/>
    <w:rsid w:val="00B84A4F"/>
    <w:rsid w:val="00B8508B"/>
    <w:rsid w:val="00B8513C"/>
    <w:rsid w:val="00B85167"/>
    <w:rsid w:val="00B85A5E"/>
    <w:rsid w:val="00B861FC"/>
    <w:rsid w:val="00B86264"/>
    <w:rsid w:val="00B86DA3"/>
    <w:rsid w:val="00B8733C"/>
    <w:rsid w:val="00B873D0"/>
    <w:rsid w:val="00B87819"/>
    <w:rsid w:val="00B8792A"/>
    <w:rsid w:val="00B902E8"/>
    <w:rsid w:val="00B905B9"/>
    <w:rsid w:val="00B909D9"/>
    <w:rsid w:val="00B90BE6"/>
    <w:rsid w:val="00B90BF5"/>
    <w:rsid w:val="00B912A6"/>
    <w:rsid w:val="00B9142B"/>
    <w:rsid w:val="00B91454"/>
    <w:rsid w:val="00B914C9"/>
    <w:rsid w:val="00B91561"/>
    <w:rsid w:val="00B916F3"/>
    <w:rsid w:val="00B91B9B"/>
    <w:rsid w:val="00B91DB5"/>
    <w:rsid w:val="00B92710"/>
    <w:rsid w:val="00B927D8"/>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22"/>
    <w:rsid w:val="00B97192"/>
    <w:rsid w:val="00B97419"/>
    <w:rsid w:val="00B97504"/>
    <w:rsid w:val="00B97505"/>
    <w:rsid w:val="00B97883"/>
    <w:rsid w:val="00B97A0D"/>
    <w:rsid w:val="00B97CDA"/>
    <w:rsid w:val="00B97F06"/>
    <w:rsid w:val="00BA0A3E"/>
    <w:rsid w:val="00BA0ADD"/>
    <w:rsid w:val="00BA11A9"/>
    <w:rsid w:val="00BA1C82"/>
    <w:rsid w:val="00BA20C4"/>
    <w:rsid w:val="00BA2445"/>
    <w:rsid w:val="00BA2582"/>
    <w:rsid w:val="00BA2597"/>
    <w:rsid w:val="00BA2714"/>
    <w:rsid w:val="00BA354D"/>
    <w:rsid w:val="00BA35C1"/>
    <w:rsid w:val="00BA3809"/>
    <w:rsid w:val="00BA3F63"/>
    <w:rsid w:val="00BA3FDA"/>
    <w:rsid w:val="00BA4795"/>
    <w:rsid w:val="00BA4D5E"/>
    <w:rsid w:val="00BA5B1E"/>
    <w:rsid w:val="00BA631E"/>
    <w:rsid w:val="00BA7149"/>
    <w:rsid w:val="00BA723D"/>
    <w:rsid w:val="00BA7298"/>
    <w:rsid w:val="00BA76B6"/>
    <w:rsid w:val="00BA76D9"/>
    <w:rsid w:val="00BA7A22"/>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855"/>
    <w:rsid w:val="00BB5DCD"/>
    <w:rsid w:val="00BB6D44"/>
    <w:rsid w:val="00BB7930"/>
    <w:rsid w:val="00BB79B4"/>
    <w:rsid w:val="00BC0183"/>
    <w:rsid w:val="00BC07E0"/>
    <w:rsid w:val="00BC0A60"/>
    <w:rsid w:val="00BC0EA3"/>
    <w:rsid w:val="00BC1900"/>
    <w:rsid w:val="00BC1BB3"/>
    <w:rsid w:val="00BC1EE2"/>
    <w:rsid w:val="00BC224A"/>
    <w:rsid w:val="00BC22E3"/>
    <w:rsid w:val="00BC2720"/>
    <w:rsid w:val="00BC27D4"/>
    <w:rsid w:val="00BC2A6E"/>
    <w:rsid w:val="00BC2A90"/>
    <w:rsid w:val="00BC3A8A"/>
    <w:rsid w:val="00BC3F7E"/>
    <w:rsid w:val="00BC45B2"/>
    <w:rsid w:val="00BC45D8"/>
    <w:rsid w:val="00BC4729"/>
    <w:rsid w:val="00BC5246"/>
    <w:rsid w:val="00BC5257"/>
    <w:rsid w:val="00BC5979"/>
    <w:rsid w:val="00BC60FD"/>
    <w:rsid w:val="00BC6562"/>
    <w:rsid w:val="00BC6735"/>
    <w:rsid w:val="00BC770A"/>
    <w:rsid w:val="00BC7855"/>
    <w:rsid w:val="00BC7ED0"/>
    <w:rsid w:val="00BD0542"/>
    <w:rsid w:val="00BD05CA"/>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7CE"/>
    <w:rsid w:val="00BD580A"/>
    <w:rsid w:val="00BD5937"/>
    <w:rsid w:val="00BD5B6A"/>
    <w:rsid w:val="00BD5D75"/>
    <w:rsid w:val="00BD6296"/>
    <w:rsid w:val="00BD66FC"/>
    <w:rsid w:val="00BD6EC9"/>
    <w:rsid w:val="00BD7483"/>
    <w:rsid w:val="00BD7CBB"/>
    <w:rsid w:val="00BE0399"/>
    <w:rsid w:val="00BE04C1"/>
    <w:rsid w:val="00BE067D"/>
    <w:rsid w:val="00BE0740"/>
    <w:rsid w:val="00BE0920"/>
    <w:rsid w:val="00BE09FF"/>
    <w:rsid w:val="00BE0F05"/>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6364"/>
    <w:rsid w:val="00BE6432"/>
    <w:rsid w:val="00BE6516"/>
    <w:rsid w:val="00BE6A36"/>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98B"/>
    <w:rsid w:val="00BF1A50"/>
    <w:rsid w:val="00BF1DF2"/>
    <w:rsid w:val="00BF1E64"/>
    <w:rsid w:val="00BF242E"/>
    <w:rsid w:val="00BF26E9"/>
    <w:rsid w:val="00BF2E72"/>
    <w:rsid w:val="00BF3E26"/>
    <w:rsid w:val="00BF402A"/>
    <w:rsid w:val="00BF4087"/>
    <w:rsid w:val="00BF4466"/>
    <w:rsid w:val="00BF487A"/>
    <w:rsid w:val="00BF4931"/>
    <w:rsid w:val="00BF49C6"/>
    <w:rsid w:val="00BF4C9B"/>
    <w:rsid w:val="00BF4E64"/>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4EFB"/>
    <w:rsid w:val="00C052B7"/>
    <w:rsid w:val="00C057BF"/>
    <w:rsid w:val="00C0585D"/>
    <w:rsid w:val="00C058AC"/>
    <w:rsid w:val="00C05C01"/>
    <w:rsid w:val="00C06357"/>
    <w:rsid w:val="00C06F89"/>
    <w:rsid w:val="00C07011"/>
    <w:rsid w:val="00C07D87"/>
    <w:rsid w:val="00C07EF1"/>
    <w:rsid w:val="00C07FC5"/>
    <w:rsid w:val="00C1080D"/>
    <w:rsid w:val="00C10812"/>
    <w:rsid w:val="00C108DF"/>
    <w:rsid w:val="00C10F5A"/>
    <w:rsid w:val="00C11488"/>
    <w:rsid w:val="00C11597"/>
    <w:rsid w:val="00C11910"/>
    <w:rsid w:val="00C1221B"/>
    <w:rsid w:val="00C12449"/>
    <w:rsid w:val="00C125A7"/>
    <w:rsid w:val="00C12D95"/>
    <w:rsid w:val="00C130EA"/>
    <w:rsid w:val="00C13E34"/>
    <w:rsid w:val="00C140E6"/>
    <w:rsid w:val="00C1421C"/>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A0C"/>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27B77"/>
    <w:rsid w:val="00C30DCA"/>
    <w:rsid w:val="00C3159D"/>
    <w:rsid w:val="00C32263"/>
    <w:rsid w:val="00C32B76"/>
    <w:rsid w:val="00C32CA7"/>
    <w:rsid w:val="00C32E72"/>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E82"/>
    <w:rsid w:val="00C4300F"/>
    <w:rsid w:val="00C436AB"/>
    <w:rsid w:val="00C43937"/>
    <w:rsid w:val="00C43A32"/>
    <w:rsid w:val="00C43D02"/>
    <w:rsid w:val="00C441CD"/>
    <w:rsid w:val="00C44BC8"/>
    <w:rsid w:val="00C44E36"/>
    <w:rsid w:val="00C44E4F"/>
    <w:rsid w:val="00C44F4E"/>
    <w:rsid w:val="00C4548E"/>
    <w:rsid w:val="00C45C4C"/>
    <w:rsid w:val="00C4630A"/>
    <w:rsid w:val="00C4700C"/>
    <w:rsid w:val="00C47BB0"/>
    <w:rsid w:val="00C503ED"/>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57F1C"/>
    <w:rsid w:val="00C601B1"/>
    <w:rsid w:val="00C60F50"/>
    <w:rsid w:val="00C6133E"/>
    <w:rsid w:val="00C6151D"/>
    <w:rsid w:val="00C61D1F"/>
    <w:rsid w:val="00C61F59"/>
    <w:rsid w:val="00C62385"/>
    <w:rsid w:val="00C6241E"/>
    <w:rsid w:val="00C62B05"/>
    <w:rsid w:val="00C6338C"/>
    <w:rsid w:val="00C6370F"/>
    <w:rsid w:val="00C63735"/>
    <w:rsid w:val="00C649F1"/>
    <w:rsid w:val="00C64B10"/>
    <w:rsid w:val="00C64BBB"/>
    <w:rsid w:val="00C65555"/>
    <w:rsid w:val="00C65CC3"/>
    <w:rsid w:val="00C663B2"/>
    <w:rsid w:val="00C668B2"/>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79C"/>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FD5"/>
    <w:rsid w:val="00C94744"/>
    <w:rsid w:val="00C947EE"/>
    <w:rsid w:val="00C951F6"/>
    <w:rsid w:val="00C9571F"/>
    <w:rsid w:val="00C95979"/>
    <w:rsid w:val="00C95B7B"/>
    <w:rsid w:val="00C95FB6"/>
    <w:rsid w:val="00C967C2"/>
    <w:rsid w:val="00C979DF"/>
    <w:rsid w:val="00CA0E4C"/>
    <w:rsid w:val="00CA0FFF"/>
    <w:rsid w:val="00CA1AF4"/>
    <w:rsid w:val="00CA20A8"/>
    <w:rsid w:val="00CA217B"/>
    <w:rsid w:val="00CA2D89"/>
    <w:rsid w:val="00CA328C"/>
    <w:rsid w:val="00CA341F"/>
    <w:rsid w:val="00CA40D9"/>
    <w:rsid w:val="00CA421E"/>
    <w:rsid w:val="00CA4312"/>
    <w:rsid w:val="00CA432E"/>
    <w:rsid w:val="00CA4AE4"/>
    <w:rsid w:val="00CA4FFF"/>
    <w:rsid w:val="00CA51FC"/>
    <w:rsid w:val="00CA538C"/>
    <w:rsid w:val="00CA574E"/>
    <w:rsid w:val="00CA5C7C"/>
    <w:rsid w:val="00CA5F76"/>
    <w:rsid w:val="00CA66DA"/>
    <w:rsid w:val="00CA6888"/>
    <w:rsid w:val="00CA6B3E"/>
    <w:rsid w:val="00CA7A71"/>
    <w:rsid w:val="00CA7AC5"/>
    <w:rsid w:val="00CA7D77"/>
    <w:rsid w:val="00CA7DD3"/>
    <w:rsid w:val="00CA7ED0"/>
    <w:rsid w:val="00CA7F00"/>
    <w:rsid w:val="00CB022E"/>
    <w:rsid w:val="00CB0253"/>
    <w:rsid w:val="00CB05C2"/>
    <w:rsid w:val="00CB060C"/>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4793"/>
    <w:rsid w:val="00CB519A"/>
    <w:rsid w:val="00CB51FB"/>
    <w:rsid w:val="00CB5453"/>
    <w:rsid w:val="00CB575D"/>
    <w:rsid w:val="00CB5833"/>
    <w:rsid w:val="00CB6118"/>
    <w:rsid w:val="00CB6497"/>
    <w:rsid w:val="00CB6556"/>
    <w:rsid w:val="00CB70A1"/>
    <w:rsid w:val="00CB74B8"/>
    <w:rsid w:val="00CB75B4"/>
    <w:rsid w:val="00CB77B0"/>
    <w:rsid w:val="00CB7A9F"/>
    <w:rsid w:val="00CB7BD0"/>
    <w:rsid w:val="00CB7FEA"/>
    <w:rsid w:val="00CC099B"/>
    <w:rsid w:val="00CC0BEF"/>
    <w:rsid w:val="00CC0C98"/>
    <w:rsid w:val="00CC1351"/>
    <w:rsid w:val="00CC17A4"/>
    <w:rsid w:val="00CC2167"/>
    <w:rsid w:val="00CC2ADC"/>
    <w:rsid w:val="00CC3126"/>
    <w:rsid w:val="00CC35E2"/>
    <w:rsid w:val="00CC369E"/>
    <w:rsid w:val="00CC3E12"/>
    <w:rsid w:val="00CC4476"/>
    <w:rsid w:val="00CC44CC"/>
    <w:rsid w:val="00CC45D7"/>
    <w:rsid w:val="00CC468A"/>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545"/>
    <w:rsid w:val="00CC6AB2"/>
    <w:rsid w:val="00CC7596"/>
    <w:rsid w:val="00CC7872"/>
    <w:rsid w:val="00CC7BDB"/>
    <w:rsid w:val="00CC7D0C"/>
    <w:rsid w:val="00CC7DB8"/>
    <w:rsid w:val="00CD0754"/>
    <w:rsid w:val="00CD0E76"/>
    <w:rsid w:val="00CD112C"/>
    <w:rsid w:val="00CD121D"/>
    <w:rsid w:val="00CD1A7C"/>
    <w:rsid w:val="00CD1BF2"/>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BC1"/>
    <w:rsid w:val="00CD5C5E"/>
    <w:rsid w:val="00CD5EA2"/>
    <w:rsid w:val="00CD5F74"/>
    <w:rsid w:val="00CD6266"/>
    <w:rsid w:val="00CD6357"/>
    <w:rsid w:val="00CD6F5D"/>
    <w:rsid w:val="00CD6FCD"/>
    <w:rsid w:val="00CD703F"/>
    <w:rsid w:val="00CD77B4"/>
    <w:rsid w:val="00CD7898"/>
    <w:rsid w:val="00CD7A3D"/>
    <w:rsid w:val="00CE017F"/>
    <w:rsid w:val="00CE0208"/>
    <w:rsid w:val="00CE0362"/>
    <w:rsid w:val="00CE0739"/>
    <w:rsid w:val="00CE094D"/>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7C8"/>
    <w:rsid w:val="00CF2CD2"/>
    <w:rsid w:val="00CF30B2"/>
    <w:rsid w:val="00CF3BA6"/>
    <w:rsid w:val="00CF3C1A"/>
    <w:rsid w:val="00CF5A72"/>
    <w:rsid w:val="00CF5B6A"/>
    <w:rsid w:val="00CF5CAE"/>
    <w:rsid w:val="00CF6421"/>
    <w:rsid w:val="00CF66AF"/>
    <w:rsid w:val="00CF6713"/>
    <w:rsid w:val="00CF70FE"/>
    <w:rsid w:val="00CF7515"/>
    <w:rsid w:val="00D0060D"/>
    <w:rsid w:val="00D00664"/>
    <w:rsid w:val="00D00A64"/>
    <w:rsid w:val="00D00B6E"/>
    <w:rsid w:val="00D014AE"/>
    <w:rsid w:val="00D01CC9"/>
    <w:rsid w:val="00D01D8E"/>
    <w:rsid w:val="00D01E6E"/>
    <w:rsid w:val="00D021AD"/>
    <w:rsid w:val="00D023BF"/>
    <w:rsid w:val="00D02850"/>
    <w:rsid w:val="00D02AD0"/>
    <w:rsid w:val="00D02D65"/>
    <w:rsid w:val="00D0320A"/>
    <w:rsid w:val="00D034AE"/>
    <w:rsid w:val="00D03C07"/>
    <w:rsid w:val="00D03D86"/>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409A"/>
    <w:rsid w:val="00D1422D"/>
    <w:rsid w:val="00D1424C"/>
    <w:rsid w:val="00D14572"/>
    <w:rsid w:val="00D148A0"/>
    <w:rsid w:val="00D14A1A"/>
    <w:rsid w:val="00D159D4"/>
    <w:rsid w:val="00D15E8B"/>
    <w:rsid w:val="00D16000"/>
    <w:rsid w:val="00D16391"/>
    <w:rsid w:val="00D16559"/>
    <w:rsid w:val="00D16580"/>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4EF7"/>
    <w:rsid w:val="00D253F8"/>
    <w:rsid w:val="00D255A8"/>
    <w:rsid w:val="00D25733"/>
    <w:rsid w:val="00D25B6D"/>
    <w:rsid w:val="00D25C4C"/>
    <w:rsid w:val="00D25D8E"/>
    <w:rsid w:val="00D260F5"/>
    <w:rsid w:val="00D26144"/>
    <w:rsid w:val="00D2617F"/>
    <w:rsid w:val="00D26BC0"/>
    <w:rsid w:val="00D273A5"/>
    <w:rsid w:val="00D273C3"/>
    <w:rsid w:val="00D278B8"/>
    <w:rsid w:val="00D27A70"/>
    <w:rsid w:val="00D30461"/>
    <w:rsid w:val="00D30561"/>
    <w:rsid w:val="00D30DB1"/>
    <w:rsid w:val="00D31BB0"/>
    <w:rsid w:val="00D31DB2"/>
    <w:rsid w:val="00D32349"/>
    <w:rsid w:val="00D33140"/>
    <w:rsid w:val="00D33A00"/>
    <w:rsid w:val="00D34366"/>
    <w:rsid w:val="00D34690"/>
    <w:rsid w:val="00D348AC"/>
    <w:rsid w:val="00D34FEF"/>
    <w:rsid w:val="00D35447"/>
    <w:rsid w:val="00D35470"/>
    <w:rsid w:val="00D3661F"/>
    <w:rsid w:val="00D36ACF"/>
    <w:rsid w:val="00D36AD2"/>
    <w:rsid w:val="00D36B6B"/>
    <w:rsid w:val="00D36C25"/>
    <w:rsid w:val="00D36CAC"/>
    <w:rsid w:val="00D371D0"/>
    <w:rsid w:val="00D375BF"/>
    <w:rsid w:val="00D37DF9"/>
    <w:rsid w:val="00D400A6"/>
    <w:rsid w:val="00D4064B"/>
    <w:rsid w:val="00D40BDB"/>
    <w:rsid w:val="00D41106"/>
    <w:rsid w:val="00D41507"/>
    <w:rsid w:val="00D41671"/>
    <w:rsid w:val="00D418AC"/>
    <w:rsid w:val="00D41D47"/>
    <w:rsid w:val="00D422A1"/>
    <w:rsid w:val="00D4240A"/>
    <w:rsid w:val="00D4321B"/>
    <w:rsid w:val="00D43343"/>
    <w:rsid w:val="00D43A22"/>
    <w:rsid w:val="00D43BA9"/>
    <w:rsid w:val="00D43DD3"/>
    <w:rsid w:val="00D440CC"/>
    <w:rsid w:val="00D4432B"/>
    <w:rsid w:val="00D44420"/>
    <w:rsid w:val="00D44427"/>
    <w:rsid w:val="00D445AF"/>
    <w:rsid w:val="00D44655"/>
    <w:rsid w:val="00D446DF"/>
    <w:rsid w:val="00D4474E"/>
    <w:rsid w:val="00D44C70"/>
    <w:rsid w:val="00D4518A"/>
    <w:rsid w:val="00D457D4"/>
    <w:rsid w:val="00D4624B"/>
    <w:rsid w:val="00D464FE"/>
    <w:rsid w:val="00D46933"/>
    <w:rsid w:val="00D46EFB"/>
    <w:rsid w:val="00D476E8"/>
    <w:rsid w:val="00D4770E"/>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36E6"/>
    <w:rsid w:val="00D53CF7"/>
    <w:rsid w:val="00D53E8C"/>
    <w:rsid w:val="00D53FB7"/>
    <w:rsid w:val="00D54187"/>
    <w:rsid w:val="00D546AD"/>
    <w:rsid w:val="00D5480B"/>
    <w:rsid w:val="00D54AF1"/>
    <w:rsid w:val="00D54E64"/>
    <w:rsid w:val="00D551E9"/>
    <w:rsid w:val="00D5530D"/>
    <w:rsid w:val="00D555D8"/>
    <w:rsid w:val="00D55B77"/>
    <w:rsid w:val="00D5625A"/>
    <w:rsid w:val="00D566DF"/>
    <w:rsid w:val="00D571FF"/>
    <w:rsid w:val="00D57CB6"/>
    <w:rsid w:val="00D60074"/>
    <w:rsid w:val="00D60251"/>
    <w:rsid w:val="00D607A2"/>
    <w:rsid w:val="00D60E3C"/>
    <w:rsid w:val="00D611EE"/>
    <w:rsid w:val="00D61478"/>
    <w:rsid w:val="00D61554"/>
    <w:rsid w:val="00D618FA"/>
    <w:rsid w:val="00D61DE5"/>
    <w:rsid w:val="00D61E72"/>
    <w:rsid w:val="00D62461"/>
    <w:rsid w:val="00D6287F"/>
    <w:rsid w:val="00D62890"/>
    <w:rsid w:val="00D62A02"/>
    <w:rsid w:val="00D62AB7"/>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912"/>
    <w:rsid w:val="00D809C2"/>
    <w:rsid w:val="00D812BF"/>
    <w:rsid w:val="00D816D4"/>
    <w:rsid w:val="00D8180F"/>
    <w:rsid w:val="00D821A6"/>
    <w:rsid w:val="00D8259E"/>
    <w:rsid w:val="00D825C3"/>
    <w:rsid w:val="00D8274D"/>
    <w:rsid w:val="00D83353"/>
    <w:rsid w:val="00D83396"/>
    <w:rsid w:val="00D8363F"/>
    <w:rsid w:val="00D83902"/>
    <w:rsid w:val="00D83B56"/>
    <w:rsid w:val="00D8402D"/>
    <w:rsid w:val="00D8432A"/>
    <w:rsid w:val="00D849A5"/>
    <w:rsid w:val="00D84ABB"/>
    <w:rsid w:val="00D84F12"/>
    <w:rsid w:val="00D851A0"/>
    <w:rsid w:val="00D8682D"/>
    <w:rsid w:val="00D869A7"/>
    <w:rsid w:val="00D86B82"/>
    <w:rsid w:val="00D86DB5"/>
    <w:rsid w:val="00D87A8E"/>
    <w:rsid w:val="00D87D7D"/>
    <w:rsid w:val="00D90021"/>
    <w:rsid w:val="00D9016A"/>
    <w:rsid w:val="00D90A8B"/>
    <w:rsid w:val="00D90F34"/>
    <w:rsid w:val="00D90FEB"/>
    <w:rsid w:val="00D91286"/>
    <w:rsid w:val="00D91438"/>
    <w:rsid w:val="00D9186C"/>
    <w:rsid w:val="00D91C96"/>
    <w:rsid w:val="00D91D7D"/>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706"/>
    <w:rsid w:val="00D95981"/>
    <w:rsid w:val="00D95B41"/>
    <w:rsid w:val="00D95D7F"/>
    <w:rsid w:val="00D9684F"/>
    <w:rsid w:val="00D96A9B"/>
    <w:rsid w:val="00D9736C"/>
    <w:rsid w:val="00D9765D"/>
    <w:rsid w:val="00D9778C"/>
    <w:rsid w:val="00D977AF"/>
    <w:rsid w:val="00DA015F"/>
    <w:rsid w:val="00DA0234"/>
    <w:rsid w:val="00DA049F"/>
    <w:rsid w:val="00DA0C95"/>
    <w:rsid w:val="00DA0DB0"/>
    <w:rsid w:val="00DA0E9F"/>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05B"/>
    <w:rsid w:val="00DA6225"/>
    <w:rsid w:val="00DA6274"/>
    <w:rsid w:val="00DA6336"/>
    <w:rsid w:val="00DA6C7E"/>
    <w:rsid w:val="00DA7675"/>
    <w:rsid w:val="00DA7E3E"/>
    <w:rsid w:val="00DA7E7C"/>
    <w:rsid w:val="00DB0115"/>
    <w:rsid w:val="00DB07A9"/>
    <w:rsid w:val="00DB0A64"/>
    <w:rsid w:val="00DB0ED9"/>
    <w:rsid w:val="00DB117E"/>
    <w:rsid w:val="00DB1618"/>
    <w:rsid w:val="00DB1878"/>
    <w:rsid w:val="00DB1B18"/>
    <w:rsid w:val="00DB1F38"/>
    <w:rsid w:val="00DB20B1"/>
    <w:rsid w:val="00DB26B9"/>
    <w:rsid w:val="00DB2967"/>
    <w:rsid w:val="00DB29D7"/>
    <w:rsid w:val="00DB2C3C"/>
    <w:rsid w:val="00DB2C8A"/>
    <w:rsid w:val="00DB2D01"/>
    <w:rsid w:val="00DB33F8"/>
    <w:rsid w:val="00DB36E9"/>
    <w:rsid w:val="00DB38FF"/>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5F3"/>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011"/>
    <w:rsid w:val="00DC682E"/>
    <w:rsid w:val="00DC6E2E"/>
    <w:rsid w:val="00DC70DE"/>
    <w:rsid w:val="00DC746F"/>
    <w:rsid w:val="00DC7579"/>
    <w:rsid w:val="00DC76FF"/>
    <w:rsid w:val="00DC79CF"/>
    <w:rsid w:val="00DC7B79"/>
    <w:rsid w:val="00DC7F94"/>
    <w:rsid w:val="00DC7FA7"/>
    <w:rsid w:val="00DD022B"/>
    <w:rsid w:val="00DD0A94"/>
    <w:rsid w:val="00DD0D57"/>
    <w:rsid w:val="00DD1898"/>
    <w:rsid w:val="00DD199A"/>
    <w:rsid w:val="00DD1CC3"/>
    <w:rsid w:val="00DD1F1E"/>
    <w:rsid w:val="00DD21D4"/>
    <w:rsid w:val="00DD242C"/>
    <w:rsid w:val="00DD24E8"/>
    <w:rsid w:val="00DD25B7"/>
    <w:rsid w:val="00DD25E1"/>
    <w:rsid w:val="00DD26E4"/>
    <w:rsid w:val="00DD298D"/>
    <w:rsid w:val="00DD2B60"/>
    <w:rsid w:val="00DD2BC1"/>
    <w:rsid w:val="00DD3673"/>
    <w:rsid w:val="00DD38DE"/>
    <w:rsid w:val="00DD3ACD"/>
    <w:rsid w:val="00DD463E"/>
    <w:rsid w:val="00DD4AC3"/>
    <w:rsid w:val="00DD4E8F"/>
    <w:rsid w:val="00DD5205"/>
    <w:rsid w:val="00DD56A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AAD"/>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3F6C"/>
    <w:rsid w:val="00DF4136"/>
    <w:rsid w:val="00DF41E9"/>
    <w:rsid w:val="00DF46FC"/>
    <w:rsid w:val="00DF4780"/>
    <w:rsid w:val="00DF4DCD"/>
    <w:rsid w:val="00DF53B6"/>
    <w:rsid w:val="00DF54B5"/>
    <w:rsid w:val="00DF5E4D"/>
    <w:rsid w:val="00DF5F66"/>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477"/>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647D"/>
    <w:rsid w:val="00E0755D"/>
    <w:rsid w:val="00E07710"/>
    <w:rsid w:val="00E10CC9"/>
    <w:rsid w:val="00E110F8"/>
    <w:rsid w:val="00E11B33"/>
    <w:rsid w:val="00E120AC"/>
    <w:rsid w:val="00E120FD"/>
    <w:rsid w:val="00E122D8"/>
    <w:rsid w:val="00E125E9"/>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5F33"/>
    <w:rsid w:val="00E26180"/>
    <w:rsid w:val="00E26508"/>
    <w:rsid w:val="00E265DC"/>
    <w:rsid w:val="00E266C6"/>
    <w:rsid w:val="00E26DF6"/>
    <w:rsid w:val="00E27E55"/>
    <w:rsid w:val="00E27EEF"/>
    <w:rsid w:val="00E30002"/>
    <w:rsid w:val="00E30676"/>
    <w:rsid w:val="00E309E9"/>
    <w:rsid w:val="00E30B7B"/>
    <w:rsid w:val="00E30C45"/>
    <w:rsid w:val="00E314AF"/>
    <w:rsid w:val="00E314FE"/>
    <w:rsid w:val="00E318CA"/>
    <w:rsid w:val="00E31FA6"/>
    <w:rsid w:val="00E32053"/>
    <w:rsid w:val="00E3275E"/>
    <w:rsid w:val="00E328E4"/>
    <w:rsid w:val="00E32ADE"/>
    <w:rsid w:val="00E32AF2"/>
    <w:rsid w:val="00E32B78"/>
    <w:rsid w:val="00E32EC8"/>
    <w:rsid w:val="00E33726"/>
    <w:rsid w:val="00E33D93"/>
    <w:rsid w:val="00E33DBF"/>
    <w:rsid w:val="00E33E6D"/>
    <w:rsid w:val="00E3421B"/>
    <w:rsid w:val="00E34344"/>
    <w:rsid w:val="00E3462C"/>
    <w:rsid w:val="00E346B1"/>
    <w:rsid w:val="00E34897"/>
    <w:rsid w:val="00E34C8A"/>
    <w:rsid w:val="00E34EF4"/>
    <w:rsid w:val="00E3533C"/>
    <w:rsid w:val="00E36139"/>
    <w:rsid w:val="00E36260"/>
    <w:rsid w:val="00E36702"/>
    <w:rsid w:val="00E37269"/>
    <w:rsid w:val="00E3749A"/>
    <w:rsid w:val="00E378BD"/>
    <w:rsid w:val="00E37C88"/>
    <w:rsid w:val="00E37D1E"/>
    <w:rsid w:val="00E4075E"/>
    <w:rsid w:val="00E40CAC"/>
    <w:rsid w:val="00E41222"/>
    <w:rsid w:val="00E4127D"/>
    <w:rsid w:val="00E4127F"/>
    <w:rsid w:val="00E41454"/>
    <w:rsid w:val="00E4192D"/>
    <w:rsid w:val="00E41974"/>
    <w:rsid w:val="00E41A1C"/>
    <w:rsid w:val="00E41CAF"/>
    <w:rsid w:val="00E422A0"/>
    <w:rsid w:val="00E42331"/>
    <w:rsid w:val="00E42905"/>
    <w:rsid w:val="00E42F0C"/>
    <w:rsid w:val="00E42F1E"/>
    <w:rsid w:val="00E43258"/>
    <w:rsid w:val="00E433F5"/>
    <w:rsid w:val="00E44599"/>
    <w:rsid w:val="00E44AD4"/>
    <w:rsid w:val="00E44C26"/>
    <w:rsid w:val="00E452CD"/>
    <w:rsid w:val="00E45398"/>
    <w:rsid w:val="00E45793"/>
    <w:rsid w:val="00E45967"/>
    <w:rsid w:val="00E45A0A"/>
    <w:rsid w:val="00E45BFD"/>
    <w:rsid w:val="00E45EB3"/>
    <w:rsid w:val="00E463ED"/>
    <w:rsid w:val="00E468BF"/>
    <w:rsid w:val="00E468CD"/>
    <w:rsid w:val="00E46A3C"/>
    <w:rsid w:val="00E46C91"/>
    <w:rsid w:val="00E46EAF"/>
    <w:rsid w:val="00E4702B"/>
    <w:rsid w:val="00E47309"/>
    <w:rsid w:val="00E4735C"/>
    <w:rsid w:val="00E475D2"/>
    <w:rsid w:val="00E4783B"/>
    <w:rsid w:val="00E47C5A"/>
    <w:rsid w:val="00E47C5C"/>
    <w:rsid w:val="00E47DF2"/>
    <w:rsid w:val="00E47E04"/>
    <w:rsid w:val="00E47F88"/>
    <w:rsid w:val="00E501C2"/>
    <w:rsid w:val="00E50274"/>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1D0"/>
    <w:rsid w:val="00E53410"/>
    <w:rsid w:val="00E53498"/>
    <w:rsid w:val="00E53979"/>
    <w:rsid w:val="00E53C2B"/>
    <w:rsid w:val="00E54013"/>
    <w:rsid w:val="00E5460E"/>
    <w:rsid w:val="00E550ED"/>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2F41"/>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A9B"/>
    <w:rsid w:val="00E6742C"/>
    <w:rsid w:val="00E675DD"/>
    <w:rsid w:val="00E676A4"/>
    <w:rsid w:val="00E67DC4"/>
    <w:rsid w:val="00E701E7"/>
    <w:rsid w:val="00E7065A"/>
    <w:rsid w:val="00E70A61"/>
    <w:rsid w:val="00E70D08"/>
    <w:rsid w:val="00E71060"/>
    <w:rsid w:val="00E71075"/>
    <w:rsid w:val="00E71134"/>
    <w:rsid w:val="00E71201"/>
    <w:rsid w:val="00E714FC"/>
    <w:rsid w:val="00E7163C"/>
    <w:rsid w:val="00E7184E"/>
    <w:rsid w:val="00E71A52"/>
    <w:rsid w:val="00E71F35"/>
    <w:rsid w:val="00E72105"/>
    <w:rsid w:val="00E722AE"/>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A4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728"/>
    <w:rsid w:val="00E86E4F"/>
    <w:rsid w:val="00E86FF4"/>
    <w:rsid w:val="00E87645"/>
    <w:rsid w:val="00E87716"/>
    <w:rsid w:val="00E91167"/>
    <w:rsid w:val="00E9151F"/>
    <w:rsid w:val="00E91588"/>
    <w:rsid w:val="00E915CC"/>
    <w:rsid w:val="00E91D9A"/>
    <w:rsid w:val="00E9246E"/>
    <w:rsid w:val="00E92585"/>
    <w:rsid w:val="00E925FB"/>
    <w:rsid w:val="00E9364E"/>
    <w:rsid w:val="00E9369B"/>
    <w:rsid w:val="00E93DDF"/>
    <w:rsid w:val="00E941FE"/>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9C5"/>
    <w:rsid w:val="00EA6EDA"/>
    <w:rsid w:val="00EA706D"/>
    <w:rsid w:val="00EA729E"/>
    <w:rsid w:val="00EA73BD"/>
    <w:rsid w:val="00EA77EA"/>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37E"/>
    <w:rsid w:val="00EB456A"/>
    <w:rsid w:val="00EB4F8F"/>
    <w:rsid w:val="00EB5259"/>
    <w:rsid w:val="00EB54A7"/>
    <w:rsid w:val="00EB5645"/>
    <w:rsid w:val="00EB58B5"/>
    <w:rsid w:val="00EB6371"/>
    <w:rsid w:val="00EB6390"/>
    <w:rsid w:val="00EB648C"/>
    <w:rsid w:val="00EB64EB"/>
    <w:rsid w:val="00EB6691"/>
    <w:rsid w:val="00EB6711"/>
    <w:rsid w:val="00EB6A83"/>
    <w:rsid w:val="00EB6E85"/>
    <w:rsid w:val="00EB6FA9"/>
    <w:rsid w:val="00EB7686"/>
    <w:rsid w:val="00EB7A5E"/>
    <w:rsid w:val="00EB7B24"/>
    <w:rsid w:val="00EB7F61"/>
    <w:rsid w:val="00EC0338"/>
    <w:rsid w:val="00EC04CB"/>
    <w:rsid w:val="00EC04CF"/>
    <w:rsid w:val="00EC04D8"/>
    <w:rsid w:val="00EC056A"/>
    <w:rsid w:val="00EC10C6"/>
    <w:rsid w:val="00EC1280"/>
    <w:rsid w:val="00EC17F1"/>
    <w:rsid w:val="00EC20C1"/>
    <w:rsid w:val="00EC26E1"/>
    <w:rsid w:val="00EC296F"/>
    <w:rsid w:val="00EC298C"/>
    <w:rsid w:val="00EC2C26"/>
    <w:rsid w:val="00EC3861"/>
    <w:rsid w:val="00EC4D4E"/>
    <w:rsid w:val="00EC4F9F"/>
    <w:rsid w:val="00EC509C"/>
    <w:rsid w:val="00EC5301"/>
    <w:rsid w:val="00EC5CA8"/>
    <w:rsid w:val="00EC5D12"/>
    <w:rsid w:val="00EC64B5"/>
    <w:rsid w:val="00EC685F"/>
    <w:rsid w:val="00EC69A8"/>
    <w:rsid w:val="00EC6DB6"/>
    <w:rsid w:val="00EC715C"/>
    <w:rsid w:val="00EC761D"/>
    <w:rsid w:val="00EC7D1A"/>
    <w:rsid w:val="00ED082D"/>
    <w:rsid w:val="00ED0A62"/>
    <w:rsid w:val="00ED0EFD"/>
    <w:rsid w:val="00ED13A2"/>
    <w:rsid w:val="00ED1EC8"/>
    <w:rsid w:val="00ED1F7C"/>
    <w:rsid w:val="00ED2644"/>
    <w:rsid w:val="00ED2D9B"/>
    <w:rsid w:val="00ED2D9C"/>
    <w:rsid w:val="00ED360F"/>
    <w:rsid w:val="00ED37A6"/>
    <w:rsid w:val="00ED3EC5"/>
    <w:rsid w:val="00ED4566"/>
    <w:rsid w:val="00ED45E6"/>
    <w:rsid w:val="00ED47C7"/>
    <w:rsid w:val="00ED4E8E"/>
    <w:rsid w:val="00ED4F9F"/>
    <w:rsid w:val="00ED5205"/>
    <w:rsid w:val="00ED5486"/>
    <w:rsid w:val="00ED5563"/>
    <w:rsid w:val="00ED5A04"/>
    <w:rsid w:val="00ED63F5"/>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936"/>
    <w:rsid w:val="00EE39A8"/>
    <w:rsid w:val="00EE3CB6"/>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B4E"/>
    <w:rsid w:val="00EE7F79"/>
    <w:rsid w:val="00EF06BF"/>
    <w:rsid w:val="00EF06C6"/>
    <w:rsid w:val="00EF101D"/>
    <w:rsid w:val="00EF17F8"/>
    <w:rsid w:val="00EF1C96"/>
    <w:rsid w:val="00EF1DAE"/>
    <w:rsid w:val="00EF1F1B"/>
    <w:rsid w:val="00EF3074"/>
    <w:rsid w:val="00EF377C"/>
    <w:rsid w:val="00EF3D86"/>
    <w:rsid w:val="00EF3DC2"/>
    <w:rsid w:val="00EF3E64"/>
    <w:rsid w:val="00EF3EB6"/>
    <w:rsid w:val="00EF4240"/>
    <w:rsid w:val="00EF425C"/>
    <w:rsid w:val="00EF47B1"/>
    <w:rsid w:val="00EF4ADC"/>
    <w:rsid w:val="00EF4C23"/>
    <w:rsid w:val="00EF4D6A"/>
    <w:rsid w:val="00EF4DD2"/>
    <w:rsid w:val="00EF53E0"/>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725"/>
    <w:rsid w:val="00F01AB5"/>
    <w:rsid w:val="00F01DBA"/>
    <w:rsid w:val="00F0219A"/>
    <w:rsid w:val="00F021DF"/>
    <w:rsid w:val="00F025F3"/>
    <w:rsid w:val="00F02687"/>
    <w:rsid w:val="00F02ADE"/>
    <w:rsid w:val="00F03506"/>
    <w:rsid w:val="00F0389E"/>
    <w:rsid w:val="00F03AB4"/>
    <w:rsid w:val="00F03ADD"/>
    <w:rsid w:val="00F03FA8"/>
    <w:rsid w:val="00F043D1"/>
    <w:rsid w:val="00F045AF"/>
    <w:rsid w:val="00F045B2"/>
    <w:rsid w:val="00F04CB4"/>
    <w:rsid w:val="00F04D59"/>
    <w:rsid w:val="00F04F22"/>
    <w:rsid w:val="00F05007"/>
    <w:rsid w:val="00F05412"/>
    <w:rsid w:val="00F05839"/>
    <w:rsid w:val="00F05FE2"/>
    <w:rsid w:val="00F067FC"/>
    <w:rsid w:val="00F06B31"/>
    <w:rsid w:val="00F06CB9"/>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2B3"/>
    <w:rsid w:val="00F13D3C"/>
    <w:rsid w:val="00F147AC"/>
    <w:rsid w:val="00F14D7D"/>
    <w:rsid w:val="00F15864"/>
    <w:rsid w:val="00F15FC2"/>
    <w:rsid w:val="00F15FED"/>
    <w:rsid w:val="00F1614C"/>
    <w:rsid w:val="00F16ADE"/>
    <w:rsid w:val="00F17345"/>
    <w:rsid w:val="00F17AC9"/>
    <w:rsid w:val="00F20B86"/>
    <w:rsid w:val="00F212DD"/>
    <w:rsid w:val="00F218FF"/>
    <w:rsid w:val="00F21C9A"/>
    <w:rsid w:val="00F2244C"/>
    <w:rsid w:val="00F22B10"/>
    <w:rsid w:val="00F235BC"/>
    <w:rsid w:val="00F238F9"/>
    <w:rsid w:val="00F23A32"/>
    <w:rsid w:val="00F23B1C"/>
    <w:rsid w:val="00F25009"/>
    <w:rsid w:val="00F25738"/>
    <w:rsid w:val="00F25E75"/>
    <w:rsid w:val="00F261E6"/>
    <w:rsid w:val="00F26592"/>
    <w:rsid w:val="00F26593"/>
    <w:rsid w:val="00F265EC"/>
    <w:rsid w:val="00F266B1"/>
    <w:rsid w:val="00F26CDA"/>
    <w:rsid w:val="00F27831"/>
    <w:rsid w:val="00F27ADA"/>
    <w:rsid w:val="00F27D0B"/>
    <w:rsid w:val="00F30154"/>
    <w:rsid w:val="00F30579"/>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3A4D"/>
    <w:rsid w:val="00F3460E"/>
    <w:rsid w:val="00F3473A"/>
    <w:rsid w:val="00F35168"/>
    <w:rsid w:val="00F35516"/>
    <w:rsid w:val="00F35C48"/>
    <w:rsid w:val="00F36022"/>
    <w:rsid w:val="00F3691E"/>
    <w:rsid w:val="00F369F8"/>
    <w:rsid w:val="00F36A4A"/>
    <w:rsid w:val="00F3712D"/>
    <w:rsid w:val="00F37384"/>
    <w:rsid w:val="00F37412"/>
    <w:rsid w:val="00F37F90"/>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2408"/>
    <w:rsid w:val="00F4324C"/>
    <w:rsid w:val="00F436E8"/>
    <w:rsid w:val="00F43AFE"/>
    <w:rsid w:val="00F444E2"/>
    <w:rsid w:val="00F4485A"/>
    <w:rsid w:val="00F44AF6"/>
    <w:rsid w:val="00F44E39"/>
    <w:rsid w:val="00F452B7"/>
    <w:rsid w:val="00F45528"/>
    <w:rsid w:val="00F456AB"/>
    <w:rsid w:val="00F45725"/>
    <w:rsid w:val="00F45780"/>
    <w:rsid w:val="00F45B2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2034"/>
    <w:rsid w:val="00F6229F"/>
    <w:rsid w:val="00F62AAE"/>
    <w:rsid w:val="00F62AF0"/>
    <w:rsid w:val="00F6315F"/>
    <w:rsid w:val="00F631AD"/>
    <w:rsid w:val="00F63352"/>
    <w:rsid w:val="00F640FB"/>
    <w:rsid w:val="00F6480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0FEC"/>
    <w:rsid w:val="00F710AB"/>
    <w:rsid w:val="00F7149E"/>
    <w:rsid w:val="00F714AC"/>
    <w:rsid w:val="00F71583"/>
    <w:rsid w:val="00F71636"/>
    <w:rsid w:val="00F71B34"/>
    <w:rsid w:val="00F71D98"/>
    <w:rsid w:val="00F71FE6"/>
    <w:rsid w:val="00F7200F"/>
    <w:rsid w:val="00F72E59"/>
    <w:rsid w:val="00F73129"/>
    <w:rsid w:val="00F739F9"/>
    <w:rsid w:val="00F73C2C"/>
    <w:rsid w:val="00F741BE"/>
    <w:rsid w:val="00F745D1"/>
    <w:rsid w:val="00F746AD"/>
    <w:rsid w:val="00F74E4E"/>
    <w:rsid w:val="00F74FF2"/>
    <w:rsid w:val="00F752BF"/>
    <w:rsid w:val="00F75600"/>
    <w:rsid w:val="00F757B3"/>
    <w:rsid w:val="00F75C16"/>
    <w:rsid w:val="00F75F32"/>
    <w:rsid w:val="00F761C2"/>
    <w:rsid w:val="00F76419"/>
    <w:rsid w:val="00F76780"/>
    <w:rsid w:val="00F769D7"/>
    <w:rsid w:val="00F76EC7"/>
    <w:rsid w:val="00F7727F"/>
    <w:rsid w:val="00F773B2"/>
    <w:rsid w:val="00F777EF"/>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167"/>
    <w:rsid w:val="00F836BA"/>
    <w:rsid w:val="00F83D96"/>
    <w:rsid w:val="00F83EA1"/>
    <w:rsid w:val="00F842A4"/>
    <w:rsid w:val="00F845BC"/>
    <w:rsid w:val="00F84869"/>
    <w:rsid w:val="00F8531B"/>
    <w:rsid w:val="00F8561A"/>
    <w:rsid w:val="00F8585F"/>
    <w:rsid w:val="00F85E1E"/>
    <w:rsid w:val="00F85FB2"/>
    <w:rsid w:val="00F862A0"/>
    <w:rsid w:val="00F86A17"/>
    <w:rsid w:val="00F86B2F"/>
    <w:rsid w:val="00F8715B"/>
    <w:rsid w:val="00F87384"/>
    <w:rsid w:val="00F8760C"/>
    <w:rsid w:val="00F879E5"/>
    <w:rsid w:val="00F87BD0"/>
    <w:rsid w:val="00F87E99"/>
    <w:rsid w:val="00F90BE1"/>
    <w:rsid w:val="00F913D6"/>
    <w:rsid w:val="00F915EF"/>
    <w:rsid w:val="00F91A00"/>
    <w:rsid w:val="00F92094"/>
    <w:rsid w:val="00F9238B"/>
    <w:rsid w:val="00F92610"/>
    <w:rsid w:val="00F93087"/>
    <w:rsid w:val="00F930EF"/>
    <w:rsid w:val="00F9327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45E"/>
    <w:rsid w:val="00FA4C3D"/>
    <w:rsid w:val="00FA4F59"/>
    <w:rsid w:val="00FA528A"/>
    <w:rsid w:val="00FA532C"/>
    <w:rsid w:val="00FA55CB"/>
    <w:rsid w:val="00FA563E"/>
    <w:rsid w:val="00FA5E73"/>
    <w:rsid w:val="00FA63EC"/>
    <w:rsid w:val="00FA69CB"/>
    <w:rsid w:val="00FA6EF0"/>
    <w:rsid w:val="00FA714F"/>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784"/>
    <w:rsid w:val="00FC2361"/>
    <w:rsid w:val="00FC2806"/>
    <w:rsid w:val="00FC28DB"/>
    <w:rsid w:val="00FC2B10"/>
    <w:rsid w:val="00FC2D98"/>
    <w:rsid w:val="00FC306C"/>
    <w:rsid w:val="00FC3086"/>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331"/>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6AD"/>
    <w:rsid w:val="00FE2F48"/>
    <w:rsid w:val="00FE307C"/>
    <w:rsid w:val="00FE308C"/>
    <w:rsid w:val="00FE3D1F"/>
    <w:rsid w:val="00FE435E"/>
    <w:rsid w:val="00FE49AC"/>
    <w:rsid w:val="00FE4EC9"/>
    <w:rsid w:val="00FE4FB6"/>
    <w:rsid w:val="00FE4FE2"/>
    <w:rsid w:val="00FE5042"/>
    <w:rsid w:val="00FE551E"/>
    <w:rsid w:val="00FE556C"/>
    <w:rsid w:val="00FE685C"/>
    <w:rsid w:val="00FF024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359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440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8384640">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4057826">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8200549">
      <w:bodyDiv w:val="1"/>
      <w:marLeft w:val="0"/>
      <w:marRight w:val="0"/>
      <w:marTop w:val="0"/>
      <w:marBottom w:val="0"/>
      <w:divBdr>
        <w:top w:val="none" w:sz="0" w:space="0" w:color="auto"/>
        <w:left w:val="none" w:sz="0" w:space="0" w:color="auto"/>
        <w:bottom w:val="none" w:sz="0" w:space="0" w:color="auto"/>
        <w:right w:val="none" w:sz="0" w:space="0" w:color="auto"/>
      </w:divBdr>
      <w:divsChild>
        <w:div w:id="455684190">
          <w:marLeft w:val="0"/>
          <w:marRight w:val="0"/>
          <w:marTop w:val="0"/>
          <w:marBottom w:val="0"/>
          <w:divBdr>
            <w:top w:val="none" w:sz="0" w:space="0" w:color="auto"/>
            <w:left w:val="none" w:sz="0" w:space="0" w:color="auto"/>
            <w:bottom w:val="none" w:sz="0" w:space="0" w:color="auto"/>
            <w:right w:val="none" w:sz="0" w:space="0" w:color="auto"/>
          </w:divBdr>
          <w:divsChild>
            <w:div w:id="62141208">
              <w:marLeft w:val="0"/>
              <w:marRight w:val="0"/>
              <w:marTop w:val="0"/>
              <w:marBottom w:val="0"/>
              <w:divBdr>
                <w:top w:val="none" w:sz="0" w:space="0" w:color="auto"/>
                <w:left w:val="none" w:sz="0" w:space="0" w:color="auto"/>
                <w:bottom w:val="none" w:sz="0" w:space="0" w:color="auto"/>
                <w:right w:val="none" w:sz="0" w:space="0" w:color="auto"/>
              </w:divBdr>
            </w:div>
            <w:div w:id="1003969940">
              <w:marLeft w:val="0"/>
              <w:marRight w:val="0"/>
              <w:marTop w:val="0"/>
              <w:marBottom w:val="0"/>
              <w:divBdr>
                <w:top w:val="none" w:sz="0" w:space="0" w:color="auto"/>
                <w:left w:val="none" w:sz="0" w:space="0" w:color="auto"/>
                <w:bottom w:val="none" w:sz="0" w:space="0" w:color="auto"/>
                <w:right w:val="none" w:sz="0" w:space="0" w:color="auto"/>
              </w:divBdr>
            </w:div>
            <w:div w:id="270861056">
              <w:marLeft w:val="0"/>
              <w:marRight w:val="0"/>
              <w:marTop w:val="0"/>
              <w:marBottom w:val="0"/>
              <w:divBdr>
                <w:top w:val="none" w:sz="0" w:space="0" w:color="auto"/>
                <w:left w:val="none" w:sz="0" w:space="0" w:color="auto"/>
                <w:bottom w:val="none" w:sz="0" w:space="0" w:color="auto"/>
                <w:right w:val="none" w:sz="0" w:space="0" w:color="auto"/>
              </w:divBdr>
            </w:div>
            <w:div w:id="213006362">
              <w:marLeft w:val="0"/>
              <w:marRight w:val="0"/>
              <w:marTop w:val="0"/>
              <w:marBottom w:val="0"/>
              <w:divBdr>
                <w:top w:val="none" w:sz="0" w:space="0" w:color="auto"/>
                <w:left w:val="none" w:sz="0" w:space="0" w:color="auto"/>
                <w:bottom w:val="none" w:sz="0" w:space="0" w:color="auto"/>
                <w:right w:val="none" w:sz="0" w:space="0" w:color="auto"/>
              </w:divBdr>
            </w:div>
            <w:div w:id="1734892685">
              <w:marLeft w:val="0"/>
              <w:marRight w:val="0"/>
              <w:marTop w:val="0"/>
              <w:marBottom w:val="0"/>
              <w:divBdr>
                <w:top w:val="none" w:sz="0" w:space="0" w:color="auto"/>
                <w:left w:val="none" w:sz="0" w:space="0" w:color="auto"/>
                <w:bottom w:val="none" w:sz="0" w:space="0" w:color="auto"/>
                <w:right w:val="none" w:sz="0" w:space="0" w:color="auto"/>
              </w:divBdr>
            </w:div>
            <w:div w:id="1056901519">
              <w:marLeft w:val="0"/>
              <w:marRight w:val="0"/>
              <w:marTop w:val="0"/>
              <w:marBottom w:val="0"/>
              <w:divBdr>
                <w:top w:val="none" w:sz="0" w:space="0" w:color="auto"/>
                <w:left w:val="none" w:sz="0" w:space="0" w:color="auto"/>
                <w:bottom w:val="none" w:sz="0" w:space="0" w:color="auto"/>
                <w:right w:val="none" w:sz="0" w:space="0" w:color="auto"/>
              </w:divBdr>
            </w:div>
            <w:div w:id="1230994130">
              <w:marLeft w:val="0"/>
              <w:marRight w:val="0"/>
              <w:marTop w:val="0"/>
              <w:marBottom w:val="0"/>
              <w:divBdr>
                <w:top w:val="none" w:sz="0" w:space="0" w:color="auto"/>
                <w:left w:val="none" w:sz="0" w:space="0" w:color="auto"/>
                <w:bottom w:val="none" w:sz="0" w:space="0" w:color="auto"/>
                <w:right w:val="none" w:sz="0" w:space="0" w:color="auto"/>
              </w:divBdr>
            </w:div>
            <w:div w:id="151802041">
              <w:marLeft w:val="0"/>
              <w:marRight w:val="0"/>
              <w:marTop w:val="0"/>
              <w:marBottom w:val="0"/>
              <w:divBdr>
                <w:top w:val="none" w:sz="0" w:space="0" w:color="auto"/>
                <w:left w:val="none" w:sz="0" w:space="0" w:color="auto"/>
                <w:bottom w:val="none" w:sz="0" w:space="0" w:color="auto"/>
                <w:right w:val="none" w:sz="0" w:space="0" w:color="auto"/>
              </w:divBdr>
            </w:div>
            <w:div w:id="1541433103">
              <w:marLeft w:val="0"/>
              <w:marRight w:val="0"/>
              <w:marTop w:val="0"/>
              <w:marBottom w:val="0"/>
              <w:divBdr>
                <w:top w:val="none" w:sz="0" w:space="0" w:color="auto"/>
                <w:left w:val="none" w:sz="0" w:space="0" w:color="auto"/>
                <w:bottom w:val="none" w:sz="0" w:space="0" w:color="auto"/>
                <w:right w:val="none" w:sz="0" w:space="0" w:color="auto"/>
              </w:divBdr>
            </w:div>
            <w:div w:id="1333727608">
              <w:marLeft w:val="0"/>
              <w:marRight w:val="0"/>
              <w:marTop w:val="0"/>
              <w:marBottom w:val="0"/>
              <w:divBdr>
                <w:top w:val="none" w:sz="0" w:space="0" w:color="auto"/>
                <w:left w:val="none" w:sz="0" w:space="0" w:color="auto"/>
                <w:bottom w:val="none" w:sz="0" w:space="0" w:color="auto"/>
                <w:right w:val="none" w:sz="0" w:space="0" w:color="auto"/>
              </w:divBdr>
            </w:div>
            <w:div w:id="812260965">
              <w:marLeft w:val="0"/>
              <w:marRight w:val="0"/>
              <w:marTop w:val="0"/>
              <w:marBottom w:val="0"/>
              <w:divBdr>
                <w:top w:val="none" w:sz="0" w:space="0" w:color="auto"/>
                <w:left w:val="none" w:sz="0" w:space="0" w:color="auto"/>
                <w:bottom w:val="none" w:sz="0" w:space="0" w:color="auto"/>
                <w:right w:val="none" w:sz="0" w:space="0" w:color="auto"/>
              </w:divBdr>
            </w:div>
            <w:div w:id="352272676">
              <w:marLeft w:val="0"/>
              <w:marRight w:val="0"/>
              <w:marTop w:val="0"/>
              <w:marBottom w:val="0"/>
              <w:divBdr>
                <w:top w:val="none" w:sz="0" w:space="0" w:color="auto"/>
                <w:left w:val="none" w:sz="0" w:space="0" w:color="auto"/>
                <w:bottom w:val="none" w:sz="0" w:space="0" w:color="auto"/>
                <w:right w:val="none" w:sz="0" w:space="0" w:color="auto"/>
              </w:divBdr>
            </w:div>
            <w:div w:id="595014895">
              <w:marLeft w:val="0"/>
              <w:marRight w:val="0"/>
              <w:marTop w:val="0"/>
              <w:marBottom w:val="0"/>
              <w:divBdr>
                <w:top w:val="none" w:sz="0" w:space="0" w:color="auto"/>
                <w:left w:val="none" w:sz="0" w:space="0" w:color="auto"/>
                <w:bottom w:val="none" w:sz="0" w:space="0" w:color="auto"/>
                <w:right w:val="none" w:sz="0" w:space="0" w:color="auto"/>
              </w:divBdr>
            </w:div>
            <w:div w:id="1378161482">
              <w:marLeft w:val="0"/>
              <w:marRight w:val="0"/>
              <w:marTop w:val="0"/>
              <w:marBottom w:val="0"/>
              <w:divBdr>
                <w:top w:val="none" w:sz="0" w:space="0" w:color="auto"/>
                <w:left w:val="none" w:sz="0" w:space="0" w:color="auto"/>
                <w:bottom w:val="none" w:sz="0" w:space="0" w:color="auto"/>
                <w:right w:val="none" w:sz="0" w:space="0" w:color="auto"/>
              </w:divBdr>
            </w:div>
            <w:div w:id="173153795">
              <w:marLeft w:val="0"/>
              <w:marRight w:val="0"/>
              <w:marTop w:val="0"/>
              <w:marBottom w:val="0"/>
              <w:divBdr>
                <w:top w:val="none" w:sz="0" w:space="0" w:color="auto"/>
                <w:left w:val="none" w:sz="0" w:space="0" w:color="auto"/>
                <w:bottom w:val="none" w:sz="0" w:space="0" w:color="auto"/>
                <w:right w:val="none" w:sz="0" w:space="0" w:color="auto"/>
              </w:divBdr>
            </w:div>
            <w:div w:id="1719276256">
              <w:marLeft w:val="0"/>
              <w:marRight w:val="0"/>
              <w:marTop w:val="0"/>
              <w:marBottom w:val="0"/>
              <w:divBdr>
                <w:top w:val="none" w:sz="0" w:space="0" w:color="auto"/>
                <w:left w:val="none" w:sz="0" w:space="0" w:color="auto"/>
                <w:bottom w:val="none" w:sz="0" w:space="0" w:color="auto"/>
                <w:right w:val="none" w:sz="0" w:space="0" w:color="auto"/>
              </w:divBdr>
            </w:div>
            <w:div w:id="599142123">
              <w:marLeft w:val="0"/>
              <w:marRight w:val="0"/>
              <w:marTop w:val="0"/>
              <w:marBottom w:val="0"/>
              <w:divBdr>
                <w:top w:val="none" w:sz="0" w:space="0" w:color="auto"/>
                <w:left w:val="none" w:sz="0" w:space="0" w:color="auto"/>
                <w:bottom w:val="none" w:sz="0" w:space="0" w:color="auto"/>
                <w:right w:val="none" w:sz="0" w:space="0" w:color="auto"/>
              </w:divBdr>
            </w:div>
            <w:div w:id="1939867249">
              <w:marLeft w:val="0"/>
              <w:marRight w:val="0"/>
              <w:marTop w:val="0"/>
              <w:marBottom w:val="0"/>
              <w:divBdr>
                <w:top w:val="none" w:sz="0" w:space="0" w:color="auto"/>
                <w:left w:val="none" w:sz="0" w:space="0" w:color="auto"/>
                <w:bottom w:val="none" w:sz="0" w:space="0" w:color="auto"/>
                <w:right w:val="none" w:sz="0" w:space="0" w:color="auto"/>
              </w:divBdr>
            </w:div>
            <w:div w:id="481316943">
              <w:marLeft w:val="0"/>
              <w:marRight w:val="0"/>
              <w:marTop w:val="0"/>
              <w:marBottom w:val="0"/>
              <w:divBdr>
                <w:top w:val="none" w:sz="0" w:space="0" w:color="auto"/>
                <w:left w:val="none" w:sz="0" w:space="0" w:color="auto"/>
                <w:bottom w:val="none" w:sz="0" w:space="0" w:color="auto"/>
                <w:right w:val="none" w:sz="0" w:space="0" w:color="auto"/>
              </w:divBdr>
            </w:div>
            <w:div w:id="2041003517">
              <w:marLeft w:val="0"/>
              <w:marRight w:val="0"/>
              <w:marTop w:val="0"/>
              <w:marBottom w:val="0"/>
              <w:divBdr>
                <w:top w:val="none" w:sz="0" w:space="0" w:color="auto"/>
                <w:left w:val="none" w:sz="0" w:space="0" w:color="auto"/>
                <w:bottom w:val="none" w:sz="0" w:space="0" w:color="auto"/>
                <w:right w:val="none" w:sz="0" w:space="0" w:color="auto"/>
              </w:divBdr>
            </w:div>
            <w:div w:id="503663458">
              <w:marLeft w:val="0"/>
              <w:marRight w:val="0"/>
              <w:marTop w:val="0"/>
              <w:marBottom w:val="0"/>
              <w:divBdr>
                <w:top w:val="none" w:sz="0" w:space="0" w:color="auto"/>
                <w:left w:val="none" w:sz="0" w:space="0" w:color="auto"/>
                <w:bottom w:val="none" w:sz="0" w:space="0" w:color="auto"/>
                <w:right w:val="none" w:sz="0" w:space="0" w:color="auto"/>
              </w:divBdr>
            </w:div>
            <w:div w:id="436485728">
              <w:marLeft w:val="0"/>
              <w:marRight w:val="0"/>
              <w:marTop w:val="0"/>
              <w:marBottom w:val="0"/>
              <w:divBdr>
                <w:top w:val="none" w:sz="0" w:space="0" w:color="auto"/>
                <w:left w:val="none" w:sz="0" w:space="0" w:color="auto"/>
                <w:bottom w:val="none" w:sz="0" w:space="0" w:color="auto"/>
                <w:right w:val="none" w:sz="0" w:space="0" w:color="auto"/>
              </w:divBdr>
            </w:div>
            <w:div w:id="1952322494">
              <w:marLeft w:val="0"/>
              <w:marRight w:val="0"/>
              <w:marTop w:val="0"/>
              <w:marBottom w:val="0"/>
              <w:divBdr>
                <w:top w:val="none" w:sz="0" w:space="0" w:color="auto"/>
                <w:left w:val="none" w:sz="0" w:space="0" w:color="auto"/>
                <w:bottom w:val="none" w:sz="0" w:space="0" w:color="auto"/>
                <w:right w:val="none" w:sz="0" w:space="0" w:color="auto"/>
              </w:divBdr>
            </w:div>
            <w:div w:id="1703360727">
              <w:marLeft w:val="0"/>
              <w:marRight w:val="0"/>
              <w:marTop w:val="0"/>
              <w:marBottom w:val="0"/>
              <w:divBdr>
                <w:top w:val="none" w:sz="0" w:space="0" w:color="auto"/>
                <w:left w:val="none" w:sz="0" w:space="0" w:color="auto"/>
                <w:bottom w:val="none" w:sz="0" w:space="0" w:color="auto"/>
                <w:right w:val="none" w:sz="0" w:space="0" w:color="auto"/>
              </w:divBdr>
            </w:div>
            <w:div w:id="379675688">
              <w:marLeft w:val="0"/>
              <w:marRight w:val="0"/>
              <w:marTop w:val="0"/>
              <w:marBottom w:val="0"/>
              <w:divBdr>
                <w:top w:val="none" w:sz="0" w:space="0" w:color="auto"/>
                <w:left w:val="none" w:sz="0" w:space="0" w:color="auto"/>
                <w:bottom w:val="none" w:sz="0" w:space="0" w:color="auto"/>
                <w:right w:val="none" w:sz="0" w:space="0" w:color="auto"/>
              </w:divBdr>
            </w:div>
            <w:div w:id="1871146447">
              <w:marLeft w:val="0"/>
              <w:marRight w:val="0"/>
              <w:marTop w:val="0"/>
              <w:marBottom w:val="0"/>
              <w:divBdr>
                <w:top w:val="none" w:sz="0" w:space="0" w:color="auto"/>
                <w:left w:val="none" w:sz="0" w:space="0" w:color="auto"/>
                <w:bottom w:val="none" w:sz="0" w:space="0" w:color="auto"/>
                <w:right w:val="none" w:sz="0" w:space="0" w:color="auto"/>
              </w:divBdr>
            </w:div>
            <w:div w:id="944775645">
              <w:marLeft w:val="0"/>
              <w:marRight w:val="0"/>
              <w:marTop w:val="0"/>
              <w:marBottom w:val="0"/>
              <w:divBdr>
                <w:top w:val="none" w:sz="0" w:space="0" w:color="auto"/>
                <w:left w:val="none" w:sz="0" w:space="0" w:color="auto"/>
                <w:bottom w:val="none" w:sz="0" w:space="0" w:color="auto"/>
                <w:right w:val="none" w:sz="0" w:space="0" w:color="auto"/>
              </w:divBdr>
            </w:div>
            <w:div w:id="984745334">
              <w:marLeft w:val="0"/>
              <w:marRight w:val="0"/>
              <w:marTop w:val="0"/>
              <w:marBottom w:val="0"/>
              <w:divBdr>
                <w:top w:val="none" w:sz="0" w:space="0" w:color="auto"/>
                <w:left w:val="none" w:sz="0" w:space="0" w:color="auto"/>
                <w:bottom w:val="none" w:sz="0" w:space="0" w:color="auto"/>
                <w:right w:val="none" w:sz="0" w:space="0" w:color="auto"/>
              </w:divBdr>
            </w:div>
            <w:div w:id="1993410311">
              <w:marLeft w:val="0"/>
              <w:marRight w:val="0"/>
              <w:marTop w:val="0"/>
              <w:marBottom w:val="0"/>
              <w:divBdr>
                <w:top w:val="none" w:sz="0" w:space="0" w:color="auto"/>
                <w:left w:val="none" w:sz="0" w:space="0" w:color="auto"/>
                <w:bottom w:val="none" w:sz="0" w:space="0" w:color="auto"/>
                <w:right w:val="none" w:sz="0" w:space="0" w:color="auto"/>
              </w:divBdr>
            </w:div>
            <w:div w:id="806893295">
              <w:marLeft w:val="0"/>
              <w:marRight w:val="0"/>
              <w:marTop w:val="0"/>
              <w:marBottom w:val="0"/>
              <w:divBdr>
                <w:top w:val="none" w:sz="0" w:space="0" w:color="auto"/>
                <w:left w:val="none" w:sz="0" w:space="0" w:color="auto"/>
                <w:bottom w:val="none" w:sz="0" w:space="0" w:color="auto"/>
                <w:right w:val="none" w:sz="0" w:space="0" w:color="auto"/>
              </w:divBdr>
            </w:div>
            <w:div w:id="415132707">
              <w:marLeft w:val="0"/>
              <w:marRight w:val="0"/>
              <w:marTop w:val="0"/>
              <w:marBottom w:val="0"/>
              <w:divBdr>
                <w:top w:val="none" w:sz="0" w:space="0" w:color="auto"/>
                <w:left w:val="none" w:sz="0" w:space="0" w:color="auto"/>
                <w:bottom w:val="none" w:sz="0" w:space="0" w:color="auto"/>
                <w:right w:val="none" w:sz="0" w:space="0" w:color="auto"/>
              </w:divBdr>
            </w:div>
            <w:div w:id="868489959">
              <w:marLeft w:val="0"/>
              <w:marRight w:val="0"/>
              <w:marTop w:val="0"/>
              <w:marBottom w:val="0"/>
              <w:divBdr>
                <w:top w:val="none" w:sz="0" w:space="0" w:color="auto"/>
                <w:left w:val="none" w:sz="0" w:space="0" w:color="auto"/>
                <w:bottom w:val="none" w:sz="0" w:space="0" w:color="auto"/>
                <w:right w:val="none" w:sz="0" w:space="0" w:color="auto"/>
              </w:divBdr>
            </w:div>
            <w:div w:id="280191223">
              <w:marLeft w:val="0"/>
              <w:marRight w:val="0"/>
              <w:marTop w:val="0"/>
              <w:marBottom w:val="0"/>
              <w:divBdr>
                <w:top w:val="none" w:sz="0" w:space="0" w:color="auto"/>
                <w:left w:val="none" w:sz="0" w:space="0" w:color="auto"/>
                <w:bottom w:val="none" w:sz="0" w:space="0" w:color="auto"/>
                <w:right w:val="none" w:sz="0" w:space="0" w:color="auto"/>
              </w:divBdr>
            </w:div>
            <w:div w:id="2118480508">
              <w:marLeft w:val="0"/>
              <w:marRight w:val="0"/>
              <w:marTop w:val="0"/>
              <w:marBottom w:val="0"/>
              <w:divBdr>
                <w:top w:val="none" w:sz="0" w:space="0" w:color="auto"/>
                <w:left w:val="none" w:sz="0" w:space="0" w:color="auto"/>
                <w:bottom w:val="none" w:sz="0" w:space="0" w:color="auto"/>
                <w:right w:val="none" w:sz="0" w:space="0" w:color="auto"/>
              </w:divBdr>
            </w:div>
            <w:div w:id="738552183">
              <w:marLeft w:val="0"/>
              <w:marRight w:val="0"/>
              <w:marTop w:val="0"/>
              <w:marBottom w:val="0"/>
              <w:divBdr>
                <w:top w:val="none" w:sz="0" w:space="0" w:color="auto"/>
                <w:left w:val="none" w:sz="0" w:space="0" w:color="auto"/>
                <w:bottom w:val="none" w:sz="0" w:space="0" w:color="auto"/>
                <w:right w:val="none" w:sz="0" w:space="0" w:color="auto"/>
              </w:divBdr>
            </w:div>
            <w:div w:id="299042194">
              <w:marLeft w:val="0"/>
              <w:marRight w:val="0"/>
              <w:marTop w:val="0"/>
              <w:marBottom w:val="0"/>
              <w:divBdr>
                <w:top w:val="none" w:sz="0" w:space="0" w:color="auto"/>
                <w:left w:val="none" w:sz="0" w:space="0" w:color="auto"/>
                <w:bottom w:val="none" w:sz="0" w:space="0" w:color="auto"/>
                <w:right w:val="none" w:sz="0" w:space="0" w:color="auto"/>
              </w:divBdr>
            </w:div>
            <w:div w:id="1199975560">
              <w:marLeft w:val="0"/>
              <w:marRight w:val="0"/>
              <w:marTop w:val="0"/>
              <w:marBottom w:val="0"/>
              <w:divBdr>
                <w:top w:val="none" w:sz="0" w:space="0" w:color="auto"/>
                <w:left w:val="none" w:sz="0" w:space="0" w:color="auto"/>
                <w:bottom w:val="none" w:sz="0" w:space="0" w:color="auto"/>
                <w:right w:val="none" w:sz="0" w:space="0" w:color="auto"/>
              </w:divBdr>
            </w:div>
            <w:div w:id="18861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7927229">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714487">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2537103">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9963521">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394354781">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26357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6920986">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9851136">
      <w:bodyDiv w:val="1"/>
      <w:marLeft w:val="0"/>
      <w:marRight w:val="0"/>
      <w:marTop w:val="0"/>
      <w:marBottom w:val="0"/>
      <w:divBdr>
        <w:top w:val="none" w:sz="0" w:space="0" w:color="auto"/>
        <w:left w:val="none" w:sz="0" w:space="0" w:color="auto"/>
        <w:bottom w:val="none" w:sz="0" w:space="0" w:color="auto"/>
        <w:right w:val="none" w:sz="0" w:space="0" w:color="auto"/>
      </w:divBdr>
    </w:div>
    <w:div w:id="502207691">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689960">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2983096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172063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3482562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28789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822160">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6765320">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884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263687">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1760277">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14289">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75073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730100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0066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3743729">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37332451">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593296">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77925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744920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850687">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510878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3118888">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1874753">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9519D-CC31-8340-90F1-1F60C924F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5208</Words>
  <Characters>28649</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6</cp:revision>
  <cp:lastPrinted>2022-08-19T03:12:00Z</cp:lastPrinted>
  <dcterms:created xsi:type="dcterms:W3CDTF">2022-08-11T19:06:00Z</dcterms:created>
  <dcterms:modified xsi:type="dcterms:W3CDTF">2022-08-30T04:00:00Z</dcterms:modified>
</cp:coreProperties>
</file>