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9ABD8" w14:textId="4588B631" w:rsidR="00ED29AE" w:rsidRPr="00657C13" w:rsidRDefault="00ED29AE" w:rsidP="00823770">
      <w:pPr>
        <w:spacing w:line="360" w:lineRule="auto"/>
        <w:jc w:val="both"/>
        <w:rPr>
          <w:rFonts w:ascii="Palatino Linotype" w:eastAsiaTheme="minorEastAsia" w:hAnsi="Palatino Linotype" w:cstheme="minorBidi"/>
          <w:lang w:val="es-ES_tradnl"/>
        </w:rPr>
      </w:pPr>
      <w:r w:rsidRPr="00657C13">
        <w:rPr>
          <w:rFonts w:ascii="Palatino Linotype" w:eastAsiaTheme="minorEastAsia" w:hAnsi="Palatino Linotype" w:cstheme="minorBidi"/>
          <w:lang w:val="es-ES_tradnl"/>
        </w:rPr>
        <w:t>Resolución del Pleno del Instituto de Transparencia, Acceso a l</w:t>
      </w:r>
      <w:bookmarkStart w:id="0" w:name="_GoBack"/>
      <w:bookmarkEnd w:id="0"/>
      <w:r w:rsidRPr="00657C13">
        <w:rPr>
          <w:rFonts w:ascii="Palatino Linotype" w:eastAsiaTheme="minorEastAsia" w:hAnsi="Palatino Linotype" w:cstheme="minorBidi"/>
          <w:lang w:val="es-ES_tradnl"/>
        </w:rPr>
        <w:t>a Información Pública y Protección de Datos Personales del Estado de México y Municipios, con domicilio en Metepec, Estado de México; de fecha veintis</w:t>
      </w:r>
      <w:r w:rsidR="00852909">
        <w:rPr>
          <w:rFonts w:ascii="Palatino Linotype" w:eastAsiaTheme="minorEastAsia" w:hAnsi="Palatino Linotype" w:cstheme="minorBidi"/>
          <w:lang w:val="es-ES_tradnl"/>
        </w:rPr>
        <w:t>iete</w:t>
      </w:r>
      <w:r w:rsidRPr="00657C13">
        <w:rPr>
          <w:rFonts w:ascii="Palatino Linotype" w:eastAsiaTheme="minorEastAsia" w:hAnsi="Palatino Linotype" w:cstheme="minorBidi"/>
          <w:lang w:val="es-ES_tradnl"/>
        </w:rPr>
        <w:t xml:space="preserve"> (2</w:t>
      </w:r>
      <w:r w:rsidR="00852909">
        <w:rPr>
          <w:rFonts w:ascii="Palatino Linotype" w:eastAsiaTheme="minorEastAsia" w:hAnsi="Palatino Linotype" w:cstheme="minorBidi"/>
          <w:lang w:val="es-ES_tradnl"/>
        </w:rPr>
        <w:t>7</w:t>
      </w:r>
      <w:r w:rsidRPr="00657C13">
        <w:rPr>
          <w:rFonts w:ascii="Palatino Linotype" w:eastAsiaTheme="minorEastAsia" w:hAnsi="Palatino Linotype" w:cstheme="minorBidi"/>
          <w:lang w:val="es-ES_tradnl"/>
        </w:rPr>
        <w:t xml:space="preserve">) de </w:t>
      </w:r>
      <w:r w:rsidR="00CB0050" w:rsidRPr="00657C13">
        <w:rPr>
          <w:rFonts w:ascii="Palatino Linotype" w:eastAsiaTheme="minorEastAsia" w:hAnsi="Palatino Linotype" w:cstheme="minorBidi"/>
          <w:lang w:val="es-ES_tradnl"/>
        </w:rPr>
        <w:t>enero</w:t>
      </w:r>
      <w:r w:rsidRPr="00657C13">
        <w:rPr>
          <w:rFonts w:ascii="Palatino Linotype" w:eastAsiaTheme="minorEastAsia" w:hAnsi="Palatino Linotype" w:cstheme="minorBidi"/>
          <w:lang w:val="es-ES_tradnl"/>
        </w:rPr>
        <w:t xml:space="preserve"> de dos mil </w:t>
      </w:r>
      <w:r w:rsidR="00CB0050" w:rsidRPr="00657C13">
        <w:rPr>
          <w:rFonts w:ascii="Palatino Linotype" w:eastAsiaTheme="minorEastAsia" w:hAnsi="Palatino Linotype" w:cstheme="minorBidi"/>
          <w:lang w:val="es-ES_tradnl"/>
        </w:rPr>
        <w:t>veintidós</w:t>
      </w:r>
      <w:r w:rsidRPr="00657C13">
        <w:rPr>
          <w:rFonts w:ascii="Palatino Linotype" w:eastAsiaTheme="minorEastAsia" w:hAnsi="Palatino Linotype" w:cstheme="minorBidi"/>
          <w:lang w:val="es-ES_tradnl"/>
        </w:rPr>
        <w:t>.</w:t>
      </w:r>
    </w:p>
    <w:p w14:paraId="2EFA7C82" w14:textId="280F25C7" w:rsidR="00CB0050" w:rsidRPr="00657C13" w:rsidRDefault="00ED29AE" w:rsidP="008D6E5D">
      <w:pPr>
        <w:spacing w:before="240" w:after="360" w:line="360" w:lineRule="auto"/>
        <w:jc w:val="both"/>
        <w:rPr>
          <w:rFonts w:ascii="Palatino Linotype" w:eastAsiaTheme="minorEastAsia" w:hAnsi="Palatino Linotype" w:cstheme="minorBidi"/>
          <w:lang w:val="es-ES_tradnl"/>
        </w:rPr>
      </w:pPr>
      <w:r w:rsidRPr="00657C13">
        <w:rPr>
          <w:rFonts w:ascii="Palatino Linotype" w:eastAsiaTheme="minorEastAsia" w:hAnsi="Palatino Linotype" w:cstheme="minorBidi"/>
          <w:b/>
          <w:lang w:val="es-ES_tradnl"/>
        </w:rPr>
        <w:t>VISTOS</w:t>
      </w:r>
      <w:r w:rsidRPr="00657C13">
        <w:rPr>
          <w:rFonts w:ascii="Palatino Linotype" w:eastAsiaTheme="minorEastAsia" w:hAnsi="Palatino Linotype" w:cstheme="minorBidi"/>
          <w:lang w:val="es-ES_tradnl"/>
        </w:rPr>
        <w:t xml:space="preserve"> los expedientes electrónicos formados con motivo de los recursos de revisión </w:t>
      </w:r>
      <w:r w:rsidR="00CB0050" w:rsidRPr="00657C13">
        <w:rPr>
          <w:rFonts w:ascii="Palatino Linotype" w:eastAsiaTheme="minorEastAsia" w:hAnsi="Palatino Linotype" w:cstheme="minorBidi"/>
          <w:b/>
        </w:rPr>
        <w:t>04203/INFOEM/IP/RR/2021, 04204/INFOEM/IP/RR/2021, 04205/INFOEM/IP/RR/2021, 04207/INFOEM/IP/RR/2021, 04208/INFOEM/IP/RR/2021, 04209/INFOEM/IP/RR/2021, 04214/INFOEM/IP/RR/2021 04215/INFOEM/IP/RR/2021, 04217/INFOEM/IP/RR/2021, 04218/INFOEM/IP/RR/2021, 04219/INFOEM/IP/RR/2021 y 04220/INFOEM/IP/RR/2021</w:t>
      </w:r>
      <w:r w:rsidRPr="00657C13">
        <w:rPr>
          <w:rFonts w:ascii="Palatino Linotype" w:eastAsiaTheme="minorEastAsia" w:hAnsi="Palatino Linotype" w:cstheme="minorBidi"/>
          <w:b/>
          <w:lang w:val="es-ES_tradnl"/>
        </w:rPr>
        <w:t xml:space="preserve">, </w:t>
      </w:r>
      <w:r w:rsidRPr="00657C13">
        <w:rPr>
          <w:rFonts w:ascii="Palatino Linotype" w:eastAsiaTheme="minorEastAsia" w:hAnsi="Palatino Linotype" w:cstheme="minorBidi"/>
          <w:lang w:val="es-ES_tradnl"/>
        </w:rPr>
        <w:t>promovidos</w:t>
      </w:r>
      <w:r w:rsidR="00CB0050" w:rsidRPr="00657C13">
        <w:rPr>
          <w:rFonts w:ascii="Palatino Linotype" w:eastAsiaTheme="minorEastAsia" w:hAnsi="Palatino Linotype" w:cstheme="minorBidi"/>
          <w:lang w:val="es-ES_tradnl"/>
        </w:rPr>
        <w:t xml:space="preserve"> </w:t>
      </w:r>
      <w:r w:rsidR="00CB0050" w:rsidRPr="00657C13">
        <w:rPr>
          <w:rFonts w:ascii="Palatino Linotype" w:eastAsiaTheme="minorEastAsia" w:hAnsi="Palatino Linotype" w:cstheme="minorBidi"/>
          <w:color w:val="000000" w:themeColor="text1"/>
          <w:lang w:val="es-ES_tradnl"/>
        </w:rPr>
        <w:t xml:space="preserve">por un usuario del Sistema de Acceso a la Información Mexiquense </w:t>
      </w:r>
      <w:r w:rsidR="00CB0050" w:rsidRPr="00657C13">
        <w:rPr>
          <w:rFonts w:ascii="Palatino Linotype" w:eastAsiaTheme="minorEastAsia" w:hAnsi="Palatino Linotype" w:cstheme="minorBidi"/>
          <w:b/>
          <w:color w:val="000000" w:themeColor="text1"/>
          <w:lang w:val="es-ES_tradnl"/>
        </w:rPr>
        <w:t xml:space="preserve">(SAIMEX), </w:t>
      </w:r>
      <w:r w:rsidR="00CB0050" w:rsidRPr="00657C13">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00CB0050" w:rsidRPr="00657C13">
        <w:rPr>
          <w:rFonts w:ascii="Palatino Linotype" w:eastAsiaTheme="minorEastAsia" w:hAnsi="Palatino Linotype" w:cstheme="minorBidi"/>
          <w:b/>
          <w:color w:val="000000" w:themeColor="text1"/>
          <w:lang w:val="es-ES_tradnl"/>
        </w:rPr>
        <w:t>RECURRENTE</w:t>
      </w:r>
      <w:r w:rsidR="00CB0050" w:rsidRPr="00657C13">
        <w:rPr>
          <w:rFonts w:ascii="Palatino Linotype" w:eastAsiaTheme="minorEastAsia" w:hAnsi="Palatino Linotype" w:cstheme="minorBidi"/>
          <w:color w:val="000000" w:themeColor="text1"/>
          <w:lang w:val="es-ES_tradnl"/>
        </w:rPr>
        <w:t xml:space="preserve">, en contra de las respuestas del </w:t>
      </w:r>
      <w:r w:rsidR="00CB0050" w:rsidRPr="00657C13">
        <w:rPr>
          <w:rFonts w:ascii="Palatino Linotype" w:eastAsiaTheme="minorEastAsia" w:hAnsi="Palatino Linotype" w:cstheme="minorBidi"/>
          <w:b/>
          <w:bCs/>
          <w:color w:val="000000" w:themeColor="text1"/>
        </w:rPr>
        <w:t xml:space="preserve">Hospital Regional de Alta Especialidad de Zumpango </w:t>
      </w:r>
      <w:r w:rsidR="00CB0050" w:rsidRPr="00657C13">
        <w:rPr>
          <w:rFonts w:ascii="Palatino Linotype" w:eastAsiaTheme="minorEastAsia" w:hAnsi="Palatino Linotype" w:cstheme="minorBidi"/>
          <w:color w:val="000000" w:themeColor="text1"/>
          <w:lang w:val="es-ES_tradnl"/>
        </w:rPr>
        <w:t>en lo sucesivo el</w:t>
      </w:r>
      <w:r w:rsidR="00CB0050" w:rsidRPr="00657C13">
        <w:rPr>
          <w:rFonts w:ascii="Palatino Linotype" w:eastAsiaTheme="minorEastAsia" w:hAnsi="Palatino Linotype" w:cstheme="minorBidi"/>
          <w:b/>
          <w:color w:val="000000" w:themeColor="text1"/>
          <w:lang w:val="es-ES_tradnl"/>
        </w:rPr>
        <w:t xml:space="preserve"> SUJETO OBLIGADO, </w:t>
      </w:r>
      <w:r w:rsidR="00CB0050" w:rsidRPr="00657C13">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4950B9F0" w14:textId="2EF2667F" w:rsidR="00CB0050" w:rsidRPr="00657C13" w:rsidRDefault="00ED29AE" w:rsidP="00595064">
      <w:pPr>
        <w:keepNext/>
        <w:keepLines/>
        <w:spacing w:before="240" w:line="360" w:lineRule="auto"/>
        <w:jc w:val="center"/>
        <w:outlineLvl w:val="0"/>
        <w:rPr>
          <w:rFonts w:ascii="Palatino Linotype" w:eastAsiaTheme="majorEastAsia" w:hAnsi="Palatino Linotype" w:cstheme="majorBidi"/>
          <w:b/>
          <w:lang w:val="es-MX" w:eastAsia="en-US"/>
        </w:rPr>
      </w:pPr>
      <w:bookmarkStart w:id="1" w:name="_Toc461555884"/>
      <w:bookmarkStart w:id="2" w:name="_Toc466371847"/>
      <w:bookmarkStart w:id="3" w:name="_Toc93541996"/>
      <w:r w:rsidRPr="00657C13">
        <w:rPr>
          <w:rFonts w:ascii="Palatino Linotype" w:eastAsiaTheme="majorEastAsia" w:hAnsi="Palatino Linotype" w:cstheme="majorBidi"/>
          <w:b/>
          <w:lang w:val="es-MX" w:eastAsia="en-US"/>
        </w:rPr>
        <w:t>ANTECEDENTES</w:t>
      </w:r>
      <w:bookmarkEnd w:id="1"/>
      <w:bookmarkEnd w:id="2"/>
      <w:bookmarkEnd w:id="3"/>
    </w:p>
    <w:p w14:paraId="35B3FA02" w14:textId="6FCA0042" w:rsidR="00ED29AE" w:rsidRPr="00657C13" w:rsidRDefault="00A252E3" w:rsidP="00AA0492">
      <w:pPr>
        <w:numPr>
          <w:ilvl w:val="0"/>
          <w:numId w:val="17"/>
        </w:numPr>
        <w:tabs>
          <w:tab w:val="left" w:pos="426"/>
        </w:tabs>
        <w:spacing w:before="240" w:after="240" w:line="360" w:lineRule="auto"/>
        <w:ind w:left="0" w:firstLine="0"/>
        <w:contextualSpacing/>
        <w:jc w:val="both"/>
        <w:rPr>
          <w:rFonts w:ascii="Palatino Linotype" w:eastAsia="Calibri" w:hAnsi="Palatino Linotype" w:cs="Arial"/>
        </w:rPr>
      </w:pPr>
      <w:r w:rsidRPr="00657C13">
        <w:rPr>
          <w:rFonts w:ascii="Palatino Linotype" w:eastAsia="Calibri" w:hAnsi="Palatino Linotype" w:cs="Arial"/>
          <w:lang w:val="es-MX"/>
        </w:rPr>
        <w:t>El día</w:t>
      </w:r>
      <w:r w:rsidR="00ED29AE" w:rsidRPr="00657C13">
        <w:rPr>
          <w:rFonts w:ascii="Palatino Linotype" w:eastAsia="Calibri" w:hAnsi="Palatino Linotype" w:cs="Arial"/>
        </w:rPr>
        <w:t xml:space="preserve"> catorce (14) </w:t>
      </w:r>
      <w:r w:rsidRPr="00657C13">
        <w:rPr>
          <w:rFonts w:ascii="Palatino Linotype" w:eastAsia="Calibri" w:hAnsi="Palatino Linotype" w:cs="Arial"/>
        </w:rPr>
        <w:t>de julio</w:t>
      </w:r>
      <w:r w:rsidR="00ED29AE" w:rsidRPr="00657C13">
        <w:rPr>
          <w:rFonts w:ascii="Palatino Linotype" w:eastAsia="Calibri" w:hAnsi="Palatino Linotype" w:cs="Arial"/>
        </w:rPr>
        <w:t xml:space="preserve"> de dos mil</w:t>
      </w:r>
      <w:r w:rsidRPr="00657C13">
        <w:rPr>
          <w:rFonts w:ascii="Palatino Linotype" w:eastAsia="Calibri" w:hAnsi="Palatino Linotype" w:cs="Arial"/>
        </w:rPr>
        <w:t xml:space="preserve"> veintiuno</w:t>
      </w:r>
      <w:r w:rsidR="00ED29AE" w:rsidRPr="00657C13">
        <w:rPr>
          <w:rFonts w:ascii="Palatino Linotype" w:eastAsia="Calibri" w:hAnsi="Palatino Linotype" w:cs="Arial"/>
        </w:rPr>
        <w:t>,</w:t>
      </w:r>
      <w:r w:rsidR="000927EF" w:rsidRPr="00657C13">
        <w:rPr>
          <w:rFonts w:ascii="Palatino Linotype" w:eastAsia="Calibri" w:hAnsi="Palatino Linotype"/>
        </w:rPr>
        <w:t xml:space="preserve"> el</w:t>
      </w:r>
      <w:r w:rsidR="00ED29AE" w:rsidRPr="00657C13">
        <w:rPr>
          <w:rFonts w:ascii="Palatino Linotype" w:eastAsia="Calibri" w:hAnsi="Palatino Linotype"/>
        </w:rPr>
        <w:t xml:space="preserve"> particular</w:t>
      </w:r>
      <w:r w:rsidR="00ED29AE" w:rsidRPr="00657C13">
        <w:rPr>
          <w:rFonts w:ascii="Palatino Linotype" w:eastAsiaTheme="minorEastAsia" w:hAnsi="Palatino Linotype" w:cstheme="minorBidi"/>
          <w:b/>
          <w:lang w:val="es-ES_tradnl"/>
        </w:rPr>
        <w:t xml:space="preserve"> </w:t>
      </w:r>
      <w:r w:rsidR="00ED29AE" w:rsidRPr="00657C13">
        <w:rPr>
          <w:rFonts w:ascii="Palatino Linotype" w:eastAsia="Calibri" w:hAnsi="Palatino Linotype" w:cs="Arial"/>
        </w:rPr>
        <w:t xml:space="preserve">presentó ante el </w:t>
      </w:r>
      <w:r w:rsidR="00ED29AE" w:rsidRPr="00657C13">
        <w:rPr>
          <w:rFonts w:ascii="Palatino Linotype" w:eastAsia="Calibri" w:hAnsi="Palatino Linotype" w:cs="Arial"/>
          <w:b/>
        </w:rPr>
        <w:t>SUJETO OBLIGADO</w:t>
      </w:r>
      <w:r w:rsidR="00ED29AE" w:rsidRPr="00657C13">
        <w:rPr>
          <w:rFonts w:ascii="Palatino Linotype" w:eastAsia="Calibri" w:hAnsi="Palatino Linotype" w:cs="Arial"/>
          <w:lang w:val="es-ES_tradnl"/>
        </w:rPr>
        <w:t xml:space="preserve"> vía </w:t>
      </w:r>
      <w:r w:rsidR="00ED29AE" w:rsidRPr="00657C13">
        <w:rPr>
          <w:rFonts w:ascii="Palatino Linotype" w:eastAsia="Calibri" w:hAnsi="Palatino Linotype" w:cs="Arial"/>
        </w:rPr>
        <w:t>Sistema de Acceso a la Información Mexiquense (</w:t>
      </w:r>
      <w:r w:rsidR="00ED29AE" w:rsidRPr="00657C13">
        <w:rPr>
          <w:rFonts w:ascii="Palatino Linotype" w:eastAsia="Calibri" w:hAnsi="Palatino Linotype" w:cs="Arial"/>
          <w:b/>
        </w:rPr>
        <w:t>SAIMEX)</w:t>
      </w:r>
      <w:r w:rsidR="00ED29AE" w:rsidRPr="00657C13">
        <w:rPr>
          <w:rFonts w:ascii="Palatino Linotype" w:eastAsia="Calibri" w:hAnsi="Palatino Linotype" w:cs="Arial"/>
        </w:rPr>
        <w:t>, las solicitudes de información pública, registradas con los números</w:t>
      </w:r>
      <w:r w:rsidR="00AA0492" w:rsidRPr="00657C13">
        <w:rPr>
          <w:rFonts w:ascii="Palatino Linotype" w:eastAsia="Calibri" w:hAnsi="Palatino Linotype" w:cs="Arial"/>
        </w:rPr>
        <w:t xml:space="preserve"> </w:t>
      </w:r>
      <w:r w:rsidR="00AA0492" w:rsidRPr="00657C13">
        <w:rPr>
          <w:rFonts w:ascii="Palatino Linotype" w:eastAsia="Calibri" w:hAnsi="Palatino Linotype" w:cs="Arial"/>
          <w:b/>
        </w:rPr>
        <w:t xml:space="preserve">00092/HRZUM/IP/2021, 00093/HRZUM/IP/2021, 00095/HRZUM/IP/2021, </w:t>
      </w:r>
      <w:r w:rsidR="00AA0492" w:rsidRPr="00657C13">
        <w:rPr>
          <w:rFonts w:ascii="Palatino Linotype" w:eastAsia="Calibri" w:hAnsi="Palatino Linotype" w:cs="Arial"/>
          <w:b/>
        </w:rPr>
        <w:lastRenderedPageBreak/>
        <w:t>00096/HRZUM/IP/2021, 00097/HRZUM/IP/2021, 00098/HRZUM/IP/2021, 00099/HRZUM/IP/2021, 00100/HRZUM/IP/2021, 00101/HRZUM/IP/2021, 00103/HRZUM/IP/2021, 00104/HRZUM/IP/2021 y 00105/HRZUM/IP/2021</w:t>
      </w:r>
      <w:r w:rsidR="00AA0492" w:rsidRPr="00657C13">
        <w:rPr>
          <w:rFonts w:ascii="Palatino Linotype" w:eastAsia="Calibri" w:hAnsi="Palatino Linotype" w:cs="Arial"/>
        </w:rPr>
        <w:t>.</w:t>
      </w:r>
    </w:p>
    <w:p w14:paraId="3378D63E" w14:textId="77777777" w:rsidR="00AA0492" w:rsidRPr="00657C13" w:rsidRDefault="00AA0492" w:rsidP="00AA0492">
      <w:pPr>
        <w:tabs>
          <w:tab w:val="left" w:pos="426"/>
        </w:tabs>
        <w:spacing w:before="240" w:after="240" w:line="360" w:lineRule="auto"/>
        <w:contextualSpacing/>
        <w:jc w:val="both"/>
        <w:rPr>
          <w:rFonts w:ascii="Palatino Linotype" w:eastAsia="Calibri" w:hAnsi="Palatino Linotype" w:cs="Arial"/>
        </w:rPr>
      </w:pPr>
    </w:p>
    <w:p w14:paraId="548ADDE4" w14:textId="77777777" w:rsidR="00ED29AE" w:rsidRPr="00657C13" w:rsidRDefault="00ED29AE" w:rsidP="008D6E5D">
      <w:pPr>
        <w:numPr>
          <w:ilvl w:val="0"/>
          <w:numId w:val="17"/>
        </w:numPr>
        <w:tabs>
          <w:tab w:val="left" w:pos="426"/>
        </w:tabs>
        <w:spacing w:before="240" w:after="240" w:line="360" w:lineRule="auto"/>
        <w:ind w:left="0" w:firstLine="0"/>
        <w:contextualSpacing/>
        <w:jc w:val="both"/>
        <w:rPr>
          <w:rFonts w:ascii="Palatino Linotype" w:eastAsia="Calibri" w:hAnsi="Palatino Linotype" w:cs="Arial"/>
        </w:rPr>
      </w:pPr>
      <w:r w:rsidRPr="00657C13">
        <w:rPr>
          <w:rFonts w:ascii="Palatino Linotype" w:eastAsia="Calibri" w:hAnsi="Palatino Linotype" w:cs="Arial"/>
        </w:rPr>
        <w:t>Solicitudes de información mediante las cuales se requirió lo siguiente:</w:t>
      </w:r>
    </w:p>
    <w:p w14:paraId="717560C3" w14:textId="13ECDFE0" w:rsidR="00D74215" w:rsidRPr="00657C13" w:rsidRDefault="00D74215" w:rsidP="00AA0492">
      <w:pPr>
        <w:spacing w:line="360" w:lineRule="auto"/>
        <w:ind w:right="567"/>
        <w:jc w:val="both"/>
        <w:rPr>
          <w:rFonts w:ascii="Palatino Linotype" w:eastAsiaTheme="minorEastAsia" w:hAnsi="Palatino Linotype" w:cs="Arial"/>
          <w:b/>
          <w:lang w:val="es-ES_tradnl"/>
        </w:rPr>
      </w:pPr>
    </w:p>
    <w:p w14:paraId="27A1EC35" w14:textId="37C05338" w:rsidR="00D74215" w:rsidRPr="00657C13" w:rsidRDefault="00D74215" w:rsidP="008D6E5D">
      <w:pPr>
        <w:spacing w:line="360" w:lineRule="auto"/>
        <w:ind w:left="567" w:right="567"/>
        <w:jc w:val="both"/>
        <w:rPr>
          <w:rFonts w:ascii="Palatino Linotype" w:eastAsiaTheme="minorEastAsia" w:hAnsi="Palatino Linotype" w:cs="Arial"/>
          <w:i/>
        </w:rPr>
      </w:pPr>
      <w:r w:rsidRPr="00657C13">
        <w:rPr>
          <w:rFonts w:ascii="Palatino Linotype" w:eastAsiaTheme="minorEastAsia" w:hAnsi="Palatino Linotype" w:cs="Arial"/>
          <w:b/>
        </w:rPr>
        <w:t xml:space="preserve">00092/HRZUM/IP/2021: </w:t>
      </w:r>
      <w:r w:rsidR="0006374D" w:rsidRPr="00657C13">
        <w:rPr>
          <w:rFonts w:ascii="Palatino Linotype" w:eastAsiaTheme="minorEastAsia" w:hAnsi="Palatino Linotype" w:cs="Arial"/>
          <w:i/>
        </w:rPr>
        <w:t>“Solicito listado de personal, curriculum, si cuentan con tituto y cedula , actividades reales, fecha de ingreso y horario de trabajo del area de adscricion de la Subdireccion de personal” (Sic)</w:t>
      </w:r>
    </w:p>
    <w:p w14:paraId="658BEFDC" w14:textId="77777777" w:rsidR="0006374D" w:rsidRPr="00657C13" w:rsidRDefault="0006374D" w:rsidP="008D6E5D">
      <w:pPr>
        <w:spacing w:line="360" w:lineRule="auto"/>
        <w:ind w:left="567" w:right="567"/>
        <w:jc w:val="both"/>
        <w:rPr>
          <w:rFonts w:ascii="Palatino Linotype" w:eastAsiaTheme="minorEastAsia" w:hAnsi="Palatino Linotype" w:cs="Arial"/>
          <w:b/>
        </w:rPr>
      </w:pPr>
    </w:p>
    <w:p w14:paraId="378D84B9" w14:textId="4AE9946A" w:rsidR="00D74215" w:rsidRPr="00657C13" w:rsidRDefault="00D74215" w:rsidP="008D6E5D">
      <w:pPr>
        <w:spacing w:line="360" w:lineRule="auto"/>
        <w:ind w:left="567" w:right="567"/>
        <w:jc w:val="both"/>
        <w:rPr>
          <w:rFonts w:ascii="Palatino Linotype" w:eastAsiaTheme="minorEastAsia" w:hAnsi="Palatino Linotype" w:cs="Arial"/>
          <w:b/>
        </w:rPr>
      </w:pPr>
      <w:r w:rsidRPr="00657C13">
        <w:rPr>
          <w:rFonts w:ascii="Palatino Linotype" w:eastAsiaTheme="minorEastAsia" w:hAnsi="Palatino Linotype" w:cs="Arial"/>
          <w:b/>
        </w:rPr>
        <w:t xml:space="preserve">00093/HRZUM/IP/2021: </w:t>
      </w:r>
      <w:r w:rsidR="0006374D" w:rsidRPr="00657C13">
        <w:rPr>
          <w:rFonts w:ascii="Palatino Linotype" w:eastAsiaTheme="minorEastAsia" w:hAnsi="Palatino Linotype" w:cs="Arial"/>
          <w:i/>
        </w:rPr>
        <w:t>“Solicito listado de personal, curriculum, si cuentan con tituto y cedula , actividades reales, fecha de ingreso y horario de trabajo del area de adscricion de la Subdireccion de Finanzas” (Sic)</w:t>
      </w:r>
    </w:p>
    <w:p w14:paraId="1FEBF808" w14:textId="77777777" w:rsidR="0006374D" w:rsidRPr="00657C13" w:rsidRDefault="0006374D" w:rsidP="008D6E5D">
      <w:pPr>
        <w:spacing w:line="360" w:lineRule="auto"/>
        <w:ind w:left="567" w:right="567"/>
        <w:jc w:val="both"/>
        <w:rPr>
          <w:rFonts w:ascii="Palatino Linotype" w:eastAsiaTheme="minorEastAsia" w:hAnsi="Palatino Linotype" w:cs="Arial"/>
          <w:b/>
        </w:rPr>
      </w:pPr>
    </w:p>
    <w:p w14:paraId="231593B7" w14:textId="052E6713" w:rsidR="00D74215" w:rsidRPr="00657C13" w:rsidRDefault="00D74215" w:rsidP="008D6E5D">
      <w:pPr>
        <w:spacing w:line="360" w:lineRule="auto"/>
        <w:ind w:left="567" w:right="567"/>
        <w:jc w:val="both"/>
        <w:rPr>
          <w:rFonts w:ascii="Palatino Linotype" w:eastAsiaTheme="minorEastAsia" w:hAnsi="Palatino Linotype" w:cs="Arial"/>
          <w:i/>
        </w:rPr>
      </w:pPr>
      <w:r w:rsidRPr="00657C13">
        <w:rPr>
          <w:rFonts w:ascii="Palatino Linotype" w:eastAsiaTheme="minorEastAsia" w:hAnsi="Palatino Linotype" w:cs="Arial"/>
          <w:b/>
        </w:rPr>
        <w:t xml:space="preserve"> 00095/HRZUM/IP/2021:</w:t>
      </w:r>
      <w:r w:rsidR="0006374D" w:rsidRPr="00657C13">
        <w:rPr>
          <w:rFonts w:ascii="Palatino Linotype" w:hAnsi="Palatino Linotype"/>
        </w:rPr>
        <w:t xml:space="preserve"> </w:t>
      </w:r>
      <w:r w:rsidR="0006374D" w:rsidRPr="00657C13">
        <w:rPr>
          <w:rFonts w:ascii="Palatino Linotype" w:hAnsi="Palatino Linotype"/>
          <w:i/>
        </w:rPr>
        <w:t>“</w:t>
      </w:r>
      <w:r w:rsidR="0006374D" w:rsidRPr="00657C13">
        <w:rPr>
          <w:rFonts w:ascii="Palatino Linotype" w:eastAsiaTheme="minorEastAsia" w:hAnsi="Palatino Linotype" w:cs="Arial"/>
          <w:i/>
        </w:rPr>
        <w:t>Solicito listado de personal, curriculum, si cuentan con tituto y cedula , actividades reales, fecha de ingreso y horario de trabajo del area de adscricion de la Subdireccion de Desarrollo y Calidad” (Sic)</w:t>
      </w:r>
    </w:p>
    <w:p w14:paraId="6912BF6B" w14:textId="77777777" w:rsidR="0006374D" w:rsidRPr="00657C13" w:rsidRDefault="0006374D" w:rsidP="008D6E5D">
      <w:pPr>
        <w:spacing w:line="360" w:lineRule="auto"/>
        <w:ind w:left="567" w:right="567"/>
        <w:jc w:val="both"/>
        <w:rPr>
          <w:rFonts w:ascii="Palatino Linotype" w:eastAsiaTheme="minorEastAsia" w:hAnsi="Palatino Linotype" w:cs="Arial"/>
          <w:b/>
        </w:rPr>
      </w:pPr>
    </w:p>
    <w:p w14:paraId="25601C39" w14:textId="4F0D6CD4" w:rsidR="00D74215" w:rsidRPr="00657C13" w:rsidRDefault="00D74215" w:rsidP="008D6E5D">
      <w:pPr>
        <w:spacing w:line="360" w:lineRule="auto"/>
        <w:ind w:left="567" w:right="567"/>
        <w:jc w:val="both"/>
        <w:rPr>
          <w:rFonts w:ascii="Palatino Linotype" w:eastAsiaTheme="minorEastAsia" w:hAnsi="Palatino Linotype" w:cs="Arial"/>
          <w:i/>
        </w:rPr>
      </w:pPr>
      <w:r w:rsidRPr="00657C13">
        <w:rPr>
          <w:rFonts w:ascii="Palatino Linotype" w:eastAsiaTheme="minorEastAsia" w:hAnsi="Palatino Linotype" w:cs="Arial"/>
          <w:b/>
        </w:rPr>
        <w:t>00096/HRZUM/IP/2021:</w:t>
      </w:r>
      <w:r w:rsidR="0006374D" w:rsidRPr="00657C13">
        <w:rPr>
          <w:rFonts w:ascii="Palatino Linotype" w:hAnsi="Palatino Linotype"/>
        </w:rPr>
        <w:t xml:space="preserve"> </w:t>
      </w:r>
      <w:r w:rsidR="0006374D" w:rsidRPr="00657C13">
        <w:rPr>
          <w:rFonts w:ascii="Palatino Linotype" w:hAnsi="Palatino Linotype"/>
          <w:i/>
        </w:rPr>
        <w:t>“</w:t>
      </w:r>
      <w:r w:rsidR="0006374D" w:rsidRPr="00657C13">
        <w:rPr>
          <w:rFonts w:ascii="Palatino Linotype" w:eastAsiaTheme="minorEastAsia" w:hAnsi="Palatino Linotype" w:cs="Arial"/>
          <w:i/>
        </w:rPr>
        <w:t>Solicito listado de personal, curriculum, si cuentan con tituto y cedula , actividades reales, fecha de ingreso y horario de trabajo del area de adscricion de la Subdireccion de Diagnostico y Tratamiento” (Sic)</w:t>
      </w:r>
    </w:p>
    <w:p w14:paraId="05EA27F9" w14:textId="77777777" w:rsidR="0006374D" w:rsidRPr="00657C13" w:rsidRDefault="0006374D" w:rsidP="008D6E5D">
      <w:pPr>
        <w:spacing w:line="360" w:lineRule="auto"/>
        <w:ind w:left="567" w:right="567"/>
        <w:jc w:val="both"/>
        <w:rPr>
          <w:rFonts w:ascii="Palatino Linotype" w:eastAsiaTheme="minorEastAsia" w:hAnsi="Palatino Linotype" w:cs="Arial"/>
          <w:b/>
        </w:rPr>
      </w:pPr>
    </w:p>
    <w:p w14:paraId="65C29A11" w14:textId="2FBDD4AB" w:rsidR="00D74215" w:rsidRPr="00657C13" w:rsidRDefault="00D74215" w:rsidP="008D6E5D">
      <w:pPr>
        <w:spacing w:line="360" w:lineRule="auto"/>
        <w:ind w:left="567" w:right="567"/>
        <w:jc w:val="both"/>
        <w:rPr>
          <w:rFonts w:ascii="Palatino Linotype" w:eastAsiaTheme="minorEastAsia" w:hAnsi="Palatino Linotype" w:cs="Arial"/>
          <w:b/>
        </w:rPr>
      </w:pPr>
      <w:r w:rsidRPr="00657C13">
        <w:rPr>
          <w:rFonts w:ascii="Palatino Linotype" w:eastAsiaTheme="minorEastAsia" w:hAnsi="Palatino Linotype" w:cs="Arial"/>
          <w:b/>
        </w:rPr>
        <w:lastRenderedPageBreak/>
        <w:t>00097/HRZUM/IP/2021:</w:t>
      </w:r>
      <w:r w:rsidR="0006374D" w:rsidRPr="00657C13">
        <w:rPr>
          <w:rFonts w:ascii="Palatino Linotype" w:hAnsi="Palatino Linotype"/>
        </w:rPr>
        <w:t xml:space="preserve"> </w:t>
      </w:r>
      <w:r w:rsidR="0006374D" w:rsidRPr="00657C13">
        <w:rPr>
          <w:rFonts w:ascii="Palatino Linotype" w:hAnsi="Palatino Linotype"/>
          <w:i/>
        </w:rPr>
        <w:t>“</w:t>
      </w:r>
      <w:r w:rsidR="0006374D" w:rsidRPr="00657C13">
        <w:rPr>
          <w:rFonts w:ascii="Palatino Linotype" w:eastAsiaTheme="minorEastAsia" w:hAnsi="Palatino Linotype" w:cs="Arial"/>
          <w:i/>
        </w:rPr>
        <w:t>Solicito listado de personal, curriculum, si cuentan con tituto y cedula , actividades reales, fecha de ingreso y horario de trabajo del area de adscricion de la Subdireccion de Diagnostico y Tratamiento” (Sic)</w:t>
      </w:r>
    </w:p>
    <w:p w14:paraId="7B10C9E9" w14:textId="77777777" w:rsidR="0006374D" w:rsidRPr="00657C13" w:rsidRDefault="0006374D" w:rsidP="008D6E5D">
      <w:pPr>
        <w:spacing w:line="360" w:lineRule="auto"/>
        <w:ind w:left="567" w:right="567"/>
        <w:jc w:val="both"/>
        <w:rPr>
          <w:rFonts w:ascii="Palatino Linotype" w:eastAsiaTheme="minorEastAsia" w:hAnsi="Palatino Linotype" w:cs="Arial"/>
          <w:b/>
        </w:rPr>
      </w:pPr>
    </w:p>
    <w:p w14:paraId="4C196FA3" w14:textId="13E81D09" w:rsidR="00D74215" w:rsidRPr="00657C13" w:rsidRDefault="00D74215" w:rsidP="008D6E5D">
      <w:pPr>
        <w:spacing w:line="360" w:lineRule="auto"/>
        <w:ind w:left="567" w:right="567"/>
        <w:jc w:val="both"/>
        <w:rPr>
          <w:rFonts w:ascii="Palatino Linotype" w:eastAsiaTheme="minorEastAsia" w:hAnsi="Palatino Linotype" w:cs="Arial"/>
          <w:b/>
        </w:rPr>
      </w:pPr>
      <w:r w:rsidRPr="00657C13">
        <w:rPr>
          <w:rFonts w:ascii="Palatino Linotype" w:eastAsiaTheme="minorEastAsia" w:hAnsi="Palatino Linotype" w:cs="Arial"/>
          <w:b/>
        </w:rPr>
        <w:t>00098/HRZUM/IP/2021:</w:t>
      </w:r>
      <w:r w:rsidR="0006374D" w:rsidRPr="00657C13">
        <w:rPr>
          <w:rFonts w:ascii="Palatino Linotype" w:hAnsi="Palatino Linotype"/>
        </w:rPr>
        <w:t xml:space="preserve"> </w:t>
      </w:r>
      <w:r w:rsidR="0006374D" w:rsidRPr="00657C13">
        <w:rPr>
          <w:rFonts w:ascii="Palatino Linotype" w:hAnsi="Palatino Linotype"/>
          <w:i/>
        </w:rPr>
        <w:t>“</w:t>
      </w:r>
      <w:r w:rsidR="0006374D" w:rsidRPr="00657C13">
        <w:rPr>
          <w:rFonts w:ascii="Palatino Linotype" w:eastAsiaTheme="minorEastAsia" w:hAnsi="Palatino Linotype" w:cs="Arial"/>
          <w:i/>
        </w:rPr>
        <w:t>Solicito listado de personal, curriculum, si cuentan con tituto y cedula , actividades reales, fecha de ingreso y horario de trabajo del area de adscricion de la Subdireccion de Enfermeria”(Sic)</w:t>
      </w:r>
    </w:p>
    <w:p w14:paraId="5C74D477" w14:textId="757775CE" w:rsidR="00D74215" w:rsidRPr="00657C13" w:rsidRDefault="00D74215" w:rsidP="00AA0492">
      <w:pPr>
        <w:spacing w:line="360" w:lineRule="auto"/>
        <w:ind w:right="567"/>
        <w:jc w:val="both"/>
        <w:rPr>
          <w:rFonts w:ascii="Palatino Linotype" w:eastAsiaTheme="minorEastAsia" w:hAnsi="Palatino Linotype" w:cs="Arial"/>
          <w:b/>
        </w:rPr>
      </w:pPr>
    </w:p>
    <w:p w14:paraId="43B8E56D" w14:textId="5AC9FD1D" w:rsidR="00D74215" w:rsidRPr="00657C13" w:rsidRDefault="00D74215" w:rsidP="008D6E5D">
      <w:pPr>
        <w:spacing w:line="360" w:lineRule="auto"/>
        <w:ind w:left="567" w:right="567"/>
        <w:jc w:val="both"/>
        <w:rPr>
          <w:rFonts w:ascii="Palatino Linotype" w:eastAsiaTheme="minorEastAsia" w:hAnsi="Palatino Linotype" w:cs="Arial"/>
          <w:b/>
        </w:rPr>
      </w:pPr>
      <w:r w:rsidRPr="00657C13">
        <w:rPr>
          <w:rFonts w:ascii="Palatino Linotype" w:eastAsiaTheme="minorEastAsia" w:hAnsi="Palatino Linotype" w:cs="Arial"/>
          <w:b/>
        </w:rPr>
        <w:t>00099/HRZUM/IP/2021:</w:t>
      </w:r>
      <w:r w:rsidRPr="00657C13">
        <w:rPr>
          <w:rFonts w:ascii="Palatino Linotype" w:hAnsi="Palatino Linotype"/>
        </w:rPr>
        <w:t xml:space="preserve"> </w:t>
      </w:r>
      <w:r w:rsidR="0006374D" w:rsidRPr="00657C13">
        <w:rPr>
          <w:rFonts w:ascii="Palatino Linotype" w:hAnsi="Palatino Linotype"/>
          <w:i/>
        </w:rPr>
        <w:t>“</w:t>
      </w:r>
      <w:r w:rsidRPr="00657C13">
        <w:rPr>
          <w:rFonts w:ascii="Palatino Linotype" w:eastAsiaTheme="minorEastAsia" w:hAnsi="Palatino Linotype" w:cs="Arial"/>
          <w:i/>
        </w:rPr>
        <w:t>Solicito listado de personal, curriculum, si cuentan con tituto y cedula , actividades reales, fecha de ingreso y horario de trabajo del area de adscricion de la Subdireccion de Servicios Quirurgicos</w:t>
      </w:r>
      <w:r w:rsidR="0006374D" w:rsidRPr="00657C13">
        <w:rPr>
          <w:rFonts w:ascii="Palatino Linotype" w:eastAsiaTheme="minorEastAsia" w:hAnsi="Palatino Linotype" w:cs="Arial"/>
          <w:i/>
        </w:rPr>
        <w:t>” (Sic)</w:t>
      </w:r>
    </w:p>
    <w:p w14:paraId="12F61417" w14:textId="77777777" w:rsidR="00D74215" w:rsidRPr="00657C13" w:rsidRDefault="00D74215" w:rsidP="008D6E5D">
      <w:pPr>
        <w:spacing w:line="360" w:lineRule="auto"/>
        <w:ind w:left="567" w:right="567"/>
        <w:jc w:val="both"/>
        <w:rPr>
          <w:rFonts w:ascii="Palatino Linotype" w:eastAsiaTheme="minorEastAsia" w:hAnsi="Palatino Linotype" w:cs="Arial"/>
          <w:b/>
        </w:rPr>
      </w:pPr>
    </w:p>
    <w:p w14:paraId="48C5E98A" w14:textId="1ED86E3F" w:rsidR="00D74215" w:rsidRPr="00657C13" w:rsidRDefault="00D74215" w:rsidP="008D6E5D">
      <w:pPr>
        <w:spacing w:line="360" w:lineRule="auto"/>
        <w:ind w:left="567" w:right="567"/>
        <w:jc w:val="both"/>
        <w:rPr>
          <w:rFonts w:ascii="Palatino Linotype" w:eastAsiaTheme="minorEastAsia" w:hAnsi="Palatino Linotype" w:cs="Arial"/>
          <w:b/>
        </w:rPr>
      </w:pPr>
      <w:r w:rsidRPr="00657C13">
        <w:rPr>
          <w:rFonts w:ascii="Palatino Linotype" w:eastAsiaTheme="minorEastAsia" w:hAnsi="Palatino Linotype" w:cs="Arial"/>
          <w:b/>
        </w:rPr>
        <w:t>00100/HRZUM/IP/2021:</w:t>
      </w:r>
      <w:r w:rsidRPr="00657C13">
        <w:rPr>
          <w:rFonts w:ascii="Palatino Linotype" w:hAnsi="Palatino Linotype"/>
        </w:rPr>
        <w:t xml:space="preserve"> </w:t>
      </w:r>
      <w:r w:rsidR="0006374D" w:rsidRPr="00657C13">
        <w:rPr>
          <w:rFonts w:ascii="Palatino Linotype" w:hAnsi="Palatino Linotype"/>
          <w:i/>
        </w:rPr>
        <w:t>“</w:t>
      </w:r>
      <w:r w:rsidRPr="00657C13">
        <w:rPr>
          <w:rFonts w:ascii="Palatino Linotype" w:eastAsiaTheme="minorEastAsia" w:hAnsi="Palatino Linotype" w:cs="Arial"/>
          <w:i/>
        </w:rPr>
        <w:t>Solicito listado de personal, curriculum, si cuentan con tituto y cedula , actividades reales, fecha de ingreso y horario de trabajo del area de adscricion de la Subdireccion de Servicios Criticos</w:t>
      </w:r>
      <w:r w:rsidR="0006374D" w:rsidRPr="00657C13">
        <w:rPr>
          <w:rFonts w:ascii="Palatino Linotype" w:eastAsiaTheme="minorEastAsia" w:hAnsi="Palatino Linotype" w:cs="Arial"/>
          <w:i/>
        </w:rPr>
        <w:t>” (Sic)</w:t>
      </w:r>
    </w:p>
    <w:p w14:paraId="7D7ED264" w14:textId="77777777" w:rsidR="00D74215" w:rsidRPr="00657C13" w:rsidRDefault="00D74215" w:rsidP="008D6E5D">
      <w:pPr>
        <w:spacing w:line="360" w:lineRule="auto"/>
        <w:ind w:left="567" w:right="567"/>
        <w:jc w:val="both"/>
        <w:rPr>
          <w:rFonts w:ascii="Palatino Linotype" w:eastAsiaTheme="minorEastAsia" w:hAnsi="Palatino Linotype" w:cs="Arial"/>
          <w:b/>
        </w:rPr>
      </w:pPr>
    </w:p>
    <w:p w14:paraId="5B97A08B" w14:textId="2BF87BA4" w:rsidR="00D74215" w:rsidRPr="00657C13" w:rsidRDefault="00D74215" w:rsidP="008D6E5D">
      <w:pPr>
        <w:spacing w:line="360" w:lineRule="auto"/>
        <w:ind w:left="567" w:right="567"/>
        <w:jc w:val="both"/>
        <w:rPr>
          <w:rFonts w:ascii="Palatino Linotype" w:eastAsiaTheme="minorEastAsia" w:hAnsi="Palatino Linotype" w:cs="Arial"/>
          <w:b/>
        </w:rPr>
      </w:pPr>
      <w:r w:rsidRPr="00657C13">
        <w:rPr>
          <w:rFonts w:ascii="Palatino Linotype" w:eastAsiaTheme="minorEastAsia" w:hAnsi="Palatino Linotype" w:cs="Arial"/>
          <w:b/>
        </w:rPr>
        <w:t>00101/HRZUM/IP/2021:</w:t>
      </w:r>
      <w:r w:rsidRPr="00657C13">
        <w:rPr>
          <w:rFonts w:ascii="Palatino Linotype" w:hAnsi="Palatino Linotype"/>
        </w:rPr>
        <w:t xml:space="preserve"> </w:t>
      </w:r>
      <w:r w:rsidR="0006374D" w:rsidRPr="00657C13">
        <w:rPr>
          <w:rFonts w:ascii="Palatino Linotype" w:hAnsi="Palatino Linotype"/>
          <w:i/>
        </w:rPr>
        <w:t>“</w:t>
      </w:r>
      <w:r w:rsidRPr="00657C13">
        <w:rPr>
          <w:rFonts w:ascii="Palatino Linotype" w:eastAsiaTheme="minorEastAsia" w:hAnsi="Palatino Linotype" w:cs="Arial"/>
          <w:i/>
        </w:rPr>
        <w:t>Solicito listado de personal, curriculum, si cuentan con tituto y cedula , actividades reales, fecha de ingreso y horario de trabajo del area de adscricion de la Subdireccion de Servicios Clinicos</w:t>
      </w:r>
      <w:r w:rsidR="0006374D" w:rsidRPr="00657C13">
        <w:rPr>
          <w:rFonts w:ascii="Palatino Linotype" w:eastAsiaTheme="minorEastAsia" w:hAnsi="Palatino Linotype" w:cs="Arial"/>
          <w:i/>
        </w:rPr>
        <w:t>” (Sic)</w:t>
      </w:r>
    </w:p>
    <w:p w14:paraId="00B1850D" w14:textId="77777777" w:rsidR="00D74215" w:rsidRPr="00657C13" w:rsidRDefault="00D74215" w:rsidP="008D6E5D">
      <w:pPr>
        <w:spacing w:line="360" w:lineRule="auto"/>
        <w:ind w:left="567" w:right="567"/>
        <w:jc w:val="both"/>
        <w:rPr>
          <w:rFonts w:ascii="Palatino Linotype" w:eastAsiaTheme="minorEastAsia" w:hAnsi="Palatino Linotype" w:cs="Arial"/>
          <w:b/>
        </w:rPr>
      </w:pPr>
    </w:p>
    <w:p w14:paraId="75F4DBE9" w14:textId="658398B9" w:rsidR="00D74215" w:rsidRPr="00657C13" w:rsidRDefault="00D74215" w:rsidP="008D6E5D">
      <w:pPr>
        <w:spacing w:line="360" w:lineRule="auto"/>
        <w:ind w:left="567" w:right="567"/>
        <w:jc w:val="both"/>
        <w:rPr>
          <w:rFonts w:ascii="Palatino Linotype" w:eastAsiaTheme="minorEastAsia" w:hAnsi="Palatino Linotype" w:cs="Arial"/>
          <w:b/>
        </w:rPr>
      </w:pPr>
      <w:r w:rsidRPr="00657C13">
        <w:rPr>
          <w:rFonts w:ascii="Palatino Linotype" w:eastAsiaTheme="minorEastAsia" w:hAnsi="Palatino Linotype" w:cs="Arial"/>
          <w:b/>
        </w:rPr>
        <w:t xml:space="preserve">00103/HRZUM/IP/2021: </w:t>
      </w:r>
      <w:r w:rsidR="0006374D" w:rsidRPr="00657C13">
        <w:rPr>
          <w:rFonts w:ascii="Palatino Linotype" w:eastAsiaTheme="minorEastAsia" w:hAnsi="Palatino Linotype" w:cs="Arial"/>
          <w:i/>
        </w:rPr>
        <w:t>“</w:t>
      </w:r>
      <w:r w:rsidRPr="00657C13">
        <w:rPr>
          <w:rFonts w:ascii="Palatino Linotype" w:eastAsiaTheme="minorEastAsia" w:hAnsi="Palatino Linotype" w:cs="Arial"/>
          <w:i/>
        </w:rPr>
        <w:t>Solicito listado de personal, curriculum, si cuentan con tituto y cedula , actividades reales, fecha de ingreso y horario de trabajo del area de adscricion de Juridico</w:t>
      </w:r>
      <w:r w:rsidR="0006374D" w:rsidRPr="00657C13">
        <w:rPr>
          <w:rFonts w:ascii="Palatino Linotype" w:eastAsiaTheme="minorEastAsia" w:hAnsi="Palatino Linotype" w:cs="Arial"/>
          <w:i/>
        </w:rPr>
        <w:t>” (Sic)</w:t>
      </w:r>
    </w:p>
    <w:p w14:paraId="435F007F" w14:textId="77777777" w:rsidR="00D74215" w:rsidRPr="00657C13" w:rsidRDefault="00D74215" w:rsidP="008D6E5D">
      <w:pPr>
        <w:spacing w:line="360" w:lineRule="auto"/>
        <w:ind w:left="567" w:right="567"/>
        <w:jc w:val="both"/>
        <w:rPr>
          <w:rFonts w:ascii="Palatino Linotype" w:eastAsiaTheme="minorEastAsia" w:hAnsi="Palatino Linotype" w:cs="Arial"/>
          <w:b/>
          <w:lang w:val="es-MX"/>
        </w:rPr>
      </w:pPr>
    </w:p>
    <w:p w14:paraId="2ADEBE54" w14:textId="666D565B" w:rsidR="00D74215" w:rsidRPr="00657C13" w:rsidRDefault="00D74215" w:rsidP="008D6E5D">
      <w:pPr>
        <w:spacing w:line="360" w:lineRule="auto"/>
        <w:ind w:left="567" w:right="567"/>
        <w:jc w:val="both"/>
        <w:rPr>
          <w:rFonts w:ascii="Palatino Linotype" w:eastAsiaTheme="minorEastAsia" w:hAnsi="Palatino Linotype" w:cs="Arial"/>
          <w:i/>
        </w:rPr>
      </w:pPr>
      <w:r w:rsidRPr="00657C13">
        <w:rPr>
          <w:rFonts w:ascii="Palatino Linotype" w:eastAsiaTheme="minorEastAsia" w:hAnsi="Palatino Linotype" w:cs="Arial"/>
          <w:b/>
        </w:rPr>
        <w:t>00104/HRZUM/IP/2021:</w:t>
      </w:r>
      <w:r w:rsidRPr="00657C13">
        <w:rPr>
          <w:rFonts w:ascii="Palatino Linotype" w:hAnsi="Palatino Linotype"/>
          <w:color w:val="000000"/>
        </w:rPr>
        <w:t xml:space="preserve"> </w:t>
      </w:r>
      <w:r w:rsidR="0006374D" w:rsidRPr="00657C13">
        <w:rPr>
          <w:rFonts w:ascii="Palatino Linotype" w:hAnsi="Palatino Linotype"/>
          <w:i/>
          <w:color w:val="000000"/>
        </w:rPr>
        <w:t>“</w:t>
      </w:r>
      <w:r w:rsidRPr="00657C13">
        <w:rPr>
          <w:rFonts w:ascii="Palatino Linotype" w:eastAsiaTheme="minorEastAsia" w:hAnsi="Palatino Linotype" w:cs="Arial"/>
          <w:i/>
        </w:rPr>
        <w:t>Solicito listado de personal, curriculum, si cuentan con tituto y cedula , actividades reales, fecha de ingreso y horario de trabajo del area de adscricion de la UIPPE</w:t>
      </w:r>
      <w:r w:rsidR="0006374D" w:rsidRPr="00657C13">
        <w:rPr>
          <w:rFonts w:ascii="Palatino Linotype" w:eastAsiaTheme="minorEastAsia" w:hAnsi="Palatino Linotype" w:cs="Arial"/>
          <w:i/>
        </w:rPr>
        <w:t>” (Sic)</w:t>
      </w:r>
    </w:p>
    <w:p w14:paraId="5D6D60FE" w14:textId="77777777" w:rsidR="00D74215" w:rsidRPr="00657C13" w:rsidRDefault="00D74215" w:rsidP="008D6E5D">
      <w:pPr>
        <w:spacing w:line="360" w:lineRule="auto"/>
        <w:ind w:left="567" w:right="567"/>
        <w:jc w:val="both"/>
        <w:rPr>
          <w:rFonts w:ascii="Palatino Linotype" w:eastAsiaTheme="minorEastAsia" w:hAnsi="Palatino Linotype" w:cs="Arial"/>
          <w:b/>
        </w:rPr>
      </w:pPr>
    </w:p>
    <w:p w14:paraId="50F4CD00" w14:textId="03BD937F" w:rsidR="00D74215" w:rsidRPr="00657C13" w:rsidRDefault="00D74215" w:rsidP="008D6E5D">
      <w:pPr>
        <w:spacing w:line="360" w:lineRule="auto"/>
        <w:ind w:left="567" w:right="567"/>
        <w:jc w:val="both"/>
        <w:rPr>
          <w:rFonts w:ascii="Palatino Linotype" w:eastAsiaTheme="minorEastAsia" w:hAnsi="Palatino Linotype" w:cs="Arial"/>
          <w:i/>
          <w:lang w:val="es-ES_tradnl"/>
        </w:rPr>
      </w:pPr>
      <w:r w:rsidRPr="00657C13">
        <w:rPr>
          <w:rFonts w:ascii="Palatino Linotype" w:eastAsiaTheme="minorEastAsia" w:hAnsi="Palatino Linotype" w:cs="Arial"/>
          <w:b/>
        </w:rPr>
        <w:t>00105/HRZUM/IP/2021:</w:t>
      </w:r>
      <w:r w:rsidR="0006374D" w:rsidRPr="00657C13">
        <w:rPr>
          <w:rFonts w:ascii="Palatino Linotype" w:hAnsi="Palatino Linotype"/>
        </w:rPr>
        <w:t xml:space="preserve"> </w:t>
      </w:r>
      <w:r w:rsidR="0006374D" w:rsidRPr="00657C13">
        <w:rPr>
          <w:rFonts w:ascii="Palatino Linotype" w:hAnsi="Palatino Linotype"/>
          <w:i/>
        </w:rPr>
        <w:t>“</w:t>
      </w:r>
      <w:r w:rsidR="0006374D" w:rsidRPr="00657C13">
        <w:rPr>
          <w:rFonts w:ascii="Palatino Linotype" w:eastAsiaTheme="minorEastAsia" w:hAnsi="Palatino Linotype" w:cs="Arial"/>
          <w:i/>
        </w:rPr>
        <w:t>Solicito listado de personal, curriculum, si cuentan con tituto y cedula , actividades reales, fecha de ingreso y horario de trabajo del area de adscricion de la Unidad de Enseñanza” (Sic)</w:t>
      </w:r>
    </w:p>
    <w:p w14:paraId="37ED43E0" w14:textId="77777777" w:rsidR="00D74215" w:rsidRPr="00657C13" w:rsidRDefault="00D74215" w:rsidP="008D6E5D">
      <w:pPr>
        <w:spacing w:line="360" w:lineRule="auto"/>
        <w:ind w:left="567" w:right="567"/>
        <w:jc w:val="both"/>
        <w:rPr>
          <w:rFonts w:ascii="Palatino Linotype" w:eastAsiaTheme="minorEastAsia" w:hAnsi="Palatino Linotype" w:cs="Arial"/>
          <w:b/>
          <w:lang w:val="es-ES_tradnl"/>
        </w:rPr>
      </w:pPr>
    </w:p>
    <w:p w14:paraId="0C40B5D1" w14:textId="19E5A244" w:rsidR="004D3834" w:rsidRPr="00657C13" w:rsidRDefault="004D3834" w:rsidP="004D3834">
      <w:pPr>
        <w:pStyle w:val="Prrafodelista"/>
        <w:numPr>
          <w:ilvl w:val="0"/>
          <w:numId w:val="17"/>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57C13">
        <w:rPr>
          <w:rFonts w:ascii="Palatino Linotype" w:eastAsiaTheme="minorEastAsia" w:hAnsi="Palatino Linotype" w:cs="Arial"/>
          <w:color w:val="000000" w:themeColor="text1"/>
          <w:lang w:val="es-ES_tradnl"/>
        </w:rPr>
        <w:t>Se</w:t>
      </w:r>
      <w:r w:rsidRPr="00657C13">
        <w:rPr>
          <w:rFonts w:ascii="Palatino Linotype" w:hAnsi="Palatino Linotype" w:cs="Arial"/>
          <w:color w:val="202124"/>
        </w:rPr>
        <w:t xml:space="preserve"> hace constar que el entonces </w:t>
      </w:r>
      <w:r w:rsidRPr="00657C13">
        <w:rPr>
          <w:rFonts w:ascii="Palatino Linotype" w:hAnsi="Palatino Linotype" w:cs="Arial"/>
          <w:b/>
          <w:color w:val="202124"/>
        </w:rPr>
        <w:t>SOLICITANTE</w:t>
      </w:r>
      <w:r w:rsidRPr="00657C13">
        <w:rPr>
          <w:rFonts w:ascii="Palatino Linotype" w:hAnsi="Palatino Linotype" w:cs="Arial"/>
          <w:color w:val="202124"/>
        </w:rPr>
        <w:t xml:space="preserve"> realizó requerimientos de información a través de la Plataforma Nacional de Transparencia, no obstante, de conformidad con el artículo 156 de la Ley de Transparencia Estatal se entenderá como medio de notificación a través del </w:t>
      </w:r>
      <w:r w:rsidRPr="00657C13">
        <w:rPr>
          <w:rFonts w:ascii="Palatino Linotype" w:hAnsi="Palatino Linotype" w:cs="Arial"/>
          <w:b/>
          <w:color w:val="202124"/>
        </w:rPr>
        <w:t xml:space="preserve">SAIMEX </w:t>
      </w:r>
      <w:r w:rsidRPr="00657C13">
        <w:rPr>
          <w:rFonts w:ascii="Palatino Linotype" w:hAnsi="Palatino Linotype" w:cs="Arial"/>
          <w:color w:val="202124"/>
        </w:rPr>
        <w:t>ya que se encuentra vinculado a la Plataforma Nacional de Transparencia y correo electrónico, toda vez que se señaló en el acuse de la solicitud.</w:t>
      </w:r>
    </w:p>
    <w:p w14:paraId="43F3A9B9" w14:textId="63373D3B" w:rsidR="00ED29AE" w:rsidRPr="00657C13" w:rsidRDefault="00D9329E" w:rsidP="008D6E5D">
      <w:pPr>
        <w:numPr>
          <w:ilvl w:val="0"/>
          <w:numId w:val="17"/>
        </w:numPr>
        <w:tabs>
          <w:tab w:val="left" w:pos="426"/>
        </w:tabs>
        <w:spacing w:line="360" w:lineRule="auto"/>
        <w:ind w:left="0" w:firstLine="0"/>
        <w:contextualSpacing/>
        <w:jc w:val="both"/>
        <w:rPr>
          <w:rFonts w:ascii="Palatino Linotype" w:eastAsiaTheme="minorEastAsia" w:hAnsi="Palatino Linotype" w:cstheme="minorBidi"/>
          <w:color w:val="000000"/>
          <w:lang w:val="es-ES_tradnl"/>
        </w:rPr>
      </w:pPr>
      <w:r w:rsidRPr="00657C13">
        <w:rPr>
          <w:rFonts w:ascii="Palatino Linotype" w:eastAsia="Calibri" w:hAnsi="Palatino Linotype"/>
          <w:lang w:val="es-ES_tradnl"/>
        </w:rPr>
        <w:t>El día</w:t>
      </w:r>
      <w:r w:rsidRPr="00657C13">
        <w:rPr>
          <w:rFonts w:ascii="Palatino Linotype" w:eastAsia="Calibri" w:hAnsi="Palatino Linotype"/>
        </w:rPr>
        <w:t xml:space="preserve"> dieciocho</w:t>
      </w:r>
      <w:r w:rsidR="00ED29AE" w:rsidRPr="00657C13">
        <w:rPr>
          <w:rFonts w:ascii="Palatino Linotype" w:eastAsia="Calibri" w:hAnsi="Palatino Linotype"/>
        </w:rPr>
        <w:t xml:space="preserve"> </w:t>
      </w:r>
      <w:r w:rsidRPr="00657C13">
        <w:rPr>
          <w:rFonts w:ascii="Palatino Linotype" w:eastAsia="Calibri" w:hAnsi="Palatino Linotype"/>
        </w:rPr>
        <w:t>(18) de agosto</w:t>
      </w:r>
      <w:r w:rsidR="00ED29AE" w:rsidRPr="00657C13">
        <w:rPr>
          <w:rFonts w:ascii="Palatino Linotype" w:eastAsia="Calibri" w:hAnsi="Palatino Linotype"/>
        </w:rPr>
        <w:t xml:space="preserve"> de dos mil</w:t>
      </w:r>
      <w:r w:rsidRPr="00657C13">
        <w:rPr>
          <w:rFonts w:ascii="Palatino Linotype" w:eastAsia="Calibri" w:hAnsi="Palatino Linotype"/>
        </w:rPr>
        <w:t xml:space="preserve"> veintiuno,</w:t>
      </w:r>
      <w:r w:rsidR="00ED29AE" w:rsidRPr="00657C13">
        <w:rPr>
          <w:rFonts w:ascii="Palatino Linotype" w:eastAsia="Calibri" w:hAnsi="Palatino Linotype"/>
        </w:rPr>
        <w:t xml:space="preserve"> el </w:t>
      </w:r>
      <w:r w:rsidR="00ED29AE" w:rsidRPr="00657C13">
        <w:rPr>
          <w:rFonts w:ascii="Palatino Linotype" w:eastAsia="Calibri" w:hAnsi="Palatino Linotype"/>
          <w:b/>
        </w:rPr>
        <w:t xml:space="preserve">SUJETO OBLIGADO </w:t>
      </w:r>
      <w:r w:rsidR="00ED29AE" w:rsidRPr="00657C13">
        <w:rPr>
          <w:rFonts w:ascii="Palatino Linotype" w:eastAsia="Calibri" w:hAnsi="Palatino Linotype"/>
        </w:rPr>
        <w:t>rindió sus respuestas a las solicitudes de información en los siguientes términos:</w:t>
      </w:r>
    </w:p>
    <w:p w14:paraId="2DAD9E95" w14:textId="43EC7523" w:rsidR="0006374D" w:rsidRPr="00657C13" w:rsidRDefault="0006374D" w:rsidP="008D6E5D">
      <w:pPr>
        <w:tabs>
          <w:tab w:val="left" w:pos="426"/>
        </w:tabs>
        <w:spacing w:line="360" w:lineRule="auto"/>
        <w:contextualSpacing/>
        <w:jc w:val="both"/>
        <w:rPr>
          <w:rFonts w:ascii="Palatino Linotype" w:eastAsiaTheme="minorEastAsia" w:hAnsi="Palatino Linotype" w:cstheme="minorBidi"/>
          <w:color w:val="000000"/>
          <w:lang w:val="es-ES_tradnl"/>
        </w:rPr>
      </w:pPr>
    </w:p>
    <w:p w14:paraId="545C3B3D" w14:textId="5DDBEF76" w:rsidR="005A73B7" w:rsidRPr="00657C13" w:rsidRDefault="00ED29AE" w:rsidP="008D6E5D">
      <w:pPr>
        <w:spacing w:line="360" w:lineRule="auto"/>
        <w:ind w:left="426" w:right="567"/>
        <w:jc w:val="both"/>
        <w:rPr>
          <w:rFonts w:ascii="Palatino Linotype" w:eastAsiaTheme="minorEastAsia" w:hAnsi="Palatino Linotype" w:cs="Arial"/>
          <w:b/>
          <w:lang w:val="es-MX"/>
        </w:rPr>
      </w:pPr>
      <w:r w:rsidRPr="00657C13">
        <w:rPr>
          <w:rFonts w:ascii="Palatino Linotype" w:eastAsiaTheme="minorEastAsia" w:hAnsi="Palatino Linotype" w:cs="Arial"/>
          <w:b/>
          <w:lang w:val="es-ES_tradnl"/>
        </w:rPr>
        <w:t xml:space="preserve">Solicitud </w:t>
      </w:r>
      <w:r w:rsidR="00C77C49" w:rsidRPr="00657C13">
        <w:rPr>
          <w:rFonts w:ascii="Palatino Linotype" w:eastAsiaTheme="minorEastAsia" w:hAnsi="Palatino Linotype" w:cs="Arial"/>
          <w:b/>
          <w:bCs/>
        </w:rPr>
        <w:t>00092</w:t>
      </w:r>
      <w:r w:rsidR="005A73B7" w:rsidRPr="00657C13">
        <w:rPr>
          <w:rFonts w:ascii="Palatino Linotype" w:eastAsiaTheme="minorEastAsia" w:hAnsi="Palatino Linotype" w:cs="Arial"/>
          <w:b/>
          <w:bCs/>
        </w:rPr>
        <w:t>/HRZUM/IP/2021</w:t>
      </w:r>
      <w:r w:rsidR="008C679C" w:rsidRPr="00657C13">
        <w:rPr>
          <w:rFonts w:ascii="Palatino Linotype" w:eastAsiaTheme="minorEastAsia" w:hAnsi="Palatino Linotype" w:cs="Arial"/>
          <w:b/>
          <w:bCs/>
        </w:rPr>
        <w:t>:</w:t>
      </w:r>
    </w:p>
    <w:p w14:paraId="30B78654" w14:textId="73DBDB06" w:rsidR="005A73B7" w:rsidRPr="00657C13" w:rsidRDefault="005A73B7" w:rsidP="004D3834">
      <w:pPr>
        <w:spacing w:line="360" w:lineRule="auto"/>
        <w:ind w:left="360" w:right="558"/>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“Metepec, México a 18 de Agosto de 2021</w:t>
      </w:r>
    </w:p>
    <w:p w14:paraId="0BA90063" w14:textId="77777777" w:rsidR="005A73B7" w:rsidRPr="00657C13" w:rsidRDefault="005A73B7" w:rsidP="004D3834">
      <w:pPr>
        <w:spacing w:line="360" w:lineRule="auto"/>
        <w:ind w:left="360" w:right="558"/>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Nombre del solicitante: NO PROPORCIONADO NO PROPORCIONADO NO PROPORCIONADO</w:t>
      </w:r>
    </w:p>
    <w:p w14:paraId="6D808E75" w14:textId="0A254E41" w:rsidR="005A73B7" w:rsidRPr="00657C13" w:rsidRDefault="005A73B7" w:rsidP="004D3834">
      <w:pPr>
        <w:spacing w:line="360" w:lineRule="auto"/>
        <w:ind w:left="360" w:right="558"/>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lastRenderedPageBreak/>
        <w:t>Folio de la solicitud: 00092/HRZUM/IP/2021</w:t>
      </w:r>
    </w:p>
    <w:p w14:paraId="5437B841" w14:textId="77777777" w:rsidR="005A73B7" w:rsidRPr="00657C13" w:rsidRDefault="005A73B7" w:rsidP="004D3834">
      <w:pPr>
        <w:spacing w:line="360" w:lineRule="auto"/>
        <w:ind w:left="360" w:right="558"/>
        <w:jc w:val="both"/>
        <w:rPr>
          <w:rFonts w:ascii="Palatino Linotype" w:eastAsiaTheme="minorEastAsia" w:hAnsi="Palatino Linotype" w:cs="Arial"/>
          <w:i/>
          <w:lang w:val="es-ES_tradnl"/>
        </w:rPr>
      </w:pPr>
    </w:p>
    <w:p w14:paraId="77E61D0E" w14:textId="50F32594" w:rsidR="005A73B7" w:rsidRPr="00657C13" w:rsidRDefault="005A73B7" w:rsidP="004D3834">
      <w:pPr>
        <w:spacing w:line="360" w:lineRule="auto"/>
        <w:ind w:left="360" w:right="558"/>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00092/HRZUM/IP/2021; sírvase encontrar adjunto el archivo que detalla de forma precisa el requerimiento del solicitante, por lo que con el acto se cumple en tiempo y forma.</w:t>
      </w:r>
    </w:p>
    <w:p w14:paraId="1AF5747C" w14:textId="77777777" w:rsidR="005A73B7" w:rsidRPr="00657C13" w:rsidRDefault="005A73B7" w:rsidP="004D3834">
      <w:pPr>
        <w:spacing w:line="360" w:lineRule="auto"/>
        <w:ind w:left="360" w:right="558"/>
        <w:jc w:val="right"/>
        <w:rPr>
          <w:rFonts w:ascii="Palatino Linotype" w:eastAsiaTheme="minorEastAsia" w:hAnsi="Palatino Linotype" w:cs="Arial"/>
          <w:i/>
          <w:lang w:val="es-ES_tradnl"/>
        </w:rPr>
      </w:pPr>
    </w:p>
    <w:p w14:paraId="51F59A58" w14:textId="77777777" w:rsidR="005A73B7" w:rsidRPr="00657C13" w:rsidRDefault="005A73B7" w:rsidP="004D3834">
      <w:pPr>
        <w:spacing w:line="360" w:lineRule="auto"/>
        <w:ind w:left="360" w:right="558"/>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ATENTAMENTE</w:t>
      </w:r>
    </w:p>
    <w:p w14:paraId="352701A1" w14:textId="4D103BEA" w:rsidR="00ED29AE" w:rsidRPr="00657C13" w:rsidRDefault="005A73B7" w:rsidP="004D3834">
      <w:pPr>
        <w:spacing w:line="360" w:lineRule="auto"/>
        <w:ind w:left="360" w:right="558"/>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LCDA. ROSA EDITH VENTURA RIOS</w:t>
      </w:r>
      <w:r w:rsidR="00ED29AE" w:rsidRPr="00657C13">
        <w:rPr>
          <w:rFonts w:ascii="Palatino Linotype" w:eastAsiaTheme="minorEastAsia" w:hAnsi="Palatino Linotype" w:cs="Arial"/>
          <w:i/>
          <w:lang w:val="es-ES_tradnl"/>
        </w:rPr>
        <w:t xml:space="preserve">” </w:t>
      </w:r>
      <w:r w:rsidR="00ED29AE" w:rsidRPr="00657C13">
        <w:rPr>
          <w:rFonts w:ascii="Palatino Linotype" w:eastAsiaTheme="minorEastAsia" w:hAnsi="Palatino Linotype" w:cs="Arial"/>
          <w:lang w:val="es-ES_tradnl"/>
        </w:rPr>
        <w:t>(Sic)</w:t>
      </w:r>
    </w:p>
    <w:p w14:paraId="3C711E4A" w14:textId="67E61BF2" w:rsidR="005A73B7" w:rsidRPr="00657C13" w:rsidRDefault="005A73B7" w:rsidP="004D3834">
      <w:pPr>
        <w:spacing w:line="360" w:lineRule="auto"/>
        <w:ind w:left="360" w:right="558"/>
        <w:jc w:val="both"/>
        <w:rPr>
          <w:rFonts w:ascii="Palatino Linotype" w:eastAsiaTheme="minorEastAsia" w:hAnsi="Palatino Linotype" w:cs="Arial"/>
          <w:i/>
          <w:lang w:val="es-ES_tradnl"/>
        </w:rPr>
      </w:pPr>
    </w:p>
    <w:p w14:paraId="1382BA79" w14:textId="03761FB4" w:rsidR="005A73B7" w:rsidRPr="00657C13" w:rsidRDefault="005A73B7" w:rsidP="004D3834">
      <w:pPr>
        <w:spacing w:line="360" w:lineRule="auto"/>
        <w:ind w:left="360" w:right="558"/>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Adjunto, a la respuesta, el </w:t>
      </w:r>
      <w:r w:rsidRPr="00657C13">
        <w:rPr>
          <w:rFonts w:ascii="Palatino Linotype" w:eastAsiaTheme="minorEastAsia" w:hAnsi="Palatino Linotype" w:cs="Arial"/>
          <w:b/>
          <w:lang w:val="es-ES_tradnl"/>
        </w:rPr>
        <w:t>SUJETO OBLIGADO</w:t>
      </w:r>
      <w:r w:rsidRPr="00657C13">
        <w:rPr>
          <w:rFonts w:ascii="Palatino Linotype" w:eastAsiaTheme="minorEastAsia" w:hAnsi="Palatino Linotype" w:cs="Arial"/>
          <w:lang w:val="es-ES_tradnl"/>
        </w:rPr>
        <w:t xml:space="preserve"> puso a disposición del particular los siguientes archivos electrónicos: </w:t>
      </w:r>
    </w:p>
    <w:p w14:paraId="01CAFCB8" w14:textId="6F25DA84" w:rsidR="005A73B7" w:rsidRPr="00657C13" w:rsidRDefault="005A73B7" w:rsidP="004D3834">
      <w:pPr>
        <w:spacing w:line="360" w:lineRule="auto"/>
        <w:ind w:left="360" w:right="558"/>
        <w:jc w:val="both"/>
        <w:rPr>
          <w:rFonts w:ascii="Palatino Linotype" w:eastAsiaTheme="minorEastAsia" w:hAnsi="Palatino Linotype" w:cs="Arial"/>
          <w:i/>
          <w:lang w:val="es-ES_tradnl"/>
        </w:rPr>
      </w:pPr>
    </w:p>
    <w:p w14:paraId="51FA8EE0" w14:textId="0A7EA16D" w:rsidR="00087D65" w:rsidRPr="00657C13" w:rsidRDefault="00423761" w:rsidP="004D3834">
      <w:pPr>
        <w:numPr>
          <w:ilvl w:val="0"/>
          <w:numId w:val="10"/>
        </w:numPr>
        <w:tabs>
          <w:tab w:val="left" w:pos="284"/>
          <w:tab w:val="left" w:pos="360"/>
          <w:tab w:val="left" w:pos="426"/>
          <w:tab w:val="left" w:pos="993"/>
          <w:tab w:val="left" w:pos="1134"/>
        </w:tabs>
        <w:spacing w:line="360" w:lineRule="auto"/>
        <w:ind w:left="360" w:right="558" w:firstLine="0"/>
        <w:contextualSpacing/>
        <w:jc w:val="both"/>
        <w:rPr>
          <w:rFonts w:ascii="Palatino Linotype" w:hAnsi="Palatino Linotype"/>
          <w:color w:val="000000"/>
          <w:lang w:val="es-ES_tradnl" w:eastAsia="es-MX"/>
        </w:rPr>
      </w:pPr>
      <w:hyperlink r:id="rId8" w:tgtFrame="_blank" w:history="1">
        <w:r w:rsidR="005A73B7" w:rsidRPr="00657C13">
          <w:rPr>
            <w:rFonts w:ascii="Palatino Linotype" w:hAnsi="Palatino Linotype" w:cs="Arial"/>
            <w:b/>
            <w:bCs/>
            <w:color w:val="000000"/>
            <w:lang w:val="es-MX" w:eastAsia="es-MX"/>
          </w:rPr>
          <w:t>SAIMEX_92.pdf</w:t>
        </w:r>
      </w:hyperlink>
      <w:r w:rsidR="005A73B7" w:rsidRPr="00657C13">
        <w:rPr>
          <w:rFonts w:ascii="Palatino Linotype" w:hAnsi="Palatino Linotype"/>
          <w:b/>
          <w:color w:val="000000"/>
          <w:lang w:val="es-MX" w:eastAsia="es-MX"/>
        </w:rPr>
        <w:t xml:space="preserve">: </w:t>
      </w:r>
      <w:r w:rsidR="005A73B7" w:rsidRPr="00657C13">
        <w:rPr>
          <w:rFonts w:ascii="Palatino Linotype" w:eastAsia="Calibri" w:hAnsi="Palatino Linotype"/>
          <w:lang w:eastAsia="es-MX"/>
        </w:rPr>
        <w:t xml:space="preserve">Documento suscrito por la Titular de la Unidad de Transparencia del Organismo Público Descentralizado del Hospital Regional de Alta Especialidad de Zumpango, </w:t>
      </w:r>
      <w:r w:rsidR="004D3834" w:rsidRPr="00657C13">
        <w:rPr>
          <w:rFonts w:ascii="Palatino Linotype" w:eastAsia="Calibri" w:hAnsi="Palatino Linotype"/>
          <w:lang w:eastAsia="es-MX"/>
        </w:rPr>
        <w:t>mediante el cual se</w:t>
      </w:r>
      <w:r w:rsidR="00C77C49" w:rsidRPr="00657C13">
        <w:rPr>
          <w:rFonts w:ascii="Palatino Linotype" w:eastAsia="Calibri" w:hAnsi="Palatino Linotype"/>
          <w:lang w:eastAsia="es-MX"/>
        </w:rPr>
        <w:t xml:space="preserve"> refiere que se </w:t>
      </w:r>
      <w:r w:rsidR="004D3834" w:rsidRPr="00657C13">
        <w:rPr>
          <w:rFonts w:ascii="Palatino Linotype" w:eastAsia="Calibri" w:hAnsi="Palatino Linotype"/>
          <w:lang w:eastAsia="es-MX"/>
        </w:rPr>
        <w:t>aprueba el cambio de modalidad de entrega de la información a consulta directa por el Comité de Transparencia.</w:t>
      </w:r>
    </w:p>
    <w:p w14:paraId="1AA83868" w14:textId="77777777" w:rsidR="00087D65" w:rsidRPr="00657C13" w:rsidRDefault="00087D65" w:rsidP="004D3834">
      <w:pPr>
        <w:tabs>
          <w:tab w:val="left" w:pos="284"/>
          <w:tab w:val="left" w:pos="360"/>
          <w:tab w:val="left" w:pos="426"/>
          <w:tab w:val="left" w:pos="993"/>
          <w:tab w:val="left" w:pos="1134"/>
        </w:tabs>
        <w:spacing w:line="360" w:lineRule="auto"/>
        <w:ind w:left="360" w:right="558"/>
        <w:contextualSpacing/>
        <w:jc w:val="both"/>
        <w:rPr>
          <w:rFonts w:ascii="Palatino Linotype" w:hAnsi="Palatino Linotype"/>
          <w:color w:val="000000"/>
          <w:lang w:val="es-ES_tradnl" w:eastAsia="es-MX"/>
        </w:rPr>
      </w:pPr>
    </w:p>
    <w:p w14:paraId="3FFF103A" w14:textId="5F3E4811" w:rsidR="005A73B7" w:rsidRPr="00657C13" w:rsidRDefault="00423761" w:rsidP="004D3834">
      <w:pPr>
        <w:numPr>
          <w:ilvl w:val="0"/>
          <w:numId w:val="10"/>
        </w:numPr>
        <w:tabs>
          <w:tab w:val="left" w:pos="284"/>
          <w:tab w:val="left" w:pos="360"/>
          <w:tab w:val="left" w:pos="426"/>
          <w:tab w:val="left" w:pos="993"/>
          <w:tab w:val="left" w:pos="1134"/>
        </w:tabs>
        <w:spacing w:line="360" w:lineRule="auto"/>
        <w:ind w:left="360" w:right="558" w:firstLine="0"/>
        <w:contextualSpacing/>
        <w:jc w:val="both"/>
        <w:rPr>
          <w:rFonts w:ascii="Palatino Linotype" w:hAnsi="Palatino Linotype"/>
          <w:color w:val="000000"/>
          <w:lang w:val="es-ES_tradnl" w:eastAsia="es-MX"/>
        </w:rPr>
      </w:pPr>
      <w:hyperlink r:id="rId9" w:tgtFrame="_blank" w:history="1">
        <w:r w:rsidR="005A73B7" w:rsidRPr="00657C13">
          <w:rPr>
            <w:rFonts w:ascii="Palatino Linotype" w:hAnsi="Palatino Linotype" w:cs="Arial"/>
            <w:b/>
            <w:bCs/>
            <w:color w:val="000000"/>
            <w:lang w:val="es-MX" w:eastAsia="es-MX"/>
          </w:rPr>
          <w:t>SESION.pdf</w:t>
        </w:r>
      </w:hyperlink>
      <w:hyperlink r:id="rId10" w:tgtFrame="_blank" w:history="1"/>
      <w:r w:rsidR="005A73B7" w:rsidRPr="00657C13">
        <w:rPr>
          <w:rFonts w:ascii="Palatino Linotype" w:hAnsi="Palatino Linotype"/>
          <w:color w:val="000000"/>
          <w:lang w:val="es-ES_tradnl" w:eastAsia="es-MX"/>
        </w:rPr>
        <w:t>: Documento que consta de cuatro (4) fojas, consiste en la Acta de la Sexta Sesión Extraordina</w:t>
      </w:r>
      <w:r w:rsidR="004D3834" w:rsidRPr="00657C13">
        <w:rPr>
          <w:rFonts w:ascii="Palatino Linotype" w:hAnsi="Palatino Linotype"/>
          <w:color w:val="000000"/>
          <w:lang w:val="es-ES_tradnl" w:eastAsia="es-MX"/>
        </w:rPr>
        <w:t>ria del Comité de Transparencia</w:t>
      </w:r>
      <w:r w:rsidR="005A73B7" w:rsidRPr="00657C13">
        <w:rPr>
          <w:rFonts w:ascii="Palatino Linotype" w:hAnsi="Palatino Linotype"/>
          <w:color w:val="000000"/>
          <w:lang w:val="es-ES_tradnl" w:eastAsia="es-MX"/>
        </w:rPr>
        <w:t xml:space="preserve"> del Organismo </w:t>
      </w:r>
      <w:r w:rsidR="005A73B7" w:rsidRPr="00657C13">
        <w:rPr>
          <w:rFonts w:ascii="Palatino Linotype" w:eastAsia="Calibri" w:hAnsi="Palatino Linotype"/>
          <w:lang w:eastAsia="es-MX"/>
        </w:rPr>
        <w:t>Público Descentralizado de Carácter Estatal Denominado Hospital Regional de Alta Especial</w:t>
      </w:r>
      <w:r w:rsidR="004D3834" w:rsidRPr="00657C13">
        <w:rPr>
          <w:rFonts w:ascii="Palatino Linotype" w:eastAsia="Calibri" w:hAnsi="Palatino Linotype"/>
          <w:lang w:eastAsia="es-MX"/>
        </w:rPr>
        <w:t xml:space="preserve">idad de Zumpango mediante el cual se aprueba el cambio de modalidad de entrega de la información solicitada. </w:t>
      </w:r>
    </w:p>
    <w:p w14:paraId="1A3CF955" w14:textId="7B4D5FFA" w:rsidR="005A73B7" w:rsidRPr="00657C13" w:rsidRDefault="005A73B7" w:rsidP="008D6E5D">
      <w:pPr>
        <w:spacing w:line="360" w:lineRule="auto"/>
        <w:ind w:left="426" w:right="567"/>
        <w:jc w:val="both"/>
        <w:rPr>
          <w:rFonts w:ascii="Palatino Linotype" w:eastAsiaTheme="minorEastAsia" w:hAnsi="Palatino Linotype" w:cs="Arial"/>
          <w:i/>
          <w:lang w:val="es-ES_tradnl"/>
        </w:rPr>
      </w:pPr>
    </w:p>
    <w:p w14:paraId="1E33FB58" w14:textId="3B62CC03" w:rsidR="008C679C" w:rsidRPr="00657C13" w:rsidRDefault="008C679C" w:rsidP="008D6E5D">
      <w:pPr>
        <w:spacing w:line="360" w:lineRule="auto"/>
        <w:ind w:right="567"/>
        <w:jc w:val="both"/>
        <w:rPr>
          <w:rFonts w:ascii="Palatino Linotype" w:eastAsiaTheme="minorEastAsia" w:hAnsi="Palatino Linotype" w:cs="Arial"/>
          <w:b/>
          <w:bCs/>
        </w:rPr>
      </w:pPr>
      <w:r w:rsidRPr="00657C13">
        <w:rPr>
          <w:rFonts w:ascii="Palatino Linotype" w:eastAsiaTheme="minorEastAsia" w:hAnsi="Palatino Linotype" w:cs="Arial"/>
          <w:b/>
          <w:lang w:val="es-ES_tradnl"/>
        </w:rPr>
        <w:t xml:space="preserve">Solicitud </w:t>
      </w:r>
      <w:r w:rsidR="0012245F" w:rsidRPr="00657C13">
        <w:rPr>
          <w:rFonts w:ascii="Palatino Linotype" w:eastAsiaTheme="minorEastAsia" w:hAnsi="Palatino Linotype" w:cs="Arial"/>
          <w:b/>
          <w:bCs/>
        </w:rPr>
        <w:t>00093</w:t>
      </w:r>
      <w:r w:rsidRPr="00657C13">
        <w:rPr>
          <w:rFonts w:ascii="Palatino Linotype" w:eastAsiaTheme="minorEastAsia" w:hAnsi="Palatino Linotype" w:cs="Arial"/>
          <w:b/>
          <w:bCs/>
        </w:rPr>
        <w:t>/HRZUM/IP/2021:</w:t>
      </w:r>
    </w:p>
    <w:p w14:paraId="2F55FA2E" w14:textId="2E361FA5" w:rsidR="008C679C" w:rsidRPr="00657C13" w:rsidRDefault="008C679C" w:rsidP="004D3834">
      <w:pPr>
        <w:spacing w:line="360" w:lineRule="auto"/>
        <w:ind w:left="360" w:right="567"/>
        <w:jc w:val="both"/>
        <w:rPr>
          <w:rFonts w:ascii="Palatino Linotype" w:eastAsiaTheme="minorEastAsia" w:hAnsi="Palatino Linotype" w:cs="Arial"/>
          <w:bCs/>
        </w:rPr>
      </w:pPr>
    </w:p>
    <w:p w14:paraId="31460201" w14:textId="05292906" w:rsidR="0012245F" w:rsidRPr="00657C13" w:rsidRDefault="0012245F" w:rsidP="004D3834">
      <w:pPr>
        <w:spacing w:line="360" w:lineRule="auto"/>
        <w:ind w:left="360" w:right="648"/>
        <w:jc w:val="right"/>
        <w:rPr>
          <w:rFonts w:ascii="Palatino Linotype" w:eastAsiaTheme="minorEastAsia" w:hAnsi="Palatino Linotype" w:cs="Arial"/>
          <w:i/>
          <w:lang w:val="es-MX"/>
        </w:rPr>
      </w:pPr>
      <w:r w:rsidRPr="00657C13">
        <w:rPr>
          <w:rFonts w:ascii="Palatino Linotype" w:eastAsiaTheme="minorEastAsia" w:hAnsi="Palatino Linotype" w:cs="Arial"/>
          <w:lang w:val="es-MX"/>
        </w:rPr>
        <w:t>“</w:t>
      </w:r>
      <w:r w:rsidRPr="00657C13">
        <w:rPr>
          <w:rFonts w:ascii="Palatino Linotype" w:eastAsiaTheme="minorEastAsia" w:hAnsi="Palatino Linotype" w:cs="Arial"/>
          <w:i/>
          <w:lang w:val="es-MX"/>
        </w:rPr>
        <w:t>Metepec, México a 18 de Agosto de 2021</w:t>
      </w:r>
    </w:p>
    <w:p w14:paraId="65C7A7C5" w14:textId="77777777" w:rsidR="0012245F" w:rsidRPr="00657C13" w:rsidRDefault="0012245F" w:rsidP="004D3834">
      <w:pPr>
        <w:spacing w:line="360" w:lineRule="auto"/>
        <w:ind w:left="360" w:right="648"/>
        <w:jc w:val="right"/>
        <w:rPr>
          <w:rFonts w:ascii="Palatino Linotype" w:eastAsiaTheme="minorEastAsia" w:hAnsi="Palatino Linotype" w:cs="Arial"/>
          <w:i/>
          <w:lang w:val="es-MX"/>
        </w:rPr>
      </w:pPr>
      <w:r w:rsidRPr="00657C13">
        <w:rPr>
          <w:rFonts w:ascii="Palatino Linotype" w:eastAsiaTheme="minorEastAsia" w:hAnsi="Palatino Linotype" w:cs="Arial"/>
          <w:i/>
          <w:lang w:val="es-MX"/>
        </w:rPr>
        <w:t>Nombre del solicitante: NO PROPORCIONADO NO PROPORCIONADO NO PROPORCIONADO</w:t>
      </w:r>
    </w:p>
    <w:p w14:paraId="377C0E61" w14:textId="3B1ACDCE" w:rsidR="0012245F" w:rsidRPr="00657C13" w:rsidRDefault="0012245F" w:rsidP="004D3834">
      <w:pPr>
        <w:spacing w:line="360" w:lineRule="auto"/>
        <w:ind w:left="360" w:right="648"/>
        <w:jc w:val="right"/>
        <w:rPr>
          <w:rFonts w:ascii="Palatino Linotype" w:eastAsiaTheme="minorEastAsia" w:hAnsi="Palatino Linotype" w:cs="Arial"/>
          <w:i/>
          <w:lang w:val="es-MX"/>
        </w:rPr>
      </w:pPr>
      <w:r w:rsidRPr="00657C13">
        <w:rPr>
          <w:rFonts w:ascii="Palatino Linotype" w:eastAsiaTheme="minorEastAsia" w:hAnsi="Palatino Linotype" w:cs="Arial"/>
          <w:i/>
          <w:lang w:val="es-MX"/>
        </w:rPr>
        <w:t>Folio de la solicitud: 00093/HRZUM/IP/2021</w:t>
      </w:r>
    </w:p>
    <w:p w14:paraId="0E5624F1" w14:textId="77777777" w:rsidR="0012245F" w:rsidRPr="00657C13" w:rsidRDefault="0012245F" w:rsidP="004D3834">
      <w:pPr>
        <w:spacing w:line="360" w:lineRule="auto"/>
        <w:ind w:left="360" w:right="648"/>
        <w:jc w:val="both"/>
        <w:rPr>
          <w:rFonts w:ascii="Palatino Linotype" w:eastAsiaTheme="minorEastAsia" w:hAnsi="Palatino Linotype" w:cs="Arial"/>
          <w:i/>
          <w:lang w:val="es-MX"/>
        </w:rPr>
      </w:pPr>
    </w:p>
    <w:p w14:paraId="2D40629A" w14:textId="14CDA02D" w:rsidR="0012245F" w:rsidRPr="00657C13" w:rsidRDefault="0012245F" w:rsidP="004D3834">
      <w:pPr>
        <w:spacing w:line="360" w:lineRule="auto"/>
        <w:ind w:left="360" w:right="648"/>
        <w:jc w:val="both"/>
        <w:rPr>
          <w:rFonts w:ascii="Palatino Linotype" w:eastAsiaTheme="minorEastAsia" w:hAnsi="Palatino Linotype" w:cs="Arial"/>
          <w:i/>
          <w:lang w:val="es-MX"/>
        </w:rPr>
      </w:pPr>
      <w:r w:rsidRPr="00657C13">
        <w:rPr>
          <w:rFonts w:ascii="Palatino Linotype" w:eastAsiaTheme="minorEastAsia" w:hAnsi="Palatino Linotype" w:cs="Arial"/>
          <w:i/>
          <w:lang w:val="es-MX"/>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00093/HRZUM/IP/2021; sírvase encontrar adjunto el archivo que detalla de forma precisa el requerimiento del solicitante, por lo que con el acto se cumple en tiempo y forma.</w:t>
      </w:r>
    </w:p>
    <w:p w14:paraId="2F869306" w14:textId="77777777" w:rsidR="0012245F" w:rsidRPr="00657C13" w:rsidRDefault="0012245F" w:rsidP="004D3834">
      <w:pPr>
        <w:spacing w:line="360" w:lineRule="auto"/>
        <w:ind w:left="360" w:right="648"/>
        <w:jc w:val="both"/>
        <w:rPr>
          <w:rFonts w:ascii="Palatino Linotype" w:eastAsiaTheme="minorEastAsia" w:hAnsi="Palatino Linotype" w:cs="Arial"/>
          <w:i/>
          <w:lang w:val="es-MX"/>
        </w:rPr>
      </w:pPr>
    </w:p>
    <w:p w14:paraId="1A136CBD" w14:textId="77777777" w:rsidR="0012245F" w:rsidRPr="00657C13" w:rsidRDefault="0012245F" w:rsidP="004D3834">
      <w:pPr>
        <w:spacing w:line="360" w:lineRule="auto"/>
        <w:ind w:left="360" w:right="648"/>
        <w:jc w:val="both"/>
        <w:rPr>
          <w:rFonts w:ascii="Palatino Linotype" w:eastAsiaTheme="minorEastAsia" w:hAnsi="Palatino Linotype" w:cs="Arial"/>
          <w:i/>
          <w:lang w:val="es-MX"/>
        </w:rPr>
      </w:pPr>
      <w:r w:rsidRPr="00657C13">
        <w:rPr>
          <w:rFonts w:ascii="Palatino Linotype" w:eastAsiaTheme="minorEastAsia" w:hAnsi="Palatino Linotype" w:cs="Arial"/>
          <w:i/>
          <w:lang w:val="es-MX"/>
        </w:rPr>
        <w:t>ATENTAMENTE</w:t>
      </w:r>
    </w:p>
    <w:p w14:paraId="56C1E6AA" w14:textId="0ABF115B" w:rsidR="008C679C" w:rsidRPr="00657C13" w:rsidRDefault="0012245F" w:rsidP="004D3834">
      <w:pPr>
        <w:spacing w:line="360" w:lineRule="auto"/>
        <w:ind w:left="360" w:right="648"/>
        <w:jc w:val="both"/>
        <w:rPr>
          <w:rFonts w:ascii="Palatino Linotype" w:eastAsiaTheme="minorEastAsia" w:hAnsi="Palatino Linotype" w:cs="Arial"/>
          <w:lang w:val="es-MX"/>
        </w:rPr>
      </w:pPr>
      <w:r w:rsidRPr="00657C13">
        <w:rPr>
          <w:rFonts w:ascii="Palatino Linotype" w:eastAsiaTheme="minorEastAsia" w:hAnsi="Palatino Linotype" w:cs="Arial"/>
          <w:i/>
          <w:lang w:val="es-MX"/>
        </w:rPr>
        <w:lastRenderedPageBreak/>
        <w:t>LCDA. ROSA EDITH VENTURA RIOS</w:t>
      </w:r>
      <w:r w:rsidRPr="00657C13">
        <w:rPr>
          <w:rFonts w:ascii="Palatino Linotype" w:eastAsiaTheme="minorEastAsia" w:hAnsi="Palatino Linotype" w:cs="Arial"/>
          <w:lang w:val="es-MX"/>
        </w:rPr>
        <w:t>” (Sic)</w:t>
      </w:r>
    </w:p>
    <w:p w14:paraId="5F09772B" w14:textId="1E15036C" w:rsidR="0012245F" w:rsidRPr="00657C13" w:rsidRDefault="0012245F" w:rsidP="008D6E5D">
      <w:pPr>
        <w:spacing w:line="360" w:lineRule="auto"/>
        <w:ind w:left="720" w:right="648"/>
        <w:jc w:val="both"/>
        <w:rPr>
          <w:rFonts w:ascii="Palatino Linotype" w:eastAsiaTheme="minorEastAsia" w:hAnsi="Palatino Linotype" w:cs="Arial"/>
          <w:lang w:val="es-MX"/>
        </w:rPr>
      </w:pPr>
    </w:p>
    <w:p w14:paraId="27311669" w14:textId="68370582" w:rsidR="0012245F" w:rsidRPr="00657C13" w:rsidRDefault="00AA0492" w:rsidP="004D3834">
      <w:pPr>
        <w:spacing w:line="360" w:lineRule="auto"/>
        <w:ind w:left="360" w:right="558"/>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Adjunto, a la respuesta, el </w:t>
      </w:r>
      <w:r w:rsidRPr="00657C13">
        <w:rPr>
          <w:rFonts w:ascii="Palatino Linotype" w:eastAsiaTheme="minorEastAsia" w:hAnsi="Palatino Linotype" w:cs="Arial"/>
          <w:b/>
          <w:lang w:val="es-ES_tradnl"/>
        </w:rPr>
        <w:t>SUJETO OBLIGADO</w:t>
      </w:r>
      <w:r w:rsidRPr="00657C13">
        <w:rPr>
          <w:rFonts w:ascii="Palatino Linotype" w:eastAsiaTheme="minorEastAsia" w:hAnsi="Palatino Linotype" w:cs="Arial"/>
          <w:lang w:val="es-ES_tradnl"/>
        </w:rPr>
        <w:t xml:space="preserve"> puso a disposición del particular los siguientes archivos electrónicos: </w:t>
      </w:r>
    </w:p>
    <w:p w14:paraId="3AC00DC4" w14:textId="3D2CA705" w:rsidR="0012245F" w:rsidRPr="00657C13" w:rsidRDefault="0012245F" w:rsidP="004D3834">
      <w:pPr>
        <w:spacing w:line="360" w:lineRule="auto"/>
        <w:ind w:left="360" w:right="558"/>
        <w:jc w:val="both"/>
        <w:rPr>
          <w:rFonts w:ascii="Palatino Linotype" w:eastAsiaTheme="minorEastAsia" w:hAnsi="Palatino Linotype" w:cs="Arial"/>
          <w:b/>
          <w:lang w:val="es-MX"/>
        </w:rPr>
      </w:pPr>
    </w:p>
    <w:p w14:paraId="03581D1F" w14:textId="7416045B" w:rsidR="0012245F" w:rsidRPr="00657C13" w:rsidRDefault="00423761" w:rsidP="004D3834">
      <w:pPr>
        <w:numPr>
          <w:ilvl w:val="0"/>
          <w:numId w:val="10"/>
        </w:numPr>
        <w:tabs>
          <w:tab w:val="left" w:pos="284"/>
          <w:tab w:val="left" w:pos="426"/>
          <w:tab w:val="left" w:pos="993"/>
          <w:tab w:val="left" w:pos="1134"/>
        </w:tabs>
        <w:spacing w:line="360" w:lineRule="auto"/>
        <w:ind w:left="360" w:right="558" w:firstLine="0"/>
        <w:contextualSpacing/>
        <w:jc w:val="both"/>
        <w:rPr>
          <w:rFonts w:ascii="Palatino Linotype" w:hAnsi="Palatino Linotype"/>
          <w:color w:val="000000"/>
          <w:lang w:val="es-ES_tradnl" w:eastAsia="es-MX"/>
        </w:rPr>
      </w:pPr>
      <w:hyperlink r:id="rId11" w:tgtFrame="_blank" w:history="1">
        <w:r w:rsidR="0012245F" w:rsidRPr="00657C13">
          <w:rPr>
            <w:rFonts w:ascii="Palatino Linotype" w:hAnsi="Palatino Linotype" w:cs="Arial"/>
            <w:b/>
            <w:bCs/>
            <w:color w:val="000000"/>
            <w:lang w:val="es-MX" w:eastAsia="es-MX"/>
          </w:rPr>
          <w:t>SAIMEX_93.pdf</w:t>
        </w:r>
      </w:hyperlink>
      <w:r w:rsidR="0012245F" w:rsidRPr="00657C13">
        <w:rPr>
          <w:rFonts w:ascii="Palatino Linotype" w:hAnsi="Palatino Linotype"/>
          <w:b/>
          <w:color w:val="000000"/>
          <w:lang w:val="es-MX" w:eastAsia="es-MX"/>
        </w:rPr>
        <w:t xml:space="preserve">: </w:t>
      </w:r>
      <w:r w:rsidR="0012245F" w:rsidRPr="00657C13">
        <w:rPr>
          <w:rFonts w:ascii="Palatino Linotype" w:eastAsia="Calibri" w:hAnsi="Palatino Linotype"/>
          <w:lang w:eastAsia="es-MX"/>
        </w:rPr>
        <w:t xml:space="preserve"> </w:t>
      </w:r>
      <w:r w:rsidR="00C77C49" w:rsidRPr="00657C13">
        <w:rPr>
          <w:rFonts w:ascii="Palatino Linotype" w:eastAsia="Calibri" w:hAnsi="Palatino Linotype"/>
          <w:lang w:eastAsia="es-MX"/>
        </w:rPr>
        <w:t>Documento suscrito por la Titular de la Unidad de Transparencia del Organismo Público Descentralizado del Hospital Regional de Alta Especialidad de Zumpango, mediante el cual se refiere que se aprueba el cambio de modalidad de entrega de la información a consulta directa por el Comité de Transparencia.</w:t>
      </w:r>
    </w:p>
    <w:p w14:paraId="7A453F68" w14:textId="77777777" w:rsidR="0012245F" w:rsidRPr="00657C13" w:rsidRDefault="0012245F" w:rsidP="004D3834">
      <w:pPr>
        <w:tabs>
          <w:tab w:val="left" w:pos="284"/>
          <w:tab w:val="left" w:pos="426"/>
          <w:tab w:val="left" w:pos="993"/>
          <w:tab w:val="left" w:pos="1134"/>
        </w:tabs>
        <w:spacing w:line="360" w:lineRule="auto"/>
        <w:ind w:left="360" w:right="558"/>
        <w:contextualSpacing/>
        <w:jc w:val="both"/>
        <w:rPr>
          <w:rFonts w:ascii="Palatino Linotype" w:hAnsi="Palatino Linotype"/>
          <w:color w:val="000000"/>
          <w:lang w:val="es-ES_tradnl" w:eastAsia="es-MX"/>
        </w:rPr>
      </w:pPr>
    </w:p>
    <w:p w14:paraId="6661D886" w14:textId="6420DB69" w:rsidR="0012245F" w:rsidRPr="00657C13" w:rsidRDefault="00423761" w:rsidP="004D3834">
      <w:pPr>
        <w:numPr>
          <w:ilvl w:val="0"/>
          <w:numId w:val="10"/>
        </w:numPr>
        <w:tabs>
          <w:tab w:val="left" w:pos="284"/>
          <w:tab w:val="left" w:pos="426"/>
          <w:tab w:val="left" w:pos="993"/>
          <w:tab w:val="left" w:pos="1134"/>
        </w:tabs>
        <w:spacing w:line="360" w:lineRule="auto"/>
        <w:ind w:left="360" w:right="558" w:firstLine="0"/>
        <w:contextualSpacing/>
        <w:jc w:val="both"/>
        <w:rPr>
          <w:rFonts w:ascii="Palatino Linotype" w:hAnsi="Palatino Linotype"/>
          <w:color w:val="000000"/>
          <w:lang w:val="es-ES_tradnl" w:eastAsia="es-MX"/>
        </w:rPr>
      </w:pPr>
      <w:hyperlink r:id="rId12" w:tgtFrame="_blank" w:history="1">
        <w:r w:rsidR="0012245F" w:rsidRPr="00657C13">
          <w:rPr>
            <w:rFonts w:ascii="Palatino Linotype" w:hAnsi="Palatino Linotype" w:cs="Arial"/>
            <w:b/>
            <w:bCs/>
            <w:color w:val="000000"/>
            <w:lang w:val="es-MX" w:eastAsia="es-MX"/>
          </w:rPr>
          <w:t>SESION.pdf</w:t>
        </w:r>
      </w:hyperlink>
      <w:hyperlink r:id="rId13" w:tgtFrame="_blank" w:history="1"/>
      <w:r w:rsidR="0012245F" w:rsidRPr="00657C13">
        <w:rPr>
          <w:rFonts w:ascii="Palatino Linotype" w:hAnsi="Palatino Linotype"/>
          <w:color w:val="000000"/>
          <w:lang w:val="es-ES_tradnl" w:eastAsia="es-MX"/>
        </w:rPr>
        <w:t>: Documento que consta de cuatro (4) fojas, consiste en la Acta de la Sexta Sesión Extraordina</w:t>
      </w:r>
      <w:r w:rsidR="002A5318" w:rsidRPr="00657C13">
        <w:rPr>
          <w:rFonts w:ascii="Palatino Linotype" w:hAnsi="Palatino Linotype"/>
          <w:color w:val="000000"/>
          <w:lang w:val="es-ES_tradnl" w:eastAsia="es-MX"/>
        </w:rPr>
        <w:t>ria del Comité de Transparencia</w:t>
      </w:r>
      <w:r w:rsidR="0012245F" w:rsidRPr="00657C13">
        <w:rPr>
          <w:rFonts w:ascii="Palatino Linotype" w:hAnsi="Palatino Linotype"/>
          <w:color w:val="000000"/>
          <w:lang w:val="es-ES_tradnl" w:eastAsia="es-MX"/>
        </w:rPr>
        <w:t xml:space="preserve"> del Organismo </w:t>
      </w:r>
      <w:r w:rsidR="0012245F" w:rsidRPr="00657C13">
        <w:rPr>
          <w:rFonts w:ascii="Palatino Linotype" w:eastAsia="Calibri" w:hAnsi="Palatino Linotype"/>
          <w:lang w:eastAsia="es-MX"/>
        </w:rPr>
        <w:t xml:space="preserve">Público Descentralizado de Carácter Estatal Denominado Hospital Regional de Alta Especialidad de Zumpango. </w:t>
      </w:r>
    </w:p>
    <w:p w14:paraId="378CFA57" w14:textId="576EDF09" w:rsidR="0012245F" w:rsidRPr="00657C13" w:rsidRDefault="0012245F" w:rsidP="008D6E5D">
      <w:pPr>
        <w:tabs>
          <w:tab w:val="left" w:pos="284"/>
          <w:tab w:val="left" w:pos="426"/>
          <w:tab w:val="left" w:pos="993"/>
          <w:tab w:val="left" w:pos="1134"/>
        </w:tabs>
        <w:spacing w:line="360" w:lineRule="auto"/>
        <w:ind w:left="720" w:right="616"/>
        <w:contextualSpacing/>
        <w:jc w:val="both"/>
        <w:rPr>
          <w:rFonts w:ascii="Palatino Linotype" w:hAnsi="Palatino Linotype"/>
          <w:color w:val="000000"/>
          <w:lang w:val="es-ES_tradnl" w:eastAsia="es-MX"/>
        </w:rPr>
      </w:pPr>
    </w:p>
    <w:p w14:paraId="75103B83" w14:textId="554FA1F0" w:rsidR="0012245F" w:rsidRPr="00657C13" w:rsidRDefault="0012245F" w:rsidP="008D6E5D">
      <w:pPr>
        <w:spacing w:line="360" w:lineRule="auto"/>
        <w:ind w:right="567"/>
        <w:jc w:val="both"/>
        <w:rPr>
          <w:rFonts w:ascii="Palatino Linotype" w:eastAsiaTheme="minorEastAsia" w:hAnsi="Palatino Linotype" w:cs="Arial"/>
          <w:b/>
          <w:lang w:val="es-ES_tradnl"/>
        </w:rPr>
      </w:pPr>
    </w:p>
    <w:p w14:paraId="068A49F2" w14:textId="1D587B00" w:rsidR="0012245F" w:rsidRPr="00657C13" w:rsidRDefault="0012245F" w:rsidP="008D6E5D">
      <w:pPr>
        <w:spacing w:line="360" w:lineRule="auto"/>
        <w:ind w:right="567"/>
        <w:jc w:val="both"/>
        <w:rPr>
          <w:rFonts w:ascii="Palatino Linotype" w:eastAsiaTheme="minorEastAsia" w:hAnsi="Palatino Linotype" w:cs="Arial"/>
          <w:b/>
          <w:bCs/>
        </w:rPr>
      </w:pPr>
      <w:r w:rsidRPr="00657C13">
        <w:rPr>
          <w:rFonts w:ascii="Palatino Linotype" w:eastAsiaTheme="minorEastAsia" w:hAnsi="Palatino Linotype" w:cs="Arial"/>
          <w:b/>
          <w:lang w:val="es-ES_tradnl"/>
        </w:rPr>
        <w:t xml:space="preserve">Solicitud </w:t>
      </w:r>
      <w:r w:rsidR="00C77C49" w:rsidRPr="00657C13">
        <w:rPr>
          <w:rFonts w:ascii="Palatino Linotype" w:eastAsiaTheme="minorEastAsia" w:hAnsi="Palatino Linotype" w:cs="Arial"/>
          <w:b/>
          <w:bCs/>
        </w:rPr>
        <w:t>00095</w:t>
      </w:r>
      <w:r w:rsidRPr="00657C13">
        <w:rPr>
          <w:rFonts w:ascii="Palatino Linotype" w:eastAsiaTheme="minorEastAsia" w:hAnsi="Palatino Linotype" w:cs="Arial"/>
          <w:b/>
          <w:bCs/>
        </w:rPr>
        <w:t>/HRZUM/IP/2021:</w:t>
      </w:r>
    </w:p>
    <w:p w14:paraId="381BD453" w14:textId="77777777" w:rsidR="0012245F" w:rsidRPr="00657C13" w:rsidRDefault="0012245F" w:rsidP="008D6E5D">
      <w:pPr>
        <w:spacing w:line="360" w:lineRule="auto"/>
        <w:ind w:right="567"/>
        <w:jc w:val="both"/>
        <w:rPr>
          <w:rFonts w:ascii="Palatino Linotype" w:eastAsiaTheme="minorEastAsia" w:hAnsi="Palatino Linotype" w:cs="Arial"/>
          <w:b/>
          <w:bCs/>
        </w:rPr>
      </w:pPr>
    </w:p>
    <w:p w14:paraId="6B0467F3" w14:textId="77777777" w:rsidR="0012245F" w:rsidRPr="00657C13" w:rsidRDefault="0012245F" w:rsidP="008D6E5D">
      <w:pPr>
        <w:spacing w:line="360" w:lineRule="auto"/>
        <w:ind w:right="567"/>
        <w:jc w:val="both"/>
        <w:rPr>
          <w:rFonts w:ascii="Palatino Linotype" w:eastAsiaTheme="minorEastAsia" w:hAnsi="Palatino Linotype" w:cs="Arial"/>
          <w:b/>
          <w:lang w:val="es-MX"/>
        </w:rPr>
      </w:pPr>
    </w:p>
    <w:p w14:paraId="125C3864" w14:textId="43CCBD92" w:rsidR="0012245F" w:rsidRPr="00657C13" w:rsidRDefault="0012245F"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“Metepec, México a 18 de Agosto de 2021</w:t>
      </w:r>
    </w:p>
    <w:p w14:paraId="76EC1537" w14:textId="77777777" w:rsidR="0012245F" w:rsidRPr="00657C13" w:rsidRDefault="0012245F"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Nombre del solicitante: NO PROPORCIONADO NO PROPORCIONADO NO PROPORCIONADO</w:t>
      </w:r>
    </w:p>
    <w:p w14:paraId="59F6C45B" w14:textId="3351B8B0" w:rsidR="0012245F" w:rsidRPr="00657C13" w:rsidRDefault="0012245F"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lastRenderedPageBreak/>
        <w:t>Folio de la solicitud: 00095/HRZUM/IP/2021</w:t>
      </w:r>
    </w:p>
    <w:p w14:paraId="61270BB5" w14:textId="77777777" w:rsidR="0012245F" w:rsidRPr="00657C13" w:rsidRDefault="0012245F" w:rsidP="008D6E5D">
      <w:pPr>
        <w:spacing w:line="360" w:lineRule="auto"/>
        <w:ind w:left="426" w:right="567"/>
        <w:jc w:val="right"/>
        <w:rPr>
          <w:rFonts w:ascii="Palatino Linotype" w:eastAsiaTheme="minorEastAsia" w:hAnsi="Palatino Linotype" w:cs="Arial"/>
          <w:i/>
          <w:lang w:val="es-ES_tradnl"/>
        </w:rPr>
      </w:pPr>
    </w:p>
    <w:p w14:paraId="6AD7CE1E" w14:textId="3F021810" w:rsidR="0012245F" w:rsidRPr="00657C13" w:rsidRDefault="0012245F"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00095/HRZUM/IP/2021; sírvase encontrar adjunto el archivo que detalla de forma precisa el requerimiento del solicitante, por lo que con el acto se cumple en tiempo y forma.</w:t>
      </w:r>
    </w:p>
    <w:p w14:paraId="4E61EDE9" w14:textId="77777777" w:rsidR="0012245F" w:rsidRPr="00657C13" w:rsidRDefault="0012245F" w:rsidP="008D6E5D">
      <w:pPr>
        <w:spacing w:line="360" w:lineRule="auto"/>
        <w:ind w:left="426" w:right="567"/>
        <w:jc w:val="both"/>
        <w:rPr>
          <w:rFonts w:ascii="Palatino Linotype" w:eastAsiaTheme="minorEastAsia" w:hAnsi="Palatino Linotype" w:cs="Arial"/>
          <w:i/>
          <w:lang w:val="es-ES_tradnl"/>
        </w:rPr>
      </w:pPr>
    </w:p>
    <w:p w14:paraId="740B46C9" w14:textId="77777777" w:rsidR="0012245F" w:rsidRPr="00657C13" w:rsidRDefault="0012245F"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ATENTAMENTE</w:t>
      </w:r>
    </w:p>
    <w:p w14:paraId="6267E0EB" w14:textId="5E9FE8A5" w:rsidR="005A73B7" w:rsidRPr="00657C13" w:rsidRDefault="0012245F"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 xml:space="preserve">LCDA. ROSA EDITH VENTURA RIOS” (Sic) </w:t>
      </w:r>
    </w:p>
    <w:p w14:paraId="37ACDC9B" w14:textId="251FA5E0" w:rsidR="0012245F" w:rsidRPr="00657C13" w:rsidRDefault="0012245F" w:rsidP="008D6E5D">
      <w:pPr>
        <w:spacing w:line="360" w:lineRule="auto"/>
        <w:ind w:left="426" w:right="567"/>
        <w:jc w:val="both"/>
        <w:rPr>
          <w:rFonts w:ascii="Palatino Linotype" w:eastAsiaTheme="minorEastAsia" w:hAnsi="Palatino Linotype" w:cs="Arial"/>
          <w:i/>
          <w:lang w:val="es-ES_tradnl"/>
        </w:rPr>
      </w:pPr>
    </w:p>
    <w:p w14:paraId="50CE3409" w14:textId="77777777" w:rsidR="00AA0492" w:rsidRPr="00657C13" w:rsidRDefault="00AA0492" w:rsidP="00AA0492">
      <w:pPr>
        <w:spacing w:line="360" w:lineRule="auto"/>
        <w:ind w:left="426" w:right="616"/>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Adjunto, a la respuesta, el </w:t>
      </w:r>
      <w:r w:rsidRPr="00657C13">
        <w:rPr>
          <w:rFonts w:ascii="Palatino Linotype" w:eastAsiaTheme="minorEastAsia" w:hAnsi="Palatino Linotype" w:cs="Arial"/>
          <w:b/>
          <w:lang w:val="es-ES_tradnl"/>
        </w:rPr>
        <w:t>SUJETO OBLIGADO</w:t>
      </w:r>
      <w:r w:rsidRPr="00657C13">
        <w:rPr>
          <w:rFonts w:ascii="Palatino Linotype" w:eastAsiaTheme="minorEastAsia" w:hAnsi="Palatino Linotype" w:cs="Arial"/>
          <w:lang w:val="es-ES_tradnl"/>
        </w:rPr>
        <w:t xml:space="preserve"> puso a disposición del particular los siguientes archivos electrónicos: </w:t>
      </w:r>
    </w:p>
    <w:p w14:paraId="4A2B4FED" w14:textId="77777777" w:rsidR="0012245F" w:rsidRPr="00657C13" w:rsidRDefault="0012245F" w:rsidP="008D6E5D">
      <w:pPr>
        <w:spacing w:line="360" w:lineRule="auto"/>
        <w:ind w:left="426" w:right="567"/>
        <w:jc w:val="both"/>
        <w:rPr>
          <w:rFonts w:ascii="Palatino Linotype" w:eastAsiaTheme="minorEastAsia" w:hAnsi="Palatino Linotype" w:cs="Arial"/>
          <w:i/>
          <w:lang w:val="es-ES_tradnl"/>
        </w:rPr>
      </w:pPr>
    </w:p>
    <w:p w14:paraId="2FC5A66C" w14:textId="44E31EFC" w:rsidR="00BD0289"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14" w:tgtFrame="_blank" w:history="1">
        <w:r w:rsidR="00BD0289" w:rsidRPr="00657C13">
          <w:rPr>
            <w:rFonts w:ascii="Palatino Linotype" w:hAnsi="Palatino Linotype" w:cs="Arial"/>
            <w:b/>
            <w:bCs/>
            <w:color w:val="000000"/>
            <w:lang w:val="es-MX" w:eastAsia="es-MX"/>
          </w:rPr>
          <w:t>SAIMEX_93.pdf</w:t>
        </w:r>
      </w:hyperlink>
      <w:r w:rsidR="00BD0289" w:rsidRPr="00657C13">
        <w:rPr>
          <w:rFonts w:ascii="Palatino Linotype" w:hAnsi="Palatino Linotype"/>
          <w:b/>
          <w:color w:val="000000"/>
          <w:lang w:val="es-MX" w:eastAsia="es-MX"/>
        </w:rPr>
        <w:t xml:space="preserve">: </w:t>
      </w:r>
      <w:r w:rsidR="00BD0289" w:rsidRPr="00657C13">
        <w:rPr>
          <w:rFonts w:ascii="Palatino Linotype" w:eastAsia="Calibri" w:hAnsi="Palatino Linotype"/>
          <w:lang w:eastAsia="es-MX"/>
        </w:rPr>
        <w:t xml:space="preserve"> </w:t>
      </w:r>
      <w:r w:rsidR="00C77C49" w:rsidRPr="00657C13">
        <w:rPr>
          <w:rFonts w:ascii="Palatino Linotype" w:eastAsia="Calibri" w:hAnsi="Palatino Linotype"/>
          <w:lang w:eastAsia="es-MX"/>
        </w:rPr>
        <w:t>Documento suscrito por la Titular de la Unidad de Transparencia del Organismo Público Descentralizado del Hospital Regional de Alta Especialidad de Zumpango, mediante el cual se refiere que se aprueba el cambio de modalidad de entrega de la información a consulta directa por el Comité de Transparencia.</w:t>
      </w:r>
    </w:p>
    <w:p w14:paraId="1E75F228" w14:textId="77777777" w:rsidR="00BD0289" w:rsidRPr="00657C13" w:rsidRDefault="00BD0289" w:rsidP="008D6E5D">
      <w:pPr>
        <w:tabs>
          <w:tab w:val="left" w:pos="284"/>
          <w:tab w:val="left" w:pos="426"/>
          <w:tab w:val="left" w:pos="993"/>
          <w:tab w:val="left" w:pos="1134"/>
        </w:tabs>
        <w:spacing w:line="360" w:lineRule="auto"/>
        <w:ind w:left="720" w:right="616"/>
        <w:contextualSpacing/>
        <w:jc w:val="both"/>
        <w:rPr>
          <w:rFonts w:ascii="Palatino Linotype" w:hAnsi="Palatino Linotype"/>
          <w:color w:val="000000"/>
          <w:lang w:val="es-ES_tradnl" w:eastAsia="es-MX"/>
        </w:rPr>
      </w:pPr>
    </w:p>
    <w:p w14:paraId="4C8E4132" w14:textId="77777777" w:rsidR="00BD0289"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15" w:tgtFrame="_blank" w:history="1">
        <w:r w:rsidR="00BD0289" w:rsidRPr="00657C13">
          <w:rPr>
            <w:rFonts w:ascii="Palatino Linotype" w:hAnsi="Palatino Linotype" w:cs="Arial"/>
            <w:b/>
            <w:bCs/>
            <w:color w:val="000000"/>
            <w:lang w:val="es-MX" w:eastAsia="es-MX"/>
          </w:rPr>
          <w:t>SESION.pdf</w:t>
        </w:r>
      </w:hyperlink>
      <w:hyperlink r:id="rId16" w:tgtFrame="_blank" w:history="1"/>
      <w:r w:rsidR="00BD0289" w:rsidRPr="00657C13">
        <w:rPr>
          <w:rFonts w:ascii="Palatino Linotype" w:hAnsi="Palatino Linotype"/>
          <w:color w:val="000000"/>
          <w:lang w:val="es-ES_tradnl" w:eastAsia="es-MX"/>
        </w:rPr>
        <w:t xml:space="preserve">: Documento que consta de cuatro (4) fojas, consiste en la Acta de la Sexta Sesión Extraordinaria del Comité de Transparencias del Organismo </w:t>
      </w:r>
      <w:r w:rsidR="00BD0289" w:rsidRPr="00657C13">
        <w:rPr>
          <w:rFonts w:ascii="Palatino Linotype" w:eastAsia="Calibri" w:hAnsi="Palatino Linotype"/>
          <w:lang w:eastAsia="es-MX"/>
        </w:rPr>
        <w:t xml:space="preserve">Público Descentralizado de Carácter Estatal Denominado Hospital Regional de Alta Especialidad de Zumpango. </w:t>
      </w:r>
    </w:p>
    <w:p w14:paraId="1BDC342A" w14:textId="206E83D7" w:rsidR="00BD0289" w:rsidRPr="00657C13" w:rsidRDefault="00BD0289" w:rsidP="00C77C49">
      <w:pPr>
        <w:spacing w:line="360" w:lineRule="auto"/>
        <w:ind w:right="567"/>
        <w:jc w:val="both"/>
        <w:rPr>
          <w:rFonts w:ascii="Palatino Linotype" w:eastAsiaTheme="minorEastAsia" w:hAnsi="Palatino Linotype" w:cs="Arial"/>
          <w:bCs/>
          <w:i/>
          <w:lang w:val="es-ES_tradnl"/>
        </w:rPr>
      </w:pPr>
    </w:p>
    <w:p w14:paraId="1FB5B1BB" w14:textId="655FCB3D" w:rsidR="00BD0289" w:rsidRPr="00657C13" w:rsidRDefault="00BD0289" w:rsidP="008D6E5D">
      <w:pPr>
        <w:spacing w:line="360" w:lineRule="auto"/>
        <w:ind w:left="-90" w:right="567" w:firstLine="90"/>
        <w:jc w:val="both"/>
        <w:rPr>
          <w:rFonts w:ascii="Palatino Linotype" w:eastAsiaTheme="minorEastAsia" w:hAnsi="Palatino Linotype" w:cs="Arial"/>
          <w:b/>
          <w:bCs/>
          <w:lang w:val="es-ES_tradnl"/>
        </w:rPr>
      </w:pPr>
      <w:r w:rsidRPr="00657C13">
        <w:rPr>
          <w:rFonts w:ascii="Palatino Linotype" w:eastAsiaTheme="minorEastAsia" w:hAnsi="Palatino Linotype" w:cs="Arial"/>
          <w:b/>
          <w:bCs/>
          <w:lang w:val="es-ES_tradnl"/>
        </w:rPr>
        <w:t xml:space="preserve">Solicitud 00096/HRZUM/IP/2021: </w:t>
      </w:r>
    </w:p>
    <w:p w14:paraId="2704C684" w14:textId="77777777" w:rsidR="00BD0289" w:rsidRPr="00657C13" w:rsidRDefault="00BD0289" w:rsidP="008D6E5D">
      <w:pPr>
        <w:spacing w:line="360" w:lineRule="auto"/>
        <w:ind w:left="-90" w:right="567" w:firstLine="90"/>
        <w:jc w:val="both"/>
        <w:rPr>
          <w:rFonts w:ascii="Palatino Linotype" w:eastAsiaTheme="minorEastAsia" w:hAnsi="Palatino Linotype" w:cs="Arial"/>
          <w:b/>
          <w:bCs/>
          <w:lang w:val="es-ES_tradnl"/>
        </w:rPr>
      </w:pPr>
    </w:p>
    <w:p w14:paraId="68B65DA3" w14:textId="65FBC5CA" w:rsidR="00BD0289" w:rsidRPr="00657C13" w:rsidRDefault="00BD0289" w:rsidP="008D6E5D">
      <w:pPr>
        <w:spacing w:line="360" w:lineRule="auto"/>
        <w:ind w:left="720" w:right="567"/>
        <w:jc w:val="right"/>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“Metepec, México a 18 de Agosto de 2021</w:t>
      </w:r>
    </w:p>
    <w:p w14:paraId="37333033" w14:textId="77777777" w:rsidR="00BD0289" w:rsidRPr="00657C13" w:rsidRDefault="00BD0289" w:rsidP="008D6E5D">
      <w:pPr>
        <w:spacing w:line="360" w:lineRule="auto"/>
        <w:ind w:left="720" w:right="567"/>
        <w:jc w:val="right"/>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Nombre del solicitante: NO PROPORCIONADO NO PROPORCIONADO NO PROPORCIONADO</w:t>
      </w:r>
    </w:p>
    <w:p w14:paraId="41CCE347" w14:textId="5393EE55" w:rsidR="00BD0289" w:rsidRPr="00657C13" w:rsidRDefault="00BD0289" w:rsidP="008D6E5D">
      <w:pPr>
        <w:spacing w:line="360" w:lineRule="auto"/>
        <w:ind w:left="720" w:right="567"/>
        <w:jc w:val="right"/>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Folio de la solicitud: 00096/HRZUM/IP/2021</w:t>
      </w:r>
    </w:p>
    <w:p w14:paraId="6D2B0B5E" w14:textId="77777777" w:rsidR="00BD0289" w:rsidRPr="00657C13" w:rsidRDefault="00BD0289" w:rsidP="008D6E5D">
      <w:pPr>
        <w:spacing w:line="360" w:lineRule="auto"/>
        <w:ind w:left="720" w:right="567"/>
        <w:jc w:val="right"/>
        <w:rPr>
          <w:rFonts w:ascii="Palatino Linotype" w:eastAsiaTheme="minorEastAsia" w:hAnsi="Palatino Linotype" w:cs="Arial"/>
          <w:bCs/>
          <w:i/>
          <w:lang w:val="es-ES_tradnl"/>
        </w:rPr>
      </w:pPr>
    </w:p>
    <w:p w14:paraId="6C37F0F5" w14:textId="3CADBC70" w:rsidR="00BD0289" w:rsidRPr="00657C13" w:rsidRDefault="00BD0289" w:rsidP="008D6E5D">
      <w:pPr>
        <w:spacing w:line="360" w:lineRule="auto"/>
        <w:ind w:left="720" w:right="567"/>
        <w:jc w:val="both"/>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00096/HRZUM/IP/2021; sírvase encontrar adjunto el archivo que detalla de forma precisa el requerimiento del solicitante, por lo que con el acto se cumple en tiempo y forma.</w:t>
      </w:r>
    </w:p>
    <w:p w14:paraId="7022F0EC" w14:textId="77777777" w:rsidR="00BD0289" w:rsidRPr="00657C13" w:rsidRDefault="00BD0289" w:rsidP="008D6E5D">
      <w:pPr>
        <w:spacing w:line="360" w:lineRule="auto"/>
        <w:ind w:left="720" w:right="567"/>
        <w:jc w:val="both"/>
        <w:rPr>
          <w:rFonts w:ascii="Palatino Linotype" w:eastAsiaTheme="minorEastAsia" w:hAnsi="Palatino Linotype" w:cs="Arial"/>
          <w:bCs/>
          <w:i/>
          <w:lang w:val="es-ES_tradnl"/>
        </w:rPr>
      </w:pPr>
    </w:p>
    <w:p w14:paraId="3923E2DC" w14:textId="77777777" w:rsidR="00BD0289" w:rsidRPr="00657C13" w:rsidRDefault="00BD0289" w:rsidP="008D6E5D">
      <w:pPr>
        <w:spacing w:line="360" w:lineRule="auto"/>
        <w:ind w:left="720" w:right="567"/>
        <w:jc w:val="both"/>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ATENTAMENTE</w:t>
      </w:r>
    </w:p>
    <w:p w14:paraId="72E32AED" w14:textId="3A0A8367" w:rsidR="00BD0289" w:rsidRPr="00657C13" w:rsidRDefault="00BD0289" w:rsidP="008D6E5D">
      <w:pPr>
        <w:spacing w:line="360" w:lineRule="auto"/>
        <w:ind w:left="720" w:right="567"/>
        <w:jc w:val="both"/>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LCDA. ROSA EDITH VENTURA RIOS” (Sic)</w:t>
      </w:r>
    </w:p>
    <w:p w14:paraId="405FD29F" w14:textId="77777777" w:rsidR="00AA0492" w:rsidRPr="00657C13" w:rsidRDefault="00AA0492" w:rsidP="008D6E5D">
      <w:pPr>
        <w:spacing w:line="360" w:lineRule="auto"/>
        <w:ind w:left="720" w:right="567"/>
        <w:jc w:val="both"/>
        <w:rPr>
          <w:rFonts w:ascii="Palatino Linotype" w:eastAsiaTheme="minorEastAsia" w:hAnsi="Palatino Linotype" w:cs="Arial"/>
          <w:bCs/>
          <w:i/>
          <w:lang w:val="es-ES_tradnl"/>
        </w:rPr>
      </w:pPr>
    </w:p>
    <w:p w14:paraId="605DF400" w14:textId="77777777" w:rsidR="00AA0492" w:rsidRPr="00657C13" w:rsidRDefault="00AA0492" w:rsidP="00AA0492">
      <w:pPr>
        <w:spacing w:line="360" w:lineRule="auto"/>
        <w:ind w:left="426" w:right="616"/>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Adjunto, a la respuesta, el </w:t>
      </w:r>
      <w:r w:rsidRPr="00657C13">
        <w:rPr>
          <w:rFonts w:ascii="Palatino Linotype" w:eastAsiaTheme="minorEastAsia" w:hAnsi="Palatino Linotype" w:cs="Arial"/>
          <w:b/>
          <w:lang w:val="es-ES_tradnl"/>
        </w:rPr>
        <w:t>SUJETO OBLIGADO</w:t>
      </w:r>
      <w:r w:rsidRPr="00657C13">
        <w:rPr>
          <w:rFonts w:ascii="Palatino Linotype" w:eastAsiaTheme="minorEastAsia" w:hAnsi="Palatino Linotype" w:cs="Arial"/>
          <w:lang w:val="es-ES_tradnl"/>
        </w:rPr>
        <w:t xml:space="preserve"> puso a disposición del particular los siguientes archivos electrónicos: </w:t>
      </w:r>
    </w:p>
    <w:p w14:paraId="02E2148D" w14:textId="741AACC4" w:rsidR="00BD0289" w:rsidRPr="00657C13" w:rsidRDefault="00BD0289" w:rsidP="008D6E5D">
      <w:pPr>
        <w:spacing w:line="360" w:lineRule="auto"/>
        <w:ind w:left="720" w:right="567"/>
        <w:jc w:val="both"/>
        <w:rPr>
          <w:rFonts w:ascii="Palatino Linotype" w:eastAsiaTheme="minorEastAsia" w:hAnsi="Palatino Linotype" w:cs="Arial"/>
          <w:bCs/>
          <w:i/>
          <w:lang w:val="es-ES_tradnl"/>
        </w:rPr>
      </w:pPr>
    </w:p>
    <w:p w14:paraId="3B7255BF" w14:textId="58AF94E0" w:rsidR="00BD0289"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17" w:tgtFrame="_blank" w:history="1">
        <w:r w:rsidR="00BD0289" w:rsidRPr="00657C13">
          <w:rPr>
            <w:rFonts w:ascii="Palatino Linotype" w:hAnsi="Palatino Linotype" w:cs="Arial"/>
            <w:b/>
            <w:bCs/>
            <w:color w:val="000000"/>
            <w:lang w:val="es-MX" w:eastAsia="es-MX"/>
          </w:rPr>
          <w:t>SAIMEX_96.pdf</w:t>
        </w:r>
      </w:hyperlink>
      <w:r w:rsidR="00BD0289" w:rsidRPr="00657C13">
        <w:rPr>
          <w:rFonts w:ascii="Palatino Linotype" w:hAnsi="Palatino Linotype"/>
          <w:b/>
          <w:color w:val="000000"/>
          <w:lang w:val="es-MX" w:eastAsia="es-MX"/>
        </w:rPr>
        <w:t xml:space="preserve">: </w:t>
      </w:r>
      <w:r w:rsidR="00C77C49" w:rsidRPr="00657C13">
        <w:rPr>
          <w:rFonts w:ascii="Palatino Linotype" w:eastAsia="Calibri" w:hAnsi="Palatino Linotype"/>
          <w:lang w:eastAsia="es-MX"/>
        </w:rPr>
        <w:t>Documento suscrito por la Titular de la Unidad de Transparencia del Organismo Público Descentralizado del Hospital Regional de Alta Especialidad de Zumpango, mediante el cual se refiere que se aprueba el cambio de modalidad de entrega de la información a consulta directa por el Comité de Transparencia.</w:t>
      </w:r>
    </w:p>
    <w:p w14:paraId="32DF00E5" w14:textId="77777777" w:rsidR="00BD0289" w:rsidRPr="00657C13" w:rsidRDefault="00BD0289" w:rsidP="008D6E5D">
      <w:pPr>
        <w:tabs>
          <w:tab w:val="left" w:pos="284"/>
          <w:tab w:val="left" w:pos="426"/>
          <w:tab w:val="left" w:pos="993"/>
          <w:tab w:val="left" w:pos="1134"/>
        </w:tabs>
        <w:spacing w:line="360" w:lineRule="auto"/>
        <w:ind w:left="720" w:right="616"/>
        <w:contextualSpacing/>
        <w:jc w:val="both"/>
        <w:rPr>
          <w:rFonts w:ascii="Palatino Linotype" w:hAnsi="Palatino Linotype"/>
          <w:color w:val="000000"/>
          <w:lang w:val="es-ES_tradnl" w:eastAsia="es-MX"/>
        </w:rPr>
      </w:pPr>
    </w:p>
    <w:p w14:paraId="2C50611F" w14:textId="77777777" w:rsidR="00BD0289"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18" w:tgtFrame="_blank" w:history="1">
        <w:r w:rsidR="00BD0289" w:rsidRPr="00657C13">
          <w:rPr>
            <w:rFonts w:ascii="Palatino Linotype" w:hAnsi="Palatino Linotype" w:cs="Arial"/>
            <w:b/>
            <w:bCs/>
            <w:color w:val="000000"/>
            <w:lang w:val="es-MX" w:eastAsia="es-MX"/>
          </w:rPr>
          <w:t>SESION.pdf</w:t>
        </w:r>
      </w:hyperlink>
      <w:hyperlink r:id="rId19" w:tgtFrame="_blank" w:history="1"/>
      <w:r w:rsidR="00BD0289" w:rsidRPr="00657C13">
        <w:rPr>
          <w:rFonts w:ascii="Palatino Linotype" w:hAnsi="Palatino Linotype"/>
          <w:color w:val="000000"/>
          <w:lang w:val="es-ES_tradnl" w:eastAsia="es-MX"/>
        </w:rPr>
        <w:t xml:space="preserve">: Documento que consta de cuatro (4) fojas, consiste en la Acta de la Sexta Sesión Extraordinaria del Comité de Transparencias del Organismo </w:t>
      </w:r>
      <w:r w:rsidR="00BD0289" w:rsidRPr="00657C13">
        <w:rPr>
          <w:rFonts w:ascii="Palatino Linotype" w:eastAsia="Calibri" w:hAnsi="Palatino Linotype"/>
          <w:lang w:eastAsia="es-MX"/>
        </w:rPr>
        <w:t xml:space="preserve">Público Descentralizado de Carácter Estatal Denominado Hospital Regional de Alta Especialidad de Zumpango. </w:t>
      </w:r>
    </w:p>
    <w:p w14:paraId="3E62C933" w14:textId="3C5583EB" w:rsidR="00BD0289" w:rsidRPr="00657C13" w:rsidRDefault="00BD0289" w:rsidP="008D6E5D">
      <w:pPr>
        <w:spacing w:line="360" w:lineRule="auto"/>
        <w:ind w:left="720" w:right="567"/>
        <w:jc w:val="both"/>
        <w:rPr>
          <w:rFonts w:ascii="Palatino Linotype" w:eastAsiaTheme="minorEastAsia" w:hAnsi="Palatino Linotype" w:cs="Arial"/>
          <w:bCs/>
          <w:i/>
          <w:lang w:val="es-ES_tradnl"/>
        </w:rPr>
      </w:pPr>
    </w:p>
    <w:p w14:paraId="37B291E2" w14:textId="77777777" w:rsidR="00BD0289" w:rsidRPr="00657C13" w:rsidRDefault="00BD0289" w:rsidP="008D6E5D">
      <w:pPr>
        <w:spacing w:line="360" w:lineRule="auto"/>
        <w:ind w:left="720" w:right="567"/>
        <w:jc w:val="both"/>
        <w:rPr>
          <w:rFonts w:ascii="Palatino Linotype" w:eastAsiaTheme="minorEastAsia" w:hAnsi="Palatino Linotype" w:cs="Arial"/>
          <w:bCs/>
          <w:i/>
          <w:lang w:val="es-ES_tradnl"/>
        </w:rPr>
      </w:pPr>
    </w:p>
    <w:p w14:paraId="48195642" w14:textId="4743A1B0" w:rsidR="00BB3C43" w:rsidRPr="00657C13" w:rsidRDefault="00BB3C43" w:rsidP="008D6E5D">
      <w:pPr>
        <w:spacing w:line="360" w:lineRule="auto"/>
        <w:ind w:left="-90" w:right="567" w:firstLine="90"/>
        <w:jc w:val="both"/>
        <w:rPr>
          <w:rFonts w:ascii="Palatino Linotype" w:eastAsiaTheme="minorEastAsia" w:hAnsi="Palatino Linotype" w:cs="Arial"/>
          <w:b/>
          <w:bCs/>
          <w:lang w:val="es-ES_tradnl"/>
        </w:rPr>
      </w:pPr>
      <w:r w:rsidRPr="00657C13">
        <w:rPr>
          <w:rFonts w:ascii="Palatino Linotype" w:eastAsiaTheme="minorEastAsia" w:hAnsi="Palatino Linotype" w:cs="Arial"/>
          <w:b/>
          <w:bCs/>
          <w:lang w:val="es-ES_tradnl"/>
        </w:rPr>
        <w:t xml:space="preserve">Solicitud 00097/HRZUM/IP/2021: </w:t>
      </w:r>
    </w:p>
    <w:p w14:paraId="2D9351D8" w14:textId="13D7392B" w:rsidR="00BB3C43" w:rsidRPr="00657C13" w:rsidRDefault="00BB3C43" w:rsidP="008D6E5D">
      <w:pPr>
        <w:spacing w:line="360" w:lineRule="auto"/>
        <w:ind w:right="648"/>
        <w:rPr>
          <w:rFonts w:ascii="Palatino Linotype" w:eastAsiaTheme="minorEastAsia" w:hAnsi="Palatino Linotype" w:cs="Arial"/>
          <w:b/>
          <w:bCs/>
        </w:rPr>
      </w:pPr>
    </w:p>
    <w:p w14:paraId="07B790EE" w14:textId="6B269FC0" w:rsidR="00BB3C43" w:rsidRPr="00657C13" w:rsidRDefault="00BB3C43" w:rsidP="008D6E5D">
      <w:pPr>
        <w:spacing w:line="360" w:lineRule="auto"/>
        <w:ind w:left="720" w:right="648"/>
        <w:jc w:val="right"/>
        <w:rPr>
          <w:rFonts w:ascii="Palatino Linotype" w:eastAsiaTheme="minorEastAsia" w:hAnsi="Palatino Linotype" w:cs="Arial"/>
          <w:bCs/>
          <w:i/>
        </w:rPr>
      </w:pPr>
      <w:r w:rsidRPr="00657C13">
        <w:rPr>
          <w:rFonts w:ascii="Palatino Linotype" w:eastAsiaTheme="minorEastAsia" w:hAnsi="Palatino Linotype" w:cs="Arial"/>
          <w:bCs/>
          <w:i/>
        </w:rPr>
        <w:t>“Metepec, México a 18 de Agosto de 2021</w:t>
      </w:r>
    </w:p>
    <w:p w14:paraId="283FBC8D" w14:textId="77777777" w:rsidR="00BB3C43" w:rsidRPr="00657C13" w:rsidRDefault="00BB3C43" w:rsidP="008D6E5D">
      <w:pPr>
        <w:spacing w:line="360" w:lineRule="auto"/>
        <w:ind w:left="720" w:right="648"/>
        <w:jc w:val="right"/>
        <w:rPr>
          <w:rFonts w:ascii="Palatino Linotype" w:eastAsiaTheme="minorEastAsia" w:hAnsi="Palatino Linotype" w:cs="Arial"/>
          <w:bCs/>
          <w:i/>
        </w:rPr>
      </w:pPr>
      <w:r w:rsidRPr="00657C13">
        <w:rPr>
          <w:rFonts w:ascii="Palatino Linotype" w:eastAsiaTheme="minorEastAsia" w:hAnsi="Palatino Linotype" w:cs="Arial"/>
          <w:bCs/>
          <w:i/>
        </w:rPr>
        <w:t>Nombre del solicitante: NO PROPORCIONADO NO PROPORCIONADO NO PROPORCIONADO</w:t>
      </w:r>
    </w:p>
    <w:p w14:paraId="303128A4" w14:textId="196198C7" w:rsidR="00BB3C43" w:rsidRPr="00657C13" w:rsidRDefault="00BB3C43" w:rsidP="008D6E5D">
      <w:pPr>
        <w:spacing w:line="360" w:lineRule="auto"/>
        <w:ind w:left="720" w:right="648"/>
        <w:jc w:val="right"/>
        <w:rPr>
          <w:rFonts w:ascii="Palatino Linotype" w:eastAsiaTheme="minorEastAsia" w:hAnsi="Palatino Linotype" w:cs="Arial"/>
          <w:bCs/>
          <w:i/>
        </w:rPr>
      </w:pPr>
      <w:r w:rsidRPr="00657C13">
        <w:rPr>
          <w:rFonts w:ascii="Palatino Linotype" w:eastAsiaTheme="minorEastAsia" w:hAnsi="Palatino Linotype" w:cs="Arial"/>
          <w:bCs/>
          <w:i/>
        </w:rPr>
        <w:t>Folio de la solicitud: 00097/HRZUM/IP/2021</w:t>
      </w:r>
    </w:p>
    <w:p w14:paraId="502EB8E6" w14:textId="77777777" w:rsidR="00BB3C43" w:rsidRPr="00657C13" w:rsidRDefault="00BB3C43" w:rsidP="008D6E5D">
      <w:pPr>
        <w:spacing w:line="360" w:lineRule="auto"/>
        <w:ind w:left="720" w:right="648"/>
        <w:jc w:val="right"/>
        <w:rPr>
          <w:rFonts w:ascii="Palatino Linotype" w:eastAsiaTheme="minorEastAsia" w:hAnsi="Palatino Linotype" w:cs="Arial"/>
          <w:bCs/>
          <w:i/>
        </w:rPr>
      </w:pPr>
    </w:p>
    <w:p w14:paraId="68F0F6FD" w14:textId="1553CBF7" w:rsidR="00BB3C43" w:rsidRPr="00657C13" w:rsidRDefault="00BB3C43" w:rsidP="008D6E5D">
      <w:pPr>
        <w:spacing w:line="360" w:lineRule="auto"/>
        <w:ind w:left="720" w:right="648"/>
        <w:jc w:val="both"/>
        <w:rPr>
          <w:rFonts w:ascii="Palatino Linotype" w:eastAsiaTheme="minorEastAsia" w:hAnsi="Palatino Linotype" w:cs="Arial"/>
          <w:bCs/>
          <w:i/>
        </w:rPr>
      </w:pPr>
      <w:r w:rsidRPr="00657C13">
        <w:rPr>
          <w:rFonts w:ascii="Palatino Linotype" w:eastAsiaTheme="minorEastAsia" w:hAnsi="Palatino Linotype" w:cs="Arial"/>
          <w:bCs/>
          <w:i/>
        </w:rPr>
        <w:lastRenderedPageBreak/>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00097/HRZUM/IP/2021; sírvase encontrar adjunto el archivo que detalla de forma precisa el requerimiento del solicitante, por lo que con el acto se cumple en tiempo y forma.</w:t>
      </w:r>
    </w:p>
    <w:p w14:paraId="4AC46DD0" w14:textId="77777777" w:rsidR="00BB3C43" w:rsidRPr="00657C13" w:rsidRDefault="00BB3C43" w:rsidP="008D6E5D">
      <w:pPr>
        <w:spacing w:line="360" w:lineRule="auto"/>
        <w:ind w:left="720" w:right="648"/>
        <w:jc w:val="both"/>
        <w:rPr>
          <w:rFonts w:ascii="Palatino Linotype" w:eastAsiaTheme="minorEastAsia" w:hAnsi="Palatino Linotype" w:cs="Arial"/>
          <w:bCs/>
          <w:i/>
        </w:rPr>
      </w:pPr>
    </w:p>
    <w:p w14:paraId="7F4038D3" w14:textId="77777777" w:rsidR="00BB3C43" w:rsidRPr="00657C13" w:rsidRDefault="00BB3C43" w:rsidP="008D6E5D">
      <w:pPr>
        <w:spacing w:line="360" w:lineRule="auto"/>
        <w:ind w:left="720" w:right="648"/>
        <w:jc w:val="both"/>
        <w:rPr>
          <w:rFonts w:ascii="Palatino Linotype" w:eastAsiaTheme="minorEastAsia" w:hAnsi="Palatino Linotype" w:cs="Arial"/>
          <w:bCs/>
          <w:i/>
        </w:rPr>
      </w:pPr>
      <w:r w:rsidRPr="00657C13">
        <w:rPr>
          <w:rFonts w:ascii="Palatino Linotype" w:eastAsiaTheme="minorEastAsia" w:hAnsi="Palatino Linotype" w:cs="Arial"/>
          <w:bCs/>
          <w:i/>
        </w:rPr>
        <w:t>ATENTAMENTE</w:t>
      </w:r>
    </w:p>
    <w:p w14:paraId="2FD5C91F" w14:textId="362E4447" w:rsidR="00BB3C43" w:rsidRPr="00657C13" w:rsidRDefault="00BB3C43" w:rsidP="008D6E5D">
      <w:pPr>
        <w:spacing w:line="360" w:lineRule="auto"/>
        <w:ind w:left="720" w:right="648"/>
        <w:jc w:val="both"/>
        <w:rPr>
          <w:rFonts w:ascii="Palatino Linotype" w:eastAsiaTheme="minorEastAsia" w:hAnsi="Palatino Linotype" w:cs="Arial"/>
          <w:bCs/>
          <w:i/>
        </w:rPr>
      </w:pPr>
      <w:r w:rsidRPr="00657C13">
        <w:rPr>
          <w:rFonts w:ascii="Palatino Linotype" w:eastAsiaTheme="minorEastAsia" w:hAnsi="Palatino Linotype" w:cs="Arial"/>
          <w:bCs/>
          <w:i/>
        </w:rPr>
        <w:t>LCDA. ROSA EDITH VENTURA RIOS” (Sic)</w:t>
      </w:r>
    </w:p>
    <w:p w14:paraId="27FE3767" w14:textId="77777777" w:rsidR="00AA0492" w:rsidRPr="00657C13" w:rsidRDefault="00AA0492" w:rsidP="008D6E5D">
      <w:pPr>
        <w:spacing w:line="360" w:lineRule="auto"/>
        <w:ind w:left="720" w:right="648"/>
        <w:jc w:val="both"/>
        <w:rPr>
          <w:rFonts w:ascii="Palatino Linotype" w:eastAsiaTheme="minorEastAsia" w:hAnsi="Palatino Linotype" w:cs="Arial"/>
          <w:bCs/>
          <w:i/>
        </w:rPr>
      </w:pPr>
    </w:p>
    <w:p w14:paraId="50BA4D20" w14:textId="5478BC65" w:rsidR="00BB3C43" w:rsidRPr="00657C13" w:rsidRDefault="00AA0492" w:rsidP="00AA0492">
      <w:pPr>
        <w:spacing w:line="360" w:lineRule="auto"/>
        <w:ind w:left="426" w:right="616"/>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Adjunto, a la respuesta, el </w:t>
      </w:r>
      <w:r w:rsidRPr="00657C13">
        <w:rPr>
          <w:rFonts w:ascii="Palatino Linotype" w:eastAsiaTheme="minorEastAsia" w:hAnsi="Palatino Linotype" w:cs="Arial"/>
          <w:b/>
          <w:lang w:val="es-ES_tradnl"/>
        </w:rPr>
        <w:t>SUJETO OBLIGADO</w:t>
      </w:r>
      <w:r w:rsidRPr="00657C13">
        <w:rPr>
          <w:rFonts w:ascii="Palatino Linotype" w:eastAsiaTheme="minorEastAsia" w:hAnsi="Palatino Linotype" w:cs="Arial"/>
          <w:lang w:val="es-ES_tradnl"/>
        </w:rPr>
        <w:t xml:space="preserve"> puso a disposición del particular los siguientes archivos electrónicos: </w:t>
      </w:r>
    </w:p>
    <w:p w14:paraId="36E05C8A" w14:textId="77777777" w:rsidR="00AA0492" w:rsidRPr="00657C13" w:rsidRDefault="00AA0492" w:rsidP="00AA0492">
      <w:pPr>
        <w:spacing w:line="360" w:lineRule="auto"/>
        <w:ind w:left="426" w:right="616"/>
        <w:jc w:val="both"/>
        <w:rPr>
          <w:rFonts w:ascii="Palatino Linotype" w:eastAsiaTheme="minorEastAsia" w:hAnsi="Palatino Linotype" w:cs="Arial"/>
          <w:lang w:val="es-ES_tradnl"/>
        </w:rPr>
      </w:pPr>
    </w:p>
    <w:p w14:paraId="5DF02815" w14:textId="4135700A" w:rsidR="00BB3C43"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hyperlink r:id="rId20" w:tgtFrame="_blank" w:history="1">
        <w:r w:rsidR="00BB3C43" w:rsidRPr="00657C13">
          <w:rPr>
            <w:rFonts w:ascii="Palatino Linotype" w:eastAsiaTheme="majorEastAsia" w:hAnsi="Palatino Linotype" w:cs="Arial"/>
            <w:b/>
            <w:bCs/>
            <w:color w:val="000000" w:themeColor="text1"/>
          </w:rPr>
          <w:t>SAIMEX_97.pdf</w:t>
        </w:r>
      </w:hyperlink>
      <w:r w:rsidR="00BB3C43" w:rsidRPr="00657C13">
        <w:rPr>
          <w:rFonts w:ascii="Palatino Linotype" w:hAnsi="Palatino Linotype"/>
          <w:b/>
          <w:color w:val="000000" w:themeColor="text1"/>
        </w:rPr>
        <w:t xml:space="preserve">: </w:t>
      </w:r>
      <w:r w:rsidR="00C77C49" w:rsidRPr="00657C13">
        <w:rPr>
          <w:rFonts w:ascii="Palatino Linotype" w:eastAsia="Calibri" w:hAnsi="Palatino Linotype"/>
        </w:rPr>
        <w:t>Documento suscrito por la Titular de la Unidad de Transparencia del Organismo Público Descentralizado del Hospital Regional de Alta Especialidad de Zumpango, mediante el cual se refiere que se aprueba el cambio de modalidad de entrega de la información a consulta directa por el Comité de Transparencia.</w:t>
      </w:r>
    </w:p>
    <w:p w14:paraId="4A29FBCA" w14:textId="77777777" w:rsidR="00BB3C43" w:rsidRPr="00657C13" w:rsidRDefault="00BB3C43" w:rsidP="008D6E5D">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613E8871" w14:textId="713A6B91" w:rsidR="00BB3C43"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hyperlink r:id="rId21" w:tgtFrame="_blank" w:history="1">
        <w:r w:rsidR="00BB3C43" w:rsidRPr="00657C13">
          <w:rPr>
            <w:rFonts w:ascii="Palatino Linotype" w:hAnsi="Palatino Linotype" w:cs="Arial"/>
            <w:b/>
            <w:bCs/>
            <w:color w:val="000000" w:themeColor="text1"/>
          </w:rPr>
          <w:t>SESION.pdf</w:t>
        </w:r>
      </w:hyperlink>
      <w:hyperlink r:id="rId22" w:tgtFrame="_blank" w:history="1"/>
      <w:r w:rsidR="00BB3C43" w:rsidRPr="00657C13">
        <w:rPr>
          <w:rFonts w:ascii="Palatino Linotype" w:eastAsiaTheme="minorEastAsia" w:hAnsi="Palatino Linotype" w:cstheme="minorBidi"/>
          <w:color w:val="000000" w:themeColor="text1"/>
          <w:lang w:val="es-ES_tradnl"/>
        </w:rPr>
        <w:t xml:space="preserve">: Documento que consta de cuatro (4) fojas, consiste en la Acta de la Sexta Sesión Extraordinaria del Comité de Transparencias del Organismo </w:t>
      </w:r>
      <w:r w:rsidR="00BB3C43" w:rsidRPr="00657C13">
        <w:rPr>
          <w:rFonts w:ascii="Palatino Linotype" w:eastAsia="Calibri" w:hAnsi="Palatino Linotype"/>
        </w:rPr>
        <w:t xml:space="preserve">Público Descentralizado de Carácter Estatal Denominado Hospital Regional de Alta Especialidad de Zumpango. </w:t>
      </w:r>
    </w:p>
    <w:p w14:paraId="16EA382F" w14:textId="77777777" w:rsidR="00BB3C43" w:rsidRPr="00657C13" w:rsidRDefault="00BB3C43" w:rsidP="008D6E5D">
      <w:pPr>
        <w:pStyle w:val="Prrafodelista"/>
        <w:spacing w:line="360" w:lineRule="auto"/>
        <w:rPr>
          <w:rFonts w:ascii="Palatino Linotype" w:eastAsiaTheme="minorEastAsia" w:hAnsi="Palatino Linotype" w:cstheme="minorBidi"/>
          <w:color w:val="000000" w:themeColor="text1"/>
          <w:lang w:val="es-ES_tradnl"/>
        </w:rPr>
      </w:pPr>
    </w:p>
    <w:p w14:paraId="71E22B8E" w14:textId="3E1C5E2D" w:rsidR="00BB3C43" w:rsidRPr="00657C13" w:rsidRDefault="00BB3C43" w:rsidP="008D6E5D">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bCs/>
          <w:color w:val="000000" w:themeColor="text1"/>
          <w:lang w:val="es-ES_tradnl"/>
        </w:rPr>
      </w:pPr>
      <w:r w:rsidRPr="00657C13">
        <w:rPr>
          <w:rFonts w:ascii="Palatino Linotype" w:eastAsiaTheme="minorEastAsia" w:hAnsi="Palatino Linotype" w:cstheme="minorBidi"/>
          <w:b/>
          <w:bCs/>
          <w:color w:val="000000" w:themeColor="text1"/>
          <w:lang w:val="es-ES_tradnl"/>
        </w:rPr>
        <w:t xml:space="preserve">Solicitud 00098/HRZUM/IP/2021: </w:t>
      </w:r>
    </w:p>
    <w:p w14:paraId="693D8007" w14:textId="77777777" w:rsidR="00BB3C43" w:rsidRPr="00657C13" w:rsidRDefault="00BB3C43" w:rsidP="008D6E5D">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66F907F8" w14:textId="75563007" w:rsidR="00BB3C43" w:rsidRPr="00657C13" w:rsidRDefault="00BB3C43"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“Metepec, México a 18 de Agosto de 2021</w:t>
      </w:r>
    </w:p>
    <w:p w14:paraId="7AB39D77" w14:textId="77777777" w:rsidR="00BB3C43" w:rsidRPr="00657C13" w:rsidRDefault="00BB3C43"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Nombre del solicitante: NO PROPORCIONADO NO PROPORCIONADO NO PROPORCIONADO</w:t>
      </w:r>
    </w:p>
    <w:p w14:paraId="57ACDF68" w14:textId="46F5235E" w:rsidR="00BB3C43" w:rsidRPr="00657C13" w:rsidRDefault="00BB3C43"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Folio de la solicitud: 00098/HRZUM/IP/2021</w:t>
      </w:r>
    </w:p>
    <w:p w14:paraId="455AB4D9" w14:textId="77777777" w:rsidR="00BB3C43" w:rsidRPr="00657C13" w:rsidRDefault="00BB3C43" w:rsidP="008D6E5D">
      <w:pPr>
        <w:spacing w:line="360" w:lineRule="auto"/>
        <w:ind w:left="426" w:right="567"/>
        <w:jc w:val="both"/>
        <w:rPr>
          <w:rFonts w:ascii="Palatino Linotype" w:eastAsiaTheme="minorEastAsia" w:hAnsi="Palatino Linotype" w:cs="Arial"/>
          <w:i/>
          <w:lang w:val="es-ES_tradnl"/>
        </w:rPr>
      </w:pPr>
    </w:p>
    <w:p w14:paraId="1E037851" w14:textId="5CDD17BC" w:rsidR="00BB3C43" w:rsidRPr="00657C13" w:rsidRDefault="00BB3C43"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00098/HRZUM/IP/2021; sírvase encontrar adjunto el archivo que detalla de forma precisa el requerimiento del solicitante, por lo que con el acto se cumple en tiempo y forma.</w:t>
      </w:r>
    </w:p>
    <w:p w14:paraId="28E47BD0" w14:textId="77777777" w:rsidR="00BB3C43" w:rsidRPr="00657C13" w:rsidRDefault="00BB3C43" w:rsidP="008D6E5D">
      <w:pPr>
        <w:spacing w:line="360" w:lineRule="auto"/>
        <w:ind w:left="426" w:right="567"/>
        <w:jc w:val="both"/>
        <w:rPr>
          <w:rFonts w:ascii="Palatino Linotype" w:eastAsiaTheme="minorEastAsia" w:hAnsi="Palatino Linotype" w:cs="Arial"/>
          <w:i/>
          <w:lang w:val="es-ES_tradnl"/>
        </w:rPr>
      </w:pPr>
    </w:p>
    <w:p w14:paraId="062B859C" w14:textId="77777777" w:rsidR="00BB3C43" w:rsidRPr="00657C13" w:rsidRDefault="00BB3C43"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ATENTAMENTE</w:t>
      </w:r>
    </w:p>
    <w:p w14:paraId="43EFD4E6" w14:textId="649F1098" w:rsidR="0012245F" w:rsidRPr="00657C13" w:rsidRDefault="00BB3C43"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LCDA. ROSA EDITH VENTURA RIOS” (Sic)</w:t>
      </w:r>
    </w:p>
    <w:p w14:paraId="454C86B7" w14:textId="77777777" w:rsidR="00AA0492" w:rsidRPr="00657C13" w:rsidRDefault="00AA0492" w:rsidP="008D6E5D">
      <w:pPr>
        <w:spacing w:line="360" w:lineRule="auto"/>
        <w:ind w:left="426" w:right="567"/>
        <w:jc w:val="both"/>
        <w:rPr>
          <w:rFonts w:ascii="Palatino Linotype" w:eastAsiaTheme="minorEastAsia" w:hAnsi="Palatino Linotype" w:cs="Arial"/>
          <w:i/>
          <w:lang w:val="es-ES_tradnl"/>
        </w:rPr>
      </w:pPr>
    </w:p>
    <w:p w14:paraId="08F4BFAB" w14:textId="1E4560C0" w:rsidR="00BB3C43" w:rsidRPr="00657C13" w:rsidRDefault="00AA0492" w:rsidP="00AA0492">
      <w:pPr>
        <w:spacing w:line="360" w:lineRule="auto"/>
        <w:ind w:left="426" w:right="616"/>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Adjunto, a la respuesta, el </w:t>
      </w:r>
      <w:r w:rsidRPr="00657C13">
        <w:rPr>
          <w:rFonts w:ascii="Palatino Linotype" w:eastAsiaTheme="minorEastAsia" w:hAnsi="Palatino Linotype" w:cs="Arial"/>
          <w:b/>
          <w:lang w:val="es-ES_tradnl"/>
        </w:rPr>
        <w:t>SUJETO OBLIGADO</w:t>
      </w:r>
      <w:r w:rsidRPr="00657C13">
        <w:rPr>
          <w:rFonts w:ascii="Palatino Linotype" w:eastAsiaTheme="minorEastAsia" w:hAnsi="Palatino Linotype" w:cs="Arial"/>
          <w:lang w:val="es-ES_tradnl"/>
        </w:rPr>
        <w:t xml:space="preserve"> puso a disposición del particular los siguientes archivos electrónicos: </w:t>
      </w:r>
    </w:p>
    <w:p w14:paraId="55F860C1" w14:textId="4F3FB70F" w:rsidR="00BB3C43" w:rsidRPr="00657C13" w:rsidRDefault="00BB3C43" w:rsidP="008D6E5D">
      <w:pPr>
        <w:spacing w:line="360" w:lineRule="auto"/>
        <w:ind w:left="426" w:right="567"/>
        <w:jc w:val="both"/>
        <w:rPr>
          <w:rFonts w:ascii="Palatino Linotype" w:eastAsiaTheme="minorEastAsia" w:hAnsi="Palatino Linotype" w:cs="Arial"/>
          <w:i/>
          <w:lang w:val="es-ES_tradnl"/>
        </w:rPr>
      </w:pPr>
    </w:p>
    <w:p w14:paraId="10CEC092" w14:textId="6F10649A" w:rsidR="00BB3C43"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23" w:tgtFrame="_blank" w:history="1">
        <w:r w:rsidR="00BB3C43" w:rsidRPr="00657C13">
          <w:rPr>
            <w:rFonts w:ascii="Palatino Linotype" w:hAnsi="Palatino Linotype" w:cs="Arial"/>
            <w:b/>
            <w:bCs/>
            <w:color w:val="000000"/>
            <w:lang w:val="es-MX" w:eastAsia="es-MX"/>
          </w:rPr>
          <w:t>SAIMEX_98.pdf</w:t>
        </w:r>
      </w:hyperlink>
      <w:r w:rsidR="00BB3C43" w:rsidRPr="00657C13">
        <w:rPr>
          <w:rFonts w:ascii="Palatino Linotype" w:hAnsi="Palatino Linotype"/>
          <w:b/>
          <w:color w:val="000000"/>
          <w:lang w:val="es-MX" w:eastAsia="es-MX"/>
        </w:rPr>
        <w:t xml:space="preserve">: </w:t>
      </w:r>
      <w:r w:rsidR="00C77C49" w:rsidRPr="00657C13">
        <w:rPr>
          <w:rFonts w:ascii="Palatino Linotype" w:eastAsia="Calibri" w:hAnsi="Palatino Linotype"/>
          <w:lang w:eastAsia="es-MX"/>
        </w:rPr>
        <w:t>Documento suscrito por la Titular de la Unidad de Transparencia del Organismo Público Descentralizado del Hospital Regional de Alta Especialidad de Zumpango, mediante el cual se refiere que se aprueba el cambio de modalidad de entrega de la información a consulta directa por el Comité de Transparencia.</w:t>
      </w:r>
    </w:p>
    <w:p w14:paraId="54966298" w14:textId="77777777" w:rsidR="00BB3C43" w:rsidRPr="00657C13" w:rsidRDefault="00BB3C43" w:rsidP="008D6E5D">
      <w:pPr>
        <w:tabs>
          <w:tab w:val="left" w:pos="284"/>
          <w:tab w:val="left" w:pos="426"/>
          <w:tab w:val="left" w:pos="993"/>
          <w:tab w:val="left" w:pos="1134"/>
        </w:tabs>
        <w:spacing w:line="360" w:lineRule="auto"/>
        <w:ind w:left="720" w:right="616"/>
        <w:contextualSpacing/>
        <w:jc w:val="both"/>
        <w:rPr>
          <w:rFonts w:ascii="Palatino Linotype" w:hAnsi="Palatino Linotype"/>
          <w:color w:val="000000"/>
          <w:lang w:val="es-ES_tradnl" w:eastAsia="es-MX"/>
        </w:rPr>
      </w:pPr>
    </w:p>
    <w:p w14:paraId="66BE6AB1" w14:textId="085D6008" w:rsidR="00BB3C43"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24" w:tgtFrame="_blank" w:history="1">
        <w:r w:rsidR="00BB3C43" w:rsidRPr="00657C13">
          <w:rPr>
            <w:rFonts w:ascii="Palatino Linotype" w:hAnsi="Palatino Linotype" w:cs="Arial"/>
            <w:b/>
            <w:bCs/>
            <w:color w:val="000000"/>
            <w:lang w:val="es-MX" w:eastAsia="es-MX"/>
          </w:rPr>
          <w:t>SESION.pdf</w:t>
        </w:r>
      </w:hyperlink>
      <w:hyperlink r:id="rId25" w:tgtFrame="_blank" w:history="1"/>
      <w:r w:rsidR="00BB3C43" w:rsidRPr="00657C13">
        <w:rPr>
          <w:rFonts w:ascii="Palatino Linotype" w:hAnsi="Palatino Linotype"/>
          <w:color w:val="000000"/>
          <w:lang w:val="es-ES_tradnl" w:eastAsia="es-MX"/>
        </w:rPr>
        <w:t xml:space="preserve">: Documento que consta de cuatro (4) fojas, consiste en la Acta de la Sexta Sesión Extraordinaria del Comité de Transparencias del Organismo </w:t>
      </w:r>
      <w:r w:rsidR="00BB3C43" w:rsidRPr="00657C13">
        <w:rPr>
          <w:rFonts w:ascii="Palatino Linotype" w:eastAsia="Calibri" w:hAnsi="Palatino Linotype"/>
          <w:lang w:eastAsia="es-MX"/>
        </w:rPr>
        <w:t xml:space="preserve">Público Descentralizado de Carácter Estatal Denominado Hospital Regional de Alta Especialidad de Zumpango. </w:t>
      </w:r>
    </w:p>
    <w:p w14:paraId="2947A52F" w14:textId="77777777" w:rsidR="00BB3C43" w:rsidRPr="00657C13" w:rsidRDefault="00BB3C43" w:rsidP="008D6E5D">
      <w:pPr>
        <w:pStyle w:val="Prrafodelista"/>
        <w:spacing w:line="360" w:lineRule="auto"/>
        <w:rPr>
          <w:rFonts w:ascii="Palatino Linotype" w:hAnsi="Palatino Linotype"/>
          <w:color w:val="000000"/>
          <w:lang w:val="es-ES_tradnl" w:eastAsia="es-MX"/>
        </w:rPr>
      </w:pPr>
    </w:p>
    <w:p w14:paraId="3C4880BC" w14:textId="0DB33210" w:rsidR="00BB3C43" w:rsidRPr="00657C13" w:rsidRDefault="00BB3C43" w:rsidP="008D6E5D">
      <w:pPr>
        <w:tabs>
          <w:tab w:val="left" w:pos="284"/>
          <w:tab w:val="left" w:pos="426"/>
          <w:tab w:val="left" w:pos="993"/>
          <w:tab w:val="left" w:pos="1134"/>
        </w:tabs>
        <w:spacing w:line="360" w:lineRule="auto"/>
        <w:ind w:left="-90" w:right="616" w:firstLine="90"/>
        <w:contextualSpacing/>
        <w:jc w:val="both"/>
        <w:rPr>
          <w:rFonts w:ascii="Palatino Linotype" w:hAnsi="Palatino Linotype"/>
          <w:b/>
          <w:bCs/>
          <w:color w:val="000000"/>
          <w:lang w:val="es-ES_tradnl" w:eastAsia="es-MX"/>
        </w:rPr>
      </w:pPr>
      <w:r w:rsidRPr="00657C13">
        <w:rPr>
          <w:rFonts w:ascii="Palatino Linotype" w:hAnsi="Palatino Linotype"/>
          <w:b/>
          <w:bCs/>
          <w:color w:val="000000"/>
          <w:lang w:val="es-ES_tradnl" w:eastAsia="es-MX"/>
        </w:rPr>
        <w:t>Solicitud 0009</w:t>
      </w:r>
      <w:r w:rsidR="002472D4" w:rsidRPr="00657C13">
        <w:rPr>
          <w:rFonts w:ascii="Palatino Linotype" w:hAnsi="Palatino Linotype"/>
          <w:b/>
          <w:bCs/>
          <w:color w:val="000000"/>
          <w:lang w:val="es-ES_tradnl" w:eastAsia="es-MX"/>
        </w:rPr>
        <w:t>9</w:t>
      </w:r>
      <w:r w:rsidRPr="00657C13">
        <w:rPr>
          <w:rFonts w:ascii="Palatino Linotype" w:hAnsi="Palatino Linotype"/>
          <w:b/>
          <w:bCs/>
          <w:color w:val="000000"/>
          <w:lang w:val="es-ES_tradnl" w:eastAsia="es-MX"/>
        </w:rPr>
        <w:t xml:space="preserve">/HRZUM/IP/2021: </w:t>
      </w:r>
    </w:p>
    <w:p w14:paraId="0139C483" w14:textId="77777777" w:rsidR="00BB3C43" w:rsidRPr="00657C13" w:rsidRDefault="00BB3C43" w:rsidP="008D6E5D">
      <w:pPr>
        <w:tabs>
          <w:tab w:val="left" w:pos="284"/>
          <w:tab w:val="left" w:pos="426"/>
          <w:tab w:val="left" w:pos="993"/>
          <w:tab w:val="left" w:pos="1134"/>
        </w:tabs>
        <w:spacing w:line="360" w:lineRule="auto"/>
        <w:ind w:left="720" w:right="616"/>
        <w:contextualSpacing/>
        <w:jc w:val="both"/>
        <w:rPr>
          <w:rFonts w:ascii="Palatino Linotype" w:hAnsi="Palatino Linotype"/>
          <w:color w:val="000000"/>
          <w:lang w:val="es-ES_tradnl" w:eastAsia="es-MX"/>
        </w:rPr>
      </w:pPr>
    </w:p>
    <w:p w14:paraId="2F73FE0C" w14:textId="70FA7C22" w:rsidR="002472D4" w:rsidRPr="00657C13" w:rsidRDefault="002472D4"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“Metepec, México a 18 de Agosto de 2021</w:t>
      </w:r>
    </w:p>
    <w:p w14:paraId="0FE5E469" w14:textId="77777777" w:rsidR="002472D4" w:rsidRPr="00657C13" w:rsidRDefault="002472D4"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Nombre del solicitante: NO PROPORCIONADO NO PROPORCIONADO NO PROPORCIONADO</w:t>
      </w:r>
    </w:p>
    <w:p w14:paraId="01783FA7" w14:textId="75AB624E" w:rsidR="002472D4" w:rsidRPr="00657C13" w:rsidRDefault="002472D4"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Folio de la solicitud: 00099/HRZUM/IP/2021</w:t>
      </w:r>
    </w:p>
    <w:p w14:paraId="4AE74418" w14:textId="77777777" w:rsidR="002472D4" w:rsidRPr="00657C13" w:rsidRDefault="002472D4" w:rsidP="008D6E5D">
      <w:pPr>
        <w:spacing w:line="360" w:lineRule="auto"/>
        <w:ind w:left="426" w:right="567"/>
        <w:jc w:val="both"/>
        <w:rPr>
          <w:rFonts w:ascii="Palatino Linotype" w:eastAsiaTheme="minorEastAsia" w:hAnsi="Palatino Linotype" w:cs="Arial"/>
          <w:i/>
          <w:lang w:val="es-ES_tradnl"/>
        </w:rPr>
      </w:pPr>
    </w:p>
    <w:p w14:paraId="7D2EA349" w14:textId="505E26B5" w:rsidR="002472D4" w:rsidRPr="00657C13" w:rsidRDefault="002472D4"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lastRenderedPageBreak/>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00099/HRZUM/IP/2021; sírvase encontrar adjunto el archivo que detalla de forma precisa el requerimiento del solicitante, por lo que con el acto se cumple en tiempo y forma.</w:t>
      </w:r>
    </w:p>
    <w:p w14:paraId="46FFD647" w14:textId="77777777" w:rsidR="002472D4" w:rsidRPr="00657C13" w:rsidRDefault="002472D4" w:rsidP="008D6E5D">
      <w:pPr>
        <w:spacing w:line="360" w:lineRule="auto"/>
        <w:ind w:left="426" w:right="567"/>
        <w:jc w:val="both"/>
        <w:rPr>
          <w:rFonts w:ascii="Palatino Linotype" w:eastAsiaTheme="minorEastAsia" w:hAnsi="Palatino Linotype" w:cs="Arial"/>
          <w:i/>
          <w:lang w:val="es-ES_tradnl"/>
        </w:rPr>
      </w:pPr>
    </w:p>
    <w:p w14:paraId="013B1B84" w14:textId="77777777" w:rsidR="002472D4" w:rsidRPr="00657C13" w:rsidRDefault="002472D4"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ATENTAMENTE</w:t>
      </w:r>
    </w:p>
    <w:p w14:paraId="5A5E982F" w14:textId="7D0BB605" w:rsidR="00BB3C43" w:rsidRPr="00657C13" w:rsidRDefault="002472D4"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LCDA. ROSA EDITH VENTURA RIOS” (Sic)</w:t>
      </w:r>
    </w:p>
    <w:p w14:paraId="4552D673" w14:textId="77777777" w:rsidR="00AA0492" w:rsidRPr="00657C13" w:rsidRDefault="00AA0492" w:rsidP="008D6E5D">
      <w:pPr>
        <w:spacing w:line="360" w:lineRule="auto"/>
        <w:ind w:left="426" w:right="567"/>
        <w:jc w:val="both"/>
        <w:rPr>
          <w:rFonts w:ascii="Palatino Linotype" w:eastAsiaTheme="minorEastAsia" w:hAnsi="Palatino Linotype" w:cs="Arial"/>
          <w:i/>
          <w:lang w:val="es-ES_tradnl"/>
        </w:rPr>
      </w:pPr>
    </w:p>
    <w:p w14:paraId="0DF4B120" w14:textId="77777777" w:rsidR="00AA0492" w:rsidRPr="00657C13" w:rsidRDefault="00AA0492" w:rsidP="00AA0492">
      <w:pPr>
        <w:spacing w:line="360" w:lineRule="auto"/>
        <w:ind w:left="426" w:right="616"/>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Adjunto, a la respuesta, el </w:t>
      </w:r>
      <w:r w:rsidRPr="00657C13">
        <w:rPr>
          <w:rFonts w:ascii="Palatino Linotype" w:eastAsiaTheme="minorEastAsia" w:hAnsi="Palatino Linotype" w:cs="Arial"/>
          <w:b/>
          <w:lang w:val="es-ES_tradnl"/>
        </w:rPr>
        <w:t>SUJETO OBLIGADO</w:t>
      </w:r>
      <w:r w:rsidRPr="00657C13">
        <w:rPr>
          <w:rFonts w:ascii="Palatino Linotype" w:eastAsiaTheme="minorEastAsia" w:hAnsi="Palatino Linotype" w:cs="Arial"/>
          <w:lang w:val="es-ES_tradnl"/>
        </w:rPr>
        <w:t xml:space="preserve"> puso a disposición del particular los siguientes archivos electrónicos: </w:t>
      </w:r>
    </w:p>
    <w:p w14:paraId="4D933A3B" w14:textId="77777777" w:rsidR="002472D4" w:rsidRPr="00657C13" w:rsidRDefault="002472D4" w:rsidP="008D6E5D">
      <w:pPr>
        <w:spacing w:line="360" w:lineRule="auto"/>
        <w:ind w:left="426" w:right="567"/>
        <w:jc w:val="both"/>
        <w:rPr>
          <w:rFonts w:ascii="Palatino Linotype" w:eastAsiaTheme="minorEastAsia" w:hAnsi="Palatino Linotype" w:cs="Arial"/>
          <w:i/>
          <w:lang w:val="es-ES_tradnl"/>
        </w:rPr>
      </w:pPr>
    </w:p>
    <w:p w14:paraId="746B58C9" w14:textId="462D3C5F" w:rsidR="002472D4"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26" w:tgtFrame="_blank" w:history="1">
        <w:r w:rsidR="002472D4" w:rsidRPr="00657C13">
          <w:rPr>
            <w:rFonts w:ascii="Palatino Linotype" w:hAnsi="Palatino Linotype" w:cs="Arial"/>
            <w:b/>
            <w:bCs/>
            <w:color w:val="000000"/>
            <w:lang w:val="es-MX" w:eastAsia="es-MX"/>
          </w:rPr>
          <w:t>SAIMEX_99.pdf</w:t>
        </w:r>
      </w:hyperlink>
      <w:r w:rsidR="002472D4" w:rsidRPr="00657C13">
        <w:rPr>
          <w:rFonts w:ascii="Palatino Linotype" w:hAnsi="Palatino Linotype"/>
          <w:b/>
          <w:color w:val="000000"/>
          <w:lang w:val="es-MX" w:eastAsia="es-MX"/>
        </w:rPr>
        <w:t xml:space="preserve">: </w:t>
      </w:r>
      <w:r w:rsidR="00C77C49" w:rsidRPr="00657C13">
        <w:rPr>
          <w:rFonts w:ascii="Palatino Linotype" w:eastAsia="Calibri" w:hAnsi="Palatino Linotype"/>
          <w:lang w:eastAsia="es-MX"/>
        </w:rPr>
        <w:t>Documento suscrito por la Titular de la Unidad de Transparencia del Organismo Público Descentralizado del Hospital Regional de Alta Especialidad de Zumpango, mediante el cual se refiere que se aprueba el cambio de modalidad de entrega de la información a consulta directa por el Comité de Transparencia.</w:t>
      </w:r>
    </w:p>
    <w:p w14:paraId="47DD8AD0" w14:textId="77777777" w:rsidR="002472D4" w:rsidRPr="00657C13" w:rsidRDefault="002472D4" w:rsidP="008D6E5D">
      <w:pPr>
        <w:tabs>
          <w:tab w:val="left" w:pos="284"/>
          <w:tab w:val="left" w:pos="426"/>
          <w:tab w:val="left" w:pos="993"/>
          <w:tab w:val="left" w:pos="1134"/>
        </w:tabs>
        <w:spacing w:line="360" w:lineRule="auto"/>
        <w:ind w:left="720" w:right="616"/>
        <w:contextualSpacing/>
        <w:jc w:val="both"/>
        <w:rPr>
          <w:rFonts w:ascii="Palatino Linotype" w:hAnsi="Palatino Linotype"/>
          <w:color w:val="000000"/>
          <w:lang w:val="es-ES_tradnl" w:eastAsia="es-MX"/>
        </w:rPr>
      </w:pPr>
    </w:p>
    <w:p w14:paraId="553A09CF" w14:textId="10481516" w:rsidR="002472D4"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27" w:tgtFrame="_blank" w:history="1">
        <w:r w:rsidR="002472D4" w:rsidRPr="00657C13">
          <w:rPr>
            <w:rFonts w:ascii="Palatino Linotype" w:hAnsi="Palatino Linotype" w:cs="Arial"/>
            <w:b/>
            <w:bCs/>
            <w:color w:val="000000"/>
            <w:lang w:val="es-MX" w:eastAsia="es-MX"/>
          </w:rPr>
          <w:t>SESION.pdf</w:t>
        </w:r>
      </w:hyperlink>
      <w:hyperlink r:id="rId28" w:tgtFrame="_blank" w:history="1"/>
      <w:r w:rsidR="002472D4" w:rsidRPr="00657C13">
        <w:rPr>
          <w:rFonts w:ascii="Palatino Linotype" w:hAnsi="Palatino Linotype"/>
          <w:color w:val="000000"/>
          <w:lang w:val="es-ES_tradnl" w:eastAsia="es-MX"/>
        </w:rPr>
        <w:t xml:space="preserve">: Documento que consta de cuatro (4) fojas, consiste en la Acta de la Sexta Sesión Extraordinaria del Comité de Transparencias </w:t>
      </w:r>
      <w:r w:rsidR="002472D4" w:rsidRPr="00657C13">
        <w:rPr>
          <w:rFonts w:ascii="Palatino Linotype" w:hAnsi="Palatino Linotype"/>
          <w:color w:val="000000"/>
          <w:lang w:val="es-ES_tradnl" w:eastAsia="es-MX"/>
        </w:rPr>
        <w:lastRenderedPageBreak/>
        <w:t xml:space="preserve">del Organismo </w:t>
      </w:r>
      <w:r w:rsidR="002472D4" w:rsidRPr="00657C13">
        <w:rPr>
          <w:rFonts w:ascii="Palatino Linotype" w:eastAsia="Calibri" w:hAnsi="Palatino Linotype"/>
          <w:lang w:eastAsia="es-MX"/>
        </w:rPr>
        <w:t xml:space="preserve">Público Descentralizado de Carácter Estatal Denominado Hospital Regional de Alta Especialidad de Zumpango. </w:t>
      </w:r>
    </w:p>
    <w:p w14:paraId="15B8C0B6" w14:textId="77777777" w:rsidR="002472D4" w:rsidRPr="00657C13" w:rsidRDefault="002472D4" w:rsidP="008D6E5D">
      <w:pPr>
        <w:pStyle w:val="Prrafodelista"/>
        <w:spacing w:line="360" w:lineRule="auto"/>
        <w:rPr>
          <w:rFonts w:ascii="Palatino Linotype" w:hAnsi="Palatino Linotype"/>
          <w:color w:val="000000"/>
          <w:lang w:val="es-ES_tradnl" w:eastAsia="es-MX"/>
        </w:rPr>
      </w:pPr>
    </w:p>
    <w:p w14:paraId="385D966E" w14:textId="77777777" w:rsidR="002472D4" w:rsidRPr="00657C13" w:rsidRDefault="002472D4" w:rsidP="008D6E5D">
      <w:p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p>
    <w:p w14:paraId="690F36D8" w14:textId="1B5D549C" w:rsidR="002472D4" w:rsidRPr="00657C13" w:rsidRDefault="002472D4" w:rsidP="008D6E5D">
      <w:pPr>
        <w:spacing w:line="360" w:lineRule="auto"/>
        <w:ind w:left="426" w:right="567"/>
        <w:jc w:val="both"/>
        <w:rPr>
          <w:rFonts w:ascii="Palatino Linotype" w:eastAsiaTheme="minorEastAsia" w:hAnsi="Palatino Linotype" w:cs="Arial"/>
          <w:b/>
          <w:bCs/>
          <w:lang w:val="es-ES_tradnl"/>
        </w:rPr>
      </w:pPr>
      <w:r w:rsidRPr="00657C13">
        <w:rPr>
          <w:rFonts w:ascii="Palatino Linotype" w:eastAsiaTheme="minorEastAsia" w:hAnsi="Palatino Linotype" w:cs="Arial"/>
          <w:b/>
          <w:bCs/>
          <w:lang w:val="es-ES_tradnl"/>
        </w:rPr>
        <w:t xml:space="preserve">Solicitud 00100/HRZUM/IP/2021: </w:t>
      </w:r>
    </w:p>
    <w:p w14:paraId="3D745E01" w14:textId="63F33E13" w:rsidR="002472D4" w:rsidRPr="00657C13" w:rsidRDefault="002472D4" w:rsidP="008D6E5D">
      <w:pPr>
        <w:spacing w:line="360" w:lineRule="auto"/>
        <w:ind w:left="426" w:right="567"/>
        <w:jc w:val="both"/>
        <w:rPr>
          <w:rFonts w:ascii="Palatino Linotype" w:eastAsiaTheme="minorEastAsia" w:hAnsi="Palatino Linotype" w:cs="Arial"/>
          <w:b/>
          <w:bCs/>
          <w:lang w:val="es-ES_tradnl"/>
        </w:rPr>
      </w:pPr>
    </w:p>
    <w:p w14:paraId="7214B496" w14:textId="77777777" w:rsidR="002472D4" w:rsidRPr="00657C13" w:rsidRDefault="002472D4" w:rsidP="008D6E5D">
      <w:pPr>
        <w:spacing w:line="360" w:lineRule="auto"/>
        <w:ind w:left="426" w:right="567"/>
        <w:jc w:val="both"/>
        <w:rPr>
          <w:rFonts w:ascii="Palatino Linotype" w:eastAsiaTheme="minorEastAsia" w:hAnsi="Palatino Linotype" w:cs="Arial"/>
          <w:b/>
          <w:bCs/>
          <w:lang w:val="es-ES_tradnl"/>
        </w:rPr>
      </w:pPr>
    </w:p>
    <w:p w14:paraId="1F60E178" w14:textId="16E3D992" w:rsidR="002472D4" w:rsidRPr="00657C13" w:rsidRDefault="002472D4" w:rsidP="008D6E5D">
      <w:pPr>
        <w:spacing w:line="360" w:lineRule="auto"/>
        <w:ind w:left="426" w:right="567"/>
        <w:jc w:val="right"/>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“Metepec, México a 18 de Agosto de 2021</w:t>
      </w:r>
    </w:p>
    <w:p w14:paraId="62B67F8D" w14:textId="77777777" w:rsidR="002472D4" w:rsidRPr="00657C13" w:rsidRDefault="002472D4" w:rsidP="008D6E5D">
      <w:pPr>
        <w:spacing w:line="360" w:lineRule="auto"/>
        <w:ind w:left="426" w:right="567"/>
        <w:jc w:val="right"/>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Nombre del solicitante: NO PROPORCIONADO NO PROPORCIONADO NO PROPORCIONADO</w:t>
      </w:r>
    </w:p>
    <w:p w14:paraId="0E481E97" w14:textId="358F69DF" w:rsidR="002472D4" w:rsidRPr="00657C13" w:rsidRDefault="002472D4" w:rsidP="008D6E5D">
      <w:pPr>
        <w:spacing w:line="360" w:lineRule="auto"/>
        <w:ind w:left="426" w:right="567"/>
        <w:jc w:val="right"/>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Folio de la solicitud: 00100/HRZUM/IP/2021</w:t>
      </w:r>
    </w:p>
    <w:p w14:paraId="59DD6953" w14:textId="77777777" w:rsidR="002472D4" w:rsidRPr="00657C13" w:rsidRDefault="002472D4" w:rsidP="008D6E5D">
      <w:pPr>
        <w:spacing w:line="360" w:lineRule="auto"/>
        <w:ind w:left="426" w:right="567"/>
        <w:jc w:val="both"/>
        <w:rPr>
          <w:rFonts w:ascii="Palatino Linotype" w:eastAsiaTheme="minorEastAsia" w:hAnsi="Palatino Linotype" w:cs="Arial"/>
          <w:bCs/>
          <w:i/>
          <w:lang w:val="es-ES_tradnl"/>
        </w:rPr>
      </w:pPr>
    </w:p>
    <w:p w14:paraId="7FCA3C93" w14:textId="2281597B" w:rsidR="002472D4" w:rsidRPr="00657C13" w:rsidRDefault="002472D4" w:rsidP="008D6E5D">
      <w:pPr>
        <w:spacing w:line="360" w:lineRule="auto"/>
        <w:ind w:left="426" w:right="567"/>
        <w:jc w:val="both"/>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00100/HRZUM/IP/2021; sírvase encontrar adjunto el archivo que detalla de forma precisa el requerimiento del solicitante, por lo que con el acto se cumple en tiempo y forma.</w:t>
      </w:r>
    </w:p>
    <w:p w14:paraId="57527FA0" w14:textId="77777777" w:rsidR="002472D4" w:rsidRPr="00657C13" w:rsidRDefault="002472D4" w:rsidP="008D6E5D">
      <w:pPr>
        <w:spacing w:line="360" w:lineRule="auto"/>
        <w:ind w:left="426" w:right="567"/>
        <w:jc w:val="both"/>
        <w:rPr>
          <w:rFonts w:ascii="Palatino Linotype" w:eastAsiaTheme="minorEastAsia" w:hAnsi="Palatino Linotype" w:cs="Arial"/>
          <w:bCs/>
          <w:i/>
          <w:lang w:val="es-ES_tradnl"/>
        </w:rPr>
      </w:pPr>
    </w:p>
    <w:p w14:paraId="0C82DCAD" w14:textId="77777777" w:rsidR="002472D4" w:rsidRPr="00657C13" w:rsidRDefault="002472D4" w:rsidP="008D6E5D">
      <w:pPr>
        <w:spacing w:line="360" w:lineRule="auto"/>
        <w:ind w:left="426" w:right="567"/>
        <w:jc w:val="both"/>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ATENTAMENTE</w:t>
      </w:r>
    </w:p>
    <w:p w14:paraId="05A14987" w14:textId="0FCA40EA" w:rsidR="002472D4" w:rsidRPr="00657C13" w:rsidRDefault="002472D4" w:rsidP="008D6E5D">
      <w:pPr>
        <w:spacing w:line="360" w:lineRule="auto"/>
        <w:ind w:left="426" w:right="567"/>
        <w:jc w:val="both"/>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LCDA. ROSA EDITH VENTURA RIOS” (Sic)</w:t>
      </w:r>
    </w:p>
    <w:p w14:paraId="5D2903F5" w14:textId="77777777" w:rsidR="00AA0492" w:rsidRPr="00657C13" w:rsidRDefault="00AA0492" w:rsidP="008D6E5D">
      <w:pPr>
        <w:spacing w:line="360" w:lineRule="auto"/>
        <w:ind w:left="426" w:right="567"/>
        <w:jc w:val="both"/>
        <w:rPr>
          <w:rFonts w:ascii="Palatino Linotype" w:eastAsiaTheme="minorEastAsia" w:hAnsi="Palatino Linotype" w:cs="Arial"/>
          <w:bCs/>
          <w:i/>
          <w:lang w:val="es-ES_tradnl"/>
        </w:rPr>
      </w:pPr>
    </w:p>
    <w:p w14:paraId="4B33DFB9" w14:textId="77777777" w:rsidR="00AA0492" w:rsidRPr="00657C13" w:rsidRDefault="00AA0492" w:rsidP="00AA0492">
      <w:pPr>
        <w:spacing w:line="360" w:lineRule="auto"/>
        <w:ind w:left="426" w:right="616"/>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Adjunto, a la respuesta, el </w:t>
      </w:r>
      <w:r w:rsidRPr="00657C13">
        <w:rPr>
          <w:rFonts w:ascii="Palatino Linotype" w:eastAsiaTheme="minorEastAsia" w:hAnsi="Palatino Linotype" w:cs="Arial"/>
          <w:b/>
          <w:lang w:val="es-ES_tradnl"/>
        </w:rPr>
        <w:t>SUJETO OBLIGADO</w:t>
      </w:r>
      <w:r w:rsidRPr="00657C13">
        <w:rPr>
          <w:rFonts w:ascii="Palatino Linotype" w:eastAsiaTheme="minorEastAsia" w:hAnsi="Palatino Linotype" w:cs="Arial"/>
          <w:lang w:val="es-ES_tradnl"/>
        </w:rPr>
        <w:t xml:space="preserve"> puso a disposición del particular los siguientes archivos electrónicos: </w:t>
      </w:r>
    </w:p>
    <w:p w14:paraId="7B6A59F7" w14:textId="79D3C45A" w:rsidR="002472D4" w:rsidRPr="00657C13" w:rsidRDefault="002472D4" w:rsidP="008D6E5D">
      <w:pPr>
        <w:spacing w:line="360" w:lineRule="auto"/>
        <w:ind w:left="426" w:right="567"/>
        <w:jc w:val="both"/>
        <w:rPr>
          <w:rFonts w:ascii="Palatino Linotype" w:eastAsiaTheme="minorEastAsia" w:hAnsi="Palatino Linotype" w:cs="Arial"/>
          <w:bCs/>
          <w:i/>
          <w:lang w:val="es-ES_tradnl"/>
        </w:rPr>
      </w:pPr>
    </w:p>
    <w:p w14:paraId="5CC9BBFB" w14:textId="505FD560" w:rsidR="00C77C49" w:rsidRPr="00657C13" w:rsidRDefault="00423761" w:rsidP="00270B8B">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29" w:tgtFrame="_blank" w:history="1">
        <w:r w:rsidR="002472D4" w:rsidRPr="00657C13">
          <w:rPr>
            <w:rFonts w:ascii="Palatino Linotype" w:hAnsi="Palatino Linotype" w:cs="Arial"/>
            <w:b/>
            <w:bCs/>
            <w:color w:val="000000"/>
            <w:lang w:val="es-MX" w:eastAsia="es-MX"/>
          </w:rPr>
          <w:t>SAIMEX_100.pdf</w:t>
        </w:r>
      </w:hyperlink>
      <w:r w:rsidR="002472D4" w:rsidRPr="00657C13">
        <w:rPr>
          <w:rFonts w:ascii="Palatino Linotype" w:hAnsi="Palatino Linotype"/>
          <w:b/>
          <w:color w:val="000000"/>
          <w:lang w:val="es-MX" w:eastAsia="es-MX"/>
        </w:rPr>
        <w:t xml:space="preserve">: </w:t>
      </w:r>
      <w:r w:rsidR="00C77C49" w:rsidRPr="00657C13">
        <w:rPr>
          <w:rFonts w:ascii="Palatino Linotype" w:eastAsia="Calibri" w:hAnsi="Palatino Linotype"/>
          <w:lang w:eastAsia="es-MX"/>
        </w:rPr>
        <w:t>Documento suscrito por la Titular de la Unidad de Transparencia del Organismo Público Descentralizado del Hospital Regional de Alta Especialidad de Zumpango, mediante el cual se refiere que se aprueba el cambio de modalidad de entrega de la información a consulta directa por el Comité de Transparencia.</w:t>
      </w:r>
    </w:p>
    <w:p w14:paraId="0789AB34" w14:textId="77777777" w:rsidR="00C77C49" w:rsidRPr="00657C13" w:rsidRDefault="00C77C49" w:rsidP="00C77C49">
      <w:pPr>
        <w:tabs>
          <w:tab w:val="left" w:pos="284"/>
          <w:tab w:val="left" w:pos="426"/>
          <w:tab w:val="left" w:pos="993"/>
          <w:tab w:val="left" w:pos="1134"/>
        </w:tabs>
        <w:spacing w:line="360" w:lineRule="auto"/>
        <w:ind w:left="720" w:right="616"/>
        <w:contextualSpacing/>
        <w:jc w:val="both"/>
        <w:rPr>
          <w:rFonts w:ascii="Palatino Linotype" w:hAnsi="Palatino Linotype"/>
          <w:color w:val="000000"/>
          <w:lang w:val="es-ES_tradnl" w:eastAsia="es-MX"/>
        </w:rPr>
      </w:pPr>
    </w:p>
    <w:p w14:paraId="3FF26981" w14:textId="77777777" w:rsidR="002472D4"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30" w:tgtFrame="_blank" w:history="1">
        <w:r w:rsidR="002472D4" w:rsidRPr="00657C13">
          <w:rPr>
            <w:rFonts w:ascii="Palatino Linotype" w:hAnsi="Palatino Linotype" w:cs="Arial"/>
            <w:b/>
            <w:bCs/>
            <w:color w:val="000000"/>
            <w:lang w:val="es-MX" w:eastAsia="es-MX"/>
          </w:rPr>
          <w:t>SESION.pdf</w:t>
        </w:r>
      </w:hyperlink>
      <w:hyperlink r:id="rId31" w:tgtFrame="_blank" w:history="1"/>
      <w:r w:rsidR="002472D4" w:rsidRPr="00657C13">
        <w:rPr>
          <w:rFonts w:ascii="Palatino Linotype" w:hAnsi="Palatino Linotype"/>
          <w:color w:val="000000"/>
          <w:lang w:val="es-ES_tradnl" w:eastAsia="es-MX"/>
        </w:rPr>
        <w:t xml:space="preserve">: Documento que consta de cuatro (4) fojas, consiste en la Acta de la Sexta Sesión Extraordinaria del Comité de Transparencias del Organismo </w:t>
      </w:r>
      <w:r w:rsidR="002472D4" w:rsidRPr="00657C13">
        <w:rPr>
          <w:rFonts w:ascii="Palatino Linotype" w:eastAsia="Calibri" w:hAnsi="Palatino Linotype"/>
          <w:lang w:eastAsia="es-MX"/>
        </w:rPr>
        <w:t xml:space="preserve">Público Descentralizado de Carácter Estatal Denominado Hospital Regional de Alta Especialidad de Zumpango. </w:t>
      </w:r>
    </w:p>
    <w:p w14:paraId="26C92950" w14:textId="4CADB0E2" w:rsidR="002472D4" w:rsidRPr="00657C13" w:rsidRDefault="002472D4" w:rsidP="008D6E5D">
      <w:pPr>
        <w:spacing w:line="360" w:lineRule="auto"/>
        <w:ind w:left="426" w:right="567"/>
        <w:jc w:val="both"/>
        <w:rPr>
          <w:rFonts w:ascii="Palatino Linotype" w:eastAsiaTheme="minorEastAsia" w:hAnsi="Palatino Linotype" w:cs="Arial"/>
          <w:bCs/>
          <w:i/>
          <w:lang w:val="es-ES_tradnl"/>
        </w:rPr>
      </w:pPr>
    </w:p>
    <w:p w14:paraId="284F4969" w14:textId="0B69D8BD" w:rsidR="002472D4" w:rsidRPr="00657C13" w:rsidRDefault="002472D4" w:rsidP="008D6E5D">
      <w:pPr>
        <w:spacing w:line="360" w:lineRule="auto"/>
        <w:ind w:left="426" w:right="567"/>
        <w:jc w:val="both"/>
        <w:rPr>
          <w:rFonts w:ascii="Palatino Linotype" w:eastAsiaTheme="minorEastAsia" w:hAnsi="Palatino Linotype" w:cs="Arial"/>
          <w:b/>
          <w:bCs/>
          <w:lang w:val="es-ES_tradnl"/>
        </w:rPr>
      </w:pPr>
      <w:r w:rsidRPr="00657C13">
        <w:rPr>
          <w:rFonts w:ascii="Palatino Linotype" w:eastAsiaTheme="minorEastAsia" w:hAnsi="Palatino Linotype" w:cs="Arial"/>
          <w:b/>
          <w:bCs/>
          <w:lang w:val="es-ES_tradnl"/>
        </w:rPr>
        <w:t xml:space="preserve">Solicitud 00101/HRZUM/IP/2021: </w:t>
      </w:r>
    </w:p>
    <w:p w14:paraId="3E67ADC9" w14:textId="68B6C4BB" w:rsidR="002472D4" w:rsidRPr="00657C13" w:rsidRDefault="002472D4" w:rsidP="008D6E5D">
      <w:pPr>
        <w:spacing w:line="360" w:lineRule="auto"/>
        <w:ind w:left="426" w:right="567"/>
        <w:jc w:val="both"/>
        <w:rPr>
          <w:rFonts w:ascii="Palatino Linotype" w:eastAsiaTheme="minorEastAsia" w:hAnsi="Palatino Linotype" w:cs="Arial"/>
          <w:i/>
          <w:lang w:val="es-ES_tradnl"/>
        </w:rPr>
      </w:pPr>
    </w:p>
    <w:p w14:paraId="3D36B8DF" w14:textId="237244AB" w:rsidR="002472D4" w:rsidRPr="00657C13" w:rsidRDefault="002472D4"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“Metepec, México a 18 de Agosto de 2021</w:t>
      </w:r>
    </w:p>
    <w:p w14:paraId="775F0C97" w14:textId="77777777" w:rsidR="002472D4" w:rsidRPr="00657C13" w:rsidRDefault="002472D4"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Nombre del solicitante: NO PROPORCIONADO NO PROPORCIONADO NO PROPORCIONADO</w:t>
      </w:r>
    </w:p>
    <w:p w14:paraId="1472E4EF" w14:textId="0BD05FF8" w:rsidR="002472D4" w:rsidRPr="00657C13" w:rsidRDefault="002472D4"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Folio de la solicitud: 00101/HRZUM/IP/2021</w:t>
      </w:r>
    </w:p>
    <w:p w14:paraId="53FE53E8" w14:textId="77777777" w:rsidR="002472D4" w:rsidRPr="00657C13" w:rsidRDefault="002472D4" w:rsidP="008D6E5D">
      <w:pPr>
        <w:spacing w:line="360" w:lineRule="auto"/>
        <w:ind w:left="426" w:right="567"/>
        <w:jc w:val="both"/>
        <w:rPr>
          <w:rFonts w:ascii="Palatino Linotype" w:eastAsiaTheme="minorEastAsia" w:hAnsi="Palatino Linotype" w:cs="Arial"/>
          <w:i/>
          <w:lang w:val="es-ES_tradnl"/>
        </w:rPr>
      </w:pPr>
    </w:p>
    <w:p w14:paraId="16C563D7" w14:textId="3778A9D6" w:rsidR="002472D4" w:rsidRPr="00657C13" w:rsidRDefault="002472D4"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lastRenderedPageBreak/>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00101/HRZUM/IP/2021; sírvase encontrar adjunto el archivo que detalla de forma precisa el requerimiento del solicitante, por lo que con el acto se cumple en tiempo y forma.</w:t>
      </w:r>
    </w:p>
    <w:p w14:paraId="2B185288" w14:textId="77777777" w:rsidR="002472D4" w:rsidRPr="00657C13" w:rsidRDefault="002472D4" w:rsidP="008D6E5D">
      <w:pPr>
        <w:spacing w:line="360" w:lineRule="auto"/>
        <w:ind w:left="426" w:right="567"/>
        <w:jc w:val="both"/>
        <w:rPr>
          <w:rFonts w:ascii="Palatino Linotype" w:eastAsiaTheme="minorEastAsia" w:hAnsi="Palatino Linotype" w:cs="Arial"/>
          <w:i/>
          <w:lang w:val="es-ES_tradnl"/>
        </w:rPr>
      </w:pPr>
    </w:p>
    <w:p w14:paraId="2D93FFBB" w14:textId="77777777" w:rsidR="002472D4" w:rsidRPr="00657C13" w:rsidRDefault="002472D4"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ATENTAMENTE</w:t>
      </w:r>
    </w:p>
    <w:p w14:paraId="46A63172" w14:textId="7AE54D21" w:rsidR="002472D4" w:rsidRPr="00657C13" w:rsidRDefault="002472D4"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LCDA. ROSA EDITH VENTURA RIOS” (Sic)</w:t>
      </w:r>
    </w:p>
    <w:p w14:paraId="49CCF395" w14:textId="77777777" w:rsidR="00AA0492" w:rsidRPr="00657C13" w:rsidRDefault="00AA0492" w:rsidP="008D6E5D">
      <w:pPr>
        <w:spacing w:line="360" w:lineRule="auto"/>
        <w:ind w:left="426" w:right="567"/>
        <w:jc w:val="both"/>
        <w:rPr>
          <w:rFonts w:ascii="Palatino Linotype" w:eastAsiaTheme="minorEastAsia" w:hAnsi="Palatino Linotype" w:cs="Arial"/>
          <w:i/>
          <w:lang w:val="es-ES_tradnl"/>
        </w:rPr>
      </w:pPr>
    </w:p>
    <w:p w14:paraId="144E1564" w14:textId="77777777" w:rsidR="00AA0492" w:rsidRPr="00657C13" w:rsidRDefault="00AA0492" w:rsidP="00AA0492">
      <w:pPr>
        <w:spacing w:line="360" w:lineRule="auto"/>
        <w:ind w:left="426" w:right="616"/>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Adjunto, a la respuesta, el </w:t>
      </w:r>
      <w:r w:rsidRPr="00657C13">
        <w:rPr>
          <w:rFonts w:ascii="Palatino Linotype" w:eastAsiaTheme="minorEastAsia" w:hAnsi="Palatino Linotype" w:cs="Arial"/>
          <w:b/>
          <w:lang w:val="es-ES_tradnl"/>
        </w:rPr>
        <w:t>SUJETO OBLIGADO</w:t>
      </w:r>
      <w:r w:rsidRPr="00657C13">
        <w:rPr>
          <w:rFonts w:ascii="Palatino Linotype" w:eastAsiaTheme="minorEastAsia" w:hAnsi="Palatino Linotype" w:cs="Arial"/>
          <w:lang w:val="es-ES_tradnl"/>
        </w:rPr>
        <w:t xml:space="preserve"> puso a disposición del particular los siguientes archivos electrónicos: </w:t>
      </w:r>
    </w:p>
    <w:p w14:paraId="00C1076E" w14:textId="4E988D17" w:rsidR="00870672" w:rsidRPr="00657C13" w:rsidRDefault="00870672" w:rsidP="008D6E5D">
      <w:pPr>
        <w:spacing w:line="360" w:lineRule="auto"/>
        <w:ind w:left="426" w:right="567"/>
        <w:jc w:val="both"/>
        <w:rPr>
          <w:rFonts w:ascii="Palatino Linotype" w:eastAsiaTheme="minorEastAsia" w:hAnsi="Palatino Linotype" w:cs="Arial"/>
          <w:i/>
          <w:lang w:val="es-ES_tradnl"/>
        </w:rPr>
      </w:pPr>
    </w:p>
    <w:p w14:paraId="4644FA44" w14:textId="4B006A74" w:rsidR="00870672"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32" w:tgtFrame="_blank" w:history="1">
        <w:r w:rsidR="00870672" w:rsidRPr="00657C13">
          <w:rPr>
            <w:rFonts w:ascii="Palatino Linotype" w:hAnsi="Palatino Linotype" w:cs="Arial"/>
            <w:b/>
            <w:bCs/>
            <w:color w:val="000000"/>
            <w:lang w:val="es-MX" w:eastAsia="es-MX"/>
          </w:rPr>
          <w:t>SAIMEX_101.pdf</w:t>
        </w:r>
      </w:hyperlink>
      <w:r w:rsidR="00870672" w:rsidRPr="00657C13">
        <w:rPr>
          <w:rFonts w:ascii="Palatino Linotype" w:hAnsi="Palatino Linotype"/>
          <w:b/>
          <w:color w:val="000000"/>
          <w:lang w:val="es-MX" w:eastAsia="es-MX"/>
        </w:rPr>
        <w:t xml:space="preserve">: </w:t>
      </w:r>
      <w:r w:rsidR="00C77C49" w:rsidRPr="00657C13">
        <w:rPr>
          <w:rFonts w:ascii="Palatino Linotype" w:eastAsia="Calibri" w:hAnsi="Palatino Linotype"/>
          <w:lang w:eastAsia="es-MX"/>
        </w:rPr>
        <w:t>Documento suscrito por la Titular de la Unidad de Transparencia del Organismo Público Descentralizado del Hospital Regional de Alta Especialidad de Zumpango, mediante el cual se refiere que se aprueba el cambio de modalidad de entrega de la información a consulta directa por el Comité de Transparencia.</w:t>
      </w:r>
    </w:p>
    <w:p w14:paraId="5992917F" w14:textId="77777777" w:rsidR="00870672" w:rsidRPr="00657C13" w:rsidRDefault="00870672" w:rsidP="008D6E5D">
      <w:pPr>
        <w:tabs>
          <w:tab w:val="left" w:pos="284"/>
          <w:tab w:val="left" w:pos="426"/>
          <w:tab w:val="left" w:pos="993"/>
          <w:tab w:val="left" w:pos="1134"/>
        </w:tabs>
        <w:spacing w:line="360" w:lineRule="auto"/>
        <w:ind w:left="720" w:right="616"/>
        <w:contextualSpacing/>
        <w:jc w:val="both"/>
        <w:rPr>
          <w:rFonts w:ascii="Palatino Linotype" w:hAnsi="Palatino Linotype"/>
          <w:color w:val="000000"/>
          <w:lang w:val="es-ES_tradnl" w:eastAsia="es-MX"/>
        </w:rPr>
      </w:pPr>
    </w:p>
    <w:p w14:paraId="5F41E6A8" w14:textId="77777777" w:rsidR="00870672"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33" w:tgtFrame="_blank" w:history="1">
        <w:r w:rsidR="00870672" w:rsidRPr="00657C13">
          <w:rPr>
            <w:rFonts w:ascii="Palatino Linotype" w:hAnsi="Palatino Linotype" w:cs="Arial"/>
            <w:b/>
            <w:bCs/>
            <w:color w:val="000000"/>
            <w:lang w:val="es-MX" w:eastAsia="es-MX"/>
          </w:rPr>
          <w:t>SESION.pdf</w:t>
        </w:r>
      </w:hyperlink>
      <w:hyperlink r:id="rId34" w:tgtFrame="_blank" w:history="1"/>
      <w:r w:rsidR="00870672" w:rsidRPr="00657C13">
        <w:rPr>
          <w:rFonts w:ascii="Palatino Linotype" w:hAnsi="Palatino Linotype"/>
          <w:color w:val="000000"/>
          <w:lang w:val="es-ES_tradnl" w:eastAsia="es-MX"/>
        </w:rPr>
        <w:t xml:space="preserve">: Documento que consta de cuatro (4) fojas, consiste en la Acta de la Sexta Sesión Extraordinaria del Comité de Transparencias </w:t>
      </w:r>
      <w:r w:rsidR="00870672" w:rsidRPr="00657C13">
        <w:rPr>
          <w:rFonts w:ascii="Palatino Linotype" w:hAnsi="Palatino Linotype"/>
          <w:color w:val="000000"/>
          <w:lang w:val="es-ES_tradnl" w:eastAsia="es-MX"/>
        </w:rPr>
        <w:lastRenderedPageBreak/>
        <w:t xml:space="preserve">del Organismo </w:t>
      </w:r>
      <w:r w:rsidR="00870672" w:rsidRPr="00657C13">
        <w:rPr>
          <w:rFonts w:ascii="Palatino Linotype" w:eastAsia="Calibri" w:hAnsi="Palatino Linotype"/>
          <w:lang w:eastAsia="es-MX"/>
        </w:rPr>
        <w:t xml:space="preserve">Público Descentralizado de Carácter Estatal Denominado Hospital Regional de Alta Especialidad de Zumpango. </w:t>
      </w:r>
    </w:p>
    <w:p w14:paraId="4D698412" w14:textId="44E48F93" w:rsidR="00870672" w:rsidRPr="00657C13" w:rsidRDefault="00870672" w:rsidP="008D6E5D">
      <w:pPr>
        <w:spacing w:line="360" w:lineRule="auto"/>
        <w:ind w:left="426" w:right="567"/>
        <w:jc w:val="both"/>
        <w:rPr>
          <w:rFonts w:ascii="Palatino Linotype" w:eastAsiaTheme="minorEastAsia" w:hAnsi="Palatino Linotype" w:cs="Arial"/>
          <w:i/>
          <w:lang w:val="es-ES_tradnl"/>
        </w:rPr>
      </w:pPr>
    </w:p>
    <w:p w14:paraId="46A2F8BF" w14:textId="5CDAE7BA" w:rsidR="00870672" w:rsidRPr="00657C13" w:rsidRDefault="00870672" w:rsidP="008D6E5D">
      <w:pPr>
        <w:spacing w:line="360" w:lineRule="auto"/>
        <w:ind w:left="426" w:right="567"/>
        <w:jc w:val="both"/>
        <w:rPr>
          <w:rFonts w:ascii="Palatino Linotype" w:eastAsiaTheme="minorEastAsia" w:hAnsi="Palatino Linotype" w:cs="Arial"/>
          <w:b/>
          <w:bCs/>
          <w:lang w:val="es-ES_tradnl"/>
        </w:rPr>
      </w:pPr>
      <w:r w:rsidRPr="00657C13">
        <w:rPr>
          <w:rFonts w:ascii="Palatino Linotype" w:eastAsiaTheme="minorEastAsia" w:hAnsi="Palatino Linotype" w:cs="Arial"/>
          <w:b/>
          <w:bCs/>
          <w:lang w:val="es-ES_tradnl"/>
        </w:rPr>
        <w:t xml:space="preserve">Solicitud 00103/HRZUM/IP/2021: </w:t>
      </w:r>
    </w:p>
    <w:p w14:paraId="567F38A3" w14:textId="62783B3F" w:rsidR="00870672" w:rsidRPr="00657C13" w:rsidRDefault="00870672" w:rsidP="008D6E5D">
      <w:pPr>
        <w:spacing w:line="360" w:lineRule="auto"/>
        <w:ind w:left="426" w:right="567"/>
        <w:jc w:val="both"/>
        <w:rPr>
          <w:rFonts w:ascii="Palatino Linotype" w:eastAsiaTheme="minorEastAsia" w:hAnsi="Palatino Linotype" w:cs="Arial"/>
          <w:b/>
          <w:bCs/>
          <w:lang w:val="es-ES_tradnl"/>
        </w:rPr>
      </w:pPr>
    </w:p>
    <w:p w14:paraId="45971E8E" w14:textId="469853F4" w:rsidR="00870672" w:rsidRPr="00657C13" w:rsidRDefault="00870672" w:rsidP="008D6E5D">
      <w:pPr>
        <w:spacing w:line="360" w:lineRule="auto"/>
        <w:ind w:left="426" w:right="567"/>
        <w:jc w:val="right"/>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“Metepec, México a 18 de Agosto de 2021</w:t>
      </w:r>
    </w:p>
    <w:p w14:paraId="517C0F4B" w14:textId="77777777" w:rsidR="00870672" w:rsidRPr="00657C13" w:rsidRDefault="00870672" w:rsidP="008D6E5D">
      <w:pPr>
        <w:spacing w:line="360" w:lineRule="auto"/>
        <w:ind w:left="426" w:right="567"/>
        <w:jc w:val="right"/>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Nombre del solicitante: NO PROPORCIONADO NO PROPORCIONADO NO PROPORCIONADO</w:t>
      </w:r>
    </w:p>
    <w:p w14:paraId="1F6384B1" w14:textId="56E18852" w:rsidR="00870672" w:rsidRPr="00657C13" w:rsidRDefault="00870672" w:rsidP="008D6E5D">
      <w:pPr>
        <w:spacing w:line="360" w:lineRule="auto"/>
        <w:ind w:left="426" w:right="567"/>
        <w:jc w:val="right"/>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Folio de la solicitud: 00103/HRZUM/IP/2021</w:t>
      </w:r>
    </w:p>
    <w:p w14:paraId="25379179" w14:textId="77777777" w:rsidR="00870672" w:rsidRPr="00657C13" w:rsidRDefault="00870672" w:rsidP="008D6E5D">
      <w:pPr>
        <w:spacing w:line="360" w:lineRule="auto"/>
        <w:ind w:left="426" w:right="567"/>
        <w:jc w:val="right"/>
        <w:rPr>
          <w:rFonts w:ascii="Palatino Linotype" w:eastAsiaTheme="minorEastAsia" w:hAnsi="Palatino Linotype" w:cs="Arial"/>
          <w:bCs/>
          <w:i/>
          <w:lang w:val="es-ES_tradnl"/>
        </w:rPr>
      </w:pPr>
    </w:p>
    <w:p w14:paraId="47E648FA" w14:textId="043C3A4D" w:rsidR="00870672" w:rsidRPr="00657C13" w:rsidRDefault="00870672" w:rsidP="008D6E5D">
      <w:pPr>
        <w:spacing w:line="360" w:lineRule="auto"/>
        <w:ind w:left="426" w:right="567"/>
        <w:jc w:val="both"/>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00103/HRZUM/IP/2021; sírvase encontrar adjunto el archivo que detalla de forma precisa el requerimiento del solicitante, por lo que con el acto se cumple en tiempo y forma.</w:t>
      </w:r>
    </w:p>
    <w:p w14:paraId="15954DE1" w14:textId="77777777" w:rsidR="00870672" w:rsidRPr="00657C13" w:rsidRDefault="00870672" w:rsidP="008D6E5D">
      <w:pPr>
        <w:spacing w:line="360" w:lineRule="auto"/>
        <w:ind w:left="426" w:right="567"/>
        <w:jc w:val="both"/>
        <w:rPr>
          <w:rFonts w:ascii="Palatino Linotype" w:eastAsiaTheme="minorEastAsia" w:hAnsi="Palatino Linotype" w:cs="Arial"/>
          <w:bCs/>
          <w:i/>
          <w:lang w:val="es-ES_tradnl"/>
        </w:rPr>
      </w:pPr>
    </w:p>
    <w:p w14:paraId="688A6E04" w14:textId="77777777" w:rsidR="00870672" w:rsidRPr="00657C13" w:rsidRDefault="00870672" w:rsidP="008D6E5D">
      <w:pPr>
        <w:spacing w:line="360" w:lineRule="auto"/>
        <w:ind w:left="426" w:right="567"/>
        <w:jc w:val="both"/>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ATENTAMENTE</w:t>
      </w:r>
    </w:p>
    <w:p w14:paraId="3985BF59" w14:textId="79504C6B" w:rsidR="00870672" w:rsidRPr="00657C13" w:rsidRDefault="00870672" w:rsidP="008D6E5D">
      <w:pPr>
        <w:spacing w:line="360" w:lineRule="auto"/>
        <w:ind w:left="426" w:right="567"/>
        <w:jc w:val="both"/>
        <w:rPr>
          <w:rFonts w:ascii="Palatino Linotype" w:eastAsiaTheme="minorEastAsia" w:hAnsi="Palatino Linotype" w:cs="Arial"/>
          <w:bCs/>
          <w:i/>
          <w:lang w:val="es-ES_tradnl"/>
        </w:rPr>
      </w:pPr>
      <w:r w:rsidRPr="00657C13">
        <w:rPr>
          <w:rFonts w:ascii="Palatino Linotype" w:eastAsiaTheme="minorEastAsia" w:hAnsi="Palatino Linotype" w:cs="Arial"/>
          <w:bCs/>
          <w:i/>
          <w:lang w:val="es-ES_tradnl"/>
        </w:rPr>
        <w:t>LCDA. ROSA EDITH VENTURA RIOS” (Sic)</w:t>
      </w:r>
    </w:p>
    <w:p w14:paraId="1890A467" w14:textId="77777777" w:rsidR="00AA0492" w:rsidRPr="00657C13" w:rsidRDefault="00AA0492" w:rsidP="008D6E5D">
      <w:pPr>
        <w:spacing w:line="360" w:lineRule="auto"/>
        <w:ind w:left="426" w:right="567"/>
        <w:jc w:val="both"/>
        <w:rPr>
          <w:rFonts w:ascii="Palatino Linotype" w:eastAsiaTheme="minorEastAsia" w:hAnsi="Palatino Linotype" w:cs="Arial"/>
          <w:bCs/>
          <w:i/>
          <w:lang w:val="es-ES_tradnl"/>
        </w:rPr>
      </w:pPr>
    </w:p>
    <w:p w14:paraId="63D2C01B" w14:textId="77777777" w:rsidR="00AA0492" w:rsidRPr="00657C13" w:rsidRDefault="00AA0492" w:rsidP="00AA0492">
      <w:pPr>
        <w:spacing w:line="360" w:lineRule="auto"/>
        <w:ind w:left="426" w:right="616"/>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lastRenderedPageBreak/>
        <w:t xml:space="preserve">Adjunto, a la respuesta, el </w:t>
      </w:r>
      <w:r w:rsidRPr="00657C13">
        <w:rPr>
          <w:rFonts w:ascii="Palatino Linotype" w:eastAsiaTheme="minorEastAsia" w:hAnsi="Palatino Linotype" w:cs="Arial"/>
          <w:b/>
          <w:lang w:val="es-ES_tradnl"/>
        </w:rPr>
        <w:t>SUJETO OBLIGADO</w:t>
      </w:r>
      <w:r w:rsidRPr="00657C13">
        <w:rPr>
          <w:rFonts w:ascii="Palatino Linotype" w:eastAsiaTheme="minorEastAsia" w:hAnsi="Palatino Linotype" w:cs="Arial"/>
          <w:lang w:val="es-ES_tradnl"/>
        </w:rPr>
        <w:t xml:space="preserve"> puso a disposición del particular los siguientes archivos electrónicos: </w:t>
      </w:r>
    </w:p>
    <w:p w14:paraId="49EEFFF4" w14:textId="77777777" w:rsidR="00870672" w:rsidRPr="00657C13" w:rsidRDefault="00870672" w:rsidP="008D6E5D">
      <w:pPr>
        <w:spacing w:line="360" w:lineRule="auto"/>
        <w:ind w:left="426" w:right="567"/>
        <w:jc w:val="both"/>
        <w:rPr>
          <w:rFonts w:ascii="Palatino Linotype" w:eastAsiaTheme="minorEastAsia" w:hAnsi="Palatino Linotype" w:cs="Arial"/>
          <w:b/>
          <w:bCs/>
          <w:lang w:val="es-ES_tradnl"/>
        </w:rPr>
      </w:pPr>
    </w:p>
    <w:p w14:paraId="11595039" w14:textId="235F9DE9" w:rsidR="00870672" w:rsidRPr="00657C13" w:rsidRDefault="00423761" w:rsidP="008D6E5D">
      <w:pPr>
        <w:numPr>
          <w:ilvl w:val="0"/>
          <w:numId w:val="10"/>
        </w:numPr>
        <w:tabs>
          <w:tab w:val="left" w:pos="284"/>
          <w:tab w:val="left" w:pos="426"/>
          <w:tab w:val="left" w:pos="993"/>
          <w:tab w:val="left" w:pos="1134"/>
        </w:tabs>
        <w:spacing w:line="360" w:lineRule="auto"/>
        <w:ind w:left="540" w:right="616" w:hanging="180"/>
        <w:contextualSpacing/>
        <w:jc w:val="both"/>
        <w:rPr>
          <w:rFonts w:ascii="Palatino Linotype" w:hAnsi="Palatino Linotype"/>
          <w:color w:val="000000"/>
          <w:lang w:val="es-ES_tradnl" w:eastAsia="es-MX"/>
        </w:rPr>
      </w:pPr>
      <w:hyperlink r:id="rId35" w:tgtFrame="_blank" w:history="1">
        <w:r w:rsidR="00870672" w:rsidRPr="00657C13">
          <w:rPr>
            <w:rFonts w:ascii="Palatino Linotype" w:hAnsi="Palatino Linotype" w:cs="Arial"/>
            <w:b/>
            <w:bCs/>
            <w:color w:val="000000"/>
            <w:lang w:val="es-MX" w:eastAsia="es-MX"/>
          </w:rPr>
          <w:t>SAIMEX_103.pdf</w:t>
        </w:r>
      </w:hyperlink>
      <w:r w:rsidR="00870672" w:rsidRPr="00657C13">
        <w:rPr>
          <w:rFonts w:ascii="Palatino Linotype" w:hAnsi="Palatino Linotype"/>
          <w:b/>
          <w:color w:val="000000"/>
          <w:lang w:val="es-MX" w:eastAsia="es-MX"/>
        </w:rPr>
        <w:t xml:space="preserve">: </w:t>
      </w:r>
      <w:r w:rsidR="00870672" w:rsidRPr="00657C13">
        <w:rPr>
          <w:rFonts w:ascii="Palatino Linotype" w:eastAsia="Calibri" w:hAnsi="Palatino Linotype"/>
          <w:lang w:eastAsia="es-MX"/>
        </w:rPr>
        <w:t xml:space="preserve"> </w:t>
      </w:r>
      <w:r w:rsidR="00C77C49" w:rsidRPr="00657C13">
        <w:rPr>
          <w:rFonts w:ascii="Palatino Linotype" w:eastAsia="Calibri" w:hAnsi="Palatino Linotype"/>
          <w:lang w:eastAsia="es-MX"/>
        </w:rPr>
        <w:t>Documento suscrito por la Titular de la Unidad de Transparencia del Organismo Público Descentralizado del Hospital Regional de Alta Especialidad de Zumpango, mediante el cual se refiere que se aprueba el cambio de modalidad de entrega de la información a consulta directa por el Comité de Transparencia.</w:t>
      </w:r>
    </w:p>
    <w:p w14:paraId="384A7EBB" w14:textId="77777777" w:rsidR="00870672" w:rsidRPr="00657C13" w:rsidRDefault="00870672" w:rsidP="008D6E5D">
      <w:pPr>
        <w:tabs>
          <w:tab w:val="left" w:pos="284"/>
          <w:tab w:val="left" w:pos="426"/>
          <w:tab w:val="left" w:pos="993"/>
          <w:tab w:val="left" w:pos="1134"/>
        </w:tabs>
        <w:spacing w:line="360" w:lineRule="auto"/>
        <w:ind w:left="540" w:right="616" w:hanging="180"/>
        <w:contextualSpacing/>
        <w:jc w:val="both"/>
        <w:rPr>
          <w:rFonts w:ascii="Palatino Linotype" w:hAnsi="Palatino Linotype"/>
          <w:color w:val="000000"/>
          <w:lang w:val="es-ES_tradnl" w:eastAsia="es-MX"/>
        </w:rPr>
      </w:pPr>
    </w:p>
    <w:p w14:paraId="2A676184" w14:textId="77777777" w:rsidR="00870672" w:rsidRPr="00657C13" w:rsidRDefault="00423761" w:rsidP="008D6E5D">
      <w:pPr>
        <w:numPr>
          <w:ilvl w:val="0"/>
          <w:numId w:val="10"/>
        </w:numPr>
        <w:tabs>
          <w:tab w:val="left" w:pos="284"/>
          <w:tab w:val="left" w:pos="426"/>
          <w:tab w:val="left" w:pos="993"/>
          <w:tab w:val="left" w:pos="1134"/>
        </w:tabs>
        <w:spacing w:line="360" w:lineRule="auto"/>
        <w:ind w:left="540" w:right="616" w:hanging="180"/>
        <w:contextualSpacing/>
        <w:jc w:val="both"/>
        <w:rPr>
          <w:rFonts w:ascii="Palatino Linotype" w:hAnsi="Palatino Linotype"/>
          <w:color w:val="000000"/>
          <w:lang w:val="es-ES_tradnl" w:eastAsia="es-MX"/>
        </w:rPr>
      </w:pPr>
      <w:hyperlink r:id="rId36" w:tgtFrame="_blank" w:history="1">
        <w:r w:rsidR="00870672" w:rsidRPr="00657C13">
          <w:rPr>
            <w:rFonts w:ascii="Palatino Linotype" w:hAnsi="Palatino Linotype" w:cs="Arial"/>
            <w:b/>
            <w:bCs/>
            <w:color w:val="000000"/>
            <w:lang w:val="es-MX" w:eastAsia="es-MX"/>
          </w:rPr>
          <w:t>SESION.pdf</w:t>
        </w:r>
      </w:hyperlink>
      <w:hyperlink r:id="rId37" w:tgtFrame="_blank" w:history="1"/>
      <w:r w:rsidR="00870672" w:rsidRPr="00657C13">
        <w:rPr>
          <w:rFonts w:ascii="Palatino Linotype" w:hAnsi="Palatino Linotype"/>
          <w:color w:val="000000"/>
          <w:lang w:val="es-ES_tradnl" w:eastAsia="es-MX"/>
        </w:rPr>
        <w:t xml:space="preserve">: Documento que consta de cuatro (4) fojas, consiste en la Acta de la Sexta Sesión Extraordinaria del Comité de Transparencias del Organismo </w:t>
      </w:r>
      <w:r w:rsidR="00870672" w:rsidRPr="00657C13">
        <w:rPr>
          <w:rFonts w:ascii="Palatino Linotype" w:eastAsia="Calibri" w:hAnsi="Palatino Linotype"/>
          <w:lang w:eastAsia="es-MX"/>
        </w:rPr>
        <w:t xml:space="preserve">Público Descentralizado de Carácter Estatal Denominado Hospital Regional de Alta Especialidad de Zumpango. </w:t>
      </w:r>
    </w:p>
    <w:p w14:paraId="3DB396D5" w14:textId="77777777" w:rsidR="00870672" w:rsidRPr="00657C13" w:rsidRDefault="00870672" w:rsidP="008D6E5D">
      <w:pPr>
        <w:spacing w:line="360" w:lineRule="auto"/>
        <w:ind w:left="426" w:right="567"/>
        <w:jc w:val="both"/>
        <w:rPr>
          <w:rFonts w:ascii="Palatino Linotype" w:eastAsiaTheme="minorEastAsia" w:hAnsi="Palatino Linotype" w:cs="Arial"/>
          <w:b/>
          <w:bCs/>
          <w:lang w:val="es-ES_tradnl"/>
        </w:rPr>
      </w:pPr>
    </w:p>
    <w:p w14:paraId="5596FF28" w14:textId="04BF1BAB" w:rsidR="00870672" w:rsidRPr="00657C13" w:rsidRDefault="00870672" w:rsidP="008D6E5D">
      <w:pPr>
        <w:spacing w:line="360" w:lineRule="auto"/>
        <w:ind w:left="90" w:right="567" w:hanging="90"/>
        <w:jc w:val="both"/>
        <w:rPr>
          <w:rFonts w:ascii="Palatino Linotype" w:eastAsiaTheme="minorEastAsia" w:hAnsi="Palatino Linotype" w:cs="Arial"/>
          <w:b/>
          <w:bCs/>
          <w:i/>
          <w:lang w:val="es-ES_tradnl"/>
        </w:rPr>
      </w:pPr>
      <w:r w:rsidRPr="00657C13">
        <w:rPr>
          <w:rFonts w:ascii="Palatino Linotype" w:eastAsiaTheme="minorEastAsia" w:hAnsi="Palatino Linotype" w:cs="Arial"/>
          <w:b/>
          <w:bCs/>
          <w:lang w:val="es-ES_tradnl"/>
        </w:rPr>
        <w:t>Solicitud 00104/HRZUM/IP/2021</w:t>
      </w:r>
      <w:r w:rsidRPr="00657C13">
        <w:rPr>
          <w:rFonts w:ascii="Palatino Linotype" w:eastAsiaTheme="minorEastAsia" w:hAnsi="Palatino Linotype" w:cs="Arial"/>
          <w:b/>
          <w:bCs/>
          <w:i/>
          <w:lang w:val="es-ES_tradnl"/>
        </w:rPr>
        <w:t xml:space="preserve">: </w:t>
      </w:r>
    </w:p>
    <w:p w14:paraId="12C53A00" w14:textId="77777777" w:rsidR="00870672" w:rsidRPr="00657C13" w:rsidRDefault="00870672" w:rsidP="008D6E5D">
      <w:pPr>
        <w:spacing w:line="360" w:lineRule="auto"/>
        <w:ind w:left="90" w:right="567" w:hanging="90"/>
        <w:jc w:val="both"/>
        <w:rPr>
          <w:rFonts w:ascii="Palatino Linotype" w:eastAsiaTheme="minorEastAsia" w:hAnsi="Palatino Linotype" w:cs="Arial"/>
          <w:b/>
          <w:bCs/>
          <w:i/>
          <w:lang w:val="es-ES_tradnl"/>
        </w:rPr>
      </w:pPr>
    </w:p>
    <w:p w14:paraId="030CFE77" w14:textId="6A19602F" w:rsidR="00870672" w:rsidRPr="00657C13" w:rsidRDefault="00870672"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“Metepec, México a 18 de Agosto de 2021</w:t>
      </w:r>
    </w:p>
    <w:p w14:paraId="248AD05B" w14:textId="77777777" w:rsidR="00870672" w:rsidRPr="00657C13" w:rsidRDefault="00870672"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Nombre del solicitante: NO PROPORCIONADO NO PROPORCIONADO NO PROPORCIONADO</w:t>
      </w:r>
    </w:p>
    <w:p w14:paraId="7C680494" w14:textId="77777777" w:rsidR="00870672" w:rsidRPr="00657C13" w:rsidRDefault="00870672" w:rsidP="008D6E5D">
      <w:pPr>
        <w:spacing w:line="360" w:lineRule="auto"/>
        <w:ind w:left="426" w:right="567"/>
        <w:jc w:val="right"/>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Folio de la solicitud: 00104/HRZUM/IP/2021</w:t>
      </w:r>
    </w:p>
    <w:p w14:paraId="3D84AA96" w14:textId="52511733" w:rsidR="00870672" w:rsidRPr="00657C13" w:rsidRDefault="00870672"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 xml:space="preserve">Con fundamento en lo previsto por los artículos 2 fracción II y VII, 4 párrafo tercero, 7, 11, 12, 15, 16, 17, 19, 22, 23, fracción I, 24, fracción XI y último párrafo, 50, 51, 52, 53 fracciones II, IV, V y VI, todos de la Ley de Transparencia y Acceso </w:t>
      </w:r>
      <w:r w:rsidRPr="00657C13">
        <w:rPr>
          <w:rFonts w:ascii="Palatino Linotype" w:eastAsiaTheme="minorEastAsia" w:hAnsi="Palatino Linotype" w:cs="Arial"/>
          <w:i/>
          <w:lang w:val="es-ES_tradnl"/>
        </w:rPr>
        <w:lastRenderedPageBreak/>
        <w:t>a la Información Pública del Estado de México y Municipios; en atención a la solicitud de acceso a la información pública, recibida por este Sujeto Obligado, con número de folio 00104/HRZUM/IP/2021; sírvase encontrar adjunto el archivo que detalla de forma precisa el requerimiento del solicitante, por lo que con el acto se cumple en tiempo y forma.</w:t>
      </w:r>
    </w:p>
    <w:p w14:paraId="0BF3DD91" w14:textId="77777777" w:rsidR="00870672" w:rsidRPr="00657C13" w:rsidRDefault="00870672" w:rsidP="008D6E5D">
      <w:pPr>
        <w:spacing w:line="360" w:lineRule="auto"/>
        <w:ind w:left="426" w:right="567"/>
        <w:jc w:val="both"/>
        <w:rPr>
          <w:rFonts w:ascii="Palatino Linotype" w:eastAsiaTheme="minorEastAsia" w:hAnsi="Palatino Linotype" w:cs="Arial"/>
          <w:i/>
          <w:lang w:val="es-ES_tradnl"/>
        </w:rPr>
      </w:pPr>
    </w:p>
    <w:p w14:paraId="25910A0B" w14:textId="77777777" w:rsidR="00870672" w:rsidRPr="00657C13" w:rsidRDefault="00870672"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ATENTAMENTE</w:t>
      </w:r>
    </w:p>
    <w:p w14:paraId="0F64D9CA" w14:textId="68350120" w:rsidR="00870672" w:rsidRPr="00657C13" w:rsidRDefault="00870672" w:rsidP="008D6E5D">
      <w:pPr>
        <w:spacing w:line="360" w:lineRule="auto"/>
        <w:ind w:left="426" w:right="567"/>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LCDA. ROSA EDITH VENTURA RIOS” (Sic)</w:t>
      </w:r>
    </w:p>
    <w:p w14:paraId="54791C9D" w14:textId="77777777" w:rsidR="00AA0492" w:rsidRPr="00657C13" w:rsidRDefault="00AA0492" w:rsidP="008D6E5D">
      <w:pPr>
        <w:spacing w:line="360" w:lineRule="auto"/>
        <w:ind w:left="426" w:right="567"/>
        <w:jc w:val="both"/>
        <w:rPr>
          <w:rFonts w:ascii="Palatino Linotype" w:eastAsiaTheme="minorEastAsia" w:hAnsi="Palatino Linotype" w:cs="Arial"/>
          <w:i/>
          <w:lang w:val="es-ES_tradnl"/>
        </w:rPr>
      </w:pPr>
    </w:p>
    <w:p w14:paraId="50EF9F7A" w14:textId="77777777" w:rsidR="00AA0492" w:rsidRPr="00657C13" w:rsidRDefault="00AA0492" w:rsidP="00AA0492">
      <w:pPr>
        <w:spacing w:line="360" w:lineRule="auto"/>
        <w:ind w:left="426" w:right="616"/>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Adjunto, a la respuesta, el </w:t>
      </w:r>
      <w:r w:rsidRPr="00657C13">
        <w:rPr>
          <w:rFonts w:ascii="Palatino Linotype" w:eastAsiaTheme="minorEastAsia" w:hAnsi="Palatino Linotype" w:cs="Arial"/>
          <w:b/>
          <w:lang w:val="es-ES_tradnl"/>
        </w:rPr>
        <w:t>SUJETO OBLIGADO</w:t>
      </w:r>
      <w:r w:rsidRPr="00657C13">
        <w:rPr>
          <w:rFonts w:ascii="Palatino Linotype" w:eastAsiaTheme="minorEastAsia" w:hAnsi="Palatino Linotype" w:cs="Arial"/>
          <w:lang w:val="es-ES_tradnl"/>
        </w:rPr>
        <w:t xml:space="preserve"> puso a disposición del particular los siguientes archivos electrónicos: </w:t>
      </w:r>
    </w:p>
    <w:p w14:paraId="1B4FE0D5" w14:textId="3C7C2EF1" w:rsidR="00870672" w:rsidRPr="00657C13" w:rsidRDefault="00870672" w:rsidP="008D6E5D">
      <w:pPr>
        <w:spacing w:line="360" w:lineRule="auto"/>
        <w:ind w:left="426" w:right="567"/>
        <w:jc w:val="both"/>
        <w:rPr>
          <w:rFonts w:ascii="Palatino Linotype" w:eastAsiaTheme="minorEastAsia" w:hAnsi="Palatino Linotype" w:cs="Arial"/>
          <w:i/>
          <w:lang w:val="es-ES_tradnl"/>
        </w:rPr>
      </w:pPr>
    </w:p>
    <w:p w14:paraId="3FEDBD4C" w14:textId="3F9FA30F" w:rsidR="00870672"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38" w:tgtFrame="_blank" w:history="1">
        <w:r w:rsidR="00870672" w:rsidRPr="00657C13">
          <w:rPr>
            <w:rFonts w:ascii="Palatino Linotype" w:hAnsi="Palatino Linotype" w:cs="Arial"/>
            <w:b/>
            <w:bCs/>
            <w:color w:val="000000"/>
            <w:lang w:val="es-MX" w:eastAsia="es-MX"/>
          </w:rPr>
          <w:t>SAIMEX_104.pdf</w:t>
        </w:r>
      </w:hyperlink>
      <w:r w:rsidR="00870672" w:rsidRPr="00657C13">
        <w:rPr>
          <w:rFonts w:ascii="Palatino Linotype" w:hAnsi="Palatino Linotype"/>
          <w:b/>
          <w:color w:val="000000"/>
          <w:lang w:val="es-MX" w:eastAsia="es-MX"/>
        </w:rPr>
        <w:t xml:space="preserve">: </w:t>
      </w:r>
      <w:r w:rsidR="00C77C49" w:rsidRPr="00657C13">
        <w:rPr>
          <w:rFonts w:ascii="Palatino Linotype" w:eastAsia="Calibri" w:hAnsi="Palatino Linotype"/>
          <w:lang w:eastAsia="es-MX"/>
        </w:rPr>
        <w:t>Documento suscrito por la Titular de la Unidad de Transparencia del Organismo Público Descentralizado del Hospital Regional de Alta Especialidad de Zumpango, mediante el cual se refiere que se aprueba el cambio de modalidad de entrega de la información a consulta directa por el Comité de Transparencia.</w:t>
      </w:r>
    </w:p>
    <w:p w14:paraId="6A3F46EC" w14:textId="77777777" w:rsidR="00C77C49" w:rsidRPr="00657C13" w:rsidRDefault="00C77C49" w:rsidP="00C77C49">
      <w:pPr>
        <w:tabs>
          <w:tab w:val="left" w:pos="284"/>
          <w:tab w:val="left" w:pos="426"/>
          <w:tab w:val="left" w:pos="993"/>
          <w:tab w:val="left" w:pos="1134"/>
        </w:tabs>
        <w:spacing w:line="360" w:lineRule="auto"/>
        <w:ind w:left="720" w:right="616"/>
        <w:contextualSpacing/>
        <w:jc w:val="both"/>
        <w:rPr>
          <w:rFonts w:ascii="Palatino Linotype" w:hAnsi="Palatino Linotype"/>
          <w:color w:val="000000"/>
          <w:lang w:val="es-ES_tradnl" w:eastAsia="es-MX"/>
        </w:rPr>
      </w:pPr>
    </w:p>
    <w:p w14:paraId="1E83E687" w14:textId="170FB0FB" w:rsidR="00870672" w:rsidRPr="00657C13" w:rsidRDefault="00423761" w:rsidP="008D6E5D">
      <w:pPr>
        <w:numPr>
          <w:ilvl w:val="0"/>
          <w:numId w:val="10"/>
        </w:numPr>
        <w:tabs>
          <w:tab w:val="left" w:pos="284"/>
          <w:tab w:val="left" w:pos="426"/>
          <w:tab w:val="left" w:pos="993"/>
          <w:tab w:val="left" w:pos="1134"/>
        </w:tabs>
        <w:spacing w:line="360" w:lineRule="auto"/>
        <w:ind w:right="616"/>
        <w:contextualSpacing/>
        <w:jc w:val="both"/>
        <w:rPr>
          <w:rFonts w:ascii="Palatino Linotype" w:hAnsi="Palatino Linotype"/>
          <w:color w:val="000000"/>
          <w:lang w:val="es-ES_tradnl" w:eastAsia="es-MX"/>
        </w:rPr>
      </w:pPr>
      <w:hyperlink r:id="rId39" w:tgtFrame="_blank" w:history="1">
        <w:r w:rsidR="00870672" w:rsidRPr="00657C13">
          <w:rPr>
            <w:rFonts w:ascii="Palatino Linotype" w:hAnsi="Palatino Linotype" w:cs="Arial"/>
            <w:b/>
            <w:bCs/>
            <w:color w:val="000000"/>
            <w:lang w:val="es-MX" w:eastAsia="es-MX"/>
          </w:rPr>
          <w:t>SESION.pdf</w:t>
        </w:r>
      </w:hyperlink>
      <w:hyperlink r:id="rId40" w:tgtFrame="_blank" w:history="1"/>
      <w:r w:rsidR="00870672" w:rsidRPr="00657C13">
        <w:rPr>
          <w:rFonts w:ascii="Palatino Linotype" w:hAnsi="Palatino Linotype"/>
          <w:color w:val="000000"/>
          <w:lang w:val="es-ES_tradnl" w:eastAsia="es-MX"/>
        </w:rPr>
        <w:t xml:space="preserve">: Documento que consta de cuatro (4) fojas, consiste en la Acta de la Sexta Sesión Extraordinaria del Comité de Transparencias del Organismo </w:t>
      </w:r>
      <w:r w:rsidR="00870672" w:rsidRPr="00657C13">
        <w:rPr>
          <w:rFonts w:ascii="Palatino Linotype" w:eastAsia="Calibri" w:hAnsi="Palatino Linotype"/>
          <w:lang w:eastAsia="es-MX"/>
        </w:rPr>
        <w:t xml:space="preserve">Público Descentralizado de Carácter Estatal Denominado Hospital Regional de Alta Especialidad de Zumpango. </w:t>
      </w:r>
    </w:p>
    <w:p w14:paraId="50053E7C" w14:textId="606943C1" w:rsidR="00870672" w:rsidRPr="00657C13" w:rsidRDefault="00870672" w:rsidP="008D6E5D">
      <w:pPr>
        <w:tabs>
          <w:tab w:val="left" w:pos="284"/>
          <w:tab w:val="left" w:pos="426"/>
          <w:tab w:val="left" w:pos="993"/>
          <w:tab w:val="left" w:pos="1134"/>
        </w:tabs>
        <w:spacing w:line="360" w:lineRule="auto"/>
        <w:ind w:right="616"/>
        <w:contextualSpacing/>
        <w:jc w:val="both"/>
        <w:rPr>
          <w:rFonts w:ascii="Palatino Linotype" w:eastAsia="Calibri" w:hAnsi="Palatino Linotype"/>
          <w:lang w:eastAsia="es-MX"/>
        </w:rPr>
      </w:pPr>
    </w:p>
    <w:p w14:paraId="41591C21" w14:textId="53D6322F" w:rsidR="00870672" w:rsidRPr="00657C13" w:rsidRDefault="00870672" w:rsidP="008D6E5D">
      <w:pPr>
        <w:tabs>
          <w:tab w:val="left" w:pos="284"/>
          <w:tab w:val="left" w:pos="426"/>
          <w:tab w:val="left" w:pos="993"/>
          <w:tab w:val="left" w:pos="1134"/>
        </w:tabs>
        <w:spacing w:line="360" w:lineRule="auto"/>
        <w:ind w:right="616"/>
        <w:contextualSpacing/>
        <w:jc w:val="both"/>
        <w:rPr>
          <w:rFonts w:ascii="Palatino Linotype" w:eastAsia="Calibri" w:hAnsi="Palatino Linotype"/>
          <w:lang w:eastAsia="es-MX"/>
        </w:rPr>
      </w:pPr>
    </w:p>
    <w:p w14:paraId="0A05C912" w14:textId="16E17AD9" w:rsidR="00870672" w:rsidRPr="00657C13" w:rsidRDefault="00870672" w:rsidP="008D6E5D">
      <w:pPr>
        <w:tabs>
          <w:tab w:val="left" w:pos="284"/>
          <w:tab w:val="left" w:pos="426"/>
          <w:tab w:val="left" w:pos="993"/>
          <w:tab w:val="left" w:pos="1134"/>
        </w:tabs>
        <w:spacing w:line="360" w:lineRule="auto"/>
        <w:ind w:right="616"/>
        <w:contextualSpacing/>
        <w:jc w:val="both"/>
        <w:rPr>
          <w:rFonts w:ascii="Palatino Linotype" w:eastAsia="Calibri" w:hAnsi="Palatino Linotype"/>
          <w:b/>
          <w:bCs/>
          <w:i/>
          <w:lang w:val="es-ES_tradnl" w:eastAsia="es-MX"/>
        </w:rPr>
      </w:pPr>
      <w:r w:rsidRPr="00657C13">
        <w:rPr>
          <w:rFonts w:ascii="Palatino Linotype" w:eastAsia="Calibri" w:hAnsi="Palatino Linotype"/>
          <w:b/>
          <w:bCs/>
          <w:lang w:val="es-ES_tradnl" w:eastAsia="es-MX"/>
        </w:rPr>
        <w:t>Solicitud 00105/HRZUM/IP/2021</w:t>
      </w:r>
      <w:r w:rsidRPr="00657C13">
        <w:rPr>
          <w:rFonts w:ascii="Palatino Linotype" w:eastAsia="Calibri" w:hAnsi="Palatino Linotype"/>
          <w:b/>
          <w:bCs/>
          <w:i/>
          <w:lang w:val="es-ES_tradnl" w:eastAsia="es-MX"/>
        </w:rPr>
        <w:t xml:space="preserve">: </w:t>
      </w:r>
    </w:p>
    <w:p w14:paraId="5B500818" w14:textId="15790B4C" w:rsidR="00870672" w:rsidRPr="00657C13" w:rsidRDefault="00870672" w:rsidP="008D6E5D">
      <w:pPr>
        <w:tabs>
          <w:tab w:val="left" w:pos="284"/>
          <w:tab w:val="left" w:pos="426"/>
          <w:tab w:val="left" w:pos="993"/>
          <w:tab w:val="left" w:pos="1134"/>
        </w:tabs>
        <w:spacing w:line="360" w:lineRule="auto"/>
        <w:ind w:right="616"/>
        <w:contextualSpacing/>
        <w:jc w:val="both"/>
        <w:rPr>
          <w:rFonts w:ascii="Palatino Linotype" w:eastAsia="Calibri" w:hAnsi="Palatino Linotype"/>
          <w:lang w:eastAsia="es-MX"/>
        </w:rPr>
      </w:pPr>
    </w:p>
    <w:p w14:paraId="56680FB5" w14:textId="1DF5CA94" w:rsidR="00870672" w:rsidRPr="00657C13" w:rsidRDefault="00870672" w:rsidP="008D6E5D">
      <w:pPr>
        <w:tabs>
          <w:tab w:val="left" w:pos="284"/>
          <w:tab w:val="left" w:pos="426"/>
          <w:tab w:val="left" w:pos="993"/>
          <w:tab w:val="left" w:pos="1134"/>
        </w:tabs>
        <w:spacing w:line="360" w:lineRule="auto"/>
        <w:ind w:right="616"/>
        <w:contextualSpacing/>
        <w:jc w:val="right"/>
        <w:rPr>
          <w:rFonts w:ascii="Palatino Linotype" w:hAnsi="Palatino Linotype"/>
          <w:i/>
          <w:color w:val="000000"/>
          <w:lang w:val="es-ES_tradnl" w:eastAsia="es-MX"/>
        </w:rPr>
      </w:pPr>
      <w:r w:rsidRPr="00657C13">
        <w:rPr>
          <w:rFonts w:ascii="Palatino Linotype" w:hAnsi="Palatino Linotype"/>
          <w:i/>
          <w:color w:val="000000"/>
          <w:lang w:val="es-ES_tradnl" w:eastAsia="es-MX"/>
        </w:rPr>
        <w:t>“Metepec, México a 18 de Agosto de 2021</w:t>
      </w:r>
    </w:p>
    <w:p w14:paraId="712F72E2" w14:textId="77777777" w:rsidR="00870672" w:rsidRPr="00657C13" w:rsidRDefault="00870672" w:rsidP="008D6E5D">
      <w:pPr>
        <w:tabs>
          <w:tab w:val="left" w:pos="284"/>
          <w:tab w:val="left" w:pos="426"/>
          <w:tab w:val="left" w:pos="993"/>
          <w:tab w:val="left" w:pos="1134"/>
        </w:tabs>
        <w:spacing w:line="360" w:lineRule="auto"/>
        <w:ind w:right="616"/>
        <w:contextualSpacing/>
        <w:jc w:val="right"/>
        <w:rPr>
          <w:rFonts w:ascii="Palatino Linotype" w:hAnsi="Palatino Linotype"/>
          <w:i/>
          <w:color w:val="000000"/>
          <w:lang w:val="es-ES_tradnl" w:eastAsia="es-MX"/>
        </w:rPr>
      </w:pPr>
      <w:r w:rsidRPr="00657C13">
        <w:rPr>
          <w:rFonts w:ascii="Palatino Linotype" w:hAnsi="Palatino Linotype"/>
          <w:i/>
          <w:color w:val="000000"/>
          <w:lang w:val="es-ES_tradnl" w:eastAsia="es-MX"/>
        </w:rPr>
        <w:t>Nombre del solicitante: NO PROPORCIONADO NO PROPORCIONADO NO PROPORCIONADO</w:t>
      </w:r>
    </w:p>
    <w:p w14:paraId="44574A07" w14:textId="2A06D060" w:rsidR="00870672" w:rsidRPr="00657C13" w:rsidRDefault="00870672" w:rsidP="008D6E5D">
      <w:pPr>
        <w:tabs>
          <w:tab w:val="left" w:pos="284"/>
          <w:tab w:val="left" w:pos="426"/>
          <w:tab w:val="left" w:pos="993"/>
          <w:tab w:val="left" w:pos="1134"/>
        </w:tabs>
        <w:spacing w:line="360" w:lineRule="auto"/>
        <w:ind w:right="616"/>
        <w:contextualSpacing/>
        <w:jc w:val="right"/>
        <w:rPr>
          <w:rFonts w:ascii="Palatino Linotype" w:hAnsi="Palatino Linotype"/>
          <w:i/>
          <w:color w:val="000000"/>
          <w:lang w:val="es-ES_tradnl" w:eastAsia="es-MX"/>
        </w:rPr>
      </w:pPr>
      <w:r w:rsidRPr="00657C13">
        <w:rPr>
          <w:rFonts w:ascii="Palatino Linotype" w:hAnsi="Palatino Linotype"/>
          <w:i/>
          <w:color w:val="000000"/>
          <w:lang w:val="es-ES_tradnl" w:eastAsia="es-MX"/>
        </w:rPr>
        <w:t>Folio de la solicitud: 00105/HRZUM/IP/2021</w:t>
      </w:r>
    </w:p>
    <w:p w14:paraId="6274B7BB" w14:textId="77777777" w:rsidR="00870672" w:rsidRPr="00657C13" w:rsidRDefault="00870672" w:rsidP="008D6E5D">
      <w:pPr>
        <w:tabs>
          <w:tab w:val="left" w:pos="284"/>
          <w:tab w:val="left" w:pos="426"/>
          <w:tab w:val="left" w:pos="993"/>
          <w:tab w:val="left" w:pos="1134"/>
        </w:tabs>
        <w:spacing w:line="360" w:lineRule="auto"/>
        <w:ind w:right="616"/>
        <w:contextualSpacing/>
        <w:jc w:val="both"/>
        <w:rPr>
          <w:rFonts w:ascii="Palatino Linotype" w:hAnsi="Palatino Linotype"/>
          <w:i/>
          <w:color w:val="000000"/>
          <w:lang w:val="es-ES_tradnl" w:eastAsia="es-MX"/>
        </w:rPr>
      </w:pPr>
    </w:p>
    <w:p w14:paraId="63BFC72E" w14:textId="5A56B401" w:rsidR="00870672" w:rsidRPr="00657C13" w:rsidRDefault="00870672" w:rsidP="008D6E5D">
      <w:pPr>
        <w:tabs>
          <w:tab w:val="left" w:pos="284"/>
          <w:tab w:val="left" w:pos="426"/>
          <w:tab w:val="left" w:pos="993"/>
          <w:tab w:val="left" w:pos="1134"/>
        </w:tabs>
        <w:spacing w:line="360" w:lineRule="auto"/>
        <w:ind w:right="616"/>
        <w:contextualSpacing/>
        <w:jc w:val="both"/>
        <w:rPr>
          <w:rFonts w:ascii="Palatino Linotype" w:hAnsi="Palatino Linotype"/>
          <w:i/>
          <w:color w:val="000000"/>
          <w:lang w:val="es-ES_tradnl" w:eastAsia="es-MX"/>
        </w:rPr>
      </w:pPr>
      <w:r w:rsidRPr="00657C13">
        <w:rPr>
          <w:rFonts w:ascii="Palatino Linotype" w:hAnsi="Palatino Linotype"/>
          <w:i/>
          <w:color w:val="000000"/>
          <w:lang w:val="es-ES_tradnl" w:eastAsia="es-MX"/>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00105/HRZUM/IP/2021; sírvase encontrar adjunto el archivo que detalla de forma precisa el requerimiento del solicitante, por lo que con el acto se cumple en tiempo y forma.</w:t>
      </w:r>
    </w:p>
    <w:p w14:paraId="4B446207" w14:textId="77777777" w:rsidR="00870672" w:rsidRPr="00657C13" w:rsidRDefault="00870672" w:rsidP="008D6E5D">
      <w:pPr>
        <w:tabs>
          <w:tab w:val="left" w:pos="284"/>
          <w:tab w:val="left" w:pos="426"/>
          <w:tab w:val="left" w:pos="993"/>
          <w:tab w:val="left" w:pos="1134"/>
        </w:tabs>
        <w:spacing w:line="360" w:lineRule="auto"/>
        <w:ind w:right="616"/>
        <w:contextualSpacing/>
        <w:jc w:val="both"/>
        <w:rPr>
          <w:rFonts w:ascii="Palatino Linotype" w:hAnsi="Palatino Linotype"/>
          <w:i/>
          <w:color w:val="000000"/>
          <w:lang w:val="es-ES_tradnl" w:eastAsia="es-MX"/>
        </w:rPr>
      </w:pPr>
    </w:p>
    <w:p w14:paraId="4F492B58" w14:textId="77777777" w:rsidR="00870672" w:rsidRPr="00657C13" w:rsidRDefault="00870672" w:rsidP="008D6E5D">
      <w:pPr>
        <w:tabs>
          <w:tab w:val="left" w:pos="284"/>
          <w:tab w:val="left" w:pos="426"/>
          <w:tab w:val="left" w:pos="993"/>
          <w:tab w:val="left" w:pos="1134"/>
        </w:tabs>
        <w:spacing w:line="360" w:lineRule="auto"/>
        <w:ind w:right="616"/>
        <w:contextualSpacing/>
        <w:jc w:val="both"/>
        <w:rPr>
          <w:rFonts w:ascii="Palatino Linotype" w:hAnsi="Palatino Linotype"/>
          <w:i/>
          <w:color w:val="000000"/>
          <w:lang w:val="es-ES_tradnl" w:eastAsia="es-MX"/>
        </w:rPr>
      </w:pPr>
      <w:r w:rsidRPr="00657C13">
        <w:rPr>
          <w:rFonts w:ascii="Palatino Linotype" w:hAnsi="Palatino Linotype"/>
          <w:i/>
          <w:color w:val="000000"/>
          <w:lang w:val="es-ES_tradnl" w:eastAsia="es-MX"/>
        </w:rPr>
        <w:t>ATENTAMENTE</w:t>
      </w:r>
    </w:p>
    <w:p w14:paraId="5FB330AF" w14:textId="0981D407" w:rsidR="00870672" w:rsidRPr="00657C13" w:rsidRDefault="00870672" w:rsidP="008D6E5D">
      <w:pPr>
        <w:tabs>
          <w:tab w:val="left" w:pos="284"/>
          <w:tab w:val="left" w:pos="426"/>
          <w:tab w:val="left" w:pos="993"/>
          <w:tab w:val="left" w:pos="1134"/>
        </w:tabs>
        <w:spacing w:line="360" w:lineRule="auto"/>
        <w:ind w:right="616"/>
        <w:contextualSpacing/>
        <w:jc w:val="both"/>
        <w:rPr>
          <w:rFonts w:ascii="Palatino Linotype" w:hAnsi="Palatino Linotype"/>
          <w:i/>
          <w:color w:val="000000"/>
          <w:lang w:val="es-ES_tradnl" w:eastAsia="es-MX"/>
        </w:rPr>
      </w:pPr>
      <w:r w:rsidRPr="00657C13">
        <w:rPr>
          <w:rFonts w:ascii="Palatino Linotype" w:hAnsi="Palatino Linotype"/>
          <w:i/>
          <w:color w:val="000000"/>
          <w:lang w:val="es-ES_tradnl" w:eastAsia="es-MX"/>
        </w:rPr>
        <w:t>LCDA. ROSA EDITH VENTURA RIOS” (Sic)</w:t>
      </w:r>
    </w:p>
    <w:p w14:paraId="54AFBF99" w14:textId="77777777" w:rsidR="00AA0492" w:rsidRPr="00657C13" w:rsidRDefault="00AA0492" w:rsidP="008D6E5D">
      <w:pPr>
        <w:tabs>
          <w:tab w:val="left" w:pos="284"/>
          <w:tab w:val="left" w:pos="426"/>
          <w:tab w:val="left" w:pos="993"/>
          <w:tab w:val="left" w:pos="1134"/>
        </w:tabs>
        <w:spacing w:line="360" w:lineRule="auto"/>
        <w:ind w:right="616"/>
        <w:contextualSpacing/>
        <w:jc w:val="both"/>
        <w:rPr>
          <w:rFonts w:ascii="Palatino Linotype" w:hAnsi="Palatino Linotype"/>
          <w:i/>
          <w:color w:val="000000"/>
          <w:lang w:val="es-ES_tradnl" w:eastAsia="es-MX"/>
        </w:rPr>
      </w:pPr>
    </w:p>
    <w:p w14:paraId="30284D79" w14:textId="77777777" w:rsidR="00AA0492" w:rsidRPr="00657C13" w:rsidRDefault="00AA0492" w:rsidP="00AA0492">
      <w:pPr>
        <w:spacing w:line="360" w:lineRule="auto"/>
        <w:ind w:left="426" w:right="616"/>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Adjunto, a la respuesta, el </w:t>
      </w:r>
      <w:r w:rsidRPr="00657C13">
        <w:rPr>
          <w:rFonts w:ascii="Palatino Linotype" w:eastAsiaTheme="minorEastAsia" w:hAnsi="Palatino Linotype" w:cs="Arial"/>
          <w:b/>
          <w:lang w:val="es-ES_tradnl"/>
        </w:rPr>
        <w:t>SUJETO OBLIGADO</w:t>
      </w:r>
      <w:r w:rsidRPr="00657C13">
        <w:rPr>
          <w:rFonts w:ascii="Palatino Linotype" w:eastAsiaTheme="minorEastAsia" w:hAnsi="Palatino Linotype" w:cs="Arial"/>
          <w:lang w:val="es-ES_tradnl"/>
        </w:rPr>
        <w:t xml:space="preserve"> puso a disposición del particular los siguientes archivos electrónicos: </w:t>
      </w:r>
    </w:p>
    <w:p w14:paraId="27B4131A" w14:textId="1FCF20B6" w:rsidR="00870672" w:rsidRPr="00657C13" w:rsidRDefault="00870672" w:rsidP="008D6E5D">
      <w:pPr>
        <w:tabs>
          <w:tab w:val="left" w:pos="284"/>
          <w:tab w:val="left" w:pos="426"/>
          <w:tab w:val="left" w:pos="993"/>
          <w:tab w:val="left" w:pos="1134"/>
        </w:tabs>
        <w:spacing w:line="360" w:lineRule="auto"/>
        <w:ind w:right="616"/>
        <w:contextualSpacing/>
        <w:jc w:val="both"/>
        <w:rPr>
          <w:rFonts w:ascii="Palatino Linotype" w:hAnsi="Palatino Linotype"/>
          <w:i/>
          <w:color w:val="000000"/>
          <w:lang w:val="es-ES_tradnl" w:eastAsia="es-MX"/>
        </w:rPr>
      </w:pPr>
    </w:p>
    <w:p w14:paraId="3377C516" w14:textId="4439BF5E" w:rsidR="00870672" w:rsidRPr="00657C13" w:rsidRDefault="00423761" w:rsidP="008D6E5D">
      <w:pPr>
        <w:numPr>
          <w:ilvl w:val="0"/>
          <w:numId w:val="10"/>
        </w:numPr>
        <w:tabs>
          <w:tab w:val="left" w:pos="284"/>
          <w:tab w:val="left" w:pos="426"/>
          <w:tab w:val="left" w:pos="993"/>
          <w:tab w:val="left" w:pos="1134"/>
        </w:tabs>
        <w:spacing w:line="360" w:lineRule="auto"/>
        <w:ind w:right="616" w:firstLine="0"/>
        <w:contextualSpacing/>
        <w:jc w:val="both"/>
        <w:rPr>
          <w:rFonts w:ascii="Palatino Linotype" w:hAnsi="Palatino Linotype"/>
          <w:color w:val="000000"/>
          <w:lang w:val="es-ES_tradnl" w:eastAsia="es-MX"/>
        </w:rPr>
      </w:pPr>
      <w:hyperlink r:id="rId41" w:tgtFrame="_blank" w:history="1">
        <w:r w:rsidR="00870672" w:rsidRPr="00657C13">
          <w:rPr>
            <w:rFonts w:ascii="Palatino Linotype" w:hAnsi="Palatino Linotype" w:cs="Arial"/>
            <w:b/>
            <w:bCs/>
            <w:color w:val="000000"/>
            <w:lang w:val="es-MX" w:eastAsia="es-MX"/>
          </w:rPr>
          <w:t>SAIMEX_105.pdf</w:t>
        </w:r>
      </w:hyperlink>
      <w:r w:rsidR="00870672" w:rsidRPr="00657C13">
        <w:rPr>
          <w:rFonts w:ascii="Palatino Linotype" w:hAnsi="Palatino Linotype"/>
          <w:b/>
          <w:color w:val="000000"/>
          <w:lang w:val="es-MX" w:eastAsia="es-MX"/>
        </w:rPr>
        <w:t xml:space="preserve">: </w:t>
      </w:r>
      <w:r w:rsidR="00870672" w:rsidRPr="00657C13">
        <w:rPr>
          <w:rFonts w:ascii="Palatino Linotype" w:eastAsia="Calibri" w:hAnsi="Palatino Linotype"/>
          <w:lang w:eastAsia="es-MX"/>
        </w:rPr>
        <w:t xml:space="preserve"> </w:t>
      </w:r>
      <w:r w:rsidR="00C77C49" w:rsidRPr="00657C13">
        <w:rPr>
          <w:rFonts w:ascii="Palatino Linotype" w:eastAsia="Calibri" w:hAnsi="Palatino Linotype"/>
          <w:lang w:eastAsia="es-MX"/>
        </w:rPr>
        <w:t>Documento suscrito por la Titular de la Unidad de Transparencia del Organismo Público Descentralizado del Hospital Regional de Alta Especialidad de Zumpango, mediante el cual se refiere que se aprueba el cambio de modalidad de entrega de la información a consulta directa por el Comité de Transparencia.</w:t>
      </w:r>
    </w:p>
    <w:p w14:paraId="4534936E" w14:textId="77777777" w:rsidR="00870672" w:rsidRPr="00657C13" w:rsidRDefault="00870672" w:rsidP="008D6E5D">
      <w:pPr>
        <w:tabs>
          <w:tab w:val="left" w:pos="284"/>
          <w:tab w:val="left" w:pos="426"/>
          <w:tab w:val="left" w:pos="993"/>
          <w:tab w:val="left" w:pos="1134"/>
        </w:tabs>
        <w:spacing w:line="360" w:lineRule="auto"/>
        <w:ind w:left="720" w:right="616"/>
        <w:contextualSpacing/>
        <w:jc w:val="both"/>
        <w:rPr>
          <w:rFonts w:ascii="Palatino Linotype" w:hAnsi="Palatino Linotype"/>
          <w:color w:val="000000"/>
          <w:lang w:val="es-ES_tradnl" w:eastAsia="es-MX"/>
        </w:rPr>
      </w:pPr>
    </w:p>
    <w:p w14:paraId="14D0BD34" w14:textId="77777777" w:rsidR="00870672" w:rsidRPr="00657C13" w:rsidRDefault="00423761" w:rsidP="008D6E5D">
      <w:pPr>
        <w:numPr>
          <w:ilvl w:val="0"/>
          <w:numId w:val="10"/>
        </w:numPr>
        <w:tabs>
          <w:tab w:val="left" w:pos="284"/>
          <w:tab w:val="left" w:pos="426"/>
          <w:tab w:val="left" w:pos="993"/>
          <w:tab w:val="left" w:pos="1134"/>
        </w:tabs>
        <w:spacing w:line="360" w:lineRule="auto"/>
        <w:ind w:right="616" w:firstLine="0"/>
        <w:contextualSpacing/>
        <w:jc w:val="both"/>
        <w:rPr>
          <w:rFonts w:ascii="Palatino Linotype" w:hAnsi="Palatino Linotype"/>
          <w:color w:val="000000"/>
          <w:lang w:val="es-ES_tradnl" w:eastAsia="es-MX"/>
        </w:rPr>
      </w:pPr>
      <w:hyperlink r:id="rId42" w:tgtFrame="_blank" w:history="1">
        <w:r w:rsidR="00870672" w:rsidRPr="00657C13">
          <w:rPr>
            <w:rFonts w:ascii="Palatino Linotype" w:hAnsi="Palatino Linotype" w:cs="Arial"/>
            <w:b/>
            <w:bCs/>
            <w:color w:val="000000"/>
            <w:lang w:val="es-MX" w:eastAsia="es-MX"/>
          </w:rPr>
          <w:t>SESION.pdf</w:t>
        </w:r>
      </w:hyperlink>
      <w:hyperlink r:id="rId43" w:tgtFrame="_blank" w:history="1"/>
      <w:r w:rsidR="00870672" w:rsidRPr="00657C13">
        <w:rPr>
          <w:rFonts w:ascii="Palatino Linotype" w:hAnsi="Palatino Linotype"/>
          <w:color w:val="000000"/>
          <w:lang w:val="es-ES_tradnl" w:eastAsia="es-MX"/>
        </w:rPr>
        <w:t xml:space="preserve">: Documento que consta de cuatro (4) fojas, consiste en la Acta de la Sexta Sesión Extraordinaria del Comité de Transparencias del Organismo </w:t>
      </w:r>
      <w:r w:rsidR="00870672" w:rsidRPr="00657C13">
        <w:rPr>
          <w:rFonts w:ascii="Palatino Linotype" w:eastAsia="Calibri" w:hAnsi="Palatino Linotype"/>
          <w:lang w:eastAsia="es-MX"/>
        </w:rPr>
        <w:t xml:space="preserve">Público Descentralizado de Carácter Estatal Denominado Hospital Regional de Alta Especialidad de Zumpango. </w:t>
      </w:r>
    </w:p>
    <w:p w14:paraId="2F301E9B" w14:textId="2639CFF8" w:rsidR="00ED29AE" w:rsidRPr="00657C13" w:rsidRDefault="00ED29AE" w:rsidP="008D6E5D">
      <w:pPr>
        <w:spacing w:line="360" w:lineRule="auto"/>
        <w:ind w:right="567"/>
        <w:jc w:val="both"/>
        <w:rPr>
          <w:rFonts w:ascii="Palatino Linotype" w:eastAsiaTheme="minorEastAsia" w:hAnsi="Palatino Linotype" w:cs="Arial"/>
          <w:lang w:val="es-ES_tradnl"/>
        </w:rPr>
      </w:pPr>
    </w:p>
    <w:p w14:paraId="1FD6F3AD" w14:textId="462F4716" w:rsidR="00E11508" w:rsidRPr="00657C13" w:rsidRDefault="006904BE" w:rsidP="008D6E5D">
      <w:pPr>
        <w:numPr>
          <w:ilvl w:val="0"/>
          <w:numId w:val="17"/>
        </w:numPr>
        <w:tabs>
          <w:tab w:val="left" w:pos="426"/>
        </w:tabs>
        <w:spacing w:line="360" w:lineRule="auto"/>
        <w:ind w:left="0" w:firstLine="0"/>
        <w:contextualSpacing/>
        <w:jc w:val="both"/>
        <w:rPr>
          <w:rFonts w:ascii="Palatino Linotype" w:eastAsiaTheme="minorEastAsia" w:hAnsi="Palatino Linotype" w:cstheme="minorBidi"/>
          <w:b/>
          <w:i/>
          <w:lang w:val="es-ES_tradnl"/>
        </w:rPr>
      </w:pPr>
      <w:r w:rsidRPr="00657C13">
        <w:rPr>
          <w:rFonts w:ascii="Palatino Linotype" w:eastAsia="Calibri" w:hAnsi="Palatino Linotype"/>
        </w:rPr>
        <w:t>El día veintitrés (23</w:t>
      </w:r>
      <w:r w:rsidR="00ED29AE" w:rsidRPr="00657C13">
        <w:rPr>
          <w:rFonts w:ascii="Palatino Linotype" w:eastAsia="Calibri" w:hAnsi="Palatino Linotype"/>
        </w:rPr>
        <w:t>) de</w:t>
      </w:r>
      <w:r w:rsidRPr="00657C13">
        <w:rPr>
          <w:rFonts w:ascii="Palatino Linotype" w:eastAsia="Calibri" w:hAnsi="Palatino Linotype"/>
        </w:rPr>
        <w:t xml:space="preserve"> agosto </w:t>
      </w:r>
      <w:r w:rsidR="00ED29AE" w:rsidRPr="00657C13">
        <w:rPr>
          <w:rFonts w:ascii="Palatino Linotype" w:eastAsia="Calibri" w:hAnsi="Palatino Linotype"/>
        </w:rPr>
        <w:t>de dos mil</w:t>
      </w:r>
      <w:r w:rsidRPr="00657C13">
        <w:rPr>
          <w:rFonts w:ascii="Palatino Linotype" w:eastAsia="Calibri" w:hAnsi="Palatino Linotype"/>
        </w:rPr>
        <w:t xml:space="preserve"> veintiuno</w:t>
      </w:r>
      <w:r w:rsidR="00ED29AE" w:rsidRPr="00657C13">
        <w:rPr>
          <w:rFonts w:ascii="Palatino Linotype" w:eastAsia="Calibri" w:hAnsi="Palatino Linotype"/>
        </w:rPr>
        <w:t>, el</w:t>
      </w:r>
      <w:r w:rsidR="00ED29AE" w:rsidRPr="00657C13">
        <w:rPr>
          <w:rFonts w:ascii="Palatino Linotype" w:hAnsi="Palatino Linotype" w:cs="Arial"/>
        </w:rPr>
        <w:t xml:space="preserve"> particular </w:t>
      </w:r>
      <w:r w:rsidRPr="00657C13">
        <w:rPr>
          <w:rFonts w:ascii="Palatino Linotype" w:hAnsi="Palatino Linotype" w:cs="Arial"/>
        </w:rPr>
        <w:t>interpuso</w:t>
      </w:r>
      <w:r w:rsidR="00ED29AE" w:rsidRPr="00657C13">
        <w:rPr>
          <w:rFonts w:ascii="Palatino Linotype" w:hAnsi="Palatino Linotype" w:cs="Arial"/>
        </w:rPr>
        <w:t xml:space="preserve"> los recursos de revisión</w:t>
      </w:r>
      <w:r w:rsidR="00E11508" w:rsidRPr="00657C13">
        <w:rPr>
          <w:rFonts w:ascii="Palatino Linotype" w:hAnsi="Palatino Linotype" w:cs="Arial"/>
        </w:rPr>
        <w:t xml:space="preserve"> </w:t>
      </w:r>
      <w:r w:rsidRPr="00657C13">
        <w:rPr>
          <w:rFonts w:ascii="Palatino Linotype" w:eastAsiaTheme="minorEastAsia" w:hAnsi="Palatino Linotype" w:cstheme="minorBidi"/>
          <w:b/>
        </w:rPr>
        <w:t>04203/INFOEM/IP/RR/2021, 04204/INFOEM/IP/RR/2021, 04205/INFOEM/IP/RR/2021, 04207/INFOEM/IP/RR/2021, 04208/INFOEM/IP/RR/2021, 04209/INFOEM/IP/RR/2021, 04214/INFOEM/IP/RR/2021 04215/INFOEM/IP/RR/2021, 04217/INFOEM/IP/RR/2021, 04218/INFOEM/IP/RR/2021, 04219/INFOEM/IP/RR/2021 y 04220/INFOEM/IP/RR/2021</w:t>
      </w:r>
      <w:r w:rsidR="00ED29AE" w:rsidRPr="00657C13">
        <w:rPr>
          <w:rFonts w:ascii="Palatino Linotype" w:eastAsia="Calibri" w:hAnsi="Palatino Linotype" w:cs="Arial"/>
          <w:b/>
        </w:rPr>
        <w:t>;</w:t>
      </w:r>
      <w:r w:rsidR="00ED29AE" w:rsidRPr="00657C13">
        <w:rPr>
          <w:rFonts w:ascii="Palatino Linotype" w:hAnsi="Palatino Linotype" w:cs="Arial"/>
        </w:rPr>
        <w:t xml:space="preserve"> impugnaciones en las que </w:t>
      </w:r>
      <w:r w:rsidR="00ED29AE" w:rsidRPr="00657C13">
        <w:rPr>
          <w:rFonts w:ascii="Palatino Linotype" w:eastAsiaTheme="minorEastAsia" w:hAnsi="Palatino Linotype" w:cstheme="minorBidi"/>
          <w:lang w:val="es-ES_tradnl"/>
        </w:rPr>
        <w:t>la particular</w:t>
      </w:r>
      <w:r w:rsidR="00ED29AE" w:rsidRPr="00657C13">
        <w:rPr>
          <w:rFonts w:ascii="Palatino Linotype" w:hAnsi="Palatino Linotype" w:cs="Arial"/>
        </w:rPr>
        <w:t xml:space="preserve"> refirió como acto impugnado, y razones o motivos</w:t>
      </w:r>
      <w:r w:rsidR="00E11508" w:rsidRPr="00657C13">
        <w:rPr>
          <w:rFonts w:ascii="Palatino Linotype" w:hAnsi="Palatino Linotype" w:cs="Arial"/>
        </w:rPr>
        <w:t xml:space="preserve"> </w:t>
      </w:r>
      <w:r w:rsidR="00ED29AE" w:rsidRPr="00657C13">
        <w:rPr>
          <w:rFonts w:ascii="Palatino Linotype" w:hAnsi="Palatino Linotype" w:cs="Arial"/>
        </w:rPr>
        <w:t xml:space="preserve"> de inconformidad</w:t>
      </w:r>
      <w:r w:rsidR="00E11508" w:rsidRPr="00657C13">
        <w:rPr>
          <w:rFonts w:ascii="Palatino Linotype" w:hAnsi="Palatino Linotype" w:cs="Arial"/>
        </w:rPr>
        <w:t xml:space="preserve"> en todos y cada uno de ellos, los</w:t>
      </w:r>
      <w:r w:rsidR="00ED29AE" w:rsidRPr="00657C13">
        <w:rPr>
          <w:rFonts w:ascii="Palatino Linotype" w:hAnsi="Palatino Linotype" w:cs="Arial"/>
        </w:rPr>
        <w:t xml:space="preserve"> siguientes:</w:t>
      </w:r>
    </w:p>
    <w:p w14:paraId="1EC6E66B" w14:textId="77777777" w:rsidR="00E11508" w:rsidRPr="00657C13" w:rsidRDefault="00E11508" w:rsidP="008D6E5D">
      <w:pPr>
        <w:tabs>
          <w:tab w:val="left" w:pos="426"/>
        </w:tabs>
        <w:spacing w:line="360" w:lineRule="auto"/>
        <w:contextualSpacing/>
        <w:jc w:val="both"/>
        <w:rPr>
          <w:rFonts w:ascii="Palatino Linotype" w:eastAsiaTheme="minorEastAsia" w:hAnsi="Palatino Linotype" w:cstheme="minorBidi"/>
          <w:b/>
          <w:i/>
          <w:lang w:val="es-ES_tradnl"/>
        </w:rPr>
      </w:pPr>
    </w:p>
    <w:p w14:paraId="0487E371" w14:textId="77777777" w:rsidR="00E11508" w:rsidRPr="00657C13" w:rsidRDefault="00E11508" w:rsidP="008D6E5D">
      <w:pPr>
        <w:pStyle w:val="Prrafodelista"/>
        <w:numPr>
          <w:ilvl w:val="0"/>
          <w:numId w:val="46"/>
        </w:numPr>
        <w:spacing w:line="360" w:lineRule="auto"/>
        <w:ind w:right="567"/>
        <w:jc w:val="both"/>
        <w:rPr>
          <w:rFonts w:ascii="Palatino Linotype" w:hAnsi="Palatino Linotype"/>
          <w:b/>
          <w:i/>
        </w:rPr>
      </w:pPr>
      <w:r w:rsidRPr="00657C13">
        <w:rPr>
          <w:rFonts w:ascii="Palatino Linotype" w:hAnsi="Palatino Linotype"/>
          <w:b/>
        </w:rPr>
        <w:t>Acto impugnado</w:t>
      </w:r>
      <w:r w:rsidRPr="00657C13">
        <w:rPr>
          <w:rFonts w:ascii="Palatino Linotype" w:hAnsi="Palatino Linotype"/>
          <w:b/>
          <w:i/>
        </w:rPr>
        <w:t xml:space="preserve">: </w:t>
      </w:r>
    </w:p>
    <w:p w14:paraId="6C2D2391" w14:textId="77777777" w:rsidR="00E11508" w:rsidRPr="00657C13" w:rsidRDefault="00E11508" w:rsidP="008D6E5D">
      <w:pPr>
        <w:spacing w:line="360" w:lineRule="auto"/>
        <w:ind w:left="720" w:right="567"/>
        <w:jc w:val="both"/>
        <w:rPr>
          <w:rFonts w:ascii="Palatino Linotype" w:eastAsia="Calibri" w:hAnsi="Palatino Linotype" w:cs="Arial"/>
          <w:i/>
        </w:rPr>
      </w:pPr>
      <w:r w:rsidRPr="00657C13">
        <w:rPr>
          <w:rFonts w:ascii="Palatino Linotype" w:hAnsi="Palatino Linotype"/>
          <w:i/>
        </w:rPr>
        <w:t>“falta de informacion</w:t>
      </w:r>
      <w:r w:rsidRPr="00657C13">
        <w:rPr>
          <w:rFonts w:ascii="Palatino Linotype" w:hAnsi="Palatino Linotype"/>
          <w:i/>
          <w:lang w:val="es-MX" w:eastAsia="es-MX"/>
        </w:rPr>
        <w:t>”</w:t>
      </w:r>
      <w:r w:rsidRPr="00657C13">
        <w:rPr>
          <w:rFonts w:ascii="Palatino Linotype" w:eastAsia="Calibri" w:hAnsi="Palatino Linotype" w:cs="Arial"/>
          <w:i/>
        </w:rPr>
        <w:t xml:space="preserve"> (Sic) </w:t>
      </w:r>
    </w:p>
    <w:p w14:paraId="1ABA5063" w14:textId="77777777" w:rsidR="00E11508" w:rsidRPr="00657C13" w:rsidRDefault="00E11508" w:rsidP="008D6E5D">
      <w:pPr>
        <w:spacing w:line="360" w:lineRule="auto"/>
        <w:ind w:left="426" w:right="567"/>
        <w:jc w:val="both"/>
        <w:rPr>
          <w:rFonts w:ascii="Palatino Linotype" w:hAnsi="Palatino Linotype"/>
          <w:b/>
          <w:i/>
        </w:rPr>
      </w:pPr>
    </w:p>
    <w:p w14:paraId="78AAB037" w14:textId="77777777" w:rsidR="00E11508" w:rsidRPr="00657C13" w:rsidRDefault="00E11508" w:rsidP="008D6E5D">
      <w:pPr>
        <w:pStyle w:val="Prrafodelista"/>
        <w:numPr>
          <w:ilvl w:val="0"/>
          <w:numId w:val="46"/>
        </w:numPr>
        <w:spacing w:line="360" w:lineRule="auto"/>
        <w:ind w:right="567"/>
        <w:jc w:val="both"/>
        <w:rPr>
          <w:rFonts w:ascii="Palatino Linotype" w:hAnsi="Palatino Linotype"/>
          <w:i/>
        </w:rPr>
      </w:pPr>
      <w:r w:rsidRPr="00657C13">
        <w:rPr>
          <w:rFonts w:ascii="Palatino Linotype" w:hAnsi="Palatino Linotype"/>
          <w:b/>
        </w:rPr>
        <w:t xml:space="preserve">Razones o Motivos de inconformidad: </w:t>
      </w:r>
    </w:p>
    <w:p w14:paraId="7D1EE31F" w14:textId="4E5A7011" w:rsidR="00E11508" w:rsidRPr="00657C13" w:rsidRDefault="00E11508" w:rsidP="00471CF5">
      <w:pPr>
        <w:spacing w:line="360" w:lineRule="auto"/>
        <w:ind w:left="720" w:right="567"/>
        <w:jc w:val="both"/>
        <w:rPr>
          <w:rFonts w:ascii="Palatino Linotype" w:hAnsi="Palatino Linotype"/>
          <w:i/>
        </w:rPr>
      </w:pPr>
      <w:r w:rsidRPr="00657C13">
        <w:rPr>
          <w:rFonts w:ascii="Palatino Linotype" w:hAnsi="Palatino Linotype"/>
          <w:i/>
          <w:lang w:val="es-MX" w:eastAsia="es-MX"/>
        </w:rPr>
        <w:t>“falta de informacion” (</w:t>
      </w:r>
      <w:r w:rsidR="00471CF5" w:rsidRPr="00657C13">
        <w:rPr>
          <w:rFonts w:ascii="Palatino Linotype" w:hAnsi="Palatino Linotype"/>
          <w:i/>
        </w:rPr>
        <w:t>Sic)</w:t>
      </w:r>
    </w:p>
    <w:p w14:paraId="00E378BD" w14:textId="77777777" w:rsidR="00ED29AE" w:rsidRPr="00657C13" w:rsidRDefault="00ED29AE" w:rsidP="008D6E5D">
      <w:pPr>
        <w:spacing w:line="360" w:lineRule="auto"/>
        <w:ind w:left="720" w:right="616"/>
        <w:contextualSpacing/>
        <w:jc w:val="both"/>
        <w:rPr>
          <w:rFonts w:ascii="Palatino Linotype" w:eastAsiaTheme="minorEastAsia" w:hAnsi="Palatino Linotype" w:cstheme="minorBidi"/>
          <w:lang w:val="es-ES_tradnl"/>
        </w:rPr>
      </w:pPr>
    </w:p>
    <w:p w14:paraId="319B9046" w14:textId="28E5B40E" w:rsidR="00ED29AE" w:rsidRPr="00657C13" w:rsidRDefault="00E11508" w:rsidP="008D6E5D">
      <w:pPr>
        <w:numPr>
          <w:ilvl w:val="0"/>
          <w:numId w:val="17"/>
        </w:numPr>
        <w:tabs>
          <w:tab w:val="left" w:pos="426"/>
        </w:tabs>
        <w:spacing w:before="240" w:after="240" w:line="360" w:lineRule="auto"/>
        <w:ind w:left="0" w:firstLine="0"/>
        <w:contextualSpacing/>
        <w:jc w:val="both"/>
        <w:rPr>
          <w:rFonts w:ascii="Palatino Linotype" w:hAnsi="Palatino Linotype" w:cs="Arial"/>
          <w:lang w:val="es-ES_tradnl"/>
        </w:rPr>
      </w:pPr>
      <w:r w:rsidRPr="00657C13">
        <w:rPr>
          <w:rFonts w:ascii="Palatino Linotype" w:eastAsiaTheme="minorEastAsia" w:hAnsi="Palatino Linotype" w:cs="Arial"/>
          <w:bCs/>
          <w:lang w:val="es-ES_tradnl"/>
        </w:rPr>
        <w:t>Consecuentemente</w:t>
      </w:r>
      <w:r w:rsidR="00ED29AE" w:rsidRPr="00657C13">
        <w:rPr>
          <w:rFonts w:ascii="Palatino Linotype" w:eastAsiaTheme="minorEastAsia" w:hAnsi="Palatino Linotype" w:cs="Arial"/>
          <w:bCs/>
          <w:lang w:val="es-ES_tradnl"/>
        </w:rPr>
        <w:t xml:space="preserve">, con fundamento en lo dispuesto por el </w:t>
      </w:r>
      <w:r w:rsidR="00ED29AE" w:rsidRPr="00657C13">
        <w:rPr>
          <w:rFonts w:ascii="Palatino Linotype" w:eastAsia="Calibri" w:hAnsi="Palatino Linotype" w:cs="Arial"/>
        </w:rPr>
        <w:t xml:space="preserve">artículo 185 fracción I de la </w:t>
      </w:r>
      <w:r w:rsidR="00ED29AE" w:rsidRPr="00657C13">
        <w:rPr>
          <w:rFonts w:ascii="Palatino Linotype" w:eastAsia="Calibri" w:hAnsi="Palatino Linotype" w:cs="Arial"/>
          <w:b/>
        </w:rPr>
        <w:t>Ley de Transparencia y Acceso a la Información Pública del Estado de México y Municipios</w:t>
      </w:r>
      <w:r w:rsidR="009F2C92" w:rsidRPr="00657C13">
        <w:rPr>
          <w:rFonts w:ascii="Palatino Linotype" w:eastAsia="Calibri" w:hAnsi="Palatino Linotype" w:cs="Arial"/>
        </w:rPr>
        <w:t xml:space="preserve"> los recursos </w:t>
      </w:r>
      <w:r w:rsidR="00ED29AE" w:rsidRPr="00657C13">
        <w:rPr>
          <w:rFonts w:ascii="Palatino Linotype" w:eastAsia="Calibri" w:hAnsi="Palatino Linotype" w:cs="Arial"/>
        </w:rPr>
        <w:t>de revisió</w:t>
      </w:r>
      <w:r w:rsidR="00D1484F" w:rsidRPr="00657C13">
        <w:rPr>
          <w:rFonts w:ascii="Palatino Linotype" w:eastAsia="Calibri" w:hAnsi="Palatino Linotype" w:cs="Arial"/>
        </w:rPr>
        <w:t xml:space="preserve">n </w:t>
      </w:r>
      <w:r w:rsidR="00D1484F" w:rsidRPr="00657C13">
        <w:rPr>
          <w:rFonts w:ascii="Palatino Linotype" w:hAnsi="Palatino Linotype" w:cs="Arial"/>
          <w:b/>
          <w:lang w:val="es-MX"/>
        </w:rPr>
        <w:t>4203/INFOEM/IP/R</w:t>
      </w:r>
      <w:r w:rsidR="00C33741" w:rsidRPr="00657C13">
        <w:rPr>
          <w:rFonts w:ascii="Palatino Linotype" w:hAnsi="Palatino Linotype" w:cs="Arial"/>
          <w:b/>
          <w:lang w:val="es-MX"/>
        </w:rPr>
        <w:t>R/2021, 04208</w:t>
      </w:r>
      <w:r w:rsidR="00D1484F" w:rsidRPr="00657C13">
        <w:rPr>
          <w:rFonts w:ascii="Palatino Linotype" w:hAnsi="Palatino Linotype" w:cs="Arial"/>
          <w:b/>
          <w:lang w:val="es-MX"/>
        </w:rPr>
        <w:t xml:space="preserve">/INFOEM/IP/RR/2021 y </w:t>
      </w:r>
      <w:r w:rsidR="00C33741" w:rsidRPr="00657C13">
        <w:rPr>
          <w:rFonts w:ascii="Palatino Linotype" w:hAnsi="Palatino Linotype" w:cs="Arial"/>
          <w:b/>
          <w:lang w:val="es-MX"/>
        </w:rPr>
        <w:t>04218</w:t>
      </w:r>
      <w:r w:rsidR="00D1484F" w:rsidRPr="00657C13">
        <w:rPr>
          <w:rFonts w:ascii="Palatino Linotype" w:hAnsi="Palatino Linotype" w:cs="Arial"/>
          <w:b/>
          <w:lang w:val="es-MX"/>
        </w:rPr>
        <w:t>/INFOEM/IP/RR/2021</w:t>
      </w:r>
      <w:r w:rsidR="00D1484F" w:rsidRPr="00657C13">
        <w:rPr>
          <w:rFonts w:ascii="Palatino Linotype" w:hAnsi="Palatino Linotype" w:cs="Arial"/>
          <w:lang w:val="es-MX"/>
        </w:rPr>
        <w:t xml:space="preserve">, </w:t>
      </w:r>
      <w:r w:rsidR="00C33741" w:rsidRPr="00657C13">
        <w:rPr>
          <w:rFonts w:ascii="Palatino Linotype" w:hAnsi="Palatino Linotype" w:cs="Arial"/>
        </w:rPr>
        <w:t>se turnaron a la</w:t>
      </w:r>
      <w:r w:rsidR="00ED29AE" w:rsidRPr="00657C13">
        <w:rPr>
          <w:rFonts w:ascii="Palatino Linotype" w:hAnsi="Palatino Linotype" w:cs="Arial"/>
        </w:rPr>
        <w:t xml:space="preserve"> </w:t>
      </w:r>
      <w:r w:rsidR="00C33741" w:rsidRPr="00657C13">
        <w:rPr>
          <w:rFonts w:ascii="Palatino Linotype" w:hAnsi="Palatino Linotype" w:cs="Arial"/>
          <w:b/>
        </w:rPr>
        <w:t>Comisionada</w:t>
      </w:r>
      <w:r w:rsidR="00ED29AE" w:rsidRPr="00657C13">
        <w:rPr>
          <w:rFonts w:ascii="Palatino Linotype" w:hAnsi="Palatino Linotype" w:cs="Arial"/>
          <w:b/>
        </w:rPr>
        <w:t xml:space="preserve"> Ponente </w:t>
      </w:r>
      <w:r w:rsidR="00C33741" w:rsidRPr="00657C13">
        <w:rPr>
          <w:rFonts w:ascii="Palatino Linotype" w:hAnsi="Palatino Linotype" w:cs="Arial"/>
          <w:b/>
        </w:rPr>
        <w:t xml:space="preserve">María del Rosario Mejía Ayala </w:t>
      </w:r>
      <w:r w:rsidR="00ED29AE" w:rsidRPr="00657C13">
        <w:rPr>
          <w:rFonts w:ascii="Palatino Linotype" w:hAnsi="Palatino Linotype" w:cs="Arial"/>
        </w:rPr>
        <w:t xml:space="preserve">con el objeto de </w:t>
      </w:r>
      <w:r w:rsidR="00ED29AE" w:rsidRPr="00657C13">
        <w:rPr>
          <w:rFonts w:ascii="Palatino Linotype" w:hAnsi="Palatino Linotype" w:cs="Arial"/>
          <w:lang w:val="es-ES_tradnl"/>
        </w:rPr>
        <w:t xml:space="preserve">su análisis; posteriormente el Pleno </w:t>
      </w:r>
      <w:r w:rsidR="00ED29AE" w:rsidRPr="00657C13">
        <w:rPr>
          <w:rFonts w:ascii="Palatino Linotype" w:eastAsia="MS Mincho" w:hAnsi="Palatino Linotype" w:cs="Arial"/>
          <w:lang w:val="es-ES_tradnl"/>
        </w:rPr>
        <w:t>de este Órgano</w:t>
      </w:r>
      <w:r w:rsidR="00C33741" w:rsidRPr="00657C13">
        <w:rPr>
          <w:rFonts w:ascii="Palatino Linotype" w:eastAsia="MS Mincho" w:hAnsi="Palatino Linotype" w:cs="Arial"/>
          <w:lang w:val="es-ES_tradnl"/>
        </w:rPr>
        <w:t xml:space="preserve"> </w:t>
      </w:r>
      <w:r w:rsidR="00C33741" w:rsidRPr="00657C13">
        <w:rPr>
          <w:rFonts w:ascii="Palatino Linotype" w:hAnsi="Palatino Linotype" w:cs="Arial"/>
          <w:lang w:val="es-ES_tradnl"/>
        </w:rPr>
        <w:t>Garante</w:t>
      </w:r>
      <w:r w:rsidR="00C33741" w:rsidRPr="00657C13">
        <w:rPr>
          <w:rFonts w:ascii="Palatino Linotype" w:eastAsia="MS Mincho" w:hAnsi="Palatino Linotype" w:cs="Arial"/>
          <w:lang w:val="es-ES_tradnl"/>
        </w:rPr>
        <w:t>, en la</w:t>
      </w:r>
      <w:r w:rsidR="00C33741" w:rsidRPr="00657C13">
        <w:rPr>
          <w:rFonts w:ascii="Palatino Linotype" w:hAnsi="Palatino Linotype" w:cs="Arial"/>
          <w:lang w:val="es-ES_tradnl"/>
        </w:rPr>
        <w:t xml:space="preserve"> </w:t>
      </w:r>
      <w:r w:rsidR="00C33741" w:rsidRPr="00657C13">
        <w:rPr>
          <w:rFonts w:ascii="Palatino Linotype" w:hAnsi="Palatino Linotype"/>
        </w:rPr>
        <w:t>Trigésima Sesión Ordinaria del uno (01) de septiembre de dos mil veintiuno y Trigésima quinta sesión ordinaria de fecha seis (06) de octubre de dos mil veintiuno</w:t>
      </w:r>
      <w:r w:rsidR="00ED29AE" w:rsidRPr="00657C13">
        <w:rPr>
          <w:rFonts w:ascii="Palatino Linotype" w:eastAsia="MS Mincho" w:hAnsi="Palatino Linotype" w:cs="Arial"/>
          <w:lang w:val="es-ES_tradnl"/>
        </w:rPr>
        <w:t>, ordenó la acumulación de</w:t>
      </w:r>
      <w:r w:rsidR="00ED29AE" w:rsidRPr="00657C13">
        <w:rPr>
          <w:rFonts w:ascii="Palatino Linotype" w:hAnsi="Palatino Linotype" w:cs="Arial"/>
        </w:rPr>
        <w:t xml:space="preserve"> los recursos de revisión</w:t>
      </w:r>
      <w:r w:rsidR="00C33741" w:rsidRPr="00657C13">
        <w:rPr>
          <w:rFonts w:ascii="Palatino Linotype" w:eastAsiaTheme="minorEastAsia" w:hAnsi="Palatino Linotype" w:cstheme="minorBidi"/>
          <w:b/>
          <w:lang w:val="es-ES_tradnl"/>
        </w:rPr>
        <w:t xml:space="preserve"> </w:t>
      </w:r>
      <w:r w:rsidR="00270B8B">
        <w:rPr>
          <w:rFonts w:ascii="Palatino Linotype" w:eastAsiaTheme="minorEastAsia" w:hAnsi="Palatino Linotype" w:cstheme="minorBidi"/>
          <w:b/>
        </w:rPr>
        <w:t xml:space="preserve">04204/INFOEM/IP/RR/2021, 04209/INFOEM/IP/RR/2021, 04214/INFOEM/IP/RR/2021 y  04219/INFOEM/IP/RR/2021 </w:t>
      </w:r>
      <w:r w:rsidR="00270B8B" w:rsidRPr="001455C4">
        <w:rPr>
          <w:rFonts w:ascii="Palatino Linotype" w:eastAsiaTheme="minorEastAsia" w:hAnsi="Palatino Linotype" w:cstheme="minorBidi"/>
        </w:rPr>
        <w:t>de la</w:t>
      </w:r>
      <w:r w:rsidR="00270B8B">
        <w:rPr>
          <w:rFonts w:ascii="Palatino Linotype" w:eastAsiaTheme="minorEastAsia" w:hAnsi="Palatino Linotype" w:cstheme="minorBidi"/>
          <w:b/>
        </w:rPr>
        <w:t xml:space="preserve"> Comisionada Guadalupe Ramírez Peña;  04205/INFOEM/IP/RR/2021 04215/INFOEM/IP/RR/2021 y  04220/INFOEM/IP/RR/2021 </w:t>
      </w:r>
      <w:r w:rsidR="00270B8B" w:rsidRPr="001455C4">
        <w:rPr>
          <w:rFonts w:ascii="Palatino Linotype" w:eastAsiaTheme="minorEastAsia" w:hAnsi="Palatino Linotype" w:cstheme="minorBidi"/>
        </w:rPr>
        <w:t>del</w:t>
      </w:r>
      <w:r w:rsidR="00270B8B">
        <w:rPr>
          <w:rFonts w:ascii="Palatino Linotype" w:eastAsiaTheme="minorEastAsia" w:hAnsi="Palatino Linotype" w:cstheme="minorBidi"/>
          <w:b/>
        </w:rPr>
        <w:t xml:space="preserve"> Comisionado Presidente José Martínez Vilchis; y </w:t>
      </w:r>
      <w:r w:rsidR="001455C4">
        <w:rPr>
          <w:rFonts w:ascii="Palatino Linotype" w:eastAsiaTheme="minorEastAsia" w:hAnsi="Palatino Linotype" w:cstheme="minorBidi"/>
          <w:b/>
        </w:rPr>
        <w:t xml:space="preserve"> 04207/INFOEM/IP/RR/2021 y 04217</w:t>
      </w:r>
      <w:r w:rsidR="00C33741" w:rsidRPr="00657C13">
        <w:rPr>
          <w:rFonts w:ascii="Palatino Linotype" w:eastAsiaTheme="minorEastAsia" w:hAnsi="Palatino Linotype" w:cstheme="minorBidi"/>
          <w:b/>
        </w:rPr>
        <w:t>/INFOEM/IP/RR/2021</w:t>
      </w:r>
      <w:r w:rsidR="001455C4">
        <w:rPr>
          <w:rFonts w:ascii="Palatino Linotype" w:eastAsiaTheme="minorEastAsia" w:hAnsi="Palatino Linotype" w:cstheme="minorBidi"/>
          <w:b/>
        </w:rPr>
        <w:t xml:space="preserve"> </w:t>
      </w:r>
      <w:r w:rsidR="001455C4" w:rsidRPr="001455C4">
        <w:rPr>
          <w:rFonts w:ascii="Palatino Linotype" w:eastAsiaTheme="minorEastAsia" w:hAnsi="Palatino Linotype" w:cstheme="minorBidi"/>
        </w:rPr>
        <w:t>de la</w:t>
      </w:r>
      <w:r w:rsidR="001455C4">
        <w:rPr>
          <w:rFonts w:ascii="Palatino Linotype" w:eastAsiaTheme="minorEastAsia" w:hAnsi="Palatino Linotype" w:cstheme="minorBidi"/>
          <w:b/>
        </w:rPr>
        <w:t xml:space="preserve"> Comisionada Sharon Cristina Morales Martínez </w:t>
      </w:r>
      <w:r w:rsidR="00ED29AE" w:rsidRPr="00657C13">
        <w:rPr>
          <w:rFonts w:ascii="Palatino Linotype" w:eastAsia="MS Mincho" w:hAnsi="Palatino Linotype" w:cs="Arial"/>
          <w:b/>
          <w:lang w:val="es-ES_tradnl"/>
        </w:rPr>
        <w:t xml:space="preserve">; </w:t>
      </w:r>
      <w:r w:rsidR="00ED29AE" w:rsidRPr="00657C13">
        <w:rPr>
          <w:rFonts w:ascii="Palatino Linotype" w:eastAsia="MS Mincho" w:hAnsi="Palatino Linotype" w:cs="Arial"/>
          <w:lang w:val="es-ES_tradnl"/>
        </w:rPr>
        <w:t>a</w:t>
      </w:r>
      <w:r w:rsidR="00ED29AE" w:rsidRPr="00657C13">
        <w:rPr>
          <w:rFonts w:ascii="Palatino Linotype" w:eastAsia="MS Mincho" w:hAnsi="Palatino Linotype" w:cs="Arial"/>
          <w:b/>
          <w:lang w:val="es-ES_tradnl"/>
        </w:rPr>
        <w:t xml:space="preserve"> </w:t>
      </w:r>
      <w:r w:rsidR="00ED29AE" w:rsidRPr="00657C13">
        <w:rPr>
          <w:rFonts w:ascii="Palatino Linotype" w:eastAsia="MS Mincho" w:hAnsi="Palatino Linotype" w:cs="Arial"/>
          <w:lang w:val="es-ES_tradnl"/>
        </w:rPr>
        <w:t>efecto de que esta Ponencia formulara y presentara el proyecto de resolución correspondiente</w:t>
      </w:r>
      <w:r w:rsidR="00ED29AE" w:rsidRPr="00657C13">
        <w:rPr>
          <w:rFonts w:ascii="Palatino Linotype" w:hAnsi="Palatino Linotype" w:cs="Arial"/>
          <w:lang w:val="es-ES_tradnl"/>
        </w:rPr>
        <w:t xml:space="preserve"> de conformidad con el numeral ONCE incisos </w:t>
      </w:r>
      <w:r w:rsidR="00ED29AE" w:rsidRPr="00657C13">
        <w:rPr>
          <w:rFonts w:ascii="Palatino Linotype" w:hAnsi="Palatino Linotype" w:cs="Arial"/>
          <w:i/>
          <w:lang w:val="es-ES_tradnl"/>
        </w:rPr>
        <w:t>b)</w:t>
      </w:r>
      <w:r w:rsidR="00ED29AE" w:rsidRPr="00657C13">
        <w:rPr>
          <w:rFonts w:ascii="Palatino Linotype" w:hAnsi="Palatino Linotype" w:cs="Arial"/>
          <w:lang w:val="es-ES_tradnl"/>
        </w:rPr>
        <w:t xml:space="preserve"> y </w:t>
      </w:r>
      <w:r w:rsidR="00ED29AE" w:rsidRPr="00657C13">
        <w:rPr>
          <w:rFonts w:ascii="Palatino Linotype" w:hAnsi="Palatino Linotype" w:cs="Arial"/>
          <w:i/>
          <w:lang w:val="es-ES_tradnl"/>
        </w:rPr>
        <w:t>c)</w:t>
      </w:r>
      <w:r w:rsidR="00ED29AE" w:rsidRPr="00657C13">
        <w:rPr>
          <w:rFonts w:ascii="Palatino Linotype" w:hAnsi="Palatino Linotype" w:cs="Arial"/>
          <w:lang w:val="es-ES_tradnl"/>
        </w:rPr>
        <w:t xml:space="preserve"> de los </w:t>
      </w:r>
      <w:r w:rsidR="00ED29AE" w:rsidRPr="00657C13">
        <w:rPr>
          <w:rFonts w:ascii="Palatino Linotype" w:hAnsi="Palatino Linotype" w:cs="Arial"/>
          <w:b/>
          <w:lang w:val="es-ES_tradnl"/>
        </w:rPr>
        <w:t xml:space="preserve">Lineamientos para la Recepción, Trámite y Resolución de las Solicitudes de Acceso a la Información Pública, así como de los Recursos de Revisión que </w:t>
      </w:r>
      <w:r w:rsidR="00ED29AE" w:rsidRPr="00657C13">
        <w:rPr>
          <w:rFonts w:ascii="Palatino Linotype" w:hAnsi="Palatino Linotype" w:cs="Arial"/>
          <w:b/>
          <w:lang w:val="es-ES_tradnl"/>
        </w:rPr>
        <w:lastRenderedPageBreak/>
        <w:t>deberán observar los Sujetos Obligados por la Ley de Transparencia Estatal</w:t>
      </w:r>
      <w:r w:rsidR="00ED29AE" w:rsidRPr="00657C13">
        <w:rPr>
          <w:rFonts w:ascii="Palatino Linotype" w:eastAsiaTheme="minorEastAsia" w:hAnsi="Palatino Linotype" w:cstheme="minorBidi"/>
          <w:i/>
          <w:vertAlign w:val="superscript"/>
          <w:lang w:val="es-ES_tradnl"/>
        </w:rPr>
        <w:footnoteReference w:id="1"/>
      </w:r>
      <w:r w:rsidR="00ED29AE" w:rsidRPr="00657C13">
        <w:rPr>
          <w:rFonts w:ascii="Palatino Linotype" w:hAnsi="Palatino Linotype" w:cs="Arial"/>
          <w:lang w:val="es-ES_tradnl"/>
        </w:rPr>
        <w:t>, que señala:</w:t>
      </w:r>
    </w:p>
    <w:p w14:paraId="2CD55F7B" w14:textId="77777777" w:rsidR="00471CF5" w:rsidRPr="00657C13" w:rsidRDefault="00471CF5" w:rsidP="00471CF5">
      <w:pPr>
        <w:tabs>
          <w:tab w:val="left" w:pos="426"/>
        </w:tabs>
        <w:spacing w:before="240" w:after="240" w:line="360" w:lineRule="auto"/>
        <w:contextualSpacing/>
        <w:jc w:val="both"/>
        <w:rPr>
          <w:rFonts w:ascii="Palatino Linotype" w:hAnsi="Palatino Linotype" w:cs="Arial"/>
          <w:lang w:val="es-ES_tradnl"/>
        </w:rPr>
      </w:pPr>
    </w:p>
    <w:p w14:paraId="37FAAE50" w14:textId="77777777" w:rsidR="00ED29AE" w:rsidRPr="00657C13" w:rsidRDefault="00ED29AE" w:rsidP="008D6E5D">
      <w:pPr>
        <w:spacing w:line="360" w:lineRule="auto"/>
        <w:ind w:left="567" w:right="567"/>
        <w:jc w:val="both"/>
        <w:rPr>
          <w:rFonts w:ascii="Palatino Linotype" w:eastAsiaTheme="minorEastAsia" w:hAnsi="Palatino Linotype" w:cstheme="minorBidi"/>
          <w:i/>
          <w:lang w:val="es-ES_tradnl"/>
        </w:rPr>
      </w:pPr>
      <w:r w:rsidRPr="00657C13">
        <w:rPr>
          <w:rFonts w:ascii="Palatino Linotype" w:eastAsiaTheme="minorEastAsia" w:hAnsi="Palatino Linotype" w:cstheme="minorBidi"/>
          <w:i/>
          <w:lang w:val="es-ES_tradnl"/>
        </w:rPr>
        <w:t>“</w:t>
      </w:r>
      <w:r w:rsidRPr="00657C13">
        <w:rPr>
          <w:rFonts w:ascii="Palatino Linotype" w:eastAsiaTheme="minorEastAsia" w:hAnsi="Palatino Linotype" w:cstheme="minorBidi"/>
          <w:b/>
          <w:i/>
          <w:lang w:val="es-ES_tradnl"/>
        </w:rPr>
        <w:t>ONCE.</w:t>
      </w:r>
      <w:r w:rsidRPr="00657C13">
        <w:rPr>
          <w:rFonts w:ascii="Palatino Linotype" w:eastAsiaTheme="minorEastAsia" w:hAnsi="Palatino Linotype" w:cstheme="minorBidi"/>
          <w:i/>
          <w:lang w:val="es-ES_tradnl"/>
        </w:rPr>
        <w:t xml:space="preserve"> El Instituto, para mejor resolver y evitar la emisión de resoluciones contradictorias, podrá acordar la acumulación de los expedientes de recursos de revisión, de oficio o a petición de parte cuando:</w:t>
      </w:r>
    </w:p>
    <w:p w14:paraId="26FE1316" w14:textId="77777777" w:rsidR="00ED29AE" w:rsidRPr="00657C13" w:rsidRDefault="00ED29AE" w:rsidP="008D6E5D">
      <w:pPr>
        <w:spacing w:line="360" w:lineRule="auto"/>
        <w:ind w:left="567" w:right="567"/>
        <w:jc w:val="both"/>
        <w:rPr>
          <w:rFonts w:ascii="Palatino Linotype" w:eastAsiaTheme="minorEastAsia" w:hAnsi="Palatino Linotype" w:cstheme="minorBidi"/>
          <w:i/>
          <w:lang w:val="es-ES_tradnl"/>
        </w:rPr>
      </w:pPr>
      <w:r w:rsidRPr="00657C13">
        <w:rPr>
          <w:rFonts w:ascii="Palatino Linotype" w:eastAsiaTheme="minorEastAsia" w:hAnsi="Palatino Linotype" w:cstheme="minorBidi"/>
          <w:i/>
          <w:lang w:val="es-ES_tradnl"/>
        </w:rPr>
        <w:t>…</w:t>
      </w:r>
    </w:p>
    <w:p w14:paraId="7C2EF0E1" w14:textId="77777777" w:rsidR="00ED29AE" w:rsidRPr="00657C13" w:rsidRDefault="00ED29AE" w:rsidP="008D6E5D">
      <w:pPr>
        <w:spacing w:line="360" w:lineRule="auto"/>
        <w:ind w:left="567" w:right="567"/>
        <w:jc w:val="both"/>
        <w:rPr>
          <w:rFonts w:ascii="Palatino Linotype" w:eastAsiaTheme="minorEastAsia" w:hAnsi="Palatino Linotype"/>
          <w:i/>
          <w:color w:val="000000"/>
          <w:lang w:val="es-ES_tradnl"/>
        </w:rPr>
      </w:pPr>
      <w:r w:rsidRPr="00657C13">
        <w:rPr>
          <w:rFonts w:ascii="Palatino Linotype" w:eastAsiaTheme="minorEastAsia" w:hAnsi="Palatino Linotype"/>
          <w:i/>
          <w:color w:val="000000"/>
          <w:lang w:val="es-ES_tradnl"/>
        </w:rPr>
        <w:t>b) Las partes o los actos impugnados sean iguales</w:t>
      </w:r>
    </w:p>
    <w:p w14:paraId="2FDBE94A" w14:textId="77777777" w:rsidR="00ED29AE" w:rsidRPr="00657C13" w:rsidRDefault="00ED29AE" w:rsidP="008D6E5D">
      <w:pPr>
        <w:spacing w:line="360" w:lineRule="auto"/>
        <w:ind w:left="567" w:right="567"/>
        <w:jc w:val="both"/>
        <w:rPr>
          <w:rFonts w:ascii="Palatino Linotype" w:eastAsiaTheme="minorEastAsia" w:hAnsi="Palatino Linotype" w:cstheme="minorBidi"/>
          <w:i/>
          <w:lang w:val="es-ES_tradnl"/>
        </w:rPr>
      </w:pPr>
      <w:r w:rsidRPr="00657C13">
        <w:rPr>
          <w:rFonts w:ascii="Palatino Linotype" w:eastAsiaTheme="minorEastAsia" w:hAnsi="Palatino Linotype" w:cstheme="minorBidi"/>
          <w:i/>
          <w:lang w:val="es-ES_tradnl"/>
        </w:rPr>
        <w:t>c) Cuando se trate del mismo solicitante, el mismo SUJETO OBLIGADO, aunque se trate de solicitudes diversas;</w:t>
      </w:r>
    </w:p>
    <w:p w14:paraId="229197F9" w14:textId="01E309C8" w:rsidR="00ED29AE" w:rsidRPr="00657C13" w:rsidRDefault="00ED29AE" w:rsidP="008D6E5D">
      <w:pPr>
        <w:spacing w:line="360" w:lineRule="auto"/>
        <w:ind w:left="567" w:right="567"/>
        <w:jc w:val="both"/>
        <w:rPr>
          <w:rFonts w:ascii="Palatino Linotype" w:eastAsiaTheme="minorEastAsia" w:hAnsi="Palatino Linotype" w:cstheme="minorBidi"/>
          <w:i/>
          <w:lang w:val="es-ES_tradnl"/>
        </w:rPr>
      </w:pPr>
      <w:r w:rsidRPr="00657C13">
        <w:rPr>
          <w:rFonts w:ascii="Palatino Linotype" w:eastAsiaTheme="minorEastAsia" w:hAnsi="Palatino Linotype" w:cstheme="minorBidi"/>
          <w:i/>
          <w:lang w:val="es-ES_tradnl"/>
        </w:rPr>
        <w:t>(…)”</w:t>
      </w:r>
    </w:p>
    <w:p w14:paraId="7DFAEC7C" w14:textId="77777777" w:rsidR="00C33741" w:rsidRPr="00657C13" w:rsidRDefault="00C33741" w:rsidP="008D6E5D">
      <w:pPr>
        <w:spacing w:line="360" w:lineRule="auto"/>
        <w:ind w:left="567" w:right="567"/>
        <w:jc w:val="both"/>
        <w:rPr>
          <w:rFonts w:ascii="Palatino Linotype" w:eastAsiaTheme="minorEastAsia" w:hAnsi="Palatino Linotype" w:cstheme="minorBidi"/>
          <w:i/>
          <w:lang w:val="es-ES_tradnl"/>
        </w:rPr>
      </w:pPr>
    </w:p>
    <w:p w14:paraId="467FE800" w14:textId="26CD573D" w:rsidR="00ED29AE" w:rsidRPr="00657C13" w:rsidRDefault="00ED29AE" w:rsidP="008D6E5D">
      <w:pPr>
        <w:numPr>
          <w:ilvl w:val="0"/>
          <w:numId w:val="17"/>
        </w:numPr>
        <w:tabs>
          <w:tab w:val="left" w:pos="426"/>
        </w:tabs>
        <w:spacing w:before="240" w:after="240" w:line="360" w:lineRule="auto"/>
        <w:ind w:left="0" w:firstLine="0"/>
        <w:contextualSpacing/>
        <w:jc w:val="both"/>
        <w:rPr>
          <w:rFonts w:ascii="Palatino Linotype" w:eastAsiaTheme="minorEastAsia" w:hAnsi="Palatino Linotype" w:cstheme="minorBidi"/>
          <w:lang w:val="es-ES_tradnl"/>
        </w:rPr>
      </w:pPr>
      <w:r w:rsidRPr="00657C13">
        <w:rPr>
          <w:rFonts w:ascii="Palatino Linotype" w:eastAsiaTheme="minorEastAsia" w:hAnsi="Palatino Linotype" w:cstheme="minorBidi"/>
          <w:lang w:val="es-ES_tradnl"/>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E98787B" w14:textId="77777777" w:rsidR="00C33741" w:rsidRPr="00657C13" w:rsidRDefault="00C33741" w:rsidP="008D6E5D">
      <w:pPr>
        <w:tabs>
          <w:tab w:val="left" w:pos="426"/>
        </w:tabs>
        <w:spacing w:before="240" w:after="240" w:line="360" w:lineRule="auto"/>
        <w:contextualSpacing/>
        <w:jc w:val="both"/>
        <w:rPr>
          <w:rFonts w:ascii="Palatino Linotype" w:eastAsiaTheme="minorEastAsia" w:hAnsi="Palatino Linotype" w:cstheme="minorBidi"/>
          <w:lang w:val="es-ES_tradnl"/>
        </w:rPr>
      </w:pPr>
    </w:p>
    <w:p w14:paraId="33F418D9" w14:textId="77777777" w:rsidR="00ED29AE" w:rsidRPr="00657C13" w:rsidRDefault="00ED29AE" w:rsidP="008D6E5D">
      <w:pPr>
        <w:spacing w:line="360" w:lineRule="auto"/>
        <w:ind w:left="567" w:right="567"/>
        <w:jc w:val="center"/>
        <w:rPr>
          <w:rFonts w:ascii="Palatino Linotype" w:eastAsiaTheme="minorEastAsia" w:hAnsi="Palatino Linotype" w:cstheme="minorBidi"/>
          <w:b/>
          <w:i/>
          <w:lang w:val="es-ES_tradnl"/>
        </w:rPr>
      </w:pPr>
      <w:r w:rsidRPr="00657C13">
        <w:rPr>
          <w:rFonts w:ascii="Palatino Linotype" w:eastAsiaTheme="minorEastAsia" w:hAnsi="Palatino Linotype" w:cstheme="minorBidi"/>
          <w:b/>
          <w:i/>
          <w:lang w:val="es-ES_tradnl"/>
        </w:rPr>
        <w:t>Código de Procedimientos Administrativos del Estado de México</w:t>
      </w:r>
    </w:p>
    <w:p w14:paraId="366A164C" w14:textId="77777777" w:rsidR="00ED29AE" w:rsidRPr="00657C13" w:rsidRDefault="00ED29AE" w:rsidP="008D6E5D">
      <w:pPr>
        <w:spacing w:line="360" w:lineRule="auto"/>
        <w:ind w:left="567" w:right="567"/>
        <w:jc w:val="center"/>
        <w:rPr>
          <w:rFonts w:ascii="Palatino Linotype" w:eastAsiaTheme="minorEastAsia" w:hAnsi="Palatino Linotype" w:cstheme="minorBidi"/>
          <w:b/>
          <w:i/>
          <w:lang w:val="es-ES_tradnl"/>
        </w:rPr>
      </w:pPr>
    </w:p>
    <w:p w14:paraId="1EE636CE" w14:textId="77777777" w:rsidR="00ED29AE" w:rsidRPr="00657C13" w:rsidRDefault="00ED29AE" w:rsidP="008D6E5D">
      <w:pPr>
        <w:spacing w:line="360" w:lineRule="auto"/>
        <w:ind w:left="567" w:right="567"/>
        <w:jc w:val="both"/>
        <w:rPr>
          <w:rFonts w:ascii="Palatino Linotype" w:eastAsiaTheme="minorEastAsia" w:hAnsi="Palatino Linotype" w:cstheme="minorBidi"/>
          <w:i/>
          <w:lang w:val="es-ES_tradnl"/>
        </w:rPr>
      </w:pPr>
      <w:r w:rsidRPr="00657C13">
        <w:rPr>
          <w:rFonts w:ascii="Palatino Linotype" w:eastAsiaTheme="minorEastAsia" w:hAnsi="Palatino Linotype" w:cstheme="minorBidi"/>
          <w:i/>
          <w:lang w:val="es-ES_tradnl"/>
        </w:rPr>
        <w:t>“</w:t>
      </w:r>
      <w:r w:rsidRPr="00657C13">
        <w:rPr>
          <w:rFonts w:ascii="Palatino Linotype" w:eastAsiaTheme="minorEastAsia" w:hAnsi="Palatino Linotype" w:cstheme="minorBidi"/>
          <w:b/>
          <w:i/>
          <w:lang w:val="es-ES_tradnl"/>
        </w:rPr>
        <w:t>Artículo 18.-</w:t>
      </w:r>
      <w:r w:rsidRPr="00657C13">
        <w:rPr>
          <w:rFonts w:ascii="Palatino Linotype" w:eastAsiaTheme="minorEastAsia" w:hAnsi="Palatino Linotype" w:cstheme="minorBidi"/>
          <w:i/>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0D14479" w14:textId="77777777" w:rsidR="00ED29AE" w:rsidRPr="00657C13" w:rsidRDefault="00ED29AE" w:rsidP="008D6E5D">
      <w:pPr>
        <w:spacing w:line="360" w:lineRule="auto"/>
        <w:ind w:left="567" w:right="567"/>
        <w:jc w:val="center"/>
        <w:rPr>
          <w:rFonts w:ascii="Palatino Linotype" w:eastAsiaTheme="minorEastAsia" w:hAnsi="Palatino Linotype" w:cstheme="minorBidi"/>
          <w:i/>
          <w:lang w:val="es-ES_tradnl"/>
        </w:rPr>
      </w:pPr>
    </w:p>
    <w:p w14:paraId="773C7BF1" w14:textId="77777777" w:rsidR="00ED29AE" w:rsidRPr="00657C13" w:rsidRDefault="00ED29AE" w:rsidP="008D6E5D">
      <w:pPr>
        <w:spacing w:line="360" w:lineRule="auto"/>
        <w:ind w:left="567" w:right="567"/>
        <w:jc w:val="center"/>
        <w:rPr>
          <w:rFonts w:ascii="Palatino Linotype" w:eastAsiaTheme="minorEastAsia" w:hAnsi="Palatino Linotype" w:cstheme="minorBidi"/>
          <w:b/>
          <w:i/>
          <w:lang w:val="es-ES_tradnl"/>
        </w:rPr>
      </w:pPr>
      <w:r w:rsidRPr="00657C13">
        <w:rPr>
          <w:rFonts w:ascii="Palatino Linotype" w:eastAsiaTheme="minorEastAsia" w:hAnsi="Palatino Linotype" w:cstheme="minorBidi"/>
          <w:b/>
          <w:i/>
          <w:lang w:val="es-ES_tradnl"/>
        </w:rPr>
        <w:t>Ley de Transparencia y Acceso a la Información Pública del Estado de México y Municipios</w:t>
      </w:r>
    </w:p>
    <w:p w14:paraId="666BD046" w14:textId="77777777" w:rsidR="00ED29AE" w:rsidRPr="00657C13" w:rsidRDefault="00ED29AE" w:rsidP="008D6E5D">
      <w:pPr>
        <w:spacing w:line="360" w:lineRule="auto"/>
        <w:ind w:left="567" w:right="567"/>
        <w:jc w:val="both"/>
        <w:rPr>
          <w:rFonts w:ascii="Palatino Linotype" w:eastAsiaTheme="minorEastAsia" w:hAnsi="Palatino Linotype" w:cstheme="minorBidi"/>
          <w:i/>
          <w:lang w:val="es-ES_tradnl"/>
        </w:rPr>
      </w:pPr>
      <w:r w:rsidRPr="00657C13">
        <w:rPr>
          <w:rFonts w:ascii="Palatino Linotype" w:eastAsiaTheme="minorEastAsia" w:hAnsi="Palatino Linotype" w:cstheme="minorBidi"/>
          <w:i/>
          <w:lang w:val="es-ES_tradnl"/>
        </w:rPr>
        <w:t>“</w:t>
      </w:r>
      <w:r w:rsidRPr="00657C13">
        <w:rPr>
          <w:rFonts w:ascii="Palatino Linotype" w:eastAsiaTheme="minorEastAsia" w:hAnsi="Palatino Linotype" w:cstheme="minorBidi"/>
          <w:b/>
          <w:i/>
          <w:lang w:val="es-ES_tradnl"/>
        </w:rPr>
        <w:t xml:space="preserve">Artículo 195. </w:t>
      </w:r>
      <w:r w:rsidRPr="00657C13">
        <w:rPr>
          <w:rFonts w:ascii="Palatino Linotype" w:eastAsiaTheme="minorEastAsia" w:hAnsi="Palatino Linotype" w:cstheme="minorBidi"/>
          <w:i/>
          <w:lang w:val="es-ES_tradnl"/>
        </w:rPr>
        <w:t>En la tramitación del recurso de revisión se aplicarán supletoriamente las disposiciones contenidas en el Código de Procedimientos Administrativos del Estado de México.”</w:t>
      </w:r>
    </w:p>
    <w:p w14:paraId="5121FF3F" w14:textId="77777777" w:rsidR="00ED29AE" w:rsidRPr="00657C13" w:rsidRDefault="00ED29AE" w:rsidP="008D6E5D">
      <w:pPr>
        <w:spacing w:line="360" w:lineRule="auto"/>
        <w:ind w:left="567" w:right="567"/>
        <w:jc w:val="both"/>
        <w:rPr>
          <w:rFonts w:ascii="Palatino Linotype" w:eastAsiaTheme="minorEastAsia" w:hAnsi="Palatino Linotype" w:cstheme="minorBidi"/>
          <w:i/>
          <w:lang w:val="es-ES_tradnl"/>
        </w:rPr>
      </w:pPr>
    </w:p>
    <w:p w14:paraId="2049EA5B" w14:textId="77777777" w:rsidR="00ED29AE" w:rsidRPr="00657C13" w:rsidRDefault="00ED29AE" w:rsidP="008D6E5D">
      <w:pPr>
        <w:spacing w:line="360" w:lineRule="auto"/>
        <w:ind w:left="567" w:right="567"/>
        <w:jc w:val="both"/>
        <w:rPr>
          <w:rFonts w:ascii="Palatino Linotype" w:eastAsiaTheme="minorEastAsia" w:hAnsi="Palatino Linotype" w:cstheme="minorBidi"/>
          <w:lang w:val="es-ES_tradnl"/>
        </w:rPr>
      </w:pPr>
      <w:r w:rsidRPr="00657C13">
        <w:rPr>
          <w:rFonts w:ascii="Palatino Linotype" w:eastAsiaTheme="minorEastAsia" w:hAnsi="Palatino Linotype" w:cstheme="minorBidi"/>
          <w:lang w:val="es-ES_tradnl"/>
        </w:rPr>
        <w:t>(Énfasis añadido)</w:t>
      </w:r>
    </w:p>
    <w:p w14:paraId="4EB07010" w14:textId="77777777" w:rsidR="00ED29AE" w:rsidRPr="00657C13" w:rsidRDefault="00ED29AE" w:rsidP="008D6E5D">
      <w:pPr>
        <w:spacing w:before="240" w:after="240" w:line="360" w:lineRule="auto"/>
        <w:ind w:left="709" w:right="616"/>
        <w:contextualSpacing/>
        <w:jc w:val="both"/>
        <w:rPr>
          <w:rFonts w:ascii="Palatino Linotype" w:eastAsiaTheme="minorEastAsia" w:hAnsi="Palatino Linotype" w:cstheme="minorBidi"/>
          <w:lang w:val="es-ES_tradnl"/>
        </w:rPr>
      </w:pPr>
    </w:p>
    <w:p w14:paraId="4129CF35" w14:textId="543E28F4" w:rsidR="00FB59D6" w:rsidRPr="00657C13" w:rsidRDefault="00C33741" w:rsidP="008D6E5D">
      <w:pPr>
        <w:numPr>
          <w:ilvl w:val="0"/>
          <w:numId w:val="17"/>
        </w:numPr>
        <w:tabs>
          <w:tab w:val="left" w:pos="426"/>
        </w:tabs>
        <w:spacing w:before="240" w:after="240" w:line="360" w:lineRule="auto"/>
        <w:ind w:left="0" w:firstLine="0"/>
        <w:contextualSpacing/>
        <w:jc w:val="both"/>
        <w:rPr>
          <w:rFonts w:ascii="Palatino Linotype" w:eastAsiaTheme="minorEastAsia" w:hAnsi="Palatino Linotype" w:cstheme="minorBidi"/>
          <w:i/>
          <w:lang w:val="es-ES_tradnl"/>
        </w:rPr>
      </w:pPr>
      <w:r w:rsidRPr="00657C13">
        <w:rPr>
          <w:rFonts w:ascii="Palatino Linotype" w:eastAsia="Calibri" w:hAnsi="Palatino Linotype" w:cs="Arial"/>
          <w:lang w:val="es-ES_tradnl"/>
        </w:rPr>
        <w:t>Los Comisionados</w:t>
      </w:r>
      <w:r w:rsidR="00ED29AE" w:rsidRPr="00657C13">
        <w:rPr>
          <w:rFonts w:ascii="Palatino Linotype" w:eastAsia="Calibri" w:hAnsi="Palatino Linotype" w:cs="Arial"/>
        </w:rPr>
        <w:t>, con fundamento en lo dispuesto por el artículo 185 fracción II de la Ley de la materia, a través de los acuerdos de admisión de fecha</w:t>
      </w:r>
      <w:r w:rsidRPr="00657C13">
        <w:rPr>
          <w:rFonts w:ascii="Palatino Linotype" w:eastAsia="Calibri" w:hAnsi="Palatino Linotype" w:cs="Arial"/>
        </w:rPr>
        <w:t>s veintiséis  (26), veintisiete (27) y treinta (30) de agosto, seis (06) y siete</w:t>
      </w:r>
      <w:r w:rsidR="00FB59D6" w:rsidRPr="00657C13">
        <w:rPr>
          <w:rFonts w:ascii="Palatino Linotype" w:eastAsia="Calibri" w:hAnsi="Palatino Linotype" w:cs="Arial"/>
        </w:rPr>
        <w:t xml:space="preserve"> (07)</w:t>
      </w:r>
      <w:r w:rsidRPr="00657C13">
        <w:rPr>
          <w:rFonts w:ascii="Palatino Linotype" w:eastAsia="Calibri" w:hAnsi="Palatino Linotype" w:cs="Arial"/>
        </w:rPr>
        <w:t xml:space="preserve"> de septiembre de  dos mil veintiuno</w:t>
      </w:r>
      <w:r w:rsidR="003E4189" w:rsidRPr="00657C13">
        <w:rPr>
          <w:rFonts w:ascii="Palatino Linotype" w:eastAsia="Calibri" w:hAnsi="Palatino Linotype" w:cs="Arial"/>
        </w:rPr>
        <w:t>, pusieron a</w:t>
      </w:r>
      <w:r w:rsidR="00ED29AE" w:rsidRPr="00657C13">
        <w:rPr>
          <w:rFonts w:ascii="Palatino Linotype" w:eastAsia="Calibri" w:hAnsi="Palatino Linotype" w:cs="Arial"/>
        </w:rPr>
        <w:t xml:space="preserve"> disposición de las partes los expedientes electrónicos </w:t>
      </w:r>
      <w:r w:rsidR="00ED29AE" w:rsidRPr="00657C13">
        <w:rPr>
          <w:rFonts w:ascii="Palatino Linotype" w:eastAsia="Calibri" w:hAnsi="Palatino Linotype" w:cs="Arial"/>
          <w:lang w:val="es-ES_tradnl"/>
        </w:rPr>
        <w:t xml:space="preserve">vía </w:t>
      </w:r>
      <w:r w:rsidR="00ED29AE" w:rsidRPr="00657C13">
        <w:rPr>
          <w:rFonts w:ascii="Palatino Linotype" w:eastAsia="Calibri" w:hAnsi="Palatino Linotype" w:cs="Arial"/>
        </w:rPr>
        <w:t xml:space="preserve">Sistema de Acceso a la Información Mexiquense </w:t>
      </w:r>
      <w:r w:rsidR="00ED29AE" w:rsidRPr="00657C13">
        <w:rPr>
          <w:rFonts w:ascii="Palatino Linotype" w:eastAsia="Calibri" w:hAnsi="Palatino Linotype" w:cs="Arial"/>
          <w:b/>
        </w:rPr>
        <w:t xml:space="preserve">SAIMEX </w:t>
      </w:r>
      <w:r w:rsidR="00ED29AE" w:rsidRPr="00657C13">
        <w:rPr>
          <w:rFonts w:ascii="Palatino Linotype" w:eastAsia="Calibri" w:hAnsi="Palatino Linotype" w:cs="Arial"/>
        </w:rPr>
        <w:t xml:space="preserve">a efecto de que en un plazo máximo de siete días manifestaran lo que a su derecho convinieran, ofrecieran </w:t>
      </w:r>
      <w:r w:rsidR="00ED29AE" w:rsidRPr="00657C13">
        <w:rPr>
          <w:rFonts w:ascii="Palatino Linotype" w:eastAsia="Calibri" w:hAnsi="Palatino Linotype" w:cs="Arial"/>
        </w:rPr>
        <w:lastRenderedPageBreak/>
        <w:t xml:space="preserve">pruebas y alegatos según corresponda a los casos concretos, de esta forma para que el </w:t>
      </w:r>
      <w:r w:rsidR="00ED29AE" w:rsidRPr="00657C13">
        <w:rPr>
          <w:rFonts w:ascii="Palatino Linotype" w:eastAsia="Calibri" w:hAnsi="Palatino Linotype" w:cs="Arial"/>
          <w:b/>
        </w:rPr>
        <w:t>SUJETO OBLIGADO</w:t>
      </w:r>
      <w:r w:rsidR="00ED29AE" w:rsidRPr="00657C13">
        <w:rPr>
          <w:rFonts w:ascii="Palatino Linotype" w:eastAsia="Calibri" w:hAnsi="Palatino Linotype" w:cs="Arial"/>
        </w:rPr>
        <w:t xml:space="preserve"> presentara sus Informes Justificados procedentes.</w:t>
      </w:r>
    </w:p>
    <w:p w14:paraId="6FB5EA4F" w14:textId="77777777" w:rsidR="00FB59D6" w:rsidRPr="00657C13" w:rsidRDefault="00FB59D6" w:rsidP="008D6E5D">
      <w:pPr>
        <w:tabs>
          <w:tab w:val="left" w:pos="426"/>
        </w:tabs>
        <w:spacing w:before="240" w:after="240" w:line="360" w:lineRule="auto"/>
        <w:contextualSpacing/>
        <w:jc w:val="both"/>
        <w:rPr>
          <w:rFonts w:ascii="Palatino Linotype" w:eastAsiaTheme="minorEastAsia" w:hAnsi="Palatino Linotype" w:cstheme="minorBidi"/>
          <w:i/>
          <w:lang w:val="es-ES_tradnl"/>
        </w:rPr>
      </w:pPr>
    </w:p>
    <w:p w14:paraId="20D3DF6A" w14:textId="263D8E3F" w:rsidR="00ED29AE" w:rsidRPr="00657C13" w:rsidRDefault="00C46EA5" w:rsidP="009676FA">
      <w:pPr>
        <w:numPr>
          <w:ilvl w:val="0"/>
          <w:numId w:val="17"/>
        </w:numPr>
        <w:tabs>
          <w:tab w:val="left" w:pos="426"/>
        </w:tabs>
        <w:spacing w:before="240" w:after="240" w:line="360" w:lineRule="auto"/>
        <w:ind w:left="0" w:firstLine="0"/>
        <w:contextualSpacing/>
        <w:jc w:val="both"/>
        <w:rPr>
          <w:rFonts w:ascii="Palatino Linotype" w:eastAsiaTheme="minorEastAsia" w:hAnsi="Palatino Linotype" w:cstheme="minorBidi"/>
          <w:i/>
          <w:lang w:val="es-ES_tradnl"/>
        </w:rPr>
      </w:pPr>
      <w:r w:rsidRPr="00657C13">
        <w:rPr>
          <w:rFonts w:ascii="Palatino Linotype" w:eastAsia="Calibri" w:hAnsi="Palatino Linotype" w:cs="Arial"/>
          <w:color w:val="000000"/>
          <w:lang w:val="es-ES_tradnl"/>
        </w:rPr>
        <w:t>Los días primero (01), quince (15) y veinticuatro (24)</w:t>
      </w:r>
      <w:r w:rsidR="00FB59D6" w:rsidRPr="00657C13">
        <w:rPr>
          <w:rFonts w:ascii="Palatino Linotype" w:eastAsia="Calibri" w:hAnsi="Palatino Linotype" w:cs="Arial"/>
          <w:color w:val="000000"/>
        </w:rPr>
        <w:t xml:space="preserve"> </w:t>
      </w:r>
      <w:r w:rsidRPr="00657C13">
        <w:rPr>
          <w:rFonts w:ascii="Palatino Linotype" w:eastAsia="Calibri" w:hAnsi="Palatino Linotype" w:cs="Arial"/>
          <w:color w:val="000000"/>
        </w:rPr>
        <w:t xml:space="preserve">de septiembre </w:t>
      </w:r>
      <w:r w:rsidR="00FB59D6" w:rsidRPr="00657C13">
        <w:rPr>
          <w:rFonts w:ascii="Palatino Linotype" w:eastAsia="Calibri" w:hAnsi="Palatino Linotype" w:cs="Arial"/>
          <w:color w:val="000000"/>
        </w:rPr>
        <w:t xml:space="preserve">de dos mil veintiuno, el </w:t>
      </w:r>
      <w:r w:rsidR="00FB59D6" w:rsidRPr="00657C13">
        <w:rPr>
          <w:rFonts w:ascii="Palatino Linotype" w:eastAsia="Calibri" w:hAnsi="Palatino Linotype" w:cs="Arial"/>
          <w:b/>
          <w:color w:val="000000"/>
        </w:rPr>
        <w:t>SUJETO OBLIGADO</w:t>
      </w:r>
      <w:r w:rsidR="00FB59D6" w:rsidRPr="00657C13">
        <w:rPr>
          <w:rFonts w:ascii="Palatino Linotype" w:eastAsia="Calibri" w:hAnsi="Palatino Linotype" w:cs="Arial"/>
          <w:color w:val="000000"/>
        </w:rPr>
        <w:t xml:space="preserve"> rindió los informes justificados respectivos, dentro de</w:t>
      </w:r>
      <w:r w:rsidRPr="00657C13">
        <w:rPr>
          <w:rFonts w:ascii="Palatino Linotype" w:eastAsia="Calibri" w:hAnsi="Palatino Linotype" w:cs="Arial"/>
          <w:color w:val="000000"/>
        </w:rPr>
        <w:t xml:space="preserve"> </w:t>
      </w:r>
      <w:r w:rsidR="00FB59D6" w:rsidRPr="00657C13">
        <w:rPr>
          <w:rFonts w:ascii="Palatino Linotype" w:eastAsia="Calibri" w:hAnsi="Palatino Linotype" w:cs="Arial"/>
          <w:color w:val="000000"/>
        </w:rPr>
        <w:t>l</w:t>
      </w:r>
      <w:r w:rsidRPr="00657C13">
        <w:rPr>
          <w:rFonts w:ascii="Palatino Linotype" w:eastAsia="Calibri" w:hAnsi="Palatino Linotype" w:cs="Arial"/>
          <w:color w:val="000000"/>
        </w:rPr>
        <w:t>os</w:t>
      </w:r>
      <w:r w:rsidR="00FB59D6" w:rsidRPr="00657C13">
        <w:rPr>
          <w:rFonts w:ascii="Palatino Linotype" w:eastAsia="Calibri" w:hAnsi="Palatino Linotype" w:cs="Arial"/>
          <w:color w:val="000000"/>
        </w:rPr>
        <w:t xml:space="preserve"> recurso</w:t>
      </w:r>
      <w:r w:rsidRPr="00657C13">
        <w:rPr>
          <w:rFonts w:ascii="Palatino Linotype" w:eastAsia="Calibri" w:hAnsi="Palatino Linotype" w:cs="Arial"/>
          <w:color w:val="000000"/>
        </w:rPr>
        <w:t>s</w:t>
      </w:r>
      <w:r w:rsidR="00FB59D6" w:rsidRPr="00657C13">
        <w:rPr>
          <w:rFonts w:ascii="Palatino Linotype" w:eastAsia="Calibri" w:hAnsi="Palatino Linotype" w:cs="Arial"/>
          <w:color w:val="000000"/>
        </w:rPr>
        <w:t xml:space="preserve"> de revisión que se resuelve</w:t>
      </w:r>
      <w:r w:rsidRPr="00657C13">
        <w:rPr>
          <w:rFonts w:ascii="Palatino Linotype" w:eastAsia="Calibri" w:hAnsi="Palatino Linotype" w:cs="Arial"/>
          <w:color w:val="000000"/>
        </w:rPr>
        <w:t>n</w:t>
      </w:r>
      <w:r w:rsidR="00FB59D6" w:rsidRPr="00657C13">
        <w:rPr>
          <w:rFonts w:ascii="Palatino Linotype" w:eastAsia="Calibri" w:hAnsi="Palatino Linotype" w:cs="Arial"/>
          <w:color w:val="000000"/>
        </w:rPr>
        <w:t>, mismos que se pusieron a disposición de la parte recurrente mediante acuerdo</w:t>
      </w:r>
      <w:r w:rsidRPr="00657C13">
        <w:rPr>
          <w:rFonts w:ascii="Palatino Linotype" w:eastAsia="Calibri" w:hAnsi="Palatino Linotype" w:cs="Arial"/>
          <w:color w:val="000000"/>
        </w:rPr>
        <w:t xml:space="preserve">s de fechas siete (07) y veintiocho (28) de septiembre </w:t>
      </w:r>
      <w:r w:rsidR="00FB59D6" w:rsidRPr="00657C13">
        <w:rPr>
          <w:rFonts w:ascii="Palatino Linotype" w:eastAsia="Calibri" w:hAnsi="Palatino Linotype" w:cs="Arial"/>
          <w:color w:val="000000"/>
        </w:rPr>
        <w:t>de dos mil veinti</w:t>
      </w:r>
      <w:r w:rsidRPr="00657C13">
        <w:rPr>
          <w:rFonts w:ascii="Palatino Linotype" w:eastAsia="Calibri" w:hAnsi="Palatino Linotype" w:cs="Arial"/>
          <w:color w:val="000000"/>
        </w:rPr>
        <w:t xml:space="preserve">uno y dieciocho (18) de enero de dos mil veintidós. </w:t>
      </w:r>
      <w:r w:rsidR="009676FA" w:rsidRPr="00657C13">
        <w:rPr>
          <w:rFonts w:ascii="Palatino Linotype" w:eastAsia="Calibri" w:hAnsi="Palatino Linotype" w:cs="Arial"/>
          <w:color w:val="000000"/>
        </w:rPr>
        <w:t>En dichos informes,</w:t>
      </w:r>
      <w:r w:rsidR="00D83EA5" w:rsidRPr="00657C13">
        <w:rPr>
          <w:rFonts w:ascii="Palatino Linotype" w:eastAsia="Calibri" w:hAnsi="Palatino Linotype" w:cs="Arial"/>
          <w:color w:val="000000"/>
        </w:rPr>
        <w:t xml:space="preserve"> se confir</w:t>
      </w:r>
      <w:r w:rsidR="009676FA" w:rsidRPr="00657C13">
        <w:rPr>
          <w:rFonts w:ascii="Palatino Linotype" w:eastAsia="Calibri" w:hAnsi="Palatino Linotype" w:cs="Arial"/>
          <w:color w:val="000000"/>
        </w:rPr>
        <w:t xml:space="preserve">man las respuestas iniciales, </w:t>
      </w:r>
      <w:r w:rsidR="00D83EA5" w:rsidRPr="00657C13">
        <w:rPr>
          <w:rFonts w:ascii="Palatino Linotype" w:eastAsia="Calibri" w:hAnsi="Palatino Linotype" w:cs="Arial"/>
          <w:color w:val="000000"/>
        </w:rPr>
        <w:t xml:space="preserve">donde el Comité de Transparencia del ente recurrido aprueba el cambio de modalidad en la entrega de la información, en ese sentido, y  toda vez que dichas documentales </w:t>
      </w:r>
      <w:r w:rsidRPr="00657C13">
        <w:rPr>
          <w:rFonts w:ascii="Palatino Linotype" w:eastAsia="Calibri" w:hAnsi="Palatino Linotype" w:cs="Arial"/>
          <w:color w:val="000000"/>
        </w:rPr>
        <w:t xml:space="preserve">ya son de conocimiento de las partes, </w:t>
      </w:r>
      <w:r w:rsidR="00D83EA5" w:rsidRPr="00657C13">
        <w:rPr>
          <w:rFonts w:ascii="Palatino Linotype" w:eastAsia="Calibri" w:hAnsi="Palatino Linotype" w:cs="Arial"/>
          <w:color w:val="000000"/>
        </w:rPr>
        <w:t xml:space="preserve">y afecto de evitar repeticiones innecesarias se tienen por reproducidos. </w:t>
      </w:r>
    </w:p>
    <w:p w14:paraId="2286D9D6" w14:textId="0565B941" w:rsidR="009676FA" w:rsidRPr="00657C13" w:rsidRDefault="009676FA" w:rsidP="009676FA">
      <w:pPr>
        <w:tabs>
          <w:tab w:val="left" w:pos="426"/>
        </w:tabs>
        <w:spacing w:before="240" w:after="240" w:line="360" w:lineRule="auto"/>
        <w:contextualSpacing/>
        <w:jc w:val="both"/>
        <w:rPr>
          <w:rFonts w:ascii="Palatino Linotype" w:eastAsiaTheme="minorEastAsia" w:hAnsi="Palatino Linotype" w:cstheme="minorBidi"/>
          <w:i/>
          <w:lang w:val="es-ES_tradnl"/>
        </w:rPr>
      </w:pPr>
    </w:p>
    <w:p w14:paraId="6D959ED8" w14:textId="38686188" w:rsidR="00D83EA5" w:rsidRPr="00657C13" w:rsidRDefault="009676FA" w:rsidP="009676FA">
      <w:pPr>
        <w:numPr>
          <w:ilvl w:val="0"/>
          <w:numId w:val="17"/>
        </w:numPr>
        <w:tabs>
          <w:tab w:val="left" w:pos="426"/>
        </w:tabs>
        <w:spacing w:line="360" w:lineRule="auto"/>
        <w:ind w:left="0" w:firstLine="0"/>
        <w:contextualSpacing/>
        <w:jc w:val="both"/>
        <w:rPr>
          <w:rFonts w:ascii="Palatino Linotype" w:eastAsiaTheme="minorEastAsia" w:hAnsi="Palatino Linotype" w:cstheme="minorBidi"/>
          <w:lang w:val="es-ES_tradnl"/>
        </w:rPr>
      </w:pPr>
      <w:r w:rsidRPr="00657C13">
        <w:rPr>
          <w:rFonts w:ascii="Palatino Linotype" w:eastAsiaTheme="minorEastAsia" w:hAnsi="Palatino Linotype" w:cstheme="minorBidi"/>
          <w:lang w:val="es-ES_tradnl"/>
        </w:rPr>
        <w:t xml:space="preserve">El dieciocho (18) de enero de dos mil veintidós, con fundamento en el artículo 181 tercer párrafo de la Ley de Transparencia y Acceso a la Información Pública del Estado de México y Municipios, la </w:t>
      </w:r>
      <w:r w:rsidRPr="00657C13">
        <w:rPr>
          <w:rFonts w:ascii="Palatino Linotype" w:eastAsiaTheme="minorEastAsia" w:hAnsi="Palatino Linotype" w:cstheme="minorBidi"/>
          <w:b/>
          <w:lang w:val="es-ES_tradnl"/>
        </w:rPr>
        <w:t>Comisionada María del Rosario Mejía Ayala</w:t>
      </w:r>
      <w:r w:rsidRPr="00657C13">
        <w:rPr>
          <w:rFonts w:ascii="Palatino Linotype" w:eastAsiaTheme="minorEastAsia" w:hAnsi="Palatino Linotype" w:cstheme="minorBidi"/>
          <w:lang w:val="es-ES_tradnl"/>
        </w:rPr>
        <w:t xml:space="preserve"> acordó el plazo de treinta (30) días para resolver el recurso de revisión, sería ampliado por un periodo de quince (15) días hábiles adicionales </w:t>
      </w:r>
    </w:p>
    <w:p w14:paraId="41EFFE24" w14:textId="4D4E6701" w:rsidR="009676FA" w:rsidRPr="00657C13" w:rsidRDefault="009676FA" w:rsidP="009676FA">
      <w:pPr>
        <w:tabs>
          <w:tab w:val="left" w:pos="426"/>
        </w:tabs>
        <w:spacing w:line="360" w:lineRule="auto"/>
        <w:contextualSpacing/>
        <w:jc w:val="both"/>
        <w:rPr>
          <w:rFonts w:ascii="Palatino Linotype" w:eastAsiaTheme="minorEastAsia" w:hAnsi="Palatino Linotype" w:cstheme="minorBidi"/>
          <w:lang w:val="es-ES_tradnl"/>
        </w:rPr>
      </w:pPr>
    </w:p>
    <w:p w14:paraId="459BAE20" w14:textId="7FAC5BDF" w:rsidR="00ED29AE" w:rsidRPr="00657C13" w:rsidRDefault="00D83EA5" w:rsidP="008D6E5D">
      <w:pPr>
        <w:numPr>
          <w:ilvl w:val="0"/>
          <w:numId w:val="17"/>
        </w:numPr>
        <w:tabs>
          <w:tab w:val="left" w:pos="426"/>
        </w:tabs>
        <w:spacing w:line="360" w:lineRule="auto"/>
        <w:ind w:left="0" w:firstLine="0"/>
        <w:contextualSpacing/>
        <w:jc w:val="both"/>
        <w:rPr>
          <w:rFonts w:ascii="Palatino Linotype" w:eastAsiaTheme="minorEastAsia" w:hAnsi="Palatino Linotype" w:cstheme="minorBidi"/>
          <w:lang w:val="es-ES_tradnl"/>
        </w:rPr>
      </w:pPr>
      <w:r w:rsidRPr="00657C13">
        <w:rPr>
          <w:rFonts w:ascii="Palatino Linotype" w:eastAsiaTheme="minorEastAsia" w:hAnsi="Palatino Linotype" w:cstheme="minorBidi"/>
          <w:lang w:val="es-ES_tradnl"/>
        </w:rPr>
        <w:t xml:space="preserve">La </w:t>
      </w:r>
      <w:r w:rsidRPr="00657C13">
        <w:rPr>
          <w:rFonts w:ascii="Palatino Linotype" w:eastAsiaTheme="minorEastAsia" w:hAnsi="Palatino Linotype" w:cstheme="minorBidi"/>
          <w:b/>
          <w:lang w:val="es-ES_tradnl"/>
        </w:rPr>
        <w:t>Comisionada María del Rosario Mejía Ayala</w:t>
      </w:r>
      <w:r w:rsidRPr="00657C13">
        <w:rPr>
          <w:rFonts w:ascii="Palatino Linotype" w:eastAsiaTheme="minorEastAsia" w:hAnsi="Palatino Linotype" w:cstheme="minorBidi"/>
          <w:lang w:val="es-ES_tradnl"/>
        </w:rPr>
        <w:t xml:space="preserve"> </w:t>
      </w:r>
      <w:r w:rsidR="00ED29AE" w:rsidRPr="00657C13">
        <w:rPr>
          <w:rFonts w:ascii="Palatino Linotype" w:eastAsiaTheme="minorEastAsia" w:hAnsi="Palatino Linotype" w:cstheme="minorBidi"/>
          <w:lang w:val="es-ES_tradnl"/>
        </w:rPr>
        <w:t>decretó el cierre de los periodos de instrucción</w:t>
      </w:r>
      <w:r w:rsidR="00ED29AE" w:rsidRPr="00657C13">
        <w:rPr>
          <w:rFonts w:ascii="Palatino Linotype" w:eastAsiaTheme="minorEastAsia" w:hAnsi="Palatino Linotype" w:cs="Arial"/>
          <w:lang w:val="es-ES_tradnl"/>
        </w:rPr>
        <w:t xml:space="preserve"> de los recursos de revisión </w:t>
      </w:r>
      <w:r w:rsidRPr="00657C13">
        <w:rPr>
          <w:rFonts w:ascii="Palatino Linotype" w:eastAsiaTheme="minorEastAsia" w:hAnsi="Palatino Linotype" w:cstheme="minorBidi"/>
          <w:lang w:val="es-ES_tradnl"/>
        </w:rPr>
        <w:t>mediante acuerdo</w:t>
      </w:r>
      <w:r w:rsidR="001455C4">
        <w:rPr>
          <w:rFonts w:ascii="Palatino Linotype" w:eastAsiaTheme="minorEastAsia" w:hAnsi="Palatino Linotype" w:cstheme="minorBidi"/>
          <w:lang w:val="es-ES_tradnl"/>
        </w:rPr>
        <w:t>s</w:t>
      </w:r>
      <w:r w:rsidRPr="00657C13">
        <w:rPr>
          <w:rFonts w:ascii="Palatino Linotype" w:eastAsiaTheme="minorEastAsia" w:hAnsi="Palatino Linotype" w:cstheme="minorBidi"/>
          <w:lang w:val="es-ES_tradnl"/>
        </w:rPr>
        <w:t xml:space="preserve"> de fecha</w:t>
      </w:r>
      <w:r w:rsidR="001455C4">
        <w:rPr>
          <w:rFonts w:ascii="Palatino Linotype" w:eastAsiaTheme="minorEastAsia" w:hAnsi="Palatino Linotype" w:cstheme="minorBidi"/>
          <w:lang w:val="es-ES_tradnl"/>
        </w:rPr>
        <w:t xml:space="preserve"> trece (13) de septiembre y veinte (20) de octubre de dos mil veintiuno; </w:t>
      </w:r>
      <w:r w:rsidRPr="00657C13">
        <w:rPr>
          <w:rFonts w:ascii="Palatino Linotype" w:eastAsiaTheme="minorEastAsia" w:hAnsi="Palatino Linotype" w:cstheme="minorBidi"/>
          <w:lang w:val="es-ES_tradnl"/>
        </w:rPr>
        <w:t xml:space="preserve">veinticuatro (24) </w:t>
      </w:r>
      <w:r w:rsidR="001455C4">
        <w:rPr>
          <w:rFonts w:ascii="Palatino Linotype" w:eastAsiaTheme="minorEastAsia" w:hAnsi="Palatino Linotype" w:cstheme="minorBidi"/>
          <w:lang w:val="es-ES_tradnl"/>
        </w:rPr>
        <w:t xml:space="preserve">y </w:t>
      </w:r>
      <w:r w:rsidR="001455C4">
        <w:rPr>
          <w:rFonts w:ascii="Palatino Linotype" w:eastAsiaTheme="minorEastAsia" w:hAnsi="Palatino Linotype" w:cstheme="minorBidi"/>
          <w:lang w:val="es-ES_tradnl"/>
        </w:rPr>
        <w:lastRenderedPageBreak/>
        <w:t xml:space="preserve">veinticinco (25) </w:t>
      </w:r>
      <w:r w:rsidRPr="00657C13">
        <w:rPr>
          <w:rFonts w:ascii="Palatino Linotype" w:eastAsiaTheme="minorEastAsia" w:hAnsi="Palatino Linotype" w:cstheme="minorBidi"/>
          <w:lang w:val="es-ES_tradnl"/>
        </w:rPr>
        <w:t>de enero</w:t>
      </w:r>
      <w:r w:rsidR="00ED29AE" w:rsidRPr="00657C13">
        <w:rPr>
          <w:rFonts w:ascii="Palatino Linotype" w:eastAsiaTheme="minorEastAsia" w:hAnsi="Palatino Linotype" w:cstheme="minorBidi"/>
          <w:lang w:val="es-ES_tradnl"/>
        </w:rPr>
        <w:t xml:space="preserve"> de dos mil</w:t>
      </w:r>
      <w:r w:rsidRPr="00657C13">
        <w:rPr>
          <w:rFonts w:ascii="Palatino Linotype" w:eastAsiaTheme="minorEastAsia" w:hAnsi="Palatino Linotype" w:cstheme="minorBidi"/>
          <w:lang w:val="es-ES_tradnl"/>
        </w:rPr>
        <w:t xml:space="preserve"> veintidós</w:t>
      </w:r>
      <w:r w:rsidR="00ED29AE" w:rsidRPr="00657C13">
        <w:rPr>
          <w:rFonts w:ascii="Palatino Linotype" w:eastAsiaTheme="minorEastAsia" w:hAnsi="Palatino Linotype" w:cstheme="minorBidi"/>
          <w:lang w:val="es-ES_tradnl"/>
        </w:rPr>
        <w:t xml:space="preserve">, </w:t>
      </w:r>
      <w:r w:rsidR="00ED29AE" w:rsidRPr="00657C13">
        <w:rPr>
          <w:rFonts w:ascii="Palatino Linotype" w:eastAsiaTheme="minorEastAsia" w:hAnsi="Palatino Linotype" w:cs="Arial"/>
          <w:lang w:val="es-ES_tradnl"/>
        </w:rPr>
        <w:t>por lo que ordenó turnar los expedientes a resolución</w:t>
      </w:r>
      <w:bookmarkStart w:id="4" w:name="_Toc461555889"/>
      <w:bookmarkStart w:id="5" w:name="_Toc466371858"/>
      <w:r w:rsidR="009676FA" w:rsidRPr="00657C13">
        <w:rPr>
          <w:rFonts w:ascii="Palatino Linotype" w:eastAsiaTheme="minorEastAsia" w:hAnsi="Palatino Linotype" w:cs="Arial"/>
          <w:lang w:val="es-ES_tradnl"/>
        </w:rPr>
        <w:t>, misma que ahora se pronuncia</w:t>
      </w:r>
      <w:r w:rsidR="009676FA" w:rsidRPr="00657C13">
        <w:rPr>
          <w:rFonts w:ascii="Palatino Linotype" w:eastAsiaTheme="minorEastAsia" w:hAnsi="Palatino Linotype" w:cstheme="minorBidi"/>
          <w:lang w:val="es-ES_tradnl"/>
        </w:rPr>
        <w:t xml:space="preserve">; por lo que no habiendo más que hacer constar; y </w:t>
      </w:r>
    </w:p>
    <w:p w14:paraId="763BC6F8" w14:textId="77777777" w:rsidR="00ED29AE" w:rsidRPr="00657C13" w:rsidRDefault="00ED29AE" w:rsidP="008D6E5D">
      <w:pPr>
        <w:tabs>
          <w:tab w:val="left" w:pos="426"/>
        </w:tabs>
        <w:spacing w:line="360" w:lineRule="auto"/>
        <w:contextualSpacing/>
        <w:jc w:val="both"/>
        <w:rPr>
          <w:rFonts w:ascii="Palatino Linotype" w:eastAsiaTheme="minorEastAsia" w:hAnsi="Palatino Linotype" w:cstheme="minorBidi"/>
          <w:lang w:val="es-ES_tradnl"/>
        </w:rPr>
      </w:pPr>
    </w:p>
    <w:p w14:paraId="6E4D1EBD" w14:textId="77777777" w:rsidR="00ED29AE" w:rsidRPr="00657C13" w:rsidRDefault="00ED29AE" w:rsidP="008D6E5D">
      <w:pPr>
        <w:keepNext/>
        <w:keepLines/>
        <w:spacing w:line="360" w:lineRule="auto"/>
        <w:jc w:val="center"/>
        <w:outlineLvl w:val="0"/>
        <w:rPr>
          <w:rFonts w:ascii="Palatino Linotype" w:eastAsiaTheme="majorEastAsia" w:hAnsi="Palatino Linotype" w:cstheme="majorBidi"/>
          <w:b/>
          <w:lang w:val="es-MX" w:eastAsia="en-US"/>
        </w:rPr>
      </w:pPr>
      <w:bookmarkStart w:id="6" w:name="_Toc93541997"/>
      <w:r w:rsidRPr="00657C13">
        <w:rPr>
          <w:rFonts w:ascii="Palatino Linotype" w:eastAsiaTheme="majorEastAsia" w:hAnsi="Palatino Linotype" w:cstheme="majorBidi"/>
          <w:b/>
          <w:lang w:val="es-MX" w:eastAsia="en-US"/>
        </w:rPr>
        <w:t>CONSIDERANDO</w:t>
      </w:r>
      <w:bookmarkEnd w:id="4"/>
      <w:bookmarkEnd w:id="5"/>
      <w:bookmarkEnd w:id="6"/>
    </w:p>
    <w:p w14:paraId="1FA12DC6" w14:textId="77777777" w:rsidR="00ED29AE" w:rsidRPr="00657C13" w:rsidRDefault="00ED29AE" w:rsidP="008D6E5D">
      <w:pPr>
        <w:spacing w:line="360" w:lineRule="auto"/>
        <w:rPr>
          <w:rFonts w:ascii="Palatino Linotype" w:eastAsiaTheme="minorEastAsia" w:hAnsi="Palatino Linotype" w:cstheme="minorBidi"/>
          <w:lang w:val="es-MX" w:eastAsia="en-US"/>
        </w:rPr>
      </w:pPr>
    </w:p>
    <w:p w14:paraId="0565DB2D" w14:textId="77777777" w:rsidR="00ED29AE" w:rsidRPr="00657C13" w:rsidRDefault="00ED29AE" w:rsidP="008D6E5D">
      <w:pPr>
        <w:keepNext/>
        <w:keepLines/>
        <w:spacing w:line="360" w:lineRule="auto"/>
        <w:outlineLvl w:val="1"/>
        <w:rPr>
          <w:rFonts w:ascii="Palatino Linotype" w:eastAsiaTheme="majorEastAsia" w:hAnsi="Palatino Linotype" w:cstheme="majorBidi"/>
          <w:b/>
          <w:lang w:val="es-MX" w:eastAsia="en-US"/>
        </w:rPr>
      </w:pPr>
      <w:bookmarkStart w:id="7" w:name="_Toc461555890"/>
      <w:bookmarkStart w:id="8" w:name="_Toc466371859"/>
      <w:bookmarkStart w:id="9" w:name="_Toc93541998"/>
      <w:r w:rsidRPr="00657C13">
        <w:rPr>
          <w:rFonts w:ascii="Palatino Linotype" w:eastAsiaTheme="majorEastAsia" w:hAnsi="Palatino Linotype" w:cstheme="majorBidi"/>
          <w:b/>
          <w:lang w:val="es-MX" w:eastAsia="en-US"/>
        </w:rPr>
        <w:t>PRIMERO. De la competencia</w:t>
      </w:r>
      <w:bookmarkEnd w:id="7"/>
      <w:bookmarkEnd w:id="8"/>
      <w:bookmarkEnd w:id="9"/>
    </w:p>
    <w:p w14:paraId="2F960372" w14:textId="77777777" w:rsidR="00ED29AE" w:rsidRPr="00657C13" w:rsidRDefault="00ED29AE" w:rsidP="008D6E5D">
      <w:pPr>
        <w:spacing w:line="360" w:lineRule="auto"/>
        <w:rPr>
          <w:rFonts w:ascii="Palatino Linotype" w:eastAsiaTheme="minorEastAsia" w:hAnsi="Palatino Linotype" w:cstheme="minorBidi"/>
          <w:lang w:val="es-MX" w:eastAsia="en-US"/>
        </w:rPr>
      </w:pPr>
    </w:p>
    <w:p w14:paraId="7B95ECD8" w14:textId="77777777" w:rsidR="00061E47" w:rsidRPr="00657C13" w:rsidRDefault="00061E47" w:rsidP="00061E47">
      <w:pPr>
        <w:numPr>
          <w:ilvl w:val="0"/>
          <w:numId w:val="5"/>
        </w:numPr>
        <w:tabs>
          <w:tab w:val="left" w:pos="426"/>
        </w:tabs>
        <w:spacing w:line="360" w:lineRule="auto"/>
        <w:ind w:left="0" w:firstLine="0"/>
        <w:contextualSpacing/>
        <w:jc w:val="both"/>
        <w:rPr>
          <w:rFonts w:ascii="Palatino Linotype" w:eastAsia="Calibri" w:hAnsi="Palatino Linotype"/>
          <w:lang w:val="es-ES_tradnl"/>
        </w:rPr>
      </w:pPr>
      <w:r w:rsidRPr="00657C13">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57C13">
        <w:rPr>
          <w:rFonts w:ascii="Palatino Linotype" w:eastAsia="Calibri" w:hAnsi="Palatino Linotype"/>
          <w:b/>
        </w:rPr>
        <w:t>Constitución Política de los Estados Unidos Mexicanos</w:t>
      </w:r>
      <w:r w:rsidRPr="00657C13">
        <w:rPr>
          <w:rFonts w:ascii="Palatino Linotype" w:eastAsia="Calibri" w:hAnsi="Palatino Linotype"/>
        </w:rPr>
        <w:t xml:space="preserve">; </w:t>
      </w:r>
      <w:r w:rsidRPr="00657C13">
        <w:rPr>
          <w:rFonts w:ascii="Palatino Linotype" w:eastAsia="Calibri" w:hAnsi="Palatino Linotype"/>
          <w:bCs/>
        </w:rPr>
        <w:t>5, párrafo</w:t>
      </w:r>
      <w:r w:rsidRPr="00657C13">
        <w:rPr>
          <w:rFonts w:ascii="Palatino Linotype" w:eastAsia="Calibri" w:hAnsi="Palatino Linotype"/>
          <w:lang w:val="es-MX"/>
        </w:rPr>
        <w:t xml:space="preserve"> trigésimo, trigésimo primero y trigésimo segundo, fracciones I, II, III, IV y V</w:t>
      </w:r>
      <w:r w:rsidRPr="00657C13">
        <w:rPr>
          <w:rFonts w:ascii="Palatino Linotype" w:eastAsia="Calibri" w:hAnsi="Palatino Linotype"/>
          <w:lang w:val="es-ES_tradnl"/>
        </w:rPr>
        <w:t xml:space="preserve"> </w:t>
      </w:r>
      <w:r w:rsidRPr="00657C13">
        <w:rPr>
          <w:rFonts w:ascii="Palatino Linotype" w:eastAsia="Calibri" w:hAnsi="Palatino Linotype"/>
        </w:rPr>
        <w:t xml:space="preserve">de la </w:t>
      </w:r>
      <w:r w:rsidRPr="00657C13">
        <w:rPr>
          <w:rFonts w:ascii="Palatino Linotype" w:eastAsia="Calibri" w:hAnsi="Palatino Linotype"/>
          <w:b/>
        </w:rPr>
        <w:t>Constitución Política del Estado Libre y Soberano de México</w:t>
      </w:r>
      <w:r w:rsidRPr="00657C13">
        <w:rPr>
          <w:rFonts w:ascii="Palatino Linotype" w:eastAsia="Calibri" w:hAnsi="Palatino Linotype"/>
        </w:rPr>
        <w:t xml:space="preserve">; artículos 1, 2 fracción II, 13, 29, 36 fracciones I y II, 176, 178, 179, 181 párrafo tercero y 185 de la </w:t>
      </w:r>
      <w:r w:rsidRPr="00657C13">
        <w:rPr>
          <w:rFonts w:ascii="Palatino Linotype" w:eastAsia="Calibri" w:hAnsi="Palatino Linotype"/>
          <w:b/>
        </w:rPr>
        <w:t>Ley de Transparencia y Acceso a la Información Pública del Estado de México y Municipios</w:t>
      </w:r>
      <w:r w:rsidRPr="00657C13">
        <w:rPr>
          <w:rFonts w:ascii="Palatino Linotype" w:eastAsia="Calibri" w:hAnsi="Palatino Linotype"/>
        </w:rPr>
        <w:t xml:space="preserve">; </w:t>
      </w:r>
      <w:r w:rsidRPr="00657C13">
        <w:rPr>
          <w:rFonts w:ascii="Palatino Linotype" w:eastAsia="Calibri" w:hAnsi="Palatino Linotype"/>
          <w:b/>
        </w:rPr>
        <w:t>7, 9 fracciones I y XXIV, y 11</w:t>
      </w:r>
      <w:r w:rsidRPr="00657C13">
        <w:rPr>
          <w:rFonts w:ascii="Palatino Linotype" w:eastAsia="Calibri" w:hAnsi="Palatino Linotype"/>
        </w:rPr>
        <w:t xml:space="preserve"> del </w:t>
      </w:r>
      <w:r w:rsidRPr="00657C13">
        <w:rPr>
          <w:rFonts w:ascii="Palatino Linotype" w:eastAsia="Calibri" w:hAnsi="Palatino Linotype"/>
          <w:b/>
        </w:rPr>
        <w:t>Reglamento Interior del Instituto de Transparencia, Acceso a la Información Pública y Protección de Datos Personales del Estado de México y Municipios.</w:t>
      </w:r>
    </w:p>
    <w:p w14:paraId="414473B7" w14:textId="77777777" w:rsidR="00ED29AE" w:rsidRPr="00657C13" w:rsidRDefault="00ED29AE" w:rsidP="008D6E5D">
      <w:pPr>
        <w:tabs>
          <w:tab w:val="left" w:pos="426"/>
        </w:tabs>
        <w:spacing w:line="360" w:lineRule="auto"/>
        <w:contextualSpacing/>
        <w:jc w:val="both"/>
        <w:rPr>
          <w:rFonts w:ascii="Palatino Linotype" w:eastAsia="Calibri" w:hAnsi="Palatino Linotype"/>
          <w:b/>
          <w:lang w:val="es-ES_tradnl"/>
        </w:rPr>
      </w:pPr>
    </w:p>
    <w:p w14:paraId="179F9200" w14:textId="18BD83CE" w:rsidR="00ED29AE" w:rsidRPr="00657C13" w:rsidRDefault="00ED29AE" w:rsidP="00061E47">
      <w:pPr>
        <w:keepNext/>
        <w:keepLines/>
        <w:tabs>
          <w:tab w:val="left" w:pos="426"/>
        </w:tabs>
        <w:spacing w:line="360" w:lineRule="auto"/>
        <w:outlineLvl w:val="1"/>
        <w:rPr>
          <w:rFonts w:ascii="Palatino Linotype" w:eastAsiaTheme="majorEastAsia" w:hAnsi="Palatino Linotype" w:cstheme="majorBidi"/>
          <w:b/>
          <w:lang w:val="es-MX" w:eastAsia="en-US"/>
        </w:rPr>
      </w:pPr>
      <w:bookmarkStart w:id="10" w:name="_Toc461555891"/>
      <w:bookmarkStart w:id="11" w:name="_Toc466371860"/>
      <w:bookmarkStart w:id="12" w:name="_Toc93541999"/>
      <w:r w:rsidRPr="00657C13">
        <w:rPr>
          <w:rFonts w:ascii="Palatino Linotype" w:eastAsiaTheme="majorEastAsia" w:hAnsi="Palatino Linotype" w:cstheme="majorBidi"/>
          <w:b/>
          <w:lang w:val="es-MX" w:eastAsia="en-US"/>
        </w:rPr>
        <w:lastRenderedPageBreak/>
        <w:t>SEGUNDO. De la oportunidad y procedencia.</w:t>
      </w:r>
      <w:bookmarkEnd w:id="10"/>
      <w:bookmarkEnd w:id="11"/>
      <w:bookmarkEnd w:id="12"/>
    </w:p>
    <w:p w14:paraId="4924BB0A" w14:textId="3598448C" w:rsidR="00471CF5" w:rsidRPr="00657C13" w:rsidRDefault="00061E47" w:rsidP="00471CF5">
      <w:pPr>
        <w:pStyle w:val="Prrafodelista"/>
        <w:keepNext/>
        <w:keepLines/>
        <w:numPr>
          <w:ilvl w:val="0"/>
          <w:numId w:val="47"/>
        </w:numPr>
        <w:spacing w:before="240" w:line="360" w:lineRule="auto"/>
        <w:ind w:left="0" w:firstLine="0"/>
        <w:outlineLvl w:val="0"/>
        <w:rPr>
          <w:rFonts w:ascii="Palatino Linotype" w:eastAsiaTheme="majorEastAsia" w:hAnsi="Palatino Linotype" w:cstheme="majorBidi"/>
          <w:b/>
          <w:color w:val="000000" w:themeColor="text1"/>
          <w:lang w:val="es-MX" w:eastAsia="en-US"/>
        </w:rPr>
      </w:pPr>
      <w:bookmarkStart w:id="13" w:name="_Toc93542000"/>
      <w:r w:rsidRPr="00657C13">
        <w:rPr>
          <w:rFonts w:ascii="Palatino Linotype" w:eastAsiaTheme="majorEastAsia" w:hAnsi="Palatino Linotype" w:cstheme="majorBidi"/>
          <w:b/>
          <w:color w:val="000000" w:themeColor="text1"/>
          <w:lang w:val="es-MX" w:eastAsia="en-US"/>
        </w:rPr>
        <w:t>De la interposición del recurso.</w:t>
      </w:r>
      <w:bookmarkEnd w:id="13"/>
      <w:r w:rsidRPr="00657C13">
        <w:rPr>
          <w:rFonts w:ascii="Palatino Linotype" w:eastAsiaTheme="majorEastAsia" w:hAnsi="Palatino Linotype" w:cstheme="majorBidi"/>
          <w:b/>
          <w:color w:val="000000" w:themeColor="text1"/>
          <w:lang w:val="es-MX" w:eastAsia="en-US"/>
        </w:rPr>
        <w:t xml:space="preserve"> </w:t>
      </w:r>
    </w:p>
    <w:p w14:paraId="2D8A8CBF" w14:textId="77777777" w:rsidR="00471CF5" w:rsidRPr="00657C13" w:rsidRDefault="00471CF5" w:rsidP="00471CF5">
      <w:pPr>
        <w:pStyle w:val="Prrafodelista"/>
        <w:keepNext/>
        <w:keepLines/>
        <w:spacing w:before="240" w:line="360" w:lineRule="auto"/>
        <w:ind w:left="0"/>
        <w:outlineLvl w:val="0"/>
        <w:rPr>
          <w:rFonts w:ascii="Palatino Linotype" w:eastAsiaTheme="majorEastAsia" w:hAnsi="Palatino Linotype" w:cstheme="majorBidi"/>
          <w:b/>
          <w:color w:val="000000" w:themeColor="text1"/>
          <w:lang w:val="es-MX" w:eastAsia="en-US"/>
        </w:rPr>
      </w:pPr>
    </w:p>
    <w:p w14:paraId="4EA199F4" w14:textId="4873A929" w:rsidR="00061E47" w:rsidRPr="00657C13" w:rsidRDefault="00061E47" w:rsidP="00061E47">
      <w:pPr>
        <w:numPr>
          <w:ilvl w:val="0"/>
          <w:numId w:val="5"/>
        </w:numPr>
        <w:spacing w:after="160" w:line="360" w:lineRule="auto"/>
        <w:ind w:left="0" w:right="49" w:firstLine="0"/>
        <w:contextualSpacing/>
        <w:jc w:val="both"/>
        <w:rPr>
          <w:rFonts w:ascii="Palatino Linotype" w:hAnsi="Palatino Linotype"/>
          <w:lang w:val="es-ES_tradnl"/>
        </w:rPr>
      </w:pPr>
      <w:r w:rsidRPr="00657C13">
        <w:rPr>
          <w:rFonts w:ascii="Palatino Linotype" w:eastAsia="Calibri" w:hAnsi="Palatino Linotype" w:cs="Arial"/>
          <w:lang w:val="es-ES_tradnl"/>
        </w:rPr>
        <w:t xml:space="preserve">El medio de impugnación fue presentado a través del </w:t>
      </w:r>
      <w:r w:rsidRPr="00657C13">
        <w:rPr>
          <w:rFonts w:ascii="Palatino Linotype" w:eastAsia="Calibri" w:hAnsi="Palatino Linotype" w:cs="Arial"/>
          <w:b/>
          <w:lang w:val="es-ES_tradnl"/>
        </w:rPr>
        <w:t>SAIMEX,</w:t>
      </w:r>
      <w:r w:rsidRPr="00657C13">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657C13">
        <w:rPr>
          <w:rFonts w:ascii="Palatino Linotype" w:eastAsia="Calibri" w:hAnsi="Palatino Linotype" w:cs="Arial"/>
          <w:b/>
          <w:lang w:val="es-ES_tradnl"/>
        </w:rPr>
        <w:t>SUJETO OBLIGADO</w:t>
      </w:r>
      <w:r w:rsidRPr="00657C13">
        <w:rPr>
          <w:rFonts w:ascii="Palatino Linotype" w:eastAsia="Calibri" w:hAnsi="Palatino Linotype" w:cs="Arial"/>
          <w:lang w:val="es-ES_tradnl"/>
        </w:rPr>
        <w:t xml:space="preserve"> entregó respuestas a los recursos de revisión que se resuelven el día dieciocho (18) de agosto de dos mil veintiuno</w:t>
      </w:r>
      <w:r w:rsidRPr="00657C13">
        <w:rPr>
          <w:rFonts w:ascii="Palatino Linotype" w:eastAsia="Calibri" w:hAnsi="Palatino Linotype" w:cs="Arial"/>
          <w:lang w:val="es-MX" w:eastAsia="en-US"/>
        </w:rPr>
        <w:t xml:space="preserve">, el plazo para interponer el recurso de revisión trascurrió del diecinueve (19) de agosto al ocho (08) de septiembre de dos mil veintiuno, por lo que si el particular interpuso los recursos de revisión el veintitrés de agosto de dos mil veintiuno, </w:t>
      </w:r>
      <w:r w:rsidRPr="00657C13">
        <w:rPr>
          <w:rFonts w:ascii="Palatino Linotype" w:hAnsi="Palatino Linotype"/>
          <w:lang w:val="es-ES_tradnl"/>
        </w:rPr>
        <w:t xml:space="preserve">se encuentran dentro del periodo establecido por la Ley. </w:t>
      </w:r>
    </w:p>
    <w:p w14:paraId="289BF8AA" w14:textId="77777777" w:rsidR="00061E47" w:rsidRPr="00657C13" w:rsidRDefault="00061E47" w:rsidP="00061E47">
      <w:pPr>
        <w:spacing w:after="160" w:line="360" w:lineRule="auto"/>
        <w:ind w:right="49"/>
        <w:contextualSpacing/>
        <w:jc w:val="both"/>
        <w:rPr>
          <w:rFonts w:ascii="Palatino Linotype" w:hAnsi="Palatino Linotype"/>
          <w:lang w:val="es-ES_tradnl"/>
        </w:rPr>
      </w:pPr>
    </w:p>
    <w:p w14:paraId="029F5A98" w14:textId="77777777" w:rsidR="00061E47" w:rsidRPr="00657C13" w:rsidRDefault="00061E47" w:rsidP="00061E47">
      <w:pPr>
        <w:keepNext/>
        <w:keepLines/>
        <w:spacing w:before="240" w:line="360" w:lineRule="auto"/>
        <w:jc w:val="both"/>
        <w:outlineLvl w:val="0"/>
        <w:rPr>
          <w:rFonts w:ascii="Palatino Linotype" w:eastAsiaTheme="majorEastAsia" w:hAnsi="Palatino Linotype" w:cstheme="majorBidi"/>
          <w:b/>
        </w:rPr>
      </w:pPr>
      <w:bookmarkStart w:id="14" w:name="_Toc82023088"/>
      <w:bookmarkStart w:id="15" w:name="_Toc82784385"/>
      <w:bookmarkStart w:id="16" w:name="_Toc84940707"/>
      <w:bookmarkStart w:id="17" w:name="_Toc86344477"/>
      <w:bookmarkStart w:id="18" w:name="_Toc92915186"/>
      <w:bookmarkStart w:id="19" w:name="_Toc93359218"/>
      <w:bookmarkStart w:id="20" w:name="_Toc93542001"/>
      <w:r w:rsidRPr="00657C13">
        <w:rPr>
          <w:rFonts w:ascii="Palatino Linotype" w:eastAsiaTheme="majorEastAsia" w:hAnsi="Palatino Linotype" w:cstheme="majorBidi"/>
          <w:b/>
        </w:rPr>
        <w:t>II. Del nombre como requisito innecesario para la tramitación del recurso.</w:t>
      </w:r>
      <w:bookmarkEnd w:id="14"/>
      <w:bookmarkEnd w:id="15"/>
      <w:bookmarkEnd w:id="16"/>
      <w:bookmarkEnd w:id="17"/>
      <w:bookmarkEnd w:id="18"/>
      <w:bookmarkEnd w:id="19"/>
      <w:bookmarkEnd w:id="20"/>
      <w:r w:rsidRPr="00657C13">
        <w:rPr>
          <w:rFonts w:ascii="Palatino Linotype" w:eastAsiaTheme="majorEastAsia" w:hAnsi="Palatino Linotype" w:cstheme="majorBidi"/>
          <w:b/>
        </w:rPr>
        <w:t xml:space="preserve"> </w:t>
      </w:r>
    </w:p>
    <w:p w14:paraId="36631B9D" w14:textId="77777777" w:rsidR="00061E47" w:rsidRPr="00657C13" w:rsidRDefault="00061E47" w:rsidP="00061E47">
      <w:pPr>
        <w:tabs>
          <w:tab w:val="left" w:pos="426"/>
        </w:tabs>
        <w:spacing w:line="360" w:lineRule="auto"/>
        <w:ind w:right="49"/>
        <w:contextualSpacing/>
        <w:jc w:val="both"/>
        <w:rPr>
          <w:rFonts w:ascii="Palatino Linotype" w:hAnsi="Palatino Linotype" w:cs="Arial"/>
          <w:b/>
        </w:rPr>
      </w:pPr>
    </w:p>
    <w:p w14:paraId="132717D4" w14:textId="40E03600" w:rsidR="00061E47" w:rsidRPr="00657C13" w:rsidRDefault="00061E47" w:rsidP="00061E47">
      <w:pPr>
        <w:numPr>
          <w:ilvl w:val="0"/>
          <w:numId w:val="5"/>
        </w:numPr>
        <w:tabs>
          <w:tab w:val="left" w:pos="426"/>
        </w:tabs>
        <w:spacing w:after="160" w:line="360" w:lineRule="auto"/>
        <w:ind w:left="0" w:right="49" w:firstLine="0"/>
        <w:contextualSpacing/>
        <w:jc w:val="both"/>
        <w:rPr>
          <w:rFonts w:ascii="Palatino Linotype" w:hAnsi="Palatino Linotype" w:cs="Arial"/>
          <w:b/>
          <w:lang w:val="es-ES_tradnl"/>
        </w:rPr>
      </w:pPr>
      <w:r w:rsidRPr="00657C13">
        <w:rPr>
          <w:rFonts w:ascii="Palatino Linotype" w:hAnsi="Palatino Linotype" w:cs="Arial"/>
          <w:bCs/>
          <w:lang w:val="es-ES_tradnl"/>
        </w:rPr>
        <w:t xml:space="preserve">Por </w:t>
      </w:r>
      <w:r w:rsidR="0049059E" w:rsidRPr="00657C13">
        <w:rPr>
          <w:rFonts w:ascii="Palatino Linotype" w:hAnsi="Palatino Linotype" w:cs="Arial"/>
          <w:bCs/>
        </w:rPr>
        <w:t>otro lado, de la revisión los</w:t>
      </w:r>
      <w:r w:rsidRPr="00657C13">
        <w:rPr>
          <w:rFonts w:ascii="Palatino Linotype" w:hAnsi="Palatino Linotype" w:cs="Arial"/>
          <w:bCs/>
        </w:rPr>
        <w:t xml:space="preserve"> expediente</w:t>
      </w:r>
      <w:r w:rsidR="0049059E" w:rsidRPr="00657C13">
        <w:rPr>
          <w:rFonts w:ascii="Palatino Linotype" w:hAnsi="Palatino Linotype" w:cs="Arial"/>
          <w:bCs/>
        </w:rPr>
        <w:t>s</w:t>
      </w:r>
      <w:r w:rsidRPr="00657C13">
        <w:rPr>
          <w:rFonts w:ascii="Palatino Linotype" w:hAnsi="Palatino Linotype" w:cs="Arial"/>
          <w:bCs/>
        </w:rPr>
        <w:t xml:space="preserve"> electrónico</w:t>
      </w:r>
      <w:r w:rsidR="0049059E" w:rsidRPr="00657C13">
        <w:rPr>
          <w:rFonts w:ascii="Palatino Linotype" w:hAnsi="Palatino Linotype" w:cs="Arial"/>
          <w:bCs/>
        </w:rPr>
        <w:t>s</w:t>
      </w:r>
      <w:r w:rsidRPr="00657C13">
        <w:rPr>
          <w:rFonts w:ascii="Palatino Linotype" w:hAnsi="Palatino Linotype" w:cs="Arial"/>
          <w:bCs/>
        </w:rPr>
        <w:t xml:space="preserve"> contenido</w:t>
      </w:r>
      <w:r w:rsidR="0049059E" w:rsidRPr="00657C13">
        <w:rPr>
          <w:rFonts w:ascii="Palatino Linotype" w:hAnsi="Palatino Linotype" w:cs="Arial"/>
          <w:bCs/>
        </w:rPr>
        <w:t>s</w:t>
      </w:r>
      <w:r w:rsidRPr="00657C13">
        <w:rPr>
          <w:rFonts w:ascii="Palatino Linotype" w:hAnsi="Palatino Linotype" w:cs="Arial"/>
          <w:bCs/>
        </w:rPr>
        <w:t xml:space="preserve"> en el sistema </w:t>
      </w:r>
      <w:r w:rsidRPr="00657C13">
        <w:rPr>
          <w:rFonts w:ascii="Palatino Linotype" w:hAnsi="Palatino Linotype" w:cs="Arial"/>
          <w:b/>
          <w:bCs/>
        </w:rPr>
        <w:t>SAIMEX,</w:t>
      </w:r>
      <w:r w:rsidRPr="00657C13">
        <w:rPr>
          <w:rFonts w:ascii="Palatino Linotype" w:hAnsi="Palatino Linotype" w:cs="Arial"/>
          <w:bCs/>
        </w:rPr>
        <w:t xml:space="preserve"> se desprende que la parte solicitante, en ejercicio de su derecho de acceso a la información pública, tanto en la solicitud de información como en el recurso de revisión, </w:t>
      </w:r>
      <w:r w:rsidRPr="00657C13">
        <w:rPr>
          <w:rFonts w:ascii="Palatino Linotype" w:hAnsi="Palatino Linotype" w:cs="Arial"/>
          <w:b/>
          <w:bCs/>
        </w:rPr>
        <w:t>no señaló su nombre completo, ni se tiene certeza sobre su identidad</w:t>
      </w:r>
      <w:r w:rsidRPr="00657C13">
        <w:rPr>
          <w:rFonts w:ascii="Palatino Linotype" w:hAnsi="Palatino Linotype" w:cs="Arial"/>
          <w:bCs/>
        </w:rPr>
        <w:t xml:space="preserve">; sin embargo, es importante señalar que el nombre de los Solicitantes y Recurrentes no es un requisito indispensable para la tramitación del acto procesal específico en materia de acceso a la información, ello en estricto apego al numeral </w:t>
      </w:r>
      <w:r w:rsidRPr="00657C13">
        <w:rPr>
          <w:rFonts w:ascii="Palatino Linotype" w:hAnsi="Palatino Linotype" w:cs="Arial"/>
          <w:bCs/>
        </w:rPr>
        <w:lastRenderedPageBreak/>
        <w:t>155 párrafo tercero de la Ley de la materia, en concatenación con el 180 del mismo ordenamiento.</w:t>
      </w:r>
    </w:p>
    <w:p w14:paraId="5DC9D690" w14:textId="77777777" w:rsidR="00061E47" w:rsidRPr="00657C13" w:rsidRDefault="00061E47" w:rsidP="00061E47">
      <w:pPr>
        <w:tabs>
          <w:tab w:val="left" w:pos="426"/>
        </w:tabs>
        <w:spacing w:line="360" w:lineRule="auto"/>
        <w:ind w:right="49"/>
        <w:contextualSpacing/>
        <w:jc w:val="both"/>
        <w:rPr>
          <w:rFonts w:ascii="Palatino Linotype" w:hAnsi="Palatino Linotype" w:cs="Arial"/>
          <w:b/>
        </w:rPr>
      </w:pPr>
    </w:p>
    <w:p w14:paraId="23393525" w14:textId="77777777" w:rsidR="00061E47" w:rsidRPr="00657C13" w:rsidRDefault="00061E47" w:rsidP="00061E47">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57C13">
        <w:rPr>
          <w:rFonts w:ascii="Palatino Linotype" w:hAnsi="Palatino Linotype" w:cs="Arial"/>
          <w:bCs/>
        </w:rPr>
        <w:t xml:space="preserve">Esto es así, ya que de conformidad con los artículos 6, apartado A, fracciones III y IV de la </w:t>
      </w:r>
      <w:r w:rsidRPr="00657C13">
        <w:rPr>
          <w:rFonts w:ascii="Palatino Linotype" w:hAnsi="Palatino Linotype" w:cs="Arial"/>
          <w:b/>
          <w:bCs/>
        </w:rPr>
        <w:t>Constitución Política de los Estados Unidos Mexicanos</w:t>
      </w:r>
      <w:r w:rsidRPr="00657C13">
        <w:rPr>
          <w:rFonts w:ascii="Palatino Linotype" w:hAnsi="Palatino Linotype" w:cs="Arial"/>
          <w:bCs/>
        </w:rPr>
        <w:t xml:space="preserve">; 5, párrafos trigésimo, trigésimo primero y trigésimo segundo, fracciones III, IV y V, de la </w:t>
      </w:r>
      <w:r w:rsidRPr="00657C13">
        <w:rPr>
          <w:rFonts w:ascii="Palatino Linotype" w:hAnsi="Palatino Linotype" w:cs="Arial"/>
          <w:b/>
          <w:bCs/>
        </w:rPr>
        <w:t>Constitución Política del Estado Libre y Soberano de México</w:t>
      </w:r>
      <w:r w:rsidRPr="00657C13">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4B89652" w14:textId="77777777" w:rsidR="00061E47" w:rsidRPr="00657C13" w:rsidRDefault="00061E47" w:rsidP="00061E47">
      <w:pPr>
        <w:tabs>
          <w:tab w:val="left" w:pos="426"/>
        </w:tabs>
        <w:spacing w:line="360" w:lineRule="auto"/>
        <w:ind w:right="49"/>
        <w:contextualSpacing/>
        <w:jc w:val="both"/>
        <w:rPr>
          <w:rFonts w:ascii="Palatino Linotype" w:hAnsi="Palatino Linotype" w:cs="Arial"/>
          <w:b/>
        </w:rPr>
      </w:pPr>
    </w:p>
    <w:p w14:paraId="186BA561" w14:textId="77777777" w:rsidR="00061E47" w:rsidRPr="00657C13" w:rsidRDefault="00061E47" w:rsidP="00061E47">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57C13">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4B428B1" w14:textId="77777777" w:rsidR="00061E47" w:rsidRPr="00657C13" w:rsidRDefault="00061E47" w:rsidP="00061E47">
      <w:pPr>
        <w:tabs>
          <w:tab w:val="left" w:pos="426"/>
        </w:tabs>
        <w:spacing w:line="360" w:lineRule="auto"/>
        <w:ind w:right="49"/>
        <w:contextualSpacing/>
        <w:jc w:val="both"/>
        <w:rPr>
          <w:rFonts w:ascii="Palatino Linotype" w:hAnsi="Palatino Linotype" w:cs="Arial"/>
          <w:b/>
        </w:rPr>
      </w:pPr>
    </w:p>
    <w:p w14:paraId="3E89FFD1" w14:textId="77777777" w:rsidR="00061E47" w:rsidRPr="00657C13" w:rsidRDefault="00061E47" w:rsidP="00061E47">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57C13">
        <w:rPr>
          <w:rFonts w:ascii="Palatino Linotype" w:hAnsi="Palatino Linotype" w:cs="Arial"/>
          <w:bCs/>
        </w:rPr>
        <w:lastRenderedPageBreak/>
        <w:t>Asimismo, como lo establece la Convención Americana, en su artículo 13, el derecho de acceso a la información es un derecho humano universal y, en consecuencia, toda persona tiene derecho a solicitar acceso a la información.</w:t>
      </w:r>
    </w:p>
    <w:p w14:paraId="4F27D5F5" w14:textId="77777777" w:rsidR="00061E47" w:rsidRPr="00657C13" w:rsidRDefault="00061E47" w:rsidP="00061E47">
      <w:pPr>
        <w:tabs>
          <w:tab w:val="left" w:pos="426"/>
        </w:tabs>
        <w:spacing w:line="360" w:lineRule="auto"/>
        <w:ind w:right="49"/>
        <w:contextualSpacing/>
        <w:jc w:val="both"/>
        <w:rPr>
          <w:rFonts w:ascii="Palatino Linotype" w:hAnsi="Palatino Linotype" w:cs="Arial"/>
          <w:b/>
        </w:rPr>
      </w:pPr>
    </w:p>
    <w:p w14:paraId="4647FA76" w14:textId="77777777" w:rsidR="00061E47" w:rsidRPr="00657C13" w:rsidRDefault="00061E47" w:rsidP="00061E47">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57C13">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604E44" w14:textId="77777777" w:rsidR="00061E47" w:rsidRPr="00657C13" w:rsidRDefault="00061E47" w:rsidP="00061E47">
      <w:pPr>
        <w:tabs>
          <w:tab w:val="left" w:pos="426"/>
        </w:tabs>
        <w:spacing w:line="360" w:lineRule="auto"/>
        <w:ind w:right="49"/>
        <w:contextualSpacing/>
        <w:jc w:val="both"/>
        <w:rPr>
          <w:rFonts w:ascii="Palatino Linotype" w:hAnsi="Palatino Linotype" w:cs="Arial"/>
          <w:b/>
        </w:rPr>
      </w:pPr>
    </w:p>
    <w:p w14:paraId="53A778E5" w14:textId="77777777" w:rsidR="00061E47" w:rsidRPr="00657C13" w:rsidRDefault="00061E47" w:rsidP="00061E47">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657C13">
        <w:rPr>
          <w:rFonts w:ascii="Palatino Linotype" w:hAnsi="Palatino Linotype" w:cs="Arial"/>
          <w:bCs/>
        </w:rPr>
        <w:t xml:space="preserve">Por lo tanto, el nombre de la </w:t>
      </w:r>
      <w:r w:rsidRPr="00657C13">
        <w:rPr>
          <w:rFonts w:ascii="Palatino Linotype" w:hAnsi="Palatino Linotype" w:cs="Arial"/>
          <w:b/>
          <w:bCs/>
        </w:rPr>
        <w:t>SOLICITANTE</w:t>
      </w:r>
      <w:r w:rsidRPr="00657C13">
        <w:rPr>
          <w:rFonts w:ascii="Palatino Linotype" w:hAnsi="Palatino Linotype" w:cs="Arial"/>
          <w:bCs/>
        </w:rPr>
        <w:t xml:space="preserve"> y subsecuente </w:t>
      </w:r>
      <w:r w:rsidRPr="00657C13">
        <w:rPr>
          <w:rFonts w:ascii="Palatino Linotype" w:hAnsi="Palatino Linotype" w:cs="Arial"/>
          <w:b/>
          <w:bCs/>
        </w:rPr>
        <w:t>RECURRENTE</w:t>
      </w:r>
      <w:r w:rsidRPr="00657C13">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5AD5BC23" w14:textId="77777777" w:rsidR="00061E47" w:rsidRPr="00657C13" w:rsidRDefault="00061E47" w:rsidP="00061E47">
      <w:pPr>
        <w:tabs>
          <w:tab w:val="left" w:pos="426"/>
        </w:tabs>
        <w:spacing w:after="160" w:line="360" w:lineRule="auto"/>
        <w:ind w:right="49"/>
        <w:contextualSpacing/>
        <w:jc w:val="both"/>
        <w:rPr>
          <w:rFonts w:ascii="Palatino Linotype" w:hAnsi="Palatino Linotype" w:cs="Arial"/>
          <w:b/>
        </w:rPr>
      </w:pPr>
    </w:p>
    <w:p w14:paraId="549F677A" w14:textId="77777777" w:rsidR="00061E47" w:rsidRPr="00657C13" w:rsidRDefault="00061E47" w:rsidP="00061E47">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bookmarkStart w:id="21" w:name="_Toc67587987"/>
      <w:bookmarkStart w:id="22" w:name="_Toc68804763"/>
      <w:bookmarkStart w:id="23" w:name="_Toc86344478"/>
      <w:bookmarkStart w:id="24" w:name="_Toc92915187"/>
      <w:bookmarkStart w:id="25" w:name="_Toc93359219"/>
      <w:bookmarkStart w:id="26" w:name="_Toc93542002"/>
      <w:r w:rsidRPr="00657C13">
        <w:rPr>
          <w:rFonts w:ascii="Palatino Linotype" w:eastAsiaTheme="majorEastAsia" w:hAnsi="Palatino Linotype" w:cstheme="majorBidi"/>
          <w:b/>
          <w:color w:val="000000" w:themeColor="text1"/>
          <w:lang w:val="es-MX" w:eastAsia="en-US"/>
        </w:rPr>
        <w:t>III. De la determinación sobre la procedibilidad del recurso.</w:t>
      </w:r>
      <w:bookmarkEnd w:id="21"/>
      <w:bookmarkEnd w:id="22"/>
      <w:bookmarkEnd w:id="23"/>
      <w:bookmarkEnd w:id="24"/>
      <w:bookmarkEnd w:id="25"/>
      <w:bookmarkEnd w:id="26"/>
      <w:r w:rsidRPr="00657C13">
        <w:rPr>
          <w:rFonts w:ascii="Palatino Linotype" w:eastAsiaTheme="majorEastAsia" w:hAnsi="Palatino Linotype" w:cstheme="majorBidi"/>
          <w:b/>
          <w:color w:val="000000" w:themeColor="text1"/>
          <w:lang w:val="es-MX" w:eastAsia="en-US"/>
        </w:rPr>
        <w:t xml:space="preserve"> </w:t>
      </w:r>
    </w:p>
    <w:p w14:paraId="02518838" w14:textId="77777777" w:rsidR="00061E47" w:rsidRPr="00657C13" w:rsidRDefault="00061E47" w:rsidP="00061E47">
      <w:pPr>
        <w:spacing w:line="360" w:lineRule="auto"/>
        <w:jc w:val="both"/>
        <w:rPr>
          <w:rFonts w:ascii="Palatino Linotype" w:hAnsi="Palatino Linotype"/>
          <w:lang w:val="es-MX" w:eastAsia="en-US"/>
        </w:rPr>
      </w:pPr>
    </w:p>
    <w:p w14:paraId="0CE3781B" w14:textId="0CDC44A1" w:rsidR="00061E47" w:rsidRPr="00657C13" w:rsidRDefault="0049059E" w:rsidP="00061E47">
      <w:pPr>
        <w:numPr>
          <w:ilvl w:val="0"/>
          <w:numId w:val="5"/>
        </w:numPr>
        <w:spacing w:after="160" w:line="360" w:lineRule="auto"/>
        <w:ind w:left="0" w:right="49" w:firstLine="0"/>
        <w:contextualSpacing/>
        <w:jc w:val="both"/>
        <w:rPr>
          <w:rFonts w:ascii="Palatino Linotype" w:hAnsi="Palatino Linotype"/>
          <w:lang w:val="es-ES_tradnl"/>
        </w:rPr>
      </w:pPr>
      <w:r w:rsidRPr="00657C13">
        <w:rPr>
          <w:rFonts w:ascii="Palatino Linotype" w:eastAsia="Calibri" w:hAnsi="Palatino Linotype" w:cs="Arial"/>
          <w:lang w:val="es-ES_tradnl"/>
        </w:rPr>
        <w:t>Expuesto lo anterior, los</w:t>
      </w:r>
      <w:r w:rsidR="00061E47" w:rsidRPr="00657C13">
        <w:rPr>
          <w:rFonts w:ascii="Palatino Linotype" w:eastAsia="Calibri" w:hAnsi="Palatino Linotype" w:cs="Arial"/>
          <w:lang w:val="es-ES_tradnl"/>
        </w:rPr>
        <w:t xml:space="preserve"> escrito</w:t>
      </w:r>
      <w:r w:rsidRPr="00657C13">
        <w:rPr>
          <w:rFonts w:ascii="Palatino Linotype" w:eastAsia="Calibri" w:hAnsi="Palatino Linotype" w:cs="Arial"/>
          <w:lang w:val="es-ES_tradnl"/>
        </w:rPr>
        <w:t>s</w:t>
      </w:r>
      <w:r w:rsidR="00061E47" w:rsidRPr="00657C13">
        <w:rPr>
          <w:rFonts w:ascii="Palatino Linotype" w:eastAsia="Calibri" w:hAnsi="Palatino Linotype" w:cs="Arial"/>
          <w:lang w:val="es-ES_tradnl"/>
        </w:rPr>
        <w:t xml:space="preserve"> contiene</w:t>
      </w:r>
      <w:r w:rsidRPr="00657C13">
        <w:rPr>
          <w:rFonts w:ascii="Palatino Linotype" w:eastAsia="Calibri" w:hAnsi="Palatino Linotype" w:cs="Arial"/>
          <w:lang w:val="es-ES_tradnl"/>
        </w:rPr>
        <w:t>n</w:t>
      </w:r>
      <w:r w:rsidR="00061E47" w:rsidRPr="00657C13">
        <w:rPr>
          <w:rFonts w:ascii="Palatino Linotype" w:eastAsia="Calibri" w:hAnsi="Palatino Linotype" w:cs="Arial"/>
          <w:lang w:val="es-ES_tradn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F55C942" w14:textId="4D94CD90" w:rsidR="00ED29AE" w:rsidRPr="00657C13" w:rsidRDefault="00ED29AE" w:rsidP="008D6E5D">
      <w:pPr>
        <w:tabs>
          <w:tab w:val="left" w:pos="426"/>
        </w:tabs>
        <w:spacing w:line="360" w:lineRule="auto"/>
        <w:contextualSpacing/>
        <w:jc w:val="both"/>
        <w:rPr>
          <w:rFonts w:ascii="Palatino Linotype" w:eastAsiaTheme="minorEastAsia" w:hAnsi="Palatino Linotype" w:cstheme="minorBidi"/>
          <w:lang w:val="es-ES_tradnl"/>
        </w:rPr>
      </w:pPr>
    </w:p>
    <w:p w14:paraId="4916D912" w14:textId="660D5A73" w:rsidR="00ED29AE" w:rsidRPr="00657C13" w:rsidRDefault="00ED29AE" w:rsidP="008D6E5D">
      <w:pPr>
        <w:keepNext/>
        <w:keepLines/>
        <w:spacing w:line="360" w:lineRule="auto"/>
        <w:outlineLvl w:val="0"/>
        <w:rPr>
          <w:rFonts w:ascii="Palatino Linotype" w:eastAsiaTheme="majorEastAsia" w:hAnsi="Palatino Linotype" w:cstheme="majorBidi"/>
          <w:b/>
          <w:i/>
          <w:color w:val="000000" w:themeColor="text1"/>
          <w:lang w:val="es-MX" w:eastAsia="en-US"/>
        </w:rPr>
      </w:pPr>
      <w:bookmarkStart w:id="27" w:name="_Toc503862490"/>
      <w:bookmarkStart w:id="28" w:name="_Toc509403241"/>
      <w:bookmarkStart w:id="29" w:name="_Toc93542003"/>
      <w:r w:rsidRPr="00657C13">
        <w:rPr>
          <w:rFonts w:ascii="Palatino Linotype" w:eastAsiaTheme="majorEastAsia" w:hAnsi="Palatino Linotype" w:cstheme="majorBidi"/>
          <w:b/>
          <w:color w:val="000000" w:themeColor="text1"/>
          <w:lang w:val="es-MX" w:eastAsia="en-US"/>
        </w:rPr>
        <w:lastRenderedPageBreak/>
        <w:t xml:space="preserve">TERCERO. </w:t>
      </w:r>
      <w:bookmarkEnd w:id="27"/>
      <w:bookmarkEnd w:id="28"/>
      <w:r w:rsidRPr="00657C13">
        <w:rPr>
          <w:rFonts w:ascii="Palatino Linotype" w:eastAsiaTheme="majorEastAsia" w:hAnsi="Palatino Linotype" w:cstheme="majorBidi"/>
          <w:b/>
          <w:color w:val="000000" w:themeColor="text1"/>
          <w:lang w:val="es-MX" w:eastAsia="en-US"/>
        </w:rPr>
        <w:t xml:space="preserve">Del planteamiento de la </w:t>
      </w:r>
      <w:r w:rsidRPr="00657C13">
        <w:rPr>
          <w:rFonts w:ascii="Palatino Linotype" w:eastAsiaTheme="majorEastAsia" w:hAnsi="Palatino Linotype" w:cstheme="majorBidi"/>
          <w:b/>
          <w:i/>
          <w:color w:val="000000" w:themeColor="text1"/>
          <w:lang w:val="es-MX" w:eastAsia="en-US"/>
        </w:rPr>
        <w:t>Litis.</w:t>
      </w:r>
      <w:bookmarkEnd w:id="29"/>
    </w:p>
    <w:p w14:paraId="2953E152" w14:textId="77777777" w:rsidR="009B7C00" w:rsidRPr="00657C13" w:rsidRDefault="009B7C00" w:rsidP="008D6E5D">
      <w:pPr>
        <w:keepNext/>
        <w:keepLines/>
        <w:spacing w:line="360" w:lineRule="auto"/>
        <w:outlineLvl w:val="0"/>
        <w:rPr>
          <w:rFonts w:ascii="Palatino Linotype" w:eastAsiaTheme="majorEastAsia" w:hAnsi="Palatino Linotype" w:cstheme="majorBidi"/>
          <w:b/>
          <w:i/>
          <w:color w:val="000000" w:themeColor="text1"/>
          <w:lang w:val="es-MX" w:eastAsia="en-US"/>
        </w:rPr>
      </w:pPr>
    </w:p>
    <w:p w14:paraId="1C2FEB8E" w14:textId="77777777" w:rsidR="009B7C00" w:rsidRPr="00657C13" w:rsidRDefault="009B7C00" w:rsidP="009B7C00">
      <w:pPr>
        <w:numPr>
          <w:ilvl w:val="0"/>
          <w:numId w:val="5"/>
        </w:numPr>
        <w:spacing w:before="240" w:after="240" w:line="360" w:lineRule="auto"/>
        <w:ind w:left="0" w:firstLine="0"/>
        <w:contextualSpacing/>
        <w:jc w:val="both"/>
        <w:rPr>
          <w:rFonts w:ascii="Palatino Linotype" w:hAnsi="Palatino Linotype"/>
          <w:i/>
          <w:lang w:val="es-ES_tradnl"/>
        </w:rPr>
      </w:pPr>
      <w:r w:rsidRPr="00657C13">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657C13">
        <w:rPr>
          <w:rFonts w:ascii="Palatino Linotype" w:eastAsia="Calibri" w:hAnsi="Palatino Linotype" w:cs="Arial"/>
          <w:b/>
        </w:rPr>
        <w:t>Ley de Transparencia y Acceso a la Información Pública del Estado de México y Municipios</w:t>
      </w:r>
      <w:r w:rsidRPr="00657C13">
        <w:rPr>
          <w:rFonts w:ascii="Palatino Linotype" w:hAnsi="Palatino Linotype" w:cs="Arial"/>
          <w:lang w:val="es-ES_tradnl"/>
        </w:rPr>
        <w:t xml:space="preserve"> y determinar la confirmación; revocación o modificación; desechamiento o sobreseimiento; y en su </w:t>
      </w:r>
      <w:r w:rsidRPr="00657C13">
        <w:rPr>
          <w:rFonts w:ascii="Palatino Linotype" w:hAnsi="Palatino Linotype" w:cs="Arial"/>
          <w:b/>
          <w:lang w:val="es-ES_tradnl"/>
        </w:rPr>
        <w:t>caso ordenar la entrega de la información,</w:t>
      </w:r>
      <w:r w:rsidRPr="00657C13">
        <w:rPr>
          <w:rFonts w:ascii="Palatino Linotype" w:hAnsi="Palatino Linotype" w:cs="Arial"/>
          <w:lang w:val="es-ES_tradnl"/>
        </w:rPr>
        <w:t xml:space="preserve"> respecto a las respuestas o falta de ellas de los Sujetos Obligados. </w:t>
      </w:r>
    </w:p>
    <w:p w14:paraId="756C6EBD" w14:textId="77777777" w:rsidR="009B7C00" w:rsidRPr="00657C13" w:rsidRDefault="009B7C00" w:rsidP="009B7C00">
      <w:pPr>
        <w:spacing w:before="240" w:after="240" w:line="360" w:lineRule="auto"/>
        <w:contextualSpacing/>
        <w:jc w:val="both"/>
        <w:rPr>
          <w:rFonts w:ascii="Palatino Linotype" w:hAnsi="Palatino Linotype"/>
          <w:i/>
          <w:lang w:val="es-ES_tradnl"/>
        </w:rPr>
      </w:pPr>
    </w:p>
    <w:p w14:paraId="5BE145CA" w14:textId="14B97E80" w:rsidR="009B7C00" w:rsidRPr="00657C13" w:rsidRDefault="009B7C00" w:rsidP="009B7C00">
      <w:pPr>
        <w:numPr>
          <w:ilvl w:val="0"/>
          <w:numId w:val="5"/>
        </w:numPr>
        <w:spacing w:before="240" w:after="240" w:line="360" w:lineRule="auto"/>
        <w:ind w:left="0" w:firstLine="0"/>
        <w:contextualSpacing/>
        <w:jc w:val="both"/>
        <w:rPr>
          <w:rFonts w:ascii="Palatino Linotype" w:hAnsi="Palatino Linotype"/>
          <w:i/>
          <w:lang w:val="es-ES_tradnl"/>
        </w:rPr>
      </w:pPr>
      <w:r w:rsidRPr="00657C13">
        <w:rPr>
          <w:rFonts w:ascii="Palatino Linotype" w:eastAsia="MS Mincho" w:hAnsi="Palatino Linotype"/>
          <w:lang w:val="es-ES_tradnl"/>
        </w:rPr>
        <w:t>De las constancias en los expedientes al rubro indicados, se desprende que el particular solicitó acceso</w:t>
      </w:r>
      <w:r w:rsidR="00103480" w:rsidRPr="00657C13">
        <w:rPr>
          <w:rFonts w:ascii="Palatino Linotype" w:eastAsia="MS Mincho" w:hAnsi="Palatino Linotype"/>
          <w:lang w:val="es-ES_tradnl"/>
        </w:rPr>
        <w:t xml:space="preserve"> al listado</w:t>
      </w:r>
      <w:r w:rsidR="009676FA" w:rsidRPr="00657C13">
        <w:rPr>
          <w:rFonts w:ascii="Palatino Linotype" w:eastAsia="MS Mincho" w:hAnsi="Palatino Linotype"/>
          <w:lang w:val="es-ES_tradnl"/>
        </w:rPr>
        <w:t>, currículum</w:t>
      </w:r>
      <w:r w:rsidRPr="00657C13">
        <w:rPr>
          <w:rFonts w:ascii="Palatino Linotype" w:eastAsia="MS Mincho" w:hAnsi="Palatino Linotype"/>
          <w:lang w:val="es-ES_tradnl"/>
        </w:rPr>
        <w:t xml:space="preserve">, </w:t>
      </w:r>
      <w:r w:rsidR="009676FA" w:rsidRPr="00657C13">
        <w:rPr>
          <w:rFonts w:ascii="Palatino Linotype" w:eastAsia="MS Mincho" w:hAnsi="Palatino Linotype"/>
          <w:lang w:val="es-ES_tradnl"/>
        </w:rPr>
        <w:t>título profesional</w:t>
      </w:r>
      <w:r w:rsidRPr="00657C13">
        <w:rPr>
          <w:rFonts w:ascii="Palatino Linotype" w:eastAsia="MS Mincho" w:hAnsi="Palatino Linotype"/>
          <w:lang w:val="es-ES_tradnl"/>
        </w:rPr>
        <w:t>, cedula</w:t>
      </w:r>
      <w:r w:rsidR="009676FA" w:rsidRPr="00657C13">
        <w:rPr>
          <w:rFonts w:ascii="Palatino Linotype" w:eastAsia="MS Mincho" w:hAnsi="Palatino Linotype"/>
          <w:lang w:val="es-ES_tradnl"/>
        </w:rPr>
        <w:t xml:space="preserve"> profesional</w:t>
      </w:r>
      <w:r w:rsidRPr="00657C13">
        <w:rPr>
          <w:rFonts w:ascii="Palatino Linotype" w:eastAsia="MS Mincho" w:hAnsi="Palatino Linotype"/>
          <w:lang w:val="es-ES_tradnl"/>
        </w:rPr>
        <w:t>, actividades que realizan, fecha de ingreso y horario de trabajo del personal adscrito a diversas áreas</w:t>
      </w:r>
      <w:r w:rsidR="009676FA" w:rsidRPr="00657C13">
        <w:rPr>
          <w:rFonts w:ascii="Palatino Linotype" w:eastAsia="MS Mincho" w:hAnsi="Palatino Linotype"/>
          <w:lang w:val="es-ES_tradnl"/>
        </w:rPr>
        <w:t xml:space="preserve"> del ente recurrido</w:t>
      </w:r>
      <w:r w:rsidRPr="00657C13">
        <w:rPr>
          <w:rFonts w:ascii="Palatino Linotype" w:eastAsia="MS Mincho" w:hAnsi="Palatino Linotype"/>
          <w:lang w:val="es-ES_tradnl"/>
        </w:rPr>
        <w:t xml:space="preserve">, requerimientos, a los que se respondió realizando la entrega de diversas Actas del Comité de Transparencia mediante las cuales se aprueba el cambio de modalidad de la entrega de la información </w:t>
      </w:r>
      <w:r w:rsidR="009676FA" w:rsidRPr="00657C13">
        <w:rPr>
          <w:rFonts w:ascii="Palatino Linotype" w:eastAsia="MS Mincho" w:hAnsi="Palatino Linotype"/>
          <w:lang w:val="es-ES_tradnl"/>
        </w:rPr>
        <w:t xml:space="preserve"> a consulta directa</w:t>
      </w:r>
      <w:r w:rsidRPr="00657C13">
        <w:rPr>
          <w:rFonts w:ascii="Palatino Linotype" w:eastAsia="MS Mincho" w:hAnsi="Palatino Linotype"/>
          <w:lang w:val="es-ES_tradnl"/>
        </w:rPr>
        <w:t>, situación por la que el particular se inconforma e interpone el presente recurso de revisión, argumentado la entrega de in</w:t>
      </w:r>
      <w:r w:rsidR="009676FA" w:rsidRPr="00657C13">
        <w:rPr>
          <w:rFonts w:ascii="Palatino Linotype" w:eastAsia="MS Mincho" w:hAnsi="Palatino Linotype"/>
          <w:lang w:val="es-ES_tradnl"/>
        </w:rPr>
        <w:t>formación incompleta y que no corresponde con lo solicitado.</w:t>
      </w:r>
    </w:p>
    <w:p w14:paraId="6C3F3D68" w14:textId="77777777" w:rsidR="009B7C00" w:rsidRPr="00657C13" w:rsidRDefault="009B7C00" w:rsidP="009B7C00">
      <w:pPr>
        <w:spacing w:before="240" w:after="240" w:line="360" w:lineRule="auto"/>
        <w:contextualSpacing/>
        <w:jc w:val="both"/>
        <w:rPr>
          <w:rFonts w:ascii="Palatino Linotype" w:hAnsi="Palatino Linotype"/>
          <w:i/>
          <w:lang w:val="es-ES_tradnl"/>
        </w:rPr>
      </w:pPr>
    </w:p>
    <w:p w14:paraId="5123B59E" w14:textId="039D3DE3" w:rsidR="009B7C00" w:rsidRPr="00657C13" w:rsidRDefault="009B7C00" w:rsidP="009B7C00">
      <w:pPr>
        <w:numPr>
          <w:ilvl w:val="0"/>
          <w:numId w:val="5"/>
        </w:numPr>
        <w:spacing w:before="240" w:after="240" w:line="360" w:lineRule="auto"/>
        <w:ind w:left="0" w:firstLine="0"/>
        <w:contextualSpacing/>
        <w:jc w:val="both"/>
        <w:rPr>
          <w:rFonts w:ascii="Palatino Linotype" w:hAnsi="Palatino Linotype"/>
          <w:i/>
          <w:lang w:val="es-ES_tradnl"/>
        </w:rPr>
      </w:pPr>
      <w:r w:rsidRPr="00657C13">
        <w:rPr>
          <w:rFonts w:ascii="Palatino Linotype" w:eastAsia="MS Mincho" w:hAnsi="Palatino Linotype"/>
          <w:lang w:val="es-ES_tradnl"/>
        </w:rPr>
        <w:t xml:space="preserve">En ese sentido, el agravio del recurrente consiste en que la respuesta proporcionada por el </w:t>
      </w:r>
      <w:r w:rsidRPr="00657C13">
        <w:rPr>
          <w:rFonts w:ascii="Palatino Linotype" w:eastAsia="MS Mincho" w:hAnsi="Palatino Linotype"/>
          <w:b/>
          <w:lang w:val="es-ES_tradnl"/>
        </w:rPr>
        <w:t>SUJETO OBLIGADO</w:t>
      </w:r>
      <w:r w:rsidRPr="00657C13">
        <w:rPr>
          <w:rFonts w:ascii="Palatino Linotype" w:eastAsia="MS Mincho" w:hAnsi="Palatino Linotype"/>
          <w:lang w:val="es-ES_tradnl"/>
        </w:rPr>
        <w:t xml:space="preserve"> no garantizo el principio contenido en el artículo 11 de la Ley de Transparencia y Acceso a la Información Pública del </w:t>
      </w:r>
      <w:r w:rsidRPr="00657C13">
        <w:rPr>
          <w:rFonts w:ascii="Palatino Linotype" w:eastAsia="MS Mincho" w:hAnsi="Palatino Linotype"/>
          <w:lang w:val="es-ES_tradnl"/>
        </w:rPr>
        <w:lastRenderedPageBreak/>
        <w:t xml:space="preserve">Estado de México y Municipios, el cual señala que en la generación, publicación y entrega de información se deberá garantizar que sea congruente. </w:t>
      </w:r>
    </w:p>
    <w:p w14:paraId="61FB4B88" w14:textId="77777777" w:rsidR="009B7C00" w:rsidRPr="00657C13" w:rsidRDefault="009B7C00" w:rsidP="009B7C00">
      <w:pPr>
        <w:spacing w:line="360" w:lineRule="auto"/>
        <w:ind w:left="708"/>
        <w:rPr>
          <w:rFonts w:ascii="Palatino Linotype" w:eastAsia="MS Mincho" w:hAnsi="Palatino Linotype"/>
          <w:lang w:val="es-ES_tradnl"/>
        </w:rPr>
      </w:pPr>
    </w:p>
    <w:p w14:paraId="008D9825" w14:textId="66C9C01B" w:rsidR="009B7C00" w:rsidRPr="00657C13" w:rsidRDefault="009B7C00" w:rsidP="009B7C00">
      <w:pPr>
        <w:numPr>
          <w:ilvl w:val="0"/>
          <w:numId w:val="5"/>
        </w:numPr>
        <w:spacing w:before="240" w:after="240" w:line="360" w:lineRule="auto"/>
        <w:ind w:left="0" w:firstLine="0"/>
        <w:contextualSpacing/>
        <w:jc w:val="both"/>
        <w:rPr>
          <w:rFonts w:ascii="Palatino Linotype" w:hAnsi="Palatino Linotype"/>
          <w:i/>
          <w:lang w:val="es-ES_tradnl"/>
        </w:rPr>
      </w:pPr>
      <w:r w:rsidRPr="00657C13">
        <w:rPr>
          <w:rFonts w:ascii="Palatino Linotype" w:eastAsia="MS Mincho" w:hAnsi="Palatino Linotype"/>
          <w:lang w:val="es-ES_tradnl"/>
        </w:rPr>
        <w:t>Por lo que, de este mod</w:t>
      </w:r>
      <w:r w:rsidR="001C0FE4" w:rsidRPr="00657C13">
        <w:rPr>
          <w:rFonts w:ascii="Palatino Linotype" w:eastAsia="MS Mincho" w:hAnsi="Palatino Linotype"/>
          <w:lang w:val="es-ES_tradnl"/>
        </w:rPr>
        <w:t>o, los</w:t>
      </w:r>
      <w:r w:rsidRPr="00657C13">
        <w:rPr>
          <w:rFonts w:ascii="Palatino Linotype" w:eastAsia="MS Mincho" w:hAnsi="Palatino Linotype"/>
          <w:lang w:val="es-ES_tradnl"/>
        </w:rPr>
        <w:t xml:space="preserve"> presente</w:t>
      </w:r>
      <w:r w:rsidR="001C0FE4" w:rsidRPr="00657C13">
        <w:rPr>
          <w:rFonts w:ascii="Palatino Linotype" w:eastAsia="MS Mincho" w:hAnsi="Palatino Linotype"/>
          <w:lang w:val="es-ES_tradnl"/>
        </w:rPr>
        <w:t>s</w:t>
      </w:r>
      <w:r w:rsidRPr="00657C13">
        <w:rPr>
          <w:rFonts w:ascii="Palatino Linotype" w:eastAsia="MS Mincho" w:hAnsi="Palatino Linotype"/>
          <w:lang w:val="es-ES_tradnl"/>
        </w:rPr>
        <w:t xml:space="preserve"> recurso</w:t>
      </w:r>
      <w:r w:rsidR="001C0FE4" w:rsidRPr="00657C13">
        <w:rPr>
          <w:rFonts w:ascii="Palatino Linotype" w:eastAsia="MS Mincho" w:hAnsi="Palatino Linotype"/>
          <w:lang w:val="es-ES_tradnl"/>
        </w:rPr>
        <w:t>s</w:t>
      </w:r>
      <w:r w:rsidRPr="00657C13">
        <w:rPr>
          <w:rFonts w:ascii="Palatino Linotype" w:eastAsia="MS Mincho" w:hAnsi="Palatino Linotype"/>
          <w:lang w:val="es-ES_tradnl"/>
        </w:rPr>
        <w:t xml:space="preserve"> de revisión se circunscribe</w:t>
      </w:r>
      <w:r w:rsidR="001C0FE4" w:rsidRPr="00657C13">
        <w:rPr>
          <w:rFonts w:ascii="Palatino Linotype" w:eastAsia="MS Mincho" w:hAnsi="Palatino Linotype"/>
          <w:lang w:val="es-ES_tradnl"/>
        </w:rPr>
        <w:t>n</w:t>
      </w:r>
      <w:r w:rsidRPr="00657C13">
        <w:rPr>
          <w:rFonts w:ascii="Palatino Linotype" w:eastAsia="MS Mincho" w:hAnsi="Palatino Linotype"/>
          <w:lang w:val="es-ES_tradnl"/>
        </w:rPr>
        <w:t xml:space="preserve"> a determinar si el </w:t>
      </w:r>
      <w:r w:rsidRPr="00657C13">
        <w:rPr>
          <w:rFonts w:ascii="Palatino Linotype" w:eastAsia="MS Mincho" w:hAnsi="Palatino Linotype"/>
          <w:b/>
          <w:lang w:val="es-ES_tradnl"/>
        </w:rPr>
        <w:t>SUJETO OBLIGADO</w:t>
      </w:r>
      <w:r w:rsidRPr="00657C13">
        <w:rPr>
          <w:rFonts w:ascii="Palatino Linotype" w:eastAsia="MS Mincho" w:hAnsi="Palatino Linotype"/>
          <w:lang w:val="es-ES_tradnl"/>
        </w:rPr>
        <w:t xml:space="preserve"> con la</w:t>
      </w:r>
      <w:r w:rsidR="001C0FE4" w:rsidRPr="00657C13">
        <w:rPr>
          <w:rFonts w:ascii="Palatino Linotype" w:eastAsia="MS Mincho" w:hAnsi="Palatino Linotype"/>
          <w:lang w:val="es-ES_tradnl"/>
        </w:rPr>
        <w:t>s</w:t>
      </w:r>
      <w:r w:rsidRPr="00657C13">
        <w:rPr>
          <w:rFonts w:ascii="Palatino Linotype" w:eastAsia="MS Mincho" w:hAnsi="Palatino Linotype"/>
          <w:lang w:val="es-ES_tradnl"/>
        </w:rPr>
        <w:t xml:space="preserve"> respuesta otorgada</w:t>
      </w:r>
      <w:r w:rsidR="001C0FE4" w:rsidRPr="00657C13">
        <w:rPr>
          <w:rFonts w:ascii="Palatino Linotype" w:eastAsia="MS Mincho" w:hAnsi="Palatino Linotype"/>
          <w:lang w:val="es-ES_tradnl"/>
        </w:rPr>
        <w:t>s</w:t>
      </w:r>
      <w:r w:rsidRPr="00657C13">
        <w:rPr>
          <w:rFonts w:ascii="Palatino Linotype" w:eastAsia="MS Mincho" w:hAnsi="Palatino Linotype"/>
          <w:lang w:val="es-ES_tradnl"/>
        </w:rPr>
        <w:t xml:space="preserve">, vulnera el derecho de acceso a la información accionado por el particular </w:t>
      </w:r>
      <w:r w:rsidR="00B82B03" w:rsidRPr="00657C13">
        <w:rPr>
          <w:rFonts w:ascii="Palatino Linotype" w:eastAsia="MS Mincho" w:hAnsi="Palatino Linotype"/>
          <w:lang w:val="es-ES_tradnl"/>
        </w:rPr>
        <w:t>actualizando la</w:t>
      </w:r>
      <w:r w:rsidRPr="00657C13">
        <w:rPr>
          <w:rFonts w:ascii="Palatino Linotype" w:eastAsia="MS Mincho" w:hAnsi="Palatino Linotype"/>
          <w:lang w:val="es-ES_tradnl"/>
        </w:rPr>
        <w:t xml:space="preserve"> causal </w:t>
      </w:r>
      <w:r w:rsidR="00B82B03" w:rsidRPr="00657C13">
        <w:rPr>
          <w:rFonts w:ascii="Palatino Linotype" w:eastAsia="MS Mincho" w:hAnsi="Palatino Linotype"/>
          <w:lang w:val="es-ES_tradnl"/>
        </w:rPr>
        <w:t xml:space="preserve">de </w:t>
      </w:r>
      <w:r w:rsidRPr="00657C13">
        <w:rPr>
          <w:rFonts w:ascii="Palatino Linotype" w:eastAsia="MS Mincho" w:hAnsi="Palatino Linotype"/>
          <w:lang w:val="es-ES_tradnl"/>
        </w:rPr>
        <w:t>procedencia prevista</w:t>
      </w:r>
      <w:r w:rsidR="009676FA" w:rsidRPr="00657C13">
        <w:rPr>
          <w:rFonts w:ascii="Palatino Linotype" w:eastAsia="MS Mincho" w:hAnsi="Palatino Linotype"/>
          <w:lang w:val="es-ES_tradnl"/>
        </w:rPr>
        <w:t xml:space="preserve"> en el artículo 179 fracciones V, VI y</w:t>
      </w:r>
      <w:r w:rsidRPr="00657C13">
        <w:rPr>
          <w:rFonts w:ascii="Palatino Linotype" w:eastAsia="MS Mincho" w:hAnsi="Palatino Linotype"/>
          <w:lang w:val="es-ES_tradnl"/>
        </w:rPr>
        <w:t xml:space="preserve"> VIII de la Ley de Transparencia y Acceso a la Información del Estado de México y Municipios.</w:t>
      </w:r>
    </w:p>
    <w:p w14:paraId="2D7E5181" w14:textId="18DC31AF" w:rsidR="00ED29AE" w:rsidRPr="00657C13" w:rsidRDefault="00ED29AE" w:rsidP="008D6E5D">
      <w:pPr>
        <w:shd w:val="clear" w:color="auto" w:fill="FFFFFF"/>
        <w:tabs>
          <w:tab w:val="left" w:pos="426"/>
        </w:tabs>
        <w:spacing w:line="360" w:lineRule="auto"/>
        <w:ind w:right="49"/>
        <w:contextualSpacing/>
        <w:jc w:val="both"/>
        <w:rPr>
          <w:rFonts w:ascii="Palatino Linotype" w:eastAsiaTheme="minorEastAsia" w:hAnsi="Palatino Linotype" w:cstheme="minorBidi"/>
          <w:lang w:val="es-ES_tradnl"/>
        </w:rPr>
      </w:pPr>
    </w:p>
    <w:p w14:paraId="2D400B7F" w14:textId="3FBA56BB" w:rsidR="00471CF5" w:rsidRPr="00657C13" w:rsidRDefault="00ED29AE" w:rsidP="008D6E5D">
      <w:pPr>
        <w:keepNext/>
        <w:keepLines/>
        <w:spacing w:line="360" w:lineRule="auto"/>
        <w:outlineLvl w:val="0"/>
        <w:rPr>
          <w:rFonts w:ascii="Palatino Linotype" w:eastAsiaTheme="majorEastAsia" w:hAnsi="Palatino Linotype" w:cstheme="majorBidi"/>
          <w:b/>
          <w:lang w:val="es-MX" w:eastAsia="en-US"/>
        </w:rPr>
      </w:pPr>
      <w:bookmarkStart w:id="30" w:name="_Toc93542004"/>
      <w:bookmarkStart w:id="31" w:name="_Toc454968928"/>
      <w:bookmarkStart w:id="32" w:name="_Toc455743517"/>
      <w:bookmarkStart w:id="33" w:name="_Toc458016386"/>
      <w:bookmarkStart w:id="34" w:name="_Toc461555893"/>
      <w:r w:rsidRPr="00657C13">
        <w:rPr>
          <w:rFonts w:ascii="Palatino Linotype" w:eastAsiaTheme="majorEastAsia" w:hAnsi="Palatino Linotype" w:cstheme="majorBidi"/>
          <w:b/>
          <w:lang w:val="es-MX" w:eastAsia="en-US"/>
        </w:rPr>
        <w:t>CUARTO.</w:t>
      </w:r>
      <w:r w:rsidRPr="00657C13">
        <w:rPr>
          <w:rFonts w:ascii="Palatino Linotype" w:eastAsiaTheme="majorEastAsia" w:hAnsi="Palatino Linotype" w:cstheme="majorBidi"/>
          <w:lang w:val="es-MX" w:eastAsia="en-US"/>
        </w:rPr>
        <w:t xml:space="preserve"> </w:t>
      </w:r>
      <w:r w:rsidRPr="00657C13">
        <w:rPr>
          <w:rFonts w:ascii="Palatino Linotype" w:eastAsiaTheme="majorEastAsia" w:hAnsi="Palatino Linotype" w:cstheme="majorBidi"/>
          <w:b/>
          <w:lang w:val="es-MX" w:eastAsia="en-US"/>
        </w:rPr>
        <w:t>Del estudio y resolución del asunto.</w:t>
      </w:r>
      <w:bookmarkEnd w:id="30"/>
    </w:p>
    <w:p w14:paraId="6A9E117C" w14:textId="77777777" w:rsidR="00471CF5" w:rsidRPr="00657C13" w:rsidRDefault="00471CF5" w:rsidP="008D6E5D">
      <w:pPr>
        <w:keepNext/>
        <w:keepLines/>
        <w:spacing w:line="360" w:lineRule="auto"/>
        <w:outlineLvl w:val="0"/>
        <w:rPr>
          <w:rFonts w:ascii="Palatino Linotype" w:eastAsiaTheme="majorEastAsia" w:hAnsi="Palatino Linotype" w:cstheme="majorBidi"/>
          <w:b/>
          <w:lang w:val="es-MX" w:eastAsia="en-US"/>
        </w:rPr>
      </w:pPr>
    </w:p>
    <w:p w14:paraId="5BBA5D52" w14:textId="77777777" w:rsidR="00471CF5" w:rsidRPr="00657C13" w:rsidRDefault="00471CF5" w:rsidP="00471CF5">
      <w:pPr>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35" w:name="_Toc92915190"/>
      <w:bookmarkStart w:id="36" w:name="_Toc93542005"/>
      <w:r w:rsidRPr="00657C13">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35"/>
      <w:bookmarkEnd w:id="36"/>
    </w:p>
    <w:p w14:paraId="179B04C2" w14:textId="77777777" w:rsidR="00471CF5" w:rsidRPr="00657C13" w:rsidRDefault="00471CF5" w:rsidP="00471CF5">
      <w:pPr>
        <w:tabs>
          <w:tab w:val="left" w:pos="426"/>
        </w:tabs>
        <w:spacing w:before="240" w:after="240" w:line="360" w:lineRule="auto"/>
        <w:ind w:right="51"/>
        <w:contextualSpacing/>
        <w:jc w:val="both"/>
        <w:outlineLvl w:val="2"/>
        <w:rPr>
          <w:rFonts w:ascii="Palatino Linotype" w:eastAsiaTheme="minorEastAsia" w:hAnsi="Palatino Linotype" w:cstheme="minorBidi"/>
          <w:b/>
          <w:bCs/>
          <w:color w:val="000000" w:themeColor="text1"/>
          <w:lang w:val="es-MX"/>
        </w:rPr>
      </w:pPr>
    </w:p>
    <w:p w14:paraId="31124485" w14:textId="1E6955A1" w:rsidR="00471CF5" w:rsidRPr="00657C13" w:rsidRDefault="00471CF5" w:rsidP="00471CF5">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57C13">
        <w:rPr>
          <w:rFonts w:ascii="Palatino Linotype" w:eastAsiaTheme="minorEastAsia" w:hAnsi="Palatino Linotype" w:cstheme="minorBidi"/>
          <w:color w:val="000000" w:themeColor="text1"/>
          <w:lang w:val="es-MX"/>
        </w:rPr>
        <w:t>Es menester precisar</w:t>
      </w:r>
      <w:r w:rsidRPr="00657C13">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57C13">
        <w:rPr>
          <w:rFonts w:ascii="Palatino Linotype" w:eastAsiaTheme="minorEastAsia" w:hAnsi="Palatino Linotype" w:cstheme="minorBidi"/>
          <w:b/>
          <w:bCs/>
          <w:color w:val="000000" w:themeColor="text1"/>
          <w:lang w:val="es-MX"/>
        </w:rPr>
        <w:t>SUJETO OBLIGADO</w:t>
      </w:r>
      <w:r w:rsidRPr="00657C13">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57C13">
        <w:rPr>
          <w:rFonts w:ascii="Palatino Linotype" w:eastAsiaTheme="minorEastAsia" w:hAnsi="Palatino Linotype" w:cstheme="minorBidi"/>
          <w:b/>
          <w:bCs/>
          <w:color w:val="000000" w:themeColor="text1"/>
          <w:lang w:val="es-MX"/>
        </w:rPr>
        <w:t xml:space="preserve">Constitución Política </w:t>
      </w:r>
      <w:r w:rsidRPr="00657C13">
        <w:rPr>
          <w:rFonts w:ascii="Palatino Linotype" w:eastAsiaTheme="minorEastAsia" w:hAnsi="Palatino Linotype" w:cstheme="minorBidi"/>
          <w:b/>
          <w:bCs/>
          <w:color w:val="000000" w:themeColor="text1"/>
          <w:lang w:val="es-MX"/>
        </w:rPr>
        <w:lastRenderedPageBreak/>
        <w:t>de los Estados Unidos Mexicanos</w:t>
      </w:r>
      <w:r w:rsidRPr="00657C13">
        <w:rPr>
          <w:rFonts w:ascii="Palatino Linotype" w:eastAsiaTheme="minorEastAsia" w:hAnsi="Palatino Linotype" w:cstheme="minorBidi"/>
          <w:bCs/>
          <w:color w:val="000000" w:themeColor="text1"/>
          <w:lang w:val="es-MX"/>
        </w:rPr>
        <w:t>, tienen</w:t>
      </w:r>
      <w:r w:rsidRPr="00657C13">
        <w:rPr>
          <w:rFonts w:ascii="Palatino Linotype" w:eastAsiaTheme="minorEastAsia" w:hAnsi="Palatino Linotype" w:cstheme="minorBidi"/>
          <w:b/>
          <w:bCs/>
          <w:color w:val="000000" w:themeColor="text1"/>
          <w:lang w:val="es-MX"/>
        </w:rPr>
        <w:t xml:space="preserve"> </w:t>
      </w:r>
      <w:r w:rsidRPr="00657C13">
        <w:rPr>
          <w:rFonts w:ascii="Palatino Linotype" w:eastAsiaTheme="minorEastAsia" w:hAnsi="Palatino Linotype" w:cstheme="minorBidi"/>
          <w:bCs/>
          <w:color w:val="000000" w:themeColor="text1"/>
          <w:lang w:val="es-MX"/>
        </w:rPr>
        <w:t xml:space="preserve">la obligación de “promover, </w:t>
      </w:r>
      <w:r w:rsidRPr="00657C13">
        <w:rPr>
          <w:rFonts w:ascii="Palatino Linotype" w:eastAsiaTheme="minorEastAsia" w:hAnsi="Palatino Linotype" w:cstheme="minorBidi"/>
          <w:b/>
          <w:bCs/>
          <w:color w:val="000000" w:themeColor="text1"/>
          <w:lang w:val="es-MX"/>
        </w:rPr>
        <w:t>respetar</w:t>
      </w:r>
      <w:r w:rsidRPr="00657C13">
        <w:rPr>
          <w:rFonts w:ascii="Palatino Linotype" w:eastAsiaTheme="minorEastAsia" w:hAnsi="Palatino Linotype" w:cstheme="minorBidi"/>
          <w:bCs/>
          <w:color w:val="000000" w:themeColor="text1"/>
          <w:lang w:val="es-MX"/>
        </w:rPr>
        <w:t xml:space="preserve">, proteger y </w:t>
      </w:r>
      <w:r w:rsidRPr="00657C13">
        <w:rPr>
          <w:rFonts w:ascii="Palatino Linotype" w:eastAsiaTheme="minorEastAsia" w:hAnsi="Palatino Linotype" w:cstheme="minorBidi"/>
          <w:b/>
          <w:bCs/>
          <w:color w:val="000000" w:themeColor="text1"/>
          <w:lang w:val="es-MX"/>
        </w:rPr>
        <w:t>garantizar</w:t>
      </w:r>
      <w:r w:rsidRPr="00657C13">
        <w:rPr>
          <w:rFonts w:ascii="Palatino Linotype" w:eastAsiaTheme="minorEastAsia" w:hAnsi="Palatino Linotype" w:cstheme="minorBidi"/>
          <w:bCs/>
          <w:color w:val="000000" w:themeColor="text1"/>
          <w:lang w:val="es-MX"/>
        </w:rPr>
        <w:t xml:space="preserve"> los derechos humanos”, entre los cuales se encuentra dicho derecho.</w:t>
      </w:r>
    </w:p>
    <w:p w14:paraId="24DB6514" w14:textId="77777777" w:rsidR="00471CF5" w:rsidRPr="00657C13" w:rsidRDefault="00471CF5" w:rsidP="00471CF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FC1840A" w14:textId="77777777" w:rsidR="00471CF5" w:rsidRPr="00657C13" w:rsidRDefault="00471CF5" w:rsidP="00471CF5">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57C13">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DF329F6" w14:textId="77777777" w:rsidR="00471CF5" w:rsidRPr="00657C13" w:rsidRDefault="00471CF5" w:rsidP="00471CF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49D69EE" w14:textId="77777777" w:rsidR="00471CF5" w:rsidRPr="00657C13" w:rsidRDefault="00471CF5" w:rsidP="00471CF5">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57C13">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657C13">
        <w:rPr>
          <w:rFonts w:ascii="Palatino Linotype" w:eastAsiaTheme="minorEastAsia" w:hAnsi="Palatino Linotype" w:cstheme="minorBidi"/>
          <w:i/>
          <w:color w:val="000000" w:themeColor="text1"/>
          <w:lang w:val="es-MX"/>
        </w:rPr>
        <w:t>La igualdad de oportunidades para recibir, buscar e impartir información</w:t>
      </w:r>
      <w:r w:rsidRPr="00657C13">
        <w:rPr>
          <w:rFonts w:ascii="Palatino Linotype" w:eastAsiaTheme="minorEastAsia" w:hAnsi="Palatino Linotype" w:cstheme="minorBidi"/>
          <w:i/>
          <w:color w:val="000000" w:themeColor="text1"/>
          <w:vertAlign w:val="superscript"/>
          <w:lang w:val="es-MX"/>
        </w:rPr>
        <w:footnoteReference w:id="2"/>
      </w:r>
      <w:r w:rsidRPr="00657C13">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57C13">
        <w:rPr>
          <w:rFonts w:ascii="Palatino Linotype" w:eastAsiaTheme="minorEastAsia" w:hAnsi="Palatino Linotype" w:cstheme="minorBidi"/>
          <w:i/>
          <w:color w:val="000000" w:themeColor="text1"/>
          <w:vertAlign w:val="superscript"/>
          <w:lang w:val="es-MX"/>
        </w:rPr>
        <w:footnoteReference w:id="3"/>
      </w:r>
      <w:r w:rsidRPr="00657C13">
        <w:rPr>
          <w:rFonts w:ascii="Palatino Linotype" w:eastAsiaTheme="minorEastAsia" w:hAnsi="Palatino Linotype" w:cstheme="minorBidi"/>
          <w:color w:val="000000" w:themeColor="text1"/>
          <w:lang w:val="es-MX"/>
        </w:rPr>
        <w:t>que se constituye como una herramienta fundamental para ejercer</w:t>
      </w:r>
      <w:r w:rsidRPr="00657C13">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657C13">
        <w:rPr>
          <w:rFonts w:ascii="Palatino Linotype" w:eastAsiaTheme="minorEastAsia" w:hAnsi="Palatino Linotype" w:cstheme="minorBidi"/>
          <w:i/>
          <w:color w:val="000000" w:themeColor="text1"/>
          <w:vertAlign w:val="superscript"/>
          <w:lang w:val="es-MX"/>
        </w:rPr>
        <w:footnoteReference w:id="4"/>
      </w:r>
      <w:r w:rsidRPr="00657C13">
        <w:rPr>
          <w:rFonts w:ascii="Palatino Linotype" w:eastAsiaTheme="minorEastAsia" w:hAnsi="Palatino Linotype" w:cstheme="minorBidi"/>
          <w:i/>
          <w:color w:val="000000" w:themeColor="text1"/>
          <w:lang w:val="es-MX"/>
        </w:rPr>
        <w:t xml:space="preserve"> </w:t>
      </w:r>
      <w:r w:rsidRPr="00657C13">
        <w:rPr>
          <w:rFonts w:ascii="Palatino Linotype" w:eastAsiaTheme="minorEastAsia" w:hAnsi="Palatino Linotype" w:cstheme="minorBidi"/>
          <w:color w:val="000000" w:themeColor="text1"/>
          <w:lang w:val="es-MX"/>
        </w:rPr>
        <w:t>fomentando</w:t>
      </w:r>
      <w:r w:rsidRPr="00657C13">
        <w:rPr>
          <w:rFonts w:ascii="Palatino Linotype" w:eastAsiaTheme="minorEastAsia" w:hAnsi="Palatino Linotype" w:cstheme="minorBidi"/>
          <w:i/>
          <w:color w:val="000000" w:themeColor="text1"/>
          <w:lang w:val="es-MX"/>
        </w:rPr>
        <w:t xml:space="preserve"> la transparencia de las actividades estatales y </w:t>
      </w:r>
      <w:r w:rsidRPr="00657C13">
        <w:rPr>
          <w:rFonts w:ascii="Palatino Linotype" w:eastAsiaTheme="minorEastAsia" w:hAnsi="Palatino Linotype" w:cstheme="minorBidi"/>
          <w:color w:val="000000" w:themeColor="text1"/>
          <w:lang w:val="es-MX"/>
        </w:rPr>
        <w:t>promoviendo</w:t>
      </w:r>
      <w:r w:rsidRPr="00657C13">
        <w:rPr>
          <w:rFonts w:ascii="Palatino Linotype" w:eastAsiaTheme="minorEastAsia" w:hAnsi="Palatino Linotype" w:cstheme="minorBidi"/>
          <w:i/>
          <w:color w:val="000000" w:themeColor="text1"/>
          <w:lang w:val="es-MX"/>
        </w:rPr>
        <w:t xml:space="preserve"> la responsabilidad de los funcionarios sobre su gestión </w:t>
      </w:r>
      <w:r w:rsidRPr="00657C13">
        <w:rPr>
          <w:rFonts w:ascii="Palatino Linotype" w:eastAsiaTheme="minorEastAsia" w:hAnsi="Palatino Linotype" w:cstheme="minorBidi"/>
          <w:i/>
          <w:color w:val="000000" w:themeColor="text1"/>
          <w:lang w:val="es-MX"/>
        </w:rPr>
        <w:lastRenderedPageBreak/>
        <w:t>pública,</w:t>
      </w:r>
      <w:r w:rsidRPr="00657C13">
        <w:rPr>
          <w:rFonts w:ascii="Palatino Linotype" w:eastAsiaTheme="minorEastAsia" w:hAnsi="Palatino Linotype" w:cstheme="minorBidi"/>
          <w:i/>
          <w:color w:val="000000" w:themeColor="text1"/>
          <w:vertAlign w:val="superscript"/>
          <w:lang w:val="es-MX"/>
        </w:rPr>
        <w:footnoteReference w:id="5"/>
      </w:r>
      <w:r w:rsidRPr="00657C13">
        <w:rPr>
          <w:rFonts w:ascii="Palatino Linotype" w:eastAsiaTheme="minorEastAsia" w:hAnsi="Palatino Linotype" w:cstheme="minorBidi"/>
          <w:color w:val="000000" w:themeColor="text1"/>
          <w:lang w:val="es-MX"/>
        </w:rPr>
        <w:t>que permite</w:t>
      </w:r>
      <w:r w:rsidRPr="00657C13">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65F5A5B4" w14:textId="77777777" w:rsidR="00471CF5" w:rsidRPr="00657C13" w:rsidRDefault="00471CF5" w:rsidP="00471CF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3769348" w14:textId="5F67BD8E" w:rsidR="00ED29AE" w:rsidRPr="00657C13" w:rsidRDefault="00471CF5" w:rsidP="008D6E5D">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57C13">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6FD0887" w14:textId="22499069" w:rsidR="00ED29AE" w:rsidRPr="00657C13" w:rsidRDefault="00ED29AE" w:rsidP="00103480">
      <w:pPr>
        <w:pStyle w:val="Ttulo1"/>
        <w:rPr>
          <w:rFonts w:ascii="Palatino Linotype" w:hAnsi="Palatino Linotype"/>
          <w:b/>
          <w:color w:val="000000" w:themeColor="text1"/>
          <w:sz w:val="24"/>
          <w:szCs w:val="24"/>
        </w:rPr>
      </w:pPr>
      <w:bookmarkStart w:id="37" w:name="_Toc93542006"/>
      <w:r w:rsidRPr="00657C13">
        <w:rPr>
          <w:rFonts w:ascii="Palatino Linotype" w:hAnsi="Palatino Linotype"/>
          <w:b/>
          <w:color w:val="000000" w:themeColor="text1"/>
          <w:sz w:val="24"/>
          <w:szCs w:val="24"/>
        </w:rPr>
        <w:t>I</w:t>
      </w:r>
      <w:r w:rsidR="00103480" w:rsidRPr="00657C13">
        <w:rPr>
          <w:rFonts w:ascii="Palatino Linotype" w:hAnsi="Palatino Linotype"/>
          <w:b/>
          <w:color w:val="000000" w:themeColor="text1"/>
          <w:sz w:val="24"/>
          <w:szCs w:val="24"/>
        </w:rPr>
        <w:t>I</w:t>
      </w:r>
      <w:r w:rsidRPr="00657C13">
        <w:rPr>
          <w:rFonts w:ascii="Palatino Linotype" w:hAnsi="Palatino Linotype"/>
          <w:b/>
          <w:color w:val="000000" w:themeColor="text1"/>
          <w:sz w:val="24"/>
          <w:szCs w:val="24"/>
        </w:rPr>
        <w:t>. De las respuestas a las solicitudes de acceso a la información</w:t>
      </w:r>
      <w:r w:rsidR="00103480" w:rsidRPr="00657C13">
        <w:rPr>
          <w:rFonts w:ascii="Palatino Linotype" w:hAnsi="Palatino Linotype"/>
          <w:b/>
          <w:color w:val="000000" w:themeColor="text1"/>
          <w:sz w:val="24"/>
          <w:szCs w:val="24"/>
        </w:rPr>
        <w:t>.</w:t>
      </w:r>
      <w:bookmarkEnd w:id="37"/>
    </w:p>
    <w:p w14:paraId="7B35C589" w14:textId="77777777" w:rsidR="009822D0" w:rsidRPr="00657C13" w:rsidRDefault="009822D0" w:rsidP="009822D0">
      <w:pPr>
        <w:rPr>
          <w:rFonts w:eastAsiaTheme="minorEastAsia"/>
        </w:rPr>
      </w:pPr>
    </w:p>
    <w:p w14:paraId="38F3E140" w14:textId="77777777" w:rsidR="009822D0" w:rsidRPr="00657C13" w:rsidRDefault="009822D0" w:rsidP="009822D0">
      <w:pPr>
        <w:tabs>
          <w:tab w:val="left" w:pos="426"/>
        </w:tabs>
        <w:spacing w:line="360" w:lineRule="auto"/>
        <w:contextualSpacing/>
        <w:jc w:val="both"/>
        <w:rPr>
          <w:rFonts w:ascii="Palatino Linotype" w:eastAsia="MS Mincho" w:hAnsi="Palatino Linotype"/>
          <w:color w:val="000000"/>
        </w:rPr>
      </w:pPr>
    </w:p>
    <w:p w14:paraId="62D2BC2D" w14:textId="766085C1" w:rsidR="009822D0" w:rsidRPr="00657C13" w:rsidRDefault="009822D0" w:rsidP="009822D0">
      <w:pPr>
        <w:pStyle w:val="Prrafodelista"/>
        <w:numPr>
          <w:ilvl w:val="0"/>
          <w:numId w:val="5"/>
        </w:numPr>
        <w:tabs>
          <w:tab w:val="left" w:pos="426"/>
        </w:tabs>
        <w:spacing w:line="360" w:lineRule="auto"/>
        <w:ind w:left="-90" w:firstLine="90"/>
        <w:contextualSpacing/>
        <w:jc w:val="both"/>
        <w:rPr>
          <w:rFonts w:ascii="Palatino Linotype" w:eastAsia="MS Mincho" w:hAnsi="Palatino Linotype"/>
          <w:color w:val="000000"/>
        </w:rPr>
      </w:pPr>
      <w:r w:rsidRPr="00657C13">
        <w:rPr>
          <w:rFonts w:ascii="Palatino Linotype" w:eastAsia="MS Mincho" w:hAnsi="Palatino Linotype"/>
          <w:color w:val="000000"/>
          <w:lang w:val="es-MX"/>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657C13">
        <w:rPr>
          <w:rFonts w:ascii="Palatino Linotype" w:eastAsia="MS Mincho" w:hAnsi="Palatino Linotype"/>
          <w:b/>
          <w:color w:val="000000"/>
        </w:rPr>
        <w:t xml:space="preserve">Ley de </w:t>
      </w:r>
      <w:r w:rsidRPr="00657C13">
        <w:rPr>
          <w:rFonts w:ascii="Palatino Linotype" w:eastAsia="MS Mincho" w:hAnsi="Palatino Linotype"/>
          <w:b/>
          <w:color w:val="000000"/>
        </w:rPr>
        <w:lastRenderedPageBreak/>
        <w:t>Transparencia y Acceso a la Información Pública del Estado de México y Municipios</w:t>
      </w:r>
      <w:r w:rsidRPr="00657C13">
        <w:rPr>
          <w:rFonts w:ascii="Palatino Linotype" w:eastAsia="MS Mincho" w:hAnsi="Palatino Linotype"/>
          <w:color w:val="000000"/>
        </w:rPr>
        <w:t>.</w:t>
      </w:r>
    </w:p>
    <w:p w14:paraId="153F8F5F" w14:textId="00893AFD" w:rsidR="009822D0" w:rsidRPr="00657C13" w:rsidRDefault="009822D0" w:rsidP="009822D0">
      <w:pPr>
        <w:pStyle w:val="Prrafodelista"/>
        <w:tabs>
          <w:tab w:val="left" w:pos="426"/>
        </w:tabs>
        <w:spacing w:line="360" w:lineRule="auto"/>
        <w:ind w:left="0"/>
        <w:contextualSpacing/>
        <w:jc w:val="both"/>
        <w:rPr>
          <w:rFonts w:ascii="Palatino Linotype" w:eastAsia="MS Mincho" w:hAnsi="Palatino Linotype"/>
          <w:color w:val="000000"/>
          <w:lang w:val="es-ES_tradnl"/>
        </w:rPr>
      </w:pPr>
    </w:p>
    <w:p w14:paraId="2CEEC297" w14:textId="31FFF35C" w:rsidR="009822D0" w:rsidRPr="00657C13" w:rsidRDefault="009822D0" w:rsidP="009822D0">
      <w:pPr>
        <w:pStyle w:val="Prrafodelista"/>
        <w:numPr>
          <w:ilvl w:val="0"/>
          <w:numId w:val="5"/>
        </w:numPr>
        <w:tabs>
          <w:tab w:val="left" w:pos="426"/>
        </w:tabs>
        <w:spacing w:line="360" w:lineRule="auto"/>
        <w:ind w:left="-90" w:firstLine="90"/>
        <w:contextualSpacing/>
        <w:jc w:val="both"/>
        <w:rPr>
          <w:rFonts w:ascii="Palatino Linotype" w:eastAsia="MS Mincho" w:hAnsi="Palatino Linotype"/>
          <w:color w:val="000000"/>
        </w:rPr>
      </w:pPr>
      <w:r w:rsidRPr="00657C13">
        <w:rPr>
          <w:rFonts w:ascii="Palatino Linotype" w:eastAsia="MS Mincho" w:hAnsi="Palatino Linotype"/>
          <w:color w:val="000000"/>
          <w:lang w:val="es-MX"/>
        </w:rPr>
        <w:t xml:space="preserve">Así, de la lectura a la solicitud de información se observa que la parte solicitante requirió al </w:t>
      </w:r>
      <w:r w:rsidRPr="00657C13">
        <w:rPr>
          <w:rFonts w:ascii="Palatino Linotype" w:eastAsia="MS Mincho" w:hAnsi="Palatino Linotype"/>
          <w:b/>
          <w:color w:val="000000"/>
          <w:lang w:val="es-ES_tradnl"/>
        </w:rPr>
        <w:t>Hospital Regional de Alta Especialidad de Zumpango</w:t>
      </w:r>
      <w:r w:rsidRPr="00657C13">
        <w:rPr>
          <w:rFonts w:ascii="Palatino Linotype" w:eastAsia="MS Mincho" w:hAnsi="Palatino Linotype"/>
          <w:color w:val="000000"/>
          <w:lang w:val="es-MX"/>
        </w:rPr>
        <w:t xml:space="preserve"> acceder </w:t>
      </w:r>
      <w:r w:rsidRPr="00657C13">
        <w:rPr>
          <w:rFonts w:ascii="Palatino Linotype" w:eastAsia="MS Mincho" w:hAnsi="Palatino Linotype"/>
          <w:lang w:val="es-ES_tradnl"/>
        </w:rPr>
        <w:t>al listado, currículum, titulo, cedula, actividades que realizan, fecha de ingreso y horario de trabajo del personal adscrito a diversas áreas administrativas del ente recurrido, requerimientos, a los que se respondió realizando la entrega de diversas Actas del Comité de Transparencia mediante las cuales se aprueba el cambio de modalidad de la entrega de la información, situación por la que el particular se inconforma e interpone el presente recurso de revisión, argumentado la entrega de información incompleta y que no corresponde con lo solicitado.</w:t>
      </w:r>
    </w:p>
    <w:p w14:paraId="5EABF3F2" w14:textId="77777777" w:rsidR="009822D0" w:rsidRPr="00657C13" w:rsidRDefault="009822D0" w:rsidP="009822D0">
      <w:pPr>
        <w:pStyle w:val="Prrafodelista"/>
      </w:pPr>
    </w:p>
    <w:p w14:paraId="5315826C" w14:textId="77777777" w:rsidR="009822D0" w:rsidRPr="00657C13" w:rsidRDefault="009822D0" w:rsidP="009822D0">
      <w:pPr>
        <w:pStyle w:val="Prrafodelista"/>
        <w:numPr>
          <w:ilvl w:val="0"/>
          <w:numId w:val="5"/>
        </w:numPr>
        <w:tabs>
          <w:tab w:val="left" w:pos="0"/>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hAnsi="Palatino Linotype"/>
        </w:rPr>
        <w:t xml:space="preserve">Por otro lado, el </w:t>
      </w:r>
      <w:r w:rsidRPr="00657C13">
        <w:rPr>
          <w:rFonts w:ascii="Palatino Linotype" w:hAnsi="Palatino Linotype"/>
          <w:b/>
        </w:rPr>
        <w:t>SUJETO OBLIGADO</w:t>
      </w:r>
      <w:r w:rsidRPr="00657C13">
        <w:rPr>
          <w:rFonts w:ascii="Palatino Linotype" w:hAnsi="Palatino Linotype"/>
        </w:rPr>
        <w:t xml:space="preserve"> mediante sus informes justificados, confirma las respuestas primigenias, manifestando que en ningún momento se busca ocultar o negar la información, motivo por el cual se ponen a disposición los archivos con los que cuenta la Subdirección de Personal para consulta física del interesado.</w:t>
      </w:r>
    </w:p>
    <w:p w14:paraId="3194EEC5" w14:textId="77777777" w:rsidR="009822D0" w:rsidRPr="00657C13" w:rsidRDefault="009822D0" w:rsidP="009822D0">
      <w:pPr>
        <w:pStyle w:val="Prrafodelista"/>
        <w:rPr>
          <w:rFonts w:ascii="Palatino Linotype" w:eastAsia="MS Mincho" w:hAnsi="Palatino Linotype"/>
          <w:color w:val="000000"/>
          <w:lang w:val="es-ES_tradnl"/>
        </w:rPr>
      </w:pPr>
    </w:p>
    <w:p w14:paraId="6B20EC49" w14:textId="1CED5DDE" w:rsidR="009822D0" w:rsidRPr="00657C13" w:rsidRDefault="009822D0" w:rsidP="009822D0">
      <w:pPr>
        <w:pStyle w:val="Prrafodelista"/>
        <w:numPr>
          <w:ilvl w:val="0"/>
          <w:numId w:val="5"/>
        </w:numPr>
        <w:tabs>
          <w:tab w:val="left" w:pos="0"/>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MS Mincho" w:hAnsi="Palatino Linotype"/>
          <w:color w:val="000000"/>
          <w:lang w:val="es-ES_tradnl"/>
        </w:rPr>
        <w:t>Así las cosas, este Instituto de Transparencia, de conformidad con los principios de eficacia y profesionalismo</w:t>
      </w:r>
      <w:r w:rsidRPr="00657C13">
        <w:rPr>
          <w:rFonts w:eastAsia="MS Mincho"/>
          <w:vertAlign w:val="superscript"/>
          <w:lang w:val="es-ES_tradnl"/>
        </w:rPr>
        <w:footnoteReference w:id="6"/>
      </w:r>
      <w:r w:rsidRPr="00657C13">
        <w:rPr>
          <w:rFonts w:ascii="Palatino Linotype" w:eastAsia="MS Mincho" w:hAnsi="Palatino Linotype"/>
          <w:color w:val="000000"/>
          <w:lang w:val="es-ES_tradnl"/>
        </w:rPr>
        <w:t xml:space="preserve">, procederá a verificar la información remitida por el </w:t>
      </w:r>
      <w:r w:rsidRPr="00657C13">
        <w:rPr>
          <w:rFonts w:ascii="Palatino Linotype" w:eastAsia="MS Mincho" w:hAnsi="Palatino Linotype"/>
          <w:b/>
          <w:color w:val="000000"/>
          <w:lang w:val="es-ES_tradnl"/>
        </w:rPr>
        <w:lastRenderedPageBreak/>
        <w:t>SUJETO OBLIGADO y</w:t>
      </w:r>
      <w:r w:rsidRPr="00657C13">
        <w:rPr>
          <w:rFonts w:ascii="Palatino Linotype" w:eastAsia="MS Mincho" w:hAnsi="Palatino Linotype"/>
          <w:color w:val="000000"/>
          <w:lang w:val="es-ES_tradnl"/>
        </w:rPr>
        <w:t xml:space="preserve"> las manifestaciones realizadas por el </w:t>
      </w:r>
      <w:r w:rsidRPr="00657C13">
        <w:rPr>
          <w:rFonts w:ascii="Palatino Linotype" w:eastAsia="MS Mincho" w:hAnsi="Palatino Linotype"/>
          <w:b/>
          <w:color w:val="000000"/>
          <w:lang w:val="es-ES_tradnl"/>
        </w:rPr>
        <w:t xml:space="preserve">SOLICTANTE </w:t>
      </w:r>
      <w:r w:rsidRPr="00657C13">
        <w:rPr>
          <w:rFonts w:ascii="Palatino Linotype" w:eastAsia="MS Mincho" w:hAnsi="Palatino Linotype"/>
          <w:color w:val="000000"/>
          <w:lang w:val="es-ES_tradnl"/>
        </w:rPr>
        <w:t xml:space="preserve">a efecto de determinar la viabilidad de la modalidad referida por el ente recurrido. </w:t>
      </w:r>
      <w:bookmarkStart w:id="38" w:name="_Toc84264165"/>
    </w:p>
    <w:p w14:paraId="5936D14F" w14:textId="355DEB45" w:rsidR="009822D0" w:rsidRPr="00657C13" w:rsidRDefault="009822D0" w:rsidP="009822D0">
      <w:pPr>
        <w:pStyle w:val="Prrafodelista"/>
        <w:tabs>
          <w:tab w:val="left" w:pos="0"/>
          <w:tab w:val="left" w:pos="426"/>
        </w:tabs>
        <w:spacing w:line="360" w:lineRule="auto"/>
        <w:ind w:left="0"/>
        <w:contextualSpacing/>
        <w:jc w:val="both"/>
        <w:rPr>
          <w:rFonts w:ascii="Palatino Linotype" w:eastAsia="MS Mincho" w:hAnsi="Palatino Linotype"/>
          <w:color w:val="000000"/>
          <w:lang w:val="es-ES_tradnl"/>
        </w:rPr>
      </w:pPr>
    </w:p>
    <w:p w14:paraId="53FC48B6" w14:textId="77777777" w:rsidR="009822D0" w:rsidRPr="00657C13" w:rsidRDefault="009822D0" w:rsidP="009822D0">
      <w:pPr>
        <w:pStyle w:val="Prrafodelista"/>
        <w:numPr>
          <w:ilvl w:val="0"/>
          <w:numId w:val="5"/>
        </w:numPr>
        <w:tabs>
          <w:tab w:val="left" w:pos="426"/>
        </w:tabs>
        <w:spacing w:line="360" w:lineRule="auto"/>
        <w:ind w:left="-90" w:firstLine="90"/>
        <w:contextualSpacing/>
        <w:jc w:val="both"/>
        <w:rPr>
          <w:rFonts w:ascii="Palatino Linotype" w:eastAsia="MS Mincho" w:hAnsi="Palatino Linotype"/>
          <w:color w:val="000000"/>
        </w:rPr>
      </w:pPr>
      <w:r w:rsidRPr="00657C13">
        <w:rPr>
          <w:rFonts w:ascii="Palatino Linotype" w:eastAsia="MS Mincho" w:hAnsi="Palatino Linotype"/>
          <w:color w:val="000000"/>
          <w:lang w:val="es-ES_tradnl"/>
        </w:rPr>
        <w:t>Así las cosas, este Instituto de Transparencia, de conformidad con los principios de eficacia y profesionalismo</w:t>
      </w:r>
      <w:r w:rsidRPr="00657C13">
        <w:rPr>
          <w:rFonts w:eastAsia="MS Mincho"/>
          <w:vertAlign w:val="superscript"/>
          <w:lang w:val="es-ES_tradnl"/>
        </w:rPr>
        <w:footnoteReference w:id="7"/>
      </w:r>
      <w:r w:rsidRPr="00657C13">
        <w:rPr>
          <w:rFonts w:ascii="Palatino Linotype" w:eastAsia="MS Mincho" w:hAnsi="Palatino Linotype"/>
          <w:color w:val="000000"/>
          <w:lang w:val="es-ES_tradnl"/>
        </w:rPr>
        <w:t xml:space="preserve">, procederá a verificar la información remitida por el </w:t>
      </w:r>
      <w:r w:rsidRPr="00657C13">
        <w:rPr>
          <w:rFonts w:ascii="Palatino Linotype" w:eastAsia="MS Mincho" w:hAnsi="Palatino Linotype"/>
          <w:b/>
          <w:color w:val="000000"/>
          <w:lang w:val="es-ES_tradnl"/>
        </w:rPr>
        <w:t>SUJETO OBLIGADO y</w:t>
      </w:r>
      <w:r w:rsidRPr="00657C13">
        <w:rPr>
          <w:rFonts w:ascii="Palatino Linotype" w:eastAsia="MS Mincho" w:hAnsi="Palatino Linotype"/>
          <w:color w:val="000000"/>
          <w:lang w:val="es-ES_tradnl"/>
        </w:rPr>
        <w:t xml:space="preserve"> las manifestaciones realizadas por el </w:t>
      </w:r>
      <w:r w:rsidRPr="00657C13">
        <w:rPr>
          <w:rFonts w:ascii="Palatino Linotype" w:eastAsia="MS Mincho" w:hAnsi="Palatino Linotype"/>
          <w:b/>
          <w:color w:val="000000"/>
          <w:lang w:val="es-ES_tradnl"/>
        </w:rPr>
        <w:t xml:space="preserve">SOLICTANTE </w:t>
      </w:r>
      <w:r w:rsidRPr="00657C13">
        <w:rPr>
          <w:rFonts w:ascii="Palatino Linotype" w:eastAsia="MS Mincho" w:hAnsi="Palatino Linotype"/>
          <w:color w:val="000000"/>
          <w:lang w:val="es-ES_tradnl"/>
        </w:rPr>
        <w:t xml:space="preserve">a efecto de determinar </w:t>
      </w:r>
      <w:bookmarkEnd w:id="38"/>
      <w:r w:rsidRPr="00657C13">
        <w:rPr>
          <w:rFonts w:ascii="Palatino Linotype" w:eastAsia="MS Mincho" w:hAnsi="Palatino Linotype"/>
          <w:color w:val="000000"/>
          <w:lang w:val="es-ES_tradnl"/>
        </w:rPr>
        <w:t xml:space="preserve">la viabilidad de la modalidad referida por el ente recurrido. </w:t>
      </w:r>
    </w:p>
    <w:p w14:paraId="5B36C747" w14:textId="77777777" w:rsidR="009822D0" w:rsidRPr="00657C13" w:rsidRDefault="009822D0" w:rsidP="009822D0">
      <w:pPr>
        <w:pStyle w:val="Prrafodelista"/>
        <w:rPr>
          <w:rFonts w:ascii="Palatino Linotype" w:eastAsia="MS Mincho" w:hAnsi="Palatino Linotype"/>
          <w:color w:val="000000"/>
        </w:rPr>
      </w:pPr>
    </w:p>
    <w:p w14:paraId="37075155" w14:textId="0C69DAD1" w:rsidR="009822D0" w:rsidRPr="00657C13" w:rsidRDefault="009822D0" w:rsidP="009822D0">
      <w:pPr>
        <w:pStyle w:val="Prrafodelista"/>
        <w:numPr>
          <w:ilvl w:val="0"/>
          <w:numId w:val="5"/>
        </w:numPr>
        <w:tabs>
          <w:tab w:val="left" w:pos="426"/>
        </w:tabs>
        <w:spacing w:line="360" w:lineRule="auto"/>
        <w:ind w:left="-90" w:firstLine="90"/>
        <w:contextualSpacing/>
        <w:jc w:val="both"/>
        <w:rPr>
          <w:rFonts w:ascii="Palatino Linotype" w:eastAsia="MS Mincho" w:hAnsi="Palatino Linotype"/>
          <w:color w:val="000000"/>
        </w:rPr>
      </w:pPr>
      <w:r w:rsidRPr="00657C13">
        <w:rPr>
          <w:rFonts w:ascii="Palatino Linotype" w:eastAsia="MS Mincho" w:hAnsi="Palatino Linotype"/>
          <w:color w:val="000000"/>
        </w:rPr>
        <w:t xml:space="preserve">Precisado lo anterior, </w:t>
      </w:r>
      <w:r w:rsidRPr="00657C13">
        <w:rPr>
          <w:rFonts w:ascii="Palatino Linotype" w:eastAsia="MS Mincho" w:hAnsi="Palatino Linotype"/>
          <w:color w:val="000000"/>
          <w:lang w:val="es-ES_tradnl"/>
        </w:rPr>
        <w:t>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043CCE95" w14:textId="77777777" w:rsidR="00ED29AE" w:rsidRPr="00657C13" w:rsidRDefault="00ED29AE" w:rsidP="008D6E5D">
      <w:pPr>
        <w:tabs>
          <w:tab w:val="left" w:pos="426"/>
        </w:tabs>
        <w:spacing w:line="360" w:lineRule="auto"/>
        <w:contextualSpacing/>
        <w:jc w:val="both"/>
        <w:rPr>
          <w:rFonts w:ascii="Palatino Linotype" w:eastAsia="MS Mincho" w:hAnsi="Palatino Linotype"/>
          <w:color w:val="000000"/>
          <w:lang w:val="es-MX"/>
        </w:rPr>
      </w:pPr>
    </w:p>
    <w:p w14:paraId="595616CD" w14:textId="57021078" w:rsidR="00471CF5" w:rsidRPr="00657C13" w:rsidRDefault="00DB4565" w:rsidP="00471CF5">
      <w:pPr>
        <w:pStyle w:val="Prrafodelista"/>
        <w:numPr>
          <w:ilvl w:val="0"/>
          <w:numId w:val="5"/>
        </w:numPr>
        <w:tabs>
          <w:tab w:val="left" w:pos="0"/>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MS Mincho" w:hAnsi="Palatino Linotype"/>
          <w:color w:val="000000"/>
          <w:lang w:val="es-MX"/>
        </w:rPr>
        <w:lastRenderedPageBreak/>
        <w:t>Señalado lo anterior</w:t>
      </w:r>
      <w:r w:rsidR="00471CF5" w:rsidRPr="00657C13">
        <w:rPr>
          <w:rFonts w:ascii="Palatino Linotype" w:eastAsia="MS Mincho" w:hAnsi="Palatino Linotype"/>
          <w:color w:val="000000"/>
        </w:rPr>
        <w:t>, se procede al análisis de los presentes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A91A54A" w14:textId="77777777" w:rsidR="00471CF5" w:rsidRPr="00657C13" w:rsidRDefault="00471CF5" w:rsidP="00471CF5">
      <w:pPr>
        <w:pStyle w:val="Prrafodelista"/>
        <w:tabs>
          <w:tab w:val="left" w:pos="0"/>
          <w:tab w:val="left" w:pos="426"/>
        </w:tabs>
        <w:spacing w:line="360" w:lineRule="auto"/>
        <w:ind w:left="0"/>
        <w:contextualSpacing/>
        <w:jc w:val="both"/>
        <w:rPr>
          <w:rFonts w:ascii="Palatino Linotype" w:eastAsia="MS Mincho" w:hAnsi="Palatino Linotype"/>
          <w:color w:val="000000"/>
          <w:lang w:val="es-ES_tradnl"/>
        </w:rPr>
      </w:pPr>
    </w:p>
    <w:p w14:paraId="61C5455F" w14:textId="78D796F1" w:rsidR="00471CF5" w:rsidRPr="00657C13" w:rsidRDefault="00471CF5" w:rsidP="00471CF5">
      <w:pPr>
        <w:pStyle w:val="Prrafodelista"/>
        <w:numPr>
          <w:ilvl w:val="0"/>
          <w:numId w:val="5"/>
        </w:numPr>
        <w:tabs>
          <w:tab w:val="left" w:pos="0"/>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MS Mincho" w:hAnsi="Palatino Linotype"/>
          <w:lang w:val="es-ES_tradnl"/>
        </w:rPr>
        <w:t>De las constancias en los expedientes al rubro indicados, se desprende que el particular solicitó acceso a</w:t>
      </w:r>
      <w:r w:rsidR="00103480" w:rsidRPr="00657C13">
        <w:rPr>
          <w:rFonts w:ascii="Palatino Linotype" w:eastAsia="MS Mincho" w:hAnsi="Palatino Linotype"/>
          <w:lang w:val="es-ES_tradnl"/>
        </w:rPr>
        <w:t>l listado, currículum</w:t>
      </w:r>
      <w:r w:rsidRPr="00657C13">
        <w:rPr>
          <w:rFonts w:ascii="Palatino Linotype" w:eastAsia="MS Mincho" w:hAnsi="Palatino Linotype"/>
          <w:lang w:val="es-ES_tradnl"/>
        </w:rPr>
        <w:t>, titulo, cedula, actividades que realizan, fecha de ingreso y horario de trabajo del personal adscrito a diversas áreas</w:t>
      </w:r>
      <w:r w:rsidR="00532A05" w:rsidRPr="00657C13">
        <w:rPr>
          <w:rFonts w:ascii="Palatino Linotype" w:eastAsia="MS Mincho" w:hAnsi="Palatino Linotype"/>
          <w:lang w:val="es-ES_tradnl"/>
        </w:rPr>
        <w:t xml:space="preserve"> administrativas</w:t>
      </w:r>
      <w:r w:rsidRPr="00657C13">
        <w:rPr>
          <w:rFonts w:ascii="Palatino Linotype" w:eastAsia="MS Mincho" w:hAnsi="Palatino Linotype"/>
          <w:lang w:val="es-ES_tradnl"/>
        </w:rPr>
        <w:t xml:space="preserve">, requerimientos, a los que se respondió realizando la entrega de diversas Actas del Comité de Transparencia mediante las cuales se aprueba el cambio de modalidad de la entrega de la información , situación por la que el particular se inconforma e interpone el presente recurso de revisión, argumentado la entrega de información incompleta. </w:t>
      </w:r>
    </w:p>
    <w:p w14:paraId="71BC61E6" w14:textId="77777777" w:rsidR="00471CF5" w:rsidRPr="00657C13" w:rsidRDefault="00471CF5" w:rsidP="00471CF5">
      <w:pPr>
        <w:pStyle w:val="Prrafodelista"/>
      </w:pPr>
    </w:p>
    <w:p w14:paraId="7FF3FE9C" w14:textId="45D42B21" w:rsidR="00FD07A8" w:rsidRPr="00657C13" w:rsidRDefault="00471CF5" w:rsidP="00FD07A8">
      <w:pPr>
        <w:pStyle w:val="Prrafodelista"/>
        <w:numPr>
          <w:ilvl w:val="0"/>
          <w:numId w:val="5"/>
        </w:numPr>
        <w:tabs>
          <w:tab w:val="left" w:pos="0"/>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hAnsi="Palatino Linotype"/>
        </w:rPr>
        <w:t>Por otro lado, el Sujeto Obligado al momento de rendir sus Informes Justificados, confirma las respuestas primigenias, manifestando que en ningún momento se busca ocultar o negar la información, motivo por el cual se ponen a disposición los archivos con los que cuenta la Subdirección de personal para consulta física del interesado.</w:t>
      </w:r>
    </w:p>
    <w:p w14:paraId="56343A29" w14:textId="77777777" w:rsidR="00532A05" w:rsidRPr="00657C13" w:rsidRDefault="00532A05" w:rsidP="00532A05">
      <w:pPr>
        <w:pStyle w:val="Prrafodelista"/>
        <w:rPr>
          <w:rFonts w:ascii="Palatino Linotype" w:eastAsia="MS Mincho" w:hAnsi="Palatino Linotype"/>
          <w:color w:val="000000"/>
          <w:lang w:val="es-ES_tradnl"/>
        </w:rPr>
      </w:pPr>
    </w:p>
    <w:p w14:paraId="31701404" w14:textId="75002574" w:rsidR="00532A05" w:rsidRPr="00657C13" w:rsidRDefault="00532A05" w:rsidP="00532A05">
      <w:pPr>
        <w:pStyle w:val="Prrafodelista"/>
        <w:numPr>
          <w:ilvl w:val="0"/>
          <w:numId w:val="5"/>
        </w:numPr>
        <w:tabs>
          <w:tab w:val="left" w:pos="0"/>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MS Mincho" w:hAnsi="Palatino Linotype"/>
          <w:color w:val="000000"/>
          <w:lang w:val="es-ES_tradnl"/>
        </w:rPr>
        <w:lastRenderedPageBreak/>
        <w:t xml:space="preserve">Previsto lo anterior, es necesario </w:t>
      </w:r>
      <w:r w:rsidRPr="00657C13">
        <w:rPr>
          <w:rFonts w:ascii="Palatino Linotype" w:hAnsi="Palatino Linotype"/>
        </w:rPr>
        <w:t xml:space="preserve">precisar que se obvia el análisis de la competencia por parte del </w:t>
      </w:r>
      <w:r w:rsidRPr="00657C13">
        <w:rPr>
          <w:rFonts w:ascii="Palatino Linotype" w:hAnsi="Palatino Linotype"/>
          <w:b/>
        </w:rPr>
        <w:t>SUJETO OBLIGADO</w:t>
      </w:r>
      <w:r w:rsidRPr="00657C13">
        <w:rPr>
          <w:rFonts w:ascii="Palatino Linotype" w:hAnsi="Palatino Linotype"/>
        </w:rPr>
        <w:t xml:space="preserve">, para generar, administrar o poseer la información solicitada, dado que éste ha asumido la misma, en razón de que en su respuesta manifiesta la procedencia del cambio de modalidad de la entrega de información solicitada entregar la información, así se aprecia que dicha autoridad acepta que la genera, posee y/o administra, en ejercicio de sus funciones de derecho público, es decir, no niega la existencia de la información solicitada, por el contrario, se pronuncia respecto de la información requerida, es por ello que se reitera, que se asume que posee la información; por lo tanto, el estudio en específico se excusa dado que a nada práctico llevaría el alcance del mismo, ya que se insiste que la información pública solicitada, ya fue asumida por el ente recurrido. </w:t>
      </w:r>
    </w:p>
    <w:p w14:paraId="1BA12695" w14:textId="410B610E" w:rsidR="00FD07A8" w:rsidRPr="00657C13" w:rsidRDefault="00FD07A8" w:rsidP="00532A05">
      <w:pPr>
        <w:rPr>
          <w:rFonts w:ascii="Palatino Linotype" w:eastAsia="MS Mincho" w:hAnsi="Palatino Linotype" w:cs="Arial"/>
          <w:color w:val="000000"/>
          <w:lang w:val="es-ES_tradnl"/>
        </w:rPr>
      </w:pPr>
    </w:p>
    <w:p w14:paraId="42EA11D4" w14:textId="251F4F8B" w:rsidR="00FD07A8" w:rsidRPr="00657C13" w:rsidRDefault="00532A05" w:rsidP="00FD07A8">
      <w:pPr>
        <w:pStyle w:val="Prrafodelista"/>
        <w:numPr>
          <w:ilvl w:val="0"/>
          <w:numId w:val="5"/>
        </w:numPr>
        <w:tabs>
          <w:tab w:val="left" w:pos="0"/>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MS Mincho" w:hAnsi="Palatino Linotype" w:cs="Arial"/>
          <w:color w:val="000000"/>
          <w:lang w:val="es-ES_tradnl"/>
        </w:rPr>
        <w:t>No</w:t>
      </w:r>
      <w:r w:rsidRPr="00657C13">
        <w:rPr>
          <w:rFonts w:ascii="Palatino Linotype" w:eastAsia="Calibri" w:hAnsi="Palatino Linotype" w:cs="Arial"/>
          <w:bCs/>
        </w:rPr>
        <w:t xml:space="preserve"> </w:t>
      </w:r>
      <w:r w:rsidR="00FD07A8" w:rsidRPr="00657C13">
        <w:rPr>
          <w:rFonts w:ascii="Palatino Linotype" w:eastAsia="Calibri" w:hAnsi="Palatino Linotype" w:cs="Arial"/>
          <w:bCs/>
        </w:rPr>
        <w:t xml:space="preserve">obstante, </w:t>
      </w:r>
      <w:r w:rsidR="00FD07A8" w:rsidRPr="00657C13">
        <w:rPr>
          <w:rFonts w:ascii="Palatino Linotype" w:eastAsia="MS Mincho" w:hAnsi="Palatino Linotype"/>
          <w:lang w:eastAsia="es-ES_tradnl"/>
        </w:rPr>
        <w:t xml:space="preserve">el </w:t>
      </w:r>
      <w:r w:rsidR="00FD07A8" w:rsidRPr="00657C13">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8BABC45" w14:textId="77777777" w:rsidR="00FD07A8" w:rsidRPr="00657C13" w:rsidRDefault="00FD07A8" w:rsidP="00FD07A8">
      <w:pPr>
        <w:widowControl w:val="0"/>
        <w:autoSpaceDE w:val="0"/>
        <w:autoSpaceDN w:val="0"/>
        <w:adjustRightInd w:val="0"/>
        <w:spacing w:before="240" w:after="240" w:line="360" w:lineRule="auto"/>
        <w:contextualSpacing/>
        <w:jc w:val="both"/>
        <w:rPr>
          <w:rFonts w:ascii="Palatino Linotype" w:eastAsia="Calibri" w:hAnsi="Palatino Linotype"/>
          <w:lang w:val="es-MX" w:eastAsia="es-ES_tradnl"/>
        </w:rPr>
      </w:pPr>
    </w:p>
    <w:p w14:paraId="32A0929C" w14:textId="2998E212" w:rsidR="00103480" w:rsidRPr="00657C13" w:rsidRDefault="00103480" w:rsidP="00103480">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657C13">
        <w:rPr>
          <w:rFonts w:ascii="Palatino Linotype" w:eastAsia="Calibri" w:hAnsi="Palatino Linotype"/>
          <w:b/>
          <w:i/>
          <w:lang w:val="es-MX" w:eastAsia="es-ES_tradnl"/>
        </w:rPr>
        <w:t>“</w:t>
      </w:r>
      <w:r w:rsidR="00FD07A8" w:rsidRPr="00657C13">
        <w:rPr>
          <w:rFonts w:ascii="Palatino Linotype" w:eastAsia="Calibri" w:hAnsi="Palatino Linotype"/>
          <w:b/>
          <w:i/>
          <w:lang w:val="es-MX" w:eastAsia="es-ES_tradnl"/>
        </w:rPr>
        <w:t>Artículo 18.</w:t>
      </w:r>
      <w:r w:rsidR="00FD07A8" w:rsidRPr="00657C13">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657C13">
        <w:rPr>
          <w:rFonts w:ascii="Palatino Linotype" w:eastAsia="Calibri" w:hAnsi="Palatino Linotype"/>
          <w:i/>
          <w:lang w:val="es-MX" w:eastAsia="es-ES_tradnl"/>
        </w:rPr>
        <w:t xml:space="preserve">” </w:t>
      </w:r>
    </w:p>
    <w:p w14:paraId="2C9624B4" w14:textId="77777777" w:rsidR="00FD07A8" w:rsidRPr="00657C13" w:rsidRDefault="00FD07A8" w:rsidP="00FD07A8">
      <w:pPr>
        <w:numPr>
          <w:ilvl w:val="0"/>
          <w:numId w:val="5"/>
        </w:numPr>
        <w:spacing w:before="240" w:after="240" w:line="360" w:lineRule="auto"/>
        <w:ind w:left="0" w:right="49" w:firstLine="0"/>
        <w:contextualSpacing/>
        <w:jc w:val="both"/>
        <w:rPr>
          <w:rFonts w:ascii="Palatino Linotype" w:eastAsia="Calibri" w:hAnsi="Palatino Linotype" w:cs="Arial"/>
          <w:lang w:val="es-MX" w:eastAsia="en-US"/>
        </w:rPr>
      </w:pPr>
      <w:r w:rsidRPr="00657C13">
        <w:rPr>
          <w:rFonts w:ascii="Palatino Linotype" w:eastAsia="Calibri" w:hAnsi="Palatino Linotype" w:cs="Arial"/>
          <w:lang w:val="es-MX" w:eastAsia="en-US"/>
        </w:rPr>
        <w:t xml:space="preserve">Por otro lado, </w:t>
      </w:r>
      <w:r w:rsidRPr="00657C13">
        <w:rPr>
          <w:rFonts w:ascii="Palatino Linotype" w:hAnsi="Palatino Linotype"/>
          <w:lang w:val="es-MX" w:eastAsia="es-MX"/>
        </w:rPr>
        <w:t xml:space="preserve">de acuerdo con la multicitada Ley de Transparencia vigente en la entidad, se entiende que la información pública es toda aquella que sea generada, </w:t>
      </w:r>
      <w:r w:rsidRPr="00657C13">
        <w:rPr>
          <w:rFonts w:ascii="Palatino Linotype" w:hAnsi="Palatino Linotype"/>
          <w:lang w:val="es-MX" w:eastAsia="es-MX"/>
        </w:rPr>
        <w:lastRenderedPageBreak/>
        <w:t xml:space="preserve">obtenida, adquirida, transformada, administrada o en posesión de los </w:t>
      </w:r>
      <w:r w:rsidRPr="00657C13">
        <w:rPr>
          <w:rFonts w:ascii="Palatino Linotype" w:hAnsi="Palatino Linotype"/>
          <w:b/>
          <w:lang w:val="es-MX" w:eastAsia="es-MX"/>
        </w:rPr>
        <w:t>SUJETOS OBLIGADOS</w:t>
      </w:r>
      <w:r w:rsidRPr="00657C13">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170ADCBE" w14:textId="77777777" w:rsidR="00FD07A8" w:rsidRPr="00657C13" w:rsidRDefault="00FD07A8" w:rsidP="00FD07A8">
      <w:pPr>
        <w:spacing w:before="240" w:after="240" w:line="360" w:lineRule="auto"/>
        <w:ind w:right="49"/>
        <w:contextualSpacing/>
        <w:jc w:val="both"/>
        <w:rPr>
          <w:rFonts w:ascii="Palatino Linotype" w:eastAsia="Calibri" w:hAnsi="Palatino Linotype" w:cs="Arial"/>
          <w:lang w:val="es-MX" w:eastAsia="en-US"/>
        </w:rPr>
      </w:pPr>
    </w:p>
    <w:p w14:paraId="16C32637" w14:textId="77777777" w:rsidR="00FD07A8" w:rsidRPr="00657C13" w:rsidRDefault="00FD07A8" w:rsidP="00FD07A8">
      <w:pPr>
        <w:spacing w:after="160" w:line="360" w:lineRule="auto"/>
        <w:ind w:left="567" w:right="567"/>
        <w:jc w:val="both"/>
        <w:rPr>
          <w:rFonts w:ascii="Palatino Linotype" w:hAnsi="Palatino Linotype"/>
          <w:i/>
          <w:lang w:eastAsia="en-US"/>
        </w:rPr>
      </w:pPr>
      <w:r w:rsidRPr="00657C13">
        <w:rPr>
          <w:rFonts w:ascii="Palatino Linotype" w:hAnsi="Palatino Linotype"/>
          <w:i/>
          <w:lang w:eastAsia="en-US"/>
        </w:rPr>
        <w:t>“</w:t>
      </w:r>
      <w:r w:rsidRPr="00657C13">
        <w:rPr>
          <w:rFonts w:ascii="Palatino Linotype" w:hAnsi="Palatino Linotype"/>
          <w:b/>
          <w:i/>
          <w:lang w:eastAsia="en-US"/>
        </w:rPr>
        <w:t>Artículo 4.</w:t>
      </w:r>
      <w:r w:rsidRPr="00657C13">
        <w:rPr>
          <w:rFonts w:ascii="Palatino Linotype" w:hAnsi="Palatino Linotype"/>
          <w:i/>
          <w:lang w:eastAsia="en-US"/>
        </w:rPr>
        <w:t xml:space="preserve"> </w:t>
      </w:r>
    </w:p>
    <w:p w14:paraId="579DC081" w14:textId="77777777" w:rsidR="00FD07A8" w:rsidRPr="00657C13" w:rsidRDefault="00FD07A8" w:rsidP="00FD07A8">
      <w:pPr>
        <w:spacing w:after="160" w:line="360" w:lineRule="auto"/>
        <w:ind w:left="567" w:right="567"/>
        <w:jc w:val="both"/>
        <w:rPr>
          <w:rFonts w:ascii="Palatino Linotype" w:hAnsi="Palatino Linotype"/>
          <w:i/>
          <w:lang w:eastAsia="en-US"/>
        </w:rPr>
      </w:pPr>
      <w:r w:rsidRPr="00657C13">
        <w:rPr>
          <w:rFonts w:ascii="Palatino Linotype" w:hAnsi="Palatino Linotype"/>
          <w:i/>
          <w:lang w:eastAsia="en-US"/>
        </w:rPr>
        <w:t>(…)</w:t>
      </w:r>
    </w:p>
    <w:p w14:paraId="59EEFB5D" w14:textId="77777777" w:rsidR="00FD07A8" w:rsidRPr="00657C13" w:rsidRDefault="00FD07A8" w:rsidP="00FD07A8">
      <w:pPr>
        <w:spacing w:after="160" w:line="360" w:lineRule="auto"/>
        <w:ind w:left="567" w:right="567"/>
        <w:jc w:val="both"/>
        <w:rPr>
          <w:rFonts w:ascii="Palatino Linotype" w:hAnsi="Palatino Linotype"/>
          <w:i/>
          <w:lang w:eastAsia="en-US"/>
        </w:rPr>
      </w:pPr>
      <w:r w:rsidRPr="00657C13">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657C13">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657C13">
        <w:rPr>
          <w:rFonts w:ascii="Palatino Linotype" w:hAnsi="Palatino Linotype"/>
          <w:b/>
          <w:i/>
          <w:lang w:eastAsia="en-US"/>
        </w:rPr>
        <w:t>principio de máxima publicidad</w:t>
      </w:r>
      <w:r w:rsidRPr="00657C13">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402E0B35" w14:textId="77777777" w:rsidR="00FD07A8" w:rsidRPr="00657C13" w:rsidRDefault="00FD07A8" w:rsidP="00FD07A8">
      <w:pPr>
        <w:spacing w:after="160" w:line="360" w:lineRule="auto"/>
        <w:ind w:left="567" w:right="567"/>
        <w:jc w:val="both"/>
        <w:rPr>
          <w:rFonts w:ascii="Palatino Linotype" w:hAnsi="Palatino Linotype"/>
          <w:i/>
          <w:lang w:eastAsia="en-US"/>
        </w:rPr>
      </w:pPr>
      <w:r w:rsidRPr="00657C13">
        <w:rPr>
          <w:rFonts w:ascii="Palatino Linotype" w:hAnsi="Palatino Linotype"/>
          <w:i/>
          <w:lang w:eastAsia="en-US"/>
        </w:rPr>
        <w:t>(…)</w:t>
      </w:r>
    </w:p>
    <w:p w14:paraId="4170C3B9" w14:textId="77777777" w:rsidR="00FD07A8" w:rsidRPr="00657C13" w:rsidRDefault="00FD07A8" w:rsidP="00FD07A8">
      <w:pPr>
        <w:spacing w:after="160" w:line="360" w:lineRule="auto"/>
        <w:ind w:right="567"/>
        <w:jc w:val="both"/>
        <w:rPr>
          <w:rFonts w:ascii="Palatino Linotype" w:hAnsi="Palatino Linotype"/>
          <w:lang w:eastAsia="en-US"/>
        </w:rPr>
      </w:pPr>
    </w:p>
    <w:p w14:paraId="1E117763" w14:textId="77777777" w:rsidR="00FD07A8" w:rsidRPr="00657C13" w:rsidRDefault="00FD07A8" w:rsidP="00FD07A8">
      <w:pPr>
        <w:spacing w:after="160" w:line="360" w:lineRule="auto"/>
        <w:ind w:left="567" w:right="567"/>
        <w:jc w:val="both"/>
        <w:rPr>
          <w:rFonts w:ascii="Palatino Linotype" w:hAnsi="Palatino Linotype"/>
          <w:i/>
          <w:lang w:eastAsia="en-US"/>
        </w:rPr>
      </w:pPr>
      <w:r w:rsidRPr="00657C13">
        <w:rPr>
          <w:rFonts w:ascii="Palatino Linotype" w:hAnsi="Palatino Linotype"/>
          <w:i/>
          <w:lang w:eastAsia="en-US"/>
        </w:rPr>
        <w:t>(Énfasis añadido)</w:t>
      </w:r>
    </w:p>
    <w:p w14:paraId="1F1DC903" w14:textId="77777777" w:rsidR="00FD07A8" w:rsidRPr="00657C13" w:rsidRDefault="00FD07A8" w:rsidP="00FD07A8">
      <w:pPr>
        <w:numPr>
          <w:ilvl w:val="0"/>
          <w:numId w:val="5"/>
        </w:numPr>
        <w:spacing w:before="240" w:after="240" w:line="360" w:lineRule="auto"/>
        <w:ind w:left="0" w:right="49" w:firstLine="0"/>
        <w:contextualSpacing/>
        <w:jc w:val="both"/>
        <w:rPr>
          <w:rFonts w:ascii="Palatino Linotype" w:eastAsia="Calibri" w:hAnsi="Palatino Linotype" w:cs="Arial"/>
          <w:lang w:val="es-MX" w:eastAsia="en-US"/>
        </w:rPr>
      </w:pPr>
      <w:r w:rsidRPr="00657C13">
        <w:rPr>
          <w:rFonts w:ascii="Palatino Linotype" w:eastAsia="Calibri" w:hAnsi="Palatino Linotype" w:cs="Arial"/>
          <w:lang w:val="es-MX" w:eastAsia="en-US"/>
        </w:rPr>
        <w:t xml:space="preserve">En ese sentido, no debe de pasar de vista para el </w:t>
      </w:r>
      <w:r w:rsidRPr="00657C13">
        <w:rPr>
          <w:rFonts w:ascii="Palatino Linotype" w:eastAsia="Calibri" w:hAnsi="Palatino Linotype" w:cs="Arial"/>
          <w:b/>
          <w:lang w:val="es-MX" w:eastAsia="en-US"/>
        </w:rPr>
        <w:t>SUJETO OBLIGADO</w:t>
      </w:r>
      <w:r w:rsidRPr="00657C13">
        <w:rPr>
          <w:rFonts w:ascii="Palatino Linotype" w:eastAsia="Calibri" w:hAnsi="Palatino Linotype" w:cs="Arial"/>
          <w:lang w:val="es-MX" w:eastAsia="en-US"/>
        </w:rPr>
        <w:t xml:space="preserve"> que el principio fundamental del acceso a la información pública, es la máxima </w:t>
      </w:r>
      <w:r w:rsidRPr="00657C13">
        <w:rPr>
          <w:rFonts w:ascii="Palatino Linotype" w:eastAsia="Calibri" w:hAnsi="Palatino Linotype" w:cs="Arial"/>
          <w:lang w:val="es-MX" w:eastAsia="en-US"/>
        </w:rPr>
        <w:lastRenderedPageBreak/>
        <w:t>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4B54CD5" w14:textId="77777777" w:rsidR="00FD07A8" w:rsidRPr="00657C13" w:rsidRDefault="00FD07A8" w:rsidP="00FD07A8">
      <w:pPr>
        <w:spacing w:before="240" w:after="240" w:line="360" w:lineRule="auto"/>
        <w:ind w:left="426" w:right="49"/>
        <w:contextualSpacing/>
        <w:jc w:val="both"/>
        <w:rPr>
          <w:rFonts w:ascii="Palatino Linotype" w:eastAsia="Calibri" w:hAnsi="Palatino Linotype" w:cs="Arial"/>
          <w:lang w:val="es-MX" w:eastAsia="en-US"/>
        </w:rPr>
      </w:pPr>
    </w:p>
    <w:p w14:paraId="4A5171ED" w14:textId="77777777" w:rsidR="00FD07A8" w:rsidRPr="00657C13" w:rsidRDefault="00FD07A8" w:rsidP="00FD07A8">
      <w:pPr>
        <w:spacing w:after="160" w:line="360" w:lineRule="auto"/>
        <w:ind w:left="567" w:right="567"/>
        <w:jc w:val="both"/>
        <w:rPr>
          <w:rFonts w:ascii="Palatino Linotype" w:eastAsia="Calibri" w:hAnsi="Palatino Linotype"/>
          <w:i/>
          <w:lang w:val="es-MX" w:eastAsia="en-US"/>
        </w:rPr>
      </w:pPr>
      <w:r w:rsidRPr="00657C13">
        <w:rPr>
          <w:rFonts w:ascii="Palatino Linotype" w:eastAsia="Calibri" w:hAnsi="Palatino Linotype"/>
          <w:i/>
          <w:lang w:val="es-MX" w:eastAsia="en-US"/>
        </w:rPr>
        <w:t>“</w:t>
      </w:r>
      <w:r w:rsidRPr="00657C13">
        <w:rPr>
          <w:rFonts w:ascii="Palatino Linotype" w:eastAsia="Calibri" w:hAnsi="Palatino Linotype"/>
          <w:b/>
          <w:i/>
          <w:lang w:val="es-MX" w:eastAsia="en-US"/>
        </w:rPr>
        <w:t>Artículo 8.</w:t>
      </w:r>
      <w:r w:rsidRPr="00657C13">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18C762D" w14:textId="77777777" w:rsidR="00FD07A8" w:rsidRPr="00657C13" w:rsidRDefault="00FD07A8" w:rsidP="00FD07A8">
      <w:pPr>
        <w:spacing w:after="160" w:line="360" w:lineRule="auto"/>
        <w:ind w:left="567" w:right="567"/>
        <w:jc w:val="both"/>
        <w:rPr>
          <w:rFonts w:ascii="Palatino Linotype" w:eastAsia="Calibri" w:hAnsi="Palatino Linotype"/>
          <w:i/>
          <w:lang w:val="es-MX" w:eastAsia="en-US"/>
        </w:rPr>
      </w:pPr>
    </w:p>
    <w:p w14:paraId="749E7775" w14:textId="77777777" w:rsidR="00FD07A8" w:rsidRPr="00657C13" w:rsidRDefault="00FD07A8" w:rsidP="00FD07A8">
      <w:pPr>
        <w:spacing w:after="160" w:line="360" w:lineRule="auto"/>
        <w:ind w:left="567" w:right="567"/>
        <w:jc w:val="both"/>
        <w:rPr>
          <w:rFonts w:ascii="Palatino Linotype" w:eastAsia="Calibri" w:hAnsi="Palatino Linotype"/>
          <w:i/>
          <w:lang w:val="es-MX" w:eastAsia="en-US"/>
        </w:rPr>
      </w:pPr>
      <w:r w:rsidRPr="00657C13">
        <w:rPr>
          <w:rFonts w:ascii="Palatino Linotype" w:eastAsia="Calibri" w:hAnsi="Palatino Linotype"/>
          <w:b/>
          <w:i/>
          <w:lang w:val="es-MX" w:eastAsia="en-US"/>
        </w:rPr>
        <w:t>En la aplicación e interpretación de la presente Ley deberá prevalecer el principio de máxima publicidad,</w:t>
      </w:r>
      <w:r w:rsidRPr="00657C13">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E59BEE8" w14:textId="77777777" w:rsidR="00FD07A8" w:rsidRPr="00657C13" w:rsidRDefault="00FD07A8" w:rsidP="00FD07A8">
      <w:pPr>
        <w:spacing w:after="160" w:line="360" w:lineRule="auto"/>
        <w:ind w:left="567" w:right="567"/>
        <w:jc w:val="both"/>
        <w:rPr>
          <w:rFonts w:ascii="Palatino Linotype" w:eastAsia="Calibri" w:hAnsi="Palatino Linotype"/>
          <w:i/>
          <w:lang w:val="es-MX" w:eastAsia="en-US"/>
        </w:rPr>
      </w:pPr>
    </w:p>
    <w:p w14:paraId="53FDD0C7" w14:textId="77777777" w:rsidR="00FD07A8" w:rsidRPr="00657C13" w:rsidRDefault="00FD07A8" w:rsidP="00FD07A8">
      <w:pPr>
        <w:spacing w:after="160" w:line="360" w:lineRule="auto"/>
        <w:ind w:left="567" w:right="567"/>
        <w:jc w:val="both"/>
        <w:rPr>
          <w:rFonts w:ascii="Palatino Linotype" w:eastAsia="Calibri" w:hAnsi="Palatino Linotype"/>
          <w:i/>
          <w:lang w:val="es-MX" w:eastAsia="en-US"/>
        </w:rPr>
      </w:pPr>
      <w:r w:rsidRPr="00657C13">
        <w:rPr>
          <w:rFonts w:ascii="Palatino Linotype" w:eastAsia="Calibri" w:hAnsi="Palatino Linotype"/>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5437B2EB" w14:textId="0C6F67D4" w:rsidR="00FD07A8" w:rsidRPr="00657C13" w:rsidRDefault="00FD07A8" w:rsidP="00532A05">
      <w:pPr>
        <w:spacing w:after="160" w:line="360" w:lineRule="auto"/>
        <w:ind w:left="567" w:right="567"/>
        <w:jc w:val="both"/>
        <w:rPr>
          <w:rFonts w:ascii="Palatino Linotype" w:eastAsia="Calibri" w:hAnsi="Palatino Linotype"/>
          <w:i/>
          <w:lang w:val="es-MX" w:eastAsia="en-US"/>
        </w:rPr>
      </w:pPr>
      <w:r w:rsidRPr="00657C13">
        <w:rPr>
          <w:rFonts w:ascii="Palatino Linotype" w:eastAsia="Calibri" w:hAnsi="Palatino Linotype"/>
          <w:i/>
          <w:lang w:val="es-MX" w:eastAsia="en-US"/>
        </w:rPr>
        <w:t>(Énfasis añadido)</w:t>
      </w:r>
    </w:p>
    <w:p w14:paraId="28EEEFA2" w14:textId="77777777" w:rsidR="009676FA" w:rsidRPr="00657C13" w:rsidRDefault="009676FA" w:rsidP="00532A05">
      <w:pPr>
        <w:spacing w:after="160" w:line="360" w:lineRule="auto"/>
        <w:ind w:left="567" w:right="567"/>
        <w:jc w:val="both"/>
        <w:rPr>
          <w:rFonts w:ascii="Palatino Linotype" w:eastAsia="Calibri" w:hAnsi="Palatino Linotype"/>
          <w:i/>
          <w:lang w:val="es-MX" w:eastAsia="en-US"/>
        </w:rPr>
      </w:pPr>
    </w:p>
    <w:p w14:paraId="77D7CAF1" w14:textId="5B5D75B9" w:rsidR="00FD07A8" w:rsidRPr="00657C13" w:rsidRDefault="00FD07A8" w:rsidP="00FD07A8">
      <w:pPr>
        <w:numPr>
          <w:ilvl w:val="0"/>
          <w:numId w:val="5"/>
        </w:numPr>
        <w:spacing w:after="160" w:line="360" w:lineRule="auto"/>
        <w:ind w:left="0" w:firstLine="0"/>
        <w:contextualSpacing/>
        <w:jc w:val="both"/>
        <w:rPr>
          <w:rFonts w:ascii="Palatino Linotype" w:eastAsia="MS Mincho" w:hAnsi="Palatino Linotype"/>
          <w:lang w:val="es-MX" w:eastAsia="en-US"/>
        </w:rPr>
      </w:pPr>
      <w:r w:rsidRPr="00657C13">
        <w:rPr>
          <w:rFonts w:ascii="Palatino Linotype" w:eastAsia="Calibri" w:hAnsi="Palatino Linotype" w:cs="Arial"/>
          <w:bCs/>
          <w:lang w:val="es-MX" w:eastAsia="en-US"/>
        </w:rPr>
        <w:t xml:space="preserve">Además, </w:t>
      </w:r>
      <w:r w:rsidRPr="00657C13">
        <w:rPr>
          <w:rFonts w:ascii="Palatino Linotype" w:hAnsi="Palatino Linotype" w:cs="Arial"/>
          <w:lang w:val="es-MX" w:eastAsia="en-US"/>
        </w:rPr>
        <w:t>a Ley de Transparencia y Acceso a la Información Pública del Estado de México y Municipios, pre</w:t>
      </w:r>
      <w:r w:rsidR="009676FA" w:rsidRPr="00657C13">
        <w:rPr>
          <w:rFonts w:ascii="Palatino Linotype" w:hAnsi="Palatino Linotype" w:cs="Arial"/>
          <w:lang w:val="es-MX" w:eastAsia="en-US"/>
        </w:rPr>
        <w:t>vé en su artículo 23 fracción I</w:t>
      </w:r>
      <w:r w:rsidRPr="00657C13">
        <w:rPr>
          <w:rFonts w:ascii="Palatino Linotype" w:hAnsi="Palatino Linotype" w:cs="Arial"/>
          <w:lang w:val="es-MX" w:eastAsia="en-US"/>
        </w:rPr>
        <w:t xml:space="preserve"> que son Sujetos Obligados a Transparentar y permitir el acceso a su información y proteger los datos que obren en su poder:</w:t>
      </w:r>
    </w:p>
    <w:p w14:paraId="2C917D22" w14:textId="77777777" w:rsidR="00FD07A8" w:rsidRPr="00657C13" w:rsidRDefault="00FD07A8" w:rsidP="00FD07A8">
      <w:pPr>
        <w:spacing w:after="160" w:line="360" w:lineRule="auto"/>
        <w:contextualSpacing/>
        <w:jc w:val="both"/>
        <w:rPr>
          <w:rFonts w:ascii="Palatino Linotype" w:hAnsi="Palatino Linotype" w:cs="Arial"/>
          <w:i/>
          <w:lang w:val="es-MX" w:eastAsia="en-US"/>
        </w:rPr>
      </w:pPr>
    </w:p>
    <w:p w14:paraId="647A454F" w14:textId="77777777" w:rsidR="00FD07A8" w:rsidRPr="00657C13" w:rsidRDefault="00FD07A8" w:rsidP="00FD07A8">
      <w:pPr>
        <w:spacing w:after="160" w:line="360" w:lineRule="auto"/>
        <w:ind w:left="426" w:right="616"/>
        <w:contextualSpacing/>
        <w:jc w:val="both"/>
        <w:rPr>
          <w:rFonts w:ascii="Palatino Linotype" w:hAnsi="Palatino Linotype" w:cs="Arial"/>
          <w:i/>
          <w:lang w:val="es-MX" w:eastAsia="en-US"/>
        </w:rPr>
      </w:pPr>
      <w:r w:rsidRPr="00657C13">
        <w:rPr>
          <w:rFonts w:ascii="Palatino Linotype" w:hAnsi="Palatino Linotype" w:cs="Arial"/>
          <w:b/>
          <w:i/>
          <w:lang w:eastAsia="en-US"/>
        </w:rPr>
        <w:t>“Artículo 23.</w:t>
      </w:r>
      <w:r w:rsidRPr="00657C13">
        <w:rPr>
          <w:rFonts w:ascii="Palatino Linotype" w:hAnsi="Palatino Linotype" w:cs="Arial"/>
          <w:i/>
          <w:lang w:eastAsia="en-US"/>
        </w:rPr>
        <w:t xml:space="preserve"> Son sujetos obligados a transparentar y permitir el acceso a su información y proteger los datos personales que obren en su poder:”</w:t>
      </w:r>
    </w:p>
    <w:p w14:paraId="41C1DE3C" w14:textId="77777777" w:rsidR="00FD07A8" w:rsidRPr="00657C13" w:rsidRDefault="00FD07A8" w:rsidP="00FD07A8">
      <w:pPr>
        <w:spacing w:after="160" w:line="360" w:lineRule="auto"/>
        <w:contextualSpacing/>
        <w:jc w:val="both"/>
        <w:rPr>
          <w:rFonts w:ascii="Palatino Linotype" w:eastAsia="MS Mincho" w:hAnsi="Palatino Linotype"/>
          <w:lang w:val="es-MX" w:eastAsia="en-US"/>
        </w:rPr>
      </w:pPr>
    </w:p>
    <w:p w14:paraId="45778B46" w14:textId="77777777" w:rsidR="00FD07A8" w:rsidRPr="00657C13" w:rsidRDefault="00FD07A8" w:rsidP="00FD07A8">
      <w:pPr>
        <w:spacing w:before="240" w:after="240" w:line="360" w:lineRule="auto"/>
        <w:ind w:left="567" w:right="616"/>
        <w:contextualSpacing/>
        <w:jc w:val="both"/>
        <w:rPr>
          <w:rFonts w:ascii="Palatino Linotype" w:eastAsia="MS Mincho" w:hAnsi="Palatino Linotype" w:cs="Arial"/>
          <w:lang w:val="es-MX"/>
        </w:rPr>
      </w:pPr>
      <w:r w:rsidRPr="00657C13">
        <w:rPr>
          <w:rFonts w:ascii="Palatino Linotype" w:eastAsia="MS Mincho" w:hAnsi="Palatino Linotype" w:cs="Arial"/>
          <w:lang w:val="es-MX"/>
        </w:rPr>
        <w:t>(…)</w:t>
      </w:r>
    </w:p>
    <w:p w14:paraId="1626D05A" w14:textId="77777777" w:rsidR="00FD07A8" w:rsidRPr="00657C13" w:rsidRDefault="00FD07A8" w:rsidP="00FD07A8">
      <w:pPr>
        <w:spacing w:before="240" w:after="240" w:line="360" w:lineRule="auto"/>
        <w:ind w:left="567" w:right="616"/>
        <w:contextualSpacing/>
        <w:jc w:val="both"/>
        <w:rPr>
          <w:rFonts w:ascii="Palatino Linotype" w:eastAsia="MS Mincho" w:hAnsi="Palatino Linotype" w:cs="Arial"/>
          <w:b/>
          <w:lang w:val="es-MX"/>
        </w:rPr>
      </w:pPr>
    </w:p>
    <w:p w14:paraId="15440CB1" w14:textId="09860EF5" w:rsidR="00FD07A8" w:rsidRPr="00657C13" w:rsidRDefault="00532A05" w:rsidP="00532A05">
      <w:pPr>
        <w:tabs>
          <w:tab w:val="left" w:pos="851"/>
        </w:tabs>
        <w:spacing w:line="360" w:lineRule="auto"/>
        <w:ind w:left="450" w:right="616"/>
        <w:contextualSpacing/>
        <w:jc w:val="both"/>
        <w:rPr>
          <w:rFonts w:ascii="Palatino Linotype" w:hAnsi="Palatino Linotype" w:cs="Arial"/>
          <w:b/>
          <w:i/>
          <w:lang w:eastAsia="en-US"/>
        </w:rPr>
      </w:pPr>
      <w:r w:rsidRPr="00657C13">
        <w:rPr>
          <w:rFonts w:ascii="Palatino Linotype" w:hAnsi="Palatino Linotype" w:cs="Arial"/>
          <w:b/>
          <w:i/>
          <w:lang w:eastAsia="en-US"/>
        </w:rPr>
        <w:t>I. El Poder Ejecutivo del Estado de México, las dependencias, organismos auxiliares, órganos, entidades, fideicomisos y fondos públicos, así como la Procuraduría General de Justicia;</w:t>
      </w:r>
    </w:p>
    <w:p w14:paraId="76F88652" w14:textId="77777777" w:rsidR="00532A05" w:rsidRPr="00657C13" w:rsidRDefault="00532A05" w:rsidP="00532A05">
      <w:pPr>
        <w:tabs>
          <w:tab w:val="left" w:pos="851"/>
        </w:tabs>
        <w:spacing w:line="360" w:lineRule="auto"/>
        <w:ind w:left="450" w:right="616"/>
        <w:contextualSpacing/>
        <w:jc w:val="both"/>
        <w:rPr>
          <w:rFonts w:ascii="Palatino Linotype" w:hAnsi="Palatino Linotype" w:cs="Arial"/>
          <w:b/>
          <w:i/>
          <w:lang w:val="es-MX" w:eastAsia="en-US"/>
        </w:rPr>
      </w:pPr>
    </w:p>
    <w:p w14:paraId="3FF0B9DC" w14:textId="7CDAACAD" w:rsidR="00471CF5" w:rsidRPr="00657C13" w:rsidRDefault="00FD07A8" w:rsidP="00532A05">
      <w:pPr>
        <w:tabs>
          <w:tab w:val="left" w:pos="851"/>
        </w:tabs>
        <w:spacing w:line="360" w:lineRule="auto"/>
        <w:ind w:left="567" w:right="616"/>
        <w:contextualSpacing/>
        <w:jc w:val="both"/>
        <w:rPr>
          <w:rFonts w:ascii="Palatino Linotype" w:hAnsi="Palatino Linotype" w:cs="Arial"/>
          <w:i/>
          <w:lang w:val="es-MX" w:eastAsia="en-US"/>
        </w:rPr>
      </w:pPr>
      <w:r w:rsidRPr="00657C13">
        <w:rPr>
          <w:rFonts w:ascii="Palatino Linotype" w:hAnsi="Palatino Linotype" w:cs="Arial"/>
          <w:i/>
          <w:lang w:val="es-MX" w:eastAsia="en-US"/>
        </w:rPr>
        <w:t>(…)”</w:t>
      </w:r>
    </w:p>
    <w:p w14:paraId="6C1F64DA" w14:textId="77777777" w:rsidR="00532A05" w:rsidRPr="00657C13" w:rsidRDefault="00532A05" w:rsidP="00532A05">
      <w:pPr>
        <w:tabs>
          <w:tab w:val="left" w:pos="851"/>
        </w:tabs>
        <w:spacing w:line="360" w:lineRule="auto"/>
        <w:ind w:left="567" w:right="616"/>
        <w:contextualSpacing/>
        <w:jc w:val="both"/>
        <w:rPr>
          <w:rFonts w:ascii="Palatino Linotype" w:hAnsi="Palatino Linotype" w:cs="Arial"/>
          <w:i/>
          <w:lang w:val="es-MX" w:eastAsia="en-US"/>
        </w:rPr>
      </w:pPr>
    </w:p>
    <w:p w14:paraId="1B047614" w14:textId="778473BF" w:rsidR="00FD07A8" w:rsidRPr="00657C13" w:rsidRDefault="00FD07A8" w:rsidP="00FD07A8">
      <w:pPr>
        <w:numPr>
          <w:ilvl w:val="0"/>
          <w:numId w:val="5"/>
        </w:numPr>
        <w:spacing w:before="240" w:after="240" w:line="360" w:lineRule="auto"/>
        <w:ind w:left="0" w:right="49" w:firstLine="0"/>
        <w:contextualSpacing/>
        <w:jc w:val="both"/>
        <w:rPr>
          <w:rFonts w:ascii="Palatino Linotype" w:eastAsia="Calibri" w:hAnsi="Palatino Linotype"/>
        </w:rPr>
      </w:pPr>
      <w:r w:rsidRPr="00657C13">
        <w:rPr>
          <w:rFonts w:ascii="Palatino Linotype" w:eastAsia="Calibri" w:hAnsi="Palatino Linotype"/>
        </w:rPr>
        <w:lastRenderedPageBreak/>
        <w:t>Por otro lado, y de conformidad con la naturaleza de la información solicitada es de precisar que el artículo 92 de la ya referida Ley Estatal de Transparencia estable que constituye una obligación de transparencia</w:t>
      </w:r>
      <w:r w:rsidR="00103480" w:rsidRPr="00657C13">
        <w:rPr>
          <w:rFonts w:ascii="Palatino Linotype" w:eastAsia="Calibri" w:hAnsi="Palatino Linotype"/>
        </w:rPr>
        <w:t xml:space="preserve">, las siguientes: </w:t>
      </w:r>
    </w:p>
    <w:p w14:paraId="1532A3B3" w14:textId="77777777" w:rsidR="00FD07A8" w:rsidRPr="00657C13" w:rsidRDefault="00FD07A8" w:rsidP="00FD07A8">
      <w:pPr>
        <w:spacing w:before="240" w:after="240" w:line="360" w:lineRule="auto"/>
        <w:ind w:right="49"/>
        <w:contextualSpacing/>
        <w:jc w:val="both"/>
        <w:rPr>
          <w:rFonts w:ascii="Palatino Linotype" w:eastAsia="Calibri" w:hAnsi="Palatino Linotype"/>
        </w:rPr>
      </w:pPr>
    </w:p>
    <w:p w14:paraId="52BED9FA" w14:textId="77777777" w:rsidR="00FD07A8" w:rsidRPr="00657C13" w:rsidRDefault="00FD07A8" w:rsidP="00FD07A8">
      <w:pPr>
        <w:tabs>
          <w:tab w:val="left" w:pos="1695"/>
        </w:tabs>
        <w:autoSpaceDE w:val="0"/>
        <w:autoSpaceDN w:val="0"/>
        <w:adjustRightInd w:val="0"/>
        <w:spacing w:line="360" w:lineRule="auto"/>
        <w:jc w:val="both"/>
        <w:rPr>
          <w:rFonts w:ascii="Palatino Linotype" w:eastAsia="MS Gothic" w:hAnsi="Palatino Linotype"/>
          <w:lang w:val="es-MX"/>
        </w:rPr>
      </w:pPr>
      <w:r w:rsidRPr="00657C13">
        <w:rPr>
          <w:rFonts w:ascii="Palatino Linotype" w:eastAsia="MS Gothic" w:hAnsi="Palatino Linotype"/>
          <w:lang w:val="es-MX"/>
        </w:rPr>
        <w:tab/>
      </w:r>
    </w:p>
    <w:p w14:paraId="7EBD1E63" w14:textId="77777777" w:rsidR="00FD07A8" w:rsidRPr="00657C13" w:rsidRDefault="00FD07A8" w:rsidP="00FD07A8">
      <w:pPr>
        <w:tabs>
          <w:tab w:val="left" w:pos="142"/>
          <w:tab w:val="left" w:pos="284"/>
        </w:tabs>
        <w:spacing w:line="360" w:lineRule="auto"/>
        <w:ind w:left="567" w:right="616"/>
        <w:jc w:val="both"/>
        <w:rPr>
          <w:rFonts w:ascii="Palatino Linotype" w:hAnsi="Palatino Linotype"/>
          <w:i/>
        </w:rPr>
      </w:pPr>
      <w:r w:rsidRPr="00657C13">
        <w:rPr>
          <w:rFonts w:ascii="Palatino Linotype" w:hAnsi="Palatino Linotype"/>
          <w:i/>
        </w:rPr>
        <w:t>“</w:t>
      </w:r>
      <w:r w:rsidRPr="00657C13">
        <w:rPr>
          <w:rFonts w:ascii="Palatino Linotype" w:hAnsi="Palatino Linotype"/>
          <w:b/>
          <w:i/>
        </w:rPr>
        <w:t>Artículo 92.</w:t>
      </w:r>
      <w:r w:rsidRPr="00657C13">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843C29D" w14:textId="77777777" w:rsidR="00FD07A8" w:rsidRPr="00657C13" w:rsidRDefault="00FD07A8" w:rsidP="00FD07A8">
      <w:pPr>
        <w:tabs>
          <w:tab w:val="left" w:pos="142"/>
          <w:tab w:val="left" w:pos="284"/>
        </w:tabs>
        <w:spacing w:line="360" w:lineRule="auto"/>
        <w:ind w:left="567" w:right="616"/>
        <w:jc w:val="both"/>
        <w:rPr>
          <w:rFonts w:ascii="Palatino Linotype" w:hAnsi="Palatino Linotype"/>
          <w:i/>
        </w:rPr>
      </w:pPr>
    </w:p>
    <w:p w14:paraId="1A8DC440" w14:textId="77777777" w:rsidR="00FD07A8" w:rsidRPr="00657C13" w:rsidRDefault="00FD07A8" w:rsidP="00FD07A8">
      <w:pPr>
        <w:tabs>
          <w:tab w:val="left" w:pos="142"/>
          <w:tab w:val="left" w:pos="284"/>
        </w:tabs>
        <w:spacing w:line="360" w:lineRule="auto"/>
        <w:ind w:left="567" w:right="616"/>
        <w:jc w:val="both"/>
        <w:rPr>
          <w:rFonts w:ascii="Palatino Linotype" w:hAnsi="Palatino Linotype"/>
          <w:i/>
        </w:rPr>
      </w:pPr>
      <w:r w:rsidRPr="00657C13">
        <w:rPr>
          <w:rFonts w:ascii="Palatino Linotype" w:hAnsi="Palatino Linotype"/>
          <w:i/>
        </w:rPr>
        <w:t>(…)</w:t>
      </w:r>
    </w:p>
    <w:p w14:paraId="4BAE7C1A" w14:textId="77777777" w:rsidR="00FD07A8" w:rsidRPr="00657C13" w:rsidRDefault="00FD07A8" w:rsidP="00FD07A8">
      <w:pPr>
        <w:tabs>
          <w:tab w:val="left" w:pos="142"/>
          <w:tab w:val="left" w:pos="284"/>
        </w:tabs>
        <w:spacing w:line="360" w:lineRule="auto"/>
        <w:ind w:left="567" w:right="616"/>
        <w:jc w:val="both"/>
        <w:rPr>
          <w:rFonts w:ascii="Palatino Linotype" w:hAnsi="Palatino Linotype"/>
          <w:i/>
        </w:rPr>
      </w:pPr>
    </w:p>
    <w:p w14:paraId="7FDBDBC4" w14:textId="25398062" w:rsidR="00FD07A8" w:rsidRPr="00657C13" w:rsidRDefault="00103480" w:rsidP="00FD07A8">
      <w:pPr>
        <w:tabs>
          <w:tab w:val="left" w:pos="142"/>
          <w:tab w:val="left" w:pos="284"/>
        </w:tabs>
        <w:spacing w:line="360" w:lineRule="auto"/>
        <w:ind w:left="567" w:right="616"/>
        <w:jc w:val="both"/>
        <w:rPr>
          <w:rFonts w:ascii="Palatino Linotype" w:hAnsi="Palatino Linotype"/>
          <w:b/>
          <w:i/>
        </w:rPr>
      </w:pPr>
      <w:r w:rsidRPr="00657C13">
        <w:rPr>
          <w:rFonts w:ascii="Palatino Linotype" w:hAnsi="Palatino Linotype"/>
          <w:b/>
          <w:i/>
        </w:rPr>
        <w:t xml:space="preserve">II. </w:t>
      </w:r>
      <w:r w:rsidR="00532A05" w:rsidRPr="00657C13">
        <w:rPr>
          <w:rFonts w:ascii="Palatino Linotype" w:hAnsi="Palatino Linotype"/>
          <w:b/>
          <w:i/>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9FEF49D" w14:textId="0EB00A33" w:rsidR="00103480" w:rsidRPr="00657C13" w:rsidRDefault="00103480" w:rsidP="00FD07A8">
      <w:pPr>
        <w:tabs>
          <w:tab w:val="left" w:pos="142"/>
          <w:tab w:val="left" w:pos="284"/>
        </w:tabs>
        <w:spacing w:line="360" w:lineRule="auto"/>
        <w:ind w:left="567" w:right="616"/>
        <w:jc w:val="both"/>
        <w:rPr>
          <w:rFonts w:ascii="Palatino Linotype" w:hAnsi="Palatino Linotype"/>
          <w:b/>
          <w:i/>
        </w:rPr>
      </w:pPr>
    </w:p>
    <w:p w14:paraId="1283F822" w14:textId="0520C0D5" w:rsidR="00103480" w:rsidRPr="00657C13" w:rsidRDefault="00103480" w:rsidP="00FD07A8">
      <w:pPr>
        <w:tabs>
          <w:tab w:val="left" w:pos="142"/>
          <w:tab w:val="left" w:pos="284"/>
        </w:tabs>
        <w:spacing w:line="360" w:lineRule="auto"/>
        <w:ind w:left="567" w:right="616"/>
        <w:jc w:val="both"/>
        <w:rPr>
          <w:rFonts w:ascii="Palatino Linotype" w:hAnsi="Palatino Linotype"/>
          <w:b/>
          <w:i/>
        </w:rPr>
      </w:pPr>
      <w:r w:rsidRPr="00657C13">
        <w:rPr>
          <w:rFonts w:ascii="Palatino Linotype" w:hAnsi="Palatino Linotype"/>
          <w:b/>
          <w:i/>
        </w:rPr>
        <w:t>(…)</w:t>
      </w:r>
    </w:p>
    <w:p w14:paraId="599034C6" w14:textId="77777777" w:rsidR="00532A05" w:rsidRPr="00657C13" w:rsidRDefault="00532A05" w:rsidP="00FD07A8">
      <w:pPr>
        <w:tabs>
          <w:tab w:val="left" w:pos="142"/>
          <w:tab w:val="left" w:pos="284"/>
        </w:tabs>
        <w:spacing w:line="360" w:lineRule="auto"/>
        <w:ind w:left="567" w:right="616"/>
        <w:jc w:val="both"/>
        <w:rPr>
          <w:rFonts w:ascii="Palatino Linotype" w:hAnsi="Palatino Linotype"/>
          <w:b/>
          <w:i/>
        </w:rPr>
      </w:pPr>
    </w:p>
    <w:p w14:paraId="64B1C03D" w14:textId="77777777" w:rsidR="00103480" w:rsidRPr="00657C13" w:rsidRDefault="00532A05" w:rsidP="00103480">
      <w:pPr>
        <w:tabs>
          <w:tab w:val="left" w:pos="142"/>
          <w:tab w:val="left" w:pos="284"/>
        </w:tabs>
        <w:spacing w:line="360" w:lineRule="auto"/>
        <w:ind w:left="567" w:right="616"/>
        <w:jc w:val="both"/>
        <w:rPr>
          <w:rFonts w:ascii="Palatino Linotype" w:hAnsi="Palatino Linotype"/>
          <w:b/>
          <w:i/>
        </w:rPr>
      </w:pPr>
      <w:r w:rsidRPr="00657C13">
        <w:rPr>
          <w:rFonts w:ascii="Palatino Linotype" w:hAnsi="Palatino Linotype"/>
          <w:b/>
          <w:i/>
        </w:rPr>
        <w:lastRenderedPageBreak/>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54B0D674" w14:textId="77777777" w:rsidR="00103480" w:rsidRPr="00657C13" w:rsidRDefault="00103480" w:rsidP="00103480">
      <w:pPr>
        <w:tabs>
          <w:tab w:val="left" w:pos="142"/>
          <w:tab w:val="left" w:pos="284"/>
        </w:tabs>
        <w:spacing w:line="360" w:lineRule="auto"/>
        <w:ind w:left="567" w:right="616"/>
        <w:jc w:val="both"/>
        <w:rPr>
          <w:rFonts w:ascii="Palatino Linotype" w:hAnsi="Palatino Linotype"/>
          <w:b/>
          <w:i/>
        </w:rPr>
      </w:pPr>
    </w:p>
    <w:p w14:paraId="5E2D72EF" w14:textId="00A24E60" w:rsidR="00103480" w:rsidRPr="00657C13" w:rsidRDefault="00532A05" w:rsidP="00103480">
      <w:pPr>
        <w:tabs>
          <w:tab w:val="left" w:pos="142"/>
          <w:tab w:val="left" w:pos="284"/>
        </w:tabs>
        <w:spacing w:line="360" w:lineRule="auto"/>
        <w:ind w:left="567" w:right="616"/>
        <w:jc w:val="both"/>
        <w:rPr>
          <w:rFonts w:ascii="Palatino Linotype" w:hAnsi="Palatino Linotype"/>
          <w:b/>
          <w:i/>
        </w:rPr>
      </w:pPr>
      <w:r w:rsidRPr="00657C13">
        <w:rPr>
          <w:rFonts w:ascii="Palatino Linotype" w:hAnsi="Palatino Linotype"/>
          <w:b/>
          <w:i/>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6DA5756A" w14:textId="77777777" w:rsidR="00103480" w:rsidRPr="00657C13" w:rsidRDefault="00103480" w:rsidP="00103480">
      <w:pPr>
        <w:tabs>
          <w:tab w:val="left" w:pos="142"/>
          <w:tab w:val="left" w:pos="284"/>
        </w:tabs>
        <w:spacing w:line="360" w:lineRule="auto"/>
        <w:ind w:left="567" w:right="616"/>
        <w:jc w:val="both"/>
        <w:rPr>
          <w:rFonts w:ascii="Palatino Linotype" w:hAnsi="Palatino Linotype"/>
          <w:b/>
          <w:i/>
        </w:rPr>
      </w:pPr>
    </w:p>
    <w:p w14:paraId="0413CE7C" w14:textId="70C58005" w:rsidR="00103480" w:rsidRPr="00657C13" w:rsidRDefault="00103480" w:rsidP="00103480">
      <w:pPr>
        <w:tabs>
          <w:tab w:val="left" w:pos="142"/>
          <w:tab w:val="left" w:pos="284"/>
        </w:tabs>
        <w:spacing w:line="360" w:lineRule="auto"/>
        <w:ind w:left="567" w:right="616"/>
        <w:jc w:val="both"/>
        <w:rPr>
          <w:rFonts w:ascii="Palatino Linotype" w:hAnsi="Palatino Linotype"/>
          <w:b/>
          <w:i/>
        </w:rPr>
      </w:pPr>
      <w:r w:rsidRPr="00657C13">
        <w:rPr>
          <w:rFonts w:ascii="Palatino Linotype" w:hAnsi="Palatino Linotype"/>
          <w:b/>
          <w:i/>
        </w:rPr>
        <w:t>(…)</w:t>
      </w:r>
    </w:p>
    <w:p w14:paraId="63CD4244" w14:textId="77777777" w:rsidR="00103480" w:rsidRPr="00657C13" w:rsidRDefault="00103480" w:rsidP="00103480">
      <w:pPr>
        <w:tabs>
          <w:tab w:val="left" w:pos="142"/>
          <w:tab w:val="left" w:pos="284"/>
        </w:tabs>
        <w:spacing w:line="360" w:lineRule="auto"/>
        <w:ind w:left="567" w:right="616"/>
        <w:jc w:val="both"/>
        <w:rPr>
          <w:rFonts w:ascii="Palatino Linotype" w:hAnsi="Palatino Linotype"/>
          <w:b/>
          <w:i/>
        </w:rPr>
      </w:pPr>
    </w:p>
    <w:p w14:paraId="308AE4BE" w14:textId="153388A6" w:rsidR="00FD07A8" w:rsidRPr="00657C13" w:rsidRDefault="00532A05" w:rsidP="00103480">
      <w:pPr>
        <w:tabs>
          <w:tab w:val="left" w:pos="142"/>
          <w:tab w:val="left" w:pos="284"/>
        </w:tabs>
        <w:spacing w:line="360" w:lineRule="auto"/>
        <w:ind w:left="567" w:right="616"/>
        <w:jc w:val="both"/>
        <w:rPr>
          <w:rFonts w:ascii="Palatino Linotype" w:hAnsi="Palatino Linotype"/>
          <w:b/>
          <w:i/>
        </w:rPr>
      </w:pPr>
      <w:r w:rsidRPr="00657C13">
        <w:rPr>
          <w:rFonts w:ascii="Palatino Linotype" w:hAnsi="Palatino Linotype"/>
          <w:b/>
          <w:i/>
        </w:rPr>
        <w:t>XII. El perfil de los puestos de los servidores públicos a su servicio en los casos que aplique;</w:t>
      </w:r>
    </w:p>
    <w:p w14:paraId="750E0299" w14:textId="77777777" w:rsidR="00103480" w:rsidRPr="00657C13" w:rsidRDefault="00103480" w:rsidP="00103480">
      <w:pPr>
        <w:tabs>
          <w:tab w:val="left" w:pos="142"/>
          <w:tab w:val="left" w:pos="284"/>
        </w:tabs>
        <w:spacing w:line="360" w:lineRule="auto"/>
        <w:ind w:left="567" w:right="616"/>
        <w:jc w:val="both"/>
        <w:rPr>
          <w:rFonts w:ascii="Palatino Linotype" w:hAnsi="Palatino Linotype"/>
          <w:b/>
          <w:i/>
        </w:rPr>
      </w:pPr>
    </w:p>
    <w:p w14:paraId="174354D1" w14:textId="2EDD1BDF" w:rsidR="00471CF5" w:rsidRPr="00657C13" w:rsidRDefault="00FD07A8" w:rsidP="00FD07A8">
      <w:pPr>
        <w:tabs>
          <w:tab w:val="left" w:pos="142"/>
          <w:tab w:val="left" w:pos="284"/>
        </w:tabs>
        <w:spacing w:line="360" w:lineRule="auto"/>
        <w:ind w:left="567" w:right="616"/>
        <w:jc w:val="both"/>
        <w:rPr>
          <w:rFonts w:ascii="Palatino Linotype" w:hAnsi="Palatino Linotype"/>
          <w:b/>
          <w:i/>
        </w:rPr>
      </w:pPr>
      <w:r w:rsidRPr="00657C13">
        <w:rPr>
          <w:rFonts w:ascii="Palatino Linotype" w:hAnsi="Palatino Linotype"/>
          <w:b/>
          <w:i/>
        </w:rPr>
        <w:t>(…)</w:t>
      </w:r>
    </w:p>
    <w:p w14:paraId="73830C6E" w14:textId="77777777" w:rsidR="009676FA" w:rsidRPr="00657C13" w:rsidRDefault="009676FA" w:rsidP="00FD07A8">
      <w:pPr>
        <w:tabs>
          <w:tab w:val="left" w:pos="142"/>
          <w:tab w:val="left" w:pos="284"/>
        </w:tabs>
        <w:spacing w:line="360" w:lineRule="auto"/>
        <w:ind w:left="567" w:right="616"/>
        <w:jc w:val="both"/>
        <w:rPr>
          <w:rFonts w:ascii="Palatino Linotype" w:hAnsi="Palatino Linotype"/>
          <w:b/>
          <w:i/>
        </w:rPr>
      </w:pPr>
    </w:p>
    <w:p w14:paraId="12BF6085" w14:textId="089E182A" w:rsidR="00FD07A8" w:rsidRPr="00657C13" w:rsidRDefault="009676FA" w:rsidP="00FD07A8">
      <w:pPr>
        <w:tabs>
          <w:tab w:val="left" w:pos="142"/>
          <w:tab w:val="left" w:pos="284"/>
        </w:tabs>
        <w:spacing w:line="360" w:lineRule="auto"/>
        <w:ind w:left="567" w:right="616"/>
        <w:jc w:val="both"/>
        <w:rPr>
          <w:rFonts w:ascii="Palatino Linotype" w:hAnsi="Palatino Linotype"/>
          <w:i/>
        </w:rPr>
      </w:pPr>
      <w:r w:rsidRPr="00657C13">
        <w:rPr>
          <w:rFonts w:ascii="Palatino Linotype" w:hAnsi="Palatino Linotype"/>
          <w:i/>
        </w:rPr>
        <w:t>XXI. La información curricular, desde el nivel de jefe de departamento o equivalente, hasta el titular del sujeto obligado, así como, en su caso, las sanciones administrativas de que haya sido objeto;</w:t>
      </w:r>
    </w:p>
    <w:p w14:paraId="3411C8DE" w14:textId="191F0930" w:rsidR="009676FA" w:rsidRPr="00657C13" w:rsidRDefault="009676FA" w:rsidP="00FD07A8">
      <w:pPr>
        <w:tabs>
          <w:tab w:val="left" w:pos="142"/>
          <w:tab w:val="left" w:pos="284"/>
        </w:tabs>
        <w:spacing w:line="360" w:lineRule="auto"/>
        <w:ind w:left="567" w:right="616"/>
        <w:jc w:val="both"/>
        <w:rPr>
          <w:rFonts w:ascii="Palatino Linotype" w:hAnsi="Palatino Linotype"/>
          <w:i/>
        </w:rPr>
      </w:pPr>
      <w:r w:rsidRPr="00657C13">
        <w:rPr>
          <w:rFonts w:ascii="Palatino Linotype" w:hAnsi="Palatino Linotype"/>
          <w:i/>
        </w:rPr>
        <w:lastRenderedPageBreak/>
        <w:t>(…)</w:t>
      </w:r>
    </w:p>
    <w:p w14:paraId="57F00672" w14:textId="3CDB5198" w:rsidR="00103480" w:rsidRPr="00657C13" w:rsidRDefault="00FD07A8" w:rsidP="00103480">
      <w:pPr>
        <w:pStyle w:val="Prrafodelista"/>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hAnsi="Palatino Linotype"/>
        </w:rPr>
        <w:t>Expuesto lo anterior, se</w:t>
      </w:r>
      <w:r w:rsidR="00331A47" w:rsidRPr="00657C13">
        <w:rPr>
          <w:rFonts w:ascii="Palatino Linotype" w:hAnsi="Palatino Linotype"/>
        </w:rPr>
        <w:t xml:space="preserve"> advierte que el </w:t>
      </w:r>
      <w:r w:rsidR="00331A47" w:rsidRPr="00657C13">
        <w:rPr>
          <w:rFonts w:ascii="Palatino Linotype" w:hAnsi="Palatino Linotype"/>
          <w:b/>
        </w:rPr>
        <w:t>SUJETO OBLIGADO</w:t>
      </w:r>
      <w:r w:rsidR="00331A47" w:rsidRPr="00657C13">
        <w:rPr>
          <w:rFonts w:ascii="Palatino Linotype" w:hAnsi="Palatino Linotype"/>
        </w:rPr>
        <w:t xml:space="preserve"> tiene competencias para poseer, generar o </w:t>
      </w:r>
      <w:r w:rsidR="009676FA" w:rsidRPr="00657C13">
        <w:rPr>
          <w:rFonts w:ascii="Palatino Linotype" w:hAnsi="Palatino Linotype"/>
        </w:rPr>
        <w:t>administrar la</w:t>
      </w:r>
      <w:r w:rsidR="00331A47" w:rsidRPr="00657C13">
        <w:rPr>
          <w:rFonts w:ascii="Palatino Linotype" w:hAnsi="Palatino Linotype"/>
        </w:rPr>
        <w:t xml:space="preserve"> información solicitada, sin que pase desape</w:t>
      </w:r>
      <w:r w:rsidR="009676FA" w:rsidRPr="00657C13">
        <w:rPr>
          <w:rFonts w:ascii="Palatino Linotype" w:hAnsi="Palatino Linotype"/>
        </w:rPr>
        <w:t xml:space="preserve">rcibido que ha asumido la misma, </w:t>
      </w:r>
      <w:r w:rsidR="00331A47" w:rsidRPr="00657C13">
        <w:rPr>
          <w:rFonts w:ascii="Palatino Linotype" w:hAnsi="Palatino Linotype"/>
        </w:rPr>
        <w:t xml:space="preserve">al pretender el cambio de modalidad </w:t>
      </w:r>
      <w:r w:rsidR="009676FA" w:rsidRPr="00657C13">
        <w:rPr>
          <w:rFonts w:ascii="Palatino Linotype" w:hAnsi="Palatino Linotype"/>
        </w:rPr>
        <w:t>a</w:t>
      </w:r>
      <w:r w:rsidR="00331A47" w:rsidRPr="00657C13">
        <w:rPr>
          <w:rFonts w:ascii="Palatino Linotype" w:hAnsi="Palatino Linotype"/>
        </w:rPr>
        <w:t xml:space="preserve"> consulta directa.  </w:t>
      </w:r>
      <w:r w:rsidRPr="00657C13">
        <w:rPr>
          <w:rFonts w:ascii="Palatino Linotype" w:hAnsi="Palatino Linotype"/>
        </w:rPr>
        <w:t xml:space="preserve"> </w:t>
      </w:r>
    </w:p>
    <w:p w14:paraId="3699CE37" w14:textId="1F12993F" w:rsidR="00103480" w:rsidRPr="00657C13" w:rsidRDefault="00103480" w:rsidP="00103480">
      <w:pPr>
        <w:pStyle w:val="Ttulo1"/>
        <w:rPr>
          <w:rFonts w:ascii="Palatino Linotype" w:hAnsi="Palatino Linotype"/>
          <w:b/>
          <w:color w:val="000000" w:themeColor="text1"/>
          <w:sz w:val="24"/>
          <w:szCs w:val="24"/>
        </w:rPr>
      </w:pPr>
      <w:bookmarkStart w:id="39" w:name="_Toc93542007"/>
      <w:r w:rsidRPr="00657C13">
        <w:rPr>
          <w:rFonts w:ascii="Palatino Linotype" w:hAnsi="Palatino Linotype"/>
          <w:b/>
          <w:color w:val="000000" w:themeColor="text1"/>
          <w:sz w:val="24"/>
          <w:szCs w:val="24"/>
        </w:rPr>
        <w:t>III. Del cambio de modalidad en la entrega de la información.</w:t>
      </w:r>
      <w:bookmarkEnd w:id="39"/>
      <w:r w:rsidRPr="00657C13">
        <w:rPr>
          <w:rFonts w:ascii="Palatino Linotype" w:hAnsi="Palatino Linotype"/>
          <w:b/>
          <w:color w:val="000000" w:themeColor="text1"/>
          <w:sz w:val="24"/>
          <w:szCs w:val="24"/>
        </w:rPr>
        <w:t xml:space="preserve"> </w:t>
      </w:r>
    </w:p>
    <w:p w14:paraId="09E69316" w14:textId="00F9D812" w:rsidR="00FD07A8" w:rsidRPr="00657C13" w:rsidRDefault="00FD07A8" w:rsidP="00FD07A8">
      <w:pPr>
        <w:tabs>
          <w:tab w:val="left" w:pos="426"/>
        </w:tabs>
        <w:spacing w:line="360" w:lineRule="auto"/>
        <w:contextualSpacing/>
        <w:jc w:val="both"/>
        <w:rPr>
          <w:rFonts w:ascii="Palatino Linotype" w:eastAsia="MS Mincho" w:hAnsi="Palatino Linotype"/>
          <w:color w:val="000000"/>
          <w:lang w:val="es-ES_tradnl"/>
        </w:rPr>
      </w:pPr>
    </w:p>
    <w:p w14:paraId="603B456C" w14:textId="0A8AF2E4" w:rsidR="00331A47" w:rsidRPr="00657C13" w:rsidRDefault="00331A47" w:rsidP="00331A47">
      <w:pPr>
        <w:pStyle w:val="Prrafodelista"/>
        <w:numPr>
          <w:ilvl w:val="0"/>
          <w:numId w:val="5"/>
        </w:numPr>
        <w:tabs>
          <w:tab w:val="left" w:pos="0"/>
        </w:tabs>
        <w:spacing w:line="360" w:lineRule="auto"/>
        <w:ind w:left="0" w:right="49" w:firstLine="0"/>
        <w:contextualSpacing/>
        <w:jc w:val="both"/>
        <w:rPr>
          <w:rFonts w:ascii="Palatino Linotype" w:eastAsia="MS Mincho" w:hAnsi="Palatino Linotype" w:cstheme="majorBidi"/>
        </w:rPr>
      </w:pPr>
      <w:r w:rsidRPr="00657C13">
        <w:rPr>
          <w:rFonts w:ascii="Palatino Linotype" w:eastAsia="MS Mincho" w:hAnsi="Palatino Linotype" w:cstheme="majorBidi"/>
        </w:rPr>
        <w:t xml:space="preserve">Consecuentemente, es de precisar que este </w:t>
      </w:r>
      <w:r w:rsidRPr="00657C13">
        <w:rPr>
          <w:rFonts w:ascii="Palatino Linotype" w:hAnsi="Palatino Linotype"/>
        </w:rPr>
        <w:t>Instituto analizó la totalidad de las constancias que integran el expediente electrónico radicado en el Sistema de Acceso a la Información Mexiquense (</w:t>
      </w:r>
      <w:r w:rsidRPr="00657C13">
        <w:rPr>
          <w:rFonts w:ascii="Palatino Linotype" w:hAnsi="Palatino Linotype"/>
          <w:b/>
          <w:bCs/>
        </w:rPr>
        <w:t>SAIMEX)</w:t>
      </w:r>
      <w:r w:rsidRPr="00657C13">
        <w:rPr>
          <w:rFonts w:ascii="Palatino Linotype" w:hAnsi="Palatino Linotype"/>
        </w:rPr>
        <w:t xml:space="preserve">, y advierte que el </w:t>
      </w:r>
      <w:r w:rsidRPr="00657C13">
        <w:rPr>
          <w:rFonts w:ascii="Palatino Linotype" w:hAnsi="Palatino Linotype"/>
          <w:b/>
        </w:rPr>
        <w:t>SUJETO OBLIGADO</w:t>
      </w:r>
      <w:r w:rsidRPr="00657C13">
        <w:rPr>
          <w:rFonts w:ascii="Palatino Linotype" w:hAnsi="Palatino Linotype"/>
        </w:rPr>
        <w:t xml:space="preserve"> pretendió hacer un cambio de modalidad a consulta directa, por lo que es necesario referir lo que establece el primer párrafo del artículo 160 de la Ley de Transparencia y Acceso a la Información Pública del Estado de México y Municipios, que a la letra dispone:</w:t>
      </w:r>
    </w:p>
    <w:p w14:paraId="5CE31AF9" w14:textId="77777777" w:rsidR="00331A47" w:rsidRPr="00657C13" w:rsidRDefault="00331A47" w:rsidP="00331A47">
      <w:pPr>
        <w:spacing w:line="360" w:lineRule="auto"/>
        <w:jc w:val="both"/>
        <w:rPr>
          <w:rFonts w:ascii="Palatino Linotype" w:hAnsi="Palatino Linotype"/>
        </w:rPr>
      </w:pPr>
    </w:p>
    <w:p w14:paraId="0F8E9B07" w14:textId="77777777" w:rsidR="00331A47" w:rsidRPr="00657C13" w:rsidRDefault="00331A47" w:rsidP="00331A47">
      <w:pPr>
        <w:spacing w:line="360" w:lineRule="auto"/>
        <w:ind w:left="851" w:right="899"/>
        <w:jc w:val="both"/>
        <w:rPr>
          <w:rFonts w:ascii="Palatino Linotype" w:hAnsi="Palatino Linotype"/>
          <w:i/>
        </w:rPr>
      </w:pPr>
      <w:r w:rsidRPr="00657C13">
        <w:rPr>
          <w:rFonts w:ascii="Palatino Linotype" w:hAnsi="Palatino Linotype"/>
          <w:b/>
          <w:i/>
        </w:rPr>
        <w:t>Artículo 160.</w:t>
      </w:r>
      <w:r w:rsidRPr="00657C13">
        <w:rPr>
          <w:rFonts w:ascii="Palatino Linotype" w:hAnsi="Palatino Linotype"/>
          <w:i/>
        </w:rPr>
        <w:t xml:space="preserve"> Los sujetos obligados deberán otorgar acceso a los documentos que se encuentren en sus archivos o que estén obligados a documentar de acuerdo con sus facultades, competencias o funciones </w:t>
      </w:r>
      <w:r w:rsidRPr="00657C13">
        <w:rPr>
          <w:rFonts w:ascii="Palatino Linotype" w:hAnsi="Palatino Linotype"/>
          <w:b/>
          <w:i/>
        </w:rPr>
        <w:t>en el formato que el solicitante manifieste,</w:t>
      </w:r>
      <w:r w:rsidRPr="00657C13">
        <w:rPr>
          <w:rFonts w:ascii="Palatino Linotype" w:hAnsi="Palatino Linotype"/>
          <w:i/>
        </w:rPr>
        <w:t xml:space="preserve"> de entre aquellos formatos existentes, conforme a las características físicas de la información o del lugar donde se encuentre así lo permita.</w:t>
      </w:r>
    </w:p>
    <w:p w14:paraId="6CDE037A" w14:textId="77777777" w:rsidR="00331A47" w:rsidRPr="00657C13" w:rsidRDefault="00331A47" w:rsidP="00331A47">
      <w:pPr>
        <w:spacing w:line="360" w:lineRule="auto"/>
        <w:ind w:left="851" w:right="899"/>
        <w:jc w:val="both"/>
        <w:rPr>
          <w:rFonts w:ascii="Palatino Linotype" w:hAnsi="Palatino Linotype"/>
          <w:i/>
        </w:rPr>
      </w:pPr>
    </w:p>
    <w:p w14:paraId="1C385868" w14:textId="77777777" w:rsidR="00331A47" w:rsidRPr="00657C13" w:rsidRDefault="00331A47" w:rsidP="00331A47">
      <w:pPr>
        <w:spacing w:line="360" w:lineRule="auto"/>
        <w:ind w:left="851" w:right="899"/>
        <w:jc w:val="both"/>
        <w:rPr>
          <w:rFonts w:ascii="Palatino Linotype" w:hAnsi="Palatino Linotype"/>
          <w:i/>
        </w:rPr>
      </w:pPr>
      <w:r w:rsidRPr="00657C13">
        <w:rPr>
          <w:rFonts w:ascii="Palatino Linotype" w:hAnsi="Palatino Linotype"/>
          <w:i/>
        </w:rPr>
        <w:lastRenderedPageBreak/>
        <w:t>En caso que la información solicitada consista en bases de datos se deberá privilegiar la entrega de la misma en formatos abiertos.</w:t>
      </w:r>
    </w:p>
    <w:p w14:paraId="38A455A3" w14:textId="77777777" w:rsidR="00331A47" w:rsidRPr="00657C13" w:rsidRDefault="00331A47" w:rsidP="00331A47">
      <w:pPr>
        <w:spacing w:line="360" w:lineRule="auto"/>
        <w:ind w:left="851" w:right="899"/>
        <w:jc w:val="both"/>
        <w:rPr>
          <w:rFonts w:ascii="Palatino Linotype" w:hAnsi="Palatino Linotype"/>
          <w:i/>
        </w:rPr>
      </w:pPr>
      <w:r w:rsidRPr="00657C13">
        <w:rPr>
          <w:rFonts w:ascii="Palatino Linotype" w:hAnsi="Palatino Linotype"/>
          <w:i/>
        </w:rPr>
        <w:t>(Énfasis añadido)</w:t>
      </w:r>
    </w:p>
    <w:p w14:paraId="13762F7A" w14:textId="77777777" w:rsidR="00331A47" w:rsidRPr="00657C13" w:rsidRDefault="00331A47" w:rsidP="00331A47">
      <w:pPr>
        <w:spacing w:line="360" w:lineRule="auto"/>
        <w:jc w:val="both"/>
        <w:rPr>
          <w:rFonts w:ascii="Palatino Linotype" w:hAnsi="Palatino Linotype"/>
          <w:i/>
        </w:rPr>
      </w:pPr>
    </w:p>
    <w:p w14:paraId="380805F5" w14:textId="77777777" w:rsidR="00331A47" w:rsidRPr="00657C13" w:rsidRDefault="00331A47" w:rsidP="00331A47">
      <w:pPr>
        <w:numPr>
          <w:ilvl w:val="0"/>
          <w:numId w:val="5"/>
        </w:numPr>
        <w:spacing w:line="360" w:lineRule="auto"/>
        <w:ind w:left="0" w:firstLine="0"/>
        <w:jc w:val="both"/>
        <w:rPr>
          <w:rFonts w:ascii="Palatino Linotype" w:hAnsi="Palatino Linotype"/>
          <w:lang w:val="es-ES_tradnl"/>
        </w:rPr>
      </w:pPr>
      <w:r w:rsidRPr="00657C13">
        <w:rPr>
          <w:rFonts w:ascii="Palatino Linotype" w:hAnsi="Palatino Linotype"/>
          <w:lang w:val="es-ES_tradnl"/>
        </w:rPr>
        <w:t xml:space="preserve">Por ello se considera que se debe respetar la modalidad elegida por el particular con la salvedad señalada en el artículo </w:t>
      </w:r>
      <w:r w:rsidRPr="00657C13">
        <w:rPr>
          <w:rFonts w:ascii="Palatino Linotype" w:hAnsi="Palatino Linotype"/>
        </w:rPr>
        <w:t>158 de la Ley de Transparencia y Acceso a la Información Pública del Estado de México y Municipios</w:t>
      </w:r>
      <w:r w:rsidRPr="00657C13">
        <w:rPr>
          <w:rFonts w:ascii="Palatino Linotype" w:hAnsi="Palatino Linotype"/>
          <w:b/>
        </w:rPr>
        <w:t>,</w:t>
      </w:r>
      <w:r w:rsidRPr="00657C13">
        <w:rPr>
          <w:rFonts w:ascii="Palatino Linotype" w:hAnsi="Palatino Linotype"/>
        </w:rPr>
        <w:t xml:space="preserve"> que señala:</w:t>
      </w:r>
    </w:p>
    <w:p w14:paraId="26D9490B" w14:textId="77777777" w:rsidR="00331A47" w:rsidRPr="00657C13" w:rsidRDefault="00331A47" w:rsidP="00331A47">
      <w:pPr>
        <w:spacing w:line="360" w:lineRule="auto"/>
        <w:jc w:val="both"/>
        <w:rPr>
          <w:rFonts w:ascii="Palatino Linotype" w:hAnsi="Palatino Linotype"/>
          <w:lang w:val="es-ES_tradnl"/>
        </w:rPr>
      </w:pPr>
    </w:p>
    <w:p w14:paraId="78D3F7F2" w14:textId="77777777" w:rsidR="00331A47" w:rsidRPr="00657C13" w:rsidRDefault="00331A47" w:rsidP="00331A47">
      <w:pPr>
        <w:spacing w:line="360" w:lineRule="auto"/>
        <w:jc w:val="both"/>
        <w:rPr>
          <w:rFonts w:ascii="Palatino Linotype" w:hAnsi="Palatino Linotype"/>
          <w:lang w:val="es-ES_tradnl"/>
        </w:rPr>
      </w:pPr>
    </w:p>
    <w:p w14:paraId="76DBEDA8" w14:textId="77777777" w:rsidR="00331A47" w:rsidRPr="00657C13" w:rsidRDefault="00331A47" w:rsidP="00331A47">
      <w:pPr>
        <w:spacing w:line="360" w:lineRule="auto"/>
        <w:ind w:left="851" w:right="899"/>
        <w:jc w:val="both"/>
        <w:rPr>
          <w:rFonts w:ascii="Palatino Linotype" w:hAnsi="Palatino Linotype"/>
          <w:b/>
          <w:i/>
          <w:lang w:val="es-ES_tradnl"/>
        </w:rPr>
      </w:pPr>
      <w:r w:rsidRPr="00657C13">
        <w:rPr>
          <w:rFonts w:ascii="Palatino Linotype" w:hAnsi="Palatino Linotype"/>
          <w:b/>
          <w:i/>
          <w:lang w:val="es-ES_tradnl"/>
        </w:rPr>
        <w:t xml:space="preserve">Artículo 158. </w:t>
      </w:r>
      <w:r w:rsidRPr="00657C13">
        <w:rPr>
          <w:rFonts w:ascii="Palatino Linotype" w:hAnsi="Palatino Linotype"/>
          <w:b/>
          <w:i/>
          <w:u w:val="single"/>
          <w:lang w:val="es-ES_tradnl"/>
        </w:rPr>
        <w:t>De manera excepcional</w:t>
      </w:r>
      <w:r w:rsidRPr="00657C13">
        <w:rPr>
          <w:rFonts w:ascii="Palatino Linotype" w:hAnsi="Palatino Linotype"/>
          <w:i/>
          <w:lang w:val="es-ES_tradnl"/>
        </w:rPr>
        <w:t xml:space="preserve">,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w:t>
      </w:r>
      <w:r w:rsidRPr="00657C13">
        <w:rPr>
          <w:rFonts w:ascii="Palatino Linotype" w:hAnsi="Palatino Linotype"/>
          <w:b/>
          <w:i/>
          <w:lang w:val="es-ES_tradnl"/>
        </w:rPr>
        <w:t>salvo la información clasificada.</w:t>
      </w:r>
    </w:p>
    <w:p w14:paraId="6E3931DA" w14:textId="77777777" w:rsidR="00331A47" w:rsidRPr="00657C13" w:rsidRDefault="00331A47" w:rsidP="00331A47">
      <w:pPr>
        <w:spacing w:line="360" w:lineRule="auto"/>
        <w:ind w:left="851" w:right="899"/>
        <w:jc w:val="both"/>
        <w:rPr>
          <w:rFonts w:ascii="Palatino Linotype" w:hAnsi="Palatino Linotype"/>
          <w:b/>
          <w:i/>
          <w:lang w:val="es-ES_tradnl"/>
        </w:rPr>
      </w:pPr>
    </w:p>
    <w:p w14:paraId="233A60B9" w14:textId="77777777" w:rsidR="00331A47" w:rsidRPr="00657C13" w:rsidRDefault="00331A47" w:rsidP="00331A47">
      <w:pPr>
        <w:spacing w:line="360" w:lineRule="auto"/>
        <w:ind w:left="851" w:right="899"/>
        <w:jc w:val="both"/>
        <w:rPr>
          <w:rFonts w:ascii="Palatino Linotype" w:hAnsi="Palatino Linotype"/>
          <w:i/>
          <w:lang w:val="es-ES_tradnl"/>
        </w:rPr>
      </w:pPr>
      <w:r w:rsidRPr="00657C13">
        <w:rPr>
          <w:rFonts w:ascii="Palatino Linotype" w:hAnsi="Palatino Linotype"/>
          <w:i/>
          <w:lang w:val="es-ES_tradnl"/>
        </w:rPr>
        <w:t>En todo caso, se facilitará su copia simple o certificada, así como su reproducción por cualquier medio disponible en las instalaciones del sujeto obligado o que, en su caso, aporte el solicitante.</w:t>
      </w:r>
    </w:p>
    <w:p w14:paraId="119D5BAC" w14:textId="77777777" w:rsidR="00331A47" w:rsidRPr="00657C13" w:rsidRDefault="00331A47" w:rsidP="00331A47">
      <w:pPr>
        <w:spacing w:line="360" w:lineRule="auto"/>
        <w:ind w:left="851" w:right="899"/>
        <w:jc w:val="both"/>
        <w:rPr>
          <w:rFonts w:ascii="Palatino Linotype" w:hAnsi="Palatino Linotype"/>
          <w:i/>
          <w:lang w:val="es-ES_tradnl"/>
        </w:rPr>
      </w:pPr>
    </w:p>
    <w:p w14:paraId="5CD28D61" w14:textId="77777777" w:rsidR="00331A47" w:rsidRPr="00657C13" w:rsidRDefault="00331A47" w:rsidP="00331A47">
      <w:pPr>
        <w:spacing w:line="360" w:lineRule="auto"/>
        <w:ind w:left="851" w:right="899"/>
        <w:jc w:val="both"/>
        <w:rPr>
          <w:rFonts w:ascii="Palatino Linotype" w:hAnsi="Palatino Linotype"/>
          <w:i/>
          <w:lang w:val="es-ES_tradnl"/>
        </w:rPr>
      </w:pPr>
      <w:r w:rsidRPr="00657C13">
        <w:rPr>
          <w:rFonts w:ascii="Palatino Linotype" w:hAnsi="Palatino Linotype"/>
          <w:i/>
          <w:lang w:val="es-ES_tradnl"/>
        </w:rPr>
        <w:t>(Énfasis añadido)</w:t>
      </w:r>
    </w:p>
    <w:p w14:paraId="1486AF69" w14:textId="77777777" w:rsidR="00331A47" w:rsidRPr="00657C13" w:rsidRDefault="00331A47" w:rsidP="00331A47">
      <w:pPr>
        <w:spacing w:line="360" w:lineRule="auto"/>
        <w:jc w:val="both"/>
        <w:rPr>
          <w:rFonts w:ascii="Palatino Linotype" w:hAnsi="Palatino Linotype"/>
        </w:rPr>
      </w:pPr>
    </w:p>
    <w:p w14:paraId="10FEE782" w14:textId="6096624E" w:rsidR="00331A47" w:rsidRPr="00657C13" w:rsidRDefault="00331A47" w:rsidP="00331A47">
      <w:pPr>
        <w:numPr>
          <w:ilvl w:val="0"/>
          <w:numId w:val="5"/>
        </w:numPr>
        <w:spacing w:line="360" w:lineRule="auto"/>
        <w:ind w:left="0" w:firstLine="0"/>
        <w:contextualSpacing/>
        <w:jc w:val="both"/>
        <w:rPr>
          <w:rFonts w:ascii="Palatino Linotype" w:eastAsiaTheme="minorEastAsia" w:hAnsi="Palatino Linotype" w:cs="Arial"/>
        </w:rPr>
      </w:pPr>
      <w:r w:rsidRPr="00657C13">
        <w:rPr>
          <w:rFonts w:ascii="Palatino Linotype" w:eastAsiaTheme="minorEastAsia" w:hAnsi="Palatino Linotype" w:cs="Arial"/>
        </w:rPr>
        <w:t xml:space="preserve">Del dispositivo en estudio, se deriva la eventualidad de que los sujetos obligados pongan a disposición de los solicitantes la documentación solicitada para su consulta directa, aun cuando ésta no haya sido la modalidad de entrega elegida originalmente. </w:t>
      </w:r>
    </w:p>
    <w:p w14:paraId="04462B39" w14:textId="77777777" w:rsidR="00331A47" w:rsidRPr="00657C13" w:rsidRDefault="00331A47" w:rsidP="00331A47">
      <w:pPr>
        <w:spacing w:line="360" w:lineRule="auto"/>
        <w:contextualSpacing/>
        <w:jc w:val="both"/>
        <w:rPr>
          <w:rFonts w:ascii="Palatino Linotype" w:eastAsiaTheme="minorEastAsia" w:hAnsi="Palatino Linotype" w:cs="Arial"/>
        </w:rPr>
      </w:pPr>
    </w:p>
    <w:p w14:paraId="238F4EAE" w14:textId="77777777" w:rsidR="00331A47" w:rsidRPr="00657C13" w:rsidRDefault="00331A47" w:rsidP="00331A47">
      <w:pPr>
        <w:numPr>
          <w:ilvl w:val="0"/>
          <w:numId w:val="5"/>
        </w:numPr>
        <w:spacing w:line="360" w:lineRule="auto"/>
        <w:ind w:left="0" w:firstLine="0"/>
        <w:contextualSpacing/>
        <w:jc w:val="both"/>
        <w:rPr>
          <w:rFonts w:ascii="Palatino Linotype" w:eastAsiaTheme="minorEastAsia" w:hAnsi="Palatino Linotype" w:cs="Arial"/>
        </w:rPr>
      </w:pPr>
      <w:r w:rsidRPr="00657C13">
        <w:rPr>
          <w:rFonts w:ascii="Palatino Linotype" w:eastAsiaTheme="minorEastAsia" w:hAnsi="Palatino Linotype" w:cs="Arial"/>
        </w:rPr>
        <w:t xml:space="preserve">Dicho en otras palabras, se establece la posibilidad de cambiar la modalidad de entrega elegida por el particular </w:t>
      </w:r>
      <w:r w:rsidRPr="00657C13">
        <w:rPr>
          <w:rFonts w:ascii="Palatino Linotype" w:eastAsiaTheme="minorEastAsia" w:hAnsi="Palatino Linotype" w:cs="Arial"/>
          <w:b/>
          <w:u w:val="single"/>
        </w:rPr>
        <w:t>excepcionalmente</w:t>
      </w:r>
      <w:r w:rsidRPr="00657C13">
        <w:rPr>
          <w:rFonts w:ascii="Palatino Linotype" w:eastAsiaTheme="minorEastAsia" w:hAnsi="Palatino Linotype" w:cs="Arial"/>
        </w:rPr>
        <w:t xml:space="preserve">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En todo caso, la resolución que determine el comentado cambio de modalidad debe determinarse </w:t>
      </w:r>
      <w:r w:rsidRPr="00657C13">
        <w:rPr>
          <w:rFonts w:ascii="Palatino Linotype" w:eastAsiaTheme="minorEastAsia" w:hAnsi="Palatino Linotype" w:cs="Arial"/>
          <w:b/>
          <w:u w:val="single"/>
        </w:rPr>
        <w:t>de manera fundada y motivada</w:t>
      </w:r>
      <w:r w:rsidRPr="00657C13">
        <w:rPr>
          <w:rFonts w:ascii="Palatino Linotype" w:eastAsiaTheme="minorEastAsia" w:hAnsi="Palatino Linotype" w:cs="Arial"/>
        </w:rPr>
        <w:t>.</w:t>
      </w:r>
    </w:p>
    <w:p w14:paraId="4ED3DF73" w14:textId="77777777" w:rsidR="00331A47" w:rsidRPr="00657C13" w:rsidRDefault="00331A47" w:rsidP="00331A47">
      <w:pPr>
        <w:pStyle w:val="Prrafodelista"/>
        <w:rPr>
          <w:rFonts w:ascii="Palatino Linotype" w:eastAsiaTheme="minorEastAsia" w:hAnsi="Palatino Linotype" w:cs="Arial"/>
        </w:rPr>
      </w:pPr>
    </w:p>
    <w:p w14:paraId="36B12920" w14:textId="2F77D767" w:rsidR="00331A47" w:rsidRPr="00657C13" w:rsidRDefault="00331A47" w:rsidP="00331A47">
      <w:pPr>
        <w:numPr>
          <w:ilvl w:val="0"/>
          <w:numId w:val="5"/>
        </w:numPr>
        <w:spacing w:line="360" w:lineRule="auto"/>
        <w:ind w:left="0" w:firstLine="0"/>
        <w:contextualSpacing/>
        <w:jc w:val="both"/>
        <w:rPr>
          <w:rFonts w:ascii="Palatino Linotype" w:eastAsiaTheme="minorEastAsia" w:hAnsi="Palatino Linotype" w:cs="Arial"/>
        </w:rPr>
      </w:pPr>
      <w:r w:rsidRPr="00657C13">
        <w:rPr>
          <w:rFonts w:ascii="Palatino Linotype" w:eastAsiaTheme="minorEastAsia" w:hAnsi="Palatino Linotype" w:cs="Arial"/>
        </w:rPr>
        <w:t>Esto es,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w:t>
      </w:r>
    </w:p>
    <w:p w14:paraId="67B33831" w14:textId="615408C4" w:rsidR="00331A47" w:rsidRPr="00657C13" w:rsidRDefault="00331A47" w:rsidP="00FD07A8">
      <w:pPr>
        <w:tabs>
          <w:tab w:val="left" w:pos="426"/>
        </w:tabs>
        <w:spacing w:line="360" w:lineRule="auto"/>
        <w:contextualSpacing/>
        <w:jc w:val="both"/>
        <w:rPr>
          <w:rFonts w:ascii="Palatino Linotype" w:eastAsia="MS Mincho" w:hAnsi="Palatino Linotype"/>
          <w:color w:val="000000"/>
        </w:rPr>
      </w:pPr>
    </w:p>
    <w:p w14:paraId="761F8430" w14:textId="77777777" w:rsidR="00331A47" w:rsidRPr="00657C13" w:rsidRDefault="00FD07A8" w:rsidP="00331A47">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hAnsi="Palatino Linotype"/>
        </w:rPr>
        <w:t xml:space="preserve">En el caso concreto que nos ocupa analizar, es de destacar que la información fue requerida a través del </w:t>
      </w:r>
      <w:r w:rsidRPr="00657C13">
        <w:rPr>
          <w:rFonts w:ascii="Palatino Linotype" w:hAnsi="Palatino Linotype"/>
          <w:b/>
        </w:rPr>
        <w:t>SAIMEX</w:t>
      </w:r>
      <w:r w:rsidR="00103480" w:rsidRPr="00657C13">
        <w:rPr>
          <w:rFonts w:ascii="Palatino Linotype" w:hAnsi="Palatino Linotype"/>
        </w:rPr>
        <w:t>,</w:t>
      </w:r>
      <w:r w:rsidRPr="00657C13">
        <w:rPr>
          <w:rFonts w:ascii="Palatino Linotype" w:hAnsi="Palatino Linotype"/>
        </w:rPr>
        <w:t xml:space="preserve"> sin embargo, el </w:t>
      </w:r>
      <w:r w:rsidR="00103480" w:rsidRPr="00657C13">
        <w:rPr>
          <w:rFonts w:ascii="Palatino Linotype" w:hAnsi="Palatino Linotype"/>
          <w:b/>
        </w:rPr>
        <w:t>SUJETO OBLIGADO</w:t>
      </w:r>
      <w:r w:rsidR="00103480" w:rsidRPr="00657C13">
        <w:rPr>
          <w:rFonts w:ascii="Palatino Linotype" w:hAnsi="Palatino Linotype"/>
        </w:rPr>
        <w:t xml:space="preserve"> </w:t>
      </w:r>
      <w:r w:rsidR="00331A47" w:rsidRPr="00657C13">
        <w:rPr>
          <w:rFonts w:ascii="Palatino Linotype" w:hAnsi="Palatino Linotype"/>
        </w:rPr>
        <w:t>en su respuesta a los</w:t>
      </w:r>
      <w:r w:rsidRPr="00657C13">
        <w:rPr>
          <w:rFonts w:ascii="Palatino Linotype" w:hAnsi="Palatino Linotype"/>
        </w:rPr>
        <w:t xml:space="preserve"> planteamiento</w:t>
      </w:r>
      <w:r w:rsidR="00331A47" w:rsidRPr="00657C13">
        <w:rPr>
          <w:rFonts w:ascii="Palatino Linotype" w:hAnsi="Palatino Linotype"/>
        </w:rPr>
        <w:t>s</w:t>
      </w:r>
      <w:r w:rsidRPr="00657C13">
        <w:rPr>
          <w:rFonts w:ascii="Palatino Linotype" w:hAnsi="Palatino Linotype"/>
        </w:rPr>
        <w:t xml:space="preserve"> formulado</w:t>
      </w:r>
      <w:r w:rsidR="00331A47" w:rsidRPr="00657C13">
        <w:rPr>
          <w:rFonts w:ascii="Palatino Linotype" w:hAnsi="Palatino Linotype"/>
        </w:rPr>
        <w:t>s</w:t>
      </w:r>
      <w:r w:rsidRPr="00657C13">
        <w:rPr>
          <w:rFonts w:ascii="Palatino Linotype" w:hAnsi="Palatino Linotype"/>
        </w:rPr>
        <w:t xml:space="preserve"> informó que se ponía a disposición del particular en la modalidad de “Consulta Directa”, indicando que dicha información </w:t>
      </w:r>
      <w:r w:rsidRPr="00657C13">
        <w:rPr>
          <w:rFonts w:ascii="Palatino Linotype" w:hAnsi="Palatino Linotype"/>
        </w:rPr>
        <w:lastRenderedPageBreak/>
        <w:t>será entregada en las oficinas del Hospital Regional de Alta Especialidad de Zumpango.</w:t>
      </w:r>
    </w:p>
    <w:p w14:paraId="7173EBFD" w14:textId="77777777" w:rsidR="00331A47" w:rsidRPr="00657C13" w:rsidRDefault="00331A47" w:rsidP="00331A47">
      <w:pPr>
        <w:pStyle w:val="Prrafodelista"/>
        <w:rPr>
          <w:lang w:val="es-ES_tradnl"/>
        </w:rPr>
      </w:pPr>
    </w:p>
    <w:p w14:paraId="5DE12CD4" w14:textId="77777777" w:rsidR="00331A47" w:rsidRPr="00657C13" w:rsidRDefault="00331A47" w:rsidP="00331A47">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hAnsi="Palatino Linotype"/>
          <w:lang w:val="es-ES_tradnl"/>
        </w:rPr>
        <w:t>En razón de lo anterior, este Órgano Garante advierte que</w:t>
      </w:r>
      <w:r w:rsidR="00FD07A8" w:rsidRPr="00657C13">
        <w:rPr>
          <w:rFonts w:ascii="Palatino Linotype" w:hAnsi="Palatino Linotype"/>
        </w:rPr>
        <w:t xml:space="preserve"> la actuación del Sujeto Obligado constituye una afectación al derecho humano de acceso a la inf</w:t>
      </w:r>
      <w:r w:rsidRPr="00657C13">
        <w:rPr>
          <w:rFonts w:ascii="Palatino Linotype" w:hAnsi="Palatino Linotype"/>
        </w:rPr>
        <w:t xml:space="preserve">ormación pública del particular. </w:t>
      </w:r>
    </w:p>
    <w:p w14:paraId="2047B80A" w14:textId="77777777" w:rsidR="00331A47" w:rsidRPr="00657C13" w:rsidRDefault="00331A47" w:rsidP="00331A47">
      <w:pPr>
        <w:pStyle w:val="Prrafodelista"/>
        <w:rPr>
          <w:rFonts w:ascii="Palatino Linotype" w:hAnsi="Palatino Linotype"/>
        </w:rPr>
      </w:pPr>
    </w:p>
    <w:p w14:paraId="0FA9828A" w14:textId="263CDE05" w:rsidR="004650E9" w:rsidRPr="00657C13" w:rsidRDefault="00331A47" w:rsidP="00331A47">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hAnsi="Palatino Linotype"/>
        </w:rPr>
        <w:t>En efecto, el hecho de realizar el cambio de la modalidad de entrega</w:t>
      </w:r>
      <w:r w:rsidR="00FD07A8" w:rsidRPr="00657C13">
        <w:rPr>
          <w:rFonts w:ascii="Palatino Linotype" w:hAnsi="Palatino Linotype"/>
        </w:rPr>
        <w:t>,</w:t>
      </w:r>
      <w:r w:rsidR="004650E9" w:rsidRPr="00657C13">
        <w:rPr>
          <w:rFonts w:ascii="Palatino Linotype" w:hAnsi="Palatino Linotype"/>
        </w:rPr>
        <w:t xml:space="preserve"> sin considerar la existencia de diversos medos electrónicos que faciliten</w:t>
      </w:r>
      <w:r w:rsidR="00FD07A8" w:rsidRPr="00657C13">
        <w:rPr>
          <w:rFonts w:ascii="Palatino Linotype" w:hAnsi="Palatino Linotype"/>
        </w:rPr>
        <w:t xml:space="preserve"> la entrega de información, </w:t>
      </w:r>
      <w:r w:rsidR="004650E9" w:rsidRPr="00657C13">
        <w:rPr>
          <w:rFonts w:ascii="Palatino Linotype" w:hAnsi="Palatino Linotype"/>
        </w:rPr>
        <w:t>vulnera el derecho accionado por el particular, encuentra sutento lo anterior en el siguiente criterio emitido por el Órgano Garante nacional:</w:t>
      </w:r>
    </w:p>
    <w:p w14:paraId="53B547FC" w14:textId="77777777" w:rsidR="004650E9" w:rsidRPr="00657C13" w:rsidRDefault="004650E9" w:rsidP="004650E9">
      <w:pPr>
        <w:pStyle w:val="Prrafodelista"/>
        <w:rPr>
          <w:rFonts w:ascii="Palatino Linotype" w:eastAsia="MS Mincho" w:hAnsi="Palatino Linotype"/>
          <w:color w:val="000000"/>
          <w:lang w:val="es-ES_tradnl"/>
        </w:rPr>
      </w:pPr>
    </w:p>
    <w:p w14:paraId="1D88D389" w14:textId="103E46C0" w:rsidR="004650E9" w:rsidRPr="00657C13" w:rsidRDefault="004650E9" w:rsidP="004650E9">
      <w:pPr>
        <w:tabs>
          <w:tab w:val="left" w:pos="720"/>
        </w:tabs>
        <w:spacing w:line="360" w:lineRule="auto"/>
        <w:ind w:left="720" w:right="558"/>
        <w:contextualSpacing/>
        <w:jc w:val="both"/>
        <w:rPr>
          <w:rFonts w:ascii="Palatino Linotype" w:eastAsia="MS Mincho" w:hAnsi="Palatino Linotype"/>
          <w:i/>
          <w:color w:val="000000"/>
        </w:rPr>
      </w:pPr>
      <w:r w:rsidRPr="00657C13">
        <w:rPr>
          <w:rFonts w:ascii="Palatino Linotype" w:eastAsia="MS Mincho" w:hAnsi="Palatino Linotype"/>
          <w:b/>
          <w:i/>
          <w:color w:val="000000"/>
        </w:rPr>
        <w:t>“Modalidad de entrega. Procedencia de proporcionar la información solicitada en una diversa a la elegida por el solicitante.</w:t>
      </w:r>
      <w:r w:rsidRPr="00657C13">
        <w:rPr>
          <w:rFonts w:ascii="Palatino Linotype" w:eastAsia="MS Mincho" w:hAnsi="Palatino Linotype"/>
          <w:i/>
          <w:color w:val="00000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w:t>
      </w:r>
      <w:r w:rsidRPr="00657C13">
        <w:rPr>
          <w:rFonts w:ascii="Palatino Linotype" w:eastAsia="MS Mincho" w:hAnsi="Palatino Linotype"/>
          <w:b/>
          <w:i/>
          <w:color w:val="000000"/>
        </w:rPr>
        <w:t>) se notifique al particular la disposición de la información en todas las modalidades que permita el documento de que se trate, procurando reducir, en todo momento, los costos de entrega.</w:t>
      </w:r>
      <w:r w:rsidRPr="00657C13">
        <w:rPr>
          <w:rFonts w:ascii="Palatino Linotype" w:eastAsia="MS Mincho" w:hAnsi="Palatino Linotype"/>
          <w:i/>
          <w:color w:val="000000"/>
        </w:rPr>
        <w:t>” (Sic)</w:t>
      </w:r>
    </w:p>
    <w:p w14:paraId="3994D542" w14:textId="24817132" w:rsidR="004650E9" w:rsidRPr="00657C13" w:rsidRDefault="004650E9" w:rsidP="004650E9">
      <w:pPr>
        <w:rPr>
          <w:rFonts w:ascii="Palatino Linotype" w:hAnsi="Palatino Linotype"/>
        </w:rPr>
      </w:pPr>
    </w:p>
    <w:p w14:paraId="0F74E98F" w14:textId="77777777" w:rsidR="004650E9" w:rsidRPr="00657C13" w:rsidRDefault="004650E9" w:rsidP="00331A47">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hAnsi="Palatino Linotype"/>
        </w:rPr>
        <w:t>En ese sentido este Órgano Garante, observa que no se consideraron por el ente recurrido, todas las modalidades de entrega de la información</w:t>
      </w:r>
      <w:r w:rsidR="00FD07A8" w:rsidRPr="00657C13">
        <w:rPr>
          <w:rFonts w:ascii="Palatino Linotype" w:hAnsi="Palatino Linotype"/>
        </w:rPr>
        <w:t xml:space="preserve">, el cambio de </w:t>
      </w:r>
      <w:r w:rsidR="00FD07A8" w:rsidRPr="00657C13">
        <w:rPr>
          <w:rFonts w:ascii="Palatino Linotype" w:hAnsi="Palatino Linotype"/>
        </w:rPr>
        <w:lastRenderedPageBreak/>
        <w:t xml:space="preserve">modalidad no es procedente, en virtud de lo establecido por el artículo 164, de la Ley de Transparencia y Acceso a la Información Pública del Estado de México y Municipios que contempla los siguiente: </w:t>
      </w:r>
    </w:p>
    <w:p w14:paraId="6FE2516E" w14:textId="77777777" w:rsidR="004650E9" w:rsidRPr="00657C13" w:rsidRDefault="004650E9" w:rsidP="004650E9">
      <w:pPr>
        <w:tabs>
          <w:tab w:val="left" w:pos="426"/>
        </w:tabs>
        <w:spacing w:line="360" w:lineRule="auto"/>
        <w:ind w:left="360" w:right="558"/>
        <w:contextualSpacing/>
        <w:jc w:val="both"/>
        <w:rPr>
          <w:rFonts w:ascii="Palatino Linotype" w:eastAsia="MS Mincho" w:hAnsi="Palatino Linotype"/>
          <w:i/>
          <w:color w:val="000000"/>
          <w:lang w:val="es-ES_tradnl"/>
        </w:rPr>
      </w:pPr>
    </w:p>
    <w:p w14:paraId="025D2D86" w14:textId="74FED946" w:rsidR="00FD07A8" w:rsidRPr="00657C13" w:rsidRDefault="00FD07A8" w:rsidP="004650E9">
      <w:pPr>
        <w:tabs>
          <w:tab w:val="left" w:pos="720"/>
        </w:tabs>
        <w:spacing w:line="360" w:lineRule="auto"/>
        <w:ind w:left="720" w:right="918"/>
        <w:contextualSpacing/>
        <w:jc w:val="both"/>
        <w:rPr>
          <w:rFonts w:ascii="Palatino Linotype" w:eastAsia="MS Mincho" w:hAnsi="Palatino Linotype"/>
          <w:i/>
          <w:color w:val="000000"/>
          <w:lang w:val="es-ES_tradnl"/>
        </w:rPr>
      </w:pPr>
      <w:r w:rsidRPr="00657C13">
        <w:rPr>
          <w:rFonts w:ascii="Palatino Linotype" w:hAnsi="Palatino Linotype"/>
          <w:i/>
        </w:rPr>
        <w:t>“</w:t>
      </w:r>
      <w:r w:rsidRPr="00657C13">
        <w:rPr>
          <w:rFonts w:ascii="Palatino Linotype" w:hAnsi="Palatino Linotype"/>
          <w:b/>
          <w:i/>
        </w:rPr>
        <w:t>Artículo 164.</w:t>
      </w:r>
      <w:r w:rsidRPr="00657C13">
        <w:rPr>
          <w:rFonts w:ascii="Palatino Linotype" w:hAnsi="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p w14:paraId="6320AB59" w14:textId="77777777" w:rsidR="00FD07A8" w:rsidRPr="00657C13" w:rsidRDefault="00FD07A8" w:rsidP="00FD07A8">
      <w:pPr>
        <w:pStyle w:val="Prrafodelista"/>
        <w:rPr>
          <w:rFonts w:ascii="Palatino Linotype" w:eastAsia="MS Mincho" w:hAnsi="Palatino Linotype"/>
          <w:color w:val="000000"/>
          <w:lang w:val="es-ES_tradnl"/>
        </w:rPr>
      </w:pPr>
    </w:p>
    <w:p w14:paraId="4EF2D12C" w14:textId="0D75B50D" w:rsidR="000F656D" w:rsidRPr="00657C13" w:rsidRDefault="004650E9" w:rsidP="000F656D">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hAnsi="Palatino Linotype"/>
        </w:rPr>
        <w:t>En ese sentido, es de precisar que l</w:t>
      </w:r>
      <w:r w:rsidR="00FD07A8" w:rsidRPr="00657C13">
        <w:rPr>
          <w:rFonts w:ascii="Palatino Linotype" w:hAnsi="Palatino Linotype"/>
        </w:rPr>
        <w:t>a Ley de Transparencia en cita, busca privilegiar la entrega de la información solicitada en la modalidad requerida por el particular.</w:t>
      </w:r>
      <w:r w:rsidRPr="00657C13">
        <w:rPr>
          <w:rFonts w:ascii="Palatino Linotype" w:hAnsi="Palatino Linotype"/>
        </w:rPr>
        <w:t xml:space="preserve"> En ese sentido, el art</w:t>
      </w:r>
      <w:r w:rsidR="000F656D" w:rsidRPr="00657C13">
        <w:rPr>
          <w:rFonts w:ascii="Palatino Linotype" w:hAnsi="Palatino Linotype"/>
        </w:rPr>
        <w:t>ículo en cita</w:t>
      </w:r>
      <w:r w:rsidR="00FD07A8" w:rsidRPr="00657C13">
        <w:rPr>
          <w:rFonts w:ascii="Palatino Linotype" w:hAnsi="Palatino Linotype"/>
        </w:rPr>
        <w:t xml:space="preserve">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w:t>
      </w:r>
    </w:p>
    <w:p w14:paraId="77AF609A" w14:textId="77777777" w:rsidR="000F656D" w:rsidRPr="00657C13" w:rsidRDefault="000F656D" w:rsidP="000F656D">
      <w:pPr>
        <w:tabs>
          <w:tab w:val="left" w:pos="426"/>
        </w:tabs>
        <w:spacing w:line="360" w:lineRule="auto"/>
        <w:contextualSpacing/>
        <w:jc w:val="both"/>
        <w:rPr>
          <w:rFonts w:ascii="Palatino Linotype" w:eastAsia="MS Mincho" w:hAnsi="Palatino Linotype"/>
          <w:color w:val="000000"/>
          <w:lang w:val="es-ES_tradnl"/>
        </w:rPr>
      </w:pPr>
    </w:p>
    <w:p w14:paraId="334231A3" w14:textId="77777777" w:rsidR="000F656D" w:rsidRPr="00657C13" w:rsidRDefault="000F656D" w:rsidP="000F656D">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MS Mincho" w:hAnsi="Palatino Linotype"/>
          <w:color w:val="000000"/>
        </w:rPr>
        <w:t>En complemento a esto, es de destacar que en el régimen jurídico mexicano, la fundamentación y motivación de los actos o resoluciones no es exclusiva de los órganos judiciales o jurisdiccionales, sino que se extiende a todas las autoridades.</w:t>
      </w:r>
    </w:p>
    <w:p w14:paraId="12C5130C" w14:textId="77777777" w:rsidR="000F656D" w:rsidRPr="00657C13" w:rsidRDefault="000F656D" w:rsidP="000F656D">
      <w:pPr>
        <w:pStyle w:val="Prrafodelista"/>
        <w:rPr>
          <w:rFonts w:ascii="Palatino Linotype" w:eastAsia="MS Mincho" w:hAnsi="Palatino Linotype"/>
          <w:color w:val="000000"/>
        </w:rPr>
      </w:pPr>
    </w:p>
    <w:p w14:paraId="420E5724" w14:textId="77777777" w:rsidR="000F656D" w:rsidRPr="00657C13" w:rsidRDefault="000F656D" w:rsidP="000F656D">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MS Mincho" w:hAnsi="Palatino Linotype"/>
          <w:color w:val="000000"/>
        </w:rPr>
        <w:lastRenderedPageBreak/>
        <w:t>En este contexto, en todo acto que la autoridad pronuncie en el ejercicio de sus atribuciones, debe expresar los fundamentos legales que le dieron origen y las razones por las que se deben aplicar al caso concreto.</w:t>
      </w:r>
    </w:p>
    <w:p w14:paraId="14C4599F" w14:textId="77777777" w:rsidR="000F656D" w:rsidRPr="00657C13" w:rsidRDefault="000F656D" w:rsidP="000F656D">
      <w:pPr>
        <w:pStyle w:val="Prrafodelista"/>
        <w:rPr>
          <w:rFonts w:ascii="Palatino Linotype" w:eastAsia="MS Mincho" w:hAnsi="Palatino Linotype"/>
          <w:color w:val="000000"/>
        </w:rPr>
      </w:pPr>
    </w:p>
    <w:p w14:paraId="60BEF2DE" w14:textId="18F9CBDB" w:rsidR="000F656D" w:rsidRPr="00657C13" w:rsidRDefault="000F656D" w:rsidP="000F656D">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MS Mincho" w:hAnsi="Palatino Linotype"/>
          <w:color w:val="000000"/>
        </w:rPr>
        <w:t xml:space="preserve">Entonces, la fundamentación y motivación consiste en la obligación que tiene todo ente público de expresar los preceptos jurídicos aplicables al asunto motivo del acto y las razones o argumentos de su actuar, tiene sustento lo anterior en la siguiente tesis: </w:t>
      </w:r>
    </w:p>
    <w:p w14:paraId="187808F1" w14:textId="77777777" w:rsidR="000F656D" w:rsidRPr="00657C13" w:rsidRDefault="000F656D" w:rsidP="000F656D">
      <w:pPr>
        <w:tabs>
          <w:tab w:val="left" w:pos="426"/>
        </w:tabs>
        <w:spacing w:line="360" w:lineRule="auto"/>
        <w:contextualSpacing/>
        <w:jc w:val="both"/>
        <w:rPr>
          <w:rFonts w:ascii="Palatino Linotype" w:eastAsia="MS Mincho" w:hAnsi="Palatino Linotype"/>
          <w:color w:val="000000"/>
        </w:rPr>
      </w:pPr>
    </w:p>
    <w:p w14:paraId="4FFBCB4F" w14:textId="77777777" w:rsidR="000F656D" w:rsidRPr="00657C13" w:rsidRDefault="000F656D" w:rsidP="000F656D">
      <w:pPr>
        <w:tabs>
          <w:tab w:val="left" w:pos="426"/>
        </w:tabs>
        <w:spacing w:line="360" w:lineRule="auto"/>
        <w:ind w:left="720" w:right="918"/>
        <w:contextualSpacing/>
        <w:jc w:val="both"/>
        <w:rPr>
          <w:rFonts w:ascii="Palatino Linotype" w:eastAsia="MS Mincho" w:hAnsi="Palatino Linotype"/>
          <w:i/>
          <w:color w:val="000000"/>
          <w:lang w:val="es-ES_tradnl"/>
        </w:rPr>
      </w:pPr>
      <w:r w:rsidRPr="00657C13">
        <w:rPr>
          <w:rFonts w:ascii="Palatino Linotype" w:eastAsia="MS Mincho" w:hAnsi="Palatino Linotype"/>
          <w:b/>
          <w:i/>
          <w:color w:val="000000"/>
          <w:lang w:val="es-ES_tradnl"/>
        </w:rPr>
        <w:t>FUNDAMENTACION Y MOTIVACION.</w:t>
      </w:r>
      <w:r w:rsidRPr="00657C13">
        <w:rPr>
          <w:rFonts w:ascii="Palatino Linotype" w:eastAsia="MS Mincho" w:hAnsi="Palatino Linotype"/>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9B373AA" w14:textId="77777777" w:rsidR="000F656D" w:rsidRPr="00657C13" w:rsidRDefault="000F656D" w:rsidP="000F656D">
      <w:pPr>
        <w:tabs>
          <w:tab w:val="left" w:pos="426"/>
        </w:tabs>
        <w:spacing w:line="360" w:lineRule="auto"/>
        <w:contextualSpacing/>
        <w:jc w:val="both"/>
        <w:rPr>
          <w:rFonts w:ascii="Palatino Linotype" w:eastAsia="MS Mincho" w:hAnsi="Palatino Linotype"/>
          <w:color w:val="000000"/>
        </w:rPr>
      </w:pPr>
    </w:p>
    <w:p w14:paraId="0047FB47" w14:textId="2F024CED" w:rsidR="000F656D" w:rsidRPr="00657C13" w:rsidRDefault="000F656D" w:rsidP="000F656D">
      <w:pPr>
        <w:pStyle w:val="Prrafodelista"/>
        <w:numPr>
          <w:ilvl w:val="0"/>
          <w:numId w:val="5"/>
        </w:numPr>
        <w:tabs>
          <w:tab w:val="left" w:pos="426"/>
        </w:tabs>
        <w:spacing w:line="360" w:lineRule="auto"/>
        <w:ind w:left="0" w:firstLine="0"/>
        <w:contextualSpacing/>
        <w:jc w:val="both"/>
        <w:rPr>
          <w:rFonts w:ascii="Palatino Linotype" w:eastAsia="MS Mincho" w:hAnsi="Palatino Linotype"/>
          <w:color w:val="000000"/>
        </w:rPr>
      </w:pPr>
      <w:r w:rsidRPr="00657C13">
        <w:rPr>
          <w:rFonts w:ascii="Palatino Linotype" w:eastAsia="MS Mincho" w:hAnsi="Palatino Linotype"/>
          <w:color w:val="000000"/>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64DE3B0" w14:textId="77777777" w:rsidR="000F656D" w:rsidRPr="00657C13" w:rsidRDefault="000F656D" w:rsidP="000F656D">
      <w:pPr>
        <w:pStyle w:val="Prrafodelista"/>
        <w:tabs>
          <w:tab w:val="left" w:pos="426"/>
        </w:tabs>
        <w:spacing w:line="360" w:lineRule="auto"/>
        <w:ind w:left="0"/>
        <w:contextualSpacing/>
        <w:jc w:val="both"/>
        <w:rPr>
          <w:rFonts w:ascii="Palatino Linotype" w:eastAsia="MS Mincho" w:hAnsi="Palatino Linotype"/>
          <w:color w:val="000000"/>
        </w:rPr>
      </w:pPr>
    </w:p>
    <w:p w14:paraId="51F57472" w14:textId="3BD5486B" w:rsidR="000F656D" w:rsidRPr="00657C13" w:rsidRDefault="000F656D" w:rsidP="000F656D">
      <w:pPr>
        <w:pStyle w:val="Prrafodelista"/>
        <w:numPr>
          <w:ilvl w:val="0"/>
          <w:numId w:val="5"/>
        </w:numPr>
        <w:tabs>
          <w:tab w:val="left" w:pos="426"/>
        </w:tabs>
        <w:spacing w:line="360" w:lineRule="auto"/>
        <w:ind w:left="0" w:firstLine="0"/>
        <w:contextualSpacing/>
        <w:jc w:val="both"/>
        <w:rPr>
          <w:rFonts w:ascii="Palatino Linotype" w:eastAsia="MS Mincho" w:hAnsi="Palatino Linotype"/>
          <w:color w:val="000000"/>
        </w:rPr>
      </w:pPr>
      <w:r w:rsidRPr="00657C13">
        <w:rPr>
          <w:rFonts w:ascii="Palatino Linotype" w:eastAsia="MS Mincho" w:hAnsi="Palatino Linotype"/>
          <w:color w:val="000000"/>
        </w:rPr>
        <w:t>En este criterio, mucho más acabado que el anterior, se establecen dos premisas básicas de la fundamentación y motivación:</w:t>
      </w:r>
    </w:p>
    <w:p w14:paraId="508129A8" w14:textId="77777777" w:rsidR="000F656D" w:rsidRPr="00657C13" w:rsidRDefault="000F656D" w:rsidP="000F656D">
      <w:pPr>
        <w:tabs>
          <w:tab w:val="left" w:pos="426"/>
        </w:tabs>
        <w:spacing w:line="360" w:lineRule="auto"/>
        <w:contextualSpacing/>
        <w:jc w:val="both"/>
        <w:rPr>
          <w:rFonts w:ascii="Palatino Linotype" w:eastAsia="MS Mincho" w:hAnsi="Palatino Linotype"/>
          <w:color w:val="000000"/>
          <w:lang w:val="es-ES_tradnl"/>
        </w:rPr>
      </w:pPr>
    </w:p>
    <w:p w14:paraId="0627EF9F" w14:textId="77777777" w:rsidR="000F656D" w:rsidRPr="00657C13" w:rsidRDefault="000F656D" w:rsidP="000F656D">
      <w:pPr>
        <w:tabs>
          <w:tab w:val="left" w:pos="426"/>
        </w:tabs>
        <w:spacing w:line="360" w:lineRule="auto"/>
        <w:ind w:left="720" w:right="918"/>
        <w:contextualSpacing/>
        <w:jc w:val="both"/>
        <w:rPr>
          <w:rFonts w:ascii="Palatino Linotype" w:eastAsia="MS Mincho" w:hAnsi="Palatino Linotype"/>
          <w:color w:val="000000"/>
          <w:lang w:val="es-ES_tradnl"/>
        </w:rPr>
      </w:pPr>
      <w:r w:rsidRPr="00657C13">
        <w:rPr>
          <w:rFonts w:ascii="Palatino Linotype" w:eastAsia="MS Mincho" w:hAnsi="Palatino Linotype"/>
          <w:b/>
          <w:color w:val="000000"/>
          <w:lang w:val="es-ES_tradnl"/>
        </w:rPr>
        <w:lastRenderedPageBreak/>
        <w:t>La fundamentación</w:t>
      </w:r>
      <w:r w:rsidRPr="00657C13">
        <w:rPr>
          <w:rFonts w:ascii="Palatino Linotype" w:eastAsia="MS Mincho" w:hAnsi="Palatino Linotype"/>
          <w:color w:val="000000"/>
          <w:lang w:val="es-ES_tradnl"/>
        </w:rPr>
        <w:t xml:space="preserve"> es la invocación de la norma jurídica y el precepto en específico aplicable a los hechos sometidos a la consideración de la autoridad. La correcta adecuación del hecho jurídico al supuesto establecido en la ley.</w:t>
      </w:r>
    </w:p>
    <w:p w14:paraId="45205538" w14:textId="77777777" w:rsidR="000F656D" w:rsidRPr="00657C13" w:rsidRDefault="000F656D" w:rsidP="000F656D">
      <w:pPr>
        <w:tabs>
          <w:tab w:val="left" w:pos="426"/>
        </w:tabs>
        <w:spacing w:line="360" w:lineRule="auto"/>
        <w:contextualSpacing/>
        <w:jc w:val="both"/>
        <w:rPr>
          <w:rFonts w:ascii="Palatino Linotype" w:eastAsia="MS Mincho" w:hAnsi="Palatino Linotype"/>
          <w:color w:val="000000"/>
          <w:lang w:val="es-ES_tradnl"/>
        </w:rPr>
      </w:pPr>
    </w:p>
    <w:p w14:paraId="04721080" w14:textId="77777777" w:rsidR="000F656D" w:rsidRPr="00657C13" w:rsidRDefault="000F656D" w:rsidP="000F656D">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MS Mincho" w:hAnsi="Palatino Linotype"/>
          <w:color w:val="000000"/>
          <w:lang w:val="es-ES_tradnl"/>
        </w:rPr>
        <w:t>Por ende, no es suficiente la expresión genérica de la norma abstracta aplicable, sino además la manifestación de los artículos o numerales idóneos que encuadren con el asunto concreto.</w:t>
      </w:r>
    </w:p>
    <w:p w14:paraId="26EFB919" w14:textId="77777777" w:rsidR="000F656D" w:rsidRPr="00657C13" w:rsidRDefault="000F656D" w:rsidP="000F656D">
      <w:pPr>
        <w:tabs>
          <w:tab w:val="left" w:pos="426"/>
        </w:tabs>
        <w:spacing w:line="360" w:lineRule="auto"/>
        <w:contextualSpacing/>
        <w:jc w:val="both"/>
        <w:rPr>
          <w:rFonts w:ascii="Palatino Linotype" w:eastAsia="MS Mincho" w:hAnsi="Palatino Linotype"/>
          <w:color w:val="000000"/>
          <w:lang w:val="es-ES_tradnl"/>
        </w:rPr>
      </w:pPr>
    </w:p>
    <w:p w14:paraId="559CA935" w14:textId="77777777" w:rsidR="000F656D" w:rsidRPr="00657C13" w:rsidRDefault="000F656D" w:rsidP="000F656D">
      <w:pPr>
        <w:tabs>
          <w:tab w:val="left" w:pos="426"/>
        </w:tabs>
        <w:spacing w:line="360" w:lineRule="auto"/>
        <w:ind w:left="720" w:right="918"/>
        <w:contextualSpacing/>
        <w:jc w:val="both"/>
        <w:rPr>
          <w:rFonts w:ascii="Palatino Linotype" w:eastAsia="MS Mincho" w:hAnsi="Palatino Linotype"/>
          <w:color w:val="000000"/>
          <w:lang w:val="es-ES_tradnl"/>
        </w:rPr>
      </w:pPr>
      <w:r w:rsidRPr="00657C13">
        <w:rPr>
          <w:rFonts w:ascii="Palatino Linotype" w:eastAsia="MS Mincho" w:hAnsi="Palatino Linotype"/>
          <w:b/>
          <w:color w:val="000000"/>
          <w:lang w:val="es-ES_tradnl"/>
        </w:rPr>
        <w:t>La motivación</w:t>
      </w:r>
      <w:r w:rsidRPr="00657C13">
        <w:rPr>
          <w:rFonts w:ascii="Palatino Linotype" w:eastAsia="MS Mincho" w:hAnsi="Palatino Linotype"/>
          <w:color w:val="000000"/>
          <w:lang w:val="es-ES_tradnl"/>
        </w:rPr>
        <w:t xml:space="preserve"> corresponde a aquéllas expresiones y argumentaciones, a través de las cuales la autoridad da a conocer en forma detallada y completa todas las circunstancias que condujeron a la decisión emitida.</w:t>
      </w:r>
    </w:p>
    <w:p w14:paraId="761427C6" w14:textId="77777777" w:rsidR="000F656D" w:rsidRPr="00657C13" w:rsidRDefault="000F656D" w:rsidP="000F656D">
      <w:pPr>
        <w:tabs>
          <w:tab w:val="left" w:pos="426"/>
        </w:tabs>
        <w:spacing w:line="360" w:lineRule="auto"/>
        <w:contextualSpacing/>
        <w:jc w:val="both"/>
        <w:rPr>
          <w:rFonts w:ascii="Palatino Linotype" w:eastAsia="MS Mincho" w:hAnsi="Palatino Linotype"/>
          <w:color w:val="000000"/>
          <w:lang w:val="es-ES_tradnl"/>
        </w:rPr>
      </w:pPr>
    </w:p>
    <w:p w14:paraId="666EE5B1" w14:textId="00BC2807" w:rsidR="005518DA" w:rsidRPr="00657C13" w:rsidRDefault="000F656D" w:rsidP="005518DA">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MS Mincho" w:hAnsi="Palatino Linotype"/>
          <w:color w:val="000000"/>
          <w:lang w:val="es-ES_tradnl"/>
        </w:rPr>
        <w:t>Esta motivación debe ser suficiente y contundente; es decir, no puede ser escasa que provoque que la persona no tenga claro los motivos del acto, ni superflua que se pierda en una maraña de citas y lenguaje técnico que provoque su incomprensión.</w:t>
      </w:r>
    </w:p>
    <w:p w14:paraId="4D584578" w14:textId="77777777" w:rsidR="005518DA" w:rsidRPr="00657C13" w:rsidRDefault="005518DA" w:rsidP="005518DA">
      <w:pPr>
        <w:tabs>
          <w:tab w:val="left" w:pos="426"/>
        </w:tabs>
        <w:spacing w:line="360" w:lineRule="auto"/>
        <w:contextualSpacing/>
        <w:jc w:val="both"/>
        <w:rPr>
          <w:rFonts w:ascii="Palatino Linotype" w:eastAsia="MS Mincho" w:hAnsi="Palatino Linotype"/>
          <w:color w:val="000000"/>
          <w:lang w:val="es-ES_tradnl"/>
        </w:rPr>
      </w:pPr>
    </w:p>
    <w:p w14:paraId="111C5B4D" w14:textId="77777777" w:rsidR="00643A68" w:rsidRPr="00657C13" w:rsidRDefault="000F656D" w:rsidP="00FD07A8">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MS Mincho" w:hAnsi="Palatino Linotype"/>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320429F" w14:textId="77777777" w:rsidR="00643A68" w:rsidRPr="00657C13" w:rsidRDefault="00643A68" w:rsidP="00643A68">
      <w:pPr>
        <w:pStyle w:val="Prrafodelista"/>
      </w:pPr>
    </w:p>
    <w:p w14:paraId="5A516398" w14:textId="77777777" w:rsidR="00643A68" w:rsidRPr="00657C13" w:rsidRDefault="00FD07A8" w:rsidP="00FD07A8">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hAnsi="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w:t>
      </w:r>
      <w:r w:rsidR="00643A68" w:rsidRPr="00657C13">
        <w:rPr>
          <w:rFonts w:ascii="Palatino Linotype" w:hAnsi="Palatino Linotype"/>
        </w:rPr>
        <w:t>e una real y auténtica defensa.</w:t>
      </w:r>
    </w:p>
    <w:p w14:paraId="2CB01DA1" w14:textId="77777777" w:rsidR="00643A68" w:rsidRPr="00657C13" w:rsidRDefault="00643A68" w:rsidP="00643A68">
      <w:pPr>
        <w:pStyle w:val="Prrafodelista"/>
        <w:rPr>
          <w:rFonts w:ascii="Palatino Linotype" w:hAnsi="Palatino Linotype"/>
        </w:rPr>
      </w:pPr>
    </w:p>
    <w:p w14:paraId="12382FE4" w14:textId="77777777" w:rsidR="00643A68" w:rsidRPr="00657C13" w:rsidRDefault="00FD07A8" w:rsidP="00643A68">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hAnsi="Palatino Linotype"/>
        </w:rPr>
        <w:t xml:space="preserve">En este sentido, de las constancias que obran en el presente recurso de revisión, </w:t>
      </w:r>
      <w:r w:rsidR="00643A68" w:rsidRPr="00657C13">
        <w:rPr>
          <w:rFonts w:ascii="Palatino Linotype" w:hAnsi="Palatino Linotype"/>
        </w:rPr>
        <w:t xml:space="preserve">si bien </w:t>
      </w:r>
      <w:r w:rsidRPr="00657C13">
        <w:rPr>
          <w:rFonts w:ascii="Palatino Linotype" w:hAnsi="Palatino Linotype"/>
        </w:rPr>
        <w:t>se advierte que la particular al momento de formular su solicitud de información, en el formato previamente establecido para tal efecto, señaló como modalidad de entrega a través del Sistema de Solicitudes de Acceso a la Información de la PNT</w:t>
      </w:r>
      <w:r w:rsidR="00643A68" w:rsidRPr="00657C13">
        <w:rPr>
          <w:rFonts w:ascii="Palatino Linotype" w:hAnsi="Palatino Linotype"/>
        </w:rPr>
        <w:t xml:space="preserve"> y mediante correo electrónico, lo cierto es que el </w:t>
      </w:r>
      <w:r w:rsidR="00643A68" w:rsidRPr="00657C13">
        <w:rPr>
          <w:rFonts w:ascii="Palatino Linotype" w:hAnsi="Palatino Linotype"/>
          <w:b/>
        </w:rPr>
        <w:t xml:space="preserve">SUJETO OBLIGADO debió en términos del ya referido artículo 158 de la Ley Estatal de transparencia, proporcionar medios electrónicos diversos a efecto de realizar entrega de la información solicitada.  </w:t>
      </w:r>
    </w:p>
    <w:p w14:paraId="1676F196" w14:textId="77777777" w:rsidR="00643A68" w:rsidRPr="00657C13" w:rsidRDefault="00643A68" w:rsidP="00643A68">
      <w:pPr>
        <w:pStyle w:val="Prrafodelista"/>
        <w:rPr>
          <w:rFonts w:ascii="Palatino Linotype" w:eastAsiaTheme="minorEastAsia" w:hAnsi="Palatino Linotype" w:cs="Arial"/>
        </w:rPr>
      </w:pPr>
    </w:p>
    <w:p w14:paraId="750F2BAF" w14:textId="1E440C1E" w:rsidR="00643A68" w:rsidRPr="00657C13" w:rsidRDefault="00643A68" w:rsidP="00643A68">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Theme="minorEastAsia" w:hAnsi="Palatino Linotype" w:cs="Arial"/>
        </w:rPr>
        <w:t xml:space="preserve">En lo particular, este Órgano Garante considera que las respuestas </w:t>
      </w:r>
      <w:r w:rsidRPr="00657C13">
        <w:rPr>
          <w:rFonts w:ascii="Palatino Linotype" w:eastAsiaTheme="minorEastAsia" w:hAnsi="Palatino Linotype" w:cs="Arial"/>
          <w:b/>
          <w:u w:val="single"/>
        </w:rPr>
        <w:t>NO</w:t>
      </w:r>
      <w:r w:rsidRPr="00657C13">
        <w:rPr>
          <w:rFonts w:ascii="Palatino Linotype" w:eastAsiaTheme="minorEastAsia" w:hAnsi="Palatino Linotype" w:cs="Arial"/>
        </w:rPr>
        <w:t xml:space="preserve"> cumplen con los elementos formales que deben revestir en una resolución relativa al derecho de acceso a la información pública, ello desde la óptica de que el </w:t>
      </w:r>
      <w:r w:rsidRPr="00657C13">
        <w:rPr>
          <w:rFonts w:ascii="Palatino Linotype" w:eastAsiaTheme="minorEastAsia" w:hAnsi="Palatino Linotype" w:cs="Arial"/>
          <w:b/>
        </w:rPr>
        <w:t>SUJETO OBLIGADO</w:t>
      </w:r>
      <w:r w:rsidRPr="00657C13">
        <w:rPr>
          <w:rFonts w:ascii="Palatino Linotype" w:eastAsiaTheme="minorEastAsia" w:hAnsi="Palatino Linotype" w:cs="Arial"/>
        </w:rPr>
        <w:t xml:space="preserve"> se limita a referir la consulta directa para acceder a la información materia de la solicitud, sin embargo, no fundamenta ni motiva de manera correcta </w:t>
      </w:r>
      <w:r w:rsidRPr="00657C13">
        <w:rPr>
          <w:rFonts w:ascii="Palatino Linotype" w:eastAsiaTheme="minorEastAsia" w:hAnsi="Palatino Linotype" w:cs="Arial"/>
        </w:rPr>
        <w:lastRenderedPageBreak/>
        <w:t>la restricción del derecho accionado, así como no establece medio diverso para raparlo.</w:t>
      </w:r>
    </w:p>
    <w:p w14:paraId="5515867C" w14:textId="77777777" w:rsidR="00643A68" w:rsidRPr="00657C13" w:rsidRDefault="00643A68" w:rsidP="00643A68">
      <w:pPr>
        <w:pStyle w:val="Prrafodelista"/>
        <w:rPr>
          <w:rFonts w:ascii="Palatino Linotype" w:eastAsiaTheme="minorEastAsia" w:hAnsi="Palatino Linotype" w:cs="Arial"/>
        </w:rPr>
      </w:pPr>
    </w:p>
    <w:p w14:paraId="5F14C1A8" w14:textId="77777777" w:rsidR="00643A68" w:rsidRPr="00657C13" w:rsidRDefault="00643A68" w:rsidP="00643A68">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Theme="minorEastAsia" w:hAnsi="Palatino Linotype" w:cs="Arial"/>
        </w:rPr>
        <w:t xml:space="preserve">En todo caso, para la aplicabilidad del cambio de modalidad pretendido, el </w:t>
      </w:r>
      <w:r w:rsidRPr="00657C13">
        <w:rPr>
          <w:rFonts w:ascii="Palatino Linotype" w:eastAsiaTheme="minorEastAsia" w:hAnsi="Palatino Linotype" w:cs="Arial"/>
          <w:b/>
        </w:rPr>
        <w:t>SUJETO OBLIGADO</w:t>
      </w:r>
      <w:r w:rsidRPr="00657C13">
        <w:rPr>
          <w:rFonts w:ascii="Palatino Linotype" w:eastAsiaTheme="minorEastAsia" w:hAnsi="Palatino Linotype" w:cs="Arial"/>
        </w:rPr>
        <w:t xml:space="preserve"> debió exponer claramente los impedimentos a los que se enfrentó para hacer entrega de la información en la modalidad elegida por el particular en el plazo que la ley le otorga para ello.</w:t>
      </w:r>
    </w:p>
    <w:p w14:paraId="37C996CE" w14:textId="77777777" w:rsidR="00643A68" w:rsidRPr="00657C13" w:rsidRDefault="00643A68" w:rsidP="00643A68">
      <w:pPr>
        <w:pStyle w:val="Prrafodelista"/>
        <w:rPr>
          <w:rFonts w:ascii="Palatino Linotype" w:eastAsiaTheme="minorEastAsia" w:hAnsi="Palatino Linotype" w:cs="Arial"/>
        </w:rPr>
      </w:pPr>
    </w:p>
    <w:p w14:paraId="0AA57199" w14:textId="4B6C89F0" w:rsidR="00643A68" w:rsidRPr="00657C13" w:rsidRDefault="00643A68" w:rsidP="00643A68">
      <w:pPr>
        <w:numPr>
          <w:ilvl w:val="0"/>
          <w:numId w:val="5"/>
        </w:numPr>
        <w:tabs>
          <w:tab w:val="left" w:pos="426"/>
        </w:tabs>
        <w:spacing w:line="360" w:lineRule="auto"/>
        <w:ind w:left="0" w:firstLine="0"/>
        <w:contextualSpacing/>
        <w:jc w:val="both"/>
        <w:rPr>
          <w:rFonts w:ascii="Palatino Linotype" w:eastAsia="MS Mincho" w:hAnsi="Palatino Linotype"/>
          <w:color w:val="000000"/>
          <w:lang w:val="es-ES_tradnl"/>
        </w:rPr>
      </w:pPr>
      <w:r w:rsidRPr="00657C13">
        <w:rPr>
          <w:rFonts w:ascii="Palatino Linotype" w:eastAsiaTheme="minorEastAsia" w:hAnsi="Palatino Linotype" w:cs="Arial"/>
        </w:rPr>
        <w:t xml:space="preserve">En dichas condiciones, se desestima el cambio de modalidad pretendido por el </w:t>
      </w:r>
      <w:r w:rsidRPr="00657C13">
        <w:rPr>
          <w:rFonts w:ascii="Palatino Linotype" w:eastAsiaTheme="minorEastAsia" w:hAnsi="Palatino Linotype" w:cs="Arial"/>
          <w:b/>
        </w:rPr>
        <w:t>SUJETO OBLIGADO</w:t>
      </w:r>
      <w:r w:rsidRPr="00657C13">
        <w:rPr>
          <w:rFonts w:ascii="Palatino Linotype" w:eastAsiaTheme="minorEastAsia" w:hAnsi="Palatino Linotype" w:cs="Arial"/>
        </w:rPr>
        <w:t xml:space="preserve"> por no contar con la debida fundamentación y motivación así como no actualizar los supuestos legales aplicables, situación por la que se ordena al ente recurrido haga entrega a través de medios electrónicos, el o los documentos en donde conste lo siguiente: </w:t>
      </w:r>
    </w:p>
    <w:p w14:paraId="340FA152" w14:textId="77777777" w:rsidR="00643A68" w:rsidRPr="00657C13" w:rsidRDefault="00643A68" w:rsidP="00643A68">
      <w:pPr>
        <w:pStyle w:val="Prrafodelista"/>
        <w:rPr>
          <w:rFonts w:ascii="Palatino Linotype" w:eastAsiaTheme="minorEastAsia" w:hAnsi="Palatino Linotype" w:cs="Arial"/>
          <w:lang w:val="es-ES_tradnl"/>
        </w:rPr>
      </w:pPr>
    </w:p>
    <w:p w14:paraId="52D9AF74" w14:textId="6C1420E4" w:rsidR="000564F1" w:rsidRPr="00657C13" w:rsidRDefault="000564F1" w:rsidP="000564F1">
      <w:pPr>
        <w:pStyle w:val="Prrafodelista"/>
        <w:numPr>
          <w:ilvl w:val="0"/>
          <w:numId w:val="48"/>
        </w:numPr>
        <w:tabs>
          <w:tab w:val="left" w:pos="0"/>
          <w:tab w:val="left" w:pos="426"/>
          <w:tab w:val="left" w:pos="7290"/>
          <w:tab w:val="left" w:pos="7470"/>
        </w:tabs>
        <w:spacing w:line="360" w:lineRule="auto"/>
        <w:ind w:left="0" w:right="18" w:firstLine="0"/>
        <w:contextualSpacing/>
        <w:jc w:val="both"/>
        <w:rPr>
          <w:rFonts w:ascii="Palatino Linotype" w:eastAsia="MS Mincho" w:hAnsi="Palatino Linotype"/>
          <w:b/>
          <w:color w:val="000000"/>
          <w:lang w:val="es-ES_tradnl"/>
        </w:rPr>
      </w:pPr>
      <w:r w:rsidRPr="00657C13">
        <w:rPr>
          <w:rFonts w:ascii="Palatino Linotype" w:eastAsia="MS Mincho" w:hAnsi="Palatino Linotype"/>
          <w:b/>
          <w:color w:val="000000"/>
          <w:lang w:val="es-ES_tradnl"/>
        </w:rPr>
        <w:t xml:space="preserve">Listado, currículum, titulo, cedula, actividades que desempeñan, fecha de ingreso y horario de trabajo del personal adscrito a las áreas de: Subdirección de Personal; Subdirección de Finanzas; Subdirección de  Desarrollo y Calidad;  Subdirección de Diagnóstico y Tratamiento; Subdirección de Enfermería;  Subdirección de Servicios Quirúrgicos;  Subdirección de Servicios Críticos;  Subdirección de Servicios Clinicos; </w:t>
      </w:r>
      <w:r w:rsidR="009676FA" w:rsidRPr="00657C13">
        <w:rPr>
          <w:rFonts w:ascii="Palatino Linotype" w:eastAsia="MS Mincho" w:hAnsi="Palatino Linotype"/>
          <w:b/>
          <w:color w:val="000000"/>
          <w:lang w:val="es-ES_tradnl"/>
        </w:rPr>
        <w:t>Unidad  Jurídica</w:t>
      </w:r>
      <w:r w:rsidRPr="00657C13">
        <w:rPr>
          <w:rFonts w:ascii="Palatino Linotype" w:eastAsia="MS Mincho" w:hAnsi="Palatino Linotype"/>
          <w:b/>
          <w:color w:val="000000"/>
          <w:lang w:val="es-ES_tradnl"/>
        </w:rPr>
        <w:t>;   Unidad de Información, Planeación, Programación y Evaluación; y Unidad de Enseñanza</w:t>
      </w:r>
      <w:r w:rsidR="009676FA" w:rsidRPr="00657C13">
        <w:rPr>
          <w:rFonts w:ascii="Palatino Linotype" w:eastAsia="MS Mincho" w:hAnsi="Palatino Linotype"/>
          <w:b/>
          <w:color w:val="000000"/>
          <w:lang w:val="es-ES_tradnl"/>
        </w:rPr>
        <w:t xml:space="preserve"> e Investigación</w:t>
      </w:r>
      <w:r w:rsidRPr="00657C13">
        <w:rPr>
          <w:rFonts w:ascii="Palatino Linotype" w:eastAsia="MS Mincho" w:hAnsi="Palatino Linotype"/>
          <w:b/>
          <w:color w:val="000000"/>
          <w:lang w:val="es-ES_tradnl"/>
        </w:rPr>
        <w:t xml:space="preserve">.  </w:t>
      </w:r>
    </w:p>
    <w:p w14:paraId="472B41F4" w14:textId="3F628E49" w:rsidR="000564F1" w:rsidRPr="00657C13" w:rsidRDefault="000564F1" w:rsidP="000564F1">
      <w:pPr>
        <w:keepNext/>
        <w:keepLines/>
        <w:spacing w:before="240" w:line="360" w:lineRule="auto"/>
        <w:outlineLvl w:val="0"/>
        <w:rPr>
          <w:rFonts w:ascii="Palatino Linotype" w:eastAsia="MS Mincho" w:hAnsi="Palatino Linotype"/>
          <w:b/>
          <w:lang w:val="es-ES_tradnl"/>
        </w:rPr>
      </w:pPr>
      <w:bookmarkStart w:id="40" w:name="_Toc84433126"/>
      <w:bookmarkStart w:id="41" w:name="_Toc86262525"/>
      <w:bookmarkStart w:id="42" w:name="_Toc93542008"/>
      <w:r w:rsidRPr="00657C13">
        <w:rPr>
          <w:rFonts w:ascii="Palatino Linotype" w:eastAsia="MS Gothic" w:hAnsi="Palatino Linotype"/>
          <w:b/>
          <w:lang w:val="es-ES_tradnl" w:eastAsia="es-ES_tradnl"/>
        </w:rPr>
        <w:lastRenderedPageBreak/>
        <w:t xml:space="preserve">QUINTO. </w:t>
      </w:r>
      <w:r w:rsidRPr="00657C13">
        <w:rPr>
          <w:rFonts w:ascii="Palatino Linotype" w:eastAsia="MS Mincho" w:hAnsi="Palatino Linotype"/>
          <w:b/>
          <w:lang w:val="es-ES_tradnl"/>
        </w:rPr>
        <w:t>De la elaboración de la versión pública y el acuerdo de clasificación como información confidencial.</w:t>
      </w:r>
      <w:bookmarkEnd w:id="40"/>
      <w:bookmarkEnd w:id="41"/>
      <w:bookmarkEnd w:id="42"/>
    </w:p>
    <w:p w14:paraId="456C4C19" w14:textId="3FFC4186" w:rsidR="000564F1" w:rsidRPr="00657C13" w:rsidRDefault="000564F1" w:rsidP="000564F1">
      <w:pPr>
        <w:pStyle w:val="Prrafodelista"/>
        <w:numPr>
          <w:ilvl w:val="0"/>
          <w:numId w:val="5"/>
        </w:numPr>
        <w:spacing w:before="240" w:after="240" w:line="360" w:lineRule="auto"/>
        <w:ind w:left="90" w:hanging="90"/>
        <w:contextualSpacing/>
        <w:jc w:val="both"/>
        <w:rPr>
          <w:rFonts w:ascii="Palatino Linotype" w:hAnsi="Palatino Linotype" w:cs="Arial"/>
        </w:rPr>
      </w:pPr>
      <w:r w:rsidRPr="00657C13">
        <w:rPr>
          <w:rFonts w:ascii="Palatino Linotype" w:hAnsi="Palatino Linotype" w:cs="Arial"/>
          <w:color w:val="000000"/>
          <w:lang w:val="es-ES_tradnl"/>
        </w:rPr>
        <w:t xml:space="preserve"> Debe destacarse que debido a la naturaleza de </w:t>
      </w:r>
      <w:r w:rsidRPr="00657C13">
        <w:rPr>
          <w:rFonts w:ascii="Palatino Linotype" w:hAnsi="Palatino Linotype"/>
          <w:color w:val="000000"/>
          <w:lang w:val="es-ES_tradnl"/>
        </w:rPr>
        <w:t xml:space="preserve">la información solicitada, en la misma pudieran obrar datos personales o información reservada susceptibles de protegerse </w:t>
      </w:r>
      <w:r w:rsidRPr="00657C13">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66B03512" w14:textId="77777777" w:rsidR="000564F1" w:rsidRPr="00657C13" w:rsidRDefault="000564F1" w:rsidP="000564F1">
      <w:pPr>
        <w:spacing w:before="240" w:after="240" w:line="360" w:lineRule="auto"/>
        <w:contextualSpacing/>
        <w:jc w:val="both"/>
        <w:rPr>
          <w:rFonts w:ascii="Palatino Linotype" w:hAnsi="Palatino Linotype" w:cs="Arial"/>
        </w:rPr>
      </w:pPr>
    </w:p>
    <w:p w14:paraId="10F0D327" w14:textId="77777777" w:rsidR="000564F1" w:rsidRPr="00657C13" w:rsidRDefault="000564F1" w:rsidP="000564F1">
      <w:pPr>
        <w:numPr>
          <w:ilvl w:val="0"/>
          <w:numId w:val="5"/>
        </w:numPr>
        <w:spacing w:before="240" w:after="240" w:line="360" w:lineRule="auto"/>
        <w:ind w:left="0" w:hanging="11"/>
        <w:contextualSpacing/>
        <w:jc w:val="both"/>
        <w:rPr>
          <w:rFonts w:ascii="Palatino Linotype" w:hAnsi="Palatino Linotype" w:cs="Arial"/>
        </w:rPr>
      </w:pPr>
      <w:r w:rsidRPr="00657C13">
        <w:rPr>
          <w:rFonts w:ascii="Palatino Linotype" w:eastAsia="Calibri" w:hAnsi="Palatino Linotype" w:cs="Arial"/>
          <w:color w:val="000000"/>
          <w:lang w:eastAsia="es-MX"/>
        </w:rPr>
        <w:t xml:space="preserve">Es de señalar que, por lo que hace a las versiones públicas, el </w:t>
      </w:r>
      <w:r w:rsidRPr="00657C13">
        <w:rPr>
          <w:rFonts w:ascii="Palatino Linotype" w:eastAsia="Calibri" w:hAnsi="Palatino Linotype" w:cs="Arial"/>
          <w:b/>
          <w:color w:val="000000"/>
          <w:lang w:eastAsia="es-MX"/>
        </w:rPr>
        <w:t>SUJETO OBLIGADO</w:t>
      </w:r>
      <w:r w:rsidRPr="00657C13">
        <w:rPr>
          <w:rFonts w:ascii="Palatino Linotype" w:eastAsia="Calibri" w:hAnsi="Palatino Linotype" w:cs="Arial"/>
          <w:color w:val="000000"/>
          <w:lang w:eastAsia="es-MX"/>
        </w:rPr>
        <w:t xml:space="preserve"> debe cumplir con las formalidades exigidas en la Ley, por lo que </w:t>
      </w:r>
      <w:r w:rsidRPr="00657C13">
        <w:rPr>
          <w:rFonts w:ascii="Palatino Linotype" w:hAnsi="Palatino Linotype" w:cs="Arial"/>
          <w:color w:val="000000"/>
          <w:lang w:val="es-ES_tradnl" w:eastAsia="es-MX"/>
        </w:rPr>
        <w:t xml:space="preserve">para tal efecto emitirá el </w:t>
      </w:r>
      <w:r w:rsidRPr="00657C13">
        <w:rPr>
          <w:rFonts w:ascii="Palatino Linotype" w:eastAsia="Calibri" w:hAnsi="Palatino Linotype" w:cs="Arial"/>
          <w:color w:val="000000"/>
          <w:lang w:eastAsia="es-MX"/>
        </w:rPr>
        <w:t>Acuerdo del Comité de Transparencia en términos de los artículos 49 fracción</w:t>
      </w:r>
      <w:r w:rsidRPr="00657C13">
        <w:rPr>
          <w:rFonts w:ascii="Palatino Linotype" w:eastAsia="Calibri" w:hAnsi="Palatino Linotype" w:cs="Arial"/>
          <w:bCs/>
          <w:color w:val="000000"/>
          <w:lang w:val="es-ES_tradnl"/>
        </w:rPr>
        <w:t xml:space="preserve"> VIII,</w:t>
      </w:r>
      <w:r w:rsidRPr="00657C13">
        <w:rPr>
          <w:rFonts w:ascii="Palatino Linotype" w:eastAsia="Calibri" w:hAnsi="Palatino Linotype" w:cs="Arial"/>
          <w:color w:val="000000"/>
          <w:lang w:eastAsia="es-MX"/>
        </w:rPr>
        <w:t xml:space="preserve"> 122</w:t>
      </w:r>
      <w:r w:rsidRPr="00657C13">
        <w:rPr>
          <w:rFonts w:ascii="Palatino Linotype" w:hAnsi="Palatino Linotype"/>
          <w:vertAlign w:val="superscript"/>
          <w:lang w:eastAsia="es-MX"/>
        </w:rPr>
        <w:footnoteReference w:id="8"/>
      </w:r>
      <w:r w:rsidRPr="00657C13">
        <w:rPr>
          <w:rFonts w:ascii="Palatino Linotype" w:eastAsia="Calibri" w:hAnsi="Palatino Linotype" w:cs="Arial"/>
          <w:color w:val="000000"/>
          <w:lang w:eastAsia="es-MX"/>
        </w:rPr>
        <w:t>, 135</w:t>
      </w:r>
      <w:r w:rsidRPr="00657C13">
        <w:rPr>
          <w:rFonts w:ascii="Palatino Linotype" w:hAnsi="Palatino Linotype"/>
          <w:vertAlign w:val="superscript"/>
          <w:lang w:eastAsia="es-MX"/>
        </w:rPr>
        <w:footnoteReference w:id="9"/>
      </w:r>
      <w:r w:rsidRPr="00657C13">
        <w:rPr>
          <w:rFonts w:ascii="Palatino Linotype" w:eastAsia="Calibri" w:hAnsi="Palatino Linotype" w:cs="Arial"/>
          <w:color w:val="000000"/>
          <w:lang w:eastAsia="es-MX"/>
        </w:rPr>
        <w:t xml:space="preserve"> y 149 de la </w:t>
      </w:r>
      <w:r w:rsidRPr="00657C13">
        <w:rPr>
          <w:rFonts w:ascii="Palatino Linotype" w:eastAsia="Calibri" w:hAnsi="Palatino Linotype" w:cs="Arial"/>
          <w:b/>
          <w:color w:val="000000"/>
          <w:lang w:eastAsia="es-MX"/>
        </w:rPr>
        <w:t>Ley de Transparencia y Acceso a la Información Pública del Estado de México y Municipios</w:t>
      </w:r>
      <w:r w:rsidRPr="00657C13">
        <w:rPr>
          <w:rFonts w:ascii="Palatino Linotype" w:eastAsia="Calibri" w:hAnsi="Palatino Linotype" w:cs="Arial"/>
          <w:color w:val="000000"/>
          <w:lang w:eastAsia="es-MX"/>
        </w:rPr>
        <w:t xml:space="preserve">, con el cual sustentara de </w:t>
      </w:r>
      <w:r w:rsidRPr="00657C13">
        <w:rPr>
          <w:rFonts w:ascii="Palatino Linotype" w:eastAsia="Calibri" w:hAnsi="Palatino Linotype" w:cs="Arial"/>
          <w:color w:val="000000"/>
          <w:lang w:eastAsia="es-MX"/>
        </w:rPr>
        <w:lastRenderedPageBreak/>
        <w:t>forma fundada y motivada la clasificación de datos y con ello la "versión pública" de los documentos materia de la solicitud.</w:t>
      </w:r>
    </w:p>
    <w:p w14:paraId="01E129F5" w14:textId="77777777" w:rsidR="000564F1" w:rsidRPr="00657C13" w:rsidRDefault="000564F1" w:rsidP="000564F1">
      <w:pPr>
        <w:spacing w:before="240" w:after="240" w:line="360" w:lineRule="auto"/>
        <w:contextualSpacing/>
        <w:jc w:val="both"/>
        <w:rPr>
          <w:rFonts w:ascii="Palatino Linotype" w:hAnsi="Palatino Linotype" w:cs="Arial"/>
        </w:rPr>
      </w:pPr>
    </w:p>
    <w:p w14:paraId="3613449E" w14:textId="77777777" w:rsidR="000564F1" w:rsidRPr="00657C13" w:rsidRDefault="000564F1" w:rsidP="000564F1">
      <w:pPr>
        <w:keepNext/>
        <w:keepLines/>
        <w:numPr>
          <w:ilvl w:val="0"/>
          <w:numId w:val="23"/>
        </w:numPr>
        <w:spacing w:before="240"/>
        <w:ind w:left="284" w:hanging="284"/>
        <w:outlineLvl w:val="0"/>
        <w:rPr>
          <w:rFonts w:ascii="Palatino Linotype" w:eastAsiaTheme="majorEastAsia" w:hAnsi="Palatino Linotype" w:cstheme="majorBidi"/>
          <w:b/>
          <w:color w:val="000000" w:themeColor="text1"/>
          <w:lang w:val="es-ES_tradnl"/>
        </w:rPr>
      </w:pPr>
      <w:bookmarkStart w:id="43" w:name="_Toc84433127"/>
      <w:bookmarkStart w:id="44" w:name="_Toc86262526"/>
      <w:bookmarkStart w:id="45" w:name="_Toc93542009"/>
      <w:r w:rsidRPr="00657C13">
        <w:rPr>
          <w:rFonts w:ascii="Palatino Linotype" w:eastAsiaTheme="majorEastAsia" w:hAnsi="Palatino Linotype" w:cstheme="majorBidi"/>
          <w:b/>
          <w:color w:val="000000" w:themeColor="text1"/>
          <w:lang w:val="es-ES_tradnl"/>
        </w:rPr>
        <w:t>De la clasificación de la información.</w:t>
      </w:r>
      <w:bookmarkEnd w:id="43"/>
      <w:bookmarkEnd w:id="44"/>
      <w:bookmarkEnd w:id="45"/>
      <w:r w:rsidRPr="00657C13">
        <w:rPr>
          <w:rFonts w:ascii="Palatino Linotype" w:eastAsiaTheme="majorEastAsia" w:hAnsi="Palatino Linotype" w:cstheme="majorBidi"/>
          <w:b/>
          <w:color w:val="000000" w:themeColor="text1"/>
          <w:lang w:val="es-ES_tradnl"/>
        </w:rPr>
        <w:t xml:space="preserve"> </w:t>
      </w:r>
    </w:p>
    <w:p w14:paraId="1C3C261D" w14:textId="77777777" w:rsidR="000564F1" w:rsidRPr="00657C13" w:rsidRDefault="000564F1" w:rsidP="000564F1">
      <w:pPr>
        <w:shd w:val="clear" w:color="auto" w:fill="FFFFFF"/>
        <w:spacing w:before="240" w:after="200" w:line="360" w:lineRule="auto"/>
        <w:contextualSpacing/>
        <w:jc w:val="both"/>
        <w:rPr>
          <w:rFonts w:ascii="Palatino Linotype" w:hAnsi="Palatino Linotype" w:cs="Arial"/>
          <w:b/>
          <w:color w:val="000000"/>
          <w:lang w:val="es-ES_tradnl"/>
        </w:rPr>
      </w:pPr>
    </w:p>
    <w:p w14:paraId="4A8EE04E"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657C13">
        <w:rPr>
          <w:rFonts w:ascii="Palatino Linotype" w:hAnsi="Palatino Linotype" w:cs="Arial"/>
          <w:color w:val="000000"/>
          <w:lang w:val="es-ES_tradnl"/>
        </w:rPr>
        <w:t>L</w:t>
      </w:r>
      <w:r w:rsidRPr="00657C13">
        <w:rPr>
          <w:rFonts w:ascii="Palatino Linotype" w:hAnsi="Palatino Linotype"/>
          <w:color w:val="000000"/>
          <w:lang w:val="es-ES_tradnl"/>
        </w:rPr>
        <w:t>a</w:t>
      </w:r>
      <w:r w:rsidRPr="00657C13">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57C13">
        <w:rPr>
          <w:rFonts w:ascii="Palatino Linotype" w:hAnsi="Palatino Linotype"/>
          <w:vertAlign w:val="superscript"/>
          <w:lang w:val="es-ES_tradnl"/>
        </w:rPr>
        <w:footnoteReference w:id="10"/>
      </w:r>
      <w:r w:rsidRPr="00657C13">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657C13">
        <w:rPr>
          <w:rFonts w:ascii="Palatino Linotype" w:hAnsi="Palatino Linotype"/>
          <w:lang w:val="es-ES_tradnl"/>
        </w:rPr>
        <w:lastRenderedPageBreak/>
        <w:t>preservar.</w:t>
      </w:r>
      <w:r w:rsidRPr="00657C13">
        <w:rPr>
          <w:rFonts w:ascii="Palatino Linotype" w:hAnsi="Palatino Linotype"/>
          <w:vertAlign w:val="superscript"/>
          <w:lang w:val="es-ES_tradnl"/>
        </w:rPr>
        <w:footnoteReference w:id="11"/>
      </w:r>
      <w:r w:rsidRPr="00657C13">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63FEBE5" w14:textId="77777777" w:rsidR="000564F1" w:rsidRPr="00657C13" w:rsidRDefault="000564F1" w:rsidP="000564F1">
      <w:pPr>
        <w:spacing w:before="240" w:after="240" w:line="360" w:lineRule="auto"/>
        <w:contextualSpacing/>
        <w:jc w:val="both"/>
        <w:rPr>
          <w:rFonts w:ascii="Palatino Linotype" w:hAnsi="Palatino Linotype" w:cs="Arial"/>
          <w:color w:val="000000"/>
          <w:lang w:val="es-ES_tradnl"/>
        </w:rPr>
      </w:pPr>
    </w:p>
    <w:p w14:paraId="3D49AF0C" w14:textId="77777777" w:rsidR="000564F1" w:rsidRPr="00657C13" w:rsidRDefault="000564F1" w:rsidP="000564F1">
      <w:pPr>
        <w:keepNext/>
        <w:keepLines/>
        <w:spacing w:before="240" w:line="360" w:lineRule="auto"/>
        <w:outlineLvl w:val="0"/>
        <w:rPr>
          <w:rFonts w:ascii="Palatino Linotype" w:hAnsi="Palatino Linotype"/>
          <w:b/>
          <w:lang w:val="es-MX" w:eastAsia="en-US"/>
        </w:rPr>
      </w:pPr>
      <w:bookmarkStart w:id="46" w:name="_Toc86262527"/>
      <w:bookmarkStart w:id="47" w:name="_Toc93542010"/>
      <w:r w:rsidRPr="00657C13">
        <w:rPr>
          <w:rFonts w:ascii="Palatino Linotype" w:hAnsi="Palatino Linotype"/>
          <w:b/>
          <w:lang w:val="es-MX" w:eastAsia="en-US"/>
        </w:rPr>
        <w:t xml:space="preserve">II. </w:t>
      </w:r>
      <w:bookmarkStart w:id="48" w:name="_Toc5890461"/>
      <w:bookmarkStart w:id="49" w:name="_Toc50062187"/>
      <w:bookmarkStart w:id="50" w:name="_Toc63348478"/>
      <w:bookmarkStart w:id="51" w:name="_Toc67598515"/>
      <w:bookmarkStart w:id="52" w:name="_Toc69999204"/>
      <w:bookmarkStart w:id="53" w:name="_Toc73033013"/>
      <w:bookmarkStart w:id="54" w:name="_Toc84433128"/>
      <w:r w:rsidRPr="00657C13">
        <w:rPr>
          <w:rFonts w:ascii="Palatino Linotype" w:hAnsi="Palatino Linotype"/>
          <w:b/>
          <w:lang w:val="es-MX" w:eastAsia="en-US"/>
        </w:rPr>
        <w:t>Requisitos previos.</w:t>
      </w:r>
      <w:bookmarkEnd w:id="46"/>
      <w:bookmarkEnd w:id="47"/>
      <w:bookmarkEnd w:id="48"/>
      <w:bookmarkEnd w:id="49"/>
      <w:bookmarkEnd w:id="50"/>
      <w:bookmarkEnd w:id="51"/>
      <w:bookmarkEnd w:id="52"/>
      <w:bookmarkEnd w:id="53"/>
      <w:bookmarkEnd w:id="54"/>
    </w:p>
    <w:p w14:paraId="4ECD26B1" w14:textId="77777777" w:rsidR="000564F1" w:rsidRPr="00657C13" w:rsidRDefault="000564F1" w:rsidP="000564F1">
      <w:pPr>
        <w:keepNext/>
        <w:keepLines/>
        <w:spacing w:before="240" w:line="360" w:lineRule="auto"/>
        <w:outlineLvl w:val="0"/>
        <w:rPr>
          <w:rFonts w:ascii="Palatino Linotype" w:hAnsi="Palatino Linotype"/>
          <w:b/>
          <w:lang w:val="es-MX" w:eastAsia="en-US"/>
        </w:rPr>
      </w:pPr>
    </w:p>
    <w:p w14:paraId="2F522B25"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657C13">
        <w:rPr>
          <w:rFonts w:ascii="Palatino Linotype" w:hAnsi="Palatino Linotype"/>
          <w:lang w:val="es-ES_tradnl"/>
        </w:rPr>
        <w:t>Los</w:t>
      </w:r>
      <w:r w:rsidRPr="00657C13">
        <w:rPr>
          <w:rFonts w:ascii="Palatino Linotype" w:hAnsi="Palatino Linotype" w:cs="Arial"/>
          <w:color w:val="000000"/>
          <w:lang w:val="es-ES_tradnl"/>
        </w:rPr>
        <w:t xml:space="preserve"> </w:t>
      </w:r>
      <w:r w:rsidRPr="00657C13">
        <w:rPr>
          <w:rFonts w:ascii="Palatino Linotype" w:hAnsi="Palatino Linotype"/>
          <w:lang w:val="es-ES_tradnl"/>
        </w:rPr>
        <w:t>artículos</w:t>
      </w:r>
      <w:r w:rsidRPr="00657C13">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657C13">
        <w:rPr>
          <w:rFonts w:ascii="Palatino Linotype" w:hAnsi="Palatino Linotype" w:cs="Arial"/>
          <w:color w:val="000000"/>
          <w:lang w:val="es-ES_tradnl"/>
        </w:rPr>
        <w:lastRenderedPageBreak/>
        <w:t>póliza, entre otros), señalando el supuesto de clasificación (confidencialidad o reserva).</w:t>
      </w:r>
    </w:p>
    <w:p w14:paraId="7E4DF1EB" w14:textId="77777777" w:rsidR="000564F1" w:rsidRPr="00657C13" w:rsidRDefault="000564F1" w:rsidP="000564F1">
      <w:pPr>
        <w:spacing w:before="240" w:after="240" w:line="360" w:lineRule="auto"/>
        <w:contextualSpacing/>
        <w:jc w:val="both"/>
        <w:rPr>
          <w:rFonts w:ascii="Palatino Linotype" w:hAnsi="Palatino Linotype" w:cs="Arial"/>
          <w:color w:val="000000"/>
          <w:lang w:val="es-ES_tradnl"/>
        </w:rPr>
      </w:pPr>
    </w:p>
    <w:p w14:paraId="0F46CF84"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657C13">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A93BA45" w14:textId="77777777" w:rsidR="000564F1" w:rsidRPr="00657C13" w:rsidRDefault="000564F1" w:rsidP="000564F1">
      <w:pPr>
        <w:ind w:left="708"/>
        <w:rPr>
          <w:rFonts w:ascii="Palatino Linotype" w:hAnsi="Palatino Linotype" w:cs="Arial"/>
          <w:color w:val="000000"/>
          <w:lang w:val="es-ES_tradnl"/>
        </w:rPr>
      </w:pPr>
    </w:p>
    <w:p w14:paraId="005DAF34"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657C13">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657C13">
        <w:rPr>
          <w:rFonts w:ascii="Palatino Linotype" w:hAnsi="Palatino Linotype" w:cs="Arial"/>
          <w:b/>
          <w:color w:val="000000"/>
          <w:lang w:val="es-ES_tradnl"/>
        </w:rPr>
        <w:t xml:space="preserve">no se puede hacer un acuerdo para clasificar de manera general todos los documentos de un expediente o área,  </w:t>
      </w:r>
      <w:r w:rsidRPr="00657C13">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251711F8" w14:textId="77777777" w:rsidR="000564F1" w:rsidRPr="00657C13" w:rsidRDefault="000564F1" w:rsidP="000564F1">
      <w:pPr>
        <w:keepNext/>
        <w:keepLines/>
        <w:spacing w:before="240" w:line="360" w:lineRule="auto"/>
        <w:outlineLvl w:val="0"/>
        <w:rPr>
          <w:rFonts w:ascii="Palatino Linotype" w:hAnsi="Palatino Linotype" w:cs="Arial"/>
          <w:color w:val="000000"/>
          <w:lang w:val="es-ES_tradnl"/>
        </w:rPr>
      </w:pPr>
      <w:bookmarkStart w:id="55" w:name="_Toc5890462"/>
      <w:bookmarkStart w:id="56" w:name="_Toc50062188"/>
      <w:bookmarkStart w:id="57" w:name="_Toc63348479"/>
      <w:bookmarkStart w:id="58" w:name="_Toc67598516"/>
      <w:bookmarkStart w:id="59" w:name="_Toc69999205"/>
      <w:bookmarkStart w:id="60" w:name="_Toc73033014"/>
      <w:bookmarkStart w:id="61" w:name="_Toc84433129"/>
      <w:bookmarkStart w:id="62" w:name="_Toc86262528"/>
      <w:bookmarkStart w:id="63" w:name="_Toc93542011"/>
      <w:r w:rsidRPr="00657C13">
        <w:rPr>
          <w:rFonts w:ascii="Palatino Linotype" w:hAnsi="Palatino Linotype"/>
          <w:b/>
          <w:lang w:val="es-MX" w:eastAsia="en-US"/>
        </w:rPr>
        <w:t>III</w:t>
      </w:r>
      <w:bookmarkStart w:id="64" w:name="_Toc5890463"/>
      <w:bookmarkStart w:id="65" w:name="_Toc50062189"/>
      <w:bookmarkStart w:id="66" w:name="_Toc63348480"/>
      <w:bookmarkStart w:id="67" w:name="_Toc67598517"/>
      <w:bookmarkStart w:id="68" w:name="_Toc69999206"/>
      <w:bookmarkStart w:id="69" w:name="_Toc73033015"/>
      <w:bookmarkEnd w:id="55"/>
      <w:bookmarkEnd w:id="56"/>
      <w:bookmarkEnd w:id="57"/>
      <w:bookmarkEnd w:id="58"/>
      <w:bookmarkEnd w:id="59"/>
      <w:bookmarkEnd w:id="60"/>
      <w:r w:rsidRPr="00657C13">
        <w:rPr>
          <w:rFonts w:ascii="Palatino Linotype" w:hAnsi="Palatino Linotype"/>
          <w:b/>
          <w:lang w:val="es-MX" w:eastAsia="en-US"/>
        </w:rPr>
        <w:t>. La intervención del comité de transparencia.</w:t>
      </w:r>
      <w:bookmarkEnd w:id="61"/>
      <w:bookmarkEnd w:id="62"/>
      <w:bookmarkEnd w:id="63"/>
      <w:bookmarkEnd w:id="64"/>
      <w:bookmarkEnd w:id="65"/>
      <w:bookmarkEnd w:id="66"/>
      <w:bookmarkEnd w:id="67"/>
      <w:bookmarkEnd w:id="68"/>
      <w:bookmarkEnd w:id="69"/>
    </w:p>
    <w:p w14:paraId="011913CB" w14:textId="77777777" w:rsidR="000564F1" w:rsidRPr="00657C13" w:rsidRDefault="000564F1" w:rsidP="000564F1">
      <w:pPr>
        <w:keepNext/>
        <w:keepLines/>
        <w:numPr>
          <w:ilvl w:val="0"/>
          <w:numId w:val="21"/>
        </w:numPr>
        <w:spacing w:before="240" w:after="160" w:line="360" w:lineRule="auto"/>
        <w:ind w:left="0" w:firstLine="0"/>
        <w:outlineLvl w:val="0"/>
        <w:rPr>
          <w:rFonts w:ascii="Palatino Linotype" w:hAnsi="Palatino Linotype"/>
          <w:b/>
          <w:lang w:val="es-MX" w:eastAsia="en-US"/>
        </w:rPr>
      </w:pPr>
      <w:bookmarkStart w:id="70" w:name="_Toc5890464"/>
      <w:bookmarkStart w:id="71" w:name="_Toc50062190"/>
      <w:bookmarkStart w:id="72" w:name="_Toc63348481"/>
      <w:bookmarkStart w:id="73" w:name="_Toc67598518"/>
      <w:bookmarkStart w:id="74" w:name="_Toc69999207"/>
      <w:bookmarkStart w:id="75" w:name="_Toc73033016"/>
      <w:bookmarkStart w:id="76" w:name="_Toc84433130"/>
      <w:bookmarkStart w:id="77" w:name="_Toc86262529"/>
      <w:bookmarkStart w:id="78" w:name="_Toc93542012"/>
      <w:r w:rsidRPr="00657C13">
        <w:rPr>
          <w:rFonts w:ascii="Palatino Linotype" w:hAnsi="Palatino Linotype"/>
          <w:b/>
          <w:lang w:val="es-MX" w:eastAsia="en-US"/>
        </w:rPr>
        <w:t>Formalidades para emitir el acuerdo de clasificación.</w:t>
      </w:r>
      <w:bookmarkEnd w:id="70"/>
      <w:bookmarkEnd w:id="71"/>
      <w:bookmarkEnd w:id="72"/>
      <w:bookmarkEnd w:id="73"/>
      <w:bookmarkEnd w:id="74"/>
      <w:bookmarkEnd w:id="75"/>
      <w:bookmarkEnd w:id="76"/>
      <w:bookmarkEnd w:id="77"/>
      <w:bookmarkEnd w:id="78"/>
    </w:p>
    <w:p w14:paraId="3A18F331"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lang w:val="es-ES_tradnl" w:eastAsia="es-ES_tradnl"/>
        </w:rPr>
      </w:pPr>
      <w:r w:rsidRPr="00657C13">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657C13">
        <w:rPr>
          <w:rFonts w:ascii="Palatino Linotype" w:hAnsi="Palatino Linotype"/>
          <w:lang w:val="es-ES_tradnl"/>
        </w:rPr>
        <w:t xml:space="preserve">la fracción III del numeral Segundo de los </w:t>
      </w:r>
      <w:r w:rsidRPr="00657C13">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657C13">
        <w:rPr>
          <w:rFonts w:ascii="Palatino Linotype" w:hAnsi="Palatino Linotype"/>
          <w:lang w:val="es-ES_tradnl"/>
        </w:rPr>
        <w:t xml:space="preserve"> </w:t>
      </w:r>
      <w:r w:rsidRPr="00657C13">
        <w:rPr>
          <w:rFonts w:ascii="Palatino Linotype" w:hAnsi="Palatino Linotype" w:cs="Arial"/>
          <w:color w:val="000000"/>
          <w:lang w:val="es-ES_tradnl"/>
        </w:rPr>
        <w:t xml:space="preserve">cuenta con las facultades para </w:t>
      </w:r>
      <w:r w:rsidRPr="00657C13">
        <w:rPr>
          <w:rFonts w:ascii="Palatino Linotype" w:hAnsi="Palatino Linotype" w:cs="Arial"/>
          <w:b/>
          <w:color w:val="000000"/>
          <w:lang w:val="es-ES_tradnl"/>
        </w:rPr>
        <w:t xml:space="preserve">confirmar, modificar o </w:t>
      </w:r>
      <w:r w:rsidRPr="00657C13">
        <w:rPr>
          <w:rFonts w:ascii="Palatino Linotype" w:hAnsi="Palatino Linotype" w:cs="Arial"/>
          <w:b/>
          <w:color w:val="000000"/>
          <w:lang w:val="es-ES_tradnl"/>
        </w:rPr>
        <w:lastRenderedPageBreak/>
        <w:t>revocar</w:t>
      </w:r>
      <w:r w:rsidRPr="00657C13">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657C13">
        <w:rPr>
          <w:rFonts w:ascii="Palatino Linotype" w:hAnsi="Palatino Linotype" w:cs="Arial"/>
          <w:b/>
          <w:color w:val="000000"/>
          <w:lang w:val="es-ES_tradnl"/>
        </w:rPr>
        <w:t>no aprueba</w:t>
      </w:r>
      <w:r w:rsidRPr="00657C13">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6A366B3A" w14:textId="77777777" w:rsidR="000564F1" w:rsidRPr="00657C13" w:rsidRDefault="000564F1" w:rsidP="000564F1">
      <w:pPr>
        <w:spacing w:before="240" w:after="240" w:line="360" w:lineRule="auto"/>
        <w:contextualSpacing/>
        <w:jc w:val="both"/>
        <w:rPr>
          <w:rFonts w:ascii="Palatino Linotype" w:hAnsi="Palatino Linotype"/>
          <w:lang w:val="es-ES_tradnl" w:eastAsia="es-ES_tradnl"/>
        </w:rPr>
      </w:pPr>
    </w:p>
    <w:p w14:paraId="44BC7FDD"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lang w:val="es-ES_tradnl" w:eastAsia="es-ES_tradnl"/>
        </w:rPr>
      </w:pPr>
      <w:r w:rsidRPr="00657C13">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657C13">
        <w:rPr>
          <w:rFonts w:ascii="Palatino Linotype" w:hAnsi="Palatino Linotype" w:cs="Arial"/>
          <w:b/>
          <w:color w:val="000000"/>
          <w:lang w:val="es-ES_tradnl"/>
        </w:rPr>
        <w:t>el acto reúna con los requisitos elementales</w:t>
      </w:r>
      <w:r w:rsidRPr="00657C13">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821B6D" w14:textId="77777777" w:rsidR="000564F1" w:rsidRPr="00657C13" w:rsidRDefault="000564F1" w:rsidP="000564F1">
      <w:pPr>
        <w:ind w:left="708"/>
        <w:rPr>
          <w:rFonts w:ascii="Palatino Linotype" w:hAnsi="Palatino Linotype"/>
          <w:lang w:val="es-ES_tradnl"/>
        </w:rPr>
      </w:pPr>
    </w:p>
    <w:p w14:paraId="3062EBC8"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lang w:val="es-ES_tradnl" w:eastAsia="es-ES_tradnl"/>
        </w:rPr>
      </w:pPr>
      <w:r w:rsidRPr="00657C13">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657C13">
        <w:rPr>
          <w:rFonts w:ascii="Palatino Linotype" w:hAnsi="Palatino Linotype"/>
          <w:lang w:val="es-ES_tradnl"/>
        </w:rPr>
        <w:lastRenderedPageBreak/>
        <w:t xml:space="preserve">por los titulares de áreas y que son sujetas a control, en primera instancia, por el Comité de Transparencia. </w:t>
      </w:r>
    </w:p>
    <w:p w14:paraId="5DFC208F" w14:textId="77777777" w:rsidR="000564F1" w:rsidRPr="00657C13" w:rsidRDefault="000564F1" w:rsidP="000564F1">
      <w:pPr>
        <w:spacing w:before="240" w:after="240" w:line="360" w:lineRule="auto"/>
        <w:contextualSpacing/>
        <w:jc w:val="both"/>
        <w:rPr>
          <w:rFonts w:ascii="Palatino Linotype" w:hAnsi="Palatino Linotype"/>
          <w:lang w:val="es-ES_tradnl" w:eastAsia="es-ES_tradnl"/>
        </w:rPr>
      </w:pPr>
    </w:p>
    <w:p w14:paraId="2C7A040A" w14:textId="77777777" w:rsidR="000564F1" w:rsidRPr="00657C13" w:rsidRDefault="000564F1" w:rsidP="000564F1">
      <w:pPr>
        <w:keepNext/>
        <w:keepLines/>
        <w:numPr>
          <w:ilvl w:val="0"/>
          <w:numId w:val="21"/>
        </w:numPr>
        <w:spacing w:before="240" w:line="360" w:lineRule="auto"/>
        <w:ind w:left="142" w:hanging="142"/>
        <w:outlineLvl w:val="0"/>
        <w:rPr>
          <w:rFonts w:ascii="Palatino Linotype" w:hAnsi="Palatino Linotype"/>
          <w:b/>
          <w:lang w:val="es-MX" w:eastAsia="en-US"/>
        </w:rPr>
      </w:pPr>
      <w:bookmarkStart w:id="79" w:name="_Toc63348482"/>
      <w:bookmarkStart w:id="80" w:name="_Toc67598519"/>
      <w:bookmarkStart w:id="81" w:name="_Toc69999208"/>
      <w:bookmarkStart w:id="82" w:name="_Toc73033017"/>
      <w:bookmarkStart w:id="83" w:name="_Toc84433131"/>
      <w:bookmarkStart w:id="84" w:name="_Toc5890465"/>
      <w:bookmarkStart w:id="85" w:name="_Toc50062191"/>
      <w:bookmarkStart w:id="86" w:name="_Toc86262530"/>
      <w:bookmarkStart w:id="87" w:name="_Toc93542013"/>
      <w:r w:rsidRPr="00657C13">
        <w:rPr>
          <w:rFonts w:ascii="Palatino Linotype" w:hAnsi="Palatino Linotype"/>
          <w:b/>
          <w:lang w:val="es-MX" w:eastAsia="en-US"/>
        </w:rPr>
        <w:t>Requisitos de fondo del acuerdo de clasificación.</w:t>
      </w:r>
      <w:bookmarkEnd w:id="79"/>
      <w:bookmarkEnd w:id="80"/>
      <w:bookmarkEnd w:id="81"/>
      <w:bookmarkEnd w:id="82"/>
      <w:bookmarkEnd w:id="83"/>
      <w:bookmarkEnd w:id="84"/>
      <w:bookmarkEnd w:id="85"/>
      <w:bookmarkEnd w:id="86"/>
      <w:bookmarkEnd w:id="87"/>
    </w:p>
    <w:p w14:paraId="5FF9B14C" w14:textId="2A80BC46"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657C13">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9676FA" w:rsidRPr="00657C13">
        <w:rPr>
          <w:rFonts w:ascii="Palatino Linotype" w:hAnsi="Palatino Linotype" w:cs="Arial"/>
          <w:color w:val="000000"/>
          <w:lang w:val="es-ES_tradnl"/>
        </w:rPr>
        <w:t xml:space="preserve">de los Lineamientos Generales, </w:t>
      </w:r>
      <w:r w:rsidRPr="00657C13">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09139D42" w14:textId="77777777" w:rsidR="000564F1" w:rsidRPr="00657C13" w:rsidRDefault="000564F1" w:rsidP="000564F1">
      <w:pPr>
        <w:spacing w:before="240" w:after="240" w:line="360" w:lineRule="auto"/>
        <w:contextualSpacing/>
        <w:jc w:val="both"/>
        <w:rPr>
          <w:rFonts w:ascii="Palatino Linotype" w:hAnsi="Palatino Linotype" w:cs="Arial"/>
          <w:color w:val="000000"/>
          <w:lang w:val="es-ES_tradnl"/>
        </w:rPr>
      </w:pPr>
    </w:p>
    <w:p w14:paraId="5084AEFD"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657C13">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D39FABA" w14:textId="77777777" w:rsidR="000564F1" w:rsidRPr="00657C13" w:rsidRDefault="000564F1" w:rsidP="000564F1">
      <w:pPr>
        <w:ind w:left="708"/>
        <w:rPr>
          <w:rFonts w:ascii="Palatino Linotype" w:hAnsi="Palatino Linotype" w:cs="Arial"/>
          <w:color w:val="000000"/>
          <w:lang w:val="es-ES_tradnl"/>
        </w:rPr>
      </w:pPr>
    </w:p>
    <w:p w14:paraId="04546ABF" w14:textId="77777777" w:rsidR="000564F1" w:rsidRPr="00657C13" w:rsidRDefault="000564F1" w:rsidP="000564F1">
      <w:pPr>
        <w:spacing w:before="240" w:after="240" w:line="360" w:lineRule="auto"/>
        <w:contextualSpacing/>
        <w:jc w:val="both"/>
        <w:rPr>
          <w:rFonts w:ascii="Palatino Linotype" w:hAnsi="Palatino Linotype" w:cs="Arial"/>
          <w:color w:val="000000"/>
          <w:lang w:val="es-ES_tradnl"/>
        </w:rPr>
      </w:pPr>
    </w:p>
    <w:p w14:paraId="358FC534"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657C13">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w:t>
      </w:r>
      <w:r w:rsidRPr="00657C13">
        <w:rPr>
          <w:rFonts w:ascii="Palatino Linotype" w:hAnsi="Palatino Linotype" w:cs="Arial"/>
          <w:color w:val="222222"/>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57C13">
        <w:rPr>
          <w:rFonts w:ascii="Palatino Linotype" w:hAnsi="Palatino Linotype"/>
          <w:vertAlign w:val="superscript"/>
          <w:lang w:val="es-ES_tradnl"/>
        </w:rPr>
        <w:footnoteReference w:id="12"/>
      </w:r>
    </w:p>
    <w:p w14:paraId="678D2EFC" w14:textId="77777777" w:rsidR="000564F1" w:rsidRPr="00657C13" w:rsidRDefault="000564F1" w:rsidP="000564F1">
      <w:pPr>
        <w:ind w:left="708"/>
        <w:rPr>
          <w:rFonts w:ascii="Palatino Linotype" w:hAnsi="Palatino Linotype" w:cs="Arial"/>
          <w:color w:val="222222"/>
          <w:lang w:val="es-ES_tradnl" w:eastAsia="es-MX"/>
        </w:rPr>
      </w:pPr>
    </w:p>
    <w:p w14:paraId="2E50643F"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657C13">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5D229189" w14:textId="77777777" w:rsidR="000564F1" w:rsidRPr="00657C13" w:rsidRDefault="000564F1" w:rsidP="000564F1">
      <w:pPr>
        <w:spacing w:before="240" w:after="240" w:line="360" w:lineRule="auto"/>
        <w:contextualSpacing/>
        <w:jc w:val="both"/>
        <w:rPr>
          <w:rFonts w:ascii="Palatino Linotype" w:hAnsi="Palatino Linotype" w:cs="Arial"/>
          <w:color w:val="222222"/>
          <w:lang w:val="es-ES_tradnl" w:eastAsia="es-MX"/>
        </w:rPr>
      </w:pPr>
    </w:p>
    <w:p w14:paraId="12362E02" w14:textId="77777777" w:rsidR="000564F1" w:rsidRPr="00657C13" w:rsidRDefault="000564F1" w:rsidP="000564F1">
      <w:pPr>
        <w:spacing w:line="360" w:lineRule="auto"/>
        <w:ind w:left="851" w:right="618"/>
        <w:contextualSpacing/>
        <w:jc w:val="both"/>
        <w:rPr>
          <w:rFonts w:ascii="Palatino Linotype" w:hAnsi="Palatino Linotype" w:cs="Arial"/>
          <w:i/>
          <w:color w:val="000000"/>
          <w:lang w:val="es-ES_tradnl"/>
        </w:rPr>
      </w:pPr>
      <w:r w:rsidRPr="00657C13">
        <w:rPr>
          <w:rFonts w:ascii="Palatino Linotype" w:hAnsi="Palatino Linotype" w:cs="Arial"/>
          <w:b/>
          <w:i/>
          <w:color w:val="000000"/>
          <w:lang w:val="es-ES_tradnl"/>
        </w:rPr>
        <w:t>FUNDAMENTACIÓN Y MOTIVACIÓN.</w:t>
      </w:r>
      <w:r w:rsidRPr="00657C13">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38FB228" w14:textId="77777777" w:rsidR="000564F1" w:rsidRPr="00657C13" w:rsidRDefault="000564F1" w:rsidP="000564F1">
      <w:pPr>
        <w:spacing w:line="360" w:lineRule="auto"/>
        <w:ind w:left="851" w:right="618"/>
        <w:contextualSpacing/>
        <w:jc w:val="both"/>
        <w:rPr>
          <w:rFonts w:ascii="Palatino Linotype" w:hAnsi="Palatino Linotype" w:cs="Arial"/>
          <w:i/>
          <w:color w:val="000000"/>
          <w:lang w:val="es-ES_tradnl"/>
        </w:rPr>
      </w:pPr>
      <w:r w:rsidRPr="00657C13">
        <w:rPr>
          <w:rFonts w:ascii="Palatino Linotype" w:hAnsi="Palatino Linotype" w:cs="Arial"/>
          <w:i/>
          <w:color w:val="000000"/>
          <w:lang w:val="es-ES_tradnl"/>
        </w:rPr>
        <w:lastRenderedPageBreak/>
        <w:t>SEGUNDO TRIBUNAL COLEGIADO DEL SEXTO CIRCUITO.</w:t>
      </w:r>
    </w:p>
    <w:p w14:paraId="7AB2818B" w14:textId="77777777" w:rsidR="000564F1" w:rsidRPr="00657C13" w:rsidRDefault="000564F1" w:rsidP="000564F1">
      <w:pPr>
        <w:spacing w:line="360" w:lineRule="auto"/>
        <w:ind w:left="851" w:right="618"/>
        <w:contextualSpacing/>
        <w:jc w:val="both"/>
        <w:rPr>
          <w:rFonts w:ascii="Palatino Linotype" w:hAnsi="Palatino Linotype" w:cs="Arial"/>
          <w:i/>
          <w:color w:val="000000"/>
          <w:lang w:val="es-ES_tradnl"/>
        </w:rPr>
      </w:pPr>
      <w:r w:rsidRPr="00657C13">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2D20A99C" w14:textId="77777777" w:rsidR="000564F1" w:rsidRPr="00657C13" w:rsidRDefault="000564F1" w:rsidP="000564F1">
      <w:pPr>
        <w:spacing w:line="360" w:lineRule="auto"/>
        <w:ind w:left="851" w:right="618"/>
        <w:contextualSpacing/>
        <w:jc w:val="both"/>
        <w:rPr>
          <w:rFonts w:ascii="Palatino Linotype" w:hAnsi="Palatino Linotype" w:cs="Arial"/>
          <w:i/>
          <w:color w:val="000000"/>
          <w:lang w:val="es-ES_tradnl"/>
        </w:rPr>
      </w:pPr>
      <w:r w:rsidRPr="00657C13">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59177FBD" w14:textId="77777777" w:rsidR="000564F1" w:rsidRPr="00657C13" w:rsidRDefault="000564F1" w:rsidP="000564F1">
      <w:pPr>
        <w:spacing w:line="360" w:lineRule="auto"/>
        <w:ind w:left="851" w:right="618"/>
        <w:contextualSpacing/>
        <w:jc w:val="both"/>
        <w:rPr>
          <w:rFonts w:ascii="Palatino Linotype" w:hAnsi="Palatino Linotype" w:cs="Arial"/>
          <w:i/>
          <w:color w:val="000000"/>
          <w:lang w:val="es-ES_tradnl"/>
        </w:rPr>
      </w:pPr>
      <w:r w:rsidRPr="00657C13">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758C6D18" w14:textId="77777777" w:rsidR="000564F1" w:rsidRPr="00657C13" w:rsidRDefault="000564F1" w:rsidP="000564F1">
      <w:pPr>
        <w:spacing w:line="360" w:lineRule="auto"/>
        <w:ind w:left="851" w:right="618"/>
        <w:contextualSpacing/>
        <w:jc w:val="both"/>
        <w:rPr>
          <w:rFonts w:ascii="Palatino Linotype" w:hAnsi="Palatino Linotype" w:cs="Arial"/>
          <w:i/>
          <w:color w:val="000000"/>
          <w:lang w:val="es-ES_tradnl"/>
        </w:rPr>
      </w:pPr>
      <w:r w:rsidRPr="00657C13">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27422017" w14:textId="77777777" w:rsidR="000564F1" w:rsidRPr="00657C13" w:rsidRDefault="000564F1" w:rsidP="000564F1">
      <w:pPr>
        <w:spacing w:line="360" w:lineRule="auto"/>
        <w:ind w:left="851" w:right="618"/>
        <w:contextualSpacing/>
        <w:jc w:val="both"/>
        <w:rPr>
          <w:rFonts w:ascii="Palatino Linotype" w:hAnsi="Palatino Linotype" w:cs="Arial"/>
          <w:i/>
          <w:color w:val="000000"/>
          <w:lang w:val="es-ES_tradnl"/>
        </w:rPr>
      </w:pPr>
      <w:r w:rsidRPr="00657C13">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2ED5DB43" w14:textId="77777777" w:rsidR="000564F1" w:rsidRPr="00657C13" w:rsidRDefault="000564F1" w:rsidP="000564F1">
      <w:pPr>
        <w:spacing w:line="360" w:lineRule="auto"/>
        <w:contextualSpacing/>
        <w:jc w:val="both"/>
        <w:rPr>
          <w:rFonts w:ascii="Palatino Linotype" w:hAnsi="Palatino Linotype" w:cs="Arial"/>
          <w:i/>
          <w:color w:val="000000"/>
          <w:lang w:val="es-ES_tradnl"/>
        </w:rPr>
      </w:pPr>
    </w:p>
    <w:p w14:paraId="5D496910"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657C13">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4506ED7" w14:textId="77777777" w:rsidR="000564F1" w:rsidRPr="00657C13" w:rsidRDefault="000564F1" w:rsidP="000564F1">
      <w:pPr>
        <w:spacing w:before="240" w:after="240" w:line="360" w:lineRule="auto"/>
        <w:contextualSpacing/>
        <w:jc w:val="both"/>
        <w:rPr>
          <w:rFonts w:ascii="Palatino Linotype" w:hAnsi="Palatino Linotype" w:cs="Arial"/>
          <w:color w:val="222222"/>
          <w:lang w:val="es-ES_tradnl" w:eastAsia="es-MX"/>
        </w:rPr>
      </w:pPr>
    </w:p>
    <w:p w14:paraId="7CB91AC0"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657C13">
        <w:rPr>
          <w:rFonts w:ascii="Palatino Linotype" w:hAnsi="Palatino Linotype" w:cs="Arial"/>
          <w:color w:val="222222"/>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4442020" w14:textId="77777777" w:rsidR="000564F1" w:rsidRPr="00657C13" w:rsidRDefault="000564F1" w:rsidP="000564F1">
      <w:pPr>
        <w:spacing w:before="240" w:after="240" w:line="360" w:lineRule="auto"/>
        <w:contextualSpacing/>
        <w:jc w:val="both"/>
        <w:rPr>
          <w:rFonts w:ascii="Palatino Linotype" w:hAnsi="Palatino Linotype" w:cs="Arial"/>
          <w:color w:val="222222"/>
          <w:lang w:val="es-ES_tradnl" w:eastAsia="es-MX"/>
        </w:rPr>
      </w:pPr>
    </w:p>
    <w:p w14:paraId="24914684"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657C13">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39810ED9" w14:textId="4078021F" w:rsidR="00270B8B" w:rsidRPr="00657C13" w:rsidRDefault="00270B8B" w:rsidP="00270B8B">
      <w:pPr>
        <w:spacing w:before="240" w:after="240" w:line="360" w:lineRule="auto"/>
        <w:contextualSpacing/>
        <w:jc w:val="both"/>
        <w:rPr>
          <w:rFonts w:ascii="Palatino Linotype" w:hAnsi="Palatino Linotype" w:cs="Arial"/>
          <w:color w:val="222222"/>
          <w:lang w:val="es-ES_tradnl" w:eastAsia="es-MX"/>
        </w:rPr>
      </w:pPr>
    </w:p>
    <w:p w14:paraId="5D0F8CF6"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657C13">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389F9AA0" w14:textId="77777777" w:rsidR="000564F1" w:rsidRPr="00657C13" w:rsidRDefault="000564F1" w:rsidP="000564F1">
      <w:pPr>
        <w:spacing w:before="240" w:after="240" w:line="360" w:lineRule="auto"/>
        <w:contextualSpacing/>
        <w:jc w:val="both"/>
        <w:rPr>
          <w:rFonts w:ascii="Palatino Linotype" w:eastAsia="Calibri" w:hAnsi="Palatino Linotype" w:cs="Arial"/>
          <w:lang w:eastAsia="es-MX"/>
        </w:rPr>
      </w:pPr>
    </w:p>
    <w:p w14:paraId="5DFBBD1F" w14:textId="77777777" w:rsidR="000564F1" w:rsidRPr="00657C13" w:rsidRDefault="000564F1" w:rsidP="000564F1">
      <w:pPr>
        <w:keepNext/>
        <w:keepLines/>
        <w:spacing w:before="240" w:line="360" w:lineRule="auto"/>
        <w:jc w:val="both"/>
        <w:outlineLvl w:val="0"/>
        <w:rPr>
          <w:rFonts w:ascii="Palatino Linotype" w:hAnsi="Palatino Linotype"/>
          <w:b/>
          <w:lang w:val="es-MX" w:eastAsia="en-US"/>
        </w:rPr>
      </w:pPr>
      <w:bookmarkStart w:id="88" w:name="_Toc5711929"/>
      <w:bookmarkStart w:id="89" w:name="_Toc5890466"/>
      <w:bookmarkStart w:id="90" w:name="_Toc50062192"/>
      <w:bookmarkStart w:id="91" w:name="_Toc63348483"/>
      <w:bookmarkStart w:id="92" w:name="_Toc67598520"/>
      <w:bookmarkStart w:id="93" w:name="_Toc69999209"/>
      <w:bookmarkStart w:id="94" w:name="_Toc73033018"/>
      <w:bookmarkStart w:id="95" w:name="_Toc84433132"/>
      <w:bookmarkStart w:id="96" w:name="_Toc86262531"/>
      <w:bookmarkStart w:id="97" w:name="_Toc93542014"/>
      <w:r w:rsidRPr="00657C13">
        <w:rPr>
          <w:rFonts w:ascii="Palatino Linotype" w:hAnsi="Palatino Linotype"/>
          <w:b/>
          <w:lang w:val="es-MX" w:eastAsia="en-US"/>
        </w:rPr>
        <w:t>IV. Condiciones especiales de la clasificación de la información como confidencial.</w:t>
      </w:r>
      <w:bookmarkEnd w:id="88"/>
      <w:bookmarkEnd w:id="89"/>
      <w:bookmarkEnd w:id="90"/>
      <w:bookmarkEnd w:id="91"/>
      <w:bookmarkEnd w:id="92"/>
      <w:bookmarkEnd w:id="93"/>
      <w:bookmarkEnd w:id="94"/>
      <w:bookmarkEnd w:id="95"/>
      <w:bookmarkEnd w:id="96"/>
      <w:bookmarkEnd w:id="97"/>
    </w:p>
    <w:p w14:paraId="1D9335AA" w14:textId="77777777" w:rsidR="000564F1" w:rsidRPr="00657C13" w:rsidRDefault="000564F1" w:rsidP="000564F1">
      <w:pPr>
        <w:keepNext/>
        <w:keepLines/>
        <w:spacing w:before="240" w:line="360" w:lineRule="auto"/>
        <w:jc w:val="both"/>
        <w:outlineLvl w:val="0"/>
        <w:rPr>
          <w:rFonts w:ascii="Palatino Linotype" w:hAnsi="Palatino Linotype"/>
          <w:b/>
          <w:lang w:val="es-MX" w:eastAsia="en-US"/>
        </w:rPr>
      </w:pPr>
    </w:p>
    <w:p w14:paraId="337E87B6" w14:textId="77777777" w:rsidR="000564F1" w:rsidRPr="00657C13" w:rsidRDefault="000564F1" w:rsidP="000564F1">
      <w:pPr>
        <w:numPr>
          <w:ilvl w:val="0"/>
          <w:numId w:val="5"/>
        </w:numPr>
        <w:spacing w:before="240" w:after="240" w:line="360" w:lineRule="auto"/>
        <w:ind w:left="-142" w:firstLine="142"/>
        <w:contextualSpacing/>
        <w:jc w:val="both"/>
        <w:rPr>
          <w:rFonts w:ascii="Palatino Linotype" w:hAnsi="Palatino Linotype" w:cs="Arial"/>
          <w:color w:val="000000"/>
          <w:lang w:val="es-ES_tradnl"/>
        </w:rPr>
      </w:pPr>
      <w:r w:rsidRPr="00657C13">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18291980" w14:textId="77777777" w:rsidR="000564F1" w:rsidRPr="00657C13" w:rsidRDefault="000564F1" w:rsidP="000564F1">
      <w:pPr>
        <w:spacing w:before="240" w:after="240" w:line="360" w:lineRule="auto"/>
        <w:contextualSpacing/>
        <w:jc w:val="both"/>
        <w:rPr>
          <w:rFonts w:ascii="Palatino Linotype" w:hAnsi="Palatino Linotype" w:cs="Arial"/>
          <w:color w:val="000000"/>
          <w:lang w:val="es-ES_tradnl"/>
        </w:rPr>
      </w:pPr>
    </w:p>
    <w:p w14:paraId="7BC408CE"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657C13">
        <w:rPr>
          <w:rFonts w:ascii="Palatino Linotype" w:hAnsi="Palatino Linotype" w:cs="Arial"/>
          <w:color w:val="000000"/>
          <w:lang w:val="es-ES_tradnl"/>
        </w:rPr>
        <w:lastRenderedPageBreak/>
        <w:t>Los artículos 143 y 116 de la Ley Estatal y de la Ley General, respectivamente, señalan los supuestos para que la información pueda ser clasificada como confidencial:</w:t>
      </w:r>
    </w:p>
    <w:p w14:paraId="2A92C7B7" w14:textId="77777777" w:rsidR="000564F1" w:rsidRPr="00657C13" w:rsidRDefault="000564F1" w:rsidP="000564F1">
      <w:pPr>
        <w:spacing w:before="240" w:after="240" w:line="360" w:lineRule="auto"/>
        <w:contextualSpacing/>
        <w:jc w:val="both"/>
        <w:rPr>
          <w:rFonts w:ascii="Palatino Linotype" w:hAnsi="Palatino Linotype" w:cs="Arial"/>
          <w:color w:val="000000"/>
          <w:lang w:val="es-ES_tradnl"/>
        </w:rPr>
      </w:pPr>
    </w:p>
    <w:p w14:paraId="5C047B24" w14:textId="77777777" w:rsidR="000564F1" w:rsidRPr="00657C13" w:rsidRDefault="000564F1" w:rsidP="000564F1">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657C13">
        <w:rPr>
          <w:rFonts w:ascii="Palatino Linotype" w:hAnsi="Palatino Linotype" w:cs="Bookman Old Style"/>
          <w:bCs/>
          <w:i/>
          <w:color w:val="000000"/>
          <w:lang w:val="es-ES_tradnl"/>
        </w:rPr>
        <w:t xml:space="preserve">I. </w:t>
      </w:r>
      <w:r w:rsidRPr="00657C13">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32F4EEBE" w14:textId="77777777" w:rsidR="000564F1" w:rsidRPr="00657C13" w:rsidRDefault="000564F1" w:rsidP="000564F1">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657C13">
        <w:rPr>
          <w:rFonts w:ascii="Palatino Linotype" w:hAnsi="Palatino Linotype" w:cs="Bookman Old Style"/>
          <w:bCs/>
          <w:i/>
          <w:color w:val="000000"/>
          <w:lang w:val="es-ES_tradnl"/>
        </w:rPr>
        <w:t xml:space="preserve">II. </w:t>
      </w:r>
      <w:r w:rsidRPr="00657C13">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977C09E" w14:textId="77777777" w:rsidR="000564F1" w:rsidRPr="00657C13" w:rsidRDefault="000564F1" w:rsidP="000564F1">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657C13">
        <w:rPr>
          <w:rFonts w:ascii="Palatino Linotype" w:hAnsi="Palatino Linotype" w:cs="Bookman Old Style"/>
          <w:bCs/>
          <w:i/>
          <w:color w:val="000000"/>
          <w:lang w:val="es-ES_tradnl"/>
        </w:rPr>
        <w:t xml:space="preserve">III. </w:t>
      </w:r>
      <w:r w:rsidRPr="00657C13">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02256630" w14:textId="77777777" w:rsidR="000564F1" w:rsidRPr="00657C13" w:rsidRDefault="000564F1" w:rsidP="000564F1">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657C13">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6FCDEB6B" w14:textId="77777777" w:rsidR="000564F1" w:rsidRPr="00657C13" w:rsidRDefault="000564F1" w:rsidP="000564F1">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657C13">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49CD599D"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657C13">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657C13">
        <w:rPr>
          <w:rFonts w:ascii="Palatino Linotype" w:hAnsi="Palatino Linotype" w:cs="Arial"/>
          <w:color w:val="000000"/>
          <w:lang w:val="es-ES_tradnl"/>
        </w:rPr>
        <w:lastRenderedPageBreak/>
        <w:t>condición y no se pueden ampliar las excepciones o supuestos de clasificación aduciendo analogía o mayoría de razón.</w:t>
      </w:r>
    </w:p>
    <w:p w14:paraId="65F3C29C" w14:textId="77777777" w:rsidR="000564F1" w:rsidRPr="00657C13" w:rsidRDefault="000564F1" w:rsidP="000564F1">
      <w:pPr>
        <w:spacing w:before="240" w:after="240" w:line="360" w:lineRule="auto"/>
        <w:contextualSpacing/>
        <w:jc w:val="both"/>
        <w:rPr>
          <w:rFonts w:ascii="Palatino Linotype" w:hAnsi="Palatino Linotype" w:cs="Arial"/>
          <w:color w:val="000000"/>
          <w:lang w:val="es-ES_tradnl"/>
        </w:rPr>
      </w:pPr>
    </w:p>
    <w:p w14:paraId="537DCE10"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657C13">
        <w:rPr>
          <w:rFonts w:ascii="Palatino Linotype" w:hAnsi="Palatino Linotype" w:cs="Arial"/>
          <w:color w:val="000000"/>
          <w:lang w:val="es-ES_tradnl"/>
        </w:rPr>
        <w:t xml:space="preserve">Como consecuencia de lo anterior, el </w:t>
      </w:r>
      <w:r w:rsidRPr="00657C13">
        <w:rPr>
          <w:rFonts w:ascii="Palatino Linotype" w:hAnsi="Palatino Linotype" w:cs="Arial"/>
          <w:b/>
          <w:color w:val="000000"/>
          <w:lang w:val="es-ES_tradnl"/>
        </w:rPr>
        <w:t>SUJETO OBLIGADO</w:t>
      </w:r>
      <w:r w:rsidRPr="00657C13">
        <w:rPr>
          <w:rFonts w:ascii="Palatino Linotype" w:hAnsi="Palatino Linotype" w:cs="Arial"/>
          <w:color w:val="000000"/>
          <w:lang w:val="es-ES_tradnl"/>
        </w:rPr>
        <w:t xml:space="preserve"> debe identificar claramente el tipo de información y hacer un juicio de subsunción o encaje</w:t>
      </w:r>
      <w:r w:rsidRPr="00657C13">
        <w:rPr>
          <w:rFonts w:ascii="Palatino Linotype" w:hAnsi="Palatino Linotype"/>
          <w:vertAlign w:val="superscript"/>
          <w:lang w:val="es-ES_tradnl"/>
        </w:rPr>
        <w:footnoteReference w:id="13"/>
      </w:r>
      <w:r w:rsidRPr="00657C13">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1C570B2A" w14:textId="77777777" w:rsidR="000564F1" w:rsidRPr="00657C13" w:rsidRDefault="000564F1" w:rsidP="000564F1">
      <w:pPr>
        <w:ind w:left="708"/>
        <w:rPr>
          <w:rFonts w:ascii="Palatino Linotype" w:hAnsi="Palatino Linotype" w:cs="Arial"/>
          <w:color w:val="000000"/>
          <w:lang w:val="es-ES_tradnl"/>
        </w:rPr>
      </w:pPr>
    </w:p>
    <w:p w14:paraId="52540B72" w14:textId="77777777" w:rsidR="000564F1" w:rsidRPr="00657C13" w:rsidRDefault="000564F1" w:rsidP="000564F1">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657C13">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7D47EF4C" w14:textId="77777777" w:rsidR="000564F1" w:rsidRPr="00657C13" w:rsidRDefault="000564F1" w:rsidP="000564F1">
      <w:pPr>
        <w:ind w:left="708"/>
        <w:rPr>
          <w:rFonts w:ascii="Palatino Linotype" w:hAnsi="Palatino Linotype" w:cs="Arial"/>
          <w:color w:val="000000"/>
          <w:lang w:val="es-ES_tradnl"/>
        </w:rPr>
      </w:pPr>
    </w:p>
    <w:p w14:paraId="4BB44379" w14:textId="77777777" w:rsidR="000564F1" w:rsidRPr="00657C13" w:rsidRDefault="000564F1" w:rsidP="000564F1">
      <w:pPr>
        <w:spacing w:before="240" w:after="240" w:line="360" w:lineRule="auto"/>
        <w:contextualSpacing/>
        <w:jc w:val="both"/>
        <w:rPr>
          <w:rFonts w:ascii="Palatino Linotype" w:hAnsi="Palatino Linotype" w:cs="Arial"/>
          <w:color w:val="000000"/>
          <w:lang w:val="es-ES_tradnl"/>
        </w:rPr>
      </w:pPr>
    </w:p>
    <w:p w14:paraId="5D8D6560" w14:textId="77777777" w:rsidR="000564F1" w:rsidRPr="00657C13" w:rsidRDefault="000564F1" w:rsidP="000564F1">
      <w:pPr>
        <w:keepNext/>
        <w:keepLines/>
        <w:numPr>
          <w:ilvl w:val="0"/>
          <w:numId w:val="22"/>
        </w:numPr>
        <w:spacing w:before="240" w:after="160" w:line="360" w:lineRule="auto"/>
        <w:ind w:left="0" w:firstLine="0"/>
        <w:outlineLvl w:val="0"/>
        <w:rPr>
          <w:rFonts w:ascii="Palatino Linotype" w:eastAsia="MS Gothic" w:hAnsi="Palatino Linotype"/>
          <w:b/>
          <w:lang w:val="es-MX" w:eastAsia="en-US"/>
        </w:rPr>
      </w:pPr>
      <w:bookmarkStart w:id="98" w:name="_Toc5711930"/>
      <w:bookmarkStart w:id="99" w:name="_Toc5890467"/>
      <w:bookmarkStart w:id="100" w:name="_Toc50062193"/>
      <w:r w:rsidRPr="00657C13">
        <w:rPr>
          <w:rFonts w:ascii="Palatino Linotype" w:eastAsia="MS Gothic" w:hAnsi="Palatino Linotype"/>
          <w:b/>
          <w:lang w:val="es-MX" w:eastAsia="en-US"/>
        </w:rPr>
        <w:lastRenderedPageBreak/>
        <w:t xml:space="preserve"> </w:t>
      </w:r>
      <w:bookmarkStart w:id="101" w:name="_Toc63348484"/>
      <w:bookmarkStart w:id="102" w:name="_Toc67598521"/>
      <w:bookmarkStart w:id="103" w:name="_Toc69999210"/>
      <w:bookmarkStart w:id="104" w:name="_Toc73033019"/>
      <w:bookmarkStart w:id="105" w:name="_Toc84433133"/>
      <w:bookmarkStart w:id="106" w:name="_Toc86262532"/>
      <w:bookmarkStart w:id="107" w:name="_Toc93542015"/>
      <w:r w:rsidRPr="00657C13">
        <w:rPr>
          <w:rFonts w:ascii="Palatino Linotype" w:eastAsia="MS Gothic" w:hAnsi="Palatino Linotype"/>
          <w:b/>
          <w:lang w:val="es-MX" w:eastAsia="en-US"/>
        </w:rPr>
        <w:t>Del consentimiento.</w:t>
      </w:r>
      <w:bookmarkEnd w:id="98"/>
      <w:bookmarkEnd w:id="99"/>
      <w:bookmarkEnd w:id="100"/>
      <w:bookmarkEnd w:id="101"/>
      <w:bookmarkEnd w:id="102"/>
      <w:bookmarkEnd w:id="103"/>
      <w:bookmarkEnd w:id="104"/>
      <w:bookmarkEnd w:id="105"/>
      <w:bookmarkEnd w:id="106"/>
      <w:bookmarkEnd w:id="107"/>
    </w:p>
    <w:p w14:paraId="14770DB6" w14:textId="77777777" w:rsidR="000564F1" w:rsidRPr="00657C13" w:rsidRDefault="000564F1" w:rsidP="000564F1">
      <w:pPr>
        <w:spacing w:line="360" w:lineRule="auto"/>
        <w:rPr>
          <w:rFonts w:ascii="Palatino Linotype" w:eastAsia="MS Mincho" w:hAnsi="Palatino Linotype"/>
          <w:lang w:val="es-MX" w:eastAsia="en-US"/>
        </w:rPr>
      </w:pPr>
    </w:p>
    <w:p w14:paraId="3655BFEE" w14:textId="77777777" w:rsidR="000564F1" w:rsidRPr="00657C13" w:rsidRDefault="000564F1" w:rsidP="000564F1">
      <w:pPr>
        <w:numPr>
          <w:ilvl w:val="0"/>
          <w:numId w:val="5"/>
        </w:numPr>
        <w:spacing w:after="120" w:line="360" w:lineRule="auto"/>
        <w:ind w:left="0" w:right="49" w:firstLine="0"/>
        <w:contextualSpacing/>
        <w:jc w:val="both"/>
        <w:rPr>
          <w:rFonts w:ascii="Palatino Linotype" w:eastAsia="MS Mincho" w:hAnsi="Palatino Linotype" w:cs="Arial"/>
          <w:color w:val="000000"/>
          <w:lang w:val="es-ES_tradnl"/>
        </w:rPr>
      </w:pPr>
      <w:r w:rsidRPr="00657C13">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2B0EBE0" w14:textId="77777777" w:rsidR="000564F1" w:rsidRPr="00657C13" w:rsidRDefault="000564F1" w:rsidP="000564F1">
      <w:pPr>
        <w:spacing w:after="120" w:line="360" w:lineRule="auto"/>
        <w:ind w:left="426" w:right="49" w:hanging="426"/>
        <w:contextualSpacing/>
        <w:jc w:val="both"/>
        <w:rPr>
          <w:rFonts w:ascii="Palatino Linotype" w:eastAsia="MS Mincho" w:hAnsi="Palatino Linotype" w:cs="Arial"/>
          <w:color w:val="000000"/>
          <w:lang w:val="es-ES_tradnl"/>
        </w:rPr>
      </w:pPr>
    </w:p>
    <w:p w14:paraId="28559EC2" w14:textId="77777777" w:rsidR="000564F1" w:rsidRPr="00657C13" w:rsidRDefault="000564F1" w:rsidP="000564F1">
      <w:pPr>
        <w:spacing w:after="120" w:line="360" w:lineRule="auto"/>
        <w:ind w:left="567" w:right="567"/>
        <w:contextualSpacing/>
        <w:jc w:val="both"/>
        <w:rPr>
          <w:rFonts w:ascii="Palatino Linotype" w:eastAsia="MS Mincho" w:hAnsi="Palatino Linotype" w:cs="Arial"/>
          <w:bCs/>
          <w:i/>
          <w:color w:val="000000"/>
          <w:lang w:val="es-MX"/>
        </w:rPr>
      </w:pPr>
      <w:r w:rsidRPr="00657C13">
        <w:rPr>
          <w:rFonts w:ascii="Palatino Linotype" w:eastAsia="MS Mincho" w:hAnsi="Palatino Linotype" w:cs="Arial"/>
          <w:bCs/>
          <w:i/>
          <w:color w:val="000000"/>
          <w:lang w:val="es-MX"/>
        </w:rPr>
        <w:t>I.</w:t>
      </w:r>
      <w:r w:rsidRPr="00657C13">
        <w:rPr>
          <w:rFonts w:ascii="Palatino Linotype" w:eastAsia="MS Mincho" w:hAnsi="Palatino Linotype" w:cs="Arial"/>
          <w:i/>
          <w:color w:val="000000"/>
          <w:lang w:val="es-MX"/>
        </w:rPr>
        <w:t xml:space="preserve"> La información se encuentre en registros públicos o fuentes de acceso público;</w:t>
      </w:r>
    </w:p>
    <w:p w14:paraId="77B83CA9" w14:textId="77777777" w:rsidR="000564F1" w:rsidRPr="00657C13" w:rsidRDefault="000564F1" w:rsidP="000564F1">
      <w:pPr>
        <w:spacing w:after="120" w:line="360" w:lineRule="auto"/>
        <w:ind w:left="567" w:right="567"/>
        <w:contextualSpacing/>
        <w:jc w:val="both"/>
        <w:rPr>
          <w:rFonts w:ascii="Palatino Linotype" w:eastAsia="MS Mincho" w:hAnsi="Palatino Linotype" w:cs="Arial"/>
          <w:bCs/>
          <w:i/>
          <w:color w:val="000000"/>
          <w:lang w:val="es-MX"/>
        </w:rPr>
      </w:pPr>
      <w:r w:rsidRPr="00657C13">
        <w:rPr>
          <w:rFonts w:ascii="Palatino Linotype" w:eastAsia="MS Mincho" w:hAnsi="Palatino Linotype" w:cs="Arial"/>
          <w:bCs/>
          <w:i/>
          <w:color w:val="000000"/>
          <w:lang w:val="es-MX"/>
        </w:rPr>
        <w:t xml:space="preserve">II. </w:t>
      </w:r>
      <w:r w:rsidRPr="00657C13">
        <w:rPr>
          <w:rFonts w:ascii="Palatino Linotype" w:eastAsia="MS Mincho" w:hAnsi="Palatino Linotype" w:cs="Arial"/>
          <w:i/>
          <w:color w:val="000000"/>
          <w:lang w:val="es-MX"/>
        </w:rPr>
        <w:t>Por Ley tenga el carácter de pública;</w:t>
      </w:r>
    </w:p>
    <w:p w14:paraId="71FC0478" w14:textId="77777777" w:rsidR="000564F1" w:rsidRPr="00657C13" w:rsidRDefault="000564F1" w:rsidP="000564F1">
      <w:pPr>
        <w:spacing w:after="120" w:line="360" w:lineRule="auto"/>
        <w:ind w:left="567" w:right="567"/>
        <w:contextualSpacing/>
        <w:jc w:val="both"/>
        <w:rPr>
          <w:rFonts w:ascii="Palatino Linotype" w:eastAsia="MS Mincho" w:hAnsi="Palatino Linotype" w:cs="Arial"/>
          <w:i/>
          <w:color w:val="000000"/>
          <w:lang w:val="es-MX"/>
        </w:rPr>
      </w:pPr>
      <w:r w:rsidRPr="00657C13">
        <w:rPr>
          <w:rFonts w:ascii="Palatino Linotype" w:eastAsia="MS Mincho" w:hAnsi="Palatino Linotype" w:cs="Arial"/>
          <w:bCs/>
          <w:i/>
          <w:color w:val="000000"/>
          <w:lang w:val="es-MX"/>
        </w:rPr>
        <w:t xml:space="preserve">III. </w:t>
      </w:r>
      <w:r w:rsidRPr="00657C13">
        <w:rPr>
          <w:rFonts w:ascii="Palatino Linotype" w:eastAsia="MS Mincho" w:hAnsi="Palatino Linotype" w:cs="Arial"/>
          <w:i/>
          <w:color w:val="000000"/>
          <w:lang w:val="es-MX"/>
        </w:rPr>
        <w:t xml:space="preserve">Exista una orden judicial; </w:t>
      </w:r>
    </w:p>
    <w:p w14:paraId="6C447124" w14:textId="77777777" w:rsidR="000564F1" w:rsidRPr="00657C13" w:rsidRDefault="000564F1" w:rsidP="000564F1">
      <w:pPr>
        <w:spacing w:after="120" w:line="360" w:lineRule="auto"/>
        <w:ind w:left="567" w:right="567"/>
        <w:contextualSpacing/>
        <w:jc w:val="both"/>
        <w:rPr>
          <w:rFonts w:ascii="Palatino Linotype" w:eastAsia="MS Mincho" w:hAnsi="Palatino Linotype" w:cs="Arial"/>
          <w:i/>
          <w:color w:val="000000"/>
          <w:lang w:val="es-MX"/>
        </w:rPr>
      </w:pPr>
      <w:r w:rsidRPr="00657C13">
        <w:rPr>
          <w:rFonts w:ascii="Palatino Linotype" w:eastAsia="MS Mincho" w:hAnsi="Palatino Linotype" w:cs="Arial"/>
          <w:bCs/>
          <w:i/>
          <w:color w:val="000000"/>
          <w:lang w:val="es-MX"/>
        </w:rPr>
        <w:t xml:space="preserve">IV. </w:t>
      </w:r>
      <w:r w:rsidRPr="00657C13">
        <w:rPr>
          <w:rFonts w:ascii="Palatino Linotype" w:eastAsia="MS Mincho" w:hAnsi="Palatino Linotype" w:cs="Arial"/>
          <w:i/>
          <w:color w:val="000000"/>
          <w:lang w:val="es-MX"/>
        </w:rPr>
        <w:t xml:space="preserve">Por razones de seguridad pública, o para proteger los derechos de terceros, se requiera su publicación; o </w:t>
      </w:r>
    </w:p>
    <w:p w14:paraId="18B57488" w14:textId="77777777" w:rsidR="000564F1" w:rsidRPr="00657C13" w:rsidRDefault="000564F1" w:rsidP="000564F1">
      <w:pPr>
        <w:spacing w:after="120" w:line="360" w:lineRule="auto"/>
        <w:ind w:left="567" w:right="567"/>
        <w:contextualSpacing/>
        <w:jc w:val="both"/>
        <w:rPr>
          <w:rFonts w:ascii="Palatino Linotype" w:eastAsia="MS Mincho" w:hAnsi="Palatino Linotype" w:cs="Arial"/>
          <w:i/>
          <w:color w:val="000000"/>
          <w:lang w:val="es-MX"/>
        </w:rPr>
      </w:pPr>
      <w:r w:rsidRPr="00657C13">
        <w:rPr>
          <w:rFonts w:ascii="Palatino Linotype" w:eastAsia="MS Mincho" w:hAnsi="Palatino Linotype" w:cs="Arial"/>
          <w:bCs/>
          <w:i/>
          <w:color w:val="000000"/>
          <w:lang w:val="es-MX"/>
        </w:rPr>
        <w:t xml:space="preserve">V. </w:t>
      </w:r>
      <w:r w:rsidRPr="00657C13">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4444207" w14:textId="77777777" w:rsidR="000564F1" w:rsidRPr="00657C13" w:rsidRDefault="000564F1" w:rsidP="000564F1">
      <w:pPr>
        <w:spacing w:after="120" w:line="360" w:lineRule="auto"/>
        <w:ind w:left="426" w:right="49" w:hanging="426"/>
        <w:contextualSpacing/>
        <w:jc w:val="both"/>
        <w:rPr>
          <w:rFonts w:ascii="Palatino Linotype" w:eastAsia="MS Mincho" w:hAnsi="Palatino Linotype" w:cs="Arial"/>
          <w:color w:val="000000"/>
          <w:lang w:val="es-ES_tradnl"/>
        </w:rPr>
      </w:pPr>
    </w:p>
    <w:p w14:paraId="49A5B7FF" w14:textId="77777777" w:rsidR="000564F1" w:rsidRPr="00657C13" w:rsidRDefault="000564F1" w:rsidP="000564F1">
      <w:pPr>
        <w:numPr>
          <w:ilvl w:val="0"/>
          <w:numId w:val="5"/>
        </w:numPr>
        <w:spacing w:after="120" w:line="360" w:lineRule="auto"/>
        <w:ind w:left="0" w:firstLine="0"/>
        <w:contextualSpacing/>
        <w:jc w:val="both"/>
        <w:rPr>
          <w:rFonts w:ascii="Palatino Linotype" w:eastAsia="MS Mincho" w:hAnsi="Palatino Linotype" w:cs="Arial"/>
          <w:color w:val="000000"/>
          <w:lang w:val="es-ES_tradnl"/>
        </w:rPr>
      </w:pPr>
      <w:r w:rsidRPr="00657C13">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59086FA" w14:textId="77777777" w:rsidR="000564F1" w:rsidRPr="00657C13" w:rsidRDefault="000564F1" w:rsidP="000564F1">
      <w:pPr>
        <w:spacing w:after="120" w:line="360" w:lineRule="auto"/>
        <w:contextualSpacing/>
        <w:jc w:val="both"/>
        <w:rPr>
          <w:rFonts w:ascii="Palatino Linotype" w:eastAsia="MS Mincho" w:hAnsi="Palatino Linotype" w:cs="Arial"/>
          <w:color w:val="000000"/>
          <w:lang w:val="es-ES_tradnl"/>
        </w:rPr>
      </w:pPr>
    </w:p>
    <w:p w14:paraId="449720C0" w14:textId="77777777" w:rsidR="000564F1" w:rsidRPr="00657C13" w:rsidRDefault="000564F1" w:rsidP="000564F1">
      <w:pPr>
        <w:numPr>
          <w:ilvl w:val="0"/>
          <w:numId w:val="5"/>
        </w:numPr>
        <w:spacing w:after="120" w:line="360" w:lineRule="auto"/>
        <w:ind w:left="0" w:firstLine="0"/>
        <w:contextualSpacing/>
        <w:jc w:val="both"/>
        <w:rPr>
          <w:rFonts w:ascii="Palatino Linotype" w:eastAsia="MS Mincho" w:hAnsi="Palatino Linotype" w:cs="Arial"/>
          <w:color w:val="000000"/>
          <w:lang w:val="es-ES_tradnl"/>
        </w:rPr>
      </w:pPr>
      <w:r w:rsidRPr="00657C13">
        <w:rPr>
          <w:rFonts w:ascii="Palatino Linotype" w:eastAsia="MS Mincho" w:hAnsi="Palatino Linotype" w:cs="Arial"/>
          <w:color w:val="000000"/>
          <w:lang w:val="es-ES_tradnl"/>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6A8388E" w14:textId="77777777" w:rsidR="000564F1" w:rsidRPr="00657C13" w:rsidRDefault="000564F1" w:rsidP="000564F1">
      <w:pPr>
        <w:keepNext/>
        <w:keepLines/>
        <w:numPr>
          <w:ilvl w:val="0"/>
          <w:numId w:val="22"/>
        </w:numPr>
        <w:spacing w:before="240"/>
        <w:ind w:left="0" w:firstLine="0"/>
        <w:outlineLvl w:val="0"/>
        <w:rPr>
          <w:rFonts w:ascii="Palatino Linotype" w:eastAsiaTheme="majorEastAsia" w:hAnsi="Palatino Linotype" w:cstheme="majorBidi"/>
          <w:b/>
          <w:color w:val="000000" w:themeColor="text1"/>
          <w:lang w:val="es-ES_tradnl"/>
        </w:rPr>
      </w:pPr>
      <w:bookmarkStart w:id="108" w:name="_Toc86262533"/>
      <w:bookmarkStart w:id="109" w:name="_Toc93542016"/>
      <w:r w:rsidRPr="00657C13">
        <w:rPr>
          <w:rFonts w:ascii="Palatino Linotype" w:eastAsiaTheme="majorEastAsia" w:hAnsi="Palatino Linotype" w:cstheme="majorBidi"/>
          <w:b/>
          <w:color w:val="000000" w:themeColor="text1"/>
          <w:lang w:val="es-ES_tradnl"/>
        </w:rPr>
        <w:t>De la fotografía de servidores públicos.</w:t>
      </w:r>
      <w:bookmarkEnd w:id="108"/>
      <w:bookmarkEnd w:id="109"/>
      <w:r w:rsidRPr="00657C13">
        <w:rPr>
          <w:rFonts w:ascii="Palatino Linotype" w:eastAsiaTheme="majorEastAsia" w:hAnsi="Palatino Linotype" w:cstheme="majorBidi"/>
          <w:b/>
          <w:color w:val="000000" w:themeColor="text1"/>
          <w:lang w:val="es-ES_tradnl"/>
        </w:rPr>
        <w:t xml:space="preserve"> </w:t>
      </w:r>
    </w:p>
    <w:p w14:paraId="2E8E9D18" w14:textId="77777777" w:rsidR="000564F1" w:rsidRPr="00657C13" w:rsidRDefault="000564F1" w:rsidP="000564F1">
      <w:pPr>
        <w:ind w:left="708"/>
        <w:rPr>
          <w:rFonts w:ascii="Palatino Linotype" w:eastAsia="MS Mincho" w:hAnsi="Palatino Linotype" w:cs="Arial"/>
          <w:color w:val="000000"/>
          <w:lang w:val="es-ES_tradnl"/>
        </w:rPr>
      </w:pPr>
    </w:p>
    <w:p w14:paraId="302D5EC9"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theme="minorBidi"/>
          <w:lang w:val="es-MX" w:eastAsia="en-US"/>
        </w:rPr>
      </w:pPr>
      <w:r w:rsidRPr="00657C13">
        <w:rPr>
          <w:rFonts w:ascii="Palatino Linotype" w:eastAsiaTheme="minorEastAsia" w:hAnsi="Palatino Linotype" w:cs="Arial"/>
          <w:lang w:val="es-ES_tradnl"/>
        </w:rPr>
        <w:t>El acceder a cualquier documento que, acredite experiencia académica o profesional,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14:paraId="579A2048" w14:textId="77777777" w:rsidR="000564F1" w:rsidRPr="00657C13" w:rsidRDefault="000564F1" w:rsidP="000564F1">
      <w:pPr>
        <w:spacing w:line="360" w:lineRule="auto"/>
        <w:contextualSpacing/>
        <w:jc w:val="both"/>
        <w:rPr>
          <w:rFonts w:ascii="Palatino Linotype" w:eastAsiaTheme="minorEastAsia" w:hAnsi="Palatino Linotype" w:cstheme="minorBidi"/>
          <w:lang w:val="es-MX" w:eastAsia="en-US"/>
        </w:rPr>
      </w:pPr>
    </w:p>
    <w:p w14:paraId="4ED54D23"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theme="minorBidi"/>
          <w:lang w:val="es-MX" w:eastAsia="en-US"/>
        </w:rPr>
      </w:pPr>
      <w:r w:rsidRPr="00657C13">
        <w:rPr>
          <w:rFonts w:ascii="Palatino Linotype" w:eastAsiaTheme="minorEastAsia" w:hAnsi="Palatino Linotype" w:cs="Arial"/>
          <w:lang w:val="es-ES_tradnl"/>
        </w:rPr>
        <w:t>Frente a esa situación, si bien es cierto que no es la fotografía la que permite determinar la respectiva idoneidad profesional, también lo es que la concurrencia de todos los elementos que integran la documental permite constatar la acreditación profesional, entre los cuales, la fotografía resulta esencial para determinar la identidad de quien se encuentra en laborando en la administración pública.</w:t>
      </w:r>
    </w:p>
    <w:p w14:paraId="67FD0F87" w14:textId="77777777" w:rsidR="000564F1" w:rsidRPr="00657C13" w:rsidRDefault="000564F1" w:rsidP="000564F1">
      <w:pPr>
        <w:spacing w:line="360" w:lineRule="auto"/>
        <w:contextualSpacing/>
        <w:jc w:val="both"/>
        <w:rPr>
          <w:rFonts w:ascii="Palatino Linotype" w:eastAsiaTheme="minorEastAsia" w:hAnsi="Palatino Linotype" w:cstheme="minorBidi"/>
          <w:lang w:val="es-MX" w:eastAsia="en-US"/>
        </w:rPr>
      </w:pPr>
    </w:p>
    <w:p w14:paraId="7249A9BF"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theme="minorBidi"/>
          <w:lang w:val="es-MX" w:eastAsia="en-US"/>
        </w:rPr>
      </w:pPr>
      <w:r w:rsidRPr="00657C13">
        <w:rPr>
          <w:rFonts w:ascii="Palatino Linotype" w:eastAsiaTheme="minorEastAsia" w:hAnsi="Palatino Linotype" w:cs="Arial"/>
          <w:lang w:val="es-ES_tradnl"/>
        </w:rPr>
        <w:lastRenderedPageBreak/>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14:paraId="0F020052" w14:textId="77777777" w:rsidR="000564F1" w:rsidRPr="00657C13" w:rsidRDefault="000564F1" w:rsidP="000564F1">
      <w:pPr>
        <w:spacing w:line="360" w:lineRule="auto"/>
        <w:contextualSpacing/>
        <w:jc w:val="both"/>
        <w:rPr>
          <w:rFonts w:ascii="Palatino Linotype" w:eastAsiaTheme="minorEastAsia" w:hAnsi="Palatino Linotype" w:cstheme="minorBidi"/>
          <w:lang w:val="es-MX" w:eastAsia="en-US"/>
        </w:rPr>
      </w:pPr>
    </w:p>
    <w:p w14:paraId="5AD30E0C"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theme="minorBidi"/>
          <w:lang w:val="es-MX" w:eastAsia="en-US"/>
        </w:rPr>
      </w:pPr>
      <w:r w:rsidRPr="00657C13">
        <w:rPr>
          <w:rFonts w:ascii="Palatino Linotype" w:eastAsiaTheme="minorEastAsia" w:hAnsi="Palatino Linotype" w:cs="Arial"/>
          <w:lang w:val="es-ES_tradnl"/>
        </w:rPr>
        <w:t xml:space="preserve">En estos casos, el intérprete externo y los </w:t>
      </w:r>
      <w:r w:rsidRPr="00657C13">
        <w:rPr>
          <w:rFonts w:ascii="Palatino Linotype" w:eastAsiaTheme="minorEastAsia" w:hAnsi="Palatino Linotype" w:cs="Arial"/>
          <w:i/>
          <w:lang w:val="es-ES_tradnl"/>
        </w:rPr>
        <w:t>ius</w:t>
      </w:r>
      <w:r w:rsidRPr="00657C13">
        <w:rPr>
          <w:rFonts w:ascii="Palatino Linotype" w:eastAsiaTheme="minorEastAsia" w:hAnsi="Palatino Linotype" w:cs="Arial"/>
          <w:lang w:val="es-ES_tradnl"/>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6DCECE67" w14:textId="77777777" w:rsidR="000564F1" w:rsidRPr="00657C13" w:rsidRDefault="000564F1" w:rsidP="000564F1">
      <w:pPr>
        <w:keepNext/>
        <w:keepLines/>
        <w:spacing w:before="240" w:line="259" w:lineRule="auto"/>
        <w:outlineLvl w:val="0"/>
        <w:rPr>
          <w:rFonts w:ascii="Palatino Linotype" w:eastAsiaTheme="majorEastAsia" w:hAnsi="Palatino Linotype" w:cstheme="majorBidi"/>
          <w:b/>
          <w:lang w:val="es-ES_tradnl"/>
        </w:rPr>
      </w:pPr>
      <w:bookmarkStart w:id="110" w:name="_Toc459214621"/>
      <w:bookmarkStart w:id="111" w:name="_Toc476143569"/>
      <w:bookmarkStart w:id="112" w:name="_Toc4075937"/>
      <w:bookmarkStart w:id="113" w:name="_Toc8823927"/>
      <w:bookmarkStart w:id="114" w:name="_Toc86258107"/>
      <w:bookmarkStart w:id="115" w:name="_Toc86258199"/>
      <w:bookmarkStart w:id="116" w:name="_Toc86262534"/>
      <w:bookmarkStart w:id="117" w:name="_Toc93542017"/>
      <w:r w:rsidRPr="00657C13">
        <w:rPr>
          <w:rFonts w:ascii="Palatino Linotype" w:eastAsiaTheme="majorEastAsia" w:hAnsi="Palatino Linotype" w:cstheme="majorBidi"/>
          <w:b/>
          <w:lang w:val="es-ES_tradnl"/>
        </w:rPr>
        <w:t>Juicio de idoneidad.</w:t>
      </w:r>
      <w:bookmarkEnd w:id="110"/>
      <w:bookmarkEnd w:id="111"/>
      <w:bookmarkEnd w:id="112"/>
      <w:bookmarkEnd w:id="113"/>
      <w:bookmarkEnd w:id="114"/>
      <w:bookmarkEnd w:id="115"/>
      <w:bookmarkEnd w:id="116"/>
      <w:bookmarkEnd w:id="117"/>
    </w:p>
    <w:p w14:paraId="31D142C6" w14:textId="77777777" w:rsidR="000564F1" w:rsidRPr="00657C13" w:rsidRDefault="000564F1" w:rsidP="000564F1">
      <w:pPr>
        <w:rPr>
          <w:rFonts w:ascii="Palatino Linotype" w:eastAsiaTheme="minorEastAsia" w:hAnsi="Palatino Linotype" w:cstheme="minorBidi"/>
          <w:lang w:val="es-ES_tradnl"/>
        </w:rPr>
      </w:pPr>
    </w:p>
    <w:p w14:paraId="43FB7B6C"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En el presente asunto, el derecho de acceso a la información se plantea a través de la solicitud del particular para obtener </w:t>
      </w:r>
      <w:r w:rsidRPr="00657C13">
        <w:rPr>
          <w:rFonts w:ascii="Palatino Linotype" w:eastAsiaTheme="minorEastAsia" w:hAnsi="Palatino Linotype" w:cstheme="minorBidi"/>
          <w:bCs/>
          <w:color w:val="000000"/>
          <w:lang w:val="es-ES_tradnl"/>
        </w:rPr>
        <w:t xml:space="preserve">los documentos que avalen la experiencia </w:t>
      </w:r>
      <w:r w:rsidRPr="00657C13">
        <w:rPr>
          <w:rFonts w:ascii="Palatino Linotype" w:eastAsiaTheme="minorEastAsia" w:hAnsi="Palatino Linotype" w:cstheme="minorBidi"/>
          <w:bCs/>
          <w:color w:val="000000"/>
          <w:lang w:val="es-ES_tradnl"/>
        </w:rPr>
        <w:lastRenderedPageBreak/>
        <w:t>previa a asumir el cargo en materia de transparencia, acceso a la información y protección de datos personales de los servidores públicos respecto de los cuales se requiere la información</w:t>
      </w:r>
      <w:r w:rsidRPr="00657C13">
        <w:rPr>
          <w:rFonts w:ascii="Palatino Linotype" w:eastAsiaTheme="minorEastAsia" w:hAnsi="Palatino Linotype" w:cs="Arial"/>
          <w:lang w:val="es-ES_tradnl"/>
        </w:rPr>
        <w:t>, dichos documentos se integran por una serie de elementos cuya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14:paraId="21BAC1BE" w14:textId="77777777" w:rsidR="000564F1" w:rsidRPr="00657C13" w:rsidRDefault="000564F1" w:rsidP="000564F1">
      <w:pPr>
        <w:keepNext/>
        <w:keepLines/>
        <w:spacing w:before="240" w:after="160" w:line="259" w:lineRule="auto"/>
        <w:outlineLvl w:val="0"/>
        <w:rPr>
          <w:rFonts w:ascii="Palatino Linotype" w:eastAsiaTheme="majorEastAsia" w:hAnsi="Palatino Linotype" w:cstheme="majorBidi"/>
          <w:b/>
          <w:lang w:val="es-ES_tradnl"/>
        </w:rPr>
      </w:pPr>
      <w:bookmarkStart w:id="118" w:name="_Toc459214622"/>
      <w:bookmarkStart w:id="119" w:name="_Toc476143570"/>
      <w:bookmarkStart w:id="120" w:name="_Toc4075938"/>
      <w:bookmarkStart w:id="121" w:name="_Toc8823928"/>
      <w:bookmarkStart w:id="122" w:name="_Toc86258108"/>
      <w:bookmarkStart w:id="123" w:name="_Toc86258200"/>
      <w:bookmarkStart w:id="124" w:name="_Toc86262535"/>
      <w:bookmarkStart w:id="125" w:name="_Toc93542018"/>
      <w:r w:rsidRPr="00657C13">
        <w:rPr>
          <w:rFonts w:ascii="Palatino Linotype" w:eastAsiaTheme="majorEastAsia" w:hAnsi="Palatino Linotype" w:cstheme="majorBidi"/>
          <w:b/>
          <w:lang w:val="es-ES_tradnl"/>
        </w:rPr>
        <w:t>Juicio de Necesidad.</w:t>
      </w:r>
      <w:bookmarkEnd w:id="118"/>
      <w:bookmarkEnd w:id="119"/>
      <w:bookmarkEnd w:id="120"/>
      <w:bookmarkEnd w:id="121"/>
      <w:bookmarkEnd w:id="122"/>
      <w:bookmarkEnd w:id="123"/>
      <w:bookmarkEnd w:id="124"/>
      <w:bookmarkEnd w:id="125"/>
    </w:p>
    <w:p w14:paraId="14A751E5" w14:textId="77777777" w:rsidR="000564F1" w:rsidRPr="00657C13" w:rsidRDefault="000564F1" w:rsidP="000564F1">
      <w:pPr>
        <w:rPr>
          <w:rFonts w:ascii="Palatino Linotype" w:eastAsiaTheme="minorEastAsia" w:hAnsi="Palatino Linotype" w:cstheme="minorBidi"/>
          <w:lang w:val="es-ES_tradnl"/>
        </w:rPr>
      </w:pPr>
    </w:p>
    <w:p w14:paraId="71FD76AF" w14:textId="77777777" w:rsidR="000564F1" w:rsidRPr="00657C13" w:rsidRDefault="000564F1" w:rsidP="000564F1">
      <w:pPr>
        <w:numPr>
          <w:ilvl w:val="0"/>
          <w:numId w:val="5"/>
        </w:numPr>
        <w:spacing w:after="160" w:line="360" w:lineRule="auto"/>
        <w:ind w:left="0" w:firstLine="0"/>
        <w:contextualSpacing/>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Para que el particular vea satisfecha su pretensión y su derecho sea respetado, es </w:t>
      </w:r>
      <w:r w:rsidRPr="00657C13">
        <w:rPr>
          <w:rFonts w:ascii="Palatino Linotype" w:eastAsiaTheme="minorEastAsia" w:hAnsi="Palatino Linotype" w:cs="Arial"/>
          <w:b/>
          <w:lang w:val="es-ES_tradnl"/>
        </w:rPr>
        <w:t>necesario</w:t>
      </w:r>
      <w:r w:rsidRPr="00657C13">
        <w:rPr>
          <w:rFonts w:ascii="Palatino Linotype" w:eastAsiaTheme="minorEastAsia" w:hAnsi="Palatino Linotype" w:cs="Arial"/>
          <w:lang w:val="es-ES_tradnl"/>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Impedir el acceso a alguno de los elementos que integran dichos </w:t>
      </w:r>
      <w:r w:rsidRPr="00657C13">
        <w:rPr>
          <w:rFonts w:ascii="Palatino Linotype" w:eastAsiaTheme="minorEastAsia" w:hAnsi="Palatino Linotype" w:cs="Arial"/>
          <w:lang w:val="es-ES_tradnl"/>
        </w:rPr>
        <w:lastRenderedPageBreak/>
        <w:t xml:space="preserve">documentos resta todo su valor y utilidad para los propósitos legítimos del particular por lo que resulta </w:t>
      </w:r>
      <w:r w:rsidRPr="00657C13">
        <w:rPr>
          <w:rFonts w:ascii="Palatino Linotype" w:eastAsiaTheme="minorEastAsia" w:hAnsi="Palatino Linotype" w:cs="Arial"/>
          <w:b/>
          <w:lang w:val="es-ES_tradnl"/>
        </w:rPr>
        <w:t>necesario</w:t>
      </w:r>
      <w:r w:rsidRPr="00657C13">
        <w:rPr>
          <w:rFonts w:ascii="Palatino Linotype" w:eastAsiaTheme="minorEastAsia" w:hAnsi="Palatino Linotype" w:cs="Arial"/>
          <w:lang w:val="es-ES_tradnl"/>
        </w:rPr>
        <w:t xml:space="preserve"> que se conserven en el documento que será entregado.</w:t>
      </w:r>
      <w:bookmarkStart w:id="126" w:name="_Toc459214623"/>
      <w:bookmarkStart w:id="127" w:name="_Toc476143571"/>
      <w:bookmarkStart w:id="128" w:name="_Toc4075939"/>
      <w:bookmarkStart w:id="129" w:name="_Toc8823929"/>
    </w:p>
    <w:p w14:paraId="23BF1621" w14:textId="77777777" w:rsidR="000564F1" w:rsidRPr="00657C13" w:rsidRDefault="000564F1" w:rsidP="000564F1">
      <w:pPr>
        <w:spacing w:after="160" w:line="360" w:lineRule="auto"/>
        <w:contextualSpacing/>
        <w:jc w:val="both"/>
        <w:rPr>
          <w:rFonts w:ascii="Palatino Linotype" w:eastAsiaTheme="minorEastAsia" w:hAnsi="Palatino Linotype" w:cs="Arial"/>
          <w:lang w:val="es-ES_tradnl"/>
        </w:rPr>
      </w:pPr>
    </w:p>
    <w:p w14:paraId="74C0C1E2" w14:textId="77777777" w:rsidR="000564F1" w:rsidRPr="00657C13" w:rsidRDefault="000564F1" w:rsidP="000564F1">
      <w:pPr>
        <w:spacing w:after="160" w:line="360" w:lineRule="auto"/>
        <w:contextualSpacing/>
        <w:jc w:val="both"/>
        <w:rPr>
          <w:rFonts w:ascii="Palatino Linotype" w:eastAsiaTheme="minorEastAsia" w:hAnsi="Palatino Linotype" w:cs="Arial"/>
          <w:lang w:val="es-ES_tradnl"/>
        </w:rPr>
      </w:pPr>
      <w:r w:rsidRPr="00657C13">
        <w:rPr>
          <w:rFonts w:ascii="Palatino Linotype" w:eastAsiaTheme="majorEastAsia" w:hAnsi="Palatino Linotype" w:cstheme="majorBidi"/>
          <w:b/>
          <w:lang w:val="es-ES_tradnl"/>
        </w:rPr>
        <w:t>Juicio de estricta proporcionalidad.</w:t>
      </w:r>
      <w:bookmarkEnd w:id="126"/>
      <w:bookmarkEnd w:id="127"/>
      <w:bookmarkEnd w:id="128"/>
      <w:bookmarkEnd w:id="129"/>
    </w:p>
    <w:p w14:paraId="21DAE966" w14:textId="77777777" w:rsidR="000564F1" w:rsidRPr="00657C13" w:rsidRDefault="000564F1" w:rsidP="000564F1">
      <w:pPr>
        <w:spacing w:line="360" w:lineRule="auto"/>
        <w:jc w:val="both"/>
        <w:rPr>
          <w:rFonts w:ascii="Palatino Linotype" w:eastAsiaTheme="minorEastAsia" w:hAnsi="Palatino Linotype" w:cstheme="minorBidi"/>
          <w:lang w:val="es-ES_tradnl"/>
        </w:rPr>
      </w:pPr>
    </w:p>
    <w:p w14:paraId="6638AFEA"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o a la cédula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14:paraId="27C19740" w14:textId="77777777" w:rsidR="000564F1" w:rsidRPr="00657C13" w:rsidRDefault="000564F1" w:rsidP="000564F1">
      <w:pPr>
        <w:spacing w:line="360" w:lineRule="auto"/>
        <w:contextualSpacing/>
        <w:jc w:val="both"/>
        <w:rPr>
          <w:rFonts w:ascii="Palatino Linotype" w:eastAsiaTheme="minorEastAsia" w:hAnsi="Palatino Linotype" w:cs="Arial"/>
          <w:lang w:val="es-ES_tradnl"/>
        </w:rPr>
      </w:pPr>
    </w:p>
    <w:p w14:paraId="48D433AA"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En sentido contrario, testar la fotografía impide que el particular cuente con los elementos necesarios e indispensables para apreciar que las personas que ocupan dichos cargos corresponda con las señaladas como titulares de los documentos respectivos.</w:t>
      </w:r>
    </w:p>
    <w:p w14:paraId="0FCECA31" w14:textId="77777777" w:rsidR="000564F1" w:rsidRPr="00657C13" w:rsidRDefault="000564F1" w:rsidP="000564F1">
      <w:pPr>
        <w:spacing w:line="360" w:lineRule="auto"/>
        <w:contextualSpacing/>
        <w:jc w:val="both"/>
        <w:rPr>
          <w:rFonts w:ascii="Palatino Linotype" w:eastAsiaTheme="minorEastAsia" w:hAnsi="Palatino Linotype" w:cs="Arial"/>
          <w:lang w:val="es-ES_tradnl"/>
        </w:rPr>
      </w:pPr>
    </w:p>
    <w:p w14:paraId="0B2F6D94"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En consecuencia, es que resulta legítimo ordenar la entrega del o los documentos señalados en la presente resolución sin que se ordene testar la fotografía, con la finalidad de respetar plenamente el derecho del recurrente de acceso a la información.</w:t>
      </w:r>
    </w:p>
    <w:p w14:paraId="358B8DF3" w14:textId="77777777" w:rsidR="000564F1" w:rsidRPr="00657C13" w:rsidRDefault="000564F1" w:rsidP="000564F1">
      <w:pPr>
        <w:spacing w:line="360" w:lineRule="auto"/>
        <w:contextualSpacing/>
        <w:jc w:val="both"/>
        <w:rPr>
          <w:rFonts w:ascii="Palatino Linotype" w:eastAsiaTheme="minorEastAsia" w:hAnsi="Palatino Linotype" w:cs="Arial"/>
          <w:lang w:val="es-ES_tradnl"/>
        </w:rPr>
      </w:pPr>
    </w:p>
    <w:p w14:paraId="45D16C2F"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Robustece a lo anteriormente expuesto, lo señalado por el entonces Instituto Federal de Acceso a la Información en el criterio 1/13 “Fotografía de una persona física que conste en su título o cédula profesional no es susceptible de clasificarse con carácter de confidencial” y el 5-09 “Fotografía de servidores públicos es un dato personal confidencial”, el segundo de los cuales reconoce que esto se aplica “salvo en los casos que se detecten circunstancias particulares que ameriten un tratamiento singular del caso en cuestión”.</w:t>
      </w:r>
    </w:p>
    <w:p w14:paraId="0E3016CD" w14:textId="77777777" w:rsidR="000564F1" w:rsidRPr="00657C13" w:rsidRDefault="000564F1" w:rsidP="000564F1">
      <w:pPr>
        <w:spacing w:line="360" w:lineRule="auto"/>
        <w:contextualSpacing/>
        <w:jc w:val="both"/>
        <w:rPr>
          <w:rFonts w:ascii="Palatino Linotype" w:eastAsiaTheme="minorEastAsia" w:hAnsi="Palatino Linotype" w:cs="Arial"/>
          <w:lang w:val="es-ES_tradnl"/>
        </w:rPr>
      </w:pPr>
    </w:p>
    <w:p w14:paraId="65E77423"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Vale la pena acudir a criterios de interpretación constitucional bajo el recurso del intérprete externo, según lo recomienda el Dr. Nestor Pedro Sagüés.</w:t>
      </w:r>
      <w:r w:rsidRPr="00657C13">
        <w:rPr>
          <w:rFonts w:ascii="Palatino Linotype" w:eastAsiaTheme="minorEastAsia" w:hAnsi="Palatino Linotype" w:cstheme="minorBidi"/>
          <w:vertAlign w:val="superscript"/>
          <w:lang w:val="es-ES_tradnl"/>
        </w:rPr>
        <w:footnoteReference w:id="14"/>
      </w:r>
      <w:r w:rsidRPr="00657C13">
        <w:rPr>
          <w:rFonts w:ascii="Palatino Linotype" w:eastAsiaTheme="minorEastAsia" w:hAnsi="Palatino Linotype" w:cs="Arial"/>
          <w:lang w:val="es-ES_tradnl"/>
        </w:rPr>
        <w:t xml:space="preserve"> Para ello </w:t>
      </w:r>
      <w:r w:rsidRPr="00657C13">
        <w:rPr>
          <w:rFonts w:ascii="Palatino Linotype" w:eastAsiaTheme="minorEastAsia" w:hAnsi="Palatino Linotype" w:cs="Arial"/>
          <w:lang w:val="es-ES_tradnl"/>
        </w:rPr>
        <w:lastRenderedPageBreak/>
        <w:t>se acude a la interpretación de las más Altas Cortes, en primer lugar el Tribunal Constitucional Alemán y en segundo término el Tribunal de Estrasburgo.</w:t>
      </w:r>
    </w:p>
    <w:p w14:paraId="7B5F4F5C" w14:textId="77777777" w:rsidR="000564F1" w:rsidRPr="00657C13" w:rsidRDefault="000564F1" w:rsidP="000564F1">
      <w:pPr>
        <w:spacing w:line="360" w:lineRule="auto"/>
        <w:contextualSpacing/>
        <w:jc w:val="both"/>
        <w:rPr>
          <w:rFonts w:ascii="Palatino Linotype" w:eastAsiaTheme="minorEastAsia" w:hAnsi="Palatino Linotype" w:cs="Arial"/>
          <w:lang w:val="es-ES_tradnl"/>
        </w:rPr>
      </w:pPr>
    </w:p>
    <w:p w14:paraId="127464CD"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El Tribunal Constitucional Alemán en su sentencia sobre el espionaje acústico masivo, de 3 de marzo de 2004 (BVerfGE 190, 279) señala:</w:t>
      </w:r>
    </w:p>
    <w:p w14:paraId="164BC100" w14:textId="77777777" w:rsidR="000564F1" w:rsidRPr="00657C13" w:rsidRDefault="000564F1" w:rsidP="000564F1">
      <w:pPr>
        <w:spacing w:line="360" w:lineRule="auto"/>
        <w:ind w:left="426" w:right="616"/>
        <w:contextualSpacing/>
        <w:jc w:val="both"/>
        <w:rPr>
          <w:rFonts w:ascii="Palatino Linotype" w:eastAsiaTheme="minorEastAsia" w:hAnsi="Palatino Linotype" w:cs="Arial"/>
          <w:lang w:val="es-ES_tradnl"/>
        </w:rPr>
      </w:pPr>
    </w:p>
    <w:p w14:paraId="7337DD23" w14:textId="77777777" w:rsidR="000564F1" w:rsidRPr="00657C13" w:rsidRDefault="000564F1" w:rsidP="000564F1">
      <w:pPr>
        <w:spacing w:line="360" w:lineRule="auto"/>
        <w:ind w:left="567" w:right="616"/>
        <w:contextualSpacing/>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657C13">
        <w:rPr>
          <w:rFonts w:ascii="Palatino Linotype" w:eastAsiaTheme="minorEastAsia" w:hAnsi="Palatino Linotype" w:cs="Arial"/>
          <w:i/>
          <w:vertAlign w:val="superscript"/>
          <w:lang w:val="es-ES_tradnl"/>
        </w:rPr>
        <w:footnoteReference w:id="15"/>
      </w:r>
    </w:p>
    <w:p w14:paraId="412B7423" w14:textId="77777777" w:rsidR="000564F1" w:rsidRPr="00657C13" w:rsidRDefault="000564F1" w:rsidP="000564F1">
      <w:pPr>
        <w:spacing w:line="360" w:lineRule="auto"/>
        <w:ind w:left="426" w:hanging="425"/>
        <w:jc w:val="both"/>
        <w:rPr>
          <w:rFonts w:ascii="Palatino Linotype" w:eastAsiaTheme="minorEastAsia" w:hAnsi="Palatino Linotype" w:cs="Arial"/>
          <w:lang w:val="es-ES_tradnl"/>
        </w:rPr>
      </w:pPr>
    </w:p>
    <w:p w14:paraId="3B133643"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lastRenderedPageBreak/>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14:paraId="6B15701E" w14:textId="77777777" w:rsidR="000564F1" w:rsidRPr="00657C13" w:rsidRDefault="000564F1" w:rsidP="000564F1">
      <w:pPr>
        <w:spacing w:line="360" w:lineRule="auto"/>
        <w:ind w:right="616"/>
        <w:jc w:val="both"/>
        <w:rPr>
          <w:rFonts w:ascii="Palatino Linotype" w:eastAsiaTheme="minorEastAsia" w:hAnsi="Palatino Linotype" w:cs="Arial"/>
          <w:lang w:val="es-ES_tradnl"/>
        </w:rPr>
      </w:pPr>
    </w:p>
    <w:p w14:paraId="307B2F8D" w14:textId="77777777" w:rsidR="000564F1" w:rsidRPr="00657C13" w:rsidRDefault="000564F1" w:rsidP="000564F1">
      <w:pPr>
        <w:tabs>
          <w:tab w:val="left" w:pos="567"/>
        </w:tabs>
        <w:spacing w:line="360" w:lineRule="auto"/>
        <w:ind w:left="567" w:right="616"/>
        <w:jc w:val="both"/>
        <w:rPr>
          <w:rFonts w:ascii="Palatino Linotype" w:eastAsiaTheme="minorEastAsia" w:hAnsi="Palatino Linotype" w:cs="Arial"/>
          <w:i/>
          <w:lang w:val="es-ES_tradnl"/>
        </w:rPr>
      </w:pPr>
      <w:r w:rsidRPr="00657C13">
        <w:rPr>
          <w:rFonts w:ascii="Palatino Linotype" w:eastAsiaTheme="minorEastAsia" w:hAnsi="Palatino Linotype" w:cs="Arial"/>
          <w:i/>
          <w:lang w:val="es-ES_tradnl"/>
        </w:rPr>
        <w:t>“52.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Friedl contra Austria de 31 de enero de 1995, serie A núm. 305-B, acuerdo amistoso, Dictamen de la Comisión, pg. 21, aps. 49-52, PG y JH anteriormente citada, ap. 58 y Peck, previamente citada, ap. 61)”.</w:t>
      </w:r>
      <w:r w:rsidRPr="00657C13">
        <w:rPr>
          <w:rFonts w:ascii="Palatino Linotype" w:eastAsiaTheme="minorEastAsia" w:hAnsi="Palatino Linotype" w:cs="Arial"/>
          <w:i/>
          <w:vertAlign w:val="superscript"/>
          <w:lang w:val="es-ES_tradnl"/>
        </w:rPr>
        <w:footnoteReference w:id="16"/>
      </w:r>
    </w:p>
    <w:p w14:paraId="00DC096C" w14:textId="77777777" w:rsidR="000564F1" w:rsidRPr="00657C13" w:rsidRDefault="000564F1" w:rsidP="000564F1">
      <w:pPr>
        <w:spacing w:line="360" w:lineRule="auto"/>
        <w:jc w:val="both"/>
        <w:rPr>
          <w:rFonts w:ascii="Palatino Linotype" w:eastAsiaTheme="minorEastAsia" w:hAnsi="Palatino Linotype" w:cs="Arial"/>
          <w:lang w:val="es-ES_tradnl"/>
        </w:rPr>
      </w:pPr>
    </w:p>
    <w:p w14:paraId="14621581"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En el presente recurso, puede señalarse que la expedición de un curriculum o ficha curricular o documento análogo tienen como finalidad el acreditar que una persona determinada cuenta con un grado académico respectivo o experiencia profesional, lo que resulta indispensable para efectos de su práctica laboral toda vez que es perfectamente razonable que, aún en terreno de las relaciones entre particulares, cuando establezca cualquier relación de prestación de servicios, la contraparte contratante ejerza su derecho a verificar que la persona con la que está </w:t>
      </w:r>
      <w:r w:rsidRPr="00657C13">
        <w:rPr>
          <w:rFonts w:ascii="Palatino Linotype" w:eastAsiaTheme="minorEastAsia" w:hAnsi="Palatino Linotype" w:cs="Arial"/>
          <w:lang w:val="es-ES_tradnl"/>
        </w:rPr>
        <w:lastRenderedPageBreak/>
        <w:t>estableciendo una relación determinada, cuenta con la experiencia o el grado académico respectivo, lo que debería de constituir una obligación 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expresamente señalados por la ley.</w:t>
      </w:r>
    </w:p>
    <w:p w14:paraId="11DFC238" w14:textId="77777777" w:rsidR="000564F1" w:rsidRPr="00657C13" w:rsidRDefault="000564F1" w:rsidP="000564F1">
      <w:pPr>
        <w:spacing w:line="360" w:lineRule="auto"/>
        <w:contextualSpacing/>
        <w:jc w:val="both"/>
        <w:rPr>
          <w:rFonts w:ascii="Palatino Linotype" w:eastAsiaTheme="minorEastAsia" w:hAnsi="Palatino Linotype" w:cs="Arial"/>
          <w:lang w:val="es-ES_tradnl"/>
        </w:rPr>
      </w:pPr>
    </w:p>
    <w:p w14:paraId="502AA0D8" w14:textId="77777777" w:rsidR="000564F1" w:rsidRPr="00657C13" w:rsidRDefault="000564F1" w:rsidP="000564F1">
      <w:pPr>
        <w:numPr>
          <w:ilvl w:val="0"/>
          <w:numId w:val="5"/>
        </w:numPr>
        <w:spacing w:line="360" w:lineRule="auto"/>
        <w:ind w:left="0" w:firstLine="0"/>
        <w:contextualSpacing/>
        <w:jc w:val="both"/>
        <w:rPr>
          <w:rFonts w:ascii="Palatino Linotype" w:eastAsiaTheme="minorEastAsia" w:hAnsi="Palatino Linotype" w:cs="Arial"/>
          <w:lang w:val="es-ES_tradnl"/>
        </w:rPr>
      </w:pPr>
      <w:r w:rsidRPr="00657C13">
        <w:rPr>
          <w:rFonts w:ascii="Palatino Linotype" w:eastAsiaTheme="minorEastAsia" w:hAnsi="Palatino Linotype" w:cs="Arial"/>
          <w:lang w:val="es-ES_tradnl"/>
        </w:rPr>
        <w:t xml:space="preserve">Es en atención a las consideraciones antes señaladas que un curriculum vitae o ficha curricular se integran por un conjunto de elementos cuya concurrencia simultánea permiten identificar clara e indubitablemente que una persona determinada cuenta con capacidad para desempeñar una función. Para que </w:t>
      </w:r>
      <w:r w:rsidRPr="00657C13">
        <w:rPr>
          <w:rFonts w:ascii="Palatino Linotype" w:hAnsi="Palatino Linotype" w:cs="Arial"/>
        </w:rPr>
        <w:t>el particular</w:t>
      </w:r>
      <w:r w:rsidRPr="00657C13">
        <w:rPr>
          <w:rFonts w:ascii="Palatino Linotype" w:hAnsi="Palatino Linotype" w:cs="Arial"/>
          <w:b/>
        </w:rPr>
        <w:t xml:space="preserve"> </w:t>
      </w:r>
      <w:r w:rsidRPr="00657C13">
        <w:rPr>
          <w:rFonts w:ascii="Palatino Linotype" w:eastAsiaTheme="minorEastAsia" w:hAnsi="Palatino Linotype" w:cs="Arial"/>
          <w:lang w:val="es-ES_tradnl"/>
        </w:rPr>
        <w:t>pueda acceder en plenitud a su derecho de acceso a la información pública, debería de entregársele el documento integro, es decir, sin que se teste la fotografía, actuar de forma contraria resulta una carga desproporcionada que limita su derecho, afecta el ejercicio de control popular de los actos de gobierno, debilita el debate público informado que, a la larga, sólo puede contribuir al fortalecimiento de la sociedad democrática.</w:t>
      </w:r>
    </w:p>
    <w:p w14:paraId="0E694D09" w14:textId="77777777" w:rsidR="000564F1" w:rsidRPr="00657C13" w:rsidRDefault="000564F1" w:rsidP="000564F1">
      <w:pPr>
        <w:keepNext/>
        <w:keepLines/>
        <w:numPr>
          <w:ilvl w:val="0"/>
          <w:numId w:val="22"/>
        </w:numPr>
        <w:spacing w:before="240" w:after="160" w:line="360" w:lineRule="auto"/>
        <w:ind w:left="284" w:hanging="284"/>
        <w:outlineLvl w:val="0"/>
        <w:rPr>
          <w:rFonts w:ascii="Palatino Linotype" w:hAnsi="Palatino Linotype"/>
          <w:b/>
          <w:color w:val="000000"/>
          <w:lang w:val="es-ES_tradnl"/>
        </w:rPr>
      </w:pPr>
      <w:r w:rsidRPr="00657C13">
        <w:rPr>
          <w:rFonts w:ascii="Palatino Linotype" w:eastAsia="MS Gothic" w:hAnsi="Palatino Linotype"/>
          <w:b/>
          <w:lang w:val="es-MX" w:eastAsia="en-US"/>
        </w:rPr>
        <w:t xml:space="preserve"> </w:t>
      </w:r>
      <w:bookmarkStart w:id="130" w:name="_Toc63348485"/>
      <w:bookmarkStart w:id="131" w:name="_Toc67598522"/>
      <w:bookmarkStart w:id="132" w:name="_Toc69999211"/>
      <w:bookmarkStart w:id="133" w:name="_Toc73033020"/>
      <w:bookmarkStart w:id="134" w:name="_Toc84433134"/>
      <w:bookmarkStart w:id="135" w:name="_Toc86262536"/>
      <w:bookmarkStart w:id="136" w:name="_Toc93542019"/>
      <w:r w:rsidRPr="00657C13">
        <w:rPr>
          <w:rFonts w:ascii="Palatino Linotype" w:hAnsi="Palatino Linotype"/>
          <w:b/>
          <w:lang w:val="es-MX" w:eastAsia="en-US"/>
        </w:rPr>
        <w:t>De la firma de los servidores públicos.</w:t>
      </w:r>
      <w:bookmarkEnd w:id="130"/>
      <w:bookmarkEnd w:id="131"/>
      <w:bookmarkEnd w:id="132"/>
      <w:bookmarkEnd w:id="133"/>
      <w:bookmarkEnd w:id="134"/>
      <w:bookmarkEnd w:id="135"/>
      <w:bookmarkEnd w:id="136"/>
    </w:p>
    <w:p w14:paraId="78BD03DE" w14:textId="77777777" w:rsidR="000564F1" w:rsidRPr="00657C13" w:rsidRDefault="000564F1" w:rsidP="000564F1">
      <w:pPr>
        <w:numPr>
          <w:ilvl w:val="0"/>
          <w:numId w:val="5"/>
        </w:numPr>
        <w:tabs>
          <w:tab w:val="left" w:pos="567"/>
        </w:tabs>
        <w:spacing w:after="160" w:line="360" w:lineRule="auto"/>
        <w:ind w:left="0" w:firstLine="0"/>
        <w:contextualSpacing/>
        <w:jc w:val="both"/>
        <w:rPr>
          <w:rFonts w:ascii="Palatino Linotype" w:hAnsi="Palatino Linotype"/>
          <w:b/>
          <w:lang w:val="es-ES_tradnl"/>
        </w:rPr>
      </w:pPr>
      <w:r w:rsidRPr="00657C13">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w:t>
      </w:r>
      <w:r w:rsidRPr="00657C13">
        <w:rPr>
          <w:rFonts w:ascii="Palatino Linotype" w:eastAsia="MS Mincho" w:hAnsi="Palatino Linotype"/>
          <w:lang w:val="es-ES_tradnl"/>
        </w:rPr>
        <w:lastRenderedPageBreak/>
        <w:t xml:space="preserve">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064A654C" w14:textId="77777777" w:rsidR="000564F1" w:rsidRPr="00657C13" w:rsidRDefault="000564F1" w:rsidP="000564F1">
      <w:pPr>
        <w:tabs>
          <w:tab w:val="left" w:pos="567"/>
        </w:tabs>
        <w:spacing w:line="360" w:lineRule="auto"/>
        <w:contextualSpacing/>
        <w:jc w:val="both"/>
        <w:rPr>
          <w:rFonts w:ascii="Palatino Linotype" w:hAnsi="Palatino Linotype"/>
          <w:b/>
          <w:lang w:val="es-ES_tradnl"/>
        </w:rPr>
      </w:pPr>
    </w:p>
    <w:p w14:paraId="6F1CBBA5" w14:textId="77777777" w:rsidR="000564F1" w:rsidRPr="00657C13" w:rsidRDefault="000564F1" w:rsidP="000564F1">
      <w:pPr>
        <w:tabs>
          <w:tab w:val="left" w:pos="567"/>
        </w:tabs>
        <w:spacing w:line="360" w:lineRule="auto"/>
        <w:ind w:left="567" w:right="616"/>
        <w:jc w:val="both"/>
        <w:rPr>
          <w:rFonts w:ascii="Palatino Linotype" w:hAnsi="Palatino Linotype"/>
          <w:i/>
          <w:color w:val="000000"/>
          <w:lang w:val="es-MX"/>
        </w:rPr>
      </w:pPr>
      <w:r w:rsidRPr="00657C13">
        <w:rPr>
          <w:rFonts w:ascii="Palatino Linotype" w:hAnsi="Palatino Linotype"/>
          <w:i/>
          <w:color w:val="000000"/>
          <w:lang w:val="es-MX"/>
        </w:rPr>
        <w:t>“</w:t>
      </w:r>
      <w:r w:rsidRPr="00657C13">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657C13">
        <w:rPr>
          <w:rFonts w:ascii="Palatino Linotype" w:hAnsi="Palatino Linotype"/>
          <w:i/>
          <w:color w:val="000000"/>
          <w:lang w:val="es-MX"/>
        </w:rPr>
        <w:t>.</w:t>
      </w:r>
      <w:r w:rsidRPr="00657C13">
        <w:rPr>
          <w:rFonts w:ascii="Palatino Linotype" w:hAnsi="Palatino Linotype"/>
          <w:bCs/>
          <w:i/>
          <w:color w:val="000000"/>
          <w:lang w:val="es-MX"/>
        </w:rPr>
        <w:t>“</w:t>
      </w:r>
    </w:p>
    <w:p w14:paraId="3C579B22" w14:textId="77777777" w:rsidR="000564F1" w:rsidRPr="00657C13" w:rsidRDefault="000564F1" w:rsidP="000564F1">
      <w:pPr>
        <w:spacing w:line="360" w:lineRule="auto"/>
        <w:contextualSpacing/>
        <w:jc w:val="both"/>
        <w:rPr>
          <w:rFonts w:ascii="Palatino Linotype" w:eastAsia="MS Mincho" w:hAnsi="Palatino Linotype"/>
          <w:lang w:val="es-ES_tradnl"/>
        </w:rPr>
      </w:pPr>
    </w:p>
    <w:p w14:paraId="07E73A4D" w14:textId="77777777" w:rsidR="000564F1" w:rsidRPr="00657C13" w:rsidRDefault="000564F1" w:rsidP="000564F1">
      <w:pPr>
        <w:numPr>
          <w:ilvl w:val="0"/>
          <w:numId w:val="5"/>
        </w:numPr>
        <w:spacing w:after="160" w:line="360" w:lineRule="auto"/>
        <w:ind w:left="0" w:firstLine="0"/>
        <w:contextualSpacing/>
        <w:jc w:val="both"/>
        <w:rPr>
          <w:rFonts w:ascii="Palatino Linotype" w:eastAsia="MS Mincho" w:hAnsi="Palatino Linotype"/>
          <w:lang w:val="es-ES_tradnl"/>
        </w:rPr>
      </w:pPr>
      <w:r w:rsidRPr="00657C13">
        <w:rPr>
          <w:rFonts w:ascii="Palatino Linotype" w:eastAsia="MS Mincho" w:hAnsi="Palatino Linotype"/>
          <w:lang w:val="es-ES_tradnl"/>
        </w:rPr>
        <w:t xml:space="preserve">En ese mismo sentido los </w:t>
      </w:r>
      <w:r w:rsidRPr="00657C13">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657C13">
        <w:rPr>
          <w:rFonts w:ascii="Palatino Linotype" w:hAnsi="Palatino Linotype" w:cs="Arial"/>
          <w:lang w:val="es-ES_tradnl"/>
        </w:rPr>
        <w:t>que señalan lo siguiente:</w:t>
      </w:r>
    </w:p>
    <w:p w14:paraId="4CB4525F" w14:textId="77777777" w:rsidR="000564F1" w:rsidRPr="00657C13" w:rsidRDefault="000564F1" w:rsidP="000564F1">
      <w:pPr>
        <w:spacing w:line="360" w:lineRule="auto"/>
        <w:contextualSpacing/>
        <w:jc w:val="both"/>
        <w:rPr>
          <w:rFonts w:ascii="Palatino Linotype" w:eastAsia="MS Mincho" w:hAnsi="Palatino Linotype"/>
          <w:lang w:val="es-ES_tradnl"/>
        </w:rPr>
      </w:pPr>
    </w:p>
    <w:p w14:paraId="3CC8DB68" w14:textId="77777777" w:rsidR="000564F1" w:rsidRPr="00657C13" w:rsidRDefault="000564F1" w:rsidP="000564F1">
      <w:pPr>
        <w:shd w:val="clear" w:color="auto" w:fill="FFFFFF"/>
        <w:spacing w:after="200" w:line="360" w:lineRule="auto"/>
        <w:ind w:left="567" w:right="567"/>
        <w:jc w:val="both"/>
        <w:rPr>
          <w:rFonts w:ascii="Palatino Linotype" w:hAnsi="Palatino Linotype" w:cs="Arial"/>
          <w:i/>
          <w:lang w:val="es-ES_tradnl"/>
        </w:rPr>
      </w:pPr>
      <w:r w:rsidRPr="00657C13">
        <w:rPr>
          <w:rFonts w:ascii="Palatino Linotype" w:hAnsi="Palatino Linotype" w:cs="Arial"/>
          <w:b/>
          <w:i/>
          <w:lang w:val="es-ES_tradnl"/>
        </w:rPr>
        <w:t>Quincuagésimo séptimo</w:t>
      </w:r>
      <w:r w:rsidRPr="00657C13">
        <w:rPr>
          <w:rFonts w:ascii="Palatino Linotype" w:hAnsi="Palatino Linotype" w:cs="Arial"/>
          <w:i/>
          <w:lang w:val="es-ES_tradnl"/>
        </w:rPr>
        <w:t xml:space="preserve">. </w:t>
      </w:r>
      <w:r w:rsidRPr="00657C13">
        <w:rPr>
          <w:rFonts w:ascii="Palatino Linotype" w:hAnsi="Palatino Linotype" w:cs="Arial"/>
          <w:b/>
          <w:i/>
          <w:lang w:val="es-ES_tradnl"/>
        </w:rPr>
        <w:t>Se considera, en principio, como información pública</w:t>
      </w:r>
      <w:r w:rsidRPr="00657C13">
        <w:rPr>
          <w:rFonts w:ascii="Palatino Linotype" w:hAnsi="Palatino Linotype" w:cs="Arial"/>
          <w:i/>
          <w:lang w:val="es-ES_tradnl"/>
        </w:rPr>
        <w:t xml:space="preserve"> y no podrá omitirse de las versiones públicas la siguiente:</w:t>
      </w:r>
    </w:p>
    <w:p w14:paraId="0095F6E8" w14:textId="77777777" w:rsidR="000564F1" w:rsidRPr="00657C13" w:rsidRDefault="000564F1" w:rsidP="000564F1">
      <w:pPr>
        <w:shd w:val="clear" w:color="auto" w:fill="FFFFFF"/>
        <w:spacing w:after="200" w:line="360" w:lineRule="auto"/>
        <w:ind w:left="567" w:right="567"/>
        <w:jc w:val="both"/>
        <w:rPr>
          <w:rFonts w:ascii="Palatino Linotype" w:hAnsi="Palatino Linotype" w:cs="Arial"/>
          <w:i/>
          <w:lang w:val="es-ES_tradnl"/>
        </w:rPr>
      </w:pPr>
      <w:r w:rsidRPr="00657C13">
        <w:rPr>
          <w:rFonts w:ascii="Palatino Linotype" w:hAnsi="Palatino Linotype" w:cs="Arial"/>
          <w:i/>
          <w:lang w:val="es-ES_tradnl"/>
        </w:rPr>
        <w:t>La relativa a las Obligaciones de Transparencia que contempla el Título V de la Ley General y las demás disposiciones legales aplicables;</w:t>
      </w:r>
    </w:p>
    <w:p w14:paraId="142DD8C2" w14:textId="77777777" w:rsidR="000564F1" w:rsidRPr="00657C13" w:rsidRDefault="000564F1" w:rsidP="000564F1">
      <w:pPr>
        <w:shd w:val="clear" w:color="auto" w:fill="FFFFFF"/>
        <w:spacing w:after="200" w:line="360" w:lineRule="auto"/>
        <w:ind w:left="567" w:right="567"/>
        <w:jc w:val="both"/>
        <w:rPr>
          <w:rFonts w:ascii="Palatino Linotype" w:hAnsi="Palatino Linotype" w:cs="Arial"/>
          <w:b/>
          <w:i/>
          <w:lang w:val="es-ES_tradnl"/>
        </w:rPr>
      </w:pPr>
      <w:r w:rsidRPr="00657C13">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3DE13FFA" w14:textId="77777777" w:rsidR="000564F1" w:rsidRPr="00657C13" w:rsidRDefault="000564F1" w:rsidP="000564F1">
      <w:pPr>
        <w:shd w:val="clear" w:color="auto" w:fill="FFFFFF"/>
        <w:spacing w:after="200" w:line="360" w:lineRule="auto"/>
        <w:ind w:left="567" w:right="567"/>
        <w:jc w:val="both"/>
        <w:rPr>
          <w:rFonts w:ascii="Palatino Linotype" w:hAnsi="Palatino Linotype" w:cs="Arial"/>
          <w:b/>
          <w:i/>
          <w:lang w:val="es-ES_tradnl"/>
        </w:rPr>
      </w:pPr>
      <w:r w:rsidRPr="00657C13">
        <w:rPr>
          <w:rFonts w:ascii="Palatino Linotype" w:hAnsi="Palatino Linotype" w:cs="Arial"/>
          <w:b/>
          <w:i/>
          <w:lang w:val="es-ES_tradnl"/>
        </w:rPr>
        <w:lastRenderedPageBreak/>
        <w:t>La información que documente decisiones y los actos de autoridad concluidos de los sujetos obligados, así como el ejercicio de las facultades o actividades de los servidores públicos, de manera que se pueda valorar el desempeño de los mismos.</w:t>
      </w:r>
    </w:p>
    <w:p w14:paraId="05603353" w14:textId="77777777" w:rsidR="000564F1" w:rsidRPr="00657C13" w:rsidRDefault="000564F1" w:rsidP="000564F1">
      <w:pPr>
        <w:shd w:val="clear" w:color="auto" w:fill="FFFFFF"/>
        <w:spacing w:after="200" w:line="360" w:lineRule="auto"/>
        <w:ind w:left="567" w:right="567"/>
        <w:jc w:val="both"/>
        <w:rPr>
          <w:rFonts w:ascii="Palatino Linotype" w:hAnsi="Palatino Linotype" w:cs="Arial"/>
          <w:i/>
          <w:lang w:val="es-ES_tradnl"/>
        </w:rPr>
      </w:pPr>
      <w:r w:rsidRPr="00657C13">
        <w:rPr>
          <w:rFonts w:ascii="Palatino Linotype" w:hAnsi="Palatino Linotype" w:cs="Arial"/>
          <w:i/>
          <w:lang w:val="es-ES_tradnl"/>
        </w:rPr>
        <w:t xml:space="preserve">Lo anterior, siempre y cuando no se acredite alguna causal de clasificación, prevista en las leyes o en los tratados internaciones suscritos por el Estado mexicano. </w:t>
      </w:r>
    </w:p>
    <w:p w14:paraId="63FFB8CA" w14:textId="1795B631" w:rsidR="000564F1" w:rsidRPr="00657C13" w:rsidRDefault="000564F1" w:rsidP="00454D5B">
      <w:pPr>
        <w:numPr>
          <w:ilvl w:val="0"/>
          <w:numId w:val="5"/>
        </w:numPr>
        <w:spacing w:after="160" w:line="360" w:lineRule="auto"/>
        <w:ind w:left="0" w:firstLine="0"/>
        <w:contextualSpacing/>
        <w:jc w:val="both"/>
        <w:rPr>
          <w:rFonts w:ascii="Palatino Linotype" w:hAnsi="Palatino Linotype"/>
        </w:rPr>
      </w:pPr>
      <w:r w:rsidRPr="00657C13">
        <w:rPr>
          <w:rFonts w:ascii="Palatino Linotype" w:eastAsia="MS Mincho" w:hAnsi="Palatino Linotype"/>
          <w:lang w:val="es-ES_tradnl"/>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w:t>
      </w:r>
      <w:r w:rsidR="00454D5B" w:rsidRPr="00657C13">
        <w:rPr>
          <w:rFonts w:ascii="Palatino Linotype" w:eastAsia="MS Mincho" w:hAnsi="Palatino Linotype"/>
          <w:lang w:val="es-ES_tradnl"/>
        </w:rPr>
        <w:t>pública,</w:t>
      </w:r>
      <w:r w:rsidRPr="00657C13">
        <w:rPr>
          <w:rFonts w:ascii="Palatino Linotype" w:eastAsia="MS Mincho" w:hAnsi="Palatino Linotype"/>
          <w:lang w:val="es-ES_tradnl"/>
        </w:rPr>
        <w:t xml:space="preserve"> pero sin testar los nombres y las firmas correspondientes a los servidores públicos que aparezcan en los mismos. </w:t>
      </w:r>
    </w:p>
    <w:p w14:paraId="618F9332" w14:textId="77777777" w:rsidR="00454D5B" w:rsidRPr="00657C13" w:rsidRDefault="00454D5B" w:rsidP="00454D5B">
      <w:pPr>
        <w:spacing w:after="160" w:line="360" w:lineRule="auto"/>
        <w:contextualSpacing/>
        <w:jc w:val="both"/>
        <w:rPr>
          <w:rFonts w:ascii="Palatino Linotype" w:hAnsi="Palatino Linotype"/>
        </w:rPr>
      </w:pPr>
    </w:p>
    <w:p w14:paraId="6460F86B" w14:textId="7D3522B2" w:rsidR="000564F1" w:rsidRPr="00657C13" w:rsidRDefault="000564F1" w:rsidP="000564F1">
      <w:pPr>
        <w:keepNext/>
        <w:keepLines/>
        <w:spacing w:before="240" w:line="360" w:lineRule="auto"/>
        <w:outlineLvl w:val="0"/>
        <w:rPr>
          <w:rFonts w:ascii="Palatino Linotype" w:eastAsia="MS Mincho" w:hAnsi="Palatino Linotype" w:cstheme="majorBidi"/>
          <w:color w:val="365F91" w:themeColor="accent1" w:themeShade="BF"/>
          <w:lang w:val="es-ES_tradnl"/>
        </w:rPr>
      </w:pPr>
      <w:bookmarkStart w:id="137" w:name="_Toc86262538"/>
      <w:bookmarkStart w:id="138" w:name="_Toc93542020"/>
      <w:r w:rsidRPr="00657C13">
        <w:rPr>
          <w:rFonts w:ascii="Palatino Linotype" w:eastAsia="MS Gothic" w:hAnsi="Palatino Linotype" w:cstheme="majorBidi"/>
          <w:b/>
          <w:lang w:val="es-ES_tradnl" w:eastAsia="es-ES_tradnl"/>
        </w:rPr>
        <w:t>S</w:t>
      </w:r>
      <w:r w:rsidR="00454D5B" w:rsidRPr="00657C13">
        <w:rPr>
          <w:rFonts w:ascii="Palatino Linotype" w:eastAsia="MS Gothic" w:hAnsi="Palatino Linotype" w:cstheme="majorBidi"/>
          <w:b/>
          <w:lang w:val="es-ES_tradnl" w:eastAsia="es-ES_tradnl"/>
        </w:rPr>
        <w:t>EXTO</w:t>
      </w:r>
      <w:r w:rsidRPr="00657C13">
        <w:rPr>
          <w:rFonts w:ascii="Palatino Linotype" w:eastAsia="MS Gothic" w:hAnsi="Palatino Linotype" w:cstheme="majorBidi"/>
          <w:b/>
          <w:lang w:val="es-ES_tradnl" w:eastAsia="es-ES_tradnl"/>
        </w:rPr>
        <w:t xml:space="preserve">. </w:t>
      </w:r>
      <w:bookmarkStart w:id="139" w:name="_Toc67588008"/>
      <w:bookmarkStart w:id="140" w:name="_Toc68804770"/>
      <w:r w:rsidRPr="00657C13">
        <w:rPr>
          <w:rFonts w:ascii="Palatino Linotype" w:eastAsia="MS Mincho" w:hAnsi="Palatino Linotype" w:cstheme="majorBidi"/>
          <w:b/>
          <w:color w:val="000000"/>
          <w:lang w:val="es-ES_tradnl"/>
        </w:rPr>
        <w:t>De la decisión.</w:t>
      </w:r>
      <w:bookmarkEnd w:id="137"/>
      <w:bookmarkEnd w:id="138"/>
      <w:bookmarkEnd w:id="139"/>
      <w:bookmarkEnd w:id="140"/>
      <w:r w:rsidRPr="00657C13">
        <w:rPr>
          <w:rFonts w:ascii="Palatino Linotype" w:eastAsia="MS Mincho" w:hAnsi="Palatino Linotype" w:cstheme="majorBidi"/>
          <w:b/>
          <w:color w:val="000000"/>
          <w:lang w:val="es-ES_tradnl"/>
        </w:rPr>
        <w:t xml:space="preserve"> </w:t>
      </w:r>
    </w:p>
    <w:p w14:paraId="7727154E" w14:textId="3B3D3100" w:rsidR="000564F1" w:rsidRPr="00657C13" w:rsidRDefault="000564F1" w:rsidP="000564F1">
      <w:pPr>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657C13">
        <w:rPr>
          <w:rFonts w:ascii="Palatino Linotype" w:hAnsi="Palatino Linotype" w:cs="Tahoma"/>
          <w:lang w:val="es-MX"/>
        </w:rPr>
        <w:t>Con base en todo lo expuesto, y con fundamento en el artículo 186, fracción III, de la Ley de Transparencia y Acceso a la Información Pública del Estado de México y Municipios, este Instituto considera procedente</w:t>
      </w:r>
      <w:r w:rsidRPr="00657C13">
        <w:rPr>
          <w:rFonts w:ascii="Palatino Linotype" w:hAnsi="Palatino Linotype" w:cs="Tahoma"/>
          <w:b/>
          <w:lang w:val="es-MX"/>
        </w:rPr>
        <w:t xml:space="preserve"> </w:t>
      </w:r>
      <w:r w:rsidR="00270B8B">
        <w:rPr>
          <w:rFonts w:ascii="Palatino Linotype" w:hAnsi="Palatino Linotype" w:cs="Tahoma"/>
          <w:b/>
          <w:lang w:val="es-MX"/>
        </w:rPr>
        <w:t>REVOCAR</w:t>
      </w:r>
      <w:r w:rsidRPr="00657C13">
        <w:rPr>
          <w:rFonts w:ascii="Palatino Linotype" w:hAnsi="Palatino Linotype" w:cs="Tahoma"/>
          <w:b/>
          <w:lang w:val="es-MX"/>
        </w:rPr>
        <w:t xml:space="preserve"> </w:t>
      </w:r>
      <w:r w:rsidRPr="00657C13">
        <w:rPr>
          <w:rFonts w:ascii="Palatino Linotype" w:hAnsi="Palatino Linotype" w:cs="Tahoma"/>
          <w:lang w:val="es-MX"/>
        </w:rPr>
        <w:t>la respuesta otorgada por la</w:t>
      </w:r>
      <w:r w:rsidRPr="00657C13">
        <w:rPr>
          <w:rFonts w:ascii="Palatino Linotype" w:hAnsi="Palatino Linotype"/>
          <w:b/>
          <w:szCs w:val="22"/>
          <w:lang w:val="es-ES_tradnl"/>
        </w:rPr>
        <w:t xml:space="preserve"> </w:t>
      </w:r>
      <w:r w:rsidRPr="00657C13">
        <w:rPr>
          <w:rFonts w:ascii="Palatino Linotype" w:hAnsi="Palatino Linotype" w:cs="Tahoma"/>
          <w:b/>
          <w:lang w:val="es-ES_tradnl"/>
        </w:rPr>
        <w:t>Hospital Regional de Alta Especialidad de Zumpango</w:t>
      </w:r>
      <w:r w:rsidRPr="00657C13">
        <w:rPr>
          <w:rFonts w:ascii="Palatino Linotype" w:hAnsi="Palatino Linotype"/>
          <w:b/>
          <w:lang w:val="es-ES_tradnl"/>
        </w:rPr>
        <w:t xml:space="preserve"> </w:t>
      </w:r>
      <w:r w:rsidRPr="00657C13">
        <w:rPr>
          <w:rFonts w:ascii="Palatino Linotype" w:eastAsia="MS Mincho" w:hAnsi="Palatino Linotype"/>
          <w:lang w:val="es-ES_tradnl"/>
        </w:rPr>
        <w:t xml:space="preserve">y ordenar la entrega de los documentos donde conste la información administrativa y curricular solicitada por el particular. </w:t>
      </w:r>
    </w:p>
    <w:p w14:paraId="31695BE1" w14:textId="77777777" w:rsidR="000564F1" w:rsidRPr="00657C13" w:rsidRDefault="000564F1" w:rsidP="000564F1">
      <w:pPr>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657C13">
        <w:rPr>
          <w:rFonts w:ascii="Palatino Linotype" w:eastAsia="MS Mincho" w:hAnsi="Palatino Linotype"/>
          <w:color w:val="000000"/>
        </w:rPr>
        <w:lastRenderedPageBreak/>
        <w:t xml:space="preserve">Por lo anteriormente expuesto y fundado, este </w:t>
      </w:r>
      <w:r w:rsidRPr="00657C13">
        <w:rPr>
          <w:rFonts w:ascii="Palatino Linotype" w:eastAsia="MS Mincho" w:hAnsi="Palatino Linotype"/>
          <w:b/>
          <w:bCs/>
          <w:color w:val="000000"/>
        </w:rPr>
        <w:t>ÓRGANO GARANTE</w:t>
      </w:r>
      <w:r w:rsidRPr="00657C13">
        <w:rPr>
          <w:rFonts w:ascii="Palatino Linotype" w:eastAsia="MS Mincho" w:hAnsi="Palatino Linotype"/>
          <w:color w:val="000000"/>
        </w:rPr>
        <w:t xml:space="preserve"> emite los siguientes:</w:t>
      </w:r>
      <w:bookmarkStart w:id="141" w:name="_Toc495427547"/>
      <w:bookmarkStart w:id="142" w:name="_Toc497905366"/>
    </w:p>
    <w:p w14:paraId="31F69B09" w14:textId="77777777" w:rsidR="000564F1" w:rsidRPr="00657C13" w:rsidRDefault="000564F1" w:rsidP="000564F1">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143" w:name="_Toc86262539"/>
      <w:bookmarkStart w:id="144" w:name="_Toc93542021"/>
      <w:r w:rsidRPr="00657C13">
        <w:rPr>
          <w:rFonts w:ascii="Palatino Linotype" w:eastAsiaTheme="majorEastAsia" w:hAnsi="Palatino Linotype" w:cstheme="majorBidi"/>
          <w:b/>
          <w:color w:val="000000" w:themeColor="text1"/>
          <w:lang w:val="es-ES_tradnl"/>
        </w:rPr>
        <w:t>R E S O L U T I V O S</w:t>
      </w:r>
      <w:bookmarkEnd w:id="141"/>
      <w:bookmarkEnd w:id="142"/>
      <w:bookmarkEnd w:id="143"/>
      <w:bookmarkEnd w:id="144"/>
    </w:p>
    <w:p w14:paraId="5CA66902" w14:textId="77777777" w:rsidR="000564F1" w:rsidRPr="00657C13" w:rsidRDefault="000564F1" w:rsidP="000564F1">
      <w:pPr>
        <w:spacing w:line="360" w:lineRule="auto"/>
        <w:rPr>
          <w:rFonts w:ascii="Palatino Linotype" w:eastAsiaTheme="minorEastAsia" w:hAnsi="Palatino Linotype"/>
          <w:lang w:val="es-ES_tradnl"/>
        </w:rPr>
      </w:pPr>
    </w:p>
    <w:p w14:paraId="7717492A" w14:textId="3BE59DC6" w:rsidR="000564F1" w:rsidRPr="00657C13" w:rsidRDefault="000564F1" w:rsidP="000564F1">
      <w:pPr>
        <w:spacing w:line="360" w:lineRule="auto"/>
        <w:jc w:val="both"/>
        <w:rPr>
          <w:rFonts w:ascii="Palatino Linotype" w:hAnsi="Palatino Linotype"/>
          <w:lang w:val="es-ES_tradnl"/>
        </w:rPr>
      </w:pPr>
      <w:r w:rsidRPr="00657C13">
        <w:rPr>
          <w:rFonts w:ascii="Palatino Linotype" w:hAnsi="Palatino Linotype" w:cs="Arial"/>
          <w:b/>
          <w:lang w:val="es-ES_tradnl"/>
        </w:rPr>
        <w:t xml:space="preserve">PRIMERO. </w:t>
      </w:r>
      <w:r w:rsidRPr="00657C13">
        <w:rPr>
          <w:rFonts w:ascii="Palatino Linotype" w:hAnsi="Palatino Linotype" w:cs="Arial"/>
          <w:lang w:val="es-ES_tradnl"/>
        </w:rPr>
        <w:t>Resultan fundadas las</w:t>
      </w:r>
      <w:r w:rsidRPr="00657C13">
        <w:rPr>
          <w:rFonts w:ascii="Palatino Linotype" w:hAnsi="Palatino Linotype" w:cs="Arial"/>
          <w:b/>
          <w:lang w:val="es-ES_tradnl"/>
        </w:rPr>
        <w:t xml:space="preserve"> </w:t>
      </w:r>
      <w:r w:rsidRPr="00657C13">
        <w:rPr>
          <w:rFonts w:ascii="Palatino Linotype" w:hAnsi="Palatino Linotype" w:cs="Arial"/>
          <w:lang w:val="es-ES_tradnl"/>
        </w:rPr>
        <w:t xml:space="preserve">razones y motivos de inconformidad hechos valer </w:t>
      </w:r>
      <w:r w:rsidR="002E4056" w:rsidRPr="00657C13">
        <w:rPr>
          <w:rFonts w:ascii="Palatino Linotype" w:eastAsia="Calibri" w:hAnsi="Palatino Linotype" w:cs="Arial"/>
          <w:lang w:val="es-ES_tradnl"/>
        </w:rPr>
        <w:t>en los</w:t>
      </w:r>
      <w:r w:rsidRPr="00657C13">
        <w:rPr>
          <w:rFonts w:ascii="Palatino Linotype" w:eastAsia="Calibri" w:hAnsi="Palatino Linotype" w:cs="Arial"/>
          <w:lang w:val="es-ES_tradnl"/>
        </w:rPr>
        <w:t xml:space="preserve"> recurso</w:t>
      </w:r>
      <w:r w:rsidR="002E4056" w:rsidRPr="00657C13">
        <w:rPr>
          <w:rFonts w:ascii="Palatino Linotype" w:eastAsia="Calibri" w:hAnsi="Palatino Linotype" w:cs="Arial"/>
          <w:lang w:val="es-ES_tradnl"/>
        </w:rPr>
        <w:t>s</w:t>
      </w:r>
      <w:r w:rsidRPr="00657C13">
        <w:rPr>
          <w:rFonts w:ascii="Palatino Linotype" w:eastAsia="Calibri" w:hAnsi="Palatino Linotype" w:cs="Arial"/>
          <w:lang w:val="es-ES_tradnl"/>
        </w:rPr>
        <w:t xml:space="preserve"> de revisión </w:t>
      </w:r>
      <w:r w:rsidR="00F70CE8" w:rsidRPr="00657C13">
        <w:rPr>
          <w:rFonts w:ascii="Palatino Linotype" w:eastAsia="Calibri" w:hAnsi="Palatino Linotype" w:cs="Arial"/>
          <w:b/>
        </w:rPr>
        <w:t>04203/INFOEM/IP/RR/2021, 04204/INFOEM/IP/RR/2021, 04205/INFOEM/IP/RR/2021, 04207/INFOEM/IP/RR/2021, 04208/INFOEM/IP/RR/2021, 04209/INFOEM/IP/RR/2021, 04214/INFOEM/IP/RR/2021 04215/INFOEM/IP/RR/2021, 04217/INFOEM/IP/RR/2021, 04218/INFOEM/IP/RR/2021, 04219/INFOEM/IP/RR/2021 y 04220/INFOEM/IP/RR/2021</w:t>
      </w:r>
      <w:r w:rsidRPr="00657C13">
        <w:rPr>
          <w:rFonts w:ascii="Palatino Linotype" w:eastAsiaTheme="minorEastAsia" w:hAnsi="Palatino Linotype" w:cs="Arial"/>
          <w:b/>
          <w:bCs/>
          <w:lang w:val="es-ES_tradnl"/>
        </w:rPr>
        <w:t xml:space="preserve">, </w:t>
      </w:r>
      <w:r w:rsidRPr="00657C13">
        <w:rPr>
          <w:rFonts w:ascii="Palatino Linotype" w:eastAsiaTheme="minorEastAsia" w:hAnsi="Palatino Linotype" w:cs="Arial"/>
          <w:bCs/>
          <w:lang w:val="es-ES_tradnl"/>
        </w:rPr>
        <w:t>en términos de</w:t>
      </w:r>
      <w:r w:rsidR="00F70CE8" w:rsidRPr="00657C13">
        <w:rPr>
          <w:rFonts w:ascii="Palatino Linotype" w:eastAsiaTheme="minorEastAsia" w:hAnsi="Palatino Linotype" w:cs="Arial"/>
          <w:bCs/>
          <w:lang w:val="es-ES_tradnl"/>
        </w:rPr>
        <w:t xml:space="preserve"> </w:t>
      </w:r>
      <w:r w:rsidRPr="00657C13">
        <w:rPr>
          <w:rFonts w:ascii="Palatino Linotype" w:eastAsiaTheme="minorEastAsia" w:hAnsi="Palatino Linotype" w:cs="Arial"/>
          <w:bCs/>
          <w:lang w:val="es-ES_tradnl"/>
        </w:rPr>
        <w:t>l</w:t>
      </w:r>
      <w:r w:rsidR="00F70CE8" w:rsidRPr="00657C13">
        <w:rPr>
          <w:rFonts w:ascii="Palatino Linotype" w:eastAsiaTheme="minorEastAsia" w:hAnsi="Palatino Linotype" w:cs="Arial"/>
          <w:bCs/>
          <w:lang w:val="es-ES_tradnl"/>
        </w:rPr>
        <w:t>os</w:t>
      </w:r>
      <w:r w:rsidRPr="00657C13">
        <w:rPr>
          <w:rFonts w:ascii="Palatino Linotype" w:eastAsiaTheme="minorEastAsia" w:hAnsi="Palatino Linotype" w:cs="Arial"/>
          <w:bCs/>
          <w:lang w:val="es-ES_tradnl"/>
        </w:rPr>
        <w:t xml:space="preserve"> </w:t>
      </w:r>
      <w:r w:rsidRPr="00657C13">
        <w:rPr>
          <w:rFonts w:ascii="Palatino Linotype" w:eastAsiaTheme="minorEastAsia" w:hAnsi="Palatino Linotype" w:cs="Arial"/>
          <w:b/>
          <w:bCs/>
          <w:lang w:val="es-ES_tradnl"/>
        </w:rPr>
        <w:t>Considerandos</w:t>
      </w:r>
      <w:r w:rsidRPr="00657C13">
        <w:rPr>
          <w:rFonts w:ascii="Palatino Linotype" w:eastAsiaTheme="minorEastAsia" w:hAnsi="Palatino Linotype" w:cs="Arial"/>
          <w:bCs/>
          <w:lang w:val="es-ES_tradnl"/>
        </w:rPr>
        <w:t xml:space="preserve"> </w:t>
      </w:r>
      <w:r w:rsidRPr="00657C13">
        <w:rPr>
          <w:rFonts w:ascii="Palatino Linotype" w:eastAsiaTheme="minorEastAsia" w:hAnsi="Palatino Linotype" w:cs="Arial"/>
          <w:b/>
          <w:bCs/>
          <w:lang w:val="es-ES_tradnl"/>
        </w:rPr>
        <w:t xml:space="preserve">CUARTO y QUINTO </w:t>
      </w:r>
      <w:r w:rsidRPr="00657C13">
        <w:rPr>
          <w:rFonts w:ascii="Palatino Linotype" w:eastAsiaTheme="minorEastAsia" w:hAnsi="Palatino Linotype" w:cs="Arial"/>
          <w:bCs/>
          <w:lang w:val="es-ES_tradnl"/>
        </w:rPr>
        <w:t>de la presente resolución.</w:t>
      </w:r>
    </w:p>
    <w:p w14:paraId="535ECF7C" w14:textId="2ADAC21E" w:rsidR="000564F1" w:rsidRPr="00657C13" w:rsidRDefault="000564F1" w:rsidP="000564F1">
      <w:pPr>
        <w:spacing w:before="240" w:line="360" w:lineRule="auto"/>
        <w:jc w:val="both"/>
        <w:rPr>
          <w:rFonts w:ascii="Palatino Linotype" w:eastAsia="MS Mincho" w:hAnsi="Palatino Linotype" w:cs="Arial"/>
          <w:lang w:val="es-MX"/>
        </w:rPr>
      </w:pPr>
      <w:bookmarkStart w:id="145" w:name="_Toc477891768"/>
      <w:bookmarkStart w:id="146" w:name="_Toc477891858"/>
      <w:bookmarkStart w:id="147" w:name="_Toc481576259"/>
      <w:bookmarkStart w:id="148" w:name="_Toc492590391"/>
      <w:bookmarkStart w:id="149" w:name="_Toc462653937"/>
      <w:bookmarkStart w:id="150" w:name="_Toc453696502"/>
      <w:bookmarkStart w:id="151" w:name="_Toc454301155"/>
      <w:r w:rsidRPr="00657C13">
        <w:rPr>
          <w:rFonts w:ascii="Palatino Linotype" w:eastAsiaTheme="minorEastAsia" w:hAnsi="Palatino Linotype" w:cstheme="minorBidi"/>
          <w:b/>
          <w:lang w:val="es-ES_tradnl"/>
        </w:rPr>
        <w:t>SEGUNDO.</w:t>
      </w:r>
      <w:r w:rsidRPr="00657C13">
        <w:rPr>
          <w:rFonts w:ascii="Palatino Linotype" w:eastAsiaTheme="majorEastAsia" w:hAnsi="Palatino Linotype" w:cstheme="majorBidi"/>
          <w:b/>
          <w:color w:val="365F91" w:themeColor="accent1" w:themeShade="BF"/>
          <w:lang w:val="es-MX" w:eastAsia="en-US"/>
        </w:rPr>
        <w:t xml:space="preserve"> </w:t>
      </w:r>
      <w:bookmarkEnd w:id="145"/>
      <w:bookmarkEnd w:id="146"/>
      <w:bookmarkEnd w:id="147"/>
      <w:bookmarkEnd w:id="148"/>
      <w:bookmarkEnd w:id="149"/>
      <w:bookmarkEnd w:id="150"/>
      <w:bookmarkEnd w:id="151"/>
      <w:r w:rsidRPr="00657C13">
        <w:rPr>
          <w:rFonts w:ascii="Palatino Linotype" w:eastAsia="Calibri" w:hAnsi="Palatino Linotype" w:cs="Arial"/>
          <w:lang w:val="es-ES_tradnl"/>
        </w:rPr>
        <w:t>Se</w:t>
      </w:r>
      <w:r w:rsidR="00270B8B">
        <w:rPr>
          <w:rFonts w:ascii="Palatino Linotype" w:eastAsia="Calibri" w:hAnsi="Palatino Linotype" w:cs="Arial"/>
          <w:b/>
          <w:lang w:val="es-ES_tradnl"/>
        </w:rPr>
        <w:t xml:space="preserve"> REVOCAN</w:t>
      </w:r>
      <w:r w:rsidR="002E4056" w:rsidRPr="00657C13">
        <w:rPr>
          <w:rFonts w:ascii="Palatino Linotype" w:eastAsia="Calibri" w:hAnsi="Palatino Linotype" w:cs="Arial"/>
          <w:b/>
          <w:lang w:val="es-ES_tradnl"/>
        </w:rPr>
        <w:t xml:space="preserve"> </w:t>
      </w:r>
      <w:r w:rsidRPr="00657C13">
        <w:rPr>
          <w:rFonts w:ascii="Palatino Linotype" w:eastAsia="Calibri" w:hAnsi="Palatino Linotype" w:cs="Arial"/>
          <w:lang w:val="es-ES_tradnl"/>
        </w:rPr>
        <w:t>la</w:t>
      </w:r>
      <w:r w:rsidR="00454D5B" w:rsidRPr="00657C13">
        <w:rPr>
          <w:rFonts w:ascii="Palatino Linotype" w:eastAsia="Calibri" w:hAnsi="Palatino Linotype" w:cs="Arial"/>
          <w:lang w:val="es-ES_tradnl"/>
        </w:rPr>
        <w:t>s</w:t>
      </w:r>
      <w:r w:rsidRPr="00657C13">
        <w:rPr>
          <w:rFonts w:ascii="Palatino Linotype" w:eastAsia="Calibri" w:hAnsi="Palatino Linotype" w:cs="Arial"/>
          <w:lang w:val="es-ES_tradnl"/>
        </w:rPr>
        <w:t xml:space="preserve"> respuesta</w:t>
      </w:r>
      <w:r w:rsidR="00454D5B" w:rsidRPr="00657C13">
        <w:rPr>
          <w:rFonts w:ascii="Palatino Linotype" w:eastAsia="Calibri" w:hAnsi="Palatino Linotype" w:cs="Arial"/>
          <w:lang w:val="es-ES_tradnl"/>
        </w:rPr>
        <w:t>s</w:t>
      </w:r>
      <w:r w:rsidRPr="00657C13">
        <w:rPr>
          <w:rFonts w:ascii="Palatino Linotype" w:eastAsia="Calibri" w:hAnsi="Palatino Linotype" w:cs="Arial"/>
          <w:lang w:val="es-ES_tradnl"/>
        </w:rPr>
        <w:t xml:space="preserve"> emitida</w:t>
      </w:r>
      <w:r w:rsidR="00454D5B" w:rsidRPr="00657C13">
        <w:rPr>
          <w:rFonts w:ascii="Palatino Linotype" w:eastAsia="Calibri" w:hAnsi="Palatino Linotype" w:cs="Arial"/>
          <w:lang w:val="es-ES_tradnl"/>
        </w:rPr>
        <w:t>s</w:t>
      </w:r>
      <w:r w:rsidRPr="00657C13">
        <w:rPr>
          <w:rFonts w:ascii="Palatino Linotype" w:eastAsia="Calibri" w:hAnsi="Palatino Linotype" w:cs="Arial"/>
          <w:lang w:val="es-ES_tradnl"/>
        </w:rPr>
        <w:t xml:space="preserve"> por el</w:t>
      </w:r>
      <w:r w:rsidRPr="00657C13">
        <w:rPr>
          <w:rFonts w:ascii="Palatino Linotype" w:hAnsi="Palatino Linotype"/>
          <w:b/>
          <w:lang w:val="es-ES_tradnl"/>
        </w:rPr>
        <w:t xml:space="preserve"> Hospital Regional de Alta Especialidad de Zumpango </w:t>
      </w:r>
      <w:r w:rsidR="00F70CE8" w:rsidRPr="00657C13">
        <w:rPr>
          <w:rFonts w:ascii="Palatino Linotype" w:hAnsi="Palatino Linotype"/>
          <w:lang w:val="es-ES_tradnl"/>
        </w:rPr>
        <w:t>a las solicitudes de información</w:t>
      </w:r>
      <w:r w:rsidR="00F70CE8" w:rsidRPr="00657C13">
        <w:rPr>
          <w:rFonts w:ascii="Palatino Linotype" w:hAnsi="Palatino Linotype"/>
          <w:b/>
          <w:lang w:val="es-ES_tradnl"/>
        </w:rPr>
        <w:t xml:space="preserve"> </w:t>
      </w:r>
      <w:r w:rsidR="00F70CE8" w:rsidRPr="00657C13">
        <w:rPr>
          <w:rFonts w:ascii="Palatino Linotype" w:hAnsi="Palatino Linotype"/>
          <w:b/>
        </w:rPr>
        <w:t xml:space="preserve">00092/HRZUM/IP/2021, 00093/HRZUM/IP/2021, 00095/HRZUM/IP/2021, 00096/HRZUM/IP/2021, 00097/HRZUM/IP/2021, 00098/HRZUM/IP/2021, 00099/HRZUM/IP/2021, 00100/HRZUM/IP/2021, 00101/HRZUM/IP/2021, 00103/HRZUM/IP/2021, 00104/HRZUM/IP/2021 y 00105/HRZUM/IP/2021 </w:t>
      </w:r>
      <w:r w:rsidRPr="00657C13">
        <w:rPr>
          <w:rFonts w:ascii="Palatino Linotype" w:eastAsia="Calibri" w:hAnsi="Palatino Linotype" w:cs="Arial"/>
          <w:lang w:val="es-ES_tradnl"/>
        </w:rPr>
        <w:t>y se</w:t>
      </w:r>
      <w:r w:rsidRPr="00657C13">
        <w:rPr>
          <w:rFonts w:ascii="Palatino Linotype" w:eastAsia="Calibri" w:hAnsi="Palatino Linotype" w:cs="Arial"/>
          <w:b/>
          <w:lang w:val="es-ES_tradnl"/>
        </w:rPr>
        <w:t xml:space="preserve"> ORDENA </w:t>
      </w:r>
      <w:r w:rsidRPr="00657C13">
        <w:rPr>
          <w:rFonts w:ascii="Palatino Linotype" w:hAnsi="Palatino Linotype" w:cs="Arial"/>
          <w:lang w:val="es-ES_tradnl"/>
        </w:rPr>
        <w:t xml:space="preserve">entregar vía Sistema de Acceso a la Información Mexiquense </w:t>
      </w:r>
      <w:r w:rsidRPr="00657C13">
        <w:rPr>
          <w:rFonts w:ascii="Palatino Linotype" w:hAnsi="Palatino Linotype" w:cs="Arial"/>
          <w:b/>
          <w:lang w:val="es-ES_tradnl"/>
        </w:rPr>
        <w:t>(SAIMEX) y correo electrónico</w:t>
      </w:r>
      <w:r w:rsidRPr="00657C13">
        <w:rPr>
          <w:rFonts w:ascii="Palatino Linotype" w:eastAsia="MS Mincho" w:hAnsi="Palatino Linotype" w:cs="Arial"/>
          <w:lang w:val="es-MX"/>
        </w:rPr>
        <w:t>, en versión pública de ser procedente, la siguiente información:</w:t>
      </w:r>
    </w:p>
    <w:p w14:paraId="24B0D2CA" w14:textId="77777777" w:rsidR="005A1F5F" w:rsidRPr="00657C13" w:rsidRDefault="005A1F5F" w:rsidP="000564F1">
      <w:pPr>
        <w:spacing w:before="240" w:line="360" w:lineRule="auto"/>
        <w:jc w:val="both"/>
        <w:rPr>
          <w:rFonts w:ascii="Palatino Linotype" w:eastAsia="MS Mincho" w:hAnsi="Palatino Linotype" w:cs="Arial"/>
          <w:lang w:val="es-MX"/>
        </w:rPr>
      </w:pPr>
    </w:p>
    <w:p w14:paraId="5459652E" w14:textId="5DD15033" w:rsidR="005A1F5F" w:rsidRPr="00657C13" w:rsidRDefault="005A1F5F" w:rsidP="00F70CE8">
      <w:pPr>
        <w:pStyle w:val="Prrafodelista"/>
        <w:numPr>
          <w:ilvl w:val="0"/>
          <w:numId w:val="49"/>
        </w:numPr>
        <w:tabs>
          <w:tab w:val="left" w:pos="0"/>
          <w:tab w:val="left" w:pos="426"/>
          <w:tab w:val="left" w:pos="7290"/>
          <w:tab w:val="left" w:pos="7470"/>
        </w:tabs>
        <w:spacing w:line="360" w:lineRule="auto"/>
        <w:ind w:right="918"/>
        <w:contextualSpacing/>
        <w:jc w:val="both"/>
        <w:rPr>
          <w:rFonts w:ascii="Palatino Linotype" w:eastAsia="MS Mincho" w:hAnsi="Palatino Linotype"/>
          <w:b/>
          <w:color w:val="000000"/>
          <w:lang w:val="es-ES_tradnl"/>
        </w:rPr>
      </w:pPr>
      <w:r w:rsidRPr="00657C13">
        <w:rPr>
          <w:rFonts w:ascii="Palatino Linotype" w:eastAsia="MS Mincho" w:hAnsi="Palatino Linotype"/>
          <w:b/>
          <w:color w:val="000000"/>
          <w:lang w:val="es-ES_tradnl"/>
        </w:rPr>
        <w:lastRenderedPageBreak/>
        <w:t xml:space="preserve">Listado, currículum, </w:t>
      </w:r>
      <w:r w:rsidR="00454D5B" w:rsidRPr="00657C13">
        <w:rPr>
          <w:rFonts w:ascii="Palatino Linotype" w:eastAsia="MS Mincho" w:hAnsi="Palatino Linotype"/>
          <w:b/>
          <w:color w:val="000000"/>
          <w:lang w:val="es-ES_tradnl"/>
        </w:rPr>
        <w:t>título profesional</w:t>
      </w:r>
      <w:r w:rsidRPr="00657C13">
        <w:rPr>
          <w:rFonts w:ascii="Palatino Linotype" w:eastAsia="MS Mincho" w:hAnsi="Palatino Linotype"/>
          <w:b/>
          <w:color w:val="000000"/>
          <w:lang w:val="es-ES_tradnl"/>
        </w:rPr>
        <w:t>, cedula</w:t>
      </w:r>
      <w:r w:rsidR="00454D5B" w:rsidRPr="00657C13">
        <w:rPr>
          <w:rFonts w:ascii="Palatino Linotype" w:eastAsia="MS Mincho" w:hAnsi="Palatino Linotype"/>
          <w:b/>
          <w:color w:val="000000"/>
          <w:lang w:val="es-ES_tradnl"/>
        </w:rPr>
        <w:t xml:space="preserve"> profesional</w:t>
      </w:r>
      <w:r w:rsidRPr="00657C13">
        <w:rPr>
          <w:rFonts w:ascii="Palatino Linotype" w:eastAsia="MS Mincho" w:hAnsi="Palatino Linotype"/>
          <w:b/>
          <w:color w:val="000000"/>
          <w:lang w:val="es-ES_tradnl"/>
        </w:rPr>
        <w:t>, actividades que desempeñan, fecha de ingreso y horario de trabajo del personal adscrito a</w:t>
      </w:r>
      <w:r w:rsidR="009676FA" w:rsidRPr="00657C13">
        <w:rPr>
          <w:rFonts w:ascii="Palatino Linotype" w:eastAsia="MS Mincho" w:hAnsi="Palatino Linotype"/>
          <w:b/>
          <w:color w:val="000000"/>
          <w:lang w:val="es-ES_tradnl"/>
        </w:rPr>
        <w:t xml:space="preserve"> la</w:t>
      </w:r>
      <w:r w:rsidR="00F70CE8" w:rsidRPr="00657C13">
        <w:rPr>
          <w:rFonts w:ascii="Palatino Linotype" w:eastAsia="MS Mincho" w:hAnsi="Palatino Linotype"/>
          <w:b/>
          <w:color w:val="000000"/>
          <w:lang w:val="es-ES_tradnl"/>
        </w:rPr>
        <w:t xml:space="preserve"> </w:t>
      </w:r>
      <w:r w:rsidRPr="00657C13">
        <w:rPr>
          <w:rFonts w:ascii="Palatino Linotype" w:eastAsia="MS Mincho" w:hAnsi="Palatino Linotype"/>
          <w:b/>
          <w:color w:val="000000"/>
          <w:lang w:val="es-ES_tradnl"/>
        </w:rPr>
        <w:t>Subdirección de Personal; Subdirección de Finanzas; Subdirección de Desarrollo y Calidad;  Subdirección de Diagnóstico y Tratamiento; Subdirección de Enfermería;  Subdirección de Servicios Quirúrgicos;  Subdirección de Servicios Críticos;  Subdirección de Servicios Clínicos;</w:t>
      </w:r>
      <w:r w:rsidR="00B762CD" w:rsidRPr="00657C13">
        <w:rPr>
          <w:rFonts w:ascii="Palatino Linotype" w:eastAsia="MS Mincho" w:hAnsi="Palatino Linotype"/>
          <w:b/>
          <w:color w:val="000000"/>
          <w:lang w:val="es-ES_tradnl"/>
        </w:rPr>
        <w:t xml:space="preserve"> Unidad </w:t>
      </w:r>
      <w:r w:rsidRPr="00657C13">
        <w:rPr>
          <w:rFonts w:ascii="Palatino Linotype" w:eastAsia="MS Mincho" w:hAnsi="Palatino Linotype"/>
          <w:b/>
          <w:color w:val="000000"/>
          <w:lang w:val="es-ES_tradnl"/>
        </w:rPr>
        <w:t xml:space="preserve"> </w:t>
      </w:r>
      <w:r w:rsidR="00B762CD" w:rsidRPr="00657C13">
        <w:rPr>
          <w:rFonts w:ascii="Palatino Linotype" w:eastAsia="MS Mincho" w:hAnsi="Palatino Linotype"/>
          <w:b/>
          <w:color w:val="000000"/>
          <w:lang w:val="es-ES_tradnl"/>
        </w:rPr>
        <w:t>Jurídica</w:t>
      </w:r>
      <w:r w:rsidRPr="00657C13">
        <w:rPr>
          <w:rFonts w:ascii="Palatino Linotype" w:eastAsia="MS Mincho" w:hAnsi="Palatino Linotype"/>
          <w:b/>
          <w:color w:val="000000"/>
          <w:lang w:val="es-ES_tradnl"/>
        </w:rPr>
        <w:t>; Unidad de Informaci</w:t>
      </w:r>
      <w:r w:rsidR="00F70CE8" w:rsidRPr="00657C13">
        <w:rPr>
          <w:rFonts w:ascii="Palatino Linotype" w:eastAsia="MS Mincho" w:hAnsi="Palatino Linotype"/>
          <w:b/>
          <w:color w:val="000000"/>
          <w:lang w:val="es-ES_tradnl"/>
        </w:rPr>
        <w:t xml:space="preserve">ón, </w:t>
      </w:r>
      <w:r w:rsidRPr="00657C13">
        <w:rPr>
          <w:rFonts w:ascii="Palatino Linotype" w:eastAsia="MS Mincho" w:hAnsi="Palatino Linotype"/>
          <w:b/>
          <w:color w:val="000000"/>
          <w:lang w:val="es-ES_tradnl"/>
        </w:rPr>
        <w:t>Planeación, Programación y Evaluación; y Unidad de Enseñanza</w:t>
      </w:r>
      <w:r w:rsidR="00B762CD" w:rsidRPr="00657C13">
        <w:rPr>
          <w:rFonts w:ascii="Palatino Linotype" w:eastAsia="MS Mincho" w:hAnsi="Palatino Linotype"/>
          <w:b/>
          <w:color w:val="000000"/>
          <w:lang w:val="es-ES_tradnl"/>
        </w:rPr>
        <w:t xml:space="preserve"> e Investigación </w:t>
      </w:r>
      <w:r w:rsidRPr="00657C13">
        <w:rPr>
          <w:rFonts w:ascii="Palatino Linotype" w:eastAsia="MS Mincho" w:hAnsi="Palatino Linotype"/>
          <w:b/>
          <w:color w:val="000000"/>
          <w:lang w:val="es-ES_tradnl"/>
        </w:rPr>
        <w:t xml:space="preserve">.  </w:t>
      </w:r>
    </w:p>
    <w:p w14:paraId="0D2CFE1B" w14:textId="6B41B72D" w:rsidR="000564F1" w:rsidRPr="00657C13" w:rsidRDefault="000564F1" w:rsidP="000564F1">
      <w:pPr>
        <w:spacing w:before="240" w:after="240" w:line="360" w:lineRule="auto"/>
        <w:ind w:right="616"/>
        <w:contextualSpacing/>
        <w:jc w:val="both"/>
        <w:rPr>
          <w:rFonts w:ascii="Palatino Linotype" w:eastAsia="Calibri" w:hAnsi="Palatino Linotype"/>
          <w:b/>
        </w:rPr>
      </w:pPr>
    </w:p>
    <w:p w14:paraId="177C1805" w14:textId="43FB9E8D" w:rsidR="000564F1" w:rsidRPr="00657C13" w:rsidRDefault="000564F1" w:rsidP="000564F1">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657C13">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26FE5261" w14:textId="77777777" w:rsidR="006055F7" w:rsidRPr="00657C13" w:rsidRDefault="006055F7" w:rsidP="000564F1">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1F882465" w14:textId="3ED0B630" w:rsidR="005A1F5F" w:rsidRPr="00657C13" w:rsidRDefault="006055F7" w:rsidP="000564F1">
      <w:pPr>
        <w:tabs>
          <w:tab w:val="left" w:pos="7088"/>
        </w:tabs>
        <w:autoSpaceDE w:val="0"/>
        <w:autoSpaceDN w:val="0"/>
        <w:adjustRightInd w:val="0"/>
        <w:spacing w:line="360" w:lineRule="auto"/>
        <w:ind w:right="49"/>
        <w:contextualSpacing/>
        <w:jc w:val="both"/>
        <w:rPr>
          <w:rFonts w:ascii="Palatino Linotype" w:eastAsia="Calibri" w:hAnsi="Palatino Linotype" w:cs="Arial"/>
          <w:bCs/>
          <w:iCs/>
          <w:lang w:val="es-ES_tradnl"/>
        </w:rPr>
      </w:pPr>
      <w:r w:rsidRPr="00657C13">
        <w:rPr>
          <w:rFonts w:ascii="Palatino Linotype" w:eastAsia="Calibri" w:hAnsi="Palatino Linotype" w:cs="Arial"/>
          <w:iCs/>
          <w:lang w:val="es-ES_tradnl"/>
        </w:rPr>
        <w:t xml:space="preserve">Para el caso de la cedula profesional de la que se ordena realizar entrega, se deberá </w:t>
      </w:r>
      <w:r w:rsidRPr="00657C13">
        <w:rPr>
          <w:rFonts w:ascii="Palatino Linotype" w:eastAsia="Calibri" w:hAnsi="Palatino Linotype" w:cs="Arial"/>
          <w:bCs/>
          <w:iCs/>
          <w:lang w:val="es-ES_tradnl"/>
        </w:rPr>
        <w:t>de manifestar de manera precisa y clara las razones que expliquen las causas por las que no se cuente con la información requerida.</w:t>
      </w:r>
    </w:p>
    <w:p w14:paraId="67EA2E12" w14:textId="77777777" w:rsidR="006055F7" w:rsidRPr="00657C13" w:rsidRDefault="006055F7" w:rsidP="000564F1">
      <w:pPr>
        <w:tabs>
          <w:tab w:val="left" w:pos="7088"/>
        </w:tabs>
        <w:autoSpaceDE w:val="0"/>
        <w:autoSpaceDN w:val="0"/>
        <w:adjustRightInd w:val="0"/>
        <w:spacing w:line="360" w:lineRule="auto"/>
        <w:ind w:right="49"/>
        <w:contextualSpacing/>
        <w:jc w:val="both"/>
        <w:rPr>
          <w:rFonts w:ascii="Palatino Linotype" w:eastAsia="Calibri" w:hAnsi="Palatino Linotype" w:cs="Arial"/>
          <w:bCs/>
          <w:iCs/>
          <w:lang w:val="es-ES_tradnl"/>
        </w:rPr>
      </w:pPr>
    </w:p>
    <w:p w14:paraId="18315385" w14:textId="1C352FD5" w:rsidR="005A1F5F" w:rsidRPr="00657C13" w:rsidRDefault="005A1F5F" w:rsidP="000564F1">
      <w:pPr>
        <w:tabs>
          <w:tab w:val="left" w:pos="7088"/>
        </w:tabs>
        <w:autoSpaceDE w:val="0"/>
        <w:autoSpaceDN w:val="0"/>
        <w:adjustRightInd w:val="0"/>
        <w:spacing w:line="360" w:lineRule="auto"/>
        <w:ind w:right="49"/>
        <w:contextualSpacing/>
        <w:jc w:val="both"/>
        <w:rPr>
          <w:rFonts w:ascii="Palatino Linotype" w:eastAsia="Calibri" w:hAnsi="Palatino Linotype" w:cs="Arial"/>
        </w:rPr>
      </w:pPr>
      <w:r w:rsidRPr="00657C13">
        <w:rPr>
          <w:rFonts w:ascii="Palatino Linotype" w:hAnsi="Palatino Linotype"/>
        </w:rPr>
        <w:t xml:space="preserve">Para el caso de que exista impedimento justificado de entregar la información vía </w:t>
      </w:r>
      <w:r w:rsidRPr="00657C13">
        <w:rPr>
          <w:rFonts w:ascii="Palatino Linotype" w:hAnsi="Palatino Linotype"/>
          <w:b/>
        </w:rPr>
        <w:t>SAIMEX</w:t>
      </w:r>
      <w:r w:rsidRPr="00657C13">
        <w:rPr>
          <w:rFonts w:ascii="Palatino Linotype" w:hAnsi="Palatino Linotype"/>
        </w:rPr>
        <w:t xml:space="preserve">, el </w:t>
      </w:r>
      <w:r w:rsidRPr="00657C13">
        <w:rPr>
          <w:rFonts w:ascii="Palatino Linotype" w:hAnsi="Palatino Linotype"/>
          <w:b/>
        </w:rPr>
        <w:t>SUJETO OBLIGADO</w:t>
      </w:r>
      <w:r w:rsidRPr="00657C13">
        <w:rPr>
          <w:rFonts w:ascii="Palatino Linotype" w:hAnsi="Palatino Linotype"/>
        </w:rPr>
        <w:t xml:space="preserve"> deberá proponer diversos medios electrónicos </w:t>
      </w:r>
      <w:r w:rsidRPr="00657C13">
        <w:rPr>
          <w:rFonts w:ascii="Palatino Linotype" w:hAnsi="Palatino Linotype"/>
        </w:rPr>
        <w:lastRenderedPageBreak/>
        <w:t>como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para acceder a la información.</w:t>
      </w:r>
    </w:p>
    <w:p w14:paraId="0EB23AF5" w14:textId="77777777" w:rsidR="000564F1" w:rsidRPr="00657C13" w:rsidRDefault="000564F1" w:rsidP="000564F1">
      <w:pPr>
        <w:ind w:left="708"/>
        <w:rPr>
          <w:rFonts w:ascii="Palatino Linotype" w:eastAsia="Calibri" w:hAnsi="Palatino Linotype"/>
        </w:rPr>
      </w:pPr>
    </w:p>
    <w:p w14:paraId="668C72E3" w14:textId="5E07921A" w:rsidR="000564F1" w:rsidRPr="00657C13" w:rsidRDefault="000564F1" w:rsidP="000564F1">
      <w:pPr>
        <w:shd w:val="clear" w:color="auto" w:fill="FFFFFF"/>
        <w:spacing w:before="240" w:line="360" w:lineRule="auto"/>
        <w:ind w:right="49"/>
        <w:jc w:val="both"/>
        <w:rPr>
          <w:rFonts w:ascii="Palatino Linotype" w:hAnsi="Palatino Linotype" w:cs="Arial"/>
          <w:color w:val="222222"/>
          <w:lang w:val="es-ES_tradnl" w:eastAsia="es-MX"/>
        </w:rPr>
      </w:pPr>
      <w:r w:rsidRPr="00657C13">
        <w:rPr>
          <w:rFonts w:ascii="Palatino Linotype" w:hAnsi="Palatino Linotype" w:cs="Arial"/>
          <w:b/>
          <w:bCs/>
          <w:color w:val="222222"/>
          <w:lang w:val="es-ES_tradnl" w:eastAsia="es-MX"/>
        </w:rPr>
        <w:t xml:space="preserve">TERCERO. </w:t>
      </w:r>
      <w:r w:rsidRPr="00657C13">
        <w:rPr>
          <w:rFonts w:ascii="Palatino Linotype" w:hAnsi="Palatino Linotype" w:cs="Arial"/>
          <w:b/>
          <w:color w:val="222222"/>
          <w:lang w:val="es-ES_tradnl" w:eastAsia="es-MX"/>
        </w:rPr>
        <w:t>Notifíquese</w:t>
      </w:r>
      <w:r w:rsidRPr="00657C13">
        <w:rPr>
          <w:rFonts w:ascii="Palatino Linotype" w:hAnsi="Palatino Linotype" w:cs="Arial"/>
          <w:b/>
          <w:bCs/>
          <w:color w:val="222222"/>
          <w:lang w:val="es-ES_tradnl" w:eastAsia="es-MX"/>
        </w:rPr>
        <w:t xml:space="preserve"> </w:t>
      </w:r>
      <w:r w:rsidR="0064745E" w:rsidRPr="00657C13">
        <w:rPr>
          <w:rFonts w:ascii="Palatino Linotype" w:hAnsi="Palatino Linotype"/>
          <w:lang w:val="es-ES_tradnl"/>
        </w:rPr>
        <w:t xml:space="preserve">la presente resolución vía </w:t>
      </w:r>
      <w:r w:rsidR="0064745E" w:rsidRPr="00657C13">
        <w:rPr>
          <w:rFonts w:ascii="Palatino Linotype" w:hAnsi="Palatino Linotype" w:cs="Arial"/>
          <w:lang w:val="es-ES_tradnl"/>
        </w:rPr>
        <w:t xml:space="preserve">Sistema de Acceso a la Información Mexiquense </w:t>
      </w:r>
      <w:r w:rsidR="0064745E" w:rsidRPr="00657C13">
        <w:rPr>
          <w:rFonts w:ascii="Palatino Linotype" w:hAnsi="Palatino Linotype" w:cs="Arial"/>
          <w:b/>
          <w:lang w:val="es-ES_tradnl"/>
        </w:rPr>
        <w:t>(SAIMEX),</w:t>
      </w:r>
      <w:r w:rsidR="0064745E" w:rsidRPr="00657C13">
        <w:rPr>
          <w:rFonts w:ascii="Palatino Linotype" w:hAnsi="Palatino Linotype" w:cs="Arial"/>
          <w:color w:val="222222"/>
          <w:lang w:val="es-ES_tradnl" w:eastAsia="es-MX"/>
        </w:rPr>
        <w:t xml:space="preserve"> </w:t>
      </w:r>
      <w:r w:rsidRPr="00657C13">
        <w:rPr>
          <w:rFonts w:ascii="Palatino Linotype" w:hAnsi="Palatino Linotype" w:cs="Arial"/>
          <w:color w:val="222222"/>
          <w:lang w:val="es-ES_tradnl" w:eastAsia="es-MX"/>
        </w:rPr>
        <w:t xml:space="preserve">al Titular de la Unidad de Transparencia del </w:t>
      </w:r>
      <w:r w:rsidRPr="00657C13">
        <w:rPr>
          <w:rFonts w:ascii="Palatino Linotype" w:hAnsi="Palatino Linotype" w:cs="Arial"/>
          <w:b/>
          <w:bCs/>
          <w:color w:val="222222"/>
          <w:lang w:val="es-ES_tradnl" w:eastAsia="es-MX"/>
        </w:rPr>
        <w:t>SUJETO OBLIGADO</w:t>
      </w:r>
      <w:r w:rsidRPr="00657C13">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35205CE9" w14:textId="77777777" w:rsidR="000564F1" w:rsidRPr="00657C13" w:rsidRDefault="000564F1" w:rsidP="000564F1">
      <w:pPr>
        <w:shd w:val="clear" w:color="auto" w:fill="FFFFFF"/>
        <w:spacing w:before="240" w:line="360" w:lineRule="auto"/>
        <w:ind w:right="49"/>
        <w:jc w:val="both"/>
        <w:rPr>
          <w:rFonts w:ascii="Palatino Linotype" w:hAnsi="Palatino Linotype" w:cs="Arial"/>
          <w:color w:val="222222"/>
          <w:lang w:val="es-ES_tradnl" w:eastAsia="es-MX"/>
        </w:rPr>
      </w:pPr>
    </w:p>
    <w:p w14:paraId="35992672" w14:textId="77777777" w:rsidR="000564F1" w:rsidRPr="00657C13" w:rsidRDefault="000564F1" w:rsidP="000564F1">
      <w:pPr>
        <w:shd w:val="clear" w:color="auto" w:fill="FFFFFF"/>
        <w:spacing w:line="360" w:lineRule="auto"/>
        <w:jc w:val="both"/>
        <w:rPr>
          <w:rFonts w:ascii="Palatino Linotype" w:eastAsia="MS Mincho" w:hAnsi="Palatino Linotype"/>
          <w:color w:val="000000"/>
          <w:shd w:val="clear" w:color="auto" w:fill="FFFFFF"/>
          <w:lang w:val="es-ES_tradnl"/>
        </w:rPr>
      </w:pPr>
      <w:r w:rsidRPr="00657C13">
        <w:rPr>
          <w:rFonts w:ascii="Palatino Linotype" w:eastAsia="Calibri" w:hAnsi="Palatino Linotype" w:cs="Arial"/>
          <w:b/>
          <w:bCs/>
          <w:color w:val="000000"/>
          <w:lang w:val="es-MX" w:eastAsia="en-US"/>
        </w:rPr>
        <w:t>CUARTO.</w:t>
      </w:r>
      <w:r w:rsidRPr="00657C13">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64A80C" w14:textId="77777777" w:rsidR="000564F1" w:rsidRPr="00657C13" w:rsidRDefault="000564F1" w:rsidP="000564F1">
      <w:pPr>
        <w:spacing w:line="360" w:lineRule="auto"/>
        <w:rPr>
          <w:rFonts w:ascii="Palatino Linotype" w:eastAsia="MS Mincho" w:hAnsi="Palatino Linotype"/>
        </w:rPr>
      </w:pPr>
    </w:p>
    <w:p w14:paraId="638FBCE2" w14:textId="77777777" w:rsidR="000564F1" w:rsidRPr="00657C13" w:rsidRDefault="000564F1" w:rsidP="000564F1">
      <w:pPr>
        <w:shd w:val="clear" w:color="auto" w:fill="FFFFFF"/>
        <w:spacing w:line="360" w:lineRule="auto"/>
        <w:jc w:val="both"/>
        <w:rPr>
          <w:rFonts w:ascii="Palatino Linotype" w:hAnsi="Palatino Linotype"/>
          <w:color w:val="000000" w:themeColor="text1"/>
          <w:lang w:val="es-ES_tradnl"/>
        </w:rPr>
      </w:pPr>
      <w:r w:rsidRPr="00657C13">
        <w:rPr>
          <w:rFonts w:ascii="Palatino Linotype" w:hAnsi="Palatino Linotype" w:cs="Arial"/>
          <w:b/>
          <w:lang w:val="es-ES_tradnl"/>
        </w:rPr>
        <w:lastRenderedPageBreak/>
        <w:t xml:space="preserve">QUINTO. </w:t>
      </w:r>
      <w:r w:rsidRPr="00657C13">
        <w:rPr>
          <w:rFonts w:ascii="Palatino Linotype" w:hAnsi="Palatino Linotype"/>
          <w:b/>
          <w:bCs/>
          <w:color w:val="222222"/>
        </w:rPr>
        <w:t xml:space="preserve">Notifíquese </w:t>
      </w:r>
      <w:r w:rsidRPr="00657C13">
        <w:rPr>
          <w:rFonts w:ascii="Palatino Linotype" w:hAnsi="Palatino Linotype"/>
          <w:bCs/>
          <w:color w:val="222222"/>
        </w:rPr>
        <w:t xml:space="preserve">al </w:t>
      </w:r>
      <w:r w:rsidRPr="00657C13">
        <w:rPr>
          <w:rFonts w:ascii="Palatino Linotype" w:hAnsi="Palatino Linotype"/>
          <w:b/>
          <w:bCs/>
          <w:color w:val="222222"/>
        </w:rPr>
        <w:t>RECURRENTE</w:t>
      </w:r>
      <w:r w:rsidRPr="00657C13">
        <w:rPr>
          <w:rFonts w:ascii="Palatino Linotype" w:hAnsi="Palatino Linotype"/>
          <w:bCs/>
          <w:color w:val="222222"/>
        </w:rPr>
        <w:t xml:space="preserve"> </w:t>
      </w:r>
      <w:r w:rsidRPr="00657C13">
        <w:rPr>
          <w:rFonts w:ascii="Palatino Linotype" w:hAnsi="Palatino Linotype"/>
          <w:lang w:val="es-ES_tradnl"/>
        </w:rPr>
        <w:t xml:space="preserve">la presente resolución vía </w:t>
      </w:r>
      <w:r w:rsidRPr="00657C13">
        <w:rPr>
          <w:rFonts w:ascii="Palatino Linotype" w:hAnsi="Palatino Linotype" w:cs="Arial"/>
          <w:lang w:val="es-ES_tradnl"/>
        </w:rPr>
        <w:t xml:space="preserve">Sistema de Acceso a la Información Mexiquense </w:t>
      </w:r>
      <w:r w:rsidRPr="00657C13">
        <w:rPr>
          <w:rFonts w:ascii="Palatino Linotype" w:hAnsi="Palatino Linotype" w:cs="Arial"/>
          <w:b/>
          <w:lang w:val="es-ES_tradnl"/>
        </w:rPr>
        <w:t>(SAIMEX) y correo electrónico.</w:t>
      </w:r>
    </w:p>
    <w:p w14:paraId="1C4E12DB" w14:textId="77777777" w:rsidR="000564F1" w:rsidRPr="00657C13" w:rsidRDefault="000564F1" w:rsidP="000564F1">
      <w:pPr>
        <w:shd w:val="clear" w:color="auto" w:fill="FFFFFF"/>
        <w:spacing w:line="360" w:lineRule="auto"/>
        <w:jc w:val="both"/>
        <w:rPr>
          <w:rFonts w:ascii="Palatino Linotype" w:hAnsi="Palatino Linotype"/>
          <w:lang w:val="es-ES_tradnl"/>
        </w:rPr>
      </w:pPr>
    </w:p>
    <w:p w14:paraId="4453F8E6" w14:textId="65FFD755" w:rsidR="00090DE6" w:rsidRPr="00657C13" w:rsidRDefault="000564F1" w:rsidP="00F70CE8">
      <w:pPr>
        <w:spacing w:line="360" w:lineRule="auto"/>
        <w:jc w:val="both"/>
        <w:rPr>
          <w:rFonts w:ascii="Palatino Linotype" w:hAnsi="Palatino Linotype"/>
          <w:b/>
          <w:lang w:val="es-MX" w:eastAsia="es-MX"/>
        </w:rPr>
      </w:pPr>
      <w:r w:rsidRPr="00657C13">
        <w:rPr>
          <w:rFonts w:ascii="Palatino Linotype" w:eastAsia="MS Mincho" w:hAnsi="Palatino Linotype"/>
          <w:b/>
          <w:lang w:val="es-MX"/>
        </w:rPr>
        <w:t>SEXTO.</w:t>
      </w:r>
      <w:r w:rsidRPr="00657C13">
        <w:rPr>
          <w:rFonts w:ascii="Palatino Linotype" w:eastAsia="MS Mincho" w:hAnsi="Palatino Linotype"/>
          <w:lang w:val="es-MX"/>
        </w:rPr>
        <w:t xml:space="preserve"> </w:t>
      </w:r>
      <w:r w:rsidRPr="00657C13">
        <w:rPr>
          <w:rFonts w:ascii="Palatino Linotype" w:eastAsia="MS Mincho" w:hAnsi="Palatino Linotype"/>
        </w:rPr>
        <w:t xml:space="preserve">Se hace del conocimiento del </w:t>
      </w:r>
      <w:r w:rsidRPr="00657C13">
        <w:rPr>
          <w:rFonts w:ascii="Palatino Linotype" w:eastAsia="MS Mincho" w:hAnsi="Palatino Linotype"/>
          <w:b/>
          <w:bCs/>
        </w:rPr>
        <w:t>RECURRENTE</w:t>
      </w:r>
      <w:r w:rsidRPr="00657C13">
        <w:rPr>
          <w:rFonts w:ascii="Palatino Linotype" w:hAnsi="Palatino Linotype"/>
          <w:bCs/>
          <w:color w:val="222222"/>
          <w:lang w:val="es-ES_tradnl"/>
        </w:rPr>
        <w:t xml:space="preserve"> </w:t>
      </w:r>
      <w:r w:rsidRPr="00657C13">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657C13">
        <w:rPr>
          <w:rFonts w:ascii="Palatino Linotype" w:eastAsia="MS Mincho" w:hAnsi="Palatino Linotype"/>
          <w:bCs/>
        </w:rPr>
        <w:t>vía juicio de amparo</w:t>
      </w:r>
      <w:r w:rsidRPr="00657C13">
        <w:rPr>
          <w:rFonts w:ascii="Palatino Linotype" w:eastAsia="MS Mincho" w:hAnsi="Palatino Linotype"/>
        </w:rPr>
        <w:t> en los términos de las leyes aplicables.</w:t>
      </w:r>
      <w:r w:rsidRPr="00657C13">
        <w:rPr>
          <w:rFonts w:ascii="Palatino Linotype" w:eastAsia="MS Mincho" w:hAnsi="Palatino Linotype"/>
        </w:rPr>
        <w:tab/>
      </w:r>
      <w:r w:rsidRPr="00657C13">
        <w:rPr>
          <w:rFonts w:ascii="Palatino Linotype" w:hAnsi="Palatino Linotype"/>
          <w:b/>
          <w:lang w:val="es-MX" w:eastAsia="es-MX"/>
        </w:rPr>
        <w:t xml:space="preserve"> </w:t>
      </w:r>
      <w:bookmarkEnd w:id="31"/>
      <w:bookmarkEnd w:id="32"/>
      <w:bookmarkEnd w:id="33"/>
      <w:bookmarkEnd w:id="34"/>
    </w:p>
    <w:p w14:paraId="22F4BA90" w14:textId="1B5FF94E" w:rsidR="00F70CE8" w:rsidRDefault="0064745E" w:rsidP="0064745E">
      <w:pPr>
        <w:spacing w:before="240" w:after="240" w:line="360" w:lineRule="auto"/>
        <w:ind w:firstLine="1"/>
        <w:jc w:val="both"/>
        <w:rPr>
          <w:rFonts w:ascii="Palatino Linotype" w:hAnsi="Palatino Linotype"/>
          <w:lang w:val="es-ES_tradnl"/>
        </w:rPr>
      </w:pPr>
      <w:r w:rsidRPr="0064745E">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TERCERA SESIÓN ORDINARIA CELEBRADA EL </w:t>
      </w:r>
      <w:r w:rsidR="00FC5434">
        <w:rPr>
          <w:rFonts w:ascii="Palatino Linotype" w:hAnsi="Palatino Linotype"/>
          <w:lang w:val="es-ES_tradnl"/>
        </w:rPr>
        <w:t xml:space="preserve">VEINTISIETE </w:t>
      </w:r>
      <w:r w:rsidRPr="0064745E">
        <w:rPr>
          <w:rFonts w:ascii="Palatino Linotype" w:hAnsi="Palatino Linotype"/>
          <w:lang w:val="es-ES_tradnl"/>
        </w:rPr>
        <w:t>(2</w:t>
      </w:r>
      <w:r w:rsidR="00FC5434">
        <w:rPr>
          <w:rFonts w:ascii="Palatino Linotype" w:hAnsi="Palatino Linotype"/>
          <w:lang w:val="es-ES_tradnl"/>
        </w:rPr>
        <w:t>7</w:t>
      </w:r>
      <w:r w:rsidRPr="0064745E">
        <w:rPr>
          <w:rFonts w:ascii="Palatino Linotype" w:hAnsi="Palatino Linotype"/>
          <w:lang w:val="es-ES_tradnl"/>
        </w:rPr>
        <w:t>) DE ENERO  DE DOS MIL VEINTIDÓS, ANTE EL SECRETARIO TÉCNICO DEL PLENO ALEXIS TAPIA RAMÍREZ.</w:t>
      </w:r>
    </w:p>
    <w:p w14:paraId="1F9E2C20" w14:textId="77777777" w:rsidR="0064745E" w:rsidRPr="0064745E" w:rsidRDefault="0064745E" w:rsidP="0064745E">
      <w:pPr>
        <w:spacing w:before="240" w:after="240" w:line="360" w:lineRule="auto"/>
        <w:ind w:firstLine="1"/>
        <w:jc w:val="both"/>
        <w:rPr>
          <w:rFonts w:ascii="Palatino Linotype" w:hAnsi="Palatino Linotype"/>
          <w:lang w:val="es-ES_tradnl"/>
        </w:rPr>
      </w:pPr>
    </w:p>
    <w:sectPr w:rsidR="0064745E" w:rsidRPr="0064745E" w:rsidSect="009F07F4">
      <w:headerReference w:type="default" r:id="rId44"/>
      <w:footerReference w:type="default" r:id="rId45"/>
      <w:headerReference w:type="first" r:id="rId46"/>
      <w:footerReference w:type="first" r:id="rId47"/>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4C15E" w14:textId="77777777" w:rsidR="00423761" w:rsidRDefault="00423761" w:rsidP="00C80F8C">
      <w:r>
        <w:separator/>
      </w:r>
    </w:p>
  </w:endnote>
  <w:endnote w:type="continuationSeparator" w:id="0">
    <w:p w14:paraId="350D0E46" w14:textId="77777777" w:rsidR="00423761" w:rsidRDefault="0042376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535BEEF" w:rsidR="00270B8B" w:rsidRPr="00817AAB" w:rsidRDefault="00270B8B"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E65D1A">
      <w:rPr>
        <w:rFonts w:ascii="Palatino Linotype" w:hAnsi="Palatino Linotype" w:cs="Arial"/>
        <w:b/>
        <w:bCs/>
        <w:noProof/>
      </w:rPr>
      <w:t>76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E65D1A">
      <w:rPr>
        <w:rFonts w:ascii="Palatino Linotype" w:hAnsi="Palatino Linotype" w:cs="Arial"/>
        <w:b/>
        <w:bCs/>
        <w:noProof/>
      </w:rPr>
      <w:t>78</w:t>
    </w:r>
    <w:r w:rsidRPr="00817AAB">
      <w:rPr>
        <w:rFonts w:ascii="Palatino Linotype" w:hAnsi="Palatino Linotype" w:cs="Arial"/>
        <w:b/>
        <w:bCs/>
      </w:rPr>
      <w:fldChar w:fldCharType="end"/>
    </w:r>
  </w:p>
  <w:p w14:paraId="1192A578" w14:textId="77777777" w:rsidR="00270B8B" w:rsidRDefault="00270B8B" w:rsidP="00935A0D">
    <w:pPr>
      <w:pStyle w:val="Piedepgina"/>
      <w:rPr>
        <w:rFonts w:ascii="Times New Roman" w:hAnsi="Times New Roman" w:cs="Times New Roman"/>
      </w:rPr>
    </w:pPr>
  </w:p>
  <w:p w14:paraId="14A770F8" w14:textId="77777777" w:rsidR="00270B8B" w:rsidRDefault="00270B8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5D6CF7BD" w:rsidR="00270B8B" w:rsidRDefault="00270B8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65D1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65D1A">
      <w:rPr>
        <w:rFonts w:ascii="Arial" w:hAnsi="Arial" w:cs="Arial"/>
        <w:b/>
        <w:bCs/>
        <w:noProof/>
        <w:sz w:val="20"/>
        <w:szCs w:val="20"/>
      </w:rPr>
      <w:t>78</w:t>
    </w:r>
    <w:r>
      <w:rPr>
        <w:rFonts w:ascii="Arial" w:hAnsi="Arial" w:cs="Arial"/>
        <w:b/>
        <w:bCs/>
        <w:sz w:val="20"/>
        <w:szCs w:val="20"/>
      </w:rPr>
      <w:fldChar w:fldCharType="end"/>
    </w:r>
  </w:p>
  <w:p w14:paraId="5D98ABD5" w14:textId="77777777" w:rsidR="00270B8B" w:rsidRDefault="00270B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DAA86" w14:textId="77777777" w:rsidR="00423761" w:rsidRDefault="00423761" w:rsidP="00C80F8C">
      <w:r>
        <w:separator/>
      </w:r>
    </w:p>
  </w:footnote>
  <w:footnote w:type="continuationSeparator" w:id="0">
    <w:p w14:paraId="3ECF6766" w14:textId="77777777" w:rsidR="00423761" w:rsidRDefault="00423761" w:rsidP="00C80F8C">
      <w:r>
        <w:continuationSeparator/>
      </w:r>
    </w:p>
  </w:footnote>
  <w:footnote w:id="1">
    <w:p w14:paraId="5AA7E7DF" w14:textId="77777777" w:rsidR="00270B8B" w:rsidRPr="00F75272" w:rsidRDefault="00270B8B" w:rsidP="00ED29AE">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865A85F" w14:textId="77777777" w:rsidR="00270B8B" w:rsidRDefault="00270B8B" w:rsidP="00471CF5">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7EF91FD9" w14:textId="77777777" w:rsidR="00270B8B" w:rsidRDefault="00270B8B" w:rsidP="00471CF5">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3647B1C8" w14:textId="77777777" w:rsidR="00270B8B" w:rsidRDefault="00270B8B" w:rsidP="00471CF5">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777C197F" w14:textId="77777777" w:rsidR="00270B8B" w:rsidRDefault="00270B8B" w:rsidP="00471CF5">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4A6985CE" w14:textId="77777777" w:rsidR="00270B8B" w:rsidRPr="00F5102E" w:rsidRDefault="00270B8B" w:rsidP="009822D0">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4D3F0E9F" w14:textId="77777777" w:rsidR="00270B8B" w:rsidRPr="00F5102E" w:rsidRDefault="00270B8B" w:rsidP="009822D0">
      <w:pPr>
        <w:pStyle w:val="Textonotapie"/>
        <w:jc w:val="both"/>
        <w:rPr>
          <w:rFonts w:ascii="Palatino Linotype" w:hAnsi="Palatino Linotype"/>
        </w:rPr>
      </w:pPr>
      <w:r w:rsidRPr="00F5102E">
        <w:rPr>
          <w:rFonts w:ascii="Palatino Linotype" w:hAnsi="Palatino Linotype"/>
        </w:rPr>
        <w:t>(…)</w:t>
      </w:r>
    </w:p>
    <w:p w14:paraId="0720BAFD" w14:textId="77777777" w:rsidR="00270B8B" w:rsidRPr="00F5102E" w:rsidRDefault="00270B8B" w:rsidP="009822D0">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0DB22B7E" w14:textId="77777777" w:rsidR="00270B8B" w:rsidRPr="00F5102E" w:rsidRDefault="00270B8B" w:rsidP="009822D0">
      <w:pPr>
        <w:pStyle w:val="Textonotapie"/>
        <w:jc w:val="both"/>
        <w:rPr>
          <w:rFonts w:ascii="Palatino Linotype" w:hAnsi="Palatino Linotype"/>
          <w:lang w:val="es-ES"/>
        </w:rPr>
      </w:pPr>
      <w:r w:rsidRPr="00F5102E">
        <w:rPr>
          <w:rFonts w:ascii="Palatino Linotype" w:hAnsi="Palatino Linotype"/>
          <w:lang w:val="es-ES"/>
        </w:rPr>
        <w:t>(…)</w:t>
      </w:r>
    </w:p>
    <w:p w14:paraId="073B415E" w14:textId="77777777" w:rsidR="00270B8B" w:rsidRDefault="00270B8B" w:rsidP="009822D0">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2EC802BF" w14:textId="77777777" w:rsidR="00270B8B" w:rsidRPr="00F5102E" w:rsidRDefault="00270B8B" w:rsidP="009822D0">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4A1E1D32" w14:textId="77777777" w:rsidR="00270B8B" w:rsidRPr="00F5102E" w:rsidRDefault="00270B8B" w:rsidP="009822D0">
      <w:pPr>
        <w:pStyle w:val="Textonotapie"/>
        <w:jc w:val="both"/>
        <w:rPr>
          <w:rFonts w:ascii="Palatino Linotype" w:hAnsi="Palatino Linotype"/>
        </w:rPr>
      </w:pPr>
      <w:r w:rsidRPr="00F5102E">
        <w:rPr>
          <w:rFonts w:ascii="Palatino Linotype" w:hAnsi="Palatino Linotype"/>
        </w:rPr>
        <w:t>(…)</w:t>
      </w:r>
    </w:p>
    <w:p w14:paraId="0052EFC5" w14:textId="77777777" w:rsidR="00270B8B" w:rsidRPr="00F5102E" w:rsidRDefault="00270B8B" w:rsidP="009822D0">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08C4FB90" w14:textId="77777777" w:rsidR="00270B8B" w:rsidRPr="00F5102E" w:rsidRDefault="00270B8B" w:rsidP="009822D0">
      <w:pPr>
        <w:pStyle w:val="Textonotapie"/>
        <w:jc w:val="both"/>
        <w:rPr>
          <w:rFonts w:ascii="Palatino Linotype" w:hAnsi="Palatino Linotype"/>
          <w:lang w:val="es-ES"/>
        </w:rPr>
      </w:pPr>
      <w:r w:rsidRPr="00F5102E">
        <w:rPr>
          <w:rFonts w:ascii="Palatino Linotype" w:hAnsi="Palatino Linotype"/>
          <w:lang w:val="es-ES"/>
        </w:rPr>
        <w:t>(…)</w:t>
      </w:r>
    </w:p>
    <w:p w14:paraId="07F37020" w14:textId="77777777" w:rsidR="00270B8B" w:rsidRDefault="00270B8B" w:rsidP="009822D0">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8">
    <w:p w14:paraId="5542E7E2" w14:textId="77777777" w:rsidR="00270B8B" w:rsidRPr="00985DD4" w:rsidRDefault="00270B8B" w:rsidP="000564F1">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2C699A7" w14:textId="77777777" w:rsidR="00270B8B" w:rsidRPr="00985DD4" w:rsidRDefault="00270B8B" w:rsidP="000564F1">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18015943" w14:textId="77777777" w:rsidR="00270B8B" w:rsidRPr="00BE13A0" w:rsidRDefault="00270B8B" w:rsidP="000564F1">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9">
    <w:p w14:paraId="06CA1EA9" w14:textId="77777777" w:rsidR="00270B8B" w:rsidRPr="00985DD4" w:rsidRDefault="00270B8B" w:rsidP="000564F1">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14:paraId="1306F02C" w14:textId="77777777" w:rsidR="00270B8B" w:rsidRPr="009F19BE" w:rsidRDefault="00270B8B" w:rsidP="000564F1">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C3872FF" w14:textId="77777777" w:rsidR="00270B8B" w:rsidRPr="009F19BE" w:rsidRDefault="00270B8B" w:rsidP="000564F1">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1">
    <w:p w14:paraId="6CA05E27" w14:textId="77777777" w:rsidR="00270B8B" w:rsidRPr="009F19BE" w:rsidRDefault="00270B8B" w:rsidP="000564F1">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2">
    <w:p w14:paraId="5F48DCE0" w14:textId="77777777" w:rsidR="00270B8B" w:rsidRPr="00034B44" w:rsidRDefault="00270B8B" w:rsidP="000564F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3">
    <w:p w14:paraId="094E6DFF" w14:textId="77777777" w:rsidR="00270B8B" w:rsidRPr="00034B44" w:rsidRDefault="00270B8B" w:rsidP="000564F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0DE8357" w14:textId="77777777" w:rsidR="00270B8B" w:rsidRPr="00034B44" w:rsidRDefault="00270B8B" w:rsidP="000564F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36160D2" w14:textId="77777777" w:rsidR="00270B8B" w:rsidRPr="00034B44" w:rsidRDefault="00270B8B" w:rsidP="000564F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4">
    <w:p w14:paraId="19CC2551" w14:textId="77777777" w:rsidR="00270B8B" w:rsidRPr="00D84239" w:rsidRDefault="00270B8B" w:rsidP="000564F1">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Coed. Porrúa e Instituto Mexicano de Derecho Procesal Constitucional. 2013. Págs. 263 y 264.</w:t>
      </w:r>
    </w:p>
  </w:footnote>
  <w:footnote w:id="15">
    <w:p w14:paraId="47C063C6" w14:textId="77777777" w:rsidR="00270B8B" w:rsidRPr="00D84239" w:rsidRDefault="00270B8B" w:rsidP="000564F1">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ÁLVAREZ,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Madrid. Coed. Centro de Estudios Políticos y Constitucionales y Boletín Oficial Español. 2008. Págs. 179 y 180.</w:t>
      </w:r>
    </w:p>
  </w:footnote>
  <w:footnote w:id="16">
    <w:p w14:paraId="3AC08A7B" w14:textId="77777777" w:rsidR="00270B8B" w:rsidRPr="00D84239" w:rsidRDefault="00270B8B" w:rsidP="000564F1">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Navarra. Coed. Thomson y Civitas,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270B8B" w14:paraId="6B4E3B81" w14:textId="77777777" w:rsidTr="00B4299A">
      <w:tc>
        <w:tcPr>
          <w:tcW w:w="2701" w:type="dxa"/>
          <w:vAlign w:val="center"/>
          <w:hideMark/>
        </w:tcPr>
        <w:p w14:paraId="0ABBC6C0" w14:textId="1226DAAF" w:rsidR="00270B8B" w:rsidRPr="00B4299A" w:rsidRDefault="00270B8B"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16ADE11" w:rsidR="00270B8B" w:rsidRPr="00B4299A" w:rsidRDefault="00270B8B" w:rsidP="006E011A">
          <w:pPr>
            <w:rPr>
              <w:rFonts w:ascii="Palatino Linotype" w:hAnsi="Palatino Linotype"/>
              <w:b/>
              <w:szCs w:val="22"/>
              <w:lang w:val="es-ES_tradnl"/>
            </w:rPr>
          </w:pPr>
          <w:r>
            <w:rPr>
              <w:rFonts w:ascii="Palatino Linotype" w:eastAsia="Calibri" w:hAnsi="Palatino Linotype" w:cs="Arial"/>
              <w:b/>
              <w:bCs/>
              <w:szCs w:val="22"/>
              <w:lang w:val="es-MX" w:eastAsia="es-MX"/>
            </w:rPr>
            <w:t>04203</w:t>
          </w:r>
          <w:r w:rsidRPr="00B4299A">
            <w:rPr>
              <w:rFonts w:ascii="Palatino Linotype" w:eastAsia="Calibri" w:hAnsi="Palatino Linotype" w:cs="Arial"/>
              <w:b/>
              <w:bCs/>
              <w:szCs w:val="22"/>
              <w:lang w:val="es-MX" w:eastAsia="es-MX"/>
            </w:rPr>
            <w:t>/INFOEM/IP/RR/2021</w:t>
          </w:r>
          <w:r>
            <w:rPr>
              <w:rFonts w:ascii="Palatino Linotype" w:eastAsia="Calibri" w:hAnsi="Palatino Linotype" w:cs="Arial"/>
              <w:b/>
              <w:bCs/>
              <w:szCs w:val="22"/>
              <w:lang w:val="es-MX" w:eastAsia="es-MX"/>
            </w:rPr>
            <w:t xml:space="preserve"> y acumulados. </w:t>
          </w:r>
        </w:p>
      </w:tc>
    </w:tr>
    <w:tr w:rsidR="00270B8B" w14:paraId="31CB780F" w14:textId="77777777" w:rsidTr="00B4299A">
      <w:trPr>
        <w:trHeight w:val="228"/>
      </w:trPr>
      <w:tc>
        <w:tcPr>
          <w:tcW w:w="2701" w:type="dxa"/>
          <w:vAlign w:val="center"/>
          <w:hideMark/>
        </w:tcPr>
        <w:p w14:paraId="4F49CB4A" w14:textId="6966D32E" w:rsidR="00270B8B" w:rsidRPr="00B4299A" w:rsidRDefault="00270B8B"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B782071" w:rsidR="00270B8B" w:rsidRPr="00B4299A" w:rsidRDefault="00270B8B" w:rsidP="00CB0050">
          <w:pPr>
            <w:jc w:val="both"/>
            <w:rPr>
              <w:rFonts w:ascii="Palatino Linotype" w:hAnsi="Palatino Linotype"/>
              <w:b/>
              <w:szCs w:val="22"/>
              <w:lang w:val="es-ES_tradnl"/>
            </w:rPr>
          </w:pPr>
          <w:r w:rsidRPr="00CB0050">
            <w:rPr>
              <w:rFonts w:ascii="Palatino Linotype" w:hAnsi="Palatino Linotype"/>
              <w:b/>
              <w:szCs w:val="22"/>
              <w:lang w:val="es-ES_tradnl"/>
            </w:rPr>
            <w:t>Hospital Regional de Alta Especialidad de Zumpango</w:t>
          </w:r>
        </w:p>
      </w:tc>
    </w:tr>
    <w:tr w:rsidR="00270B8B" w14:paraId="69050F56" w14:textId="77777777" w:rsidTr="00B4299A">
      <w:tc>
        <w:tcPr>
          <w:tcW w:w="2701" w:type="dxa"/>
          <w:vAlign w:val="center"/>
          <w:hideMark/>
        </w:tcPr>
        <w:p w14:paraId="65C9B735" w14:textId="75C78F81" w:rsidR="00270B8B" w:rsidRPr="00B4299A" w:rsidRDefault="00270B8B"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270B8B" w:rsidRPr="00B4299A" w:rsidRDefault="00270B8B"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270B8B" w:rsidRDefault="00270B8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270B8B" w:rsidRDefault="00270B8B"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270B8B" w:rsidRDefault="00270B8B"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270B8B" w14:paraId="477E149B" w14:textId="77777777" w:rsidTr="00CB57FD">
      <w:trPr>
        <w:trHeight w:val="277"/>
      </w:trPr>
      <w:tc>
        <w:tcPr>
          <w:tcW w:w="2693" w:type="dxa"/>
          <w:vAlign w:val="center"/>
          <w:hideMark/>
        </w:tcPr>
        <w:p w14:paraId="5C0586E4" w14:textId="77777777" w:rsidR="00270B8B" w:rsidRPr="009B3353" w:rsidRDefault="00270B8B"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9F25577" w:rsidR="00270B8B" w:rsidRPr="009B3353" w:rsidRDefault="00270B8B" w:rsidP="00761460">
          <w:pPr>
            <w:rPr>
              <w:rFonts w:ascii="Palatino Linotype" w:hAnsi="Palatino Linotype"/>
              <w:b/>
              <w:szCs w:val="22"/>
              <w:lang w:val="es-ES_tradnl"/>
            </w:rPr>
          </w:pPr>
          <w:r>
            <w:rPr>
              <w:rFonts w:ascii="Palatino Linotype" w:eastAsia="Calibri" w:hAnsi="Palatino Linotype" w:cs="Arial"/>
              <w:b/>
              <w:bCs/>
              <w:szCs w:val="22"/>
              <w:lang w:val="es-MX" w:eastAsia="es-MX"/>
            </w:rPr>
            <w:t>04203</w:t>
          </w:r>
          <w:r w:rsidRPr="009B3353">
            <w:rPr>
              <w:rFonts w:ascii="Palatino Linotype" w:eastAsia="Calibri" w:hAnsi="Palatino Linotype" w:cs="Arial"/>
              <w:b/>
              <w:bCs/>
              <w:szCs w:val="22"/>
              <w:lang w:val="es-MX" w:eastAsia="es-MX"/>
            </w:rPr>
            <w:t>/INFOEM/IP/RR/2021</w:t>
          </w:r>
          <w:r>
            <w:rPr>
              <w:rFonts w:ascii="Palatino Linotype" w:eastAsia="Calibri" w:hAnsi="Palatino Linotype" w:cs="Arial"/>
              <w:b/>
              <w:bCs/>
              <w:szCs w:val="22"/>
              <w:lang w:val="es-MX" w:eastAsia="es-MX"/>
            </w:rPr>
            <w:t xml:space="preserve"> y acumulados. </w:t>
          </w:r>
        </w:p>
      </w:tc>
    </w:tr>
    <w:tr w:rsidR="00270B8B" w14:paraId="5B5BE21C" w14:textId="77777777" w:rsidTr="00CB57FD">
      <w:tc>
        <w:tcPr>
          <w:tcW w:w="2693" w:type="dxa"/>
          <w:vAlign w:val="center"/>
          <w:hideMark/>
        </w:tcPr>
        <w:p w14:paraId="4AE96902" w14:textId="4E063913" w:rsidR="00270B8B" w:rsidRPr="009B3353" w:rsidRDefault="00270B8B"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75220B7" w:rsidR="00270B8B" w:rsidRPr="009B3353" w:rsidRDefault="00270B8B" w:rsidP="002B7BCC">
          <w:pPr>
            <w:rPr>
              <w:rFonts w:ascii="Palatino Linotype" w:hAnsi="Palatino Linotype"/>
              <w:b/>
              <w:szCs w:val="22"/>
              <w:lang w:val="es-ES_tradnl"/>
            </w:rPr>
          </w:pPr>
          <w:r>
            <w:rPr>
              <w:rFonts w:ascii="Palatino Linotype" w:hAnsi="Palatino Linotype"/>
              <w:b/>
              <w:szCs w:val="22"/>
              <w:lang w:val="es-ES_tradnl"/>
            </w:rPr>
            <w:t>Sin Especificar</w:t>
          </w:r>
        </w:p>
      </w:tc>
    </w:tr>
    <w:tr w:rsidR="00270B8B" w14:paraId="22601A11" w14:textId="77777777" w:rsidTr="00CB57FD">
      <w:trPr>
        <w:trHeight w:val="228"/>
      </w:trPr>
      <w:tc>
        <w:tcPr>
          <w:tcW w:w="2693" w:type="dxa"/>
          <w:vAlign w:val="center"/>
          <w:hideMark/>
        </w:tcPr>
        <w:p w14:paraId="6EFE221D" w14:textId="49C5F800" w:rsidR="00270B8B" w:rsidRPr="009B3353" w:rsidRDefault="00270B8B"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D0FFCDB" w:rsidR="00270B8B" w:rsidRPr="009B3353" w:rsidRDefault="00270B8B" w:rsidP="003D473A">
          <w:pPr>
            <w:jc w:val="both"/>
            <w:rPr>
              <w:rFonts w:ascii="Palatino Linotype" w:eastAsia="Calibri" w:hAnsi="Palatino Linotype"/>
              <w:b/>
              <w:szCs w:val="22"/>
              <w:lang w:val="es-MX" w:eastAsia="en-US"/>
            </w:rPr>
          </w:pPr>
          <w:r w:rsidRPr="00CB0050">
            <w:rPr>
              <w:rFonts w:ascii="Palatino Linotype" w:eastAsia="Calibri" w:hAnsi="Palatino Linotype"/>
              <w:b/>
              <w:szCs w:val="22"/>
              <w:lang w:val="es-MX" w:eastAsia="en-US"/>
            </w:rPr>
            <w:t>Hospital Regional de Alta Especialidad de Zumpango</w:t>
          </w:r>
        </w:p>
      </w:tc>
    </w:tr>
    <w:tr w:rsidR="00270B8B" w14:paraId="2D6C630E" w14:textId="77777777" w:rsidTr="00CB57FD">
      <w:tc>
        <w:tcPr>
          <w:tcW w:w="2693" w:type="dxa"/>
          <w:vAlign w:val="center"/>
          <w:hideMark/>
        </w:tcPr>
        <w:p w14:paraId="5BD4C6DB" w14:textId="7CF21504" w:rsidR="00270B8B" w:rsidRPr="009B3353" w:rsidRDefault="00270B8B"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270B8B" w:rsidRPr="009B3353" w:rsidRDefault="00270B8B"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270B8B" w:rsidRDefault="00270B8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366E"/>
    <w:multiLevelType w:val="hybridMultilevel"/>
    <w:tmpl w:val="0A48BC82"/>
    <w:lvl w:ilvl="0" w:tplc="49C2E488">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FC0C2E"/>
    <w:multiLevelType w:val="hybridMultilevel"/>
    <w:tmpl w:val="EBB64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5512CE"/>
    <w:multiLevelType w:val="hybridMultilevel"/>
    <w:tmpl w:val="615C83DA"/>
    <w:lvl w:ilvl="0" w:tplc="2BDE42BA">
      <w:numFmt w:val="bullet"/>
      <w:lvlText w:val="-"/>
      <w:lvlJc w:val="left"/>
      <w:pPr>
        <w:ind w:left="927" w:hanging="360"/>
      </w:pPr>
      <w:rPr>
        <w:rFonts w:ascii="Palatino Linotype" w:eastAsiaTheme="minorEastAsia"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
    <w:nsid w:val="2691386A"/>
    <w:multiLevelType w:val="hybridMultilevel"/>
    <w:tmpl w:val="0110109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B67FC7"/>
    <w:multiLevelType w:val="hybridMultilevel"/>
    <w:tmpl w:val="F5F69AB2"/>
    <w:lvl w:ilvl="0" w:tplc="1CE009C8">
      <w:start w:val="1"/>
      <w:numFmt w:val="decimal"/>
      <w:lvlText w:val="%1."/>
      <w:lvlJc w:val="right"/>
      <w:pPr>
        <w:ind w:left="720" w:hanging="360"/>
      </w:pPr>
      <w:rPr>
        <w:rFonts w:ascii="Palatino Linotype" w:hAnsi="Palatino Linotype"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927D1D"/>
    <w:multiLevelType w:val="hybridMultilevel"/>
    <w:tmpl w:val="B518D8DC"/>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170615"/>
    <w:multiLevelType w:val="hybridMultilevel"/>
    <w:tmpl w:val="8606F988"/>
    <w:lvl w:ilvl="0" w:tplc="786099D0">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1F05FEC"/>
    <w:multiLevelType w:val="hybridMultilevel"/>
    <w:tmpl w:val="EA4E3BEA"/>
    <w:lvl w:ilvl="0" w:tplc="AF9EB4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7D75BF"/>
    <w:multiLevelType w:val="hybridMultilevel"/>
    <w:tmpl w:val="FA867D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A33DBE"/>
    <w:multiLevelType w:val="hybridMultilevel"/>
    <w:tmpl w:val="C2D60E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05109C8"/>
    <w:multiLevelType w:val="hybridMultilevel"/>
    <w:tmpl w:val="FD565FD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2362F4"/>
    <w:multiLevelType w:val="hybridMultilevel"/>
    <w:tmpl w:val="E0689F0E"/>
    <w:lvl w:ilvl="0" w:tplc="53DA560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5">
    <w:nsid w:val="51BF5CEE"/>
    <w:multiLevelType w:val="hybridMultilevel"/>
    <w:tmpl w:val="2E721CB8"/>
    <w:lvl w:ilvl="0" w:tplc="411E9D74">
      <w:start w:val="1"/>
      <w:numFmt w:val="lowerLetter"/>
      <w:lvlText w:val="%1)"/>
      <w:lvlJc w:val="left"/>
      <w:pPr>
        <w:ind w:left="720" w:hanging="360"/>
      </w:pPr>
      <w:rPr>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952B6C"/>
    <w:multiLevelType w:val="hybridMultilevel"/>
    <w:tmpl w:val="00F04EF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0625895"/>
    <w:multiLevelType w:val="hybridMultilevel"/>
    <w:tmpl w:val="0916EA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E251B4"/>
    <w:multiLevelType w:val="hybridMultilevel"/>
    <w:tmpl w:val="D8605576"/>
    <w:lvl w:ilvl="0" w:tplc="F0104F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29110F"/>
    <w:multiLevelType w:val="hybridMultilevel"/>
    <w:tmpl w:val="3B42E5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DC52E7"/>
    <w:multiLevelType w:val="hybridMultilevel"/>
    <w:tmpl w:val="E7F651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864820"/>
    <w:multiLevelType w:val="hybridMultilevel"/>
    <w:tmpl w:val="3EC812B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E264EA8"/>
    <w:multiLevelType w:val="hybridMultilevel"/>
    <w:tmpl w:val="79A41C1C"/>
    <w:lvl w:ilvl="0" w:tplc="CE88BBDC">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2"/>
  </w:num>
  <w:num w:numId="3">
    <w:abstractNumId w:val="3"/>
  </w:num>
  <w:num w:numId="4">
    <w:abstractNumId w:val="1"/>
  </w:num>
  <w:num w:numId="5">
    <w:abstractNumId w:val="15"/>
  </w:num>
  <w:num w:numId="6">
    <w:abstractNumId w:val="9"/>
  </w:num>
  <w:num w:numId="7">
    <w:abstractNumId w:val="7"/>
  </w:num>
  <w:num w:numId="8">
    <w:abstractNumId w:val="19"/>
  </w:num>
  <w:num w:numId="9">
    <w:abstractNumId w:val="28"/>
  </w:num>
  <w:num w:numId="10">
    <w:abstractNumId w:val="12"/>
  </w:num>
  <w:num w:numId="11">
    <w:abstractNumId w:val="39"/>
  </w:num>
  <w:num w:numId="12">
    <w:abstractNumId w:val="16"/>
  </w:num>
  <w:num w:numId="13">
    <w:abstractNumId w:val="41"/>
  </w:num>
  <w:num w:numId="14">
    <w:abstractNumId w:val="46"/>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8"/>
  </w:num>
  <w:num w:numId="18">
    <w:abstractNumId w:val="2"/>
  </w:num>
  <w:num w:numId="19">
    <w:abstractNumId w:val="17"/>
  </w:num>
  <w:num w:numId="20">
    <w:abstractNumId w:val="45"/>
  </w:num>
  <w:num w:numId="21">
    <w:abstractNumId w:val="5"/>
  </w:num>
  <w:num w:numId="22">
    <w:abstractNumId w:val="43"/>
  </w:num>
  <w:num w:numId="23">
    <w:abstractNumId w:val="40"/>
  </w:num>
  <w:num w:numId="24">
    <w:abstractNumId w:val="27"/>
  </w:num>
  <w:num w:numId="25">
    <w:abstractNumId w:val="34"/>
  </w:num>
  <w:num w:numId="26">
    <w:abstractNumId w:val="44"/>
  </w:num>
  <w:num w:numId="27">
    <w:abstractNumId w:val="35"/>
  </w:num>
  <w:num w:numId="28">
    <w:abstractNumId w:val="10"/>
  </w:num>
  <w:num w:numId="29">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2"/>
  </w:num>
  <w:num w:numId="32">
    <w:abstractNumId w:val="33"/>
  </w:num>
  <w:num w:numId="33">
    <w:abstractNumId w:val="0"/>
  </w:num>
  <w:num w:numId="34">
    <w:abstractNumId w:val="18"/>
  </w:num>
  <w:num w:numId="35">
    <w:abstractNumId w:val="25"/>
  </w:num>
  <w:num w:numId="36">
    <w:abstractNumId w:val="22"/>
  </w:num>
  <w:num w:numId="37">
    <w:abstractNumId w:val="47"/>
  </w:num>
  <w:num w:numId="38">
    <w:abstractNumId w:val="11"/>
  </w:num>
  <w:num w:numId="39">
    <w:abstractNumId w:val="8"/>
  </w:num>
  <w:num w:numId="40">
    <w:abstractNumId w:val="14"/>
  </w:num>
  <w:num w:numId="41">
    <w:abstractNumId w:val="13"/>
  </w:num>
  <w:num w:numId="42">
    <w:abstractNumId w:val="26"/>
  </w:num>
  <w:num w:numId="43">
    <w:abstractNumId w:val="21"/>
  </w:num>
  <w:num w:numId="44">
    <w:abstractNumId w:val="23"/>
  </w:num>
  <w:num w:numId="45">
    <w:abstractNumId w:val="24"/>
  </w:num>
  <w:num w:numId="46">
    <w:abstractNumId w:val="37"/>
  </w:num>
  <w:num w:numId="47">
    <w:abstractNumId w:val="20"/>
  </w:num>
  <w:num w:numId="48">
    <w:abstractNumId w:val="31"/>
  </w:num>
  <w:num w:numId="49">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64F1"/>
    <w:rsid w:val="00057073"/>
    <w:rsid w:val="00060CD1"/>
    <w:rsid w:val="0006184D"/>
    <w:rsid w:val="00061E47"/>
    <w:rsid w:val="000637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65"/>
    <w:rsid w:val="00090DE6"/>
    <w:rsid w:val="00090EBA"/>
    <w:rsid w:val="00091682"/>
    <w:rsid w:val="000927EF"/>
    <w:rsid w:val="0009456A"/>
    <w:rsid w:val="00094E67"/>
    <w:rsid w:val="0009719D"/>
    <w:rsid w:val="00097C05"/>
    <w:rsid w:val="00097EF0"/>
    <w:rsid w:val="000A05A2"/>
    <w:rsid w:val="000A0D0B"/>
    <w:rsid w:val="000A1C9A"/>
    <w:rsid w:val="000A1E1F"/>
    <w:rsid w:val="000A261A"/>
    <w:rsid w:val="000A351A"/>
    <w:rsid w:val="000A3A51"/>
    <w:rsid w:val="000A4DF9"/>
    <w:rsid w:val="000A4EC4"/>
    <w:rsid w:val="000A515A"/>
    <w:rsid w:val="000A577A"/>
    <w:rsid w:val="000A5B28"/>
    <w:rsid w:val="000A6205"/>
    <w:rsid w:val="000A63B9"/>
    <w:rsid w:val="000A6651"/>
    <w:rsid w:val="000A7677"/>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3EDC"/>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656D"/>
    <w:rsid w:val="000F71B5"/>
    <w:rsid w:val="000F7FE2"/>
    <w:rsid w:val="001002A8"/>
    <w:rsid w:val="0010152C"/>
    <w:rsid w:val="00101832"/>
    <w:rsid w:val="00103480"/>
    <w:rsid w:val="00103E4C"/>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45F"/>
    <w:rsid w:val="001227CA"/>
    <w:rsid w:val="00124762"/>
    <w:rsid w:val="00124D16"/>
    <w:rsid w:val="00126994"/>
    <w:rsid w:val="00126F04"/>
    <w:rsid w:val="00127CCA"/>
    <w:rsid w:val="00130642"/>
    <w:rsid w:val="001306E4"/>
    <w:rsid w:val="00130AA5"/>
    <w:rsid w:val="00130BA7"/>
    <w:rsid w:val="00135D98"/>
    <w:rsid w:val="00136083"/>
    <w:rsid w:val="001362C2"/>
    <w:rsid w:val="00137C1F"/>
    <w:rsid w:val="00141F78"/>
    <w:rsid w:val="00142482"/>
    <w:rsid w:val="00143012"/>
    <w:rsid w:val="00143967"/>
    <w:rsid w:val="001445AB"/>
    <w:rsid w:val="0014506E"/>
    <w:rsid w:val="001455C4"/>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CA1"/>
    <w:rsid w:val="00163B98"/>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0FE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8B"/>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4D"/>
    <w:rsid w:val="002155B0"/>
    <w:rsid w:val="002158CB"/>
    <w:rsid w:val="00215922"/>
    <w:rsid w:val="00220958"/>
    <w:rsid w:val="00221545"/>
    <w:rsid w:val="00221D2C"/>
    <w:rsid w:val="0022285B"/>
    <w:rsid w:val="00222F65"/>
    <w:rsid w:val="00223D0B"/>
    <w:rsid w:val="002244A4"/>
    <w:rsid w:val="00224DEB"/>
    <w:rsid w:val="00225EF6"/>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472D4"/>
    <w:rsid w:val="002500C8"/>
    <w:rsid w:val="00251066"/>
    <w:rsid w:val="00251C63"/>
    <w:rsid w:val="002529ED"/>
    <w:rsid w:val="0025386B"/>
    <w:rsid w:val="00253F03"/>
    <w:rsid w:val="00254774"/>
    <w:rsid w:val="002556CA"/>
    <w:rsid w:val="00255E4E"/>
    <w:rsid w:val="00256193"/>
    <w:rsid w:val="00256BFD"/>
    <w:rsid w:val="00257AA8"/>
    <w:rsid w:val="0026164E"/>
    <w:rsid w:val="0026271B"/>
    <w:rsid w:val="002629E7"/>
    <w:rsid w:val="00265366"/>
    <w:rsid w:val="002657BB"/>
    <w:rsid w:val="00266490"/>
    <w:rsid w:val="0026650C"/>
    <w:rsid w:val="0026683E"/>
    <w:rsid w:val="00266A60"/>
    <w:rsid w:val="002677C1"/>
    <w:rsid w:val="00267A6D"/>
    <w:rsid w:val="00270883"/>
    <w:rsid w:val="00270B8B"/>
    <w:rsid w:val="00271446"/>
    <w:rsid w:val="00271FC2"/>
    <w:rsid w:val="00273204"/>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318"/>
    <w:rsid w:val="002A5EA5"/>
    <w:rsid w:val="002A6A41"/>
    <w:rsid w:val="002A6CC7"/>
    <w:rsid w:val="002B0A1D"/>
    <w:rsid w:val="002B0EF8"/>
    <w:rsid w:val="002B1501"/>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46BF"/>
    <w:rsid w:val="002D4C95"/>
    <w:rsid w:val="002D508B"/>
    <w:rsid w:val="002D678A"/>
    <w:rsid w:val="002D6AD2"/>
    <w:rsid w:val="002E03BC"/>
    <w:rsid w:val="002E1D63"/>
    <w:rsid w:val="002E2669"/>
    <w:rsid w:val="002E37FF"/>
    <w:rsid w:val="002E4056"/>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6589"/>
    <w:rsid w:val="00306B09"/>
    <w:rsid w:val="00306D3D"/>
    <w:rsid w:val="0030711C"/>
    <w:rsid w:val="00307186"/>
    <w:rsid w:val="00307275"/>
    <w:rsid w:val="0030728E"/>
    <w:rsid w:val="0031046F"/>
    <w:rsid w:val="0031090D"/>
    <w:rsid w:val="003129F4"/>
    <w:rsid w:val="0031395E"/>
    <w:rsid w:val="00313AFB"/>
    <w:rsid w:val="00314023"/>
    <w:rsid w:val="00314587"/>
    <w:rsid w:val="003156AE"/>
    <w:rsid w:val="00315780"/>
    <w:rsid w:val="00315891"/>
    <w:rsid w:val="00316240"/>
    <w:rsid w:val="0031687C"/>
    <w:rsid w:val="00316899"/>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A47"/>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A0C73"/>
    <w:rsid w:val="003A11DD"/>
    <w:rsid w:val="003A19EE"/>
    <w:rsid w:val="003A213C"/>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4189"/>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07C3C"/>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61"/>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92C"/>
    <w:rsid w:val="00452AF2"/>
    <w:rsid w:val="00453028"/>
    <w:rsid w:val="00453918"/>
    <w:rsid w:val="00454D5B"/>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0E9"/>
    <w:rsid w:val="0046570E"/>
    <w:rsid w:val="00465E62"/>
    <w:rsid w:val="00467700"/>
    <w:rsid w:val="004677F9"/>
    <w:rsid w:val="00467874"/>
    <w:rsid w:val="00467C85"/>
    <w:rsid w:val="004716B0"/>
    <w:rsid w:val="004716C4"/>
    <w:rsid w:val="00471CF5"/>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059E"/>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834"/>
    <w:rsid w:val="004D482C"/>
    <w:rsid w:val="004D5AC0"/>
    <w:rsid w:val="004D5FEF"/>
    <w:rsid w:val="004D764F"/>
    <w:rsid w:val="004D7D33"/>
    <w:rsid w:val="004E1EBF"/>
    <w:rsid w:val="004E27AD"/>
    <w:rsid w:val="004E2D51"/>
    <w:rsid w:val="004E37B6"/>
    <w:rsid w:val="004E3AFD"/>
    <w:rsid w:val="004E44D0"/>
    <w:rsid w:val="004E4987"/>
    <w:rsid w:val="004E52D1"/>
    <w:rsid w:val="004E585B"/>
    <w:rsid w:val="004F0A75"/>
    <w:rsid w:val="004F1841"/>
    <w:rsid w:val="004F227C"/>
    <w:rsid w:val="004F2CC0"/>
    <w:rsid w:val="004F3B64"/>
    <w:rsid w:val="004F5243"/>
    <w:rsid w:val="004F64AD"/>
    <w:rsid w:val="004F7180"/>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2A05"/>
    <w:rsid w:val="00535560"/>
    <w:rsid w:val="005356D8"/>
    <w:rsid w:val="00537427"/>
    <w:rsid w:val="005379E3"/>
    <w:rsid w:val="0054082F"/>
    <w:rsid w:val="00541397"/>
    <w:rsid w:val="005413A9"/>
    <w:rsid w:val="00541C7E"/>
    <w:rsid w:val="00542386"/>
    <w:rsid w:val="00542D8A"/>
    <w:rsid w:val="00543427"/>
    <w:rsid w:val="00543BF9"/>
    <w:rsid w:val="00544117"/>
    <w:rsid w:val="00544E0A"/>
    <w:rsid w:val="00550CA5"/>
    <w:rsid w:val="005518DA"/>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3D90"/>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064"/>
    <w:rsid w:val="005954A5"/>
    <w:rsid w:val="005954E9"/>
    <w:rsid w:val="005A0040"/>
    <w:rsid w:val="005A119B"/>
    <w:rsid w:val="005A1564"/>
    <w:rsid w:val="005A1F5F"/>
    <w:rsid w:val="005A232E"/>
    <w:rsid w:val="005A2689"/>
    <w:rsid w:val="005A3328"/>
    <w:rsid w:val="005A415B"/>
    <w:rsid w:val="005A52D3"/>
    <w:rsid w:val="005A6845"/>
    <w:rsid w:val="005A68B9"/>
    <w:rsid w:val="005A7138"/>
    <w:rsid w:val="005A73B7"/>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34D2"/>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5F7"/>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4AF"/>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A68"/>
    <w:rsid w:val="00643D6C"/>
    <w:rsid w:val="006443ED"/>
    <w:rsid w:val="006445D2"/>
    <w:rsid w:val="00645887"/>
    <w:rsid w:val="0064661F"/>
    <w:rsid w:val="00647094"/>
    <w:rsid w:val="0064745E"/>
    <w:rsid w:val="006505D9"/>
    <w:rsid w:val="00650880"/>
    <w:rsid w:val="00650D78"/>
    <w:rsid w:val="00653030"/>
    <w:rsid w:val="006530DF"/>
    <w:rsid w:val="0065578F"/>
    <w:rsid w:val="00655A5C"/>
    <w:rsid w:val="00655B83"/>
    <w:rsid w:val="00655F33"/>
    <w:rsid w:val="00656AB0"/>
    <w:rsid w:val="00656C59"/>
    <w:rsid w:val="006578C2"/>
    <w:rsid w:val="00657C13"/>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04BE"/>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1F2A"/>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E30"/>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3106"/>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15EA"/>
    <w:rsid w:val="007B33CC"/>
    <w:rsid w:val="007B395F"/>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3770"/>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2909"/>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0672"/>
    <w:rsid w:val="008712EF"/>
    <w:rsid w:val="0087173E"/>
    <w:rsid w:val="008718F3"/>
    <w:rsid w:val="0087246B"/>
    <w:rsid w:val="00872487"/>
    <w:rsid w:val="00872D3B"/>
    <w:rsid w:val="00873B3E"/>
    <w:rsid w:val="00874685"/>
    <w:rsid w:val="00874DC9"/>
    <w:rsid w:val="0087561C"/>
    <w:rsid w:val="00875C89"/>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679C"/>
    <w:rsid w:val="008D033C"/>
    <w:rsid w:val="008D0725"/>
    <w:rsid w:val="008D0B33"/>
    <w:rsid w:val="008D0B48"/>
    <w:rsid w:val="008D0D25"/>
    <w:rsid w:val="008D1526"/>
    <w:rsid w:val="008D2273"/>
    <w:rsid w:val="008D38EE"/>
    <w:rsid w:val="008D4B2A"/>
    <w:rsid w:val="008D6E5D"/>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2"/>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6FA"/>
    <w:rsid w:val="00967C2E"/>
    <w:rsid w:val="00971134"/>
    <w:rsid w:val="00971434"/>
    <w:rsid w:val="009737A5"/>
    <w:rsid w:val="00974437"/>
    <w:rsid w:val="00974C3A"/>
    <w:rsid w:val="009752BA"/>
    <w:rsid w:val="00975A2A"/>
    <w:rsid w:val="00975D23"/>
    <w:rsid w:val="00975EB9"/>
    <w:rsid w:val="009763B8"/>
    <w:rsid w:val="00976A12"/>
    <w:rsid w:val="00977454"/>
    <w:rsid w:val="00980608"/>
    <w:rsid w:val="009816F9"/>
    <w:rsid w:val="00981F51"/>
    <w:rsid w:val="009822D0"/>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869"/>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A47"/>
    <w:rsid w:val="009B299F"/>
    <w:rsid w:val="009B29BB"/>
    <w:rsid w:val="009B3353"/>
    <w:rsid w:val="009B3BD2"/>
    <w:rsid w:val="009B40B2"/>
    <w:rsid w:val="009B498E"/>
    <w:rsid w:val="009B5319"/>
    <w:rsid w:val="009B55C4"/>
    <w:rsid w:val="009B5F4C"/>
    <w:rsid w:val="009B6C33"/>
    <w:rsid w:val="009B6C5A"/>
    <w:rsid w:val="009B6EF8"/>
    <w:rsid w:val="009B7B7A"/>
    <w:rsid w:val="009B7C00"/>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0E8A"/>
    <w:rsid w:val="009F11E8"/>
    <w:rsid w:val="009F19E6"/>
    <w:rsid w:val="009F1F2E"/>
    <w:rsid w:val="009F1F62"/>
    <w:rsid w:val="009F2C9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2E3"/>
    <w:rsid w:val="00A25AF8"/>
    <w:rsid w:val="00A27150"/>
    <w:rsid w:val="00A27728"/>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374"/>
    <w:rsid w:val="00A744CF"/>
    <w:rsid w:val="00A745F0"/>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492"/>
    <w:rsid w:val="00AA09B3"/>
    <w:rsid w:val="00AA1733"/>
    <w:rsid w:val="00AA19A7"/>
    <w:rsid w:val="00AA2C2B"/>
    <w:rsid w:val="00AA37FC"/>
    <w:rsid w:val="00AA44B0"/>
    <w:rsid w:val="00AA4B65"/>
    <w:rsid w:val="00AA57EF"/>
    <w:rsid w:val="00AA5F5D"/>
    <w:rsid w:val="00AB1362"/>
    <w:rsid w:val="00AB3074"/>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9EE"/>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E6A"/>
    <w:rsid w:val="00B125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2CD"/>
    <w:rsid w:val="00B76358"/>
    <w:rsid w:val="00B778AA"/>
    <w:rsid w:val="00B81C55"/>
    <w:rsid w:val="00B82000"/>
    <w:rsid w:val="00B82B03"/>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3C43"/>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289"/>
    <w:rsid w:val="00BD0947"/>
    <w:rsid w:val="00BD1191"/>
    <w:rsid w:val="00BD1625"/>
    <w:rsid w:val="00BD1943"/>
    <w:rsid w:val="00BD1BDB"/>
    <w:rsid w:val="00BD24F0"/>
    <w:rsid w:val="00BD2E7D"/>
    <w:rsid w:val="00BD3667"/>
    <w:rsid w:val="00BD3AD2"/>
    <w:rsid w:val="00BD428D"/>
    <w:rsid w:val="00BD4969"/>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58"/>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3741"/>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6EA5"/>
    <w:rsid w:val="00C470AF"/>
    <w:rsid w:val="00C472F7"/>
    <w:rsid w:val="00C47799"/>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49"/>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CFD"/>
    <w:rsid w:val="00CA7FE3"/>
    <w:rsid w:val="00CB0050"/>
    <w:rsid w:val="00CB0565"/>
    <w:rsid w:val="00CB1D5A"/>
    <w:rsid w:val="00CB2A57"/>
    <w:rsid w:val="00CB3470"/>
    <w:rsid w:val="00CB57FD"/>
    <w:rsid w:val="00CB63FB"/>
    <w:rsid w:val="00CB6D69"/>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3992"/>
    <w:rsid w:val="00CE40D0"/>
    <w:rsid w:val="00CE4301"/>
    <w:rsid w:val="00CE468E"/>
    <w:rsid w:val="00CE46FC"/>
    <w:rsid w:val="00CE481E"/>
    <w:rsid w:val="00CE4AA8"/>
    <w:rsid w:val="00CE657B"/>
    <w:rsid w:val="00CF3292"/>
    <w:rsid w:val="00CF3A3D"/>
    <w:rsid w:val="00CF58CF"/>
    <w:rsid w:val="00CF67F8"/>
    <w:rsid w:val="00CF6806"/>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84F"/>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52EE"/>
    <w:rsid w:val="00D47351"/>
    <w:rsid w:val="00D473CC"/>
    <w:rsid w:val="00D47643"/>
    <w:rsid w:val="00D47A9E"/>
    <w:rsid w:val="00D50580"/>
    <w:rsid w:val="00D50CDF"/>
    <w:rsid w:val="00D512F8"/>
    <w:rsid w:val="00D518E8"/>
    <w:rsid w:val="00D5257F"/>
    <w:rsid w:val="00D5288E"/>
    <w:rsid w:val="00D53645"/>
    <w:rsid w:val="00D53E41"/>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215"/>
    <w:rsid w:val="00D7492A"/>
    <w:rsid w:val="00D75214"/>
    <w:rsid w:val="00D756D5"/>
    <w:rsid w:val="00D75922"/>
    <w:rsid w:val="00D77B71"/>
    <w:rsid w:val="00D804E1"/>
    <w:rsid w:val="00D83994"/>
    <w:rsid w:val="00D83CE5"/>
    <w:rsid w:val="00D83EA5"/>
    <w:rsid w:val="00D8465C"/>
    <w:rsid w:val="00D85008"/>
    <w:rsid w:val="00D87A49"/>
    <w:rsid w:val="00D90475"/>
    <w:rsid w:val="00D90BBF"/>
    <w:rsid w:val="00D9148A"/>
    <w:rsid w:val="00D91C33"/>
    <w:rsid w:val="00D91FB9"/>
    <w:rsid w:val="00D922F3"/>
    <w:rsid w:val="00D9329E"/>
    <w:rsid w:val="00D943C5"/>
    <w:rsid w:val="00D94DEE"/>
    <w:rsid w:val="00D950A6"/>
    <w:rsid w:val="00D950EC"/>
    <w:rsid w:val="00D956AA"/>
    <w:rsid w:val="00D95A6B"/>
    <w:rsid w:val="00D95EF8"/>
    <w:rsid w:val="00D971F3"/>
    <w:rsid w:val="00DA0B14"/>
    <w:rsid w:val="00DA0B77"/>
    <w:rsid w:val="00DA1064"/>
    <w:rsid w:val="00DA120B"/>
    <w:rsid w:val="00DA13FD"/>
    <w:rsid w:val="00DA1851"/>
    <w:rsid w:val="00DA205C"/>
    <w:rsid w:val="00DA2450"/>
    <w:rsid w:val="00DA295B"/>
    <w:rsid w:val="00DA299A"/>
    <w:rsid w:val="00DA31C0"/>
    <w:rsid w:val="00DA3DBD"/>
    <w:rsid w:val="00DA4C11"/>
    <w:rsid w:val="00DA5781"/>
    <w:rsid w:val="00DA63C9"/>
    <w:rsid w:val="00DA6B83"/>
    <w:rsid w:val="00DA6E68"/>
    <w:rsid w:val="00DB143B"/>
    <w:rsid w:val="00DB19E6"/>
    <w:rsid w:val="00DB25BC"/>
    <w:rsid w:val="00DB2606"/>
    <w:rsid w:val="00DB26C3"/>
    <w:rsid w:val="00DB4565"/>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B5"/>
    <w:rsid w:val="00E00BFD"/>
    <w:rsid w:val="00E01862"/>
    <w:rsid w:val="00E0197E"/>
    <w:rsid w:val="00E020A1"/>
    <w:rsid w:val="00E023C9"/>
    <w:rsid w:val="00E02A38"/>
    <w:rsid w:val="00E02B90"/>
    <w:rsid w:val="00E02C5A"/>
    <w:rsid w:val="00E03758"/>
    <w:rsid w:val="00E042A3"/>
    <w:rsid w:val="00E04B3C"/>
    <w:rsid w:val="00E05C70"/>
    <w:rsid w:val="00E05C8E"/>
    <w:rsid w:val="00E05DED"/>
    <w:rsid w:val="00E06941"/>
    <w:rsid w:val="00E07911"/>
    <w:rsid w:val="00E10D95"/>
    <w:rsid w:val="00E11508"/>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A05"/>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5D1A"/>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4E12"/>
    <w:rsid w:val="00EC5949"/>
    <w:rsid w:val="00EC6134"/>
    <w:rsid w:val="00EC692E"/>
    <w:rsid w:val="00EC75E9"/>
    <w:rsid w:val="00ED05A8"/>
    <w:rsid w:val="00ED12AE"/>
    <w:rsid w:val="00ED29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1CD"/>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1231"/>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CE8"/>
    <w:rsid w:val="00F70E4A"/>
    <w:rsid w:val="00F743AF"/>
    <w:rsid w:val="00F75810"/>
    <w:rsid w:val="00F76A55"/>
    <w:rsid w:val="00F80496"/>
    <w:rsid w:val="00F80729"/>
    <w:rsid w:val="00F80996"/>
    <w:rsid w:val="00F81DCD"/>
    <w:rsid w:val="00F82380"/>
    <w:rsid w:val="00F84BAA"/>
    <w:rsid w:val="00F84D35"/>
    <w:rsid w:val="00F86921"/>
    <w:rsid w:val="00F8725D"/>
    <w:rsid w:val="00F87384"/>
    <w:rsid w:val="00F87F8D"/>
    <w:rsid w:val="00F87FCF"/>
    <w:rsid w:val="00F907B2"/>
    <w:rsid w:val="00F90BD9"/>
    <w:rsid w:val="00F90DE0"/>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59D6"/>
    <w:rsid w:val="00FB75C0"/>
    <w:rsid w:val="00FC12AD"/>
    <w:rsid w:val="00FC17E0"/>
    <w:rsid w:val="00FC21B4"/>
    <w:rsid w:val="00FC3122"/>
    <w:rsid w:val="00FC3695"/>
    <w:rsid w:val="00FC43ED"/>
    <w:rsid w:val="00FC5434"/>
    <w:rsid w:val="00FC5F9B"/>
    <w:rsid w:val="00FC687B"/>
    <w:rsid w:val="00FC698F"/>
    <w:rsid w:val="00FC6B59"/>
    <w:rsid w:val="00FC7BA9"/>
    <w:rsid w:val="00FD0471"/>
    <w:rsid w:val="00FD07A8"/>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DB0"/>
    <w:rsid w:val="00FE3D19"/>
    <w:rsid w:val="00FE43BA"/>
    <w:rsid w:val="00FE5006"/>
    <w:rsid w:val="00FE517E"/>
    <w:rsid w:val="00FE5219"/>
    <w:rsid w:val="00FE5747"/>
    <w:rsid w:val="00FE612F"/>
    <w:rsid w:val="00FE6C02"/>
    <w:rsid w:val="00FE71F9"/>
    <w:rsid w:val="00FE7FBB"/>
    <w:rsid w:val="00FF0383"/>
    <w:rsid w:val="00FF0FB1"/>
    <w:rsid w:val="00FF360E"/>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D29AE"/>
    <w:pPr>
      <w:keepNext/>
      <w:keepLines/>
      <w:spacing w:before="40"/>
      <w:outlineLvl w:val="2"/>
    </w:pPr>
    <w:rPr>
      <w:rFonts w:asciiTheme="majorHAnsi" w:eastAsiaTheme="majorEastAsia" w:hAnsiTheme="majorHAnsi" w:cstheme="majorBidi"/>
      <w:color w:val="243F60" w:themeColor="accent1" w:themeShade="7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ED29AE"/>
    <w:pPr>
      <w:outlineLvl w:val="9"/>
    </w:pPr>
  </w:style>
  <w:style w:type="character" w:customStyle="1" w:styleId="Ttulo3Car">
    <w:name w:val="Título 3 Car"/>
    <w:basedOn w:val="Fuentedeprrafopredeter"/>
    <w:link w:val="Ttulo3"/>
    <w:uiPriority w:val="9"/>
    <w:rsid w:val="00ED29AE"/>
    <w:rPr>
      <w:rFonts w:asciiTheme="majorHAnsi" w:eastAsiaTheme="majorEastAsia" w:hAnsiTheme="majorHAnsi" w:cstheme="majorBidi"/>
      <w:color w:val="243F60" w:themeColor="accent1" w:themeShade="7F"/>
    </w:rPr>
  </w:style>
  <w:style w:type="numbering" w:customStyle="1" w:styleId="Sinlista1">
    <w:name w:val="Sin lista1"/>
    <w:next w:val="Sinlista"/>
    <w:uiPriority w:val="99"/>
    <w:semiHidden/>
    <w:unhideWhenUsed/>
    <w:rsid w:val="00ED29AE"/>
  </w:style>
  <w:style w:type="character" w:styleId="Refdecomentario">
    <w:name w:val="annotation reference"/>
    <w:basedOn w:val="Fuentedeprrafopredeter"/>
    <w:uiPriority w:val="99"/>
    <w:semiHidden/>
    <w:unhideWhenUsed/>
    <w:rsid w:val="00ED29AE"/>
    <w:rPr>
      <w:sz w:val="16"/>
      <w:szCs w:val="16"/>
    </w:rPr>
  </w:style>
  <w:style w:type="paragraph" w:styleId="Textocomentario">
    <w:name w:val="annotation text"/>
    <w:basedOn w:val="Normal"/>
    <w:link w:val="TextocomentarioCar"/>
    <w:uiPriority w:val="99"/>
    <w:semiHidden/>
    <w:unhideWhenUsed/>
    <w:rsid w:val="00ED29AE"/>
    <w:rPr>
      <w:rFonts w:asciiTheme="minorHAnsi" w:eastAsiaTheme="minorEastAsia" w:hAnsiTheme="minorHAnsi" w:cstheme="minorBidi"/>
      <w:sz w:val="20"/>
      <w:szCs w:val="20"/>
      <w:lang w:val="es-ES_tradnl"/>
    </w:rPr>
  </w:style>
  <w:style w:type="character" w:customStyle="1" w:styleId="TextocomentarioCar">
    <w:name w:val="Texto comentario Car"/>
    <w:basedOn w:val="Fuentedeprrafopredeter"/>
    <w:link w:val="Textocomentario"/>
    <w:uiPriority w:val="99"/>
    <w:semiHidden/>
    <w:rsid w:val="00ED29AE"/>
    <w:rPr>
      <w:sz w:val="20"/>
      <w:szCs w:val="20"/>
    </w:rPr>
  </w:style>
  <w:style w:type="paragraph" w:styleId="Asuntodelcomentario">
    <w:name w:val="annotation subject"/>
    <w:basedOn w:val="Textocomentario"/>
    <w:next w:val="Textocomentario"/>
    <w:link w:val="AsuntodelcomentarioCar"/>
    <w:uiPriority w:val="99"/>
    <w:semiHidden/>
    <w:unhideWhenUsed/>
    <w:rsid w:val="00ED29AE"/>
    <w:rPr>
      <w:b/>
      <w:bCs/>
    </w:rPr>
  </w:style>
  <w:style w:type="character" w:customStyle="1" w:styleId="AsuntodelcomentarioCar">
    <w:name w:val="Asunto del comentario Car"/>
    <w:basedOn w:val="TextocomentarioCar"/>
    <w:link w:val="Asuntodelcomentario"/>
    <w:uiPriority w:val="99"/>
    <w:semiHidden/>
    <w:rsid w:val="00ED29AE"/>
    <w:rPr>
      <w:b/>
      <w:bCs/>
      <w:sz w:val="20"/>
      <w:szCs w:val="20"/>
    </w:rPr>
  </w:style>
  <w:style w:type="paragraph" w:customStyle="1" w:styleId="p">
    <w:name w:val="p"/>
    <w:basedOn w:val="Normal"/>
    <w:rsid w:val="00ED29AE"/>
    <w:pPr>
      <w:spacing w:before="100" w:beforeAutospacing="1" w:after="100" w:afterAutospacing="1"/>
    </w:pPr>
    <w:rPr>
      <w:lang w:val="es-MX" w:eastAsia="es-MX"/>
    </w:rPr>
  </w:style>
  <w:style w:type="character" w:customStyle="1" w:styleId="a">
    <w:name w:val="a"/>
    <w:basedOn w:val="Fuentedeprrafopredeter"/>
    <w:rsid w:val="00ED29AE"/>
  </w:style>
  <w:style w:type="character" w:customStyle="1" w:styleId="d">
    <w:name w:val="d"/>
    <w:basedOn w:val="Fuentedeprrafopredeter"/>
    <w:rsid w:val="00ED29AE"/>
  </w:style>
  <w:style w:type="character" w:customStyle="1" w:styleId="b">
    <w:name w:val="b"/>
    <w:basedOn w:val="Fuentedeprrafopredeter"/>
    <w:rsid w:val="00ED29AE"/>
  </w:style>
  <w:style w:type="character" w:customStyle="1" w:styleId="g">
    <w:name w:val="g"/>
    <w:basedOn w:val="Fuentedeprrafopredeter"/>
    <w:rsid w:val="00ED29AE"/>
  </w:style>
  <w:style w:type="table" w:customStyle="1" w:styleId="Tablaconcuadrcula1">
    <w:name w:val="Tabla con cuadrícula1"/>
    <w:basedOn w:val="Tablanormal"/>
    <w:next w:val="Tablaconcuadrcula"/>
    <w:uiPriority w:val="59"/>
    <w:rsid w:val="00ED29A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1">
    <w:name w:val="Plain Table 1"/>
    <w:basedOn w:val="Tablanormal"/>
    <w:uiPriority w:val="41"/>
    <w:rsid w:val="00ED29AE"/>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ED29AE"/>
    <w:pPr>
      <w:spacing w:before="100" w:beforeAutospacing="1" w:after="100" w:afterAutospacing="1"/>
    </w:pPr>
    <w:rPr>
      <w:rFonts w:eastAsiaTheme="minorHAnsi"/>
      <w:lang w:val="es-ES_tradnl" w:eastAsia="es-ES_tradnl"/>
    </w:rPr>
  </w:style>
  <w:style w:type="character" w:customStyle="1" w:styleId="apple-style-span">
    <w:name w:val="apple-style-span"/>
    <w:rsid w:val="00ED29AE"/>
  </w:style>
  <w:style w:type="paragraph" w:styleId="Revisin">
    <w:name w:val="Revision"/>
    <w:hidden/>
    <w:uiPriority w:val="99"/>
    <w:semiHidden/>
    <w:rsid w:val="00ED29AE"/>
  </w:style>
  <w:style w:type="table" w:customStyle="1" w:styleId="Tablaconcuadrcula11">
    <w:name w:val="Tabla con cuadrícula11"/>
    <w:basedOn w:val="Tablanormal"/>
    <w:next w:val="Tablaconcuadrcula"/>
    <w:uiPriority w:val="59"/>
    <w:rsid w:val="00ED29A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3340575109050676793gmail-msolistparagraph">
    <w:name w:val="m_3340575109050676793gmail-msolistparagraph"/>
    <w:basedOn w:val="Normal"/>
    <w:rsid w:val="00ED29AE"/>
    <w:pPr>
      <w:spacing w:before="100" w:beforeAutospacing="1" w:after="100" w:afterAutospacing="1"/>
    </w:pPr>
    <w:rPr>
      <w:lang w:val="es-MX" w:eastAsia="es-MX"/>
    </w:rPr>
  </w:style>
  <w:style w:type="paragraph" w:customStyle="1" w:styleId="m1609377113336227858gmail-msonormal">
    <w:name w:val="m_1609377113336227858gmail-msonormal"/>
    <w:basedOn w:val="Normal"/>
    <w:rsid w:val="00ED29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2546374">
      <w:bodyDiv w:val="1"/>
      <w:marLeft w:val="0"/>
      <w:marRight w:val="0"/>
      <w:marTop w:val="0"/>
      <w:marBottom w:val="0"/>
      <w:divBdr>
        <w:top w:val="none" w:sz="0" w:space="0" w:color="auto"/>
        <w:left w:val="none" w:sz="0" w:space="0" w:color="auto"/>
        <w:bottom w:val="none" w:sz="0" w:space="0" w:color="auto"/>
        <w:right w:val="none" w:sz="0" w:space="0" w:color="auto"/>
      </w:divBdr>
    </w:div>
    <w:div w:id="226036040">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634003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544003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799104795">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0799424">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2690218">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19234310">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18166094">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3983036">
      <w:bodyDiv w:val="1"/>
      <w:marLeft w:val="0"/>
      <w:marRight w:val="0"/>
      <w:marTop w:val="0"/>
      <w:marBottom w:val="0"/>
      <w:divBdr>
        <w:top w:val="none" w:sz="0" w:space="0" w:color="auto"/>
        <w:left w:val="none" w:sz="0" w:space="0" w:color="auto"/>
        <w:bottom w:val="none" w:sz="0" w:space="0" w:color="auto"/>
        <w:right w:val="none" w:sz="0" w:space="0" w:color="auto"/>
      </w:divBdr>
    </w:div>
    <w:div w:id="1457990890">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88491653">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69234598">
      <w:bodyDiv w:val="1"/>
      <w:marLeft w:val="0"/>
      <w:marRight w:val="0"/>
      <w:marTop w:val="0"/>
      <w:marBottom w:val="0"/>
      <w:divBdr>
        <w:top w:val="none" w:sz="0" w:space="0" w:color="auto"/>
        <w:left w:val="none" w:sz="0" w:space="0" w:color="auto"/>
        <w:bottom w:val="none" w:sz="0" w:space="0" w:color="auto"/>
        <w:right w:val="none" w:sz="0" w:space="0" w:color="auto"/>
      </w:divBdr>
    </w:div>
    <w:div w:id="1808737863">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74074538">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7639829">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49719410">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4765718">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 w:id="213609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208617.page" TargetMode="External"/><Relationship Id="rId18" Type="http://schemas.openxmlformats.org/officeDocument/2006/relationships/hyperlink" Target="https://www.saimex.org.mx/saimex/solicitud/downloadAttach/1195040.page" TargetMode="External"/><Relationship Id="rId26" Type="http://schemas.openxmlformats.org/officeDocument/2006/relationships/hyperlink" Target="https://www.saimex.org.mx/saimex/solicitud/downloadAttach/1195039.page" TargetMode="External"/><Relationship Id="rId39" Type="http://schemas.openxmlformats.org/officeDocument/2006/relationships/hyperlink" Target="https://www.saimex.org.mx/saimex/solicitud/downloadAttach/1195040.page" TargetMode="External"/><Relationship Id="rId21" Type="http://schemas.openxmlformats.org/officeDocument/2006/relationships/hyperlink" Target="https://www.saimex.org.mx/saimex/solicitud/downloadAttach/1195040.page" TargetMode="External"/><Relationship Id="rId34" Type="http://schemas.openxmlformats.org/officeDocument/2006/relationships/hyperlink" Target="https://www.saimex.org.mx/saimex/solicitud/downloadAttach/1208617.page" TargetMode="External"/><Relationship Id="rId42" Type="http://schemas.openxmlformats.org/officeDocument/2006/relationships/hyperlink" Target="https://www.saimex.org.mx/saimex/solicitud/downloadAttach/1195040.page"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imex.org.mx/saimex/solicitud/downloadAttach/1208617.page" TargetMode="External"/><Relationship Id="rId29" Type="http://schemas.openxmlformats.org/officeDocument/2006/relationships/hyperlink" Target="https://www.saimex.org.mx/saimex/solicitud/downloadAttach/1195039.page" TargetMode="External"/><Relationship Id="rId11" Type="http://schemas.openxmlformats.org/officeDocument/2006/relationships/hyperlink" Target="https://www.saimex.org.mx/saimex/solicitud/downloadAttach/1195039.page" TargetMode="External"/><Relationship Id="rId24" Type="http://schemas.openxmlformats.org/officeDocument/2006/relationships/hyperlink" Target="https://www.saimex.org.mx/saimex/solicitud/downloadAttach/1195040.page" TargetMode="External"/><Relationship Id="rId32" Type="http://schemas.openxmlformats.org/officeDocument/2006/relationships/hyperlink" Target="https://www.saimex.org.mx/saimex/solicitud/downloadAttach/1195039.page" TargetMode="External"/><Relationship Id="rId37" Type="http://schemas.openxmlformats.org/officeDocument/2006/relationships/hyperlink" Target="https://www.saimex.org.mx/saimex/solicitud/downloadAttach/1208617.page" TargetMode="External"/><Relationship Id="rId40" Type="http://schemas.openxmlformats.org/officeDocument/2006/relationships/hyperlink" Target="https://www.saimex.org.mx/saimex/solicitud/downloadAttach/1208617.pag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imex.org.mx/saimex/solicitud/downloadAttach/1195040.page" TargetMode="External"/><Relationship Id="rId23" Type="http://schemas.openxmlformats.org/officeDocument/2006/relationships/hyperlink" Target="https://www.saimex.org.mx/saimex/solicitud/downloadAttach/1195039.page" TargetMode="External"/><Relationship Id="rId28" Type="http://schemas.openxmlformats.org/officeDocument/2006/relationships/hyperlink" Target="https://www.saimex.org.mx/saimex/solicitud/downloadAttach/1208617.page" TargetMode="External"/><Relationship Id="rId36" Type="http://schemas.openxmlformats.org/officeDocument/2006/relationships/hyperlink" Target="https://www.saimex.org.mx/saimex/solicitud/downloadAttach/1195040.page" TargetMode="External"/><Relationship Id="rId49" Type="http://schemas.openxmlformats.org/officeDocument/2006/relationships/theme" Target="theme/theme1.xml"/><Relationship Id="rId10" Type="http://schemas.openxmlformats.org/officeDocument/2006/relationships/hyperlink" Target="https://www.saimex.org.mx/saimex/solicitud/downloadAttach/1208617.page" TargetMode="External"/><Relationship Id="rId19" Type="http://schemas.openxmlformats.org/officeDocument/2006/relationships/hyperlink" Target="https://www.saimex.org.mx/saimex/solicitud/downloadAttach/1208617.page" TargetMode="External"/><Relationship Id="rId31" Type="http://schemas.openxmlformats.org/officeDocument/2006/relationships/hyperlink" Target="https://www.saimex.org.mx/saimex/solicitud/downloadAttach/1208617.page"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195040.page" TargetMode="External"/><Relationship Id="rId14" Type="http://schemas.openxmlformats.org/officeDocument/2006/relationships/hyperlink" Target="https://www.saimex.org.mx/saimex/solicitud/downloadAttach/1195039.page" TargetMode="External"/><Relationship Id="rId22" Type="http://schemas.openxmlformats.org/officeDocument/2006/relationships/hyperlink" Target="https://www.saimex.org.mx/saimex/solicitud/downloadAttach/1208617.page" TargetMode="External"/><Relationship Id="rId27" Type="http://schemas.openxmlformats.org/officeDocument/2006/relationships/hyperlink" Target="https://www.saimex.org.mx/saimex/solicitud/downloadAttach/1195040.page" TargetMode="External"/><Relationship Id="rId30" Type="http://schemas.openxmlformats.org/officeDocument/2006/relationships/hyperlink" Target="https://www.saimex.org.mx/saimex/solicitud/downloadAttach/1195040.page" TargetMode="External"/><Relationship Id="rId35" Type="http://schemas.openxmlformats.org/officeDocument/2006/relationships/hyperlink" Target="https://www.saimex.org.mx/saimex/solicitud/downloadAttach/1195039.page" TargetMode="External"/><Relationship Id="rId43" Type="http://schemas.openxmlformats.org/officeDocument/2006/relationships/hyperlink" Target="https://www.saimex.org.mx/saimex/solicitud/downloadAttach/1208617.page" TargetMode="External"/><Relationship Id="rId48" Type="http://schemas.openxmlformats.org/officeDocument/2006/relationships/fontTable" Target="fontTable.xml"/><Relationship Id="rId8" Type="http://schemas.openxmlformats.org/officeDocument/2006/relationships/hyperlink" Target="https://www.saimex.org.mx/saimex/solicitud/downloadAttach/1195039.page" TargetMode="External"/><Relationship Id="rId3" Type="http://schemas.openxmlformats.org/officeDocument/2006/relationships/styles" Target="styles.xml"/><Relationship Id="rId12" Type="http://schemas.openxmlformats.org/officeDocument/2006/relationships/hyperlink" Target="https://www.saimex.org.mx/saimex/solicitud/downloadAttach/1195040.page" TargetMode="External"/><Relationship Id="rId17" Type="http://schemas.openxmlformats.org/officeDocument/2006/relationships/hyperlink" Target="https://www.saimex.org.mx/saimex/solicitud/downloadAttach/1195039.page" TargetMode="External"/><Relationship Id="rId25" Type="http://schemas.openxmlformats.org/officeDocument/2006/relationships/hyperlink" Target="https://www.saimex.org.mx/saimex/solicitud/downloadAttach/1208617.page" TargetMode="External"/><Relationship Id="rId33" Type="http://schemas.openxmlformats.org/officeDocument/2006/relationships/hyperlink" Target="https://www.saimex.org.mx/saimex/solicitud/downloadAttach/1195040.page" TargetMode="External"/><Relationship Id="rId38" Type="http://schemas.openxmlformats.org/officeDocument/2006/relationships/hyperlink" Target="https://www.saimex.org.mx/saimex/solicitud/downloadAttach/1195039.page" TargetMode="External"/><Relationship Id="rId46" Type="http://schemas.openxmlformats.org/officeDocument/2006/relationships/header" Target="header2.xml"/><Relationship Id="rId20" Type="http://schemas.openxmlformats.org/officeDocument/2006/relationships/hyperlink" Target="https://www.saimex.org.mx/saimex/solicitud/downloadAttach/1195039.page" TargetMode="External"/><Relationship Id="rId41" Type="http://schemas.openxmlformats.org/officeDocument/2006/relationships/hyperlink" Target="https://www.saimex.org.mx/saimex/solicitud/downloadAttach/1195039.pa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712B-9B75-4F0C-BC48-4A86E45B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15380</Words>
  <Characters>84594</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2021-10-21T22:39:00Z</cp:lastPrinted>
  <dcterms:created xsi:type="dcterms:W3CDTF">2022-02-25T01:13:00Z</dcterms:created>
  <dcterms:modified xsi:type="dcterms:W3CDTF">2022-02-25T01:13:00Z</dcterms:modified>
</cp:coreProperties>
</file>